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E7DEE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第一包：接送班车</w:t>
      </w:r>
    </w:p>
    <w:p w14:paraId="582753EF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成交供应商：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北京市兴顺达客运有限责任公司</w:t>
      </w:r>
    </w:p>
    <w:p w14:paraId="2AB240DA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成交金额：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Spec="center" w:tblpY="303"/>
        <w:tblOverlap w:val="never"/>
        <w:tblW w:w="84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991"/>
        <w:gridCol w:w="2383"/>
        <w:gridCol w:w="1530"/>
        <w:gridCol w:w="1907"/>
      </w:tblGrid>
      <w:tr w14:paraId="715CE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679" w:type="dxa"/>
            <w:noWrap w:val="0"/>
            <w:vAlign w:val="center"/>
          </w:tcPr>
          <w:p w14:paraId="2DD29344">
            <w:pPr>
              <w:pStyle w:val="6"/>
              <w:spacing w:before="162" w:line="221" w:lineRule="auto"/>
              <w:ind w:left="206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7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991" w:type="dxa"/>
            <w:noWrap w:val="0"/>
            <w:vAlign w:val="center"/>
          </w:tcPr>
          <w:p w14:paraId="2D15D0B8">
            <w:pPr>
              <w:pStyle w:val="6"/>
              <w:spacing w:before="162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分项内容</w:t>
            </w:r>
          </w:p>
        </w:tc>
        <w:tc>
          <w:tcPr>
            <w:tcW w:w="2383" w:type="dxa"/>
            <w:noWrap w:val="0"/>
            <w:vAlign w:val="center"/>
          </w:tcPr>
          <w:p w14:paraId="6FA3DD48">
            <w:pPr>
              <w:pStyle w:val="6"/>
              <w:spacing w:before="162" w:line="218" w:lineRule="auto"/>
              <w:ind w:left="436" w:firstLine="201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单价（元）</w:t>
            </w:r>
          </w:p>
        </w:tc>
        <w:tc>
          <w:tcPr>
            <w:tcW w:w="1530" w:type="dxa"/>
            <w:noWrap w:val="0"/>
            <w:vAlign w:val="center"/>
          </w:tcPr>
          <w:p w14:paraId="1B912C0A">
            <w:pPr>
              <w:pStyle w:val="6"/>
              <w:spacing w:before="162" w:line="220" w:lineRule="auto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1"/>
                <w:szCs w:val="21"/>
                <w:highlight w:val="none"/>
              </w:rPr>
              <w:t>超时费（元）</w:t>
            </w:r>
          </w:p>
        </w:tc>
        <w:tc>
          <w:tcPr>
            <w:tcW w:w="1907" w:type="dxa"/>
            <w:noWrap w:val="0"/>
            <w:vAlign w:val="center"/>
          </w:tcPr>
          <w:p w14:paraId="1A42AADA">
            <w:pPr>
              <w:pStyle w:val="6"/>
              <w:spacing w:before="162" w:line="220" w:lineRule="auto"/>
              <w:ind w:left="236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超公里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（元）</w:t>
            </w:r>
          </w:p>
        </w:tc>
      </w:tr>
      <w:tr w14:paraId="59A9D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679" w:type="dxa"/>
            <w:noWrap w:val="0"/>
            <w:vAlign w:val="center"/>
          </w:tcPr>
          <w:p w14:paraId="1883CB51">
            <w:pPr>
              <w:pStyle w:val="6"/>
              <w:spacing w:before="78" w:line="184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91" w:type="dxa"/>
            <w:noWrap w:val="0"/>
            <w:vAlign w:val="top"/>
          </w:tcPr>
          <w:p w14:paraId="23389019">
            <w:pPr>
              <w:pStyle w:val="6"/>
              <w:spacing w:before="300" w:line="220" w:lineRule="auto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1"/>
                <w:szCs w:val="21"/>
                <w:highlight w:val="none"/>
              </w:rPr>
              <w:t>大巴费用</w:t>
            </w:r>
          </w:p>
        </w:tc>
        <w:tc>
          <w:tcPr>
            <w:tcW w:w="2383" w:type="dxa"/>
            <w:noWrap w:val="0"/>
            <w:vAlign w:val="center"/>
          </w:tcPr>
          <w:p w14:paraId="1DAA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1249/辆/天</w:t>
            </w:r>
          </w:p>
        </w:tc>
        <w:tc>
          <w:tcPr>
            <w:tcW w:w="1530" w:type="dxa"/>
            <w:noWrap w:val="0"/>
            <w:vAlign w:val="center"/>
          </w:tcPr>
          <w:p w14:paraId="55F7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170/小时</w:t>
            </w:r>
          </w:p>
        </w:tc>
        <w:tc>
          <w:tcPr>
            <w:tcW w:w="1907" w:type="dxa"/>
            <w:noWrap w:val="0"/>
            <w:vAlign w:val="center"/>
          </w:tcPr>
          <w:p w14:paraId="626A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18/公里</w:t>
            </w:r>
          </w:p>
        </w:tc>
      </w:tr>
      <w:tr w14:paraId="2F19E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679" w:type="dxa"/>
            <w:noWrap w:val="0"/>
            <w:vAlign w:val="center"/>
          </w:tcPr>
          <w:p w14:paraId="55F1DD7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991" w:type="dxa"/>
            <w:noWrap w:val="0"/>
            <w:vAlign w:val="center"/>
          </w:tcPr>
          <w:p w14:paraId="12805769">
            <w:pPr>
              <w:spacing w:line="280" w:lineRule="exact"/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调度人员费用</w:t>
            </w:r>
          </w:p>
        </w:tc>
        <w:tc>
          <w:tcPr>
            <w:tcW w:w="2383" w:type="dxa"/>
            <w:noWrap w:val="0"/>
            <w:vAlign w:val="center"/>
          </w:tcPr>
          <w:p w14:paraId="53C6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470/人/日</w:t>
            </w:r>
          </w:p>
        </w:tc>
        <w:tc>
          <w:tcPr>
            <w:tcW w:w="1530" w:type="dxa"/>
            <w:noWrap w:val="0"/>
            <w:vAlign w:val="center"/>
          </w:tcPr>
          <w:p w14:paraId="4CB7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07" w:type="dxa"/>
            <w:noWrap w:val="0"/>
            <w:vAlign w:val="center"/>
          </w:tcPr>
          <w:p w14:paraId="2098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</w:tr>
    </w:tbl>
    <w:p w14:paraId="20B4663B">
      <w:pP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br w:type="page"/>
      </w:r>
    </w:p>
    <w:p w14:paraId="59FA994D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第二包：工作用车及志愿者</w:t>
      </w:r>
    </w:p>
    <w:p w14:paraId="63D6CE57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成交供应商：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北京新月联合汽车有限公司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 w14:paraId="289369AD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成交金额：</w:t>
      </w:r>
    </w:p>
    <w:tbl>
      <w:tblPr>
        <w:tblStyle w:val="7"/>
        <w:tblpPr w:leftFromText="180" w:rightFromText="180" w:vertAnchor="text" w:horzAnchor="page" w:tblpXSpec="center" w:tblpY="303"/>
        <w:tblOverlap w:val="never"/>
        <w:tblW w:w="86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991"/>
        <w:gridCol w:w="2383"/>
        <w:gridCol w:w="1530"/>
        <w:gridCol w:w="1907"/>
      </w:tblGrid>
      <w:tr w14:paraId="3ADE8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882" w:type="dxa"/>
            <w:noWrap w:val="0"/>
            <w:vAlign w:val="center"/>
          </w:tcPr>
          <w:p w14:paraId="0631EBC4">
            <w:pPr>
              <w:pStyle w:val="6"/>
              <w:spacing w:before="162" w:line="221" w:lineRule="auto"/>
              <w:ind w:left="206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7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991" w:type="dxa"/>
            <w:noWrap w:val="0"/>
            <w:vAlign w:val="center"/>
          </w:tcPr>
          <w:p w14:paraId="0370B706">
            <w:pPr>
              <w:pStyle w:val="6"/>
              <w:spacing w:before="162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分项内容</w:t>
            </w:r>
          </w:p>
        </w:tc>
        <w:tc>
          <w:tcPr>
            <w:tcW w:w="2383" w:type="dxa"/>
            <w:noWrap w:val="0"/>
            <w:vAlign w:val="center"/>
          </w:tcPr>
          <w:p w14:paraId="5036A1ED">
            <w:pPr>
              <w:pStyle w:val="6"/>
              <w:spacing w:before="162" w:line="218" w:lineRule="auto"/>
              <w:ind w:left="436" w:firstLine="201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单价（元）</w:t>
            </w:r>
          </w:p>
        </w:tc>
        <w:tc>
          <w:tcPr>
            <w:tcW w:w="1530" w:type="dxa"/>
            <w:noWrap w:val="0"/>
            <w:vAlign w:val="center"/>
          </w:tcPr>
          <w:p w14:paraId="17DD7C6D">
            <w:pPr>
              <w:pStyle w:val="6"/>
              <w:spacing w:before="162" w:line="220" w:lineRule="auto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1"/>
                <w:szCs w:val="21"/>
                <w:highlight w:val="none"/>
              </w:rPr>
              <w:t>超时费（元）</w:t>
            </w:r>
          </w:p>
        </w:tc>
        <w:tc>
          <w:tcPr>
            <w:tcW w:w="1907" w:type="dxa"/>
            <w:noWrap w:val="0"/>
            <w:vAlign w:val="center"/>
          </w:tcPr>
          <w:p w14:paraId="3A089E42">
            <w:pPr>
              <w:pStyle w:val="6"/>
              <w:spacing w:before="162" w:line="220" w:lineRule="auto"/>
              <w:ind w:left="236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超公里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（元）</w:t>
            </w:r>
          </w:p>
        </w:tc>
      </w:tr>
      <w:tr w14:paraId="488F1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882" w:type="dxa"/>
            <w:tcBorders>
              <w:bottom w:val="single" w:color="auto" w:sz="4" w:space="0"/>
            </w:tcBorders>
            <w:noWrap w:val="0"/>
            <w:vAlign w:val="center"/>
          </w:tcPr>
          <w:p w14:paraId="6D26F82C">
            <w:pPr>
              <w:pStyle w:val="6"/>
              <w:spacing w:before="78" w:line="184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91" w:type="dxa"/>
            <w:tcBorders>
              <w:bottom w:val="single" w:color="auto" w:sz="4" w:space="0"/>
            </w:tcBorders>
            <w:noWrap w:val="0"/>
            <w:vAlign w:val="top"/>
          </w:tcPr>
          <w:p w14:paraId="0A31B84C">
            <w:pPr>
              <w:pStyle w:val="6"/>
              <w:spacing w:before="300" w:line="22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1"/>
                <w:szCs w:val="21"/>
                <w:highlight w:val="none"/>
              </w:rPr>
              <w:t>大巴费用</w:t>
            </w:r>
          </w:p>
        </w:tc>
        <w:tc>
          <w:tcPr>
            <w:tcW w:w="2383" w:type="dxa"/>
            <w:tcBorders>
              <w:bottom w:val="single" w:color="auto" w:sz="4" w:space="0"/>
            </w:tcBorders>
            <w:noWrap w:val="0"/>
            <w:vAlign w:val="center"/>
          </w:tcPr>
          <w:p w14:paraId="314C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1249/辆/天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6D6B8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170/小时</w:t>
            </w:r>
          </w:p>
        </w:tc>
        <w:tc>
          <w:tcPr>
            <w:tcW w:w="1907" w:type="dxa"/>
            <w:tcBorders>
              <w:bottom w:val="single" w:color="auto" w:sz="4" w:space="0"/>
            </w:tcBorders>
            <w:noWrap w:val="0"/>
            <w:vAlign w:val="center"/>
          </w:tcPr>
          <w:p w14:paraId="2AD3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18/公里</w:t>
            </w:r>
          </w:p>
        </w:tc>
      </w:tr>
      <w:tr w14:paraId="3DFB4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9E5DA">
            <w:pPr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6C26">
            <w:pPr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中巴费用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A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820/辆/天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90/小时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9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17/公里</w:t>
            </w:r>
          </w:p>
        </w:tc>
      </w:tr>
      <w:tr w14:paraId="7C8CC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0C348">
            <w:pPr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46B4">
            <w:pPr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小车费用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630/辆/天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A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80/小时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 w14:paraId="01879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DA2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F0E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调度人员费用</w:t>
            </w:r>
          </w:p>
        </w:tc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470/人/日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</w:tr>
    </w:tbl>
    <w:p w14:paraId="647F07FE">
      <w:pP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br w:type="page"/>
      </w:r>
    </w:p>
    <w:p w14:paraId="613BE7CE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第三包：专车保障及会议摆渡</w:t>
      </w:r>
    </w:p>
    <w:p w14:paraId="7D1B1ADD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成交供应商：</w:t>
      </w: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北京首汽（集团）股份有限公司</w:t>
      </w:r>
    </w:p>
    <w:p w14:paraId="00D79F7E">
      <w:pPr>
        <w:pStyle w:val="2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成交金额：</w:t>
      </w:r>
    </w:p>
    <w:tbl>
      <w:tblPr>
        <w:tblStyle w:val="7"/>
        <w:tblpPr w:leftFromText="180" w:rightFromText="180" w:vertAnchor="text" w:horzAnchor="page" w:tblpX="1558" w:tblpY="207"/>
        <w:tblOverlap w:val="never"/>
        <w:tblW w:w="869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991"/>
        <w:gridCol w:w="2383"/>
        <w:gridCol w:w="1530"/>
        <w:gridCol w:w="1907"/>
      </w:tblGrid>
      <w:tr w14:paraId="6B19D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82" w:type="dxa"/>
            <w:noWrap w:val="0"/>
            <w:vAlign w:val="top"/>
          </w:tcPr>
          <w:p w14:paraId="208BF1DE">
            <w:pPr>
              <w:pStyle w:val="6"/>
              <w:spacing w:before="162" w:line="221" w:lineRule="auto"/>
              <w:ind w:left="206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7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991" w:type="dxa"/>
            <w:noWrap w:val="0"/>
            <w:vAlign w:val="top"/>
          </w:tcPr>
          <w:p w14:paraId="720FD0BC">
            <w:pPr>
              <w:pStyle w:val="6"/>
              <w:spacing w:before="162" w:line="219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分项内容</w:t>
            </w:r>
          </w:p>
        </w:tc>
        <w:tc>
          <w:tcPr>
            <w:tcW w:w="2383" w:type="dxa"/>
            <w:noWrap w:val="0"/>
            <w:vAlign w:val="top"/>
          </w:tcPr>
          <w:p w14:paraId="2FBAC53A">
            <w:pPr>
              <w:pStyle w:val="6"/>
              <w:spacing w:before="162" w:line="218" w:lineRule="auto"/>
              <w:ind w:left="436" w:firstLine="201" w:firstLineChars="100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1"/>
                <w:szCs w:val="21"/>
                <w:highlight w:val="none"/>
              </w:rPr>
              <w:t>单价（元）</w:t>
            </w:r>
          </w:p>
        </w:tc>
        <w:tc>
          <w:tcPr>
            <w:tcW w:w="1530" w:type="dxa"/>
            <w:noWrap w:val="0"/>
            <w:vAlign w:val="top"/>
          </w:tcPr>
          <w:p w14:paraId="507C2D22">
            <w:pPr>
              <w:pStyle w:val="6"/>
              <w:spacing w:before="162" w:line="220" w:lineRule="auto"/>
              <w:jc w:val="righ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  <w:sz w:val="21"/>
                <w:szCs w:val="21"/>
                <w:highlight w:val="none"/>
              </w:rPr>
              <w:t>超时费（元）</w:t>
            </w:r>
          </w:p>
        </w:tc>
        <w:tc>
          <w:tcPr>
            <w:tcW w:w="1907" w:type="dxa"/>
            <w:noWrap w:val="0"/>
            <w:vAlign w:val="top"/>
          </w:tcPr>
          <w:p w14:paraId="168F53DD">
            <w:pPr>
              <w:pStyle w:val="6"/>
              <w:spacing w:before="162" w:line="220" w:lineRule="auto"/>
              <w:ind w:left="236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超公里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  <w:highlight w:val="none"/>
                <w:lang w:eastAsia="zh-CN"/>
              </w:rPr>
              <w:t>费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  <w:sz w:val="21"/>
                <w:szCs w:val="21"/>
                <w:highlight w:val="none"/>
              </w:rPr>
              <w:t>（元）</w:t>
            </w:r>
          </w:p>
        </w:tc>
      </w:tr>
      <w:tr w14:paraId="422F9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82" w:type="dxa"/>
            <w:noWrap w:val="0"/>
            <w:vAlign w:val="top"/>
          </w:tcPr>
          <w:p w14:paraId="2C8EC79C">
            <w:pPr>
              <w:spacing w:line="257" w:lineRule="auto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</w:p>
          <w:p w14:paraId="421A3D04">
            <w:pPr>
              <w:pStyle w:val="6"/>
              <w:spacing w:before="78" w:line="184" w:lineRule="auto"/>
              <w:ind w:left="405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991" w:type="dxa"/>
            <w:noWrap w:val="0"/>
            <w:vAlign w:val="top"/>
          </w:tcPr>
          <w:p w14:paraId="6C3E961C">
            <w:pPr>
              <w:pStyle w:val="6"/>
              <w:spacing w:before="300" w:line="22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sz w:val="21"/>
                <w:szCs w:val="21"/>
                <w:highlight w:val="none"/>
              </w:rPr>
              <w:t>大巴费用</w:t>
            </w:r>
          </w:p>
        </w:tc>
        <w:tc>
          <w:tcPr>
            <w:tcW w:w="2383" w:type="dxa"/>
            <w:noWrap w:val="0"/>
            <w:vAlign w:val="center"/>
          </w:tcPr>
          <w:p w14:paraId="7582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1249/辆/天</w:t>
            </w:r>
          </w:p>
        </w:tc>
        <w:tc>
          <w:tcPr>
            <w:tcW w:w="1530" w:type="dxa"/>
            <w:noWrap w:val="0"/>
            <w:vAlign w:val="center"/>
          </w:tcPr>
          <w:p w14:paraId="6801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170/小时</w:t>
            </w:r>
          </w:p>
        </w:tc>
        <w:tc>
          <w:tcPr>
            <w:tcW w:w="1907" w:type="dxa"/>
            <w:noWrap w:val="0"/>
            <w:vAlign w:val="center"/>
          </w:tcPr>
          <w:p w14:paraId="5E10B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18/公里</w:t>
            </w:r>
          </w:p>
        </w:tc>
      </w:tr>
      <w:tr w14:paraId="77467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82" w:type="dxa"/>
            <w:noWrap w:val="0"/>
            <w:vAlign w:val="center"/>
          </w:tcPr>
          <w:p w14:paraId="017058BA">
            <w:pPr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991" w:type="dxa"/>
            <w:noWrap w:val="0"/>
            <w:vAlign w:val="center"/>
          </w:tcPr>
          <w:p w14:paraId="6EE9D38E">
            <w:pPr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中巴费用</w:t>
            </w:r>
          </w:p>
        </w:tc>
        <w:tc>
          <w:tcPr>
            <w:tcW w:w="2383" w:type="dxa"/>
            <w:noWrap w:val="0"/>
            <w:vAlign w:val="center"/>
          </w:tcPr>
          <w:p w14:paraId="1628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820/辆/天</w:t>
            </w:r>
          </w:p>
        </w:tc>
        <w:tc>
          <w:tcPr>
            <w:tcW w:w="1530" w:type="dxa"/>
            <w:noWrap w:val="0"/>
            <w:vAlign w:val="center"/>
          </w:tcPr>
          <w:p w14:paraId="2D40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90/小时</w:t>
            </w:r>
          </w:p>
        </w:tc>
        <w:tc>
          <w:tcPr>
            <w:tcW w:w="1907" w:type="dxa"/>
            <w:noWrap w:val="0"/>
            <w:vAlign w:val="center"/>
          </w:tcPr>
          <w:p w14:paraId="26612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17/公里</w:t>
            </w:r>
          </w:p>
        </w:tc>
      </w:tr>
      <w:tr w14:paraId="0A8B0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882" w:type="dxa"/>
            <w:noWrap w:val="0"/>
            <w:vAlign w:val="center"/>
          </w:tcPr>
          <w:p w14:paraId="09C181A8">
            <w:pPr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991" w:type="dxa"/>
            <w:noWrap w:val="0"/>
            <w:vAlign w:val="center"/>
          </w:tcPr>
          <w:p w14:paraId="7DFC6532">
            <w:pPr>
              <w:spacing w:line="280" w:lineRule="exact"/>
              <w:jc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小车费用</w:t>
            </w:r>
          </w:p>
        </w:tc>
        <w:tc>
          <w:tcPr>
            <w:tcW w:w="2383" w:type="dxa"/>
            <w:noWrap w:val="0"/>
            <w:vAlign w:val="center"/>
          </w:tcPr>
          <w:p w14:paraId="748A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630/辆/天</w:t>
            </w:r>
          </w:p>
        </w:tc>
        <w:tc>
          <w:tcPr>
            <w:tcW w:w="1530" w:type="dxa"/>
            <w:noWrap w:val="0"/>
            <w:vAlign w:val="center"/>
          </w:tcPr>
          <w:p w14:paraId="45A9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80/小时</w:t>
            </w:r>
          </w:p>
        </w:tc>
        <w:tc>
          <w:tcPr>
            <w:tcW w:w="1907" w:type="dxa"/>
            <w:noWrap w:val="0"/>
            <w:vAlign w:val="center"/>
          </w:tcPr>
          <w:p w14:paraId="3F4E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</w:tr>
      <w:tr w14:paraId="4B1C7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882" w:type="dxa"/>
            <w:noWrap w:val="0"/>
            <w:vAlign w:val="center"/>
          </w:tcPr>
          <w:p w14:paraId="123A0C3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991" w:type="dxa"/>
            <w:noWrap w:val="0"/>
            <w:vAlign w:val="center"/>
          </w:tcPr>
          <w:p w14:paraId="7BCC0485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调度人员费用</w:t>
            </w:r>
          </w:p>
        </w:tc>
        <w:tc>
          <w:tcPr>
            <w:tcW w:w="2383" w:type="dxa"/>
            <w:noWrap w:val="0"/>
            <w:vAlign w:val="center"/>
          </w:tcPr>
          <w:p w14:paraId="5B4B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470/人/日</w:t>
            </w:r>
          </w:p>
        </w:tc>
        <w:tc>
          <w:tcPr>
            <w:tcW w:w="1530" w:type="dxa"/>
            <w:noWrap w:val="0"/>
            <w:vAlign w:val="center"/>
          </w:tcPr>
          <w:p w14:paraId="4707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  <w:tc>
          <w:tcPr>
            <w:tcW w:w="1907" w:type="dxa"/>
            <w:noWrap w:val="0"/>
            <w:vAlign w:val="center"/>
          </w:tcPr>
          <w:p w14:paraId="383C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—</w:t>
            </w:r>
          </w:p>
        </w:tc>
      </w:tr>
    </w:tbl>
    <w:p w14:paraId="5F7E7E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C6EFE"/>
    <w:rsid w:val="3BF0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Body Text Indent"/>
    <w:basedOn w:val="1"/>
    <w:qFormat/>
    <w:uiPriority w:val="0"/>
    <w:pPr>
      <w:ind w:firstLine="750"/>
    </w:pPr>
    <w:rPr>
      <w:sz w:val="2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2025-06-16T08:24:32Z</dcterms:created>
  <dc:creator>Administrator</dc:creator>
  <cp:lastModifiedBy>牛唷</cp:lastModifiedBy>
  <dcterms:modified xsi:type="dcterms:W3CDTF">2025-06-16T08:27:19Z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eyJoZGlkIjoiMWI4ZTQ2MzBhMGY0YmFmOWI3YzA2MmIzNWUzODU5N2YiLCJ1c2VySWQiOiIzOTgzMTAwMDMifQ==</vt:lpwstr>
  </property>
  <property fmtid="{D5CDD505-2E9C-101B-9397-08002B2CF9AE}" pid="4" name="ICV">
    <vt:lpwstr>ECB8DC13D3DB4382B89F41086FAA7022_12</vt:lpwstr>
  </property>
</Properties>
</file>