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585A" w14:textId="77777777" w:rsidR="000836B6" w:rsidRDefault="00D00AA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28359022"/>
      <w:bookmarkStart w:id="1" w:name="_Toc35393809"/>
      <w:r>
        <w:rPr>
          <w:rFonts w:ascii="Times New Roman" w:hAnsi="Times New Roman" w:cs="Times New Roman"/>
        </w:rPr>
        <w:t>中标结果公告</w:t>
      </w:r>
      <w:bookmarkEnd w:id="0"/>
      <w:bookmarkEnd w:id="1"/>
    </w:p>
    <w:p w14:paraId="62CEADD2" w14:textId="77777777" w:rsidR="000836B6" w:rsidRDefault="00D00AA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一、项目编号：</w:t>
      </w:r>
      <w:r>
        <w:rPr>
          <w:rFonts w:ascii="Times New Roman" w:eastAsia="宋体" w:hAnsi="Times New Roman" w:hint="eastAsia"/>
          <w:sz w:val="24"/>
          <w:szCs w:val="24"/>
        </w:rPr>
        <w:t>BJJQ-2025-670</w:t>
      </w:r>
    </w:p>
    <w:p w14:paraId="059A3E3D" w14:textId="77777777" w:rsidR="000836B6" w:rsidRDefault="00D00AA5">
      <w:pPr>
        <w:spacing w:line="360" w:lineRule="auto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</w:rPr>
        <w:t>二、项目名称：</w:t>
      </w:r>
      <w:r>
        <w:rPr>
          <w:rFonts w:ascii="Times New Roman" w:eastAsia="宋体" w:hAnsi="Times New Roman" w:hint="eastAsia"/>
          <w:sz w:val="24"/>
          <w:szCs w:val="24"/>
        </w:rPr>
        <w:t>北京市人民检察院第一分院餐饮服务项目</w:t>
      </w:r>
    </w:p>
    <w:p w14:paraId="48FD8F06" w14:textId="77777777" w:rsidR="000836B6" w:rsidRDefault="00D00AA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三、中标信息</w:t>
      </w:r>
    </w:p>
    <w:p w14:paraId="565721D5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供应商名称：</w:t>
      </w:r>
      <w:r>
        <w:rPr>
          <w:rFonts w:ascii="Times New Roman" w:eastAsia="宋体" w:hAnsi="Times New Roman" w:hint="eastAsia"/>
          <w:sz w:val="24"/>
          <w:szCs w:val="24"/>
        </w:rPr>
        <w:t>北京华宇景扬酒店管理有限公司</w:t>
      </w:r>
    </w:p>
    <w:p w14:paraId="1CBB1181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供应商地址：</w:t>
      </w:r>
      <w:r>
        <w:rPr>
          <w:rFonts w:ascii="Times New Roman" w:eastAsia="宋体" w:hAnsi="Times New Roman" w:hint="eastAsia"/>
          <w:sz w:val="24"/>
          <w:szCs w:val="24"/>
        </w:rPr>
        <w:t>北京市丰台区西三环南路甲</w:t>
      </w:r>
      <w:r>
        <w:rPr>
          <w:rFonts w:ascii="Times New Roman" w:eastAsia="宋体" w:hAnsi="Times New Roman" w:hint="eastAsia"/>
          <w:sz w:val="24"/>
          <w:szCs w:val="24"/>
        </w:rPr>
        <w:t>27</w:t>
      </w:r>
      <w:r>
        <w:rPr>
          <w:rFonts w:ascii="Times New Roman" w:eastAsia="宋体" w:hAnsi="Times New Roman" w:hint="eastAsia"/>
          <w:sz w:val="24"/>
          <w:szCs w:val="24"/>
        </w:rPr>
        <w:t>号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层</w:t>
      </w:r>
      <w:r>
        <w:rPr>
          <w:rFonts w:ascii="Times New Roman" w:eastAsia="宋体" w:hAnsi="Times New Roman" w:hint="eastAsia"/>
          <w:sz w:val="24"/>
          <w:szCs w:val="24"/>
        </w:rPr>
        <w:t>2111</w:t>
      </w:r>
      <w:r>
        <w:rPr>
          <w:rFonts w:ascii="Times New Roman" w:eastAsia="宋体" w:hAnsi="Times New Roman" w:hint="eastAsia"/>
          <w:sz w:val="24"/>
          <w:szCs w:val="24"/>
        </w:rPr>
        <w:t>号</w:t>
      </w:r>
    </w:p>
    <w:p w14:paraId="4BE9A6BC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中标（成交）金额：</w:t>
      </w:r>
    </w:p>
    <w:p w14:paraId="7153106F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大写：壹佰壹拾玖万伍仟伍佰肆拾元玖角贰分</w:t>
      </w:r>
    </w:p>
    <w:p w14:paraId="234177E2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小写：</w:t>
      </w:r>
      <w:r>
        <w:rPr>
          <w:rFonts w:ascii="Times New Roman" w:eastAsia="宋体" w:hAnsi="Times New Roman" w:hint="eastAsia"/>
          <w:sz w:val="24"/>
          <w:szCs w:val="24"/>
        </w:rPr>
        <w:t>￥</w:t>
      </w:r>
      <w:bookmarkStart w:id="2" w:name="OLE_LINK1"/>
      <w:r>
        <w:rPr>
          <w:rFonts w:ascii="Times New Roman" w:eastAsia="宋体" w:hAnsi="Times New Roman" w:hint="eastAsia"/>
          <w:sz w:val="24"/>
          <w:szCs w:val="24"/>
        </w:rPr>
        <w:t>1,195,540.92</w:t>
      </w:r>
      <w:bookmarkEnd w:id="2"/>
    </w:p>
    <w:p w14:paraId="162913B5" w14:textId="77777777" w:rsidR="000836B6" w:rsidRDefault="00D00AA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四、主要标的信息</w:t>
      </w:r>
    </w:p>
    <w:tbl>
      <w:tblPr>
        <w:tblW w:w="812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</w:tblGrid>
      <w:tr w:rsidR="000836B6" w14:paraId="2CDCA399" w14:textId="77777777">
        <w:trPr>
          <w:trHeight w:val="407"/>
        </w:trPr>
        <w:tc>
          <w:tcPr>
            <w:tcW w:w="8122" w:type="dxa"/>
          </w:tcPr>
          <w:p w14:paraId="0B6AB9A8" w14:textId="77777777" w:rsidR="000836B6" w:rsidRDefault="00D00AA5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类</w:t>
            </w:r>
          </w:p>
        </w:tc>
      </w:tr>
      <w:tr w:rsidR="000836B6" w14:paraId="5F947ED3" w14:textId="77777777">
        <w:tc>
          <w:tcPr>
            <w:tcW w:w="8122" w:type="dxa"/>
          </w:tcPr>
          <w:p w14:paraId="212A7A88" w14:textId="77777777" w:rsidR="000836B6" w:rsidRDefault="00D00AA5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名称：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北京市人民检察院第一分院餐饮服务项目</w:t>
            </w:r>
          </w:p>
          <w:p w14:paraId="304FE046" w14:textId="77777777" w:rsidR="000836B6" w:rsidRDefault="00D00AA5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服务范围、服务要求、服务时间、服务标准：详见附件</w:t>
            </w:r>
          </w:p>
        </w:tc>
      </w:tr>
    </w:tbl>
    <w:p w14:paraId="07F83B98" w14:textId="77777777" w:rsidR="000836B6" w:rsidRDefault="00D00AA5">
      <w:pPr>
        <w:numPr>
          <w:ilvl w:val="0"/>
          <w:numId w:val="1"/>
        </w:num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评审专家名</w:t>
      </w:r>
      <w:r>
        <w:rPr>
          <w:rFonts w:ascii="Times New Roman" w:eastAsia="宋体" w:hAnsi="Times New Roman"/>
          <w:sz w:val="24"/>
          <w:szCs w:val="24"/>
        </w:rPr>
        <w:t>单：</w:t>
      </w:r>
      <w:r>
        <w:rPr>
          <w:rFonts w:ascii="Times New Roman" w:eastAsia="宋体" w:hAnsi="Times New Roman" w:hint="eastAsia"/>
          <w:sz w:val="24"/>
          <w:szCs w:val="24"/>
        </w:rPr>
        <w:t>杨旭、史凤英、生永刚、宋援斌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</w:rPr>
        <w:t>杜军</w:t>
      </w:r>
    </w:p>
    <w:p w14:paraId="6D4770A9" w14:textId="5751562E" w:rsidR="000836B6" w:rsidRDefault="00D00AA5">
      <w:pPr>
        <w:numPr>
          <w:ilvl w:val="0"/>
          <w:numId w:val="1"/>
        </w:num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代理服务收费标准及金额：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656</w:t>
      </w:r>
      <w:r w:rsidR="00216A27"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万元</w:t>
      </w:r>
      <w:r>
        <w:rPr>
          <w:rFonts w:ascii="Times New Roman" w:eastAsia="宋体" w:hAnsi="Times New Roman"/>
          <w:sz w:val="24"/>
          <w:szCs w:val="24"/>
        </w:rPr>
        <w:t>（收费标准：详见招标文件）</w:t>
      </w:r>
    </w:p>
    <w:p w14:paraId="195921A7" w14:textId="77777777" w:rsidR="000836B6" w:rsidRDefault="00D00AA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七、公告期限</w:t>
      </w:r>
    </w:p>
    <w:p w14:paraId="256EA751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自本公告发布之日起</w:t>
      </w: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/>
          <w:kern w:val="0"/>
          <w:sz w:val="24"/>
          <w:szCs w:val="24"/>
        </w:rPr>
        <w:t>个工作日。</w:t>
      </w:r>
    </w:p>
    <w:p w14:paraId="0FF9E60E" w14:textId="77777777" w:rsidR="000836B6" w:rsidRDefault="00D00AA5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八、其他补充事宜</w:t>
      </w:r>
    </w:p>
    <w:p w14:paraId="7C536F09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8.1</w:t>
      </w:r>
      <w:r>
        <w:rPr>
          <w:rFonts w:ascii="Times New Roman" w:eastAsia="宋体" w:hAnsi="Times New Roman"/>
          <w:color w:val="000000"/>
          <w:kern w:val="0"/>
          <w:sz w:val="24"/>
          <w:szCs w:val="24"/>
        </w:rPr>
        <w:t>本公告同时在中国政府采购网（</w:t>
      </w:r>
      <w:r>
        <w:rPr>
          <w:rFonts w:ascii="Times New Roman" w:eastAsia="宋体" w:hAnsi="Times New Roman"/>
          <w:color w:val="000000"/>
          <w:kern w:val="0"/>
          <w:sz w:val="24"/>
          <w:szCs w:val="24"/>
        </w:rPr>
        <w:t>http://www.ccgp.gov.cn</w:t>
      </w:r>
      <w:r>
        <w:rPr>
          <w:rFonts w:ascii="Times New Roman" w:eastAsia="宋体" w:hAnsi="Times New Roman"/>
          <w:color w:val="000000"/>
          <w:kern w:val="0"/>
          <w:sz w:val="24"/>
          <w:szCs w:val="24"/>
        </w:rPr>
        <w:t>）、</w:t>
      </w:r>
      <w:r>
        <w:rPr>
          <w:rFonts w:ascii="Times New Roman" w:eastAsia="宋体" w:hAnsi="Times New Roman"/>
          <w:kern w:val="0"/>
          <w:sz w:val="24"/>
          <w:szCs w:val="24"/>
        </w:rPr>
        <w:t>北京市政府采购网（</w:t>
      </w:r>
      <w:r>
        <w:rPr>
          <w:rFonts w:ascii="Times New Roman" w:eastAsia="宋体" w:hAnsi="Times New Roman"/>
          <w:kern w:val="0"/>
          <w:sz w:val="24"/>
          <w:szCs w:val="24"/>
        </w:rPr>
        <w:t>http://www.ccgp-beijing.gov.cn/</w:t>
      </w:r>
      <w:r>
        <w:rPr>
          <w:rFonts w:ascii="Times New Roman" w:eastAsia="宋体" w:hAnsi="Times New Roman"/>
          <w:kern w:val="0"/>
          <w:sz w:val="24"/>
          <w:szCs w:val="24"/>
        </w:rPr>
        <w:t>）</w:t>
      </w:r>
      <w:r>
        <w:rPr>
          <w:rFonts w:ascii="Times New Roman" w:eastAsia="宋体" w:hAnsi="Times New Roman"/>
          <w:color w:val="000000"/>
          <w:kern w:val="0"/>
          <w:sz w:val="24"/>
          <w:szCs w:val="24"/>
        </w:rPr>
        <w:t>以及北京汇诚金桥国际招标咨询有限公司网站（</w:t>
      </w:r>
      <w:r>
        <w:rPr>
          <w:rFonts w:ascii="Times New Roman" w:eastAsia="宋体" w:hAnsi="Times New Roman"/>
          <w:color w:val="000000"/>
          <w:kern w:val="0"/>
          <w:sz w:val="24"/>
          <w:szCs w:val="24"/>
        </w:rPr>
        <w:t>http://www.hcjq.net/</w:t>
      </w:r>
      <w:r>
        <w:rPr>
          <w:rFonts w:ascii="Times New Roman" w:eastAsia="宋体" w:hAnsi="Times New Roman"/>
          <w:color w:val="000000"/>
          <w:kern w:val="0"/>
          <w:sz w:val="24"/>
          <w:szCs w:val="24"/>
        </w:rPr>
        <w:t>）发布</w:t>
      </w:r>
      <w:r>
        <w:rPr>
          <w:rFonts w:ascii="Times New Roman" w:eastAsia="宋体" w:hAnsi="Times New Roman"/>
          <w:sz w:val="24"/>
          <w:szCs w:val="24"/>
        </w:rPr>
        <w:t>。</w:t>
      </w:r>
    </w:p>
    <w:p w14:paraId="63BB3218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8.2 </w:t>
      </w:r>
      <w:r>
        <w:rPr>
          <w:rFonts w:ascii="Times New Roman" w:eastAsia="宋体" w:hAnsi="Times New Roman" w:hint="eastAsia"/>
          <w:sz w:val="24"/>
          <w:szCs w:val="24"/>
        </w:rPr>
        <w:t>代理机构项目编号：</w:t>
      </w:r>
      <w:r>
        <w:rPr>
          <w:rFonts w:ascii="Times New Roman" w:eastAsia="宋体" w:hAnsi="Times New Roman" w:hint="eastAsia"/>
          <w:sz w:val="24"/>
          <w:szCs w:val="24"/>
        </w:rPr>
        <w:t>BJJQ-2025-670</w:t>
      </w:r>
    </w:p>
    <w:p w14:paraId="282A6CF4" w14:textId="77777777" w:rsidR="000836B6" w:rsidRDefault="00D00AA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8.3 </w:t>
      </w:r>
      <w:r>
        <w:rPr>
          <w:rFonts w:ascii="Times New Roman" w:eastAsia="宋体" w:hAnsi="Times New Roman" w:hint="eastAsia"/>
          <w:sz w:val="24"/>
          <w:szCs w:val="24"/>
        </w:rPr>
        <w:t>中标供应商综合得分：</w:t>
      </w:r>
      <w:r>
        <w:rPr>
          <w:rFonts w:ascii="Times New Roman" w:eastAsia="宋体" w:hAnsi="Times New Roman" w:hint="eastAsia"/>
          <w:sz w:val="24"/>
          <w:szCs w:val="24"/>
        </w:rPr>
        <w:t>88.00</w:t>
      </w:r>
    </w:p>
    <w:p w14:paraId="193B51ED" w14:textId="77777777" w:rsidR="000836B6" w:rsidRDefault="00D00AA5">
      <w:pPr>
        <w:adjustRightInd w:val="0"/>
        <w:snapToGrid w:val="0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九、凡对本次公告内容提出询问，请按以下方式联系。</w:t>
      </w:r>
    </w:p>
    <w:p w14:paraId="616424BD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采购人信息</w:t>
      </w:r>
      <w:bookmarkEnd w:id="3"/>
      <w:bookmarkEnd w:id="4"/>
      <w:bookmarkEnd w:id="5"/>
      <w:bookmarkEnd w:id="6"/>
    </w:p>
    <w:p w14:paraId="72B59F24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7" w:name="_Toc35393811"/>
      <w:bookmarkStart w:id="8" w:name="_Toc35393642"/>
      <w:bookmarkStart w:id="9" w:name="_Toc28359024"/>
      <w:bookmarkStart w:id="10" w:name="_Toc28359101"/>
      <w:r>
        <w:rPr>
          <w:rFonts w:ascii="Times New Roman" w:hAnsi="Times New Roman" w:cs="Times New Roman" w:hint="eastAsia"/>
          <w:b w:val="0"/>
          <w:sz w:val="24"/>
          <w:szCs w:val="24"/>
        </w:rPr>
        <w:t>名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称：北京市人民检察院第一分院</w:t>
      </w:r>
    </w:p>
    <w:p w14:paraId="677848C3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地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址：北京市石景山区石景山路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12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号</w:t>
      </w:r>
    </w:p>
    <w:p w14:paraId="1A632781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联系方式：杜老师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010-59909213</w:t>
      </w:r>
    </w:p>
    <w:p w14:paraId="4E734784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采购代理机构信息</w:t>
      </w:r>
      <w:bookmarkEnd w:id="7"/>
      <w:bookmarkEnd w:id="8"/>
      <w:bookmarkEnd w:id="9"/>
      <w:bookmarkEnd w:id="10"/>
    </w:p>
    <w:p w14:paraId="3ED3EF79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35393812"/>
      <w:bookmarkStart w:id="12" w:name="_Toc28359102"/>
      <w:bookmarkStart w:id="13" w:name="_Toc28359025"/>
      <w:bookmarkStart w:id="14" w:name="_Toc35393643"/>
      <w:r>
        <w:rPr>
          <w:rFonts w:ascii="Times New Roman" w:hAnsi="Times New Roman" w:cs="Times New Roman" w:hint="eastAsia"/>
          <w:b w:val="0"/>
          <w:sz w:val="24"/>
          <w:szCs w:val="24"/>
        </w:rPr>
        <w:lastRenderedPageBreak/>
        <w:t>名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称：北京汇诚金桥国际招标咨询有限公司</w:t>
      </w:r>
    </w:p>
    <w:p w14:paraId="65A52FDE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地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址：北京市东城区朝内大街南竹杆胡同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6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号北京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INN3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号楼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9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层</w:t>
      </w:r>
    </w:p>
    <w:p w14:paraId="2CFDEBCE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联系方式：刘亮、曾锐，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010-65173261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65173011</w:t>
      </w:r>
    </w:p>
    <w:p w14:paraId="2AFCE4CB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3.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项目联系方式</w:t>
      </w:r>
      <w:bookmarkEnd w:id="11"/>
      <w:bookmarkEnd w:id="12"/>
      <w:bookmarkEnd w:id="13"/>
      <w:bookmarkEnd w:id="14"/>
    </w:p>
    <w:p w14:paraId="741A3B9E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项目联系人：刘亮、曾锐</w:t>
      </w:r>
    </w:p>
    <w:p w14:paraId="71694C3E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>电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话：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010-65173261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、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65173011</w:t>
      </w:r>
    </w:p>
    <w:p w14:paraId="6BD440C2" w14:textId="77777777" w:rsidR="000836B6" w:rsidRDefault="00D00AA5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十、附件</w:t>
      </w:r>
    </w:p>
    <w:p w14:paraId="58ADB966" w14:textId="77777777" w:rsidR="000836B6" w:rsidRDefault="00D00AA5">
      <w:pPr>
        <w:adjustRightInd w:val="0"/>
        <w:snapToGrid w:val="0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1.</w:t>
      </w:r>
      <w:r>
        <w:rPr>
          <w:rFonts w:ascii="Times New Roman" w:eastAsia="宋体" w:hAnsi="Times New Roman"/>
          <w:kern w:val="0"/>
          <w:sz w:val="24"/>
          <w:szCs w:val="24"/>
        </w:rPr>
        <w:t>采购文件</w:t>
      </w:r>
    </w:p>
    <w:p w14:paraId="55232D61" w14:textId="77777777" w:rsidR="000836B6" w:rsidRDefault="00D00AA5">
      <w:pPr>
        <w:adjustRightInd w:val="0"/>
        <w:snapToGrid w:val="0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2.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中小企业声明函</w:t>
      </w:r>
    </w:p>
    <w:sectPr w:rsidR="0008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45FCEF"/>
    <w:multiLevelType w:val="singleLevel"/>
    <w:tmpl w:val="AF45FCE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7979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NmFmNjUwMmY5Mjg4ODBjNjBhOTJjZGFjODQ0ZTY0YTMifQ=="/>
  </w:docVars>
  <w:rsids>
    <w:rsidRoot w:val="004D1179"/>
    <w:rsid w:val="00005B0B"/>
    <w:rsid w:val="000239DC"/>
    <w:rsid w:val="000836B6"/>
    <w:rsid w:val="00093575"/>
    <w:rsid w:val="00105879"/>
    <w:rsid w:val="001143DF"/>
    <w:rsid w:val="001D72F7"/>
    <w:rsid w:val="002077AE"/>
    <w:rsid w:val="00216A27"/>
    <w:rsid w:val="00224DA2"/>
    <w:rsid w:val="00237B54"/>
    <w:rsid w:val="00260307"/>
    <w:rsid w:val="0026540D"/>
    <w:rsid w:val="00270042"/>
    <w:rsid w:val="00276863"/>
    <w:rsid w:val="002A5ACC"/>
    <w:rsid w:val="00304BA3"/>
    <w:rsid w:val="00315A55"/>
    <w:rsid w:val="003165A8"/>
    <w:rsid w:val="00343E8C"/>
    <w:rsid w:val="0047747A"/>
    <w:rsid w:val="004C7658"/>
    <w:rsid w:val="004D1179"/>
    <w:rsid w:val="00516FC4"/>
    <w:rsid w:val="00582474"/>
    <w:rsid w:val="005D6C65"/>
    <w:rsid w:val="006608AB"/>
    <w:rsid w:val="00705D10"/>
    <w:rsid w:val="00721F31"/>
    <w:rsid w:val="007804AA"/>
    <w:rsid w:val="007F65BC"/>
    <w:rsid w:val="00831AC0"/>
    <w:rsid w:val="008C7CAC"/>
    <w:rsid w:val="008F5B1B"/>
    <w:rsid w:val="009130DD"/>
    <w:rsid w:val="00997334"/>
    <w:rsid w:val="009A53D5"/>
    <w:rsid w:val="009E442F"/>
    <w:rsid w:val="00A01FD6"/>
    <w:rsid w:val="00A31E2D"/>
    <w:rsid w:val="00A42D63"/>
    <w:rsid w:val="00A83878"/>
    <w:rsid w:val="00AE5856"/>
    <w:rsid w:val="00AF4419"/>
    <w:rsid w:val="00B33BC6"/>
    <w:rsid w:val="00B47183"/>
    <w:rsid w:val="00B5604E"/>
    <w:rsid w:val="00B60920"/>
    <w:rsid w:val="00B71F16"/>
    <w:rsid w:val="00BC5BEA"/>
    <w:rsid w:val="00BE2989"/>
    <w:rsid w:val="00BE40B2"/>
    <w:rsid w:val="00C54B34"/>
    <w:rsid w:val="00CA3167"/>
    <w:rsid w:val="00D00AA5"/>
    <w:rsid w:val="00DA630C"/>
    <w:rsid w:val="00E03F8F"/>
    <w:rsid w:val="00E52112"/>
    <w:rsid w:val="00EC4032"/>
    <w:rsid w:val="00F35802"/>
    <w:rsid w:val="00F90319"/>
    <w:rsid w:val="00FA346A"/>
    <w:rsid w:val="01180E52"/>
    <w:rsid w:val="02075E46"/>
    <w:rsid w:val="030D4911"/>
    <w:rsid w:val="03440A06"/>
    <w:rsid w:val="035F58E8"/>
    <w:rsid w:val="03DD3813"/>
    <w:rsid w:val="05FB1FC0"/>
    <w:rsid w:val="0B510445"/>
    <w:rsid w:val="0B6B6331"/>
    <w:rsid w:val="0F2F0727"/>
    <w:rsid w:val="119C55E6"/>
    <w:rsid w:val="13350D88"/>
    <w:rsid w:val="13AB1299"/>
    <w:rsid w:val="14DE1851"/>
    <w:rsid w:val="16226335"/>
    <w:rsid w:val="17326409"/>
    <w:rsid w:val="17A9321F"/>
    <w:rsid w:val="1A356352"/>
    <w:rsid w:val="1B3418ED"/>
    <w:rsid w:val="1CA0622D"/>
    <w:rsid w:val="1FFD7BCF"/>
    <w:rsid w:val="25B96006"/>
    <w:rsid w:val="27315D1D"/>
    <w:rsid w:val="28822D15"/>
    <w:rsid w:val="28CE7288"/>
    <w:rsid w:val="2A0A4512"/>
    <w:rsid w:val="33E23514"/>
    <w:rsid w:val="35AB4C5E"/>
    <w:rsid w:val="35FE3BB6"/>
    <w:rsid w:val="38672278"/>
    <w:rsid w:val="39164039"/>
    <w:rsid w:val="396B6FB8"/>
    <w:rsid w:val="3B0A2340"/>
    <w:rsid w:val="3B187773"/>
    <w:rsid w:val="3B9C603F"/>
    <w:rsid w:val="3C3E6510"/>
    <w:rsid w:val="3C9A3E44"/>
    <w:rsid w:val="3E747900"/>
    <w:rsid w:val="3EB12FA8"/>
    <w:rsid w:val="40BE5F43"/>
    <w:rsid w:val="40DF7606"/>
    <w:rsid w:val="417C30CD"/>
    <w:rsid w:val="420A062C"/>
    <w:rsid w:val="42C85C64"/>
    <w:rsid w:val="43F21119"/>
    <w:rsid w:val="45DB0312"/>
    <w:rsid w:val="4738469F"/>
    <w:rsid w:val="47931A82"/>
    <w:rsid w:val="47935F99"/>
    <w:rsid w:val="47DB5B74"/>
    <w:rsid w:val="47FF6414"/>
    <w:rsid w:val="4C194E4E"/>
    <w:rsid w:val="4C7003A9"/>
    <w:rsid w:val="518119AE"/>
    <w:rsid w:val="52CB069F"/>
    <w:rsid w:val="535E75EB"/>
    <w:rsid w:val="536808FD"/>
    <w:rsid w:val="55C51BA3"/>
    <w:rsid w:val="56BB6AAD"/>
    <w:rsid w:val="579850CE"/>
    <w:rsid w:val="57F01E94"/>
    <w:rsid w:val="5A8768E1"/>
    <w:rsid w:val="643028DD"/>
    <w:rsid w:val="68CD112D"/>
    <w:rsid w:val="6BD45F38"/>
    <w:rsid w:val="6BF1230F"/>
    <w:rsid w:val="6BF12422"/>
    <w:rsid w:val="6C5D623A"/>
    <w:rsid w:val="6EB25569"/>
    <w:rsid w:val="72134EE4"/>
    <w:rsid w:val="735D79AF"/>
    <w:rsid w:val="74421023"/>
    <w:rsid w:val="74A973F6"/>
    <w:rsid w:val="75006EBC"/>
    <w:rsid w:val="75C2206E"/>
    <w:rsid w:val="788F0F71"/>
    <w:rsid w:val="7BBE15B0"/>
    <w:rsid w:val="7C9D4270"/>
    <w:rsid w:val="7DC205F3"/>
    <w:rsid w:val="7E5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B8669"/>
  <w15:docId w15:val="{E03FB1A7-0E04-4863-8C37-A9519E8F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Plain Text"/>
    <w:basedOn w:val="a"/>
    <w:link w:val="a6"/>
    <w:autoRedefine/>
    <w:uiPriority w:val="99"/>
    <w:qFormat/>
    <w:rPr>
      <w:rFonts w:ascii="宋体" w:hAnsi="Courier New"/>
    </w:rPr>
  </w:style>
  <w:style w:type="paragraph" w:styleId="a7">
    <w:name w:val="Balloon Text"/>
    <w:basedOn w:val="a"/>
    <w:link w:val="a8"/>
    <w:autoRedefine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纯文本 字符"/>
    <w:link w:val="a5"/>
    <w:autoRedefine/>
    <w:uiPriority w:val="99"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8">
    <w:name w:val="批注框文本 字符"/>
    <w:link w:val="a7"/>
    <w:autoRedefine/>
    <w:uiPriority w:val="99"/>
    <w:semiHidden/>
    <w:qFormat/>
    <w:rPr>
      <w:sz w:val="0"/>
      <w:szCs w:val="0"/>
    </w:rPr>
  </w:style>
  <w:style w:type="character" w:customStyle="1" w:styleId="ac">
    <w:name w:val="页眉 字符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link w:val="a9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396</Characters>
  <Application>Microsoft Office Word</Application>
  <DocSecurity>0</DocSecurity>
  <Lines>24</Lines>
  <Paragraphs>23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38</cp:revision>
  <dcterms:created xsi:type="dcterms:W3CDTF">2020-04-26T03:35:00Z</dcterms:created>
  <dcterms:modified xsi:type="dcterms:W3CDTF">2025-06-27T05:43:00Z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9A7EBEBB63CD452E8E8CD8680FE723B3</vt:lpwstr>
  </property>
  <property fmtid="{D5CDD505-2E9C-101B-9397-08002B2CF9AE}" pid="4" name="KSOTemplateDocerSaveRecord">
    <vt:lpwstr>eyJoZGlkIjoiZTM2N2Q3NGVjMmRlMDMwY2I0ODBlOTM0OTEzMGEwM2YiLCJ1c2VySWQiOiI4NTY2MTcwMzgifQ==</vt:lpwstr>
  </property>
</Properties>
</file>