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24F46" w14:textId="62A7FF63" w:rsidR="007C75E2" w:rsidRDefault="003F0542">
      <w:pPr>
        <w:pStyle w:val="1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智慧政工综合应用系统升级改造项目</w:t>
      </w:r>
      <w:r w:rsidR="00FF0416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395354AD" w14:textId="5DC007A3" w:rsidR="007C75E2" w:rsidRDefault="00FF0416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3F0542">
        <w:rPr>
          <w:rFonts w:ascii="黑体" w:eastAsia="黑体" w:hAnsi="黑体" w:hint="eastAsia"/>
          <w:sz w:val="28"/>
          <w:szCs w:val="28"/>
        </w:rPr>
        <w:t>0701-254106050456</w:t>
      </w:r>
    </w:p>
    <w:p w14:paraId="6067F8B5" w14:textId="4139254F" w:rsidR="007C75E2" w:rsidRDefault="00FF0416">
      <w:pPr>
        <w:snapToGrid w:val="0"/>
        <w:spacing w:line="360" w:lineRule="auto"/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3F0542">
        <w:rPr>
          <w:rFonts w:ascii="黑体" w:eastAsia="黑体" w:hAnsi="黑体" w:hint="eastAsia"/>
          <w:sz w:val="28"/>
          <w:szCs w:val="28"/>
        </w:rPr>
        <w:t>智慧政工综合应用系统升级改造项目</w:t>
      </w:r>
    </w:p>
    <w:p w14:paraId="13A81457" w14:textId="77777777" w:rsidR="007C75E2" w:rsidRDefault="00FF0416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6646479" w14:textId="63AD2C50" w:rsidR="007C75E2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3F0542" w:rsidRPr="003F0542">
        <w:rPr>
          <w:rFonts w:ascii="仿宋" w:eastAsia="仿宋" w:hAnsi="仿宋" w:hint="eastAsia"/>
          <w:sz w:val="28"/>
          <w:szCs w:val="28"/>
        </w:rPr>
        <w:t>智慧政工综合应用系统升级改造</w:t>
      </w:r>
    </w:p>
    <w:p w14:paraId="67EAE861" w14:textId="287BA420" w:rsidR="007C75E2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241746" w:rsidRPr="00241746">
        <w:rPr>
          <w:rFonts w:ascii="仿宋" w:eastAsia="仿宋" w:hAnsi="仿宋" w:hint="eastAsia"/>
          <w:sz w:val="28"/>
          <w:szCs w:val="28"/>
        </w:rPr>
        <w:t>北京万理软件开发有限公司</w:t>
      </w:r>
      <w:r w:rsidR="00241746" w:rsidRPr="00241746">
        <w:rPr>
          <w:rFonts w:ascii="仿宋" w:eastAsia="仿宋" w:hAnsi="仿宋" w:hint="eastAsia"/>
          <w:sz w:val="28"/>
          <w:szCs w:val="28"/>
        </w:rPr>
        <w:tab/>
      </w:r>
      <w:r w:rsidR="00241746" w:rsidRPr="00241746">
        <w:rPr>
          <w:rFonts w:ascii="仿宋" w:eastAsia="仿宋" w:hAnsi="仿宋" w:hint="eastAsia"/>
          <w:sz w:val="28"/>
          <w:szCs w:val="28"/>
        </w:rPr>
        <w:tab/>
      </w:r>
    </w:p>
    <w:p w14:paraId="04EB8708" w14:textId="053B757B" w:rsidR="007C75E2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/>
          <w:sz w:val="28"/>
          <w:szCs w:val="28"/>
        </w:rPr>
        <w:t xml:space="preserve"> </w:t>
      </w:r>
      <w:r w:rsidR="00F020EF">
        <w:rPr>
          <w:rFonts w:ascii="仿宋" w:eastAsia="仿宋" w:hAnsi="仿宋"/>
          <w:sz w:val="28"/>
          <w:szCs w:val="28"/>
        </w:rPr>
        <w:t>北京市海淀区颐和园路</w:t>
      </w:r>
      <w:r w:rsidR="00F020EF">
        <w:rPr>
          <w:rFonts w:ascii="仿宋" w:eastAsia="仿宋" w:hAnsi="仿宋" w:hint="eastAsia"/>
          <w:sz w:val="28"/>
          <w:szCs w:val="28"/>
        </w:rPr>
        <w:t>2号未来科技大厦7层</w:t>
      </w:r>
    </w:p>
    <w:p w14:paraId="74F6BF38" w14:textId="2A541DF8" w:rsidR="007C75E2" w:rsidRDefault="00FF0416">
      <w:pPr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¥</w:t>
      </w:r>
      <w:r w:rsidR="00241746" w:rsidRPr="00241746">
        <w:rPr>
          <w:rFonts w:ascii="仿宋" w:eastAsia="仿宋" w:hAnsi="仿宋" w:hint="eastAsia"/>
          <w:sz w:val="28"/>
          <w:szCs w:val="28"/>
        </w:rPr>
        <w:t>4,296,500.00</w:t>
      </w:r>
    </w:p>
    <w:p w14:paraId="239E6878" w14:textId="46A2532A" w:rsidR="007C75E2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</w:t>
      </w:r>
      <w:r w:rsidR="003F0542" w:rsidRPr="003F0542">
        <w:rPr>
          <w:rFonts w:ascii="仿宋" w:eastAsia="仿宋" w:hAnsi="仿宋" w:hint="eastAsia"/>
          <w:sz w:val="28"/>
          <w:szCs w:val="28"/>
        </w:rPr>
        <w:t>监理</w:t>
      </w:r>
    </w:p>
    <w:p w14:paraId="0F1A9618" w14:textId="13946BB5" w:rsidR="007C75E2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/>
          <w:sz w:val="28"/>
          <w:szCs w:val="28"/>
        </w:rPr>
        <w:t xml:space="preserve"> </w:t>
      </w:r>
      <w:r w:rsidR="00241746" w:rsidRPr="00241746">
        <w:rPr>
          <w:rFonts w:ascii="仿宋" w:eastAsia="仿宋" w:hAnsi="仿宋" w:hint="eastAsia"/>
          <w:sz w:val="28"/>
          <w:szCs w:val="28"/>
        </w:rPr>
        <w:t>北京北</w:t>
      </w:r>
      <w:proofErr w:type="gramStart"/>
      <w:r w:rsidR="00241746" w:rsidRPr="00241746">
        <w:rPr>
          <w:rFonts w:ascii="仿宋" w:eastAsia="仿宋" w:hAnsi="仿宋" w:hint="eastAsia"/>
          <w:sz w:val="28"/>
          <w:szCs w:val="28"/>
        </w:rPr>
        <w:t>咨</w:t>
      </w:r>
      <w:proofErr w:type="gramEnd"/>
      <w:r w:rsidR="00241746" w:rsidRPr="00241746">
        <w:rPr>
          <w:rFonts w:ascii="仿宋" w:eastAsia="仿宋" w:hAnsi="仿宋" w:hint="eastAsia"/>
          <w:sz w:val="28"/>
          <w:szCs w:val="28"/>
        </w:rPr>
        <w:t>信息工程咨询有限公司</w:t>
      </w:r>
      <w:r w:rsidR="00241746" w:rsidRPr="00241746">
        <w:rPr>
          <w:rFonts w:ascii="仿宋" w:eastAsia="仿宋" w:hAnsi="仿宋" w:hint="eastAsia"/>
          <w:sz w:val="28"/>
          <w:szCs w:val="28"/>
        </w:rPr>
        <w:tab/>
      </w:r>
      <w:r w:rsidR="00241746" w:rsidRPr="00241746">
        <w:rPr>
          <w:rFonts w:ascii="仿宋" w:eastAsia="仿宋" w:hAnsi="仿宋" w:hint="eastAsia"/>
          <w:sz w:val="28"/>
          <w:szCs w:val="28"/>
        </w:rPr>
        <w:tab/>
      </w:r>
    </w:p>
    <w:p w14:paraId="09FCC9AC" w14:textId="60520389" w:rsidR="007C75E2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/>
          <w:sz w:val="28"/>
          <w:szCs w:val="28"/>
        </w:rPr>
        <w:t xml:space="preserve"> </w:t>
      </w:r>
      <w:r w:rsidR="00F020EF">
        <w:rPr>
          <w:rFonts w:ascii="仿宋" w:eastAsia="仿宋" w:hAnsi="仿宋"/>
          <w:sz w:val="28"/>
          <w:szCs w:val="28"/>
        </w:rPr>
        <w:t>北京市朝阳区高碑店乡八里庄村陈家林</w:t>
      </w:r>
      <w:r w:rsidR="00F020EF">
        <w:rPr>
          <w:rFonts w:ascii="仿宋" w:eastAsia="仿宋" w:hAnsi="仿宋" w:hint="eastAsia"/>
          <w:sz w:val="28"/>
          <w:szCs w:val="28"/>
        </w:rPr>
        <w:t>9号院华腾世纪总部公园项目9号楼9层901-908室</w:t>
      </w:r>
    </w:p>
    <w:p w14:paraId="41D192BE" w14:textId="3FF4B3A7" w:rsidR="007C75E2" w:rsidRDefault="00FF0416">
      <w:pPr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/>
          <w:sz w:val="28"/>
          <w:szCs w:val="28"/>
        </w:rPr>
        <w:t xml:space="preserve"> </w:t>
      </w:r>
      <w:r w:rsidR="003F0542">
        <w:rPr>
          <w:rFonts w:ascii="宋体" w:hAnsi="宋体" w:cs="宋体" w:hint="eastAsia"/>
          <w:sz w:val="28"/>
          <w:szCs w:val="28"/>
        </w:rPr>
        <w:t>¥</w:t>
      </w:r>
      <w:r w:rsidR="00241746" w:rsidRPr="00241746">
        <w:rPr>
          <w:rFonts w:ascii="仿宋" w:eastAsia="仿宋" w:hAnsi="仿宋" w:hint="eastAsia"/>
          <w:sz w:val="28"/>
          <w:szCs w:val="28"/>
        </w:rPr>
        <w:t>62,500.00</w:t>
      </w:r>
    </w:p>
    <w:p w14:paraId="6FA8D6F1" w14:textId="77777777" w:rsidR="007C75E2" w:rsidRDefault="00FF0416">
      <w:pPr>
        <w:numPr>
          <w:ilvl w:val="0"/>
          <w:numId w:val="1"/>
        </w:num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1407"/>
        <w:gridCol w:w="1318"/>
        <w:gridCol w:w="2946"/>
        <w:gridCol w:w="2700"/>
        <w:gridCol w:w="1869"/>
        <w:gridCol w:w="2694"/>
      </w:tblGrid>
      <w:tr w:rsidR="003F0542" w14:paraId="5CB7A4CD" w14:textId="77777777" w:rsidTr="003F0542">
        <w:trPr>
          <w:trHeight w:val="821"/>
          <w:jc w:val="center"/>
        </w:trPr>
        <w:tc>
          <w:tcPr>
            <w:tcW w:w="377" w:type="pct"/>
            <w:vAlign w:val="center"/>
          </w:tcPr>
          <w:p w14:paraId="2B0D28C5" w14:textId="77777777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lastRenderedPageBreak/>
              <w:t>包号</w:t>
            </w:r>
            <w:proofErr w:type="gramEnd"/>
          </w:p>
        </w:tc>
        <w:tc>
          <w:tcPr>
            <w:tcW w:w="503" w:type="pct"/>
            <w:vAlign w:val="center"/>
          </w:tcPr>
          <w:p w14:paraId="32E1E90E" w14:textId="77777777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8751C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标的名称</w:t>
            </w:r>
          </w:p>
        </w:tc>
        <w:tc>
          <w:tcPr>
            <w:tcW w:w="471" w:type="pct"/>
            <w:vAlign w:val="center"/>
          </w:tcPr>
          <w:p w14:paraId="1FB68F9C" w14:textId="77777777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53" w:type="pct"/>
            <w:vAlign w:val="center"/>
          </w:tcPr>
          <w:p w14:paraId="39B01F20" w14:textId="77777777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服务范围</w:t>
            </w:r>
          </w:p>
        </w:tc>
        <w:tc>
          <w:tcPr>
            <w:tcW w:w="965" w:type="pct"/>
            <w:vAlign w:val="center"/>
          </w:tcPr>
          <w:p w14:paraId="34A6E518" w14:textId="77777777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服务要求</w:t>
            </w:r>
          </w:p>
        </w:tc>
        <w:tc>
          <w:tcPr>
            <w:tcW w:w="668" w:type="pct"/>
            <w:vAlign w:val="center"/>
          </w:tcPr>
          <w:p w14:paraId="01AF94BA" w14:textId="77777777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服务时间</w:t>
            </w:r>
          </w:p>
        </w:tc>
        <w:tc>
          <w:tcPr>
            <w:tcW w:w="963" w:type="pct"/>
            <w:vAlign w:val="center"/>
          </w:tcPr>
          <w:p w14:paraId="47E9503A" w14:textId="77777777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服务标准</w:t>
            </w:r>
          </w:p>
        </w:tc>
      </w:tr>
      <w:tr w:rsidR="003F0542" w14:paraId="4DEBA5AA" w14:textId="77777777" w:rsidTr="003F0542">
        <w:trPr>
          <w:trHeight w:val="1753"/>
          <w:jc w:val="center"/>
        </w:trPr>
        <w:tc>
          <w:tcPr>
            <w:tcW w:w="377" w:type="pct"/>
            <w:vAlign w:val="center"/>
          </w:tcPr>
          <w:p w14:paraId="0C3A3440" w14:textId="77777777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03" w:type="pct"/>
            <w:vAlign w:val="center"/>
          </w:tcPr>
          <w:p w14:paraId="2FF344AE" w14:textId="2ED5CB52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542">
              <w:rPr>
                <w:rFonts w:ascii="仿宋" w:eastAsia="仿宋" w:hAnsi="仿宋" w:hint="eastAsia"/>
                <w:sz w:val="24"/>
                <w:szCs w:val="24"/>
              </w:rPr>
              <w:t>智慧政工综合应用系统升级改造</w:t>
            </w:r>
          </w:p>
        </w:tc>
        <w:tc>
          <w:tcPr>
            <w:tcW w:w="471" w:type="pct"/>
            <w:vAlign w:val="center"/>
          </w:tcPr>
          <w:p w14:paraId="229EA15A" w14:textId="03BF3F21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542">
              <w:rPr>
                <w:rFonts w:ascii="仿宋" w:eastAsia="仿宋" w:hAnsi="仿宋" w:hint="eastAsia"/>
                <w:sz w:val="24"/>
                <w:szCs w:val="24"/>
              </w:rPr>
              <w:t>1项</w:t>
            </w:r>
          </w:p>
        </w:tc>
        <w:tc>
          <w:tcPr>
            <w:tcW w:w="1053" w:type="pct"/>
            <w:vAlign w:val="center"/>
          </w:tcPr>
          <w:p w14:paraId="3AA0C0E1" w14:textId="523CC61C" w:rsidR="003F0542" w:rsidRDefault="003F0542" w:rsidP="00120BED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542">
              <w:rPr>
                <w:rFonts w:ascii="仿宋" w:eastAsia="仿宋" w:hAnsi="仿宋" w:hint="eastAsia"/>
                <w:sz w:val="24"/>
                <w:szCs w:val="24"/>
              </w:rPr>
              <w:t>本项目需沿用原智慧政工综合应用系统</w:t>
            </w:r>
            <w:proofErr w:type="gramStart"/>
            <w:r w:rsidRPr="003F0542">
              <w:rPr>
                <w:rFonts w:ascii="仿宋" w:eastAsia="仿宋" w:hAnsi="仿宋" w:hint="eastAsia"/>
                <w:sz w:val="24"/>
                <w:szCs w:val="24"/>
              </w:rPr>
              <w:t>系统</w:t>
            </w:r>
            <w:proofErr w:type="gramEnd"/>
            <w:r w:rsidRPr="003F0542">
              <w:rPr>
                <w:rFonts w:ascii="仿宋" w:eastAsia="仿宋" w:hAnsi="仿宋" w:hint="eastAsia"/>
                <w:sz w:val="24"/>
                <w:szCs w:val="24"/>
              </w:rPr>
              <w:t>架构，部分功能在原有应用系统的基础上进行升级改造，并按照需求增加新的功能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965" w:type="pct"/>
            <w:vAlign w:val="center"/>
          </w:tcPr>
          <w:p w14:paraId="441440A5" w14:textId="3E1202DD" w:rsidR="003F0542" w:rsidRDefault="003F0542" w:rsidP="00120BED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542">
              <w:rPr>
                <w:rFonts w:ascii="仿宋" w:eastAsia="仿宋" w:hAnsi="仿宋" w:hint="eastAsia"/>
                <w:sz w:val="24"/>
                <w:szCs w:val="24"/>
              </w:rPr>
              <w:t>投标人为项目提供不少于三年的维保服务，维保服务期限从项目通过最终验收合格之日起开始计算，所需费用应包含在投标报价中，采购人</w:t>
            </w:r>
            <w:proofErr w:type="gramStart"/>
            <w:r w:rsidRPr="003F0542">
              <w:rPr>
                <w:rFonts w:ascii="仿宋" w:eastAsia="仿宋" w:hAnsi="仿宋" w:hint="eastAsia"/>
                <w:sz w:val="24"/>
                <w:szCs w:val="24"/>
              </w:rPr>
              <w:t>不</w:t>
            </w:r>
            <w:proofErr w:type="gramEnd"/>
            <w:r w:rsidRPr="003F0542">
              <w:rPr>
                <w:rFonts w:ascii="仿宋" w:eastAsia="仿宋" w:hAnsi="仿宋" w:hint="eastAsia"/>
                <w:sz w:val="24"/>
                <w:szCs w:val="24"/>
              </w:rPr>
              <w:t>另行支付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668" w:type="pct"/>
            <w:vAlign w:val="center"/>
          </w:tcPr>
          <w:p w14:paraId="14C1D483" w14:textId="77777777" w:rsidR="003F0542" w:rsidRPr="003F0542" w:rsidRDefault="003F0542" w:rsidP="003F0542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lang w:eastAsia="zh-TW"/>
              </w:rPr>
            </w:pPr>
            <w:r w:rsidRPr="003F0542">
              <w:rPr>
                <w:rFonts w:ascii="仿宋" w:eastAsia="仿宋" w:hAnsi="仿宋" w:hint="eastAsia"/>
                <w:sz w:val="24"/>
                <w:szCs w:val="24"/>
                <w:lang w:eastAsia="zh-TW"/>
              </w:rPr>
              <w:t>建设周期：自签订合同之日起，在180个日历日内实施完成，包括软件部署、应用系统开发上线、系统集成总调等。系统实施完成后30个日历日内完成初验，系统投入试运行。</w:t>
            </w:r>
          </w:p>
          <w:p w14:paraId="5800C9AA" w14:textId="6B02570A" w:rsidR="003F0542" w:rsidRPr="003F0542" w:rsidRDefault="003F0542" w:rsidP="003F0542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  <w:lang w:eastAsia="zh-TW"/>
              </w:rPr>
            </w:pPr>
            <w:r w:rsidRPr="003F0542">
              <w:rPr>
                <w:rFonts w:ascii="仿宋" w:eastAsia="仿宋" w:hAnsi="仿宋" w:hint="eastAsia"/>
                <w:sz w:val="24"/>
                <w:szCs w:val="24"/>
                <w:lang w:eastAsia="zh-TW"/>
              </w:rPr>
              <w:t>经过180个日历日试运行后，且完成了第三方软件测评、商密评估，配合并达到等保</w:t>
            </w:r>
            <w:r w:rsidRPr="003F0542">
              <w:rPr>
                <w:rFonts w:ascii="仿宋" w:eastAsia="仿宋" w:hAnsi="仿宋" w:hint="eastAsia"/>
                <w:sz w:val="24"/>
                <w:szCs w:val="24"/>
                <w:lang w:eastAsia="zh-TW"/>
              </w:rPr>
              <w:lastRenderedPageBreak/>
              <w:t>三级测评的要求，在30个日历日内完成项目终验，系统投入正式运行。</w:t>
            </w:r>
          </w:p>
        </w:tc>
        <w:tc>
          <w:tcPr>
            <w:tcW w:w="963" w:type="pct"/>
            <w:vAlign w:val="center"/>
          </w:tcPr>
          <w:p w14:paraId="314562CA" w14:textId="5929C0AA" w:rsidR="003F0542" w:rsidRDefault="003F0542" w:rsidP="00120BED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542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按照北京市公安局信息化建设项目验收相关文件要求，信息化建设项目的验收内容应涵盖功能、性能、安全、易用兼容性、可维护性、文档、用户满意度、合</w:t>
            </w:r>
            <w:proofErr w:type="gramStart"/>
            <w:r w:rsidRPr="003F0542">
              <w:rPr>
                <w:rFonts w:ascii="仿宋" w:eastAsia="仿宋" w:hAnsi="仿宋" w:hint="eastAsia"/>
                <w:sz w:val="24"/>
                <w:szCs w:val="24"/>
              </w:rPr>
              <w:t>规</w:t>
            </w:r>
            <w:proofErr w:type="gramEnd"/>
            <w:r w:rsidRPr="003F0542">
              <w:rPr>
                <w:rFonts w:ascii="仿宋" w:eastAsia="仿宋" w:hAnsi="仿宋" w:hint="eastAsia"/>
                <w:sz w:val="24"/>
                <w:szCs w:val="24"/>
              </w:rPr>
              <w:t>性和交付物等方面，确保建设成果全面符合建设目标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</w:tr>
      <w:tr w:rsidR="003F0542" w14:paraId="40E0A180" w14:textId="77777777" w:rsidTr="003F0542">
        <w:trPr>
          <w:trHeight w:val="1753"/>
          <w:jc w:val="center"/>
        </w:trPr>
        <w:tc>
          <w:tcPr>
            <w:tcW w:w="377" w:type="pct"/>
            <w:vAlign w:val="center"/>
          </w:tcPr>
          <w:p w14:paraId="643F5322" w14:textId="77777777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503" w:type="pct"/>
            <w:vAlign w:val="center"/>
          </w:tcPr>
          <w:p w14:paraId="6C651A2A" w14:textId="668238F4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542">
              <w:rPr>
                <w:rFonts w:ascii="仿宋" w:eastAsia="仿宋" w:hAnsi="仿宋" w:hint="eastAsia"/>
                <w:sz w:val="24"/>
                <w:szCs w:val="24"/>
              </w:rPr>
              <w:t>监理</w:t>
            </w:r>
          </w:p>
        </w:tc>
        <w:tc>
          <w:tcPr>
            <w:tcW w:w="471" w:type="pct"/>
            <w:vAlign w:val="center"/>
          </w:tcPr>
          <w:p w14:paraId="7DA99CCA" w14:textId="23688080" w:rsidR="003F0542" w:rsidRDefault="003F0542" w:rsidP="00120BED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 w:rsidRPr="003F0542">
              <w:rPr>
                <w:rFonts w:ascii="仿宋" w:eastAsia="仿宋" w:hAnsi="仿宋" w:hint="eastAsia"/>
                <w:sz w:val="24"/>
                <w:szCs w:val="24"/>
              </w:rPr>
              <w:t>1项</w:t>
            </w:r>
          </w:p>
        </w:tc>
        <w:tc>
          <w:tcPr>
            <w:tcW w:w="1053" w:type="pct"/>
            <w:vAlign w:val="center"/>
          </w:tcPr>
          <w:p w14:paraId="6EF0E1FF" w14:textId="2675EC4C" w:rsidR="003F0542" w:rsidRDefault="003F0542" w:rsidP="00120BED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2" w:name="_GoBack"/>
            <w:r>
              <w:rPr>
                <w:rFonts w:ascii="仿宋" w:eastAsia="仿宋" w:hAnsi="仿宋" w:hint="eastAsia"/>
                <w:sz w:val="24"/>
                <w:szCs w:val="24"/>
              </w:rPr>
              <w:t>本监理工作主要是针对智慧政工综合应用系统升级改造项</w:t>
            </w:r>
            <w:r w:rsidRPr="003F0542">
              <w:rPr>
                <w:rFonts w:ascii="仿宋" w:eastAsia="仿宋" w:hAnsi="仿宋" w:hint="eastAsia"/>
                <w:sz w:val="24"/>
                <w:szCs w:val="24"/>
              </w:rPr>
              <w:t>目进行全过程监理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bookmarkEnd w:id="2"/>
          </w:p>
        </w:tc>
        <w:tc>
          <w:tcPr>
            <w:tcW w:w="965" w:type="pct"/>
            <w:vAlign w:val="center"/>
          </w:tcPr>
          <w:p w14:paraId="2A1AF424" w14:textId="7E43F5C1" w:rsidR="003F0542" w:rsidRDefault="003F0542" w:rsidP="00120BED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542">
              <w:rPr>
                <w:rFonts w:ascii="仿宋" w:eastAsia="仿宋" w:hAnsi="仿宋" w:hint="eastAsia"/>
                <w:sz w:val="24"/>
                <w:szCs w:val="24"/>
              </w:rPr>
              <w:t>国家相关部门针对信息系统项目建设和监理的法律、法规和管理规范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等</w:t>
            </w:r>
          </w:p>
        </w:tc>
        <w:tc>
          <w:tcPr>
            <w:tcW w:w="668" w:type="pct"/>
            <w:vAlign w:val="center"/>
          </w:tcPr>
          <w:p w14:paraId="6714D055" w14:textId="52C501CF" w:rsidR="003F0542" w:rsidRDefault="003F0542" w:rsidP="00120BED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542">
              <w:rPr>
                <w:rFonts w:ascii="仿宋" w:eastAsia="仿宋" w:hAnsi="仿宋" w:hint="eastAsia"/>
                <w:sz w:val="24"/>
                <w:szCs w:val="24"/>
              </w:rPr>
              <w:t>自合同生效之日起，至智慧政工综合应用系统升级改造项目终验结束之日止</w:t>
            </w:r>
          </w:p>
        </w:tc>
        <w:tc>
          <w:tcPr>
            <w:tcW w:w="963" w:type="pct"/>
            <w:vAlign w:val="center"/>
          </w:tcPr>
          <w:p w14:paraId="2489431E" w14:textId="47EE5F4D" w:rsidR="003F0542" w:rsidRPr="003F0542" w:rsidRDefault="003F0542" w:rsidP="00120BED">
            <w:pPr>
              <w:tabs>
                <w:tab w:val="left" w:pos="900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F0542">
              <w:rPr>
                <w:rFonts w:ascii="仿宋" w:eastAsia="仿宋" w:hAnsi="仿宋" w:hint="eastAsia"/>
                <w:sz w:val="24"/>
                <w:szCs w:val="24"/>
              </w:rPr>
              <w:t>遵照国家相关监理规定，以“守法、诚信、公正、科学”的准则执业，维护采购人与承建单位的合法权益等</w:t>
            </w:r>
          </w:p>
        </w:tc>
      </w:tr>
    </w:tbl>
    <w:p w14:paraId="6F77F4C8" w14:textId="0E1BBACB" w:rsidR="007C75E2" w:rsidRPr="006D01EE" w:rsidRDefault="00FF0416" w:rsidP="00241746">
      <w:pPr>
        <w:snapToGrid w:val="0"/>
        <w:spacing w:line="360" w:lineRule="auto"/>
        <w:rPr>
          <w:rFonts w:asciiTheme="minorEastAsia" w:eastAsia="黑体" w:hAnsiTheme="minorEastAsia"/>
          <w:sz w:val="28"/>
          <w:szCs w:val="28"/>
        </w:rPr>
      </w:pPr>
      <w:r w:rsidRPr="006D01EE">
        <w:rPr>
          <w:rFonts w:ascii="黑体" w:eastAsia="黑体" w:hAnsi="黑体" w:hint="eastAsia"/>
          <w:sz w:val="28"/>
          <w:szCs w:val="28"/>
        </w:rPr>
        <w:t>五、评审专家名单：</w:t>
      </w:r>
      <w:r w:rsidRPr="006D01EE">
        <w:rPr>
          <w:rFonts w:asciiTheme="minorEastAsia" w:eastAsia="黑体" w:hAnsiTheme="minorEastAsia"/>
          <w:sz w:val="28"/>
          <w:szCs w:val="28"/>
        </w:rPr>
        <w:t xml:space="preserve"> </w:t>
      </w:r>
      <w:r w:rsidR="00241746" w:rsidRPr="006D01EE">
        <w:rPr>
          <w:rFonts w:asciiTheme="minorEastAsia" w:eastAsia="黑体" w:hAnsiTheme="minorEastAsia" w:hint="eastAsia"/>
          <w:sz w:val="28"/>
          <w:szCs w:val="28"/>
        </w:rPr>
        <w:t>胡传凯、韩治、刘杰、阳美兰、窦伟</w:t>
      </w:r>
    </w:p>
    <w:p w14:paraId="61E9BE6E" w14:textId="77777777" w:rsidR="007C75E2" w:rsidRPr="009E5595" w:rsidRDefault="00FF0416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6D01EE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6D01EE">
        <w:rPr>
          <w:rFonts w:asciiTheme="minorEastAsia" w:eastAsiaTheme="minorEastAsia" w:hAnsiTheme="minorEastAsia" w:hint="eastAsia"/>
          <w:sz w:val="28"/>
          <w:szCs w:val="28"/>
        </w:rPr>
        <w:t>详见招标文件</w:t>
      </w:r>
    </w:p>
    <w:p w14:paraId="0276CD93" w14:textId="4AB09FEB" w:rsidR="007C75E2" w:rsidRDefault="00FF0416">
      <w:pPr>
        <w:snapToGrid w:val="0"/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9E5595">
        <w:rPr>
          <w:rFonts w:asciiTheme="minorEastAsia" w:eastAsiaTheme="minorEastAsia" w:hAnsiTheme="minorEastAsia" w:hint="eastAsia"/>
          <w:sz w:val="28"/>
          <w:szCs w:val="28"/>
        </w:rPr>
        <w:t>金额：第1包：</w:t>
      </w:r>
      <w:r w:rsidR="006D01EE" w:rsidRPr="006D01EE">
        <w:rPr>
          <w:rFonts w:asciiTheme="minorEastAsia" w:eastAsiaTheme="minorEastAsia" w:hAnsiTheme="minorEastAsia"/>
          <w:sz w:val="28"/>
          <w:szCs w:val="28"/>
        </w:rPr>
        <w:t>3</w:t>
      </w:r>
      <w:r w:rsidR="006D01EE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6D01EE">
        <w:rPr>
          <w:rFonts w:asciiTheme="minorEastAsia" w:eastAsiaTheme="minorEastAsia" w:hAnsiTheme="minorEastAsia"/>
          <w:sz w:val="28"/>
          <w:szCs w:val="28"/>
        </w:rPr>
        <w:t>3097</w:t>
      </w:r>
      <w:r w:rsidR="006D01EE" w:rsidRPr="006D01EE">
        <w:rPr>
          <w:rFonts w:asciiTheme="minorEastAsia" w:eastAsiaTheme="minorEastAsia" w:hAnsiTheme="minorEastAsia"/>
          <w:sz w:val="28"/>
          <w:szCs w:val="28"/>
        </w:rPr>
        <w:t>6</w:t>
      </w:r>
      <w:r w:rsidRPr="009E5595">
        <w:rPr>
          <w:rFonts w:asciiTheme="minorEastAsia" w:eastAsiaTheme="minorEastAsia" w:hAnsiTheme="minorEastAsia" w:hint="eastAsia"/>
          <w:sz w:val="28"/>
          <w:szCs w:val="28"/>
        </w:rPr>
        <w:t>万元；第2包：</w:t>
      </w:r>
      <w:r w:rsidR="006D01EE">
        <w:rPr>
          <w:rFonts w:asciiTheme="minorEastAsia" w:eastAsiaTheme="minorEastAsia" w:hAnsiTheme="minorEastAsia" w:hint="eastAsia"/>
          <w:sz w:val="28"/>
          <w:szCs w:val="28"/>
        </w:rPr>
        <w:t>0.0</w:t>
      </w:r>
      <w:r w:rsidR="006D01EE">
        <w:rPr>
          <w:rFonts w:asciiTheme="minorEastAsia" w:eastAsiaTheme="minorEastAsia" w:hAnsiTheme="minorEastAsia"/>
          <w:sz w:val="28"/>
          <w:szCs w:val="28"/>
        </w:rPr>
        <w:t>750</w:t>
      </w:r>
      <w:r w:rsidR="006D01EE" w:rsidRPr="006D01EE">
        <w:rPr>
          <w:rFonts w:asciiTheme="minorEastAsia" w:eastAsiaTheme="minorEastAsia" w:hAnsiTheme="minorEastAsia"/>
          <w:sz w:val="28"/>
          <w:szCs w:val="28"/>
        </w:rPr>
        <w:t>4</w:t>
      </w:r>
      <w:r w:rsidRPr="009E5595">
        <w:rPr>
          <w:rFonts w:asciiTheme="minorEastAsia" w:eastAsiaTheme="minorEastAsia" w:hAnsiTheme="minorEastAsia" w:hint="eastAsia"/>
          <w:sz w:val="28"/>
          <w:szCs w:val="28"/>
        </w:rPr>
        <w:t>万元；</w:t>
      </w:r>
    </w:p>
    <w:p w14:paraId="1B2ED51F" w14:textId="77777777" w:rsidR="007C75E2" w:rsidRDefault="00FF0416">
      <w:pPr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599781A2" w14:textId="77777777" w:rsidR="007C75E2" w:rsidRDefault="00FF0416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16B7127D" w14:textId="77777777" w:rsidR="007C75E2" w:rsidRDefault="00FF0416">
      <w:pPr>
        <w:snapToGrid w:val="0"/>
        <w:spacing w:line="360" w:lineRule="auto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215C8223" w14:textId="77777777" w:rsidR="007C75E2" w:rsidRDefault="00FF041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t>用途：自用</w:t>
      </w:r>
    </w:p>
    <w:p w14:paraId="5F74E4D3" w14:textId="6FD907F1" w:rsidR="003F0542" w:rsidRPr="003F0542" w:rsidRDefault="003F0542" w:rsidP="003F054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F0542">
        <w:rPr>
          <w:rFonts w:ascii="仿宋" w:eastAsia="仿宋" w:hAnsi="仿宋" w:cs="宋体" w:hint="eastAsia"/>
          <w:kern w:val="0"/>
          <w:sz w:val="28"/>
          <w:szCs w:val="28"/>
        </w:rPr>
        <w:t>服务时间：</w:t>
      </w:r>
    </w:p>
    <w:p w14:paraId="3BC9D1C3" w14:textId="77777777" w:rsidR="003F0542" w:rsidRPr="003F0542" w:rsidRDefault="003F0542" w:rsidP="003F054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F0542">
        <w:rPr>
          <w:rFonts w:ascii="仿宋" w:eastAsia="仿宋" w:hAnsi="仿宋" w:cs="宋体" w:hint="eastAsia"/>
          <w:kern w:val="0"/>
          <w:sz w:val="28"/>
          <w:szCs w:val="28"/>
        </w:rPr>
        <w:t>第1包：建设周期：自签订合同之日起，在180个日历日内实施完成，包括软件部署、应用系统开发上线、系统集成总调等。系统实施完成后30个日历日内完成初验，系统投入试运行。</w:t>
      </w:r>
    </w:p>
    <w:p w14:paraId="74129F76" w14:textId="4880FE41" w:rsidR="003F0542" w:rsidRPr="003F0542" w:rsidRDefault="003F0542" w:rsidP="003F054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F0542">
        <w:rPr>
          <w:rFonts w:ascii="仿宋" w:eastAsia="仿宋" w:hAnsi="仿宋" w:cs="宋体" w:hint="eastAsia"/>
          <w:kern w:val="0"/>
          <w:sz w:val="28"/>
          <w:szCs w:val="28"/>
        </w:rPr>
        <w:t>经过180个</w:t>
      </w:r>
      <w:proofErr w:type="gramStart"/>
      <w:r w:rsidRPr="003F0542">
        <w:rPr>
          <w:rFonts w:ascii="仿宋" w:eastAsia="仿宋" w:hAnsi="仿宋" w:cs="宋体" w:hint="eastAsia"/>
          <w:kern w:val="0"/>
          <w:sz w:val="28"/>
          <w:szCs w:val="28"/>
        </w:rPr>
        <w:t>日历日试运行</w:t>
      </w:r>
      <w:proofErr w:type="gramEnd"/>
      <w:r w:rsidRPr="003F0542">
        <w:rPr>
          <w:rFonts w:ascii="仿宋" w:eastAsia="仿宋" w:hAnsi="仿宋" w:cs="宋体" w:hint="eastAsia"/>
          <w:kern w:val="0"/>
          <w:sz w:val="28"/>
          <w:szCs w:val="28"/>
        </w:rPr>
        <w:t>后，且完成了第三方软件测评、商密评估，配合并</w:t>
      </w:r>
      <w:proofErr w:type="gramStart"/>
      <w:r w:rsidRPr="003F0542">
        <w:rPr>
          <w:rFonts w:ascii="仿宋" w:eastAsia="仿宋" w:hAnsi="仿宋" w:cs="宋体" w:hint="eastAsia"/>
          <w:kern w:val="0"/>
          <w:sz w:val="28"/>
          <w:szCs w:val="28"/>
        </w:rPr>
        <w:t>达到等保三级</w:t>
      </w:r>
      <w:proofErr w:type="gramEnd"/>
      <w:r w:rsidRPr="003F0542">
        <w:rPr>
          <w:rFonts w:ascii="仿宋" w:eastAsia="仿宋" w:hAnsi="仿宋" w:cs="宋体" w:hint="eastAsia"/>
          <w:kern w:val="0"/>
          <w:sz w:val="28"/>
          <w:szCs w:val="28"/>
        </w:rPr>
        <w:t>测评的要求，在30个日历日内完成项目终验，系统投入正式运行。</w:t>
      </w:r>
    </w:p>
    <w:p w14:paraId="3322C1DC" w14:textId="5A923475" w:rsidR="003F0542" w:rsidRDefault="003F0542" w:rsidP="003F054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F0542">
        <w:rPr>
          <w:rFonts w:ascii="仿宋" w:eastAsia="仿宋" w:hAnsi="仿宋" w:cs="宋体" w:hint="eastAsia"/>
          <w:kern w:val="0"/>
          <w:sz w:val="28"/>
          <w:szCs w:val="28"/>
        </w:rPr>
        <w:t>第2包：自合同生效之日起，至智慧政工综合应用系统升级改造项目终</w:t>
      </w:r>
      <w:proofErr w:type="gramStart"/>
      <w:r w:rsidRPr="003F0542">
        <w:rPr>
          <w:rFonts w:ascii="仿宋" w:eastAsia="仿宋" w:hAnsi="仿宋" w:cs="宋体" w:hint="eastAsia"/>
          <w:kern w:val="0"/>
          <w:sz w:val="28"/>
          <w:szCs w:val="28"/>
        </w:rPr>
        <w:t>验结束</w:t>
      </w:r>
      <w:proofErr w:type="gramEnd"/>
      <w:r w:rsidRPr="003F0542">
        <w:rPr>
          <w:rFonts w:ascii="仿宋" w:eastAsia="仿宋" w:hAnsi="仿宋" w:cs="宋体" w:hint="eastAsia"/>
          <w:kern w:val="0"/>
          <w:sz w:val="28"/>
          <w:szCs w:val="28"/>
        </w:rPr>
        <w:t>之日止。</w:t>
      </w:r>
    </w:p>
    <w:p w14:paraId="7182CA9A" w14:textId="5F8B4864" w:rsidR="007C75E2" w:rsidRPr="009830F5" w:rsidRDefault="00FF0416" w:rsidP="003F054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9830F5">
        <w:rPr>
          <w:rFonts w:ascii="仿宋" w:eastAsia="仿宋" w:hAnsi="仿宋" w:cs="宋体" w:hint="eastAsia"/>
          <w:kern w:val="0"/>
          <w:sz w:val="28"/>
          <w:szCs w:val="28"/>
        </w:rPr>
        <w:t>025年</w:t>
      </w:r>
      <w:r w:rsidR="003F0542" w:rsidRPr="009830F5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9830F5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3F0542" w:rsidRPr="009830F5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9830F5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3A148DF4" w14:textId="11CB3ED4" w:rsidR="007C75E2" w:rsidRDefault="00FF041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9830F5">
        <w:rPr>
          <w:rFonts w:ascii="仿宋" w:eastAsia="仿宋" w:hAnsi="仿宋" w:cs="宋体"/>
          <w:kern w:val="0"/>
          <w:sz w:val="28"/>
          <w:szCs w:val="28"/>
        </w:rPr>
        <w:t>定标日期：20</w:t>
      </w:r>
      <w:r w:rsidRPr="009830F5">
        <w:rPr>
          <w:rFonts w:ascii="仿宋" w:eastAsia="仿宋" w:hAnsi="仿宋" w:cs="宋体" w:hint="eastAsia"/>
          <w:kern w:val="0"/>
          <w:sz w:val="28"/>
          <w:szCs w:val="28"/>
        </w:rPr>
        <w:t>25</w:t>
      </w:r>
      <w:r w:rsidRPr="009830F5">
        <w:rPr>
          <w:rFonts w:ascii="仿宋" w:eastAsia="仿宋" w:hAnsi="仿宋" w:cs="宋体"/>
          <w:kern w:val="0"/>
          <w:sz w:val="28"/>
          <w:szCs w:val="28"/>
        </w:rPr>
        <w:t>年</w:t>
      </w:r>
      <w:r w:rsidR="006D01EE" w:rsidRPr="009830F5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Pr="009830F5">
        <w:rPr>
          <w:rFonts w:ascii="仿宋" w:eastAsia="仿宋" w:hAnsi="仿宋" w:cs="宋体"/>
          <w:kern w:val="0"/>
          <w:sz w:val="28"/>
          <w:szCs w:val="28"/>
        </w:rPr>
        <w:t>月</w:t>
      </w:r>
      <w:r w:rsidR="009830F5" w:rsidRPr="009830F5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9830F5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7D227C4B" w14:textId="77777777" w:rsidR="007C75E2" w:rsidRPr="006D01EE" w:rsidRDefault="00FF041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D01EE">
        <w:rPr>
          <w:rFonts w:ascii="仿宋" w:eastAsia="仿宋" w:hAnsi="仿宋" w:cs="宋体" w:hint="eastAsia"/>
          <w:kern w:val="0"/>
          <w:sz w:val="28"/>
          <w:szCs w:val="28"/>
        </w:rPr>
        <w:t>各包中标人得分情况：</w:t>
      </w:r>
    </w:p>
    <w:p w14:paraId="11A349D9" w14:textId="225D8E17" w:rsidR="007C75E2" w:rsidRPr="006D01EE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01EE">
        <w:rPr>
          <w:rFonts w:ascii="仿宋" w:eastAsia="仿宋" w:hAnsi="仿宋" w:hint="eastAsia"/>
          <w:sz w:val="28"/>
          <w:szCs w:val="28"/>
        </w:rPr>
        <w:t>第</w:t>
      </w:r>
      <w:r w:rsidRPr="006D01EE">
        <w:rPr>
          <w:rFonts w:ascii="仿宋" w:eastAsia="仿宋" w:hAnsi="仿宋"/>
          <w:sz w:val="28"/>
          <w:szCs w:val="28"/>
        </w:rPr>
        <w:t>1</w:t>
      </w:r>
      <w:r w:rsidRPr="006D01EE">
        <w:rPr>
          <w:rFonts w:ascii="仿宋" w:eastAsia="仿宋" w:hAnsi="仿宋" w:hint="eastAsia"/>
          <w:sz w:val="28"/>
          <w:szCs w:val="28"/>
        </w:rPr>
        <w:t>包：</w:t>
      </w:r>
      <w:r w:rsidR="003F0542" w:rsidRPr="006D01EE">
        <w:rPr>
          <w:rFonts w:ascii="仿宋" w:eastAsia="仿宋" w:hAnsi="仿宋" w:hint="eastAsia"/>
          <w:sz w:val="28"/>
          <w:szCs w:val="28"/>
        </w:rPr>
        <w:t>智慧政工综合应用系统升级改造</w:t>
      </w:r>
    </w:p>
    <w:p w14:paraId="18D69107" w14:textId="764D48B9" w:rsidR="007C75E2" w:rsidRPr="006D01EE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01EE">
        <w:rPr>
          <w:rFonts w:ascii="仿宋" w:eastAsia="仿宋" w:hAnsi="仿宋" w:hint="eastAsia"/>
          <w:sz w:val="28"/>
          <w:szCs w:val="28"/>
        </w:rPr>
        <w:t>供应商名称：</w:t>
      </w:r>
      <w:r w:rsidR="00241746" w:rsidRPr="006D01EE">
        <w:rPr>
          <w:rFonts w:ascii="仿宋" w:eastAsia="仿宋" w:hAnsi="仿宋" w:hint="eastAsia"/>
          <w:sz w:val="28"/>
          <w:szCs w:val="28"/>
        </w:rPr>
        <w:t>北京万理软件开发有限公司</w:t>
      </w:r>
      <w:r w:rsidRPr="006D01EE">
        <w:rPr>
          <w:rFonts w:ascii="仿宋" w:eastAsia="仿宋" w:hAnsi="仿宋"/>
          <w:sz w:val="28"/>
          <w:szCs w:val="28"/>
        </w:rPr>
        <w:t xml:space="preserve"> </w:t>
      </w:r>
    </w:p>
    <w:p w14:paraId="3A08BEB6" w14:textId="41F56267" w:rsidR="007C75E2" w:rsidRPr="006D01EE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01EE">
        <w:rPr>
          <w:rFonts w:ascii="仿宋" w:eastAsia="仿宋" w:hAnsi="仿宋" w:hint="eastAsia"/>
          <w:sz w:val="28"/>
          <w:szCs w:val="28"/>
        </w:rPr>
        <w:t>得分：</w:t>
      </w:r>
      <w:r w:rsidR="00241746" w:rsidRPr="006D01EE">
        <w:rPr>
          <w:rFonts w:ascii="仿宋" w:eastAsia="仿宋" w:hAnsi="仿宋"/>
          <w:sz w:val="28"/>
          <w:szCs w:val="28"/>
        </w:rPr>
        <w:t>84.13</w:t>
      </w:r>
      <w:r w:rsidRPr="006D01EE">
        <w:rPr>
          <w:rFonts w:ascii="仿宋" w:eastAsia="仿宋" w:hAnsi="仿宋" w:hint="eastAsia"/>
          <w:sz w:val="28"/>
          <w:szCs w:val="28"/>
        </w:rPr>
        <w:t>分</w:t>
      </w:r>
    </w:p>
    <w:p w14:paraId="6989C056" w14:textId="70E720AC" w:rsidR="007C75E2" w:rsidRPr="006D01EE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01EE">
        <w:rPr>
          <w:rFonts w:ascii="仿宋" w:eastAsia="仿宋" w:hAnsi="仿宋" w:hint="eastAsia"/>
          <w:sz w:val="28"/>
          <w:szCs w:val="28"/>
        </w:rPr>
        <w:t>第2包：</w:t>
      </w:r>
      <w:r w:rsidR="003F0542" w:rsidRPr="006D01EE">
        <w:rPr>
          <w:rFonts w:ascii="仿宋" w:eastAsia="仿宋" w:hAnsi="仿宋" w:hint="eastAsia"/>
          <w:sz w:val="28"/>
          <w:szCs w:val="28"/>
        </w:rPr>
        <w:t>监理</w:t>
      </w:r>
    </w:p>
    <w:p w14:paraId="64A4961B" w14:textId="2A2BAE5C" w:rsidR="007C75E2" w:rsidRPr="006D01EE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D01EE">
        <w:rPr>
          <w:rFonts w:ascii="仿宋" w:eastAsia="仿宋" w:hAnsi="仿宋" w:hint="eastAsia"/>
          <w:sz w:val="28"/>
          <w:szCs w:val="28"/>
        </w:rPr>
        <w:t>供应商名称：</w:t>
      </w:r>
      <w:r w:rsidR="00241746" w:rsidRPr="006D01EE">
        <w:rPr>
          <w:rFonts w:ascii="仿宋" w:eastAsia="仿宋" w:hAnsi="仿宋" w:hint="eastAsia"/>
          <w:sz w:val="28"/>
          <w:szCs w:val="28"/>
        </w:rPr>
        <w:t>北京北</w:t>
      </w:r>
      <w:proofErr w:type="gramStart"/>
      <w:r w:rsidR="00241746" w:rsidRPr="006D01EE">
        <w:rPr>
          <w:rFonts w:ascii="仿宋" w:eastAsia="仿宋" w:hAnsi="仿宋" w:hint="eastAsia"/>
          <w:sz w:val="28"/>
          <w:szCs w:val="28"/>
        </w:rPr>
        <w:t>咨</w:t>
      </w:r>
      <w:proofErr w:type="gramEnd"/>
      <w:r w:rsidR="00241746" w:rsidRPr="006D01EE">
        <w:rPr>
          <w:rFonts w:ascii="仿宋" w:eastAsia="仿宋" w:hAnsi="仿宋" w:hint="eastAsia"/>
          <w:sz w:val="28"/>
          <w:szCs w:val="28"/>
        </w:rPr>
        <w:t>信息工程咨询有限公司</w:t>
      </w:r>
    </w:p>
    <w:p w14:paraId="0CB72817" w14:textId="53E12D78" w:rsidR="007C75E2" w:rsidRDefault="00FF0416">
      <w:pPr>
        <w:snapToGri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6D01EE">
        <w:rPr>
          <w:rFonts w:ascii="仿宋" w:eastAsia="仿宋" w:hAnsi="仿宋" w:hint="eastAsia"/>
          <w:sz w:val="28"/>
          <w:szCs w:val="28"/>
        </w:rPr>
        <w:lastRenderedPageBreak/>
        <w:t>得分：</w:t>
      </w:r>
      <w:r w:rsidR="00241746" w:rsidRPr="006D01EE">
        <w:rPr>
          <w:rFonts w:ascii="仿宋" w:eastAsia="仿宋" w:hAnsi="仿宋"/>
          <w:sz w:val="28"/>
          <w:szCs w:val="28"/>
        </w:rPr>
        <w:t>83.47</w:t>
      </w:r>
      <w:r w:rsidRPr="006D01EE">
        <w:rPr>
          <w:rFonts w:ascii="仿宋" w:eastAsia="仿宋" w:hAnsi="仿宋" w:hint="eastAsia"/>
          <w:sz w:val="28"/>
          <w:szCs w:val="28"/>
        </w:rPr>
        <w:t>分</w:t>
      </w:r>
    </w:p>
    <w:p w14:paraId="051C2B32" w14:textId="77777777" w:rsidR="007C75E2" w:rsidRDefault="00FF0416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2F8FE23" w14:textId="77777777" w:rsidR="007C75E2" w:rsidRDefault="00FF041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023"/>
      <w:bookmarkStart w:id="4" w:name="_Toc35393810"/>
      <w:bookmarkStart w:id="5" w:name="_Toc28359100"/>
      <w:bookmarkStart w:id="6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6FE2C976" w14:textId="77777777" w:rsidR="007C75E2" w:rsidRDefault="00FF041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北京市公安局</w:t>
      </w:r>
    </w:p>
    <w:p w14:paraId="7284241F" w14:textId="77777777" w:rsidR="007C75E2" w:rsidRDefault="00FF041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北京市东城区前门东大街9号</w:t>
      </w:r>
    </w:p>
    <w:p w14:paraId="121EA366" w14:textId="77777777" w:rsidR="007C75E2" w:rsidRDefault="00FF0416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010-65223229</w:t>
      </w:r>
    </w:p>
    <w:p w14:paraId="01709A09" w14:textId="77777777" w:rsidR="007C75E2" w:rsidRDefault="00FF041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35393811"/>
      <w:bookmarkStart w:id="9" w:name="_Toc35393642"/>
      <w:bookmarkStart w:id="10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674AC3BE" w14:textId="77777777" w:rsidR="007C75E2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4DFCC9B" w14:textId="77777777" w:rsidR="007C75E2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北京市丰台区西营街1号院2区1号楼(通用时代中心C座)9层</w:t>
      </w:r>
    </w:p>
    <w:p w14:paraId="39DECC82" w14:textId="77777777" w:rsidR="007C75E2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3EF6C79C" w14:textId="77777777" w:rsidR="007C75E2" w:rsidRDefault="00FF0416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2"/>
      <w:bookmarkStart w:id="12" w:name="_Toc35393812"/>
      <w:bookmarkStart w:id="13" w:name="_Toc35393643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39D90E13" w14:textId="77777777" w:rsidR="007C75E2" w:rsidRDefault="00FF0416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徐亚希、张伯涵、赵祚铭、杨子铭、孙薇</w:t>
      </w:r>
    </w:p>
    <w:p w14:paraId="2AF62A3E" w14:textId="77777777" w:rsidR="007C75E2" w:rsidRDefault="00FF0416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68A62C36" w14:textId="77777777" w:rsidR="007C75E2" w:rsidRDefault="00FF0416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5874F20C" w14:textId="77777777" w:rsidR="007C75E2" w:rsidRDefault="00FF041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110D0DDB" w14:textId="77777777" w:rsidR="007C75E2" w:rsidRDefault="00FF041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2、中标公告</w:t>
      </w:r>
    </w:p>
    <w:p w14:paraId="6E033AAC" w14:textId="77777777" w:rsidR="007C75E2" w:rsidRDefault="007C75E2">
      <w:pPr>
        <w:pStyle w:val="23"/>
        <w:snapToGrid w:val="0"/>
        <w:spacing w:line="360" w:lineRule="auto"/>
        <w:ind w:left="0" w:firstLineChars="0" w:firstLine="0"/>
        <w:rPr>
          <w:rFonts w:eastAsia="仿宋"/>
          <w:lang w:val="en-US"/>
        </w:rPr>
      </w:pPr>
    </w:p>
    <w:sectPr w:rsidR="007C75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2F0FA" w14:textId="77777777" w:rsidR="00BF1F49" w:rsidRDefault="00BF1F49" w:rsidP="009E5595">
      <w:r>
        <w:separator/>
      </w:r>
    </w:p>
  </w:endnote>
  <w:endnote w:type="continuationSeparator" w:id="0">
    <w:p w14:paraId="0DA42393" w14:textId="77777777" w:rsidR="00BF1F49" w:rsidRDefault="00BF1F49" w:rsidP="009E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,Bold">
    <w:altName w:val="Arial"/>
    <w:charset w:val="00"/>
    <w:family w:val="swiss"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B66FF" w14:textId="77777777" w:rsidR="00BF1F49" w:rsidRDefault="00BF1F49" w:rsidP="009E5595">
      <w:r>
        <w:separator/>
      </w:r>
    </w:p>
  </w:footnote>
  <w:footnote w:type="continuationSeparator" w:id="0">
    <w:p w14:paraId="7BC80D7F" w14:textId="77777777" w:rsidR="00BF1F49" w:rsidRDefault="00BF1F49" w:rsidP="009E5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0172A27"/>
    <w:rsid w:val="00003345"/>
    <w:rsid w:val="0000648D"/>
    <w:rsid w:val="00010A8D"/>
    <w:rsid w:val="00011569"/>
    <w:rsid w:val="00013453"/>
    <w:rsid w:val="000142AD"/>
    <w:rsid w:val="000174CF"/>
    <w:rsid w:val="000225FF"/>
    <w:rsid w:val="00023CF9"/>
    <w:rsid w:val="00024456"/>
    <w:rsid w:val="00025D21"/>
    <w:rsid w:val="00031866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31647"/>
    <w:rsid w:val="00132644"/>
    <w:rsid w:val="001365EE"/>
    <w:rsid w:val="00150DB8"/>
    <w:rsid w:val="001554ED"/>
    <w:rsid w:val="00157A1F"/>
    <w:rsid w:val="0016001E"/>
    <w:rsid w:val="00165844"/>
    <w:rsid w:val="001700BF"/>
    <w:rsid w:val="00170747"/>
    <w:rsid w:val="00172A27"/>
    <w:rsid w:val="00184B26"/>
    <w:rsid w:val="00197E5A"/>
    <w:rsid w:val="001D0C8B"/>
    <w:rsid w:val="001D2E06"/>
    <w:rsid w:val="001D696A"/>
    <w:rsid w:val="002019EB"/>
    <w:rsid w:val="00204BA6"/>
    <w:rsid w:val="00205965"/>
    <w:rsid w:val="00217CD7"/>
    <w:rsid w:val="002277D5"/>
    <w:rsid w:val="00227B90"/>
    <w:rsid w:val="00230268"/>
    <w:rsid w:val="00237EB5"/>
    <w:rsid w:val="00241746"/>
    <w:rsid w:val="00246FE2"/>
    <w:rsid w:val="00253280"/>
    <w:rsid w:val="00255FC7"/>
    <w:rsid w:val="00263422"/>
    <w:rsid w:val="002828B3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E6D5B"/>
    <w:rsid w:val="002F6A01"/>
    <w:rsid w:val="002F7F5B"/>
    <w:rsid w:val="0031214D"/>
    <w:rsid w:val="00314D4A"/>
    <w:rsid w:val="00325096"/>
    <w:rsid w:val="003300CD"/>
    <w:rsid w:val="00330302"/>
    <w:rsid w:val="00351CDC"/>
    <w:rsid w:val="00360786"/>
    <w:rsid w:val="003647ED"/>
    <w:rsid w:val="00366F51"/>
    <w:rsid w:val="003724DD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08D"/>
    <w:rsid w:val="003B3970"/>
    <w:rsid w:val="003C2E2E"/>
    <w:rsid w:val="003D2C85"/>
    <w:rsid w:val="003D67EA"/>
    <w:rsid w:val="003E357F"/>
    <w:rsid w:val="003F0542"/>
    <w:rsid w:val="003F1E20"/>
    <w:rsid w:val="003F6DFF"/>
    <w:rsid w:val="00401783"/>
    <w:rsid w:val="00401AC7"/>
    <w:rsid w:val="00411C0F"/>
    <w:rsid w:val="004143D8"/>
    <w:rsid w:val="00415BC9"/>
    <w:rsid w:val="00420BFB"/>
    <w:rsid w:val="00430F59"/>
    <w:rsid w:val="00433629"/>
    <w:rsid w:val="00435331"/>
    <w:rsid w:val="004359D3"/>
    <w:rsid w:val="0044297F"/>
    <w:rsid w:val="00442E58"/>
    <w:rsid w:val="00452370"/>
    <w:rsid w:val="004674B3"/>
    <w:rsid w:val="00467C83"/>
    <w:rsid w:val="004742E8"/>
    <w:rsid w:val="00474412"/>
    <w:rsid w:val="00484A66"/>
    <w:rsid w:val="00490119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3A"/>
    <w:rsid w:val="004D63F5"/>
    <w:rsid w:val="004E1E3C"/>
    <w:rsid w:val="004F7BDD"/>
    <w:rsid w:val="0050631B"/>
    <w:rsid w:val="0051556B"/>
    <w:rsid w:val="005176E3"/>
    <w:rsid w:val="005246A4"/>
    <w:rsid w:val="00526725"/>
    <w:rsid w:val="005351B6"/>
    <w:rsid w:val="0053738C"/>
    <w:rsid w:val="00555592"/>
    <w:rsid w:val="00571AB3"/>
    <w:rsid w:val="00573E79"/>
    <w:rsid w:val="005761B4"/>
    <w:rsid w:val="00584A6B"/>
    <w:rsid w:val="00591B0E"/>
    <w:rsid w:val="005923EB"/>
    <w:rsid w:val="0059396F"/>
    <w:rsid w:val="00597D34"/>
    <w:rsid w:val="005A03C3"/>
    <w:rsid w:val="005A43A9"/>
    <w:rsid w:val="005B0949"/>
    <w:rsid w:val="005B16DF"/>
    <w:rsid w:val="005C39EB"/>
    <w:rsid w:val="005C42BD"/>
    <w:rsid w:val="005C650C"/>
    <w:rsid w:val="005F681E"/>
    <w:rsid w:val="00601D14"/>
    <w:rsid w:val="00604ABD"/>
    <w:rsid w:val="00606BC3"/>
    <w:rsid w:val="0061384D"/>
    <w:rsid w:val="00614DB7"/>
    <w:rsid w:val="00626CC9"/>
    <w:rsid w:val="00630C89"/>
    <w:rsid w:val="00634255"/>
    <w:rsid w:val="006503BF"/>
    <w:rsid w:val="006528B9"/>
    <w:rsid w:val="00656794"/>
    <w:rsid w:val="006627F2"/>
    <w:rsid w:val="006716C0"/>
    <w:rsid w:val="006720AB"/>
    <w:rsid w:val="00673908"/>
    <w:rsid w:val="00675832"/>
    <w:rsid w:val="00680B84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B1B4D"/>
    <w:rsid w:val="006C28BC"/>
    <w:rsid w:val="006C30CC"/>
    <w:rsid w:val="006D01EE"/>
    <w:rsid w:val="006D1D64"/>
    <w:rsid w:val="006E48BA"/>
    <w:rsid w:val="006E76B6"/>
    <w:rsid w:val="006F1FE9"/>
    <w:rsid w:val="006F30D5"/>
    <w:rsid w:val="006F67AE"/>
    <w:rsid w:val="00700359"/>
    <w:rsid w:val="00706935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2F22"/>
    <w:rsid w:val="007440D8"/>
    <w:rsid w:val="007614A3"/>
    <w:rsid w:val="007734D2"/>
    <w:rsid w:val="007735EC"/>
    <w:rsid w:val="00774040"/>
    <w:rsid w:val="007756A5"/>
    <w:rsid w:val="00776441"/>
    <w:rsid w:val="00787310"/>
    <w:rsid w:val="007A1612"/>
    <w:rsid w:val="007C75E2"/>
    <w:rsid w:val="007D0E5C"/>
    <w:rsid w:val="007D2EBA"/>
    <w:rsid w:val="007D3999"/>
    <w:rsid w:val="007D4377"/>
    <w:rsid w:val="007E26BC"/>
    <w:rsid w:val="007E7E11"/>
    <w:rsid w:val="007F3399"/>
    <w:rsid w:val="007F353C"/>
    <w:rsid w:val="007F5078"/>
    <w:rsid w:val="007F6135"/>
    <w:rsid w:val="00805C54"/>
    <w:rsid w:val="0080790C"/>
    <w:rsid w:val="00810FD3"/>
    <w:rsid w:val="008123AF"/>
    <w:rsid w:val="00814E40"/>
    <w:rsid w:val="00817F2B"/>
    <w:rsid w:val="0082558A"/>
    <w:rsid w:val="00833596"/>
    <w:rsid w:val="00840444"/>
    <w:rsid w:val="00850B36"/>
    <w:rsid w:val="008536EF"/>
    <w:rsid w:val="00860645"/>
    <w:rsid w:val="008608B7"/>
    <w:rsid w:val="00861BBF"/>
    <w:rsid w:val="008624F3"/>
    <w:rsid w:val="00866EA9"/>
    <w:rsid w:val="0087461A"/>
    <w:rsid w:val="00874CD2"/>
    <w:rsid w:val="008751C6"/>
    <w:rsid w:val="00876E6A"/>
    <w:rsid w:val="008861E7"/>
    <w:rsid w:val="00891893"/>
    <w:rsid w:val="00892979"/>
    <w:rsid w:val="008A13AE"/>
    <w:rsid w:val="008A6597"/>
    <w:rsid w:val="008A7F78"/>
    <w:rsid w:val="008B2F7E"/>
    <w:rsid w:val="008B3B7D"/>
    <w:rsid w:val="008B3DBD"/>
    <w:rsid w:val="008B6CCE"/>
    <w:rsid w:val="008C0BE9"/>
    <w:rsid w:val="008C1745"/>
    <w:rsid w:val="008C1D77"/>
    <w:rsid w:val="008C1DCF"/>
    <w:rsid w:val="008C7B3D"/>
    <w:rsid w:val="008D1B2B"/>
    <w:rsid w:val="008D3639"/>
    <w:rsid w:val="008D6DBB"/>
    <w:rsid w:val="008E0F11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43D7B"/>
    <w:rsid w:val="009450FC"/>
    <w:rsid w:val="00945372"/>
    <w:rsid w:val="00960415"/>
    <w:rsid w:val="0096088F"/>
    <w:rsid w:val="00961097"/>
    <w:rsid w:val="00965EBD"/>
    <w:rsid w:val="00974338"/>
    <w:rsid w:val="009830F5"/>
    <w:rsid w:val="009836CE"/>
    <w:rsid w:val="00990683"/>
    <w:rsid w:val="00992210"/>
    <w:rsid w:val="009A1F0F"/>
    <w:rsid w:val="009A3034"/>
    <w:rsid w:val="009A59A7"/>
    <w:rsid w:val="009B2146"/>
    <w:rsid w:val="009B738A"/>
    <w:rsid w:val="009C3FB5"/>
    <w:rsid w:val="009C7862"/>
    <w:rsid w:val="009C7DF5"/>
    <w:rsid w:val="009E2B9E"/>
    <w:rsid w:val="009E5595"/>
    <w:rsid w:val="009E7B9A"/>
    <w:rsid w:val="009F0109"/>
    <w:rsid w:val="009F2C68"/>
    <w:rsid w:val="009F6550"/>
    <w:rsid w:val="009F7E95"/>
    <w:rsid w:val="00A00819"/>
    <w:rsid w:val="00A04C1A"/>
    <w:rsid w:val="00A112C0"/>
    <w:rsid w:val="00A13152"/>
    <w:rsid w:val="00A149A1"/>
    <w:rsid w:val="00A14A9B"/>
    <w:rsid w:val="00A27119"/>
    <w:rsid w:val="00A45B65"/>
    <w:rsid w:val="00A6281A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292F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8490B"/>
    <w:rsid w:val="00B85632"/>
    <w:rsid w:val="00B92046"/>
    <w:rsid w:val="00B93734"/>
    <w:rsid w:val="00BA2B0B"/>
    <w:rsid w:val="00BA5216"/>
    <w:rsid w:val="00BA5924"/>
    <w:rsid w:val="00BA6F8A"/>
    <w:rsid w:val="00BB139F"/>
    <w:rsid w:val="00BC0CD1"/>
    <w:rsid w:val="00BD765C"/>
    <w:rsid w:val="00BF1F49"/>
    <w:rsid w:val="00BF2A42"/>
    <w:rsid w:val="00BF5740"/>
    <w:rsid w:val="00BF6458"/>
    <w:rsid w:val="00BF6795"/>
    <w:rsid w:val="00BF771E"/>
    <w:rsid w:val="00C12DFC"/>
    <w:rsid w:val="00C21C17"/>
    <w:rsid w:val="00C239EF"/>
    <w:rsid w:val="00C24641"/>
    <w:rsid w:val="00C33C58"/>
    <w:rsid w:val="00C3647E"/>
    <w:rsid w:val="00C41838"/>
    <w:rsid w:val="00C421DF"/>
    <w:rsid w:val="00C429A7"/>
    <w:rsid w:val="00C46373"/>
    <w:rsid w:val="00C52519"/>
    <w:rsid w:val="00C52980"/>
    <w:rsid w:val="00C6734C"/>
    <w:rsid w:val="00C70007"/>
    <w:rsid w:val="00C70146"/>
    <w:rsid w:val="00C75BA4"/>
    <w:rsid w:val="00C8116F"/>
    <w:rsid w:val="00C83A5C"/>
    <w:rsid w:val="00C867F6"/>
    <w:rsid w:val="00C94022"/>
    <w:rsid w:val="00C97CAE"/>
    <w:rsid w:val="00C97E76"/>
    <w:rsid w:val="00CA4AF9"/>
    <w:rsid w:val="00CA6DD1"/>
    <w:rsid w:val="00CB2774"/>
    <w:rsid w:val="00CB69BE"/>
    <w:rsid w:val="00CC3F99"/>
    <w:rsid w:val="00CC495B"/>
    <w:rsid w:val="00CC72B5"/>
    <w:rsid w:val="00CD3647"/>
    <w:rsid w:val="00CD46FB"/>
    <w:rsid w:val="00CD5B51"/>
    <w:rsid w:val="00CD5EF4"/>
    <w:rsid w:val="00CF120A"/>
    <w:rsid w:val="00CF4EAF"/>
    <w:rsid w:val="00D01FAB"/>
    <w:rsid w:val="00D04264"/>
    <w:rsid w:val="00D04A4A"/>
    <w:rsid w:val="00D11D8D"/>
    <w:rsid w:val="00D16043"/>
    <w:rsid w:val="00D167C3"/>
    <w:rsid w:val="00D236EC"/>
    <w:rsid w:val="00D3055A"/>
    <w:rsid w:val="00D3291A"/>
    <w:rsid w:val="00D330E0"/>
    <w:rsid w:val="00D37B73"/>
    <w:rsid w:val="00D47E44"/>
    <w:rsid w:val="00D53BA0"/>
    <w:rsid w:val="00D56E7C"/>
    <w:rsid w:val="00D804B0"/>
    <w:rsid w:val="00D810DC"/>
    <w:rsid w:val="00D82269"/>
    <w:rsid w:val="00D84D76"/>
    <w:rsid w:val="00D84E99"/>
    <w:rsid w:val="00D9672F"/>
    <w:rsid w:val="00D971ED"/>
    <w:rsid w:val="00DA0AC2"/>
    <w:rsid w:val="00DA0B6A"/>
    <w:rsid w:val="00DB10C7"/>
    <w:rsid w:val="00DB17DB"/>
    <w:rsid w:val="00DB3032"/>
    <w:rsid w:val="00DB6362"/>
    <w:rsid w:val="00DC2F7C"/>
    <w:rsid w:val="00DC6834"/>
    <w:rsid w:val="00DC6BC5"/>
    <w:rsid w:val="00DD3D8F"/>
    <w:rsid w:val="00DD5142"/>
    <w:rsid w:val="00DD5E09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61BD2"/>
    <w:rsid w:val="00E77CF8"/>
    <w:rsid w:val="00E802E6"/>
    <w:rsid w:val="00E81663"/>
    <w:rsid w:val="00E86DED"/>
    <w:rsid w:val="00E95B9B"/>
    <w:rsid w:val="00EA25B6"/>
    <w:rsid w:val="00EA493C"/>
    <w:rsid w:val="00EA4DB6"/>
    <w:rsid w:val="00EA5A35"/>
    <w:rsid w:val="00EA646E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020EF"/>
    <w:rsid w:val="00F10591"/>
    <w:rsid w:val="00F14654"/>
    <w:rsid w:val="00F14A0F"/>
    <w:rsid w:val="00F15374"/>
    <w:rsid w:val="00F26DB9"/>
    <w:rsid w:val="00F31EC8"/>
    <w:rsid w:val="00F57AF3"/>
    <w:rsid w:val="00F611A2"/>
    <w:rsid w:val="00F71670"/>
    <w:rsid w:val="00F71ABD"/>
    <w:rsid w:val="00F73B67"/>
    <w:rsid w:val="00F762C6"/>
    <w:rsid w:val="00F8658C"/>
    <w:rsid w:val="00F94C43"/>
    <w:rsid w:val="00FA5919"/>
    <w:rsid w:val="00FB5313"/>
    <w:rsid w:val="00FB7E25"/>
    <w:rsid w:val="00FC0D0B"/>
    <w:rsid w:val="00FC1240"/>
    <w:rsid w:val="00FE7425"/>
    <w:rsid w:val="00FF0416"/>
    <w:rsid w:val="02145195"/>
    <w:rsid w:val="035A58BB"/>
    <w:rsid w:val="036D406D"/>
    <w:rsid w:val="03FE6319"/>
    <w:rsid w:val="04482B83"/>
    <w:rsid w:val="05F166F8"/>
    <w:rsid w:val="06874D68"/>
    <w:rsid w:val="070F526E"/>
    <w:rsid w:val="07875530"/>
    <w:rsid w:val="08BA3EE4"/>
    <w:rsid w:val="0937210F"/>
    <w:rsid w:val="09884B60"/>
    <w:rsid w:val="0A8B14DB"/>
    <w:rsid w:val="0BA43F4E"/>
    <w:rsid w:val="0CCF1EFC"/>
    <w:rsid w:val="0D487278"/>
    <w:rsid w:val="0D923329"/>
    <w:rsid w:val="0DDB5C5B"/>
    <w:rsid w:val="128A09E3"/>
    <w:rsid w:val="13133DBE"/>
    <w:rsid w:val="1324283B"/>
    <w:rsid w:val="13422F96"/>
    <w:rsid w:val="13AB1BB0"/>
    <w:rsid w:val="13E17132"/>
    <w:rsid w:val="1459303C"/>
    <w:rsid w:val="14785F49"/>
    <w:rsid w:val="16450498"/>
    <w:rsid w:val="16A110AE"/>
    <w:rsid w:val="177073F8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4230240"/>
    <w:rsid w:val="24926249"/>
    <w:rsid w:val="26833746"/>
    <w:rsid w:val="26F835FB"/>
    <w:rsid w:val="284E28FF"/>
    <w:rsid w:val="28AC2BFF"/>
    <w:rsid w:val="28D91C9B"/>
    <w:rsid w:val="28FB6EE8"/>
    <w:rsid w:val="293A25CB"/>
    <w:rsid w:val="2A7358FB"/>
    <w:rsid w:val="2AEE4ED0"/>
    <w:rsid w:val="2AFD44FD"/>
    <w:rsid w:val="2B620265"/>
    <w:rsid w:val="2D1A5933"/>
    <w:rsid w:val="2DA012C4"/>
    <w:rsid w:val="2F0A14EA"/>
    <w:rsid w:val="3010754F"/>
    <w:rsid w:val="310F61E7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E54551"/>
    <w:rsid w:val="3A5248FB"/>
    <w:rsid w:val="3A5E22ED"/>
    <w:rsid w:val="3CE63EFD"/>
    <w:rsid w:val="3D34735B"/>
    <w:rsid w:val="3DA44BEC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190BA1"/>
    <w:rsid w:val="47ED165B"/>
    <w:rsid w:val="4806021E"/>
    <w:rsid w:val="49DE2344"/>
    <w:rsid w:val="4A575F2D"/>
    <w:rsid w:val="4B14465C"/>
    <w:rsid w:val="4C741FC8"/>
    <w:rsid w:val="4DB3155B"/>
    <w:rsid w:val="4F67669F"/>
    <w:rsid w:val="507A4F36"/>
    <w:rsid w:val="51D307D9"/>
    <w:rsid w:val="52697B70"/>
    <w:rsid w:val="52A33867"/>
    <w:rsid w:val="53344A6A"/>
    <w:rsid w:val="54A74AF5"/>
    <w:rsid w:val="57A33C1C"/>
    <w:rsid w:val="57B57027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F0F3674"/>
    <w:rsid w:val="5F5E5139"/>
    <w:rsid w:val="5FF2474C"/>
    <w:rsid w:val="617441BF"/>
    <w:rsid w:val="61764CBD"/>
    <w:rsid w:val="621E2D67"/>
    <w:rsid w:val="62DB527C"/>
    <w:rsid w:val="64290A9D"/>
    <w:rsid w:val="644C70AD"/>
    <w:rsid w:val="646B5DA6"/>
    <w:rsid w:val="65062FBF"/>
    <w:rsid w:val="65B8702E"/>
    <w:rsid w:val="661E2E01"/>
    <w:rsid w:val="669A78FC"/>
    <w:rsid w:val="6813494D"/>
    <w:rsid w:val="68A56A5E"/>
    <w:rsid w:val="69314B90"/>
    <w:rsid w:val="6CF42394"/>
    <w:rsid w:val="6E650B68"/>
    <w:rsid w:val="6F1751F8"/>
    <w:rsid w:val="6F6656AA"/>
    <w:rsid w:val="6FEE5C5F"/>
    <w:rsid w:val="6FFD5244"/>
    <w:rsid w:val="705E56C7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761A67"/>
    <w:rsid w:val="789666B1"/>
    <w:rsid w:val="79376B7F"/>
    <w:rsid w:val="7A3C06B8"/>
    <w:rsid w:val="7AB82AE2"/>
    <w:rsid w:val="7C293CA1"/>
    <w:rsid w:val="7CEF5DBE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qFormat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  <w:qFormat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qFormat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qFormat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qFormat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qFormat/>
    <w:rPr>
      <w:rFonts w:ascii="宋体" w:hAnsi="宋体"/>
      <w:kern w:val="2"/>
      <w:sz w:val="24"/>
    </w:rPr>
  </w:style>
  <w:style w:type="character" w:customStyle="1" w:styleId="Char18">
    <w:name w:val="正文文本缩进 Char1"/>
    <w:qFormat/>
    <w:locked/>
    <w:rPr>
      <w:kern w:val="2"/>
      <w:sz w:val="21"/>
    </w:rPr>
  </w:style>
  <w:style w:type="character" w:customStyle="1" w:styleId="Char11">
    <w:name w:val="日期 Char1"/>
    <w:link w:val="ac"/>
    <w:qFormat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qFormat/>
    <w:rPr>
      <w:kern w:val="2"/>
      <w:sz w:val="18"/>
    </w:rPr>
  </w:style>
  <w:style w:type="character" w:customStyle="1" w:styleId="Char1a">
    <w:name w:val="页眉 Char1"/>
    <w:qFormat/>
    <w:rPr>
      <w:kern w:val="2"/>
      <w:sz w:val="18"/>
    </w:rPr>
  </w:style>
  <w:style w:type="character" w:customStyle="1" w:styleId="Char5">
    <w:name w:val="副标题 Char"/>
    <w:link w:val="af0"/>
    <w:uiPriority w:val="11"/>
    <w:qFormat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qFormat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qFormat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qFormat/>
    <w:rPr>
      <w:kern w:val="2"/>
      <w:sz w:val="21"/>
    </w:rPr>
  </w:style>
  <w:style w:type="character" w:customStyle="1" w:styleId="CharChar61">
    <w:name w:val="Char Char61"/>
    <w:qFormat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  <w:qFormat/>
  </w:style>
  <w:style w:type="character" w:customStyle="1" w:styleId="Char1d">
    <w:name w:val="副标题 Char1"/>
    <w:qFormat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qFormat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qFormat/>
    <w:locked/>
    <w:rPr>
      <w:b/>
      <w:kern w:val="2"/>
      <w:sz w:val="24"/>
    </w:rPr>
  </w:style>
  <w:style w:type="character" w:customStyle="1" w:styleId="A90">
    <w:name w:val="A9"/>
    <w:uiPriority w:val="99"/>
    <w:qFormat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qFormat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qFormat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qFormat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qFormat/>
    <w:rPr>
      <w:kern w:val="2"/>
      <w:sz w:val="16"/>
      <w:szCs w:val="16"/>
    </w:rPr>
  </w:style>
  <w:style w:type="paragraph" w:customStyle="1" w:styleId="affb">
    <w:name w:val="列表段落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c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3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qFormat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qFormat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qFormat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d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e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f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0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1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4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5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6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2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3">
    <w:name w:val="二级条标题"/>
    <w:basedOn w:val="afff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f7">
    <w:name w:val="列表段落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qFormat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200A-550B-4CDD-9118-D356C0C4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340</cp:revision>
  <cp:lastPrinted>2020-05-09T03:18:00Z</cp:lastPrinted>
  <dcterms:created xsi:type="dcterms:W3CDTF">2020-05-07T11:54:00Z</dcterms:created>
  <dcterms:modified xsi:type="dcterms:W3CDTF">2025-07-08T12:39:00Z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4968DF21D83E4B8384CB40123AF4C186_13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