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31B87" w14:textId="77777777" w:rsidR="00F63B4F" w:rsidRDefault="00FE3A3F">
      <w:pPr>
        <w:pStyle w:val="1"/>
        <w:tabs>
          <w:tab w:val="left" w:pos="-284"/>
        </w:tabs>
        <w:autoSpaceDE w:val="0"/>
        <w:autoSpaceDN w:val="0"/>
        <w:adjustRightInd w:val="0"/>
        <w:spacing w:before="0" w:after="0" w:line="360" w:lineRule="auto"/>
        <w:ind w:leftChars="-202" w:left="-1" w:hangingChars="96" w:hanging="423"/>
        <w:jc w:val="center"/>
        <w:rPr>
          <w:rFonts w:eastAsia="华文中宋"/>
        </w:rPr>
      </w:pPr>
      <w:bookmarkStart w:id="0" w:name="_Toc28359022"/>
      <w:bookmarkStart w:id="1" w:name="_Toc35393809"/>
      <w:r>
        <w:rPr>
          <w:rFonts w:eastAsia="华文中宋" w:hint="eastAsia"/>
        </w:rPr>
        <w:t>卫生健康内部审计监督项目（第三包）</w:t>
      </w:r>
      <w:r>
        <w:rPr>
          <w:rFonts w:eastAsia="华文中宋"/>
        </w:rPr>
        <w:t>-</w:t>
      </w:r>
      <w:r>
        <w:rPr>
          <w:rFonts w:eastAsia="华文中宋" w:hint="eastAsia"/>
        </w:rPr>
        <w:t>成交</w:t>
      </w:r>
      <w:r>
        <w:rPr>
          <w:rFonts w:eastAsia="华文中宋"/>
        </w:rPr>
        <w:t>公告</w:t>
      </w:r>
      <w:bookmarkEnd w:id="0"/>
      <w:bookmarkEnd w:id="1"/>
    </w:p>
    <w:p w14:paraId="41B0FCC1" w14:textId="77777777" w:rsidR="00F63B4F" w:rsidRDefault="00FE3A3F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</w:t>
      </w:r>
      <w:r>
        <w:rPr>
          <w:rFonts w:eastAsia="黑体"/>
          <w:kern w:val="0"/>
          <w:sz w:val="28"/>
          <w:szCs w:val="28"/>
        </w:rPr>
        <w:t>项目</w:t>
      </w:r>
      <w:r>
        <w:rPr>
          <w:rFonts w:eastAsia="黑体"/>
          <w:sz w:val="28"/>
          <w:szCs w:val="28"/>
        </w:rPr>
        <w:t>编号：</w:t>
      </w:r>
      <w:r>
        <w:rPr>
          <w:rFonts w:eastAsia="黑体" w:hint="eastAsia"/>
          <w:sz w:val="28"/>
          <w:szCs w:val="28"/>
        </w:rPr>
        <w:t>0701-254106090781</w:t>
      </w:r>
    </w:p>
    <w:p w14:paraId="34223C33" w14:textId="77777777" w:rsidR="00F63B4F" w:rsidRDefault="00FE3A3F">
      <w:pPr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二、项目名称：</w:t>
      </w:r>
      <w:r>
        <w:rPr>
          <w:rFonts w:eastAsia="黑体" w:hint="eastAsia"/>
          <w:sz w:val="28"/>
          <w:szCs w:val="28"/>
        </w:rPr>
        <w:t>卫生健康内部审计监督项目（第三包）</w:t>
      </w:r>
    </w:p>
    <w:p w14:paraId="1E41CDDA" w14:textId="77777777" w:rsidR="00F63B4F" w:rsidRDefault="00FE3A3F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r>
        <w:rPr>
          <w:rFonts w:eastAsia="黑体" w:hint="eastAsia"/>
          <w:sz w:val="28"/>
          <w:szCs w:val="28"/>
        </w:rPr>
        <w:t>成交</w:t>
      </w:r>
      <w:r>
        <w:rPr>
          <w:rFonts w:eastAsia="黑体"/>
          <w:sz w:val="28"/>
          <w:szCs w:val="28"/>
        </w:rPr>
        <w:t>信息</w:t>
      </w:r>
    </w:p>
    <w:p w14:paraId="741C0A6B" w14:textId="77777777" w:rsidR="00F63B4F" w:rsidRDefault="00FE3A3F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第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/>
          <w:sz w:val="28"/>
          <w:szCs w:val="28"/>
        </w:rPr>
        <w:t>包：</w:t>
      </w:r>
      <w:r>
        <w:rPr>
          <w:rFonts w:eastAsia="仿宋" w:hint="eastAsia"/>
          <w:sz w:val="28"/>
          <w:szCs w:val="28"/>
        </w:rPr>
        <w:t>2025</w:t>
      </w:r>
      <w:r>
        <w:rPr>
          <w:rFonts w:eastAsia="仿宋" w:hint="eastAsia"/>
          <w:sz w:val="28"/>
          <w:szCs w:val="28"/>
        </w:rPr>
        <w:t>年卫生健康内部审计监督</w:t>
      </w:r>
      <w:r>
        <w:rPr>
          <w:rFonts w:eastAsia="仿宋" w:hint="eastAsia"/>
          <w:sz w:val="28"/>
          <w:szCs w:val="28"/>
        </w:rPr>
        <w:t>C</w:t>
      </w:r>
      <w:r>
        <w:rPr>
          <w:rFonts w:eastAsia="仿宋" w:hint="eastAsia"/>
          <w:sz w:val="28"/>
          <w:szCs w:val="28"/>
        </w:rPr>
        <w:t>项目</w:t>
      </w:r>
    </w:p>
    <w:p w14:paraId="393F8FC3" w14:textId="202CA995" w:rsidR="00F63B4F" w:rsidRDefault="00FE3A3F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供应商名称：</w:t>
      </w:r>
      <w:bookmarkStart w:id="2" w:name="OLE_LINK1"/>
      <w:proofErr w:type="gramStart"/>
      <w:r w:rsidRPr="00FE3A3F">
        <w:rPr>
          <w:rFonts w:eastAsia="仿宋" w:hint="eastAsia"/>
          <w:sz w:val="28"/>
          <w:szCs w:val="28"/>
        </w:rPr>
        <w:t>天圆全会计师</w:t>
      </w:r>
      <w:proofErr w:type="gramEnd"/>
      <w:r w:rsidRPr="00FE3A3F">
        <w:rPr>
          <w:rFonts w:eastAsia="仿宋" w:hint="eastAsia"/>
          <w:sz w:val="28"/>
          <w:szCs w:val="28"/>
        </w:rPr>
        <w:t>事务所</w:t>
      </w:r>
      <w:r w:rsidRPr="00FE3A3F">
        <w:rPr>
          <w:rFonts w:eastAsia="仿宋" w:hint="eastAsia"/>
          <w:sz w:val="28"/>
          <w:szCs w:val="28"/>
        </w:rPr>
        <w:t>(</w:t>
      </w:r>
      <w:r w:rsidRPr="00FE3A3F">
        <w:rPr>
          <w:rFonts w:eastAsia="仿宋" w:hint="eastAsia"/>
          <w:sz w:val="28"/>
          <w:szCs w:val="28"/>
        </w:rPr>
        <w:t>特殊普通合伙</w:t>
      </w:r>
      <w:r w:rsidRPr="00FE3A3F">
        <w:rPr>
          <w:rFonts w:eastAsia="仿宋" w:hint="eastAsia"/>
          <w:sz w:val="28"/>
          <w:szCs w:val="28"/>
        </w:rPr>
        <w:t>)</w:t>
      </w:r>
      <w:bookmarkEnd w:id="2"/>
    </w:p>
    <w:p w14:paraId="51F0F598" w14:textId="2AE64964" w:rsidR="00F63B4F" w:rsidRDefault="00FE3A3F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供应商地址：</w:t>
      </w:r>
      <w:r w:rsidRPr="00FE3A3F">
        <w:rPr>
          <w:rFonts w:eastAsia="仿宋" w:hint="eastAsia"/>
          <w:sz w:val="28"/>
          <w:szCs w:val="28"/>
        </w:rPr>
        <w:t>北京市海淀区车公庄</w:t>
      </w:r>
      <w:proofErr w:type="gramStart"/>
      <w:r w:rsidRPr="00FE3A3F">
        <w:rPr>
          <w:rFonts w:eastAsia="仿宋" w:hint="eastAsia"/>
          <w:sz w:val="28"/>
          <w:szCs w:val="28"/>
        </w:rPr>
        <w:t>西路甲</w:t>
      </w:r>
      <w:proofErr w:type="gramEnd"/>
      <w:r w:rsidRPr="00FE3A3F">
        <w:rPr>
          <w:rFonts w:eastAsia="仿宋" w:hint="eastAsia"/>
          <w:sz w:val="28"/>
          <w:szCs w:val="28"/>
        </w:rPr>
        <w:t>19</w:t>
      </w:r>
      <w:r w:rsidRPr="00FE3A3F">
        <w:rPr>
          <w:rFonts w:eastAsia="仿宋" w:hint="eastAsia"/>
          <w:sz w:val="28"/>
          <w:szCs w:val="28"/>
        </w:rPr>
        <w:t>号国际传播大厦</w:t>
      </w:r>
      <w:r w:rsidRPr="00FE3A3F">
        <w:rPr>
          <w:rFonts w:eastAsia="仿宋" w:hint="eastAsia"/>
          <w:sz w:val="28"/>
          <w:szCs w:val="28"/>
        </w:rPr>
        <w:t>5</w:t>
      </w:r>
      <w:r w:rsidRPr="00FE3A3F">
        <w:rPr>
          <w:rFonts w:eastAsia="仿宋" w:hint="eastAsia"/>
          <w:sz w:val="28"/>
          <w:szCs w:val="28"/>
        </w:rPr>
        <w:t>层</w:t>
      </w:r>
    </w:p>
    <w:p w14:paraId="42EE4810" w14:textId="20E066D1" w:rsidR="00F63B4F" w:rsidRDefault="00FE3A3F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成交金额：</w:t>
      </w:r>
      <w:r w:rsidRPr="00FE3A3F">
        <w:rPr>
          <w:rFonts w:ascii="宋体" w:hAnsi="宋体" w:cs="宋体" w:hint="eastAsia"/>
          <w:sz w:val="28"/>
          <w:szCs w:val="28"/>
        </w:rPr>
        <w:t>¥</w:t>
      </w:r>
      <w:r w:rsidRPr="00FE3A3F">
        <w:rPr>
          <w:rFonts w:ascii="宋体" w:hAnsi="宋体" w:cs="宋体"/>
          <w:sz w:val="28"/>
          <w:szCs w:val="28"/>
        </w:rPr>
        <w:t>786,000.00</w:t>
      </w:r>
    </w:p>
    <w:p w14:paraId="7BF81337" w14:textId="77777777" w:rsidR="00F63B4F" w:rsidRDefault="00FE3A3F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2037"/>
        <w:gridCol w:w="764"/>
        <w:gridCol w:w="2515"/>
        <w:gridCol w:w="2367"/>
        <w:gridCol w:w="2199"/>
        <w:gridCol w:w="3480"/>
      </w:tblGrid>
      <w:tr w:rsidR="00F63B4F" w14:paraId="7ACB83A9" w14:textId="77777777" w:rsidTr="00B063E4">
        <w:trPr>
          <w:trHeight w:val="821"/>
        </w:trPr>
        <w:tc>
          <w:tcPr>
            <w:tcW w:w="224" w:type="pct"/>
            <w:vAlign w:val="center"/>
          </w:tcPr>
          <w:p w14:paraId="1BB142A6" w14:textId="77777777" w:rsidR="00F63B4F" w:rsidRDefault="00FE3A3F">
            <w:pPr>
              <w:autoSpaceDN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b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728" w:type="pct"/>
            <w:vAlign w:val="center"/>
          </w:tcPr>
          <w:p w14:paraId="23D655E9" w14:textId="77777777" w:rsidR="00F63B4F" w:rsidRDefault="00FE3A3F">
            <w:pPr>
              <w:autoSpaceDN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标的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273" w:type="pct"/>
            <w:vAlign w:val="center"/>
          </w:tcPr>
          <w:p w14:paraId="2FF9AD01" w14:textId="77777777" w:rsidR="00F63B4F" w:rsidRDefault="00FE3A3F">
            <w:pPr>
              <w:autoSpaceDN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899" w:type="pct"/>
            <w:vAlign w:val="center"/>
          </w:tcPr>
          <w:p w14:paraId="70155AC1" w14:textId="77777777" w:rsidR="00F63B4F" w:rsidRDefault="00FE3A3F">
            <w:pPr>
              <w:autoSpaceDN w:val="0"/>
              <w:snapToGrid w:val="0"/>
              <w:spacing w:line="276" w:lineRule="auto"/>
              <w:jc w:val="center"/>
              <w:textAlignment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服务范围</w:t>
            </w:r>
          </w:p>
        </w:tc>
        <w:tc>
          <w:tcPr>
            <w:tcW w:w="846" w:type="pct"/>
            <w:vAlign w:val="center"/>
          </w:tcPr>
          <w:p w14:paraId="33571849" w14:textId="77777777" w:rsidR="00F63B4F" w:rsidRDefault="00FE3A3F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服务要求</w:t>
            </w:r>
          </w:p>
        </w:tc>
        <w:tc>
          <w:tcPr>
            <w:tcW w:w="786" w:type="pct"/>
            <w:vAlign w:val="center"/>
          </w:tcPr>
          <w:p w14:paraId="369D8AC9" w14:textId="77777777" w:rsidR="00F63B4F" w:rsidRDefault="00FE3A3F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1245" w:type="pct"/>
            <w:vAlign w:val="center"/>
          </w:tcPr>
          <w:p w14:paraId="1D88256B" w14:textId="77777777" w:rsidR="00F63B4F" w:rsidRDefault="00FE3A3F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服务标准</w:t>
            </w:r>
          </w:p>
        </w:tc>
      </w:tr>
      <w:tr w:rsidR="00F63B4F" w14:paraId="472C8925" w14:textId="77777777" w:rsidTr="00B063E4">
        <w:trPr>
          <w:trHeight w:val="1436"/>
        </w:trPr>
        <w:tc>
          <w:tcPr>
            <w:tcW w:w="224" w:type="pct"/>
            <w:vAlign w:val="center"/>
          </w:tcPr>
          <w:p w14:paraId="7896A978" w14:textId="77777777" w:rsidR="00F63B4F" w:rsidRDefault="00FE3A3F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728" w:type="pct"/>
            <w:vAlign w:val="center"/>
          </w:tcPr>
          <w:p w14:paraId="0518DB00" w14:textId="77777777" w:rsidR="00F63B4F" w:rsidRDefault="00FE3A3F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2025年卫生健康内部审计监督C项目</w:t>
            </w:r>
          </w:p>
        </w:tc>
        <w:tc>
          <w:tcPr>
            <w:tcW w:w="273" w:type="pct"/>
            <w:vAlign w:val="center"/>
          </w:tcPr>
          <w:p w14:paraId="7FFB7AEA" w14:textId="77777777" w:rsidR="00F63B4F" w:rsidRDefault="00FE3A3F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1家会计师事务所</w:t>
            </w:r>
          </w:p>
        </w:tc>
        <w:tc>
          <w:tcPr>
            <w:tcW w:w="899" w:type="pct"/>
            <w:vAlign w:val="center"/>
          </w:tcPr>
          <w:p w14:paraId="056A46FF" w14:textId="3312C530" w:rsidR="00F63B4F" w:rsidRDefault="00AA4D1C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 w:rsidRPr="00AA4D1C">
              <w:rPr>
                <w:rFonts w:ascii="仿宋" w:eastAsia="仿宋" w:hAnsi="仿宋" w:hint="eastAsia"/>
              </w:rPr>
              <w:t>承担3家市属医院院内制剂生产和6家市属医院院办企业清理审计任务，且负责统筹管理其他审计机构承担</w:t>
            </w:r>
            <w:r w:rsidRPr="00AA4D1C">
              <w:rPr>
                <w:rFonts w:ascii="仿宋" w:eastAsia="仿宋" w:hAnsi="仿宋" w:hint="eastAsia"/>
              </w:rPr>
              <w:lastRenderedPageBreak/>
              <w:t>的上述审计任务；承担7家市属医院部门决算和卫生健康财务年报审计任务；承担临时性专项审计任务，按累计不少于350人天计算，以实际工作量结算。</w:t>
            </w:r>
          </w:p>
        </w:tc>
        <w:tc>
          <w:tcPr>
            <w:tcW w:w="846" w:type="pct"/>
            <w:vAlign w:val="center"/>
          </w:tcPr>
          <w:p w14:paraId="780F5EC2" w14:textId="128BBEBB" w:rsidR="00F63B4F" w:rsidRDefault="004609C4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 w:rsidRPr="00113A51">
              <w:rPr>
                <w:rFonts w:ascii="仿宋" w:eastAsia="仿宋" w:hAnsi="仿宋" w:hint="eastAsia"/>
              </w:rPr>
              <w:lastRenderedPageBreak/>
              <w:t>项目总负责人负责向采购人汇报项目实施情况，协助采购人管理审计组考勤，检查</w:t>
            </w:r>
            <w:bookmarkStart w:id="3" w:name="_GoBack"/>
            <w:bookmarkEnd w:id="3"/>
            <w:r w:rsidRPr="00113A51">
              <w:rPr>
                <w:rFonts w:ascii="仿宋" w:eastAsia="仿宋" w:hAnsi="仿宋" w:hint="eastAsia"/>
              </w:rPr>
              <w:t>《审计工作底稿》</w:t>
            </w:r>
            <w:r w:rsidRPr="00113A51">
              <w:rPr>
                <w:rFonts w:ascii="仿宋" w:eastAsia="仿宋" w:hAnsi="仿宋" w:hint="eastAsia"/>
              </w:rPr>
              <w:lastRenderedPageBreak/>
              <w:t>《审计取证单》《审计报告-征求意见稿》《审计报告》《汇总审计报告》编制质量；按规定时间提交阶段性工作成果，汇总被审单位意见，组织回收《审计整改报告》，完成项目产出成果归档和移交。</w:t>
            </w:r>
          </w:p>
        </w:tc>
        <w:tc>
          <w:tcPr>
            <w:tcW w:w="786" w:type="pct"/>
            <w:vAlign w:val="center"/>
          </w:tcPr>
          <w:p w14:paraId="151FC8AB" w14:textId="77777777" w:rsidR="00F63B4F" w:rsidRDefault="00FE3A3F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自采购合同签订之日起，服务周期为一年，原则上以项目验收合格之日止。</w:t>
            </w:r>
          </w:p>
        </w:tc>
        <w:tc>
          <w:tcPr>
            <w:tcW w:w="1245" w:type="pct"/>
            <w:vAlign w:val="center"/>
          </w:tcPr>
          <w:p w14:paraId="79D89C12" w14:textId="13FD9875" w:rsidR="00F63B4F" w:rsidRDefault="004609C4">
            <w:pPr>
              <w:widowControl/>
              <w:spacing w:line="276" w:lineRule="auto"/>
              <w:jc w:val="center"/>
              <w:rPr>
                <w:rFonts w:ascii="仿宋" w:eastAsia="仿宋" w:hAnsi="仿宋"/>
              </w:rPr>
            </w:pPr>
            <w:r w:rsidRPr="00113A51">
              <w:rPr>
                <w:rFonts w:ascii="仿宋" w:eastAsia="仿宋" w:hAnsi="仿宋" w:hint="eastAsia"/>
              </w:rPr>
              <w:t>遵守《中华人民共和国注册会计师法》《中国注册会计师审计准则》等法律法规和行业准则，服从采购人调度，按规定时限完成《审计工作底稿》《审</w:t>
            </w:r>
            <w:r w:rsidRPr="00113A51">
              <w:rPr>
                <w:rFonts w:ascii="仿宋" w:eastAsia="仿宋" w:hAnsi="仿宋" w:hint="eastAsia"/>
              </w:rPr>
              <w:lastRenderedPageBreak/>
              <w:t>计取证单》《审计报告-征求意见稿》《审计报告》等阶段性工作成果，对审计报告的真实性、准确性、合法性负责。</w:t>
            </w:r>
          </w:p>
        </w:tc>
      </w:tr>
    </w:tbl>
    <w:p w14:paraId="4C8DC328" w14:textId="10C3A4E0" w:rsidR="00F63B4F" w:rsidRDefault="00FE3A3F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五、评审专家名单：</w:t>
      </w:r>
      <w:r w:rsidRPr="00FE3A3F">
        <w:rPr>
          <w:rFonts w:eastAsia="黑体" w:hint="eastAsia"/>
          <w:sz w:val="28"/>
          <w:szCs w:val="28"/>
        </w:rPr>
        <w:t>杨建科</w:t>
      </w:r>
      <w:r>
        <w:rPr>
          <w:rFonts w:eastAsia="黑体" w:hint="eastAsia"/>
          <w:sz w:val="28"/>
          <w:szCs w:val="28"/>
        </w:rPr>
        <w:t>、</w:t>
      </w:r>
      <w:r w:rsidRPr="00FE3A3F">
        <w:rPr>
          <w:rFonts w:eastAsia="黑体" w:hint="eastAsia"/>
          <w:sz w:val="28"/>
          <w:szCs w:val="28"/>
        </w:rPr>
        <w:t>王文勇</w:t>
      </w:r>
      <w:r>
        <w:rPr>
          <w:rFonts w:eastAsia="黑体" w:hint="eastAsia"/>
          <w:sz w:val="28"/>
          <w:szCs w:val="28"/>
        </w:rPr>
        <w:t>、于孟琪</w:t>
      </w:r>
    </w:p>
    <w:p w14:paraId="49ACD231" w14:textId="77777777" w:rsidR="00F63B4F" w:rsidRDefault="00FE3A3F">
      <w:pPr>
        <w:rPr>
          <w:rFonts w:ascii="仿宋" w:eastAsia="仿宋" w:hAnsi="仿宋"/>
          <w:sz w:val="28"/>
          <w:szCs w:val="28"/>
        </w:rPr>
      </w:pPr>
      <w:r>
        <w:rPr>
          <w:rFonts w:eastAsia="黑体"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根据国家发展计划委员会《采购代理服务收费管理暂行办法》的服务招标收费标准下浮5%</w:t>
      </w:r>
    </w:p>
    <w:p w14:paraId="02848192" w14:textId="2FAD1040" w:rsidR="00F63B4F" w:rsidRDefault="00FE3A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金额：</w:t>
      </w:r>
      <w:r w:rsidRPr="00FE3A3F">
        <w:rPr>
          <w:rFonts w:ascii="仿宋" w:eastAsia="仿宋" w:hAnsi="仿宋"/>
          <w:sz w:val="28"/>
          <w:szCs w:val="28"/>
        </w:rPr>
        <w:t>1.1200</w:t>
      </w:r>
      <w:r>
        <w:rPr>
          <w:rFonts w:ascii="仿宋" w:eastAsia="仿宋" w:hAnsi="仿宋"/>
          <w:sz w:val="28"/>
          <w:szCs w:val="28"/>
        </w:rPr>
        <w:t>万元</w:t>
      </w:r>
    </w:p>
    <w:p w14:paraId="18FC7095" w14:textId="77777777" w:rsidR="00F63B4F" w:rsidRDefault="00FE3A3F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七、公告期限</w:t>
      </w:r>
    </w:p>
    <w:p w14:paraId="5BBBE42D" w14:textId="77777777" w:rsidR="00F63B4F" w:rsidRDefault="00FE3A3F">
      <w:pPr>
        <w:ind w:firstLineChars="200" w:firstLine="56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自本公告发布之日起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个工作日。</w:t>
      </w:r>
    </w:p>
    <w:p w14:paraId="70603135" w14:textId="77777777" w:rsidR="00F63B4F" w:rsidRDefault="00FE3A3F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八、其他补充事宜</w:t>
      </w:r>
    </w:p>
    <w:p w14:paraId="7FB8CE98" w14:textId="77777777" w:rsidR="00F63B4F" w:rsidRDefault="00FE3A3F">
      <w:pPr>
        <w:ind w:firstLineChars="200" w:firstLine="562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b/>
          <w:kern w:val="0"/>
          <w:sz w:val="28"/>
          <w:szCs w:val="28"/>
        </w:rPr>
        <w:t>竞争性磋商公告</w:t>
      </w:r>
      <w:r>
        <w:rPr>
          <w:rFonts w:eastAsia="仿宋"/>
          <w:b/>
          <w:kern w:val="0"/>
          <w:sz w:val="28"/>
          <w:szCs w:val="28"/>
        </w:rPr>
        <w:t>发布日期：</w:t>
      </w:r>
      <w:r>
        <w:rPr>
          <w:rFonts w:eastAsia="仿宋" w:hint="eastAsia"/>
          <w:kern w:val="0"/>
          <w:sz w:val="28"/>
          <w:szCs w:val="28"/>
        </w:rPr>
        <w:t>2025</w:t>
      </w:r>
      <w:r>
        <w:rPr>
          <w:rFonts w:eastAsia="仿宋" w:hint="eastAsia"/>
          <w:kern w:val="0"/>
          <w:sz w:val="28"/>
          <w:szCs w:val="28"/>
        </w:rPr>
        <w:t>年</w:t>
      </w:r>
      <w:r>
        <w:rPr>
          <w:rFonts w:eastAsia="仿宋" w:hint="eastAsia"/>
          <w:kern w:val="0"/>
          <w:sz w:val="28"/>
          <w:szCs w:val="28"/>
        </w:rPr>
        <w:t>6</w:t>
      </w:r>
      <w:r>
        <w:rPr>
          <w:rFonts w:eastAsia="仿宋" w:hint="eastAsia"/>
          <w:kern w:val="0"/>
          <w:sz w:val="28"/>
          <w:szCs w:val="28"/>
        </w:rPr>
        <w:t>月</w:t>
      </w:r>
      <w:r>
        <w:rPr>
          <w:rFonts w:eastAsia="仿宋" w:hint="eastAsia"/>
          <w:kern w:val="0"/>
          <w:sz w:val="28"/>
          <w:szCs w:val="28"/>
        </w:rPr>
        <w:t>23</w:t>
      </w:r>
      <w:r>
        <w:rPr>
          <w:rFonts w:eastAsia="仿宋" w:hint="eastAsia"/>
          <w:kern w:val="0"/>
          <w:sz w:val="28"/>
          <w:szCs w:val="28"/>
        </w:rPr>
        <w:t>日</w:t>
      </w:r>
    </w:p>
    <w:p w14:paraId="2F62F527" w14:textId="38E92CEF" w:rsidR="00F63B4F" w:rsidRDefault="00FE3A3F">
      <w:pPr>
        <w:ind w:firstLineChars="200" w:firstLine="562"/>
        <w:rPr>
          <w:rFonts w:eastAsia="仿宋"/>
          <w:kern w:val="0"/>
          <w:sz w:val="28"/>
          <w:szCs w:val="28"/>
        </w:rPr>
      </w:pPr>
      <w:r>
        <w:rPr>
          <w:rFonts w:eastAsia="仿宋"/>
          <w:b/>
          <w:kern w:val="0"/>
          <w:sz w:val="28"/>
          <w:szCs w:val="28"/>
        </w:rPr>
        <w:t>定标日期：</w:t>
      </w:r>
      <w:r>
        <w:rPr>
          <w:rFonts w:eastAsia="仿宋"/>
          <w:b/>
          <w:kern w:val="0"/>
          <w:sz w:val="28"/>
          <w:szCs w:val="28"/>
        </w:rPr>
        <w:t xml:space="preserve"> </w:t>
      </w:r>
      <w:r>
        <w:rPr>
          <w:rFonts w:eastAsia="仿宋"/>
          <w:kern w:val="0"/>
          <w:sz w:val="28"/>
          <w:szCs w:val="28"/>
        </w:rPr>
        <w:t>202</w:t>
      </w:r>
      <w:r>
        <w:rPr>
          <w:rFonts w:eastAsia="仿宋" w:hint="eastAsia"/>
          <w:kern w:val="0"/>
          <w:sz w:val="28"/>
          <w:szCs w:val="28"/>
        </w:rPr>
        <w:t>5</w:t>
      </w:r>
      <w:r w:rsidRPr="00EB782B">
        <w:rPr>
          <w:rFonts w:eastAsia="仿宋"/>
          <w:kern w:val="0"/>
          <w:sz w:val="28"/>
          <w:szCs w:val="28"/>
        </w:rPr>
        <w:t>年</w:t>
      </w:r>
      <w:r w:rsidRPr="00EB782B">
        <w:rPr>
          <w:rFonts w:eastAsia="仿宋" w:hint="eastAsia"/>
          <w:kern w:val="0"/>
          <w:sz w:val="28"/>
          <w:szCs w:val="28"/>
        </w:rPr>
        <w:t>7</w:t>
      </w:r>
      <w:r w:rsidRPr="00EB782B">
        <w:rPr>
          <w:rFonts w:eastAsia="仿宋"/>
          <w:kern w:val="0"/>
          <w:sz w:val="28"/>
          <w:szCs w:val="28"/>
        </w:rPr>
        <w:t>月</w:t>
      </w:r>
      <w:r w:rsidR="00EB782B" w:rsidRPr="00EB782B">
        <w:rPr>
          <w:rFonts w:eastAsia="仿宋" w:hint="eastAsia"/>
          <w:kern w:val="0"/>
          <w:sz w:val="28"/>
          <w:szCs w:val="28"/>
        </w:rPr>
        <w:t>11</w:t>
      </w:r>
      <w:r w:rsidRPr="00EB782B">
        <w:rPr>
          <w:rFonts w:eastAsia="仿宋"/>
          <w:kern w:val="0"/>
          <w:sz w:val="28"/>
          <w:szCs w:val="28"/>
        </w:rPr>
        <w:t>日</w:t>
      </w:r>
    </w:p>
    <w:p w14:paraId="7067CC7E" w14:textId="77777777" w:rsidR="00F63B4F" w:rsidRDefault="00FE3A3F">
      <w:pPr>
        <w:ind w:firstLineChars="200" w:firstLine="562"/>
        <w:rPr>
          <w:rFonts w:eastAsia="仿宋"/>
          <w:kern w:val="0"/>
          <w:sz w:val="28"/>
          <w:szCs w:val="28"/>
        </w:rPr>
      </w:pPr>
      <w:r>
        <w:rPr>
          <w:rFonts w:eastAsia="仿宋"/>
          <w:b/>
          <w:kern w:val="0"/>
          <w:sz w:val="28"/>
          <w:szCs w:val="28"/>
        </w:rPr>
        <w:t>项目用途：</w:t>
      </w:r>
      <w:r>
        <w:rPr>
          <w:rFonts w:eastAsia="仿宋"/>
          <w:kern w:val="0"/>
          <w:sz w:val="28"/>
          <w:szCs w:val="28"/>
        </w:rPr>
        <w:t>自用。</w:t>
      </w:r>
    </w:p>
    <w:p w14:paraId="5E9157DE" w14:textId="3C227DAB" w:rsidR="00A85E9C" w:rsidRPr="00A85E9C" w:rsidRDefault="00A85E9C" w:rsidP="00A85E9C">
      <w:pPr>
        <w:ind w:firstLineChars="200" w:firstLine="562"/>
        <w:rPr>
          <w:rFonts w:eastAsia="仿宋"/>
          <w:b/>
          <w:kern w:val="0"/>
          <w:sz w:val="28"/>
          <w:szCs w:val="28"/>
        </w:rPr>
      </w:pPr>
      <w:r w:rsidRPr="00A85E9C">
        <w:rPr>
          <w:rFonts w:eastAsia="仿宋" w:hint="eastAsia"/>
          <w:b/>
          <w:kern w:val="0"/>
          <w:sz w:val="28"/>
          <w:szCs w:val="28"/>
        </w:rPr>
        <w:t>服务期：</w:t>
      </w:r>
      <w:r w:rsidRPr="004C10FE">
        <w:rPr>
          <w:rFonts w:eastAsia="仿宋" w:hint="eastAsia"/>
          <w:kern w:val="0"/>
          <w:sz w:val="28"/>
          <w:szCs w:val="28"/>
        </w:rPr>
        <w:t>自采购合同签订之日起，服务周期为一年，原则上以项目验收合格之日止。</w:t>
      </w:r>
    </w:p>
    <w:p w14:paraId="471C83AA" w14:textId="67330226" w:rsidR="00F63B4F" w:rsidRDefault="00FE3A3F">
      <w:pPr>
        <w:ind w:firstLineChars="200" w:firstLine="562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b/>
          <w:kern w:val="0"/>
          <w:sz w:val="28"/>
          <w:szCs w:val="28"/>
        </w:rPr>
        <w:t>成交供应商评审总得分：</w:t>
      </w:r>
      <w:r w:rsidRPr="00FE3A3F">
        <w:rPr>
          <w:rFonts w:eastAsia="仿宋"/>
          <w:kern w:val="0"/>
          <w:sz w:val="28"/>
          <w:szCs w:val="28"/>
        </w:rPr>
        <w:t>91.12</w:t>
      </w:r>
      <w:r w:rsidRPr="00FE3A3F">
        <w:rPr>
          <w:rFonts w:eastAsia="仿宋"/>
          <w:kern w:val="0"/>
          <w:sz w:val="28"/>
          <w:szCs w:val="28"/>
        </w:rPr>
        <w:t>分</w:t>
      </w:r>
    </w:p>
    <w:p w14:paraId="2B45CA3A" w14:textId="77777777" w:rsidR="00F63B4F" w:rsidRDefault="00FE3A3F">
      <w:pPr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九、凡对本次公告内容提出询问，请按以下方式联系。</w:t>
      </w:r>
    </w:p>
    <w:p w14:paraId="0BBACB78" w14:textId="77777777" w:rsidR="00F63B4F" w:rsidRDefault="00FE3A3F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4" w:name="_Toc28359100"/>
      <w:bookmarkStart w:id="5" w:name="_Toc35393641"/>
      <w:bookmarkStart w:id="6" w:name="_Toc28359023"/>
      <w:bookmarkStart w:id="7" w:name="_Toc35393810"/>
      <w:r>
        <w:rPr>
          <w:rFonts w:ascii="Times New Roman" w:eastAsia="仿宋" w:hAnsi="Times New Roman" w:cs="Times New Roman"/>
          <w:b w:val="0"/>
          <w:sz w:val="28"/>
          <w:szCs w:val="28"/>
        </w:rPr>
        <w:t>1.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采购人信息</w:t>
      </w:r>
      <w:bookmarkEnd w:id="4"/>
      <w:bookmarkEnd w:id="5"/>
      <w:bookmarkEnd w:id="6"/>
      <w:bookmarkEnd w:id="7"/>
    </w:p>
    <w:p w14:paraId="79C2658B" w14:textId="77777777" w:rsidR="00F63B4F" w:rsidRDefault="00FE3A3F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 w:hint="eastAsia"/>
          <w:sz w:val="28"/>
          <w:szCs w:val="28"/>
          <w:u w:val="single"/>
        </w:rPr>
        <w:t>北京市卫生健康委员会</w:t>
      </w:r>
    </w:p>
    <w:p w14:paraId="00EC47AF" w14:textId="77777777" w:rsidR="00F63B4F" w:rsidRDefault="00FE3A3F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地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北京市通州区潞城镇</w:t>
      </w:r>
      <w:proofErr w:type="gramStart"/>
      <w:r>
        <w:rPr>
          <w:rFonts w:eastAsia="仿宋" w:hint="eastAsia"/>
          <w:sz w:val="28"/>
          <w:szCs w:val="28"/>
          <w:u w:val="single"/>
        </w:rPr>
        <w:t>达济街</w:t>
      </w:r>
      <w:proofErr w:type="gramEnd"/>
      <w:r>
        <w:rPr>
          <w:rFonts w:eastAsia="仿宋" w:hint="eastAsia"/>
          <w:sz w:val="28"/>
          <w:szCs w:val="28"/>
          <w:u w:val="single"/>
        </w:rPr>
        <w:t>6</w:t>
      </w:r>
      <w:r>
        <w:rPr>
          <w:rFonts w:eastAsia="仿宋" w:hint="eastAsia"/>
          <w:sz w:val="28"/>
          <w:szCs w:val="28"/>
          <w:u w:val="single"/>
        </w:rPr>
        <w:t>号院</w:t>
      </w:r>
    </w:p>
    <w:p w14:paraId="689FB976" w14:textId="77777777" w:rsidR="00F63B4F" w:rsidRDefault="00FE3A3F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联系方式：</w:t>
      </w:r>
      <w:r>
        <w:rPr>
          <w:rFonts w:eastAsia="仿宋" w:hint="eastAsia"/>
          <w:sz w:val="28"/>
          <w:szCs w:val="28"/>
          <w:u w:val="single"/>
        </w:rPr>
        <w:t>010-55532682</w:t>
      </w:r>
    </w:p>
    <w:p w14:paraId="134872F4" w14:textId="77777777" w:rsidR="00F63B4F" w:rsidRDefault="00FE3A3F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8" w:name="_Toc28359101"/>
      <w:bookmarkStart w:id="9" w:name="_Toc28359024"/>
      <w:bookmarkStart w:id="10" w:name="_Toc35393642"/>
      <w:bookmarkStart w:id="11" w:name="_Toc35393811"/>
      <w:r>
        <w:rPr>
          <w:rFonts w:ascii="Times New Roman" w:eastAsia="仿宋" w:hAnsi="Times New Roman" w:cs="Times New Roman"/>
          <w:b w:val="0"/>
          <w:sz w:val="28"/>
          <w:szCs w:val="28"/>
        </w:rPr>
        <w:t>2.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采购代理机构信息</w:t>
      </w:r>
      <w:bookmarkEnd w:id="8"/>
      <w:bookmarkEnd w:id="9"/>
      <w:bookmarkEnd w:id="10"/>
      <w:bookmarkEnd w:id="11"/>
    </w:p>
    <w:p w14:paraId="79FF99C1" w14:textId="77777777" w:rsidR="00F63B4F" w:rsidRDefault="00FE3A3F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/>
          <w:sz w:val="28"/>
          <w:szCs w:val="28"/>
          <w:u w:val="single"/>
        </w:rPr>
        <w:t>中技国际招标有限公司</w:t>
      </w:r>
    </w:p>
    <w:p w14:paraId="78DE07D6" w14:textId="77777777" w:rsidR="00F63B4F" w:rsidRDefault="00FE3A3F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地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北京市丰台区西营街</w:t>
      </w:r>
      <w:r>
        <w:rPr>
          <w:rFonts w:eastAsia="仿宋" w:hint="eastAsia"/>
          <w:sz w:val="28"/>
          <w:szCs w:val="28"/>
          <w:u w:val="single"/>
        </w:rPr>
        <w:t>1</w:t>
      </w:r>
      <w:r>
        <w:rPr>
          <w:rFonts w:eastAsia="仿宋" w:hint="eastAsia"/>
          <w:sz w:val="28"/>
          <w:szCs w:val="28"/>
          <w:u w:val="single"/>
        </w:rPr>
        <w:t>号院通用时代中心</w:t>
      </w:r>
      <w:r>
        <w:rPr>
          <w:rFonts w:eastAsia="仿宋" w:hint="eastAsia"/>
          <w:sz w:val="28"/>
          <w:szCs w:val="28"/>
          <w:u w:val="single"/>
        </w:rPr>
        <w:t>C</w:t>
      </w:r>
      <w:r>
        <w:rPr>
          <w:rFonts w:eastAsia="仿宋" w:hint="eastAsia"/>
          <w:sz w:val="28"/>
          <w:szCs w:val="28"/>
          <w:u w:val="single"/>
        </w:rPr>
        <w:t>座</w:t>
      </w:r>
      <w:r>
        <w:rPr>
          <w:rFonts w:eastAsia="仿宋" w:hint="eastAsia"/>
          <w:sz w:val="28"/>
          <w:szCs w:val="28"/>
          <w:u w:val="single"/>
        </w:rPr>
        <w:t>9</w:t>
      </w:r>
      <w:r>
        <w:rPr>
          <w:rFonts w:eastAsia="仿宋" w:hint="eastAsia"/>
          <w:sz w:val="28"/>
          <w:szCs w:val="28"/>
          <w:u w:val="single"/>
        </w:rPr>
        <w:t>层</w:t>
      </w:r>
    </w:p>
    <w:p w14:paraId="4A9E92E3" w14:textId="77777777" w:rsidR="00F63B4F" w:rsidRDefault="00FE3A3F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81168618</w:t>
      </w:r>
      <w:r>
        <w:rPr>
          <w:rFonts w:eastAsia="仿宋" w:hint="eastAsia"/>
          <w:sz w:val="28"/>
          <w:szCs w:val="28"/>
          <w:u w:val="single"/>
        </w:rPr>
        <w:t>、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6F3D6CFA" w14:textId="77777777" w:rsidR="00F63B4F" w:rsidRDefault="00FE3A3F">
      <w:pPr>
        <w:pStyle w:val="2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12" w:name="_Toc35393812"/>
      <w:bookmarkStart w:id="13" w:name="_Toc28359102"/>
      <w:bookmarkStart w:id="14" w:name="_Toc35393643"/>
      <w:bookmarkStart w:id="15" w:name="_Toc28359025"/>
      <w:r>
        <w:rPr>
          <w:rFonts w:ascii="Times New Roman" w:eastAsia="仿宋" w:hAnsi="Times New Roman" w:cs="Times New Roman"/>
          <w:b w:val="0"/>
          <w:sz w:val="28"/>
          <w:szCs w:val="28"/>
        </w:rPr>
        <w:t>3.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项目联系方式</w:t>
      </w:r>
      <w:bookmarkEnd w:id="12"/>
      <w:bookmarkEnd w:id="13"/>
      <w:bookmarkEnd w:id="14"/>
      <w:bookmarkEnd w:id="15"/>
    </w:p>
    <w:p w14:paraId="00AC8BD8" w14:textId="77777777" w:rsidR="00F63B4F" w:rsidRDefault="00FE3A3F">
      <w:pPr>
        <w:pStyle w:val="a3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项目联系人：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侯雅雯、强文晓、徐亚希、孙薇</w:t>
      </w:r>
    </w:p>
    <w:p w14:paraId="2EE1F1CA" w14:textId="77777777" w:rsidR="00F63B4F" w:rsidRDefault="00FE3A3F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 xml:space="preserve">电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话：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81168618</w:t>
      </w:r>
      <w:r>
        <w:rPr>
          <w:rFonts w:eastAsia="仿宋" w:hint="eastAsia"/>
          <w:sz w:val="28"/>
          <w:szCs w:val="28"/>
          <w:u w:val="single"/>
        </w:rPr>
        <w:t>、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2FD03CE2" w14:textId="77777777" w:rsidR="00F63B4F" w:rsidRDefault="00FE3A3F">
      <w:pPr>
        <w:snapToGrid w:val="0"/>
        <w:spacing w:line="360" w:lineRule="auto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十、附件</w:t>
      </w:r>
    </w:p>
    <w:p w14:paraId="26D2C514" w14:textId="77777777" w:rsidR="00F63B4F" w:rsidRDefault="00FE3A3F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、</w:t>
      </w:r>
      <w:r>
        <w:rPr>
          <w:rFonts w:eastAsia="仿宋" w:hint="eastAsia"/>
          <w:kern w:val="0"/>
          <w:sz w:val="28"/>
          <w:szCs w:val="28"/>
        </w:rPr>
        <w:t>竞争性磋商文件</w:t>
      </w:r>
    </w:p>
    <w:p w14:paraId="6E8A4A62" w14:textId="77777777" w:rsidR="00F63B4F" w:rsidRDefault="00FE3A3F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 w:hint="eastAsia"/>
          <w:kern w:val="0"/>
          <w:sz w:val="28"/>
          <w:szCs w:val="28"/>
        </w:rPr>
        <w:t>2</w:t>
      </w:r>
      <w:r>
        <w:rPr>
          <w:rFonts w:eastAsia="仿宋" w:hint="eastAsia"/>
          <w:kern w:val="0"/>
          <w:sz w:val="28"/>
          <w:szCs w:val="28"/>
        </w:rPr>
        <w:t>、成交公告</w:t>
      </w:r>
    </w:p>
    <w:p w14:paraId="54CE3E4D" w14:textId="5F9A5625" w:rsidR="00F63B4F" w:rsidRDefault="00F63B4F" w:rsidP="00FE3A3F">
      <w:pPr>
        <w:snapToGrid w:val="0"/>
        <w:spacing w:line="360" w:lineRule="auto"/>
        <w:ind w:firstLineChars="200" w:firstLine="420"/>
        <w:jc w:val="left"/>
      </w:pPr>
    </w:p>
    <w:sectPr w:rsidR="00F63B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YzdmNDI0NDM2YzAwZWU2Nzk0MzE4MjY4ZWVkYmEifQ=="/>
  </w:docVars>
  <w:rsids>
    <w:rsidRoot w:val="00694D27"/>
    <w:rsid w:val="00005282"/>
    <w:rsid w:val="00007B68"/>
    <w:rsid w:val="00023189"/>
    <w:rsid w:val="00023CF9"/>
    <w:rsid w:val="00024112"/>
    <w:rsid w:val="00024456"/>
    <w:rsid w:val="00024AA4"/>
    <w:rsid w:val="00034E70"/>
    <w:rsid w:val="000368CC"/>
    <w:rsid w:val="00045C3E"/>
    <w:rsid w:val="000463A7"/>
    <w:rsid w:val="00052788"/>
    <w:rsid w:val="00060A44"/>
    <w:rsid w:val="00061540"/>
    <w:rsid w:val="000615FB"/>
    <w:rsid w:val="00062900"/>
    <w:rsid w:val="00066EC9"/>
    <w:rsid w:val="00072711"/>
    <w:rsid w:val="00077475"/>
    <w:rsid w:val="000814C8"/>
    <w:rsid w:val="00084CC9"/>
    <w:rsid w:val="00096402"/>
    <w:rsid w:val="000A6813"/>
    <w:rsid w:val="000B1566"/>
    <w:rsid w:val="000B2E4E"/>
    <w:rsid w:val="000B511C"/>
    <w:rsid w:val="000B5751"/>
    <w:rsid w:val="000C5786"/>
    <w:rsid w:val="000D1A19"/>
    <w:rsid w:val="000D4CC9"/>
    <w:rsid w:val="000F6CDA"/>
    <w:rsid w:val="000F7791"/>
    <w:rsid w:val="00113098"/>
    <w:rsid w:val="001146F2"/>
    <w:rsid w:val="00140C85"/>
    <w:rsid w:val="0014201A"/>
    <w:rsid w:val="0015220B"/>
    <w:rsid w:val="001554ED"/>
    <w:rsid w:val="0016571A"/>
    <w:rsid w:val="00173EC7"/>
    <w:rsid w:val="00180AFA"/>
    <w:rsid w:val="00184F6B"/>
    <w:rsid w:val="001931C9"/>
    <w:rsid w:val="001C193A"/>
    <w:rsid w:val="001C1FD2"/>
    <w:rsid w:val="001D5DAA"/>
    <w:rsid w:val="001D696A"/>
    <w:rsid w:val="001D6BB1"/>
    <w:rsid w:val="001E50C3"/>
    <w:rsid w:val="00201530"/>
    <w:rsid w:val="00210FF5"/>
    <w:rsid w:val="00214CD4"/>
    <w:rsid w:val="00217CD7"/>
    <w:rsid w:val="00221621"/>
    <w:rsid w:val="002277D5"/>
    <w:rsid w:val="00227B90"/>
    <w:rsid w:val="00230268"/>
    <w:rsid w:val="00255FC7"/>
    <w:rsid w:val="00271158"/>
    <w:rsid w:val="002842E4"/>
    <w:rsid w:val="002928EC"/>
    <w:rsid w:val="002965D1"/>
    <w:rsid w:val="002A0982"/>
    <w:rsid w:val="002B2976"/>
    <w:rsid w:val="002B6279"/>
    <w:rsid w:val="002C5BAC"/>
    <w:rsid w:val="002C6E2E"/>
    <w:rsid w:val="002D32EF"/>
    <w:rsid w:val="002D4D83"/>
    <w:rsid w:val="0031214D"/>
    <w:rsid w:val="0031655A"/>
    <w:rsid w:val="003300CD"/>
    <w:rsid w:val="003426C4"/>
    <w:rsid w:val="00351CDC"/>
    <w:rsid w:val="003735BD"/>
    <w:rsid w:val="00373D81"/>
    <w:rsid w:val="003760CC"/>
    <w:rsid w:val="003764C0"/>
    <w:rsid w:val="0039482D"/>
    <w:rsid w:val="003A2D3B"/>
    <w:rsid w:val="003A7831"/>
    <w:rsid w:val="003B3A47"/>
    <w:rsid w:val="003C5E42"/>
    <w:rsid w:val="003C7B60"/>
    <w:rsid w:val="003D25C8"/>
    <w:rsid w:val="003D2C85"/>
    <w:rsid w:val="003E357F"/>
    <w:rsid w:val="003E656A"/>
    <w:rsid w:val="00400C96"/>
    <w:rsid w:val="00401AC7"/>
    <w:rsid w:val="00403170"/>
    <w:rsid w:val="00403B48"/>
    <w:rsid w:val="00404211"/>
    <w:rsid w:val="00406F46"/>
    <w:rsid w:val="00415562"/>
    <w:rsid w:val="00420BFB"/>
    <w:rsid w:val="00421811"/>
    <w:rsid w:val="00421CFB"/>
    <w:rsid w:val="0042480D"/>
    <w:rsid w:val="00433477"/>
    <w:rsid w:val="004359D3"/>
    <w:rsid w:val="00447FE2"/>
    <w:rsid w:val="00453569"/>
    <w:rsid w:val="004609C4"/>
    <w:rsid w:val="004628A4"/>
    <w:rsid w:val="004742E8"/>
    <w:rsid w:val="00476C9B"/>
    <w:rsid w:val="00482155"/>
    <w:rsid w:val="00484A66"/>
    <w:rsid w:val="00490119"/>
    <w:rsid w:val="00492F87"/>
    <w:rsid w:val="004968AB"/>
    <w:rsid w:val="004A1C47"/>
    <w:rsid w:val="004A2D32"/>
    <w:rsid w:val="004A503E"/>
    <w:rsid w:val="004A54EF"/>
    <w:rsid w:val="004C10FE"/>
    <w:rsid w:val="004C21F0"/>
    <w:rsid w:val="004C4F80"/>
    <w:rsid w:val="004D63F5"/>
    <w:rsid w:val="004F1305"/>
    <w:rsid w:val="0050631B"/>
    <w:rsid w:val="005128CB"/>
    <w:rsid w:val="005176E3"/>
    <w:rsid w:val="00520D99"/>
    <w:rsid w:val="00526725"/>
    <w:rsid w:val="00534B77"/>
    <w:rsid w:val="00551097"/>
    <w:rsid w:val="00555592"/>
    <w:rsid w:val="00560DEF"/>
    <w:rsid w:val="005654CD"/>
    <w:rsid w:val="00571AB3"/>
    <w:rsid w:val="005761B4"/>
    <w:rsid w:val="005839EA"/>
    <w:rsid w:val="00584A6B"/>
    <w:rsid w:val="00585A63"/>
    <w:rsid w:val="00595C3A"/>
    <w:rsid w:val="005B0096"/>
    <w:rsid w:val="005B699C"/>
    <w:rsid w:val="005C39EB"/>
    <w:rsid w:val="005C3DE8"/>
    <w:rsid w:val="005C4749"/>
    <w:rsid w:val="005D7B11"/>
    <w:rsid w:val="005F0CC2"/>
    <w:rsid w:val="005F2D77"/>
    <w:rsid w:val="005F681E"/>
    <w:rsid w:val="00601D14"/>
    <w:rsid w:val="00604ABD"/>
    <w:rsid w:val="00605A60"/>
    <w:rsid w:val="0061384D"/>
    <w:rsid w:val="0063025E"/>
    <w:rsid w:val="0063038F"/>
    <w:rsid w:val="00630C89"/>
    <w:rsid w:val="006528B9"/>
    <w:rsid w:val="006716C0"/>
    <w:rsid w:val="0067239A"/>
    <w:rsid w:val="00673908"/>
    <w:rsid w:val="00683118"/>
    <w:rsid w:val="006845C9"/>
    <w:rsid w:val="00687549"/>
    <w:rsid w:val="00691285"/>
    <w:rsid w:val="006926E0"/>
    <w:rsid w:val="00693BC0"/>
    <w:rsid w:val="00694D27"/>
    <w:rsid w:val="00697DC3"/>
    <w:rsid w:val="006A1BC4"/>
    <w:rsid w:val="006A2779"/>
    <w:rsid w:val="006A3414"/>
    <w:rsid w:val="006C2BAC"/>
    <w:rsid w:val="006D132D"/>
    <w:rsid w:val="006E48BA"/>
    <w:rsid w:val="006F30D5"/>
    <w:rsid w:val="006F67AE"/>
    <w:rsid w:val="00700359"/>
    <w:rsid w:val="007009A5"/>
    <w:rsid w:val="00704B0F"/>
    <w:rsid w:val="00704FB0"/>
    <w:rsid w:val="00707F4A"/>
    <w:rsid w:val="00717449"/>
    <w:rsid w:val="00722D05"/>
    <w:rsid w:val="00725EAE"/>
    <w:rsid w:val="00726E68"/>
    <w:rsid w:val="00730AA7"/>
    <w:rsid w:val="00734EB6"/>
    <w:rsid w:val="007352C7"/>
    <w:rsid w:val="007407CF"/>
    <w:rsid w:val="00761E6A"/>
    <w:rsid w:val="007646A7"/>
    <w:rsid w:val="00764E45"/>
    <w:rsid w:val="007678D6"/>
    <w:rsid w:val="007735EC"/>
    <w:rsid w:val="00774040"/>
    <w:rsid w:val="00776441"/>
    <w:rsid w:val="00777C47"/>
    <w:rsid w:val="007907E2"/>
    <w:rsid w:val="007A1FF0"/>
    <w:rsid w:val="007B364E"/>
    <w:rsid w:val="007B729C"/>
    <w:rsid w:val="007D0E5C"/>
    <w:rsid w:val="007D2EBA"/>
    <w:rsid w:val="007E0699"/>
    <w:rsid w:val="007F133A"/>
    <w:rsid w:val="007F353C"/>
    <w:rsid w:val="00803A32"/>
    <w:rsid w:val="00810273"/>
    <w:rsid w:val="008123AF"/>
    <w:rsid w:val="00814E40"/>
    <w:rsid w:val="00817F2B"/>
    <w:rsid w:val="0083173F"/>
    <w:rsid w:val="00832A4A"/>
    <w:rsid w:val="00833596"/>
    <w:rsid w:val="00853A5A"/>
    <w:rsid w:val="00854945"/>
    <w:rsid w:val="0085732F"/>
    <w:rsid w:val="00860645"/>
    <w:rsid w:val="008624F3"/>
    <w:rsid w:val="00866EA9"/>
    <w:rsid w:val="0087461A"/>
    <w:rsid w:val="00874CD2"/>
    <w:rsid w:val="00876365"/>
    <w:rsid w:val="00876E6A"/>
    <w:rsid w:val="00891893"/>
    <w:rsid w:val="00892979"/>
    <w:rsid w:val="00895CC6"/>
    <w:rsid w:val="008A5F04"/>
    <w:rsid w:val="008A7F78"/>
    <w:rsid w:val="008B1ED8"/>
    <w:rsid w:val="008B3B7D"/>
    <w:rsid w:val="008B6CCE"/>
    <w:rsid w:val="008C0BE9"/>
    <w:rsid w:val="008C7489"/>
    <w:rsid w:val="008C7B3D"/>
    <w:rsid w:val="008D420D"/>
    <w:rsid w:val="008E181C"/>
    <w:rsid w:val="008F1556"/>
    <w:rsid w:val="008F6AC8"/>
    <w:rsid w:val="00915559"/>
    <w:rsid w:val="00920EB7"/>
    <w:rsid w:val="00922AF7"/>
    <w:rsid w:val="00924ABE"/>
    <w:rsid w:val="009258BF"/>
    <w:rsid w:val="00926CFF"/>
    <w:rsid w:val="00927102"/>
    <w:rsid w:val="0093023D"/>
    <w:rsid w:val="0093086A"/>
    <w:rsid w:val="00930C8F"/>
    <w:rsid w:val="00936F92"/>
    <w:rsid w:val="0093719A"/>
    <w:rsid w:val="00943D7B"/>
    <w:rsid w:val="009445AD"/>
    <w:rsid w:val="00945372"/>
    <w:rsid w:val="00945ABB"/>
    <w:rsid w:val="00952959"/>
    <w:rsid w:val="0096088F"/>
    <w:rsid w:val="00974338"/>
    <w:rsid w:val="009761E8"/>
    <w:rsid w:val="009907FF"/>
    <w:rsid w:val="00992210"/>
    <w:rsid w:val="009A1F0F"/>
    <w:rsid w:val="009A59A7"/>
    <w:rsid w:val="009B738A"/>
    <w:rsid w:val="009E2B9E"/>
    <w:rsid w:val="009F0109"/>
    <w:rsid w:val="009F7E95"/>
    <w:rsid w:val="00A04C1A"/>
    <w:rsid w:val="00A10AA3"/>
    <w:rsid w:val="00A149A1"/>
    <w:rsid w:val="00A14A9B"/>
    <w:rsid w:val="00A52565"/>
    <w:rsid w:val="00A605CA"/>
    <w:rsid w:val="00A6281A"/>
    <w:rsid w:val="00A67DD1"/>
    <w:rsid w:val="00A75019"/>
    <w:rsid w:val="00A83918"/>
    <w:rsid w:val="00A85E9C"/>
    <w:rsid w:val="00A85F01"/>
    <w:rsid w:val="00A90E34"/>
    <w:rsid w:val="00A93D95"/>
    <w:rsid w:val="00AA094E"/>
    <w:rsid w:val="00AA2818"/>
    <w:rsid w:val="00AA4D1C"/>
    <w:rsid w:val="00AB04AA"/>
    <w:rsid w:val="00AB1840"/>
    <w:rsid w:val="00AB445B"/>
    <w:rsid w:val="00AB591A"/>
    <w:rsid w:val="00AB6611"/>
    <w:rsid w:val="00AC4E28"/>
    <w:rsid w:val="00AE0963"/>
    <w:rsid w:val="00AE451D"/>
    <w:rsid w:val="00AF22A7"/>
    <w:rsid w:val="00B007EB"/>
    <w:rsid w:val="00B01467"/>
    <w:rsid w:val="00B05053"/>
    <w:rsid w:val="00B063E4"/>
    <w:rsid w:val="00B15DCE"/>
    <w:rsid w:val="00B164BC"/>
    <w:rsid w:val="00B3336A"/>
    <w:rsid w:val="00B341AE"/>
    <w:rsid w:val="00B3459D"/>
    <w:rsid w:val="00B43AFC"/>
    <w:rsid w:val="00B43DFE"/>
    <w:rsid w:val="00B47863"/>
    <w:rsid w:val="00B62DAA"/>
    <w:rsid w:val="00B67BB1"/>
    <w:rsid w:val="00B72066"/>
    <w:rsid w:val="00B773F5"/>
    <w:rsid w:val="00B86AA9"/>
    <w:rsid w:val="00B918FF"/>
    <w:rsid w:val="00B92E3D"/>
    <w:rsid w:val="00B93734"/>
    <w:rsid w:val="00BA2B0B"/>
    <w:rsid w:val="00BA4576"/>
    <w:rsid w:val="00BA4AC3"/>
    <w:rsid w:val="00BA5216"/>
    <w:rsid w:val="00BA5924"/>
    <w:rsid w:val="00BB11B7"/>
    <w:rsid w:val="00BB1722"/>
    <w:rsid w:val="00BB1FC6"/>
    <w:rsid w:val="00BB3C3D"/>
    <w:rsid w:val="00BB62DD"/>
    <w:rsid w:val="00BC0CD1"/>
    <w:rsid w:val="00BF09CC"/>
    <w:rsid w:val="00BF5740"/>
    <w:rsid w:val="00BF771E"/>
    <w:rsid w:val="00BF7E96"/>
    <w:rsid w:val="00C12DFC"/>
    <w:rsid w:val="00C156A6"/>
    <w:rsid w:val="00C21C17"/>
    <w:rsid w:val="00C225EB"/>
    <w:rsid w:val="00C24641"/>
    <w:rsid w:val="00C3647E"/>
    <w:rsid w:val="00C4062A"/>
    <w:rsid w:val="00C41838"/>
    <w:rsid w:val="00C46373"/>
    <w:rsid w:val="00C479C3"/>
    <w:rsid w:val="00C505E5"/>
    <w:rsid w:val="00C508E6"/>
    <w:rsid w:val="00C51EDD"/>
    <w:rsid w:val="00C56364"/>
    <w:rsid w:val="00C634D9"/>
    <w:rsid w:val="00C6734C"/>
    <w:rsid w:val="00C70146"/>
    <w:rsid w:val="00C75BA4"/>
    <w:rsid w:val="00C928CF"/>
    <w:rsid w:val="00C9383D"/>
    <w:rsid w:val="00C94346"/>
    <w:rsid w:val="00CA5516"/>
    <w:rsid w:val="00CB2774"/>
    <w:rsid w:val="00CB69BE"/>
    <w:rsid w:val="00CC1A7D"/>
    <w:rsid w:val="00CD46FB"/>
    <w:rsid w:val="00CD4AAD"/>
    <w:rsid w:val="00CD5EF4"/>
    <w:rsid w:val="00CD6DF4"/>
    <w:rsid w:val="00CE0D3A"/>
    <w:rsid w:val="00CE1A1A"/>
    <w:rsid w:val="00CE34D8"/>
    <w:rsid w:val="00CE6541"/>
    <w:rsid w:val="00D01FAB"/>
    <w:rsid w:val="00D04264"/>
    <w:rsid w:val="00D20810"/>
    <w:rsid w:val="00D217D6"/>
    <w:rsid w:val="00D227FA"/>
    <w:rsid w:val="00D236EC"/>
    <w:rsid w:val="00D241A4"/>
    <w:rsid w:val="00D4278F"/>
    <w:rsid w:val="00D47E44"/>
    <w:rsid w:val="00D56E7C"/>
    <w:rsid w:val="00D64B9A"/>
    <w:rsid w:val="00D810DC"/>
    <w:rsid w:val="00D84E99"/>
    <w:rsid w:val="00D90734"/>
    <w:rsid w:val="00D9426D"/>
    <w:rsid w:val="00D966B3"/>
    <w:rsid w:val="00D975F9"/>
    <w:rsid w:val="00DB10C7"/>
    <w:rsid w:val="00DB17DB"/>
    <w:rsid w:val="00DB3032"/>
    <w:rsid w:val="00DB3761"/>
    <w:rsid w:val="00DB6314"/>
    <w:rsid w:val="00DB6362"/>
    <w:rsid w:val="00DC2F7C"/>
    <w:rsid w:val="00DC38D6"/>
    <w:rsid w:val="00DC6BC5"/>
    <w:rsid w:val="00DD3D8F"/>
    <w:rsid w:val="00DE07DD"/>
    <w:rsid w:val="00DE2B81"/>
    <w:rsid w:val="00DF0D08"/>
    <w:rsid w:val="00DF309B"/>
    <w:rsid w:val="00E01A3A"/>
    <w:rsid w:val="00E06C6E"/>
    <w:rsid w:val="00E10696"/>
    <w:rsid w:val="00E15EEB"/>
    <w:rsid w:val="00E17FF8"/>
    <w:rsid w:val="00E20601"/>
    <w:rsid w:val="00E2089B"/>
    <w:rsid w:val="00E30077"/>
    <w:rsid w:val="00E42425"/>
    <w:rsid w:val="00E537F2"/>
    <w:rsid w:val="00E5564D"/>
    <w:rsid w:val="00E645ED"/>
    <w:rsid w:val="00E7293D"/>
    <w:rsid w:val="00E806E1"/>
    <w:rsid w:val="00E81663"/>
    <w:rsid w:val="00E86DED"/>
    <w:rsid w:val="00E95B9B"/>
    <w:rsid w:val="00EA5A35"/>
    <w:rsid w:val="00EB782B"/>
    <w:rsid w:val="00ED15F6"/>
    <w:rsid w:val="00ED2C8E"/>
    <w:rsid w:val="00ED4078"/>
    <w:rsid w:val="00EF0ACC"/>
    <w:rsid w:val="00EF14E8"/>
    <w:rsid w:val="00EF208E"/>
    <w:rsid w:val="00F14A0F"/>
    <w:rsid w:val="00F15374"/>
    <w:rsid w:val="00F156B5"/>
    <w:rsid w:val="00F57AF3"/>
    <w:rsid w:val="00F611A2"/>
    <w:rsid w:val="00F63B4F"/>
    <w:rsid w:val="00F63F08"/>
    <w:rsid w:val="00F64871"/>
    <w:rsid w:val="00F7051D"/>
    <w:rsid w:val="00F73FEC"/>
    <w:rsid w:val="00F762C6"/>
    <w:rsid w:val="00F86BA6"/>
    <w:rsid w:val="00F96CF5"/>
    <w:rsid w:val="00FA4229"/>
    <w:rsid w:val="00FA6F46"/>
    <w:rsid w:val="00FB0C1F"/>
    <w:rsid w:val="00FB4155"/>
    <w:rsid w:val="00FB7D73"/>
    <w:rsid w:val="00FC639B"/>
    <w:rsid w:val="00FD49F3"/>
    <w:rsid w:val="00FE1B01"/>
    <w:rsid w:val="00FE3A3F"/>
    <w:rsid w:val="00FE7425"/>
    <w:rsid w:val="00FF0AA8"/>
    <w:rsid w:val="00FF458E"/>
    <w:rsid w:val="16256A44"/>
    <w:rsid w:val="1C9D40B0"/>
    <w:rsid w:val="27FF74FA"/>
    <w:rsid w:val="45935A80"/>
    <w:rsid w:val="4DE80914"/>
    <w:rsid w:val="67142AFC"/>
    <w:rsid w:val="763A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E3C0-7E67-48FE-87F0-D54A4CD7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168</Words>
  <Characters>963</Characters>
  <Application>Microsoft Office Word</Application>
  <DocSecurity>0</DocSecurity>
  <Lines>8</Lines>
  <Paragraphs>2</Paragraphs>
  <ScaleCrop>false</ScaleCrop>
  <Company>china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1284</cp:revision>
  <cp:lastPrinted>2020-08-14T08:01:00Z</cp:lastPrinted>
  <dcterms:created xsi:type="dcterms:W3CDTF">2020-05-07T11:54:00Z</dcterms:created>
  <dcterms:modified xsi:type="dcterms:W3CDTF">2025-07-11T08:27:00Z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1E64725578C9460FBC370E4376A349F3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