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81C" w:rsidRDefault="0011278E" w:rsidP="003F3DC0">
      <w:pPr>
        <w:pStyle w:val="1"/>
        <w:tabs>
          <w:tab w:val="left" w:pos="0"/>
        </w:tabs>
        <w:autoSpaceDE w:val="0"/>
        <w:autoSpaceDN w:val="0"/>
        <w:adjustRightInd w:val="0"/>
        <w:spacing w:before="0" w:after="0" w:line="360" w:lineRule="auto"/>
        <w:jc w:val="center"/>
        <w:rPr>
          <w:rFonts w:ascii="华文中宋" w:eastAsia="华文中宋" w:hAnsi="华文中宋"/>
        </w:rPr>
      </w:pPr>
      <w:bookmarkStart w:id="0" w:name="_Toc35393809"/>
      <w:bookmarkStart w:id="1" w:name="_Toc28359022"/>
      <w:r>
        <w:rPr>
          <w:rFonts w:ascii="华文中宋" w:eastAsia="华文中宋" w:hAnsi="华文中宋" w:hint="eastAsia"/>
        </w:rPr>
        <w:t>北京市感染性疾病研究中心重要传染病病原体监测预警系统的开发和评价的建设采购项目</w:t>
      </w:r>
      <w:r w:rsidR="004B1237">
        <w:rPr>
          <w:rFonts w:ascii="华文中宋" w:eastAsia="华文中宋" w:hAnsi="华文中宋" w:hint="eastAsia"/>
        </w:rPr>
        <w:t>中标结果公告</w:t>
      </w:r>
      <w:bookmarkEnd w:id="0"/>
      <w:bookmarkEnd w:id="1"/>
    </w:p>
    <w:p w:rsidR="0047481C" w:rsidRDefault="004B1237">
      <w:pPr>
        <w:rPr>
          <w:rFonts w:ascii="黑体" w:eastAsia="黑体" w:hAnsi="黑体"/>
          <w:sz w:val="28"/>
          <w:szCs w:val="28"/>
        </w:rPr>
      </w:pPr>
      <w:r>
        <w:rPr>
          <w:rFonts w:ascii="黑体" w:eastAsia="黑体" w:hAnsi="黑体" w:hint="eastAsia"/>
          <w:sz w:val="28"/>
          <w:szCs w:val="28"/>
        </w:rPr>
        <w:t>一</w:t>
      </w:r>
      <w:r>
        <w:rPr>
          <w:rFonts w:ascii="黑体" w:eastAsia="黑体" w:hAnsi="黑体"/>
          <w:sz w:val="28"/>
          <w:szCs w:val="28"/>
        </w:rPr>
        <w:t>、</w:t>
      </w:r>
      <w:r>
        <w:rPr>
          <w:rFonts w:ascii="黑体" w:eastAsia="黑体" w:hAnsi="黑体" w:hint="eastAsia"/>
          <w:kern w:val="0"/>
          <w:sz w:val="28"/>
          <w:szCs w:val="28"/>
        </w:rPr>
        <w:t>项目</w:t>
      </w:r>
      <w:r>
        <w:rPr>
          <w:rFonts w:ascii="黑体" w:eastAsia="黑体" w:hAnsi="黑体" w:hint="eastAsia"/>
          <w:sz w:val="28"/>
          <w:szCs w:val="28"/>
        </w:rPr>
        <w:t>编号：</w:t>
      </w:r>
      <w:r w:rsidR="0011278E" w:rsidRPr="0011278E">
        <w:rPr>
          <w:rFonts w:ascii="黑体" w:eastAsia="黑体" w:hAnsi="黑体"/>
          <w:sz w:val="28"/>
          <w:szCs w:val="28"/>
        </w:rPr>
        <w:t>0701-254106140551</w:t>
      </w:r>
    </w:p>
    <w:p w:rsidR="0047481C" w:rsidRDefault="004B1237">
      <w:pPr>
        <w:rPr>
          <w:rFonts w:ascii="黑体" w:eastAsia="黑体" w:hAnsi="黑体"/>
          <w:sz w:val="28"/>
          <w:szCs w:val="28"/>
          <w:u w:val="single"/>
        </w:rPr>
      </w:pPr>
      <w:r>
        <w:rPr>
          <w:rFonts w:ascii="黑体" w:eastAsia="黑体" w:hAnsi="黑体" w:hint="eastAsia"/>
          <w:sz w:val="28"/>
          <w:szCs w:val="28"/>
        </w:rPr>
        <w:t>二</w:t>
      </w:r>
      <w:r>
        <w:rPr>
          <w:rFonts w:ascii="黑体" w:eastAsia="黑体" w:hAnsi="黑体"/>
          <w:sz w:val="28"/>
          <w:szCs w:val="28"/>
        </w:rPr>
        <w:t>、</w:t>
      </w:r>
      <w:r>
        <w:rPr>
          <w:rFonts w:ascii="黑体" w:eastAsia="黑体" w:hAnsi="黑体" w:hint="eastAsia"/>
          <w:sz w:val="28"/>
          <w:szCs w:val="28"/>
        </w:rPr>
        <w:t>项目名称：</w:t>
      </w:r>
      <w:r w:rsidR="0011278E">
        <w:rPr>
          <w:rFonts w:ascii="黑体" w:eastAsia="黑体" w:hAnsi="黑体" w:hint="eastAsia"/>
          <w:sz w:val="28"/>
          <w:szCs w:val="28"/>
        </w:rPr>
        <w:t>北京市感染性疾病研究中心重要传染病病原体监测预警系统的开发和评价的建设采购项目</w:t>
      </w:r>
    </w:p>
    <w:p w:rsidR="0047481C" w:rsidRDefault="004B1237">
      <w:pPr>
        <w:rPr>
          <w:rFonts w:ascii="黑体" w:eastAsia="黑体" w:hAnsi="黑体"/>
          <w:sz w:val="28"/>
          <w:szCs w:val="28"/>
        </w:rPr>
      </w:pPr>
      <w:r>
        <w:rPr>
          <w:rFonts w:ascii="黑体" w:eastAsia="黑体" w:hAnsi="黑体" w:hint="eastAsia"/>
          <w:sz w:val="28"/>
          <w:szCs w:val="28"/>
        </w:rPr>
        <w:t>三、中标信息</w:t>
      </w:r>
    </w:p>
    <w:p w:rsidR="0047481C" w:rsidRDefault="004B1237">
      <w:pPr>
        <w:ind w:firstLineChars="200" w:firstLine="560"/>
        <w:rPr>
          <w:rFonts w:ascii="仿宋" w:eastAsia="仿宋" w:hAnsi="仿宋"/>
          <w:sz w:val="28"/>
          <w:szCs w:val="28"/>
        </w:rPr>
      </w:pPr>
      <w:r>
        <w:rPr>
          <w:rFonts w:ascii="仿宋" w:eastAsia="仿宋" w:hAnsi="仿宋" w:hint="eastAsia"/>
          <w:sz w:val="28"/>
          <w:szCs w:val="28"/>
        </w:rPr>
        <w:t>第1包：</w:t>
      </w:r>
      <w:r w:rsidR="0011278E" w:rsidRPr="0011278E">
        <w:rPr>
          <w:rFonts w:ascii="仿宋" w:eastAsia="仿宋" w:hAnsi="仿宋" w:hint="eastAsia"/>
          <w:sz w:val="28"/>
          <w:szCs w:val="28"/>
        </w:rPr>
        <w:t>超融合一体机</w:t>
      </w:r>
      <w:r w:rsidR="0011278E">
        <w:rPr>
          <w:rFonts w:ascii="仿宋" w:eastAsia="仿宋" w:hAnsi="仿宋" w:hint="eastAsia"/>
          <w:sz w:val="28"/>
          <w:szCs w:val="28"/>
        </w:rPr>
        <w:t>等</w:t>
      </w:r>
    </w:p>
    <w:p w:rsidR="0047481C" w:rsidRDefault="004B1237">
      <w:pPr>
        <w:ind w:firstLineChars="200" w:firstLine="560"/>
        <w:rPr>
          <w:rFonts w:ascii="仿宋" w:eastAsia="仿宋" w:hAnsi="仿宋"/>
          <w:sz w:val="28"/>
          <w:szCs w:val="28"/>
        </w:rPr>
      </w:pPr>
      <w:r>
        <w:rPr>
          <w:rFonts w:ascii="仿宋" w:eastAsia="仿宋" w:hAnsi="仿宋" w:hint="eastAsia"/>
          <w:sz w:val="28"/>
          <w:szCs w:val="28"/>
        </w:rPr>
        <w:t>供应商名称：</w:t>
      </w:r>
      <w:proofErr w:type="gramStart"/>
      <w:r w:rsidR="00DD0300" w:rsidRPr="00DD0300">
        <w:rPr>
          <w:rFonts w:ascii="仿宋" w:eastAsia="仿宋" w:hAnsi="仿宋" w:hint="eastAsia"/>
          <w:sz w:val="28"/>
          <w:szCs w:val="28"/>
        </w:rPr>
        <w:t>禾缘天地</w:t>
      </w:r>
      <w:proofErr w:type="gramEnd"/>
      <w:r w:rsidR="00DD0300" w:rsidRPr="00DD0300">
        <w:rPr>
          <w:rFonts w:ascii="仿宋" w:eastAsia="仿宋" w:hAnsi="仿宋" w:hint="eastAsia"/>
          <w:sz w:val="28"/>
          <w:szCs w:val="28"/>
        </w:rPr>
        <w:t>仪器（北京）有限公司</w:t>
      </w:r>
    </w:p>
    <w:p w:rsidR="0047481C" w:rsidRDefault="004B1237">
      <w:pPr>
        <w:ind w:firstLineChars="200" w:firstLine="560"/>
        <w:rPr>
          <w:rFonts w:ascii="仿宋" w:eastAsia="仿宋" w:hAnsi="仿宋"/>
          <w:sz w:val="28"/>
          <w:szCs w:val="28"/>
        </w:rPr>
      </w:pPr>
      <w:r>
        <w:rPr>
          <w:rFonts w:ascii="仿宋" w:eastAsia="仿宋" w:hAnsi="仿宋" w:hint="eastAsia"/>
          <w:sz w:val="28"/>
          <w:szCs w:val="28"/>
        </w:rPr>
        <w:t>供应商地址：</w:t>
      </w:r>
      <w:r w:rsidR="00DD0300" w:rsidRPr="00DD0300">
        <w:rPr>
          <w:rFonts w:ascii="仿宋" w:eastAsia="仿宋" w:hAnsi="仿宋" w:hint="eastAsia"/>
          <w:sz w:val="28"/>
          <w:szCs w:val="28"/>
        </w:rPr>
        <w:t>北京市海淀区圆明园西路2号平房57-9号</w:t>
      </w:r>
      <w:bookmarkStart w:id="2" w:name="_GoBack"/>
      <w:bookmarkEnd w:id="2"/>
    </w:p>
    <w:p w:rsidR="0047481C" w:rsidRDefault="004B1237">
      <w:pPr>
        <w:ind w:firstLineChars="200" w:firstLine="560"/>
        <w:rPr>
          <w:rFonts w:ascii="仿宋" w:eastAsia="仿宋" w:hAnsi="仿宋"/>
          <w:sz w:val="28"/>
          <w:szCs w:val="28"/>
        </w:rPr>
      </w:pPr>
      <w:r>
        <w:rPr>
          <w:rFonts w:ascii="仿宋" w:eastAsia="仿宋" w:hAnsi="仿宋" w:hint="eastAsia"/>
          <w:sz w:val="28"/>
          <w:szCs w:val="28"/>
        </w:rPr>
        <w:t>中标金额：</w:t>
      </w:r>
      <w:r w:rsidR="00DD0300" w:rsidRPr="00DD0300">
        <w:rPr>
          <w:rFonts w:ascii="仿宋" w:eastAsia="仿宋" w:hAnsi="仿宋"/>
          <w:sz w:val="28"/>
          <w:szCs w:val="28"/>
        </w:rPr>
        <w:t>1,366,600</w:t>
      </w:r>
      <w:r w:rsidR="00007059" w:rsidRPr="00007059">
        <w:rPr>
          <w:rFonts w:ascii="仿宋" w:eastAsia="仿宋" w:hAnsi="仿宋"/>
          <w:sz w:val="28"/>
          <w:szCs w:val="28"/>
        </w:rPr>
        <w:t>.00</w:t>
      </w:r>
    </w:p>
    <w:p w:rsidR="00CE21C8" w:rsidRDefault="004B1237">
      <w:pPr>
        <w:rPr>
          <w:rFonts w:ascii="黑体" w:eastAsia="黑体" w:hAnsi="黑体"/>
          <w:sz w:val="28"/>
          <w:szCs w:val="28"/>
        </w:rPr>
      </w:pPr>
      <w:r>
        <w:rPr>
          <w:rFonts w:ascii="黑体" w:eastAsia="黑体" w:hAnsi="黑体" w:hint="eastAsia"/>
          <w:sz w:val="28"/>
          <w:szCs w:val="28"/>
        </w:rPr>
        <w:t>四、主要标的信息</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61"/>
        <w:gridCol w:w="692"/>
        <w:gridCol w:w="1496"/>
        <w:gridCol w:w="661"/>
        <w:gridCol w:w="1606"/>
        <w:gridCol w:w="2117"/>
        <w:gridCol w:w="1289"/>
      </w:tblGrid>
      <w:tr w:rsidR="00887E2E" w:rsidRPr="00A40FA5" w:rsidTr="00BB5F07">
        <w:trPr>
          <w:trHeight w:val="57"/>
          <w:jc w:val="center"/>
        </w:trPr>
        <w:tc>
          <w:tcPr>
            <w:tcW w:w="388" w:type="pct"/>
            <w:shd w:val="clear" w:color="auto" w:fill="auto"/>
            <w:vAlign w:val="center"/>
          </w:tcPr>
          <w:p w:rsidR="00CE21C8" w:rsidRPr="00A40FA5" w:rsidRDefault="00CE21C8" w:rsidP="00CE21C8">
            <w:pPr>
              <w:widowControl/>
              <w:jc w:val="center"/>
              <w:rPr>
                <w:rFonts w:asciiTheme="minorEastAsia" w:eastAsiaTheme="minorEastAsia" w:hAnsiTheme="minorEastAsia" w:cs="仿宋_GB2312"/>
                <w:kern w:val="0"/>
              </w:rPr>
            </w:pPr>
            <w:proofErr w:type="gramStart"/>
            <w:r w:rsidRPr="00A40FA5">
              <w:rPr>
                <w:rFonts w:asciiTheme="minorEastAsia" w:eastAsiaTheme="minorEastAsia" w:hAnsiTheme="minorEastAsia" w:cs="仿宋_GB2312" w:hint="eastAsia"/>
                <w:kern w:val="0"/>
              </w:rPr>
              <w:t>包号</w:t>
            </w:r>
            <w:proofErr w:type="gramEnd"/>
          </w:p>
        </w:tc>
        <w:tc>
          <w:tcPr>
            <w:tcW w:w="406" w:type="pct"/>
            <w:shd w:val="clear" w:color="auto" w:fill="auto"/>
            <w:vAlign w:val="center"/>
          </w:tcPr>
          <w:p w:rsidR="00CE21C8" w:rsidRPr="00A40FA5" w:rsidRDefault="00CE21C8" w:rsidP="00CE21C8">
            <w:pPr>
              <w:widowControl/>
              <w:jc w:val="center"/>
              <w:rPr>
                <w:rFonts w:asciiTheme="minorEastAsia" w:eastAsiaTheme="minorEastAsia" w:hAnsiTheme="minorEastAsia" w:cs="仿宋_GB2312"/>
                <w:kern w:val="0"/>
              </w:rPr>
            </w:pPr>
            <w:r w:rsidRPr="00A40FA5">
              <w:rPr>
                <w:rFonts w:asciiTheme="minorEastAsia" w:eastAsiaTheme="minorEastAsia" w:hAnsiTheme="minorEastAsia" w:cs="仿宋_GB2312" w:hint="eastAsia"/>
                <w:kern w:val="0"/>
              </w:rPr>
              <w:t>品目号</w:t>
            </w:r>
          </w:p>
        </w:tc>
        <w:tc>
          <w:tcPr>
            <w:tcW w:w="878" w:type="pct"/>
            <w:shd w:val="clear" w:color="auto" w:fill="auto"/>
            <w:vAlign w:val="center"/>
          </w:tcPr>
          <w:p w:rsidR="00CE21C8" w:rsidRPr="00A40FA5" w:rsidRDefault="00CE21C8" w:rsidP="00CE21C8">
            <w:pPr>
              <w:widowControl/>
              <w:jc w:val="center"/>
              <w:rPr>
                <w:rFonts w:asciiTheme="minorEastAsia" w:eastAsiaTheme="minorEastAsia" w:hAnsiTheme="minorEastAsia" w:cs="仿宋_GB2312"/>
                <w:kern w:val="0"/>
              </w:rPr>
            </w:pPr>
            <w:r w:rsidRPr="00A40FA5">
              <w:rPr>
                <w:rFonts w:asciiTheme="minorEastAsia" w:eastAsiaTheme="minorEastAsia" w:hAnsiTheme="minorEastAsia" w:cs="仿宋_GB2312" w:hint="eastAsia"/>
                <w:kern w:val="0"/>
              </w:rPr>
              <w:t>标的名称</w:t>
            </w:r>
          </w:p>
        </w:tc>
        <w:tc>
          <w:tcPr>
            <w:tcW w:w="388" w:type="pct"/>
            <w:shd w:val="clear" w:color="auto" w:fill="auto"/>
            <w:vAlign w:val="center"/>
          </w:tcPr>
          <w:p w:rsidR="00CE21C8" w:rsidRPr="00A40FA5" w:rsidRDefault="00CE21C8" w:rsidP="00A40FA5">
            <w:pPr>
              <w:widowControl/>
              <w:jc w:val="center"/>
              <w:rPr>
                <w:rFonts w:asciiTheme="minorEastAsia" w:eastAsiaTheme="minorEastAsia" w:hAnsiTheme="minorEastAsia" w:cs="仿宋_GB2312"/>
                <w:kern w:val="0"/>
              </w:rPr>
            </w:pPr>
            <w:r w:rsidRPr="00A40FA5">
              <w:rPr>
                <w:rFonts w:asciiTheme="minorEastAsia" w:eastAsiaTheme="minorEastAsia" w:hAnsiTheme="minorEastAsia" w:cs="仿宋_GB2312" w:hint="eastAsia"/>
                <w:kern w:val="0"/>
              </w:rPr>
              <w:t>数量</w:t>
            </w:r>
          </w:p>
        </w:tc>
        <w:tc>
          <w:tcPr>
            <w:tcW w:w="942" w:type="pct"/>
            <w:shd w:val="clear" w:color="auto" w:fill="auto"/>
            <w:vAlign w:val="center"/>
          </w:tcPr>
          <w:p w:rsidR="00CE21C8" w:rsidRPr="00A40FA5" w:rsidRDefault="00CE21C8" w:rsidP="00CE21C8">
            <w:pPr>
              <w:widowControl/>
              <w:jc w:val="center"/>
              <w:rPr>
                <w:rFonts w:asciiTheme="minorEastAsia" w:eastAsiaTheme="minorEastAsia" w:hAnsiTheme="minorEastAsia" w:cs="仿宋_GB2312"/>
                <w:kern w:val="0"/>
              </w:rPr>
            </w:pPr>
            <w:r w:rsidRPr="00A40FA5">
              <w:rPr>
                <w:rFonts w:asciiTheme="minorEastAsia" w:eastAsiaTheme="minorEastAsia" w:hAnsiTheme="minorEastAsia" w:cs="仿宋_GB2312"/>
                <w:kern w:val="0"/>
              </w:rPr>
              <w:t>品牌</w:t>
            </w:r>
          </w:p>
        </w:tc>
        <w:tc>
          <w:tcPr>
            <w:tcW w:w="1242" w:type="pct"/>
            <w:vAlign w:val="center"/>
          </w:tcPr>
          <w:p w:rsidR="00CE21C8" w:rsidRPr="00A40FA5" w:rsidRDefault="00CE21C8" w:rsidP="00CE21C8">
            <w:pPr>
              <w:widowControl/>
              <w:jc w:val="center"/>
              <w:rPr>
                <w:rFonts w:asciiTheme="minorEastAsia" w:eastAsiaTheme="minorEastAsia" w:hAnsiTheme="minorEastAsia" w:cs="仿宋_GB2312"/>
                <w:kern w:val="0"/>
              </w:rPr>
            </w:pPr>
            <w:r w:rsidRPr="00A40FA5">
              <w:rPr>
                <w:rFonts w:asciiTheme="minorEastAsia" w:eastAsiaTheme="minorEastAsia" w:hAnsiTheme="minorEastAsia" w:cs="仿宋_GB2312"/>
                <w:kern w:val="0"/>
              </w:rPr>
              <w:t>规格和型号</w:t>
            </w:r>
          </w:p>
        </w:tc>
        <w:tc>
          <w:tcPr>
            <w:tcW w:w="756" w:type="pct"/>
            <w:vAlign w:val="center"/>
          </w:tcPr>
          <w:p w:rsidR="00CE21C8" w:rsidRPr="00A40FA5" w:rsidRDefault="00CE21C8" w:rsidP="00CE21C8">
            <w:pPr>
              <w:widowControl/>
              <w:jc w:val="center"/>
              <w:rPr>
                <w:rFonts w:asciiTheme="minorEastAsia" w:eastAsiaTheme="minorEastAsia" w:hAnsiTheme="minorEastAsia" w:cs="仿宋_GB2312"/>
                <w:kern w:val="0"/>
              </w:rPr>
            </w:pPr>
            <w:r w:rsidRPr="00A40FA5">
              <w:rPr>
                <w:rFonts w:asciiTheme="minorEastAsia" w:eastAsiaTheme="minorEastAsia" w:hAnsiTheme="minorEastAsia" w:cs="仿宋_GB2312"/>
                <w:kern w:val="0"/>
              </w:rPr>
              <w:t>单价（人民币元）</w:t>
            </w:r>
          </w:p>
        </w:tc>
      </w:tr>
      <w:tr w:rsidR="0011278E" w:rsidRPr="00A40FA5" w:rsidTr="00BB5F07">
        <w:trPr>
          <w:trHeight w:val="57"/>
          <w:jc w:val="center"/>
        </w:trPr>
        <w:tc>
          <w:tcPr>
            <w:tcW w:w="388" w:type="pct"/>
            <w:vMerge w:val="restart"/>
            <w:shd w:val="clear" w:color="auto" w:fill="auto"/>
            <w:noWrap/>
            <w:vAlign w:val="center"/>
          </w:tcPr>
          <w:p w:rsidR="0011278E" w:rsidRPr="00A40FA5" w:rsidRDefault="0011278E" w:rsidP="00E10014">
            <w:pPr>
              <w:widowControl/>
              <w:jc w:val="center"/>
              <w:rPr>
                <w:rFonts w:asciiTheme="minorEastAsia" w:eastAsiaTheme="minorEastAsia" w:hAnsiTheme="minorEastAsia"/>
                <w:kern w:val="0"/>
              </w:rPr>
            </w:pPr>
            <w:r>
              <w:rPr>
                <w:rFonts w:asciiTheme="minorEastAsia" w:eastAsiaTheme="minorEastAsia" w:hAnsiTheme="minorEastAsia"/>
                <w:kern w:val="0"/>
              </w:rPr>
              <w:t>1</w:t>
            </w:r>
          </w:p>
        </w:tc>
        <w:tc>
          <w:tcPr>
            <w:tcW w:w="406" w:type="pct"/>
            <w:shd w:val="clear" w:color="auto" w:fill="auto"/>
            <w:noWrap/>
            <w:vAlign w:val="center"/>
          </w:tcPr>
          <w:p w:rsidR="0011278E" w:rsidRDefault="0011278E" w:rsidP="00205E65">
            <w:pPr>
              <w:widowControl/>
              <w:jc w:val="center"/>
              <w:rPr>
                <w:rFonts w:ascii="仿宋" w:eastAsia="仿宋" w:hAnsi="仿宋" w:cs="宋体"/>
                <w:kern w:val="0"/>
                <w:sz w:val="24"/>
              </w:rPr>
            </w:pPr>
            <w:r>
              <w:rPr>
                <w:rFonts w:ascii="仿宋" w:eastAsia="仿宋" w:hAnsi="仿宋" w:cs="宋体" w:hint="eastAsia"/>
                <w:kern w:val="0"/>
                <w:sz w:val="24"/>
              </w:rPr>
              <w:t>1-1</w:t>
            </w:r>
          </w:p>
        </w:tc>
        <w:tc>
          <w:tcPr>
            <w:tcW w:w="878" w:type="pct"/>
            <w:shd w:val="clear" w:color="auto" w:fill="auto"/>
            <w:vAlign w:val="center"/>
          </w:tcPr>
          <w:p w:rsidR="0011278E" w:rsidRDefault="0011278E" w:rsidP="00411777">
            <w:pPr>
              <w:widowControl/>
              <w:jc w:val="center"/>
              <w:rPr>
                <w:rFonts w:ascii="仿宋_GB2312" w:eastAsia="仿宋_GB2312" w:hAnsi="宋体" w:cs="宋体"/>
                <w:sz w:val="24"/>
              </w:rPr>
            </w:pPr>
            <w:bookmarkStart w:id="3" w:name="OLE_LINK1"/>
            <w:r>
              <w:rPr>
                <w:rFonts w:ascii="仿宋_GB2312" w:eastAsia="仿宋_GB2312" w:hAnsi="宋体" w:cs="宋体" w:hint="eastAsia"/>
                <w:sz w:val="24"/>
                <w:lang w:bidi="ar"/>
              </w:rPr>
              <w:t>超融合一体机</w:t>
            </w:r>
            <w:bookmarkEnd w:id="3"/>
          </w:p>
        </w:tc>
        <w:tc>
          <w:tcPr>
            <w:tcW w:w="388" w:type="pct"/>
            <w:shd w:val="clear" w:color="auto" w:fill="auto"/>
            <w:vAlign w:val="center"/>
          </w:tcPr>
          <w:p w:rsidR="0011278E" w:rsidRDefault="0011278E" w:rsidP="00411777">
            <w:pPr>
              <w:widowControl/>
              <w:jc w:val="center"/>
              <w:rPr>
                <w:rFonts w:ascii="仿宋_GB2312" w:eastAsia="仿宋_GB2312" w:hAnsi="宋体" w:cs="宋体"/>
                <w:sz w:val="24"/>
              </w:rPr>
            </w:pPr>
            <w:r>
              <w:rPr>
                <w:rFonts w:ascii="仿宋_GB2312" w:eastAsia="仿宋_GB2312" w:hAnsi="宋体" w:cs="宋体" w:hint="eastAsia"/>
                <w:sz w:val="24"/>
              </w:rPr>
              <w:t>5台</w:t>
            </w:r>
          </w:p>
        </w:tc>
        <w:tc>
          <w:tcPr>
            <w:tcW w:w="942" w:type="pct"/>
            <w:shd w:val="clear" w:color="auto" w:fill="auto"/>
            <w:vAlign w:val="center"/>
          </w:tcPr>
          <w:p w:rsidR="0011278E" w:rsidRPr="00A40FA5" w:rsidRDefault="00DD0300" w:rsidP="00A40FA5">
            <w:pPr>
              <w:widowControl/>
              <w:jc w:val="center"/>
              <w:rPr>
                <w:rFonts w:asciiTheme="minorEastAsia" w:eastAsiaTheme="minorEastAsia" w:hAnsiTheme="minorEastAsia" w:cs="宋体"/>
                <w:kern w:val="0"/>
              </w:rPr>
            </w:pPr>
            <w:r>
              <w:rPr>
                <w:rFonts w:asciiTheme="minorEastAsia" w:eastAsiaTheme="minorEastAsia" w:hAnsiTheme="minorEastAsia" w:cs="宋体"/>
                <w:kern w:val="0"/>
              </w:rPr>
              <w:t>深信服</w:t>
            </w:r>
          </w:p>
        </w:tc>
        <w:tc>
          <w:tcPr>
            <w:tcW w:w="1242" w:type="pct"/>
            <w:vAlign w:val="center"/>
          </w:tcPr>
          <w:p w:rsidR="0011278E" w:rsidRPr="00A40FA5" w:rsidRDefault="00DD0300" w:rsidP="00A40FA5">
            <w:pPr>
              <w:widowControl/>
              <w:jc w:val="center"/>
              <w:rPr>
                <w:rFonts w:asciiTheme="minorEastAsia" w:eastAsiaTheme="minorEastAsia" w:hAnsiTheme="minorEastAsia" w:cs="宋体"/>
                <w:kern w:val="0"/>
              </w:rPr>
            </w:pPr>
            <w:r>
              <w:rPr>
                <w:rFonts w:asciiTheme="minorEastAsia" w:eastAsiaTheme="minorEastAsia" w:hAnsiTheme="minorEastAsia" w:cs="宋体"/>
                <w:kern w:val="0"/>
              </w:rPr>
              <w:t>a</w:t>
            </w:r>
            <w:r>
              <w:rPr>
                <w:rFonts w:asciiTheme="minorEastAsia" w:eastAsiaTheme="minorEastAsia" w:hAnsiTheme="minorEastAsia" w:cs="宋体" w:hint="eastAsia"/>
                <w:kern w:val="0"/>
              </w:rPr>
              <w:t>Server-</w:t>
            </w:r>
            <w:r w:rsidR="007D5C82">
              <w:rPr>
                <w:rFonts w:asciiTheme="minorEastAsia" w:eastAsiaTheme="minorEastAsia" w:hAnsiTheme="minorEastAsia" w:cs="宋体" w:hint="eastAsia"/>
                <w:kern w:val="0"/>
              </w:rPr>
              <w:t>GK2-2605</w:t>
            </w:r>
          </w:p>
        </w:tc>
        <w:tc>
          <w:tcPr>
            <w:tcW w:w="756" w:type="pct"/>
            <w:vAlign w:val="center"/>
          </w:tcPr>
          <w:p w:rsidR="0011278E" w:rsidRPr="00A40FA5" w:rsidRDefault="007D5C82" w:rsidP="00CE21C8">
            <w:pPr>
              <w:widowControl/>
              <w:jc w:val="center"/>
              <w:rPr>
                <w:rFonts w:asciiTheme="minorEastAsia" w:eastAsiaTheme="minorEastAsia" w:hAnsiTheme="minorEastAsia" w:cs="宋体"/>
                <w:kern w:val="0"/>
              </w:rPr>
            </w:pPr>
            <w:r>
              <w:rPr>
                <w:rFonts w:asciiTheme="minorEastAsia" w:eastAsiaTheme="minorEastAsia" w:hAnsiTheme="minorEastAsia" w:cs="宋体" w:hint="eastAsia"/>
                <w:kern w:val="0"/>
              </w:rPr>
              <w:t>149120</w:t>
            </w:r>
          </w:p>
        </w:tc>
      </w:tr>
      <w:tr w:rsidR="0011278E" w:rsidRPr="00A40FA5" w:rsidTr="00BB5F07">
        <w:trPr>
          <w:trHeight w:val="57"/>
          <w:jc w:val="center"/>
        </w:trPr>
        <w:tc>
          <w:tcPr>
            <w:tcW w:w="388" w:type="pct"/>
            <w:vMerge/>
            <w:shd w:val="clear" w:color="auto" w:fill="auto"/>
            <w:noWrap/>
            <w:vAlign w:val="center"/>
          </w:tcPr>
          <w:p w:rsidR="0011278E" w:rsidRPr="00A40FA5" w:rsidRDefault="0011278E" w:rsidP="00E10014">
            <w:pPr>
              <w:widowControl/>
              <w:jc w:val="center"/>
              <w:rPr>
                <w:rFonts w:asciiTheme="minorEastAsia" w:eastAsiaTheme="minorEastAsia" w:hAnsiTheme="minorEastAsia"/>
                <w:kern w:val="0"/>
              </w:rPr>
            </w:pPr>
          </w:p>
        </w:tc>
        <w:tc>
          <w:tcPr>
            <w:tcW w:w="406" w:type="pct"/>
            <w:shd w:val="clear" w:color="auto" w:fill="auto"/>
            <w:noWrap/>
            <w:vAlign w:val="center"/>
          </w:tcPr>
          <w:p w:rsidR="0011278E" w:rsidRDefault="0011278E" w:rsidP="00205E65">
            <w:pPr>
              <w:widowControl/>
              <w:jc w:val="center"/>
              <w:rPr>
                <w:rFonts w:ascii="仿宋" w:eastAsia="仿宋" w:hAnsi="仿宋" w:cs="宋体"/>
                <w:kern w:val="0"/>
                <w:sz w:val="24"/>
              </w:rPr>
            </w:pPr>
            <w:r>
              <w:rPr>
                <w:rFonts w:ascii="仿宋" w:eastAsia="仿宋" w:hAnsi="仿宋" w:cs="宋体" w:hint="eastAsia"/>
                <w:kern w:val="0"/>
                <w:sz w:val="24"/>
              </w:rPr>
              <w:t>1-2</w:t>
            </w:r>
          </w:p>
        </w:tc>
        <w:tc>
          <w:tcPr>
            <w:tcW w:w="878" w:type="pct"/>
            <w:shd w:val="clear" w:color="auto" w:fill="auto"/>
            <w:vAlign w:val="center"/>
          </w:tcPr>
          <w:p w:rsidR="0011278E" w:rsidRDefault="0011278E" w:rsidP="00411777">
            <w:pPr>
              <w:widowControl/>
              <w:jc w:val="center"/>
              <w:rPr>
                <w:rFonts w:ascii="仿宋_GB2312" w:eastAsia="仿宋_GB2312" w:hAnsi="宋体" w:cs="宋体"/>
                <w:sz w:val="24"/>
                <w:lang w:bidi="ar"/>
              </w:rPr>
            </w:pPr>
            <w:r>
              <w:rPr>
                <w:rFonts w:ascii="仿宋_GB2312" w:eastAsia="仿宋_GB2312" w:hAnsi="宋体" w:cs="宋体" w:hint="eastAsia"/>
                <w:sz w:val="24"/>
                <w:lang w:bidi="ar"/>
              </w:rPr>
              <w:t>企业级分布式存储</w:t>
            </w:r>
          </w:p>
        </w:tc>
        <w:tc>
          <w:tcPr>
            <w:tcW w:w="388" w:type="pct"/>
            <w:shd w:val="clear" w:color="auto" w:fill="auto"/>
            <w:vAlign w:val="center"/>
          </w:tcPr>
          <w:p w:rsidR="0011278E" w:rsidRDefault="0011278E" w:rsidP="00411777">
            <w:pPr>
              <w:widowControl/>
              <w:jc w:val="center"/>
              <w:rPr>
                <w:rFonts w:ascii="仿宋_GB2312" w:eastAsia="仿宋_GB2312" w:hAnsi="宋体" w:cs="宋体"/>
                <w:sz w:val="24"/>
              </w:rPr>
            </w:pPr>
            <w:r>
              <w:rPr>
                <w:rFonts w:ascii="仿宋_GB2312" w:eastAsia="仿宋_GB2312" w:hAnsi="宋体" w:cs="宋体" w:hint="eastAsia"/>
                <w:sz w:val="24"/>
              </w:rPr>
              <w:t>3台</w:t>
            </w:r>
          </w:p>
        </w:tc>
        <w:tc>
          <w:tcPr>
            <w:tcW w:w="942" w:type="pct"/>
            <w:shd w:val="clear" w:color="auto" w:fill="auto"/>
            <w:vAlign w:val="center"/>
          </w:tcPr>
          <w:p w:rsidR="0011278E" w:rsidRPr="00A40FA5" w:rsidRDefault="007D5C82" w:rsidP="00A40FA5">
            <w:pPr>
              <w:widowControl/>
              <w:jc w:val="center"/>
              <w:rPr>
                <w:rFonts w:asciiTheme="minorEastAsia" w:eastAsiaTheme="minorEastAsia" w:hAnsiTheme="minorEastAsia" w:cs="宋体"/>
                <w:kern w:val="0"/>
              </w:rPr>
            </w:pPr>
            <w:r>
              <w:rPr>
                <w:rFonts w:asciiTheme="minorEastAsia" w:eastAsiaTheme="minorEastAsia" w:hAnsiTheme="minorEastAsia" w:cs="宋体"/>
                <w:kern w:val="0"/>
              </w:rPr>
              <w:t>深信服</w:t>
            </w:r>
          </w:p>
        </w:tc>
        <w:tc>
          <w:tcPr>
            <w:tcW w:w="1242" w:type="pct"/>
            <w:vAlign w:val="center"/>
          </w:tcPr>
          <w:p w:rsidR="0011278E" w:rsidRPr="00A40FA5" w:rsidRDefault="007D5C82" w:rsidP="00A40FA5">
            <w:pPr>
              <w:widowControl/>
              <w:jc w:val="center"/>
              <w:rPr>
                <w:rFonts w:asciiTheme="minorEastAsia" w:eastAsiaTheme="minorEastAsia" w:hAnsiTheme="minorEastAsia" w:cs="宋体"/>
                <w:kern w:val="0"/>
              </w:rPr>
            </w:pPr>
            <w:r>
              <w:rPr>
                <w:rFonts w:asciiTheme="minorEastAsia" w:eastAsiaTheme="minorEastAsia" w:hAnsiTheme="minorEastAsia" w:cs="宋体"/>
                <w:kern w:val="0"/>
              </w:rPr>
              <w:t>a</w:t>
            </w:r>
            <w:r>
              <w:rPr>
                <w:rFonts w:asciiTheme="minorEastAsia" w:eastAsiaTheme="minorEastAsia" w:hAnsiTheme="minorEastAsia" w:cs="宋体" w:hint="eastAsia"/>
                <w:kern w:val="0"/>
              </w:rPr>
              <w:t>Stor-EDS-GK1260</w:t>
            </w:r>
          </w:p>
        </w:tc>
        <w:tc>
          <w:tcPr>
            <w:tcW w:w="756" w:type="pct"/>
            <w:vAlign w:val="center"/>
          </w:tcPr>
          <w:p w:rsidR="0011278E" w:rsidRPr="00A40FA5" w:rsidRDefault="007D5C82" w:rsidP="00CE21C8">
            <w:pPr>
              <w:widowControl/>
              <w:jc w:val="center"/>
              <w:rPr>
                <w:rFonts w:asciiTheme="minorEastAsia" w:eastAsiaTheme="minorEastAsia" w:hAnsiTheme="minorEastAsia" w:cs="宋体"/>
                <w:kern w:val="0"/>
              </w:rPr>
            </w:pPr>
            <w:r>
              <w:rPr>
                <w:rFonts w:asciiTheme="minorEastAsia" w:eastAsiaTheme="minorEastAsia" w:hAnsiTheme="minorEastAsia" w:cs="宋体" w:hint="eastAsia"/>
                <w:kern w:val="0"/>
              </w:rPr>
              <w:t>207000</w:t>
            </w:r>
          </w:p>
        </w:tc>
      </w:tr>
    </w:tbl>
    <w:p w:rsidR="0047481C" w:rsidRPr="0077587D" w:rsidRDefault="004B1237">
      <w:pPr>
        <w:rPr>
          <w:rFonts w:ascii="黑体" w:eastAsia="黑体" w:hAnsi="黑体"/>
          <w:sz w:val="28"/>
          <w:szCs w:val="28"/>
        </w:rPr>
      </w:pPr>
      <w:r w:rsidRPr="00FD2013">
        <w:rPr>
          <w:rFonts w:ascii="黑体" w:eastAsia="黑体" w:hAnsi="黑体" w:hint="eastAsia"/>
          <w:sz w:val="28"/>
          <w:szCs w:val="28"/>
        </w:rPr>
        <w:t>五、评审专家名单：</w:t>
      </w:r>
      <w:r w:rsidR="00DD0300" w:rsidRPr="00DD0300">
        <w:rPr>
          <w:rFonts w:ascii="黑体" w:eastAsia="黑体" w:hAnsi="黑体" w:hint="eastAsia"/>
          <w:sz w:val="28"/>
          <w:szCs w:val="28"/>
        </w:rPr>
        <w:t>孙宇涛</w:t>
      </w:r>
      <w:r w:rsidR="00E8700A" w:rsidRPr="00FD2013">
        <w:rPr>
          <w:rFonts w:ascii="黑体" w:eastAsia="黑体" w:hAnsi="黑体" w:hint="eastAsia"/>
          <w:sz w:val="28"/>
          <w:szCs w:val="28"/>
        </w:rPr>
        <w:t>、</w:t>
      </w:r>
      <w:r w:rsidR="00DD0300" w:rsidRPr="00DD0300">
        <w:rPr>
          <w:rFonts w:ascii="黑体" w:eastAsia="黑体" w:hAnsi="黑体" w:hint="eastAsia"/>
          <w:sz w:val="28"/>
          <w:szCs w:val="28"/>
        </w:rPr>
        <w:t>阳美兰</w:t>
      </w:r>
      <w:r w:rsidR="00E8700A" w:rsidRPr="00FD2013">
        <w:rPr>
          <w:rFonts w:ascii="黑体" w:eastAsia="黑体" w:hAnsi="黑体" w:hint="eastAsia"/>
          <w:sz w:val="28"/>
          <w:szCs w:val="28"/>
        </w:rPr>
        <w:t>、</w:t>
      </w:r>
      <w:r w:rsidR="00DD0300" w:rsidRPr="00DD0300">
        <w:rPr>
          <w:rFonts w:ascii="黑体" w:eastAsia="黑体" w:hAnsi="黑体" w:hint="eastAsia"/>
          <w:sz w:val="28"/>
          <w:szCs w:val="28"/>
        </w:rPr>
        <w:t>赵红</w:t>
      </w:r>
      <w:r w:rsidR="00E8700A" w:rsidRPr="00FD2013">
        <w:rPr>
          <w:rFonts w:ascii="黑体" w:eastAsia="黑体" w:hAnsi="黑体" w:hint="eastAsia"/>
          <w:sz w:val="28"/>
          <w:szCs w:val="28"/>
        </w:rPr>
        <w:t>、</w:t>
      </w:r>
      <w:r w:rsidR="00DD0300" w:rsidRPr="00DD0300">
        <w:rPr>
          <w:rFonts w:ascii="黑体" w:eastAsia="黑体" w:hAnsi="黑体" w:hint="eastAsia"/>
          <w:sz w:val="28"/>
          <w:szCs w:val="28"/>
        </w:rPr>
        <w:t>程桂霞</w:t>
      </w:r>
      <w:r w:rsidR="00E8700A" w:rsidRPr="00FD2013">
        <w:rPr>
          <w:rFonts w:ascii="黑体" w:eastAsia="黑体" w:hAnsi="黑体" w:hint="eastAsia"/>
          <w:sz w:val="28"/>
          <w:szCs w:val="28"/>
        </w:rPr>
        <w:t>、于明航</w:t>
      </w:r>
    </w:p>
    <w:p w:rsidR="0047481C" w:rsidRPr="00C824B0" w:rsidRDefault="004B1237">
      <w:pPr>
        <w:rPr>
          <w:rFonts w:asciiTheme="minorEastAsia" w:eastAsiaTheme="minorEastAsia" w:hAnsiTheme="minorEastAsia"/>
          <w:sz w:val="28"/>
          <w:szCs w:val="28"/>
        </w:rPr>
      </w:pPr>
      <w:r>
        <w:rPr>
          <w:rFonts w:ascii="黑体" w:eastAsia="黑体" w:hAnsi="黑体" w:hint="eastAsia"/>
          <w:sz w:val="28"/>
          <w:szCs w:val="28"/>
        </w:rPr>
        <w:t>六</w:t>
      </w:r>
      <w:r w:rsidRPr="00A40FA5">
        <w:rPr>
          <w:rFonts w:ascii="黑体" w:eastAsia="黑体" w:hAnsi="黑体" w:hint="eastAsia"/>
          <w:sz w:val="28"/>
          <w:szCs w:val="28"/>
        </w:rPr>
        <w:t>、代理服务收费标准及金额：</w:t>
      </w:r>
      <w:r w:rsidRPr="00A40FA5">
        <w:rPr>
          <w:rFonts w:asciiTheme="minorEastAsia" w:eastAsiaTheme="minorEastAsia" w:hAnsiTheme="minorEastAsia" w:hint="eastAsia"/>
          <w:sz w:val="28"/>
          <w:szCs w:val="28"/>
        </w:rPr>
        <w:t>参照原</w:t>
      </w:r>
      <w:proofErr w:type="gramStart"/>
      <w:r w:rsidRPr="00A40FA5">
        <w:rPr>
          <w:rFonts w:asciiTheme="minorEastAsia" w:eastAsiaTheme="minorEastAsia" w:hAnsiTheme="minorEastAsia" w:hint="eastAsia"/>
          <w:sz w:val="28"/>
          <w:szCs w:val="28"/>
        </w:rPr>
        <w:t>国家发改委</w:t>
      </w:r>
      <w:proofErr w:type="gramEnd"/>
      <w:r w:rsidRPr="00A40FA5">
        <w:rPr>
          <w:rFonts w:asciiTheme="minorEastAsia" w:eastAsiaTheme="minorEastAsia" w:hAnsiTheme="minorEastAsia" w:hint="eastAsia"/>
          <w:sz w:val="28"/>
          <w:szCs w:val="28"/>
        </w:rPr>
        <w:t>颁布的《招标代</w:t>
      </w:r>
      <w:r w:rsidRPr="00C824B0">
        <w:rPr>
          <w:rFonts w:asciiTheme="minorEastAsia" w:eastAsiaTheme="minorEastAsia" w:hAnsiTheme="minorEastAsia" w:hint="eastAsia"/>
          <w:sz w:val="28"/>
          <w:szCs w:val="28"/>
        </w:rPr>
        <w:t>理服务收费管理暂行办法》（计价格[2002]1980号）</w:t>
      </w:r>
    </w:p>
    <w:p w:rsidR="0047481C" w:rsidRPr="00E942F9" w:rsidRDefault="004B1237">
      <w:pPr>
        <w:rPr>
          <w:rFonts w:asciiTheme="minorEastAsia" w:eastAsiaTheme="minorEastAsia" w:hAnsiTheme="minorEastAsia"/>
          <w:sz w:val="28"/>
          <w:szCs w:val="28"/>
        </w:rPr>
      </w:pPr>
      <w:r w:rsidRPr="00C824B0">
        <w:rPr>
          <w:rFonts w:asciiTheme="minorEastAsia" w:eastAsiaTheme="minorEastAsia" w:hAnsiTheme="minorEastAsia" w:hint="eastAsia"/>
          <w:sz w:val="28"/>
          <w:szCs w:val="28"/>
        </w:rPr>
        <w:t>金额：</w:t>
      </w:r>
      <w:r w:rsidR="00DD0300">
        <w:rPr>
          <w:rFonts w:asciiTheme="minorEastAsia" w:eastAsiaTheme="minorEastAsia" w:hAnsiTheme="minorEastAsia" w:hint="eastAsia"/>
          <w:sz w:val="28"/>
          <w:szCs w:val="28"/>
        </w:rPr>
        <w:t>1.9033</w:t>
      </w:r>
      <w:r w:rsidRPr="00C824B0">
        <w:rPr>
          <w:rFonts w:asciiTheme="minorEastAsia" w:eastAsiaTheme="minorEastAsia" w:hAnsiTheme="minorEastAsia" w:hint="eastAsia"/>
          <w:sz w:val="28"/>
          <w:szCs w:val="28"/>
        </w:rPr>
        <w:t>万元人民币</w:t>
      </w:r>
    </w:p>
    <w:p w:rsidR="0047481C" w:rsidRDefault="004B1237">
      <w:pPr>
        <w:rPr>
          <w:rFonts w:ascii="黑体" w:eastAsia="黑体" w:hAnsi="黑体"/>
          <w:sz w:val="28"/>
          <w:szCs w:val="28"/>
        </w:rPr>
      </w:pPr>
      <w:r>
        <w:rPr>
          <w:rFonts w:ascii="黑体" w:eastAsia="黑体" w:hAnsi="黑体" w:hint="eastAsia"/>
          <w:sz w:val="28"/>
          <w:szCs w:val="28"/>
        </w:rPr>
        <w:t>七、公告期限</w:t>
      </w:r>
    </w:p>
    <w:p w:rsidR="0047481C" w:rsidRDefault="004B1237">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自本公告发布之日起</w:t>
      </w:r>
      <w:r>
        <w:rPr>
          <w:rFonts w:ascii="仿宋" w:eastAsia="仿宋" w:hAnsi="仿宋" w:cs="宋体"/>
          <w:kern w:val="0"/>
          <w:sz w:val="28"/>
          <w:szCs w:val="28"/>
        </w:rPr>
        <w:t>1</w:t>
      </w:r>
      <w:r>
        <w:rPr>
          <w:rFonts w:ascii="仿宋" w:eastAsia="仿宋" w:hAnsi="仿宋" w:cs="宋体" w:hint="eastAsia"/>
          <w:kern w:val="0"/>
          <w:sz w:val="28"/>
          <w:szCs w:val="28"/>
        </w:rPr>
        <w:t>个工作日。</w:t>
      </w:r>
    </w:p>
    <w:p w:rsidR="0047481C" w:rsidRDefault="004B1237">
      <w:pPr>
        <w:rPr>
          <w:rFonts w:ascii="黑体" w:eastAsia="黑体" w:hAnsi="黑体" w:cs="仿宋"/>
          <w:sz w:val="28"/>
          <w:szCs w:val="28"/>
        </w:rPr>
      </w:pPr>
      <w:r>
        <w:rPr>
          <w:rFonts w:ascii="黑体" w:eastAsia="黑体" w:hAnsi="黑体" w:cs="仿宋" w:hint="eastAsia"/>
          <w:sz w:val="28"/>
          <w:szCs w:val="28"/>
        </w:rPr>
        <w:lastRenderedPageBreak/>
        <w:t>八、其他补充事宜</w:t>
      </w:r>
    </w:p>
    <w:p w:rsidR="0047481C" w:rsidRPr="00A40FA5" w:rsidRDefault="004B1237">
      <w:pPr>
        <w:snapToGrid w:val="0"/>
        <w:spacing w:line="360" w:lineRule="auto"/>
        <w:ind w:firstLineChars="200" w:firstLine="560"/>
        <w:jc w:val="left"/>
        <w:rPr>
          <w:rFonts w:ascii="仿宋" w:eastAsia="仿宋" w:hAnsi="仿宋" w:cs="宋体"/>
          <w:kern w:val="0"/>
          <w:sz w:val="28"/>
          <w:szCs w:val="28"/>
        </w:rPr>
      </w:pPr>
      <w:r w:rsidRPr="00A40FA5">
        <w:rPr>
          <w:rFonts w:ascii="仿宋" w:eastAsia="仿宋" w:hAnsi="仿宋" w:cs="宋体"/>
          <w:kern w:val="0"/>
          <w:sz w:val="28"/>
          <w:szCs w:val="28"/>
        </w:rPr>
        <w:t>用途：自用</w:t>
      </w:r>
    </w:p>
    <w:p w:rsidR="0047481C" w:rsidRPr="00A40FA5" w:rsidRDefault="004B1237" w:rsidP="00A40FA5">
      <w:pPr>
        <w:snapToGrid w:val="0"/>
        <w:spacing w:line="360" w:lineRule="auto"/>
        <w:ind w:firstLineChars="200" w:firstLine="560"/>
        <w:jc w:val="left"/>
        <w:rPr>
          <w:rFonts w:ascii="仿宋" w:eastAsia="仿宋" w:hAnsi="仿宋" w:cs="宋体"/>
          <w:kern w:val="0"/>
          <w:sz w:val="28"/>
          <w:szCs w:val="28"/>
        </w:rPr>
      </w:pPr>
      <w:r w:rsidRPr="00A40FA5">
        <w:rPr>
          <w:rFonts w:ascii="仿宋" w:eastAsia="仿宋" w:hAnsi="仿宋" w:cs="宋体"/>
          <w:kern w:val="0"/>
          <w:sz w:val="28"/>
          <w:szCs w:val="28"/>
        </w:rPr>
        <w:t>合同执行期、服务要求：</w:t>
      </w:r>
      <w:r w:rsidR="00007059">
        <w:rPr>
          <w:rFonts w:ascii="仿宋" w:eastAsia="仿宋" w:hAnsi="仿宋" w:cs="宋体" w:hint="eastAsia"/>
          <w:kern w:val="0"/>
          <w:sz w:val="28"/>
          <w:szCs w:val="28"/>
        </w:rPr>
        <w:t>提供3年免费质保</w:t>
      </w:r>
    </w:p>
    <w:p w:rsidR="0047481C" w:rsidRPr="00A40FA5" w:rsidRDefault="00F479AE" w:rsidP="00A40FA5">
      <w:pPr>
        <w:snapToGrid w:val="0"/>
        <w:spacing w:line="360" w:lineRule="auto"/>
        <w:ind w:leftChars="266" w:left="559"/>
        <w:jc w:val="left"/>
        <w:rPr>
          <w:rFonts w:ascii="仿宋" w:eastAsia="仿宋" w:hAnsi="仿宋" w:cs="宋体"/>
          <w:kern w:val="0"/>
          <w:sz w:val="28"/>
          <w:szCs w:val="28"/>
        </w:rPr>
      </w:pPr>
      <w:r w:rsidRPr="00A40FA5">
        <w:rPr>
          <w:rFonts w:ascii="仿宋" w:eastAsia="仿宋" w:hAnsi="仿宋" w:cs="宋体" w:hint="eastAsia"/>
          <w:kern w:val="0"/>
          <w:sz w:val="28"/>
          <w:szCs w:val="28"/>
        </w:rPr>
        <w:t>中标供应商评审总得分：</w:t>
      </w:r>
      <w:r w:rsidR="00DD0300">
        <w:rPr>
          <w:rFonts w:ascii="仿宋" w:eastAsia="仿宋" w:hAnsi="仿宋" w:cs="宋体" w:hint="eastAsia"/>
          <w:kern w:val="0"/>
          <w:sz w:val="28"/>
          <w:szCs w:val="28"/>
        </w:rPr>
        <w:t>86.6</w:t>
      </w:r>
      <w:r w:rsidRPr="00A40FA5">
        <w:rPr>
          <w:rFonts w:ascii="仿宋" w:eastAsia="仿宋" w:hAnsi="仿宋" w:cs="宋体" w:hint="eastAsia"/>
          <w:kern w:val="0"/>
          <w:sz w:val="28"/>
          <w:szCs w:val="28"/>
        </w:rPr>
        <w:t>分</w:t>
      </w:r>
      <w:r w:rsidRPr="00A40FA5">
        <w:rPr>
          <w:rFonts w:ascii="仿宋" w:eastAsia="仿宋" w:hAnsi="仿宋" w:cs="宋体"/>
          <w:kern w:val="0"/>
          <w:sz w:val="28"/>
          <w:szCs w:val="28"/>
        </w:rPr>
        <w:br/>
      </w:r>
      <w:r w:rsidR="004B1237" w:rsidRPr="00A40FA5">
        <w:rPr>
          <w:rFonts w:ascii="仿宋" w:eastAsia="仿宋" w:hAnsi="仿宋" w:cs="宋体"/>
          <w:kern w:val="0"/>
          <w:sz w:val="28"/>
          <w:szCs w:val="28"/>
        </w:rPr>
        <w:t>招标公告发布日期：</w:t>
      </w:r>
      <w:r w:rsidR="00E8700A" w:rsidRPr="00A40FA5">
        <w:rPr>
          <w:rFonts w:ascii="仿宋" w:eastAsia="仿宋" w:hAnsi="仿宋" w:cs="宋体" w:hint="eastAsia"/>
          <w:kern w:val="0"/>
          <w:sz w:val="28"/>
          <w:szCs w:val="28"/>
        </w:rPr>
        <w:t>2025年</w:t>
      </w:r>
      <w:r w:rsidR="00DD0300">
        <w:rPr>
          <w:rFonts w:ascii="仿宋" w:eastAsia="仿宋" w:hAnsi="仿宋" w:cs="宋体" w:hint="eastAsia"/>
          <w:kern w:val="0"/>
          <w:sz w:val="28"/>
          <w:szCs w:val="28"/>
        </w:rPr>
        <w:t>6</w:t>
      </w:r>
      <w:r w:rsidR="00E8700A" w:rsidRPr="00A40FA5">
        <w:rPr>
          <w:rFonts w:ascii="仿宋" w:eastAsia="仿宋" w:hAnsi="仿宋" w:cs="宋体" w:hint="eastAsia"/>
          <w:kern w:val="0"/>
          <w:sz w:val="28"/>
          <w:szCs w:val="28"/>
        </w:rPr>
        <w:t>月</w:t>
      </w:r>
      <w:r w:rsidR="00007059">
        <w:rPr>
          <w:rFonts w:ascii="仿宋" w:eastAsia="仿宋" w:hAnsi="仿宋" w:cs="宋体" w:hint="eastAsia"/>
          <w:kern w:val="0"/>
          <w:sz w:val="28"/>
          <w:szCs w:val="28"/>
        </w:rPr>
        <w:t>1</w:t>
      </w:r>
      <w:r w:rsidR="00DD0300">
        <w:rPr>
          <w:rFonts w:ascii="仿宋" w:eastAsia="仿宋" w:hAnsi="仿宋" w:cs="宋体" w:hint="eastAsia"/>
          <w:kern w:val="0"/>
          <w:sz w:val="28"/>
          <w:szCs w:val="28"/>
        </w:rPr>
        <w:t>3</w:t>
      </w:r>
      <w:r w:rsidR="00E8700A" w:rsidRPr="00A40FA5">
        <w:rPr>
          <w:rFonts w:ascii="仿宋" w:eastAsia="仿宋" w:hAnsi="仿宋" w:cs="宋体" w:hint="eastAsia"/>
          <w:kern w:val="0"/>
          <w:sz w:val="28"/>
          <w:szCs w:val="28"/>
        </w:rPr>
        <w:t>日</w:t>
      </w:r>
    </w:p>
    <w:p w:rsidR="0047481C" w:rsidRPr="00A40FA5" w:rsidRDefault="004B1237" w:rsidP="00A40FA5">
      <w:pPr>
        <w:snapToGrid w:val="0"/>
        <w:spacing w:line="360" w:lineRule="auto"/>
        <w:ind w:firstLineChars="200" w:firstLine="560"/>
        <w:jc w:val="left"/>
        <w:rPr>
          <w:rFonts w:ascii="仿宋" w:eastAsia="仿宋" w:hAnsi="仿宋" w:cs="宋体"/>
          <w:kern w:val="0"/>
          <w:sz w:val="28"/>
          <w:szCs w:val="28"/>
        </w:rPr>
      </w:pPr>
      <w:r w:rsidRPr="00C824B0">
        <w:rPr>
          <w:rFonts w:ascii="仿宋" w:eastAsia="仿宋" w:hAnsi="仿宋" w:cs="宋体"/>
          <w:kern w:val="0"/>
          <w:sz w:val="28"/>
          <w:szCs w:val="28"/>
        </w:rPr>
        <w:t>定标日期：</w:t>
      </w:r>
      <w:r w:rsidRPr="00C824B0">
        <w:rPr>
          <w:rFonts w:ascii="仿宋" w:eastAsia="仿宋" w:hAnsi="仿宋" w:cs="宋体" w:hint="eastAsia"/>
          <w:kern w:val="0"/>
          <w:sz w:val="28"/>
          <w:szCs w:val="28"/>
        </w:rPr>
        <w:t>202</w:t>
      </w:r>
      <w:r w:rsidR="00A40FA5" w:rsidRPr="00C824B0">
        <w:rPr>
          <w:rFonts w:ascii="仿宋" w:eastAsia="仿宋" w:hAnsi="仿宋" w:cs="宋体" w:hint="eastAsia"/>
          <w:kern w:val="0"/>
          <w:sz w:val="28"/>
          <w:szCs w:val="28"/>
        </w:rPr>
        <w:t>5</w:t>
      </w:r>
      <w:r w:rsidRPr="00C824B0">
        <w:rPr>
          <w:rFonts w:ascii="仿宋" w:eastAsia="仿宋" w:hAnsi="仿宋" w:cs="宋体" w:hint="eastAsia"/>
          <w:kern w:val="0"/>
          <w:sz w:val="28"/>
          <w:szCs w:val="28"/>
        </w:rPr>
        <w:t>年</w:t>
      </w:r>
      <w:r w:rsidR="00DD0300">
        <w:rPr>
          <w:rFonts w:ascii="仿宋" w:eastAsia="仿宋" w:hAnsi="仿宋" w:cs="宋体" w:hint="eastAsia"/>
          <w:kern w:val="0"/>
          <w:sz w:val="28"/>
          <w:szCs w:val="28"/>
        </w:rPr>
        <w:t>7</w:t>
      </w:r>
      <w:r w:rsidRPr="00C824B0">
        <w:rPr>
          <w:rFonts w:ascii="仿宋" w:eastAsia="仿宋" w:hAnsi="仿宋" w:cs="宋体" w:hint="eastAsia"/>
          <w:kern w:val="0"/>
          <w:sz w:val="28"/>
          <w:szCs w:val="28"/>
        </w:rPr>
        <w:t>月</w:t>
      </w:r>
      <w:r w:rsidR="00DD0300">
        <w:rPr>
          <w:rFonts w:ascii="仿宋" w:eastAsia="仿宋" w:hAnsi="仿宋" w:cs="宋体" w:hint="eastAsia"/>
          <w:kern w:val="0"/>
          <w:sz w:val="28"/>
          <w:szCs w:val="28"/>
        </w:rPr>
        <w:t>7</w:t>
      </w:r>
      <w:r w:rsidRPr="00C824B0">
        <w:rPr>
          <w:rFonts w:ascii="仿宋" w:eastAsia="仿宋" w:hAnsi="仿宋" w:cs="宋体" w:hint="eastAsia"/>
          <w:kern w:val="0"/>
          <w:sz w:val="28"/>
          <w:szCs w:val="28"/>
        </w:rPr>
        <w:t>日</w:t>
      </w:r>
    </w:p>
    <w:p w:rsidR="0047481C" w:rsidRDefault="004B1237">
      <w:pPr>
        <w:rPr>
          <w:rFonts w:ascii="黑体" w:eastAsia="黑体" w:hAnsi="黑体" w:cs="宋体"/>
          <w:kern w:val="0"/>
          <w:sz w:val="28"/>
          <w:szCs w:val="28"/>
        </w:rPr>
      </w:pPr>
      <w:r>
        <w:rPr>
          <w:rFonts w:ascii="黑体" w:eastAsia="黑体" w:hAnsi="黑体" w:cs="宋体" w:hint="eastAsia"/>
          <w:kern w:val="0"/>
          <w:sz w:val="28"/>
          <w:szCs w:val="28"/>
        </w:rPr>
        <w:t>九、凡对本次公告内容提出询问，请按以下方式联系。</w:t>
      </w:r>
    </w:p>
    <w:p w:rsidR="0047481C" w:rsidRDefault="004B1237">
      <w:pPr>
        <w:pStyle w:val="2"/>
        <w:snapToGrid w:val="0"/>
        <w:spacing w:before="0" w:after="0" w:line="360" w:lineRule="auto"/>
        <w:ind w:firstLineChars="200" w:firstLine="560"/>
        <w:rPr>
          <w:rFonts w:ascii="仿宋" w:eastAsia="仿宋" w:hAnsi="仿宋" w:cs="宋体"/>
          <w:b w:val="0"/>
          <w:sz w:val="28"/>
          <w:szCs w:val="28"/>
        </w:rPr>
      </w:pPr>
      <w:bookmarkStart w:id="4" w:name="_Toc35393641"/>
      <w:bookmarkStart w:id="5" w:name="_Toc28359023"/>
      <w:bookmarkStart w:id="6" w:name="_Toc35393810"/>
      <w:bookmarkStart w:id="7" w:name="_Toc28359100"/>
      <w:r>
        <w:rPr>
          <w:rFonts w:ascii="仿宋" w:eastAsia="仿宋" w:hAnsi="仿宋" w:cs="宋体" w:hint="eastAsia"/>
          <w:b w:val="0"/>
          <w:sz w:val="28"/>
          <w:szCs w:val="28"/>
        </w:rPr>
        <w:t>1.采购人信息</w:t>
      </w:r>
      <w:bookmarkEnd w:id="4"/>
      <w:bookmarkEnd w:id="5"/>
      <w:bookmarkEnd w:id="6"/>
      <w:bookmarkEnd w:id="7"/>
    </w:p>
    <w:p w:rsidR="0047481C" w:rsidRDefault="004B1237">
      <w:pPr>
        <w:snapToGrid w:val="0"/>
        <w:spacing w:line="360" w:lineRule="auto"/>
        <w:ind w:leftChars="100" w:left="210" w:firstLineChars="100" w:firstLine="280"/>
        <w:jc w:val="left"/>
        <w:rPr>
          <w:rFonts w:ascii="仿宋" w:eastAsia="仿宋" w:hAnsi="仿宋"/>
          <w:sz w:val="28"/>
          <w:szCs w:val="28"/>
        </w:rPr>
      </w:pPr>
      <w:r>
        <w:rPr>
          <w:rFonts w:ascii="仿宋" w:eastAsia="仿宋" w:hAnsi="仿宋" w:hint="eastAsia"/>
          <w:sz w:val="28"/>
          <w:szCs w:val="28"/>
        </w:rPr>
        <w:t>名    称：</w:t>
      </w:r>
      <w:r w:rsidR="00EA4B4F">
        <w:rPr>
          <w:rFonts w:ascii="仿宋" w:eastAsia="仿宋" w:hAnsi="仿宋" w:hint="eastAsia"/>
          <w:sz w:val="28"/>
          <w:szCs w:val="28"/>
          <w:u w:val="single"/>
        </w:rPr>
        <w:t>北京市感染性疾病研究中心</w:t>
      </w:r>
    </w:p>
    <w:p w:rsidR="0047481C" w:rsidRDefault="004B1237">
      <w:pPr>
        <w:snapToGrid w:val="0"/>
        <w:spacing w:line="360" w:lineRule="auto"/>
        <w:ind w:leftChars="100" w:left="210" w:firstLineChars="100" w:firstLine="280"/>
        <w:jc w:val="left"/>
        <w:rPr>
          <w:rFonts w:ascii="仿宋" w:eastAsia="仿宋" w:hAnsi="仿宋"/>
          <w:sz w:val="28"/>
          <w:szCs w:val="28"/>
        </w:rPr>
      </w:pPr>
      <w:r>
        <w:rPr>
          <w:rFonts w:ascii="仿宋" w:eastAsia="仿宋" w:hAnsi="仿宋" w:hint="eastAsia"/>
          <w:sz w:val="28"/>
          <w:szCs w:val="28"/>
        </w:rPr>
        <w:t>地    址：</w:t>
      </w:r>
      <w:r w:rsidR="00A54752" w:rsidRPr="00A54752">
        <w:rPr>
          <w:rFonts w:ascii="仿宋" w:eastAsia="仿宋" w:hAnsi="仿宋" w:hint="eastAsia"/>
          <w:sz w:val="28"/>
          <w:szCs w:val="28"/>
          <w:u w:val="single"/>
        </w:rPr>
        <w:t>北京市</w:t>
      </w:r>
      <w:proofErr w:type="gramStart"/>
      <w:r w:rsidR="00A54752" w:rsidRPr="00A54752">
        <w:rPr>
          <w:rFonts w:ascii="仿宋" w:eastAsia="仿宋" w:hAnsi="仿宋" w:hint="eastAsia"/>
          <w:sz w:val="28"/>
          <w:szCs w:val="28"/>
          <w:u w:val="single"/>
        </w:rPr>
        <w:t>朝阳区京顺</w:t>
      </w:r>
      <w:proofErr w:type="gramEnd"/>
      <w:r w:rsidR="00A54752" w:rsidRPr="00A54752">
        <w:rPr>
          <w:rFonts w:ascii="仿宋" w:eastAsia="仿宋" w:hAnsi="仿宋" w:hint="eastAsia"/>
          <w:sz w:val="28"/>
          <w:szCs w:val="28"/>
          <w:u w:val="single"/>
        </w:rPr>
        <w:t>东街8号</w:t>
      </w:r>
    </w:p>
    <w:p w:rsidR="0047481C" w:rsidRDefault="004B1237">
      <w:pPr>
        <w:snapToGrid w:val="0"/>
        <w:spacing w:line="360" w:lineRule="auto"/>
        <w:ind w:leftChars="100" w:left="210" w:firstLineChars="100" w:firstLine="280"/>
        <w:jc w:val="left"/>
        <w:rPr>
          <w:rFonts w:ascii="仿宋" w:eastAsia="仿宋" w:hAnsi="仿宋"/>
          <w:sz w:val="28"/>
          <w:szCs w:val="28"/>
        </w:rPr>
      </w:pPr>
      <w:r>
        <w:rPr>
          <w:rFonts w:ascii="仿宋" w:eastAsia="仿宋" w:hAnsi="仿宋" w:hint="eastAsia"/>
          <w:sz w:val="28"/>
          <w:szCs w:val="28"/>
        </w:rPr>
        <w:t>联系方式：</w:t>
      </w:r>
      <w:r>
        <w:rPr>
          <w:rFonts w:ascii="仿宋" w:eastAsia="仿宋" w:hAnsi="仿宋" w:hint="eastAsia"/>
          <w:sz w:val="28"/>
          <w:szCs w:val="28"/>
          <w:u w:val="single"/>
        </w:rPr>
        <w:t>010－</w:t>
      </w:r>
      <w:r w:rsidR="00A54752" w:rsidRPr="00A54752">
        <w:rPr>
          <w:rFonts w:ascii="仿宋" w:eastAsia="仿宋" w:hAnsi="仿宋"/>
          <w:sz w:val="28"/>
          <w:szCs w:val="28"/>
          <w:u w:val="single"/>
        </w:rPr>
        <w:t>84323077</w:t>
      </w:r>
    </w:p>
    <w:p w:rsidR="0047481C" w:rsidRDefault="004B1237">
      <w:pPr>
        <w:pStyle w:val="2"/>
        <w:snapToGrid w:val="0"/>
        <w:spacing w:before="0" w:after="0" w:line="360" w:lineRule="auto"/>
        <w:ind w:firstLineChars="200" w:firstLine="560"/>
        <w:rPr>
          <w:rFonts w:ascii="仿宋" w:eastAsia="仿宋" w:hAnsi="仿宋" w:cs="宋体"/>
          <w:b w:val="0"/>
          <w:sz w:val="28"/>
          <w:szCs w:val="28"/>
        </w:rPr>
      </w:pPr>
      <w:bookmarkStart w:id="8" w:name="_Toc28359024"/>
      <w:bookmarkStart w:id="9" w:name="_Toc35393642"/>
      <w:bookmarkStart w:id="10" w:name="_Toc35393811"/>
      <w:bookmarkStart w:id="11" w:name="_Toc28359101"/>
      <w:r>
        <w:rPr>
          <w:rFonts w:ascii="仿宋" w:eastAsia="仿宋" w:hAnsi="仿宋" w:cs="宋体" w:hint="eastAsia"/>
          <w:b w:val="0"/>
          <w:sz w:val="28"/>
          <w:szCs w:val="28"/>
        </w:rPr>
        <w:t>2.采购代理机构信息</w:t>
      </w:r>
      <w:bookmarkEnd w:id="8"/>
      <w:bookmarkEnd w:id="9"/>
      <w:bookmarkEnd w:id="10"/>
      <w:bookmarkEnd w:id="11"/>
    </w:p>
    <w:p w:rsidR="0047481C" w:rsidRDefault="004B1237">
      <w:pPr>
        <w:snapToGrid w:val="0"/>
        <w:spacing w:line="360" w:lineRule="auto"/>
        <w:ind w:firstLineChars="200" w:firstLine="560"/>
        <w:rPr>
          <w:rFonts w:ascii="仿宋" w:eastAsia="仿宋" w:hAnsi="仿宋"/>
          <w:sz w:val="28"/>
          <w:szCs w:val="28"/>
          <w:u w:val="single"/>
        </w:rPr>
      </w:pPr>
      <w:r>
        <w:rPr>
          <w:rFonts w:ascii="仿宋" w:eastAsia="仿宋" w:hAnsi="仿宋" w:hint="eastAsia"/>
          <w:sz w:val="28"/>
          <w:szCs w:val="28"/>
        </w:rPr>
        <w:t>名    称：</w:t>
      </w:r>
      <w:r>
        <w:rPr>
          <w:rFonts w:ascii="仿宋" w:eastAsia="仿宋" w:hAnsi="仿宋" w:hint="eastAsia"/>
          <w:sz w:val="28"/>
          <w:szCs w:val="28"/>
          <w:u w:val="single"/>
        </w:rPr>
        <w:t>中技国际招标有限公司</w:t>
      </w:r>
    </w:p>
    <w:p w:rsidR="0047481C" w:rsidRDefault="004B1237">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地　  址：</w:t>
      </w:r>
      <w:r>
        <w:rPr>
          <w:rFonts w:ascii="仿宋" w:eastAsia="仿宋" w:hAnsi="仿宋" w:hint="eastAsia"/>
          <w:sz w:val="28"/>
          <w:szCs w:val="28"/>
          <w:u w:val="single"/>
        </w:rPr>
        <w:t>北京市丰台区西营街1号院通用时代中心C座9层</w:t>
      </w:r>
    </w:p>
    <w:p w:rsidR="0047481C" w:rsidRDefault="004B1237">
      <w:pPr>
        <w:snapToGrid w:val="0"/>
        <w:spacing w:line="360" w:lineRule="auto"/>
        <w:ind w:firstLineChars="200" w:firstLine="560"/>
        <w:rPr>
          <w:rFonts w:ascii="仿宋" w:eastAsia="仿宋" w:hAnsi="仿宋"/>
          <w:sz w:val="28"/>
          <w:szCs w:val="28"/>
          <w:u w:val="single"/>
        </w:rPr>
      </w:pPr>
      <w:r>
        <w:rPr>
          <w:rFonts w:ascii="仿宋" w:eastAsia="仿宋" w:hAnsi="仿宋" w:hint="eastAsia"/>
          <w:sz w:val="28"/>
          <w:szCs w:val="28"/>
        </w:rPr>
        <w:t>联系方式：</w:t>
      </w:r>
      <w:r>
        <w:rPr>
          <w:rFonts w:ascii="仿宋" w:eastAsia="仿宋" w:hAnsi="仿宋" w:hint="eastAsia"/>
          <w:sz w:val="28"/>
          <w:szCs w:val="28"/>
          <w:u w:val="single"/>
        </w:rPr>
        <w:t>010－81168697</w:t>
      </w:r>
    </w:p>
    <w:p w:rsidR="0047481C" w:rsidRDefault="004B1237">
      <w:pPr>
        <w:pStyle w:val="2"/>
        <w:snapToGrid w:val="0"/>
        <w:spacing w:before="0" w:after="0" w:line="360" w:lineRule="auto"/>
        <w:ind w:firstLineChars="200" w:firstLine="560"/>
        <w:rPr>
          <w:rFonts w:ascii="仿宋" w:eastAsia="仿宋" w:hAnsi="仿宋" w:cs="宋体"/>
          <w:b w:val="0"/>
          <w:sz w:val="28"/>
          <w:szCs w:val="28"/>
        </w:rPr>
      </w:pPr>
      <w:bookmarkStart w:id="12" w:name="_Toc28359102"/>
      <w:bookmarkStart w:id="13" w:name="_Toc28359025"/>
      <w:bookmarkStart w:id="14" w:name="_Toc35393812"/>
      <w:bookmarkStart w:id="15" w:name="_Toc35393643"/>
      <w:r>
        <w:rPr>
          <w:rFonts w:ascii="仿宋" w:eastAsia="仿宋" w:hAnsi="仿宋" w:cs="宋体" w:hint="eastAsia"/>
          <w:b w:val="0"/>
          <w:sz w:val="28"/>
          <w:szCs w:val="28"/>
        </w:rPr>
        <w:t>3.项目</w:t>
      </w:r>
      <w:r>
        <w:rPr>
          <w:rFonts w:ascii="仿宋" w:eastAsia="仿宋" w:hAnsi="仿宋" w:cs="宋体"/>
          <w:b w:val="0"/>
          <w:sz w:val="28"/>
          <w:szCs w:val="28"/>
        </w:rPr>
        <w:t>联系方式</w:t>
      </w:r>
      <w:bookmarkEnd w:id="12"/>
      <w:bookmarkEnd w:id="13"/>
      <w:bookmarkEnd w:id="14"/>
      <w:bookmarkEnd w:id="15"/>
    </w:p>
    <w:p w:rsidR="0047481C" w:rsidRDefault="004B1237">
      <w:pPr>
        <w:pStyle w:val="a3"/>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项目联系人：</w:t>
      </w:r>
      <w:r>
        <w:rPr>
          <w:rFonts w:ascii="仿宋" w:eastAsia="仿宋" w:hAnsi="仿宋" w:hint="eastAsia"/>
          <w:sz w:val="28"/>
          <w:szCs w:val="28"/>
          <w:u w:val="single"/>
        </w:rPr>
        <w:t>马建</w:t>
      </w:r>
      <w:r w:rsidR="000C3695">
        <w:rPr>
          <w:rFonts w:ascii="仿宋" w:eastAsia="仿宋" w:hAnsi="仿宋" w:hint="eastAsia"/>
          <w:sz w:val="28"/>
          <w:szCs w:val="28"/>
          <w:u w:val="single"/>
        </w:rPr>
        <w:t>、肖然、吴萍、孙薇</w:t>
      </w:r>
    </w:p>
    <w:p w:rsidR="0047481C" w:rsidRDefault="004B1237">
      <w:pPr>
        <w:snapToGrid w:val="0"/>
        <w:spacing w:line="360" w:lineRule="auto"/>
        <w:ind w:firstLineChars="200" w:firstLine="560"/>
        <w:rPr>
          <w:rFonts w:ascii="仿宋" w:eastAsia="仿宋" w:hAnsi="仿宋"/>
          <w:sz w:val="28"/>
          <w:szCs w:val="28"/>
          <w:u w:val="single"/>
        </w:rPr>
      </w:pPr>
      <w:r>
        <w:rPr>
          <w:rFonts w:ascii="仿宋" w:eastAsia="仿宋" w:hAnsi="仿宋" w:hint="eastAsia"/>
          <w:sz w:val="28"/>
          <w:szCs w:val="28"/>
        </w:rPr>
        <w:t>电　  话：</w:t>
      </w:r>
      <w:r>
        <w:rPr>
          <w:rFonts w:ascii="仿宋" w:eastAsia="仿宋" w:hAnsi="仿宋" w:hint="eastAsia"/>
          <w:sz w:val="28"/>
          <w:szCs w:val="28"/>
          <w:u w:val="single"/>
        </w:rPr>
        <w:t>010－81168697</w:t>
      </w:r>
    </w:p>
    <w:p w:rsidR="0047481C" w:rsidRDefault="004B1237">
      <w:pPr>
        <w:snapToGrid w:val="0"/>
        <w:spacing w:line="360" w:lineRule="auto"/>
        <w:rPr>
          <w:rFonts w:ascii="黑体" w:eastAsia="黑体" w:hAnsi="黑体" w:cs="宋体"/>
          <w:kern w:val="0"/>
          <w:sz w:val="28"/>
          <w:szCs w:val="28"/>
        </w:rPr>
      </w:pPr>
      <w:r>
        <w:rPr>
          <w:rFonts w:ascii="黑体" w:eastAsia="黑体" w:hAnsi="黑体" w:cs="宋体" w:hint="eastAsia"/>
          <w:kern w:val="0"/>
          <w:sz w:val="28"/>
          <w:szCs w:val="28"/>
        </w:rPr>
        <w:t>十、附件</w:t>
      </w:r>
    </w:p>
    <w:p w:rsidR="0047481C" w:rsidRDefault="004B1237">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1、采购文件</w:t>
      </w:r>
    </w:p>
    <w:p w:rsidR="00A54752" w:rsidRDefault="00A54752">
      <w:pPr>
        <w:snapToGrid w:val="0"/>
        <w:spacing w:line="360" w:lineRule="auto"/>
        <w:ind w:firstLineChars="200" w:firstLine="560"/>
        <w:jc w:val="left"/>
        <w:rPr>
          <w:rFonts w:ascii="仿宋" w:eastAsia="仿宋" w:hAnsi="仿宋" w:cs="宋体"/>
          <w:kern w:val="0"/>
          <w:sz w:val="28"/>
          <w:szCs w:val="28"/>
        </w:rPr>
      </w:pPr>
    </w:p>
    <w:sectPr w:rsidR="00A547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2B2" w:rsidRDefault="002242B2" w:rsidP="000C3695">
      <w:r>
        <w:separator/>
      </w:r>
    </w:p>
  </w:endnote>
  <w:endnote w:type="continuationSeparator" w:id="0">
    <w:p w:rsidR="002242B2" w:rsidRDefault="002242B2" w:rsidP="000C3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2B2" w:rsidRDefault="002242B2" w:rsidP="000C3695">
      <w:r>
        <w:separator/>
      </w:r>
    </w:p>
  </w:footnote>
  <w:footnote w:type="continuationSeparator" w:id="0">
    <w:p w:rsidR="002242B2" w:rsidRDefault="002242B2" w:rsidP="000C36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docVars>
    <w:docVar w:name="commondata" w:val="eyJoZGlkIjoiZGE2Mjg2YTZkZTMyMTYwY2M1OTQ5YzJlN2MyYmRjOGEifQ=="/>
  </w:docVars>
  <w:rsids>
    <w:rsidRoot w:val="00694D27"/>
    <w:rsid w:val="000020FA"/>
    <w:rsid w:val="00007059"/>
    <w:rsid w:val="00023CF9"/>
    <w:rsid w:val="00024456"/>
    <w:rsid w:val="00027F04"/>
    <w:rsid w:val="000313D6"/>
    <w:rsid w:val="00035A38"/>
    <w:rsid w:val="000368CC"/>
    <w:rsid w:val="00045C3E"/>
    <w:rsid w:val="00060204"/>
    <w:rsid w:val="00061540"/>
    <w:rsid w:val="000615FB"/>
    <w:rsid w:val="00062900"/>
    <w:rsid w:val="00066EC9"/>
    <w:rsid w:val="00071D90"/>
    <w:rsid w:val="000814C8"/>
    <w:rsid w:val="00091021"/>
    <w:rsid w:val="00096402"/>
    <w:rsid w:val="000A6813"/>
    <w:rsid w:val="000B0C85"/>
    <w:rsid w:val="000B2E4E"/>
    <w:rsid w:val="000C3695"/>
    <w:rsid w:val="000D0ABD"/>
    <w:rsid w:val="000D4CC9"/>
    <w:rsid w:val="000E1871"/>
    <w:rsid w:val="000E4F5D"/>
    <w:rsid w:val="000E5061"/>
    <w:rsid w:val="0011278E"/>
    <w:rsid w:val="0011740A"/>
    <w:rsid w:val="00142FCF"/>
    <w:rsid w:val="00143EF2"/>
    <w:rsid w:val="00147ECD"/>
    <w:rsid w:val="001510D0"/>
    <w:rsid w:val="001554ED"/>
    <w:rsid w:val="00162DA4"/>
    <w:rsid w:val="00166C68"/>
    <w:rsid w:val="00190B7D"/>
    <w:rsid w:val="001A5A52"/>
    <w:rsid w:val="001B7796"/>
    <w:rsid w:val="001C779C"/>
    <w:rsid w:val="001D427B"/>
    <w:rsid w:val="001D696A"/>
    <w:rsid w:val="001E5903"/>
    <w:rsid w:val="00205B0E"/>
    <w:rsid w:val="00207D69"/>
    <w:rsid w:val="00210391"/>
    <w:rsid w:val="00217CD7"/>
    <w:rsid w:val="002242B2"/>
    <w:rsid w:val="002275E9"/>
    <w:rsid w:val="002277D5"/>
    <w:rsid w:val="00227B90"/>
    <w:rsid w:val="00230268"/>
    <w:rsid w:val="00252C36"/>
    <w:rsid w:val="00255FC7"/>
    <w:rsid w:val="00257EDA"/>
    <w:rsid w:val="002716B9"/>
    <w:rsid w:val="002763E4"/>
    <w:rsid w:val="00293A48"/>
    <w:rsid w:val="002965D1"/>
    <w:rsid w:val="002A0982"/>
    <w:rsid w:val="002A1677"/>
    <w:rsid w:val="002A2CAF"/>
    <w:rsid w:val="002A572E"/>
    <w:rsid w:val="002B2976"/>
    <w:rsid w:val="002B6279"/>
    <w:rsid w:val="002C217C"/>
    <w:rsid w:val="002D377A"/>
    <w:rsid w:val="002D6340"/>
    <w:rsid w:val="002D651A"/>
    <w:rsid w:val="002F0F6B"/>
    <w:rsid w:val="002F5FA6"/>
    <w:rsid w:val="0031214D"/>
    <w:rsid w:val="00314EA6"/>
    <w:rsid w:val="003300CD"/>
    <w:rsid w:val="00331BD3"/>
    <w:rsid w:val="00351CDC"/>
    <w:rsid w:val="003565B4"/>
    <w:rsid w:val="0037155B"/>
    <w:rsid w:val="003735BD"/>
    <w:rsid w:val="00375E0B"/>
    <w:rsid w:val="0039219E"/>
    <w:rsid w:val="0039482D"/>
    <w:rsid w:val="003A7831"/>
    <w:rsid w:val="003C4D59"/>
    <w:rsid w:val="003D242C"/>
    <w:rsid w:val="003D2C85"/>
    <w:rsid w:val="003D5934"/>
    <w:rsid w:val="003E1DD4"/>
    <w:rsid w:val="003E357F"/>
    <w:rsid w:val="003F2E15"/>
    <w:rsid w:val="003F3DC0"/>
    <w:rsid w:val="00401AC7"/>
    <w:rsid w:val="00416AD5"/>
    <w:rsid w:val="00420BFB"/>
    <w:rsid w:val="004359D3"/>
    <w:rsid w:val="004420AA"/>
    <w:rsid w:val="00451A18"/>
    <w:rsid w:val="00463C1A"/>
    <w:rsid w:val="0046777D"/>
    <w:rsid w:val="00467F2E"/>
    <w:rsid w:val="004742E8"/>
    <w:rsid w:val="0047481C"/>
    <w:rsid w:val="00484A66"/>
    <w:rsid w:val="00485A0E"/>
    <w:rsid w:val="00485CA6"/>
    <w:rsid w:val="00490119"/>
    <w:rsid w:val="00492BB4"/>
    <w:rsid w:val="00494B15"/>
    <w:rsid w:val="004968AB"/>
    <w:rsid w:val="004A116A"/>
    <w:rsid w:val="004A1C47"/>
    <w:rsid w:val="004A2D32"/>
    <w:rsid w:val="004A503E"/>
    <w:rsid w:val="004A642A"/>
    <w:rsid w:val="004B1237"/>
    <w:rsid w:val="004B3957"/>
    <w:rsid w:val="004B4912"/>
    <w:rsid w:val="004C1C89"/>
    <w:rsid w:val="004C21F0"/>
    <w:rsid w:val="004D1A7F"/>
    <w:rsid w:val="004D435F"/>
    <w:rsid w:val="004D63F5"/>
    <w:rsid w:val="00504C02"/>
    <w:rsid w:val="0050631B"/>
    <w:rsid w:val="005073CC"/>
    <w:rsid w:val="005176E3"/>
    <w:rsid w:val="00526725"/>
    <w:rsid w:val="00546AE5"/>
    <w:rsid w:val="00555592"/>
    <w:rsid w:val="005653AE"/>
    <w:rsid w:val="00567810"/>
    <w:rsid w:val="00571AB3"/>
    <w:rsid w:val="00572C9C"/>
    <w:rsid w:val="005761B4"/>
    <w:rsid w:val="00583ABE"/>
    <w:rsid w:val="00584A6B"/>
    <w:rsid w:val="005A5E7E"/>
    <w:rsid w:val="005C29A4"/>
    <w:rsid w:val="005C39EB"/>
    <w:rsid w:val="005D4AFB"/>
    <w:rsid w:val="005E26ED"/>
    <w:rsid w:val="005F2F1C"/>
    <w:rsid w:val="005F4337"/>
    <w:rsid w:val="005F681E"/>
    <w:rsid w:val="00601D14"/>
    <w:rsid w:val="00604ABD"/>
    <w:rsid w:val="0060737F"/>
    <w:rsid w:val="0061384D"/>
    <w:rsid w:val="00614E07"/>
    <w:rsid w:val="00616ED6"/>
    <w:rsid w:val="00630C89"/>
    <w:rsid w:val="006528B9"/>
    <w:rsid w:val="00654B34"/>
    <w:rsid w:val="00664955"/>
    <w:rsid w:val="00665A26"/>
    <w:rsid w:val="006716C0"/>
    <w:rsid w:val="00671ACF"/>
    <w:rsid w:val="00673908"/>
    <w:rsid w:val="00683118"/>
    <w:rsid w:val="006845C9"/>
    <w:rsid w:val="00687549"/>
    <w:rsid w:val="00691285"/>
    <w:rsid w:val="00693BC0"/>
    <w:rsid w:val="00694D27"/>
    <w:rsid w:val="00697DC3"/>
    <w:rsid w:val="006A1BC4"/>
    <w:rsid w:val="006C32ED"/>
    <w:rsid w:val="006E48BA"/>
    <w:rsid w:val="006F30D5"/>
    <w:rsid w:val="006F67AE"/>
    <w:rsid w:val="00700359"/>
    <w:rsid w:val="00716C57"/>
    <w:rsid w:val="00722811"/>
    <w:rsid w:val="007352C7"/>
    <w:rsid w:val="007407CF"/>
    <w:rsid w:val="007535E5"/>
    <w:rsid w:val="00770A21"/>
    <w:rsid w:val="007735EC"/>
    <w:rsid w:val="00774040"/>
    <w:rsid w:val="0077587D"/>
    <w:rsid w:val="00776441"/>
    <w:rsid w:val="00782DC7"/>
    <w:rsid w:val="007867C6"/>
    <w:rsid w:val="007A504A"/>
    <w:rsid w:val="007C6AE1"/>
    <w:rsid w:val="007D0E5C"/>
    <w:rsid w:val="007D2EBA"/>
    <w:rsid w:val="007D5C82"/>
    <w:rsid w:val="007E7A24"/>
    <w:rsid w:val="007F353C"/>
    <w:rsid w:val="007F3991"/>
    <w:rsid w:val="007F52A3"/>
    <w:rsid w:val="007F7F95"/>
    <w:rsid w:val="00810486"/>
    <w:rsid w:val="008112CD"/>
    <w:rsid w:val="008123AF"/>
    <w:rsid w:val="00814E40"/>
    <w:rsid w:val="00817F2B"/>
    <w:rsid w:val="00833596"/>
    <w:rsid w:val="00837FEC"/>
    <w:rsid w:val="008520D1"/>
    <w:rsid w:val="008567F8"/>
    <w:rsid w:val="00860645"/>
    <w:rsid w:val="00860CDC"/>
    <w:rsid w:val="008624F3"/>
    <w:rsid w:val="00863AF5"/>
    <w:rsid w:val="0086669E"/>
    <w:rsid w:val="00866EA9"/>
    <w:rsid w:val="008729DE"/>
    <w:rsid w:val="0087461A"/>
    <w:rsid w:val="00874CD2"/>
    <w:rsid w:val="00876E6A"/>
    <w:rsid w:val="00877807"/>
    <w:rsid w:val="00881EA7"/>
    <w:rsid w:val="008839C0"/>
    <w:rsid w:val="00883ED9"/>
    <w:rsid w:val="00887E2E"/>
    <w:rsid w:val="00891893"/>
    <w:rsid w:val="00892979"/>
    <w:rsid w:val="008A4035"/>
    <w:rsid w:val="008A7F78"/>
    <w:rsid w:val="008B2E11"/>
    <w:rsid w:val="008B3B7D"/>
    <w:rsid w:val="008B6CCE"/>
    <w:rsid w:val="008C0BE9"/>
    <w:rsid w:val="008C7B3D"/>
    <w:rsid w:val="008E003C"/>
    <w:rsid w:val="008E41A2"/>
    <w:rsid w:val="00907F51"/>
    <w:rsid w:val="00911791"/>
    <w:rsid w:val="00915559"/>
    <w:rsid w:val="00924ABE"/>
    <w:rsid w:val="00926CFF"/>
    <w:rsid w:val="0093388C"/>
    <w:rsid w:val="00933F55"/>
    <w:rsid w:val="00940B5F"/>
    <w:rsid w:val="00943D7B"/>
    <w:rsid w:val="00945372"/>
    <w:rsid w:val="00946C81"/>
    <w:rsid w:val="009501F5"/>
    <w:rsid w:val="0095383A"/>
    <w:rsid w:val="0095516A"/>
    <w:rsid w:val="00955405"/>
    <w:rsid w:val="0096088F"/>
    <w:rsid w:val="00960D5E"/>
    <w:rsid w:val="00960E57"/>
    <w:rsid w:val="009610C1"/>
    <w:rsid w:val="00963C04"/>
    <w:rsid w:val="00974338"/>
    <w:rsid w:val="009755C8"/>
    <w:rsid w:val="00975B52"/>
    <w:rsid w:val="009831BA"/>
    <w:rsid w:val="00992210"/>
    <w:rsid w:val="009A1F0F"/>
    <w:rsid w:val="009A44C8"/>
    <w:rsid w:val="009A59A7"/>
    <w:rsid w:val="009B738A"/>
    <w:rsid w:val="009C4B9B"/>
    <w:rsid w:val="009D1625"/>
    <w:rsid w:val="009D1D32"/>
    <w:rsid w:val="009E2B9E"/>
    <w:rsid w:val="009E4C5A"/>
    <w:rsid w:val="009F0109"/>
    <w:rsid w:val="009F6464"/>
    <w:rsid w:val="009F6AB1"/>
    <w:rsid w:val="009F7E95"/>
    <w:rsid w:val="00A04C1A"/>
    <w:rsid w:val="00A11987"/>
    <w:rsid w:val="00A1227E"/>
    <w:rsid w:val="00A12E4C"/>
    <w:rsid w:val="00A149A1"/>
    <w:rsid w:val="00A14A9B"/>
    <w:rsid w:val="00A230AA"/>
    <w:rsid w:val="00A248D2"/>
    <w:rsid w:val="00A270D4"/>
    <w:rsid w:val="00A30817"/>
    <w:rsid w:val="00A32423"/>
    <w:rsid w:val="00A40FA5"/>
    <w:rsid w:val="00A41193"/>
    <w:rsid w:val="00A43BAC"/>
    <w:rsid w:val="00A52FDC"/>
    <w:rsid w:val="00A53637"/>
    <w:rsid w:val="00A54752"/>
    <w:rsid w:val="00A6281A"/>
    <w:rsid w:val="00A83918"/>
    <w:rsid w:val="00A84E12"/>
    <w:rsid w:val="00A85409"/>
    <w:rsid w:val="00A85F01"/>
    <w:rsid w:val="00A93D95"/>
    <w:rsid w:val="00AB039F"/>
    <w:rsid w:val="00AB445B"/>
    <w:rsid w:val="00AB591A"/>
    <w:rsid w:val="00AB6611"/>
    <w:rsid w:val="00AC1793"/>
    <w:rsid w:val="00AD0DDF"/>
    <w:rsid w:val="00AE0963"/>
    <w:rsid w:val="00AE451D"/>
    <w:rsid w:val="00AE715F"/>
    <w:rsid w:val="00AE7C72"/>
    <w:rsid w:val="00B016BD"/>
    <w:rsid w:val="00B15433"/>
    <w:rsid w:val="00B15DCE"/>
    <w:rsid w:val="00B164BC"/>
    <w:rsid w:val="00B21FB3"/>
    <w:rsid w:val="00B3336A"/>
    <w:rsid w:val="00B402DE"/>
    <w:rsid w:val="00B417D5"/>
    <w:rsid w:val="00B438E7"/>
    <w:rsid w:val="00B43DFE"/>
    <w:rsid w:val="00B4493A"/>
    <w:rsid w:val="00B608B1"/>
    <w:rsid w:val="00B620DE"/>
    <w:rsid w:val="00B6494E"/>
    <w:rsid w:val="00B67BB1"/>
    <w:rsid w:val="00B75154"/>
    <w:rsid w:val="00B84C56"/>
    <w:rsid w:val="00B86E3D"/>
    <w:rsid w:val="00B87161"/>
    <w:rsid w:val="00B93734"/>
    <w:rsid w:val="00B94FF4"/>
    <w:rsid w:val="00B971EC"/>
    <w:rsid w:val="00BA2B0B"/>
    <w:rsid w:val="00BA5216"/>
    <w:rsid w:val="00BA58EA"/>
    <w:rsid w:val="00BA5924"/>
    <w:rsid w:val="00BB20FF"/>
    <w:rsid w:val="00BB5F07"/>
    <w:rsid w:val="00BB74EC"/>
    <w:rsid w:val="00BC034D"/>
    <w:rsid w:val="00BC0CD1"/>
    <w:rsid w:val="00BD4274"/>
    <w:rsid w:val="00BF5740"/>
    <w:rsid w:val="00BF771E"/>
    <w:rsid w:val="00C0501B"/>
    <w:rsid w:val="00C077AB"/>
    <w:rsid w:val="00C12DFC"/>
    <w:rsid w:val="00C144AF"/>
    <w:rsid w:val="00C21C17"/>
    <w:rsid w:val="00C24641"/>
    <w:rsid w:val="00C3647E"/>
    <w:rsid w:val="00C41838"/>
    <w:rsid w:val="00C45003"/>
    <w:rsid w:val="00C46373"/>
    <w:rsid w:val="00C47748"/>
    <w:rsid w:val="00C522EC"/>
    <w:rsid w:val="00C52834"/>
    <w:rsid w:val="00C60DEE"/>
    <w:rsid w:val="00C61343"/>
    <w:rsid w:val="00C6734C"/>
    <w:rsid w:val="00C70146"/>
    <w:rsid w:val="00C7431F"/>
    <w:rsid w:val="00C75BA4"/>
    <w:rsid w:val="00C824B0"/>
    <w:rsid w:val="00C83FBE"/>
    <w:rsid w:val="00C85C10"/>
    <w:rsid w:val="00C905F8"/>
    <w:rsid w:val="00C926D3"/>
    <w:rsid w:val="00CA6487"/>
    <w:rsid w:val="00CB2774"/>
    <w:rsid w:val="00CB69BE"/>
    <w:rsid w:val="00CD46FB"/>
    <w:rsid w:val="00CD5EF4"/>
    <w:rsid w:val="00CE21C8"/>
    <w:rsid w:val="00CF4F48"/>
    <w:rsid w:val="00D01FAB"/>
    <w:rsid w:val="00D03015"/>
    <w:rsid w:val="00D04264"/>
    <w:rsid w:val="00D06700"/>
    <w:rsid w:val="00D17DA6"/>
    <w:rsid w:val="00D236EC"/>
    <w:rsid w:val="00D44C4A"/>
    <w:rsid w:val="00D47E44"/>
    <w:rsid w:val="00D56BB4"/>
    <w:rsid w:val="00D56E7C"/>
    <w:rsid w:val="00D64FD4"/>
    <w:rsid w:val="00D715F7"/>
    <w:rsid w:val="00D810DC"/>
    <w:rsid w:val="00D84E99"/>
    <w:rsid w:val="00DA7BE5"/>
    <w:rsid w:val="00DA7D0C"/>
    <w:rsid w:val="00DB010B"/>
    <w:rsid w:val="00DB10C7"/>
    <w:rsid w:val="00DB17DB"/>
    <w:rsid w:val="00DB3032"/>
    <w:rsid w:val="00DB6362"/>
    <w:rsid w:val="00DC13DC"/>
    <w:rsid w:val="00DC2F7C"/>
    <w:rsid w:val="00DC6BC5"/>
    <w:rsid w:val="00DD0300"/>
    <w:rsid w:val="00DD3B4E"/>
    <w:rsid w:val="00DD3D8F"/>
    <w:rsid w:val="00DD78EC"/>
    <w:rsid w:val="00DE07DD"/>
    <w:rsid w:val="00DE2B81"/>
    <w:rsid w:val="00DF0D08"/>
    <w:rsid w:val="00DF309B"/>
    <w:rsid w:val="00E06C6E"/>
    <w:rsid w:val="00E07E37"/>
    <w:rsid w:val="00E128D6"/>
    <w:rsid w:val="00E14D95"/>
    <w:rsid w:val="00E20601"/>
    <w:rsid w:val="00E2089B"/>
    <w:rsid w:val="00E51CDF"/>
    <w:rsid w:val="00E5700B"/>
    <w:rsid w:val="00E81663"/>
    <w:rsid w:val="00E84491"/>
    <w:rsid w:val="00E86DED"/>
    <w:rsid w:val="00E8700A"/>
    <w:rsid w:val="00E9370B"/>
    <w:rsid w:val="00E942EB"/>
    <w:rsid w:val="00E942F9"/>
    <w:rsid w:val="00E94D9E"/>
    <w:rsid w:val="00E95B9B"/>
    <w:rsid w:val="00EA4B4F"/>
    <w:rsid w:val="00EA5A35"/>
    <w:rsid w:val="00EB2F86"/>
    <w:rsid w:val="00EC7924"/>
    <w:rsid w:val="00ED15F6"/>
    <w:rsid w:val="00ED4078"/>
    <w:rsid w:val="00ED74F4"/>
    <w:rsid w:val="00EF0ACC"/>
    <w:rsid w:val="00EF208E"/>
    <w:rsid w:val="00EF6B37"/>
    <w:rsid w:val="00EF6EC4"/>
    <w:rsid w:val="00F14A0F"/>
    <w:rsid w:val="00F15374"/>
    <w:rsid w:val="00F23533"/>
    <w:rsid w:val="00F2648C"/>
    <w:rsid w:val="00F46CA0"/>
    <w:rsid w:val="00F479AE"/>
    <w:rsid w:val="00F51C6B"/>
    <w:rsid w:val="00F533CC"/>
    <w:rsid w:val="00F57AF3"/>
    <w:rsid w:val="00F57E30"/>
    <w:rsid w:val="00F611A2"/>
    <w:rsid w:val="00F73503"/>
    <w:rsid w:val="00F762C6"/>
    <w:rsid w:val="00FA031A"/>
    <w:rsid w:val="00FA797A"/>
    <w:rsid w:val="00FB2B78"/>
    <w:rsid w:val="00FC5D36"/>
    <w:rsid w:val="00FC6ED1"/>
    <w:rsid w:val="00FC79E5"/>
    <w:rsid w:val="00FD2013"/>
    <w:rsid w:val="00FE4A73"/>
    <w:rsid w:val="00FE7425"/>
    <w:rsid w:val="00FF303C"/>
    <w:rsid w:val="014E1483"/>
    <w:rsid w:val="448873A7"/>
    <w:rsid w:val="459B4BCD"/>
    <w:rsid w:val="523026A3"/>
    <w:rsid w:val="53C82E17"/>
    <w:rsid w:val="638127D9"/>
    <w:rsid w:val="677A11C8"/>
    <w:rsid w:val="71425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eastAsiaTheme="minorEastAsia" w:hAnsi="Courier New" w:cstheme="minorBidi"/>
      <w:szCs w:val="22"/>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Arial"/>
      <w:b/>
      <w:bCs/>
      <w:sz w:val="32"/>
      <w:szCs w:val="32"/>
    </w:rPr>
  </w:style>
  <w:style w:type="character" w:customStyle="1" w:styleId="Char">
    <w:name w:val="纯文本 Char"/>
    <w:basedOn w:val="a0"/>
    <w:link w:val="a3"/>
    <w:qFormat/>
    <w:rPr>
      <w:rFonts w:ascii="宋体" w:hAnsi="Courier New"/>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549519">
      <w:bodyDiv w:val="1"/>
      <w:marLeft w:val="0"/>
      <w:marRight w:val="0"/>
      <w:marTop w:val="0"/>
      <w:marBottom w:val="0"/>
      <w:divBdr>
        <w:top w:val="none" w:sz="0" w:space="0" w:color="auto"/>
        <w:left w:val="none" w:sz="0" w:space="0" w:color="auto"/>
        <w:bottom w:val="none" w:sz="0" w:space="0" w:color="auto"/>
        <w:right w:val="none" w:sz="0" w:space="0" w:color="auto"/>
      </w:divBdr>
    </w:div>
    <w:div w:id="430512651">
      <w:bodyDiv w:val="1"/>
      <w:marLeft w:val="0"/>
      <w:marRight w:val="0"/>
      <w:marTop w:val="0"/>
      <w:marBottom w:val="0"/>
      <w:divBdr>
        <w:top w:val="none" w:sz="0" w:space="0" w:color="auto"/>
        <w:left w:val="none" w:sz="0" w:space="0" w:color="auto"/>
        <w:bottom w:val="none" w:sz="0" w:space="0" w:color="auto"/>
        <w:right w:val="none" w:sz="0" w:space="0" w:color="auto"/>
      </w:divBdr>
    </w:div>
    <w:div w:id="556282908">
      <w:bodyDiv w:val="1"/>
      <w:marLeft w:val="0"/>
      <w:marRight w:val="0"/>
      <w:marTop w:val="0"/>
      <w:marBottom w:val="0"/>
      <w:divBdr>
        <w:top w:val="none" w:sz="0" w:space="0" w:color="auto"/>
        <w:left w:val="none" w:sz="0" w:space="0" w:color="auto"/>
        <w:bottom w:val="none" w:sz="0" w:space="0" w:color="auto"/>
        <w:right w:val="none" w:sz="0" w:space="0" w:color="auto"/>
      </w:divBdr>
    </w:div>
    <w:div w:id="599533918">
      <w:bodyDiv w:val="1"/>
      <w:marLeft w:val="0"/>
      <w:marRight w:val="0"/>
      <w:marTop w:val="0"/>
      <w:marBottom w:val="0"/>
      <w:divBdr>
        <w:top w:val="none" w:sz="0" w:space="0" w:color="auto"/>
        <w:left w:val="none" w:sz="0" w:space="0" w:color="auto"/>
        <w:bottom w:val="none" w:sz="0" w:space="0" w:color="auto"/>
        <w:right w:val="none" w:sz="0" w:space="0" w:color="auto"/>
      </w:divBdr>
    </w:div>
    <w:div w:id="617683699">
      <w:bodyDiv w:val="1"/>
      <w:marLeft w:val="0"/>
      <w:marRight w:val="0"/>
      <w:marTop w:val="0"/>
      <w:marBottom w:val="0"/>
      <w:divBdr>
        <w:top w:val="none" w:sz="0" w:space="0" w:color="auto"/>
        <w:left w:val="none" w:sz="0" w:space="0" w:color="auto"/>
        <w:bottom w:val="none" w:sz="0" w:space="0" w:color="auto"/>
        <w:right w:val="none" w:sz="0" w:space="0" w:color="auto"/>
      </w:divBdr>
    </w:div>
    <w:div w:id="1060132333">
      <w:bodyDiv w:val="1"/>
      <w:marLeft w:val="0"/>
      <w:marRight w:val="0"/>
      <w:marTop w:val="0"/>
      <w:marBottom w:val="0"/>
      <w:divBdr>
        <w:top w:val="none" w:sz="0" w:space="0" w:color="auto"/>
        <w:left w:val="none" w:sz="0" w:space="0" w:color="auto"/>
        <w:bottom w:val="none" w:sz="0" w:space="0" w:color="auto"/>
        <w:right w:val="none" w:sz="0" w:space="0" w:color="auto"/>
      </w:divBdr>
    </w:div>
    <w:div w:id="1156142860">
      <w:bodyDiv w:val="1"/>
      <w:marLeft w:val="0"/>
      <w:marRight w:val="0"/>
      <w:marTop w:val="0"/>
      <w:marBottom w:val="0"/>
      <w:divBdr>
        <w:top w:val="none" w:sz="0" w:space="0" w:color="auto"/>
        <w:left w:val="none" w:sz="0" w:space="0" w:color="auto"/>
        <w:bottom w:val="none" w:sz="0" w:space="0" w:color="auto"/>
        <w:right w:val="none" w:sz="0" w:space="0" w:color="auto"/>
      </w:divBdr>
    </w:div>
    <w:div w:id="1287009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1E73A-6E5A-42C2-A012-720C3AEB1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2</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cp:lastModifiedBy>
  <cp:revision>185</cp:revision>
  <cp:lastPrinted>2020-05-09T03:18:00Z</cp:lastPrinted>
  <dcterms:created xsi:type="dcterms:W3CDTF">2020-05-07T11:54:00Z</dcterms:created>
  <dcterms:modified xsi:type="dcterms:W3CDTF">2025-07-04T12:15:00Z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D1FB75363D8B4627B86651771A45146E</vt:lpwstr>
  </property>
</Properties>
</file>