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CF63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ascii="宋体" w:hAnsi="宋体" w:eastAsia="宋体" w:cs="宋体"/>
          <w:sz w:val="32"/>
          <w:szCs w:val="32"/>
          <w:lang w:eastAsia="zh-CN"/>
        </w:rPr>
        <w:t>北京市监狱管理局2025年警服购置政府采购项目（第2包、第12包）（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二次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</w:p>
    <w:p w14:paraId="30D4045E">
      <w:pPr>
        <w:rPr>
          <w:rFonts w:hint="eastAsia" w:ascii="黑体" w:hAnsi="黑体" w:eastAsia="黑体"/>
          <w:sz w:val="28"/>
          <w:szCs w:val="28"/>
        </w:rPr>
      </w:pPr>
    </w:p>
    <w:p w14:paraId="411A600F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代理</w:t>
      </w:r>
      <w:r>
        <w:rPr>
          <w:rFonts w:hint="eastAsia" w:ascii="黑体" w:hAnsi="黑体" w:eastAsia="黑体"/>
          <w:sz w:val="28"/>
          <w:szCs w:val="28"/>
        </w:rPr>
        <w:t>编号：HCZB-202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-ZB05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86</w:t>
      </w:r>
    </w:p>
    <w:p w14:paraId="7765DD9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北京市监狱管理局2025年警服购置政府采购项目（第2包、第12包）（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二次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575DDC28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5A56AC5F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  <w:lang w:val="en-US" w:eastAsia="zh-CN"/>
        </w:rPr>
        <w:t>第二包</w:t>
      </w:r>
    </w:p>
    <w:p w14:paraId="78FBDE80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供应商名称：安徽武鹰制衣有限公司</w:t>
      </w:r>
    </w:p>
    <w:p w14:paraId="58F2A4A9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供应商地址：安徽省合肥市双凤开发区谷河路</w:t>
      </w:r>
    </w:p>
    <w:p w14:paraId="28BBDAF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849063.60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14B3B0A8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第十二包</w:t>
      </w:r>
    </w:p>
    <w:p w14:paraId="738FFC9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供应商名称：福建省莆田远航服饰有限公司</w:t>
      </w:r>
    </w:p>
    <w:p w14:paraId="440353B9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供应商地址：莆田市荔城区新度镇锦墩村</w:t>
      </w:r>
    </w:p>
    <w:p w14:paraId="1F07A3C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611023.52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0A98EBC6">
      <w:pPr>
        <w:numPr>
          <w:ilvl w:val="0"/>
          <w:numId w:val="0"/>
        </w:num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4D3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</w:tcPr>
          <w:p w14:paraId="76D7C93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货物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63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217" w:type="dxa"/>
          </w:tcPr>
          <w:p w14:paraId="44AFD266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满足采购人和招标文件要求</w:t>
            </w:r>
          </w:p>
        </w:tc>
      </w:tr>
    </w:tbl>
    <w:p w14:paraId="0EE6BE8B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</w:rPr>
        <w:t>评审专家名单：张惠杰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赵国栋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于红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常素芹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刘金华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陈昕</w:t>
      </w:r>
      <w:r>
        <w:rPr>
          <w:rFonts w:hint="eastAsia" w:ascii="黑体" w:hAnsi="黑体" w:eastAsia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</w:rPr>
        <w:t>许拥华</w:t>
      </w:r>
    </w:p>
    <w:p w14:paraId="0DA3DB30">
      <w:pPr>
        <w:numPr>
          <w:ilvl w:val="0"/>
          <w:numId w:val="0"/>
        </w:numPr>
        <w:ind w:left="0" w:leftChars="0" w:firstLine="0" w:firstLineChars="0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黑体" w:hAnsi="黑体" w:eastAsia="黑体"/>
          <w:sz w:val="28"/>
          <w:szCs w:val="28"/>
        </w:rPr>
        <w:t>代理服务收费标准及金额</w:t>
      </w:r>
      <w:r>
        <w:rPr>
          <w:rFonts w:hint="eastAsia" w:ascii="黑体" w:hAnsi="黑体" w:eastAsia="黑体"/>
          <w:sz w:val="28"/>
          <w:szCs w:val="28"/>
          <w:highlight w:val="none"/>
        </w:rPr>
        <w:t>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16425.98元（第2包9551.97元；第12包6874.01元）</w:t>
      </w:r>
    </w:p>
    <w:p w14:paraId="6D14B894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001584E3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3B8800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A4AB9C2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003107E1">
      <w:pPr>
        <w:ind w:firstLine="840" w:firstLineChars="3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无</w:t>
      </w:r>
    </w:p>
    <w:p w14:paraId="2A2CE18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30217654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采购人信息</w:t>
      </w:r>
    </w:p>
    <w:p w14:paraId="2020B9E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bookmarkStart w:id="3" w:name="_Toc28359009"/>
      <w:bookmarkStart w:id="4" w:name="_Toc28359086"/>
      <w:r>
        <w:rPr>
          <w:rFonts w:hint="eastAsia" w:ascii="仿宋" w:hAnsi="仿宋" w:eastAsia="仿宋" w:cs="宋体"/>
          <w:kern w:val="0"/>
          <w:sz w:val="28"/>
          <w:szCs w:val="28"/>
        </w:rPr>
        <w:t>名  称：北京市监狱管理局（本级）</w:t>
      </w:r>
    </w:p>
    <w:p w14:paraId="6FE7DAAA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址：北京市西城区右安门东街7号</w:t>
      </w:r>
    </w:p>
    <w:p w14:paraId="423BD4BA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联系人：武警官</w:t>
      </w:r>
    </w:p>
    <w:p w14:paraId="06FD081B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bookmarkEnd w:id="3"/>
      <w:bookmarkEnd w:id="4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010-53860236</w:t>
      </w:r>
    </w:p>
    <w:p w14:paraId="4FC42E1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489C2DBC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bookmarkStart w:id="5" w:name="_Toc28359087"/>
      <w:bookmarkStart w:id="6" w:name="_Toc28359010"/>
      <w:r>
        <w:rPr>
          <w:rFonts w:hint="eastAsia" w:ascii="仿宋" w:hAnsi="仿宋" w:eastAsia="仿宋" w:cs="宋体"/>
          <w:kern w:val="0"/>
          <w:sz w:val="28"/>
          <w:szCs w:val="28"/>
        </w:rPr>
        <w:t>名   称：华采招标集团有限公司</w:t>
      </w:r>
      <w:bookmarkStart w:id="7" w:name="_GoBack"/>
      <w:bookmarkEnd w:id="7"/>
    </w:p>
    <w:p w14:paraId="245357C3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   址：北京市丰台区广安路9号国投财富广场6号楼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1601室</w:t>
      </w:r>
    </w:p>
    <w:p w14:paraId="7C21DE65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010-63509799-8022</w:t>
      </w:r>
    </w:p>
    <w:p w14:paraId="2456F452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宋体"/>
          <w:kern w:val="0"/>
          <w:sz w:val="28"/>
          <w:szCs w:val="28"/>
        </w:rPr>
        <w:t>项目联系方式</w:t>
      </w:r>
      <w:bookmarkEnd w:id="5"/>
      <w:bookmarkEnd w:id="6"/>
    </w:p>
    <w:p w14:paraId="22C6F38E">
      <w:pPr>
        <w:ind w:firstLine="560" w:firstLineChars="200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项目联系人：马凯、金珊、崔丽洁、姚冲、贾东敏、白敏娜</w:t>
      </w:r>
    </w:p>
    <w:p w14:paraId="32EC824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      话：010-63509799-802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</w:t>
      </w:r>
    </w:p>
    <w:p w14:paraId="71473463">
      <w:pPr>
        <w:numPr>
          <w:ilvl w:val="0"/>
          <w:numId w:val="2"/>
        </w:numPr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</w:p>
    <w:p w14:paraId="52899A60">
      <w:pPr>
        <w:ind w:firstLine="560" w:firstLineChars="200"/>
        <w:jc w:val="left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60995"/>
    <w:multiLevelType w:val="singleLevel"/>
    <w:tmpl w:val="A2F609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66F372"/>
    <w:multiLevelType w:val="singleLevel"/>
    <w:tmpl w:val="3A66F37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lZDBmOTA3MDQ3YTk2Zjg2OTc1YjM5MWE2N2Y2OTEifQ=="/>
  </w:docVars>
  <w:rsids>
    <w:rsidRoot w:val="004826CC"/>
    <w:rsid w:val="001B7382"/>
    <w:rsid w:val="0024428D"/>
    <w:rsid w:val="00286C39"/>
    <w:rsid w:val="002F459C"/>
    <w:rsid w:val="00376CD0"/>
    <w:rsid w:val="004159B1"/>
    <w:rsid w:val="00416439"/>
    <w:rsid w:val="004826CC"/>
    <w:rsid w:val="004B4064"/>
    <w:rsid w:val="006B24F7"/>
    <w:rsid w:val="006D2E88"/>
    <w:rsid w:val="00727EA2"/>
    <w:rsid w:val="00750B61"/>
    <w:rsid w:val="00841660"/>
    <w:rsid w:val="008A7722"/>
    <w:rsid w:val="00A52030"/>
    <w:rsid w:val="01034783"/>
    <w:rsid w:val="015B3C13"/>
    <w:rsid w:val="01E44FDB"/>
    <w:rsid w:val="04DF59EE"/>
    <w:rsid w:val="05FB23CE"/>
    <w:rsid w:val="073258C7"/>
    <w:rsid w:val="0771646E"/>
    <w:rsid w:val="07E51710"/>
    <w:rsid w:val="09E5718D"/>
    <w:rsid w:val="0E6E4855"/>
    <w:rsid w:val="0F2E33E2"/>
    <w:rsid w:val="117C61B1"/>
    <w:rsid w:val="13D91233"/>
    <w:rsid w:val="141F1C76"/>
    <w:rsid w:val="198539A6"/>
    <w:rsid w:val="2013530E"/>
    <w:rsid w:val="216C76C5"/>
    <w:rsid w:val="21C01625"/>
    <w:rsid w:val="22EA5D72"/>
    <w:rsid w:val="24A275E6"/>
    <w:rsid w:val="258E0C37"/>
    <w:rsid w:val="260039AC"/>
    <w:rsid w:val="26857683"/>
    <w:rsid w:val="2AB7478C"/>
    <w:rsid w:val="2D87253E"/>
    <w:rsid w:val="2F4C03F7"/>
    <w:rsid w:val="2F8338DE"/>
    <w:rsid w:val="2FC62387"/>
    <w:rsid w:val="30294F95"/>
    <w:rsid w:val="32053F16"/>
    <w:rsid w:val="33C33404"/>
    <w:rsid w:val="35155BCB"/>
    <w:rsid w:val="356F17B1"/>
    <w:rsid w:val="363753C4"/>
    <w:rsid w:val="36F97234"/>
    <w:rsid w:val="385D0B61"/>
    <w:rsid w:val="43DF2A44"/>
    <w:rsid w:val="458D460F"/>
    <w:rsid w:val="4BC4374C"/>
    <w:rsid w:val="4CD63B0C"/>
    <w:rsid w:val="4E140D8E"/>
    <w:rsid w:val="4EB737E1"/>
    <w:rsid w:val="5133250E"/>
    <w:rsid w:val="5174109B"/>
    <w:rsid w:val="56D40B0D"/>
    <w:rsid w:val="59B46452"/>
    <w:rsid w:val="5CE715F6"/>
    <w:rsid w:val="5D505FBF"/>
    <w:rsid w:val="5D9B0D9C"/>
    <w:rsid w:val="5EF729EA"/>
    <w:rsid w:val="605D2255"/>
    <w:rsid w:val="60911000"/>
    <w:rsid w:val="60FF6D35"/>
    <w:rsid w:val="61530A5C"/>
    <w:rsid w:val="62252FE5"/>
    <w:rsid w:val="634F6C1F"/>
    <w:rsid w:val="637037E1"/>
    <w:rsid w:val="63BC2837"/>
    <w:rsid w:val="66F02175"/>
    <w:rsid w:val="6741504A"/>
    <w:rsid w:val="6C0770FC"/>
    <w:rsid w:val="6C40747E"/>
    <w:rsid w:val="6D14499A"/>
    <w:rsid w:val="6D463E15"/>
    <w:rsid w:val="6ED5176D"/>
    <w:rsid w:val="70C263F3"/>
    <w:rsid w:val="716D33C3"/>
    <w:rsid w:val="722A6763"/>
    <w:rsid w:val="732F79DC"/>
    <w:rsid w:val="76A955D9"/>
    <w:rsid w:val="77140350"/>
    <w:rsid w:val="786F0AC7"/>
    <w:rsid w:val="7C7144EB"/>
    <w:rsid w:val="7FA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5"/>
    <w:link w:val="23"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qFormat/>
    <w:uiPriority w:val="20"/>
    <w:rPr>
      <w:i/>
    </w:rPr>
  </w:style>
  <w:style w:type="character" w:styleId="17">
    <w:name w:val="Hyperlink"/>
    <w:basedOn w:val="14"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8">
    <w:name w:val="标题 2 字符"/>
    <w:basedOn w:val="14"/>
    <w:link w:val="4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paragraph" w:customStyle="1" w:styleId="19">
    <w:name w:val="正文首行缩进 21"/>
    <w:basedOn w:val="20"/>
    <w:qFormat/>
    <w:uiPriority w:val="0"/>
    <w:pPr>
      <w:tabs>
        <w:tab w:val="left" w:pos="5580"/>
      </w:tabs>
      <w:spacing w:before="120" w:after="120"/>
      <w:ind w:left="420" w:leftChars="200" w:firstLine="420" w:firstLineChars="200"/>
    </w:pPr>
    <w:rPr>
      <w:lang w:val="zh-CN"/>
    </w:rPr>
  </w:style>
  <w:style w:type="paragraph" w:customStyle="1" w:styleId="20">
    <w:name w:val="正文文本缩进1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21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纯文本 字符"/>
    <w:basedOn w:val="14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3">
    <w:name w:val="纯文本 字符1"/>
    <w:basedOn w:val="14"/>
    <w:link w:val="7"/>
    <w:qFormat/>
    <w:locked/>
    <w:uiPriority w:val="0"/>
    <w:rPr>
      <w:rFonts w:ascii="宋体" w:hAnsi="Courier New"/>
    </w:rPr>
  </w:style>
  <w:style w:type="character" w:customStyle="1" w:styleId="24">
    <w:name w:val="页眉 字符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14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gjfg"/>
    <w:basedOn w:val="14"/>
    <w:qFormat/>
    <w:uiPriority w:val="0"/>
  </w:style>
  <w:style w:type="character" w:customStyle="1" w:styleId="27">
    <w:name w:val="redfilenumber"/>
    <w:basedOn w:val="14"/>
    <w:qFormat/>
    <w:uiPriority w:val="0"/>
    <w:rPr>
      <w:color w:val="BA2636"/>
      <w:sz w:val="18"/>
      <w:szCs w:val="18"/>
    </w:rPr>
  </w:style>
  <w:style w:type="character" w:customStyle="1" w:styleId="28">
    <w:name w:val="prev2"/>
    <w:basedOn w:val="14"/>
    <w:qFormat/>
    <w:uiPriority w:val="0"/>
    <w:rPr>
      <w:color w:val="888888"/>
    </w:rPr>
  </w:style>
  <w:style w:type="character" w:customStyle="1" w:styleId="29">
    <w:name w:val="prev3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0">
    <w:name w:val="next2"/>
    <w:basedOn w:val="14"/>
    <w:qFormat/>
    <w:uiPriority w:val="0"/>
    <w:rPr>
      <w:color w:val="888888"/>
    </w:rPr>
  </w:style>
  <w:style w:type="character" w:customStyle="1" w:styleId="31">
    <w:name w:val="next3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2">
    <w:name w:val="displayarti"/>
    <w:basedOn w:val="14"/>
    <w:qFormat/>
    <w:uiPriority w:val="0"/>
    <w:rPr>
      <w:color w:val="FFFFFF"/>
      <w:shd w:val="clear" w:fill="A00000"/>
    </w:rPr>
  </w:style>
  <w:style w:type="character" w:customStyle="1" w:styleId="33">
    <w:name w:val="redfilefwwh"/>
    <w:basedOn w:val="14"/>
    <w:qFormat/>
    <w:uiPriority w:val="0"/>
    <w:rPr>
      <w:color w:val="BA2636"/>
      <w:sz w:val="18"/>
      <w:szCs w:val="18"/>
    </w:rPr>
  </w:style>
  <w:style w:type="character" w:customStyle="1" w:styleId="34">
    <w:name w:val="cfdate"/>
    <w:basedOn w:val="14"/>
    <w:qFormat/>
    <w:uiPriority w:val="0"/>
    <w:rPr>
      <w:color w:val="333333"/>
      <w:sz w:val="18"/>
      <w:szCs w:val="18"/>
    </w:rPr>
  </w:style>
  <w:style w:type="character" w:customStyle="1" w:styleId="35">
    <w:name w:val="qxdate"/>
    <w:basedOn w:val="14"/>
    <w:qFormat/>
    <w:uiPriority w:val="0"/>
    <w:rPr>
      <w:color w:val="333333"/>
      <w:sz w:val="18"/>
      <w:szCs w:val="18"/>
    </w:rPr>
  </w:style>
  <w:style w:type="character" w:customStyle="1" w:styleId="36">
    <w:name w:val="next"/>
    <w:basedOn w:val="14"/>
    <w:qFormat/>
    <w:uiPriority w:val="0"/>
    <w:rPr>
      <w:color w:val="888888"/>
    </w:rPr>
  </w:style>
  <w:style w:type="character" w:customStyle="1" w:styleId="37">
    <w:name w:val="next1"/>
    <w:basedOn w:val="14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8">
    <w:name w:val="prev"/>
    <w:basedOn w:val="14"/>
    <w:qFormat/>
    <w:uiPriority w:val="0"/>
    <w:rPr>
      <w:color w:val="888888"/>
    </w:rPr>
  </w:style>
  <w:style w:type="character" w:customStyle="1" w:styleId="39">
    <w:name w:val="prev1"/>
    <w:basedOn w:val="14"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595</Characters>
  <Lines>4</Lines>
  <Paragraphs>1</Paragraphs>
  <TotalTime>9</TotalTime>
  <ScaleCrop>false</ScaleCrop>
  <LinksUpToDate>false</LinksUpToDate>
  <CharactersWithSpaces>611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夏爽</cp:lastModifiedBy>
  <dcterms:modified xsi:type="dcterms:W3CDTF">2025-07-22T02:14:22Z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76B73FE9E52A4B5D944638E3AEC6CB80</vt:lpwstr>
  </property>
  <property fmtid="{D5CDD505-2E9C-101B-9397-08002B2CF9AE}" pid="4" name="KSOTemplateDocerSaveRecord">
    <vt:lpwstr>eyJoZGlkIjoiZmMyMWIzNDA3MzkyNGZjN2MzYjVkNjBlNjc0NTY3N2EiLCJ1c2VySWQiOiI2NzI5MjUwMTQifQ==</vt:lpwstr>
  </property>
</Properties>
</file>