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C8075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7ED40706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项目编号：0701-25410711L024</w:t>
      </w:r>
    </w:p>
    <w:p w14:paraId="4CD0A4B2">
      <w:pPr>
        <w:numPr>
          <w:ilvl w:val="0"/>
          <w:numId w:val="0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项目名称：北京汽车技师学院-特定行业公用经费其他社会服务采购项目</w:t>
      </w:r>
    </w:p>
    <w:p w14:paraId="59B3071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 w14:paraId="07CB876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供应商名称：北京鑫康益泰企业管理有限公司</w:t>
      </w:r>
    </w:p>
    <w:p w14:paraId="533486A0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供应商地址：北京市平谷区中关村科技园区平谷园兴谷A区6号-127号</w:t>
      </w:r>
    </w:p>
    <w:p w14:paraId="2BD021A1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中标（成交）金额：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1,575,054.00</w:t>
      </w:r>
      <w:r>
        <w:rPr>
          <w:rFonts w:hint="eastAsia" w:ascii="仿宋" w:hAnsi="仿宋" w:eastAsia="仿宋"/>
          <w:sz w:val="28"/>
          <w:szCs w:val="28"/>
          <w:u w:val="single"/>
        </w:rPr>
        <w:t>元</w:t>
      </w:r>
    </w:p>
    <w:p w14:paraId="0491FC93">
      <w:pPr>
        <w:numPr>
          <w:ilvl w:val="0"/>
          <w:numId w:val="2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6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 w14:paraId="5D8F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040" w:type="dxa"/>
          </w:tcPr>
          <w:p w14:paraId="5FA44060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2916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040" w:type="dxa"/>
          </w:tcPr>
          <w:p w14:paraId="0A76B37E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名称：北京汽车技师学院-特定行业公用经费其他社会服务采购项目</w:t>
            </w:r>
          </w:p>
          <w:p w14:paraId="577C62D9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宿舍服务</w:t>
            </w:r>
          </w:p>
          <w:p w14:paraId="2F305134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服务要求：服务内容包含但不限于学生宿舍管理，如学生思想教育、节假日和夜间管理以及采购人安排的其它工作等。</w:t>
            </w:r>
          </w:p>
          <w:p w14:paraId="01DE0F42">
            <w:pP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一年</w:t>
            </w:r>
          </w:p>
          <w:p w14:paraId="080B4208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按照合同及招标文件执行</w:t>
            </w:r>
          </w:p>
        </w:tc>
      </w:tr>
    </w:tbl>
    <w:p w14:paraId="121A6A6C">
      <w:pPr>
        <w:numPr>
          <w:ilvl w:val="0"/>
          <w:numId w:val="0"/>
        </w:numPr>
        <w:rPr>
          <w:rFonts w:hint="eastAsia" w:ascii="黑体" w:hAnsi="黑体" w:eastAsia="黑体"/>
          <w:sz w:val="28"/>
          <w:szCs w:val="28"/>
        </w:rPr>
      </w:pPr>
    </w:p>
    <w:p w14:paraId="7530550C">
      <w:pPr>
        <w:numPr>
          <w:ilvl w:val="0"/>
          <w:numId w:val="0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/>
          <w:sz w:val="28"/>
          <w:szCs w:val="28"/>
        </w:rPr>
        <w:t>评审专家名单：吴义宁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胡永红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余杰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景秋莲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阖蓓</w:t>
      </w:r>
    </w:p>
    <w:p w14:paraId="580E4AEB">
      <w:pPr>
        <w:numPr>
          <w:ilvl w:val="0"/>
          <w:numId w:val="0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3A02690C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采购代理机构按照如下标准，采用差额累进方式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下浮20%</w:t>
      </w:r>
      <w:r>
        <w:rPr>
          <w:rFonts w:hint="eastAsia" w:ascii="仿宋" w:hAnsi="仿宋" w:eastAsia="仿宋" w:cs="仿宋"/>
          <w:sz w:val="24"/>
          <w:szCs w:val="24"/>
        </w:rPr>
        <w:t>计算服务费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，收取中标服务费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15680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元</w:t>
      </w:r>
    </w:p>
    <w:p w14:paraId="0802D4AB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具体标准见下表：</w:t>
      </w:r>
    </w:p>
    <w:tbl>
      <w:tblPr>
        <w:tblStyle w:val="5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980"/>
        <w:gridCol w:w="1800"/>
        <w:gridCol w:w="1800"/>
      </w:tblGrid>
      <w:tr w14:paraId="6DC7E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7F9FC">
            <w:pPr>
              <w:ind w:firstLine="1275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-6350</wp:posOffset>
                      </wp:positionV>
                      <wp:extent cx="1225550" cy="954405"/>
                      <wp:effectExtent l="3175" t="3810" r="5715" b="17145"/>
                      <wp:wrapNone/>
                      <wp:docPr id="3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25550" cy="95440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5" o:spid="_x0000_s1026" o:spt="20" style="position:absolute;left:0pt;flip:x y;margin-left:38.5pt;margin-top:-0.5pt;height:75.15pt;width:96.5pt;z-index:251661312;mso-width-relative:page;mso-height-relative:page;" filled="f" stroked="t" coordsize="21600,21600" o:gfxdata="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vbykg0wAAAAkBAAAPAAAAAAAAAAEAIAAAACIAAABkcnMvZG93bnJldi54bWxQ&#10;SwECFAAUAAAACACHTuJAIgO1afwBAADxAwAADgAAAAAAAAABACAAAAAiAQAAZHJzL2Uyb0RvYy54&#10;bWxQSwUGAAAAAAYABgBZAQAAk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1270" cy="1270"/>
                      <wp:effectExtent l="0" t="0" r="0" b="0"/>
                      <wp:wrapNone/>
                      <wp:docPr id="1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" cy="12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4" o:spid="_x0000_s1026" o:spt="20" style="position:absolute;left:0pt;margin-left:-9pt;margin-top:-0.5pt;height:0.1pt;width:0.1pt;z-index:251659264;mso-width-relative:page;mso-height-relative:page;" filled="f" stroked="t" coordsize="21600,21600" o:gfxdata="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BgGs9UA&#10;AAAIAQAADwAAAAAAAAABACAAAAAiAAAAZHJzL2Rvd25yZXYueG1sUEsBAhQAFAAAAAgAh07iQFZU&#10;Bd7pAQAA2AMAAA4AAAAAAAAAAQAgAAAAJAEAAGRycy9lMm9Eb2MueG1sUEsFBgAAAAAGAAYAWQEA&#10;AH8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服</w:t>
            </w:r>
          </w:p>
          <w:p w14:paraId="48659C30">
            <w:pPr>
              <w:ind w:firstLine="240" w:firstLineChars="10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168910</wp:posOffset>
                      </wp:positionV>
                      <wp:extent cx="1516380" cy="831215"/>
                      <wp:effectExtent l="2540" t="4445" r="5080" b="17780"/>
                      <wp:wrapNone/>
                      <wp:docPr id="2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16380" cy="8312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" o:spid="_x0000_s1026" o:spt="20" style="position:absolute;left:0pt;flip:x y;margin-left:-6.25pt;margin-top:13.3pt;height:65.45pt;width:119.4pt;z-index:251660288;mso-width-relative:page;mso-height-relative:page;" filled="f" stroked="t" coordsize="21600,21600" o:gfxdata="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wge331gAAAAoBAAAPAAAAAAAAAAEAIAAAACIAAABkcnMvZG93bnJldi54&#10;bWxQSwECFAAUAAAACACHTuJAJVst1PwBAADxAwAADgAAAAAAAAABACAAAAAlAQAAZHJzL2Uyb0Rv&#10;Yy54bWxQSwUGAAAAAAYABgBZAQAAk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费　　　　　务</w:t>
            </w:r>
          </w:p>
          <w:p w14:paraId="538C4CE2">
            <w:pPr>
              <w:ind w:firstLine="1200" w:firstLineChars="50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　　　类</w:t>
            </w:r>
          </w:p>
          <w:p w14:paraId="484F8144">
            <w:pPr>
              <w:ind w:firstLine="1200" w:firstLineChars="50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率　　　型</w:t>
            </w:r>
          </w:p>
          <w:p w14:paraId="2DF1E5A3">
            <w:pPr>
              <w:ind w:firstLine="1200" w:firstLineChars="50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　　　　</w:t>
            </w:r>
          </w:p>
          <w:p w14:paraId="0C7D00DC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计费基数（万元）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24EC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货物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E865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服务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8852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工程</w:t>
            </w:r>
          </w:p>
        </w:tc>
      </w:tr>
      <w:tr w14:paraId="28AB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256F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100以下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0CB0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1.5%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0A7F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1.5%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AD28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1.0%</w:t>
            </w:r>
          </w:p>
        </w:tc>
      </w:tr>
      <w:tr w14:paraId="2847A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71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83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1.1%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DB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0.8%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D21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0.7%</w:t>
            </w:r>
          </w:p>
        </w:tc>
      </w:tr>
    </w:tbl>
    <w:p w14:paraId="18F370A4">
      <w:pPr>
        <w:numPr>
          <w:ilvl w:val="0"/>
          <w:numId w:val="0"/>
        </w:numPr>
        <w:ind w:left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t>计费基数：计费基数为包中标金额。</w:t>
      </w:r>
    </w:p>
    <w:p w14:paraId="136BAC3A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03508301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2095442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6E240E03">
      <w:pPr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经评标委员会评审，北京鑫康益泰企业管理有限公司综合得分为80.2，排名第一。</w:t>
      </w:r>
      <w:bookmarkStart w:id="6" w:name="_GoBack"/>
      <w:bookmarkEnd w:id="6"/>
    </w:p>
    <w:p w14:paraId="5BBF2EDB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964A14C">
      <w:pPr>
        <w:widowControl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1.采购人信息</w:t>
      </w:r>
    </w:p>
    <w:p w14:paraId="546BDA46">
      <w:pPr>
        <w:widowControl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北京汽车技师学院</w:t>
      </w:r>
    </w:p>
    <w:p w14:paraId="2B5EA052">
      <w:pPr>
        <w:widowControl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址：北京市大兴区育英街11号</w:t>
      </w:r>
    </w:p>
    <w:p w14:paraId="59B59C63">
      <w:pPr>
        <w:widowControl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联系方式：010-</w:t>
      </w:r>
      <w:bookmarkStart w:id="2" w:name="_Toc28359086"/>
      <w:bookmarkStart w:id="3" w:name="_Toc28359009"/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80278787</w:t>
      </w:r>
    </w:p>
    <w:p w14:paraId="593CC760">
      <w:pPr>
        <w:widowControl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2.采购代理机构信息</w:t>
      </w:r>
      <w:bookmarkEnd w:id="2"/>
      <w:bookmarkEnd w:id="3"/>
    </w:p>
    <w:p w14:paraId="4DEB4026">
      <w:pPr>
        <w:widowControl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技</w:t>
      </w:r>
      <w:r>
        <w:rPr>
          <w:rFonts w:hint="eastAsia" w:ascii="仿宋" w:hAnsi="仿宋" w:eastAsia="仿宋"/>
          <w:sz w:val="28"/>
          <w:szCs w:val="28"/>
        </w:rPr>
        <w:t>国际招标有限公司</w:t>
      </w:r>
    </w:p>
    <w:p w14:paraId="7213455E">
      <w:pPr>
        <w:widowControl w:val="0"/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　　址：北京市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丰台区西营街1号院通用时代中心</w:t>
      </w:r>
    </w:p>
    <w:p w14:paraId="7AFFE112">
      <w:pPr>
        <w:widowControl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联系方式：010-63348510/63348493</w:t>
      </w:r>
    </w:p>
    <w:p w14:paraId="20D9649E">
      <w:pPr>
        <w:widowControl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bookmarkStart w:id="4" w:name="_Toc28359010"/>
      <w:bookmarkStart w:id="5" w:name="_Toc28359087"/>
      <w:r>
        <w:rPr>
          <w:rFonts w:hint="eastAsia" w:ascii="仿宋" w:hAnsi="仿宋" w:eastAsia="仿宋"/>
          <w:sz w:val="28"/>
          <w:szCs w:val="28"/>
        </w:rPr>
        <w:t>3.项目联系方式</w:t>
      </w:r>
      <w:bookmarkEnd w:id="4"/>
      <w:bookmarkEnd w:id="5"/>
    </w:p>
    <w:p w14:paraId="6DDDB5F5">
      <w:pPr>
        <w:widowControl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项目联系人：史桂林</w:t>
      </w:r>
    </w:p>
    <w:p w14:paraId="5D8C185B">
      <w:pPr>
        <w:widowControl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　　  话：010-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8116</w:t>
      </w:r>
      <w:r>
        <w:rPr>
          <w:rFonts w:hint="eastAsia" w:ascii="仿宋" w:hAnsi="仿宋" w:eastAsia="仿宋"/>
          <w:sz w:val="28"/>
          <w:szCs w:val="28"/>
        </w:rPr>
        <w:t>8510</w:t>
      </w:r>
    </w:p>
    <w:p w14:paraId="29056A0F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3CC416BE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1.采购文件</w:t>
      </w:r>
    </w:p>
    <w:p w14:paraId="179D8647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2.中小企业声明函</w:t>
      </w:r>
    </w:p>
    <w:p w14:paraId="4A0F84F4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57BD5"/>
    <w:multiLevelType w:val="singleLevel"/>
    <w:tmpl w:val="1E257B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9BB672F"/>
    <w:multiLevelType w:val="singleLevel"/>
    <w:tmpl w:val="39BB672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xODk0MzFhN2RiYWM1ZjNmMzNkNGVjMmYzODA0YmYifQ=="/>
  </w:docVars>
  <w:rsids>
    <w:rsidRoot w:val="01D47068"/>
    <w:rsid w:val="01D47068"/>
    <w:rsid w:val="04244AB2"/>
    <w:rsid w:val="12510BB2"/>
    <w:rsid w:val="128859E9"/>
    <w:rsid w:val="15FA5BB9"/>
    <w:rsid w:val="1B455822"/>
    <w:rsid w:val="25C75777"/>
    <w:rsid w:val="382F1096"/>
    <w:rsid w:val="3BD56FE9"/>
    <w:rsid w:val="3DE35218"/>
    <w:rsid w:val="3E2F4ED1"/>
    <w:rsid w:val="405820FF"/>
    <w:rsid w:val="405E165C"/>
    <w:rsid w:val="4243743A"/>
    <w:rsid w:val="42DD0F1E"/>
    <w:rsid w:val="43E350B9"/>
    <w:rsid w:val="44AB28B5"/>
    <w:rsid w:val="45F81D8B"/>
    <w:rsid w:val="59D62F36"/>
    <w:rsid w:val="72422506"/>
    <w:rsid w:val="74374093"/>
    <w:rsid w:val="781A3A94"/>
    <w:rsid w:val="79F94635"/>
    <w:rsid w:val="7CFB01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353</Words>
  <Characters>400</Characters>
  <Lines>0</Lines>
  <Paragraphs>0</Paragraphs>
  <TotalTime>0</TotalTime>
  <ScaleCrop>false</ScaleCrop>
  <LinksUpToDate>false</LinksUpToDate>
  <CharactersWithSpaces>418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2021-08-19T02:21:00Z</dcterms:created>
  <dc:creator>Administrator</dc:creator>
  <cp:lastModifiedBy>吴家豪</cp:lastModifiedBy>
  <dcterms:modified xsi:type="dcterms:W3CDTF">2025-07-29T05:24:48Z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D6A1A4837D554DAD98FF71A8B704CFCA_13</vt:lpwstr>
  </property>
  <property fmtid="{D5CDD505-2E9C-101B-9397-08002B2CF9AE}" pid="4" name="KSOTemplateDocerSaveRecord">
    <vt:lpwstr>eyJoZGlkIjoiZGZlOTljNDE3Y2FmYThhMjgxY2Y3ODVlZmZjODA3NzkiLCJ1c2VySWQiOiI1MjIyMjE0NTMifQ==</vt:lpwstr>
  </property>
</Properties>
</file>