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8E7B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shd w:val="clear" w:fill="FFFFFF"/>
        </w:rPr>
        <w:t>网络安全实训室设备更新项目（分散采购）中标公告</w:t>
      </w:r>
    </w:p>
    <w:p w14:paraId="65FDB142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一、项目编号：11000025210200115036-XM002</w:t>
      </w:r>
    </w:p>
    <w:p w14:paraId="4DF4A73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二、项目名称：网络安全实训室设备更新项目（分散采购）</w:t>
      </w:r>
    </w:p>
    <w:p w14:paraId="6AAF77D4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三、中标（成交）信息</w:t>
      </w:r>
    </w:p>
    <w:p w14:paraId="025CB2E3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总中标成交金额：280.59 万元（人民币）</w:t>
      </w:r>
    </w:p>
    <w:p w14:paraId="1AF14C8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中标成交供应商名称、地址及中标成交金额：</w:t>
      </w:r>
    </w:p>
    <w:p w14:paraId="2F8F107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315" w:lineRule="atLeast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中标成交供应商名称：宏鑫致远（北京）科技有限公司</w:t>
      </w:r>
    </w:p>
    <w:p w14:paraId="74581DD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 w:line="315" w:lineRule="atLeast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中标成交供应商地址：北京市昌平区科技园区超前路23号院C区2层216号</w:t>
      </w:r>
    </w:p>
    <w:p w14:paraId="143AB92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中标金额：280.59万元</w:t>
      </w:r>
    </w:p>
    <w:tbl>
      <w:tblPr>
        <w:tblW w:w="13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1"/>
        <w:gridCol w:w="1663"/>
        <w:gridCol w:w="5086"/>
        <w:gridCol w:w="2348"/>
        <w:gridCol w:w="2119"/>
      </w:tblGrid>
      <w:tr w14:paraId="1E61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F451125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C21E563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20274EF2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统一信用代码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5A40101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中标金额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098BE18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中标成交备注信息</w:t>
            </w:r>
          </w:p>
        </w:tc>
      </w:tr>
      <w:tr w14:paraId="12DD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5CA35D7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宏鑫致远（北京）科技有限公司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C4E2B17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北京市昌平区科技园区超前路23号院C区2层216号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602F294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91110108MA008P4987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68BA3CF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280.59 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25262D4">
            <w:pPr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评审总得分(综合评分法)： 95.25 分</w:t>
            </w:r>
          </w:p>
        </w:tc>
      </w:tr>
    </w:tbl>
    <w:p w14:paraId="0B916B2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tbl>
      <w:tblPr>
        <w:tblW w:w="13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4"/>
        <w:gridCol w:w="1854"/>
        <w:gridCol w:w="1598"/>
        <w:gridCol w:w="1598"/>
        <w:gridCol w:w="2302"/>
        <w:gridCol w:w="2302"/>
        <w:gridCol w:w="1599"/>
      </w:tblGrid>
      <w:tr w14:paraId="71BB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2A42C9E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66D5F71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54188DC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E28EE1C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257326FD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563948E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bottom w:val="single" w:color="E8E8E8" w:sz="6" w:space="0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0FAA287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</w:tr>
      <w:tr w14:paraId="4E8D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99822B2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宏鑫致远（北京）科技有限公司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5EF4DED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网络安全实训室设备更新项目（分散采购）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89635F1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ED3D9DE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56D4258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280.59万元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F82E67F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280.59万元</w:t>
            </w:r>
          </w:p>
        </w:tc>
        <w:tc>
          <w:tcPr>
            <w:tcW w:w="750" w:type="dxa"/>
            <w:tcBorders>
              <w:bottom w:val="single" w:color="D8D8D8" w:sz="6" w:space="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99631BE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详见招标文件</w:t>
            </w:r>
          </w:p>
        </w:tc>
      </w:tr>
    </w:tbl>
    <w:p w14:paraId="3B62B56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交货期：合同签订后60天内</w:t>
      </w:r>
    </w:p>
    <w:p w14:paraId="67B0FF0E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 w14:paraId="5DC4C74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李跃、江鸿，李建、牛红昌、赵秋菊</w:t>
      </w:r>
    </w:p>
    <w:p w14:paraId="239FF54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p w14:paraId="673166F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本项目代理费总金额：3.48649万元（人民币）</w:t>
      </w:r>
    </w:p>
    <w:p w14:paraId="2C93A78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本项目代理费收费标准：</w:t>
      </w:r>
    </w:p>
    <w:p w14:paraId="5A8F8FB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以中标金额为基准按照原《招标代理服费管理暂行办法》(计价格[2002]1980 号)文件计取</w:t>
      </w:r>
    </w:p>
    <w:p w14:paraId="57CB0AF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 w14:paraId="3F36A0C6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自本公告发布之日起1个工作日。</w:t>
      </w:r>
    </w:p>
    <w:p w14:paraId="7501675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八、其它补充事宜</w:t>
      </w:r>
    </w:p>
    <w:p w14:paraId="1E7B3B9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4CA2642C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 w14:paraId="35C0A758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525265F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称：北京市经贸高级技术学校　　　　　</w:t>
      </w:r>
    </w:p>
    <w:p w14:paraId="0CD163E7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地址：北京市丰台区方庄日月天地B座204　　　　　　　　</w:t>
      </w:r>
    </w:p>
    <w:p w14:paraId="23BE8FF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联系方式：李老师,80339665　　　　　　</w:t>
      </w:r>
    </w:p>
    <w:p w14:paraId="18312393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764CFAED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名 称：北京鼎鑫国泰招标咨询有限公司　　　　　　　　　　　　</w:t>
      </w:r>
    </w:p>
    <w:p w14:paraId="3F3860A0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地　址：北京市房山区兴东大街269号　　　　　　　　　　　　</w:t>
      </w:r>
    </w:p>
    <w:p w14:paraId="405987DD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联系方式：李宽，13301275263　　　　　　　　　　　　</w:t>
      </w:r>
    </w:p>
    <w:p w14:paraId="1FB00E2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190110A4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项目联系人：李宽</w:t>
      </w:r>
    </w:p>
    <w:p w14:paraId="58E295A1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电　话：　　13301275263</w:t>
      </w:r>
    </w:p>
    <w:p w14:paraId="3A5E461F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06266"/>
          <w:spacing w:val="0"/>
          <w:sz w:val="21"/>
          <w:szCs w:val="21"/>
          <w:bdr w:val="none" w:color="auto" w:sz="0" w:space="0"/>
          <w:shd w:val="clear" w:fill="FFFFFF"/>
        </w:rPr>
        <w:t>招标文件：</w:t>
      </w:r>
    </w:p>
    <w:p w14:paraId="1A22BF52">
      <w:pPr>
        <w:pStyle w:val="3"/>
        <w:keepNext w:val="0"/>
        <w:keepLines w:val="0"/>
        <w:widowControl/>
        <w:suppressLineNumbers w:val="0"/>
        <w:wordWrap w:val="0"/>
        <w:spacing w:before="0" w:beforeAutospacing="0" w:after="210" w:afterAutospacing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"http://219.232.204.193:8080/getData/download/B840777DD14F4784AB37E6CDA6CE4A96"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招标文件--网络安全实训室设备更新项目 最终.docx</w:t>
      </w:r>
      <w:r>
        <w:rPr>
          <w:rFonts w:hint="default" w:ascii="Segoe UI" w:hAnsi="Segoe UI" w:eastAsia="Segoe UI" w:cs="Segoe UI"/>
          <w:i w:val="0"/>
          <w:iCs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p w14:paraId="4962E0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4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2025-07-03T01:24:25Z</dcterms:created>
  <dc:creator>Admin</dc:creator>
  <cp:lastModifiedBy>嘟</cp:lastModifiedBy>
  <dcterms:modified xsi:type="dcterms:W3CDTF">2025-07-03T01:24:33Z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eyJoZGlkIjoiYjRmYmE4OWNkNzY1ZmJjMzcyMTc2ZGZiYTdiMzA0NGMiLCJ1c2VySWQiOiIxMzg3MDI5OTI5In0=</vt:lpwstr>
  </property>
  <property fmtid="{D5CDD505-2E9C-101B-9397-08002B2CF9AE}" pid="4" name="ICV">
    <vt:lpwstr>4A714DF6889D49C9AA0AD7540982459A_12</vt:lpwstr>
  </property>
</Properties>
</file>