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1BCDE">
      <w:pPr>
        <w:spacing w:line="360" w:lineRule="auto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代理服务收费标准及金额：</w:t>
      </w:r>
    </w:p>
    <w:tbl>
      <w:tblPr>
        <w:tblStyle w:val="9"/>
        <w:tblpPr w:leftFromText="180" w:rightFromText="180" w:vertAnchor="text" w:horzAnchor="page" w:tblpX="2079" w:tblpY="17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1561"/>
        <w:gridCol w:w="1457"/>
        <w:gridCol w:w="1254"/>
      </w:tblGrid>
      <w:tr w14:paraId="74DE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2492" w:type="pct"/>
          </w:tcPr>
          <w:p w14:paraId="33776552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33020</wp:posOffset>
                      </wp:positionV>
                      <wp:extent cx="2600325" cy="972185"/>
                      <wp:effectExtent l="2540" t="7620" r="13335" b="1079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97218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.6pt;height:76.55pt;width:204.75pt;z-index:251659264;mso-width-relative:page;mso-height-relative:page;" filled="f" stroked="t" coordsize="21600,21600" o:gfxdata="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+wn+1AAAAAgBAAAPAAAAAAAAAAEAIAAAACIAAABkcnMvZG93bnJldi54bWxQSwEC&#10;FAAUAAAACACHTuJAt/Kw0fgBAADsAwAADgAAAAAAAAABACAAAAAjAQAAZHJzL2Uyb0RvYy54bWxQ&#10;SwUGAAAAAAYABgBZAQAAjQUAAAAA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2540</wp:posOffset>
                      </wp:positionV>
                      <wp:extent cx="1908175" cy="1005205"/>
                      <wp:effectExtent l="3810" t="6985" r="5715" b="165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8175" cy="100520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56.1pt;margin-top:0.2pt;height:79.15pt;width:150.25pt;z-index:251660288;mso-width-relative:page;mso-height-relative:page;" filled="f" stroked="t" coordsize="21600,21600" o:gfxdata="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CAEX/YAAAACAEAAA8AAAAAAAAAAQAgAAAAIgAAAGRy&#10;cy9kb3ducmV2LnhtbFBLAQIUABQAAAAIAIdO4kCQFKdZBQIAAAEEAAAOAAAAAAAAAAEAIAAAACc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费率         服务类型</w:t>
            </w:r>
          </w:p>
          <w:p w14:paraId="0676B80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7DE7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0295A0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中标金额（万元）  </w:t>
            </w:r>
          </w:p>
        </w:tc>
        <w:tc>
          <w:tcPr>
            <w:tcW w:w="916" w:type="pct"/>
            <w:vAlign w:val="center"/>
          </w:tcPr>
          <w:p w14:paraId="2D707D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</w:tc>
        <w:tc>
          <w:tcPr>
            <w:tcW w:w="855" w:type="pct"/>
            <w:vAlign w:val="center"/>
          </w:tcPr>
          <w:p w14:paraId="4F834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</w:tc>
        <w:tc>
          <w:tcPr>
            <w:tcW w:w="736" w:type="pct"/>
            <w:vAlign w:val="center"/>
          </w:tcPr>
          <w:p w14:paraId="7B5B33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</w:tc>
      </w:tr>
      <w:tr w14:paraId="4865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492" w:type="pct"/>
          </w:tcPr>
          <w:p w14:paraId="256945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100以下</w:t>
            </w:r>
          </w:p>
        </w:tc>
        <w:tc>
          <w:tcPr>
            <w:tcW w:w="916" w:type="pct"/>
            <w:vAlign w:val="center"/>
          </w:tcPr>
          <w:p w14:paraId="528B4E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855" w:type="pct"/>
            <w:vAlign w:val="center"/>
          </w:tcPr>
          <w:p w14:paraId="455CEB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736" w:type="pct"/>
            <w:vAlign w:val="center"/>
          </w:tcPr>
          <w:p w14:paraId="18C13D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1.00%</w:t>
            </w:r>
          </w:p>
        </w:tc>
      </w:tr>
      <w:tr w14:paraId="6180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02D02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100-500</w:t>
            </w:r>
          </w:p>
        </w:tc>
        <w:tc>
          <w:tcPr>
            <w:tcW w:w="916" w:type="pct"/>
            <w:vAlign w:val="center"/>
          </w:tcPr>
          <w:p w14:paraId="067BFD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1.10%</w:t>
            </w:r>
          </w:p>
        </w:tc>
        <w:tc>
          <w:tcPr>
            <w:tcW w:w="855" w:type="pct"/>
            <w:vAlign w:val="center"/>
          </w:tcPr>
          <w:p w14:paraId="5DC694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736" w:type="pct"/>
            <w:vAlign w:val="center"/>
          </w:tcPr>
          <w:p w14:paraId="264934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0.70%</w:t>
            </w:r>
          </w:p>
        </w:tc>
      </w:tr>
      <w:tr w14:paraId="6DBD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2B80CE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500-1000</w:t>
            </w:r>
          </w:p>
        </w:tc>
        <w:tc>
          <w:tcPr>
            <w:tcW w:w="916" w:type="pct"/>
            <w:vAlign w:val="center"/>
          </w:tcPr>
          <w:p w14:paraId="076DC8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855" w:type="pct"/>
            <w:vAlign w:val="center"/>
          </w:tcPr>
          <w:p w14:paraId="19B95E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0.45%</w:t>
            </w:r>
          </w:p>
        </w:tc>
        <w:tc>
          <w:tcPr>
            <w:tcW w:w="736" w:type="pct"/>
            <w:vAlign w:val="center"/>
          </w:tcPr>
          <w:p w14:paraId="775E0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0.55%</w:t>
            </w:r>
          </w:p>
        </w:tc>
      </w:tr>
      <w:tr w14:paraId="09D9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150A2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1000-5000</w:t>
            </w:r>
          </w:p>
        </w:tc>
        <w:tc>
          <w:tcPr>
            <w:tcW w:w="916" w:type="pct"/>
            <w:vAlign w:val="center"/>
          </w:tcPr>
          <w:p w14:paraId="42731B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0.50%</w:t>
            </w:r>
          </w:p>
        </w:tc>
        <w:tc>
          <w:tcPr>
            <w:tcW w:w="855" w:type="pct"/>
            <w:vAlign w:val="center"/>
          </w:tcPr>
          <w:p w14:paraId="54F840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736" w:type="pct"/>
            <w:vAlign w:val="center"/>
          </w:tcPr>
          <w:p w14:paraId="52D67F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0.35%</w:t>
            </w:r>
          </w:p>
        </w:tc>
      </w:tr>
      <w:tr w14:paraId="7BEF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A68DD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5000-10000</w:t>
            </w:r>
          </w:p>
        </w:tc>
        <w:tc>
          <w:tcPr>
            <w:tcW w:w="916" w:type="pct"/>
            <w:vAlign w:val="center"/>
          </w:tcPr>
          <w:p w14:paraId="23FCA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855" w:type="pct"/>
            <w:vAlign w:val="center"/>
          </w:tcPr>
          <w:p w14:paraId="2E095D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0.10%</w:t>
            </w:r>
          </w:p>
        </w:tc>
        <w:tc>
          <w:tcPr>
            <w:tcW w:w="736" w:type="pct"/>
            <w:vAlign w:val="center"/>
          </w:tcPr>
          <w:p w14:paraId="385DA7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0.20%</w:t>
            </w:r>
          </w:p>
        </w:tc>
      </w:tr>
      <w:tr w14:paraId="1096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340536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10000-100000</w:t>
            </w:r>
          </w:p>
        </w:tc>
        <w:tc>
          <w:tcPr>
            <w:tcW w:w="916" w:type="pct"/>
            <w:vAlign w:val="center"/>
          </w:tcPr>
          <w:p w14:paraId="46FCE4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855" w:type="pct"/>
            <w:vAlign w:val="center"/>
          </w:tcPr>
          <w:p w14:paraId="6EC475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736" w:type="pct"/>
            <w:vAlign w:val="center"/>
          </w:tcPr>
          <w:p w14:paraId="01CC2A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</w:tr>
      <w:tr w14:paraId="6A6B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DAC83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100000以上</w:t>
            </w:r>
          </w:p>
        </w:tc>
        <w:tc>
          <w:tcPr>
            <w:tcW w:w="916" w:type="pct"/>
            <w:vAlign w:val="center"/>
          </w:tcPr>
          <w:p w14:paraId="5E4A37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855" w:type="pct"/>
            <w:vAlign w:val="center"/>
          </w:tcPr>
          <w:p w14:paraId="603781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736" w:type="pct"/>
            <w:vAlign w:val="center"/>
          </w:tcPr>
          <w:p w14:paraId="4C8020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</w:tr>
    </w:tbl>
    <w:p w14:paraId="508A4663">
      <w:pPr>
        <w:spacing w:line="360" w:lineRule="auto"/>
        <w:jc w:val="left"/>
        <w:rPr>
          <w:rFonts w:ascii="仿宋" w:hAnsi="仿宋" w:eastAsia="仿宋" w:cs="仿宋"/>
          <w:sz w:val="24"/>
          <w:szCs w:val="24"/>
        </w:rPr>
      </w:pPr>
    </w:p>
    <w:p w14:paraId="23AE733E">
      <w:pPr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注：上述代理费以成交金额为基准，按照差额定率累进法收取。</w:t>
      </w:r>
    </w:p>
    <w:p w14:paraId="6184457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金额：24.7*1.5%=0.3705万元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mODdjN2Y4NmFiNjdjZGFiMmRjZGU1NzVlN2NkYTMifQ=="/>
  </w:docVars>
  <w:rsids>
    <w:rsidRoot w:val="00233D2A"/>
    <w:rsid w:val="00051D84"/>
    <w:rsid w:val="000D4C40"/>
    <w:rsid w:val="000F16A3"/>
    <w:rsid w:val="00222FDF"/>
    <w:rsid w:val="00233D2A"/>
    <w:rsid w:val="00244A71"/>
    <w:rsid w:val="002800C9"/>
    <w:rsid w:val="002B4C48"/>
    <w:rsid w:val="002F6F80"/>
    <w:rsid w:val="00315B44"/>
    <w:rsid w:val="00367DEA"/>
    <w:rsid w:val="003D6A05"/>
    <w:rsid w:val="003E22D7"/>
    <w:rsid w:val="003F29DB"/>
    <w:rsid w:val="00413192"/>
    <w:rsid w:val="0042603D"/>
    <w:rsid w:val="0048238C"/>
    <w:rsid w:val="004973EC"/>
    <w:rsid w:val="004B7A53"/>
    <w:rsid w:val="004C2BE1"/>
    <w:rsid w:val="00511DA7"/>
    <w:rsid w:val="00524E68"/>
    <w:rsid w:val="005525BA"/>
    <w:rsid w:val="005541F6"/>
    <w:rsid w:val="00562941"/>
    <w:rsid w:val="005916B1"/>
    <w:rsid w:val="005B5DB2"/>
    <w:rsid w:val="005C59D5"/>
    <w:rsid w:val="00613B17"/>
    <w:rsid w:val="00651A4B"/>
    <w:rsid w:val="0065784C"/>
    <w:rsid w:val="00673CBC"/>
    <w:rsid w:val="00690AA2"/>
    <w:rsid w:val="006C1F8A"/>
    <w:rsid w:val="0070514C"/>
    <w:rsid w:val="00750D37"/>
    <w:rsid w:val="007625FD"/>
    <w:rsid w:val="007E721F"/>
    <w:rsid w:val="00816925"/>
    <w:rsid w:val="00833DE5"/>
    <w:rsid w:val="008446BA"/>
    <w:rsid w:val="00864714"/>
    <w:rsid w:val="008909DA"/>
    <w:rsid w:val="008A158B"/>
    <w:rsid w:val="00915DEB"/>
    <w:rsid w:val="009412F1"/>
    <w:rsid w:val="0097724B"/>
    <w:rsid w:val="009834EC"/>
    <w:rsid w:val="009C4A22"/>
    <w:rsid w:val="00AC2C25"/>
    <w:rsid w:val="00AC7E4B"/>
    <w:rsid w:val="00AF1F0B"/>
    <w:rsid w:val="00B62E1F"/>
    <w:rsid w:val="00B62F00"/>
    <w:rsid w:val="00CD1CFA"/>
    <w:rsid w:val="00D861C1"/>
    <w:rsid w:val="00DA2096"/>
    <w:rsid w:val="00DE7D70"/>
    <w:rsid w:val="00E0515B"/>
    <w:rsid w:val="00E35FC9"/>
    <w:rsid w:val="00E43FF1"/>
    <w:rsid w:val="00E75697"/>
    <w:rsid w:val="00E844BB"/>
    <w:rsid w:val="00EA0B88"/>
    <w:rsid w:val="00EB78B6"/>
    <w:rsid w:val="00EF2DA5"/>
    <w:rsid w:val="00F246C1"/>
    <w:rsid w:val="00FA2D16"/>
    <w:rsid w:val="00FD6360"/>
    <w:rsid w:val="00FE2C9F"/>
    <w:rsid w:val="00FE7A78"/>
    <w:rsid w:val="0123584C"/>
    <w:rsid w:val="01CB32B7"/>
    <w:rsid w:val="021C709A"/>
    <w:rsid w:val="02EE68AC"/>
    <w:rsid w:val="043F0BEF"/>
    <w:rsid w:val="04605C8C"/>
    <w:rsid w:val="05BB24F7"/>
    <w:rsid w:val="07E75EA9"/>
    <w:rsid w:val="08B771AB"/>
    <w:rsid w:val="09126695"/>
    <w:rsid w:val="0A013469"/>
    <w:rsid w:val="0A2A7C4B"/>
    <w:rsid w:val="0B064214"/>
    <w:rsid w:val="0B2022DC"/>
    <w:rsid w:val="0EBD5045"/>
    <w:rsid w:val="0EF645A0"/>
    <w:rsid w:val="0F7F3A16"/>
    <w:rsid w:val="10A201E3"/>
    <w:rsid w:val="12924365"/>
    <w:rsid w:val="12CB2381"/>
    <w:rsid w:val="13DD7AB5"/>
    <w:rsid w:val="140638B6"/>
    <w:rsid w:val="14241A6E"/>
    <w:rsid w:val="14333DAD"/>
    <w:rsid w:val="14AB3737"/>
    <w:rsid w:val="15103FE1"/>
    <w:rsid w:val="157E709D"/>
    <w:rsid w:val="16AD5092"/>
    <w:rsid w:val="16FA16CF"/>
    <w:rsid w:val="178D0BE4"/>
    <w:rsid w:val="196E7E2F"/>
    <w:rsid w:val="1ACF75A3"/>
    <w:rsid w:val="1BED6CB0"/>
    <w:rsid w:val="1C6D0D3F"/>
    <w:rsid w:val="1C7D5302"/>
    <w:rsid w:val="1CAC22DC"/>
    <w:rsid w:val="1D15203A"/>
    <w:rsid w:val="1DA44476"/>
    <w:rsid w:val="1E27575F"/>
    <w:rsid w:val="1F6B0C7F"/>
    <w:rsid w:val="21047DEF"/>
    <w:rsid w:val="21912A11"/>
    <w:rsid w:val="254F2B8C"/>
    <w:rsid w:val="25A70428"/>
    <w:rsid w:val="26666435"/>
    <w:rsid w:val="273A1AAE"/>
    <w:rsid w:val="277D5407"/>
    <w:rsid w:val="28251229"/>
    <w:rsid w:val="28310AA2"/>
    <w:rsid w:val="292C3447"/>
    <w:rsid w:val="29D3729D"/>
    <w:rsid w:val="29EB24C3"/>
    <w:rsid w:val="2B846BAA"/>
    <w:rsid w:val="2BAE47DD"/>
    <w:rsid w:val="2C3F6503"/>
    <w:rsid w:val="2DCB0CEC"/>
    <w:rsid w:val="2DD351D1"/>
    <w:rsid w:val="2E7D2ADF"/>
    <w:rsid w:val="2EEB25E4"/>
    <w:rsid w:val="2F283A63"/>
    <w:rsid w:val="2F3A5D52"/>
    <w:rsid w:val="2F3C1703"/>
    <w:rsid w:val="2F7E0510"/>
    <w:rsid w:val="30756BAF"/>
    <w:rsid w:val="30E83AC3"/>
    <w:rsid w:val="3362433B"/>
    <w:rsid w:val="33B577E4"/>
    <w:rsid w:val="33D77C4D"/>
    <w:rsid w:val="3461090F"/>
    <w:rsid w:val="34710227"/>
    <w:rsid w:val="34E1201B"/>
    <w:rsid w:val="35432B64"/>
    <w:rsid w:val="36120C0E"/>
    <w:rsid w:val="3669295E"/>
    <w:rsid w:val="38FD1F03"/>
    <w:rsid w:val="3ADB4DA6"/>
    <w:rsid w:val="3B3A7439"/>
    <w:rsid w:val="3BA02343"/>
    <w:rsid w:val="3D85697F"/>
    <w:rsid w:val="3E9012B6"/>
    <w:rsid w:val="3F890995"/>
    <w:rsid w:val="40806B5C"/>
    <w:rsid w:val="40E33543"/>
    <w:rsid w:val="41D71655"/>
    <w:rsid w:val="42B77C71"/>
    <w:rsid w:val="42ED0699"/>
    <w:rsid w:val="443118AE"/>
    <w:rsid w:val="46144D30"/>
    <w:rsid w:val="464C6CE5"/>
    <w:rsid w:val="464D7B12"/>
    <w:rsid w:val="464E4EEE"/>
    <w:rsid w:val="46E2346A"/>
    <w:rsid w:val="46FE6D9E"/>
    <w:rsid w:val="496F5897"/>
    <w:rsid w:val="49AA2EBF"/>
    <w:rsid w:val="4A040D81"/>
    <w:rsid w:val="4AF520C0"/>
    <w:rsid w:val="4CED1412"/>
    <w:rsid w:val="4D0471E9"/>
    <w:rsid w:val="4D6767D0"/>
    <w:rsid w:val="4DE5727B"/>
    <w:rsid w:val="4E3F203A"/>
    <w:rsid w:val="4E4E44A4"/>
    <w:rsid w:val="4EC31922"/>
    <w:rsid w:val="50A036BA"/>
    <w:rsid w:val="50BB1BCB"/>
    <w:rsid w:val="53520CD2"/>
    <w:rsid w:val="54300FB9"/>
    <w:rsid w:val="543A2FEC"/>
    <w:rsid w:val="546D70BA"/>
    <w:rsid w:val="56A135D4"/>
    <w:rsid w:val="56EF6E93"/>
    <w:rsid w:val="59B82373"/>
    <w:rsid w:val="5A2C0E46"/>
    <w:rsid w:val="5A442B1D"/>
    <w:rsid w:val="5C802D34"/>
    <w:rsid w:val="5CE93893"/>
    <w:rsid w:val="5E4A3B22"/>
    <w:rsid w:val="5E5755A5"/>
    <w:rsid w:val="60080F6B"/>
    <w:rsid w:val="61E5763F"/>
    <w:rsid w:val="62C42490"/>
    <w:rsid w:val="63A92B04"/>
    <w:rsid w:val="64077F08"/>
    <w:rsid w:val="65185782"/>
    <w:rsid w:val="66EF6A80"/>
    <w:rsid w:val="677A27ED"/>
    <w:rsid w:val="68B55CFA"/>
    <w:rsid w:val="69B845AA"/>
    <w:rsid w:val="6B7408F7"/>
    <w:rsid w:val="6BA73DCD"/>
    <w:rsid w:val="6C334D44"/>
    <w:rsid w:val="6C9C20C4"/>
    <w:rsid w:val="6CA57935"/>
    <w:rsid w:val="6D54588F"/>
    <w:rsid w:val="6D8F354E"/>
    <w:rsid w:val="6DDD4CC8"/>
    <w:rsid w:val="6E296D1B"/>
    <w:rsid w:val="6E48537E"/>
    <w:rsid w:val="6F4B3687"/>
    <w:rsid w:val="703C3CAB"/>
    <w:rsid w:val="705A4167"/>
    <w:rsid w:val="717B015C"/>
    <w:rsid w:val="71B72890"/>
    <w:rsid w:val="7246482D"/>
    <w:rsid w:val="73591E51"/>
    <w:rsid w:val="740158E9"/>
    <w:rsid w:val="7422193C"/>
    <w:rsid w:val="76170D28"/>
    <w:rsid w:val="76911902"/>
    <w:rsid w:val="770D59BB"/>
    <w:rsid w:val="774941D4"/>
    <w:rsid w:val="77F80AF6"/>
    <w:rsid w:val="77FF6428"/>
    <w:rsid w:val="781B21A7"/>
    <w:rsid w:val="79A47B9E"/>
    <w:rsid w:val="7A0B2FE6"/>
    <w:rsid w:val="7AF66DE2"/>
    <w:rsid w:val="7DAC16CF"/>
    <w:rsid w:val="7E155846"/>
    <w:rsid w:val="7E197B30"/>
    <w:rsid w:val="7F20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3"/>
    <w:autoRedefine/>
    <w:qFormat/>
    <w:uiPriority w:val="9"/>
    <w:pPr>
      <w:keepNext/>
      <w:keepLines/>
      <w:tabs>
        <w:tab w:val="left" w:pos="0"/>
      </w:tabs>
      <w:autoSpaceDE w:val="0"/>
      <w:autoSpaceDN w:val="0"/>
      <w:adjustRightInd w:val="0"/>
      <w:spacing w:before="340" w:after="330"/>
      <w:jc w:val="center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4">
    <w:name w:val="heading 2"/>
    <w:basedOn w:val="1"/>
    <w:next w:val="1"/>
    <w:link w:val="24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link w:val="26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</w:style>
  <w:style w:type="character" w:styleId="13">
    <w:name w:val="FollowedHyperlink"/>
    <w:basedOn w:val="11"/>
    <w:autoRedefine/>
    <w:semiHidden/>
    <w:unhideWhenUsed/>
    <w:qFormat/>
    <w:uiPriority w:val="99"/>
    <w:rPr>
      <w:color w:val="000000"/>
      <w:u w:val="none"/>
    </w:rPr>
  </w:style>
  <w:style w:type="character" w:styleId="14">
    <w:name w:val="Emphasis"/>
    <w:basedOn w:val="11"/>
    <w:autoRedefine/>
    <w:qFormat/>
    <w:uiPriority w:val="20"/>
  </w:style>
  <w:style w:type="character" w:styleId="15">
    <w:name w:val="HTML Definition"/>
    <w:basedOn w:val="11"/>
    <w:autoRedefine/>
    <w:semiHidden/>
    <w:unhideWhenUsed/>
    <w:qFormat/>
    <w:uiPriority w:val="99"/>
  </w:style>
  <w:style w:type="character" w:styleId="16">
    <w:name w:val="HTML Acronym"/>
    <w:basedOn w:val="11"/>
    <w:autoRedefine/>
    <w:semiHidden/>
    <w:unhideWhenUsed/>
    <w:qFormat/>
    <w:uiPriority w:val="99"/>
  </w:style>
  <w:style w:type="character" w:styleId="17">
    <w:name w:val="HTML Variable"/>
    <w:basedOn w:val="11"/>
    <w:autoRedefine/>
    <w:semiHidden/>
    <w:unhideWhenUsed/>
    <w:qFormat/>
    <w:uiPriority w:val="99"/>
  </w:style>
  <w:style w:type="character" w:styleId="18">
    <w:name w:val="Hyperlink"/>
    <w:basedOn w:val="11"/>
    <w:autoRedefine/>
    <w:semiHidden/>
    <w:unhideWhenUsed/>
    <w:qFormat/>
    <w:uiPriority w:val="99"/>
    <w:rPr>
      <w:color w:val="000000"/>
      <w:u w:val="none"/>
    </w:rPr>
  </w:style>
  <w:style w:type="character" w:styleId="19">
    <w:name w:val="HTML Code"/>
    <w:basedOn w:val="11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1"/>
    <w:autoRedefine/>
    <w:semiHidden/>
    <w:unhideWhenUsed/>
    <w:qFormat/>
    <w:uiPriority w:val="99"/>
  </w:style>
  <w:style w:type="character" w:customStyle="1" w:styleId="21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1"/>
    <w:link w:val="3"/>
    <w:autoRedefine/>
    <w:qFormat/>
    <w:uiPriority w:val="9"/>
    <w:rPr>
      <w:rFonts w:ascii="宋体" w:hAnsi="宋体" w:cs="宋体"/>
      <w:b/>
      <w:bCs/>
      <w:kern w:val="44"/>
      <w:sz w:val="30"/>
      <w:szCs w:val="30"/>
    </w:rPr>
  </w:style>
  <w:style w:type="character" w:customStyle="1" w:styleId="24">
    <w:name w:val="标题 2 字符"/>
    <w:basedOn w:val="11"/>
    <w:link w:val="4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25">
    <w:name w:val="纯文本 字符"/>
    <w:basedOn w:val="11"/>
    <w:autoRedefine/>
    <w:qFormat/>
    <w:uiPriority w:val="0"/>
    <w:rPr>
      <w:rFonts w:hAnsi="Courier New" w:cs="Courier New" w:asciiTheme="minorEastAsia"/>
      <w:szCs w:val="21"/>
    </w:rPr>
  </w:style>
  <w:style w:type="character" w:customStyle="1" w:styleId="26">
    <w:name w:val="纯文本 字符1"/>
    <w:basedOn w:val="11"/>
    <w:link w:val="5"/>
    <w:autoRedefine/>
    <w:qFormat/>
    <w:uiPriority w:val="0"/>
    <w:rPr>
      <w:rFonts w:ascii="宋体" w:hAnsi="Courier New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8">
    <w:name w:val="active6"/>
    <w:basedOn w:val="11"/>
    <w:autoRedefine/>
    <w:qFormat/>
    <w:uiPriority w:val="0"/>
    <w:rPr>
      <w:color w:val="FFFFFF"/>
      <w:shd w:val="clear" w:color="auto" w:fill="E22323"/>
    </w:rPr>
  </w:style>
  <w:style w:type="character" w:customStyle="1" w:styleId="29">
    <w:name w:val="hover5"/>
    <w:basedOn w:val="11"/>
    <w:autoRedefine/>
    <w:qFormat/>
    <w:uiPriority w:val="0"/>
    <w:rPr>
      <w:color w:val="0063BA"/>
    </w:rPr>
  </w:style>
  <w:style w:type="character" w:customStyle="1" w:styleId="30">
    <w:name w:val="margin_right202"/>
    <w:basedOn w:val="11"/>
    <w:autoRedefine/>
    <w:qFormat/>
    <w:uiPriority w:val="0"/>
  </w:style>
  <w:style w:type="character" w:customStyle="1" w:styleId="31">
    <w:name w:val="before"/>
    <w:basedOn w:val="11"/>
    <w:autoRedefine/>
    <w:qFormat/>
    <w:uiPriority w:val="0"/>
    <w:rPr>
      <w:shd w:val="clear" w:color="auto" w:fill="E22323"/>
    </w:rPr>
  </w:style>
  <w:style w:type="character" w:customStyle="1" w:styleId="32">
    <w:name w:val="margin_right20"/>
    <w:basedOn w:val="1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305</Characters>
  <Lines>1</Lines>
  <Paragraphs>1</Paragraphs>
  <TotalTime>0</TotalTime>
  <ScaleCrop>false</ScaleCrop>
  <LinksUpToDate>false</LinksUpToDate>
  <CharactersWithSpaces>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2020-05-11T05:04:00Z</dcterms:created>
  <dc:creator>862984200@qq.com</dc:creator>
  <cp:lastModifiedBy>C.</cp:lastModifiedBy>
  <cp:lastPrinted>2023-03-30T07:41:00Z</cp:lastPrinted>
  <dcterms:modified xsi:type="dcterms:W3CDTF">2025-07-23T07:55:32Z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506F287197D844AEBF339D168D0BC61B</vt:lpwstr>
  </property>
  <property fmtid="{D5CDD505-2E9C-101B-9397-08002B2CF9AE}" pid="4" name="KSOTemplateDocerSaveRecord">
    <vt:lpwstr>eyJoZGlkIjoiZjg1ODk3M2MzMDBhMDA5MTkyZTBmMGVhNmU3ZTA3MGQiLCJ1c2VySWQiOiI0MTgxMjgyMTcifQ==</vt:lpwstr>
  </property>
</Properties>
</file>