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64DA">
      <w:r>
        <w:drawing>
          <wp:inline distT="0" distB="0" distL="114300" distR="114300">
            <wp:extent cx="5589905" cy="5225415"/>
            <wp:effectExtent l="0" t="0" r="19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52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81E50"/>
    <w:rsid w:val="4DDE47DD"/>
    <w:rsid w:val="6827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2025-07-03T06:12:00Z</dcterms:created>
  <dc:creator>zxhd</dc:creator>
  <cp:lastModifiedBy>WYJ</cp:lastModifiedBy>
  <dcterms:modified xsi:type="dcterms:W3CDTF">2025-07-25T08:57:18Z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eyJoZGlkIjoiMDEwZGE1MDQxZjI0MTBlMTY3ZGU0MzI3NzJmNmRmOTQiLCJ1c2VySWQiOiIzNTg1NDA2OTQifQ==</vt:lpwstr>
  </property>
  <property fmtid="{D5CDD505-2E9C-101B-9397-08002B2CF9AE}" pid="4" name="ICV">
    <vt:lpwstr>0400B8AF1F4840B9BFA7488F2CC63EFE_12</vt:lpwstr>
  </property>
</Properties>
</file>