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D0933" w:rsidRDefault="005D0933">
      <w:pPr>
        <w:spacing w:line="360" w:lineRule="auto"/>
        <w:ind w:firstLineChars="50" w:firstLine="120"/>
        <w:rPr>
          <w:rFonts w:ascii="宋体" w:hAnsi="宋体" w:cs="宋体"/>
          <w:sz w:val="24"/>
        </w:rPr>
      </w:pPr>
    </w:p>
    <w:p w:rsidR="005D0933" w:rsidRDefault="005D0933">
      <w:pPr>
        <w:spacing w:line="360" w:lineRule="auto"/>
        <w:ind w:firstLineChars="50" w:firstLine="120"/>
        <w:rPr>
          <w:rFonts w:ascii="宋体" w:hAnsi="宋体" w:cs="宋体"/>
          <w:sz w:val="24"/>
        </w:rPr>
      </w:pPr>
    </w:p>
    <w:p w:rsidR="005D0933" w:rsidRDefault="005D0933">
      <w:pPr>
        <w:jc w:val="center"/>
        <w:rPr>
          <w:rFonts w:ascii="宋体" w:hAnsi="宋体" w:cs="宋体"/>
          <w:b/>
          <w:bCs/>
          <w:sz w:val="60"/>
          <w:szCs w:val="60"/>
        </w:rPr>
      </w:pPr>
    </w:p>
    <w:p w:rsidR="005D0933" w:rsidRDefault="005D0933">
      <w:pPr>
        <w:jc w:val="center"/>
        <w:rPr>
          <w:rFonts w:ascii="宋体" w:hAnsi="宋体" w:cs="宋体"/>
          <w:b/>
          <w:bCs/>
          <w:sz w:val="60"/>
          <w:szCs w:val="60"/>
        </w:rPr>
      </w:pPr>
    </w:p>
    <w:p w:rsidR="005D0933" w:rsidRDefault="003D566C">
      <w:pPr>
        <w:jc w:val="center"/>
        <w:rPr>
          <w:rFonts w:ascii="宋体" w:hAnsi="宋体" w:cs="宋体"/>
          <w:b/>
          <w:bCs/>
          <w:sz w:val="60"/>
          <w:szCs w:val="60"/>
        </w:rPr>
      </w:pPr>
      <w:r>
        <w:rPr>
          <w:rFonts w:ascii="宋体" w:hAnsi="宋体" w:cs="宋体" w:hint="eastAsia"/>
          <w:b/>
          <w:bCs/>
          <w:sz w:val="60"/>
          <w:szCs w:val="60"/>
        </w:rPr>
        <w:t>北京市政府采购项目</w:t>
      </w:r>
    </w:p>
    <w:p w:rsidR="005D0933" w:rsidRDefault="003D566C">
      <w:pPr>
        <w:jc w:val="center"/>
        <w:rPr>
          <w:rFonts w:ascii="宋体" w:hAnsi="宋体" w:cs="宋体"/>
          <w:b/>
          <w:bCs/>
          <w:sz w:val="60"/>
          <w:szCs w:val="60"/>
        </w:rPr>
      </w:pPr>
      <w:r>
        <w:rPr>
          <w:rFonts w:ascii="宋体" w:hAnsi="宋体" w:cs="宋体" w:hint="eastAsia"/>
          <w:b/>
          <w:bCs/>
          <w:sz w:val="60"/>
          <w:szCs w:val="60"/>
        </w:rPr>
        <w:t>公开招标文件</w:t>
      </w:r>
    </w:p>
    <w:p w:rsidR="005D0933" w:rsidRDefault="005D0933">
      <w:pPr>
        <w:jc w:val="center"/>
        <w:rPr>
          <w:rFonts w:ascii="宋体" w:hAnsi="宋体" w:cs="宋体"/>
          <w:b/>
          <w:bCs/>
          <w:sz w:val="24"/>
        </w:rPr>
      </w:pPr>
    </w:p>
    <w:p w:rsidR="005D0933" w:rsidRDefault="005D0933">
      <w:pPr>
        <w:spacing w:line="360" w:lineRule="auto"/>
        <w:jc w:val="center"/>
        <w:rPr>
          <w:rFonts w:ascii="宋体" w:hAnsi="宋体" w:cs="宋体"/>
          <w:sz w:val="24"/>
        </w:rPr>
      </w:pPr>
    </w:p>
    <w:p w:rsidR="005D0933" w:rsidRDefault="005D0933">
      <w:pPr>
        <w:spacing w:line="360" w:lineRule="auto"/>
        <w:jc w:val="center"/>
        <w:rPr>
          <w:rFonts w:ascii="宋体" w:hAnsi="宋体" w:cs="宋体"/>
          <w:sz w:val="24"/>
        </w:rPr>
      </w:pPr>
    </w:p>
    <w:p w:rsidR="005D0933" w:rsidRDefault="005D0933">
      <w:pPr>
        <w:spacing w:line="360" w:lineRule="auto"/>
        <w:jc w:val="center"/>
        <w:rPr>
          <w:rFonts w:ascii="宋体" w:hAnsi="宋体" w:cs="宋体"/>
          <w:sz w:val="24"/>
        </w:rPr>
      </w:pPr>
    </w:p>
    <w:p w:rsidR="005D0933" w:rsidRDefault="005D0933">
      <w:pPr>
        <w:spacing w:line="360" w:lineRule="auto"/>
        <w:jc w:val="center"/>
        <w:rPr>
          <w:rFonts w:ascii="宋体" w:hAnsi="宋体" w:cs="宋体"/>
          <w:sz w:val="24"/>
        </w:rPr>
      </w:pPr>
    </w:p>
    <w:p w:rsidR="005D0933" w:rsidRDefault="005D0933">
      <w:pPr>
        <w:spacing w:line="360" w:lineRule="auto"/>
        <w:jc w:val="center"/>
        <w:rPr>
          <w:rFonts w:ascii="宋体" w:hAnsi="宋体" w:cs="宋体"/>
          <w:sz w:val="24"/>
        </w:rPr>
      </w:pPr>
    </w:p>
    <w:p w:rsidR="005D0933" w:rsidRDefault="005D0933">
      <w:pPr>
        <w:spacing w:line="360" w:lineRule="auto"/>
        <w:jc w:val="center"/>
        <w:rPr>
          <w:rFonts w:ascii="宋体" w:hAnsi="宋体" w:cs="宋体"/>
          <w:sz w:val="24"/>
        </w:rPr>
      </w:pPr>
    </w:p>
    <w:p w:rsidR="005D0933" w:rsidRDefault="005D0933">
      <w:pPr>
        <w:spacing w:line="360" w:lineRule="auto"/>
        <w:jc w:val="center"/>
        <w:rPr>
          <w:rFonts w:ascii="宋体" w:hAnsi="宋体" w:cs="宋体"/>
          <w:sz w:val="24"/>
        </w:rPr>
      </w:pPr>
    </w:p>
    <w:p w:rsidR="005D0933" w:rsidRDefault="003D566C">
      <w:pPr>
        <w:tabs>
          <w:tab w:val="left" w:pos="3240"/>
          <w:tab w:val="left" w:pos="3420"/>
        </w:tabs>
        <w:spacing w:line="360" w:lineRule="auto"/>
        <w:ind w:leftChars="444" w:left="2833" w:hangingChars="528" w:hanging="1901"/>
        <w:jc w:val="left"/>
        <w:rPr>
          <w:bCs/>
          <w:sz w:val="36"/>
          <w:szCs w:val="36"/>
        </w:rPr>
      </w:pPr>
      <w:r>
        <w:rPr>
          <w:rFonts w:hint="eastAsia"/>
          <w:bCs/>
          <w:sz w:val="36"/>
          <w:szCs w:val="36"/>
        </w:rPr>
        <w:t>项目名称：</w:t>
      </w:r>
      <w:r w:rsidR="004F6383">
        <w:rPr>
          <w:rFonts w:hint="eastAsia"/>
          <w:bCs/>
          <w:sz w:val="36"/>
          <w:szCs w:val="36"/>
        </w:rPr>
        <w:t>2025-2026</w:t>
      </w:r>
      <w:r w:rsidR="004F6383">
        <w:rPr>
          <w:rFonts w:hint="eastAsia"/>
          <w:bCs/>
          <w:sz w:val="36"/>
          <w:szCs w:val="36"/>
        </w:rPr>
        <w:t>学年电子工程系耗材采购项目</w:t>
      </w:r>
    </w:p>
    <w:p w:rsidR="005D0933" w:rsidRDefault="003D566C" w:rsidP="0092351F">
      <w:pPr>
        <w:tabs>
          <w:tab w:val="left" w:pos="3240"/>
          <w:tab w:val="left" w:pos="3420"/>
        </w:tabs>
        <w:spacing w:line="360" w:lineRule="auto"/>
        <w:ind w:leftChars="444" w:left="2833" w:hangingChars="528" w:hanging="1901"/>
        <w:jc w:val="left"/>
        <w:rPr>
          <w:bCs/>
          <w:sz w:val="36"/>
          <w:szCs w:val="36"/>
        </w:rPr>
      </w:pPr>
      <w:r>
        <w:rPr>
          <w:rFonts w:hint="eastAsia"/>
          <w:bCs/>
          <w:sz w:val="36"/>
          <w:szCs w:val="36"/>
        </w:rPr>
        <w:t>项目编号：</w:t>
      </w:r>
      <w:r w:rsidR="0092351F">
        <w:rPr>
          <w:rFonts w:hint="eastAsia"/>
          <w:bCs/>
          <w:sz w:val="36"/>
          <w:szCs w:val="36"/>
        </w:rPr>
        <w:t>1</w:t>
      </w:r>
      <w:r w:rsidR="0092351F">
        <w:rPr>
          <w:bCs/>
          <w:sz w:val="36"/>
          <w:szCs w:val="36"/>
        </w:rPr>
        <w:t>1000025210200141502-XM</w:t>
      </w:r>
      <w:r w:rsidR="0092351F">
        <w:rPr>
          <w:rFonts w:hint="eastAsia"/>
          <w:bCs/>
          <w:sz w:val="36"/>
          <w:szCs w:val="36"/>
        </w:rPr>
        <w:t>0</w:t>
      </w:r>
      <w:r w:rsidR="0092351F">
        <w:rPr>
          <w:bCs/>
          <w:sz w:val="36"/>
          <w:szCs w:val="36"/>
        </w:rPr>
        <w:t>01</w:t>
      </w:r>
      <w:r>
        <w:rPr>
          <w:bCs/>
          <w:sz w:val="36"/>
          <w:szCs w:val="36"/>
        </w:rPr>
        <w:t xml:space="preserve"> </w:t>
      </w:r>
    </w:p>
    <w:p w:rsidR="005D0933" w:rsidRDefault="003D566C">
      <w:pPr>
        <w:tabs>
          <w:tab w:val="left" w:pos="3240"/>
          <w:tab w:val="left" w:pos="3420"/>
        </w:tabs>
        <w:spacing w:line="360" w:lineRule="auto"/>
        <w:ind w:leftChars="444" w:left="2833" w:hangingChars="528" w:hanging="1901"/>
        <w:jc w:val="left"/>
        <w:rPr>
          <w:bCs/>
          <w:sz w:val="36"/>
          <w:szCs w:val="36"/>
        </w:rPr>
      </w:pPr>
      <w:r>
        <w:rPr>
          <w:rFonts w:hint="eastAsia"/>
          <w:bCs/>
          <w:sz w:val="36"/>
          <w:szCs w:val="36"/>
        </w:rPr>
        <w:t>采</w:t>
      </w:r>
      <w:r>
        <w:rPr>
          <w:rFonts w:hint="eastAsia"/>
          <w:bCs/>
          <w:sz w:val="36"/>
          <w:szCs w:val="36"/>
        </w:rPr>
        <w:t xml:space="preserve"> </w:t>
      </w:r>
      <w:r>
        <w:rPr>
          <w:rFonts w:hint="eastAsia"/>
          <w:bCs/>
          <w:sz w:val="36"/>
          <w:szCs w:val="36"/>
        </w:rPr>
        <w:t>购</w:t>
      </w:r>
      <w:r>
        <w:rPr>
          <w:rFonts w:hint="eastAsia"/>
          <w:bCs/>
          <w:sz w:val="36"/>
          <w:szCs w:val="36"/>
        </w:rPr>
        <w:t xml:space="preserve"> </w:t>
      </w:r>
      <w:r>
        <w:rPr>
          <w:rFonts w:hint="eastAsia"/>
          <w:bCs/>
          <w:sz w:val="36"/>
          <w:szCs w:val="36"/>
        </w:rPr>
        <w:t>人：北京电子信息技师学院</w:t>
      </w:r>
    </w:p>
    <w:p w:rsidR="005D0933" w:rsidRDefault="003D566C">
      <w:pPr>
        <w:tabs>
          <w:tab w:val="left" w:pos="3240"/>
          <w:tab w:val="left" w:pos="3420"/>
        </w:tabs>
        <w:spacing w:line="360" w:lineRule="auto"/>
        <w:ind w:leftChars="444" w:left="2833" w:hangingChars="528" w:hanging="1901"/>
        <w:jc w:val="left"/>
        <w:rPr>
          <w:bCs/>
          <w:sz w:val="36"/>
          <w:szCs w:val="36"/>
        </w:rPr>
      </w:pPr>
      <w:r>
        <w:rPr>
          <w:rFonts w:hint="eastAsia"/>
          <w:bCs/>
          <w:sz w:val="36"/>
          <w:szCs w:val="36"/>
        </w:rPr>
        <w:t>采购代理机构：北京市京发招标有限公司</w:t>
      </w:r>
    </w:p>
    <w:p w:rsidR="005D0933" w:rsidRDefault="005D0933">
      <w:pPr>
        <w:tabs>
          <w:tab w:val="left" w:pos="3240"/>
          <w:tab w:val="left" w:pos="3420"/>
        </w:tabs>
        <w:spacing w:line="360" w:lineRule="auto"/>
        <w:ind w:hanging="1899"/>
        <w:jc w:val="center"/>
        <w:rPr>
          <w:rFonts w:ascii="宋体" w:hAnsi="宋体" w:cs="宋体"/>
          <w:bCs/>
          <w:sz w:val="24"/>
        </w:rPr>
      </w:pPr>
    </w:p>
    <w:p w:rsidR="005D0933" w:rsidRDefault="005D0933">
      <w:pPr>
        <w:pStyle w:val="a0"/>
        <w:rPr>
          <w:rFonts w:hAnsi="宋体" w:cs="宋体"/>
        </w:rPr>
      </w:pPr>
    </w:p>
    <w:p w:rsidR="005D0933" w:rsidRDefault="005D0933">
      <w:pPr>
        <w:pStyle w:val="a0"/>
        <w:rPr>
          <w:rFonts w:hAnsi="宋体" w:cs="宋体"/>
        </w:rPr>
      </w:pPr>
    </w:p>
    <w:p w:rsidR="005D0933" w:rsidRDefault="005D0933">
      <w:pPr>
        <w:pStyle w:val="a0"/>
        <w:rPr>
          <w:rFonts w:hAnsi="宋体" w:cs="宋体"/>
        </w:rPr>
      </w:pPr>
    </w:p>
    <w:p w:rsidR="005D0933" w:rsidRDefault="005D0933">
      <w:pPr>
        <w:pStyle w:val="a0"/>
        <w:rPr>
          <w:rFonts w:hAnsi="宋体" w:cs="宋体"/>
        </w:rPr>
      </w:pPr>
    </w:p>
    <w:p w:rsidR="005D0933" w:rsidRDefault="003D566C">
      <w:pPr>
        <w:tabs>
          <w:tab w:val="left" w:pos="3240"/>
          <w:tab w:val="left" w:pos="3420"/>
        </w:tabs>
        <w:spacing w:line="360" w:lineRule="auto"/>
        <w:ind w:hanging="1899"/>
        <w:jc w:val="center"/>
        <w:rPr>
          <w:rFonts w:ascii="宋体" w:hAnsi="宋体" w:cs="宋体"/>
          <w:b/>
          <w:sz w:val="24"/>
        </w:rPr>
      </w:pPr>
      <w:r>
        <w:rPr>
          <w:rFonts w:ascii="宋体" w:hAnsi="宋体" w:cs="宋体" w:hint="eastAsia"/>
          <w:b/>
          <w:bCs/>
          <w:sz w:val="24"/>
        </w:rPr>
        <w:br w:type="page"/>
      </w:r>
      <w:bookmarkStart w:id="0" w:name="_Toc99301418"/>
      <w:r>
        <w:rPr>
          <w:rFonts w:ascii="宋体" w:hAnsi="宋体" w:cs="宋体" w:hint="eastAsia"/>
          <w:b/>
          <w:sz w:val="24"/>
        </w:rPr>
        <w:lastRenderedPageBreak/>
        <w:t>目      录</w:t>
      </w:r>
      <w:bookmarkEnd w:id="0"/>
    </w:p>
    <w:p w:rsidR="005D0933" w:rsidRDefault="005D0933">
      <w:pPr>
        <w:rPr>
          <w:rFonts w:ascii="宋体" w:hAnsi="宋体" w:cs="宋体"/>
          <w:sz w:val="24"/>
        </w:rPr>
      </w:pPr>
    </w:p>
    <w:p w:rsidR="005D0933" w:rsidRDefault="005D0933">
      <w:pPr>
        <w:rPr>
          <w:rFonts w:ascii="宋体" w:hAnsi="宋体" w:cs="宋体"/>
          <w:sz w:val="24"/>
        </w:rPr>
      </w:pPr>
    </w:p>
    <w:p w:rsidR="005D0933" w:rsidRDefault="005D0933">
      <w:pPr>
        <w:rPr>
          <w:rFonts w:ascii="宋体" w:hAnsi="宋体" w:cs="宋体"/>
          <w:sz w:val="24"/>
        </w:rPr>
      </w:pPr>
    </w:p>
    <w:p w:rsidR="005D0933" w:rsidRDefault="003D566C">
      <w:pPr>
        <w:pStyle w:val="12"/>
        <w:spacing w:line="360" w:lineRule="auto"/>
        <w:rPr>
          <w:rFonts w:cs="宋体"/>
          <w:b w:val="0"/>
          <w:noProof/>
        </w:rPr>
      </w:pPr>
      <w:r>
        <w:rPr>
          <w:rFonts w:cs="宋体" w:hint="eastAsia"/>
          <w:b w:val="0"/>
        </w:rPr>
        <w:fldChar w:fldCharType="begin"/>
      </w:r>
      <w:r>
        <w:rPr>
          <w:rFonts w:cs="宋体" w:hint="eastAsia"/>
          <w:b w:val="0"/>
        </w:rPr>
        <w:instrText xml:space="preserve"> TOC \o "1-1" \h \z \u </w:instrText>
      </w:r>
      <w:r>
        <w:rPr>
          <w:rFonts w:cs="宋体" w:hint="eastAsia"/>
          <w:b w:val="0"/>
        </w:rPr>
        <w:fldChar w:fldCharType="separate"/>
      </w:r>
      <w:hyperlink w:anchor="_Toc117432050" w:history="1">
        <w:r>
          <w:rPr>
            <w:rStyle w:val="aff3"/>
            <w:rFonts w:cs="宋体" w:hint="eastAsia"/>
            <w:noProof/>
            <w:color w:val="auto"/>
          </w:rPr>
          <w:t>第一章   投标邀请</w:t>
        </w:r>
        <w:r>
          <w:rPr>
            <w:rFonts w:cs="宋体" w:hint="eastAsia"/>
            <w:noProof/>
          </w:rPr>
          <w:tab/>
        </w:r>
        <w:r>
          <w:rPr>
            <w:rFonts w:cs="宋体" w:hint="eastAsia"/>
            <w:noProof/>
          </w:rPr>
          <w:fldChar w:fldCharType="begin"/>
        </w:r>
        <w:r>
          <w:rPr>
            <w:rFonts w:cs="宋体" w:hint="eastAsia"/>
            <w:noProof/>
          </w:rPr>
          <w:instrText xml:space="preserve"> PAGEREF _Toc117432050 \h </w:instrText>
        </w:r>
        <w:r>
          <w:rPr>
            <w:rFonts w:cs="宋体" w:hint="eastAsia"/>
            <w:noProof/>
          </w:rPr>
        </w:r>
        <w:r>
          <w:rPr>
            <w:rFonts w:cs="宋体" w:hint="eastAsia"/>
            <w:noProof/>
          </w:rPr>
          <w:fldChar w:fldCharType="separate"/>
        </w:r>
        <w:r w:rsidR="00B032B8">
          <w:rPr>
            <w:rFonts w:cs="宋体"/>
            <w:noProof/>
          </w:rPr>
          <w:t>2</w:t>
        </w:r>
        <w:r>
          <w:rPr>
            <w:rFonts w:cs="宋体" w:hint="eastAsia"/>
            <w:noProof/>
          </w:rPr>
          <w:fldChar w:fldCharType="end"/>
        </w:r>
      </w:hyperlink>
    </w:p>
    <w:p w:rsidR="005D0933" w:rsidRDefault="00F4248F">
      <w:pPr>
        <w:pStyle w:val="12"/>
        <w:spacing w:line="360" w:lineRule="auto"/>
        <w:rPr>
          <w:rFonts w:cs="宋体"/>
          <w:b w:val="0"/>
          <w:noProof/>
        </w:rPr>
      </w:pPr>
      <w:hyperlink w:anchor="_Toc117432051" w:history="1">
        <w:r w:rsidR="003D566C">
          <w:rPr>
            <w:rStyle w:val="aff3"/>
            <w:rFonts w:cs="宋体" w:hint="eastAsia"/>
            <w:noProof/>
            <w:color w:val="auto"/>
          </w:rPr>
          <w:t>第二章   投标人须知</w:t>
        </w:r>
        <w:r w:rsidR="003D566C">
          <w:rPr>
            <w:rFonts w:cs="宋体" w:hint="eastAsia"/>
            <w:noProof/>
          </w:rPr>
          <w:tab/>
        </w:r>
        <w:r w:rsidR="003D566C">
          <w:rPr>
            <w:rFonts w:cs="宋体" w:hint="eastAsia"/>
            <w:noProof/>
          </w:rPr>
          <w:fldChar w:fldCharType="begin"/>
        </w:r>
        <w:r w:rsidR="003D566C">
          <w:rPr>
            <w:rFonts w:cs="宋体" w:hint="eastAsia"/>
            <w:noProof/>
          </w:rPr>
          <w:instrText xml:space="preserve"> PAGEREF _Toc117432051 \h </w:instrText>
        </w:r>
        <w:r w:rsidR="003D566C">
          <w:rPr>
            <w:rFonts w:cs="宋体" w:hint="eastAsia"/>
            <w:noProof/>
          </w:rPr>
        </w:r>
        <w:r w:rsidR="003D566C">
          <w:rPr>
            <w:rFonts w:cs="宋体" w:hint="eastAsia"/>
            <w:noProof/>
          </w:rPr>
          <w:fldChar w:fldCharType="separate"/>
        </w:r>
        <w:r w:rsidR="00B032B8">
          <w:rPr>
            <w:rFonts w:cs="宋体"/>
            <w:noProof/>
          </w:rPr>
          <w:t>5</w:t>
        </w:r>
        <w:r w:rsidR="003D566C">
          <w:rPr>
            <w:rFonts w:cs="宋体" w:hint="eastAsia"/>
            <w:noProof/>
          </w:rPr>
          <w:fldChar w:fldCharType="end"/>
        </w:r>
      </w:hyperlink>
    </w:p>
    <w:p w:rsidR="005D0933" w:rsidRDefault="00F4248F">
      <w:pPr>
        <w:pStyle w:val="12"/>
        <w:spacing w:line="360" w:lineRule="auto"/>
        <w:rPr>
          <w:rFonts w:cs="宋体"/>
          <w:b w:val="0"/>
          <w:noProof/>
        </w:rPr>
      </w:pPr>
      <w:hyperlink w:anchor="_Toc117432052" w:history="1">
        <w:r w:rsidR="003D566C">
          <w:rPr>
            <w:rStyle w:val="aff3"/>
            <w:rFonts w:cs="宋体" w:hint="eastAsia"/>
            <w:noProof/>
            <w:color w:val="auto"/>
          </w:rPr>
          <w:t>第三章   资格审查</w:t>
        </w:r>
        <w:r w:rsidR="003D566C">
          <w:rPr>
            <w:rFonts w:cs="宋体" w:hint="eastAsia"/>
            <w:noProof/>
          </w:rPr>
          <w:tab/>
        </w:r>
        <w:r w:rsidR="003D566C">
          <w:rPr>
            <w:rFonts w:cs="宋体" w:hint="eastAsia"/>
            <w:noProof/>
          </w:rPr>
          <w:fldChar w:fldCharType="begin"/>
        </w:r>
        <w:r w:rsidR="003D566C">
          <w:rPr>
            <w:rFonts w:cs="宋体" w:hint="eastAsia"/>
            <w:noProof/>
          </w:rPr>
          <w:instrText xml:space="preserve"> PAGEREF _Toc117432052 \h </w:instrText>
        </w:r>
        <w:r w:rsidR="003D566C">
          <w:rPr>
            <w:rFonts w:cs="宋体" w:hint="eastAsia"/>
            <w:noProof/>
          </w:rPr>
        </w:r>
        <w:r w:rsidR="003D566C">
          <w:rPr>
            <w:rFonts w:cs="宋体" w:hint="eastAsia"/>
            <w:noProof/>
          </w:rPr>
          <w:fldChar w:fldCharType="separate"/>
        </w:r>
        <w:r w:rsidR="00B032B8">
          <w:rPr>
            <w:rFonts w:cs="宋体"/>
            <w:noProof/>
          </w:rPr>
          <w:t>23</w:t>
        </w:r>
        <w:r w:rsidR="003D566C">
          <w:rPr>
            <w:rFonts w:cs="宋体" w:hint="eastAsia"/>
            <w:noProof/>
          </w:rPr>
          <w:fldChar w:fldCharType="end"/>
        </w:r>
      </w:hyperlink>
    </w:p>
    <w:p w:rsidR="005D0933" w:rsidRDefault="00F4248F">
      <w:pPr>
        <w:pStyle w:val="12"/>
        <w:spacing w:line="360" w:lineRule="auto"/>
        <w:rPr>
          <w:rFonts w:cs="宋体"/>
          <w:b w:val="0"/>
          <w:noProof/>
        </w:rPr>
      </w:pPr>
      <w:hyperlink w:anchor="_Toc117432053" w:history="1">
        <w:r w:rsidR="003D566C">
          <w:rPr>
            <w:rStyle w:val="aff3"/>
            <w:rFonts w:cs="宋体" w:hint="eastAsia"/>
            <w:noProof/>
            <w:color w:val="auto"/>
          </w:rPr>
          <w:t>第四章   评标程序</w:t>
        </w:r>
        <w:bookmarkStart w:id="1" w:name="_Hlt149601004"/>
        <w:bookmarkStart w:id="2" w:name="_Hlt149601003"/>
        <w:r w:rsidR="003D566C">
          <w:rPr>
            <w:rStyle w:val="aff3"/>
            <w:rFonts w:cs="宋体" w:hint="eastAsia"/>
            <w:noProof/>
            <w:color w:val="auto"/>
          </w:rPr>
          <w:t>、</w:t>
        </w:r>
        <w:bookmarkEnd w:id="1"/>
        <w:bookmarkEnd w:id="2"/>
        <w:r w:rsidR="003D566C">
          <w:rPr>
            <w:rStyle w:val="aff3"/>
            <w:rFonts w:cs="宋体" w:hint="eastAsia"/>
            <w:noProof/>
            <w:color w:val="auto"/>
          </w:rPr>
          <w:t>评标方法和评标标准</w:t>
        </w:r>
        <w:r w:rsidR="003D566C">
          <w:rPr>
            <w:rFonts w:cs="宋体" w:hint="eastAsia"/>
            <w:noProof/>
          </w:rPr>
          <w:tab/>
        </w:r>
        <w:r w:rsidR="003D566C">
          <w:rPr>
            <w:rFonts w:cs="宋体" w:hint="eastAsia"/>
            <w:noProof/>
          </w:rPr>
          <w:fldChar w:fldCharType="begin"/>
        </w:r>
        <w:r w:rsidR="003D566C">
          <w:rPr>
            <w:rFonts w:cs="宋体" w:hint="eastAsia"/>
            <w:noProof/>
          </w:rPr>
          <w:instrText xml:space="preserve"> PAGEREF _Toc117432053 \h </w:instrText>
        </w:r>
        <w:r w:rsidR="003D566C">
          <w:rPr>
            <w:rFonts w:cs="宋体" w:hint="eastAsia"/>
            <w:noProof/>
          </w:rPr>
        </w:r>
        <w:r w:rsidR="003D566C">
          <w:rPr>
            <w:rFonts w:cs="宋体" w:hint="eastAsia"/>
            <w:noProof/>
          </w:rPr>
          <w:fldChar w:fldCharType="separate"/>
        </w:r>
        <w:r w:rsidR="00B032B8">
          <w:rPr>
            <w:rFonts w:cs="宋体"/>
            <w:noProof/>
          </w:rPr>
          <w:t>26</w:t>
        </w:r>
        <w:r w:rsidR="003D566C">
          <w:rPr>
            <w:rFonts w:cs="宋体" w:hint="eastAsia"/>
            <w:noProof/>
          </w:rPr>
          <w:fldChar w:fldCharType="end"/>
        </w:r>
      </w:hyperlink>
    </w:p>
    <w:p w:rsidR="005D0933" w:rsidRDefault="00F4248F">
      <w:pPr>
        <w:pStyle w:val="12"/>
        <w:spacing w:line="360" w:lineRule="auto"/>
        <w:rPr>
          <w:rFonts w:cs="宋体"/>
          <w:b w:val="0"/>
          <w:noProof/>
        </w:rPr>
      </w:pPr>
      <w:hyperlink w:anchor="_Toc117432054" w:history="1">
        <w:r w:rsidR="003D566C">
          <w:rPr>
            <w:rStyle w:val="aff3"/>
            <w:rFonts w:cs="宋体" w:hint="eastAsia"/>
            <w:noProof/>
            <w:color w:val="auto"/>
          </w:rPr>
          <w:t>第五章   采购需求</w:t>
        </w:r>
        <w:r w:rsidR="003D566C">
          <w:rPr>
            <w:rFonts w:cs="宋体" w:hint="eastAsia"/>
            <w:noProof/>
          </w:rPr>
          <w:tab/>
        </w:r>
        <w:r w:rsidR="003D566C">
          <w:rPr>
            <w:rFonts w:cs="宋体" w:hint="eastAsia"/>
            <w:noProof/>
          </w:rPr>
          <w:fldChar w:fldCharType="begin"/>
        </w:r>
        <w:r w:rsidR="003D566C">
          <w:rPr>
            <w:rFonts w:cs="宋体" w:hint="eastAsia"/>
            <w:noProof/>
          </w:rPr>
          <w:instrText xml:space="preserve"> PAGEREF _Toc117432054 \h </w:instrText>
        </w:r>
        <w:r w:rsidR="003D566C">
          <w:rPr>
            <w:rFonts w:cs="宋体" w:hint="eastAsia"/>
            <w:noProof/>
          </w:rPr>
        </w:r>
        <w:r w:rsidR="003D566C">
          <w:rPr>
            <w:rFonts w:cs="宋体" w:hint="eastAsia"/>
            <w:noProof/>
          </w:rPr>
          <w:fldChar w:fldCharType="separate"/>
        </w:r>
        <w:r w:rsidR="00B032B8">
          <w:rPr>
            <w:rFonts w:cs="宋体"/>
            <w:noProof/>
          </w:rPr>
          <w:t>35</w:t>
        </w:r>
        <w:r w:rsidR="003D566C">
          <w:rPr>
            <w:rFonts w:cs="宋体" w:hint="eastAsia"/>
            <w:noProof/>
          </w:rPr>
          <w:fldChar w:fldCharType="end"/>
        </w:r>
      </w:hyperlink>
    </w:p>
    <w:p w:rsidR="005D0933" w:rsidRDefault="00F4248F">
      <w:pPr>
        <w:pStyle w:val="12"/>
        <w:spacing w:line="360" w:lineRule="auto"/>
        <w:rPr>
          <w:rFonts w:cs="宋体"/>
          <w:b w:val="0"/>
          <w:noProof/>
        </w:rPr>
      </w:pPr>
      <w:hyperlink w:anchor="_Toc117432055" w:history="1">
        <w:r w:rsidR="003D566C">
          <w:rPr>
            <w:rStyle w:val="aff3"/>
            <w:rFonts w:cs="宋体" w:hint="eastAsia"/>
            <w:noProof/>
            <w:color w:val="auto"/>
          </w:rPr>
          <w:t>第六章   拟签订的合同文本</w:t>
        </w:r>
        <w:r w:rsidR="003D566C">
          <w:rPr>
            <w:rFonts w:cs="宋体" w:hint="eastAsia"/>
            <w:noProof/>
          </w:rPr>
          <w:tab/>
          <w:t>40</w:t>
        </w:r>
      </w:hyperlink>
    </w:p>
    <w:p w:rsidR="005D0933" w:rsidRDefault="00F4248F">
      <w:pPr>
        <w:pStyle w:val="12"/>
        <w:spacing w:line="360" w:lineRule="auto"/>
        <w:rPr>
          <w:rFonts w:cs="宋体"/>
          <w:b w:val="0"/>
          <w:noProof/>
        </w:rPr>
      </w:pPr>
      <w:hyperlink w:anchor="_Toc117432056" w:history="1">
        <w:r w:rsidR="003D566C">
          <w:rPr>
            <w:rStyle w:val="aff3"/>
            <w:rFonts w:cs="宋体" w:hint="eastAsia"/>
            <w:noProof/>
            <w:color w:val="auto"/>
          </w:rPr>
          <w:t>第七章   投标文件格式</w:t>
        </w:r>
        <w:r w:rsidR="003D566C">
          <w:rPr>
            <w:rFonts w:cs="宋体" w:hint="eastAsia"/>
            <w:noProof/>
          </w:rPr>
          <w:tab/>
          <w:t>47</w:t>
        </w:r>
      </w:hyperlink>
    </w:p>
    <w:p w:rsidR="005D0933" w:rsidRDefault="003D566C">
      <w:pPr>
        <w:pStyle w:val="12"/>
        <w:spacing w:line="360" w:lineRule="auto"/>
        <w:rPr>
          <w:rFonts w:cs="宋体"/>
          <w:b w:val="0"/>
        </w:rPr>
      </w:pPr>
      <w:r>
        <w:rPr>
          <w:rFonts w:cs="宋体" w:hint="eastAsia"/>
          <w:b w:val="0"/>
        </w:rPr>
        <w:fldChar w:fldCharType="end"/>
      </w:r>
    </w:p>
    <w:p w:rsidR="005D0933" w:rsidRDefault="003D566C">
      <w:pPr>
        <w:spacing w:line="360" w:lineRule="auto"/>
        <w:jc w:val="center"/>
        <w:outlineLvl w:val="0"/>
        <w:rPr>
          <w:rFonts w:ascii="宋体" w:hAnsi="宋体" w:cs="宋体"/>
          <w:b/>
          <w:sz w:val="24"/>
        </w:rPr>
      </w:pPr>
      <w:r>
        <w:rPr>
          <w:rFonts w:ascii="宋体" w:hAnsi="宋体" w:cs="宋体" w:hint="eastAsia"/>
          <w:sz w:val="24"/>
        </w:rPr>
        <w:br w:type="page"/>
      </w:r>
      <w:bookmarkStart w:id="3" w:name="_Toc117432050"/>
      <w:r>
        <w:rPr>
          <w:rFonts w:ascii="宋体" w:hAnsi="宋体" w:cs="宋体" w:hint="eastAsia"/>
          <w:b/>
          <w:sz w:val="36"/>
          <w:szCs w:val="36"/>
        </w:rPr>
        <w:lastRenderedPageBreak/>
        <w:t>第一章   投标邀请</w:t>
      </w:r>
      <w:bookmarkEnd w:id="3"/>
    </w:p>
    <w:p w:rsidR="005D0933" w:rsidRDefault="003D566C">
      <w:pPr>
        <w:pStyle w:val="2"/>
        <w:spacing w:before="0" w:line="360" w:lineRule="auto"/>
        <w:jc w:val="left"/>
        <w:rPr>
          <w:rFonts w:ascii="宋体" w:eastAsia="宋体" w:hAnsi="宋体" w:cs="宋体"/>
          <w:sz w:val="24"/>
          <w:szCs w:val="24"/>
        </w:rPr>
      </w:pPr>
      <w:bookmarkStart w:id="4" w:name="_Toc35393790"/>
      <w:bookmarkStart w:id="5" w:name="_Toc28359079"/>
      <w:bookmarkStart w:id="6" w:name="_Toc35393621"/>
      <w:bookmarkStart w:id="7" w:name="_Toc28359002"/>
      <w:bookmarkStart w:id="8" w:name="_Hlk24379207"/>
      <w:bookmarkStart w:id="9" w:name="_Toc28359080"/>
      <w:bookmarkStart w:id="10" w:name="_Toc35393791"/>
      <w:bookmarkStart w:id="11" w:name="_Toc35393622"/>
      <w:bookmarkStart w:id="12" w:name="_Toc28359003"/>
      <w:r>
        <w:rPr>
          <w:rFonts w:ascii="宋体" w:eastAsia="宋体" w:hAnsi="宋体" w:cs="宋体" w:hint="eastAsia"/>
          <w:sz w:val="24"/>
          <w:szCs w:val="24"/>
        </w:rPr>
        <w:t>一、项目基本情况</w:t>
      </w:r>
      <w:bookmarkEnd w:id="4"/>
      <w:bookmarkEnd w:id="5"/>
      <w:bookmarkEnd w:id="6"/>
      <w:bookmarkEnd w:id="7"/>
    </w:p>
    <w:p w:rsidR="005D0933" w:rsidRDefault="003D566C">
      <w:pPr>
        <w:spacing w:line="360" w:lineRule="auto"/>
        <w:ind w:firstLineChars="200" w:firstLine="480"/>
        <w:rPr>
          <w:rFonts w:ascii="宋体" w:hAnsi="宋体" w:cs="宋体"/>
          <w:sz w:val="24"/>
          <w:u w:val="single"/>
        </w:rPr>
      </w:pPr>
      <w:r>
        <w:rPr>
          <w:rFonts w:ascii="宋体" w:hAnsi="宋体" w:cs="宋体" w:hint="eastAsia"/>
          <w:sz w:val="24"/>
        </w:rPr>
        <w:t>1.项目编号：</w:t>
      </w:r>
      <w:r w:rsidR="0092351F" w:rsidRPr="0092351F">
        <w:rPr>
          <w:rFonts w:ascii="宋体" w:hAnsi="宋体" w:cs="宋体" w:hint="eastAsia"/>
          <w:sz w:val="24"/>
          <w:u w:val="single"/>
        </w:rPr>
        <w:t>1</w:t>
      </w:r>
      <w:r w:rsidR="0092351F" w:rsidRPr="0092351F">
        <w:rPr>
          <w:rFonts w:ascii="宋体" w:hAnsi="宋体" w:cs="宋体"/>
          <w:sz w:val="24"/>
          <w:u w:val="single"/>
        </w:rPr>
        <w:t>1000025210200141502-XM</w:t>
      </w:r>
      <w:r w:rsidR="0092351F" w:rsidRPr="0092351F">
        <w:rPr>
          <w:rFonts w:ascii="宋体" w:hAnsi="宋体" w:cs="宋体" w:hint="eastAsia"/>
          <w:sz w:val="24"/>
          <w:u w:val="single"/>
        </w:rPr>
        <w:t>0</w:t>
      </w:r>
      <w:r w:rsidR="0092351F" w:rsidRPr="0092351F">
        <w:rPr>
          <w:rFonts w:ascii="宋体" w:hAnsi="宋体" w:cs="宋体"/>
          <w:sz w:val="24"/>
          <w:u w:val="single"/>
        </w:rPr>
        <w:t>01</w:t>
      </w:r>
      <w:r>
        <w:rPr>
          <w:rFonts w:ascii="宋体" w:hAnsi="宋体" w:cs="宋体"/>
          <w:sz w:val="24"/>
          <w:u w:val="single"/>
        </w:rPr>
        <w:t xml:space="preserve"> </w:t>
      </w:r>
    </w:p>
    <w:p w:rsidR="005D0933" w:rsidRDefault="003D566C">
      <w:pPr>
        <w:spacing w:line="360" w:lineRule="auto"/>
        <w:ind w:firstLineChars="200" w:firstLine="480"/>
        <w:rPr>
          <w:rFonts w:ascii="宋体" w:hAnsi="宋体" w:cs="宋体"/>
          <w:sz w:val="24"/>
        </w:rPr>
      </w:pPr>
      <w:r>
        <w:rPr>
          <w:rFonts w:ascii="宋体" w:hAnsi="宋体" w:cs="宋体" w:hint="eastAsia"/>
          <w:sz w:val="24"/>
        </w:rPr>
        <w:t>2.项目名称：</w:t>
      </w:r>
      <w:bookmarkEnd w:id="8"/>
      <w:r w:rsidR="004F6383">
        <w:rPr>
          <w:rFonts w:ascii="宋体" w:hAnsi="宋体" w:cs="宋体" w:hint="eastAsia"/>
          <w:sz w:val="24"/>
          <w:u w:val="single"/>
        </w:rPr>
        <w:t>2025-2026学年电子工程系耗材采购项目</w:t>
      </w:r>
    </w:p>
    <w:p w:rsidR="005D0933" w:rsidRDefault="003D566C">
      <w:pPr>
        <w:spacing w:line="360" w:lineRule="auto"/>
        <w:ind w:firstLineChars="200" w:firstLine="480"/>
        <w:rPr>
          <w:rFonts w:ascii="宋体" w:hAnsi="宋体" w:cs="宋体"/>
          <w:sz w:val="24"/>
        </w:rPr>
      </w:pPr>
      <w:r>
        <w:rPr>
          <w:rFonts w:ascii="宋体" w:hAnsi="宋体" w:cs="宋体" w:hint="eastAsia"/>
          <w:sz w:val="24"/>
        </w:rPr>
        <w:t>3.项目预算金额：</w:t>
      </w:r>
      <w:r>
        <w:rPr>
          <w:rFonts w:ascii="宋体" w:hAnsi="宋体" w:cs="宋体" w:hint="eastAsia"/>
          <w:sz w:val="24"/>
          <w:u w:val="single"/>
        </w:rPr>
        <w:t>34.</w:t>
      </w:r>
      <w:r>
        <w:rPr>
          <w:rFonts w:ascii="宋体" w:hAnsi="宋体" w:cs="宋体"/>
          <w:sz w:val="24"/>
          <w:u w:val="single"/>
        </w:rPr>
        <w:t>022</w:t>
      </w:r>
      <w:r>
        <w:rPr>
          <w:rFonts w:ascii="宋体" w:hAnsi="宋体" w:cs="宋体" w:hint="eastAsia"/>
          <w:sz w:val="24"/>
          <w:u w:val="single"/>
        </w:rPr>
        <w:t>155</w:t>
      </w:r>
      <w:r>
        <w:rPr>
          <w:rFonts w:ascii="宋体" w:hAnsi="宋体" w:cs="宋体" w:hint="eastAsia"/>
          <w:sz w:val="24"/>
        </w:rPr>
        <w:t>万元、项目最高限价：</w:t>
      </w:r>
      <w:r>
        <w:rPr>
          <w:rFonts w:ascii="宋体" w:hAnsi="宋体" w:cs="宋体" w:hint="eastAsia"/>
          <w:sz w:val="24"/>
          <w:u w:val="single"/>
        </w:rPr>
        <w:t>34.022155</w:t>
      </w:r>
      <w:r>
        <w:rPr>
          <w:rFonts w:ascii="宋体" w:hAnsi="宋体" w:cs="宋体" w:hint="eastAsia"/>
          <w:sz w:val="24"/>
        </w:rPr>
        <w:t>万元</w:t>
      </w:r>
    </w:p>
    <w:p w:rsidR="005D0933" w:rsidRDefault="003D566C">
      <w:pPr>
        <w:pStyle w:val="1f0"/>
        <w:spacing w:line="360" w:lineRule="auto"/>
        <w:ind w:firstLineChars="200" w:firstLine="480"/>
        <w:rPr>
          <w:rFonts w:ascii="宋体" w:hAnsi="宋体" w:cs="宋体"/>
          <w:sz w:val="24"/>
        </w:rPr>
      </w:pPr>
      <w:r>
        <w:rPr>
          <w:rFonts w:ascii="宋体" w:hAnsi="宋体" w:cs="宋体" w:hint="eastAsia"/>
          <w:sz w:val="24"/>
        </w:rPr>
        <w:t>4.采购需求：北京电子信息技师学院电子工程系日常教学使用耗材项目。</w:t>
      </w:r>
    </w:p>
    <w:p w:rsidR="005D0933" w:rsidRDefault="003D566C">
      <w:pPr>
        <w:spacing w:line="336" w:lineRule="auto"/>
        <w:ind w:firstLineChars="200" w:firstLine="480"/>
        <w:rPr>
          <w:rFonts w:ascii="宋体" w:hAnsi="宋体" w:cs="宋体"/>
          <w:sz w:val="24"/>
          <w:lang w:bidi="ar"/>
        </w:rPr>
      </w:pPr>
      <w:r>
        <w:rPr>
          <w:rFonts w:ascii="宋体" w:hAnsi="宋体" w:cs="宋体" w:hint="eastAsia"/>
          <w:sz w:val="24"/>
        </w:rPr>
        <w:t>5.</w:t>
      </w:r>
      <w:r>
        <w:rPr>
          <w:rFonts w:ascii="宋体" w:hAnsi="宋体" w:cs="宋体" w:hint="eastAsia"/>
          <w:sz w:val="24"/>
          <w:lang w:bidi="ar"/>
        </w:rPr>
        <w:t>合同履行期限：合同签订之日起至合同义务履行完毕。</w:t>
      </w:r>
    </w:p>
    <w:p w:rsidR="005D0933" w:rsidRDefault="003D566C">
      <w:pPr>
        <w:spacing w:line="336" w:lineRule="auto"/>
        <w:ind w:firstLineChars="200" w:firstLine="480"/>
        <w:rPr>
          <w:rFonts w:ascii="宋体" w:hAnsi="宋体" w:cs="宋体"/>
          <w:kern w:val="0"/>
          <w:sz w:val="24"/>
        </w:rPr>
      </w:pPr>
      <w:r>
        <w:rPr>
          <w:rFonts w:ascii="宋体" w:hAnsi="宋体" w:cs="宋体" w:hint="eastAsia"/>
          <w:kern w:val="0"/>
          <w:sz w:val="24"/>
        </w:rPr>
        <w:t>6.本项目是否接受联合体投标：□是  ■否。</w:t>
      </w:r>
    </w:p>
    <w:p w:rsidR="005D0933" w:rsidRDefault="005D0933">
      <w:pPr>
        <w:pStyle w:val="a0"/>
        <w:rPr>
          <w:rFonts w:hAnsi="宋体" w:cs="宋体"/>
        </w:rPr>
      </w:pPr>
    </w:p>
    <w:p w:rsidR="005D0933" w:rsidRDefault="003D566C">
      <w:pPr>
        <w:pStyle w:val="2"/>
        <w:spacing w:before="0" w:line="360" w:lineRule="auto"/>
        <w:jc w:val="left"/>
        <w:rPr>
          <w:rFonts w:ascii="宋体" w:eastAsia="宋体" w:hAnsi="宋体" w:cs="宋体"/>
          <w:sz w:val="24"/>
          <w:szCs w:val="24"/>
        </w:rPr>
      </w:pPr>
      <w:r>
        <w:rPr>
          <w:rFonts w:ascii="宋体" w:eastAsia="宋体" w:hAnsi="宋体" w:cs="宋体" w:hint="eastAsia"/>
          <w:sz w:val="24"/>
          <w:szCs w:val="24"/>
        </w:rPr>
        <w:t>二、申请人的资格要求（须同时满足）</w:t>
      </w:r>
      <w:bookmarkEnd w:id="9"/>
      <w:bookmarkEnd w:id="10"/>
      <w:bookmarkEnd w:id="11"/>
      <w:bookmarkEnd w:id="12"/>
    </w:p>
    <w:p w:rsidR="005D0933" w:rsidRDefault="003D566C">
      <w:pPr>
        <w:spacing w:line="360" w:lineRule="auto"/>
        <w:ind w:firstLineChars="200" w:firstLine="480"/>
        <w:rPr>
          <w:rFonts w:ascii="宋体" w:hAnsi="宋体" w:cs="宋体"/>
          <w:sz w:val="24"/>
        </w:rPr>
      </w:pPr>
      <w:r>
        <w:rPr>
          <w:rFonts w:ascii="宋体" w:hAnsi="宋体" w:cs="宋体" w:hint="eastAsia"/>
          <w:sz w:val="24"/>
        </w:rPr>
        <w:t>1.满足《中华人民共和国政府采购法》第二十二条规定；</w:t>
      </w:r>
    </w:p>
    <w:p w:rsidR="005D0933" w:rsidRDefault="003D566C">
      <w:pPr>
        <w:spacing w:line="360" w:lineRule="auto"/>
        <w:ind w:firstLineChars="200" w:firstLine="480"/>
        <w:rPr>
          <w:rFonts w:ascii="宋体" w:hAnsi="宋体" w:cs="宋体"/>
          <w:sz w:val="24"/>
        </w:rPr>
      </w:pPr>
      <w:bookmarkStart w:id="13" w:name="_Toc28359081"/>
      <w:bookmarkStart w:id="14" w:name="_Toc28359004"/>
      <w:r>
        <w:rPr>
          <w:rFonts w:ascii="宋体" w:hAnsi="宋体" w:cs="宋体" w:hint="eastAsia"/>
          <w:sz w:val="24"/>
        </w:rPr>
        <w:t>2.落实政府采购政策需满足的资格要求：</w:t>
      </w:r>
    </w:p>
    <w:p w:rsidR="005D0933" w:rsidRDefault="003D566C">
      <w:pPr>
        <w:spacing w:line="360" w:lineRule="auto"/>
        <w:ind w:firstLineChars="200" w:firstLine="480"/>
        <w:rPr>
          <w:rFonts w:ascii="宋体" w:hAnsi="宋体" w:cs="宋体"/>
          <w:sz w:val="24"/>
        </w:rPr>
      </w:pPr>
      <w:r>
        <w:rPr>
          <w:rFonts w:ascii="宋体" w:hAnsi="宋体" w:cs="宋体" w:hint="eastAsia"/>
          <w:sz w:val="24"/>
        </w:rPr>
        <w:t>2.1 中小企业政策</w:t>
      </w:r>
    </w:p>
    <w:p w:rsidR="005D0933" w:rsidRDefault="003D566C">
      <w:pPr>
        <w:spacing w:line="360" w:lineRule="auto"/>
        <w:ind w:firstLineChars="200" w:firstLine="480"/>
        <w:rPr>
          <w:rFonts w:ascii="宋体" w:hAnsi="宋体" w:cs="宋体"/>
          <w:sz w:val="24"/>
        </w:rPr>
      </w:pPr>
      <w:r>
        <w:rPr>
          <w:rFonts w:ascii="宋体" w:hAnsi="宋体" w:cs="宋体" w:hint="eastAsia"/>
          <w:sz w:val="24"/>
        </w:rPr>
        <w:t xml:space="preserve">□本项目不专门面向中小企业预留采购份额。 </w:t>
      </w:r>
    </w:p>
    <w:p w:rsidR="005D0933" w:rsidRDefault="003D566C">
      <w:pPr>
        <w:spacing w:line="360" w:lineRule="auto"/>
        <w:ind w:firstLineChars="200" w:firstLine="480"/>
        <w:rPr>
          <w:rFonts w:ascii="宋体" w:hAnsi="宋体" w:cs="宋体"/>
          <w:sz w:val="24"/>
        </w:rPr>
      </w:pPr>
      <w:r>
        <w:rPr>
          <w:rFonts w:ascii="宋体" w:hAnsi="宋体" w:cs="宋体" w:hint="eastAsia"/>
          <w:sz w:val="24"/>
        </w:rPr>
        <w:t>■本项目专门面向 ■中小  □小微企业  采购。即：提供的货物全部由符合政策要求的中小/小微企业制造、服务全部由符合政策要求的中小/小微企业承接。</w:t>
      </w:r>
    </w:p>
    <w:p w:rsidR="005D0933" w:rsidRDefault="003D566C">
      <w:pPr>
        <w:spacing w:line="360" w:lineRule="auto"/>
        <w:ind w:firstLineChars="200" w:firstLine="480"/>
        <w:rPr>
          <w:rFonts w:ascii="宋体" w:hAnsi="宋体" w:cs="宋体"/>
          <w:sz w:val="24"/>
        </w:rPr>
      </w:pPr>
      <w:r>
        <w:rPr>
          <w:rFonts w:ascii="宋体" w:hAnsi="宋体" w:cs="宋体" w:hint="eastAsia"/>
          <w:sz w:val="24"/>
        </w:rPr>
        <w:t xml:space="preserve">□ 本项目预留部分采购项目预算专门面向中小企业采购。对于预留份额，提供的货物由符合政策要求的中小企业制造、服务由符合政策要求的中小企业承接。预留份额通过以下措施进行：_________/_________。 </w:t>
      </w:r>
    </w:p>
    <w:p w:rsidR="005D0933" w:rsidRDefault="003D566C">
      <w:pPr>
        <w:spacing w:line="360" w:lineRule="auto"/>
        <w:ind w:firstLineChars="200" w:firstLine="480"/>
        <w:rPr>
          <w:rFonts w:ascii="宋体" w:hAnsi="宋体" w:cs="宋体"/>
          <w:sz w:val="24"/>
        </w:rPr>
      </w:pPr>
      <w:r>
        <w:rPr>
          <w:rFonts w:ascii="宋体" w:hAnsi="宋体" w:cs="宋体" w:hint="eastAsia"/>
          <w:sz w:val="24"/>
        </w:rPr>
        <w:t>2.2 其它落实政府采购政策的资格要求（如有）：</w:t>
      </w:r>
      <w:r>
        <w:rPr>
          <w:rFonts w:ascii="宋体" w:hAnsi="宋体" w:cs="宋体" w:hint="eastAsia"/>
          <w:sz w:val="24"/>
          <w:u w:val="single"/>
        </w:rPr>
        <w:t>投标人未被列入失信被执行人、税收违法黑名单、政府采购严重违法失信行为记录名单。</w:t>
      </w:r>
    </w:p>
    <w:p w:rsidR="005D0933" w:rsidRDefault="003D566C">
      <w:pPr>
        <w:spacing w:line="360" w:lineRule="auto"/>
        <w:ind w:firstLineChars="200" w:firstLine="480"/>
        <w:rPr>
          <w:rFonts w:ascii="宋体" w:hAnsi="宋体" w:cs="宋体"/>
          <w:i/>
          <w:iCs/>
          <w:sz w:val="24"/>
          <w:u w:val="single"/>
        </w:rPr>
      </w:pPr>
      <w:r>
        <w:rPr>
          <w:rFonts w:ascii="宋体" w:hAnsi="宋体" w:cs="宋体" w:hint="eastAsia"/>
          <w:sz w:val="24"/>
        </w:rPr>
        <w:t>3.本项目的特定资格要求：</w:t>
      </w:r>
    </w:p>
    <w:p w:rsidR="005D0933" w:rsidRDefault="003D566C">
      <w:pPr>
        <w:tabs>
          <w:tab w:val="left" w:pos="900"/>
          <w:tab w:val="left" w:pos="1134"/>
          <w:tab w:val="left" w:pos="1589"/>
          <w:tab w:val="left" w:pos="5521"/>
        </w:tabs>
        <w:snapToGrid w:val="0"/>
        <w:spacing w:line="360" w:lineRule="auto"/>
        <w:ind w:firstLineChars="200" w:firstLine="480"/>
        <w:rPr>
          <w:rFonts w:ascii="宋体" w:hAnsi="宋体" w:cs="宋体"/>
          <w:sz w:val="24"/>
        </w:rPr>
      </w:pPr>
      <w:r>
        <w:rPr>
          <w:rFonts w:ascii="宋体" w:hAnsi="宋体" w:cs="宋体" w:hint="eastAsia"/>
          <w:sz w:val="24"/>
        </w:rPr>
        <w:t>3.1本项目是否属于政府购买服务：</w:t>
      </w:r>
    </w:p>
    <w:p w:rsidR="005D0933" w:rsidRDefault="003D566C">
      <w:pPr>
        <w:tabs>
          <w:tab w:val="left" w:pos="900"/>
          <w:tab w:val="left" w:pos="1134"/>
          <w:tab w:val="left" w:pos="1589"/>
          <w:tab w:val="left" w:pos="5521"/>
        </w:tabs>
        <w:snapToGrid w:val="0"/>
        <w:spacing w:line="360" w:lineRule="auto"/>
        <w:ind w:leftChars="472" w:left="991" w:firstLine="2"/>
        <w:rPr>
          <w:rFonts w:ascii="宋体" w:hAnsi="宋体" w:cs="宋体"/>
          <w:sz w:val="24"/>
        </w:rPr>
      </w:pPr>
      <w:r>
        <w:rPr>
          <w:rFonts w:ascii="宋体" w:hAnsi="宋体" w:cs="宋体" w:hint="eastAsia"/>
          <w:sz w:val="24"/>
        </w:rPr>
        <w:t>■否</w:t>
      </w:r>
    </w:p>
    <w:p w:rsidR="005D0933" w:rsidRDefault="003D566C">
      <w:pPr>
        <w:tabs>
          <w:tab w:val="left" w:pos="900"/>
          <w:tab w:val="left" w:pos="1134"/>
          <w:tab w:val="left" w:pos="1589"/>
          <w:tab w:val="left" w:pos="5521"/>
        </w:tabs>
        <w:snapToGrid w:val="0"/>
        <w:spacing w:line="360" w:lineRule="auto"/>
        <w:ind w:leftChars="472" w:left="991" w:firstLine="2"/>
        <w:rPr>
          <w:rFonts w:ascii="宋体" w:hAnsi="宋体" w:cs="宋体"/>
          <w:sz w:val="24"/>
        </w:rPr>
      </w:pPr>
      <w:r>
        <w:rPr>
          <w:rFonts w:ascii="宋体" w:hAnsi="宋体" w:cs="宋体" w:hint="eastAsia"/>
          <w:sz w:val="24"/>
        </w:rPr>
        <w:t>□是，公益一类事业单位、使用事业编制且由财政拨款保障的群团组织，不得作为承接主体；</w:t>
      </w:r>
    </w:p>
    <w:p w:rsidR="005D0933" w:rsidRDefault="003D566C">
      <w:pPr>
        <w:tabs>
          <w:tab w:val="left" w:pos="900"/>
          <w:tab w:val="left" w:pos="1134"/>
          <w:tab w:val="left" w:pos="1589"/>
          <w:tab w:val="left" w:pos="5521"/>
        </w:tabs>
        <w:snapToGrid w:val="0"/>
        <w:spacing w:line="360" w:lineRule="auto"/>
        <w:ind w:firstLineChars="200" w:firstLine="480"/>
        <w:rPr>
          <w:rFonts w:ascii="宋体" w:hAnsi="宋体" w:cs="宋体"/>
          <w:sz w:val="24"/>
        </w:rPr>
      </w:pPr>
      <w:r>
        <w:rPr>
          <w:rFonts w:ascii="宋体" w:hAnsi="宋体" w:cs="宋体" w:hint="eastAsia"/>
          <w:sz w:val="24"/>
        </w:rPr>
        <w:t>3.2其他特定资格要求：</w:t>
      </w:r>
    </w:p>
    <w:p w:rsidR="005D0933" w:rsidRDefault="003D566C">
      <w:pPr>
        <w:pStyle w:val="a0"/>
        <w:ind w:firstLineChars="400" w:firstLine="960"/>
        <w:rPr>
          <w:rFonts w:hAnsi="宋体" w:cs="宋体"/>
        </w:rPr>
      </w:pPr>
      <w:r>
        <w:rPr>
          <w:rFonts w:hAnsi="宋体" w:cs="宋体" w:hint="eastAsia"/>
        </w:rPr>
        <w:t>无。</w:t>
      </w:r>
    </w:p>
    <w:p w:rsidR="005D0933" w:rsidRDefault="005D0933">
      <w:pPr>
        <w:spacing w:line="360" w:lineRule="auto"/>
        <w:ind w:firstLineChars="200" w:firstLine="480"/>
        <w:rPr>
          <w:rFonts w:ascii="宋体" w:hAnsi="宋体" w:cs="宋体"/>
          <w:i/>
          <w:iCs/>
          <w:color w:val="FF0000"/>
          <w:sz w:val="24"/>
          <w:u w:val="single"/>
        </w:rPr>
      </w:pPr>
    </w:p>
    <w:p w:rsidR="005D0933" w:rsidRDefault="003D566C">
      <w:pPr>
        <w:pStyle w:val="2"/>
        <w:widowControl/>
        <w:spacing w:before="0" w:line="360" w:lineRule="auto"/>
        <w:jc w:val="left"/>
        <w:rPr>
          <w:rFonts w:ascii="宋体" w:eastAsia="宋体" w:hAnsi="宋体" w:cs="宋体"/>
          <w:sz w:val="24"/>
          <w:szCs w:val="24"/>
        </w:rPr>
      </w:pPr>
      <w:bookmarkStart w:id="15" w:name="_Toc35393792"/>
      <w:bookmarkStart w:id="16" w:name="_Toc35393623"/>
      <w:bookmarkEnd w:id="13"/>
      <w:bookmarkEnd w:id="14"/>
      <w:r>
        <w:rPr>
          <w:rFonts w:ascii="宋体" w:eastAsia="宋体" w:hAnsi="宋体" w:cs="宋体" w:hint="eastAsia"/>
          <w:sz w:val="24"/>
          <w:szCs w:val="24"/>
        </w:rPr>
        <w:lastRenderedPageBreak/>
        <w:t>三、获取招标文件</w:t>
      </w:r>
      <w:bookmarkEnd w:id="15"/>
      <w:bookmarkEnd w:id="16"/>
    </w:p>
    <w:p w:rsidR="005D0933" w:rsidRDefault="003D566C">
      <w:pPr>
        <w:spacing w:line="360" w:lineRule="auto"/>
        <w:ind w:firstLineChars="192" w:firstLine="461"/>
        <w:rPr>
          <w:rFonts w:ascii="宋体" w:hAnsi="宋体" w:cs="宋体"/>
          <w:sz w:val="24"/>
        </w:rPr>
      </w:pPr>
      <w:r>
        <w:rPr>
          <w:rFonts w:ascii="宋体" w:hAnsi="宋体" w:cs="宋体" w:hint="eastAsia"/>
          <w:sz w:val="24"/>
        </w:rPr>
        <w:t>1.办理CA认证证书（北京一证通数字证书），详见北京市政府采购电子交易平台。</w:t>
      </w:r>
    </w:p>
    <w:p w:rsidR="005D0933" w:rsidRDefault="003D566C">
      <w:pPr>
        <w:spacing w:line="360" w:lineRule="auto"/>
        <w:ind w:firstLineChars="192" w:firstLine="461"/>
        <w:rPr>
          <w:rFonts w:ascii="宋体" w:hAnsi="宋体" w:cs="宋体"/>
          <w:sz w:val="24"/>
        </w:rPr>
      </w:pPr>
      <w:r>
        <w:rPr>
          <w:rFonts w:ascii="宋体" w:hAnsi="宋体" w:cs="宋体" w:hint="eastAsia"/>
          <w:sz w:val="24"/>
        </w:rPr>
        <w:t>（http://zbcg-bjzc.zhongcy.com/bjczj-portal-site/index.html#/home）查阅“用户指南”---“操作指南”---“市场主体CA办理操作流程指引”，按照程序要求办理。</w:t>
      </w:r>
    </w:p>
    <w:p w:rsidR="005D0933" w:rsidRDefault="003D566C">
      <w:pPr>
        <w:spacing w:line="360" w:lineRule="auto"/>
        <w:ind w:firstLineChars="192" w:firstLine="461"/>
        <w:rPr>
          <w:rFonts w:ascii="宋体" w:hAnsi="宋体" w:cs="宋体"/>
          <w:sz w:val="24"/>
        </w:rPr>
      </w:pPr>
      <w:r>
        <w:rPr>
          <w:rFonts w:ascii="宋体" w:hAnsi="宋体" w:cs="宋体" w:hint="eastAsia"/>
          <w:sz w:val="24"/>
        </w:rPr>
        <w:t>2.于北京市政府采购电子交易平台“用户指南”—“操作指南”—“市场主体注册入库操作流程指引”进行自助注册绑定。</w:t>
      </w:r>
    </w:p>
    <w:p w:rsidR="005D0933" w:rsidRDefault="003D566C">
      <w:pPr>
        <w:spacing w:line="360" w:lineRule="auto"/>
        <w:ind w:firstLineChars="192" w:firstLine="461"/>
        <w:rPr>
          <w:rFonts w:ascii="宋体" w:hAnsi="宋体" w:cs="宋体"/>
          <w:sz w:val="24"/>
        </w:rPr>
      </w:pPr>
      <w:r>
        <w:rPr>
          <w:rFonts w:ascii="宋体" w:hAnsi="宋体" w:cs="宋体" w:hint="eastAsia"/>
          <w:sz w:val="24"/>
        </w:rPr>
        <w:t>3.招标文件获取方式：供应商按照规定办理CA数字认证证书（北京一证通数字证书）后，自招标公告发布之日起持供应商自身数字证书登录北京市政府采购电子交易平台免费获取电子版招标文件。</w:t>
      </w:r>
    </w:p>
    <w:p w:rsidR="005D0933" w:rsidRDefault="003D566C">
      <w:pPr>
        <w:spacing w:line="360" w:lineRule="auto"/>
        <w:ind w:firstLineChars="192" w:firstLine="461"/>
        <w:rPr>
          <w:rFonts w:ascii="宋体" w:hAnsi="宋体" w:cs="宋体"/>
          <w:sz w:val="24"/>
        </w:rPr>
      </w:pPr>
      <w:r>
        <w:rPr>
          <w:rFonts w:ascii="宋体" w:hAnsi="宋体" w:cs="宋体" w:hint="eastAsia"/>
          <w:sz w:val="24"/>
        </w:rPr>
        <w:t>4.下载时间：202</w:t>
      </w:r>
      <w:r>
        <w:rPr>
          <w:rFonts w:ascii="宋体" w:hAnsi="宋体" w:cs="宋体"/>
          <w:sz w:val="24"/>
        </w:rPr>
        <w:t>5</w:t>
      </w:r>
      <w:r>
        <w:rPr>
          <w:rFonts w:ascii="宋体" w:hAnsi="宋体" w:cs="宋体" w:hint="eastAsia"/>
          <w:sz w:val="24"/>
        </w:rPr>
        <w:t>年</w:t>
      </w:r>
      <w:r w:rsidR="0092351F">
        <w:rPr>
          <w:rFonts w:ascii="宋体" w:hAnsi="宋体" w:cs="宋体" w:hint="eastAsia"/>
          <w:sz w:val="24"/>
        </w:rPr>
        <w:t>7</w:t>
      </w:r>
      <w:r>
        <w:rPr>
          <w:rFonts w:ascii="宋体" w:hAnsi="宋体" w:cs="宋体" w:hint="eastAsia"/>
          <w:sz w:val="24"/>
        </w:rPr>
        <w:t>月</w:t>
      </w:r>
      <w:r w:rsidR="0092351F">
        <w:rPr>
          <w:rFonts w:ascii="宋体" w:hAnsi="宋体" w:cs="宋体" w:hint="eastAsia"/>
          <w:sz w:val="24"/>
        </w:rPr>
        <w:t>3</w:t>
      </w:r>
      <w:r w:rsidR="0092351F">
        <w:rPr>
          <w:rFonts w:ascii="宋体" w:hAnsi="宋体" w:cs="宋体"/>
          <w:sz w:val="24"/>
        </w:rPr>
        <w:t>1</w:t>
      </w:r>
      <w:r>
        <w:rPr>
          <w:rFonts w:ascii="宋体" w:hAnsi="宋体" w:cs="宋体" w:hint="eastAsia"/>
          <w:sz w:val="24"/>
        </w:rPr>
        <w:t>日至202</w:t>
      </w:r>
      <w:r>
        <w:rPr>
          <w:rFonts w:ascii="宋体" w:hAnsi="宋体" w:cs="宋体"/>
          <w:sz w:val="24"/>
        </w:rPr>
        <w:t>5</w:t>
      </w:r>
      <w:r>
        <w:rPr>
          <w:rFonts w:ascii="宋体" w:hAnsi="宋体" w:cs="宋体" w:hint="eastAsia"/>
          <w:sz w:val="24"/>
        </w:rPr>
        <w:t>年</w:t>
      </w:r>
      <w:r w:rsidR="0092351F">
        <w:rPr>
          <w:rFonts w:ascii="宋体" w:hAnsi="宋体" w:cs="宋体" w:hint="eastAsia"/>
          <w:sz w:val="24"/>
        </w:rPr>
        <w:t>8</w:t>
      </w:r>
      <w:r>
        <w:rPr>
          <w:rFonts w:ascii="宋体" w:hAnsi="宋体" w:cs="宋体" w:hint="eastAsia"/>
          <w:sz w:val="24"/>
        </w:rPr>
        <w:t>月</w:t>
      </w:r>
      <w:r w:rsidR="0092351F">
        <w:rPr>
          <w:rFonts w:ascii="宋体" w:hAnsi="宋体" w:cs="宋体" w:hint="eastAsia"/>
          <w:sz w:val="24"/>
        </w:rPr>
        <w:t>6</w:t>
      </w:r>
      <w:r>
        <w:rPr>
          <w:rFonts w:ascii="宋体" w:hAnsi="宋体" w:cs="宋体" w:hint="eastAsia"/>
          <w:sz w:val="24"/>
        </w:rPr>
        <w:t>日。</w:t>
      </w:r>
    </w:p>
    <w:p w:rsidR="005D0933" w:rsidRDefault="003D566C">
      <w:pPr>
        <w:spacing w:line="360" w:lineRule="auto"/>
        <w:ind w:firstLineChars="192" w:firstLine="461"/>
        <w:rPr>
          <w:rFonts w:ascii="宋体" w:hAnsi="宋体" w:cs="宋体"/>
          <w:sz w:val="24"/>
        </w:rPr>
      </w:pPr>
      <w:r>
        <w:rPr>
          <w:rFonts w:ascii="宋体" w:hAnsi="宋体" w:cs="宋体" w:hint="eastAsia"/>
          <w:sz w:val="24"/>
        </w:rPr>
        <w:t>5.未按上述获取方式和期限下载招标文件的投标无效。</w:t>
      </w:r>
    </w:p>
    <w:p w:rsidR="005D0933" w:rsidRDefault="003D566C">
      <w:pPr>
        <w:spacing w:line="360" w:lineRule="auto"/>
        <w:ind w:firstLineChars="192" w:firstLine="461"/>
        <w:rPr>
          <w:rFonts w:ascii="宋体" w:hAnsi="宋体" w:cs="宋体"/>
          <w:sz w:val="24"/>
        </w:rPr>
      </w:pPr>
      <w:r>
        <w:rPr>
          <w:rFonts w:ascii="宋体" w:hAnsi="宋体" w:cs="宋体" w:hint="eastAsia"/>
          <w:sz w:val="24"/>
        </w:rPr>
        <w:t>6.驱动证书下载：于北京市政府采购电子交易平台“用户指南”—“工具下载”—“招标采购系统文件驱动安装包”下载相关驱动。</w:t>
      </w:r>
    </w:p>
    <w:p w:rsidR="005D0933" w:rsidRDefault="003D566C">
      <w:pPr>
        <w:spacing w:line="360" w:lineRule="auto"/>
        <w:ind w:firstLineChars="192" w:firstLine="461"/>
        <w:rPr>
          <w:rFonts w:ascii="宋体" w:hAnsi="宋体" w:cs="宋体"/>
          <w:sz w:val="24"/>
        </w:rPr>
      </w:pPr>
      <w:r>
        <w:rPr>
          <w:rFonts w:ascii="宋体" w:hAnsi="宋体" w:cs="宋体" w:hint="eastAsia"/>
          <w:sz w:val="24"/>
        </w:rPr>
        <w:t>CA认证证书服务热线：010-58511086</w:t>
      </w:r>
    </w:p>
    <w:p w:rsidR="005D0933" w:rsidRDefault="003D566C">
      <w:pPr>
        <w:spacing w:line="360" w:lineRule="auto"/>
        <w:ind w:firstLineChars="192" w:firstLine="461"/>
        <w:rPr>
          <w:rFonts w:ascii="宋体" w:hAnsi="宋体" w:cs="宋体"/>
          <w:sz w:val="24"/>
        </w:rPr>
      </w:pPr>
      <w:r>
        <w:rPr>
          <w:rFonts w:ascii="宋体" w:hAnsi="宋体" w:cs="宋体" w:hint="eastAsia"/>
          <w:sz w:val="24"/>
        </w:rPr>
        <w:t xml:space="preserve">技术支持服务热线：010-86483801 </w:t>
      </w:r>
    </w:p>
    <w:p w:rsidR="005D0933" w:rsidRDefault="005D0933">
      <w:pPr>
        <w:tabs>
          <w:tab w:val="left" w:pos="900"/>
          <w:tab w:val="left" w:pos="1980"/>
        </w:tabs>
        <w:snapToGrid w:val="0"/>
        <w:spacing w:line="360" w:lineRule="auto"/>
        <w:ind w:left="840"/>
        <w:rPr>
          <w:rFonts w:ascii="宋体" w:hAnsi="宋体" w:cs="宋体"/>
          <w:sz w:val="24"/>
        </w:rPr>
      </w:pPr>
    </w:p>
    <w:p w:rsidR="005D0933" w:rsidRDefault="003D566C">
      <w:pPr>
        <w:pStyle w:val="2"/>
        <w:widowControl/>
        <w:spacing w:before="0" w:line="360" w:lineRule="auto"/>
        <w:jc w:val="left"/>
        <w:rPr>
          <w:rFonts w:ascii="宋体" w:eastAsia="宋体" w:hAnsi="宋体" w:cs="宋体"/>
          <w:sz w:val="24"/>
          <w:szCs w:val="24"/>
        </w:rPr>
      </w:pPr>
      <w:bookmarkStart w:id="17" w:name="_Toc28359082"/>
      <w:bookmarkStart w:id="18" w:name="_Toc28359005"/>
      <w:bookmarkStart w:id="19" w:name="_Toc35393793"/>
      <w:bookmarkStart w:id="20" w:name="_Toc35393624"/>
      <w:r>
        <w:rPr>
          <w:rFonts w:ascii="宋体" w:eastAsia="宋体" w:hAnsi="宋体" w:cs="宋体" w:hint="eastAsia"/>
          <w:sz w:val="24"/>
          <w:szCs w:val="24"/>
        </w:rPr>
        <w:t>四、提交投标文件</w:t>
      </w:r>
      <w:bookmarkEnd w:id="17"/>
      <w:bookmarkEnd w:id="18"/>
      <w:r>
        <w:rPr>
          <w:rFonts w:ascii="宋体" w:eastAsia="宋体" w:hAnsi="宋体" w:cs="宋体" w:hint="eastAsia"/>
          <w:sz w:val="24"/>
          <w:szCs w:val="24"/>
        </w:rPr>
        <w:t>截止时间、开标时间和地点</w:t>
      </w:r>
      <w:bookmarkEnd w:id="19"/>
      <w:bookmarkEnd w:id="20"/>
    </w:p>
    <w:p w:rsidR="005D0933" w:rsidRDefault="003D566C">
      <w:pPr>
        <w:spacing w:line="360" w:lineRule="auto"/>
        <w:ind w:firstLineChars="200" w:firstLine="480"/>
        <w:rPr>
          <w:rFonts w:ascii="宋体" w:hAnsi="宋体" w:cs="宋体"/>
          <w:bCs/>
          <w:sz w:val="24"/>
          <w:u w:val="single"/>
        </w:rPr>
      </w:pPr>
      <w:r>
        <w:rPr>
          <w:rFonts w:ascii="宋体" w:hAnsi="宋体" w:cs="宋体" w:hint="eastAsia"/>
          <w:sz w:val="24"/>
          <w:lang w:bidi="ar"/>
        </w:rPr>
        <w:t>投标截止时间、开标时间：</w:t>
      </w:r>
      <w:r>
        <w:rPr>
          <w:rFonts w:ascii="宋体" w:hAnsi="宋体" w:cs="宋体" w:hint="eastAsia"/>
          <w:sz w:val="24"/>
          <w:u w:val="single"/>
          <w:lang w:bidi="ar"/>
        </w:rPr>
        <w:t>202</w:t>
      </w:r>
      <w:r>
        <w:rPr>
          <w:rFonts w:ascii="宋体" w:hAnsi="宋体" w:cs="宋体"/>
          <w:sz w:val="24"/>
          <w:u w:val="single"/>
          <w:lang w:bidi="ar"/>
        </w:rPr>
        <w:t>5</w:t>
      </w:r>
      <w:r>
        <w:rPr>
          <w:rFonts w:ascii="宋体" w:hAnsi="宋体" w:cs="宋体" w:hint="eastAsia"/>
          <w:sz w:val="24"/>
          <w:lang w:bidi="ar"/>
        </w:rPr>
        <w:t>年</w:t>
      </w:r>
      <w:r w:rsidR="0092351F">
        <w:rPr>
          <w:rFonts w:ascii="宋体" w:hAnsi="宋体" w:cs="宋体"/>
          <w:sz w:val="24"/>
          <w:u w:val="single"/>
          <w:lang w:bidi="ar"/>
        </w:rPr>
        <w:t>8</w:t>
      </w:r>
      <w:r>
        <w:rPr>
          <w:rFonts w:ascii="宋体" w:hAnsi="宋体" w:cs="宋体" w:hint="eastAsia"/>
          <w:sz w:val="24"/>
          <w:lang w:bidi="ar"/>
        </w:rPr>
        <w:t>月</w:t>
      </w:r>
      <w:r w:rsidR="0092351F">
        <w:rPr>
          <w:rFonts w:ascii="宋体" w:hAnsi="宋体" w:cs="宋体"/>
          <w:sz w:val="24"/>
          <w:u w:val="single"/>
          <w:lang w:bidi="ar"/>
        </w:rPr>
        <w:t>21</w:t>
      </w:r>
      <w:r>
        <w:rPr>
          <w:rFonts w:ascii="宋体" w:hAnsi="宋体" w:cs="宋体" w:hint="eastAsia"/>
          <w:sz w:val="24"/>
          <w:lang w:bidi="ar"/>
        </w:rPr>
        <w:t>日</w:t>
      </w:r>
      <w:r>
        <w:rPr>
          <w:rFonts w:ascii="宋体" w:hAnsi="宋体" w:cs="宋体" w:hint="eastAsia"/>
          <w:sz w:val="24"/>
          <w:u w:val="single"/>
          <w:lang w:bidi="ar"/>
        </w:rPr>
        <w:t>9</w:t>
      </w:r>
      <w:r>
        <w:rPr>
          <w:rFonts w:ascii="宋体" w:hAnsi="宋体" w:cs="宋体" w:hint="eastAsia"/>
          <w:sz w:val="24"/>
          <w:lang w:bidi="ar"/>
        </w:rPr>
        <w:t>点</w:t>
      </w:r>
      <w:r>
        <w:rPr>
          <w:rFonts w:ascii="宋体" w:hAnsi="宋体" w:cs="宋体" w:hint="eastAsia"/>
          <w:sz w:val="24"/>
          <w:u w:val="single"/>
          <w:lang w:bidi="ar"/>
        </w:rPr>
        <w:t>30</w:t>
      </w:r>
      <w:r>
        <w:rPr>
          <w:rFonts w:ascii="宋体" w:hAnsi="宋体" w:cs="宋体" w:hint="eastAsia"/>
          <w:sz w:val="24"/>
          <w:lang w:bidi="ar"/>
        </w:rPr>
        <w:t>分</w:t>
      </w:r>
      <w:r>
        <w:rPr>
          <w:rFonts w:ascii="宋体" w:hAnsi="宋体" w:cs="宋体" w:hint="eastAsia"/>
          <w:bCs/>
          <w:sz w:val="24"/>
          <w:lang w:bidi="ar"/>
        </w:rPr>
        <w:t>（北京时间）</w:t>
      </w:r>
      <w:r>
        <w:rPr>
          <w:rFonts w:ascii="宋体" w:hAnsi="宋体" w:cs="宋体" w:hint="eastAsia"/>
          <w:iCs/>
          <w:sz w:val="24"/>
          <w:lang w:bidi="ar"/>
        </w:rPr>
        <w:t>。</w:t>
      </w:r>
    </w:p>
    <w:p w:rsidR="005D0933" w:rsidRDefault="003D566C">
      <w:pPr>
        <w:spacing w:line="360" w:lineRule="auto"/>
        <w:ind w:firstLineChars="200" w:firstLine="480"/>
        <w:rPr>
          <w:rFonts w:ascii="宋体" w:hAnsi="宋体" w:cs="宋体"/>
          <w:sz w:val="24"/>
          <w:lang w:val="zh-TW" w:bidi="ar"/>
        </w:rPr>
      </w:pPr>
      <w:r>
        <w:rPr>
          <w:rFonts w:ascii="宋体" w:hAnsi="宋体" w:cs="宋体" w:hint="eastAsia"/>
          <w:sz w:val="24"/>
          <w:lang w:bidi="ar"/>
        </w:rPr>
        <w:t>地点：</w:t>
      </w:r>
      <w:r>
        <w:rPr>
          <w:rFonts w:ascii="宋体" w:hAnsi="宋体" w:cs="宋体" w:hint="eastAsia"/>
          <w:sz w:val="24"/>
          <w:u w:val="single"/>
          <w:lang w:bidi="ar"/>
        </w:rPr>
        <w:t>北京市京发招标有限公司308会议室</w:t>
      </w:r>
      <w:r>
        <w:rPr>
          <w:rFonts w:ascii="宋体" w:hAnsi="宋体" w:cs="宋体" w:hint="eastAsia"/>
          <w:sz w:val="24"/>
          <w:lang w:val="zh-TW" w:bidi="ar"/>
        </w:rPr>
        <w:t>。</w:t>
      </w:r>
    </w:p>
    <w:p w:rsidR="005D0933" w:rsidRDefault="005D0933">
      <w:pPr>
        <w:spacing w:line="360" w:lineRule="auto"/>
        <w:ind w:firstLineChars="200" w:firstLine="480"/>
        <w:rPr>
          <w:rFonts w:ascii="宋体" w:hAnsi="宋体" w:cs="宋体"/>
          <w:bCs/>
          <w:sz w:val="24"/>
          <w:u w:val="single"/>
          <w:lang w:eastAsia="zh-TW"/>
        </w:rPr>
      </w:pPr>
    </w:p>
    <w:p w:rsidR="005D0933" w:rsidRDefault="003D566C">
      <w:pPr>
        <w:pStyle w:val="2"/>
        <w:spacing w:before="0" w:line="360" w:lineRule="auto"/>
        <w:jc w:val="left"/>
        <w:rPr>
          <w:rFonts w:ascii="宋体" w:eastAsia="宋体" w:hAnsi="宋体" w:cs="宋体"/>
          <w:sz w:val="24"/>
          <w:szCs w:val="24"/>
        </w:rPr>
      </w:pPr>
      <w:bookmarkStart w:id="21" w:name="_Toc35393794"/>
      <w:bookmarkStart w:id="22" w:name="_Toc35393625"/>
      <w:bookmarkStart w:id="23" w:name="_Toc28359084"/>
      <w:bookmarkStart w:id="24" w:name="_Toc28359007"/>
      <w:r>
        <w:rPr>
          <w:rFonts w:ascii="宋体" w:eastAsia="宋体" w:hAnsi="宋体" w:cs="宋体" w:hint="eastAsia"/>
          <w:sz w:val="24"/>
          <w:szCs w:val="24"/>
        </w:rPr>
        <w:t>五、公告期限</w:t>
      </w:r>
      <w:bookmarkEnd w:id="21"/>
      <w:bookmarkEnd w:id="22"/>
      <w:bookmarkEnd w:id="23"/>
      <w:bookmarkEnd w:id="24"/>
    </w:p>
    <w:p w:rsidR="005D0933" w:rsidRDefault="003D566C">
      <w:pPr>
        <w:spacing w:line="360" w:lineRule="auto"/>
        <w:ind w:firstLineChars="200" w:firstLine="480"/>
        <w:rPr>
          <w:rFonts w:ascii="宋体" w:hAnsi="宋体" w:cs="宋体"/>
          <w:kern w:val="0"/>
          <w:sz w:val="24"/>
        </w:rPr>
      </w:pPr>
      <w:r>
        <w:rPr>
          <w:rFonts w:ascii="宋体" w:hAnsi="宋体" w:cs="宋体" w:hint="eastAsia"/>
          <w:kern w:val="0"/>
          <w:sz w:val="24"/>
        </w:rPr>
        <w:t>自本公告发布之日起5个工作日。</w:t>
      </w:r>
    </w:p>
    <w:p w:rsidR="005D0933" w:rsidRDefault="005D0933">
      <w:pPr>
        <w:spacing w:line="360" w:lineRule="auto"/>
        <w:ind w:firstLineChars="200" w:firstLine="480"/>
        <w:rPr>
          <w:rFonts w:ascii="宋体" w:hAnsi="宋体" w:cs="宋体"/>
          <w:kern w:val="0"/>
          <w:sz w:val="24"/>
        </w:rPr>
      </w:pPr>
    </w:p>
    <w:p w:rsidR="005D0933" w:rsidRDefault="003D566C">
      <w:pPr>
        <w:pStyle w:val="2"/>
        <w:spacing w:before="0" w:line="360" w:lineRule="auto"/>
        <w:jc w:val="left"/>
        <w:rPr>
          <w:rFonts w:ascii="宋体" w:eastAsia="宋体" w:hAnsi="宋体" w:cs="宋体"/>
          <w:sz w:val="24"/>
          <w:szCs w:val="24"/>
        </w:rPr>
      </w:pPr>
      <w:bookmarkStart w:id="25" w:name="_Toc35393795"/>
      <w:bookmarkStart w:id="26" w:name="_Toc35393626"/>
      <w:r>
        <w:rPr>
          <w:rFonts w:ascii="宋体" w:eastAsia="宋体" w:hAnsi="宋体" w:cs="宋体" w:hint="eastAsia"/>
          <w:sz w:val="24"/>
          <w:szCs w:val="24"/>
        </w:rPr>
        <w:t>六、其他补充事宜</w:t>
      </w:r>
      <w:bookmarkEnd w:id="25"/>
      <w:bookmarkEnd w:id="26"/>
    </w:p>
    <w:p w:rsidR="005D0933" w:rsidRDefault="003D566C">
      <w:pPr>
        <w:spacing w:line="360" w:lineRule="auto"/>
        <w:ind w:firstLineChars="200" w:firstLine="480"/>
        <w:rPr>
          <w:rFonts w:ascii="宋体" w:hAnsi="宋体" w:cs="宋体"/>
          <w:sz w:val="24"/>
          <w:lang w:bidi="ar"/>
        </w:rPr>
      </w:pPr>
      <w:r>
        <w:rPr>
          <w:rFonts w:ascii="宋体" w:hAnsi="宋体" w:cs="宋体" w:hint="eastAsia"/>
          <w:sz w:val="24"/>
        </w:rPr>
        <w:t>1</w:t>
      </w:r>
      <w:r>
        <w:rPr>
          <w:rFonts w:ascii="宋体" w:hAnsi="宋体" w:cs="宋体" w:hint="eastAsia"/>
          <w:sz w:val="24"/>
          <w:lang w:bidi="ar"/>
        </w:rPr>
        <w:t xml:space="preserve">. </w:t>
      </w:r>
      <w:r>
        <w:rPr>
          <w:rFonts w:ascii="宋体" w:hAnsi="宋体" w:cs="宋体" w:hint="eastAsia"/>
          <w:sz w:val="24"/>
        </w:rPr>
        <w:t>本项目需要落实的政府采购政策：</w:t>
      </w:r>
    </w:p>
    <w:p w:rsidR="005D0933" w:rsidRDefault="003D566C">
      <w:pPr>
        <w:spacing w:line="360" w:lineRule="auto"/>
        <w:ind w:firstLineChars="200" w:firstLine="480"/>
        <w:rPr>
          <w:rFonts w:ascii="宋体" w:hAnsi="宋体" w:cs="宋体"/>
          <w:sz w:val="24"/>
          <w:lang w:bidi="ar"/>
        </w:rPr>
      </w:pPr>
      <w:r>
        <w:rPr>
          <w:rFonts w:ascii="宋体" w:hAnsi="宋体" w:cs="宋体" w:hint="eastAsia"/>
          <w:sz w:val="24"/>
          <w:lang w:bidi="ar"/>
        </w:rPr>
        <w:t>（1）执行《财政部 国家发展改革委关于印发〈节能产品政府采购实施意见〉的通知》（财库[2004]185号）；</w:t>
      </w:r>
    </w:p>
    <w:p w:rsidR="005D0933" w:rsidRDefault="003D566C">
      <w:pPr>
        <w:spacing w:line="360" w:lineRule="auto"/>
        <w:ind w:firstLineChars="200" w:firstLine="480"/>
        <w:rPr>
          <w:rFonts w:ascii="宋体" w:hAnsi="宋体" w:cs="宋体"/>
          <w:sz w:val="24"/>
          <w:lang w:bidi="ar"/>
        </w:rPr>
      </w:pPr>
      <w:r>
        <w:rPr>
          <w:rFonts w:ascii="宋体" w:hAnsi="宋体" w:cs="宋体" w:hint="eastAsia"/>
          <w:sz w:val="24"/>
          <w:lang w:bidi="ar"/>
        </w:rPr>
        <w:t>（2）执行《财政部 环保总局关于环境标志产品政府采购实施的意见》（财库[2006]90号）；</w:t>
      </w:r>
    </w:p>
    <w:p w:rsidR="005D0933" w:rsidRDefault="003D566C">
      <w:pPr>
        <w:spacing w:line="360" w:lineRule="auto"/>
        <w:ind w:firstLineChars="200" w:firstLine="480"/>
        <w:rPr>
          <w:rFonts w:ascii="宋体" w:hAnsi="宋体" w:cs="宋体"/>
          <w:sz w:val="24"/>
          <w:lang w:bidi="ar"/>
        </w:rPr>
      </w:pPr>
      <w:r>
        <w:rPr>
          <w:rFonts w:ascii="宋体" w:hAnsi="宋体" w:cs="宋体" w:hint="eastAsia"/>
          <w:sz w:val="24"/>
          <w:lang w:bidi="ar"/>
        </w:rPr>
        <w:lastRenderedPageBreak/>
        <w:t>（3）执行关于印发《政府采购促进中小企业发展管理办法》的通知财库〔2020〕46号；</w:t>
      </w:r>
    </w:p>
    <w:p w:rsidR="005D0933" w:rsidRDefault="003D566C">
      <w:pPr>
        <w:spacing w:line="360" w:lineRule="auto"/>
        <w:ind w:firstLineChars="200" w:firstLine="480"/>
        <w:rPr>
          <w:rFonts w:ascii="宋体" w:hAnsi="宋体" w:cs="宋体"/>
          <w:sz w:val="24"/>
          <w:lang w:bidi="ar"/>
        </w:rPr>
      </w:pPr>
      <w:r>
        <w:rPr>
          <w:rFonts w:ascii="宋体" w:hAnsi="宋体" w:cs="宋体" w:hint="eastAsia"/>
          <w:sz w:val="24"/>
          <w:lang w:bidi="ar"/>
        </w:rPr>
        <w:t>（4）</w:t>
      </w:r>
      <w:r>
        <w:rPr>
          <w:rFonts w:ascii="宋体" w:hAnsi="宋体" w:cs="宋体" w:hint="eastAsia"/>
          <w:sz w:val="24"/>
        </w:rPr>
        <w:t>《进一步加大政府采购支持中小企业力度的通知》（财库［2022］19号）；</w:t>
      </w:r>
    </w:p>
    <w:p w:rsidR="005D0933" w:rsidRDefault="003D566C">
      <w:pPr>
        <w:spacing w:line="360" w:lineRule="auto"/>
        <w:ind w:firstLineChars="200" w:firstLine="480"/>
        <w:rPr>
          <w:rFonts w:ascii="宋体" w:hAnsi="宋体" w:cs="宋体"/>
          <w:sz w:val="24"/>
          <w:lang w:bidi="ar"/>
        </w:rPr>
      </w:pPr>
      <w:r>
        <w:rPr>
          <w:rFonts w:ascii="宋体" w:hAnsi="宋体" w:cs="宋体" w:hint="eastAsia"/>
          <w:sz w:val="24"/>
          <w:lang w:bidi="ar"/>
        </w:rPr>
        <w:t>（5）执行《财政部关于开展政府采购信用担保试点工作方案》（财库[2011]124号）；</w:t>
      </w:r>
    </w:p>
    <w:p w:rsidR="005D0933" w:rsidRDefault="003D566C">
      <w:pPr>
        <w:spacing w:line="360" w:lineRule="auto"/>
        <w:ind w:firstLineChars="200" w:firstLine="480"/>
        <w:rPr>
          <w:rFonts w:ascii="宋体" w:hAnsi="宋体" w:cs="宋体"/>
          <w:sz w:val="24"/>
          <w:lang w:bidi="ar"/>
        </w:rPr>
      </w:pPr>
      <w:r>
        <w:rPr>
          <w:rFonts w:ascii="宋体" w:hAnsi="宋体" w:cs="宋体" w:hint="eastAsia"/>
          <w:sz w:val="24"/>
          <w:lang w:bidi="ar"/>
        </w:rPr>
        <w:t>（6）执行《财政部、司法部关于政府采购支持监狱企业发展有关问题的通知》（财库[2014]68号）；</w:t>
      </w:r>
    </w:p>
    <w:p w:rsidR="005D0933" w:rsidRDefault="003D566C">
      <w:pPr>
        <w:spacing w:line="360" w:lineRule="auto"/>
        <w:ind w:firstLineChars="200" w:firstLine="480"/>
        <w:rPr>
          <w:rFonts w:ascii="宋体" w:hAnsi="宋体" w:cs="宋体"/>
          <w:sz w:val="24"/>
          <w:lang w:bidi="ar"/>
        </w:rPr>
      </w:pPr>
      <w:r>
        <w:rPr>
          <w:rFonts w:ascii="宋体" w:hAnsi="宋体" w:cs="宋体" w:hint="eastAsia"/>
          <w:sz w:val="24"/>
          <w:lang w:bidi="ar"/>
        </w:rPr>
        <w:t>（7）执行《关于促进残疾人就业政府采购政策的通知》（财库〔2017〕141号）；</w:t>
      </w:r>
    </w:p>
    <w:p w:rsidR="005D0933" w:rsidRDefault="003D566C">
      <w:pPr>
        <w:spacing w:line="360" w:lineRule="auto"/>
        <w:ind w:firstLineChars="200" w:firstLine="480"/>
        <w:rPr>
          <w:rFonts w:ascii="宋体" w:hAnsi="宋体" w:cs="宋体"/>
          <w:sz w:val="24"/>
        </w:rPr>
      </w:pPr>
      <w:r>
        <w:rPr>
          <w:rFonts w:ascii="宋体" w:hAnsi="宋体" w:cs="宋体" w:hint="eastAsia"/>
          <w:sz w:val="24"/>
          <w:lang w:bidi="ar"/>
        </w:rPr>
        <w:t>（8）执行《财政部关于在政府采购活动中查询及使用信用记录有关问题的通知》（财库[2016]125号）</w:t>
      </w:r>
      <w:r>
        <w:rPr>
          <w:rFonts w:ascii="宋体" w:hAnsi="宋体" w:cs="宋体" w:hint="eastAsia"/>
          <w:sz w:val="24"/>
        </w:rPr>
        <w:t>；</w:t>
      </w:r>
    </w:p>
    <w:p w:rsidR="005D0933" w:rsidRDefault="003D566C">
      <w:pPr>
        <w:spacing w:line="360" w:lineRule="auto"/>
        <w:ind w:firstLineChars="200" w:firstLine="480"/>
        <w:rPr>
          <w:rFonts w:ascii="宋体" w:hAnsi="宋体" w:cs="宋体"/>
          <w:sz w:val="24"/>
          <w:lang w:bidi="ar"/>
        </w:rPr>
      </w:pPr>
      <w:r>
        <w:rPr>
          <w:rFonts w:ascii="宋体" w:hAnsi="宋体" w:cs="宋体" w:hint="eastAsia"/>
          <w:sz w:val="24"/>
          <w:lang w:bidi="ar"/>
        </w:rPr>
        <w:t>（9）《北京市财政局关于持续深化政府采购营商环境改革的通知》（京财采购〔2022〕672号）；</w:t>
      </w:r>
    </w:p>
    <w:p w:rsidR="005D0933" w:rsidRDefault="003D566C">
      <w:pPr>
        <w:spacing w:line="360" w:lineRule="auto"/>
        <w:ind w:firstLineChars="200" w:firstLine="480"/>
        <w:rPr>
          <w:rFonts w:ascii="宋体" w:hAnsi="宋体" w:cs="宋体"/>
          <w:sz w:val="24"/>
          <w:lang w:bidi="ar"/>
        </w:rPr>
      </w:pPr>
      <w:r>
        <w:rPr>
          <w:rFonts w:ascii="宋体" w:hAnsi="宋体" w:cs="宋体" w:hint="eastAsia"/>
          <w:sz w:val="24"/>
          <w:lang w:bidi="ar"/>
        </w:rPr>
        <w:t>（10）《北京市财政局关于印发《北京市政府采购文件示范文本（2023年版）》的通知》（京财采购〔2023〕1528号）。</w:t>
      </w:r>
    </w:p>
    <w:p w:rsidR="005D0933" w:rsidRDefault="003D566C">
      <w:pPr>
        <w:widowControl/>
        <w:adjustRightInd w:val="0"/>
        <w:snapToGrid w:val="0"/>
        <w:spacing w:line="360" w:lineRule="auto"/>
        <w:ind w:firstLineChars="200" w:firstLine="480"/>
        <w:jc w:val="left"/>
        <w:rPr>
          <w:rFonts w:ascii="宋体" w:hAnsi="宋体" w:cs="宋体"/>
          <w:sz w:val="24"/>
          <w:lang w:eastAsia="zh-TW"/>
        </w:rPr>
      </w:pPr>
      <w:r>
        <w:rPr>
          <w:rFonts w:ascii="宋体" w:hAnsi="宋体" w:cs="宋体" w:hint="eastAsia"/>
          <w:sz w:val="24"/>
          <w:lang w:bidi="ar"/>
        </w:rPr>
        <w:t>2. 本公告在以下网站发布：《中国政府采购网》《北京市政府采购网》发布。</w:t>
      </w:r>
    </w:p>
    <w:p w:rsidR="005D0933" w:rsidRDefault="005D0933">
      <w:pPr>
        <w:spacing w:line="360" w:lineRule="auto"/>
        <w:ind w:firstLineChars="200" w:firstLine="480"/>
        <w:rPr>
          <w:rFonts w:ascii="宋体" w:hAnsi="宋体" w:cs="宋体"/>
          <w:sz w:val="24"/>
        </w:rPr>
      </w:pPr>
    </w:p>
    <w:p w:rsidR="005D0933" w:rsidRDefault="003D566C">
      <w:pPr>
        <w:pStyle w:val="2"/>
        <w:spacing w:before="0" w:line="360" w:lineRule="auto"/>
        <w:jc w:val="left"/>
        <w:rPr>
          <w:rFonts w:ascii="宋体" w:eastAsia="宋体" w:hAnsi="宋体" w:cs="宋体"/>
          <w:sz w:val="24"/>
          <w:szCs w:val="24"/>
        </w:rPr>
      </w:pPr>
      <w:bookmarkStart w:id="27" w:name="_Toc28359085"/>
      <w:bookmarkStart w:id="28" w:name="_Toc35393796"/>
      <w:bookmarkStart w:id="29" w:name="_Toc35393627"/>
      <w:bookmarkStart w:id="30" w:name="_Toc28359008"/>
      <w:r>
        <w:rPr>
          <w:rFonts w:ascii="宋体" w:eastAsia="宋体" w:hAnsi="宋体" w:cs="宋体" w:hint="eastAsia"/>
          <w:sz w:val="24"/>
          <w:szCs w:val="24"/>
        </w:rPr>
        <w:t>七、对本次招标提出询问，请按以下方式联系。</w:t>
      </w:r>
      <w:bookmarkEnd w:id="27"/>
      <w:bookmarkEnd w:id="28"/>
      <w:bookmarkEnd w:id="29"/>
      <w:bookmarkEnd w:id="30"/>
    </w:p>
    <w:p w:rsidR="005D0933" w:rsidRDefault="003D566C">
      <w:pPr>
        <w:widowControl/>
        <w:spacing w:line="360" w:lineRule="auto"/>
        <w:jc w:val="left"/>
        <w:rPr>
          <w:rFonts w:ascii="宋体" w:hAnsi="宋体" w:cs="宋体"/>
          <w:b/>
          <w:sz w:val="24"/>
        </w:rPr>
      </w:pPr>
      <w:r>
        <w:rPr>
          <w:rFonts w:ascii="宋体" w:hAnsi="宋体" w:cs="宋体" w:hint="eastAsia"/>
          <w:sz w:val="24"/>
        </w:rPr>
        <w:t xml:space="preserve">　　　</w:t>
      </w:r>
      <w:r>
        <w:rPr>
          <w:rFonts w:ascii="宋体" w:hAnsi="宋体" w:cs="宋体" w:hint="eastAsia"/>
          <w:b/>
          <w:sz w:val="24"/>
        </w:rPr>
        <w:t>1.采购人信息</w:t>
      </w:r>
    </w:p>
    <w:p w:rsidR="005D0933" w:rsidRDefault="003D566C">
      <w:pPr>
        <w:spacing w:line="360" w:lineRule="auto"/>
        <w:ind w:leftChars="371" w:left="1079" w:hangingChars="125" w:hanging="300"/>
        <w:jc w:val="left"/>
        <w:rPr>
          <w:rFonts w:ascii="宋体" w:hAnsi="宋体" w:cs="宋体"/>
          <w:sz w:val="24"/>
        </w:rPr>
      </w:pPr>
      <w:bookmarkStart w:id="31" w:name="_Toc28359009"/>
      <w:bookmarkStart w:id="32" w:name="_Toc28359086"/>
      <w:r>
        <w:rPr>
          <w:rFonts w:ascii="宋体" w:hAnsi="宋体" w:cs="宋体" w:hint="eastAsia"/>
          <w:sz w:val="24"/>
        </w:rPr>
        <w:t>名    称：</w:t>
      </w:r>
      <w:r>
        <w:rPr>
          <w:rFonts w:ascii="宋体" w:hAnsi="宋体" w:cs="宋体" w:hint="eastAsia"/>
          <w:sz w:val="24"/>
          <w:u w:val="single"/>
        </w:rPr>
        <w:t xml:space="preserve">北京电子信息技师学院 </w:t>
      </w:r>
      <w:r>
        <w:rPr>
          <w:rFonts w:ascii="宋体" w:hAnsi="宋体" w:cs="宋体" w:hint="eastAsia"/>
          <w:sz w:val="24"/>
        </w:rPr>
        <w:t xml:space="preserve">  </w:t>
      </w:r>
    </w:p>
    <w:p w:rsidR="005D0933" w:rsidRDefault="003D566C">
      <w:pPr>
        <w:spacing w:line="360" w:lineRule="auto"/>
        <w:ind w:leftChars="371" w:left="1079" w:hangingChars="125" w:hanging="300"/>
        <w:jc w:val="left"/>
        <w:rPr>
          <w:rFonts w:ascii="宋体" w:hAnsi="宋体" w:cs="宋体"/>
          <w:sz w:val="24"/>
        </w:rPr>
      </w:pPr>
      <w:r>
        <w:rPr>
          <w:rFonts w:ascii="宋体" w:hAnsi="宋体" w:cs="宋体" w:hint="eastAsia"/>
          <w:sz w:val="24"/>
        </w:rPr>
        <w:t>地    址：</w:t>
      </w:r>
      <w:r>
        <w:rPr>
          <w:rFonts w:ascii="宋体" w:hAnsi="宋体" w:cs="宋体" w:hint="eastAsia"/>
          <w:sz w:val="24"/>
          <w:u w:val="single"/>
        </w:rPr>
        <w:t>北京市朝阳区酒仙桥路四号</w:t>
      </w:r>
    </w:p>
    <w:p w:rsidR="005D0933" w:rsidRDefault="003D566C">
      <w:pPr>
        <w:spacing w:line="360" w:lineRule="auto"/>
        <w:ind w:leftChars="371" w:left="1079" w:hangingChars="125" w:hanging="300"/>
        <w:jc w:val="left"/>
        <w:rPr>
          <w:rFonts w:ascii="宋体" w:hAnsi="宋体" w:cs="宋体"/>
          <w:sz w:val="24"/>
          <w:u w:val="single"/>
        </w:rPr>
      </w:pPr>
      <w:r>
        <w:rPr>
          <w:rFonts w:ascii="宋体" w:hAnsi="宋体" w:cs="宋体" w:hint="eastAsia"/>
          <w:sz w:val="24"/>
        </w:rPr>
        <w:t>联系方式：</w:t>
      </w:r>
      <w:r>
        <w:rPr>
          <w:rFonts w:ascii="宋体" w:hAnsi="宋体" w:cs="宋体" w:hint="eastAsia"/>
          <w:sz w:val="24"/>
          <w:u w:val="single"/>
        </w:rPr>
        <w:t xml:space="preserve">张老师 89567922  </w:t>
      </w:r>
    </w:p>
    <w:p w:rsidR="005D0933" w:rsidRDefault="003D566C">
      <w:pPr>
        <w:spacing w:line="360" w:lineRule="auto"/>
        <w:ind w:leftChars="371" w:left="1080" w:hangingChars="125" w:hanging="301"/>
        <w:jc w:val="left"/>
        <w:rPr>
          <w:rFonts w:ascii="宋体" w:hAnsi="宋体" w:cs="宋体"/>
          <w:b/>
          <w:sz w:val="24"/>
        </w:rPr>
      </w:pPr>
      <w:r>
        <w:rPr>
          <w:rFonts w:ascii="宋体" w:hAnsi="宋体" w:cs="宋体" w:hint="eastAsia"/>
          <w:b/>
          <w:sz w:val="24"/>
        </w:rPr>
        <w:t>2.采购代理机构信息</w:t>
      </w:r>
      <w:bookmarkEnd w:id="31"/>
      <w:bookmarkEnd w:id="32"/>
    </w:p>
    <w:p w:rsidR="005D0933" w:rsidRDefault="003D566C">
      <w:pPr>
        <w:spacing w:line="360" w:lineRule="auto"/>
        <w:ind w:leftChars="371" w:left="1079" w:hangingChars="125" w:hanging="300"/>
        <w:jc w:val="left"/>
        <w:rPr>
          <w:rFonts w:ascii="宋体" w:hAnsi="宋体" w:cs="宋体"/>
          <w:sz w:val="24"/>
        </w:rPr>
      </w:pPr>
      <w:bookmarkStart w:id="33" w:name="_Toc28359087"/>
      <w:bookmarkStart w:id="34" w:name="_Toc28359010"/>
      <w:r>
        <w:rPr>
          <w:rFonts w:ascii="宋体" w:hAnsi="宋体" w:cs="宋体" w:hint="eastAsia"/>
          <w:sz w:val="24"/>
        </w:rPr>
        <w:t>名    称：</w:t>
      </w:r>
      <w:r>
        <w:rPr>
          <w:rFonts w:ascii="宋体" w:hAnsi="宋体" w:cs="宋体" w:hint="eastAsia"/>
          <w:sz w:val="24"/>
          <w:u w:val="single"/>
        </w:rPr>
        <w:t xml:space="preserve">北京市京发招标有限公司 </w:t>
      </w:r>
    </w:p>
    <w:p w:rsidR="005D0933" w:rsidRDefault="003D566C">
      <w:pPr>
        <w:spacing w:line="360" w:lineRule="auto"/>
        <w:ind w:leftChars="371" w:left="1079" w:hangingChars="125" w:hanging="300"/>
        <w:jc w:val="left"/>
        <w:rPr>
          <w:rFonts w:ascii="宋体" w:hAnsi="宋体" w:cs="宋体"/>
          <w:sz w:val="24"/>
        </w:rPr>
      </w:pPr>
      <w:r>
        <w:rPr>
          <w:rFonts w:ascii="宋体" w:hAnsi="宋体" w:cs="宋体" w:hint="eastAsia"/>
          <w:sz w:val="24"/>
        </w:rPr>
        <w:t>地    址：</w:t>
      </w:r>
      <w:r>
        <w:rPr>
          <w:rFonts w:ascii="宋体" w:hAnsi="宋体" w:cs="宋体" w:hint="eastAsia"/>
          <w:sz w:val="24"/>
          <w:u w:val="single"/>
        </w:rPr>
        <w:t xml:space="preserve">北京市东城区崇文门外大街90号 </w:t>
      </w:r>
    </w:p>
    <w:p w:rsidR="005D0933" w:rsidRDefault="003D566C">
      <w:pPr>
        <w:spacing w:line="360" w:lineRule="auto"/>
        <w:ind w:leftChars="371" w:left="1079" w:hangingChars="125" w:hanging="300"/>
        <w:jc w:val="left"/>
        <w:rPr>
          <w:rFonts w:ascii="宋体" w:hAnsi="宋体" w:cs="宋体"/>
          <w:sz w:val="24"/>
          <w:u w:val="single"/>
        </w:rPr>
      </w:pPr>
      <w:r>
        <w:rPr>
          <w:rFonts w:ascii="宋体" w:hAnsi="宋体" w:cs="宋体" w:hint="eastAsia"/>
          <w:sz w:val="24"/>
        </w:rPr>
        <w:t>联系方式：</w:t>
      </w:r>
      <w:r>
        <w:rPr>
          <w:rFonts w:ascii="宋体" w:hAnsi="宋体" w:cs="宋体" w:hint="eastAsia"/>
          <w:sz w:val="24"/>
          <w:u w:val="single"/>
        </w:rPr>
        <w:t xml:space="preserve"> 010-67150838 </w:t>
      </w:r>
    </w:p>
    <w:p w:rsidR="005D0933" w:rsidRDefault="003D566C">
      <w:pPr>
        <w:spacing w:line="360" w:lineRule="auto"/>
        <w:ind w:firstLineChars="300" w:firstLine="723"/>
        <w:rPr>
          <w:rFonts w:ascii="宋体" w:hAnsi="宋体" w:cs="宋体"/>
          <w:b/>
          <w:sz w:val="24"/>
          <w:u w:val="single"/>
        </w:rPr>
      </w:pPr>
      <w:r>
        <w:rPr>
          <w:rFonts w:ascii="宋体" w:hAnsi="宋体" w:cs="宋体" w:hint="eastAsia"/>
          <w:b/>
          <w:sz w:val="24"/>
        </w:rPr>
        <w:t>3.项目联系方式</w:t>
      </w:r>
      <w:bookmarkEnd w:id="33"/>
      <w:bookmarkEnd w:id="34"/>
    </w:p>
    <w:p w:rsidR="005D0933" w:rsidRDefault="003D566C">
      <w:pPr>
        <w:pStyle w:val="ae"/>
        <w:spacing w:line="360" w:lineRule="auto"/>
        <w:ind w:firstLineChars="300" w:firstLine="720"/>
        <w:rPr>
          <w:rFonts w:hAnsi="宋体" w:cs="宋体" w:hint="default"/>
          <w:sz w:val="24"/>
          <w:szCs w:val="24"/>
        </w:rPr>
      </w:pPr>
      <w:r>
        <w:rPr>
          <w:rFonts w:hAnsi="宋体" w:cs="宋体"/>
          <w:sz w:val="24"/>
          <w:szCs w:val="24"/>
        </w:rPr>
        <w:t>项目联系人：</w:t>
      </w:r>
      <w:r>
        <w:rPr>
          <w:rFonts w:hAnsi="宋体" w:cs="宋体"/>
          <w:sz w:val="24"/>
          <w:szCs w:val="24"/>
          <w:u w:val="single"/>
        </w:rPr>
        <w:t xml:space="preserve">景宇 </w:t>
      </w:r>
    </w:p>
    <w:p w:rsidR="005D0933" w:rsidRDefault="003D566C">
      <w:pPr>
        <w:pStyle w:val="ae"/>
        <w:spacing w:line="360" w:lineRule="auto"/>
        <w:ind w:firstLineChars="300" w:firstLine="720"/>
        <w:rPr>
          <w:rFonts w:hAnsi="宋体" w:cs="宋体" w:hint="default"/>
          <w:sz w:val="24"/>
          <w:szCs w:val="24"/>
          <w:u w:val="single"/>
        </w:rPr>
      </w:pPr>
      <w:r>
        <w:rPr>
          <w:rFonts w:hAnsi="宋体" w:cs="宋体"/>
          <w:sz w:val="24"/>
          <w:szCs w:val="24"/>
        </w:rPr>
        <w:t>电      话：</w:t>
      </w:r>
      <w:hyperlink r:id="rId9" w:history="1"/>
      <w:r>
        <w:rPr>
          <w:rFonts w:hAnsi="宋体" w:cs="宋体"/>
          <w:sz w:val="24"/>
          <w:szCs w:val="24"/>
          <w:u w:val="single"/>
        </w:rPr>
        <w:t xml:space="preserve">010-67150838 </w:t>
      </w:r>
    </w:p>
    <w:p w:rsidR="005D0933" w:rsidRDefault="003D566C">
      <w:pPr>
        <w:spacing w:line="360" w:lineRule="auto"/>
        <w:jc w:val="center"/>
        <w:outlineLvl w:val="0"/>
        <w:rPr>
          <w:rFonts w:ascii="宋体" w:hAnsi="宋体" w:cs="宋体"/>
          <w:b/>
          <w:sz w:val="24"/>
        </w:rPr>
      </w:pPr>
      <w:r>
        <w:rPr>
          <w:rFonts w:ascii="宋体" w:hAnsi="宋体" w:cs="宋体" w:hint="eastAsia"/>
          <w:sz w:val="24"/>
        </w:rPr>
        <w:br w:type="page"/>
      </w:r>
      <w:bookmarkStart w:id="35" w:name="_Toc117432051"/>
      <w:bookmarkStart w:id="36" w:name="_Toc150774783"/>
      <w:bookmarkStart w:id="37" w:name="_Toc264969275"/>
      <w:bookmarkStart w:id="38" w:name="_Toc305158854"/>
      <w:bookmarkStart w:id="39" w:name="_Toc226965856"/>
      <w:bookmarkStart w:id="40" w:name="_Toc305158928"/>
      <w:bookmarkStart w:id="41" w:name="_Toc353825548"/>
      <w:bookmarkStart w:id="42" w:name="_Toc353873938"/>
      <w:bookmarkStart w:id="43" w:name="_Toc265228423"/>
      <w:bookmarkStart w:id="44" w:name="_Toc195842950"/>
      <w:bookmarkStart w:id="45" w:name="_Toc127151777"/>
      <w:bookmarkStart w:id="46" w:name="_Toc512937850"/>
      <w:bookmarkStart w:id="47" w:name="_Toc127161488"/>
      <w:r>
        <w:rPr>
          <w:rFonts w:hint="eastAsia"/>
          <w:b/>
          <w:sz w:val="36"/>
          <w:szCs w:val="36"/>
        </w:rPr>
        <w:lastRenderedPageBreak/>
        <w:t>第二章</w:t>
      </w:r>
      <w:r>
        <w:rPr>
          <w:rFonts w:hint="eastAsia"/>
          <w:b/>
          <w:sz w:val="36"/>
          <w:szCs w:val="36"/>
        </w:rPr>
        <w:t xml:space="preserve">   </w:t>
      </w:r>
      <w:r>
        <w:rPr>
          <w:rFonts w:hint="eastAsia"/>
          <w:b/>
          <w:sz w:val="36"/>
          <w:szCs w:val="36"/>
        </w:rPr>
        <w:t>投标人须知</w:t>
      </w:r>
      <w:bookmarkEnd w:id="35"/>
      <w:bookmarkEnd w:id="36"/>
      <w:bookmarkEnd w:id="37"/>
      <w:bookmarkEnd w:id="38"/>
      <w:bookmarkEnd w:id="39"/>
      <w:bookmarkEnd w:id="40"/>
      <w:bookmarkEnd w:id="41"/>
      <w:bookmarkEnd w:id="42"/>
      <w:bookmarkEnd w:id="43"/>
      <w:bookmarkEnd w:id="44"/>
      <w:bookmarkEnd w:id="45"/>
      <w:bookmarkEnd w:id="46"/>
      <w:bookmarkEnd w:id="47"/>
    </w:p>
    <w:p w:rsidR="005D0933" w:rsidRDefault="009275DC" w:rsidP="009275DC">
      <w:pPr>
        <w:pStyle w:val="2"/>
        <w:tabs>
          <w:tab w:val="center" w:pos="4536"/>
          <w:tab w:val="center" w:pos="4592"/>
          <w:tab w:val="left" w:pos="7860"/>
          <w:tab w:val="left" w:pos="8230"/>
        </w:tabs>
        <w:spacing w:before="0" w:line="360" w:lineRule="auto"/>
        <w:jc w:val="left"/>
        <w:rPr>
          <w:rFonts w:ascii="宋体" w:eastAsia="宋体" w:hAnsi="宋体" w:cs="宋体"/>
          <w:sz w:val="28"/>
          <w:szCs w:val="28"/>
        </w:rPr>
      </w:pPr>
      <w:bookmarkStart w:id="48" w:name="_Toc150509270"/>
      <w:bookmarkStart w:id="49" w:name="_Toc151190146"/>
      <w:bookmarkStart w:id="50" w:name="_Toc226965709"/>
      <w:bookmarkStart w:id="51" w:name="_Toc151193761"/>
      <w:bookmarkStart w:id="52" w:name="_Toc164229360"/>
      <w:bookmarkStart w:id="53" w:name="_Toc127161433"/>
      <w:bookmarkStart w:id="54" w:name="_Toc142311021"/>
      <w:bookmarkStart w:id="55" w:name="_Toc149720812"/>
      <w:bookmarkStart w:id="56" w:name="_Toc151193833"/>
      <w:bookmarkStart w:id="57" w:name="_Toc151193907"/>
      <w:bookmarkStart w:id="58" w:name="_Toc520356144"/>
      <w:bookmarkStart w:id="59" w:name="_Toc151193617"/>
      <w:bookmarkStart w:id="60" w:name="_Toc127151720"/>
      <w:bookmarkStart w:id="61" w:name="_Toc195842884"/>
      <w:bookmarkStart w:id="62" w:name="_Toc226965792"/>
      <w:bookmarkStart w:id="63" w:name="_Toc226337215"/>
      <w:bookmarkStart w:id="64" w:name="_Toc226309763"/>
      <w:bookmarkStart w:id="65" w:name="_Toc164351613"/>
      <w:bookmarkStart w:id="66" w:name="_Toc164608788"/>
      <w:bookmarkStart w:id="67" w:name="_Toc150774724"/>
      <w:bookmarkStart w:id="68" w:name="_Toc164608633"/>
      <w:bookmarkStart w:id="69" w:name="_Toc150480757"/>
      <w:bookmarkStart w:id="70" w:name="_Toc164229214"/>
      <w:bookmarkStart w:id="71" w:name="_Toc151193689"/>
      <w:bookmarkStart w:id="72" w:name="_Toc150774619"/>
      <w:bookmarkStart w:id="73" w:name="_Toc127151519"/>
      <w:r>
        <w:rPr>
          <w:rFonts w:ascii="宋体" w:eastAsia="宋体" w:hAnsi="宋体" w:cs="宋体"/>
          <w:sz w:val="28"/>
          <w:szCs w:val="28"/>
        </w:rPr>
        <w:tab/>
      </w:r>
      <w:r w:rsidR="003D566C">
        <w:rPr>
          <w:rFonts w:ascii="宋体" w:eastAsia="宋体" w:hAnsi="宋体" w:cs="宋体" w:hint="eastAsia"/>
          <w:sz w:val="28"/>
          <w:szCs w:val="28"/>
        </w:rPr>
        <w:t>投标人须知资料表</w:t>
      </w:r>
      <w:r>
        <w:rPr>
          <w:rFonts w:ascii="宋体" w:eastAsia="宋体" w:hAnsi="宋体" w:cs="宋体"/>
          <w:sz w:val="28"/>
          <w:szCs w:val="28"/>
        </w:rPr>
        <w:tab/>
      </w:r>
      <w:r>
        <w:rPr>
          <w:rFonts w:ascii="宋体" w:eastAsia="宋体" w:hAnsi="宋体" w:cs="宋体"/>
          <w:sz w:val="28"/>
          <w:szCs w:val="28"/>
        </w:rPr>
        <w:tab/>
      </w:r>
    </w:p>
    <w:p w:rsidR="005D0933" w:rsidRDefault="005D0933">
      <w:pPr>
        <w:jc w:val="center"/>
        <w:rPr>
          <w:rFonts w:ascii="宋体" w:hAnsi="宋体" w:cs="宋体"/>
          <w:b/>
          <w:sz w:val="24"/>
        </w:rPr>
      </w:pPr>
    </w:p>
    <w:p w:rsidR="005D0933" w:rsidRDefault="003D566C">
      <w:pPr>
        <w:spacing w:line="360" w:lineRule="auto"/>
        <w:ind w:firstLine="480"/>
        <w:rPr>
          <w:rFonts w:ascii="宋体" w:hAnsi="宋体" w:cs="宋体"/>
          <w:sz w:val="24"/>
        </w:rPr>
      </w:pPr>
      <w:r>
        <w:rPr>
          <w:rFonts w:ascii="宋体" w:hAnsi="宋体" w:cs="宋体" w:hint="eastAsia"/>
          <w:sz w:val="24"/>
        </w:rPr>
        <w:t>本表是对投标人须知的具体补充和修改，如有矛盾，均以本资料表为准。标记“</w:t>
      </w:r>
      <w:r>
        <w:rPr>
          <w:rFonts w:ascii="宋体" w:hAnsi="宋体" w:cs="宋体" w:hint="eastAsia"/>
          <w:b/>
          <w:sz w:val="24"/>
        </w:rPr>
        <w:t>■</w:t>
      </w:r>
      <w:r>
        <w:rPr>
          <w:rFonts w:ascii="宋体" w:hAnsi="宋体" w:cs="宋体" w:hint="eastAsia"/>
          <w:sz w:val="24"/>
        </w:rPr>
        <w:t>”或“√”的选项意为适用于本项目，标记“□”的选项意为不适用于本项目。</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6962"/>
      </w:tblGrid>
      <w:tr w:rsidR="005D0933">
        <w:trPr>
          <w:trHeight w:val="594"/>
          <w:tblHeader/>
          <w:jc w:val="center"/>
        </w:trPr>
        <w:tc>
          <w:tcPr>
            <w:tcW w:w="988" w:type="dxa"/>
            <w:vAlign w:val="center"/>
          </w:tcPr>
          <w:p w:rsidR="005D0933" w:rsidRDefault="003D566C">
            <w:pPr>
              <w:jc w:val="center"/>
              <w:rPr>
                <w:rFonts w:ascii="宋体" w:hAnsi="宋体" w:cs="宋体"/>
                <w:b/>
                <w:bCs/>
                <w:sz w:val="24"/>
              </w:rPr>
            </w:pPr>
            <w:r>
              <w:rPr>
                <w:rFonts w:ascii="宋体" w:hAnsi="宋体" w:cs="宋体" w:hint="eastAsia"/>
                <w:b/>
                <w:sz w:val="24"/>
              </w:rPr>
              <w:t>条款号</w:t>
            </w:r>
          </w:p>
        </w:tc>
        <w:tc>
          <w:tcPr>
            <w:tcW w:w="1701" w:type="dxa"/>
            <w:vAlign w:val="center"/>
          </w:tcPr>
          <w:p w:rsidR="005D0933" w:rsidRDefault="003D566C">
            <w:pPr>
              <w:jc w:val="center"/>
              <w:rPr>
                <w:rFonts w:ascii="宋体" w:hAnsi="宋体" w:cs="宋体"/>
                <w:b/>
                <w:bCs/>
                <w:sz w:val="24"/>
              </w:rPr>
            </w:pPr>
            <w:r>
              <w:rPr>
                <w:rFonts w:ascii="宋体" w:hAnsi="宋体" w:cs="宋体" w:hint="eastAsia"/>
                <w:b/>
                <w:bCs/>
                <w:sz w:val="24"/>
              </w:rPr>
              <w:t>条目</w:t>
            </w:r>
          </w:p>
        </w:tc>
        <w:tc>
          <w:tcPr>
            <w:tcW w:w="6962" w:type="dxa"/>
            <w:vAlign w:val="center"/>
          </w:tcPr>
          <w:p w:rsidR="005D0933" w:rsidRDefault="003D566C">
            <w:pPr>
              <w:jc w:val="center"/>
              <w:rPr>
                <w:rFonts w:ascii="宋体" w:hAnsi="宋体" w:cs="宋体"/>
                <w:b/>
                <w:bCs/>
                <w:sz w:val="24"/>
              </w:rPr>
            </w:pPr>
            <w:r>
              <w:rPr>
                <w:rFonts w:ascii="宋体" w:hAnsi="宋体" w:cs="宋体" w:hint="eastAsia"/>
                <w:b/>
                <w:bCs/>
                <w:sz w:val="24"/>
              </w:rPr>
              <w:t>内容</w:t>
            </w:r>
          </w:p>
        </w:tc>
      </w:tr>
      <w:tr w:rsidR="005D0933">
        <w:trPr>
          <w:trHeight w:val="20"/>
          <w:jc w:val="center"/>
        </w:trPr>
        <w:tc>
          <w:tcPr>
            <w:tcW w:w="988" w:type="dxa"/>
            <w:vAlign w:val="center"/>
          </w:tcPr>
          <w:p w:rsidR="005D0933" w:rsidRDefault="003D566C">
            <w:pPr>
              <w:pStyle w:val="ae"/>
              <w:adjustRightInd w:val="0"/>
              <w:snapToGrid w:val="0"/>
              <w:jc w:val="center"/>
              <w:rPr>
                <w:rFonts w:hAnsi="宋体" w:cs="宋体" w:hint="default"/>
                <w:sz w:val="24"/>
                <w:szCs w:val="24"/>
              </w:rPr>
            </w:pPr>
            <w:r>
              <w:rPr>
                <w:rFonts w:hAnsi="宋体" w:cs="宋体"/>
                <w:sz w:val="24"/>
                <w:szCs w:val="24"/>
              </w:rPr>
              <w:t>2.2</w:t>
            </w:r>
          </w:p>
        </w:tc>
        <w:tc>
          <w:tcPr>
            <w:tcW w:w="1701" w:type="dxa"/>
            <w:vAlign w:val="center"/>
          </w:tcPr>
          <w:p w:rsidR="005D0933" w:rsidRDefault="003D566C">
            <w:pPr>
              <w:jc w:val="center"/>
              <w:rPr>
                <w:rFonts w:ascii="宋体" w:hAnsi="宋体" w:cs="宋体"/>
                <w:sz w:val="24"/>
              </w:rPr>
            </w:pPr>
            <w:r>
              <w:rPr>
                <w:rFonts w:ascii="宋体" w:hAnsi="宋体" w:cs="宋体" w:hint="eastAsia"/>
                <w:sz w:val="24"/>
              </w:rPr>
              <w:t>项目属性</w:t>
            </w:r>
          </w:p>
        </w:tc>
        <w:tc>
          <w:tcPr>
            <w:tcW w:w="6962" w:type="dxa"/>
            <w:vAlign w:val="center"/>
          </w:tcPr>
          <w:p w:rsidR="005D0933" w:rsidRDefault="003D566C">
            <w:pPr>
              <w:jc w:val="left"/>
              <w:rPr>
                <w:rFonts w:ascii="宋体" w:hAnsi="宋体" w:cs="宋体"/>
                <w:sz w:val="24"/>
              </w:rPr>
            </w:pPr>
            <w:r>
              <w:rPr>
                <w:rFonts w:ascii="宋体" w:hAnsi="宋体" w:cs="宋体" w:hint="eastAsia"/>
                <w:sz w:val="24"/>
              </w:rPr>
              <w:t>项目属性：</w:t>
            </w:r>
          </w:p>
          <w:p w:rsidR="005D0933" w:rsidRDefault="003D566C">
            <w:pPr>
              <w:jc w:val="left"/>
              <w:rPr>
                <w:rFonts w:ascii="宋体" w:hAnsi="宋体" w:cs="宋体"/>
                <w:sz w:val="24"/>
              </w:rPr>
            </w:pPr>
            <w:r>
              <w:rPr>
                <w:rFonts w:ascii="宋体" w:hAnsi="宋体" w:cs="宋体" w:hint="eastAsia"/>
                <w:sz w:val="24"/>
              </w:rPr>
              <w:t>□服务</w:t>
            </w:r>
          </w:p>
          <w:p w:rsidR="005D0933" w:rsidRDefault="003D566C">
            <w:pPr>
              <w:jc w:val="left"/>
              <w:rPr>
                <w:rFonts w:ascii="宋体" w:hAnsi="宋体" w:cs="宋体"/>
                <w:sz w:val="24"/>
                <w:u w:val="single"/>
              </w:rPr>
            </w:pPr>
            <w:r>
              <w:rPr>
                <w:rFonts w:ascii="宋体" w:hAnsi="宋体" w:cs="宋体" w:hint="eastAsia"/>
                <w:b/>
                <w:sz w:val="24"/>
              </w:rPr>
              <w:t>■</w:t>
            </w:r>
            <w:r>
              <w:rPr>
                <w:rFonts w:ascii="宋体" w:hAnsi="宋体" w:cs="宋体" w:hint="eastAsia"/>
                <w:sz w:val="24"/>
              </w:rPr>
              <w:t>货物</w:t>
            </w:r>
          </w:p>
        </w:tc>
      </w:tr>
      <w:tr w:rsidR="005D0933">
        <w:trPr>
          <w:trHeight w:val="20"/>
          <w:jc w:val="center"/>
        </w:trPr>
        <w:tc>
          <w:tcPr>
            <w:tcW w:w="988" w:type="dxa"/>
            <w:vAlign w:val="center"/>
          </w:tcPr>
          <w:p w:rsidR="005D0933" w:rsidRDefault="003D566C">
            <w:pPr>
              <w:pStyle w:val="ae"/>
              <w:adjustRightInd w:val="0"/>
              <w:snapToGrid w:val="0"/>
              <w:jc w:val="center"/>
              <w:rPr>
                <w:rFonts w:hAnsi="宋体" w:cs="宋体" w:hint="default"/>
                <w:sz w:val="24"/>
                <w:szCs w:val="24"/>
              </w:rPr>
            </w:pPr>
            <w:r>
              <w:rPr>
                <w:rFonts w:hAnsi="宋体" w:cs="宋体"/>
                <w:sz w:val="24"/>
                <w:szCs w:val="24"/>
              </w:rPr>
              <w:t>2.3</w:t>
            </w:r>
          </w:p>
        </w:tc>
        <w:tc>
          <w:tcPr>
            <w:tcW w:w="1701" w:type="dxa"/>
            <w:vAlign w:val="center"/>
          </w:tcPr>
          <w:p w:rsidR="005D0933" w:rsidRDefault="003D566C">
            <w:pPr>
              <w:jc w:val="center"/>
              <w:rPr>
                <w:rFonts w:ascii="宋体" w:hAnsi="宋体" w:cs="宋体"/>
                <w:sz w:val="24"/>
              </w:rPr>
            </w:pPr>
            <w:r>
              <w:rPr>
                <w:rFonts w:ascii="宋体" w:hAnsi="宋体" w:cs="宋体" w:hint="eastAsia"/>
                <w:sz w:val="24"/>
              </w:rPr>
              <w:t>科研仪器设备</w:t>
            </w:r>
          </w:p>
        </w:tc>
        <w:tc>
          <w:tcPr>
            <w:tcW w:w="6962" w:type="dxa"/>
            <w:vAlign w:val="center"/>
          </w:tcPr>
          <w:p w:rsidR="005D0933" w:rsidRDefault="003D566C">
            <w:pPr>
              <w:jc w:val="left"/>
              <w:rPr>
                <w:rFonts w:ascii="宋体" w:hAnsi="宋体" w:cs="宋体"/>
                <w:sz w:val="24"/>
              </w:rPr>
            </w:pPr>
            <w:r>
              <w:rPr>
                <w:rFonts w:ascii="宋体" w:hAnsi="宋体" w:cs="宋体" w:hint="eastAsia"/>
                <w:sz w:val="24"/>
              </w:rPr>
              <w:t>是否属于科研仪器设备采购项目：</w:t>
            </w:r>
          </w:p>
          <w:p w:rsidR="005D0933" w:rsidRDefault="003D566C">
            <w:pPr>
              <w:jc w:val="left"/>
              <w:rPr>
                <w:rFonts w:ascii="宋体" w:hAnsi="宋体" w:cs="宋体"/>
                <w:sz w:val="24"/>
              </w:rPr>
            </w:pPr>
            <w:r>
              <w:rPr>
                <w:rFonts w:ascii="宋体" w:hAnsi="宋体" w:cs="宋体" w:hint="eastAsia"/>
                <w:sz w:val="24"/>
              </w:rPr>
              <w:t>□是</w:t>
            </w:r>
          </w:p>
          <w:p w:rsidR="005D0933" w:rsidRDefault="003D566C">
            <w:pPr>
              <w:jc w:val="left"/>
              <w:rPr>
                <w:rFonts w:ascii="宋体" w:hAnsi="宋体" w:cs="宋体"/>
                <w:sz w:val="24"/>
              </w:rPr>
            </w:pPr>
            <w:r>
              <w:rPr>
                <w:rFonts w:ascii="宋体" w:hAnsi="宋体" w:cs="宋体" w:hint="eastAsia"/>
                <w:b/>
                <w:sz w:val="24"/>
              </w:rPr>
              <w:t>■</w:t>
            </w:r>
            <w:r>
              <w:rPr>
                <w:rFonts w:ascii="宋体" w:hAnsi="宋体" w:cs="宋体" w:hint="eastAsia"/>
                <w:sz w:val="24"/>
              </w:rPr>
              <w:t>否</w:t>
            </w:r>
          </w:p>
        </w:tc>
      </w:tr>
      <w:tr w:rsidR="005D0933">
        <w:trPr>
          <w:trHeight w:val="20"/>
          <w:jc w:val="center"/>
        </w:trPr>
        <w:tc>
          <w:tcPr>
            <w:tcW w:w="988" w:type="dxa"/>
            <w:vAlign w:val="center"/>
          </w:tcPr>
          <w:p w:rsidR="005D0933" w:rsidRDefault="003D566C">
            <w:pPr>
              <w:pStyle w:val="ae"/>
              <w:adjustRightInd w:val="0"/>
              <w:snapToGrid w:val="0"/>
              <w:jc w:val="center"/>
              <w:rPr>
                <w:rFonts w:hAnsi="宋体" w:cs="宋体" w:hint="default"/>
                <w:sz w:val="24"/>
                <w:szCs w:val="24"/>
              </w:rPr>
            </w:pPr>
            <w:r>
              <w:rPr>
                <w:rFonts w:hAnsi="宋体" w:cs="宋体"/>
                <w:sz w:val="24"/>
                <w:szCs w:val="24"/>
              </w:rPr>
              <w:t>2.4</w:t>
            </w:r>
          </w:p>
        </w:tc>
        <w:tc>
          <w:tcPr>
            <w:tcW w:w="1701" w:type="dxa"/>
            <w:vAlign w:val="center"/>
          </w:tcPr>
          <w:p w:rsidR="005D0933" w:rsidRDefault="003D566C">
            <w:pPr>
              <w:jc w:val="center"/>
              <w:rPr>
                <w:rFonts w:ascii="宋体" w:hAnsi="宋体" w:cs="宋体"/>
                <w:sz w:val="24"/>
              </w:rPr>
            </w:pPr>
            <w:r>
              <w:rPr>
                <w:rFonts w:ascii="宋体" w:hAnsi="宋体" w:cs="宋体" w:hint="eastAsia"/>
                <w:sz w:val="24"/>
              </w:rPr>
              <w:t>核心产品</w:t>
            </w:r>
          </w:p>
        </w:tc>
        <w:tc>
          <w:tcPr>
            <w:tcW w:w="6962" w:type="dxa"/>
            <w:vAlign w:val="center"/>
          </w:tcPr>
          <w:p w:rsidR="005D0933" w:rsidRDefault="003D566C">
            <w:pPr>
              <w:pStyle w:val="ae"/>
              <w:adjustRightInd w:val="0"/>
              <w:snapToGrid w:val="0"/>
              <w:rPr>
                <w:rFonts w:hAnsi="宋体" w:cs="宋体" w:hint="default"/>
                <w:sz w:val="24"/>
                <w:szCs w:val="24"/>
              </w:rPr>
            </w:pPr>
            <w:r>
              <w:rPr>
                <w:rFonts w:hAnsi="宋体" w:cs="宋体"/>
                <w:sz w:val="24"/>
                <w:szCs w:val="24"/>
              </w:rPr>
              <w:t xml:space="preserve">□关于核心产品本项目_/_包不适用。  </w:t>
            </w:r>
          </w:p>
          <w:p w:rsidR="005D0933" w:rsidRDefault="003D566C">
            <w:pPr>
              <w:pStyle w:val="ae"/>
              <w:adjustRightInd w:val="0"/>
              <w:snapToGrid w:val="0"/>
              <w:rPr>
                <w:rFonts w:hAnsi="宋体" w:cs="宋体" w:hint="default"/>
                <w:sz w:val="24"/>
                <w:szCs w:val="24"/>
              </w:rPr>
            </w:pPr>
            <w:r>
              <w:rPr>
                <w:rFonts w:hAnsi="宋体" w:cs="宋体"/>
                <w:sz w:val="24"/>
                <w:szCs w:val="24"/>
              </w:rPr>
              <w:t>□本项目__包为单一产品采购项目。</w:t>
            </w:r>
          </w:p>
          <w:p w:rsidR="005D0933" w:rsidRDefault="003D566C">
            <w:pPr>
              <w:jc w:val="left"/>
              <w:rPr>
                <w:rFonts w:ascii="宋体" w:hAnsi="宋体" w:cs="宋体"/>
                <w:sz w:val="24"/>
              </w:rPr>
            </w:pPr>
            <w:r>
              <w:rPr>
                <w:rFonts w:hAnsi="宋体" w:cs="宋体"/>
                <w:b/>
                <w:sz w:val="24"/>
              </w:rPr>
              <w:t>■</w:t>
            </w:r>
            <w:r>
              <w:rPr>
                <w:rFonts w:ascii="宋体" w:hAnsi="宋体" w:cs="宋体" w:hint="eastAsia"/>
                <w:sz w:val="24"/>
              </w:rPr>
              <w:t>本项目为非单一产品采购项目，核心产品为：专业音响系统模拟调音话筒线路输入功放输出电路套件</w:t>
            </w:r>
          </w:p>
        </w:tc>
      </w:tr>
      <w:tr w:rsidR="005D0933">
        <w:trPr>
          <w:trHeight w:val="1127"/>
          <w:jc w:val="center"/>
        </w:trPr>
        <w:tc>
          <w:tcPr>
            <w:tcW w:w="988" w:type="dxa"/>
            <w:vAlign w:val="center"/>
          </w:tcPr>
          <w:p w:rsidR="005D0933" w:rsidRDefault="003D566C">
            <w:pPr>
              <w:pStyle w:val="ae"/>
              <w:adjustRightInd w:val="0"/>
              <w:snapToGrid w:val="0"/>
              <w:jc w:val="center"/>
              <w:rPr>
                <w:rFonts w:hAnsi="宋体" w:cs="宋体" w:hint="default"/>
                <w:sz w:val="24"/>
                <w:szCs w:val="24"/>
              </w:rPr>
            </w:pPr>
            <w:r>
              <w:rPr>
                <w:rFonts w:hAnsi="宋体" w:cs="宋体"/>
                <w:sz w:val="24"/>
                <w:szCs w:val="24"/>
              </w:rPr>
              <w:t>3</w:t>
            </w:r>
          </w:p>
        </w:tc>
        <w:tc>
          <w:tcPr>
            <w:tcW w:w="1701" w:type="dxa"/>
            <w:vAlign w:val="center"/>
          </w:tcPr>
          <w:p w:rsidR="005D0933" w:rsidRDefault="003D566C">
            <w:pPr>
              <w:spacing w:line="312" w:lineRule="auto"/>
              <w:rPr>
                <w:rFonts w:ascii="宋体" w:hAnsi="宋体" w:cs="宋体"/>
                <w:sz w:val="24"/>
              </w:rPr>
            </w:pPr>
            <w:r>
              <w:rPr>
                <w:rFonts w:ascii="宋体" w:hAnsi="宋体" w:cs="宋体" w:hint="eastAsia"/>
                <w:sz w:val="24"/>
                <w:lang w:bidi="ar"/>
              </w:rPr>
              <w:t xml:space="preserve">合格的货物: </w:t>
            </w:r>
          </w:p>
        </w:tc>
        <w:tc>
          <w:tcPr>
            <w:tcW w:w="6962" w:type="dxa"/>
            <w:vAlign w:val="center"/>
          </w:tcPr>
          <w:p w:rsidR="005D0933" w:rsidRDefault="003D566C">
            <w:pPr>
              <w:spacing w:line="312" w:lineRule="auto"/>
              <w:rPr>
                <w:rFonts w:ascii="宋体" w:hAnsi="宋体" w:cs="宋体"/>
                <w:sz w:val="24"/>
              </w:rPr>
            </w:pPr>
            <w:r>
              <w:rPr>
                <w:rFonts w:ascii="宋体" w:hAnsi="宋体" w:cs="宋体" w:hint="eastAsia"/>
                <w:sz w:val="24"/>
                <w:lang w:bidi="ar"/>
              </w:rPr>
              <w:t>1、合同中提供的所有货物及其有关的服务的原产地，均应来自中华人民共和国。</w:t>
            </w:r>
          </w:p>
          <w:p w:rsidR="005D0933" w:rsidRDefault="003D566C">
            <w:pPr>
              <w:widowControl/>
              <w:jc w:val="left"/>
              <w:rPr>
                <w:rFonts w:hAnsi="宋体" w:cs="宋体"/>
                <w:b/>
                <w:sz w:val="24"/>
              </w:rPr>
            </w:pPr>
            <w:r>
              <w:rPr>
                <w:rFonts w:ascii="宋体" w:hAnsi="宋体" w:cs="宋体" w:hint="eastAsia"/>
                <w:sz w:val="24"/>
                <w:lang w:bidi="ar"/>
              </w:rPr>
              <w:t>2、</w:t>
            </w:r>
            <w:r>
              <w:rPr>
                <w:rFonts w:ascii="宋体" w:hAnsi="宋体" w:cs="宋体" w:hint="eastAsia"/>
                <w:b/>
                <w:sz w:val="24"/>
                <w:lang w:bidi="ar"/>
              </w:rPr>
              <w:t>本项目仅采购国产产品及相关服务</w:t>
            </w:r>
            <w:r>
              <w:rPr>
                <w:rFonts w:ascii="宋体" w:hAnsi="宋体" w:cs="宋体" w:hint="eastAsia"/>
                <w:sz w:val="24"/>
                <w:lang w:bidi="ar"/>
              </w:rPr>
              <w:t>。</w:t>
            </w:r>
          </w:p>
        </w:tc>
      </w:tr>
      <w:tr w:rsidR="005D0933">
        <w:trPr>
          <w:trHeight w:val="20"/>
          <w:jc w:val="center"/>
        </w:trPr>
        <w:tc>
          <w:tcPr>
            <w:tcW w:w="988" w:type="dxa"/>
            <w:vMerge w:val="restart"/>
            <w:vAlign w:val="center"/>
          </w:tcPr>
          <w:p w:rsidR="005D0933" w:rsidRDefault="003D566C">
            <w:pPr>
              <w:pStyle w:val="ae"/>
              <w:adjustRightInd w:val="0"/>
              <w:snapToGrid w:val="0"/>
              <w:jc w:val="center"/>
              <w:rPr>
                <w:rFonts w:hAnsi="宋体" w:cs="宋体" w:hint="default"/>
                <w:sz w:val="24"/>
                <w:szCs w:val="24"/>
              </w:rPr>
            </w:pPr>
            <w:r>
              <w:rPr>
                <w:rFonts w:hAnsi="宋体" w:cs="宋体"/>
                <w:sz w:val="24"/>
                <w:szCs w:val="24"/>
              </w:rPr>
              <w:t>3.1</w:t>
            </w:r>
          </w:p>
        </w:tc>
        <w:tc>
          <w:tcPr>
            <w:tcW w:w="1701" w:type="dxa"/>
            <w:vAlign w:val="center"/>
          </w:tcPr>
          <w:p w:rsidR="005D0933" w:rsidRDefault="003D566C">
            <w:pPr>
              <w:jc w:val="center"/>
              <w:rPr>
                <w:rFonts w:ascii="宋体" w:hAnsi="宋体" w:cs="宋体"/>
                <w:sz w:val="24"/>
              </w:rPr>
            </w:pPr>
            <w:r>
              <w:rPr>
                <w:rFonts w:ascii="宋体" w:hAnsi="宋体" w:cs="宋体" w:hint="eastAsia"/>
                <w:sz w:val="24"/>
              </w:rPr>
              <w:t>现场考察</w:t>
            </w:r>
          </w:p>
        </w:tc>
        <w:tc>
          <w:tcPr>
            <w:tcW w:w="6962" w:type="dxa"/>
            <w:vAlign w:val="center"/>
          </w:tcPr>
          <w:p w:rsidR="005D0933" w:rsidRDefault="003D566C">
            <w:pPr>
              <w:jc w:val="left"/>
              <w:rPr>
                <w:rFonts w:ascii="宋体" w:hAnsi="宋体" w:cs="宋体"/>
                <w:sz w:val="24"/>
              </w:rPr>
            </w:pPr>
            <w:r>
              <w:rPr>
                <w:rFonts w:ascii="宋体" w:hAnsi="宋体" w:cs="宋体" w:hint="eastAsia"/>
                <w:b/>
                <w:sz w:val="24"/>
              </w:rPr>
              <w:t>■</w:t>
            </w:r>
            <w:r>
              <w:rPr>
                <w:rFonts w:ascii="宋体" w:hAnsi="宋体" w:cs="宋体" w:hint="eastAsia"/>
                <w:sz w:val="24"/>
              </w:rPr>
              <w:t>不组织</w:t>
            </w:r>
          </w:p>
          <w:p w:rsidR="005D0933" w:rsidRDefault="003D566C">
            <w:pPr>
              <w:jc w:val="left"/>
              <w:rPr>
                <w:rFonts w:ascii="宋体" w:hAnsi="宋体" w:cs="宋体"/>
                <w:bCs/>
                <w:sz w:val="24"/>
              </w:rPr>
            </w:pPr>
            <w:r>
              <w:rPr>
                <w:rFonts w:ascii="宋体" w:hAnsi="宋体" w:cs="宋体" w:hint="eastAsia"/>
                <w:sz w:val="24"/>
              </w:rPr>
              <w:t>□组织，考察时间：__年_月_日_</w:t>
            </w:r>
            <w:r>
              <w:rPr>
                <w:rFonts w:ascii="宋体" w:hAnsi="宋体" w:cs="宋体" w:hint="eastAsia"/>
                <w:bCs/>
                <w:sz w:val="24"/>
              </w:rPr>
              <w:t>点</w:t>
            </w:r>
            <w:r>
              <w:rPr>
                <w:rFonts w:ascii="宋体" w:hAnsi="宋体" w:cs="宋体" w:hint="eastAsia"/>
                <w:sz w:val="24"/>
              </w:rPr>
              <w:t>_</w:t>
            </w:r>
            <w:r>
              <w:rPr>
                <w:rFonts w:ascii="宋体" w:hAnsi="宋体" w:cs="宋体" w:hint="eastAsia"/>
                <w:bCs/>
                <w:sz w:val="24"/>
              </w:rPr>
              <w:t>分</w:t>
            </w:r>
          </w:p>
          <w:p w:rsidR="005D0933" w:rsidRDefault="003D566C">
            <w:pPr>
              <w:pStyle w:val="ae"/>
              <w:adjustRightInd w:val="0"/>
              <w:snapToGrid w:val="0"/>
              <w:rPr>
                <w:rFonts w:hAnsi="宋体" w:cs="宋体" w:hint="default"/>
                <w:sz w:val="24"/>
                <w:szCs w:val="24"/>
              </w:rPr>
            </w:pPr>
            <w:r>
              <w:rPr>
                <w:rFonts w:hAnsi="宋体" w:cs="宋体"/>
                <w:sz w:val="24"/>
                <w:szCs w:val="24"/>
              </w:rPr>
              <w:t>考察地点：____________。</w:t>
            </w:r>
          </w:p>
        </w:tc>
      </w:tr>
      <w:tr w:rsidR="005D0933">
        <w:trPr>
          <w:trHeight w:val="20"/>
          <w:jc w:val="center"/>
        </w:trPr>
        <w:tc>
          <w:tcPr>
            <w:tcW w:w="988" w:type="dxa"/>
            <w:vMerge/>
            <w:vAlign w:val="center"/>
          </w:tcPr>
          <w:p w:rsidR="005D0933" w:rsidRDefault="005D0933">
            <w:pPr>
              <w:pStyle w:val="ae"/>
              <w:adjustRightInd w:val="0"/>
              <w:snapToGrid w:val="0"/>
              <w:jc w:val="center"/>
              <w:rPr>
                <w:rFonts w:hAnsi="宋体" w:cs="宋体" w:hint="default"/>
                <w:sz w:val="24"/>
                <w:szCs w:val="24"/>
              </w:rPr>
            </w:pPr>
          </w:p>
        </w:tc>
        <w:tc>
          <w:tcPr>
            <w:tcW w:w="1701" w:type="dxa"/>
            <w:vAlign w:val="center"/>
          </w:tcPr>
          <w:p w:rsidR="005D0933" w:rsidRDefault="003D566C">
            <w:pPr>
              <w:jc w:val="center"/>
              <w:rPr>
                <w:rFonts w:ascii="宋体" w:hAnsi="宋体" w:cs="宋体"/>
                <w:sz w:val="24"/>
              </w:rPr>
            </w:pPr>
            <w:r>
              <w:rPr>
                <w:rFonts w:ascii="宋体" w:hAnsi="宋体" w:cs="宋体" w:hint="eastAsia"/>
                <w:sz w:val="24"/>
              </w:rPr>
              <w:t>开标前答疑会</w:t>
            </w:r>
          </w:p>
        </w:tc>
        <w:tc>
          <w:tcPr>
            <w:tcW w:w="6962" w:type="dxa"/>
            <w:vAlign w:val="center"/>
          </w:tcPr>
          <w:p w:rsidR="005D0933" w:rsidRDefault="003D566C">
            <w:pPr>
              <w:jc w:val="left"/>
              <w:rPr>
                <w:rFonts w:ascii="宋体" w:hAnsi="宋体" w:cs="宋体"/>
                <w:sz w:val="24"/>
              </w:rPr>
            </w:pPr>
            <w:r>
              <w:rPr>
                <w:rFonts w:ascii="宋体" w:hAnsi="宋体" w:cs="宋体" w:hint="eastAsia"/>
                <w:b/>
                <w:sz w:val="24"/>
              </w:rPr>
              <w:t>■</w:t>
            </w:r>
            <w:r>
              <w:rPr>
                <w:rFonts w:ascii="宋体" w:hAnsi="宋体" w:cs="宋体" w:hint="eastAsia"/>
                <w:sz w:val="24"/>
              </w:rPr>
              <w:t>不召开</w:t>
            </w:r>
          </w:p>
          <w:p w:rsidR="005D0933" w:rsidRDefault="003D566C">
            <w:pPr>
              <w:jc w:val="left"/>
              <w:rPr>
                <w:rFonts w:ascii="宋体" w:hAnsi="宋体" w:cs="宋体"/>
                <w:sz w:val="24"/>
              </w:rPr>
            </w:pPr>
            <w:r>
              <w:rPr>
                <w:rFonts w:ascii="宋体" w:hAnsi="宋体" w:cs="宋体" w:hint="eastAsia"/>
                <w:sz w:val="24"/>
              </w:rPr>
              <w:t>□召开，召开时间：__年_月_日_</w:t>
            </w:r>
            <w:r>
              <w:rPr>
                <w:rFonts w:ascii="宋体" w:hAnsi="宋体" w:cs="宋体" w:hint="eastAsia"/>
                <w:bCs/>
                <w:sz w:val="24"/>
              </w:rPr>
              <w:t>点</w:t>
            </w:r>
            <w:r>
              <w:rPr>
                <w:rFonts w:ascii="宋体" w:hAnsi="宋体" w:cs="宋体" w:hint="eastAsia"/>
                <w:sz w:val="24"/>
              </w:rPr>
              <w:t>_</w:t>
            </w:r>
            <w:r>
              <w:rPr>
                <w:rFonts w:ascii="宋体" w:hAnsi="宋体" w:cs="宋体" w:hint="eastAsia"/>
                <w:bCs/>
                <w:sz w:val="24"/>
              </w:rPr>
              <w:t>分</w:t>
            </w:r>
          </w:p>
          <w:p w:rsidR="005D0933" w:rsidRDefault="003D566C">
            <w:pPr>
              <w:jc w:val="left"/>
              <w:rPr>
                <w:rFonts w:ascii="宋体" w:hAnsi="宋体" w:cs="宋体"/>
                <w:sz w:val="24"/>
              </w:rPr>
            </w:pPr>
            <w:r>
              <w:rPr>
                <w:rFonts w:ascii="宋体" w:hAnsi="宋体" w:cs="宋体" w:hint="eastAsia"/>
                <w:sz w:val="24"/>
              </w:rPr>
              <w:t>召开地点：____________。</w:t>
            </w:r>
          </w:p>
        </w:tc>
      </w:tr>
      <w:tr w:rsidR="005D0933">
        <w:trPr>
          <w:trHeight w:val="20"/>
          <w:jc w:val="center"/>
        </w:trPr>
        <w:tc>
          <w:tcPr>
            <w:tcW w:w="988" w:type="dxa"/>
            <w:vAlign w:val="center"/>
          </w:tcPr>
          <w:p w:rsidR="005D0933" w:rsidRDefault="003D566C">
            <w:pPr>
              <w:pStyle w:val="ae"/>
              <w:adjustRightInd w:val="0"/>
              <w:snapToGrid w:val="0"/>
              <w:jc w:val="center"/>
              <w:rPr>
                <w:rFonts w:hAnsi="宋体" w:cs="宋体" w:hint="default"/>
                <w:sz w:val="24"/>
                <w:szCs w:val="24"/>
              </w:rPr>
            </w:pPr>
            <w:r>
              <w:rPr>
                <w:rFonts w:hAnsi="宋体" w:cs="宋体"/>
                <w:sz w:val="24"/>
                <w:szCs w:val="24"/>
              </w:rPr>
              <w:t>4.1</w:t>
            </w:r>
          </w:p>
        </w:tc>
        <w:tc>
          <w:tcPr>
            <w:tcW w:w="1701" w:type="dxa"/>
            <w:vAlign w:val="center"/>
          </w:tcPr>
          <w:p w:rsidR="005D0933" w:rsidRDefault="003D566C">
            <w:pPr>
              <w:jc w:val="center"/>
              <w:rPr>
                <w:rFonts w:ascii="宋体" w:hAnsi="宋体" w:cs="宋体"/>
                <w:sz w:val="24"/>
              </w:rPr>
            </w:pPr>
            <w:r>
              <w:rPr>
                <w:rFonts w:ascii="宋体" w:hAnsi="宋体" w:cs="宋体" w:hint="eastAsia"/>
                <w:sz w:val="24"/>
              </w:rPr>
              <w:t>样品</w:t>
            </w:r>
          </w:p>
        </w:tc>
        <w:tc>
          <w:tcPr>
            <w:tcW w:w="6962" w:type="dxa"/>
            <w:vAlign w:val="center"/>
          </w:tcPr>
          <w:p w:rsidR="005D0933" w:rsidRDefault="003D566C">
            <w:pPr>
              <w:jc w:val="left"/>
              <w:rPr>
                <w:rFonts w:ascii="宋体" w:hAnsi="宋体" w:cs="宋体"/>
                <w:sz w:val="24"/>
              </w:rPr>
            </w:pPr>
            <w:r>
              <w:rPr>
                <w:rFonts w:ascii="宋体" w:hAnsi="宋体" w:cs="宋体" w:hint="eastAsia"/>
                <w:sz w:val="24"/>
              </w:rPr>
              <w:t>投标样品递交：</w:t>
            </w:r>
          </w:p>
          <w:p w:rsidR="005D0933" w:rsidRDefault="003D566C">
            <w:pPr>
              <w:jc w:val="left"/>
              <w:rPr>
                <w:rFonts w:ascii="宋体" w:hAnsi="宋体" w:cs="宋体"/>
                <w:sz w:val="24"/>
              </w:rPr>
            </w:pPr>
            <w:r>
              <w:rPr>
                <w:rFonts w:ascii="宋体" w:hAnsi="宋体" w:cs="宋体" w:hint="eastAsia"/>
                <w:b/>
                <w:sz w:val="24"/>
              </w:rPr>
              <w:t>■</w:t>
            </w:r>
            <w:r>
              <w:rPr>
                <w:rFonts w:ascii="宋体" w:hAnsi="宋体" w:cs="宋体" w:hint="eastAsia"/>
                <w:sz w:val="24"/>
              </w:rPr>
              <w:t>不需要</w:t>
            </w:r>
          </w:p>
          <w:p w:rsidR="005D0933" w:rsidRDefault="003D566C">
            <w:pPr>
              <w:jc w:val="left"/>
              <w:rPr>
                <w:rFonts w:ascii="宋体" w:hAnsi="宋体" w:cs="宋体"/>
                <w:sz w:val="24"/>
              </w:rPr>
            </w:pPr>
            <w:r>
              <w:rPr>
                <w:rFonts w:ascii="宋体" w:hAnsi="宋体" w:cs="宋体" w:hint="eastAsia"/>
                <w:sz w:val="24"/>
              </w:rPr>
              <w:t>□需要，具体要求如下：</w:t>
            </w:r>
          </w:p>
          <w:p w:rsidR="005D0933" w:rsidRDefault="003D566C">
            <w:pPr>
              <w:jc w:val="left"/>
              <w:rPr>
                <w:rFonts w:ascii="宋体" w:hAnsi="宋体" w:cs="宋体"/>
                <w:sz w:val="24"/>
                <w:u w:val="single"/>
              </w:rPr>
            </w:pPr>
            <w:r>
              <w:rPr>
                <w:rFonts w:ascii="宋体" w:hAnsi="宋体" w:cs="宋体" w:hint="eastAsia"/>
                <w:sz w:val="24"/>
              </w:rPr>
              <w:t>（1）样品制作的标准和要求：_________；</w:t>
            </w:r>
          </w:p>
          <w:p w:rsidR="005D0933" w:rsidRDefault="003D566C">
            <w:pPr>
              <w:jc w:val="left"/>
              <w:rPr>
                <w:rFonts w:ascii="宋体" w:hAnsi="宋体" w:cs="宋体"/>
                <w:sz w:val="24"/>
              </w:rPr>
            </w:pPr>
            <w:r>
              <w:rPr>
                <w:rFonts w:ascii="宋体" w:hAnsi="宋体" w:cs="宋体" w:hint="eastAsia"/>
                <w:sz w:val="24"/>
              </w:rPr>
              <w:t>（2）是否需要随样品提交相关检测报告：</w:t>
            </w:r>
          </w:p>
          <w:p w:rsidR="005D0933" w:rsidRDefault="003D566C">
            <w:pPr>
              <w:ind w:firstLineChars="250" w:firstLine="600"/>
              <w:jc w:val="left"/>
              <w:rPr>
                <w:rFonts w:ascii="宋体" w:hAnsi="宋体" w:cs="宋体"/>
                <w:sz w:val="24"/>
              </w:rPr>
            </w:pPr>
            <w:r>
              <w:rPr>
                <w:rFonts w:ascii="宋体" w:hAnsi="宋体" w:cs="宋体" w:hint="eastAsia"/>
                <w:sz w:val="24"/>
              </w:rPr>
              <w:t>□不需要</w:t>
            </w:r>
          </w:p>
          <w:p w:rsidR="005D0933" w:rsidRDefault="003D566C">
            <w:pPr>
              <w:ind w:firstLineChars="250" w:firstLine="600"/>
              <w:jc w:val="left"/>
              <w:rPr>
                <w:rFonts w:ascii="宋体" w:hAnsi="宋体" w:cs="宋体"/>
                <w:sz w:val="24"/>
              </w:rPr>
            </w:pPr>
            <w:r>
              <w:rPr>
                <w:rFonts w:ascii="宋体" w:hAnsi="宋体" w:cs="宋体" w:hint="eastAsia"/>
                <w:sz w:val="24"/>
              </w:rPr>
              <w:t>□需要</w:t>
            </w:r>
          </w:p>
          <w:p w:rsidR="005D0933" w:rsidRDefault="003D566C">
            <w:pPr>
              <w:jc w:val="left"/>
              <w:rPr>
                <w:rFonts w:ascii="宋体" w:hAnsi="宋体" w:cs="宋体"/>
                <w:sz w:val="24"/>
              </w:rPr>
            </w:pPr>
            <w:r>
              <w:rPr>
                <w:rFonts w:ascii="宋体" w:hAnsi="宋体" w:cs="宋体" w:hint="eastAsia"/>
                <w:sz w:val="24"/>
              </w:rPr>
              <w:t>（3）样品递交要求：_________；</w:t>
            </w:r>
          </w:p>
          <w:p w:rsidR="005D0933" w:rsidRDefault="003D566C">
            <w:pPr>
              <w:jc w:val="left"/>
              <w:rPr>
                <w:rFonts w:ascii="宋体" w:hAnsi="宋体" w:cs="宋体"/>
                <w:sz w:val="24"/>
              </w:rPr>
            </w:pPr>
            <w:r>
              <w:rPr>
                <w:rFonts w:ascii="宋体" w:hAnsi="宋体" w:cs="宋体" w:hint="eastAsia"/>
                <w:sz w:val="24"/>
              </w:rPr>
              <w:t>（4）未中标人样品退还：_________；</w:t>
            </w:r>
          </w:p>
          <w:p w:rsidR="005D0933" w:rsidRDefault="003D566C">
            <w:pPr>
              <w:jc w:val="left"/>
              <w:rPr>
                <w:rFonts w:ascii="宋体" w:hAnsi="宋体" w:cs="宋体"/>
                <w:sz w:val="24"/>
                <w:u w:val="single"/>
              </w:rPr>
            </w:pPr>
            <w:r>
              <w:rPr>
                <w:rFonts w:ascii="宋体" w:hAnsi="宋体" w:cs="宋体" w:hint="eastAsia"/>
                <w:sz w:val="24"/>
              </w:rPr>
              <w:t>（5）中标人样品保管、封存及退还：_________；</w:t>
            </w:r>
          </w:p>
          <w:p w:rsidR="005D0933" w:rsidRDefault="003D566C">
            <w:pPr>
              <w:jc w:val="left"/>
              <w:rPr>
                <w:rFonts w:ascii="宋体" w:hAnsi="宋体" w:cs="宋体"/>
                <w:sz w:val="24"/>
              </w:rPr>
            </w:pPr>
            <w:r>
              <w:rPr>
                <w:rFonts w:ascii="宋体" w:hAnsi="宋体" w:cs="宋体" w:hint="eastAsia"/>
                <w:sz w:val="24"/>
              </w:rPr>
              <w:t>（6）其他要求（如有）：_________。</w:t>
            </w:r>
          </w:p>
        </w:tc>
      </w:tr>
      <w:tr w:rsidR="005D0933">
        <w:trPr>
          <w:trHeight w:val="1535"/>
          <w:jc w:val="center"/>
        </w:trPr>
        <w:tc>
          <w:tcPr>
            <w:tcW w:w="988" w:type="dxa"/>
            <w:vAlign w:val="center"/>
          </w:tcPr>
          <w:p w:rsidR="005D0933" w:rsidRDefault="003D566C">
            <w:pPr>
              <w:pStyle w:val="ae"/>
              <w:adjustRightInd w:val="0"/>
              <w:snapToGrid w:val="0"/>
              <w:jc w:val="center"/>
              <w:rPr>
                <w:rFonts w:hAnsi="宋体" w:cs="宋体" w:hint="default"/>
                <w:sz w:val="24"/>
                <w:szCs w:val="24"/>
              </w:rPr>
            </w:pPr>
            <w:r>
              <w:rPr>
                <w:rFonts w:hAnsi="宋体" w:cs="宋体"/>
                <w:sz w:val="24"/>
                <w:szCs w:val="24"/>
              </w:rPr>
              <w:lastRenderedPageBreak/>
              <w:t>5.2.5</w:t>
            </w:r>
          </w:p>
        </w:tc>
        <w:tc>
          <w:tcPr>
            <w:tcW w:w="1701" w:type="dxa"/>
            <w:vAlign w:val="center"/>
          </w:tcPr>
          <w:p w:rsidR="005D0933" w:rsidRDefault="003D566C">
            <w:pPr>
              <w:jc w:val="center"/>
              <w:rPr>
                <w:rFonts w:ascii="宋体" w:hAnsi="宋体" w:cs="宋体"/>
                <w:sz w:val="24"/>
              </w:rPr>
            </w:pPr>
            <w:r>
              <w:rPr>
                <w:rFonts w:ascii="宋体" w:hAnsi="宋体" w:cs="宋体" w:hint="eastAsia"/>
                <w:sz w:val="24"/>
              </w:rPr>
              <w:t>标的所属行业</w:t>
            </w:r>
          </w:p>
        </w:tc>
        <w:tc>
          <w:tcPr>
            <w:tcW w:w="6962" w:type="dxa"/>
            <w:vAlign w:val="center"/>
          </w:tcPr>
          <w:p w:rsidR="005D0933" w:rsidRDefault="003D566C">
            <w:pPr>
              <w:jc w:val="left"/>
              <w:rPr>
                <w:rFonts w:ascii="宋体" w:hAnsi="宋体" w:cs="宋体"/>
                <w:sz w:val="24"/>
              </w:rPr>
            </w:pPr>
            <w:r>
              <w:rPr>
                <w:rFonts w:ascii="宋体" w:hAnsi="宋体" w:cs="宋体" w:hint="eastAsia"/>
                <w:sz w:val="24"/>
              </w:rPr>
              <w:t>本项目采购标的对应的中小企业划分标准所属行业：</w:t>
            </w:r>
          </w:p>
          <w:tbl>
            <w:tblPr>
              <w:tblW w:w="7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0"/>
              <w:gridCol w:w="3664"/>
            </w:tblGrid>
            <w:tr w:rsidR="005D0933">
              <w:trPr>
                <w:trHeight w:val="454"/>
              </w:trPr>
              <w:tc>
                <w:tcPr>
                  <w:tcW w:w="3650" w:type="dxa"/>
                  <w:tcBorders>
                    <w:top w:val="single" w:sz="4" w:space="0" w:color="auto"/>
                    <w:left w:val="single" w:sz="4" w:space="0" w:color="auto"/>
                    <w:bottom w:val="single" w:sz="4" w:space="0" w:color="auto"/>
                    <w:right w:val="single" w:sz="4" w:space="0" w:color="auto"/>
                  </w:tcBorders>
                  <w:vAlign w:val="center"/>
                </w:tcPr>
                <w:p w:rsidR="005D0933" w:rsidRDefault="003D566C">
                  <w:pPr>
                    <w:jc w:val="center"/>
                    <w:rPr>
                      <w:rFonts w:ascii="宋体" w:hAnsi="宋体" w:cs="宋体"/>
                      <w:bCs/>
                      <w:sz w:val="24"/>
                    </w:rPr>
                  </w:pPr>
                  <w:r>
                    <w:rPr>
                      <w:rFonts w:ascii="宋体" w:hAnsi="宋体" w:cs="宋体" w:hint="eastAsia"/>
                      <w:bCs/>
                      <w:sz w:val="24"/>
                    </w:rPr>
                    <w:t>标的名称</w:t>
                  </w:r>
                </w:p>
              </w:tc>
              <w:tc>
                <w:tcPr>
                  <w:tcW w:w="3664" w:type="dxa"/>
                  <w:tcBorders>
                    <w:top w:val="single" w:sz="4" w:space="0" w:color="auto"/>
                    <w:left w:val="single" w:sz="4" w:space="0" w:color="auto"/>
                    <w:bottom w:val="single" w:sz="4" w:space="0" w:color="auto"/>
                    <w:right w:val="single" w:sz="4" w:space="0" w:color="auto"/>
                  </w:tcBorders>
                  <w:vAlign w:val="center"/>
                </w:tcPr>
                <w:p w:rsidR="005D0933" w:rsidRDefault="003D566C">
                  <w:pPr>
                    <w:rPr>
                      <w:rFonts w:ascii="宋体" w:hAnsi="宋体" w:cs="宋体"/>
                      <w:sz w:val="24"/>
                    </w:rPr>
                  </w:pPr>
                  <w:r>
                    <w:rPr>
                      <w:rFonts w:ascii="宋体" w:hAnsi="宋体" w:cs="宋体" w:hint="eastAsia"/>
                      <w:sz w:val="24"/>
                    </w:rPr>
                    <w:t>中小企业划分标准所属行业</w:t>
                  </w:r>
                </w:p>
              </w:tc>
            </w:tr>
            <w:tr w:rsidR="005D0933">
              <w:trPr>
                <w:trHeight w:val="454"/>
              </w:trPr>
              <w:tc>
                <w:tcPr>
                  <w:tcW w:w="3650" w:type="dxa"/>
                  <w:tcBorders>
                    <w:top w:val="single" w:sz="4" w:space="0" w:color="auto"/>
                    <w:left w:val="single" w:sz="4" w:space="0" w:color="auto"/>
                    <w:bottom w:val="single" w:sz="4" w:space="0" w:color="auto"/>
                    <w:right w:val="single" w:sz="4" w:space="0" w:color="auto"/>
                  </w:tcBorders>
                  <w:vAlign w:val="center"/>
                </w:tcPr>
                <w:p w:rsidR="005D0933" w:rsidRDefault="004F6383">
                  <w:pPr>
                    <w:jc w:val="center"/>
                    <w:rPr>
                      <w:rFonts w:ascii="宋体" w:hAnsi="宋体" w:cs="宋体"/>
                      <w:bCs/>
                      <w:sz w:val="24"/>
                    </w:rPr>
                  </w:pPr>
                  <w:r>
                    <w:rPr>
                      <w:rFonts w:ascii="宋体" w:hAnsi="宋体" w:cs="宋体" w:hint="eastAsia"/>
                      <w:sz w:val="24"/>
                    </w:rPr>
                    <w:t>2025-2026学年电子工程系耗材采购项目</w:t>
                  </w:r>
                </w:p>
              </w:tc>
              <w:tc>
                <w:tcPr>
                  <w:tcW w:w="3664" w:type="dxa"/>
                  <w:tcBorders>
                    <w:top w:val="single" w:sz="4" w:space="0" w:color="auto"/>
                    <w:left w:val="single" w:sz="4" w:space="0" w:color="auto"/>
                    <w:bottom w:val="single" w:sz="4" w:space="0" w:color="auto"/>
                    <w:right w:val="single" w:sz="4" w:space="0" w:color="auto"/>
                  </w:tcBorders>
                  <w:vAlign w:val="center"/>
                </w:tcPr>
                <w:p w:rsidR="005D0933" w:rsidRDefault="003D566C">
                  <w:pPr>
                    <w:jc w:val="center"/>
                    <w:rPr>
                      <w:rFonts w:ascii="宋体" w:hAnsi="宋体" w:cs="宋体"/>
                      <w:sz w:val="24"/>
                    </w:rPr>
                  </w:pPr>
                  <w:r>
                    <w:rPr>
                      <w:rFonts w:ascii="宋体" w:hAnsi="宋体" w:cs="宋体" w:hint="eastAsia"/>
                      <w:sz w:val="24"/>
                    </w:rPr>
                    <w:t>工业（制造业）</w:t>
                  </w:r>
                </w:p>
              </w:tc>
            </w:tr>
          </w:tbl>
          <w:p w:rsidR="005D0933" w:rsidRDefault="005D0933">
            <w:pPr>
              <w:jc w:val="left"/>
              <w:rPr>
                <w:rFonts w:ascii="宋体" w:hAnsi="宋体" w:cs="宋体"/>
                <w:sz w:val="24"/>
              </w:rPr>
            </w:pPr>
          </w:p>
        </w:tc>
      </w:tr>
    </w:tbl>
    <w:p w:rsidR="005D0933" w:rsidRDefault="005D0933">
      <w:pPr>
        <w:rPr>
          <w:rFonts w:ascii="宋体" w:hAnsi="宋体" w:cs="宋体"/>
          <w:sz w:val="24"/>
        </w:rPr>
      </w:pP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6962"/>
      </w:tblGrid>
      <w:tr w:rsidR="005D0933">
        <w:trPr>
          <w:trHeight w:val="841"/>
          <w:jc w:val="center"/>
        </w:trPr>
        <w:tc>
          <w:tcPr>
            <w:tcW w:w="988" w:type="dxa"/>
            <w:vAlign w:val="center"/>
          </w:tcPr>
          <w:p w:rsidR="005D0933" w:rsidRDefault="003D566C">
            <w:pPr>
              <w:pStyle w:val="ae"/>
              <w:adjustRightInd w:val="0"/>
              <w:snapToGrid w:val="0"/>
              <w:jc w:val="center"/>
              <w:rPr>
                <w:rFonts w:hAnsi="宋体" w:cs="宋体" w:hint="default"/>
                <w:sz w:val="24"/>
                <w:szCs w:val="24"/>
              </w:rPr>
            </w:pPr>
            <w:r>
              <w:rPr>
                <w:rFonts w:hAnsi="宋体" w:cs="宋体"/>
                <w:sz w:val="24"/>
                <w:szCs w:val="24"/>
              </w:rPr>
              <w:t>11.2</w:t>
            </w:r>
          </w:p>
        </w:tc>
        <w:tc>
          <w:tcPr>
            <w:tcW w:w="1701" w:type="dxa"/>
            <w:vAlign w:val="center"/>
          </w:tcPr>
          <w:p w:rsidR="005D0933" w:rsidRDefault="003D566C">
            <w:pPr>
              <w:jc w:val="center"/>
              <w:rPr>
                <w:rFonts w:ascii="宋体" w:hAnsi="宋体" w:cs="宋体"/>
                <w:sz w:val="24"/>
              </w:rPr>
            </w:pPr>
            <w:r>
              <w:rPr>
                <w:rFonts w:ascii="宋体" w:hAnsi="宋体" w:cs="宋体" w:hint="eastAsia"/>
                <w:sz w:val="24"/>
              </w:rPr>
              <w:t>投标报价</w:t>
            </w:r>
          </w:p>
        </w:tc>
        <w:tc>
          <w:tcPr>
            <w:tcW w:w="6962" w:type="dxa"/>
            <w:vAlign w:val="center"/>
          </w:tcPr>
          <w:p w:rsidR="005D0933" w:rsidRDefault="003D566C">
            <w:pPr>
              <w:jc w:val="left"/>
              <w:rPr>
                <w:rFonts w:ascii="宋体" w:hAnsi="宋体" w:cs="宋体"/>
                <w:sz w:val="24"/>
              </w:rPr>
            </w:pPr>
            <w:r>
              <w:rPr>
                <w:rFonts w:ascii="宋体" w:hAnsi="宋体" w:cs="宋体" w:hint="eastAsia"/>
                <w:sz w:val="24"/>
              </w:rPr>
              <w:t>投标报价的特殊规定：</w:t>
            </w:r>
          </w:p>
          <w:p w:rsidR="005D0933" w:rsidRDefault="003D566C">
            <w:pPr>
              <w:jc w:val="left"/>
              <w:rPr>
                <w:rFonts w:ascii="宋体" w:hAnsi="宋体" w:cs="宋体"/>
                <w:sz w:val="24"/>
              </w:rPr>
            </w:pPr>
            <w:r>
              <w:rPr>
                <w:rFonts w:ascii="宋体" w:hAnsi="宋体" w:cs="宋体" w:hint="eastAsia"/>
                <w:sz w:val="24"/>
              </w:rPr>
              <w:t>□无</w:t>
            </w:r>
          </w:p>
          <w:p w:rsidR="005D0933" w:rsidRDefault="003D566C">
            <w:pPr>
              <w:jc w:val="left"/>
              <w:rPr>
                <w:rFonts w:ascii="宋体" w:hAnsi="宋体" w:cs="宋体"/>
                <w:sz w:val="24"/>
              </w:rPr>
            </w:pPr>
            <w:r>
              <w:rPr>
                <w:rFonts w:ascii="宋体" w:hAnsi="宋体" w:cs="宋体" w:hint="eastAsia"/>
                <w:sz w:val="24"/>
              </w:rPr>
              <w:t>√有，具体情形：不得超过最高投标限价，最高投标限价为34.022155万元。</w:t>
            </w:r>
          </w:p>
        </w:tc>
      </w:tr>
      <w:tr w:rsidR="005D0933">
        <w:trPr>
          <w:trHeight w:val="807"/>
          <w:jc w:val="center"/>
        </w:trPr>
        <w:tc>
          <w:tcPr>
            <w:tcW w:w="988" w:type="dxa"/>
            <w:vAlign w:val="center"/>
          </w:tcPr>
          <w:p w:rsidR="005D0933" w:rsidRDefault="003D566C">
            <w:pPr>
              <w:pStyle w:val="ae"/>
              <w:adjustRightInd w:val="0"/>
              <w:snapToGrid w:val="0"/>
              <w:jc w:val="center"/>
              <w:rPr>
                <w:rFonts w:hAnsi="宋体" w:cs="宋体" w:hint="default"/>
                <w:sz w:val="24"/>
                <w:szCs w:val="24"/>
              </w:rPr>
            </w:pPr>
            <w:r>
              <w:rPr>
                <w:rFonts w:hAnsi="宋体" w:cs="宋体"/>
                <w:sz w:val="24"/>
                <w:szCs w:val="24"/>
              </w:rPr>
              <w:t>12.1</w:t>
            </w:r>
          </w:p>
        </w:tc>
        <w:tc>
          <w:tcPr>
            <w:tcW w:w="1701" w:type="dxa"/>
            <w:vMerge w:val="restart"/>
            <w:vAlign w:val="center"/>
          </w:tcPr>
          <w:p w:rsidR="005D0933" w:rsidRDefault="003D566C">
            <w:pPr>
              <w:jc w:val="center"/>
              <w:rPr>
                <w:rFonts w:ascii="宋体" w:hAnsi="宋体" w:cs="宋体"/>
                <w:sz w:val="24"/>
              </w:rPr>
            </w:pPr>
            <w:r>
              <w:rPr>
                <w:rFonts w:ascii="宋体" w:hAnsi="宋体" w:cs="宋体" w:hint="eastAsia"/>
                <w:sz w:val="24"/>
              </w:rPr>
              <w:t>投标保证金</w:t>
            </w:r>
          </w:p>
        </w:tc>
        <w:tc>
          <w:tcPr>
            <w:tcW w:w="6962" w:type="dxa"/>
            <w:vAlign w:val="center"/>
          </w:tcPr>
          <w:p w:rsidR="005D0933" w:rsidRDefault="003D566C">
            <w:pPr>
              <w:pStyle w:val="ae"/>
              <w:adjustRightInd w:val="0"/>
              <w:snapToGrid w:val="0"/>
              <w:rPr>
                <w:rFonts w:hAnsi="宋体" w:cs="宋体" w:hint="default"/>
                <w:sz w:val="24"/>
                <w:szCs w:val="24"/>
              </w:rPr>
            </w:pPr>
            <w:r>
              <w:rPr>
                <w:rFonts w:hAnsi="宋体" w:cs="宋体"/>
                <w:sz w:val="24"/>
                <w:szCs w:val="24"/>
              </w:rPr>
              <w:t>投标保证金金额：</w:t>
            </w:r>
            <w:r>
              <w:rPr>
                <w:rFonts w:hAnsi="宋体" w:cs="宋体" w:hint="default"/>
                <w:sz w:val="24"/>
                <w:szCs w:val="24"/>
                <w:u w:val="single"/>
              </w:rPr>
              <w:t>0.68</w:t>
            </w:r>
            <w:r>
              <w:rPr>
                <w:rFonts w:hAnsi="宋体" w:cs="宋体"/>
                <w:sz w:val="24"/>
                <w:szCs w:val="24"/>
                <w:u w:val="single"/>
              </w:rPr>
              <w:t>万元</w:t>
            </w:r>
            <w:r>
              <w:rPr>
                <w:rFonts w:hAnsi="宋体" w:cs="宋体"/>
                <w:sz w:val="24"/>
                <w:szCs w:val="24"/>
              </w:rPr>
              <w:t>。</w:t>
            </w:r>
          </w:p>
          <w:p w:rsidR="005D0933" w:rsidRDefault="003D566C">
            <w:pPr>
              <w:jc w:val="left"/>
              <w:rPr>
                <w:rFonts w:ascii="宋体" w:hAnsi="宋体" w:cs="宋体"/>
                <w:sz w:val="24"/>
              </w:rPr>
            </w:pPr>
            <w:r>
              <w:rPr>
                <w:rFonts w:ascii="宋体" w:hAnsi="宋体" w:cs="宋体" w:hint="eastAsia"/>
                <w:sz w:val="24"/>
              </w:rPr>
              <w:t>投标保证金收受人信息：</w:t>
            </w:r>
          </w:p>
          <w:p w:rsidR="005D0933" w:rsidRDefault="003D566C">
            <w:pPr>
              <w:jc w:val="left"/>
              <w:rPr>
                <w:rFonts w:ascii="宋体" w:hAnsi="宋体" w:cs="宋体"/>
                <w:sz w:val="24"/>
              </w:rPr>
            </w:pPr>
            <w:r>
              <w:rPr>
                <w:rFonts w:ascii="宋体" w:hAnsi="宋体" w:cs="宋体" w:hint="eastAsia"/>
                <w:sz w:val="24"/>
              </w:rPr>
              <w:t>开户名（全称）：北京市京发招标有限公司；</w:t>
            </w:r>
          </w:p>
          <w:p w:rsidR="005D0933" w:rsidRDefault="003D566C">
            <w:pPr>
              <w:jc w:val="left"/>
              <w:rPr>
                <w:rFonts w:ascii="宋体" w:hAnsi="宋体" w:cs="宋体"/>
                <w:sz w:val="24"/>
              </w:rPr>
            </w:pPr>
            <w:r>
              <w:rPr>
                <w:rFonts w:ascii="宋体" w:hAnsi="宋体" w:cs="宋体" w:hint="eastAsia"/>
                <w:sz w:val="24"/>
              </w:rPr>
              <w:t>开户银行：招商银行北京崇文门支行；</w:t>
            </w:r>
          </w:p>
          <w:p w:rsidR="005D0933" w:rsidRDefault="003D566C">
            <w:pPr>
              <w:jc w:val="left"/>
              <w:rPr>
                <w:rFonts w:ascii="宋体" w:hAnsi="宋体" w:cs="宋体"/>
                <w:sz w:val="24"/>
              </w:rPr>
            </w:pPr>
            <w:r>
              <w:rPr>
                <w:rFonts w:ascii="宋体" w:hAnsi="宋体" w:cs="宋体" w:hint="eastAsia"/>
                <w:sz w:val="24"/>
              </w:rPr>
              <w:t>账    号：1109 1881 6710 6010 0000 0000 8。</w:t>
            </w:r>
          </w:p>
        </w:tc>
      </w:tr>
      <w:tr w:rsidR="005D0933">
        <w:trPr>
          <w:trHeight w:val="20"/>
          <w:jc w:val="center"/>
        </w:trPr>
        <w:tc>
          <w:tcPr>
            <w:tcW w:w="988" w:type="dxa"/>
            <w:vAlign w:val="center"/>
          </w:tcPr>
          <w:p w:rsidR="005D0933" w:rsidRDefault="003D566C">
            <w:pPr>
              <w:pStyle w:val="ae"/>
              <w:adjustRightInd w:val="0"/>
              <w:snapToGrid w:val="0"/>
              <w:jc w:val="center"/>
              <w:rPr>
                <w:rFonts w:hAnsi="宋体" w:cs="宋体" w:hint="default"/>
                <w:sz w:val="24"/>
                <w:szCs w:val="24"/>
              </w:rPr>
            </w:pPr>
            <w:r>
              <w:rPr>
                <w:rFonts w:hAnsi="宋体" w:cs="宋体"/>
                <w:sz w:val="24"/>
                <w:szCs w:val="24"/>
              </w:rPr>
              <w:t>12.7.2</w:t>
            </w:r>
          </w:p>
        </w:tc>
        <w:tc>
          <w:tcPr>
            <w:tcW w:w="1701" w:type="dxa"/>
            <w:vMerge/>
            <w:vAlign w:val="center"/>
          </w:tcPr>
          <w:p w:rsidR="005D0933" w:rsidRDefault="005D0933">
            <w:pPr>
              <w:jc w:val="center"/>
              <w:rPr>
                <w:rFonts w:ascii="宋体" w:hAnsi="宋体" w:cs="宋体"/>
                <w:sz w:val="24"/>
              </w:rPr>
            </w:pPr>
          </w:p>
        </w:tc>
        <w:tc>
          <w:tcPr>
            <w:tcW w:w="6962" w:type="dxa"/>
            <w:vAlign w:val="center"/>
          </w:tcPr>
          <w:p w:rsidR="005D0933" w:rsidRDefault="003D566C">
            <w:pPr>
              <w:jc w:val="left"/>
              <w:rPr>
                <w:rFonts w:ascii="宋体" w:hAnsi="宋体" w:cs="宋体"/>
                <w:sz w:val="24"/>
              </w:rPr>
            </w:pPr>
            <w:r>
              <w:rPr>
                <w:rFonts w:ascii="宋体" w:hAnsi="宋体" w:cs="宋体" w:hint="eastAsia"/>
                <w:sz w:val="24"/>
              </w:rPr>
              <w:t>投标保证金可以不予退还的其他情形：</w:t>
            </w:r>
          </w:p>
          <w:p w:rsidR="005D0933" w:rsidRDefault="003D566C">
            <w:pPr>
              <w:jc w:val="left"/>
              <w:rPr>
                <w:rFonts w:ascii="宋体" w:hAnsi="宋体" w:cs="宋体"/>
                <w:sz w:val="24"/>
              </w:rPr>
            </w:pPr>
            <w:r>
              <w:rPr>
                <w:rFonts w:ascii="宋体" w:hAnsi="宋体" w:cs="宋体" w:hint="eastAsia"/>
                <w:sz w:val="24"/>
              </w:rPr>
              <w:t>□无</w:t>
            </w:r>
          </w:p>
          <w:p w:rsidR="005D0933" w:rsidRDefault="003D566C">
            <w:pPr>
              <w:pStyle w:val="a8"/>
              <w:snapToGrid w:val="0"/>
              <w:spacing w:line="360" w:lineRule="auto"/>
              <w:rPr>
                <w:rFonts w:ascii="宋体" w:hAnsi="宋体" w:cs="宋体"/>
                <w:sz w:val="24"/>
              </w:rPr>
            </w:pPr>
            <w:r>
              <w:rPr>
                <w:rFonts w:ascii="宋体" w:hAnsi="宋体" w:cs="宋体" w:hint="eastAsia"/>
                <w:b/>
                <w:sz w:val="24"/>
              </w:rPr>
              <w:t>■</w:t>
            </w:r>
            <w:r>
              <w:rPr>
                <w:rFonts w:ascii="宋体" w:hAnsi="宋体" w:cs="宋体" w:hint="eastAsia"/>
                <w:sz w:val="24"/>
              </w:rPr>
              <w:t>有，具体情形：</w:t>
            </w:r>
          </w:p>
          <w:p w:rsidR="005D0933" w:rsidRDefault="003D566C">
            <w:pPr>
              <w:pStyle w:val="a8"/>
              <w:snapToGrid w:val="0"/>
              <w:spacing w:line="360" w:lineRule="auto"/>
              <w:rPr>
                <w:rFonts w:ascii="宋体" w:hAnsi="宋体" w:cs="宋体"/>
                <w:bCs/>
                <w:sz w:val="24"/>
              </w:rPr>
            </w:pPr>
            <w:r>
              <w:rPr>
                <w:rFonts w:ascii="宋体" w:hAnsi="宋体" w:cs="宋体" w:hint="eastAsia"/>
                <w:bCs/>
                <w:sz w:val="24"/>
              </w:rPr>
              <w:t>投标人拒绝按第四章</w:t>
            </w:r>
            <w:r>
              <w:rPr>
                <w:rFonts w:ascii="宋体" w:hAnsi="宋体" w:cs="宋体" w:hint="eastAsia"/>
                <w:sz w:val="24"/>
              </w:rPr>
              <w:t>2.4.2-2.4.7</w:t>
            </w:r>
            <w:r>
              <w:rPr>
                <w:rFonts w:ascii="宋体" w:hAnsi="宋体" w:cs="宋体" w:hint="eastAsia"/>
                <w:bCs/>
                <w:sz w:val="24"/>
              </w:rPr>
              <w:t>条规定修正报价；</w:t>
            </w:r>
          </w:p>
          <w:p w:rsidR="005D0933" w:rsidRDefault="003D566C">
            <w:pPr>
              <w:pStyle w:val="a8"/>
              <w:snapToGrid w:val="0"/>
              <w:spacing w:line="360" w:lineRule="auto"/>
              <w:rPr>
                <w:rFonts w:ascii="宋体" w:hAnsi="宋体" w:cs="宋体"/>
                <w:bCs/>
                <w:sz w:val="24"/>
              </w:rPr>
            </w:pPr>
            <w:r>
              <w:rPr>
                <w:rFonts w:ascii="宋体" w:hAnsi="宋体" w:cs="宋体" w:hint="eastAsia"/>
                <w:bCs/>
                <w:sz w:val="24"/>
              </w:rPr>
              <w:t>中标人未按规定签订合同的；</w:t>
            </w:r>
          </w:p>
          <w:p w:rsidR="005D0933" w:rsidRDefault="003D566C">
            <w:pPr>
              <w:pStyle w:val="a8"/>
              <w:snapToGrid w:val="0"/>
              <w:spacing w:line="360" w:lineRule="auto"/>
              <w:rPr>
                <w:rFonts w:ascii="宋体" w:hAnsi="宋体" w:cs="宋体"/>
                <w:bCs/>
                <w:sz w:val="24"/>
              </w:rPr>
            </w:pPr>
            <w:r>
              <w:rPr>
                <w:rFonts w:ascii="宋体" w:hAnsi="宋体" w:cs="宋体" w:hint="eastAsia"/>
                <w:sz w:val="24"/>
              </w:rPr>
              <w:t>中标人不按本须知第27条规定交纳中标服务费。</w:t>
            </w:r>
          </w:p>
          <w:p w:rsidR="005D0933" w:rsidRDefault="003D566C">
            <w:pPr>
              <w:pStyle w:val="a8"/>
              <w:snapToGrid w:val="0"/>
              <w:spacing w:line="360" w:lineRule="auto"/>
              <w:rPr>
                <w:rFonts w:ascii="宋体" w:hAnsi="宋体" w:cs="宋体"/>
                <w:sz w:val="24"/>
              </w:rPr>
            </w:pPr>
            <w:r>
              <w:rPr>
                <w:rFonts w:ascii="宋体" w:hAnsi="宋体" w:cs="宋体" w:hint="eastAsia"/>
                <w:bCs/>
                <w:sz w:val="24"/>
              </w:rPr>
              <w:t>不接受投标人须知12.2以外的形式提交的投标保证金。</w:t>
            </w:r>
          </w:p>
        </w:tc>
      </w:tr>
      <w:tr w:rsidR="005D0933">
        <w:trPr>
          <w:trHeight w:val="20"/>
          <w:jc w:val="center"/>
        </w:trPr>
        <w:tc>
          <w:tcPr>
            <w:tcW w:w="988" w:type="dxa"/>
            <w:vAlign w:val="center"/>
          </w:tcPr>
          <w:p w:rsidR="005D0933" w:rsidRDefault="003D566C">
            <w:pPr>
              <w:pStyle w:val="ae"/>
              <w:adjustRightInd w:val="0"/>
              <w:snapToGrid w:val="0"/>
              <w:jc w:val="center"/>
              <w:rPr>
                <w:rFonts w:hAnsi="宋体" w:cs="宋体" w:hint="default"/>
                <w:sz w:val="24"/>
                <w:szCs w:val="24"/>
              </w:rPr>
            </w:pPr>
            <w:r>
              <w:rPr>
                <w:rFonts w:hAnsi="宋体" w:cs="宋体"/>
                <w:sz w:val="24"/>
                <w:szCs w:val="24"/>
              </w:rPr>
              <w:t>13.1</w:t>
            </w:r>
          </w:p>
        </w:tc>
        <w:tc>
          <w:tcPr>
            <w:tcW w:w="1701" w:type="dxa"/>
            <w:vAlign w:val="center"/>
          </w:tcPr>
          <w:p w:rsidR="005D0933" w:rsidRDefault="003D566C">
            <w:pPr>
              <w:jc w:val="center"/>
              <w:rPr>
                <w:rFonts w:ascii="宋体" w:hAnsi="宋体" w:cs="宋体"/>
                <w:sz w:val="24"/>
              </w:rPr>
            </w:pPr>
            <w:r>
              <w:rPr>
                <w:rFonts w:ascii="宋体" w:hAnsi="宋体" w:cs="宋体" w:hint="eastAsia"/>
                <w:sz w:val="24"/>
              </w:rPr>
              <w:t>投标有效期</w:t>
            </w:r>
          </w:p>
        </w:tc>
        <w:tc>
          <w:tcPr>
            <w:tcW w:w="6962" w:type="dxa"/>
            <w:vAlign w:val="center"/>
          </w:tcPr>
          <w:p w:rsidR="005D0933" w:rsidRDefault="003D566C">
            <w:pPr>
              <w:jc w:val="left"/>
              <w:rPr>
                <w:rFonts w:ascii="宋体" w:hAnsi="宋体" w:cs="宋体"/>
                <w:sz w:val="24"/>
              </w:rPr>
            </w:pPr>
            <w:r>
              <w:rPr>
                <w:rFonts w:ascii="宋体" w:hAnsi="宋体" w:cs="宋体" w:hint="eastAsia"/>
                <w:sz w:val="24"/>
              </w:rPr>
              <w:t>自提交投标文件的截止之日起算</w:t>
            </w:r>
            <w:r>
              <w:rPr>
                <w:rFonts w:ascii="宋体" w:hAnsi="宋体" w:cs="宋体" w:hint="eastAsia"/>
                <w:sz w:val="24"/>
                <w:u w:val="single"/>
              </w:rPr>
              <w:t>90</w:t>
            </w:r>
            <w:r>
              <w:rPr>
                <w:rFonts w:ascii="宋体" w:hAnsi="宋体" w:cs="宋体" w:hint="eastAsia"/>
                <w:sz w:val="24"/>
              </w:rPr>
              <w:t>日历天。</w:t>
            </w:r>
          </w:p>
        </w:tc>
      </w:tr>
      <w:tr w:rsidR="005D0933">
        <w:trPr>
          <w:trHeight w:val="20"/>
          <w:jc w:val="center"/>
        </w:trPr>
        <w:tc>
          <w:tcPr>
            <w:tcW w:w="988" w:type="dxa"/>
            <w:vAlign w:val="center"/>
          </w:tcPr>
          <w:p w:rsidR="005D0933" w:rsidRDefault="003D566C">
            <w:pPr>
              <w:pStyle w:val="ae"/>
              <w:adjustRightInd w:val="0"/>
              <w:snapToGrid w:val="0"/>
              <w:jc w:val="center"/>
              <w:rPr>
                <w:rFonts w:hAnsi="宋体" w:cs="宋体" w:hint="default"/>
                <w:sz w:val="24"/>
                <w:szCs w:val="24"/>
              </w:rPr>
            </w:pPr>
            <w:r>
              <w:rPr>
                <w:rFonts w:hAnsi="宋体" w:cs="宋体"/>
                <w:sz w:val="24"/>
                <w:szCs w:val="24"/>
              </w:rPr>
              <w:t>22.1</w:t>
            </w:r>
          </w:p>
        </w:tc>
        <w:tc>
          <w:tcPr>
            <w:tcW w:w="1701" w:type="dxa"/>
            <w:vAlign w:val="center"/>
          </w:tcPr>
          <w:p w:rsidR="005D0933" w:rsidRDefault="003D566C">
            <w:pPr>
              <w:jc w:val="center"/>
              <w:rPr>
                <w:rFonts w:ascii="宋体" w:hAnsi="宋体" w:cs="宋体"/>
                <w:sz w:val="24"/>
              </w:rPr>
            </w:pPr>
            <w:r>
              <w:rPr>
                <w:rFonts w:ascii="宋体" w:hAnsi="宋体" w:cs="宋体" w:hint="eastAsia"/>
                <w:sz w:val="24"/>
              </w:rPr>
              <w:t>确定中标人</w:t>
            </w:r>
          </w:p>
        </w:tc>
        <w:tc>
          <w:tcPr>
            <w:tcW w:w="6962" w:type="dxa"/>
            <w:vAlign w:val="center"/>
          </w:tcPr>
          <w:p w:rsidR="005D0933" w:rsidRDefault="003D566C">
            <w:pPr>
              <w:pStyle w:val="ae"/>
              <w:adjustRightInd w:val="0"/>
              <w:snapToGrid w:val="0"/>
              <w:rPr>
                <w:rFonts w:hAnsi="宋体" w:cs="宋体" w:hint="default"/>
                <w:sz w:val="24"/>
                <w:szCs w:val="24"/>
              </w:rPr>
            </w:pPr>
            <w:r>
              <w:rPr>
                <w:rFonts w:hAnsi="宋体" w:cs="宋体"/>
                <w:sz w:val="24"/>
                <w:szCs w:val="24"/>
              </w:rPr>
              <w:t>中标候选人并列的，采购人是否委托评标委员会确定中标人：</w:t>
            </w:r>
          </w:p>
          <w:p w:rsidR="005D0933" w:rsidRDefault="003D566C">
            <w:pPr>
              <w:pStyle w:val="ae"/>
              <w:adjustRightInd w:val="0"/>
              <w:snapToGrid w:val="0"/>
              <w:rPr>
                <w:rFonts w:hAnsi="宋体" w:cs="宋体" w:hint="default"/>
                <w:sz w:val="24"/>
                <w:szCs w:val="24"/>
              </w:rPr>
            </w:pPr>
            <w:r>
              <w:rPr>
                <w:rFonts w:hAnsi="宋体" w:cs="宋体"/>
                <w:b/>
                <w:sz w:val="24"/>
                <w:szCs w:val="24"/>
              </w:rPr>
              <w:t>■</w:t>
            </w:r>
            <w:r>
              <w:rPr>
                <w:rFonts w:hAnsi="宋体" w:cs="宋体"/>
                <w:sz w:val="24"/>
                <w:szCs w:val="24"/>
              </w:rPr>
              <w:t xml:space="preserve">否 </w:t>
            </w:r>
          </w:p>
          <w:p w:rsidR="005D0933" w:rsidRDefault="003D566C">
            <w:pPr>
              <w:pStyle w:val="ae"/>
              <w:adjustRightInd w:val="0"/>
              <w:snapToGrid w:val="0"/>
              <w:rPr>
                <w:rFonts w:hAnsi="宋体" w:cs="宋体" w:hint="default"/>
                <w:sz w:val="24"/>
                <w:szCs w:val="24"/>
              </w:rPr>
            </w:pPr>
            <w:r>
              <w:rPr>
                <w:rFonts w:hAnsi="宋体" w:cs="宋体"/>
                <w:sz w:val="24"/>
                <w:szCs w:val="24"/>
              </w:rPr>
              <w:t>□是</w:t>
            </w:r>
          </w:p>
          <w:p w:rsidR="005D0933" w:rsidRDefault="003D566C">
            <w:pPr>
              <w:pStyle w:val="ae"/>
              <w:adjustRightInd w:val="0"/>
              <w:snapToGrid w:val="0"/>
              <w:rPr>
                <w:rFonts w:hAnsi="宋体" w:cs="宋体" w:hint="default"/>
                <w:sz w:val="24"/>
                <w:szCs w:val="24"/>
              </w:rPr>
            </w:pPr>
            <w:r>
              <w:rPr>
                <w:rFonts w:hAnsi="宋体" w:cs="宋体"/>
                <w:sz w:val="24"/>
                <w:szCs w:val="24"/>
              </w:rPr>
              <w:t xml:space="preserve">中标候选人并列的，按照以下方式确定中标人： </w:t>
            </w:r>
          </w:p>
          <w:p w:rsidR="005D0933" w:rsidRDefault="003D566C">
            <w:pPr>
              <w:jc w:val="left"/>
              <w:rPr>
                <w:rFonts w:ascii="宋体" w:hAnsi="宋体" w:cs="宋体"/>
                <w:sz w:val="24"/>
                <w:u w:val="single"/>
              </w:rPr>
            </w:pPr>
            <w:r>
              <w:rPr>
                <w:rFonts w:ascii="宋体" w:hAnsi="宋体" w:cs="宋体" w:hint="eastAsia"/>
                <w:sz w:val="24"/>
              </w:rPr>
              <w:t>得分相同的，按投标报价由低到高顺序排列，得分且投标报价相同的，按技术得分由高到低排列。得分、投标报价且技术得分相同的，采取随机抽取方式确定。</w:t>
            </w:r>
          </w:p>
        </w:tc>
      </w:tr>
      <w:tr w:rsidR="005D0933">
        <w:trPr>
          <w:trHeight w:val="20"/>
          <w:jc w:val="center"/>
        </w:trPr>
        <w:tc>
          <w:tcPr>
            <w:tcW w:w="988" w:type="dxa"/>
            <w:vAlign w:val="center"/>
          </w:tcPr>
          <w:p w:rsidR="005D0933" w:rsidRDefault="003D566C">
            <w:pPr>
              <w:pStyle w:val="ae"/>
              <w:adjustRightInd w:val="0"/>
              <w:snapToGrid w:val="0"/>
              <w:jc w:val="center"/>
              <w:rPr>
                <w:rFonts w:hAnsi="宋体" w:cs="宋体" w:hint="default"/>
                <w:sz w:val="24"/>
                <w:szCs w:val="24"/>
              </w:rPr>
            </w:pPr>
            <w:r>
              <w:rPr>
                <w:rFonts w:hAnsi="宋体" w:cs="宋体"/>
                <w:sz w:val="24"/>
                <w:szCs w:val="24"/>
              </w:rPr>
              <w:t>25.5</w:t>
            </w:r>
          </w:p>
        </w:tc>
        <w:tc>
          <w:tcPr>
            <w:tcW w:w="1701" w:type="dxa"/>
            <w:vAlign w:val="center"/>
          </w:tcPr>
          <w:p w:rsidR="005D0933" w:rsidRDefault="003D566C">
            <w:pPr>
              <w:jc w:val="center"/>
              <w:rPr>
                <w:rFonts w:ascii="宋体" w:hAnsi="宋体" w:cs="宋体"/>
                <w:sz w:val="24"/>
              </w:rPr>
            </w:pPr>
            <w:r>
              <w:rPr>
                <w:rFonts w:ascii="宋体" w:hAnsi="宋体" w:cs="宋体" w:hint="eastAsia"/>
                <w:sz w:val="24"/>
              </w:rPr>
              <w:t>分包</w:t>
            </w:r>
          </w:p>
        </w:tc>
        <w:tc>
          <w:tcPr>
            <w:tcW w:w="6962" w:type="dxa"/>
            <w:vAlign w:val="center"/>
          </w:tcPr>
          <w:p w:rsidR="005D0933" w:rsidRDefault="003D566C">
            <w:pPr>
              <w:jc w:val="left"/>
              <w:rPr>
                <w:rFonts w:ascii="宋体" w:hAnsi="宋体" w:cs="宋体"/>
                <w:sz w:val="24"/>
              </w:rPr>
            </w:pPr>
            <w:r>
              <w:rPr>
                <w:rFonts w:ascii="宋体" w:hAnsi="宋体" w:cs="宋体" w:hint="eastAsia"/>
                <w:sz w:val="24"/>
              </w:rPr>
              <w:t xml:space="preserve">本项目的非主体、非关键性工作是否允许分包： </w:t>
            </w:r>
          </w:p>
          <w:p w:rsidR="005D0933" w:rsidRDefault="003D566C">
            <w:pPr>
              <w:jc w:val="left"/>
              <w:rPr>
                <w:rFonts w:ascii="宋体" w:hAnsi="宋体" w:cs="宋体"/>
                <w:sz w:val="24"/>
              </w:rPr>
            </w:pPr>
            <w:r>
              <w:rPr>
                <w:rFonts w:ascii="宋体" w:hAnsi="宋体" w:cs="宋体" w:hint="eastAsia"/>
                <w:b/>
                <w:sz w:val="24"/>
              </w:rPr>
              <w:t>■</w:t>
            </w:r>
            <w:r>
              <w:rPr>
                <w:rFonts w:ascii="宋体" w:hAnsi="宋体" w:cs="宋体" w:hint="eastAsia"/>
                <w:sz w:val="24"/>
              </w:rPr>
              <w:t>不允许</w:t>
            </w:r>
          </w:p>
          <w:p w:rsidR="005D0933" w:rsidRDefault="003D566C">
            <w:pPr>
              <w:jc w:val="left"/>
              <w:rPr>
                <w:rFonts w:ascii="宋体" w:hAnsi="宋体" w:cs="宋体"/>
                <w:sz w:val="24"/>
              </w:rPr>
            </w:pPr>
            <w:r>
              <w:rPr>
                <w:rFonts w:ascii="宋体" w:hAnsi="宋体" w:cs="宋体" w:hint="eastAsia"/>
                <w:sz w:val="24"/>
              </w:rPr>
              <w:t>□允许，具体要求：</w:t>
            </w:r>
          </w:p>
          <w:p w:rsidR="005D0933" w:rsidRDefault="003D566C">
            <w:pPr>
              <w:jc w:val="left"/>
              <w:rPr>
                <w:rFonts w:ascii="宋体" w:hAnsi="宋体" w:cs="宋体"/>
                <w:sz w:val="24"/>
              </w:rPr>
            </w:pPr>
            <w:r>
              <w:rPr>
                <w:rFonts w:ascii="宋体" w:hAnsi="宋体" w:cs="宋体" w:hint="eastAsia"/>
                <w:sz w:val="24"/>
              </w:rPr>
              <w:t>（1）可以分包履行的具体内容：_____；</w:t>
            </w:r>
          </w:p>
          <w:p w:rsidR="005D0933" w:rsidRDefault="003D566C">
            <w:pPr>
              <w:jc w:val="left"/>
              <w:rPr>
                <w:rFonts w:ascii="宋体" w:hAnsi="宋体" w:cs="宋体"/>
                <w:sz w:val="24"/>
              </w:rPr>
            </w:pPr>
            <w:r>
              <w:rPr>
                <w:rFonts w:ascii="宋体" w:hAnsi="宋体" w:cs="宋体" w:hint="eastAsia"/>
                <w:sz w:val="24"/>
              </w:rPr>
              <w:t>（2）允许分包的金额或者比例：_____；</w:t>
            </w:r>
          </w:p>
          <w:p w:rsidR="005D0933" w:rsidRDefault="003D566C">
            <w:pPr>
              <w:jc w:val="left"/>
              <w:rPr>
                <w:rFonts w:ascii="宋体" w:hAnsi="宋体" w:cs="宋体"/>
                <w:sz w:val="24"/>
                <w:u w:val="single"/>
              </w:rPr>
            </w:pPr>
            <w:r>
              <w:rPr>
                <w:rFonts w:ascii="宋体" w:hAnsi="宋体" w:cs="宋体" w:hint="eastAsia"/>
                <w:sz w:val="24"/>
              </w:rPr>
              <w:t>（3）其他要求：_____。</w:t>
            </w:r>
          </w:p>
        </w:tc>
      </w:tr>
      <w:tr w:rsidR="005D0933">
        <w:trPr>
          <w:trHeight w:val="20"/>
          <w:jc w:val="center"/>
        </w:trPr>
        <w:tc>
          <w:tcPr>
            <w:tcW w:w="988" w:type="dxa"/>
            <w:vAlign w:val="center"/>
          </w:tcPr>
          <w:p w:rsidR="005D0933" w:rsidRDefault="003D566C">
            <w:pPr>
              <w:pStyle w:val="ae"/>
              <w:adjustRightInd w:val="0"/>
              <w:snapToGrid w:val="0"/>
              <w:jc w:val="center"/>
              <w:rPr>
                <w:rFonts w:hAnsi="宋体" w:cs="宋体" w:hint="default"/>
                <w:sz w:val="24"/>
                <w:szCs w:val="24"/>
              </w:rPr>
            </w:pPr>
            <w:r>
              <w:rPr>
                <w:rFonts w:hAnsi="宋体" w:cs="宋体"/>
                <w:sz w:val="24"/>
                <w:szCs w:val="24"/>
              </w:rPr>
              <w:t>26.1.1</w:t>
            </w:r>
          </w:p>
        </w:tc>
        <w:tc>
          <w:tcPr>
            <w:tcW w:w="1701" w:type="dxa"/>
            <w:vAlign w:val="center"/>
          </w:tcPr>
          <w:p w:rsidR="005D0933" w:rsidRDefault="003D566C">
            <w:pPr>
              <w:jc w:val="center"/>
              <w:rPr>
                <w:rFonts w:ascii="宋体" w:hAnsi="宋体" w:cs="宋体"/>
                <w:sz w:val="24"/>
              </w:rPr>
            </w:pPr>
            <w:r>
              <w:rPr>
                <w:rFonts w:ascii="宋体" w:hAnsi="宋体" w:cs="宋体" w:hint="eastAsia"/>
                <w:sz w:val="24"/>
              </w:rPr>
              <w:t>询问</w:t>
            </w:r>
          </w:p>
        </w:tc>
        <w:tc>
          <w:tcPr>
            <w:tcW w:w="6962" w:type="dxa"/>
            <w:vAlign w:val="center"/>
          </w:tcPr>
          <w:p w:rsidR="005D0933" w:rsidRDefault="003D566C">
            <w:pPr>
              <w:jc w:val="left"/>
              <w:rPr>
                <w:rFonts w:ascii="宋体" w:hAnsi="宋体" w:cs="宋体"/>
                <w:sz w:val="24"/>
              </w:rPr>
            </w:pPr>
            <w:r>
              <w:rPr>
                <w:rFonts w:ascii="宋体" w:hAnsi="宋体" w:cs="宋体" w:hint="eastAsia"/>
                <w:sz w:val="24"/>
              </w:rPr>
              <w:t>询问送达形式：以</w:t>
            </w:r>
            <w:r>
              <w:rPr>
                <w:rFonts w:ascii="宋体" w:hAnsi="宋体" w:cs="宋体" w:hint="eastAsia"/>
                <w:sz w:val="24"/>
                <w:u w:val="single"/>
              </w:rPr>
              <w:t>书面、传真或邮件（扫描原件）</w:t>
            </w:r>
            <w:r>
              <w:rPr>
                <w:rFonts w:ascii="宋体" w:hAnsi="宋体" w:cs="宋体" w:hint="eastAsia"/>
                <w:sz w:val="24"/>
              </w:rPr>
              <w:t>的形式送至北京市京发招标有限公司704室，电子邮箱：</w:t>
            </w:r>
            <w:hyperlink r:id="rId10" w:history="1">
              <w:r>
                <w:rPr>
                  <w:rStyle w:val="aff3"/>
                  <w:rFonts w:ascii="宋体" w:hAnsi="宋体" w:cs="宋体" w:hint="eastAsia"/>
                  <w:color w:val="auto"/>
                  <w:sz w:val="24"/>
                </w:rPr>
                <w:t>bjjf08@126.com</w:t>
              </w:r>
            </w:hyperlink>
            <w:r>
              <w:rPr>
                <w:rStyle w:val="aff3"/>
                <w:rFonts w:ascii="宋体" w:hAnsi="宋体" w:cs="宋体" w:hint="eastAsia"/>
                <w:color w:val="auto"/>
                <w:sz w:val="24"/>
              </w:rPr>
              <w:t>。</w:t>
            </w:r>
          </w:p>
        </w:tc>
      </w:tr>
      <w:tr w:rsidR="005D0933">
        <w:trPr>
          <w:trHeight w:val="20"/>
          <w:jc w:val="center"/>
        </w:trPr>
        <w:tc>
          <w:tcPr>
            <w:tcW w:w="988" w:type="dxa"/>
            <w:vAlign w:val="center"/>
          </w:tcPr>
          <w:p w:rsidR="005D0933" w:rsidRDefault="003D566C">
            <w:pPr>
              <w:pStyle w:val="ae"/>
              <w:adjustRightInd w:val="0"/>
              <w:snapToGrid w:val="0"/>
              <w:jc w:val="center"/>
              <w:rPr>
                <w:rFonts w:hAnsi="宋体" w:cs="宋体" w:hint="default"/>
                <w:sz w:val="24"/>
                <w:szCs w:val="24"/>
              </w:rPr>
            </w:pPr>
            <w:r>
              <w:rPr>
                <w:rFonts w:hAnsi="宋体" w:cs="宋体"/>
                <w:sz w:val="24"/>
                <w:szCs w:val="24"/>
              </w:rPr>
              <w:t>26.3</w:t>
            </w:r>
          </w:p>
        </w:tc>
        <w:tc>
          <w:tcPr>
            <w:tcW w:w="1701" w:type="dxa"/>
            <w:vAlign w:val="center"/>
          </w:tcPr>
          <w:p w:rsidR="005D0933" w:rsidRDefault="003D566C">
            <w:pPr>
              <w:jc w:val="center"/>
              <w:rPr>
                <w:rFonts w:ascii="宋体" w:hAnsi="宋体" w:cs="宋体"/>
                <w:sz w:val="24"/>
              </w:rPr>
            </w:pPr>
            <w:r>
              <w:rPr>
                <w:rFonts w:ascii="宋体" w:hAnsi="宋体" w:cs="宋体" w:hint="eastAsia"/>
                <w:sz w:val="24"/>
              </w:rPr>
              <w:t>联系方式</w:t>
            </w:r>
          </w:p>
        </w:tc>
        <w:tc>
          <w:tcPr>
            <w:tcW w:w="6962" w:type="dxa"/>
            <w:vAlign w:val="center"/>
          </w:tcPr>
          <w:p w:rsidR="005D0933" w:rsidRDefault="003D566C">
            <w:pPr>
              <w:jc w:val="left"/>
              <w:rPr>
                <w:rFonts w:ascii="宋体" w:hAnsi="宋体" w:cs="宋体"/>
                <w:sz w:val="24"/>
              </w:rPr>
            </w:pPr>
            <w:r>
              <w:rPr>
                <w:rFonts w:ascii="宋体" w:hAnsi="宋体" w:cs="宋体" w:hint="eastAsia"/>
                <w:sz w:val="24"/>
              </w:rPr>
              <w:t>接收询问和质疑的联系方式</w:t>
            </w:r>
          </w:p>
          <w:p w:rsidR="005D0933" w:rsidRDefault="003D566C">
            <w:pPr>
              <w:jc w:val="left"/>
              <w:rPr>
                <w:rFonts w:ascii="宋体" w:hAnsi="宋体" w:cs="宋体"/>
                <w:sz w:val="24"/>
              </w:rPr>
            </w:pPr>
            <w:r>
              <w:rPr>
                <w:rFonts w:ascii="宋体" w:hAnsi="宋体" w:cs="宋体" w:hint="eastAsia"/>
                <w:sz w:val="24"/>
              </w:rPr>
              <w:t>联系部门：</w:t>
            </w:r>
            <w:r>
              <w:rPr>
                <w:rFonts w:ascii="宋体" w:hAnsi="宋体" w:cs="宋体" w:hint="eastAsia"/>
                <w:sz w:val="24"/>
                <w:u w:val="single"/>
              </w:rPr>
              <w:t xml:space="preserve"> 业务八部  </w:t>
            </w:r>
            <w:r>
              <w:rPr>
                <w:rFonts w:ascii="宋体" w:hAnsi="宋体" w:cs="宋体" w:hint="eastAsia"/>
                <w:sz w:val="24"/>
              </w:rPr>
              <w:t xml:space="preserve">  ；</w:t>
            </w:r>
          </w:p>
          <w:p w:rsidR="005D0933" w:rsidRDefault="003D566C">
            <w:pPr>
              <w:jc w:val="left"/>
              <w:rPr>
                <w:rFonts w:ascii="宋体" w:hAnsi="宋体" w:cs="宋体"/>
                <w:sz w:val="24"/>
              </w:rPr>
            </w:pPr>
            <w:r>
              <w:rPr>
                <w:rFonts w:ascii="宋体" w:hAnsi="宋体" w:cs="宋体" w:hint="eastAsia"/>
                <w:sz w:val="24"/>
              </w:rPr>
              <w:lastRenderedPageBreak/>
              <w:t>联系电话：</w:t>
            </w:r>
            <w:r>
              <w:rPr>
                <w:rFonts w:ascii="宋体" w:hAnsi="宋体" w:cs="宋体" w:hint="eastAsia"/>
                <w:sz w:val="24"/>
                <w:u w:val="single"/>
              </w:rPr>
              <w:t xml:space="preserve">_010-67150838 </w:t>
            </w:r>
            <w:r>
              <w:rPr>
                <w:rFonts w:ascii="宋体" w:hAnsi="宋体" w:cs="宋体" w:hint="eastAsia"/>
                <w:sz w:val="24"/>
              </w:rPr>
              <w:t xml:space="preserve"> ；</w:t>
            </w:r>
          </w:p>
          <w:p w:rsidR="005D0933" w:rsidRDefault="003D566C">
            <w:pPr>
              <w:jc w:val="left"/>
              <w:rPr>
                <w:rFonts w:ascii="宋体" w:hAnsi="宋体" w:cs="宋体"/>
                <w:sz w:val="24"/>
              </w:rPr>
            </w:pPr>
            <w:r>
              <w:rPr>
                <w:rFonts w:ascii="宋体" w:hAnsi="宋体" w:cs="宋体" w:hint="eastAsia"/>
                <w:sz w:val="24"/>
              </w:rPr>
              <w:t>通讯地址：</w:t>
            </w:r>
            <w:r>
              <w:rPr>
                <w:rFonts w:ascii="宋体" w:hAnsi="宋体" w:cs="宋体" w:hint="eastAsia"/>
                <w:sz w:val="24"/>
                <w:u w:val="single"/>
              </w:rPr>
              <w:t xml:space="preserve">北京市东城区崇文门外大街90号 </w:t>
            </w:r>
            <w:r>
              <w:rPr>
                <w:rFonts w:ascii="宋体" w:hAnsi="宋体" w:cs="宋体" w:hint="eastAsia"/>
                <w:sz w:val="24"/>
              </w:rPr>
              <w:t>。</w:t>
            </w:r>
          </w:p>
        </w:tc>
      </w:tr>
      <w:tr w:rsidR="005D0933">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5D0933" w:rsidRDefault="003D566C">
            <w:pPr>
              <w:pStyle w:val="ae"/>
              <w:adjustRightInd w:val="0"/>
              <w:snapToGrid w:val="0"/>
              <w:jc w:val="center"/>
              <w:rPr>
                <w:rFonts w:hAnsi="宋体" w:cs="宋体" w:hint="default"/>
                <w:sz w:val="24"/>
                <w:szCs w:val="24"/>
              </w:rPr>
            </w:pPr>
            <w:r>
              <w:rPr>
                <w:rFonts w:hAnsi="宋体" w:cs="宋体"/>
                <w:sz w:val="24"/>
                <w:szCs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rsidR="005D0933" w:rsidRDefault="003D566C">
            <w:pPr>
              <w:jc w:val="center"/>
              <w:rPr>
                <w:rFonts w:ascii="宋体" w:hAnsi="宋体" w:cs="宋体"/>
                <w:sz w:val="24"/>
              </w:rPr>
            </w:pPr>
            <w:r>
              <w:rPr>
                <w:rFonts w:ascii="宋体" w:hAnsi="宋体" w:cs="宋体" w:hint="eastAsia"/>
                <w:sz w:val="24"/>
              </w:rPr>
              <w:t>代理费</w:t>
            </w:r>
          </w:p>
        </w:tc>
        <w:tc>
          <w:tcPr>
            <w:tcW w:w="6962" w:type="dxa"/>
            <w:tcBorders>
              <w:top w:val="single" w:sz="4" w:space="0" w:color="auto"/>
              <w:left w:val="single" w:sz="4" w:space="0" w:color="auto"/>
              <w:bottom w:val="single" w:sz="4" w:space="0" w:color="auto"/>
              <w:right w:val="single" w:sz="4" w:space="0" w:color="auto"/>
            </w:tcBorders>
            <w:vAlign w:val="center"/>
          </w:tcPr>
          <w:p w:rsidR="005D0933" w:rsidRDefault="003D566C">
            <w:pPr>
              <w:jc w:val="left"/>
              <w:rPr>
                <w:rFonts w:ascii="宋体" w:hAnsi="宋体" w:cs="宋体"/>
                <w:sz w:val="24"/>
              </w:rPr>
            </w:pPr>
            <w:r>
              <w:rPr>
                <w:rFonts w:ascii="宋体" w:hAnsi="宋体" w:cs="宋体" w:hint="eastAsia"/>
                <w:sz w:val="24"/>
              </w:rPr>
              <w:t>收费对象：</w:t>
            </w:r>
          </w:p>
          <w:p w:rsidR="005D0933" w:rsidRDefault="003D566C">
            <w:pPr>
              <w:jc w:val="left"/>
              <w:rPr>
                <w:rFonts w:ascii="宋体" w:hAnsi="宋体" w:cs="宋体"/>
                <w:sz w:val="24"/>
              </w:rPr>
            </w:pPr>
            <w:r>
              <w:rPr>
                <w:rFonts w:ascii="宋体" w:hAnsi="宋体" w:cs="宋体" w:hint="eastAsia"/>
                <w:sz w:val="24"/>
              </w:rPr>
              <w:t>□采购人</w:t>
            </w:r>
          </w:p>
          <w:p w:rsidR="005D0933" w:rsidRDefault="003D566C">
            <w:pPr>
              <w:jc w:val="left"/>
              <w:rPr>
                <w:rFonts w:ascii="宋体" w:hAnsi="宋体" w:cs="宋体"/>
                <w:sz w:val="24"/>
              </w:rPr>
            </w:pPr>
            <w:r>
              <w:rPr>
                <w:rFonts w:ascii="宋体" w:hAnsi="宋体" w:cs="宋体" w:hint="eastAsia"/>
                <w:b/>
                <w:sz w:val="24"/>
              </w:rPr>
              <w:t>■</w:t>
            </w:r>
            <w:r>
              <w:rPr>
                <w:rFonts w:ascii="宋体" w:hAnsi="宋体" w:cs="宋体" w:hint="eastAsia"/>
                <w:sz w:val="24"/>
              </w:rPr>
              <w:t xml:space="preserve">中标人 </w:t>
            </w:r>
          </w:p>
          <w:p w:rsidR="005D0933" w:rsidRDefault="003D566C">
            <w:pPr>
              <w:jc w:val="left"/>
              <w:rPr>
                <w:rFonts w:ascii="宋体" w:hAnsi="宋体" w:cs="宋体"/>
                <w:sz w:val="24"/>
              </w:rPr>
            </w:pPr>
            <w:r>
              <w:rPr>
                <w:rFonts w:ascii="宋体" w:hAnsi="宋体" w:cs="宋体" w:hint="eastAsia"/>
                <w:sz w:val="24"/>
              </w:rPr>
              <w:t>收费标准：乙方参照“国家计委关于印发《招标代理服务收费管理暂行办法》的通知”（计价格[2002]1980号）和“国家发展改革委办公厅关于招标代理服务收费有关问题的通知”（发改办价格[2003]857号），向中标人收取招标服务费，服务费可以电汇、支票或现金的形式收取。</w:t>
            </w:r>
          </w:p>
          <w:p w:rsidR="005D0933" w:rsidRDefault="003D566C">
            <w:pPr>
              <w:spacing w:line="276" w:lineRule="auto"/>
              <w:jc w:val="left"/>
              <w:rPr>
                <w:rFonts w:ascii="宋体" w:hAnsi="宋体" w:cs="宋体"/>
                <w:sz w:val="24"/>
              </w:rPr>
            </w:pPr>
            <w:r>
              <w:rPr>
                <w:rFonts w:ascii="宋体" w:hAnsi="宋体" w:cs="宋体" w:hint="eastAsia"/>
                <w:sz w:val="24"/>
              </w:rPr>
              <w:t>缴纳时间：中标通知书发出之日起5个工作日内向采购代理机构缴付中标服务费。</w:t>
            </w:r>
          </w:p>
          <w:p w:rsidR="005D0933" w:rsidRDefault="003D566C">
            <w:pPr>
              <w:spacing w:line="276" w:lineRule="auto"/>
              <w:jc w:val="left"/>
              <w:rPr>
                <w:rFonts w:ascii="宋体" w:hAnsi="宋体" w:cs="宋体"/>
                <w:sz w:val="24"/>
              </w:rPr>
            </w:pPr>
            <w:r>
              <w:rPr>
                <w:rFonts w:ascii="宋体" w:hAnsi="宋体" w:cs="宋体" w:hint="eastAsia"/>
                <w:sz w:val="24"/>
              </w:rPr>
              <w:t>请将服务费汇至以下账户：</w:t>
            </w:r>
          </w:p>
          <w:p w:rsidR="005D0933" w:rsidRDefault="003D566C">
            <w:pPr>
              <w:jc w:val="left"/>
              <w:rPr>
                <w:rFonts w:ascii="宋体" w:hAnsi="宋体" w:cs="宋体"/>
                <w:sz w:val="24"/>
              </w:rPr>
            </w:pPr>
            <w:r>
              <w:rPr>
                <w:rFonts w:ascii="宋体" w:hAnsi="宋体" w:cs="宋体" w:hint="eastAsia"/>
                <w:sz w:val="24"/>
              </w:rPr>
              <w:t>开户名（全称）：北京市京发招标有限公司；</w:t>
            </w:r>
          </w:p>
          <w:p w:rsidR="005D0933" w:rsidRDefault="003D566C">
            <w:pPr>
              <w:jc w:val="left"/>
              <w:rPr>
                <w:rFonts w:ascii="宋体" w:hAnsi="宋体" w:cs="宋体"/>
                <w:sz w:val="24"/>
              </w:rPr>
            </w:pPr>
            <w:r>
              <w:rPr>
                <w:rFonts w:ascii="宋体" w:hAnsi="宋体" w:cs="宋体" w:hint="eastAsia"/>
                <w:sz w:val="24"/>
              </w:rPr>
              <w:t>开户银行：招商银行北京崇文门支行；</w:t>
            </w:r>
          </w:p>
          <w:p w:rsidR="005D0933" w:rsidRDefault="003D566C">
            <w:pPr>
              <w:spacing w:line="276" w:lineRule="auto"/>
              <w:rPr>
                <w:rFonts w:ascii="宋体" w:hAnsi="宋体" w:cs="宋体"/>
                <w:sz w:val="24"/>
              </w:rPr>
            </w:pPr>
            <w:r>
              <w:rPr>
                <w:rFonts w:ascii="宋体" w:hAnsi="宋体" w:cs="宋体" w:hint="eastAsia"/>
                <w:sz w:val="24"/>
              </w:rPr>
              <w:t>账    号：1109 1881 6710 6010 0000 0000 8。</w:t>
            </w:r>
          </w:p>
          <w:p w:rsidR="005D0933" w:rsidRDefault="003D566C">
            <w:pPr>
              <w:jc w:val="left"/>
              <w:rPr>
                <w:rFonts w:ascii="宋体" w:hAnsi="宋体" w:cs="宋体"/>
                <w:sz w:val="24"/>
              </w:rPr>
            </w:pPr>
            <w:r>
              <w:rPr>
                <w:rFonts w:ascii="宋体" w:hAnsi="宋体" w:cs="宋体" w:hint="eastAsia"/>
                <w:sz w:val="24"/>
              </w:rPr>
              <w:t>备注：注：以汇款方式递交投标保证金须在电汇凭据附言栏中写明</w:t>
            </w:r>
            <w:r>
              <w:rPr>
                <w:rFonts w:ascii="宋体" w:hAnsi="宋体" w:cs="宋体" w:hint="eastAsia"/>
                <w:b/>
                <w:sz w:val="24"/>
              </w:rPr>
              <w:t>项目编号、包号及用途（服务费）</w:t>
            </w:r>
          </w:p>
        </w:tc>
      </w:tr>
    </w:tbl>
    <w:p w:rsidR="005D0933" w:rsidRDefault="005D0933">
      <w:pPr>
        <w:tabs>
          <w:tab w:val="left" w:pos="5580"/>
        </w:tabs>
        <w:adjustRightInd w:val="0"/>
        <w:spacing w:line="360" w:lineRule="auto"/>
        <w:jc w:val="distribute"/>
        <w:rPr>
          <w:rFonts w:ascii="宋体" w:hAnsi="宋体" w:cs="宋体"/>
          <w:sz w:val="24"/>
        </w:rPr>
        <w:sectPr w:rsidR="005D0933">
          <w:footerReference w:type="default" r:id="rId11"/>
          <w:headerReference w:type="first" r:id="rId12"/>
          <w:type w:val="nextColumn"/>
          <w:pgSz w:w="11907" w:h="16840"/>
          <w:pgMar w:top="1418" w:right="1134" w:bottom="1418" w:left="1701" w:header="851" w:footer="851" w:gutter="0"/>
          <w:pgNumType w:start="0"/>
          <w:cols w:space="720"/>
          <w:titlePg/>
          <w:docGrid w:linePitch="462"/>
        </w:sectPr>
      </w:pPr>
    </w:p>
    <w:p w:rsidR="005D0933" w:rsidRDefault="003D566C">
      <w:pPr>
        <w:spacing w:line="360" w:lineRule="auto"/>
        <w:jc w:val="center"/>
        <w:outlineLvl w:val="0"/>
        <w:rPr>
          <w:b/>
          <w:sz w:val="28"/>
          <w:szCs w:val="28"/>
        </w:rPr>
      </w:pPr>
      <w:bookmarkStart w:id="74" w:name="_Toc195842882"/>
      <w:bookmarkStart w:id="75" w:name="_Toc142311019"/>
      <w:bookmarkStart w:id="76" w:name="_Toc264969207"/>
      <w:bookmarkStart w:id="77" w:name="_Toc353825542"/>
      <w:bookmarkStart w:id="78" w:name="_Toc305158859"/>
      <w:bookmarkStart w:id="79" w:name="_Toc226337213"/>
      <w:bookmarkStart w:id="80" w:name="_Toc265228355"/>
      <w:bookmarkStart w:id="81" w:name="_Toc150480755"/>
      <w:bookmarkStart w:id="82" w:name="_Toc150774722"/>
      <w:bookmarkStart w:id="83" w:name="_Toc305158785"/>
      <w:bookmarkStart w:id="84" w:name="_Toc127151517"/>
      <w:bookmarkStart w:id="85" w:name="_Toc353873662"/>
      <w:bookmarkStart w:id="86" w:name="_Toc353873932"/>
      <w:bookmarkStart w:id="87" w:name="_Toc226965790"/>
      <w:r>
        <w:rPr>
          <w:rFonts w:hint="eastAsia"/>
          <w:b/>
          <w:sz w:val="28"/>
          <w:szCs w:val="28"/>
        </w:rPr>
        <w:lastRenderedPageBreak/>
        <w:t>投标人须知</w:t>
      </w:r>
      <w:bookmarkEnd w:id="74"/>
      <w:bookmarkEnd w:id="75"/>
      <w:bookmarkEnd w:id="76"/>
      <w:bookmarkEnd w:id="77"/>
      <w:bookmarkEnd w:id="78"/>
      <w:bookmarkEnd w:id="79"/>
      <w:bookmarkEnd w:id="80"/>
      <w:bookmarkEnd w:id="81"/>
      <w:bookmarkEnd w:id="82"/>
      <w:bookmarkEnd w:id="83"/>
      <w:bookmarkEnd w:id="84"/>
      <w:bookmarkEnd w:id="85"/>
      <w:bookmarkEnd w:id="86"/>
      <w:bookmarkEnd w:id="87"/>
    </w:p>
    <w:p w:rsidR="005D0933" w:rsidRDefault="003D566C">
      <w:pPr>
        <w:pStyle w:val="2"/>
        <w:tabs>
          <w:tab w:val="center" w:pos="4592"/>
          <w:tab w:val="left" w:pos="7860"/>
        </w:tabs>
        <w:spacing w:before="0" w:line="360" w:lineRule="auto"/>
        <w:jc w:val="left"/>
        <w:rPr>
          <w:rFonts w:ascii="宋体" w:eastAsia="宋体" w:hAnsi="宋体" w:cs="宋体"/>
          <w:sz w:val="24"/>
          <w:szCs w:val="24"/>
        </w:rPr>
      </w:pPr>
      <w:bookmarkStart w:id="88" w:name="_Toc520356143"/>
      <w:bookmarkStart w:id="89" w:name="_Toc127151518"/>
      <w:r>
        <w:rPr>
          <w:rFonts w:ascii="宋体" w:eastAsia="宋体" w:hAnsi="宋体" w:cs="宋体" w:hint="eastAsia"/>
          <w:sz w:val="24"/>
          <w:szCs w:val="24"/>
        </w:rPr>
        <w:tab/>
      </w:r>
      <w:bookmarkStart w:id="90" w:name="_Toc264969208"/>
      <w:bookmarkStart w:id="91" w:name="_Toc150509269"/>
      <w:bookmarkStart w:id="92" w:name="_Toc151193760"/>
      <w:bookmarkStart w:id="93" w:name="_Toc226309762"/>
      <w:bookmarkStart w:id="94" w:name="_Toc151190145"/>
      <w:bookmarkStart w:id="95" w:name="_Toc226965708"/>
      <w:bookmarkStart w:id="96" w:name="_Toc226965791"/>
      <w:bookmarkStart w:id="97" w:name="_Toc305158860"/>
      <w:bookmarkStart w:id="98" w:name="_Toc151193832"/>
      <w:bookmarkStart w:id="99" w:name="_Toc151193616"/>
      <w:bookmarkStart w:id="100" w:name="_Toc142311020"/>
      <w:bookmarkStart w:id="101" w:name="_Toc150774723"/>
      <w:bookmarkStart w:id="102" w:name="_Toc305158786"/>
      <w:bookmarkStart w:id="103" w:name="_Toc195842883"/>
      <w:bookmarkStart w:id="104" w:name="_Toc265228356"/>
      <w:bookmarkStart w:id="105" w:name="_Toc151193906"/>
      <w:bookmarkStart w:id="106" w:name="_Toc226337214"/>
      <w:bookmarkStart w:id="107" w:name="_Toc150774618"/>
      <w:bookmarkStart w:id="108" w:name="_Toc151193688"/>
      <w:bookmarkStart w:id="109" w:name="_Toc150480756"/>
      <w:r>
        <w:rPr>
          <w:rFonts w:ascii="宋体" w:eastAsia="宋体" w:hAnsi="宋体" w:cs="宋体" w:hint="eastAsia"/>
          <w:sz w:val="28"/>
          <w:szCs w:val="28"/>
        </w:rPr>
        <w:t>一   说  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Pr>
          <w:rFonts w:ascii="宋体" w:eastAsia="宋体" w:hAnsi="宋体" w:cs="宋体" w:hint="eastAsia"/>
          <w:sz w:val="24"/>
          <w:szCs w:val="24"/>
        </w:rPr>
        <w:tab/>
      </w:r>
    </w:p>
    <w:p w:rsidR="005D0933" w:rsidRDefault="003D566C">
      <w:pPr>
        <w:numPr>
          <w:ilvl w:val="0"/>
          <w:numId w:val="1"/>
        </w:numPr>
        <w:tabs>
          <w:tab w:val="clear" w:pos="900"/>
          <w:tab w:val="left" w:pos="360"/>
        </w:tabs>
        <w:snapToGrid w:val="0"/>
        <w:spacing w:line="360" w:lineRule="auto"/>
        <w:ind w:left="357" w:hanging="357"/>
        <w:outlineLvl w:val="1"/>
        <w:rPr>
          <w:rFonts w:ascii="宋体" w:hAnsi="宋体" w:cs="宋体"/>
          <w:sz w:val="24"/>
        </w:rPr>
      </w:pPr>
      <w:bookmarkStart w:id="110" w:name="_Toc305158787"/>
      <w:bookmarkStart w:id="111" w:name="_Toc265228357"/>
      <w:bookmarkStart w:id="112" w:name="_Toc305158861"/>
      <w:bookmarkStart w:id="113" w:name="_Toc264969209"/>
      <w:r>
        <w:rPr>
          <w:rFonts w:ascii="宋体" w:hAnsi="宋体" w:cs="宋体" w:hint="eastAsia"/>
          <w:sz w:val="24"/>
        </w:rPr>
        <w:t>采购人、采购代理机构、投标人</w:t>
      </w:r>
      <w:bookmarkEnd w:id="110"/>
      <w:bookmarkEnd w:id="111"/>
      <w:bookmarkEnd w:id="112"/>
      <w:bookmarkEnd w:id="113"/>
      <w:r>
        <w:rPr>
          <w:rFonts w:ascii="宋体" w:hAnsi="宋体" w:cs="宋体" w:hint="eastAsia"/>
          <w:sz w:val="24"/>
        </w:rPr>
        <w:t>、联合体</w:t>
      </w:r>
    </w:p>
    <w:p w:rsidR="005D0933" w:rsidRDefault="003D566C">
      <w:pPr>
        <w:numPr>
          <w:ilvl w:val="1"/>
          <w:numId w:val="1"/>
        </w:numPr>
        <w:tabs>
          <w:tab w:val="left" w:pos="1080"/>
          <w:tab w:val="left" w:pos="2014"/>
          <w:tab w:val="left" w:pos="5521"/>
        </w:tabs>
        <w:snapToGrid w:val="0"/>
        <w:spacing w:line="360" w:lineRule="auto"/>
        <w:ind w:left="1080" w:hanging="720"/>
        <w:rPr>
          <w:rFonts w:ascii="宋体" w:hAnsi="宋体" w:cs="宋体"/>
          <w:sz w:val="24"/>
        </w:rPr>
      </w:pPr>
      <w:r>
        <w:rPr>
          <w:rFonts w:ascii="宋体" w:hAnsi="宋体" w:cs="宋体" w:hint="eastAsia"/>
          <w:sz w:val="24"/>
        </w:rPr>
        <w:t>采购人、采购代理机构：指依法进行政府采购的国家机关、事业单位、团体组织，及其委托的采购代理机构。本项目采购人、采购代理机构见第一章《投标邀请》。</w:t>
      </w:r>
    </w:p>
    <w:p w:rsidR="005D0933" w:rsidRDefault="003D566C">
      <w:pPr>
        <w:numPr>
          <w:ilvl w:val="1"/>
          <w:numId w:val="1"/>
        </w:numPr>
        <w:tabs>
          <w:tab w:val="left" w:pos="1080"/>
          <w:tab w:val="left" w:pos="2014"/>
          <w:tab w:val="left" w:pos="5521"/>
        </w:tabs>
        <w:snapToGrid w:val="0"/>
        <w:spacing w:line="360" w:lineRule="auto"/>
        <w:ind w:left="1080" w:hanging="720"/>
        <w:rPr>
          <w:rFonts w:ascii="宋体" w:hAnsi="宋体" w:cs="宋体"/>
          <w:sz w:val="24"/>
        </w:rPr>
      </w:pPr>
      <w:r>
        <w:rPr>
          <w:rFonts w:ascii="宋体" w:hAnsi="宋体" w:cs="宋体" w:hint="eastAsia"/>
          <w:sz w:val="24"/>
        </w:rPr>
        <w:t>投标人（也称“供应商”、“申请人”）：指向采购人提供货物、工程或者服务的法人、其他组织或者自然人。</w:t>
      </w:r>
    </w:p>
    <w:p w:rsidR="005D0933" w:rsidRDefault="003D566C">
      <w:pPr>
        <w:numPr>
          <w:ilvl w:val="1"/>
          <w:numId w:val="1"/>
        </w:numPr>
        <w:tabs>
          <w:tab w:val="left" w:pos="1080"/>
          <w:tab w:val="left" w:pos="2014"/>
          <w:tab w:val="left" w:pos="5521"/>
        </w:tabs>
        <w:snapToGrid w:val="0"/>
        <w:spacing w:line="360" w:lineRule="auto"/>
        <w:ind w:left="1080" w:hanging="720"/>
        <w:rPr>
          <w:rFonts w:ascii="宋体" w:hAnsi="宋体" w:cs="宋体"/>
          <w:sz w:val="24"/>
        </w:rPr>
      </w:pPr>
      <w:r>
        <w:rPr>
          <w:rFonts w:ascii="宋体" w:hAnsi="宋体" w:cs="宋体" w:hint="eastAsia"/>
          <w:sz w:val="24"/>
        </w:rPr>
        <w:t>联合体：指两个以上的自然人、法人或者其他组织组成一个联合体，以一个供应商的身份共同参加政府采购。</w:t>
      </w:r>
    </w:p>
    <w:p w:rsidR="005D0933" w:rsidRDefault="003D566C">
      <w:pPr>
        <w:numPr>
          <w:ilvl w:val="0"/>
          <w:numId w:val="1"/>
        </w:numPr>
        <w:tabs>
          <w:tab w:val="clear" w:pos="900"/>
          <w:tab w:val="left" w:pos="360"/>
        </w:tabs>
        <w:snapToGrid w:val="0"/>
        <w:spacing w:line="360" w:lineRule="auto"/>
        <w:ind w:left="357" w:hanging="357"/>
        <w:outlineLvl w:val="1"/>
        <w:rPr>
          <w:rFonts w:ascii="宋体" w:hAnsi="宋体" w:cs="宋体"/>
          <w:sz w:val="24"/>
        </w:rPr>
      </w:pPr>
      <w:bookmarkStart w:id="114" w:name="_Toc127151721"/>
      <w:bookmarkStart w:id="115" w:name="_Toc265228358"/>
      <w:bookmarkStart w:id="116" w:name="_Toc226965710"/>
      <w:bookmarkStart w:id="117" w:name="_Toc164229361"/>
      <w:bookmarkStart w:id="118" w:name="_Toc164608789"/>
      <w:bookmarkStart w:id="119" w:name="_Toc164608634"/>
      <w:bookmarkStart w:id="120" w:name="_Toc150480758"/>
      <w:bookmarkStart w:id="121" w:name="_Toc142311022"/>
      <w:bookmarkStart w:id="122" w:name="_Toc305158788"/>
      <w:bookmarkStart w:id="123" w:name="_Toc127151520"/>
      <w:bookmarkStart w:id="124" w:name="_Toc305158862"/>
      <w:bookmarkStart w:id="125" w:name="_Toc150509271"/>
      <w:bookmarkStart w:id="126" w:name="_Toc149720813"/>
      <w:bookmarkStart w:id="127" w:name="_Toc195842885"/>
      <w:bookmarkStart w:id="128" w:name="_Toc151193690"/>
      <w:bookmarkStart w:id="129" w:name="_Toc151190147"/>
      <w:bookmarkStart w:id="130" w:name="_Toc226309764"/>
      <w:bookmarkStart w:id="131" w:name="_Toc150774620"/>
      <w:bookmarkStart w:id="132" w:name="_Toc151193908"/>
      <w:bookmarkStart w:id="133" w:name="_Toc151193834"/>
      <w:bookmarkStart w:id="134" w:name="_Toc151193618"/>
      <w:bookmarkStart w:id="135" w:name="_Toc226337216"/>
      <w:bookmarkStart w:id="136" w:name="_Toc164351614"/>
      <w:bookmarkStart w:id="137" w:name="_Toc127161434"/>
      <w:bookmarkStart w:id="138" w:name="_Toc150774725"/>
      <w:bookmarkStart w:id="139" w:name="_Toc164229215"/>
      <w:bookmarkStart w:id="140" w:name="_Toc226965793"/>
      <w:bookmarkStart w:id="141" w:name="_Toc264969210"/>
      <w:bookmarkStart w:id="142" w:name="_Toc151193762"/>
      <w:r>
        <w:rPr>
          <w:rFonts w:ascii="宋体" w:hAnsi="宋体" w:cs="宋体" w:hint="eastAsia"/>
          <w:sz w:val="24"/>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rFonts w:ascii="宋体" w:hAnsi="宋体" w:cs="宋体" w:hint="eastAsia"/>
          <w:sz w:val="24"/>
        </w:rPr>
        <w:t>、项目属性、科研仪器设备采购、核心产品</w:t>
      </w:r>
    </w:p>
    <w:p w:rsidR="005D0933" w:rsidRDefault="003D566C">
      <w:pPr>
        <w:numPr>
          <w:ilvl w:val="1"/>
          <w:numId w:val="1"/>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资金来源为财政性资金。</w:t>
      </w:r>
    </w:p>
    <w:p w:rsidR="005D0933" w:rsidRDefault="003D566C">
      <w:pPr>
        <w:numPr>
          <w:ilvl w:val="1"/>
          <w:numId w:val="1"/>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项目属性见《投标人须知资料表》。</w:t>
      </w:r>
    </w:p>
    <w:p w:rsidR="005D0933" w:rsidRDefault="003D566C">
      <w:pPr>
        <w:numPr>
          <w:ilvl w:val="1"/>
          <w:numId w:val="1"/>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是否属于科研仪器设备采购见《投标人须知资料表》。</w:t>
      </w:r>
    </w:p>
    <w:p w:rsidR="005D0933" w:rsidRDefault="003D566C">
      <w:pPr>
        <w:numPr>
          <w:ilvl w:val="1"/>
          <w:numId w:val="1"/>
        </w:numPr>
        <w:tabs>
          <w:tab w:val="left" w:pos="1080"/>
          <w:tab w:val="left" w:pos="2014"/>
          <w:tab w:val="left" w:pos="5521"/>
        </w:tabs>
        <w:snapToGrid w:val="0"/>
        <w:spacing w:line="360" w:lineRule="auto"/>
        <w:ind w:left="1080" w:hanging="720"/>
        <w:rPr>
          <w:rFonts w:ascii="宋体" w:hAnsi="宋体" w:cs="宋体"/>
          <w:sz w:val="24"/>
        </w:rPr>
      </w:pPr>
      <w:r>
        <w:rPr>
          <w:rFonts w:ascii="宋体" w:hAnsi="宋体" w:cs="宋体" w:hint="eastAsia"/>
          <w:sz w:val="24"/>
        </w:rPr>
        <w:t>核心产品见《投标人须知资料表》。</w:t>
      </w:r>
    </w:p>
    <w:p w:rsidR="005D0933" w:rsidRDefault="003D566C">
      <w:pPr>
        <w:numPr>
          <w:ilvl w:val="0"/>
          <w:numId w:val="1"/>
        </w:numPr>
        <w:tabs>
          <w:tab w:val="left" w:pos="360"/>
        </w:tabs>
        <w:snapToGrid w:val="0"/>
        <w:spacing w:line="360" w:lineRule="auto"/>
        <w:ind w:left="357" w:hanging="357"/>
        <w:outlineLvl w:val="1"/>
        <w:rPr>
          <w:rFonts w:ascii="宋体" w:hAnsi="宋体" w:cs="宋体"/>
          <w:sz w:val="24"/>
        </w:rPr>
      </w:pPr>
      <w:r>
        <w:rPr>
          <w:rFonts w:ascii="宋体" w:hAnsi="宋体" w:cs="宋体" w:hint="eastAsia"/>
          <w:sz w:val="24"/>
        </w:rPr>
        <w:t>现场考察、开标前答疑会</w:t>
      </w:r>
    </w:p>
    <w:p w:rsidR="005D0933" w:rsidRDefault="003D566C">
      <w:pPr>
        <w:numPr>
          <w:ilvl w:val="1"/>
          <w:numId w:val="1"/>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若《投标人须知资料表》中规定了组织现场考察、召开开标前答疑会，则投标人应按要求在规定的时间和地点参加。</w:t>
      </w:r>
      <w:bookmarkStart w:id="143" w:name="_Toc265228360"/>
      <w:bookmarkStart w:id="144" w:name="_Toc142311024"/>
      <w:bookmarkStart w:id="145" w:name="_Toc151193764"/>
      <w:bookmarkStart w:id="146" w:name="_Toc151193910"/>
      <w:bookmarkStart w:id="147" w:name="_Toc226309766"/>
      <w:bookmarkStart w:id="148" w:name="_Toc151193836"/>
      <w:bookmarkStart w:id="149" w:name="_Toc305158790"/>
      <w:bookmarkStart w:id="150" w:name="_Toc520356146"/>
      <w:bookmarkStart w:id="151" w:name="_Toc226337218"/>
      <w:bookmarkStart w:id="152" w:name="_Toc195842887"/>
      <w:bookmarkStart w:id="153" w:name="_Toc150509273"/>
      <w:bookmarkStart w:id="154" w:name="_Toc150774622"/>
      <w:bookmarkStart w:id="155" w:name="_Toc151193692"/>
      <w:bookmarkStart w:id="156" w:name="_Toc151193620"/>
      <w:bookmarkStart w:id="157" w:name="_Toc226965795"/>
      <w:bookmarkStart w:id="158" w:name="_Toc150774727"/>
      <w:bookmarkStart w:id="159" w:name="_Toc127151522"/>
      <w:bookmarkStart w:id="160" w:name="_Toc264969212"/>
      <w:bookmarkStart w:id="161" w:name="_Toc151190149"/>
      <w:bookmarkStart w:id="162" w:name="_Toc150480760"/>
      <w:bookmarkStart w:id="163" w:name="_Toc305158864"/>
      <w:bookmarkStart w:id="164" w:name="_Toc226965712"/>
    </w:p>
    <w:p w:rsidR="005D0933" w:rsidRDefault="003D566C">
      <w:pPr>
        <w:numPr>
          <w:ilvl w:val="1"/>
          <w:numId w:val="1"/>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由于未参加现场考察或开标前答疑会而导致对项目实际情况不了解，影响投标文件编制、投标报价准确性、综合因素响应不全面等问题的，由投标人自行承担不利评审后果。</w:t>
      </w:r>
    </w:p>
    <w:p w:rsidR="005D0933" w:rsidRDefault="003D566C">
      <w:pPr>
        <w:numPr>
          <w:ilvl w:val="0"/>
          <w:numId w:val="1"/>
        </w:numPr>
        <w:tabs>
          <w:tab w:val="left" w:pos="360"/>
        </w:tabs>
        <w:snapToGrid w:val="0"/>
        <w:spacing w:line="360" w:lineRule="auto"/>
        <w:ind w:left="357" w:hanging="357"/>
        <w:outlineLvl w:val="1"/>
        <w:rPr>
          <w:rFonts w:ascii="宋体" w:hAnsi="宋体" w:cs="宋体"/>
          <w:sz w:val="24"/>
        </w:rPr>
      </w:pPr>
      <w:r>
        <w:rPr>
          <w:rFonts w:ascii="宋体" w:hAnsi="宋体" w:cs="宋体" w:hint="eastAsia"/>
          <w:sz w:val="24"/>
        </w:rPr>
        <w:t>样品</w:t>
      </w:r>
    </w:p>
    <w:p w:rsidR="005D0933" w:rsidRDefault="003D566C">
      <w:pPr>
        <w:numPr>
          <w:ilvl w:val="1"/>
          <w:numId w:val="1"/>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本项目是否要求投标人提供样品，以及样品制作的标准和要求、是否需要随样品提交相关检测报告、样品的递交与退还等要求见《投标人须知资料表》。</w:t>
      </w:r>
    </w:p>
    <w:p w:rsidR="005D0933" w:rsidRDefault="003D566C">
      <w:pPr>
        <w:numPr>
          <w:ilvl w:val="1"/>
          <w:numId w:val="1"/>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样品的评审方法以及评审标准等内容见第四章《评标方法和评标标准》。</w:t>
      </w:r>
    </w:p>
    <w:p w:rsidR="005D0933" w:rsidRDefault="003D566C">
      <w:pPr>
        <w:numPr>
          <w:ilvl w:val="0"/>
          <w:numId w:val="1"/>
        </w:numPr>
        <w:tabs>
          <w:tab w:val="clear" w:pos="900"/>
          <w:tab w:val="left" w:pos="360"/>
        </w:tabs>
        <w:snapToGrid w:val="0"/>
        <w:spacing w:line="360" w:lineRule="auto"/>
        <w:ind w:left="357" w:hanging="357"/>
        <w:outlineLvl w:val="1"/>
        <w:rPr>
          <w:rFonts w:ascii="宋体" w:hAnsi="宋体" w:cs="宋体"/>
          <w:sz w:val="24"/>
        </w:rPr>
      </w:pPr>
      <w:r>
        <w:rPr>
          <w:rFonts w:ascii="宋体" w:hAnsi="宋体" w:cs="宋体" w:hint="eastAsia"/>
          <w:sz w:val="24"/>
        </w:rPr>
        <w:t>政府采购政策（包括但不限于下列具体政策要求）</w:t>
      </w:r>
    </w:p>
    <w:p w:rsidR="005D0933" w:rsidRDefault="003D566C">
      <w:pPr>
        <w:numPr>
          <w:ilvl w:val="1"/>
          <w:numId w:val="1"/>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采购本国货物、工程和服务</w:t>
      </w:r>
    </w:p>
    <w:p w:rsidR="005D0933" w:rsidRDefault="003D566C">
      <w:pPr>
        <w:numPr>
          <w:ilvl w:val="2"/>
          <w:numId w:val="1"/>
        </w:numPr>
        <w:tabs>
          <w:tab w:val="left" w:pos="2014"/>
        </w:tabs>
        <w:snapToGrid w:val="0"/>
        <w:spacing w:line="360" w:lineRule="auto"/>
        <w:rPr>
          <w:rFonts w:ascii="宋体" w:hAnsi="宋体" w:cs="宋体"/>
          <w:sz w:val="24"/>
        </w:rPr>
      </w:pPr>
      <w:r>
        <w:rPr>
          <w:rFonts w:ascii="宋体" w:hAnsi="宋体" w:cs="宋体" w:hint="eastAsia"/>
          <w:sz w:val="24"/>
        </w:rPr>
        <w:t>政府采购应当采购本国货物、工程和服务。但有《中华人民共和国政府采购法》第十条规定情形的除外。</w:t>
      </w:r>
    </w:p>
    <w:p w:rsidR="005D0933" w:rsidRDefault="003D566C">
      <w:pPr>
        <w:numPr>
          <w:ilvl w:val="2"/>
          <w:numId w:val="1"/>
        </w:numPr>
        <w:tabs>
          <w:tab w:val="left" w:pos="2014"/>
        </w:tabs>
        <w:snapToGrid w:val="0"/>
        <w:spacing w:line="360" w:lineRule="auto"/>
        <w:rPr>
          <w:rFonts w:ascii="宋体" w:hAnsi="宋体" w:cs="宋体"/>
          <w:sz w:val="24"/>
        </w:rPr>
      </w:pPr>
      <w:r>
        <w:rPr>
          <w:rFonts w:ascii="宋体" w:hAnsi="宋体" w:cs="宋体" w:hint="eastAsia"/>
          <w:sz w:val="24"/>
        </w:rPr>
        <w:lastRenderedPageBreak/>
        <w:t>本项目如接受非本国货物、工程、服务参与投标，则具体要求见第四章《采购需求》。</w:t>
      </w:r>
    </w:p>
    <w:p w:rsidR="005D0933" w:rsidRDefault="003D566C">
      <w:pPr>
        <w:numPr>
          <w:ilvl w:val="2"/>
          <w:numId w:val="1"/>
        </w:numPr>
        <w:tabs>
          <w:tab w:val="left" w:pos="2014"/>
        </w:tabs>
        <w:snapToGrid w:val="0"/>
        <w:spacing w:line="360" w:lineRule="auto"/>
        <w:rPr>
          <w:rFonts w:ascii="宋体" w:hAnsi="宋体" w:cs="宋体"/>
          <w:sz w:val="24"/>
        </w:rPr>
      </w:pPr>
      <w:r>
        <w:rPr>
          <w:rFonts w:ascii="宋体" w:hAnsi="宋体" w:cs="宋体"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rsidR="005D0933" w:rsidRDefault="003D566C">
      <w:pPr>
        <w:numPr>
          <w:ilvl w:val="1"/>
          <w:numId w:val="1"/>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中小企业、监狱企业及残疾人福利性单位</w:t>
      </w:r>
    </w:p>
    <w:p w:rsidR="005D0933" w:rsidRDefault="003D566C">
      <w:pPr>
        <w:numPr>
          <w:ilvl w:val="2"/>
          <w:numId w:val="1"/>
        </w:numPr>
        <w:snapToGrid w:val="0"/>
        <w:spacing w:line="360" w:lineRule="auto"/>
        <w:rPr>
          <w:rFonts w:ascii="宋体" w:hAnsi="宋体" w:cs="宋体"/>
          <w:sz w:val="24"/>
        </w:rPr>
      </w:pPr>
      <w:r>
        <w:rPr>
          <w:rFonts w:ascii="宋体" w:hAnsi="宋体" w:cs="宋体" w:hint="eastAsia"/>
          <w:sz w:val="24"/>
        </w:rPr>
        <w:t>中小企业定义：</w:t>
      </w:r>
    </w:p>
    <w:p w:rsidR="005D0933" w:rsidRDefault="005D0933">
      <w:pPr>
        <w:pStyle w:val="aff7"/>
        <w:numPr>
          <w:ilvl w:val="0"/>
          <w:numId w:val="2"/>
        </w:numPr>
        <w:tabs>
          <w:tab w:val="left" w:pos="1980"/>
          <w:tab w:val="left" w:pos="2035"/>
          <w:tab w:val="left" w:pos="2977"/>
        </w:tabs>
        <w:snapToGrid w:val="0"/>
        <w:spacing w:line="360" w:lineRule="auto"/>
        <w:ind w:firstLineChars="0"/>
        <w:rPr>
          <w:rFonts w:ascii="宋体" w:hAnsi="宋体" w:cs="宋体"/>
          <w:vanish/>
          <w:sz w:val="24"/>
          <w:szCs w:val="24"/>
        </w:rPr>
      </w:pPr>
    </w:p>
    <w:p w:rsidR="005D0933" w:rsidRDefault="005D0933">
      <w:pPr>
        <w:pStyle w:val="aff7"/>
        <w:numPr>
          <w:ilvl w:val="0"/>
          <w:numId w:val="2"/>
        </w:numPr>
        <w:tabs>
          <w:tab w:val="left" w:pos="1980"/>
          <w:tab w:val="left" w:pos="2035"/>
          <w:tab w:val="left" w:pos="2977"/>
        </w:tabs>
        <w:snapToGrid w:val="0"/>
        <w:spacing w:line="360" w:lineRule="auto"/>
        <w:ind w:firstLineChars="0"/>
        <w:rPr>
          <w:rFonts w:ascii="宋体" w:hAnsi="宋体" w:cs="宋体"/>
          <w:vanish/>
          <w:sz w:val="24"/>
          <w:szCs w:val="24"/>
        </w:rPr>
      </w:pPr>
    </w:p>
    <w:p w:rsidR="005D0933" w:rsidRDefault="005D0933">
      <w:pPr>
        <w:pStyle w:val="aff7"/>
        <w:numPr>
          <w:ilvl w:val="0"/>
          <w:numId w:val="2"/>
        </w:numPr>
        <w:tabs>
          <w:tab w:val="left" w:pos="1980"/>
          <w:tab w:val="left" w:pos="2035"/>
          <w:tab w:val="left" w:pos="2977"/>
        </w:tabs>
        <w:snapToGrid w:val="0"/>
        <w:spacing w:line="360" w:lineRule="auto"/>
        <w:ind w:firstLineChars="0"/>
        <w:rPr>
          <w:rFonts w:ascii="宋体" w:hAnsi="宋体" w:cs="宋体"/>
          <w:vanish/>
          <w:sz w:val="24"/>
          <w:szCs w:val="24"/>
        </w:rPr>
      </w:pPr>
    </w:p>
    <w:p w:rsidR="005D0933" w:rsidRDefault="005D0933">
      <w:pPr>
        <w:pStyle w:val="aff7"/>
        <w:numPr>
          <w:ilvl w:val="0"/>
          <w:numId w:val="2"/>
        </w:numPr>
        <w:tabs>
          <w:tab w:val="left" w:pos="1980"/>
          <w:tab w:val="left" w:pos="2035"/>
          <w:tab w:val="left" w:pos="2977"/>
        </w:tabs>
        <w:snapToGrid w:val="0"/>
        <w:spacing w:line="360" w:lineRule="auto"/>
        <w:ind w:firstLineChars="0"/>
        <w:rPr>
          <w:rFonts w:ascii="宋体" w:hAnsi="宋体" w:cs="宋体"/>
          <w:vanish/>
          <w:sz w:val="24"/>
          <w:szCs w:val="24"/>
        </w:rPr>
      </w:pPr>
    </w:p>
    <w:p w:rsidR="005D0933" w:rsidRDefault="005D0933">
      <w:pPr>
        <w:pStyle w:val="aff7"/>
        <w:numPr>
          <w:ilvl w:val="0"/>
          <w:numId w:val="2"/>
        </w:numPr>
        <w:tabs>
          <w:tab w:val="left" w:pos="1980"/>
          <w:tab w:val="left" w:pos="2035"/>
          <w:tab w:val="left" w:pos="2977"/>
        </w:tabs>
        <w:snapToGrid w:val="0"/>
        <w:spacing w:line="360" w:lineRule="auto"/>
        <w:ind w:firstLineChars="0"/>
        <w:rPr>
          <w:rFonts w:ascii="宋体" w:hAnsi="宋体" w:cs="宋体"/>
          <w:vanish/>
          <w:sz w:val="24"/>
          <w:szCs w:val="24"/>
        </w:rPr>
      </w:pPr>
    </w:p>
    <w:p w:rsidR="005D0933" w:rsidRDefault="005D0933">
      <w:pPr>
        <w:pStyle w:val="aff7"/>
        <w:numPr>
          <w:ilvl w:val="1"/>
          <w:numId w:val="2"/>
        </w:numPr>
        <w:tabs>
          <w:tab w:val="left" w:pos="1980"/>
          <w:tab w:val="left" w:pos="2035"/>
          <w:tab w:val="left" w:pos="2977"/>
        </w:tabs>
        <w:snapToGrid w:val="0"/>
        <w:spacing w:line="360" w:lineRule="auto"/>
        <w:ind w:firstLineChars="0"/>
        <w:rPr>
          <w:rFonts w:ascii="宋体" w:hAnsi="宋体" w:cs="宋体"/>
          <w:vanish/>
          <w:sz w:val="24"/>
          <w:szCs w:val="24"/>
        </w:rPr>
      </w:pPr>
    </w:p>
    <w:p w:rsidR="005D0933" w:rsidRDefault="005D0933">
      <w:pPr>
        <w:pStyle w:val="aff7"/>
        <w:numPr>
          <w:ilvl w:val="1"/>
          <w:numId w:val="2"/>
        </w:numPr>
        <w:tabs>
          <w:tab w:val="left" w:pos="1980"/>
          <w:tab w:val="left" w:pos="2035"/>
          <w:tab w:val="left" w:pos="2977"/>
        </w:tabs>
        <w:snapToGrid w:val="0"/>
        <w:spacing w:line="360" w:lineRule="auto"/>
        <w:ind w:firstLineChars="0"/>
        <w:rPr>
          <w:rFonts w:ascii="宋体" w:hAnsi="宋体" w:cs="宋体"/>
          <w:vanish/>
          <w:sz w:val="24"/>
          <w:szCs w:val="24"/>
        </w:rPr>
      </w:pPr>
    </w:p>
    <w:p w:rsidR="005D0933" w:rsidRDefault="005D0933">
      <w:pPr>
        <w:pStyle w:val="aff7"/>
        <w:numPr>
          <w:ilvl w:val="2"/>
          <w:numId w:val="2"/>
        </w:numPr>
        <w:tabs>
          <w:tab w:val="left" w:pos="2035"/>
          <w:tab w:val="left" w:pos="2977"/>
        </w:tabs>
        <w:snapToGrid w:val="0"/>
        <w:spacing w:line="360" w:lineRule="auto"/>
        <w:ind w:firstLineChars="0"/>
        <w:rPr>
          <w:rFonts w:ascii="宋体" w:hAnsi="宋体" w:cs="宋体"/>
          <w:vanish/>
          <w:sz w:val="24"/>
          <w:szCs w:val="24"/>
        </w:rPr>
      </w:pPr>
    </w:p>
    <w:p w:rsidR="005D0933" w:rsidRDefault="003D566C">
      <w:pPr>
        <w:numPr>
          <w:ilvl w:val="3"/>
          <w:numId w:val="2"/>
        </w:numPr>
        <w:tabs>
          <w:tab w:val="clear" w:pos="900"/>
          <w:tab w:val="left" w:pos="1980"/>
          <w:tab w:val="left" w:pos="2035"/>
          <w:tab w:val="left" w:pos="2885"/>
          <w:tab w:val="left" w:pos="2977"/>
        </w:tabs>
        <w:snapToGrid w:val="0"/>
        <w:spacing w:line="360" w:lineRule="auto"/>
        <w:ind w:left="2885"/>
        <w:rPr>
          <w:rFonts w:ascii="宋体" w:hAnsi="宋体" w:cs="宋体"/>
          <w:sz w:val="24"/>
        </w:rPr>
      </w:pPr>
      <w:r>
        <w:rPr>
          <w:rFonts w:ascii="宋体" w:hAnsi="宋体" w:cs="宋体"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rsidR="005D0933" w:rsidRDefault="003D566C">
      <w:pPr>
        <w:numPr>
          <w:ilvl w:val="3"/>
          <w:numId w:val="2"/>
        </w:numPr>
        <w:tabs>
          <w:tab w:val="clear" w:pos="900"/>
          <w:tab w:val="left" w:pos="1980"/>
          <w:tab w:val="left" w:pos="2035"/>
          <w:tab w:val="left" w:pos="2885"/>
          <w:tab w:val="left" w:pos="2977"/>
        </w:tabs>
        <w:snapToGrid w:val="0"/>
        <w:spacing w:line="360" w:lineRule="auto"/>
        <w:ind w:left="2885"/>
        <w:rPr>
          <w:rFonts w:ascii="宋体" w:hAnsi="宋体" w:cs="宋体"/>
          <w:sz w:val="24"/>
        </w:rPr>
      </w:pPr>
      <w:r>
        <w:rPr>
          <w:rFonts w:ascii="宋体" w:hAnsi="宋体" w:cs="宋体" w:hint="eastAsia"/>
          <w:sz w:val="24"/>
        </w:rPr>
        <w:t>供应商提供的货物、工程或者服务符合下列情形的，享受中小企业扶持政策：</w:t>
      </w:r>
    </w:p>
    <w:p w:rsidR="005D0933" w:rsidRDefault="003D566C">
      <w:pPr>
        <w:tabs>
          <w:tab w:val="left" w:pos="1980"/>
        </w:tabs>
        <w:snapToGrid w:val="0"/>
        <w:spacing w:line="360" w:lineRule="auto"/>
        <w:ind w:leftChars="1350" w:left="2835"/>
        <w:rPr>
          <w:rFonts w:ascii="宋体" w:hAnsi="宋体" w:cs="宋体"/>
          <w:sz w:val="24"/>
        </w:rPr>
      </w:pPr>
      <w:r>
        <w:rPr>
          <w:rFonts w:ascii="宋体" w:hAnsi="宋体" w:cs="宋体" w:hint="eastAsia"/>
          <w:sz w:val="24"/>
        </w:rPr>
        <w:t>（1）在货物采购项目中，货物由中小企业制造，即货物由中小企业生产且使用该中小企业商号或者注册商标；</w:t>
      </w:r>
    </w:p>
    <w:p w:rsidR="005D0933" w:rsidRDefault="003D566C">
      <w:pPr>
        <w:tabs>
          <w:tab w:val="left" w:pos="1980"/>
        </w:tabs>
        <w:snapToGrid w:val="0"/>
        <w:spacing w:line="360" w:lineRule="auto"/>
        <w:ind w:leftChars="1350" w:left="2835"/>
        <w:rPr>
          <w:rFonts w:ascii="宋体" w:hAnsi="宋体" w:cs="宋体"/>
          <w:sz w:val="24"/>
        </w:rPr>
      </w:pPr>
      <w:r>
        <w:rPr>
          <w:rFonts w:ascii="宋体" w:hAnsi="宋体" w:cs="宋体" w:hint="eastAsia"/>
          <w:sz w:val="24"/>
        </w:rPr>
        <w:t>（2）在工程采购项目中，工程由中小企业承建，即工程施工单位为中小企业；</w:t>
      </w:r>
    </w:p>
    <w:p w:rsidR="005D0933" w:rsidRDefault="003D566C">
      <w:pPr>
        <w:tabs>
          <w:tab w:val="left" w:pos="1980"/>
        </w:tabs>
        <w:snapToGrid w:val="0"/>
        <w:spacing w:line="360" w:lineRule="auto"/>
        <w:ind w:leftChars="1350" w:left="2835"/>
        <w:rPr>
          <w:rFonts w:ascii="宋体" w:hAnsi="宋体" w:cs="宋体"/>
          <w:sz w:val="24"/>
        </w:rPr>
      </w:pPr>
      <w:r>
        <w:rPr>
          <w:rFonts w:ascii="宋体" w:hAnsi="宋体" w:cs="宋体" w:hint="eastAsia"/>
          <w:sz w:val="24"/>
        </w:rPr>
        <w:t>（3）在服务采购项目中，服务由中小企业承接，即提供服务的人员为中小企业依照《中华人民共和国劳动合同法》订立劳动合同的从业人员。</w:t>
      </w:r>
    </w:p>
    <w:p w:rsidR="005D0933" w:rsidRDefault="003D566C">
      <w:pPr>
        <w:numPr>
          <w:ilvl w:val="3"/>
          <w:numId w:val="2"/>
        </w:numPr>
        <w:tabs>
          <w:tab w:val="clear" w:pos="900"/>
          <w:tab w:val="left" w:pos="1980"/>
          <w:tab w:val="left" w:pos="2035"/>
          <w:tab w:val="left" w:pos="2885"/>
          <w:tab w:val="left" w:pos="2977"/>
        </w:tabs>
        <w:snapToGrid w:val="0"/>
        <w:spacing w:line="360" w:lineRule="auto"/>
        <w:ind w:left="2885"/>
        <w:rPr>
          <w:rFonts w:ascii="宋体" w:hAnsi="宋体" w:cs="宋体"/>
          <w:sz w:val="24"/>
        </w:rPr>
      </w:pPr>
      <w:r>
        <w:rPr>
          <w:rFonts w:ascii="宋体" w:hAnsi="宋体" w:cs="宋体" w:hint="eastAsia"/>
          <w:sz w:val="24"/>
        </w:rPr>
        <w:t>在货物采购项目中，供应商提供的货物既有中小企业制造货物，也有大型企业制造货物的，不享受中小企业扶持政策。</w:t>
      </w:r>
    </w:p>
    <w:p w:rsidR="005D0933" w:rsidRDefault="003D566C">
      <w:pPr>
        <w:numPr>
          <w:ilvl w:val="3"/>
          <w:numId w:val="2"/>
        </w:numPr>
        <w:tabs>
          <w:tab w:val="clear" w:pos="900"/>
          <w:tab w:val="left" w:pos="1980"/>
          <w:tab w:val="left" w:pos="2035"/>
          <w:tab w:val="left" w:pos="2885"/>
          <w:tab w:val="left" w:pos="2977"/>
        </w:tabs>
        <w:snapToGrid w:val="0"/>
        <w:spacing w:line="360" w:lineRule="auto"/>
        <w:ind w:left="2885"/>
        <w:rPr>
          <w:rFonts w:ascii="宋体" w:hAnsi="宋体" w:cs="宋体"/>
          <w:sz w:val="24"/>
        </w:rPr>
      </w:pPr>
      <w:r>
        <w:rPr>
          <w:rFonts w:ascii="宋体" w:hAnsi="宋体" w:cs="宋体" w:hint="eastAsia"/>
          <w:sz w:val="24"/>
        </w:rPr>
        <w:lastRenderedPageBreak/>
        <w:t>以联合体形式参加政府采购活动，联合体各方均为中小企业的，联合体视同中小企业。其中，联合体各方均为小微企业的，联合体视同小微企业。</w:t>
      </w:r>
    </w:p>
    <w:p w:rsidR="005D0933" w:rsidRDefault="003D566C">
      <w:pPr>
        <w:numPr>
          <w:ilvl w:val="2"/>
          <w:numId w:val="1"/>
        </w:numPr>
        <w:snapToGrid w:val="0"/>
        <w:spacing w:line="360" w:lineRule="auto"/>
        <w:rPr>
          <w:rFonts w:ascii="宋体" w:hAnsi="宋体" w:cs="宋体"/>
          <w:sz w:val="24"/>
        </w:rPr>
      </w:pPr>
      <w:r>
        <w:rPr>
          <w:rFonts w:ascii="宋体" w:hAnsi="宋体" w:cs="宋体" w:hint="eastAsia"/>
          <w:sz w:val="24"/>
        </w:rPr>
        <w:t>在政府采购活动中，监狱企业视同小型、微型企业，享受预留份额、评审中价格扣除等政府采购促进中小企业发展的政府采购政策。监狱企业定义：是指由司法部认定的为罪犯、戒毒人员ᨀ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5D0933" w:rsidRDefault="003D566C">
      <w:pPr>
        <w:numPr>
          <w:ilvl w:val="2"/>
          <w:numId w:val="1"/>
        </w:numPr>
        <w:snapToGrid w:val="0"/>
        <w:spacing w:line="360" w:lineRule="auto"/>
        <w:rPr>
          <w:rFonts w:ascii="宋体" w:hAnsi="宋体" w:cs="宋体"/>
          <w:sz w:val="24"/>
        </w:rPr>
      </w:pPr>
      <w:r>
        <w:rPr>
          <w:rFonts w:ascii="宋体" w:hAnsi="宋体" w:cs="宋体"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5D0933" w:rsidRDefault="005D0933">
      <w:pPr>
        <w:pStyle w:val="aff7"/>
        <w:numPr>
          <w:ilvl w:val="2"/>
          <w:numId w:val="2"/>
        </w:numPr>
        <w:tabs>
          <w:tab w:val="left" w:pos="2035"/>
          <w:tab w:val="left" w:pos="2977"/>
        </w:tabs>
        <w:snapToGrid w:val="0"/>
        <w:spacing w:line="360" w:lineRule="auto"/>
        <w:ind w:firstLineChars="0"/>
        <w:rPr>
          <w:rFonts w:ascii="宋体" w:hAnsi="宋体" w:cs="宋体"/>
          <w:vanish/>
          <w:sz w:val="24"/>
          <w:szCs w:val="24"/>
        </w:rPr>
      </w:pPr>
    </w:p>
    <w:p w:rsidR="005D0933" w:rsidRDefault="005D0933">
      <w:pPr>
        <w:pStyle w:val="aff7"/>
        <w:numPr>
          <w:ilvl w:val="2"/>
          <w:numId w:val="2"/>
        </w:numPr>
        <w:tabs>
          <w:tab w:val="left" w:pos="2035"/>
          <w:tab w:val="left" w:pos="2977"/>
        </w:tabs>
        <w:snapToGrid w:val="0"/>
        <w:spacing w:line="360" w:lineRule="auto"/>
        <w:ind w:firstLineChars="0"/>
        <w:rPr>
          <w:rFonts w:ascii="宋体" w:hAnsi="宋体" w:cs="宋体"/>
          <w:vanish/>
          <w:sz w:val="24"/>
          <w:szCs w:val="24"/>
        </w:rPr>
      </w:pPr>
    </w:p>
    <w:p w:rsidR="005D0933" w:rsidRDefault="003D566C">
      <w:pPr>
        <w:numPr>
          <w:ilvl w:val="3"/>
          <w:numId w:val="2"/>
        </w:numPr>
        <w:tabs>
          <w:tab w:val="clear" w:pos="900"/>
          <w:tab w:val="left" w:pos="1980"/>
          <w:tab w:val="left" w:pos="2035"/>
          <w:tab w:val="left" w:pos="2885"/>
          <w:tab w:val="left" w:pos="2977"/>
        </w:tabs>
        <w:snapToGrid w:val="0"/>
        <w:spacing w:line="360" w:lineRule="auto"/>
        <w:ind w:left="2885"/>
        <w:rPr>
          <w:rFonts w:ascii="宋体" w:hAnsi="宋体" w:cs="宋体"/>
          <w:sz w:val="24"/>
        </w:rPr>
      </w:pPr>
      <w:r>
        <w:rPr>
          <w:rFonts w:ascii="宋体" w:hAnsi="宋体" w:cs="宋体" w:hint="eastAsia"/>
          <w:sz w:val="24"/>
        </w:rPr>
        <w:t>安置的残疾人占本单位在职职工人数的比例不低于25%（含25%），并且安置的残疾人人数不少于10 人（含10 人）；</w:t>
      </w:r>
    </w:p>
    <w:p w:rsidR="005D0933" w:rsidRDefault="003D566C">
      <w:pPr>
        <w:numPr>
          <w:ilvl w:val="3"/>
          <w:numId w:val="2"/>
        </w:numPr>
        <w:tabs>
          <w:tab w:val="clear" w:pos="900"/>
          <w:tab w:val="left" w:pos="1980"/>
          <w:tab w:val="left" w:pos="2035"/>
          <w:tab w:val="left" w:pos="2885"/>
          <w:tab w:val="left" w:pos="2977"/>
        </w:tabs>
        <w:snapToGrid w:val="0"/>
        <w:spacing w:line="360" w:lineRule="auto"/>
        <w:ind w:left="2885"/>
        <w:rPr>
          <w:rFonts w:ascii="宋体" w:hAnsi="宋体" w:cs="宋体"/>
          <w:sz w:val="24"/>
        </w:rPr>
      </w:pPr>
      <w:r>
        <w:rPr>
          <w:rFonts w:ascii="宋体" w:hAnsi="宋体" w:cs="宋体" w:hint="eastAsia"/>
          <w:sz w:val="24"/>
        </w:rPr>
        <w:t>依法与安置的每位残疾人签订了一年以上（含一年）的劳动合同或服务协议；</w:t>
      </w:r>
    </w:p>
    <w:p w:rsidR="005D0933" w:rsidRDefault="003D566C">
      <w:pPr>
        <w:numPr>
          <w:ilvl w:val="3"/>
          <w:numId w:val="2"/>
        </w:numPr>
        <w:tabs>
          <w:tab w:val="clear" w:pos="900"/>
          <w:tab w:val="left" w:pos="1980"/>
          <w:tab w:val="left" w:pos="2035"/>
          <w:tab w:val="left" w:pos="2885"/>
          <w:tab w:val="left" w:pos="2977"/>
        </w:tabs>
        <w:snapToGrid w:val="0"/>
        <w:spacing w:line="360" w:lineRule="auto"/>
        <w:ind w:left="2885"/>
        <w:rPr>
          <w:rFonts w:ascii="宋体" w:hAnsi="宋体" w:cs="宋体"/>
          <w:sz w:val="24"/>
        </w:rPr>
      </w:pPr>
      <w:r>
        <w:rPr>
          <w:rFonts w:ascii="宋体" w:hAnsi="宋体" w:cs="宋体" w:hint="eastAsia"/>
          <w:sz w:val="24"/>
        </w:rPr>
        <w:t>为安置的每位残疾人按月足额缴纳了基本养老保险、基本医疗保险、失业保险、工伤保险和生育保险等社会保险费；</w:t>
      </w:r>
    </w:p>
    <w:p w:rsidR="005D0933" w:rsidRDefault="003D566C">
      <w:pPr>
        <w:numPr>
          <w:ilvl w:val="3"/>
          <w:numId w:val="2"/>
        </w:numPr>
        <w:tabs>
          <w:tab w:val="clear" w:pos="900"/>
          <w:tab w:val="left" w:pos="1980"/>
          <w:tab w:val="left" w:pos="2035"/>
          <w:tab w:val="left" w:pos="2885"/>
          <w:tab w:val="left" w:pos="2977"/>
        </w:tabs>
        <w:snapToGrid w:val="0"/>
        <w:spacing w:line="360" w:lineRule="auto"/>
        <w:ind w:left="2885"/>
        <w:rPr>
          <w:rFonts w:ascii="宋体" w:hAnsi="宋体" w:cs="宋体"/>
          <w:sz w:val="24"/>
        </w:rPr>
      </w:pPr>
      <w:r>
        <w:rPr>
          <w:rFonts w:ascii="宋体" w:hAnsi="宋体" w:cs="宋体" w:hint="eastAsia"/>
          <w:sz w:val="24"/>
        </w:rPr>
        <w:t>通过银行等金融机构向安置的每位残疾人，按月支付了不低于单位所在区县适用的经省级人民政府批准的月最低工资标准的工资；</w:t>
      </w:r>
    </w:p>
    <w:p w:rsidR="005D0933" w:rsidRDefault="003D566C">
      <w:pPr>
        <w:numPr>
          <w:ilvl w:val="3"/>
          <w:numId w:val="2"/>
        </w:numPr>
        <w:tabs>
          <w:tab w:val="clear" w:pos="900"/>
          <w:tab w:val="left" w:pos="1980"/>
          <w:tab w:val="left" w:pos="2035"/>
          <w:tab w:val="left" w:pos="2885"/>
          <w:tab w:val="left" w:pos="2977"/>
        </w:tabs>
        <w:snapToGrid w:val="0"/>
        <w:spacing w:line="360" w:lineRule="auto"/>
        <w:ind w:left="2885"/>
        <w:rPr>
          <w:rFonts w:ascii="宋体" w:hAnsi="宋体" w:cs="宋体"/>
          <w:sz w:val="24"/>
        </w:rPr>
      </w:pPr>
      <w:r>
        <w:rPr>
          <w:rFonts w:ascii="宋体" w:hAnsi="宋体" w:cs="宋体" w:hint="eastAsia"/>
          <w:sz w:val="24"/>
        </w:rPr>
        <w:t>提供本单位制造的货物、承担的工程或者服务（以下简称产品），或者提供其他残疾人福利性单位制造的货物（不包括使用非残疾人福利性单位注册商标的货物）；</w:t>
      </w:r>
    </w:p>
    <w:p w:rsidR="005D0933" w:rsidRDefault="003D566C">
      <w:pPr>
        <w:numPr>
          <w:ilvl w:val="3"/>
          <w:numId w:val="2"/>
        </w:numPr>
        <w:tabs>
          <w:tab w:val="clear" w:pos="900"/>
          <w:tab w:val="left" w:pos="1980"/>
          <w:tab w:val="left" w:pos="2035"/>
          <w:tab w:val="left" w:pos="2885"/>
          <w:tab w:val="left" w:pos="2977"/>
        </w:tabs>
        <w:snapToGrid w:val="0"/>
        <w:spacing w:line="360" w:lineRule="auto"/>
        <w:ind w:left="2885"/>
        <w:rPr>
          <w:rFonts w:ascii="宋体" w:hAnsi="宋体" w:cs="宋体"/>
          <w:sz w:val="24"/>
        </w:rPr>
      </w:pPr>
      <w:r>
        <w:rPr>
          <w:rFonts w:ascii="宋体" w:hAnsi="宋体" w:cs="宋体" w:hint="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w:t>
      </w:r>
      <w:r>
        <w:rPr>
          <w:rFonts w:ascii="宋体" w:hAnsi="宋体" w:cs="宋体" w:hint="eastAsia"/>
          <w:sz w:val="24"/>
        </w:rPr>
        <w:lastRenderedPageBreak/>
        <w:t>签订劳动合同或服务协议的雇员人数。</w:t>
      </w:r>
    </w:p>
    <w:p w:rsidR="005D0933" w:rsidRDefault="003D566C">
      <w:pPr>
        <w:numPr>
          <w:ilvl w:val="2"/>
          <w:numId w:val="1"/>
        </w:numPr>
        <w:snapToGrid w:val="0"/>
        <w:spacing w:line="360" w:lineRule="auto"/>
        <w:rPr>
          <w:rFonts w:ascii="宋体" w:hAnsi="宋体" w:cs="宋体"/>
          <w:sz w:val="24"/>
        </w:rPr>
      </w:pPr>
      <w:r>
        <w:rPr>
          <w:rFonts w:ascii="宋体" w:hAnsi="宋体" w:cs="宋体" w:hint="eastAsia"/>
          <w:sz w:val="24"/>
        </w:rPr>
        <w:t>本项目是否专门面向中小企业预留采购份额见第一章《投标邀请》。</w:t>
      </w:r>
    </w:p>
    <w:p w:rsidR="005D0933" w:rsidRDefault="003D566C">
      <w:pPr>
        <w:numPr>
          <w:ilvl w:val="2"/>
          <w:numId w:val="1"/>
        </w:numPr>
        <w:snapToGrid w:val="0"/>
        <w:spacing w:line="360" w:lineRule="auto"/>
        <w:rPr>
          <w:rFonts w:ascii="宋体" w:hAnsi="宋体" w:cs="宋体"/>
          <w:sz w:val="24"/>
        </w:rPr>
      </w:pPr>
      <w:r>
        <w:rPr>
          <w:rFonts w:ascii="宋体" w:hAnsi="宋体" w:cs="宋体" w:hint="eastAsia"/>
          <w:sz w:val="24"/>
        </w:rPr>
        <w:t>采购标的对应的中小企业划分标准所属行业见《投标人须知资料表》。</w:t>
      </w:r>
    </w:p>
    <w:p w:rsidR="005D0933" w:rsidRDefault="003D566C">
      <w:pPr>
        <w:numPr>
          <w:ilvl w:val="2"/>
          <w:numId w:val="1"/>
        </w:numPr>
        <w:snapToGrid w:val="0"/>
        <w:spacing w:line="360" w:lineRule="auto"/>
        <w:rPr>
          <w:rFonts w:ascii="宋体" w:hAnsi="宋体" w:cs="宋体"/>
          <w:sz w:val="24"/>
        </w:rPr>
      </w:pPr>
      <w:r>
        <w:rPr>
          <w:rFonts w:ascii="宋体" w:hAnsi="宋体" w:cs="宋体" w:hint="eastAsia"/>
          <w:sz w:val="24"/>
        </w:rPr>
        <w:t>小微企业价格评审优惠的政策调整：见第四章《评标程序、评标方法和评标标准》。</w:t>
      </w:r>
    </w:p>
    <w:p w:rsidR="005D0933" w:rsidRDefault="003D566C">
      <w:pPr>
        <w:numPr>
          <w:ilvl w:val="1"/>
          <w:numId w:val="1"/>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政府采购节能产品、环境标志产品</w:t>
      </w:r>
    </w:p>
    <w:p w:rsidR="005D0933" w:rsidRDefault="003D566C">
      <w:pPr>
        <w:numPr>
          <w:ilvl w:val="2"/>
          <w:numId w:val="1"/>
        </w:numPr>
        <w:snapToGrid w:val="0"/>
        <w:spacing w:line="360" w:lineRule="auto"/>
        <w:rPr>
          <w:rFonts w:ascii="宋体" w:hAnsi="宋体" w:cs="宋体"/>
          <w:sz w:val="24"/>
        </w:rPr>
      </w:pPr>
      <w:r>
        <w:rPr>
          <w:rFonts w:ascii="宋体" w:hAnsi="宋体" w:cs="宋体"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5D0933" w:rsidRDefault="003D566C">
      <w:pPr>
        <w:numPr>
          <w:ilvl w:val="2"/>
          <w:numId w:val="1"/>
        </w:numPr>
        <w:snapToGrid w:val="0"/>
        <w:spacing w:line="360" w:lineRule="auto"/>
        <w:rPr>
          <w:rFonts w:ascii="宋体" w:hAnsi="宋体" w:cs="宋体"/>
          <w:sz w:val="24"/>
        </w:rPr>
      </w:pPr>
      <w:r>
        <w:rPr>
          <w:rFonts w:ascii="宋体" w:hAnsi="宋体" w:cs="宋体" w:hint="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rsidR="005D0933" w:rsidRDefault="003D566C">
      <w:pPr>
        <w:numPr>
          <w:ilvl w:val="2"/>
          <w:numId w:val="1"/>
        </w:numPr>
        <w:snapToGrid w:val="0"/>
        <w:spacing w:line="360" w:lineRule="auto"/>
        <w:rPr>
          <w:rFonts w:ascii="宋体" w:hAnsi="宋体" w:cs="宋体"/>
          <w:sz w:val="24"/>
        </w:rPr>
      </w:pPr>
      <w:r>
        <w:rPr>
          <w:rFonts w:ascii="宋体" w:hAnsi="宋体" w:cs="宋体" w:hint="eastAsia"/>
          <w:sz w:val="24"/>
        </w:rPr>
        <w:t>如本项目采购产品属于实施政府强制采购品目清单范围的节能产品，则投标人所报产品必须获得国家确定的认证机构出具的、处于有效期之内的节能产品认证证书，</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sz w:val="24"/>
        </w:rPr>
        <w:t>；</w:t>
      </w:r>
    </w:p>
    <w:p w:rsidR="005D0933" w:rsidRDefault="003D566C">
      <w:pPr>
        <w:numPr>
          <w:ilvl w:val="2"/>
          <w:numId w:val="1"/>
        </w:numPr>
        <w:snapToGrid w:val="0"/>
        <w:spacing w:line="360" w:lineRule="auto"/>
        <w:rPr>
          <w:rFonts w:ascii="宋体" w:hAnsi="宋体" w:cs="宋体"/>
          <w:sz w:val="24"/>
        </w:rPr>
      </w:pPr>
      <w:r>
        <w:rPr>
          <w:rFonts w:ascii="宋体" w:hAnsi="宋体" w:cs="宋体" w:hint="eastAsia"/>
          <w:sz w:val="24"/>
        </w:rPr>
        <w:t>非政府强制采购的节能产品或环境标志产品，依据品目清单和认证证书实施政府优先采购。优先采购的具体规定见第四章《评标程序、评标方法和评标标准》（如涉及）。</w:t>
      </w:r>
    </w:p>
    <w:p w:rsidR="005D0933" w:rsidRDefault="003D566C">
      <w:pPr>
        <w:numPr>
          <w:ilvl w:val="1"/>
          <w:numId w:val="1"/>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正版软件</w:t>
      </w:r>
    </w:p>
    <w:p w:rsidR="005D0933" w:rsidRDefault="003D566C">
      <w:pPr>
        <w:numPr>
          <w:ilvl w:val="2"/>
          <w:numId w:val="1"/>
        </w:numPr>
        <w:snapToGrid w:val="0"/>
        <w:spacing w:line="360" w:lineRule="auto"/>
        <w:rPr>
          <w:rFonts w:ascii="宋体" w:hAnsi="宋体" w:cs="宋体"/>
          <w:sz w:val="24"/>
        </w:rPr>
      </w:pPr>
      <w:r>
        <w:rPr>
          <w:rFonts w:ascii="宋体" w:hAnsi="宋体" w:cs="宋体"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sz w:val="24"/>
        </w:rPr>
        <w:t>。财政部、国家</w:t>
      </w:r>
      <w:r>
        <w:rPr>
          <w:rFonts w:ascii="宋体" w:hAnsi="宋体" w:cs="宋体" w:hint="eastAsia"/>
          <w:sz w:val="24"/>
        </w:rPr>
        <w:lastRenderedPageBreak/>
        <w:t>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rsidR="005D0933" w:rsidRDefault="003D566C">
      <w:pPr>
        <w:numPr>
          <w:ilvl w:val="2"/>
          <w:numId w:val="1"/>
        </w:numPr>
        <w:snapToGrid w:val="0"/>
        <w:spacing w:line="360" w:lineRule="auto"/>
        <w:rPr>
          <w:rFonts w:ascii="宋体" w:hAnsi="宋体" w:cs="宋体"/>
          <w:sz w:val="24"/>
        </w:rPr>
      </w:pPr>
      <w:r>
        <w:rPr>
          <w:rFonts w:ascii="宋体" w:hAnsi="宋体" w:cs="宋体"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rsidR="005D0933" w:rsidRDefault="003D566C">
      <w:pPr>
        <w:numPr>
          <w:ilvl w:val="1"/>
          <w:numId w:val="1"/>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网络安全专用产品</w:t>
      </w:r>
    </w:p>
    <w:p w:rsidR="005D0933" w:rsidRDefault="003D566C">
      <w:pPr>
        <w:numPr>
          <w:ilvl w:val="2"/>
          <w:numId w:val="1"/>
        </w:numPr>
        <w:tabs>
          <w:tab w:val="left" w:pos="2014"/>
        </w:tabs>
        <w:snapToGrid w:val="0"/>
        <w:spacing w:line="360" w:lineRule="auto"/>
        <w:rPr>
          <w:rFonts w:ascii="宋体" w:hAnsi="宋体" w:cs="宋体"/>
          <w:sz w:val="24"/>
        </w:rPr>
      </w:pPr>
      <w:r>
        <w:rPr>
          <w:rFonts w:ascii="宋体" w:hAnsi="宋体" w:cs="宋体" w:hint="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rsidR="005D0933" w:rsidRDefault="003D566C">
      <w:pPr>
        <w:numPr>
          <w:ilvl w:val="1"/>
          <w:numId w:val="1"/>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推广使用低挥发性有机化合物（VOCs）</w:t>
      </w:r>
    </w:p>
    <w:p w:rsidR="005D0933" w:rsidRDefault="003D566C">
      <w:pPr>
        <w:numPr>
          <w:ilvl w:val="2"/>
          <w:numId w:val="1"/>
        </w:numPr>
        <w:tabs>
          <w:tab w:val="left" w:pos="2014"/>
        </w:tabs>
        <w:snapToGrid w:val="0"/>
        <w:spacing w:line="360" w:lineRule="auto"/>
        <w:rPr>
          <w:rFonts w:ascii="宋体" w:hAnsi="宋体" w:cs="宋体"/>
          <w:sz w:val="24"/>
        </w:rPr>
      </w:pPr>
      <w:r>
        <w:rPr>
          <w:rFonts w:ascii="宋体" w:hAnsi="宋体" w:cs="宋体" w:hint="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sz w:val="24"/>
        </w:rPr>
        <w:t>；属于推荐性标准的，优先采购，具体见第四章《评标程序、评标方法和评标标准》。</w:t>
      </w:r>
    </w:p>
    <w:p w:rsidR="005D0933" w:rsidRDefault="003D566C">
      <w:pPr>
        <w:numPr>
          <w:ilvl w:val="1"/>
          <w:numId w:val="1"/>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采购需求标准</w:t>
      </w:r>
    </w:p>
    <w:p w:rsidR="005D0933" w:rsidRDefault="003D566C">
      <w:pPr>
        <w:numPr>
          <w:ilvl w:val="2"/>
          <w:numId w:val="1"/>
        </w:numPr>
        <w:tabs>
          <w:tab w:val="left" w:pos="2014"/>
        </w:tabs>
        <w:snapToGrid w:val="0"/>
        <w:spacing w:line="360" w:lineRule="auto"/>
        <w:rPr>
          <w:rFonts w:ascii="宋体" w:hAnsi="宋体" w:cs="宋体"/>
          <w:sz w:val="24"/>
        </w:rPr>
      </w:pPr>
      <w:r>
        <w:rPr>
          <w:rFonts w:ascii="宋体" w:hAnsi="宋体" w:cs="宋体" w:hint="eastAsia"/>
          <w:sz w:val="24"/>
        </w:rPr>
        <w:t>商品包装、快递包装政府采购需求标准（试行）</w:t>
      </w:r>
    </w:p>
    <w:p w:rsidR="005D0933" w:rsidRDefault="003D566C">
      <w:pPr>
        <w:tabs>
          <w:tab w:val="left" w:pos="1980"/>
          <w:tab w:val="left" w:pos="2014"/>
        </w:tabs>
        <w:snapToGrid w:val="0"/>
        <w:spacing w:line="360" w:lineRule="auto"/>
        <w:ind w:left="1980"/>
        <w:rPr>
          <w:rFonts w:ascii="宋体" w:hAnsi="宋体" w:cs="宋体"/>
          <w:sz w:val="24"/>
        </w:rPr>
      </w:pPr>
      <w:r>
        <w:rPr>
          <w:rFonts w:ascii="宋体" w:hAnsi="宋体" w:cs="宋体" w:hint="eastAsia"/>
          <w:sz w:val="24"/>
        </w:rPr>
        <w:t>为助力打好污染防治攻坚战，推广使用绿色包装，根据财政部关于印</w:t>
      </w:r>
      <w:r>
        <w:rPr>
          <w:rFonts w:ascii="宋体" w:hAnsi="宋体" w:cs="宋体" w:hint="eastAsia"/>
          <w:sz w:val="24"/>
        </w:rPr>
        <w:lastRenderedPageBreak/>
        <w:t>发《商品包装政府采购需求标准（试行）》、《快递包装政府采购需求标准（试行）》的通知（财办库〔2020〕123号），本项目如涉及商品包装和快递包装的，则其具体要求见第五章《采购需求》。</w:t>
      </w:r>
    </w:p>
    <w:p w:rsidR="005D0933" w:rsidRDefault="003D566C">
      <w:pPr>
        <w:numPr>
          <w:ilvl w:val="2"/>
          <w:numId w:val="1"/>
        </w:numPr>
        <w:tabs>
          <w:tab w:val="left" w:pos="2014"/>
        </w:tabs>
        <w:snapToGrid w:val="0"/>
        <w:spacing w:line="360" w:lineRule="auto"/>
        <w:rPr>
          <w:rFonts w:ascii="宋体" w:hAnsi="宋体" w:cs="宋体"/>
          <w:sz w:val="24"/>
        </w:rPr>
      </w:pPr>
      <w:r>
        <w:rPr>
          <w:rFonts w:ascii="宋体" w:hAnsi="宋体" w:cs="宋体" w:hint="eastAsia"/>
          <w:sz w:val="24"/>
        </w:rPr>
        <w:t>绿色数据中心政府采购需求标准（试行）</w:t>
      </w:r>
    </w:p>
    <w:p w:rsidR="005D0933" w:rsidRDefault="003D566C">
      <w:pPr>
        <w:tabs>
          <w:tab w:val="left" w:pos="1980"/>
          <w:tab w:val="left" w:pos="2014"/>
        </w:tabs>
        <w:snapToGrid w:val="0"/>
        <w:spacing w:line="360" w:lineRule="auto"/>
        <w:ind w:left="1980"/>
        <w:rPr>
          <w:rFonts w:ascii="宋体" w:hAnsi="宋体" w:cs="宋体"/>
          <w:sz w:val="24"/>
        </w:rPr>
      </w:pPr>
      <w:r>
        <w:rPr>
          <w:rFonts w:ascii="宋体" w:hAnsi="宋体" w:cs="宋体" w:hint="eastAsia"/>
          <w:sz w:val="24"/>
        </w:rPr>
        <w:t>为加快数据中心绿色转型，根据财政部生态环境部工业和信息化部关于印发《绿色数据中心政府采购需求标准（试行）》的通知（财库〔2023〕7号），本项目如涉及绿色数据中心，则具体要求见第五章《采购需求》。</w:t>
      </w:r>
    </w:p>
    <w:p w:rsidR="005D0933" w:rsidRDefault="003D566C">
      <w:pPr>
        <w:numPr>
          <w:ilvl w:val="0"/>
          <w:numId w:val="1"/>
        </w:numPr>
        <w:tabs>
          <w:tab w:val="left" w:pos="360"/>
        </w:tabs>
        <w:snapToGrid w:val="0"/>
        <w:spacing w:line="360" w:lineRule="auto"/>
        <w:ind w:left="357" w:hanging="357"/>
        <w:outlineLvl w:val="1"/>
        <w:rPr>
          <w:rFonts w:ascii="宋体" w:hAnsi="宋体" w:cs="宋体"/>
          <w:sz w:val="24"/>
        </w:rPr>
      </w:pPr>
      <w:r>
        <w:rPr>
          <w:rFonts w:ascii="宋体" w:hAnsi="宋体" w:cs="宋体" w:hint="eastAsia"/>
          <w:sz w:val="24"/>
        </w:rPr>
        <w:t>投标费用</w:t>
      </w:r>
    </w:p>
    <w:p w:rsidR="005D0933" w:rsidRDefault="003D566C">
      <w:pPr>
        <w:numPr>
          <w:ilvl w:val="1"/>
          <w:numId w:val="1"/>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投标人应自行承担所有与准备和参加投标有关的费用，无论投标的结果如何，采购人或采购代理机构在任何情况下均无承担这些费用的义务和责任。</w:t>
      </w:r>
    </w:p>
    <w:p w:rsidR="005D0933" w:rsidRDefault="005D0933">
      <w:pPr>
        <w:tabs>
          <w:tab w:val="left" w:pos="1080"/>
        </w:tabs>
        <w:snapToGrid w:val="0"/>
        <w:spacing w:line="360" w:lineRule="auto"/>
        <w:ind w:left="1080"/>
        <w:rPr>
          <w:rFonts w:ascii="宋体" w:hAnsi="宋体" w:cs="宋体"/>
          <w:sz w:val="24"/>
        </w:rPr>
      </w:pPr>
      <w:bookmarkStart w:id="165" w:name="_1.8_计量单位"/>
      <w:bookmarkEnd w:id="165"/>
    </w:p>
    <w:p w:rsidR="005D0933" w:rsidRDefault="003D566C">
      <w:pPr>
        <w:pStyle w:val="2"/>
        <w:spacing w:before="0" w:line="360" w:lineRule="auto"/>
        <w:rPr>
          <w:rFonts w:ascii="宋体" w:eastAsia="宋体" w:hAnsi="宋体" w:cs="宋体"/>
          <w:sz w:val="28"/>
          <w:szCs w:val="28"/>
        </w:rPr>
      </w:pPr>
      <w:r>
        <w:rPr>
          <w:rFonts w:ascii="宋体" w:eastAsia="宋体" w:hAnsi="宋体" w:cs="宋体" w:hint="eastAsia"/>
          <w:sz w:val="28"/>
          <w:szCs w:val="28"/>
        </w:rPr>
        <w:t>二   招标文件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rsidR="005D0933" w:rsidRDefault="003D566C">
      <w:pPr>
        <w:numPr>
          <w:ilvl w:val="0"/>
          <w:numId w:val="1"/>
        </w:numPr>
        <w:tabs>
          <w:tab w:val="left" w:pos="360"/>
        </w:tabs>
        <w:snapToGrid w:val="0"/>
        <w:spacing w:line="360" w:lineRule="auto"/>
        <w:ind w:left="357" w:hanging="357"/>
        <w:outlineLvl w:val="1"/>
        <w:rPr>
          <w:rFonts w:ascii="宋体" w:hAnsi="宋体" w:cs="宋体"/>
          <w:sz w:val="24"/>
        </w:rPr>
      </w:pPr>
      <w:bookmarkStart w:id="166" w:name="_Toc305158865"/>
      <w:bookmarkStart w:id="167" w:name="_Toc151193765"/>
      <w:bookmarkStart w:id="168" w:name="_Toc127161437"/>
      <w:bookmarkStart w:id="169" w:name="_Toc149720816"/>
      <w:bookmarkStart w:id="170" w:name="_Toc127151523"/>
      <w:bookmarkStart w:id="171" w:name="_Toc226965713"/>
      <w:bookmarkStart w:id="172" w:name="_Toc151193621"/>
      <w:bookmarkStart w:id="173" w:name="_Toc164608637"/>
      <w:bookmarkStart w:id="174" w:name="_Toc520356147"/>
      <w:bookmarkStart w:id="175" w:name="_Toc265228361"/>
      <w:bookmarkStart w:id="176" w:name="_Toc164351617"/>
      <w:bookmarkStart w:id="177" w:name="_Toc164608792"/>
      <w:bookmarkStart w:id="178" w:name="_Toc151190150"/>
      <w:bookmarkStart w:id="179" w:name="_Toc195842888"/>
      <w:bookmarkStart w:id="180" w:name="_Toc150774728"/>
      <w:bookmarkStart w:id="181" w:name="_Toc164229364"/>
      <w:bookmarkStart w:id="182" w:name="_Toc127151724"/>
      <w:bookmarkStart w:id="183" w:name="_Toc151193837"/>
      <w:bookmarkStart w:id="184" w:name="_Toc164229218"/>
      <w:bookmarkStart w:id="185" w:name="_Toc150509274"/>
      <w:bookmarkStart w:id="186" w:name="_Toc226309767"/>
      <w:bookmarkStart w:id="187" w:name="_Toc142311025"/>
      <w:bookmarkStart w:id="188" w:name="_Toc150480761"/>
      <w:bookmarkStart w:id="189" w:name="_Toc151193911"/>
      <w:bookmarkStart w:id="190" w:name="_Toc226337219"/>
      <w:bookmarkStart w:id="191" w:name="_Toc305158791"/>
      <w:bookmarkStart w:id="192" w:name="_Toc226965796"/>
      <w:bookmarkStart w:id="193" w:name="_Toc264969213"/>
      <w:bookmarkStart w:id="194" w:name="_Toc150774623"/>
      <w:bookmarkStart w:id="195" w:name="_Toc151193693"/>
      <w:r>
        <w:rPr>
          <w:rFonts w:ascii="宋体" w:hAnsi="宋体" w:cs="宋体" w:hint="eastAsia"/>
          <w:sz w:val="24"/>
        </w:rPr>
        <w:t>招标文件构</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Pr>
          <w:rFonts w:ascii="宋体" w:hAnsi="宋体" w:cs="宋体" w:hint="eastAsia"/>
          <w:sz w:val="24"/>
        </w:rPr>
        <w:t>成</w:t>
      </w:r>
    </w:p>
    <w:p w:rsidR="005D0933" w:rsidRDefault="003D566C">
      <w:pPr>
        <w:numPr>
          <w:ilvl w:val="1"/>
          <w:numId w:val="1"/>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招标文件包括以下部分：</w:t>
      </w:r>
    </w:p>
    <w:p w:rsidR="005D0933" w:rsidRDefault="003D566C">
      <w:pPr>
        <w:numPr>
          <w:ilvl w:val="0"/>
          <w:numId w:val="3"/>
        </w:numPr>
        <w:tabs>
          <w:tab w:val="left" w:pos="1980"/>
          <w:tab w:val="left" w:pos="2520"/>
        </w:tabs>
        <w:snapToGrid w:val="0"/>
        <w:spacing w:line="360" w:lineRule="auto"/>
        <w:ind w:left="1440" w:firstLine="5"/>
        <w:rPr>
          <w:rFonts w:ascii="宋体" w:hAnsi="宋体" w:cs="宋体"/>
          <w:sz w:val="24"/>
        </w:rPr>
      </w:pPr>
      <w:r>
        <w:rPr>
          <w:rFonts w:ascii="宋体" w:hAnsi="宋体" w:cs="宋体" w:hint="eastAsia"/>
          <w:sz w:val="24"/>
        </w:rPr>
        <w:t>投标邀请</w:t>
      </w:r>
    </w:p>
    <w:p w:rsidR="005D0933" w:rsidRDefault="003D566C">
      <w:pPr>
        <w:numPr>
          <w:ilvl w:val="0"/>
          <w:numId w:val="3"/>
        </w:numPr>
        <w:tabs>
          <w:tab w:val="left" w:pos="1980"/>
          <w:tab w:val="left" w:pos="2520"/>
        </w:tabs>
        <w:snapToGrid w:val="0"/>
        <w:spacing w:line="360" w:lineRule="auto"/>
        <w:ind w:left="1440" w:firstLine="5"/>
        <w:rPr>
          <w:rFonts w:ascii="宋体" w:hAnsi="宋体" w:cs="宋体"/>
          <w:sz w:val="24"/>
        </w:rPr>
      </w:pPr>
      <w:r>
        <w:rPr>
          <w:rFonts w:ascii="宋体" w:hAnsi="宋体" w:cs="宋体" w:hint="eastAsia"/>
          <w:sz w:val="24"/>
        </w:rPr>
        <w:t>投标人须知</w:t>
      </w:r>
    </w:p>
    <w:p w:rsidR="005D0933" w:rsidRDefault="003D566C">
      <w:pPr>
        <w:numPr>
          <w:ilvl w:val="0"/>
          <w:numId w:val="3"/>
        </w:numPr>
        <w:tabs>
          <w:tab w:val="left" w:pos="1980"/>
          <w:tab w:val="left" w:pos="2520"/>
        </w:tabs>
        <w:snapToGrid w:val="0"/>
        <w:spacing w:line="360" w:lineRule="auto"/>
        <w:ind w:left="1440" w:firstLine="5"/>
        <w:rPr>
          <w:rFonts w:ascii="宋体" w:hAnsi="宋体" w:cs="宋体"/>
          <w:sz w:val="24"/>
        </w:rPr>
      </w:pPr>
      <w:r>
        <w:rPr>
          <w:rFonts w:ascii="宋体" w:hAnsi="宋体" w:cs="宋体" w:hint="eastAsia"/>
          <w:sz w:val="24"/>
        </w:rPr>
        <w:t>资格审查</w:t>
      </w:r>
    </w:p>
    <w:p w:rsidR="005D0933" w:rsidRDefault="003D566C">
      <w:pPr>
        <w:numPr>
          <w:ilvl w:val="0"/>
          <w:numId w:val="3"/>
        </w:numPr>
        <w:tabs>
          <w:tab w:val="left" w:pos="1980"/>
          <w:tab w:val="left" w:pos="2520"/>
        </w:tabs>
        <w:snapToGrid w:val="0"/>
        <w:spacing w:line="360" w:lineRule="auto"/>
        <w:ind w:left="1440" w:firstLine="5"/>
        <w:rPr>
          <w:rFonts w:ascii="宋体" w:hAnsi="宋体" w:cs="宋体"/>
          <w:sz w:val="24"/>
        </w:rPr>
      </w:pPr>
      <w:r>
        <w:rPr>
          <w:rFonts w:ascii="宋体" w:hAnsi="宋体" w:cs="宋体" w:hint="eastAsia"/>
          <w:sz w:val="24"/>
        </w:rPr>
        <w:t>评标程序、评标方法和评标标准</w:t>
      </w:r>
    </w:p>
    <w:p w:rsidR="005D0933" w:rsidRDefault="003D566C">
      <w:pPr>
        <w:numPr>
          <w:ilvl w:val="0"/>
          <w:numId w:val="3"/>
        </w:numPr>
        <w:tabs>
          <w:tab w:val="left" w:pos="1980"/>
          <w:tab w:val="left" w:pos="2520"/>
        </w:tabs>
        <w:snapToGrid w:val="0"/>
        <w:spacing w:line="360" w:lineRule="auto"/>
        <w:ind w:left="1440" w:firstLine="5"/>
        <w:rPr>
          <w:rFonts w:ascii="宋体" w:hAnsi="宋体" w:cs="宋体"/>
          <w:sz w:val="24"/>
        </w:rPr>
      </w:pPr>
      <w:r>
        <w:rPr>
          <w:rFonts w:ascii="宋体" w:hAnsi="宋体" w:cs="宋体" w:hint="eastAsia"/>
          <w:sz w:val="24"/>
        </w:rPr>
        <w:t>采购需求</w:t>
      </w:r>
    </w:p>
    <w:p w:rsidR="005D0933" w:rsidRDefault="003D566C">
      <w:pPr>
        <w:numPr>
          <w:ilvl w:val="0"/>
          <w:numId w:val="3"/>
        </w:numPr>
        <w:tabs>
          <w:tab w:val="left" w:pos="1980"/>
          <w:tab w:val="left" w:pos="2520"/>
        </w:tabs>
        <w:snapToGrid w:val="0"/>
        <w:spacing w:line="360" w:lineRule="auto"/>
        <w:ind w:left="1440" w:firstLine="5"/>
        <w:rPr>
          <w:rFonts w:ascii="宋体" w:hAnsi="宋体" w:cs="宋体"/>
          <w:sz w:val="24"/>
        </w:rPr>
      </w:pPr>
      <w:r>
        <w:rPr>
          <w:rFonts w:ascii="宋体" w:hAnsi="宋体" w:cs="宋体" w:hint="eastAsia"/>
          <w:sz w:val="24"/>
        </w:rPr>
        <w:t>拟签订的合同文本</w:t>
      </w:r>
    </w:p>
    <w:p w:rsidR="005D0933" w:rsidRDefault="003D566C">
      <w:pPr>
        <w:numPr>
          <w:ilvl w:val="0"/>
          <w:numId w:val="3"/>
        </w:numPr>
        <w:tabs>
          <w:tab w:val="left" w:pos="1980"/>
          <w:tab w:val="left" w:pos="2520"/>
        </w:tabs>
        <w:snapToGrid w:val="0"/>
        <w:spacing w:line="360" w:lineRule="auto"/>
        <w:ind w:left="1440" w:firstLine="5"/>
        <w:rPr>
          <w:rFonts w:ascii="宋体" w:hAnsi="宋体" w:cs="宋体"/>
          <w:sz w:val="24"/>
        </w:rPr>
      </w:pPr>
      <w:r>
        <w:rPr>
          <w:rFonts w:ascii="宋体" w:hAnsi="宋体" w:cs="宋体" w:hint="eastAsia"/>
          <w:sz w:val="24"/>
        </w:rPr>
        <w:t>投标文件格式</w:t>
      </w:r>
    </w:p>
    <w:p w:rsidR="005D0933" w:rsidRDefault="003D566C">
      <w:pPr>
        <w:numPr>
          <w:ilvl w:val="1"/>
          <w:numId w:val="1"/>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投标人应认真阅读招标文件的全部内容。投标人应按照招标文件要求提交投标文件并保证所提供的全部资料的真实性，并对招标文件做出实质性响应，否则</w:t>
      </w:r>
      <w:r>
        <w:rPr>
          <w:rFonts w:ascii="宋体" w:hAnsi="宋体" w:cs="宋体" w:hint="eastAsia"/>
          <w:b/>
          <w:sz w:val="24"/>
        </w:rPr>
        <w:t>投标无效</w:t>
      </w:r>
      <w:r>
        <w:rPr>
          <w:rFonts w:ascii="宋体" w:hAnsi="宋体" w:cs="宋体" w:hint="eastAsia"/>
          <w:sz w:val="24"/>
        </w:rPr>
        <w:t>。</w:t>
      </w:r>
    </w:p>
    <w:p w:rsidR="005D0933" w:rsidRDefault="003D566C">
      <w:pPr>
        <w:numPr>
          <w:ilvl w:val="0"/>
          <w:numId w:val="1"/>
        </w:numPr>
        <w:tabs>
          <w:tab w:val="left" w:pos="1080"/>
          <w:tab w:val="left" w:pos="2014"/>
        </w:tabs>
        <w:snapToGrid w:val="0"/>
        <w:spacing w:line="360" w:lineRule="auto"/>
        <w:ind w:left="357" w:hanging="357"/>
        <w:outlineLvl w:val="1"/>
        <w:rPr>
          <w:rFonts w:ascii="宋体" w:hAnsi="宋体" w:cs="宋体"/>
          <w:sz w:val="24"/>
        </w:rPr>
      </w:pPr>
      <w:r>
        <w:rPr>
          <w:rFonts w:ascii="宋体" w:hAnsi="宋体" w:cs="宋体" w:hint="eastAsia"/>
          <w:sz w:val="24"/>
        </w:rPr>
        <w:t>对招标文件的澄清或修改</w:t>
      </w:r>
    </w:p>
    <w:p w:rsidR="005D0933" w:rsidRDefault="003D566C">
      <w:pPr>
        <w:numPr>
          <w:ilvl w:val="1"/>
          <w:numId w:val="1"/>
        </w:numPr>
        <w:tabs>
          <w:tab w:val="left" w:pos="1080"/>
          <w:tab w:val="left" w:pos="1561"/>
          <w:tab w:val="left" w:pos="2014"/>
        </w:tabs>
        <w:snapToGrid w:val="0"/>
        <w:spacing w:line="360" w:lineRule="auto"/>
        <w:ind w:left="1080" w:hanging="720"/>
        <w:rPr>
          <w:rFonts w:ascii="宋体" w:hAnsi="宋体" w:cs="宋体"/>
          <w:sz w:val="24"/>
        </w:rPr>
      </w:pPr>
      <w:r>
        <w:rPr>
          <w:rFonts w:ascii="宋体" w:hAnsi="宋体" w:cs="宋体" w:hint="eastAsia"/>
          <w:sz w:val="24"/>
        </w:rPr>
        <w:t>采购人或采购代理机构对已发出的招标文件进行必要澄清或者修改的，将在原公告发布媒体上发布更正公告，并以书面形式通知所有获取招标文件的潜在投标人。</w:t>
      </w:r>
    </w:p>
    <w:p w:rsidR="005D0933" w:rsidRDefault="003D566C">
      <w:pPr>
        <w:numPr>
          <w:ilvl w:val="1"/>
          <w:numId w:val="1"/>
        </w:numPr>
        <w:tabs>
          <w:tab w:val="left" w:pos="1080"/>
          <w:tab w:val="left" w:pos="1561"/>
          <w:tab w:val="left" w:pos="2014"/>
        </w:tabs>
        <w:snapToGrid w:val="0"/>
        <w:spacing w:line="360" w:lineRule="auto"/>
        <w:ind w:left="1080" w:hanging="720"/>
        <w:rPr>
          <w:rFonts w:ascii="宋体" w:hAnsi="宋体" w:cs="宋体"/>
          <w:sz w:val="24"/>
        </w:rPr>
      </w:pPr>
      <w:r>
        <w:rPr>
          <w:rFonts w:ascii="宋体" w:hAnsi="宋体" w:cs="宋体" w:hint="eastAsia"/>
          <w:sz w:val="24"/>
        </w:rPr>
        <w:t>上述书面通知，按照获取招标文件的潜在投标人提供的联系方式发出，因提</w:t>
      </w:r>
      <w:r>
        <w:rPr>
          <w:rFonts w:ascii="宋体" w:hAnsi="宋体" w:cs="宋体" w:hint="eastAsia"/>
          <w:sz w:val="24"/>
        </w:rPr>
        <w:lastRenderedPageBreak/>
        <w:t>供的信息有误导致通知延迟或无法通知的，采购人或采购代理机构不承担责任。</w:t>
      </w:r>
    </w:p>
    <w:p w:rsidR="005D0933" w:rsidRDefault="003D566C">
      <w:pPr>
        <w:numPr>
          <w:ilvl w:val="1"/>
          <w:numId w:val="1"/>
        </w:numPr>
        <w:tabs>
          <w:tab w:val="left" w:pos="1080"/>
          <w:tab w:val="left" w:pos="1561"/>
          <w:tab w:val="left" w:pos="2014"/>
        </w:tabs>
        <w:snapToGrid w:val="0"/>
        <w:spacing w:line="360" w:lineRule="auto"/>
        <w:ind w:left="1080" w:hanging="720"/>
        <w:rPr>
          <w:rFonts w:ascii="宋体" w:hAnsi="宋体" w:cs="宋体"/>
          <w:sz w:val="24"/>
        </w:rPr>
      </w:pPr>
      <w:r>
        <w:rPr>
          <w:rFonts w:ascii="宋体" w:hAnsi="宋体" w:cs="宋体"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rsidR="005D0933" w:rsidRDefault="005D0933">
      <w:pPr>
        <w:tabs>
          <w:tab w:val="left" w:pos="1080"/>
          <w:tab w:val="left" w:pos="1561"/>
        </w:tabs>
        <w:snapToGrid w:val="0"/>
        <w:spacing w:line="360" w:lineRule="auto"/>
        <w:ind w:left="1080"/>
        <w:rPr>
          <w:rFonts w:ascii="宋体" w:hAnsi="宋体" w:cs="宋体"/>
          <w:sz w:val="24"/>
        </w:rPr>
      </w:pPr>
      <w:bookmarkStart w:id="196" w:name="_Toc516367020"/>
      <w:bookmarkStart w:id="197" w:name="_Toc226965716"/>
      <w:bookmarkStart w:id="198" w:name="_Toc226337222"/>
      <w:bookmarkStart w:id="199" w:name="_Toc142311028"/>
      <w:bookmarkStart w:id="200" w:name="_Toc151193696"/>
      <w:bookmarkStart w:id="201" w:name="_Toc520356150"/>
      <w:bookmarkStart w:id="202" w:name="_Toc265228364"/>
      <w:bookmarkStart w:id="203" w:name="_Toc305158868"/>
      <w:bookmarkStart w:id="204" w:name="_Toc151193624"/>
      <w:bookmarkStart w:id="205" w:name="_Toc150774626"/>
      <w:bookmarkStart w:id="206" w:name="_Toc150774731"/>
      <w:bookmarkStart w:id="207" w:name="_Toc264969216"/>
      <w:bookmarkStart w:id="208" w:name="_Toc150480764"/>
      <w:bookmarkStart w:id="209" w:name="_Toc226965799"/>
      <w:bookmarkStart w:id="210" w:name="_Toc151190153"/>
      <w:bookmarkStart w:id="211" w:name="_Toc151193840"/>
      <w:bookmarkStart w:id="212" w:name="_Toc151193768"/>
      <w:bookmarkStart w:id="213" w:name="_Toc195842891"/>
      <w:bookmarkStart w:id="214" w:name="_Toc226309770"/>
      <w:bookmarkStart w:id="215" w:name="_Toc305158794"/>
      <w:bookmarkStart w:id="216" w:name="_Toc150509277"/>
      <w:bookmarkStart w:id="217" w:name="_Toc151193914"/>
      <w:bookmarkStart w:id="218" w:name="_Toc127151526"/>
    </w:p>
    <w:p w:rsidR="005D0933" w:rsidRDefault="003D566C">
      <w:pPr>
        <w:pStyle w:val="2"/>
        <w:spacing w:before="0" w:line="360" w:lineRule="auto"/>
        <w:rPr>
          <w:rFonts w:ascii="宋体" w:eastAsia="宋体" w:hAnsi="宋体" w:cs="宋体"/>
          <w:sz w:val="28"/>
          <w:szCs w:val="28"/>
        </w:rPr>
      </w:pPr>
      <w:r>
        <w:rPr>
          <w:rFonts w:ascii="宋体" w:eastAsia="宋体" w:hAnsi="宋体" w:cs="宋体" w:hint="eastAsia"/>
          <w:sz w:val="28"/>
          <w:szCs w:val="28"/>
        </w:rPr>
        <w:t>三   投标文件</w:t>
      </w:r>
      <w:bookmarkEnd w:id="196"/>
      <w:r>
        <w:rPr>
          <w:rFonts w:ascii="宋体" w:eastAsia="宋体" w:hAnsi="宋体" w:cs="宋体" w:hint="eastAsia"/>
          <w:sz w:val="28"/>
          <w:szCs w:val="28"/>
        </w:rPr>
        <w:t>的编制</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5D0933" w:rsidRDefault="003D566C">
      <w:pPr>
        <w:numPr>
          <w:ilvl w:val="0"/>
          <w:numId w:val="1"/>
        </w:numPr>
        <w:tabs>
          <w:tab w:val="left" w:pos="360"/>
        </w:tabs>
        <w:snapToGrid w:val="0"/>
        <w:spacing w:line="360" w:lineRule="auto"/>
        <w:ind w:left="357" w:hanging="357"/>
        <w:outlineLvl w:val="1"/>
        <w:rPr>
          <w:rFonts w:ascii="宋体" w:hAnsi="宋体" w:cs="宋体"/>
          <w:sz w:val="24"/>
        </w:rPr>
      </w:pPr>
      <w:bookmarkStart w:id="219" w:name="_Toc150774627"/>
      <w:bookmarkStart w:id="220" w:name="_Toc520356151"/>
      <w:bookmarkStart w:id="221" w:name="_Toc151193769"/>
      <w:bookmarkStart w:id="222" w:name="_Toc151193915"/>
      <w:bookmarkStart w:id="223" w:name="_Toc151193841"/>
      <w:bookmarkStart w:id="224" w:name="_Toc127161441"/>
      <w:bookmarkStart w:id="225" w:name="_Toc150509278"/>
      <w:bookmarkStart w:id="226" w:name="_Toc264969217"/>
      <w:bookmarkStart w:id="227" w:name="_Toc516367021"/>
      <w:bookmarkStart w:id="228" w:name="_Toc195842892"/>
      <w:bookmarkStart w:id="229" w:name="_Toc305158869"/>
      <w:bookmarkStart w:id="230" w:name="_Toc151193697"/>
      <w:bookmarkStart w:id="231" w:name="_Toc226337223"/>
      <w:bookmarkStart w:id="232" w:name="_Toc226309771"/>
      <w:bookmarkStart w:id="233" w:name="_Toc164229368"/>
      <w:bookmarkStart w:id="234" w:name="_Toc150774732"/>
      <w:bookmarkStart w:id="235" w:name="_Toc305158795"/>
      <w:bookmarkStart w:id="236" w:name="_Toc164351621"/>
      <w:bookmarkStart w:id="237" w:name="_Toc265228365"/>
      <w:bookmarkStart w:id="238" w:name="_Toc127151527"/>
      <w:bookmarkStart w:id="239" w:name="_Toc151193625"/>
      <w:bookmarkStart w:id="240" w:name="_Toc226965800"/>
      <w:bookmarkStart w:id="241" w:name="_Toc226965717"/>
      <w:bookmarkStart w:id="242" w:name="_Toc164608796"/>
      <w:bookmarkStart w:id="243" w:name="_Toc150480765"/>
      <w:bookmarkStart w:id="244" w:name="_Toc164229222"/>
      <w:bookmarkStart w:id="245" w:name="_Toc149720820"/>
      <w:bookmarkStart w:id="246" w:name="_Toc127151728"/>
      <w:bookmarkStart w:id="247" w:name="_Toc151190154"/>
      <w:bookmarkStart w:id="248" w:name="_Toc164608641"/>
      <w:bookmarkStart w:id="249" w:name="_Toc142311029"/>
      <w:r>
        <w:rPr>
          <w:rFonts w:ascii="宋体" w:hAnsi="宋体" w:cs="宋体" w:hint="eastAsia"/>
          <w:sz w:val="24"/>
        </w:rPr>
        <w:t>投标范围、投标文件中计量单位的使用</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Pr>
          <w:rFonts w:ascii="宋体" w:hAnsi="宋体" w:cs="宋体" w:hint="eastAsia"/>
          <w:sz w:val="24"/>
        </w:rPr>
        <w:t>及投标语言</w:t>
      </w:r>
    </w:p>
    <w:p w:rsidR="005D0933" w:rsidRDefault="003D566C">
      <w:pPr>
        <w:numPr>
          <w:ilvl w:val="1"/>
          <w:numId w:val="1"/>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ascii="宋体" w:hAnsi="宋体" w:cs="宋体" w:hint="eastAsia"/>
          <w:b/>
          <w:sz w:val="24"/>
        </w:rPr>
        <w:t>无效投标</w:t>
      </w:r>
      <w:r>
        <w:rPr>
          <w:rFonts w:ascii="宋体" w:hAnsi="宋体" w:cs="宋体" w:hint="eastAsia"/>
          <w:sz w:val="24"/>
        </w:rPr>
        <w:t>。</w:t>
      </w:r>
    </w:p>
    <w:p w:rsidR="005D0933" w:rsidRDefault="003D566C">
      <w:pPr>
        <w:numPr>
          <w:ilvl w:val="1"/>
          <w:numId w:val="1"/>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除招标文件有特殊要求外，本项目投标所使用的计量单位，应采用中华人民共和国法定计量单位。</w:t>
      </w:r>
    </w:p>
    <w:p w:rsidR="005D0933" w:rsidRDefault="003D566C">
      <w:pPr>
        <w:numPr>
          <w:ilvl w:val="1"/>
          <w:numId w:val="1"/>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5D0933" w:rsidRDefault="003D566C">
      <w:pPr>
        <w:numPr>
          <w:ilvl w:val="0"/>
          <w:numId w:val="1"/>
        </w:numPr>
        <w:tabs>
          <w:tab w:val="left" w:pos="360"/>
        </w:tabs>
        <w:snapToGrid w:val="0"/>
        <w:spacing w:line="360" w:lineRule="auto"/>
        <w:ind w:left="357" w:hanging="357"/>
        <w:outlineLvl w:val="1"/>
        <w:rPr>
          <w:rFonts w:ascii="宋体" w:hAnsi="宋体" w:cs="宋体"/>
          <w:sz w:val="24"/>
        </w:rPr>
      </w:pPr>
      <w:bookmarkStart w:id="250" w:name="_Ref467306195"/>
      <w:bookmarkStart w:id="251" w:name="_Ref467306676"/>
      <w:bookmarkStart w:id="252" w:name="_Toc516367022"/>
      <w:bookmarkStart w:id="253" w:name="_Toc226337224"/>
      <w:bookmarkStart w:id="254" w:name="_Toc151193626"/>
      <w:bookmarkStart w:id="255" w:name="_Toc127151528"/>
      <w:bookmarkStart w:id="256" w:name="_Toc226965801"/>
      <w:bookmarkStart w:id="257" w:name="_Toc265228366"/>
      <w:bookmarkStart w:id="258" w:name="_Toc151193916"/>
      <w:bookmarkStart w:id="259" w:name="_Toc151193842"/>
      <w:bookmarkStart w:id="260" w:name="_Toc151193770"/>
      <w:bookmarkStart w:id="261" w:name="_Toc305158796"/>
      <w:bookmarkStart w:id="262" w:name="_Toc264969218"/>
      <w:bookmarkStart w:id="263" w:name="_Toc149720821"/>
      <w:bookmarkStart w:id="264" w:name="_Toc150774628"/>
      <w:bookmarkStart w:id="265" w:name="_Toc195842893"/>
      <w:bookmarkStart w:id="266" w:name="_Toc164608797"/>
      <w:bookmarkStart w:id="267" w:name="_Toc142311030"/>
      <w:bookmarkStart w:id="268" w:name="_Toc150480766"/>
      <w:bookmarkStart w:id="269" w:name="_Toc226965718"/>
      <w:bookmarkStart w:id="270" w:name="_Toc150774733"/>
      <w:bookmarkStart w:id="271" w:name="_Toc151190155"/>
      <w:bookmarkStart w:id="272" w:name="_Toc164229223"/>
      <w:bookmarkStart w:id="273" w:name="_Toc226309772"/>
      <w:bookmarkStart w:id="274" w:name="_Toc127161442"/>
      <w:bookmarkStart w:id="275" w:name="_Toc150509279"/>
      <w:bookmarkStart w:id="276" w:name="_Toc164229369"/>
      <w:bookmarkStart w:id="277" w:name="_Toc520356152"/>
      <w:bookmarkStart w:id="278" w:name="_Toc164351622"/>
      <w:bookmarkStart w:id="279" w:name="_Toc151193698"/>
      <w:bookmarkStart w:id="280" w:name="_Toc305158870"/>
      <w:bookmarkStart w:id="281" w:name="_Toc127151729"/>
      <w:bookmarkStart w:id="282" w:name="_Toc164608642"/>
      <w:r>
        <w:rPr>
          <w:rFonts w:ascii="宋体" w:hAnsi="宋体" w:cs="宋体" w:hint="eastAsia"/>
          <w:sz w:val="24"/>
        </w:rPr>
        <w:t>投标文件</w:t>
      </w:r>
      <w:bookmarkEnd w:id="250"/>
      <w:bookmarkEnd w:id="251"/>
      <w:bookmarkEnd w:id="252"/>
      <w:r>
        <w:rPr>
          <w:rFonts w:ascii="宋体" w:hAnsi="宋体" w:cs="宋体" w:hint="eastAsia"/>
          <w:sz w:val="24"/>
        </w:rPr>
        <w:t>构成</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rsidR="005D0933" w:rsidRDefault="003D566C">
      <w:pPr>
        <w:numPr>
          <w:ilvl w:val="1"/>
          <w:numId w:val="1"/>
        </w:numPr>
        <w:tabs>
          <w:tab w:val="left" w:pos="1080"/>
          <w:tab w:val="left" w:pos="2014"/>
        </w:tabs>
        <w:snapToGrid w:val="0"/>
        <w:spacing w:line="360" w:lineRule="auto"/>
        <w:ind w:left="1077" w:hanging="720"/>
        <w:rPr>
          <w:rFonts w:ascii="宋体" w:hAnsi="宋体" w:cs="宋体"/>
          <w:sz w:val="24"/>
        </w:rPr>
      </w:pPr>
      <w:bookmarkStart w:id="283" w:name="_Ref467052588"/>
      <w:r>
        <w:rPr>
          <w:rFonts w:ascii="宋体" w:hAnsi="宋体" w:cs="宋体" w:hint="eastAsia"/>
          <w:sz w:val="24"/>
        </w:rPr>
        <w:t>投标人应当按照招标文件的要求编制投标文件。投标文件应由《资格证明文件》、《商务技术文件》两部分构成。投标文件的部分格式要求，见第七章《投标文件格式》。</w:t>
      </w:r>
    </w:p>
    <w:p w:rsidR="005D0933" w:rsidRDefault="003D566C">
      <w:pPr>
        <w:numPr>
          <w:ilvl w:val="1"/>
          <w:numId w:val="1"/>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kern w:val="0"/>
          <w:sz w:val="24"/>
        </w:rPr>
        <w:t>对于招标文件中标记了“实质性格式”文件的，</w:t>
      </w:r>
      <w:r>
        <w:rPr>
          <w:rFonts w:ascii="宋体" w:hAnsi="宋体" w:cs="宋体" w:hint="eastAsia"/>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kern w:val="0"/>
          <w:sz w:val="24"/>
        </w:rPr>
        <w:t>。未标记“实质性格式”的文件和招标文件未提供格式的内容，可由投标人自行编写。</w:t>
      </w:r>
    </w:p>
    <w:p w:rsidR="005D0933" w:rsidRDefault="003D566C">
      <w:pPr>
        <w:numPr>
          <w:ilvl w:val="1"/>
          <w:numId w:val="1"/>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第四章《评标程序、评标方法和评标标准》中涉及的证明文件。</w:t>
      </w:r>
    </w:p>
    <w:p w:rsidR="005D0933" w:rsidRDefault="003D566C">
      <w:pPr>
        <w:numPr>
          <w:ilvl w:val="1"/>
          <w:numId w:val="1"/>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lastRenderedPageBreak/>
        <w:t>对照第五章《采购需求》，说明所提供货物和服务已对第五章《采购需求》做出了响应，或申明与第五章《采购需求》的偏差和例外。如第五章《采购需求》中要求提供证明文件的，投标人应当按具体要求提供证明文件。</w:t>
      </w:r>
    </w:p>
    <w:p w:rsidR="005D0933" w:rsidRDefault="003D566C">
      <w:pPr>
        <w:numPr>
          <w:ilvl w:val="1"/>
          <w:numId w:val="1"/>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投标人认为应附的其他材料。</w:t>
      </w:r>
      <w:bookmarkEnd w:id="283"/>
    </w:p>
    <w:p w:rsidR="005D0933" w:rsidRDefault="003D566C">
      <w:pPr>
        <w:numPr>
          <w:ilvl w:val="0"/>
          <w:numId w:val="1"/>
        </w:numPr>
        <w:tabs>
          <w:tab w:val="left" w:pos="360"/>
        </w:tabs>
        <w:snapToGrid w:val="0"/>
        <w:spacing w:line="360" w:lineRule="auto"/>
        <w:ind w:left="357" w:hanging="357"/>
        <w:outlineLvl w:val="1"/>
        <w:rPr>
          <w:rFonts w:ascii="宋体" w:hAnsi="宋体" w:cs="宋体"/>
          <w:sz w:val="24"/>
        </w:rPr>
      </w:pPr>
      <w:bookmarkStart w:id="284" w:name="_Toc195842895"/>
      <w:bookmarkStart w:id="285" w:name="_Toc164608644"/>
      <w:bookmarkStart w:id="286" w:name="_Toc151193628"/>
      <w:bookmarkStart w:id="287" w:name="_Toc142311032"/>
      <w:bookmarkStart w:id="288" w:name="_Toc164229225"/>
      <w:bookmarkStart w:id="289" w:name="_Toc164229371"/>
      <w:bookmarkStart w:id="290" w:name="_Toc150774630"/>
      <w:bookmarkStart w:id="291" w:name="_Toc150774735"/>
      <w:bookmarkStart w:id="292" w:name="_Toc127151731"/>
      <w:bookmarkStart w:id="293" w:name="_Toc520356155"/>
      <w:bookmarkStart w:id="294" w:name="_Toc151193772"/>
      <w:bookmarkStart w:id="295" w:name="_Toc151193918"/>
      <w:bookmarkStart w:id="296" w:name="_Toc150480768"/>
      <w:bookmarkStart w:id="297" w:name="_Toc150509281"/>
      <w:bookmarkStart w:id="298" w:name="_Toc127161444"/>
      <w:bookmarkStart w:id="299" w:name="_Toc164608799"/>
      <w:bookmarkStart w:id="300" w:name="_Toc164351624"/>
      <w:bookmarkStart w:id="301" w:name="_Toc149720823"/>
      <w:bookmarkStart w:id="302" w:name="_Toc151190157"/>
      <w:bookmarkStart w:id="303" w:name="_Toc151193700"/>
      <w:bookmarkStart w:id="304" w:name="_Toc127151530"/>
      <w:bookmarkStart w:id="305" w:name="_Toc151193844"/>
      <w:r>
        <w:rPr>
          <w:rFonts w:ascii="宋体" w:hAnsi="宋体" w:cs="宋体" w:hint="eastAsia"/>
          <w:sz w:val="24"/>
        </w:rPr>
        <w:t>投标报价</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rsidR="005D0933" w:rsidRDefault="003D566C">
      <w:pPr>
        <w:numPr>
          <w:ilvl w:val="1"/>
          <w:numId w:val="1"/>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所有投标均以人民币报价。</w:t>
      </w:r>
    </w:p>
    <w:p w:rsidR="005D0933" w:rsidRDefault="003D566C">
      <w:pPr>
        <w:numPr>
          <w:ilvl w:val="1"/>
          <w:numId w:val="1"/>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rsidR="005D0933" w:rsidRDefault="003D566C">
      <w:pPr>
        <w:numPr>
          <w:ilvl w:val="2"/>
          <w:numId w:val="1"/>
        </w:numPr>
        <w:snapToGrid w:val="0"/>
        <w:spacing w:line="360" w:lineRule="auto"/>
        <w:rPr>
          <w:rFonts w:ascii="宋体" w:hAnsi="宋体" w:cs="宋体"/>
          <w:sz w:val="24"/>
        </w:rPr>
      </w:pPr>
      <w:r>
        <w:rPr>
          <w:rFonts w:ascii="宋体" w:hAnsi="宋体" w:cs="宋体"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5D0933" w:rsidRDefault="003D566C">
      <w:pPr>
        <w:numPr>
          <w:ilvl w:val="2"/>
          <w:numId w:val="1"/>
        </w:numPr>
        <w:snapToGrid w:val="0"/>
        <w:spacing w:line="360" w:lineRule="auto"/>
        <w:rPr>
          <w:rFonts w:ascii="宋体" w:hAnsi="宋体" w:cs="宋体"/>
          <w:sz w:val="24"/>
        </w:rPr>
      </w:pPr>
      <w:r>
        <w:rPr>
          <w:rFonts w:ascii="宋体" w:hAnsi="宋体" w:cs="宋体" w:hint="eastAsia"/>
          <w:sz w:val="24"/>
        </w:rPr>
        <w:t xml:space="preserve">按照招标文件要求完成本项目的全部相关服务费用。 </w:t>
      </w:r>
    </w:p>
    <w:p w:rsidR="005D0933" w:rsidRDefault="003D566C">
      <w:pPr>
        <w:numPr>
          <w:ilvl w:val="1"/>
          <w:numId w:val="1"/>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采购人不得向供应商索要或者接受其给予的赠品、回扣或者与采购无关的其他商品、服务。</w:t>
      </w:r>
    </w:p>
    <w:p w:rsidR="005D0933" w:rsidRDefault="003D566C">
      <w:pPr>
        <w:numPr>
          <w:ilvl w:val="1"/>
          <w:numId w:val="1"/>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投标人不能提供任何有选择性或可调整的报价（招标文件另有规定的除外），否则其</w:t>
      </w:r>
      <w:r>
        <w:rPr>
          <w:rFonts w:ascii="宋体" w:hAnsi="宋体" w:cs="宋体" w:hint="eastAsia"/>
          <w:b/>
          <w:sz w:val="24"/>
        </w:rPr>
        <w:t>投标无效</w:t>
      </w:r>
      <w:r>
        <w:rPr>
          <w:rFonts w:ascii="宋体" w:hAnsi="宋体" w:cs="宋体" w:hint="eastAsia"/>
          <w:sz w:val="24"/>
        </w:rPr>
        <w:t>。</w:t>
      </w:r>
    </w:p>
    <w:p w:rsidR="005D0933" w:rsidRDefault="003D566C">
      <w:pPr>
        <w:numPr>
          <w:ilvl w:val="0"/>
          <w:numId w:val="1"/>
        </w:numPr>
        <w:tabs>
          <w:tab w:val="left" w:pos="360"/>
        </w:tabs>
        <w:snapToGrid w:val="0"/>
        <w:spacing w:line="360" w:lineRule="auto"/>
        <w:ind w:left="357" w:hanging="357"/>
        <w:outlineLvl w:val="1"/>
        <w:rPr>
          <w:rFonts w:ascii="宋体" w:hAnsi="宋体" w:cs="宋体"/>
          <w:sz w:val="24"/>
        </w:rPr>
      </w:pPr>
      <w:bookmarkStart w:id="306" w:name="_Toc127151531"/>
      <w:bookmarkStart w:id="307" w:name="_Toc150480769"/>
      <w:bookmarkStart w:id="308" w:name="_Toc151193629"/>
      <w:bookmarkStart w:id="309" w:name="_Toc127161445"/>
      <w:bookmarkStart w:id="310" w:name="_Toc149720824"/>
      <w:bookmarkStart w:id="311" w:name="_Toc164608645"/>
      <w:bookmarkStart w:id="312" w:name="_Toc226309775"/>
      <w:bookmarkStart w:id="313" w:name="_Toc195842896"/>
      <w:bookmarkStart w:id="314" w:name="_Toc151190158"/>
      <w:bookmarkStart w:id="315" w:name="_Toc150774631"/>
      <w:bookmarkStart w:id="316" w:name="_Toc150774736"/>
      <w:bookmarkStart w:id="317" w:name="_Toc226965721"/>
      <w:bookmarkStart w:id="318" w:name="_Toc142311033"/>
      <w:bookmarkStart w:id="319" w:name="_Ref467306513"/>
      <w:bookmarkStart w:id="320" w:name="_Toc150509282"/>
      <w:bookmarkStart w:id="321" w:name="_Toc226965804"/>
      <w:bookmarkStart w:id="322" w:name="_Toc264969221"/>
      <w:bookmarkStart w:id="323" w:name="_Toc164608800"/>
      <w:bookmarkStart w:id="324" w:name="_Toc164229226"/>
      <w:bookmarkStart w:id="325" w:name="_Toc164351625"/>
      <w:bookmarkStart w:id="326" w:name="_Toc151193919"/>
      <w:bookmarkStart w:id="327" w:name="_Toc127151732"/>
      <w:bookmarkStart w:id="328" w:name="_Toc151193845"/>
      <w:bookmarkStart w:id="329" w:name="_Toc151193773"/>
      <w:bookmarkStart w:id="330" w:name="_Toc164229372"/>
      <w:bookmarkStart w:id="331" w:name="_Toc305158873"/>
      <w:bookmarkStart w:id="332" w:name="_Toc151193701"/>
      <w:bookmarkStart w:id="333" w:name="_Toc305158799"/>
      <w:bookmarkStart w:id="334" w:name="_Toc520356156"/>
      <w:bookmarkStart w:id="335" w:name="_Toc226337227"/>
      <w:bookmarkStart w:id="336" w:name="_Toc265228369"/>
      <w:r>
        <w:rPr>
          <w:rFonts w:ascii="宋体" w:hAnsi="宋体" w:cs="宋体" w:hint="eastAsia"/>
          <w:sz w:val="24"/>
        </w:rPr>
        <w:t>投标保证金</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rsidR="005D0933" w:rsidRDefault="003D566C">
      <w:pPr>
        <w:numPr>
          <w:ilvl w:val="1"/>
          <w:numId w:val="1"/>
        </w:numPr>
        <w:tabs>
          <w:tab w:val="left" w:pos="1080"/>
          <w:tab w:val="left" w:pos="2014"/>
        </w:tabs>
        <w:snapToGrid w:val="0"/>
        <w:spacing w:line="360" w:lineRule="auto"/>
        <w:ind w:left="1077" w:hanging="720"/>
        <w:rPr>
          <w:rFonts w:ascii="宋体" w:hAnsi="宋体" w:cs="宋体"/>
          <w:sz w:val="24"/>
        </w:rPr>
      </w:pPr>
      <w:bookmarkStart w:id="337" w:name="_Ref467306302"/>
      <w:r>
        <w:rPr>
          <w:rFonts w:ascii="宋体" w:hAnsi="宋体" w:cs="宋体" w:hint="eastAsia"/>
          <w:sz w:val="24"/>
        </w:rPr>
        <w:t>投标人应按《投标人须知资料表》中规定的金额及要求交纳投标保证金</w:t>
      </w:r>
      <w:bookmarkEnd w:id="337"/>
      <w:r>
        <w:rPr>
          <w:rFonts w:ascii="宋体" w:hAnsi="宋体" w:cs="宋体" w:hint="eastAsia"/>
          <w:sz w:val="24"/>
        </w:rPr>
        <w:t>。</w:t>
      </w:r>
    </w:p>
    <w:p w:rsidR="005D0933" w:rsidRDefault="003D566C">
      <w:pPr>
        <w:numPr>
          <w:ilvl w:val="1"/>
          <w:numId w:val="1"/>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交纳投标保证金可采用的形式：政府采购法律法规接受的支票、汇票、本票、网上银行支付或者金融机构、担保机构出具的保函等非现金形式。</w:t>
      </w:r>
    </w:p>
    <w:p w:rsidR="005D0933" w:rsidRDefault="003D566C">
      <w:pPr>
        <w:numPr>
          <w:ilvl w:val="1"/>
          <w:numId w:val="1"/>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ascii="宋体" w:hAnsi="宋体" w:cs="宋体" w:hint="eastAsia"/>
          <w:b/>
          <w:sz w:val="24"/>
        </w:rPr>
        <w:t>投标无效</w:t>
      </w:r>
      <w:r>
        <w:rPr>
          <w:rFonts w:ascii="宋体" w:hAnsi="宋体" w:cs="宋体" w:hint="eastAsia"/>
          <w:sz w:val="24"/>
        </w:rPr>
        <w:t>。</w:t>
      </w:r>
    </w:p>
    <w:p w:rsidR="005D0933" w:rsidRDefault="003D566C">
      <w:pPr>
        <w:numPr>
          <w:ilvl w:val="1"/>
          <w:numId w:val="1"/>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投标保证金有效期同投标有效期。</w:t>
      </w:r>
    </w:p>
    <w:p w:rsidR="005D0933" w:rsidRDefault="003D566C">
      <w:pPr>
        <w:numPr>
          <w:ilvl w:val="1"/>
          <w:numId w:val="1"/>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投标人为联合体的，可以由联合体中的一方或者多方共同交纳投标保证金，其交纳的投标保证金对联合体各方均具有约束力。</w:t>
      </w:r>
    </w:p>
    <w:p w:rsidR="005D0933" w:rsidRDefault="003D566C">
      <w:pPr>
        <w:numPr>
          <w:ilvl w:val="1"/>
          <w:numId w:val="1"/>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lastRenderedPageBreak/>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rsidR="005D0933" w:rsidRDefault="003D566C">
      <w:pPr>
        <w:numPr>
          <w:ilvl w:val="2"/>
          <w:numId w:val="1"/>
        </w:numPr>
        <w:snapToGrid w:val="0"/>
        <w:spacing w:line="360" w:lineRule="auto"/>
        <w:rPr>
          <w:rFonts w:ascii="宋体" w:hAnsi="宋体" w:cs="宋体"/>
          <w:sz w:val="24"/>
        </w:rPr>
      </w:pPr>
      <w:r>
        <w:rPr>
          <w:rFonts w:ascii="宋体" w:hAnsi="宋体" w:cs="宋体" w:hint="eastAsia"/>
          <w:sz w:val="24"/>
        </w:rPr>
        <w:t>投标人在投标截止时间前撤回已提交的投标文件的，自收到投标人书面撤回通知之日起5个工作日内退还已收取的投标保证金；</w:t>
      </w:r>
    </w:p>
    <w:p w:rsidR="005D0933" w:rsidRDefault="003D566C">
      <w:pPr>
        <w:numPr>
          <w:ilvl w:val="2"/>
          <w:numId w:val="1"/>
        </w:numPr>
        <w:snapToGrid w:val="0"/>
        <w:spacing w:line="360" w:lineRule="auto"/>
        <w:rPr>
          <w:rFonts w:ascii="宋体" w:hAnsi="宋体" w:cs="宋体"/>
          <w:sz w:val="24"/>
        </w:rPr>
      </w:pPr>
      <w:r>
        <w:rPr>
          <w:rFonts w:ascii="宋体" w:hAnsi="宋体" w:cs="宋体" w:hint="eastAsia"/>
          <w:sz w:val="24"/>
        </w:rPr>
        <w:t>中标人的投标保证金，自采购合同签订之日起5个工作日内退还中标人；</w:t>
      </w:r>
    </w:p>
    <w:p w:rsidR="005D0933" w:rsidRDefault="003D566C">
      <w:pPr>
        <w:numPr>
          <w:ilvl w:val="2"/>
          <w:numId w:val="1"/>
        </w:numPr>
        <w:snapToGrid w:val="0"/>
        <w:spacing w:line="360" w:lineRule="auto"/>
        <w:rPr>
          <w:rFonts w:ascii="宋体" w:hAnsi="宋体" w:cs="宋体"/>
          <w:sz w:val="24"/>
        </w:rPr>
      </w:pPr>
      <w:r>
        <w:rPr>
          <w:rFonts w:ascii="宋体" w:hAnsi="宋体" w:cs="宋体" w:hint="eastAsia"/>
          <w:sz w:val="24"/>
        </w:rPr>
        <w:t>未中标投标人的投标保证金，自中标通知书发出之日起5个工作日内退还未中标人；</w:t>
      </w:r>
    </w:p>
    <w:p w:rsidR="005D0933" w:rsidRDefault="003D566C">
      <w:pPr>
        <w:numPr>
          <w:ilvl w:val="2"/>
          <w:numId w:val="1"/>
        </w:numPr>
        <w:snapToGrid w:val="0"/>
        <w:spacing w:line="360" w:lineRule="auto"/>
        <w:rPr>
          <w:rFonts w:ascii="宋体" w:hAnsi="宋体" w:cs="宋体"/>
          <w:sz w:val="24"/>
        </w:rPr>
      </w:pPr>
      <w:r>
        <w:rPr>
          <w:rFonts w:ascii="宋体" w:hAnsi="宋体" w:cs="宋体" w:hint="eastAsia"/>
          <w:sz w:val="24"/>
        </w:rPr>
        <w:t>终止招标项目已经收取投标保证金的，自终止采购活动后5个工作日内退还已收取的投标保证金及其在银行产生的孳息。</w:t>
      </w:r>
    </w:p>
    <w:p w:rsidR="005D0933" w:rsidRDefault="003D566C">
      <w:pPr>
        <w:numPr>
          <w:ilvl w:val="1"/>
          <w:numId w:val="1"/>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有下列情形之一的，采购人或采购代理机构可以不予退还投标保证金：</w:t>
      </w:r>
    </w:p>
    <w:p w:rsidR="005D0933" w:rsidRDefault="003D566C">
      <w:pPr>
        <w:numPr>
          <w:ilvl w:val="2"/>
          <w:numId w:val="1"/>
        </w:numPr>
        <w:snapToGrid w:val="0"/>
        <w:spacing w:line="360" w:lineRule="auto"/>
        <w:rPr>
          <w:rFonts w:ascii="宋体" w:hAnsi="宋体" w:cs="宋体"/>
          <w:sz w:val="24"/>
        </w:rPr>
      </w:pPr>
      <w:r>
        <w:rPr>
          <w:rFonts w:ascii="宋体" w:hAnsi="宋体" w:cs="宋体" w:hint="eastAsia"/>
          <w:sz w:val="24"/>
        </w:rPr>
        <w:t>投标有效期内投标人撤销投标文件的；</w:t>
      </w:r>
    </w:p>
    <w:p w:rsidR="005D0933" w:rsidRDefault="003D566C">
      <w:pPr>
        <w:numPr>
          <w:ilvl w:val="2"/>
          <w:numId w:val="1"/>
        </w:numPr>
        <w:tabs>
          <w:tab w:val="left" w:pos="900"/>
          <w:tab w:val="left" w:pos="1080"/>
          <w:tab w:val="left" w:pos="2014"/>
        </w:tabs>
        <w:snapToGrid w:val="0"/>
        <w:spacing w:line="360" w:lineRule="auto"/>
        <w:rPr>
          <w:rFonts w:ascii="宋体" w:hAnsi="宋体" w:cs="宋体"/>
          <w:sz w:val="24"/>
        </w:rPr>
      </w:pPr>
      <w:r>
        <w:rPr>
          <w:rFonts w:ascii="宋体" w:hAnsi="宋体" w:cs="宋体" w:hint="eastAsia"/>
          <w:sz w:val="24"/>
        </w:rPr>
        <w:t>《投标人须知资料表》中规定的其他情形。</w:t>
      </w:r>
    </w:p>
    <w:p w:rsidR="005D0933" w:rsidRDefault="003D566C">
      <w:pPr>
        <w:numPr>
          <w:ilvl w:val="0"/>
          <w:numId w:val="1"/>
        </w:numPr>
        <w:tabs>
          <w:tab w:val="left" w:pos="360"/>
        </w:tabs>
        <w:snapToGrid w:val="0"/>
        <w:spacing w:line="360" w:lineRule="auto"/>
        <w:ind w:left="357" w:hanging="357"/>
        <w:outlineLvl w:val="1"/>
        <w:rPr>
          <w:rFonts w:ascii="宋体" w:hAnsi="宋体" w:cs="宋体"/>
          <w:sz w:val="24"/>
        </w:rPr>
      </w:pPr>
      <w:bookmarkStart w:id="338" w:name="_Toc127151532"/>
      <w:bookmarkStart w:id="339" w:name="_Toc151193846"/>
      <w:bookmarkStart w:id="340" w:name="_Toc226337228"/>
      <w:bookmarkStart w:id="341" w:name="_Toc520356157"/>
      <w:bookmarkStart w:id="342" w:name="_Toc150509283"/>
      <w:bookmarkStart w:id="343" w:name="_Toc265228370"/>
      <w:bookmarkStart w:id="344" w:name="_Toc195842897"/>
      <w:bookmarkStart w:id="345" w:name="_Toc151193920"/>
      <w:bookmarkStart w:id="346" w:name="_Toc150774737"/>
      <w:bookmarkStart w:id="347" w:name="_Toc149720825"/>
      <w:bookmarkStart w:id="348" w:name="_Toc226965805"/>
      <w:bookmarkStart w:id="349" w:name="_Toc226309776"/>
      <w:bookmarkStart w:id="350" w:name="_Toc164229373"/>
      <w:bookmarkStart w:id="351" w:name="_Toc151193774"/>
      <w:bookmarkStart w:id="352" w:name="_Toc127151733"/>
      <w:bookmarkStart w:id="353" w:name="_Toc305158874"/>
      <w:bookmarkStart w:id="354" w:name="_Toc305158800"/>
      <w:bookmarkStart w:id="355" w:name="_Toc150480770"/>
      <w:bookmarkStart w:id="356" w:name="_Toc226965722"/>
      <w:bookmarkStart w:id="357" w:name="_Toc151190159"/>
      <w:bookmarkStart w:id="358" w:name="_Toc164608646"/>
      <w:bookmarkStart w:id="359" w:name="_Toc164229227"/>
      <w:bookmarkStart w:id="360" w:name="_Toc164351626"/>
      <w:bookmarkStart w:id="361" w:name="_Toc151193630"/>
      <w:bookmarkStart w:id="362" w:name="_Toc164608801"/>
      <w:bookmarkStart w:id="363" w:name="_Toc150774632"/>
      <w:bookmarkStart w:id="364" w:name="_Toc142311034"/>
      <w:bookmarkStart w:id="365" w:name="_Toc264969222"/>
      <w:bookmarkStart w:id="366" w:name="_Toc151193702"/>
      <w:bookmarkStart w:id="367" w:name="_Toc127161446"/>
      <w:r>
        <w:rPr>
          <w:rFonts w:ascii="宋体" w:hAnsi="宋体" w:cs="宋体" w:hint="eastAsia"/>
          <w:sz w:val="24"/>
        </w:rPr>
        <w:t>投标有效期</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rsidR="005D0933" w:rsidRDefault="003D566C">
      <w:pPr>
        <w:numPr>
          <w:ilvl w:val="1"/>
          <w:numId w:val="1"/>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投标文件应在本招标文件《投标人须知资料表》中规定的投标有效期内保持有效，投标有效期少于招标文件规定期限的，其</w:t>
      </w:r>
      <w:r>
        <w:rPr>
          <w:rFonts w:ascii="宋体" w:hAnsi="宋体" w:cs="宋体" w:hint="eastAsia"/>
          <w:b/>
          <w:sz w:val="24"/>
        </w:rPr>
        <w:t>投标无效</w:t>
      </w:r>
      <w:r>
        <w:rPr>
          <w:rFonts w:ascii="宋体" w:hAnsi="宋体" w:cs="宋体" w:hint="eastAsia"/>
          <w:sz w:val="24"/>
        </w:rPr>
        <w:t>。</w:t>
      </w:r>
    </w:p>
    <w:p w:rsidR="005D0933" w:rsidRDefault="003D566C">
      <w:pPr>
        <w:numPr>
          <w:ilvl w:val="0"/>
          <w:numId w:val="1"/>
        </w:numPr>
        <w:tabs>
          <w:tab w:val="left" w:pos="360"/>
        </w:tabs>
        <w:snapToGrid w:val="0"/>
        <w:spacing w:line="360" w:lineRule="auto"/>
        <w:ind w:left="357" w:hanging="357"/>
        <w:outlineLvl w:val="1"/>
        <w:rPr>
          <w:rFonts w:ascii="宋体" w:hAnsi="宋体" w:cs="宋体"/>
          <w:sz w:val="24"/>
        </w:rPr>
      </w:pPr>
      <w:bookmarkStart w:id="368" w:name="_Toc164351627"/>
      <w:bookmarkStart w:id="369" w:name="_Toc150509284"/>
      <w:bookmarkStart w:id="370" w:name="_Toc127151533"/>
      <w:bookmarkStart w:id="371" w:name="_Toc127151734"/>
      <w:bookmarkStart w:id="372" w:name="_Toc305158801"/>
      <w:bookmarkStart w:id="373" w:name="_Toc151193631"/>
      <w:bookmarkStart w:id="374" w:name="_Toc264969223"/>
      <w:bookmarkStart w:id="375" w:name="_Toc195842898"/>
      <w:bookmarkStart w:id="376" w:name="_Toc149720826"/>
      <w:bookmarkStart w:id="377" w:name="_Toc151193775"/>
      <w:bookmarkStart w:id="378" w:name="_Toc164229228"/>
      <w:bookmarkStart w:id="379" w:name="_Toc127161447"/>
      <w:bookmarkStart w:id="380" w:name="_Toc151190160"/>
      <w:bookmarkStart w:id="381" w:name="_Toc151193703"/>
      <w:bookmarkStart w:id="382" w:name="_Toc150774738"/>
      <w:bookmarkStart w:id="383" w:name="_Toc164608647"/>
      <w:bookmarkStart w:id="384" w:name="_Toc226337229"/>
      <w:bookmarkStart w:id="385" w:name="_Toc150480771"/>
      <w:bookmarkStart w:id="386" w:name="_Toc164229374"/>
      <w:bookmarkStart w:id="387" w:name="_Toc226309777"/>
      <w:bookmarkStart w:id="388" w:name="_Toc265228371"/>
      <w:bookmarkStart w:id="389" w:name="_Toc226965723"/>
      <w:bookmarkStart w:id="390" w:name="_Toc151193921"/>
      <w:bookmarkStart w:id="391" w:name="_Toc164608802"/>
      <w:bookmarkStart w:id="392" w:name="_Toc305158875"/>
      <w:bookmarkStart w:id="393" w:name="_Toc142311035"/>
      <w:bookmarkStart w:id="394" w:name="_Toc150774633"/>
      <w:bookmarkStart w:id="395" w:name="_Toc151193847"/>
      <w:bookmarkStart w:id="396" w:name="_Toc226965806"/>
      <w:bookmarkStart w:id="397" w:name="_Toc520356158"/>
      <w:r>
        <w:rPr>
          <w:rFonts w:ascii="宋体" w:hAnsi="宋体" w:cs="宋体" w:hint="eastAsia"/>
          <w:sz w:val="24"/>
        </w:rPr>
        <w:t>投标文件的签署</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Pr>
          <w:rFonts w:ascii="宋体" w:hAnsi="宋体" w:cs="宋体" w:hint="eastAsia"/>
          <w:sz w:val="24"/>
        </w:rPr>
        <w:t>、盖章</w:t>
      </w:r>
    </w:p>
    <w:p w:rsidR="005D0933" w:rsidRDefault="003D566C">
      <w:pPr>
        <w:numPr>
          <w:ilvl w:val="1"/>
          <w:numId w:val="1"/>
        </w:numPr>
        <w:tabs>
          <w:tab w:val="left" w:pos="1080"/>
          <w:tab w:val="left" w:pos="2014"/>
        </w:tabs>
        <w:snapToGrid w:val="0"/>
        <w:spacing w:line="360" w:lineRule="auto"/>
        <w:ind w:left="1077" w:rightChars="-364" w:right="-764" w:hanging="720"/>
        <w:rPr>
          <w:rFonts w:ascii="宋体" w:hAnsi="宋体" w:cs="宋体"/>
          <w:sz w:val="24"/>
        </w:rPr>
      </w:pPr>
      <w:bookmarkStart w:id="398" w:name="_Toc305158802"/>
      <w:bookmarkStart w:id="399" w:name="_Toc151193922"/>
      <w:bookmarkStart w:id="400" w:name="_Toc151193776"/>
      <w:bookmarkStart w:id="401" w:name="_Toc142311036"/>
      <w:bookmarkStart w:id="402" w:name="_Toc150509285"/>
      <w:bookmarkStart w:id="403" w:name="_Toc151193632"/>
      <w:bookmarkStart w:id="404" w:name="_Toc151190161"/>
      <w:bookmarkStart w:id="405" w:name="_Toc226965807"/>
      <w:bookmarkStart w:id="406" w:name="_Toc520356159"/>
      <w:bookmarkStart w:id="407" w:name="_Toc265228372"/>
      <w:bookmarkStart w:id="408" w:name="_Toc195842899"/>
      <w:bookmarkStart w:id="409" w:name="_Toc264969224"/>
      <w:bookmarkStart w:id="410" w:name="_Toc226309778"/>
      <w:bookmarkStart w:id="411" w:name="_Toc150480772"/>
      <w:bookmarkStart w:id="412" w:name="_Toc127151534"/>
      <w:bookmarkStart w:id="413" w:name="_Toc151193848"/>
      <w:bookmarkStart w:id="414" w:name="_Toc226337230"/>
      <w:bookmarkStart w:id="415" w:name="_Toc151193704"/>
      <w:bookmarkStart w:id="416" w:name="_Toc150774739"/>
      <w:bookmarkStart w:id="417" w:name="_Toc150774634"/>
      <w:bookmarkStart w:id="418" w:name="_Toc305158876"/>
      <w:bookmarkStart w:id="419" w:name="_Toc226965724"/>
      <w:r>
        <w:rPr>
          <w:rFonts w:ascii="宋体" w:hAnsi="宋体" w:cs="宋体" w:hint="eastAsia"/>
          <w:sz w:val="24"/>
        </w:rPr>
        <w:t>投标人应递交投标文件正本壹份、副本肆份，电子版本光盘（或u盘）壹份（word版和正本扫描盖章后彩色扫描pdf版）。单独递交资格审查文件正本壹份，副本肆份。每份投标文件及资格审查文件封面须清楚地标明“正本”或“副本”。若正本和副本不符，以正本为准。</w:t>
      </w:r>
    </w:p>
    <w:p w:rsidR="005D0933" w:rsidRDefault="003D566C">
      <w:pPr>
        <w:numPr>
          <w:ilvl w:val="1"/>
          <w:numId w:val="1"/>
        </w:numPr>
        <w:tabs>
          <w:tab w:val="left" w:pos="1080"/>
          <w:tab w:val="left" w:pos="2014"/>
        </w:tabs>
        <w:snapToGrid w:val="0"/>
        <w:spacing w:line="360" w:lineRule="auto"/>
        <w:ind w:left="1077" w:rightChars="-364" w:right="-764" w:hanging="720"/>
        <w:rPr>
          <w:rFonts w:ascii="宋体" w:hAnsi="宋体" w:cs="宋体"/>
          <w:sz w:val="24"/>
        </w:rPr>
      </w:pPr>
      <w:r>
        <w:rPr>
          <w:rFonts w:ascii="宋体" w:hAnsi="宋体" w:cs="宋体" w:hint="eastAsia"/>
          <w:bCs/>
          <w:sz w:val="24"/>
        </w:rPr>
        <w:t>投标文件的正本和副本均需打印或使用不褪色的蓝、黑墨水笔书写，字迹应清晰易于辨认，副本可为正本的复印件，正本和副本如有不一致之处，以正本为准。</w:t>
      </w:r>
      <w:r>
        <w:rPr>
          <w:rFonts w:ascii="宋体" w:hAnsi="宋体" w:cs="宋体" w:hint="eastAsia"/>
          <w:sz w:val="24"/>
        </w:rPr>
        <w:t xml:space="preserve"> 投标文件及修改文件一律使用A4号纸（有特殊规定的图纸及其他文件资料除外）。</w:t>
      </w:r>
    </w:p>
    <w:p w:rsidR="005D0933" w:rsidRDefault="003D566C">
      <w:pPr>
        <w:numPr>
          <w:ilvl w:val="1"/>
          <w:numId w:val="1"/>
        </w:numPr>
        <w:tabs>
          <w:tab w:val="left" w:pos="1080"/>
          <w:tab w:val="left" w:pos="2014"/>
        </w:tabs>
        <w:snapToGrid w:val="0"/>
        <w:spacing w:line="360" w:lineRule="auto"/>
        <w:ind w:left="1077" w:rightChars="-364" w:right="-764" w:hanging="720"/>
        <w:rPr>
          <w:rFonts w:ascii="宋体" w:hAnsi="宋体" w:cs="宋体"/>
          <w:sz w:val="24"/>
        </w:rPr>
      </w:pPr>
      <w:r>
        <w:rPr>
          <w:rFonts w:ascii="宋体" w:hAnsi="宋体" w:cs="宋体" w:hint="eastAsia"/>
          <w:b/>
          <w:bCs/>
          <w:sz w:val="24"/>
        </w:rPr>
        <w:t>投标文件正本、副本封面均应加盖投标人公章并经法定代表人或其委托代理人签字或签章。由委托代理人签字或签章的在投标文件中须同时提交投标文件签署授权委托书。投标文件签署授权委托书格式、签字、盖章及内容均应符合要求，否则投标文件签署授权委托书无效。</w:t>
      </w:r>
    </w:p>
    <w:p w:rsidR="005D0933" w:rsidRDefault="003D566C">
      <w:pPr>
        <w:numPr>
          <w:ilvl w:val="1"/>
          <w:numId w:val="1"/>
        </w:numPr>
        <w:tabs>
          <w:tab w:val="left" w:pos="1080"/>
          <w:tab w:val="left" w:pos="2014"/>
        </w:tabs>
        <w:snapToGrid w:val="0"/>
        <w:spacing w:line="360" w:lineRule="auto"/>
        <w:ind w:left="1077" w:rightChars="-364" w:right="-764" w:hanging="720"/>
        <w:rPr>
          <w:rFonts w:ascii="宋体" w:hAnsi="宋体" w:cs="宋体"/>
          <w:sz w:val="24"/>
        </w:rPr>
      </w:pPr>
      <w:r>
        <w:rPr>
          <w:rFonts w:ascii="宋体" w:hAnsi="宋体" w:cs="宋体" w:hint="eastAsia"/>
          <w:bCs/>
          <w:sz w:val="24"/>
        </w:rPr>
        <w:t>电子文件规定存储载体为一次只读光盘或U盘形式（或约定的其他形式），并标注</w:t>
      </w:r>
      <w:r>
        <w:rPr>
          <w:rFonts w:ascii="宋体" w:hAnsi="宋体" w:cs="宋体" w:hint="eastAsia"/>
          <w:bCs/>
          <w:sz w:val="24"/>
        </w:rPr>
        <w:lastRenderedPageBreak/>
        <w:t>单位名称。</w:t>
      </w:r>
    </w:p>
    <w:p w:rsidR="005D0933" w:rsidRDefault="003D566C">
      <w:pPr>
        <w:tabs>
          <w:tab w:val="left" w:pos="1080"/>
          <w:tab w:val="left" w:pos="1589"/>
          <w:tab w:val="left" w:pos="2014"/>
        </w:tabs>
        <w:snapToGrid w:val="0"/>
        <w:spacing w:line="360" w:lineRule="auto"/>
        <w:ind w:left="1077" w:rightChars="-364" w:right="-764"/>
        <w:rPr>
          <w:rFonts w:ascii="宋体" w:hAnsi="宋体" w:cs="宋体"/>
          <w:sz w:val="24"/>
        </w:rPr>
      </w:pPr>
      <w:r>
        <w:rPr>
          <w:rFonts w:ascii="宋体" w:hAnsi="宋体" w:cs="宋体" w:hint="eastAsia"/>
          <w:sz w:val="24"/>
        </w:rPr>
        <w:t>投标人递交的电子文件应包含纸质投标文件全部内容，电子文件规定格式为：</w:t>
      </w:r>
    </w:p>
    <w:p w:rsidR="005D0933" w:rsidRDefault="003D566C">
      <w:pPr>
        <w:tabs>
          <w:tab w:val="left" w:pos="1080"/>
          <w:tab w:val="left" w:pos="1589"/>
          <w:tab w:val="left" w:pos="2014"/>
        </w:tabs>
        <w:snapToGrid w:val="0"/>
        <w:spacing w:line="360" w:lineRule="auto"/>
        <w:ind w:left="1077" w:rightChars="-364" w:right="-764"/>
        <w:rPr>
          <w:rFonts w:ascii="宋体" w:hAnsi="宋体" w:cs="宋体"/>
          <w:sz w:val="24"/>
        </w:rPr>
      </w:pPr>
      <w:r>
        <w:rPr>
          <w:rFonts w:ascii="宋体" w:hAnsi="宋体" w:cs="宋体" w:hint="eastAsia"/>
          <w:sz w:val="24"/>
        </w:rPr>
        <w:t>①文本文件采用DOC、DOCX、RTF、TXT、PDF格式；</w:t>
      </w:r>
    </w:p>
    <w:p w:rsidR="005D0933" w:rsidRDefault="003D566C">
      <w:pPr>
        <w:tabs>
          <w:tab w:val="left" w:pos="1080"/>
          <w:tab w:val="left" w:pos="1589"/>
          <w:tab w:val="left" w:pos="2014"/>
        </w:tabs>
        <w:snapToGrid w:val="0"/>
        <w:spacing w:line="360" w:lineRule="auto"/>
        <w:ind w:left="1077" w:rightChars="-364" w:right="-764"/>
        <w:rPr>
          <w:rFonts w:ascii="宋体" w:hAnsi="宋体" w:cs="宋体"/>
          <w:sz w:val="24"/>
        </w:rPr>
      </w:pPr>
      <w:r>
        <w:rPr>
          <w:rFonts w:ascii="宋体" w:hAnsi="宋体" w:cs="宋体" w:hint="eastAsia"/>
          <w:sz w:val="24"/>
        </w:rPr>
        <w:t xml:space="preserve">    ②图像文件采用JPEG、TIFF格式；</w:t>
      </w:r>
    </w:p>
    <w:p w:rsidR="005D0933" w:rsidRDefault="003D566C">
      <w:pPr>
        <w:tabs>
          <w:tab w:val="left" w:pos="1080"/>
          <w:tab w:val="left" w:pos="1589"/>
          <w:tab w:val="left" w:pos="2014"/>
        </w:tabs>
        <w:snapToGrid w:val="0"/>
        <w:spacing w:line="360" w:lineRule="auto"/>
        <w:ind w:left="1077" w:rightChars="-364" w:right="-764"/>
        <w:rPr>
          <w:rFonts w:ascii="宋体" w:hAnsi="宋体" w:cs="宋体"/>
          <w:sz w:val="24"/>
        </w:rPr>
      </w:pPr>
      <w:r>
        <w:rPr>
          <w:rFonts w:ascii="宋体" w:hAnsi="宋体" w:cs="宋体" w:hint="eastAsia"/>
          <w:sz w:val="24"/>
        </w:rPr>
        <w:t xml:space="preserve">    ③影像文件采用MPEG、AVI、MP4格式；</w:t>
      </w:r>
    </w:p>
    <w:p w:rsidR="005D0933" w:rsidRDefault="003D566C">
      <w:pPr>
        <w:tabs>
          <w:tab w:val="left" w:pos="1080"/>
          <w:tab w:val="left" w:pos="1589"/>
          <w:tab w:val="left" w:pos="2014"/>
        </w:tabs>
        <w:snapToGrid w:val="0"/>
        <w:spacing w:line="360" w:lineRule="auto"/>
        <w:ind w:left="1077" w:rightChars="-364" w:right="-764" w:firstLine="480"/>
        <w:rPr>
          <w:rFonts w:ascii="宋体" w:hAnsi="宋体" w:cs="宋体"/>
          <w:sz w:val="24"/>
        </w:rPr>
      </w:pPr>
      <w:r>
        <w:rPr>
          <w:rFonts w:ascii="宋体" w:hAnsi="宋体" w:cs="宋体" w:hint="eastAsia"/>
          <w:sz w:val="24"/>
        </w:rPr>
        <w:t>④声音文件采用WAV、MP3格式。</w:t>
      </w:r>
    </w:p>
    <w:p w:rsidR="005D0933" w:rsidRDefault="003D566C">
      <w:pPr>
        <w:numPr>
          <w:ilvl w:val="1"/>
          <w:numId w:val="1"/>
        </w:numPr>
        <w:tabs>
          <w:tab w:val="left" w:pos="1080"/>
          <w:tab w:val="left" w:pos="2014"/>
        </w:tabs>
        <w:snapToGrid w:val="0"/>
        <w:spacing w:line="360" w:lineRule="auto"/>
        <w:ind w:left="1077" w:rightChars="-364" w:right="-764" w:hanging="720"/>
        <w:rPr>
          <w:rFonts w:ascii="宋体" w:hAnsi="宋体" w:cs="宋体"/>
          <w:bCs/>
          <w:sz w:val="24"/>
        </w:rPr>
      </w:pPr>
      <w:r>
        <w:rPr>
          <w:rFonts w:ascii="宋体" w:hAnsi="宋体" w:cs="宋体" w:hint="eastAsia"/>
          <w:bCs/>
          <w:sz w:val="24"/>
        </w:rPr>
        <w:t>除投标人对错误处须修改外，全套投标文件应无涂改或行间插字和增删。</w:t>
      </w:r>
      <w:r>
        <w:rPr>
          <w:rFonts w:ascii="宋体" w:hAnsi="宋体" w:cs="宋体" w:hint="eastAsia"/>
          <w:b/>
          <w:bCs/>
          <w:sz w:val="24"/>
        </w:rPr>
        <w:t>如有修改，修改处应由投标人加盖投标人的公章并由法定代表人或其委托代理人签字或签章，投标文件技术部分不允许有修改。</w:t>
      </w:r>
    </w:p>
    <w:p w:rsidR="005D0933" w:rsidRDefault="003D566C">
      <w:pPr>
        <w:numPr>
          <w:ilvl w:val="1"/>
          <w:numId w:val="1"/>
        </w:numPr>
        <w:tabs>
          <w:tab w:val="left" w:pos="1080"/>
          <w:tab w:val="left" w:pos="2014"/>
        </w:tabs>
        <w:snapToGrid w:val="0"/>
        <w:spacing w:line="360" w:lineRule="auto"/>
        <w:ind w:left="1077" w:rightChars="-364" w:right="-764" w:hanging="720"/>
        <w:rPr>
          <w:rFonts w:ascii="宋体" w:hAnsi="宋体" w:cs="宋体"/>
          <w:bCs/>
          <w:sz w:val="24"/>
        </w:rPr>
      </w:pPr>
      <w:r>
        <w:rPr>
          <w:rFonts w:ascii="宋体" w:hAnsi="宋体" w:cs="宋体" w:hint="eastAsia"/>
          <w:sz w:val="24"/>
        </w:rPr>
        <w:t>投标文件因字迹潦草或表达不清所引起的后果由投标人负责。</w:t>
      </w:r>
    </w:p>
    <w:p w:rsidR="005D0933" w:rsidRDefault="005D0933">
      <w:pPr>
        <w:tabs>
          <w:tab w:val="left" w:pos="900"/>
          <w:tab w:val="left" w:pos="1080"/>
        </w:tabs>
        <w:snapToGrid w:val="0"/>
        <w:spacing w:line="360" w:lineRule="auto"/>
        <w:ind w:left="357"/>
        <w:rPr>
          <w:rFonts w:ascii="宋体" w:hAnsi="宋体" w:cs="宋体"/>
          <w:sz w:val="24"/>
        </w:rPr>
      </w:pPr>
    </w:p>
    <w:p w:rsidR="005D0933" w:rsidRDefault="003D566C">
      <w:pPr>
        <w:pStyle w:val="2"/>
        <w:spacing w:before="0" w:line="360" w:lineRule="auto"/>
        <w:rPr>
          <w:rFonts w:ascii="宋体" w:eastAsia="宋体" w:hAnsi="宋体" w:cs="宋体"/>
          <w:sz w:val="28"/>
          <w:szCs w:val="28"/>
        </w:rPr>
      </w:pPr>
      <w:r>
        <w:rPr>
          <w:rFonts w:ascii="宋体" w:eastAsia="宋体" w:hAnsi="宋体" w:cs="宋体" w:hint="eastAsia"/>
          <w:sz w:val="28"/>
          <w:szCs w:val="28"/>
        </w:rPr>
        <w:t>四   投标文件的提交</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rsidR="005D0933" w:rsidRDefault="003D566C">
      <w:pPr>
        <w:numPr>
          <w:ilvl w:val="0"/>
          <w:numId w:val="1"/>
        </w:numPr>
        <w:spacing w:line="360" w:lineRule="auto"/>
        <w:rPr>
          <w:rFonts w:ascii="宋体" w:hAnsi="宋体" w:cs="宋体"/>
          <w:sz w:val="24"/>
        </w:rPr>
      </w:pPr>
      <w:r>
        <w:rPr>
          <w:rFonts w:ascii="宋体" w:hAnsi="宋体" w:cs="宋体" w:hint="eastAsia"/>
          <w:bCs/>
          <w:sz w:val="24"/>
        </w:rPr>
        <w:t>投标文件的装订、密封和标记</w:t>
      </w:r>
    </w:p>
    <w:p w:rsidR="005D0933" w:rsidRDefault="003D566C">
      <w:pPr>
        <w:numPr>
          <w:ilvl w:val="1"/>
          <w:numId w:val="1"/>
        </w:numPr>
        <w:tabs>
          <w:tab w:val="clear" w:pos="1589"/>
        </w:tabs>
        <w:spacing w:line="360" w:lineRule="auto"/>
        <w:rPr>
          <w:rFonts w:ascii="宋体" w:hAnsi="宋体" w:cs="宋体"/>
          <w:sz w:val="24"/>
        </w:rPr>
      </w:pPr>
      <w:r>
        <w:rPr>
          <w:rFonts w:ascii="宋体" w:hAnsi="宋体" w:cs="宋体" w:hint="eastAsia"/>
          <w:bCs/>
          <w:sz w:val="24"/>
        </w:rPr>
        <w:t>投标文件的装订要求：投标文件应与资格审查文件分开胶装成册，均须左侧胶装，装订须牢固不易拆散。</w:t>
      </w:r>
    </w:p>
    <w:p w:rsidR="005D0933" w:rsidRDefault="003D566C">
      <w:pPr>
        <w:numPr>
          <w:ilvl w:val="1"/>
          <w:numId w:val="1"/>
        </w:numPr>
        <w:tabs>
          <w:tab w:val="clear" w:pos="1589"/>
        </w:tabs>
        <w:spacing w:line="360" w:lineRule="auto"/>
        <w:rPr>
          <w:rFonts w:ascii="宋体" w:hAnsi="宋体" w:cs="宋体"/>
          <w:sz w:val="24"/>
        </w:rPr>
      </w:pPr>
      <w:r>
        <w:rPr>
          <w:rFonts w:ascii="宋体" w:hAnsi="宋体" w:cs="宋体" w:hint="eastAsia"/>
          <w:bCs/>
          <w:sz w:val="24"/>
        </w:rPr>
        <w:t>投标人应将投标文件的正本和副本进行密封，电子版文件（须标注单位名称）单独密封。密封袋上清楚地标明“正本”、“副本”、“电子版”。</w:t>
      </w:r>
    </w:p>
    <w:p w:rsidR="005D0933" w:rsidRDefault="003D566C">
      <w:pPr>
        <w:numPr>
          <w:ilvl w:val="1"/>
          <w:numId w:val="1"/>
        </w:numPr>
        <w:tabs>
          <w:tab w:val="clear" w:pos="1589"/>
        </w:tabs>
        <w:spacing w:line="360" w:lineRule="auto"/>
        <w:rPr>
          <w:rFonts w:ascii="宋体" w:hAnsi="宋体" w:cs="宋体"/>
          <w:sz w:val="24"/>
        </w:rPr>
      </w:pPr>
      <w:r>
        <w:rPr>
          <w:rFonts w:ascii="宋体" w:hAnsi="宋体" w:cs="宋体" w:hint="eastAsia"/>
          <w:bCs/>
          <w:sz w:val="24"/>
        </w:rPr>
        <w:t>为方便开标唱标，投标人应将开标一览表单独密封并在信封上标明“开标一览表”字样，在投标时单独递交。“开标一览表”作为投标文件重要组成部分，必须加盖单位公章并由法定代表人或其委托代理人签字或签章。</w:t>
      </w:r>
    </w:p>
    <w:p w:rsidR="005D0933" w:rsidRDefault="003D566C">
      <w:pPr>
        <w:numPr>
          <w:ilvl w:val="1"/>
          <w:numId w:val="1"/>
        </w:numPr>
        <w:tabs>
          <w:tab w:val="clear" w:pos="1589"/>
        </w:tabs>
        <w:spacing w:line="360" w:lineRule="auto"/>
        <w:rPr>
          <w:rFonts w:ascii="宋体" w:hAnsi="宋体" w:cs="宋体"/>
          <w:sz w:val="24"/>
        </w:rPr>
      </w:pPr>
      <w:r>
        <w:rPr>
          <w:rFonts w:ascii="宋体" w:hAnsi="宋体" w:cs="宋体" w:hint="eastAsia"/>
          <w:bCs/>
          <w:sz w:val="24"/>
        </w:rPr>
        <w:t>为便于进行投标人资格审查，投标人应将资格审查文件（详见第三章资格审查和第七章投标文件格式要求）单独装订成册、密封，密封要求与投标文件密封要求一致，并在封套上标明“资格审查文件”字样，并清楚地标明“正本”、“副本”，在投标时单独密封递交。</w:t>
      </w:r>
    </w:p>
    <w:p w:rsidR="005D0933" w:rsidRDefault="003D566C">
      <w:pPr>
        <w:numPr>
          <w:ilvl w:val="1"/>
          <w:numId w:val="1"/>
        </w:numPr>
        <w:tabs>
          <w:tab w:val="clear" w:pos="1589"/>
        </w:tabs>
        <w:spacing w:line="360" w:lineRule="auto"/>
        <w:rPr>
          <w:rFonts w:ascii="宋体" w:hAnsi="宋体" w:cs="宋体"/>
          <w:sz w:val="24"/>
        </w:rPr>
      </w:pPr>
      <w:r>
        <w:rPr>
          <w:rFonts w:ascii="宋体" w:hAnsi="宋体" w:cs="宋体" w:hint="eastAsia"/>
          <w:bCs/>
          <w:sz w:val="24"/>
        </w:rPr>
        <w:t>在投标文件密封袋上均应：</w:t>
      </w:r>
    </w:p>
    <w:p w:rsidR="005D0933" w:rsidRDefault="003D566C">
      <w:pPr>
        <w:spacing w:line="360" w:lineRule="auto"/>
        <w:ind w:leftChars="270" w:left="567"/>
        <w:rPr>
          <w:rFonts w:ascii="宋体" w:hAnsi="宋体" w:cs="宋体"/>
          <w:sz w:val="24"/>
        </w:rPr>
      </w:pPr>
      <w:r>
        <w:rPr>
          <w:rFonts w:ascii="宋体" w:hAnsi="宋体" w:cs="宋体" w:hint="eastAsia"/>
          <w:sz w:val="24"/>
        </w:rPr>
        <w:t>15.5.1  清楚标明递交至招标公告中指明的地址；</w:t>
      </w:r>
    </w:p>
    <w:p w:rsidR="005D0933" w:rsidRDefault="003D566C">
      <w:pPr>
        <w:spacing w:line="360" w:lineRule="auto"/>
        <w:ind w:leftChars="270" w:left="567"/>
        <w:rPr>
          <w:rFonts w:ascii="宋体" w:hAnsi="宋体" w:cs="宋体"/>
          <w:sz w:val="24"/>
        </w:rPr>
      </w:pPr>
      <w:r>
        <w:rPr>
          <w:rFonts w:ascii="宋体" w:hAnsi="宋体" w:cs="宋体" w:hint="eastAsia"/>
          <w:sz w:val="24"/>
        </w:rPr>
        <w:t>15.5.2  注明招标公告中指明的项目名称、招标编号和“在   （开标日期、时间 ）       之前不得启封”的字样。</w:t>
      </w:r>
    </w:p>
    <w:p w:rsidR="005D0933" w:rsidRDefault="003D566C">
      <w:pPr>
        <w:spacing w:line="360" w:lineRule="auto"/>
        <w:ind w:leftChars="270" w:left="567"/>
        <w:rPr>
          <w:rFonts w:ascii="宋体" w:hAnsi="宋体" w:cs="宋体"/>
          <w:sz w:val="24"/>
        </w:rPr>
      </w:pPr>
      <w:r>
        <w:rPr>
          <w:rFonts w:ascii="宋体" w:hAnsi="宋体" w:cs="宋体" w:hint="eastAsia"/>
          <w:sz w:val="24"/>
        </w:rPr>
        <w:t>15.5.3  在密封袋的封装处加盖投标人公章。</w:t>
      </w:r>
    </w:p>
    <w:p w:rsidR="005D0933" w:rsidRDefault="003D566C">
      <w:pPr>
        <w:numPr>
          <w:ilvl w:val="1"/>
          <w:numId w:val="1"/>
        </w:numPr>
        <w:tabs>
          <w:tab w:val="clear" w:pos="1589"/>
        </w:tabs>
        <w:spacing w:line="360" w:lineRule="auto"/>
        <w:rPr>
          <w:rFonts w:ascii="宋体" w:hAnsi="宋体" w:cs="宋体"/>
          <w:bCs/>
          <w:sz w:val="24"/>
        </w:rPr>
      </w:pPr>
      <w:r>
        <w:rPr>
          <w:rFonts w:ascii="宋体" w:hAnsi="宋体" w:cs="宋体" w:hint="eastAsia"/>
          <w:bCs/>
          <w:sz w:val="24"/>
        </w:rPr>
        <w:t>密封的具体要求：投标文件密封袋可以是档案袋，也可以是自制其他的密封</w:t>
      </w:r>
      <w:r>
        <w:rPr>
          <w:rFonts w:ascii="宋体" w:hAnsi="宋体" w:cs="宋体" w:hint="eastAsia"/>
          <w:bCs/>
          <w:sz w:val="24"/>
        </w:rPr>
        <w:lastRenderedPageBreak/>
        <w:t>袋（箱）。但每个密封袋（箱）密封口处须用密封条密封，封条由投标人自制，并在密封条上加盖投标人及其法定代表人印章。</w:t>
      </w:r>
    </w:p>
    <w:p w:rsidR="005D0933" w:rsidRDefault="003D566C">
      <w:pPr>
        <w:numPr>
          <w:ilvl w:val="1"/>
          <w:numId w:val="1"/>
        </w:numPr>
        <w:tabs>
          <w:tab w:val="clear" w:pos="1589"/>
        </w:tabs>
        <w:spacing w:line="360" w:lineRule="auto"/>
        <w:rPr>
          <w:rFonts w:ascii="宋体" w:hAnsi="宋体" w:cs="宋体"/>
          <w:bCs/>
          <w:sz w:val="24"/>
        </w:rPr>
      </w:pPr>
      <w:r>
        <w:rPr>
          <w:rFonts w:ascii="宋体" w:hAnsi="宋体" w:cs="宋体" w:hint="eastAsia"/>
          <w:bCs/>
          <w:sz w:val="24"/>
        </w:rPr>
        <w:t>投标文件密封袋上应写明投标人的名称与地址、邮政编码，以便本须知第21条规定情况发生时，采购人可按密封袋上标明的投标人地址将投标文件原封退回。</w:t>
      </w:r>
    </w:p>
    <w:p w:rsidR="005D0933" w:rsidRDefault="003D566C">
      <w:pPr>
        <w:numPr>
          <w:ilvl w:val="1"/>
          <w:numId w:val="1"/>
        </w:numPr>
        <w:tabs>
          <w:tab w:val="clear" w:pos="1589"/>
        </w:tabs>
        <w:spacing w:line="360" w:lineRule="auto"/>
        <w:rPr>
          <w:rFonts w:ascii="宋体" w:hAnsi="宋体" w:cs="宋体"/>
          <w:bCs/>
          <w:sz w:val="24"/>
        </w:rPr>
      </w:pPr>
      <w:r>
        <w:rPr>
          <w:rFonts w:ascii="宋体" w:hAnsi="宋体" w:cs="宋体" w:hint="eastAsia"/>
          <w:bCs/>
          <w:sz w:val="24"/>
        </w:rPr>
        <w:t>如果投标文件没有按本投标须知规定装订和加写标记及密封的，采购人及采购代理机构将不承担投标文件提前开封的责任。对由此造成提前开封的投标文件将予以拒绝，并退还给投标人。</w:t>
      </w:r>
    </w:p>
    <w:p w:rsidR="005D0933" w:rsidRDefault="003D566C">
      <w:pPr>
        <w:numPr>
          <w:ilvl w:val="0"/>
          <w:numId w:val="1"/>
        </w:numPr>
        <w:spacing w:line="360" w:lineRule="auto"/>
        <w:rPr>
          <w:rFonts w:ascii="宋体" w:hAnsi="宋体" w:cs="宋体"/>
          <w:sz w:val="24"/>
        </w:rPr>
      </w:pPr>
      <w:r>
        <w:rPr>
          <w:rFonts w:ascii="宋体" w:hAnsi="宋体" w:cs="宋体" w:hint="eastAsia"/>
          <w:bCs/>
          <w:sz w:val="24"/>
        </w:rPr>
        <w:t>样品（本项目不涉及，略）</w:t>
      </w:r>
    </w:p>
    <w:p w:rsidR="005D0933" w:rsidRDefault="003D566C">
      <w:pPr>
        <w:numPr>
          <w:ilvl w:val="0"/>
          <w:numId w:val="1"/>
        </w:numPr>
        <w:spacing w:line="360" w:lineRule="auto"/>
        <w:rPr>
          <w:rFonts w:ascii="宋体" w:hAnsi="宋体" w:cs="宋体"/>
          <w:sz w:val="24"/>
        </w:rPr>
      </w:pPr>
      <w:bookmarkStart w:id="420" w:name="_Toc226309781"/>
      <w:bookmarkStart w:id="421" w:name="_Toc150774637"/>
      <w:bookmarkStart w:id="422" w:name="_Toc150480775"/>
      <w:bookmarkStart w:id="423" w:name="_Toc127151738"/>
      <w:bookmarkStart w:id="424" w:name="_Toc264969227"/>
      <w:bookmarkStart w:id="425" w:name="_Toc226965727"/>
      <w:bookmarkStart w:id="426" w:name="_Toc226965810"/>
      <w:bookmarkStart w:id="427" w:name="_Toc150509288"/>
      <w:bookmarkStart w:id="428" w:name="_Toc150774742"/>
      <w:bookmarkStart w:id="429" w:name="_Toc151193635"/>
      <w:bookmarkStart w:id="430" w:name="_Toc151190164"/>
      <w:bookmarkStart w:id="431" w:name="_Toc151193851"/>
      <w:bookmarkStart w:id="432" w:name="_Toc151193925"/>
      <w:bookmarkStart w:id="433" w:name="_Toc226337233"/>
      <w:bookmarkStart w:id="434" w:name="_Toc265228375"/>
      <w:bookmarkStart w:id="435" w:name="_Toc164608651"/>
      <w:bookmarkStart w:id="436" w:name="_Toc151193707"/>
      <w:bookmarkStart w:id="437" w:name="_Toc520356162"/>
      <w:bookmarkStart w:id="438" w:name="_Toc305158879"/>
      <w:bookmarkStart w:id="439" w:name="_Toc164229232"/>
      <w:bookmarkStart w:id="440" w:name="_Toc164351631"/>
      <w:bookmarkStart w:id="441" w:name="_Toc149720830"/>
      <w:bookmarkStart w:id="442" w:name="_Toc305158805"/>
      <w:bookmarkStart w:id="443" w:name="_Toc127151537"/>
      <w:bookmarkStart w:id="444" w:name="_Toc142311039"/>
      <w:bookmarkStart w:id="445" w:name="_Toc164608806"/>
      <w:bookmarkStart w:id="446" w:name="_Toc164229378"/>
      <w:bookmarkStart w:id="447" w:name="_Toc127161451"/>
      <w:bookmarkStart w:id="448" w:name="_Toc195842902"/>
      <w:bookmarkStart w:id="449" w:name="_Toc151193779"/>
      <w:r>
        <w:rPr>
          <w:rFonts w:ascii="宋体" w:hAnsi="宋体" w:cs="宋体" w:hint="eastAsia"/>
          <w:bCs/>
          <w:sz w:val="24"/>
        </w:rPr>
        <w:t>投标文件的提交</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rsidR="005D0933" w:rsidRDefault="003D566C">
      <w:pPr>
        <w:spacing w:line="360" w:lineRule="auto"/>
        <w:rPr>
          <w:rFonts w:ascii="宋体" w:hAnsi="宋体" w:cs="宋体"/>
          <w:sz w:val="24"/>
        </w:rPr>
      </w:pPr>
      <w:r>
        <w:rPr>
          <w:rFonts w:ascii="宋体" w:hAnsi="宋体" w:cs="宋体" w:hint="eastAsia"/>
          <w:bCs/>
          <w:sz w:val="24"/>
        </w:rPr>
        <w:t>投标人应按本须知前附表所规定的地点，于截止时间前提交投标文件。</w:t>
      </w:r>
    </w:p>
    <w:p w:rsidR="005D0933" w:rsidRDefault="003D566C">
      <w:pPr>
        <w:numPr>
          <w:ilvl w:val="0"/>
          <w:numId w:val="1"/>
        </w:numPr>
        <w:spacing w:line="360" w:lineRule="auto"/>
        <w:rPr>
          <w:rFonts w:ascii="宋体" w:hAnsi="宋体" w:cs="宋体"/>
          <w:bCs/>
          <w:sz w:val="24"/>
        </w:rPr>
      </w:pPr>
      <w:r>
        <w:rPr>
          <w:rFonts w:ascii="宋体" w:hAnsi="宋体" w:cs="宋体" w:hint="eastAsia"/>
          <w:bCs/>
          <w:sz w:val="24"/>
        </w:rPr>
        <w:t>投标文件提交的截止时间</w:t>
      </w:r>
    </w:p>
    <w:p w:rsidR="005D0933" w:rsidRDefault="003D566C">
      <w:pPr>
        <w:spacing w:line="360" w:lineRule="auto"/>
        <w:ind w:leftChars="270" w:left="567"/>
        <w:rPr>
          <w:rFonts w:ascii="宋体" w:hAnsi="宋体" w:cs="宋体"/>
          <w:bCs/>
          <w:sz w:val="24"/>
        </w:rPr>
      </w:pPr>
      <w:r>
        <w:rPr>
          <w:rFonts w:ascii="宋体" w:hAnsi="宋体" w:cs="宋体" w:hint="eastAsia"/>
          <w:bCs/>
          <w:sz w:val="24"/>
        </w:rPr>
        <w:t>18.1  投标文件提交的截止时间即为投标截止时间，见本须知前附表规定。</w:t>
      </w:r>
    </w:p>
    <w:p w:rsidR="005D0933" w:rsidRDefault="003D566C">
      <w:pPr>
        <w:spacing w:line="360" w:lineRule="auto"/>
        <w:ind w:leftChars="270" w:left="567"/>
        <w:rPr>
          <w:rFonts w:ascii="宋体" w:hAnsi="宋体" w:cs="宋体"/>
          <w:bCs/>
          <w:sz w:val="24"/>
        </w:rPr>
      </w:pPr>
      <w:r>
        <w:rPr>
          <w:rFonts w:ascii="宋体" w:hAnsi="宋体" w:cs="宋体" w:hint="eastAsia"/>
          <w:bCs/>
          <w:sz w:val="24"/>
        </w:rPr>
        <w:t>18.2  采购人可按本须知第8条规定以修改补充通知的方式，顺延提交投标文件的截止时间。在此情况下，投标人的所有权利和义务以及投标人受制约的截止时间,均以延长后新的投标截止时间为准。</w:t>
      </w:r>
    </w:p>
    <w:p w:rsidR="005D0933" w:rsidRDefault="003D566C">
      <w:pPr>
        <w:numPr>
          <w:ilvl w:val="0"/>
          <w:numId w:val="1"/>
        </w:numPr>
        <w:spacing w:line="360" w:lineRule="auto"/>
        <w:rPr>
          <w:rFonts w:ascii="宋体" w:hAnsi="宋体" w:cs="宋体"/>
          <w:bCs/>
          <w:sz w:val="24"/>
        </w:rPr>
      </w:pPr>
      <w:r>
        <w:rPr>
          <w:rFonts w:ascii="宋体" w:hAnsi="宋体" w:cs="宋体" w:hint="eastAsia"/>
          <w:bCs/>
          <w:sz w:val="24"/>
        </w:rPr>
        <w:t>迟交的投标文件</w:t>
      </w:r>
    </w:p>
    <w:p w:rsidR="005D0933" w:rsidRDefault="003D566C">
      <w:pPr>
        <w:spacing w:line="360" w:lineRule="auto"/>
        <w:rPr>
          <w:rFonts w:ascii="宋体" w:hAnsi="宋体" w:cs="宋体"/>
          <w:bCs/>
          <w:sz w:val="24"/>
        </w:rPr>
      </w:pPr>
      <w:r>
        <w:rPr>
          <w:rFonts w:ascii="宋体" w:hAnsi="宋体" w:cs="宋体" w:hint="eastAsia"/>
          <w:bCs/>
          <w:sz w:val="24"/>
        </w:rPr>
        <w:t>采购人在本须知规定的投标截止时间以后收到的任何投标文件，将被拒绝并原封退回给投标人。</w:t>
      </w:r>
    </w:p>
    <w:p w:rsidR="005D0933" w:rsidRDefault="003D566C">
      <w:pPr>
        <w:numPr>
          <w:ilvl w:val="0"/>
          <w:numId w:val="1"/>
        </w:numPr>
        <w:spacing w:line="360" w:lineRule="auto"/>
        <w:rPr>
          <w:rFonts w:ascii="宋体" w:hAnsi="宋体" w:cs="宋体"/>
          <w:bCs/>
          <w:sz w:val="24"/>
        </w:rPr>
      </w:pPr>
      <w:r>
        <w:rPr>
          <w:rFonts w:ascii="宋体" w:hAnsi="宋体" w:cs="宋体" w:hint="eastAsia"/>
          <w:bCs/>
          <w:sz w:val="24"/>
        </w:rPr>
        <w:t>投标文件的补充、修改与撤回</w:t>
      </w:r>
    </w:p>
    <w:p w:rsidR="005D0933" w:rsidRDefault="003D566C">
      <w:pPr>
        <w:spacing w:line="360" w:lineRule="auto"/>
        <w:ind w:leftChars="270" w:left="567"/>
        <w:rPr>
          <w:rFonts w:ascii="宋体" w:hAnsi="宋体" w:cs="宋体"/>
          <w:bCs/>
          <w:sz w:val="24"/>
        </w:rPr>
      </w:pPr>
      <w:r>
        <w:rPr>
          <w:rFonts w:ascii="宋体" w:hAnsi="宋体" w:cs="宋体" w:hint="eastAsia"/>
          <w:bCs/>
          <w:sz w:val="24"/>
        </w:rPr>
        <w:t>20.1  投标人在提交投标文件以后，在规定的投标截止时间之前，可以书面形式补充修改或撤回已提交的投标文件，并以书面形式通知采购人。补充、修改的内容为投标文件的组成部分。</w:t>
      </w:r>
    </w:p>
    <w:p w:rsidR="005D0933" w:rsidRDefault="003D566C">
      <w:pPr>
        <w:spacing w:line="360" w:lineRule="auto"/>
        <w:ind w:leftChars="270" w:left="567"/>
        <w:rPr>
          <w:rFonts w:ascii="宋体" w:hAnsi="宋体" w:cs="宋体"/>
          <w:bCs/>
          <w:sz w:val="24"/>
        </w:rPr>
      </w:pPr>
      <w:r>
        <w:rPr>
          <w:rFonts w:ascii="宋体" w:hAnsi="宋体" w:cs="宋体" w:hint="eastAsia"/>
          <w:bCs/>
          <w:sz w:val="24"/>
        </w:rPr>
        <w:t>20.2  投标人对投标文件的补充、修改，应按本须知第16条有关规定密封、标记和提交，并在内外层投标文件密封袋上清楚标明“补充、修改”或“撤回”字样。</w:t>
      </w:r>
    </w:p>
    <w:p w:rsidR="005D0933" w:rsidRDefault="003D566C">
      <w:pPr>
        <w:spacing w:line="360" w:lineRule="auto"/>
        <w:ind w:leftChars="270" w:left="567"/>
        <w:rPr>
          <w:rFonts w:ascii="宋体" w:hAnsi="宋体" w:cs="宋体"/>
          <w:bCs/>
          <w:sz w:val="24"/>
        </w:rPr>
      </w:pPr>
      <w:r>
        <w:rPr>
          <w:rFonts w:ascii="宋体" w:hAnsi="宋体" w:cs="宋体" w:hint="eastAsia"/>
          <w:bCs/>
          <w:sz w:val="24"/>
        </w:rPr>
        <w:t>20.3  在投标截止时间之后，投标人不得补充、修改投标文件。</w:t>
      </w:r>
    </w:p>
    <w:p w:rsidR="005D0933" w:rsidRDefault="003D566C">
      <w:pPr>
        <w:spacing w:line="360" w:lineRule="auto"/>
        <w:ind w:leftChars="270" w:left="567"/>
        <w:rPr>
          <w:rFonts w:ascii="宋体" w:hAnsi="宋体" w:cs="宋体"/>
          <w:bCs/>
          <w:sz w:val="24"/>
        </w:rPr>
      </w:pPr>
      <w:r>
        <w:rPr>
          <w:rFonts w:ascii="宋体" w:hAnsi="宋体" w:cs="宋体" w:hint="eastAsia"/>
          <w:bCs/>
          <w:sz w:val="24"/>
        </w:rPr>
        <w:t>20.4  在投标截止时间至投标有效期满之前，投标人不得撤回其投标文件，否则其投标保证金将不予退还。</w:t>
      </w:r>
    </w:p>
    <w:p w:rsidR="005D0933" w:rsidRDefault="005D0933">
      <w:pPr>
        <w:spacing w:line="360" w:lineRule="auto"/>
        <w:rPr>
          <w:rFonts w:ascii="宋体" w:hAnsi="宋体" w:cs="宋体"/>
          <w:sz w:val="24"/>
        </w:rPr>
      </w:pPr>
    </w:p>
    <w:p w:rsidR="005D0933" w:rsidRDefault="003D566C">
      <w:pPr>
        <w:pStyle w:val="2"/>
        <w:spacing w:before="0" w:line="360" w:lineRule="auto"/>
        <w:rPr>
          <w:rFonts w:ascii="宋体" w:eastAsia="宋体" w:hAnsi="宋体" w:cs="宋体"/>
          <w:sz w:val="28"/>
          <w:szCs w:val="28"/>
        </w:rPr>
      </w:pPr>
      <w:bookmarkStart w:id="450" w:name="_Toc150480776"/>
      <w:bookmarkStart w:id="451" w:name="_Toc226309782"/>
      <w:bookmarkStart w:id="452" w:name="_Toc150774743"/>
      <w:bookmarkStart w:id="453" w:name="_Toc151193780"/>
      <w:bookmarkStart w:id="454" w:name="_Toc305158880"/>
      <w:bookmarkStart w:id="455" w:name="_Toc127151538"/>
      <w:bookmarkStart w:id="456" w:name="_Toc264969228"/>
      <w:bookmarkStart w:id="457" w:name="_Toc151193636"/>
      <w:bookmarkStart w:id="458" w:name="_Toc226337234"/>
      <w:bookmarkStart w:id="459" w:name="_Toc520356163"/>
      <w:bookmarkStart w:id="460" w:name="_Toc151193852"/>
      <w:bookmarkStart w:id="461" w:name="_Toc226965728"/>
      <w:bookmarkStart w:id="462" w:name="_Toc265228376"/>
      <w:bookmarkStart w:id="463" w:name="_Toc226965811"/>
      <w:bookmarkStart w:id="464" w:name="_Toc142311040"/>
      <w:bookmarkStart w:id="465" w:name="_Toc150509289"/>
      <w:bookmarkStart w:id="466" w:name="_Toc150774638"/>
      <w:bookmarkStart w:id="467" w:name="_Toc151190165"/>
      <w:bookmarkStart w:id="468" w:name="_Toc305158806"/>
      <w:bookmarkStart w:id="469" w:name="_Toc195842903"/>
      <w:bookmarkStart w:id="470" w:name="_Toc151193708"/>
      <w:bookmarkStart w:id="471" w:name="_Toc151193926"/>
      <w:r>
        <w:rPr>
          <w:rFonts w:ascii="宋体" w:eastAsia="宋体" w:hAnsi="宋体" w:cs="宋体" w:hint="eastAsia"/>
          <w:sz w:val="28"/>
          <w:szCs w:val="28"/>
        </w:rPr>
        <w:lastRenderedPageBreak/>
        <w:t>五   开标、资格审查及评标</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rsidR="005D0933" w:rsidRDefault="003D566C">
      <w:pPr>
        <w:numPr>
          <w:ilvl w:val="0"/>
          <w:numId w:val="1"/>
        </w:numPr>
        <w:tabs>
          <w:tab w:val="left" w:pos="360"/>
        </w:tabs>
        <w:snapToGrid w:val="0"/>
        <w:spacing w:line="360" w:lineRule="auto"/>
        <w:ind w:left="357" w:hanging="357"/>
        <w:outlineLvl w:val="1"/>
        <w:rPr>
          <w:rFonts w:ascii="宋体" w:hAnsi="宋体" w:cs="宋体"/>
          <w:sz w:val="24"/>
        </w:rPr>
      </w:pPr>
      <w:bookmarkStart w:id="472" w:name="_Toc150774744"/>
      <w:bookmarkStart w:id="473" w:name="_Toc305158881"/>
      <w:bookmarkStart w:id="474" w:name="_Toc226965812"/>
      <w:bookmarkStart w:id="475" w:name="_Toc164229234"/>
      <w:bookmarkStart w:id="476" w:name="_Toc265228377"/>
      <w:bookmarkStart w:id="477" w:name="_Toc149720832"/>
      <w:bookmarkStart w:id="478" w:name="_Toc164351633"/>
      <w:bookmarkStart w:id="479" w:name="_Toc151193781"/>
      <w:bookmarkStart w:id="480" w:name="_Toc150480777"/>
      <w:bookmarkStart w:id="481" w:name="_Toc127161453"/>
      <w:bookmarkStart w:id="482" w:name="_Toc195842904"/>
      <w:bookmarkStart w:id="483" w:name="_Toc164608653"/>
      <w:bookmarkStart w:id="484" w:name="_Toc226337235"/>
      <w:bookmarkStart w:id="485" w:name="_Toc151193709"/>
      <w:bookmarkStart w:id="486" w:name="_Toc151193853"/>
      <w:bookmarkStart w:id="487" w:name="_Toc226965729"/>
      <w:bookmarkStart w:id="488" w:name="_Toc520356164"/>
      <w:bookmarkStart w:id="489" w:name="_Toc164608808"/>
      <w:bookmarkStart w:id="490" w:name="_Toc151193637"/>
      <w:bookmarkStart w:id="491" w:name="_Toc150774639"/>
      <w:bookmarkStart w:id="492" w:name="_Toc142311041"/>
      <w:bookmarkStart w:id="493" w:name="_Toc264969229"/>
      <w:bookmarkStart w:id="494" w:name="_Toc226309783"/>
      <w:bookmarkStart w:id="495" w:name="_Toc127151740"/>
      <w:bookmarkStart w:id="496" w:name="_Toc305158807"/>
      <w:bookmarkStart w:id="497" w:name="_Toc151193927"/>
      <w:bookmarkStart w:id="498" w:name="_Toc150509290"/>
      <w:bookmarkStart w:id="499" w:name="_Toc164229380"/>
      <w:bookmarkStart w:id="500" w:name="_Toc127151539"/>
      <w:bookmarkStart w:id="501" w:name="_Toc151190166"/>
      <w:bookmarkStart w:id="502" w:name="_Toc520356165"/>
      <w:r>
        <w:rPr>
          <w:rFonts w:ascii="宋体" w:hAnsi="宋体" w:cs="宋体" w:hint="eastAsia"/>
          <w:sz w:val="24"/>
        </w:rPr>
        <w:t>开标</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 w:rsidR="005D0933" w:rsidRDefault="003D566C">
      <w:pPr>
        <w:numPr>
          <w:ilvl w:val="1"/>
          <w:numId w:val="1"/>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招标采购单位应当按招标公告的规定，在投标截止时间的同一时间和招标公告预先确定的地点组织公开开标。开标时邀请所有投标人代表、采购人和有关方面代表参加。参加开标的代表应签名报到以证明其出席。</w:t>
      </w:r>
    </w:p>
    <w:p w:rsidR="005D0933" w:rsidRDefault="003D566C">
      <w:pPr>
        <w:numPr>
          <w:ilvl w:val="1"/>
          <w:numId w:val="1"/>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bCs/>
          <w:sz w:val="24"/>
        </w:rPr>
        <w:t>邀请所有投标人法定代表人参加开标会议，法定代表人不能参加的须指定其代理人参加。</w:t>
      </w:r>
      <w:r>
        <w:rPr>
          <w:rFonts w:ascii="宋体" w:hAnsi="宋体" w:cs="宋体" w:hint="eastAsia"/>
          <w:sz w:val="24"/>
        </w:rPr>
        <w:t>法定代表人或其代理人应携带法定代表人证明文件或法定代表人授权委托书，并出示有效身份证件（原件和复印件），证明其身份</w:t>
      </w:r>
      <w:r>
        <w:rPr>
          <w:rFonts w:ascii="宋体" w:hAnsi="宋体" w:cs="宋体" w:hint="eastAsia"/>
          <w:bCs/>
          <w:sz w:val="24"/>
        </w:rPr>
        <w:t>。投标人代表对开标过程和开标记录有疑义，以及认为采购人、采购代理机构相关工作人员有需要回避的情形的，应当场提出询问或者回避申请。投标人未参加开标的，视同认可开标结果。</w:t>
      </w:r>
    </w:p>
    <w:p w:rsidR="005D0933" w:rsidRDefault="003D566C">
      <w:pPr>
        <w:numPr>
          <w:ilvl w:val="1"/>
          <w:numId w:val="1"/>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bCs/>
          <w:sz w:val="24"/>
        </w:rPr>
        <w:t>按规定提交合格的撤回通知的投标文件不予开封，并退回给投标人。</w:t>
      </w:r>
    </w:p>
    <w:p w:rsidR="005D0933" w:rsidRDefault="003D566C">
      <w:pPr>
        <w:numPr>
          <w:ilvl w:val="1"/>
          <w:numId w:val="1"/>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bCs/>
          <w:sz w:val="24"/>
        </w:rPr>
        <w:t>投标文件有下列情况之一的，采购人不予接受</w:t>
      </w:r>
      <w:r>
        <w:rPr>
          <w:rFonts w:ascii="宋体" w:hAnsi="宋体" w:cs="宋体" w:hint="eastAsia"/>
          <w:sz w:val="24"/>
        </w:rPr>
        <w:t>：</w:t>
      </w:r>
    </w:p>
    <w:p w:rsidR="005D0933" w:rsidRDefault="003D566C">
      <w:pPr>
        <w:tabs>
          <w:tab w:val="left" w:pos="1080"/>
          <w:tab w:val="left" w:pos="1589"/>
          <w:tab w:val="left" w:pos="2014"/>
        </w:tabs>
        <w:snapToGrid w:val="0"/>
        <w:spacing w:line="360" w:lineRule="auto"/>
        <w:ind w:left="1077"/>
        <w:rPr>
          <w:rFonts w:ascii="宋体" w:hAnsi="宋体" w:cs="宋体"/>
          <w:sz w:val="24"/>
        </w:rPr>
      </w:pPr>
      <w:r>
        <w:rPr>
          <w:rFonts w:ascii="宋体" w:hAnsi="宋体" w:cs="宋体" w:hint="eastAsia"/>
          <w:sz w:val="24"/>
        </w:rPr>
        <w:t>21.4.1  逾期送达的；</w:t>
      </w:r>
    </w:p>
    <w:p w:rsidR="005D0933" w:rsidRDefault="003D566C">
      <w:pPr>
        <w:tabs>
          <w:tab w:val="left" w:pos="1080"/>
          <w:tab w:val="left" w:pos="1589"/>
          <w:tab w:val="left" w:pos="2014"/>
        </w:tabs>
        <w:snapToGrid w:val="0"/>
        <w:spacing w:line="360" w:lineRule="auto"/>
        <w:ind w:left="1077"/>
        <w:rPr>
          <w:rFonts w:ascii="宋体" w:hAnsi="宋体" w:cs="宋体"/>
          <w:sz w:val="24"/>
        </w:rPr>
      </w:pPr>
      <w:r>
        <w:rPr>
          <w:rFonts w:ascii="宋体" w:hAnsi="宋体" w:cs="宋体" w:hint="eastAsia"/>
          <w:sz w:val="24"/>
        </w:rPr>
        <w:t>21.4.2  未按照招标文件要求密封的。</w:t>
      </w:r>
    </w:p>
    <w:p w:rsidR="005D0933" w:rsidRDefault="003D566C">
      <w:pPr>
        <w:numPr>
          <w:ilvl w:val="1"/>
          <w:numId w:val="1"/>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bCs/>
          <w:sz w:val="24"/>
        </w:rPr>
        <w:t>开标程序：</w:t>
      </w:r>
    </w:p>
    <w:p w:rsidR="005D0933" w:rsidRDefault="003D566C">
      <w:pPr>
        <w:tabs>
          <w:tab w:val="left" w:pos="1080"/>
          <w:tab w:val="left" w:pos="1589"/>
          <w:tab w:val="left" w:pos="2014"/>
        </w:tabs>
        <w:snapToGrid w:val="0"/>
        <w:spacing w:line="360" w:lineRule="auto"/>
        <w:ind w:left="1077"/>
        <w:rPr>
          <w:rFonts w:ascii="宋体" w:hAnsi="宋体" w:cs="宋体"/>
          <w:sz w:val="24"/>
        </w:rPr>
      </w:pPr>
      <w:r>
        <w:rPr>
          <w:rFonts w:ascii="宋体" w:hAnsi="宋体" w:cs="宋体" w:hint="eastAsia"/>
          <w:sz w:val="24"/>
        </w:rPr>
        <w:t>21.5.1  开标由采购人或采购代理机构工作人员主持；</w:t>
      </w:r>
    </w:p>
    <w:p w:rsidR="005D0933" w:rsidRDefault="003D566C">
      <w:pPr>
        <w:tabs>
          <w:tab w:val="left" w:pos="1080"/>
          <w:tab w:val="left" w:pos="1589"/>
          <w:tab w:val="left" w:pos="2014"/>
        </w:tabs>
        <w:snapToGrid w:val="0"/>
        <w:spacing w:line="360" w:lineRule="auto"/>
        <w:ind w:left="1077"/>
        <w:rPr>
          <w:rFonts w:ascii="宋体" w:hAnsi="宋体" w:cs="宋体"/>
          <w:sz w:val="24"/>
        </w:rPr>
      </w:pPr>
      <w:r>
        <w:rPr>
          <w:rFonts w:ascii="宋体" w:hAnsi="宋体" w:cs="宋体" w:hint="eastAsia"/>
          <w:sz w:val="24"/>
        </w:rPr>
        <w:t xml:space="preserve">21.5.2  由投标人或其推选的代表检查投标文件的密封情况； </w:t>
      </w:r>
    </w:p>
    <w:p w:rsidR="005D0933" w:rsidRDefault="003D566C">
      <w:pPr>
        <w:tabs>
          <w:tab w:val="left" w:pos="1080"/>
          <w:tab w:val="left" w:pos="1589"/>
          <w:tab w:val="left" w:pos="2014"/>
        </w:tabs>
        <w:snapToGrid w:val="0"/>
        <w:spacing w:line="360" w:lineRule="auto"/>
        <w:ind w:left="1077"/>
        <w:rPr>
          <w:rFonts w:ascii="宋体" w:hAnsi="宋体" w:cs="宋体"/>
          <w:sz w:val="24"/>
        </w:rPr>
      </w:pPr>
      <w:r>
        <w:rPr>
          <w:rFonts w:ascii="宋体" w:hAnsi="宋体" w:cs="宋体" w:hint="eastAsia"/>
          <w:sz w:val="24"/>
        </w:rPr>
        <w:t>21.5.3  经确认无误后，由采购人或采购代理机构工作人员当众拆封，宣布投标人名称、投标价格和招标文件规定的需要宣布的其他内容；</w:t>
      </w:r>
    </w:p>
    <w:p w:rsidR="005D0933" w:rsidRDefault="003D566C">
      <w:pPr>
        <w:tabs>
          <w:tab w:val="left" w:pos="1080"/>
          <w:tab w:val="left" w:pos="1589"/>
          <w:tab w:val="left" w:pos="2014"/>
        </w:tabs>
        <w:snapToGrid w:val="0"/>
        <w:spacing w:line="360" w:lineRule="auto"/>
        <w:ind w:left="1077"/>
        <w:rPr>
          <w:rFonts w:ascii="宋体" w:hAnsi="宋体" w:cs="宋体"/>
          <w:sz w:val="24"/>
        </w:rPr>
      </w:pPr>
      <w:r>
        <w:rPr>
          <w:rFonts w:ascii="宋体" w:hAnsi="宋体" w:cs="宋体" w:hint="eastAsia"/>
          <w:sz w:val="24"/>
        </w:rPr>
        <w:t>21.5.4  采购人在招标文件要求提交投标文件的截止时间前收到的投标文件，开标时都应当众予以拆封、宣读。除国家法律、法规另有规定的外，开标后的投标文件概不退回；</w:t>
      </w:r>
    </w:p>
    <w:p w:rsidR="005D0933" w:rsidRDefault="003D566C">
      <w:pPr>
        <w:tabs>
          <w:tab w:val="left" w:pos="1080"/>
          <w:tab w:val="left" w:pos="1589"/>
          <w:tab w:val="left" w:pos="2014"/>
        </w:tabs>
        <w:snapToGrid w:val="0"/>
        <w:spacing w:line="360" w:lineRule="auto"/>
        <w:ind w:left="1077"/>
        <w:rPr>
          <w:rFonts w:ascii="宋体" w:hAnsi="宋体" w:cs="宋体"/>
          <w:sz w:val="24"/>
        </w:rPr>
      </w:pPr>
      <w:r>
        <w:rPr>
          <w:rFonts w:ascii="宋体" w:hAnsi="宋体" w:cs="宋体" w:hint="eastAsia"/>
          <w:sz w:val="24"/>
        </w:rPr>
        <w:t>21.5.5  采购代理机构对开标过程进行记录。开标记录表由记录人、唱标人、投标人法定代表人或其委托代理人和有关人员签字确认，并存档备查。</w:t>
      </w:r>
    </w:p>
    <w:p w:rsidR="005D0933" w:rsidRDefault="003D566C">
      <w:pPr>
        <w:numPr>
          <w:ilvl w:val="1"/>
          <w:numId w:val="1"/>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投标人不足3家的，不予开标。</w:t>
      </w:r>
    </w:p>
    <w:p w:rsidR="005D0933" w:rsidRDefault="003D566C">
      <w:pPr>
        <w:numPr>
          <w:ilvl w:val="0"/>
          <w:numId w:val="1"/>
        </w:numPr>
        <w:tabs>
          <w:tab w:val="left" w:pos="360"/>
        </w:tabs>
        <w:snapToGrid w:val="0"/>
        <w:spacing w:line="360" w:lineRule="auto"/>
        <w:ind w:left="357" w:hanging="357"/>
        <w:outlineLvl w:val="1"/>
        <w:rPr>
          <w:rFonts w:ascii="宋体" w:hAnsi="宋体" w:cs="宋体"/>
          <w:sz w:val="24"/>
        </w:rPr>
      </w:pPr>
      <w:r>
        <w:rPr>
          <w:rFonts w:ascii="宋体" w:hAnsi="宋体" w:cs="宋体" w:hint="eastAsia"/>
          <w:sz w:val="24"/>
        </w:rPr>
        <w:t>资格审查</w:t>
      </w:r>
    </w:p>
    <w:p w:rsidR="005D0933" w:rsidRDefault="003D566C">
      <w:pPr>
        <w:numPr>
          <w:ilvl w:val="1"/>
          <w:numId w:val="1"/>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见第三章《资格审查》。</w:t>
      </w:r>
    </w:p>
    <w:p w:rsidR="005D0933" w:rsidRDefault="003D566C">
      <w:pPr>
        <w:numPr>
          <w:ilvl w:val="0"/>
          <w:numId w:val="1"/>
        </w:numPr>
        <w:tabs>
          <w:tab w:val="left" w:pos="360"/>
        </w:tabs>
        <w:snapToGrid w:val="0"/>
        <w:spacing w:line="360" w:lineRule="auto"/>
        <w:ind w:left="357" w:hanging="357"/>
        <w:outlineLvl w:val="1"/>
        <w:rPr>
          <w:rFonts w:ascii="宋体" w:hAnsi="宋体" w:cs="宋体"/>
          <w:sz w:val="24"/>
        </w:rPr>
      </w:pPr>
      <w:bookmarkStart w:id="503" w:name="_Toc151193854"/>
      <w:bookmarkStart w:id="504" w:name="_Toc164608809"/>
      <w:bookmarkStart w:id="505" w:name="_Toc149720833"/>
      <w:bookmarkStart w:id="506" w:name="_Toc150774745"/>
      <w:bookmarkStart w:id="507" w:name="_Toc127151540"/>
      <w:bookmarkStart w:id="508" w:name="_Toc226337236"/>
      <w:bookmarkStart w:id="509" w:name="_Toc226965813"/>
      <w:bookmarkStart w:id="510" w:name="_Toc151193638"/>
      <w:bookmarkStart w:id="511" w:name="_Toc164229381"/>
      <w:bookmarkStart w:id="512" w:name="_Toc265228378"/>
      <w:bookmarkStart w:id="513" w:name="_Toc127151741"/>
      <w:bookmarkStart w:id="514" w:name="_Toc164608654"/>
      <w:bookmarkStart w:id="515" w:name="_Toc127161454"/>
      <w:bookmarkStart w:id="516" w:name="_Toc151193928"/>
      <w:bookmarkStart w:id="517" w:name="_Toc151190167"/>
      <w:bookmarkStart w:id="518" w:name="_Toc305158882"/>
      <w:bookmarkStart w:id="519" w:name="_Toc305158808"/>
      <w:bookmarkStart w:id="520" w:name="_Toc150509291"/>
      <w:bookmarkStart w:id="521" w:name="_Toc226309784"/>
      <w:bookmarkStart w:id="522" w:name="_Toc164229235"/>
      <w:bookmarkStart w:id="523" w:name="_Toc150480778"/>
      <w:bookmarkStart w:id="524" w:name="_Toc164351634"/>
      <w:bookmarkStart w:id="525" w:name="_Toc226965730"/>
      <w:bookmarkStart w:id="526" w:name="_Toc151193710"/>
      <w:bookmarkStart w:id="527" w:name="_Toc151193782"/>
      <w:bookmarkStart w:id="528" w:name="_Toc150774640"/>
      <w:bookmarkStart w:id="529" w:name="_Toc142311042"/>
      <w:bookmarkStart w:id="530" w:name="_Toc195842905"/>
      <w:bookmarkStart w:id="531" w:name="_Toc264969230"/>
      <w:bookmarkEnd w:id="502"/>
      <w:r>
        <w:rPr>
          <w:rFonts w:ascii="宋体" w:hAnsi="宋体" w:cs="宋体" w:hint="eastAsia"/>
          <w:sz w:val="24"/>
        </w:rPr>
        <w:t>评标委员会</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rsidR="005D0933" w:rsidRDefault="003D566C">
      <w:pPr>
        <w:numPr>
          <w:ilvl w:val="1"/>
          <w:numId w:val="1"/>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评标委员会根据政府采购有关规定和本次招标采购项目的特点进行组建，并</w:t>
      </w:r>
      <w:r>
        <w:rPr>
          <w:rFonts w:ascii="宋体" w:hAnsi="宋体" w:cs="宋体" w:hint="eastAsia"/>
          <w:sz w:val="24"/>
        </w:rPr>
        <w:lastRenderedPageBreak/>
        <w:t>负责具体评标事务，独立履行职责。</w:t>
      </w:r>
      <w:bookmarkStart w:id="532" w:name="_Toc520356166"/>
    </w:p>
    <w:p w:rsidR="005D0933" w:rsidRDefault="003D566C">
      <w:pPr>
        <w:numPr>
          <w:ilvl w:val="1"/>
          <w:numId w:val="1"/>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33" w:name="_Toc520356169"/>
      <w:bookmarkEnd w:id="532"/>
    </w:p>
    <w:p w:rsidR="005D0933" w:rsidRDefault="003D566C">
      <w:pPr>
        <w:numPr>
          <w:ilvl w:val="0"/>
          <w:numId w:val="1"/>
        </w:numPr>
        <w:tabs>
          <w:tab w:val="left" w:pos="360"/>
        </w:tabs>
        <w:snapToGrid w:val="0"/>
        <w:spacing w:line="360" w:lineRule="auto"/>
        <w:ind w:left="357" w:hanging="357"/>
        <w:outlineLvl w:val="1"/>
        <w:rPr>
          <w:rFonts w:ascii="宋体" w:hAnsi="宋体" w:cs="宋体"/>
          <w:sz w:val="24"/>
        </w:rPr>
      </w:pPr>
      <w:r>
        <w:rPr>
          <w:rFonts w:ascii="宋体" w:hAnsi="宋体" w:cs="宋体" w:hint="eastAsia"/>
          <w:sz w:val="24"/>
        </w:rPr>
        <w:t>评标程序、评标方法和评标标准</w:t>
      </w:r>
    </w:p>
    <w:p w:rsidR="005D0933" w:rsidRDefault="003D566C">
      <w:pPr>
        <w:numPr>
          <w:ilvl w:val="1"/>
          <w:numId w:val="1"/>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见第四章《评标程序、评标方法和评标标准》。</w:t>
      </w:r>
    </w:p>
    <w:p w:rsidR="005D0933" w:rsidRDefault="005D0933">
      <w:pPr>
        <w:tabs>
          <w:tab w:val="left" w:pos="360"/>
          <w:tab w:val="left" w:pos="1080"/>
        </w:tabs>
        <w:snapToGrid w:val="0"/>
        <w:spacing w:line="360" w:lineRule="auto"/>
        <w:ind w:left="1080"/>
        <w:rPr>
          <w:rFonts w:ascii="宋体" w:hAnsi="宋体" w:cs="宋体"/>
          <w:sz w:val="24"/>
        </w:rPr>
      </w:pPr>
    </w:p>
    <w:p w:rsidR="005D0933" w:rsidRDefault="003D566C">
      <w:pPr>
        <w:pStyle w:val="2"/>
        <w:spacing w:before="0" w:line="360" w:lineRule="auto"/>
        <w:rPr>
          <w:rFonts w:ascii="宋体" w:eastAsia="宋体" w:hAnsi="宋体" w:cs="宋体"/>
          <w:sz w:val="28"/>
          <w:szCs w:val="28"/>
        </w:rPr>
      </w:pPr>
      <w:bookmarkStart w:id="534" w:name="_Toc151193787"/>
      <w:bookmarkStart w:id="535" w:name="_Toc264969235"/>
      <w:bookmarkStart w:id="536" w:name="_Toc226965735"/>
      <w:bookmarkStart w:id="537" w:name="_Toc305158887"/>
      <w:bookmarkStart w:id="538" w:name="_Toc151190172"/>
      <w:bookmarkStart w:id="539" w:name="_Toc226309789"/>
      <w:bookmarkStart w:id="540" w:name="_Toc150480783"/>
      <w:bookmarkStart w:id="541" w:name="_Toc151193859"/>
      <w:bookmarkStart w:id="542" w:name="_Toc151193933"/>
      <w:bookmarkStart w:id="543" w:name="_Toc226337241"/>
      <w:bookmarkStart w:id="544" w:name="_Toc265228383"/>
      <w:bookmarkStart w:id="545" w:name="_Toc142311047"/>
      <w:bookmarkStart w:id="546" w:name="_Toc127151545"/>
      <w:bookmarkStart w:id="547" w:name="_Toc151193643"/>
      <w:bookmarkStart w:id="548" w:name="_Toc150774750"/>
      <w:bookmarkStart w:id="549" w:name="_Toc150509296"/>
      <w:bookmarkStart w:id="550" w:name="_Toc150774645"/>
      <w:bookmarkStart w:id="551" w:name="_Toc305158813"/>
      <w:bookmarkStart w:id="552" w:name="_Toc195842910"/>
      <w:bookmarkStart w:id="553" w:name="_Toc226965818"/>
      <w:bookmarkStart w:id="554" w:name="_Toc151193715"/>
      <w:r>
        <w:rPr>
          <w:rFonts w:ascii="宋体" w:eastAsia="宋体" w:hAnsi="宋体" w:cs="宋体" w:hint="eastAsia"/>
          <w:sz w:val="28"/>
          <w:szCs w:val="28"/>
        </w:rPr>
        <w:t xml:space="preserve">六   </w:t>
      </w:r>
      <w:bookmarkEnd w:id="533"/>
      <w:r>
        <w:rPr>
          <w:rFonts w:ascii="宋体" w:eastAsia="宋体" w:hAnsi="宋体" w:cs="宋体" w:hint="eastAsia"/>
          <w:sz w:val="28"/>
          <w:szCs w:val="28"/>
        </w:rPr>
        <w:t>确定中标</w:t>
      </w:r>
      <w:bookmarkStart w:id="555" w:name="_Toc226965737"/>
      <w:bookmarkStart w:id="556" w:name="_Toc305158815"/>
      <w:bookmarkStart w:id="557" w:name="_Toc127151748"/>
      <w:bookmarkStart w:id="558" w:name="_Toc164608661"/>
      <w:bookmarkStart w:id="559" w:name="_Toc164351641"/>
      <w:bookmarkStart w:id="560" w:name="_Toc265228385"/>
      <w:bookmarkStart w:id="561" w:name="_Toc150509298"/>
      <w:bookmarkStart w:id="562" w:name="_Toc151193935"/>
      <w:bookmarkStart w:id="563" w:name="_Toc151193789"/>
      <w:bookmarkStart w:id="564" w:name="_Toc150480785"/>
      <w:bookmarkStart w:id="565" w:name="_Toc151193717"/>
      <w:bookmarkStart w:id="566" w:name="_Toc150774647"/>
      <w:bookmarkStart w:id="567" w:name="_Toc151193861"/>
      <w:bookmarkStart w:id="568" w:name="_Toc226309791"/>
      <w:bookmarkStart w:id="569" w:name="_Toc150774752"/>
      <w:bookmarkStart w:id="570" w:name="_Toc149720840"/>
      <w:bookmarkStart w:id="571" w:name="_Toc195842912"/>
      <w:bookmarkStart w:id="572" w:name="_Toc142311049"/>
      <w:bookmarkStart w:id="573" w:name="_Toc164229388"/>
      <w:bookmarkStart w:id="574" w:name="_Toc151193645"/>
      <w:bookmarkStart w:id="575" w:name="_Toc164608816"/>
      <w:bookmarkStart w:id="576" w:name="_Toc264969237"/>
      <w:bookmarkStart w:id="577" w:name="_Toc226337243"/>
      <w:bookmarkStart w:id="578" w:name="_Toc151190174"/>
      <w:bookmarkStart w:id="579" w:name="_Toc127161461"/>
      <w:bookmarkStart w:id="580" w:name="_Toc164229242"/>
      <w:bookmarkStart w:id="581" w:name="_Toc305158889"/>
      <w:bookmarkStart w:id="582" w:name="_Toc226965820"/>
      <w:bookmarkStart w:id="583" w:name="_Toc127151547"/>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p w:rsidR="005D0933" w:rsidRDefault="003D566C">
      <w:pPr>
        <w:numPr>
          <w:ilvl w:val="0"/>
          <w:numId w:val="1"/>
        </w:numPr>
        <w:tabs>
          <w:tab w:val="left" w:pos="360"/>
        </w:tabs>
        <w:snapToGrid w:val="0"/>
        <w:spacing w:line="360" w:lineRule="auto"/>
        <w:ind w:left="357" w:hanging="357"/>
        <w:outlineLvl w:val="1"/>
        <w:rPr>
          <w:rFonts w:ascii="宋体" w:hAnsi="宋体" w:cs="宋体"/>
          <w:sz w:val="24"/>
        </w:rPr>
      </w:pPr>
      <w:r>
        <w:rPr>
          <w:rFonts w:ascii="宋体" w:hAnsi="宋体" w:cs="宋体" w:hint="eastAsia"/>
          <w:sz w:val="24"/>
        </w:rPr>
        <w:t>确定中标人</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p w:rsidR="005D0933" w:rsidRDefault="003D566C">
      <w:pPr>
        <w:numPr>
          <w:ilvl w:val="1"/>
          <w:numId w:val="1"/>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rsidR="005D0933" w:rsidRDefault="003D566C">
      <w:pPr>
        <w:numPr>
          <w:ilvl w:val="0"/>
          <w:numId w:val="1"/>
        </w:numPr>
        <w:tabs>
          <w:tab w:val="left" w:pos="360"/>
        </w:tabs>
        <w:snapToGrid w:val="0"/>
        <w:spacing w:line="360" w:lineRule="auto"/>
        <w:ind w:left="357" w:hanging="357"/>
        <w:outlineLvl w:val="1"/>
        <w:rPr>
          <w:rFonts w:ascii="宋体" w:hAnsi="宋体" w:cs="宋体"/>
          <w:sz w:val="24"/>
        </w:rPr>
      </w:pPr>
      <w:bookmarkStart w:id="584" w:name="_Toc305158891"/>
      <w:bookmarkStart w:id="585" w:name="_Toc305158817"/>
      <w:bookmarkStart w:id="586" w:name="_Toc164351643"/>
      <w:bookmarkStart w:id="587" w:name="_Toc151190176"/>
      <w:bookmarkStart w:id="588" w:name="_Toc226309793"/>
      <w:bookmarkStart w:id="589" w:name="_Toc264969239"/>
      <w:bookmarkStart w:id="590" w:name="_Toc164229390"/>
      <w:bookmarkStart w:id="591" w:name="_Toc151193937"/>
      <w:bookmarkStart w:id="592" w:name="_Toc149720842"/>
      <w:bookmarkStart w:id="593" w:name="_Toc127151750"/>
      <w:bookmarkStart w:id="594" w:name="_Toc151193863"/>
      <w:bookmarkStart w:id="595" w:name="_Toc151193791"/>
      <w:bookmarkStart w:id="596" w:name="_Toc226965739"/>
      <w:bookmarkStart w:id="597" w:name="_Toc150509300"/>
      <w:bookmarkStart w:id="598" w:name="_Toc127161463"/>
      <w:bookmarkStart w:id="599" w:name="_Toc164608663"/>
      <w:bookmarkStart w:id="600" w:name="_Toc150480787"/>
      <w:bookmarkStart w:id="601" w:name="_Toc150774649"/>
      <w:bookmarkStart w:id="602" w:name="_Toc127151549"/>
      <w:bookmarkStart w:id="603" w:name="_Toc226965822"/>
      <w:bookmarkStart w:id="604" w:name="_Toc226337245"/>
      <w:bookmarkStart w:id="605" w:name="_Toc151193647"/>
      <w:bookmarkStart w:id="606" w:name="_Toc164608818"/>
      <w:bookmarkStart w:id="607" w:name="_Toc150774754"/>
      <w:bookmarkStart w:id="608" w:name="_Toc164229244"/>
      <w:bookmarkStart w:id="609" w:name="_Toc151193719"/>
      <w:bookmarkStart w:id="610" w:name="_Toc142311051"/>
      <w:bookmarkStart w:id="611" w:name="_Toc265228387"/>
      <w:bookmarkStart w:id="612" w:name="_Toc195842914"/>
      <w:bookmarkStart w:id="613" w:name="_Toc520356176"/>
      <w:bookmarkStart w:id="614" w:name="_Ref467307090"/>
      <w:bookmarkStart w:id="615" w:name="_Ref467306425"/>
      <w:r>
        <w:rPr>
          <w:rFonts w:ascii="宋体" w:hAnsi="宋体" w:cs="宋体" w:hint="eastAsia"/>
          <w:sz w:val="24"/>
        </w:rPr>
        <w:t>中标公告与中标通知书</w:t>
      </w:r>
      <w:bookmarkEnd w:id="584"/>
      <w:bookmarkEnd w:id="585"/>
    </w:p>
    <w:p w:rsidR="005D0933" w:rsidRDefault="003D566C">
      <w:pPr>
        <w:numPr>
          <w:ilvl w:val="1"/>
          <w:numId w:val="1"/>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采购人或采购代理机构自中标人确定之日起2个工作日内，</w:t>
      </w:r>
      <w:r>
        <w:rPr>
          <w:rFonts w:ascii="宋体" w:hAnsi="宋体" w:cs="宋体" w:hint="eastAsia"/>
          <w:kern w:val="0"/>
          <w:sz w:val="24"/>
        </w:rPr>
        <w:t>在北京市政府采购网公告中标结果</w:t>
      </w:r>
      <w:r>
        <w:rPr>
          <w:rFonts w:ascii="宋体" w:hAnsi="宋体" w:cs="宋体" w:hint="eastAsia"/>
          <w:sz w:val="24"/>
        </w:rPr>
        <w:t>，同时向中标人发出中标通知书，中标公告期限为1个工作日。</w:t>
      </w:r>
    </w:p>
    <w:p w:rsidR="005D0933" w:rsidRDefault="003D566C">
      <w:pPr>
        <w:numPr>
          <w:ilvl w:val="1"/>
          <w:numId w:val="1"/>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中标通知书对采购人和中标供应商均具有法律效力。中标通知书发出后，采购人改变中标结果的，或者中标供应商放弃中标项目的，应当依法承担法律责任。</w:t>
      </w:r>
    </w:p>
    <w:p w:rsidR="005D0933" w:rsidRDefault="003D566C">
      <w:pPr>
        <w:numPr>
          <w:ilvl w:val="0"/>
          <w:numId w:val="1"/>
        </w:numPr>
        <w:tabs>
          <w:tab w:val="left" w:pos="360"/>
        </w:tabs>
        <w:snapToGrid w:val="0"/>
        <w:spacing w:line="360" w:lineRule="auto"/>
        <w:ind w:left="357" w:hanging="357"/>
        <w:outlineLvl w:val="1"/>
        <w:rPr>
          <w:rFonts w:ascii="宋体" w:hAnsi="宋体" w:cs="宋体"/>
          <w:sz w:val="24"/>
        </w:rPr>
      </w:pPr>
      <w:r>
        <w:rPr>
          <w:rFonts w:ascii="宋体" w:hAnsi="宋体" w:cs="宋体" w:hint="eastAsia"/>
          <w:sz w:val="24"/>
        </w:rPr>
        <w:t>废标</w:t>
      </w:r>
    </w:p>
    <w:p w:rsidR="005D0933" w:rsidRDefault="003D566C">
      <w:pPr>
        <w:numPr>
          <w:ilvl w:val="1"/>
          <w:numId w:val="1"/>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在招标采购中，出现下列情形之一的，应予废标：</w:t>
      </w:r>
    </w:p>
    <w:p w:rsidR="005D0933" w:rsidRDefault="003D566C">
      <w:pPr>
        <w:numPr>
          <w:ilvl w:val="2"/>
          <w:numId w:val="1"/>
        </w:numPr>
        <w:snapToGrid w:val="0"/>
        <w:spacing w:line="360" w:lineRule="auto"/>
        <w:rPr>
          <w:rFonts w:ascii="宋体" w:hAnsi="宋体" w:cs="宋体"/>
          <w:sz w:val="24"/>
        </w:rPr>
      </w:pPr>
      <w:r>
        <w:rPr>
          <w:rFonts w:ascii="宋体" w:hAnsi="宋体" w:cs="宋体" w:hint="eastAsia"/>
          <w:sz w:val="24"/>
        </w:rPr>
        <w:t>符合专业条件的供应商或者对招标文件作实质响应的供应商不足三家的；</w:t>
      </w:r>
    </w:p>
    <w:p w:rsidR="005D0933" w:rsidRDefault="003D566C">
      <w:pPr>
        <w:numPr>
          <w:ilvl w:val="2"/>
          <w:numId w:val="1"/>
        </w:numPr>
        <w:snapToGrid w:val="0"/>
        <w:spacing w:line="360" w:lineRule="auto"/>
        <w:rPr>
          <w:rFonts w:ascii="宋体" w:hAnsi="宋体" w:cs="宋体"/>
          <w:sz w:val="24"/>
        </w:rPr>
      </w:pPr>
      <w:r>
        <w:rPr>
          <w:rFonts w:ascii="宋体" w:hAnsi="宋体" w:cs="宋体" w:hint="eastAsia"/>
          <w:sz w:val="24"/>
        </w:rPr>
        <w:t>出现影响采购公正的违法、违规行为的；</w:t>
      </w:r>
    </w:p>
    <w:p w:rsidR="005D0933" w:rsidRDefault="003D566C">
      <w:pPr>
        <w:numPr>
          <w:ilvl w:val="2"/>
          <w:numId w:val="1"/>
        </w:numPr>
        <w:snapToGrid w:val="0"/>
        <w:spacing w:line="360" w:lineRule="auto"/>
        <w:rPr>
          <w:rFonts w:ascii="宋体" w:hAnsi="宋体" w:cs="宋体"/>
          <w:sz w:val="24"/>
        </w:rPr>
      </w:pPr>
      <w:r>
        <w:rPr>
          <w:rFonts w:ascii="宋体" w:hAnsi="宋体" w:cs="宋体" w:hint="eastAsia"/>
          <w:sz w:val="24"/>
        </w:rPr>
        <w:t>投标人的报价均超过了采购预算，采购人不能支付的；</w:t>
      </w:r>
    </w:p>
    <w:p w:rsidR="005D0933" w:rsidRDefault="003D566C">
      <w:pPr>
        <w:numPr>
          <w:ilvl w:val="2"/>
          <w:numId w:val="1"/>
        </w:numPr>
        <w:snapToGrid w:val="0"/>
        <w:spacing w:line="360" w:lineRule="auto"/>
        <w:rPr>
          <w:rFonts w:ascii="宋体" w:hAnsi="宋体" w:cs="宋体"/>
          <w:sz w:val="24"/>
        </w:rPr>
      </w:pPr>
      <w:r>
        <w:rPr>
          <w:rFonts w:ascii="宋体" w:hAnsi="宋体" w:cs="宋体" w:hint="eastAsia"/>
          <w:sz w:val="24"/>
        </w:rPr>
        <w:t>因重大变故，采购任务取消的。</w:t>
      </w:r>
    </w:p>
    <w:p w:rsidR="005D0933" w:rsidRDefault="003D566C">
      <w:pPr>
        <w:numPr>
          <w:ilvl w:val="1"/>
          <w:numId w:val="1"/>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废标后，采购人将废标理由通知所有投标人。</w:t>
      </w:r>
    </w:p>
    <w:p w:rsidR="005D0933" w:rsidRDefault="003D566C">
      <w:pPr>
        <w:numPr>
          <w:ilvl w:val="0"/>
          <w:numId w:val="1"/>
        </w:numPr>
        <w:tabs>
          <w:tab w:val="left" w:pos="360"/>
        </w:tabs>
        <w:snapToGrid w:val="0"/>
        <w:spacing w:line="360" w:lineRule="auto"/>
        <w:ind w:left="357" w:hanging="357"/>
        <w:outlineLvl w:val="1"/>
        <w:rPr>
          <w:rFonts w:ascii="宋体" w:hAnsi="宋体" w:cs="宋体"/>
          <w:sz w:val="24"/>
        </w:rPr>
      </w:pPr>
      <w:bookmarkStart w:id="616" w:name="_Toc226965740"/>
      <w:bookmarkStart w:id="617" w:name="_Ref467306377"/>
      <w:bookmarkStart w:id="618" w:name="_Toc226965823"/>
      <w:bookmarkStart w:id="619" w:name="_Toc264969240"/>
      <w:bookmarkStart w:id="620" w:name="_Toc164608819"/>
      <w:bookmarkStart w:id="621" w:name="_Toc151193720"/>
      <w:bookmarkStart w:id="622" w:name="_Toc150480788"/>
      <w:bookmarkStart w:id="623" w:name="_Toc127161464"/>
      <w:bookmarkStart w:id="624" w:name="_Ref467306978"/>
      <w:bookmarkStart w:id="625" w:name="_Toc305158818"/>
      <w:bookmarkStart w:id="626" w:name="_Toc150509301"/>
      <w:bookmarkStart w:id="627" w:name="_Toc520356175"/>
      <w:bookmarkStart w:id="628" w:name="_Toc150774755"/>
      <w:bookmarkStart w:id="629" w:name="_Toc164351644"/>
      <w:bookmarkStart w:id="630" w:name="_Toc226337246"/>
      <w:bookmarkStart w:id="631" w:name="_Toc164608664"/>
      <w:bookmarkStart w:id="632" w:name="_Toc150774650"/>
      <w:bookmarkStart w:id="633" w:name="_Toc149720843"/>
      <w:bookmarkStart w:id="634" w:name="_Toc151193864"/>
      <w:bookmarkStart w:id="635" w:name="_Toc151190177"/>
      <w:bookmarkStart w:id="636" w:name="_Toc127151550"/>
      <w:bookmarkStart w:id="637" w:name="_Ref467307062"/>
      <w:bookmarkStart w:id="638" w:name="_Toc127151751"/>
      <w:bookmarkStart w:id="639" w:name="_Toc305158892"/>
      <w:bookmarkStart w:id="640" w:name="_Toc164229391"/>
      <w:bookmarkStart w:id="641" w:name="_Toc265228388"/>
      <w:bookmarkStart w:id="642" w:name="_Toc142311052"/>
      <w:bookmarkStart w:id="643" w:name="_Toc164229245"/>
      <w:bookmarkStart w:id="644" w:name="_Toc151193792"/>
      <w:bookmarkStart w:id="645" w:name="_Ref467307204"/>
      <w:bookmarkStart w:id="646" w:name="_Toc226309794"/>
      <w:bookmarkStart w:id="647" w:name="_Toc151193938"/>
      <w:bookmarkStart w:id="648" w:name="_Toc195842915"/>
      <w:bookmarkStart w:id="649" w:name="_Toc151193648"/>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r>
        <w:rPr>
          <w:rFonts w:ascii="宋体" w:hAnsi="宋体" w:cs="宋体" w:hint="eastAsia"/>
          <w:sz w:val="24"/>
        </w:rPr>
        <w:lastRenderedPageBreak/>
        <w:t>签订合同</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rsidR="005D0933" w:rsidRDefault="003D566C">
      <w:pPr>
        <w:numPr>
          <w:ilvl w:val="1"/>
          <w:numId w:val="1"/>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中标人、采购人应当自中标通知书发出之日起30日内，按照招标文件和中标人投标文件的规定签订书面合同。所签订的合同不得对招标文件确定的事项和中标人投标文件作实质性修改。</w:t>
      </w:r>
    </w:p>
    <w:p w:rsidR="005D0933" w:rsidRDefault="003D566C">
      <w:pPr>
        <w:numPr>
          <w:ilvl w:val="1"/>
          <w:numId w:val="1"/>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中标人拒绝与采购人签订合同的，采购人可以按照评标报告推荐的中标候选人名单排序，确定下一候选人为中标人，也可以重新开展政府采购活动。</w:t>
      </w:r>
    </w:p>
    <w:p w:rsidR="005D0933" w:rsidRDefault="003D566C">
      <w:pPr>
        <w:numPr>
          <w:ilvl w:val="1"/>
          <w:numId w:val="1"/>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联合体中标的，联合体各方应当共同与采购人签订合同，就中标项目向采购人承担连带责任。</w:t>
      </w:r>
    </w:p>
    <w:p w:rsidR="005D0933" w:rsidRDefault="003D566C">
      <w:pPr>
        <w:numPr>
          <w:ilvl w:val="1"/>
          <w:numId w:val="1"/>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政府采购合同不能转包。</w:t>
      </w:r>
    </w:p>
    <w:p w:rsidR="005D0933" w:rsidRDefault="003D566C">
      <w:pPr>
        <w:numPr>
          <w:ilvl w:val="1"/>
          <w:numId w:val="1"/>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hAnsi="宋体" w:cs="宋体" w:hint="eastAsia"/>
          <w:b/>
          <w:sz w:val="24"/>
        </w:rPr>
        <w:t>，</w:t>
      </w:r>
      <w:r>
        <w:rPr>
          <w:rFonts w:ascii="宋体" w:hAnsi="宋体" w:cs="宋体" w:hint="eastAsia"/>
          <w:sz w:val="24"/>
        </w:rPr>
        <w:t>否则</w:t>
      </w:r>
      <w:r>
        <w:rPr>
          <w:rFonts w:ascii="宋体" w:hAnsi="宋体" w:cs="宋体" w:hint="eastAsia"/>
          <w:b/>
          <w:sz w:val="24"/>
        </w:rPr>
        <w:t>投标无效</w:t>
      </w:r>
      <w:r>
        <w:rPr>
          <w:rFonts w:ascii="宋体" w:hAnsi="宋体" w:cs="宋体" w:hint="eastAsia"/>
          <w:sz w:val="24"/>
        </w:rPr>
        <w:t>。中标人就采购项目和分包项目向采购人负责，分包供应商就分包项目承担责任。</w:t>
      </w:r>
    </w:p>
    <w:bookmarkEnd w:id="613"/>
    <w:bookmarkEnd w:id="614"/>
    <w:bookmarkEnd w:id="615"/>
    <w:p w:rsidR="005D0933" w:rsidRDefault="003D566C">
      <w:pPr>
        <w:numPr>
          <w:ilvl w:val="0"/>
          <w:numId w:val="1"/>
        </w:numPr>
        <w:tabs>
          <w:tab w:val="left" w:pos="360"/>
        </w:tabs>
        <w:snapToGrid w:val="0"/>
        <w:spacing w:line="360" w:lineRule="auto"/>
        <w:ind w:left="357" w:hanging="357"/>
        <w:outlineLvl w:val="1"/>
        <w:rPr>
          <w:rFonts w:ascii="宋体" w:hAnsi="宋体" w:cs="宋体"/>
          <w:sz w:val="24"/>
        </w:rPr>
      </w:pPr>
      <w:r>
        <w:rPr>
          <w:rFonts w:ascii="宋体" w:hAnsi="宋体" w:cs="宋体" w:hint="eastAsia"/>
          <w:sz w:val="24"/>
        </w:rPr>
        <w:t>询问与质疑</w:t>
      </w:r>
    </w:p>
    <w:p w:rsidR="005D0933" w:rsidRDefault="003D566C">
      <w:pPr>
        <w:numPr>
          <w:ilvl w:val="1"/>
          <w:numId w:val="1"/>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询问</w:t>
      </w:r>
    </w:p>
    <w:p w:rsidR="005D0933" w:rsidRDefault="003D566C">
      <w:pPr>
        <w:numPr>
          <w:ilvl w:val="2"/>
          <w:numId w:val="1"/>
        </w:numPr>
        <w:snapToGrid w:val="0"/>
        <w:spacing w:line="360" w:lineRule="auto"/>
        <w:rPr>
          <w:rFonts w:ascii="宋体" w:hAnsi="宋体" w:cs="宋体"/>
          <w:sz w:val="24"/>
        </w:rPr>
      </w:pPr>
      <w:r>
        <w:rPr>
          <w:rFonts w:ascii="宋体" w:hAnsi="宋体" w:cs="宋体" w:hint="eastAsia"/>
          <w:sz w:val="24"/>
        </w:rPr>
        <w:t>投标人对政府采购活动事项有疑问的，可依法提出询问，并按《投标人须知资料表》载明的形式送达采购人或采购代理机构。</w:t>
      </w:r>
    </w:p>
    <w:p w:rsidR="005D0933" w:rsidRDefault="003D566C">
      <w:pPr>
        <w:numPr>
          <w:ilvl w:val="2"/>
          <w:numId w:val="1"/>
        </w:numPr>
        <w:snapToGrid w:val="0"/>
        <w:spacing w:line="360" w:lineRule="auto"/>
        <w:rPr>
          <w:rFonts w:ascii="宋体" w:hAnsi="宋体" w:cs="宋体"/>
          <w:sz w:val="24"/>
        </w:rPr>
      </w:pPr>
      <w:r>
        <w:rPr>
          <w:rFonts w:ascii="宋体" w:hAnsi="宋体" w:cs="宋体" w:hint="eastAsia"/>
          <w:sz w:val="24"/>
        </w:rPr>
        <w:t>采购人或采购代理机构对供应商依法提出的询问，在3个工作日内作出答复，但答复的内容不得涉及商业秘密。</w:t>
      </w:r>
    </w:p>
    <w:p w:rsidR="005D0933" w:rsidRDefault="003D566C">
      <w:pPr>
        <w:numPr>
          <w:ilvl w:val="1"/>
          <w:numId w:val="1"/>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质疑</w:t>
      </w:r>
    </w:p>
    <w:p w:rsidR="005D0933" w:rsidRDefault="003D566C">
      <w:pPr>
        <w:numPr>
          <w:ilvl w:val="2"/>
          <w:numId w:val="1"/>
        </w:numPr>
        <w:snapToGrid w:val="0"/>
        <w:spacing w:line="360" w:lineRule="auto"/>
        <w:rPr>
          <w:rFonts w:ascii="宋体" w:hAnsi="宋体" w:cs="宋体"/>
          <w:sz w:val="24"/>
        </w:rPr>
      </w:pPr>
      <w:r>
        <w:rPr>
          <w:rFonts w:ascii="宋体" w:hAnsi="宋体" w:cs="宋体"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rsidR="005D0933" w:rsidRDefault="003D566C">
      <w:pPr>
        <w:numPr>
          <w:ilvl w:val="2"/>
          <w:numId w:val="1"/>
        </w:numPr>
        <w:snapToGrid w:val="0"/>
        <w:spacing w:line="360" w:lineRule="auto"/>
        <w:rPr>
          <w:rFonts w:ascii="宋体" w:hAnsi="宋体" w:cs="宋体"/>
          <w:sz w:val="24"/>
        </w:rPr>
      </w:pPr>
      <w:r>
        <w:rPr>
          <w:rFonts w:ascii="宋体" w:hAnsi="宋体" w:cs="宋体" w:hint="eastAsia"/>
          <w:sz w:val="24"/>
        </w:rPr>
        <w:t>质疑函须使用财政部制定的范本文件。投标人为自然人的，应当由本人签字；投标人为法人或者其他组织的，应当由法定代表人、主要负责人，或者其授权代表签字或者盖章，并加盖公章。</w:t>
      </w:r>
    </w:p>
    <w:p w:rsidR="005D0933" w:rsidRDefault="003D566C">
      <w:pPr>
        <w:numPr>
          <w:ilvl w:val="2"/>
          <w:numId w:val="1"/>
        </w:numPr>
        <w:snapToGrid w:val="0"/>
        <w:spacing w:line="360" w:lineRule="auto"/>
        <w:rPr>
          <w:rFonts w:ascii="宋体" w:hAnsi="宋体" w:cs="宋体"/>
          <w:sz w:val="24"/>
        </w:rPr>
      </w:pPr>
      <w:r>
        <w:rPr>
          <w:rFonts w:ascii="宋体" w:hAnsi="宋体" w:cs="宋体" w:hint="eastAsia"/>
          <w:sz w:val="24"/>
        </w:rPr>
        <w:t>投标人委托代理人进行质疑的，应当随质疑函同时提交投标人签署的</w:t>
      </w:r>
      <w:r>
        <w:rPr>
          <w:rFonts w:ascii="宋体" w:hAnsi="宋体" w:cs="宋体" w:hint="eastAsia"/>
          <w:sz w:val="24"/>
        </w:rPr>
        <w:lastRenderedPageBreak/>
        <w:t>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rsidR="005D0933" w:rsidRDefault="003D566C">
      <w:pPr>
        <w:numPr>
          <w:ilvl w:val="2"/>
          <w:numId w:val="1"/>
        </w:numPr>
        <w:snapToGrid w:val="0"/>
        <w:spacing w:line="360" w:lineRule="auto"/>
        <w:rPr>
          <w:rFonts w:ascii="宋体" w:hAnsi="宋体" w:cs="宋体"/>
          <w:sz w:val="24"/>
        </w:rPr>
      </w:pPr>
      <w:r>
        <w:rPr>
          <w:rFonts w:ascii="宋体" w:hAnsi="宋体" w:cs="宋体" w:hint="eastAsia"/>
          <w:sz w:val="24"/>
        </w:rPr>
        <w:t>投标人应在法定质疑期内一次性提出针对同一采购程序环节的质疑，法定质疑期内针对同一采购程序环节再次提出的质疑，采购人、采购代理机构有权不予答复。</w:t>
      </w:r>
    </w:p>
    <w:p w:rsidR="005D0933" w:rsidRDefault="003D566C">
      <w:pPr>
        <w:numPr>
          <w:ilvl w:val="1"/>
          <w:numId w:val="1"/>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接收询问和质疑的联系部门、联系电话和通讯地址见《投标人须知资料表》。</w:t>
      </w:r>
    </w:p>
    <w:p w:rsidR="005D0933" w:rsidRDefault="003D566C">
      <w:pPr>
        <w:numPr>
          <w:ilvl w:val="0"/>
          <w:numId w:val="1"/>
        </w:numPr>
        <w:tabs>
          <w:tab w:val="left" w:pos="360"/>
        </w:tabs>
        <w:snapToGrid w:val="0"/>
        <w:spacing w:line="360" w:lineRule="auto"/>
        <w:ind w:left="357" w:hanging="357"/>
        <w:outlineLvl w:val="1"/>
        <w:rPr>
          <w:rFonts w:ascii="宋体" w:hAnsi="宋体" w:cs="宋体"/>
          <w:sz w:val="24"/>
        </w:rPr>
      </w:pPr>
      <w:r>
        <w:rPr>
          <w:rFonts w:ascii="宋体" w:hAnsi="宋体" w:cs="宋体" w:hint="eastAsia"/>
          <w:sz w:val="24"/>
        </w:rPr>
        <w:t>代理费</w:t>
      </w:r>
    </w:p>
    <w:p w:rsidR="005D0933" w:rsidRDefault="003D566C">
      <w:pPr>
        <w:numPr>
          <w:ilvl w:val="1"/>
          <w:numId w:val="1"/>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收费对象、收费标准及缴纳时间见《投标人须知资料表》。由中标人支付的，中标人须一次性向采购代理机构缴纳代理费，投标报价应包含代理费用。</w:t>
      </w:r>
    </w:p>
    <w:p w:rsidR="005D0933" w:rsidRDefault="005D0933">
      <w:pPr>
        <w:tabs>
          <w:tab w:val="left" w:pos="900"/>
          <w:tab w:val="left" w:pos="1080"/>
          <w:tab w:val="left" w:pos="1589"/>
        </w:tabs>
        <w:snapToGrid w:val="0"/>
        <w:spacing w:line="360" w:lineRule="auto"/>
        <w:rPr>
          <w:rFonts w:ascii="宋体" w:hAnsi="宋体" w:cs="宋体"/>
          <w:sz w:val="24"/>
        </w:rPr>
      </w:pPr>
    </w:p>
    <w:p w:rsidR="005D0933" w:rsidRDefault="005D0933">
      <w:pPr>
        <w:tabs>
          <w:tab w:val="left" w:pos="360"/>
          <w:tab w:val="left" w:pos="1080"/>
        </w:tabs>
        <w:snapToGrid w:val="0"/>
        <w:spacing w:line="360" w:lineRule="auto"/>
        <w:ind w:left="360"/>
        <w:rPr>
          <w:rFonts w:ascii="宋体" w:hAnsi="宋体" w:cs="宋体"/>
          <w:sz w:val="24"/>
        </w:rPr>
      </w:pPr>
    </w:p>
    <w:p w:rsidR="005D0933" w:rsidRDefault="003D566C">
      <w:pPr>
        <w:spacing w:line="360" w:lineRule="auto"/>
        <w:jc w:val="center"/>
        <w:outlineLvl w:val="0"/>
        <w:rPr>
          <w:rFonts w:ascii="宋体" w:hAnsi="宋体" w:cs="宋体"/>
          <w:b/>
          <w:sz w:val="24"/>
        </w:rPr>
      </w:pPr>
      <w:bookmarkStart w:id="650" w:name="_Toc305158822"/>
      <w:bookmarkStart w:id="651" w:name="_Toc127151554"/>
      <w:bookmarkStart w:id="652" w:name="_Toc142311056"/>
      <w:bookmarkStart w:id="653" w:name="_Toc264969244"/>
      <w:bookmarkStart w:id="654" w:name="_Toc226965827"/>
      <w:bookmarkStart w:id="655" w:name="_Toc305158896"/>
      <w:bookmarkStart w:id="656" w:name="_Toc353825544"/>
      <w:bookmarkStart w:id="657" w:name="_Toc353873934"/>
      <w:bookmarkStart w:id="658" w:name="_Toc226337250"/>
      <w:bookmarkStart w:id="659" w:name="_Toc150774759"/>
      <w:bookmarkStart w:id="660" w:name="_Toc265228392"/>
      <w:bookmarkStart w:id="661" w:name="_Toc353873664"/>
      <w:bookmarkStart w:id="662" w:name="_Toc150480792"/>
      <w:r>
        <w:rPr>
          <w:rFonts w:ascii="宋体" w:hAnsi="宋体" w:cs="宋体" w:hint="eastAsia"/>
          <w:sz w:val="24"/>
        </w:rPr>
        <w:br w:type="page"/>
      </w:r>
      <w:bookmarkStart w:id="663" w:name="_Toc117432052"/>
      <w:r>
        <w:rPr>
          <w:rFonts w:ascii="宋体" w:hAnsi="宋体" w:cs="宋体" w:hint="eastAsia"/>
          <w:b/>
          <w:sz w:val="36"/>
          <w:szCs w:val="36"/>
        </w:rPr>
        <w:lastRenderedPageBreak/>
        <w:t xml:space="preserve">第三章   </w:t>
      </w:r>
      <w:bookmarkEnd w:id="650"/>
      <w:bookmarkEnd w:id="651"/>
      <w:bookmarkEnd w:id="652"/>
      <w:bookmarkEnd w:id="653"/>
      <w:bookmarkEnd w:id="654"/>
      <w:bookmarkEnd w:id="655"/>
      <w:bookmarkEnd w:id="656"/>
      <w:bookmarkEnd w:id="657"/>
      <w:bookmarkEnd w:id="658"/>
      <w:bookmarkEnd w:id="659"/>
      <w:bookmarkEnd w:id="660"/>
      <w:bookmarkEnd w:id="661"/>
      <w:bookmarkEnd w:id="662"/>
      <w:r>
        <w:rPr>
          <w:rFonts w:ascii="宋体" w:hAnsi="宋体" w:cs="宋体" w:hint="eastAsia"/>
          <w:b/>
          <w:sz w:val="36"/>
          <w:szCs w:val="36"/>
        </w:rPr>
        <w:t>资格审查</w:t>
      </w:r>
      <w:bookmarkStart w:id="664" w:name="_Toc487900382"/>
      <w:bookmarkEnd w:id="663"/>
    </w:p>
    <w:p w:rsidR="005D0933" w:rsidRDefault="003D566C">
      <w:pPr>
        <w:tabs>
          <w:tab w:val="left" w:pos="360"/>
          <w:tab w:val="left" w:pos="900"/>
        </w:tabs>
        <w:snapToGrid w:val="0"/>
        <w:spacing w:line="360" w:lineRule="auto"/>
        <w:jc w:val="center"/>
        <w:outlineLvl w:val="1"/>
        <w:rPr>
          <w:rFonts w:ascii="宋体" w:hAnsi="宋体" w:cs="宋体"/>
          <w:b/>
          <w:sz w:val="24"/>
        </w:rPr>
      </w:pPr>
      <w:bookmarkStart w:id="665" w:name="_Toc99301422"/>
      <w:r>
        <w:rPr>
          <w:rFonts w:ascii="宋体" w:hAnsi="宋体" w:cs="宋体" w:hint="eastAsia"/>
          <w:b/>
          <w:sz w:val="24"/>
        </w:rPr>
        <w:t>一、资格审查程序</w:t>
      </w:r>
      <w:bookmarkEnd w:id="665"/>
    </w:p>
    <w:p w:rsidR="005D0933" w:rsidRDefault="003D566C">
      <w:pPr>
        <w:numPr>
          <w:ilvl w:val="0"/>
          <w:numId w:val="4"/>
        </w:numPr>
        <w:tabs>
          <w:tab w:val="clear" w:pos="900"/>
          <w:tab w:val="left" w:pos="426"/>
          <w:tab w:val="left" w:pos="851"/>
        </w:tabs>
        <w:snapToGrid w:val="0"/>
        <w:spacing w:line="360" w:lineRule="auto"/>
        <w:ind w:left="426" w:hanging="426"/>
        <w:outlineLvl w:val="1"/>
        <w:rPr>
          <w:rFonts w:ascii="宋体" w:hAnsi="宋体" w:cs="宋体"/>
          <w:sz w:val="24"/>
        </w:rPr>
      </w:pPr>
      <w:r>
        <w:rPr>
          <w:rFonts w:ascii="宋体" w:hAnsi="宋体" w:cs="宋体" w:hint="eastAsia"/>
          <w:sz w:val="24"/>
        </w:rPr>
        <w:t>开标结束后，采购人或采购代理机构将根据《资格审查要求》中的规定，对投标人进行资格审查，并形成资格审查结果。</w:t>
      </w:r>
    </w:p>
    <w:p w:rsidR="005D0933" w:rsidRDefault="003D566C">
      <w:pPr>
        <w:numPr>
          <w:ilvl w:val="0"/>
          <w:numId w:val="4"/>
        </w:numPr>
        <w:tabs>
          <w:tab w:val="clear" w:pos="900"/>
          <w:tab w:val="left" w:pos="426"/>
          <w:tab w:val="left" w:pos="851"/>
        </w:tabs>
        <w:snapToGrid w:val="0"/>
        <w:spacing w:line="360" w:lineRule="auto"/>
        <w:ind w:left="426" w:hanging="426"/>
        <w:outlineLvl w:val="1"/>
        <w:rPr>
          <w:rFonts w:ascii="宋体" w:hAnsi="宋体" w:cs="宋体"/>
          <w:sz w:val="24"/>
        </w:rPr>
      </w:pPr>
      <w:r>
        <w:rPr>
          <w:rFonts w:ascii="宋体" w:hAnsi="宋体" w:cs="宋体" w:hint="eastAsia"/>
          <w:sz w:val="24"/>
        </w:rPr>
        <w:t>《资格审查要求》中对格式有要求的，除招标文件另有规定外，均为“实质性格式”文件。</w:t>
      </w:r>
    </w:p>
    <w:p w:rsidR="005D0933" w:rsidRDefault="003D566C">
      <w:pPr>
        <w:numPr>
          <w:ilvl w:val="0"/>
          <w:numId w:val="4"/>
        </w:numPr>
        <w:tabs>
          <w:tab w:val="clear" w:pos="900"/>
          <w:tab w:val="left" w:pos="426"/>
          <w:tab w:val="left" w:pos="851"/>
        </w:tabs>
        <w:snapToGrid w:val="0"/>
        <w:spacing w:line="360" w:lineRule="auto"/>
        <w:ind w:left="426" w:hanging="426"/>
        <w:outlineLvl w:val="1"/>
        <w:rPr>
          <w:rFonts w:ascii="宋体" w:hAnsi="宋体" w:cs="宋体"/>
          <w:sz w:val="24"/>
        </w:rPr>
      </w:pPr>
      <w:r>
        <w:rPr>
          <w:rFonts w:ascii="宋体" w:hAnsi="宋体" w:cs="宋体" w:hint="eastAsia"/>
          <w:sz w:val="24"/>
        </w:rPr>
        <w:t>投标人《资格证明文件》有任何一项不符合《资格审查要求》的，资格审查不合格，其</w:t>
      </w:r>
      <w:r>
        <w:rPr>
          <w:rFonts w:ascii="宋体" w:hAnsi="宋体" w:cs="宋体" w:hint="eastAsia"/>
          <w:b/>
          <w:sz w:val="24"/>
        </w:rPr>
        <w:t>投标无效</w:t>
      </w:r>
      <w:r>
        <w:rPr>
          <w:rFonts w:ascii="宋体" w:hAnsi="宋体" w:cs="宋体" w:hint="eastAsia"/>
          <w:sz w:val="24"/>
        </w:rPr>
        <w:t>。</w:t>
      </w:r>
    </w:p>
    <w:p w:rsidR="005D0933" w:rsidRDefault="003D566C">
      <w:pPr>
        <w:numPr>
          <w:ilvl w:val="0"/>
          <w:numId w:val="4"/>
        </w:numPr>
        <w:tabs>
          <w:tab w:val="clear" w:pos="900"/>
          <w:tab w:val="left" w:pos="426"/>
          <w:tab w:val="left" w:pos="851"/>
        </w:tabs>
        <w:snapToGrid w:val="0"/>
        <w:spacing w:line="360" w:lineRule="auto"/>
        <w:ind w:left="426" w:hanging="426"/>
        <w:outlineLvl w:val="1"/>
        <w:rPr>
          <w:rFonts w:ascii="宋体" w:hAnsi="宋体" w:cs="宋体"/>
          <w:sz w:val="24"/>
        </w:rPr>
      </w:pPr>
      <w:r>
        <w:rPr>
          <w:rFonts w:ascii="宋体" w:hAnsi="宋体" w:cs="宋体" w:hint="eastAsia"/>
          <w:sz w:val="24"/>
        </w:rPr>
        <w:t>资格审查合格的投标人不足3家的，不进行评标。</w:t>
      </w:r>
    </w:p>
    <w:p w:rsidR="005D0933" w:rsidRDefault="005D0933">
      <w:pPr>
        <w:widowControl/>
        <w:jc w:val="left"/>
        <w:rPr>
          <w:rFonts w:ascii="宋体" w:hAnsi="宋体" w:cs="宋体"/>
          <w:sz w:val="24"/>
        </w:rPr>
      </w:pPr>
    </w:p>
    <w:p w:rsidR="005D0933" w:rsidRDefault="003D566C">
      <w:pPr>
        <w:tabs>
          <w:tab w:val="left" w:pos="360"/>
          <w:tab w:val="left" w:pos="900"/>
        </w:tabs>
        <w:snapToGrid w:val="0"/>
        <w:spacing w:line="360" w:lineRule="auto"/>
        <w:jc w:val="center"/>
        <w:outlineLvl w:val="1"/>
        <w:rPr>
          <w:rFonts w:ascii="宋体" w:hAnsi="宋体" w:cs="宋体"/>
          <w:b/>
          <w:sz w:val="24"/>
        </w:rPr>
      </w:pPr>
      <w:r>
        <w:rPr>
          <w:rFonts w:ascii="宋体" w:hAnsi="宋体" w:cs="宋体" w:hint="eastAsia"/>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5"/>
        <w:gridCol w:w="1982"/>
        <w:gridCol w:w="5220"/>
        <w:gridCol w:w="1241"/>
      </w:tblGrid>
      <w:tr w:rsidR="005D0933">
        <w:trPr>
          <w:cantSplit/>
          <w:trHeight w:val="468"/>
          <w:tblHeader/>
        </w:trPr>
        <w:tc>
          <w:tcPr>
            <w:tcW w:w="455" w:type="pct"/>
            <w:vAlign w:val="center"/>
          </w:tcPr>
          <w:p w:rsidR="005D0933" w:rsidRDefault="003D566C">
            <w:pPr>
              <w:tabs>
                <w:tab w:val="left" w:pos="1080"/>
              </w:tabs>
              <w:snapToGrid w:val="0"/>
              <w:jc w:val="center"/>
              <w:rPr>
                <w:rFonts w:ascii="宋体" w:hAnsi="宋体" w:cs="宋体"/>
                <w:b/>
                <w:sz w:val="24"/>
              </w:rPr>
            </w:pPr>
            <w:bookmarkStart w:id="666" w:name="_Hlt487972895"/>
            <w:bookmarkEnd w:id="666"/>
            <w:r>
              <w:rPr>
                <w:rFonts w:ascii="宋体" w:hAnsi="宋体" w:cs="宋体" w:hint="eastAsia"/>
                <w:b/>
                <w:sz w:val="24"/>
              </w:rPr>
              <w:t>序号</w:t>
            </w:r>
          </w:p>
        </w:tc>
        <w:tc>
          <w:tcPr>
            <w:tcW w:w="1067" w:type="pct"/>
            <w:vAlign w:val="center"/>
          </w:tcPr>
          <w:p w:rsidR="005D0933" w:rsidRDefault="003D566C">
            <w:pPr>
              <w:tabs>
                <w:tab w:val="left" w:pos="1080"/>
              </w:tabs>
              <w:snapToGrid w:val="0"/>
              <w:jc w:val="center"/>
              <w:rPr>
                <w:rFonts w:ascii="宋体" w:hAnsi="宋体" w:cs="宋体"/>
                <w:b/>
                <w:sz w:val="24"/>
              </w:rPr>
            </w:pPr>
            <w:r>
              <w:rPr>
                <w:rFonts w:ascii="宋体" w:hAnsi="宋体" w:cs="宋体" w:hint="eastAsia"/>
                <w:b/>
                <w:sz w:val="24"/>
              </w:rPr>
              <w:t>审查因素</w:t>
            </w:r>
          </w:p>
        </w:tc>
        <w:tc>
          <w:tcPr>
            <w:tcW w:w="2810" w:type="pct"/>
            <w:vAlign w:val="center"/>
          </w:tcPr>
          <w:p w:rsidR="005D0933" w:rsidRDefault="003D566C">
            <w:pPr>
              <w:tabs>
                <w:tab w:val="left" w:pos="1080"/>
              </w:tabs>
              <w:snapToGrid w:val="0"/>
              <w:jc w:val="center"/>
              <w:rPr>
                <w:rFonts w:ascii="宋体" w:hAnsi="宋体" w:cs="宋体"/>
                <w:b/>
                <w:sz w:val="24"/>
              </w:rPr>
            </w:pPr>
            <w:r>
              <w:rPr>
                <w:rFonts w:ascii="宋体" w:hAnsi="宋体" w:cs="宋体" w:hint="eastAsia"/>
                <w:b/>
                <w:sz w:val="24"/>
              </w:rPr>
              <w:t>审查内容</w:t>
            </w:r>
          </w:p>
        </w:tc>
        <w:tc>
          <w:tcPr>
            <w:tcW w:w="668" w:type="pct"/>
            <w:vAlign w:val="center"/>
          </w:tcPr>
          <w:p w:rsidR="005D0933" w:rsidRDefault="003D566C">
            <w:pPr>
              <w:tabs>
                <w:tab w:val="left" w:pos="1080"/>
              </w:tabs>
              <w:snapToGrid w:val="0"/>
              <w:jc w:val="center"/>
              <w:rPr>
                <w:rFonts w:ascii="宋体" w:hAnsi="宋体" w:cs="宋体"/>
                <w:b/>
                <w:sz w:val="24"/>
              </w:rPr>
            </w:pPr>
            <w:r>
              <w:rPr>
                <w:rFonts w:ascii="宋体" w:hAnsi="宋体" w:cs="宋体" w:hint="eastAsia"/>
                <w:b/>
                <w:sz w:val="24"/>
              </w:rPr>
              <w:t>格式要求</w:t>
            </w:r>
          </w:p>
        </w:tc>
      </w:tr>
      <w:tr w:rsidR="005D0933">
        <w:trPr>
          <w:cantSplit/>
          <w:trHeight w:val="468"/>
        </w:trPr>
        <w:tc>
          <w:tcPr>
            <w:tcW w:w="455" w:type="pct"/>
            <w:vAlign w:val="center"/>
          </w:tcPr>
          <w:p w:rsidR="005D0933" w:rsidRDefault="003D566C">
            <w:pPr>
              <w:tabs>
                <w:tab w:val="left" w:pos="1080"/>
              </w:tabs>
              <w:snapToGrid w:val="0"/>
              <w:jc w:val="center"/>
              <w:rPr>
                <w:rFonts w:ascii="宋体" w:hAnsi="宋体" w:cs="宋体"/>
                <w:sz w:val="24"/>
              </w:rPr>
            </w:pPr>
            <w:r>
              <w:rPr>
                <w:rFonts w:ascii="宋体" w:hAnsi="宋体" w:cs="宋体" w:hint="eastAsia"/>
                <w:sz w:val="24"/>
              </w:rPr>
              <w:t>1</w:t>
            </w:r>
          </w:p>
        </w:tc>
        <w:tc>
          <w:tcPr>
            <w:tcW w:w="1067" w:type="pct"/>
            <w:vAlign w:val="center"/>
          </w:tcPr>
          <w:p w:rsidR="005D0933" w:rsidRDefault="003D566C">
            <w:pPr>
              <w:tabs>
                <w:tab w:val="left" w:pos="1080"/>
              </w:tabs>
              <w:snapToGrid w:val="0"/>
              <w:rPr>
                <w:rFonts w:ascii="宋体" w:hAnsi="宋体" w:cs="宋体"/>
                <w:sz w:val="24"/>
              </w:rPr>
            </w:pPr>
            <w:r>
              <w:rPr>
                <w:rFonts w:ascii="宋体" w:hAnsi="宋体" w:cs="宋体" w:hint="eastAsia"/>
                <w:sz w:val="24"/>
              </w:rPr>
              <w:t>满足《中华人民共和国政府采购法》第二十二条规定及法律法规的其他规定</w:t>
            </w:r>
          </w:p>
        </w:tc>
        <w:tc>
          <w:tcPr>
            <w:tcW w:w="2810" w:type="pct"/>
            <w:vAlign w:val="center"/>
          </w:tcPr>
          <w:p w:rsidR="005D0933" w:rsidRDefault="003D566C">
            <w:pPr>
              <w:tabs>
                <w:tab w:val="left" w:pos="1080"/>
              </w:tabs>
              <w:snapToGrid w:val="0"/>
              <w:rPr>
                <w:rFonts w:ascii="宋体" w:hAnsi="宋体" w:cs="宋体"/>
                <w:sz w:val="24"/>
              </w:rPr>
            </w:pPr>
            <w:r>
              <w:rPr>
                <w:rFonts w:ascii="宋体" w:hAnsi="宋体" w:cs="宋体" w:hint="eastAsia"/>
                <w:sz w:val="24"/>
              </w:rPr>
              <w:t>具体规定见第一章《投标邀请》</w:t>
            </w:r>
          </w:p>
        </w:tc>
        <w:tc>
          <w:tcPr>
            <w:tcW w:w="668" w:type="pct"/>
            <w:vAlign w:val="center"/>
          </w:tcPr>
          <w:p w:rsidR="005D0933" w:rsidRDefault="005D0933">
            <w:pPr>
              <w:tabs>
                <w:tab w:val="left" w:pos="1080"/>
              </w:tabs>
              <w:snapToGrid w:val="0"/>
              <w:rPr>
                <w:rFonts w:ascii="宋体" w:hAnsi="宋体" w:cs="宋体"/>
                <w:sz w:val="24"/>
              </w:rPr>
            </w:pPr>
          </w:p>
        </w:tc>
      </w:tr>
      <w:tr w:rsidR="005D0933">
        <w:trPr>
          <w:cantSplit/>
          <w:trHeight w:val="468"/>
        </w:trPr>
        <w:tc>
          <w:tcPr>
            <w:tcW w:w="455" w:type="pct"/>
            <w:vAlign w:val="center"/>
          </w:tcPr>
          <w:p w:rsidR="005D0933" w:rsidRDefault="003D566C">
            <w:pPr>
              <w:tabs>
                <w:tab w:val="left" w:pos="1080"/>
              </w:tabs>
              <w:snapToGrid w:val="0"/>
              <w:jc w:val="center"/>
              <w:rPr>
                <w:rFonts w:ascii="宋体" w:hAnsi="宋体" w:cs="宋体"/>
                <w:sz w:val="24"/>
              </w:rPr>
            </w:pPr>
            <w:r>
              <w:rPr>
                <w:rFonts w:ascii="宋体" w:hAnsi="宋体" w:cs="宋体" w:hint="eastAsia"/>
                <w:sz w:val="24"/>
              </w:rPr>
              <w:t>1-1</w:t>
            </w:r>
          </w:p>
        </w:tc>
        <w:tc>
          <w:tcPr>
            <w:tcW w:w="1067" w:type="pct"/>
            <w:vAlign w:val="center"/>
          </w:tcPr>
          <w:p w:rsidR="005D0933" w:rsidRDefault="003D566C">
            <w:pPr>
              <w:tabs>
                <w:tab w:val="left" w:pos="1080"/>
              </w:tabs>
              <w:snapToGrid w:val="0"/>
              <w:rPr>
                <w:rFonts w:ascii="宋体" w:hAnsi="宋体" w:cs="宋体"/>
                <w:sz w:val="24"/>
              </w:rPr>
            </w:pPr>
            <w:r>
              <w:rPr>
                <w:rFonts w:ascii="宋体" w:hAnsi="宋体" w:cs="宋体" w:hint="eastAsia"/>
                <w:sz w:val="24"/>
              </w:rPr>
              <w:t>营业执照等证明文件</w:t>
            </w:r>
          </w:p>
        </w:tc>
        <w:tc>
          <w:tcPr>
            <w:tcW w:w="2810" w:type="pct"/>
            <w:vAlign w:val="center"/>
          </w:tcPr>
          <w:p w:rsidR="005D0933" w:rsidRDefault="003D566C">
            <w:pPr>
              <w:tabs>
                <w:tab w:val="left" w:pos="1080"/>
              </w:tabs>
              <w:snapToGrid w:val="0"/>
              <w:rPr>
                <w:rFonts w:ascii="宋体" w:hAnsi="宋体" w:cs="宋体"/>
                <w:sz w:val="24"/>
              </w:rPr>
            </w:pPr>
            <w:r>
              <w:rPr>
                <w:rFonts w:ascii="宋体" w:hAnsi="宋体" w:cs="宋体" w:hint="eastAsia"/>
                <w:sz w:val="24"/>
              </w:rPr>
              <w:t>投标人为企业（包括合伙企业）的，应提供有效的“营业执照”；</w:t>
            </w:r>
          </w:p>
          <w:p w:rsidR="005D0933" w:rsidRDefault="003D566C">
            <w:pPr>
              <w:tabs>
                <w:tab w:val="left" w:pos="1080"/>
              </w:tabs>
              <w:snapToGrid w:val="0"/>
              <w:rPr>
                <w:rFonts w:ascii="宋体" w:hAnsi="宋体" w:cs="宋体"/>
                <w:sz w:val="24"/>
              </w:rPr>
            </w:pPr>
            <w:r>
              <w:rPr>
                <w:rFonts w:ascii="宋体" w:hAnsi="宋体" w:cs="宋体" w:hint="eastAsia"/>
                <w:sz w:val="24"/>
              </w:rPr>
              <w:t>投标人为事业单位的，应提供有效的“事业单位法人证书”；</w:t>
            </w:r>
          </w:p>
          <w:p w:rsidR="005D0933" w:rsidRDefault="003D566C">
            <w:pPr>
              <w:tabs>
                <w:tab w:val="left" w:pos="1080"/>
              </w:tabs>
              <w:snapToGrid w:val="0"/>
              <w:rPr>
                <w:rFonts w:ascii="宋体" w:hAnsi="宋体" w:cs="宋体"/>
                <w:sz w:val="24"/>
              </w:rPr>
            </w:pPr>
            <w:r>
              <w:rPr>
                <w:rFonts w:ascii="宋体" w:hAnsi="宋体" w:cs="宋体" w:hint="eastAsia"/>
                <w:sz w:val="24"/>
              </w:rPr>
              <w:t>投标人是非企业机构的，应提供有效的“执业许可证”、“登记证书”等证明文件；</w:t>
            </w:r>
          </w:p>
          <w:p w:rsidR="005D0933" w:rsidRDefault="003D566C">
            <w:pPr>
              <w:tabs>
                <w:tab w:val="left" w:pos="1080"/>
              </w:tabs>
              <w:snapToGrid w:val="0"/>
              <w:rPr>
                <w:rFonts w:ascii="宋体" w:hAnsi="宋体" w:cs="宋体"/>
                <w:sz w:val="24"/>
              </w:rPr>
            </w:pPr>
            <w:r>
              <w:rPr>
                <w:rFonts w:ascii="宋体" w:hAnsi="宋体" w:cs="宋体" w:hint="eastAsia"/>
                <w:sz w:val="24"/>
              </w:rPr>
              <w:t>投标人是个体工商户的，应提供有效的“个体工商户营业执照”；</w:t>
            </w:r>
          </w:p>
          <w:p w:rsidR="005D0933" w:rsidRDefault="003D566C">
            <w:pPr>
              <w:tabs>
                <w:tab w:val="left" w:pos="1080"/>
              </w:tabs>
              <w:snapToGrid w:val="0"/>
              <w:rPr>
                <w:rFonts w:ascii="宋体" w:hAnsi="宋体" w:cs="宋体"/>
                <w:sz w:val="24"/>
              </w:rPr>
            </w:pPr>
            <w:r>
              <w:rPr>
                <w:rFonts w:ascii="宋体" w:hAnsi="宋体" w:cs="宋体" w:hint="eastAsia"/>
                <w:sz w:val="24"/>
              </w:rPr>
              <w:t>投标人是自然人的，应提供有效的自然人身份证明。</w:t>
            </w:r>
          </w:p>
        </w:tc>
        <w:tc>
          <w:tcPr>
            <w:tcW w:w="668" w:type="pct"/>
            <w:vAlign w:val="center"/>
          </w:tcPr>
          <w:p w:rsidR="005D0933" w:rsidRDefault="003D566C">
            <w:pPr>
              <w:tabs>
                <w:tab w:val="left" w:pos="1080"/>
              </w:tabs>
              <w:snapToGrid w:val="0"/>
              <w:rPr>
                <w:rFonts w:ascii="宋体" w:hAnsi="宋体" w:cs="宋体"/>
                <w:sz w:val="24"/>
              </w:rPr>
            </w:pPr>
            <w:r>
              <w:rPr>
                <w:rFonts w:ascii="宋体" w:hAnsi="宋体" w:cs="宋体" w:hint="eastAsia"/>
                <w:sz w:val="24"/>
              </w:rPr>
              <w:t>提供证明文件</w:t>
            </w:r>
          </w:p>
        </w:tc>
      </w:tr>
      <w:tr w:rsidR="005D0933">
        <w:trPr>
          <w:cantSplit/>
          <w:trHeight w:val="468"/>
        </w:trPr>
        <w:tc>
          <w:tcPr>
            <w:tcW w:w="455" w:type="pct"/>
            <w:vAlign w:val="center"/>
          </w:tcPr>
          <w:p w:rsidR="005D0933" w:rsidRDefault="003D566C">
            <w:pPr>
              <w:tabs>
                <w:tab w:val="left" w:pos="1080"/>
              </w:tabs>
              <w:snapToGrid w:val="0"/>
              <w:jc w:val="center"/>
              <w:rPr>
                <w:rFonts w:ascii="宋体" w:hAnsi="宋体" w:cs="宋体"/>
                <w:sz w:val="24"/>
              </w:rPr>
            </w:pPr>
            <w:r>
              <w:rPr>
                <w:rFonts w:ascii="宋体" w:hAnsi="宋体" w:cs="宋体" w:hint="eastAsia"/>
                <w:sz w:val="24"/>
              </w:rPr>
              <w:t>1-2</w:t>
            </w:r>
          </w:p>
        </w:tc>
        <w:tc>
          <w:tcPr>
            <w:tcW w:w="1067" w:type="pct"/>
            <w:vAlign w:val="center"/>
          </w:tcPr>
          <w:p w:rsidR="005D0933" w:rsidRDefault="003D566C">
            <w:pPr>
              <w:tabs>
                <w:tab w:val="left" w:pos="1080"/>
              </w:tabs>
              <w:snapToGrid w:val="0"/>
              <w:rPr>
                <w:rFonts w:ascii="宋体" w:hAnsi="宋体" w:cs="宋体"/>
                <w:sz w:val="24"/>
              </w:rPr>
            </w:pPr>
            <w:r>
              <w:rPr>
                <w:rFonts w:ascii="宋体" w:hAnsi="宋体" w:cs="宋体" w:hint="eastAsia"/>
                <w:sz w:val="24"/>
              </w:rPr>
              <w:t>投标人资格声明书</w:t>
            </w:r>
          </w:p>
        </w:tc>
        <w:tc>
          <w:tcPr>
            <w:tcW w:w="2810" w:type="pct"/>
            <w:vAlign w:val="center"/>
          </w:tcPr>
          <w:p w:rsidR="005D0933" w:rsidRDefault="003D566C">
            <w:pPr>
              <w:tabs>
                <w:tab w:val="left" w:pos="1080"/>
              </w:tabs>
              <w:snapToGrid w:val="0"/>
              <w:rPr>
                <w:rFonts w:ascii="宋体" w:hAnsi="宋体" w:cs="宋体"/>
                <w:sz w:val="24"/>
              </w:rPr>
            </w:pPr>
            <w:r>
              <w:rPr>
                <w:rFonts w:ascii="宋体" w:hAnsi="宋体" w:cs="宋体" w:hint="eastAsia"/>
                <w:sz w:val="24"/>
              </w:rPr>
              <w:t>提供了符合招标文件要求的《投标人资格声明书》。</w:t>
            </w:r>
          </w:p>
        </w:tc>
        <w:tc>
          <w:tcPr>
            <w:tcW w:w="668" w:type="pct"/>
            <w:vAlign w:val="center"/>
          </w:tcPr>
          <w:p w:rsidR="005D0933" w:rsidRDefault="003D566C">
            <w:pPr>
              <w:tabs>
                <w:tab w:val="left" w:pos="1080"/>
              </w:tabs>
              <w:snapToGrid w:val="0"/>
              <w:rPr>
                <w:rFonts w:ascii="宋体" w:hAnsi="宋体" w:cs="宋体"/>
                <w:sz w:val="24"/>
              </w:rPr>
            </w:pPr>
            <w:r>
              <w:rPr>
                <w:rFonts w:ascii="宋体" w:hAnsi="宋体" w:cs="宋体" w:hint="eastAsia"/>
                <w:sz w:val="24"/>
              </w:rPr>
              <w:t>格式见《投标文件格式》</w:t>
            </w:r>
          </w:p>
        </w:tc>
      </w:tr>
      <w:tr w:rsidR="005D0933">
        <w:trPr>
          <w:cantSplit/>
          <w:trHeight w:val="468"/>
        </w:trPr>
        <w:tc>
          <w:tcPr>
            <w:tcW w:w="455" w:type="pct"/>
            <w:vAlign w:val="center"/>
          </w:tcPr>
          <w:p w:rsidR="005D0933" w:rsidRDefault="003D566C">
            <w:pPr>
              <w:tabs>
                <w:tab w:val="left" w:pos="1080"/>
              </w:tabs>
              <w:snapToGrid w:val="0"/>
              <w:jc w:val="center"/>
              <w:rPr>
                <w:rFonts w:ascii="宋体" w:hAnsi="宋体" w:cs="宋体"/>
                <w:sz w:val="24"/>
              </w:rPr>
            </w:pPr>
            <w:r>
              <w:rPr>
                <w:rFonts w:ascii="宋体" w:hAnsi="宋体" w:cs="宋体" w:hint="eastAsia"/>
                <w:sz w:val="24"/>
              </w:rPr>
              <w:lastRenderedPageBreak/>
              <w:t>1-3</w:t>
            </w:r>
          </w:p>
        </w:tc>
        <w:tc>
          <w:tcPr>
            <w:tcW w:w="1067" w:type="pct"/>
            <w:vAlign w:val="center"/>
          </w:tcPr>
          <w:p w:rsidR="005D0933" w:rsidRDefault="003D566C">
            <w:pPr>
              <w:tabs>
                <w:tab w:val="left" w:pos="1080"/>
              </w:tabs>
              <w:snapToGrid w:val="0"/>
              <w:rPr>
                <w:rFonts w:ascii="宋体" w:hAnsi="宋体" w:cs="宋体"/>
                <w:sz w:val="24"/>
              </w:rPr>
            </w:pPr>
            <w:r>
              <w:rPr>
                <w:rFonts w:ascii="宋体" w:hAnsi="宋体" w:cs="宋体" w:hint="eastAsia"/>
                <w:sz w:val="24"/>
              </w:rPr>
              <w:t>投标人信用记录</w:t>
            </w:r>
          </w:p>
        </w:tc>
        <w:tc>
          <w:tcPr>
            <w:tcW w:w="2810" w:type="pct"/>
            <w:vAlign w:val="center"/>
          </w:tcPr>
          <w:p w:rsidR="005D0933" w:rsidRDefault="003D566C">
            <w:pPr>
              <w:tabs>
                <w:tab w:val="left" w:pos="1080"/>
              </w:tabs>
              <w:snapToGrid w:val="0"/>
              <w:rPr>
                <w:rFonts w:ascii="宋体" w:hAnsi="宋体" w:cs="宋体"/>
                <w:sz w:val="24"/>
              </w:rPr>
            </w:pPr>
            <w:r>
              <w:rPr>
                <w:rFonts w:ascii="宋体" w:hAnsi="宋体" w:cs="宋体" w:hint="eastAsia"/>
                <w:sz w:val="24"/>
              </w:rPr>
              <w:t>查询渠道：信用中国网站和中国政府采购网（www.creditchina.gov.cn、www.ccgp.gov.cn）；</w:t>
            </w:r>
          </w:p>
          <w:p w:rsidR="005D0933" w:rsidRDefault="003D566C">
            <w:pPr>
              <w:tabs>
                <w:tab w:val="left" w:pos="900"/>
                <w:tab w:val="left" w:pos="1980"/>
              </w:tabs>
              <w:snapToGrid w:val="0"/>
              <w:rPr>
                <w:rFonts w:ascii="宋体" w:hAnsi="宋体" w:cs="宋体"/>
                <w:sz w:val="24"/>
              </w:rPr>
            </w:pPr>
            <w:r>
              <w:rPr>
                <w:rFonts w:ascii="宋体" w:hAnsi="宋体" w:cs="宋体" w:hint="eastAsia"/>
                <w:sz w:val="24"/>
              </w:rPr>
              <w:t>截止时点：投标截止时间以后、资格审查阶段采购人或采购代理机构的实际查询时间；</w:t>
            </w:r>
          </w:p>
          <w:p w:rsidR="005D0933" w:rsidRDefault="003D566C">
            <w:pPr>
              <w:tabs>
                <w:tab w:val="left" w:pos="900"/>
                <w:tab w:val="left" w:pos="1980"/>
              </w:tabs>
              <w:snapToGrid w:val="0"/>
              <w:rPr>
                <w:rFonts w:ascii="宋体" w:hAnsi="宋体" w:cs="宋体"/>
                <w:sz w:val="24"/>
              </w:rPr>
            </w:pPr>
            <w:r>
              <w:rPr>
                <w:rFonts w:ascii="宋体" w:hAnsi="宋体" w:cs="宋体" w:hint="eastAsia"/>
                <w:sz w:val="24"/>
              </w:rPr>
              <w:t>信用信息查询记录和证据留存具体方式：查询结果网页打印页作为查询记录和证据，与其他采购文件一并保存；</w:t>
            </w:r>
          </w:p>
          <w:p w:rsidR="005D0933" w:rsidRDefault="003D566C">
            <w:pPr>
              <w:tabs>
                <w:tab w:val="left" w:pos="1080"/>
              </w:tabs>
              <w:snapToGrid w:val="0"/>
              <w:rPr>
                <w:rFonts w:ascii="宋体" w:hAnsi="宋体" w:cs="宋体"/>
                <w:sz w:val="24"/>
              </w:rPr>
            </w:pPr>
            <w:r>
              <w:rPr>
                <w:rFonts w:ascii="宋体" w:hAnsi="宋体" w:cs="宋体" w:hint="eastAsia"/>
                <w:sz w:val="24"/>
              </w:rPr>
              <w:t>信用信息的使用原则：经认定的被列入失信被执行人、税收违法黑名单、政府采购严重违法失信行为记录名单的投标人，其</w:t>
            </w:r>
            <w:r>
              <w:rPr>
                <w:rFonts w:ascii="宋体" w:hAnsi="宋体" w:cs="宋体" w:hint="eastAsia"/>
                <w:b/>
                <w:sz w:val="24"/>
              </w:rPr>
              <w:t>投标无效</w:t>
            </w:r>
            <w:r>
              <w:rPr>
                <w:rFonts w:ascii="宋体" w:hAnsi="宋体" w:cs="宋体" w:hint="eastAsia"/>
                <w:sz w:val="24"/>
              </w:rPr>
              <w:t>。联合体形式投标的，联合体成员存在不良信用记录，视同联合体存在不良信用记录。</w:t>
            </w:r>
          </w:p>
        </w:tc>
        <w:tc>
          <w:tcPr>
            <w:tcW w:w="668" w:type="pct"/>
            <w:vAlign w:val="center"/>
          </w:tcPr>
          <w:p w:rsidR="005D0933" w:rsidRDefault="003D566C">
            <w:pPr>
              <w:tabs>
                <w:tab w:val="left" w:pos="1080"/>
              </w:tabs>
              <w:snapToGrid w:val="0"/>
              <w:rPr>
                <w:rFonts w:ascii="宋体" w:hAnsi="宋体" w:cs="宋体"/>
                <w:sz w:val="24"/>
              </w:rPr>
            </w:pPr>
            <w:r>
              <w:rPr>
                <w:rFonts w:ascii="宋体" w:hAnsi="宋体" w:cs="宋体" w:hint="eastAsia"/>
                <w:sz w:val="24"/>
              </w:rPr>
              <w:t>无须投标人提供，由采购人或采购代理机构查询。</w:t>
            </w:r>
          </w:p>
        </w:tc>
      </w:tr>
      <w:tr w:rsidR="005D0933">
        <w:trPr>
          <w:cantSplit/>
          <w:trHeight w:val="468"/>
        </w:trPr>
        <w:tc>
          <w:tcPr>
            <w:tcW w:w="455" w:type="pct"/>
            <w:vAlign w:val="center"/>
          </w:tcPr>
          <w:p w:rsidR="005D0933" w:rsidRDefault="003D566C">
            <w:pPr>
              <w:tabs>
                <w:tab w:val="left" w:pos="1080"/>
              </w:tabs>
              <w:snapToGrid w:val="0"/>
              <w:jc w:val="center"/>
              <w:rPr>
                <w:rFonts w:ascii="宋体" w:hAnsi="宋体" w:cs="宋体"/>
                <w:sz w:val="24"/>
              </w:rPr>
            </w:pPr>
            <w:r>
              <w:rPr>
                <w:rFonts w:ascii="宋体" w:hAnsi="宋体" w:cs="宋体" w:hint="eastAsia"/>
                <w:sz w:val="24"/>
              </w:rPr>
              <w:t>1-4</w:t>
            </w:r>
          </w:p>
        </w:tc>
        <w:tc>
          <w:tcPr>
            <w:tcW w:w="1067" w:type="pct"/>
          </w:tcPr>
          <w:p w:rsidR="005D0933" w:rsidRDefault="003D566C">
            <w:pPr>
              <w:tabs>
                <w:tab w:val="left" w:pos="1080"/>
              </w:tabs>
              <w:snapToGrid w:val="0"/>
              <w:rPr>
                <w:rFonts w:ascii="宋体" w:hAnsi="宋体" w:cs="宋体"/>
                <w:sz w:val="24"/>
              </w:rPr>
            </w:pPr>
            <w:r>
              <w:rPr>
                <w:rFonts w:ascii="宋体" w:hAnsi="宋体" w:cs="宋体" w:hint="eastAsia"/>
                <w:sz w:val="24"/>
              </w:rPr>
              <w:t>法律、行政法规规定的其他条件</w:t>
            </w:r>
          </w:p>
        </w:tc>
        <w:tc>
          <w:tcPr>
            <w:tcW w:w="2810" w:type="pct"/>
            <w:vAlign w:val="center"/>
          </w:tcPr>
          <w:p w:rsidR="005D0933" w:rsidRDefault="003D566C">
            <w:pPr>
              <w:tabs>
                <w:tab w:val="left" w:pos="1080"/>
              </w:tabs>
              <w:snapToGrid w:val="0"/>
              <w:jc w:val="center"/>
              <w:rPr>
                <w:rFonts w:ascii="宋体" w:hAnsi="宋体" w:cs="宋体"/>
                <w:sz w:val="24"/>
              </w:rPr>
            </w:pPr>
            <w:r>
              <w:rPr>
                <w:rFonts w:ascii="宋体" w:hAnsi="宋体" w:cs="宋体" w:hint="eastAsia"/>
                <w:sz w:val="24"/>
              </w:rPr>
              <w:t>法律、行政法规规定的其他条件</w:t>
            </w:r>
          </w:p>
        </w:tc>
        <w:tc>
          <w:tcPr>
            <w:tcW w:w="668" w:type="pct"/>
            <w:vAlign w:val="center"/>
          </w:tcPr>
          <w:p w:rsidR="005D0933" w:rsidRDefault="003D566C">
            <w:pPr>
              <w:tabs>
                <w:tab w:val="left" w:pos="1080"/>
              </w:tabs>
              <w:snapToGrid w:val="0"/>
              <w:jc w:val="center"/>
              <w:rPr>
                <w:rFonts w:ascii="宋体" w:hAnsi="宋体" w:cs="宋体"/>
                <w:sz w:val="24"/>
              </w:rPr>
            </w:pPr>
            <w:r>
              <w:rPr>
                <w:rFonts w:ascii="宋体" w:hAnsi="宋体" w:cs="宋体" w:hint="eastAsia"/>
                <w:sz w:val="24"/>
              </w:rPr>
              <w:t>/</w:t>
            </w:r>
          </w:p>
        </w:tc>
      </w:tr>
      <w:tr w:rsidR="005D0933">
        <w:trPr>
          <w:cantSplit/>
          <w:trHeight w:val="468"/>
        </w:trPr>
        <w:tc>
          <w:tcPr>
            <w:tcW w:w="455" w:type="pct"/>
            <w:vAlign w:val="center"/>
          </w:tcPr>
          <w:p w:rsidR="005D0933" w:rsidRDefault="003D566C">
            <w:pPr>
              <w:tabs>
                <w:tab w:val="left" w:pos="1080"/>
              </w:tabs>
              <w:snapToGrid w:val="0"/>
              <w:jc w:val="center"/>
              <w:rPr>
                <w:rFonts w:ascii="宋体" w:hAnsi="宋体" w:cs="宋体"/>
                <w:sz w:val="24"/>
              </w:rPr>
            </w:pPr>
            <w:r>
              <w:rPr>
                <w:rFonts w:ascii="宋体" w:hAnsi="宋体" w:cs="宋体" w:hint="eastAsia"/>
                <w:sz w:val="24"/>
              </w:rPr>
              <w:t>2</w:t>
            </w:r>
          </w:p>
        </w:tc>
        <w:tc>
          <w:tcPr>
            <w:tcW w:w="1067" w:type="pct"/>
            <w:vAlign w:val="center"/>
          </w:tcPr>
          <w:p w:rsidR="005D0933" w:rsidRDefault="003D566C">
            <w:pPr>
              <w:tabs>
                <w:tab w:val="left" w:pos="1080"/>
              </w:tabs>
              <w:snapToGrid w:val="0"/>
              <w:rPr>
                <w:rFonts w:ascii="宋体" w:hAnsi="宋体" w:cs="宋体"/>
                <w:sz w:val="24"/>
              </w:rPr>
            </w:pPr>
            <w:r>
              <w:rPr>
                <w:rFonts w:ascii="宋体" w:hAnsi="宋体" w:cs="宋体" w:hint="eastAsia"/>
                <w:sz w:val="24"/>
              </w:rPr>
              <w:t>落实政府采购政策需满足的资格要求</w:t>
            </w:r>
          </w:p>
        </w:tc>
        <w:tc>
          <w:tcPr>
            <w:tcW w:w="2810" w:type="pct"/>
            <w:vAlign w:val="center"/>
          </w:tcPr>
          <w:p w:rsidR="005D0933" w:rsidRDefault="003D566C">
            <w:pPr>
              <w:tabs>
                <w:tab w:val="left" w:pos="1080"/>
              </w:tabs>
              <w:snapToGrid w:val="0"/>
              <w:rPr>
                <w:rFonts w:ascii="宋体" w:hAnsi="宋体" w:cs="宋体"/>
                <w:sz w:val="24"/>
              </w:rPr>
            </w:pPr>
            <w:r>
              <w:rPr>
                <w:rFonts w:ascii="宋体" w:hAnsi="宋体" w:cs="宋体" w:hint="eastAsia"/>
                <w:sz w:val="24"/>
              </w:rPr>
              <w:t>具体要求见第一章《投标邀请》</w:t>
            </w:r>
          </w:p>
        </w:tc>
        <w:tc>
          <w:tcPr>
            <w:tcW w:w="668" w:type="pct"/>
            <w:vAlign w:val="center"/>
          </w:tcPr>
          <w:p w:rsidR="005D0933" w:rsidRDefault="005D0933">
            <w:pPr>
              <w:tabs>
                <w:tab w:val="left" w:pos="1080"/>
              </w:tabs>
              <w:snapToGrid w:val="0"/>
              <w:rPr>
                <w:rFonts w:ascii="宋体" w:hAnsi="宋体" w:cs="宋体"/>
                <w:sz w:val="24"/>
              </w:rPr>
            </w:pPr>
          </w:p>
        </w:tc>
      </w:tr>
      <w:tr w:rsidR="005D0933">
        <w:trPr>
          <w:cantSplit/>
          <w:trHeight w:val="468"/>
        </w:trPr>
        <w:tc>
          <w:tcPr>
            <w:tcW w:w="455" w:type="pct"/>
            <w:vAlign w:val="center"/>
          </w:tcPr>
          <w:p w:rsidR="005D0933" w:rsidRDefault="003D566C">
            <w:pPr>
              <w:tabs>
                <w:tab w:val="left" w:pos="1080"/>
              </w:tabs>
              <w:snapToGrid w:val="0"/>
              <w:jc w:val="center"/>
              <w:rPr>
                <w:rFonts w:ascii="宋体" w:hAnsi="宋体" w:cs="宋体"/>
                <w:sz w:val="24"/>
              </w:rPr>
            </w:pPr>
            <w:r>
              <w:rPr>
                <w:rFonts w:ascii="宋体" w:hAnsi="宋体" w:cs="宋体" w:hint="eastAsia"/>
                <w:sz w:val="24"/>
              </w:rPr>
              <w:t>2-1</w:t>
            </w:r>
          </w:p>
        </w:tc>
        <w:tc>
          <w:tcPr>
            <w:tcW w:w="1067" w:type="pct"/>
            <w:vAlign w:val="center"/>
          </w:tcPr>
          <w:p w:rsidR="005D0933" w:rsidRDefault="003D566C">
            <w:pPr>
              <w:tabs>
                <w:tab w:val="left" w:pos="1080"/>
              </w:tabs>
              <w:snapToGrid w:val="0"/>
              <w:rPr>
                <w:rFonts w:ascii="宋体" w:hAnsi="宋体" w:cs="宋体"/>
                <w:sz w:val="24"/>
              </w:rPr>
            </w:pPr>
            <w:r>
              <w:rPr>
                <w:rFonts w:ascii="宋体" w:hAnsi="宋体" w:cs="宋体" w:hint="eastAsia"/>
                <w:sz w:val="24"/>
              </w:rPr>
              <w:t>中小企业政策</w:t>
            </w:r>
          </w:p>
        </w:tc>
        <w:tc>
          <w:tcPr>
            <w:tcW w:w="2810" w:type="pct"/>
            <w:vAlign w:val="center"/>
          </w:tcPr>
          <w:p w:rsidR="005D0933" w:rsidRDefault="003D566C">
            <w:pPr>
              <w:tabs>
                <w:tab w:val="left" w:pos="1080"/>
              </w:tabs>
              <w:snapToGrid w:val="0"/>
              <w:rPr>
                <w:rFonts w:ascii="宋体" w:hAnsi="宋体" w:cs="宋体"/>
                <w:sz w:val="24"/>
              </w:rPr>
            </w:pPr>
            <w:r>
              <w:rPr>
                <w:rFonts w:ascii="宋体" w:hAnsi="宋体" w:cs="宋体" w:hint="eastAsia"/>
                <w:sz w:val="24"/>
              </w:rPr>
              <w:t>具体要求见第一章《投标邀请》</w:t>
            </w:r>
          </w:p>
        </w:tc>
        <w:tc>
          <w:tcPr>
            <w:tcW w:w="668" w:type="pct"/>
            <w:vAlign w:val="center"/>
          </w:tcPr>
          <w:p w:rsidR="005D0933" w:rsidRDefault="005D0933">
            <w:pPr>
              <w:tabs>
                <w:tab w:val="left" w:pos="1080"/>
              </w:tabs>
              <w:snapToGrid w:val="0"/>
              <w:rPr>
                <w:rFonts w:ascii="宋体" w:hAnsi="宋体" w:cs="宋体"/>
                <w:sz w:val="24"/>
              </w:rPr>
            </w:pPr>
          </w:p>
        </w:tc>
      </w:tr>
      <w:tr w:rsidR="005D0933">
        <w:trPr>
          <w:cantSplit/>
          <w:trHeight w:val="468"/>
        </w:trPr>
        <w:tc>
          <w:tcPr>
            <w:tcW w:w="455" w:type="pct"/>
            <w:vAlign w:val="center"/>
          </w:tcPr>
          <w:p w:rsidR="005D0933" w:rsidRDefault="003D566C">
            <w:pPr>
              <w:tabs>
                <w:tab w:val="left" w:pos="1080"/>
              </w:tabs>
              <w:snapToGrid w:val="0"/>
              <w:jc w:val="center"/>
              <w:rPr>
                <w:rFonts w:ascii="宋体" w:hAnsi="宋体" w:cs="宋体"/>
                <w:sz w:val="24"/>
              </w:rPr>
            </w:pPr>
            <w:r>
              <w:rPr>
                <w:rFonts w:ascii="宋体" w:hAnsi="宋体" w:cs="宋体" w:hint="eastAsia"/>
                <w:sz w:val="24"/>
              </w:rPr>
              <w:t>2-1-1</w:t>
            </w:r>
          </w:p>
        </w:tc>
        <w:tc>
          <w:tcPr>
            <w:tcW w:w="1067" w:type="pct"/>
            <w:vAlign w:val="center"/>
          </w:tcPr>
          <w:p w:rsidR="005D0933" w:rsidRDefault="003D566C">
            <w:pPr>
              <w:tabs>
                <w:tab w:val="left" w:pos="1080"/>
              </w:tabs>
              <w:snapToGrid w:val="0"/>
              <w:rPr>
                <w:rFonts w:ascii="宋体" w:hAnsi="宋体" w:cs="宋体"/>
                <w:sz w:val="24"/>
              </w:rPr>
            </w:pPr>
            <w:r>
              <w:rPr>
                <w:rFonts w:ascii="宋体" w:hAnsi="宋体" w:cs="宋体" w:hint="eastAsia"/>
                <w:sz w:val="24"/>
              </w:rPr>
              <w:t>中小企业证明文件</w:t>
            </w:r>
          </w:p>
        </w:tc>
        <w:tc>
          <w:tcPr>
            <w:tcW w:w="2810" w:type="pct"/>
            <w:vAlign w:val="center"/>
          </w:tcPr>
          <w:p w:rsidR="005D0933" w:rsidRDefault="003D566C">
            <w:pPr>
              <w:tabs>
                <w:tab w:val="left" w:pos="1080"/>
              </w:tabs>
              <w:snapToGrid w:val="0"/>
              <w:rPr>
                <w:rFonts w:ascii="宋体" w:hAnsi="宋体" w:cs="宋体"/>
                <w:sz w:val="24"/>
              </w:rPr>
            </w:pPr>
            <w:r>
              <w:rPr>
                <w:rFonts w:ascii="宋体" w:hAnsi="宋体" w:cs="宋体" w:hint="eastAsia"/>
                <w:sz w:val="24"/>
              </w:rPr>
              <w:t>当本项目（包）涉及预留份额专门面向中小企业采购，此时建议在《资格证明文件》中提供。</w:t>
            </w:r>
          </w:p>
          <w:p w:rsidR="005D0933" w:rsidRDefault="003D566C">
            <w:pPr>
              <w:tabs>
                <w:tab w:val="left" w:pos="1080"/>
              </w:tabs>
              <w:snapToGrid w:val="0"/>
              <w:rPr>
                <w:rFonts w:ascii="宋体" w:hAnsi="宋体" w:cs="宋体"/>
                <w:sz w:val="24"/>
              </w:rPr>
            </w:pPr>
            <w:r>
              <w:rPr>
                <w:rFonts w:ascii="宋体" w:hAnsi="宋体" w:cs="宋体" w:hint="eastAsia"/>
                <w:sz w:val="24"/>
              </w:rPr>
              <w:t>1、投标人单独投标的，应提供《中小企业声明函》或《残疾人福利性单位声明函》或由省级以上监狱管理局、戒毒管理局（含新疆生产建设兵团）出具的属于监狱企业的证明文件。</w:t>
            </w:r>
          </w:p>
          <w:p w:rsidR="005D0933" w:rsidRDefault="003D566C">
            <w:pPr>
              <w:tabs>
                <w:tab w:val="left" w:pos="1080"/>
              </w:tabs>
              <w:snapToGrid w:val="0"/>
              <w:rPr>
                <w:rFonts w:ascii="宋体" w:hAnsi="宋体" w:cs="宋体"/>
                <w:sz w:val="24"/>
              </w:rPr>
            </w:pPr>
            <w:r>
              <w:rPr>
                <w:rFonts w:ascii="宋体" w:hAnsi="宋体" w:cs="宋体" w:hint="eastAsia"/>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668" w:type="pct"/>
            <w:vAlign w:val="center"/>
          </w:tcPr>
          <w:p w:rsidR="005D0933" w:rsidRDefault="003D566C">
            <w:pPr>
              <w:tabs>
                <w:tab w:val="left" w:pos="1080"/>
              </w:tabs>
              <w:snapToGrid w:val="0"/>
              <w:rPr>
                <w:rFonts w:ascii="宋体" w:hAnsi="宋体" w:cs="宋体"/>
                <w:sz w:val="24"/>
              </w:rPr>
            </w:pPr>
            <w:r>
              <w:rPr>
                <w:rFonts w:ascii="宋体" w:hAnsi="宋体" w:cs="宋体" w:hint="eastAsia"/>
                <w:sz w:val="24"/>
              </w:rPr>
              <w:t>格式见《投标文件格式》</w:t>
            </w:r>
          </w:p>
        </w:tc>
      </w:tr>
      <w:tr w:rsidR="005D0933">
        <w:trPr>
          <w:cantSplit/>
          <w:trHeight w:val="468"/>
        </w:trPr>
        <w:tc>
          <w:tcPr>
            <w:tcW w:w="455" w:type="pct"/>
            <w:vAlign w:val="center"/>
          </w:tcPr>
          <w:p w:rsidR="005D0933" w:rsidRDefault="003D566C">
            <w:pPr>
              <w:tabs>
                <w:tab w:val="left" w:pos="1080"/>
              </w:tabs>
              <w:snapToGrid w:val="0"/>
              <w:jc w:val="center"/>
              <w:rPr>
                <w:rFonts w:ascii="宋体" w:hAnsi="宋体" w:cs="宋体"/>
                <w:sz w:val="24"/>
              </w:rPr>
            </w:pPr>
            <w:r>
              <w:rPr>
                <w:rFonts w:ascii="宋体" w:hAnsi="宋体" w:cs="宋体" w:hint="eastAsia"/>
                <w:sz w:val="24"/>
              </w:rPr>
              <w:t>2-1-2</w:t>
            </w:r>
          </w:p>
        </w:tc>
        <w:tc>
          <w:tcPr>
            <w:tcW w:w="1067" w:type="pct"/>
            <w:vAlign w:val="center"/>
          </w:tcPr>
          <w:p w:rsidR="005D0933" w:rsidRDefault="003D566C">
            <w:pPr>
              <w:tabs>
                <w:tab w:val="left" w:pos="1080"/>
              </w:tabs>
              <w:snapToGrid w:val="0"/>
              <w:rPr>
                <w:rFonts w:ascii="宋体" w:hAnsi="宋体" w:cs="宋体"/>
                <w:sz w:val="24"/>
              </w:rPr>
            </w:pPr>
            <w:r>
              <w:rPr>
                <w:rFonts w:ascii="宋体" w:hAnsi="宋体" w:cs="宋体" w:hint="eastAsia"/>
                <w:sz w:val="24"/>
              </w:rPr>
              <w:t>拟分包情况说明及分包意向协议</w:t>
            </w:r>
          </w:p>
        </w:tc>
        <w:tc>
          <w:tcPr>
            <w:tcW w:w="2810" w:type="pct"/>
            <w:vAlign w:val="center"/>
          </w:tcPr>
          <w:p w:rsidR="005D0933" w:rsidRDefault="003D566C">
            <w:pPr>
              <w:tabs>
                <w:tab w:val="left" w:pos="1080"/>
              </w:tabs>
              <w:snapToGrid w:val="0"/>
              <w:rPr>
                <w:rFonts w:ascii="宋体" w:hAnsi="宋体" w:cs="宋体"/>
                <w:sz w:val="24"/>
              </w:rPr>
            </w:pPr>
            <w:r>
              <w:rPr>
                <w:rFonts w:ascii="宋体" w:hAnsi="宋体" w:cs="宋体" w:hint="eastAsia"/>
                <w:sz w:val="24"/>
              </w:rPr>
              <w:t>如本项目（包）要求通过分包措施预留部分采购份额面向中小企业采购、且投标人因落实政府采购政策拟进行分包的，必须提供；否则无须提供。</w:t>
            </w:r>
          </w:p>
          <w:p w:rsidR="005D0933" w:rsidRDefault="003D566C">
            <w:pPr>
              <w:tabs>
                <w:tab w:val="left" w:pos="1080"/>
              </w:tabs>
              <w:snapToGrid w:val="0"/>
              <w:rPr>
                <w:rFonts w:ascii="宋体" w:hAnsi="宋体" w:cs="宋体"/>
                <w:b/>
                <w:sz w:val="24"/>
              </w:rPr>
            </w:pPr>
            <w:r>
              <w:rPr>
                <w:rFonts w:ascii="宋体" w:hAnsi="宋体" w:cs="宋体" w:hint="eastAsia"/>
                <w:sz w:val="24"/>
              </w:rPr>
              <w:t>对于预留份额专门面向中小企业采购的项目（包），组成联合体或者接受分包合同的中小企业与联合体内其他企业、分包企业之间不得存在直接控股、管理关系。</w:t>
            </w:r>
          </w:p>
        </w:tc>
        <w:tc>
          <w:tcPr>
            <w:tcW w:w="668" w:type="pct"/>
            <w:vAlign w:val="center"/>
          </w:tcPr>
          <w:p w:rsidR="005D0933" w:rsidRDefault="003D566C">
            <w:pPr>
              <w:tabs>
                <w:tab w:val="left" w:pos="1080"/>
              </w:tabs>
              <w:snapToGrid w:val="0"/>
              <w:rPr>
                <w:rFonts w:ascii="宋体" w:hAnsi="宋体" w:cs="宋体"/>
                <w:sz w:val="24"/>
              </w:rPr>
            </w:pPr>
            <w:r>
              <w:rPr>
                <w:rFonts w:ascii="宋体" w:hAnsi="宋体" w:cs="宋体" w:hint="eastAsia"/>
                <w:sz w:val="24"/>
              </w:rPr>
              <w:t>格式见《投标文件格式》</w:t>
            </w:r>
          </w:p>
        </w:tc>
      </w:tr>
      <w:tr w:rsidR="005D0933">
        <w:trPr>
          <w:cantSplit/>
          <w:trHeight w:val="468"/>
        </w:trPr>
        <w:tc>
          <w:tcPr>
            <w:tcW w:w="455" w:type="pct"/>
            <w:vAlign w:val="center"/>
          </w:tcPr>
          <w:p w:rsidR="005D0933" w:rsidRDefault="003D566C">
            <w:pPr>
              <w:tabs>
                <w:tab w:val="left" w:pos="1080"/>
              </w:tabs>
              <w:snapToGrid w:val="0"/>
              <w:jc w:val="center"/>
              <w:rPr>
                <w:rFonts w:ascii="宋体" w:hAnsi="宋体" w:cs="宋体"/>
                <w:sz w:val="24"/>
              </w:rPr>
            </w:pPr>
            <w:r>
              <w:rPr>
                <w:rFonts w:ascii="宋体" w:hAnsi="宋体" w:cs="宋体" w:hint="eastAsia"/>
                <w:sz w:val="24"/>
              </w:rPr>
              <w:lastRenderedPageBreak/>
              <w:t>2-2</w:t>
            </w:r>
          </w:p>
        </w:tc>
        <w:tc>
          <w:tcPr>
            <w:tcW w:w="1067" w:type="pct"/>
            <w:vAlign w:val="center"/>
          </w:tcPr>
          <w:p w:rsidR="005D0933" w:rsidRDefault="003D566C">
            <w:pPr>
              <w:tabs>
                <w:tab w:val="left" w:pos="1080"/>
              </w:tabs>
              <w:snapToGrid w:val="0"/>
              <w:rPr>
                <w:rFonts w:ascii="宋体" w:hAnsi="宋体" w:cs="宋体"/>
                <w:sz w:val="24"/>
              </w:rPr>
            </w:pPr>
            <w:r>
              <w:rPr>
                <w:rFonts w:ascii="宋体" w:hAnsi="宋体" w:cs="宋体" w:hint="eastAsia"/>
                <w:sz w:val="24"/>
              </w:rPr>
              <w:t>其它落实政府采购政策的资格要求</w:t>
            </w:r>
          </w:p>
        </w:tc>
        <w:tc>
          <w:tcPr>
            <w:tcW w:w="2810" w:type="pct"/>
            <w:vAlign w:val="center"/>
          </w:tcPr>
          <w:p w:rsidR="005D0933" w:rsidRDefault="003D566C">
            <w:pPr>
              <w:tabs>
                <w:tab w:val="left" w:pos="1080"/>
              </w:tabs>
              <w:snapToGrid w:val="0"/>
              <w:rPr>
                <w:rFonts w:ascii="宋体" w:hAnsi="宋体" w:cs="宋体"/>
                <w:sz w:val="24"/>
              </w:rPr>
            </w:pPr>
            <w:r>
              <w:rPr>
                <w:rFonts w:ascii="宋体" w:hAnsi="宋体" w:cs="宋体" w:hint="eastAsia"/>
                <w:sz w:val="24"/>
              </w:rPr>
              <w:t>如有，见第一章《投标邀请》</w:t>
            </w:r>
          </w:p>
        </w:tc>
        <w:tc>
          <w:tcPr>
            <w:tcW w:w="668" w:type="pct"/>
            <w:vAlign w:val="center"/>
          </w:tcPr>
          <w:p w:rsidR="005D0933" w:rsidRDefault="003D566C">
            <w:pPr>
              <w:tabs>
                <w:tab w:val="left" w:pos="1080"/>
              </w:tabs>
              <w:snapToGrid w:val="0"/>
              <w:rPr>
                <w:rFonts w:ascii="宋体" w:hAnsi="宋体" w:cs="宋体"/>
                <w:sz w:val="24"/>
              </w:rPr>
            </w:pPr>
            <w:r>
              <w:rPr>
                <w:rFonts w:ascii="宋体" w:hAnsi="宋体" w:cs="宋体" w:hint="eastAsia"/>
                <w:sz w:val="24"/>
              </w:rPr>
              <w:t>提供证明文件</w:t>
            </w:r>
          </w:p>
        </w:tc>
      </w:tr>
      <w:tr w:rsidR="005D0933">
        <w:trPr>
          <w:cantSplit/>
          <w:trHeight w:val="468"/>
        </w:trPr>
        <w:tc>
          <w:tcPr>
            <w:tcW w:w="455" w:type="pct"/>
            <w:vAlign w:val="center"/>
          </w:tcPr>
          <w:p w:rsidR="005D0933" w:rsidRDefault="003D566C">
            <w:pPr>
              <w:tabs>
                <w:tab w:val="left" w:pos="1080"/>
              </w:tabs>
              <w:snapToGrid w:val="0"/>
              <w:jc w:val="center"/>
              <w:rPr>
                <w:rFonts w:ascii="宋体" w:hAnsi="宋体" w:cs="宋体"/>
                <w:sz w:val="24"/>
              </w:rPr>
            </w:pPr>
            <w:r>
              <w:rPr>
                <w:rFonts w:ascii="宋体" w:hAnsi="宋体" w:cs="宋体" w:hint="eastAsia"/>
                <w:sz w:val="24"/>
              </w:rPr>
              <w:t>3</w:t>
            </w:r>
          </w:p>
        </w:tc>
        <w:tc>
          <w:tcPr>
            <w:tcW w:w="1067" w:type="pct"/>
            <w:vAlign w:val="center"/>
          </w:tcPr>
          <w:p w:rsidR="005D0933" w:rsidRDefault="003D566C">
            <w:pPr>
              <w:tabs>
                <w:tab w:val="left" w:pos="1080"/>
              </w:tabs>
              <w:snapToGrid w:val="0"/>
              <w:rPr>
                <w:rFonts w:ascii="宋体" w:hAnsi="宋体" w:cs="宋体"/>
                <w:sz w:val="24"/>
              </w:rPr>
            </w:pPr>
            <w:r>
              <w:rPr>
                <w:rFonts w:ascii="宋体" w:hAnsi="宋体" w:cs="宋体" w:hint="eastAsia"/>
                <w:sz w:val="24"/>
              </w:rPr>
              <w:t>本项目的特定资格要求</w:t>
            </w:r>
          </w:p>
        </w:tc>
        <w:tc>
          <w:tcPr>
            <w:tcW w:w="2810" w:type="pct"/>
            <w:vAlign w:val="center"/>
          </w:tcPr>
          <w:p w:rsidR="005D0933" w:rsidRDefault="003D566C">
            <w:pPr>
              <w:tabs>
                <w:tab w:val="left" w:pos="1080"/>
              </w:tabs>
              <w:snapToGrid w:val="0"/>
              <w:rPr>
                <w:rFonts w:ascii="宋体" w:hAnsi="宋体" w:cs="宋体"/>
                <w:sz w:val="24"/>
              </w:rPr>
            </w:pPr>
            <w:r>
              <w:rPr>
                <w:rFonts w:ascii="宋体" w:hAnsi="宋体" w:cs="宋体" w:hint="eastAsia"/>
                <w:sz w:val="24"/>
              </w:rPr>
              <w:t>如有，见第一章《投标邀请》</w:t>
            </w:r>
          </w:p>
        </w:tc>
        <w:tc>
          <w:tcPr>
            <w:tcW w:w="668" w:type="pct"/>
            <w:vAlign w:val="center"/>
          </w:tcPr>
          <w:p w:rsidR="005D0933" w:rsidRDefault="005D0933">
            <w:pPr>
              <w:tabs>
                <w:tab w:val="left" w:pos="1080"/>
              </w:tabs>
              <w:snapToGrid w:val="0"/>
              <w:rPr>
                <w:rFonts w:ascii="宋体" w:hAnsi="宋体" w:cs="宋体"/>
                <w:sz w:val="24"/>
              </w:rPr>
            </w:pPr>
          </w:p>
        </w:tc>
      </w:tr>
      <w:tr w:rsidR="005D0933">
        <w:trPr>
          <w:cantSplit/>
          <w:trHeight w:val="4548"/>
        </w:trPr>
        <w:tc>
          <w:tcPr>
            <w:tcW w:w="455" w:type="pct"/>
            <w:vAlign w:val="center"/>
          </w:tcPr>
          <w:p w:rsidR="005D0933" w:rsidRDefault="003D566C">
            <w:pPr>
              <w:tabs>
                <w:tab w:val="left" w:pos="1080"/>
              </w:tabs>
              <w:snapToGrid w:val="0"/>
              <w:jc w:val="center"/>
              <w:rPr>
                <w:rFonts w:ascii="宋体" w:hAnsi="宋体" w:cs="宋体"/>
                <w:sz w:val="24"/>
              </w:rPr>
            </w:pPr>
            <w:r>
              <w:rPr>
                <w:rFonts w:ascii="宋体" w:hAnsi="宋体" w:cs="宋体" w:hint="eastAsia"/>
                <w:sz w:val="24"/>
              </w:rPr>
              <w:t>3-1</w:t>
            </w:r>
          </w:p>
        </w:tc>
        <w:tc>
          <w:tcPr>
            <w:tcW w:w="1067" w:type="pct"/>
            <w:vAlign w:val="center"/>
          </w:tcPr>
          <w:p w:rsidR="005D0933" w:rsidRDefault="003D566C">
            <w:pPr>
              <w:tabs>
                <w:tab w:val="left" w:pos="1080"/>
              </w:tabs>
              <w:snapToGrid w:val="0"/>
              <w:rPr>
                <w:rFonts w:ascii="宋体" w:hAnsi="宋体" w:cs="宋体"/>
                <w:sz w:val="24"/>
              </w:rPr>
            </w:pPr>
            <w:r>
              <w:rPr>
                <w:rFonts w:ascii="宋体" w:hAnsi="宋体" w:cs="宋体" w:hint="eastAsia"/>
                <w:sz w:val="24"/>
              </w:rPr>
              <w:t>本项目对于联合体的要求</w:t>
            </w:r>
          </w:p>
        </w:tc>
        <w:tc>
          <w:tcPr>
            <w:tcW w:w="2810" w:type="pct"/>
            <w:vAlign w:val="center"/>
          </w:tcPr>
          <w:p w:rsidR="005D0933" w:rsidRDefault="003D566C">
            <w:pPr>
              <w:tabs>
                <w:tab w:val="left" w:pos="1080"/>
              </w:tabs>
              <w:snapToGrid w:val="0"/>
              <w:rPr>
                <w:rFonts w:ascii="宋体" w:hAnsi="宋体" w:cs="宋体"/>
                <w:sz w:val="24"/>
              </w:rPr>
            </w:pPr>
            <w:r>
              <w:rPr>
                <w:rFonts w:ascii="宋体" w:hAnsi="宋体" w:cs="宋体" w:hint="eastAsia"/>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rsidR="005D0933" w:rsidRDefault="003D566C">
            <w:pPr>
              <w:tabs>
                <w:tab w:val="left" w:pos="1080"/>
              </w:tabs>
              <w:snapToGrid w:val="0"/>
              <w:rPr>
                <w:rFonts w:ascii="宋体" w:hAnsi="宋体" w:cs="宋体"/>
                <w:sz w:val="24"/>
              </w:rPr>
            </w:pPr>
            <w:r>
              <w:rPr>
                <w:rFonts w:ascii="宋体" w:hAnsi="宋体" w:cs="宋体" w:hint="eastAsia"/>
                <w:sz w:val="24"/>
              </w:rPr>
              <w:t>2、联合体各成员单位均须提供本表中序号1-1、1-2的证明文件。联合体各成员单位均应满足本表3-2及3-3项规定。</w:t>
            </w:r>
          </w:p>
          <w:p w:rsidR="005D0933" w:rsidRDefault="003D566C">
            <w:pPr>
              <w:tabs>
                <w:tab w:val="left" w:pos="1080"/>
              </w:tabs>
              <w:snapToGrid w:val="0"/>
              <w:rPr>
                <w:rFonts w:ascii="宋体" w:hAnsi="宋体" w:cs="宋体"/>
                <w:sz w:val="24"/>
              </w:rPr>
            </w:pPr>
            <w:r>
              <w:rPr>
                <w:rFonts w:ascii="宋体" w:hAnsi="宋体" w:cs="宋体" w:hint="eastAsia"/>
                <w:sz w:val="24"/>
              </w:rPr>
              <w:t>3、本表序号3-4项规定的其他特定资格要求中的每一小项要求，联合体各方中至少应当有一方符合本表中其他资格要求并提供证明文件。</w:t>
            </w:r>
          </w:p>
          <w:p w:rsidR="005D0933" w:rsidRDefault="003D566C">
            <w:pPr>
              <w:tabs>
                <w:tab w:val="left" w:pos="1080"/>
              </w:tabs>
              <w:snapToGrid w:val="0"/>
              <w:rPr>
                <w:rFonts w:ascii="宋体" w:hAnsi="宋体" w:cs="宋体"/>
                <w:sz w:val="24"/>
              </w:rPr>
            </w:pPr>
            <w:r>
              <w:rPr>
                <w:rFonts w:ascii="宋体" w:hAnsi="宋体" w:cs="宋体" w:hint="eastAsia"/>
                <w:sz w:val="24"/>
              </w:rPr>
              <w:t>4、联合体中有同类资质的供应商按照联合体分工承担相同工作的，应当按照资质等级较低的供应商确定资质等级。</w:t>
            </w:r>
          </w:p>
          <w:p w:rsidR="005D0933" w:rsidRDefault="003D566C">
            <w:pPr>
              <w:tabs>
                <w:tab w:val="left" w:pos="1080"/>
              </w:tabs>
              <w:snapToGrid w:val="0"/>
              <w:rPr>
                <w:rFonts w:ascii="宋体" w:hAnsi="宋体" w:cs="宋体"/>
                <w:sz w:val="24"/>
              </w:rPr>
            </w:pPr>
            <w:r>
              <w:rPr>
                <w:rFonts w:ascii="宋体" w:hAnsi="宋体" w:cs="宋体" w:hint="eastAsia"/>
                <w:sz w:val="24"/>
              </w:rPr>
              <w:t>5、以联合体形式参加政府采购活动的，联合体各方不得再单独参加或者与其他供应商另外组成联合体参加同一合同项下的政府采购活动。</w:t>
            </w:r>
          </w:p>
          <w:p w:rsidR="005D0933" w:rsidRDefault="003D566C">
            <w:pPr>
              <w:tabs>
                <w:tab w:val="left" w:pos="1080"/>
              </w:tabs>
              <w:snapToGrid w:val="0"/>
              <w:rPr>
                <w:rFonts w:ascii="宋体" w:hAnsi="宋体" w:cs="宋体"/>
                <w:sz w:val="24"/>
              </w:rPr>
            </w:pPr>
            <w:r>
              <w:rPr>
                <w:rFonts w:ascii="宋体" w:hAnsi="宋体" w:cs="宋体" w:hint="eastAsia"/>
                <w:sz w:val="24"/>
              </w:rPr>
              <w:t>6、若联合体中任一成员单位中途退出，则该联合体的</w:t>
            </w:r>
            <w:r>
              <w:rPr>
                <w:rFonts w:ascii="宋体" w:hAnsi="宋体" w:cs="宋体" w:hint="eastAsia"/>
                <w:b/>
                <w:sz w:val="24"/>
              </w:rPr>
              <w:t>投标无效</w:t>
            </w:r>
            <w:r>
              <w:rPr>
                <w:rFonts w:ascii="宋体" w:hAnsi="宋体" w:cs="宋体" w:hint="eastAsia"/>
                <w:sz w:val="24"/>
              </w:rPr>
              <w:t>。</w:t>
            </w:r>
          </w:p>
          <w:p w:rsidR="005D0933" w:rsidRDefault="003D566C">
            <w:pPr>
              <w:tabs>
                <w:tab w:val="left" w:pos="1080"/>
              </w:tabs>
              <w:snapToGrid w:val="0"/>
              <w:rPr>
                <w:rFonts w:ascii="宋体" w:hAnsi="宋体" w:cs="宋体"/>
                <w:sz w:val="24"/>
              </w:rPr>
            </w:pPr>
            <w:r>
              <w:rPr>
                <w:rFonts w:ascii="宋体" w:hAnsi="宋体" w:cs="宋体" w:hint="eastAsia"/>
                <w:sz w:val="24"/>
              </w:rPr>
              <w:t>7、本项目不接受联合体投标时，投标人不得为联合体。</w:t>
            </w:r>
          </w:p>
        </w:tc>
        <w:tc>
          <w:tcPr>
            <w:tcW w:w="668" w:type="pct"/>
            <w:vAlign w:val="center"/>
          </w:tcPr>
          <w:p w:rsidR="005D0933" w:rsidRDefault="003D566C">
            <w:pPr>
              <w:tabs>
                <w:tab w:val="left" w:pos="1080"/>
              </w:tabs>
              <w:snapToGrid w:val="0"/>
              <w:rPr>
                <w:rFonts w:ascii="宋体" w:hAnsi="宋体" w:cs="宋体"/>
                <w:sz w:val="24"/>
              </w:rPr>
            </w:pPr>
            <w:r>
              <w:rPr>
                <w:rFonts w:ascii="宋体" w:hAnsi="宋体" w:cs="宋体" w:hint="eastAsia"/>
                <w:sz w:val="24"/>
              </w:rPr>
              <w:t>格式见《投标文件格式》</w:t>
            </w:r>
          </w:p>
        </w:tc>
      </w:tr>
      <w:tr w:rsidR="005D0933">
        <w:trPr>
          <w:cantSplit/>
          <w:trHeight w:val="1366"/>
        </w:trPr>
        <w:tc>
          <w:tcPr>
            <w:tcW w:w="455" w:type="pct"/>
            <w:vAlign w:val="center"/>
          </w:tcPr>
          <w:p w:rsidR="005D0933" w:rsidRDefault="003D566C">
            <w:pPr>
              <w:tabs>
                <w:tab w:val="left" w:pos="1080"/>
              </w:tabs>
              <w:snapToGrid w:val="0"/>
              <w:jc w:val="center"/>
              <w:rPr>
                <w:rFonts w:ascii="宋体" w:hAnsi="宋体" w:cs="宋体"/>
                <w:sz w:val="24"/>
              </w:rPr>
            </w:pPr>
            <w:r>
              <w:rPr>
                <w:rFonts w:ascii="宋体" w:hAnsi="宋体" w:cs="宋体" w:hint="eastAsia"/>
                <w:sz w:val="24"/>
              </w:rPr>
              <w:t>3-2</w:t>
            </w:r>
          </w:p>
        </w:tc>
        <w:tc>
          <w:tcPr>
            <w:tcW w:w="1067" w:type="pct"/>
            <w:vAlign w:val="center"/>
          </w:tcPr>
          <w:p w:rsidR="005D0933" w:rsidRDefault="003D566C">
            <w:pPr>
              <w:tabs>
                <w:tab w:val="left" w:pos="1080"/>
              </w:tabs>
              <w:snapToGrid w:val="0"/>
              <w:rPr>
                <w:rFonts w:ascii="宋体" w:hAnsi="宋体" w:cs="宋体"/>
                <w:sz w:val="24"/>
              </w:rPr>
            </w:pPr>
            <w:r>
              <w:rPr>
                <w:rFonts w:ascii="宋体" w:hAnsi="宋体" w:cs="宋体" w:hint="eastAsia"/>
                <w:sz w:val="24"/>
              </w:rPr>
              <w:t>政府购买服务承接主体的要求</w:t>
            </w:r>
          </w:p>
        </w:tc>
        <w:tc>
          <w:tcPr>
            <w:tcW w:w="2810" w:type="pct"/>
            <w:vAlign w:val="center"/>
          </w:tcPr>
          <w:p w:rsidR="005D0933" w:rsidRDefault="003D566C">
            <w:pPr>
              <w:tabs>
                <w:tab w:val="left" w:pos="1080"/>
              </w:tabs>
              <w:snapToGrid w:val="0"/>
              <w:rPr>
                <w:rFonts w:ascii="宋体" w:hAnsi="宋体" w:cs="宋体"/>
                <w:sz w:val="24"/>
              </w:rPr>
            </w:pPr>
            <w:r>
              <w:rPr>
                <w:rFonts w:ascii="宋体" w:hAnsi="宋体" w:cs="宋体" w:hint="eastAsia"/>
                <w:sz w:val="24"/>
              </w:rPr>
              <w:t>如本项目属于政府购买服务，投标人不属于公益一类事业单位、使用事业编制且由财政拨款保障的群团组织。</w:t>
            </w:r>
          </w:p>
        </w:tc>
        <w:tc>
          <w:tcPr>
            <w:tcW w:w="668" w:type="pct"/>
            <w:vAlign w:val="center"/>
          </w:tcPr>
          <w:p w:rsidR="005D0933" w:rsidRDefault="003D566C">
            <w:pPr>
              <w:tabs>
                <w:tab w:val="left" w:pos="1080"/>
              </w:tabs>
              <w:snapToGrid w:val="0"/>
              <w:rPr>
                <w:rFonts w:ascii="宋体" w:hAnsi="宋体" w:cs="宋体"/>
                <w:sz w:val="24"/>
              </w:rPr>
            </w:pPr>
            <w:r>
              <w:rPr>
                <w:rFonts w:ascii="宋体" w:hAnsi="宋体" w:cs="宋体" w:hint="eastAsia"/>
                <w:sz w:val="24"/>
              </w:rPr>
              <w:t>格式见《投标文件格式》</w:t>
            </w:r>
          </w:p>
        </w:tc>
      </w:tr>
      <w:tr w:rsidR="005D0933">
        <w:trPr>
          <w:cantSplit/>
          <w:trHeight w:val="460"/>
        </w:trPr>
        <w:tc>
          <w:tcPr>
            <w:tcW w:w="455" w:type="pct"/>
            <w:vAlign w:val="center"/>
          </w:tcPr>
          <w:p w:rsidR="005D0933" w:rsidRDefault="003D566C">
            <w:pPr>
              <w:tabs>
                <w:tab w:val="left" w:pos="1080"/>
              </w:tabs>
              <w:snapToGrid w:val="0"/>
              <w:jc w:val="center"/>
              <w:rPr>
                <w:rFonts w:ascii="宋体" w:hAnsi="宋体" w:cs="宋体"/>
                <w:sz w:val="24"/>
              </w:rPr>
            </w:pPr>
            <w:r>
              <w:rPr>
                <w:rFonts w:ascii="宋体" w:hAnsi="宋体" w:cs="宋体" w:hint="eastAsia"/>
                <w:sz w:val="24"/>
              </w:rPr>
              <w:t>3-3</w:t>
            </w:r>
          </w:p>
        </w:tc>
        <w:tc>
          <w:tcPr>
            <w:tcW w:w="1067" w:type="pct"/>
            <w:vAlign w:val="center"/>
          </w:tcPr>
          <w:p w:rsidR="005D0933" w:rsidRDefault="003D566C">
            <w:pPr>
              <w:tabs>
                <w:tab w:val="left" w:pos="1080"/>
              </w:tabs>
              <w:snapToGrid w:val="0"/>
              <w:rPr>
                <w:rFonts w:ascii="宋体" w:hAnsi="宋体" w:cs="宋体"/>
                <w:sz w:val="24"/>
              </w:rPr>
            </w:pPr>
            <w:r>
              <w:rPr>
                <w:rFonts w:ascii="宋体" w:hAnsi="宋体" w:cs="宋体" w:hint="eastAsia"/>
                <w:sz w:val="24"/>
              </w:rPr>
              <w:t>其他特定资格要求</w:t>
            </w:r>
          </w:p>
        </w:tc>
        <w:tc>
          <w:tcPr>
            <w:tcW w:w="2810" w:type="pct"/>
            <w:vAlign w:val="center"/>
          </w:tcPr>
          <w:p w:rsidR="005D0933" w:rsidRDefault="003D566C">
            <w:pPr>
              <w:tabs>
                <w:tab w:val="left" w:pos="1080"/>
              </w:tabs>
              <w:snapToGrid w:val="0"/>
              <w:rPr>
                <w:rFonts w:ascii="宋体" w:hAnsi="宋体" w:cs="宋体"/>
                <w:sz w:val="24"/>
              </w:rPr>
            </w:pPr>
            <w:r>
              <w:rPr>
                <w:rFonts w:ascii="宋体" w:hAnsi="宋体" w:cs="宋体" w:hint="eastAsia"/>
                <w:sz w:val="24"/>
              </w:rPr>
              <w:t>如有，见第一章《投标邀请》</w:t>
            </w:r>
          </w:p>
        </w:tc>
        <w:tc>
          <w:tcPr>
            <w:tcW w:w="668" w:type="pct"/>
            <w:vAlign w:val="center"/>
          </w:tcPr>
          <w:p w:rsidR="005D0933" w:rsidRDefault="003D566C">
            <w:pPr>
              <w:tabs>
                <w:tab w:val="left" w:pos="1080"/>
              </w:tabs>
              <w:snapToGrid w:val="0"/>
              <w:rPr>
                <w:rFonts w:ascii="宋体" w:hAnsi="宋体" w:cs="宋体"/>
                <w:sz w:val="24"/>
              </w:rPr>
            </w:pPr>
            <w:r>
              <w:rPr>
                <w:rFonts w:ascii="宋体" w:hAnsi="宋体" w:cs="宋体" w:hint="eastAsia"/>
                <w:sz w:val="24"/>
              </w:rPr>
              <w:t>提供证明文件</w:t>
            </w:r>
          </w:p>
        </w:tc>
      </w:tr>
      <w:tr w:rsidR="005D0933">
        <w:trPr>
          <w:cantSplit/>
          <w:trHeight w:val="468"/>
        </w:trPr>
        <w:tc>
          <w:tcPr>
            <w:tcW w:w="455" w:type="pct"/>
            <w:vAlign w:val="center"/>
          </w:tcPr>
          <w:p w:rsidR="005D0933" w:rsidRDefault="003D566C">
            <w:pPr>
              <w:tabs>
                <w:tab w:val="left" w:pos="1080"/>
              </w:tabs>
              <w:snapToGrid w:val="0"/>
              <w:jc w:val="center"/>
              <w:rPr>
                <w:rFonts w:ascii="宋体" w:hAnsi="宋体" w:cs="宋体"/>
                <w:sz w:val="24"/>
              </w:rPr>
            </w:pPr>
            <w:r>
              <w:rPr>
                <w:rFonts w:ascii="宋体" w:hAnsi="宋体" w:cs="宋体" w:hint="eastAsia"/>
                <w:sz w:val="24"/>
              </w:rPr>
              <w:t>4</w:t>
            </w:r>
          </w:p>
        </w:tc>
        <w:tc>
          <w:tcPr>
            <w:tcW w:w="1067" w:type="pct"/>
            <w:vAlign w:val="center"/>
          </w:tcPr>
          <w:p w:rsidR="005D0933" w:rsidRDefault="003D566C">
            <w:pPr>
              <w:tabs>
                <w:tab w:val="left" w:pos="1080"/>
              </w:tabs>
              <w:snapToGrid w:val="0"/>
              <w:rPr>
                <w:rFonts w:ascii="宋体" w:hAnsi="宋体" w:cs="宋体"/>
                <w:sz w:val="24"/>
              </w:rPr>
            </w:pPr>
            <w:r>
              <w:rPr>
                <w:rFonts w:ascii="宋体" w:hAnsi="宋体" w:cs="宋体" w:hint="eastAsia"/>
                <w:sz w:val="24"/>
              </w:rPr>
              <w:t>投标保证金</w:t>
            </w:r>
          </w:p>
        </w:tc>
        <w:tc>
          <w:tcPr>
            <w:tcW w:w="2810" w:type="pct"/>
            <w:vAlign w:val="center"/>
          </w:tcPr>
          <w:p w:rsidR="005D0933" w:rsidRDefault="003D566C">
            <w:pPr>
              <w:tabs>
                <w:tab w:val="left" w:pos="1080"/>
              </w:tabs>
              <w:snapToGrid w:val="0"/>
              <w:rPr>
                <w:rFonts w:ascii="宋体" w:hAnsi="宋体" w:cs="宋体"/>
                <w:sz w:val="24"/>
              </w:rPr>
            </w:pPr>
            <w:r>
              <w:rPr>
                <w:rFonts w:ascii="宋体" w:hAnsi="宋体" w:cs="宋体" w:hint="eastAsia"/>
                <w:kern w:val="0"/>
                <w:sz w:val="24"/>
              </w:rPr>
              <w:t>按照招标文件的规定提交投标保证金。</w:t>
            </w:r>
          </w:p>
        </w:tc>
        <w:tc>
          <w:tcPr>
            <w:tcW w:w="668" w:type="pct"/>
            <w:vAlign w:val="center"/>
          </w:tcPr>
          <w:p w:rsidR="005D0933" w:rsidRDefault="005D0933">
            <w:pPr>
              <w:tabs>
                <w:tab w:val="left" w:pos="1080"/>
              </w:tabs>
              <w:snapToGrid w:val="0"/>
              <w:rPr>
                <w:rFonts w:ascii="宋体" w:hAnsi="宋体" w:cs="宋体"/>
                <w:sz w:val="24"/>
              </w:rPr>
            </w:pPr>
          </w:p>
        </w:tc>
        <w:bookmarkStart w:id="667" w:name="_Hlt487900425"/>
        <w:bookmarkStart w:id="668" w:name="_Hlt522424701"/>
      </w:tr>
    </w:tbl>
    <w:p w:rsidR="005D0933" w:rsidRDefault="003D566C">
      <w:pPr>
        <w:widowControl/>
        <w:jc w:val="left"/>
        <w:rPr>
          <w:rFonts w:ascii="宋体" w:hAnsi="宋体" w:cs="宋体"/>
          <w:sz w:val="24"/>
        </w:rPr>
      </w:pPr>
      <w:bookmarkStart w:id="669" w:name="_Toc127161490"/>
      <w:bookmarkStart w:id="670" w:name="_Toc127151779"/>
      <w:bookmarkStart w:id="671" w:name="_Toc353873940"/>
      <w:bookmarkStart w:id="672" w:name="_Toc353825550"/>
      <w:bookmarkStart w:id="673" w:name="_Toc226965858"/>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664"/>
      <w:bookmarkEnd w:id="667"/>
      <w:bookmarkEnd w:id="668"/>
      <w:r>
        <w:rPr>
          <w:rFonts w:ascii="宋体" w:hAnsi="宋体" w:cs="宋体" w:hint="eastAsia"/>
          <w:sz w:val="24"/>
        </w:rPr>
        <w:t>注：以上证明文件提供复印件并</w:t>
      </w:r>
      <w:r>
        <w:rPr>
          <w:rFonts w:ascii="宋体" w:hAnsi="宋体" w:cs="宋体" w:hint="eastAsia"/>
          <w:b/>
          <w:sz w:val="24"/>
        </w:rPr>
        <w:t>加盖投标人公章</w:t>
      </w:r>
      <w:r>
        <w:rPr>
          <w:rFonts w:ascii="宋体" w:hAnsi="宋体" w:cs="宋体" w:hint="eastAsia"/>
          <w:sz w:val="24"/>
        </w:rPr>
        <w:t>。</w:t>
      </w:r>
      <w:r>
        <w:rPr>
          <w:rFonts w:ascii="宋体" w:hAnsi="宋体" w:cs="宋体" w:hint="eastAsia"/>
          <w:sz w:val="24"/>
        </w:rPr>
        <w:br w:type="page"/>
      </w:r>
    </w:p>
    <w:p w:rsidR="005D0933" w:rsidRDefault="003D566C">
      <w:pPr>
        <w:spacing w:line="360" w:lineRule="auto"/>
        <w:jc w:val="center"/>
        <w:outlineLvl w:val="0"/>
        <w:rPr>
          <w:rFonts w:ascii="宋体" w:hAnsi="宋体" w:cs="宋体"/>
          <w:b/>
          <w:sz w:val="36"/>
          <w:szCs w:val="36"/>
        </w:rPr>
      </w:pPr>
      <w:bookmarkStart w:id="674" w:name="_Toc117432053"/>
      <w:r>
        <w:rPr>
          <w:rFonts w:ascii="宋体" w:hAnsi="宋体" w:cs="宋体" w:hint="eastAsia"/>
          <w:b/>
          <w:sz w:val="36"/>
          <w:szCs w:val="36"/>
        </w:rPr>
        <w:lastRenderedPageBreak/>
        <w:t xml:space="preserve">第四章   </w:t>
      </w:r>
      <w:bookmarkStart w:id="675" w:name="_Hlt164229061"/>
      <w:bookmarkEnd w:id="669"/>
      <w:bookmarkEnd w:id="670"/>
      <w:bookmarkEnd w:id="671"/>
      <w:bookmarkEnd w:id="672"/>
      <w:bookmarkEnd w:id="673"/>
      <w:bookmarkEnd w:id="675"/>
      <w:r>
        <w:rPr>
          <w:rFonts w:ascii="宋体" w:hAnsi="宋体" w:cs="宋体" w:hint="eastAsia"/>
          <w:b/>
          <w:sz w:val="36"/>
          <w:szCs w:val="36"/>
        </w:rPr>
        <w:t>评标程序、评标方法和评标标准</w:t>
      </w:r>
      <w:bookmarkEnd w:id="674"/>
    </w:p>
    <w:p w:rsidR="005D0933" w:rsidRDefault="003D566C">
      <w:pPr>
        <w:tabs>
          <w:tab w:val="left" w:pos="360"/>
          <w:tab w:val="left" w:pos="900"/>
        </w:tabs>
        <w:snapToGrid w:val="0"/>
        <w:spacing w:line="360" w:lineRule="auto"/>
        <w:jc w:val="center"/>
        <w:outlineLvl w:val="1"/>
        <w:rPr>
          <w:rFonts w:ascii="宋体" w:hAnsi="宋体" w:cs="宋体"/>
          <w:b/>
          <w:sz w:val="24"/>
        </w:rPr>
      </w:pPr>
      <w:r>
        <w:rPr>
          <w:rFonts w:ascii="宋体" w:hAnsi="宋体" w:cs="宋体" w:hint="eastAsia"/>
          <w:b/>
          <w:sz w:val="24"/>
        </w:rPr>
        <w:t>一、评标方法</w:t>
      </w:r>
    </w:p>
    <w:p w:rsidR="005D0933" w:rsidRDefault="003D566C">
      <w:pPr>
        <w:numPr>
          <w:ilvl w:val="0"/>
          <w:numId w:val="5"/>
        </w:numPr>
        <w:tabs>
          <w:tab w:val="left" w:pos="360"/>
        </w:tabs>
        <w:snapToGrid w:val="0"/>
        <w:spacing w:line="360" w:lineRule="auto"/>
        <w:outlineLvl w:val="1"/>
        <w:rPr>
          <w:rFonts w:ascii="宋体" w:hAnsi="宋体" w:cs="宋体"/>
          <w:sz w:val="24"/>
        </w:rPr>
      </w:pPr>
      <w:bookmarkStart w:id="676" w:name="_Toc150774641"/>
      <w:bookmarkStart w:id="677" w:name="_Toc264969231"/>
      <w:bookmarkStart w:id="678" w:name="_Toc151193711"/>
      <w:bookmarkStart w:id="679" w:name="_Toc127161455"/>
      <w:bookmarkStart w:id="680" w:name="_Toc151193639"/>
      <w:bookmarkStart w:id="681" w:name="_Toc127151742"/>
      <w:bookmarkStart w:id="682" w:name="_Toc164229382"/>
      <w:bookmarkStart w:id="683" w:name="_Toc151193929"/>
      <w:bookmarkStart w:id="684" w:name="_Toc151193855"/>
      <w:bookmarkStart w:id="685" w:name="_Toc195842906"/>
      <w:bookmarkStart w:id="686" w:name="_Toc305158883"/>
      <w:bookmarkStart w:id="687" w:name="_Toc151193783"/>
      <w:bookmarkStart w:id="688" w:name="_Toc164608655"/>
      <w:bookmarkStart w:id="689" w:name="_Toc150509292"/>
      <w:bookmarkStart w:id="690" w:name="_Toc164608810"/>
      <w:bookmarkStart w:id="691" w:name="_Toc265228379"/>
      <w:bookmarkStart w:id="692" w:name="_Toc150774746"/>
      <w:bookmarkStart w:id="693" w:name="_Toc226337237"/>
      <w:bookmarkStart w:id="694" w:name="_Toc164229236"/>
      <w:bookmarkStart w:id="695" w:name="_Toc305158809"/>
      <w:bookmarkStart w:id="696" w:name="_Toc164351635"/>
      <w:bookmarkStart w:id="697" w:name="_Toc150480779"/>
      <w:bookmarkStart w:id="698" w:name="_Toc226965731"/>
      <w:bookmarkStart w:id="699" w:name="_Toc149720834"/>
      <w:bookmarkStart w:id="700" w:name="_Toc142311043"/>
      <w:bookmarkStart w:id="701" w:name="_Toc226965814"/>
      <w:bookmarkStart w:id="702" w:name="_Toc151190168"/>
      <w:bookmarkStart w:id="703" w:name="_Toc127151541"/>
      <w:bookmarkStart w:id="704" w:name="_Toc226309785"/>
      <w:bookmarkStart w:id="705" w:name="_Toc353825551"/>
      <w:bookmarkStart w:id="706" w:name="_Toc353873941"/>
      <w:bookmarkStart w:id="707" w:name="_Toc195842920"/>
      <w:bookmarkStart w:id="708" w:name="_Toc264969245"/>
      <w:bookmarkStart w:id="709" w:name="_Toc226965828"/>
      <w:bookmarkStart w:id="710" w:name="_Toc305158897"/>
      <w:bookmarkStart w:id="711" w:name="_Toc305158823"/>
      <w:bookmarkStart w:id="712" w:name="_Toc150480793"/>
      <w:bookmarkStart w:id="713" w:name="_Toc142311057"/>
      <w:bookmarkStart w:id="714" w:name="_Toc265228393"/>
      <w:bookmarkStart w:id="715" w:name="_Toc150774760"/>
      <w:bookmarkStart w:id="716" w:name="_Toc226337251"/>
      <w:bookmarkStart w:id="717" w:name="_Toc127151555"/>
      <w:bookmarkStart w:id="718" w:name="_Toc353825545"/>
      <w:bookmarkStart w:id="719" w:name="_Toc353873665"/>
      <w:bookmarkStart w:id="720" w:name="_Toc353873935"/>
      <w:r>
        <w:rPr>
          <w:rFonts w:ascii="宋体" w:hAnsi="宋体" w:cs="宋体" w:hint="eastAsia"/>
          <w:sz w:val="24"/>
        </w:rPr>
        <w:t>投标文件的符合性审查</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p>
    <w:p w:rsidR="005D0933" w:rsidRDefault="003D566C">
      <w:pPr>
        <w:numPr>
          <w:ilvl w:val="1"/>
          <w:numId w:val="5"/>
        </w:numPr>
        <w:tabs>
          <w:tab w:val="left" w:pos="1080"/>
        </w:tabs>
        <w:snapToGrid w:val="0"/>
        <w:spacing w:line="360" w:lineRule="auto"/>
        <w:ind w:left="1077" w:hanging="720"/>
        <w:rPr>
          <w:rFonts w:ascii="宋体" w:hAnsi="宋体" w:cs="宋体"/>
          <w:sz w:val="24"/>
        </w:rPr>
      </w:pPr>
      <w:r>
        <w:rPr>
          <w:rFonts w:ascii="宋体" w:hAnsi="宋体" w:cs="宋体" w:hint="eastAsia"/>
          <w:sz w:val="24"/>
        </w:rPr>
        <w:t>评标委员会对资格审查合格的投标人的投标文件进行符合性审查，以确定其是否满足招标文件的实质性要求。</w:t>
      </w:r>
      <w:bookmarkStart w:id="721" w:name="_Toc520356167"/>
    </w:p>
    <w:p w:rsidR="005D0933" w:rsidRDefault="003D566C">
      <w:pPr>
        <w:numPr>
          <w:ilvl w:val="1"/>
          <w:numId w:val="5"/>
        </w:numPr>
        <w:tabs>
          <w:tab w:val="left" w:pos="1080"/>
        </w:tabs>
        <w:snapToGrid w:val="0"/>
        <w:spacing w:line="360" w:lineRule="auto"/>
        <w:ind w:left="1077" w:hanging="720"/>
        <w:rPr>
          <w:rFonts w:ascii="宋体" w:hAnsi="宋体" w:cs="宋体"/>
          <w:sz w:val="24"/>
        </w:rPr>
      </w:pPr>
      <w:r>
        <w:rPr>
          <w:rFonts w:ascii="宋体" w:hAnsi="宋体" w:cs="宋体"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1"/>
      <w:r>
        <w:rPr>
          <w:rFonts w:ascii="宋体" w:hAnsi="宋体" w:cs="宋体" w:hint="eastAsia"/>
          <w:sz w:val="24"/>
        </w:rPr>
        <w:t>要求的，</w:t>
      </w:r>
      <w:r>
        <w:rPr>
          <w:rFonts w:ascii="宋体" w:hAnsi="宋体" w:cs="宋体" w:hint="eastAsia"/>
          <w:b/>
          <w:sz w:val="24"/>
        </w:rPr>
        <w:t>投标无效</w:t>
      </w:r>
      <w:r>
        <w:rPr>
          <w:rFonts w:ascii="宋体" w:hAnsi="宋体" w:cs="宋体" w:hint="eastAsia"/>
          <w:sz w:val="24"/>
        </w:rPr>
        <w:t>。</w:t>
      </w:r>
    </w:p>
    <w:p w:rsidR="005D0933" w:rsidRDefault="003D566C">
      <w:pPr>
        <w:tabs>
          <w:tab w:val="left" w:pos="900"/>
          <w:tab w:val="left" w:pos="1080"/>
          <w:tab w:val="left" w:pos="1589"/>
        </w:tabs>
        <w:snapToGrid w:val="0"/>
        <w:spacing w:line="360" w:lineRule="auto"/>
        <w:ind w:leftChars="-170" w:hangingChars="148" w:hanging="357"/>
        <w:jc w:val="center"/>
        <w:rPr>
          <w:rFonts w:ascii="宋体" w:hAnsi="宋体" w:cs="宋体"/>
          <w:b/>
          <w:sz w:val="24"/>
        </w:rPr>
      </w:pPr>
      <w:r>
        <w:rPr>
          <w:rFonts w:ascii="宋体" w:hAnsi="宋体" w:cs="宋体" w:hint="eastAsia"/>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813"/>
        <w:gridCol w:w="6725"/>
      </w:tblGrid>
      <w:tr w:rsidR="005D0933">
        <w:trPr>
          <w:trHeight w:val="300"/>
          <w:jc w:val="center"/>
        </w:trPr>
        <w:tc>
          <w:tcPr>
            <w:tcW w:w="404" w:type="pct"/>
            <w:vAlign w:val="center"/>
          </w:tcPr>
          <w:p w:rsidR="005D0933" w:rsidRDefault="003D566C">
            <w:pPr>
              <w:widowControl/>
              <w:jc w:val="center"/>
              <w:rPr>
                <w:rFonts w:ascii="宋体" w:hAnsi="宋体" w:cs="宋体"/>
                <w:b/>
                <w:kern w:val="0"/>
                <w:sz w:val="24"/>
              </w:rPr>
            </w:pPr>
            <w:r>
              <w:rPr>
                <w:rFonts w:ascii="宋体" w:hAnsi="宋体" w:cs="宋体" w:hint="eastAsia"/>
                <w:b/>
                <w:kern w:val="0"/>
                <w:sz w:val="24"/>
              </w:rPr>
              <w:t>序号</w:t>
            </w:r>
          </w:p>
        </w:tc>
        <w:tc>
          <w:tcPr>
            <w:tcW w:w="976" w:type="pct"/>
            <w:vAlign w:val="center"/>
          </w:tcPr>
          <w:p w:rsidR="005D0933" w:rsidRDefault="003D566C">
            <w:pPr>
              <w:widowControl/>
              <w:jc w:val="center"/>
              <w:rPr>
                <w:rFonts w:ascii="宋体" w:hAnsi="宋体" w:cs="宋体"/>
                <w:b/>
                <w:kern w:val="0"/>
                <w:sz w:val="24"/>
              </w:rPr>
            </w:pPr>
            <w:r>
              <w:rPr>
                <w:rFonts w:ascii="宋体" w:hAnsi="宋体" w:cs="宋体" w:hint="eastAsia"/>
                <w:b/>
                <w:kern w:val="0"/>
                <w:sz w:val="24"/>
              </w:rPr>
              <w:t>审查因素</w:t>
            </w:r>
          </w:p>
        </w:tc>
        <w:tc>
          <w:tcPr>
            <w:tcW w:w="3620" w:type="pct"/>
            <w:vAlign w:val="center"/>
          </w:tcPr>
          <w:p w:rsidR="005D0933" w:rsidRDefault="003D566C">
            <w:pPr>
              <w:widowControl/>
              <w:jc w:val="center"/>
              <w:rPr>
                <w:rFonts w:ascii="宋体" w:hAnsi="宋体" w:cs="宋体"/>
                <w:b/>
                <w:kern w:val="0"/>
                <w:sz w:val="24"/>
              </w:rPr>
            </w:pPr>
            <w:r>
              <w:rPr>
                <w:rFonts w:ascii="宋体" w:hAnsi="宋体" w:cs="宋体" w:hint="eastAsia"/>
                <w:b/>
                <w:kern w:val="0"/>
                <w:sz w:val="24"/>
              </w:rPr>
              <w:t>审查内容</w:t>
            </w:r>
          </w:p>
        </w:tc>
      </w:tr>
      <w:tr w:rsidR="005D0933">
        <w:trPr>
          <w:trHeight w:val="685"/>
          <w:jc w:val="center"/>
        </w:trPr>
        <w:tc>
          <w:tcPr>
            <w:tcW w:w="404" w:type="pct"/>
            <w:vAlign w:val="center"/>
          </w:tcPr>
          <w:p w:rsidR="005D0933" w:rsidRDefault="003D566C">
            <w:pPr>
              <w:widowControl/>
              <w:jc w:val="center"/>
              <w:rPr>
                <w:rFonts w:ascii="宋体" w:hAnsi="宋体" w:cs="宋体"/>
                <w:kern w:val="0"/>
                <w:sz w:val="24"/>
              </w:rPr>
            </w:pPr>
            <w:r>
              <w:rPr>
                <w:rFonts w:ascii="宋体" w:hAnsi="宋体" w:cs="宋体" w:hint="eastAsia"/>
                <w:kern w:val="0"/>
                <w:sz w:val="24"/>
              </w:rPr>
              <w:t>1</w:t>
            </w:r>
          </w:p>
        </w:tc>
        <w:tc>
          <w:tcPr>
            <w:tcW w:w="976" w:type="pct"/>
            <w:vAlign w:val="center"/>
          </w:tcPr>
          <w:p w:rsidR="005D0933" w:rsidRDefault="003D566C">
            <w:pPr>
              <w:widowControl/>
              <w:jc w:val="left"/>
              <w:rPr>
                <w:rFonts w:ascii="宋体" w:hAnsi="宋体" w:cs="宋体"/>
                <w:kern w:val="0"/>
                <w:sz w:val="24"/>
              </w:rPr>
            </w:pPr>
            <w:r>
              <w:rPr>
                <w:rFonts w:ascii="宋体" w:hAnsi="宋体" w:cs="宋体" w:hint="eastAsia"/>
                <w:kern w:val="0"/>
                <w:sz w:val="24"/>
              </w:rPr>
              <w:t>授权委托书</w:t>
            </w:r>
          </w:p>
        </w:tc>
        <w:tc>
          <w:tcPr>
            <w:tcW w:w="3620" w:type="pct"/>
            <w:vAlign w:val="center"/>
          </w:tcPr>
          <w:p w:rsidR="005D0933" w:rsidRDefault="003D566C">
            <w:pPr>
              <w:widowControl/>
              <w:jc w:val="left"/>
              <w:rPr>
                <w:rFonts w:ascii="宋体" w:hAnsi="宋体" w:cs="宋体"/>
                <w:kern w:val="0"/>
                <w:sz w:val="24"/>
              </w:rPr>
            </w:pPr>
            <w:r>
              <w:rPr>
                <w:rFonts w:ascii="宋体" w:hAnsi="宋体" w:cs="宋体" w:hint="eastAsia"/>
                <w:kern w:val="0"/>
                <w:sz w:val="24"/>
              </w:rPr>
              <w:t>按招标文件要求提供授权委托书；</w:t>
            </w:r>
          </w:p>
        </w:tc>
      </w:tr>
      <w:tr w:rsidR="005D0933">
        <w:trPr>
          <w:trHeight w:val="685"/>
          <w:jc w:val="center"/>
        </w:trPr>
        <w:tc>
          <w:tcPr>
            <w:tcW w:w="404" w:type="pct"/>
            <w:vAlign w:val="center"/>
          </w:tcPr>
          <w:p w:rsidR="005D0933" w:rsidRDefault="003D566C">
            <w:pPr>
              <w:widowControl/>
              <w:jc w:val="center"/>
              <w:rPr>
                <w:rFonts w:ascii="宋体" w:hAnsi="宋体" w:cs="宋体"/>
                <w:kern w:val="0"/>
                <w:sz w:val="24"/>
              </w:rPr>
            </w:pPr>
            <w:r>
              <w:rPr>
                <w:rFonts w:ascii="宋体" w:hAnsi="宋体" w:cs="宋体" w:hint="eastAsia"/>
                <w:kern w:val="0"/>
                <w:sz w:val="24"/>
              </w:rPr>
              <w:t>2</w:t>
            </w:r>
          </w:p>
        </w:tc>
        <w:tc>
          <w:tcPr>
            <w:tcW w:w="976" w:type="pct"/>
            <w:vAlign w:val="center"/>
          </w:tcPr>
          <w:p w:rsidR="005D0933" w:rsidRDefault="003D566C">
            <w:pPr>
              <w:widowControl/>
              <w:jc w:val="left"/>
              <w:rPr>
                <w:rFonts w:ascii="宋体" w:hAnsi="宋体" w:cs="宋体"/>
                <w:kern w:val="0"/>
                <w:sz w:val="24"/>
              </w:rPr>
            </w:pPr>
            <w:r>
              <w:rPr>
                <w:rFonts w:ascii="宋体" w:hAnsi="宋体" w:cs="宋体" w:hint="eastAsia"/>
                <w:kern w:val="0"/>
                <w:sz w:val="24"/>
              </w:rPr>
              <w:t>投标完整性</w:t>
            </w:r>
          </w:p>
        </w:tc>
        <w:tc>
          <w:tcPr>
            <w:tcW w:w="3620" w:type="pct"/>
            <w:vAlign w:val="center"/>
          </w:tcPr>
          <w:p w:rsidR="005D0933" w:rsidRDefault="003D566C">
            <w:pPr>
              <w:widowControl/>
              <w:jc w:val="left"/>
              <w:rPr>
                <w:rFonts w:ascii="宋体" w:hAnsi="宋体" w:cs="宋体"/>
                <w:kern w:val="0"/>
                <w:sz w:val="24"/>
              </w:rPr>
            </w:pPr>
            <w:r>
              <w:rPr>
                <w:rFonts w:ascii="宋体" w:hAnsi="宋体" w:cs="宋体" w:hint="eastAsia"/>
                <w:sz w:val="24"/>
              </w:rPr>
              <w:t>未将一个采购包中的内容拆开投标；</w:t>
            </w:r>
          </w:p>
        </w:tc>
      </w:tr>
      <w:tr w:rsidR="005D0933">
        <w:trPr>
          <w:trHeight w:val="685"/>
          <w:jc w:val="center"/>
        </w:trPr>
        <w:tc>
          <w:tcPr>
            <w:tcW w:w="404" w:type="pct"/>
            <w:vAlign w:val="center"/>
          </w:tcPr>
          <w:p w:rsidR="005D0933" w:rsidRDefault="003D566C">
            <w:pPr>
              <w:widowControl/>
              <w:jc w:val="center"/>
              <w:rPr>
                <w:rFonts w:ascii="宋体" w:hAnsi="宋体" w:cs="宋体"/>
                <w:kern w:val="0"/>
                <w:sz w:val="24"/>
              </w:rPr>
            </w:pPr>
            <w:r>
              <w:rPr>
                <w:rFonts w:ascii="宋体" w:hAnsi="宋体" w:cs="宋体" w:hint="eastAsia"/>
                <w:kern w:val="0"/>
                <w:sz w:val="24"/>
              </w:rPr>
              <w:t>3</w:t>
            </w:r>
          </w:p>
        </w:tc>
        <w:tc>
          <w:tcPr>
            <w:tcW w:w="976" w:type="pct"/>
            <w:vAlign w:val="center"/>
          </w:tcPr>
          <w:p w:rsidR="005D0933" w:rsidRDefault="003D566C">
            <w:pPr>
              <w:widowControl/>
              <w:jc w:val="left"/>
              <w:rPr>
                <w:rFonts w:ascii="宋体" w:hAnsi="宋体" w:cs="宋体"/>
                <w:kern w:val="0"/>
                <w:sz w:val="24"/>
              </w:rPr>
            </w:pPr>
            <w:r>
              <w:rPr>
                <w:rFonts w:ascii="宋体" w:hAnsi="宋体" w:cs="宋体" w:hint="eastAsia"/>
                <w:kern w:val="0"/>
                <w:sz w:val="24"/>
              </w:rPr>
              <w:t>投标报价</w:t>
            </w:r>
          </w:p>
        </w:tc>
        <w:tc>
          <w:tcPr>
            <w:tcW w:w="3620" w:type="pct"/>
            <w:vAlign w:val="center"/>
          </w:tcPr>
          <w:p w:rsidR="005D0933" w:rsidRDefault="003D566C">
            <w:pPr>
              <w:widowControl/>
              <w:jc w:val="left"/>
              <w:rPr>
                <w:rFonts w:ascii="宋体" w:hAnsi="宋体" w:cs="宋体"/>
                <w:kern w:val="0"/>
                <w:sz w:val="24"/>
              </w:rPr>
            </w:pPr>
            <w:r>
              <w:rPr>
                <w:rFonts w:ascii="宋体" w:hAnsi="宋体" w:cs="宋体" w:hint="eastAsia"/>
                <w:kern w:val="0"/>
                <w:sz w:val="24"/>
              </w:rPr>
              <w:t>投标报价未</w:t>
            </w:r>
            <w:r>
              <w:rPr>
                <w:rFonts w:ascii="宋体" w:hAnsi="宋体" w:cs="宋体" w:hint="eastAsia"/>
                <w:sz w:val="24"/>
              </w:rPr>
              <w:t>超过招标文件中规定的项目/采购包预算金额或者项目/采购包最高限价</w:t>
            </w:r>
            <w:r>
              <w:rPr>
                <w:rFonts w:ascii="宋体" w:hAnsi="宋体" w:cs="宋体" w:hint="eastAsia"/>
                <w:kern w:val="0"/>
                <w:sz w:val="24"/>
              </w:rPr>
              <w:t>；</w:t>
            </w:r>
          </w:p>
        </w:tc>
      </w:tr>
      <w:tr w:rsidR="005D0933">
        <w:trPr>
          <w:trHeight w:val="685"/>
          <w:jc w:val="center"/>
        </w:trPr>
        <w:tc>
          <w:tcPr>
            <w:tcW w:w="404" w:type="pct"/>
            <w:vAlign w:val="center"/>
          </w:tcPr>
          <w:p w:rsidR="005D0933" w:rsidRDefault="003D566C">
            <w:pPr>
              <w:widowControl/>
              <w:jc w:val="center"/>
              <w:rPr>
                <w:rFonts w:ascii="宋体" w:hAnsi="宋体" w:cs="宋体"/>
                <w:kern w:val="0"/>
                <w:sz w:val="24"/>
              </w:rPr>
            </w:pPr>
            <w:r>
              <w:rPr>
                <w:rFonts w:ascii="宋体" w:hAnsi="宋体" w:cs="宋体" w:hint="eastAsia"/>
                <w:kern w:val="0"/>
                <w:sz w:val="24"/>
              </w:rPr>
              <w:t>4</w:t>
            </w:r>
          </w:p>
        </w:tc>
        <w:tc>
          <w:tcPr>
            <w:tcW w:w="976" w:type="pct"/>
            <w:vAlign w:val="center"/>
          </w:tcPr>
          <w:p w:rsidR="005D0933" w:rsidRDefault="003D566C">
            <w:pPr>
              <w:widowControl/>
              <w:jc w:val="left"/>
              <w:rPr>
                <w:rFonts w:ascii="宋体" w:hAnsi="宋体" w:cs="宋体"/>
                <w:kern w:val="0"/>
                <w:sz w:val="24"/>
              </w:rPr>
            </w:pPr>
            <w:r>
              <w:rPr>
                <w:rFonts w:ascii="宋体" w:hAnsi="宋体" w:cs="宋体" w:hint="eastAsia"/>
                <w:kern w:val="0"/>
                <w:sz w:val="24"/>
              </w:rPr>
              <w:t>报价唯一性</w:t>
            </w:r>
          </w:p>
        </w:tc>
        <w:tc>
          <w:tcPr>
            <w:tcW w:w="3620" w:type="pct"/>
            <w:vAlign w:val="center"/>
          </w:tcPr>
          <w:p w:rsidR="005D0933" w:rsidRDefault="003D566C">
            <w:pPr>
              <w:widowControl/>
              <w:jc w:val="left"/>
              <w:rPr>
                <w:rFonts w:ascii="宋体" w:hAnsi="宋体" w:cs="宋体"/>
                <w:kern w:val="0"/>
                <w:sz w:val="24"/>
              </w:rPr>
            </w:pPr>
            <w:r>
              <w:rPr>
                <w:rFonts w:ascii="宋体" w:hAnsi="宋体" w:cs="宋体" w:hint="eastAsia"/>
                <w:kern w:val="0"/>
                <w:sz w:val="24"/>
              </w:rPr>
              <w:t>投标文件未</w:t>
            </w:r>
            <w:r>
              <w:rPr>
                <w:rFonts w:ascii="宋体" w:hAnsi="宋体" w:cs="宋体" w:hint="eastAsia"/>
                <w:sz w:val="24"/>
              </w:rPr>
              <w:t>出现可选择性或可调整的报价（招标文件另有规定的除外）</w:t>
            </w:r>
            <w:r>
              <w:rPr>
                <w:rFonts w:ascii="宋体" w:hAnsi="宋体" w:cs="宋体" w:hint="eastAsia"/>
                <w:kern w:val="0"/>
                <w:sz w:val="24"/>
              </w:rPr>
              <w:t>；</w:t>
            </w:r>
          </w:p>
        </w:tc>
      </w:tr>
      <w:tr w:rsidR="005D0933">
        <w:trPr>
          <w:trHeight w:val="685"/>
          <w:jc w:val="center"/>
        </w:trPr>
        <w:tc>
          <w:tcPr>
            <w:tcW w:w="404" w:type="pct"/>
            <w:vAlign w:val="center"/>
          </w:tcPr>
          <w:p w:rsidR="005D0933" w:rsidRDefault="003D566C">
            <w:pPr>
              <w:widowControl/>
              <w:jc w:val="center"/>
              <w:rPr>
                <w:rFonts w:ascii="宋体" w:hAnsi="宋体" w:cs="宋体"/>
                <w:kern w:val="0"/>
                <w:sz w:val="24"/>
              </w:rPr>
            </w:pPr>
            <w:r>
              <w:rPr>
                <w:rFonts w:ascii="宋体" w:hAnsi="宋体" w:cs="宋体" w:hint="eastAsia"/>
                <w:kern w:val="0"/>
                <w:sz w:val="24"/>
              </w:rPr>
              <w:t>5</w:t>
            </w:r>
          </w:p>
        </w:tc>
        <w:tc>
          <w:tcPr>
            <w:tcW w:w="976" w:type="pct"/>
            <w:vAlign w:val="center"/>
          </w:tcPr>
          <w:p w:rsidR="005D0933" w:rsidRDefault="003D566C">
            <w:pPr>
              <w:widowControl/>
              <w:jc w:val="left"/>
              <w:rPr>
                <w:rFonts w:ascii="宋体" w:hAnsi="宋体" w:cs="宋体"/>
                <w:kern w:val="0"/>
                <w:sz w:val="24"/>
              </w:rPr>
            </w:pPr>
            <w:r>
              <w:rPr>
                <w:rFonts w:ascii="宋体" w:hAnsi="宋体" w:cs="宋体" w:hint="eastAsia"/>
                <w:kern w:val="0"/>
                <w:sz w:val="24"/>
              </w:rPr>
              <w:t>投标有效期</w:t>
            </w:r>
          </w:p>
        </w:tc>
        <w:tc>
          <w:tcPr>
            <w:tcW w:w="3620" w:type="pct"/>
            <w:vAlign w:val="center"/>
          </w:tcPr>
          <w:p w:rsidR="005D0933" w:rsidRDefault="003D566C">
            <w:pPr>
              <w:widowControl/>
              <w:jc w:val="left"/>
              <w:rPr>
                <w:rFonts w:ascii="宋体" w:hAnsi="宋体" w:cs="宋体"/>
                <w:kern w:val="0"/>
                <w:sz w:val="24"/>
              </w:rPr>
            </w:pPr>
            <w:r>
              <w:rPr>
                <w:rFonts w:ascii="宋体" w:hAnsi="宋体" w:cs="宋体" w:hint="eastAsia"/>
                <w:kern w:val="0"/>
                <w:sz w:val="24"/>
              </w:rPr>
              <w:t>投标文件中承诺的投标有效期满足招标文件中载明的投标有效期的；</w:t>
            </w:r>
          </w:p>
        </w:tc>
      </w:tr>
      <w:tr w:rsidR="005D0933">
        <w:trPr>
          <w:trHeight w:val="509"/>
          <w:jc w:val="center"/>
        </w:trPr>
        <w:tc>
          <w:tcPr>
            <w:tcW w:w="404" w:type="pct"/>
            <w:vAlign w:val="center"/>
          </w:tcPr>
          <w:p w:rsidR="005D0933" w:rsidRDefault="003D566C">
            <w:pPr>
              <w:widowControl/>
              <w:jc w:val="center"/>
              <w:rPr>
                <w:rFonts w:ascii="宋体" w:hAnsi="宋体" w:cs="宋体"/>
                <w:kern w:val="0"/>
                <w:sz w:val="24"/>
              </w:rPr>
            </w:pPr>
            <w:r>
              <w:rPr>
                <w:rFonts w:ascii="宋体" w:hAnsi="宋体" w:cs="宋体" w:hint="eastAsia"/>
                <w:kern w:val="0"/>
                <w:sz w:val="24"/>
              </w:rPr>
              <w:t>6</w:t>
            </w:r>
          </w:p>
        </w:tc>
        <w:tc>
          <w:tcPr>
            <w:tcW w:w="976" w:type="pct"/>
            <w:vAlign w:val="center"/>
          </w:tcPr>
          <w:p w:rsidR="005D0933" w:rsidRDefault="003D566C">
            <w:pPr>
              <w:widowControl/>
              <w:jc w:val="left"/>
              <w:rPr>
                <w:rFonts w:ascii="宋体" w:hAnsi="宋体" w:cs="宋体"/>
                <w:kern w:val="0"/>
                <w:sz w:val="24"/>
              </w:rPr>
            </w:pPr>
            <w:r>
              <w:rPr>
                <w:rFonts w:ascii="宋体" w:hAnsi="宋体" w:cs="宋体" w:hint="eastAsia"/>
                <w:kern w:val="0"/>
                <w:sz w:val="24"/>
              </w:rPr>
              <w:t>实质性格式</w:t>
            </w:r>
          </w:p>
        </w:tc>
        <w:tc>
          <w:tcPr>
            <w:tcW w:w="3620" w:type="pct"/>
            <w:vAlign w:val="center"/>
          </w:tcPr>
          <w:p w:rsidR="005D0933" w:rsidRDefault="003D566C">
            <w:pPr>
              <w:widowControl/>
              <w:jc w:val="left"/>
              <w:rPr>
                <w:rFonts w:ascii="宋体" w:hAnsi="宋体" w:cs="宋体"/>
                <w:kern w:val="0"/>
                <w:sz w:val="24"/>
              </w:rPr>
            </w:pPr>
            <w:r>
              <w:rPr>
                <w:rFonts w:ascii="宋体" w:hAnsi="宋体" w:cs="宋体" w:hint="eastAsia"/>
                <w:kern w:val="0"/>
                <w:sz w:val="24"/>
              </w:rPr>
              <w:t>标记为“实质性格式”的文件均按招标文件要求提供；</w:t>
            </w:r>
          </w:p>
        </w:tc>
      </w:tr>
      <w:tr w:rsidR="005D0933">
        <w:trPr>
          <w:trHeight w:val="559"/>
          <w:jc w:val="center"/>
        </w:trPr>
        <w:tc>
          <w:tcPr>
            <w:tcW w:w="404" w:type="pct"/>
            <w:vAlign w:val="center"/>
          </w:tcPr>
          <w:p w:rsidR="005D0933" w:rsidRDefault="003D566C">
            <w:pPr>
              <w:widowControl/>
              <w:jc w:val="center"/>
              <w:rPr>
                <w:rFonts w:ascii="宋体" w:hAnsi="宋体" w:cs="宋体"/>
                <w:kern w:val="0"/>
                <w:sz w:val="24"/>
              </w:rPr>
            </w:pPr>
            <w:r>
              <w:rPr>
                <w:rFonts w:ascii="宋体" w:hAnsi="宋体" w:cs="宋体" w:hint="eastAsia"/>
                <w:kern w:val="0"/>
                <w:sz w:val="24"/>
              </w:rPr>
              <w:t>7</w:t>
            </w:r>
          </w:p>
        </w:tc>
        <w:tc>
          <w:tcPr>
            <w:tcW w:w="976" w:type="pct"/>
            <w:vAlign w:val="center"/>
          </w:tcPr>
          <w:p w:rsidR="005D0933" w:rsidRDefault="003D566C">
            <w:pPr>
              <w:widowControl/>
              <w:ind w:rightChars="-364" w:right="-764"/>
              <w:jc w:val="left"/>
              <w:rPr>
                <w:rFonts w:ascii="宋体" w:hAnsi="宋体" w:cs="宋体"/>
                <w:kern w:val="0"/>
                <w:sz w:val="24"/>
              </w:rPr>
            </w:pPr>
            <w:r>
              <w:rPr>
                <w:rFonts w:ascii="宋体" w:hAnsi="宋体" w:cs="宋体" w:hint="eastAsia"/>
                <w:kern w:val="0"/>
                <w:sz w:val="24"/>
              </w:rPr>
              <w:t>签署、盖章</w:t>
            </w:r>
          </w:p>
        </w:tc>
        <w:tc>
          <w:tcPr>
            <w:tcW w:w="3620" w:type="pct"/>
            <w:vAlign w:val="center"/>
          </w:tcPr>
          <w:p w:rsidR="005D0933" w:rsidRDefault="003D566C">
            <w:pPr>
              <w:widowControl/>
              <w:ind w:rightChars="-364" w:right="-764"/>
              <w:jc w:val="left"/>
              <w:rPr>
                <w:rFonts w:ascii="宋体" w:hAnsi="宋体" w:cs="宋体"/>
                <w:kern w:val="0"/>
                <w:sz w:val="24"/>
              </w:rPr>
            </w:pPr>
            <w:r>
              <w:rPr>
                <w:rFonts w:ascii="宋体" w:hAnsi="宋体" w:cs="宋体" w:hint="eastAsia"/>
                <w:kern w:val="0"/>
                <w:sz w:val="24"/>
              </w:rPr>
              <w:t>按照招标文件要求签署、盖章；</w:t>
            </w:r>
          </w:p>
        </w:tc>
      </w:tr>
      <w:tr w:rsidR="005D0933">
        <w:trPr>
          <w:trHeight w:val="685"/>
          <w:jc w:val="center"/>
        </w:trPr>
        <w:tc>
          <w:tcPr>
            <w:tcW w:w="404" w:type="pct"/>
            <w:vAlign w:val="center"/>
          </w:tcPr>
          <w:p w:rsidR="005D0933" w:rsidRDefault="003D566C">
            <w:pPr>
              <w:widowControl/>
              <w:jc w:val="center"/>
              <w:rPr>
                <w:rFonts w:ascii="宋体" w:hAnsi="宋体" w:cs="宋体"/>
                <w:kern w:val="0"/>
                <w:sz w:val="24"/>
              </w:rPr>
            </w:pPr>
            <w:r>
              <w:rPr>
                <w:rFonts w:ascii="宋体" w:hAnsi="宋体" w:cs="宋体" w:hint="eastAsia"/>
                <w:kern w:val="0"/>
                <w:sz w:val="24"/>
              </w:rPr>
              <w:t>8</w:t>
            </w:r>
          </w:p>
        </w:tc>
        <w:tc>
          <w:tcPr>
            <w:tcW w:w="976" w:type="pct"/>
            <w:vAlign w:val="center"/>
          </w:tcPr>
          <w:p w:rsidR="005D0933" w:rsidRDefault="003D566C">
            <w:pPr>
              <w:widowControl/>
              <w:jc w:val="left"/>
              <w:rPr>
                <w:rFonts w:ascii="宋体" w:hAnsi="宋体" w:cs="宋体"/>
                <w:kern w:val="0"/>
                <w:sz w:val="24"/>
              </w:rPr>
            </w:pPr>
            <w:r>
              <w:rPr>
                <w:rFonts w:ascii="宋体" w:hAnsi="宋体" w:cs="宋体" w:hint="eastAsia"/>
                <w:kern w:val="0"/>
                <w:sz w:val="24"/>
              </w:rPr>
              <w:t>拟分包情况说明（如有）</w:t>
            </w:r>
          </w:p>
        </w:tc>
        <w:tc>
          <w:tcPr>
            <w:tcW w:w="3620" w:type="pct"/>
            <w:vAlign w:val="center"/>
          </w:tcPr>
          <w:p w:rsidR="005D0933" w:rsidRDefault="003D566C">
            <w:pPr>
              <w:widowControl/>
              <w:jc w:val="left"/>
              <w:rPr>
                <w:rFonts w:ascii="宋体" w:hAnsi="宋体" w:cs="宋体"/>
                <w:kern w:val="0"/>
                <w:sz w:val="24"/>
              </w:rPr>
            </w:pPr>
            <w:r>
              <w:rPr>
                <w:rFonts w:ascii="宋体" w:hAnsi="宋体" w:cs="宋体" w:hint="eastAsia"/>
                <w:sz w:val="24"/>
              </w:rPr>
              <w:t>如本项目（包）非因“落实政府采购政策”亦允许分包，且供应商拟进行分包时，必须提供；否则无须提供；</w:t>
            </w:r>
          </w:p>
        </w:tc>
      </w:tr>
      <w:tr w:rsidR="005D0933">
        <w:trPr>
          <w:trHeight w:val="685"/>
          <w:jc w:val="center"/>
        </w:trPr>
        <w:tc>
          <w:tcPr>
            <w:tcW w:w="404" w:type="pct"/>
            <w:vAlign w:val="center"/>
          </w:tcPr>
          <w:p w:rsidR="005D0933" w:rsidRDefault="003D566C">
            <w:pPr>
              <w:widowControl/>
              <w:jc w:val="center"/>
              <w:rPr>
                <w:rFonts w:ascii="宋体" w:hAnsi="宋体" w:cs="宋体"/>
                <w:kern w:val="0"/>
                <w:sz w:val="24"/>
              </w:rPr>
            </w:pPr>
            <w:r>
              <w:rPr>
                <w:rFonts w:ascii="宋体" w:hAnsi="宋体" w:cs="宋体" w:hint="eastAsia"/>
                <w:kern w:val="0"/>
                <w:sz w:val="24"/>
              </w:rPr>
              <w:t>9</w:t>
            </w:r>
          </w:p>
        </w:tc>
        <w:tc>
          <w:tcPr>
            <w:tcW w:w="976" w:type="pct"/>
            <w:vAlign w:val="center"/>
          </w:tcPr>
          <w:p w:rsidR="005D0933" w:rsidRDefault="003D566C">
            <w:pPr>
              <w:widowControl/>
              <w:jc w:val="left"/>
              <w:rPr>
                <w:rFonts w:ascii="宋体" w:hAnsi="宋体" w:cs="宋体"/>
                <w:kern w:val="0"/>
                <w:sz w:val="24"/>
              </w:rPr>
            </w:pPr>
            <w:r>
              <w:rPr>
                <w:rFonts w:ascii="宋体" w:hAnsi="宋体" w:cs="宋体" w:hint="eastAsia"/>
                <w:kern w:val="0"/>
                <w:sz w:val="24"/>
              </w:rPr>
              <w:t>分包其他要求</w:t>
            </w:r>
          </w:p>
        </w:tc>
        <w:tc>
          <w:tcPr>
            <w:tcW w:w="3620" w:type="pct"/>
            <w:vAlign w:val="center"/>
          </w:tcPr>
          <w:p w:rsidR="005D0933" w:rsidRDefault="003D566C">
            <w:pPr>
              <w:widowControl/>
              <w:jc w:val="left"/>
              <w:rPr>
                <w:rFonts w:ascii="宋体" w:hAnsi="宋体" w:cs="宋体"/>
                <w:kern w:val="0"/>
                <w:sz w:val="24"/>
              </w:rPr>
            </w:pPr>
            <w:r>
              <w:rPr>
                <w:rFonts w:ascii="宋体" w:hAnsi="宋体" w:cs="宋体" w:hint="eastAsia"/>
                <w:kern w:val="0"/>
                <w:sz w:val="24"/>
              </w:rPr>
              <w:t>分包履行的内容、金额或者比例未超出《投标人须知资料表》中的规定；分包承担主体具备《投标人须知资料表》载明的资质条件且提供了资质证书</w:t>
            </w:r>
            <w:r>
              <w:rPr>
                <w:rFonts w:ascii="宋体" w:hAnsi="宋体" w:cs="宋体" w:hint="eastAsia"/>
                <w:sz w:val="24"/>
              </w:rPr>
              <w:t>（复印件并加盖投标人公章）</w:t>
            </w:r>
            <w:r>
              <w:rPr>
                <w:rFonts w:ascii="宋体" w:hAnsi="宋体" w:cs="宋体" w:hint="eastAsia"/>
                <w:kern w:val="0"/>
                <w:sz w:val="24"/>
              </w:rPr>
              <w:t>（如有）；</w:t>
            </w:r>
          </w:p>
        </w:tc>
      </w:tr>
      <w:tr w:rsidR="005D0933">
        <w:trPr>
          <w:trHeight w:val="685"/>
          <w:jc w:val="center"/>
        </w:trPr>
        <w:tc>
          <w:tcPr>
            <w:tcW w:w="404" w:type="pct"/>
            <w:vAlign w:val="center"/>
          </w:tcPr>
          <w:p w:rsidR="005D0933" w:rsidRDefault="003D566C">
            <w:pPr>
              <w:widowControl/>
              <w:jc w:val="center"/>
              <w:rPr>
                <w:rFonts w:ascii="宋体" w:hAnsi="宋体" w:cs="宋体"/>
                <w:kern w:val="0"/>
                <w:sz w:val="24"/>
              </w:rPr>
            </w:pPr>
            <w:r>
              <w:rPr>
                <w:rFonts w:ascii="宋体" w:hAnsi="宋体" w:cs="宋体" w:hint="eastAsia"/>
                <w:kern w:val="0"/>
                <w:sz w:val="24"/>
              </w:rPr>
              <w:t>10</w:t>
            </w:r>
          </w:p>
        </w:tc>
        <w:tc>
          <w:tcPr>
            <w:tcW w:w="976" w:type="pct"/>
            <w:vAlign w:val="center"/>
          </w:tcPr>
          <w:p w:rsidR="005D0933" w:rsidRDefault="003D566C">
            <w:pPr>
              <w:widowControl/>
              <w:jc w:val="left"/>
              <w:rPr>
                <w:rFonts w:ascii="宋体" w:hAnsi="宋体" w:cs="宋体"/>
                <w:kern w:val="0"/>
                <w:sz w:val="24"/>
              </w:rPr>
            </w:pPr>
            <w:r>
              <w:rPr>
                <w:rFonts w:ascii="宋体" w:hAnsi="宋体" w:cs="宋体" w:hint="eastAsia"/>
                <w:kern w:val="0"/>
                <w:sz w:val="24"/>
              </w:rPr>
              <w:t>报价的修正（如有）</w:t>
            </w:r>
          </w:p>
        </w:tc>
        <w:tc>
          <w:tcPr>
            <w:tcW w:w="3620" w:type="pct"/>
            <w:vAlign w:val="center"/>
          </w:tcPr>
          <w:p w:rsidR="005D0933" w:rsidRDefault="003D566C">
            <w:pPr>
              <w:widowControl/>
              <w:jc w:val="left"/>
              <w:rPr>
                <w:rFonts w:ascii="宋体" w:hAnsi="宋体" w:cs="宋体"/>
                <w:kern w:val="0"/>
                <w:sz w:val="24"/>
              </w:rPr>
            </w:pPr>
            <w:r>
              <w:rPr>
                <w:rFonts w:ascii="宋体" w:hAnsi="宋体" w:cs="宋体" w:hint="eastAsia"/>
                <w:kern w:val="0"/>
                <w:sz w:val="24"/>
              </w:rPr>
              <w:t>不涉及报价修正，或投标文件报价出现前后不一致时，投标人对修正后的报价予以确认；（如有）</w:t>
            </w:r>
          </w:p>
        </w:tc>
      </w:tr>
      <w:tr w:rsidR="005D0933">
        <w:trPr>
          <w:trHeight w:val="685"/>
          <w:jc w:val="center"/>
        </w:trPr>
        <w:tc>
          <w:tcPr>
            <w:tcW w:w="404" w:type="pct"/>
            <w:vAlign w:val="center"/>
          </w:tcPr>
          <w:p w:rsidR="005D0933" w:rsidRDefault="003D566C">
            <w:pPr>
              <w:widowControl/>
              <w:jc w:val="center"/>
              <w:rPr>
                <w:rFonts w:ascii="宋体" w:hAnsi="宋体" w:cs="宋体"/>
                <w:kern w:val="0"/>
                <w:sz w:val="24"/>
              </w:rPr>
            </w:pPr>
            <w:r>
              <w:rPr>
                <w:rFonts w:ascii="宋体" w:hAnsi="宋体" w:cs="宋体" w:hint="eastAsia"/>
                <w:kern w:val="0"/>
                <w:sz w:val="24"/>
              </w:rPr>
              <w:t>11</w:t>
            </w:r>
          </w:p>
        </w:tc>
        <w:tc>
          <w:tcPr>
            <w:tcW w:w="976" w:type="pct"/>
            <w:vAlign w:val="center"/>
          </w:tcPr>
          <w:p w:rsidR="005D0933" w:rsidRDefault="003D566C">
            <w:pPr>
              <w:widowControl/>
              <w:jc w:val="left"/>
              <w:rPr>
                <w:rFonts w:ascii="宋体" w:hAnsi="宋体" w:cs="宋体"/>
                <w:kern w:val="0"/>
                <w:sz w:val="24"/>
              </w:rPr>
            </w:pPr>
            <w:r>
              <w:rPr>
                <w:rFonts w:ascii="宋体" w:hAnsi="宋体" w:cs="宋体" w:hint="eastAsia"/>
                <w:kern w:val="0"/>
                <w:sz w:val="24"/>
              </w:rPr>
              <w:t>报价合理性</w:t>
            </w:r>
          </w:p>
        </w:tc>
        <w:tc>
          <w:tcPr>
            <w:tcW w:w="3620" w:type="pct"/>
            <w:vAlign w:val="center"/>
          </w:tcPr>
          <w:p w:rsidR="005D0933" w:rsidRDefault="003D566C">
            <w:pPr>
              <w:widowControl/>
              <w:jc w:val="left"/>
              <w:rPr>
                <w:rFonts w:ascii="宋体" w:hAnsi="宋体" w:cs="宋体"/>
                <w:kern w:val="0"/>
                <w:sz w:val="24"/>
              </w:rPr>
            </w:pPr>
            <w:r>
              <w:rPr>
                <w:rFonts w:ascii="宋体" w:hAnsi="宋体" w:cs="宋体" w:hint="eastAsia"/>
                <w:kern w:val="0"/>
                <w:sz w:val="24"/>
              </w:rPr>
              <w:t>报价合理，或</w:t>
            </w:r>
            <w:r>
              <w:rPr>
                <w:rFonts w:ascii="宋体" w:hAnsi="宋体" w:cs="宋体" w:hint="eastAsia"/>
                <w:sz w:val="24"/>
              </w:rPr>
              <w:t>投标人的报价明显低于其他通过符合性审查投标人的报价，有可能影响产品质量或者不能诚信履约的，能够应评标委员会要求在规定时间内证明其报价合理性的</w:t>
            </w:r>
            <w:r>
              <w:rPr>
                <w:rFonts w:ascii="宋体" w:hAnsi="宋体" w:cs="宋体" w:hint="eastAsia"/>
                <w:kern w:val="0"/>
                <w:sz w:val="24"/>
              </w:rPr>
              <w:t>；</w:t>
            </w:r>
          </w:p>
        </w:tc>
      </w:tr>
      <w:tr w:rsidR="005D0933">
        <w:trPr>
          <w:trHeight w:val="685"/>
          <w:jc w:val="center"/>
        </w:trPr>
        <w:tc>
          <w:tcPr>
            <w:tcW w:w="404" w:type="pct"/>
            <w:vAlign w:val="center"/>
          </w:tcPr>
          <w:p w:rsidR="005D0933" w:rsidRDefault="003D566C">
            <w:pPr>
              <w:widowControl/>
              <w:jc w:val="center"/>
              <w:rPr>
                <w:rFonts w:ascii="宋体" w:hAnsi="宋体" w:cs="宋体"/>
                <w:kern w:val="0"/>
                <w:sz w:val="24"/>
              </w:rPr>
            </w:pPr>
            <w:r>
              <w:rPr>
                <w:rFonts w:ascii="宋体" w:hAnsi="宋体" w:cs="宋体" w:hint="eastAsia"/>
                <w:kern w:val="0"/>
                <w:sz w:val="24"/>
              </w:rPr>
              <w:t>12</w:t>
            </w:r>
          </w:p>
        </w:tc>
        <w:tc>
          <w:tcPr>
            <w:tcW w:w="976" w:type="pct"/>
            <w:vAlign w:val="center"/>
          </w:tcPr>
          <w:p w:rsidR="005D0933" w:rsidRDefault="003D566C">
            <w:pPr>
              <w:widowControl/>
              <w:jc w:val="left"/>
              <w:rPr>
                <w:rFonts w:ascii="宋体" w:hAnsi="宋体" w:cs="宋体"/>
                <w:kern w:val="0"/>
                <w:sz w:val="24"/>
              </w:rPr>
            </w:pPr>
            <w:r>
              <w:rPr>
                <w:rFonts w:ascii="宋体" w:hAnsi="宋体" w:cs="宋体" w:hint="eastAsia"/>
                <w:kern w:val="0"/>
                <w:sz w:val="24"/>
              </w:rPr>
              <w:t>进口产品</w:t>
            </w:r>
          </w:p>
          <w:p w:rsidR="005D0933" w:rsidRDefault="003D566C">
            <w:pPr>
              <w:widowControl/>
              <w:jc w:val="left"/>
              <w:rPr>
                <w:rFonts w:ascii="宋体" w:hAnsi="宋体" w:cs="宋体"/>
                <w:kern w:val="0"/>
                <w:sz w:val="24"/>
              </w:rPr>
            </w:pPr>
            <w:r>
              <w:rPr>
                <w:rFonts w:ascii="宋体" w:hAnsi="宋体" w:cs="宋体" w:hint="eastAsia"/>
                <w:kern w:val="0"/>
                <w:sz w:val="24"/>
              </w:rPr>
              <w:t>（如有）</w:t>
            </w:r>
          </w:p>
        </w:tc>
        <w:tc>
          <w:tcPr>
            <w:tcW w:w="3620" w:type="pct"/>
            <w:vAlign w:val="center"/>
          </w:tcPr>
          <w:p w:rsidR="005D0933" w:rsidRDefault="003D566C">
            <w:pPr>
              <w:widowControl/>
              <w:jc w:val="left"/>
              <w:rPr>
                <w:rFonts w:ascii="宋体" w:hAnsi="宋体" w:cs="宋体"/>
                <w:kern w:val="0"/>
                <w:sz w:val="24"/>
              </w:rPr>
            </w:pPr>
            <w:r>
              <w:rPr>
                <w:rFonts w:ascii="宋体" w:hAnsi="宋体" w:cs="宋体" w:hint="eastAsia"/>
                <w:sz w:val="24"/>
              </w:rPr>
              <w:t>招标文件不接受进口产品投标的内容时，投标人所投产品不含进口产品的；</w:t>
            </w:r>
          </w:p>
        </w:tc>
      </w:tr>
      <w:tr w:rsidR="005D0933">
        <w:trPr>
          <w:trHeight w:val="685"/>
          <w:jc w:val="center"/>
        </w:trPr>
        <w:tc>
          <w:tcPr>
            <w:tcW w:w="404" w:type="pct"/>
            <w:vAlign w:val="center"/>
          </w:tcPr>
          <w:p w:rsidR="005D0933" w:rsidRDefault="003D566C">
            <w:pPr>
              <w:widowControl/>
              <w:jc w:val="center"/>
              <w:rPr>
                <w:rFonts w:ascii="宋体" w:hAnsi="宋体" w:cs="宋体"/>
                <w:kern w:val="0"/>
                <w:sz w:val="24"/>
              </w:rPr>
            </w:pPr>
            <w:r>
              <w:rPr>
                <w:rFonts w:ascii="宋体" w:hAnsi="宋体" w:cs="宋体" w:hint="eastAsia"/>
                <w:kern w:val="0"/>
                <w:sz w:val="24"/>
              </w:rPr>
              <w:lastRenderedPageBreak/>
              <w:t>13</w:t>
            </w:r>
          </w:p>
        </w:tc>
        <w:tc>
          <w:tcPr>
            <w:tcW w:w="976" w:type="pct"/>
            <w:vAlign w:val="center"/>
          </w:tcPr>
          <w:p w:rsidR="005D0933" w:rsidRDefault="003D566C">
            <w:pPr>
              <w:widowControl/>
              <w:jc w:val="left"/>
              <w:rPr>
                <w:rFonts w:ascii="宋体" w:hAnsi="宋体" w:cs="宋体"/>
                <w:kern w:val="0"/>
                <w:sz w:val="24"/>
              </w:rPr>
            </w:pPr>
            <w:r>
              <w:rPr>
                <w:rFonts w:ascii="宋体" w:hAnsi="宋体" w:cs="宋体" w:hint="eastAsia"/>
                <w:kern w:val="0"/>
                <w:sz w:val="24"/>
              </w:rPr>
              <w:t>国家有关部门对投标人的投标产品有强制性规定或要求的</w:t>
            </w:r>
          </w:p>
        </w:tc>
        <w:tc>
          <w:tcPr>
            <w:tcW w:w="3620" w:type="pct"/>
            <w:vAlign w:val="center"/>
          </w:tcPr>
          <w:p w:rsidR="005D0933" w:rsidRDefault="003D566C">
            <w:pPr>
              <w:widowControl/>
              <w:jc w:val="left"/>
              <w:rPr>
                <w:rFonts w:ascii="宋体" w:hAnsi="宋体" w:cs="宋体"/>
                <w:kern w:val="0"/>
                <w:sz w:val="24"/>
              </w:rPr>
            </w:pPr>
            <w:r>
              <w:rPr>
                <w:rFonts w:ascii="宋体" w:hAnsi="宋体" w:cs="宋体" w:hint="eastAsia"/>
                <w:kern w:val="0"/>
                <w:sz w:val="24"/>
              </w:rPr>
              <w:t>国家有关部门对投标人的投标产品有强制性规定或要求的（如相应技术、安全、节能和环保等），投标人的投标产品应符合相应规定或要求，并提供证明文件</w:t>
            </w:r>
            <w:r>
              <w:rPr>
                <w:rFonts w:ascii="宋体" w:hAnsi="宋体" w:cs="宋体" w:hint="eastAsia"/>
                <w:sz w:val="24"/>
              </w:rPr>
              <w:t>（复印件并加盖投标人公章）</w:t>
            </w:r>
            <w:r>
              <w:rPr>
                <w:rFonts w:ascii="宋体" w:hAnsi="宋体" w:cs="宋体" w:hint="eastAsia"/>
                <w:kern w:val="0"/>
                <w:sz w:val="24"/>
              </w:rPr>
              <w:t>：</w:t>
            </w:r>
          </w:p>
          <w:p w:rsidR="005D0933" w:rsidRDefault="003D566C">
            <w:pPr>
              <w:widowControl/>
              <w:jc w:val="left"/>
              <w:rPr>
                <w:rFonts w:ascii="宋体" w:hAnsi="宋体" w:cs="宋体"/>
                <w:kern w:val="0"/>
                <w:sz w:val="24"/>
              </w:rPr>
            </w:pPr>
            <w:r>
              <w:rPr>
                <w:rFonts w:ascii="宋体" w:hAnsi="宋体" w:cs="宋体" w:hint="eastAsia"/>
                <w:kern w:val="0"/>
                <w:sz w:val="24"/>
              </w:rPr>
              <w:t>1）采购的产品若属于《节能产品政府采购品目清单》范围中政府强制采购产品，则投标人所报产品必须获得国家确定的认证机构出具的、处于有效期之内的节能产品认证证书；</w:t>
            </w:r>
          </w:p>
          <w:p w:rsidR="005D0933" w:rsidRDefault="003D566C">
            <w:pPr>
              <w:widowControl/>
              <w:jc w:val="left"/>
              <w:rPr>
                <w:rFonts w:ascii="宋体" w:hAnsi="宋体" w:cs="宋体"/>
                <w:kern w:val="0"/>
                <w:sz w:val="24"/>
              </w:rPr>
            </w:pPr>
            <w:r>
              <w:rPr>
                <w:rFonts w:ascii="宋体" w:hAnsi="宋体" w:cs="宋体" w:hint="eastAsia"/>
                <w:kern w:val="0"/>
                <w:sz w:val="24"/>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rsidR="005D0933" w:rsidRDefault="003D566C">
            <w:pPr>
              <w:widowControl/>
              <w:jc w:val="left"/>
              <w:rPr>
                <w:rFonts w:ascii="宋体" w:hAnsi="宋体" w:cs="宋体"/>
                <w:kern w:val="0"/>
                <w:sz w:val="24"/>
              </w:rPr>
            </w:pPr>
            <w:r>
              <w:rPr>
                <w:rFonts w:ascii="宋体" w:hAnsi="宋体" w:cs="宋体" w:hint="eastAsia"/>
                <w:kern w:val="0"/>
                <w:sz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品；</w:t>
            </w:r>
          </w:p>
          <w:p w:rsidR="005D0933" w:rsidRDefault="003D566C">
            <w:pPr>
              <w:widowControl/>
              <w:jc w:val="left"/>
              <w:rPr>
                <w:rFonts w:ascii="宋体" w:hAnsi="宋体" w:cs="宋体"/>
                <w:kern w:val="0"/>
                <w:sz w:val="24"/>
              </w:rPr>
            </w:pPr>
            <w:r>
              <w:rPr>
                <w:rFonts w:ascii="宋体" w:hAnsi="宋体" w:cs="宋体" w:hint="eastAsia"/>
                <w:kern w:val="0"/>
                <w:sz w:val="24"/>
              </w:rPr>
              <w:t>4）项目中涉及涂料、胶黏剂、油墨、清洗剂等挥发性有机物产品，且属于强制性标准的，供应商应执行符合本市和国家的VOCs含量限制标准。</w:t>
            </w:r>
          </w:p>
        </w:tc>
      </w:tr>
      <w:tr w:rsidR="005D0933">
        <w:trPr>
          <w:trHeight w:val="685"/>
          <w:jc w:val="center"/>
        </w:trPr>
        <w:tc>
          <w:tcPr>
            <w:tcW w:w="404" w:type="pct"/>
            <w:vAlign w:val="center"/>
          </w:tcPr>
          <w:p w:rsidR="005D0933" w:rsidRDefault="003D566C">
            <w:pPr>
              <w:widowControl/>
              <w:jc w:val="center"/>
              <w:rPr>
                <w:rFonts w:ascii="宋体" w:hAnsi="宋体" w:cs="宋体"/>
                <w:kern w:val="0"/>
                <w:sz w:val="24"/>
              </w:rPr>
            </w:pPr>
            <w:r>
              <w:rPr>
                <w:rFonts w:ascii="宋体" w:hAnsi="宋体" w:cs="宋体" w:hint="eastAsia"/>
                <w:kern w:val="0"/>
                <w:sz w:val="24"/>
              </w:rPr>
              <w:t>14</w:t>
            </w:r>
          </w:p>
        </w:tc>
        <w:tc>
          <w:tcPr>
            <w:tcW w:w="976" w:type="pct"/>
            <w:vAlign w:val="center"/>
          </w:tcPr>
          <w:p w:rsidR="005D0933" w:rsidRDefault="003D566C">
            <w:pPr>
              <w:widowControl/>
              <w:jc w:val="left"/>
              <w:rPr>
                <w:rFonts w:ascii="宋体" w:hAnsi="宋体" w:cs="宋体"/>
                <w:kern w:val="0"/>
                <w:sz w:val="24"/>
              </w:rPr>
            </w:pPr>
            <w:r>
              <w:rPr>
                <w:rFonts w:ascii="宋体" w:hAnsi="宋体" w:cs="宋体" w:hint="eastAsia"/>
                <w:kern w:val="0"/>
                <w:sz w:val="24"/>
              </w:rPr>
              <w:t>公平竞争</w:t>
            </w:r>
          </w:p>
        </w:tc>
        <w:tc>
          <w:tcPr>
            <w:tcW w:w="3620" w:type="pct"/>
            <w:vAlign w:val="center"/>
          </w:tcPr>
          <w:p w:rsidR="005D0933" w:rsidRDefault="003D566C">
            <w:pPr>
              <w:widowControl/>
              <w:jc w:val="left"/>
              <w:rPr>
                <w:rFonts w:ascii="宋体" w:hAnsi="宋体" w:cs="宋体"/>
                <w:kern w:val="0"/>
                <w:sz w:val="24"/>
              </w:rPr>
            </w:pPr>
            <w:r>
              <w:rPr>
                <w:rFonts w:ascii="宋体" w:hAnsi="宋体" w:cs="宋体" w:hint="eastAsia"/>
                <w:sz w:val="24"/>
              </w:rPr>
              <w:t>投标人遵循公平竞争的原则，不存在恶意串通，妨碍其他投标人的竞争行为，不存在损害采购人或者其他投标人的合法权益情形的；</w:t>
            </w:r>
          </w:p>
        </w:tc>
      </w:tr>
      <w:tr w:rsidR="005D0933">
        <w:trPr>
          <w:trHeight w:val="685"/>
          <w:jc w:val="center"/>
        </w:trPr>
        <w:tc>
          <w:tcPr>
            <w:tcW w:w="404" w:type="pct"/>
            <w:vAlign w:val="center"/>
          </w:tcPr>
          <w:p w:rsidR="005D0933" w:rsidRDefault="003D566C">
            <w:pPr>
              <w:widowControl/>
              <w:jc w:val="center"/>
              <w:rPr>
                <w:rFonts w:ascii="宋体" w:hAnsi="宋体" w:cs="宋体"/>
                <w:kern w:val="0"/>
                <w:sz w:val="24"/>
              </w:rPr>
            </w:pPr>
            <w:r>
              <w:rPr>
                <w:rFonts w:ascii="宋体" w:hAnsi="宋体" w:cs="宋体" w:hint="eastAsia"/>
                <w:kern w:val="0"/>
                <w:sz w:val="24"/>
              </w:rPr>
              <w:t>15</w:t>
            </w:r>
          </w:p>
        </w:tc>
        <w:tc>
          <w:tcPr>
            <w:tcW w:w="976" w:type="pct"/>
            <w:vAlign w:val="center"/>
          </w:tcPr>
          <w:p w:rsidR="005D0933" w:rsidRDefault="003D566C">
            <w:pPr>
              <w:widowControl/>
              <w:jc w:val="left"/>
              <w:rPr>
                <w:rFonts w:ascii="宋体" w:hAnsi="宋体" w:cs="宋体"/>
                <w:kern w:val="0"/>
                <w:sz w:val="24"/>
              </w:rPr>
            </w:pPr>
            <w:r>
              <w:rPr>
                <w:rFonts w:ascii="宋体" w:hAnsi="宋体" w:cs="宋体" w:hint="eastAsia"/>
                <w:kern w:val="0"/>
                <w:sz w:val="24"/>
              </w:rPr>
              <w:t>串通投标</w:t>
            </w:r>
          </w:p>
        </w:tc>
        <w:tc>
          <w:tcPr>
            <w:tcW w:w="3620" w:type="pct"/>
            <w:vAlign w:val="center"/>
          </w:tcPr>
          <w:p w:rsidR="005D0933" w:rsidRDefault="003D566C">
            <w:pPr>
              <w:widowControl/>
              <w:jc w:val="left"/>
              <w:rPr>
                <w:rFonts w:ascii="宋体" w:hAnsi="宋体" w:cs="宋体"/>
                <w:kern w:val="0"/>
                <w:sz w:val="24"/>
              </w:rPr>
            </w:pPr>
            <w:r>
              <w:rPr>
                <w:rFonts w:ascii="宋体" w:hAnsi="宋体" w:cs="宋体"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r>
      <w:tr w:rsidR="005D0933">
        <w:trPr>
          <w:trHeight w:val="685"/>
          <w:jc w:val="center"/>
        </w:trPr>
        <w:tc>
          <w:tcPr>
            <w:tcW w:w="404" w:type="pct"/>
            <w:vAlign w:val="center"/>
          </w:tcPr>
          <w:p w:rsidR="005D0933" w:rsidRDefault="003D566C">
            <w:pPr>
              <w:widowControl/>
              <w:jc w:val="center"/>
              <w:rPr>
                <w:rFonts w:ascii="宋体" w:hAnsi="宋体" w:cs="宋体"/>
                <w:kern w:val="0"/>
                <w:sz w:val="24"/>
              </w:rPr>
            </w:pPr>
            <w:r>
              <w:rPr>
                <w:rFonts w:ascii="宋体" w:hAnsi="宋体" w:cs="宋体" w:hint="eastAsia"/>
                <w:kern w:val="0"/>
                <w:sz w:val="24"/>
              </w:rPr>
              <w:t>16</w:t>
            </w:r>
          </w:p>
        </w:tc>
        <w:tc>
          <w:tcPr>
            <w:tcW w:w="976" w:type="pct"/>
            <w:vAlign w:val="center"/>
          </w:tcPr>
          <w:p w:rsidR="005D0933" w:rsidRDefault="003D566C">
            <w:pPr>
              <w:widowControl/>
              <w:jc w:val="left"/>
              <w:rPr>
                <w:rFonts w:ascii="宋体" w:hAnsi="宋体" w:cs="宋体"/>
                <w:kern w:val="0"/>
                <w:sz w:val="24"/>
              </w:rPr>
            </w:pPr>
            <w:r>
              <w:rPr>
                <w:rFonts w:ascii="宋体" w:hAnsi="宋体" w:cs="宋体" w:hint="eastAsia"/>
                <w:kern w:val="0"/>
                <w:sz w:val="24"/>
              </w:rPr>
              <w:t>附加条件</w:t>
            </w:r>
          </w:p>
        </w:tc>
        <w:tc>
          <w:tcPr>
            <w:tcW w:w="3620" w:type="pct"/>
            <w:vAlign w:val="center"/>
          </w:tcPr>
          <w:p w:rsidR="005D0933" w:rsidRDefault="003D566C">
            <w:pPr>
              <w:widowControl/>
              <w:jc w:val="left"/>
              <w:rPr>
                <w:rFonts w:ascii="宋体" w:hAnsi="宋体" w:cs="宋体"/>
                <w:kern w:val="0"/>
                <w:sz w:val="24"/>
              </w:rPr>
            </w:pPr>
            <w:r>
              <w:rPr>
                <w:rFonts w:ascii="宋体" w:hAnsi="宋体" w:cs="宋体" w:hint="eastAsia"/>
                <w:kern w:val="0"/>
                <w:sz w:val="24"/>
              </w:rPr>
              <w:t>投标文件未含有采购人不能接受的附加条件的；</w:t>
            </w:r>
          </w:p>
        </w:tc>
      </w:tr>
      <w:tr w:rsidR="005D0933">
        <w:trPr>
          <w:trHeight w:val="685"/>
          <w:jc w:val="center"/>
        </w:trPr>
        <w:tc>
          <w:tcPr>
            <w:tcW w:w="404" w:type="pct"/>
            <w:vAlign w:val="center"/>
          </w:tcPr>
          <w:p w:rsidR="005D0933" w:rsidRDefault="003D566C">
            <w:pPr>
              <w:widowControl/>
              <w:jc w:val="center"/>
              <w:rPr>
                <w:rFonts w:ascii="宋体" w:hAnsi="宋体" w:cs="宋体"/>
                <w:kern w:val="0"/>
                <w:sz w:val="24"/>
              </w:rPr>
            </w:pPr>
            <w:r>
              <w:rPr>
                <w:rFonts w:ascii="宋体" w:hAnsi="宋体" w:cs="宋体" w:hint="eastAsia"/>
                <w:kern w:val="0"/>
                <w:sz w:val="24"/>
              </w:rPr>
              <w:t>17</w:t>
            </w:r>
          </w:p>
        </w:tc>
        <w:tc>
          <w:tcPr>
            <w:tcW w:w="976" w:type="pct"/>
            <w:vAlign w:val="center"/>
          </w:tcPr>
          <w:p w:rsidR="005D0933" w:rsidRDefault="003D566C">
            <w:pPr>
              <w:widowControl/>
              <w:jc w:val="left"/>
              <w:rPr>
                <w:rFonts w:ascii="宋体" w:hAnsi="宋体" w:cs="宋体"/>
                <w:kern w:val="0"/>
                <w:sz w:val="24"/>
              </w:rPr>
            </w:pPr>
            <w:r>
              <w:rPr>
                <w:rFonts w:ascii="宋体" w:hAnsi="宋体" w:cs="宋体" w:hint="eastAsia"/>
                <w:kern w:val="0"/>
                <w:sz w:val="24"/>
              </w:rPr>
              <w:t>其他无效情形</w:t>
            </w:r>
          </w:p>
        </w:tc>
        <w:tc>
          <w:tcPr>
            <w:tcW w:w="3620" w:type="pct"/>
            <w:vAlign w:val="center"/>
          </w:tcPr>
          <w:p w:rsidR="005D0933" w:rsidRDefault="003D566C">
            <w:pPr>
              <w:widowControl/>
              <w:jc w:val="left"/>
              <w:rPr>
                <w:rFonts w:ascii="宋体" w:hAnsi="宋体" w:cs="宋体"/>
                <w:kern w:val="0"/>
                <w:sz w:val="24"/>
              </w:rPr>
            </w:pPr>
            <w:r>
              <w:rPr>
                <w:rFonts w:ascii="宋体" w:hAnsi="宋体" w:cs="宋体" w:hint="eastAsia"/>
                <w:sz w:val="24"/>
              </w:rPr>
              <w:t>投标人、投标文件不存在不符合法律、法规和招标文件规定的其他无效情形。</w:t>
            </w:r>
          </w:p>
        </w:tc>
      </w:tr>
    </w:tbl>
    <w:p w:rsidR="005D0933" w:rsidRDefault="005D0933">
      <w:pPr>
        <w:numPr>
          <w:ilvl w:val="0"/>
          <w:numId w:val="6"/>
        </w:numPr>
        <w:tabs>
          <w:tab w:val="left" w:pos="1080"/>
          <w:tab w:val="left" w:pos="1589"/>
        </w:tabs>
        <w:snapToGrid w:val="0"/>
        <w:spacing w:line="360" w:lineRule="auto"/>
        <w:rPr>
          <w:rFonts w:ascii="宋体" w:hAnsi="宋体" w:cs="宋体"/>
          <w:sz w:val="24"/>
        </w:rPr>
        <w:sectPr w:rsidR="005D0933">
          <w:headerReference w:type="even" r:id="rId13"/>
          <w:footerReference w:type="even" r:id="rId14"/>
          <w:headerReference w:type="first" r:id="rId15"/>
          <w:footerReference w:type="first" r:id="rId16"/>
          <w:pgSz w:w="11907" w:h="16840"/>
          <w:pgMar w:top="1418" w:right="1134" w:bottom="1418" w:left="1701" w:header="851" w:footer="851" w:gutter="0"/>
          <w:cols w:space="720"/>
          <w:docGrid w:linePitch="462"/>
        </w:sectPr>
      </w:pPr>
    </w:p>
    <w:p w:rsidR="005D0933" w:rsidRDefault="003D566C">
      <w:pPr>
        <w:numPr>
          <w:ilvl w:val="0"/>
          <w:numId w:val="5"/>
        </w:numPr>
        <w:tabs>
          <w:tab w:val="left" w:pos="360"/>
        </w:tabs>
        <w:snapToGrid w:val="0"/>
        <w:spacing w:line="360" w:lineRule="auto"/>
        <w:outlineLvl w:val="1"/>
        <w:rPr>
          <w:rFonts w:ascii="宋体" w:hAnsi="宋体" w:cs="宋体"/>
          <w:sz w:val="24"/>
        </w:rPr>
      </w:pPr>
      <w:r>
        <w:rPr>
          <w:rFonts w:ascii="宋体" w:hAnsi="宋体" w:cs="宋体" w:hint="eastAsia"/>
          <w:sz w:val="24"/>
        </w:rPr>
        <w:lastRenderedPageBreak/>
        <w:t>投标文件有关事项的澄清或者说明</w:t>
      </w:r>
    </w:p>
    <w:p w:rsidR="005D0933" w:rsidRDefault="003D566C">
      <w:pPr>
        <w:numPr>
          <w:ilvl w:val="1"/>
          <w:numId w:val="5"/>
        </w:numPr>
        <w:tabs>
          <w:tab w:val="left" w:pos="1080"/>
        </w:tabs>
        <w:snapToGrid w:val="0"/>
        <w:spacing w:line="360" w:lineRule="auto"/>
        <w:ind w:left="1077" w:hanging="510"/>
        <w:rPr>
          <w:rFonts w:ascii="宋体" w:hAnsi="宋体" w:cs="宋体"/>
          <w:sz w:val="24"/>
        </w:rPr>
      </w:pPr>
      <w:r>
        <w:rPr>
          <w:rFonts w:ascii="宋体" w:hAnsi="宋体" w:cs="宋体"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p>
    <w:p w:rsidR="005D0933" w:rsidRDefault="003D566C">
      <w:pPr>
        <w:numPr>
          <w:ilvl w:val="1"/>
          <w:numId w:val="5"/>
        </w:numPr>
        <w:tabs>
          <w:tab w:val="left" w:pos="1080"/>
        </w:tabs>
        <w:snapToGrid w:val="0"/>
        <w:spacing w:line="360" w:lineRule="auto"/>
        <w:ind w:left="1077" w:hanging="720"/>
        <w:rPr>
          <w:rFonts w:ascii="宋体" w:hAnsi="宋体" w:cs="宋体"/>
          <w:sz w:val="24"/>
        </w:rPr>
      </w:pPr>
      <w:r>
        <w:rPr>
          <w:rFonts w:ascii="宋体" w:hAnsi="宋体" w:cs="宋体"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hAnsi="宋体" w:cs="宋体" w:hint="eastAsia"/>
          <w:b/>
          <w:sz w:val="24"/>
        </w:rPr>
        <w:t>无效投标处理</w:t>
      </w:r>
      <w:r>
        <w:rPr>
          <w:rFonts w:ascii="宋体" w:hAnsi="宋体" w:cs="宋体" w:hint="eastAsia"/>
          <w:sz w:val="24"/>
        </w:rPr>
        <w:t>。</w:t>
      </w:r>
    </w:p>
    <w:p w:rsidR="005D0933" w:rsidRDefault="003D566C">
      <w:pPr>
        <w:numPr>
          <w:ilvl w:val="1"/>
          <w:numId w:val="5"/>
        </w:numPr>
        <w:tabs>
          <w:tab w:val="left" w:pos="1080"/>
        </w:tabs>
        <w:snapToGrid w:val="0"/>
        <w:spacing w:line="360" w:lineRule="auto"/>
        <w:ind w:left="1077" w:hanging="720"/>
        <w:rPr>
          <w:rFonts w:ascii="宋体" w:hAnsi="宋体" w:cs="宋体"/>
          <w:sz w:val="24"/>
        </w:rPr>
      </w:pPr>
      <w:r>
        <w:rPr>
          <w:rFonts w:ascii="宋体" w:hAnsi="宋体" w:cs="宋体"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ascii="宋体" w:hAnsi="宋体" w:cs="宋体" w:hint="eastAsia"/>
          <w:b/>
          <w:sz w:val="24"/>
        </w:rPr>
        <w:t>投标无效</w:t>
      </w:r>
      <w:r>
        <w:rPr>
          <w:rFonts w:ascii="宋体" w:hAnsi="宋体" w:cs="宋体" w:hint="eastAsia"/>
          <w:sz w:val="24"/>
        </w:rPr>
        <w:t>。</w:t>
      </w:r>
    </w:p>
    <w:p w:rsidR="005D0933" w:rsidRDefault="003D566C">
      <w:pPr>
        <w:numPr>
          <w:ilvl w:val="1"/>
          <w:numId w:val="5"/>
        </w:numPr>
        <w:tabs>
          <w:tab w:val="left" w:pos="1080"/>
        </w:tabs>
        <w:snapToGrid w:val="0"/>
        <w:spacing w:line="360" w:lineRule="auto"/>
        <w:ind w:left="1077" w:hanging="720"/>
        <w:rPr>
          <w:rFonts w:ascii="宋体" w:hAnsi="宋体" w:cs="宋体"/>
          <w:sz w:val="24"/>
        </w:rPr>
      </w:pPr>
      <w:r>
        <w:rPr>
          <w:rFonts w:ascii="宋体" w:hAnsi="宋体" w:cs="宋体" w:hint="eastAsia"/>
          <w:sz w:val="24"/>
        </w:rPr>
        <w:t>投标文件报价出现前后不一致的，按照下列规定修正：</w:t>
      </w:r>
    </w:p>
    <w:p w:rsidR="005D0933" w:rsidRDefault="003D566C">
      <w:pPr>
        <w:numPr>
          <w:ilvl w:val="2"/>
          <w:numId w:val="5"/>
        </w:numPr>
        <w:tabs>
          <w:tab w:val="left" w:pos="1080"/>
          <w:tab w:val="left" w:pos="1589"/>
          <w:tab w:val="left" w:pos="2035"/>
          <w:tab w:val="left" w:pos="2114"/>
        </w:tabs>
        <w:snapToGrid w:val="0"/>
        <w:spacing w:line="360" w:lineRule="auto"/>
        <w:ind w:left="2035"/>
        <w:rPr>
          <w:rFonts w:ascii="宋体" w:hAnsi="宋体" w:cs="宋体"/>
          <w:sz w:val="24"/>
        </w:rPr>
      </w:pPr>
      <w:r>
        <w:rPr>
          <w:rFonts w:ascii="宋体" w:hAnsi="宋体" w:cs="宋体" w:hint="eastAsia"/>
          <w:sz w:val="24"/>
        </w:rPr>
        <w:t>招标文件对于报价修正是否另有规定：</w:t>
      </w:r>
    </w:p>
    <w:p w:rsidR="005D0933" w:rsidRDefault="003D566C">
      <w:pPr>
        <w:tabs>
          <w:tab w:val="left" w:pos="1080"/>
          <w:tab w:val="left" w:pos="1589"/>
          <w:tab w:val="left" w:pos="2035"/>
          <w:tab w:val="left" w:pos="2114"/>
        </w:tabs>
        <w:snapToGrid w:val="0"/>
        <w:spacing w:line="360" w:lineRule="auto"/>
        <w:ind w:left="2035"/>
        <w:rPr>
          <w:rFonts w:ascii="宋体" w:hAnsi="宋体" w:cs="宋体"/>
          <w:sz w:val="24"/>
          <w:u w:val="single"/>
        </w:rPr>
      </w:pPr>
      <w:r>
        <w:rPr>
          <w:rFonts w:ascii="宋体" w:hAnsi="宋体" w:cs="宋体" w:hint="eastAsia"/>
          <w:sz w:val="24"/>
        </w:rPr>
        <w:t>□有，具体规定为：______________</w:t>
      </w:r>
    </w:p>
    <w:p w:rsidR="005D0933" w:rsidRDefault="003D566C">
      <w:pPr>
        <w:tabs>
          <w:tab w:val="left" w:pos="1080"/>
          <w:tab w:val="left" w:pos="1589"/>
          <w:tab w:val="left" w:pos="2035"/>
          <w:tab w:val="left" w:pos="2114"/>
        </w:tabs>
        <w:snapToGrid w:val="0"/>
        <w:spacing w:line="360" w:lineRule="auto"/>
        <w:ind w:left="2035"/>
        <w:rPr>
          <w:rFonts w:ascii="宋体" w:hAnsi="宋体" w:cs="宋体"/>
          <w:sz w:val="24"/>
        </w:rPr>
      </w:pPr>
      <w:r>
        <w:rPr>
          <w:rFonts w:ascii="宋体" w:hAnsi="宋体" w:cs="宋体" w:hint="eastAsia"/>
          <w:b/>
          <w:sz w:val="24"/>
        </w:rPr>
        <w:t>■</w:t>
      </w:r>
      <w:r>
        <w:rPr>
          <w:rFonts w:ascii="宋体" w:hAnsi="宋体" w:cs="宋体" w:hint="eastAsia"/>
          <w:sz w:val="24"/>
        </w:rPr>
        <w:t>无，按下述2.4.2-2.4.7项规定修正。</w:t>
      </w:r>
    </w:p>
    <w:p w:rsidR="005D0933" w:rsidRDefault="003D566C">
      <w:pPr>
        <w:numPr>
          <w:ilvl w:val="2"/>
          <w:numId w:val="5"/>
        </w:numPr>
        <w:tabs>
          <w:tab w:val="left" w:pos="2035"/>
          <w:tab w:val="left" w:pos="2114"/>
          <w:tab w:val="left" w:pos="2977"/>
        </w:tabs>
        <w:snapToGrid w:val="0"/>
        <w:spacing w:line="360" w:lineRule="auto"/>
        <w:ind w:left="2035"/>
        <w:rPr>
          <w:rFonts w:ascii="宋体" w:hAnsi="宋体" w:cs="宋体"/>
          <w:sz w:val="24"/>
        </w:rPr>
      </w:pPr>
      <w:r>
        <w:rPr>
          <w:rFonts w:ascii="宋体" w:hAnsi="宋体" w:cs="宋体" w:hint="eastAsia"/>
          <w:sz w:val="24"/>
        </w:rPr>
        <w:t>单独递交的开标一览表（报价表）与投标文件中开标一览表（报价表）内容不一致的，以单独递交的开标一览表（报价表）为准；</w:t>
      </w:r>
    </w:p>
    <w:p w:rsidR="005D0933" w:rsidRDefault="003D566C">
      <w:pPr>
        <w:numPr>
          <w:ilvl w:val="2"/>
          <w:numId w:val="5"/>
        </w:numPr>
        <w:tabs>
          <w:tab w:val="left" w:pos="2035"/>
          <w:tab w:val="left" w:pos="2114"/>
          <w:tab w:val="left" w:pos="2977"/>
        </w:tabs>
        <w:snapToGrid w:val="0"/>
        <w:spacing w:line="360" w:lineRule="auto"/>
        <w:ind w:left="2035"/>
        <w:rPr>
          <w:rFonts w:ascii="宋体" w:hAnsi="宋体" w:cs="宋体"/>
          <w:sz w:val="24"/>
        </w:rPr>
      </w:pPr>
      <w:r>
        <w:rPr>
          <w:rFonts w:ascii="宋体" w:hAnsi="宋体" w:cs="宋体" w:hint="eastAsia"/>
          <w:sz w:val="24"/>
        </w:rPr>
        <w:t>投标文件中开标一览表（报价表）内容与投标文件中相应内容不一致的，以开标一览表（报价表）为准；</w:t>
      </w:r>
    </w:p>
    <w:p w:rsidR="005D0933" w:rsidRDefault="003D566C">
      <w:pPr>
        <w:numPr>
          <w:ilvl w:val="2"/>
          <w:numId w:val="5"/>
        </w:numPr>
        <w:tabs>
          <w:tab w:val="left" w:pos="2035"/>
          <w:tab w:val="left" w:pos="2114"/>
          <w:tab w:val="left" w:pos="2977"/>
        </w:tabs>
        <w:snapToGrid w:val="0"/>
        <w:spacing w:line="360" w:lineRule="auto"/>
        <w:ind w:left="2035"/>
        <w:rPr>
          <w:rFonts w:ascii="宋体" w:hAnsi="宋体" w:cs="宋体"/>
          <w:sz w:val="24"/>
        </w:rPr>
      </w:pPr>
      <w:r>
        <w:rPr>
          <w:rFonts w:ascii="宋体" w:hAnsi="宋体" w:cs="宋体" w:hint="eastAsia"/>
          <w:sz w:val="24"/>
        </w:rPr>
        <w:t>大写金额和小写金额不一致的，以大写金额为准；</w:t>
      </w:r>
    </w:p>
    <w:p w:rsidR="005D0933" w:rsidRDefault="003D566C">
      <w:pPr>
        <w:numPr>
          <w:ilvl w:val="2"/>
          <w:numId w:val="5"/>
        </w:numPr>
        <w:tabs>
          <w:tab w:val="left" w:pos="2035"/>
          <w:tab w:val="left" w:pos="2114"/>
          <w:tab w:val="left" w:pos="2977"/>
        </w:tabs>
        <w:snapToGrid w:val="0"/>
        <w:spacing w:line="360" w:lineRule="auto"/>
        <w:ind w:left="2035"/>
        <w:rPr>
          <w:rFonts w:ascii="宋体" w:hAnsi="宋体" w:cs="宋体"/>
          <w:sz w:val="24"/>
        </w:rPr>
      </w:pPr>
      <w:r>
        <w:rPr>
          <w:rFonts w:ascii="宋体" w:hAnsi="宋体" w:cs="宋体" w:hint="eastAsia"/>
          <w:sz w:val="24"/>
        </w:rPr>
        <w:t>单价金额小数点或者百分比有明显错位的，以开标一览表的总价为准，并修改单价；</w:t>
      </w:r>
    </w:p>
    <w:p w:rsidR="005D0933" w:rsidRDefault="003D566C">
      <w:pPr>
        <w:numPr>
          <w:ilvl w:val="2"/>
          <w:numId w:val="5"/>
        </w:numPr>
        <w:tabs>
          <w:tab w:val="left" w:pos="2035"/>
          <w:tab w:val="left" w:pos="2114"/>
          <w:tab w:val="left" w:pos="2977"/>
        </w:tabs>
        <w:snapToGrid w:val="0"/>
        <w:spacing w:line="360" w:lineRule="auto"/>
        <w:ind w:left="2035"/>
        <w:rPr>
          <w:rFonts w:ascii="宋体" w:hAnsi="宋体" w:cs="宋体"/>
          <w:sz w:val="24"/>
        </w:rPr>
      </w:pPr>
      <w:r>
        <w:rPr>
          <w:rFonts w:ascii="宋体" w:hAnsi="宋体" w:cs="宋体" w:hint="eastAsia"/>
          <w:sz w:val="24"/>
        </w:rPr>
        <w:t>总价金额与按单价汇总金额不一致的，以单价金额计算结果为准。</w:t>
      </w:r>
    </w:p>
    <w:p w:rsidR="005D0933" w:rsidRDefault="003D566C">
      <w:pPr>
        <w:numPr>
          <w:ilvl w:val="2"/>
          <w:numId w:val="5"/>
        </w:numPr>
        <w:tabs>
          <w:tab w:val="left" w:pos="1080"/>
          <w:tab w:val="left" w:pos="1589"/>
          <w:tab w:val="left" w:pos="2035"/>
          <w:tab w:val="left" w:pos="2114"/>
        </w:tabs>
        <w:snapToGrid w:val="0"/>
        <w:spacing w:line="360" w:lineRule="auto"/>
        <w:ind w:left="2035"/>
        <w:rPr>
          <w:rFonts w:ascii="宋体" w:hAnsi="宋体" w:cs="宋体"/>
          <w:sz w:val="24"/>
        </w:rPr>
      </w:pPr>
      <w:r>
        <w:rPr>
          <w:rFonts w:ascii="宋体" w:hAnsi="宋体" w:cs="宋体" w:hint="eastAsia"/>
          <w:sz w:val="24"/>
        </w:rPr>
        <w:t>同时出现两种以上不一致的，按照前款规定的顺序修正。修正后的报价经投标人书面确认后产生约束力，投标人不确认的，其</w:t>
      </w:r>
      <w:r>
        <w:rPr>
          <w:rFonts w:ascii="宋体" w:hAnsi="宋体" w:cs="宋体" w:hint="eastAsia"/>
          <w:b/>
          <w:sz w:val="24"/>
        </w:rPr>
        <w:t>投标无效</w:t>
      </w:r>
      <w:r>
        <w:rPr>
          <w:rFonts w:ascii="宋体" w:hAnsi="宋体" w:cs="宋体" w:hint="eastAsia"/>
          <w:sz w:val="24"/>
        </w:rPr>
        <w:t>。</w:t>
      </w:r>
    </w:p>
    <w:p w:rsidR="005D0933" w:rsidRDefault="003D566C">
      <w:pPr>
        <w:numPr>
          <w:ilvl w:val="1"/>
          <w:numId w:val="5"/>
        </w:numPr>
        <w:tabs>
          <w:tab w:val="left" w:pos="1080"/>
        </w:tabs>
        <w:snapToGrid w:val="0"/>
        <w:spacing w:line="360" w:lineRule="auto"/>
        <w:ind w:left="1077" w:hanging="720"/>
        <w:rPr>
          <w:rFonts w:ascii="宋体" w:hAnsi="宋体" w:cs="宋体"/>
          <w:sz w:val="24"/>
        </w:rPr>
      </w:pPr>
      <w:r>
        <w:rPr>
          <w:rFonts w:ascii="宋体" w:hAnsi="宋体" w:cs="宋体" w:hint="eastAsia"/>
          <w:sz w:val="24"/>
        </w:rPr>
        <w:lastRenderedPageBreak/>
        <w:t>落实政府采购政策的价格调整：只有符合第二章《投标人须知》5.2条规定情形的，可以享受中小企业扶持政策，用扣除后的价格参加评审；否则，评标时价格不予扣除。</w:t>
      </w:r>
    </w:p>
    <w:p w:rsidR="005D0933" w:rsidRDefault="003D566C">
      <w:pPr>
        <w:numPr>
          <w:ilvl w:val="2"/>
          <w:numId w:val="5"/>
        </w:numPr>
        <w:tabs>
          <w:tab w:val="left" w:pos="1080"/>
          <w:tab w:val="left" w:pos="1589"/>
          <w:tab w:val="left" w:pos="2035"/>
        </w:tabs>
        <w:snapToGrid w:val="0"/>
        <w:spacing w:line="360" w:lineRule="auto"/>
        <w:ind w:left="2035"/>
        <w:rPr>
          <w:rFonts w:ascii="宋体" w:hAnsi="宋体" w:cs="宋体"/>
          <w:sz w:val="24"/>
        </w:rPr>
      </w:pPr>
      <w:r>
        <w:rPr>
          <w:rFonts w:ascii="宋体" w:hAnsi="宋体" w:cs="宋体" w:hint="eastAsia"/>
          <w:sz w:val="24"/>
        </w:rPr>
        <w:t>对于未预留份额专门面向中小企业采购的采购项目，以及预留份额项目中的非预留部分采购包，对小微企业报价给予_</w:t>
      </w:r>
      <w:r>
        <w:rPr>
          <w:rFonts w:ascii="宋体" w:hAnsi="宋体" w:cs="宋体" w:hint="eastAsia"/>
          <w:sz w:val="24"/>
          <w:u w:val="single"/>
        </w:rPr>
        <w:t>10</w:t>
      </w:r>
      <w:r>
        <w:rPr>
          <w:rFonts w:ascii="宋体" w:hAnsi="宋体" w:cs="宋体" w:hint="eastAsia"/>
          <w:sz w:val="24"/>
        </w:rPr>
        <w:t>%的扣除，用扣除后的价格参加评审。</w:t>
      </w:r>
    </w:p>
    <w:p w:rsidR="005D0933" w:rsidRDefault="003D566C">
      <w:pPr>
        <w:numPr>
          <w:ilvl w:val="2"/>
          <w:numId w:val="5"/>
        </w:numPr>
        <w:tabs>
          <w:tab w:val="left" w:pos="1080"/>
          <w:tab w:val="left" w:pos="1589"/>
          <w:tab w:val="left" w:pos="2035"/>
        </w:tabs>
        <w:snapToGrid w:val="0"/>
        <w:spacing w:line="360" w:lineRule="auto"/>
        <w:ind w:left="2035"/>
        <w:rPr>
          <w:rFonts w:ascii="宋体" w:hAnsi="宋体" w:cs="宋体"/>
          <w:sz w:val="24"/>
        </w:rPr>
      </w:pPr>
      <w:r>
        <w:rPr>
          <w:rFonts w:ascii="宋体" w:hAnsi="宋体" w:cs="宋体" w:hint="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w:t>
      </w:r>
      <w:r>
        <w:rPr>
          <w:rFonts w:ascii="宋体" w:hAnsi="宋体" w:cs="宋体" w:hint="eastAsia"/>
          <w:sz w:val="24"/>
          <w:u w:val="single"/>
        </w:rPr>
        <w:t>/</w:t>
      </w:r>
      <w:r>
        <w:rPr>
          <w:rFonts w:ascii="宋体" w:hAnsi="宋体" w:cs="宋体" w:hint="eastAsia"/>
          <w:sz w:val="24"/>
        </w:rPr>
        <w:t>__%的扣除，用扣除后的价格参加评审。</w:t>
      </w:r>
    </w:p>
    <w:p w:rsidR="005D0933" w:rsidRDefault="003D566C">
      <w:pPr>
        <w:numPr>
          <w:ilvl w:val="2"/>
          <w:numId w:val="5"/>
        </w:numPr>
        <w:tabs>
          <w:tab w:val="left" w:pos="1080"/>
          <w:tab w:val="left" w:pos="1589"/>
          <w:tab w:val="left" w:pos="2035"/>
        </w:tabs>
        <w:snapToGrid w:val="0"/>
        <w:spacing w:line="360" w:lineRule="auto"/>
        <w:ind w:left="2035"/>
        <w:rPr>
          <w:rFonts w:ascii="宋体" w:hAnsi="宋体" w:cs="宋体"/>
          <w:sz w:val="24"/>
        </w:rPr>
      </w:pPr>
      <w:r>
        <w:rPr>
          <w:rFonts w:ascii="宋体" w:hAnsi="宋体" w:cs="宋体" w:hint="eastAsia"/>
          <w:sz w:val="24"/>
        </w:rPr>
        <w:t>组成联合体或者接受分包的小微企业与联合体内其他企业、分包企业之间存在直接控股、管理关系的，不享受价格扣除优惠政策。</w:t>
      </w:r>
    </w:p>
    <w:p w:rsidR="005D0933" w:rsidRDefault="003D566C">
      <w:pPr>
        <w:numPr>
          <w:ilvl w:val="2"/>
          <w:numId w:val="5"/>
        </w:numPr>
        <w:tabs>
          <w:tab w:val="left" w:pos="1080"/>
          <w:tab w:val="left" w:pos="1589"/>
          <w:tab w:val="left" w:pos="2035"/>
        </w:tabs>
        <w:snapToGrid w:val="0"/>
        <w:spacing w:line="360" w:lineRule="auto"/>
        <w:ind w:left="2035"/>
        <w:rPr>
          <w:rFonts w:ascii="宋体" w:hAnsi="宋体" w:cs="宋体"/>
          <w:sz w:val="24"/>
        </w:rPr>
      </w:pPr>
      <w:r>
        <w:rPr>
          <w:rFonts w:ascii="宋体" w:hAnsi="宋体" w:cs="宋体" w:hint="eastAsia"/>
          <w:sz w:val="24"/>
        </w:rPr>
        <w:t>价格扣除比例对小型企业和微型企业同等对待，不作区分。</w:t>
      </w:r>
    </w:p>
    <w:p w:rsidR="005D0933" w:rsidRDefault="003D566C">
      <w:pPr>
        <w:numPr>
          <w:ilvl w:val="2"/>
          <w:numId w:val="5"/>
        </w:numPr>
        <w:tabs>
          <w:tab w:val="left" w:pos="1080"/>
          <w:tab w:val="left" w:pos="1589"/>
          <w:tab w:val="left" w:pos="2035"/>
        </w:tabs>
        <w:snapToGrid w:val="0"/>
        <w:spacing w:line="360" w:lineRule="auto"/>
        <w:ind w:left="2035"/>
        <w:rPr>
          <w:rFonts w:ascii="宋体" w:hAnsi="宋体" w:cs="宋体"/>
          <w:sz w:val="24"/>
        </w:rPr>
      </w:pPr>
      <w:r>
        <w:rPr>
          <w:rFonts w:ascii="宋体" w:hAnsi="宋体" w:cs="宋体" w:hint="eastAsia"/>
          <w:sz w:val="24"/>
        </w:rPr>
        <w:t>中小企业参加政府采购活动，应当按照招标文件给定的格式出具《中小企业声明函》，否则不得享受相关中小企业扶持政策。</w:t>
      </w:r>
    </w:p>
    <w:p w:rsidR="005D0933" w:rsidRDefault="003D566C">
      <w:pPr>
        <w:numPr>
          <w:ilvl w:val="2"/>
          <w:numId w:val="5"/>
        </w:numPr>
        <w:tabs>
          <w:tab w:val="left" w:pos="1080"/>
          <w:tab w:val="left" w:pos="1589"/>
          <w:tab w:val="left" w:pos="2035"/>
        </w:tabs>
        <w:snapToGrid w:val="0"/>
        <w:spacing w:line="360" w:lineRule="auto"/>
        <w:ind w:left="2035"/>
        <w:rPr>
          <w:rFonts w:ascii="宋体" w:hAnsi="宋体" w:cs="宋体"/>
          <w:sz w:val="24"/>
        </w:rPr>
      </w:pPr>
      <w:r>
        <w:rPr>
          <w:rFonts w:ascii="宋体" w:hAnsi="宋体" w:cs="宋体" w:hint="eastAsia"/>
          <w:sz w:val="24"/>
        </w:rPr>
        <w:t>监狱企业提供了由省级以上监狱管理局、戒毒管理局（含新疆生产建设兵团）出具的属于监狱企业的证明文件的，视同小微企业。</w:t>
      </w:r>
    </w:p>
    <w:p w:rsidR="005D0933" w:rsidRDefault="003D566C">
      <w:pPr>
        <w:numPr>
          <w:ilvl w:val="2"/>
          <w:numId w:val="5"/>
        </w:numPr>
        <w:tabs>
          <w:tab w:val="left" w:pos="1080"/>
          <w:tab w:val="left" w:pos="1589"/>
          <w:tab w:val="left" w:pos="2035"/>
        </w:tabs>
        <w:snapToGrid w:val="0"/>
        <w:spacing w:line="360" w:lineRule="auto"/>
        <w:ind w:left="2035"/>
        <w:rPr>
          <w:rFonts w:ascii="宋体" w:hAnsi="宋体" w:cs="宋体"/>
          <w:sz w:val="24"/>
        </w:rPr>
      </w:pPr>
      <w:r>
        <w:rPr>
          <w:rFonts w:ascii="宋体" w:hAnsi="宋体" w:cs="宋体" w:hint="eastAsia"/>
          <w:sz w:val="24"/>
        </w:rPr>
        <w:t>残疾人福利性单位按招标文件要求提供了《残疾人福利性单位声明函》的，视同小微企业。</w:t>
      </w:r>
    </w:p>
    <w:p w:rsidR="005D0933" w:rsidRDefault="003D566C">
      <w:pPr>
        <w:numPr>
          <w:ilvl w:val="2"/>
          <w:numId w:val="5"/>
        </w:numPr>
        <w:tabs>
          <w:tab w:val="clear" w:pos="1980"/>
          <w:tab w:val="left" w:pos="1080"/>
          <w:tab w:val="left" w:pos="1589"/>
          <w:tab w:val="left" w:pos="2014"/>
        </w:tabs>
        <w:snapToGrid w:val="0"/>
        <w:spacing w:line="360" w:lineRule="auto"/>
        <w:ind w:left="2035"/>
        <w:rPr>
          <w:rFonts w:ascii="宋体" w:hAnsi="宋体" w:cs="宋体"/>
          <w:sz w:val="24"/>
        </w:rPr>
      </w:pPr>
      <w:r>
        <w:rPr>
          <w:rFonts w:ascii="宋体" w:hAnsi="宋体" w:cs="宋体" w:hint="eastAsia"/>
          <w:sz w:val="24"/>
        </w:rPr>
        <w:t>若投标人同时属于小型或微型企业、监狱企业、残疾人福利性单位中的两种及以上，将不重复享受小微企业价格扣减的优惠政策。</w:t>
      </w:r>
    </w:p>
    <w:p w:rsidR="005D0933" w:rsidRDefault="003D566C">
      <w:pPr>
        <w:numPr>
          <w:ilvl w:val="0"/>
          <w:numId w:val="5"/>
        </w:numPr>
        <w:tabs>
          <w:tab w:val="left" w:pos="360"/>
        </w:tabs>
        <w:snapToGrid w:val="0"/>
        <w:spacing w:line="360" w:lineRule="auto"/>
        <w:outlineLvl w:val="1"/>
        <w:rPr>
          <w:rFonts w:ascii="宋体" w:hAnsi="宋体" w:cs="宋体"/>
          <w:sz w:val="24"/>
        </w:rPr>
      </w:pPr>
      <w:r>
        <w:rPr>
          <w:rFonts w:ascii="宋体" w:hAnsi="宋体" w:cs="宋体" w:hint="eastAsia"/>
          <w:sz w:val="24"/>
        </w:rPr>
        <w:t>投标文件的比较和评价</w:t>
      </w:r>
      <w:bookmarkEnd w:id="705"/>
      <w:bookmarkEnd w:id="706"/>
    </w:p>
    <w:p w:rsidR="005D0933" w:rsidRDefault="003D566C">
      <w:pPr>
        <w:numPr>
          <w:ilvl w:val="1"/>
          <w:numId w:val="5"/>
        </w:numPr>
        <w:tabs>
          <w:tab w:val="left" w:pos="1080"/>
        </w:tabs>
        <w:snapToGrid w:val="0"/>
        <w:spacing w:line="360" w:lineRule="auto"/>
        <w:ind w:left="1077" w:hanging="720"/>
        <w:rPr>
          <w:rFonts w:ascii="宋体" w:hAnsi="宋体" w:cs="宋体"/>
          <w:sz w:val="24"/>
        </w:rPr>
      </w:pPr>
      <w:r>
        <w:rPr>
          <w:rFonts w:ascii="宋体" w:hAnsi="宋体" w:cs="宋体" w:hint="eastAsia"/>
          <w:sz w:val="24"/>
        </w:rPr>
        <w:t>评标委员会将按照招标文件中规定的评标方法和标准，对符合性审查合格的投标文件进行商务和技术评估，综合比较与评价；未通过符合性审查的投标文件不得进入比较与评价。</w:t>
      </w:r>
    </w:p>
    <w:p w:rsidR="005D0933" w:rsidRDefault="003D566C">
      <w:pPr>
        <w:numPr>
          <w:ilvl w:val="1"/>
          <w:numId w:val="5"/>
        </w:numPr>
        <w:tabs>
          <w:tab w:val="left" w:pos="1080"/>
        </w:tabs>
        <w:snapToGrid w:val="0"/>
        <w:spacing w:line="360" w:lineRule="auto"/>
        <w:ind w:left="1077" w:hanging="720"/>
        <w:rPr>
          <w:rFonts w:ascii="宋体" w:hAnsi="宋体" w:cs="宋体"/>
          <w:sz w:val="24"/>
        </w:rPr>
      </w:pPr>
      <w:r>
        <w:rPr>
          <w:rFonts w:ascii="宋体" w:hAnsi="宋体" w:cs="宋体" w:hint="eastAsia"/>
          <w:sz w:val="24"/>
        </w:rPr>
        <w:t>评标方法和评标标准</w:t>
      </w:r>
    </w:p>
    <w:p w:rsidR="005D0933" w:rsidRDefault="003D566C">
      <w:pPr>
        <w:numPr>
          <w:ilvl w:val="2"/>
          <w:numId w:val="5"/>
        </w:numPr>
        <w:tabs>
          <w:tab w:val="left" w:pos="1080"/>
          <w:tab w:val="left" w:pos="1589"/>
          <w:tab w:val="left" w:pos="2035"/>
        </w:tabs>
        <w:snapToGrid w:val="0"/>
        <w:spacing w:line="360" w:lineRule="auto"/>
        <w:ind w:left="2035"/>
        <w:rPr>
          <w:rFonts w:ascii="宋体" w:hAnsi="宋体" w:cs="宋体"/>
          <w:sz w:val="24"/>
        </w:rPr>
      </w:pPr>
      <w:r>
        <w:rPr>
          <w:rFonts w:ascii="宋体" w:hAnsi="宋体" w:cs="宋体" w:hint="eastAsia"/>
          <w:sz w:val="24"/>
        </w:rPr>
        <w:t>本项目采用的评标方法为：</w:t>
      </w:r>
    </w:p>
    <w:p w:rsidR="005D0933" w:rsidRDefault="003D566C">
      <w:pPr>
        <w:tabs>
          <w:tab w:val="left" w:pos="900"/>
          <w:tab w:val="left" w:pos="1589"/>
          <w:tab w:val="left" w:pos="1701"/>
        </w:tabs>
        <w:snapToGrid w:val="0"/>
        <w:spacing w:line="360" w:lineRule="auto"/>
        <w:ind w:left="1985"/>
        <w:rPr>
          <w:rFonts w:ascii="宋体" w:hAnsi="宋体" w:cs="宋体"/>
          <w:sz w:val="24"/>
        </w:rPr>
      </w:pPr>
      <w:r>
        <w:rPr>
          <w:rFonts w:ascii="宋体" w:hAnsi="宋体" w:cs="宋体" w:hint="eastAsia"/>
          <w:sz w:val="24"/>
        </w:rPr>
        <w:t>√综合评分法，指投标文件满足招标文件全部实质性要求，且按照评</w:t>
      </w:r>
      <w:r>
        <w:rPr>
          <w:rFonts w:ascii="宋体" w:hAnsi="宋体" w:cs="宋体" w:hint="eastAsia"/>
          <w:sz w:val="24"/>
        </w:rPr>
        <w:lastRenderedPageBreak/>
        <w:t>审因素的量化指标评审得分最高的投标人为中标候选人的评标方法，见《评标标准》，招标文件中没有规定的评标标准不得作为评审的依据。</w:t>
      </w:r>
    </w:p>
    <w:p w:rsidR="005D0933" w:rsidRDefault="003D566C">
      <w:pPr>
        <w:tabs>
          <w:tab w:val="left" w:pos="900"/>
          <w:tab w:val="left" w:pos="1589"/>
          <w:tab w:val="left" w:pos="1701"/>
        </w:tabs>
        <w:snapToGrid w:val="0"/>
        <w:spacing w:line="360" w:lineRule="auto"/>
        <w:ind w:left="1985"/>
        <w:rPr>
          <w:rFonts w:ascii="宋体" w:hAnsi="宋体" w:cs="宋体"/>
          <w:sz w:val="24"/>
        </w:rPr>
      </w:pPr>
      <w:r>
        <w:rPr>
          <w:rFonts w:ascii="宋体" w:hAnsi="宋体" w:cs="宋体" w:hint="eastAsia"/>
          <w:sz w:val="24"/>
        </w:rPr>
        <w:t>□最低评标价法，指投标文件满足招标文件全部实质性要求，且投标报价最低的投标人为中标候选人的评标方法。</w:t>
      </w:r>
    </w:p>
    <w:p w:rsidR="005D0933" w:rsidRDefault="003D566C">
      <w:pPr>
        <w:numPr>
          <w:ilvl w:val="2"/>
          <w:numId w:val="5"/>
        </w:numPr>
        <w:tabs>
          <w:tab w:val="left" w:pos="1080"/>
          <w:tab w:val="left" w:pos="1589"/>
          <w:tab w:val="left" w:pos="2035"/>
        </w:tabs>
        <w:snapToGrid w:val="0"/>
        <w:spacing w:line="360" w:lineRule="auto"/>
        <w:ind w:left="2035"/>
        <w:rPr>
          <w:rFonts w:ascii="宋体" w:hAnsi="宋体" w:cs="宋体"/>
          <w:sz w:val="24"/>
        </w:rPr>
      </w:pPr>
      <w:r>
        <w:rPr>
          <w:rFonts w:ascii="宋体" w:hAnsi="宋体" w:cs="宋体" w:hint="eastAsia"/>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宋体" w:hAnsi="宋体" w:cs="宋体" w:hint="eastAsia"/>
          <w:b/>
          <w:sz w:val="24"/>
        </w:rPr>
        <w:t>投标无效</w:t>
      </w:r>
      <w:r>
        <w:rPr>
          <w:rFonts w:ascii="宋体" w:hAnsi="宋体" w:cs="宋体" w:hint="eastAsia"/>
          <w:sz w:val="24"/>
        </w:rPr>
        <w:t>。</w:t>
      </w:r>
    </w:p>
    <w:p w:rsidR="005D0933" w:rsidRDefault="003D566C">
      <w:pPr>
        <w:tabs>
          <w:tab w:val="left" w:pos="1080"/>
          <w:tab w:val="left" w:pos="1589"/>
          <w:tab w:val="left" w:pos="2035"/>
        </w:tabs>
        <w:snapToGrid w:val="0"/>
        <w:spacing w:line="360" w:lineRule="auto"/>
        <w:ind w:left="2035"/>
        <w:rPr>
          <w:rFonts w:ascii="宋体" w:hAnsi="宋体" w:cs="宋体"/>
          <w:sz w:val="24"/>
        </w:rPr>
      </w:pPr>
      <w:r>
        <w:rPr>
          <w:rFonts w:ascii="宋体" w:hAnsi="宋体" w:cs="宋体" w:hint="eastAsia"/>
          <w:sz w:val="24"/>
        </w:rPr>
        <w:t>□随机抽取</w:t>
      </w:r>
    </w:p>
    <w:p w:rsidR="005D0933" w:rsidRDefault="003D566C">
      <w:pPr>
        <w:tabs>
          <w:tab w:val="left" w:pos="1080"/>
          <w:tab w:val="left" w:pos="1589"/>
          <w:tab w:val="left" w:pos="2035"/>
        </w:tabs>
        <w:snapToGrid w:val="0"/>
        <w:spacing w:line="360" w:lineRule="auto"/>
        <w:ind w:left="2035"/>
        <w:rPr>
          <w:rFonts w:ascii="宋体" w:hAnsi="宋体" w:cs="宋体"/>
          <w:sz w:val="24"/>
          <w:u w:val="single"/>
        </w:rPr>
      </w:pPr>
      <w:r>
        <w:rPr>
          <w:rFonts w:ascii="宋体" w:hAnsi="宋体" w:cs="宋体" w:hint="eastAsia"/>
          <w:sz w:val="24"/>
        </w:rPr>
        <w:t>□其他方式，具体要求：_____</w:t>
      </w:r>
    </w:p>
    <w:p w:rsidR="005D0933" w:rsidRDefault="003D566C">
      <w:pPr>
        <w:numPr>
          <w:ilvl w:val="2"/>
          <w:numId w:val="5"/>
        </w:numPr>
        <w:tabs>
          <w:tab w:val="left" w:pos="1080"/>
          <w:tab w:val="left" w:pos="1589"/>
          <w:tab w:val="left" w:pos="2035"/>
        </w:tabs>
        <w:snapToGrid w:val="0"/>
        <w:spacing w:line="360" w:lineRule="auto"/>
        <w:ind w:left="2035"/>
        <w:rPr>
          <w:rFonts w:ascii="宋体" w:hAnsi="宋体" w:cs="宋体"/>
          <w:sz w:val="24"/>
        </w:rPr>
      </w:pPr>
      <w:r>
        <w:rPr>
          <w:rFonts w:ascii="宋体" w:hAnsi="宋体" w:cs="宋体" w:hint="eastAsia"/>
          <w:sz w:val="24"/>
        </w:rPr>
        <w:t>非政府强制采购的节能产品或环境标志产品，依据品目清单和认证证书实施政府优先采购。优先采购的具体规定（如涉及）__/___。</w:t>
      </w:r>
    </w:p>
    <w:p w:rsidR="005D0933" w:rsidRDefault="003D566C">
      <w:pPr>
        <w:numPr>
          <w:ilvl w:val="2"/>
          <w:numId w:val="5"/>
        </w:numPr>
        <w:tabs>
          <w:tab w:val="left" w:pos="1080"/>
          <w:tab w:val="left" w:pos="1589"/>
          <w:tab w:val="left" w:pos="2035"/>
        </w:tabs>
        <w:snapToGrid w:val="0"/>
        <w:spacing w:line="360" w:lineRule="auto"/>
        <w:ind w:left="2035"/>
        <w:rPr>
          <w:rFonts w:ascii="宋体" w:hAnsi="宋体" w:cs="宋体"/>
          <w:sz w:val="24"/>
        </w:rPr>
      </w:pPr>
      <w:r>
        <w:rPr>
          <w:rFonts w:ascii="宋体" w:hAnsi="宋体" w:cs="宋体" w:hint="eastAsia"/>
          <w:sz w:val="24"/>
        </w:rPr>
        <w:t>关于无线局域网认证产品政府采购清单中的产品，优先采购的具体规定（如涉及）__/___。</w:t>
      </w:r>
    </w:p>
    <w:p w:rsidR="005D0933" w:rsidRDefault="003D566C">
      <w:pPr>
        <w:numPr>
          <w:ilvl w:val="0"/>
          <w:numId w:val="5"/>
        </w:numPr>
        <w:tabs>
          <w:tab w:val="left" w:pos="360"/>
        </w:tabs>
        <w:snapToGrid w:val="0"/>
        <w:spacing w:line="360" w:lineRule="auto"/>
        <w:outlineLvl w:val="1"/>
        <w:rPr>
          <w:rFonts w:ascii="宋体" w:hAnsi="宋体" w:cs="宋体"/>
          <w:sz w:val="24"/>
        </w:rPr>
      </w:pPr>
      <w:r>
        <w:rPr>
          <w:rFonts w:ascii="宋体" w:hAnsi="宋体" w:cs="宋体" w:hint="eastAsia"/>
          <w:sz w:val="24"/>
        </w:rPr>
        <w:t>确定</w:t>
      </w:r>
      <w:bookmarkStart w:id="722" w:name="_Toc164229241"/>
      <w:bookmarkStart w:id="723" w:name="_Toc151190173"/>
      <w:bookmarkStart w:id="724" w:name="_Toc151193644"/>
      <w:bookmarkStart w:id="725" w:name="_Toc151193860"/>
      <w:bookmarkStart w:id="726" w:name="_Toc164351640"/>
      <w:bookmarkStart w:id="727" w:name="_Toc226309790"/>
      <w:bookmarkStart w:id="728" w:name="_Toc149720839"/>
      <w:bookmarkStart w:id="729" w:name="_Toc151193788"/>
      <w:bookmarkStart w:id="730" w:name="_Toc520356170"/>
      <w:bookmarkStart w:id="731" w:name="_Toc127151747"/>
      <w:bookmarkStart w:id="732" w:name="_Toc150774646"/>
      <w:bookmarkStart w:id="733" w:name="_Toc226337242"/>
      <w:bookmarkStart w:id="734" w:name="_Toc127151546"/>
      <w:bookmarkStart w:id="735" w:name="_Toc195842911"/>
      <w:bookmarkStart w:id="736" w:name="_Toc150774751"/>
      <w:bookmarkStart w:id="737" w:name="_Toc226965736"/>
      <w:bookmarkStart w:id="738" w:name="_Toc150509297"/>
      <w:bookmarkStart w:id="739" w:name="_Toc150480784"/>
      <w:bookmarkStart w:id="740" w:name="_Toc164229387"/>
      <w:bookmarkStart w:id="741" w:name="_Toc151193716"/>
      <w:bookmarkStart w:id="742" w:name="_Toc226965819"/>
      <w:bookmarkStart w:id="743" w:name="_Toc265228384"/>
      <w:bookmarkStart w:id="744" w:name="_Toc142311048"/>
      <w:bookmarkStart w:id="745" w:name="_Ref467307010"/>
      <w:bookmarkStart w:id="746" w:name="_Toc151193934"/>
      <w:bookmarkStart w:id="747" w:name="_Toc305158814"/>
      <w:bookmarkStart w:id="748" w:name="_Toc164608815"/>
      <w:bookmarkStart w:id="749" w:name="_Toc127161460"/>
      <w:bookmarkStart w:id="750" w:name="_Toc305158888"/>
      <w:bookmarkStart w:id="751" w:name="_Toc264969236"/>
      <w:bookmarkStart w:id="752" w:name="_Toc164608660"/>
      <w:r>
        <w:rPr>
          <w:rFonts w:ascii="宋体" w:hAnsi="宋体" w:cs="宋体" w:hint="eastAsia"/>
          <w:sz w:val="24"/>
        </w:rPr>
        <w:t>中标候选人名单</w:t>
      </w:r>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p>
    <w:p w:rsidR="005D0933" w:rsidRDefault="003D566C">
      <w:pPr>
        <w:numPr>
          <w:ilvl w:val="1"/>
          <w:numId w:val="5"/>
        </w:numPr>
        <w:tabs>
          <w:tab w:val="left" w:pos="1080"/>
        </w:tabs>
        <w:snapToGrid w:val="0"/>
        <w:spacing w:line="360" w:lineRule="auto"/>
        <w:ind w:left="1077" w:hanging="720"/>
        <w:rPr>
          <w:rFonts w:ascii="宋体" w:hAnsi="宋体" w:cs="宋体"/>
          <w:sz w:val="24"/>
        </w:rPr>
      </w:pPr>
      <w:r>
        <w:rPr>
          <w:rFonts w:ascii="宋体" w:hAnsi="宋体" w:cs="宋体"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5D0933" w:rsidRDefault="003D566C">
      <w:pPr>
        <w:pStyle w:val="ae"/>
        <w:tabs>
          <w:tab w:val="left" w:pos="900"/>
          <w:tab w:val="left" w:pos="2127"/>
        </w:tabs>
        <w:adjustRightInd w:val="0"/>
        <w:snapToGrid w:val="0"/>
        <w:spacing w:line="360" w:lineRule="auto"/>
        <w:ind w:left="993" w:firstLineChars="57" w:firstLine="137"/>
        <w:rPr>
          <w:rFonts w:hAnsi="宋体" w:cs="宋体" w:hint="default"/>
          <w:sz w:val="24"/>
          <w:szCs w:val="24"/>
        </w:rPr>
      </w:pPr>
      <w:r>
        <w:rPr>
          <w:rFonts w:hAnsi="宋体" w:cs="宋体"/>
          <w:sz w:val="24"/>
          <w:szCs w:val="24"/>
        </w:rPr>
        <w:t>□随机抽取</w:t>
      </w:r>
    </w:p>
    <w:p w:rsidR="005D0933" w:rsidRDefault="003D566C">
      <w:pPr>
        <w:pStyle w:val="ae"/>
        <w:tabs>
          <w:tab w:val="left" w:pos="900"/>
          <w:tab w:val="left" w:pos="2127"/>
        </w:tabs>
        <w:adjustRightInd w:val="0"/>
        <w:snapToGrid w:val="0"/>
        <w:spacing w:line="360" w:lineRule="auto"/>
        <w:ind w:left="993" w:firstLineChars="57" w:firstLine="137"/>
        <w:rPr>
          <w:rFonts w:hAnsi="宋体" w:cs="宋体" w:hint="default"/>
          <w:sz w:val="24"/>
          <w:szCs w:val="24"/>
        </w:rPr>
      </w:pPr>
      <w:r>
        <w:rPr>
          <w:rFonts w:hAnsi="宋体" w:cs="宋体"/>
          <w:b/>
          <w:sz w:val="24"/>
          <w:szCs w:val="24"/>
        </w:rPr>
        <w:t>■</w:t>
      </w:r>
      <w:r>
        <w:rPr>
          <w:rFonts w:hAnsi="宋体" w:cs="宋体"/>
          <w:sz w:val="24"/>
          <w:szCs w:val="24"/>
        </w:rPr>
        <w:t>其他方式，具体要求：得分相同的，按投标报价由低到高顺序排列，得分且投标报价相同的，按技术得分由高到低排列。得分、投标报价且技术得分相同的，采取随机抽取方式确定。</w:t>
      </w:r>
    </w:p>
    <w:p w:rsidR="005D0933" w:rsidRDefault="003D566C">
      <w:pPr>
        <w:numPr>
          <w:ilvl w:val="1"/>
          <w:numId w:val="5"/>
        </w:numPr>
        <w:tabs>
          <w:tab w:val="left" w:pos="1080"/>
        </w:tabs>
        <w:snapToGrid w:val="0"/>
        <w:spacing w:line="360" w:lineRule="auto"/>
        <w:ind w:left="1077" w:hanging="720"/>
        <w:rPr>
          <w:rFonts w:ascii="宋体" w:hAnsi="宋体" w:cs="宋体"/>
          <w:sz w:val="24"/>
        </w:rPr>
      </w:pPr>
      <w:r>
        <w:rPr>
          <w:rFonts w:ascii="宋体" w:hAnsi="宋体" w:cs="宋体" w:hint="eastAsia"/>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w:t>
      </w:r>
      <w:r>
        <w:rPr>
          <w:rFonts w:ascii="宋体" w:hAnsi="宋体" w:cs="宋体" w:hint="eastAsia"/>
          <w:sz w:val="24"/>
        </w:rPr>
        <w:lastRenderedPageBreak/>
        <w:t>五入。</w:t>
      </w:r>
    </w:p>
    <w:p w:rsidR="005D0933" w:rsidRDefault="003D566C">
      <w:pPr>
        <w:numPr>
          <w:ilvl w:val="1"/>
          <w:numId w:val="5"/>
        </w:numPr>
        <w:tabs>
          <w:tab w:val="left" w:pos="1080"/>
        </w:tabs>
        <w:snapToGrid w:val="0"/>
        <w:spacing w:line="360" w:lineRule="auto"/>
        <w:ind w:left="1077" w:hanging="720"/>
        <w:rPr>
          <w:rFonts w:ascii="宋体" w:hAnsi="宋体" w:cs="宋体"/>
          <w:sz w:val="24"/>
        </w:rPr>
      </w:pPr>
      <w:r>
        <w:rPr>
          <w:rFonts w:ascii="宋体" w:hAnsi="宋体" w:cs="宋体"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rsidR="005D0933" w:rsidRDefault="003D566C">
      <w:pPr>
        <w:numPr>
          <w:ilvl w:val="1"/>
          <w:numId w:val="5"/>
        </w:numPr>
        <w:tabs>
          <w:tab w:val="left" w:pos="1080"/>
        </w:tabs>
        <w:snapToGrid w:val="0"/>
        <w:spacing w:line="360" w:lineRule="auto"/>
        <w:ind w:left="1077" w:hanging="720"/>
        <w:rPr>
          <w:rFonts w:ascii="宋体" w:hAnsi="宋体" w:cs="宋体"/>
          <w:sz w:val="24"/>
        </w:rPr>
      </w:pPr>
      <w:r>
        <w:rPr>
          <w:rFonts w:ascii="宋体" w:hAnsi="宋体" w:cs="宋体" w:hint="eastAsia"/>
          <w:sz w:val="24"/>
        </w:rPr>
        <w:t>评标委员会要对评分汇总情况进行复核，特别是对排名第一的、报价最低的、投标或响应文件被认定为无效的情形进行重点复核。</w:t>
      </w:r>
    </w:p>
    <w:p w:rsidR="005D0933" w:rsidRDefault="003D566C">
      <w:pPr>
        <w:numPr>
          <w:ilvl w:val="1"/>
          <w:numId w:val="5"/>
        </w:numPr>
        <w:tabs>
          <w:tab w:val="left" w:pos="1080"/>
        </w:tabs>
        <w:snapToGrid w:val="0"/>
        <w:spacing w:line="360" w:lineRule="auto"/>
        <w:ind w:left="1077" w:hanging="720"/>
        <w:rPr>
          <w:rFonts w:ascii="宋体" w:hAnsi="宋体" w:cs="宋体"/>
          <w:sz w:val="24"/>
        </w:rPr>
      </w:pPr>
      <w:r>
        <w:rPr>
          <w:rFonts w:ascii="宋体" w:hAnsi="宋体" w:cs="宋体" w:hint="eastAsia"/>
          <w:sz w:val="24"/>
        </w:rPr>
        <w:t>评标委员会将根据各投标人的评标排序，依次推荐本项目（各采购包）的中标候选人，起草并签署评标报告。本项目（各采购包）评标委员会共（各）推荐</w:t>
      </w:r>
      <w:r>
        <w:rPr>
          <w:rFonts w:ascii="宋体" w:hAnsi="宋体" w:cs="宋体" w:hint="eastAsia"/>
          <w:sz w:val="24"/>
          <w:u w:val="single"/>
        </w:rPr>
        <w:t>3</w:t>
      </w:r>
      <w:r>
        <w:rPr>
          <w:rFonts w:ascii="宋体" w:hAnsi="宋体" w:cs="宋体" w:hint="eastAsia"/>
          <w:sz w:val="24"/>
        </w:rPr>
        <w:t>名中标候选人。</w:t>
      </w:r>
    </w:p>
    <w:p w:rsidR="005D0933" w:rsidRDefault="003D566C">
      <w:pPr>
        <w:numPr>
          <w:ilvl w:val="0"/>
          <w:numId w:val="5"/>
        </w:numPr>
        <w:tabs>
          <w:tab w:val="left" w:pos="360"/>
        </w:tabs>
        <w:snapToGrid w:val="0"/>
        <w:spacing w:line="360" w:lineRule="auto"/>
        <w:outlineLvl w:val="1"/>
        <w:rPr>
          <w:rFonts w:ascii="宋体" w:hAnsi="宋体" w:cs="宋体"/>
          <w:sz w:val="24"/>
        </w:rPr>
      </w:pPr>
      <w:r>
        <w:rPr>
          <w:rFonts w:ascii="宋体" w:hAnsi="宋体" w:cs="宋体" w:hint="eastAsia"/>
          <w:sz w:val="24"/>
        </w:rPr>
        <w:t>报告违法行为</w:t>
      </w:r>
    </w:p>
    <w:p w:rsidR="005D0933" w:rsidRDefault="003D566C">
      <w:pPr>
        <w:numPr>
          <w:ilvl w:val="1"/>
          <w:numId w:val="5"/>
        </w:numPr>
        <w:tabs>
          <w:tab w:val="left" w:pos="1080"/>
        </w:tabs>
        <w:snapToGrid w:val="0"/>
        <w:spacing w:line="360" w:lineRule="auto"/>
        <w:ind w:left="1077" w:hanging="720"/>
        <w:rPr>
          <w:rFonts w:ascii="宋体" w:hAnsi="宋体" w:cs="宋体"/>
          <w:sz w:val="24"/>
        </w:rPr>
      </w:pPr>
      <w:r>
        <w:rPr>
          <w:rFonts w:ascii="宋体" w:hAnsi="宋体" w:cs="宋体" w:hint="eastAsia"/>
          <w:sz w:val="24"/>
        </w:rPr>
        <w:t>评标委员会在评标过程中发现投标人有行贿、提供虚假材料或者串通等违法行为时，有向采购人、采购代理机构或者有关部门报告的职责。</w:t>
      </w:r>
    </w:p>
    <w:p w:rsidR="005D0933" w:rsidRDefault="003D566C">
      <w:pPr>
        <w:widowControl/>
        <w:jc w:val="left"/>
        <w:rPr>
          <w:rFonts w:ascii="宋体" w:hAnsi="宋体" w:cs="宋体"/>
          <w:b/>
          <w:sz w:val="24"/>
        </w:rPr>
      </w:pPr>
      <w:r>
        <w:rPr>
          <w:rFonts w:ascii="宋体" w:hAnsi="宋体" w:cs="宋体" w:hint="eastAsia"/>
          <w:b/>
          <w:sz w:val="24"/>
        </w:rPr>
        <w:br w:type="page"/>
      </w:r>
    </w:p>
    <w:p w:rsidR="005D0933" w:rsidRDefault="003D566C">
      <w:pPr>
        <w:tabs>
          <w:tab w:val="left" w:pos="360"/>
          <w:tab w:val="left" w:pos="900"/>
        </w:tabs>
        <w:snapToGrid w:val="0"/>
        <w:spacing w:line="360" w:lineRule="auto"/>
        <w:jc w:val="center"/>
        <w:outlineLvl w:val="1"/>
        <w:rPr>
          <w:rFonts w:ascii="宋体" w:hAnsi="宋体" w:cs="宋体"/>
          <w:b/>
          <w:sz w:val="24"/>
        </w:rPr>
      </w:pPr>
      <w:r>
        <w:rPr>
          <w:rFonts w:ascii="宋体" w:hAnsi="宋体" w:cs="宋体" w:hint="eastAsia"/>
          <w:b/>
          <w:sz w:val="24"/>
        </w:rPr>
        <w:lastRenderedPageBreak/>
        <w:t>二、评标标准</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276"/>
        <w:gridCol w:w="709"/>
        <w:gridCol w:w="6662"/>
      </w:tblGrid>
      <w:tr w:rsidR="005D0933">
        <w:trPr>
          <w:jc w:val="center"/>
        </w:trPr>
        <w:tc>
          <w:tcPr>
            <w:tcW w:w="817" w:type="dxa"/>
            <w:shd w:val="clear" w:color="auto" w:fill="auto"/>
          </w:tcPr>
          <w:p w:rsidR="005D0933" w:rsidRPr="00B26555" w:rsidRDefault="003D566C">
            <w:pPr>
              <w:spacing w:line="360" w:lineRule="auto"/>
              <w:rPr>
                <w:rFonts w:ascii="宋体" w:hAnsi="宋体" w:cs="宋体"/>
                <w:sz w:val="24"/>
              </w:rPr>
            </w:pPr>
            <w:r w:rsidRPr="00B26555">
              <w:rPr>
                <w:rFonts w:ascii="宋体" w:hAnsi="宋体" w:cs="宋体"/>
                <w:sz w:val="24"/>
              </w:rPr>
              <w:t>序号</w:t>
            </w:r>
          </w:p>
        </w:tc>
        <w:tc>
          <w:tcPr>
            <w:tcW w:w="1276" w:type="dxa"/>
            <w:shd w:val="clear" w:color="auto" w:fill="auto"/>
          </w:tcPr>
          <w:p w:rsidR="005D0933" w:rsidRPr="00B26555" w:rsidRDefault="003D566C">
            <w:pPr>
              <w:spacing w:line="360" w:lineRule="auto"/>
              <w:rPr>
                <w:rFonts w:ascii="宋体" w:hAnsi="宋体" w:cs="宋体"/>
                <w:sz w:val="24"/>
              </w:rPr>
            </w:pPr>
            <w:r w:rsidRPr="00B26555">
              <w:rPr>
                <w:rFonts w:ascii="宋体" w:hAnsi="宋体" w:cs="宋体"/>
                <w:sz w:val="24"/>
              </w:rPr>
              <w:t>评分因素</w:t>
            </w:r>
          </w:p>
        </w:tc>
        <w:tc>
          <w:tcPr>
            <w:tcW w:w="709" w:type="dxa"/>
            <w:shd w:val="clear" w:color="auto" w:fill="auto"/>
          </w:tcPr>
          <w:p w:rsidR="005D0933" w:rsidRPr="00B26555" w:rsidRDefault="003D566C">
            <w:pPr>
              <w:spacing w:line="360" w:lineRule="auto"/>
              <w:rPr>
                <w:rFonts w:ascii="宋体" w:hAnsi="宋体" w:cs="宋体"/>
                <w:sz w:val="24"/>
              </w:rPr>
            </w:pPr>
            <w:r w:rsidRPr="00B26555">
              <w:rPr>
                <w:rFonts w:ascii="宋体" w:hAnsi="宋体" w:cs="宋体"/>
                <w:sz w:val="24"/>
              </w:rPr>
              <w:t>分值</w:t>
            </w:r>
          </w:p>
        </w:tc>
        <w:tc>
          <w:tcPr>
            <w:tcW w:w="6662" w:type="dxa"/>
            <w:shd w:val="clear" w:color="auto" w:fill="auto"/>
          </w:tcPr>
          <w:p w:rsidR="005D0933" w:rsidRPr="00B26555" w:rsidRDefault="003D566C">
            <w:pPr>
              <w:spacing w:line="360" w:lineRule="auto"/>
              <w:rPr>
                <w:rFonts w:ascii="宋体" w:hAnsi="宋体" w:cs="宋体"/>
                <w:sz w:val="24"/>
              </w:rPr>
            </w:pPr>
            <w:r w:rsidRPr="00B26555">
              <w:rPr>
                <w:rFonts w:ascii="宋体" w:hAnsi="宋体" w:cs="宋体"/>
                <w:sz w:val="24"/>
              </w:rPr>
              <w:t>评分标准</w:t>
            </w:r>
          </w:p>
        </w:tc>
      </w:tr>
      <w:tr w:rsidR="005D0933">
        <w:trPr>
          <w:jc w:val="center"/>
        </w:trPr>
        <w:tc>
          <w:tcPr>
            <w:tcW w:w="9464" w:type="dxa"/>
            <w:gridSpan w:val="4"/>
            <w:shd w:val="clear" w:color="auto" w:fill="auto"/>
          </w:tcPr>
          <w:p w:rsidR="005D0933" w:rsidRDefault="003D566C">
            <w:pPr>
              <w:spacing w:line="360" w:lineRule="auto"/>
              <w:rPr>
                <w:rFonts w:hAnsi="宋体"/>
                <w:sz w:val="24"/>
              </w:rPr>
            </w:pPr>
            <w:r>
              <w:rPr>
                <w:rFonts w:hAnsi="宋体"/>
                <w:sz w:val="24"/>
              </w:rPr>
              <w:t>商务部分</w:t>
            </w:r>
            <w:r>
              <w:rPr>
                <w:rFonts w:hAnsi="宋体" w:hint="eastAsia"/>
                <w:sz w:val="24"/>
              </w:rPr>
              <w:t>（</w:t>
            </w:r>
            <w:r>
              <w:rPr>
                <w:rFonts w:hAnsi="宋体" w:hint="eastAsia"/>
                <w:sz w:val="24"/>
              </w:rPr>
              <w:t>10</w:t>
            </w:r>
            <w:r>
              <w:rPr>
                <w:rFonts w:hAnsi="宋体" w:hint="eastAsia"/>
                <w:sz w:val="24"/>
              </w:rPr>
              <w:t>分）</w:t>
            </w:r>
          </w:p>
        </w:tc>
      </w:tr>
      <w:tr w:rsidR="005D0933">
        <w:trPr>
          <w:trHeight w:val="1020"/>
          <w:jc w:val="center"/>
        </w:trPr>
        <w:tc>
          <w:tcPr>
            <w:tcW w:w="817" w:type="dxa"/>
            <w:vMerge w:val="restart"/>
            <w:shd w:val="clear" w:color="auto" w:fill="auto"/>
          </w:tcPr>
          <w:p w:rsidR="005D0933" w:rsidRPr="00B26555" w:rsidRDefault="003D566C">
            <w:pPr>
              <w:spacing w:line="360" w:lineRule="auto"/>
              <w:rPr>
                <w:rFonts w:ascii="宋体" w:hAnsi="宋体" w:cs="宋体"/>
                <w:sz w:val="24"/>
              </w:rPr>
            </w:pPr>
            <w:r w:rsidRPr="00B26555">
              <w:rPr>
                <w:rFonts w:ascii="宋体" w:hAnsi="宋体" w:cs="宋体" w:hint="eastAsia"/>
                <w:sz w:val="24"/>
              </w:rPr>
              <w:t>1</w:t>
            </w:r>
          </w:p>
        </w:tc>
        <w:tc>
          <w:tcPr>
            <w:tcW w:w="1276" w:type="dxa"/>
            <w:vMerge w:val="restart"/>
            <w:shd w:val="clear" w:color="auto" w:fill="auto"/>
          </w:tcPr>
          <w:p w:rsidR="005D0933" w:rsidRPr="00B26555" w:rsidRDefault="003D566C">
            <w:pPr>
              <w:spacing w:line="360" w:lineRule="auto"/>
              <w:rPr>
                <w:rFonts w:ascii="宋体" w:hAnsi="宋体" w:cs="宋体"/>
                <w:sz w:val="24"/>
              </w:rPr>
            </w:pPr>
            <w:r w:rsidRPr="00B26555">
              <w:rPr>
                <w:rFonts w:ascii="宋体" w:hAnsi="宋体" w:cs="宋体" w:hint="eastAsia"/>
                <w:sz w:val="24"/>
              </w:rPr>
              <w:t>节能环保</w:t>
            </w:r>
          </w:p>
        </w:tc>
        <w:tc>
          <w:tcPr>
            <w:tcW w:w="709" w:type="dxa"/>
            <w:vMerge w:val="restart"/>
            <w:shd w:val="clear" w:color="auto" w:fill="auto"/>
          </w:tcPr>
          <w:p w:rsidR="005D0933" w:rsidRPr="00B26555" w:rsidRDefault="003D566C">
            <w:pPr>
              <w:spacing w:line="360" w:lineRule="auto"/>
              <w:rPr>
                <w:rFonts w:ascii="宋体" w:hAnsi="宋体" w:cs="宋体"/>
                <w:sz w:val="24"/>
              </w:rPr>
            </w:pPr>
            <w:r w:rsidRPr="00B26555">
              <w:rPr>
                <w:rFonts w:ascii="宋体" w:hAnsi="宋体" w:cs="宋体" w:hint="eastAsia"/>
                <w:sz w:val="24"/>
              </w:rPr>
              <w:t>3</w:t>
            </w:r>
          </w:p>
        </w:tc>
        <w:tc>
          <w:tcPr>
            <w:tcW w:w="6662" w:type="dxa"/>
            <w:shd w:val="clear" w:color="auto" w:fill="auto"/>
          </w:tcPr>
          <w:p w:rsidR="005D0933" w:rsidRPr="00B26555" w:rsidRDefault="003D566C">
            <w:pPr>
              <w:autoSpaceDE w:val="0"/>
              <w:autoSpaceDN w:val="0"/>
              <w:spacing w:line="360" w:lineRule="auto"/>
              <w:rPr>
                <w:rFonts w:ascii="宋体" w:hAnsi="宋体" w:cs="宋体"/>
                <w:sz w:val="24"/>
              </w:rPr>
            </w:pPr>
            <w:r w:rsidRPr="00B26555">
              <w:rPr>
                <w:rFonts w:ascii="宋体" w:hAnsi="宋体" w:cs="宋体" w:hint="eastAsia"/>
                <w:sz w:val="24"/>
              </w:rPr>
              <w:t>投标人提供产品列入“节能产品政府采购品目清单”中规定优先采购产品的(非政府强制采购节能产品)，每个产品得0.5分，最高</w:t>
            </w:r>
            <w:r w:rsidRPr="00B26555">
              <w:rPr>
                <w:rFonts w:ascii="宋体" w:hAnsi="宋体" w:cs="宋体"/>
                <w:sz w:val="24"/>
              </w:rPr>
              <w:t>1.5</w:t>
            </w:r>
            <w:r w:rsidRPr="00B26555">
              <w:rPr>
                <w:rFonts w:ascii="宋体" w:hAnsi="宋体" w:cs="宋体" w:hint="eastAsia"/>
                <w:sz w:val="24"/>
              </w:rPr>
              <w:t>分，不提供不得分。需提供最新一期节能产品政府采购品目清单(标示对应位置)及所投产品节能证书方为有效。</w:t>
            </w:r>
          </w:p>
        </w:tc>
      </w:tr>
      <w:tr w:rsidR="005D0933">
        <w:trPr>
          <w:trHeight w:val="1300"/>
          <w:jc w:val="center"/>
        </w:trPr>
        <w:tc>
          <w:tcPr>
            <w:tcW w:w="817" w:type="dxa"/>
            <w:vMerge/>
            <w:shd w:val="clear" w:color="auto" w:fill="auto"/>
          </w:tcPr>
          <w:p w:rsidR="005D0933" w:rsidRPr="00B26555" w:rsidRDefault="005D0933">
            <w:pPr>
              <w:spacing w:line="360" w:lineRule="auto"/>
              <w:rPr>
                <w:rFonts w:ascii="宋体" w:hAnsi="宋体" w:cs="宋体"/>
                <w:sz w:val="24"/>
              </w:rPr>
            </w:pPr>
          </w:p>
        </w:tc>
        <w:tc>
          <w:tcPr>
            <w:tcW w:w="1276" w:type="dxa"/>
            <w:vMerge/>
            <w:shd w:val="clear" w:color="auto" w:fill="auto"/>
          </w:tcPr>
          <w:p w:rsidR="005D0933" w:rsidRPr="00B26555" w:rsidRDefault="005D0933">
            <w:pPr>
              <w:spacing w:line="360" w:lineRule="auto"/>
              <w:rPr>
                <w:rFonts w:ascii="宋体" w:hAnsi="宋体" w:cs="宋体"/>
                <w:sz w:val="24"/>
              </w:rPr>
            </w:pPr>
          </w:p>
        </w:tc>
        <w:tc>
          <w:tcPr>
            <w:tcW w:w="709" w:type="dxa"/>
            <w:vMerge/>
            <w:shd w:val="clear" w:color="auto" w:fill="auto"/>
          </w:tcPr>
          <w:p w:rsidR="005D0933" w:rsidRPr="00B26555" w:rsidRDefault="005D0933">
            <w:pPr>
              <w:spacing w:line="360" w:lineRule="auto"/>
              <w:rPr>
                <w:rFonts w:ascii="宋体" w:hAnsi="宋体" w:cs="宋体"/>
                <w:sz w:val="24"/>
              </w:rPr>
            </w:pPr>
          </w:p>
        </w:tc>
        <w:tc>
          <w:tcPr>
            <w:tcW w:w="6662" w:type="dxa"/>
            <w:shd w:val="clear" w:color="auto" w:fill="auto"/>
          </w:tcPr>
          <w:p w:rsidR="005D0933" w:rsidRPr="00B26555" w:rsidRDefault="003D566C">
            <w:pPr>
              <w:autoSpaceDE w:val="0"/>
              <w:autoSpaceDN w:val="0"/>
              <w:spacing w:line="360" w:lineRule="auto"/>
              <w:rPr>
                <w:rFonts w:ascii="宋体" w:hAnsi="宋体" w:cs="宋体"/>
                <w:sz w:val="24"/>
              </w:rPr>
            </w:pPr>
            <w:r w:rsidRPr="00B26555">
              <w:rPr>
                <w:rFonts w:ascii="宋体" w:hAnsi="宋体" w:cs="宋体" w:hint="eastAsia"/>
                <w:sz w:val="24"/>
              </w:rPr>
              <w:t>投标人提供产品列入“环境标志产品政府采购品目清单”中，属于优先采购的环境标志产品的，每个产品得 0.5分，不提供不得分，最高</w:t>
            </w:r>
            <w:r w:rsidRPr="00B26555">
              <w:rPr>
                <w:rFonts w:ascii="宋体" w:hAnsi="宋体" w:cs="宋体"/>
                <w:sz w:val="24"/>
              </w:rPr>
              <w:t>1.5</w:t>
            </w:r>
            <w:r w:rsidRPr="00B26555">
              <w:rPr>
                <w:rFonts w:ascii="宋体" w:hAnsi="宋体" w:cs="宋体" w:hint="eastAsia"/>
                <w:sz w:val="24"/>
              </w:rPr>
              <w:t>分。需提供最新一期环境标志产品政府采购品目清单(标示对应位置)及所投产品环境标志产品认证证书方为有效。</w:t>
            </w:r>
          </w:p>
        </w:tc>
      </w:tr>
      <w:tr w:rsidR="005D0933">
        <w:trPr>
          <w:jc w:val="center"/>
        </w:trPr>
        <w:tc>
          <w:tcPr>
            <w:tcW w:w="817" w:type="dxa"/>
            <w:shd w:val="clear" w:color="auto" w:fill="auto"/>
          </w:tcPr>
          <w:p w:rsidR="005D0933" w:rsidRPr="00B26555" w:rsidRDefault="003D566C">
            <w:pPr>
              <w:spacing w:line="360" w:lineRule="auto"/>
              <w:rPr>
                <w:rFonts w:ascii="宋体" w:hAnsi="宋体" w:cs="宋体"/>
                <w:sz w:val="24"/>
              </w:rPr>
            </w:pPr>
            <w:r w:rsidRPr="00B26555">
              <w:rPr>
                <w:rFonts w:ascii="宋体" w:hAnsi="宋体" w:cs="宋体" w:hint="eastAsia"/>
                <w:sz w:val="24"/>
              </w:rPr>
              <w:t>2</w:t>
            </w:r>
          </w:p>
        </w:tc>
        <w:tc>
          <w:tcPr>
            <w:tcW w:w="1276" w:type="dxa"/>
            <w:shd w:val="clear" w:color="auto" w:fill="auto"/>
          </w:tcPr>
          <w:p w:rsidR="005D0933" w:rsidRPr="00B26555" w:rsidRDefault="003D566C">
            <w:pPr>
              <w:autoSpaceDE w:val="0"/>
              <w:autoSpaceDN w:val="0"/>
              <w:spacing w:line="360" w:lineRule="auto"/>
              <w:rPr>
                <w:rFonts w:ascii="宋体" w:hAnsi="宋体" w:cs="宋体"/>
                <w:sz w:val="24"/>
              </w:rPr>
            </w:pPr>
            <w:r w:rsidRPr="00B26555">
              <w:rPr>
                <w:rFonts w:ascii="宋体" w:hAnsi="宋体" w:cs="宋体"/>
                <w:sz w:val="24"/>
              </w:rPr>
              <w:t>类似项目业绩</w:t>
            </w:r>
          </w:p>
          <w:p w:rsidR="005D0933" w:rsidRPr="00B26555" w:rsidRDefault="005D0933">
            <w:pPr>
              <w:spacing w:line="360" w:lineRule="auto"/>
              <w:rPr>
                <w:rFonts w:ascii="宋体" w:hAnsi="宋体" w:cs="宋体"/>
                <w:sz w:val="24"/>
              </w:rPr>
            </w:pPr>
          </w:p>
        </w:tc>
        <w:tc>
          <w:tcPr>
            <w:tcW w:w="709" w:type="dxa"/>
            <w:shd w:val="clear" w:color="auto" w:fill="auto"/>
          </w:tcPr>
          <w:p w:rsidR="005D0933" w:rsidRPr="00B26555" w:rsidRDefault="003D566C">
            <w:pPr>
              <w:spacing w:line="360" w:lineRule="auto"/>
              <w:rPr>
                <w:rFonts w:ascii="宋体" w:hAnsi="宋体" w:cs="宋体"/>
                <w:sz w:val="24"/>
              </w:rPr>
            </w:pPr>
            <w:r w:rsidRPr="00B26555">
              <w:rPr>
                <w:rFonts w:ascii="宋体" w:hAnsi="宋体" w:cs="宋体" w:hint="eastAsia"/>
                <w:sz w:val="24"/>
              </w:rPr>
              <w:t>7</w:t>
            </w:r>
          </w:p>
        </w:tc>
        <w:tc>
          <w:tcPr>
            <w:tcW w:w="6662" w:type="dxa"/>
            <w:shd w:val="clear" w:color="auto" w:fill="auto"/>
          </w:tcPr>
          <w:p w:rsidR="005D0933" w:rsidRPr="00B26555" w:rsidRDefault="003D566C">
            <w:pPr>
              <w:autoSpaceDE w:val="0"/>
              <w:autoSpaceDN w:val="0"/>
              <w:spacing w:line="360" w:lineRule="auto"/>
              <w:rPr>
                <w:rFonts w:ascii="宋体" w:hAnsi="宋体" w:cs="宋体"/>
                <w:sz w:val="24"/>
              </w:rPr>
            </w:pPr>
            <w:r w:rsidRPr="00B26555">
              <w:rPr>
                <w:rFonts w:ascii="宋体" w:hAnsi="宋体" w:cs="宋体"/>
                <w:sz w:val="24"/>
              </w:rPr>
              <w:t>投标人</w:t>
            </w:r>
            <w:r w:rsidRPr="00B26555">
              <w:rPr>
                <w:rFonts w:ascii="宋体" w:hAnsi="宋体" w:cs="宋体" w:hint="eastAsia"/>
                <w:sz w:val="24"/>
              </w:rPr>
              <w:t>具有同类</w:t>
            </w:r>
            <w:r w:rsidRPr="00B26555">
              <w:rPr>
                <w:rFonts w:ascii="宋体" w:hAnsi="宋体" w:cs="宋体"/>
                <w:sz w:val="24"/>
              </w:rPr>
              <w:t>项目业绩，每提供一份得</w:t>
            </w:r>
            <w:r w:rsidRPr="00B26555">
              <w:rPr>
                <w:rFonts w:ascii="宋体" w:hAnsi="宋体" w:cs="宋体" w:hint="eastAsia"/>
                <w:sz w:val="24"/>
              </w:rPr>
              <w:t>1</w:t>
            </w:r>
            <w:r w:rsidRPr="00B26555">
              <w:rPr>
                <w:rFonts w:ascii="宋体" w:hAnsi="宋体" w:cs="宋体"/>
                <w:sz w:val="24"/>
              </w:rPr>
              <w:t>分。最多得</w:t>
            </w:r>
            <w:r w:rsidRPr="00B26555">
              <w:rPr>
                <w:rFonts w:ascii="宋体" w:hAnsi="宋体" w:cs="宋体" w:hint="eastAsia"/>
                <w:sz w:val="24"/>
              </w:rPr>
              <w:t>7</w:t>
            </w:r>
            <w:r w:rsidRPr="00B26555">
              <w:rPr>
                <w:rFonts w:ascii="宋体" w:hAnsi="宋体" w:cs="宋体"/>
                <w:sz w:val="24"/>
              </w:rPr>
              <w:t>分。</w:t>
            </w:r>
          </w:p>
          <w:p w:rsidR="005D0933" w:rsidRPr="00B26555" w:rsidRDefault="003D566C">
            <w:pPr>
              <w:autoSpaceDE w:val="0"/>
              <w:autoSpaceDN w:val="0"/>
              <w:spacing w:line="360" w:lineRule="auto"/>
              <w:rPr>
                <w:rFonts w:ascii="宋体" w:hAnsi="宋体" w:cs="宋体"/>
                <w:sz w:val="24"/>
              </w:rPr>
            </w:pPr>
            <w:r w:rsidRPr="00B26555">
              <w:rPr>
                <w:rFonts w:ascii="宋体" w:hAnsi="宋体" w:cs="宋体"/>
                <w:sz w:val="24"/>
              </w:rPr>
              <w:t>注：业绩文件签署时间须为自</w:t>
            </w:r>
            <w:r w:rsidRPr="00B26555">
              <w:rPr>
                <w:rFonts w:ascii="宋体" w:hAnsi="宋体" w:cs="宋体" w:hint="eastAsia"/>
                <w:sz w:val="24"/>
              </w:rPr>
              <w:t>20</w:t>
            </w:r>
            <w:r w:rsidRPr="00B26555">
              <w:rPr>
                <w:rFonts w:ascii="宋体" w:hAnsi="宋体" w:cs="宋体"/>
                <w:sz w:val="24"/>
              </w:rPr>
              <w:t>20年8月1日至本项目发出公告之日止，须提供合同复印件（合同复印件包括合同首页、服务内容页、金额页、盖章页）并加盖本单位公章为有效证明文件，否则不予认可。</w:t>
            </w:r>
          </w:p>
        </w:tc>
      </w:tr>
      <w:tr w:rsidR="005D0933">
        <w:trPr>
          <w:jc w:val="center"/>
        </w:trPr>
        <w:tc>
          <w:tcPr>
            <w:tcW w:w="9464" w:type="dxa"/>
            <w:gridSpan w:val="4"/>
            <w:shd w:val="clear" w:color="auto" w:fill="auto"/>
          </w:tcPr>
          <w:p w:rsidR="005D0933" w:rsidRPr="00B26555" w:rsidRDefault="003D566C">
            <w:pPr>
              <w:spacing w:line="360" w:lineRule="auto"/>
              <w:rPr>
                <w:rFonts w:ascii="宋体" w:hAnsi="宋体" w:cs="宋体"/>
                <w:sz w:val="24"/>
              </w:rPr>
            </w:pPr>
            <w:r w:rsidRPr="00B26555">
              <w:rPr>
                <w:rFonts w:ascii="宋体" w:hAnsi="宋体" w:cs="宋体"/>
                <w:sz w:val="24"/>
              </w:rPr>
              <w:t>技术部分</w:t>
            </w:r>
            <w:r w:rsidRPr="00B26555">
              <w:rPr>
                <w:rFonts w:ascii="宋体" w:hAnsi="宋体" w:cs="宋体" w:hint="eastAsia"/>
                <w:sz w:val="24"/>
              </w:rPr>
              <w:t>（60分）</w:t>
            </w:r>
          </w:p>
        </w:tc>
      </w:tr>
      <w:tr w:rsidR="005D0933">
        <w:trPr>
          <w:jc w:val="center"/>
        </w:trPr>
        <w:tc>
          <w:tcPr>
            <w:tcW w:w="817" w:type="dxa"/>
            <w:shd w:val="clear" w:color="auto" w:fill="auto"/>
          </w:tcPr>
          <w:p w:rsidR="005D0933" w:rsidRDefault="003D566C">
            <w:pPr>
              <w:spacing w:line="360" w:lineRule="auto"/>
              <w:rPr>
                <w:rFonts w:hAnsi="宋体"/>
                <w:sz w:val="24"/>
              </w:rPr>
            </w:pPr>
            <w:r>
              <w:rPr>
                <w:rFonts w:hAnsi="宋体" w:hint="eastAsia"/>
                <w:sz w:val="24"/>
              </w:rPr>
              <w:t>1</w:t>
            </w:r>
          </w:p>
        </w:tc>
        <w:tc>
          <w:tcPr>
            <w:tcW w:w="1276" w:type="dxa"/>
            <w:shd w:val="clear" w:color="auto" w:fill="auto"/>
          </w:tcPr>
          <w:p w:rsidR="005D0933" w:rsidRPr="00B26555" w:rsidRDefault="003D566C">
            <w:pPr>
              <w:autoSpaceDE w:val="0"/>
              <w:autoSpaceDN w:val="0"/>
              <w:spacing w:line="360" w:lineRule="auto"/>
              <w:rPr>
                <w:rFonts w:ascii="宋体" w:hAnsi="宋体" w:cs="宋体"/>
                <w:sz w:val="24"/>
              </w:rPr>
            </w:pPr>
            <w:r w:rsidRPr="00B26555">
              <w:rPr>
                <w:rFonts w:ascii="宋体" w:hAnsi="宋体" w:cs="宋体"/>
                <w:sz w:val="24"/>
              </w:rPr>
              <w:t>对招标文件货物技术规格参数的响应程度</w:t>
            </w:r>
          </w:p>
        </w:tc>
        <w:tc>
          <w:tcPr>
            <w:tcW w:w="709" w:type="dxa"/>
            <w:shd w:val="clear" w:color="auto" w:fill="auto"/>
          </w:tcPr>
          <w:p w:rsidR="005D0933" w:rsidRPr="00B26555" w:rsidRDefault="003D566C">
            <w:pPr>
              <w:spacing w:line="360" w:lineRule="auto"/>
              <w:rPr>
                <w:rFonts w:ascii="宋体" w:hAnsi="宋体" w:cs="宋体"/>
                <w:sz w:val="24"/>
              </w:rPr>
            </w:pPr>
            <w:r w:rsidRPr="00B26555">
              <w:rPr>
                <w:rFonts w:ascii="宋体" w:hAnsi="宋体" w:cs="宋体" w:hint="eastAsia"/>
                <w:sz w:val="24"/>
              </w:rPr>
              <w:t>20</w:t>
            </w:r>
          </w:p>
        </w:tc>
        <w:tc>
          <w:tcPr>
            <w:tcW w:w="6662" w:type="dxa"/>
            <w:shd w:val="clear" w:color="auto" w:fill="auto"/>
          </w:tcPr>
          <w:p w:rsidR="005D0933" w:rsidRPr="00B26555" w:rsidRDefault="003D566C">
            <w:pPr>
              <w:autoSpaceDE w:val="0"/>
              <w:autoSpaceDN w:val="0"/>
              <w:spacing w:line="360" w:lineRule="auto"/>
              <w:rPr>
                <w:rFonts w:ascii="宋体" w:hAnsi="宋体" w:cs="宋体"/>
                <w:sz w:val="24"/>
              </w:rPr>
            </w:pPr>
            <w:r w:rsidRPr="00B26555">
              <w:rPr>
                <w:rFonts w:ascii="宋体" w:hAnsi="宋体" w:cs="宋体"/>
                <w:sz w:val="24"/>
              </w:rPr>
              <w:t>（1）全部满足招标文件要求的，得满分</w:t>
            </w:r>
            <w:r w:rsidRPr="00B26555">
              <w:rPr>
                <w:rFonts w:ascii="宋体" w:hAnsi="宋体" w:cs="宋体" w:hint="eastAsia"/>
                <w:sz w:val="24"/>
              </w:rPr>
              <w:t>20</w:t>
            </w:r>
            <w:r w:rsidRPr="00B26555">
              <w:rPr>
                <w:rFonts w:ascii="宋体" w:hAnsi="宋体" w:cs="宋体"/>
                <w:sz w:val="24"/>
              </w:rPr>
              <w:t>分；</w:t>
            </w:r>
          </w:p>
          <w:p w:rsidR="005D0933" w:rsidRPr="00B26555" w:rsidRDefault="003D566C">
            <w:pPr>
              <w:autoSpaceDE w:val="0"/>
              <w:autoSpaceDN w:val="0"/>
              <w:spacing w:line="360" w:lineRule="auto"/>
              <w:rPr>
                <w:rFonts w:ascii="宋体" w:hAnsi="宋体" w:cs="宋体"/>
                <w:sz w:val="24"/>
              </w:rPr>
            </w:pPr>
            <w:r w:rsidRPr="00B26555">
              <w:rPr>
                <w:rFonts w:ascii="宋体" w:hAnsi="宋体" w:cs="宋体"/>
                <w:sz w:val="24"/>
              </w:rPr>
              <w:t xml:space="preserve">（2）一般条款每有一项负偏离或不满足，扣 </w:t>
            </w:r>
            <w:r w:rsidRPr="00B26555">
              <w:rPr>
                <w:rFonts w:ascii="宋体" w:hAnsi="宋体" w:cs="宋体" w:hint="eastAsia"/>
                <w:sz w:val="24"/>
              </w:rPr>
              <w:t>0.5</w:t>
            </w:r>
            <w:r w:rsidRPr="00B26555">
              <w:rPr>
                <w:rFonts w:ascii="宋体" w:hAnsi="宋体" w:cs="宋体"/>
                <w:sz w:val="24"/>
              </w:rPr>
              <w:t>分，扣至 0 分为止；</w:t>
            </w:r>
          </w:p>
          <w:p w:rsidR="005D0933" w:rsidRPr="00B26555" w:rsidRDefault="003D566C">
            <w:pPr>
              <w:autoSpaceDE w:val="0"/>
              <w:autoSpaceDN w:val="0"/>
              <w:spacing w:line="360" w:lineRule="auto"/>
              <w:rPr>
                <w:rFonts w:ascii="宋体" w:hAnsi="宋体" w:cs="宋体"/>
                <w:sz w:val="24"/>
              </w:rPr>
            </w:pPr>
            <w:r w:rsidRPr="00B26555">
              <w:rPr>
                <w:rFonts w:ascii="宋体" w:hAnsi="宋体" w:cs="宋体"/>
                <w:sz w:val="24"/>
              </w:rPr>
              <w:t xml:space="preserve">（3）未对技术参数进行逐条逐项答复、说明和解释的视为负偏离； </w:t>
            </w:r>
          </w:p>
        </w:tc>
      </w:tr>
      <w:tr w:rsidR="005D0933">
        <w:trPr>
          <w:jc w:val="center"/>
        </w:trPr>
        <w:tc>
          <w:tcPr>
            <w:tcW w:w="817" w:type="dxa"/>
            <w:shd w:val="clear" w:color="auto" w:fill="auto"/>
          </w:tcPr>
          <w:p w:rsidR="005D0933" w:rsidRDefault="003D566C">
            <w:pPr>
              <w:spacing w:line="360" w:lineRule="auto"/>
              <w:rPr>
                <w:rFonts w:hAnsi="宋体"/>
                <w:sz w:val="24"/>
              </w:rPr>
            </w:pPr>
            <w:r>
              <w:rPr>
                <w:rFonts w:hAnsi="宋体" w:hint="eastAsia"/>
                <w:sz w:val="24"/>
              </w:rPr>
              <w:t>2</w:t>
            </w:r>
          </w:p>
        </w:tc>
        <w:tc>
          <w:tcPr>
            <w:tcW w:w="1276" w:type="dxa"/>
            <w:shd w:val="clear" w:color="auto" w:fill="auto"/>
          </w:tcPr>
          <w:p w:rsidR="005D0933" w:rsidRPr="00B26555" w:rsidRDefault="003D566C">
            <w:pPr>
              <w:autoSpaceDE w:val="0"/>
              <w:autoSpaceDN w:val="0"/>
              <w:spacing w:line="360" w:lineRule="auto"/>
              <w:rPr>
                <w:rFonts w:ascii="宋体" w:hAnsi="宋体" w:cs="宋体"/>
                <w:sz w:val="24"/>
              </w:rPr>
            </w:pPr>
            <w:r w:rsidRPr="00B26555">
              <w:rPr>
                <w:rFonts w:ascii="宋体" w:hAnsi="宋体" w:cs="宋体"/>
                <w:sz w:val="24"/>
              </w:rPr>
              <w:t>供货措施方案</w:t>
            </w:r>
          </w:p>
          <w:p w:rsidR="005D0933" w:rsidRPr="00B26555" w:rsidRDefault="005D0933">
            <w:pPr>
              <w:autoSpaceDE w:val="0"/>
              <w:autoSpaceDN w:val="0"/>
              <w:spacing w:line="360" w:lineRule="auto"/>
              <w:rPr>
                <w:rFonts w:ascii="宋体" w:hAnsi="宋体" w:cs="宋体"/>
                <w:sz w:val="24"/>
              </w:rPr>
            </w:pPr>
          </w:p>
        </w:tc>
        <w:tc>
          <w:tcPr>
            <w:tcW w:w="709" w:type="dxa"/>
            <w:shd w:val="clear" w:color="auto" w:fill="auto"/>
          </w:tcPr>
          <w:p w:rsidR="005D0933" w:rsidRPr="00B26555" w:rsidRDefault="003D566C">
            <w:pPr>
              <w:spacing w:line="360" w:lineRule="auto"/>
              <w:rPr>
                <w:rFonts w:ascii="宋体" w:hAnsi="宋体" w:cs="宋体"/>
                <w:sz w:val="24"/>
              </w:rPr>
            </w:pPr>
            <w:r w:rsidRPr="00B26555">
              <w:rPr>
                <w:rFonts w:ascii="宋体" w:hAnsi="宋体" w:cs="宋体" w:hint="eastAsia"/>
                <w:sz w:val="24"/>
              </w:rPr>
              <w:t>15</w:t>
            </w:r>
          </w:p>
        </w:tc>
        <w:tc>
          <w:tcPr>
            <w:tcW w:w="6662" w:type="dxa"/>
            <w:shd w:val="clear" w:color="auto" w:fill="auto"/>
          </w:tcPr>
          <w:p w:rsidR="005D0933" w:rsidRPr="00B26555" w:rsidRDefault="003D566C">
            <w:pPr>
              <w:autoSpaceDE w:val="0"/>
              <w:autoSpaceDN w:val="0"/>
              <w:spacing w:line="360" w:lineRule="auto"/>
              <w:rPr>
                <w:rFonts w:ascii="宋体" w:hAnsi="宋体" w:cs="宋体"/>
                <w:sz w:val="24"/>
              </w:rPr>
            </w:pPr>
            <w:r w:rsidRPr="00B26555">
              <w:rPr>
                <w:rFonts w:ascii="宋体" w:hAnsi="宋体" w:cs="宋体"/>
                <w:sz w:val="24"/>
              </w:rPr>
              <w:t>评委根据供应商</w:t>
            </w:r>
            <w:r w:rsidRPr="00B26555">
              <w:rPr>
                <w:rFonts w:ascii="宋体" w:hAnsi="宋体" w:cs="宋体" w:hint="eastAsia"/>
                <w:sz w:val="24"/>
              </w:rPr>
              <w:t>交货需提供单套独立包装、需提供产品及组装成部件所必须的辅料，并且能保证后期零配件的供应、供货计划、供货流程、供货人员安排是否全面、可靠、切实可行</w:t>
            </w:r>
            <w:r w:rsidRPr="00B26555">
              <w:rPr>
                <w:rFonts w:ascii="宋体" w:hAnsi="宋体" w:cs="宋体"/>
                <w:sz w:val="24"/>
              </w:rPr>
              <w:t>等方面综合评判。</w:t>
            </w:r>
          </w:p>
          <w:p w:rsidR="005D0933" w:rsidRPr="00B26555" w:rsidRDefault="003D566C">
            <w:pPr>
              <w:autoSpaceDE w:val="0"/>
              <w:autoSpaceDN w:val="0"/>
              <w:spacing w:line="360" w:lineRule="auto"/>
              <w:rPr>
                <w:rFonts w:ascii="宋体" w:hAnsi="宋体" w:cs="宋体"/>
                <w:sz w:val="24"/>
              </w:rPr>
            </w:pPr>
            <w:r w:rsidRPr="00B26555">
              <w:rPr>
                <w:rFonts w:ascii="宋体" w:hAnsi="宋体" w:cs="宋体"/>
                <w:sz w:val="24"/>
              </w:rPr>
              <w:t>供货措施</w:t>
            </w:r>
            <w:r w:rsidRPr="00B26555">
              <w:rPr>
                <w:rFonts w:ascii="宋体" w:hAnsi="宋体" w:cs="宋体" w:hint="eastAsia"/>
                <w:sz w:val="24"/>
              </w:rPr>
              <w:t>方案</w:t>
            </w:r>
            <w:r w:rsidRPr="00B26555">
              <w:rPr>
                <w:rFonts w:ascii="宋体" w:hAnsi="宋体" w:cs="宋体"/>
                <w:sz w:val="24"/>
              </w:rPr>
              <w:t>完整、科学、合理</w:t>
            </w:r>
            <w:r w:rsidRPr="00B26555">
              <w:rPr>
                <w:rFonts w:ascii="宋体" w:hAnsi="宋体" w:cs="宋体" w:hint="eastAsia"/>
                <w:sz w:val="24"/>
              </w:rPr>
              <w:t>、可行性强</w:t>
            </w:r>
            <w:r w:rsidRPr="00B26555">
              <w:rPr>
                <w:rFonts w:ascii="宋体" w:hAnsi="宋体" w:cs="宋体"/>
                <w:sz w:val="24"/>
              </w:rPr>
              <w:t>得</w:t>
            </w:r>
            <w:r w:rsidRPr="00B26555">
              <w:rPr>
                <w:rFonts w:ascii="宋体" w:hAnsi="宋体" w:cs="宋体" w:hint="eastAsia"/>
                <w:sz w:val="24"/>
              </w:rPr>
              <w:t>15</w:t>
            </w:r>
            <w:r w:rsidRPr="00B26555">
              <w:rPr>
                <w:rFonts w:ascii="宋体" w:hAnsi="宋体" w:cs="宋体"/>
                <w:sz w:val="24"/>
              </w:rPr>
              <w:t>分；</w:t>
            </w:r>
          </w:p>
          <w:p w:rsidR="005D0933" w:rsidRPr="00B26555" w:rsidRDefault="003D566C">
            <w:pPr>
              <w:autoSpaceDE w:val="0"/>
              <w:autoSpaceDN w:val="0"/>
              <w:spacing w:line="360" w:lineRule="auto"/>
              <w:rPr>
                <w:rFonts w:ascii="宋体" w:hAnsi="宋体" w:cs="宋体"/>
                <w:sz w:val="24"/>
              </w:rPr>
            </w:pPr>
            <w:r w:rsidRPr="00B26555">
              <w:rPr>
                <w:rFonts w:ascii="宋体" w:hAnsi="宋体" w:cs="宋体"/>
                <w:sz w:val="24"/>
              </w:rPr>
              <w:t>供货措施</w:t>
            </w:r>
            <w:r w:rsidRPr="00B26555">
              <w:rPr>
                <w:rFonts w:ascii="宋体" w:hAnsi="宋体" w:cs="宋体" w:hint="eastAsia"/>
                <w:sz w:val="24"/>
              </w:rPr>
              <w:t>方案</w:t>
            </w:r>
            <w:r w:rsidRPr="00B26555">
              <w:rPr>
                <w:rFonts w:ascii="宋体" w:hAnsi="宋体" w:cs="宋体"/>
                <w:sz w:val="24"/>
              </w:rPr>
              <w:t>较完整、较科学、较合理</w:t>
            </w:r>
            <w:r w:rsidRPr="00B26555">
              <w:rPr>
                <w:rFonts w:ascii="宋体" w:hAnsi="宋体" w:cs="宋体" w:hint="eastAsia"/>
                <w:sz w:val="24"/>
              </w:rPr>
              <w:t>、可行性较强</w:t>
            </w:r>
            <w:r w:rsidRPr="00B26555">
              <w:rPr>
                <w:rFonts w:ascii="宋体" w:hAnsi="宋体" w:cs="宋体"/>
                <w:sz w:val="24"/>
              </w:rPr>
              <w:t>得</w:t>
            </w:r>
            <w:r w:rsidRPr="00B26555">
              <w:rPr>
                <w:rFonts w:ascii="宋体" w:hAnsi="宋体" w:cs="宋体" w:hint="eastAsia"/>
                <w:sz w:val="24"/>
              </w:rPr>
              <w:t>10</w:t>
            </w:r>
            <w:r w:rsidRPr="00B26555">
              <w:rPr>
                <w:rFonts w:ascii="宋体" w:hAnsi="宋体" w:cs="宋体"/>
                <w:sz w:val="24"/>
              </w:rPr>
              <w:t>分；</w:t>
            </w:r>
          </w:p>
          <w:p w:rsidR="005D0933" w:rsidRPr="00B26555" w:rsidRDefault="003D566C">
            <w:pPr>
              <w:autoSpaceDE w:val="0"/>
              <w:autoSpaceDN w:val="0"/>
              <w:spacing w:line="360" w:lineRule="auto"/>
              <w:rPr>
                <w:rFonts w:ascii="宋体" w:hAnsi="宋体" w:cs="宋体"/>
                <w:sz w:val="24"/>
              </w:rPr>
            </w:pPr>
            <w:r w:rsidRPr="00B26555">
              <w:rPr>
                <w:rFonts w:ascii="宋体" w:hAnsi="宋体" w:cs="宋体"/>
                <w:sz w:val="24"/>
              </w:rPr>
              <w:lastRenderedPageBreak/>
              <w:t>供货措施</w:t>
            </w:r>
            <w:r w:rsidRPr="00B26555">
              <w:rPr>
                <w:rFonts w:ascii="宋体" w:hAnsi="宋体" w:cs="宋体" w:hint="eastAsia"/>
                <w:sz w:val="24"/>
              </w:rPr>
              <w:t>方案</w:t>
            </w:r>
            <w:r w:rsidRPr="00B26555">
              <w:rPr>
                <w:rFonts w:ascii="宋体" w:hAnsi="宋体" w:cs="宋体"/>
                <w:sz w:val="24"/>
              </w:rPr>
              <w:t>完整度一般、科学性一般、合理性一般</w:t>
            </w:r>
            <w:r w:rsidRPr="00B26555">
              <w:rPr>
                <w:rFonts w:ascii="宋体" w:hAnsi="宋体" w:cs="宋体" w:hint="eastAsia"/>
                <w:sz w:val="24"/>
              </w:rPr>
              <w:t>、可行性一般</w:t>
            </w:r>
            <w:r w:rsidRPr="00B26555">
              <w:rPr>
                <w:rFonts w:ascii="宋体" w:hAnsi="宋体" w:cs="宋体"/>
                <w:sz w:val="24"/>
              </w:rPr>
              <w:t xml:space="preserve">得 </w:t>
            </w:r>
            <w:r w:rsidRPr="00B26555">
              <w:rPr>
                <w:rFonts w:ascii="宋体" w:hAnsi="宋体" w:cs="宋体" w:hint="eastAsia"/>
                <w:sz w:val="24"/>
              </w:rPr>
              <w:t>5</w:t>
            </w:r>
            <w:r w:rsidRPr="00B26555">
              <w:rPr>
                <w:rFonts w:ascii="宋体" w:hAnsi="宋体" w:cs="宋体"/>
                <w:sz w:val="24"/>
              </w:rPr>
              <w:t>分；</w:t>
            </w:r>
          </w:p>
          <w:p w:rsidR="005D0933" w:rsidRPr="00B26555" w:rsidRDefault="003D566C">
            <w:pPr>
              <w:autoSpaceDE w:val="0"/>
              <w:autoSpaceDN w:val="0"/>
              <w:spacing w:line="360" w:lineRule="auto"/>
              <w:rPr>
                <w:rFonts w:ascii="宋体" w:hAnsi="宋体" w:cs="宋体"/>
                <w:sz w:val="24"/>
              </w:rPr>
            </w:pPr>
            <w:r w:rsidRPr="00B26555">
              <w:rPr>
                <w:rFonts w:ascii="宋体" w:hAnsi="宋体" w:cs="宋体"/>
                <w:sz w:val="24"/>
              </w:rPr>
              <w:t>供货措施</w:t>
            </w:r>
            <w:r w:rsidRPr="00B26555">
              <w:rPr>
                <w:rFonts w:ascii="宋体" w:hAnsi="宋体" w:cs="宋体" w:hint="eastAsia"/>
                <w:sz w:val="24"/>
              </w:rPr>
              <w:t>方案</w:t>
            </w:r>
            <w:r w:rsidRPr="00B26555">
              <w:rPr>
                <w:rFonts w:ascii="宋体" w:hAnsi="宋体" w:cs="宋体"/>
                <w:sz w:val="24"/>
              </w:rPr>
              <w:t xml:space="preserve">基本符合要求得 </w:t>
            </w:r>
            <w:r w:rsidRPr="00B26555">
              <w:rPr>
                <w:rFonts w:ascii="宋体" w:hAnsi="宋体" w:cs="宋体" w:hint="eastAsia"/>
                <w:sz w:val="24"/>
              </w:rPr>
              <w:t>3</w:t>
            </w:r>
            <w:r w:rsidRPr="00B26555">
              <w:rPr>
                <w:rFonts w:ascii="宋体" w:hAnsi="宋体" w:cs="宋体"/>
                <w:sz w:val="24"/>
              </w:rPr>
              <w:t>分；</w:t>
            </w:r>
          </w:p>
          <w:p w:rsidR="005D0933" w:rsidRPr="00B26555" w:rsidRDefault="003D566C">
            <w:pPr>
              <w:autoSpaceDE w:val="0"/>
              <w:autoSpaceDN w:val="0"/>
              <w:spacing w:line="360" w:lineRule="auto"/>
              <w:rPr>
                <w:rFonts w:ascii="宋体" w:hAnsi="宋体" w:cs="宋体"/>
                <w:sz w:val="24"/>
              </w:rPr>
            </w:pPr>
            <w:r w:rsidRPr="00B26555">
              <w:rPr>
                <w:rFonts w:ascii="宋体" w:hAnsi="宋体" w:cs="宋体"/>
                <w:sz w:val="24"/>
              </w:rPr>
              <w:t>缺陷明显或不合理得 0 分。</w:t>
            </w:r>
          </w:p>
        </w:tc>
      </w:tr>
      <w:tr w:rsidR="005D0933">
        <w:trPr>
          <w:jc w:val="center"/>
        </w:trPr>
        <w:tc>
          <w:tcPr>
            <w:tcW w:w="817" w:type="dxa"/>
            <w:shd w:val="clear" w:color="auto" w:fill="auto"/>
          </w:tcPr>
          <w:p w:rsidR="005D0933" w:rsidRDefault="003D566C">
            <w:pPr>
              <w:spacing w:line="360" w:lineRule="auto"/>
              <w:rPr>
                <w:rFonts w:hAnsi="宋体"/>
                <w:sz w:val="24"/>
              </w:rPr>
            </w:pPr>
            <w:r>
              <w:rPr>
                <w:rFonts w:hAnsi="宋体" w:hint="eastAsia"/>
                <w:sz w:val="24"/>
              </w:rPr>
              <w:lastRenderedPageBreak/>
              <w:t>3</w:t>
            </w:r>
          </w:p>
        </w:tc>
        <w:tc>
          <w:tcPr>
            <w:tcW w:w="1276" w:type="dxa"/>
            <w:shd w:val="clear" w:color="auto" w:fill="auto"/>
          </w:tcPr>
          <w:p w:rsidR="005D0933" w:rsidRPr="00B26555" w:rsidRDefault="003D566C">
            <w:pPr>
              <w:autoSpaceDE w:val="0"/>
              <w:autoSpaceDN w:val="0"/>
              <w:spacing w:line="360" w:lineRule="auto"/>
              <w:rPr>
                <w:rFonts w:ascii="宋体" w:hAnsi="宋体" w:cs="宋体"/>
                <w:sz w:val="24"/>
              </w:rPr>
            </w:pPr>
            <w:r w:rsidRPr="00B26555">
              <w:rPr>
                <w:rFonts w:ascii="宋体" w:hAnsi="宋体" w:cs="宋体"/>
                <w:sz w:val="24"/>
              </w:rPr>
              <w:t>质量保证方案</w:t>
            </w:r>
          </w:p>
        </w:tc>
        <w:tc>
          <w:tcPr>
            <w:tcW w:w="709" w:type="dxa"/>
            <w:shd w:val="clear" w:color="auto" w:fill="auto"/>
          </w:tcPr>
          <w:p w:rsidR="005D0933" w:rsidRPr="00B26555" w:rsidRDefault="003D566C">
            <w:pPr>
              <w:spacing w:line="360" w:lineRule="auto"/>
              <w:rPr>
                <w:rFonts w:ascii="宋体" w:hAnsi="宋体" w:cs="宋体"/>
                <w:sz w:val="24"/>
              </w:rPr>
            </w:pPr>
            <w:r w:rsidRPr="00B26555">
              <w:rPr>
                <w:rFonts w:ascii="宋体" w:hAnsi="宋体" w:cs="宋体" w:hint="eastAsia"/>
                <w:sz w:val="24"/>
              </w:rPr>
              <w:t>13</w:t>
            </w:r>
          </w:p>
        </w:tc>
        <w:tc>
          <w:tcPr>
            <w:tcW w:w="6662" w:type="dxa"/>
            <w:shd w:val="clear" w:color="auto" w:fill="auto"/>
          </w:tcPr>
          <w:p w:rsidR="005D0933" w:rsidRDefault="003D566C">
            <w:pPr>
              <w:autoSpaceDE w:val="0"/>
              <w:autoSpaceDN w:val="0"/>
              <w:spacing w:line="360" w:lineRule="auto"/>
              <w:rPr>
                <w:rFonts w:hAnsi="宋体" w:cs="仿宋"/>
                <w:color w:val="000000"/>
                <w:spacing w:val="-1"/>
                <w:sz w:val="24"/>
              </w:rPr>
            </w:pPr>
            <w:r w:rsidRPr="00B26555">
              <w:rPr>
                <w:rFonts w:ascii="宋体" w:hAnsi="宋体" w:cs="宋体"/>
                <w:sz w:val="24"/>
              </w:rPr>
              <w:t>评委根据供应商投标文件中提供的质量保证措施方案综合评判。</w:t>
            </w:r>
            <w:r>
              <w:rPr>
                <w:rFonts w:ascii="宋体" w:hAnsi="宋体" w:cs="宋体" w:hint="eastAsia"/>
                <w:b/>
                <w:bCs/>
                <w:color w:val="000000"/>
                <w:sz w:val="24"/>
                <w:lang w:bidi="ar"/>
              </w:rPr>
              <w:t>供应商需在投标文件中做出相应承诺：1</w:t>
            </w:r>
            <w:r>
              <w:rPr>
                <w:rFonts w:ascii="宋体" w:hAnsi="宋体" w:cs="宋体"/>
                <w:b/>
                <w:bCs/>
                <w:color w:val="000000"/>
                <w:sz w:val="24"/>
                <w:lang w:bidi="ar"/>
              </w:rPr>
              <w:t>.</w:t>
            </w:r>
            <w:r>
              <w:rPr>
                <w:rFonts w:ascii="宋体" w:hAnsi="宋体" w:cs="宋体" w:hint="eastAsia"/>
                <w:b/>
                <w:bCs/>
                <w:color w:val="000000"/>
                <w:sz w:val="24"/>
                <w:lang w:bidi="ar"/>
              </w:rPr>
              <w:t>符合电子产品等级：符合IPC-A-610  一级电子产品等级，元器件质量均为良品。2</w:t>
            </w:r>
            <w:r>
              <w:rPr>
                <w:rFonts w:ascii="宋体" w:hAnsi="宋体" w:cs="宋体"/>
                <w:b/>
                <w:bCs/>
                <w:color w:val="000000"/>
                <w:sz w:val="24"/>
                <w:lang w:bidi="ar"/>
              </w:rPr>
              <w:t>.</w:t>
            </w:r>
            <w:r>
              <w:rPr>
                <w:rFonts w:ascii="宋体" w:hAnsi="宋体" w:cs="宋体" w:hint="eastAsia"/>
                <w:b/>
                <w:bCs/>
                <w:color w:val="000000"/>
                <w:sz w:val="24"/>
                <w:lang w:bidi="ar"/>
              </w:rPr>
              <w:t>采用选用质量合格的原材料，确保产品具有良好的耐用性和使用寿命，每个材料的合格率均为100%。不满足或未提供按无效投标处理。</w:t>
            </w:r>
          </w:p>
          <w:p w:rsidR="005D0933" w:rsidRDefault="003D566C">
            <w:pPr>
              <w:autoSpaceDE w:val="0"/>
              <w:autoSpaceDN w:val="0"/>
              <w:spacing w:line="360" w:lineRule="auto"/>
              <w:rPr>
                <w:rFonts w:hAnsi="宋体" w:cs="仿宋"/>
                <w:color w:val="000000"/>
                <w:spacing w:val="-2"/>
                <w:sz w:val="24"/>
              </w:rPr>
            </w:pPr>
            <w:r>
              <w:rPr>
                <w:rFonts w:hAnsi="宋体" w:cs="仿宋"/>
                <w:color w:val="000000"/>
                <w:spacing w:val="-1"/>
                <w:sz w:val="24"/>
              </w:rPr>
              <w:t>质量保证方案完整、科学、合理得</w:t>
            </w:r>
            <w:r>
              <w:rPr>
                <w:rFonts w:hAnsi="宋体"/>
                <w:color w:val="000000"/>
                <w:spacing w:val="1"/>
                <w:sz w:val="24"/>
              </w:rPr>
              <w:t xml:space="preserve"> </w:t>
            </w:r>
            <w:r>
              <w:rPr>
                <w:rFonts w:hAnsi="宋体" w:hint="eastAsia"/>
                <w:color w:val="000000"/>
                <w:sz w:val="24"/>
              </w:rPr>
              <w:t>13</w:t>
            </w:r>
            <w:r>
              <w:rPr>
                <w:rFonts w:hAnsi="宋体" w:cs="仿宋"/>
                <w:color w:val="000000"/>
                <w:spacing w:val="-2"/>
                <w:sz w:val="24"/>
              </w:rPr>
              <w:t>分；</w:t>
            </w:r>
          </w:p>
          <w:p w:rsidR="005D0933" w:rsidRDefault="003D566C">
            <w:pPr>
              <w:autoSpaceDE w:val="0"/>
              <w:autoSpaceDN w:val="0"/>
              <w:spacing w:line="360" w:lineRule="auto"/>
              <w:rPr>
                <w:rFonts w:hAnsi="宋体"/>
                <w:color w:val="000000"/>
                <w:sz w:val="24"/>
              </w:rPr>
            </w:pPr>
            <w:r>
              <w:rPr>
                <w:rFonts w:hAnsi="宋体" w:cs="仿宋"/>
                <w:color w:val="000000"/>
                <w:spacing w:val="-2"/>
                <w:sz w:val="24"/>
              </w:rPr>
              <w:t>质</w:t>
            </w:r>
            <w:r>
              <w:rPr>
                <w:rFonts w:hAnsi="宋体" w:cs="仿宋"/>
                <w:color w:val="000000"/>
                <w:spacing w:val="-1"/>
                <w:sz w:val="24"/>
              </w:rPr>
              <w:t>量保证方案较完整、较科学、较合理得</w:t>
            </w:r>
            <w:r>
              <w:rPr>
                <w:rFonts w:hAnsi="宋体"/>
                <w:color w:val="000000"/>
                <w:spacing w:val="1"/>
                <w:sz w:val="24"/>
              </w:rPr>
              <w:t xml:space="preserve"> </w:t>
            </w:r>
            <w:r>
              <w:rPr>
                <w:rFonts w:hAnsi="宋体" w:hint="eastAsia"/>
                <w:color w:val="000000"/>
                <w:sz w:val="24"/>
              </w:rPr>
              <w:t>9</w:t>
            </w:r>
            <w:r>
              <w:rPr>
                <w:rFonts w:hAnsi="宋体" w:cs="仿宋"/>
                <w:color w:val="000000"/>
                <w:spacing w:val="-1"/>
                <w:sz w:val="24"/>
              </w:rPr>
              <w:t>分；</w:t>
            </w:r>
          </w:p>
          <w:p w:rsidR="005D0933" w:rsidRDefault="003D566C">
            <w:pPr>
              <w:autoSpaceDE w:val="0"/>
              <w:autoSpaceDN w:val="0"/>
              <w:spacing w:line="360" w:lineRule="auto"/>
              <w:rPr>
                <w:rFonts w:hAnsi="宋体"/>
                <w:color w:val="000000"/>
                <w:sz w:val="24"/>
              </w:rPr>
            </w:pPr>
            <w:r>
              <w:rPr>
                <w:rFonts w:hAnsi="宋体" w:cs="仿宋"/>
                <w:color w:val="000000"/>
                <w:spacing w:val="-1"/>
                <w:sz w:val="24"/>
              </w:rPr>
              <w:t>质量保证方案完整度一般、科学性一般、合理性一般得</w:t>
            </w:r>
            <w:r>
              <w:rPr>
                <w:rFonts w:hAnsi="宋体"/>
                <w:color w:val="000000"/>
                <w:spacing w:val="1"/>
                <w:sz w:val="24"/>
              </w:rPr>
              <w:t xml:space="preserve"> </w:t>
            </w:r>
            <w:r>
              <w:rPr>
                <w:rFonts w:hAnsi="宋体" w:hint="eastAsia"/>
                <w:color w:val="000000"/>
                <w:sz w:val="24"/>
              </w:rPr>
              <w:t>5</w:t>
            </w:r>
            <w:r>
              <w:rPr>
                <w:rFonts w:hAnsi="宋体" w:cs="仿宋"/>
                <w:color w:val="000000"/>
                <w:spacing w:val="-2"/>
                <w:sz w:val="24"/>
              </w:rPr>
              <w:t>分；</w:t>
            </w:r>
          </w:p>
          <w:p w:rsidR="005D0933" w:rsidRDefault="003D566C">
            <w:pPr>
              <w:autoSpaceDE w:val="0"/>
              <w:autoSpaceDN w:val="0"/>
              <w:spacing w:line="360" w:lineRule="auto"/>
              <w:rPr>
                <w:rFonts w:hAnsi="宋体"/>
                <w:color w:val="000000"/>
                <w:sz w:val="24"/>
              </w:rPr>
            </w:pPr>
            <w:r>
              <w:rPr>
                <w:rFonts w:hAnsi="宋体" w:cs="仿宋"/>
                <w:color w:val="000000"/>
                <w:spacing w:val="-2"/>
                <w:sz w:val="24"/>
              </w:rPr>
              <w:t>质</w:t>
            </w:r>
            <w:r>
              <w:rPr>
                <w:rFonts w:hAnsi="宋体" w:cs="仿宋"/>
                <w:color w:val="000000"/>
                <w:sz w:val="24"/>
              </w:rPr>
              <w:t>量保证方案基本符合要求得</w:t>
            </w:r>
            <w:r>
              <w:rPr>
                <w:rFonts w:hAnsi="宋体"/>
                <w:color w:val="000000"/>
                <w:sz w:val="24"/>
              </w:rPr>
              <w:t xml:space="preserve"> </w:t>
            </w:r>
            <w:r>
              <w:rPr>
                <w:rFonts w:hAnsi="宋体" w:hint="eastAsia"/>
                <w:color w:val="000000"/>
                <w:sz w:val="24"/>
              </w:rPr>
              <w:t>3</w:t>
            </w:r>
            <w:r>
              <w:rPr>
                <w:rFonts w:hAnsi="宋体" w:cs="仿宋"/>
                <w:color w:val="000000"/>
                <w:spacing w:val="-2"/>
                <w:sz w:val="24"/>
              </w:rPr>
              <w:t>分；</w:t>
            </w:r>
          </w:p>
          <w:p w:rsidR="005D0933" w:rsidRDefault="003D566C">
            <w:pPr>
              <w:autoSpaceDE w:val="0"/>
              <w:autoSpaceDN w:val="0"/>
              <w:spacing w:line="360" w:lineRule="auto"/>
              <w:rPr>
                <w:rFonts w:hAnsi="宋体"/>
                <w:color w:val="000000"/>
                <w:sz w:val="24"/>
              </w:rPr>
            </w:pPr>
            <w:r>
              <w:rPr>
                <w:rFonts w:hAnsi="宋体" w:cs="仿宋"/>
                <w:color w:val="000000"/>
                <w:spacing w:val="-2"/>
                <w:sz w:val="24"/>
              </w:rPr>
              <w:t>缺陷明显或不合理得</w:t>
            </w:r>
            <w:r>
              <w:rPr>
                <w:rFonts w:hAnsi="宋体"/>
                <w:color w:val="000000"/>
                <w:sz w:val="24"/>
              </w:rPr>
              <w:t xml:space="preserve">0 </w:t>
            </w:r>
            <w:r>
              <w:rPr>
                <w:rFonts w:hAnsi="宋体" w:cs="仿宋"/>
                <w:color w:val="000000"/>
                <w:sz w:val="24"/>
              </w:rPr>
              <w:t>分。</w:t>
            </w:r>
          </w:p>
        </w:tc>
      </w:tr>
      <w:tr w:rsidR="005D0933">
        <w:trPr>
          <w:jc w:val="center"/>
        </w:trPr>
        <w:tc>
          <w:tcPr>
            <w:tcW w:w="817" w:type="dxa"/>
            <w:shd w:val="clear" w:color="auto" w:fill="auto"/>
          </w:tcPr>
          <w:p w:rsidR="005D0933" w:rsidRPr="00B26555" w:rsidRDefault="003D566C">
            <w:pPr>
              <w:spacing w:line="360" w:lineRule="auto"/>
              <w:rPr>
                <w:rFonts w:ascii="宋体" w:hAnsi="宋体" w:cs="宋体"/>
                <w:sz w:val="24"/>
              </w:rPr>
            </w:pPr>
            <w:r w:rsidRPr="00B26555">
              <w:rPr>
                <w:rFonts w:ascii="宋体" w:hAnsi="宋体" w:cs="宋体" w:hint="eastAsia"/>
                <w:sz w:val="24"/>
              </w:rPr>
              <w:t>4</w:t>
            </w:r>
          </w:p>
        </w:tc>
        <w:tc>
          <w:tcPr>
            <w:tcW w:w="1276" w:type="dxa"/>
            <w:shd w:val="clear" w:color="auto" w:fill="auto"/>
          </w:tcPr>
          <w:p w:rsidR="005D0933" w:rsidRPr="00B26555" w:rsidRDefault="003D566C">
            <w:pPr>
              <w:autoSpaceDE w:val="0"/>
              <w:autoSpaceDN w:val="0"/>
              <w:spacing w:line="360" w:lineRule="auto"/>
              <w:rPr>
                <w:rFonts w:ascii="宋体" w:hAnsi="宋体" w:cs="宋体"/>
                <w:sz w:val="24"/>
              </w:rPr>
            </w:pPr>
            <w:r w:rsidRPr="00B26555">
              <w:rPr>
                <w:rFonts w:ascii="宋体" w:hAnsi="宋体" w:cs="宋体"/>
                <w:sz w:val="24"/>
              </w:rPr>
              <w:t>售后服务方案</w:t>
            </w:r>
          </w:p>
        </w:tc>
        <w:tc>
          <w:tcPr>
            <w:tcW w:w="709" w:type="dxa"/>
            <w:shd w:val="clear" w:color="auto" w:fill="auto"/>
          </w:tcPr>
          <w:p w:rsidR="005D0933" w:rsidRPr="00B26555" w:rsidRDefault="003D566C">
            <w:pPr>
              <w:spacing w:line="360" w:lineRule="auto"/>
              <w:rPr>
                <w:rFonts w:ascii="宋体" w:hAnsi="宋体" w:cs="宋体"/>
                <w:sz w:val="24"/>
              </w:rPr>
            </w:pPr>
            <w:r w:rsidRPr="00B26555">
              <w:rPr>
                <w:rFonts w:ascii="宋体" w:hAnsi="宋体" w:cs="宋体" w:hint="eastAsia"/>
                <w:sz w:val="24"/>
              </w:rPr>
              <w:t>10</w:t>
            </w:r>
          </w:p>
        </w:tc>
        <w:tc>
          <w:tcPr>
            <w:tcW w:w="6662" w:type="dxa"/>
            <w:shd w:val="clear" w:color="auto" w:fill="auto"/>
          </w:tcPr>
          <w:p w:rsidR="005D0933" w:rsidRPr="00B26555" w:rsidRDefault="003D566C">
            <w:pPr>
              <w:autoSpaceDE w:val="0"/>
              <w:autoSpaceDN w:val="0"/>
              <w:spacing w:line="360" w:lineRule="auto"/>
              <w:rPr>
                <w:rFonts w:ascii="宋体" w:hAnsi="宋体" w:cs="宋体"/>
                <w:sz w:val="24"/>
              </w:rPr>
            </w:pPr>
            <w:r w:rsidRPr="00B26555">
              <w:rPr>
                <w:rFonts w:ascii="宋体" w:hAnsi="宋体" w:cs="宋体"/>
                <w:sz w:val="24"/>
              </w:rPr>
              <w:t>评委根据供应商投标文件中提供的售后服务方案、</w:t>
            </w:r>
            <w:r w:rsidRPr="00B26555">
              <w:rPr>
                <w:rFonts w:ascii="宋体" w:hAnsi="宋体" w:cs="宋体" w:hint="eastAsia"/>
                <w:sz w:val="24"/>
              </w:rPr>
              <w:t>响应时间、</w:t>
            </w:r>
            <w:r w:rsidRPr="00B26555">
              <w:rPr>
                <w:rFonts w:ascii="宋体" w:hAnsi="宋体" w:cs="宋体"/>
                <w:sz w:val="24"/>
              </w:rPr>
              <w:t>保障措施综合评判。</w:t>
            </w:r>
            <w:r>
              <w:rPr>
                <w:rFonts w:ascii="宋体" w:hAnsi="宋体" w:cs="宋体" w:hint="eastAsia"/>
                <w:sz w:val="24"/>
              </w:rPr>
              <w:t>供应的产品存在质量缺陷要给予及时调换，要保证产品有相应的技术资料，要求提供每周7*24小时电话技术支持服务，自接到用户报修后，1小时内响应，12小时内到达现场进行处理，确保产品正常使用；无法在24小时内解决的，在36小时内提供备用产品，使采购人能够正常使用。</w:t>
            </w:r>
          </w:p>
          <w:p w:rsidR="005D0933" w:rsidRPr="00B26555" w:rsidRDefault="003D566C">
            <w:pPr>
              <w:autoSpaceDE w:val="0"/>
              <w:autoSpaceDN w:val="0"/>
              <w:spacing w:line="360" w:lineRule="auto"/>
              <w:rPr>
                <w:rFonts w:ascii="宋体" w:hAnsi="宋体" w:cs="宋体"/>
                <w:sz w:val="24"/>
              </w:rPr>
            </w:pPr>
            <w:r w:rsidRPr="00B26555">
              <w:rPr>
                <w:rFonts w:ascii="宋体" w:hAnsi="宋体" w:cs="宋体"/>
                <w:sz w:val="24"/>
              </w:rPr>
              <w:t>售后服务</w:t>
            </w:r>
            <w:r w:rsidRPr="00B26555">
              <w:rPr>
                <w:rFonts w:ascii="宋体" w:hAnsi="宋体" w:cs="宋体" w:hint="eastAsia"/>
                <w:sz w:val="24"/>
              </w:rPr>
              <w:t>、响应时间</w:t>
            </w:r>
            <w:r w:rsidRPr="00B26555">
              <w:rPr>
                <w:rFonts w:ascii="宋体" w:hAnsi="宋体" w:cs="宋体"/>
                <w:sz w:val="24"/>
              </w:rPr>
              <w:t>及保障措施完整、科学、合理得</w:t>
            </w:r>
            <w:r w:rsidRPr="00B26555">
              <w:rPr>
                <w:rFonts w:ascii="宋体" w:hAnsi="宋体" w:cs="宋体" w:hint="eastAsia"/>
                <w:sz w:val="24"/>
              </w:rPr>
              <w:t>10</w:t>
            </w:r>
            <w:r w:rsidRPr="00B26555">
              <w:rPr>
                <w:rFonts w:ascii="宋体" w:hAnsi="宋体" w:cs="宋体"/>
                <w:sz w:val="24"/>
              </w:rPr>
              <w:t>分；</w:t>
            </w:r>
          </w:p>
          <w:p w:rsidR="005D0933" w:rsidRPr="00B26555" w:rsidRDefault="003D566C">
            <w:pPr>
              <w:autoSpaceDE w:val="0"/>
              <w:autoSpaceDN w:val="0"/>
              <w:spacing w:line="360" w:lineRule="auto"/>
              <w:rPr>
                <w:rFonts w:ascii="宋体" w:hAnsi="宋体" w:cs="宋体"/>
                <w:sz w:val="24"/>
              </w:rPr>
            </w:pPr>
            <w:r w:rsidRPr="00B26555">
              <w:rPr>
                <w:rFonts w:ascii="宋体" w:hAnsi="宋体" w:cs="宋体"/>
                <w:sz w:val="24"/>
              </w:rPr>
              <w:t>售后服务</w:t>
            </w:r>
            <w:r w:rsidRPr="00B26555">
              <w:rPr>
                <w:rFonts w:ascii="宋体" w:hAnsi="宋体" w:cs="宋体" w:hint="eastAsia"/>
                <w:sz w:val="24"/>
              </w:rPr>
              <w:t>、响应时间</w:t>
            </w:r>
            <w:r w:rsidRPr="00B26555">
              <w:rPr>
                <w:rFonts w:ascii="宋体" w:hAnsi="宋体" w:cs="宋体"/>
                <w:sz w:val="24"/>
              </w:rPr>
              <w:t xml:space="preserve">及保障措施较完整、较科学、较合理得 </w:t>
            </w:r>
            <w:r w:rsidRPr="00B26555">
              <w:rPr>
                <w:rFonts w:ascii="宋体" w:hAnsi="宋体" w:cs="宋体" w:hint="eastAsia"/>
                <w:sz w:val="24"/>
              </w:rPr>
              <w:t>7</w:t>
            </w:r>
            <w:r w:rsidRPr="00B26555">
              <w:rPr>
                <w:rFonts w:ascii="宋体" w:hAnsi="宋体" w:cs="宋体"/>
                <w:sz w:val="24"/>
              </w:rPr>
              <w:t xml:space="preserve"> 分；</w:t>
            </w:r>
          </w:p>
          <w:p w:rsidR="005D0933" w:rsidRPr="00B26555" w:rsidRDefault="003D566C">
            <w:pPr>
              <w:autoSpaceDE w:val="0"/>
              <w:autoSpaceDN w:val="0"/>
              <w:spacing w:line="360" w:lineRule="auto"/>
              <w:rPr>
                <w:rFonts w:ascii="宋体" w:hAnsi="宋体" w:cs="宋体"/>
                <w:sz w:val="24"/>
              </w:rPr>
            </w:pPr>
            <w:r w:rsidRPr="00B26555">
              <w:rPr>
                <w:rFonts w:ascii="宋体" w:hAnsi="宋体" w:cs="宋体"/>
                <w:sz w:val="24"/>
              </w:rPr>
              <w:t>售后服务</w:t>
            </w:r>
            <w:r w:rsidRPr="00B26555">
              <w:rPr>
                <w:rFonts w:ascii="宋体" w:hAnsi="宋体" w:cs="宋体" w:hint="eastAsia"/>
                <w:sz w:val="24"/>
              </w:rPr>
              <w:t>、响应时间</w:t>
            </w:r>
            <w:r w:rsidRPr="00B26555">
              <w:rPr>
                <w:rFonts w:ascii="宋体" w:hAnsi="宋体" w:cs="宋体"/>
                <w:sz w:val="24"/>
              </w:rPr>
              <w:t xml:space="preserve">及保障措施完整度一般、科学性一般、合理性一般得 </w:t>
            </w:r>
            <w:r w:rsidRPr="00B26555">
              <w:rPr>
                <w:rFonts w:ascii="宋体" w:hAnsi="宋体" w:cs="宋体" w:hint="eastAsia"/>
                <w:sz w:val="24"/>
              </w:rPr>
              <w:t>5</w:t>
            </w:r>
            <w:r w:rsidRPr="00B26555">
              <w:rPr>
                <w:rFonts w:ascii="宋体" w:hAnsi="宋体" w:cs="宋体"/>
                <w:sz w:val="24"/>
              </w:rPr>
              <w:t>分；</w:t>
            </w:r>
          </w:p>
          <w:p w:rsidR="005D0933" w:rsidRPr="00B26555" w:rsidRDefault="003D566C">
            <w:pPr>
              <w:autoSpaceDE w:val="0"/>
              <w:autoSpaceDN w:val="0"/>
              <w:spacing w:line="360" w:lineRule="auto"/>
              <w:rPr>
                <w:rFonts w:ascii="宋体" w:hAnsi="宋体" w:cs="宋体"/>
                <w:sz w:val="24"/>
              </w:rPr>
            </w:pPr>
            <w:r w:rsidRPr="00B26555">
              <w:rPr>
                <w:rFonts w:ascii="宋体" w:hAnsi="宋体" w:cs="宋体"/>
                <w:sz w:val="24"/>
              </w:rPr>
              <w:t>售后服务</w:t>
            </w:r>
            <w:r w:rsidRPr="00B26555">
              <w:rPr>
                <w:rFonts w:ascii="宋体" w:hAnsi="宋体" w:cs="宋体" w:hint="eastAsia"/>
                <w:sz w:val="24"/>
              </w:rPr>
              <w:t>、响应时间</w:t>
            </w:r>
            <w:r w:rsidRPr="00B26555">
              <w:rPr>
                <w:rFonts w:ascii="宋体" w:hAnsi="宋体" w:cs="宋体"/>
                <w:sz w:val="24"/>
              </w:rPr>
              <w:t xml:space="preserve">及保障措施基本符合要求得 </w:t>
            </w:r>
            <w:r w:rsidRPr="00B26555">
              <w:rPr>
                <w:rFonts w:ascii="宋体" w:hAnsi="宋体" w:cs="宋体" w:hint="eastAsia"/>
                <w:sz w:val="24"/>
              </w:rPr>
              <w:t>3</w:t>
            </w:r>
            <w:r w:rsidRPr="00B26555">
              <w:rPr>
                <w:rFonts w:ascii="宋体" w:hAnsi="宋体" w:cs="宋体"/>
                <w:sz w:val="24"/>
              </w:rPr>
              <w:t>分；</w:t>
            </w:r>
          </w:p>
          <w:p w:rsidR="005D0933" w:rsidRPr="00B26555" w:rsidRDefault="003D566C">
            <w:pPr>
              <w:autoSpaceDE w:val="0"/>
              <w:autoSpaceDN w:val="0"/>
              <w:spacing w:line="360" w:lineRule="auto"/>
              <w:rPr>
                <w:rFonts w:ascii="宋体" w:hAnsi="宋体" w:cs="宋体"/>
                <w:sz w:val="24"/>
              </w:rPr>
            </w:pPr>
            <w:r w:rsidRPr="00B26555">
              <w:rPr>
                <w:rFonts w:ascii="宋体" w:hAnsi="宋体" w:cs="宋体"/>
                <w:sz w:val="24"/>
              </w:rPr>
              <w:t>缺陷明显或不合理得 0 分。</w:t>
            </w:r>
            <w:r w:rsidRPr="00B26555">
              <w:rPr>
                <w:rFonts w:ascii="宋体" w:hAnsi="宋体" w:cs="宋体" w:hint="eastAsia"/>
                <w:sz w:val="24"/>
              </w:rPr>
              <w:t xml:space="preserve"> </w:t>
            </w:r>
          </w:p>
        </w:tc>
      </w:tr>
      <w:tr w:rsidR="005D0933">
        <w:trPr>
          <w:jc w:val="center"/>
        </w:trPr>
        <w:tc>
          <w:tcPr>
            <w:tcW w:w="817" w:type="dxa"/>
            <w:shd w:val="clear" w:color="auto" w:fill="auto"/>
          </w:tcPr>
          <w:p w:rsidR="005D0933" w:rsidRPr="00B26555" w:rsidRDefault="003D566C">
            <w:pPr>
              <w:spacing w:line="360" w:lineRule="auto"/>
              <w:rPr>
                <w:rFonts w:ascii="宋体" w:hAnsi="宋体" w:cs="宋体"/>
                <w:sz w:val="24"/>
              </w:rPr>
            </w:pPr>
            <w:r w:rsidRPr="00B26555">
              <w:rPr>
                <w:rFonts w:ascii="宋体" w:hAnsi="宋体" w:cs="宋体" w:hint="eastAsia"/>
                <w:sz w:val="24"/>
              </w:rPr>
              <w:t>5</w:t>
            </w:r>
          </w:p>
        </w:tc>
        <w:tc>
          <w:tcPr>
            <w:tcW w:w="1276" w:type="dxa"/>
            <w:shd w:val="clear" w:color="auto" w:fill="auto"/>
          </w:tcPr>
          <w:p w:rsidR="005D0933" w:rsidRPr="00B26555" w:rsidRDefault="003D566C">
            <w:pPr>
              <w:autoSpaceDE w:val="0"/>
              <w:autoSpaceDN w:val="0"/>
              <w:spacing w:line="360" w:lineRule="auto"/>
              <w:rPr>
                <w:rFonts w:ascii="宋体" w:hAnsi="宋体" w:cs="宋体"/>
                <w:sz w:val="24"/>
              </w:rPr>
            </w:pPr>
            <w:r w:rsidRPr="00B26555">
              <w:rPr>
                <w:rFonts w:ascii="宋体" w:hAnsi="宋体" w:cs="宋体" w:hint="eastAsia"/>
                <w:sz w:val="24"/>
              </w:rPr>
              <w:t>质保期限</w:t>
            </w:r>
          </w:p>
        </w:tc>
        <w:tc>
          <w:tcPr>
            <w:tcW w:w="709" w:type="dxa"/>
            <w:shd w:val="clear" w:color="auto" w:fill="auto"/>
          </w:tcPr>
          <w:p w:rsidR="005D0933" w:rsidRPr="00B26555" w:rsidRDefault="003D566C">
            <w:pPr>
              <w:spacing w:line="360" w:lineRule="auto"/>
              <w:rPr>
                <w:rFonts w:ascii="宋体" w:hAnsi="宋体" w:cs="宋体"/>
                <w:sz w:val="24"/>
              </w:rPr>
            </w:pPr>
            <w:r w:rsidRPr="00B26555">
              <w:rPr>
                <w:rFonts w:ascii="宋体" w:hAnsi="宋体" w:cs="宋体" w:hint="eastAsia"/>
                <w:sz w:val="24"/>
              </w:rPr>
              <w:t>2</w:t>
            </w:r>
          </w:p>
        </w:tc>
        <w:tc>
          <w:tcPr>
            <w:tcW w:w="6662" w:type="dxa"/>
            <w:shd w:val="clear" w:color="auto" w:fill="auto"/>
          </w:tcPr>
          <w:p w:rsidR="005D0933" w:rsidRPr="00B26555" w:rsidRDefault="003D566C">
            <w:pPr>
              <w:autoSpaceDE w:val="0"/>
              <w:autoSpaceDN w:val="0"/>
              <w:spacing w:line="360" w:lineRule="auto"/>
              <w:rPr>
                <w:rFonts w:ascii="宋体" w:hAnsi="宋体" w:cs="宋体"/>
                <w:sz w:val="24"/>
              </w:rPr>
            </w:pPr>
            <w:r w:rsidRPr="00B26555">
              <w:rPr>
                <w:rFonts w:ascii="宋体" w:hAnsi="宋体" w:cs="宋体" w:hint="eastAsia"/>
                <w:sz w:val="24"/>
              </w:rPr>
              <w:t>满足招标文件要求的，得1分，增加一年加1分，本项最高得2</w:t>
            </w:r>
            <w:r w:rsidRPr="00B26555">
              <w:rPr>
                <w:rFonts w:ascii="宋体" w:hAnsi="宋体" w:cs="宋体" w:hint="eastAsia"/>
                <w:sz w:val="24"/>
              </w:rPr>
              <w:lastRenderedPageBreak/>
              <w:t>分，不满足招标文件要求，得0分。</w:t>
            </w:r>
          </w:p>
        </w:tc>
      </w:tr>
      <w:tr w:rsidR="005D0933">
        <w:trPr>
          <w:jc w:val="center"/>
        </w:trPr>
        <w:tc>
          <w:tcPr>
            <w:tcW w:w="9464" w:type="dxa"/>
            <w:gridSpan w:val="4"/>
            <w:shd w:val="clear" w:color="auto" w:fill="auto"/>
          </w:tcPr>
          <w:p w:rsidR="005D0933" w:rsidRPr="00B26555" w:rsidRDefault="003D566C">
            <w:pPr>
              <w:autoSpaceDE w:val="0"/>
              <w:autoSpaceDN w:val="0"/>
              <w:spacing w:line="360" w:lineRule="auto"/>
              <w:rPr>
                <w:rFonts w:ascii="宋体" w:hAnsi="宋体" w:cs="宋体"/>
                <w:sz w:val="24"/>
              </w:rPr>
            </w:pPr>
            <w:r w:rsidRPr="00B26555">
              <w:rPr>
                <w:rFonts w:ascii="宋体" w:hAnsi="宋体" w:cs="宋体"/>
                <w:sz w:val="24"/>
              </w:rPr>
              <w:lastRenderedPageBreak/>
              <w:t>价格部分</w:t>
            </w:r>
            <w:r w:rsidRPr="00B26555">
              <w:rPr>
                <w:rFonts w:ascii="宋体" w:hAnsi="宋体" w:cs="宋体" w:hint="eastAsia"/>
                <w:sz w:val="24"/>
              </w:rPr>
              <w:t>（30分）</w:t>
            </w:r>
          </w:p>
        </w:tc>
      </w:tr>
      <w:tr w:rsidR="005D0933">
        <w:trPr>
          <w:trHeight w:val="2967"/>
          <w:jc w:val="center"/>
        </w:trPr>
        <w:tc>
          <w:tcPr>
            <w:tcW w:w="817" w:type="dxa"/>
            <w:shd w:val="clear" w:color="auto" w:fill="auto"/>
          </w:tcPr>
          <w:p w:rsidR="005D0933" w:rsidRPr="00B26555" w:rsidRDefault="003D566C">
            <w:pPr>
              <w:spacing w:line="360" w:lineRule="auto"/>
              <w:rPr>
                <w:rFonts w:ascii="宋体" w:hAnsi="宋体" w:cs="宋体"/>
                <w:sz w:val="24"/>
              </w:rPr>
            </w:pPr>
            <w:r w:rsidRPr="00B26555">
              <w:rPr>
                <w:rFonts w:ascii="宋体" w:hAnsi="宋体" w:cs="宋体" w:hint="eastAsia"/>
                <w:sz w:val="24"/>
              </w:rPr>
              <w:t>1</w:t>
            </w:r>
          </w:p>
        </w:tc>
        <w:tc>
          <w:tcPr>
            <w:tcW w:w="1276" w:type="dxa"/>
            <w:shd w:val="clear" w:color="auto" w:fill="auto"/>
          </w:tcPr>
          <w:p w:rsidR="005D0933" w:rsidRPr="00B26555" w:rsidRDefault="003D566C">
            <w:pPr>
              <w:autoSpaceDE w:val="0"/>
              <w:autoSpaceDN w:val="0"/>
              <w:spacing w:line="360" w:lineRule="auto"/>
              <w:rPr>
                <w:rFonts w:ascii="宋体" w:hAnsi="宋体" w:cs="宋体"/>
                <w:sz w:val="24"/>
              </w:rPr>
            </w:pPr>
            <w:r w:rsidRPr="00B26555">
              <w:rPr>
                <w:rFonts w:ascii="宋体" w:hAnsi="宋体" w:cs="宋体"/>
                <w:sz w:val="24"/>
              </w:rPr>
              <w:t>投标报价</w:t>
            </w:r>
          </w:p>
          <w:p w:rsidR="005D0933" w:rsidRPr="00B26555" w:rsidRDefault="005D0933">
            <w:pPr>
              <w:autoSpaceDE w:val="0"/>
              <w:autoSpaceDN w:val="0"/>
              <w:spacing w:line="360" w:lineRule="auto"/>
              <w:rPr>
                <w:rFonts w:ascii="宋体" w:hAnsi="宋体" w:cs="宋体"/>
                <w:sz w:val="24"/>
              </w:rPr>
            </w:pPr>
          </w:p>
        </w:tc>
        <w:tc>
          <w:tcPr>
            <w:tcW w:w="709" w:type="dxa"/>
            <w:shd w:val="clear" w:color="auto" w:fill="auto"/>
          </w:tcPr>
          <w:p w:rsidR="005D0933" w:rsidRPr="00B26555" w:rsidRDefault="003D566C">
            <w:pPr>
              <w:spacing w:line="360" w:lineRule="auto"/>
              <w:rPr>
                <w:rFonts w:ascii="宋体" w:hAnsi="宋体" w:cs="宋体"/>
                <w:sz w:val="24"/>
              </w:rPr>
            </w:pPr>
            <w:r w:rsidRPr="00B26555">
              <w:rPr>
                <w:rFonts w:ascii="宋体" w:hAnsi="宋体" w:cs="宋体" w:hint="eastAsia"/>
                <w:sz w:val="24"/>
              </w:rPr>
              <w:t>30</w:t>
            </w:r>
          </w:p>
        </w:tc>
        <w:tc>
          <w:tcPr>
            <w:tcW w:w="6662" w:type="dxa"/>
            <w:shd w:val="clear" w:color="auto" w:fill="auto"/>
          </w:tcPr>
          <w:p w:rsidR="005D0933" w:rsidRPr="00B26555" w:rsidRDefault="003D566C">
            <w:pPr>
              <w:autoSpaceDE w:val="0"/>
              <w:autoSpaceDN w:val="0"/>
              <w:spacing w:line="360" w:lineRule="auto"/>
              <w:rPr>
                <w:rFonts w:ascii="宋体" w:hAnsi="宋体" w:cs="宋体"/>
                <w:sz w:val="24"/>
              </w:rPr>
            </w:pPr>
            <w:r w:rsidRPr="00B26555">
              <w:rPr>
                <w:rFonts w:ascii="宋体" w:hAnsi="宋体" w:cs="宋体" w:hint="eastAsia"/>
                <w:sz w:val="24"/>
              </w:rPr>
              <w:t>1．价格分统一采用低价优先法计算即满足招标文件要求且投标单价合计最低的有效投标报价（即除低于成本报价以外的所有报价）为评标基准价，其价格分为满分。有效投标报价必须不高于本采购项目的预算价，否则为无效报价。</w:t>
            </w:r>
          </w:p>
          <w:p w:rsidR="005D0933" w:rsidRPr="00B26555" w:rsidRDefault="003D566C">
            <w:pPr>
              <w:autoSpaceDE w:val="0"/>
              <w:autoSpaceDN w:val="0"/>
              <w:spacing w:line="360" w:lineRule="auto"/>
              <w:rPr>
                <w:rFonts w:ascii="宋体" w:hAnsi="宋体" w:cs="宋体"/>
                <w:sz w:val="24"/>
              </w:rPr>
            </w:pPr>
            <w:r w:rsidRPr="00B26555">
              <w:rPr>
                <w:rFonts w:ascii="宋体" w:hAnsi="宋体" w:cs="宋体" w:hint="eastAsia"/>
                <w:sz w:val="24"/>
              </w:rPr>
              <w:t>2．其他投标人的价格分统一按照以下公式计算：投标报价得分=（评标基准价/投标报价）×30</w:t>
            </w:r>
          </w:p>
        </w:tc>
      </w:tr>
    </w:tbl>
    <w:p w:rsidR="005D0933" w:rsidRDefault="003D566C">
      <w:pPr>
        <w:widowControl/>
        <w:jc w:val="left"/>
        <w:rPr>
          <w:rFonts w:ascii="宋体" w:hAnsi="宋体" w:cs="宋体"/>
          <w:sz w:val="24"/>
        </w:rPr>
      </w:pPr>
      <w:r>
        <w:rPr>
          <w:rFonts w:asciiTheme="minorEastAsia" w:eastAsiaTheme="minorEastAsia" w:hAnsiTheme="minorEastAsia" w:cstheme="minorEastAsia"/>
          <w:szCs w:val="21"/>
        </w:rPr>
        <w:br w:type="page"/>
      </w:r>
    </w:p>
    <w:p w:rsidR="005D0933" w:rsidRDefault="005D0933">
      <w:pPr>
        <w:tabs>
          <w:tab w:val="left" w:pos="360"/>
          <w:tab w:val="left" w:pos="1080"/>
        </w:tabs>
        <w:snapToGrid w:val="0"/>
        <w:spacing w:line="360" w:lineRule="auto"/>
        <w:ind w:left="1080"/>
        <w:rPr>
          <w:rFonts w:ascii="宋体" w:hAnsi="宋体" w:cs="宋体"/>
          <w:sz w:val="24"/>
        </w:rPr>
        <w:sectPr w:rsidR="005D0933">
          <w:pgSz w:w="11907" w:h="16840"/>
          <w:pgMar w:top="1418" w:right="1134" w:bottom="1418" w:left="1701" w:header="851" w:footer="851" w:gutter="0"/>
          <w:cols w:space="720"/>
          <w:docGrid w:linePitch="462"/>
        </w:sectPr>
      </w:pPr>
    </w:p>
    <w:p w:rsidR="005D0933" w:rsidRDefault="003D566C">
      <w:pPr>
        <w:spacing w:line="360" w:lineRule="auto"/>
        <w:jc w:val="center"/>
        <w:outlineLvl w:val="0"/>
        <w:rPr>
          <w:rFonts w:ascii="宋体" w:hAnsi="宋体" w:cs="宋体"/>
          <w:b/>
          <w:sz w:val="36"/>
          <w:szCs w:val="36"/>
        </w:rPr>
      </w:pPr>
      <w:bookmarkStart w:id="753" w:name="_Toc117432054"/>
      <w:r>
        <w:rPr>
          <w:rFonts w:ascii="宋体" w:hAnsi="宋体" w:cs="宋体" w:hint="eastAsia"/>
          <w:b/>
          <w:sz w:val="36"/>
          <w:szCs w:val="36"/>
        </w:rPr>
        <w:lastRenderedPageBreak/>
        <w:t>第五章   采购需求</w:t>
      </w:r>
      <w:bookmarkEnd w:id="753"/>
    </w:p>
    <w:p w:rsidR="005D0933" w:rsidRDefault="003D566C">
      <w:pPr>
        <w:spacing w:line="360" w:lineRule="auto"/>
        <w:rPr>
          <w:rFonts w:asciiTheme="minorEastAsia" w:eastAsiaTheme="minorEastAsia" w:hAnsiTheme="minorEastAsia"/>
          <w:sz w:val="24"/>
        </w:rPr>
      </w:pPr>
      <w:bookmarkStart w:id="754" w:name="_Toc117432055"/>
      <w:r>
        <w:rPr>
          <w:rFonts w:asciiTheme="minorEastAsia" w:eastAsiaTheme="minorEastAsia" w:hAnsiTheme="minorEastAsia" w:hint="eastAsia"/>
          <w:sz w:val="24"/>
        </w:rPr>
        <w:t>一、项目内容</w:t>
      </w:r>
    </w:p>
    <w:p w:rsidR="005D0933" w:rsidRDefault="003D566C">
      <w:pPr>
        <w:spacing w:line="360" w:lineRule="auto"/>
        <w:rPr>
          <w:rFonts w:asciiTheme="minorEastAsia" w:eastAsiaTheme="minorEastAsia" w:hAnsiTheme="minorEastAsia"/>
          <w:sz w:val="24"/>
        </w:rPr>
      </w:pPr>
      <w:r>
        <w:rPr>
          <w:rFonts w:asciiTheme="minorEastAsia" w:eastAsiaTheme="minorEastAsia" w:hAnsiTheme="minorEastAsia" w:hint="eastAsia"/>
          <w:sz w:val="24"/>
        </w:rPr>
        <w:t>北京电子信息技师学院电子工程系日常教学使用耗材项目。</w:t>
      </w:r>
    </w:p>
    <w:p w:rsidR="005D0933" w:rsidRDefault="003D566C">
      <w:pPr>
        <w:spacing w:line="360" w:lineRule="auto"/>
        <w:rPr>
          <w:rFonts w:asciiTheme="minorEastAsia" w:eastAsiaTheme="minorEastAsia" w:hAnsiTheme="minorEastAsia"/>
          <w:sz w:val="24"/>
        </w:rPr>
      </w:pPr>
      <w:r>
        <w:rPr>
          <w:rFonts w:asciiTheme="minorEastAsia" w:eastAsiaTheme="minorEastAsia" w:hAnsiTheme="minorEastAsia" w:hint="eastAsia"/>
          <w:sz w:val="24"/>
        </w:rPr>
        <w:t>二、货物名称及数量</w:t>
      </w:r>
    </w:p>
    <w:p w:rsidR="005D0933" w:rsidRDefault="003D566C">
      <w:pPr>
        <w:spacing w:line="360" w:lineRule="auto"/>
        <w:rPr>
          <w:rFonts w:asciiTheme="minorEastAsia" w:eastAsiaTheme="minorEastAsia" w:hAnsiTheme="minorEastAsia"/>
          <w:sz w:val="24"/>
        </w:rPr>
      </w:pPr>
      <w:r>
        <w:rPr>
          <w:rFonts w:asciiTheme="minorEastAsia" w:eastAsiaTheme="minorEastAsia" w:hAnsiTheme="minorEastAsia" w:hint="eastAsia"/>
          <w:sz w:val="24"/>
        </w:rPr>
        <w:t>采购目录：</w:t>
      </w:r>
    </w:p>
    <w:tbl>
      <w:tblPr>
        <w:tblW w:w="7950" w:type="dxa"/>
        <w:tblInd w:w="96" w:type="dxa"/>
        <w:tblLayout w:type="fixed"/>
        <w:tblLook w:val="04A0" w:firstRow="1" w:lastRow="0" w:firstColumn="1" w:lastColumn="0" w:noHBand="0" w:noVBand="1"/>
      </w:tblPr>
      <w:tblGrid>
        <w:gridCol w:w="2280"/>
        <w:gridCol w:w="3828"/>
        <w:gridCol w:w="1134"/>
        <w:gridCol w:w="708"/>
      </w:tblGrid>
      <w:tr w:rsidR="005D0933">
        <w:trPr>
          <w:trHeight w:val="625"/>
        </w:trPr>
        <w:tc>
          <w:tcPr>
            <w:tcW w:w="2280" w:type="dxa"/>
            <w:tcBorders>
              <w:top w:val="single" w:sz="4" w:space="0" w:color="000000"/>
              <w:left w:val="single" w:sz="4" w:space="0" w:color="000000"/>
              <w:bottom w:val="single" w:sz="4" w:space="0" w:color="000000"/>
              <w:right w:val="single" w:sz="4" w:space="0" w:color="000000"/>
            </w:tcBorders>
            <w:vAlign w:val="center"/>
          </w:tcPr>
          <w:p w:rsidR="005D0933" w:rsidRDefault="003D566C">
            <w:pPr>
              <w:widowControl/>
              <w:jc w:val="center"/>
              <w:textAlignment w:val="center"/>
              <w:rPr>
                <w:rFonts w:ascii="微软雅黑" w:eastAsia="微软雅黑" w:hAnsi="微软雅黑" w:cs="微软雅黑"/>
                <w:b/>
                <w:bCs/>
                <w:color w:val="000000"/>
                <w:sz w:val="24"/>
              </w:rPr>
            </w:pPr>
            <w:r>
              <w:rPr>
                <w:rFonts w:ascii="微软雅黑" w:eastAsia="微软雅黑" w:hAnsi="微软雅黑" w:cs="微软雅黑" w:hint="eastAsia"/>
                <w:b/>
                <w:bCs/>
                <w:color w:val="000000"/>
                <w:kern w:val="0"/>
                <w:sz w:val="24"/>
                <w:lang w:bidi="ar"/>
              </w:rPr>
              <w:t>材料名称</w:t>
            </w:r>
          </w:p>
        </w:tc>
        <w:tc>
          <w:tcPr>
            <w:tcW w:w="3828" w:type="dxa"/>
            <w:tcBorders>
              <w:top w:val="single" w:sz="4" w:space="0" w:color="000000"/>
              <w:left w:val="single" w:sz="4" w:space="0" w:color="000000"/>
              <w:bottom w:val="single" w:sz="4" w:space="0" w:color="000000"/>
              <w:right w:val="single" w:sz="4" w:space="0" w:color="000000"/>
            </w:tcBorders>
            <w:vAlign w:val="center"/>
          </w:tcPr>
          <w:p w:rsidR="005D0933" w:rsidRDefault="003D566C">
            <w:pPr>
              <w:widowControl/>
              <w:jc w:val="center"/>
              <w:textAlignment w:val="center"/>
              <w:rPr>
                <w:rFonts w:ascii="微软雅黑" w:eastAsia="微软雅黑" w:hAnsi="微软雅黑" w:cs="微软雅黑"/>
                <w:b/>
                <w:bCs/>
                <w:color w:val="000000"/>
                <w:sz w:val="24"/>
              </w:rPr>
            </w:pPr>
            <w:r>
              <w:rPr>
                <w:rFonts w:ascii="微软雅黑" w:eastAsia="微软雅黑" w:hAnsi="微软雅黑" w:cs="微软雅黑" w:hint="eastAsia"/>
                <w:b/>
                <w:bCs/>
                <w:color w:val="000000"/>
                <w:kern w:val="0"/>
                <w:sz w:val="24"/>
                <w:lang w:bidi="ar"/>
              </w:rPr>
              <w:t>性能参数</w:t>
            </w:r>
          </w:p>
        </w:tc>
        <w:tc>
          <w:tcPr>
            <w:tcW w:w="1134" w:type="dxa"/>
            <w:tcBorders>
              <w:top w:val="single" w:sz="4" w:space="0" w:color="000000"/>
              <w:left w:val="single" w:sz="4" w:space="0" w:color="000000"/>
              <w:bottom w:val="single" w:sz="4" w:space="0" w:color="000000"/>
              <w:right w:val="single" w:sz="4" w:space="0" w:color="000000"/>
            </w:tcBorders>
            <w:vAlign w:val="center"/>
          </w:tcPr>
          <w:p w:rsidR="005D0933" w:rsidRDefault="003D566C">
            <w:pPr>
              <w:widowControl/>
              <w:jc w:val="center"/>
              <w:textAlignment w:val="center"/>
              <w:rPr>
                <w:rFonts w:ascii="微软雅黑" w:eastAsia="微软雅黑" w:hAnsi="微软雅黑" w:cs="微软雅黑"/>
                <w:b/>
                <w:bCs/>
                <w:color w:val="000000"/>
                <w:kern w:val="0"/>
                <w:sz w:val="24"/>
                <w:lang w:bidi="ar"/>
              </w:rPr>
            </w:pPr>
            <w:r>
              <w:rPr>
                <w:rFonts w:ascii="微软雅黑" w:eastAsia="微软雅黑" w:hAnsi="微软雅黑" w:cs="微软雅黑" w:hint="eastAsia"/>
                <w:b/>
                <w:bCs/>
                <w:color w:val="000000"/>
                <w:kern w:val="0"/>
                <w:sz w:val="24"/>
                <w:lang w:bidi="ar"/>
              </w:rPr>
              <w:t>数量</w:t>
            </w:r>
          </w:p>
        </w:tc>
        <w:tc>
          <w:tcPr>
            <w:tcW w:w="708" w:type="dxa"/>
            <w:tcBorders>
              <w:top w:val="single" w:sz="4" w:space="0" w:color="000000"/>
              <w:left w:val="single" w:sz="4" w:space="0" w:color="000000"/>
              <w:bottom w:val="single" w:sz="4" w:space="0" w:color="000000"/>
              <w:right w:val="single" w:sz="4" w:space="0" w:color="000000"/>
            </w:tcBorders>
            <w:vAlign w:val="center"/>
          </w:tcPr>
          <w:p w:rsidR="005D0933" w:rsidRDefault="003D566C">
            <w:pPr>
              <w:widowControl/>
              <w:jc w:val="center"/>
              <w:textAlignment w:val="center"/>
              <w:rPr>
                <w:rFonts w:ascii="微软雅黑" w:eastAsia="微软雅黑" w:hAnsi="微软雅黑" w:cs="微软雅黑"/>
                <w:b/>
                <w:bCs/>
                <w:color w:val="000000"/>
                <w:kern w:val="0"/>
                <w:sz w:val="24"/>
                <w:lang w:bidi="ar"/>
              </w:rPr>
            </w:pPr>
            <w:r>
              <w:rPr>
                <w:rFonts w:ascii="微软雅黑" w:eastAsia="微软雅黑" w:hAnsi="微软雅黑" w:cs="微软雅黑" w:hint="eastAsia"/>
                <w:b/>
                <w:bCs/>
                <w:color w:val="000000"/>
                <w:kern w:val="0"/>
                <w:sz w:val="24"/>
                <w:lang w:bidi="ar"/>
              </w:rPr>
              <w:t>单位</w:t>
            </w:r>
          </w:p>
        </w:tc>
      </w:tr>
      <w:tr w:rsidR="005D0933">
        <w:trPr>
          <w:trHeight w:val="1152"/>
        </w:trPr>
        <w:tc>
          <w:tcPr>
            <w:tcW w:w="2280" w:type="dxa"/>
            <w:tcBorders>
              <w:top w:val="single" w:sz="4" w:space="0" w:color="000000"/>
              <w:left w:val="single" w:sz="4" w:space="0" w:color="000000"/>
              <w:bottom w:val="single" w:sz="4" w:space="0" w:color="000000"/>
              <w:right w:val="single" w:sz="4" w:space="0" w:color="000000"/>
            </w:tcBorders>
            <w:noWrap/>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LED手电筒套件</w:t>
            </w:r>
          </w:p>
        </w:tc>
        <w:tc>
          <w:tcPr>
            <w:tcW w:w="382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textAlignment w:val="center"/>
              <w:rPr>
                <w:rFonts w:ascii="宋体" w:hAnsi="宋体" w:cs="宋体"/>
                <w:sz w:val="24"/>
              </w:rPr>
            </w:pPr>
            <w:r w:rsidRPr="00B26555">
              <w:rPr>
                <w:sz w:val="24"/>
              </w:rPr>
              <w:t>单面</w:t>
            </w:r>
            <w:r w:rsidRPr="00B26555">
              <w:rPr>
                <w:rFonts w:ascii="宋体" w:hAnsi="宋体" w:cs="宋体"/>
                <w:sz w:val="24"/>
              </w:rPr>
              <w:t>PCB</w:t>
            </w:r>
            <w:r w:rsidRPr="00B26555">
              <w:rPr>
                <w:sz w:val="24"/>
              </w:rPr>
              <w:t>，尺寸</w:t>
            </w:r>
            <w:r w:rsidRPr="00B26555">
              <w:rPr>
                <w:rFonts w:ascii="宋体" w:hAnsi="宋体" w:cs="宋体"/>
                <w:sz w:val="24"/>
              </w:rPr>
              <w:t>25mm*160mm</w:t>
            </w:r>
            <w:r w:rsidRPr="00B26555">
              <w:rPr>
                <w:sz w:val="24"/>
              </w:rPr>
              <w:t>，采用</w:t>
            </w:r>
            <w:r w:rsidRPr="00B26555">
              <w:rPr>
                <w:rFonts w:ascii="宋体" w:hAnsi="宋体" w:cs="宋体"/>
                <w:sz w:val="24"/>
              </w:rPr>
              <w:t>TYPE-C</w:t>
            </w:r>
            <w:r w:rsidRPr="00B26555">
              <w:rPr>
                <w:sz w:val="24"/>
              </w:rPr>
              <w:t>和排针两种方式供电，需要完成</w:t>
            </w:r>
            <w:r w:rsidRPr="00B26555">
              <w:rPr>
                <w:rFonts w:ascii="宋体" w:hAnsi="宋体" w:cs="宋体"/>
                <w:sz w:val="24"/>
              </w:rPr>
              <w:t>40</w:t>
            </w:r>
            <w:r w:rsidRPr="00B26555">
              <w:rPr>
                <w:sz w:val="24"/>
              </w:rPr>
              <w:t>个高亮白光二极管和</w:t>
            </w:r>
            <w:r w:rsidRPr="00B26555">
              <w:rPr>
                <w:rFonts w:ascii="宋体" w:hAnsi="宋体" w:cs="宋体"/>
                <w:sz w:val="24"/>
              </w:rPr>
              <w:t>40</w:t>
            </w:r>
            <w:r w:rsidRPr="00B26555">
              <w:rPr>
                <w:sz w:val="24"/>
              </w:rPr>
              <w:t>个</w:t>
            </w:r>
            <w:r w:rsidRPr="00B26555">
              <w:rPr>
                <w:rFonts w:ascii="宋体" w:hAnsi="宋体" w:cs="宋体"/>
                <w:sz w:val="24"/>
              </w:rPr>
              <w:t>1/4W</w:t>
            </w:r>
            <w:r w:rsidRPr="00B26555">
              <w:rPr>
                <w:sz w:val="24"/>
              </w:rPr>
              <w:t>电阻的焊接来实现照明，元器件焊盘大小不小于</w:t>
            </w:r>
            <w:r w:rsidRPr="00B26555">
              <w:rPr>
                <w:rFonts w:ascii="宋体" w:hAnsi="宋体" w:cs="宋体"/>
                <w:sz w:val="24"/>
              </w:rPr>
              <w:t>1.7mm*2.8mm</w:t>
            </w:r>
            <w:r w:rsidRPr="00B26555">
              <w:rPr>
                <w:sz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sz w:val="24"/>
              </w:rPr>
            </w:pPr>
            <w:r w:rsidRPr="00B26555">
              <w:rPr>
                <w:rFonts w:ascii="宋体" w:hAnsi="宋体" w:cs="宋体" w:hint="eastAsia"/>
                <w:sz w:val="24"/>
              </w:rPr>
              <w:t>200</w:t>
            </w:r>
          </w:p>
        </w:tc>
        <w:tc>
          <w:tcPr>
            <w:tcW w:w="70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textAlignment w:val="center"/>
              <w:rPr>
                <w:sz w:val="24"/>
              </w:rPr>
            </w:pPr>
            <w:r w:rsidRPr="00B26555">
              <w:rPr>
                <w:sz w:val="24"/>
              </w:rPr>
              <w:t>套</w:t>
            </w:r>
          </w:p>
        </w:tc>
      </w:tr>
      <w:tr w:rsidR="005D0933">
        <w:trPr>
          <w:trHeight w:val="1248"/>
        </w:trPr>
        <w:tc>
          <w:tcPr>
            <w:tcW w:w="2280" w:type="dxa"/>
            <w:tcBorders>
              <w:top w:val="single" w:sz="4" w:space="0" w:color="000000"/>
              <w:left w:val="single" w:sz="4" w:space="0" w:color="000000"/>
              <w:bottom w:val="single" w:sz="4" w:space="0" w:color="000000"/>
              <w:right w:val="single" w:sz="4" w:space="0" w:color="000000"/>
            </w:tcBorders>
            <w:noWrap/>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声光控开关套件</w:t>
            </w:r>
          </w:p>
        </w:tc>
        <w:tc>
          <w:tcPr>
            <w:tcW w:w="382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hint="eastAsia"/>
                <w:sz w:val="24"/>
              </w:rPr>
              <w:t>该开关用于控制12V/2W LED灯，工作电压范围为5-12V ，外形尺寸：45mm*40mm，声光两种传感器控制，延时时间16-300秒（可调）</w:t>
            </w:r>
          </w:p>
        </w:tc>
        <w:tc>
          <w:tcPr>
            <w:tcW w:w="1134"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200</w:t>
            </w:r>
          </w:p>
        </w:tc>
        <w:tc>
          <w:tcPr>
            <w:tcW w:w="70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sz w:val="24"/>
              </w:rPr>
              <w:t>套</w:t>
            </w:r>
          </w:p>
        </w:tc>
      </w:tr>
      <w:tr w:rsidR="005D0933">
        <w:trPr>
          <w:trHeight w:val="936"/>
        </w:trPr>
        <w:tc>
          <w:tcPr>
            <w:tcW w:w="2280" w:type="dxa"/>
            <w:tcBorders>
              <w:top w:val="single" w:sz="4" w:space="0" w:color="000000"/>
              <w:left w:val="single" w:sz="4" w:space="0" w:color="000000"/>
              <w:bottom w:val="single" w:sz="4" w:space="0" w:color="000000"/>
              <w:right w:val="single" w:sz="4" w:space="0" w:color="000000"/>
            </w:tcBorders>
            <w:noWrap/>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直流稳压电源套件</w:t>
            </w:r>
          </w:p>
        </w:tc>
        <w:tc>
          <w:tcPr>
            <w:tcW w:w="382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hint="eastAsia"/>
                <w:sz w:val="24"/>
              </w:rPr>
              <w:t>使用一支大功率三极管作为核心元件。工作电压范围5伏至12伏，输出电源误差＜0.1V</w:t>
            </w:r>
          </w:p>
        </w:tc>
        <w:tc>
          <w:tcPr>
            <w:tcW w:w="1134"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200</w:t>
            </w:r>
          </w:p>
        </w:tc>
        <w:tc>
          <w:tcPr>
            <w:tcW w:w="70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sz w:val="24"/>
              </w:rPr>
              <w:t>套</w:t>
            </w:r>
          </w:p>
        </w:tc>
      </w:tr>
      <w:tr w:rsidR="005D0933">
        <w:trPr>
          <w:trHeight w:val="936"/>
        </w:trPr>
        <w:tc>
          <w:tcPr>
            <w:tcW w:w="2280" w:type="dxa"/>
            <w:tcBorders>
              <w:top w:val="single" w:sz="4" w:space="0" w:color="000000"/>
              <w:left w:val="single" w:sz="4" w:space="0" w:color="000000"/>
              <w:bottom w:val="single" w:sz="4" w:space="0" w:color="000000"/>
              <w:right w:val="single" w:sz="4" w:space="0" w:color="000000"/>
            </w:tcBorders>
            <w:noWrap/>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七彩循环灯套件声控七彩套件</w:t>
            </w:r>
          </w:p>
        </w:tc>
        <w:tc>
          <w:tcPr>
            <w:tcW w:w="382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hint="eastAsia"/>
                <w:sz w:val="24"/>
              </w:rPr>
              <w:t>产品供电DC4V，电路板尺寸：79*27mm，要通过话筒接收到声音信号，对信号进行放大，再通过10个LED灯按照一定旋律点亮。</w:t>
            </w:r>
          </w:p>
        </w:tc>
        <w:tc>
          <w:tcPr>
            <w:tcW w:w="1134"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200</w:t>
            </w:r>
          </w:p>
        </w:tc>
        <w:tc>
          <w:tcPr>
            <w:tcW w:w="70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sz w:val="24"/>
              </w:rPr>
              <w:t>套</w:t>
            </w:r>
          </w:p>
        </w:tc>
      </w:tr>
      <w:tr w:rsidR="005D0933">
        <w:trPr>
          <w:trHeight w:val="1248"/>
        </w:trPr>
        <w:tc>
          <w:tcPr>
            <w:tcW w:w="2280" w:type="dxa"/>
            <w:tcBorders>
              <w:top w:val="single" w:sz="4" w:space="0" w:color="000000"/>
              <w:left w:val="single" w:sz="4" w:space="0" w:color="000000"/>
              <w:bottom w:val="single" w:sz="4" w:space="0" w:color="000000"/>
              <w:right w:val="single" w:sz="4" w:space="0" w:color="000000"/>
            </w:tcBorders>
            <w:noWrap/>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红外感应开关套件</w:t>
            </w:r>
          </w:p>
        </w:tc>
        <w:tc>
          <w:tcPr>
            <w:tcW w:w="382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hint="eastAsia"/>
                <w:sz w:val="24"/>
              </w:rPr>
              <w:t>产品供电DC12V,PCB尺寸58mm*44mm，继电器可控负载功率超1000W（4A/250V），感应距离不低于10M，继电器吸合时间可使用电位器调节，时间在0~40S内可调。</w:t>
            </w:r>
          </w:p>
        </w:tc>
        <w:tc>
          <w:tcPr>
            <w:tcW w:w="1134"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200</w:t>
            </w:r>
          </w:p>
        </w:tc>
        <w:tc>
          <w:tcPr>
            <w:tcW w:w="70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sz w:val="24"/>
              </w:rPr>
              <w:t>套</w:t>
            </w:r>
          </w:p>
        </w:tc>
      </w:tr>
      <w:tr w:rsidR="005D0933">
        <w:trPr>
          <w:trHeight w:val="1560"/>
        </w:trPr>
        <w:tc>
          <w:tcPr>
            <w:tcW w:w="2280" w:type="dxa"/>
            <w:tcBorders>
              <w:top w:val="single" w:sz="4" w:space="0" w:color="000000"/>
              <w:left w:val="single" w:sz="4" w:space="0" w:color="000000"/>
              <w:bottom w:val="single" w:sz="4" w:space="0" w:color="000000"/>
              <w:right w:val="single" w:sz="4" w:space="0" w:color="000000"/>
            </w:tcBorders>
            <w:noWrap/>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蓝牙音箱套件</w:t>
            </w:r>
          </w:p>
        </w:tc>
        <w:tc>
          <w:tcPr>
            <w:tcW w:w="382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hint="eastAsia"/>
                <w:sz w:val="24"/>
              </w:rPr>
              <w:t>供电采用5V USB供电，可实现与手机蓝牙连接，PCB尺寸不大于65mm*48mm，采用6片透明亚克力外壳包装，外壳尺寸不小于70mm*70mm*80mm，功放喇叭功率不小于3W。</w:t>
            </w:r>
          </w:p>
        </w:tc>
        <w:tc>
          <w:tcPr>
            <w:tcW w:w="1134"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200</w:t>
            </w:r>
          </w:p>
        </w:tc>
        <w:tc>
          <w:tcPr>
            <w:tcW w:w="70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sz w:val="24"/>
              </w:rPr>
              <w:t>套</w:t>
            </w:r>
          </w:p>
        </w:tc>
      </w:tr>
      <w:tr w:rsidR="005D0933">
        <w:trPr>
          <w:trHeight w:val="936"/>
        </w:trPr>
        <w:tc>
          <w:tcPr>
            <w:tcW w:w="2280" w:type="dxa"/>
            <w:tcBorders>
              <w:top w:val="single" w:sz="4" w:space="0" w:color="000000"/>
              <w:left w:val="single" w:sz="4" w:space="0" w:color="000000"/>
              <w:bottom w:val="single" w:sz="4" w:space="0" w:color="000000"/>
              <w:right w:val="single" w:sz="4" w:space="0" w:color="000000"/>
            </w:tcBorders>
            <w:noWrap/>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OTL功放套件(考核）套件</w:t>
            </w:r>
          </w:p>
        </w:tc>
        <w:tc>
          <w:tcPr>
            <w:tcW w:w="382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hint="eastAsia"/>
                <w:sz w:val="24"/>
              </w:rPr>
              <w:t>电路供电电压DC5V单电源供电，电路均采用分立元器件，放大电路使用常用三极管（NPN\PNP）构成，电路能驱动3W扬声器。</w:t>
            </w:r>
          </w:p>
        </w:tc>
        <w:tc>
          <w:tcPr>
            <w:tcW w:w="1134"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340</w:t>
            </w:r>
          </w:p>
        </w:tc>
        <w:tc>
          <w:tcPr>
            <w:tcW w:w="70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sz w:val="24"/>
              </w:rPr>
              <w:t>套</w:t>
            </w:r>
          </w:p>
        </w:tc>
      </w:tr>
      <w:tr w:rsidR="005D0933">
        <w:trPr>
          <w:trHeight w:val="2184"/>
        </w:trPr>
        <w:tc>
          <w:tcPr>
            <w:tcW w:w="2280" w:type="dxa"/>
            <w:tcBorders>
              <w:top w:val="single" w:sz="4" w:space="0" w:color="000000"/>
              <w:left w:val="single" w:sz="4" w:space="0" w:color="000000"/>
              <w:bottom w:val="single" w:sz="4" w:space="0" w:color="000000"/>
              <w:right w:val="single" w:sz="4" w:space="0" w:color="000000"/>
            </w:tcBorders>
            <w:noWrap/>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sz w:val="24"/>
              </w:rPr>
              <w:lastRenderedPageBreak/>
              <w:t>主序型循环灯18LED流水灯套件</w:t>
            </w:r>
          </w:p>
        </w:tc>
        <w:tc>
          <w:tcPr>
            <w:tcW w:w="382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hint="eastAsia"/>
                <w:sz w:val="24"/>
              </w:rPr>
              <w:t>工作电压：直流5V；</w:t>
            </w:r>
            <w:r w:rsidRPr="00B26555">
              <w:rPr>
                <w:rFonts w:ascii="宋体" w:hAnsi="宋体" w:cs="宋体" w:hint="eastAsia"/>
                <w:sz w:val="24"/>
              </w:rPr>
              <w:br/>
              <w:t>接口类型：USB-TYPE-C；</w:t>
            </w:r>
            <w:r w:rsidRPr="00B26555">
              <w:rPr>
                <w:rFonts w:ascii="宋体" w:hAnsi="宋体" w:cs="宋体" w:hint="eastAsia"/>
                <w:sz w:val="24"/>
              </w:rPr>
              <w:br/>
              <w:t>外形尺寸：≥100mm*85mm；</w:t>
            </w:r>
            <w:r w:rsidRPr="00B26555">
              <w:rPr>
                <w:rFonts w:ascii="宋体" w:hAnsi="宋体" w:cs="宋体" w:hint="eastAsia"/>
                <w:sz w:val="24"/>
              </w:rPr>
              <w:br/>
              <w:t>灯光颜色：彩色；</w:t>
            </w:r>
            <w:r w:rsidRPr="00B26555">
              <w:rPr>
                <w:rFonts w:ascii="宋体" w:hAnsi="宋体" w:cs="宋体" w:hint="eastAsia"/>
                <w:sz w:val="24"/>
              </w:rPr>
              <w:br/>
              <w:t>光源数量：≥32个；</w:t>
            </w:r>
            <w:r w:rsidRPr="00B26555">
              <w:rPr>
                <w:rFonts w:ascii="宋体" w:hAnsi="宋体" w:cs="宋体" w:hint="eastAsia"/>
                <w:sz w:val="24"/>
              </w:rPr>
              <w:br/>
              <w:t>具备通讯接口，可连接至计算机进行程序二次开发；</w:t>
            </w:r>
          </w:p>
        </w:tc>
        <w:tc>
          <w:tcPr>
            <w:tcW w:w="1134"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200</w:t>
            </w:r>
          </w:p>
        </w:tc>
        <w:tc>
          <w:tcPr>
            <w:tcW w:w="70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sz w:val="24"/>
              </w:rPr>
              <w:t>套</w:t>
            </w:r>
          </w:p>
        </w:tc>
      </w:tr>
      <w:tr w:rsidR="005D0933">
        <w:trPr>
          <w:trHeight w:val="1728"/>
        </w:trPr>
        <w:tc>
          <w:tcPr>
            <w:tcW w:w="2280"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555受控振荡器套件</w:t>
            </w:r>
          </w:p>
        </w:tc>
        <w:tc>
          <w:tcPr>
            <w:tcW w:w="382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hint="eastAsia"/>
                <w:sz w:val="24"/>
              </w:rPr>
              <w:t>以NE555为核心元器件，通过电阻和电容组成多谐振荡器，配合声音传感器通过比较器确定输出值，驱动继电器（SRD-05DC）闭合或断开。</w:t>
            </w:r>
          </w:p>
        </w:tc>
        <w:tc>
          <w:tcPr>
            <w:tcW w:w="1134"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300</w:t>
            </w:r>
          </w:p>
        </w:tc>
        <w:tc>
          <w:tcPr>
            <w:tcW w:w="70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sz w:val="24"/>
              </w:rPr>
              <w:t>套</w:t>
            </w:r>
          </w:p>
        </w:tc>
      </w:tr>
      <w:tr w:rsidR="005D0933">
        <w:trPr>
          <w:trHeight w:val="1728"/>
        </w:trPr>
        <w:tc>
          <w:tcPr>
            <w:tcW w:w="2280"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声音可控三位计数器套件</w:t>
            </w:r>
          </w:p>
        </w:tc>
        <w:tc>
          <w:tcPr>
            <w:tcW w:w="382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hint="eastAsia"/>
                <w:sz w:val="24"/>
              </w:rPr>
              <w:t>产品供电DC5V,PCB尺寸100mm*75mm,识别大于指定db声音（声音灵敏度可调同时通过多个发光二极管显示音量强度），经过信号处理电路，编码解码电路，通过三位数码管显示，最大记录数据999，</w:t>
            </w:r>
          </w:p>
        </w:tc>
        <w:tc>
          <w:tcPr>
            <w:tcW w:w="1134"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300</w:t>
            </w:r>
          </w:p>
        </w:tc>
        <w:tc>
          <w:tcPr>
            <w:tcW w:w="70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sz w:val="24"/>
              </w:rPr>
              <w:t>套</w:t>
            </w:r>
          </w:p>
        </w:tc>
      </w:tr>
      <w:tr w:rsidR="005D0933">
        <w:trPr>
          <w:trHeight w:val="1728"/>
        </w:trPr>
        <w:tc>
          <w:tcPr>
            <w:tcW w:w="2280"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99秒内计数器套件</w:t>
            </w:r>
          </w:p>
        </w:tc>
        <w:tc>
          <w:tcPr>
            <w:tcW w:w="382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hint="eastAsia"/>
                <w:sz w:val="24"/>
              </w:rPr>
              <w:t>产品采用DC5V供电，电路板尺寸100mm*100mm，采用直插元器件布局设计，元器件布局装配符合IPC-A-610F标准，具备可调00--99倒计时功能，元器件布局紧凑、合理。</w:t>
            </w:r>
          </w:p>
        </w:tc>
        <w:tc>
          <w:tcPr>
            <w:tcW w:w="1134"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300</w:t>
            </w:r>
          </w:p>
        </w:tc>
        <w:tc>
          <w:tcPr>
            <w:tcW w:w="70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sz w:val="24"/>
              </w:rPr>
              <w:t>套</w:t>
            </w:r>
          </w:p>
        </w:tc>
      </w:tr>
      <w:tr w:rsidR="005D0933">
        <w:trPr>
          <w:trHeight w:val="1440"/>
        </w:trPr>
        <w:tc>
          <w:tcPr>
            <w:tcW w:w="2280"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圣诞树红绿黄LED套件</w:t>
            </w:r>
          </w:p>
        </w:tc>
        <w:tc>
          <w:tcPr>
            <w:tcW w:w="382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hint="eastAsia"/>
                <w:sz w:val="24"/>
              </w:rPr>
              <w:t>电路供电电压DC5V，两块电路板拼接，采用不少于19个二极管循环闪烁，通过特殊布局营造出灯光树的氛围感，同时又能锻炼学生焊接拼接技能。</w:t>
            </w:r>
          </w:p>
        </w:tc>
        <w:tc>
          <w:tcPr>
            <w:tcW w:w="1134"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300</w:t>
            </w:r>
          </w:p>
        </w:tc>
        <w:tc>
          <w:tcPr>
            <w:tcW w:w="70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sz w:val="24"/>
              </w:rPr>
              <w:t>套</w:t>
            </w:r>
          </w:p>
        </w:tc>
      </w:tr>
      <w:tr w:rsidR="005D0933">
        <w:trPr>
          <w:trHeight w:val="936"/>
        </w:trPr>
        <w:tc>
          <w:tcPr>
            <w:tcW w:w="2280"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小猫数字钟套件</w:t>
            </w:r>
          </w:p>
        </w:tc>
        <w:tc>
          <w:tcPr>
            <w:tcW w:w="382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hint="eastAsia"/>
                <w:sz w:val="24"/>
              </w:rPr>
              <w:t>数字钟采用STC15W408AS单片机为核心，可显示时间和温度，13种LED切换动画，带有秒钟复零功能，可设置闹钟。</w:t>
            </w:r>
          </w:p>
        </w:tc>
        <w:tc>
          <w:tcPr>
            <w:tcW w:w="1134"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300</w:t>
            </w:r>
          </w:p>
        </w:tc>
        <w:tc>
          <w:tcPr>
            <w:tcW w:w="70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sz w:val="24"/>
              </w:rPr>
              <w:t>套</w:t>
            </w:r>
          </w:p>
        </w:tc>
      </w:tr>
      <w:tr w:rsidR="005D0933">
        <w:trPr>
          <w:trHeight w:val="1248"/>
        </w:trPr>
        <w:tc>
          <w:tcPr>
            <w:tcW w:w="2280"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圆形流水灯套件</w:t>
            </w:r>
          </w:p>
        </w:tc>
        <w:tc>
          <w:tcPr>
            <w:tcW w:w="382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hint="eastAsia"/>
                <w:sz w:val="24"/>
              </w:rPr>
              <w:t>工作电压：直流5V；</w:t>
            </w:r>
            <w:r w:rsidRPr="00B26555">
              <w:rPr>
                <w:rFonts w:ascii="宋体" w:hAnsi="宋体" w:cs="宋体" w:hint="eastAsia"/>
                <w:sz w:val="24"/>
              </w:rPr>
              <w:br/>
              <w:t>使用STC89C52单片机驱动29个LED实现圆形循环点亮，并配有时钟模块，使用数码管显示时间</w:t>
            </w:r>
          </w:p>
        </w:tc>
        <w:tc>
          <w:tcPr>
            <w:tcW w:w="1134"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300</w:t>
            </w:r>
          </w:p>
        </w:tc>
        <w:tc>
          <w:tcPr>
            <w:tcW w:w="70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sz w:val="24"/>
              </w:rPr>
              <w:t>套</w:t>
            </w:r>
          </w:p>
        </w:tc>
      </w:tr>
      <w:tr w:rsidR="005D0933">
        <w:trPr>
          <w:trHeight w:val="2016"/>
        </w:trPr>
        <w:tc>
          <w:tcPr>
            <w:tcW w:w="2280"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lastRenderedPageBreak/>
              <w:t>IPC贴片板焊接训练套件</w:t>
            </w:r>
          </w:p>
        </w:tc>
        <w:tc>
          <w:tcPr>
            <w:tcW w:w="382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hint="eastAsia"/>
                <w:sz w:val="24"/>
              </w:rPr>
              <w:t>按照IPC标准设计一块贴片焊接练习板，可满足贴片电阻、二极管、SOP芯片、QFP芯片、导线维修、线路板清洁等技能训练的电路板。</w:t>
            </w:r>
          </w:p>
        </w:tc>
        <w:tc>
          <w:tcPr>
            <w:tcW w:w="1134"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280</w:t>
            </w:r>
          </w:p>
        </w:tc>
        <w:tc>
          <w:tcPr>
            <w:tcW w:w="70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sz w:val="24"/>
              </w:rPr>
              <w:t>套</w:t>
            </w:r>
          </w:p>
        </w:tc>
      </w:tr>
      <w:tr w:rsidR="005D0933">
        <w:trPr>
          <w:trHeight w:val="2016"/>
        </w:trPr>
        <w:tc>
          <w:tcPr>
            <w:tcW w:w="2280"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99S内倒计时计数器（贴片）套件</w:t>
            </w:r>
          </w:p>
        </w:tc>
        <w:tc>
          <w:tcPr>
            <w:tcW w:w="382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hint="eastAsia"/>
                <w:sz w:val="24"/>
              </w:rPr>
              <w:t>供电5V，元器件均为贴片0805 ，布局紧凑，符合IPC-A-610F标准，具备可调00--99倒计时功能，元器件布局紧凑、合理。</w:t>
            </w:r>
          </w:p>
        </w:tc>
        <w:tc>
          <w:tcPr>
            <w:tcW w:w="1134"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280</w:t>
            </w:r>
          </w:p>
        </w:tc>
        <w:tc>
          <w:tcPr>
            <w:tcW w:w="70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sz w:val="24"/>
              </w:rPr>
              <w:t>套</w:t>
            </w:r>
          </w:p>
        </w:tc>
      </w:tr>
      <w:tr w:rsidR="005D0933">
        <w:trPr>
          <w:trHeight w:val="2016"/>
        </w:trPr>
        <w:tc>
          <w:tcPr>
            <w:tcW w:w="2280"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IPC直插件焊接练习板（套件）</w:t>
            </w:r>
          </w:p>
        </w:tc>
        <w:tc>
          <w:tcPr>
            <w:tcW w:w="382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hint="eastAsia"/>
                <w:sz w:val="24"/>
              </w:rPr>
              <w:t>通过电路板的焊接，可实现对1/4W电阻、2.54mm电解电容、5.08mm独石电容、DIP16等元器件的引脚成型、浮高、焊接等技能的训练，元器件数量不少于60个，焊点数量不少于180个。</w:t>
            </w:r>
          </w:p>
        </w:tc>
        <w:tc>
          <w:tcPr>
            <w:tcW w:w="1134"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100</w:t>
            </w:r>
          </w:p>
        </w:tc>
        <w:tc>
          <w:tcPr>
            <w:tcW w:w="70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sz w:val="24"/>
              </w:rPr>
              <w:t>套</w:t>
            </w:r>
          </w:p>
        </w:tc>
      </w:tr>
      <w:tr w:rsidR="005D0933">
        <w:trPr>
          <w:trHeight w:val="2016"/>
        </w:trPr>
        <w:tc>
          <w:tcPr>
            <w:tcW w:w="2280"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任意倒计时计数器（直插套件）</w:t>
            </w:r>
          </w:p>
        </w:tc>
        <w:tc>
          <w:tcPr>
            <w:tcW w:w="382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hint="eastAsia"/>
                <w:sz w:val="24"/>
              </w:rPr>
              <w:t>产品采用DC5V供电，电路板尺寸100mm*100mm，采用直插元器件布局设计，元器件布局装配符合IPC-A-610F标准，具备可调00--99倒计时功能，元器件布局紧凑、合理。</w:t>
            </w:r>
          </w:p>
        </w:tc>
        <w:tc>
          <w:tcPr>
            <w:tcW w:w="1134"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100</w:t>
            </w:r>
          </w:p>
        </w:tc>
        <w:tc>
          <w:tcPr>
            <w:tcW w:w="70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sz w:val="24"/>
              </w:rPr>
              <w:t>套</w:t>
            </w:r>
          </w:p>
        </w:tc>
      </w:tr>
      <w:tr w:rsidR="005D0933">
        <w:trPr>
          <w:trHeight w:val="3120"/>
        </w:trPr>
        <w:tc>
          <w:tcPr>
            <w:tcW w:w="2280"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数字电路安装与调试套件</w:t>
            </w:r>
          </w:p>
        </w:tc>
        <w:tc>
          <w:tcPr>
            <w:tcW w:w="382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hint="eastAsia"/>
                <w:sz w:val="24"/>
              </w:rPr>
              <w:t>工作电压：直流5V；</w:t>
            </w:r>
            <w:r w:rsidRPr="00B26555">
              <w:rPr>
                <w:rFonts w:ascii="宋体" w:hAnsi="宋体" w:cs="宋体" w:hint="eastAsia"/>
                <w:sz w:val="24"/>
              </w:rPr>
              <w:br/>
              <w:t>外形尺寸：不小于90mm*80mm；</w:t>
            </w:r>
            <w:r w:rsidRPr="00B26555">
              <w:rPr>
                <w:rFonts w:ascii="宋体" w:hAnsi="宋体" w:cs="宋体" w:hint="eastAsia"/>
                <w:sz w:val="24"/>
              </w:rPr>
              <w:br/>
              <w:t>元器件类型：表面贴装；</w:t>
            </w:r>
            <w:r w:rsidRPr="00B26555">
              <w:rPr>
                <w:rFonts w:ascii="宋体" w:hAnsi="宋体" w:cs="宋体" w:hint="eastAsia"/>
                <w:sz w:val="24"/>
              </w:rPr>
              <w:br/>
              <w:t>元器件数量：≥120个；</w:t>
            </w:r>
            <w:r w:rsidRPr="00B26555">
              <w:rPr>
                <w:rFonts w:ascii="宋体" w:hAnsi="宋体" w:cs="宋体" w:hint="eastAsia"/>
                <w:sz w:val="24"/>
              </w:rPr>
              <w:br/>
              <w:t>灯光颜色：红色；</w:t>
            </w:r>
            <w:r w:rsidRPr="00B26555">
              <w:rPr>
                <w:rFonts w:ascii="宋体" w:hAnsi="宋体" w:cs="宋体" w:hint="eastAsia"/>
                <w:sz w:val="24"/>
              </w:rPr>
              <w:br/>
              <w:t>光源数量：≥56个；</w:t>
            </w:r>
            <w:r w:rsidRPr="00B26555">
              <w:rPr>
                <w:rFonts w:ascii="宋体" w:hAnsi="宋体" w:cs="宋体" w:hint="eastAsia"/>
                <w:sz w:val="24"/>
              </w:rPr>
              <w:br/>
              <w:t>具备2位阿拉伯数字显示功能，且数值可通过开关设定与调整；</w:t>
            </w:r>
            <w:r w:rsidRPr="00B26555">
              <w:rPr>
                <w:rFonts w:ascii="宋体" w:hAnsi="宋体" w:cs="宋体" w:hint="eastAsia"/>
                <w:sz w:val="24"/>
              </w:rPr>
              <w:br/>
              <w:t>具备常亮与闪烁两种显示状态；</w:t>
            </w:r>
            <w:r w:rsidRPr="00B26555">
              <w:rPr>
                <w:rFonts w:ascii="宋体" w:hAnsi="宋体" w:cs="宋体" w:hint="eastAsia"/>
                <w:sz w:val="24"/>
              </w:rPr>
              <w:br/>
              <w:t>闪烁显示的闪烁频率为1Hz；</w:t>
            </w:r>
          </w:p>
        </w:tc>
        <w:tc>
          <w:tcPr>
            <w:tcW w:w="1134"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50</w:t>
            </w:r>
          </w:p>
        </w:tc>
        <w:tc>
          <w:tcPr>
            <w:tcW w:w="70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sz w:val="24"/>
              </w:rPr>
              <w:t>套</w:t>
            </w:r>
          </w:p>
        </w:tc>
      </w:tr>
      <w:tr w:rsidR="005D0933">
        <w:trPr>
          <w:trHeight w:val="1872"/>
        </w:trPr>
        <w:tc>
          <w:tcPr>
            <w:tcW w:w="2280" w:type="dxa"/>
            <w:tcBorders>
              <w:top w:val="single" w:sz="4" w:space="0" w:color="000000"/>
              <w:left w:val="single" w:sz="4" w:space="0" w:color="000000"/>
              <w:bottom w:val="single" w:sz="4" w:space="0" w:color="000000"/>
              <w:right w:val="single" w:sz="4" w:space="0" w:color="000000"/>
            </w:tcBorders>
            <w:noWrap/>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贴片LED灯套件</w:t>
            </w:r>
          </w:p>
        </w:tc>
        <w:tc>
          <w:tcPr>
            <w:tcW w:w="382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hint="eastAsia"/>
                <w:sz w:val="24"/>
              </w:rPr>
              <w:t>电路板供电DC5V，PCB尺寸100mm*35mm，照明灯采用16个3528封装二极管，16个电阻进行保护，数字电路控制二极管亮度，MIC与光敏电阻配合控制数字电路，形成贴片LED灯电路，电路满足贴片手工焊接需求，PCB布局合理，元器件结构紧凑。</w:t>
            </w:r>
          </w:p>
        </w:tc>
        <w:tc>
          <w:tcPr>
            <w:tcW w:w="1134"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100</w:t>
            </w:r>
          </w:p>
        </w:tc>
        <w:tc>
          <w:tcPr>
            <w:tcW w:w="70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sz w:val="24"/>
              </w:rPr>
              <w:t>套</w:t>
            </w:r>
          </w:p>
        </w:tc>
      </w:tr>
      <w:tr w:rsidR="005D0933">
        <w:trPr>
          <w:trHeight w:val="1152"/>
        </w:trPr>
        <w:tc>
          <w:tcPr>
            <w:tcW w:w="2280" w:type="dxa"/>
            <w:tcBorders>
              <w:top w:val="single" w:sz="4" w:space="0" w:color="000000"/>
              <w:left w:val="single" w:sz="4" w:space="0" w:color="000000"/>
              <w:bottom w:val="single" w:sz="4" w:space="0" w:color="000000"/>
              <w:right w:val="single" w:sz="4" w:space="0" w:color="000000"/>
            </w:tcBorders>
            <w:noWrap/>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lastRenderedPageBreak/>
              <w:t>数显流水灯套件</w:t>
            </w:r>
          </w:p>
        </w:tc>
        <w:tc>
          <w:tcPr>
            <w:tcW w:w="382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hint="eastAsia"/>
                <w:sz w:val="24"/>
              </w:rPr>
              <w:t>供电5V，元器件均采用贴片，数量不少于80个，包含SOT32、MELF、0805、3216等封装元器件的焊接，并能实现流水的功能。</w:t>
            </w:r>
          </w:p>
        </w:tc>
        <w:tc>
          <w:tcPr>
            <w:tcW w:w="1134"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280</w:t>
            </w:r>
          </w:p>
        </w:tc>
        <w:tc>
          <w:tcPr>
            <w:tcW w:w="70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sz w:val="24"/>
              </w:rPr>
              <w:t>套</w:t>
            </w:r>
          </w:p>
        </w:tc>
      </w:tr>
      <w:tr w:rsidR="005D0933">
        <w:trPr>
          <w:trHeight w:val="864"/>
        </w:trPr>
        <w:tc>
          <w:tcPr>
            <w:tcW w:w="2280" w:type="dxa"/>
            <w:tcBorders>
              <w:top w:val="single" w:sz="4" w:space="0" w:color="000000"/>
              <w:left w:val="single" w:sz="4" w:space="0" w:color="000000"/>
              <w:bottom w:val="single" w:sz="4" w:space="0" w:color="000000"/>
              <w:right w:val="single" w:sz="4" w:space="0" w:color="000000"/>
            </w:tcBorders>
            <w:noWrap/>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手持无线对讲机套件</w:t>
            </w:r>
          </w:p>
        </w:tc>
        <w:tc>
          <w:tcPr>
            <w:tcW w:w="382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hint="eastAsia"/>
                <w:sz w:val="24"/>
              </w:rPr>
              <w:t>工作电压3V，工作电流不大于15mA,发射工作电流不大于20mA，对讲距离不小于50M。</w:t>
            </w:r>
          </w:p>
        </w:tc>
        <w:tc>
          <w:tcPr>
            <w:tcW w:w="1134"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280</w:t>
            </w:r>
          </w:p>
        </w:tc>
        <w:tc>
          <w:tcPr>
            <w:tcW w:w="70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sz w:val="24"/>
              </w:rPr>
              <w:t>套</w:t>
            </w:r>
          </w:p>
        </w:tc>
      </w:tr>
      <w:tr w:rsidR="005D0933">
        <w:trPr>
          <w:trHeight w:val="1152"/>
        </w:trPr>
        <w:tc>
          <w:tcPr>
            <w:tcW w:w="2280"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时序控制器套件</w:t>
            </w:r>
          </w:p>
        </w:tc>
        <w:tc>
          <w:tcPr>
            <w:tcW w:w="382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hint="eastAsia"/>
                <w:sz w:val="24"/>
              </w:rPr>
              <w:t>供电DC9V，板子尺寸不小于200mm*50mm，可实现8路延时继电器控制AC220V，用电器。</w:t>
            </w:r>
          </w:p>
        </w:tc>
        <w:tc>
          <w:tcPr>
            <w:tcW w:w="1134"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100</w:t>
            </w:r>
          </w:p>
        </w:tc>
        <w:tc>
          <w:tcPr>
            <w:tcW w:w="70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sz w:val="24"/>
              </w:rPr>
              <w:t>套</w:t>
            </w:r>
          </w:p>
        </w:tc>
      </w:tr>
      <w:tr w:rsidR="005D0933">
        <w:trPr>
          <w:trHeight w:val="936"/>
        </w:trPr>
        <w:tc>
          <w:tcPr>
            <w:tcW w:w="2280"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结构件打磨套件</w:t>
            </w:r>
          </w:p>
        </w:tc>
        <w:tc>
          <w:tcPr>
            <w:tcW w:w="382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hint="eastAsia"/>
                <w:sz w:val="24"/>
              </w:rPr>
              <w:t>套筒扳手6mm、砂纸800目、砂轮片50mm、板牙M3M4、什锦锉300毫米、丝锥M3M4、绞杠架150mm、钢条据300mm</w:t>
            </w:r>
          </w:p>
        </w:tc>
        <w:tc>
          <w:tcPr>
            <w:tcW w:w="1134"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10</w:t>
            </w:r>
          </w:p>
        </w:tc>
        <w:tc>
          <w:tcPr>
            <w:tcW w:w="70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sz w:val="24"/>
              </w:rPr>
              <w:t>套</w:t>
            </w:r>
          </w:p>
        </w:tc>
      </w:tr>
      <w:tr w:rsidR="005D0933">
        <w:trPr>
          <w:trHeight w:val="1152"/>
        </w:trPr>
        <w:tc>
          <w:tcPr>
            <w:tcW w:w="2280"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60秒计数器故障维修套件</w:t>
            </w:r>
          </w:p>
        </w:tc>
        <w:tc>
          <w:tcPr>
            <w:tcW w:w="382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sz w:val="24"/>
              </w:rPr>
              <w:t>采用DDC5V供电，使用4支5161AS数码管构成计数器，可实现随时计数、暂停功能，并根据要求设计故障点用于学生维修。</w:t>
            </w:r>
          </w:p>
        </w:tc>
        <w:tc>
          <w:tcPr>
            <w:tcW w:w="1134"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100</w:t>
            </w:r>
          </w:p>
        </w:tc>
        <w:tc>
          <w:tcPr>
            <w:tcW w:w="70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sz w:val="24"/>
              </w:rPr>
              <w:t>套</w:t>
            </w:r>
          </w:p>
        </w:tc>
      </w:tr>
      <w:tr w:rsidR="005D0933">
        <w:trPr>
          <w:trHeight w:val="1872"/>
        </w:trPr>
        <w:tc>
          <w:tcPr>
            <w:tcW w:w="2280"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LED照明控制器故障维修套件</w:t>
            </w:r>
          </w:p>
        </w:tc>
        <w:tc>
          <w:tcPr>
            <w:tcW w:w="382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hint="eastAsia"/>
                <w:sz w:val="24"/>
              </w:rPr>
              <w:t>产品采用DC12V供电，PCB尺寸100mm*74mm，电路板采用双面板设计，无跳线，灯的亮度可调10级，每一级对应数码管显示，灯随数码管数值的增大而变亮，并根据要求设计故障点用于学生维修。</w:t>
            </w:r>
          </w:p>
        </w:tc>
        <w:tc>
          <w:tcPr>
            <w:tcW w:w="1134"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100</w:t>
            </w:r>
          </w:p>
        </w:tc>
        <w:tc>
          <w:tcPr>
            <w:tcW w:w="70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sz w:val="24"/>
              </w:rPr>
              <w:t>套</w:t>
            </w:r>
          </w:p>
        </w:tc>
      </w:tr>
      <w:tr w:rsidR="005D0933">
        <w:trPr>
          <w:trHeight w:val="1152"/>
        </w:trPr>
        <w:tc>
          <w:tcPr>
            <w:tcW w:w="2280" w:type="dxa"/>
            <w:tcBorders>
              <w:top w:val="single" w:sz="4" w:space="0" w:color="000000"/>
              <w:left w:val="single" w:sz="4" w:space="0" w:color="000000"/>
              <w:bottom w:val="single" w:sz="4" w:space="0" w:color="000000"/>
              <w:right w:val="single" w:sz="4" w:space="0" w:color="000000"/>
            </w:tcBorders>
            <w:noWrap/>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八路抢答器套件</w:t>
            </w:r>
          </w:p>
        </w:tc>
        <w:tc>
          <w:tcPr>
            <w:tcW w:w="382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hint="eastAsia"/>
                <w:sz w:val="24"/>
              </w:rPr>
              <w:t>供电DC9V，板子尺寸不小于85mm*64mm，该电路要实现数字优先编码功能，具备所存、复位、译码显示功能。</w:t>
            </w:r>
          </w:p>
        </w:tc>
        <w:tc>
          <w:tcPr>
            <w:tcW w:w="1134"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85</w:t>
            </w:r>
          </w:p>
        </w:tc>
        <w:tc>
          <w:tcPr>
            <w:tcW w:w="70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sz w:val="24"/>
              </w:rPr>
              <w:t>套</w:t>
            </w:r>
          </w:p>
        </w:tc>
      </w:tr>
      <w:tr w:rsidR="005D0933">
        <w:trPr>
          <w:trHeight w:val="1152"/>
        </w:trPr>
        <w:tc>
          <w:tcPr>
            <w:tcW w:w="2280" w:type="dxa"/>
            <w:tcBorders>
              <w:top w:val="single" w:sz="4" w:space="0" w:color="000000"/>
              <w:left w:val="single" w:sz="4" w:space="0" w:color="000000"/>
              <w:bottom w:val="single" w:sz="4" w:space="0" w:color="000000"/>
              <w:right w:val="single" w:sz="4" w:space="0" w:color="000000"/>
            </w:tcBorders>
            <w:noWrap/>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LED开关电源套件</w:t>
            </w:r>
          </w:p>
        </w:tc>
        <w:tc>
          <w:tcPr>
            <w:tcW w:w="382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hint="eastAsia"/>
                <w:sz w:val="24"/>
              </w:rPr>
              <w:t>输入电压AC220V，具备短路保护功能，功率不小于300W，输出电压12V，可驱动家庭照明LED灯组。</w:t>
            </w:r>
          </w:p>
        </w:tc>
        <w:tc>
          <w:tcPr>
            <w:tcW w:w="1134"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85</w:t>
            </w:r>
          </w:p>
        </w:tc>
        <w:tc>
          <w:tcPr>
            <w:tcW w:w="70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sz w:val="24"/>
              </w:rPr>
              <w:t>套</w:t>
            </w:r>
          </w:p>
        </w:tc>
      </w:tr>
      <w:tr w:rsidR="005D0933">
        <w:trPr>
          <w:trHeight w:val="1152"/>
        </w:trPr>
        <w:tc>
          <w:tcPr>
            <w:tcW w:w="2280"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24小时数字电子时钟套件</w:t>
            </w:r>
          </w:p>
        </w:tc>
        <w:tc>
          <w:tcPr>
            <w:tcW w:w="382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sz w:val="24"/>
              </w:rPr>
              <w:t>需要使用6个5161AS数码管实现时、分、秒显示，并能够根据需求单独调整时、分、秒的数值。</w:t>
            </w:r>
          </w:p>
        </w:tc>
        <w:tc>
          <w:tcPr>
            <w:tcW w:w="1134"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85</w:t>
            </w:r>
          </w:p>
        </w:tc>
        <w:tc>
          <w:tcPr>
            <w:tcW w:w="70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sz w:val="24"/>
              </w:rPr>
              <w:t>套</w:t>
            </w:r>
          </w:p>
        </w:tc>
      </w:tr>
      <w:tr w:rsidR="005D0933">
        <w:trPr>
          <w:trHeight w:val="2304"/>
        </w:trPr>
        <w:tc>
          <w:tcPr>
            <w:tcW w:w="2280"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大功率电路板焊接套件</w:t>
            </w:r>
          </w:p>
        </w:tc>
        <w:tc>
          <w:tcPr>
            <w:tcW w:w="382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hint="eastAsia"/>
                <w:sz w:val="24"/>
              </w:rPr>
              <w:t>使用一支大功率三极管作为核心元件。工作电压范围1,25伏至25伏，可以控制电流强度。变压器20W功率</w:t>
            </w:r>
          </w:p>
        </w:tc>
        <w:tc>
          <w:tcPr>
            <w:tcW w:w="1134"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85</w:t>
            </w:r>
          </w:p>
        </w:tc>
        <w:tc>
          <w:tcPr>
            <w:tcW w:w="70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sz w:val="24"/>
              </w:rPr>
              <w:t>套</w:t>
            </w:r>
          </w:p>
        </w:tc>
      </w:tr>
      <w:tr w:rsidR="005D0933">
        <w:trPr>
          <w:trHeight w:val="2304"/>
        </w:trPr>
        <w:tc>
          <w:tcPr>
            <w:tcW w:w="2280"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lastRenderedPageBreak/>
              <w:t>自设计电路板制作套件</w:t>
            </w:r>
          </w:p>
        </w:tc>
        <w:tc>
          <w:tcPr>
            <w:tcW w:w="382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hint="eastAsia"/>
                <w:sz w:val="24"/>
              </w:rPr>
              <w:t>采用三种放大电路，差动三极管放大器作为前级，中间级采用分压式放大电路，加串联反馈，末级采用甲乙类放大电路。工作电压直流12V。直接使用实验电源不再做稳压电路。</w:t>
            </w:r>
          </w:p>
        </w:tc>
        <w:tc>
          <w:tcPr>
            <w:tcW w:w="1134"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85</w:t>
            </w:r>
          </w:p>
        </w:tc>
        <w:tc>
          <w:tcPr>
            <w:tcW w:w="70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sz w:val="24"/>
              </w:rPr>
              <w:t>套</w:t>
            </w:r>
          </w:p>
        </w:tc>
      </w:tr>
      <w:tr w:rsidR="005D0933">
        <w:trPr>
          <w:trHeight w:val="1440"/>
        </w:trPr>
        <w:tc>
          <w:tcPr>
            <w:tcW w:w="2280" w:type="dxa"/>
            <w:tcBorders>
              <w:top w:val="single" w:sz="4" w:space="0" w:color="000000"/>
              <w:left w:val="single" w:sz="4" w:space="0" w:color="000000"/>
              <w:bottom w:val="single" w:sz="4" w:space="0" w:color="000000"/>
              <w:right w:val="single" w:sz="4" w:space="0" w:color="000000"/>
            </w:tcBorders>
            <w:noWrap/>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电梯模拟器硬件及程序设计套件</w:t>
            </w:r>
          </w:p>
        </w:tc>
        <w:tc>
          <w:tcPr>
            <w:tcW w:w="382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hint="eastAsia"/>
                <w:sz w:val="24"/>
              </w:rPr>
              <w:t>使用DC12V供电，核心元件使用51单片机，需实现按键选择楼层，数码管显示楼层，电机模拟转动。电路板尺寸＜150mm*110mm。</w:t>
            </w:r>
          </w:p>
        </w:tc>
        <w:tc>
          <w:tcPr>
            <w:tcW w:w="1134"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65</w:t>
            </w:r>
          </w:p>
        </w:tc>
        <w:tc>
          <w:tcPr>
            <w:tcW w:w="70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sz w:val="24"/>
              </w:rPr>
              <w:t>套</w:t>
            </w:r>
          </w:p>
        </w:tc>
      </w:tr>
      <w:tr w:rsidR="005D0933">
        <w:trPr>
          <w:trHeight w:val="864"/>
        </w:trPr>
        <w:tc>
          <w:tcPr>
            <w:tcW w:w="2280" w:type="dxa"/>
            <w:tcBorders>
              <w:top w:val="single" w:sz="4" w:space="0" w:color="000000"/>
              <w:left w:val="single" w:sz="4" w:space="0" w:color="000000"/>
              <w:bottom w:val="single" w:sz="4" w:space="0" w:color="000000"/>
              <w:right w:val="single" w:sz="4" w:space="0" w:color="000000"/>
            </w:tcBorders>
            <w:noWrap/>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 xml:space="preserve">电容式触摸开关电路设计 套件 </w:t>
            </w:r>
          </w:p>
        </w:tc>
        <w:tc>
          <w:tcPr>
            <w:tcW w:w="382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hint="eastAsia"/>
                <w:sz w:val="24"/>
              </w:rPr>
              <w:t>输入电压12V，手触摸电路中有LED显示即可</w:t>
            </w:r>
          </w:p>
        </w:tc>
        <w:tc>
          <w:tcPr>
            <w:tcW w:w="1134"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65</w:t>
            </w:r>
          </w:p>
        </w:tc>
        <w:tc>
          <w:tcPr>
            <w:tcW w:w="70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sz w:val="24"/>
              </w:rPr>
              <w:t>套</w:t>
            </w:r>
          </w:p>
        </w:tc>
      </w:tr>
      <w:tr w:rsidR="005D0933">
        <w:trPr>
          <w:trHeight w:val="864"/>
        </w:trPr>
        <w:tc>
          <w:tcPr>
            <w:tcW w:w="2280" w:type="dxa"/>
            <w:tcBorders>
              <w:top w:val="single" w:sz="4" w:space="0" w:color="000000"/>
              <w:left w:val="single" w:sz="4" w:space="0" w:color="000000"/>
              <w:bottom w:val="single" w:sz="4" w:space="0" w:color="000000"/>
              <w:right w:val="single" w:sz="4" w:space="0" w:color="000000"/>
            </w:tcBorders>
            <w:noWrap/>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 xml:space="preserve">开关电源设计套件 </w:t>
            </w:r>
          </w:p>
        </w:tc>
        <w:tc>
          <w:tcPr>
            <w:tcW w:w="382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hint="eastAsia"/>
                <w:sz w:val="24"/>
              </w:rPr>
              <w:t>输入12V  输出5V，具有识别负载电压的功能，输出电流不小于6A</w:t>
            </w:r>
          </w:p>
        </w:tc>
        <w:tc>
          <w:tcPr>
            <w:tcW w:w="1134"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65</w:t>
            </w:r>
          </w:p>
        </w:tc>
        <w:tc>
          <w:tcPr>
            <w:tcW w:w="70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sz w:val="24"/>
              </w:rPr>
              <w:t>套</w:t>
            </w:r>
          </w:p>
        </w:tc>
      </w:tr>
      <w:tr w:rsidR="005D0933">
        <w:trPr>
          <w:trHeight w:val="936"/>
        </w:trPr>
        <w:tc>
          <w:tcPr>
            <w:tcW w:w="2280"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水位报警器套件</w:t>
            </w:r>
          </w:p>
        </w:tc>
        <w:tc>
          <w:tcPr>
            <w:tcW w:w="382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hint="eastAsia"/>
                <w:sz w:val="24"/>
              </w:rPr>
              <w:t>采用51单片机芯片，力求实用。制作成有实用功能的装置。能够实现不同水位高度可调报警的功能。</w:t>
            </w:r>
          </w:p>
        </w:tc>
        <w:tc>
          <w:tcPr>
            <w:tcW w:w="1134"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65</w:t>
            </w:r>
          </w:p>
        </w:tc>
        <w:tc>
          <w:tcPr>
            <w:tcW w:w="70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sz w:val="24"/>
              </w:rPr>
              <w:t>套</w:t>
            </w:r>
          </w:p>
        </w:tc>
      </w:tr>
      <w:tr w:rsidR="005D0933">
        <w:trPr>
          <w:trHeight w:val="1152"/>
        </w:trPr>
        <w:tc>
          <w:tcPr>
            <w:tcW w:w="2280"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按键追踪电路故障维修套件</w:t>
            </w:r>
          </w:p>
        </w:tc>
        <w:tc>
          <w:tcPr>
            <w:tcW w:w="382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hint="eastAsia"/>
                <w:sz w:val="24"/>
              </w:rPr>
              <w:t>使用DC5V供电，利用纯数字电路实现10个按键逐次跟随功能。</w:t>
            </w:r>
          </w:p>
        </w:tc>
        <w:tc>
          <w:tcPr>
            <w:tcW w:w="1134"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90</w:t>
            </w:r>
          </w:p>
        </w:tc>
        <w:tc>
          <w:tcPr>
            <w:tcW w:w="70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sz w:val="24"/>
              </w:rPr>
              <w:t>套</w:t>
            </w:r>
          </w:p>
        </w:tc>
      </w:tr>
      <w:tr w:rsidR="005D0933">
        <w:trPr>
          <w:trHeight w:val="1248"/>
        </w:trPr>
        <w:tc>
          <w:tcPr>
            <w:tcW w:w="2280"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频率计故障维修套件</w:t>
            </w:r>
          </w:p>
        </w:tc>
        <w:tc>
          <w:tcPr>
            <w:tcW w:w="382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hint="eastAsia"/>
                <w:sz w:val="24"/>
              </w:rPr>
              <w:t>采用±12V供电，使用CD4511、74HC192、为核心元器件，CD4060、32768Hz构成时钟电路，通过预设5个故障实现学生对示波器、稳压电源等重要仪器的学习。</w:t>
            </w:r>
          </w:p>
        </w:tc>
        <w:tc>
          <w:tcPr>
            <w:tcW w:w="1134"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90</w:t>
            </w:r>
          </w:p>
        </w:tc>
        <w:tc>
          <w:tcPr>
            <w:tcW w:w="70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sz w:val="24"/>
              </w:rPr>
              <w:t>套</w:t>
            </w:r>
          </w:p>
        </w:tc>
      </w:tr>
      <w:tr w:rsidR="005D0933">
        <w:trPr>
          <w:trHeight w:val="1152"/>
        </w:trPr>
        <w:tc>
          <w:tcPr>
            <w:tcW w:w="2280"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圆形贴片LED显示故障维修套件</w:t>
            </w:r>
          </w:p>
        </w:tc>
        <w:tc>
          <w:tcPr>
            <w:tcW w:w="382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sz w:val="24"/>
              </w:rPr>
              <w:t>采用±12V供电，使用NE5532、74HC164为核心元器件，实现通过4个按键开关控制不同的LED闪烁状态。</w:t>
            </w:r>
          </w:p>
        </w:tc>
        <w:tc>
          <w:tcPr>
            <w:tcW w:w="1134"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90</w:t>
            </w:r>
          </w:p>
        </w:tc>
        <w:tc>
          <w:tcPr>
            <w:tcW w:w="70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sz w:val="24"/>
              </w:rPr>
              <w:t>套</w:t>
            </w:r>
          </w:p>
        </w:tc>
      </w:tr>
      <w:tr w:rsidR="005D0933">
        <w:trPr>
          <w:trHeight w:val="1152"/>
        </w:trPr>
        <w:tc>
          <w:tcPr>
            <w:tcW w:w="2280"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LM567型密码锁故障维修密码锁故障维修套件</w:t>
            </w:r>
          </w:p>
        </w:tc>
        <w:tc>
          <w:tcPr>
            <w:tcW w:w="382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供电5-12V，以LM567为核心，配合CD4017输入密码，提前设置4个故障。</w:t>
            </w:r>
          </w:p>
        </w:tc>
        <w:tc>
          <w:tcPr>
            <w:tcW w:w="1134"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90</w:t>
            </w:r>
          </w:p>
        </w:tc>
        <w:tc>
          <w:tcPr>
            <w:tcW w:w="70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sz w:val="24"/>
              </w:rPr>
              <w:t>套</w:t>
            </w:r>
          </w:p>
        </w:tc>
      </w:tr>
      <w:tr w:rsidR="005D0933">
        <w:trPr>
          <w:trHeight w:val="312"/>
        </w:trPr>
        <w:tc>
          <w:tcPr>
            <w:tcW w:w="2280" w:type="dxa"/>
            <w:tcBorders>
              <w:top w:val="single" w:sz="4" w:space="0" w:color="000000"/>
              <w:left w:val="single" w:sz="4" w:space="0" w:color="000000"/>
              <w:bottom w:val="single" w:sz="4" w:space="0" w:color="000000"/>
              <w:right w:val="single" w:sz="4" w:space="0" w:color="000000"/>
            </w:tcBorders>
            <w:vAlign w:val="bottom"/>
          </w:tcPr>
          <w:p w:rsidR="005D0933" w:rsidRPr="00B26555" w:rsidRDefault="00950029" w:rsidP="00950029">
            <w:pPr>
              <w:widowControl/>
              <w:jc w:val="center"/>
              <w:textAlignment w:val="bottom"/>
              <w:rPr>
                <w:rFonts w:ascii="宋体" w:hAnsi="宋体" w:cs="宋体"/>
                <w:sz w:val="24"/>
              </w:rPr>
            </w:pPr>
            <w:r w:rsidRPr="00B26555">
              <w:rPr>
                <w:rFonts w:ascii="宋体" w:hAnsi="宋体" w:cs="宋体" w:hint="eastAsia"/>
                <w:sz w:val="24"/>
              </w:rPr>
              <w:t>焊锡丝</w:t>
            </w:r>
            <w:r w:rsidR="003D566C" w:rsidRPr="00B26555">
              <w:rPr>
                <w:rFonts w:ascii="宋体" w:hAnsi="宋体" w:cs="宋体" w:hint="eastAsia"/>
                <w:sz w:val="24"/>
              </w:rPr>
              <w:t xml:space="preserve"> </w:t>
            </w:r>
          </w:p>
        </w:tc>
        <w:tc>
          <w:tcPr>
            <w:tcW w:w="382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hint="eastAsia"/>
                <w:sz w:val="24"/>
              </w:rPr>
              <w:t>0.5mm 0.5KG 三芯63/37 含锡63%</w:t>
            </w:r>
          </w:p>
        </w:tc>
        <w:tc>
          <w:tcPr>
            <w:tcW w:w="1134"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10</w:t>
            </w:r>
          </w:p>
        </w:tc>
        <w:tc>
          <w:tcPr>
            <w:tcW w:w="70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sz w:val="24"/>
              </w:rPr>
              <w:t>套</w:t>
            </w:r>
          </w:p>
        </w:tc>
      </w:tr>
      <w:tr w:rsidR="005D0933">
        <w:trPr>
          <w:trHeight w:val="312"/>
        </w:trPr>
        <w:tc>
          <w:tcPr>
            <w:tcW w:w="2280" w:type="dxa"/>
            <w:tcBorders>
              <w:top w:val="single" w:sz="4" w:space="0" w:color="000000"/>
              <w:left w:val="single" w:sz="4" w:space="0" w:color="000000"/>
              <w:bottom w:val="single" w:sz="4" w:space="0" w:color="000000"/>
              <w:right w:val="single" w:sz="4" w:space="0" w:color="000000"/>
            </w:tcBorders>
            <w:vAlign w:val="bottom"/>
          </w:tcPr>
          <w:p w:rsidR="005D0933" w:rsidRPr="00B26555" w:rsidRDefault="00950029">
            <w:pPr>
              <w:widowControl/>
              <w:jc w:val="center"/>
              <w:textAlignment w:val="bottom"/>
              <w:rPr>
                <w:rFonts w:ascii="宋体" w:hAnsi="宋体" w:cs="宋体"/>
                <w:sz w:val="24"/>
              </w:rPr>
            </w:pPr>
            <w:r w:rsidRPr="00B26555">
              <w:rPr>
                <w:rFonts w:ascii="宋体" w:hAnsi="宋体" w:cs="宋体" w:hint="eastAsia"/>
                <w:sz w:val="24"/>
              </w:rPr>
              <w:t>焊锡丝</w:t>
            </w:r>
          </w:p>
        </w:tc>
        <w:tc>
          <w:tcPr>
            <w:tcW w:w="382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hint="eastAsia"/>
                <w:sz w:val="24"/>
              </w:rPr>
              <w:t>0.8mm 0.5KG 三芯63/37 含锡63%</w:t>
            </w:r>
          </w:p>
        </w:tc>
        <w:tc>
          <w:tcPr>
            <w:tcW w:w="1134"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15</w:t>
            </w:r>
          </w:p>
        </w:tc>
        <w:tc>
          <w:tcPr>
            <w:tcW w:w="70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sz w:val="24"/>
              </w:rPr>
              <w:t>套</w:t>
            </w:r>
          </w:p>
        </w:tc>
      </w:tr>
      <w:tr w:rsidR="005D0933">
        <w:trPr>
          <w:trHeight w:val="936"/>
        </w:trPr>
        <w:tc>
          <w:tcPr>
            <w:tcW w:w="2280"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串联直流稳压电源套件</w:t>
            </w:r>
          </w:p>
        </w:tc>
        <w:tc>
          <w:tcPr>
            <w:tcW w:w="382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hint="eastAsia"/>
                <w:sz w:val="24"/>
              </w:rPr>
              <w:t>使用一支大功率三极管作为核心元件。工作电压范围5伏至12伏，输出电源误差＜0.1V</w:t>
            </w:r>
          </w:p>
        </w:tc>
        <w:tc>
          <w:tcPr>
            <w:tcW w:w="1134"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300</w:t>
            </w:r>
          </w:p>
        </w:tc>
        <w:tc>
          <w:tcPr>
            <w:tcW w:w="70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sz w:val="24"/>
              </w:rPr>
              <w:t>套</w:t>
            </w:r>
          </w:p>
        </w:tc>
      </w:tr>
      <w:tr w:rsidR="005D0933">
        <w:trPr>
          <w:trHeight w:val="936"/>
        </w:trPr>
        <w:tc>
          <w:tcPr>
            <w:tcW w:w="2280"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lastRenderedPageBreak/>
              <w:t>前级放大电路套件</w:t>
            </w:r>
          </w:p>
        </w:tc>
        <w:tc>
          <w:tcPr>
            <w:tcW w:w="382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hint="eastAsia"/>
                <w:sz w:val="24"/>
              </w:rPr>
              <w:t>采用DC5V供电，放大手机音频信号，放大后可直接驱动10W以内，内阻4到8欧姆的喇叭。</w:t>
            </w:r>
          </w:p>
        </w:tc>
        <w:tc>
          <w:tcPr>
            <w:tcW w:w="1134"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180</w:t>
            </w:r>
          </w:p>
        </w:tc>
        <w:tc>
          <w:tcPr>
            <w:tcW w:w="70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sz w:val="24"/>
              </w:rPr>
              <w:t>套</w:t>
            </w:r>
          </w:p>
        </w:tc>
      </w:tr>
      <w:tr w:rsidR="005D0933">
        <w:trPr>
          <w:trHeight w:val="1248"/>
        </w:trPr>
        <w:tc>
          <w:tcPr>
            <w:tcW w:w="2280"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按键锁存电路套件</w:t>
            </w:r>
          </w:p>
        </w:tc>
        <w:tc>
          <w:tcPr>
            <w:tcW w:w="382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hint="eastAsia"/>
                <w:sz w:val="24"/>
              </w:rPr>
              <w:t>采用DC5V供电，按键使用直插元件，其余元器件使用贴片。实现按键被按键下数码管显示对应编号的按键数，并且锁住当前数字。</w:t>
            </w:r>
          </w:p>
        </w:tc>
        <w:tc>
          <w:tcPr>
            <w:tcW w:w="1134"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180</w:t>
            </w:r>
          </w:p>
        </w:tc>
        <w:tc>
          <w:tcPr>
            <w:tcW w:w="70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sz w:val="24"/>
              </w:rPr>
              <w:t>套</w:t>
            </w:r>
          </w:p>
        </w:tc>
      </w:tr>
      <w:tr w:rsidR="005D0933">
        <w:trPr>
          <w:trHeight w:val="1440"/>
        </w:trPr>
        <w:tc>
          <w:tcPr>
            <w:tcW w:w="2280"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PLC电气布线控制传感器系统套件</w:t>
            </w:r>
          </w:p>
        </w:tc>
        <w:tc>
          <w:tcPr>
            <w:tcW w:w="382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hint="eastAsia"/>
                <w:sz w:val="24"/>
              </w:rPr>
              <w:t>主要训练学生电气布线，PLC编程，编程后可控制机械臂或者机械手完成实物的抓取，或者传递。</w:t>
            </w:r>
          </w:p>
        </w:tc>
        <w:tc>
          <w:tcPr>
            <w:tcW w:w="1134"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200</w:t>
            </w:r>
          </w:p>
        </w:tc>
        <w:tc>
          <w:tcPr>
            <w:tcW w:w="70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sz w:val="24"/>
              </w:rPr>
              <w:t>套</w:t>
            </w:r>
          </w:p>
        </w:tc>
      </w:tr>
      <w:tr w:rsidR="005D0933">
        <w:trPr>
          <w:trHeight w:val="3432"/>
        </w:trPr>
        <w:tc>
          <w:tcPr>
            <w:tcW w:w="2280"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智能照明电路安装与调试套件</w:t>
            </w:r>
          </w:p>
        </w:tc>
        <w:tc>
          <w:tcPr>
            <w:tcW w:w="382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hint="eastAsia"/>
                <w:sz w:val="24"/>
              </w:rPr>
              <w:t>用于模拟实际环境中多路照明设备的工作原理与供电、控制线路的连接；</w:t>
            </w:r>
            <w:r w:rsidRPr="00B26555">
              <w:rPr>
                <w:rFonts w:ascii="宋体" w:hAnsi="宋体" w:cs="宋体" w:hint="eastAsia"/>
                <w:sz w:val="24"/>
              </w:rPr>
              <w:br/>
              <w:t>工作电压：直流3.3V~5V；</w:t>
            </w:r>
            <w:r w:rsidRPr="00B26555">
              <w:rPr>
                <w:rFonts w:ascii="宋体" w:hAnsi="宋体" w:cs="宋体" w:hint="eastAsia"/>
                <w:sz w:val="24"/>
              </w:rPr>
              <w:br/>
              <w:t>外形尺寸：120mm*130mm；</w:t>
            </w:r>
            <w:r w:rsidRPr="00B26555">
              <w:rPr>
                <w:rFonts w:ascii="宋体" w:hAnsi="宋体" w:cs="宋体" w:hint="eastAsia"/>
                <w:sz w:val="24"/>
              </w:rPr>
              <w:br/>
              <w:t>一个4路照明控制模块，每路包含一个控制输入端和输出端，控制总功率≥5瓦；</w:t>
            </w:r>
            <w:r w:rsidRPr="00B26555">
              <w:rPr>
                <w:rFonts w:ascii="宋体" w:hAnsi="宋体" w:cs="宋体" w:hint="eastAsia"/>
                <w:sz w:val="24"/>
              </w:rPr>
              <w:br/>
              <w:t>一个5路电源供给模块，每路电源输出能力：5V/2A；</w:t>
            </w:r>
            <w:r w:rsidRPr="00B26555">
              <w:rPr>
                <w:rFonts w:ascii="宋体" w:hAnsi="宋体" w:cs="宋体" w:hint="eastAsia"/>
                <w:sz w:val="24"/>
              </w:rPr>
              <w:br/>
              <w:t>控制模块可通过数据接口连接至计算机读写数据；</w:t>
            </w:r>
            <w:r w:rsidRPr="00B26555">
              <w:rPr>
                <w:rFonts w:ascii="宋体" w:hAnsi="宋体" w:cs="宋体" w:hint="eastAsia"/>
                <w:sz w:val="24"/>
              </w:rPr>
              <w:br/>
              <w:t>各模块均配有安装孔，安装孔距59mm*34mm</w:t>
            </w:r>
          </w:p>
        </w:tc>
        <w:tc>
          <w:tcPr>
            <w:tcW w:w="1134"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205</w:t>
            </w:r>
          </w:p>
        </w:tc>
        <w:tc>
          <w:tcPr>
            <w:tcW w:w="70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sz w:val="24"/>
              </w:rPr>
              <w:t>套</w:t>
            </w:r>
          </w:p>
        </w:tc>
      </w:tr>
      <w:tr w:rsidR="005D0933">
        <w:trPr>
          <w:trHeight w:val="5304"/>
        </w:trPr>
        <w:tc>
          <w:tcPr>
            <w:tcW w:w="2280"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模拟智能家具照明套件</w:t>
            </w:r>
          </w:p>
        </w:tc>
        <w:tc>
          <w:tcPr>
            <w:tcW w:w="382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hint="eastAsia"/>
                <w:sz w:val="24"/>
              </w:rPr>
              <w:t>用于模拟智能家居控制系统的工作原理与线路连接；</w:t>
            </w:r>
            <w:r w:rsidRPr="00B26555">
              <w:rPr>
                <w:rFonts w:ascii="宋体" w:hAnsi="宋体" w:cs="宋体" w:hint="eastAsia"/>
                <w:sz w:val="24"/>
              </w:rPr>
              <w:br/>
              <w:t>工作电压：直流5V；</w:t>
            </w:r>
            <w:r w:rsidRPr="00B26555">
              <w:rPr>
                <w:rFonts w:ascii="宋体" w:hAnsi="宋体" w:cs="宋体" w:hint="eastAsia"/>
                <w:sz w:val="24"/>
              </w:rPr>
              <w:br/>
              <w:t>外形尺寸：≥200mm*120mm；</w:t>
            </w:r>
            <w:r w:rsidRPr="00B26555">
              <w:rPr>
                <w:rFonts w:ascii="宋体" w:hAnsi="宋体" w:cs="宋体" w:hint="eastAsia"/>
                <w:sz w:val="24"/>
              </w:rPr>
              <w:br/>
              <w:t>主控模块：具有温度显示功能和各模块供电与信号连接端子，包含通讯接口，可通过数据接口连接至计算机读写数据，具有开关机、温度调节、开关门、窗帘等模拟功能调节按键；</w:t>
            </w:r>
            <w:r w:rsidRPr="00B26555">
              <w:rPr>
                <w:rFonts w:ascii="宋体" w:hAnsi="宋体" w:cs="宋体" w:hint="eastAsia"/>
                <w:sz w:val="24"/>
              </w:rPr>
              <w:br/>
              <w:t>模拟空调模块：具备风扇、加热电阻、调节按键等功能；</w:t>
            </w:r>
            <w:r w:rsidRPr="00B26555">
              <w:rPr>
                <w:rFonts w:ascii="宋体" w:hAnsi="宋体" w:cs="宋体" w:hint="eastAsia"/>
                <w:sz w:val="24"/>
              </w:rPr>
              <w:br/>
              <w:t>模拟照明模块：具备根据环境光线自动开、关灯的功能；</w:t>
            </w:r>
            <w:r w:rsidRPr="00B26555">
              <w:rPr>
                <w:rFonts w:ascii="宋体" w:hAnsi="宋体" w:cs="宋体" w:hint="eastAsia"/>
                <w:sz w:val="24"/>
              </w:rPr>
              <w:br/>
              <w:t>模拟窗帘模块：具备根据环境光线模拟自动窗帘开、关的功能；</w:t>
            </w:r>
            <w:r w:rsidRPr="00B26555">
              <w:rPr>
                <w:rFonts w:ascii="宋体" w:hAnsi="宋体" w:cs="宋体" w:hint="eastAsia"/>
                <w:sz w:val="24"/>
              </w:rPr>
              <w:br/>
              <w:t>模拟门禁模块：具备模拟门铃、开门、锁门按键功能，有声光指示；</w:t>
            </w:r>
          </w:p>
        </w:tc>
        <w:tc>
          <w:tcPr>
            <w:tcW w:w="1134"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205</w:t>
            </w:r>
          </w:p>
        </w:tc>
        <w:tc>
          <w:tcPr>
            <w:tcW w:w="70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sz w:val="24"/>
              </w:rPr>
              <w:t>套</w:t>
            </w:r>
          </w:p>
        </w:tc>
      </w:tr>
      <w:tr w:rsidR="005D0933">
        <w:trPr>
          <w:trHeight w:val="6240"/>
        </w:trPr>
        <w:tc>
          <w:tcPr>
            <w:tcW w:w="2280"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lastRenderedPageBreak/>
              <w:t>专业音响系统模拟调音话筒线路输入功放输出电路套件</w:t>
            </w:r>
          </w:p>
        </w:tc>
        <w:tc>
          <w:tcPr>
            <w:tcW w:w="382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hint="eastAsia"/>
                <w:sz w:val="24"/>
              </w:rPr>
              <w:t>用于模拟专业音响系统中各部分的工作原理与各部分之间的供电与信号线路连接；</w:t>
            </w:r>
            <w:r w:rsidRPr="00B26555">
              <w:rPr>
                <w:rFonts w:ascii="宋体" w:hAnsi="宋体" w:cs="宋体" w:hint="eastAsia"/>
                <w:sz w:val="24"/>
              </w:rPr>
              <w:br/>
              <w:t>工作电压：直流12V；</w:t>
            </w:r>
            <w:r w:rsidRPr="00B26555">
              <w:rPr>
                <w:rFonts w:ascii="宋体" w:hAnsi="宋体" w:cs="宋体" w:hint="eastAsia"/>
                <w:sz w:val="24"/>
              </w:rPr>
              <w:br/>
              <w:t>外形尺寸：≥300mm*150mm；</w:t>
            </w:r>
            <w:r w:rsidRPr="00B26555">
              <w:rPr>
                <w:rFonts w:ascii="宋体" w:hAnsi="宋体" w:cs="宋体" w:hint="eastAsia"/>
                <w:sz w:val="24"/>
              </w:rPr>
              <w:br/>
              <w:t>双声道功放输出模块：每路输出功率≥10瓦；</w:t>
            </w:r>
            <w:r w:rsidRPr="00B26555">
              <w:rPr>
                <w:rFonts w:ascii="宋体" w:hAnsi="宋体" w:cs="宋体" w:hint="eastAsia"/>
                <w:sz w:val="24"/>
              </w:rPr>
              <w:br/>
              <w:t>双声道前级放大模块：每路包含高低音调节输入接线端，包含增益调节功能；</w:t>
            </w:r>
            <w:r w:rsidRPr="00B26555">
              <w:rPr>
                <w:rFonts w:ascii="宋体" w:hAnsi="宋体" w:cs="宋体" w:hint="eastAsia"/>
                <w:sz w:val="24"/>
              </w:rPr>
              <w:br/>
              <w:t>通道选择模块：具备4路双声道音频信号输入接线端，1路双声道音频信号输出接线端，具备通道指示功能、高低音调节旋钮；</w:t>
            </w:r>
            <w:r w:rsidRPr="00B26555">
              <w:rPr>
                <w:rFonts w:ascii="宋体" w:hAnsi="宋体" w:cs="宋体" w:hint="eastAsia"/>
                <w:sz w:val="24"/>
              </w:rPr>
              <w:br/>
              <w:t>时序电源模块：具备4路时序电源输出控制能力，每路电源输出功率≥50瓦，每路包含输出指示灯，输入电压交流12V；</w:t>
            </w:r>
            <w:r w:rsidRPr="00B26555">
              <w:rPr>
                <w:rFonts w:ascii="宋体" w:hAnsi="宋体" w:cs="宋体" w:hint="eastAsia"/>
                <w:sz w:val="24"/>
              </w:rPr>
              <w:br/>
              <w:t>收音机模块：可接收调频88~108MHz无线电广播信号，具备音量调节、电台选择调节按钮；</w:t>
            </w:r>
            <w:r w:rsidRPr="00B26555">
              <w:rPr>
                <w:rFonts w:ascii="宋体" w:hAnsi="宋体" w:cs="宋体" w:hint="eastAsia"/>
                <w:sz w:val="24"/>
              </w:rPr>
              <w:br/>
              <w:t>麦克风模块：具备驻极体话筒输入端子，灵敏度调节旋钮；</w:t>
            </w:r>
          </w:p>
        </w:tc>
        <w:tc>
          <w:tcPr>
            <w:tcW w:w="1134"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205</w:t>
            </w:r>
          </w:p>
        </w:tc>
        <w:tc>
          <w:tcPr>
            <w:tcW w:w="70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sz w:val="24"/>
              </w:rPr>
              <w:t>套</w:t>
            </w:r>
          </w:p>
        </w:tc>
      </w:tr>
      <w:tr w:rsidR="005D0933">
        <w:trPr>
          <w:trHeight w:val="5928"/>
        </w:trPr>
        <w:tc>
          <w:tcPr>
            <w:tcW w:w="2280"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模拟中小企业安防监控系统安装与调试套件</w:t>
            </w:r>
          </w:p>
        </w:tc>
        <w:tc>
          <w:tcPr>
            <w:tcW w:w="382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hint="eastAsia"/>
                <w:sz w:val="24"/>
              </w:rPr>
              <w:t>用于模拟安防控制系统的工作原理与线路连接；</w:t>
            </w:r>
            <w:r w:rsidRPr="00B26555">
              <w:rPr>
                <w:rFonts w:ascii="宋体" w:hAnsi="宋体" w:cs="宋体" w:hint="eastAsia"/>
                <w:sz w:val="24"/>
              </w:rPr>
              <w:br/>
              <w:t>工作电压：直流5V；</w:t>
            </w:r>
            <w:r w:rsidRPr="00B26555">
              <w:rPr>
                <w:rFonts w:ascii="宋体" w:hAnsi="宋体" w:cs="宋体" w:hint="eastAsia"/>
                <w:sz w:val="24"/>
              </w:rPr>
              <w:br/>
              <w:t>外形尺寸：≥200mm*120mm；</w:t>
            </w:r>
            <w:r w:rsidRPr="00B26555">
              <w:rPr>
                <w:rFonts w:ascii="宋体" w:hAnsi="宋体" w:cs="宋体" w:hint="eastAsia"/>
                <w:sz w:val="24"/>
              </w:rPr>
              <w:br/>
              <w:t>主控模块：具备报警状态显示功能和各模块供电与信号连接端子，包含通讯接口，可通过数据接口连接至计算机读写数据，具有各路报警状态查看和复位等调节按键，具备蜂鸣声指示功能；</w:t>
            </w:r>
            <w:r w:rsidRPr="00B26555">
              <w:rPr>
                <w:rFonts w:ascii="宋体" w:hAnsi="宋体" w:cs="宋体" w:hint="eastAsia"/>
                <w:sz w:val="24"/>
              </w:rPr>
              <w:br/>
              <w:t>模拟环境监控模块：具备温度、湿度传感器与湿度强度指示灯；</w:t>
            </w:r>
            <w:r w:rsidRPr="00B26555">
              <w:rPr>
                <w:rFonts w:ascii="宋体" w:hAnsi="宋体" w:cs="宋体" w:hint="eastAsia"/>
                <w:sz w:val="24"/>
              </w:rPr>
              <w:br/>
              <w:t>模拟入侵感应模块：具备3路红外线对射感应与遮挡报警指示灯；</w:t>
            </w:r>
            <w:r w:rsidRPr="00B26555">
              <w:rPr>
                <w:rFonts w:ascii="宋体" w:hAnsi="宋体" w:cs="宋体" w:hint="eastAsia"/>
                <w:sz w:val="24"/>
              </w:rPr>
              <w:br/>
              <w:t>模拟用电负荷监控模块：具备虚拟负荷调整旋钮与用电负荷强度指示灯、超负荷报警指示灯；</w:t>
            </w:r>
            <w:r w:rsidRPr="00B26555">
              <w:rPr>
                <w:rFonts w:ascii="宋体" w:hAnsi="宋体" w:cs="宋体" w:hint="eastAsia"/>
                <w:sz w:val="24"/>
              </w:rPr>
              <w:br/>
              <w:t>模拟火源监控模块：具备明火感应传感器、小风扇、报警指示灯，风扇可根据明火感应传感器启动与停止；</w:t>
            </w:r>
          </w:p>
        </w:tc>
        <w:tc>
          <w:tcPr>
            <w:tcW w:w="1134"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205</w:t>
            </w:r>
          </w:p>
        </w:tc>
        <w:tc>
          <w:tcPr>
            <w:tcW w:w="70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sz w:val="24"/>
              </w:rPr>
              <w:t>套</w:t>
            </w:r>
          </w:p>
        </w:tc>
      </w:tr>
      <w:tr w:rsidR="005D0933">
        <w:trPr>
          <w:trHeight w:val="1872"/>
        </w:trPr>
        <w:tc>
          <w:tcPr>
            <w:tcW w:w="2280"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lastRenderedPageBreak/>
              <w:t>设计、维修、装配调试、嵌入式编程（套件）</w:t>
            </w:r>
          </w:p>
        </w:tc>
        <w:tc>
          <w:tcPr>
            <w:tcW w:w="382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hint="eastAsia"/>
                <w:sz w:val="24"/>
              </w:rPr>
              <w:t>采用±12V供电，使用LM324、LM358实现双声道音频放大，有过载保护电路，高、中、低音可调功能设计。使用C语言编程STM32驱动电气部件工作，电路中存在故障进行维修，符合电子技术项目竞赛模块标准</w:t>
            </w:r>
          </w:p>
        </w:tc>
        <w:tc>
          <w:tcPr>
            <w:tcW w:w="1134"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center"/>
              <w:textAlignment w:val="center"/>
              <w:rPr>
                <w:rFonts w:ascii="宋体" w:hAnsi="宋体" w:cs="宋体"/>
                <w:sz w:val="24"/>
              </w:rPr>
            </w:pPr>
            <w:r w:rsidRPr="00B26555">
              <w:rPr>
                <w:rFonts w:ascii="宋体" w:hAnsi="宋体" w:cs="宋体" w:hint="eastAsia"/>
                <w:sz w:val="24"/>
              </w:rPr>
              <w:t>100</w:t>
            </w:r>
          </w:p>
        </w:tc>
        <w:tc>
          <w:tcPr>
            <w:tcW w:w="708" w:type="dxa"/>
            <w:tcBorders>
              <w:top w:val="single" w:sz="4" w:space="0" w:color="000000"/>
              <w:left w:val="single" w:sz="4" w:space="0" w:color="000000"/>
              <w:bottom w:val="single" w:sz="4" w:space="0" w:color="000000"/>
              <w:right w:val="single" w:sz="4" w:space="0" w:color="000000"/>
            </w:tcBorders>
            <w:vAlign w:val="center"/>
          </w:tcPr>
          <w:p w:rsidR="005D0933" w:rsidRPr="00B26555" w:rsidRDefault="003D566C">
            <w:pPr>
              <w:widowControl/>
              <w:jc w:val="left"/>
              <w:textAlignment w:val="center"/>
              <w:rPr>
                <w:rFonts w:ascii="宋体" w:hAnsi="宋体" w:cs="宋体"/>
                <w:sz w:val="24"/>
              </w:rPr>
            </w:pPr>
            <w:r w:rsidRPr="00B26555">
              <w:rPr>
                <w:rFonts w:ascii="宋体" w:hAnsi="宋体" w:cs="宋体"/>
                <w:sz w:val="24"/>
              </w:rPr>
              <w:t>套</w:t>
            </w:r>
          </w:p>
        </w:tc>
      </w:tr>
    </w:tbl>
    <w:p w:rsidR="005D0933" w:rsidRDefault="005D0933"/>
    <w:p w:rsidR="005D0933" w:rsidRDefault="005D0933">
      <w:pPr>
        <w:spacing w:line="360" w:lineRule="auto"/>
        <w:rPr>
          <w:rFonts w:asciiTheme="minorEastAsia" w:eastAsiaTheme="minorEastAsia" w:hAnsiTheme="minorEastAsia"/>
          <w:sz w:val="24"/>
        </w:rPr>
      </w:pPr>
    </w:p>
    <w:p w:rsidR="005D0933" w:rsidRDefault="003D566C">
      <w:pPr>
        <w:spacing w:line="360" w:lineRule="auto"/>
        <w:rPr>
          <w:rFonts w:ascii="宋体" w:hAnsi="宋体" w:cs="宋体"/>
          <w:color w:val="000000"/>
          <w:sz w:val="24"/>
        </w:rPr>
      </w:pPr>
      <w:r>
        <w:rPr>
          <w:rFonts w:ascii="宋体" w:hAnsi="宋体" w:cs="宋体" w:hint="eastAsia"/>
          <w:color w:val="000000"/>
          <w:sz w:val="24"/>
          <w:lang w:bidi="ar"/>
        </w:rPr>
        <w:t>★</w:t>
      </w:r>
      <w:r>
        <w:rPr>
          <w:rFonts w:ascii="宋体" w:hAnsi="宋体" w:cs="宋体" w:hint="eastAsia"/>
          <w:b/>
          <w:bCs/>
          <w:color w:val="000000"/>
          <w:sz w:val="24"/>
          <w:lang w:bidi="ar"/>
        </w:rPr>
        <w:t>以上材料均为教学用套件，供货时需按照单套独立包装提供。报价需包括上述产品及组装成部件所必须的辅料，并且能保证后期零配件的供应。供应商需在投标文件中做出相应承诺：1</w:t>
      </w:r>
      <w:r>
        <w:rPr>
          <w:rFonts w:ascii="宋体" w:hAnsi="宋体" w:cs="宋体"/>
          <w:b/>
          <w:bCs/>
          <w:color w:val="000000"/>
          <w:sz w:val="24"/>
          <w:lang w:bidi="ar"/>
        </w:rPr>
        <w:t>.</w:t>
      </w:r>
      <w:r>
        <w:rPr>
          <w:rFonts w:ascii="宋体" w:hAnsi="宋体" w:cs="宋体" w:hint="eastAsia"/>
          <w:b/>
          <w:bCs/>
          <w:color w:val="000000"/>
          <w:sz w:val="24"/>
          <w:lang w:bidi="ar"/>
        </w:rPr>
        <w:t>符合电子产品等级：符合IPC-A-610  一级电子产品等级，元器件质量均为良品。2</w:t>
      </w:r>
      <w:r>
        <w:rPr>
          <w:rFonts w:ascii="宋体" w:hAnsi="宋体" w:cs="宋体"/>
          <w:b/>
          <w:bCs/>
          <w:color w:val="000000"/>
          <w:sz w:val="24"/>
          <w:lang w:bidi="ar"/>
        </w:rPr>
        <w:t>.</w:t>
      </w:r>
      <w:r>
        <w:rPr>
          <w:rFonts w:hint="eastAsia"/>
        </w:rPr>
        <w:t xml:space="preserve"> </w:t>
      </w:r>
      <w:r>
        <w:rPr>
          <w:rFonts w:ascii="宋体" w:hAnsi="宋体" w:cs="宋体" w:hint="eastAsia"/>
          <w:b/>
          <w:bCs/>
          <w:color w:val="000000"/>
          <w:sz w:val="24"/>
          <w:lang w:bidi="ar"/>
        </w:rPr>
        <w:t>采用选用质量合格的原材料，确保产品具有良好的耐用性和使用寿命，每个材料的合格率均为100%。不满足或未提供按无效投标处理。</w:t>
      </w:r>
    </w:p>
    <w:p w:rsidR="005D0933" w:rsidRDefault="003D566C">
      <w:pPr>
        <w:spacing w:line="360" w:lineRule="auto"/>
        <w:rPr>
          <w:rFonts w:ascii="宋体" w:hAnsi="宋体" w:cs="宋体"/>
          <w:b/>
          <w:bCs/>
          <w:color w:val="000000"/>
          <w:sz w:val="24"/>
        </w:rPr>
      </w:pPr>
      <w:r>
        <w:rPr>
          <w:rFonts w:ascii="宋体" w:hAnsi="宋体" w:cs="宋体" w:hint="eastAsia"/>
          <w:b/>
          <w:bCs/>
          <w:color w:val="000000"/>
          <w:sz w:val="24"/>
          <w:lang w:bidi="ar"/>
        </w:rPr>
        <w:t>本项目核心产品为：专业音响系统模拟调音话筒线路输入功放输出电路套件。</w:t>
      </w:r>
    </w:p>
    <w:p w:rsidR="005D0933" w:rsidRDefault="003D566C">
      <w:pPr>
        <w:spacing w:line="360" w:lineRule="auto"/>
        <w:rPr>
          <w:rFonts w:ascii="宋体" w:hAnsi="宋体" w:cs="宋体"/>
          <w:b/>
          <w:bCs/>
          <w:sz w:val="24"/>
        </w:rPr>
      </w:pPr>
      <w:r>
        <w:rPr>
          <w:rFonts w:ascii="宋体" w:hAnsi="宋体" w:cs="宋体" w:hint="eastAsia"/>
          <w:b/>
          <w:bCs/>
          <w:sz w:val="24"/>
          <w:lang w:bidi="ar"/>
        </w:rPr>
        <w:t>三、交货期、交货地点及质保期：</w:t>
      </w:r>
    </w:p>
    <w:p w:rsidR="005D0933" w:rsidRDefault="003D566C">
      <w:pPr>
        <w:pStyle w:val="af9"/>
        <w:widowControl w:val="0"/>
        <w:spacing w:before="0" w:beforeAutospacing="0" w:after="0" w:afterAutospacing="0" w:line="360" w:lineRule="auto"/>
        <w:jc w:val="both"/>
      </w:pPr>
      <w:r>
        <w:rPr>
          <w:rFonts w:hint="eastAsia"/>
          <w:kern w:val="2"/>
          <w:lang w:bidi="ar"/>
        </w:rPr>
        <w:t>交货期：合同签订后</w:t>
      </w:r>
      <w:r>
        <w:rPr>
          <w:rFonts w:hint="eastAsia"/>
          <w:kern w:val="2"/>
          <w:u w:val="single"/>
          <w:lang w:bidi="ar"/>
        </w:rPr>
        <w:t>10</w:t>
      </w:r>
      <w:r>
        <w:rPr>
          <w:rFonts w:hint="eastAsia"/>
          <w:kern w:val="2"/>
          <w:lang w:bidi="ar"/>
        </w:rPr>
        <w:t>个工作日内</w:t>
      </w:r>
    </w:p>
    <w:p w:rsidR="005D0933" w:rsidRDefault="003D566C">
      <w:pPr>
        <w:pStyle w:val="af9"/>
        <w:widowControl w:val="0"/>
        <w:spacing w:before="0" w:beforeAutospacing="0" w:after="0" w:afterAutospacing="0" w:line="360" w:lineRule="auto"/>
        <w:jc w:val="both"/>
      </w:pPr>
      <w:r>
        <w:rPr>
          <w:rFonts w:hint="eastAsia"/>
          <w:kern w:val="2"/>
          <w:lang w:bidi="ar"/>
        </w:rPr>
        <w:t>交货地点：北京市通州区宋庄镇徐辛庄大街75号北京电子信息技师学院</w:t>
      </w:r>
    </w:p>
    <w:p w:rsidR="005D0933" w:rsidRDefault="003D566C">
      <w:pPr>
        <w:pStyle w:val="af9"/>
        <w:widowControl w:val="0"/>
        <w:spacing w:before="0" w:beforeAutospacing="0" w:after="0" w:afterAutospacing="0" w:line="360" w:lineRule="auto"/>
        <w:jc w:val="both"/>
      </w:pPr>
      <w:r>
        <w:rPr>
          <w:rFonts w:hint="eastAsia"/>
          <w:kern w:val="2"/>
          <w:lang w:bidi="ar"/>
        </w:rPr>
        <w:t>质保期：自验收合格之日起</w:t>
      </w:r>
      <w:r>
        <w:rPr>
          <w:rFonts w:hint="eastAsia"/>
          <w:kern w:val="2"/>
          <w:u w:val="single"/>
          <w:lang w:bidi="ar"/>
        </w:rPr>
        <w:t xml:space="preserve"> 1 </w:t>
      </w:r>
      <w:r>
        <w:rPr>
          <w:rFonts w:hint="eastAsia"/>
          <w:kern w:val="2"/>
          <w:lang w:bidi="ar"/>
        </w:rPr>
        <w:t>年</w:t>
      </w:r>
    </w:p>
    <w:p w:rsidR="005D0933" w:rsidRDefault="003D566C">
      <w:pPr>
        <w:spacing w:line="360" w:lineRule="auto"/>
        <w:rPr>
          <w:rFonts w:ascii="宋体" w:hAnsi="宋体" w:cs="宋体"/>
          <w:b/>
          <w:bCs/>
          <w:sz w:val="24"/>
        </w:rPr>
      </w:pPr>
      <w:r>
        <w:rPr>
          <w:rFonts w:ascii="宋体" w:hAnsi="宋体" w:cs="宋体" w:hint="eastAsia"/>
          <w:b/>
          <w:bCs/>
          <w:sz w:val="24"/>
          <w:lang w:bidi="ar"/>
        </w:rPr>
        <w:t>四、售后服务</w:t>
      </w:r>
    </w:p>
    <w:p w:rsidR="005D0933" w:rsidRDefault="003D566C">
      <w:pPr>
        <w:spacing w:line="360" w:lineRule="auto"/>
        <w:rPr>
          <w:rFonts w:ascii="宋体" w:hAnsi="宋体" w:cs="宋体"/>
          <w:sz w:val="24"/>
        </w:rPr>
      </w:pPr>
      <w:bookmarkStart w:id="755" w:name="_GoBack"/>
      <w:r>
        <w:rPr>
          <w:rFonts w:ascii="宋体" w:hAnsi="宋体" w:cs="宋体" w:hint="eastAsia"/>
          <w:sz w:val="24"/>
        </w:rPr>
        <w:t>1.供应商要按时交货，要保证产品的质量要求及技术参数，供应的产品存在质量缺陷要给予及时调换，要保证产品有相应的技术资料。</w:t>
      </w:r>
    </w:p>
    <w:p w:rsidR="005D0933" w:rsidRDefault="003D566C">
      <w:pPr>
        <w:spacing w:line="360" w:lineRule="auto"/>
        <w:rPr>
          <w:rFonts w:ascii="宋体" w:hAnsi="宋体" w:cs="宋体"/>
          <w:sz w:val="24"/>
        </w:rPr>
      </w:pPr>
      <w:r>
        <w:rPr>
          <w:rFonts w:ascii="宋体" w:hAnsi="宋体" w:cs="宋体" w:hint="eastAsia"/>
          <w:sz w:val="24"/>
        </w:rPr>
        <w:t>2.要求提供每周7*24小时电话技术支持服务，自接到用户报修后，1小时内响应，12小时内到达现场进行处理，确保产品正常使用；无法在24小时内解决的，在36小时内提供备用产品，使采购人能够正常使用。</w:t>
      </w:r>
    </w:p>
    <w:bookmarkEnd w:id="755"/>
    <w:p w:rsidR="005D0933" w:rsidRDefault="003D566C">
      <w:pPr>
        <w:spacing w:line="360" w:lineRule="auto"/>
        <w:rPr>
          <w:rFonts w:ascii="宋体" w:hAnsi="宋体" w:cs="宋体"/>
          <w:sz w:val="24"/>
        </w:rPr>
      </w:pPr>
      <w:r>
        <w:rPr>
          <w:rFonts w:ascii="宋体" w:hAnsi="宋体" w:cs="宋体" w:hint="eastAsia"/>
          <w:b/>
          <w:bCs/>
          <w:sz w:val="24"/>
          <w:lang w:bidi="ar"/>
        </w:rPr>
        <w:t>四、验收标准</w:t>
      </w:r>
      <w:r>
        <w:rPr>
          <w:rFonts w:ascii="宋体" w:hAnsi="宋体" w:cs="宋体" w:hint="eastAsia"/>
          <w:sz w:val="24"/>
          <w:lang w:bidi="ar"/>
        </w:rPr>
        <w:t>：采购人按照本项目招标文件和合同规定的技术、服务、标准组织对供应商履约情况进行验收。</w:t>
      </w:r>
    </w:p>
    <w:p w:rsidR="005D0933" w:rsidRDefault="005D0933">
      <w:pPr>
        <w:spacing w:line="360" w:lineRule="auto"/>
        <w:rPr>
          <w:rFonts w:asciiTheme="minorEastAsia" w:eastAsiaTheme="minorEastAsia" w:hAnsiTheme="minorEastAsia"/>
          <w:sz w:val="24"/>
        </w:rPr>
      </w:pPr>
    </w:p>
    <w:p w:rsidR="005D0933" w:rsidRDefault="005D0933">
      <w:pPr>
        <w:spacing w:line="360" w:lineRule="auto"/>
        <w:rPr>
          <w:rFonts w:asciiTheme="minorEastAsia" w:eastAsiaTheme="minorEastAsia" w:hAnsiTheme="minorEastAsia"/>
          <w:sz w:val="24"/>
        </w:rPr>
      </w:pPr>
    </w:p>
    <w:p w:rsidR="005D0933" w:rsidRDefault="005D0933">
      <w:pPr>
        <w:pStyle w:val="1"/>
        <w:spacing w:after="0" w:line="360" w:lineRule="auto"/>
        <w:jc w:val="both"/>
        <w:rPr>
          <w:rFonts w:hAnsi="宋体" w:cs="宋体"/>
          <w:sz w:val="36"/>
          <w:szCs w:val="36"/>
        </w:rPr>
      </w:pPr>
    </w:p>
    <w:p w:rsidR="005D0933" w:rsidRDefault="003D566C">
      <w:pPr>
        <w:widowControl/>
        <w:jc w:val="left"/>
        <w:rPr>
          <w:rFonts w:ascii="宋体" w:hAnsi="宋体" w:cs="宋体"/>
          <w:b/>
          <w:sz w:val="36"/>
          <w:szCs w:val="36"/>
        </w:rPr>
      </w:pPr>
      <w:r>
        <w:rPr>
          <w:rFonts w:ascii="宋体" w:hAnsi="宋体" w:cs="宋体"/>
          <w:b/>
          <w:sz w:val="36"/>
          <w:szCs w:val="36"/>
        </w:rPr>
        <w:br w:type="page"/>
      </w:r>
    </w:p>
    <w:p w:rsidR="005D0933" w:rsidRDefault="003D566C">
      <w:pPr>
        <w:spacing w:line="360" w:lineRule="auto"/>
        <w:jc w:val="center"/>
        <w:outlineLvl w:val="0"/>
        <w:rPr>
          <w:rFonts w:ascii="宋体" w:hAnsi="宋体" w:cs="宋体"/>
          <w:b/>
          <w:sz w:val="36"/>
          <w:szCs w:val="36"/>
        </w:rPr>
      </w:pPr>
      <w:r>
        <w:rPr>
          <w:rFonts w:ascii="宋体" w:hAnsi="宋体" w:cs="宋体" w:hint="eastAsia"/>
          <w:b/>
          <w:sz w:val="36"/>
          <w:szCs w:val="36"/>
        </w:rPr>
        <w:lastRenderedPageBreak/>
        <w:t>第六章   拟签订的合同文本</w:t>
      </w:r>
      <w:bookmarkEnd w:id="754"/>
    </w:p>
    <w:p w:rsidR="005D0933" w:rsidRDefault="003D566C">
      <w:pPr>
        <w:pStyle w:val="Default"/>
        <w:spacing w:line="360" w:lineRule="auto"/>
        <w:ind w:right="-197"/>
        <w:jc w:val="center"/>
        <w:rPr>
          <w:rFonts w:ascii="宋体" w:hAnsi="宋体" w:cs="宋体"/>
          <w:b/>
          <w:color w:val="auto"/>
        </w:rPr>
      </w:pPr>
      <w:r>
        <w:rPr>
          <w:rFonts w:ascii="宋体" w:hAnsi="宋体" w:cs="宋体" w:hint="eastAsia"/>
          <w:b/>
          <w:color w:val="auto"/>
        </w:rPr>
        <w:t>（此处为合同模版，最终合同以签订为准）</w:t>
      </w:r>
    </w:p>
    <w:p w:rsidR="005D0933" w:rsidRDefault="004F6383">
      <w:pPr>
        <w:adjustRightInd w:val="0"/>
        <w:snapToGrid w:val="0"/>
        <w:spacing w:line="500" w:lineRule="exact"/>
        <w:jc w:val="center"/>
        <w:rPr>
          <w:rFonts w:ascii="宋体" w:hAnsi="宋体" w:cs="宋体"/>
          <w:b/>
          <w:sz w:val="24"/>
        </w:rPr>
      </w:pPr>
      <w:bookmarkStart w:id="756" w:name="_Toc117432056"/>
      <w:r>
        <w:rPr>
          <w:rFonts w:ascii="宋体" w:hAnsi="宋体" w:cs="宋体" w:hint="eastAsia"/>
          <w:b/>
          <w:bCs/>
          <w:sz w:val="24"/>
        </w:rPr>
        <w:t>2025-2026学年电子工程系耗材采购项目</w:t>
      </w:r>
      <w:r w:rsidR="003D566C">
        <w:rPr>
          <w:rFonts w:ascii="宋体" w:hAnsi="宋体" w:cs="宋体" w:hint="eastAsia"/>
          <w:b/>
          <w:sz w:val="24"/>
        </w:rPr>
        <w:t>合同</w:t>
      </w:r>
    </w:p>
    <w:p w:rsidR="005D0933" w:rsidRDefault="005D0933">
      <w:pPr>
        <w:adjustRightInd w:val="0"/>
        <w:snapToGrid w:val="0"/>
        <w:spacing w:line="300" w:lineRule="auto"/>
        <w:jc w:val="center"/>
        <w:rPr>
          <w:rFonts w:ascii="宋体" w:hAnsi="宋体" w:cs="宋体"/>
          <w:b/>
          <w:bCs/>
          <w:sz w:val="24"/>
        </w:rPr>
      </w:pPr>
    </w:p>
    <w:p w:rsidR="005D0933" w:rsidRDefault="003D566C">
      <w:pPr>
        <w:pStyle w:val="af9"/>
        <w:widowControl w:val="0"/>
        <w:spacing w:before="0" w:beforeAutospacing="0" w:after="0" w:afterAutospacing="0"/>
        <w:jc w:val="center"/>
        <w:outlineLvl w:val="0"/>
        <w:rPr>
          <w:b/>
          <w:sz w:val="32"/>
        </w:rPr>
      </w:pPr>
      <w:bookmarkStart w:id="757" w:name="_Toc32513"/>
      <w:bookmarkStart w:id="758" w:name="_Toc2103"/>
      <w:bookmarkStart w:id="759" w:name="_Toc499064895"/>
      <w:bookmarkStart w:id="760" w:name="_Toc17117"/>
      <w:bookmarkStart w:id="761" w:name="_Toc338590799"/>
      <w:bookmarkStart w:id="762" w:name="_Toc1491"/>
      <w:bookmarkStart w:id="763" w:name="_Toc385545994"/>
      <w:bookmarkStart w:id="764" w:name="_Toc7208384"/>
      <w:bookmarkStart w:id="765" w:name="_Toc9600"/>
      <w:bookmarkStart w:id="766" w:name="_Toc18146"/>
      <w:bookmarkStart w:id="767" w:name="_Toc15388685"/>
      <w:bookmarkStart w:id="768" w:name="_Toc14727"/>
      <w:bookmarkStart w:id="769" w:name="_Toc399349563"/>
      <w:bookmarkStart w:id="770" w:name="_Toc514686273"/>
      <w:r>
        <w:rPr>
          <w:rFonts w:hint="eastAsia"/>
          <w:b/>
          <w:sz w:val="32"/>
          <w:lang w:bidi="ar"/>
        </w:rPr>
        <w:t>合 同 书</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p w:rsidR="005D0933" w:rsidRDefault="005D0933">
      <w:pPr>
        <w:spacing w:before="120" w:line="22" w:lineRule="atLeast"/>
        <w:rPr>
          <w:rFonts w:ascii="宋体" w:hAnsi="宋体" w:cs="宋体"/>
          <w:sz w:val="23"/>
        </w:rPr>
      </w:pPr>
    </w:p>
    <w:p w:rsidR="005D0933" w:rsidRDefault="003D566C">
      <w:pPr>
        <w:adjustRightInd w:val="0"/>
        <w:snapToGrid w:val="0"/>
        <w:spacing w:line="500" w:lineRule="exact"/>
        <w:jc w:val="center"/>
        <w:rPr>
          <w:rFonts w:ascii="宋体" w:hAnsi="宋体" w:cs="宋体"/>
          <w:sz w:val="23"/>
          <w:u w:val="single"/>
          <w:lang w:bidi="ar"/>
        </w:rPr>
      </w:pPr>
      <w:r>
        <w:rPr>
          <w:rFonts w:ascii="宋体" w:hAnsi="宋体" w:cs="宋体" w:hint="eastAsia"/>
          <w:sz w:val="23"/>
          <w:u w:val="single"/>
          <w:lang w:bidi="ar"/>
        </w:rPr>
        <w:t>北京电子信息技师学院</w:t>
      </w:r>
      <w:r>
        <w:rPr>
          <w:rFonts w:ascii="宋体" w:hAnsi="宋体" w:cs="宋体" w:hint="eastAsia"/>
          <w:sz w:val="23"/>
          <w:lang w:bidi="ar"/>
        </w:rPr>
        <w:t>(买方)</w:t>
      </w:r>
      <w:r w:rsidR="004F6383">
        <w:rPr>
          <w:rFonts w:ascii="宋体" w:hAnsi="宋体" w:cs="宋体" w:hint="eastAsia"/>
          <w:sz w:val="23"/>
          <w:u w:val="single"/>
          <w:lang w:bidi="ar"/>
        </w:rPr>
        <w:t>2025-2026学年电子工程系耗材采购项目</w:t>
      </w:r>
      <w:r>
        <w:rPr>
          <w:rFonts w:ascii="宋体" w:hAnsi="宋体" w:cs="宋体" w:hint="eastAsia"/>
          <w:sz w:val="23"/>
          <w:u w:val="single"/>
          <w:lang w:bidi="ar"/>
        </w:rPr>
        <w:t>合同</w:t>
      </w:r>
    </w:p>
    <w:p w:rsidR="005D0933" w:rsidRDefault="003D566C">
      <w:pPr>
        <w:spacing w:line="360" w:lineRule="auto"/>
        <w:ind w:left="9" w:firstLineChars="195" w:firstLine="448"/>
        <w:jc w:val="left"/>
        <w:rPr>
          <w:rFonts w:ascii="宋体" w:hAnsi="宋体" w:cs="宋体"/>
          <w:sz w:val="23"/>
        </w:rPr>
      </w:pPr>
      <w:r>
        <w:rPr>
          <w:rFonts w:ascii="宋体" w:hAnsi="宋体" w:cs="宋体" w:hint="eastAsia"/>
          <w:sz w:val="23"/>
          <w:lang w:bidi="ar"/>
        </w:rPr>
        <w:t>中所</w:t>
      </w:r>
      <w:r>
        <w:rPr>
          <w:rFonts w:ascii="宋体" w:hAnsi="宋体" w:cs="宋体" w:hint="eastAsia"/>
          <w:sz w:val="22"/>
          <w:szCs w:val="18"/>
          <w:lang w:bidi="ar"/>
        </w:rPr>
        <w:t>需</w:t>
      </w:r>
      <w:r>
        <w:rPr>
          <w:rFonts w:ascii="宋体" w:hAnsi="宋体" w:cs="宋体" w:hint="eastAsia"/>
          <w:sz w:val="22"/>
          <w:szCs w:val="18"/>
          <w:u w:val="single"/>
          <w:lang w:bidi="ar"/>
        </w:rPr>
        <w:t xml:space="preserve">   </w:t>
      </w:r>
      <w:r>
        <w:rPr>
          <w:rFonts w:ascii="宋体" w:hAnsi="宋体" w:cs="宋体" w:hint="eastAsia"/>
          <w:sz w:val="23"/>
          <w:lang w:bidi="ar"/>
        </w:rPr>
        <w:t>经</w:t>
      </w:r>
      <w:r>
        <w:rPr>
          <w:rFonts w:ascii="宋体" w:hAnsi="宋体" w:cs="宋体" w:hint="eastAsia"/>
          <w:sz w:val="23"/>
          <w:u w:val="single"/>
          <w:lang w:bidi="ar"/>
        </w:rPr>
        <w:t>北京市京发招标有限公司</w:t>
      </w:r>
      <w:r>
        <w:rPr>
          <w:rFonts w:ascii="宋体" w:hAnsi="宋体" w:cs="宋体" w:hint="eastAsia"/>
          <w:sz w:val="23"/>
          <w:lang w:bidi="ar"/>
        </w:rPr>
        <w:t>(招标采购单位)以</w:t>
      </w:r>
      <w:r w:rsidR="0092351F" w:rsidRPr="0092351F">
        <w:rPr>
          <w:rFonts w:ascii="宋体" w:hAnsi="宋体" w:cs="宋体" w:hint="eastAsia"/>
          <w:sz w:val="23"/>
          <w:lang w:bidi="ar"/>
        </w:rPr>
        <w:t>1</w:t>
      </w:r>
      <w:r w:rsidR="0092351F" w:rsidRPr="0092351F">
        <w:rPr>
          <w:rFonts w:ascii="宋体" w:hAnsi="宋体" w:cs="宋体"/>
          <w:sz w:val="23"/>
          <w:lang w:bidi="ar"/>
        </w:rPr>
        <w:t>1000025210200141502-XM</w:t>
      </w:r>
      <w:r w:rsidR="0092351F" w:rsidRPr="0092351F">
        <w:rPr>
          <w:rFonts w:ascii="宋体" w:hAnsi="宋体" w:cs="宋体" w:hint="eastAsia"/>
          <w:sz w:val="23"/>
          <w:lang w:bidi="ar"/>
        </w:rPr>
        <w:t>0</w:t>
      </w:r>
      <w:r w:rsidR="0092351F" w:rsidRPr="0092351F">
        <w:rPr>
          <w:rFonts w:ascii="宋体" w:hAnsi="宋体" w:cs="宋体"/>
          <w:sz w:val="23"/>
          <w:lang w:bidi="ar"/>
        </w:rPr>
        <w:t>01</w:t>
      </w:r>
      <w:r>
        <w:rPr>
          <w:rFonts w:ascii="宋体" w:hAnsi="宋体" w:cs="宋体" w:hint="eastAsia"/>
          <w:sz w:val="23"/>
          <w:lang w:bidi="ar"/>
        </w:rPr>
        <w:t>号招标文件在国内</w:t>
      </w:r>
      <w:r>
        <w:rPr>
          <w:rFonts w:ascii="宋体" w:hAnsi="宋体" w:cs="宋体" w:hint="eastAsia"/>
          <w:sz w:val="23"/>
          <w:u w:val="single"/>
          <w:lang w:bidi="ar"/>
        </w:rPr>
        <w:t>公开</w:t>
      </w:r>
      <w:r>
        <w:rPr>
          <w:rFonts w:ascii="宋体" w:hAnsi="宋体" w:cs="宋体" w:hint="eastAsia"/>
          <w:sz w:val="23"/>
          <w:lang w:bidi="ar"/>
        </w:rPr>
        <w:t>（公开/邀请）招标。经评标委员会评定</w:t>
      </w:r>
      <w:r>
        <w:rPr>
          <w:rFonts w:ascii="宋体" w:hAnsi="宋体" w:cs="宋体" w:hint="eastAsia"/>
          <w:sz w:val="23"/>
          <w:u w:val="single"/>
          <w:lang w:bidi="ar"/>
        </w:rPr>
        <w:t xml:space="preserve">                     </w:t>
      </w:r>
      <w:r>
        <w:rPr>
          <w:rFonts w:ascii="宋体" w:hAnsi="宋体" w:cs="宋体" w:hint="eastAsia"/>
          <w:sz w:val="23"/>
          <w:lang w:bidi="ar"/>
        </w:rPr>
        <w:t>(卖方)为中标人。买、卖双方同意按照下面的条款和条件，签署本合同。</w:t>
      </w:r>
    </w:p>
    <w:p w:rsidR="005D0933" w:rsidRDefault="003D566C">
      <w:pPr>
        <w:spacing w:before="120" w:line="360" w:lineRule="auto"/>
        <w:rPr>
          <w:rFonts w:ascii="宋体" w:hAnsi="宋体" w:cs="宋体"/>
          <w:b/>
          <w:sz w:val="23"/>
        </w:rPr>
      </w:pPr>
      <w:r>
        <w:rPr>
          <w:rFonts w:ascii="宋体" w:hAnsi="宋体" w:cs="宋体" w:hint="eastAsia"/>
          <w:b/>
          <w:sz w:val="23"/>
          <w:lang w:bidi="ar"/>
        </w:rPr>
        <w:t>1、合同文件</w:t>
      </w:r>
    </w:p>
    <w:p w:rsidR="005D0933" w:rsidRDefault="003D566C">
      <w:pPr>
        <w:spacing w:before="120" w:line="360" w:lineRule="auto"/>
        <w:ind w:firstLineChars="200" w:firstLine="460"/>
        <w:rPr>
          <w:rFonts w:ascii="宋体" w:hAnsi="宋体" w:cs="宋体"/>
          <w:sz w:val="23"/>
        </w:rPr>
      </w:pPr>
      <w:r>
        <w:rPr>
          <w:rFonts w:ascii="宋体" w:hAnsi="宋体" w:cs="宋体" w:hint="eastAsia"/>
          <w:sz w:val="23"/>
          <w:lang w:bidi="ar"/>
        </w:rPr>
        <w:t>下列文件构成本合同的组成部分，应该认为是一个整体，彼此相互解释，相互补充。为便于解释，组成合同的多个文件的优先支配地位的次序如下：</w:t>
      </w:r>
    </w:p>
    <w:p w:rsidR="005D0933" w:rsidRDefault="003D566C">
      <w:pPr>
        <w:spacing w:before="120" w:line="360" w:lineRule="auto"/>
        <w:rPr>
          <w:rFonts w:ascii="宋体" w:hAnsi="宋体" w:cs="宋体"/>
          <w:sz w:val="23"/>
        </w:rPr>
      </w:pPr>
      <w:r>
        <w:rPr>
          <w:rFonts w:ascii="宋体" w:hAnsi="宋体" w:cs="宋体" w:hint="eastAsia"/>
          <w:sz w:val="23"/>
          <w:lang w:bidi="ar"/>
        </w:rPr>
        <w:t>a.</w:t>
      </w:r>
      <w:r>
        <w:rPr>
          <w:rFonts w:ascii="宋体" w:hAnsi="宋体" w:cs="宋体" w:hint="eastAsia"/>
          <w:sz w:val="23"/>
          <w:lang w:bidi="ar"/>
        </w:rPr>
        <w:tab/>
        <w:t xml:space="preserve">本合同书　</w:t>
      </w:r>
    </w:p>
    <w:p w:rsidR="005D0933" w:rsidRDefault="003D566C">
      <w:pPr>
        <w:spacing w:before="120" w:line="360" w:lineRule="auto"/>
        <w:rPr>
          <w:rFonts w:ascii="宋体" w:hAnsi="宋体" w:cs="宋体"/>
          <w:sz w:val="23"/>
        </w:rPr>
      </w:pPr>
      <w:r>
        <w:rPr>
          <w:rFonts w:ascii="宋体" w:hAnsi="宋体" w:cs="宋体" w:hint="eastAsia"/>
          <w:sz w:val="23"/>
          <w:lang w:bidi="ar"/>
        </w:rPr>
        <w:t>b.</w:t>
      </w:r>
      <w:r>
        <w:rPr>
          <w:rFonts w:ascii="宋体" w:hAnsi="宋体" w:cs="宋体" w:hint="eastAsia"/>
          <w:sz w:val="23"/>
          <w:lang w:bidi="ar"/>
        </w:rPr>
        <w:tab/>
        <w:t>中标通知书</w:t>
      </w:r>
    </w:p>
    <w:p w:rsidR="005D0933" w:rsidRDefault="003D566C">
      <w:pPr>
        <w:spacing w:before="120" w:line="360" w:lineRule="auto"/>
        <w:rPr>
          <w:rFonts w:ascii="宋体" w:hAnsi="宋体" w:cs="宋体"/>
          <w:sz w:val="23"/>
        </w:rPr>
      </w:pPr>
      <w:r>
        <w:rPr>
          <w:rFonts w:ascii="宋体" w:hAnsi="宋体" w:cs="宋体" w:hint="eastAsia"/>
          <w:sz w:val="23"/>
          <w:lang w:bidi="ar"/>
        </w:rPr>
        <w:t>c.</w:t>
      </w:r>
      <w:r>
        <w:rPr>
          <w:rFonts w:ascii="宋体" w:hAnsi="宋体" w:cs="宋体" w:hint="eastAsia"/>
          <w:sz w:val="23"/>
          <w:lang w:bidi="ar"/>
        </w:rPr>
        <w:tab/>
        <w:t>协议</w:t>
      </w:r>
    </w:p>
    <w:p w:rsidR="005D0933" w:rsidRDefault="003D566C">
      <w:pPr>
        <w:spacing w:before="120" w:line="360" w:lineRule="auto"/>
        <w:rPr>
          <w:rFonts w:ascii="宋体" w:hAnsi="宋体" w:cs="宋体"/>
          <w:sz w:val="23"/>
        </w:rPr>
      </w:pPr>
      <w:r>
        <w:rPr>
          <w:rFonts w:ascii="宋体" w:hAnsi="宋体" w:cs="宋体" w:hint="eastAsia"/>
          <w:sz w:val="23"/>
          <w:lang w:bidi="ar"/>
        </w:rPr>
        <w:t>d.</w:t>
      </w:r>
      <w:r>
        <w:rPr>
          <w:rFonts w:ascii="宋体" w:hAnsi="宋体" w:cs="宋体" w:hint="eastAsia"/>
          <w:sz w:val="23"/>
          <w:lang w:bidi="ar"/>
        </w:rPr>
        <w:tab/>
        <w:t>投标文件(含澄清文件)</w:t>
      </w:r>
    </w:p>
    <w:p w:rsidR="005D0933" w:rsidRDefault="003D566C">
      <w:pPr>
        <w:spacing w:before="120" w:line="360" w:lineRule="auto"/>
        <w:rPr>
          <w:rFonts w:ascii="宋体" w:hAnsi="宋体" w:cs="宋体"/>
          <w:sz w:val="23"/>
        </w:rPr>
      </w:pPr>
      <w:r>
        <w:rPr>
          <w:rFonts w:ascii="宋体" w:hAnsi="宋体" w:cs="宋体" w:hint="eastAsia"/>
          <w:sz w:val="23"/>
          <w:lang w:bidi="ar"/>
        </w:rPr>
        <w:t>e.</w:t>
      </w:r>
      <w:r>
        <w:rPr>
          <w:rFonts w:ascii="宋体" w:hAnsi="宋体" w:cs="宋体" w:hint="eastAsia"/>
          <w:sz w:val="23"/>
          <w:lang w:bidi="ar"/>
        </w:rPr>
        <w:tab/>
        <w:t>招标文件(含招标文件补充通知)</w:t>
      </w:r>
    </w:p>
    <w:p w:rsidR="005D0933" w:rsidRDefault="003D566C">
      <w:pPr>
        <w:spacing w:before="240" w:line="360" w:lineRule="auto"/>
        <w:rPr>
          <w:rFonts w:ascii="宋体" w:hAnsi="宋体" w:cs="宋体"/>
          <w:b/>
          <w:sz w:val="23"/>
          <w:szCs w:val="23"/>
        </w:rPr>
      </w:pPr>
      <w:r>
        <w:rPr>
          <w:rFonts w:ascii="宋体" w:hAnsi="宋体" w:cs="宋体" w:hint="eastAsia"/>
          <w:b/>
          <w:sz w:val="23"/>
          <w:szCs w:val="23"/>
          <w:lang w:bidi="ar"/>
        </w:rPr>
        <w:t>2、货物和数量</w:t>
      </w:r>
    </w:p>
    <w:p w:rsidR="005D0933" w:rsidRDefault="003D566C">
      <w:pPr>
        <w:spacing w:before="120" w:line="360" w:lineRule="auto"/>
        <w:ind w:firstLine="115"/>
        <w:rPr>
          <w:rFonts w:ascii="宋体" w:hAnsi="宋体" w:cs="宋体"/>
          <w:sz w:val="23"/>
          <w:szCs w:val="23"/>
        </w:rPr>
      </w:pPr>
      <w:r>
        <w:rPr>
          <w:rFonts w:ascii="宋体" w:hAnsi="宋体" w:cs="宋体" w:hint="eastAsia"/>
          <w:sz w:val="23"/>
          <w:szCs w:val="23"/>
          <w:lang w:bidi="ar"/>
        </w:rPr>
        <w:t>详见采购货物明细表</w:t>
      </w:r>
    </w:p>
    <w:p w:rsidR="005D0933" w:rsidRDefault="003D566C">
      <w:pPr>
        <w:spacing w:before="240" w:line="360" w:lineRule="auto"/>
        <w:rPr>
          <w:rFonts w:ascii="宋体" w:hAnsi="宋体" w:cs="宋体"/>
          <w:b/>
          <w:sz w:val="23"/>
          <w:szCs w:val="23"/>
        </w:rPr>
      </w:pPr>
      <w:r>
        <w:rPr>
          <w:rFonts w:ascii="宋体" w:hAnsi="宋体" w:cs="宋体" w:hint="eastAsia"/>
          <w:b/>
          <w:sz w:val="23"/>
          <w:szCs w:val="23"/>
          <w:lang w:bidi="ar"/>
        </w:rPr>
        <w:t>3、合同总价</w:t>
      </w:r>
    </w:p>
    <w:p w:rsidR="005D0933" w:rsidRDefault="003D566C">
      <w:pPr>
        <w:spacing w:before="120" w:line="360" w:lineRule="auto"/>
        <w:ind w:firstLine="115"/>
        <w:rPr>
          <w:rFonts w:ascii="宋体" w:hAnsi="宋体" w:cs="宋体"/>
          <w:sz w:val="23"/>
          <w:szCs w:val="23"/>
        </w:rPr>
      </w:pPr>
      <w:r>
        <w:rPr>
          <w:rFonts w:ascii="宋体" w:hAnsi="宋体" w:cs="宋体" w:hint="eastAsia"/>
          <w:sz w:val="23"/>
          <w:szCs w:val="23"/>
          <w:lang w:bidi="ar"/>
        </w:rPr>
        <w:t>本合同总价为人民币</w:t>
      </w:r>
      <w:r>
        <w:rPr>
          <w:rFonts w:ascii="宋体" w:hAnsi="宋体" w:cs="宋体" w:hint="eastAsia"/>
          <w:sz w:val="23"/>
          <w:szCs w:val="23"/>
          <w:u w:val="single"/>
          <w:lang w:bidi="ar"/>
        </w:rPr>
        <w:t xml:space="preserve">         </w:t>
      </w:r>
      <w:r>
        <w:rPr>
          <w:rFonts w:ascii="宋体" w:hAnsi="宋体" w:cs="宋体" w:hint="eastAsia"/>
          <w:sz w:val="23"/>
          <w:szCs w:val="23"/>
          <w:lang w:bidi="ar"/>
        </w:rPr>
        <w:t>元</w:t>
      </w:r>
    </w:p>
    <w:p w:rsidR="005D0933" w:rsidRDefault="003D566C">
      <w:pPr>
        <w:spacing w:before="120" w:line="360" w:lineRule="auto"/>
        <w:ind w:firstLine="115"/>
        <w:rPr>
          <w:rFonts w:ascii="宋体" w:hAnsi="宋体" w:cs="宋体"/>
          <w:sz w:val="23"/>
          <w:szCs w:val="23"/>
        </w:rPr>
      </w:pPr>
      <w:r>
        <w:rPr>
          <w:rFonts w:ascii="宋体" w:hAnsi="宋体" w:cs="宋体" w:hint="eastAsia"/>
          <w:sz w:val="23"/>
          <w:szCs w:val="23"/>
          <w:lang w:bidi="ar"/>
        </w:rPr>
        <w:t>人民币大写金额为：</w:t>
      </w:r>
      <w:r>
        <w:rPr>
          <w:rFonts w:ascii="宋体" w:hAnsi="宋体" w:cs="宋体" w:hint="eastAsia"/>
          <w:sz w:val="23"/>
          <w:szCs w:val="23"/>
          <w:u w:val="single"/>
          <w:lang w:bidi="ar"/>
        </w:rPr>
        <w:t xml:space="preserve">              </w:t>
      </w:r>
    </w:p>
    <w:p w:rsidR="005D0933" w:rsidRDefault="003D566C">
      <w:pPr>
        <w:spacing w:before="120" w:line="360" w:lineRule="auto"/>
        <w:ind w:firstLine="115"/>
        <w:rPr>
          <w:rFonts w:ascii="宋体" w:hAnsi="宋体" w:cs="宋体"/>
          <w:sz w:val="23"/>
          <w:szCs w:val="23"/>
        </w:rPr>
      </w:pPr>
      <w:r>
        <w:rPr>
          <w:rFonts w:ascii="宋体" w:hAnsi="宋体" w:cs="宋体" w:hint="eastAsia"/>
          <w:sz w:val="23"/>
          <w:szCs w:val="23"/>
          <w:lang w:bidi="ar"/>
        </w:rPr>
        <w:t>分项价格：</w:t>
      </w:r>
      <w:r>
        <w:rPr>
          <w:rFonts w:ascii="宋体" w:hAnsi="宋体" w:cs="宋体" w:hint="eastAsia"/>
          <w:sz w:val="23"/>
          <w:szCs w:val="23"/>
          <w:u w:val="single"/>
          <w:lang w:bidi="ar"/>
        </w:rPr>
        <w:t>详见采购货物明细表</w:t>
      </w:r>
    </w:p>
    <w:p w:rsidR="005D0933" w:rsidRDefault="003D566C">
      <w:pPr>
        <w:spacing w:before="120" w:line="360" w:lineRule="auto"/>
        <w:rPr>
          <w:rFonts w:ascii="宋体" w:hAnsi="宋体" w:cs="宋体"/>
          <w:sz w:val="23"/>
          <w:szCs w:val="23"/>
        </w:rPr>
      </w:pPr>
      <w:r>
        <w:rPr>
          <w:rFonts w:ascii="宋体" w:hAnsi="宋体" w:cs="宋体" w:hint="eastAsia"/>
          <w:b/>
          <w:sz w:val="23"/>
          <w:lang w:bidi="ar"/>
        </w:rPr>
        <w:t>4、付款方式</w:t>
      </w:r>
    </w:p>
    <w:p w:rsidR="005D0933" w:rsidRDefault="003D566C">
      <w:pPr>
        <w:pStyle w:val="af9"/>
        <w:widowControl w:val="0"/>
        <w:spacing w:before="0" w:beforeAutospacing="0" w:after="120" w:afterAutospacing="0" w:line="360" w:lineRule="auto"/>
        <w:ind w:firstLineChars="200" w:firstLine="460"/>
        <w:jc w:val="both"/>
      </w:pPr>
      <w:r>
        <w:rPr>
          <w:rFonts w:hint="eastAsia"/>
          <w:kern w:val="2"/>
          <w:sz w:val="23"/>
          <w:szCs w:val="23"/>
          <w:lang w:bidi="ar"/>
        </w:rPr>
        <w:lastRenderedPageBreak/>
        <w:t>合同签订后，卖方按要求提供合同总额60%的发票，买方在收到发票后10日内向卖方支付合同总额60%的预付款，合同义务履行完毕并验收合格后卖方向买方开具合同金额40%的发票，买方在收到发票后10日内向卖方支付合同金额40%的尾款。</w:t>
      </w:r>
    </w:p>
    <w:p w:rsidR="005D0933" w:rsidRDefault="003D566C">
      <w:pPr>
        <w:spacing w:before="240" w:line="360" w:lineRule="auto"/>
        <w:rPr>
          <w:rFonts w:ascii="宋体" w:hAnsi="宋体" w:cs="宋体"/>
          <w:b/>
          <w:sz w:val="23"/>
          <w:szCs w:val="23"/>
        </w:rPr>
      </w:pPr>
      <w:r>
        <w:rPr>
          <w:rFonts w:ascii="宋体" w:hAnsi="宋体" w:cs="宋体" w:hint="eastAsia"/>
          <w:b/>
          <w:sz w:val="23"/>
          <w:szCs w:val="23"/>
          <w:lang w:bidi="ar"/>
        </w:rPr>
        <w:t>5、本合同货物的交货期及交货地点</w:t>
      </w:r>
    </w:p>
    <w:p w:rsidR="005D0933" w:rsidRDefault="003D566C">
      <w:pPr>
        <w:tabs>
          <w:tab w:val="left" w:pos="4110"/>
        </w:tabs>
        <w:spacing w:before="240" w:line="360" w:lineRule="auto"/>
        <w:ind w:firstLineChars="50" w:firstLine="115"/>
        <w:rPr>
          <w:rFonts w:ascii="宋体" w:hAnsi="宋体" w:cs="宋体"/>
          <w:sz w:val="23"/>
          <w:szCs w:val="23"/>
        </w:rPr>
      </w:pPr>
      <w:r>
        <w:rPr>
          <w:rFonts w:ascii="宋体" w:hAnsi="宋体" w:cs="宋体" w:hint="eastAsia"/>
          <w:sz w:val="23"/>
          <w:szCs w:val="23"/>
          <w:lang w:bidi="ar"/>
        </w:rPr>
        <w:t>交货期 ：</w:t>
      </w:r>
      <w:r>
        <w:rPr>
          <w:rFonts w:ascii="宋体" w:hAnsi="宋体" w:cs="宋体" w:hint="eastAsia"/>
          <w:sz w:val="23"/>
          <w:szCs w:val="23"/>
          <w:u w:val="single"/>
          <w:lang w:bidi="ar"/>
        </w:rPr>
        <w:t xml:space="preserve">                    </w:t>
      </w:r>
    </w:p>
    <w:p w:rsidR="005D0933" w:rsidRDefault="003D566C">
      <w:pPr>
        <w:tabs>
          <w:tab w:val="left" w:pos="420"/>
        </w:tabs>
        <w:snapToGrid w:val="0"/>
        <w:spacing w:line="360" w:lineRule="auto"/>
        <w:ind w:firstLineChars="45" w:firstLine="103"/>
        <w:rPr>
          <w:rFonts w:ascii="宋体" w:hAnsi="宋体" w:cs="宋体"/>
          <w:sz w:val="23"/>
          <w:szCs w:val="23"/>
          <w:u w:val="single"/>
        </w:rPr>
      </w:pPr>
      <w:r>
        <w:rPr>
          <w:rFonts w:ascii="宋体" w:hAnsi="宋体" w:cs="宋体" w:hint="eastAsia"/>
          <w:sz w:val="23"/>
          <w:szCs w:val="23"/>
          <w:lang w:bidi="ar"/>
        </w:rPr>
        <w:t>交货地点：</w:t>
      </w:r>
      <w:r>
        <w:rPr>
          <w:rFonts w:ascii="宋体" w:hAnsi="宋体" w:cs="宋体" w:hint="eastAsia"/>
          <w:sz w:val="23"/>
          <w:szCs w:val="23"/>
          <w:u w:val="single"/>
          <w:lang w:bidi="ar"/>
        </w:rPr>
        <w:t xml:space="preserve">                      </w:t>
      </w:r>
    </w:p>
    <w:p w:rsidR="005D0933" w:rsidRDefault="003D566C">
      <w:pPr>
        <w:spacing w:before="240" w:line="360" w:lineRule="auto"/>
        <w:rPr>
          <w:rFonts w:ascii="宋体" w:hAnsi="宋体" w:cs="宋体"/>
          <w:b/>
          <w:szCs w:val="21"/>
        </w:rPr>
      </w:pPr>
      <w:r>
        <w:rPr>
          <w:rFonts w:ascii="宋体" w:hAnsi="宋体" w:cs="宋体" w:hint="eastAsia"/>
          <w:b/>
          <w:szCs w:val="21"/>
          <w:lang w:bidi="ar"/>
        </w:rPr>
        <w:t>6、合同的生效。</w:t>
      </w:r>
    </w:p>
    <w:p w:rsidR="005D0933" w:rsidRDefault="003D566C">
      <w:pPr>
        <w:spacing w:before="120" w:line="360" w:lineRule="auto"/>
        <w:ind w:firstLine="454"/>
        <w:rPr>
          <w:rFonts w:ascii="宋体" w:hAnsi="宋体" w:cs="宋体"/>
          <w:sz w:val="23"/>
        </w:rPr>
      </w:pPr>
      <w:r>
        <w:rPr>
          <w:rFonts w:ascii="宋体" w:hAnsi="宋体" w:cs="宋体" w:hint="eastAsia"/>
          <w:sz w:val="23"/>
          <w:lang w:bidi="ar"/>
        </w:rPr>
        <w:t>本合同经双方全权代表签署、加盖单位印章后生效。</w:t>
      </w:r>
    </w:p>
    <w:p w:rsidR="005D0933" w:rsidRDefault="005D0933">
      <w:pPr>
        <w:spacing w:before="120" w:line="240" w:lineRule="atLeast"/>
        <w:ind w:firstLine="454"/>
        <w:rPr>
          <w:rFonts w:ascii="宋体" w:hAnsi="宋体" w:cs="宋体"/>
          <w:sz w:val="23"/>
        </w:rPr>
      </w:pPr>
    </w:p>
    <w:p w:rsidR="005D0933" w:rsidRDefault="005D0933">
      <w:pPr>
        <w:snapToGrid w:val="0"/>
        <w:spacing w:line="276" w:lineRule="auto"/>
        <w:rPr>
          <w:rFonts w:ascii="宋体" w:hAnsi="宋体" w:cs="宋体"/>
          <w:sz w:val="23"/>
        </w:rPr>
      </w:pPr>
    </w:p>
    <w:tbl>
      <w:tblPr>
        <w:tblW w:w="5500" w:type="pct"/>
        <w:tblCellSpacing w:w="0" w:type="dxa"/>
        <w:tblLayout w:type="fixed"/>
        <w:tblCellMar>
          <w:left w:w="0" w:type="dxa"/>
          <w:right w:w="0" w:type="dxa"/>
        </w:tblCellMar>
        <w:tblLook w:val="04A0" w:firstRow="1" w:lastRow="0" w:firstColumn="1" w:lastColumn="0" w:noHBand="0" w:noVBand="1"/>
      </w:tblPr>
      <w:tblGrid>
        <w:gridCol w:w="4687"/>
        <w:gridCol w:w="4450"/>
      </w:tblGrid>
      <w:tr w:rsidR="005D0933">
        <w:trPr>
          <w:trHeight w:val="498"/>
          <w:tblCellSpacing w:w="0" w:type="dxa"/>
        </w:trPr>
        <w:tc>
          <w:tcPr>
            <w:tcW w:w="2565" w:type="pct"/>
            <w:shd w:val="clear" w:color="auto" w:fill="auto"/>
            <w:vAlign w:val="center"/>
          </w:tcPr>
          <w:p w:rsidR="005D0933" w:rsidRDefault="003D566C">
            <w:pPr>
              <w:spacing w:line="440" w:lineRule="exact"/>
              <w:ind w:firstLineChars="100" w:firstLine="210"/>
              <w:rPr>
                <w:rFonts w:ascii="宋体" w:hAnsi="宋体" w:cs="宋体"/>
              </w:rPr>
            </w:pPr>
            <w:r>
              <w:rPr>
                <w:rFonts w:ascii="宋体" w:hAnsi="宋体" w:cs="宋体" w:hint="eastAsia"/>
                <w:lang w:bidi="ar"/>
              </w:rPr>
              <w:t xml:space="preserve">买方：北京电子信息技师学院 </w:t>
            </w:r>
          </w:p>
        </w:tc>
        <w:tc>
          <w:tcPr>
            <w:tcW w:w="2435" w:type="pct"/>
            <w:shd w:val="clear" w:color="auto" w:fill="auto"/>
            <w:vAlign w:val="center"/>
          </w:tcPr>
          <w:p w:rsidR="005D0933" w:rsidRDefault="003D566C">
            <w:pPr>
              <w:spacing w:line="440" w:lineRule="exact"/>
              <w:ind w:firstLineChars="100" w:firstLine="210"/>
              <w:rPr>
                <w:rFonts w:ascii="宋体" w:hAnsi="宋体" w:cs="宋体"/>
              </w:rPr>
            </w:pPr>
            <w:r>
              <w:rPr>
                <w:rFonts w:ascii="宋体" w:hAnsi="宋体" w:cs="宋体" w:hint="eastAsia"/>
                <w:lang w:bidi="ar"/>
              </w:rPr>
              <w:t>卖方：</w:t>
            </w:r>
          </w:p>
        </w:tc>
      </w:tr>
      <w:tr w:rsidR="005D0933">
        <w:trPr>
          <w:trHeight w:val="498"/>
          <w:tblCellSpacing w:w="0" w:type="dxa"/>
        </w:trPr>
        <w:tc>
          <w:tcPr>
            <w:tcW w:w="2565" w:type="pct"/>
            <w:shd w:val="clear" w:color="auto" w:fill="auto"/>
            <w:vAlign w:val="center"/>
          </w:tcPr>
          <w:p w:rsidR="005D0933" w:rsidRDefault="003D566C">
            <w:pPr>
              <w:spacing w:line="440" w:lineRule="exact"/>
              <w:ind w:firstLineChars="100" w:firstLine="210"/>
              <w:rPr>
                <w:rFonts w:ascii="宋体" w:hAnsi="宋体" w:cs="宋体"/>
              </w:rPr>
            </w:pPr>
            <w:r>
              <w:rPr>
                <w:rFonts w:ascii="宋体" w:hAnsi="宋体" w:cs="宋体" w:hint="eastAsia"/>
                <w:lang w:bidi="ar"/>
              </w:rPr>
              <w:t>名  称：(印章) </w:t>
            </w:r>
          </w:p>
        </w:tc>
        <w:tc>
          <w:tcPr>
            <w:tcW w:w="2435" w:type="pct"/>
            <w:shd w:val="clear" w:color="auto" w:fill="auto"/>
            <w:vAlign w:val="center"/>
          </w:tcPr>
          <w:p w:rsidR="005D0933" w:rsidRDefault="003D566C">
            <w:pPr>
              <w:spacing w:line="440" w:lineRule="exact"/>
              <w:ind w:firstLineChars="100" w:firstLine="210"/>
              <w:rPr>
                <w:rFonts w:ascii="宋体" w:hAnsi="宋体" w:cs="宋体"/>
              </w:rPr>
            </w:pPr>
            <w:r>
              <w:rPr>
                <w:rFonts w:ascii="宋体" w:hAnsi="宋体" w:cs="宋体" w:hint="eastAsia"/>
                <w:lang w:bidi="ar"/>
              </w:rPr>
              <w:t>名  称：(印章) </w:t>
            </w:r>
          </w:p>
        </w:tc>
      </w:tr>
      <w:tr w:rsidR="005D0933">
        <w:trPr>
          <w:trHeight w:val="498"/>
          <w:tblCellSpacing w:w="0" w:type="dxa"/>
        </w:trPr>
        <w:tc>
          <w:tcPr>
            <w:tcW w:w="2565" w:type="pct"/>
            <w:shd w:val="clear" w:color="auto" w:fill="auto"/>
            <w:vAlign w:val="center"/>
          </w:tcPr>
          <w:p w:rsidR="005D0933" w:rsidRDefault="003D566C">
            <w:pPr>
              <w:spacing w:line="440" w:lineRule="exact"/>
              <w:ind w:firstLineChars="100" w:firstLine="210"/>
              <w:jc w:val="right"/>
              <w:rPr>
                <w:rFonts w:ascii="宋体" w:hAnsi="宋体" w:cs="宋体"/>
              </w:rPr>
            </w:pPr>
            <w:r>
              <w:rPr>
                <w:rFonts w:ascii="宋体" w:hAnsi="宋体" w:cs="宋体" w:hint="eastAsia"/>
                <w:lang w:bidi="ar"/>
              </w:rPr>
              <w:t>年   月   日 </w:t>
            </w:r>
          </w:p>
        </w:tc>
        <w:tc>
          <w:tcPr>
            <w:tcW w:w="2435" w:type="pct"/>
            <w:shd w:val="clear" w:color="auto" w:fill="auto"/>
            <w:vAlign w:val="center"/>
          </w:tcPr>
          <w:p w:rsidR="005D0933" w:rsidRDefault="003D566C">
            <w:pPr>
              <w:spacing w:line="440" w:lineRule="exact"/>
              <w:ind w:firstLineChars="100" w:firstLine="210"/>
              <w:jc w:val="right"/>
              <w:rPr>
                <w:rFonts w:ascii="宋体" w:hAnsi="宋体" w:cs="宋体"/>
              </w:rPr>
            </w:pPr>
            <w:r>
              <w:rPr>
                <w:rFonts w:ascii="宋体" w:hAnsi="宋体" w:cs="宋体" w:hint="eastAsia"/>
                <w:lang w:bidi="ar"/>
              </w:rPr>
              <w:t>年   月   日 </w:t>
            </w:r>
          </w:p>
        </w:tc>
      </w:tr>
      <w:tr w:rsidR="005D0933">
        <w:trPr>
          <w:trHeight w:val="498"/>
          <w:tblCellSpacing w:w="0" w:type="dxa"/>
        </w:trPr>
        <w:tc>
          <w:tcPr>
            <w:tcW w:w="2565" w:type="pct"/>
            <w:shd w:val="clear" w:color="auto" w:fill="auto"/>
            <w:vAlign w:val="center"/>
          </w:tcPr>
          <w:p w:rsidR="005D0933" w:rsidRDefault="003D566C">
            <w:pPr>
              <w:spacing w:line="440" w:lineRule="exact"/>
              <w:ind w:firstLineChars="100" w:firstLine="210"/>
              <w:rPr>
                <w:rFonts w:ascii="宋体" w:hAnsi="宋体" w:cs="宋体"/>
              </w:rPr>
            </w:pPr>
            <w:r>
              <w:rPr>
                <w:rFonts w:ascii="宋体" w:hAnsi="宋体" w:cs="宋体" w:hint="eastAsia"/>
                <w:lang w:bidi="ar"/>
              </w:rPr>
              <w:t xml:space="preserve">授权代表（签字/章）： </w:t>
            </w:r>
          </w:p>
        </w:tc>
        <w:tc>
          <w:tcPr>
            <w:tcW w:w="2435" w:type="pct"/>
            <w:shd w:val="clear" w:color="auto" w:fill="auto"/>
            <w:vAlign w:val="center"/>
          </w:tcPr>
          <w:p w:rsidR="005D0933" w:rsidRDefault="003D566C">
            <w:pPr>
              <w:spacing w:line="440" w:lineRule="exact"/>
              <w:ind w:firstLineChars="100" w:firstLine="210"/>
              <w:rPr>
                <w:rFonts w:ascii="宋体" w:hAnsi="宋体" w:cs="宋体"/>
              </w:rPr>
            </w:pPr>
            <w:r>
              <w:rPr>
                <w:rFonts w:ascii="宋体" w:hAnsi="宋体" w:cs="宋体" w:hint="eastAsia"/>
                <w:lang w:bidi="ar"/>
              </w:rPr>
              <w:t>授权代表（签字/章）：</w:t>
            </w:r>
          </w:p>
        </w:tc>
      </w:tr>
      <w:tr w:rsidR="005D0933">
        <w:trPr>
          <w:trHeight w:val="498"/>
          <w:tblCellSpacing w:w="0" w:type="dxa"/>
        </w:trPr>
        <w:tc>
          <w:tcPr>
            <w:tcW w:w="2565" w:type="pct"/>
            <w:shd w:val="clear" w:color="auto" w:fill="auto"/>
          </w:tcPr>
          <w:p w:rsidR="005D0933" w:rsidRDefault="003D566C">
            <w:pPr>
              <w:spacing w:line="440" w:lineRule="exact"/>
              <w:ind w:firstLineChars="100" w:firstLine="210"/>
              <w:rPr>
                <w:rFonts w:ascii="宋体" w:hAnsi="宋体" w:cs="宋体"/>
              </w:rPr>
            </w:pPr>
            <w:r>
              <w:rPr>
                <w:rFonts w:ascii="宋体" w:hAnsi="宋体" w:cs="宋体" w:hint="eastAsia"/>
                <w:lang w:bidi="ar"/>
              </w:rPr>
              <w:t>项目负责人:</w:t>
            </w:r>
          </w:p>
        </w:tc>
        <w:tc>
          <w:tcPr>
            <w:tcW w:w="2435" w:type="pct"/>
            <w:shd w:val="clear" w:color="auto" w:fill="auto"/>
          </w:tcPr>
          <w:p w:rsidR="005D0933" w:rsidRDefault="003D566C">
            <w:pPr>
              <w:spacing w:line="440" w:lineRule="exact"/>
              <w:ind w:firstLineChars="100" w:firstLine="210"/>
              <w:rPr>
                <w:rFonts w:ascii="宋体" w:hAnsi="宋体" w:cs="宋体"/>
              </w:rPr>
            </w:pPr>
            <w:r>
              <w:rPr>
                <w:rFonts w:ascii="宋体" w:hAnsi="宋体" w:cs="宋体" w:hint="eastAsia"/>
                <w:lang w:bidi="ar"/>
              </w:rPr>
              <w:t>项目负责人:</w:t>
            </w:r>
          </w:p>
        </w:tc>
      </w:tr>
      <w:tr w:rsidR="005D0933">
        <w:trPr>
          <w:trHeight w:val="498"/>
          <w:tblCellSpacing w:w="0" w:type="dxa"/>
        </w:trPr>
        <w:tc>
          <w:tcPr>
            <w:tcW w:w="2565" w:type="pct"/>
            <w:shd w:val="clear" w:color="auto" w:fill="auto"/>
            <w:vAlign w:val="center"/>
          </w:tcPr>
          <w:p w:rsidR="005D0933" w:rsidRDefault="003D566C">
            <w:pPr>
              <w:spacing w:line="440" w:lineRule="exact"/>
              <w:ind w:firstLineChars="100" w:firstLine="210"/>
              <w:rPr>
                <w:rFonts w:ascii="宋体" w:hAnsi="宋体" w:cs="宋体"/>
              </w:rPr>
            </w:pPr>
            <w:r>
              <w:rPr>
                <w:rFonts w:ascii="宋体" w:hAnsi="宋体" w:cs="宋体" w:hint="eastAsia"/>
                <w:lang w:bidi="ar"/>
              </w:rPr>
              <w:t>电话：</w:t>
            </w:r>
          </w:p>
        </w:tc>
        <w:tc>
          <w:tcPr>
            <w:tcW w:w="2435" w:type="pct"/>
            <w:shd w:val="clear" w:color="auto" w:fill="auto"/>
            <w:vAlign w:val="center"/>
          </w:tcPr>
          <w:p w:rsidR="005D0933" w:rsidRDefault="003D566C">
            <w:pPr>
              <w:spacing w:line="440" w:lineRule="exact"/>
              <w:ind w:firstLineChars="100" w:firstLine="210"/>
              <w:rPr>
                <w:rFonts w:ascii="宋体" w:hAnsi="宋体" w:cs="宋体"/>
              </w:rPr>
            </w:pPr>
            <w:r>
              <w:rPr>
                <w:rFonts w:ascii="宋体" w:hAnsi="宋体" w:cs="宋体" w:hint="eastAsia"/>
                <w:lang w:bidi="ar"/>
              </w:rPr>
              <w:t>电话：</w:t>
            </w:r>
          </w:p>
        </w:tc>
      </w:tr>
      <w:tr w:rsidR="005D0933">
        <w:trPr>
          <w:trHeight w:val="820"/>
          <w:tblCellSpacing w:w="0" w:type="dxa"/>
        </w:trPr>
        <w:tc>
          <w:tcPr>
            <w:tcW w:w="2565" w:type="pct"/>
            <w:shd w:val="clear" w:color="auto" w:fill="auto"/>
            <w:vAlign w:val="center"/>
          </w:tcPr>
          <w:p w:rsidR="005D0933" w:rsidRDefault="003D566C">
            <w:pPr>
              <w:spacing w:line="440" w:lineRule="exact"/>
              <w:ind w:leftChars="100" w:left="840" w:hangingChars="300" w:hanging="630"/>
              <w:rPr>
                <w:rFonts w:ascii="宋体" w:hAnsi="宋体" w:cs="宋体"/>
              </w:rPr>
            </w:pPr>
            <w:r>
              <w:rPr>
                <w:rFonts w:ascii="宋体" w:hAnsi="宋体" w:cs="宋体" w:hint="eastAsia"/>
                <w:lang w:bidi="ar"/>
              </w:rPr>
              <w:t xml:space="preserve">地址：北京市通州区宋庄镇徐辛庄大街75号北京电子信息技师学院 </w:t>
            </w:r>
          </w:p>
        </w:tc>
        <w:tc>
          <w:tcPr>
            <w:tcW w:w="2435" w:type="pct"/>
            <w:shd w:val="clear" w:color="auto" w:fill="auto"/>
            <w:vAlign w:val="center"/>
          </w:tcPr>
          <w:p w:rsidR="005D0933" w:rsidRDefault="003D566C">
            <w:pPr>
              <w:spacing w:line="440" w:lineRule="exact"/>
              <w:ind w:firstLineChars="100" w:firstLine="210"/>
              <w:rPr>
                <w:rFonts w:ascii="宋体" w:hAnsi="宋体" w:cs="宋体"/>
              </w:rPr>
            </w:pPr>
            <w:r>
              <w:rPr>
                <w:rFonts w:ascii="宋体" w:hAnsi="宋体" w:cs="宋体" w:hint="eastAsia"/>
                <w:lang w:bidi="ar"/>
              </w:rPr>
              <w:t>地址：</w:t>
            </w:r>
          </w:p>
        </w:tc>
      </w:tr>
      <w:tr w:rsidR="005D0933">
        <w:trPr>
          <w:trHeight w:val="498"/>
          <w:tblCellSpacing w:w="0" w:type="dxa"/>
        </w:trPr>
        <w:tc>
          <w:tcPr>
            <w:tcW w:w="2565" w:type="pct"/>
            <w:shd w:val="clear" w:color="auto" w:fill="auto"/>
            <w:vAlign w:val="center"/>
          </w:tcPr>
          <w:p w:rsidR="005D0933" w:rsidRDefault="003D566C">
            <w:pPr>
              <w:spacing w:line="440" w:lineRule="exact"/>
              <w:ind w:firstLineChars="100" w:firstLine="210"/>
              <w:rPr>
                <w:rFonts w:ascii="宋体" w:hAnsi="宋体" w:cs="宋体"/>
              </w:rPr>
            </w:pPr>
            <w:r>
              <w:rPr>
                <w:rFonts w:ascii="宋体" w:hAnsi="宋体" w:cs="宋体" w:hint="eastAsia"/>
                <w:lang w:bidi="ar"/>
              </w:rPr>
              <w:t>邮政编码：101119</w:t>
            </w:r>
          </w:p>
        </w:tc>
        <w:tc>
          <w:tcPr>
            <w:tcW w:w="2435" w:type="pct"/>
            <w:shd w:val="clear" w:color="auto" w:fill="auto"/>
            <w:vAlign w:val="center"/>
          </w:tcPr>
          <w:p w:rsidR="005D0933" w:rsidRDefault="003D566C">
            <w:pPr>
              <w:spacing w:line="440" w:lineRule="exact"/>
              <w:ind w:firstLineChars="100" w:firstLine="210"/>
              <w:rPr>
                <w:rFonts w:ascii="宋体" w:hAnsi="宋体" w:cs="宋体"/>
              </w:rPr>
            </w:pPr>
            <w:r>
              <w:rPr>
                <w:rFonts w:ascii="宋体" w:hAnsi="宋体" w:cs="宋体" w:hint="eastAsia"/>
                <w:lang w:bidi="ar"/>
              </w:rPr>
              <w:t>邮政编码：</w:t>
            </w:r>
          </w:p>
        </w:tc>
      </w:tr>
      <w:tr w:rsidR="005D0933">
        <w:trPr>
          <w:trHeight w:val="689"/>
          <w:tblCellSpacing w:w="0" w:type="dxa"/>
        </w:trPr>
        <w:tc>
          <w:tcPr>
            <w:tcW w:w="2565" w:type="pct"/>
            <w:shd w:val="clear" w:color="auto" w:fill="auto"/>
            <w:vAlign w:val="center"/>
          </w:tcPr>
          <w:p w:rsidR="005D0933" w:rsidRDefault="003D566C">
            <w:pPr>
              <w:ind w:firstLineChars="100" w:firstLine="210"/>
              <w:rPr>
                <w:rFonts w:ascii="宋体" w:hAnsi="宋体" w:cs="宋体"/>
              </w:rPr>
            </w:pPr>
            <w:r>
              <w:rPr>
                <w:rFonts w:ascii="宋体" w:hAnsi="宋体" w:cs="宋体" w:hint="eastAsia"/>
                <w:lang w:bidi="ar"/>
              </w:rPr>
              <w:t>开户银行：北京银行东大桥支行</w:t>
            </w:r>
          </w:p>
        </w:tc>
        <w:tc>
          <w:tcPr>
            <w:tcW w:w="2435" w:type="pct"/>
            <w:shd w:val="clear" w:color="auto" w:fill="auto"/>
            <w:vAlign w:val="center"/>
          </w:tcPr>
          <w:p w:rsidR="005D0933" w:rsidRDefault="003D566C">
            <w:pPr>
              <w:spacing w:line="440" w:lineRule="exact"/>
              <w:ind w:firstLineChars="100" w:firstLine="210"/>
              <w:rPr>
                <w:rFonts w:ascii="宋体" w:hAnsi="宋体" w:cs="宋体"/>
              </w:rPr>
            </w:pPr>
            <w:r>
              <w:rPr>
                <w:rFonts w:ascii="宋体" w:hAnsi="宋体" w:cs="宋体" w:hint="eastAsia"/>
                <w:lang w:bidi="ar"/>
              </w:rPr>
              <w:t>开户银行：</w:t>
            </w:r>
          </w:p>
        </w:tc>
      </w:tr>
      <w:tr w:rsidR="005D0933">
        <w:trPr>
          <w:trHeight w:val="689"/>
          <w:tblCellSpacing w:w="0" w:type="dxa"/>
        </w:trPr>
        <w:tc>
          <w:tcPr>
            <w:tcW w:w="2565" w:type="pct"/>
            <w:shd w:val="clear" w:color="auto" w:fill="auto"/>
            <w:vAlign w:val="center"/>
          </w:tcPr>
          <w:p w:rsidR="005D0933" w:rsidRDefault="003D566C">
            <w:pPr>
              <w:spacing w:line="440" w:lineRule="exact"/>
              <w:ind w:firstLineChars="100" w:firstLine="210"/>
              <w:rPr>
                <w:rFonts w:ascii="宋体" w:hAnsi="宋体" w:cs="宋体"/>
              </w:rPr>
            </w:pPr>
            <w:r>
              <w:rPr>
                <w:rFonts w:ascii="宋体" w:hAnsi="宋体" w:cs="宋体" w:hint="eastAsia"/>
                <w:lang w:bidi="ar"/>
              </w:rPr>
              <w:t>账号：01090347200120105766449</w:t>
            </w:r>
          </w:p>
        </w:tc>
        <w:tc>
          <w:tcPr>
            <w:tcW w:w="2435" w:type="pct"/>
            <w:shd w:val="clear" w:color="auto" w:fill="auto"/>
            <w:vAlign w:val="center"/>
          </w:tcPr>
          <w:p w:rsidR="005D0933" w:rsidRDefault="003D566C">
            <w:pPr>
              <w:spacing w:line="440" w:lineRule="exact"/>
              <w:ind w:firstLineChars="100" w:firstLine="210"/>
              <w:rPr>
                <w:rFonts w:ascii="宋体" w:hAnsi="宋体" w:cs="宋体"/>
              </w:rPr>
            </w:pPr>
            <w:r>
              <w:rPr>
                <w:rFonts w:ascii="宋体" w:hAnsi="宋体" w:cs="宋体" w:hint="eastAsia"/>
                <w:lang w:bidi="ar"/>
              </w:rPr>
              <w:t>账号：</w:t>
            </w:r>
          </w:p>
        </w:tc>
      </w:tr>
    </w:tbl>
    <w:p w:rsidR="005D0933" w:rsidRDefault="003D566C">
      <w:pPr>
        <w:snapToGrid w:val="0"/>
        <w:spacing w:line="276" w:lineRule="auto"/>
        <w:rPr>
          <w:rFonts w:ascii="宋体" w:hAnsi="宋体" w:cs="宋体"/>
          <w:sz w:val="23"/>
          <w:szCs w:val="23"/>
        </w:rPr>
      </w:pPr>
      <w:r>
        <w:rPr>
          <w:rFonts w:ascii="宋体" w:hAnsi="宋体" w:cs="宋体" w:hint="eastAsia"/>
          <w:sz w:val="23"/>
          <w:lang w:bidi="ar"/>
        </w:rPr>
        <w:t xml:space="preserve">                                 </w:t>
      </w:r>
    </w:p>
    <w:p w:rsidR="005D0933" w:rsidRDefault="003D566C">
      <w:pPr>
        <w:pStyle w:val="af9"/>
        <w:widowControl w:val="0"/>
        <w:spacing w:before="0" w:beforeAutospacing="0" w:after="0" w:afterAutospacing="0"/>
        <w:ind w:firstLine="120"/>
        <w:jc w:val="both"/>
        <w:outlineLvl w:val="0"/>
        <w:rPr>
          <w:b/>
          <w:bCs/>
          <w:sz w:val="28"/>
          <w:szCs w:val="28"/>
        </w:rPr>
      </w:pPr>
      <w:r>
        <w:rPr>
          <w:rFonts w:hint="eastAsia"/>
          <w:kern w:val="2"/>
          <w:sz w:val="23"/>
          <w:szCs w:val="23"/>
          <w:u w:val="single"/>
          <w:lang w:bidi="ar"/>
        </w:rPr>
        <w:br w:type="page"/>
      </w:r>
      <w:bookmarkStart w:id="771" w:name="_Toc1250"/>
      <w:bookmarkStart w:id="772" w:name="_Toc15388686"/>
      <w:bookmarkStart w:id="773" w:name="_Toc31244"/>
      <w:bookmarkStart w:id="774" w:name="_Toc16820"/>
      <w:r>
        <w:rPr>
          <w:rFonts w:hint="eastAsia"/>
          <w:b/>
          <w:bCs/>
          <w:kern w:val="2"/>
          <w:sz w:val="28"/>
          <w:szCs w:val="28"/>
          <w:lang w:bidi="ar"/>
        </w:rPr>
        <w:lastRenderedPageBreak/>
        <w:t>（一）采购货物明细表</w:t>
      </w:r>
      <w:bookmarkEnd w:id="771"/>
      <w:bookmarkEnd w:id="772"/>
      <w:bookmarkEnd w:id="773"/>
      <w:bookmarkEnd w:id="774"/>
    </w:p>
    <w:p w:rsidR="005D0933" w:rsidRDefault="005D0933">
      <w:pPr>
        <w:pStyle w:val="af9"/>
        <w:widowControl w:val="0"/>
        <w:spacing w:before="0" w:beforeAutospacing="0" w:after="0" w:afterAutospacing="0"/>
        <w:ind w:firstLine="120"/>
        <w:jc w:val="both"/>
        <w:rPr>
          <w:b/>
          <w:bCs/>
          <w:sz w:val="28"/>
          <w:szCs w:val="28"/>
        </w:rPr>
      </w:pPr>
    </w:p>
    <w:p w:rsidR="005D0933" w:rsidRDefault="003D566C">
      <w:pPr>
        <w:pStyle w:val="af9"/>
        <w:widowControl w:val="0"/>
        <w:spacing w:before="0" w:beforeAutospacing="0" w:after="0" w:afterAutospacing="0"/>
        <w:ind w:firstLine="120"/>
        <w:jc w:val="center"/>
        <w:outlineLvl w:val="0"/>
        <w:rPr>
          <w:b/>
          <w:sz w:val="32"/>
          <w:szCs w:val="32"/>
        </w:rPr>
      </w:pPr>
      <w:bookmarkStart w:id="775" w:name="_Toc12927"/>
      <w:bookmarkStart w:id="776" w:name="_Toc7803"/>
      <w:bookmarkStart w:id="777" w:name="_Toc17884"/>
      <w:bookmarkStart w:id="778" w:name="_Toc15388687"/>
      <w:bookmarkStart w:id="779" w:name="_Toc23929"/>
      <w:bookmarkStart w:id="780" w:name="_Toc354341526"/>
      <w:bookmarkStart w:id="781" w:name="_Toc14111"/>
      <w:bookmarkStart w:id="782" w:name="_Toc7208385"/>
      <w:bookmarkStart w:id="783" w:name="_Toc514686274"/>
      <w:bookmarkStart w:id="784" w:name="_Toc499064896"/>
      <w:bookmarkStart w:id="785" w:name="_Toc14799"/>
      <w:bookmarkStart w:id="786" w:name="_Toc16361"/>
      <w:r>
        <w:rPr>
          <w:rFonts w:hint="eastAsia"/>
          <w:b/>
          <w:kern w:val="2"/>
          <w:sz w:val="36"/>
          <w:lang w:bidi="ar"/>
        </w:rPr>
        <w:t>采购货物明细表</w:t>
      </w:r>
      <w:bookmarkEnd w:id="775"/>
      <w:bookmarkEnd w:id="776"/>
      <w:bookmarkEnd w:id="777"/>
      <w:bookmarkEnd w:id="778"/>
      <w:bookmarkEnd w:id="779"/>
      <w:bookmarkEnd w:id="780"/>
      <w:bookmarkEnd w:id="781"/>
      <w:bookmarkEnd w:id="782"/>
      <w:bookmarkEnd w:id="783"/>
      <w:bookmarkEnd w:id="784"/>
      <w:bookmarkEnd w:id="785"/>
      <w:bookmarkEnd w:id="786"/>
    </w:p>
    <w:p w:rsidR="005D0933" w:rsidRDefault="005D0933">
      <w:pPr>
        <w:ind w:firstLine="160"/>
        <w:jc w:val="center"/>
        <w:rPr>
          <w:rFonts w:ascii="宋体" w:hAnsi="宋体" w:cs="宋体"/>
          <w:b/>
          <w:sz w:val="32"/>
          <w:szCs w:val="32"/>
        </w:rPr>
      </w:pPr>
    </w:p>
    <w:p w:rsidR="005D0933" w:rsidRDefault="003D566C">
      <w:pPr>
        <w:wordWrap w:val="0"/>
        <w:spacing w:line="360" w:lineRule="auto"/>
        <w:ind w:firstLine="115"/>
        <w:rPr>
          <w:rFonts w:ascii="宋体" w:hAnsi="宋体" w:cs="宋体"/>
          <w:sz w:val="23"/>
          <w:u w:val="single"/>
        </w:rPr>
      </w:pPr>
      <w:r>
        <w:rPr>
          <w:rFonts w:ascii="宋体" w:hAnsi="宋体" w:cs="宋体" w:hint="eastAsia"/>
          <w:sz w:val="23"/>
          <w:lang w:bidi="ar"/>
        </w:rPr>
        <w:t>合同序号：                                     采购方式：</w:t>
      </w:r>
      <w:r>
        <w:rPr>
          <w:rFonts w:ascii="宋体" w:hAnsi="宋体" w:cs="宋体" w:hint="eastAsia"/>
          <w:sz w:val="23"/>
          <w:u w:val="single"/>
          <w:lang w:bidi="ar"/>
        </w:rPr>
        <w:t xml:space="preserve">公开招标 </w:t>
      </w:r>
    </w:p>
    <w:p w:rsidR="005D0933" w:rsidRDefault="003D566C">
      <w:pPr>
        <w:snapToGrid w:val="0"/>
        <w:spacing w:line="360" w:lineRule="auto"/>
        <w:ind w:firstLine="115"/>
        <w:rPr>
          <w:rFonts w:ascii="宋体" w:hAnsi="宋体" w:cs="宋体"/>
          <w:sz w:val="23"/>
          <w:u w:val="single"/>
        </w:rPr>
      </w:pPr>
      <w:r>
        <w:rPr>
          <w:rFonts w:ascii="宋体" w:hAnsi="宋体" w:cs="宋体" w:hint="eastAsia"/>
          <w:sz w:val="23"/>
          <w:lang w:bidi="ar"/>
        </w:rPr>
        <w:t>项目负责人：</w:t>
      </w:r>
      <w:r>
        <w:rPr>
          <w:rFonts w:ascii="宋体" w:hAnsi="宋体" w:cs="宋体" w:hint="eastAsia"/>
          <w:sz w:val="23"/>
          <w:u w:val="single"/>
          <w:lang w:bidi="ar"/>
        </w:rPr>
        <w:t xml:space="preserve">         </w:t>
      </w:r>
      <w:bookmarkStart w:id="787" w:name="OLE_LINK3"/>
      <w:r>
        <w:rPr>
          <w:rFonts w:ascii="宋体" w:hAnsi="宋体" w:cs="宋体" w:hint="eastAsia"/>
          <w:sz w:val="23"/>
          <w:lang w:bidi="ar"/>
        </w:rPr>
        <w:t>移动电话：</w:t>
      </w:r>
      <w:r>
        <w:rPr>
          <w:rFonts w:ascii="宋体" w:hAnsi="宋体" w:cs="宋体" w:hint="eastAsia"/>
          <w:sz w:val="23"/>
          <w:u w:val="single"/>
          <w:lang w:bidi="ar"/>
        </w:rPr>
        <w:t xml:space="preserve">             </w:t>
      </w:r>
    </w:p>
    <w:bookmarkEnd w:id="787"/>
    <w:p w:rsidR="005D0933" w:rsidRDefault="003D566C">
      <w:pPr>
        <w:spacing w:before="120" w:line="360" w:lineRule="auto"/>
        <w:ind w:firstLine="115"/>
        <w:rPr>
          <w:rFonts w:ascii="宋体" w:hAnsi="宋体" w:cs="宋体"/>
          <w:sz w:val="23"/>
          <w:u w:val="single"/>
        </w:rPr>
      </w:pPr>
      <w:r>
        <w:rPr>
          <w:rFonts w:ascii="宋体" w:hAnsi="宋体" w:cs="宋体" w:hint="eastAsia"/>
          <w:sz w:val="23"/>
          <w:lang w:bidi="ar"/>
        </w:rPr>
        <w:t>所属单位：</w:t>
      </w:r>
      <w:r>
        <w:rPr>
          <w:rFonts w:ascii="宋体" w:hAnsi="宋体" w:cs="宋体" w:hint="eastAsia"/>
          <w:sz w:val="23"/>
          <w:u w:val="single"/>
          <w:lang w:bidi="ar"/>
        </w:rPr>
        <w:t xml:space="preserve">              </w:t>
      </w:r>
    </w:p>
    <w:p w:rsidR="005D0933" w:rsidRDefault="003D566C">
      <w:pPr>
        <w:wordWrap w:val="0"/>
        <w:spacing w:line="360" w:lineRule="auto"/>
        <w:ind w:firstLine="115"/>
        <w:rPr>
          <w:rFonts w:ascii="宋体" w:hAnsi="宋体" w:cs="宋体"/>
          <w:sz w:val="23"/>
          <w:u w:val="single"/>
        </w:rPr>
      </w:pPr>
      <w:r>
        <w:rPr>
          <w:rFonts w:ascii="宋体" w:hAnsi="宋体" w:cs="宋体" w:hint="eastAsia"/>
          <w:sz w:val="23"/>
          <w:lang w:bidi="ar"/>
        </w:rPr>
        <w:t>项目名称：</w:t>
      </w:r>
      <w:r>
        <w:rPr>
          <w:rFonts w:ascii="宋体" w:hAnsi="宋体" w:cs="宋体" w:hint="eastAsia"/>
          <w:sz w:val="23"/>
          <w:u w:val="single"/>
          <w:lang w:bidi="ar"/>
        </w:rPr>
        <w:t xml:space="preserve">              </w:t>
      </w:r>
    </w:p>
    <w:p w:rsidR="005D0933" w:rsidRDefault="003D566C">
      <w:pPr>
        <w:spacing w:before="120" w:line="360" w:lineRule="auto"/>
        <w:ind w:firstLine="115"/>
        <w:rPr>
          <w:rFonts w:ascii="宋体" w:hAnsi="宋体" w:cs="宋体"/>
          <w:sz w:val="23"/>
          <w:u w:val="single"/>
        </w:rPr>
      </w:pPr>
      <w:r>
        <w:rPr>
          <w:rFonts w:ascii="宋体" w:hAnsi="宋体" w:cs="宋体" w:hint="eastAsia"/>
          <w:sz w:val="23"/>
          <w:lang w:bidi="ar"/>
        </w:rPr>
        <w:t>项目编号：</w:t>
      </w:r>
      <w:r>
        <w:rPr>
          <w:rFonts w:ascii="宋体" w:hAnsi="宋体" w:cs="宋体" w:hint="eastAsia"/>
          <w:sz w:val="23"/>
          <w:u w:val="single"/>
          <w:lang w:bidi="ar"/>
        </w:rPr>
        <w:t xml:space="preserve">              </w:t>
      </w:r>
      <w:r>
        <w:rPr>
          <w:rFonts w:ascii="宋体" w:hAnsi="宋体" w:cs="宋体" w:hint="eastAsia"/>
          <w:sz w:val="23"/>
          <w:lang w:bidi="ar"/>
        </w:rPr>
        <w:t xml:space="preserve">        招标编号：</w:t>
      </w:r>
      <w:r>
        <w:rPr>
          <w:rFonts w:ascii="宋体" w:hAnsi="宋体" w:cs="宋体" w:hint="eastAsia"/>
          <w:sz w:val="23"/>
          <w:u w:val="single"/>
          <w:lang w:bidi="ar"/>
        </w:rPr>
        <w:t xml:space="preserve">               </w:t>
      </w:r>
    </w:p>
    <w:p w:rsidR="005D0933" w:rsidRDefault="003D566C">
      <w:pPr>
        <w:wordWrap w:val="0"/>
        <w:ind w:left="7560" w:hangingChars="3600" w:hanging="7560"/>
        <w:rPr>
          <w:rFonts w:ascii="宋体" w:hAnsi="宋体" w:cs="宋体"/>
          <w:b/>
          <w:szCs w:val="21"/>
        </w:rPr>
      </w:pPr>
      <w:r>
        <w:rPr>
          <w:rFonts w:ascii="宋体" w:hAnsi="宋体" w:cs="宋体" w:hint="eastAsia"/>
          <w:szCs w:val="21"/>
          <w:lang w:bidi="ar"/>
        </w:rPr>
        <w:t xml:space="preserve"> </w:t>
      </w:r>
      <w:r>
        <w:rPr>
          <w:rFonts w:ascii="宋体" w:hAnsi="宋体" w:cs="宋体" w:hint="eastAsia"/>
          <w:b/>
          <w:szCs w:val="21"/>
          <w:lang w:bidi="ar"/>
        </w:rPr>
        <w:t xml:space="preserve">                                                                    </w:t>
      </w:r>
    </w:p>
    <w:p w:rsidR="005D0933" w:rsidRDefault="003D566C">
      <w:pPr>
        <w:pStyle w:val="af9"/>
        <w:widowControl w:val="0"/>
        <w:spacing w:before="0" w:beforeAutospacing="0" w:after="120" w:afterAutospacing="0"/>
        <w:ind w:leftChars="200" w:left="420" w:firstLineChars="200" w:firstLine="422"/>
        <w:jc w:val="right"/>
      </w:pPr>
      <w:r>
        <w:rPr>
          <w:rFonts w:hint="eastAsia"/>
          <w:b/>
          <w:kern w:val="2"/>
          <w:sz w:val="21"/>
          <w:szCs w:val="21"/>
          <w:lang w:bidi="ar"/>
        </w:rPr>
        <w:t xml:space="preserve"> </w:t>
      </w:r>
      <w:r>
        <w:rPr>
          <w:rFonts w:hint="eastAsia"/>
          <w:kern w:val="2"/>
          <w:sz w:val="21"/>
          <w:szCs w:val="21"/>
          <w:lang w:bidi="ar"/>
        </w:rPr>
        <w:t>单位：元</w:t>
      </w:r>
    </w:p>
    <w:tbl>
      <w:tblPr>
        <w:tblW w:w="0" w:type="auto"/>
        <w:tblInd w:w="-318" w:type="dxa"/>
        <w:tblBorders>
          <w:top w:val="single" w:sz="4" w:space="0" w:color="auto"/>
          <w:left w:val="none" w:sz="6"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300"/>
        <w:gridCol w:w="846"/>
        <w:gridCol w:w="859"/>
        <w:gridCol w:w="1732"/>
        <w:gridCol w:w="1432"/>
        <w:gridCol w:w="804"/>
        <w:gridCol w:w="927"/>
      </w:tblGrid>
      <w:tr w:rsidR="005D0933">
        <w:trPr>
          <w:trHeight w:val="1326"/>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3D566C">
            <w:pPr>
              <w:rPr>
                <w:rFonts w:ascii="宋体" w:hAnsi="宋体" w:cs="宋体"/>
                <w:sz w:val="23"/>
              </w:rPr>
            </w:pPr>
            <w:r>
              <w:rPr>
                <w:rFonts w:ascii="宋体" w:hAnsi="宋体" w:cs="宋体" w:hint="eastAsia"/>
                <w:sz w:val="23"/>
                <w:lang w:bidi="ar"/>
              </w:rPr>
              <w:t>序号</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3D566C">
            <w:pPr>
              <w:ind w:firstLine="115"/>
              <w:jc w:val="center"/>
              <w:rPr>
                <w:rFonts w:ascii="宋体" w:hAnsi="宋体" w:cs="宋体"/>
                <w:szCs w:val="21"/>
              </w:rPr>
            </w:pPr>
            <w:r>
              <w:rPr>
                <w:rFonts w:ascii="宋体" w:hAnsi="宋体" w:cs="宋体" w:hint="eastAsia"/>
                <w:sz w:val="23"/>
                <w:lang w:bidi="ar"/>
              </w:rPr>
              <w:t>货物名称</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3D566C">
            <w:pPr>
              <w:ind w:firstLine="115"/>
              <w:jc w:val="center"/>
              <w:rPr>
                <w:rFonts w:ascii="宋体" w:hAnsi="宋体" w:cs="宋体"/>
                <w:szCs w:val="21"/>
              </w:rPr>
            </w:pPr>
            <w:r>
              <w:rPr>
                <w:rFonts w:ascii="宋体" w:hAnsi="宋体" w:cs="宋体" w:hint="eastAsia"/>
                <w:sz w:val="23"/>
                <w:lang w:bidi="ar"/>
              </w:rPr>
              <w:t>型号</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3D566C">
            <w:pPr>
              <w:ind w:firstLine="115"/>
              <w:jc w:val="center"/>
              <w:rPr>
                <w:rFonts w:ascii="宋体" w:hAnsi="宋体" w:cs="宋体"/>
                <w:szCs w:val="21"/>
              </w:rPr>
            </w:pPr>
            <w:r>
              <w:rPr>
                <w:rFonts w:ascii="宋体" w:hAnsi="宋体" w:cs="宋体" w:hint="eastAsia"/>
                <w:sz w:val="23"/>
                <w:lang w:bidi="ar"/>
              </w:rPr>
              <w:t>规格</w:t>
            </w: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3D566C">
            <w:pPr>
              <w:ind w:firstLine="115"/>
              <w:jc w:val="center"/>
              <w:rPr>
                <w:rFonts w:ascii="宋体" w:hAnsi="宋体" w:cs="宋体"/>
              </w:rPr>
            </w:pPr>
            <w:r>
              <w:rPr>
                <w:rFonts w:ascii="宋体" w:hAnsi="宋体" w:cs="宋体" w:hint="eastAsia"/>
                <w:sz w:val="23"/>
                <w:lang w:bidi="ar"/>
              </w:rPr>
              <w:t>产地、制造商</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3D566C">
            <w:pPr>
              <w:ind w:firstLineChars="150" w:firstLine="345"/>
              <w:rPr>
                <w:rFonts w:ascii="宋体" w:hAnsi="宋体" w:cs="宋体"/>
                <w:sz w:val="23"/>
              </w:rPr>
            </w:pPr>
            <w:r>
              <w:rPr>
                <w:rFonts w:ascii="宋体" w:hAnsi="宋体" w:cs="宋体" w:hint="eastAsia"/>
                <w:sz w:val="23"/>
                <w:lang w:bidi="ar"/>
              </w:rPr>
              <w:t>数量</w:t>
            </w:r>
          </w:p>
          <w:p w:rsidR="005D0933" w:rsidRDefault="003D566C">
            <w:pPr>
              <w:ind w:firstLine="115"/>
              <w:jc w:val="center"/>
              <w:rPr>
                <w:rFonts w:ascii="宋体" w:hAnsi="宋体" w:cs="宋体"/>
                <w:szCs w:val="21"/>
              </w:rPr>
            </w:pPr>
            <w:r>
              <w:rPr>
                <w:rFonts w:ascii="宋体" w:hAnsi="宋体" w:cs="宋体" w:hint="eastAsia"/>
                <w:sz w:val="23"/>
                <w:lang w:bidi="ar"/>
              </w:rPr>
              <w:t>台/件/套</w:t>
            </w:r>
            <w:r>
              <w:rPr>
                <w:rFonts w:ascii="宋体" w:hAnsi="宋体" w:cs="宋体" w:hint="eastAsia"/>
                <w:szCs w:val="21"/>
                <w:lang w:bidi="ar"/>
              </w:rPr>
              <w:t xml:space="preserve"> </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3D566C">
            <w:pPr>
              <w:ind w:firstLine="115"/>
              <w:jc w:val="center"/>
              <w:rPr>
                <w:rFonts w:ascii="宋体" w:hAnsi="宋体" w:cs="宋体"/>
                <w:szCs w:val="21"/>
              </w:rPr>
            </w:pPr>
            <w:r>
              <w:rPr>
                <w:rFonts w:ascii="宋体" w:hAnsi="宋体" w:cs="宋体" w:hint="eastAsia"/>
                <w:sz w:val="23"/>
                <w:lang w:bidi="ar"/>
              </w:rPr>
              <w:t>单价</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3D566C">
            <w:pPr>
              <w:ind w:firstLine="115"/>
              <w:jc w:val="center"/>
              <w:rPr>
                <w:rFonts w:ascii="宋体" w:hAnsi="宋体" w:cs="宋体"/>
                <w:szCs w:val="21"/>
              </w:rPr>
            </w:pPr>
            <w:r>
              <w:rPr>
                <w:rFonts w:ascii="宋体" w:hAnsi="宋体" w:cs="宋体" w:hint="eastAsia"/>
                <w:sz w:val="23"/>
                <w:lang w:bidi="ar"/>
              </w:rPr>
              <w:t>总价</w:t>
            </w:r>
          </w:p>
        </w:tc>
      </w:tr>
      <w:tr w:rsidR="005D0933">
        <w:trPr>
          <w:trHeight w:val="619"/>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3D566C">
            <w:pPr>
              <w:ind w:firstLine="115"/>
              <w:jc w:val="center"/>
              <w:rPr>
                <w:rFonts w:ascii="宋体" w:hAnsi="宋体" w:cs="宋体"/>
                <w:sz w:val="23"/>
              </w:rPr>
            </w:pPr>
            <w:r>
              <w:rPr>
                <w:rFonts w:ascii="宋体" w:hAnsi="宋体" w:cs="宋体" w:hint="eastAsia"/>
                <w:sz w:val="23"/>
                <w:lang w:bidi="ar"/>
              </w:rPr>
              <w:t>1</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ind w:firstLine="105"/>
              <w:rPr>
                <w:rFonts w:ascii="宋体" w:hAnsi="宋体" w:cs="宋体"/>
                <w:szCs w:val="21"/>
              </w:rPr>
            </w:pP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ind w:firstLine="105"/>
              <w:jc w:val="center"/>
              <w:rPr>
                <w:rFonts w:ascii="宋体" w:hAnsi="宋体" w:cs="宋体"/>
                <w:szCs w:val="21"/>
              </w:rPr>
            </w:pP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ind w:firstLine="105"/>
              <w:jc w:val="center"/>
              <w:rPr>
                <w:rFonts w:ascii="宋体" w:hAnsi="宋体" w:cs="宋体"/>
                <w:szCs w:val="21"/>
              </w:rPr>
            </w:pP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ind w:firstLine="105"/>
              <w:jc w:val="center"/>
              <w:rPr>
                <w:rFonts w:ascii="宋体" w:hAnsi="宋体" w:cs="宋体"/>
                <w:szCs w:val="21"/>
              </w:rPr>
            </w:pP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ind w:firstLine="105"/>
              <w:jc w:val="center"/>
              <w:rPr>
                <w:rFonts w:ascii="宋体" w:hAnsi="宋体" w:cs="宋体"/>
                <w:szCs w:val="21"/>
              </w:rPr>
            </w:pP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ind w:firstLine="105"/>
              <w:jc w:val="center"/>
              <w:rPr>
                <w:rFonts w:ascii="宋体" w:hAnsi="宋体" w:cs="宋体"/>
                <w:szCs w:val="21"/>
              </w:rPr>
            </w:pP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ind w:firstLine="105"/>
              <w:jc w:val="center"/>
              <w:rPr>
                <w:rFonts w:ascii="宋体" w:hAnsi="宋体" w:cs="宋体"/>
                <w:szCs w:val="21"/>
              </w:rPr>
            </w:pPr>
          </w:p>
        </w:tc>
      </w:tr>
      <w:tr w:rsidR="005D0933">
        <w:trPr>
          <w:trHeight w:val="924"/>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3D566C">
            <w:pPr>
              <w:ind w:firstLine="115"/>
              <w:jc w:val="center"/>
              <w:rPr>
                <w:rFonts w:ascii="宋体" w:hAnsi="宋体" w:cs="宋体"/>
                <w:sz w:val="23"/>
              </w:rPr>
            </w:pPr>
            <w:r>
              <w:rPr>
                <w:rFonts w:ascii="宋体" w:hAnsi="宋体" w:cs="宋体" w:hint="eastAsia"/>
                <w:sz w:val="23"/>
                <w:lang w:bidi="ar"/>
              </w:rPr>
              <w:t>2</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ind w:firstLine="105"/>
              <w:rPr>
                <w:rFonts w:ascii="宋体" w:hAnsi="宋体" w:cs="宋体"/>
                <w:szCs w:val="21"/>
              </w:rPr>
            </w:pP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ind w:firstLine="105"/>
              <w:jc w:val="center"/>
              <w:rPr>
                <w:rFonts w:ascii="宋体" w:hAnsi="宋体" w:cs="宋体"/>
                <w:szCs w:val="21"/>
              </w:rPr>
            </w:pP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ind w:firstLine="105"/>
              <w:jc w:val="center"/>
              <w:rPr>
                <w:rFonts w:ascii="宋体" w:hAnsi="宋体" w:cs="宋体"/>
                <w:szCs w:val="21"/>
              </w:rPr>
            </w:pP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ind w:firstLine="105"/>
              <w:jc w:val="center"/>
              <w:rPr>
                <w:rFonts w:ascii="宋体" w:hAnsi="宋体" w:cs="宋体"/>
                <w:szCs w:val="21"/>
              </w:rPr>
            </w:pP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ind w:firstLine="105"/>
              <w:jc w:val="center"/>
              <w:rPr>
                <w:rFonts w:ascii="宋体" w:hAnsi="宋体" w:cs="宋体"/>
                <w:kern w:val="0"/>
                <w:szCs w:val="21"/>
              </w:rPr>
            </w:pP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spacing w:line="340" w:lineRule="exact"/>
              <w:ind w:firstLine="105"/>
              <w:jc w:val="center"/>
              <w:rPr>
                <w:rFonts w:ascii="宋体" w:hAnsi="宋体" w:cs="宋体"/>
                <w:szCs w:val="21"/>
              </w:rPr>
            </w:pP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spacing w:line="340" w:lineRule="exact"/>
              <w:ind w:firstLine="105"/>
              <w:jc w:val="center"/>
              <w:rPr>
                <w:rFonts w:ascii="宋体" w:hAnsi="宋体" w:cs="宋体"/>
                <w:szCs w:val="21"/>
              </w:rPr>
            </w:pPr>
          </w:p>
        </w:tc>
      </w:tr>
      <w:tr w:rsidR="005D0933">
        <w:trPr>
          <w:trHeight w:val="1169"/>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3D566C">
            <w:pPr>
              <w:ind w:firstLine="115"/>
              <w:jc w:val="center"/>
              <w:rPr>
                <w:rFonts w:ascii="宋体" w:hAnsi="宋体" w:cs="宋体"/>
                <w:sz w:val="23"/>
              </w:rPr>
            </w:pPr>
            <w:r>
              <w:rPr>
                <w:rFonts w:ascii="宋体" w:hAnsi="宋体" w:cs="宋体" w:hint="eastAsia"/>
                <w:sz w:val="23"/>
                <w:lang w:bidi="ar"/>
              </w:rPr>
              <w:t>3</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ind w:firstLine="105"/>
              <w:rPr>
                <w:rFonts w:ascii="宋体" w:hAnsi="宋体" w:cs="宋体"/>
                <w:szCs w:val="21"/>
              </w:rPr>
            </w:pP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ind w:firstLine="105"/>
              <w:jc w:val="center"/>
              <w:rPr>
                <w:rFonts w:ascii="宋体" w:hAnsi="宋体" w:cs="宋体"/>
                <w:szCs w:val="21"/>
              </w:rPr>
            </w:pP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ind w:firstLine="105"/>
              <w:jc w:val="center"/>
              <w:rPr>
                <w:rFonts w:ascii="宋体" w:hAnsi="宋体" w:cs="宋体"/>
                <w:szCs w:val="21"/>
              </w:rPr>
            </w:pP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ind w:firstLine="105"/>
              <w:jc w:val="center"/>
              <w:rPr>
                <w:rFonts w:ascii="宋体" w:hAnsi="宋体" w:cs="宋体"/>
                <w:szCs w:val="21"/>
              </w:rPr>
            </w:pP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ind w:firstLine="105"/>
              <w:jc w:val="center"/>
              <w:rPr>
                <w:rFonts w:ascii="宋体" w:hAnsi="宋体" w:cs="宋体"/>
                <w:kern w:val="0"/>
                <w:szCs w:val="21"/>
              </w:rPr>
            </w:pP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autoSpaceDE w:val="0"/>
              <w:autoSpaceDN w:val="0"/>
              <w:adjustRightInd w:val="0"/>
              <w:spacing w:line="360" w:lineRule="auto"/>
              <w:ind w:firstLine="105"/>
              <w:jc w:val="center"/>
              <w:rPr>
                <w:rFonts w:ascii="宋体" w:hAnsi="宋体" w:cs="宋体"/>
                <w:szCs w:val="21"/>
              </w:rPr>
            </w:pP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autoSpaceDE w:val="0"/>
              <w:autoSpaceDN w:val="0"/>
              <w:adjustRightInd w:val="0"/>
              <w:spacing w:line="360" w:lineRule="auto"/>
              <w:ind w:firstLine="105"/>
              <w:jc w:val="center"/>
              <w:rPr>
                <w:rFonts w:ascii="宋体" w:hAnsi="宋体" w:cs="宋体"/>
                <w:szCs w:val="21"/>
              </w:rPr>
            </w:pPr>
          </w:p>
        </w:tc>
      </w:tr>
      <w:tr w:rsidR="005D0933">
        <w:trPr>
          <w:cantSplit/>
          <w:trHeight w:val="491"/>
        </w:trPr>
        <w:tc>
          <w:tcPr>
            <w:tcW w:w="76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3D566C">
            <w:pPr>
              <w:ind w:firstLine="115"/>
              <w:rPr>
                <w:rFonts w:ascii="宋体" w:hAnsi="宋体" w:cs="宋体"/>
                <w:sz w:val="23"/>
              </w:rPr>
            </w:pPr>
            <w:r>
              <w:rPr>
                <w:rFonts w:ascii="宋体" w:hAnsi="宋体" w:cs="宋体" w:hint="eastAsia"/>
                <w:sz w:val="23"/>
                <w:lang w:bidi="ar"/>
              </w:rPr>
              <w:t xml:space="preserve">合计（大写）： </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3D566C">
            <w:pPr>
              <w:ind w:firstLine="115"/>
              <w:rPr>
                <w:rFonts w:ascii="宋体" w:hAnsi="宋体" w:cs="宋体"/>
                <w:sz w:val="23"/>
              </w:rPr>
            </w:pPr>
            <w:r>
              <w:rPr>
                <w:rFonts w:ascii="宋体" w:hAnsi="宋体" w:cs="宋体" w:hint="eastAsia"/>
                <w:sz w:val="23"/>
                <w:lang w:bidi="ar"/>
              </w:rPr>
              <w:t>¥：</w:t>
            </w:r>
          </w:p>
        </w:tc>
      </w:tr>
    </w:tbl>
    <w:p w:rsidR="005D0933" w:rsidRDefault="005D0933">
      <w:pPr>
        <w:wordWrap w:val="0"/>
        <w:ind w:firstLine="105"/>
        <w:rPr>
          <w:rFonts w:ascii="宋体" w:hAnsi="宋体" w:cs="宋体"/>
          <w:szCs w:val="21"/>
        </w:rPr>
      </w:pPr>
    </w:p>
    <w:p w:rsidR="005D0933" w:rsidRDefault="005D0933">
      <w:pPr>
        <w:ind w:firstLine="105"/>
        <w:rPr>
          <w:rFonts w:ascii="宋体" w:hAnsi="宋体" w:cs="宋体"/>
          <w:szCs w:val="21"/>
        </w:rPr>
      </w:pPr>
    </w:p>
    <w:p w:rsidR="005D0933" w:rsidRDefault="003D566C">
      <w:pPr>
        <w:pStyle w:val="af9"/>
        <w:widowControl w:val="0"/>
        <w:spacing w:before="0" w:beforeAutospacing="0" w:after="0" w:afterAutospacing="0"/>
        <w:jc w:val="center"/>
        <w:rPr>
          <w:sz w:val="18"/>
          <w:szCs w:val="18"/>
        </w:rPr>
      </w:pPr>
      <w:r>
        <w:rPr>
          <w:rFonts w:hint="eastAsia"/>
          <w:bCs/>
          <w:kern w:val="2"/>
          <w:sz w:val="44"/>
          <w:lang w:bidi="ar"/>
        </w:rPr>
        <w:br w:type="page"/>
      </w:r>
      <w:bookmarkStart w:id="788" w:name="_Toc338590805"/>
      <w:bookmarkStart w:id="789" w:name="_Toc399349565"/>
      <w:bookmarkStart w:id="790" w:name="_Toc420406172"/>
      <w:bookmarkStart w:id="791" w:name="_Toc15388688"/>
      <w:bookmarkStart w:id="792" w:name="_Toc29963"/>
      <w:bookmarkStart w:id="793" w:name="_Toc455949260"/>
      <w:bookmarkStart w:id="794" w:name="_Toc2008"/>
      <w:bookmarkStart w:id="795" w:name="_Toc7208386"/>
      <w:bookmarkStart w:id="796" w:name="_Toc2482"/>
      <w:bookmarkStart w:id="797" w:name="_Toc31282"/>
      <w:bookmarkStart w:id="798" w:name="_Toc385545996"/>
      <w:bookmarkStart w:id="799" w:name="_Toc7972"/>
      <w:bookmarkStart w:id="800" w:name="_Toc3315"/>
      <w:r>
        <w:rPr>
          <w:rFonts w:hint="eastAsia"/>
          <w:b/>
          <w:kern w:val="2"/>
          <w:sz w:val="36"/>
          <w:lang w:bidi="ar"/>
        </w:rPr>
        <w:lastRenderedPageBreak/>
        <w:t>合同一般条款</w:t>
      </w:r>
      <w:bookmarkEnd w:id="788"/>
      <w:bookmarkEnd w:id="789"/>
      <w:bookmarkEnd w:id="790"/>
      <w:bookmarkEnd w:id="791"/>
      <w:bookmarkEnd w:id="792"/>
      <w:bookmarkEnd w:id="793"/>
      <w:bookmarkEnd w:id="794"/>
      <w:bookmarkEnd w:id="795"/>
      <w:bookmarkEnd w:id="796"/>
      <w:bookmarkEnd w:id="797"/>
      <w:bookmarkEnd w:id="798"/>
      <w:bookmarkEnd w:id="799"/>
      <w:bookmarkEnd w:id="800"/>
    </w:p>
    <w:p w:rsidR="005D0933" w:rsidRDefault="003D566C">
      <w:pPr>
        <w:spacing w:before="120" w:line="420" w:lineRule="exact"/>
        <w:rPr>
          <w:rFonts w:ascii="宋体" w:hAnsi="宋体" w:cs="宋体"/>
          <w:b/>
          <w:sz w:val="24"/>
        </w:rPr>
      </w:pPr>
      <w:r>
        <w:rPr>
          <w:rFonts w:ascii="宋体" w:hAnsi="宋体" w:cs="宋体" w:hint="eastAsia"/>
          <w:b/>
          <w:sz w:val="24"/>
          <w:lang w:bidi="ar"/>
        </w:rPr>
        <w:t>1定义</w:t>
      </w:r>
    </w:p>
    <w:p w:rsidR="005D0933" w:rsidRDefault="003D566C">
      <w:pPr>
        <w:tabs>
          <w:tab w:val="left" w:pos="900"/>
        </w:tabs>
        <w:spacing w:line="420" w:lineRule="exact"/>
        <w:rPr>
          <w:rFonts w:ascii="宋体" w:hAnsi="宋体" w:cs="宋体"/>
          <w:sz w:val="23"/>
        </w:rPr>
      </w:pPr>
      <w:r>
        <w:rPr>
          <w:rFonts w:ascii="宋体" w:hAnsi="宋体" w:cs="宋体" w:hint="eastAsia"/>
          <w:sz w:val="23"/>
          <w:lang w:bidi="ar"/>
        </w:rPr>
        <w:t>本合同中的下列术语应解释为：</w:t>
      </w:r>
    </w:p>
    <w:p w:rsidR="005D0933" w:rsidRDefault="003D566C">
      <w:pPr>
        <w:pStyle w:val="af9"/>
        <w:widowControl w:val="0"/>
        <w:spacing w:before="0" w:beforeAutospacing="0" w:after="0" w:afterAutospacing="0" w:line="420" w:lineRule="exact"/>
        <w:jc w:val="both"/>
        <w:rPr>
          <w:sz w:val="23"/>
        </w:rPr>
      </w:pPr>
      <w:r>
        <w:rPr>
          <w:rFonts w:hint="eastAsia"/>
          <w:kern w:val="2"/>
          <w:sz w:val="23"/>
          <w:lang w:bidi="ar"/>
        </w:rPr>
        <w:t>1.1 “合同”系指买卖双方签署的、合同格式中载明的买卖双方所达成的协议， 包括所有的附件、附录和构成合同的其它文件。</w:t>
      </w:r>
    </w:p>
    <w:p w:rsidR="005D0933" w:rsidRDefault="003D566C">
      <w:pPr>
        <w:pStyle w:val="af9"/>
        <w:widowControl w:val="0"/>
        <w:spacing w:before="0" w:beforeAutospacing="0" w:after="0" w:afterAutospacing="0" w:line="420" w:lineRule="exact"/>
        <w:jc w:val="both"/>
        <w:rPr>
          <w:sz w:val="23"/>
        </w:rPr>
      </w:pPr>
      <w:r>
        <w:rPr>
          <w:rFonts w:hint="eastAsia"/>
          <w:kern w:val="2"/>
          <w:sz w:val="23"/>
          <w:lang w:bidi="ar"/>
        </w:rPr>
        <w:t>1.2 “合同价”系指根据合同约定，卖方在完全履行合同义务后买方应付给卖方的价格。</w:t>
      </w:r>
    </w:p>
    <w:p w:rsidR="005D0933" w:rsidRDefault="003D566C">
      <w:pPr>
        <w:pStyle w:val="af9"/>
        <w:widowControl w:val="0"/>
        <w:spacing w:before="0" w:beforeAutospacing="0" w:after="0" w:afterAutospacing="0" w:line="420" w:lineRule="exact"/>
        <w:jc w:val="both"/>
        <w:rPr>
          <w:sz w:val="23"/>
        </w:rPr>
      </w:pPr>
      <w:r>
        <w:rPr>
          <w:rFonts w:hint="eastAsia"/>
          <w:kern w:val="2"/>
          <w:sz w:val="23"/>
          <w:lang w:bidi="ar"/>
        </w:rPr>
        <w:t>1.3 “货物”系指卖方根据合同约定须向买方提供的一切设备、机械、仪表、备件，包括工具、手册等其它相关资料。</w:t>
      </w:r>
    </w:p>
    <w:p w:rsidR="005D0933" w:rsidRDefault="003D566C">
      <w:pPr>
        <w:pStyle w:val="af9"/>
        <w:widowControl w:val="0"/>
        <w:spacing w:before="0" w:beforeAutospacing="0" w:after="0" w:afterAutospacing="0" w:line="420" w:lineRule="exact"/>
        <w:jc w:val="both"/>
        <w:rPr>
          <w:sz w:val="23"/>
        </w:rPr>
      </w:pPr>
      <w:r>
        <w:rPr>
          <w:rFonts w:hint="eastAsia"/>
          <w:kern w:val="2"/>
          <w:sz w:val="23"/>
          <w:lang w:bidi="ar"/>
        </w:rPr>
        <w:t>1.4 “服务”系指根据合同约定卖方承担与供货有关的辅助服务，如运输、保险及安装、调试、提供技术援助、培训和其他类似的服务。</w:t>
      </w:r>
    </w:p>
    <w:p w:rsidR="005D0933" w:rsidRDefault="003D566C">
      <w:pPr>
        <w:pStyle w:val="af9"/>
        <w:widowControl w:val="0"/>
        <w:spacing w:before="0" w:beforeAutospacing="0" w:after="0" w:afterAutospacing="0" w:line="420" w:lineRule="exact"/>
        <w:jc w:val="both"/>
        <w:rPr>
          <w:sz w:val="23"/>
        </w:rPr>
      </w:pPr>
      <w:r>
        <w:rPr>
          <w:rFonts w:hint="eastAsia"/>
          <w:kern w:val="2"/>
          <w:sz w:val="23"/>
          <w:lang w:bidi="ar"/>
        </w:rPr>
        <w:t>1.5 “买方”系指与中标人签署供货合同的单位（含最终用户）。</w:t>
      </w:r>
    </w:p>
    <w:p w:rsidR="005D0933" w:rsidRDefault="003D566C">
      <w:pPr>
        <w:pStyle w:val="af9"/>
        <w:widowControl w:val="0"/>
        <w:spacing w:before="0" w:beforeAutospacing="0" w:after="0" w:afterAutospacing="0" w:line="420" w:lineRule="exact"/>
        <w:jc w:val="both"/>
        <w:rPr>
          <w:sz w:val="23"/>
        </w:rPr>
      </w:pPr>
      <w:r>
        <w:rPr>
          <w:rFonts w:hint="eastAsia"/>
          <w:kern w:val="2"/>
          <w:sz w:val="23"/>
          <w:lang w:bidi="ar"/>
        </w:rPr>
        <w:t>1.6 “卖方”系指根据合同约定提供货物及相关服务的中标人。</w:t>
      </w:r>
    </w:p>
    <w:p w:rsidR="005D0933" w:rsidRDefault="003D566C">
      <w:pPr>
        <w:pStyle w:val="af9"/>
        <w:widowControl w:val="0"/>
        <w:spacing w:before="0" w:beforeAutospacing="0" w:after="0" w:afterAutospacing="0" w:line="420" w:lineRule="exact"/>
        <w:jc w:val="both"/>
        <w:rPr>
          <w:sz w:val="23"/>
        </w:rPr>
      </w:pPr>
      <w:r>
        <w:rPr>
          <w:rFonts w:hint="eastAsia"/>
          <w:kern w:val="2"/>
          <w:sz w:val="23"/>
          <w:lang w:bidi="ar"/>
        </w:rPr>
        <w:t>1.7 “现场”系指合同约定货物将要运至和安装的地点。</w:t>
      </w:r>
    </w:p>
    <w:p w:rsidR="005D0933" w:rsidRDefault="003D566C">
      <w:pPr>
        <w:pStyle w:val="af9"/>
        <w:widowControl w:val="0"/>
        <w:spacing w:before="0" w:beforeAutospacing="0" w:after="0" w:afterAutospacing="0" w:line="420" w:lineRule="exact"/>
        <w:jc w:val="both"/>
        <w:rPr>
          <w:sz w:val="23"/>
        </w:rPr>
      </w:pPr>
      <w:r>
        <w:rPr>
          <w:rFonts w:hint="eastAsia"/>
          <w:kern w:val="2"/>
          <w:sz w:val="23"/>
          <w:lang w:bidi="ar"/>
        </w:rPr>
        <w:t>1.8 “验收”系指合同双方依据强制性的国家技术质量规范和合同约定，确认合同项下的货物符合合同规定的活动。</w:t>
      </w:r>
    </w:p>
    <w:p w:rsidR="005D0933" w:rsidRDefault="003D566C">
      <w:pPr>
        <w:spacing w:before="120" w:line="420" w:lineRule="exact"/>
        <w:rPr>
          <w:rFonts w:ascii="宋体" w:hAnsi="宋体" w:cs="宋体"/>
          <w:b/>
          <w:sz w:val="24"/>
        </w:rPr>
      </w:pPr>
      <w:r>
        <w:rPr>
          <w:rFonts w:ascii="宋体" w:hAnsi="宋体" w:cs="宋体" w:hint="eastAsia"/>
          <w:b/>
          <w:sz w:val="24"/>
          <w:lang w:bidi="ar"/>
        </w:rPr>
        <w:t>2技术规范</w:t>
      </w:r>
    </w:p>
    <w:p w:rsidR="005D0933" w:rsidRDefault="003D566C">
      <w:pPr>
        <w:pStyle w:val="af9"/>
        <w:widowControl w:val="0"/>
        <w:spacing w:before="0" w:beforeAutospacing="0" w:after="0" w:afterAutospacing="0" w:line="420" w:lineRule="exact"/>
        <w:jc w:val="both"/>
        <w:rPr>
          <w:sz w:val="23"/>
        </w:rPr>
      </w:pPr>
      <w:r>
        <w:rPr>
          <w:rFonts w:hint="eastAsia"/>
          <w:kern w:val="2"/>
          <w:sz w:val="23"/>
          <w:lang w:bidi="ar"/>
        </w:rPr>
        <w:t>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rsidR="005D0933" w:rsidRDefault="003D566C">
      <w:pPr>
        <w:spacing w:before="120" w:line="420" w:lineRule="exact"/>
        <w:rPr>
          <w:rFonts w:ascii="宋体" w:hAnsi="宋体" w:cs="宋体"/>
          <w:b/>
          <w:sz w:val="24"/>
        </w:rPr>
      </w:pPr>
      <w:r>
        <w:rPr>
          <w:rFonts w:ascii="宋体" w:hAnsi="宋体" w:cs="宋体" w:hint="eastAsia"/>
          <w:b/>
          <w:sz w:val="24"/>
          <w:lang w:bidi="ar"/>
        </w:rPr>
        <w:t>3知识产权</w:t>
      </w:r>
    </w:p>
    <w:p w:rsidR="005D0933" w:rsidRDefault="003D566C">
      <w:pPr>
        <w:pStyle w:val="af9"/>
        <w:widowControl w:val="0"/>
        <w:spacing w:before="0" w:beforeAutospacing="0" w:after="0" w:afterAutospacing="0" w:line="420" w:lineRule="exact"/>
        <w:jc w:val="both"/>
        <w:rPr>
          <w:sz w:val="23"/>
        </w:rPr>
      </w:pPr>
      <w:r>
        <w:rPr>
          <w:rFonts w:hint="eastAsia"/>
          <w:kern w:val="2"/>
          <w:sz w:val="23"/>
          <w:lang w:bidi="ar"/>
        </w:rPr>
        <w:t>3.1 卖方应保证买方在使用该货物或其任何一部分时不受第三方提出的侵犯专利权、 著作权、商标权和工业设计权等的起诉。如果任何第三方提出侵权指控， 卖方须与第三方交涉并承担由此发生的一切责任、费用和经济赔偿及声誉损失。</w:t>
      </w:r>
    </w:p>
    <w:p w:rsidR="005D0933" w:rsidRDefault="003D566C">
      <w:pPr>
        <w:spacing w:before="120" w:line="420" w:lineRule="exact"/>
        <w:rPr>
          <w:rFonts w:ascii="宋体" w:hAnsi="宋体" w:cs="宋体"/>
          <w:b/>
          <w:sz w:val="24"/>
        </w:rPr>
      </w:pPr>
      <w:r>
        <w:rPr>
          <w:rFonts w:ascii="宋体" w:hAnsi="宋体" w:cs="宋体" w:hint="eastAsia"/>
          <w:b/>
          <w:sz w:val="24"/>
          <w:lang w:bidi="ar"/>
        </w:rPr>
        <w:t>4包装要求</w:t>
      </w:r>
    </w:p>
    <w:p w:rsidR="005D0933" w:rsidRDefault="003D566C">
      <w:pPr>
        <w:pStyle w:val="af9"/>
        <w:widowControl w:val="0"/>
        <w:spacing w:before="0" w:beforeAutospacing="0" w:after="0" w:afterAutospacing="0" w:line="420" w:lineRule="exact"/>
        <w:jc w:val="both"/>
        <w:rPr>
          <w:sz w:val="23"/>
        </w:rPr>
      </w:pPr>
      <w:r>
        <w:rPr>
          <w:rFonts w:hint="eastAsia"/>
          <w:kern w:val="2"/>
          <w:sz w:val="23"/>
          <w:lang w:bidi="ar"/>
        </w:rPr>
        <w:t>4.1 除合同另有约定外，卖方提供的全部货物，均应采用本行业通用的方式进行包装，且该包装应符合国家有关包装的法律、法规的规定。包装应适应于远距离运输、防潮、防震、防锈和防粗暴装卸，确保包装完整，货物安全无损，运抵现场。由于包装不善所引起的货物锈蚀、损坏和损失均由卖方承担。</w:t>
      </w:r>
    </w:p>
    <w:p w:rsidR="005D0933" w:rsidRDefault="003D566C">
      <w:pPr>
        <w:pStyle w:val="af9"/>
        <w:widowControl w:val="0"/>
        <w:spacing w:before="0" w:beforeAutospacing="0" w:after="0" w:afterAutospacing="0" w:line="420" w:lineRule="exact"/>
        <w:jc w:val="both"/>
        <w:rPr>
          <w:sz w:val="23"/>
        </w:rPr>
      </w:pPr>
      <w:r>
        <w:rPr>
          <w:rFonts w:hint="eastAsia"/>
          <w:kern w:val="2"/>
          <w:sz w:val="23"/>
          <w:lang w:bidi="ar"/>
        </w:rPr>
        <w:t>4.2 每件包装箱内应附一份详细装箱单和质量合格证。</w:t>
      </w:r>
    </w:p>
    <w:p w:rsidR="005D0933" w:rsidRDefault="003D566C">
      <w:pPr>
        <w:spacing w:before="120" w:line="420" w:lineRule="exact"/>
        <w:rPr>
          <w:rFonts w:ascii="宋体" w:hAnsi="宋体" w:cs="宋体"/>
          <w:b/>
          <w:sz w:val="24"/>
          <w:szCs w:val="32"/>
        </w:rPr>
      </w:pPr>
      <w:r>
        <w:rPr>
          <w:rFonts w:ascii="宋体" w:hAnsi="宋体" w:cs="宋体" w:hint="eastAsia"/>
          <w:b/>
          <w:sz w:val="24"/>
          <w:szCs w:val="32"/>
          <w:lang w:bidi="ar"/>
        </w:rPr>
        <w:t>5装运标志</w:t>
      </w:r>
    </w:p>
    <w:p w:rsidR="005D0933" w:rsidRDefault="003D566C">
      <w:pPr>
        <w:pStyle w:val="af9"/>
        <w:widowControl w:val="0"/>
        <w:spacing w:before="0" w:beforeAutospacing="0" w:after="0" w:afterAutospacing="0" w:line="420" w:lineRule="exact"/>
        <w:jc w:val="both"/>
        <w:rPr>
          <w:sz w:val="23"/>
        </w:rPr>
      </w:pPr>
      <w:r>
        <w:rPr>
          <w:rFonts w:hint="eastAsia"/>
          <w:kern w:val="2"/>
          <w:sz w:val="23"/>
          <w:lang w:bidi="ar"/>
        </w:rPr>
        <w:lastRenderedPageBreak/>
        <w:t>5.1 卖方应在每一包装箱的四侧用不褪色的油漆以醒目的中文字样做出下列标记：</w:t>
      </w:r>
    </w:p>
    <w:p w:rsidR="005D0933" w:rsidRDefault="003D566C">
      <w:pPr>
        <w:pStyle w:val="af9"/>
        <w:widowControl w:val="0"/>
        <w:spacing w:before="0" w:beforeAutospacing="0" w:after="0" w:afterAutospacing="0" w:line="420" w:lineRule="exact"/>
        <w:jc w:val="both"/>
        <w:rPr>
          <w:sz w:val="23"/>
        </w:rPr>
      </w:pPr>
      <w:r>
        <w:rPr>
          <w:rFonts w:hint="eastAsia"/>
          <w:kern w:val="2"/>
          <w:sz w:val="23"/>
          <w:lang w:bidi="ar"/>
        </w:rPr>
        <w:t>收货人：</w:t>
      </w:r>
      <w:r>
        <w:rPr>
          <w:rFonts w:hint="eastAsia"/>
          <w:kern w:val="2"/>
          <w:sz w:val="23"/>
          <w:u w:val="single"/>
          <w:lang w:bidi="ar"/>
        </w:rPr>
        <w:t>北京电子信息技师学院</w:t>
      </w:r>
      <w:r>
        <w:rPr>
          <w:rFonts w:hint="eastAsia"/>
          <w:kern w:val="2"/>
          <w:sz w:val="23"/>
          <w:lang w:bidi="ar"/>
        </w:rPr>
        <w:t xml:space="preserve"> </w:t>
      </w:r>
    </w:p>
    <w:p w:rsidR="005D0933" w:rsidRDefault="003D566C">
      <w:pPr>
        <w:pStyle w:val="af9"/>
        <w:widowControl w:val="0"/>
        <w:spacing w:before="0" w:beforeAutospacing="0" w:after="0" w:afterAutospacing="0" w:line="420" w:lineRule="exact"/>
        <w:jc w:val="both"/>
        <w:rPr>
          <w:sz w:val="23"/>
        </w:rPr>
      </w:pPr>
      <w:r>
        <w:rPr>
          <w:rFonts w:hint="eastAsia"/>
          <w:kern w:val="2"/>
          <w:sz w:val="23"/>
          <w:lang w:bidi="ar"/>
        </w:rPr>
        <w:t>合同号：</w:t>
      </w:r>
      <w:r>
        <w:rPr>
          <w:rFonts w:hint="eastAsia"/>
          <w:kern w:val="2"/>
          <w:sz w:val="23"/>
          <w:u w:val="single"/>
          <w:lang w:bidi="ar"/>
        </w:rPr>
        <w:t xml:space="preserve">                      </w:t>
      </w:r>
      <w:r>
        <w:rPr>
          <w:rFonts w:hint="eastAsia"/>
          <w:kern w:val="2"/>
          <w:sz w:val="23"/>
          <w:lang w:bidi="ar"/>
        </w:rPr>
        <w:t xml:space="preserve">                   </w:t>
      </w:r>
    </w:p>
    <w:p w:rsidR="005D0933" w:rsidRDefault="003D566C">
      <w:pPr>
        <w:pStyle w:val="Bodytext1"/>
        <w:widowControl/>
        <w:numPr>
          <w:ilvl w:val="1"/>
          <w:numId w:val="7"/>
        </w:numPr>
        <w:tabs>
          <w:tab w:val="left" w:pos="576"/>
        </w:tabs>
        <w:spacing w:after="0" w:line="360" w:lineRule="auto"/>
        <w:rPr>
          <w:rFonts w:hint="default"/>
          <w:sz w:val="23"/>
          <w:szCs w:val="23"/>
          <w:lang w:bidi="zh-CN"/>
        </w:rPr>
      </w:pPr>
      <w:r>
        <w:rPr>
          <w:sz w:val="23"/>
          <w:szCs w:val="23"/>
          <w:lang w:bidi="zh-CN"/>
        </w:rPr>
        <w:t>装运标志：</w:t>
      </w:r>
      <w:r>
        <w:rPr>
          <w:sz w:val="23"/>
          <w:szCs w:val="23"/>
          <w:u w:val="single"/>
          <w:lang w:bidi="zh-CN"/>
        </w:rPr>
        <w:t xml:space="preserve">                      </w:t>
      </w:r>
      <w:r>
        <w:rPr>
          <w:sz w:val="23"/>
          <w:szCs w:val="23"/>
          <w:lang w:bidi="zh-CN"/>
        </w:rPr>
        <w:t xml:space="preserve"> </w:t>
      </w:r>
      <w:r>
        <w:rPr>
          <w:sz w:val="23"/>
          <w:szCs w:val="23"/>
          <w:lang w:bidi="zh-CN"/>
        </w:rPr>
        <w:tab/>
        <w:t xml:space="preserve">  </w:t>
      </w:r>
      <w:r>
        <w:rPr>
          <w:sz w:val="23"/>
          <w:szCs w:val="23"/>
          <w:lang w:bidi="zh-CN"/>
        </w:rPr>
        <w:tab/>
        <w:t xml:space="preserve"> </w:t>
      </w:r>
    </w:p>
    <w:p w:rsidR="005D0933" w:rsidRDefault="003D566C">
      <w:pPr>
        <w:pStyle w:val="Bodytext1"/>
        <w:widowControl/>
        <w:numPr>
          <w:ilvl w:val="1"/>
          <w:numId w:val="7"/>
        </w:numPr>
        <w:tabs>
          <w:tab w:val="left" w:pos="576"/>
        </w:tabs>
        <w:spacing w:after="0" w:line="360" w:lineRule="auto"/>
        <w:rPr>
          <w:rFonts w:hint="default"/>
          <w:sz w:val="23"/>
          <w:szCs w:val="23"/>
          <w:lang w:bidi="zh-CN"/>
        </w:rPr>
      </w:pPr>
      <w:r>
        <w:rPr>
          <w:sz w:val="23"/>
          <w:szCs w:val="23"/>
          <w:lang w:bidi="zh-CN"/>
        </w:rPr>
        <w:t>收货人代号：</w:t>
      </w:r>
      <w:r>
        <w:rPr>
          <w:sz w:val="23"/>
          <w:szCs w:val="23"/>
          <w:u w:val="single"/>
          <w:lang w:bidi="zh-CN"/>
        </w:rPr>
        <w:t xml:space="preserve">                      </w:t>
      </w:r>
      <w:r>
        <w:rPr>
          <w:sz w:val="23"/>
          <w:szCs w:val="23"/>
          <w:lang w:bidi="zh-CN"/>
        </w:rPr>
        <w:t xml:space="preserve"> </w:t>
      </w:r>
      <w:r>
        <w:rPr>
          <w:sz w:val="23"/>
          <w:szCs w:val="23"/>
          <w:lang w:bidi="zh-CN"/>
        </w:rPr>
        <w:tab/>
        <w:t xml:space="preserve">  </w:t>
      </w:r>
      <w:r>
        <w:rPr>
          <w:sz w:val="23"/>
          <w:szCs w:val="23"/>
          <w:lang w:bidi="zh-CN"/>
        </w:rPr>
        <w:tab/>
        <w:t xml:space="preserve"> </w:t>
      </w:r>
    </w:p>
    <w:p w:rsidR="005D0933" w:rsidRDefault="003D566C">
      <w:pPr>
        <w:pStyle w:val="Bodytext1"/>
        <w:widowControl/>
        <w:numPr>
          <w:ilvl w:val="1"/>
          <w:numId w:val="7"/>
        </w:numPr>
        <w:tabs>
          <w:tab w:val="left" w:pos="576"/>
        </w:tabs>
        <w:spacing w:after="0" w:line="360" w:lineRule="auto"/>
        <w:rPr>
          <w:rFonts w:hint="default"/>
          <w:sz w:val="23"/>
          <w:szCs w:val="23"/>
          <w:lang w:bidi="zh-CN"/>
        </w:rPr>
      </w:pPr>
      <w:r>
        <w:rPr>
          <w:sz w:val="23"/>
          <w:szCs w:val="23"/>
          <w:lang w:bidi="zh-CN"/>
        </w:rPr>
        <w:t>目的地：</w:t>
      </w:r>
      <w:r>
        <w:rPr>
          <w:sz w:val="23"/>
          <w:u w:val="single"/>
          <w:lang w:eastAsia="zh-TW"/>
        </w:rPr>
        <w:t>北京电子信息技师学院</w:t>
      </w:r>
      <w:r>
        <w:rPr>
          <w:sz w:val="23"/>
          <w:szCs w:val="23"/>
          <w:u w:val="single"/>
          <w:lang w:bidi="zh-CN"/>
        </w:rPr>
        <w:t xml:space="preserve">指定地点    </w:t>
      </w:r>
      <w:r>
        <w:rPr>
          <w:sz w:val="23"/>
          <w:szCs w:val="23"/>
          <w:lang w:bidi="zh-CN"/>
        </w:rPr>
        <w:tab/>
        <w:t xml:space="preserve">  </w:t>
      </w:r>
    </w:p>
    <w:p w:rsidR="005D0933" w:rsidRDefault="003D566C">
      <w:pPr>
        <w:pStyle w:val="Bodytext1"/>
        <w:widowControl/>
        <w:numPr>
          <w:ilvl w:val="1"/>
          <w:numId w:val="7"/>
        </w:numPr>
        <w:tabs>
          <w:tab w:val="left" w:pos="576"/>
        </w:tabs>
        <w:spacing w:after="0" w:line="360" w:lineRule="auto"/>
        <w:rPr>
          <w:rFonts w:hint="default"/>
          <w:sz w:val="23"/>
          <w:szCs w:val="23"/>
          <w:lang w:bidi="zh-CN"/>
        </w:rPr>
      </w:pPr>
      <w:r>
        <w:rPr>
          <w:sz w:val="23"/>
          <w:szCs w:val="23"/>
          <w:lang w:bidi="zh-CN"/>
        </w:rPr>
        <w:t>货物名称、品目号和箱号：</w:t>
      </w:r>
      <w:r>
        <w:rPr>
          <w:sz w:val="23"/>
          <w:szCs w:val="23"/>
          <w:u w:val="single"/>
          <w:lang w:bidi="zh-CN"/>
        </w:rPr>
        <w:t xml:space="preserve">                      </w:t>
      </w:r>
      <w:r>
        <w:rPr>
          <w:sz w:val="23"/>
          <w:szCs w:val="23"/>
          <w:lang w:bidi="zh-CN"/>
        </w:rPr>
        <w:t xml:space="preserve"> </w:t>
      </w:r>
      <w:r>
        <w:rPr>
          <w:sz w:val="23"/>
          <w:szCs w:val="23"/>
          <w:lang w:bidi="zh-CN"/>
        </w:rPr>
        <w:tab/>
        <w:t xml:space="preserve">  </w:t>
      </w:r>
      <w:r>
        <w:rPr>
          <w:sz w:val="23"/>
          <w:szCs w:val="23"/>
          <w:lang w:bidi="zh-CN"/>
        </w:rPr>
        <w:tab/>
        <w:t xml:space="preserve"> </w:t>
      </w:r>
    </w:p>
    <w:p w:rsidR="005D0933" w:rsidRDefault="003D566C">
      <w:pPr>
        <w:pStyle w:val="Bodytext1"/>
        <w:widowControl/>
        <w:numPr>
          <w:ilvl w:val="1"/>
          <w:numId w:val="7"/>
        </w:numPr>
        <w:tabs>
          <w:tab w:val="left" w:pos="576"/>
        </w:tabs>
        <w:spacing w:after="0" w:line="360" w:lineRule="auto"/>
        <w:rPr>
          <w:rFonts w:hint="default"/>
          <w:sz w:val="23"/>
          <w:szCs w:val="23"/>
          <w:lang w:bidi="zh-CN"/>
        </w:rPr>
      </w:pPr>
      <w:r>
        <w:rPr>
          <w:sz w:val="23"/>
          <w:szCs w:val="23"/>
          <w:lang w:bidi="zh-CN"/>
        </w:rPr>
        <w:t>毛重/净重：</w:t>
      </w:r>
      <w:r>
        <w:rPr>
          <w:sz w:val="23"/>
          <w:szCs w:val="23"/>
          <w:u w:val="single"/>
          <w:lang w:bidi="zh-CN"/>
        </w:rPr>
        <w:t xml:space="preserve">                      </w:t>
      </w:r>
      <w:r>
        <w:rPr>
          <w:sz w:val="23"/>
          <w:szCs w:val="23"/>
          <w:lang w:bidi="zh-CN"/>
        </w:rPr>
        <w:t xml:space="preserve"> </w:t>
      </w:r>
      <w:r>
        <w:rPr>
          <w:sz w:val="23"/>
          <w:szCs w:val="23"/>
          <w:lang w:bidi="zh-CN"/>
        </w:rPr>
        <w:tab/>
        <w:t xml:space="preserve"> </w:t>
      </w:r>
    </w:p>
    <w:p w:rsidR="005D0933" w:rsidRDefault="003D566C">
      <w:pPr>
        <w:pStyle w:val="af9"/>
        <w:widowControl w:val="0"/>
        <w:spacing w:before="0" w:beforeAutospacing="0" w:after="0" w:afterAutospacing="0" w:line="420" w:lineRule="exact"/>
        <w:jc w:val="both"/>
        <w:rPr>
          <w:lang w:bidi="zh-CN"/>
        </w:rPr>
      </w:pPr>
      <w:r>
        <w:rPr>
          <w:rFonts w:hint="eastAsia"/>
          <w:kern w:val="2"/>
          <w:sz w:val="23"/>
          <w:szCs w:val="23"/>
          <w:lang w:bidi="zh-CN"/>
        </w:rPr>
        <w:t xml:space="preserve">尺寸（长X宽X高以厘米计）： </w:t>
      </w:r>
      <w:r>
        <w:rPr>
          <w:rFonts w:hint="eastAsia"/>
          <w:kern w:val="2"/>
          <w:sz w:val="23"/>
          <w:szCs w:val="23"/>
          <w:u w:val="single"/>
          <w:lang w:bidi="zh-CN"/>
        </w:rPr>
        <w:t xml:space="preserve">                      </w:t>
      </w:r>
      <w:r>
        <w:rPr>
          <w:rFonts w:hint="eastAsia"/>
          <w:kern w:val="2"/>
          <w:sz w:val="23"/>
          <w:szCs w:val="23"/>
          <w:lang w:bidi="zh-CN"/>
        </w:rPr>
        <w:t xml:space="preserve"> </w:t>
      </w:r>
      <w:r>
        <w:rPr>
          <w:rFonts w:hint="eastAsia"/>
          <w:kern w:val="2"/>
          <w:lang w:bidi="zh-CN"/>
        </w:rPr>
        <w:tab/>
        <w:t xml:space="preserve"> </w:t>
      </w:r>
    </w:p>
    <w:p w:rsidR="005D0933" w:rsidRDefault="003D566C">
      <w:pPr>
        <w:pStyle w:val="af9"/>
        <w:widowControl w:val="0"/>
        <w:spacing w:before="0" w:beforeAutospacing="0" w:after="0" w:afterAutospacing="0" w:line="420" w:lineRule="exact"/>
        <w:jc w:val="both"/>
        <w:rPr>
          <w:sz w:val="23"/>
        </w:rPr>
      </w:pPr>
      <w:r>
        <w:rPr>
          <w:rFonts w:hint="eastAsia"/>
          <w:kern w:val="2"/>
          <w:sz w:val="23"/>
          <w:lang w:bidi="ar"/>
        </w:rPr>
        <w:t>5.2 如果货物单件重量在2吨或2吨以上，卖方应在每件包装箱的两侧用中文和适当的运输标记，标明“重心”和“吊装点”，以便装卸和搬运。根据货物的特点和运输的不同要求， 卖方应在包装箱上清楚地标有“小心轻放”、“防潮”、“勿倒置”等字样和其他适当的标志。</w:t>
      </w:r>
    </w:p>
    <w:p w:rsidR="005D0933" w:rsidRDefault="003D566C">
      <w:pPr>
        <w:spacing w:before="120" w:line="420" w:lineRule="exact"/>
        <w:rPr>
          <w:rFonts w:ascii="宋体" w:hAnsi="宋体" w:cs="宋体"/>
          <w:b/>
          <w:sz w:val="24"/>
        </w:rPr>
      </w:pPr>
      <w:r>
        <w:rPr>
          <w:rFonts w:ascii="宋体" w:hAnsi="宋体" w:cs="宋体" w:hint="eastAsia"/>
          <w:b/>
          <w:sz w:val="24"/>
          <w:lang w:bidi="ar"/>
        </w:rPr>
        <w:t>6交货方式</w:t>
      </w:r>
    </w:p>
    <w:p w:rsidR="005D0933" w:rsidRDefault="003D566C">
      <w:pPr>
        <w:pStyle w:val="af9"/>
        <w:widowControl w:val="0"/>
        <w:spacing w:before="0" w:beforeAutospacing="0" w:after="0" w:afterAutospacing="0" w:line="420" w:lineRule="exact"/>
        <w:jc w:val="both"/>
        <w:rPr>
          <w:sz w:val="23"/>
        </w:rPr>
      </w:pPr>
      <w:r>
        <w:rPr>
          <w:rFonts w:hint="eastAsia"/>
          <w:kern w:val="2"/>
          <w:sz w:val="23"/>
          <w:lang w:bidi="ar"/>
        </w:rPr>
        <w:t>6.1 交货方式一般为下列其中一种，具体在合同特殊条款中规定。</w:t>
      </w:r>
    </w:p>
    <w:p w:rsidR="005D0933" w:rsidRDefault="003D566C">
      <w:pPr>
        <w:adjustRightInd w:val="0"/>
        <w:snapToGrid w:val="0"/>
        <w:spacing w:before="120" w:line="420" w:lineRule="exact"/>
        <w:rPr>
          <w:rFonts w:ascii="宋体" w:hAnsi="宋体" w:cs="宋体"/>
          <w:sz w:val="23"/>
        </w:rPr>
      </w:pPr>
      <w:r>
        <w:rPr>
          <w:rFonts w:ascii="宋体" w:hAnsi="宋体" w:cs="宋体" w:hint="eastAsia"/>
          <w:sz w:val="23"/>
          <w:lang w:bidi="ar"/>
        </w:rPr>
        <w:t>6.1.1 现场交货：卖方负责办理运输和保险，将货物运抵现场。有关运输和保险的一切费用由卖方承担。所有货物运抵现场的日期为交货日期。</w:t>
      </w:r>
    </w:p>
    <w:p w:rsidR="005D0933" w:rsidRDefault="003D566C">
      <w:pPr>
        <w:adjustRightInd w:val="0"/>
        <w:snapToGrid w:val="0"/>
        <w:spacing w:before="120" w:line="420" w:lineRule="exact"/>
        <w:rPr>
          <w:rFonts w:ascii="宋体" w:hAnsi="宋体" w:cs="宋体"/>
          <w:sz w:val="23"/>
        </w:rPr>
      </w:pPr>
      <w:r>
        <w:rPr>
          <w:rFonts w:ascii="宋体" w:hAnsi="宋体" w:cs="宋体" w:hint="eastAsia"/>
          <w:sz w:val="23"/>
          <w:lang w:bidi="ar"/>
        </w:rPr>
        <w:t>6.1.2 工厂交货：由卖方负责代办运输和保险事宜。运输费和保险费由买方承担。运输部门出具收据的日期为交货日期。</w:t>
      </w:r>
    </w:p>
    <w:p w:rsidR="005D0933" w:rsidRDefault="003D566C">
      <w:pPr>
        <w:adjustRightInd w:val="0"/>
        <w:snapToGrid w:val="0"/>
        <w:spacing w:before="120" w:line="420" w:lineRule="exact"/>
        <w:rPr>
          <w:rFonts w:ascii="宋体" w:hAnsi="宋体" w:cs="宋体"/>
          <w:sz w:val="23"/>
        </w:rPr>
      </w:pPr>
      <w:r>
        <w:rPr>
          <w:rFonts w:ascii="宋体" w:hAnsi="宋体" w:cs="宋体" w:hint="eastAsia"/>
          <w:sz w:val="23"/>
          <w:lang w:bidi="ar"/>
        </w:rPr>
        <w:t>6.1.3 买方自提货物：由买方在合同规定地点自行办理提货。提单日期为交货日期。</w:t>
      </w:r>
    </w:p>
    <w:p w:rsidR="005D0933" w:rsidRDefault="003D566C">
      <w:pPr>
        <w:pStyle w:val="af9"/>
        <w:widowControl w:val="0"/>
        <w:spacing w:before="0" w:beforeAutospacing="0" w:after="0" w:afterAutospacing="0" w:line="420" w:lineRule="exact"/>
        <w:jc w:val="both"/>
        <w:rPr>
          <w:sz w:val="23"/>
        </w:rPr>
      </w:pPr>
      <w:r>
        <w:rPr>
          <w:rFonts w:hint="eastAsia"/>
          <w:kern w:val="2"/>
          <w:sz w:val="23"/>
          <w:lang w:bidi="ar"/>
        </w:rPr>
        <w:t>6.2 卖方应在合同规定的交货期7天以前以电报或传真或其他书面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rsidR="005D0933" w:rsidRDefault="003D566C">
      <w:pPr>
        <w:pStyle w:val="af9"/>
        <w:widowControl w:val="0"/>
        <w:spacing w:before="0" w:beforeAutospacing="0" w:after="0" w:afterAutospacing="0" w:line="420" w:lineRule="exact"/>
        <w:jc w:val="both"/>
        <w:rPr>
          <w:sz w:val="23"/>
        </w:rPr>
      </w:pPr>
      <w:r>
        <w:rPr>
          <w:rFonts w:hint="eastAsia"/>
          <w:kern w:val="2"/>
          <w:sz w:val="23"/>
          <w:lang w:bidi="ar"/>
        </w:rPr>
        <w:t>6.3 在现场交货和工厂交货条件下，卖方装运的货物不应超过合同规定的数量或重量。否则，卖方应对超运部分引起的一切后果负责。</w:t>
      </w:r>
    </w:p>
    <w:p w:rsidR="005D0933" w:rsidRDefault="003D566C">
      <w:pPr>
        <w:spacing w:before="120" w:line="420" w:lineRule="exact"/>
        <w:rPr>
          <w:rFonts w:ascii="宋体" w:hAnsi="宋体" w:cs="宋体"/>
          <w:b/>
          <w:sz w:val="24"/>
        </w:rPr>
      </w:pPr>
      <w:r>
        <w:rPr>
          <w:rFonts w:ascii="宋体" w:hAnsi="宋体" w:cs="宋体" w:hint="eastAsia"/>
          <w:b/>
          <w:sz w:val="24"/>
          <w:lang w:bidi="ar"/>
        </w:rPr>
        <w:t>7装运通知</w:t>
      </w:r>
    </w:p>
    <w:p w:rsidR="005D0933" w:rsidRDefault="003D566C">
      <w:pPr>
        <w:pStyle w:val="af9"/>
        <w:widowControl w:val="0"/>
        <w:spacing w:before="0" w:beforeAutospacing="0" w:after="0" w:afterAutospacing="0" w:line="420" w:lineRule="exact"/>
        <w:jc w:val="both"/>
        <w:rPr>
          <w:sz w:val="23"/>
        </w:rPr>
      </w:pPr>
      <w:r>
        <w:rPr>
          <w:rFonts w:hint="eastAsia"/>
          <w:kern w:val="2"/>
          <w:sz w:val="23"/>
          <w:lang w:bidi="ar"/>
        </w:rPr>
        <w:t>7.1 在现场交货和工厂交货条件下的货物，卖方通知买方货物已备妥待运输后24小时之内，应将合同号、货名、数量、毛重、总体积(立方米)、发票金额、运输工具名称及装运日期，以电报或传真通知买方。</w:t>
      </w:r>
    </w:p>
    <w:p w:rsidR="005D0933" w:rsidRDefault="003D566C">
      <w:pPr>
        <w:pStyle w:val="af9"/>
        <w:widowControl w:val="0"/>
        <w:spacing w:before="0" w:beforeAutospacing="0" w:after="0" w:afterAutospacing="0" w:line="360" w:lineRule="auto"/>
        <w:jc w:val="both"/>
        <w:rPr>
          <w:sz w:val="23"/>
        </w:rPr>
      </w:pPr>
      <w:r>
        <w:rPr>
          <w:rFonts w:hint="eastAsia"/>
          <w:kern w:val="2"/>
          <w:sz w:val="23"/>
          <w:lang w:bidi="ar"/>
        </w:rPr>
        <w:lastRenderedPageBreak/>
        <w:t>7.2 如因卖方延误将上述内容用电报或传真通知买方，由此引起的一切后果损失应由卖方负责。</w:t>
      </w:r>
    </w:p>
    <w:p w:rsidR="005D0933" w:rsidRDefault="003D566C">
      <w:pPr>
        <w:spacing w:before="120" w:line="360" w:lineRule="auto"/>
        <w:rPr>
          <w:rFonts w:ascii="宋体" w:hAnsi="宋体" w:cs="宋体"/>
          <w:b/>
          <w:sz w:val="24"/>
          <w:szCs w:val="32"/>
        </w:rPr>
      </w:pPr>
      <w:r>
        <w:rPr>
          <w:rFonts w:ascii="宋体" w:hAnsi="宋体" w:cs="宋体" w:hint="eastAsia"/>
          <w:b/>
          <w:sz w:val="24"/>
          <w:szCs w:val="32"/>
          <w:lang w:bidi="ar"/>
        </w:rPr>
        <w:t>8付款条件</w:t>
      </w:r>
    </w:p>
    <w:p w:rsidR="005D0933" w:rsidRDefault="003D566C">
      <w:pPr>
        <w:pStyle w:val="af9"/>
        <w:widowControl w:val="0"/>
        <w:spacing w:before="0" w:beforeAutospacing="0" w:after="120" w:afterAutospacing="0" w:line="360" w:lineRule="auto"/>
        <w:ind w:firstLineChars="200" w:firstLine="460"/>
        <w:jc w:val="both"/>
      </w:pPr>
      <w:r>
        <w:rPr>
          <w:rFonts w:hint="eastAsia"/>
          <w:kern w:val="2"/>
          <w:sz w:val="23"/>
          <w:szCs w:val="23"/>
          <w:lang w:bidi="ar"/>
        </w:rPr>
        <w:t>合同签订后，卖方按要求提供合同总额60%且符合法律规定的发票，甲方在收到且确认发票后10日内向卖方支付合同总额60%的预付款，合同义务履行完毕并经买方验收合格后卖方向买方开具合同金额40%的发票，买方在收到且确认发票后10日内向卖方支付合同金额40%的尾款。</w:t>
      </w:r>
    </w:p>
    <w:p w:rsidR="005D0933" w:rsidRDefault="003D566C">
      <w:pPr>
        <w:spacing w:before="120" w:line="360" w:lineRule="auto"/>
        <w:rPr>
          <w:rFonts w:ascii="宋体" w:hAnsi="宋体" w:cs="宋体"/>
          <w:b/>
          <w:sz w:val="24"/>
          <w:szCs w:val="32"/>
        </w:rPr>
      </w:pPr>
      <w:r>
        <w:rPr>
          <w:rFonts w:ascii="宋体" w:hAnsi="宋体" w:cs="宋体" w:hint="eastAsia"/>
          <w:b/>
          <w:sz w:val="24"/>
          <w:szCs w:val="32"/>
          <w:lang w:bidi="ar"/>
        </w:rPr>
        <w:t>9技术资料</w:t>
      </w:r>
    </w:p>
    <w:p w:rsidR="005D0933" w:rsidRDefault="003D566C">
      <w:pPr>
        <w:pStyle w:val="af9"/>
        <w:widowControl w:val="0"/>
        <w:spacing w:before="0" w:beforeAutospacing="0" w:after="0" w:afterAutospacing="0" w:line="420" w:lineRule="exact"/>
        <w:jc w:val="both"/>
        <w:rPr>
          <w:sz w:val="23"/>
        </w:rPr>
      </w:pPr>
      <w:r>
        <w:rPr>
          <w:rFonts w:hint="eastAsia"/>
          <w:kern w:val="2"/>
          <w:sz w:val="23"/>
          <w:lang w:bidi="ar"/>
        </w:rPr>
        <w:t>9.1 合同项下技术资料(除合同特殊条款规定外)将以下列方式交付：</w:t>
      </w:r>
    </w:p>
    <w:p w:rsidR="005D0933" w:rsidRDefault="003D566C">
      <w:pPr>
        <w:pStyle w:val="af9"/>
        <w:widowControl w:val="0"/>
        <w:spacing w:before="0" w:beforeAutospacing="0" w:after="0" w:afterAutospacing="0" w:line="420" w:lineRule="exact"/>
        <w:ind w:firstLineChars="200" w:firstLine="460"/>
        <w:jc w:val="both"/>
        <w:rPr>
          <w:sz w:val="23"/>
        </w:rPr>
      </w:pPr>
      <w:r>
        <w:rPr>
          <w:rFonts w:hint="eastAsia"/>
          <w:kern w:val="2"/>
          <w:sz w:val="23"/>
          <w:lang w:bidi="ar"/>
        </w:rPr>
        <w:t>合同生效后 5个工作日内，卖方应将每台设备和仪器的中文技术资料一套，如目录索引、图纸、操作手册、使用指南、维修指南和／或服务手册和示意图寄给买方。</w:t>
      </w:r>
    </w:p>
    <w:p w:rsidR="005D0933" w:rsidRDefault="003D566C">
      <w:pPr>
        <w:pStyle w:val="af9"/>
        <w:widowControl w:val="0"/>
        <w:spacing w:before="0" w:beforeAutospacing="0" w:after="0" w:afterAutospacing="0" w:line="420" w:lineRule="exact"/>
        <w:jc w:val="both"/>
        <w:rPr>
          <w:sz w:val="23"/>
        </w:rPr>
      </w:pPr>
      <w:r>
        <w:rPr>
          <w:rFonts w:hint="eastAsia"/>
          <w:kern w:val="2"/>
          <w:sz w:val="23"/>
          <w:lang w:bidi="ar"/>
        </w:rPr>
        <w:t>9.2 另外一套完整的上述资料应包装好随同每批货物一起发运。</w:t>
      </w:r>
    </w:p>
    <w:p w:rsidR="005D0933" w:rsidRDefault="003D566C">
      <w:pPr>
        <w:pStyle w:val="af9"/>
        <w:widowControl w:val="0"/>
        <w:spacing w:before="0" w:beforeAutospacing="0" w:after="0" w:afterAutospacing="0" w:line="420" w:lineRule="exact"/>
        <w:jc w:val="both"/>
        <w:rPr>
          <w:sz w:val="23"/>
        </w:rPr>
      </w:pPr>
      <w:r>
        <w:rPr>
          <w:rFonts w:hint="eastAsia"/>
          <w:kern w:val="2"/>
          <w:sz w:val="23"/>
          <w:lang w:bidi="ar"/>
        </w:rPr>
        <w:t>9.3 如果买方确认卖方提供的技术资料不完整或在运输过程中丢失，卖方将在收到买方通知后5个工作日内将这些资料免费寄给买方。</w:t>
      </w:r>
    </w:p>
    <w:p w:rsidR="005D0933" w:rsidRDefault="003D566C">
      <w:pPr>
        <w:spacing w:before="120" w:line="420" w:lineRule="exact"/>
        <w:rPr>
          <w:rFonts w:ascii="宋体" w:hAnsi="宋体" w:cs="宋体"/>
          <w:b/>
          <w:sz w:val="24"/>
        </w:rPr>
      </w:pPr>
      <w:r>
        <w:rPr>
          <w:rFonts w:ascii="宋体" w:hAnsi="宋体" w:cs="宋体" w:hint="eastAsia"/>
          <w:b/>
          <w:sz w:val="24"/>
          <w:lang w:bidi="ar"/>
        </w:rPr>
        <w:t>10</w:t>
      </w:r>
      <w:r>
        <w:rPr>
          <w:rFonts w:ascii="宋体" w:hAnsi="宋体" w:cs="宋体" w:hint="eastAsia"/>
          <w:b/>
          <w:sz w:val="24"/>
          <w:lang w:bidi="ar"/>
        </w:rPr>
        <w:tab/>
        <w:t>质量保证</w:t>
      </w:r>
    </w:p>
    <w:p w:rsidR="005D0933" w:rsidRDefault="003D566C">
      <w:pPr>
        <w:pStyle w:val="af9"/>
        <w:widowControl w:val="0"/>
        <w:spacing w:before="0" w:beforeAutospacing="0" w:after="0" w:afterAutospacing="0" w:line="420" w:lineRule="exact"/>
        <w:jc w:val="both"/>
        <w:rPr>
          <w:sz w:val="23"/>
        </w:rPr>
      </w:pPr>
      <w:r>
        <w:rPr>
          <w:rFonts w:hint="eastAsia"/>
          <w:kern w:val="2"/>
          <w:sz w:val="23"/>
          <w:lang w:bidi="ar"/>
        </w:rPr>
        <w:t>10.1 卖方须保证货物是全新、未使用过的，并完全符合强制性的国家技术质量规范和合同规定的质量、规格、性能和技术规范等的要求。</w:t>
      </w:r>
    </w:p>
    <w:p w:rsidR="005D0933" w:rsidRDefault="003D566C">
      <w:pPr>
        <w:pStyle w:val="af9"/>
        <w:widowControl w:val="0"/>
        <w:spacing w:before="0" w:beforeAutospacing="0" w:after="0" w:afterAutospacing="0" w:line="420" w:lineRule="exact"/>
        <w:jc w:val="both"/>
        <w:rPr>
          <w:sz w:val="23"/>
        </w:rPr>
      </w:pPr>
      <w:r>
        <w:rPr>
          <w:rFonts w:hint="eastAsia"/>
          <w:kern w:val="2"/>
          <w:sz w:val="23"/>
          <w:lang w:bidi="ar"/>
        </w:rPr>
        <w:t>10.2 卖方须保证所提供的货物经正确安装、正常运转和保养，在其使用寿命期内须具有符合质量要求和产品说明书的性能。在货物质量保证期之内，卖方须对由于设计、工艺或材料的缺陷而发生的任何不足或故障负责。</w:t>
      </w:r>
    </w:p>
    <w:p w:rsidR="005D0933" w:rsidRDefault="003D566C">
      <w:pPr>
        <w:pStyle w:val="af9"/>
        <w:widowControl w:val="0"/>
        <w:spacing w:before="0" w:beforeAutospacing="0" w:after="0" w:afterAutospacing="0" w:line="420" w:lineRule="exact"/>
        <w:jc w:val="both"/>
        <w:rPr>
          <w:sz w:val="23"/>
        </w:rPr>
      </w:pPr>
      <w:r>
        <w:rPr>
          <w:rFonts w:hint="eastAsia"/>
          <w:kern w:val="2"/>
          <w:sz w:val="23"/>
          <w:lang w:bidi="ar"/>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10个工作日内应按照买方要求免费维修或更换有缺陷的货物或部件。</w:t>
      </w:r>
    </w:p>
    <w:p w:rsidR="005D0933" w:rsidRDefault="003D566C">
      <w:pPr>
        <w:pStyle w:val="af9"/>
        <w:widowControl w:val="0"/>
        <w:spacing w:before="0" w:beforeAutospacing="0" w:after="0" w:afterAutospacing="0" w:line="420" w:lineRule="exact"/>
        <w:jc w:val="both"/>
        <w:rPr>
          <w:sz w:val="23"/>
        </w:rPr>
      </w:pPr>
      <w:r>
        <w:rPr>
          <w:rFonts w:hint="eastAsia"/>
          <w:kern w:val="2"/>
          <w:sz w:val="23"/>
          <w:lang w:bidi="ar"/>
        </w:rPr>
        <w:t>10.4 如果卖方在收到通知后15个工作日没有弥补缺陷，买方可采取必要的补救措施，但由此引发的风险和费用（包括但不限于维修费、人工费、购买替换材料费用）将由卖方承担。</w:t>
      </w:r>
    </w:p>
    <w:p w:rsidR="005D0933" w:rsidRDefault="003D566C">
      <w:pPr>
        <w:pStyle w:val="af9"/>
        <w:widowControl w:val="0"/>
        <w:spacing w:before="0" w:beforeAutospacing="0" w:after="0" w:afterAutospacing="0" w:line="420" w:lineRule="exact"/>
        <w:jc w:val="both"/>
        <w:rPr>
          <w:sz w:val="23"/>
          <w:szCs w:val="23"/>
        </w:rPr>
      </w:pPr>
      <w:r>
        <w:rPr>
          <w:rFonts w:hint="eastAsia"/>
          <w:kern w:val="2"/>
          <w:sz w:val="23"/>
          <w:szCs w:val="23"/>
          <w:lang w:bidi="ar"/>
        </w:rPr>
        <w:t>10.5 除“合同特殊条款”规定外，合同项下货物的质量保证期为自货物通过最终验收起</w:t>
      </w:r>
      <w:r>
        <w:rPr>
          <w:rFonts w:hint="eastAsia"/>
          <w:b/>
          <w:bCs/>
          <w:kern w:val="2"/>
          <w:sz w:val="23"/>
          <w:szCs w:val="23"/>
          <w:u w:val="single"/>
          <w:lang w:bidi="ar"/>
        </w:rPr>
        <w:t xml:space="preserve">   </w:t>
      </w:r>
      <w:r>
        <w:rPr>
          <w:rFonts w:hint="eastAsia"/>
          <w:kern w:val="2"/>
          <w:sz w:val="23"/>
          <w:szCs w:val="23"/>
          <w:lang w:bidi="ar"/>
        </w:rPr>
        <w:t>个月。</w:t>
      </w:r>
    </w:p>
    <w:p w:rsidR="005D0933" w:rsidRDefault="003D566C">
      <w:pPr>
        <w:spacing w:before="120" w:line="420" w:lineRule="exact"/>
        <w:rPr>
          <w:rFonts w:ascii="宋体" w:hAnsi="宋体" w:cs="宋体"/>
          <w:b/>
          <w:sz w:val="24"/>
        </w:rPr>
      </w:pPr>
      <w:r>
        <w:rPr>
          <w:rFonts w:ascii="宋体" w:hAnsi="宋体" w:cs="宋体" w:hint="eastAsia"/>
          <w:b/>
          <w:sz w:val="24"/>
          <w:lang w:bidi="ar"/>
        </w:rPr>
        <w:lastRenderedPageBreak/>
        <w:t>11</w:t>
      </w:r>
      <w:r>
        <w:rPr>
          <w:rFonts w:ascii="宋体" w:hAnsi="宋体" w:cs="宋体" w:hint="eastAsia"/>
          <w:b/>
          <w:sz w:val="24"/>
          <w:lang w:bidi="ar"/>
        </w:rPr>
        <w:tab/>
        <w:t>检验和验收</w:t>
      </w:r>
    </w:p>
    <w:p w:rsidR="005D0933" w:rsidRDefault="003D566C">
      <w:pPr>
        <w:pStyle w:val="af9"/>
        <w:widowControl w:val="0"/>
        <w:spacing w:before="0" w:beforeAutospacing="0" w:after="0" w:afterAutospacing="0" w:line="420" w:lineRule="exact"/>
        <w:jc w:val="both"/>
        <w:rPr>
          <w:sz w:val="23"/>
        </w:rPr>
      </w:pPr>
      <w:r>
        <w:rPr>
          <w:rFonts w:hint="eastAsia"/>
          <w:kern w:val="2"/>
          <w:sz w:val="23"/>
          <w:lang w:bidi="ar"/>
        </w:rPr>
        <w:t>11.1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rsidR="005D0933" w:rsidRDefault="003D566C">
      <w:pPr>
        <w:pStyle w:val="af9"/>
        <w:widowControl w:val="0"/>
        <w:spacing w:before="0" w:beforeAutospacing="0" w:after="0" w:afterAutospacing="0" w:line="420" w:lineRule="exact"/>
        <w:jc w:val="both"/>
        <w:rPr>
          <w:sz w:val="23"/>
        </w:rPr>
      </w:pPr>
      <w:r>
        <w:rPr>
          <w:rFonts w:hint="eastAsia"/>
          <w:kern w:val="2"/>
          <w:sz w:val="23"/>
          <w:lang w:bidi="ar"/>
        </w:rPr>
        <w:t>11.2 货物运抵现场后，买方应在7日内组织验收，并制作验收备忘录，签署验收意见 。</w:t>
      </w:r>
    </w:p>
    <w:p w:rsidR="005D0933" w:rsidRDefault="003D566C">
      <w:pPr>
        <w:pStyle w:val="af9"/>
        <w:widowControl w:val="0"/>
        <w:spacing w:before="0" w:beforeAutospacing="0" w:after="0" w:afterAutospacing="0" w:line="420" w:lineRule="exact"/>
        <w:jc w:val="both"/>
        <w:rPr>
          <w:sz w:val="23"/>
        </w:rPr>
      </w:pPr>
      <w:r>
        <w:rPr>
          <w:rFonts w:hint="eastAsia"/>
          <w:kern w:val="2"/>
          <w:sz w:val="23"/>
          <w:lang w:bidi="ar"/>
        </w:rPr>
        <w:t>11.3 买方有在货物制造过程中派员监造的权利, 卖方有义务为买方监造人员行使该权利提供方便。</w:t>
      </w:r>
    </w:p>
    <w:p w:rsidR="005D0933" w:rsidRDefault="003D566C">
      <w:pPr>
        <w:pStyle w:val="af9"/>
        <w:widowControl w:val="0"/>
        <w:spacing w:before="0" w:beforeAutospacing="0" w:after="0" w:afterAutospacing="0" w:line="420" w:lineRule="exact"/>
        <w:jc w:val="both"/>
        <w:rPr>
          <w:sz w:val="23"/>
        </w:rPr>
      </w:pPr>
      <w:r>
        <w:rPr>
          <w:rFonts w:hint="eastAsia"/>
          <w:kern w:val="2"/>
          <w:sz w:val="23"/>
          <w:lang w:bidi="ar"/>
        </w:rPr>
        <w:t>11.4 制造厂对所供货物进行机械运转试验和性能试验时，中标人必须提前通知买方。</w:t>
      </w:r>
    </w:p>
    <w:p w:rsidR="005D0933" w:rsidRDefault="003D566C">
      <w:pPr>
        <w:spacing w:before="120" w:line="420" w:lineRule="exact"/>
        <w:rPr>
          <w:rFonts w:ascii="宋体" w:hAnsi="宋体" w:cs="宋体"/>
          <w:b/>
          <w:sz w:val="24"/>
        </w:rPr>
      </w:pPr>
      <w:r>
        <w:rPr>
          <w:rFonts w:ascii="宋体" w:hAnsi="宋体" w:cs="宋体" w:hint="eastAsia"/>
          <w:b/>
          <w:sz w:val="24"/>
          <w:lang w:bidi="ar"/>
        </w:rPr>
        <w:t>12</w:t>
      </w:r>
      <w:r>
        <w:rPr>
          <w:rFonts w:ascii="宋体" w:hAnsi="宋体" w:cs="宋体" w:hint="eastAsia"/>
          <w:b/>
          <w:sz w:val="24"/>
          <w:lang w:bidi="ar"/>
        </w:rPr>
        <w:tab/>
        <w:t>索赔</w:t>
      </w:r>
    </w:p>
    <w:p w:rsidR="005D0933" w:rsidRDefault="003D566C">
      <w:pPr>
        <w:pStyle w:val="af9"/>
        <w:widowControl w:val="0"/>
        <w:spacing w:before="0" w:beforeAutospacing="0" w:after="0" w:afterAutospacing="0" w:line="420" w:lineRule="exact"/>
        <w:jc w:val="both"/>
        <w:rPr>
          <w:sz w:val="23"/>
        </w:rPr>
      </w:pPr>
      <w:r>
        <w:rPr>
          <w:rFonts w:hint="eastAsia"/>
          <w:kern w:val="2"/>
          <w:sz w:val="23"/>
          <w:lang w:bidi="ar"/>
        </w:rPr>
        <w:t>12.1 如果货物的质量、规格、数量、重量等与合同不符，或在第10.5规定的质量保证期内证实货物存有缺陷，包括潜在的缺陷或使用不符合要求的材料等，买方有权根据有资质的权威质检机构的检验结果向卖方提出索赔 （但责任应由保险公司或运输部门承担的除外）。</w:t>
      </w:r>
    </w:p>
    <w:p w:rsidR="005D0933" w:rsidRDefault="003D566C">
      <w:pPr>
        <w:pStyle w:val="af9"/>
        <w:widowControl w:val="0"/>
        <w:spacing w:before="0" w:beforeAutospacing="0" w:after="0" w:afterAutospacing="0" w:line="420" w:lineRule="exact"/>
        <w:jc w:val="both"/>
        <w:rPr>
          <w:sz w:val="23"/>
        </w:rPr>
      </w:pPr>
      <w:r>
        <w:rPr>
          <w:rFonts w:hint="eastAsia"/>
          <w:kern w:val="2"/>
          <w:sz w:val="23"/>
          <w:lang w:bidi="ar"/>
        </w:rPr>
        <w:t>12.2 在根据合同第10条和第11条规定的质量保证期和检验期内，如果卖方对买方提出的索赔负有责任，卖方应按照买方同意的下列一种或多种方式解决索赔事宜：</w:t>
      </w:r>
    </w:p>
    <w:p w:rsidR="005D0933" w:rsidRDefault="003D566C">
      <w:pPr>
        <w:adjustRightInd w:val="0"/>
        <w:snapToGrid w:val="0"/>
        <w:spacing w:before="120" w:line="420" w:lineRule="exact"/>
        <w:rPr>
          <w:rFonts w:ascii="宋体" w:hAnsi="宋体" w:cs="宋体"/>
          <w:sz w:val="23"/>
        </w:rPr>
      </w:pPr>
      <w:r>
        <w:rPr>
          <w:rFonts w:ascii="宋体" w:hAnsi="宋体" w:cs="宋体" w:hint="eastAsia"/>
          <w:sz w:val="23"/>
          <w:lang w:bidi="ar"/>
        </w:rPr>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rsidR="005D0933" w:rsidRDefault="003D566C">
      <w:pPr>
        <w:adjustRightInd w:val="0"/>
        <w:snapToGrid w:val="0"/>
        <w:spacing w:before="120" w:line="420" w:lineRule="exact"/>
        <w:rPr>
          <w:rFonts w:ascii="宋体" w:hAnsi="宋体" w:cs="宋体"/>
          <w:sz w:val="23"/>
        </w:rPr>
      </w:pPr>
      <w:r>
        <w:rPr>
          <w:rFonts w:ascii="宋体" w:hAnsi="宋体" w:cs="宋体" w:hint="eastAsia"/>
          <w:sz w:val="23"/>
          <w:lang w:bidi="ar"/>
        </w:rPr>
        <w:t>12.2.2 根据货物低劣程度、损坏程度以及买方所遭受损失的数额，经买卖双方商定降低货物的价格，或由有权的部门评估，以降低后的价格或评估价格为准。</w:t>
      </w:r>
    </w:p>
    <w:p w:rsidR="005D0933" w:rsidRDefault="003D566C">
      <w:pPr>
        <w:adjustRightInd w:val="0"/>
        <w:snapToGrid w:val="0"/>
        <w:spacing w:before="120" w:line="420" w:lineRule="exact"/>
        <w:rPr>
          <w:rFonts w:ascii="宋体" w:hAnsi="宋体" w:cs="宋体"/>
          <w:sz w:val="23"/>
        </w:rPr>
      </w:pPr>
      <w:r>
        <w:rPr>
          <w:rFonts w:ascii="宋体" w:hAnsi="宋体" w:cs="宋体" w:hint="eastAsia"/>
          <w:sz w:val="23"/>
          <w:lang w:bidi="ar"/>
        </w:rPr>
        <w:t>12.2.3 用符合规格、质量和性能要求的新零件、部件或货物来更换有缺陷的部分或／和修补缺陷部分，卖方应承担一切费用和风险并负担买方所发生的一切直接费用。同时，卖方应按合同第10条规定，相应延长修补或更换件的质量保证期。</w:t>
      </w:r>
    </w:p>
    <w:p w:rsidR="005D0933" w:rsidRDefault="003D566C">
      <w:pPr>
        <w:pStyle w:val="af9"/>
        <w:widowControl w:val="0"/>
        <w:spacing w:before="0" w:beforeAutospacing="0" w:after="0" w:afterAutospacing="0" w:line="420" w:lineRule="exact"/>
        <w:jc w:val="both"/>
        <w:rPr>
          <w:sz w:val="21"/>
          <w:szCs w:val="21"/>
        </w:rPr>
      </w:pPr>
      <w:r>
        <w:rPr>
          <w:rFonts w:hint="eastAsia"/>
          <w:kern w:val="2"/>
          <w:sz w:val="23"/>
          <w:lang w:bidi="ar"/>
        </w:rPr>
        <w:t>12.3 如果在买方发出索赔通知后10个工作日内，卖方未作答复，上述索赔应视为已被卖方接受。如卖方未能在买方提出索赔通知后10个工作日内或买方同意的更长时间内，按照本合同第12.2条规定的任何一种方法解决索赔事宜，买方有权直接从合同款中扣回索赔金额。如果这些金额不足以补偿索赔金额，买方有权向卖方提出不足部分的补偿。</w:t>
      </w:r>
    </w:p>
    <w:p w:rsidR="005D0933" w:rsidRDefault="003D566C">
      <w:pPr>
        <w:spacing w:before="120" w:line="420" w:lineRule="exact"/>
        <w:rPr>
          <w:rFonts w:ascii="宋体" w:hAnsi="宋体" w:cs="宋体"/>
          <w:b/>
          <w:sz w:val="24"/>
        </w:rPr>
      </w:pPr>
      <w:r>
        <w:rPr>
          <w:rFonts w:ascii="宋体" w:hAnsi="宋体" w:cs="宋体" w:hint="eastAsia"/>
          <w:b/>
          <w:sz w:val="24"/>
          <w:lang w:bidi="ar"/>
        </w:rPr>
        <w:t>13 延迟交货</w:t>
      </w:r>
    </w:p>
    <w:p w:rsidR="005D0933" w:rsidRDefault="003D566C">
      <w:pPr>
        <w:pStyle w:val="af9"/>
        <w:widowControl w:val="0"/>
        <w:spacing w:before="0" w:beforeAutospacing="0" w:after="0" w:afterAutospacing="0" w:line="420" w:lineRule="exact"/>
        <w:jc w:val="both"/>
        <w:rPr>
          <w:sz w:val="23"/>
        </w:rPr>
      </w:pPr>
      <w:r>
        <w:rPr>
          <w:rFonts w:hint="eastAsia"/>
          <w:kern w:val="2"/>
          <w:sz w:val="21"/>
          <w:szCs w:val="21"/>
          <w:lang w:bidi="ar"/>
        </w:rPr>
        <w:lastRenderedPageBreak/>
        <w:t>1</w:t>
      </w:r>
      <w:r>
        <w:rPr>
          <w:rFonts w:hint="eastAsia"/>
          <w:kern w:val="2"/>
          <w:sz w:val="23"/>
          <w:lang w:bidi="ar"/>
        </w:rPr>
        <w:t>3.1 卖方应按照“货物需求一览表及技术规格”中买方规定的时间表交货和提供服务。</w:t>
      </w:r>
    </w:p>
    <w:p w:rsidR="005D0933" w:rsidRDefault="003D566C">
      <w:pPr>
        <w:pStyle w:val="af9"/>
        <w:widowControl w:val="0"/>
        <w:spacing w:before="0" w:beforeAutospacing="0" w:after="0" w:afterAutospacing="0" w:line="420" w:lineRule="exact"/>
        <w:jc w:val="both"/>
        <w:rPr>
          <w:sz w:val="23"/>
        </w:rPr>
      </w:pPr>
      <w:r>
        <w:rPr>
          <w:rFonts w:hint="eastAsia"/>
          <w:kern w:val="2"/>
          <w:sz w:val="23"/>
          <w:lang w:bidi="ar"/>
        </w:rPr>
        <w:t>13.2 如果卖方无正当理由迟延交货，买方有权提出违约损失赔偿或解除合同。</w:t>
      </w:r>
    </w:p>
    <w:p w:rsidR="005D0933" w:rsidRDefault="003D566C">
      <w:pPr>
        <w:pStyle w:val="af9"/>
        <w:widowControl w:val="0"/>
        <w:spacing w:before="0" w:beforeAutospacing="0" w:after="0" w:afterAutospacing="0" w:line="420" w:lineRule="exact"/>
        <w:jc w:val="both"/>
        <w:rPr>
          <w:sz w:val="23"/>
        </w:rPr>
      </w:pPr>
      <w:r>
        <w:rPr>
          <w:rFonts w:hint="eastAsia"/>
          <w:kern w:val="2"/>
          <w:sz w:val="23"/>
          <w:lang w:bidi="ar"/>
        </w:rPr>
        <w:t>13.3 在履行合同过程中，如果卖方遇到不能按时交货和提供服务的情况，应及时以书面形式将不能按时交货的理由、预期延误时间、后续采取的措施等信息通知买方。买方收到卖方通知后，认为其理由正当的，可酌情延长交货时间，买方不因同意延长交货而丧失向卖方主张的违约责任权利。</w:t>
      </w:r>
    </w:p>
    <w:p w:rsidR="005D0933" w:rsidRDefault="003D566C">
      <w:pPr>
        <w:spacing w:before="120" w:line="420" w:lineRule="exact"/>
        <w:rPr>
          <w:rFonts w:ascii="宋体" w:hAnsi="宋体" w:cs="宋体"/>
          <w:b/>
          <w:sz w:val="24"/>
        </w:rPr>
      </w:pPr>
      <w:r>
        <w:rPr>
          <w:rFonts w:ascii="宋体" w:hAnsi="宋体" w:cs="宋体" w:hint="eastAsia"/>
          <w:b/>
          <w:sz w:val="24"/>
          <w:lang w:bidi="ar"/>
        </w:rPr>
        <w:t>14</w:t>
      </w:r>
      <w:r>
        <w:rPr>
          <w:rFonts w:ascii="宋体" w:hAnsi="宋体" w:cs="宋体" w:hint="eastAsia"/>
          <w:b/>
          <w:sz w:val="24"/>
          <w:lang w:bidi="ar"/>
        </w:rPr>
        <w:tab/>
        <w:t>违约赔偿</w:t>
      </w:r>
    </w:p>
    <w:p w:rsidR="005D0933" w:rsidRDefault="003D566C">
      <w:pPr>
        <w:pStyle w:val="af9"/>
        <w:widowControl w:val="0"/>
        <w:spacing w:before="0" w:beforeAutospacing="0" w:after="0" w:afterAutospacing="0" w:line="420" w:lineRule="exact"/>
        <w:jc w:val="both"/>
        <w:rPr>
          <w:sz w:val="23"/>
        </w:rPr>
      </w:pPr>
      <w:r>
        <w:rPr>
          <w:rFonts w:hint="eastAsia"/>
          <w:kern w:val="2"/>
          <w:sz w:val="23"/>
          <w:lang w:bidi="ar"/>
        </w:rPr>
        <w:t>14.1 除合同第15条规定外，如果卖方没有按照合同规定的时间交货或提供服务，买方可要求卖方支付违约金。违约金按每周迟交货物或未提供服务交货价的0.5%计收。但违约金的最高限额为迟交货物或没有提供服务的合同价的5%。一周按7天计算，不足7天按一周计算。如果达到最高限额，买方有权解除合同。</w:t>
      </w:r>
    </w:p>
    <w:p w:rsidR="005D0933" w:rsidRDefault="003D566C">
      <w:pPr>
        <w:spacing w:before="120" w:line="420" w:lineRule="exact"/>
        <w:rPr>
          <w:rFonts w:ascii="宋体" w:hAnsi="宋体" w:cs="宋体"/>
          <w:b/>
          <w:sz w:val="24"/>
        </w:rPr>
      </w:pPr>
      <w:r>
        <w:rPr>
          <w:rFonts w:ascii="宋体" w:hAnsi="宋体" w:cs="宋体" w:hint="eastAsia"/>
          <w:b/>
          <w:sz w:val="24"/>
          <w:lang w:bidi="ar"/>
        </w:rPr>
        <w:t>15</w:t>
      </w:r>
      <w:r>
        <w:rPr>
          <w:rFonts w:ascii="宋体" w:hAnsi="宋体" w:cs="宋体" w:hint="eastAsia"/>
          <w:b/>
          <w:sz w:val="24"/>
          <w:lang w:bidi="ar"/>
        </w:rPr>
        <w:tab/>
        <w:t>不可抗力</w:t>
      </w:r>
    </w:p>
    <w:p w:rsidR="005D0933" w:rsidRDefault="003D566C">
      <w:pPr>
        <w:pStyle w:val="af9"/>
        <w:widowControl w:val="0"/>
        <w:spacing w:before="0" w:beforeAutospacing="0" w:after="0" w:afterAutospacing="0" w:line="420" w:lineRule="exact"/>
        <w:jc w:val="both"/>
        <w:rPr>
          <w:sz w:val="23"/>
        </w:rPr>
      </w:pPr>
      <w:r>
        <w:rPr>
          <w:rFonts w:hint="eastAsia"/>
          <w:kern w:val="2"/>
          <w:sz w:val="23"/>
          <w:lang w:bidi="ar"/>
        </w:rPr>
        <w:t>15.1 如果双方中任何一方遭遇法律规定的不可抗力，致使合同履行受阻时，履行合同的期限应予延长，延长的期限应相当于不可抗力所影响的时间。</w:t>
      </w:r>
    </w:p>
    <w:p w:rsidR="005D0933" w:rsidRDefault="003D566C">
      <w:pPr>
        <w:pStyle w:val="af9"/>
        <w:widowControl w:val="0"/>
        <w:spacing w:before="0" w:beforeAutospacing="0" w:after="0" w:afterAutospacing="0" w:line="420" w:lineRule="exact"/>
        <w:jc w:val="both"/>
        <w:rPr>
          <w:sz w:val="23"/>
        </w:rPr>
      </w:pPr>
      <w:r>
        <w:rPr>
          <w:rFonts w:hint="eastAsia"/>
          <w:kern w:val="2"/>
          <w:sz w:val="23"/>
          <w:lang w:bidi="ar"/>
        </w:rPr>
        <w:t>15.2 受事故影响的一方应在不可抗力的事故发生后尽快以书面形式通知另一方，并在事故发生后7天内，将有关部门出具的证明文件送达另一方。</w:t>
      </w:r>
    </w:p>
    <w:p w:rsidR="005D0933" w:rsidRDefault="003D566C">
      <w:pPr>
        <w:pStyle w:val="af9"/>
        <w:widowControl w:val="0"/>
        <w:spacing w:before="0" w:beforeAutospacing="0" w:after="0" w:afterAutospacing="0" w:line="420" w:lineRule="exact"/>
        <w:jc w:val="both"/>
        <w:rPr>
          <w:sz w:val="23"/>
        </w:rPr>
      </w:pPr>
      <w:r>
        <w:rPr>
          <w:rFonts w:hint="eastAsia"/>
          <w:kern w:val="2"/>
          <w:sz w:val="23"/>
          <w:lang w:bidi="ar"/>
        </w:rPr>
        <w:t>15.3 不可抗力使合同的某些内容有变更必要的，双方应通过协商在7-15日内达成进一步履行合同的协议，因不可抗力致使合同不能履行的或双方未在15日内达成进一步履行合同的协议，合同终止。</w:t>
      </w:r>
    </w:p>
    <w:p w:rsidR="005D0933" w:rsidRDefault="003D566C">
      <w:pPr>
        <w:spacing w:before="120" w:line="420" w:lineRule="exact"/>
        <w:rPr>
          <w:rFonts w:ascii="宋体" w:hAnsi="宋体" w:cs="宋体"/>
          <w:b/>
          <w:sz w:val="24"/>
        </w:rPr>
      </w:pPr>
      <w:r>
        <w:rPr>
          <w:rFonts w:ascii="宋体" w:hAnsi="宋体" w:cs="宋体" w:hint="eastAsia"/>
          <w:b/>
          <w:sz w:val="24"/>
          <w:lang w:bidi="ar"/>
        </w:rPr>
        <w:t>16</w:t>
      </w:r>
      <w:r>
        <w:rPr>
          <w:rFonts w:ascii="宋体" w:hAnsi="宋体" w:cs="宋体" w:hint="eastAsia"/>
          <w:b/>
          <w:sz w:val="24"/>
          <w:lang w:bidi="ar"/>
        </w:rPr>
        <w:tab/>
        <w:t>税费</w:t>
      </w:r>
    </w:p>
    <w:p w:rsidR="005D0933" w:rsidRDefault="003D566C">
      <w:pPr>
        <w:pStyle w:val="af9"/>
        <w:widowControl w:val="0"/>
        <w:spacing w:before="0" w:beforeAutospacing="0" w:after="0" w:afterAutospacing="0" w:line="420" w:lineRule="exact"/>
        <w:jc w:val="both"/>
        <w:rPr>
          <w:sz w:val="23"/>
        </w:rPr>
      </w:pPr>
      <w:r>
        <w:rPr>
          <w:rFonts w:hint="eastAsia"/>
          <w:kern w:val="2"/>
          <w:sz w:val="23"/>
          <w:lang w:bidi="ar"/>
        </w:rPr>
        <w:t>16.1 与本合同有关的一切税费均适用中华人民共和国法律的相关规定。</w:t>
      </w:r>
    </w:p>
    <w:p w:rsidR="005D0933" w:rsidRDefault="003D566C">
      <w:pPr>
        <w:spacing w:before="120" w:line="420" w:lineRule="exact"/>
        <w:rPr>
          <w:rFonts w:ascii="宋体" w:hAnsi="宋体" w:cs="宋体"/>
          <w:b/>
          <w:sz w:val="24"/>
        </w:rPr>
      </w:pPr>
      <w:r>
        <w:rPr>
          <w:rFonts w:ascii="宋体" w:hAnsi="宋体" w:cs="宋体" w:hint="eastAsia"/>
          <w:b/>
          <w:sz w:val="24"/>
          <w:lang w:bidi="ar"/>
        </w:rPr>
        <w:t>17 合同争议的解决</w:t>
      </w:r>
    </w:p>
    <w:p w:rsidR="005D0933" w:rsidRDefault="003D566C">
      <w:pPr>
        <w:pStyle w:val="af9"/>
        <w:widowControl w:val="0"/>
        <w:spacing w:before="0" w:beforeAutospacing="0" w:after="0" w:afterAutospacing="0" w:line="420" w:lineRule="exact"/>
        <w:jc w:val="both"/>
        <w:rPr>
          <w:sz w:val="23"/>
        </w:rPr>
      </w:pPr>
      <w:r>
        <w:rPr>
          <w:rFonts w:hint="eastAsia"/>
          <w:kern w:val="2"/>
          <w:sz w:val="23"/>
          <w:lang w:bidi="ar"/>
        </w:rPr>
        <w:t>17.1 因合同履行中发生的争议，合同当事人双方可通过协商解决。协商不成的，选择下列第</w:t>
      </w:r>
      <w:r>
        <w:rPr>
          <w:rFonts w:hint="eastAsia"/>
          <w:kern w:val="2"/>
          <w:sz w:val="23"/>
          <w:u w:val="single"/>
          <w:lang w:bidi="ar"/>
        </w:rPr>
        <w:t>（2）</w:t>
      </w:r>
      <w:r>
        <w:rPr>
          <w:rFonts w:hint="eastAsia"/>
          <w:kern w:val="2"/>
          <w:sz w:val="23"/>
          <w:lang w:bidi="ar"/>
        </w:rPr>
        <w:t>种方式解决争议。</w:t>
      </w:r>
    </w:p>
    <w:p w:rsidR="005D0933" w:rsidRDefault="003D566C">
      <w:pPr>
        <w:pStyle w:val="af9"/>
        <w:widowControl w:val="0"/>
        <w:spacing w:before="0" w:beforeAutospacing="0" w:after="0" w:afterAutospacing="0" w:line="420" w:lineRule="exact"/>
        <w:jc w:val="both"/>
        <w:rPr>
          <w:sz w:val="23"/>
        </w:rPr>
      </w:pPr>
      <w:r>
        <w:rPr>
          <w:rFonts w:hint="eastAsia"/>
          <w:kern w:val="2"/>
          <w:sz w:val="23"/>
          <w:lang w:bidi="ar"/>
        </w:rPr>
        <w:t>（1）北京市仲裁委员会仲裁；（2）向买方所在地人民法院提起诉讼。</w:t>
      </w:r>
    </w:p>
    <w:p w:rsidR="005D0933" w:rsidRDefault="003D566C">
      <w:pPr>
        <w:pStyle w:val="af9"/>
        <w:widowControl w:val="0"/>
        <w:spacing w:before="0" w:beforeAutospacing="0" w:after="0" w:afterAutospacing="0" w:line="420" w:lineRule="exact"/>
        <w:jc w:val="both"/>
        <w:rPr>
          <w:sz w:val="23"/>
        </w:rPr>
      </w:pPr>
      <w:r>
        <w:rPr>
          <w:rFonts w:hint="eastAsia"/>
          <w:kern w:val="2"/>
          <w:sz w:val="23"/>
          <w:lang w:bidi="ar"/>
        </w:rPr>
        <w:t>17.2 仲裁裁决应为最终裁决，当事人一方在规定时间内不履行仲裁机构裁决的，另一方可以申请人民法院强制执行。</w:t>
      </w:r>
    </w:p>
    <w:p w:rsidR="005D0933" w:rsidRDefault="003D566C">
      <w:pPr>
        <w:pStyle w:val="af9"/>
        <w:widowControl w:val="0"/>
        <w:spacing w:before="0" w:beforeAutospacing="0" w:after="0" w:afterAutospacing="0" w:line="420" w:lineRule="exact"/>
        <w:jc w:val="both"/>
        <w:rPr>
          <w:sz w:val="23"/>
        </w:rPr>
      </w:pPr>
      <w:r>
        <w:rPr>
          <w:rFonts w:hint="eastAsia"/>
          <w:kern w:val="2"/>
          <w:sz w:val="23"/>
          <w:lang w:bidi="ar"/>
        </w:rPr>
        <w:t>17.3 仲裁费用和诉讼费用除仲裁机构另有裁决外，应由败诉方负担。</w:t>
      </w:r>
    </w:p>
    <w:p w:rsidR="005D0933" w:rsidRDefault="003D566C">
      <w:pPr>
        <w:spacing w:before="120" w:line="420" w:lineRule="exact"/>
        <w:rPr>
          <w:rFonts w:ascii="宋体" w:hAnsi="宋体" w:cs="宋体"/>
          <w:b/>
          <w:sz w:val="24"/>
        </w:rPr>
      </w:pPr>
      <w:r>
        <w:rPr>
          <w:rFonts w:ascii="宋体" w:hAnsi="宋体" w:cs="宋体" w:hint="eastAsia"/>
          <w:b/>
          <w:sz w:val="24"/>
          <w:lang w:bidi="ar"/>
        </w:rPr>
        <w:t>18</w:t>
      </w:r>
      <w:r>
        <w:rPr>
          <w:rFonts w:ascii="宋体" w:hAnsi="宋体" w:cs="宋体" w:hint="eastAsia"/>
          <w:b/>
          <w:sz w:val="24"/>
          <w:lang w:bidi="ar"/>
        </w:rPr>
        <w:tab/>
        <w:t>违约解除合同</w:t>
      </w:r>
    </w:p>
    <w:p w:rsidR="005D0933" w:rsidRDefault="003D566C">
      <w:pPr>
        <w:pStyle w:val="af9"/>
        <w:widowControl w:val="0"/>
        <w:spacing w:before="0" w:beforeAutospacing="0" w:after="0" w:afterAutospacing="0" w:line="420" w:lineRule="exact"/>
        <w:jc w:val="both"/>
        <w:rPr>
          <w:sz w:val="23"/>
        </w:rPr>
      </w:pPr>
      <w:r>
        <w:rPr>
          <w:rFonts w:hint="eastAsia"/>
          <w:kern w:val="2"/>
          <w:sz w:val="23"/>
          <w:lang w:bidi="ar"/>
        </w:rPr>
        <w:t>18.1 在卖方违约的情况下，买方可向卖方发出书面通知，部分或全部终止合同。同</w:t>
      </w:r>
      <w:r>
        <w:rPr>
          <w:rFonts w:hint="eastAsia"/>
          <w:kern w:val="2"/>
          <w:sz w:val="23"/>
          <w:lang w:bidi="ar"/>
        </w:rPr>
        <w:lastRenderedPageBreak/>
        <w:t>时保留向卖方追诉的权利。</w:t>
      </w:r>
    </w:p>
    <w:p w:rsidR="005D0933" w:rsidRDefault="003D566C">
      <w:pPr>
        <w:pStyle w:val="af9"/>
        <w:widowControl w:val="0"/>
        <w:spacing w:before="0" w:beforeAutospacing="0" w:after="0" w:afterAutospacing="0" w:line="420" w:lineRule="exact"/>
        <w:jc w:val="both"/>
        <w:rPr>
          <w:sz w:val="23"/>
        </w:rPr>
      </w:pPr>
      <w:r>
        <w:rPr>
          <w:rFonts w:hint="eastAsia"/>
          <w:kern w:val="2"/>
          <w:sz w:val="23"/>
          <w:lang w:bidi="ar"/>
        </w:rPr>
        <w:t xml:space="preserve">18.1.1 卖方未能在合同规定的限期或买方同意延长的限期内，提供全部或部分货物，买方有权按合同第14.1的规定可以解除合同的； </w:t>
      </w:r>
    </w:p>
    <w:p w:rsidR="005D0933" w:rsidRDefault="003D566C">
      <w:pPr>
        <w:pStyle w:val="af9"/>
        <w:widowControl w:val="0"/>
        <w:spacing w:before="0" w:beforeAutospacing="0" w:after="0" w:afterAutospacing="0" w:line="420" w:lineRule="exact"/>
        <w:jc w:val="both"/>
        <w:rPr>
          <w:sz w:val="23"/>
        </w:rPr>
      </w:pPr>
      <w:r>
        <w:rPr>
          <w:rFonts w:hint="eastAsia"/>
          <w:kern w:val="2"/>
          <w:sz w:val="23"/>
          <w:lang w:bidi="ar"/>
        </w:rPr>
        <w:t>18.1.2 卖方未能履行合同规定的其它主要义务的；</w:t>
      </w:r>
    </w:p>
    <w:p w:rsidR="005D0933" w:rsidRDefault="003D566C">
      <w:pPr>
        <w:pStyle w:val="af9"/>
        <w:widowControl w:val="0"/>
        <w:spacing w:before="0" w:beforeAutospacing="0" w:after="0" w:afterAutospacing="0" w:line="420" w:lineRule="exact"/>
        <w:jc w:val="both"/>
        <w:rPr>
          <w:sz w:val="23"/>
        </w:rPr>
      </w:pPr>
      <w:r>
        <w:rPr>
          <w:rFonts w:hint="eastAsia"/>
          <w:kern w:val="2"/>
          <w:sz w:val="23"/>
          <w:lang w:bidi="ar"/>
        </w:rPr>
        <w:t>18.1.3 在本合同履行过程中有腐败和欺诈行为的。</w:t>
      </w:r>
    </w:p>
    <w:p w:rsidR="005D0933" w:rsidRDefault="003D566C">
      <w:pPr>
        <w:adjustRightInd w:val="0"/>
        <w:snapToGrid w:val="0"/>
        <w:spacing w:before="120" w:line="420" w:lineRule="exact"/>
        <w:rPr>
          <w:rFonts w:ascii="宋体" w:hAnsi="宋体" w:cs="宋体"/>
          <w:sz w:val="23"/>
        </w:rPr>
      </w:pPr>
      <w:r>
        <w:rPr>
          <w:rFonts w:ascii="宋体" w:hAnsi="宋体" w:cs="宋体" w:hint="eastAsia"/>
          <w:sz w:val="23"/>
          <w:lang w:bidi="ar"/>
        </w:rPr>
        <w:t>18.1.3.1 “腐败行为”和“欺诈行为”定义如下：</w:t>
      </w:r>
    </w:p>
    <w:p w:rsidR="005D0933" w:rsidRDefault="003D566C">
      <w:pPr>
        <w:adjustRightInd w:val="0"/>
        <w:snapToGrid w:val="0"/>
        <w:spacing w:before="120" w:line="420" w:lineRule="exact"/>
        <w:rPr>
          <w:rFonts w:ascii="宋体" w:hAnsi="宋体" w:cs="宋体"/>
          <w:sz w:val="23"/>
        </w:rPr>
      </w:pPr>
      <w:r>
        <w:rPr>
          <w:rFonts w:ascii="宋体" w:hAnsi="宋体" w:cs="宋体" w:hint="eastAsia"/>
          <w:szCs w:val="21"/>
          <w:lang w:bidi="ar"/>
        </w:rPr>
        <w:t>1</w:t>
      </w:r>
      <w:r>
        <w:rPr>
          <w:rFonts w:ascii="宋体" w:hAnsi="宋体" w:cs="宋体" w:hint="eastAsia"/>
          <w:sz w:val="23"/>
          <w:lang w:bidi="ar"/>
        </w:rPr>
        <w:t>8.1.3.1.1 “腐败行为”是指提供/给予/接受或索取任何有价值的东西来影响买方在合同签订、履行过程中的行为。</w:t>
      </w:r>
    </w:p>
    <w:p w:rsidR="005D0933" w:rsidRDefault="003D566C">
      <w:pPr>
        <w:tabs>
          <w:tab w:val="left" w:pos="1276"/>
        </w:tabs>
        <w:adjustRightInd w:val="0"/>
        <w:snapToGrid w:val="0"/>
        <w:spacing w:before="120" w:line="420" w:lineRule="exact"/>
        <w:rPr>
          <w:rFonts w:ascii="宋体" w:hAnsi="宋体" w:cs="宋体"/>
          <w:sz w:val="23"/>
        </w:rPr>
      </w:pPr>
      <w:r>
        <w:rPr>
          <w:rFonts w:ascii="宋体" w:hAnsi="宋体" w:cs="宋体" w:hint="eastAsia"/>
          <w:sz w:val="23"/>
          <w:lang w:bidi="ar"/>
        </w:rPr>
        <w:t>18.1.3.1.2 “欺诈行为”是指为了影响合同签订、履行过程，以谎报事实的方法，损害买方的利益的行为。</w:t>
      </w:r>
    </w:p>
    <w:p w:rsidR="005D0933" w:rsidRDefault="003D566C">
      <w:pPr>
        <w:pStyle w:val="af9"/>
        <w:widowControl w:val="0"/>
        <w:spacing w:before="0" w:beforeAutospacing="0" w:after="0" w:afterAutospacing="0" w:line="420" w:lineRule="exact"/>
        <w:jc w:val="both"/>
        <w:rPr>
          <w:sz w:val="23"/>
        </w:rPr>
      </w:pPr>
      <w:r>
        <w:rPr>
          <w:rFonts w:hint="eastAsia"/>
          <w:kern w:val="2"/>
          <w:sz w:val="23"/>
          <w:lang w:bidi="ar"/>
        </w:rPr>
        <w:t>18.2 在买方根据上述第18.1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rsidR="005D0933" w:rsidRDefault="003D566C">
      <w:pPr>
        <w:spacing w:before="120" w:line="420" w:lineRule="exact"/>
        <w:rPr>
          <w:rFonts w:ascii="宋体" w:hAnsi="宋体" w:cs="宋体"/>
          <w:b/>
          <w:sz w:val="24"/>
        </w:rPr>
      </w:pPr>
      <w:r>
        <w:rPr>
          <w:rFonts w:ascii="宋体" w:hAnsi="宋体" w:cs="宋体" w:hint="eastAsia"/>
          <w:b/>
          <w:sz w:val="24"/>
          <w:lang w:bidi="ar"/>
        </w:rPr>
        <w:t>19 破产终止合同</w:t>
      </w:r>
    </w:p>
    <w:p w:rsidR="005D0933" w:rsidRDefault="003D566C">
      <w:pPr>
        <w:pStyle w:val="af9"/>
        <w:widowControl w:val="0"/>
        <w:spacing w:before="0" w:beforeAutospacing="0" w:after="0" w:afterAutospacing="0" w:line="420" w:lineRule="exact"/>
        <w:jc w:val="both"/>
        <w:rPr>
          <w:sz w:val="23"/>
        </w:rPr>
      </w:pPr>
      <w:r>
        <w:rPr>
          <w:rFonts w:hint="eastAsia"/>
          <w:kern w:val="2"/>
          <w:sz w:val="23"/>
          <w:lang w:bidi="ar"/>
        </w:rPr>
        <w:t>19.1 如果卖方破产导致合同无法履行时，买方可以书面形式通知卖方，单方终止合同而不给卖方补偿。但买方必须以书面形式告知同级政府采购监督管理部门。该合同的终止将不损害或不影响买方已经采取或将要采取的任何行动或补救措施的权利。</w:t>
      </w:r>
    </w:p>
    <w:p w:rsidR="005D0933" w:rsidRDefault="003D566C">
      <w:pPr>
        <w:spacing w:before="120" w:line="420" w:lineRule="exact"/>
        <w:rPr>
          <w:rFonts w:ascii="宋体" w:hAnsi="宋体" w:cs="宋体"/>
          <w:b/>
          <w:sz w:val="24"/>
        </w:rPr>
      </w:pPr>
      <w:r>
        <w:rPr>
          <w:rFonts w:ascii="宋体" w:hAnsi="宋体" w:cs="宋体" w:hint="eastAsia"/>
          <w:b/>
          <w:sz w:val="24"/>
          <w:lang w:bidi="ar"/>
        </w:rPr>
        <w:t>20 转让和分包</w:t>
      </w:r>
    </w:p>
    <w:p w:rsidR="005D0933" w:rsidRDefault="003D566C">
      <w:pPr>
        <w:pStyle w:val="af9"/>
        <w:widowControl w:val="0"/>
        <w:spacing w:before="0" w:beforeAutospacing="0" w:after="0" w:afterAutospacing="0" w:line="420" w:lineRule="exact"/>
        <w:jc w:val="both"/>
        <w:rPr>
          <w:sz w:val="23"/>
        </w:rPr>
      </w:pPr>
      <w:r>
        <w:rPr>
          <w:rFonts w:hint="eastAsia"/>
          <w:kern w:val="2"/>
          <w:sz w:val="23"/>
          <w:lang w:bidi="ar"/>
        </w:rPr>
        <w:t>20.1 政府采购合同不能转让。</w:t>
      </w:r>
    </w:p>
    <w:p w:rsidR="005D0933" w:rsidRDefault="003D566C">
      <w:pPr>
        <w:pStyle w:val="af9"/>
        <w:widowControl w:val="0"/>
        <w:spacing w:before="0" w:beforeAutospacing="0" w:after="0" w:afterAutospacing="0" w:line="420" w:lineRule="exact"/>
        <w:jc w:val="both"/>
        <w:rPr>
          <w:sz w:val="23"/>
        </w:rPr>
      </w:pPr>
      <w:r>
        <w:rPr>
          <w:rFonts w:hint="eastAsia"/>
          <w:kern w:val="2"/>
          <w:sz w:val="23"/>
          <w:lang w:bidi="ar"/>
        </w:rPr>
        <w:t>20.2 经买方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卖方可以将合同项下非主体、非关键性工作分包给他人完成。但必须在投标文件中载明。</w:t>
      </w:r>
    </w:p>
    <w:p w:rsidR="005D0933" w:rsidRDefault="003D566C">
      <w:pPr>
        <w:spacing w:before="120" w:line="420" w:lineRule="exact"/>
        <w:rPr>
          <w:rFonts w:ascii="宋体" w:hAnsi="宋体" w:cs="宋体"/>
          <w:b/>
          <w:sz w:val="24"/>
        </w:rPr>
      </w:pPr>
      <w:r>
        <w:rPr>
          <w:rFonts w:ascii="宋体" w:hAnsi="宋体" w:cs="宋体" w:hint="eastAsia"/>
          <w:b/>
          <w:sz w:val="24"/>
          <w:lang w:bidi="ar"/>
        </w:rPr>
        <w:t>21</w:t>
      </w:r>
      <w:r>
        <w:rPr>
          <w:rFonts w:ascii="宋体" w:hAnsi="宋体" w:cs="宋体" w:hint="eastAsia"/>
          <w:b/>
          <w:sz w:val="24"/>
          <w:lang w:bidi="ar"/>
        </w:rPr>
        <w:tab/>
        <w:t>合同修改</w:t>
      </w:r>
    </w:p>
    <w:p w:rsidR="005D0933" w:rsidRDefault="003D566C">
      <w:pPr>
        <w:pStyle w:val="af9"/>
        <w:widowControl w:val="0"/>
        <w:spacing w:before="0" w:beforeAutospacing="0" w:after="0" w:afterAutospacing="0" w:line="420" w:lineRule="exact"/>
        <w:jc w:val="both"/>
        <w:rPr>
          <w:sz w:val="23"/>
        </w:rPr>
      </w:pPr>
      <w:r>
        <w:rPr>
          <w:rFonts w:hint="eastAsia"/>
          <w:kern w:val="2"/>
          <w:sz w:val="23"/>
          <w:lang w:bidi="ar"/>
        </w:rPr>
        <w:t>21.1 买方和卖方都不得擅自变更本合同，但合同继续履行将损害国家和社会公共利益的除外。如必须对合同条款进行改动时，当事人双方须共同签署书面文件，作为合同的补充，并报同级政府采购监督管理部门备案。</w:t>
      </w:r>
    </w:p>
    <w:p w:rsidR="005D0933" w:rsidRDefault="003D566C">
      <w:pPr>
        <w:spacing w:before="120" w:line="420" w:lineRule="exact"/>
        <w:rPr>
          <w:rFonts w:ascii="宋体" w:hAnsi="宋体" w:cs="宋体"/>
          <w:b/>
          <w:sz w:val="24"/>
        </w:rPr>
      </w:pPr>
      <w:r>
        <w:rPr>
          <w:rFonts w:ascii="宋体" w:hAnsi="宋体" w:cs="宋体" w:hint="eastAsia"/>
          <w:b/>
          <w:sz w:val="24"/>
          <w:lang w:bidi="ar"/>
        </w:rPr>
        <w:t>22</w:t>
      </w:r>
      <w:r>
        <w:rPr>
          <w:rFonts w:ascii="宋体" w:hAnsi="宋体" w:cs="宋体" w:hint="eastAsia"/>
          <w:b/>
          <w:sz w:val="24"/>
          <w:lang w:bidi="ar"/>
        </w:rPr>
        <w:tab/>
        <w:t>通知</w:t>
      </w:r>
    </w:p>
    <w:p w:rsidR="005D0933" w:rsidRDefault="003D566C">
      <w:pPr>
        <w:pStyle w:val="af9"/>
        <w:widowControl w:val="0"/>
        <w:spacing w:before="0" w:beforeAutospacing="0" w:after="0" w:afterAutospacing="0" w:line="420" w:lineRule="exact"/>
        <w:jc w:val="both"/>
        <w:rPr>
          <w:sz w:val="23"/>
        </w:rPr>
      </w:pPr>
      <w:r>
        <w:rPr>
          <w:rFonts w:hint="eastAsia"/>
          <w:kern w:val="2"/>
          <w:sz w:val="23"/>
          <w:lang w:bidi="ar"/>
        </w:rPr>
        <w:t>22.1 本合同任何一方给另一方的通知，都应以书面形式发送，而另一方也应以书面</w:t>
      </w:r>
      <w:r>
        <w:rPr>
          <w:rFonts w:hint="eastAsia"/>
          <w:kern w:val="2"/>
          <w:sz w:val="23"/>
          <w:lang w:bidi="ar"/>
        </w:rPr>
        <w:lastRenderedPageBreak/>
        <w:t>形式确认并发送到对方明确的地址。</w:t>
      </w:r>
    </w:p>
    <w:p w:rsidR="005D0933" w:rsidRDefault="003D566C">
      <w:pPr>
        <w:spacing w:before="120" w:line="420" w:lineRule="exact"/>
        <w:rPr>
          <w:rFonts w:ascii="宋体" w:hAnsi="宋体" w:cs="宋体"/>
          <w:b/>
          <w:sz w:val="24"/>
        </w:rPr>
      </w:pPr>
      <w:r>
        <w:rPr>
          <w:rFonts w:ascii="宋体" w:hAnsi="宋体" w:cs="宋体" w:hint="eastAsia"/>
          <w:b/>
          <w:sz w:val="24"/>
          <w:lang w:bidi="ar"/>
        </w:rPr>
        <w:t>23</w:t>
      </w:r>
      <w:r>
        <w:rPr>
          <w:rFonts w:ascii="宋体" w:hAnsi="宋体" w:cs="宋体" w:hint="eastAsia"/>
          <w:b/>
          <w:sz w:val="24"/>
          <w:lang w:bidi="ar"/>
        </w:rPr>
        <w:tab/>
        <w:t>计量单位</w:t>
      </w:r>
    </w:p>
    <w:p w:rsidR="005D0933" w:rsidRDefault="003D566C">
      <w:pPr>
        <w:pStyle w:val="af9"/>
        <w:widowControl w:val="0"/>
        <w:spacing w:before="0" w:beforeAutospacing="0" w:after="0" w:afterAutospacing="0" w:line="420" w:lineRule="exact"/>
        <w:jc w:val="both"/>
        <w:rPr>
          <w:sz w:val="23"/>
        </w:rPr>
      </w:pPr>
      <w:r>
        <w:rPr>
          <w:rFonts w:hint="eastAsia"/>
          <w:kern w:val="2"/>
          <w:sz w:val="23"/>
          <w:lang w:bidi="ar"/>
        </w:rPr>
        <w:t>23.1 除技术规范中另有规定外，计量单位均使用国家法定计量单位。</w:t>
      </w:r>
    </w:p>
    <w:p w:rsidR="005D0933" w:rsidRDefault="003D566C">
      <w:pPr>
        <w:spacing w:before="120" w:line="420" w:lineRule="exact"/>
        <w:rPr>
          <w:rFonts w:ascii="宋体" w:hAnsi="宋体" w:cs="宋体"/>
          <w:b/>
          <w:sz w:val="24"/>
        </w:rPr>
      </w:pPr>
      <w:r>
        <w:rPr>
          <w:rFonts w:ascii="宋体" w:hAnsi="宋体" w:cs="宋体" w:hint="eastAsia"/>
          <w:b/>
          <w:sz w:val="24"/>
          <w:lang w:bidi="ar"/>
        </w:rPr>
        <w:t>24</w:t>
      </w:r>
      <w:r>
        <w:rPr>
          <w:rFonts w:ascii="宋体" w:hAnsi="宋体" w:cs="宋体" w:hint="eastAsia"/>
          <w:b/>
          <w:sz w:val="24"/>
          <w:lang w:bidi="ar"/>
        </w:rPr>
        <w:tab/>
        <w:t>适用法律</w:t>
      </w:r>
    </w:p>
    <w:p w:rsidR="005D0933" w:rsidRDefault="003D566C">
      <w:pPr>
        <w:spacing w:before="120" w:line="420" w:lineRule="exact"/>
        <w:rPr>
          <w:rFonts w:cs="宋体"/>
          <w:sz w:val="23"/>
        </w:rPr>
      </w:pPr>
      <w:r>
        <w:rPr>
          <w:rFonts w:ascii="Calibri" w:hAnsi="Calibri" w:cs="宋体"/>
          <w:sz w:val="23"/>
          <w:lang w:bidi="ar"/>
        </w:rPr>
        <w:t xml:space="preserve">24.1 </w:t>
      </w:r>
      <w:r>
        <w:rPr>
          <w:rFonts w:ascii="Calibri" w:hAnsi="Calibri" w:cs="宋体" w:hint="eastAsia"/>
          <w:sz w:val="23"/>
          <w:lang w:bidi="ar"/>
        </w:rPr>
        <w:t>本合同应按照中华人民共和国的法律进行解释。</w:t>
      </w:r>
    </w:p>
    <w:p w:rsidR="005D0933" w:rsidRDefault="003D566C">
      <w:pPr>
        <w:spacing w:before="120" w:line="420" w:lineRule="exact"/>
        <w:rPr>
          <w:rFonts w:ascii="宋体" w:hAnsi="宋体" w:cs="宋体"/>
          <w:b/>
          <w:sz w:val="23"/>
          <w:szCs w:val="23"/>
        </w:rPr>
      </w:pPr>
      <w:r>
        <w:rPr>
          <w:rFonts w:ascii="宋体" w:hAnsi="宋体" w:cs="宋体" w:hint="eastAsia"/>
          <w:b/>
          <w:sz w:val="23"/>
          <w:szCs w:val="23"/>
          <w:lang w:bidi="ar"/>
        </w:rPr>
        <w:t>25</w:t>
      </w:r>
      <w:r>
        <w:rPr>
          <w:rFonts w:ascii="宋体" w:hAnsi="宋体" w:cs="宋体" w:hint="eastAsia"/>
          <w:b/>
          <w:sz w:val="23"/>
          <w:szCs w:val="23"/>
          <w:lang w:bidi="ar"/>
        </w:rPr>
        <w:tab/>
        <w:t>履约保证金</w:t>
      </w:r>
    </w:p>
    <w:p w:rsidR="005D0933" w:rsidRDefault="003D566C">
      <w:pPr>
        <w:pStyle w:val="af9"/>
        <w:widowControl w:val="0"/>
        <w:spacing w:before="0" w:beforeAutospacing="0" w:after="0" w:afterAutospacing="0" w:line="420" w:lineRule="exact"/>
        <w:jc w:val="both"/>
        <w:rPr>
          <w:sz w:val="23"/>
          <w:szCs w:val="23"/>
        </w:rPr>
      </w:pPr>
      <w:r>
        <w:rPr>
          <w:kern w:val="2"/>
          <w:sz w:val="23"/>
          <w:szCs w:val="23"/>
          <w:shd w:val="clear" w:color="auto" w:fill="FFFFFF"/>
          <w:lang w:bidi="ar"/>
        </w:rPr>
        <w:t>25.1按约定的方式向买方提交合同总价</w:t>
      </w:r>
      <w:r>
        <w:rPr>
          <w:kern w:val="2"/>
          <w:sz w:val="23"/>
          <w:szCs w:val="23"/>
          <w:u w:val="single"/>
          <w:shd w:val="clear" w:color="auto" w:fill="FFFFFF"/>
          <w:lang w:bidi="ar"/>
        </w:rPr>
        <w:t xml:space="preserve"> </w:t>
      </w:r>
      <w:r>
        <w:rPr>
          <w:bCs/>
          <w:kern w:val="2"/>
          <w:sz w:val="23"/>
          <w:szCs w:val="23"/>
          <w:u w:val="single"/>
          <w:shd w:val="clear" w:color="auto" w:fill="FFFFFF"/>
          <w:lang w:bidi="ar"/>
        </w:rPr>
        <w:t xml:space="preserve">/ </w:t>
      </w:r>
      <w:r>
        <w:rPr>
          <w:kern w:val="2"/>
          <w:sz w:val="23"/>
          <w:szCs w:val="23"/>
          <w:shd w:val="clear" w:color="auto" w:fill="FFFFFF"/>
          <w:lang w:bidi="ar"/>
        </w:rPr>
        <w:t>的履约保证金。</w:t>
      </w:r>
    </w:p>
    <w:p w:rsidR="005D0933" w:rsidRDefault="003D566C">
      <w:pPr>
        <w:pStyle w:val="af9"/>
        <w:widowControl w:val="0"/>
        <w:spacing w:before="0" w:beforeAutospacing="0" w:after="0" w:afterAutospacing="0" w:line="420" w:lineRule="exact"/>
        <w:jc w:val="both"/>
        <w:rPr>
          <w:sz w:val="23"/>
          <w:szCs w:val="23"/>
          <w:shd w:val="clear" w:color="auto" w:fill="FFFFFF"/>
        </w:rPr>
      </w:pPr>
      <w:r>
        <w:rPr>
          <w:kern w:val="2"/>
          <w:sz w:val="23"/>
          <w:szCs w:val="23"/>
          <w:shd w:val="clear" w:color="auto" w:fill="FFFFFF"/>
          <w:lang w:bidi="ar"/>
        </w:rPr>
        <w:t>25.2履约保证金用于补偿买方因卖方不能履行其合同义务而蒙受的损失。</w:t>
      </w:r>
    </w:p>
    <w:p w:rsidR="005D0933" w:rsidRDefault="003D566C">
      <w:pPr>
        <w:pStyle w:val="af9"/>
        <w:widowControl w:val="0"/>
        <w:spacing w:before="0" w:beforeAutospacing="0" w:after="0" w:afterAutospacing="0" w:line="420" w:lineRule="exact"/>
        <w:jc w:val="both"/>
        <w:rPr>
          <w:sz w:val="23"/>
          <w:szCs w:val="23"/>
          <w:shd w:val="clear" w:color="auto" w:fill="FFFFFF"/>
        </w:rPr>
      </w:pPr>
      <w:r>
        <w:rPr>
          <w:kern w:val="2"/>
          <w:sz w:val="23"/>
          <w:szCs w:val="23"/>
          <w:shd w:val="clear" w:color="auto" w:fill="FFFFFF"/>
          <w:lang w:bidi="ar"/>
        </w:rPr>
        <w:t>25.3如果卖方未能按合同规定履行其义务，买方有权从履约保证金中取得补偿。</w:t>
      </w:r>
    </w:p>
    <w:p w:rsidR="005D0933" w:rsidRDefault="003D566C">
      <w:pPr>
        <w:pStyle w:val="af9"/>
        <w:widowControl w:val="0"/>
        <w:spacing w:before="0" w:beforeAutospacing="0" w:after="0" w:afterAutospacing="0" w:line="420" w:lineRule="exact"/>
        <w:jc w:val="both"/>
        <w:rPr>
          <w:sz w:val="23"/>
          <w:szCs w:val="23"/>
          <w:shd w:val="clear" w:color="auto" w:fill="FFFFFF"/>
        </w:rPr>
      </w:pPr>
      <w:r>
        <w:rPr>
          <w:kern w:val="2"/>
          <w:sz w:val="23"/>
          <w:szCs w:val="23"/>
          <w:shd w:val="clear" w:color="auto" w:fill="FFFFFF"/>
          <w:lang w:bidi="ar"/>
        </w:rPr>
        <w:t>25.4履约保证金应使用本合同货币，按买方可接受的方式递交。</w:t>
      </w:r>
    </w:p>
    <w:p w:rsidR="005D0933" w:rsidRDefault="003D566C">
      <w:pPr>
        <w:pStyle w:val="af9"/>
        <w:widowControl w:val="0"/>
        <w:spacing w:before="0" w:beforeAutospacing="0" w:after="0" w:afterAutospacing="0" w:line="420" w:lineRule="exact"/>
        <w:jc w:val="both"/>
        <w:rPr>
          <w:sz w:val="23"/>
          <w:szCs w:val="23"/>
          <w:shd w:val="clear" w:color="auto" w:fill="FFFFFF"/>
        </w:rPr>
      </w:pPr>
      <w:r>
        <w:rPr>
          <w:kern w:val="2"/>
          <w:sz w:val="23"/>
          <w:szCs w:val="23"/>
          <w:shd w:val="clear" w:color="auto" w:fill="FFFFFF"/>
          <w:lang w:bidi="ar"/>
        </w:rPr>
        <w:t>25.5按合同约定买方将履约保证金无息退还卖方。</w:t>
      </w:r>
    </w:p>
    <w:p w:rsidR="005D0933" w:rsidRDefault="003D566C">
      <w:pPr>
        <w:spacing w:before="120" w:line="420" w:lineRule="exact"/>
        <w:rPr>
          <w:rFonts w:ascii="宋体" w:hAnsi="宋体" w:cs="宋体"/>
          <w:b/>
          <w:sz w:val="23"/>
          <w:szCs w:val="23"/>
        </w:rPr>
      </w:pPr>
      <w:r>
        <w:rPr>
          <w:rFonts w:ascii="宋体" w:hAnsi="宋体" w:cs="宋体" w:hint="eastAsia"/>
          <w:b/>
          <w:sz w:val="23"/>
          <w:szCs w:val="23"/>
          <w:lang w:bidi="ar"/>
        </w:rPr>
        <w:t>26 合同生效和其它</w:t>
      </w:r>
    </w:p>
    <w:p w:rsidR="005D0933" w:rsidRDefault="003D566C">
      <w:pPr>
        <w:pStyle w:val="af9"/>
        <w:widowControl w:val="0"/>
        <w:spacing w:before="0" w:beforeAutospacing="0" w:after="0" w:afterAutospacing="0" w:line="420" w:lineRule="exact"/>
        <w:jc w:val="both"/>
        <w:rPr>
          <w:sz w:val="23"/>
          <w:szCs w:val="23"/>
        </w:rPr>
      </w:pPr>
      <w:r>
        <w:rPr>
          <w:rFonts w:hint="eastAsia"/>
          <w:kern w:val="2"/>
          <w:sz w:val="23"/>
          <w:szCs w:val="23"/>
          <w:lang w:bidi="ar"/>
        </w:rPr>
        <w:t>26.1 政府采购项目的采购合同内容的确定应以招标文件和投标文件为基础，不得违背其实质性内容。本合同经双方授权代表签署、加盖单位印章并由卖方递交履约保证金后生效。</w:t>
      </w:r>
    </w:p>
    <w:p w:rsidR="005D0933" w:rsidRDefault="003D566C">
      <w:pPr>
        <w:pStyle w:val="af9"/>
        <w:widowControl w:val="0"/>
        <w:spacing w:before="0" w:beforeAutospacing="0" w:after="0" w:afterAutospacing="0" w:line="420" w:lineRule="exact"/>
        <w:jc w:val="both"/>
        <w:rPr>
          <w:szCs w:val="21"/>
        </w:rPr>
      </w:pPr>
      <w:r>
        <w:rPr>
          <w:rFonts w:hint="eastAsia"/>
          <w:kern w:val="2"/>
          <w:sz w:val="23"/>
          <w:lang w:bidi="ar"/>
        </w:rPr>
        <w:t>26.2 本合同一式</w:t>
      </w:r>
      <w:r>
        <w:rPr>
          <w:rFonts w:hint="eastAsia"/>
          <w:b/>
          <w:kern w:val="2"/>
          <w:sz w:val="23"/>
          <w:u w:val="single"/>
          <w:lang w:bidi="ar"/>
        </w:rPr>
        <w:t>5</w:t>
      </w:r>
      <w:r>
        <w:rPr>
          <w:rFonts w:hint="eastAsia"/>
          <w:kern w:val="2"/>
          <w:sz w:val="23"/>
          <w:lang w:bidi="ar"/>
        </w:rPr>
        <w:t>份，以中文书写，买方</w:t>
      </w:r>
      <w:r>
        <w:rPr>
          <w:rFonts w:hint="eastAsia"/>
          <w:b/>
          <w:kern w:val="2"/>
          <w:sz w:val="23"/>
          <w:u w:val="single"/>
          <w:lang w:bidi="ar"/>
        </w:rPr>
        <w:t>3</w:t>
      </w:r>
      <w:r>
        <w:rPr>
          <w:rFonts w:hint="eastAsia"/>
          <w:kern w:val="2"/>
          <w:sz w:val="23"/>
          <w:lang w:bidi="ar"/>
        </w:rPr>
        <w:t>份，卖方</w:t>
      </w:r>
      <w:r>
        <w:rPr>
          <w:rFonts w:hint="eastAsia"/>
          <w:b/>
          <w:kern w:val="2"/>
          <w:sz w:val="23"/>
          <w:u w:val="single"/>
          <w:lang w:bidi="ar"/>
        </w:rPr>
        <w:t>1</w:t>
      </w:r>
      <w:r>
        <w:rPr>
          <w:rFonts w:hint="eastAsia"/>
          <w:kern w:val="2"/>
          <w:sz w:val="23"/>
          <w:lang w:bidi="ar"/>
        </w:rPr>
        <w:t>份，采购代理机构</w:t>
      </w:r>
      <w:r>
        <w:rPr>
          <w:rFonts w:hint="eastAsia"/>
          <w:b/>
          <w:kern w:val="2"/>
          <w:sz w:val="23"/>
          <w:u w:val="single"/>
          <w:lang w:bidi="ar"/>
        </w:rPr>
        <w:t>1</w:t>
      </w:r>
      <w:r>
        <w:rPr>
          <w:rFonts w:hint="eastAsia"/>
          <w:kern w:val="2"/>
          <w:sz w:val="23"/>
          <w:lang w:bidi="ar"/>
        </w:rPr>
        <w:t>份。</w:t>
      </w:r>
    </w:p>
    <w:p w:rsidR="005D0933" w:rsidRDefault="005D0933">
      <w:pPr>
        <w:spacing w:line="312" w:lineRule="auto"/>
        <w:rPr>
          <w:rFonts w:ascii="宋体" w:hAnsi="宋体" w:cs="宋体"/>
          <w:b/>
          <w:sz w:val="36"/>
          <w:szCs w:val="36"/>
          <w:lang w:bidi="ar"/>
        </w:rPr>
        <w:sectPr w:rsidR="005D0933">
          <w:footerReference w:type="default" r:id="rId17"/>
          <w:pgSz w:w="11906" w:h="16838"/>
          <w:pgMar w:top="1440" w:right="1800" w:bottom="1440" w:left="1800" w:header="851" w:footer="992" w:gutter="0"/>
          <w:cols w:space="720"/>
          <w:docGrid w:linePitch="462"/>
        </w:sectPr>
      </w:pPr>
    </w:p>
    <w:p w:rsidR="005D0933" w:rsidRDefault="003D566C">
      <w:pPr>
        <w:pStyle w:val="af9"/>
        <w:widowControl w:val="0"/>
        <w:spacing w:before="0" w:beforeAutospacing="0" w:after="0" w:afterAutospacing="0"/>
        <w:ind w:firstLine="180"/>
        <w:jc w:val="center"/>
        <w:outlineLvl w:val="0"/>
        <w:rPr>
          <w:b/>
          <w:sz w:val="36"/>
        </w:rPr>
      </w:pPr>
      <w:bookmarkStart w:id="801" w:name="_Toc21520"/>
      <w:bookmarkStart w:id="802" w:name="_Toc455949262"/>
      <w:bookmarkStart w:id="803" w:name="_Toc22242"/>
      <w:bookmarkStart w:id="804" w:name="_Toc31591"/>
      <w:bookmarkStart w:id="805" w:name="_Toc15388689"/>
      <w:bookmarkStart w:id="806" w:name="_Toc1277"/>
      <w:bookmarkStart w:id="807" w:name="_Toc8064"/>
      <w:bookmarkStart w:id="808" w:name="_Toc7208387"/>
      <w:bookmarkStart w:id="809" w:name="_Toc6020"/>
      <w:bookmarkStart w:id="810" w:name="_Toc27715"/>
      <w:r>
        <w:rPr>
          <w:rFonts w:hint="eastAsia"/>
          <w:b/>
          <w:kern w:val="2"/>
          <w:sz w:val="36"/>
          <w:lang w:bidi="ar"/>
        </w:rPr>
        <w:lastRenderedPageBreak/>
        <w:t>合同特殊条款</w:t>
      </w:r>
      <w:bookmarkEnd w:id="801"/>
      <w:bookmarkEnd w:id="802"/>
      <w:bookmarkEnd w:id="803"/>
      <w:bookmarkEnd w:id="804"/>
      <w:bookmarkEnd w:id="805"/>
      <w:bookmarkEnd w:id="806"/>
      <w:bookmarkEnd w:id="807"/>
      <w:bookmarkEnd w:id="808"/>
      <w:bookmarkEnd w:id="809"/>
      <w:bookmarkEnd w:id="810"/>
    </w:p>
    <w:p w:rsidR="005D0933" w:rsidRDefault="005D0933">
      <w:pPr>
        <w:pStyle w:val="af9"/>
        <w:widowControl w:val="0"/>
        <w:spacing w:before="0" w:beforeAutospacing="0" w:after="0" w:afterAutospacing="0"/>
        <w:ind w:firstLine="180"/>
        <w:jc w:val="center"/>
        <w:rPr>
          <w:b/>
          <w:sz w:val="36"/>
        </w:rPr>
      </w:pPr>
    </w:p>
    <w:p w:rsidR="005D0933" w:rsidRDefault="003D566C">
      <w:pPr>
        <w:spacing w:before="120" w:line="360" w:lineRule="exact"/>
        <w:ind w:firstLineChars="200" w:firstLine="460"/>
        <w:rPr>
          <w:rFonts w:ascii="宋体" w:hAnsi="宋体" w:cs="宋体"/>
          <w:sz w:val="23"/>
        </w:rPr>
      </w:pPr>
      <w:r>
        <w:rPr>
          <w:rFonts w:ascii="宋体" w:hAnsi="宋体" w:cs="宋体" w:hint="eastAsia"/>
          <w:sz w:val="23"/>
          <w:lang w:bidi="ar"/>
        </w:rPr>
        <w:t>合同特殊条款是合同一般条款的补充和修改。如果两者之间有抵触，应以特殊条款为准。合同特殊条款的序号将与合同一般条款序号相对应。</w:t>
      </w:r>
    </w:p>
    <w:p w:rsidR="005D0933" w:rsidRDefault="003D566C">
      <w:pPr>
        <w:spacing w:before="120" w:line="360" w:lineRule="exact"/>
        <w:ind w:firstLine="115"/>
        <w:rPr>
          <w:rFonts w:ascii="宋体" w:hAnsi="宋体" w:cs="宋体"/>
          <w:sz w:val="23"/>
        </w:rPr>
      </w:pPr>
      <w:r>
        <w:rPr>
          <w:rFonts w:ascii="宋体" w:hAnsi="宋体" w:cs="宋体" w:hint="eastAsia"/>
          <w:sz w:val="23"/>
          <w:lang w:bidi="ar"/>
        </w:rPr>
        <w:t>1. 定义</w:t>
      </w:r>
    </w:p>
    <w:p w:rsidR="005D0933" w:rsidRDefault="003D566C">
      <w:pPr>
        <w:spacing w:before="120" w:line="360" w:lineRule="exact"/>
        <w:ind w:firstLine="115"/>
        <w:rPr>
          <w:rFonts w:ascii="宋体" w:hAnsi="宋体" w:cs="宋体"/>
          <w:sz w:val="23"/>
        </w:rPr>
      </w:pPr>
      <w:r>
        <w:rPr>
          <w:rFonts w:ascii="宋体" w:hAnsi="宋体" w:cs="宋体" w:hint="eastAsia"/>
          <w:sz w:val="23"/>
          <w:lang w:bidi="ar"/>
        </w:rPr>
        <w:t>1.5 买方：本合同买方系指：</w:t>
      </w:r>
      <w:r>
        <w:rPr>
          <w:rFonts w:ascii="宋体" w:hAnsi="宋体" w:cs="宋体" w:hint="eastAsia"/>
          <w:sz w:val="23"/>
          <w:u w:val="single"/>
          <w:lang w:bidi="ar"/>
        </w:rPr>
        <w:t>北京电子信息技师学院</w:t>
      </w:r>
      <w:r>
        <w:rPr>
          <w:rFonts w:ascii="宋体" w:hAnsi="宋体" w:cs="宋体" w:hint="eastAsia"/>
          <w:sz w:val="23"/>
          <w:lang w:bidi="ar"/>
        </w:rPr>
        <w:t>。</w:t>
      </w:r>
    </w:p>
    <w:p w:rsidR="005D0933" w:rsidRDefault="003D566C">
      <w:pPr>
        <w:spacing w:before="120" w:line="360" w:lineRule="exact"/>
        <w:ind w:firstLine="115"/>
        <w:rPr>
          <w:rFonts w:ascii="宋体" w:hAnsi="宋体" w:cs="宋体"/>
          <w:sz w:val="23"/>
        </w:rPr>
      </w:pPr>
      <w:r>
        <w:rPr>
          <w:rFonts w:ascii="宋体" w:hAnsi="宋体" w:cs="宋体" w:hint="eastAsia"/>
          <w:sz w:val="23"/>
          <w:lang w:bidi="ar"/>
        </w:rPr>
        <w:t>1.6 卖方：本合同卖方系指：</w:t>
      </w:r>
      <w:r>
        <w:rPr>
          <w:rFonts w:ascii="宋体" w:hAnsi="宋体" w:cs="宋体" w:hint="eastAsia"/>
          <w:sz w:val="23"/>
          <w:u w:val="single"/>
          <w:lang w:bidi="ar"/>
        </w:rPr>
        <w:t xml:space="preserve">                </w:t>
      </w:r>
    </w:p>
    <w:p w:rsidR="005D0933" w:rsidRDefault="003D566C">
      <w:pPr>
        <w:spacing w:before="120" w:line="360" w:lineRule="exact"/>
        <w:ind w:firstLine="115"/>
        <w:rPr>
          <w:rFonts w:ascii="宋体" w:hAnsi="宋体" w:cs="宋体"/>
          <w:sz w:val="23"/>
        </w:rPr>
      </w:pPr>
      <w:r>
        <w:rPr>
          <w:rFonts w:ascii="宋体" w:hAnsi="宋体" w:cs="宋体" w:hint="eastAsia"/>
          <w:sz w:val="23"/>
          <w:lang w:bidi="ar"/>
        </w:rPr>
        <w:t>1.7 现场：本合同项下的货物安装和运行地点位于：</w:t>
      </w:r>
      <w:r>
        <w:rPr>
          <w:rFonts w:ascii="宋体" w:hAnsi="宋体" w:cs="宋体" w:hint="eastAsia"/>
          <w:sz w:val="23"/>
          <w:u w:val="single"/>
          <w:lang w:bidi="ar"/>
        </w:rPr>
        <w:t>北京电子信息技师学院</w:t>
      </w:r>
      <w:r>
        <w:rPr>
          <w:rFonts w:ascii="宋体" w:hAnsi="宋体" w:cs="宋体" w:hint="eastAsia"/>
          <w:sz w:val="23"/>
          <w:lang w:bidi="ar"/>
        </w:rPr>
        <w:t>。</w:t>
      </w:r>
    </w:p>
    <w:p w:rsidR="005D0933" w:rsidRDefault="003D566C">
      <w:pPr>
        <w:spacing w:before="120" w:line="360" w:lineRule="exact"/>
        <w:ind w:firstLine="115"/>
        <w:rPr>
          <w:rFonts w:ascii="宋体" w:hAnsi="宋体" w:cs="宋体"/>
          <w:sz w:val="23"/>
        </w:rPr>
      </w:pPr>
      <w:r>
        <w:rPr>
          <w:rFonts w:ascii="宋体" w:hAnsi="宋体" w:cs="宋体" w:hint="eastAsia"/>
          <w:sz w:val="23"/>
          <w:lang w:bidi="ar"/>
        </w:rPr>
        <w:t>6. 交货方式</w:t>
      </w:r>
    </w:p>
    <w:p w:rsidR="005D0933" w:rsidRDefault="003D566C">
      <w:pPr>
        <w:spacing w:before="120" w:line="360" w:lineRule="auto"/>
        <w:ind w:firstLine="115"/>
        <w:rPr>
          <w:rFonts w:ascii="宋体" w:hAnsi="宋体" w:cs="宋体"/>
          <w:sz w:val="23"/>
        </w:rPr>
      </w:pPr>
      <w:r>
        <w:rPr>
          <w:rFonts w:ascii="宋体" w:hAnsi="宋体" w:cs="宋体" w:hint="eastAsia"/>
          <w:sz w:val="23"/>
          <w:lang w:bidi="ar"/>
        </w:rPr>
        <w:t>6.1 本合同项下的货物交货方式为：现场交货。</w:t>
      </w:r>
    </w:p>
    <w:p w:rsidR="005D0933" w:rsidRDefault="003D566C">
      <w:pPr>
        <w:spacing w:before="120" w:line="360" w:lineRule="auto"/>
        <w:ind w:firstLine="115"/>
        <w:rPr>
          <w:rFonts w:ascii="宋体" w:hAnsi="宋体" w:cs="宋体"/>
          <w:sz w:val="23"/>
        </w:rPr>
      </w:pPr>
      <w:r>
        <w:rPr>
          <w:rFonts w:ascii="宋体" w:hAnsi="宋体" w:cs="宋体" w:hint="eastAsia"/>
          <w:sz w:val="23"/>
          <w:lang w:bidi="ar"/>
        </w:rPr>
        <w:t xml:space="preserve">8. 付款条件  </w:t>
      </w:r>
    </w:p>
    <w:p w:rsidR="005D0933" w:rsidRDefault="003D566C">
      <w:pPr>
        <w:pStyle w:val="af9"/>
        <w:widowControl w:val="0"/>
        <w:spacing w:before="0" w:beforeAutospacing="0" w:after="120" w:afterAutospacing="0" w:line="360" w:lineRule="auto"/>
        <w:ind w:firstLineChars="200" w:firstLine="460"/>
        <w:jc w:val="both"/>
      </w:pPr>
      <w:r>
        <w:rPr>
          <w:rFonts w:hint="eastAsia"/>
          <w:kern w:val="2"/>
          <w:sz w:val="23"/>
          <w:szCs w:val="23"/>
          <w:lang w:bidi="ar"/>
        </w:rPr>
        <w:t>合同签订后，卖方按要求提供合同总额60%且符合法律规定的发票，甲方在收到且确认发票后10日内向卖方支付合同总额60%的预付款，合同义务履行完毕并经买方验收合格后卖方向买方开具合同金额40%的发票，买方在收到且确认发票后10日内向卖方支付合同金额40%的尾款。</w:t>
      </w:r>
    </w:p>
    <w:p w:rsidR="005D0933" w:rsidRDefault="003D566C">
      <w:pPr>
        <w:spacing w:before="120" w:line="360" w:lineRule="exact"/>
        <w:ind w:firstLine="115"/>
        <w:rPr>
          <w:rFonts w:ascii="宋体" w:hAnsi="宋体" w:cs="宋体"/>
          <w:sz w:val="23"/>
        </w:rPr>
      </w:pPr>
      <w:r>
        <w:rPr>
          <w:rFonts w:ascii="宋体" w:hAnsi="宋体" w:cs="宋体" w:hint="eastAsia"/>
          <w:sz w:val="23"/>
          <w:lang w:bidi="ar"/>
        </w:rPr>
        <w:t>9. 技术资料</w:t>
      </w:r>
    </w:p>
    <w:p w:rsidR="005D0933" w:rsidRDefault="003D566C">
      <w:pPr>
        <w:spacing w:before="120" w:line="360" w:lineRule="exact"/>
        <w:ind w:leftChars="50" w:left="105" w:firstLineChars="150" w:firstLine="345"/>
        <w:rPr>
          <w:rFonts w:ascii="宋体" w:hAnsi="宋体" w:cs="宋体"/>
          <w:sz w:val="23"/>
        </w:rPr>
      </w:pPr>
      <w:r>
        <w:rPr>
          <w:rFonts w:ascii="宋体" w:hAnsi="宋体" w:cs="宋体" w:hint="eastAsia"/>
          <w:sz w:val="23"/>
          <w:lang w:bidi="ar"/>
        </w:rPr>
        <w:t>合同生效后5个工作日内，中标方应将设备的有关技术资料送给甲方，另外一套完整的上述资料应包装好随机提供。</w:t>
      </w:r>
    </w:p>
    <w:p w:rsidR="005D0933" w:rsidRDefault="003D566C">
      <w:pPr>
        <w:spacing w:before="120" w:line="360" w:lineRule="exact"/>
        <w:ind w:firstLine="115"/>
        <w:rPr>
          <w:rFonts w:ascii="宋体" w:hAnsi="宋体" w:cs="宋体"/>
          <w:sz w:val="23"/>
        </w:rPr>
      </w:pPr>
      <w:r>
        <w:rPr>
          <w:rFonts w:ascii="宋体" w:hAnsi="宋体" w:cs="宋体" w:hint="eastAsia"/>
          <w:sz w:val="23"/>
          <w:lang w:bidi="ar"/>
        </w:rPr>
        <w:t>10. 质量保证</w:t>
      </w:r>
    </w:p>
    <w:p w:rsidR="005D0933" w:rsidRDefault="003D566C">
      <w:pPr>
        <w:spacing w:before="120" w:line="360" w:lineRule="exact"/>
        <w:ind w:firstLine="115"/>
        <w:rPr>
          <w:rFonts w:ascii="宋体" w:hAnsi="宋体" w:cs="宋体"/>
          <w:sz w:val="23"/>
        </w:rPr>
      </w:pPr>
      <w:r>
        <w:rPr>
          <w:rFonts w:ascii="宋体" w:hAnsi="宋体" w:cs="宋体" w:hint="eastAsia"/>
          <w:sz w:val="23"/>
          <w:lang w:bidi="ar"/>
        </w:rPr>
        <w:t>10.3 卖方在收到通知后</w:t>
      </w:r>
      <w:r>
        <w:rPr>
          <w:rFonts w:ascii="宋体" w:hAnsi="宋体" w:cs="宋体" w:hint="eastAsia"/>
          <w:sz w:val="23"/>
          <w:u w:val="single"/>
          <w:lang w:bidi="ar"/>
        </w:rPr>
        <w:t xml:space="preserve">   </w:t>
      </w:r>
      <w:r>
        <w:rPr>
          <w:rFonts w:ascii="宋体" w:hAnsi="宋体" w:cs="宋体" w:hint="eastAsia"/>
          <w:sz w:val="23"/>
          <w:lang w:bidi="ar"/>
        </w:rPr>
        <w:t>个工作日内应免费维修或更换有缺陷的货物或部件。</w:t>
      </w:r>
    </w:p>
    <w:p w:rsidR="005D0933" w:rsidRDefault="003D566C">
      <w:pPr>
        <w:spacing w:before="120" w:line="360" w:lineRule="exact"/>
        <w:ind w:leftChars="67" w:left="141"/>
        <w:rPr>
          <w:rFonts w:ascii="宋体" w:hAnsi="宋体" w:cs="宋体"/>
          <w:sz w:val="23"/>
        </w:rPr>
      </w:pPr>
      <w:r>
        <w:rPr>
          <w:rFonts w:ascii="宋体" w:hAnsi="宋体" w:cs="宋体" w:hint="eastAsia"/>
          <w:sz w:val="23"/>
          <w:lang w:bidi="ar"/>
        </w:rPr>
        <w:t>10.4 如果卖方在收到通知后</w:t>
      </w:r>
      <w:r>
        <w:rPr>
          <w:rFonts w:ascii="宋体" w:hAnsi="宋体" w:cs="宋体" w:hint="eastAsia"/>
          <w:sz w:val="23"/>
          <w:u w:val="single"/>
          <w:lang w:bidi="ar"/>
        </w:rPr>
        <w:t xml:space="preserve">   </w:t>
      </w:r>
      <w:r>
        <w:rPr>
          <w:rFonts w:ascii="宋体" w:hAnsi="宋体" w:cs="宋体" w:hint="eastAsia"/>
          <w:sz w:val="23"/>
          <w:lang w:bidi="ar"/>
        </w:rPr>
        <w:t>个工作日内没有弥补缺陷，买方可采取必要的补救措施，但由此所产生的一切风险和费用将由卖方承担。</w:t>
      </w:r>
    </w:p>
    <w:p w:rsidR="005D0933" w:rsidRDefault="003D566C">
      <w:pPr>
        <w:spacing w:before="120" w:line="360" w:lineRule="exact"/>
        <w:ind w:leftChars="50" w:left="105"/>
        <w:rPr>
          <w:rFonts w:ascii="宋体" w:hAnsi="宋体" w:cs="宋体"/>
          <w:sz w:val="23"/>
        </w:rPr>
      </w:pPr>
      <w:r>
        <w:rPr>
          <w:rFonts w:ascii="宋体" w:hAnsi="宋体" w:cs="宋体" w:hint="eastAsia"/>
          <w:sz w:val="23"/>
          <w:lang w:bidi="ar"/>
        </w:rPr>
        <w:t>10.5 合同项下货物的质量保证期为自货物通过最终验收起</w:t>
      </w:r>
      <w:r>
        <w:rPr>
          <w:rFonts w:ascii="宋体" w:hAnsi="宋体" w:cs="宋体" w:hint="eastAsia"/>
          <w:sz w:val="23"/>
          <w:u w:val="single"/>
          <w:lang w:bidi="ar"/>
        </w:rPr>
        <w:t xml:space="preserve">   </w:t>
      </w:r>
      <w:r>
        <w:rPr>
          <w:rFonts w:ascii="宋体" w:hAnsi="宋体" w:cs="宋体" w:hint="eastAsia"/>
          <w:sz w:val="23"/>
          <w:lang w:bidi="ar"/>
        </w:rPr>
        <w:t>个月。（如果国家另有规定的按国家规定执行）。</w:t>
      </w:r>
    </w:p>
    <w:p w:rsidR="005D0933" w:rsidRDefault="003D566C">
      <w:pPr>
        <w:spacing w:before="120" w:line="360" w:lineRule="exact"/>
        <w:ind w:firstLine="115"/>
        <w:rPr>
          <w:rFonts w:ascii="宋体" w:hAnsi="宋体" w:cs="宋体"/>
          <w:sz w:val="23"/>
        </w:rPr>
      </w:pPr>
      <w:r>
        <w:rPr>
          <w:rFonts w:ascii="宋体" w:hAnsi="宋体" w:cs="宋体" w:hint="eastAsia"/>
          <w:sz w:val="23"/>
          <w:lang w:bidi="ar"/>
        </w:rPr>
        <w:t>12. 索赔</w:t>
      </w:r>
    </w:p>
    <w:p w:rsidR="005D0933" w:rsidRDefault="003D566C">
      <w:pPr>
        <w:spacing w:before="120" w:line="360" w:lineRule="exact"/>
        <w:ind w:firstLine="115"/>
        <w:rPr>
          <w:rFonts w:ascii="宋体" w:hAnsi="宋体" w:cs="宋体"/>
          <w:sz w:val="23"/>
        </w:rPr>
      </w:pPr>
      <w:r>
        <w:rPr>
          <w:rFonts w:ascii="宋体" w:hAnsi="宋体" w:cs="宋体" w:hint="eastAsia"/>
          <w:sz w:val="23"/>
          <w:lang w:bidi="ar"/>
        </w:rPr>
        <w:t>12.3 索赔通知期限：10个工作日。</w:t>
      </w:r>
    </w:p>
    <w:p w:rsidR="005D0933" w:rsidRDefault="005D0933">
      <w:pPr>
        <w:snapToGrid w:val="0"/>
        <w:spacing w:line="400" w:lineRule="exact"/>
        <w:ind w:firstLineChars="1620" w:firstLine="3726"/>
        <w:rPr>
          <w:rFonts w:ascii="宋体" w:hAnsi="宋体" w:cs="宋体"/>
          <w:sz w:val="23"/>
          <w:szCs w:val="23"/>
        </w:rPr>
      </w:pPr>
    </w:p>
    <w:p w:rsidR="005D0933" w:rsidRDefault="005D0933">
      <w:pPr>
        <w:rPr>
          <w:rFonts w:ascii="宋体" w:hAnsi="宋体" w:cs="宋体"/>
        </w:rPr>
      </w:pPr>
    </w:p>
    <w:p w:rsidR="005D0933" w:rsidRDefault="005D0933">
      <w:pPr>
        <w:spacing w:line="360" w:lineRule="auto"/>
        <w:jc w:val="center"/>
        <w:outlineLvl w:val="0"/>
        <w:rPr>
          <w:rFonts w:ascii="宋体" w:hAnsi="宋体" w:cs="宋体"/>
          <w:b/>
          <w:sz w:val="36"/>
          <w:szCs w:val="36"/>
        </w:rPr>
      </w:pPr>
    </w:p>
    <w:p w:rsidR="005D0933" w:rsidRDefault="005D0933">
      <w:pPr>
        <w:spacing w:line="360" w:lineRule="auto"/>
        <w:jc w:val="center"/>
        <w:outlineLvl w:val="0"/>
        <w:rPr>
          <w:rFonts w:ascii="宋体" w:hAnsi="宋体" w:cs="宋体"/>
          <w:b/>
          <w:sz w:val="36"/>
          <w:szCs w:val="36"/>
        </w:rPr>
      </w:pPr>
    </w:p>
    <w:p w:rsidR="005D0933" w:rsidRDefault="003D566C">
      <w:pPr>
        <w:spacing w:line="360" w:lineRule="auto"/>
        <w:jc w:val="center"/>
        <w:outlineLvl w:val="0"/>
        <w:rPr>
          <w:rFonts w:ascii="宋体" w:hAnsi="宋体" w:cs="宋体"/>
          <w:b/>
          <w:sz w:val="36"/>
          <w:szCs w:val="36"/>
        </w:rPr>
      </w:pPr>
      <w:r>
        <w:rPr>
          <w:rFonts w:ascii="宋体" w:hAnsi="宋体" w:cs="宋体" w:hint="eastAsia"/>
          <w:b/>
          <w:sz w:val="36"/>
          <w:szCs w:val="36"/>
        </w:rPr>
        <w:lastRenderedPageBreak/>
        <w:t>第七章   投标文件格式</w:t>
      </w:r>
      <w:bookmarkEnd w:id="756"/>
    </w:p>
    <w:p w:rsidR="005D0933" w:rsidRDefault="005D0933">
      <w:pPr>
        <w:tabs>
          <w:tab w:val="left" w:pos="900"/>
          <w:tab w:val="left" w:pos="1980"/>
        </w:tabs>
        <w:snapToGrid w:val="0"/>
        <w:spacing w:line="360" w:lineRule="auto"/>
        <w:ind w:left="142"/>
        <w:rPr>
          <w:rFonts w:ascii="宋体" w:hAnsi="宋体" w:cs="宋体"/>
          <w:b/>
          <w:sz w:val="24"/>
        </w:rPr>
      </w:pPr>
    </w:p>
    <w:p w:rsidR="005D0933" w:rsidRDefault="005D0933">
      <w:pPr>
        <w:tabs>
          <w:tab w:val="left" w:pos="900"/>
          <w:tab w:val="left" w:pos="1980"/>
        </w:tabs>
        <w:snapToGrid w:val="0"/>
        <w:spacing w:line="360" w:lineRule="auto"/>
        <w:ind w:left="142"/>
        <w:rPr>
          <w:rFonts w:ascii="宋体" w:hAnsi="宋体" w:cs="宋体"/>
          <w:b/>
          <w:sz w:val="24"/>
        </w:rPr>
      </w:pPr>
    </w:p>
    <w:p w:rsidR="005D0933" w:rsidRDefault="003D566C">
      <w:pPr>
        <w:tabs>
          <w:tab w:val="left" w:pos="900"/>
          <w:tab w:val="left" w:pos="1980"/>
        </w:tabs>
        <w:snapToGrid w:val="0"/>
        <w:spacing w:line="360" w:lineRule="auto"/>
        <w:ind w:left="142"/>
        <w:rPr>
          <w:rFonts w:ascii="宋体" w:hAnsi="宋体" w:cs="宋体"/>
          <w:sz w:val="24"/>
        </w:rPr>
      </w:pPr>
      <w:r>
        <w:rPr>
          <w:rFonts w:ascii="宋体" w:hAnsi="宋体" w:cs="宋体" w:hint="eastAsia"/>
          <w:b/>
          <w:sz w:val="24"/>
        </w:rPr>
        <w:t>投标人编制文件须知</w:t>
      </w:r>
    </w:p>
    <w:p w:rsidR="005D0933" w:rsidRDefault="003D566C">
      <w:pPr>
        <w:tabs>
          <w:tab w:val="left" w:pos="900"/>
          <w:tab w:val="left" w:pos="1980"/>
        </w:tabs>
        <w:snapToGrid w:val="0"/>
        <w:spacing w:line="360" w:lineRule="auto"/>
        <w:ind w:left="142"/>
        <w:rPr>
          <w:rFonts w:ascii="宋体" w:hAnsi="宋体" w:cs="宋体"/>
          <w:sz w:val="24"/>
        </w:rPr>
      </w:pPr>
      <w:r>
        <w:rPr>
          <w:rFonts w:ascii="宋体" w:hAnsi="宋体" w:cs="宋体" w:hint="eastAsia"/>
          <w:sz w:val="24"/>
        </w:rPr>
        <w:t>1、投标人按照本部分的顺序编制投标文件（资格证明文件）、投标文件（商务技术文件），编制中涉及格式资料的，应按照本部分提供的内容和格式（所有表格的格式可扩展）填写提交。</w:t>
      </w:r>
    </w:p>
    <w:p w:rsidR="005D0933" w:rsidRDefault="003D566C">
      <w:pPr>
        <w:tabs>
          <w:tab w:val="left" w:pos="900"/>
          <w:tab w:val="left" w:pos="1980"/>
        </w:tabs>
        <w:snapToGrid w:val="0"/>
        <w:spacing w:line="360" w:lineRule="auto"/>
        <w:ind w:left="142"/>
        <w:rPr>
          <w:rFonts w:ascii="宋体" w:hAnsi="宋体" w:cs="宋体"/>
          <w:kern w:val="0"/>
          <w:sz w:val="24"/>
        </w:rPr>
      </w:pPr>
      <w:r>
        <w:rPr>
          <w:rFonts w:ascii="宋体" w:hAnsi="宋体" w:cs="宋体" w:hint="eastAsia"/>
          <w:sz w:val="24"/>
        </w:rPr>
        <w:t>2、</w:t>
      </w:r>
      <w:r>
        <w:rPr>
          <w:rFonts w:ascii="宋体" w:hAnsi="宋体" w:cs="宋体" w:hint="eastAsia"/>
          <w:kern w:val="0"/>
          <w:sz w:val="24"/>
        </w:rPr>
        <w:t>对于招标文件中标记了“实质性格式”文件的，</w:t>
      </w:r>
      <w:r>
        <w:rPr>
          <w:rFonts w:ascii="宋体" w:hAnsi="宋体" w:cs="宋体" w:hint="eastAsia"/>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kern w:val="0"/>
          <w:sz w:val="24"/>
        </w:rPr>
        <w:t>。未标记“实质性格式”的文件和招标文件未提供格式的内容，可由投标人自行编写。</w:t>
      </w:r>
    </w:p>
    <w:p w:rsidR="005D0933" w:rsidRDefault="003D566C">
      <w:pPr>
        <w:tabs>
          <w:tab w:val="left" w:pos="900"/>
          <w:tab w:val="left" w:pos="1980"/>
        </w:tabs>
        <w:snapToGrid w:val="0"/>
        <w:spacing w:line="360" w:lineRule="auto"/>
        <w:ind w:left="142"/>
        <w:rPr>
          <w:rFonts w:ascii="宋体" w:hAnsi="宋体" w:cs="宋体"/>
          <w:sz w:val="24"/>
        </w:rPr>
      </w:pPr>
      <w:r>
        <w:rPr>
          <w:rFonts w:ascii="宋体" w:hAnsi="宋体" w:cs="宋体" w:hint="eastAsia"/>
          <w:sz w:val="24"/>
        </w:rPr>
        <w:t>3、全部声明和问题的回答及所附材料必须是真实的、准确的和完整的。</w:t>
      </w:r>
    </w:p>
    <w:p w:rsidR="005D0933" w:rsidRDefault="003D566C">
      <w:pPr>
        <w:widowControl/>
        <w:jc w:val="left"/>
        <w:rPr>
          <w:rFonts w:ascii="宋体" w:hAnsi="宋体" w:cs="宋体"/>
          <w:sz w:val="24"/>
        </w:rPr>
      </w:pPr>
      <w:r>
        <w:rPr>
          <w:rFonts w:ascii="宋体" w:hAnsi="宋体" w:cs="宋体" w:hint="eastAsia"/>
          <w:sz w:val="24"/>
        </w:rPr>
        <w:br w:type="page"/>
      </w:r>
    </w:p>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 w:rsidR="005D0933" w:rsidRDefault="003D566C">
      <w:pPr>
        <w:keepNext/>
        <w:keepLines/>
        <w:autoSpaceDE w:val="0"/>
        <w:autoSpaceDN w:val="0"/>
        <w:adjustRightInd w:val="0"/>
        <w:spacing w:before="120" w:line="300" w:lineRule="auto"/>
        <w:jc w:val="left"/>
        <w:outlineLvl w:val="1"/>
        <w:rPr>
          <w:rFonts w:ascii="宋体" w:hAnsi="宋体" w:cs="宋体"/>
          <w:b/>
          <w:kern w:val="0"/>
          <w:sz w:val="24"/>
        </w:rPr>
      </w:pPr>
      <w:r>
        <w:rPr>
          <w:rFonts w:ascii="宋体" w:hAnsi="宋体" w:cs="宋体" w:hint="eastAsia"/>
          <w:b/>
          <w:spacing w:val="20"/>
          <w:sz w:val="24"/>
        </w:rPr>
        <w:lastRenderedPageBreak/>
        <w:t>一、资格证明文件格式</w:t>
      </w:r>
    </w:p>
    <w:p w:rsidR="005D0933" w:rsidRDefault="005D0933">
      <w:pPr>
        <w:rPr>
          <w:rFonts w:ascii="宋体" w:hAnsi="宋体" w:cs="宋体"/>
          <w:b/>
          <w:spacing w:val="20"/>
          <w:sz w:val="24"/>
        </w:rPr>
      </w:pPr>
    </w:p>
    <w:p w:rsidR="005D0933" w:rsidRDefault="003D566C">
      <w:pPr>
        <w:rPr>
          <w:rFonts w:ascii="宋体" w:hAnsi="宋体" w:cs="宋体"/>
          <w:b/>
          <w:sz w:val="24"/>
        </w:rPr>
      </w:pPr>
      <w:r>
        <w:rPr>
          <w:rFonts w:ascii="宋体" w:hAnsi="宋体" w:cs="宋体" w:hint="eastAsia"/>
          <w:b/>
          <w:spacing w:val="20"/>
          <w:sz w:val="24"/>
        </w:rPr>
        <w:t>投标文件（资格证明文件）</w:t>
      </w:r>
      <w:r>
        <w:rPr>
          <w:rFonts w:ascii="宋体" w:hAnsi="宋体" w:cs="宋体" w:hint="eastAsia"/>
          <w:b/>
          <w:sz w:val="24"/>
        </w:rPr>
        <w:t>封面（非实质性格式）</w:t>
      </w:r>
    </w:p>
    <w:p w:rsidR="005D0933" w:rsidRDefault="005D0933">
      <w:pPr>
        <w:jc w:val="center"/>
        <w:rPr>
          <w:rFonts w:ascii="宋体" w:hAnsi="宋体" w:cs="宋体"/>
          <w:sz w:val="24"/>
        </w:rPr>
      </w:pPr>
    </w:p>
    <w:p w:rsidR="005D0933" w:rsidRDefault="003D566C">
      <w:pPr>
        <w:jc w:val="center"/>
        <w:rPr>
          <w:b/>
          <w:spacing w:val="60"/>
          <w:sz w:val="84"/>
          <w:szCs w:val="84"/>
        </w:rPr>
      </w:pPr>
      <w:r>
        <w:rPr>
          <w:rFonts w:hint="eastAsia"/>
          <w:b/>
          <w:spacing w:val="60"/>
          <w:sz w:val="84"/>
          <w:szCs w:val="84"/>
        </w:rPr>
        <w:t>投</w:t>
      </w:r>
      <w:r>
        <w:rPr>
          <w:rFonts w:hint="eastAsia"/>
          <w:b/>
          <w:spacing w:val="60"/>
          <w:sz w:val="84"/>
          <w:szCs w:val="84"/>
        </w:rPr>
        <w:t xml:space="preserve"> </w:t>
      </w:r>
      <w:r>
        <w:rPr>
          <w:rFonts w:hint="eastAsia"/>
          <w:b/>
          <w:spacing w:val="60"/>
          <w:sz w:val="84"/>
          <w:szCs w:val="84"/>
        </w:rPr>
        <w:t>标</w:t>
      </w:r>
      <w:r>
        <w:rPr>
          <w:rFonts w:hint="eastAsia"/>
          <w:b/>
          <w:spacing w:val="60"/>
          <w:sz w:val="84"/>
          <w:szCs w:val="84"/>
        </w:rPr>
        <w:t xml:space="preserve"> </w:t>
      </w:r>
      <w:r>
        <w:rPr>
          <w:rFonts w:hint="eastAsia"/>
          <w:b/>
          <w:spacing w:val="60"/>
          <w:sz w:val="84"/>
          <w:szCs w:val="84"/>
        </w:rPr>
        <w:t>文</w:t>
      </w:r>
      <w:r>
        <w:rPr>
          <w:rFonts w:hint="eastAsia"/>
          <w:b/>
          <w:spacing w:val="60"/>
          <w:sz w:val="84"/>
          <w:szCs w:val="84"/>
        </w:rPr>
        <w:t xml:space="preserve"> </w:t>
      </w:r>
      <w:r>
        <w:rPr>
          <w:rFonts w:hint="eastAsia"/>
          <w:b/>
          <w:spacing w:val="60"/>
          <w:sz w:val="84"/>
          <w:szCs w:val="84"/>
        </w:rPr>
        <w:t>件</w:t>
      </w:r>
    </w:p>
    <w:p w:rsidR="005D0933" w:rsidRDefault="003D566C">
      <w:pPr>
        <w:jc w:val="center"/>
        <w:rPr>
          <w:rFonts w:ascii="宋体" w:hAnsi="宋体" w:cs="宋体"/>
          <w:b/>
          <w:spacing w:val="60"/>
          <w:sz w:val="24"/>
        </w:rPr>
      </w:pPr>
      <w:r>
        <w:rPr>
          <w:rFonts w:ascii="宋体" w:hAnsi="宋体" w:cs="宋体" w:hint="eastAsia"/>
          <w:b/>
          <w:spacing w:val="60"/>
          <w:sz w:val="24"/>
        </w:rPr>
        <w:t>（资格证明文件）</w:t>
      </w:r>
    </w:p>
    <w:p w:rsidR="005D0933" w:rsidRDefault="005D0933">
      <w:pPr>
        <w:ind w:firstLineChars="150" w:firstLine="421"/>
        <w:rPr>
          <w:rFonts w:ascii="宋体" w:hAnsi="宋体" w:cs="宋体"/>
          <w:b/>
          <w:spacing w:val="20"/>
          <w:sz w:val="24"/>
        </w:rPr>
      </w:pPr>
    </w:p>
    <w:p w:rsidR="005D0933" w:rsidRDefault="005D0933">
      <w:pPr>
        <w:ind w:firstLineChars="150" w:firstLine="421"/>
        <w:rPr>
          <w:rFonts w:ascii="宋体" w:hAnsi="宋体" w:cs="宋体"/>
          <w:b/>
          <w:spacing w:val="20"/>
          <w:sz w:val="24"/>
        </w:rPr>
      </w:pPr>
    </w:p>
    <w:p w:rsidR="005D0933" w:rsidRDefault="003D566C">
      <w:pPr>
        <w:ind w:firstLineChars="150" w:firstLine="542"/>
        <w:rPr>
          <w:rFonts w:ascii="宋体" w:hAnsi="宋体" w:cs="宋体"/>
          <w:b/>
          <w:spacing w:val="20"/>
          <w:sz w:val="32"/>
          <w:szCs w:val="32"/>
        </w:rPr>
      </w:pPr>
      <w:r>
        <w:rPr>
          <w:rFonts w:ascii="宋体" w:hAnsi="宋体" w:cs="宋体" w:hint="eastAsia"/>
          <w:b/>
          <w:spacing w:val="20"/>
          <w:sz w:val="32"/>
          <w:szCs w:val="32"/>
        </w:rPr>
        <w:t>项目名称:</w:t>
      </w:r>
    </w:p>
    <w:p w:rsidR="005D0933" w:rsidRDefault="003D566C">
      <w:pPr>
        <w:ind w:firstLineChars="150" w:firstLine="542"/>
        <w:rPr>
          <w:rFonts w:ascii="宋体" w:hAnsi="宋体" w:cs="宋体"/>
          <w:b/>
          <w:spacing w:val="20"/>
          <w:sz w:val="32"/>
          <w:szCs w:val="32"/>
        </w:rPr>
      </w:pPr>
      <w:r>
        <w:rPr>
          <w:rFonts w:ascii="宋体" w:hAnsi="宋体" w:cs="宋体" w:hint="eastAsia"/>
          <w:b/>
          <w:spacing w:val="20"/>
          <w:sz w:val="32"/>
          <w:szCs w:val="32"/>
        </w:rPr>
        <w:t>项目编号：</w:t>
      </w:r>
    </w:p>
    <w:p w:rsidR="005D0933" w:rsidRDefault="005D0933">
      <w:pPr>
        <w:ind w:firstLineChars="150" w:firstLine="421"/>
        <w:rPr>
          <w:rFonts w:ascii="宋体" w:hAnsi="宋体" w:cs="宋体"/>
          <w:b/>
          <w:spacing w:val="20"/>
          <w:sz w:val="24"/>
        </w:rPr>
      </w:pPr>
    </w:p>
    <w:p w:rsidR="005D0933" w:rsidRDefault="005D0933">
      <w:pPr>
        <w:ind w:firstLineChars="150" w:firstLine="421"/>
        <w:rPr>
          <w:rFonts w:ascii="宋体" w:hAnsi="宋体" w:cs="宋体"/>
          <w:b/>
          <w:spacing w:val="20"/>
          <w:sz w:val="24"/>
        </w:rPr>
      </w:pPr>
    </w:p>
    <w:p w:rsidR="005D0933" w:rsidRDefault="005D0933">
      <w:pPr>
        <w:jc w:val="center"/>
        <w:rPr>
          <w:rFonts w:ascii="宋体" w:hAnsi="宋体" w:cs="宋体"/>
          <w:b/>
          <w:sz w:val="24"/>
        </w:rPr>
      </w:pPr>
    </w:p>
    <w:p w:rsidR="005D0933" w:rsidRDefault="005D0933">
      <w:pPr>
        <w:jc w:val="center"/>
        <w:rPr>
          <w:rFonts w:ascii="宋体" w:hAnsi="宋体" w:cs="宋体"/>
          <w:b/>
          <w:sz w:val="24"/>
        </w:rPr>
      </w:pPr>
    </w:p>
    <w:p w:rsidR="005D0933" w:rsidRDefault="005D0933">
      <w:pPr>
        <w:jc w:val="center"/>
        <w:rPr>
          <w:rFonts w:ascii="宋体" w:hAnsi="宋体" w:cs="宋体"/>
          <w:b/>
          <w:sz w:val="24"/>
        </w:rPr>
      </w:pPr>
    </w:p>
    <w:p w:rsidR="005D0933" w:rsidRDefault="005D0933">
      <w:pPr>
        <w:jc w:val="center"/>
        <w:rPr>
          <w:rFonts w:ascii="宋体" w:hAnsi="宋体" w:cs="宋体"/>
          <w:b/>
          <w:spacing w:val="20"/>
          <w:sz w:val="24"/>
        </w:rPr>
      </w:pPr>
    </w:p>
    <w:p w:rsidR="005D0933" w:rsidRDefault="005D0933">
      <w:pPr>
        <w:jc w:val="center"/>
        <w:rPr>
          <w:rFonts w:ascii="宋体" w:hAnsi="宋体" w:cs="宋体"/>
          <w:b/>
          <w:spacing w:val="20"/>
          <w:sz w:val="24"/>
        </w:rPr>
      </w:pPr>
    </w:p>
    <w:p w:rsidR="005D0933" w:rsidRDefault="005D0933">
      <w:pPr>
        <w:jc w:val="center"/>
        <w:rPr>
          <w:rFonts w:ascii="宋体" w:hAnsi="宋体" w:cs="宋体"/>
          <w:b/>
          <w:spacing w:val="20"/>
          <w:sz w:val="24"/>
        </w:rPr>
      </w:pPr>
    </w:p>
    <w:p w:rsidR="005D0933" w:rsidRDefault="003D566C">
      <w:pPr>
        <w:spacing w:line="360" w:lineRule="auto"/>
        <w:ind w:firstLineChars="400" w:firstLine="1445"/>
        <w:jc w:val="left"/>
        <w:rPr>
          <w:rFonts w:ascii="宋体" w:hAnsi="宋体" w:cs="宋体"/>
          <w:b/>
          <w:spacing w:val="20"/>
          <w:sz w:val="32"/>
          <w:szCs w:val="32"/>
        </w:rPr>
      </w:pPr>
      <w:r>
        <w:rPr>
          <w:rFonts w:ascii="宋体" w:hAnsi="宋体" w:cs="宋体" w:hint="eastAsia"/>
          <w:b/>
          <w:spacing w:val="20"/>
          <w:sz w:val="32"/>
          <w:szCs w:val="32"/>
        </w:rPr>
        <w:t>投标人名称：</w:t>
      </w:r>
    </w:p>
    <w:p w:rsidR="005D0933" w:rsidRDefault="005D0933">
      <w:pPr>
        <w:jc w:val="center"/>
        <w:rPr>
          <w:rFonts w:ascii="宋体" w:hAnsi="宋体" w:cs="宋体"/>
          <w:b/>
          <w:sz w:val="24"/>
        </w:rPr>
      </w:pPr>
    </w:p>
    <w:p w:rsidR="005D0933" w:rsidRDefault="003D566C">
      <w:pPr>
        <w:rPr>
          <w:rFonts w:ascii="宋体" w:hAnsi="宋体" w:cs="宋体"/>
          <w:b/>
          <w:sz w:val="24"/>
        </w:rPr>
      </w:pPr>
      <w:r>
        <w:rPr>
          <w:rFonts w:ascii="宋体" w:hAnsi="宋体" w:cs="宋体" w:hint="eastAsia"/>
          <w:b/>
          <w:spacing w:val="20"/>
          <w:sz w:val="24"/>
        </w:rPr>
        <w:br w:type="page"/>
      </w:r>
    </w:p>
    <w:p w:rsidR="005D0933" w:rsidRDefault="003D566C">
      <w:pPr>
        <w:spacing w:line="360" w:lineRule="auto"/>
        <w:outlineLvl w:val="2"/>
        <w:rPr>
          <w:rFonts w:ascii="宋体" w:hAnsi="宋体" w:cs="宋体"/>
          <w:sz w:val="24"/>
        </w:rPr>
      </w:pPr>
      <w:r>
        <w:rPr>
          <w:rFonts w:ascii="宋体" w:hAnsi="宋体" w:cs="宋体" w:hint="eastAsia"/>
          <w:sz w:val="24"/>
        </w:rPr>
        <w:lastRenderedPageBreak/>
        <w:t>1 满足《中华人民共和国政府采购法》第二十二条规定及法律法规的其他规定</w:t>
      </w:r>
    </w:p>
    <w:p w:rsidR="005D0933" w:rsidRDefault="003D566C">
      <w:pPr>
        <w:spacing w:line="360" w:lineRule="auto"/>
        <w:outlineLvl w:val="2"/>
        <w:rPr>
          <w:rFonts w:ascii="宋体" w:hAnsi="宋体" w:cs="宋体"/>
          <w:sz w:val="24"/>
        </w:rPr>
      </w:pPr>
      <w:r>
        <w:rPr>
          <w:rFonts w:ascii="宋体" w:hAnsi="宋体" w:cs="宋体" w:hint="eastAsia"/>
          <w:sz w:val="24"/>
        </w:rPr>
        <w:t>1-1营业执照等证明文件</w:t>
      </w:r>
    </w:p>
    <w:p w:rsidR="005D0933" w:rsidRDefault="003D566C">
      <w:pPr>
        <w:widowControl/>
        <w:jc w:val="left"/>
        <w:rPr>
          <w:rFonts w:ascii="宋体" w:hAnsi="宋体" w:cs="宋体"/>
          <w:b/>
          <w:bCs/>
          <w:sz w:val="24"/>
        </w:rPr>
      </w:pPr>
      <w:r>
        <w:rPr>
          <w:rFonts w:ascii="宋体" w:hAnsi="宋体" w:cs="宋体" w:hint="eastAsia"/>
          <w:sz w:val="24"/>
        </w:rPr>
        <w:br w:type="page"/>
      </w:r>
      <w:r>
        <w:rPr>
          <w:rFonts w:ascii="宋体" w:hAnsi="宋体" w:cs="宋体" w:hint="eastAsia"/>
          <w:b/>
          <w:sz w:val="24"/>
        </w:rPr>
        <w:lastRenderedPageBreak/>
        <w:t>1-2 投标人资格声明书（实质性格式）</w:t>
      </w:r>
    </w:p>
    <w:p w:rsidR="005D0933" w:rsidRDefault="003D566C">
      <w:pPr>
        <w:jc w:val="center"/>
        <w:rPr>
          <w:rFonts w:ascii="宋体" w:hAnsi="宋体" w:cs="宋体"/>
          <w:b/>
          <w:sz w:val="36"/>
          <w:szCs w:val="36"/>
        </w:rPr>
      </w:pPr>
      <w:r>
        <w:rPr>
          <w:rFonts w:ascii="宋体" w:hAnsi="宋体" w:cs="宋体" w:hint="eastAsia"/>
          <w:b/>
          <w:sz w:val="36"/>
          <w:szCs w:val="36"/>
        </w:rPr>
        <w:t>投标人资格声明书</w:t>
      </w:r>
    </w:p>
    <w:p w:rsidR="005D0933" w:rsidRDefault="005D0933">
      <w:pPr>
        <w:tabs>
          <w:tab w:val="left" w:pos="5580"/>
        </w:tabs>
        <w:spacing w:line="360" w:lineRule="auto"/>
        <w:rPr>
          <w:rFonts w:ascii="宋体" w:hAnsi="宋体" w:cs="宋体"/>
          <w:sz w:val="24"/>
        </w:rPr>
      </w:pPr>
    </w:p>
    <w:p w:rsidR="005D0933" w:rsidRDefault="003D566C">
      <w:pPr>
        <w:tabs>
          <w:tab w:val="left" w:pos="5580"/>
        </w:tabs>
        <w:spacing w:line="360" w:lineRule="auto"/>
        <w:rPr>
          <w:rFonts w:ascii="宋体" w:hAnsi="宋体" w:cs="宋体"/>
          <w:sz w:val="24"/>
        </w:rPr>
      </w:pPr>
      <w:r>
        <w:rPr>
          <w:rFonts w:ascii="宋体" w:hAnsi="宋体" w:cs="宋体" w:hint="eastAsia"/>
          <w:sz w:val="24"/>
        </w:rPr>
        <w:t>致：</w:t>
      </w:r>
      <w:r>
        <w:rPr>
          <w:rFonts w:ascii="宋体" w:hAnsi="宋体" w:cs="宋体" w:hint="eastAsia"/>
          <w:sz w:val="24"/>
          <w:u w:val="single"/>
        </w:rPr>
        <w:t>采购人或采购代理机构</w:t>
      </w:r>
    </w:p>
    <w:p w:rsidR="005D0933" w:rsidRDefault="003D566C">
      <w:pPr>
        <w:spacing w:line="360" w:lineRule="auto"/>
        <w:ind w:firstLineChars="200" w:firstLine="480"/>
        <w:rPr>
          <w:rFonts w:ascii="宋体" w:hAnsi="宋体" w:cs="宋体"/>
          <w:sz w:val="24"/>
        </w:rPr>
      </w:pPr>
      <w:r>
        <w:rPr>
          <w:rFonts w:ascii="宋体" w:hAnsi="宋体" w:cs="宋体" w:hint="eastAsia"/>
          <w:sz w:val="24"/>
        </w:rPr>
        <w:t>在参与本次项目投标中，我单位承诺：</w:t>
      </w:r>
    </w:p>
    <w:p w:rsidR="005D0933" w:rsidRDefault="003D566C">
      <w:pPr>
        <w:numPr>
          <w:ilvl w:val="0"/>
          <w:numId w:val="8"/>
        </w:numPr>
        <w:spacing w:line="360" w:lineRule="auto"/>
        <w:ind w:left="1134"/>
        <w:rPr>
          <w:rFonts w:ascii="宋体" w:hAnsi="宋体" w:cs="宋体"/>
          <w:sz w:val="24"/>
        </w:rPr>
      </w:pPr>
      <w:r>
        <w:rPr>
          <w:rFonts w:ascii="宋体" w:hAnsi="宋体" w:cs="宋体" w:hint="eastAsia"/>
          <w:sz w:val="24"/>
        </w:rPr>
        <w:t>具有良好的商业信誉和健全的财务会计制度；</w:t>
      </w:r>
    </w:p>
    <w:p w:rsidR="005D0933" w:rsidRDefault="003D566C">
      <w:pPr>
        <w:numPr>
          <w:ilvl w:val="0"/>
          <w:numId w:val="8"/>
        </w:numPr>
        <w:spacing w:line="360" w:lineRule="auto"/>
        <w:ind w:left="1134"/>
        <w:rPr>
          <w:rFonts w:ascii="宋体" w:hAnsi="宋体" w:cs="宋体"/>
          <w:sz w:val="24"/>
        </w:rPr>
      </w:pPr>
      <w:r>
        <w:rPr>
          <w:rFonts w:ascii="宋体" w:hAnsi="宋体" w:cs="宋体" w:hint="eastAsia"/>
          <w:sz w:val="24"/>
        </w:rPr>
        <w:t>具有履行合同所必需的设备和专业技术能力；</w:t>
      </w:r>
    </w:p>
    <w:p w:rsidR="005D0933" w:rsidRDefault="003D566C">
      <w:pPr>
        <w:numPr>
          <w:ilvl w:val="0"/>
          <w:numId w:val="8"/>
        </w:numPr>
        <w:spacing w:line="360" w:lineRule="auto"/>
        <w:ind w:left="1134"/>
        <w:rPr>
          <w:rFonts w:ascii="宋体" w:hAnsi="宋体" w:cs="宋体"/>
          <w:sz w:val="24"/>
        </w:rPr>
      </w:pPr>
      <w:r>
        <w:rPr>
          <w:rFonts w:ascii="宋体" w:hAnsi="宋体" w:cs="宋体" w:hint="eastAsia"/>
          <w:sz w:val="24"/>
        </w:rPr>
        <w:t>有依法缴纳税收和社会保障资金的良好记录；</w:t>
      </w:r>
    </w:p>
    <w:p w:rsidR="005D0933" w:rsidRDefault="003D566C">
      <w:pPr>
        <w:numPr>
          <w:ilvl w:val="0"/>
          <w:numId w:val="8"/>
        </w:numPr>
        <w:spacing w:line="360" w:lineRule="auto"/>
        <w:ind w:left="1134"/>
        <w:rPr>
          <w:rFonts w:ascii="宋体" w:hAnsi="宋体" w:cs="宋体"/>
          <w:sz w:val="24"/>
        </w:rPr>
      </w:pPr>
      <w:r>
        <w:rPr>
          <w:rFonts w:ascii="宋体" w:hAnsi="宋体" w:cs="宋体" w:hint="eastAsia"/>
          <w:sz w:val="24"/>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5D0933" w:rsidRDefault="003D566C">
      <w:pPr>
        <w:numPr>
          <w:ilvl w:val="0"/>
          <w:numId w:val="8"/>
        </w:numPr>
        <w:spacing w:line="360" w:lineRule="auto"/>
        <w:ind w:left="1134"/>
        <w:rPr>
          <w:rFonts w:ascii="宋体" w:hAnsi="宋体" w:cs="宋体"/>
          <w:sz w:val="24"/>
        </w:rPr>
      </w:pPr>
      <w:r>
        <w:rPr>
          <w:rFonts w:ascii="宋体" w:hAnsi="宋体" w:cs="宋体" w:hint="eastAsia"/>
          <w:sz w:val="24"/>
        </w:rPr>
        <w:t>我单位不属于政府采购法律、行政法规规定的公益一类事业单位、或使用事业编制且由财政拨款保障的群团组织（仅适用于政府购买服务项目）；</w:t>
      </w:r>
    </w:p>
    <w:p w:rsidR="005D0933" w:rsidRDefault="003D566C">
      <w:pPr>
        <w:numPr>
          <w:ilvl w:val="0"/>
          <w:numId w:val="8"/>
        </w:numPr>
        <w:spacing w:line="360" w:lineRule="auto"/>
        <w:ind w:left="1134"/>
        <w:rPr>
          <w:rFonts w:ascii="宋体" w:hAnsi="宋体" w:cs="宋体"/>
          <w:sz w:val="24"/>
        </w:rPr>
      </w:pPr>
      <w:r>
        <w:rPr>
          <w:rFonts w:ascii="宋体" w:hAnsi="宋体" w:cs="宋体" w:hint="eastAsia"/>
          <w:sz w:val="24"/>
        </w:rPr>
        <w:t>我单位不存在为采购项目提供整体设计、规范编制或者项目管理、监理、检测等服务后，再参加该采购项目的其他采购活动的情形（单一来源采购项目除外）；</w:t>
      </w:r>
    </w:p>
    <w:p w:rsidR="005D0933" w:rsidRDefault="003D566C">
      <w:pPr>
        <w:numPr>
          <w:ilvl w:val="0"/>
          <w:numId w:val="8"/>
        </w:numPr>
        <w:spacing w:line="360" w:lineRule="auto"/>
        <w:ind w:left="1134"/>
        <w:rPr>
          <w:rFonts w:ascii="宋体" w:hAnsi="宋体" w:cs="宋体"/>
          <w:sz w:val="24"/>
        </w:rPr>
      </w:pPr>
      <w:r>
        <w:rPr>
          <w:rFonts w:ascii="宋体" w:hAnsi="宋体" w:cs="宋体" w:hint="eastAsia"/>
          <w:sz w:val="24"/>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5D0933">
        <w:trPr>
          <w:trHeight w:val="430"/>
          <w:jc w:val="center"/>
        </w:trPr>
        <w:tc>
          <w:tcPr>
            <w:tcW w:w="950" w:type="dxa"/>
            <w:vAlign w:val="center"/>
          </w:tcPr>
          <w:p w:rsidR="005D0933" w:rsidRDefault="003D566C">
            <w:pPr>
              <w:jc w:val="center"/>
              <w:rPr>
                <w:rFonts w:ascii="宋体" w:hAnsi="宋体" w:cs="宋体"/>
                <w:sz w:val="24"/>
              </w:rPr>
            </w:pPr>
            <w:r>
              <w:rPr>
                <w:rFonts w:ascii="宋体" w:hAnsi="宋体" w:cs="宋体" w:hint="eastAsia"/>
                <w:sz w:val="24"/>
              </w:rPr>
              <w:t>序号</w:t>
            </w:r>
          </w:p>
        </w:tc>
        <w:tc>
          <w:tcPr>
            <w:tcW w:w="4574" w:type="dxa"/>
            <w:vAlign w:val="center"/>
          </w:tcPr>
          <w:p w:rsidR="005D0933" w:rsidRDefault="003D566C">
            <w:pPr>
              <w:jc w:val="center"/>
              <w:rPr>
                <w:rFonts w:ascii="宋体" w:hAnsi="宋体" w:cs="宋体"/>
                <w:sz w:val="24"/>
              </w:rPr>
            </w:pPr>
            <w:r>
              <w:rPr>
                <w:rFonts w:ascii="宋体" w:hAnsi="宋体" w:cs="宋体" w:hint="eastAsia"/>
                <w:sz w:val="24"/>
              </w:rPr>
              <w:t>单位名称</w:t>
            </w:r>
          </w:p>
        </w:tc>
        <w:tc>
          <w:tcPr>
            <w:tcW w:w="2976" w:type="dxa"/>
            <w:vAlign w:val="center"/>
          </w:tcPr>
          <w:p w:rsidR="005D0933" w:rsidRDefault="003D566C">
            <w:pPr>
              <w:jc w:val="center"/>
              <w:rPr>
                <w:rFonts w:ascii="宋体" w:hAnsi="宋体" w:cs="宋体"/>
                <w:sz w:val="24"/>
              </w:rPr>
            </w:pPr>
            <w:r>
              <w:rPr>
                <w:rFonts w:ascii="宋体" w:hAnsi="宋体" w:cs="宋体" w:hint="eastAsia"/>
                <w:sz w:val="24"/>
              </w:rPr>
              <w:t>相互关系</w:t>
            </w:r>
          </w:p>
        </w:tc>
      </w:tr>
      <w:tr w:rsidR="005D0933">
        <w:trPr>
          <w:trHeight w:val="430"/>
          <w:jc w:val="center"/>
        </w:trPr>
        <w:tc>
          <w:tcPr>
            <w:tcW w:w="950" w:type="dxa"/>
            <w:vAlign w:val="center"/>
          </w:tcPr>
          <w:p w:rsidR="005D0933" w:rsidRDefault="003D566C">
            <w:pPr>
              <w:jc w:val="center"/>
              <w:rPr>
                <w:rFonts w:ascii="宋体" w:hAnsi="宋体" w:cs="宋体"/>
                <w:sz w:val="24"/>
              </w:rPr>
            </w:pPr>
            <w:r>
              <w:rPr>
                <w:rFonts w:ascii="宋体" w:hAnsi="宋体" w:cs="宋体" w:hint="eastAsia"/>
                <w:sz w:val="24"/>
              </w:rPr>
              <w:t>1</w:t>
            </w:r>
          </w:p>
        </w:tc>
        <w:tc>
          <w:tcPr>
            <w:tcW w:w="4574" w:type="dxa"/>
            <w:vAlign w:val="center"/>
          </w:tcPr>
          <w:p w:rsidR="005D0933" w:rsidRDefault="005D0933">
            <w:pPr>
              <w:jc w:val="center"/>
              <w:rPr>
                <w:rFonts w:ascii="宋体" w:hAnsi="宋体" w:cs="宋体"/>
                <w:sz w:val="24"/>
              </w:rPr>
            </w:pPr>
          </w:p>
        </w:tc>
        <w:tc>
          <w:tcPr>
            <w:tcW w:w="2976" w:type="dxa"/>
            <w:vAlign w:val="center"/>
          </w:tcPr>
          <w:p w:rsidR="005D0933" w:rsidRDefault="005D0933">
            <w:pPr>
              <w:jc w:val="center"/>
              <w:rPr>
                <w:rFonts w:ascii="宋体" w:hAnsi="宋体" w:cs="宋体"/>
                <w:sz w:val="24"/>
              </w:rPr>
            </w:pPr>
          </w:p>
        </w:tc>
      </w:tr>
      <w:tr w:rsidR="005D0933">
        <w:trPr>
          <w:trHeight w:val="430"/>
          <w:jc w:val="center"/>
        </w:trPr>
        <w:tc>
          <w:tcPr>
            <w:tcW w:w="950" w:type="dxa"/>
            <w:vAlign w:val="center"/>
          </w:tcPr>
          <w:p w:rsidR="005D0933" w:rsidRDefault="003D566C">
            <w:pPr>
              <w:jc w:val="center"/>
              <w:rPr>
                <w:rFonts w:ascii="宋体" w:hAnsi="宋体" w:cs="宋体"/>
                <w:sz w:val="24"/>
              </w:rPr>
            </w:pPr>
            <w:r>
              <w:rPr>
                <w:rFonts w:ascii="宋体" w:hAnsi="宋体" w:cs="宋体" w:hint="eastAsia"/>
                <w:sz w:val="24"/>
              </w:rPr>
              <w:t>2</w:t>
            </w:r>
          </w:p>
        </w:tc>
        <w:tc>
          <w:tcPr>
            <w:tcW w:w="4574" w:type="dxa"/>
            <w:vAlign w:val="center"/>
          </w:tcPr>
          <w:p w:rsidR="005D0933" w:rsidRDefault="005D0933">
            <w:pPr>
              <w:jc w:val="center"/>
              <w:rPr>
                <w:rFonts w:ascii="宋体" w:hAnsi="宋体" w:cs="宋体"/>
                <w:sz w:val="24"/>
              </w:rPr>
            </w:pPr>
          </w:p>
        </w:tc>
        <w:tc>
          <w:tcPr>
            <w:tcW w:w="2976" w:type="dxa"/>
            <w:vAlign w:val="center"/>
          </w:tcPr>
          <w:p w:rsidR="005D0933" w:rsidRDefault="005D0933">
            <w:pPr>
              <w:jc w:val="center"/>
              <w:rPr>
                <w:rFonts w:ascii="宋体" w:hAnsi="宋体" w:cs="宋体"/>
                <w:sz w:val="24"/>
              </w:rPr>
            </w:pPr>
          </w:p>
        </w:tc>
      </w:tr>
      <w:tr w:rsidR="005D0933">
        <w:trPr>
          <w:trHeight w:val="430"/>
          <w:jc w:val="center"/>
        </w:trPr>
        <w:tc>
          <w:tcPr>
            <w:tcW w:w="950" w:type="dxa"/>
            <w:vAlign w:val="center"/>
          </w:tcPr>
          <w:p w:rsidR="005D0933" w:rsidRDefault="003D566C">
            <w:pPr>
              <w:jc w:val="center"/>
              <w:rPr>
                <w:rFonts w:ascii="宋体" w:hAnsi="宋体" w:cs="宋体"/>
                <w:sz w:val="24"/>
              </w:rPr>
            </w:pPr>
            <w:r>
              <w:rPr>
                <w:rFonts w:ascii="宋体" w:hAnsi="宋体" w:cs="宋体" w:hint="eastAsia"/>
                <w:sz w:val="24"/>
              </w:rPr>
              <w:t>…</w:t>
            </w:r>
          </w:p>
        </w:tc>
        <w:tc>
          <w:tcPr>
            <w:tcW w:w="4574" w:type="dxa"/>
            <w:vAlign w:val="center"/>
          </w:tcPr>
          <w:p w:rsidR="005D0933" w:rsidRDefault="005D0933">
            <w:pPr>
              <w:jc w:val="center"/>
              <w:rPr>
                <w:rFonts w:ascii="宋体" w:hAnsi="宋体" w:cs="宋体"/>
                <w:sz w:val="24"/>
              </w:rPr>
            </w:pPr>
          </w:p>
        </w:tc>
        <w:tc>
          <w:tcPr>
            <w:tcW w:w="2976" w:type="dxa"/>
            <w:vAlign w:val="center"/>
          </w:tcPr>
          <w:p w:rsidR="005D0933" w:rsidRDefault="005D0933">
            <w:pPr>
              <w:jc w:val="center"/>
              <w:rPr>
                <w:rFonts w:ascii="宋体" w:hAnsi="宋体" w:cs="宋体"/>
                <w:sz w:val="24"/>
              </w:rPr>
            </w:pPr>
          </w:p>
        </w:tc>
      </w:tr>
    </w:tbl>
    <w:p w:rsidR="005D0933" w:rsidRDefault="005D0933">
      <w:pPr>
        <w:rPr>
          <w:rFonts w:ascii="宋体" w:hAnsi="宋体" w:cs="宋体"/>
          <w:sz w:val="24"/>
        </w:rPr>
      </w:pPr>
    </w:p>
    <w:p w:rsidR="005D0933" w:rsidRDefault="003D566C">
      <w:pPr>
        <w:ind w:firstLineChars="200" w:firstLine="480"/>
        <w:rPr>
          <w:rFonts w:ascii="宋体" w:hAnsi="宋体" w:cs="宋体"/>
          <w:sz w:val="24"/>
        </w:rPr>
      </w:pPr>
      <w:r>
        <w:rPr>
          <w:rFonts w:ascii="宋体" w:hAnsi="宋体" w:cs="宋体" w:hint="eastAsia"/>
          <w:sz w:val="24"/>
        </w:rPr>
        <w:t>上述声明真实有效，否则我方负全部责任。</w:t>
      </w:r>
    </w:p>
    <w:p w:rsidR="005D0933" w:rsidRDefault="005D0933">
      <w:pPr>
        <w:spacing w:line="360" w:lineRule="auto"/>
        <w:rPr>
          <w:rFonts w:ascii="宋体" w:hAnsi="宋体" w:cs="宋体"/>
          <w:sz w:val="24"/>
        </w:rPr>
      </w:pPr>
    </w:p>
    <w:p w:rsidR="005D0933" w:rsidRDefault="003D566C">
      <w:pPr>
        <w:autoSpaceDE w:val="0"/>
        <w:autoSpaceDN w:val="0"/>
        <w:adjustRightInd w:val="0"/>
        <w:snapToGrid w:val="0"/>
        <w:spacing w:before="25" w:after="25" w:line="360" w:lineRule="auto"/>
        <w:jc w:val="right"/>
        <w:rPr>
          <w:rFonts w:ascii="宋体" w:hAnsi="宋体" w:cs="宋体"/>
          <w:sz w:val="24"/>
          <w:lang w:val="zh-CN"/>
        </w:rPr>
      </w:pPr>
      <w:r>
        <w:rPr>
          <w:rFonts w:ascii="宋体" w:hAnsi="宋体" w:cs="宋体" w:hint="eastAsia"/>
          <w:sz w:val="24"/>
        </w:rPr>
        <w:t>投标人名称（加盖公章）</w:t>
      </w:r>
      <w:r>
        <w:rPr>
          <w:rFonts w:ascii="宋体" w:hAnsi="宋体" w:cs="宋体" w:hint="eastAsia"/>
          <w:sz w:val="24"/>
          <w:lang w:val="zh-CN"/>
        </w:rPr>
        <w:t>：    ____________</w:t>
      </w:r>
    </w:p>
    <w:p w:rsidR="005D0933" w:rsidRDefault="003D566C">
      <w:pPr>
        <w:spacing w:line="360" w:lineRule="auto"/>
        <w:ind w:right="360" w:firstLine="480"/>
        <w:jc w:val="right"/>
        <w:rPr>
          <w:rFonts w:ascii="宋体" w:hAnsi="宋体" w:cs="宋体"/>
          <w:sz w:val="24"/>
        </w:rPr>
      </w:pPr>
      <w:r>
        <w:rPr>
          <w:rFonts w:ascii="宋体" w:hAnsi="宋体" w:cs="宋体" w:hint="eastAsia"/>
          <w:sz w:val="24"/>
        </w:rPr>
        <w:t xml:space="preserve">日期：_____年______月______日   </w:t>
      </w:r>
    </w:p>
    <w:p w:rsidR="005D0933" w:rsidRDefault="003D566C">
      <w:pPr>
        <w:spacing w:line="360" w:lineRule="auto"/>
        <w:rPr>
          <w:rFonts w:ascii="宋体" w:hAnsi="宋体" w:cs="宋体"/>
          <w:sz w:val="24"/>
        </w:rPr>
      </w:pPr>
      <w:r>
        <w:rPr>
          <w:rFonts w:ascii="宋体" w:hAnsi="宋体" w:cs="宋体" w:hint="eastAsia"/>
          <w:sz w:val="24"/>
        </w:rPr>
        <w:t>说明：供应商承诺不实的，依据《政府采购法》第七十七条“提供虚假材料谋取中标、成交的”有关规定予以处理。</w:t>
      </w:r>
    </w:p>
    <w:p w:rsidR="005D0933" w:rsidRDefault="005D0933">
      <w:pPr>
        <w:tabs>
          <w:tab w:val="left" w:pos="5580"/>
        </w:tabs>
        <w:spacing w:line="360" w:lineRule="auto"/>
        <w:rPr>
          <w:rFonts w:ascii="宋体" w:hAnsi="宋体" w:cs="宋体"/>
          <w:sz w:val="24"/>
        </w:rPr>
        <w:sectPr w:rsidR="005D0933">
          <w:pgSz w:w="11907" w:h="16840"/>
          <w:pgMar w:top="1418" w:right="1134" w:bottom="1418" w:left="1701" w:header="851" w:footer="851" w:gutter="0"/>
          <w:cols w:space="720"/>
          <w:docGrid w:linePitch="462"/>
        </w:sectPr>
      </w:pPr>
    </w:p>
    <w:p w:rsidR="005D0933" w:rsidRDefault="003D566C">
      <w:pPr>
        <w:spacing w:line="360" w:lineRule="auto"/>
        <w:outlineLvl w:val="2"/>
        <w:rPr>
          <w:rFonts w:ascii="宋体" w:hAnsi="宋体" w:cs="宋体"/>
          <w:sz w:val="24"/>
        </w:rPr>
      </w:pPr>
      <w:r>
        <w:rPr>
          <w:rFonts w:ascii="宋体" w:hAnsi="宋体" w:cs="宋体" w:hint="eastAsia"/>
          <w:sz w:val="24"/>
        </w:rPr>
        <w:lastRenderedPageBreak/>
        <w:t>2 落实政府采购政策需满足的资格要求（如有）</w:t>
      </w:r>
    </w:p>
    <w:p w:rsidR="005D0933" w:rsidRDefault="003D566C">
      <w:pPr>
        <w:spacing w:line="360" w:lineRule="auto"/>
        <w:outlineLvl w:val="2"/>
        <w:rPr>
          <w:rFonts w:ascii="宋体" w:hAnsi="宋体" w:cs="宋体"/>
          <w:sz w:val="24"/>
        </w:rPr>
      </w:pPr>
      <w:r>
        <w:rPr>
          <w:rFonts w:ascii="宋体" w:hAnsi="宋体" w:cs="宋体" w:hint="eastAsia"/>
          <w:sz w:val="24"/>
        </w:rPr>
        <w:t>2-1中小企业声明函</w:t>
      </w:r>
    </w:p>
    <w:p w:rsidR="005D0933" w:rsidRDefault="005D0933">
      <w:pPr>
        <w:tabs>
          <w:tab w:val="left" w:pos="5580"/>
        </w:tabs>
        <w:spacing w:line="360" w:lineRule="auto"/>
        <w:rPr>
          <w:rFonts w:ascii="宋体" w:hAnsi="宋体" w:cs="宋体"/>
          <w:sz w:val="24"/>
        </w:rPr>
      </w:pPr>
    </w:p>
    <w:p w:rsidR="005D0933" w:rsidRDefault="003D566C">
      <w:pPr>
        <w:tabs>
          <w:tab w:val="left" w:pos="5580"/>
        </w:tabs>
        <w:spacing w:line="360" w:lineRule="auto"/>
        <w:rPr>
          <w:rFonts w:ascii="宋体" w:hAnsi="宋体" w:cs="宋体"/>
          <w:sz w:val="24"/>
        </w:rPr>
      </w:pPr>
      <w:r>
        <w:rPr>
          <w:rFonts w:ascii="宋体" w:hAnsi="宋体" w:cs="宋体" w:hint="eastAsia"/>
          <w:sz w:val="24"/>
        </w:rPr>
        <w:t>说明：</w:t>
      </w:r>
    </w:p>
    <w:p w:rsidR="005D0933" w:rsidRDefault="003D566C">
      <w:pPr>
        <w:tabs>
          <w:tab w:val="left" w:pos="5580"/>
        </w:tabs>
        <w:spacing w:line="360" w:lineRule="auto"/>
        <w:rPr>
          <w:rFonts w:ascii="宋体" w:hAnsi="宋体" w:cs="宋体"/>
          <w:sz w:val="24"/>
        </w:rPr>
      </w:pPr>
      <w:r>
        <w:rPr>
          <w:rFonts w:ascii="宋体" w:hAnsi="宋体" w:cs="宋体" w:hint="eastAsia"/>
          <w:sz w:val="24"/>
        </w:rPr>
        <w:t>（1）如本项目（包）不专门面向中小企业预留采购份额，资格证明文件部分无需ᨀ供《中小企业声明函》或《残疾人福利性单位声明函》或由省级以上监狱管理局、戒毒管理局（含新疆生产建设兵团）出具的属于监狱企业的证明文件；供应商如具有上述证明文件，建议在商务技术文件中提供。</w:t>
      </w:r>
    </w:p>
    <w:p w:rsidR="005D0933" w:rsidRDefault="003D566C">
      <w:pPr>
        <w:tabs>
          <w:tab w:val="left" w:pos="5580"/>
        </w:tabs>
        <w:spacing w:line="360" w:lineRule="auto"/>
        <w:rPr>
          <w:rFonts w:ascii="宋体" w:hAnsi="宋体" w:cs="宋体"/>
          <w:sz w:val="24"/>
        </w:rPr>
      </w:pPr>
      <w:r>
        <w:rPr>
          <w:rFonts w:ascii="宋体" w:hAnsi="宋体" w:cs="宋体" w:hint="eastAsia"/>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rsidR="005D0933" w:rsidRDefault="003D566C">
      <w:pPr>
        <w:tabs>
          <w:tab w:val="left" w:pos="5580"/>
        </w:tabs>
        <w:spacing w:line="360" w:lineRule="auto"/>
        <w:rPr>
          <w:rFonts w:ascii="宋体" w:hAnsi="宋体" w:cs="宋体"/>
          <w:sz w:val="24"/>
        </w:rPr>
      </w:pPr>
      <w:r>
        <w:rPr>
          <w:rFonts w:ascii="宋体" w:hAnsi="宋体" w:cs="宋体" w:hint="eastAsia"/>
          <w:sz w:val="24"/>
        </w:rPr>
        <w:t>（3）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rsidR="005D0933" w:rsidRDefault="003D566C">
      <w:pPr>
        <w:tabs>
          <w:tab w:val="left" w:pos="5580"/>
        </w:tabs>
        <w:spacing w:line="360" w:lineRule="auto"/>
        <w:rPr>
          <w:rFonts w:ascii="宋体" w:hAnsi="宋体" w:cs="宋体"/>
          <w:sz w:val="24"/>
        </w:rPr>
      </w:pPr>
      <w:r>
        <w:rPr>
          <w:rFonts w:ascii="宋体" w:hAnsi="宋体" w:cs="宋体" w:hint="eastAsia"/>
          <w:sz w:val="24"/>
        </w:rPr>
        <w:t>（4）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ᨀ供《联合协议》；上述文件建议在资格证明文件部分提供。</w:t>
      </w:r>
    </w:p>
    <w:p w:rsidR="005D0933" w:rsidRDefault="003D566C">
      <w:pPr>
        <w:tabs>
          <w:tab w:val="left" w:pos="5580"/>
        </w:tabs>
        <w:spacing w:line="360" w:lineRule="auto"/>
        <w:rPr>
          <w:rFonts w:ascii="宋体" w:hAnsi="宋体" w:cs="宋体"/>
          <w:sz w:val="24"/>
        </w:rPr>
      </w:pPr>
      <w:r>
        <w:rPr>
          <w:rFonts w:ascii="宋体" w:hAnsi="宋体" w:cs="宋体" w:hint="eastAsia"/>
          <w:sz w:val="24"/>
        </w:rPr>
        <w:t>（5）中小企业声明函填写注意事项</w:t>
      </w:r>
    </w:p>
    <w:p w:rsidR="005D0933" w:rsidRDefault="003D566C">
      <w:pPr>
        <w:tabs>
          <w:tab w:val="left" w:pos="5580"/>
        </w:tabs>
        <w:spacing w:line="360" w:lineRule="auto"/>
        <w:rPr>
          <w:rFonts w:ascii="宋体" w:hAnsi="宋体" w:cs="宋体"/>
          <w:sz w:val="24"/>
        </w:rPr>
      </w:pPr>
      <w:r>
        <w:rPr>
          <w:rFonts w:ascii="宋体" w:hAnsi="宋体" w:cs="宋体" w:hint="eastAsia"/>
          <w:sz w:val="24"/>
        </w:rPr>
        <w:t>1）《中小企业声明函》由参加政府采购活动的投标人出具。联合体投标的，《中小企业声明函》可由牵头人出具。</w:t>
      </w:r>
    </w:p>
    <w:p w:rsidR="005D0933" w:rsidRDefault="003D566C">
      <w:pPr>
        <w:tabs>
          <w:tab w:val="left" w:pos="5580"/>
        </w:tabs>
        <w:spacing w:line="360" w:lineRule="auto"/>
        <w:rPr>
          <w:rFonts w:ascii="宋体" w:hAnsi="宋体" w:cs="宋体"/>
          <w:sz w:val="24"/>
        </w:rPr>
      </w:pPr>
      <w:r>
        <w:rPr>
          <w:rFonts w:ascii="宋体" w:hAnsi="宋体" w:cs="宋体"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5D0933" w:rsidRDefault="003D566C">
      <w:pPr>
        <w:tabs>
          <w:tab w:val="left" w:pos="5580"/>
        </w:tabs>
        <w:spacing w:line="360" w:lineRule="auto"/>
        <w:rPr>
          <w:rFonts w:ascii="宋体" w:hAnsi="宋体" w:cs="宋体"/>
          <w:sz w:val="24"/>
        </w:rPr>
      </w:pPr>
      <w:r>
        <w:rPr>
          <w:rFonts w:ascii="宋体" w:hAnsi="宋体" w:cs="宋体" w:hint="eastAsia"/>
          <w:sz w:val="24"/>
        </w:rPr>
        <w:t>3）对于多标的采购项目，投标人应充分、准确地了解所提供货物的制造企业、提供服务的承接企业信息。对相关情况了解不清楚的，不建议填报本声明函。</w:t>
      </w:r>
    </w:p>
    <w:p w:rsidR="005D0933" w:rsidRDefault="003D566C">
      <w:pPr>
        <w:tabs>
          <w:tab w:val="left" w:pos="5580"/>
        </w:tabs>
        <w:spacing w:line="360" w:lineRule="auto"/>
        <w:rPr>
          <w:rFonts w:ascii="宋体" w:hAnsi="宋体" w:cs="宋体"/>
          <w:sz w:val="24"/>
        </w:rPr>
      </w:pPr>
      <w:r>
        <w:rPr>
          <w:rFonts w:ascii="宋体" w:hAnsi="宋体" w:cs="宋体" w:hint="eastAsia"/>
          <w:sz w:val="24"/>
        </w:rPr>
        <w:t>（6）温馨提示：为方便广大中小企业识别企业规模类型，工业和信息化部组织开发了</w:t>
      </w:r>
      <w:r>
        <w:rPr>
          <w:rFonts w:ascii="宋体" w:hAnsi="宋体" w:cs="宋体" w:hint="eastAsia"/>
          <w:sz w:val="24"/>
        </w:rPr>
        <w:lastRenderedPageBreak/>
        <w:t>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rsidR="005D0933" w:rsidRDefault="003D566C">
      <w:pPr>
        <w:spacing w:beforeLines="100" w:before="240" w:afterLines="100" w:after="240" w:line="360" w:lineRule="auto"/>
        <w:jc w:val="left"/>
        <w:rPr>
          <w:rFonts w:ascii="宋体" w:hAnsi="宋体" w:cs="宋体"/>
          <w:sz w:val="24"/>
        </w:rPr>
      </w:pPr>
      <w:r>
        <w:rPr>
          <w:rFonts w:ascii="宋体" w:hAnsi="宋体" w:cs="宋体" w:hint="eastAsia"/>
          <w:sz w:val="24"/>
        </w:rPr>
        <w:br w:type="page"/>
      </w:r>
      <w:r>
        <w:rPr>
          <w:rFonts w:ascii="宋体" w:hAnsi="宋体" w:cs="宋体" w:hint="eastAsia"/>
          <w:sz w:val="24"/>
        </w:rPr>
        <w:lastRenderedPageBreak/>
        <w:t>2-1-1中小企业声明函及残疾人福利性单位声明函格式</w:t>
      </w:r>
    </w:p>
    <w:p w:rsidR="005D0933" w:rsidRDefault="003D566C">
      <w:pPr>
        <w:spacing w:beforeLines="100" w:before="240" w:afterLines="100" w:after="240" w:line="360" w:lineRule="auto"/>
        <w:jc w:val="center"/>
        <w:rPr>
          <w:rFonts w:ascii="宋体" w:hAnsi="宋体" w:cs="宋体"/>
          <w:b/>
          <w:bCs/>
          <w:sz w:val="36"/>
          <w:szCs w:val="36"/>
        </w:rPr>
      </w:pPr>
      <w:r>
        <w:rPr>
          <w:rFonts w:ascii="宋体" w:hAnsi="宋体" w:cs="宋体" w:hint="eastAsia"/>
          <w:b/>
          <w:bCs/>
          <w:sz w:val="36"/>
          <w:szCs w:val="36"/>
        </w:rPr>
        <w:t>中小企业声明函（货物）格式</w:t>
      </w:r>
    </w:p>
    <w:p w:rsidR="005D0933" w:rsidRDefault="003D566C">
      <w:pPr>
        <w:spacing w:line="360" w:lineRule="auto"/>
        <w:ind w:firstLine="504"/>
        <w:rPr>
          <w:rFonts w:ascii="宋体" w:hAnsi="宋体" w:cs="宋体"/>
          <w:spacing w:val="6"/>
          <w:sz w:val="24"/>
        </w:rPr>
      </w:pPr>
      <w:r>
        <w:rPr>
          <w:rFonts w:ascii="宋体" w:hAnsi="宋体" w:cs="宋体" w:hint="eastAsia"/>
          <w:spacing w:val="6"/>
          <w:sz w:val="24"/>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rsidR="005D0933" w:rsidRDefault="003D566C">
      <w:pPr>
        <w:spacing w:line="360" w:lineRule="auto"/>
        <w:ind w:firstLine="504"/>
        <w:rPr>
          <w:rFonts w:ascii="宋体" w:hAnsi="宋体" w:cs="宋体"/>
          <w:spacing w:val="6"/>
          <w:sz w:val="24"/>
        </w:rPr>
      </w:pPr>
      <w:r>
        <w:rPr>
          <w:rFonts w:ascii="宋体" w:hAnsi="宋体" w:cs="宋体" w:hint="eastAsia"/>
          <w:spacing w:val="6"/>
          <w:sz w:val="24"/>
        </w:rPr>
        <w:t>1.</w:t>
      </w:r>
      <w:r>
        <w:rPr>
          <w:rFonts w:ascii="宋体" w:hAnsi="宋体" w:cs="宋体" w:hint="eastAsia"/>
          <w:spacing w:val="6"/>
          <w:sz w:val="24"/>
          <w:u w:val="single"/>
        </w:rPr>
        <w:t>（标的名称）</w:t>
      </w:r>
      <w:r>
        <w:rPr>
          <w:rFonts w:ascii="宋体" w:hAnsi="宋体" w:cs="宋体" w:hint="eastAsia"/>
          <w:spacing w:val="6"/>
          <w:sz w:val="24"/>
        </w:rPr>
        <w:t>，属于</w:t>
      </w:r>
      <w:r>
        <w:rPr>
          <w:rFonts w:ascii="宋体" w:hAnsi="宋体" w:cs="宋体" w:hint="eastAsia"/>
          <w:spacing w:val="6"/>
          <w:sz w:val="24"/>
          <w:u w:val="single"/>
        </w:rPr>
        <w:t>（采购文件中明确的所属行业）</w:t>
      </w:r>
      <w:r>
        <w:rPr>
          <w:rFonts w:ascii="宋体" w:hAnsi="宋体" w:cs="宋体" w:hint="eastAsia"/>
          <w:spacing w:val="6"/>
          <w:sz w:val="24"/>
        </w:rPr>
        <w:t>行业；制造商为</w:t>
      </w:r>
      <w:r>
        <w:rPr>
          <w:rFonts w:ascii="宋体" w:hAnsi="宋体" w:cs="宋体" w:hint="eastAsia"/>
          <w:spacing w:val="6"/>
          <w:sz w:val="24"/>
          <w:u w:val="single"/>
        </w:rPr>
        <w:t>（企业名称）</w:t>
      </w:r>
      <w:r>
        <w:rPr>
          <w:rFonts w:ascii="宋体" w:hAnsi="宋体" w:cs="宋体" w:hint="eastAsia"/>
          <w:spacing w:val="6"/>
          <w:sz w:val="24"/>
        </w:rPr>
        <w:t>，从业人员______人，营业收入为______万元，资产总额为______万元</w:t>
      </w:r>
      <w:r>
        <w:rPr>
          <w:rFonts w:ascii="宋体" w:hAnsi="宋体" w:cs="宋体" w:hint="eastAsia"/>
          <w:spacing w:val="6"/>
          <w:sz w:val="24"/>
          <w:vertAlign w:val="superscript"/>
        </w:rPr>
        <w:t>1</w:t>
      </w:r>
      <w:r>
        <w:rPr>
          <w:rFonts w:ascii="宋体" w:hAnsi="宋体" w:cs="宋体" w:hint="eastAsia"/>
          <w:spacing w:val="6"/>
          <w:sz w:val="24"/>
        </w:rPr>
        <w:t>，属于（中型企业、小型企业、微型企业）；</w:t>
      </w:r>
    </w:p>
    <w:p w:rsidR="005D0933" w:rsidRDefault="003D566C">
      <w:pPr>
        <w:spacing w:line="360" w:lineRule="auto"/>
        <w:ind w:firstLine="504"/>
        <w:rPr>
          <w:rFonts w:ascii="宋体" w:hAnsi="宋体" w:cs="宋体"/>
          <w:spacing w:val="6"/>
          <w:sz w:val="24"/>
        </w:rPr>
      </w:pPr>
      <w:r>
        <w:rPr>
          <w:rFonts w:ascii="宋体" w:hAnsi="宋体" w:cs="宋体" w:hint="eastAsia"/>
          <w:spacing w:val="6"/>
          <w:sz w:val="24"/>
        </w:rPr>
        <w:t>2.</w:t>
      </w:r>
      <w:r>
        <w:rPr>
          <w:rFonts w:ascii="宋体" w:hAnsi="宋体" w:cs="宋体" w:hint="eastAsia"/>
          <w:spacing w:val="6"/>
          <w:sz w:val="24"/>
          <w:u w:val="single"/>
        </w:rPr>
        <w:t>（标的名称）</w:t>
      </w:r>
      <w:r>
        <w:rPr>
          <w:rFonts w:ascii="宋体" w:hAnsi="宋体" w:cs="宋体" w:hint="eastAsia"/>
          <w:spacing w:val="6"/>
          <w:sz w:val="24"/>
        </w:rPr>
        <w:t>，属于</w:t>
      </w:r>
      <w:r>
        <w:rPr>
          <w:rFonts w:ascii="宋体" w:hAnsi="宋体" w:cs="宋体" w:hint="eastAsia"/>
          <w:spacing w:val="6"/>
          <w:sz w:val="24"/>
          <w:u w:val="single"/>
        </w:rPr>
        <w:t>（采购文件中明确的所属行业）</w:t>
      </w:r>
      <w:r>
        <w:rPr>
          <w:rFonts w:ascii="宋体" w:hAnsi="宋体" w:cs="宋体" w:hint="eastAsia"/>
          <w:spacing w:val="6"/>
          <w:sz w:val="24"/>
        </w:rPr>
        <w:t>行业；制造商为</w:t>
      </w:r>
      <w:r>
        <w:rPr>
          <w:rFonts w:ascii="宋体" w:hAnsi="宋体" w:cs="宋体" w:hint="eastAsia"/>
          <w:spacing w:val="6"/>
          <w:sz w:val="24"/>
          <w:u w:val="single"/>
        </w:rPr>
        <w:t>（企业名称）</w:t>
      </w:r>
      <w:r>
        <w:rPr>
          <w:rFonts w:ascii="宋体" w:hAnsi="宋体" w:cs="宋体" w:hint="eastAsia"/>
          <w:spacing w:val="6"/>
          <w:sz w:val="24"/>
        </w:rPr>
        <w:t>，从业人员______人，营业收入为______万元，资产总额为______万元，属于</w:t>
      </w:r>
      <w:r>
        <w:rPr>
          <w:rFonts w:ascii="宋体" w:hAnsi="宋体" w:cs="宋体" w:hint="eastAsia"/>
          <w:spacing w:val="6"/>
          <w:sz w:val="24"/>
          <w:u w:val="single"/>
        </w:rPr>
        <w:t>（中型企业、小型企业、微型企业）</w:t>
      </w:r>
      <w:r>
        <w:rPr>
          <w:rFonts w:ascii="宋体" w:hAnsi="宋体" w:cs="宋体" w:hint="eastAsia"/>
          <w:spacing w:val="6"/>
          <w:sz w:val="24"/>
        </w:rPr>
        <w:t>；</w:t>
      </w:r>
    </w:p>
    <w:p w:rsidR="005D0933" w:rsidRDefault="005D0933">
      <w:pPr>
        <w:spacing w:line="360" w:lineRule="auto"/>
        <w:ind w:firstLine="504"/>
        <w:rPr>
          <w:rFonts w:ascii="宋体" w:hAnsi="宋体" w:cs="宋体"/>
          <w:spacing w:val="6"/>
          <w:sz w:val="24"/>
        </w:rPr>
      </w:pPr>
    </w:p>
    <w:p w:rsidR="005D0933" w:rsidRDefault="003D566C">
      <w:pPr>
        <w:spacing w:line="360" w:lineRule="auto"/>
        <w:ind w:firstLine="504"/>
        <w:rPr>
          <w:rFonts w:ascii="宋体" w:hAnsi="宋体" w:cs="宋体"/>
          <w:spacing w:val="6"/>
          <w:sz w:val="24"/>
        </w:rPr>
      </w:pPr>
      <w:r>
        <w:rPr>
          <w:rFonts w:ascii="宋体" w:hAnsi="宋体" w:cs="宋体" w:hint="eastAsia"/>
          <w:spacing w:val="6"/>
          <w:sz w:val="24"/>
        </w:rPr>
        <w:t>……</w:t>
      </w:r>
    </w:p>
    <w:p w:rsidR="005D0933" w:rsidRDefault="003D566C">
      <w:pPr>
        <w:spacing w:line="360" w:lineRule="auto"/>
        <w:ind w:firstLine="504"/>
        <w:rPr>
          <w:rFonts w:ascii="宋体" w:hAnsi="宋体" w:cs="宋体"/>
          <w:spacing w:val="6"/>
          <w:sz w:val="24"/>
        </w:rPr>
      </w:pPr>
      <w:r>
        <w:rPr>
          <w:rFonts w:ascii="宋体" w:hAnsi="宋体" w:cs="宋体" w:hint="eastAsia"/>
          <w:spacing w:val="6"/>
          <w:sz w:val="24"/>
        </w:rPr>
        <w:t>以上企业，不属于大企业的分支机构，不存在控股股东为大企业的情形，也不存在与大企业的负责人为同一人的情形。</w:t>
      </w:r>
    </w:p>
    <w:p w:rsidR="005D0933" w:rsidRDefault="003D566C">
      <w:pPr>
        <w:spacing w:line="360" w:lineRule="auto"/>
        <w:ind w:firstLine="504"/>
        <w:rPr>
          <w:rFonts w:ascii="宋体" w:hAnsi="宋体" w:cs="宋体"/>
          <w:spacing w:val="6"/>
          <w:sz w:val="24"/>
        </w:rPr>
      </w:pPr>
      <w:r>
        <w:rPr>
          <w:rFonts w:ascii="宋体" w:hAnsi="宋体" w:cs="宋体" w:hint="eastAsia"/>
          <w:spacing w:val="6"/>
          <w:sz w:val="24"/>
        </w:rPr>
        <w:t>本企业对上述声明内容的真实性负责。如有虚假，将依法承担相应责任。</w:t>
      </w:r>
    </w:p>
    <w:p w:rsidR="005D0933" w:rsidRDefault="005D0933">
      <w:pPr>
        <w:spacing w:line="360" w:lineRule="auto"/>
        <w:ind w:right="360" w:firstLine="480"/>
        <w:jc w:val="right"/>
        <w:rPr>
          <w:rFonts w:ascii="宋体" w:hAnsi="宋体" w:cs="宋体"/>
          <w:sz w:val="24"/>
        </w:rPr>
      </w:pPr>
    </w:p>
    <w:p w:rsidR="005D0933" w:rsidRDefault="003D566C">
      <w:pPr>
        <w:spacing w:line="360" w:lineRule="auto"/>
        <w:ind w:right="360" w:firstLine="480"/>
        <w:jc w:val="right"/>
        <w:rPr>
          <w:rFonts w:ascii="宋体" w:hAnsi="宋体" w:cs="宋体"/>
          <w:sz w:val="24"/>
        </w:rPr>
      </w:pPr>
      <w:r>
        <w:rPr>
          <w:rFonts w:ascii="宋体" w:hAnsi="宋体" w:cs="宋体" w:hint="eastAsia"/>
          <w:sz w:val="24"/>
        </w:rPr>
        <w:t>企业名称（盖章）：________</w:t>
      </w:r>
    </w:p>
    <w:p w:rsidR="005D0933" w:rsidRDefault="003D566C">
      <w:pPr>
        <w:spacing w:line="360" w:lineRule="auto"/>
        <w:ind w:right="360" w:firstLine="480"/>
        <w:jc w:val="right"/>
        <w:rPr>
          <w:rFonts w:ascii="宋体" w:hAnsi="宋体" w:cs="宋体"/>
          <w:sz w:val="24"/>
        </w:rPr>
      </w:pPr>
      <w:r>
        <w:rPr>
          <w:rFonts w:ascii="宋体" w:hAnsi="宋体" w:cs="宋体" w:hint="eastAsia"/>
          <w:sz w:val="24"/>
        </w:rPr>
        <w:t>日 期：________</w:t>
      </w:r>
    </w:p>
    <w:p w:rsidR="005D0933" w:rsidRDefault="005D0933">
      <w:pPr>
        <w:adjustRightInd w:val="0"/>
        <w:snapToGrid w:val="0"/>
        <w:jc w:val="left"/>
        <w:rPr>
          <w:rFonts w:ascii="宋体" w:hAnsi="宋体" w:cs="宋体"/>
          <w:sz w:val="24"/>
        </w:rPr>
      </w:pPr>
    </w:p>
    <w:p w:rsidR="005D0933" w:rsidRDefault="005D0933">
      <w:pPr>
        <w:adjustRightInd w:val="0"/>
        <w:snapToGrid w:val="0"/>
        <w:jc w:val="left"/>
        <w:rPr>
          <w:rFonts w:ascii="宋体" w:hAnsi="宋体" w:cs="宋体"/>
          <w:sz w:val="24"/>
        </w:rPr>
      </w:pPr>
    </w:p>
    <w:tbl>
      <w:tblPr>
        <w:tblW w:w="0" w:type="auto"/>
        <w:tblBorders>
          <w:top w:val="single" w:sz="4" w:space="0" w:color="auto"/>
        </w:tblBorders>
        <w:tblLook w:val="04A0" w:firstRow="1" w:lastRow="0" w:firstColumn="1" w:lastColumn="0" w:noHBand="0" w:noVBand="1"/>
      </w:tblPr>
      <w:tblGrid>
        <w:gridCol w:w="8946"/>
      </w:tblGrid>
      <w:tr w:rsidR="005D0933">
        <w:tc>
          <w:tcPr>
            <w:tcW w:w="8946" w:type="dxa"/>
          </w:tcPr>
          <w:p w:rsidR="005D0933" w:rsidRDefault="003D566C">
            <w:pPr>
              <w:adjustRightInd w:val="0"/>
              <w:snapToGrid w:val="0"/>
              <w:jc w:val="left"/>
              <w:rPr>
                <w:rFonts w:ascii="宋体" w:hAnsi="宋体" w:cs="宋体"/>
                <w:sz w:val="24"/>
              </w:rPr>
            </w:pPr>
            <w:r>
              <w:rPr>
                <w:rFonts w:ascii="宋体" w:hAnsi="宋体" w:cs="宋体" w:hint="eastAsia"/>
                <w:sz w:val="24"/>
                <w:vertAlign w:val="superscript"/>
              </w:rPr>
              <w:t>1</w:t>
            </w:r>
            <w:r>
              <w:rPr>
                <w:rFonts w:ascii="宋体" w:hAnsi="宋体" w:cs="宋体" w:hint="eastAsia"/>
                <w:sz w:val="24"/>
              </w:rPr>
              <w:t>从业人员、营业收入、资产总额填报上一年度数据，无上一年度数据的新成立企业可不填报。</w:t>
            </w:r>
          </w:p>
        </w:tc>
      </w:tr>
    </w:tbl>
    <w:p w:rsidR="005D0933" w:rsidRDefault="005D0933">
      <w:pPr>
        <w:spacing w:beforeLines="100" w:before="240" w:afterLines="100" w:after="240" w:line="360" w:lineRule="auto"/>
        <w:jc w:val="center"/>
        <w:rPr>
          <w:rFonts w:ascii="宋体" w:hAnsi="宋体" w:cs="宋体"/>
          <w:b/>
          <w:bCs/>
          <w:sz w:val="24"/>
        </w:rPr>
      </w:pPr>
    </w:p>
    <w:p w:rsidR="005D0933" w:rsidRDefault="005D0933">
      <w:pPr>
        <w:spacing w:beforeLines="100" w:before="240" w:afterLines="100" w:after="240" w:line="360" w:lineRule="auto"/>
        <w:jc w:val="center"/>
        <w:rPr>
          <w:rFonts w:ascii="宋体" w:hAnsi="宋体" w:cs="宋体"/>
          <w:b/>
          <w:bCs/>
          <w:sz w:val="24"/>
        </w:rPr>
      </w:pPr>
    </w:p>
    <w:p w:rsidR="005D0933" w:rsidRDefault="005D0933">
      <w:pPr>
        <w:spacing w:beforeLines="100" w:before="240" w:afterLines="100" w:after="240" w:line="360" w:lineRule="auto"/>
        <w:jc w:val="center"/>
        <w:rPr>
          <w:rFonts w:ascii="宋体" w:hAnsi="宋体" w:cs="宋体"/>
          <w:b/>
          <w:bCs/>
          <w:sz w:val="24"/>
        </w:rPr>
      </w:pPr>
    </w:p>
    <w:p w:rsidR="005D0933" w:rsidRDefault="003D566C">
      <w:pPr>
        <w:spacing w:beforeLines="100" w:before="240" w:afterLines="100" w:after="240" w:line="360" w:lineRule="auto"/>
        <w:jc w:val="center"/>
        <w:rPr>
          <w:rFonts w:ascii="宋体" w:hAnsi="宋体" w:cs="宋体"/>
          <w:b/>
          <w:bCs/>
          <w:sz w:val="36"/>
          <w:szCs w:val="36"/>
        </w:rPr>
      </w:pPr>
      <w:r>
        <w:rPr>
          <w:rFonts w:ascii="宋体" w:hAnsi="宋体" w:cs="宋体" w:hint="eastAsia"/>
          <w:b/>
          <w:bCs/>
          <w:sz w:val="36"/>
          <w:szCs w:val="36"/>
        </w:rPr>
        <w:lastRenderedPageBreak/>
        <w:t>中小企业声明函（工程、服务）格式</w:t>
      </w:r>
    </w:p>
    <w:p w:rsidR="005D0933" w:rsidRDefault="003D566C">
      <w:pPr>
        <w:spacing w:line="360" w:lineRule="auto"/>
        <w:ind w:firstLine="504"/>
        <w:rPr>
          <w:rFonts w:ascii="宋体" w:hAnsi="宋体" w:cs="宋体"/>
          <w:spacing w:val="6"/>
          <w:sz w:val="24"/>
        </w:rPr>
      </w:pPr>
      <w:r>
        <w:rPr>
          <w:rFonts w:ascii="宋体" w:hAnsi="宋体" w:cs="宋体" w:hint="eastAsia"/>
          <w:spacing w:val="6"/>
          <w:sz w:val="24"/>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5D0933" w:rsidRDefault="003D566C">
      <w:pPr>
        <w:spacing w:line="360" w:lineRule="auto"/>
        <w:ind w:firstLine="504"/>
        <w:rPr>
          <w:rFonts w:ascii="宋体" w:hAnsi="宋体" w:cs="宋体"/>
          <w:spacing w:val="6"/>
          <w:sz w:val="24"/>
        </w:rPr>
      </w:pPr>
      <w:r>
        <w:rPr>
          <w:rFonts w:ascii="宋体" w:hAnsi="宋体" w:cs="宋体" w:hint="eastAsia"/>
          <w:spacing w:val="6"/>
          <w:sz w:val="24"/>
        </w:rPr>
        <w:t>1.</w:t>
      </w:r>
      <w:r>
        <w:rPr>
          <w:rFonts w:ascii="宋体" w:hAnsi="宋体" w:cs="宋体" w:hint="eastAsia"/>
          <w:spacing w:val="6"/>
          <w:sz w:val="24"/>
          <w:u w:val="single"/>
        </w:rPr>
        <w:t>（标的名称）</w:t>
      </w:r>
      <w:r>
        <w:rPr>
          <w:rFonts w:ascii="宋体" w:hAnsi="宋体" w:cs="宋体" w:hint="eastAsia"/>
          <w:spacing w:val="6"/>
          <w:sz w:val="24"/>
        </w:rPr>
        <w:t>，属于</w:t>
      </w:r>
      <w:r>
        <w:rPr>
          <w:rFonts w:ascii="宋体" w:hAnsi="宋体" w:cs="宋体" w:hint="eastAsia"/>
          <w:spacing w:val="6"/>
          <w:sz w:val="24"/>
          <w:u w:val="single"/>
        </w:rPr>
        <w:t>（采购文件中明确的所属行业）</w:t>
      </w:r>
      <w:r>
        <w:rPr>
          <w:rFonts w:ascii="宋体" w:hAnsi="宋体" w:cs="宋体" w:hint="eastAsia"/>
          <w:spacing w:val="6"/>
          <w:sz w:val="24"/>
        </w:rPr>
        <w:t>行业；承建（承接）企业为</w:t>
      </w:r>
      <w:r>
        <w:rPr>
          <w:rFonts w:ascii="宋体" w:hAnsi="宋体" w:cs="宋体" w:hint="eastAsia"/>
          <w:spacing w:val="6"/>
          <w:sz w:val="24"/>
          <w:u w:val="single"/>
        </w:rPr>
        <w:t>（企业名称）</w:t>
      </w:r>
      <w:r>
        <w:rPr>
          <w:rFonts w:ascii="宋体" w:hAnsi="宋体" w:cs="宋体" w:hint="eastAsia"/>
          <w:spacing w:val="6"/>
          <w:sz w:val="24"/>
        </w:rPr>
        <w:t>，从业人员______人，营业收入为______万元，资产总额为______万元</w:t>
      </w:r>
      <w:r>
        <w:rPr>
          <w:rFonts w:ascii="宋体" w:hAnsi="宋体" w:cs="宋体" w:hint="eastAsia"/>
          <w:spacing w:val="6"/>
          <w:sz w:val="24"/>
          <w:vertAlign w:val="superscript"/>
        </w:rPr>
        <w:t>1</w:t>
      </w:r>
      <w:r>
        <w:rPr>
          <w:rFonts w:ascii="宋体" w:hAnsi="宋体" w:cs="宋体" w:hint="eastAsia"/>
          <w:spacing w:val="6"/>
          <w:sz w:val="24"/>
        </w:rPr>
        <w:t>，属于（中型企业、小型企业、微型企业）；</w:t>
      </w:r>
    </w:p>
    <w:p w:rsidR="005D0933" w:rsidRDefault="003D566C">
      <w:pPr>
        <w:spacing w:line="360" w:lineRule="auto"/>
        <w:ind w:firstLine="504"/>
        <w:rPr>
          <w:rFonts w:ascii="宋体" w:hAnsi="宋体" w:cs="宋体"/>
          <w:spacing w:val="6"/>
          <w:sz w:val="24"/>
        </w:rPr>
      </w:pPr>
      <w:r>
        <w:rPr>
          <w:rFonts w:ascii="宋体" w:hAnsi="宋体" w:cs="宋体" w:hint="eastAsia"/>
          <w:spacing w:val="6"/>
          <w:sz w:val="24"/>
        </w:rPr>
        <w:t>2.</w:t>
      </w:r>
      <w:r>
        <w:rPr>
          <w:rFonts w:ascii="宋体" w:hAnsi="宋体" w:cs="宋体" w:hint="eastAsia"/>
          <w:spacing w:val="6"/>
          <w:sz w:val="24"/>
          <w:u w:val="single"/>
        </w:rPr>
        <w:t>（标的名称）</w:t>
      </w:r>
      <w:r>
        <w:rPr>
          <w:rFonts w:ascii="宋体" w:hAnsi="宋体" w:cs="宋体" w:hint="eastAsia"/>
          <w:spacing w:val="6"/>
          <w:sz w:val="24"/>
        </w:rPr>
        <w:t>，属于</w:t>
      </w:r>
      <w:r>
        <w:rPr>
          <w:rFonts w:ascii="宋体" w:hAnsi="宋体" w:cs="宋体" w:hint="eastAsia"/>
          <w:spacing w:val="6"/>
          <w:sz w:val="24"/>
          <w:u w:val="single"/>
        </w:rPr>
        <w:t>（采购文件中明确的所属行业）</w:t>
      </w:r>
      <w:r>
        <w:rPr>
          <w:rFonts w:ascii="宋体" w:hAnsi="宋体" w:cs="宋体" w:hint="eastAsia"/>
          <w:spacing w:val="6"/>
          <w:sz w:val="24"/>
        </w:rPr>
        <w:t>行业；承建（承接）企业为</w:t>
      </w:r>
      <w:r>
        <w:rPr>
          <w:rFonts w:ascii="宋体" w:hAnsi="宋体" w:cs="宋体" w:hint="eastAsia"/>
          <w:spacing w:val="6"/>
          <w:sz w:val="24"/>
          <w:u w:val="single"/>
        </w:rPr>
        <w:t>（企业名称）</w:t>
      </w:r>
      <w:r>
        <w:rPr>
          <w:rFonts w:ascii="宋体" w:hAnsi="宋体" w:cs="宋体" w:hint="eastAsia"/>
          <w:spacing w:val="6"/>
          <w:sz w:val="24"/>
        </w:rPr>
        <w:t>，从业人员______人，营业收入为______万元，资产总额为______万元，属于</w:t>
      </w:r>
      <w:r>
        <w:rPr>
          <w:rFonts w:ascii="宋体" w:hAnsi="宋体" w:cs="宋体" w:hint="eastAsia"/>
          <w:spacing w:val="6"/>
          <w:sz w:val="24"/>
          <w:u w:val="single"/>
        </w:rPr>
        <w:t>（中型企业、小型企业、微型企业）</w:t>
      </w:r>
      <w:r>
        <w:rPr>
          <w:rFonts w:ascii="宋体" w:hAnsi="宋体" w:cs="宋体" w:hint="eastAsia"/>
          <w:spacing w:val="6"/>
          <w:sz w:val="24"/>
        </w:rPr>
        <w:t>；</w:t>
      </w:r>
    </w:p>
    <w:p w:rsidR="005D0933" w:rsidRDefault="005D0933">
      <w:pPr>
        <w:spacing w:line="360" w:lineRule="auto"/>
        <w:ind w:firstLine="504"/>
        <w:rPr>
          <w:rFonts w:ascii="宋体" w:hAnsi="宋体" w:cs="宋体"/>
          <w:spacing w:val="6"/>
          <w:sz w:val="24"/>
        </w:rPr>
      </w:pPr>
    </w:p>
    <w:p w:rsidR="005D0933" w:rsidRDefault="003D566C">
      <w:pPr>
        <w:spacing w:line="360" w:lineRule="auto"/>
        <w:ind w:firstLine="504"/>
        <w:rPr>
          <w:rFonts w:ascii="宋体" w:hAnsi="宋体" w:cs="宋体"/>
          <w:spacing w:val="6"/>
          <w:sz w:val="24"/>
        </w:rPr>
      </w:pPr>
      <w:r>
        <w:rPr>
          <w:rFonts w:ascii="宋体" w:hAnsi="宋体" w:cs="宋体" w:hint="eastAsia"/>
          <w:spacing w:val="6"/>
          <w:sz w:val="24"/>
        </w:rPr>
        <w:t>……</w:t>
      </w:r>
    </w:p>
    <w:p w:rsidR="005D0933" w:rsidRDefault="003D566C">
      <w:pPr>
        <w:spacing w:line="360" w:lineRule="auto"/>
        <w:ind w:firstLine="504"/>
        <w:rPr>
          <w:rFonts w:ascii="宋体" w:hAnsi="宋体" w:cs="宋体"/>
          <w:spacing w:val="6"/>
          <w:sz w:val="24"/>
        </w:rPr>
      </w:pPr>
      <w:r>
        <w:rPr>
          <w:rFonts w:ascii="宋体" w:hAnsi="宋体" w:cs="宋体" w:hint="eastAsia"/>
          <w:spacing w:val="6"/>
          <w:sz w:val="24"/>
        </w:rPr>
        <w:t>以上企业，不属于大企业的分支机构，不存在控股股东为大企业的情形，也不存在与大企业的负责人为同一人的情形。</w:t>
      </w:r>
    </w:p>
    <w:p w:rsidR="005D0933" w:rsidRDefault="003D566C">
      <w:pPr>
        <w:spacing w:line="360" w:lineRule="auto"/>
        <w:ind w:firstLine="504"/>
        <w:rPr>
          <w:rFonts w:ascii="宋体" w:hAnsi="宋体" w:cs="宋体"/>
          <w:spacing w:val="6"/>
          <w:sz w:val="24"/>
        </w:rPr>
      </w:pPr>
      <w:r>
        <w:rPr>
          <w:rFonts w:ascii="宋体" w:hAnsi="宋体" w:cs="宋体" w:hint="eastAsia"/>
          <w:spacing w:val="6"/>
          <w:sz w:val="24"/>
        </w:rPr>
        <w:t>本企业对上述声明内容的真实性负责。如有虚假，将依法承担相应责任。</w:t>
      </w:r>
    </w:p>
    <w:p w:rsidR="005D0933" w:rsidRDefault="005D0933">
      <w:pPr>
        <w:spacing w:line="360" w:lineRule="auto"/>
        <w:ind w:right="360" w:firstLine="480"/>
        <w:jc w:val="right"/>
        <w:rPr>
          <w:rFonts w:ascii="宋体" w:hAnsi="宋体" w:cs="宋体"/>
          <w:sz w:val="24"/>
        </w:rPr>
      </w:pPr>
    </w:p>
    <w:p w:rsidR="005D0933" w:rsidRDefault="003D566C">
      <w:pPr>
        <w:spacing w:line="360" w:lineRule="auto"/>
        <w:ind w:right="360" w:firstLine="480"/>
        <w:jc w:val="right"/>
        <w:rPr>
          <w:rFonts w:ascii="宋体" w:hAnsi="宋体" w:cs="宋体"/>
          <w:sz w:val="24"/>
        </w:rPr>
      </w:pPr>
      <w:r>
        <w:rPr>
          <w:rFonts w:ascii="宋体" w:hAnsi="宋体" w:cs="宋体" w:hint="eastAsia"/>
          <w:sz w:val="24"/>
        </w:rPr>
        <w:t>企业名称（盖章）：________</w:t>
      </w:r>
    </w:p>
    <w:p w:rsidR="005D0933" w:rsidRDefault="003D566C">
      <w:pPr>
        <w:spacing w:line="360" w:lineRule="auto"/>
        <w:ind w:right="360" w:firstLine="480"/>
        <w:jc w:val="right"/>
        <w:rPr>
          <w:rFonts w:ascii="宋体" w:hAnsi="宋体" w:cs="宋体"/>
          <w:sz w:val="24"/>
        </w:rPr>
      </w:pPr>
      <w:r>
        <w:rPr>
          <w:rFonts w:ascii="宋体" w:hAnsi="宋体" w:cs="宋体" w:hint="eastAsia"/>
          <w:sz w:val="24"/>
        </w:rPr>
        <w:t>日 期：________</w:t>
      </w:r>
    </w:p>
    <w:p w:rsidR="005D0933" w:rsidRDefault="005D0933">
      <w:pPr>
        <w:adjustRightInd w:val="0"/>
        <w:snapToGrid w:val="0"/>
        <w:jc w:val="left"/>
        <w:rPr>
          <w:rFonts w:ascii="宋体" w:hAnsi="宋体" w:cs="宋体"/>
          <w:sz w:val="24"/>
        </w:rPr>
      </w:pPr>
    </w:p>
    <w:p w:rsidR="005D0933" w:rsidRDefault="005D0933">
      <w:pPr>
        <w:adjustRightInd w:val="0"/>
        <w:snapToGrid w:val="0"/>
        <w:jc w:val="left"/>
        <w:rPr>
          <w:rFonts w:ascii="宋体" w:hAnsi="宋体" w:cs="宋体"/>
          <w:sz w:val="24"/>
        </w:rPr>
      </w:pPr>
    </w:p>
    <w:tbl>
      <w:tblPr>
        <w:tblW w:w="0" w:type="auto"/>
        <w:tblBorders>
          <w:top w:val="single" w:sz="4" w:space="0" w:color="auto"/>
        </w:tblBorders>
        <w:tblLook w:val="04A0" w:firstRow="1" w:lastRow="0" w:firstColumn="1" w:lastColumn="0" w:noHBand="0" w:noVBand="1"/>
      </w:tblPr>
      <w:tblGrid>
        <w:gridCol w:w="8946"/>
      </w:tblGrid>
      <w:tr w:rsidR="005D0933">
        <w:tc>
          <w:tcPr>
            <w:tcW w:w="8946" w:type="dxa"/>
          </w:tcPr>
          <w:p w:rsidR="005D0933" w:rsidRDefault="003D566C">
            <w:pPr>
              <w:adjustRightInd w:val="0"/>
              <w:snapToGrid w:val="0"/>
              <w:jc w:val="left"/>
              <w:rPr>
                <w:rFonts w:ascii="宋体" w:hAnsi="宋体" w:cs="宋体"/>
                <w:sz w:val="24"/>
              </w:rPr>
            </w:pPr>
            <w:r>
              <w:rPr>
                <w:rFonts w:ascii="宋体" w:hAnsi="宋体" w:cs="宋体" w:hint="eastAsia"/>
                <w:sz w:val="24"/>
                <w:vertAlign w:val="superscript"/>
              </w:rPr>
              <w:t>1</w:t>
            </w:r>
            <w:r>
              <w:rPr>
                <w:rFonts w:ascii="宋体" w:hAnsi="宋体" w:cs="宋体" w:hint="eastAsia"/>
                <w:sz w:val="24"/>
              </w:rPr>
              <w:t>从业人员、营业收入、资产总额填报上一年度数据，无上一年度数据的新成立企业可不填报。</w:t>
            </w:r>
          </w:p>
        </w:tc>
      </w:tr>
    </w:tbl>
    <w:p w:rsidR="005D0933" w:rsidRDefault="005D0933">
      <w:pPr>
        <w:adjustRightInd w:val="0"/>
        <w:snapToGrid w:val="0"/>
        <w:jc w:val="left"/>
        <w:rPr>
          <w:rFonts w:ascii="宋体" w:hAnsi="宋体" w:cs="宋体"/>
          <w:sz w:val="24"/>
          <w:vertAlign w:val="superscript"/>
        </w:rPr>
      </w:pPr>
    </w:p>
    <w:p w:rsidR="005D0933" w:rsidRDefault="005D0933">
      <w:pPr>
        <w:spacing w:line="360" w:lineRule="auto"/>
        <w:ind w:right="360" w:firstLine="480"/>
        <w:jc w:val="right"/>
        <w:rPr>
          <w:rFonts w:ascii="宋体" w:hAnsi="宋体" w:cs="宋体"/>
          <w:sz w:val="24"/>
        </w:rPr>
      </w:pPr>
    </w:p>
    <w:p w:rsidR="005D0933" w:rsidRDefault="005D0933">
      <w:pPr>
        <w:spacing w:line="360" w:lineRule="auto"/>
        <w:ind w:right="360" w:firstLine="480"/>
        <w:jc w:val="right"/>
        <w:rPr>
          <w:rFonts w:ascii="宋体" w:hAnsi="宋体" w:cs="宋体"/>
          <w:sz w:val="24"/>
        </w:rPr>
      </w:pPr>
    </w:p>
    <w:p w:rsidR="005D0933" w:rsidRDefault="003D566C">
      <w:pPr>
        <w:spacing w:beforeLines="100" w:before="240" w:afterLines="100" w:after="240" w:line="360" w:lineRule="auto"/>
        <w:jc w:val="center"/>
        <w:rPr>
          <w:rFonts w:ascii="宋体" w:hAnsi="宋体" w:cs="宋体"/>
          <w:b/>
          <w:sz w:val="24"/>
        </w:rPr>
      </w:pPr>
      <w:r>
        <w:rPr>
          <w:rFonts w:ascii="宋体" w:hAnsi="宋体" w:cs="宋体" w:hint="eastAsia"/>
          <w:sz w:val="24"/>
        </w:rPr>
        <w:br w:type="page"/>
      </w:r>
      <w:r>
        <w:rPr>
          <w:rFonts w:ascii="宋体" w:hAnsi="宋体" w:cs="宋体" w:hint="eastAsia"/>
          <w:b/>
          <w:bCs/>
          <w:sz w:val="36"/>
          <w:szCs w:val="36"/>
        </w:rPr>
        <w:lastRenderedPageBreak/>
        <w:t>残疾人福利性单位声明函格式</w:t>
      </w:r>
      <w:r>
        <w:rPr>
          <w:rFonts w:ascii="宋体" w:hAnsi="宋体" w:cs="宋体" w:hint="eastAsia"/>
          <w:b/>
          <w:sz w:val="24"/>
        </w:rPr>
        <w:t xml:space="preserve">       </w:t>
      </w:r>
    </w:p>
    <w:p w:rsidR="005D0933" w:rsidRDefault="003D566C">
      <w:pPr>
        <w:spacing w:line="588" w:lineRule="exact"/>
        <w:ind w:firstLine="504"/>
        <w:rPr>
          <w:rFonts w:ascii="宋体" w:hAnsi="宋体" w:cs="宋体"/>
          <w:spacing w:val="6"/>
          <w:sz w:val="24"/>
        </w:rPr>
      </w:pPr>
      <w:r>
        <w:rPr>
          <w:rFonts w:ascii="宋体" w:hAnsi="宋体" w:cs="宋体" w:hint="eastAsia"/>
          <w:spacing w:val="6"/>
          <w:sz w:val="24"/>
        </w:rPr>
        <w:t>本单位郑重声明，根据《财政部 民政部 中国残疾人联合会关于促进残疾人就业政府采购政策的通知》（财库</w:t>
      </w:r>
      <w:r>
        <w:rPr>
          <w:rFonts w:ascii="宋体" w:hAnsi="宋体" w:cs="宋体" w:hint="eastAsia"/>
          <w:sz w:val="24"/>
        </w:rPr>
        <w:t>〔2017〕141</w:t>
      </w:r>
      <w:r>
        <w:rPr>
          <w:rFonts w:ascii="宋体" w:hAnsi="宋体" w:cs="宋体" w:hint="eastAsia"/>
          <w:spacing w:val="6"/>
          <w:sz w:val="24"/>
        </w:rPr>
        <w:t>号）的规定，本单位</w:t>
      </w:r>
      <w:r>
        <w:rPr>
          <w:rFonts w:ascii="宋体" w:hAnsi="宋体" w:cs="宋体" w:hint="eastAsia"/>
          <w:b/>
          <w:sz w:val="24"/>
        </w:rPr>
        <w:t>（请进行选择）</w:t>
      </w:r>
      <w:r>
        <w:rPr>
          <w:rFonts w:ascii="宋体" w:hAnsi="宋体" w:cs="宋体" w:hint="eastAsia"/>
          <w:spacing w:val="6"/>
          <w:sz w:val="24"/>
        </w:rPr>
        <w:t>：</w:t>
      </w:r>
    </w:p>
    <w:p w:rsidR="005D0933" w:rsidRDefault="003D566C">
      <w:pPr>
        <w:spacing w:line="588" w:lineRule="exact"/>
        <w:ind w:firstLine="482"/>
        <w:rPr>
          <w:rFonts w:ascii="宋体" w:hAnsi="宋体" w:cs="宋体"/>
          <w:b/>
          <w:spacing w:val="6"/>
          <w:sz w:val="24"/>
        </w:rPr>
      </w:pPr>
      <w:r>
        <w:rPr>
          <w:rFonts w:ascii="宋体" w:hAnsi="宋体" w:cs="宋体" w:hint="eastAsia"/>
          <w:b/>
          <w:sz w:val="24"/>
        </w:rPr>
        <w:t>□</w:t>
      </w:r>
      <w:r>
        <w:rPr>
          <w:rFonts w:ascii="宋体" w:hAnsi="宋体" w:cs="宋体" w:hint="eastAsia"/>
          <w:b/>
          <w:spacing w:val="6"/>
          <w:sz w:val="24"/>
        </w:rPr>
        <w:t>不属于符合条件的残疾人福利性单位。</w:t>
      </w:r>
    </w:p>
    <w:p w:rsidR="005D0933" w:rsidRDefault="003D566C">
      <w:pPr>
        <w:spacing w:line="588" w:lineRule="exact"/>
        <w:ind w:firstLine="482"/>
        <w:rPr>
          <w:rFonts w:ascii="宋体" w:hAnsi="宋体" w:cs="宋体"/>
          <w:spacing w:val="6"/>
          <w:sz w:val="24"/>
        </w:rPr>
      </w:pPr>
      <w:r>
        <w:rPr>
          <w:rFonts w:ascii="宋体" w:hAnsi="宋体" w:cs="宋体" w:hint="eastAsia"/>
          <w:b/>
          <w:sz w:val="24"/>
        </w:rPr>
        <w:t>□</w:t>
      </w:r>
      <w:r>
        <w:rPr>
          <w:rFonts w:ascii="宋体" w:hAnsi="宋体" w:cs="宋体" w:hint="eastAsia"/>
          <w:b/>
          <w:spacing w:val="6"/>
          <w:sz w:val="24"/>
        </w:rPr>
        <w:t>属于符合条件的残疾人福利性单位，</w:t>
      </w:r>
      <w:r>
        <w:rPr>
          <w:rFonts w:ascii="宋体" w:hAnsi="宋体" w:cs="宋体" w:hint="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rsidR="005D0933" w:rsidRDefault="003D566C">
      <w:pPr>
        <w:spacing w:line="588" w:lineRule="exact"/>
        <w:ind w:firstLineChars="200" w:firstLine="506"/>
        <w:rPr>
          <w:rFonts w:ascii="宋体" w:hAnsi="宋体" w:cs="宋体"/>
          <w:spacing w:val="6"/>
          <w:sz w:val="24"/>
        </w:rPr>
      </w:pPr>
      <w:r>
        <w:rPr>
          <w:rFonts w:ascii="宋体" w:hAnsi="宋体" w:cs="宋体" w:hint="eastAsia"/>
          <w:b/>
          <w:spacing w:val="6"/>
          <w:sz w:val="24"/>
        </w:rPr>
        <w:t>本单位对上述声明的真实性负责。如有虚假，将依法承担相应责任。</w:t>
      </w:r>
    </w:p>
    <w:p w:rsidR="005D0933" w:rsidRDefault="005D0933">
      <w:pPr>
        <w:spacing w:line="588" w:lineRule="exact"/>
        <w:ind w:firstLineChars="200" w:firstLine="504"/>
        <w:rPr>
          <w:rFonts w:ascii="宋体" w:hAnsi="宋体" w:cs="宋体"/>
          <w:spacing w:val="6"/>
          <w:sz w:val="24"/>
        </w:rPr>
      </w:pPr>
    </w:p>
    <w:p w:rsidR="005D0933" w:rsidRDefault="005D0933">
      <w:pPr>
        <w:spacing w:line="588" w:lineRule="exact"/>
        <w:ind w:firstLineChars="200" w:firstLine="504"/>
        <w:rPr>
          <w:rFonts w:ascii="宋体" w:hAnsi="宋体" w:cs="宋体"/>
          <w:spacing w:val="6"/>
          <w:sz w:val="24"/>
        </w:rPr>
      </w:pPr>
    </w:p>
    <w:p w:rsidR="005D0933" w:rsidRDefault="003D566C">
      <w:pPr>
        <w:tabs>
          <w:tab w:val="left" w:pos="4860"/>
        </w:tabs>
        <w:spacing w:line="588" w:lineRule="exact"/>
        <w:ind w:right="1560" w:firstLineChars="200" w:firstLine="504"/>
        <w:jc w:val="center"/>
        <w:rPr>
          <w:rFonts w:ascii="宋体" w:hAnsi="宋体" w:cs="宋体"/>
          <w:spacing w:val="6"/>
          <w:sz w:val="24"/>
        </w:rPr>
      </w:pPr>
      <w:r>
        <w:rPr>
          <w:rFonts w:ascii="宋体" w:hAnsi="宋体" w:cs="宋体" w:hint="eastAsia"/>
          <w:spacing w:val="6"/>
          <w:sz w:val="24"/>
        </w:rPr>
        <w:t xml:space="preserve">               单位名称（盖章）：</w:t>
      </w:r>
    </w:p>
    <w:p w:rsidR="005D0933" w:rsidRDefault="003D566C">
      <w:pPr>
        <w:tabs>
          <w:tab w:val="left" w:pos="4860"/>
        </w:tabs>
        <w:spacing w:line="588" w:lineRule="exact"/>
        <w:ind w:right="1560" w:firstLineChars="200" w:firstLine="504"/>
        <w:jc w:val="center"/>
        <w:rPr>
          <w:rFonts w:ascii="宋体" w:hAnsi="宋体" w:cs="宋体"/>
          <w:spacing w:val="6"/>
          <w:sz w:val="24"/>
        </w:rPr>
      </w:pPr>
      <w:r>
        <w:rPr>
          <w:rFonts w:ascii="宋体" w:hAnsi="宋体" w:cs="宋体" w:hint="eastAsia"/>
          <w:spacing w:val="6"/>
          <w:sz w:val="24"/>
        </w:rPr>
        <w:t xml:space="preserve">       日  期：</w:t>
      </w:r>
    </w:p>
    <w:p w:rsidR="005D0933" w:rsidRDefault="005D0933">
      <w:pPr>
        <w:spacing w:beforeLines="100" w:before="240" w:afterLines="100" w:after="240" w:line="360" w:lineRule="auto"/>
        <w:jc w:val="center"/>
        <w:rPr>
          <w:rFonts w:ascii="宋体" w:hAnsi="宋体" w:cs="宋体"/>
          <w:b/>
          <w:bCs/>
          <w:sz w:val="24"/>
        </w:rPr>
      </w:pPr>
    </w:p>
    <w:p w:rsidR="005D0933" w:rsidRDefault="005D0933">
      <w:pPr>
        <w:spacing w:beforeLines="100" w:before="240" w:afterLines="100" w:after="240" w:line="360" w:lineRule="auto"/>
        <w:jc w:val="center"/>
        <w:rPr>
          <w:rFonts w:ascii="宋体" w:hAnsi="宋体" w:cs="宋体"/>
          <w:b/>
          <w:bCs/>
          <w:sz w:val="24"/>
        </w:rPr>
      </w:pPr>
    </w:p>
    <w:p w:rsidR="005D0933" w:rsidRDefault="005D0933">
      <w:pPr>
        <w:spacing w:beforeLines="100" w:before="240" w:afterLines="100" w:after="240" w:line="360" w:lineRule="auto"/>
        <w:jc w:val="center"/>
        <w:rPr>
          <w:rFonts w:ascii="宋体" w:hAnsi="宋体" w:cs="宋体"/>
          <w:b/>
          <w:bCs/>
          <w:sz w:val="24"/>
        </w:rPr>
      </w:pPr>
    </w:p>
    <w:p w:rsidR="005D0933" w:rsidRDefault="005D0933">
      <w:pPr>
        <w:spacing w:beforeLines="100" w:before="240" w:afterLines="100" w:after="240" w:line="360" w:lineRule="auto"/>
        <w:jc w:val="center"/>
        <w:rPr>
          <w:rFonts w:ascii="宋体" w:hAnsi="宋体" w:cs="宋体"/>
          <w:b/>
          <w:bCs/>
          <w:sz w:val="24"/>
        </w:rPr>
      </w:pPr>
    </w:p>
    <w:p w:rsidR="005D0933" w:rsidRDefault="005D0933">
      <w:pPr>
        <w:spacing w:beforeLines="100" w:before="240" w:afterLines="100" w:after="240" w:line="360" w:lineRule="auto"/>
        <w:jc w:val="center"/>
        <w:rPr>
          <w:rFonts w:ascii="宋体" w:hAnsi="宋体" w:cs="宋体"/>
          <w:b/>
          <w:bCs/>
          <w:sz w:val="24"/>
        </w:rPr>
      </w:pPr>
    </w:p>
    <w:p w:rsidR="005D0933" w:rsidRDefault="005D0933">
      <w:pPr>
        <w:spacing w:beforeLines="100" w:before="240" w:afterLines="100" w:after="240" w:line="360" w:lineRule="auto"/>
        <w:jc w:val="center"/>
        <w:rPr>
          <w:rFonts w:ascii="宋体" w:hAnsi="宋体" w:cs="宋体"/>
          <w:b/>
          <w:bCs/>
          <w:sz w:val="24"/>
        </w:rPr>
      </w:pPr>
    </w:p>
    <w:p w:rsidR="005D0933" w:rsidRDefault="005D0933">
      <w:pPr>
        <w:spacing w:beforeLines="100" w:before="240" w:afterLines="100" w:after="240" w:line="360" w:lineRule="auto"/>
        <w:jc w:val="center"/>
        <w:rPr>
          <w:rFonts w:ascii="宋体" w:hAnsi="宋体" w:cs="宋体"/>
          <w:b/>
          <w:bCs/>
          <w:sz w:val="24"/>
        </w:rPr>
      </w:pPr>
    </w:p>
    <w:p w:rsidR="005D0933" w:rsidRDefault="005D0933">
      <w:pPr>
        <w:spacing w:beforeLines="100" w:before="240" w:afterLines="100" w:after="240" w:line="360" w:lineRule="auto"/>
        <w:jc w:val="center"/>
        <w:rPr>
          <w:rFonts w:ascii="宋体" w:hAnsi="宋体" w:cs="宋体"/>
          <w:b/>
          <w:bCs/>
          <w:sz w:val="36"/>
          <w:szCs w:val="36"/>
        </w:rPr>
      </w:pPr>
    </w:p>
    <w:p w:rsidR="005D0933" w:rsidRDefault="003D566C">
      <w:pPr>
        <w:spacing w:beforeLines="100" w:before="240" w:afterLines="100" w:after="240" w:line="360" w:lineRule="auto"/>
        <w:jc w:val="center"/>
        <w:rPr>
          <w:rFonts w:ascii="宋体" w:hAnsi="宋体" w:cs="宋体"/>
          <w:b/>
          <w:bCs/>
          <w:sz w:val="36"/>
          <w:szCs w:val="36"/>
        </w:rPr>
      </w:pPr>
      <w:r>
        <w:rPr>
          <w:rFonts w:ascii="宋体" w:hAnsi="宋体" w:cs="宋体" w:hint="eastAsia"/>
          <w:b/>
          <w:bCs/>
          <w:sz w:val="36"/>
          <w:szCs w:val="36"/>
        </w:rPr>
        <w:lastRenderedPageBreak/>
        <w:t>监狱企业证明</w:t>
      </w:r>
    </w:p>
    <w:p w:rsidR="005D0933" w:rsidRDefault="003D566C">
      <w:pPr>
        <w:jc w:val="center"/>
        <w:rPr>
          <w:rFonts w:ascii="宋体" w:hAnsi="宋体" w:cs="宋体"/>
          <w:sz w:val="24"/>
        </w:rPr>
      </w:pPr>
      <w:r>
        <w:rPr>
          <w:rFonts w:ascii="宋体" w:hAnsi="宋体" w:cs="宋体" w:hint="eastAsia"/>
          <w:sz w:val="24"/>
        </w:rPr>
        <w:t>（注：符合条件的监狱企业请提供本函，不符合的不提供本函）</w:t>
      </w:r>
    </w:p>
    <w:p w:rsidR="005D0933" w:rsidRDefault="005D0933">
      <w:pPr>
        <w:spacing w:beforeLines="100" w:before="240" w:afterLines="100" w:after="240" w:line="360" w:lineRule="auto"/>
        <w:jc w:val="center"/>
        <w:rPr>
          <w:rFonts w:ascii="宋体" w:hAnsi="宋体" w:cs="宋体"/>
          <w:sz w:val="24"/>
        </w:rPr>
      </w:pPr>
    </w:p>
    <w:p w:rsidR="005D0933" w:rsidRDefault="003D566C">
      <w:pPr>
        <w:spacing w:line="588" w:lineRule="exact"/>
        <w:ind w:firstLine="504"/>
        <w:rPr>
          <w:rFonts w:ascii="宋体" w:hAnsi="宋体" w:cs="宋体"/>
          <w:spacing w:val="6"/>
          <w:sz w:val="24"/>
        </w:rPr>
      </w:pPr>
      <w:r>
        <w:rPr>
          <w:rFonts w:ascii="宋体" w:hAnsi="宋体" w:cs="宋体" w:hint="eastAsia"/>
          <w:spacing w:val="6"/>
          <w:sz w:val="24"/>
        </w:rPr>
        <w:t>说明：应当提供由省级以上监狱管理局、戒毒管理局（含新疆生产建设兵团）出具的属于监狱企业的证明文件。</w:t>
      </w:r>
    </w:p>
    <w:p w:rsidR="005D0933" w:rsidRDefault="003D566C">
      <w:pPr>
        <w:spacing w:line="360" w:lineRule="auto"/>
        <w:outlineLvl w:val="2"/>
        <w:rPr>
          <w:rFonts w:ascii="宋体" w:hAnsi="宋体" w:cs="宋体"/>
          <w:sz w:val="24"/>
        </w:rPr>
      </w:pPr>
      <w:r>
        <w:rPr>
          <w:rFonts w:ascii="宋体" w:hAnsi="宋体" w:cs="宋体" w:hint="eastAsia"/>
          <w:sz w:val="24"/>
        </w:rPr>
        <w:br w:type="page"/>
      </w:r>
      <w:r>
        <w:rPr>
          <w:rFonts w:ascii="宋体" w:hAnsi="宋体" w:cs="宋体" w:hint="eastAsia"/>
          <w:sz w:val="24"/>
        </w:rPr>
        <w:lastRenderedPageBreak/>
        <w:t>2-1-2拟分包情况说明及分包意向协议（本项目不适用）</w:t>
      </w:r>
    </w:p>
    <w:p w:rsidR="005D0933" w:rsidRDefault="005D0933">
      <w:pPr>
        <w:autoSpaceDE w:val="0"/>
        <w:autoSpaceDN w:val="0"/>
        <w:adjustRightInd w:val="0"/>
        <w:jc w:val="center"/>
        <w:rPr>
          <w:rFonts w:ascii="宋体" w:hAnsi="宋体" w:cs="宋体"/>
          <w:sz w:val="24"/>
        </w:rPr>
      </w:pPr>
    </w:p>
    <w:p w:rsidR="005D0933" w:rsidRDefault="003D566C">
      <w:pPr>
        <w:autoSpaceDE w:val="0"/>
        <w:autoSpaceDN w:val="0"/>
        <w:adjustRightInd w:val="0"/>
        <w:spacing w:line="360" w:lineRule="auto"/>
        <w:jc w:val="center"/>
        <w:rPr>
          <w:rFonts w:ascii="宋体" w:hAnsi="宋体" w:cs="宋体"/>
          <w:b/>
          <w:sz w:val="36"/>
          <w:szCs w:val="36"/>
        </w:rPr>
      </w:pPr>
      <w:r>
        <w:rPr>
          <w:rFonts w:ascii="宋体" w:hAnsi="宋体" w:cs="宋体" w:hint="eastAsia"/>
          <w:b/>
          <w:sz w:val="36"/>
          <w:szCs w:val="36"/>
        </w:rPr>
        <w:t>拟分包情况说明</w:t>
      </w:r>
    </w:p>
    <w:p w:rsidR="005D0933" w:rsidRDefault="003D566C">
      <w:pPr>
        <w:tabs>
          <w:tab w:val="left" w:pos="5580"/>
        </w:tabs>
        <w:spacing w:line="360" w:lineRule="auto"/>
        <w:rPr>
          <w:rFonts w:ascii="宋体" w:hAnsi="宋体" w:cs="宋体"/>
          <w:sz w:val="24"/>
        </w:rPr>
      </w:pPr>
      <w:r>
        <w:rPr>
          <w:rFonts w:ascii="宋体" w:hAnsi="宋体" w:cs="宋体" w:hint="eastAsia"/>
          <w:sz w:val="24"/>
        </w:rPr>
        <w:t>致：</w:t>
      </w:r>
      <w:r>
        <w:rPr>
          <w:rFonts w:ascii="宋体" w:hAnsi="宋体" w:cs="宋体" w:hint="eastAsia"/>
          <w:sz w:val="24"/>
          <w:u w:val="single"/>
        </w:rPr>
        <w:t>（采购人或采购代理机构）</w:t>
      </w:r>
    </w:p>
    <w:p w:rsidR="005D0933" w:rsidRDefault="003D566C">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5D0933">
        <w:trPr>
          <w:trHeight w:val="549"/>
          <w:jc w:val="center"/>
        </w:trPr>
        <w:tc>
          <w:tcPr>
            <w:tcW w:w="456" w:type="dxa"/>
            <w:vAlign w:val="center"/>
          </w:tcPr>
          <w:p w:rsidR="005D0933" w:rsidRDefault="003D566C">
            <w:pPr>
              <w:pStyle w:val="TableParagraph"/>
              <w:jc w:val="center"/>
              <w:rPr>
                <w:sz w:val="24"/>
                <w:szCs w:val="24"/>
              </w:rPr>
            </w:pPr>
            <w:r>
              <w:rPr>
                <w:rFonts w:hint="eastAsia"/>
                <w:sz w:val="24"/>
                <w:szCs w:val="24"/>
              </w:rPr>
              <w:t>序号</w:t>
            </w:r>
          </w:p>
        </w:tc>
        <w:tc>
          <w:tcPr>
            <w:tcW w:w="1287" w:type="dxa"/>
            <w:vAlign w:val="center"/>
          </w:tcPr>
          <w:p w:rsidR="005D0933" w:rsidRDefault="003D566C">
            <w:pPr>
              <w:pStyle w:val="TableParagraph"/>
              <w:jc w:val="center"/>
              <w:rPr>
                <w:sz w:val="24"/>
                <w:szCs w:val="24"/>
              </w:rPr>
            </w:pPr>
            <w:r>
              <w:rPr>
                <w:rFonts w:hint="eastAsia"/>
                <w:sz w:val="24"/>
                <w:szCs w:val="24"/>
              </w:rPr>
              <w:t>分包承担</w:t>
            </w:r>
          </w:p>
          <w:p w:rsidR="005D0933" w:rsidRDefault="003D566C">
            <w:pPr>
              <w:pStyle w:val="TableParagraph"/>
              <w:jc w:val="center"/>
              <w:rPr>
                <w:sz w:val="24"/>
                <w:szCs w:val="24"/>
              </w:rPr>
            </w:pPr>
            <w:r>
              <w:rPr>
                <w:rFonts w:hint="eastAsia"/>
                <w:sz w:val="24"/>
                <w:szCs w:val="24"/>
              </w:rPr>
              <w:t>主体名称</w:t>
            </w:r>
          </w:p>
        </w:tc>
        <w:tc>
          <w:tcPr>
            <w:tcW w:w="1513" w:type="dxa"/>
            <w:vAlign w:val="center"/>
          </w:tcPr>
          <w:p w:rsidR="005D0933" w:rsidRDefault="003D566C">
            <w:pPr>
              <w:pStyle w:val="TableParagraph"/>
              <w:jc w:val="center"/>
              <w:rPr>
                <w:sz w:val="24"/>
                <w:szCs w:val="24"/>
                <w:lang w:eastAsia="zh-CN"/>
              </w:rPr>
            </w:pPr>
            <w:r>
              <w:rPr>
                <w:rFonts w:hint="eastAsia"/>
                <w:sz w:val="24"/>
                <w:szCs w:val="24"/>
                <w:lang w:eastAsia="zh-CN"/>
              </w:rPr>
              <w:t>分包承担</w:t>
            </w:r>
          </w:p>
          <w:p w:rsidR="005D0933" w:rsidRDefault="003D566C">
            <w:pPr>
              <w:pStyle w:val="TableParagraph"/>
              <w:jc w:val="center"/>
              <w:rPr>
                <w:sz w:val="24"/>
                <w:szCs w:val="24"/>
                <w:lang w:eastAsia="zh-CN"/>
              </w:rPr>
            </w:pPr>
            <w:r>
              <w:rPr>
                <w:rFonts w:hint="eastAsia"/>
                <w:sz w:val="24"/>
                <w:szCs w:val="24"/>
                <w:lang w:eastAsia="zh-CN"/>
              </w:rPr>
              <w:t>主体类型</w:t>
            </w:r>
          </w:p>
          <w:p w:rsidR="005D0933" w:rsidRDefault="003D566C">
            <w:pPr>
              <w:pStyle w:val="TableParagraph"/>
              <w:jc w:val="center"/>
              <w:rPr>
                <w:sz w:val="24"/>
                <w:szCs w:val="24"/>
                <w:lang w:eastAsia="zh-CN"/>
              </w:rPr>
            </w:pPr>
            <w:r>
              <w:rPr>
                <w:rFonts w:hint="eastAsia"/>
                <w:sz w:val="24"/>
                <w:szCs w:val="24"/>
                <w:lang w:eastAsia="zh-CN"/>
              </w:rPr>
              <w:t>（勾选）</w:t>
            </w:r>
          </w:p>
        </w:tc>
        <w:tc>
          <w:tcPr>
            <w:tcW w:w="1125" w:type="dxa"/>
            <w:vAlign w:val="center"/>
          </w:tcPr>
          <w:p w:rsidR="005D0933" w:rsidRDefault="003D566C">
            <w:pPr>
              <w:pStyle w:val="TableParagraph"/>
              <w:jc w:val="center"/>
              <w:rPr>
                <w:sz w:val="24"/>
                <w:szCs w:val="24"/>
              </w:rPr>
            </w:pPr>
            <w:r>
              <w:rPr>
                <w:rFonts w:hint="eastAsia"/>
                <w:sz w:val="24"/>
                <w:szCs w:val="24"/>
              </w:rPr>
              <w:t>资质等级</w:t>
            </w:r>
          </w:p>
        </w:tc>
        <w:tc>
          <w:tcPr>
            <w:tcW w:w="1558" w:type="dxa"/>
            <w:vAlign w:val="center"/>
          </w:tcPr>
          <w:p w:rsidR="005D0933" w:rsidRDefault="003D566C">
            <w:pPr>
              <w:pStyle w:val="TableParagraph"/>
              <w:jc w:val="center"/>
              <w:rPr>
                <w:sz w:val="24"/>
                <w:szCs w:val="24"/>
              </w:rPr>
            </w:pPr>
            <w:r>
              <w:rPr>
                <w:rFonts w:hint="eastAsia"/>
                <w:sz w:val="24"/>
                <w:szCs w:val="24"/>
              </w:rPr>
              <w:t>拟分包</w:t>
            </w:r>
          </w:p>
          <w:p w:rsidR="005D0933" w:rsidRDefault="003D566C">
            <w:pPr>
              <w:pStyle w:val="TableParagraph"/>
              <w:jc w:val="center"/>
              <w:rPr>
                <w:sz w:val="24"/>
                <w:szCs w:val="24"/>
              </w:rPr>
            </w:pPr>
            <w:r>
              <w:rPr>
                <w:rFonts w:hint="eastAsia"/>
                <w:sz w:val="24"/>
                <w:szCs w:val="24"/>
              </w:rPr>
              <w:t>合同内容</w:t>
            </w:r>
          </w:p>
        </w:tc>
        <w:tc>
          <w:tcPr>
            <w:tcW w:w="1498" w:type="dxa"/>
            <w:vAlign w:val="center"/>
          </w:tcPr>
          <w:p w:rsidR="005D0933" w:rsidRDefault="003D566C">
            <w:pPr>
              <w:pStyle w:val="TableParagraph"/>
              <w:jc w:val="center"/>
              <w:rPr>
                <w:sz w:val="24"/>
                <w:szCs w:val="24"/>
                <w:lang w:eastAsia="zh-CN"/>
              </w:rPr>
            </w:pPr>
            <w:r>
              <w:rPr>
                <w:rFonts w:hint="eastAsia"/>
                <w:sz w:val="24"/>
                <w:szCs w:val="24"/>
                <w:lang w:eastAsia="zh-CN"/>
              </w:rPr>
              <w:t>拟分包</w:t>
            </w:r>
          </w:p>
          <w:p w:rsidR="005D0933" w:rsidRDefault="003D566C">
            <w:pPr>
              <w:pStyle w:val="TableParagraph"/>
              <w:jc w:val="center"/>
              <w:rPr>
                <w:sz w:val="24"/>
                <w:szCs w:val="24"/>
                <w:lang w:eastAsia="zh-CN"/>
              </w:rPr>
            </w:pPr>
            <w:r>
              <w:rPr>
                <w:rFonts w:hint="eastAsia"/>
                <w:sz w:val="24"/>
                <w:szCs w:val="24"/>
                <w:lang w:eastAsia="zh-CN"/>
              </w:rPr>
              <w:t>合同金额</w:t>
            </w:r>
          </w:p>
          <w:p w:rsidR="005D0933" w:rsidRDefault="003D566C">
            <w:pPr>
              <w:pStyle w:val="TableParagraph"/>
              <w:jc w:val="center"/>
              <w:rPr>
                <w:sz w:val="24"/>
                <w:szCs w:val="24"/>
                <w:lang w:eastAsia="zh-CN"/>
              </w:rPr>
            </w:pPr>
            <w:r>
              <w:rPr>
                <w:rFonts w:hint="eastAsia"/>
                <w:sz w:val="24"/>
                <w:szCs w:val="24"/>
                <w:lang w:eastAsia="zh-CN"/>
              </w:rPr>
              <w:t>（人民币元）</w:t>
            </w:r>
          </w:p>
        </w:tc>
        <w:tc>
          <w:tcPr>
            <w:tcW w:w="1564" w:type="dxa"/>
            <w:vAlign w:val="center"/>
          </w:tcPr>
          <w:p w:rsidR="005D0933" w:rsidRDefault="003D566C">
            <w:pPr>
              <w:pStyle w:val="TableParagraph"/>
              <w:jc w:val="center"/>
              <w:rPr>
                <w:sz w:val="24"/>
                <w:szCs w:val="24"/>
                <w:lang w:eastAsia="zh-CN"/>
              </w:rPr>
            </w:pPr>
            <w:r>
              <w:rPr>
                <w:rFonts w:hint="eastAsia"/>
                <w:sz w:val="24"/>
                <w:szCs w:val="24"/>
                <w:lang w:eastAsia="zh-CN"/>
              </w:rPr>
              <w:t>占该采购包</w:t>
            </w:r>
          </w:p>
          <w:p w:rsidR="005D0933" w:rsidRDefault="003D566C">
            <w:pPr>
              <w:pStyle w:val="TableParagraph"/>
              <w:jc w:val="center"/>
              <w:rPr>
                <w:b/>
                <w:sz w:val="24"/>
                <w:szCs w:val="24"/>
                <w:lang w:eastAsia="zh-CN"/>
              </w:rPr>
            </w:pPr>
            <w:r>
              <w:rPr>
                <w:rFonts w:hint="eastAsia"/>
                <w:b/>
                <w:sz w:val="24"/>
                <w:szCs w:val="24"/>
                <w:lang w:eastAsia="zh-CN"/>
              </w:rPr>
              <w:t>预算金额的</w:t>
            </w:r>
          </w:p>
          <w:p w:rsidR="005D0933" w:rsidRDefault="003D566C">
            <w:pPr>
              <w:pStyle w:val="TableParagraph"/>
              <w:jc w:val="center"/>
              <w:rPr>
                <w:sz w:val="24"/>
                <w:szCs w:val="24"/>
                <w:lang w:eastAsia="zh-CN"/>
              </w:rPr>
            </w:pPr>
            <w:r>
              <w:rPr>
                <w:rFonts w:hint="eastAsia"/>
                <w:sz w:val="24"/>
                <w:szCs w:val="24"/>
                <w:lang w:eastAsia="zh-CN"/>
              </w:rPr>
              <w:t>比例（%）</w:t>
            </w:r>
          </w:p>
        </w:tc>
      </w:tr>
      <w:tr w:rsidR="005D0933">
        <w:trPr>
          <w:trHeight w:val="620"/>
          <w:jc w:val="center"/>
        </w:trPr>
        <w:tc>
          <w:tcPr>
            <w:tcW w:w="456" w:type="dxa"/>
            <w:vAlign w:val="center"/>
          </w:tcPr>
          <w:p w:rsidR="005D0933" w:rsidRDefault="003D566C">
            <w:pPr>
              <w:pStyle w:val="TableParagraph"/>
              <w:jc w:val="center"/>
              <w:rPr>
                <w:sz w:val="24"/>
                <w:szCs w:val="24"/>
              </w:rPr>
            </w:pPr>
            <w:r>
              <w:rPr>
                <w:rFonts w:hint="eastAsia"/>
                <w:sz w:val="24"/>
                <w:szCs w:val="24"/>
              </w:rPr>
              <w:t>1</w:t>
            </w:r>
          </w:p>
        </w:tc>
        <w:tc>
          <w:tcPr>
            <w:tcW w:w="1287" w:type="dxa"/>
            <w:vAlign w:val="center"/>
          </w:tcPr>
          <w:p w:rsidR="005D0933" w:rsidRDefault="005D0933">
            <w:pPr>
              <w:pStyle w:val="TableParagraph"/>
              <w:jc w:val="center"/>
              <w:rPr>
                <w:sz w:val="24"/>
                <w:szCs w:val="24"/>
              </w:rPr>
            </w:pPr>
          </w:p>
        </w:tc>
        <w:tc>
          <w:tcPr>
            <w:tcW w:w="1513" w:type="dxa"/>
            <w:vAlign w:val="center"/>
          </w:tcPr>
          <w:p w:rsidR="005D0933" w:rsidRDefault="003D566C">
            <w:pPr>
              <w:pStyle w:val="TableParagraph"/>
              <w:tabs>
                <w:tab w:val="left" w:pos="235"/>
              </w:tabs>
              <w:ind w:leftChars="-43" w:left="1" w:hangingChars="38" w:hanging="91"/>
              <w:jc w:val="center"/>
              <w:rPr>
                <w:sz w:val="24"/>
                <w:szCs w:val="24"/>
                <w:lang w:eastAsia="zh-CN"/>
              </w:rPr>
            </w:pPr>
            <w:r>
              <w:rPr>
                <w:rFonts w:hint="eastAsia"/>
                <w:sz w:val="24"/>
                <w:szCs w:val="24"/>
                <w:lang w:eastAsia="zh-CN"/>
              </w:rPr>
              <w:t>□中型企业</w:t>
            </w:r>
          </w:p>
          <w:p w:rsidR="005D0933" w:rsidRDefault="003D566C">
            <w:pPr>
              <w:pStyle w:val="TableParagraph"/>
              <w:tabs>
                <w:tab w:val="left" w:pos="235"/>
              </w:tabs>
              <w:ind w:leftChars="-43" w:left="1" w:hangingChars="38" w:hanging="91"/>
              <w:jc w:val="center"/>
              <w:rPr>
                <w:sz w:val="24"/>
                <w:szCs w:val="24"/>
                <w:lang w:eastAsia="zh-CN"/>
              </w:rPr>
            </w:pPr>
            <w:r>
              <w:rPr>
                <w:rFonts w:hint="eastAsia"/>
                <w:sz w:val="24"/>
                <w:szCs w:val="24"/>
                <w:lang w:eastAsia="zh-CN"/>
              </w:rPr>
              <w:t>□小微企业</w:t>
            </w:r>
          </w:p>
          <w:p w:rsidR="005D0933" w:rsidRDefault="003D566C">
            <w:pPr>
              <w:pStyle w:val="TableParagraph"/>
              <w:tabs>
                <w:tab w:val="left" w:pos="235"/>
              </w:tabs>
              <w:ind w:leftChars="-43" w:left="1" w:hangingChars="38" w:hanging="91"/>
              <w:jc w:val="center"/>
              <w:rPr>
                <w:sz w:val="24"/>
                <w:szCs w:val="24"/>
                <w:lang w:eastAsia="zh-CN"/>
              </w:rPr>
            </w:pPr>
            <w:r>
              <w:rPr>
                <w:rFonts w:hint="eastAsia"/>
                <w:sz w:val="24"/>
                <w:szCs w:val="24"/>
                <w:lang w:eastAsia="zh-CN"/>
              </w:rPr>
              <w:t>□其他</w:t>
            </w:r>
          </w:p>
        </w:tc>
        <w:tc>
          <w:tcPr>
            <w:tcW w:w="1125" w:type="dxa"/>
            <w:vAlign w:val="center"/>
          </w:tcPr>
          <w:p w:rsidR="005D0933" w:rsidRDefault="005D0933">
            <w:pPr>
              <w:pStyle w:val="TableParagraph"/>
              <w:jc w:val="center"/>
              <w:rPr>
                <w:sz w:val="24"/>
                <w:szCs w:val="24"/>
                <w:lang w:eastAsia="zh-CN"/>
              </w:rPr>
            </w:pPr>
          </w:p>
        </w:tc>
        <w:tc>
          <w:tcPr>
            <w:tcW w:w="1558" w:type="dxa"/>
            <w:vAlign w:val="center"/>
          </w:tcPr>
          <w:p w:rsidR="005D0933" w:rsidRDefault="005D0933">
            <w:pPr>
              <w:pStyle w:val="TableParagraph"/>
              <w:jc w:val="center"/>
              <w:rPr>
                <w:sz w:val="24"/>
                <w:szCs w:val="24"/>
                <w:lang w:eastAsia="zh-CN"/>
              </w:rPr>
            </w:pPr>
          </w:p>
        </w:tc>
        <w:tc>
          <w:tcPr>
            <w:tcW w:w="1498" w:type="dxa"/>
            <w:vAlign w:val="center"/>
          </w:tcPr>
          <w:p w:rsidR="005D0933" w:rsidRDefault="005D0933">
            <w:pPr>
              <w:pStyle w:val="TableParagraph"/>
              <w:jc w:val="center"/>
              <w:rPr>
                <w:sz w:val="24"/>
                <w:szCs w:val="24"/>
                <w:lang w:eastAsia="zh-CN"/>
              </w:rPr>
            </w:pPr>
          </w:p>
        </w:tc>
        <w:tc>
          <w:tcPr>
            <w:tcW w:w="1564" w:type="dxa"/>
            <w:vAlign w:val="center"/>
          </w:tcPr>
          <w:p w:rsidR="005D0933" w:rsidRDefault="005D0933">
            <w:pPr>
              <w:pStyle w:val="TableParagraph"/>
              <w:jc w:val="center"/>
              <w:rPr>
                <w:sz w:val="24"/>
                <w:szCs w:val="24"/>
                <w:lang w:eastAsia="zh-CN"/>
              </w:rPr>
            </w:pPr>
          </w:p>
        </w:tc>
      </w:tr>
      <w:tr w:rsidR="005D0933">
        <w:trPr>
          <w:trHeight w:val="620"/>
          <w:jc w:val="center"/>
        </w:trPr>
        <w:tc>
          <w:tcPr>
            <w:tcW w:w="456" w:type="dxa"/>
            <w:vAlign w:val="center"/>
          </w:tcPr>
          <w:p w:rsidR="005D0933" w:rsidRDefault="003D566C">
            <w:pPr>
              <w:pStyle w:val="TableParagraph"/>
              <w:jc w:val="center"/>
              <w:rPr>
                <w:sz w:val="24"/>
                <w:szCs w:val="24"/>
                <w:lang w:eastAsia="zh-CN"/>
              </w:rPr>
            </w:pPr>
            <w:r>
              <w:rPr>
                <w:rFonts w:hint="eastAsia"/>
                <w:sz w:val="24"/>
                <w:szCs w:val="24"/>
                <w:lang w:eastAsia="zh-CN"/>
              </w:rPr>
              <w:t>2</w:t>
            </w:r>
          </w:p>
        </w:tc>
        <w:tc>
          <w:tcPr>
            <w:tcW w:w="1287" w:type="dxa"/>
            <w:vAlign w:val="center"/>
          </w:tcPr>
          <w:p w:rsidR="005D0933" w:rsidRDefault="005D0933">
            <w:pPr>
              <w:pStyle w:val="TableParagraph"/>
              <w:jc w:val="center"/>
              <w:rPr>
                <w:sz w:val="24"/>
                <w:szCs w:val="24"/>
              </w:rPr>
            </w:pPr>
          </w:p>
        </w:tc>
        <w:tc>
          <w:tcPr>
            <w:tcW w:w="1513" w:type="dxa"/>
            <w:vAlign w:val="center"/>
          </w:tcPr>
          <w:p w:rsidR="005D0933" w:rsidRDefault="003D566C">
            <w:pPr>
              <w:pStyle w:val="TableParagraph"/>
              <w:tabs>
                <w:tab w:val="left" w:pos="235"/>
              </w:tabs>
              <w:ind w:leftChars="-43" w:left="1" w:hangingChars="38" w:hanging="91"/>
              <w:jc w:val="center"/>
              <w:rPr>
                <w:sz w:val="24"/>
                <w:szCs w:val="24"/>
                <w:lang w:eastAsia="zh-CN"/>
              </w:rPr>
            </w:pPr>
            <w:r>
              <w:rPr>
                <w:rFonts w:hint="eastAsia"/>
                <w:sz w:val="24"/>
                <w:szCs w:val="24"/>
                <w:lang w:eastAsia="zh-CN"/>
              </w:rPr>
              <w:t>□中型企业</w:t>
            </w:r>
          </w:p>
          <w:p w:rsidR="005D0933" w:rsidRDefault="003D566C">
            <w:pPr>
              <w:pStyle w:val="TableParagraph"/>
              <w:tabs>
                <w:tab w:val="left" w:pos="235"/>
              </w:tabs>
              <w:ind w:leftChars="-43" w:left="1" w:hangingChars="38" w:hanging="91"/>
              <w:jc w:val="center"/>
              <w:rPr>
                <w:sz w:val="24"/>
                <w:szCs w:val="24"/>
                <w:lang w:eastAsia="zh-CN"/>
              </w:rPr>
            </w:pPr>
            <w:r>
              <w:rPr>
                <w:rFonts w:hint="eastAsia"/>
                <w:sz w:val="24"/>
                <w:szCs w:val="24"/>
                <w:lang w:eastAsia="zh-CN"/>
              </w:rPr>
              <w:t>□小微企业</w:t>
            </w:r>
          </w:p>
          <w:p w:rsidR="005D0933" w:rsidRDefault="003D566C">
            <w:pPr>
              <w:pStyle w:val="TableParagraph"/>
              <w:tabs>
                <w:tab w:val="left" w:pos="235"/>
              </w:tabs>
              <w:ind w:leftChars="-43" w:left="1" w:hangingChars="38" w:hanging="91"/>
              <w:jc w:val="center"/>
              <w:rPr>
                <w:sz w:val="24"/>
                <w:szCs w:val="24"/>
                <w:lang w:eastAsia="zh-CN"/>
              </w:rPr>
            </w:pPr>
            <w:r>
              <w:rPr>
                <w:rFonts w:hint="eastAsia"/>
                <w:sz w:val="24"/>
                <w:szCs w:val="24"/>
                <w:lang w:eastAsia="zh-CN"/>
              </w:rPr>
              <w:t>□其他</w:t>
            </w:r>
          </w:p>
        </w:tc>
        <w:tc>
          <w:tcPr>
            <w:tcW w:w="1125" w:type="dxa"/>
            <w:vAlign w:val="center"/>
          </w:tcPr>
          <w:p w:rsidR="005D0933" w:rsidRDefault="005D0933">
            <w:pPr>
              <w:pStyle w:val="TableParagraph"/>
              <w:jc w:val="center"/>
              <w:rPr>
                <w:sz w:val="24"/>
                <w:szCs w:val="24"/>
                <w:lang w:eastAsia="zh-CN"/>
              </w:rPr>
            </w:pPr>
          </w:p>
        </w:tc>
        <w:tc>
          <w:tcPr>
            <w:tcW w:w="1558" w:type="dxa"/>
            <w:vAlign w:val="center"/>
          </w:tcPr>
          <w:p w:rsidR="005D0933" w:rsidRDefault="005D0933">
            <w:pPr>
              <w:pStyle w:val="TableParagraph"/>
              <w:jc w:val="center"/>
              <w:rPr>
                <w:sz w:val="24"/>
                <w:szCs w:val="24"/>
                <w:lang w:eastAsia="zh-CN"/>
              </w:rPr>
            </w:pPr>
          </w:p>
        </w:tc>
        <w:tc>
          <w:tcPr>
            <w:tcW w:w="1498" w:type="dxa"/>
            <w:vAlign w:val="center"/>
          </w:tcPr>
          <w:p w:rsidR="005D0933" w:rsidRDefault="005D0933">
            <w:pPr>
              <w:pStyle w:val="TableParagraph"/>
              <w:jc w:val="center"/>
              <w:rPr>
                <w:sz w:val="24"/>
                <w:szCs w:val="24"/>
                <w:lang w:eastAsia="zh-CN"/>
              </w:rPr>
            </w:pPr>
          </w:p>
        </w:tc>
        <w:tc>
          <w:tcPr>
            <w:tcW w:w="1564" w:type="dxa"/>
            <w:vAlign w:val="center"/>
          </w:tcPr>
          <w:p w:rsidR="005D0933" w:rsidRDefault="005D0933">
            <w:pPr>
              <w:pStyle w:val="TableParagraph"/>
              <w:jc w:val="center"/>
              <w:rPr>
                <w:sz w:val="24"/>
                <w:szCs w:val="24"/>
                <w:lang w:eastAsia="zh-CN"/>
              </w:rPr>
            </w:pPr>
          </w:p>
        </w:tc>
      </w:tr>
      <w:tr w:rsidR="005D0933">
        <w:trPr>
          <w:trHeight w:val="620"/>
          <w:jc w:val="center"/>
        </w:trPr>
        <w:tc>
          <w:tcPr>
            <w:tcW w:w="456" w:type="dxa"/>
            <w:vAlign w:val="center"/>
          </w:tcPr>
          <w:p w:rsidR="005D0933" w:rsidRDefault="003D566C">
            <w:pPr>
              <w:pStyle w:val="TableParagraph"/>
              <w:jc w:val="center"/>
              <w:rPr>
                <w:sz w:val="24"/>
                <w:szCs w:val="24"/>
                <w:lang w:eastAsia="zh-CN"/>
              </w:rPr>
            </w:pPr>
            <w:r>
              <w:rPr>
                <w:rFonts w:hint="eastAsia"/>
                <w:sz w:val="24"/>
                <w:szCs w:val="24"/>
                <w:lang w:eastAsia="zh-CN"/>
              </w:rPr>
              <w:t>…</w:t>
            </w:r>
          </w:p>
        </w:tc>
        <w:tc>
          <w:tcPr>
            <w:tcW w:w="1287" w:type="dxa"/>
            <w:vAlign w:val="center"/>
          </w:tcPr>
          <w:p w:rsidR="005D0933" w:rsidRDefault="005D0933">
            <w:pPr>
              <w:pStyle w:val="TableParagraph"/>
              <w:jc w:val="center"/>
              <w:rPr>
                <w:sz w:val="24"/>
                <w:szCs w:val="24"/>
              </w:rPr>
            </w:pPr>
          </w:p>
        </w:tc>
        <w:tc>
          <w:tcPr>
            <w:tcW w:w="1513" w:type="dxa"/>
            <w:vAlign w:val="center"/>
          </w:tcPr>
          <w:p w:rsidR="005D0933" w:rsidRDefault="005D0933">
            <w:pPr>
              <w:pStyle w:val="TableParagraph"/>
              <w:tabs>
                <w:tab w:val="left" w:pos="235"/>
              </w:tabs>
              <w:jc w:val="center"/>
              <w:rPr>
                <w:sz w:val="24"/>
                <w:szCs w:val="24"/>
              </w:rPr>
            </w:pPr>
          </w:p>
        </w:tc>
        <w:tc>
          <w:tcPr>
            <w:tcW w:w="1125" w:type="dxa"/>
            <w:vAlign w:val="center"/>
          </w:tcPr>
          <w:p w:rsidR="005D0933" w:rsidRDefault="005D0933">
            <w:pPr>
              <w:pStyle w:val="TableParagraph"/>
              <w:jc w:val="center"/>
              <w:rPr>
                <w:sz w:val="24"/>
                <w:szCs w:val="24"/>
              </w:rPr>
            </w:pPr>
          </w:p>
        </w:tc>
        <w:tc>
          <w:tcPr>
            <w:tcW w:w="1558" w:type="dxa"/>
            <w:vAlign w:val="center"/>
          </w:tcPr>
          <w:p w:rsidR="005D0933" w:rsidRDefault="005D0933">
            <w:pPr>
              <w:pStyle w:val="TableParagraph"/>
              <w:jc w:val="center"/>
              <w:rPr>
                <w:sz w:val="24"/>
                <w:szCs w:val="24"/>
              </w:rPr>
            </w:pPr>
          </w:p>
        </w:tc>
        <w:tc>
          <w:tcPr>
            <w:tcW w:w="1498" w:type="dxa"/>
            <w:vAlign w:val="center"/>
          </w:tcPr>
          <w:p w:rsidR="005D0933" w:rsidRDefault="005D0933">
            <w:pPr>
              <w:pStyle w:val="TableParagraph"/>
              <w:jc w:val="center"/>
              <w:rPr>
                <w:sz w:val="24"/>
                <w:szCs w:val="24"/>
              </w:rPr>
            </w:pPr>
          </w:p>
        </w:tc>
        <w:tc>
          <w:tcPr>
            <w:tcW w:w="1564" w:type="dxa"/>
            <w:vAlign w:val="center"/>
          </w:tcPr>
          <w:p w:rsidR="005D0933" w:rsidRDefault="005D0933">
            <w:pPr>
              <w:pStyle w:val="TableParagraph"/>
              <w:jc w:val="center"/>
              <w:rPr>
                <w:sz w:val="24"/>
                <w:szCs w:val="24"/>
              </w:rPr>
            </w:pPr>
          </w:p>
        </w:tc>
      </w:tr>
      <w:tr w:rsidR="005D0933">
        <w:trPr>
          <w:trHeight w:val="620"/>
          <w:jc w:val="center"/>
        </w:trPr>
        <w:tc>
          <w:tcPr>
            <w:tcW w:w="5942" w:type="dxa"/>
            <w:gridSpan w:val="5"/>
            <w:vAlign w:val="center"/>
          </w:tcPr>
          <w:p w:rsidR="005D0933" w:rsidRDefault="003D566C">
            <w:pPr>
              <w:pStyle w:val="TableParagraph"/>
              <w:ind w:rightChars="27" w:right="57"/>
              <w:jc w:val="right"/>
              <w:rPr>
                <w:sz w:val="24"/>
                <w:szCs w:val="24"/>
                <w:lang w:eastAsia="zh-CN"/>
              </w:rPr>
            </w:pPr>
            <w:r>
              <w:rPr>
                <w:rFonts w:hint="eastAsia"/>
                <w:sz w:val="24"/>
                <w:szCs w:val="24"/>
                <w:lang w:eastAsia="zh-CN"/>
              </w:rPr>
              <w:t>合计：</w:t>
            </w:r>
          </w:p>
        </w:tc>
        <w:tc>
          <w:tcPr>
            <w:tcW w:w="1498" w:type="dxa"/>
            <w:vAlign w:val="center"/>
          </w:tcPr>
          <w:p w:rsidR="005D0933" w:rsidRDefault="005D0933">
            <w:pPr>
              <w:pStyle w:val="TableParagraph"/>
              <w:jc w:val="center"/>
              <w:rPr>
                <w:sz w:val="24"/>
                <w:szCs w:val="24"/>
              </w:rPr>
            </w:pPr>
          </w:p>
        </w:tc>
        <w:tc>
          <w:tcPr>
            <w:tcW w:w="1564" w:type="dxa"/>
            <w:vAlign w:val="center"/>
          </w:tcPr>
          <w:p w:rsidR="005D0933" w:rsidRDefault="005D0933">
            <w:pPr>
              <w:pStyle w:val="TableParagraph"/>
              <w:jc w:val="center"/>
              <w:rPr>
                <w:sz w:val="24"/>
                <w:szCs w:val="24"/>
              </w:rPr>
            </w:pPr>
          </w:p>
        </w:tc>
      </w:tr>
    </w:tbl>
    <w:p w:rsidR="005D0933" w:rsidRDefault="005D0933">
      <w:pPr>
        <w:adjustRightInd w:val="0"/>
        <w:snapToGrid w:val="0"/>
        <w:spacing w:line="360" w:lineRule="auto"/>
        <w:ind w:firstLineChars="200" w:firstLine="480"/>
        <w:jc w:val="left"/>
        <w:rPr>
          <w:rFonts w:ascii="宋体" w:hAnsi="宋体" w:cs="宋体"/>
          <w:sz w:val="24"/>
        </w:rPr>
      </w:pPr>
    </w:p>
    <w:p w:rsidR="005D0933" w:rsidRDefault="005D0933">
      <w:pPr>
        <w:adjustRightInd w:val="0"/>
        <w:snapToGrid w:val="0"/>
        <w:spacing w:line="360" w:lineRule="auto"/>
        <w:jc w:val="left"/>
        <w:rPr>
          <w:rFonts w:ascii="宋体" w:hAnsi="宋体" w:cs="宋体"/>
          <w:sz w:val="24"/>
        </w:rPr>
      </w:pPr>
    </w:p>
    <w:p w:rsidR="005D0933" w:rsidRDefault="003D566C">
      <w:pPr>
        <w:autoSpaceDE w:val="0"/>
        <w:autoSpaceDN w:val="0"/>
        <w:adjustRightInd w:val="0"/>
        <w:snapToGrid w:val="0"/>
        <w:spacing w:before="25" w:after="25" w:line="360" w:lineRule="auto"/>
        <w:jc w:val="right"/>
        <w:rPr>
          <w:rFonts w:ascii="宋体" w:hAnsi="宋体" w:cs="宋体"/>
          <w:sz w:val="24"/>
          <w:lang w:val="zh-CN"/>
        </w:rPr>
      </w:pPr>
      <w:r>
        <w:rPr>
          <w:rFonts w:ascii="宋体" w:hAnsi="宋体" w:cs="宋体" w:hint="eastAsia"/>
          <w:sz w:val="24"/>
        </w:rPr>
        <w:t>投标人名称（加盖公章）</w:t>
      </w:r>
      <w:r>
        <w:rPr>
          <w:rFonts w:ascii="宋体" w:hAnsi="宋体" w:cs="宋体" w:hint="eastAsia"/>
          <w:sz w:val="24"/>
          <w:lang w:val="zh-CN"/>
        </w:rPr>
        <w:t>：____________</w:t>
      </w:r>
    </w:p>
    <w:p w:rsidR="005D0933" w:rsidRDefault="003D566C">
      <w:pPr>
        <w:spacing w:line="360" w:lineRule="auto"/>
        <w:ind w:right="-57" w:firstLine="480"/>
        <w:jc w:val="right"/>
        <w:rPr>
          <w:rFonts w:ascii="宋体" w:hAnsi="宋体" w:cs="宋体"/>
          <w:sz w:val="24"/>
        </w:rPr>
      </w:pPr>
      <w:r>
        <w:rPr>
          <w:rFonts w:ascii="宋体" w:hAnsi="宋体" w:cs="宋体" w:hint="eastAsia"/>
          <w:sz w:val="24"/>
        </w:rPr>
        <w:t>日期：_____年______月______日</w:t>
      </w:r>
    </w:p>
    <w:p w:rsidR="005D0933" w:rsidRDefault="005D0933">
      <w:pPr>
        <w:adjustRightInd w:val="0"/>
        <w:snapToGrid w:val="0"/>
        <w:spacing w:line="360" w:lineRule="auto"/>
        <w:jc w:val="left"/>
        <w:rPr>
          <w:rFonts w:ascii="宋体" w:hAnsi="宋体" w:cs="宋体"/>
          <w:sz w:val="24"/>
        </w:rPr>
      </w:pPr>
    </w:p>
    <w:p w:rsidR="005D0933" w:rsidRDefault="003D566C">
      <w:pPr>
        <w:adjustRightInd w:val="0"/>
        <w:snapToGrid w:val="0"/>
        <w:spacing w:line="360" w:lineRule="auto"/>
        <w:jc w:val="left"/>
        <w:rPr>
          <w:rFonts w:ascii="宋体" w:hAnsi="宋体" w:cs="宋体"/>
          <w:sz w:val="24"/>
        </w:rPr>
      </w:pPr>
      <w:r>
        <w:rPr>
          <w:rFonts w:ascii="宋体" w:hAnsi="宋体" w:cs="宋体" w:hint="eastAsia"/>
          <w:sz w:val="24"/>
        </w:rPr>
        <w:t>注：如本招标文件《投标人须知资料表》载明本项目分包承担主体应具备的相应资质条件，则投标人须在本表中列明分包承担主体的资质等级，并后附资质证书（复印件并加盖投标人公章），否则</w:t>
      </w:r>
      <w:r>
        <w:rPr>
          <w:rFonts w:ascii="宋体" w:hAnsi="宋体" w:cs="宋体" w:hint="eastAsia"/>
          <w:b/>
          <w:sz w:val="24"/>
        </w:rPr>
        <w:t>投标无效。</w:t>
      </w:r>
    </w:p>
    <w:p w:rsidR="005D0933" w:rsidRDefault="005D0933">
      <w:pPr>
        <w:adjustRightInd w:val="0"/>
        <w:snapToGrid w:val="0"/>
        <w:spacing w:line="360" w:lineRule="auto"/>
        <w:jc w:val="left"/>
        <w:rPr>
          <w:rFonts w:ascii="宋体" w:hAnsi="宋体" w:cs="宋体"/>
          <w:sz w:val="24"/>
        </w:rPr>
      </w:pPr>
    </w:p>
    <w:p w:rsidR="005D0933" w:rsidRDefault="003D566C">
      <w:pPr>
        <w:autoSpaceDE w:val="0"/>
        <w:autoSpaceDN w:val="0"/>
        <w:adjustRightInd w:val="0"/>
        <w:spacing w:line="360" w:lineRule="auto"/>
        <w:jc w:val="center"/>
        <w:rPr>
          <w:rFonts w:ascii="宋体" w:hAnsi="宋体" w:cs="宋体"/>
          <w:b/>
          <w:sz w:val="24"/>
        </w:rPr>
      </w:pPr>
      <w:r>
        <w:rPr>
          <w:rFonts w:ascii="宋体" w:hAnsi="宋体" w:cs="宋体" w:hint="eastAsia"/>
          <w:sz w:val="24"/>
        </w:rPr>
        <w:br w:type="page"/>
      </w:r>
      <w:r>
        <w:rPr>
          <w:rFonts w:ascii="宋体" w:hAnsi="宋体" w:cs="宋体" w:hint="eastAsia"/>
          <w:b/>
          <w:sz w:val="36"/>
          <w:szCs w:val="36"/>
        </w:rPr>
        <w:lastRenderedPageBreak/>
        <w:t>附：分包意向协议</w:t>
      </w:r>
    </w:p>
    <w:p w:rsidR="005D0933" w:rsidRDefault="003D566C">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甲方（投标人）：________</w:t>
      </w:r>
    </w:p>
    <w:p w:rsidR="005D0933" w:rsidRDefault="003D566C">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乙方（拟分包单位）：________</w:t>
      </w:r>
    </w:p>
    <w:p w:rsidR="005D0933" w:rsidRDefault="003D566C">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甲方承诺，一旦在_________（采购项目名称）（项目编号/包号为：_______）招标采购项目中获得采购合同，将按照下述约定将合同项下部分内容分包给乙方：</w:t>
      </w:r>
    </w:p>
    <w:p w:rsidR="005D0933" w:rsidRDefault="003D566C">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1.分包内容：_____。</w:t>
      </w:r>
    </w:p>
    <w:p w:rsidR="005D0933" w:rsidRDefault="003D566C">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2.分包金额：_____，该金额占该采购包预算总金额的比例为___%。</w:t>
      </w:r>
    </w:p>
    <w:p w:rsidR="005D0933" w:rsidRDefault="003D566C">
      <w:pPr>
        <w:adjustRightInd w:val="0"/>
        <w:snapToGrid w:val="0"/>
        <w:spacing w:line="360" w:lineRule="auto"/>
        <w:ind w:firstLineChars="200" w:firstLine="480"/>
        <w:jc w:val="left"/>
        <w:rPr>
          <w:rFonts w:ascii="宋体" w:hAnsi="宋体" w:cs="宋体"/>
          <w:bCs/>
          <w:sz w:val="24"/>
        </w:rPr>
      </w:pPr>
      <w:r>
        <w:rPr>
          <w:rFonts w:ascii="宋体" w:hAnsi="宋体" w:cs="宋体" w:hint="eastAsia"/>
          <w:sz w:val="24"/>
        </w:rPr>
        <w:t>乙方承诺将在上述情况下与甲方签订分包合同。</w:t>
      </w:r>
    </w:p>
    <w:p w:rsidR="005D0933" w:rsidRDefault="003D566C">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本协议自各方盖章之日起生效，如甲方未在该项目（采购包）中标，本协议自动终止。</w:t>
      </w:r>
    </w:p>
    <w:p w:rsidR="005D0933" w:rsidRDefault="005D0933">
      <w:pPr>
        <w:spacing w:line="360" w:lineRule="auto"/>
        <w:ind w:firstLine="471"/>
        <w:rPr>
          <w:rFonts w:ascii="宋体" w:hAnsi="宋体" w:cs="宋体"/>
          <w:b/>
          <w:sz w:val="24"/>
        </w:rPr>
      </w:pPr>
    </w:p>
    <w:p w:rsidR="005D0933" w:rsidRDefault="003D566C">
      <w:pPr>
        <w:spacing w:line="360" w:lineRule="auto"/>
        <w:ind w:firstLine="471"/>
        <w:rPr>
          <w:rFonts w:ascii="宋体" w:hAnsi="宋体" w:cs="宋体"/>
          <w:b/>
          <w:sz w:val="24"/>
        </w:rPr>
      </w:pPr>
      <w:r>
        <w:rPr>
          <w:rFonts w:ascii="宋体" w:hAnsi="宋体" w:cs="宋体" w:hint="eastAsia"/>
          <w:sz w:val="24"/>
        </w:rPr>
        <w:t>甲方（盖章）：_________                 乙方（盖章）：_________</w:t>
      </w:r>
    </w:p>
    <w:p w:rsidR="005D0933" w:rsidRDefault="005D0933">
      <w:pPr>
        <w:spacing w:line="360" w:lineRule="auto"/>
        <w:ind w:left="480"/>
        <w:jc w:val="right"/>
        <w:rPr>
          <w:rFonts w:ascii="宋体" w:hAnsi="宋体" w:cs="宋体"/>
          <w:sz w:val="24"/>
        </w:rPr>
      </w:pPr>
    </w:p>
    <w:p w:rsidR="005D0933" w:rsidRDefault="003D566C">
      <w:pPr>
        <w:wordWrap w:val="0"/>
        <w:spacing w:line="360" w:lineRule="auto"/>
        <w:ind w:left="480"/>
        <w:jc w:val="right"/>
        <w:rPr>
          <w:rFonts w:ascii="宋体" w:hAnsi="宋体" w:cs="宋体"/>
          <w:b/>
          <w:sz w:val="24"/>
        </w:rPr>
      </w:pPr>
      <w:r>
        <w:rPr>
          <w:rFonts w:ascii="宋体" w:hAnsi="宋体" w:cs="宋体" w:hint="eastAsia"/>
          <w:sz w:val="24"/>
        </w:rPr>
        <w:t xml:space="preserve">日期：_____年______月______日   </w:t>
      </w:r>
    </w:p>
    <w:p w:rsidR="005D0933" w:rsidRDefault="005D0933">
      <w:pPr>
        <w:tabs>
          <w:tab w:val="left" w:pos="8280"/>
        </w:tabs>
        <w:spacing w:line="360" w:lineRule="auto"/>
        <w:ind w:firstLine="480"/>
        <w:rPr>
          <w:rFonts w:ascii="宋体" w:hAnsi="宋体" w:cs="宋体"/>
          <w:sz w:val="24"/>
        </w:rPr>
      </w:pPr>
    </w:p>
    <w:p w:rsidR="005D0933" w:rsidRDefault="003D566C">
      <w:pPr>
        <w:tabs>
          <w:tab w:val="left" w:pos="8280"/>
        </w:tabs>
        <w:spacing w:line="360" w:lineRule="auto"/>
        <w:rPr>
          <w:rFonts w:ascii="宋体" w:hAnsi="宋体" w:cs="宋体"/>
          <w:sz w:val="24"/>
        </w:rPr>
        <w:sectPr w:rsidR="005D0933">
          <w:headerReference w:type="even" r:id="rId18"/>
          <w:footerReference w:type="even" r:id="rId19"/>
          <w:headerReference w:type="first" r:id="rId20"/>
          <w:footerReference w:type="first" r:id="rId21"/>
          <w:pgSz w:w="11907" w:h="16840"/>
          <w:pgMar w:top="1418" w:right="1134" w:bottom="1418" w:left="1701" w:header="851" w:footer="851" w:gutter="0"/>
          <w:cols w:space="720"/>
          <w:docGrid w:linePitch="462"/>
        </w:sectPr>
      </w:pPr>
      <w:r>
        <w:rPr>
          <w:rFonts w:ascii="宋体" w:hAnsi="宋体" w:cs="宋体" w:hint="eastAsia"/>
          <w:sz w:val="24"/>
        </w:rPr>
        <w:t>注：本协议仅在投标人“为落实政府采购政策”而向中小企业分包时必须提供，否则</w:t>
      </w:r>
      <w:r>
        <w:rPr>
          <w:rFonts w:ascii="宋体" w:hAnsi="宋体" w:cs="宋体" w:hint="eastAsia"/>
          <w:b/>
          <w:sz w:val="24"/>
        </w:rPr>
        <w:t>投标无效</w:t>
      </w:r>
      <w:r>
        <w:rPr>
          <w:rFonts w:ascii="宋体" w:hAnsi="宋体" w:cs="宋体" w:hint="eastAsia"/>
          <w:sz w:val="24"/>
        </w:rPr>
        <w:t>；且投标人须与所有拟分包单位分别签订《分包意向协议》，每单位签订一份，并在投标文件中提交全部协议原件的复印件并加盖投标人公章，否则</w:t>
      </w:r>
      <w:r>
        <w:rPr>
          <w:rFonts w:ascii="宋体" w:hAnsi="宋体" w:cs="宋体" w:hint="eastAsia"/>
          <w:b/>
          <w:sz w:val="24"/>
        </w:rPr>
        <w:t>投标无效</w:t>
      </w:r>
      <w:r>
        <w:rPr>
          <w:rFonts w:ascii="宋体" w:hAnsi="宋体" w:cs="宋体" w:hint="eastAsia"/>
          <w:sz w:val="24"/>
        </w:rPr>
        <w:t>。</w:t>
      </w:r>
    </w:p>
    <w:p w:rsidR="005D0933" w:rsidRDefault="003D566C">
      <w:pPr>
        <w:spacing w:line="360" w:lineRule="auto"/>
        <w:outlineLvl w:val="2"/>
        <w:rPr>
          <w:rFonts w:ascii="宋体" w:hAnsi="宋体" w:cs="宋体"/>
          <w:sz w:val="24"/>
        </w:rPr>
      </w:pPr>
      <w:r>
        <w:rPr>
          <w:rFonts w:ascii="宋体" w:hAnsi="宋体" w:cs="宋体" w:hint="eastAsia"/>
          <w:sz w:val="24"/>
        </w:rPr>
        <w:lastRenderedPageBreak/>
        <w:t>2-2 其它落实政府采购政策的资格要求（如有）</w:t>
      </w:r>
    </w:p>
    <w:p w:rsidR="005D0933" w:rsidRDefault="005D0933">
      <w:pPr>
        <w:widowControl/>
        <w:jc w:val="left"/>
        <w:rPr>
          <w:rFonts w:ascii="宋体" w:hAnsi="宋体" w:cs="宋体"/>
          <w:sz w:val="24"/>
        </w:rPr>
      </w:pPr>
    </w:p>
    <w:p w:rsidR="005D0933" w:rsidRDefault="003D566C">
      <w:pPr>
        <w:widowControl/>
        <w:jc w:val="left"/>
        <w:rPr>
          <w:rFonts w:ascii="宋体" w:hAnsi="宋体" w:cs="宋体"/>
          <w:sz w:val="24"/>
        </w:rPr>
      </w:pPr>
      <w:r>
        <w:rPr>
          <w:rFonts w:ascii="宋体" w:hAnsi="宋体" w:cs="宋体" w:hint="eastAsia"/>
          <w:sz w:val="24"/>
        </w:rPr>
        <w:br w:type="page"/>
      </w:r>
    </w:p>
    <w:p w:rsidR="005D0933" w:rsidRDefault="003D566C">
      <w:pPr>
        <w:spacing w:line="360" w:lineRule="auto"/>
        <w:outlineLvl w:val="2"/>
        <w:rPr>
          <w:rFonts w:ascii="宋体" w:hAnsi="宋体" w:cs="宋体"/>
          <w:sz w:val="24"/>
        </w:rPr>
      </w:pPr>
      <w:r>
        <w:rPr>
          <w:rFonts w:ascii="宋体" w:hAnsi="宋体" w:cs="宋体" w:hint="eastAsia"/>
          <w:sz w:val="24"/>
        </w:rPr>
        <w:lastRenderedPageBreak/>
        <w:t>3 本项目的特定资格要求（如有）（本项目不适用）</w:t>
      </w:r>
    </w:p>
    <w:p w:rsidR="005D0933" w:rsidRDefault="003D566C">
      <w:pPr>
        <w:spacing w:line="360" w:lineRule="auto"/>
        <w:outlineLvl w:val="2"/>
        <w:rPr>
          <w:rFonts w:ascii="宋体" w:hAnsi="宋体" w:cs="宋体"/>
          <w:sz w:val="24"/>
        </w:rPr>
      </w:pPr>
      <w:r>
        <w:rPr>
          <w:rFonts w:ascii="宋体" w:hAnsi="宋体" w:cs="宋体" w:hint="eastAsia"/>
          <w:sz w:val="24"/>
        </w:rPr>
        <w:t>3-1联合协议（如有）</w:t>
      </w:r>
    </w:p>
    <w:p w:rsidR="005D0933" w:rsidRDefault="003D566C">
      <w:pPr>
        <w:autoSpaceDE w:val="0"/>
        <w:autoSpaceDN w:val="0"/>
        <w:adjustRightInd w:val="0"/>
        <w:spacing w:line="360" w:lineRule="auto"/>
        <w:jc w:val="center"/>
        <w:rPr>
          <w:rFonts w:ascii="宋体" w:hAnsi="宋体" w:cs="宋体"/>
          <w:b/>
          <w:sz w:val="36"/>
          <w:szCs w:val="36"/>
        </w:rPr>
      </w:pPr>
      <w:r>
        <w:rPr>
          <w:rFonts w:ascii="宋体" w:hAnsi="宋体" w:cs="宋体" w:hint="eastAsia"/>
          <w:b/>
          <w:sz w:val="36"/>
          <w:szCs w:val="36"/>
        </w:rPr>
        <w:t>联合协议</w:t>
      </w:r>
    </w:p>
    <w:p w:rsidR="005D0933" w:rsidRDefault="003D566C">
      <w:pPr>
        <w:spacing w:line="360" w:lineRule="auto"/>
        <w:ind w:firstLineChars="345" w:firstLine="828"/>
        <w:rPr>
          <w:rFonts w:ascii="宋体" w:hAnsi="宋体" w:cs="宋体"/>
          <w:bCs/>
          <w:sz w:val="24"/>
        </w:rPr>
      </w:pPr>
      <w:r>
        <w:rPr>
          <w:rFonts w:ascii="宋体" w:hAnsi="宋体" w:cs="宋体" w:hint="eastAsia"/>
          <w:bCs/>
          <w:sz w:val="24"/>
        </w:rPr>
        <w:t>______ 、 _____ 及 _____就“________（项目名称）</w:t>
      </w:r>
      <w:r>
        <w:rPr>
          <w:rFonts w:ascii="宋体" w:hAnsi="宋体" w:cs="宋体" w:hint="eastAsia"/>
          <w:sz w:val="24"/>
        </w:rPr>
        <w:t>”____包</w:t>
      </w:r>
      <w:r>
        <w:rPr>
          <w:rFonts w:ascii="宋体" w:hAnsi="宋体" w:cs="宋体" w:hint="eastAsia"/>
          <w:bCs/>
          <w:sz w:val="24"/>
        </w:rPr>
        <w:t>招标项目的投标事宜，经各方充分协商一致，达成如下协议：</w:t>
      </w:r>
    </w:p>
    <w:p w:rsidR="005D0933" w:rsidRDefault="003D566C">
      <w:pPr>
        <w:numPr>
          <w:ilvl w:val="0"/>
          <w:numId w:val="9"/>
        </w:numPr>
        <w:spacing w:line="360" w:lineRule="auto"/>
        <w:rPr>
          <w:rFonts w:ascii="宋体" w:hAnsi="宋体" w:cs="宋体"/>
          <w:bCs/>
          <w:sz w:val="24"/>
        </w:rPr>
      </w:pPr>
      <w:r>
        <w:rPr>
          <w:rFonts w:ascii="宋体" w:hAnsi="宋体" w:cs="宋体" w:hint="eastAsia"/>
          <w:bCs/>
          <w:sz w:val="24"/>
        </w:rPr>
        <w:t>由_________牵头，_________、__________参加，组成联合体共同进行招标项目的投标工作。</w:t>
      </w:r>
    </w:p>
    <w:p w:rsidR="005D0933" w:rsidRDefault="003D566C">
      <w:pPr>
        <w:numPr>
          <w:ilvl w:val="0"/>
          <w:numId w:val="9"/>
        </w:numPr>
        <w:spacing w:line="360" w:lineRule="auto"/>
        <w:rPr>
          <w:rFonts w:ascii="宋体" w:hAnsi="宋体" w:cs="宋体"/>
          <w:bCs/>
          <w:sz w:val="24"/>
        </w:rPr>
      </w:pPr>
      <w:r>
        <w:rPr>
          <w:rFonts w:ascii="宋体" w:hAnsi="宋体" w:cs="宋体" w:hint="eastAsia"/>
          <w:bCs/>
          <w:sz w:val="24"/>
        </w:rPr>
        <w:t>______为本次投标的牵头人，联合体以牵头人的名义参加投标，联合体中标后，联合体各方共同与采购人签订合同，就采购合同约定的事项对采购人承担连带责任。</w:t>
      </w:r>
    </w:p>
    <w:p w:rsidR="005D0933" w:rsidRDefault="003D566C">
      <w:pPr>
        <w:numPr>
          <w:ilvl w:val="0"/>
          <w:numId w:val="9"/>
        </w:numPr>
        <w:spacing w:line="360" w:lineRule="auto"/>
        <w:rPr>
          <w:rFonts w:ascii="宋体" w:hAnsi="宋体" w:cs="宋体"/>
          <w:bCs/>
          <w:sz w:val="24"/>
        </w:rPr>
      </w:pPr>
      <w:r>
        <w:rPr>
          <w:rFonts w:ascii="宋体" w:hAnsi="宋体" w:cs="宋体" w:hint="eastAsia"/>
          <w:bCs/>
          <w:sz w:val="24"/>
        </w:rPr>
        <w:t>联合体各方均同意由牵头人代表其他联合体成员单位按招标文件要求出具《授权委托书》。</w:t>
      </w:r>
    </w:p>
    <w:p w:rsidR="005D0933" w:rsidRDefault="003D566C">
      <w:pPr>
        <w:numPr>
          <w:ilvl w:val="0"/>
          <w:numId w:val="9"/>
        </w:numPr>
        <w:spacing w:line="360" w:lineRule="auto"/>
        <w:rPr>
          <w:rFonts w:ascii="宋体" w:hAnsi="宋体" w:cs="宋体"/>
          <w:bCs/>
          <w:sz w:val="24"/>
        </w:rPr>
      </w:pPr>
      <w:r>
        <w:rPr>
          <w:rFonts w:ascii="宋体" w:hAnsi="宋体" w:cs="宋体" w:hint="eastAsia"/>
          <w:bCs/>
          <w:sz w:val="24"/>
        </w:rPr>
        <w:t>牵头人为项目的总负责单位；组织各参加方进行项目实施工作。</w:t>
      </w:r>
    </w:p>
    <w:p w:rsidR="005D0933" w:rsidRDefault="003D566C">
      <w:pPr>
        <w:numPr>
          <w:ilvl w:val="0"/>
          <w:numId w:val="9"/>
        </w:numPr>
        <w:spacing w:line="360" w:lineRule="auto"/>
        <w:rPr>
          <w:rFonts w:ascii="宋体" w:hAnsi="宋体" w:cs="宋体"/>
          <w:bCs/>
          <w:sz w:val="24"/>
        </w:rPr>
      </w:pPr>
      <w:r>
        <w:rPr>
          <w:rFonts w:ascii="宋体" w:hAnsi="宋体" w:cs="宋体" w:hint="eastAsia"/>
          <w:bCs/>
          <w:sz w:val="24"/>
        </w:rPr>
        <w:t>______负责_____，具体工作范围、内容以投标文件及合同为准。</w:t>
      </w:r>
    </w:p>
    <w:p w:rsidR="005D0933" w:rsidRDefault="003D566C">
      <w:pPr>
        <w:numPr>
          <w:ilvl w:val="0"/>
          <w:numId w:val="9"/>
        </w:numPr>
        <w:spacing w:line="360" w:lineRule="auto"/>
        <w:rPr>
          <w:rFonts w:ascii="宋体" w:hAnsi="宋体" w:cs="宋体"/>
          <w:bCs/>
          <w:sz w:val="24"/>
        </w:rPr>
      </w:pPr>
      <w:r>
        <w:rPr>
          <w:rFonts w:ascii="宋体" w:hAnsi="宋体" w:cs="宋体" w:hint="eastAsia"/>
          <w:bCs/>
          <w:sz w:val="24"/>
        </w:rPr>
        <w:t>______负责_____，具体工作范围、内容以投标文件及合同为准。</w:t>
      </w:r>
    </w:p>
    <w:p w:rsidR="005D0933" w:rsidRDefault="003D566C">
      <w:pPr>
        <w:numPr>
          <w:ilvl w:val="0"/>
          <w:numId w:val="9"/>
        </w:numPr>
        <w:spacing w:line="360" w:lineRule="auto"/>
        <w:rPr>
          <w:rFonts w:ascii="宋体" w:hAnsi="宋体" w:cs="宋体"/>
          <w:bCs/>
          <w:sz w:val="24"/>
        </w:rPr>
      </w:pPr>
      <w:r>
        <w:rPr>
          <w:rFonts w:ascii="宋体" w:hAnsi="宋体" w:cs="宋体" w:hint="eastAsia"/>
          <w:bCs/>
          <w:sz w:val="24"/>
        </w:rPr>
        <w:t>______负责_____（如有），具体工作范围、内容以投标文件及合同为准。</w:t>
      </w:r>
    </w:p>
    <w:p w:rsidR="005D0933" w:rsidRDefault="003D566C">
      <w:pPr>
        <w:numPr>
          <w:ilvl w:val="0"/>
          <w:numId w:val="9"/>
        </w:numPr>
        <w:spacing w:line="360" w:lineRule="auto"/>
        <w:rPr>
          <w:rFonts w:ascii="宋体" w:hAnsi="宋体" w:cs="宋体"/>
          <w:sz w:val="24"/>
        </w:rPr>
      </w:pPr>
      <w:r>
        <w:rPr>
          <w:rFonts w:ascii="宋体" w:hAnsi="宋体" w:cs="宋体" w:hint="eastAsia"/>
          <w:sz w:val="24"/>
        </w:rPr>
        <w:t>本项目联合协议合同总额为________元，联合体各成员按照如下比例分摊（按联合体成员分别列明）：</w:t>
      </w:r>
    </w:p>
    <w:p w:rsidR="005D0933" w:rsidRDefault="003D566C">
      <w:pPr>
        <w:tabs>
          <w:tab w:val="left" w:pos="720"/>
          <w:tab w:val="left" w:pos="900"/>
        </w:tabs>
        <w:spacing w:line="360" w:lineRule="auto"/>
        <w:ind w:left="851"/>
        <w:rPr>
          <w:rFonts w:ascii="宋体" w:hAnsi="宋体" w:cs="宋体"/>
          <w:sz w:val="24"/>
        </w:rPr>
      </w:pPr>
      <w:r>
        <w:rPr>
          <w:rFonts w:ascii="宋体" w:hAnsi="宋体" w:cs="宋体" w:hint="eastAsia"/>
          <w:sz w:val="24"/>
        </w:rPr>
        <w:t>（1）</w:t>
      </w:r>
      <w:r>
        <w:rPr>
          <w:rFonts w:ascii="宋体" w:hAnsi="宋体" w:cs="宋体" w:hint="eastAsia"/>
          <w:bCs/>
          <w:sz w:val="24"/>
        </w:rPr>
        <w:t>______</w:t>
      </w:r>
      <w:r>
        <w:rPr>
          <w:rFonts w:ascii="宋体" w:hAnsi="宋体" w:cs="宋体" w:hint="eastAsia"/>
          <w:sz w:val="24"/>
        </w:rPr>
        <w:t>为□大型企业□中型企业、□小微企业（包含监狱企业、残疾人福利性单位）、□其他，合同金额为_____元；</w:t>
      </w:r>
    </w:p>
    <w:p w:rsidR="005D0933" w:rsidRDefault="003D566C">
      <w:pPr>
        <w:tabs>
          <w:tab w:val="left" w:pos="720"/>
          <w:tab w:val="left" w:pos="900"/>
        </w:tabs>
        <w:spacing w:line="360" w:lineRule="auto"/>
        <w:ind w:left="851"/>
        <w:rPr>
          <w:rFonts w:ascii="宋体" w:hAnsi="宋体" w:cs="宋体"/>
          <w:sz w:val="24"/>
        </w:rPr>
      </w:pPr>
      <w:r>
        <w:rPr>
          <w:rFonts w:ascii="宋体" w:hAnsi="宋体" w:cs="宋体" w:hint="eastAsia"/>
          <w:sz w:val="24"/>
        </w:rPr>
        <w:t>（2）</w:t>
      </w:r>
      <w:r>
        <w:rPr>
          <w:rFonts w:ascii="宋体" w:hAnsi="宋体" w:cs="宋体" w:hint="eastAsia"/>
          <w:bCs/>
          <w:sz w:val="24"/>
        </w:rPr>
        <w:t>______</w:t>
      </w:r>
      <w:r>
        <w:rPr>
          <w:rFonts w:ascii="宋体" w:hAnsi="宋体" w:cs="宋体" w:hint="eastAsia"/>
          <w:sz w:val="24"/>
        </w:rPr>
        <w:t>为□大型企业□中型企业、□小微企业（包含监狱企业、残疾人福利性单位）、□其他，合同金额为_____元；</w:t>
      </w:r>
    </w:p>
    <w:p w:rsidR="005D0933" w:rsidRDefault="003D566C">
      <w:pPr>
        <w:tabs>
          <w:tab w:val="left" w:pos="720"/>
          <w:tab w:val="left" w:pos="900"/>
        </w:tabs>
        <w:spacing w:line="360" w:lineRule="auto"/>
        <w:ind w:left="851"/>
        <w:rPr>
          <w:rFonts w:ascii="宋体" w:hAnsi="宋体" w:cs="宋体"/>
          <w:sz w:val="24"/>
        </w:rPr>
      </w:pPr>
      <w:r>
        <w:rPr>
          <w:rFonts w:ascii="宋体" w:hAnsi="宋体" w:cs="宋体" w:hint="eastAsia"/>
          <w:sz w:val="24"/>
        </w:rPr>
        <w:t>（…）</w:t>
      </w:r>
      <w:r>
        <w:rPr>
          <w:rFonts w:ascii="宋体" w:hAnsi="宋体" w:cs="宋体" w:hint="eastAsia"/>
          <w:bCs/>
          <w:sz w:val="24"/>
        </w:rPr>
        <w:t>______</w:t>
      </w:r>
      <w:r>
        <w:rPr>
          <w:rFonts w:ascii="宋体" w:hAnsi="宋体" w:cs="宋体" w:hint="eastAsia"/>
          <w:sz w:val="24"/>
        </w:rPr>
        <w:t>为□大型企业□中型企业、□小微企业（包含监狱企业、残疾人福利性单位）、□其他，合同金额为_____元。</w:t>
      </w:r>
    </w:p>
    <w:p w:rsidR="005D0933" w:rsidRDefault="003D566C">
      <w:pPr>
        <w:numPr>
          <w:ilvl w:val="0"/>
          <w:numId w:val="9"/>
        </w:numPr>
        <w:tabs>
          <w:tab w:val="left" w:pos="993"/>
        </w:tabs>
        <w:spacing w:line="360" w:lineRule="auto"/>
        <w:rPr>
          <w:rFonts w:ascii="宋体" w:hAnsi="宋体" w:cs="宋体"/>
          <w:bCs/>
          <w:sz w:val="24"/>
        </w:rPr>
      </w:pPr>
      <w:r>
        <w:rPr>
          <w:rFonts w:ascii="宋体" w:hAnsi="宋体" w:cs="宋体" w:hint="eastAsia"/>
          <w:bCs/>
          <w:sz w:val="24"/>
        </w:rPr>
        <w:t>以联合体形式参加政府采购活动的，联合体各方不得再单独参加或者与其他供应商另外组成联合体参加同一合同项下的政府采购活动。</w:t>
      </w:r>
    </w:p>
    <w:p w:rsidR="005D0933" w:rsidRDefault="003D566C">
      <w:pPr>
        <w:numPr>
          <w:ilvl w:val="0"/>
          <w:numId w:val="9"/>
        </w:numPr>
        <w:spacing w:line="360" w:lineRule="auto"/>
        <w:rPr>
          <w:rFonts w:ascii="宋体" w:hAnsi="宋体" w:cs="宋体"/>
          <w:bCs/>
          <w:sz w:val="24"/>
        </w:rPr>
      </w:pPr>
      <w:r>
        <w:rPr>
          <w:rFonts w:ascii="宋体" w:hAnsi="宋体" w:cs="宋体" w:hint="eastAsia"/>
          <w:bCs/>
          <w:sz w:val="24"/>
        </w:rPr>
        <w:t>其他约定（如有）：_______。</w:t>
      </w:r>
    </w:p>
    <w:p w:rsidR="005D0933" w:rsidRDefault="003D566C">
      <w:pPr>
        <w:tabs>
          <w:tab w:val="left" w:pos="780"/>
        </w:tabs>
        <w:spacing w:line="360" w:lineRule="auto"/>
        <w:ind w:firstLineChars="200" w:firstLine="480"/>
        <w:rPr>
          <w:rFonts w:ascii="宋体" w:hAnsi="宋体" w:cs="宋体"/>
          <w:sz w:val="24"/>
        </w:rPr>
      </w:pPr>
      <w:r>
        <w:rPr>
          <w:rFonts w:ascii="宋体" w:hAnsi="宋体" w:cs="宋体" w:hint="eastAsia"/>
          <w:bCs/>
          <w:sz w:val="24"/>
        </w:rPr>
        <w:t>本协议自各方盖章后生效，采购合同履行完毕后自动失效。如未中标，本协议自动终止。</w:t>
      </w:r>
      <w:r>
        <w:rPr>
          <w:rFonts w:ascii="宋体" w:hAnsi="宋体" w:cs="宋体" w:hint="eastAsia"/>
          <w:sz w:val="24"/>
        </w:rPr>
        <w:br w:type="page"/>
      </w:r>
    </w:p>
    <w:p w:rsidR="005D0933" w:rsidRDefault="003D566C">
      <w:pPr>
        <w:spacing w:line="360" w:lineRule="auto"/>
        <w:ind w:firstLine="471"/>
        <w:rPr>
          <w:rFonts w:ascii="宋体" w:hAnsi="宋体" w:cs="宋体"/>
          <w:sz w:val="24"/>
        </w:rPr>
      </w:pPr>
      <w:r>
        <w:rPr>
          <w:rFonts w:ascii="宋体" w:hAnsi="宋体" w:cs="宋体" w:hint="eastAsia"/>
          <w:sz w:val="24"/>
        </w:rPr>
        <w:lastRenderedPageBreak/>
        <w:t>联合体牵头人名称：______</w:t>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t xml:space="preserve"> 联合体成员名称：______</w:t>
      </w:r>
    </w:p>
    <w:p w:rsidR="005D0933" w:rsidRDefault="003D566C">
      <w:pPr>
        <w:spacing w:line="360" w:lineRule="auto"/>
        <w:ind w:firstLine="471"/>
        <w:rPr>
          <w:rFonts w:ascii="宋体" w:hAnsi="宋体" w:cs="宋体"/>
          <w:sz w:val="24"/>
        </w:rPr>
      </w:pPr>
      <w:r>
        <w:rPr>
          <w:rFonts w:ascii="宋体" w:hAnsi="宋体" w:cs="宋体" w:hint="eastAsia"/>
          <w:sz w:val="24"/>
        </w:rPr>
        <w:t>盖章：______                           盖章：______</w:t>
      </w:r>
    </w:p>
    <w:p w:rsidR="005D0933" w:rsidRDefault="005D0933">
      <w:pPr>
        <w:spacing w:line="360" w:lineRule="auto"/>
        <w:ind w:firstLine="471"/>
        <w:rPr>
          <w:rFonts w:ascii="宋体" w:hAnsi="宋体" w:cs="宋体"/>
          <w:sz w:val="24"/>
        </w:rPr>
      </w:pPr>
    </w:p>
    <w:p w:rsidR="005D0933" w:rsidRDefault="005D0933">
      <w:pPr>
        <w:spacing w:line="360" w:lineRule="auto"/>
        <w:ind w:firstLine="471"/>
        <w:rPr>
          <w:rFonts w:ascii="宋体" w:hAnsi="宋体" w:cs="宋体"/>
          <w:sz w:val="24"/>
        </w:rPr>
      </w:pPr>
    </w:p>
    <w:p w:rsidR="005D0933" w:rsidRDefault="003D566C">
      <w:pPr>
        <w:spacing w:line="360" w:lineRule="auto"/>
        <w:ind w:firstLine="471"/>
        <w:rPr>
          <w:rFonts w:ascii="宋体" w:hAnsi="宋体" w:cs="宋体"/>
          <w:sz w:val="24"/>
        </w:rPr>
      </w:pPr>
      <w:r>
        <w:rPr>
          <w:rFonts w:ascii="宋体" w:hAnsi="宋体" w:cs="宋体" w:hint="eastAsia"/>
          <w:sz w:val="24"/>
        </w:rPr>
        <w:t>联合体成员名称：______</w:t>
      </w:r>
    </w:p>
    <w:p w:rsidR="005D0933" w:rsidRDefault="003D566C">
      <w:pPr>
        <w:spacing w:line="360" w:lineRule="auto"/>
        <w:ind w:firstLine="471"/>
        <w:rPr>
          <w:rFonts w:ascii="宋体" w:hAnsi="宋体" w:cs="宋体"/>
          <w:sz w:val="24"/>
        </w:rPr>
      </w:pPr>
      <w:r>
        <w:rPr>
          <w:rFonts w:ascii="宋体" w:hAnsi="宋体" w:cs="宋体" w:hint="eastAsia"/>
          <w:sz w:val="24"/>
        </w:rPr>
        <w:t xml:space="preserve">盖章：______                                </w:t>
      </w:r>
    </w:p>
    <w:p w:rsidR="005D0933" w:rsidRDefault="005D0933">
      <w:pPr>
        <w:spacing w:line="360" w:lineRule="auto"/>
        <w:ind w:firstLine="471"/>
        <w:rPr>
          <w:rFonts w:ascii="宋体" w:hAnsi="宋体" w:cs="宋体"/>
          <w:sz w:val="24"/>
        </w:rPr>
      </w:pPr>
    </w:p>
    <w:p w:rsidR="005D0933" w:rsidRDefault="005D0933">
      <w:pPr>
        <w:spacing w:line="360" w:lineRule="auto"/>
        <w:ind w:firstLine="471"/>
        <w:rPr>
          <w:rFonts w:ascii="宋体" w:hAnsi="宋体" w:cs="宋体"/>
          <w:sz w:val="24"/>
        </w:rPr>
      </w:pPr>
    </w:p>
    <w:p w:rsidR="005D0933" w:rsidRDefault="005D0933">
      <w:pPr>
        <w:spacing w:line="360" w:lineRule="auto"/>
        <w:ind w:left="480"/>
        <w:jc w:val="right"/>
        <w:rPr>
          <w:rFonts w:ascii="宋体" w:hAnsi="宋体" w:cs="宋体"/>
          <w:sz w:val="24"/>
        </w:rPr>
      </w:pPr>
    </w:p>
    <w:p w:rsidR="005D0933" w:rsidRDefault="003D566C">
      <w:pPr>
        <w:spacing w:line="360" w:lineRule="auto"/>
        <w:ind w:left="480"/>
        <w:jc w:val="right"/>
        <w:rPr>
          <w:rFonts w:ascii="宋体" w:hAnsi="宋体" w:cs="宋体"/>
          <w:sz w:val="24"/>
        </w:rPr>
      </w:pPr>
      <w:r>
        <w:rPr>
          <w:rFonts w:ascii="宋体" w:hAnsi="宋体" w:cs="宋体" w:hint="eastAsia"/>
          <w:sz w:val="24"/>
        </w:rPr>
        <w:t>日期：_____年______月______日</w:t>
      </w:r>
    </w:p>
    <w:p w:rsidR="005D0933" w:rsidRDefault="005D0933">
      <w:pPr>
        <w:spacing w:line="360" w:lineRule="auto"/>
        <w:ind w:left="480"/>
        <w:jc w:val="right"/>
        <w:rPr>
          <w:rFonts w:ascii="宋体" w:hAnsi="宋体" w:cs="宋体"/>
          <w:b/>
          <w:sz w:val="24"/>
        </w:rPr>
      </w:pPr>
    </w:p>
    <w:p w:rsidR="005D0933" w:rsidRDefault="005D0933">
      <w:pPr>
        <w:tabs>
          <w:tab w:val="left" w:pos="8280"/>
        </w:tabs>
        <w:spacing w:line="360" w:lineRule="auto"/>
        <w:ind w:firstLine="480"/>
        <w:rPr>
          <w:rFonts w:ascii="宋体" w:hAnsi="宋体" w:cs="宋体"/>
          <w:sz w:val="24"/>
        </w:rPr>
      </w:pPr>
    </w:p>
    <w:p w:rsidR="005D0933" w:rsidRDefault="005D0933">
      <w:pPr>
        <w:tabs>
          <w:tab w:val="left" w:pos="8280"/>
        </w:tabs>
        <w:spacing w:line="360" w:lineRule="auto"/>
        <w:ind w:firstLine="480"/>
        <w:rPr>
          <w:rFonts w:ascii="宋体" w:hAnsi="宋体" w:cs="宋体"/>
          <w:sz w:val="24"/>
        </w:rPr>
      </w:pPr>
    </w:p>
    <w:p w:rsidR="005D0933" w:rsidRDefault="003D566C">
      <w:pPr>
        <w:spacing w:line="360" w:lineRule="auto"/>
        <w:ind w:leftChars="228" w:left="719" w:hangingChars="100" w:hanging="240"/>
        <w:rPr>
          <w:rFonts w:ascii="宋体" w:hAnsi="宋体" w:cs="宋体"/>
          <w:sz w:val="24"/>
        </w:rPr>
      </w:pPr>
      <w:r>
        <w:rPr>
          <w:rFonts w:ascii="宋体" w:hAnsi="宋体" w:cs="宋体" w:hint="eastAsia"/>
          <w:sz w:val="24"/>
        </w:rPr>
        <w:t>注：</w:t>
      </w:r>
    </w:p>
    <w:p w:rsidR="005D0933" w:rsidRDefault="003D566C">
      <w:pPr>
        <w:spacing w:line="360" w:lineRule="auto"/>
        <w:ind w:leftChars="228" w:left="719" w:hangingChars="100" w:hanging="240"/>
        <w:rPr>
          <w:rFonts w:ascii="宋体" w:hAnsi="宋体" w:cs="宋体"/>
          <w:sz w:val="24"/>
        </w:rPr>
      </w:pPr>
      <w:r>
        <w:rPr>
          <w:rFonts w:ascii="宋体" w:hAnsi="宋体" w:cs="宋体" w:hint="eastAsia"/>
          <w:sz w:val="24"/>
        </w:rPr>
        <w:t>1.如本项目（包）接受供应商以联合体形式参加采购活动，且供应商以联合体形式参与时，须提供《联合协议》，否则</w:t>
      </w:r>
      <w:r>
        <w:rPr>
          <w:rFonts w:ascii="宋体" w:hAnsi="宋体" w:cs="宋体" w:hint="eastAsia"/>
          <w:b/>
          <w:sz w:val="24"/>
        </w:rPr>
        <w:t>投标无效</w:t>
      </w:r>
      <w:r>
        <w:rPr>
          <w:rFonts w:ascii="宋体" w:hAnsi="宋体" w:cs="宋体" w:hint="eastAsia"/>
          <w:sz w:val="24"/>
        </w:rPr>
        <w:t>。</w:t>
      </w:r>
    </w:p>
    <w:p w:rsidR="005D0933" w:rsidRDefault="003D566C">
      <w:pPr>
        <w:spacing w:line="360" w:lineRule="auto"/>
        <w:ind w:leftChars="228" w:left="719" w:hangingChars="100" w:hanging="240"/>
        <w:rPr>
          <w:rFonts w:ascii="宋体" w:hAnsi="宋体" w:cs="宋体"/>
          <w:sz w:val="24"/>
        </w:rPr>
      </w:pPr>
      <w:r>
        <w:rPr>
          <w:rFonts w:ascii="宋体" w:hAnsi="宋体" w:cs="宋体" w:hint="eastAsia"/>
          <w:sz w:val="24"/>
        </w:rPr>
        <w:t>2.联合体各方成员需在本协议上共同盖章。</w:t>
      </w:r>
    </w:p>
    <w:p w:rsidR="005D0933" w:rsidRDefault="003D566C">
      <w:pPr>
        <w:spacing w:line="360" w:lineRule="auto"/>
        <w:ind w:leftChars="228" w:left="719" w:hangingChars="100" w:hanging="240"/>
        <w:rPr>
          <w:rFonts w:ascii="宋体" w:hAnsi="宋体" w:cs="宋体"/>
          <w:sz w:val="24"/>
        </w:rPr>
      </w:pPr>
      <w:r>
        <w:rPr>
          <w:rFonts w:ascii="宋体" w:hAnsi="宋体" w:cs="宋体" w:hint="eastAsia"/>
          <w:sz w:val="24"/>
        </w:rPr>
        <w:br w:type="page"/>
      </w:r>
    </w:p>
    <w:p w:rsidR="005D0933" w:rsidRDefault="003D566C">
      <w:pPr>
        <w:spacing w:line="360" w:lineRule="auto"/>
        <w:outlineLvl w:val="2"/>
        <w:rPr>
          <w:rFonts w:ascii="宋体" w:hAnsi="宋体" w:cs="宋体"/>
          <w:sz w:val="24"/>
        </w:rPr>
      </w:pPr>
      <w:r>
        <w:rPr>
          <w:rFonts w:ascii="宋体" w:hAnsi="宋体" w:cs="宋体" w:hint="eastAsia"/>
          <w:sz w:val="24"/>
        </w:rPr>
        <w:lastRenderedPageBreak/>
        <w:t>3-2其他特定资格要求</w:t>
      </w:r>
    </w:p>
    <w:p w:rsidR="005D0933" w:rsidRDefault="003D566C">
      <w:pPr>
        <w:widowControl/>
        <w:jc w:val="left"/>
        <w:rPr>
          <w:rFonts w:ascii="宋体" w:hAnsi="宋体" w:cs="宋体"/>
          <w:sz w:val="24"/>
        </w:rPr>
      </w:pPr>
      <w:r>
        <w:rPr>
          <w:rFonts w:ascii="宋体" w:hAnsi="宋体" w:cs="宋体" w:hint="eastAsia"/>
          <w:sz w:val="24"/>
        </w:rPr>
        <w:br w:type="page"/>
      </w:r>
    </w:p>
    <w:p w:rsidR="005D0933" w:rsidRDefault="003D566C">
      <w:pPr>
        <w:spacing w:line="360" w:lineRule="auto"/>
        <w:outlineLvl w:val="2"/>
        <w:rPr>
          <w:rFonts w:ascii="宋体" w:hAnsi="宋体" w:cs="宋体"/>
          <w:sz w:val="24"/>
        </w:rPr>
      </w:pPr>
      <w:r>
        <w:rPr>
          <w:rFonts w:ascii="宋体" w:hAnsi="宋体" w:cs="宋体" w:hint="eastAsia"/>
          <w:sz w:val="24"/>
        </w:rPr>
        <w:lastRenderedPageBreak/>
        <w:t>4投标保证金凭证/交款单据复印件及投标保证金退还情况表</w:t>
      </w:r>
    </w:p>
    <w:p w:rsidR="005D0933" w:rsidRDefault="003D566C">
      <w:pPr>
        <w:spacing w:line="360" w:lineRule="auto"/>
        <w:ind w:firstLineChars="200" w:firstLine="480"/>
        <w:rPr>
          <w:rFonts w:ascii="宋体" w:hAnsi="宋体" w:cs="宋体"/>
          <w:sz w:val="24"/>
        </w:rPr>
      </w:pPr>
      <w:r>
        <w:rPr>
          <w:rFonts w:ascii="宋体" w:hAnsi="宋体" w:cs="宋体" w:hint="eastAsia"/>
          <w:sz w:val="24"/>
        </w:rPr>
        <w:t>注:若项目要求提交投标保证金，须将4-1投标保证金凭证/交款单据复印件、4-2投标保证金退还情况表与开标一览表一并提交。</w:t>
      </w:r>
    </w:p>
    <w:p w:rsidR="005D0933" w:rsidRDefault="005D0933">
      <w:pPr>
        <w:spacing w:line="360" w:lineRule="auto"/>
        <w:ind w:firstLineChars="200" w:firstLine="480"/>
        <w:rPr>
          <w:rFonts w:ascii="宋体" w:hAnsi="宋体" w:cs="宋体"/>
          <w:sz w:val="24"/>
        </w:rPr>
      </w:pPr>
    </w:p>
    <w:p w:rsidR="005D0933" w:rsidRDefault="005D0933">
      <w:pPr>
        <w:rPr>
          <w:rFonts w:ascii="宋体" w:hAnsi="宋体" w:cs="宋体"/>
          <w:sz w:val="24"/>
        </w:rPr>
      </w:pPr>
    </w:p>
    <w:p w:rsidR="005D0933" w:rsidRDefault="003D566C">
      <w:pPr>
        <w:spacing w:line="360" w:lineRule="auto"/>
        <w:rPr>
          <w:rFonts w:ascii="宋体" w:hAnsi="宋体" w:cs="宋体"/>
          <w:sz w:val="24"/>
        </w:rPr>
      </w:pPr>
      <w:r>
        <w:rPr>
          <w:rFonts w:ascii="宋体" w:hAnsi="宋体" w:cs="宋体" w:hint="eastAsia"/>
          <w:sz w:val="24"/>
        </w:rPr>
        <w:t>4-1投标保证金凭证/交款单据复印件</w:t>
      </w:r>
    </w:p>
    <w:p w:rsidR="005D0933" w:rsidRDefault="005D0933">
      <w:pPr>
        <w:spacing w:line="360" w:lineRule="auto"/>
        <w:rPr>
          <w:rFonts w:ascii="宋体" w:hAnsi="宋体" w:cs="宋体"/>
          <w:sz w:val="24"/>
        </w:rPr>
      </w:pPr>
    </w:p>
    <w:p w:rsidR="005D0933" w:rsidRDefault="005D0933">
      <w:pPr>
        <w:spacing w:line="360" w:lineRule="auto"/>
        <w:rPr>
          <w:rFonts w:ascii="宋体" w:hAnsi="宋体" w:cs="宋体"/>
          <w:sz w:val="24"/>
        </w:rPr>
      </w:pPr>
    </w:p>
    <w:p w:rsidR="005D0933" w:rsidRDefault="005D0933">
      <w:pPr>
        <w:spacing w:line="360" w:lineRule="auto"/>
        <w:rPr>
          <w:rFonts w:ascii="宋体" w:hAnsi="宋体" w:cs="宋体"/>
          <w:sz w:val="24"/>
        </w:rPr>
      </w:pPr>
    </w:p>
    <w:p w:rsidR="005D0933" w:rsidRDefault="003D566C">
      <w:pPr>
        <w:spacing w:line="360" w:lineRule="auto"/>
        <w:rPr>
          <w:rFonts w:ascii="宋体" w:hAnsi="宋体" w:cs="宋体"/>
          <w:sz w:val="24"/>
        </w:rPr>
      </w:pPr>
      <w:r>
        <w:rPr>
          <w:rFonts w:ascii="宋体" w:hAnsi="宋体" w:cs="宋体" w:hint="eastAsia"/>
          <w:sz w:val="24"/>
        </w:rPr>
        <w:t>4-2投标保证金退还情况表</w:t>
      </w:r>
    </w:p>
    <w:p w:rsidR="005D0933" w:rsidRDefault="003D566C">
      <w:pPr>
        <w:tabs>
          <w:tab w:val="left" w:pos="1800"/>
          <w:tab w:val="left" w:pos="5575"/>
        </w:tabs>
        <w:jc w:val="left"/>
        <w:rPr>
          <w:rFonts w:ascii="宋体" w:hAnsi="宋体" w:cs="宋体"/>
          <w:sz w:val="24"/>
        </w:rPr>
      </w:pPr>
      <w:r>
        <w:rPr>
          <w:rFonts w:ascii="宋体" w:hAnsi="宋体" w:cs="宋体" w:hint="eastAsia"/>
          <w:sz w:val="24"/>
        </w:rPr>
        <w:t>项目名称: __________________项目编号: ____________</w:t>
      </w:r>
    </w:p>
    <w:tbl>
      <w:tblPr>
        <w:tblW w:w="8475"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64"/>
        <w:gridCol w:w="2976"/>
        <w:gridCol w:w="2835"/>
      </w:tblGrid>
      <w:tr w:rsidR="005D0933">
        <w:trPr>
          <w:trHeight w:val="662"/>
        </w:trPr>
        <w:tc>
          <w:tcPr>
            <w:tcW w:w="2664" w:type="dxa"/>
            <w:vMerge w:val="restart"/>
            <w:tcBorders>
              <w:top w:val="single" w:sz="4" w:space="0" w:color="auto"/>
              <w:left w:val="single" w:sz="4" w:space="0" w:color="auto"/>
              <w:right w:val="single" w:sz="4" w:space="0" w:color="auto"/>
            </w:tcBorders>
            <w:vAlign w:val="center"/>
          </w:tcPr>
          <w:p w:rsidR="005D0933" w:rsidRDefault="003D566C">
            <w:pPr>
              <w:tabs>
                <w:tab w:val="left" w:pos="5580"/>
              </w:tabs>
              <w:jc w:val="center"/>
              <w:rPr>
                <w:rFonts w:ascii="宋体" w:hAnsi="宋体" w:cs="宋体"/>
                <w:sz w:val="24"/>
              </w:rPr>
            </w:pPr>
            <w:r>
              <w:rPr>
                <w:rFonts w:ascii="宋体" w:hAnsi="宋体" w:cs="宋体" w:hint="eastAsia"/>
                <w:sz w:val="24"/>
              </w:rPr>
              <w:t>投标单位名称</w:t>
            </w:r>
          </w:p>
        </w:tc>
        <w:tc>
          <w:tcPr>
            <w:tcW w:w="5811" w:type="dxa"/>
            <w:gridSpan w:val="2"/>
            <w:tcBorders>
              <w:top w:val="single" w:sz="4" w:space="0" w:color="auto"/>
              <w:left w:val="single" w:sz="4" w:space="0" w:color="auto"/>
              <w:bottom w:val="single" w:sz="4" w:space="0" w:color="auto"/>
              <w:right w:val="single" w:sz="4" w:space="0" w:color="auto"/>
            </w:tcBorders>
            <w:vAlign w:val="center"/>
          </w:tcPr>
          <w:p w:rsidR="005D0933" w:rsidRDefault="003D566C">
            <w:pPr>
              <w:tabs>
                <w:tab w:val="left" w:pos="5580"/>
              </w:tabs>
              <w:jc w:val="center"/>
              <w:rPr>
                <w:rFonts w:ascii="宋体" w:hAnsi="宋体" w:cs="宋体"/>
                <w:sz w:val="24"/>
              </w:rPr>
            </w:pPr>
            <w:r>
              <w:rPr>
                <w:rFonts w:ascii="宋体" w:hAnsi="宋体" w:cs="宋体" w:hint="eastAsia"/>
                <w:sz w:val="24"/>
              </w:rPr>
              <w:t>投标保证金退还账户信息</w:t>
            </w:r>
          </w:p>
        </w:tc>
      </w:tr>
      <w:tr w:rsidR="005D0933">
        <w:trPr>
          <w:trHeight w:hRule="exact" w:val="676"/>
        </w:trPr>
        <w:tc>
          <w:tcPr>
            <w:tcW w:w="2664" w:type="dxa"/>
            <w:vMerge/>
            <w:tcBorders>
              <w:left w:val="single" w:sz="4" w:space="0" w:color="auto"/>
              <w:bottom w:val="single" w:sz="4" w:space="0" w:color="auto"/>
              <w:right w:val="single" w:sz="4" w:space="0" w:color="auto"/>
            </w:tcBorders>
            <w:vAlign w:val="center"/>
          </w:tcPr>
          <w:p w:rsidR="005D0933" w:rsidRDefault="005D0933">
            <w:pPr>
              <w:tabs>
                <w:tab w:val="left" w:pos="5580"/>
              </w:tabs>
              <w:jc w:val="right"/>
              <w:rPr>
                <w:rFonts w:ascii="宋体" w:hAnsi="宋体" w:cs="宋体"/>
                <w:sz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5D0933" w:rsidRDefault="003D566C">
            <w:pPr>
              <w:tabs>
                <w:tab w:val="left" w:pos="5580"/>
              </w:tabs>
              <w:jc w:val="center"/>
              <w:rPr>
                <w:rFonts w:ascii="宋体" w:hAnsi="宋体" w:cs="宋体"/>
                <w:sz w:val="24"/>
              </w:rPr>
            </w:pPr>
            <w:r>
              <w:rPr>
                <w:rFonts w:ascii="宋体" w:hAnsi="宋体" w:cs="宋体" w:hint="eastAsia"/>
                <w:sz w:val="24"/>
              </w:rPr>
              <w:t>开户银行</w:t>
            </w:r>
          </w:p>
        </w:tc>
        <w:tc>
          <w:tcPr>
            <w:tcW w:w="2835" w:type="dxa"/>
            <w:tcBorders>
              <w:top w:val="single" w:sz="4" w:space="0" w:color="auto"/>
              <w:left w:val="single" w:sz="4" w:space="0" w:color="auto"/>
              <w:bottom w:val="single" w:sz="4" w:space="0" w:color="auto"/>
              <w:right w:val="single" w:sz="4" w:space="0" w:color="auto"/>
            </w:tcBorders>
            <w:vAlign w:val="center"/>
          </w:tcPr>
          <w:p w:rsidR="005D0933" w:rsidRDefault="003D566C">
            <w:pPr>
              <w:tabs>
                <w:tab w:val="left" w:pos="5580"/>
              </w:tabs>
              <w:jc w:val="center"/>
              <w:rPr>
                <w:rFonts w:ascii="宋体" w:hAnsi="宋体" w:cs="宋体"/>
                <w:sz w:val="24"/>
              </w:rPr>
            </w:pPr>
            <w:r>
              <w:rPr>
                <w:rFonts w:ascii="宋体" w:hAnsi="宋体" w:cs="宋体" w:hint="eastAsia"/>
                <w:sz w:val="24"/>
              </w:rPr>
              <w:t>账号</w:t>
            </w:r>
          </w:p>
        </w:tc>
      </w:tr>
      <w:tr w:rsidR="005D0933">
        <w:trPr>
          <w:trHeight w:hRule="exact" w:val="1387"/>
        </w:trPr>
        <w:tc>
          <w:tcPr>
            <w:tcW w:w="2664" w:type="dxa"/>
            <w:tcBorders>
              <w:top w:val="single" w:sz="4" w:space="0" w:color="auto"/>
              <w:left w:val="single" w:sz="4" w:space="0" w:color="auto"/>
              <w:bottom w:val="single" w:sz="4" w:space="0" w:color="auto"/>
              <w:right w:val="single" w:sz="4" w:space="0" w:color="auto"/>
            </w:tcBorders>
            <w:vAlign w:val="center"/>
          </w:tcPr>
          <w:p w:rsidR="005D0933" w:rsidRDefault="005D0933">
            <w:pPr>
              <w:tabs>
                <w:tab w:val="left" w:pos="5580"/>
              </w:tabs>
              <w:jc w:val="right"/>
              <w:rPr>
                <w:rFonts w:ascii="宋体" w:hAnsi="宋体" w:cs="宋体"/>
                <w:sz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5D0933" w:rsidRDefault="005D0933">
            <w:pPr>
              <w:tabs>
                <w:tab w:val="left" w:pos="5580"/>
              </w:tabs>
              <w:jc w:val="center"/>
              <w:rPr>
                <w:rFonts w:ascii="宋体" w:hAnsi="宋体" w:cs="宋体"/>
                <w:sz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5D0933" w:rsidRDefault="005D0933">
            <w:pPr>
              <w:tabs>
                <w:tab w:val="left" w:pos="5580"/>
              </w:tabs>
              <w:jc w:val="center"/>
              <w:rPr>
                <w:rFonts w:ascii="宋体" w:hAnsi="宋体" w:cs="宋体"/>
                <w:sz w:val="24"/>
              </w:rPr>
            </w:pPr>
          </w:p>
        </w:tc>
      </w:tr>
    </w:tbl>
    <w:p w:rsidR="005D0933" w:rsidRDefault="005D0933">
      <w:pPr>
        <w:pStyle w:val="a0"/>
        <w:ind w:firstLine="0"/>
        <w:rPr>
          <w:rFonts w:hAnsi="宋体" w:cs="宋体"/>
        </w:rPr>
      </w:pPr>
    </w:p>
    <w:p w:rsidR="005D0933" w:rsidRDefault="005D0933">
      <w:pPr>
        <w:pStyle w:val="a0"/>
        <w:ind w:firstLine="0"/>
        <w:rPr>
          <w:rFonts w:hAnsi="宋体" w:cs="宋体"/>
        </w:rPr>
      </w:pPr>
    </w:p>
    <w:p w:rsidR="005D0933" w:rsidRDefault="003D566C">
      <w:pPr>
        <w:tabs>
          <w:tab w:val="left" w:pos="5580"/>
        </w:tabs>
        <w:spacing w:line="360" w:lineRule="auto"/>
        <w:ind w:left="420"/>
        <w:rPr>
          <w:rFonts w:ascii="宋体" w:hAnsi="宋体" w:cs="宋体"/>
          <w:sz w:val="24"/>
        </w:rPr>
      </w:pPr>
      <w:r>
        <w:rPr>
          <w:rFonts w:ascii="宋体" w:hAnsi="宋体" w:cs="宋体" w:hint="eastAsia"/>
          <w:sz w:val="24"/>
        </w:rPr>
        <w:t>投标单位:（公章）</w:t>
      </w:r>
    </w:p>
    <w:p w:rsidR="005D0933" w:rsidRDefault="003D566C">
      <w:pPr>
        <w:tabs>
          <w:tab w:val="left" w:pos="5580"/>
        </w:tabs>
        <w:spacing w:line="360" w:lineRule="auto"/>
        <w:ind w:left="420"/>
        <w:rPr>
          <w:rFonts w:ascii="宋体" w:hAnsi="宋体" w:cs="宋体"/>
          <w:sz w:val="24"/>
        </w:rPr>
      </w:pPr>
      <w:r>
        <w:rPr>
          <w:rFonts w:ascii="宋体" w:hAnsi="宋体" w:cs="宋体" w:hint="eastAsia"/>
          <w:sz w:val="24"/>
        </w:rPr>
        <w:t>日期：</w:t>
      </w:r>
    </w:p>
    <w:p w:rsidR="005D0933" w:rsidRDefault="005D0933">
      <w:pPr>
        <w:spacing w:line="360" w:lineRule="auto"/>
        <w:rPr>
          <w:rFonts w:ascii="宋体" w:hAnsi="宋体" w:cs="宋体"/>
          <w:sz w:val="24"/>
        </w:rPr>
      </w:pPr>
    </w:p>
    <w:p w:rsidR="005D0933" w:rsidRDefault="003D566C">
      <w:pPr>
        <w:widowControl/>
        <w:jc w:val="left"/>
        <w:rPr>
          <w:rFonts w:ascii="宋体" w:hAnsi="宋体" w:cs="宋体"/>
          <w:kern w:val="0"/>
          <w:sz w:val="24"/>
        </w:rPr>
      </w:pPr>
      <w:r>
        <w:rPr>
          <w:rFonts w:ascii="宋体" w:hAnsi="宋体" w:cs="宋体" w:hint="eastAsia"/>
          <w:sz w:val="24"/>
        </w:rPr>
        <w:br w:type="page"/>
      </w:r>
    </w:p>
    <w:p w:rsidR="005D0933" w:rsidRDefault="003D566C">
      <w:pPr>
        <w:keepNext/>
        <w:keepLines/>
        <w:autoSpaceDE w:val="0"/>
        <w:autoSpaceDN w:val="0"/>
        <w:adjustRightInd w:val="0"/>
        <w:spacing w:before="120" w:line="300" w:lineRule="auto"/>
        <w:jc w:val="left"/>
        <w:outlineLvl w:val="1"/>
        <w:rPr>
          <w:rFonts w:ascii="宋体" w:hAnsi="宋体" w:cs="宋体"/>
          <w:b/>
          <w:spacing w:val="20"/>
          <w:sz w:val="24"/>
        </w:rPr>
      </w:pPr>
      <w:r>
        <w:rPr>
          <w:rFonts w:ascii="宋体" w:hAnsi="宋体" w:cs="宋体" w:hint="eastAsia"/>
          <w:b/>
          <w:spacing w:val="20"/>
          <w:sz w:val="24"/>
        </w:rPr>
        <w:lastRenderedPageBreak/>
        <w:t>二、商务技术文件格式</w:t>
      </w:r>
    </w:p>
    <w:p w:rsidR="005D0933" w:rsidRDefault="005D0933">
      <w:pPr>
        <w:rPr>
          <w:rFonts w:ascii="宋体" w:hAnsi="宋体" w:cs="宋体"/>
          <w:b/>
          <w:spacing w:val="20"/>
          <w:sz w:val="24"/>
        </w:rPr>
      </w:pPr>
    </w:p>
    <w:p w:rsidR="005D0933" w:rsidRDefault="003D566C">
      <w:pPr>
        <w:rPr>
          <w:rFonts w:ascii="宋体" w:hAnsi="宋体" w:cs="宋体"/>
          <w:b/>
          <w:sz w:val="24"/>
        </w:rPr>
      </w:pPr>
      <w:r>
        <w:rPr>
          <w:rFonts w:ascii="宋体" w:hAnsi="宋体" w:cs="宋体" w:hint="eastAsia"/>
          <w:b/>
          <w:spacing w:val="20"/>
          <w:sz w:val="24"/>
        </w:rPr>
        <w:t>投标文件（商务技术文件）</w:t>
      </w:r>
      <w:r>
        <w:rPr>
          <w:rFonts w:ascii="宋体" w:hAnsi="宋体" w:cs="宋体" w:hint="eastAsia"/>
          <w:b/>
          <w:sz w:val="24"/>
        </w:rPr>
        <w:t>封面（非实质性格式）</w:t>
      </w:r>
    </w:p>
    <w:p w:rsidR="005D0933" w:rsidRDefault="005D0933">
      <w:pPr>
        <w:jc w:val="center"/>
        <w:rPr>
          <w:rFonts w:ascii="宋体" w:hAnsi="宋体" w:cs="宋体"/>
          <w:sz w:val="24"/>
        </w:rPr>
      </w:pPr>
    </w:p>
    <w:p w:rsidR="005D0933" w:rsidRDefault="003D566C">
      <w:pPr>
        <w:jc w:val="center"/>
        <w:rPr>
          <w:b/>
          <w:spacing w:val="60"/>
          <w:sz w:val="84"/>
          <w:szCs w:val="84"/>
        </w:rPr>
      </w:pPr>
      <w:r>
        <w:rPr>
          <w:rFonts w:hint="eastAsia"/>
          <w:b/>
          <w:spacing w:val="60"/>
          <w:sz w:val="84"/>
          <w:szCs w:val="84"/>
        </w:rPr>
        <w:t>投</w:t>
      </w:r>
      <w:r>
        <w:rPr>
          <w:rFonts w:hint="eastAsia"/>
          <w:b/>
          <w:spacing w:val="60"/>
          <w:sz w:val="84"/>
          <w:szCs w:val="84"/>
        </w:rPr>
        <w:t xml:space="preserve"> </w:t>
      </w:r>
      <w:r>
        <w:rPr>
          <w:rFonts w:hint="eastAsia"/>
          <w:b/>
          <w:spacing w:val="60"/>
          <w:sz w:val="84"/>
          <w:szCs w:val="84"/>
        </w:rPr>
        <w:t>标</w:t>
      </w:r>
      <w:r>
        <w:rPr>
          <w:rFonts w:hint="eastAsia"/>
          <w:b/>
          <w:spacing w:val="60"/>
          <w:sz w:val="84"/>
          <w:szCs w:val="84"/>
        </w:rPr>
        <w:t xml:space="preserve"> </w:t>
      </w:r>
      <w:r>
        <w:rPr>
          <w:rFonts w:hint="eastAsia"/>
          <w:b/>
          <w:spacing w:val="60"/>
          <w:sz w:val="84"/>
          <w:szCs w:val="84"/>
        </w:rPr>
        <w:t>文</w:t>
      </w:r>
      <w:r>
        <w:rPr>
          <w:rFonts w:hint="eastAsia"/>
          <w:b/>
          <w:spacing w:val="60"/>
          <w:sz w:val="84"/>
          <w:szCs w:val="84"/>
        </w:rPr>
        <w:t xml:space="preserve"> </w:t>
      </w:r>
      <w:r>
        <w:rPr>
          <w:rFonts w:hint="eastAsia"/>
          <w:b/>
          <w:spacing w:val="60"/>
          <w:sz w:val="84"/>
          <w:szCs w:val="84"/>
        </w:rPr>
        <w:t>件</w:t>
      </w:r>
    </w:p>
    <w:p w:rsidR="005D0933" w:rsidRDefault="003D566C">
      <w:pPr>
        <w:jc w:val="center"/>
        <w:rPr>
          <w:b/>
          <w:spacing w:val="60"/>
          <w:sz w:val="52"/>
          <w:szCs w:val="52"/>
        </w:rPr>
      </w:pPr>
      <w:r>
        <w:rPr>
          <w:rFonts w:hint="eastAsia"/>
          <w:b/>
          <w:spacing w:val="60"/>
          <w:sz w:val="52"/>
          <w:szCs w:val="52"/>
        </w:rPr>
        <w:t>（商务技术文件）</w:t>
      </w:r>
    </w:p>
    <w:p w:rsidR="005D0933" w:rsidRDefault="005D0933">
      <w:pPr>
        <w:ind w:firstLineChars="150" w:firstLine="421"/>
        <w:rPr>
          <w:rFonts w:ascii="宋体" w:hAnsi="宋体" w:cs="宋体"/>
          <w:b/>
          <w:spacing w:val="20"/>
          <w:sz w:val="24"/>
        </w:rPr>
      </w:pPr>
    </w:p>
    <w:p w:rsidR="005D0933" w:rsidRDefault="005D0933">
      <w:pPr>
        <w:ind w:firstLineChars="150" w:firstLine="421"/>
        <w:rPr>
          <w:rFonts w:ascii="宋体" w:hAnsi="宋体" w:cs="宋体"/>
          <w:b/>
          <w:spacing w:val="20"/>
          <w:sz w:val="24"/>
        </w:rPr>
      </w:pPr>
    </w:p>
    <w:p w:rsidR="005D0933" w:rsidRDefault="003D566C">
      <w:pPr>
        <w:ind w:firstLineChars="150" w:firstLine="542"/>
        <w:rPr>
          <w:b/>
          <w:spacing w:val="20"/>
          <w:sz w:val="32"/>
          <w:szCs w:val="32"/>
        </w:rPr>
      </w:pPr>
      <w:r>
        <w:rPr>
          <w:rFonts w:hint="eastAsia"/>
          <w:b/>
          <w:spacing w:val="20"/>
          <w:sz w:val="32"/>
          <w:szCs w:val="32"/>
        </w:rPr>
        <w:t>项目名称</w:t>
      </w:r>
      <w:r>
        <w:rPr>
          <w:rFonts w:hint="eastAsia"/>
          <w:b/>
          <w:spacing w:val="20"/>
          <w:sz w:val="32"/>
          <w:szCs w:val="32"/>
        </w:rPr>
        <w:t>:</w:t>
      </w:r>
    </w:p>
    <w:p w:rsidR="005D0933" w:rsidRDefault="003D566C">
      <w:pPr>
        <w:ind w:firstLineChars="150" w:firstLine="542"/>
        <w:rPr>
          <w:b/>
          <w:spacing w:val="20"/>
          <w:sz w:val="32"/>
          <w:szCs w:val="32"/>
        </w:rPr>
      </w:pPr>
      <w:r>
        <w:rPr>
          <w:rFonts w:hint="eastAsia"/>
          <w:b/>
          <w:spacing w:val="20"/>
          <w:sz w:val="32"/>
          <w:szCs w:val="32"/>
        </w:rPr>
        <w:t>项目编号：</w:t>
      </w:r>
    </w:p>
    <w:p w:rsidR="005D0933" w:rsidRDefault="005D0933">
      <w:pPr>
        <w:ind w:firstLineChars="150" w:firstLine="421"/>
        <w:rPr>
          <w:rFonts w:ascii="宋体" w:hAnsi="宋体" w:cs="宋体"/>
          <w:b/>
          <w:spacing w:val="20"/>
          <w:sz w:val="24"/>
        </w:rPr>
      </w:pPr>
    </w:p>
    <w:p w:rsidR="005D0933" w:rsidRDefault="005D0933">
      <w:pPr>
        <w:ind w:firstLineChars="150" w:firstLine="421"/>
        <w:rPr>
          <w:rFonts w:ascii="宋体" w:hAnsi="宋体" w:cs="宋体"/>
          <w:b/>
          <w:spacing w:val="20"/>
          <w:sz w:val="24"/>
        </w:rPr>
      </w:pPr>
    </w:p>
    <w:p w:rsidR="005D0933" w:rsidRDefault="005D0933">
      <w:pPr>
        <w:jc w:val="center"/>
        <w:rPr>
          <w:rFonts w:ascii="宋体" w:hAnsi="宋体" w:cs="宋体"/>
          <w:b/>
          <w:sz w:val="24"/>
        </w:rPr>
      </w:pPr>
    </w:p>
    <w:p w:rsidR="005D0933" w:rsidRDefault="005D0933">
      <w:pPr>
        <w:jc w:val="center"/>
        <w:rPr>
          <w:rFonts w:ascii="宋体" w:hAnsi="宋体" w:cs="宋体"/>
          <w:b/>
          <w:sz w:val="24"/>
        </w:rPr>
      </w:pPr>
    </w:p>
    <w:p w:rsidR="005D0933" w:rsidRDefault="005D0933">
      <w:pPr>
        <w:jc w:val="center"/>
        <w:rPr>
          <w:rFonts w:ascii="宋体" w:hAnsi="宋体" w:cs="宋体"/>
          <w:b/>
          <w:sz w:val="24"/>
        </w:rPr>
      </w:pPr>
    </w:p>
    <w:p w:rsidR="005D0933" w:rsidRDefault="005D0933">
      <w:pPr>
        <w:jc w:val="center"/>
        <w:rPr>
          <w:rFonts w:ascii="宋体" w:hAnsi="宋体" w:cs="宋体"/>
          <w:b/>
          <w:spacing w:val="20"/>
          <w:sz w:val="24"/>
        </w:rPr>
      </w:pPr>
    </w:p>
    <w:p w:rsidR="005D0933" w:rsidRDefault="005D0933">
      <w:pPr>
        <w:jc w:val="center"/>
        <w:rPr>
          <w:rFonts w:ascii="宋体" w:hAnsi="宋体" w:cs="宋体"/>
          <w:b/>
          <w:spacing w:val="20"/>
          <w:sz w:val="24"/>
        </w:rPr>
      </w:pPr>
    </w:p>
    <w:p w:rsidR="005D0933" w:rsidRDefault="005D0933">
      <w:pPr>
        <w:jc w:val="center"/>
        <w:rPr>
          <w:rFonts w:ascii="宋体" w:hAnsi="宋体" w:cs="宋体"/>
          <w:b/>
          <w:spacing w:val="20"/>
          <w:sz w:val="24"/>
        </w:rPr>
      </w:pPr>
    </w:p>
    <w:p w:rsidR="005D0933" w:rsidRDefault="003D566C">
      <w:pPr>
        <w:spacing w:line="360" w:lineRule="auto"/>
        <w:ind w:firstLineChars="400" w:firstLine="1445"/>
        <w:jc w:val="left"/>
        <w:rPr>
          <w:b/>
          <w:spacing w:val="20"/>
          <w:sz w:val="32"/>
          <w:szCs w:val="32"/>
        </w:rPr>
      </w:pPr>
      <w:r>
        <w:rPr>
          <w:rFonts w:hint="eastAsia"/>
          <w:b/>
          <w:spacing w:val="20"/>
          <w:sz w:val="32"/>
          <w:szCs w:val="32"/>
        </w:rPr>
        <w:t>投标人名称：</w:t>
      </w:r>
    </w:p>
    <w:p w:rsidR="005D0933" w:rsidRDefault="005D0933">
      <w:pPr>
        <w:jc w:val="center"/>
        <w:rPr>
          <w:rFonts w:ascii="宋体" w:hAnsi="宋体" w:cs="宋体"/>
          <w:b/>
          <w:sz w:val="24"/>
        </w:rPr>
      </w:pPr>
    </w:p>
    <w:p w:rsidR="005D0933" w:rsidRDefault="003D566C">
      <w:pPr>
        <w:widowControl/>
        <w:jc w:val="left"/>
        <w:rPr>
          <w:rFonts w:ascii="宋体" w:hAnsi="宋体" w:cs="宋体"/>
          <w:b/>
          <w:sz w:val="24"/>
        </w:rPr>
      </w:pPr>
      <w:r>
        <w:rPr>
          <w:rFonts w:ascii="宋体" w:hAnsi="宋体" w:cs="宋体" w:hint="eastAsia"/>
          <w:b/>
          <w:sz w:val="24"/>
        </w:rPr>
        <w:br w:type="page"/>
      </w:r>
    </w:p>
    <w:p w:rsidR="005D0933" w:rsidRDefault="003D566C">
      <w:pPr>
        <w:spacing w:line="360" w:lineRule="auto"/>
        <w:outlineLvl w:val="2"/>
        <w:rPr>
          <w:rFonts w:ascii="宋体" w:hAnsi="宋体" w:cs="宋体"/>
          <w:sz w:val="24"/>
        </w:rPr>
      </w:pPr>
      <w:bookmarkStart w:id="811" w:name="_Hlt520273711"/>
      <w:bookmarkStart w:id="812" w:name="_Hlt520274121"/>
      <w:bookmarkStart w:id="813" w:name="_Hlt520274065"/>
      <w:bookmarkStart w:id="814" w:name="_Hlt520355504"/>
      <w:bookmarkStart w:id="815" w:name="_Hlt520274407"/>
      <w:bookmarkStart w:id="816" w:name="_Hlt520350918"/>
      <w:bookmarkStart w:id="817" w:name="_Hlt520274393"/>
      <w:bookmarkStart w:id="818" w:name="_Hlt520343000"/>
      <w:bookmarkStart w:id="819" w:name="_Hlt520343392"/>
      <w:bookmarkStart w:id="820" w:name="_Hlt520271212"/>
      <w:bookmarkStart w:id="821" w:name="_Ref467988698"/>
      <w:bookmarkStart w:id="822" w:name="_Toc480942349"/>
      <w:bookmarkStart w:id="823" w:name="_Toc226337252"/>
      <w:bookmarkStart w:id="824" w:name="_Toc520356217"/>
      <w:bookmarkStart w:id="825" w:name="_Toc226965829"/>
      <w:bookmarkStart w:id="826" w:name="_Toc226965746"/>
      <w:bookmarkStart w:id="827" w:name="_Toc195842921"/>
      <w:bookmarkStart w:id="828" w:name="_Toc127151556"/>
      <w:bookmarkStart w:id="829" w:name="_Toc150480794"/>
      <w:bookmarkStart w:id="830" w:name="_Toc142311058"/>
      <w:bookmarkStart w:id="831" w:name="_Toc150774761"/>
      <w:bookmarkStart w:id="832" w:name="_Toc226309800"/>
      <w:bookmarkEnd w:id="811"/>
      <w:bookmarkEnd w:id="812"/>
      <w:bookmarkEnd w:id="813"/>
      <w:bookmarkEnd w:id="814"/>
      <w:bookmarkEnd w:id="815"/>
      <w:bookmarkEnd w:id="816"/>
      <w:bookmarkEnd w:id="817"/>
      <w:bookmarkEnd w:id="818"/>
      <w:bookmarkEnd w:id="819"/>
      <w:bookmarkEnd w:id="820"/>
      <w:r>
        <w:rPr>
          <w:rFonts w:ascii="宋体" w:hAnsi="宋体" w:cs="宋体" w:hint="eastAsia"/>
          <w:sz w:val="24"/>
        </w:rPr>
        <w:lastRenderedPageBreak/>
        <w:t>1  投标</w:t>
      </w:r>
      <w:bookmarkEnd w:id="821"/>
      <w:bookmarkEnd w:id="822"/>
      <w:r>
        <w:rPr>
          <w:rFonts w:ascii="宋体" w:hAnsi="宋体" w:cs="宋体" w:hint="eastAsia"/>
          <w:sz w:val="24"/>
        </w:rPr>
        <w:t>书</w:t>
      </w:r>
      <w:bookmarkEnd w:id="823"/>
      <w:bookmarkEnd w:id="824"/>
      <w:bookmarkEnd w:id="825"/>
      <w:bookmarkEnd w:id="826"/>
      <w:bookmarkEnd w:id="827"/>
      <w:bookmarkEnd w:id="828"/>
      <w:bookmarkEnd w:id="829"/>
      <w:bookmarkEnd w:id="830"/>
      <w:bookmarkEnd w:id="831"/>
      <w:bookmarkEnd w:id="832"/>
      <w:r>
        <w:rPr>
          <w:rFonts w:ascii="宋体" w:hAnsi="宋体" w:cs="宋体" w:hint="eastAsia"/>
          <w:sz w:val="24"/>
        </w:rPr>
        <w:t>（实质性格式）</w:t>
      </w:r>
    </w:p>
    <w:p w:rsidR="005D0933" w:rsidRDefault="005D0933">
      <w:pPr>
        <w:tabs>
          <w:tab w:val="left" w:pos="5580"/>
        </w:tabs>
        <w:spacing w:line="360" w:lineRule="auto"/>
        <w:rPr>
          <w:rFonts w:ascii="宋体" w:hAnsi="宋体" w:cs="宋体"/>
          <w:sz w:val="24"/>
        </w:rPr>
      </w:pPr>
    </w:p>
    <w:p w:rsidR="005D0933" w:rsidRDefault="003D566C">
      <w:pPr>
        <w:spacing w:line="360" w:lineRule="auto"/>
        <w:jc w:val="center"/>
        <w:rPr>
          <w:rFonts w:ascii="宋体" w:hAnsi="宋体" w:cs="宋体"/>
          <w:b/>
          <w:sz w:val="36"/>
          <w:szCs w:val="36"/>
        </w:rPr>
      </w:pPr>
      <w:r>
        <w:rPr>
          <w:rFonts w:ascii="宋体" w:hAnsi="宋体" w:cs="宋体" w:hint="eastAsia"/>
          <w:b/>
          <w:sz w:val="36"/>
          <w:szCs w:val="36"/>
        </w:rPr>
        <w:t>投标书</w:t>
      </w:r>
    </w:p>
    <w:p w:rsidR="005D0933" w:rsidRDefault="003D566C">
      <w:pPr>
        <w:tabs>
          <w:tab w:val="left" w:pos="5580"/>
        </w:tabs>
        <w:spacing w:line="360" w:lineRule="auto"/>
        <w:rPr>
          <w:rFonts w:ascii="宋体" w:hAnsi="宋体" w:cs="宋体"/>
          <w:sz w:val="24"/>
        </w:rPr>
      </w:pPr>
      <w:r>
        <w:rPr>
          <w:rFonts w:ascii="宋体" w:hAnsi="宋体" w:cs="宋体" w:hint="eastAsia"/>
          <w:sz w:val="24"/>
        </w:rPr>
        <w:t>致：</w:t>
      </w:r>
      <w:r>
        <w:rPr>
          <w:rFonts w:ascii="宋体" w:hAnsi="宋体" w:cs="宋体" w:hint="eastAsia"/>
          <w:sz w:val="24"/>
          <w:u w:val="single"/>
        </w:rPr>
        <w:t>（采购人或采购代理机构）</w:t>
      </w:r>
    </w:p>
    <w:p w:rsidR="005D0933" w:rsidRDefault="005D0933">
      <w:pPr>
        <w:tabs>
          <w:tab w:val="left" w:pos="5580"/>
        </w:tabs>
        <w:spacing w:line="360" w:lineRule="auto"/>
        <w:rPr>
          <w:rFonts w:ascii="宋体" w:hAnsi="宋体" w:cs="宋体"/>
          <w:sz w:val="24"/>
        </w:rPr>
      </w:pPr>
    </w:p>
    <w:p w:rsidR="005D0933" w:rsidRDefault="003D566C">
      <w:pPr>
        <w:tabs>
          <w:tab w:val="left" w:pos="5580"/>
        </w:tabs>
        <w:spacing w:line="360" w:lineRule="auto"/>
        <w:ind w:firstLine="408"/>
        <w:rPr>
          <w:rFonts w:ascii="宋体" w:hAnsi="宋体" w:cs="宋体"/>
          <w:sz w:val="24"/>
        </w:rPr>
      </w:pPr>
      <w:r>
        <w:rPr>
          <w:rFonts w:ascii="宋体" w:hAnsi="宋体" w:cs="宋体" w:hint="eastAsia"/>
          <w:sz w:val="24"/>
        </w:rPr>
        <w:t>我方参加你方就___________（项目名称，项目编号）组织的招标活动，并对此项目进行投标。</w:t>
      </w:r>
    </w:p>
    <w:p w:rsidR="005D0933" w:rsidRDefault="003D566C">
      <w:pPr>
        <w:tabs>
          <w:tab w:val="left" w:pos="5580"/>
        </w:tabs>
        <w:spacing w:line="360" w:lineRule="auto"/>
        <w:ind w:firstLine="408"/>
        <w:rPr>
          <w:rFonts w:ascii="宋体" w:hAnsi="宋体" w:cs="宋体"/>
          <w:sz w:val="24"/>
        </w:rPr>
      </w:pPr>
      <w:r>
        <w:rPr>
          <w:rFonts w:ascii="宋体" w:hAnsi="宋体" w:cs="宋体" w:hint="eastAsia"/>
          <w:sz w:val="24"/>
        </w:rPr>
        <w:t>1. 我方已详细审查全部招标文件，自愿参与投标并承诺如下：</w:t>
      </w:r>
    </w:p>
    <w:p w:rsidR="005D0933" w:rsidRDefault="003D566C">
      <w:pPr>
        <w:tabs>
          <w:tab w:val="left" w:pos="720"/>
          <w:tab w:val="left" w:pos="900"/>
        </w:tabs>
        <w:spacing w:line="360" w:lineRule="auto"/>
        <w:ind w:left="360" w:firstLineChars="30" w:firstLine="72"/>
        <w:rPr>
          <w:rFonts w:ascii="宋体" w:hAnsi="宋体" w:cs="宋体"/>
          <w:sz w:val="24"/>
        </w:rPr>
      </w:pPr>
      <w:r>
        <w:rPr>
          <w:rFonts w:ascii="宋体" w:hAnsi="宋体" w:cs="宋体" w:hint="eastAsia"/>
          <w:sz w:val="24"/>
        </w:rPr>
        <w:t>（1）本投标有效期为自提交投标文件的截止之日起_____个日历日。</w:t>
      </w:r>
    </w:p>
    <w:p w:rsidR="005D0933" w:rsidRDefault="003D566C">
      <w:pPr>
        <w:tabs>
          <w:tab w:val="left" w:pos="720"/>
          <w:tab w:val="left" w:pos="900"/>
        </w:tabs>
        <w:spacing w:line="360" w:lineRule="auto"/>
        <w:ind w:left="360" w:firstLineChars="30" w:firstLine="72"/>
        <w:rPr>
          <w:rFonts w:ascii="宋体" w:hAnsi="宋体" w:cs="宋体"/>
          <w:sz w:val="24"/>
        </w:rPr>
      </w:pPr>
      <w:r>
        <w:rPr>
          <w:rFonts w:ascii="宋体" w:hAnsi="宋体" w:cs="宋体" w:hint="eastAsia"/>
          <w:sz w:val="24"/>
        </w:rPr>
        <w:t>（2）除合同条款及采购需求偏离表列出的偏离外，我方响应招标文件的全部要求。</w:t>
      </w:r>
    </w:p>
    <w:p w:rsidR="005D0933" w:rsidRDefault="003D566C">
      <w:pPr>
        <w:tabs>
          <w:tab w:val="left" w:pos="5580"/>
        </w:tabs>
        <w:spacing w:line="360" w:lineRule="auto"/>
        <w:ind w:firstLineChars="175" w:firstLine="420"/>
        <w:rPr>
          <w:rFonts w:ascii="宋体" w:hAnsi="宋体" w:cs="宋体"/>
          <w:sz w:val="24"/>
        </w:rPr>
      </w:pPr>
      <w:r>
        <w:rPr>
          <w:rFonts w:ascii="宋体" w:hAnsi="宋体" w:cs="宋体" w:hint="eastAsia"/>
          <w:sz w:val="24"/>
        </w:rPr>
        <w:t>（3）我方已提供的全部文件资料是真实、准确的，并对此承担一切法律后果。</w:t>
      </w:r>
    </w:p>
    <w:p w:rsidR="005D0933" w:rsidRDefault="003D566C">
      <w:pPr>
        <w:tabs>
          <w:tab w:val="left" w:pos="5580"/>
        </w:tabs>
        <w:spacing w:line="360" w:lineRule="auto"/>
        <w:ind w:firstLineChars="175" w:firstLine="420"/>
        <w:rPr>
          <w:rFonts w:ascii="宋体" w:hAnsi="宋体" w:cs="宋体"/>
          <w:sz w:val="24"/>
        </w:rPr>
      </w:pPr>
      <w:r>
        <w:rPr>
          <w:rFonts w:ascii="宋体" w:hAnsi="宋体" w:cs="宋体" w:hint="eastAsia"/>
          <w:sz w:val="24"/>
        </w:rPr>
        <w:t>（4）如我方中标，我方将在法律规定的期限内与你方签订合同，按照招标文件要求提交履约保证金，并在合同约定的期限内完成合同规定的全部义务。</w:t>
      </w:r>
    </w:p>
    <w:p w:rsidR="005D0933" w:rsidRDefault="003D566C">
      <w:pPr>
        <w:spacing w:line="360" w:lineRule="auto"/>
        <w:ind w:left="420"/>
        <w:rPr>
          <w:rFonts w:ascii="宋体" w:hAnsi="宋体" w:cs="宋体"/>
          <w:sz w:val="24"/>
        </w:rPr>
      </w:pPr>
      <w:r>
        <w:rPr>
          <w:rFonts w:ascii="宋体" w:hAnsi="宋体" w:cs="宋体" w:hint="eastAsia"/>
          <w:sz w:val="24"/>
        </w:rPr>
        <w:t>2. 其他补充条款（如有）：___________。</w:t>
      </w:r>
    </w:p>
    <w:p w:rsidR="005D0933" w:rsidRDefault="003D566C">
      <w:pPr>
        <w:spacing w:line="360" w:lineRule="auto"/>
        <w:ind w:firstLineChars="200" w:firstLine="480"/>
        <w:rPr>
          <w:rFonts w:ascii="宋体" w:hAnsi="宋体" w:cs="宋体"/>
          <w:sz w:val="24"/>
        </w:rPr>
      </w:pPr>
      <w:r>
        <w:rPr>
          <w:rFonts w:ascii="宋体" w:hAnsi="宋体" w:cs="宋体" w:hint="eastAsia"/>
          <w:sz w:val="24"/>
        </w:rPr>
        <w:t>与本投标有关的一切正式往来信函请寄：</w:t>
      </w:r>
    </w:p>
    <w:p w:rsidR="005D0933" w:rsidRDefault="005D0933">
      <w:pPr>
        <w:tabs>
          <w:tab w:val="left" w:pos="5580"/>
        </w:tabs>
        <w:spacing w:line="360" w:lineRule="auto"/>
        <w:ind w:left="420"/>
        <w:rPr>
          <w:rFonts w:ascii="宋体" w:hAnsi="宋体" w:cs="宋体"/>
          <w:sz w:val="24"/>
        </w:rPr>
      </w:pPr>
    </w:p>
    <w:p w:rsidR="005D0933" w:rsidRDefault="003D566C">
      <w:pPr>
        <w:tabs>
          <w:tab w:val="left" w:pos="5580"/>
        </w:tabs>
        <w:spacing w:line="360" w:lineRule="auto"/>
        <w:ind w:left="420"/>
        <w:rPr>
          <w:rFonts w:ascii="宋体" w:hAnsi="宋体" w:cs="宋体"/>
          <w:sz w:val="24"/>
        </w:rPr>
      </w:pPr>
      <w:r>
        <w:rPr>
          <w:rFonts w:ascii="宋体" w:hAnsi="宋体" w:cs="宋体" w:hint="eastAsia"/>
          <w:sz w:val="24"/>
        </w:rPr>
        <w:t>地址_________________________     传真____________________________</w:t>
      </w:r>
    </w:p>
    <w:p w:rsidR="005D0933" w:rsidRDefault="003D566C">
      <w:pPr>
        <w:tabs>
          <w:tab w:val="left" w:pos="5580"/>
        </w:tabs>
        <w:spacing w:line="360" w:lineRule="auto"/>
        <w:ind w:left="420"/>
        <w:rPr>
          <w:rFonts w:ascii="宋体" w:hAnsi="宋体" w:cs="宋体"/>
          <w:sz w:val="24"/>
        </w:rPr>
      </w:pPr>
      <w:r>
        <w:rPr>
          <w:rFonts w:ascii="宋体" w:hAnsi="宋体" w:cs="宋体" w:hint="eastAsia"/>
          <w:sz w:val="24"/>
        </w:rPr>
        <w:t>电话_________________________     电子函件________________________</w:t>
      </w:r>
    </w:p>
    <w:p w:rsidR="005D0933" w:rsidRDefault="005D0933">
      <w:pPr>
        <w:tabs>
          <w:tab w:val="left" w:pos="5580"/>
        </w:tabs>
        <w:spacing w:line="360" w:lineRule="auto"/>
        <w:ind w:left="420"/>
        <w:rPr>
          <w:rFonts w:ascii="宋体" w:hAnsi="宋体" w:cs="宋体"/>
          <w:sz w:val="24"/>
        </w:rPr>
      </w:pPr>
    </w:p>
    <w:p w:rsidR="005D0933" w:rsidRDefault="003D566C">
      <w:pPr>
        <w:tabs>
          <w:tab w:val="left" w:pos="5580"/>
        </w:tabs>
        <w:spacing w:line="360" w:lineRule="auto"/>
        <w:ind w:left="420"/>
        <w:rPr>
          <w:rFonts w:ascii="宋体" w:hAnsi="宋体" w:cs="宋体"/>
          <w:sz w:val="24"/>
        </w:rPr>
      </w:pPr>
      <w:r>
        <w:rPr>
          <w:rFonts w:ascii="宋体" w:hAnsi="宋体" w:cs="宋体" w:hint="eastAsia"/>
          <w:sz w:val="24"/>
        </w:rPr>
        <w:t>投标人名称（加盖公章） ___________</w:t>
      </w:r>
    </w:p>
    <w:p w:rsidR="005D0933" w:rsidRDefault="003D566C">
      <w:pPr>
        <w:tabs>
          <w:tab w:val="left" w:pos="5580"/>
        </w:tabs>
        <w:spacing w:line="360" w:lineRule="auto"/>
        <w:ind w:left="420"/>
        <w:rPr>
          <w:rFonts w:ascii="宋体" w:hAnsi="宋体" w:cs="宋体"/>
          <w:sz w:val="24"/>
        </w:rPr>
      </w:pPr>
      <w:r>
        <w:rPr>
          <w:rFonts w:ascii="宋体" w:hAnsi="宋体" w:cs="宋体" w:hint="eastAsia"/>
          <w:sz w:val="24"/>
        </w:rPr>
        <w:t xml:space="preserve">日期：_____年______月______日    </w:t>
      </w:r>
    </w:p>
    <w:p w:rsidR="005D0933" w:rsidRDefault="005D0933">
      <w:pPr>
        <w:tabs>
          <w:tab w:val="left" w:pos="5580"/>
        </w:tabs>
        <w:spacing w:line="360" w:lineRule="auto"/>
        <w:ind w:left="420"/>
        <w:rPr>
          <w:rFonts w:ascii="宋体" w:hAnsi="宋体" w:cs="宋体"/>
          <w:sz w:val="24"/>
          <w:u w:val="single"/>
        </w:rPr>
      </w:pPr>
    </w:p>
    <w:p w:rsidR="005D0933" w:rsidRDefault="003D566C">
      <w:pPr>
        <w:widowControl/>
        <w:jc w:val="left"/>
        <w:rPr>
          <w:rFonts w:ascii="宋体" w:hAnsi="宋体" w:cs="宋体"/>
          <w:sz w:val="24"/>
        </w:rPr>
      </w:pPr>
      <w:bookmarkStart w:id="833" w:name="_Hlt520356243"/>
      <w:bookmarkStart w:id="834" w:name="_Hlt520355938"/>
      <w:bookmarkStart w:id="835" w:name="_Toc264969247"/>
      <w:bookmarkStart w:id="836" w:name="_Toc226965747"/>
      <w:bookmarkStart w:id="837" w:name="_Toc305158825"/>
      <w:bookmarkStart w:id="838" w:name="_Toc226309801"/>
      <w:bookmarkStart w:id="839" w:name="_Toc150480795"/>
      <w:bookmarkStart w:id="840" w:name="_Toc150774762"/>
      <w:bookmarkStart w:id="841" w:name="_Toc142311059"/>
      <w:bookmarkStart w:id="842" w:name="_Toc305158899"/>
      <w:bookmarkStart w:id="843" w:name="_Toc520356218"/>
      <w:bookmarkStart w:id="844" w:name="_Toc127151557"/>
      <w:bookmarkStart w:id="845" w:name="_Toc226337253"/>
      <w:bookmarkStart w:id="846" w:name="_Ref467988705"/>
      <w:bookmarkStart w:id="847" w:name="_Toc480942350"/>
      <w:bookmarkStart w:id="848" w:name="_Toc195842922"/>
      <w:bookmarkStart w:id="849" w:name="_Toc226965830"/>
      <w:bookmarkStart w:id="850" w:name="_Toc265228395"/>
      <w:bookmarkEnd w:id="833"/>
      <w:bookmarkEnd w:id="834"/>
      <w:r>
        <w:rPr>
          <w:rFonts w:ascii="宋体" w:hAnsi="宋体" w:cs="宋体" w:hint="eastAsia"/>
          <w:sz w:val="24"/>
        </w:rPr>
        <w:br w:type="page"/>
      </w:r>
    </w:p>
    <w:p w:rsidR="005D0933" w:rsidRDefault="003D566C">
      <w:pPr>
        <w:spacing w:line="360" w:lineRule="auto"/>
        <w:outlineLvl w:val="2"/>
        <w:rPr>
          <w:rFonts w:ascii="宋体" w:hAnsi="宋体" w:cs="宋体"/>
          <w:sz w:val="24"/>
        </w:rPr>
      </w:pPr>
      <w:r>
        <w:rPr>
          <w:rFonts w:ascii="宋体" w:hAnsi="宋体" w:cs="宋体" w:hint="eastAsia"/>
          <w:sz w:val="24"/>
        </w:rPr>
        <w:lastRenderedPageBreak/>
        <w:t>2  授权委托书（实质性格式）</w:t>
      </w:r>
    </w:p>
    <w:p w:rsidR="005D0933" w:rsidRDefault="003D566C">
      <w:pPr>
        <w:spacing w:line="360" w:lineRule="auto"/>
        <w:jc w:val="center"/>
        <w:rPr>
          <w:rFonts w:ascii="宋体" w:hAnsi="宋体" w:cs="宋体"/>
          <w:b/>
          <w:sz w:val="36"/>
          <w:szCs w:val="36"/>
        </w:rPr>
      </w:pPr>
      <w:r>
        <w:rPr>
          <w:rFonts w:ascii="宋体" w:hAnsi="宋体" w:cs="宋体" w:hint="eastAsia"/>
          <w:b/>
          <w:sz w:val="36"/>
          <w:szCs w:val="36"/>
        </w:rPr>
        <w:t>授权委托书</w:t>
      </w:r>
    </w:p>
    <w:p w:rsidR="005D0933" w:rsidRDefault="005D0933">
      <w:pPr>
        <w:spacing w:line="360" w:lineRule="auto"/>
        <w:ind w:firstLine="420"/>
        <w:rPr>
          <w:rFonts w:ascii="宋体" w:hAnsi="宋体" w:cs="宋体"/>
          <w:sz w:val="24"/>
        </w:rPr>
      </w:pPr>
    </w:p>
    <w:p w:rsidR="005D0933" w:rsidRDefault="003D566C">
      <w:pPr>
        <w:spacing w:line="360" w:lineRule="auto"/>
        <w:ind w:firstLine="420"/>
        <w:rPr>
          <w:rFonts w:ascii="宋体" w:hAnsi="宋体" w:cs="宋体"/>
          <w:sz w:val="24"/>
        </w:rPr>
      </w:pPr>
      <w:r>
        <w:rPr>
          <w:rFonts w:ascii="宋体" w:hAnsi="宋体" w:cs="宋体" w:hint="eastAsia"/>
          <w:sz w:val="24"/>
        </w:rPr>
        <w:t>本人</w:t>
      </w:r>
      <w:r>
        <w:rPr>
          <w:rFonts w:ascii="宋体" w:hAnsi="宋体" w:cs="宋体" w:hint="eastAsia"/>
          <w:sz w:val="24"/>
          <w:lang w:val="zh-CN"/>
        </w:rPr>
        <w:t>_______</w:t>
      </w:r>
      <w:r>
        <w:rPr>
          <w:rFonts w:ascii="宋体" w:hAnsi="宋体" w:cs="宋体" w:hint="eastAsia"/>
          <w:sz w:val="24"/>
        </w:rPr>
        <w:t>（姓名）系</w:t>
      </w:r>
      <w:r>
        <w:rPr>
          <w:rFonts w:ascii="宋体" w:hAnsi="宋体" w:cs="宋体" w:hint="eastAsia"/>
          <w:sz w:val="24"/>
          <w:lang w:val="zh-CN"/>
        </w:rPr>
        <w:t>________________</w:t>
      </w:r>
      <w:r>
        <w:rPr>
          <w:rFonts w:ascii="宋体" w:hAnsi="宋体" w:cs="宋体" w:hint="eastAsia"/>
          <w:sz w:val="24"/>
        </w:rPr>
        <w:t>（投标人名称）的法定代表人（单位负责人），现委托</w:t>
      </w:r>
      <w:r>
        <w:rPr>
          <w:rFonts w:ascii="宋体" w:hAnsi="宋体" w:cs="宋体" w:hint="eastAsia"/>
          <w:sz w:val="24"/>
          <w:lang w:val="zh-CN"/>
        </w:rPr>
        <w:t>_______</w:t>
      </w:r>
      <w:r>
        <w:rPr>
          <w:rFonts w:ascii="宋体" w:hAnsi="宋体" w:cs="宋体" w:hint="eastAsia"/>
          <w:sz w:val="24"/>
        </w:rPr>
        <w:t>（姓名）为我方代理人。代理人根据授权，以我方名义签署、澄清确认、递交、撤回、修改</w:t>
      </w:r>
      <w:r>
        <w:rPr>
          <w:rFonts w:ascii="宋体" w:hAnsi="宋体" w:cs="宋体" w:hint="eastAsia"/>
          <w:sz w:val="24"/>
          <w:lang w:val="zh-CN"/>
        </w:rPr>
        <w:t>________________</w:t>
      </w:r>
      <w:r>
        <w:rPr>
          <w:rFonts w:ascii="宋体" w:hAnsi="宋体" w:cs="宋体" w:hint="eastAsia"/>
          <w:sz w:val="24"/>
        </w:rPr>
        <w:t>（项目名称）响应文件和处理有关事宜，其法律后果由我方承担。</w:t>
      </w:r>
    </w:p>
    <w:p w:rsidR="005D0933" w:rsidRDefault="003D566C">
      <w:pPr>
        <w:spacing w:line="360" w:lineRule="auto"/>
        <w:ind w:firstLine="420"/>
        <w:rPr>
          <w:rFonts w:ascii="宋体" w:hAnsi="宋体" w:cs="宋体"/>
          <w:sz w:val="24"/>
        </w:rPr>
      </w:pPr>
      <w:r>
        <w:rPr>
          <w:rFonts w:ascii="宋体" w:hAnsi="宋体" w:cs="宋体" w:hint="eastAsia"/>
          <w:sz w:val="24"/>
        </w:rPr>
        <w:t>委托期限：自本授权委托书签署之日起至响应有效期届满之日止。</w:t>
      </w:r>
    </w:p>
    <w:p w:rsidR="005D0933" w:rsidRDefault="003D566C">
      <w:pPr>
        <w:spacing w:line="360" w:lineRule="auto"/>
        <w:ind w:firstLine="420"/>
        <w:rPr>
          <w:rFonts w:ascii="宋体" w:hAnsi="宋体" w:cs="宋体"/>
          <w:sz w:val="24"/>
        </w:rPr>
      </w:pPr>
      <w:r>
        <w:rPr>
          <w:rFonts w:ascii="宋体" w:hAnsi="宋体" w:cs="宋体" w:hint="eastAsia"/>
          <w:sz w:val="24"/>
        </w:rPr>
        <w:t>代理人无转委托权。</w:t>
      </w:r>
      <w:r>
        <w:rPr>
          <w:rFonts w:ascii="宋体" w:hAnsi="宋体" w:cs="宋体" w:hint="eastAsia"/>
          <w:sz w:val="24"/>
        </w:rPr>
        <w:cr/>
      </w:r>
    </w:p>
    <w:p w:rsidR="005D0933" w:rsidRDefault="003D566C">
      <w:pPr>
        <w:spacing w:line="360" w:lineRule="auto"/>
        <w:rPr>
          <w:rFonts w:ascii="宋体" w:hAnsi="宋体" w:cs="宋体"/>
          <w:sz w:val="24"/>
          <w:lang w:val="zh-CN"/>
        </w:rPr>
      </w:pPr>
      <w:r>
        <w:rPr>
          <w:rFonts w:ascii="宋体" w:hAnsi="宋体" w:cs="宋体" w:hint="eastAsia"/>
          <w:sz w:val="24"/>
        </w:rPr>
        <w:t>投标人名称（加盖公章）</w:t>
      </w:r>
      <w:r>
        <w:rPr>
          <w:rFonts w:ascii="宋体" w:hAnsi="宋体" w:cs="宋体" w:hint="eastAsia"/>
          <w:sz w:val="24"/>
          <w:lang w:val="zh-CN"/>
        </w:rPr>
        <w:t>：________________</w:t>
      </w:r>
    </w:p>
    <w:p w:rsidR="005D0933" w:rsidRDefault="003D566C">
      <w:pPr>
        <w:spacing w:line="360" w:lineRule="auto"/>
        <w:rPr>
          <w:rFonts w:ascii="宋体" w:hAnsi="宋体" w:cs="宋体"/>
          <w:sz w:val="24"/>
        </w:rPr>
      </w:pPr>
      <w:r>
        <w:rPr>
          <w:rFonts w:ascii="宋体" w:hAnsi="宋体" w:cs="宋体" w:hint="eastAsia"/>
          <w:sz w:val="24"/>
        </w:rPr>
        <w:t>法定代表人（单位负责人）（签字或盖章）：</w:t>
      </w:r>
      <w:r>
        <w:rPr>
          <w:rFonts w:ascii="宋体" w:hAnsi="宋体" w:cs="宋体" w:hint="eastAsia"/>
          <w:sz w:val="24"/>
          <w:lang w:val="zh-CN"/>
        </w:rPr>
        <w:t>________________</w:t>
      </w:r>
    </w:p>
    <w:p w:rsidR="005D0933" w:rsidRDefault="003D566C">
      <w:pPr>
        <w:autoSpaceDE w:val="0"/>
        <w:autoSpaceDN w:val="0"/>
        <w:adjustRightInd w:val="0"/>
        <w:snapToGrid w:val="0"/>
        <w:spacing w:line="360" w:lineRule="auto"/>
        <w:rPr>
          <w:rFonts w:ascii="宋体" w:hAnsi="宋体" w:cs="宋体"/>
          <w:sz w:val="24"/>
          <w:lang w:val="zh-CN"/>
        </w:rPr>
      </w:pPr>
      <w:r>
        <w:rPr>
          <w:rFonts w:ascii="宋体" w:hAnsi="宋体" w:cs="宋体" w:hint="eastAsia"/>
          <w:sz w:val="24"/>
        </w:rPr>
        <w:t>委托代理人（签字或盖章）：</w:t>
      </w:r>
      <w:r>
        <w:rPr>
          <w:rFonts w:ascii="宋体" w:hAnsi="宋体" w:cs="宋体" w:hint="eastAsia"/>
          <w:sz w:val="24"/>
          <w:lang w:val="zh-CN"/>
        </w:rPr>
        <w:t>________________</w:t>
      </w:r>
      <w:r>
        <w:rPr>
          <w:rFonts w:ascii="宋体" w:hAnsi="宋体" w:cs="宋体" w:hint="eastAsia"/>
          <w:sz w:val="24"/>
        </w:rPr>
        <w:t xml:space="preserve">    </w:t>
      </w:r>
      <w:r>
        <w:rPr>
          <w:rFonts w:ascii="宋体" w:hAnsi="宋体" w:cs="宋体" w:hint="eastAsia"/>
          <w:sz w:val="24"/>
          <w:lang w:val="zh-CN"/>
        </w:rPr>
        <w:t xml:space="preserve">                      </w:t>
      </w:r>
    </w:p>
    <w:p w:rsidR="005D0933" w:rsidRDefault="003D566C">
      <w:pPr>
        <w:autoSpaceDE w:val="0"/>
        <w:autoSpaceDN w:val="0"/>
        <w:adjustRightInd w:val="0"/>
        <w:snapToGrid w:val="0"/>
        <w:spacing w:line="360" w:lineRule="auto"/>
        <w:rPr>
          <w:rFonts w:ascii="宋体" w:hAnsi="宋体" w:cs="宋体"/>
          <w:sz w:val="24"/>
          <w:lang w:val="zh-CN"/>
        </w:rPr>
      </w:pPr>
      <w:r>
        <w:rPr>
          <w:rFonts w:ascii="宋体" w:hAnsi="宋体" w:cs="宋体" w:hint="eastAsia"/>
          <w:sz w:val="24"/>
        </w:rPr>
        <w:t>日期：_____年______月______日</w:t>
      </w:r>
    </w:p>
    <w:p w:rsidR="005D0933" w:rsidRDefault="005D0933">
      <w:pPr>
        <w:tabs>
          <w:tab w:val="left" w:pos="5580"/>
        </w:tabs>
        <w:spacing w:line="360" w:lineRule="auto"/>
        <w:ind w:firstLineChars="200" w:firstLine="480"/>
        <w:rPr>
          <w:rFonts w:ascii="宋体" w:hAnsi="宋体" w:cs="宋体"/>
          <w:sz w:val="24"/>
        </w:rPr>
      </w:pPr>
    </w:p>
    <w:p w:rsidR="005D0933" w:rsidRDefault="003D566C">
      <w:pPr>
        <w:tabs>
          <w:tab w:val="left" w:pos="5580"/>
        </w:tabs>
        <w:spacing w:line="360" w:lineRule="auto"/>
        <w:jc w:val="left"/>
        <w:rPr>
          <w:rFonts w:ascii="宋体" w:hAnsi="宋体" w:cs="宋体"/>
          <w:sz w:val="24"/>
        </w:rPr>
      </w:pPr>
      <w:r>
        <w:rPr>
          <w:rFonts w:ascii="宋体" w:hAnsi="宋体" w:cs="宋体" w:hint="eastAsia"/>
          <w:sz w:val="24"/>
        </w:rPr>
        <w:t>附：法定代表人及委托代理人有效期内的身份证</w:t>
      </w:r>
      <w:r>
        <w:rPr>
          <w:rFonts w:ascii="宋体" w:hAnsi="宋体" w:cs="宋体" w:hint="eastAsia"/>
          <w:b/>
          <w:sz w:val="24"/>
        </w:rPr>
        <w:t>正反面</w:t>
      </w:r>
      <w:r>
        <w:rPr>
          <w:rFonts w:ascii="宋体" w:hAnsi="宋体" w:cs="宋体" w:hint="eastAsia"/>
          <w:sz w:val="24"/>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5D0933">
        <w:trPr>
          <w:trHeight w:val="1399"/>
        </w:trPr>
        <w:tc>
          <w:tcPr>
            <w:tcW w:w="9209" w:type="dxa"/>
          </w:tcPr>
          <w:p w:rsidR="005D0933" w:rsidRDefault="005D0933">
            <w:pPr>
              <w:tabs>
                <w:tab w:val="left" w:pos="5580"/>
              </w:tabs>
              <w:spacing w:line="360" w:lineRule="auto"/>
              <w:jc w:val="left"/>
              <w:rPr>
                <w:rFonts w:ascii="宋体" w:hAnsi="宋体" w:cs="宋体"/>
                <w:sz w:val="24"/>
              </w:rPr>
            </w:pPr>
          </w:p>
          <w:p w:rsidR="005D0933" w:rsidRDefault="005D0933">
            <w:pPr>
              <w:tabs>
                <w:tab w:val="left" w:pos="5580"/>
              </w:tabs>
              <w:spacing w:line="360" w:lineRule="auto"/>
              <w:jc w:val="left"/>
              <w:rPr>
                <w:rFonts w:ascii="宋体" w:hAnsi="宋体" w:cs="宋体"/>
                <w:sz w:val="24"/>
              </w:rPr>
            </w:pPr>
          </w:p>
          <w:p w:rsidR="005D0933" w:rsidRDefault="005D0933">
            <w:pPr>
              <w:tabs>
                <w:tab w:val="left" w:pos="5580"/>
              </w:tabs>
              <w:spacing w:line="360" w:lineRule="auto"/>
              <w:jc w:val="left"/>
              <w:rPr>
                <w:rFonts w:ascii="宋体" w:hAnsi="宋体" w:cs="宋体"/>
                <w:sz w:val="24"/>
              </w:rPr>
            </w:pPr>
          </w:p>
        </w:tc>
      </w:tr>
    </w:tbl>
    <w:p w:rsidR="005D0933" w:rsidRDefault="003D566C">
      <w:pPr>
        <w:tabs>
          <w:tab w:val="left" w:pos="5580"/>
        </w:tabs>
        <w:spacing w:line="360" w:lineRule="auto"/>
        <w:jc w:val="left"/>
        <w:rPr>
          <w:rFonts w:ascii="宋体" w:hAnsi="宋体" w:cs="宋体"/>
          <w:sz w:val="24"/>
        </w:rPr>
      </w:pPr>
      <w:r>
        <w:rPr>
          <w:rFonts w:ascii="宋体" w:hAnsi="宋体" w:cs="宋体" w:hint="eastAsia"/>
          <w:sz w:val="24"/>
        </w:rPr>
        <w:t>说明：</w:t>
      </w:r>
    </w:p>
    <w:p w:rsidR="005D0933" w:rsidRDefault="003D566C">
      <w:pPr>
        <w:tabs>
          <w:tab w:val="left" w:pos="5580"/>
        </w:tabs>
        <w:spacing w:line="360" w:lineRule="auto"/>
        <w:jc w:val="left"/>
        <w:rPr>
          <w:rFonts w:ascii="宋体" w:hAnsi="宋体" w:cs="宋体"/>
          <w:sz w:val="24"/>
        </w:rPr>
      </w:pPr>
      <w:r>
        <w:rPr>
          <w:rFonts w:ascii="宋体" w:hAnsi="宋体" w:cs="宋体" w:hint="eastAsia"/>
          <w:sz w:val="24"/>
        </w:rPr>
        <w:t>1.若供应商为事业单位或其他组织或分支机构，则法定代表人（单位负责人）处的签署人可为单位负责人。</w:t>
      </w:r>
    </w:p>
    <w:p w:rsidR="005D0933" w:rsidRDefault="003D566C">
      <w:pPr>
        <w:tabs>
          <w:tab w:val="left" w:pos="5580"/>
        </w:tabs>
        <w:spacing w:line="360" w:lineRule="auto"/>
        <w:jc w:val="left"/>
        <w:rPr>
          <w:rFonts w:ascii="宋体" w:hAnsi="宋体" w:cs="宋体"/>
          <w:sz w:val="24"/>
        </w:rPr>
      </w:pPr>
      <w:r>
        <w:rPr>
          <w:rFonts w:ascii="宋体" w:hAnsi="宋体" w:cs="宋体" w:hint="eastAsia"/>
          <w:sz w:val="24"/>
        </w:rPr>
        <w:t>2.若投标文件中签字之处均为法定代表人（单位负责人）本人签署，则可不提供本《授权委托书》，但须提供《法定代表人（单位负责人）身份证明》；否则，不需要提供《法定代表人（单位负责人）身份证明》。</w:t>
      </w:r>
    </w:p>
    <w:p w:rsidR="005D0933" w:rsidRDefault="003D566C">
      <w:pPr>
        <w:tabs>
          <w:tab w:val="left" w:pos="5580"/>
        </w:tabs>
        <w:spacing w:line="360" w:lineRule="auto"/>
        <w:jc w:val="left"/>
        <w:rPr>
          <w:rFonts w:ascii="宋体" w:hAnsi="宋体" w:cs="宋体"/>
          <w:sz w:val="24"/>
        </w:rPr>
      </w:pPr>
      <w:r>
        <w:rPr>
          <w:rFonts w:ascii="宋体" w:hAnsi="宋体" w:cs="宋体" w:hint="eastAsia"/>
          <w:sz w:val="24"/>
        </w:rPr>
        <w:t>3.供应商为自然人的情形，可不提供本《授权委托书》。</w:t>
      </w:r>
    </w:p>
    <w:p w:rsidR="005D0933" w:rsidRDefault="003D566C">
      <w:pPr>
        <w:widowControl/>
        <w:jc w:val="left"/>
        <w:rPr>
          <w:rFonts w:ascii="宋体" w:hAnsi="宋体" w:cs="宋体"/>
          <w:sz w:val="24"/>
        </w:rPr>
      </w:pPr>
      <w:r>
        <w:rPr>
          <w:rFonts w:ascii="宋体" w:hAnsi="宋体" w:cs="宋体" w:hint="eastAsia"/>
          <w:sz w:val="24"/>
        </w:rPr>
        <w:br w:type="page"/>
      </w:r>
    </w:p>
    <w:p w:rsidR="005D0933" w:rsidRDefault="003D566C">
      <w:pPr>
        <w:spacing w:line="360" w:lineRule="exact"/>
        <w:jc w:val="center"/>
        <w:rPr>
          <w:rFonts w:ascii="宋体" w:hAnsi="宋体" w:cs="宋体"/>
          <w:b/>
          <w:sz w:val="36"/>
          <w:szCs w:val="36"/>
        </w:rPr>
      </w:pPr>
      <w:r>
        <w:rPr>
          <w:rFonts w:ascii="宋体" w:hAnsi="宋体" w:cs="宋体" w:hint="eastAsia"/>
          <w:b/>
          <w:sz w:val="36"/>
          <w:szCs w:val="36"/>
        </w:rPr>
        <w:lastRenderedPageBreak/>
        <w:t>附：法定代表人（单位负责人）身份证明</w:t>
      </w:r>
    </w:p>
    <w:p w:rsidR="005D0933" w:rsidRDefault="005D0933">
      <w:pPr>
        <w:kinsoku w:val="0"/>
        <w:overflowPunct w:val="0"/>
        <w:spacing w:line="200" w:lineRule="exact"/>
        <w:rPr>
          <w:rFonts w:ascii="宋体" w:hAnsi="宋体" w:cs="宋体"/>
          <w:sz w:val="24"/>
        </w:rPr>
      </w:pPr>
    </w:p>
    <w:p w:rsidR="005D0933" w:rsidRDefault="003D566C">
      <w:pPr>
        <w:tabs>
          <w:tab w:val="left" w:pos="5580"/>
        </w:tabs>
        <w:spacing w:line="360" w:lineRule="auto"/>
        <w:rPr>
          <w:rFonts w:ascii="宋体" w:hAnsi="宋体" w:cs="宋体"/>
          <w:sz w:val="24"/>
        </w:rPr>
      </w:pPr>
      <w:r>
        <w:rPr>
          <w:rFonts w:ascii="宋体" w:hAnsi="宋体" w:cs="宋体" w:hint="eastAsia"/>
          <w:sz w:val="24"/>
        </w:rPr>
        <w:t>致：</w:t>
      </w:r>
      <w:r>
        <w:rPr>
          <w:rFonts w:ascii="宋体" w:hAnsi="宋体" w:cs="宋体" w:hint="eastAsia"/>
          <w:sz w:val="24"/>
          <w:u w:val="single"/>
        </w:rPr>
        <w:t>（采购人或采购代理机构）</w:t>
      </w:r>
    </w:p>
    <w:p w:rsidR="005D0933" w:rsidRDefault="003D566C">
      <w:pPr>
        <w:pStyle w:val="a9"/>
        <w:tabs>
          <w:tab w:val="left" w:pos="2412"/>
          <w:tab w:val="left" w:pos="3883"/>
          <w:tab w:val="left" w:pos="5352"/>
          <w:tab w:val="left" w:pos="6821"/>
        </w:tabs>
        <w:kinsoku w:val="0"/>
        <w:overflowPunct w:val="0"/>
        <w:spacing w:line="335" w:lineRule="exact"/>
        <w:ind w:firstLineChars="200" w:firstLine="480"/>
        <w:rPr>
          <w:rFonts w:cs="宋体"/>
        </w:rPr>
      </w:pPr>
      <w:r>
        <w:rPr>
          <w:rFonts w:cs="宋体" w:hint="eastAsia"/>
        </w:rPr>
        <w:t>兹证明，</w:t>
      </w:r>
    </w:p>
    <w:p w:rsidR="005D0933" w:rsidRDefault="003D566C">
      <w:pPr>
        <w:pStyle w:val="a9"/>
        <w:tabs>
          <w:tab w:val="left" w:pos="1690"/>
          <w:tab w:val="left" w:pos="3400"/>
          <w:tab w:val="left" w:pos="5110"/>
          <w:tab w:val="left" w:pos="6821"/>
        </w:tabs>
        <w:kinsoku w:val="0"/>
        <w:overflowPunct w:val="0"/>
        <w:spacing w:line="335" w:lineRule="exact"/>
        <w:rPr>
          <w:rFonts w:cs="宋体"/>
        </w:rPr>
      </w:pPr>
      <w:r>
        <w:rPr>
          <w:rFonts w:cs="宋体" w:hint="eastAsia"/>
        </w:rPr>
        <w:t>姓名：____性别：____年龄：____职务：____</w:t>
      </w:r>
    </w:p>
    <w:p w:rsidR="005D0933" w:rsidRDefault="005D0933">
      <w:pPr>
        <w:pStyle w:val="a9"/>
        <w:tabs>
          <w:tab w:val="left" w:pos="2412"/>
          <w:tab w:val="left" w:pos="3883"/>
          <w:tab w:val="left" w:pos="5352"/>
          <w:tab w:val="left" w:pos="6821"/>
        </w:tabs>
        <w:kinsoku w:val="0"/>
        <w:overflowPunct w:val="0"/>
        <w:spacing w:line="335" w:lineRule="exact"/>
        <w:rPr>
          <w:rFonts w:cs="宋体"/>
        </w:rPr>
      </w:pPr>
    </w:p>
    <w:p w:rsidR="005D0933" w:rsidRDefault="003D566C">
      <w:pPr>
        <w:pStyle w:val="a9"/>
        <w:tabs>
          <w:tab w:val="clear" w:pos="567"/>
          <w:tab w:val="left" w:pos="2250"/>
          <w:tab w:val="left" w:pos="2412"/>
          <w:tab w:val="left" w:pos="3883"/>
          <w:tab w:val="left" w:pos="5352"/>
          <w:tab w:val="left" w:pos="6821"/>
        </w:tabs>
        <w:kinsoku w:val="0"/>
        <w:overflowPunct w:val="0"/>
        <w:spacing w:line="335" w:lineRule="exact"/>
        <w:rPr>
          <w:rFonts w:cs="宋体"/>
        </w:rPr>
      </w:pPr>
      <w:r>
        <w:rPr>
          <w:rFonts w:cs="宋体" w:hint="eastAsia"/>
        </w:rPr>
        <w:t>系</w:t>
      </w:r>
      <w:r>
        <w:rPr>
          <w:rFonts w:cs="宋体" w:hint="eastAsia"/>
          <w:u w:val="single"/>
        </w:rPr>
        <w:tab/>
      </w:r>
      <w:r>
        <w:rPr>
          <w:rFonts w:cs="宋体" w:hint="eastAsia"/>
        </w:rPr>
        <w:t>（投标人名称）的法定代表人（单位负责人）。</w:t>
      </w:r>
    </w:p>
    <w:p w:rsidR="005D0933" w:rsidRDefault="005D0933">
      <w:pPr>
        <w:pStyle w:val="a9"/>
        <w:tabs>
          <w:tab w:val="left" w:pos="2412"/>
          <w:tab w:val="left" w:pos="3883"/>
          <w:tab w:val="left" w:pos="5352"/>
          <w:tab w:val="left" w:pos="6821"/>
        </w:tabs>
        <w:kinsoku w:val="0"/>
        <w:overflowPunct w:val="0"/>
        <w:spacing w:line="335" w:lineRule="exact"/>
        <w:rPr>
          <w:rFonts w:cs="宋体"/>
        </w:rPr>
      </w:pPr>
    </w:p>
    <w:p w:rsidR="005D0933" w:rsidRDefault="005D0933">
      <w:pPr>
        <w:pStyle w:val="a9"/>
        <w:tabs>
          <w:tab w:val="left" w:pos="2412"/>
          <w:tab w:val="left" w:pos="3883"/>
          <w:tab w:val="left" w:pos="5352"/>
          <w:tab w:val="left" w:pos="6821"/>
        </w:tabs>
        <w:kinsoku w:val="0"/>
        <w:overflowPunct w:val="0"/>
        <w:spacing w:line="335" w:lineRule="exact"/>
        <w:rPr>
          <w:rFonts w:cs="宋体"/>
        </w:rPr>
      </w:pPr>
    </w:p>
    <w:p w:rsidR="005D0933" w:rsidRDefault="005D0933">
      <w:pPr>
        <w:pStyle w:val="a9"/>
        <w:tabs>
          <w:tab w:val="left" w:pos="2412"/>
          <w:tab w:val="left" w:pos="3883"/>
          <w:tab w:val="left" w:pos="5352"/>
          <w:tab w:val="left" w:pos="6821"/>
        </w:tabs>
        <w:kinsoku w:val="0"/>
        <w:overflowPunct w:val="0"/>
        <w:spacing w:line="335" w:lineRule="exact"/>
        <w:rPr>
          <w:rFonts w:cs="宋体"/>
        </w:rPr>
      </w:pPr>
    </w:p>
    <w:p w:rsidR="005D0933" w:rsidRDefault="003D566C">
      <w:pPr>
        <w:pStyle w:val="a9"/>
        <w:kinsoku w:val="0"/>
        <w:overflowPunct w:val="0"/>
        <w:spacing w:line="583" w:lineRule="auto"/>
        <w:ind w:right="-46"/>
        <w:rPr>
          <w:rFonts w:cs="宋体"/>
          <w:spacing w:val="-3"/>
        </w:rPr>
      </w:pPr>
      <w:r>
        <w:rPr>
          <w:rFonts w:cs="宋体" w:hint="eastAsia"/>
        </w:rPr>
        <w:t>附：</w:t>
      </w:r>
      <w:r>
        <w:rPr>
          <w:rFonts w:cs="宋体" w:hint="eastAsia"/>
          <w:spacing w:val="-3"/>
        </w:rPr>
        <w:t>法</w:t>
      </w:r>
      <w:r>
        <w:rPr>
          <w:rFonts w:cs="宋体" w:hint="eastAsia"/>
        </w:rPr>
        <w:t>定</w:t>
      </w:r>
      <w:r>
        <w:rPr>
          <w:rFonts w:cs="宋体" w:hint="eastAsia"/>
          <w:spacing w:val="-3"/>
        </w:rPr>
        <w:t>代</w:t>
      </w:r>
      <w:r>
        <w:rPr>
          <w:rFonts w:cs="宋体" w:hint="eastAsia"/>
        </w:rPr>
        <w:t>表</w:t>
      </w:r>
      <w:r>
        <w:rPr>
          <w:rFonts w:cs="宋体" w:hint="eastAsia"/>
          <w:spacing w:val="-3"/>
        </w:rPr>
        <w:t>人</w:t>
      </w:r>
      <w:r>
        <w:rPr>
          <w:rFonts w:cs="宋体" w:hint="eastAsia"/>
        </w:rPr>
        <w:t>（</w:t>
      </w:r>
      <w:r>
        <w:rPr>
          <w:rFonts w:cs="宋体" w:hint="eastAsia"/>
          <w:spacing w:val="-3"/>
        </w:rPr>
        <w:t>单</w:t>
      </w:r>
      <w:r>
        <w:rPr>
          <w:rFonts w:cs="宋体" w:hint="eastAsia"/>
        </w:rPr>
        <w:t>位</w:t>
      </w:r>
      <w:r>
        <w:rPr>
          <w:rFonts w:cs="宋体" w:hint="eastAsia"/>
          <w:spacing w:val="-3"/>
        </w:rPr>
        <w:t>负</w:t>
      </w:r>
      <w:r>
        <w:rPr>
          <w:rFonts w:cs="宋体" w:hint="eastAsia"/>
        </w:rPr>
        <w:t>责人</w:t>
      </w:r>
      <w:r>
        <w:rPr>
          <w:rFonts w:cs="宋体" w:hint="eastAsia"/>
          <w:spacing w:val="-3"/>
        </w:rPr>
        <w:t>）有效期内的身份证正反面。</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5D0933">
        <w:trPr>
          <w:trHeight w:val="1399"/>
        </w:trPr>
        <w:tc>
          <w:tcPr>
            <w:tcW w:w="9209" w:type="dxa"/>
          </w:tcPr>
          <w:p w:rsidR="005D0933" w:rsidRDefault="005D0933">
            <w:pPr>
              <w:tabs>
                <w:tab w:val="left" w:pos="5580"/>
              </w:tabs>
              <w:spacing w:line="360" w:lineRule="auto"/>
              <w:jc w:val="left"/>
              <w:rPr>
                <w:rFonts w:ascii="宋体" w:hAnsi="宋体" w:cs="宋体"/>
                <w:sz w:val="24"/>
              </w:rPr>
            </w:pPr>
          </w:p>
          <w:p w:rsidR="005D0933" w:rsidRDefault="005D0933">
            <w:pPr>
              <w:tabs>
                <w:tab w:val="left" w:pos="5580"/>
              </w:tabs>
              <w:spacing w:line="360" w:lineRule="auto"/>
              <w:jc w:val="left"/>
              <w:rPr>
                <w:rFonts w:ascii="宋体" w:hAnsi="宋体" w:cs="宋体"/>
                <w:sz w:val="24"/>
              </w:rPr>
            </w:pPr>
          </w:p>
          <w:p w:rsidR="005D0933" w:rsidRDefault="005D0933">
            <w:pPr>
              <w:tabs>
                <w:tab w:val="left" w:pos="5580"/>
              </w:tabs>
              <w:spacing w:line="360" w:lineRule="auto"/>
              <w:jc w:val="left"/>
              <w:rPr>
                <w:rFonts w:ascii="宋体" w:hAnsi="宋体" w:cs="宋体"/>
                <w:sz w:val="24"/>
              </w:rPr>
            </w:pPr>
          </w:p>
        </w:tc>
      </w:tr>
    </w:tbl>
    <w:p w:rsidR="005D0933" w:rsidRDefault="005D0933">
      <w:pPr>
        <w:pStyle w:val="a9"/>
        <w:kinsoku w:val="0"/>
        <w:overflowPunct w:val="0"/>
        <w:spacing w:line="583" w:lineRule="auto"/>
        <w:ind w:right="4305"/>
        <w:rPr>
          <w:rFonts w:cs="宋体"/>
          <w:spacing w:val="-3"/>
        </w:rPr>
      </w:pPr>
    </w:p>
    <w:p w:rsidR="005D0933" w:rsidRDefault="005D0933">
      <w:pPr>
        <w:pStyle w:val="a9"/>
        <w:kinsoku w:val="0"/>
        <w:overflowPunct w:val="0"/>
        <w:spacing w:line="583" w:lineRule="auto"/>
        <w:ind w:right="4305"/>
        <w:rPr>
          <w:rFonts w:cs="宋体"/>
          <w:spacing w:val="-3"/>
        </w:rPr>
      </w:pPr>
    </w:p>
    <w:p w:rsidR="005D0933" w:rsidRDefault="003D566C">
      <w:pPr>
        <w:autoSpaceDE w:val="0"/>
        <w:autoSpaceDN w:val="0"/>
        <w:adjustRightInd w:val="0"/>
        <w:snapToGrid w:val="0"/>
        <w:spacing w:line="360" w:lineRule="auto"/>
        <w:rPr>
          <w:rFonts w:ascii="宋体" w:hAnsi="宋体" w:cs="宋体"/>
          <w:sz w:val="24"/>
          <w:lang w:val="zh-CN"/>
        </w:rPr>
      </w:pPr>
      <w:r>
        <w:rPr>
          <w:rFonts w:ascii="宋体" w:hAnsi="宋体" w:cs="宋体" w:hint="eastAsia"/>
          <w:sz w:val="24"/>
        </w:rPr>
        <w:t>投标人名称（加盖公章）</w:t>
      </w:r>
      <w:r>
        <w:rPr>
          <w:rFonts w:ascii="宋体" w:hAnsi="宋体" w:cs="宋体" w:hint="eastAsia"/>
          <w:sz w:val="24"/>
          <w:lang w:val="zh-CN"/>
        </w:rPr>
        <w:t>：________________</w:t>
      </w:r>
    </w:p>
    <w:p w:rsidR="005D0933" w:rsidRDefault="003D566C">
      <w:pPr>
        <w:pStyle w:val="a9"/>
        <w:kinsoku w:val="0"/>
        <w:overflowPunct w:val="0"/>
        <w:spacing w:line="583" w:lineRule="auto"/>
        <w:ind w:right="95"/>
        <w:rPr>
          <w:rFonts w:cs="宋体"/>
          <w:spacing w:val="-3"/>
        </w:rPr>
      </w:pPr>
      <w:r>
        <w:rPr>
          <w:rFonts w:cs="宋体" w:hint="eastAsia"/>
          <w:spacing w:val="-3"/>
        </w:rPr>
        <w:t>法定代表人（</w:t>
      </w:r>
      <w:r>
        <w:rPr>
          <w:rFonts w:cs="宋体" w:hint="eastAsia"/>
        </w:rPr>
        <w:t>单位负责人</w:t>
      </w:r>
      <w:r>
        <w:rPr>
          <w:rFonts w:cs="宋体" w:hint="eastAsia"/>
          <w:spacing w:val="-3"/>
        </w:rPr>
        <w:t>）（</w:t>
      </w:r>
      <w:r>
        <w:rPr>
          <w:rFonts w:cs="宋体" w:hint="eastAsia"/>
        </w:rPr>
        <w:t>签字或盖章</w:t>
      </w:r>
      <w:r>
        <w:rPr>
          <w:rFonts w:cs="宋体" w:hint="eastAsia"/>
          <w:spacing w:val="-3"/>
        </w:rPr>
        <w:t>）：_______</w:t>
      </w:r>
    </w:p>
    <w:p w:rsidR="005D0933" w:rsidRDefault="005D0933">
      <w:pPr>
        <w:autoSpaceDE w:val="0"/>
        <w:autoSpaceDN w:val="0"/>
        <w:adjustRightInd w:val="0"/>
        <w:snapToGrid w:val="0"/>
        <w:spacing w:line="360" w:lineRule="auto"/>
        <w:rPr>
          <w:rFonts w:ascii="宋体" w:hAnsi="宋体" w:cs="宋体"/>
          <w:sz w:val="24"/>
        </w:rPr>
      </w:pPr>
    </w:p>
    <w:p w:rsidR="005D0933" w:rsidRDefault="003D566C">
      <w:pPr>
        <w:autoSpaceDE w:val="0"/>
        <w:autoSpaceDN w:val="0"/>
        <w:adjustRightInd w:val="0"/>
        <w:snapToGrid w:val="0"/>
        <w:spacing w:line="360" w:lineRule="auto"/>
        <w:rPr>
          <w:rFonts w:ascii="宋体" w:hAnsi="宋体" w:cs="宋体"/>
          <w:sz w:val="24"/>
          <w:lang w:val="zh-CN"/>
        </w:rPr>
      </w:pPr>
      <w:r>
        <w:rPr>
          <w:rFonts w:ascii="宋体" w:hAnsi="宋体" w:cs="宋体" w:hint="eastAsia"/>
          <w:sz w:val="24"/>
        </w:rPr>
        <w:t>日期：_____年______月______日</w:t>
      </w:r>
    </w:p>
    <w:p w:rsidR="005D0933" w:rsidRDefault="005D0933">
      <w:pPr>
        <w:widowControl/>
        <w:jc w:val="left"/>
        <w:rPr>
          <w:rFonts w:ascii="宋体" w:hAnsi="宋体" w:cs="宋体"/>
          <w:i/>
          <w:sz w:val="24"/>
          <w:u w:val="single"/>
        </w:rPr>
      </w:pPr>
    </w:p>
    <w:p w:rsidR="005D0933" w:rsidRDefault="003D566C">
      <w:pPr>
        <w:widowControl/>
        <w:jc w:val="left"/>
        <w:rPr>
          <w:rFonts w:ascii="宋体" w:hAnsi="宋体" w:cs="宋体"/>
          <w:sz w:val="24"/>
        </w:rPr>
      </w:pPr>
      <w:r>
        <w:rPr>
          <w:rFonts w:ascii="宋体" w:hAnsi="宋体" w:cs="宋体" w:hint="eastAsia"/>
          <w:sz w:val="24"/>
        </w:rPr>
        <w:br w:type="page"/>
      </w:r>
    </w:p>
    <w:p w:rsidR="005D0933" w:rsidRDefault="003D566C">
      <w:pPr>
        <w:spacing w:line="360" w:lineRule="auto"/>
        <w:outlineLvl w:val="2"/>
        <w:rPr>
          <w:rFonts w:ascii="宋体" w:hAnsi="宋体" w:cs="宋体"/>
          <w:sz w:val="24"/>
        </w:rPr>
      </w:pPr>
      <w:r>
        <w:rPr>
          <w:rFonts w:ascii="宋体" w:hAnsi="宋体" w:cs="宋体" w:hint="eastAsia"/>
          <w:sz w:val="24"/>
        </w:rPr>
        <w:lastRenderedPageBreak/>
        <w:t>3  开标一览表</w:t>
      </w:r>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r>
        <w:rPr>
          <w:rFonts w:ascii="宋体" w:hAnsi="宋体" w:cs="宋体" w:hint="eastAsia"/>
          <w:sz w:val="24"/>
        </w:rPr>
        <w:t>（实质性格式）</w:t>
      </w:r>
    </w:p>
    <w:p w:rsidR="005D0933" w:rsidRDefault="003D566C">
      <w:pPr>
        <w:spacing w:line="360" w:lineRule="auto"/>
        <w:jc w:val="center"/>
        <w:rPr>
          <w:rFonts w:ascii="宋体" w:hAnsi="宋体" w:cs="宋体"/>
          <w:b/>
          <w:sz w:val="36"/>
          <w:szCs w:val="36"/>
        </w:rPr>
      </w:pPr>
      <w:bookmarkStart w:id="851" w:name="_Toc226965748"/>
      <w:bookmarkStart w:id="852" w:name="_Toc226965831"/>
      <w:bookmarkStart w:id="853" w:name="_Toc264969248"/>
      <w:bookmarkStart w:id="854" w:name="_Toc265228396"/>
      <w:bookmarkStart w:id="855" w:name="_Toc305158826"/>
      <w:bookmarkStart w:id="856" w:name="_Toc164608672"/>
      <w:bookmarkStart w:id="857" w:name="_Toc226309802"/>
      <w:bookmarkStart w:id="858" w:name="_Toc164608827"/>
      <w:bookmarkStart w:id="859" w:name="_Toc305158900"/>
      <w:bookmarkStart w:id="860" w:name="_Toc195842923"/>
      <w:bookmarkStart w:id="861" w:name="_Toc226337254"/>
      <w:r>
        <w:rPr>
          <w:rFonts w:ascii="宋体" w:hAnsi="宋体" w:cs="宋体" w:hint="eastAsia"/>
          <w:b/>
          <w:sz w:val="36"/>
          <w:szCs w:val="36"/>
        </w:rPr>
        <w:t>开标一览表</w:t>
      </w:r>
      <w:bookmarkEnd w:id="851"/>
      <w:bookmarkEnd w:id="852"/>
      <w:bookmarkEnd w:id="853"/>
      <w:bookmarkEnd w:id="854"/>
      <w:bookmarkEnd w:id="855"/>
      <w:bookmarkEnd w:id="856"/>
      <w:bookmarkEnd w:id="857"/>
      <w:bookmarkEnd w:id="858"/>
      <w:bookmarkEnd w:id="859"/>
      <w:bookmarkEnd w:id="860"/>
      <w:bookmarkEnd w:id="861"/>
    </w:p>
    <w:p w:rsidR="005D0933" w:rsidRDefault="005D0933">
      <w:pPr>
        <w:tabs>
          <w:tab w:val="left" w:pos="1800"/>
          <w:tab w:val="left" w:pos="5580"/>
        </w:tabs>
        <w:spacing w:line="360" w:lineRule="auto"/>
        <w:jc w:val="left"/>
        <w:rPr>
          <w:rFonts w:ascii="宋体" w:hAnsi="宋体" w:cs="宋体"/>
          <w:i/>
          <w:sz w:val="24"/>
        </w:rPr>
      </w:pPr>
    </w:p>
    <w:p w:rsidR="005D0933" w:rsidRDefault="003D566C">
      <w:pPr>
        <w:tabs>
          <w:tab w:val="left" w:pos="1800"/>
          <w:tab w:val="left" w:pos="5580"/>
        </w:tabs>
        <w:spacing w:line="360" w:lineRule="auto"/>
        <w:ind w:firstLineChars="100" w:firstLine="240"/>
        <w:jc w:val="left"/>
        <w:rPr>
          <w:rFonts w:ascii="宋体" w:hAnsi="宋体" w:cs="宋体"/>
          <w:sz w:val="24"/>
          <w:u w:val="single"/>
        </w:rPr>
      </w:pPr>
      <w:r>
        <w:rPr>
          <w:rFonts w:ascii="宋体" w:hAnsi="宋体" w:cs="宋体" w:hint="eastAsia"/>
          <w:sz w:val="24"/>
        </w:rPr>
        <w:t>项目编号：_____________________     项目名称：____________</w:t>
      </w:r>
    </w:p>
    <w:tbl>
      <w:tblPr>
        <w:tblpPr w:leftFromText="180" w:rightFromText="180" w:vertAnchor="text" w:horzAnchor="page" w:tblpX="1263" w:tblpY="271"/>
        <w:tblOverlap w:val="neve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514"/>
        <w:gridCol w:w="1255"/>
        <w:gridCol w:w="1816"/>
        <w:gridCol w:w="1411"/>
        <w:gridCol w:w="1748"/>
        <w:gridCol w:w="3030"/>
      </w:tblGrid>
      <w:tr w:rsidR="005D0933">
        <w:trPr>
          <w:trHeight w:val="572"/>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3D566C">
            <w:pPr>
              <w:spacing w:before="60" w:after="60"/>
              <w:jc w:val="center"/>
              <w:rPr>
                <w:rFonts w:ascii="宋体" w:hAnsi="宋体" w:cs="宋体"/>
              </w:rPr>
            </w:pPr>
            <w:r>
              <w:rPr>
                <w:rFonts w:ascii="宋体" w:hAnsi="宋体" w:cs="宋体" w:hint="eastAsia"/>
                <w:lang w:bidi="ar"/>
              </w:rPr>
              <w:t>序号</w:t>
            </w:r>
          </w:p>
        </w:tc>
        <w:tc>
          <w:tcPr>
            <w:tcW w:w="35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3D566C">
            <w:pPr>
              <w:spacing w:before="120" w:after="120"/>
              <w:jc w:val="center"/>
              <w:rPr>
                <w:rFonts w:ascii="宋体" w:hAnsi="宋体" w:cs="宋体"/>
              </w:rPr>
            </w:pPr>
            <w:r>
              <w:rPr>
                <w:rFonts w:ascii="宋体" w:hAnsi="宋体" w:cs="宋体" w:hint="eastAsia"/>
                <w:lang w:bidi="ar"/>
              </w:rPr>
              <w:t>投标人名称</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3D566C">
            <w:pPr>
              <w:spacing w:before="120" w:after="120"/>
              <w:jc w:val="center"/>
              <w:rPr>
                <w:rFonts w:ascii="宋体" w:hAnsi="宋体" w:cs="宋体"/>
              </w:rPr>
            </w:pPr>
            <w:r>
              <w:rPr>
                <w:rFonts w:ascii="宋体" w:hAnsi="宋体" w:cs="宋体" w:hint="eastAsia"/>
                <w:lang w:bidi="ar"/>
              </w:rPr>
              <w:t>投标保证金</w:t>
            </w:r>
          </w:p>
        </w:tc>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3D566C">
            <w:pPr>
              <w:spacing w:before="120" w:after="120"/>
              <w:jc w:val="center"/>
              <w:rPr>
                <w:rFonts w:ascii="宋体" w:hAnsi="宋体" w:cs="宋体"/>
              </w:rPr>
            </w:pPr>
            <w:r>
              <w:rPr>
                <w:rFonts w:ascii="宋体" w:hAnsi="宋体" w:cs="宋体" w:hint="eastAsia"/>
                <w:lang w:bidi="ar"/>
              </w:rPr>
              <w:t>交货期</w:t>
            </w:r>
          </w:p>
        </w:tc>
        <w:tc>
          <w:tcPr>
            <w:tcW w:w="3030"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3D566C">
            <w:pPr>
              <w:spacing w:before="120" w:after="120"/>
              <w:jc w:val="center"/>
              <w:rPr>
                <w:rFonts w:ascii="宋体" w:hAnsi="宋体" w:cs="宋体"/>
              </w:rPr>
            </w:pPr>
            <w:r>
              <w:rPr>
                <w:rFonts w:ascii="宋体" w:hAnsi="宋体" w:cs="宋体" w:hint="eastAsia"/>
                <w:lang w:bidi="ar"/>
              </w:rPr>
              <w:t>交货地点</w:t>
            </w:r>
          </w:p>
        </w:tc>
      </w:tr>
      <w:tr w:rsidR="005D0933">
        <w:trPr>
          <w:trHeight w:val="902"/>
        </w:trPr>
        <w:tc>
          <w:tcPr>
            <w:tcW w:w="625" w:type="dxa"/>
            <w:tcBorders>
              <w:top w:val="single" w:sz="4" w:space="0" w:color="auto"/>
              <w:left w:val="single" w:sz="4" w:space="0" w:color="auto"/>
              <w:bottom w:val="single" w:sz="4" w:space="0" w:color="auto"/>
              <w:right w:val="single" w:sz="4" w:space="0" w:color="auto"/>
            </w:tcBorders>
            <w:shd w:val="clear" w:color="auto" w:fill="auto"/>
          </w:tcPr>
          <w:p w:rsidR="005D0933" w:rsidRDefault="005D0933">
            <w:pPr>
              <w:spacing w:before="220" w:after="220"/>
              <w:rPr>
                <w:rFonts w:ascii="宋体" w:hAnsi="宋体" w:cs="宋体"/>
              </w:rPr>
            </w:pPr>
          </w:p>
        </w:tc>
        <w:tc>
          <w:tcPr>
            <w:tcW w:w="3585" w:type="dxa"/>
            <w:gridSpan w:val="3"/>
            <w:tcBorders>
              <w:top w:val="single" w:sz="4" w:space="0" w:color="auto"/>
              <w:left w:val="single" w:sz="4" w:space="0" w:color="auto"/>
              <w:bottom w:val="single" w:sz="4" w:space="0" w:color="auto"/>
              <w:right w:val="single" w:sz="4" w:space="0" w:color="auto"/>
            </w:tcBorders>
            <w:shd w:val="clear" w:color="auto" w:fill="auto"/>
          </w:tcPr>
          <w:p w:rsidR="005D0933" w:rsidRDefault="005D0933">
            <w:pPr>
              <w:spacing w:before="120" w:after="120"/>
              <w:rPr>
                <w:rFonts w:ascii="宋体" w:hAnsi="宋体" w:cs="宋体"/>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5D0933" w:rsidRDefault="005D0933">
            <w:pPr>
              <w:spacing w:before="120" w:after="120"/>
              <w:rPr>
                <w:rFonts w:ascii="宋体" w:hAnsi="宋体" w:cs="宋体"/>
              </w:rPr>
            </w:pPr>
          </w:p>
        </w:tc>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spacing w:before="120" w:after="120"/>
              <w:jc w:val="center"/>
              <w:rPr>
                <w:rFonts w:ascii="宋体" w:hAnsi="宋体" w:cs="宋体"/>
              </w:rPr>
            </w:pPr>
          </w:p>
        </w:tc>
        <w:tc>
          <w:tcPr>
            <w:tcW w:w="3030"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3D566C">
            <w:pPr>
              <w:spacing w:before="120" w:after="120"/>
              <w:jc w:val="left"/>
              <w:rPr>
                <w:rFonts w:ascii="宋体" w:hAnsi="宋体" w:cs="宋体"/>
              </w:rPr>
            </w:pPr>
            <w:r>
              <w:rPr>
                <w:rFonts w:ascii="宋体" w:hAnsi="宋体" w:cs="宋体" w:hint="eastAsia"/>
                <w:lang w:bidi="ar"/>
              </w:rPr>
              <w:t>北京市通州区宋庄镇徐辛庄大街75号北京电子信息技师学院</w:t>
            </w:r>
          </w:p>
        </w:tc>
      </w:tr>
      <w:tr w:rsidR="005D0933">
        <w:trPr>
          <w:trHeight w:val="1161"/>
        </w:trPr>
        <w:tc>
          <w:tcPr>
            <w:tcW w:w="1139" w:type="dxa"/>
            <w:gridSpan w:val="2"/>
            <w:tcBorders>
              <w:top w:val="single" w:sz="4" w:space="0" w:color="auto"/>
              <w:left w:val="single" w:sz="4" w:space="0" w:color="auto"/>
              <w:bottom w:val="single" w:sz="4" w:space="0" w:color="auto"/>
              <w:right w:val="single" w:sz="4" w:space="0" w:color="auto"/>
            </w:tcBorders>
            <w:shd w:val="clear" w:color="auto" w:fill="auto"/>
          </w:tcPr>
          <w:p w:rsidR="005D0933" w:rsidRDefault="003D566C">
            <w:pPr>
              <w:spacing w:before="120" w:after="120"/>
              <w:jc w:val="center"/>
              <w:rPr>
                <w:rFonts w:ascii="宋体" w:hAnsi="宋体" w:cs="宋体"/>
              </w:rPr>
            </w:pPr>
            <w:r>
              <w:rPr>
                <w:rFonts w:ascii="宋体" w:hAnsi="宋体" w:cs="宋体" w:hint="eastAsia"/>
                <w:lang w:bidi="ar"/>
              </w:rPr>
              <w:t>投标总价</w:t>
            </w:r>
          </w:p>
          <w:p w:rsidR="005D0933" w:rsidRDefault="003D566C">
            <w:pPr>
              <w:spacing w:before="120" w:after="120"/>
              <w:jc w:val="center"/>
              <w:rPr>
                <w:rFonts w:ascii="宋体" w:hAnsi="宋体" w:cs="宋体"/>
              </w:rPr>
            </w:pPr>
            <w:r>
              <w:rPr>
                <w:rFonts w:ascii="宋体" w:hAnsi="宋体" w:cs="宋体" w:hint="eastAsia"/>
                <w:lang w:bidi="ar"/>
              </w:rPr>
              <w:t>（元人民币）</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3D566C">
            <w:pPr>
              <w:spacing w:before="120" w:after="120"/>
              <w:jc w:val="center"/>
              <w:rPr>
                <w:rFonts w:ascii="宋体" w:hAnsi="宋体" w:cs="宋体"/>
              </w:rPr>
            </w:pPr>
            <w:r>
              <w:rPr>
                <w:rFonts w:ascii="Calibri" w:hAnsi="Calibri" w:cs="宋体" w:hint="eastAsia"/>
                <w:lang w:bidi="ar"/>
              </w:rPr>
              <w:t>大写</w:t>
            </w:r>
          </w:p>
        </w:tc>
        <w:tc>
          <w:tcPr>
            <w:tcW w:w="3227" w:type="dxa"/>
            <w:gridSpan w:val="2"/>
            <w:tcBorders>
              <w:top w:val="single" w:sz="4" w:space="0" w:color="auto"/>
              <w:left w:val="single" w:sz="4" w:space="0" w:color="auto"/>
              <w:bottom w:val="single" w:sz="4" w:space="0" w:color="auto"/>
              <w:right w:val="single" w:sz="4" w:space="0" w:color="auto"/>
            </w:tcBorders>
            <w:shd w:val="clear" w:color="auto" w:fill="auto"/>
          </w:tcPr>
          <w:p w:rsidR="005D0933" w:rsidRDefault="005D0933">
            <w:pPr>
              <w:spacing w:before="120" w:after="120"/>
              <w:jc w:val="center"/>
              <w:rPr>
                <w:rFonts w:ascii="宋体" w:hAnsi="宋体" w:cs="宋体"/>
              </w:rPr>
            </w:pPr>
          </w:p>
        </w:tc>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3D566C">
            <w:pPr>
              <w:spacing w:before="120" w:after="120"/>
              <w:jc w:val="center"/>
              <w:rPr>
                <w:rFonts w:ascii="宋体" w:hAnsi="宋体" w:cs="宋体"/>
              </w:rPr>
            </w:pPr>
            <w:r>
              <w:rPr>
                <w:rFonts w:ascii="宋体" w:hAnsi="宋体" w:cs="宋体" w:hint="eastAsia"/>
                <w:lang w:bidi="ar"/>
              </w:rPr>
              <w:t>小写</w:t>
            </w:r>
          </w:p>
        </w:tc>
        <w:tc>
          <w:tcPr>
            <w:tcW w:w="3030" w:type="dxa"/>
            <w:tcBorders>
              <w:top w:val="single" w:sz="4" w:space="0" w:color="auto"/>
              <w:left w:val="single" w:sz="4" w:space="0" w:color="auto"/>
              <w:bottom w:val="single" w:sz="4" w:space="0" w:color="auto"/>
              <w:right w:val="single" w:sz="4" w:space="0" w:color="auto"/>
            </w:tcBorders>
            <w:shd w:val="clear" w:color="auto" w:fill="auto"/>
          </w:tcPr>
          <w:p w:rsidR="005D0933" w:rsidRDefault="005D0933">
            <w:pPr>
              <w:spacing w:before="120" w:after="120"/>
              <w:rPr>
                <w:rFonts w:ascii="宋体" w:hAnsi="宋体" w:cs="宋体"/>
              </w:rPr>
            </w:pPr>
          </w:p>
        </w:tc>
      </w:tr>
    </w:tbl>
    <w:p w:rsidR="005D0933" w:rsidRDefault="005D0933">
      <w:pPr>
        <w:autoSpaceDE w:val="0"/>
        <w:autoSpaceDN w:val="0"/>
        <w:adjustRightInd w:val="0"/>
        <w:jc w:val="left"/>
        <w:rPr>
          <w:rFonts w:ascii="宋体" w:hAnsi="宋体" w:cs="宋体"/>
          <w:kern w:val="0"/>
          <w:sz w:val="24"/>
        </w:rPr>
      </w:pPr>
    </w:p>
    <w:p w:rsidR="005D0933" w:rsidRDefault="003D566C">
      <w:pPr>
        <w:autoSpaceDE w:val="0"/>
        <w:autoSpaceDN w:val="0"/>
        <w:adjustRightInd w:val="0"/>
        <w:jc w:val="left"/>
        <w:rPr>
          <w:rFonts w:ascii="宋体" w:hAnsi="宋体" w:cs="宋体"/>
          <w:sz w:val="24"/>
        </w:rPr>
      </w:pPr>
      <w:r>
        <w:rPr>
          <w:rFonts w:ascii="宋体" w:hAnsi="宋体" w:cs="宋体" w:hint="eastAsia"/>
          <w:kern w:val="0"/>
          <w:sz w:val="24"/>
        </w:rPr>
        <w:t>注：1</w:t>
      </w:r>
      <w:r>
        <w:rPr>
          <w:rFonts w:ascii="宋体" w:hAnsi="宋体" w:cs="宋体" w:hint="eastAsia"/>
          <w:sz w:val="24"/>
        </w:rPr>
        <w:t>.此表中的投标报价应和《投标分项报价表》中的总价相一致。</w:t>
      </w:r>
    </w:p>
    <w:p w:rsidR="005D0933" w:rsidRDefault="005D0933">
      <w:pPr>
        <w:autoSpaceDE w:val="0"/>
        <w:autoSpaceDN w:val="0"/>
        <w:adjustRightInd w:val="0"/>
        <w:snapToGrid w:val="0"/>
        <w:spacing w:before="25" w:after="25" w:line="360" w:lineRule="auto"/>
        <w:rPr>
          <w:rFonts w:ascii="宋体" w:hAnsi="宋体" w:cs="宋体"/>
          <w:sz w:val="24"/>
          <w:lang w:val="zh-CN"/>
        </w:rPr>
      </w:pPr>
    </w:p>
    <w:p w:rsidR="005D0933" w:rsidRDefault="003D566C">
      <w:pPr>
        <w:autoSpaceDE w:val="0"/>
        <w:autoSpaceDN w:val="0"/>
        <w:adjustRightInd w:val="0"/>
        <w:snapToGrid w:val="0"/>
        <w:spacing w:before="25" w:after="25" w:line="360" w:lineRule="auto"/>
        <w:rPr>
          <w:rFonts w:ascii="宋体" w:hAnsi="宋体" w:cs="宋体"/>
          <w:sz w:val="24"/>
          <w:lang w:val="zh-CN"/>
        </w:rPr>
      </w:pPr>
      <w:r>
        <w:rPr>
          <w:rFonts w:ascii="宋体" w:hAnsi="宋体" w:cs="宋体" w:hint="eastAsia"/>
          <w:sz w:val="24"/>
          <w:lang w:val="zh-CN"/>
        </w:rPr>
        <w:t xml:space="preserve">                         </w:t>
      </w:r>
    </w:p>
    <w:p w:rsidR="005D0933" w:rsidRDefault="003D566C">
      <w:pPr>
        <w:autoSpaceDE w:val="0"/>
        <w:autoSpaceDN w:val="0"/>
        <w:adjustRightInd w:val="0"/>
        <w:snapToGrid w:val="0"/>
        <w:spacing w:before="25" w:after="25" w:line="360" w:lineRule="auto"/>
        <w:rPr>
          <w:rFonts w:ascii="宋体" w:hAnsi="宋体" w:cs="宋体"/>
          <w:sz w:val="24"/>
          <w:lang w:val="zh-CN"/>
        </w:rPr>
      </w:pPr>
      <w:r>
        <w:rPr>
          <w:rFonts w:ascii="宋体" w:hAnsi="宋体" w:cs="宋体" w:hint="eastAsia"/>
          <w:sz w:val="24"/>
        </w:rPr>
        <w:t>投标人名称（加盖公章）</w:t>
      </w:r>
      <w:r>
        <w:rPr>
          <w:rFonts w:ascii="宋体" w:hAnsi="宋体" w:cs="宋体" w:hint="eastAsia"/>
          <w:sz w:val="24"/>
          <w:lang w:val="zh-CN"/>
        </w:rPr>
        <w:t>：____________</w:t>
      </w:r>
    </w:p>
    <w:p w:rsidR="005D0933" w:rsidRDefault="003D566C">
      <w:pPr>
        <w:autoSpaceDE w:val="0"/>
        <w:autoSpaceDN w:val="0"/>
        <w:adjustRightInd w:val="0"/>
        <w:snapToGrid w:val="0"/>
        <w:spacing w:before="25" w:after="25" w:line="360" w:lineRule="auto"/>
        <w:rPr>
          <w:rFonts w:ascii="宋体" w:hAnsi="宋体" w:cs="宋体"/>
          <w:sz w:val="24"/>
          <w:lang w:val="zh-CN"/>
        </w:rPr>
      </w:pPr>
      <w:r>
        <w:rPr>
          <w:rFonts w:ascii="宋体" w:hAnsi="宋体" w:cs="宋体" w:hint="eastAsia"/>
          <w:sz w:val="24"/>
        </w:rPr>
        <w:t xml:space="preserve">日期：_____年______月______日   </w:t>
      </w:r>
    </w:p>
    <w:p w:rsidR="005D0933" w:rsidRDefault="003D566C">
      <w:pPr>
        <w:widowControl/>
        <w:jc w:val="left"/>
        <w:rPr>
          <w:rFonts w:ascii="宋体" w:hAnsi="宋体" w:cs="宋体"/>
          <w:sz w:val="24"/>
        </w:rPr>
      </w:pPr>
      <w:bookmarkStart w:id="862" w:name="_Toc264969249"/>
      <w:bookmarkStart w:id="863" w:name="_Toc226337255"/>
      <w:bookmarkStart w:id="864" w:name="_Toc226965749"/>
      <w:bookmarkStart w:id="865" w:name="_Toc305158827"/>
      <w:bookmarkStart w:id="866" w:name="_Toc195842924"/>
      <w:bookmarkStart w:id="867" w:name="_Toc142311060"/>
      <w:bookmarkStart w:id="868" w:name="_Toc150480796"/>
      <w:bookmarkStart w:id="869" w:name="_Toc127151558"/>
      <w:bookmarkStart w:id="870" w:name="_Toc150774763"/>
      <w:bookmarkStart w:id="871" w:name="_Toc226309803"/>
      <w:bookmarkStart w:id="872" w:name="_Toc265228397"/>
      <w:bookmarkStart w:id="873" w:name="_Toc305158901"/>
      <w:bookmarkStart w:id="874" w:name="_Toc226965832"/>
      <w:r>
        <w:rPr>
          <w:rFonts w:ascii="宋体" w:hAnsi="宋体" w:cs="宋体" w:hint="eastAsia"/>
          <w:sz w:val="24"/>
        </w:rPr>
        <w:br w:type="page"/>
      </w:r>
    </w:p>
    <w:p w:rsidR="005D0933" w:rsidRDefault="003D566C">
      <w:pPr>
        <w:spacing w:line="360" w:lineRule="auto"/>
        <w:outlineLvl w:val="2"/>
        <w:rPr>
          <w:rFonts w:ascii="宋体" w:hAnsi="宋体" w:cs="宋体"/>
          <w:sz w:val="24"/>
        </w:rPr>
      </w:pPr>
      <w:r>
        <w:rPr>
          <w:rFonts w:ascii="宋体" w:hAnsi="宋体" w:cs="宋体" w:hint="eastAsia"/>
          <w:sz w:val="24"/>
        </w:rPr>
        <w:lastRenderedPageBreak/>
        <w:t>4  投标分项报价表</w:t>
      </w:r>
      <w:bookmarkEnd w:id="862"/>
      <w:bookmarkEnd w:id="863"/>
      <w:bookmarkEnd w:id="864"/>
      <w:bookmarkEnd w:id="865"/>
      <w:bookmarkEnd w:id="866"/>
      <w:bookmarkEnd w:id="867"/>
      <w:bookmarkEnd w:id="868"/>
      <w:bookmarkEnd w:id="869"/>
      <w:bookmarkEnd w:id="870"/>
      <w:bookmarkEnd w:id="871"/>
      <w:bookmarkEnd w:id="872"/>
      <w:bookmarkEnd w:id="873"/>
      <w:bookmarkEnd w:id="874"/>
      <w:r>
        <w:rPr>
          <w:rFonts w:ascii="宋体" w:hAnsi="宋体" w:cs="宋体" w:hint="eastAsia"/>
          <w:sz w:val="24"/>
        </w:rPr>
        <w:t>（实质性格式）</w:t>
      </w:r>
    </w:p>
    <w:p w:rsidR="005D0933" w:rsidRDefault="005D0933">
      <w:pPr>
        <w:spacing w:line="360" w:lineRule="exact"/>
        <w:jc w:val="center"/>
        <w:rPr>
          <w:rFonts w:ascii="宋体" w:hAnsi="宋体" w:cs="宋体"/>
          <w:sz w:val="24"/>
        </w:rPr>
      </w:pPr>
    </w:p>
    <w:p w:rsidR="005D0933" w:rsidRDefault="003D566C">
      <w:pPr>
        <w:spacing w:line="360" w:lineRule="exact"/>
        <w:jc w:val="center"/>
        <w:rPr>
          <w:rFonts w:ascii="宋体" w:hAnsi="宋体" w:cs="宋体"/>
          <w:b/>
          <w:sz w:val="36"/>
          <w:szCs w:val="36"/>
        </w:rPr>
      </w:pPr>
      <w:r>
        <w:rPr>
          <w:rFonts w:ascii="宋体" w:hAnsi="宋体" w:cs="宋体" w:hint="eastAsia"/>
          <w:b/>
          <w:sz w:val="36"/>
          <w:szCs w:val="36"/>
        </w:rPr>
        <w:t>投标分项报价表</w:t>
      </w:r>
    </w:p>
    <w:p w:rsidR="005D0933" w:rsidRDefault="005D0933">
      <w:pPr>
        <w:tabs>
          <w:tab w:val="left" w:pos="1800"/>
          <w:tab w:val="left" w:pos="5580"/>
        </w:tabs>
        <w:rPr>
          <w:rFonts w:ascii="宋体" w:hAnsi="宋体" w:cs="宋体"/>
          <w:sz w:val="24"/>
        </w:rPr>
      </w:pPr>
    </w:p>
    <w:p w:rsidR="005D0933" w:rsidRDefault="003D566C">
      <w:pPr>
        <w:tabs>
          <w:tab w:val="left" w:pos="1800"/>
          <w:tab w:val="left" w:pos="5580"/>
        </w:tabs>
        <w:rPr>
          <w:rFonts w:ascii="宋体" w:hAnsi="宋体" w:cs="宋体"/>
          <w:sz w:val="24"/>
        </w:rPr>
      </w:pPr>
      <w:r>
        <w:rPr>
          <w:rFonts w:ascii="宋体" w:hAnsi="宋体" w:cs="宋体" w:hint="eastAsia"/>
          <w:sz w:val="24"/>
        </w:rPr>
        <w:t>项目编号：___________ 项目名称：__________报价单位：人民币元</w:t>
      </w:r>
    </w:p>
    <w:tbl>
      <w:tblPr>
        <w:tblW w:w="47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070"/>
        <w:gridCol w:w="653"/>
        <w:gridCol w:w="653"/>
        <w:gridCol w:w="770"/>
        <w:gridCol w:w="541"/>
        <w:gridCol w:w="1102"/>
        <w:gridCol w:w="636"/>
        <w:gridCol w:w="1566"/>
        <w:gridCol w:w="724"/>
      </w:tblGrid>
      <w:tr w:rsidR="005D0933">
        <w:trPr>
          <w:trHeight w:val="825"/>
          <w:jc w:val="center"/>
        </w:trPr>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3D566C">
            <w:pPr>
              <w:spacing w:before="120" w:after="120"/>
              <w:jc w:val="center"/>
              <w:rPr>
                <w:rFonts w:ascii="宋体" w:hAnsi="宋体" w:cs="宋体"/>
                <w:szCs w:val="21"/>
              </w:rPr>
            </w:pPr>
            <w:r>
              <w:rPr>
                <w:rFonts w:ascii="宋体" w:hAnsi="宋体" w:cs="宋体" w:hint="eastAsia"/>
                <w:szCs w:val="21"/>
                <w:lang w:bidi="ar"/>
              </w:rPr>
              <w:t>序号</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3D566C">
            <w:pPr>
              <w:spacing w:before="120" w:after="120"/>
              <w:jc w:val="center"/>
              <w:rPr>
                <w:rFonts w:ascii="宋体" w:hAnsi="宋体" w:cs="宋体"/>
                <w:szCs w:val="21"/>
              </w:rPr>
            </w:pPr>
            <w:r>
              <w:rPr>
                <w:rFonts w:ascii="宋体" w:hAnsi="宋体" w:cs="宋体" w:hint="eastAsia"/>
                <w:szCs w:val="21"/>
                <w:lang w:bidi="ar"/>
              </w:rPr>
              <w:t>名      称</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3D566C">
            <w:pPr>
              <w:spacing w:before="120" w:after="120"/>
              <w:jc w:val="center"/>
              <w:rPr>
                <w:rFonts w:ascii="宋体" w:hAnsi="宋体" w:cs="宋体"/>
                <w:szCs w:val="21"/>
              </w:rPr>
            </w:pPr>
            <w:r>
              <w:rPr>
                <w:rFonts w:ascii="宋体" w:hAnsi="宋体" w:cs="宋体" w:hint="eastAsia"/>
                <w:szCs w:val="21"/>
                <w:lang w:bidi="ar"/>
              </w:rPr>
              <w:t>品牌</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3D566C">
            <w:pPr>
              <w:spacing w:before="120" w:after="120"/>
              <w:jc w:val="center"/>
              <w:rPr>
                <w:rFonts w:ascii="宋体" w:hAnsi="宋体" w:cs="宋体"/>
                <w:szCs w:val="21"/>
              </w:rPr>
            </w:pPr>
            <w:r>
              <w:rPr>
                <w:rFonts w:ascii="宋体" w:hAnsi="宋体" w:cs="宋体" w:hint="eastAsia"/>
                <w:szCs w:val="21"/>
                <w:lang w:bidi="ar"/>
              </w:rPr>
              <w:t>规格型号</w:t>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3D566C">
            <w:pPr>
              <w:rPr>
                <w:rFonts w:ascii="宋体" w:hAnsi="宋体" w:cs="宋体"/>
                <w:szCs w:val="21"/>
              </w:rPr>
            </w:pPr>
            <w:r>
              <w:rPr>
                <w:rFonts w:ascii="宋体" w:hAnsi="宋体" w:cs="宋体" w:hint="eastAsia"/>
                <w:szCs w:val="21"/>
                <w:lang w:bidi="ar"/>
              </w:rPr>
              <w:t>原产地和</w:t>
            </w:r>
          </w:p>
          <w:p w:rsidR="005D0933" w:rsidRDefault="003D566C">
            <w:pPr>
              <w:rPr>
                <w:rFonts w:ascii="宋体" w:hAnsi="宋体" w:cs="宋体"/>
                <w:szCs w:val="21"/>
              </w:rPr>
            </w:pPr>
            <w:r>
              <w:rPr>
                <w:rFonts w:ascii="宋体" w:hAnsi="宋体" w:cs="宋体" w:hint="eastAsia"/>
                <w:szCs w:val="21"/>
                <w:lang w:bidi="ar"/>
              </w:rPr>
              <w:t>制造商名称</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3D566C">
            <w:pPr>
              <w:spacing w:after="120"/>
              <w:jc w:val="center"/>
              <w:rPr>
                <w:rFonts w:ascii="宋体" w:hAnsi="宋体" w:cs="宋体"/>
                <w:szCs w:val="21"/>
              </w:rPr>
            </w:pPr>
            <w:r>
              <w:rPr>
                <w:rFonts w:ascii="宋体" w:hAnsi="宋体" w:cs="宋体" w:hint="eastAsia"/>
                <w:szCs w:val="21"/>
                <w:lang w:bidi="ar"/>
              </w:rPr>
              <w:t>数量</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3D566C">
            <w:pPr>
              <w:jc w:val="center"/>
              <w:rPr>
                <w:rFonts w:ascii="宋体" w:hAnsi="宋体" w:cs="宋体"/>
                <w:szCs w:val="21"/>
              </w:rPr>
            </w:pPr>
            <w:r>
              <w:rPr>
                <w:rFonts w:ascii="宋体" w:hAnsi="宋体" w:cs="宋体" w:hint="eastAsia"/>
                <w:szCs w:val="21"/>
                <w:lang w:bidi="ar"/>
              </w:rPr>
              <w:t>单    价</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3D566C">
            <w:pPr>
              <w:jc w:val="center"/>
              <w:rPr>
                <w:rFonts w:ascii="宋体" w:hAnsi="宋体" w:cs="宋体"/>
                <w:szCs w:val="21"/>
              </w:rPr>
            </w:pPr>
            <w:r>
              <w:rPr>
                <w:rFonts w:ascii="宋体" w:hAnsi="宋体" w:cs="宋体" w:hint="eastAsia"/>
                <w:szCs w:val="21"/>
                <w:lang w:bidi="ar"/>
              </w:rPr>
              <w:t>总价(元)</w:t>
            </w:r>
          </w:p>
        </w:tc>
        <w:tc>
          <w:tcPr>
            <w:tcW w:w="968" w:type="pct"/>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3D566C">
            <w:pPr>
              <w:jc w:val="center"/>
              <w:rPr>
                <w:rFonts w:ascii="宋体" w:hAnsi="宋体" w:cs="宋体"/>
                <w:szCs w:val="21"/>
              </w:rPr>
            </w:pPr>
            <w:r>
              <w:rPr>
                <w:rFonts w:ascii="宋体" w:hAnsi="宋体" w:cs="宋体" w:hint="eastAsia"/>
                <w:szCs w:val="21"/>
                <w:lang w:bidi="ar"/>
              </w:rPr>
              <w:t>制造商企业类型</w:t>
            </w:r>
          </w:p>
          <w:p w:rsidR="005D0933" w:rsidRDefault="003D566C">
            <w:pPr>
              <w:jc w:val="center"/>
              <w:rPr>
                <w:rFonts w:ascii="宋体" w:hAnsi="宋体" w:cs="宋体"/>
                <w:szCs w:val="21"/>
              </w:rPr>
            </w:pPr>
            <w:r>
              <w:rPr>
                <w:rFonts w:ascii="宋体" w:hAnsi="宋体" w:cs="宋体" w:hint="eastAsia"/>
                <w:szCs w:val="21"/>
                <w:lang w:bidi="ar"/>
              </w:rPr>
              <w:t>（大型/中型/小型/微型）</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3D566C">
            <w:pPr>
              <w:jc w:val="center"/>
              <w:rPr>
                <w:rFonts w:ascii="宋体" w:hAnsi="宋体" w:cs="宋体"/>
                <w:szCs w:val="21"/>
              </w:rPr>
            </w:pPr>
            <w:r>
              <w:rPr>
                <w:rFonts w:ascii="宋体" w:hAnsi="宋体" w:cs="宋体" w:hint="eastAsia"/>
                <w:szCs w:val="21"/>
                <w:lang w:bidi="ar"/>
              </w:rPr>
              <w:t>备注</w:t>
            </w:r>
          </w:p>
        </w:tc>
      </w:tr>
      <w:tr w:rsidR="005D0933">
        <w:trPr>
          <w:trHeight w:val="401"/>
          <w:jc w:val="center"/>
        </w:trPr>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3D566C">
            <w:pPr>
              <w:spacing w:before="60" w:after="60"/>
              <w:jc w:val="center"/>
              <w:rPr>
                <w:rFonts w:ascii="宋体" w:hAnsi="宋体" w:cs="宋体"/>
                <w:szCs w:val="21"/>
              </w:rPr>
            </w:pPr>
            <w:r>
              <w:rPr>
                <w:rFonts w:ascii="宋体" w:hAnsi="宋体" w:cs="宋体" w:hint="eastAsia"/>
                <w:szCs w:val="21"/>
                <w:lang w:bidi="ar"/>
              </w:rPr>
              <w:t>1</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spacing w:before="60" w:after="60"/>
              <w:jc w:val="center"/>
              <w:rPr>
                <w:rFonts w:ascii="宋体" w:hAnsi="宋体" w:cs="宋体"/>
                <w:szCs w:val="21"/>
              </w:rPr>
            </w:pP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spacing w:before="60" w:after="60"/>
              <w:rPr>
                <w:rFonts w:ascii="宋体" w:hAnsi="宋体" w:cs="宋体"/>
                <w:szCs w:val="21"/>
              </w:rPr>
            </w:pP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spacing w:before="60" w:after="60"/>
              <w:rPr>
                <w:rFonts w:ascii="宋体" w:hAnsi="宋体" w:cs="宋体"/>
                <w:szCs w:val="21"/>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spacing w:before="60" w:after="60"/>
              <w:rPr>
                <w:rFonts w:ascii="宋体" w:hAnsi="宋体" w:cs="宋体"/>
                <w:szCs w:val="21"/>
              </w:rPr>
            </w:pP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spacing w:before="60" w:after="60"/>
              <w:rPr>
                <w:rFonts w:ascii="宋体" w:hAnsi="宋体" w:cs="宋体"/>
                <w:szCs w:val="21"/>
              </w:rPr>
            </w:pP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spacing w:before="60" w:after="60"/>
              <w:rPr>
                <w:rFonts w:ascii="宋体" w:hAnsi="宋体" w:cs="宋体"/>
                <w:szCs w:val="21"/>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rPr>
                <w:rFonts w:ascii="宋体" w:hAnsi="宋体" w:cs="宋体"/>
                <w:szCs w:val="21"/>
              </w:rPr>
            </w:pPr>
          </w:p>
        </w:tc>
        <w:tc>
          <w:tcPr>
            <w:tcW w:w="968" w:type="pct"/>
            <w:tcBorders>
              <w:top w:val="single" w:sz="4" w:space="0" w:color="auto"/>
              <w:left w:val="single" w:sz="4" w:space="0" w:color="auto"/>
              <w:bottom w:val="single" w:sz="4" w:space="0" w:color="auto"/>
              <w:right w:val="single" w:sz="4" w:space="0" w:color="auto"/>
            </w:tcBorders>
            <w:shd w:val="clear" w:color="auto" w:fill="auto"/>
          </w:tcPr>
          <w:p w:rsidR="005D0933" w:rsidRDefault="005D0933">
            <w:pPr>
              <w:rPr>
                <w:rFonts w:ascii="宋体" w:hAnsi="宋体" w:cs="宋体"/>
                <w:szCs w:val="21"/>
              </w:rPr>
            </w:pPr>
          </w:p>
        </w:tc>
        <w:tc>
          <w:tcPr>
            <w:tcW w:w="446" w:type="pct"/>
            <w:tcBorders>
              <w:top w:val="single" w:sz="4" w:space="0" w:color="auto"/>
              <w:left w:val="single" w:sz="4" w:space="0" w:color="auto"/>
              <w:bottom w:val="single" w:sz="4" w:space="0" w:color="auto"/>
              <w:right w:val="single" w:sz="4" w:space="0" w:color="auto"/>
            </w:tcBorders>
            <w:shd w:val="clear" w:color="auto" w:fill="auto"/>
          </w:tcPr>
          <w:p w:rsidR="005D0933" w:rsidRDefault="005D0933">
            <w:pPr>
              <w:rPr>
                <w:rFonts w:ascii="宋体" w:hAnsi="宋体" w:cs="宋体"/>
                <w:szCs w:val="21"/>
              </w:rPr>
            </w:pPr>
          </w:p>
        </w:tc>
      </w:tr>
      <w:tr w:rsidR="005D0933">
        <w:trPr>
          <w:trHeight w:val="401"/>
          <w:jc w:val="center"/>
        </w:trPr>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3D566C">
            <w:pPr>
              <w:spacing w:before="60" w:after="60"/>
              <w:jc w:val="center"/>
              <w:rPr>
                <w:rFonts w:ascii="宋体" w:hAnsi="宋体" w:cs="宋体"/>
                <w:szCs w:val="21"/>
              </w:rPr>
            </w:pPr>
            <w:r>
              <w:rPr>
                <w:rFonts w:ascii="宋体" w:hAnsi="宋体" w:cs="宋体" w:hint="eastAsia"/>
                <w:szCs w:val="21"/>
                <w:lang w:bidi="ar"/>
              </w:rPr>
              <w:t>2</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spacing w:before="60" w:after="60"/>
              <w:jc w:val="center"/>
              <w:rPr>
                <w:rFonts w:ascii="宋体" w:hAnsi="宋体" w:cs="宋体"/>
                <w:szCs w:val="21"/>
              </w:rPr>
            </w:pP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spacing w:before="60" w:after="60"/>
              <w:rPr>
                <w:rFonts w:ascii="宋体" w:hAnsi="宋体" w:cs="宋体"/>
                <w:szCs w:val="21"/>
              </w:rPr>
            </w:pP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spacing w:before="60" w:after="60"/>
              <w:rPr>
                <w:rFonts w:ascii="宋体" w:hAnsi="宋体" w:cs="宋体"/>
                <w:szCs w:val="21"/>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spacing w:before="60" w:after="60"/>
              <w:rPr>
                <w:rFonts w:ascii="宋体" w:hAnsi="宋体" w:cs="宋体"/>
                <w:szCs w:val="21"/>
              </w:rPr>
            </w:pP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spacing w:before="60" w:after="60"/>
              <w:rPr>
                <w:rFonts w:ascii="宋体" w:hAnsi="宋体" w:cs="宋体"/>
                <w:szCs w:val="21"/>
              </w:rPr>
            </w:pP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spacing w:before="60" w:after="60"/>
              <w:rPr>
                <w:rFonts w:ascii="宋体" w:hAnsi="宋体" w:cs="宋体"/>
                <w:szCs w:val="21"/>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rPr>
                <w:rFonts w:ascii="宋体" w:hAnsi="宋体" w:cs="宋体"/>
                <w:szCs w:val="21"/>
              </w:rPr>
            </w:pPr>
          </w:p>
        </w:tc>
        <w:tc>
          <w:tcPr>
            <w:tcW w:w="968" w:type="pct"/>
            <w:tcBorders>
              <w:top w:val="single" w:sz="4" w:space="0" w:color="auto"/>
              <w:left w:val="single" w:sz="4" w:space="0" w:color="auto"/>
              <w:bottom w:val="single" w:sz="4" w:space="0" w:color="auto"/>
              <w:right w:val="single" w:sz="4" w:space="0" w:color="auto"/>
            </w:tcBorders>
            <w:shd w:val="clear" w:color="auto" w:fill="auto"/>
          </w:tcPr>
          <w:p w:rsidR="005D0933" w:rsidRDefault="005D0933">
            <w:pPr>
              <w:rPr>
                <w:rFonts w:ascii="宋体" w:hAnsi="宋体" w:cs="宋体"/>
                <w:szCs w:val="21"/>
              </w:rPr>
            </w:pPr>
          </w:p>
        </w:tc>
        <w:tc>
          <w:tcPr>
            <w:tcW w:w="446" w:type="pct"/>
            <w:tcBorders>
              <w:top w:val="single" w:sz="4" w:space="0" w:color="auto"/>
              <w:left w:val="single" w:sz="4" w:space="0" w:color="auto"/>
              <w:bottom w:val="single" w:sz="4" w:space="0" w:color="auto"/>
              <w:right w:val="single" w:sz="4" w:space="0" w:color="auto"/>
            </w:tcBorders>
            <w:shd w:val="clear" w:color="auto" w:fill="auto"/>
          </w:tcPr>
          <w:p w:rsidR="005D0933" w:rsidRDefault="005D0933">
            <w:pPr>
              <w:rPr>
                <w:rFonts w:ascii="宋体" w:hAnsi="宋体" w:cs="宋体"/>
                <w:szCs w:val="21"/>
              </w:rPr>
            </w:pPr>
          </w:p>
        </w:tc>
      </w:tr>
      <w:tr w:rsidR="005D0933">
        <w:trPr>
          <w:trHeight w:val="401"/>
          <w:jc w:val="center"/>
        </w:trPr>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3D566C">
            <w:pPr>
              <w:spacing w:before="60" w:after="60"/>
              <w:jc w:val="center"/>
              <w:rPr>
                <w:rFonts w:ascii="宋体" w:hAnsi="宋体" w:cs="宋体"/>
                <w:szCs w:val="21"/>
              </w:rPr>
            </w:pPr>
            <w:r>
              <w:rPr>
                <w:rFonts w:ascii="宋体" w:hAnsi="宋体" w:cs="宋体" w:hint="eastAsia"/>
                <w:szCs w:val="21"/>
                <w:lang w:bidi="ar"/>
              </w:rPr>
              <w:t>3</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spacing w:before="60" w:after="60"/>
              <w:jc w:val="center"/>
              <w:rPr>
                <w:rFonts w:ascii="宋体" w:hAnsi="宋体" w:cs="宋体"/>
                <w:szCs w:val="21"/>
              </w:rPr>
            </w:pP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spacing w:before="60" w:after="60"/>
              <w:rPr>
                <w:rFonts w:ascii="宋体" w:hAnsi="宋体" w:cs="宋体"/>
                <w:szCs w:val="21"/>
              </w:rPr>
            </w:pP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spacing w:before="60" w:after="60"/>
              <w:rPr>
                <w:rFonts w:ascii="宋体" w:hAnsi="宋体" w:cs="宋体"/>
                <w:szCs w:val="21"/>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spacing w:before="60" w:after="60"/>
              <w:rPr>
                <w:rFonts w:ascii="宋体" w:hAnsi="宋体" w:cs="宋体"/>
                <w:szCs w:val="21"/>
              </w:rPr>
            </w:pP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spacing w:before="60" w:after="60"/>
              <w:rPr>
                <w:rFonts w:ascii="宋体" w:hAnsi="宋体" w:cs="宋体"/>
                <w:szCs w:val="21"/>
              </w:rPr>
            </w:pP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spacing w:before="60" w:after="60"/>
              <w:rPr>
                <w:rFonts w:ascii="宋体" w:hAnsi="宋体" w:cs="宋体"/>
                <w:szCs w:val="21"/>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rPr>
                <w:rFonts w:ascii="宋体" w:hAnsi="宋体" w:cs="宋体"/>
                <w:szCs w:val="21"/>
              </w:rPr>
            </w:pPr>
          </w:p>
        </w:tc>
        <w:tc>
          <w:tcPr>
            <w:tcW w:w="968" w:type="pct"/>
            <w:tcBorders>
              <w:top w:val="single" w:sz="4" w:space="0" w:color="auto"/>
              <w:left w:val="single" w:sz="4" w:space="0" w:color="auto"/>
              <w:bottom w:val="single" w:sz="4" w:space="0" w:color="auto"/>
              <w:right w:val="single" w:sz="4" w:space="0" w:color="auto"/>
            </w:tcBorders>
            <w:shd w:val="clear" w:color="auto" w:fill="auto"/>
          </w:tcPr>
          <w:p w:rsidR="005D0933" w:rsidRDefault="005D0933">
            <w:pPr>
              <w:rPr>
                <w:rFonts w:ascii="宋体" w:hAnsi="宋体" w:cs="宋体"/>
                <w:szCs w:val="21"/>
              </w:rPr>
            </w:pPr>
          </w:p>
        </w:tc>
        <w:tc>
          <w:tcPr>
            <w:tcW w:w="446" w:type="pct"/>
            <w:tcBorders>
              <w:top w:val="single" w:sz="4" w:space="0" w:color="auto"/>
              <w:left w:val="single" w:sz="4" w:space="0" w:color="auto"/>
              <w:bottom w:val="single" w:sz="4" w:space="0" w:color="auto"/>
              <w:right w:val="single" w:sz="4" w:space="0" w:color="auto"/>
            </w:tcBorders>
            <w:shd w:val="clear" w:color="auto" w:fill="auto"/>
          </w:tcPr>
          <w:p w:rsidR="005D0933" w:rsidRDefault="005D0933">
            <w:pPr>
              <w:rPr>
                <w:rFonts w:ascii="宋体" w:hAnsi="宋体" w:cs="宋体"/>
                <w:szCs w:val="21"/>
              </w:rPr>
            </w:pPr>
          </w:p>
        </w:tc>
      </w:tr>
      <w:tr w:rsidR="005D0933">
        <w:trPr>
          <w:trHeight w:val="401"/>
          <w:jc w:val="center"/>
        </w:trPr>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3D566C">
            <w:pPr>
              <w:spacing w:before="60" w:after="60"/>
              <w:jc w:val="center"/>
              <w:rPr>
                <w:rFonts w:ascii="宋体" w:hAnsi="宋体" w:cs="宋体"/>
                <w:szCs w:val="21"/>
              </w:rPr>
            </w:pPr>
            <w:r>
              <w:rPr>
                <w:rFonts w:ascii="宋体" w:hAnsi="宋体" w:cs="宋体" w:hint="eastAsia"/>
                <w:szCs w:val="21"/>
                <w:lang w:bidi="ar"/>
              </w:rPr>
              <w:t>4</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spacing w:before="60" w:after="60"/>
              <w:jc w:val="center"/>
              <w:rPr>
                <w:rFonts w:ascii="宋体" w:hAnsi="宋体" w:cs="宋体"/>
                <w:szCs w:val="21"/>
              </w:rPr>
            </w:pP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spacing w:before="60" w:after="60"/>
              <w:rPr>
                <w:rFonts w:ascii="宋体" w:hAnsi="宋体" w:cs="宋体"/>
                <w:szCs w:val="21"/>
              </w:rPr>
            </w:pP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spacing w:before="60" w:after="60"/>
              <w:rPr>
                <w:rFonts w:ascii="宋体" w:hAnsi="宋体" w:cs="宋体"/>
                <w:szCs w:val="21"/>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spacing w:before="60" w:after="60"/>
              <w:rPr>
                <w:rFonts w:ascii="宋体" w:hAnsi="宋体" w:cs="宋体"/>
                <w:szCs w:val="21"/>
              </w:rPr>
            </w:pP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spacing w:before="60" w:after="60"/>
              <w:rPr>
                <w:rFonts w:ascii="宋体" w:hAnsi="宋体" w:cs="宋体"/>
                <w:szCs w:val="21"/>
              </w:rPr>
            </w:pP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spacing w:before="60" w:after="60"/>
              <w:rPr>
                <w:rFonts w:ascii="宋体" w:hAnsi="宋体" w:cs="宋体"/>
                <w:szCs w:val="21"/>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rPr>
                <w:rFonts w:ascii="宋体" w:hAnsi="宋体" w:cs="宋体"/>
                <w:szCs w:val="21"/>
              </w:rPr>
            </w:pPr>
          </w:p>
        </w:tc>
        <w:tc>
          <w:tcPr>
            <w:tcW w:w="968" w:type="pct"/>
            <w:tcBorders>
              <w:top w:val="single" w:sz="4" w:space="0" w:color="auto"/>
              <w:left w:val="single" w:sz="4" w:space="0" w:color="auto"/>
              <w:bottom w:val="single" w:sz="4" w:space="0" w:color="auto"/>
              <w:right w:val="single" w:sz="4" w:space="0" w:color="auto"/>
            </w:tcBorders>
            <w:shd w:val="clear" w:color="auto" w:fill="auto"/>
          </w:tcPr>
          <w:p w:rsidR="005D0933" w:rsidRDefault="005D0933">
            <w:pPr>
              <w:rPr>
                <w:rFonts w:ascii="宋体" w:hAnsi="宋体" w:cs="宋体"/>
                <w:szCs w:val="21"/>
              </w:rPr>
            </w:pPr>
          </w:p>
        </w:tc>
        <w:tc>
          <w:tcPr>
            <w:tcW w:w="446" w:type="pct"/>
            <w:tcBorders>
              <w:top w:val="single" w:sz="4" w:space="0" w:color="auto"/>
              <w:left w:val="single" w:sz="4" w:space="0" w:color="auto"/>
              <w:bottom w:val="single" w:sz="4" w:space="0" w:color="auto"/>
              <w:right w:val="single" w:sz="4" w:space="0" w:color="auto"/>
            </w:tcBorders>
            <w:shd w:val="clear" w:color="auto" w:fill="auto"/>
          </w:tcPr>
          <w:p w:rsidR="005D0933" w:rsidRDefault="005D0933">
            <w:pPr>
              <w:rPr>
                <w:rFonts w:ascii="宋体" w:hAnsi="宋体" w:cs="宋体"/>
                <w:szCs w:val="21"/>
              </w:rPr>
            </w:pPr>
          </w:p>
        </w:tc>
      </w:tr>
      <w:tr w:rsidR="005D0933">
        <w:trPr>
          <w:trHeight w:val="401"/>
          <w:jc w:val="center"/>
        </w:trPr>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3D566C">
            <w:pPr>
              <w:spacing w:before="60" w:after="60"/>
              <w:jc w:val="center"/>
              <w:rPr>
                <w:rFonts w:ascii="宋体" w:hAnsi="宋体" w:cs="宋体"/>
                <w:szCs w:val="21"/>
              </w:rPr>
            </w:pPr>
            <w:r>
              <w:rPr>
                <w:rFonts w:ascii="宋体" w:hAnsi="宋体" w:cs="宋体" w:hint="eastAsia"/>
                <w:szCs w:val="21"/>
                <w:lang w:bidi="ar"/>
              </w:rPr>
              <w:t>5</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3D566C">
            <w:pPr>
              <w:spacing w:before="60" w:after="60"/>
              <w:jc w:val="center"/>
              <w:rPr>
                <w:rFonts w:ascii="宋体" w:hAnsi="宋体" w:cs="宋体"/>
                <w:szCs w:val="21"/>
              </w:rPr>
            </w:pPr>
            <w:r>
              <w:rPr>
                <w:rFonts w:ascii="宋体" w:hAnsi="宋体" w:cs="宋体" w:hint="eastAsia"/>
                <w:szCs w:val="21"/>
                <w:lang w:bidi="ar"/>
              </w:rPr>
              <w:t>……</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spacing w:before="60" w:after="60"/>
              <w:rPr>
                <w:rFonts w:ascii="宋体" w:hAnsi="宋体" w:cs="宋体"/>
                <w:szCs w:val="21"/>
              </w:rPr>
            </w:pP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spacing w:before="60" w:after="60"/>
              <w:rPr>
                <w:rFonts w:ascii="宋体" w:hAnsi="宋体" w:cs="宋体"/>
                <w:szCs w:val="21"/>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spacing w:before="60" w:after="60"/>
              <w:rPr>
                <w:rFonts w:ascii="宋体" w:hAnsi="宋体" w:cs="宋体"/>
                <w:szCs w:val="21"/>
              </w:rPr>
            </w:pP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spacing w:before="60" w:after="60"/>
              <w:rPr>
                <w:rFonts w:ascii="宋体" w:hAnsi="宋体" w:cs="宋体"/>
                <w:szCs w:val="21"/>
              </w:rPr>
            </w:pP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spacing w:before="60" w:after="60"/>
              <w:rPr>
                <w:rFonts w:ascii="宋体" w:hAnsi="宋体" w:cs="宋体"/>
                <w:szCs w:val="21"/>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rPr>
                <w:rFonts w:ascii="宋体" w:hAnsi="宋体" w:cs="宋体"/>
                <w:szCs w:val="21"/>
              </w:rPr>
            </w:pPr>
          </w:p>
        </w:tc>
        <w:tc>
          <w:tcPr>
            <w:tcW w:w="968" w:type="pct"/>
            <w:tcBorders>
              <w:top w:val="single" w:sz="4" w:space="0" w:color="auto"/>
              <w:left w:val="single" w:sz="4" w:space="0" w:color="auto"/>
              <w:bottom w:val="single" w:sz="4" w:space="0" w:color="auto"/>
              <w:right w:val="single" w:sz="4" w:space="0" w:color="auto"/>
            </w:tcBorders>
            <w:shd w:val="clear" w:color="auto" w:fill="auto"/>
          </w:tcPr>
          <w:p w:rsidR="005D0933" w:rsidRDefault="005D0933">
            <w:pPr>
              <w:rPr>
                <w:rFonts w:ascii="宋体" w:hAnsi="宋体" w:cs="宋体"/>
                <w:szCs w:val="21"/>
              </w:rPr>
            </w:pPr>
          </w:p>
        </w:tc>
        <w:tc>
          <w:tcPr>
            <w:tcW w:w="446" w:type="pct"/>
            <w:tcBorders>
              <w:top w:val="single" w:sz="4" w:space="0" w:color="auto"/>
              <w:left w:val="single" w:sz="4" w:space="0" w:color="auto"/>
              <w:bottom w:val="single" w:sz="4" w:space="0" w:color="auto"/>
              <w:right w:val="single" w:sz="4" w:space="0" w:color="auto"/>
            </w:tcBorders>
            <w:shd w:val="clear" w:color="auto" w:fill="auto"/>
          </w:tcPr>
          <w:p w:rsidR="005D0933" w:rsidRDefault="005D0933">
            <w:pPr>
              <w:rPr>
                <w:rFonts w:ascii="宋体" w:hAnsi="宋体" w:cs="宋体"/>
                <w:szCs w:val="21"/>
              </w:rPr>
            </w:pPr>
          </w:p>
        </w:tc>
      </w:tr>
      <w:tr w:rsidR="005D0933">
        <w:trPr>
          <w:cantSplit/>
          <w:trHeight w:val="401"/>
          <w:jc w:val="center"/>
        </w:trPr>
        <w:tc>
          <w:tcPr>
            <w:tcW w:w="88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3D566C">
            <w:pPr>
              <w:spacing w:before="60" w:after="60"/>
              <w:rPr>
                <w:rFonts w:ascii="宋体" w:hAnsi="宋体" w:cs="宋体"/>
                <w:szCs w:val="21"/>
              </w:rPr>
            </w:pPr>
            <w:r>
              <w:rPr>
                <w:rFonts w:ascii="宋体" w:hAnsi="宋体" w:cs="宋体" w:hint="eastAsia"/>
                <w:szCs w:val="21"/>
                <w:lang w:bidi="ar"/>
              </w:rPr>
              <w:t>总计</w:t>
            </w:r>
          </w:p>
        </w:tc>
        <w:tc>
          <w:tcPr>
            <w:tcW w:w="230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3D566C">
            <w:pPr>
              <w:spacing w:before="60" w:after="60"/>
              <w:rPr>
                <w:rFonts w:ascii="宋体" w:hAnsi="宋体" w:cs="宋体"/>
                <w:szCs w:val="21"/>
              </w:rPr>
            </w:pPr>
            <w:r>
              <w:rPr>
                <w:rFonts w:ascii="宋体" w:hAnsi="宋体" w:cs="宋体" w:hint="eastAsia"/>
                <w:szCs w:val="21"/>
                <w:lang w:bidi="ar"/>
              </w:rPr>
              <w:t>（大写）</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3D566C">
            <w:pPr>
              <w:jc w:val="center"/>
              <w:rPr>
                <w:rFonts w:ascii="宋体" w:hAnsi="宋体" w:cs="宋体"/>
                <w:szCs w:val="21"/>
              </w:rPr>
            </w:pPr>
            <w:r>
              <w:rPr>
                <w:rFonts w:ascii="宋体" w:hAnsi="宋体" w:cs="宋体" w:hint="eastAsia"/>
                <w:szCs w:val="21"/>
                <w:lang w:bidi="ar"/>
              </w:rPr>
              <w:t>（小写）</w:t>
            </w:r>
          </w:p>
        </w:tc>
        <w:tc>
          <w:tcPr>
            <w:tcW w:w="968" w:type="pct"/>
            <w:tcBorders>
              <w:top w:val="single" w:sz="4" w:space="0" w:color="auto"/>
              <w:left w:val="single" w:sz="4" w:space="0" w:color="auto"/>
              <w:bottom w:val="single" w:sz="4" w:space="0" w:color="auto"/>
              <w:right w:val="single" w:sz="4" w:space="0" w:color="auto"/>
            </w:tcBorders>
            <w:shd w:val="clear" w:color="auto" w:fill="auto"/>
          </w:tcPr>
          <w:p w:rsidR="005D0933" w:rsidRDefault="005D0933">
            <w:pPr>
              <w:rPr>
                <w:rFonts w:ascii="宋体" w:hAnsi="宋体" w:cs="宋体"/>
                <w:szCs w:val="21"/>
              </w:rPr>
            </w:pPr>
          </w:p>
        </w:tc>
        <w:tc>
          <w:tcPr>
            <w:tcW w:w="446" w:type="pct"/>
            <w:tcBorders>
              <w:top w:val="single" w:sz="4" w:space="0" w:color="auto"/>
              <w:left w:val="single" w:sz="4" w:space="0" w:color="auto"/>
              <w:bottom w:val="single" w:sz="4" w:space="0" w:color="auto"/>
              <w:right w:val="single" w:sz="4" w:space="0" w:color="auto"/>
            </w:tcBorders>
            <w:shd w:val="clear" w:color="auto" w:fill="auto"/>
          </w:tcPr>
          <w:p w:rsidR="005D0933" w:rsidRDefault="005D0933">
            <w:pPr>
              <w:rPr>
                <w:rFonts w:ascii="宋体" w:hAnsi="宋体" w:cs="宋体"/>
                <w:szCs w:val="21"/>
              </w:rPr>
            </w:pPr>
          </w:p>
        </w:tc>
      </w:tr>
      <w:tr w:rsidR="005D0933">
        <w:trPr>
          <w:cantSplit/>
          <w:trHeight w:val="506"/>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3D566C">
            <w:pPr>
              <w:jc w:val="left"/>
              <w:rPr>
                <w:rFonts w:ascii="宋体" w:hAnsi="宋体" w:cs="宋体"/>
                <w:szCs w:val="21"/>
              </w:rPr>
            </w:pPr>
            <w:r>
              <w:rPr>
                <w:rFonts w:ascii="宋体" w:hAnsi="宋体" w:cs="宋体" w:hint="eastAsia"/>
                <w:szCs w:val="21"/>
                <w:lang w:bidi="ar"/>
              </w:rPr>
              <w:t>其中符合政府采购关于节能（强制节能产品除外）、环保政策的产品有：</w:t>
            </w:r>
          </w:p>
        </w:tc>
      </w:tr>
    </w:tbl>
    <w:p w:rsidR="005D0933" w:rsidRDefault="005D0933">
      <w:pPr>
        <w:tabs>
          <w:tab w:val="left" w:pos="1800"/>
          <w:tab w:val="left" w:pos="5580"/>
        </w:tabs>
        <w:jc w:val="left"/>
        <w:rPr>
          <w:rFonts w:ascii="宋体" w:hAnsi="宋体" w:cs="宋体"/>
          <w:sz w:val="24"/>
        </w:rPr>
      </w:pPr>
    </w:p>
    <w:p w:rsidR="005D0933" w:rsidRDefault="005D0933">
      <w:pPr>
        <w:tabs>
          <w:tab w:val="left" w:pos="1800"/>
          <w:tab w:val="left" w:pos="5580"/>
        </w:tabs>
        <w:jc w:val="left"/>
        <w:rPr>
          <w:rFonts w:ascii="宋体" w:hAnsi="宋体" w:cs="宋体"/>
          <w:sz w:val="24"/>
        </w:rPr>
      </w:pPr>
    </w:p>
    <w:p w:rsidR="005D0933" w:rsidRDefault="005D0933">
      <w:pPr>
        <w:tabs>
          <w:tab w:val="left" w:pos="1800"/>
          <w:tab w:val="left" w:pos="5580"/>
        </w:tabs>
        <w:jc w:val="left"/>
        <w:rPr>
          <w:rFonts w:ascii="宋体" w:hAnsi="宋体" w:cs="宋体"/>
          <w:sz w:val="24"/>
        </w:rPr>
      </w:pPr>
    </w:p>
    <w:p w:rsidR="005D0933" w:rsidRDefault="005D0933">
      <w:pPr>
        <w:tabs>
          <w:tab w:val="left" w:pos="1800"/>
          <w:tab w:val="left" w:pos="5580"/>
        </w:tabs>
        <w:jc w:val="left"/>
        <w:rPr>
          <w:rFonts w:ascii="宋体" w:hAnsi="宋体" w:cs="宋体"/>
          <w:sz w:val="24"/>
        </w:rPr>
      </w:pPr>
    </w:p>
    <w:p w:rsidR="005D0933" w:rsidRDefault="003D566C">
      <w:pPr>
        <w:tabs>
          <w:tab w:val="left" w:pos="1800"/>
          <w:tab w:val="left" w:pos="5580"/>
        </w:tabs>
        <w:jc w:val="left"/>
        <w:rPr>
          <w:rFonts w:ascii="宋体" w:hAnsi="宋体" w:cs="宋体"/>
          <w:sz w:val="24"/>
        </w:rPr>
      </w:pPr>
      <w:r>
        <w:rPr>
          <w:rFonts w:ascii="宋体" w:hAnsi="宋体" w:cs="宋体" w:hint="eastAsia"/>
          <w:sz w:val="24"/>
        </w:rPr>
        <w:t>注：1.本表应据实填写。</w:t>
      </w:r>
    </w:p>
    <w:p w:rsidR="005D0933" w:rsidRDefault="003D566C">
      <w:pPr>
        <w:tabs>
          <w:tab w:val="left" w:pos="1800"/>
          <w:tab w:val="left" w:pos="5580"/>
        </w:tabs>
        <w:ind w:firstLineChars="200" w:firstLine="480"/>
        <w:jc w:val="left"/>
        <w:rPr>
          <w:rFonts w:ascii="宋体" w:hAnsi="宋体" w:cs="宋体"/>
          <w:sz w:val="24"/>
        </w:rPr>
      </w:pPr>
      <w:r>
        <w:rPr>
          <w:rFonts w:ascii="宋体" w:hAnsi="宋体" w:cs="宋体" w:hint="eastAsia"/>
          <w:sz w:val="24"/>
        </w:rPr>
        <w:t>2.如果不提供分项报价将视为没有实质性响应招标文件。</w:t>
      </w:r>
    </w:p>
    <w:p w:rsidR="005D0933" w:rsidRDefault="003D566C">
      <w:pPr>
        <w:tabs>
          <w:tab w:val="left" w:pos="1800"/>
          <w:tab w:val="left" w:pos="5580"/>
        </w:tabs>
        <w:ind w:firstLineChars="200" w:firstLine="480"/>
        <w:jc w:val="left"/>
        <w:rPr>
          <w:rFonts w:ascii="宋体" w:hAnsi="宋体" w:cs="宋体"/>
          <w:sz w:val="24"/>
        </w:rPr>
      </w:pPr>
      <w:r>
        <w:rPr>
          <w:rFonts w:ascii="宋体" w:hAnsi="宋体" w:cs="宋体" w:hint="eastAsia"/>
          <w:sz w:val="24"/>
        </w:rPr>
        <w:t>3.上述各项的详细规格（如有），可另页描述。</w:t>
      </w:r>
    </w:p>
    <w:p w:rsidR="005D0933" w:rsidRDefault="003D566C">
      <w:pPr>
        <w:autoSpaceDE w:val="0"/>
        <w:autoSpaceDN w:val="0"/>
        <w:adjustRightInd w:val="0"/>
        <w:snapToGrid w:val="0"/>
        <w:spacing w:before="25" w:after="25" w:line="360" w:lineRule="auto"/>
        <w:rPr>
          <w:rFonts w:ascii="宋体" w:hAnsi="宋体" w:cs="宋体"/>
          <w:sz w:val="24"/>
          <w:lang w:val="zh-CN"/>
        </w:rPr>
      </w:pPr>
      <w:r>
        <w:rPr>
          <w:rFonts w:ascii="宋体" w:hAnsi="宋体" w:cs="宋体" w:hint="eastAsia"/>
          <w:sz w:val="24"/>
          <w:lang w:val="zh-CN"/>
        </w:rPr>
        <w:t xml:space="preserve">                  </w:t>
      </w:r>
    </w:p>
    <w:p w:rsidR="005D0933" w:rsidRDefault="003D566C">
      <w:pPr>
        <w:autoSpaceDE w:val="0"/>
        <w:autoSpaceDN w:val="0"/>
        <w:adjustRightInd w:val="0"/>
        <w:snapToGrid w:val="0"/>
        <w:spacing w:before="25" w:after="25" w:line="360" w:lineRule="auto"/>
        <w:rPr>
          <w:rFonts w:ascii="宋体" w:hAnsi="宋体" w:cs="宋体"/>
          <w:sz w:val="24"/>
          <w:lang w:val="zh-CN"/>
        </w:rPr>
      </w:pPr>
      <w:r>
        <w:rPr>
          <w:rFonts w:ascii="宋体" w:hAnsi="宋体" w:cs="宋体" w:hint="eastAsia"/>
          <w:sz w:val="24"/>
        </w:rPr>
        <w:t>投标人名称（加盖公章）</w:t>
      </w:r>
      <w:r>
        <w:rPr>
          <w:rFonts w:ascii="宋体" w:hAnsi="宋体" w:cs="宋体" w:hint="eastAsia"/>
          <w:sz w:val="24"/>
          <w:lang w:val="zh-CN"/>
        </w:rPr>
        <w:t>：____________</w:t>
      </w:r>
    </w:p>
    <w:p w:rsidR="005D0933" w:rsidRDefault="003D566C">
      <w:pPr>
        <w:autoSpaceDE w:val="0"/>
        <w:autoSpaceDN w:val="0"/>
        <w:adjustRightInd w:val="0"/>
        <w:snapToGrid w:val="0"/>
        <w:spacing w:before="25" w:after="25" w:line="360" w:lineRule="auto"/>
        <w:rPr>
          <w:rFonts w:ascii="宋体" w:hAnsi="宋体" w:cs="宋体"/>
          <w:sz w:val="24"/>
          <w:lang w:val="zh-CN"/>
        </w:rPr>
      </w:pPr>
      <w:r>
        <w:rPr>
          <w:rFonts w:ascii="宋体" w:hAnsi="宋体" w:cs="宋体" w:hint="eastAsia"/>
          <w:sz w:val="24"/>
        </w:rPr>
        <w:t xml:space="preserve">日期：_____年______月______日   </w:t>
      </w:r>
    </w:p>
    <w:p w:rsidR="005D0933" w:rsidRDefault="005D0933">
      <w:pPr>
        <w:spacing w:line="360" w:lineRule="auto"/>
        <w:outlineLvl w:val="2"/>
        <w:rPr>
          <w:rFonts w:ascii="宋体" w:hAnsi="宋体" w:cs="宋体"/>
          <w:sz w:val="24"/>
        </w:rPr>
      </w:pPr>
      <w:bookmarkStart w:id="875" w:name="_Toc127151562"/>
      <w:bookmarkStart w:id="876" w:name="_Toc150774765"/>
      <w:bookmarkStart w:id="877" w:name="_Toc305158904"/>
      <w:bookmarkStart w:id="878" w:name="_Toc305158830"/>
      <w:bookmarkStart w:id="879" w:name="_Toc150480798"/>
      <w:bookmarkStart w:id="880" w:name="_Toc265228400"/>
      <w:bookmarkStart w:id="881" w:name="_Toc226965835"/>
      <w:bookmarkStart w:id="882" w:name="_Toc226337258"/>
      <w:bookmarkStart w:id="883" w:name="_Toc226309806"/>
      <w:bookmarkStart w:id="884" w:name="_Toc142311062"/>
      <w:bookmarkStart w:id="885" w:name="_Toc264969252"/>
      <w:bookmarkStart w:id="886" w:name="_Toc226965752"/>
      <w:bookmarkStart w:id="887" w:name="_Toc195842927"/>
      <w:bookmarkStart w:id="888" w:name="_Toc264969251"/>
      <w:bookmarkStart w:id="889" w:name="_Toc195842926"/>
      <w:bookmarkStart w:id="890" w:name="_Toc226309805"/>
      <w:bookmarkStart w:id="891" w:name="_Toc265228399"/>
      <w:bookmarkStart w:id="892" w:name="_Toc150774764"/>
      <w:bookmarkStart w:id="893" w:name="_Toc150480797"/>
      <w:bookmarkStart w:id="894" w:name="_Toc127151561"/>
      <w:bookmarkStart w:id="895" w:name="_Toc226965751"/>
      <w:bookmarkStart w:id="896" w:name="_Toc226965834"/>
      <w:bookmarkStart w:id="897" w:name="_Toc305158903"/>
      <w:bookmarkStart w:id="898" w:name="_Toc226337257"/>
      <w:bookmarkStart w:id="899" w:name="_Toc305158829"/>
      <w:bookmarkStart w:id="900" w:name="_Toc142311061"/>
    </w:p>
    <w:p w:rsidR="005D0933" w:rsidRDefault="005D0933">
      <w:pPr>
        <w:spacing w:line="360" w:lineRule="auto"/>
        <w:outlineLvl w:val="2"/>
        <w:rPr>
          <w:rFonts w:ascii="宋体" w:hAnsi="宋体" w:cs="宋体"/>
          <w:sz w:val="24"/>
        </w:rPr>
      </w:pPr>
    </w:p>
    <w:p w:rsidR="005D0933" w:rsidRDefault="005D0933">
      <w:pPr>
        <w:spacing w:line="360" w:lineRule="auto"/>
        <w:outlineLvl w:val="2"/>
        <w:rPr>
          <w:rFonts w:ascii="宋体" w:hAnsi="宋体" w:cs="宋体"/>
          <w:sz w:val="24"/>
        </w:rPr>
      </w:pPr>
    </w:p>
    <w:p w:rsidR="005D0933" w:rsidRDefault="005D0933">
      <w:pPr>
        <w:spacing w:line="360" w:lineRule="auto"/>
        <w:outlineLvl w:val="2"/>
        <w:rPr>
          <w:rFonts w:ascii="宋体" w:hAnsi="宋体" w:cs="宋体"/>
          <w:sz w:val="24"/>
        </w:rPr>
      </w:pPr>
    </w:p>
    <w:p w:rsidR="005D0933" w:rsidRDefault="005D0933">
      <w:pPr>
        <w:spacing w:line="360" w:lineRule="auto"/>
        <w:outlineLvl w:val="2"/>
        <w:rPr>
          <w:rFonts w:ascii="宋体" w:hAnsi="宋体" w:cs="宋体"/>
          <w:sz w:val="24"/>
        </w:rPr>
      </w:pPr>
    </w:p>
    <w:p w:rsidR="005D0933" w:rsidRDefault="005D0933">
      <w:pPr>
        <w:spacing w:line="360" w:lineRule="auto"/>
        <w:outlineLvl w:val="2"/>
        <w:rPr>
          <w:rFonts w:ascii="宋体" w:hAnsi="宋体" w:cs="宋体"/>
          <w:sz w:val="24"/>
        </w:rPr>
      </w:pPr>
    </w:p>
    <w:p w:rsidR="005D0933" w:rsidRDefault="005D0933">
      <w:pPr>
        <w:spacing w:line="360" w:lineRule="auto"/>
        <w:outlineLvl w:val="2"/>
        <w:rPr>
          <w:rFonts w:ascii="宋体" w:hAnsi="宋体" w:cs="宋体"/>
          <w:sz w:val="24"/>
        </w:rPr>
      </w:pPr>
    </w:p>
    <w:p w:rsidR="005D0933" w:rsidRDefault="005D0933">
      <w:pPr>
        <w:spacing w:line="360" w:lineRule="auto"/>
        <w:outlineLvl w:val="2"/>
        <w:rPr>
          <w:rFonts w:ascii="宋体" w:hAnsi="宋体" w:cs="宋体"/>
          <w:sz w:val="24"/>
        </w:rPr>
      </w:pPr>
    </w:p>
    <w:p w:rsidR="005D0933" w:rsidRDefault="005D0933">
      <w:pPr>
        <w:spacing w:line="360" w:lineRule="auto"/>
        <w:outlineLvl w:val="2"/>
        <w:rPr>
          <w:rFonts w:ascii="宋体" w:hAnsi="宋体" w:cs="宋体"/>
          <w:sz w:val="24"/>
        </w:rPr>
      </w:pPr>
    </w:p>
    <w:p w:rsidR="005D0933" w:rsidRDefault="003D566C">
      <w:pPr>
        <w:spacing w:line="360" w:lineRule="auto"/>
        <w:outlineLvl w:val="2"/>
        <w:rPr>
          <w:rFonts w:ascii="宋体" w:hAnsi="宋体" w:cs="宋体"/>
          <w:sz w:val="24"/>
        </w:rPr>
      </w:pPr>
      <w:bookmarkStart w:id="901" w:name="_Toc15388694"/>
      <w:bookmarkStart w:id="902" w:name="_Toc26796"/>
      <w:bookmarkStart w:id="903" w:name="_Toc7296841"/>
      <w:bookmarkStart w:id="904" w:name="_Toc26160"/>
      <w:r>
        <w:rPr>
          <w:rFonts w:ascii="宋体" w:hAnsi="宋体" w:cs="宋体" w:hint="eastAsia"/>
          <w:sz w:val="24"/>
        </w:rPr>
        <w:lastRenderedPageBreak/>
        <w:t>5 投标配置清单和货物说明一览表格式</w:t>
      </w:r>
      <w:bookmarkEnd w:id="901"/>
      <w:bookmarkEnd w:id="902"/>
      <w:bookmarkEnd w:id="903"/>
      <w:bookmarkEnd w:id="904"/>
    </w:p>
    <w:p w:rsidR="005D0933" w:rsidRDefault="005D0933">
      <w:pPr>
        <w:jc w:val="center"/>
        <w:rPr>
          <w:rFonts w:ascii="宋体" w:hAnsi="宋体" w:cs="宋体"/>
          <w:sz w:val="30"/>
        </w:rPr>
      </w:pPr>
    </w:p>
    <w:p w:rsidR="005D0933" w:rsidRDefault="003D566C">
      <w:pPr>
        <w:jc w:val="center"/>
        <w:rPr>
          <w:rFonts w:ascii="宋体" w:hAnsi="宋体" w:cs="宋体"/>
          <w:b/>
          <w:bCs/>
          <w:sz w:val="30"/>
        </w:rPr>
      </w:pPr>
      <w:r>
        <w:rPr>
          <w:rFonts w:ascii="宋体" w:hAnsi="宋体" w:cs="宋体" w:hint="eastAsia"/>
          <w:b/>
          <w:bCs/>
          <w:sz w:val="30"/>
          <w:lang w:bidi="ar"/>
        </w:rPr>
        <w:t>投标配置清单和货物说明一览表</w:t>
      </w:r>
    </w:p>
    <w:p w:rsidR="005D0933" w:rsidRDefault="005D0933">
      <w:pPr>
        <w:spacing w:before="120" w:after="120"/>
        <w:rPr>
          <w:rFonts w:ascii="宋体" w:hAnsi="宋体" w:cs="宋体"/>
        </w:rPr>
      </w:pPr>
    </w:p>
    <w:p w:rsidR="005D0933" w:rsidRDefault="003D566C">
      <w:pPr>
        <w:spacing w:before="120" w:after="120"/>
        <w:rPr>
          <w:rFonts w:ascii="宋体" w:hAnsi="宋体" w:cs="宋体"/>
        </w:rPr>
      </w:pPr>
      <w:r>
        <w:rPr>
          <w:rFonts w:ascii="宋体" w:hAnsi="宋体" w:cs="宋体" w:hint="eastAsia"/>
          <w:lang w:bidi="ar"/>
        </w:rPr>
        <w:t>招标编号:</w:t>
      </w:r>
      <w:r>
        <w:rPr>
          <w:rFonts w:ascii="宋体" w:hAnsi="宋体" w:cs="宋体" w:hint="eastAsia"/>
          <w:u w:val="single"/>
          <w:lang w:bidi="ar"/>
        </w:rPr>
        <w:t xml:space="preserve">                  </w:t>
      </w:r>
      <w:r>
        <w:rPr>
          <w:rFonts w:ascii="宋体" w:hAnsi="宋体" w:cs="宋体" w:hint="eastAsia"/>
          <w:lang w:bidi="ar"/>
        </w:rPr>
        <w:t xml:space="preserve">                                                                                单价：元人民币</w:t>
      </w: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
        <w:gridCol w:w="1481"/>
        <w:gridCol w:w="1481"/>
        <w:gridCol w:w="891"/>
        <w:gridCol w:w="1481"/>
        <w:gridCol w:w="1188"/>
        <w:gridCol w:w="891"/>
        <w:gridCol w:w="891"/>
      </w:tblGrid>
      <w:tr w:rsidR="005D0933">
        <w:trPr>
          <w:cantSplit/>
          <w:trHeight w:val="534"/>
          <w:jc w:val="center"/>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3D566C">
            <w:pPr>
              <w:spacing w:before="120" w:after="120"/>
              <w:jc w:val="center"/>
              <w:rPr>
                <w:rFonts w:ascii="宋体" w:hAnsi="宋体" w:cs="宋体"/>
              </w:rPr>
            </w:pPr>
            <w:r>
              <w:rPr>
                <w:rFonts w:ascii="宋体" w:hAnsi="宋体" w:cs="宋体" w:hint="eastAsia"/>
                <w:lang w:bidi="ar"/>
              </w:rPr>
              <w:t>序号</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3D566C">
            <w:pPr>
              <w:spacing w:before="120" w:after="120"/>
              <w:jc w:val="center"/>
              <w:rPr>
                <w:rFonts w:ascii="宋体" w:hAnsi="宋体" w:cs="宋体"/>
              </w:rPr>
            </w:pPr>
            <w:r>
              <w:rPr>
                <w:rFonts w:ascii="宋体" w:hAnsi="宋体" w:cs="宋体" w:hint="eastAsia"/>
                <w:lang w:bidi="ar"/>
              </w:rPr>
              <w:t>配置名称</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3D566C">
            <w:pPr>
              <w:spacing w:before="120" w:after="120"/>
              <w:jc w:val="center"/>
              <w:rPr>
                <w:rFonts w:ascii="宋体" w:hAnsi="宋体" w:cs="宋体"/>
              </w:rPr>
            </w:pPr>
            <w:r>
              <w:rPr>
                <w:rFonts w:ascii="宋体" w:hAnsi="宋体" w:cs="宋体" w:hint="eastAsia"/>
                <w:lang w:bidi="ar"/>
              </w:rPr>
              <w:t>主要规格</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3D566C">
            <w:pPr>
              <w:spacing w:before="120" w:after="120"/>
              <w:jc w:val="center"/>
              <w:rPr>
                <w:rFonts w:ascii="宋体" w:hAnsi="宋体" w:cs="宋体"/>
              </w:rPr>
            </w:pPr>
            <w:r>
              <w:rPr>
                <w:rFonts w:ascii="宋体" w:hAnsi="宋体" w:cs="宋体" w:hint="eastAsia"/>
                <w:lang w:bidi="ar"/>
              </w:rPr>
              <w:t>数量</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3D566C">
            <w:pPr>
              <w:jc w:val="center"/>
              <w:rPr>
                <w:rFonts w:ascii="宋体" w:hAnsi="宋体" w:cs="宋体"/>
              </w:rPr>
            </w:pPr>
            <w:r>
              <w:rPr>
                <w:rFonts w:ascii="宋体" w:hAnsi="宋体" w:cs="宋体" w:hint="eastAsia"/>
                <w:lang w:bidi="ar"/>
              </w:rPr>
              <w:t>简单描述</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3D566C">
            <w:pPr>
              <w:jc w:val="center"/>
              <w:rPr>
                <w:rFonts w:ascii="宋体" w:hAnsi="宋体" w:cs="宋体"/>
              </w:rPr>
            </w:pPr>
            <w:r>
              <w:rPr>
                <w:rFonts w:ascii="宋体" w:hAnsi="宋体" w:cs="宋体" w:hint="eastAsia"/>
                <w:lang w:bidi="ar"/>
              </w:rPr>
              <w:t>制造商</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3D566C">
            <w:pPr>
              <w:jc w:val="center"/>
              <w:rPr>
                <w:rFonts w:ascii="宋体" w:hAnsi="宋体" w:cs="宋体"/>
              </w:rPr>
            </w:pPr>
            <w:r>
              <w:rPr>
                <w:rFonts w:ascii="宋体" w:hAnsi="宋体" w:cs="宋体" w:hint="eastAsia"/>
                <w:lang w:bidi="ar"/>
              </w:rPr>
              <w:t>单价</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3D566C">
            <w:pPr>
              <w:jc w:val="center"/>
              <w:rPr>
                <w:rFonts w:ascii="宋体" w:hAnsi="宋体" w:cs="宋体"/>
              </w:rPr>
            </w:pPr>
            <w:r>
              <w:rPr>
                <w:rFonts w:ascii="宋体" w:hAnsi="宋体" w:cs="宋体" w:hint="eastAsia"/>
                <w:lang w:bidi="ar"/>
              </w:rPr>
              <w:t>备注</w:t>
            </w:r>
          </w:p>
        </w:tc>
      </w:tr>
      <w:tr w:rsidR="005D0933">
        <w:trPr>
          <w:cantSplit/>
          <w:trHeight w:val="352"/>
          <w:jc w:val="center"/>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spacing w:before="60" w:after="60"/>
              <w:jc w:val="center"/>
              <w:rPr>
                <w:rFonts w:ascii="宋体" w:hAnsi="宋体" w:cs="宋体"/>
              </w:rPr>
            </w:pP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spacing w:before="60" w:after="60"/>
              <w:jc w:val="center"/>
              <w:rPr>
                <w:rFonts w:ascii="宋体" w:hAnsi="宋体" w:cs="宋体"/>
              </w:rPr>
            </w:pP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spacing w:before="60" w:after="60"/>
              <w:rPr>
                <w:rFonts w:ascii="宋体" w:hAnsi="宋体" w:cs="宋体"/>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spacing w:before="60" w:after="60"/>
              <w:rPr>
                <w:rFonts w:ascii="宋体" w:hAnsi="宋体" w:cs="宋体"/>
              </w:rPr>
            </w:pP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spacing w:before="60" w:after="60"/>
              <w:rPr>
                <w:rFonts w:ascii="宋体" w:hAnsi="宋体" w:cs="宋体"/>
              </w:rPr>
            </w:pP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spacing w:before="60" w:after="60"/>
              <w:rPr>
                <w:rFonts w:ascii="宋体" w:hAnsi="宋体" w:cs="宋体"/>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5D0933" w:rsidRDefault="005D0933">
            <w:pPr>
              <w:rPr>
                <w:rFonts w:ascii="宋体" w:hAnsi="宋体" w:cs="宋体"/>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rPr>
                <w:rFonts w:ascii="宋体" w:hAnsi="宋体" w:cs="宋体"/>
              </w:rPr>
            </w:pPr>
          </w:p>
        </w:tc>
      </w:tr>
      <w:tr w:rsidR="005D0933">
        <w:trPr>
          <w:cantSplit/>
          <w:trHeight w:val="352"/>
          <w:jc w:val="center"/>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spacing w:before="60" w:after="60"/>
              <w:jc w:val="center"/>
              <w:rPr>
                <w:rFonts w:ascii="宋体" w:hAnsi="宋体" w:cs="宋体"/>
              </w:rPr>
            </w:pP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spacing w:before="60" w:after="60"/>
              <w:jc w:val="center"/>
              <w:rPr>
                <w:rFonts w:ascii="宋体" w:hAnsi="宋体" w:cs="宋体"/>
              </w:rPr>
            </w:pP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spacing w:before="60" w:after="60"/>
              <w:rPr>
                <w:rFonts w:ascii="宋体" w:hAnsi="宋体" w:cs="宋体"/>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spacing w:before="60" w:after="60"/>
              <w:rPr>
                <w:rFonts w:ascii="宋体" w:hAnsi="宋体" w:cs="宋体"/>
              </w:rPr>
            </w:pP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spacing w:before="60" w:after="60"/>
              <w:rPr>
                <w:rFonts w:ascii="宋体" w:hAnsi="宋体" w:cs="宋体"/>
              </w:rPr>
            </w:pP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spacing w:before="60" w:after="60"/>
              <w:rPr>
                <w:rFonts w:ascii="宋体" w:hAnsi="宋体" w:cs="宋体"/>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5D0933" w:rsidRDefault="005D0933">
            <w:pPr>
              <w:rPr>
                <w:rFonts w:ascii="宋体" w:hAnsi="宋体" w:cs="宋体"/>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rPr>
                <w:rFonts w:ascii="宋体" w:hAnsi="宋体" w:cs="宋体"/>
              </w:rPr>
            </w:pPr>
          </w:p>
        </w:tc>
      </w:tr>
      <w:tr w:rsidR="005D0933">
        <w:trPr>
          <w:cantSplit/>
          <w:trHeight w:val="352"/>
          <w:jc w:val="center"/>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spacing w:before="60" w:after="60"/>
              <w:jc w:val="center"/>
              <w:rPr>
                <w:rFonts w:ascii="宋体" w:hAnsi="宋体" w:cs="宋体"/>
              </w:rPr>
            </w:pP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spacing w:before="60" w:after="60"/>
              <w:jc w:val="center"/>
              <w:rPr>
                <w:rFonts w:ascii="宋体" w:hAnsi="宋体" w:cs="宋体"/>
              </w:rPr>
            </w:pP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spacing w:before="60" w:after="60"/>
              <w:rPr>
                <w:rFonts w:ascii="宋体" w:hAnsi="宋体" w:cs="宋体"/>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spacing w:before="60" w:after="60"/>
              <w:rPr>
                <w:rFonts w:ascii="宋体" w:hAnsi="宋体" w:cs="宋体"/>
              </w:rPr>
            </w:pP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spacing w:before="60" w:after="60"/>
              <w:rPr>
                <w:rFonts w:ascii="宋体" w:hAnsi="宋体" w:cs="宋体"/>
              </w:rPr>
            </w:pP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spacing w:before="60" w:after="60"/>
              <w:rPr>
                <w:rFonts w:ascii="宋体" w:hAnsi="宋体" w:cs="宋体"/>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5D0933" w:rsidRDefault="005D0933">
            <w:pPr>
              <w:rPr>
                <w:rFonts w:ascii="宋体" w:hAnsi="宋体" w:cs="宋体"/>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rPr>
                <w:rFonts w:ascii="宋体" w:hAnsi="宋体" w:cs="宋体"/>
              </w:rPr>
            </w:pPr>
          </w:p>
        </w:tc>
      </w:tr>
      <w:tr w:rsidR="005D0933">
        <w:trPr>
          <w:cantSplit/>
          <w:trHeight w:val="352"/>
          <w:jc w:val="center"/>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spacing w:before="60" w:after="60"/>
              <w:jc w:val="center"/>
              <w:rPr>
                <w:rFonts w:ascii="宋体" w:hAnsi="宋体" w:cs="宋体"/>
              </w:rPr>
            </w:pP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spacing w:before="60" w:after="60"/>
              <w:jc w:val="center"/>
              <w:rPr>
                <w:rFonts w:ascii="宋体" w:hAnsi="宋体" w:cs="宋体"/>
              </w:rPr>
            </w:pP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spacing w:before="60" w:after="60"/>
              <w:rPr>
                <w:rFonts w:ascii="宋体" w:hAnsi="宋体" w:cs="宋体"/>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spacing w:before="60" w:after="60"/>
              <w:rPr>
                <w:rFonts w:ascii="宋体" w:hAnsi="宋体" w:cs="宋体"/>
              </w:rPr>
            </w:pP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spacing w:before="60" w:after="60"/>
              <w:rPr>
                <w:rFonts w:ascii="宋体" w:hAnsi="宋体" w:cs="宋体"/>
              </w:rPr>
            </w:pP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spacing w:before="60" w:after="60"/>
              <w:rPr>
                <w:rFonts w:ascii="宋体" w:hAnsi="宋体" w:cs="宋体"/>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5D0933" w:rsidRDefault="005D0933">
            <w:pPr>
              <w:rPr>
                <w:rFonts w:ascii="宋体" w:hAnsi="宋体" w:cs="宋体"/>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rPr>
                <w:rFonts w:ascii="宋体" w:hAnsi="宋体" w:cs="宋体"/>
              </w:rPr>
            </w:pPr>
          </w:p>
        </w:tc>
      </w:tr>
      <w:tr w:rsidR="005D0933">
        <w:trPr>
          <w:cantSplit/>
          <w:trHeight w:val="352"/>
          <w:jc w:val="center"/>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spacing w:before="60" w:after="60"/>
              <w:jc w:val="center"/>
              <w:rPr>
                <w:rFonts w:ascii="宋体" w:hAnsi="宋体" w:cs="宋体"/>
              </w:rPr>
            </w:pP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spacing w:before="60" w:after="60"/>
              <w:jc w:val="center"/>
              <w:rPr>
                <w:rFonts w:ascii="宋体" w:hAnsi="宋体" w:cs="宋体"/>
              </w:rPr>
            </w:pP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spacing w:before="60" w:after="60"/>
              <w:rPr>
                <w:rFonts w:ascii="宋体" w:hAnsi="宋体" w:cs="宋体"/>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spacing w:before="60" w:after="60"/>
              <w:rPr>
                <w:rFonts w:ascii="宋体" w:hAnsi="宋体" w:cs="宋体"/>
              </w:rPr>
            </w:pP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spacing w:before="60" w:after="60"/>
              <w:rPr>
                <w:rFonts w:ascii="宋体" w:hAnsi="宋体" w:cs="宋体"/>
              </w:rPr>
            </w:pP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spacing w:before="60" w:after="60"/>
              <w:rPr>
                <w:rFonts w:ascii="宋体" w:hAnsi="宋体" w:cs="宋体"/>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5D0933" w:rsidRDefault="005D0933">
            <w:pPr>
              <w:rPr>
                <w:rFonts w:ascii="宋体" w:hAnsi="宋体" w:cs="宋体"/>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rPr>
                <w:rFonts w:ascii="宋体" w:hAnsi="宋体" w:cs="宋体"/>
              </w:rPr>
            </w:pPr>
          </w:p>
        </w:tc>
      </w:tr>
      <w:tr w:rsidR="005D0933">
        <w:trPr>
          <w:cantSplit/>
          <w:trHeight w:val="352"/>
          <w:jc w:val="center"/>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spacing w:before="60" w:after="60"/>
              <w:jc w:val="center"/>
              <w:rPr>
                <w:rFonts w:ascii="宋体" w:hAnsi="宋体" w:cs="宋体"/>
              </w:rPr>
            </w:pP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spacing w:before="60" w:after="60"/>
              <w:jc w:val="center"/>
              <w:rPr>
                <w:rFonts w:ascii="宋体" w:hAnsi="宋体" w:cs="宋体"/>
              </w:rPr>
            </w:pP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spacing w:before="60" w:after="60"/>
              <w:rPr>
                <w:rFonts w:ascii="宋体" w:hAnsi="宋体" w:cs="宋体"/>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spacing w:before="60" w:after="60"/>
              <w:rPr>
                <w:rFonts w:ascii="宋体" w:hAnsi="宋体" w:cs="宋体"/>
              </w:rPr>
            </w:pP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spacing w:before="60" w:after="60"/>
              <w:rPr>
                <w:rFonts w:ascii="宋体" w:hAnsi="宋体" w:cs="宋体"/>
              </w:rPr>
            </w:pP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spacing w:before="60" w:after="60"/>
              <w:rPr>
                <w:rFonts w:ascii="宋体" w:hAnsi="宋体" w:cs="宋体"/>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5D0933" w:rsidRDefault="005D0933">
            <w:pPr>
              <w:rPr>
                <w:rFonts w:ascii="宋体" w:hAnsi="宋体" w:cs="宋体"/>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rPr>
                <w:rFonts w:ascii="宋体" w:hAnsi="宋体" w:cs="宋体"/>
              </w:rPr>
            </w:pPr>
          </w:p>
        </w:tc>
      </w:tr>
      <w:tr w:rsidR="005D0933">
        <w:trPr>
          <w:cantSplit/>
          <w:trHeight w:val="366"/>
          <w:jc w:val="center"/>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spacing w:before="60" w:after="60"/>
              <w:jc w:val="center"/>
              <w:rPr>
                <w:rFonts w:ascii="宋体" w:hAnsi="宋体" w:cs="宋体"/>
              </w:rPr>
            </w:pP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spacing w:before="60" w:after="60"/>
              <w:jc w:val="center"/>
              <w:rPr>
                <w:rFonts w:ascii="宋体" w:hAnsi="宋体" w:cs="宋体"/>
              </w:rPr>
            </w:pP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spacing w:before="60" w:after="60"/>
              <w:rPr>
                <w:rFonts w:ascii="宋体" w:hAnsi="宋体" w:cs="宋体"/>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spacing w:before="60" w:after="60"/>
              <w:rPr>
                <w:rFonts w:ascii="宋体" w:hAnsi="宋体" w:cs="宋体"/>
              </w:rPr>
            </w:pP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spacing w:before="60" w:after="60"/>
              <w:rPr>
                <w:rFonts w:ascii="宋体" w:hAnsi="宋体" w:cs="宋体"/>
              </w:rPr>
            </w:pP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spacing w:before="60" w:after="60"/>
              <w:rPr>
                <w:rFonts w:ascii="宋体" w:hAnsi="宋体" w:cs="宋体"/>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5D0933" w:rsidRDefault="005D0933">
            <w:pPr>
              <w:rPr>
                <w:rFonts w:ascii="宋体" w:hAnsi="宋体" w:cs="宋体"/>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5D0933" w:rsidRDefault="005D0933">
            <w:pPr>
              <w:rPr>
                <w:rFonts w:ascii="宋体" w:hAnsi="宋体" w:cs="宋体"/>
              </w:rPr>
            </w:pPr>
          </w:p>
        </w:tc>
      </w:tr>
    </w:tbl>
    <w:p w:rsidR="005D0933" w:rsidRDefault="005D0933">
      <w:pPr>
        <w:rPr>
          <w:rFonts w:ascii="宋体" w:hAnsi="宋体" w:cs="宋体"/>
        </w:rPr>
      </w:pPr>
    </w:p>
    <w:p w:rsidR="005D0933" w:rsidRDefault="005D0933">
      <w:pPr>
        <w:rPr>
          <w:rFonts w:ascii="宋体" w:hAnsi="宋体" w:cs="宋体"/>
        </w:rPr>
      </w:pPr>
    </w:p>
    <w:p w:rsidR="005D0933" w:rsidRDefault="003D566C">
      <w:pPr>
        <w:spacing w:before="120" w:after="120"/>
        <w:rPr>
          <w:rFonts w:ascii="宋体" w:hAnsi="宋体" w:cs="宋体"/>
          <w:u w:val="single"/>
        </w:rPr>
      </w:pPr>
      <w:r>
        <w:rPr>
          <w:rFonts w:ascii="宋体" w:hAnsi="宋体" w:cs="宋体" w:hint="eastAsia"/>
          <w:lang w:bidi="ar"/>
        </w:rPr>
        <w:t>投标人授权代表签字:</w:t>
      </w:r>
      <w:r>
        <w:rPr>
          <w:rFonts w:ascii="宋体" w:hAnsi="宋体" w:cs="宋体" w:hint="eastAsia"/>
          <w:u w:val="single"/>
          <w:lang w:bidi="ar"/>
        </w:rPr>
        <w:t xml:space="preserve">                               </w:t>
      </w:r>
    </w:p>
    <w:p w:rsidR="005D0933" w:rsidRDefault="003D566C">
      <w:pPr>
        <w:spacing w:before="120" w:after="120"/>
        <w:rPr>
          <w:rFonts w:ascii="宋体" w:hAnsi="宋体" w:cs="宋体"/>
        </w:rPr>
      </w:pPr>
      <w:r>
        <w:rPr>
          <w:rFonts w:ascii="宋体" w:hAnsi="宋体" w:cs="宋体" w:hint="eastAsia"/>
          <w:lang w:bidi="ar"/>
        </w:rPr>
        <w:t>投标人（盖章）：</w:t>
      </w:r>
      <w:r>
        <w:rPr>
          <w:rFonts w:ascii="宋体" w:hAnsi="宋体" w:cs="宋体" w:hint="eastAsia"/>
          <w:u w:val="single"/>
          <w:lang w:bidi="ar"/>
        </w:rPr>
        <w:t xml:space="preserve">                                   </w:t>
      </w:r>
    </w:p>
    <w:p w:rsidR="005D0933" w:rsidRDefault="005D0933">
      <w:pPr>
        <w:pStyle w:val="af9"/>
        <w:widowControl w:val="0"/>
        <w:spacing w:before="0" w:beforeAutospacing="0" w:after="0" w:afterAutospacing="0" w:line="276" w:lineRule="auto"/>
        <w:jc w:val="both"/>
        <w:rPr>
          <w:b/>
          <w:bCs/>
        </w:rPr>
      </w:pPr>
    </w:p>
    <w:p w:rsidR="005D0933" w:rsidRDefault="005D0933">
      <w:pPr>
        <w:pStyle w:val="af9"/>
        <w:widowControl w:val="0"/>
        <w:spacing w:before="0" w:beforeAutospacing="0" w:after="0" w:afterAutospacing="0" w:line="276" w:lineRule="auto"/>
        <w:jc w:val="both"/>
        <w:rPr>
          <w:b/>
          <w:bCs/>
        </w:rPr>
      </w:pPr>
    </w:p>
    <w:p w:rsidR="005D0933" w:rsidRDefault="005D0933">
      <w:pPr>
        <w:pStyle w:val="af9"/>
        <w:widowControl w:val="0"/>
        <w:spacing w:before="0" w:beforeAutospacing="0" w:after="0" w:afterAutospacing="0" w:line="276" w:lineRule="auto"/>
        <w:jc w:val="both"/>
        <w:rPr>
          <w:b/>
          <w:bCs/>
        </w:rPr>
      </w:pPr>
    </w:p>
    <w:p w:rsidR="005D0933" w:rsidRDefault="005D0933">
      <w:pPr>
        <w:pStyle w:val="af9"/>
        <w:widowControl w:val="0"/>
        <w:spacing w:before="0" w:beforeAutospacing="0" w:after="0" w:afterAutospacing="0" w:line="276" w:lineRule="auto"/>
        <w:jc w:val="both"/>
        <w:rPr>
          <w:b/>
          <w:bCs/>
        </w:rPr>
      </w:pPr>
    </w:p>
    <w:p w:rsidR="005D0933" w:rsidRDefault="005D0933">
      <w:pPr>
        <w:pStyle w:val="af9"/>
        <w:widowControl w:val="0"/>
        <w:spacing w:before="0" w:beforeAutospacing="0" w:after="0" w:afterAutospacing="0" w:line="276" w:lineRule="auto"/>
        <w:jc w:val="both"/>
        <w:rPr>
          <w:b/>
          <w:bCs/>
        </w:rPr>
      </w:pPr>
    </w:p>
    <w:p w:rsidR="005D0933" w:rsidRDefault="003D566C">
      <w:pPr>
        <w:pStyle w:val="af9"/>
        <w:widowControl w:val="0"/>
        <w:spacing w:before="0" w:beforeAutospacing="0" w:after="0" w:afterAutospacing="0" w:line="276" w:lineRule="auto"/>
        <w:jc w:val="both"/>
      </w:pPr>
      <w:r>
        <w:rPr>
          <w:rFonts w:hint="eastAsia"/>
          <w:b/>
          <w:bCs/>
          <w:kern w:val="2"/>
          <w:sz w:val="21"/>
          <w:lang w:bidi="ar"/>
        </w:rPr>
        <w:t>注</w:t>
      </w:r>
      <w:r>
        <w:rPr>
          <w:rFonts w:hint="eastAsia"/>
          <w:kern w:val="2"/>
          <w:sz w:val="21"/>
          <w:lang w:bidi="ar"/>
        </w:rPr>
        <w:t>：各项货物详细技术性能应另页描述。</w:t>
      </w:r>
    </w:p>
    <w:p w:rsidR="005D0933" w:rsidRDefault="003D566C">
      <w:pPr>
        <w:spacing w:line="360" w:lineRule="auto"/>
        <w:outlineLvl w:val="2"/>
        <w:rPr>
          <w:rFonts w:ascii="宋体" w:hAnsi="宋体" w:cs="宋体"/>
          <w:sz w:val="24"/>
        </w:rPr>
      </w:pPr>
      <w:r>
        <w:rPr>
          <w:rFonts w:ascii="宋体" w:hAnsi="宋体" w:cs="宋体" w:hint="eastAsia"/>
          <w:sz w:val="24"/>
        </w:rPr>
        <w:br w:type="page"/>
      </w:r>
      <w:r>
        <w:rPr>
          <w:rFonts w:ascii="宋体" w:hAnsi="宋体" w:cs="宋体" w:hint="eastAsia"/>
          <w:sz w:val="24"/>
        </w:rPr>
        <w:lastRenderedPageBreak/>
        <w:t>6  合同条款偏离表</w:t>
      </w:r>
      <w:bookmarkEnd w:id="875"/>
      <w:bookmarkEnd w:id="876"/>
      <w:bookmarkEnd w:id="877"/>
      <w:bookmarkEnd w:id="878"/>
      <w:bookmarkEnd w:id="879"/>
      <w:bookmarkEnd w:id="880"/>
      <w:bookmarkEnd w:id="881"/>
      <w:bookmarkEnd w:id="882"/>
      <w:bookmarkEnd w:id="883"/>
      <w:bookmarkEnd w:id="884"/>
      <w:bookmarkEnd w:id="885"/>
      <w:bookmarkEnd w:id="886"/>
      <w:bookmarkEnd w:id="887"/>
      <w:r>
        <w:rPr>
          <w:rFonts w:ascii="宋体" w:hAnsi="宋体" w:cs="宋体" w:hint="eastAsia"/>
          <w:sz w:val="24"/>
        </w:rPr>
        <w:t>（实质性格式）</w:t>
      </w:r>
    </w:p>
    <w:p w:rsidR="005D0933" w:rsidRDefault="005D0933">
      <w:pPr>
        <w:spacing w:line="360" w:lineRule="auto"/>
        <w:rPr>
          <w:rFonts w:ascii="宋体" w:hAnsi="宋体" w:cs="宋体"/>
          <w:sz w:val="24"/>
        </w:rPr>
      </w:pPr>
    </w:p>
    <w:p w:rsidR="005D0933" w:rsidRDefault="003D566C">
      <w:pPr>
        <w:tabs>
          <w:tab w:val="left" w:pos="2775"/>
          <w:tab w:val="center" w:pos="4153"/>
        </w:tabs>
        <w:autoSpaceDE w:val="0"/>
        <w:autoSpaceDN w:val="0"/>
        <w:adjustRightInd w:val="0"/>
        <w:spacing w:line="360" w:lineRule="auto"/>
        <w:jc w:val="center"/>
        <w:rPr>
          <w:rFonts w:ascii="宋体" w:hAnsi="宋体" w:cs="宋体"/>
          <w:b/>
          <w:sz w:val="36"/>
          <w:szCs w:val="36"/>
        </w:rPr>
      </w:pPr>
      <w:r>
        <w:rPr>
          <w:rFonts w:ascii="宋体" w:hAnsi="宋体" w:cs="宋体" w:hint="eastAsia"/>
          <w:b/>
          <w:sz w:val="36"/>
          <w:szCs w:val="36"/>
        </w:rPr>
        <w:t>合同条款偏离表</w:t>
      </w:r>
    </w:p>
    <w:p w:rsidR="005D0933" w:rsidRDefault="005D0933">
      <w:pPr>
        <w:spacing w:line="360" w:lineRule="auto"/>
        <w:rPr>
          <w:rFonts w:ascii="宋体" w:hAnsi="宋体" w:cs="宋体"/>
          <w:sz w:val="24"/>
        </w:rPr>
      </w:pPr>
    </w:p>
    <w:p w:rsidR="005D0933" w:rsidRDefault="003D566C">
      <w:pPr>
        <w:tabs>
          <w:tab w:val="left" w:pos="1800"/>
          <w:tab w:val="left" w:pos="5580"/>
        </w:tabs>
        <w:spacing w:line="360" w:lineRule="auto"/>
        <w:ind w:firstLineChars="150" w:firstLine="360"/>
        <w:jc w:val="left"/>
        <w:rPr>
          <w:rFonts w:ascii="宋体" w:hAnsi="宋体" w:cs="宋体"/>
          <w:sz w:val="24"/>
        </w:rPr>
      </w:pPr>
      <w:r>
        <w:rPr>
          <w:rFonts w:ascii="宋体" w:hAnsi="宋体" w:cs="宋体" w:hint="eastAsia"/>
          <w:sz w:val="24"/>
        </w:rPr>
        <w:t>项目编号：_____________________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1219"/>
        <w:gridCol w:w="1797"/>
        <w:gridCol w:w="1798"/>
        <w:gridCol w:w="2187"/>
        <w:gridCol w:w="743"/>
      </w:tblGrid>
      <w:tr w:rsidR="005D0933">
        <w:trPr>
          <w:trHeight w:val="930"/>
          <w:jc w:val="center"/>
        </w:trPr>
        <w:tc>
          <w:tcPr>
            <w:tcW w:w="828" w:type="dxa"/>
            <w:vAlign w:val="center"/>
          </w:tcPr>
          <w:p w:rsidR="005D0933" w:rsidRDefault="003D566C">
            <w:pPr>
              <w:adjustRightInd w:val="0"/>
              <w:snapToGrid w:val="0"/>
              <w:jc w:val="center"/>
              <w:rPr>
                <w:rFonts w:ascii="宋体" w:hAnsi="宋体" w:cs="宋体"/>
                <w:sz w:val="24"/>
              </w:rPr>
            </w:pPr>
            <w:r>
              <w:rPr>
                <w:rFonts w:ascii="宋体" w:hAnsi="宋体" w:cs="宋体" w:hint="eastAsia"/>
                <w:sz w:val="24"/>
              </w:rPr>
              <w:t>序号</w:t>
            </w:r>
          </w:p>
        </w:tc>
        <w:tc>
          <w:tcPr>
            <w:tcW w:w="1291" w:type="dxa"/>
            <w:vAlign w:val="center"/>
          </w:tcPr>
          <w:p w:rsidR="005D0933" w:rsidRDefault="003D566C">
            <w:pPr>
              <w:adjustRightInd w:val="0"/>
              <w:snapToGrid w:val="0"/>
              <w:jc w:val="center"/>
              <w:rPr>
                <w:rFonts w:ascii="宋体" w:hAnsi="宋体" w:cs="宋体"/>
                <w:sz w:val="24"/>
              </w:rPr>
            </w:pPr>
            <w:r>
              <w:rPr>
                <w:rFonts w:ascii="宋体" w:hAnsi="宋体" w:cs="宋体" w:hint="eastAsia"/>
                <w:sz w:val="24"/>
              </w:rPr>
              <w:t>招标文件条目号（页码）</w:t>
            </w:r>
          </w:p>
        </w:tc>
        <w:tc>
          <w:tcPr>
            <w:tcW w:w="1981" w:type="dxa"/>
            <w:vAlign w:val="center"/>
          </w:tcPr>
          <w:p w:rsidR="005D0933" w:rsidRDefault="003D566C">
            <w:pPr>
              <w:adjustRightInd w:val="0"/>
              <w:snapToGrid w:val="0"/>
              <w:jc w:val="center"/>
              <w:rPr>
                <w:rFonts w:ascii="宋体" w:hAnsi="宋体" w:cs="宋体"/>
                <w:sz w:val="24"/>
              </w:rPr>
            </w:pPr>
            <w:r>
              <w:rPr>
                <w:rFonts w:ascii="宋体" w:hAnsi="宋体" w:cs="宋体" w:hint="eastAsia"/>
                <w:sz w:val="24"/>
              </w:rPr>
              <w:t>招标文件要求</w:t>
            </w:r>
          </w:p>
        </w:tc>
        <w:tc>
          <w:tcPr>
            <w:tcW w:w="1982" w:type="dxa"/>
            <w:vAlign w:val="center"/>
          </w:tcPr>
          <w:p w:rsidR="005D0933" w:rsidRDefault="003D566C">
            <w:pPr>
              <w:adjustRightInd w:val="0"/>
              <w:snapToGrid w:val="0"/>
              <w:jc w:val="center"/>
              <w:rPr>
                <w:rFonts w:ascii="宋体" w:hAnsi="宋体" w:cs="宋体"/>
                <w:sz w:val="24"/>
              </w:rPr>
            </w:pPr>
            <w:r>
              <w:rPr>
                <w:rFonts w:ascii="宋体" w:hAnsi="宋体" w:cs="宋体" w:hint="eastAsia"/>
                <w:sz w:val="24"/>
              </w:rPr>
              <w:t>投标文件内容</w:t>
            </w:r>
          </w:p>
        </w:tc>
        <w:tc>
          <w:tcPr>
            <w:tcW w:w="2424" w:type="dxa"/>
            <w:vAlign w:val="center"/>
          </w:tcPr>
          <w:p w:rsidR="005D0933" w:rsidRDefault="003D566C">
            <w:pPr>
              <w:adjustRightInd w:val="0"/>
              <w:snapToGrid w:val="0"/>
              <w:jc w:val="center"/>
              <w:rPr>
                <w:rFonts w:ascii="宋体" w:hAnsi="宋体" w:cs="宋体"/>
                <w:sz w:val="24"/>
              </w:rPr>
            </w:pPr>
            <w:r>
              <w:rPr>
                <w:rFonts w:ascii="宋体" w:hAnsi="宋体" w:cs="宋体" w:hint="eastAsia"/>
                <w:sz w:val="24"/>
              </w:rPr>
              <w:t>偏离情况</w:t>
            </w:r>
          </w:p>
        </w:tc>
        <w:tc>
          <w:tcPr>
            <w:tcW w:w="782" w:type="dxa"/>
            <w:vAlign w:val="center"/>
          </w:tcPr>
          <w:p w:rsidR="005D0933" w:rsidRDefault="003D566C">
            <w:pPr>
              <w:adjustRightInd w:val="0"/>
              <w:snapToGrid w:val="0"/>
              <w:jc w:val="center"/>
              <w:rPr>
                <w:rFonts w:ascii="宋体" w:hAnsi="宋体" w:cs="宋体"/>
                <w:sz w:val="24"/>
              </w:rPr>
            </w:pPr>
            <w:r>
              <w:rPr>
                <w:rFonts w:ascii="宋体" w:hAnsi="宋体" w:cs="宋体" w:hint="eastAsia"/>
                <w:sz w:val="24"/>
              </w:rPr>
              <w:t>说明</w:t>
            </w:r>
          </w:p>
        </w:tc>
      </w:tr>
      <w:tr w:rsidR="005D0933">
        <w:trPr>
          <w:trHeight w:val="930"/>
          <w:jc w:val="center"/>
        </w:trPr>
        <w:tc>
          <w:tcPr>
            <w:tcW w:w="9288" w:type="dxa"/>
            <w:gridSpan w:val="6"/>
            <w:vAlign w:val="center"/>
          </w:tcPr>
          <w:p w:rsidR="005D0933" w:rsidRDefault="003D566C">
            <w:pPr>
              <w:adjustRightInd w:val="0"/>
              <w:snapToGrid w:val="0"/>
              <w:jc w:val="left"/>
              <w:rPr>
                <w:rFonts w:ascii="宋体" w:hAnsi="宋体" w:cs="宋体"/>
                <w:b/>
                <w:sz w:val="24"/>
              </w:rPr>
            </w:pPr>
            <w:r>
              <w:rPr>
                <w:rFonts w:ascii="宋体" w:hAnsi="宋体" w:cs="宋体" w:hint="eastAsia"/>
                <w:b/>
                <w:sz w:val="24"/>
              </w:rPr>
              <w:t>对本项目合同条款的偏离情况（请进行勾选）：</w:t>
            </w:r>
          </w:p>
          <w:p w:rsidR="005D0933" w:rsidRDefault="003D566C">
            <w:pPr>
              <w:adjustRightInd w:val="0"/>
              <w:snapToGrid w:val="0"/>
              <w:jc w:val="left"/>
              <w:rPr>
                <w:rFonts w:ascii="宋体" w:hAnsi="宋体" w:cs="宋体"/>
                <w:b/>
                <w:sz w:val="24"/>
              </w:rPr>
            </w:pPr>
            <w:r>
              <w:rPr>
                <w:rFonts w:ascii="宋体" w:hAnsi="宋体" w:cs="宋体" w:hint="eastAsia"/>
                <w:b/>
                <w:sz w:val="24"/>
              </w:rPr>
              <w:t>□无偏离</w:t>
            </w:r>
            <w:r>
              <w:rPr>
                <w:rFonts w:ascii="宋体" w:hAnsi="宋体" w:cs="宋体" w:hint="eastAsia"/>
                <w:sz w:val="24"/>
              </w:rPr>
              <w:t>（如无偏离，仅勾选无偏离即可）</w:t>
            </w:r>
          </w:p>
          <w:p w:rsidR="005D0933" w:rsidRDefault="003D566C">
            <w:pPr>
              <w:adjustRightInd w:val="0"/>
              <w:snapToGrid w:val="0"/>
              <w:jc w:val="left"/>
              <w:rPr>
                <w:rFonts w:ascii="宋体" w:hAnsi="宋体" w:cs="宋体"/>
                <w:sz w:val="24"/>
              </w:rPr>
            </w:pPr>
            <w:r>
              <w:rPr>
                <w:rFonts w:ascii="宋体" w:hAnsi="宋体" w:cs="宋体" w:hint="eastAsia"/>
                <w:b/>
                <w:sz w:val="24"/>
              </w:rPr>
              <w:t>□有偏离</w:t>
            </w:r>
            <w:r>
              <w:rPr>
                <w:rFonts w:ascii="宋体" w:hAnsi="宋体" w:cs="宋体" w:hint="eastAsia"/>
                <w:sz w:val="24"/>
              </w:rPr>
              <w:t>（如有偏离，则应在本表中对偏离项逐一列明）</w:t>
            </w:r>
          </w:p>
        </w:tc>
      </w:tr>
      <w:tr w:rsidR="005D0933">
        <w:trPr>
          <w:trHeight w:val="930"/>
          <w:jc w:val="center"/>
        </w:trPr>
        <w:tc>
          <w:tcPr>
            <w:tcW w:w="828" w:type="dxa"/>
            <w:vAlign w:val="center"/>
          </w:tcPr>
          <w:p w:rsidR="005D0933" w:rsidRDefault="005D0933">
            <w:pPr>
              <w:adjustRightInd w:val="0"/>
              <w:snapToGrid w:val="0"/>
              <w:jc w:val="center"/>
              <w:rPr>
                <w:rFonts w:ascii="宋体" w:hAnsi="宋体" w:cs="宋体"/>
                <w:sz w:val="24"/>
              </w:rPr>
            </w:pPr>
          </w:p>
        </w:tc>
        <w:tc>
          <w:tcPr>
            <w:tcW w:w="1291" w:type="dxa"/>
            <w:vAlign w:val="center"/>
          </w:tcPr>
          <w:p w:rsidR="005D0933" w:rsidRDefault="005D0933">
            <w:pPr>
              <w:adjustRightInd w:val="0"/>
              <w:snapToGrid w:val="0"/>
              <w:jc w:val="center"/>
              <w:rPr>
                <w:rFonts w:ascii="宋体" w:hAnsi="宋体" w:cs="宋体"/>
                <w:sz w:val="24"/>
              </w:rPr>
            </w:pPr>
          </w:p>
        </w:tc>
        <w:tc>
          <w:tcPr>
            <w:tcW w:w="1981" w:type="dxa"/>
            <w:vAlign w:val="center"/>
          </w:tcPr>
          <w:p w:rsidR="005D0933" w:rsidRDefault="005D0933">
            <w:pPr>
              <w:adjustRightInd w:val="0"/>
              <w:snapToGrid w:val="0"/>
              <w:jc w:val="center"/>
              <w:rPr>
                <w:rFonts w:ascii="宋体" w:hAnsi="宋体" w:cs="宋体"/>
                <w:sz w:val="24"/>
              </w:rPr>
            </w:pPr>
          </w:p>
        </w:tc>
        <w:tc>
          <w:tcPr>
            <w:tcW w:w="1982" w:type="dxa"/>
            <w:vAlign w:val="center"/>
          </w:tcPr>
          <w:p w:rsidR="005D0933" w:rsidRDefault="005D0933">
            <w:pPr>
              <w:adjustRightInd w:val="0"/>
              <w:snapToGrid w:val="0"/>
              <w:jc w:val="center"/>
              <w:rPr>
                <w:rFonts w:ascii="宋体" w:hAnsi="宋体" w:cs="宋体"/>
                <w:sz w:val="24"/>
              </w:rPr>
            </w:pPr>
          </w:p>
        </w:tc>
        <w:tc>
          <w:tcPr>
            <w:tcW w:w="2424" w:type="dxa"/>
            <w:vAlign w:val="center"/>
          </w:tcPr>
          <w:p w:rsidR="005D0933" w:rsidRDefault="005D0933">
            <w:pPr>
              <w:adjustRightInd w:val="0"/>
              <w:snapToGrid w:val="0"/>
              <w:jc w:val="center"/>
              <w:rPr>
                <w:rFonts w:ascii="宋体" w:hAnsi="宋体" w:cs="宋体"/>
                <w:sz w:val="24"/>
              </w:rPr>
            </w:pPr>
          </w:p>
        </w:tc>
        <w:tc>
          <w:tcPr>
            <w:tcW w:w="782" w:type="dxa"/>
            <w:vAlign w:val="center"/>
          </w:tcPr>
          <w:p w:rsidR="005D0933" w:rsidRDefault="005D0933">
            <w:pPr>
              <w:adjustRightInd w:val="0"/>
              <w:snapToGrid w:val="0"/>
              <w:jc w:val="center"/>
              <w:rPr>
                <w:rFonts w:ascii="宋体" w:hAnsi="宋体" w:cs="宋体"/>
                <w:sz w:val="24"/>
              </w:rPr>
            </w:pPr>
          </w:p>
        </w:tc>
      </w:tr>
      <w:tr w:rsidR="005D0933">
        <w:trPr>
          <w:trHeight w:val="930"/>
          <w:jc w:val="center"/>
        </w:trPr>
        <w:tc>
          <w:tcPr>
            <w:tcW w:w="828" w:type="dxa"/>
            <w:vAlign w:val="center"/>
          </w:tcPr>
          <w:p w:rsidR="005D0933" w:rsidRDefault="005D0933">
            <w:pPr>
              <w:adjustRightInd w:val="0"/>
              <w:snapToGrid w:val="0"/>
              <w:jc w:val="center"/>
              <w:rPr>
                <w:rFonts w:ascii="宋体" w:hAnsi="宋体" w:cs="宋体"/>
                <w:sz w:val="24"/>
              </w:rPr>
            </w:pPr>
          </w:p>
        </w:tc>
        <w:tc>
          <w:tcPr>
            <w:tcW w:w="1291" w:type="dxa"/>
            <w:vAlign w:val="center"/>
          </w:tcPr>
          <w:p w:rsidR="005D0933" w:rsidRDefault="005D0933">
            <w:pPr>
              <w:adjustRightInd w:val="0"/>
              <w:snapToGrid w:val="0"/>
              <w:jc w:val="center"/>
              <w:rPr>
                <w:rFonts w:ascii="宋体" w:hAnsi="宋体" w:cs="宋体"/>
                <w:sz w:val="24"/>
              </w:rPr>
            </w:pPr>
          </w:p>
        </w:tc>
        <w:tc>
          <w:tcPr>
            <w:tcW w:w="1981" w:type="dxa"/>
            <w:vAlign w:val="center"/>
          </w:tcPr>
          <w:p w:rsidR="005D0933" w:rsidRDefault="005D0933">
            <w:pPr>
              <w:adjustRightInd w:val="0"/>
              <w:snapToGrid w:val="0"/>
              <w:jc w:val="center"/>
              <w:rPr>
                <w:rFonts w:ascii="宋体" w:hAnsi="宋体" w:cs="宋体"/>
                <w:sz w:val="24"/>
              </w:rPr>
            </w:pPr>
          </w:p>
        </w:tc>
        <w:tc>
          <w:tcPr>
            <w:tcW w:w="1982" w:type="dxa"/>
            <w:vAlign w:val="center"/>
          </w:tcPr>
          <w:p w:rsidR="005D0933" w:rsidRDefault="005D0933">
            <w:pPr>
              <w:adjustRightInd w:val="0"/>
              <w:snapToGrid w:val="0"/>
              <w:jc w:val="center"/>
              <w:rPr>
                <w:rFonts w:ascii="宋体" w:hAnsi="宋体" w:cs="宋体"/>
                <w:sz w:val="24"/>
              </w:rPr>
            </w:pPr>
          </w:p>
        </w:tc>
        <w:tc>
          <w:tcPr>
            <w:tcW w:w="2424" w:type="dxa"/>
            <w:vAlign w:val="center"/>
          </w:tcPr>
          <w:p w:rsidR="005D0933" w:rsidRDefault="005D0933">
            <w:pPr>
              <w:adjustRightInd w:val="0"/>
              <w:snapToGrid w:val="0"/>
              <w:jc w:val="center"/>
              <w:rPr>
                <w:rFonts w:ascii="宋体" w:hAnsi="宋体" w:cs="宋体"/>
                <w:sz w:val="24"/>
              </w:rPr>
            </w:pPr>
          </w:p>
        </w:tc>
        <w:tc>
          <w:tcPr>
            <w:tcW w:w="782" w:type="dxa"/>
            <w:vAlign w:val="center"/>
          </w:tcPr>
          <w:p w:rsidR="005D0933" w:rsidRDefault="005D0933">
            <w:pPr>
              <w:adjustRightInd w:val="0"/>
              <w:snapToGrid w:val="0"/>
              <w:jc w:val="center"/>
              <w:rPr>
                <w:rFonts w:ascii="宋体" w:hAnsi="宋体" w:cs="宋体"/>
                <w:sz w:val="24"/>
              </w:rPr>
            </w:pPr>
          </w:p>
        </w:tc>
      </w:tr>
      <w:tr w:rsidR="005D0933">
        <w:trPr>
          <w:trHeight w:val="930"/>
          <w:jc w:val="center"/>
        </w:trPr>
        <w:tc>
          <w:tcPr>
            <w:tcW w:w="828" w:type="dxa"/>
            <w:vAlign w:val="center"/>
          </w:tcPr>
          <w:p w:rsidR="005D0933" w:rsidRDefault="005D0933">
            <w:pPr>
              <w:adjustRightInd w:val="0"/>
              <w:snapToGrid w:val="0"/>
              <w:jc w:val="center"/>
              <w:rPr>
                <w:rFonts w:ascii="宋体" w:hAnsi="宋体" w:cs="宋体"/>
                <w:sz w:val="24"/>
              </w:rPr>
            </w:pPr>
          </w:p>
        </w:tc>
        <w:tc>
          <w:tcPr>
            <w:tcW w:w="1291" w:type="dxa"/>
            <w:vAlign w:val="center"/>
          </w:tcPr>
          <w:p w:rsidR="005D0933" w:rsidRDefault="005D0933">
            <w:pPr>
              <w:adjustRightInd w:val="0"/>
              <w:snapToGrid w:val="0"/>
              <w:jc w:val="center"/>
              <w:rPr>
                <w:rFonts w:ascii="宋体" w:hAnsi="宋体" w:cs="宋体"/>
                <w:sz w:val="24"/>
              </w:rPr>
            </w:pPr>
          </w:p>
        </w:tc>
        <w:tc>
          <w:tcPr>
            <w:tcW w:w="1981" w:type="dxa"/>
            <w:vAlign w:val="center"/>
          </w:tcPr>
          <w:p w:rsidR="005D0933" w:rsidRDefault="005D0933">
            <w:pPr>
              <w:adjustRightInd w:val="0"/>
              <w:snapToGrid w:val="0"/>
              <w:jc w:val="center"/>
              <w:rPr>
                <w:rFonts w:ascii="宋体" w:hAnsi="宋体" w:cs="宋体"/>
                <w:sz w:val="24"/>
              </w:rPr>
            </w:pPr>
          </w:p>
        </w:tc>
        <w:tc>
          <w:tcPr>
            <w:tcW w:w="1982" w:type="dxa"/>
            <w:vAlign w:val="center"/>
          </w:tcPr>
          <w:p w:rsidR="005D0933" w:rsidRDefault="005D0933">
            <w:pPr>
              <w:adjustRightInd w:val="0"/>
              <w:snapToGrid w:val="0"/>
              <w:jc w:val="center"/>
              <w:rPr>
                <w:rFonts w:ascii="宋体" w:hAnsi="宋体" w:cs="宋体"/>
                <w:sz w:val="24"/>
              </w:rPr>
            </w:pPr>
          </w:p>
        </w:tc>
        <w:tc>
          <w:tcPr>
            <w:tcW w:w="2424" w:type="dxa"/>
            <w:vAlign w:val="center"/>
          </w:tcPr>
          <w:p w:rsidR="005D0933" w:rsidRDefault="005D0933">
            <w:pPr>
              <w:adjustRightInd w:val="0"/>
              <w:snapToGrid w:val="0"/>
              <w:jc w:val="center"/>
              <w:rPr>
                <w:rFonts w:ascii="宋体" w:hAnsi="宋体" w:cs="宋体"/>
                <w:sz w:val="24"/>
              </w:rPr>
            </w:pPr>
          </w:p>
        </w:tc>
        <w:tc>
          <w:tcPr>
            <w:tcW w:w="782" w:type="dxa"/>
            <w:vAlign w:val="center"/>
          </w:tcPr>
          <w:p w:rsidR="005D0933" w:rsidRDefault="005D0933">
            <w:pPr>
              <w:adjustRightInd w:val="0"/>
              <w:snapToGrid w:val="0"/>
              <w:jc w:val="center"/>
              <w:rPr>
                <w:rFonts w:ascii="宋体" w:hAnsi="宋体" w:cs="宋体"/>
                <w:sz w:val="24"/>
              </w:rPr>
            </w:pPr>
          </w:p>
        </w:tc>
      </w:tr>
      <w:tr w:rsidR="005D0933">
        <w:trPr>
          <w:trHeight w:val="930"/>
          <w:jc w:val="center"/>
        </w:trPr>
        <w:tc>
          <w:tcPr>
            <w:tcW w:w="828" w:type="dxa"/>
            <w:vAlign w:val="center"/>
          </w:tcPr>
          <w:p w:rsidR="005D0933" w:rsidRDefault="005D0933">
            <w:pPr>
              <w:adjustRightInd w:val="0"/>
              <w:snapToGrid w:val="0"/>
              <w:jc w:val="center"/>
              <w:rPr>
                <w:rFonts w:ascii="宋体" w:hAnsi="宋体" w:cs="宋体"/>
                <w:sz w:val="24"/>
              </w:rPr>
            </w:pPr>
          </w:p>
        </w:tc>
        <w:tc>
          <w:tcPr>
            <w:tcW w:w="1291" w:type="dxa"/>
            <w:vAlign w:val="center"/>
          </w:tcPr>
          <w:p w:rsidR="005D0933" w:rsidRDefault="005D0933">
            <w:pPr>
              <w:adjustRightInd w:val="0"/>
              <w:snapToGrid w:val="0"/>
              <w:jc w:val="center"/>
              <w:rPr>
                <w:rFonts w:ascii="宋体" w:hAnsi="宋体" w:cs="宋体"/>
                <w:sz w:val="24"/>
              </w:rPr>
            </w:pPr>
          </w:p>
        </w:tc>
        <w:tc>
          <w:tcPr>
            <w:tcW w:w="1981" w:type="dxa"/>
            <w:vAlign w:val="center"/>
          </w:tcPr>
          <w:p w:rsidR="005D0933" w:rsidRDefault="005D0933">
            <w:pPr>
              <w:adjustRightInd w:val="0"/>
              <w:snapToGrid w:val="0"/>
              <w:jc w:val="center"/>
              <w:rPr>
                <w:rFonts w:ascii="宋体" w:hAnsi="宋体" w:cs="宋体"/>
                <w:sz w:val="24"/>
              </w:rPr>
            </w:pPr>
          </w:p>
        </w:tc>
        <w:tc>
          <w:tcPr>
            <w:tcW w:w="1982" w:type="dxa"/>
            <w:vAlign w:val="center"/>
          </w:tcPr>
          <w:p w:rsidR="005D0933" w:rsidRDefault="005D0933">
            <w:pPr>
              <w:adjustRightInd w:val="0"/>
              <w:snapToGrid w:val="0"/>
              <w:jc w:val="center"/>
              <w:rPr>
                <w:rFonts w:ascii="宋体" w:hAnsi="宋体" w:cs="宋体"/>
                <w:sz w:val="24"/>
              </w:rPr>
            </w:pPr>
          </w:p>
        </w:tc>
        <w:tc>
          <w:tcPr>
            <w:tcW w:w="2424" w:type="dxa"/>
            <w:vAlign w:val="center"/>
          </w:tcPr>
          <w:p w:rsidR="005D0933" w:rsidRDefault="005D0933">
            <w:pPr>
              <w:adjustRightInd w:val="0"/>
              <w:snapToGrid w:val="0"/>
              <w:jc w:val="center"/>
              <w:rPr>
                <w:rFonts w:ascii="宋体" w:hAnsi="宋体" w:cs="宋体"/>
                <w:sz w:val="24"/>
              </w:rPr>
            </w:pPr>
          </w:p>
        </w:tc>
        <w:tc>
          <w:tcPr>
            <w:tcW w:w="782" w:type="dxa"/>
            <w:vAlign w:val="center"/>
          </w:tcPr>
          <w:p w:rsidR="005D0933" w:rsidRDefault="005D0933">
            <w:pPr>
              <w:adjustRightInd w:val="0"/>
              <w:snapToGrid w:val="0"/>
              <w:jc w:val="center"/>
              <w:rPr>
                <w:rFonts w:ascii="宋体" w:hAnsi="宋体" w:cs="宋体"/>
                <w:sz w:val="24"/>
              </w:rPr>
            </w:pPr>
          </w:p>
        </w:tc>
      </w:tr>
    </w:tbl>
    <w:p w:rsidR="005D0933" w:rsidRDefault="005D0933">
      <w:pPr>
        <w:tabs>
          <w:tab w:val="left" w:pos="1800"/>
          <w:tab w:val="left" w:pos="5580"/>
        </w:tabs>
        <w:jc w:val="left"/>
        <w:rPr>
          <w:rFonts w:ascii="宋体" w:hAnsi="宋体" w:cs="宋体"/>
          <w:sz w:val="24"/>
        </w:rPr>
      </w:pPr>
    </w:p>
    <w:p w:rsidR="005D0933" w:rsidRDefault="003D566C">
      <w:pPr>
        <w:tabs>
          <w:tab w:val="left" w:pos="1800"/>
          <w:tab w:val="left" w:pos="5580"/>
        </w:tabs>
        <w:jc w:val="left"/>
        <w:rPr>
          <w:rFonts w:ascii="宋体" w:hAnsi="宋体" w:cs="宋体"/>
          <w:sz w:val="24"/>
        </w:rPr>
      </w:pPr>
      <w:r>
        <w:rPr>
          <w:rFonts w:ascii="宋体" w:hAnsi="宋体" w:cs="宋体" w:hint="eastAsia"/>
          <w:sz w:val="24"/>
        </w:rPr>
        <w:t>注：</w:t>
      </w:r>
    </w:p>
    <w:p w:rsidR="005D0933" w:rsidRDefault="003D566C">
      <w:pPr>
        <w:tabs>
          <w:tab w:val="left" w:pos="1800"/>
          <w:tab w:val="left" w:pos="5580"/>
        </w:tabs>
        <w:jc w:val="left"/>
        <w:rPr>
          <w:rFonts w:ascii="宋体" w:hAnsi="宋体" w:cs="宋体"/>
          <w:sz w:val="24"/>
        </w:rPr>
      </w:pPr>
      <w:r>
        <w:rPr>
          <w:rFonts w:ascii="宋体" w:hAnsi="宋体" w:cs="宋体" w:hint="eastAsia"/>
          <w:sz w:val="24"/>
        </w:rPr>
        <w:t>1. 对合同条款中的所有要求，除本表所列明的所有偏离外，均视作供应商已对之理解和响应。</w:t>
      </w:r>
    </w:p>
    <w:p w:rsidR="005D0933" w:rsidRDefault="003D566C">
      <w:pPr>
        <w:tabs>
          <w:tab w:val="left" w:pos="1800"/>
          <w:tab w:val="left" w:pos="5580"/>
        </w:tabs>
        <w:jc w:val="left"/>
        <w:rPr>
          <w:rFonts w:ascii="宋体" w:hAnsi="宋体" w:cs="宋体"/>
          <w:sz w:val="24"/>
        </w:rPr>
      </w:pPr>
      <w:r>
        <w:rPr>
          <w:rFonts w:ascii="宋体" w:hAnsi="宋体" w:cs="宋体" w:hint="eastAsia"/>
          <w:sz w:val="24"/>
        </w:rPr>
        <w:t>2. “偏离情况”列应据实填写“正偏离”或“负偏离”，未注明偏离的，视为完全响应。</w:t>
      </w:r>
    </w:p>
    <w:p w:rsidR="005D0933" w:rsidRDefault="005D0933">
      <w:pPr>
        <w:spacing w:line="360" w:lineRule="auto"/>
        <w:rPr>
          <w:rFonts w:ascii="宋体" w:hAnsi="宋体" w:cs="宋体"/>
          <w:sz w:val="24"/>
        </w:rPr>
      </w:pPr>
    </w:p>
    <w:p w:rsidR="005D0933" w:rsidRDefault="003D566C">
      <w:pPr>
        <w:autoSpaceDE w:val="0"/>
        <w:autoSpaceDN w:val="0"/>
        <w:adjustRightInd w:val="0"/>
        <w:snapToGrid w:val="0"/>
        <w:spacing w:before="25" w:after="25" w:line="360" w:lineRule="auto"/>
        <w:rPr>
          <w:rFonts w:ascii="宋体" w:hAnsi="宋体" w:cs="宋体"/>
          <w:sz w:val="24"/>
          <w:lang w:val="zh-CN"/>
        </w:rPr>
      </w:pPr>
      <w:r>
        <w:rPr>
          <w:rFonts w:ascii="宋体" w:hAnsi="宋体" w:cs="宋体" w:hint="eastAsia"/>
          <w:sz w:val="24"/>
          <w:lang w:val="zh-CN"/>
        </w:rPr>
        <w:t xml:space="preserve">                      </w:t>
      </w:r>
    </w:p>
    <w:p w:rsidR="005D0933" w:rsidRDefault="003D566C">
      <w:pPr>
        <w:autoSpaceDE w:val="0"/>
        <w:autoSpaceDN w:val="0"/>
        <w:adjustRightInd w:val="0"/>
        <w:snapToGrid w:val="0"/>
        <w:spacing w:before="25" w:after="25" w:line="360" w:lineRule="auto"/>
        <w:rPr>
          <w:rFonts w:ascii="宋体" w:hAnsi="宋体" w:cs="宋体"/>
          <w:sz w:val="24"/>
          <w:lang w:val="zh-CN"/>
        </w:rPr>
      </w:pPr>
      <w:r>
        <w:rPr>
          <w:rFonts w:ascii="宋体" w:hAnsi="宋体" w:cs="宋体" w:hint="eastAsia"/>
          <w:sz w:val="24"/>
        </w:rPr>
        <w:t>投标人名称（加盖公章）</w:t>
      </w:r>
      <w:r>
        <w:rPr>
          <w:rFonts w:ascii="宋体" w:hAnsi="宋体" w:cs="宋体" w:hint="eastAsia"/>
          <w:sz w:val="24"/>
          <w:lang w:val="zh-CN"/>
        </w:rPr>
        <w:t>：    ____________</w:t>
      </w:r>
    </w:p>
    <w:p w:rsidR="005D0933" w:rsidRDefault="003D566C">
      <w:pPr>
        <w:autoSpaceDE w:val="0"/>
        <w:autoSpaceDN w:val="0"/>
        <w:adjustRightInd w:val="0"/>
        <w:snapToGrid w:val="0"/>
        <w:spacing w:before="25" w:after="25" w:line="360" w:lineRule="auto"/>
        <w:rPr>
          <w:rFonts w:ascii="宋体" w:hAnsi="宋体" w:cs="宋体"/>
          <w:sz w:val="24"/>
          <w:lang w:val="zh-CN"/>
        </w:rPr>
      </w:pPr>
      <w:r>
        <w:rPr>
          <w:rFonts w:ascii="宋体" w:hAnsi="宋体" w:cs="宋体" w:hint="eastAsia"/>
          <w:sz w:val="24"/>
        </w:rPr>
        <w:t xml:space="preserve">日期：_____年______月______日   </w:t>
      </w:r>
    </w:p>
    <w:p w:rsidR="005D0933" w:rsidRDefault="003D566C">
      <w:pPr>
        <w:spacing w:line="360" w:lineRule="auto"/>
        <w:outlineLvl w:val="2"/>
        <w:rPr>
          <w:rFonts w:ascii="宋体" w:hAnsi="宋体" w:cs="宋体"/>
          <w:sz w:val="24"/>
        </w:rPr>
      </w:pPr>
      <w:r>
        <w:rPr>
          <w:rFonts w:ascii="宋体" w:hAnsi="宋体" w:cs="宋体" w:hint="eastAsia"/>
          <w:sz w:val="24"/>
        </w:rPr>
        <w:br w:type="page"/>
      </w:r>
      <w:r>
        <w:rPr>
          <w:rFonts w:ascii="宋体" w:hAnsi="宋体" w:cs="宋体" w:hint="eastAsia"/>
          <w:sz w:val="24"/>
        </w:rPr>
        <w:lastRenderedPageBreak/>
        <w:t xml:space="preserve">7  </w:t>
      </w:r>
      <w:bookmarkEnd w:id="888"/>
      <w:bookmarkEnd w:id="889"/>
      <w:bookmarkEnd w:id="890"/>
      <w:bookmarkEnd w:id="891"/>
      <w:bookmarkEnd w:id="892"/>
      <w:bookmarkEnd w:id="893"/>
      <w:bookmarkEnd w:id="894"/>
      <w:bookmarkEnd w:id="895"/>
      <w:bookmarkEnd w:id="896"/>
      <w:bookmarkEnd w:id="897"/>
      <w:bookmarkEnd w:id="898"/>
      <w:bookmarkEnd w:id="899"/>
      <w:bookmarkEnd w:id="900"/>
      <w:r>
        <w:rPr>
          <w:rFonts w:ascii="宋体" w:hAnsi="宋体" w:cs="宋体" w:hint="eastAsia"/>
          <w:sz w:val="24"/>
        </w:rPr>
        <w:t>采购需求偏离表（实质性格式）</w:t>
      </w:r>
    </w:p>
    <w:p w:rsidR="005D0933" w:rsidRDefault="003D566C">
      <w:pPr>
        <w:autoSpaceDE w:val="0"/>
        <w:autoSpaceDN w:val="0"/>
        <w:adjustRightInd w:val="0"/>
        <w:spacing w:line="360" w:lineRule="auto"/>
        <w:jc w:val="center"/>
        <w:rPr>
          <w:rFonts w:ascii="宋体" w:hAnsi="宋体" w:cs="宋体"/>
          <w:b/>
          <w:sz w:val="36"/>
          <w:szCs w:val="36"/>
        </w:rPr>
      </w:pPr>
      <w:r>
        <w:rPr>
          <w:rFonts w:ascii="宋体" w:hAnsi="宋体" w:cs="宋体" w:hint="eastAsia"/>
          <w:b/>
          <w:sz w:val="36"/>
          <w:szCs w:val="36"/>
        </w:rPr>
        <w:t>采购需求偏离表</w:t>
      </w:r>
    </w:p>
    <w:p w:rsidR="005D0933" w:rsidRDefault="003D566C">
      <w:pPr>
        <w:tabs>
          <w:tab w:val="left" w:pos="1800"/>
          <w:tab w:val="left" w:pos="5580"/>
        </w:tabs>
        <w:spacing w:line="360" w:lineRule="auto"/>
        <w:ind w:firstLineChars="150" w:firstLine="360"/>
        <w:jc w:val="left"/>
        <w:rPr>
          <w:rFonts w:ascii="宋体" w:hAnsi="宋体" w:cs="宋体"/>
          <w:sz w:val="24"/>
          <w:u w:val="single"/>
        </w:rPr>
      </w:pPr>
      <w:r>
        <w:rPr>
          <w:rFonts w:ascii="宋体" w:hAnsi="宋体" w:cs="宋体" w:hint="eastAsia"/>
          <w:sz w:val="24"/>
        </w:rPr>
        <w:t>项目编号：_____________________     项目名称：____________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5D0933">
        <w:trPr>
          <w:trHeight w:val="1053"/>
          <w:jc w:val="center"/>
        </w:trPr>
        <w:tc>
          <w:tcPr>
            <w:tcW w:w="775" w:type="dxa"/>
            <w:vAlign w:val="center"/>
          </w:tcPr>
          <w:p w:rsidR="005D0933" w:rsidRDefault="003D566C">
            <w:pPr>
              <w:adjustRightInd w:val="0"/>
              <w:snapToGrid w:val="0"/>
              <w:jc w:val="center"/>
              <w:rPr>
                <w:rFonts w:ascii="宋体" w:hAnsi="宋体" w:cs="宋体"/>
                <w:sz w:val="24"/>
              </w:rPr>
            </w:pPr>
            <w:r>
              <w:rPr>
                <w:rFonts w:ascii="宋体" w:hAnsi="宋体" w:cs="宋体" w:hint="eastAsia"/>
                <w:sz w:val="24"/>
              </w:rPr>
              <w:t>序号</w:t>
            </w:r>
          </w:p>
        </w:tc>
        <w:tc>
          <w:tcPr>
            <w:tcW w:w="1482" w:type="dxa"/>
            <w:vAlign w:val="center"/>
          </w:tcPr>
          <w:p w:rsidR="005D0933" w:rsidRDefault="003D566C">
            <w:pPr>
              <w:adjustRightInd w:val="0"/>
              <w:snapToGrid w:val="0"/>
              <w:jc w:val="center"/>
              <w:rPr>
                <w:rFonts w:ascii="宋体" w:hAnsi="宋体" w:cs="宋体"/>
                <w:sz w:val="24"/>
              </w:rPr>
            </w:pPr>
            <w:r>
              <w:rPr>
                <w:rFonts w:ascii="宋体" w:hAnsi="宋体" w:cs="宋体" w:hint="eastAsia"/>
                <w:sz w:val="24"/>
              </w:rPr>
              <w:t>招标文件条目号(页码)</w:t>
            </w:r>
          </w:p>
        </w:tc>
        <w:tc>
          <w:tcPr>
            <w:tcW w:w="2384" w:type="dxa"/>
            <w:vAlign w:val="center"/>
          </w:tcPr>
          <w:p w:rsidR="005D0933" w:rsidRDefault="003D566C">
            <w:pPr>
              <w:adjustRightInd w:val="0"/>
              <w:snapToGrid w:val="0"/>
              <w:jc w:val="center"/>
              <w:rPr>
                <w:rFonts w:ascii="宋体" w:hAnsi="宋体" w:cs="宋体"/>
                <w:sz w:val="24"/>
              </w:rPr>
            </w:pPr>
            <w:r>
              <w:rPr>
                <w:rFonts w:ascii="宋体" w:hAnsi="宋体" w:cs="宋体" w:hint="eastAsia"/>
                <w:sz w:val="24"/>
              </w:rPr>
              <w:t>招标文件要求</w:t>
            </w:r>
          </w:p>
        </w:tc>
        <w:tc>
          <w:tcPr>
            <w:tcW w:w="2126" w:type="dxa"/>
            <w:vAlign w:val="center"/>
          </w:tcPr>
          <w:p w:rsidR="005D0933" w:rsidRDefault="003D566C">
            <w:pPr>
              <w:adjustRightInd w:val="0"/>
              <w:snapToGrid w:val="0"/>
              <w:jc w:val="center"/>
              <w:rPr>
                <w:rFonts w:ascii="宋体" w:hAnsi="宋体" w:cs="宋体"/>
                <w:sz w:val="24"/>
              </w:rPr>
            </w:pPr>
            <w:r>
              <w:rPr>
                <w:rFonts w:ascii="宋体" w:hAnsi="宋体" w:cs="宋体" w:hint="eastAsia"/>
                <w:sz w:val="24"/>
              </w:rPr>
              <w:t>投标响应内容</w:t>
            </w:r>
          </w:p>
        </w:tc>
        <w:tc>
          <w:tcPr>
            <w:tcW w:w="1875" w:type="dxa"/>
            <w:vAlign w:val="center"/>
          </w:tcPr>
          <w:p w:rsidR="005D0933" w:rsidRDefault="003D566C">
            <w:pPr>
              <w:adjustRightInd w:val="0"/>
              <w:snapToGrid w:val="0"/>
              <w:jc w:val="center"/>
              <w:rPr>
                <w:rFonts w:ascii="宋体" w:hAnsi="宋体" w:cs="宋体"/>
                <w:sz w:val="24"/>
              </w:rPr>
            </w:pPr>
            <w:r>
              <w:rPr>
                <w:rFonts w:ascii="宋体" w:hAnsi="宋体" w:cs="宋体" w:hint="eastAsia"/>
                <w:sz w:val="24"/>
              </w:rPr>
              <w:t>偏离情况</w:t>
            </w:r>
          </w:p>
        </w:tc>
        <w:tc>
          <w:tcPr>
            <w:tcW w:w="1009" w:type="dxa"/>
            <w:vAlign w:val="center"/>
          </w:tcPr>
          <w:p w:rsidR="005D0933" w:rsidRDefault="003D566C">
            <w:pPr>
              <w:adjustRightInd w:val="0"/>
              <w:snapToGrid w:val="0"/>
              <w:jc w:val="center"/>
              <w:rPr>
                <w:rFonts w:ascii="宋体" w:hAnsi="宋体" w:cs="宋体"/>
                <w:sz w:val="24"/>
              </w:rPr>
            </w:pPr>
            <w:r>
              <w:rPr>
                <w:rFonts w:ascii="宋体" w:hAnsi="宋体" w:cs="宋体" w:hint="eastAsia"/>
                <w:sz w:val="24"/>
              </w:rPr>
              <w:t>说明</w:t>
            </w:r>
          </w:p>
        </w:tc>
      </w:tr>
      <w:tr w:rsidR="005D0933">
        <w:trPr>
          <w:trHeight w:val="930"/>
          <w:jc w:val="center"/>
        </w:trPr>
        <w:tc>
          <w:tcPr>
            <w:tcW w:w="775" w:type="dxa"/>
            <w:vAlign w:val="center"/>
          </w:tcPr>
          <w:p w:rsidR="005D0933" w:rsidRDefault="005D0933">
            <w:pPr>
              <w:adjustRightInd w:val="0"/>
              <w:snapToGrid w:val="0"/>
              <w:jc w:val="center"/>
              <w:rPr>
                <w:rFonts w:ascii="宋体" w:hAnsi="宋体" w:cs="宋体"/>
                <w:sz w:val="24"/>
              </w:rPr>
            </w:pPr>
          </w:p>
        </w:tc>
        <w:tc>
          <w:tcPr>
            <w:tcW w:w="1482" w:type="dxa"/>
            <w:vAlign w:val="center"/>
          </w:tcPr>
          <w:p w:rsidR="005D0933" w:rsidRDefault="005D0933">
            <w:pPr>
              <w:adjustRightInd w:val="0"/>
              <w:snapToGrid w:val="0"/>
              <w:jc w:val="center"/>
              <w:rPr>
                <w:rFonts w:ascii="宋体" w:hAnsi="宋体" w:cs="宋体"/>
                <w:sz w:val="24"/>
              </w:rPr>
            </w:pPr>
          </w:p>
        </w:tc>
        <w:tc>
          <w:tcPr>
            <w:tcW w:w="2384" w:type="dxa"/>
            <w:vAlign w:val="center"/>
          </w:tcPr>
          <w:p w:rsidR="005D0933" w:rsidRDefault="005D0933">
            <w:pPr>
              <w:adjustRightInd w:val="0"/>
              <w:snapToGrid w:val="0"/>
              <w:jc w:val="center"/>
              <w:rPr>
                <w:rFonts w:ascii="宋体" w:hAnsi="宋体" w:cs="宋体"/>
                <w:sz w:val="24"/>
              </w:rPr>
            </w:pPr>
          </w:p>
        </w:tc>
        <w:tc>
          <w:tcPr>
            <w:tcW w:w="2126" w:type="dxa"/>
            <w:vAlign w:val="center"/>
          </w:tcPr>
          <w:p w:rsidR="005D0933" w:rsidRDefault="005D0933">
            <w:pPr>
              <w:adjustRightInd w:val="0"/>
              <w:snapToGrid w:val="0"/>
              <w:jc w:val="center"/>
              <w:rPr>
                <w:rFonts w:ascii="宋体" w:hAnsi="宋体" w:cs="宋体"/>
                <w:sz w:val="24"/>
              </w:rPr>
            </w:pPr>
          </w:p>
        </w:tc>
        <w:tc>
          <w:tcPr>
            <w:tcW w:w="1875" w:type="dxa"/>
            <w:vAlign w:val="center"/>
          </w:tcPr>
          <w:p w:rsidR="005D0933" w:rsidRDefault="005D0933">
            <w:pPr>
              <w:adjustRightInd w:val="0"/>
              <w:snapToGrid w:val="0"/>
              <w:jc w:val="center"/>
              <w:rPr>
                <w:rFonts w:ascii="宋体" w:hAnsi="宋体" w:cs="宋体"/>
                <w:sz w:val="24"/>
              </w:rPr>
            </w:pPr>
          </w:p>
        </w:tc>
        <w:tc>
          <w:tcPr>
            <w:tcW w:w="1009" w:type="dxa"/>
            <w:vAlign w:val="center"/>
          </w:tcPr>
          <w:p w:rsidR="005D0933" w:rsidRDefault="005D0933">
            <w:pPr>
              <w:adjustRightInd w:val="0"/>
              <w:snapToGrid w:val="0"/>
              <w:jc w:val="center"/>
              <w:rPr>
                <w:rFonts w:ascii="宋体" w:hAnsi="宋体" w:cs="宋体"/>
                <w:sz w:val="24"/>
              </w:rPr>
            </w:pPr>
          </w:p>
        </w:tc>
      </w:tr>
      <w:tr w:rsidR="005D0933">
        <w:trPr>
          <w:trHeight w:val="930"/>
          <w:jc w:val="center"/>
        </w:trPr>
        <w:tc>
          <w:tcPr>
            <w:tcW w:w="775" w:type="dxa"/>
            <w:vAlign w:val="center"/>
          </w:tcPr>
          <w:p w:rsidR="005D0933" w:rsidRDefault="005D0933">
            <w:pPr>
              <w:adjustRightInd w:val="0"/>
              <w:snapToGrid w:val="0"/>
              <w:jc w:val="center"/>
              <w:rPr>
                <w:rFonts w:ascii="宋体" w:hAnsi="宋体" w:cs="宋体"/>
                <w:sz w:val="24"/>
              </w:rPr>
            </w:pPr>
          </w:p>
        </w:tc>
        <w:tc>
          <w:tcPr>
            <w:tcW w:w="1482" w:type="dxa"/>
            <w:vAlign w:val="center"/>
          </w:tcPr>
          <w:p w:rsidR="005D0933" w:rsidRDefault="005D0933">
            <w:pPr>
              <w:adjustRightInd w:val="0"/>
              <w:snapToGrid w:val="0"/>
              <w:jc w:val="center"/>
              <w:rPr>
                <w:rFonts w:ascii="宋体" w:hAnsi="宋体" w:cs="宋体"/>
                <w:sz w:val="24"/>
              </w:rPr>
            </w:pPr>
          </w:p>
        </w:tc>
        <w:tc>
          <w:tcPr>
            <w:tcW w:w="2384" w:type="dxa"/>
            <w:vAlign w:val="center"/>
          </w:tcPr>
          <w:p w:rsidR="005D0933" w:rsidRDefault="005D0933">
            <w:pPr>
              <w:adjustRightInd w:val="0"/>
              <w:snapToGrid w:val="0"/>
              <w:jc w:val="center"/>
              <w:rPr>
                <w:rFonts w:ascii="宋体" w:hAnsi="宋体" w:cs="宋体"/>
                <w:sz w:val="24"/>
              </w:rPr>
            </w:pPr>
          </w:p>
        </w:tc>
        <w:tc>
          <w:tcPr>
            <w:tcW w:w="2126" w:type="dxa"/>
            <w:vAlign w:val="center"/>
          </w:tcPr>
          <w:p w:rsidR="005D0933" w:rsidRDefault="005D0933">
            <w:pPr>
              <w:adjustRightInd w:val="0"/>
              <w:snapToGrid w:val="0"/>
              <w:jc w:val="center"/>
              <w:rPr>
                <w:rFonts w:ascii="宋体" w:hAnsi="宋体" w:cs="宋体"/>
                <w:sz w:val="24"/>
              </w:rPr>
            </w:pPr>
          </w:p>
        </w:tc>
        <w:tc>
          <w:tcPr>
            <w:tcW w:w="1875" w:type="dxa"/>
            <w:vAlign w:val="center"/>
          </w:tcPr>
          <w:p w:rsidR="005D0933" w:rsidRDefault="005D0933">
            <w:pPr>
              <w:adjustRightInd w:val="0"/>
              <w:snapToGrid w:val="0"/>
              <w:jc w:val="center"/>
              <w:rPr>
                <w:rFonts w:ascii="宋体" w:hAnsi="宋体" w:cs="宋体"/>
                <w:sz w:val="24"/>
              </w:rPr>
            </w:pPr>
          </w:p>
        </w:tc>
        <w:tc>
          <w:tcPr>
            <w:tcW w:w="1009" w:type="dxa"/>
            <w:vAlign w:val="center"/>
          </w:tcPr>
          <w:p w:rsidR="005D0933" w:rsidRDefault="005D0933">
            <w:pPr>
              <w:adjustRightInd w:val="0"/>
              <w:snapToGrid w:val="0"/>
              <w:jc w:val="center"/>
              <w:rPr>
                <w:rFonts w:ascii="宋体" w:hAnsi="宋体" w:cs="宋体"/>
                <w:sz w:val="24"/>
              </w:rPr>
            </w:pPr>
          </w:p>
        </w:tc>
      </w:tr>
      <w:tr w:rsidR="005D0933">
        <w:trPr>
          <w:trHeight w:val="930"/>
          <w:jc w:val="center"/>
        </w:trPr>
        <w:tc>
          <w:tcPr>
            <w:tcW w:w="775" w:type="dxa"/>
            <w:vAlign w:val="center"/>
          </w:tcPr>
          <w:p w:rsidR="005D0933" w:rsidRDefault="005D0933">
            <w:pPr>
              <w:adjustRightInd w:val="0"/>
              <w:snapToGrid w:val="0"/>
              <w:jc w:val="center"/>
              <w:rPr>
                <w:rFonts w:ascii="宋体" w:hAnsi="宋体" w:cs="宋体"/>
                <w:sz w:val="24"/>
              </w:rPr>
            </w:pPr>
          </w:p>
        </w:tc>
        <w:tc>
          <w:tcPr>
            <w:tcW w:w="1482" w:type="dxa"/>
            <w:vAlign w:val="center"/>
          </w:tcPr>
          <w:p w:rsidR="005D0933" w:rsidRDefault="005D0933">
            <w:pPr>
              <w:adjustRightInd w:val="0"/>
              <w:snapToGrid w:val="0"/>
              <w:jc w:val="center"/>
              <w:rPr>
                <w:rFonts w:ascii="宋体" w:hAnsi="宋体" w:cs="宋体"/>
                <w:sz w:val="24"/>
              </w:rPr>
            </w:pPr>
          </w:p>
        </w:tc>
        <w:tc>
          <w:tcPr>
            <w:tcW w:w="2384" w:type="dxa"/>
            <w:vAlign w:val="center"/>
          </w:tcPr>
          <w:p w:rsidR="005D0933" w:rsidRDefault="005D0933">
            <w:pPr>
              <w:adjustRightInd w:val="0"/>
              <w:snapToGrid w:val="0"/>
              <w:jc w:val="center"/>
              <w:rPr>
                <w:rFonts w:ascii="宋体" w:hAnsi="宋体" w:cs="宋体"/>
                <w:sz w:val="24"/>
              </w:rPr>
            </w:pPr>
          </w:p>
        </w:tc>
        <w:tc>
          <w:tcPr>
            <w:tcW w:w="2126" w:type="dxa"/>
            <w:vAlign w:val="center"/>
          </w:tcPr>
          <w:p w:rsidR="005D0933" w:rsidRDefault="005D0933">
            <w:pPr>
              <w:adjustRightInd w:val="0"/>
              <w:snapToGrid w:val="0"/>
              <w:jc w:val="center"/>
              <w:rPr>
                <w:rFonts w:ascii="宋体" w:hAnsi="宋体" w:cs="宋体"/>
                <w:sz w:val="24"/>
              </w:rPr>
            </w:pPr>
          </w:p>
        </w:tc>
        <w:tc>
          <w:tcPr>
            <w:tcW w:w="1875" w:type="dxa"/>
            <w:vAlign w:val="center"/>
          </w:tcPr>
          <w:p w:rsidR="005D0933" w:rsidRDefault="005D0933">
            <w:pPr>
              <w:adjustRightInd w:val="0"/>
              <w:snapToGrid w:val="0"/>
              <w:jc w:val="center"/>
              <w:rPr>
                <w:rFonts w:ascii="宋体" w:hAnsi="宋体" w:cs="宋体"/>
                <w:sz w:val="24"/>
              </w:rPr>
            </w:pPr>
          </w:p>
        </w:tc>
        <w:tc>
          <w:tcPr>
            <w:tcW w:w="1009" w:type="dxa"/>
            <w:vAlign w:val="center"/>
          </w:tcPr>
          <w:p w:rsidR="005D0933" w:rsidRDefault="005D0933">
            <w:pPr>
              <w:adjustRightInd w:val="0"/>
              <w:snapToGrid w:val="0"/>
              <w:jc w:val="center"/>
              <w:rPr>
                <w:rFonts w:ascii="宋体" w:hAnsi="宋体" w:cs="宋体"/>
                <w:sz w:val="24"/>
              </w:rPr>
            </w:pPr>
          </w:p>
        </w:tc>
      </w:tr>
      <w:tr w:rsidR="005D0933">
        <w:trPr>
          <w:trHeight w:val="930"/>
          <w:jc w:val="center"/>
        </w:trPr>
        <w:tc>
          <w:tcPr>
            <w:tcW w:w="775" w:type="dxa"/>
            <w:vAlign w:val="center"/>
          </w:tcPr>
          <w:p w:rsidR="005D0933" w:rsidRDefault="005D0933">
            <w:pPr>
              <w:adjustRightInd w:val="0"/>
              <w:snapToGrid w:val="0"/>
              <w:jc w:val="center"/>
              <w:rPr>
                <w:rFonts w:ascii="宋体" w:hAnsi="宋体" w:cs="宋体"/>
                <w:sz w:val="24"/>
              </w:rPr>
            </w:pPr>
          </w:p>
        </w:tc>
        <w:tc>
          <w:tcPr>
            <w:tcW w:w="1482" w:type="dxa"/>
            <w:vAlign w:val="center"/>
          </w:tcPr>
          <w:p w:rsidR="005D0933" w:rsidRDefault="005D0933">
            <w:pPr>
              <w:adjustRightInd w:val="0"/>
              <w:snapToGrid w:val="0"/>
              <w:jc w:val="center"/>
              <w:rPr>
                <w:rFonts w:ascii="宋体" w:hAnsi="宋体" w:cs="宋体"/>
                <w:sz w:val="24"/>
              </w:rPr>
            </w:pPr>
          </w:p>
        </w:tc>
        <w:tc>
          <w:tcPr>
            <w:tcW w:w="2384" w:type="dxa"/>
            <w:vAlign w:val="center"/>
          </w:tcPr>
          <w:p w:rsidR="005D0933" w:rsidRDefault="005D0933">
            <w:pPr>
              <w:adjustRightInd w:val="0"/>
              <w:snapToGrid w:val="0"/>
              <w:jc w:val="center"/>
              <w:rPr>
                <w:rFonts w:ascii="宋体" w:hAnsi="宋体" w:cs="宋体"/>
                <w:sz w:val="24"/>
              </w:rPr>
            </w:pPr>
          </w:p>
        </w:tc>
        <w:tc>
          <w:tcPr>
            <w:tcW w:w="2126" w:type="dxa"/>
            <w:vAlign w:val="center"/>
          </w:tcPr>
          <w:p w:rsidR="005D0933" w:rsidRDefault="005D0933">
            <w:pPr>
              <w:adjustRightInd w:val="0"/>
              <w:snapToGrid w:val="0"/>
              <w:jc w:val="center"/>
              <w:rPr>
                <w:rFonts w:ascii="宋体" w:hAnsi="宋体" w:cs="宋体"/>
                <w:sz w:val="24"/>
              </w:rPr>
            </w:pPr>
          </w:p>
        </w:tc>
        <w:tc>
          <w:tcPr>
            <w:tcW w:w="1875" w:type="dxa"/>
            <w:vAlign w:val="center"/>
          </w:tcPr>
          <w:p w:rsidR="005D0933" w:rsidRDefault="005D0933">
            <w:pPr>
              <w:adjustRightInd w:val="0"/>
              <w:snapToGrid w:val="0"/>
              <w:jc w:val="center"/>
              <w:rPr>
                <w:rFonts w:ascii="宋体" w:hAnsi="宋体" w:cs="宋体"/>
                <w:sz w:val="24"/>
              </w:rPr>
            </w:pPr>
          </w:p>
        </w:tc>
        <w:tc>
          <w:tcPr>
            <w:tcW w:w="1009" w:type="dxa"/>
            <w:vAlign w:val="center"/>
          </w:tcPr>
          <w:p w:rsidR="005D0933" w:rsidRDefault="005D0933">
            <w:pPr>
              <w:adjustRightInd w:val="0"/>
              <w:snapToGrid w:val="0"/>
              <w:jc w:val="center"/>
              <w:rPr>
                <w:rFonts w:ascii="宋体" w:hAnsi="宋体" w:cs="宋体"/>
                <w:sz w:val="24"/>
              </w:rPr>
            </w:pPr>
          </w:p>
        </w:tc>
      </w:tr>
      <w:tr w:rsidR="005D0933">
        <w:trPr>
          <w:trHeight w:val="930"/>
          <w:jc w:val="center"/>
        </w:trPr>
        <w:tc>
          <w:tcPr>
            <w:tcW w:w="775" w:type="dxa"/>
            <w:vAlign w:val="center"/>
          </w:tcPr>
          <w:p w:rsidR="005D0933" w:rsidRDefault="005D0933">
            <w:pPr>
              <w:adjustRightInd w:val="0"/>
              <w:snapToGrid w:val="0"/>
              <w:jc w:val="center"/>
              <w:rPr>
                <w:rFonts w:ascii="宋体" w:hAnsi="宋体" w:cs="宋体"/>
                <w:sz w:val="24"/>
              </w:rPr>
            </w:pPr>
          </w:p>
        </w:tc>
        <w:tc>
          <w:tcPr>
            <w:tcW w:w="1482" w:type="dxa"/>
            <w:vAlign w:val="center"/>
          </w:tcPr>
          <w:p w:rsidR="005D0933" w:rsidRDefault="005D0933">
            <w:pPr>
              <w:adjustRightInd w:val="0"/>
              <w:snapToGrid w:val="0"/>
              <w:jc w:val="center"/>
              <w:rPr>
                <w:rFonts w:ascii="宋体" w:hAnsi="宋体" w:cs="宋体"/>
                <w:sz w:val="24"/>
              </w:rPr>
            </w:pPr>
          </w:p>
        </w:tc>
        <w:tc>
          <w:tcPr>
            <w:tcW w:w="2384" w:type="dxa"/>
            <w:vAlign w:val="center"/>
          </w:tcPr>
          <w:p w:rsidR="005D0933" w:rsidRDefault="005D0933">
            <w:pPr>
              <w:adjustRightInd w:val="0"/>
              <w:snapToGrid w:val="0"/>
              <w:jc w:val="center"/>
              <w:rPr>
                <w:rFonts w:ascii="宋体" w:hAnsi="宋体" w:cs="宋体"/>
                <w:sz w:val="24"/>
              </w:rPr>
            </w:pPr>
          </w:p>
        </w:tc>
        <w:tc>
          <w:tcPr>
            <w:tcW w:w="2126" w:type="dxa"/>
            <w:vAlign w:val="center"/>
          </w:tcPr>
          <w:p w:rsidR="005D0933" w:rsidRDefault="005D0933">
            <w:pPr>
              <w:adjustRightInd w:val="0"/>
              <w:snapToGrid w:val="0"/>
              <w:jc w:val="center"/>
              <w:rPr>
                <w:rFonts w:ascii="宋体" w:hAnsi="宋体" w:cs="宋体"/>
                <w:sz w:val="24"/>
              </w:rPr>
            </w:pPr>
          </w:p>
        </w:tc>
        <w:tc>
          <w:tcPr>
            <w:tcW w:w="1875" w:type="dxa"/>
            <w:vAlign w:val="center"/>
          </w:tcPr>
          <w:p w:rsidR="005D0933" w:rsidRDefault="005D0933">
            <w:pPr>
              <w:adjustRightInd w:val="0"/>
              <w:snapToGrid w:val="0"/>
              <w:jc w:val="center"/>
              <w:rPr>
                <w:rFonts w:ascii="宋体" w:hAnsi="宋体" w:cs="宋体"/>
                <w:sz w:val="24"/>
              </w:rPr>
            </w:pPr>
          </w:p>
        </w:tc>
        <w:tc>
          <w:tcPr>
            <w:tcW w:w="1009" w:type="dxa"/>
            <w:vAlign w:val="center"/>
          </w:tcPr>
          <w:p w:rsidR="005D0933" w:rsidRDefault="005D0933">
            <w:pPr>
              <w:adjustRightInd w:val="0"/>
              <w:snapToGrid w:val="0"/>
              <w:jc w:val="center"/>
              <w:rPr>
                <w:rFonts w:ascii="宋体" w:hAnsi="宋体" w:cs="宋体"/>
                <w:sz w:val="24"/>
              </w:rPr>
            </w:pPr>
          </w:p>
        </w:tc>
      </w:tr>
      <w:tr w:rsidR="005D0933">
        <w:trPr>
          <w:trHeight w:val="930"/>
          <w:jc w:val="center"/>
        </w:trPr>
        <w:tc>
          <w:tcPr>
            <w:tcW w:w="775" w:type="dxa"/>
            <w:vAlign w:val="center"/>
          </w:tcPr>
          <w:p w:rsidR="005D0933" w:rsidRDefault="005D0933">
            <w:pPr>
              <w:adjustRightInd w:val="0"/>
              <w:snapToGrid w:val="0"/>
              <w:jc w:val="center"/>
              <w:rPr>
                <w:rFonts w:ascii="宋体" w:hAnsi="宋体" w:cs="宋体"/>
                <w:sz w:val="24"/>
              </w:rPr>
            </w:pPr>
          </w:p>
        </w:tc>
        <w:tc>
          <w:tcPr>
            <w:tcW w:w="1482" w:type="dxa"/>
            <w:vAlign w:val="center"/>
          </w:tcPr>
          <w:p w:rsidR="005D0933" w:rsidRDefault="005D0933">
            <w:pPr>
              <w:adjustRightInd w:val="0"/>
              <w:snapToGrid w:val="0"/>
              <w:jc w:val="center"/>
              <w:rPr>
                <w:rFonts w:ascii="宋体" w:hAnsi="宋体" w:cs="宋体"/>
                <w:sz w:val="24"/>
              </w:rPr>
            </w:pPr>
          </w:p>
        </w:tc>
        <w:tc>
          <w:tcPr>
            <w:tcW w:w="2384" w:type="dxa"/>
            <w:vAlign w:val="center"/>
          </w:tcPr>
          <w:p w:rsidR="005D0933" w:rsidRDefault="005D0933">
            <w:pPr>
              <w:adjustRightInd w:val="0"/>
              <w:snapToGrid w:val="0"/>
              <w:jc w:val="center"/>
              <w:rPr>
                <w:rFonts w:ascii="宋体" w:hAnsi="宋体" w:cs="宋体"/>
                <w:sz w:val="24"/>
              </w:rPr>
            </w:pPr>
          </w:p>
        </w:tc>
        <w:tc>
          <w:tcPr>
            <w:tcW w:w="2126" w:type="dxa"/>
            <w:vAlign w:val="center"/>
          </w:tcPr>
          <w:p w:rsidR="005D0933" w:rsidRDefault="005D0933">
            <w:pPr>
              <w:adjustRightInd w:val="0"/>
              <w:snapToGrid w:val="0"/>
              <w:jc w:val="center"/>
              <w:rPr>
                <w:rFonts w:ascii="宋体" w:hAnsi="宋体" w:cs="宋体"/>
                <w:sz w:val="24"/>
              </w:rPr>
            </w:pPr>
          </w:p>
        </w:tc>
        <w:tc>
          <w:tcPr>
            <w:tcW w:w="1875" w:type="dxa"/>
            <w:vAlign w:val="center"/>
          </w:tcPr>
          <w:p w:rsidR="005D0933" w:rsidRDefault="005D0933">
            <w:pPr>
              <w:adjustRightInd w:val="0"/>
              <w:snapToGrid w:val="0"/>
              <w:jc w:val="center"/>
              <w:rPr>
                <w:rFonts w:ascii="宋体" w:hAnsi="宋体" w:cs="宋体"/>
                <w:sz w:val="24"/>
              </w:rPr>
            </w:pPr>
          </w:p>
        </w:tc>
        <w:tc>
          <w:tcPr>
            <w:tcW w:w="1009" w:type="dxa"/>
            <w:vAlign w:val="center"/>
          </w:tcPr>
          <w:p w:rsidR="005D0933" w:rsidRDefault="005D0933">
            <w:pPr>
              <w:adjustRightInd w:val="0"/>
              <w:snapToGrid w:val="0"/>
              <w:jc w:val="center"/>
              <w:rPr>
                <w:rFonts w:ascii="宋体" w:hAnsi="宋体" w:cs="宋体"/>
                <w:sz w:val="24"/>
              </w:rPr>
            </w:pPr>
          </w:p>
        </w:tc>
      </w:tr>
    </w:tbl>
    <w:p w:rsidR="005D0933" w:rsidRDefault="005D0933">
      <w:pPr>
        <w:tabs>
          <w:tab w:val="left" w:pos="1800"/>
          <w:tab w:val="left" w:pos="5580"/>
        </w:tabs>
        <w:spacing w:line="360" w:lineRule="auto"/>
        <w:ind w:firstLineChars="150" w:firstLine="360"/>
        <w:jc w:val="left"/>
        <w:rPr>
          <w:rFonts w:ascii="宋体" w:hAnsi="宋体" w:cs="宋体"/>
          <w:sz w:val="24"/>
          <w:u w:val="single"/>
        </w:rPr>
      </w:pPr>
    </w:p>
    <w:p w:rsidR="005D0933" w:rsidRDefault="005D0933">
      <w:pPr>
        <w:tabs>
          <w:tab w:val="left" w:pos="1800"/>
          <w:tab w:val="left" w:pos="5580"/>
        </w:tabs>
        <w:spacing w:line="360" w:lineRule="auto"/>
        <w:ind w:firstLineChars="150" w:firstLine="360"/>
        <w:jc w:val="left"/>
        <w:rPr>
          <w:rFonts w:ascii="宋体" w:hAnsi="宋体" w:cs="宋体"/>
          <w:sz w:val="24"/>
          <w:u w:val="single"/>
        </w:rPr>
      </w:pPr>
    </w:p>
    <w:p w:rsidR="005D0933" w:rsidRDefault="003D566C">
      <w:pPr>
        <w:tabs>
          <w:tab w:val="left" w:pos="1800"/>
          <w:tab w:val="left" w:pos="5580"/>
        </w:tabs>
        <w:jc w:val="left"/>
        <w:rPr>
          <w:rFonts w:ascii="宋体" w:hAnsi="宋体" w:cs="宋体"/>
          <w:sz w:val="24"/>
        </w:rPr>
      </w:pPr>
      <w:r>
        <w:rPr>
          <w:rFonts w:ascii="宋体" w:hAnsi="宋体" w:cs="宋体" w:hint="eastAsia"/>
          <w:sz w:val="24"/>
        </w:rPr>
        <w:t>注：</w:t>
      </w:r>
    </w:p>
    <w:p w:rsidR="005D0933" w:rsidRDefault="003D566C">
      <w:pPr>
        <w:tabs>
          <w:tab w:val="left" w:pos="1800"/>
          <w:tab w:val="left" w:pos="5580"/>
        </w:tabs>
        <w:jc w:val="left"/>
        <w:rPr>
          <w:rFonts w:ascii="宋体" w:hAnsi="宋体" w:cs="宋体"/>
          <w:sz w:val="24"/>
        </w:rPr>
      </w:pPr>
      <w:r>
        <w:rPr>
          <w:rFonts w:ascii="宋体" w:hAnsi="宋体" w:cs="宋体" w:hint="eastAsia"/>
          <w:sz w:val="24"/>
        </w:rPr>
        <w:t>1. 对招标文件中的所有商务、技术要求，除本表所列明的所有偏离外，均视作供应商已对之理解和响应。</w:t>
      </w:r>
    </w:p>
    <w:p w:rsidR="005D0933" w:rsidRDefault="003D566C">
      <w:pPr>
        <w:tabs>
          <w:tab w:val="left" w:pos="1800"/>
          <w:tab w:val="left" w:pos="5580"/>
        </w:tabs>
        <w:jc w:val="left"/>
        <w:rPr>
          <w:rFonts w:ascii="宋体" w:hAnsi="宋体" w:cs="宋体"/>
          <w:sz w:val="24"/>
        </w:rPr>
      </w:pPr>
      <w:r>
        <w:rPr>
          <w:rFonts w:ascii="宋体" w:hAnsi="宋体" w:cs="宋体" w:hint="eastAsia"/>
          <w:sz w:val="24"/>
        </w:rPr>
        <w:t>2.“偏离情况”列应据实填写“正偏离”或“负偏离”，未注明偏离的，视为完全响应。</w:t>
      </w:r>
    </w:p>
    <w:p w:rsidR="005D0933" w:rsidRDefault="005D0933">
      <w:pPr>
        <w:tabs>
          <w:tab w:val="left" w:pos="1800"/>
          <w:tab w:val="left" w:pos="5580"/>
        </w:tabs>
        <w:jc w:val="left"/>
        <w:rPr>
          <w:rFonts w:ascii="宋体" w:hAnsi="宋体" w:cs="宋体"/>
          <w:sz w:val="24"/>
        </w:rPr>
      </w:pPr>
    </w:p>
    <w:p w:rsidR="005D0933" w:rsidRDefault="005D0933">
      <w:pPr>
        <w:tabs>
          <w:tab w:val="left" w:pos="1800"/>
          <w:tab w:val="left" w:pos="5580"/>
        </w:tabs>
        <w:jc w:val="left"/>
        <w:rPr>
          <w:rFonts w:ascii="宋体" w:hAnsi="宋体" w:cs="宋体"/>
          <w:sz w:val="24"/>
        </w:rPr>
      </w:pPr>
    </w:p>
    <w:p w:rsidR="005D0933" w:rsidRDefault="005D0933">
      <w:pPr>
        <w:rPr>
          <w:rFonts w:ascii="宋体" w:hAnsi="宋体" w:cs="宋体"/>
          <w:sz w:val="24"/>
        </w:rPr>
      </w:pPr>
    </w:p>
    <w:p w:rsidR="005D0933" w:rsidRDefault="003D566C">
      <w:pPr>
        <w:autoSpaceDE w:val="0"/>
        <w:autoSpaceDN w:val="0"/>
        <w:adjustRightInd w:val="0"/>
        <w:snapToGrid w:val="0"/>
        <w:spacing w:before="25" w:after="25" w:line="360" w:lineRule="auto"/>
        <w:rPr>
          <w:rFonts w:ascii="宋体" w:hAnsi="宋体" w:cs="宋体"/>
          <w:sz w:val="24"/>
          <w:lang w:val="zh-CN"/>
        </w:rPr>
      </w:pPr>
      <w:r>
        <w:rPr>
          <w:rFonts w:ascii="宋体" w:hAnsi="宋体" w:cs="宋体" w:hint="eastAsia"/>
          <w:sz w:val="24"/>
          <w:lang w:val="zh-CN"/>
        </w:rPr>
        <w:t xml:space="preserve">                  </w:t>
      </w:r>
    </w:p>
    <w:p w:rsidR="005D0933" w:rsidRDefault="003D566C">
      <w:pPr>
        <w:autoSpaceDE w:val="0"/>
        <w:autoSpaceDN w:val="0"/>
        <w:adjustRightInd w:val="0"/>
        <w:snapToGrid w:val="0"/>
        <w:spacing w:before="25" w:after="25" w:line="360" w:lineRule="auto"/>
        <w:rPr>
          <w:rFonts w:ascii="宋体" w:hAnsi="宋体" w:cs="宋体"/>
          <w:sz w:val="24"/>
          <w:lang w:val="zh-CN"/>
        </w:rPr>
      </w:pPr>
      <w:r>
        <w:rPr>
          <w:rFonts w:ascii="宋体" w:hAnsi="宋体" w:cs="宋体" w:hint="eastAsia"/>
          <w:sz w:val="24"/>
        </w:rPr>
        <w:t>投标人名称（加盖公章）</w:t>
      </w:r>
      <w:r>
        <w:rPr>
          <w:rFonts w:ascii="宋体" w:hAnsi="宋体" w:cs="宋体" w:hint="eastAsia"/>
          <w:sz w:val="24"/>
          <w:lang w:val="zh-CN"/>
        </w:rPr>
        <w:t>：    ____________</w:t>
      </w:r>
    </w:p>
    <w:p w:rsidR="005D0933" w:rsidRDefault="003D566C">
      <w:pPr>
        <w:autoSpaceDE w:val="0"/>
        <w:autoSpaceDN w:val="0"/>
        <w:adjustRightInd w:val="0"/>
        <w:snapToGrid w:val="0"/>
        <w:spacing w:before="25" w:after="25" w:line="360" w:lineRule="auto"/>
        <w:rPr>
          <w:rFonts w:ascii="宋体" w:hAnsi="宋体" w:cs="宋体"/>
          <w:sz w:val="24"/>
          <w:lang w:val="zh-CN"/>
        </w:rPr>
      </w:pPr>
      <w:r>
        <w:rPr>
          <w:rFonts w:ascii="宋体" w:hAnsi="宋体" w:cs="宋体" w:hint="eastAsia"/>
          <w:sz w:val="24"/>
        </w:rPr>
        <w:t xml:space="preserve">日期：_____年______月______日   </w:t>
      </w:r>
    </w:p>
    <w:p w:rsidR="005D0933" w:rsidRDefault="003D566C">
      <w:pPr>
        <w:spacing w:line="360" w:lineRule="auto"/>
        <w:outlineLvl w:val="2"/>
        <w:rPr>
          <w:rFonts w:ascii="宋体" w:hAnsi="宋体" w:cs="宋体"/>
          <w:sz w:val="24"/>
        </w:rPr>
      </w:pPr>
      <w:r>
        <w:rPr>
          <w:rFonts w:ascii="宋体" w:hAnsi="宋体" w:cs="宋体" w:hint="eastAsia"/>
          <w:sz w:val="24"/>
        </w:rPr>
        <w:br w:type="page"/>
      </w:r>
      <w:r>
        <w:rPr>
          <w:rFonts w:ascii="宋体" w:hAnsi="宋体" w:cs="宋体" w:hint="eastAsia"/>
          <w:sz w:val="24"/>
        </w:rPr>
        <w:lastRenderedPageBreak/>
        <w:t>8  中小企业声明函</w:t>
      </w:r>
    </w:p>
    <w:p w:rsidR="005D0933" w:rsidRDefault="003D566C">
      <w:pPr>
        <w:tabs>
          <w:tab w:val="left" w:pos="5580"/>
        </w:tabs>
        <w:spacing w:line="360" w:lineRule="auto"/>
        <w:rPr>
          <w:rFonts w:ascii="宋体" w:hAnsi="宋体" w:cs="宋体"/>
          <w:sz w:val="24"/>
        </w:rPr>
      </w:pPr>
      <w:r>
        <w:rPr>
          <w:rFonts w:ascii="宋体" w:hAnsi="宋体" w:cs="宋体" w:hint="eastAsia"/>
          <w:sz w:val="24"/>
        </w:rPr>
        <w:t>说明：</w:t>
      </w:r>
    </w:p>
    <w:p w:rsidR="005D0933" w:rsidRDefault="003D566C">
      <w:pPr>
        <w:spacing w:beforeLines="100" w:before="240" w:afterLines="100" w:after="240" w:line="360" w:lineRule="auto"/>
        <w:jc w:val="left"/>
        <w:rPr>
          <w:rFonts w:ascii="宋体" w:hAnsi="宋体" w:cs="宋体"/>
          <w:sz w:val="24"/>
        </w:rPr>
      </w:pPr>
      <w:r>
        <w:rPr>
          <w:rFonts w:ascii="宋体" w:hAnsi="宋体" w:cs="宋体" w:hint="eastAsia"/>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5D0933" w:rsidRDefault="003D566C">
      <w:pPr>
        <w:spacing w:beforeLines="100" w:before="240" w:afterLines="100" w:after="240" w:line="360" w:lineRule="auto"/>
        <w:jc w:val="left"/>
        <w:rPr>
          <w:rFonts w:ascii="宋体" w:hAnsi="宋体" w:cs="宋体"/>
          <w:sz w:val="24"/>
        </w:rPr>
      </w:pPr>
      <w:r>
        <w:rPr>
          <w:rFonts w:ascii="宋体" w:hAnsi="宋体" w:cs="宋体"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5D0933" w:rsidRDefault="003D566C">
      <w:pPr>
        <w:spacing w:beforeLines="100" w:before="240" w:afterLines="100" w:after="240" w:line="360" w:lineRule="auto"/>
        <w:jc w:val="left"/>
        <w:rPr>
          <w:rFonts w:ascii="宋体" w:hAnsi="宋体" w:cs="宋体"/>
          <w:sz w:val="24"/>
        </w:rPr>
      </w:pPr>
      <w:r>
        <w:rPr>
          <w:rFonts w:ascii="宋体" w:hAnsi="宋体" w:cs="宋体" w:hint="eastAsia"/>
          <w:sz w:val="24"/>
        </w:rPr>
        <w:t>3）对于多标的采购项目，投标人应充分、准确地了解所ᨀ供货物的制造企业、提供服务的承接企业信息。对相关情况了解不清楚的，不建议填报本声明函。</w:t>
      </w:r>
    </w:p>
    <w:p w:rsidR="005D0933" w:rsidRDefault="003D566C">
      <w:pPr>
        <w:spacing w:beforeLines="100" w:before="240" w:afterLines="100" w:after="240" w:line="360" w:lineRule="auto"/>
        <w:jc w:val="center"/>
        <w:rPr>
          <w:rFonts w:ascii="宋体" w:hAnsi="宋体" w:cs="宋体"/>
          <w:b/>
          <w:bCs/>
          <w:sz w:val="24"/>
        </w:rPr>
      </w:pPr>
      <w:r>
        <w:rPr>
          <w:rFonts w:ascii="宋体" w:hAnsi="宋体" w:cs="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r>
        <w:rPr>
          <w:rFonts w:ascii="宋体" w:hAnsi="宋体" w:cs="宋体" w:hint="eastAsia"/>
          <w:b/>
          <w:bCs/>
          <w:sz w:val="24"/>
        </w:rPr>
        <w:br w:type="page"/>
      </w:r>
      <w:r>
        <w:rPr>
          <w:rFonts w:ascii="宋体" w:hAnsi="宋体" w:cs="宋体" w:hint="eastAsia"/>
          <w:b/>
          <w:bCs/>
          <w:sz w:val="36"/>
          <w:szCs w:val="36"/>
        </w:rPr>
        <w:lastRenderedPageBreak/>
        <w:t>中小企业声明函（货物）格式</w:t>
      </w:r>
    </w:p>
    <w:p w:rsidR="005D0933" w:rsidRDefault="003D566C">
      <w:pPr>
        <w:spacing w:line="360" w:lineRule="auto"/>
        <w:ind w:firstLine="504"/>
        <w:rPr>
          <w:rFonts w:ascii="宋体" w:hAnsi="宋体" w:cs="宋体"/>
          <w:spacing w:val="6"/>
          <w:sz w:val="24"/>
        </w:rPr>
      </w:pPr>
      <w:r>
        <w:rPr>
          <w:rFonts w:ascii="宋体" w:hAnsi="宋体" w:cs="宋体" w:hint="eastAsia"/>
          <w:spacing w:val="6"/>
          <w:sz w:val="24"/>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rsidR="005D0933" w:rsidRDefault="003D566C">
      <w:pPr>
        <w:spacing w:line="360" w:lineRule="auto"/>
        <w:ind w:firstLine="504"/>
        <w:rPr>
          <w:rFonts w:ascii="宋体" w:hAnsi="宋体" w:cs="宋体"/>
          <w:spacing w:val="6"/>
          <w:sz w:val="24"/>
        </w:rPr>
      </w:pPr>
      <w:r>
        <w:rPr>
          <w:rFonts w:ascii="宋体" w:hAnsi="宋体" w:cs="宋体" w:hint="eastAsia"/>
          <w:spacing w:val="6"/>
          <w:sz w:val="24"/>
        </w:rPr>
        <w:t>1.</w:t>
      </w:r>
      <w:r>
        <w:rPr>
          <w:rFonts w:ascii="宋体" w:hAnsi="宋体" w:cs="宋体" w:hint="eastAsia"/>
          <w:spacing w:val="6"/>
          <w:sz w:val="24"/>
          <w:u w:val="single"/>
        </w:rPr>
        <w:t>（标的名称）</w:t>
      </w:r>
      <w:r>
        <w:rPr>
          <w:rFonts w:ascii="宋体" w:hAnsi="宋体" w:cs="宋体" w:hint="eastAsia"/>
          <w:spacing w:val="6"/>
          <w:sz w:val="24"/>
        </w:rPr>
        <w:t>，属于</w:t>
      </w:r>
      <w:r>
        <w:rPr>
          <w:rFonts w:ascii="宋体" w:hAnsi="宋体" w:cs="宋体" w:hint="eastAsia"/>
          <w:spacing w:val="6"/>
          <w:sz w:val="24"/>
          <w:u w:val="single"/>
        </w:rPr>
        <w:t>（采购文件中明确的所属行业）</w:t>
      </w:r>
      <w:r>
        <w:rPr>
          <w:rFonts w:ascii="宋体" w:hAnsi="宋体" w:cs="宋体" w:hint="eastAsia"/>
          <w:spacing w:val="6"/>
          <w:sz w:val="24"/>
        </w:rPr>
        <w:t>行业；制造商为</w:t>
      </w:r>
      <w:r>
        <w:rPr>
          <w:rFonts w:ascii="宋体" w:hAnsi="宋体" w:cs="宋体" w:hint="eastAsia"/>
          <w:spacing w:val="6"/>
          <w:sz w:val="24"/>
          <w:u w:val="single"/>
        </w:rPr>
        <w:t>（企业名称）</w:t>
      </w:r>
      <w:r>
        <w:rPr>
          <w:rFonts w:ascii="宋体" w:hAnsi="宋体" w:cs="宋体" w:hint="eastAsia"/>
          <w:spacing w:val="6"/>
          <w:sz w:val="24"/>
        </w:rPr>
        <w:t>，从业人员______人，营业收入为______万元，资产总额为______万元</w:t>
      </w:r>
      <w:r>
        <w:rPr>
          <w:rFonts w:ascii="宋体" w:hAnsi="宋体" w:cs="宋体" w:hint="eastAsia"/>
          <w:spacing w:val="6"/>
          <w:sz w:val="24"/>
          <w:vertAlign w:val="superscript"/>
        </w:rPr>
        <w:t>1</w:t>
      </w:r>
      <w:r>
        <w:rPr>
          <w:rFonts w:ascii="宋体" w:hAnsi="宋体" w:cs="宋体" w:hint="eastAsia"/>
          <w:spacing w:val="6"/>
          <w:sz w:val="24"/>
        </w:rPr>
        <w:t>，属于（中型企业、小型企业、微型企业）；</w:t>
      </w:r>
    </w:p>
    <w:p w:rsidR="005D0933" w:rsidRDefault="003D566C">
      <w:pPr>
        <w:spacing w:line="360" w:lineRule="auto"/>
        <w:ind w:firstLine="504"/>
        <w:rPr>
          <w:rFonts w:ascii="宋体" w:hAnsi="宋体" w:cs="宋体"/>
          <w:spacing w:val="6"/>
          <w:sz w:val="24"/>
        </w:rPr>
      </w:pPr>
      <w:r>
        <w:rPr>
          <w:rFonts w:ascii="宋体" w:hAnsi="宋体" w:cs="宋体" w:hint="eastAsia"/>
          <w:spacing w:val="6"/>
          <w:sz w:val="24"/>
        </w:rPr>
        <w:t>2.</w:t>
      </w:r>
      <w:r>
        <w:rPr>
          <w:rFonts w:ascii="宋体" w:hAnsi="宋体" w:cs="宋体" w:hint="eastAsia"/>
          <w:spacing w:val="6"/>
          <w:sz w:val="24"/>
          <w:u w:val="single"/>
        </w:rPr>
        <w:t>（标的名称）</w:t>
      </w:r>
      <w:r>
        <w:rPr>
          <w:rFonts w:ascii="宋体" w:hAnsi="宋体" w:cs="宋体" w:hint="eastAsia"/>
          <w:spacing w:val="6"/>
          <w:sz w:val="24"/>
        </w:rPr>
        <w:t>，属于</w:t>
      </w:r>
      <w:r>
        <w:rPr>
          <w:rFonts w:ascii="宋体" w:hAnsi="宋体" w:cs="宋体" w:hint="eastAsia"/>
          <w:spacing w:val="6"/>
          <w:sz w:val="24"/>
          <w:u w:val="single"/>
        </w:rPr>
        <w:t>（采购文件中明确的所属行业）</w:t>
      </w:r>
      <w:r>
        <w:rPr>
          <w:rFonts w:ascii="宋体" w:hAnsi="宋体" w:cs="宋体" w:hint="eastAsia"/>
          <w:spacing w:val="6"/>
          <w:sz w:val="24"/>
        </w:rPr>
        <w:t>行业；制造商为</w:t>
      </w:r>
      <w:r>
        <w:rPr>
          <w:rFonts w:ascii="宋体" w:hAnsi="宋体" w:cs="宋体" w:hint="eastAsia"/>
          <w:spacing w:val="6"/>
          <w:sz w:val="24"/>
          <w:u w:val="single"/>
        </w:rPr>
        <w:t>（企业名称）</w:t>
      </w:r>
      <w:r>
        <w:rPr>
          <w:rFonts w:ascii="宋体" w:hAnsi="宋体" w:cs="宋体" w:hint="eastAsia"/>
          <w:spacing w:val="6"/>
          <w:sz w:val="24"/>
        </w:rPr>
        <w:t>，从业人员______人，营业收入为______万元，资产总额为______万元，属于</w:t>
      </w:r>
      <w:r>
        <w:rPr>
          <w:rFonts w:ascii="宋体" w:hAnsi="宋体" w:cs="宋体" w:hint="eastAsia"/>
          <w:spacing w:val="6"/>
          <w:sz w:val="24"/>
          <w:u w:val="single"/>
        </w:rPr>
        <w:t>（中型企业、小型企业、微型企业）</w:t>
      </w:r>
      <w:r>
        <w:rPr>
          <w:rFonts w:ascii="宋体" w:hAnsi="宋体" w:cs="宋体" w:hint="eastAsia"/>
          <w:spacing w:val="6"/>
          <w:sz w:val="24"/>
        </w:rPr>
        <w:t>；</w:t>
      </w:r>
    </w:p>
    <w:p w:rsidR="005D0933" w:rsidRDefault="005D0933">
      <w:pPr>
        <w:spacing w:line="360" w:lineRule="auto"/>
        <w:ind w:firstLine="504"/>
        <w:rPr>
          <w:rFonts w:ascii="宋体" w:hAnsi="宋体" w:cs="宋体"/>
          <w:spacing w:val="6"/>
          <w:sz w:val="24"/>
        </w:rPr>
      </w:pPr>
    </w:p>
    <w:p w:rsidR="005D0933" w:rsidRDefault="003D566C">
      <w:pPr>
        <w:spacing w:line="360" w:lineRule="auto"/>
        <w:ind w:firstLine="504"/>
        <w:rPr>
          <w:rFonts w:ascii="宋体" w:hAnsi="宋体" w:cs="宋体"/>
          <w:spacing w:val="6"/>
          <w:sz w:val="24"/>
        </w:rPr>
      </w:pPr>
      <w:r>
        <w:rPr>
          <w:rFonts w:ascii="宋体" w:hAnsi="宋体" w:cs="宋体" w:hint="eastAsia"/>
          <w:spacing w:val="6"/>
          <w:sz w:val="24"/>
        </w:rPr>
        <w:t>……</w:t>
      </w:r>
    </w:p>
    <w:p w:rsidR="005D0933" w:rsidRDefault="003D566C">
      <w:pPr>
        <w:spacing w:line="360" w:lineRule="auto"/>
        <w:ind w:firstLine="504"/>
        <w:rPr>
          <w:rFonts w:ascii="宋体" w:hAnsi="宋体" w:cs="宋体"/>
          <w:spacing w:val="6"/>
          <w:sz w:val="24"/>
        </w:rPr>
      </w:pPr>
      <w:r>
        <w:rPr>
          <w:rFonts w:ascii="宋体" w:hAnsi="宋体" w:cs="宋体" w:hint="eastAsia"/>
          <w:spacing w:val="6"/>
          <w:sz w:val="24"/>
        </w:rPr>
        <w:t>以上企业，不属于大企业的分支机构，不存在控股股东为大企业的情形，也不存在与大企业的负责人为同一人的情形。</w:t>
      </w:r>
    </w:p>
    <w:p w:rsidR="005D0933" w:rsidRDefault="003D566C">
      <w:pPr>
        <w:spacing w:line="360" w:lineRule="auto"/>
        <w:ind w:firstLine="504"/>
        <w:rPr>
          <w:rFonts w:ascii="宋体" w:hAnsi="宋体" w:cs="宋体"/>
          <w:spacing w:val="6"/>
          <w:sz w:val="24"/>
        </w:rPr>
      </w:pPr>
      <w:r>
        <w:rPr>
          <w:rFonts w:ascii="宋体" w:hAnsi="宋体" w:cs="宋体" w:hint="eastAsia"/>
          <w:spacing w:val="6"/>
          <w:sz w:val="24"/>
        </w:rPr>
        <w:t>本企业对上述声明内容的真实性负责。如有虚假，将依法承担相应责任。</w:t>
      </w:r>
    </w:p>
    <w:p w:rsidR="005D0933" w:rsidRDefault="005D0933">
      <w:pPr>
        <w:spacing w:line="360" w:lineRule="auto"/>
        <w:ind w:right="360" w:firstLine="480"/>
        <w:jc w:val="right"/>
        <w:rPr>
          <w:rFonts w:ascii="宋体" w:hAnsi="宋体" w:cs="宋体"/>
          <w:sz w:val="24"/>
        </w:rPr>
      </w:pPr>
    </w:p>
    <w:p w:rsidR="005D0933" w:rsidRDefault="003D566C">
      <w:pPr>
        <w:spacing w:line="360" w:lineRule="auto"/>
        <w:ind w:right="360" w:firstLine="480"/>
        <w:jc w:val="right"/>
        <w:rPr>
          <w:rFonts w:ascii="宋体" w:hAnsi="宋体" w:cs="宋体"/>
          <w:sz w:val="24"/>
        </w:rPr>
      </w:pPr>
      <w:r>
        <w:rPr>
          <w:rFonts w:ascii="宋体" w:hAnsi="宋体" w:cs="宋体" w:hint="eastAsia"/>
          <w:sz w:val="24"/>
        </w:rPr>
        <w:t>企业名称（盖章）：________</w:t>
      </w:r>
    </w:p>
    <w:p w:rsidR="005D0933" w:rsidRDefault="003D566C">
      <w:pPr>
        <w:spacing w:line="360" w:lineRule="auto"/>
        <w:ind w:right="360" w:firstLine="480"/>
        <w:jc w:val="right"/>
        <w:rPr>
          <w:rFonts w:ascii="宋体" w:hAnsi="宋体" w:cs="宋体"/>
          <w:sz w:val="24"/>
        </w:rPr>
      </w:pPr>
      <w:r>
        <w:rPr>
          <w:rFonts w:ascii="宋体" w:hAnsi="宋体" w:cs="宋体" w:hint="eastAsia"/>
          <w:sz w:val="24"/>
        </w:rPr>
        <w:t>日 期：________</w:t>
      </w:r>
    </w:p>
    <w:p w:rsidR="005D0933" w:rsidRDefault="005D0933">
      <w:pPr>
        <w:adjustRightInd w:val="0"/>
        <w:snapToGrid w:val="0"/>
        <w:jc w:val="left"/>
        <w:rPr>
          <w:rFonts w:ascii="宋体" w:hAnsi="宋体" w:cs="宋体"/>
          <w:sz w:val="24"/>
        </w:rPr>
      </w:pPr>
    </w:p>
    <w:p w:rsidR="005D0933" w:rsidRDefault="005D0933">
      <w:pPr>
        <w:adjustRightInd w:val="0"/>
        <w:snapToGrid w:val="0"/>
        <w:jc w:val="left"/>
        <w:rPr>
          <w:rFonts w:ascii="宋体" w:hAnsi="宋体" w:cs="宋体"/>
          <w:sz w:val="24"/>
        </w:rPr>
      </w:pPr>
    </w:p>
    <w:tbl>
      <w:tblPr>
        <w:tblW w:w="0" w:type="auto"/>
        <w:tblBorders>
          <w:top w:val="single" w:sz="4" w:space="0" w:color="auto"/>
        </w:tblBorders>
        <w:tblLook w:val="04A0" w:firstRow="1" w:lastRow="0" w:firstColumn="1" w:lastColumn="0" w:noHBand="0" w:noVBand="1"/>
      </w:tblPr>
      <w:tblGrid>
        <w:gridCol w:w="8528"/>
      </w:tblGrid>
      <w:tr w:rsidR="005D0933">
        <w:tc>
          <w:tcPr>
            <w:tcW w:w="8946" w:type="dxa"/>
          </w:tcPr>
          <w:p w:rsidR="005D0933" w:rsidRDefault="003D566C">
            <w:pPr>
              <w:adjustRightInd w:val="0"/>
              <w:snapToGrid w:val="0"/>
              <w:jc w:val="left"/>
              <w:rPr>
                <w:rFonts w:ascii="宋体" w:hAnsi="宋体" w:cs="宋体"/>
                <w:sz w:val="24"/>
              </w:rPr>
            </w:pPr>
            <w:r>
              <w:rPr>
                <w:rFonts w:ascii="宋体" w:hAnsi="宋体" w:cs="宋体" w:hint="eastAsia"/>
                <w:sz w:val="24"/>
                <w:vertAlign w:val="superscript"/>
              </w:rPr>
              <w:t>1</w:t>
            </w:r>
            <w:r>
              <w:rPr>
                <w:rFonts w:ascii="宋体" w:hAnsi="宋体" w:cs="宋体" w:hint="eastAsia"/>
                <w:sz w:val="24"/>
              </w:rPr>
              <w:t>从业人员、营业收入、资产总额填报上一年度数据，无上一年度数据的新成立企业可不填报。</w:t>
            </w:r>
          </w:p>
        </w:tc>
      </w:tr>
    </w:tbl>
    <w:p w:rsidR="005D0933" w:rsidRDefault="005D0933">
      <w:pPr>
        <w:spacing w:beforeLines="100" w:before="240" w:afterLines="100" w:after="240" w:line="360" w:lineRule="auto"/>
        <w:jc w:val="center"/>
        <w:rPr>
          <w:rFonts w:ascii="宋体" w:hAnsi="宋体" w:cs="宋体"/>
          <w:b/>
          <w:bCs/>
          <w:sz w:val="24"/>
        </w:rPr>
      </w:pPr>
    </w:p>
    <w:p w:rsidR="005D0933" w:rsidRDefault="005D0933">
      <w:pPr>
        <w:spacing w:beforeLines="100" w:before="240" w:afterLines="100" w:after="240" w:line="360" w:lineRule="auto"/>
        <w:jc w:val="center"/>
        <w:rPr>
          <w:rFonts w:ascii="宋体" w:hAnsi="宋体" w:cs="宋体"/>
          <w:b/>
          <w:bCs/>
          <w:sz w:val="24"/>
        </w:rPr>
      </w:pPr>
    </w:p>
    <w:p w:rsidR="005D0933" w:rsidRDefault="005D0933">
      <w:pPr>
        <w:spacing w:beforeLines="100" w:before="240" w:afterLines="100" w:after="240" w:line="360" w:lineRule="auto"/>
        <w:jc w:val="center"/>
        <w:rPr>
          <w:rFonts w:ascii="宋体" w:hAnsi="宋体" w:cs="宋体"/>
          <w:b/>
          <w:bCs/>
          <w:sz w:val="24"/>
        </w:rPr>
      </w:pPr>
    </w:p>
    <w:p w:rsidR="005D0933" w:rsidRDefault="005D0933">
      <w:pPr>
        <w:spacing w:beforeLines="100" w:before="240" w:afterLines="100" w:after="240" w:line="360" w:lineRule="auto"/>
        <w:jc w:val="center"/>
        <w:rPr>
          <w:rFonts w:ascii="宋体" w:hAnsi="宋体" w:cs="宋体"/>
          <w:b/>
          <w:bCs/>
          <w:sz w:val="24"/>
        </w:rPr>
      </w:pPr>
    </w:p>
    <w:p w:rsidR="005D0933" w:rsidRDefault="003D566C">
      <w:pPr>
        <w:spacing w:beforeLines="100" w:before="240" w:afterLines="100" w:after="240" w:line="360" w:lineRule="auto"/>
        <w:jc w:val="center"/>
        <w:rPr>
          <w:rFonts w:ascii="宋体" w:hAnsi="宋体" w:cs="宋体"/>
          <w:b/>
          <w:bCs/>
          <w:sz w:val="36"/>
          <w:szCs w:val="36"/>
        </w:rPr>
      </w:pPr>
      <w:r>
        <w:rPr>
          <w:rFonts w:ascii="宋体" w:hAnsi="宋体" w:cs="宋体" w:hint="eastAsia"/>
          <w:b/>
          <w:bCs/>
          <w:sz w:val="36"/>
          <w:szCs w:val="36"/>
        </w:rPr>
        <w:lastRenderedPageBreak/>
        <w:t>中小企业声明函（工程、服务）格式</w:t>
      </w:r>
    </w:p>
    <w:p w:rsidR="005D0933" w:rsidRDefault="003D566C">
      <w:pPr>
        <w:spacing w:line="360" w:lineRule="auto"/>
        <w:ind w:firstLine="504"/>
        <w:rPr>
          <w:rFonts w:ascii="宋体" w:hAnsi="宋体" w:cs="宋体"/>
          <w:spacing w:val="6"/>
          <w:sz w:val="24"/>
        </w:rPr>
      </w:pPr>
      <w:r>
        <w:rPr>
          <w:rFonts w:ascii="宋体" w:hAnsi="宋体" w:cs="宋体" w:hint="eastAsia"/>
          <w:spacing w:val="6"/>
          <w:sz w:val="24"/>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5D0933" w:rsidRDefault="003D566C">
      <w:pPr>
        <w:spacing w:line="360" w:lineRule="auto"/>
        <w:ind w:firstLine="504"/>
        <w:rPr>
          <w:rFonts w:ascii="宋体" w:hAnsi="宋体" w:cs="宋体"/>
          <w:spacing w:val="6"/>
          <w:sz w:val="24"/>
        </w:rPr>
      </w:pPr>
      <w:r>
        <w:rPr>
          <w:rFonts w:ascii="宋体" w:hAnsi="宋体" w:cs="宋体" w:hint="eastAsia"/>
          <w:spacing w:val="6"/>
          <w:sz w:val="24"/>
        </w:rPr>
        <w:t>1.</w:t>
      </w:r>
      <w:r>
        <w:rPr>
          <w:rFonts w:ascii="宋体" w:hAnsi="宋体" w:cs="宋体" w:hint="eastAsia"/>
          <w:spacing w:val="6"/>
          <w:sz w:val="24"/>
          <w:u w:val="single"/>
        </w:rPr>
        <w:t>（标的名称）</w:t>
      </w:r>
      <w:r>
        <w:rPr>
          <w:rFonts w:ascii="宋体" w:hAnsi="宋体" w:cs="宋体" w:hint="eastAsia"/>
          <w:spacing w:val="6"/>
          <w:sz w:val="24"/>
        </w:rPr>
        <w:t>，属于</w:t>
      </w:r>
      <w:r>
        <w:rPr>
          <w:rFonts w:ascii="宋体" w:hAnsi="宋体" w:cs="宋体" w:hint="eastAsia"/>
          <w:spacing w:val="6"/>
          <w:sz w:val="24"/>
          <w:u w:val="single"/>
        </w:rPr>
        <w:t>（采购文件中明确的所属行业）</w:t>
      </w:r>
      <w:r>
        <w:rPr>
          <w:rFonts w:ascii="宋体" w:hAnsi="宋体" w:cs="宋体" w:hint="eastAsia"/>
          <w:spacing w:val="6"/>
          <w:sz w:val="24"/>
        </w:rPr>
        <w:t>行业；承建（承接）企业为</w:t>
      </w:r>
      <w:r>
        <w:rPr>
          <w:rFonts w:ascii="宋体" w:hAnsi="宋体" w:cs="宋体" w:hint="eastAsia"/>
          <w:spacing w:val="6"/>
          <w:sz w:val="24"/>
          <w:u w:val="single"/>
        </w:rPr>
        <w:t>（企业名称）</w:t>
      </w:r>
      <w:r>
        <w:rPr>
          <w:rFonts w:ascii="宋体" w:hAnsi="宋体" w:cs="宋体" w:hint="eastAsia"/>
          <w:spacing w:val="6"/>
          <w:sz w:val="24"/>
        </w:rPr>
        <w:t>，从业人员______人，营业收入为______万元，资产总额为______万元</w:t>
      </w:r>
      <w:r>
        <w:rPr>
          <w:rFonts w:ascii="宋体" w:hAnsi="宋体" w:cs="宋体" w:hint="eastAsia"/>
          <w:spacing w:val="6"/>
          <w:sz w:val="24"/>
          <w:vertAlign w:val="superscript"/>
        </w:rPr>
        <w:t>1</w:t>
      </w:r>
      <w:r>
        <w:rPr>
          <w:rFonts w:ascii="宋体" w:hAnsi="宋体" w:cs="宋体" w:hint="eastAsia"/>
          <w:spacing w:val="6"/>
          <w:sz w:val="24"/>
        </w:rPr>
        <w:t>，属于（中型企业、小型企业、微型企业）；</w:t>
      </w:r>
    </w:p>
    <w:p w:rsidR="005D0933" w:rsidRDefault="003D566C">
      <w:pPr>
        <w:spacing w:line="360" w:lineRule="auto"/>
        <w:ind w:firstLine="504"/>
        <w:rPr>
          <w:rFonts w:ascii="宋体" w:hAnsi="宋体" w:cs="宋体"/>
          <w:spacing w:val="6"/>
          <w:sz w:val="24"/>
        </w:rPr>
      </w:pPr>
      <w:r>
        <w:rPr>
          <w:rFonts w:ascii="宋体" w:hAnsi="宋体" w:cs="宋体" w:hint="eastAsia"/>
          <w:spacing w:val="6"/>
          <w:sz w:val="24"/>
        </w:rPr>
        <w:t>2.</w:t>
      </w:r>
      <w:r>
        <w:rPr>
          <w:rFonts w:ascii="宋体" w:hAnsi="宋体" w:cs="宋体" w:hint="eastAsia"/>
          <w:spacing w:val="6"/>
          <w:sz w:val="24"/>
          <w:u w:val="single"/>
        </w:rPr>
        <w:t>（标的名称）</w:t>
      </w:r>
      <w:r>
        <w:rPr>
          <w:rFonts w:ascii="宋体" w:hAnsi="宋体" w:cs="宋体" w:hint="eastAsia"/>
          <w:spacing w:val="6"/>
          <w:sz w:val="24"/>
        </w:rPr>
        <w:t>，属于</w:t>
      </w:r>
      <w:r>
        <w:rPr>
          <w:rFonts w:ascii="宋体" w:hAnsi="宋体" w:cs="宋体" w:hint="eastAsia"/>
          <w:spacing w:val="6"/>
          <w:sz w:val="24"/>
          <w:u w:val="single"/>
        </w:rPr>
        <w:t>（采购文件中明确的所属行业）</w:t>
      </w:r>
      <w:r>
        <w:rPr>
          <w:rFonts w:ascii="宋体" w:hAnsi="宋体" w:cs="宋体" w:hint="eastAsia"/>
          <w:spacing w:val="6"/>
          <w:sz w:val="24"/>
        </w:rPr>
        <w:t>行业；承建（承接）企业为</w:t>
      </w:r>
      <w:r>
        <w:rPr>
          <w:rFonts w:ascii="宋体" w:hAnsi="宋体" w:cs="宋体" w:hint="eastAsia"/>
          <w:spacing w:val="6"/>
          <w:sz w:val="24"/>
          <w:u w:val="single"/>
        </w:rPr>
        <w:t>（企业名称）</w:t>
      </w:r>
      <w:r>
        <w:rPr>
          <w:rFonts w:ascii="宋体" w:hAnsi="宋体" w:cs="宋体" w:hint="eastAsia"/>
          <w:spacing w:val="6"/>
          <w:sz w:val="24"/>
        </w:rPr>
        <w:t>，从业人员______人，营业收入为______万元，资产总额为______万元，属于</w:t>
      </w:r>
      <w:r>
        <w:rPr>
          <w:rFonts w:ascii="宋体" w:hAnsi="宋体" w:cs="宋体" w:hint="eastAsia"/>
          <w:spacing w:val="6"/>
          <w:sz w:val="24"/>
          <w:u w:val="single"/>
        </w:rPr>
        <w:t>（中型企业、小型企业、微型企业）</w:t>
      </w:r>
      <w:r>
        <w:rPr>
          <w:rFonts w:ascii="宋体" w:hAnsi="宋体" w:cs="宋体" w:hint="eastAsia"/>
          <w:spacing w:val="6"/>
          <w:sz w:val="24"/>
        </w:rPr>
        <w:t>；</w:t>
      </w:r>
    </w:p>
    <w:p w:rsidR="005D0933" w:rsidRDefault="005D0933">
      <w:pPr>
        <w:spacing w:line="360" w:lineRule="auto"/>
        <w:ind w:firstLine="504"/>
        <w:rPr>
          <w:rFonts w:ascii="宋体" w:hAnsi="宋体" w:cs="宋体"/>
          <w:spacing w:val="6"/>
          <w:sz w:val="24"/>
        </w:rPr>
      </w:pPr>
    </w:p>
    <w:p w:rsidR="005D0933" w:rsidRDefault="003D566C">
      <w:pPr>
        <w:spacing w:line="360" w:lineRule="auto"/>
        <w:ind w:firstLine="504"/>
        <w:rPr>
          <w:rFonts w:ascii="宋体" w:hAnsi="宋体" w:cs="宋体"/>
          <w:spacing w:val="6"/>
          <w:sz w:val="24"/>
        </w:rPr>
      </w:pPr>
      <w:r>
        <w:rPr>
          <w:rFonts w:ascii="宋体" w:hAnsi="宋体" w:cs="宋体" w:hint="eastAsia"/>
          <w:spacing w:val="6"/>
          <w:sz w:val="24"/>
        </w:rPr>
        <w:t>……</w:t>
      </w:r>
    </w:p>
    <w:p w:rsidR="005D0933" w:rsidRDefault="003D566C">
      <w:pPr>
        <w:spacing w:line="360" w:lineRule="auto"/>
        <w:ind w:firstLine="504"/>
        <w:rPr>
          <w:rFonts w:ascii="宋体" w:hAnsi="宋体" w:cs="宋体"/>
          <w:spacing w:val="6"/>
          <w:sz w:val="24"/>
        </w:rPr>
      </w:pPr>
      <w:r>
        <w:rPr>
          <w:rFonts w:ascii="宋体" w:hAnsi="宋体" w:cs="宋体" w:hint="eastAsia"/>
          <w:spacing w:val="6"/>
          <w:sz w:val="24"/>
        </w:rPr>
        <w:t>以上企业，不属于大企业的分支机构，不存在控股股东为大企业的情形，也不存在与大企业的负责人为同一人的情形。</w:t>
      </w:r>
    </w:p>
    <w:p w:rsidR="005D0933" w:rsidRDefault="003D566C">
      <w:pPr>
        <w:spacing w:line="360" w:lineRule="auto"/>
        <w:ind w:firstLine="504"/>
        <w:rPr>
          <w:rFonts w:ascii="宋体" w:hAnsi="宋体" w:cs="宋体"/>
          <w:spacing w:val="6"/>
          <w:sz w:val="24"/>
        </w:rPr>
      </w:pPr>
      <w:r>
        <w:rPr>
          <w:rFonts w:ascii="宋体" w:hAnsi="宋体" w:cs="宋体" w:hint="eastAsia"/>
          <w:spacing w:val="6"/>
          <w:sz w:val="24"/>
        </w:rPr>
        <w:t>本企业对上述声明内容的真实性负责。如有虚假，将依法承担相应责任。</w:t>
      </w:r>
    </w:p>
    <w:p w:rsidR="005D0933" w:rsidRDefault="005D0933">
      <w:pPr>
        <w:spacing w:line="360" w:lineRule="auto"/>
        <w:ind w:right="360" w:firstLine="480"/>
        <w:jc w:val="right"/>
        <w:rPr>
          <w:rFonts w:ascii="宋体" w:hAnsi="宋体" w:cs="宋体"/>
          <w:sz w:val="24"/>
        </w:rPr>
      </w:pPr>
    </w:p>
    <w:p w:rsidR="005D0933" w:rsidRDefault="003D566C">
      <w:pPr>
        <w:spacing w:line="360" w:lineRule="auto"/>
        <w:ind w:right="360" w:firstLine="480"/>
        <w:jc w:val="right"/>
        <w:rPr>
          <w:rFonts w:ascii="宋体" w:hAnsi="宋体" w:cs="宋体"/>
          <w:sz w:val="24"/>
        </w:rPr>
      </w:pPr>
      <w:r>
        <w:rPr>
          <w:rFonts w:ascii="宋体" w:hAnsi="宋体" w:cs="宋体" w:hint="eastAsia"/>
          <w:sz w:val="24"/>
        </w:rPr>
        <w:t>企业名称（盖章）：________</w:t>
      </w:r>
    </w:p>
    <w:p w:rsidR="005D0933" w:rsidRDefault="003D566C">
      <w:pPr>
        <w:spacing w:line="360" w:lineRule="auto"/>
        <w:ind w:right="360" w:firstLine="480"/>
        <w:jc w:val="right"/>
        <w:rPr>
          <w:rFonts w:ascii="宋体" w:hAnsi="宋体" w:cs="宋体"/>
          <w:sz w:val="24"/>
        </w:rPr>
      </w:pPr>
      <w:r>
        <w:rPr>
          <w:rFonts w:ascii="宋体" w:hAnsi="宋体" w:cs="宋体" w:hint="eastAsia"/>
          <w:sz w:val="24"/>
        </w:rPr>
        <w:t>日 期：________</w:t>
      </w:r>
    </w:p>
    <w:p w:rsidR="005D0933" w:rsidRDefault="005D0933">
      <w:pPr>
        <w:adjustRightInd w:val="0"/>
        <w:snapToGrid w:val="0"/>
        <w:jc w:val="left"/>
        <w:rPr>
          <w:rFonts w:ascii="宋体" w:hAnsi="宋体" w:cs="宋体"/>
          <w:sz w:val="24"/>
        </w:rPr>
      </w:pPr>
    </w:p>
    <w:p w:rsidR="005D0933" w:rsidRDefault="005D0933">
      <w:pPr>
        <w:adjustRightInd w:val="0"/>
        <w:snapToGrid w:val="0"/>
        <w:jc w:val="left"/>
        <w:rPr>
          <w:rFonts w:ascii="宋体" w:hAnsi="宋体" w:cs="宋体"/>
          <w:sz w:val="24"/>
        </w:rPr>
      </w:pPr>
    </w:p>
    <w:tbl>
      <w:tblPr>
        <w:tblW w:w="0" w:type="auto"/>
        <w:tblBorders>
          <w:top w:val="single" w:sz="4" w:space="0" w:color="auto"/>
        </w:tblBorders>
        <w:tblLook w:val="04A0" w:firstRow="1" w:lastRow="0" w:firstColumn="1" w:lastColumn="0" w:noHBand="0" w:noVBand="1"/>
      </w:tblPr>
      <w:tblGrid>
        <w:gridCol w:w="8528"/>
      </w:tblGrid>
      <w:tr w:rsidR="005D0933">
        <w:tc>
          <w:tcPr>
            <w:tcW w:w="8946" w:type="dxa"/>
          </w:tcPr>
          <w:p w:rsidR="005D0933" w:rsidRDefault="003D566C">
            <w:pPr>
              <w:adjustRightInd w:val="0"/>
              <w:snapToGrid w:val="0"/>
              <w:jc w:val="left"/>
              <w:rPr>
                <w:rFonts w:ascii="宋体" w:hAnsi="宋体" w:cs="宋体"/>
                <w:sz w:val="24"/>
              </w:rPr>
            </w:pPr>
            <w:r>
              <w:rPr>
                <w:rFonts w:ascii="宋体" w:hAnsi="宋体" w:cs="宋体" w:hint="eastAsia"/>
                <w:sz w:val="24"/>
                <w:vertAlign w:val="superscript"/>
              </w:rPr>
              <w:t>1</w:t>
            </w:r>
            <w:r>
              <w:rPr>
                <w:rFonts w:ascii="宋体" w:hAnsi="宋体" w:cs="宋体" w:hint="eastAsia"/>
                <w:sz w:val="24"/>
              </w:rPr>
              <w:t>从业人员、营业收入、资产总额填报上一年度数据，无上一年度数据的新成立企业可不填报。</w:t>
            </w:r>
          </w:p>
        </w:tc>
      </w:tr>
    </w:tbl>
    <w:p w:rsidR="005D0933" w:rsidRDefault="005D0933">
      <w:pPr>
        <w:adjustRightInd w:val="0"/>
        <w:snapToGrid w:val="0"/>
        <w:jc w:val="left"/>
        <w:rPr>
          <w:rFonts w:ascii="宋体" w:hAnsi="宋体" w:cs="宋体"/>
          <w:sz w:val="24"/>
          <w:vertAlign w:val="superscript"/>
        </w:rPr>
      </w:pPr>
    </w:p>
    <w:p w:rsidR="005D0933" w:rsidRDefault="005D0933">
      <w:pPr>
        <w:spacing w:line="360" w:lineRule="auto"/>
        <w:ind w:right="360" w:firstLine="480"/>
        <w:jc w:val="right"/>
        <w:rPr>
          <w:rFonts w:ascii="宋体" w:hAnsi="宋体" w:cs="宋体"/>
          <w:sz w:val="24"/>
        </w:rPr>
      </w:pPr>
    </w:p>
    <w:p w:rsidR="005D0933" w:rsidRDefault="005D0933">
      <w:pPr>
        <w:spacing w:line="360" w:lineRule="auto"/>
        <w:ind w:right="360" w:firstLine="480"/>
        <w:jc w:val="right"/>
        <w:rPr>
          <w:rFonts w:ascii="宋体" w:hAnsi="宋体" w:cs="宋体"/>
          <w:sz w:val="24"/>
        </w:rPr>
      </w:pPr>
    </w:p>
    <w:p w:rsidR="005D0933" w:rsidRDefault="003D566C">
      <w:pPr>
        <w:spacing w:beforeLines="100" w:before="240" w:afterLines="100" w:after="240" w:line="360" w:lineRule="auto"/>
        <w:jc w:val="center"/>
        <w:rPr>
          <w:rFonts w:ascii="宋体" w:hAnsi="宋体" w:cs="宋体"/>
          <w:b/>
          <w:sz w:val="24"/>
        </w:rPr>
      </w:pPr>
      <w:r>
        <w:rPr>
          <w:rFonts w:ascii="宋体" w:hAnsi="宋体" w:cs="宋体" w:hint="eastAsia"/>
          <w:sz w:val="24"/>
        </w:rPr>
        <w:br w:type="page"/>
      </w:r>
      <w:r>
        <w:rPr>
          <w:rFonts w:ascii="宋体" w:hAnsi="宋体" w:cs="宋体" w:hint="eastAsia"/>
          <w:b/>
          <w:bCs/>
          <w:sz w:val="36"/>
          <w:szCs w:val="36"/>
        </w:rPr>
        <w:lastRenderedPageBreak/>
        <w:t>残疾人福利性单位声明函格式</w:t>
      </w:r>
      <w:r>
        <w:rPr>
          <w:rFonts w:ascii="宋体" w:hAnsi="宋体" w:cs="宋体" w:hint="eastAsia"/>
          <w:b/>
          <w:sz w:val="24"/>
        </w:rPr>
        <w:t xml:space="preserve">       </w:t>
      </w:r>
    </w:p>
    <w:p w:rsidR="005D0933" w:rsidRDefault="003D566C">
      <w:pPr>
        <w:spacing w:line="588" w:lineRule="exact"/>
        <w:ind w:firstLine="504"/>
        <w:rPr>
          <w:rFonts w:ascii="宋体" w:hAnsi="宋体" w:cs="宋体"/>
          <w:spacing w:val="6"/>
          <w:sz w:val="24"/>
        </w:rPr>
      </w:pPr>
      <w:r>
        <w:rPr>
          <w:rFonts w:ascii="宋体" w:hAnsi="宋体" w:cs="宋体" w:hint="eastAsia"/>
          <w:spacing w:val="6"/>
          <w:sz w:val="24"/>
        </w:rPr>
        <w:t>本单位郑重声明，根据《财政部 民政部 中国残疾人联合会关于促进残疾人就业政府采购政策的通知》（财库</w:t>
      </w:r>
      <w:r>
        <w:rPr>
          <w:rFonts w:ascii="宋体" w:hAnsi="宋体" w:cs="宋体" w:hint="eastAsia"/>
          <w:sz w:val="24"/>
        </w:rPr>
        <w:t>〔2017〕 141</w:t>
      </w:r>
      <w:r>
        <w:rPr>
          <w:rFonts w:ascii="宋体" w:hAnsi="宋体" w:cs="宋体" w:hint="eastAsia"/>
          <w:spacing w:val="6"/>
          <w:sz w:val="24"/>
        </w:rPr>
        <w:t>号）的规定，本单位</w:t>
      </w:r>
      <w:r>
        <w:rPr>
          <w:rFonts w:ascii="宋体" w:hAnsi="宋体" w:cs="宋体" w:hint="eastAsia"/>
          <w:b/>
          <w:sz w:val="24"/>
        </w:rPr>
        <w:t>（请进行选择）</w:t>
      </w:r>
      <w:r>
        <w:rPr>
          <w:rFonts w:ascii="宋体" w:hAnsi="宋体" w:cs="宋体" w:hint="eastAsia"/>
          <w:spacing w:val="6"/>
          <w:sz w:val="24"/>
        </w:rPr>
        <w:t>：</w:t>
      </w:r>
    </w:p>
    <w:p w:rsidR="005D0933" w:rsidRDefault="003D566C">
      <w:pPr>
        <w:spacing w:line="588" w:lineRule="exact"/>
        <w:ind w:firstLine="482"/>
        <w:rPr>
          <w:rFonts w:ascii="宋体" w:hAnsi="宋体" w:cs="宋体"/>
          <w:b/>
          <w:spacing w:val="6"/>
          <w:sz w:val="24"/>
        </w:rPr>
      </w:pPr>
      <w:r>
        <w:rPr>
          <w:rFonts w:ascii="宋体" w:hAnsi="宋体" w:cs="宋体" w:hint="eastAsia"/>
          <w:b/>
          <w:sz w:val="24"/>
        </w:rPr>
        <w:t>□</w:t>
      </w:r>
      <w:r>
        <w:rPr>
          <w:rFonts w:ascii="宋体" w:hAnsi="宋体" w:cs="宋体" w:hint="eastAsia"/>
          <w:b/>
          <w:spacing w:val="6"/>
          <w:sz w:val="24"/>
        </w:rPr>
        <w:t>不属于符合条件的残疾人福利性单位。</w:t>
      </w:r>
    </w:p>
    <w:p w:rsidR="005D0933" w:rsidRDefault="003D566C">
      <w:pPr>
        <w:spacing w:line="588" w:lineRule="exact"/>
        <w:ind w:firstLine="482"/>
        <w:rPr>
          <w:rFonts w:ascii="宋体" w:hAnsi="宋体" w:cs="宋体"/>
          <w:spacing w:val="6"/>
          <w:sz w:val="24"/>
        </w:rPr>
      </w:pPr>
      <w:r>
        <w:rPr>
          <w:rFonts w:ascii="宋体" w:hAnsi="宋体" w:cs="宋体" w:hint="eastAsia"/>
          <w:b/>
          <w:sz w:val="24"/>
        </w:rPr>
        <w:t>□</w:t>
      </w:r>
      <w:r>
        <w:rPr>
          <w:rFonts w:ascii="宋体" w:hAnsi="宋体" w:cs="宋体" w:hint="eastAsia"/>
          <w:b/>
          <w:spacing w:val="6"/>
          <w:sz w:val="24"/>
        </w:rPr>
        <w:t>属于符合条件的残疾人福利性单位，</w:t>
      </w:r>
      <w:r>
        <w:rPr>
          <w:rFonts w:ascii="宋体" w:hAnsi="宋体" w:cs="宋体" w:hint="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rsidR="005D0933" w:rsidRDefault="003D566C">
      <w:pPr>
        <w:spacing w:line="588" w:lineRule="exact"/>
        <w:ind w:firstLineChars="200" w:firstLine="506"/>
        <w:rPr>
          <w:rFonts w:ascii="宋体" w:hAnsi="宋体" w:cs="宋体"/>
          <w:spacing w:val="6"/>
          <w:sz w:val="24"/>
        </w:rPr>
      </w:pPr>
      <w:r>
        <w:rPr>
          <w:rFonts w:ascii="宋体" w:hAnsi="宋体" w:cs="宋体" w:hint="eastAsia"/>
          <w:b/>
          <w:spacing w:val="6"/>
          <w:sz w:val="24"/>
        </w:rPr>
        <w:t>本单位对上述声明的真实性负责。如有虚假，将依法承担相应责任。</w:t>
      </w:r>
    </w:p>
    <w:p w:rsidR="005D0933" w:rsidRDefault="005D0933">
      <w:pPr>
        <w:spacing w:line="588" w:lineRule="exact"/>
        <w:ind w:firstLineChars="200" w:firstLine="504"/>
        <w:rPr>
          <w:rFonts w:ascii="宋体" w:hAnsi="宋体" w:cs="宋体"/>
          <w:spacing w:val="6"/>
          <w:sz w:val="24"/>
        </w:rPr>
      </w:pPr>
    </w:p>
    <w:p w:rsidR="005D0933" w:rsidRDefault="005D0933">
      <w:pPr>
        <w:spacing w:line="588" w:lineRule="exact"/>
        <w:ind w:firstLineChars="200" w:firstLine="504"/>
        <w:rPr>
          <w:rFonts w:ascii="宋体" w:hAnsi="宋体" w:cs="宋体"/>
          <w:spacing w:val="6"/>
          <w:sz w:val="24"/>
        </w:rPr>
      </w:pPr>
    </w:p>
    <w:p w:rsidR="005D0933" w:rsidRDefault="003D566C">
      <w:pPr>
        <w:tabs>
          <w:tab w:val="left" w:pos="4860"/>
        </w:tabs>
        <w:spacing w:line="588" w:lineRule="exact"/>
        <w:ind w:right="1560" w:firstLineChars="200" w:firstLine="504"/>
        <w:jc w:val="center"/>
        <w:rPr>
          <w:rFonts w:ascii="宋体" w:hAnsi="宋体" w:cs="宋体"/>
          <w:spacing w:val="6"/>
          <w:sz w:val="24"/>
        </w:rPr>
      </w:pPr>
      <w:r>
        <w:rPr>
          <w:rFonts w:ascii="宋体" w:hAnsi="宋体" w:cs="宋体" w:hint="eastAsia"/>
          <w:spacing w:val="6"/>
          <w:sz w:val="24"/>
        </w:rPr>
        <w:t xml:space="preserve">               单位名称（盖章）：</w:t>
      </w:r>
    </w:p>
    <w:p w:rsidR="005D0933" w:rsidRDefault="003D566C">
      <w:pPr>
        <w:tabs>
          <w:tab w:val="left" w:pos="4860"/>
        </w:tabs>
        <w:spacing w:line="588" w:lineRule="exact"/>
        <w:ind w:right="1560" w:firstLineChars="200" w:firstLine="504"/>
        <w:jc w:val="center"/>
        <w:rPr>
          <w:rFonts w:ascii="宋体" w:hAnsi="宋体" w:cs="宋体"/>
          <w:spacing w:val="6"/>
          <w:sz w:val="24"/>
        </w:rPr>
      </w:pPr>
      <w:r>
        <w:rPr>
          <w:rFonts w:ascii="宋体" w:hAnsi="宋体" w:cs="宋体" w:hint="eastAsia"/>
          <w:spacing w:val="6"/>
          <w:sz w:val="24"/>
        </w:rPr>
        <w:t xml:space="preserve">       日  期：</w:t>
      </w:r>
    </w:p>
    <w:p w:rsidR="005D0933" w:rsidRDefault="005D0933">
      <w:pPr>
        <w:spacing w:beforeLines="100" w:before="240" w:afterLines="100" w:after="240" w:line="360" w:lineRule="auto"/>
        <w:jc w:val="center"/>
        <w:rPr>
          <w:rFonts w:ascii="宋体" w:hAnsi="宋体" w:cs="宋体"/>
          <w:b/>
          <w:bCs/>
          <w:sz w:val="24"/>
        </w:rPr>
      </w:pPr>
    </w:p>
    <w:p w:rsidR="005D0933" w:rsidRDefault="005D0933">
      <w:pPr>
        <w:spacing w:beforeLines="100" w:before="240" w:afterLines="100" w:after="240" w:line="360" w:lineRule="auto"/>
        <w:jc w:val="center"/>
        <w:rPr>
          <w:rFonts w:ascii="宋体" w:hAnsi="宋体" w:cs="宋体"/>
          <w:b/>
          <w:bCs/>
          <w:sz w:val="24"/>
        </w:rPr>
      </w:pPr>
    </w:p>
    <w:p w:rsidR="005D0933" w:rsidRDefault="005D0933">
      <w:pPr>
        <w:spacing w:beforeLines="100" w:before="240" w:afterLines="100" w:after="240" w:line="360" w:lineRule="auto"/>
        <w:jc w:val="center"/>
        <w:rPr>
          <w:rFonts w:ascii="宋体" w:hAnsi="宋体" w:cs="宋体"/>
          <w:b/>
          <w:bCs/>
          <w:sz w:val="24"/>
        </w:rPr>
      </w:pPr>
    </w:p>
    <w:p w:rsidR="005D0933" w:rsidRDefault="005D0933">
      <w:pPr>
        <w:spacing w:beforeLines="100" w:before="240" w:afterLines="100" w:after="240" w:line="360" w:lineRule="auto"/>
        <w:jc w:val="center"/>
        <w:rPr>
          <w:rFonts w:ascii="宋体" w:hAnsi="宋体" w:cs="宋体"/>
          <w:b/>
          <w:bCs/>
          <w:sz w:val="24"/>
        </w:rPr>
      </w:pPr>
    </w:p>
    <w:p w:rsidR="005D0933" w:rsidRDefault="005D0933">
      <w:pPr>
        <w:spacing w:beforeLines="100" w:before="240" w:afterLines="100" w:after="240" w:line="360" w:lineRule="auto"/>
        <w:jc w:val="center"/>
        <w:rPr>
          <w:rFonts w:ascii="宋体" w:hAnsi="宋体" w:cs="宋体"/>
          <w:b/>
          <w:bCs/>
          <w:sz w:val="24"/>
        </w:rPr>
      </w:pPr>
    </w:p>
    <w:p w:rsidR="005D0933" w:rsidRDefault="005D0933">
      <w:pPr>
        <w:spacing w:beforeLines="100" w:before="240" w:afterLines="100" w:after="240" w:line="360" w:lineRule="auto"/>
        <w:jc w:val="center"/>
        <w:rPr>
          <w:rFonts w:ascii="宋体" w:hAnsi="宋体" w:cs="宋体"/>
          <w:b/>
          <w:bCs/>
          <w:sz w:val="24"/>
        </w:rPr>
      </w:pPr>
    </w:p>
    <w:p w:rsidR="005D0933" w:rsidRDefault="005D0933">
      <w:pPr>
        <w:spacing w:beforeLines="100" w:before="240" w:afterLines="100" w:after="240" w:line="360" w:lineRule="auto"/>
        <w:jc w:val="center"/>
        <w:rPr>
          <w:rFonts w:ascii="宋体" w:hAnsi="宋体" w:cs="宋体"/>
          <w:b/>
          <w:bCs/>
          <w:sz w:val="24"/>
        </w:rPr>
      </w:pPr>
    </w:p>
    <w:p w:rsidR="005D0933" w:rsidRDefault="003D566C">
      <w:pPr>
        <w:spacing w:beforeLines="100" w:before="240" w:afterLines="100" w:after="240" w:line="360" w:lineRule="auto"/>
        <w:jc w:val="center"/>
        <w:rPr>
          <w:rFonts w:ascii="宋体" w:hAnsi="宋体" w:cs="宋体"/>
          <w:b/>
          <w:bCs/>
          <w:sz w:val="36"/>
          <w:szCs w:val="36"/>
        </w:rPr>
      </w:pPr>
      <w:r>
        <w:rPr>
          <w:rFonts w:ascii="宋体" w:hAnsi="宋体" w:cs="宋体" w:hint="eastAsia"/>
          <w:b/>
          <w:bCs/>
          <w:sz w:val="36"/>
          <w:szCs w:val="36"/>
        </w:rPr>
        <w:lastRenderedPageBreak/>
        <w:t>监狱企业证明</w:t>
      </w:r>
    </w:p>
    <w:p w:rsidR="005D0933" w:rsidRDefault="003D566C">
      <w:pPr>
        <w:jc w:val="center"/>
        <w:rPr>
          <w:rFonts w:ascii="宋体" w:hAnsi="宋体" w:cs="宋体"/>
          <w:sz w:val="24"/>
        </w:rPr>
      </w:pPr>
      <w:r>
        <w:rPr>
          <w:rFonts w:ascii="宋体" w:hAnsi="宋体" w:cs="宋体" w:hint="eastAsia"/>
          <w:sz w:val="24"/>
        </w:rPr>
        <w:t>（注：符合条件的监狱企业请提供本函，不符合的不提供本函）</w:t>
      </w:r>
    </w:p>
    <w:p w:rsidR="005D0933" w:rsidRDefault="005D0933">
      <w:pPr>
        <w:spacing w:beforeLines="100" w:before="240" w:afterLines="100" w:after="240" w:line="360" w:lineRule="auto"/>
        <w:jc w:val="center"/>
        <w:rPr>
          <w:rFonts w:ascii="宋体" w:hAnsi="宋体" w:cs="宋体"/>
          <w:sz w:val="24"/>
        </w:rPr>
      </w:pPr>
    </w:p>
    <w:p w:rsidR="005D0933" w:rsidRDefault="003D566C">
      <w:pPr>
        <w:spacing w:line="588" w:lineRule="exact"/>
        <w:ind w:firstLine="504"/>
        <w:rPr>
          <w:rFonts w:ascii="宋体" w:hAnsi="宋体" w:cs="宋体"/>
          <w:spacing w:val="6"/>
          <w:sz w:val="24"/>
        </w:rPr>
      </w:pPr>
      <w:r>
        <w:rPr>
          <w:rFonts w:ascii="宋体" w:hAnsi="宋体" w:cs="宋体" w:hint="eastAsia"/>
          <w:spacing w:val="6"/>
          <w:sz w:val="24"/>
        </w:rPr>
        <w:t>说明：应当提供由省级以上监狱管理局、戒毒管理局（含新疆生产建设兵团）出具的属于监狱企业的证明文件。</w:t>
      </w:r>
    </w:p>
    <w:p w:rsidR="005D0933" w:rsidRDefault="003D566C">
      <w:pPr>
        <w:spacing w:line="360" w:lineRule="auto"/>
        <w:outlineLvl w:val="2"/>
        <w:rPr>
          <w:rFonts w:ascii="宋体" w:hAnsi="宋体" w:cs="宋体"/>
          <w:sz w:val="24"/>
        </w:rPr>
      </w:pPr>
      <w:r>
        <w:rPr>
          <w:rFonts w:ascii="宋体" w:hAnsi="宋体" w:cs="宋体" w:hint="eastAsia"/>
          <w:sz w:val="24"/>
        </w:rPr>
        <w:br w:type="page"/>
      </w:r>
      <w:r>
        <w:rPr>
          <w:rFonts w:ascii="宋体" w:hAnsi="宋体" w:cs="宋体" w:hint="eastAsia"/>
          <w:sz w:val="24"/>
        </w:rPr>
        <w:lastRenderedPageBreak/>
        <w:t>9  拟分包情况说明（本项目不适用）</w:t>
      </w:r>
    </w:p>
    <w:p w:rsidR="005D0933" w:rsidRDefault="003D566C">
      <w:pPr>
        <w:autoSpaceDE w:val="0"/>
        <w:autoSpaceDN w:val="0"/>
        <w:adjustRightInd w:val="0"/>
        <w:spacing w:line="360" w:lineRule="auto"/>
        <w:jc w:val="center"/>
        <w:rPr>
          <w:rFonts w:ascii="宋体" w:hAnsi="宋体" w:cs="宋体"/>
          <w:b/>
          <w:sz w:val="36"/>
          <w:szCs w:val="36"/>
        </w:rPr>
      </w:pPr>
      <w:r>
        <w:rPr>
          <w:rFonts w:ascii="宋体" w:hAnsi="宋体" w:cs="宋体" w:hint="eastAsia"/>
          <w:b/>
          <w:sz w:val="36"/>
          <w:szCs w:val="36"/>
        </w:rPr>
        <w:t>拟分包情况说明</w:t>
      </w:r>
    </w:p>
    <w:p w:rsidR="005D0933" w:rsidRDefault="003D566C">
      <w:pPr>
        <w:tabs>
          <w:tab w:val="left" w:pos="5580"/>
        </w:tabs>
        <w:spacing w:line="360" w:lineRule="auto"/>
        <w:rPr>
          <w:rFonts w:ascii="宋体" w:hAnsi="宋体" w:cs="宋体"/>
          <w:sz w:val="24"/>
        </w:rPr>
      </w:pPr>
      <w:r>
        <w:rPr>
          <w:rFonts w:ascii="宋体" w:hAnsi="宋体" w:cs="宋体" w:hint="eastAsia"/>
          <w:sz w:val="24"/>
        </w:rPr>
        <w:t>致：</w:t>
      </w:r>
      <w:r>
        <w:rPr>
          <w:rFonts w:ascii="宋体" w:hAnsi="宋体" w:cs="宋体" w:hint="eastAsia"/>
          <w:sz w:val="24"/>
          <w:u w:val="single"/>
        </w:rPr>
        <w:t>（采购人或采购代理机构）</w:t>
      </w:r>
    </w:p>
    <w:p w:rsidR="005D0933" w:rsidRDefault="003D566C">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5D0933">
        <w:trPr>
          <w:trHeight w:val="549"/>
          <w:jc w:val="center"/>
        </w:trPr>
        <w:tc>
          <w:tcPr>
            <w:tcW w:w="456" w:type="dxa"/>
            <w:vAlign w:val="center"/>
          </w:tcPr>
          <w:p w:rsidR="005D0933" w:rsidRDefault="003D566C">
            <w:pPr>
              <w:pStyle w:val="TableParagraph"/>
              <w:jc w:val="center"/>
              <w:rPr>
                <w:sz w:val="24"/>
                <w:szCs w:val="24"/>
              </w:rPr>
            </w:pPr>
            <w:r>
              <w:rPr>
                <w:rFonts w:hint="eastAsia"/>
                <w:sz w:val="24"/>
                <w:szCs w:val="24"/>
              </w:rPr>
              <w:t>序号</w:t>
            </w:r>
          </w:p>
        </w:tc>
        <w:tc>
          <w:tcPr>
            <w:tcW w:w="1287" w:type="dxa"/>
            <w:vAlign w:val="center"/>
          </w:tcPr>
          <w:p w:rsidR="005D0933" w:rsidRDefault="003D566C">
            <w:pPr>
              <w:pStyle w:val="TableParagraph"/>
              <w:jc w:val="center"/>
              <w:rPr>
                <w:sz w:val="24"/>
                <w:szCs w:val="24"/>
              </w:rPr>
            </w:pPr>
            <w:r>
              <w:rPr>
                <w:rFonts w:hint="eastAsia"/>
                <w:sz w:val="24"/>
                <w:szCs w:val="24"/>
              </w:rPr>
              <w:t>分包承担</w:t>
            </w:r>
          </w:p>
          <w:p w:rsidR="005D0933" w:rsidRDefault="003D566C">
            <w:pPr>
              <w:pStyle w:val="TableParagraph"/>
              <w:jc w:val="center"/>
              <w:rPr>
                <w:sz w:val="24"/>
                <w:szCs w:val="24"/>
              </w:rPr>
            </w:pPr>
            <w:r>
              <w:rPr>
                <w:rFonts w:hint="eastAsia"/>
                <w:sz w:val="24"/>
                <w:szCs w:val="24"/>
              </w:rPr>
              <w:t>主体名称</w:t>
            </w:r>
          </w:p>
        </w:tc>
        <w:tc>
          <w:tcPr>
            <w:tcW w:w="1513" w:type="dxa"/>
            <w:vAlign w:val="center"/>
          </w:tcPr>
          <w:p w:rsidR="005D0933" w:rsidRDefault="003D566C">
            <w:pPr>
              <w:pStyle w:val="TableParagraph"/>
              <w:jc w:val="center"/>
              <w:rPr>
                <w:sz w:val="24"/>
                <w:szCs w:val="24"/>
                <w:lang w:eastAsia="zh-CN"/>
              </w:rPr>
            </w:pPr>
            <w:r>
              <w:rPr>
                <w:rFonts w:hint="eastAsia"/>
                <w:sz w:val="24"/>
                <w:szCs w:val="24"/>
                <w:lang w:eastAsia="zh-CN"/>
              </w:rPr>
              <w:t>分包承担</w:t>
            </w:r>
          </w:p>
          <w:p w:rsidR="005D0933" w:rsidRDefault="003D566C">
            <w:pPr>
              <w:pStyle w:val="TableParagraph"/>
              <w:jc w:val="center"/>
              <w:rPr>
                <w:sz w:val="24"/>
                <w:szCs w:val="24"/>
                <w:lang w:eastAsia="zh-CN"/>
              </w:rPr>
            </w:pPr>
            <w:r>
              <w:rPr>
                <w:rFonts w:hint="eastAsia"/>
                <w:sz w:val="24"/>
                <w:szCs w:val="24"/>
                <w:lang w:eastAsia="zh-CN"/>
              </w:rPr>
              <w:t>主体类型</w:t>
            </w:r>
          </w:p>
          <w:p w:rsidR="005D0933" w:rsidRDefault="003D566C">
            <w:pPr>
              <w:pStyle w:val="TableParagraph"/>
              <w:jc w:val="center"/>
              <w:rPr>
                <w:sz w:val="24"/>
                <w:szCs w:val="24"/>
                <w:lang w:eastAsia="zh-CN"/>
              </w:rPr>
            </w:pPr>
            <w:r>
              <w:rPr>
                <w:rFonts w:hint="eastAsia"/>
                <w:sz w:val="24"/>
                <w:szCs w:val="24"/>
                <w:lang w:eastAsia="zh-CN"/>
              </w:rPr>
              <w:t>（勾选）</w:t>
            </w:r>
          </w:p>
        </w:tc>
        <w:tc>
          <w:tcPr>
            <w:tcW w:w="1125" w:type="dxa"/>
            <w:vAlign w:val="center"/>
          </w:tcPr>
          <w:p w:rsidR="005D0933" w:rsidRDefault="003D566C">
            <w:pPr>
              <w:pStyle w:val="TableParagraph"/>
              <w:jc w:val="center"/>
              <w:rPr>
                <w:sz w:val="24"/>
                <w:szCs w:val="24"/>
              </w:rPr>
            </w:pPr>
            <w:r>
              <w:rPr>
                <w:rFonts w:hint="eastAsia"/>
                <w:sz w:val="24"/>
                <w:szCs w:val="24"/>
              </w:rPr>
              <w:t>资质等级</w:t>
            </w:r>
          </w:p>
        </w:tc>
        <w:tc>
          <w:tcPr>
            <w:tcW w:w="1558" w:type="dxa"/>
            <w:vAlign w:val="center"/>
          </w:tcPr>
          <w:p w:rsidR="005D0933" w:rsidRDefault="003D566C">
            <w:pPr>
              <w:pStyle w:val="TableParagraph"/>
              <w:jc w:val="center"/>
              <w:rPr>
                <w:sz w:val="24"/>
                <w:szCs w:val="24"/>
              </w:rPr>
            </w:pPr>
            <w:r>
              <w:rPr>
                <w:rFonts w:hint="eastAsia"/>
                <w:sz w:val="24"/>
                <w:szCs w:val="24"/>
              </w:rPr>
              <w:t>拟分包</w:t>
            </w:r>
          </w:p>
          <w:p w:rsidR="005D0933" w:rsidRDefault="003D566C">
            <w:pPr>
              <w:pStyle w:val="TableParagraph"/>
              <w:jc w:val="center"/>
              <w:rPr>
                <w:sz w:val="24"/>
                <w:szCs w:val="24"/>
              </w:rPr>
            </w:pPr>
            <w:r>
              <w:rPr>
                <w:rFonts w:hint="eastAsia"/>
                <w:sz w:val="24"/>
                <w:szCs w:val="24"/>
              </w:rPr>
              <w:t>合同内容</w:t>
            </w:r>
          </w:p>
        </w:tc>
        <w:tc>
          <w:tcPr>
            <w:tcW w:w="1498" w:type="dxa"/>
            <w:vAlign w:val="center"/>
          </w:tcPr>
          <w:p w:rsidR="005D0933" w:rsidRDefault="003D566C">
            <w:pPr>
              <w:pStyle w:val="TableParagraph"/>
              <w:jc w:val="center"/>
              <w:rPr>
                <w:sz w:val="24"/>
                <w:szCs w:val="24"/>
                <w:lang w:eastAsia="zh-CN"/>
              </w:rPr>
            </w:pPr>
            <w:r>
              <w:rPr>
                <w:rFonts w:hint="eastAsia"/>
                <w:sz w:val="24"/>
                <w:szCs w:val="24"/>
                <w:lang w:eastAsia="zh-CN"/>
              </w:rPr>
              <w:t>拟分包</w:t>
            </w:r>
          </w:p>
          <w:p w:rsidR="005D0933" w:rsidRDefault="003D566C">
            <w:pPr>
              <w:pStyle w:val="TableParagraph"/>
              <w:jc w:val="center"/>
              <w:rPr>
                <w:sz w:val="24"/>
                <w:szCs w:val="24"/>
                <w:lang w:eastAsia="zh-CN"/>
              </w:rPr>
            </w:pPr>
            <w:r>
              <w:rPr>
                <w:rFonts w:hint="eastAsia"/>
                <w:sz w:val="24"/>
                <w:szCs w:val="24"/>
                <w:lang w:eastAsia="zh-CN"/>
              </w:rPr>
              <w:t>合同金额</w:t>
            </w:r>
          </w:p>
          <w:p w:rsidR="005D0933" w:rsidRDefault="003D566C">
            <w:pPr>
              <w:pStyle w:val="TableParagraph"/>
              <w:jc w:val="center"/>
              <w:rPr>
                <w:sz w:val="24"/>
                <w:szCs w:val="24"/>
                <w:lang w:eastAsia="zh-CN"/>
              </w:rPr>
            </w:pPr>
            <w:r>
              <w:rPr>
                <w:rFonts w:hint="eastAsia"/>
                <w:sz w:val="24"/>
                <w:szCs w:val="24"/>
                <w:lang w:eastAsia="zh-CN"/>
              </w:rPr>
              <w:t>（人民币元）</w:t>
            </w:r>
          </w:p>
        </w:tc>
        <w:tc>
          <w:tcPr>
            <w:tcW w:w="1564" w:type="dxa"/>
            <w:vAlign w:val="center"/>
          </w:tcPr>
          <w:p w:rsidR="005D0933" w:rsidRDefault="003D566C">
            <w:pPr>
              <w:pStyle w:val="TableParagraph"/>
              <w:jc w:val="center"/>
              <w:rPr>
                <w:b/>
                <w:sz w:val="24"/>
                <w:szCs w:val="24"/>
                <w:lang w:eastAsia="zh-CN"/>
              </w:rPr>
            </w:pPr>
            <w:r>
              <w:rPr>
                <w:rFonts w:hint="eastAsia"/>
                <w:b/>
                <w:sz w:val="24"/>
                <w:szCs w:val="24"/>
                <w:lang w:eastAsia="zh-CN"/>
              </w:rPr>
              <w:t>占投标报价</w:t>
            </w:r>
          </w:p>
          <w:p w:rsidR="005D0933" w:rsidRDefault="003D566C">
            <w:pPr>
              <w:pStyle w:val="TableParagraph"/>
              <w:jc w:val="center"/>
              <w:rPr>
                <w:sz w:val="24"/>
                <w:szCs w:val="24"/>
                <w:lang w:eastAsia="zh-CN"/>
              </w:rPr>
            </w:pPr>
            <w:r>
              <w:rPr>
                <w:rFonts w:hint="eastAsia"/>
                <w:b/>
                <w:sz w:val="24"/>
                <w:szCs w:val="24"/>
                <w:lang w:eastAsia="zh-CN"/>
              </w:rPr>
              <w:t>的比例（%）</w:t>
            </w:r>
          </w:p>
        </w:tc>
      </w:tr>
      <w:tr w:rsidR="005D0933">
        <w:trPr>
          <w:trHeight w:val="620"/>
          <w:jc w:val="center"/>
        </w:trPr>
        <w:tc>
          <w:tcPr>
            <w:tcW w:w="456" w:type="dxa"/>
            <w:vAlign w:val="center"/>
          </w:tcPr>
          <w:p w:rsidR="005D0933" w:rsidRDefault="003D566C">
            <w:pPr>
              <w:pStyle w:val="TableParagraph"/>
              <w:jc w:val="center"/>
              <w:rPr>
                <w:sz w:val="24"/>
                <w:szCs w:val="24"/>
              </w:rPr>
            </w:pPr>
            <w:r>
              <w:rPr>
                <w:rFonts w:hint="eastAsia"/>
                <w:sz w:val="24"/>
                <w:szCs w:val="24"/>
              </w:rPr>
              <w:t>1</w:t>
            </w:r>
          </w:p>
        </w:tc>
        <w:tc>
          <w:tcPr>
            <w:tcW w:w="1287" w:type="dxa"/>
            <w:vAlign w:val="center"/>
          </w:tcPr>
          <w:p w:rsidR="005D0933" w:rsidRDefault="005D0933">
            <w:pPr>
              <w:pStyle w:val="TableParagraph"/>
              <w:jc w:val="center"/>
              <w:rPr>
                <w:sz w:val="24"/>
                <w:szCs w:val="24"/>
              </w:rPr>
            </w:pPr>
          </w:p>
        </w:tc>
        <w:tc>
          <w:tcPr>
            <w:tcW w:w="1513" w:type="dxa"/>
            <w:vAlign w:val="center"/>
          </w:tcPr>
          <w:p w:rsidR="005D0933" w:rsidRDefault="003D566C">
            <w:pPr>
              <w:pStyle w:val="TableParagraph"/>
              <w:tabs>
                <w:tab w:val="left" w:pos="235"/>
              </w:tabs>
              <w:ind w:leftChars="-43" w:left="1" w:hangingChars="38" w:hanging="91"/>
              <w:jc w:val="center"/>
              <w:rPr>
                <w:sz w:val="24"/>
                <w:szCs w:val="24"/>
                <w:lang w:eastAsia="zh-CN"/>
              </w:rPr>
            </w:pPr>
            <w:r>
              <w:rPr>
                <w:rFonts w:hint="eastAsia"/>
                <w:sz w:val="24"/>
                <w:szCs w:val="24"/>
                <w:lang w:eastAsia="zh-CN"/>
              </w:rPr>
              <w:t>□中型企业</w:t>
            </w:r>
          </w:p>
          <w:p w:rsidR="005D0933" w:rsidRDefault="003D566C">
            <w:pPr>
              <w:pStyle w:val="TableParagraph"/>
              <w:tabs>
                <w:tab w:val="left" w:pos="235"/>
              </w:tabs>
              <w:ind w:leftChars="-43" w:left="1" w:hangingChars="38" w:hanging="91"/>
              <w:jc w:val="center"/>
              <w:rPr>
                <w:sz w:val="24"/>
                <w:szCs w:val="24"/>
                <w:lang w:eastAsia="zh-CN"/>
              </w:rPr>
            </w:pPr>
            <w:r>
              <w:rPr>
                <w:rFonts w:hint="eastAsia"/>
                <w:sz w:val="24"/>
                <w:szCs w:val="24"/>
                <w:lang w:eastAsia="zh-CN"/>
              </w:rPr>
              <w:t>□小微企业</w:t>
            </w:r>
          </w:p>
          <w:p w:rsidR="005D0933" w:rsidRDefault="003D566C">
            <w:pPr>
              <w:pStyle w:val="TableParagraph"/>
              <w:tabs>
                <w:tab w:val="left" w:pos="235"/>
              </w:tabs>
              <w:ind w:leftChars="-43" w:left="1" w:hangingChars="38" w:hanging="91"/>
              <w:jc w:val="center"/>
              <w:rPr>
                <w:sz w:val="24"/>
                <w:szCs w:val="24"/>
                <w:lang w:eastAsia="zh-CN"/>
              </w:rPr>
            </w:pPr>
            <w:r>
              <w:rPr>
                <w:rFonts w:hint="eastAsia"/>
                <w:sz w:val="24"/>
                <w:szCs w:val="24"/>
                <w:lang w:eastAsia="zh-CN"/>
              </w:rPr>
              <w:t>□其他</w:t>
            </w:r>
          </w:p>
        </w:tc>
        <w:tc>
          <w:tcPr>
            <w:tcW w:w="1125" w:type="dxa"/>
            <w:vAlign w:val="center"/>
          </w:tcPr>
          <w:p w:rsidR="005D0933" w:rsidRDefault="005D0933">
            <w:pPr>
              <w:pStyle w:val="TableParagraph"/>
              <w:jc w:val="center"/>
              <w:rPr>
                <w:sz w:val="24"/>
                <w:szCs w:val="24"/>
                <w:lang w:eastAsia="zh-CN"/>
              </w:rPr>
            </w:pPr>
          </w:p>
        </w:tc>
        <w:tc>
          <w:tcPr>
            <w:tcW w:w="1558" w:type="dxa"/>
            <w:vAlign w:val="center"/>
          </w:tcPr>
          <w:p w:rsidR="005D0933" w:rsidRDefault="005D0933">
            <w:pPr>
              <w:pStyle w:val="TableParagraph"/>
              <w:jc w:val="center"/>
              <w:rPr>
                <w:sz w:val="24"/>
                <w:szCs w:val="24"/>
                <w:lang w:eastAsia="zh-CN"/>
              </w:rPr>
            </w:pPr>
          </w:p>
        </w:tc>
        <w:tc>
          <w:tcPr>
            <w:tcW w:w="1498" w:type="dxa"/>
            <w:vAlign w:val="center"/>
          </w:tcPr>
          <w:p w:rsidR="005D0933" w:rsidRDefault="005D0933">
            <w:pPr>
              <w:pStyle w:val="TableParagraph"/>
              <w:jc w:val="center"/>
              <w:rPr>
                <w:sz w:val="24"/>
                <w:szCs w:val="24"/>
                <w:lang w:eastAsia="zh-CN"/>
              </w:rPr>
            </w:pPr>
          </w:p>
        </w:tc>
        <w:tc>
          <w:tcPr>
            <w:tcW w:w="1564" w:type="dxa"/>
            <w:vAlign w:val="center"/>
          </w:tcPr>
          <w:p w:rsidR="005D0933" w:rsidRDefault="005D0933">
            <w:pPr>
              <w:pStyle w:val="TableParagraph"/>
              <w:jc w:val="center"/>
              <w:rPr>
                <w:sz w:val="24"/>
                <w:szCs w:val="24"/>
                <w:lang w:eastAsia="zh-CN"/>
              </w:rPr>
            </w:pPr>
          </w:p>
        </w:tc>
      </w:tr>
      <w:tr w:rsidR="005D0933">
        <w:trPr>
          <w:trHeight w:val="620"/>
          <w:jc w:val="center"/>
        </w:trPr>
        <w:tc>
          <w:tcPr>
            <w:tcW w:w="456" w:type="dxa"/>
            <w:vAlign w:val="center"/>
          </w:tcPr>
          <w:p w:rsidR="005D0933" w:rsidRDefault="003D566C">
            <w:pPr>
              <w:pStyle w:val="TableParagraph"/>
              <w:jc w:val="center"/>
              <w:rPr>
                <w:sz w:val="24"/>
                <w:szCs w:val="24"/>
                <w:lang w:eastAsia="zh-CN"/>
              </w:rPr>
            </w:pPr>
            <w:r>
              <w:rPr>
                <w:rFonts w:hint="eastAsia"/>
                <w:sz w:val="24"/>
                <w:szCs w:val="24"/>
                <w:lang w:eastAsia="zh-CN"/>
              </w:rPr>
              <w:t>2</w:t>
            </w:r>
          </w:p>
        </w:tc>
        <w:tc>
          <w:tcPr>
            <w:tcW w:w="1287" w:type="dxa"/>
            <w:vAlign w:val="center"/>
          </w:tcPr>
          <w:p w:rsidR="005D0933" w:rsidRDefault="005D0933">
            <w:pPr>
              <w:pStyle w:val="TableParagraph"/>
              <w:jc w:val="center"/>
              <w:rPr>
                <w:sz w:val="24"/>
                <w:szCs w:val="24"/>
              </w:rPr>
            </w:pPr>
          </w:p>
        </w:tc>
        <w:tc>
          <w:tcPr>
            <w:tcW w:w="1513" w:type="dxa"/>
            <w:vAlign w:val="center"/>
          </w:tcPr>
          <w:p w:rsidR="005D0933" w:rsidRDefault="003D566C">
            <w:pPr>
              <w:pStyle w:val="TableParagraph"/>
              <w:tabs>
                <w:tab w:val="left" w:pos="235"/>
              </w:tabs>
              <w:ind w:leftChars="-43" w:left="1" w:hangingChars="38" w:hanging="91"/>
              <w:jc w:val="center"/>
              <w:rPr>
                <w:sz w:val="24"/>
                <w:szCs w:val="24"/>
                <w:lang w:eastAsia="zh-CN"/>
              </w:rPr>
            </w:pPr>
            <w:r>
              <w:rPr>
                <w:rFonts w:hint="eastAsia"/>
                <w:sz w:val="24"/>
                <w:szCs w:val="24"/>
                <w:lang w:eastAsia="zh-CN"/>
              </w:rPr>
              <w:t>□中型企业</w:t>
            </w:r>
          </w:p>
          <w:p w:rsidR="005D0933" w:rsidRDefault="003D566C">
            <w:pPr>
              <w:pStyle w:val="TableParagraph"/>
              <w:tabs>
                <w:tab w:val="left" w:pos="235"/>
              </w:tabs>
              <w:ind w:leftChars="-43" w:left="1" w:hangingChars="38" w:hanging="91"/>
              <w:jc w:val="center"/>
              <w:rPr>
                <w:sz w:val="24"/>
                <w:szCs w:val="24"/>
                <w:lang w:eastAsia="zh-CN"/>
              </w:rPr>
            </w:pPr>
            <w:r>
              <w:rPr>
                <w:rFonts w:hint="eastAsia"/>
                <w:sz w:val="24"/>
                <w:szCs w:val="24"/>
                <w:lang w:eastAsia="zh-CN"/>
              </w:rPr>
              <w:t>□小微企业</w:t>
            </w:r>
          </w:p>
          <w:p w:rsidR="005D0933" w:rsidRDefault="003D566C">
            <w:pPr>
              <w:pStyle w:val="TableParagraph"/>
              <w:tabs>
                <w:tab w:val="left" w:pos="235"/>
              </w:tabs>
              <w:ind w:leftChars="-43" w:left="1" w:hangingChars="38" w:hanging="91"/>
              <w:jc w:val="center"/>
              <w:rPr>
                <w:sz w:val="24"/>
                <w:szCs w:val="24"/>
                <w:lang w:eastAsia="zh-CN"/>
              </w:rPr>
            </w:pPr>
            <w:r>
              <w:rPr>
                <w:rFonts w:hint="eastAsia"/>
                <w:sz w:val="24"/>
                <w:szCs w:val="24"/>
                <w:lang w:eastAsia="zh-CN"/>
              </w:rPr>
              <w:t>□其他</w:t>
            </w:r>
          </w:p>
        </w:tc>
        <w:tc>
          <w:tcPr>
            <w:tcW w:w="1125" w:type="dxa"/>
            <w:vAlign w:val="center"/>
          </w:tcPr>
          <w:p w:rsidR="005D0933" w:rsidRDefault="005D0933">
            <w:pPr>
              <w:pStyle w:val="TableParagraph"/>
              <w:jc w:val="center"/>
              <w:rPr>
                <w:sz w:val="24"/>
                <w:szCs w:val="24"/>
                <w:lang w:eastAsia="zh-CN"/>
              </w:rPr>
            </w:pPr>
          </w:p>
        </w:tc>
        <w:tc>
          <w:tcPr>
            <w:tcW w:w="1558" w:type="dxa"/>
            <w:vAlign w:val="center"/>
          </w:tcPr>
          <w:p w:rsidR="005D0933" w:rsidRDefault="005D0933">
            <w:pPr>
              <w:pStyle w:val="TableParagraph"/>
              <w:jc w:val="center"/>
              <w:rPr>
                <w:sz w:val="24"/>
                <w:szCs w:val="24"/>
                <w:lang w:eastAsia="zh-CN"/>
              </w:rPr>
            </w:pPr>
          </w:p>
        </w:tc>
        <w:tc>
          <w:tcPr>
            <w:tcW w:w="1498" w:type="dxa"/>
            <w:vAlign w:val="center"/>
          </w:tcPr>
          <w:p w:rsidR="005D0933" w:rsidRDefault="005D0933">
            <w:pPr>
              <w:pStyle w:val="TableParagraph"/>
              <w:jc w:val="center"/>
              <w:rPr>
                <w:sz w:val="24"/>
                <w:szCs w:val="24"/>
                <w:lang w:eastAsia="zh-CN"/>
              </w:rPr>
            </w:pPr>
          </w:p>
        </w:tc>
        <w:tc>
          <w:tcPr>
            <w:tcW w:w="1564" w:type="dxa"/>
            <w:vAlign w:val="center"/>
          </w:tcPr>
          <w:p w:rsidR="005D0933" w:rsidRDefault="005D0933">
            <w:pPr>
              <w:pStyle w:val="TableParagraph"/>
              <w:jc w:val="center"/>
              <w:rPr>
                <w:sz w:val="24"/>
                <w:szCs w:val="24"/>
                <w:lang w:eastAsia="zh-CN"/>
              </w:rPr>
            </w:pPr>
          </w:p>
        </w:tc>
      </w:tr>
      <w:tr w:rsidR="005D0933">
        <w:trPr>
          <w:trHeight w:val="620"/>
          <w:jc w:val="center"/>
        </w:trPr>
        <w:tc>
          <w:tcPr>
            <w:tcW w:w="456" w:type="dxa"/>
            <w:vAlign w:val="center"/>
          </w:tcPr>
          <w:p w:rsidR="005D0933" w:rsidRDefault="003D566C">
            <w:pPr>
              <w:pStyle w:val="TableParagraph"/>
              <w:jc w:val="center"/>
              <w:rPr>
                <w:sz w:val="24"/>
                <w:szCs w:val="24"/>
                <w:lang w:eastAsia="zh-CN"/>
              </w:rPr>
            </w:pPr>
            <w:r>
              <w:rPr>
                <w:rFonts w:hint="eastAsia"/>
                <w:sz w:val="24"/>
                <w:szCs w:val="24"/>
                <w:lang w:eastAsia="zh-CN"/>
              </w:rPr>
              <w:t>…</w:t>
            </w:r>
          </w:p>
        </w:tc>
        <w:tc>
          <w:tcPr>
            <w:tcW w:w="1287" w:type="dxa"/>
            <w:vAlign w:val="center"/>
          </w:tcPr>
          <w:p w:rsidR="005D0933" w:rsidRDefault="005D0933">
            <w:pPr>
              <w:pStyle w:val="TableParagraph"/>
              <w:jc w:val="center"/>
              <w:rPr>
                <w:sz w:val="24"/>
                <w:szCs w:val="24"/>
              </w:rPr>
            </w:pPr>
          </w:p>
        </w:tc>
        <w:tc>
          <w:tcPr>
            <w:tcW w:w="1513" w:type="dxa"/>
            <w:vAlign w:val="center"/>
          </w:tcPr>
          <w:p w:rsidR="005D0933" w:rsidRDefault="005D0933">
            <w:pPr>
              <w:pStyle w:val="TableParagraph"/>
              <w:tabs>
                <w:tab w:val="left" w:pos="235"/>
              </w:tabs>
              <w:jc w:val="center"/>
              <w:rPr>
                <w:sz w:val="24"/>
                <w:szCs w:val="24"/>
              </w:rPr>
            </w:pPr>
          </w:p>
        </w:tc>
        <w:tc>
          <w:tcPr>
            <w:tcW w:w="1125" w:type="dxa"/>
            <w:vAlign w:val="center"/>
          </w:tcPr>
          <w:p w:rsidR="005D0933" w:rsidRDefault="005D0933">
            <w:pPr>
              <w:pStyle w:val="TableParagraph"/>
              <w:jc w:val="center"/>
              <w:rPr>
                <w:sz w:val="24"/>
                <w:szCs w:val="24"/>
              </w:rPr>
            </w:pPr>
          </w:p>
        </w:tc>
        <w:tc>
          <w:tcPr>
            <w:tcW w:w="1558" w:type="dxa"/>
            <w:vAlign w:val="center"/>
          </w:tcPr>
          <w:p w:rsidR="005D0933" w:rsidRDefault="005D0933">
            <w:pPr>
              <w:pStyle w:val="TableParagraph"/>
              <w:jc w:val="center"/>
              <w:rPr>
                <w:sz w:val="24"/>
                <w:szCs w:val="24"/>
              </w:rPr>
            </w:pPr>
          </w:p>
        </w:tc>
        <w:tc>
          <w:tcPr>
            <w:tcW w:w="1498" w:type="dxa"/>
            <w:vAlign w:val="center"/>
          </w:tcPr>
          <w:p w:rsidR="005D0933" w:rsidRDefault="005D0933">
            <w:pPr>
              <w:pStyle w:val="TableParagraph"/>
              <w:jc w:val="center"/>
              <w:rPr>
                <w:sz w:val="24"/>
                <w:szCs w:val="24"/>
              </w:rPr>
            </w:pPr>
          </w:p>
        </w:tc>
        <w:tc>
          <w:tcPr>
            <w:tcW w:w="1564" w:type="dxa"/>
            <w:vAlign w:val="center"/>
          </w:tcPr>
          <w:p w:rsidR="005D0933" w:rsidRDefault="005D0933">
            <w:pPr>
              <w:pStyle w:val="TableParagraph"/>
              <w:jc w:val="center"/>
              <w:rPr>
                <w:sz w:val="24"/>
                <w:szCs w:val="24"/>
              </w:rPr>
            </w:pPr>
          </w:p>
        </w:tc>
      </w:tr>
      <w:tr w:rsidR="005D0933">
        <w:trPr>
          <w:trHeight w:val="620"/>
          <w:jc w:val="center"/>
        </w:trPr>
        <w:tc>
          <w:tcPr>
            <w:tcW w:w="5942" w:type="dxa"/>
            <w:gridSpan w:val="5"/>
            <w:vAlign w:val="center"/>
          </w:tcPr>
          <w:p w:rsidR="005D0933" w:rsidRDefault="003D566C">
            <w:pPr>
              <w:pStyle w:val="TableParagraph"/>
              <w:ind w:rightChars="27" w:right="57"/>
              <w:jc w:val="right"/>
              <w:rPr>
                <w:sz w:val="24"/>
                <w:szCs w:val="24"/>
                <w:lang w:eastAsia="zh-CN"/>
              </w:rPr>
            </w:pPr>
            <w:r>
              <w:rPr>
                <w:rFonts w:hint="eastAsia"/>
                <w:sz w:val="24"/>
                <w:szCs w:val="24"/>
                <w:lang w:eastAsia="zh-CN"/>
              </w:rPr>
              <w:t>合计：</w:t>
            </w:r>
          </w:p>
        </w:tc>
        <w:tc>
          <w:tcPr>
            <w:tcW w:w="1498" w:type="dxa"/>
            <w:vAlign w:val="center"/>
          </w:tcPr>
          <w:p w:rsidR="005D0933" w:rsidRDefault="005D0933">
            <w:pPr>
              <w:pStyle w:val="TableParagraph"/>
              <w:jc w:val="center"/>
              <w:rPr>
                <w:sz w:val="24"/>
                <w:szCs w:val="24"/>
              </w:rPr>
            </w:pPr>
          </w:p>
        </w:tc>
        <w:tc>
          <w:tcPr>
            <w:tcW w:w="1564" w:type="dxa"/>
            <w:vAlign w:val="center"/>
          </w:tcPr>
          <w:p w:rsidR="005D0933" w:rsidRDefault="005D0933">
            <w:pPr>
              <w:pStyle w:val="TableParagraph"/>
              <w:jc w:val="center"/>
              <w:rPr>
                <w:sz w:val="24"/>
                <w:szCs w:val="24"/>
              </w:rPr>
            </w:pPr>
          </w:p>
        </w:tc>
      </w:tr>
    </w:tbl>
    <w:p w:rsidR="005D0933" w:rsidRDefault="003D566C">
      <w:pPr>
        <w:adjustRightInd w:val="0"/>
        <w:snapToGrid w:val="0"/>
        <w:spacing w:line="360" w:lineRule="auto"/>
        <w:jc w:val="left"/>
        <w:rPr>
          <w:rFonts w:ascii="宋体" w:hAnsi="宋体" w:cs="宋体"/>
          <w:sz w:val="24"/>
        </w:rPr>
      </w:pPr>
      <w:r>
        <w:rPr>
          <w:rFonts w:ascii="宋体" w:hAnsi="宋体" w:cs="宋体" w:hint="eastAsia"/>
          <w:sz w:val="24"/>
        </w:rPr>
        <w:t xml:space="preserve">注： </w:t>
      </w:r>
    </w:p>
    <w:p w:rsidR="005D0933" w:rsidRDefault="003D566C">
      <w:pPr>
        <w:adjustRightInd w:val="0"/>
        <w:snapToGrid w:val="0"/>
        <w:spacing w:line="360" w:lineRule="auto"/>
        <w:jc w:val="left"/>
        <w:rPr>
          <w:rFonts w:ascii="宋体" w:hAnsi="宋体" w:cs="宋体"/>
          <w:sz w:val="24"/>
        </w:rPr>
      </w:pPr>
      <w:r>
        <w:rPr>
          <w:rFonts w:ascii="宋体" w:hAnsi="宋体" w:cs="宋体" w:hint="eastAsia"/>
          <w:sz w:val="24"/>
        </w:rPr>
        <w:t>1.如本项目（包）允许分包，且投标人拟进行分包时，必须提供；如未提供，或提供了但未填写分包承担主体名称、拟分包合同内容、拟分包合同金额，投标无效。</w:t>
      </w:r>
    </w:p>
    <w:p w:rsidR="005D0933" w:rsidRDefault="003D566C">
      <w:pPr>
        <w:adjustRightInd w:val="0"/>
        <w:snapToGrid w:val="0"/>
        <w:spacing w:line="360" w:lineRule="auto"/>
        <w:jc w:val="left"/>
        <w:rPr>
          <w:rFonts w:ascii="宋体" w:hAnsi="宋体" w:cs="宋体"/>
          <w:sz w:val="24"/>
        </w:rPr>
      </w:pPr>
      <w:r>
        <w:rPr>
          <w:rFonts w:ascii="宋体" w:hAnsi="宋体" w:cs="宋体" w:hint="eastAsia"/>
          <w:sz w:val="24"/>
        </w:rPr>
        <w:t>2.如本招标文件《投标人须知资料表》载明本项目分包承担主体应具备的相应资质条件，则投标人须在本表中列明分包承担主体的资质等级，并后附资质证书（复印件并加盖投标人公章），否则投标无效。</w:t>
      </w:r>
    </w:p>
    <w:p w:rsidR="005D0933" w:rsidRDefault="003D566C">
      <w:pPr>
        <w:adjustRightInd w:val="0"/>
        <w:snapToGrid w:val="0"/>
        <w:spacing w:line="360" w:lineRule="auto"/>
        <w:jc w:val="left"/>
        <w:rPr>
          <w:rFonts w:ascii="宋体" w:hAnsi="宋体" w:cs="宋体"/>
          <w:sz w:val="24"/>
        </w:rPr>
      </w:pPr>
      <w:r>
        <w:rPr>
          <w:rFonts w:ascii="宋体" w:hAnsi="宋体" w:cs="宋体" w:hint="eastAsia"/>
          <w:sz w:val="24"/>
        </w:rPr>
        <w:t>3.投标人“为落实政府采购政策”而向中小企业分包时请仔细阅读资格证明文件格式2-1中说明，并建议按要求在资格证明文件中提供相关全部文件；投标人非“为落实政府采购政策”而向中小企业分包时，建议在本册提供。</w:t>
      </w:r>
    </w:p>
    <w:p w:rsidR="005D0933" w:rsidRDefault="005D0933">
      <w:pPr>
        <w:adjustRightInd w:val="0"/>
        <w:snapToGrid w:val="0"/>
        <w:spacing w:line="360" w:lineRule="auto"/>
        <w:jc w:val="left"/>
        <w:rPr>
          <w:rFonts w:ascii="宋体" w:hAnsi="宋体" w:cs="宋体"/>
          <w:sz w:val="24"/>
        </w:rPr>
      </w:pPr>
    </w:p>
    <w:p w:rsidR="005D0933" w:rsidRDefault="003D566C">
      <w:pPr>
        <w:adjustRightInd w:val="0"/>
        <w:snapToGrid w:val="0"/>
        <w:spacing w:line="360" w:lineRule="auto"/>
        <w:ind w:firstLineChars="200" w:firstLine="480"/>
        <w:jc w:val="right"/>
        <w:rPr>
          <w:rFonts w:ascii="宋体" w:hAnsi="宋体" w:cs="宋体"/>
          <w:sz w:val="24"/>
        </w:rPr>
      </w:pPr>
      <w:r>
        <w:rPr>
          <w:rFonts w:ascii="宋体" w:hAnsi="宋体" w:cs="宋体" w:hint="eastAsia"/>
          <w:sz w:val="24"/>
        </w:rPr>
        <w:t>投标人名称（盖章）：______</w:t>
      </w:r>
    </w:p>
    <w:p w:rsidR="005D0933" w:rsidRDefault="003D566C">
      <w:pPr>
        <w:adjustRightInd w:val="0"/>
        <w:snapToGrid w:val="0"/>
        <w:spacing w:line="360" w:lineRule="auto"/>
        <w:ind w:firstLineChars="200" w:firstLine="480"/>
        <w:jc w:val="right"/>
        <w:rPr>
          <w:rFonts w:ascii="宋体" w:hAnsi="宋体" w:cs="宋体"/>
          <w:b/>
          <w:sz w:val="24"/>
        </w:rPr>
      </w:pPr>
      <w:r>
        <w:rPr>
          <w:rFonts w:ascii="宋体" w:hAnsi="宋体" w:cs="宋体" w:hint="eastAsia"/>
          <w:sz w:val="24"/>
        </w:rPr>
        <w:t>日期：_____年______月______日</w:t>
      </w:r>
    </w:p>
    <w:p w:rsidR="005D0933" w:rsidRDefault="003D566C">
      <w:pPr>
        <w:adjustRightInd w:val="0"/>
        <w:snapToGrid w:val="0"/>
        <w:spacing w:line="360" w:lineRule="auto"/>
        <w:ind w:firstLineChars="200" w:firstLine="480"/>
        <w:jc w:val="right"/>
        <w:rPr>
          <w:rFonts w:ascii="宋体" w:hAnsi="宋体" w:cs="宋体"/>
          <w:b/>
          <w:sz w:val="24"/>
        </w:rPr>
      </w:pPr>
      <w:r>
        <w:rPr>
          <w:rFonts w:ascii="宋体" w:hAnsi="宋体" w:cs="宋体" w:hint="eastAsia"/>
          <w:sz w:val="24"/>
        </w:rPr>
        <w:br w:type="page"/>
      </w:r>
    </w:p>
    <w:p w:rsidR="005D0933" w:rsidRDefault="003D566C">
      <w:pPr>
        <w:spacing w:line="360" w:lineRule="auto"/>
        <w:outlineLvl w:val="2"/>
        <w:rPr>
          <w:rFonts w:ascii="宋体" w:hAnsi="宋体" w:cs="宋体"/>
          <w:sz w:val="24"/>
        </w:rPr>
      </w:pPr>
      <w:r>
        <w:rPr>
          <w:rFonts w:ascii="宋体" w:hAnsi="宋体" w:cs="宋体" w:hint="eastAsia"/>
          <w:sz w:val="24"/>
        </w:rPr>
        <w:lastRenderedPageBreak/>
        <w:t>10  招标文件要求提供或投标人认为应附的其他材料</w:t>
      </w:r>
    </w:p>
    <w:p w:rsidR="005D0933" w:rsidRDefault="005D0933">
      <w:pPr>
        <w:widowControl/>
        <w:jc w:val="left"/>
        <w:rPr>
          <w:rFonts w:ascii="宋体" w:hAnsi="宋体" w:cs="宋体"/>
          <w:b/>
          <w:sz w:val="24"/>
        </w:rPr>
      </w:pPr>
    </w:p>
    <w:p w:rsidR="005D0933" w:rsidRDefault="003D566C">
      <w:pPr>
        <w:spacing w:line="360" w:lineRule="auto"/>
        <w:rPr>
          <w:rFonts w:ascii="宋体" w:hAnsi="宋体" w:cs="宋体"/>
          <w:b/>
          <w:sz w:val="24"/>
        </w:rPr>
      </w:pPr>
      <w:r>
        <w:rPr>
          <w:rFonts w:ascii="宋体" w:hAnsi="宋体" w:cs="宋体" w:hint="eastAsia"/>
          <w:b/>
          <w:sz w:val="24"/>
        </w:rPr>
        <w:t>包括但不限于（招标文件未提供格式的，格式自拟）：</w:t>
      </w:r>
    </w:p>
    <w:p w:rsidR="005D0933" w:rsidRDefault="005D0933">
      <w:pPr>
        <w:spacing w:line="360" w:lineRule="auto"/>
        <w:rPr>
          <w:rFonts w:ascii="宋体" w:hAnsi="宋体" w:cs="宋体"/>
          <w:sz w:val="24"/>
        </w:rPr>
      </w:pPr>
    </w:p>
    <w:p w:rsidR="005D0933" w:rsidRDefault="003D566C">
      <w:pPr>
        <w:spacing w:line="360" w:lineRule="auto"/>
        <w:rPr>
          <w:rFonts w:ascii="宋体" w:hAnsi="宋体" w:cs="宋体"/>
          <w:sz w:val="24"/>
        </w:rPr>
      </w:pPr>
      <w:r>
        <w:rPr>
          <w:rFonts w:ascii="宋体" w:hAnsi="宋体" w:cs="宋体" w:hint="eastAsia"/>
          <w:sz w:val="24"/>
        </w:rPr>
        <w:t>10-1业绩一览表；</w:t>
      </w:r>
    </w:p>
    <w:p w:rsidR="005D0933" w:rsidRDefault="005D0933">
      <w:pPr>
        <w:spacing w:line="360" w:lineRule="auto"/>
        <w:rPr>
          <w:rFonts w:ascii="宋体" w:hAnsi="宋体" w:cs="宋体"/>
          <w:sz w:val="24"/>
        </w:rPr>
      </w:pPr>
    </w:p>
    <w:p w:rsidR="005D0933" w:rsidRDefault="003D566C">
      <w:pPr>
        <w:spacing w:line="360" w:lineRule="auto"/>
        <w:rPr>
          <w:rFonts w:ascii="宋体" w:hAnsi="宋体" w:cs="宋体"/>
          <w:sz w:val="24"/>
        </w:rPr>
      </w:pPr>
      <w:r>
        <w:rPr>
          <w:rFonts w:ascii="宋体" w:hAnsi="宋体" w:cs="宋体" w:hint="eastAsia"/>
          <w:sz w:val="24"/>
        </w:rPr>
        <w:t>10-2项目服务方案；</w:t>
      </w:r>
    </w:p>
    <w:p w:rsidR="005D0933" w:rsidRDefault="005D0933">
      <w:pPr>
        <w:spacing w:line="360" w:lineRule="auto"/>
        <w:rPr>
          <w:rFonts w:ascii="宋体" w:hAnsi="宋体" w:cs="宋体"/>
          <w:sz w:val="24"/>
        </w:rPr>
      </w:pPr>
    </w:p>
    <w:p w:rsidR="005D0933" w:rsidRDefault="003D566C">
      <w:pPr>
        <w:spacing w:line="360" w:lineRule="auto"/>
        <w:rPr>
          <w:rFonts w:ascii="宋体" w:hAnsi="宋体" w:cs="宋体"/>
          <w:sz w:val="24"/>
        </w:rPr>
      </w:pPr>
      <w:r>
        <w:rPr>
          <w:rFonts w:ascii="宋体" w:hAnsi="宋体" w:cs="宋体" w:hint="eastAsia"/>
          <w:sz w:val="24"/>
        </w:rPr>
        <w:t>10-3其他招标文件要求提供或投标人认为应附的其他材料。</w:t>
      </w:r>
    </w:p>
    <w:p w:rsidR="005D0933" w:rsidRDefault="005D0933"/>
    <w:sectPr w:rsidR="005D0933">
      <w:headerReference w:type="default" r:id="rId22"/>
      <w:footerReference w:type="default" r:id="rId23"/>
      <w:pgSz w:w="11906" w:h="16838"/>
      <w:pgMar w:top="1276" w:right="1797" w:bottom="1440" w:left="1797"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48F" w:rsidRDefault="00F4248F">
      <w:r>
        <w:separator/>
      </w:r>
    </w:p>
  </w:endnote>
  <w:endnote w:type="continuationSeparator" w:id="0">
    <w:p w:rsidR="00F4248F" w:rsidRDefault="00F42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00"/>
    <w:family w:val="auto"/>
    <w:pitch w:val="default"/>
    <w:sig w:usb0="00000000" w:usb1="00000000" w:usb2="00000000" w:usb3="00000000" w:csb0="00040001"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81C7E8C7-8AC2-4D56-BECC-EFF9964CE47D}"/>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PingFang SC">
    <w:altName w:val="Segoe Print"/>
    <w:charset w:val="00"/>
    <w:family w:val="auto"/>
    <w:pitch w:val="default"/>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embedBold r:id="rId2" w:subsetted="1" w:fontKey="{18B3BA8C-356F-4766-9FFB-26085F7BC154}"/>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933" w:rsidRDefault="003D566C">
    <w:pPr>
      <w:pStyle w:val="af3"/>
      <w:jc w:val="center"/>
    </w:pPr>
    <w:r>
      <w:rPr>
        <w:rFonts w:ascii="Times New Roman"/>
      </w:rPr>
      <w:fldChar w:fldCharType="begin"/>
    </w:r>
    <w:r>
      <w:rPr>
        <w:rFonts w:ascii="Times New Roman"/>
      </w:rPr>
      <w:instrText>PAGE   \* MERGEFORMAT</w:instrText>
    </w:r>
    <w:r>
      <w:rPr>
        <w:rFonts w:ascii="Times New Roman"/>
      </w:rPr>
      <w:fldChar w:fldCharType="separate"/>
    </w:r>
    <w:r w:rsidR="00B26555" w:rsidRPr="00B26555">
      <w:rPr>
        <w:rFonts w:ascii="Times New Roman"/>
        <w:noProof/>
        <w:lang w:val="zh-CN"/>
      </w:rPr>
      <w:t>34</w:t>
    </w:r>
    <w:r>
      <w:rPr>
        <w:rFonts w:ascii="Times New Roman"/>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933" w:rsidRDefault="003D566C">
    <w:pPr>
      <w:pStyle w:val="af3"/>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rsidR="005D0933" w:rsidRDefault="005D0933">
    <w:pPr>
      <w:pStyle w:val="af3"/>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933" w:rsidRDefault="005D0933">
    <w:pPr>
      <w:pStyle w:val="af3"/>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933" w:rsidRDefault="003D566C">
    <w:pPr>
      <w:pStyle w:val="af3"/>
    </w:pPr>
    <w:r>
      <w:rPr>
        <w:noProof/>
      </w:rPr>
      <mc:AlternateContent>
        <mc:Choice Requires="wps">
          <w:drawing>
            <wp:anchor distT="0" distB="0" distL="114300" distR="114300" simplePos="0" relativeHeight="251660288" behindDoc="0" locked="0" layoutInCell="1" allowOverlap="1" wp14:anchorId="2DD8CA0F" wp14:editId="70CC6C3A">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D0933" w:rsidRDefault="003D566C">
                          <w:pPr>
                            <w:pStyle w:val="af3"/>
                          </w:pPr>
                          <w:r>
                            <w:fldChar w:fldCharType="begin"/>
                          </w:r>
                          <w:r>
                            <w:instrText xml:space="preserve"> PAGE  \* MERGEFORMAT </w:instrText>
                          </w:r>
                          <w:r>
                            <w:fldChar w:fldCharType="separate"/>
                          </w:r>
                          <w:r w:rsidR="00B26555">
                            <w:rPr>
                              <w:noProof/>
                            </w:rP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DD8CA0F" id="_x0000_t202" coordsize="21600,21600" o:spt="202" path="m,l,21600r21600,l21600,xe">
              <v:stroke joinstyle="miter"/>
              <v:path gradientshapeok="t" o:connecttype="rect"/>
            </v:shapetype>
            <v:shape id="文本框 3"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5D0933" w:rsidRDefault="003D566C">
                    <w:pPr>
                      <w:pStyle w:val="af3"/>
                    </w:pPr>
                    <w:r>
                      <w:fldChar w:fldCharType="begin"/>
                    </w:r>
                    <w:r>
                      <w:instrText xml:space="preserve"> PAGE  \* MERGEFORMAT </w:instrText>
                    </w:r>
                    <w:r>
                      <w:fldChar w:fldCharType="separate"/>
                    </w:r>
                    <w:r w:rsidR="00B26555">
                      <w:rPr>
                        <w:noProof/>
                      </w:rPr>
                      <w:t>43</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933" w:rsidRDefault="003D566C">
    <w:pPr>
      <w:pStyle w:val="af3"/>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rsidR="005D0933" w:rsidRDefault="005D0933">
    <w:pPr>
      <w:pStyle w:val="af3"/>
      <w:ind w:right="360"/>
    </w:pPr>
  </w:p>
  <w:p w:rsidR="005D0933" w:rsidRDefault="005D0933"/>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933" w:rsidRDefault="005D0933">
    <w:pPr>
      <w:pStyle w:val="af3"/>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933" w:rsidRDefault="003D566C">
    <w:pPr>
      <w:pStyle w:val="af3"/>
      <w:ind w:firstLineChars="50" w:firstLine="90"/>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18415" b="1905"/>
              <wp:wrapNone/>
              <wp:docPr id="1"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rsidR="005D0933" w:rsidRDefault="003D566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B26555">
                            <w:rPr>
                              <w:noProof/>
                              <w:sz w:val="18"/>
                            </w:rPr>
                            <w:t>86</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027" o:spid="_x0000_s1027" type="#_x0000_t202" style="position:absolute;left:0;text-align:left;margin-left:0;margin-top:0;width:9.0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" filled="f" stroked="f">
              <v:textbox style="mso-fit-shape-to-text:t" inset="0,0,0,0">
                <w:txbxContent>
                  <w:p w:rsidR="005D0933" w:rsidRDefault="003D566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B26555">
                      <w:rPr>
                        <w:noProof/>
                        <w:sz w:val="18"/>
                      </w:rPr>
                      <w:t>86</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48F" w:rsidRDefault="00F4248F">
      <w:r>
        <w:separator/>
      </w:r>
    </w:p>
  </w:footnote>
  <w:footnote w:type="continuationSeparator" w:id="0">
    <w:p w:rsidR="00F4248F" w:rsidRDefault="00F424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933" w:rsidRDefault="005D0933">
    <w:pPr>
      <w:pStyle w:val="af5"/>
      <w:pBdr>
        <w:bottom w:val="none" w:sz="0" w:space="0" w:color="auto"/>
      </w:pBdr>
      <w:ind w:right="720"/>
      <w:jc w:val="both"/>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933" w:rsidRDefault="005D0933">
    <w:pPr>
      <w:pStyle w:val="af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933" w:rsidRDefault="005D0933">
    <w:pPr>
      <w:pStyle w:val="af5"/>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933" w:rsidRDefault="005D0933">
    <w:pPr>
      <w:pStyle w:val="af5"/>
    </w:pPr>
  </w:p>
  <w:p w:rsidR="005D0933" w:rsidRDefault="005D0933"/>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933" w:rsidRDefault="005D0933">
    <w:pPr>
      <w:pStyle w:val="af5"/>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933" w:rsidRDefault="005D0933">
    <w:pPr>
      <w:pStyle w:val="af5"/>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5"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6"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7" w15:restartNumberingAfterBreak="0">
    <w:nsid w:val="66AC38C0"/>
    <w:multiLevelType w:val="multilevel"/>
    <w:tmpl w:val="66AC38C0"/>
    <w:lvl w:ilvl="0">
      <w:numFmt w:val="none"/>
      <w:lvlText w:val=""/>
      <w:lvlJc w:val="left"/>
      <w:pPr>
        <w:tabs>
          <w:tab w:val="left" w:pos="360"/>
        </w:tabs>
        <w:ind w:left="0" w:firstLine="0"/>
      </w:pPr>
    </w:lvl>
    <w:lvl w:ilvl="1">
      <w:start w:val="1"/>
      <w:numFmt w:val="decimal"/>
      <w:suff w:val="nothing"/>
      <w:lvlText w:val=""/>
      <w:lvlJc w:val="left"/>
      <w:pPr>
        <w:ind w:left="0" w:firstLine="0"/>
      </w:pPr>
    </w:lvl>
    <w:lvl w:ilvl="2">
      <w:numFmt w:val="none"/>
      <w:lvlText w:val=""/>
      <w:lvlJc w:val="left"/>
      <w:pPr>
        <w:tabs>
          <w:tab w:val="left" w:pos="360"/>
        </w:tabs>
        <w:ind w:left="0" w:firstLine="0"/>
      </w:pPr>
    </w:lvl>
    <w:lvl w:ilvl="3">
      <w:numFmt w:val="none"/>
      <w:lvlText w:val=""/>
      <w:lvlJc w:val="left"/>
      <w:pPr>
        <w:tabs>
          <w:tab w:val="left" w:pos="360"/>
        </w:tabs>
        <w:ind w:left="0" w:firstLine="0"/>
      </w:pPr>
    </w:lvl>
    <w:lvl w:ilvl="4">
      <w:numFmt w:val="none"/>
      <w:lvlText w:val=""/>
      <w:lvlJc w:val="left"/>
      <w:pPr>
        <w:tabs>
          <w:tab w:val="left" w:pos="360"/>
        </w:tabs>
        <w:ind w:left="0" w:firstLine="0"/>
      </w:pPr>
    </w:lvl>
    <w:lvl w:ilvl="5">
      <w:numFmt w:val="none"/>
      <w:lvlText w:val=""/>
      <w:lvlJc w:val="left"/>
      <w:pPr>
        <w:tabs>
          <w:tab w:val="left" w:pos="360"/>
        </w:tabs>
        <w:ind w:left="0" w:firstLine="0"/>
      </w:pPr>
    </w:lvl>
    <w:lvl w:ilvl="6">
      <w:numFmt w:val="none"/>
      <w:lvlText w:val=""/>
      <w:lvlJc w:val="left"/>
      <w:pPr>
        <w:tabs>
          <w:tab w:val="left" w:pos="360"/>
        </w:tabs>
        <w:ind w:left="0" w:firstLine="0"/>
      </w:pPr>
    </w:lvl>
    <w:lvl w:ilvl="7">
      <w:start w:val="1"/>
      <w:numFmt w:val="lowerLetter"/>
      <w:lvlText w:val="%1."/>
      <w:lvlJc w:val="left"/>
      <w:pPr>
        <w:ind w:left="0" w:firstLine="0"/>
      </w:pPr>
      <w:rPr>
        <w:rFonts w:ascii="宋体" w:eastAsia="宋体" w:hAnsi="宋体" w:cs="宋体"/>
        <w:b w:val="0"/>
        <w:bCs w:val="0"/>
        <w:i w:val="0"/>
        <w:iCs w:val="0"/>
        <w:strike w:val="0"/>
        <w:dstrike w:val="0"/>
        <w:color w:val="000000"/>
        <w:spacing w:val="0"/>
        <w:w w:val="100"/>
        <w:position w:val="0"/>
        <w:sz w:val="24"/>
        <w:szCs w:val="24"/>
        <w:u w:val="none"/>
        <w:lang w:val="en-US" w:eastAsia="en-US" w:bidi="en-US"/>
      </w:rPr>
    </w:lvl>
    <w:lvl w:ilvl="8">
      <w:start w:val="1"/>
      <w:numFmt w:val="decimal"/>
      <w:lvlText w:val="（%1）"/>
      <w:lvlJc w:val="left"/>
      <w:pPr>
        <w:ind w:left="420" w:hanging="420"/>
      </w:pPr>
    </w:lvl>
  </w:abstractNum>
  <w:abstractNum w:abstractNumId="8"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1"/>
  </w:num>
  <w:num w:numId="2">
    <w:abstractNumId w:val="3"/>
  </w:num>
  <w:num w:numId="3">
    <w:abstractNumId w:val="0"/>
  </w:num>
  <w:num w:numId="4">
    <w:abstractNumId w:val="5"/>
  </w:num>
  <w:num w:numId="5">
    <w:abstractNumId w:val="2"/>
  </w:num>
  <w:num w:numId="6">
    <w:abstractNumId w:val="8"/>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MGZlZDRkNjIwMmY4ZjdkOTBiYjIxYjlkZjI0M2M0YmEifQ=="/>
    <w:docVar w:name="VTCASE" w:val="4"/>
    <w:docVar w:name="VTCommandPending" w:val="NONE"/>
  </w:docVars>
  <w:rsids>
    <w:rsidRoot w:val="00172A27"/>
    <w:rsid w:val="A6FEB8E8"/>
    <w:rsid w:val="B85FDB83"/>
    <w:rsid w:val="C1BF7C39"/>
    <w:rsid w:val="C4BD4666"/>
    <w:rsid w:val="DAF67373"/>
    <w:rsid w:val="DC7C6527"/>
    <w:rsid w:val="DEE73C2B"/>
    <w:rsid w:val="EBA7250A"/>
    <w:rsid w:val="EDFF1E69"/>
    <w:rsid w:val="EF7CB3D9"/>
    <w:rsid w:val="F9F3A651"/>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3E5"/>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518"/>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940"/>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7E"/>
    <w:rsid w:val="00021A8C"/>
    <w:rsid w:val="00021AEB"/>
    <w:rsid w:val="00021C9E"/>
    <w:rsid w:val="00021F66"/>
    <w:rsid w:val="0002210E"/>
    <w:rsid w:val="0002216A"/>
    <w:rsid w:val="0002217C"/>
    <w:rsid w:val="000222D0"/>
    <w:rsid w:val="00022354"/>
    <w:rsid w:val="000223C3"/>
    <w:rsid w:val="00022440"/>
    <w:rsid w:val="00022526"/>
    <w:rsid w:val="00022562"/>
    <w:rsid w:val="000227F5"/>
    <w:rsid w:val="00022BE1"/>
    <w:rsid w:val="00022D53"/>
    <w:rsid w:val="00022DBC"/>
    <w:rsid w:val="00022F7D"/>
    <w:rsid w:val="00022F85"/>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C96"/>
    <w:rsid w:val="00025DA9"/>
    <w:rsid w:val="00026353"/>
    <w:rsid w:val="00026693"/>
    <w:rsid w:val="000267C8"/>
    <w:rsid w:val="00026845"/>
    <w:rsid w:val="00026AAC"/>
    <w:rsid w:val="00026B1F"/>
    <w:rsid w:val="00026D3D"/>
    <w:rsid w:val="00026F4A"/>
    <w:rsid w:val="00027169"/>
    <w:rsid w:val="000272EC"/>
    <w:rsid w:val="00027416"/>
    <w:rsid w:val="000274ED"/>
    <w:rsid w:val="0002751F"/>
    <w:rsid w:val="00027819"/>
    <w:rsid w:val="00027824"/>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295"/>
    <w:rsid w:val="000324CE"/>
    <w:rsid w:val="00032727"/>
    <w:rsid w:val="00032743"/>
    <w:rsid w:val="000328FF"/>
    <w:rsid w:val="00032B14"/>
    <w:rsid w:val="00032C55"/>
    <w:rsid w:val="00032E71"/>
    <w:rsid w:val="00033034"/>
    <w:rsid w:val="00033192"/>
    <w:rsid w:val="00033263"/>
    <w:rsid w:val="00033626"/>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38D"/>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CFD"/>
    <w:rsid w:val="00042FD2"/>
    <w:rsid w:val="0004311D"/>
    <w:rsid w:val="000431B4"/>
    <w:rsid w:val="0004336D"/>
    <w:rsid w:val="00043A61"/>
    <w:rsid w:val="00043B1C"/>
    <w:rsid w:val="00043C68"/>
    <w:rsid w:val="00043D59"/>
    <w:rsid w:val="00043DD6"/>
    <w:rsid w:val="00043F2A"/>
    <w:rsid w:val="000441F6"/>
    <w:rsid w:val="000446B9"/>
    <w:rsid w:val="000446D5"/>
    <w:rsid w:val="0004473A"/>
    <w:rsid w:val="0004483E"/>
    <w:rsid w:val="00044AA1"/>
    <w:rsid w:val="00044D9C"/>
    <w:rsid w:val="00044EDD"/>
    <w:rsid w:val="00045112"/>
    <w:rsid w:val="00045147"/>
    <w:rsid w:val="0004548F"/>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AE7"/>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3F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5FB"/>
    <w:rsid w:val="000567A7"/>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D87"/>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85"/>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494"/>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03"/>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122"/>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33"/>
    <w:rsid w:val="00086998"/>
    <w:rsid w:val="00086C03"/>
    <w:rsid w:val="00086EFE"/>
    <w:rsid w:val="00087282"/>
    <w:rsid w:val="000877BF"/>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E4C"/>
    <w:rsid w:val="000950F5"/>
    <w:rsid w:val="00095435"/>
    <w:rsid w:val="000956AB"/>
    <w:rsid w:val="00095B18"/>
    <w:rsid w:val="00095B23"/>
    <w:rsid w:val="00095D63"/>
    <w:rsid w:val="00096012"/>
    <w:rsid w:val="000961BC"/>
    <w:rsid w:val="00096244"/>
    <w:rsid w:val="00096251"/>
    <w:rsid w:val="0009672F"/>
    <w:rsid w:val="000967EC"/>
    <w:rsid w:val="00096822"/>
    <w:rsid w:val="00096835"/>
    <w:rsid w:val="000968D3"/>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5AE"/>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DF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479"/>
    <w:rsid w:val="000A77E9"/>
    <w:rsid w:val="000A79A7"/>
    <w:rsid w:val="000A7AAD"/>
    <w:rsid w:val="000A7ACC"/>
    <w:rsid w:val="000A7D7F"/>
    <w:rsid w:val="000A7DD6"/>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E4"/>
    <w:rsid w:val="000B51F4"/>
    <w:rsid w:val="000B5244"/>
    <w:rsid w:val="000B527F"/>
    <w:rsid w:val="000B52C2"/>
    <w:rsid w:val="000B5452"/>
    <w:rsid w:val="000B55C3"/>
    <w:rsid w:val="000B5660"/>
    <w:rsid w:val="000B5883"/>
    <w:rsid w:val="000B5A3A"/>
    <w:rsid w:val="000B5B91"/>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D46"/>
    <w:rsid w:val="000C003D"/>
    <w:rsid w:val="000C074E"/>
    <w:rsid w:val="000C0A04"/>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1D"/>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61D"/>
    <w:rsid w:val="000C5ED7"/>
    <w:rsid w:val="000C5F12"/>
    <w:rsid w:val="000C6043"/>
    <w:rsid w:val="000C6211"/>
    <w:rsid w:val="000C655D"/>
    <w:rsid w:val="000C692E"/>
    <w:rsid w:val="000C69D5"/>
    <w:rsid w:val="000C6D78"/>
    <w:rsid w:val="000C6EBF"/>
    <w:rsid w:val="000C6F06"/>
    <w:rsid w:val="000C70D6"/>
    <w:rsid w:val="000C7692"/>
    <w:rsid w:val="000C76DD"/>
    <w:rsid w:val="000C78D9"/>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3E7"/>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15"/>
    <w:rsid w:val="000D4CDB"/>
    <w:rsid w:val="000D4EA5"/>
    <w:rsid w:val="000D4F97"/>
    <w:rsid w:val="000D50A2"/>
    <w:rsid w:val="000D524E"/>
    <w:rsid w:val="000D54BA"/>
    <w:rsid w:val="000D5B64"/>
    <w:rsid w:val="000D5C3A"/>
    <w:rsid w:val="000D6209"/>
    <w:rsid w:val="000D643C"/>
    <w:rsid w:val="000D64DD"/>
    <w:rsid w:val="000D6529"/>
    <w:rsid w:val="000D67B0"/>
    <w:rsid w:val="000D6AEB"/>
    <w:rsid w:val="000D6C0B"/>
    <w:rsid w:val="000D6C2E"/>
    <w:rsid w:val="000D7460"/>
    <w:rsid w:val="000D7971"/>
    <w:rsid w:val="000D79DB"/>
    <w:rsid w:val="000D7D7F"/>
    <w:rsid w:val="000D7D9A"/>
    <w:rsid w:val="000D7E52"/>
    <w:rsid w:val="000D7EEC"/>
    <w:rsid w:val="000E0249"/>
    <w:rsid w:val="000E0865"/>
    <w:rsid w:val="000E08C7"/>
    <w:rsid w:val="000E0994"/>
    <w:rsid w:val="000E09FF"/>
    <w:rsid w:val="000E10BC"/>
    <w:rsid w:val="000E11BF"/>
    <w:rsid w:val="000E1232"/>
    <w:rsid w:val="000E1253"/>
    <w:rsid w:val="000E12D6"/>
    <w:rsid w:val="000E1590"/>
    <w:rsid w:val="000E1859"/>
    <w:rsid w:val="000E1C30"/>
    <w:rsid w:val="000E1CCF"/>
    <w:rsid w:val="000E1D5E"/>
    <w:rsid w:val="000E208B"/>
    <w:rsid w:val="000E2595"/>
    <w:rsid w:val="000E2961"/>
    <w:rsid w:val="000E2A71"/>
    <w:rsid w:val="000E2C27"/>
    <w:rsid w:val="000E2D24"/>
    <w:rsid w:val="000E2F58"/>
    <w:rsid w:val="000E2F7A"/>
    <w:rsid w:val="000E321B"/>
    <w:rsid w:val="000E3359"/>
    <w:rsid w:val="000E35F4"/>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16"/>
    <w:rsid w:val="000F0397"/>
    <w:rsid w:val="000F0979"/>
    <w:rsid w:val="000F0B3B"/>
    <w:rsid w:val="000F0C34"/>
    <w:rsid w:val="000F0C43"/>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A4B"/>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765"/>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7BE"/>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88A"/>
    <w:rsid w:val="0011490F"/>
    <w:rsid w:val="00114978"/>
    <w:rsid w:val="00114A55"/>
    <w:rsid w:val="00114A83"/>
    <w:rsid w:val="00114D97"/>
    <w:rsid w:val="001151F2"/>
    <w:rsid w:val="00115763"/>
    <w:rsid w:val="00115942"/>
    <w:rsid w:val="00115943"/>
    <w:rsid w:val="00115979"/>
    <w:rsid w:val="001159AA"/>
    <w:rsid w:val="00115A3B"/>
    <w:rsid w:val="00115A7A"/>
    <w:rsid w:val="00115BEF"/>
    <w:rsid w:val="00115CAE"/>
    <w:rsid w:val="001160B0"/>
    <w:rsid w:val="001160FB"/>
    <w:rsid w:val="001164B0"/>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5C"/>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20"/>
    <w:rsid w:val="001342F7"/>
    <w:rsid w:val="00134320"/>
    <w:rsid w:val="00134437"/>
    <w:rsid w:val="001344F5"/>
    <w:rsid w:val="0013450B"/>
    <w:rsid w:val="001346A0"/>
    <w:rsid w:val="001348C4"/>
    <w:rsid w:val="00134B36"/>
    <w:rsid w:val="00134CE2"/>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D3E"/>
    <w:rsid w:val="001371D4"/>
    <w:rsid w:val="001371DC"/>
    <w:rsid w:val="0013735D"/>
    <w:rsid w:val="0013780E"/>
    <w:rsid w:val="001379B7"/>
    <w:rsid w:val="00137A98"/>
    <w:rsid w:val="00137DD9"/>
    <w:rsid w:val="00137F03"/>
    <w:rsid w:val="00137F05"/>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C4A"/>
    <w:rsid w:val="00143E6D"/>
    <w:rsid w:val="00144073"/>
    <w:rsid w:val="0014422D"/>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6C2"/>
    <w:rsid w:val="0014676D"/>
    <w:rsid w:val="00146782"/>
    <w:rsid w:val="00146993"/>
    <w:rsid w:val="00146C9F"/>
    <w:rsid w:val="00146CFB"/>
    <w:rsid w:val="00146FDE"/>
    <w:rsid w:val="00147261"/>
    <w:rsid w:val="00147382"/>
    <w:rsid w:val="001473A6"/>
    <w:rsid w:val="001473C3"/>
    <w:rsid w:val="00147A05"/>
    <w:rsid w:val="00147C2E"/>
    <w:rsid w:val="00147CA5"/>
    <w:rsid w:val="00147E03"/>
    <w:rsid w:val="00147FCF"/>
    <w:rsid w:val="00147FEA"/>
    <w:rsid w:val="001501D5"/>
    <w:rsid w:val="00150506"/>
    <w:rsid w:val="00150747"/>
    <w:rsid w:val="001507E8"/>
    <w:rsid w:val="00150876"/>
    <w:rsid w:val="001508A9"/>
    <w:rsid w:val="001509B3"/>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70"/>
    <w:rsid w:val="001519E7"/>
    <w:rsid w:val="00151D65"/>
    <w:rsid w:val="00151D76"/>
    <w:rsid w:val="00151DC4"/>
    <w:rsid w:val="00151E6E"/>
    <w:rsid w:val="00152016"/>
    <w:rsid w:val="001520F6"/>
    <w:rsid w:val="00152108"/>
    <w:rsid w:val="001523EE"/>
    <w:rsid w:val="0015256C"/>
    <w:rsid w:val="00152731"/>
    <w:rsid w:val="00152850"/>
    <w:rsid w:val="0015290E"/>
    <w:rsid w:val="00152991"/>
    <w:rsid w:val="00152ABC"/>
    <w:rsid w:val="00152FE4"/>
    <w:rsid w:val="001532A4"/>
    <w:rsid w:val="001537A4"/>
    <w:rsid w:val="001537D0"/>
    <w:rsid w:val="00153862"/>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6F01"/>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7F4"/>
    <w:rsid w:val="0016487B"/>
    <w:rsid w:val="001648FB"/>
    <w:rsid w:val="00164974"/>
    <w:rsid w:val="00164AB5"/>
    <w:rsid w:val="00164B73"/>
    <w:rsid w:val="00164F9C"/>
    <w:rsid w:val="00165576"/>
    <w:rsid w:val="001655BB"/>
    <w:rsid w:val="0016575C"/>
    <w:rsid w:val="001657CC"/>
    <w:rsid w:val="00165834"/>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0E"/>
    <w:rsid w:val="00174952"/>
    <w:rsid w:val="001749EC"/>
    <w:rsid w:val="00174B65"/>
    <w:rsid w:val="00174B82"/>
    <w:rsid w:val="00174D35"/>
    <w:rsid w:val="00174FE5"/>
    <w:rsid w:val="00175843"/>
    <w:rsid w:val="001759C5"/>
    <w:rsid w:val="00175AFE"/>
    <w:rsid w:val="00175BBF"/>
    <w:rsid w:val="00176037"/>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5C"/>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71E"/>
    <w:rsid w:val="001849ED"/>
    <w:rsid w:val="00184B0F"/>
    <w:rsid w:val="00184BC3"/>
    <w:rsid w:val="00184DC3"/>
    <w:rsid w:val="00184F04"/>
    <w:rsid w:val="00184FA0"/>
    <w:rsid w:val="00185367"/>
    <w:rsid w:val="0018542F"/>
    <w:rsid w:val="0018569B"/>
    <w:rsid w:val="00185A00"/>
    <w:rsid w:val="00185B23"/>
    <w:rsid w:val="00185B5F"/>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849"/>
    <w:rsid w:val="00187A93"/>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010"/>
    <w:rsid w:val="001961CE"/>
    <w:rsid w:val="00196296"/>
    <w:rsid w:val="001969E7"/>
    <w:rsid w:val="00196AA1"/>
    <w:rsid w:val="00196C49"/>
    <w:rsid w:val="00196D7F"/>
    <w:rsid w:val="001971A4"/>
    <w:rsid w:val="0019751C"/>
    <w:rsid w:val="00197AD9"/>
    <w:rsid w:val="00197D8B"/>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D25"/>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790"/>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152"/>
    <w:rsid w:val="001B2322"/>
    <w:rsid w:val="001B28F9"/>
    <w:rsid w:val="001B2A06"/>
    <w:rsid w:val="001B2EB9"/>
    <w:rsid w:val="001B2FD0"/>
    <w:rsid w:val="001B302C"/>
    <w:rsid w:val="001B30FE"/>
    <w:rsid w:val="001B3159"/>
    <w:rsid w:val="001B3793"/>
    <w:rsid w:val="001B3831"/>
    <w:rsid w:val="001B38ED"/>
    <w:rsid w:val="001B39CE"/>
    <w:rsid w:val="001B39DF"/>
    <w:rsid w:val="001B3B2F"/>
    <w:rsid w:val="001B3B98"/>
    <w:rsid w:val="001B3BBA"/>
    <w:rsid w:val="001B3EF9"/>
    <w:rsid w:val="001B40C8"/>
    <w:rsid w:val="001B40F1"/>
    <w:rsid w:val="001B415E"/>
    <w:rsid w:val="001B43B1"/>
    <w:rsid w:val="001B43D8"/>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B1D"/>
    <w:rsid w:val="001B7D86"/>
    <w:rsid w:val="001B7DF0"/>
    <w:rsid w:val="001B7E75"/>
    <w:rsid w:val="001B7E7E"/>
    <w:rsid w:val="001B7FA6"/>
    <w:rsid w:val="001C00DF"/>
    <w:rsid w:val="001C010E"/>
    <w:rsid w:val="001C0191"/>
    <w:rsid w:val="001C029F"/>
    <w:rsid w:val="001C0850"/>
    <w:rsid w:val="001C0AB3"/>
    <w:rsid w:val="001C1461"/>
    <w:rsid w:val="001C167B"/>
    <w:rsid w:val="001C172A"/>
    <w:rsid w:val="001C1A12"/>
    <w:rsid w:val="001C1AE9"/>
    <w:rsid w:val="001C1B01"/>
    <w:rsid w:val="001C1B8B"/>
    <w:rsid w:val="001C1E53"/>
    <w:rsid w:val="001C1E8A"/>
    <w:rsid w:val="001C1FA9"/>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B85"/>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74"/>
    <w:rsid w:val="001D0985"/>
    <w:rsid w:val="001D0BEB"/>
    <w:rsid w:val="001D0C91"/>
    <w:rsid w:val="001D112C"/>
    <w:rsid w:val="001D165E"/>
    <w:rsid w:val="001D1689"/>
    <w:rsid w:val="001D1980"/>
    <w:rsid w:val="001D27F7"/>
    <w:rsid w:val="001D2889"/>
    <w:rsid w:val="001D28C9"/>
    <w:rsid w:val="001D2936"/>
    <w:rsid w:val="001D2BF6"/>
    <w:rsid w:val="001D2D30"/>
    <w:rsid w:val="001D35C1"/>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2E9F"/>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15D"/>
    <w:rsid w:val="001E5295"/>
    <w:rsid w:val="001E54DC"/>
    <w:rsid w:val="001E5DC2"/>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2F"/>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199"/>
    <w:rsid w:val="001F126A"/>
    <w:rsid w:val="001F137C"/>
    <w:rsid w:val="001F137D"/>
    <w:rsid w:val="001F17AB"/>
    <w:rsid w:val="001F1B18"/>
    <w:rsid w:val="001F1D26"/>
    <w:rsid w:val="001F1E70"/>
    <w:rsid w:val="001F2402"/>
    <w:rsid w:val="001F28AA"/>
    <w:rsid w:val="001F2AB7"/>
    <w:rsid w:val="001F2D4E"/>
    <w:rsid w:val="001F2DF9"/>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4E4E"/>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C5C"/>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2FA"/>
    <w:rsid w:val="00202316"/>
    <w:rsid w:val="002023D4"/>
    <w:rsid w:val="002028A5"/>
    <w:rsid w:val="00202B06"/>
    <w:rsid w:val="00202B44"/>
    <w:rsid w:val="00203009"/>
    <w:rsid w:val="00203118"/>
    <w:rsid w:val="00203153"/>
    <w:rsid w:val="002031BA"/>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D2B"/>
    <w:rsid w:val="00213EC0"/>
    <w:rsid w:val="00213EE5"/>
    <w:rsid w:val="00214137"/>
    <w:rsid w:val="002141E2"/>
    <w:rsid w:val="00214368"/>
    <w:rsid w:val="00214B2B"/>
    <w:rsid w:val="00214F59"/>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BD7"/>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0A"/>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A2C"/>
    <w:rsid w:val="00224B15"/>
    <w:rsid w:val="00224D02"/>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3F0"/>
    <w:rsid w:val="00227679"/>
    <w:rsid w:val="00227B21"/>
    <w:rsid w:val="00227BC9"/>
    <w:rsid w:val="00227F5D"/>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3F56"/>
    <w:rsid w:val="00234295"/>
    <w:rsid w:val="00234688"/>
    <w:rsid w:val="00234AA6"/>
    <w:rsid w:val="00234AED"/>
    <w:rsid w:val="00234B77"/>
    <w:rsid w:val="00234BF1"/>
    <w:rsid w:val="00235450"/>
    <w:rsid w:val="002355E5"/>
    <w:rsid w:val="00235640"/>
    <w:rsid w:val="00235BDF"/>
    <w:rsid w:val="00235BEE"/>
    <w:rsid w:val="00235C12"/>
    <w:rsid w:val="00235DA2"/>
    <w:rsid w:val="00235FCF"/>
    <w:rsid w:val="00236642"/>
    <w:rsid w:val="00236765"/>
    <w:rsid w:val="00236C96"/>
    <w:rsid w:val="0023706B"/>
    <w:rsid w:val="00237125"/>
    <w:rsid w:val="002371F0"/>
    <w:rsid w:val="002375D6"/>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22"/>
    <w:rsid w:val="00241FBF"/>
    <w:rsid w:val="002421DA"/>
    <w:rsid w:val="00242324"/>
    <w:rsid w:val="00242349"/>
    <w:rsid w:val="00242A12"/>
    <w:rsid w:val="00242A60"/>
    <w:rsid w:val="00242ACF"/>
    <w:rsid w:val="00242B42"/>
    <w:rsid w:val="00242B47"/>
    <w:rsid w:val="00242BD7"/>
    <w:rsid w:val="00242BE7"/>
    <w:rsid w:val="00242BFB"/>
    <w:rsid w:val="00242C2F"/>
    <w:rsid w:val="00242D52"/>
    <w:rsid w:val="00242E43"/>
    <w:rsid w:val="002431D2"/>
    <w:rsid w:val="002431E3"/>
    <w:rsid w:val="00243352"/>
    <w:rsid w:val="00243380"/>
    <w:rsid w:val="0024345C"/>
    <w:rsid w:val="00243804"/>
    <w:rsid w:val="00243846"/>
    <w:rsid w:val="00243ACD"/>
    <w:rsid w:val="00243CC7"/>
    <w:rsid w:val="00243F98"/>
    <w:rsid w:val="0024445A"/>
    <w:rsid w:val="0024469F"/>
    <w:rsid w:val="00244762"/>
    <w:rsid w:val="00244840"/>
    <w:rsid w:val="00244CC6"/>
    <w:rsid w:val="00244D86"/>
    <w:rsid w:val="00244E3D"/>
    <w:rsid w:val="00244ED1"/>
    <w:rsid w:val="00244F25"/>
    <w:rsid w:val="00245223"/>
    <w:rsid w:val="0024539F"/>
    <w:rsid w:val="002454AE"/>
    <w:rsid w:val="00245564"/>
    <w:rsid w:val="002455C7"/>
    <w:rsid w:val="00245652"/>
    <w:rsid w:val="00245972"/>
    <w:rsid w:val="00245BAA"/>
    <w:rsid w:val="002460FE"/>
    <w:rsid w:val="00246133"/>
    <w:rsid w:val="0024623F"/>
    <w:rsid w:val="00246812"/>
    <w:rsid w:val="002469F5"/>
    <w:rsid w:val="00246BC6"/>
    <w:rsid w:val="00246D51"/>
    <w:rsid w:val="00246E3E"/>
    <w:rsid w:val="00246FBC"/>
    <w:rsid w:val="0024701C"/>
    <w:rsid w:val="0024706D"/>
    <w:rsid w:val="00247327"/>
    <w:rsid w:val="00247A52"/>
    <w:rsid w:val="00247ED7"/>
    <w:rsid w:val="00250042"/>
    <w:rsid w:val="00250065"/>
    <w:rsid w:val="00250104"/>
    <w:rsid w:val="00250150"/>
    <w:rsid w:val="00250499"/>
    <w:rsid w:val="002504BF"/>
    <w:rsid w:val="00250604"/>
    <w:rsid w:val="0025066C"/>
    <w:rsid w:val="002506DA"/>
    <w:rsid w:val="00250861"/>
    <w:rsid w:val="002509A9"/>
    <w:rsid w:val="00250EEB"/>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83"/>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956"/>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4D26"/>
    <w:rsid w:val="002654F2"/>
    <w:rsid w:val="00265791"/>
    <w:rsid w:val="002659FC"/>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33E"/>
    <w:rsid w:val="0027386E"/>
    <w:rsid w:val="002739ED"/>
    <w:rsid w:val="00273A94"/>
    <w:rsid w:val="00273E02"/>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5BA"/>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BDC"/>
    <w:rsid w:val="00281CA3"/>
    <w:rsid w:val="00281D67"/>
    <w:rsid w:val="00281D8B"/>
    <w:rsid w:val="00281E86"/>
    <w:rsid w:val="00282390"/>
    <w:rsid w:val="002826C3"/>
    <w:rsid w:val="00282F4A"/>
    <w:rsid w:val="00283031"/>
    <w:rsid w:val="002832A6"/>
    <w:rsid w:val="0028345F"/>
    <w:rsid w:val="002834E4"/>
    <w:rsid w:val="002837B1"/>
    <w:rsid w:val="00283AA1"/>
    <w:rsid w:val="00283C48"/>
    <w:rsid w:val="00283D5E"/>
    <w:rsid w:val="00283E2E"/>
    <w:rsid w:val="00283E66"/>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D55"/>
    <w:rsid w:val="00290084"/>
    <w:rsid w:val="00290153"/>
    <w:rsid w:val="00290221"/>
    <w:rsid w:val="002902F2"/>
    <w:rsid w:val="0029034C"/>
    <w:rsid w:val="002904C0"/>
    <w:rsid w:val="00290503"/>
    <w:rsid w:val="0029096A"/>
    <w:rsid w:val="00290ACC"/>
    <w:rsid w:val="00290AF0"/>
    <w:rsid w:val="00290B2F"/>
    <w:rsid w:val="00290B7F"/>
    <w:rsid w:val="00290CC0"/>
    <w:rsid w:val="0029100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4E5"/>
    <w:rsid w:val="00293919"/>
    <w:rsid w:val="002939AF"/>
    <w:rsid w:val="00293BA4"/>
    <w:rsid w:val="00293D57"/>
    <w:rsid w:val="00293F96"/>
    <w:rsid w:val="0029467E"/>
    <w:rsid w:val="00294B02"/>
    <w:rsid w:val="00294EEB"/>
    <w:rsid w:val="00295098"/>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4DA"/>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978"/>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ADC"/>
    <w:rsid w:val="002A6B4C"/>
    <w:rsid w:val="002A6C81"/>
    <w:rsid w:val="002A6CB1"/>
    <w:rsid w:val="002A6CBC"/>
    <w:rsid w:val="002A6CFE"/>
    <w:rsid w:val="002A71C9"/>
    <w:rsid w:val="002A7544"/>
    <w:rsid w:val="002A76C5"/>
    <w:rsid w:val="002A77D7"/>
    <w:rsid w:val="002A7A0F"/>
    <w:rsid w:val="002A7A18"/>
    <w:rsid w:val="002A7ADC"/>
    <w:rsid w:val="002A7B62"/>
    <w:rsid w:val="002A7D94"/>
    <w:rsid w:val="002A7F5B"/>
    <w:rsid w:val="002B00E2"/>
    <w:rsid w:val="002B02F2"/>
    <w:rsid w:val="002B04FD"/>
    <w:rsid w:val="002B05CF"/>
    <w:rsid w:val="002B0621"/>
    <w:rsid w:val="002B06F7"/>
    <w:rsid w:val="002B073A"/>
    <w:rsid w:val="002B087D"/>
    <w:rsid w:val="002B0D06"/>
    <w:rsid w:val="002B0FF8"/>
    <w:rsid w:val="002B10CA"/>
    <w:rsid w:val="002B14D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78"/>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1E0B"/>
    <w:rsid w:val="002C20C1"/>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3DBE"/>
    <w:rsid w:val="002C407B"/>
    <w:rsid w:val="002C4310"/>
    <w:rsid w:val="002C4312"/>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BC8"/>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0F28"/>
    <w:rsid w:val="002D1025"/>
    <w:rsid w:val="002D11D6"/>
    <w:rsid w:val="002D11EA"/>
    <w:rsid w:val="002D159C"/>
    <w:rsid w:val="002D19F8"/>
    <w:rsid w:val="002D1A90"/>
    <w:rsid w:val="002D1C06"/>
    <w:rsid w:val="002D20B0"/>
    <w:rsid w:val="002D2146"/>
    <w:rsid w:val="002D21DF"/>
    <w:rsid w:val="002D29D1"/>
    <w:rsid w:val="002D2ADC"/>
    <w:rsid w:val="002D2C1E"/>
    <w:rsid w:val="002D2E4B"/>
    <w:rsid w:val="002D2EDC"/>
    <w:rsid w:val="002D32D9"/>
    <w:rsid w:val="002D3492"/>
    <w:rsid w:val="002D34C5"/>
    <w:rsid w:val="002D351F"/>
    <w:rsid w:val="002D35AE"/>
    <w:rsid w:val="002D35E1"/>
    <w:rsid w:val="002D3617"/>
    <w:rsid w:val="002D36E6"/>
    <w:rsid w:val="002D38EE"/>
    <w:rsid w:val="002D3A4F"/>
    <w:rsid w:val="002D3BCB"/>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77E"/>
    <w:rsid w:val="002E0993"/>
    <w:rsid w:val="002E0A10"/>
    <w:rsid w:val="002E0B22"/>
    <w:rsid w:val="002E0C91"/>
    <w:rsid w:val="002E0D1D"/>
    <w:rsid w:val="002E0D7A"/>
    <w:rsid w:val="002E0FE5"/>
    <w:rsid w:val="002E13CE"/>
    <w:rsid w:val="002E1429"/>
    <w:rsid w:val="002E1645"/>
    <w:rsid w:val="002E1797"/>
    <w:rsid w:val="002E1A4D"/>
    <w:rsid w:val="002E1AC7"/>
    <w:rsid w:val="002E1AE9"/>
    <w:rsid w:val="002E1B2A"/>
    <w:rsid w:val="002E1BAB"/>
    <w:rsid w:val="002E1BEB"/>
    <w:rsid w:val="002E1F4A"/>
    <w:rsid w:val="002E229A"/>
    <w:rsid w:val="002E2303"/>
    <w:rsid w:val="002E2659"/>
    <w:rsid w:val="002E2666"/>
    <w:rsid w:val="002E297F"/>
    <w:rsid w:val="002E2B06"/>
    <w:rsid w:val="002E2CE9"/>
    <w:rsid w:val="002E2EEC"/>
    <w:rsid w:val="002E397A"/>
    <w:rsid w:val="002E3C7B"/>
    <w:rsid w:val="002E3DDA"/>
    <w:rsid w:val="002E3E6B"/>
    <w:rsid w:val="002E4190"/>
    <w:rsid w:val="002E421F"/>
    <w:rsid w:val="002E4257"/>
    <w:rsid w:val="002E4723"/>
    <w:rsid w:val="002E4E06"/>
    <w:rsid w:val="002E51A3"/>
    <w:rsid w:val="002E54A1"/>
    <w:rsid w:val="002E5586"/>
    <w:rsid w:val="002E5875"/>
    <w:rsid w:val="002E58BE"/>
    <w:rsid w:val="002E59B7"/>
    <w:rsid w:val="002E5CB0"/>
    <w:rsid w:val="002E5FD6"/>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5B4"/>
    <w:rsid w:val="002F0A22"/>
    <w:rsid w:val="002F0B08"/>
    <w:rsid w:val="002F0C1C"/>
    <w:rsid w:val="002F0C94"/>
    <w:rsid w:val="002F0D4F"/>
    <w:rsid w:val="002F0DBD"/>
    <w:rsid w:val="002F0E94"/>
    <w:rsid w:val="002F1057"/>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3"/>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22A"/>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026"/>
    <w:rsid w:val="003052AB"/>
    <w:rsid w:val="003055EB"/>
    <w:rsid w:val="003057AE"/>
    <w:rsid w:val="00305D0E"/>
    <w:rsid w:val="00305FDE"/>
    <w:rsid w:val="0030622C"/>
    <w:rsid w:val="003062C6"/>
    <w:rsid w:val="0030638F"/>
    <w:rsid w:val="003064E8"/>
    <w:rsid w:val="003064F4"/>
    <w:rsid w:val="0030654D"/>
    <w:rsid w:val="00306557"/>
    <w:rsid w:val="00306709"/>
    <w:rsid w:val="00306DA5"/>
    <w:rsid w:val="00306E63"/>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906"/>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E2C"/>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5FB"/>
    <w:rsid w:val="00325751"/>
    <w:rsid w:val="0032582E"/>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012"/>
    <w:rsid w:val="0033016A"/>
    <w:rsid w:val="003301B9"/>
    <w:rsid w:val="003301C3"/>
    <w:rsid w:val="00330938"/>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3C"/>
    <w:rsid w:val="0033524C"/>
    <w:rsid w:val="003354C8"/>
    <w:rsid w:val="00335800"/>
    <w:rsid w:val="00335849"/>
    <w:rsid w:val="003359B9"/>
    <w:rsid w:val="00335C2F"/>
    <w:rsid w:val="00335C95"/>
    <w:rsid w:val="00335D37"/>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19"/>
    <w:rsid w:val="00341185"/>
    <w:rsid w:val="0034179B"/>
    <w:rsid w:val="00341A17"/>
    <w:rsid w:val="00341A8B"/>
    <w:rsid w:val="00341CFB"/>
    <w:rsid w:val="00341E81"/>
    <w:rsid w:val="003421D1"/>
    <w:rsid w:val="0034225D"/>
    <w:rsid w:val="003426DD"/>
    <w:rsid w:val="00342785"/>
    <w:rsid w:val="003428E8"/>
    <w:rsid w:val="00342A60"/>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AFD"/>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60"/>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4C4"/>
    <w:rsid w:val="00354532"/>
    <w:rsid w:val="00354759"/>
    <w:rsid w:val="00354E6F"/>
    <w:rsid w:val="003550CA"/>
    <w:rsid w:val="00355184"/>
    <w:rsid w:val="003552A4"/>
    <w:rsid w:val="003555A7"/>
    <w:rsid w:val="003557A6"/>
    <w:rsid w:val="003557E3"/>
    <w:rsid w:val="003558D7"/>
    <w:rsid w:val="00355968"/>
    <w:rsid w:val="003561DF"/>
    <w:rsid w:val="00356734"/>
    <w:rsid w:val="00356C97"/>
    <w:rsid w:val="00357A03"/>
    <w:rsid w:val="00357B76"/>
    <w:rsid w:val="00357B7B"/>
    <w:rsid w:val="00357C60"/>
    <w:rsid w:val="00357CAC"/>
    <w:rsid w:val="00357D2E"/>
    <w:rsid w:val="00357EBC"/>
    <w:rsid w:val="00360066"/>
    <w:rsid w:val="0036019B"/>
    <w:rsid w:val="003604A4"/>
    <w:rsid w:val="00360548"/>
    <w:rsid w:val="003606B1"/>
    <w:rsid w:val="00360872"/>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55D"/>
    <w:rsid w:val="0036370B"/>
    <w:rsid w:val="0036371D"/>
    <w:rsid w:val="00363886"/>
    <w:rsid w:val="0036395D"/>
    <w:rsid w:val="00363A86"/>
    <w:rsid w:val="003648EB"/>
    <w:rsid w:val="00364CBD"/>
    <w:rsid w:val="00364CF8"/>
    <w:rsid w:val="00364DBC"/>
    <w:rsid w:val="00364EE4"/>
    <w:rsid w:val="003650DB"/>
    <w:rsid w:val="003650E4"/>
    <w:rsid w:val="00365318"/>
    <w:rsid w:val="003655F7"/>
    <w:rsid w:val="00365666"/>
    <w:rsid w:val="0036579A"/>
    <w:rsid w:val="003657E7"/>
    <w:rsid w:val="00365B55"/>
    <w:rsid w:val="00365B63"/>
    <w:rsid w:val="00365C15"/>
    <w:rsid w:val="00365EA3"/>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0CC4"/>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78"/>
    <w:rsid w:val="003725BC"/>
    <w:rsid w:val="003729BC"/>
    <w:rsid w:val="00372A01"/>
    <w:rsid w:val="00372A1D"/>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3F3"/>
    <w:rsid w:val="00376533"/>
    <w:rsid w:val="0037659D"/>
    <w:rsid w:val="003765D6"/>
    <w:rsid w:val="003767B6"/>
    <w:rsid w:val="003769B4"/>
    <w:rsid w:val="00376A4B"/>
    <w:rsid w:val="00376B06"/>
    <w:rsid w:val="00376BFD"/>
    <w:rsid w:val="00376C7C"/>
    <w:rsid w:val="00376DE3"/>
    <w:rsid w:val="00376E80"/>
    <w:rsid w:val="00376FB2"/>
    <w:rsid w:val="003770FF"/>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1B1"/>
    <w:rsid w:val="00383613"/>
    <w:rsid w:val="0038369C"/>
    <w:rsid w:val="00383D65"/>
    <w:rsid w:val="00383D69"/>
    <w:rsid w:val="00383E08"/>
    <w:rsid w:val="00384368"/>
    <w:rsid w:val="00384595"/>
    <w:rsid w:val="003847D4"/>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24C"/>
    <w:rsid w:val="0039230A"/>
    <w:rsid w:val="00392327"/>
    <w:rsid w:val="00392353"/>
    <w:rsid w:val="0039239D"/>
    <w:rsid w:val="003924B2"/>
    <w:rsid w:val="003926DC"/>
    <w:rsid w:val="00392A77"/>
    <w:rsid w:val="00392ABD"/>
    <w:rsid w:val="00392F70"/>
    <w:rsid w:val="00392FB8"/>
    <w:rsid w:val="0039307C"/>
    <w:rsid w:val="00393197"/>
    <w:rsid w:val="00393448"/>
    <w:rsid w:val="00393490"/>
    <w:rsid w:val="003934EE"/>
    <w:rsid w:val="003936D3"/>
    <w:rsid w:val="00393707"/>
    <w:rsid w:val="003938DF"/>
    <w:rsid w:val="003938FA"/>
    <w:rsid w:val="00393B03"/>
    <w:rsid w:val="00393BEA"/>
    <w:rsid w:val="00393BF7"/>
    <w:rsid w:val="00393FE1"/>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37F"/>
    <w:rsid w:val="003A1452"/>
    <w:rsid w:val="003A150B"/>
    <w:rsid w:val="003A1813"/>
    <w:rsid w:val="003A18A4"/>
    <w:rsid w:val="003A197C"/>
    <w:rsid w:val="003A1A10"/>
    <w:rsid w:val="003A1BDA"/>
    <w:rsid w:val="003A1CFF"/>
    <w:rsid w:val="003A1D63"/>
    <w:rsid w:val="003A1DBA"/>
    <w:rsid w:val="003A1E78"/>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CB5"/>
    <w:rsid w:val="003A5E83"/>
    <w:rsid w:val="003A5FBB"/>
    <w:rsid w:val="003A6294"/>
    <w:rsid w:val="003A63A6"/>
    <w:rsid w:val="003A66E8"/>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478"/>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9D9"/>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88"/>
    <w:rsid w:val="003C00E2"/>
    <w:rsid w:val="003C025A"/>
    <w:rsid w:val="003C02EC"/>
    <w:rsid w:val="003C04AB"/>
    <w:rsid w:val="003C04B8"/>
    <w:rsid w:val="003C052A"/>
    <w:rsid w:val="003C07D9"/>
    <w:rsid w:val="003C0915"/>
    <w:rsid w:val="003C0D7F"/>
    <w:rsid w:val="003C0E4E"/>
    <w:rsid w:val="003C12A0"/>
    <w:rsid w:val="003C1550"/>
    <w:rsid w:val="003C159E"/>
    <w:rsid w:val="003C169B"/>
    <w:rsid w:val="003C19B8"/>
    <w:rsid w:val="003C19E0"/>
    <w:rsid w:val="003C1CAF"/>
    <w:rsid w:val="003C1E32"/>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589"/>
    <w:rsid w:val="003C7838"/>
    <w:rsid w:val="003C7872"/>
    <w:rsid w:val="003C7ABC"/>
    <w:rsid w:val="003C7B69"/>
    <w:rsid w:val="003C7D93"/>
    <w:rsid w:val="003D0071"/>
    <w:rsid w:val="003D0106"/>
    <w:rsid w:val="003D03B4"/>
    <w:rsid w:val="003D0D10"/>
    <w:rsid w:val="003D105B"/>
    <w:rsid w:val="003D11E9"/>
    <w:rsid w:val="003D1254"/>
    <w:rsid w:val="003D1397"/>
    <w:rsid w:val="003D13BC"/>
    <w:rsid w:val="003D1419"/>
    <w:rsid w:val="003D16F6"/>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66C"/>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19"/>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11"/>
    <w:rsid w:val="003E7B99"/>
    <w:rsid w:val="003E7BD4"/>
    <w:rsid w:val="003F0228"/>
    <w:rsid w:val="003F022F"/>
    <w:rsid w:val="003F03AB"/>
    <w:rsid w:val="003F0461"/>
    <w:rsid w:val="003F0485"/>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07"/>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62F"/>
    <w:rsid w:val="003F7819"/>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493"/>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CC"/>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3C2"/>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4FC"/>
    <w:rsid w:val="004226C2"/>
    <w:rsid w:val="004226E7"/>
    <w:rsid w:val="00422723"/>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2C7"/>
    <w:rsid w:val="004244C4"/>
    <w:rsid w:val="00424855"/>
    <w:rsid w:val="00424975"/>
    <w:rsid w:val="00424A5B"/>
    <w:rsid w:val="00424D33"/>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BD5"/>
    <w:rsid w:val="00427EB3"/>
    <w:rsid w:val="00430090"/>
    <w:rsid w:val="004300DC"/>
    <w:rsid w:val="004302BA"/>
    <w:rsid w:val="004304C5"/>
    <w:rsid w:val="004305CC"/>
    <w:rsid w:val="004306C8"/>
    <w:rsid w:val="004306F8"/>
    <w:rsid w:val="00430815"/>
    <w:rsid w:val="00430BC1"/>
    <w:rsid w:val="00430BDB"/>
    <w:rsid w:val="00430F88"/>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BAB"/>
    <w:rsid w:val="00433CDD"/>
    <w:rsid w:val="00433E0B"/>
    <w:rsid w:val="00433FBB"/>
    <w:rsid w:val="0043405B"/>
    <w:rsid w:val="004340AA"/>
    <w:rsid w:val="004340E0"/>
    <w:rsid w:val="004343F9"/>
    <w:rsid w:val="004344B7"/>
    <w:rsid w:val="00434840"/>
    <w:rsid w:val="00434889"/>
    <w:rsid w:val="004348A3"/>
    <w:rsid w:val="0043498E"/>
    <w:rsid w:val="004349BF"/>
    <w:rsid w:val="004349CA"/>
    <w:rsid w:val="00434D74"/>
    <w:rsid w:val="0043505E"/>
    <w:rsid w:val="00435191"/>
    <w:rsid w:val="00435337"/>
    <w:rsid w:val="004353C7"/>
    <w:rsid w:val="00435536"/>
    <w:rsid w:val="0043555B"/>
    <w:rsid w:val="00435890"/>
    <w:rsid w:val="00435ABD"/>
    <w:rsid w:val="00435F99"/>
    <w:rsid w:val="00436013"/>
    <w:rsid w:val="00436174"/>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6D"/>
    <w:rsid w:val="00446AB1"/>
    <w:rsid w:val="00446B58"/>
    <w:rsid w:val="00446C69"/>
    <w:rsid w:val="00446E59"/>
    <w:rsid w:val="00446EF6"/>
    <w:rsid w:val="004473B1"/>
    <w:rsid w:val="00447477"/>
    <w:rsid w:val="00447D56"/>
    <w:rsid w:val="00447E53"/>
    <w:rsid w:val="00447EB6"/>
    <w:rsid w:val="00447F16"/>
    <w:rsid w:val="004504F0"/>
    <w:rsid w:val="004504FE"/>
    <w:rsid w:val="0045076D"/>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6E0"/>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1E1"/>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04"/>
    <w:rsid w:val="00461284"/>
    <w:rsid w:val="0046134A"/>
    <w:rsid w:val="004613A1"/>
    <w:rsid w:val="004613D7"/>
    <w:rsid w:val="00461545"/>
    <w:rsid w:val="004615AF"/>
    <w:rsid w:val="00461644"/>
    <w:rsid w:val="0046168F"/>
    <w:rsid w:val="004617B6"/>
    <w:rsid w:val="004617F3"/>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53A"/>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12"/>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B95"/>
    <w:rsid w:val="00475DDF"/>
    <w:rsid w:val="00475EF9"/>
    <w:rsid w:val="004760A4"/>
    <w:rsid w:val="00476129"/>
    <w:rsid w:val="0047647F"/>
    <w:rsid w:val="00476816"/>
    <w:rsid w:val="00476822"/>
    <w:rsid w:val="004768A1"/>
    <w:rsid w:val="004769D3"/>
    <w:rsid w:val="00476DFD"/>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AD6"/>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1B2"/>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E5A"/>
    <w:rsid w:val="00491F97"/>
    <w:rsid w:val="00491FAE"/>
    <w:rsid w:val="004920F3"/>
    <w:rsid w:val="004922E7"/>
    <w:rsid w:val="00492674"/>
    <w:rsid w:val="004928AB"/>
    <w:rsid w:val="00492BE7"/>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98"/>
    <w:rsid w:val="00495DC4"/>
    <w:rsid w:val="00495FA6"/>
    <w:rsid w:val="0049656B"/>
    <w:rsid w:val="0049674B"/>
    <w:rsid w:val="00496C69"/>
    <w:rsid w:val="00496D74"/>
    <w:rsid w:val="00496E25"/>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ACD"/>
    <w:rsid w:val="004A2C49"/>
    <w:rsid w:val="004A302B"/>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D23"/>
    <w:rsid w:val="004B5E15"/>
    <w:rsid w:val="004B5E50"/>
    <w:rsid w:val="004B6079"/>
    <w:rsid w:val="004B6107"/>
    <w:rsid w:val="004B6150"/>
    <w:rsid w:val="004B6486"/>
    <w:rsid w:val="004B65C1"/>
    <w:rsid w:val="004B662A"/>
    <w:rsid w:val="004B672F"/>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2A9"/>
    <w:rsid w:val="004C0490"/>
    <w:rsid w:val="004C0721"/>
    <w:rsid w:val="004C100B"/>
    <w:rsid w:val="004C130F"/>
    <w:rsid w:val="004C1409"/>
    <w:rsid w:val="004C147D"/>
    <w:rsid w:val="004C153A"/>
    <w:rsid w:val="004C16AA"/>
    <w:rsid w:val="004C16DF"/>
    <w:rsid w:val="004C19F0"/>
    <w:rsid w:val="004C1D42"/>
    <w:rsid w:val="004C2112"/>
    <w:rsid w:val="004C2120"/>
    <w:rsid w:val="004C228C"/>
    <w:rsid w:val="004C22D4"/>
    <w:rsid w:val="004C22FC"/>
    <w:rsid w:val="004C2840"/>
    <w:rsid w:val="004C288A"/>
    <w:rsid w:val="004C2B5B"/>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4FC4"/>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C1"/>
    <w:rsid w:val="004D10FD"/>
    <w:rsid w:val="004D1154"/>
    <w:rsid w:val="004D1497"/>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C71"/>
    <w:rsid w:val="004D5E46"/>
    <w:rsid w:val="004D60DF"/>
    <w:rsid w:val="004D64B2"/>
    <w:rsid w:val="004D6500"/>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5E3"/>
    <w:rsid w:val="004E06C8"/>
    <w:rsid w:val="004E081B"/>
    <w:rsid w:val="004E0A30"/>
    <w:rsid w:val="004E0A50"/>
    <w:rsid w:val="004E0D8B"/>
    <w:rsid w:val="004E1045"/>
    <w:rsid w:val="004E10CE"/>
    <w:rsid w:val="004E1201"/>
    <w:rsid w:val="004E16E4"/>
    <w:rsid w:val="004E19C3"/>
    <w:rsid w:val="004E1A11"/>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1B2"/>
    <w:rsid w:val="004E6220"/>
    <w:rsid w:val="004E6330"/>
    <w:rsid w:val="004E6474"/>
    <w:rsid w:val="004E6487"/>
    <w:rsid w:val="004E651E"/>
    <w:rsid w:val="004E6729"/>
    <w:rsid w:val="004E6857"/>
    <w:rsid w:val="004E69DB"/>
    <w:rsid w:val="004E6B94"/>
    <w:rsid w:val="004E6E66"/>
    <w:rsid w:val="004E6F0A"/>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96B"/>
    <w:rsid w:val="004F0ACD"/>
    <w:rsid w:val="004F0E5A"/>
    <w:rsid w:val="004F0F71"/>
    <w:rsid w:val="004F0FD2"/>
    <w:rsid w:val="004F104B"/>
    <w:rsid w:val="004F1073"/>
    <w:rsid w:val="004F11F5"/>
    <w:rsid w:val="004F128F"/>
    <w:rsid w:val="004F1420"/>
    <w:rsid w:val="004F15DE"/>
    <w:rsid w:val="004F1A6A"/>
    <w:rsid w:val="004F1DDB"/>
    <w:rsid w:val="004F1F12"/>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83"/>
    <w:rsid w:val="004F639C"/>
    <w:rsid w:val="004F6435"/>
    <w:rsid w:val="004F66C8"/>
    <w:rsid w:val="004F670B"/>
    <w:rsid w:val="004F68E3"/>
    <w:rsid w:val="004F696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88"/>
    <w:rsid w:val="005016C9"/>
    <w:rsid w:val="005017FC"/>
    <w:rsid w:val="00501942"/>
    <w:rsid w:val="00501BD4"/>
    <w:rsid w:val="00501E75"/>
    <w:rsid w:val="005024F5"/>
    <w:rsid w:val="00502573"/>
    <w:rsid w:val="0050271D"/>
    <w:rsid w:val="00502728"/>
    <w:rsid w:val="00502BC4"/>
    <w:rsid w:val="00502DA6"/>
    <w:rsid w:val="0050319D"/>
    <w:rsid w:val="005031B4"/>
    <w:rsid w:val="00503228"/>
    <w:rsid w:val="005034A0"/>
    <w:rsid w:val="005035D2"/>
    <w:rsid w:val="005035D6"/>
    <w:rsid w:val="00503948"/>
    <w:rsid w:val="00503B29"/>
    <w:rsid w:val="00503C1F"/>
    <w:rsid w:val="00503EEF"/>
    <w:rsid w:val="00504367"/>
    <w:rsid w:val="005046A2"/>
    <w:rsid w:val="00504877"/>
    <w:rsid w:val="00504B11"/>
    <w:rsid w:val="00504E78"/>
    <w:rsid w:val="00504F60"/>
    <w:rsid w:val="0050555A"/>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1D3"/>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1"/>
    <w:rsid w:val="00512FD4"/>
    <w:rsid w:val="005130A0"/>
    <w:rsid w:val="005130CC"/>
    <w:rsid w:val="0051312A"/>
    <w:rsid w:val="005135BD"/>
    <w:rsid w:val="005135E5"/>
    <w:rsid w:val="005139BE"/>
    <w:rsid w:val="00513B7A"/>
    <w:rsid w:val="00513CC8"/>
    <w:rsid w:val="00514436"/>
    <w:rsid w:val="005145E2"/>
    <w:rsid w:val="00514A01"/>
    <w:rsid w:val="00514B4F"/>
    <w:rsid w:val="00514B86"/>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5B6"/>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38C"/>
    <w:rsid w:val="00524475"/>
    <w:rsid w:val="005244CF"/>
    <w:rsid w:val="005245EB"/>
    <w:rsid w:val="0052471D"/>
    <w:rsid w:val="005248DB"/>
    <w:rsid w:val="00524CBD"/>
    <w:rsid w:val="005251CE"/>
    <w:rsid w:val="005251EB"/>
    <w:rsid w:val="005253DB"/>
    <w:rsid w:val="005259A9"/>
    <w:rsid w:val="00525C6E"/>
    <w:rsid w:val="00525D2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29"/>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501"/>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87C"/>
    <w:rsid w:val="0055095F"/>
    <w:rsid w:val="0055098E"/>
    <w:rsid w:val="005509B9"/>
    <w:rsid w:val="005509D8"/>
    <w:rsid w:val="00550CCA"/>
    <w:rsid w:val="00550D2B"/>
    <w:rsid w:val="00550D55"/>
    <w:rsid w:val="00550DE2"/>
    <w:rsid w:val="00551159"/>
    <w:rsid w:val="005515FC"/>
    <w:rsid w:val="005518BE"/>
    <w:rsid w:val="00551941"/>
    <w:rsid w:val="00551A02"/>
    <w:rsid w:val="00551AC0"/>
    <w:rsid w:val="00551B4D"/>
    <w:rsid w:val="00551C85"/>
    <w:rsid w:val="00551F80"/>
    <w:rsid w:val="00551FF2"/>
    <w:rsid w:val="005520ED"/>
    <w:rsid w:val="005522D2"/>
    <w:rsid w:val="00552481"/>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7F8"/>
    <w:rsid w:val="00557881"/>
    <w:rsid w:val="00557D30"/>
    <w:rsid w:val="00560344"/>
    <w:rsid w:val="005603D9"/>
    <w:rsid w:val="00560420"/>
    <w:rsid w:val="0056044E"/>
    <w:rsid w:val="0056049C"/>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CF1"/>
    <w:rsid w:val="00562DAE"/>
    <w:rsid w:val="00562DD8"/>
    <w:rsid w:val="00562ED1"/>
    <w:rsid w:val="00562F79"/>
    <w:rsid w:val="00562FBC"/>
    <w:rsid w:val="00563140"/>
    <w:rsid w:val="00563370"/>
    <w:rsid w:val="005633AA"/>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74C"/>
    <w:rsid w:val="0056585F"/>
    <w:rsid w:val="005658E6"/>
    <w:rsid w:val="00565904"/>
    <w:rsid w:val="00565AB3"/>
    <w:rsid w:val="00565F09"/>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314"/>
    <w:rsid w:val="00570896"/>
    <w:rsid w:val="00571152"/>
    <w:rsid w:val="005715E8"/>
    <w:rsid w:val="005717D2"/>
    <w:rsid w:val="00571987"/>
    <w:rsid w:val="00571B3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3B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DFF"/>
    <w:rsid w:val="00577F3D"/>
    <w:rsid w:val="00577FA5"/>
    <w:rsid w:val="00580073"/>
    <w:rsid w:val="00580669"/>
    <w:rsid w:val="00580B04"/>
    <w:rsid w:val="00580B68"/>
    <w:rsid w:val="00580D5A"/>
    <w:rsid w:val="00580F2F"/>
    <w:rsid w:val="00581066"/>
    <w:rsid w:val="005811FF"/>
    <w:rsid w:val="005812E0"/>
    <w:rsid w:val="00581413"/>
    <w:rsid w:val="00581442"/>
    <w:rsid w:val="00581498"/>
    <w:rsid w:val="0058159F"/>
    <w:rsid w:val="00581656"/>
    <w:rsid w:val="005818E6"/>
    <w:rsid w:val="00581C9F"/>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8A"/>
    <w:rsid w:val="005865DE"/>
    <w:rsid w:val="005865EA"/>
    <w:rsid w:val="005866D5"/>
    <w:rsid w:val="005868F8"/>
    <w:rsid w:val="00586D23"/>
    <w:rsid w:val="00586F1B"/>
    <w:rsid w:val="0058716D"/>
    <w:rsid w:val="0058773E"/>
    <w:rsid w:val="00587A6C"/>
    <w:rsid w:val="005900BF"/>
    <w:rsid w:val="005902D0"/>
    <w:rsid w:val="00590CA4"/>
    <w:rsid w:val="00590CA6"/>
    <w:rsid w:val="00590CB2"/>
    <w:rsid w:val="00590CFA"/>
    <w:rsid w:val="00590F63"/>
    <w:rsid w:val="0059157A"/>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C0E"/>
    <w:rsid w:val="00594DAE"/>
    <w:rsid w:val="00594EE3"/>
    <w:rsid w:val="00594F05"/>
    <w:rsid w:val="00595335"/>
    <w:rsid w:val="00595416"/>
    <w:rsid w:val="00595436"/>
    <w:rsid w:val="0059548B"/>
    <w:rsid w:val="005955B7"/>
    <w:rsid w:val="00595632"/>
    <w:rsid w:val="00595729"/>
    <w:rsid w:val="00595850"/>
    <w:rsid w:val="00595AAA"/>
    <w:rsid w:val="00595C20"/>
    <w:rsid w:val="00596072"/>
    <w:rsid w:val="005962A8"/>
    <w:rsid w:val="005965B0"/>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5C4"/>
    <w:rsid w:val="005977E7"/>
    <w:rsid w:val="00597817"/>
    <w:rsid w:val="00597B38"/>
    <w:rsid w:val="00597E54"/>
    <w:rsid w:val="00597F93"/>
    <w:rsid w:val="005A0053"/>
    <w:rsid w:val="005A013D"/>
    <w:rsid w:val="005A03CE"/>
    <w:rsid w:val="005A0659"/>
    <w:rsid w:val="005A087D"/>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3F57"/>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E1C"/>
    <w:rsid w:val="005A6109"/>
    <w:rsid w:val="005A624A"/>
    <w:rsid w:val="005A6302"/>
    <w:rsid w:val="005A639A"/>
    <w:rsid w:val="005A63DA"/>
    <w:rsid w:val="005A6824"/>
    <w:rsid w:val="005A6AAF"/>
    <w:rsid w:val="005A6AD0"/>
    <w:rsid w:val="005A6D09"/>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CEF"/>
    <w:rsid w:val="005B2F67"/>
    <w:rsid w:val="005B2FB3"/>
    <w:rsid w:val="005B3152"/>
    <w:rsid w:val="005B3269"/>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8E1"/>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698"/>
    <w:rsid w:val="005C3973"/>
    <w:rsid w:val="005C3BDD"/>
    <w:rsid w:val="005C3D72"/>
    <w:rsid w:val="005C3F31"/>
    <w:rsid w:val="005C4021"/>
    <w:rsid w:val="005C404B"/>
    <w:rsid w:val="005C4719"/>
    <w:rsid w:val="005C4A16"/>
    <w:rsid w:val="005C4A32"/>
    <w:rsid w:val="005C4BC1"/>
    <w:rsid w:val="005C4D3D"/>
    <w:rsid w:val="005C5220"/>
    <w:rsid w:val="005C5347"/>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0933"/>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8FA"/>
    <w:rsid w:val="005E291A"/>
    <w:rsid w:val="005E2989"/>
    <w:rsid w:val="005E2B37"/>
    <w:rsid w:val="005E33C3"/>
    <w:rsid w:val="005E3679"/>
    <w:rsid w:val="005E3A8C"/>
    <w:rsid w:val="005E3DB2"/>
    <w:rsid w:val="005E4759"/>
    <w:rsid w:val="005E47C2"/>
    <w:rsid w:val="005E4A56"/>
    <w:rsid w:val="005E4AB6"/>
    <w:rsid w:val="005E4BB2"/>
    <w:rsid w:val="005E4BD8"/>
    <w:rsid w:val="005E4F07"/>
    <w:rsid w:val="005E4FE1"/>
    <w:rsid w:val="005E51B3"/>
    <w:rsid w:val="005E5327"/>
    <w:rsid w:val="005E5491"/>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E7F24"/>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4A9"/>
    <w:rsid w:val="005F25BE"/>
    <w:rsid w:val="005F2711"/>
    <w:rsid w:val="005F2739"/>
    <w:rsid w:val="005F27CD"/>
    <w:rsid w:val="005F2AB4"/>
    <w:rsid w:val="005F2BAE"/>
    <w:rsid w:val="005F2CAC"/>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D4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3F6A"/>
    <w:rsid w:val="006046C4"/>
    <w:rsid w:val="00604734"/>
    <w:rsid w:val="00604770"/>
    <w:rsid w:val="00604995"/>
    <w:rsid w:val="00604AD6"/>
    <w:rsid w:val="00604D09"/>
    <w:rsid w:val="00604EDD"/>
    <w:rsid w:val="00604EE3"/>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AE"/>
    <w:rsid w:val="006079E8"/>
    <w:rsid w:val="00607B0C"/>
    <w:rsid w:val="00607ECB"/>
    <w:rsid w:val="0061021C"/>
    <w:rsid w:val="00610920"/>
    <w:rsid w:val="00610B2D"/>
    <w:rsid w:val="00610CCC"/>
    <w:rsid w:val="00611073"/>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3F04"/>
    <w:rsid w:val="006140D2"/>
    <w:rsid w:val="0061413F"/>
    <w:rsid w:val="00614486"/>
    <w:rsid w:val="00614664"/>
    <w:rsid w:val="0061466C"/>
    <w:rsid w:val="0061495C"/>
    <w:rsid w:val="00614BB6"/>
    <w:rsid w:val="00614C1A"/>
    <w:rsid w:val="00614C57"/>
    <w:rsid w:val="006153A1"/>
    <w:rsid w:val="00615B0D"/>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4D45"/>
    <w:rsid w:val="006250C7"/>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3FAC"/>
    <w:rsid w:val="006441F5"/>
    <w:rsid w:val="00644393"/>
    <w:rsid w:val="0064443C"/>
    <w:rsid w:val="006444C4"/>
    <w:rsid w:val="006448CC"/>
    <w:rsid w:val="00644CBB"/>
    <w:rsid w:val="00644D6E"/>
    <w:rsid w:val="00644EBD"/>
    <w:rsid w:val="00645218"/>
    <w:rsid w:val="0064573F"/>
    <w:rsid w:val="00645AE4"/>
    <w:rsid w:val="006460D0"/>
    <w:rsid w:val="00646280"/>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5E9"/>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3CF"/>
    <w:rsid w:val="00653437"/>
    <w:rsid w:val="006534F4"/>
    <w:rsid w:val="006536C4"/>
    <w:rsid w:val="00653901"/>
    <w:rsid w:val="00653C98"/>
    <w:rsid w:val="00653D89"/>
    <w:rsid w:val="00654077"/>
    <w:rsid w:val="006540F9"/>
    <w:rsid w:val="0065420C"/>
    <w:rsid w:val="00654349"/>
    <w:rsid w:val="006545F9"/>
    <w:rsid w:val="006548E9"/>
    <w:rsid w:val="00654916"/>
    <w:rsid w:val="00654BFE"/>
    <w:rsid w:val="00654F6E"/>
    <w:rsid w:val="00655003"/>
    <w:rsid w:val="00655022"/>
    <w:rsid w:val="00655198"/>
    <w:rsid w:val="006556DE"/>
    <w:rsid w:val="0065577D"/>
    <w:rsid w:val="006559E7"/>
    <w:rsid w:val="00655F67"/>
    <w:rsid w:val="00656011"/>
    <w:rsid w:val="006563B4"/>
    <w:rsid w:val="006567CE"/>
    <w:rsid w:val="00656ACD"/>
    <w:rsid w:val="006571F9"/>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5CE"/>
    <w:rsid w:val="0066162F"/>
    <w:rsid w:val="006618D4"/>
    <w:rsid w:val="006619A4"/>
    <w:rsid w:val="006621EF"/>
    <w:rsid w:val="00662462"/>
    <w:rsid w:val="0066247E"/>
    <w:rsid w:val="00662533"/>
    <w:rsid w:val="00662727"/>
    <w:rsid w:val="00662898"/>
    <w:rsid w:val="00662E68"/>
    <w:rsid w:val="00662EB7"/>
    <w:rsid w:val="00662EE5"/>
    <w:rsid w:val="006630CB"/>
    <w:rsid w:val="0066327C"/>
    <w:rsid w:val="0066349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73"/>
    <w:rsid w:val="006676E0"/>
    <w:rsid w:val="00667730"/>
    <w:rsid w:val="00667846"/>
    <w:rsid w:val="006679B8"/>
    <w:rsid w:val="006679EB"/>
    <w:rsid w:val="00667AC1"/>
    <w:rsid w:val="00667BC5"/>
    <w:rsid w:val="00667C2B"/>
    <w:rsid w:val="00667CD9"/>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427"/>
    <w:rsid w:val="0067759C"/>
    <w:rsid w:val="00677761"/>
    <w:rsid w:val="00677785"/>
    <w:rsid w:val="00677CCA"/>
    <w:rsid w:val="00677DE9"/>
    <w:rsid w:val="00677F5C"/>
    <w:rsid w:val="006800D6"/>
    <w:rsid w:val="006801B4"/>
    <w:rsid w:val="006801DA"/>
    <w:rsid w:val="006804A9"/>
    <w:rsid w:val="00680534"/>
    <w:rsid w:val="0068063A"/>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A2"/>
    <w:rsid w:val="00684ACD"/>
    <w:rsid w:val="00684B8F"/>
    <w:rsid w:val="006853DA"/>
    <w:rsid w:val="00685632"/>
    <w:rsid w:val="00685A09"/>
    <w:rsid w:val="00685DB2"/>
    <w:rsid w:val="00685E50"/>
    <w:rsid w:val="00685EB3"/>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6E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8F9"/>
    <w:rsid w:val="00691B47"/>
    <w:rsid w:val="00691B6D"/>
    <w:rsid w:val="00691DB8"/>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A6"/>
    <w:rsid w:val="00696CF7"/>
    <w:rsid w:val="0069714B"/>
    <w:rsid w:val="0069716F"/>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B9B"/>
    <w:rsid w:val="006A4ECD"/>
    <w:rsid w:val="006A50D4"/>
    <w:rsid w:val="006A50FD"/>
    <w:rsid w:val="006A560E"/>
    <w:rsid w:val="006A56AF"/>
    <w:rsid w:val="006A572F"/>
    <w:rsid w:val="006A59DB"/>
    <w:rsid w:val="006A5CED"/>
    <w:rsid w:val="006A60D1"/>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91A"/>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87C"/>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6DB"/>
    <w:rsid w:val="006C57DE"/>
    <w:rsid w:val="006C58ED"/>
    <w:rsid w:val="006C5E1A"/>
    <w:rsid w:val="006C61AF"/>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A1C"/>
    <w:rsid w:val="006C7DF9"/>
    <w:rsid w:val="006C7FA5"/>
    <w:rsid w:val="006D0191"/>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A8"/>
    <w:rsid w:val="006D72C2"/>
    <w:rsid w:val="006D74CC"/>
    <w:rsid w:val="006D74EF"/>
    <w:rsid w:val="006D760C"/>
    <w:rsid w:val="006D7914"/>
    <w:rsid w:val="006D7B05"/>
    <w:rsid w:val="006E0388"/>
    <w:rsid w:val="006E03F6"/>
    <w:rsid w:val="006E0413"/>
    <w:rsid w:val="006E056A"/>
    <w:rsid w:val="006E05F2"/>
    <w:rsid w:val="006E0888"/>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595"/>
    <w:rsid w:val="006E2649"/>
    <w:rsid w:val="006E27AC"/>
    <w:rsid w:val="006E2A09"/>
    <w:rsid w:val="006E2A8A"/>
    <w:rsid w:val="006E2B6F"/>
    <w:rsid w:val="006E3029"/>
    <w:rsid w:val="006E316F"/>
    <w:rsid w:val="006E3340"/>
    <w:rsid w:val="006E33DD"/>
    <w:rsid w:val="006E361A"/>
    <w:rsid w:val="006E39A4"/>
    <w:rsid w:val="006E39BF"/>
    <w:rsid w:val="006E3A24"/>
    <w:rsid w:val="006E3D1B"/>
    <w:rsid w:val="006E3D46"/>
    <w:rsid w:val="006E3E2E"/>
    <w:rsid w:val="006E42A7"/>
    <w:rsid w:val="006E456D"/>
    <w:rsid w:val="006E474D"/>
    <w:rsid w:val="006E4C0A"/>
    <w:rsid w:val="006E4C39"/>
    <w:rsid w:val="006E4D1E"/>
    <w:rsid w:val="006E4D65"/>
    <w:rsid w:val="006E4F8F"/>
    <w:rsid w:val="006E5008"/>
    <w:rsid w:val="006E5092"/>
    <w:rsid w:val="006E5289"/>
    <w:rsid w:val="006E55C2"/>
    <w:rsid w:val="006E55F8"/>
    <w:rsid w:val="006E592C"/>
    <w:rsid w:val="006E592D"/>
    <w:rsid w:val="006E5CB6"/>
    <w:rsid w:val="006E61F1"/>
    <w:rsid w:val="006E6590"/>
    <w:rsid w:val="006E65D7"/>
    <w:rsid w:val="006E6602"/>
    <w:rsid w:val="006E665D"/>
    <w:rsid w:val="006E6756"/>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3B"/>
    <w:rsid w:val="006F0CF8"/>
    <w:rsid w:val="006F0D0B"/>
    <w:rsid w:val="006F0E75"/>
    <w:rsid w:val="006F1055"/>
    <w:rsid w:val="006F1345"/>
    <w:rsid w:val="006F185B"/>
    <w:rsid w:val="006F1866"/>
    <w:rsid w:val="006F186C"/>
    <w:rsid w:val="006F1933"/>
    <w:rsid w:val="006F199F"/>
    <w:rsid w:val="006F1A95"/>
    <w:rsid w:val="006F1BB3"/>
    <w:rsid w:val="006F1C77"/>
    <w:rsid w:val="006F1D00"/>
    <w:rsid w:val="006F1D24"/>
    <w:rsid w:val="006F220D"/>
    <w:rsid w:val="006F276D"/>
    <w:rsid w:val="006F2962"/>
    <w:rsid w:val="006F296E"/>
    <w:rsid w:val="006F2A88"/>
    <w:rsid w:val="006F2DB7"/>
    <w:rsid w:val="006F2EB4"/>
    <w:rsid w:val="006F337A"/>
    <w:rsid w:val="006F3826"/>
    <w:rsid w:val="006F38DB"/>
    <w:rsid w:val="006F3AAE"/>
    <w:rsid w:val="006F3CB4"/>
    <w:rsid w:val="006F3FE5"/>
    <w:rsid w:val="006F417F"/>
    <w:rsid w:val="006F431D"/>
    <w:rsid w:val="006F436F"/>
    <w:rsid w:val="006F449A"/>
    <w:rsid w:val="006F4576"/>
    <w:rsid w:val="006F464B"/>
    <w:rsid w:val="006F46E3"/>
    <w:rsid w:val="006F4A1B"/>
    <w:rsid w:val="006F4AA0"/>
    <w:rsid w:val="006F4BBD"/>
    <w:rsid w:val="006F4D37"/>
    <w:rsid w:val="006F4DF8"/>
    <w:rsid w:val="006F5283"/>
    <w:rsid w:val="006F542F"/>
    <w:rsid w:val="006F55DB"/>
    <w:rsid w:val="006F56B7"/>
    <w:rsid w:val="006F57CB"/>
    <w:rsid w:val="006F5823"/>
    <w:rsid w:val="006F5B06"/>
    <w:rsid w:val="006F5BFA"/>
    <w:rsid w:val="006F5EAC"/>
    <w:rsid w:val="006F5ED8"/>
    <w:rsid w:val="006F5F73"/>
    <w:rsid w:val="006F6549"/>
    <w:rsid w:val="006F68B9"/>
    <w:rsid w:val="006F69AA"/>
    <w:rsid w:val="006F6A8C"/>
    <w:rsid w:val="006F6BA8"/>
    <w:rsid w:val="006F6CD0"/>
    <w:rsid w:val="006F6CF3"/>
    <w:rsid w:val="006F6EFC"/>
    <w:rsid w:val="006F7365"/>
    <w:rsid w:val="006F7423"/>
    <w:rsid w:val="006F7586"/>
    <w:rsid w:val="006F772D"/>
    <w:rsid w:val="006F77D7"/>
    <w:rsid w:val="006F78B8"/>
    <w:rsid w:val="006F79D5"/>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567"/>
    <w:rsid w:val="00701675"/>
    <w:rsid w:val="0070179D"/>
    <w:rsid w:val="00701852"/>
    <w:rsid w:val="00702107"/>
    <w:rsid w:val="007025C2"/>
    <w:rsid w:val="007028AC"/>
    <w:rsid w:val="00702926"/>
    <w:rsid w:val="00702B46"/>
    <w:rsid w:val="0070307C"/>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B9"/>
    <w:rsid w:val="007074C8"/>
    <w:rsid w:val="00707507"/>
    <w:rsid w:val="00707731"/>
    <w:rsid w:val="007077E2"/>
    <w:rsid w:val="00707A6D"/>
    <w:rsid w:val="00707AA6"/>
    <w:rsid w:val="00707B6A"/>
    <w:rsid w:val="00707CFC"/>
    <w:rsid w:val="00707D64"/>
    <w:rsid w:val="00707DEB"/>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1FF"/>
    <w:rsid w:val="0072231C"/>
    <w:rsid w:val="0072236A"/>
    <w:rsid w:val="00722838"/>
    <w:rsid w:val="00722864"/>
    <w:rsid w:val="00722BBD"/>
    <w:rsid w:val="00722E43"/>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1B6"/>
    <w:rsid w:val="00733669"/>
    <w:rsid w:val="007336F4"/>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22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919"/>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3FA0"/>
    <w:rsid w:val="00754347"/>
    <w:rsid w:val="00754769"/>
    <w:rsid w:val="007548A7"/>
    <w:rsid w:val="0075492F"/>
    <w:rsid w:val="00754DC4"/>
    <w:rsid w:val="00754FD0"/>
    <w:rsid w:val="007550BB"/>
    <w:rsid w:val="00755113"/>
    <w:rsid w:val="00755308"/>
    <w:rsid w:val="0075532E"/>
    <w:rsid w:val="00755469"/>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AE3"/>
    <w:rsid w:val="00760C0D"/>
    <w:rsid w:val="00760FB1"/>
    <w:rsid w:val="007612CA"/>
    <w:rsid w:val="007613DB"/>
    <w:rsid w:val="00761924"/>
    <w:rsid w:val="00761A15"/>
    <w:rsid w:val="00761A4D"/>
    <w:rsid w:val="00761ADD"/>
    <w:rsid w:val="00761DFA"/>
    <w:rsid w:val="00761E2D"/>
    <w:rsid w:val="00761EA7"/>
    <w:rsid w:val="00761EBB"/>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B5F"/>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12"/>
    <w:rsid w:val="00770BC7"/>
    <w:rsid w:val="00770CBA"/>
    <w:rsid w:val="00770F07"/>
    <w:rsid w:val="00770FA9"/>
    <w:rsid w:val="007712FD"/>
    <w:rsid w:val="00771A53"/>
    <w:rsid w:val="00771AAB"/>
    <w:rsid w:val="00771CDE"/>
    <w:rsid w:val="00772046"/>
    <w:rsid w:val="007722E4"/>
    <w:rsid w:val="007723D6"/>
    <w:rsid w:val="00772462"/>
    <w:rsid w:val="0077248E"/>
    <w:rsid w:val="0077277D"/>
    <w:rsid w:val="00772832"/>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260"/>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892"/>
    <w:rsid w:val="0078291C"/>
    <w:rsid w:val="0078296E"/>
    <w:rsid w:val="00782B9E"/>
    <w:rsid w:val="00782DA3"/>
    <w:rsid w:val="00782E4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3FED"/>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83D"/>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158"/>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80"/>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6DA0"/>
    <w:rsid w:val="007A6F9D"/>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3FB9"/>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0A9"/>
    <w:rsid w:val="007C04B1"/>
    <w:rsid w:val="007C06F7"/>
    <w:rsid w:val="007C0B09"/>
    <w:rsid w:val="007C0DC3"/>
    <w:rsid w:val="007C1117"/>
    <w:rsid w:val="007C1420"/>
    <w:rsid w:val="007C1443"/>
    <w:rsid w:val="007C156D"/>
    <w:rsid w:val="007C1981"/>
    <w:rsid w:val="007C1ADC"/>
    <w:rsid w:val="007C1FEA"/>
    <w:rsid w:val="007C212C"/>
    <w:rsid w:val="007C227A"/>
    <w:rsid w:val="007C235B"/>
    <w:rsid w:val="007C2A17"/>
    <w:rsid w:val="007C2DC6"/>
    <w:rsid w:val="007C2E5B"/>
    <w:rsid w:val="007C3636"/>
    <w:rsid w:val="007C3783"/>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15"/>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1F"/>
    <w:rsid w:val="007D0955"/>
    <w:rsid w:val="007D0EAF"/>
    <w:rsid w:val="007D0F65"/>
    <w:rsid w:val="007D0F9D"/>
    <w:rsid w:val="007D1532"/>
    <w:rsid w:val="007D18E0"/>
    <w:rsid w:val="007D1947"/>
    <w:rsid w:val="007D1A2C"/>
    <w:rsid w:val="007D1C9D"/>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0D3"/>
    <w:rsid w:val="007D5206"/>
    <w:rsid w:val="007D5212"/>
    <w:rsid w:val="007D52F2"/>
    <w:rsid w:val="007D55D6"/>
    <w:rsid w:val="007D5742"/>
    <w:rsid w:val="007D59E9"/>
    <w:rsid w:val="007D6076"/>
    <w:rsid w:val="007D61CD"/>
    <w:rsid w:val="007D6210"/>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5F"/>
    <w:rsid w:val="007E12FE"/>
    <w:rsid w:val="007E13A3"/>
    <w:rsid w:val="007E1435"/>
    <w:rsid w:val="007E1481"/>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74"/>
    <w:rsid w:val="007F26A3"/>
    <w:rsid w:val="007F2B0C"/>
    <w:rsid w:val="007F2EDF"/>
    <w:rsid w:val="007F31AB"/>
    <w:rsid w:val="007F32AE"/>
    <w:rsid w:val="007F33C2"/>
    <w:rsid w:val="007F34BD"/>
    <w:rsid w:val="007F35F8"/>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EB9"/>
    <w:rsid w:val="007F5FAB"/>
    <w:rsid w:val="007F615C"/>
    <w:rsid w:val="007F67A8"/>
    <w:rsid w:val="007F6D07"/>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AD5"/>
    <w:rsid w:val="00804B9A"/>
    <w:rsid w:val="00804C23"/>
    <w:rsid w:val="00804D33"/>
    <w:rsid w:val="00804F05"/>
    <w:rsid w:val="008051D2"/>
    <w:rsid w:val="008052FD"/>
    <w:rsid w:val="00805538"/>
    <w:rsid w:val="00805763"/>
    <w:rsid w:val="00805C03"/>
    <w:rsid w:val="00805D99"/>
    <w:rsid w:val="0080631D"/>
    <w:rsid w:val="0080668A"/>
    <w:rsid w:val="00806957"/>
    <w:rsid w:val="008069EC"/>
    <w:rsid w:val="00806C4A"/>
    <w:rsid w:val="00806DDE"/>
    <w:rsid w:val="00806F83"/>
    <w:rsid w:val="0080721C"/>
    <w:rsid w:val="008073FA"/>
    <w:rsid w:val="00807499"/>
    <w:rsid w:val="00807525"/>
    <w:rsid w:val="008075F7"/>
    <w:rsid w:val="008077D5"/>
    <w:rsid w:val="00807869"/>
    <w:rsid w:val="008078BF"/>
    <w:rsid w:val="00807A56"/>
    <w:rsid w:val="00807AD1"/>
    <w:rsid w:val="00807C9A"/>
    <w:rsid w:val="00807CCE"/>
    <w:rsid w:val="00807CF5"/>
    <w:rsid w:val="00807DFC"/>
    <w:rsid w:val="0081011F"/>
    <w:rsid w:val="00810315"/>
    <w:rsid w:val="008104D7"/>
    <w:rsid w:val="00810561"/>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AC9"/>
    <w:rsid w:val="00811B29"/>
    <w:rsid w:val="00811B91"/>
    <w:rsid w:val="00812051"/>
    <w:rsid w:val="0081214D"/>
    <w:rsid w:val="0081276C"/>
    <w:rsid w:val="00812D05"/>
    <w:rsid w:val="00812E97"/>
    <w:rsid w:val="00813005"/>
    <w:rsid w:val="008133C1"/>
    <w:rsid w:val="008135FE"/>
    <w:rsid w:val="00813756"/>
    <w:rsid w:val="008138A2"/>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59"/>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6BE"/>
    <w:rsid w:val="008279DE"/>
    <w:rsid w:val="00827F00"/>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35C"/>
    <w:rsid w:val="00834A9E"/>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17"/>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537"/>
    <w:rsid w:val="0084476C"/>
    <w:rsid w:val="00844A39"/>
    <w:rsid w:val="0084509D"/>
    <w:rsid w:val="0084534E"/>
    <w:rsid w:val="00845604"/>
    <w:rsid w:val="00845C18"/>
    <w:rsid w:val="00845D51"/>
    <w:rsid w:val="00845D5A"/>
    <w:rsid w:val="008462D7"/>
    <w:rsid w:val="00846864"/>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2C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85B"/>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892"/>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1C1"/>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49D"/>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DA7"/>
    <w:rsid w:val="00890FAB"/>
    <w:rsid w:val="008911CC"/>
    <w:rsid w:val="0089125B"/>
    <w:rsid w:val="008912F8"/>
    <w:rsid w:val="0089130C"/>
    <w:rsid w:val="00891CB4"/>
    <w:rsid w:val="008923EF"/>
    <w:rsid w:val="00892554"/>
    <w:rsid w:val="008927ED"/>
    <w:rsid w:val="0089297A"/>
    <w:rsid w:val="00892A3A"/>
    <w:rsid w:val="00892A8C"/>
    <w:rsid w:val="00892C77"/>
    <w:rsid w:val="00892DD0"/>
    <w:rsid w:val="00892DDB"/>
    <w:rsid w:val="00893391"/>
    <w:rsid w:val="008933EB"/>
    <w:rsid w:val="00893435"/>
    <w:rsid w:val="00893470"/>
    <w:rsid w:val="008939F8"/>
    <w:rsid w:val="00893B56"/>
    <w:rsid w:val="00893BD4"/>
    <w:rsid w:val="00893C94"/>
    <w:rsid w:val="00893E6C"/>
    <w:rsid w:val="00893E73"/>
    <w:rsid w:val="00893F26"/>
    <w:rsid w:val="00894024"/>
    <w:rsid w:val="008945E2"/>
    <w:rsid w:val="0089478D"/>
    <w:rsid w:val="008947F8"/>
    <w:rsid w:val="0089491C"/>
    <w:rsid w:val="00894BC7"/>
    <w:rsid w:val="00894DF2"/>
    <w:rsid w:val="00895094"/>
    <w:rsid w:val="00895161"/>
    <w:rsid w:val="008952ED"/>
    <w:rsid w:val="008955B1"/>
    <w:rsid w:val="00895AAB"/>
    <w:rsid w:val="00895B23"/>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0CA"/>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A46"/>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B6"/>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0B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9"/>
    <w:rsid w:val="008C009C"/>
    <w:rsid w:val="008C00FA"/>
    <w:rsid w:val="008C02BF"/>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2B"/>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2C6"/>
    <w:rsid w:val="008D1358"/>
    <w:rsid w:val="008D1AB0"/>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394"/>
    <w:rsid w:val="008D45B9"/>
    <w:rsid w:val="008D4972"/>
    <w:rsid w:val="008D4C14"/>
    <w:rsid w:val="008D4C2C"/>
    <w:rsid w:val="008D4D0E"/>
    <w:rsid w:val="008D4E09"/>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7B9"/>
    <w:rsid w:val="008D7A32"/>
    <w:rsid w:val="008D7BAB"/>
    <w:rsid w:val="008D7BD6"/>
    <w:rsid w:val="008D7D28"/>
    <w:rsid w:val="008D7D72"/>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71"/>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6B9"/>
    <w:rsid w:val="008F3A24"/>
    <w:rsid w:val="008F3C7E"/>
    <w:rsid w:val="008F3CB2"/>
    <w:rsid w:val="008F3DCB"/>
    <w:rsid w:val="008F40F9"/>
    <w:rsid w:val="008F43ED"/>
    <w:rsid w:val="008F475C"/>
    <w:rsid w:val="008F47BE"/>
    <w:rsid w:val="008F5119"/>
    <w:rsid w:val="008F550E"/>
    <w:rsid w:val="008F5580"/>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3F"/>
    <w:rsid w:val="008F7059"/>
    <w:rsid w:val="008F750F"/>
    <w:rsid w:val="008F7770"/>
    <w:rsid w:val="008F77DC"/>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899"/>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9A1"/>
    <w:rsid w:val="00905A08"/>
    <w:rsid w:val="00905BC2"/>
    <w:rsid w:val="00905BC9"/>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A4D"/>
    <w:rsid w:val="00910B0F"/>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31"/>
    <w:rsid w:val="00911DB0"/>
    <w:rsid w:val="00911E9A"/>
    <w:rsid w:val="00911F43"/>
    <w:rsid w:val="00912218"/>
    <w:rsid w:val="009125E8"/>
    <w:rsid w:val="0091271A"/>
    <w:rsid w:val="0091285C"/>
    <w:rsid w:val="00912C4A"/>
    <w:rsid w:val="00912CC7"/>
    <w:rsid w:val="00913340"/>
    <w:rsid w:val="0091334E"/>
    <w:rsid w:val="0091366F"/>
    <w:rsid w:val="009137E6"/>
    <w:rsid w:val="009138AF"/>
    <w:rsid w:val="00913AB1"/>
    <w:rsid w:val="00913F2E"/>
    <w:rsid w:val="00913FB0"/>
    <w:rsid w:val="00914434"/>
    <w:rsid w:val="0091448C"/>
    <w:rsid w:val="00914541"/>
    <w:rsid w:val="00914ADC"/>
    <w:rsid w:val="00914B9E"/>
    <w:rsid w:val="00914C92"/>
    <w:rsid w:val="00914CBD"/>
    <w:rsid w:val="00914CD6"/>
    <w:rsid w:val="00914E6A"/>
    <w:rsid w:val="00915AB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51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723"/>
    <w:rsid w:val="00926964"/>
    <w:rsid w:val="0092697A"/>
    <w:rsid w:val="00926D1D"/>
    <w:rsid w:val="00926F9E"/>
    <w:rsid w:val="0092726F"/>
    <w:rsid w:val="00927294"/>
    <w:rsid w:val="009273E6"/>
    <w:rsid w:val="009275DC"/>
    <w:rsid w:val="009276BC"/>
    <w:rsid w:val="009278D9"/>
    <w:rsid w:val="00927A66"/>
    <w:rsid w:val="00927A88"/>
    <w:rsid w:val="00927C90"/>
    <w:rsid w:val="00927D1E"/>
    <w:rsid w:val="00930245"/>
    <w:rsid w:val="009306F9"/>
    <w:rsid w:val="009309B4"/>
    <w:rsid w:val="00930A9B"/>
    <w:rsid w:val="00930B8B"/>
    <w:rsid w:val="00930C4E"/>
    <w:rsid w:val="00930FF5"/>
    <w:rsid w:val="009311EF"/>
    <w:rsid w:val="0093136E"/>
    <w:rsid w:val="00931419"/>
    <w:rsid w:val="0093179A"/>
    <w:rsid w:val="0093198C"/>
    <w:rsid w:val="00931EFD"/>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4E"/>
    <w:rsid w:val="009426FB"/>
    <w:rsid w:val="009427D6"/>
    <w:rsid w:val="0094289F"/>
    <w:rsid w:val="00942A0D"/>
    <w:rsid w:val="00943170"/>
    <w:rsid w:val="00943325"/>
    <w:rsid w:val="009436D4"/>
    <w:rsid w:val="0094371D"/>
    <w:rsid w:val="00944105"/>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C18"/>
    <w:rsid w:val="00945E6A"/>
    <w:rsid w:val="00945F83"/>
    <w:rsid w:val="00946254"/>
    <w:rsid w:val="009463F8"/>
    <w:rsid w:val="009465FF"/>
    <w:rsid w:val="00946666"/>
    <w:rsid w:val="009468A6"/>
    <w:rsid w:val="009469D8"/>
    <w:rsid w:val="00946AA1"/>
    <w:rsid w:val="00946BDB"/>
    <w:rsid w:val="00946CCD"/>
    <w:rsid w:val="00946DF8"/>
    <w:rsid w:val="00947531"/>
    <w:rsid w:val="00947734"/>
    <w:rsid w:val="0094774C"/>
    <w:rsid w:val="00947DDB"/>
    <w:rsid w:val="00950029"/>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98B"/>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20F"/>
    <w:rsid w:val="00973416"/>
    <w:rsid w:val="009734DB"/>
    <w:rsid w:val="009736C3"/>
    <w:rsid w:val="0097397D"/>
    <w:rsid w:val="00973C21"/>
    <w:rsid w:val="00973C4C"/>
    <w:rsid w:val="00973C88"/>
    <w:rsid w:val="0097476F"/>
    <w:rsid w:val="0097481B"/>
    <w:rsid w:val="00974CA4"/>
    <w:rsid w:val="00974D57"/>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1C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C"/>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095"/>
    <w:rsid w:val="009836AB"/>
    <w:rsid w:val="009836F3"/>
    <w:rsid w:val="0098378D"/>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3C"/>
    <w:rsid w:val="00986F75"/>
    <w:rsid w:val="00987256"/>
    <w:rsid w:val="00987603"/>
    <w:rsid w:val="009878FE"/>
    <w:rsid w:val="00987A7F"/>
    <w:rsid w:val="00987A95"/>
    <w:rsid w:val="00987CBD"/>
    <w:rsid w:val="00987D10"/>
    <w:rsid w:val="00987F74"/>
    <w:rsid w:val="0099036B"/>
    <w:rsid w:val="009903F3"/>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6AA"/>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0E8"/>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2F"/>
    <w:rsid w:val="009969CA"/>
    <w:rsid w:val="00996A7A"/>
    <w:rsid w:val="0099735C"/>
    <w:rsid w:val="00997395"/>
    <w:rsid w:val="00997495"/>
    <w:rsid w:val="0099762E"/>
    <w:rsid w:val="0099780B"/>
    <w:rsid w:val="0099785E"/>
    <w:rsid w:val="00997E5D"/>
    <w:rsid w:val="009A021D"/>
    <w:rsid w:val="009A024B"/>
    <w:rsid w:val="009A02F2"/>
    <w:rsid w:val="009A04A1"/>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C14"/>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179"/>
    <w:rsid w:val="009A720E"/>
    <w:rsid w:val="009A72D1"/>
    <w:rsid w:val="009A73D5"/>
    <w:rsid w:val="009A7481"/>
    <w:rsid w:val="009A754F"/>
    <w:rsid w:val="009A76CA"/>
    <w:rsid w:val="009A7727"/>
    <w:rsid w:val="009A77AC"/>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49E"/>
    <w:rsid w:val="009B36DD"/>
    <w:rsid w:val="009B3893"/>
    <w:rsid w:val="009B394B"/>
    <w:rsid w:val="009B3983"/>
    <w:rsid w:val="009B3A11"/>
    <w:rsid w:val="009B3C34"/>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9D"/>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93"/>
    <w:rsid w:val="009C45C5"/>
    <w:rsid w:val="009C45EF"/>
    <w:rsid w:val="009C49DA"/>
    <w:rsid w:val="009C4B2A"/>
    <w:rsid w:val="009C4CA4"/>
    <w:rsid w:val="009C504B"/>
    <w:rsid w:val="009C51B7"/>
    <w:rsid w:val="009C51EC"/>
    <w:rsid w:val="009C5292"/>
    <w:rsid w:val="009C5545"/>
    <w:rsid w:val="009C56FA"/>
    <w:rsid w:val="009C59CD"/>
    <w:rsid w:val="009C5A5E"/>
    <w:rsid w:val="009C5CBE"/>
    <w:rsid w:val="009C5F3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0D"/>
    <w:rsid w:val="009D167B"/>
    <w:rsid w:val="009D1818"/>
    <w:rsid w:val="009D1A49"/>
    <w:rsid w:val="009D1A5E"/>
    <w:rsid w:val="009D1A89"/>
    <w:rsid w:val="009D1B60"/>
    <w:rsid w:val="009D1BD5"/>
    <w:rsid w:val="009D1F03"/>
    <w:rsid w:val="009D1F65"/>
    <w:rsid w:val="009D208A"/>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1D9"/>
    <w:rsid w:val="009D459C"/>
    <w:rsid w:val="009D470F"/>
    <w:rsid w:val="009D4A13"/>
    <w:rsid w:val="009D4BC6"/>
    <w:rsid w:val="009D4CB8"/>
    <w:rsid w:val="009D4DB0"/>
    <w:rsid w:val="009D5015"/>
    <w:rsid w:val="009D53F1"/>
    <w:rsid w:val="009D54FF"/>
    <w:rsid w:val="009D5717"/>
    <w:rsid w:val="009D5827"/>
    <w:rsid w:val="009D5CDC"/>
    <w:rsid w:val="009D5D06"/>
    <w:rsid w:val="009D5D22"/>
    <w:rsid w:val="009D5F7E"/>
    <w:rsid w:val="009D600D"/>
    <w:rsid w:val="009D6740"/>
    <w:rsid w:val="009D69B3"/>
    <w:rsid w:val="009D6CAE"/>
    <w:rsid w:val="009D6CF1"/>
    <w:rsid w:val="009D6CFB"/>
    <w:rsid w:val="009D70C3"/>
    <w:rsid w:val="009D7188"/>
    <w:rsid w:val="009D73A2"/>
    <w:rsid w:val="009D74E9"/>
    <w:rsid w:val="009D75B6"/>
    <w:rsid w:val="009D75D6"/>
    <w:rsid w:val="009D7708"/>
    <w:rsid w:val="009D7EB1"/>
    <w:rsid w:val="009E0166"/>
    <w:rsid w:val="009E0402"/>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2F9B"/>
    <w:rsid w:val="009E302B"/>
    <w:rsid w:val="009E32C6"/>
    <w:rsid w:val="009E3533"/>
    <w:rsid w:val="009E3853"/>
    <w:rsid w:val="009E398D"/>
    <w:rsid w:val="009E39AA"/>
    <w:rsid w:val="009E3F3B"/>
    <w:rsid w:val="009E4586"/>
    <w:rsid w:val="009E4A6A"/>
    <w:rsid w:val="009E505E"/>
    <w:rsid w:val="009E51F0"/>
    <w:rsid w:val="009E53B0"/>
    <w:rsid w:val="009E5427"/>
    <w:rsid w:val="009E55B5"/>
    <w:rsid w:val="009E5615"/>
    <w:rsid w:val="009E568E"/>
    <w:rsid w:val="009E56FE"/>
    <w:rsid w:val="009E5A0E"/>
    <w:rsid w:val="009E5C9C"/>
    <w:rsid w:val="009E5E80"/>
    <w:rsid w:val="009E5E96"/>
    <w:rsid w:val="009E5EDD"/>
    <w:rsid w:val="009E6204"/>
    <w:rsid w:val="009E634C"/>
    <w:rsid w:val="009E63CD"/>
    <w:rsid w:val="009E6783"/>
    <w:rsid w:val="009E67FD"/>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25"/>
    <w:rsid w:val="009F33DC"/>
    <w:rsid w:val="009F379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09"/>
    <w:rsid w:val="009F4F96"/>
    <w:rsid w:val="009F503C"/>
    <w:rsid w:val="009F50B1"/>
    <w:rsid w:val="009F5151"/>
    <w:rsid w:val="009F515D"/>
    <w:rsid w:val="009F51C0"/>
    <w:rsid w:val="009F5335"/>
    <w:rsid w:val="009F5469"/>
    <w:rsid w:val="009F587E"/>
    <w:rsid w:val="009F58AE"/>
    <w:rsid w:val="009F60B3"/>
    <w:rsid w:val="009F6157"/>
    <w:rsid w:val="009F62E7"/>
    <w:rsid w:val="009F6574"/>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7D"/>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456"/>
    <w:rsid w:val="00A035AA"/>
    <w:rsid w:val="00A03D06"/>
    <w:rsid w:val="00A042A2"/>
    <w:rsid w:val="00A0438C"/>
    <w:rsid w:val="00A04A3E"/>
    <w:rsid w:val="00A04C50"/>
    <w:rsid w:val="00A0511E"/>
    <w:rsid w:val="00A052ED"/>
    <w:rsid w:val="00A05371"/>
    <w:rsid w:val="00A054C9"/>
    <w:rsid w:val="00A05684"/>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11"/>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233"/>
    <w:rsid w:val="00A2236B"/>
    <w:rsid w:val="00A2278A"/>
    <w:rsid w:val="00A22866"/>
    <w:rsid w:val="00A22DDE"/>
    <w:rsid w:val="00A23076"/>
    <w:rsid w:val="00A23645"/>
    <w:rsid w:val="00A238DC"/>
    <w:rsid w:val="00A239B8"/>
    <w:rsid w:val="00A23CA3"/>
    <w:rsid w:val="00A23E58"/>
    <w:rsid w:val="00A23E66"/>
    <w:rsid w:val="00A2429F"/>
    <w:rsid w:val="00A2432B"/>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1B1"/>
    <w:rsid w:val="00A3231E"/>
    <w:rsid w:val="00A325BC"/>
    <w:rsid w:val="00A3267E"/>
    <w:rsid w:val="00A3268D"/>
    <w:rsid w:val="00A326DC"/>
    <w:rsid w:val="00A3288C"/>
    <w:rsid w:val="00A3291E"/>
    <w:rsid w:val="00A32A41"/>
    <w:rsid w:val="00A32A56"/>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6F15"/>
    <w:rsid w:val="00A373C2"/>
    <w:rsid w:val="00A3758E"/>
    <w:rsid w:val="00A375F3"/>
    <w:rsid w:val="00A37608"/>
    <w:rsid w:val="00A37636"/>
    <w:rsid w:val="00A37707"/>
    <w:rsid w:val="00A3796A"/>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1CE"/>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1"/>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C4E"/>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BA0"/>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427"/>
    <w:rsid w:val="00A7563F"/>
    <w:rsid w:val="00A757BF"/>
    <w:rsid w:val="00A75825"/>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726"/>
    <w:rsid w:val="00A83CF5"/>
    <w:rsid w:val="00A83EC4"/>
    <w:rsid w:val="00A84195"/>
    <w:rsid w:val="00A8434F"/>
    <w:rsid w:val="00A844EF"/>
    <w:rsid w:val="00A84596"/>
    <w:rsid w:val="00A847C6"/>
    <w:rsid w:val="00A84AB2"/>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C23"/>
    <w:rsid w:val="00A90DEA"/>
    <w:rsid w:val="00A90E6B"/>
    <w:rsid w:val="00A90E85"/>
    <w:rsid w:val="00A90FA1"/>
    <w:rsid w:val="00A90FA4"/>
    <w:rsid w:val="00A91174"/>
    <w:rsid w:val="00A91189"/>
    <w:rsid w:val="00A9174A"/>
    <w:rsid w:val="00A91A1C"/>
    <w:rsid w:val="00A91A2F"/>
    <w:rsid w:val="00A91ACD"/>
    <w:rsid w:val="00A91EDF"/>
    <w:rsid w:val="00A92347"/>
    <w:rsid w:val="00A92407"/>
    <w:rsid w:val="00A9245A"/>
    <w:rsid w:val="00A9253B"/>
    <w:rsid w:val="00A925F3"/>
    <w:rsid w:val="00A92DAC"/>
    <w:rsid w:val="00A92DF9"/>
    <w:rsid w:val="00A92EF0"/>
    <w:rsid w:val="00A93101"/>
    <w:rsid w:val="00A9310C"/>
    <w:rsid w:val="00A9338F"/>
    <w:rsid w:val="00A93552"/>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402"/>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2F98"/>
    <w:rsid w:val="00AA30CD"/>
    <w:rsid w:val="00AA312C"/>
    <w:rsid w:val="00AA31DF"/>
    <w:rsid w:val="00AA3263"/>
    <w:rsid w:val="00AA3367"/>
    <w:rsid w:val="00AA36C0"/>
    <w:rsid w:val="00AA3863"/>
    <w:rsid w:val="00AA3896"/>
    <w:rsid w:val="00AA3909"/>
    <w:rsid w:val="00AA3B01"/>
    <w:rsid w:val="00AA3C9A"/>
    <w:rsid w:val="00AA3F07"/>
    <w:rsid w:val="00AA4003"/>
    <w:rsid w:val="00AA44DF"/>
    <w:rsid w:val="00AA47D6"/>
    <w:rsid w:val="00AA480C"/>
    <w:rsid w:val="00AA4D54"/>
    <w:rsid w:val="00AA4E39"/>
    <w:rsid w:val="00AA5253"/>
    <w:rsid w:val="00AA54CD"/>
    <w:rsid w:val="00AA5555"/>
    <w:rsid w:val="00AA5760"/>
    <w:rsid w:val="00AA5B08"/>
    <w:rsid w:val="00AA5C8A"/>
    <w:rsid w:val="00AA5CD0"/>
    <w:rsid w:val="00AA60C0"/>
    <w:rsid w:val="00AA6193"/>
    <w:rsid w:val="00AA62A1"/>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20E"/>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A7"/>
    <w:rsid w:val="00AB7FE5"/>
    <w:rsid w:val="00AC0448"/>
    <w:rsid w:val="00AC0457"/>
    <w:rsid w:val="00AC0486"/>
    <w:rsid w:val="00AC052C"/>
    <w:rsid w:val="00AC072A"/>
    <w:rsid w:val="00AC09EC"/>
    <w:rsid w:val="00AC0AA6"/>
    <w:rsid w:val="00AC0C6C"/>
    <w:rsid w:val="00AC0D49"/>
    <w:rsid w:val="00AC0EF1"/>
    <w:rsid w:val="00AC0FE3"/>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8A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205"/>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3F07"/>
    <w:rsid w:val="00AE3F1B"/>
    <w:rsid w:val="00AE41EF"/>
    <w:rsid w:val="00AE4474"/>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AC"/>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3DF0"/>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1B"/>
    <w:rsid w:val="00AF66DE"/>
    <w:rsid w:val="00AF6A8A"/>
    <w:rsid w:val="00AF6B26"/>
    <w:rsid w:val="00AF6BDB"/>
    <w:rsid w:val="00AF6DB3"/>
    <w:rsid w:val="00AF6DD6"/>
    <w:rsid w:val="00AF6E1C"/>
    <w:rsid w:val="00AF6F80"/>
    <w:rsid w:val="00AF703E"/>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2B8"/>
    <w:rsid w:val="00B03895"/>
    <w:rsid w:val="00B03904"/>
    <w:rsid w:val="00B03A5D"/>
    <w:rsid w:val="00B03AC9"/>
    <w:rsid w:val="00B03B4C"/>
    <w:rsid w:val="00B03B56"/>
    <w:rsid w:val="00B03B9A"/>
    <w:rsid w:val="00B03D7B"/>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9E8"/>
    <w:rsid w:val="00B06D28"/>
    <w:rsid w:val="00B06D9A"/>
    <w:rsid w:val="00B06DB4"/>
    <w:rsid w:val="00B06EB7"/>
    <w:rsid w:val="00B070B0"/>
    <w:rsid w:val="00B070CE"/>
    <w:rsid w:val="00B073F0"/>
    <w:rsid w:val="00B07756"/>
    <w:rsid w:val="00B07799"/>
    <w:rsid w:val="00B07D77"/>
    <w:rsid w:val="00B101E9"/>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380"/>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7EF"/>
    <w:rsid w:val="00B16888"/>
    <w:rsid w:val="00B169BE"/>
    <w:rsid w:val="00B16B67"/>
    <w:rsid w:val="00B16CF9"/>
    <w:rsid w:val="00B16F3F"/>
    <w:rsid w:val="00B170A1"/>
    <w:rsid w:val="00B170CF"/>
    <w:rsid w:val="00B171E9"/>
    <w:rsid w:val="00B1723D"/>
    <w:rsid w:val="00B17370"/>
    <w:rsid w:val="00B17465"/>
    <w:rsid w:val="00B17555"/>
    <w:rsid w:val="00B175FE"/>
    <w:rsid w:val="00B177A4"/>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BB0"/>
    <w:rsid w:val="00B23D98"/>
    <w:rsid w:val="00B23DCC"/>
    <w:rsid w:val="00B23E91"/>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BA0"/>
    <w:rsid w:val="00B25D02"/>
    <w:rsid w:val="00B25DA4"/>
    <w:rsid w:val="00B262F8"/>
    <w:rsid w:val="00B26409"/>
    <w:rsid w:val="00B26555"/>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0BB"/>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37FE6"/>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47F9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DEC"/>
    <w:rsid w:val="00B52F7E"/>
    <w:rsid w:val="00B53165"/>
    <w:rsid w:val="00B53213"/>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A0D"/>
    <w:rsid w:val="00B61E60"/>
    <w:rsid w:val="00B61EEC"/>
    <w:rsid w:val="00B62057"/>
    <w:rsid w:val="00B620EB"/>
    <w:rsid w:val="00B62742"/>
    <w:rsid w:val="00B6277A"/>
    <w:rsid w:val="00B62A1E"/>
    <w:rsid w:val="00B62A55"/>
    <w:rsid w:val="00B62B23"/>
    <w:rsid w:val="00B62C60"/>
    <w:rsid w:val="00B62DF4"/>
    <w:rsid w:val="00B62DFA"/>
    <w:rsid w:val="00B63231"/>
    <w:rsid w:val="00B632AA"/>
    <w:rsid w:val="00B63385"/>
    <w:rsid w:val="00B635F8"/>
    <w:rsid w:val="00B637BC"/>
    <w:rsid w:val="00B6387E"/>
    <w:rsid w:val="00B6391C"/>
    <w:rsid w:val="00B63AB7"/>
    <w:rsid w:val="00B63C37"/>
    <w:rsid w:val="00B63CBC"/>
    <w:rsid w:val="00B63E94"/>
    <w:rsid w:val="00B63F7D"/>
    <w:rsid w:val="00B6437B"/>
    <w:rsid w:val="00B644CF"/>
    <w:rsid w:val="00B645A6"/>
    <w:rsid w:val="00B64BC8"/>
    <w:rsid w:val="00B64D0E"/>
    <w:rsid w:val="00B654E9"/>
    <w:rsid w:val="00B655A5"/>
    <w:rsid w:val="00B656C5"/>
    <w:rsid w:val="00B656FE"/>
    <w:rsid w:val="00B66018"/>
    <w:rsid w:val="00B66127"/>
    <w:rsid w:val="00B6616E"/>
    <w:rsid w:val="00B663DD"/>
    <w:rsid w:val="00B6647A"/>
    <w:rsid w:val="00B664A8"/>
    <w:rsid w:val="00B6687A"/>
    <w:rsid w:val="00B66C15"/>
    <w:rsid w:val="00B66F68"/>
    <w:rsid w:val="00B670C2"/>
    <w:rsid w:val="00B67187"/>
    <w:rsid w:val="00B6733A"/>
    <w:rsid w:val="00B6755D"/>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6E4"/>
    <w:rsid w:val="00B71881"/>
    <w:rsid w:val="00B71AC9"/>
    <w:rsid w:val="00B71BFD"/>
    <w:rsid w:val="00B7217B"/>
    <w:rsid w:val="00B721D9"/>
    <w:rsid w:val="00B72260"/>
    <w:rsid w:val="00B7226F"/>
    <w:rsid w:val="00B72639"/>
    <w:rsid w:val="00B72767"/>
    <w:rsid w:val="00B72948"/>
    <w:rsid w:val="00B72C26"/>
    <w:rsid w:val="00B72E2A"/>
    <w:rsid w:val="00B72F6D"/>
    <w:rsid w:val="00B72FA9"/>
    <w:rsid w:val="00B73062"/>
    <w:rsid w:val="00B73518"/>
    <w:rsid w:val="00B7372C"/>
    <w:rsid w:val="00B738DB"/>
    <w:rsid w:val="00B73B96"/>
    <w:rsid w:val="00B73D9B"/>
    <w:rsid w:val="00B742AD"/>
    <w:rsid w:val="00B74331"/>
    <w:rsid w:val="00B74386"/>
    <w:rsid w:val="00B7438F"/>
    <w:rsid w:val="00B74431"/>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7B"/>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706"/>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6FDE"/>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2D4"/>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19C"/>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33F"/>
    <w:rsid w:val="00BA13B2"/>
    <w:rsid w:val="00BA1432"/>
    <w:rsid w:val="00BA1541"/>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C8E"/>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3D"/>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2B"/>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205"/>
    <w:rsid w:val="00BB3306"/>
    <w:rsid w:val="00BB33C2"/>
    <w:rsid w:val="00BB3442"/>
    <w:rsid w:val="00BB38EA"/>
    <w:rsid w:val="00BB3C76"/>
    <w:rsid w:val="00BB3EB4"/>
    <w:rsid w:val="00BB4212"/>
    <w:rsid w:val="00BB4369"/>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03"/>
    <w:rsid w:val="00BB6BCA"/>
    <w:rsid w:val="00BB6D89"/>
    <w:rsid w:val="00BB6EA6"/>
    <w:rsid w:val="00BB6F54"/>
    <w:rsid w:val="00BB7114"/>
    <w:rsid w:val="00BB748D"/>
    <w:rsid w:val="00BB7652"/>
    <w:rsid w:val="00BB7EEF"/>
    <w:rsid w:val="00BB7F93"/>
    <w:rsid w:val="00BC0005"/>
    <w:rsid w:val="00BC001B"/>
    <w:rsid w:val="00BC0048"/>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41"/>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46D"/>
    <w:rsid w:val="00BC6628"/>
    <w:rsid w:val="00BC66A1"/>
    <w:rsid w:val="00BC66A9"/>
    <w:rsid w:val="00BC6C1B"/>
    <w:rsid w:val="00BC6E9E"/>
    <w:rsid w:val="00BC6EB2"/>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1BD"/>
    <w:rsid w:val="00BD123F"/>
    <w:rsid w:val="00BD133D"/>
    <w:rsid w:val="00BD1389"/>
    <w:rsid w:val="00BD138D"/>
    <w:rsid w:val="00BD1500"/>
    <w:rsid w:val="00BD1589"/>
    <w:rsid w:val="00BD172C"/>
    <w:rsid w:val="00BD1792"/>
    <w:rsid w:val="00BD1A29"/>
    <w:rsid w:val="00BD1ABB"/>
    <w:rsid w:val="00BD1AC4"/>
    <w:rsid w:val="00BD1B2D"/>
    <w:rsid w:val="00BD1C3D"/>
    <w:rsid w:val="00BD2742"/>
    <w:rsid w:val="00BD2766"/>
    <w:rsid w:val="00BD2926"/>
    <w:rsid w:val="00BD299E"/>
    <w:rsid w:val="00BD29AA"/>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D50"/>
    <w:rsid w:val="00BD4EE8"/>
    <w:rsid w:val="00BD4F99"/>
    <w:rsid w:val="00BD5101"/>
    <w:rsid w:val="00BD5375"/>
    <w:rsid w:val="00BD5397"/>
    <w:rsid w:val="00BD53A6"/>
    <w:rsid w:val="00BD5B95"/>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5DC"/>
    <w:rsid w:val="00BE080D"/>
    <w:rsid w:val="00BE0AB8"/>
    <w:rsid w:val="00BE0E8B"/>
    <w:rsid w:val="00BE0FB8"/>
    <w:rsid w:val="00BE14A0"/>
    <w:rsid w:val="00BE1866"/>
    <w:rsid w:val="00BE19F0"/>
    <w:rsid w:val="00BE1B31"/>
    <w:rsid w:val="00BE1D5A"/>
    <w:rsid w:val="00BE1E31"/>
    <w:rsid w:val="00BE1F26"/>
    <w:rsid w:val="00BE21BC"/>
    <w:rsid w:val="00BE2249"/>
    <w:rsid w:val="00BE248C"/>
    <w:rsid w:val="00BE2593"/>
    <w:rsid w:val="00BE26BD"/>
    <w:rsid w:val="00BE27F3"/>
    <w:rsid w:val="00BE2CD1"/>
    <w:rsid w:val="00BE3451"/>
    <w:rsid w:val="00BE3506"/>
    <w:rsid w:val="00BE3AE6"/>
    <w:rsid w:val="00BE3B7A"/>
    <w:rsid w:val="00BE3CA2"/>
    <w:rsid w:val="00BE3E18"/>
    <w:rsid w:val="00BE3FAB"/>
    <w:rsid w:val="00BE4A40"/>
    <w:rsid w:val="00BE5039"/>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A01"/>
    <w:rsid w:val="00BE6B3F"/>
    <w:rsid w:val="00BE6C29"/>
    <w:rsid w:val="00BE6EFA"/>
    <w:rsid w:val="00BE6F03"/>
    <w:rsid w:val="00BE70B9"/>
    <w:rsid w:val="00BE7245"/>
    <w:rsid w:val="00BE72C3"/>
    <w:rsid w:val="00BE72D3"/>
    <w:rsid w:val="00BE7360"/>
    <w:rsid w:val="00BE7568"/>
    <w:rsid w:val="00BE7683"/>
    <w:rsid w:val="00BE76AE"/>
    <w:rsid w:val="00BE7762"/>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20D"/>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25B"/>
    <w:rsid w:val="00C10462"/>
    <w:rsid w:val="00C106BA"/>
    <w:rsid w:val="00C10792"/>
    <w:rsid w:val="00C108D4"/>
    <w:rsid w:val="00C10B90"/>
    <w:rsid w:val="00C10DC1"/>
    <w:rsid w:val="00C112DF"/>
    <w:rsid w:val="00C1166D"/>
    <w:rsid w:val="00C119EF"/>
    <w:rsid w:val="00C11AAC"/>
    <w:rsid w:val="00C11C34"/>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65"/>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8F6"/>
    <w:rsid w:val="00C16AAA"/>
    <w:rsid w:val="00C16CBF"/>
    <w:rsid w:val="00C17437"/>
    <w:rsid w:val="00C176E9"/>
    <w:rsid w:val="00C178E6"/>
    <w:rsid w:val="00C179EB"/>
    <w:rsid w:val="00C17EA5"/>
    <w:rsid w:val="00C17FC3"/>
    <w:rsid w:val="00C2012B"/>
    <w:rsid w:val="00C206A9"/>
    <w:rsid w:val="00C20794"/>
    <w:rsid w:val="00C20801"/>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16"/>
    <w:rsid w:val="00C2272E"/>
    <w:rsid w:val="00C22858"/>
    <w:rsid w:val="00C229AA"/>
    <w:rsid w:val="00C22D3C"/>
    <w:rsid w:val="00C22D9A"/>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901"/>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66D"/>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49"/>
    <w:rsid w:val="00C320B7"/>
    <w:rsid w:val="00C321F5"/>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3A"/>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42"/>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36"/>
    <w:rsid w:val="00C45C64"/>
    <w:rsid w:val="00C45C88"/>
    <w:rsid w:val="00C45F13"/>
    <w:rsid w:val="00C45FDB"/>
    <w:rsid w:val="00C46284"/>
    <w:rsid w:val="00C462A6"/>
    <w:rsid w:val="00C4632B"/>
    <w:rsid w:val="00C4658C"/>
    <w:rsid w:val="00C468B8"/>
    <w:rsid w:val="00C46941"/>
    <w:rsid w:val="00C46D4F"/>
    <w:rsid w:val="00C470B9"/>
    <w:rsid w:val="00C47118"/>
    <w:rsid w:val="00C473FF"/>
    <w:rsid w:val="00C47432"/>
    <w:rsid w:val="00C4764A"/>
    <w:rsid w:val="00C47715"/>
    <w:rsid w:val="00C47885"/>
    <w:rsid w:val="00C47A6F"/>
    <w:rsid w:val="00C47D7C"/>
    <w:rsid w:val="00C47F39"/>
    <w:rsid w:val="00C47FE6"/>
    <w:rsid w:val="00C50321"/>
    <w:rsid w:val="00C50FED"/>
    <w:rsid w:val="00C51099"/>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2EE"/>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7DC"/>
    <w:rsid w:val="00C6091C"/>
    <w:rsid w:val="00C60E2E"/>
    <w:rsid w:val="00C610D2"/>
    <w:rsid w:val="00C61270"/>
    <w:rsid w:val="00C6144E"/>
    <w:rsid w:val="00C618C7"/>
    <w:rsid w:val="00C61CEA"/>
    <w:rsid w:val="00C61F29"/>
    <w:rsid w:val="00C61FD1"/>
    <w:rsid w:val="00C62015"/>
    <w:rsid w:val="00C6265A"/>
    <w:rsid w:val="00C62710"/>
    <w:rsid w:val="00C627B7"/>
    <w:rsid w:val="00C62C6C"/>
    <w:rsid w:val="00C63336"/>
    <w:rsid w:val="00C63370"/>
    <w:rsid w:val="00C636BA"/>
    <w:rsid w:val="00C638E0"/>
    <w:rsid w:val="00C63D0C"/>
    <w:rsid w:val="00C63D71"/>
    <w:rsid w:val="00C63DEE"/>
    <w:rsid w:val="00C63EE7"/>
    <w:rsid w:val="00C63F9C"/>
    <w:rsid w:val="00C64232"/>
    <w:rsid w:val="00C644E8"/>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293"/>
    <w:rsid w:val="00C676EE"/>
    <w:rsid w:val="00C67874"/>
    <w:rsid w:val="00C678F6"/>
    <w:rsid w:val="00C67E1C"/>
    <w:rsid w:val="00C67E31"/>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37C"/>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A50"/>
    <w:rsid w:val="00C73CEC"/>
    <w:rsid w:val="00C73DCD"/>
    <w:rsid w:val="00C73EA6"/>
    <w:rsid w:val="00C74CEC"/>
    <w:rsid w:val="00C74E94"/>
    <w:rsid w:val="00C74EBE"/>
    <w:rsid w:val="00C751DF"/>
    <w:rsid w:val="00C753CF"/>
    <w:rsid w:val="00C75555"/>
    <w:rsid w:val="00C75657"/>
    <w:rsid w:val="00C75782"/>
    <w:rsid w:val="00C759F3"/>
    <w:rsid w:val="00C75A9D"/>
    <w:rsid w:val="00C75AA9"/>
    <w:rsid w:val="00C75B3D"/>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727"/>
    <w:rsid w:val="00C90C3F"/>
    <w:rsid w:val="00C90CE6"/>
    <w:rsid w:val="00C90F22"/>
    <w:rsid w:val="00C90F28"/>
    <w:rsid w:val="00C90FEE"/>
    <w:rsid w:val="00C9112C"/>
    <w:rsid w:val="00C9116D"/>
    <w:rsid w:val="00C911DB"/>
    <w:rsid w:val="00C91A57"/>
    <w:rsid w:val="00C91B20"/>
    <w:rsid w:val="00C91C40"/>
    <w:rsid w:val="00C91EFF"/>
    <w:rsid w:val="00C91F77"/>
    <w:rsid w:val="00C9208D"/>
    <w:rsid w:val="00C92143"/>
    <w:rsid w:val="00C921CC"/>
    <w:rsid w:val="00C923BD"/>
    <w:rsid w:val="00C92928"/>
    <w:rsid w:val="00C929FE"/>
    <w:rsid w:val="00C92AB4"/>
    <w:rsid w:val="00C92B19"/>
    <w:rsid w:val="00C92E1B"/>
    <w:rsid w:val="00C93049"/>
    <w:rsid w:val="00C93472"/>
    <w:rsid w:val="00C934C9"/>
    <w:rsid w:val="00C93744"/>
    <w:rsid w:val="00C9392C"/>
    <w:rsid w:val="00C939B2"/>
    <w:rsid w:val="00C93AED"/>
    <w:rsid w:val="00C93D98"/>
    <w:rsid w:val="00C93E06"/>
    <w:rsid w:val="00C93F31"/>
    <w:rsid w:val="00C93FE5"/>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E7C"/>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E58"/>
    <w:rsid w:val="00CA03BA"/>
    <w:rsid w:val="00CA043C"/>
    <w:rsid w:val="00CA057D"/>
    <w:rsid w:val="00CA0A26"/>
    <w:rsid w:val="00CA0A48"/>
    <w:rsid w:val="00CA0BEF"/>
    <w:rsid w:val="00CA0E21"/>
    <w:rsid w:val="00CA0EF4"/>
    <w:rsid w:val="00CA0FEB"/>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77"/>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B65"/>
    <w:rsid w:val="00CA7CDC"/>
    <w:rsid w:val="00CA7D9B"/>
    <w:rsid w:val="00CA7E29"/>
    <w:rsid w:val="00CA7F93"/>
    <w:rsid w:val="00CB0135"/>
    <w:rsid w:val="00CB0198"/>
    <w:rsid w:val="00CB02C7"/>
    <w:rsid w:val="00CB0472"/>
    <w:rsid w:val="00CB04A5"/>
    <w:rsid w:val="00CB07F8"/>
    <w:rsid w:val="00CB089C"/>
    <w:rsid w:val="00CB097B"/>
    <w:rsid w:val="00CB09E4"/>
    <w:rsid w:val="00CB0A99"/>
    <w:rsid w:val="00CB0C7B"/>
    <w:rsid w:val="00CB0C84"/>
    <w:rsid w:val="00CB1291"/>
    <w:rsid w:val="00CB15FD"/>
    <w:rsid w:val="00CB174A"/>
    <w:rsid w:val="00CB18DC"/>
    <w:rsid w:val="00CB1948"/>
    <w:rsid w:val="00CB1C9F"/>
    <w:rsid w:val="00CB20F0"/>
    <w:rsid w:val="00CB22AF"/>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D3"/>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36"/>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47"/>
    <w:rsid w:val="00CC35A9"/>
    <w:rsid w:val="00CC36DC"/>
    <w:rsid w:val="00CC3B57"/>
    <w:rsid w:val="00CC3CF5"/>
    <w:rsid w:val="00CC4179"/>
    <w:rsid w:val="00CC429D"/>
    <w:rsid w:val="00CC4382"/>
    <w:rsid w:val="00CC43E3"/>
    <w:rsid w:val="00CC43EA"/>
    <w:rsid w:val="00CC4426"/>
    <w:rsid w:val="00CC48EF"/>
    <w:rsid w:val="00CC4D07"/>
    <w:rsid w:val="00CC4EBB"/>
    <w:rsid w:val="00CC4F40"/>
    <w:rsid w:val="00CC5215"/>
    <w:rsid w:val="00CC52AC"/>
    <w:rsid w:val="00CC53FF"/>
    <w:rsid w:val="00CC5883"/>
    <w:rsid w:val="00CC5A11"/>
    <w:rsid w:val="00CC5CA1"/>
    <w:rsid w:val="00CC5CDE"/>
    <w:rsid w:val="00CC5E7C"/>
    <w:rsid w:val="00CC5E9D"/>
    <w:rsid w:val="00CC6025"/>
    <w:rsid w:val="00CC607F"/>
    <w:rsid w:val="00CC620D"/>
    <w:rsid w:val="00CC64AC"/>
    <w:rsid w:val="00CC64D4"/>
    <w:rsid w:val="00CC64E3"/>
    <w:rsid w:val="00CC6988"/>
    <w:rsid w:val="00CC6C97"/>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2FF"/>
    <w:rsid w:val="00CD446D"/>
    <w:rsid w:val="00CD4587"/>
    <w:rsid w:val="00CD47D4"/>
    <w:rsid w:val="00CD48AB"/>
    <w:rsid w:val="00CD490A"/>
    <w:rsid w:val="00CD4999"/>
    <w:rsid w:val="00CD49D7"/>
    <w:rsid w:val="00CD4BDC"/>
    <w:rsid w:val="00CD4C3D"/>
    <w:rsid w:val="00CD4DCC"/>
    <w:rsid w:val="00CD4E0A"/>
    <w:rsid w:val="00CD4F56"/>
    <w:rsid w:val="00CD4F66"/>
    <w:rsid w:val="00CD5227"/>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6B3"/>
    <w:rsid w:val="00CE099E"/>
    <w:rsid w:val="00CE0B02"/>
    <w:rsid w:val="00CE0DED"/>
    <w:rsid w:val="00CE0FA8"/>
    <w:rsid w:val="00CE1767"/>
    <w:rsid w:val="00CE1B9A"/>
    <w:rsid w:val="00CE1D2D"/>
    <w:rsid w:val="00CE1F90"/>
    <w:rsid w:val="00CE2209"/>
    <w:rsid w:val="00CE222E"/>
    <w:rsid w:val="00CE2400"/>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6CC"/>
    <w:rsid w:val="00CF781D"/>
    <w:rsid w:val="00CF790E"/>
    <w:rsid w:val="00CF7931"/>
    <w:rsid w:val="00CF7AFF"/>
    <w:rsid w:val="00CF7CDC"/>
    <w:rsid w:val="00CF7E65"/>
    <w:rsid w:val="00D0041B"/>
    <w:rsid w:val="00D006D3"/>
    <w:rsid w:val="00D00C21"/>
    <w:rsid w:val="00D00FD7"/>
    <w:rsid w:val="00D012CB"/>
    <w:rsid w:val="00D0137F"/>
    <w:rsid w:val="00D01726"/>
    <w:rsid w:val="00D01B3A"/>
    <w:rsid w:val="00D01BC3"/>
    <w:rsid w:val="00D02158"/>
    <w:rsid w:val="00D021AE"/>
    <w:rsid w:val="00D02470"/>
    <w:rsid w:val="00D0249C"/>
    <w:rsid w:val="00D024E0"/>
    <w:rsid w:val="00D02517"/>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B8D"/>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0FD4"/>
    <w:rsid w:val="00D111D2"/>
    <w:rsid w:val="00D11B4C"/>
    <w:rsid w:val="00D11BA8"/>
    <w:rsid w:val="00D11D3E"/>
    <w:rsid w:val="00D11E4F"/>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40"/>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19"/>
    <w:rsid w:val="00D14CF3"/>
    <w:rsid w:val="00D14D31"/>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8DC"/>
    <w:rsid w:val="00D339C0"/>
    <w:rsid w:val="00D33A04"/>
    <w:rsid w:val="00D33C96"/>
    <w:rsid w:val="00D341CB"/>
    <w:rsid w:val="00D342A1"/>
    <w:rsid w:val="00D3431B"/>
    <w:rsid w:val="00D34F66"/>
    <w:rsid w:val="00D35333"/>
    <w:rsid w:val="00D35351"/>
    <w:rsid w:val="00D3537C"/>
    <w:rsid w:val="00D353FB"/>
    <w:rsid w:val="00D35417"/>
    <w:rsid w:val="00D3568C"/>
    <w:rsid w:val="00D358EF"/>
    <w:rsid w:val="00D358F3"/>
    <w:rsid w:val="00D358FB"/>
    <w:rsid w:val="00D3595F"/>
    <w:rsid w:val="00D35963"/>
    <w:rsid w:val="00D3596D"/>
    <w:rsid w:val="00D35D1E"/>
    <w:rsid w:val="00D35D53"/>
    <w:rsid w:val="00D35D9C"/>
    <w:rsid w:val="00D35E78"/>
    <w:rsid w:val="00D3648B"/>
    <w:rsid w:val="00D36624"/>
    <w:rsid w:val="00D36B28"/>
    <w:rsid w:val="00D36DF4"/>
    <w:rsid w:val="00D36E5C"/>
    <w:rsid w:val="00D36F82"/>
    <w:rsid w:val="00D3727B"/>
    <w:rsid w:val="00D373F2"/>
    <w:rsid w:val="00D3760E"/>
    <w:rsid w:val="00D376B7"/>
    <w:rsid w:val="00D3793B"/>
    <w:rsid w:val="00D379A6"/>
    <w:rsid w:val="00D37EC3"/>
    <w:rsid w:val="00D40246"/>
    <w:rsid w:val="00D403B4"/>
    <w:rsid w:val="00D403BF"/>
    <w:rsid w:val="00D40B51"/>
    <w:rsid w:val="00D40CD6"/>
    <w:rsid w:val="00D40E05"/>
    <w:rsid w:val="00D41072"/>
    <w:rsid w:val="00D4108F"/>
    <w:rsid w:val="00D410DF"/>
    <w:rsid w:val="00D412D5"/>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20"/>
    <w:rsid w:val="00D44D18"/>
    <w:rsid w:val="00D44F36"/>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ED5"/>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8FD"/>
    <w:rsid w:val="00D56DC8"/>
    <w:rsid w:val="00D571C2"/>
    <w:rsid w:val="00D572E5"/>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7FF"/>
    <w:rsid w:val="00D6083B"/>
    <w:rsid w:val="00D60B11"/>
    <w:rsid w:val="00D60CBF"/>
    <w:rsid w:val="00D60CD3"/>
    <w:rsid w:val="00D610E6"/>
    <w:rsid w:val="00D615D0"/>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64A"/>
    <w:rsid w:val="00D67661"/>
    <w:rsid w:val="00D67939"/>
    <w:rsid w:val="00D67D9D"/>
    <w:rsid w:val="00D67E6A"/>
    <w:rsid w:val="00D70254"/>
    <w:rsid w:val="00D70287"/>
    <w:rsid w:val="00D70507"/>
    <w:rsid w:val="00D7059D"/>
    <w:rsid w:val="00D70857"/>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556"/>
    <w:rsid w:val="00D7567A"/>
    <w:rsid w:val="00D75ABA"/>
    <w:rsid w:val="00D75C4A"/>
    <w:rsid w:val="00D75CFB"/>
    <w:rsid w:val="00D75D63"/>
    <w:rsid w:val="00D75E1A"/>
    <w:rsid w:val="00D75E8F"/>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359"/>
    <w:rsid w:val="00D77476"/>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0D5"/>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EAB"/>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F5B"/>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431"/>
    <w:rsid w:val="00D97766"/>
    <w:rsid w:val="00D97C0A"/>
    <w:rsid w:val="00D97D4E"/>
    <w:rsid w:val="00D97DAA"/>
    <w:rsid w:val="00D97EB4"/>
    <w:rsid w:val="00DA0078"/>
    <w:rsid w:val="00DA018D"/>
    <w:rsid w:val="00DA0219"/>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7D"/>
    <w:rsid w:val="00DA38D5"/>
    <w:rsid w:val="00DA3FD4"/>
    <w:rsid w:val="00DA4506"/>
    <w:rsid w:val="00DA4620"/>
    <w:rsid w:val="00DA4784"/>
    <w:rsid w:val="00DA49A0"/>
    <w:rsid w:val="00DA4B10"/>
    <w:rsid w:val="00DA4D04"/>
    <w:rsid w:val="00DA4E8A"/>
    <w:rsid w:val="00DA4EBA"/>
    <w:rsid w:val="00DA517E"/>
    <w:rsid w:val="00DA53BC"/>
    <w:rsid w:val="00DA53CC"/>
    <w:rsid w:val="00DA5546"/>
    <w:rsid w:val="00DA5593"/>
    <w:rsid w:val="00DA55FB"/>
    <w:rsid w:val="00DA58FB"/>
    <w:rsid w:val="00DA5950"/>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89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9D"/>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A7E"/>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A39"/>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66"/>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1D65"/>
    <w:rsid w:val="00DE23FF"/>
    <w:rsid w:val="00DE249D"/>
    <w:rsid w:val="00DE2804"/>
    <w:rsid w:val="00DE2AC1"/>
    <w:rsid w:val="00DE2C26"/>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73"/>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41C"/>
    <w:rsid w:val="00DF3989"/>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613"/>
    <w:rsid w:val="00E05789"/>
    <w:rsid w:val="00E05A4D"/>
    <w:rsid w:val="00E05AC4"/>
    <w:rsid w:val="00E05CC1"/>
    <w:rsid w:val="00E05E9E"/>
    <w:rsid w:val="00E06073"/>
    <w:rsid w:val="00E06096"/>
    <w:rsid w:val="00E06402"/>
    <w:rsid w:val="00E064D9"/>
    <w:rsid w:val="00E06708"/>
    <w:rsid w:val="00E06B00"/>
    <w:rsid w:val="00E07354"/>
    <w:rsid w:val="00E074FB"/>
    <w:rsid w:val="00E076FC"/>
    <w:rsid w:val="00E07897"/>
    <w:rsid w:val="00E07956"/>
    <w:rsid w:val="00E07ACC"/>
    <w:rsid w:val="00E07B1B"/>
    <w:rsid w:val="00E07C91"/>
    <w:rsid w:val="00E07D0C"/>
    <w:rsid w:val="00E1056D"/>
    <w:rsid w:val="00E10788"/>
    <w:rsid w:val="00E109C4"/>
    <w:rsid w:val="00E10D28"/>
    <w:rsid w:val="00E10F98"/>
    <w:rsid w:val="00E110A4"/>
    <w:rsid w:val="00E11213"/>
    <w:rsid w:val="00E115D7"/>
    <w:rsid w:val="00E116E5"/>
    <w:rsid w:val="00E1182D"/>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14B"/>
    <w:rsid w:val="00E1562D"/>
    <w:rsid w:val="00E1598D"/>
    <w:rsid w:val="00E159AC"/>
    <w:rsid w:val="00E15CDB"/>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714"/>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462"/>
    <w:rsid w:val="00E23528"/>
    <w:rsid w:val="00E23681"/>
    <w:rsid w:val="00E23723"/>
    <w:rsid w:val="00E2375F"/>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4E32"/>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94"/>
    <w:rsid w:val="00E266AB"/>
    <w:rsid w:val="00E2672B"/>
    <w:rsid w:val="00E26748"/>
    <w:rsid w:val="00E26CA9"/>
    <w:rsid w:val="00E26E94"/>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2A9"/>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1FE"/>
    <w:rsid w:val="00E34475"/>
    <w:rsid w:val="00E3448C"/>
    <w:rsid w:val="00E347A5"/>
    <w:rsid w:val="00E34D48"/>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23"/>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C8E"/>
    <w:rsid w:val="00E54E0A"/>
    <w:rsid w:val="00E55056"/>
    <w:rsid w:val="00E55079"/>
    <w:rsid w:val="00E556E9"/>
    <w:rsid w:val="00E557A0"/>
    <w:rsid w:val="00E557B2"/>
    <w:rsid w:val="00E5589A"/>
    <w:rsid w:val="00E55AA5"/>
    <w:rsid w:val="00E562E2"/>
    <w:rsid w:val="00E5659C"/>
    <w:rsid w:val="00E568D0"/>
    <w:rsid w:val="00E56933"/>
    <w:rsid w:val="00E56965"/>
    <w:rsid w:val="00E56BD0"/>
    <w:rsid w:val="00E56C80"/>
    <w:rsid w:val="00E56D16"/>
    <w:rsid w:val="00E57172"/>
    <w:rsid w:val="00E5730B"/>
    <w:rsid w:val="00E5774E"/>
    <w:rsid w:val="00E57914"/>
    <w:rsid w:val="00E579CB"/>
    <w:rsid w:val="00E57A50"/>
    <w:rsid w:val="00E57B75"/>
    <w:rsid w:val="00E57B91"/>
    <w:rsid w:val="00E57CEE"/>
    <w:rsid w:val="00E57D8C"/>
    <w:rsid w:val="00E57E19"/>
    <w:rsid w:val="00E57FE1"/>
    <w:rsid w:val="00E6004D"/>
    <w:rsid w:val="00E60417"/>
    <w:rsid w:val="00E6053D"/>
    <w:rsid w:val="00E60628"/>
    <w:rsid w:val="00E60810"/>
    <w:rsid w:val="00E6088E"/>
    <w:rsid w:val="00E60942"/>
    <w:rsid w:val="00E60C7D"/>
    <w:rsid w:val="00E60F5A"/>
    <w:rsid w:val="00E60F8F"/>
    <w:rsid w:val="00E611E1"/>
    <w:rsid w:val="00E61226"/>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35C"/>
    <w:rsid w:val="00E66479"/>
    <w:rsid w:val="00E667E3"/>
    <w:rsid w:val="00E669C1"/>
    <w:rsid w:val="00E669D2"/>
    <w:rsid w:val="00E66E5F"/>
    <w:rsid w:val="00E670A6"/>
    <w:rsid w:val="00E67337"/>
    <w:rsid w:val="00E673CC"/>
    <w:rsid w:val="00E674AE"/>
    <w:rsid w:val="00E67716"/>
    <w:rsid w:val="00E67893"/>
    <w:rsid w:val="00E67AD0"/>
    <w:rsid w:val="00E67C1F"/>
    <w:rsid w:val="00E67D1E"/>
    <w:rsid w:val="00E70276"/>
    <w:rsid w:val="00E703A4"/>
    <w:rsid w:val="00E70572"/>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33C"/>
    <w:rsid w:val="00E7238C"/>
    <w:rsid w:val="00E72603"/>
    <w:rsid w:val="00E728FE"/>
    <w:rsid w:val="00E72CC5"/>
    <w:rsid w:val="00E72F88"/>
    <w:rsid w:val="00E7334E"/>
    <w:rsid w:val="00E73637"/>
    <w:rsid w:val="00E7366C"/>
    <w:rsid w:val="00E738C6"/>
    <w:rsid w:val="00E7394E"/>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2C7"/>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AF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223"/>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5E6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87C"/>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40"/>
    <w:rsid w:val="00EA1A59"/>
    <w:rsid w:val="00EA1CF1"/>
    <w:rsid w:val="00EA1D0F"/>
    <w:rsid w:val="00EA1DB6"/>
    <w:rsid w:val="00EA1FC5"/>
    <w:rsid w:val="00EA219F"/>
    <w:rsid w:val="00EA23C3"/>
    <w:rsid w:val="00EA23E6"/>
    <w:rsid w:val="00EA25D3"/>
    <w:rsid w:val="00EA2618"/>
    <w:rsid w:val="00EA2665"/>
    <w:rsid w:val="00EA2A3E"/>
    <w:rsid w:val="00EA2B7F"/>
    <w:rsid w:val="00EA2F8C"/>
    <w:rsid w:val="00EA3110"/>
    <w:rsid w:val="00EA32C4"/>
    <w:rsid w:val="00EA342F"/>
    <w:rsid w:val="00EA3AE3"/>
    <w:rsid w:val="00EA3D1F"/>
    <w:rsid w:val="00EA40E5"/>
    <w:rsid w:val="00EA45BC"/>
    <w:rsid w:val="00EA48BB"/>
    <w:rsid w:val="00EA4C4E"/>
    <w:rsid w:val="00EA4D16"/>
    <w:rsid w:val="00EA4D25"/>
    <w:rsid w:val="00EA4D2D"/>
    <w:rsid w:val="00EA4E51"/>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D5C"/>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2D"/>
    <w:rsid w:val="00EB5142"/>
    <w:rsid w:val="00EB5298"/>
    <w:rsid w:val="00EB5319"/>
    <w:rsid w:val="00EB5364"/>
    <w:rsid w:val="00EB5763"/>
    <w:rsid w:val="00EB58A0"/>
    <w:rsid w:val="00EB5BD5"/>
    <w:rsid w:val="00EB5EAC"/>
    <w:rsid w:val="00EB61A0"/>
    <w:rsid w:val="00EB6817"/>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DDD"/>
    <w:rsid w:val="00EC1EE6"/>
    <w:rsid w:val="00EC1F24"/>
    <w:rsid w:val="00EC2123"/>
    <w:rsid w:val="00EC2312"/>
    <w:rsid w:val="00EC2364"/>
    <w:rsid w:val="00EC25F1"/>
    <w:rsid w:val="00EC266E"/>
    <w:rsid w:val="00EC29CF"/>
    <w:rsid w:val="00EC2C48"/>
    <w:rsid w:val="00EC306F"/>
    <w:rsid w:val="00EC30EF"/>
    <w:rsid w:val="00EC3331"/>
    <w:rsid w:val="00EC335F"/>
    <w:rsid w:val="00EC3558"/>
    <w:rsid w:val="00EC3844"/>
    <w:rsid w:val="00EC3950"/>
    <w:rsid w:val="00EC39E7"/>
    <w:rsid w:val="00EC3C0B"/>
    <w:rsid w:val="00EC3D70"/>
    <w:rsid w:val="00EC3E35"/>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55D"/>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208"/>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08"/>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384"/>
    <w:rsid w:val="00EE76F5"/>
    <w:rsid w:val="00EE7804"/>
    <w:rsid w:val="00EE78C0"/>
    <w:rsid w:val="00EE7A4F"/>
    <w:rsid w:val="00EE7C07"/>
    <w:rsid w:val="00EE7D09"/>
    <w:rsid w:val="00EE7D7C"/>
    <w:rsid w:val="00EE7E44"/>
    <w:rsid w:val="00EE7E82"/>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B72"/>
    <w:rsid w:val="00EF1C9B"/>
    <w:rsid w:val="00EF2956"/>
    <w:rsid w:val="00EF2EEA"/>
    <w:rsid w:val="00EF2FF5"/>
    <w:rsid w:val="00EF32EF"/>
    <w:rsid w:val="00EF3821"/>
    <w:rsid w:val="00EF3AFF"/>
    <w:rsid w:val="00EF3C24"/>
    <w:rsid w:val="00EF3F75"/>
    <w:rsid w:val="00EF3FAA"/>
    <w:rsid w:val="00EF410D"/>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6F2E"/>
    <w:rsid w:val="00EF72FD"/>
    <w:rsid w:val="00EF73FA"/>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2A1"/>
    <w:rsid w:val="00F024E6"/>
    <w:rsid w:val="00F025AA"/>
    <w:rsid w:val="00F026AE"/>
    <w:rsid w:val="00F02AB2"/>
    <w:rsid w:val="00F0317F"/>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276"/>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5D4"/>
    <w:rsid w:val="00F136C1"/>
    <w:rsid w:val="00F13765"/>
    <w:rsid w:val="00F13806"/>
    <w:rsid w:val="00F139DC"/>
    <w:rsid w:val="00F13E1C"/>
    <w:rsid w:val="00F14006"/>
    <w:rsid w:val="00F1400E"/>
    <w:rsid w:val="00F140AD"/>
    <w:rsid w:val="00F1429C"/>
    <w:rsid w:val="00F142D6"/>
    <w:rsid w:val="00F14B2E"/>
    <w:rsid w:val="00F14B4F"/>
    <w:rsid w:val="00F14FEB"/>
    <w:rsid w:val="00F151A9"/>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8A5"/>
    <w:rsid w:val="00F17AB4"/>
    <w:rsid w:val="00F17DD5"/>
    <w:rsid w:val="00F17DD9"/>
    <w:rsid w:val="00F2052A"/>
    <w:rsid w:val="00F20577"/>
    <w:rsid w:val="00F205EC"/>
    <w:rsid w:val="00F20B8E"/>
    <w:rsid w:val="00F20D0A"/>
    <w:rsid w:val="00F20E19"/>
    <w:rsid w:val="00F213A2"/>
    <w:rsid w:val="00F214D2"/>
    <w:rsid w:val="00F218CD"/>
    <w:rsid w:val="00F21AD9"/>
    <w:rsid w:val="00F21B36"/>
    <w:rsid w:val="00F21E30"/>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A46"/>
    <w:rsid w:val="00F25C6C"/>
    <w:rsid w:val="00F26066"/>
    <w:rsid w:val="00F26125"/>
    <w:rsid w:val="00F261FB"/>
    <w:rsid w:val="00F2622B"/>
    <w:rsid w:val="00F262C1"/>
    <w:rsid w:val="00F2650D"/>
    <w:rsid w:val="00F26608"/>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54A"/>
    <w:rsid w:val="00F356B2"/>
    <w:rsid w:val="00F3575A"/>
    <w:rsid w:val="00F35A38"/>
    <w:rsid w:val="00F35B4A"/>
    <w:rsid w:val="00F35E57"/>
    <w:rsid w:val="00F3609A"/>
    <w:rsid w:val="00F363BA"/>
    <w:rsid w:val="00F36520"/>
    <w:rsid w:val="00F3653E"/>
    <w:rsid w:val="00F3654E"/>
    <w:rsid w:val="00F36E70"/>
    <w:rsid w:val="00F36F59"/>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CC"/>
    <w:rsid w:val="00F409DA"/>
    <w:rsid w:val="00F40B2B"/>
    <w:rsid w:val="00F40BF9"/>
    <w:rsid w:val="00F410E5"/>
    <w:rsid w:val="00F41355"/>
    <w:rsid w:val="00F41396"/>
    <w:rsid w:val="00F41424"/>
    <w:rsid w:val="00F4152C"/>
    <w:rsid w:val="00F41534"/>
    <w:rsid w:val="00F4162F"/>
    <w:rsid w:val="00F418AE"/>
    <w:rsid w:val="00F41A44"/>
    <w:rsid w:val="00F41D85"/>
    <w:rsid w:val="00F41EBB"/>
    <w:rsid w:val="00F4238C"/>
    <w:rsid w:val="00F4244C"/>
    <w:rsid w:val="00F4248F"/>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239"/>
    <w:rsid w:val="00F474D3"/>
    <w:rsid w:val="00F47C76"/>
    <w:rsid w:val="00F47DA7"/>
    <w:rsid w:val="00F47EE0"/>
    <w:rsid w:val="00F47F65"/>
    <w:rsid w:val="00F500DE"/>
    <w:rsid w:val="00F50264"/>
    <w:rsid w:val="00F50293"/>
    <w:rsid w:val="00F50CB4"/>
    <w:rsid w:val="00F50D1E"/>
    <w:rsid w:val="00F5116C"/>
    <w:rsid w:val="00F513CD"/>
    <w:rsid w:val="00F514CA"/>
    <w:rsid w:val="00F515D2"/>
    <w:rsid w:val="00F51915"/>
    <w:rsid w:val="00F51B80"/>
    <w:rsid w:val="00F51B96"/>
    <w:rsid w:val="00F524C4"/>
    <w:rsid w:val="00F52537"/>
    <w:rsid w:val="00F5262D"/>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227"/>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99"/>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A9F"/>
    <w:rsid w:val="00F65C3F"/>
    <w:rsid w:val="00F65DB0"/>
    <w:rsid w:val="00F65F2F"/>
    <w:rsid w:val="00F66038"/>
    <w:rsid w:val="00F660F6"/>
    <w:rsid w:val="00F661AC"/>
    <w:rsid w:val="00F66E37"/>
    <w:rsid w:val="00F66ED4"/>
    <w:rsid w:val="00F66FB8"/>
    <w:rsid w:val="00F670C8"/>
    <w:rsid w:val="00F67256"/>
    <w:rsid w:val="00F674DB"/>
    <w:rsid w:val="00F67590"/>
    <w:rsid w:val="00F6772B"/>
    <w:rsid w:val="00F67A31"/>
    <w:rsid w:val="00F67D86"/>
    <w:rsid w:val="00F67E1F"/>
    <w:rsid w:val="00F67EDB"/>
    <w:rsid w:val="00F702E8"/>
    <w:rsid w:val="00F707DA"/>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2C9"/>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16D"/>
    <w:rsid w:val="00F83620"/>
    <w:rsid w:val="00F83635"/>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7AC"/>
    <w:rsid w:val="00F85B99"/>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795"/>
    <w:rsid w:val="00FA386C"/>
    <w:rsid w:val="00FA388F"/>
    <w:rsid w:val="00FA39DD"/>
    <w:rsid w:val="00FA3CB5"/>
    <w:rsid w:val="00FA3CDB"/>
    <w:rsid w:val="00FA4239"/>
    <w:rsid w:val="00FA4306"/>
    <w:rsid w:val="00FA43DB"/>
    <w:rsid w:val="00FA445F"/>
    <w:rsid w:val="00FA44F4"/>
    <w:rsid w:val="00FA45D1"/>
    <w:rsid w:val="00FA465A"/>
    <w:rsid w:val="00FA46F9"/>
    <w:rsid w:val="00FA4B87"/>
    <w:rsid w:val="00FA4BAB"/>
    <w:rsid w:val="00FA4E8D"/>
    <w:rsid w:val="00FA4FE2"/>
    <w:rsid w:val="00FA53E3"/>
    <w:rsid w:val="00FA5598"/>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07A"/>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1B"/>
    <w:rsid w:val="00FB2665"/>
    <w:rsid w:val="00FB29E0"/>
    <w:rsid w:val="00FB2DA9"/>
    <w:rsid w:val="00FB2F46"/>
    <w:rsid w:val="00FB330B"/>
    <w:rsid w:val="00FB3649"/>
    <w:rsid w:val="00FB36A0"/>
    <w:rsid w:val="00FB3D89"/>
    <w:rsid w:val="00FB4243"/>
    <w:rsid w:val="00FB44CA"/>
    <w:rsid w:val="00FB4CD8"/>
    <w:rsid w:val="00FB503E"/>
    <w:rsid w:val="00FB5189"/>
    <w:rsid w:val="00FB5361"/>
    <w:rsid w:val="00FB53E3"/>
    <w:rsid w:val="00FB5403"/>
    <w:rsid w:val="00FB55F0"/>
    <w:rsid w:val="00FB566A"/>
    <w:rsid w:val="00FB56C5"/>
    <w:rsid w:val="00FB5B50"/>
    <w:rsid w:val="00FB5E41"/>
    <w:rsid w:val="00FB6021"/>
    <w:rsid w:val="00FB61C4"/>
    <w:rsid w:val="00FB637D"/>
    <w:rsid w:val="00FB65ED"/>
    <w:rsid w:val="00FB6830"/>
    <w:rsid w:val="00FB6A1A"/>
    <w:rsid w:val="00FB6B14"/>
    <w:rsid w:val="00FB6BAE"/>
    <w:rsid w:val="00FB6BE7"/>
    <w:rsid w:val="00FB6D47"/>
    <w:rsid w:val="00FB6DA8"/>
    <w:rsid w:val="00FB6EAD"/>
    <w:rsid w:val="00FB6EFB"/>
    <w:rsid w:val="00FB708B"/>
    <w:rsid w:val="00FB7116"/>
    <w:rsid w:val="00FB711A"/>
    <w:rsid w:val="00FB7486"/>
    <w:rsid w:val="00FB752B"/>
    <w:rsid w:val="00FB757D"/>
    <w:rsid w:val="00FB7588"/>
    <w:rsid w:val="00FB7656"/>
    <w:rsid w:val="00FB767D"/>
    <w:rsid w:val="00FB7816"/>
    <w:rsid w:val="00FB7A2B"/>
    <w:rsid w:val="00FC051D"/>
    <w:rsid w:val="00FC05D7"/>
    <w:rsid w:val="00FC07CC"/>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AE"/>
    <w:rsid w:val="00FC3A39"/>
    <w:rsid w:val="00FC3AEC"/>
    <w:rsid w:val="00FC3FBC"/>
    <w:rsid w:val="00FC4A36"/>
    <w:rsid w:val="00FC4AFD"/>
    <w:rsid w:val="00FC4BBC"/>
    <w:rsid w:val="00FC4C0C"/>
    <w:rsid w:val="00FC512C"/>
    <w:rsid w:val="00FC5197"/>
    <w:rsid w:val="00FC5321"/>
    <w:rsid w:val="00FC5508"/>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903"/>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6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474"/>
    <w:rsid w:val="00FD45B8"/>
    <w:rsid w:val="00FD4643"/>
    <w:rsid w:val="00FD47B7"/>
    <w:rsid w:val="00FD47DB"/>
    <w:rsid w:val="00FD4E0F"/>
    <w:rsid w:val="00FD4FA0"/>
    <w:rsid w:val="00FD4FDD"/>
    <w:rsid w:val="00FD5006"/>
    <w:rsid w:val="00FD51EA"/>
    <w:rsid w:val="00FD56D4"/>
    <w:rsid w:val="00FD5970"/>
    <w:rsid w:val="00FD5982"/>
    <w:rsid w:val="00FD59F8"/>
    <w:rsid w:val="00FD5B63"/>
    <w:rsid w:val="00FD5B91"/>
    <w:rsid w:val="00FD5BD3"/>
    <w:rsid w:val="00FD5D9B"/>
    <w:rsid w:val="00FD632D"/>
    <w:rsid w:val="00FD649F"/>
    <w:rsid w:val="00FD660F"/>
    <w:rsid w:val="00FD6673"/>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9BC"/>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85F"/>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68E"/>
    <w:rsid w:val="00FF7989"/>
    <w:rsid w:val="00FF7D03"/>
    <w:rsid w:val="015A5CF5"/>
    <w:rsid w:val="04ED4F37"/>
    <w:rsid w:val="081A3CF4"/>
    <w:rsid w:val="08FA3336"/>
    <w:rsid w:val="0A9875C2"/>
    <w:rsid w:val="0B660C1A"/>
    <w:rsid w:val="0F067B03"/>
    <w:rsid w:val="16556998"/>
    <w:rsid w:val="17F93E0B"/>
    <w:rsid w:val="17FF2E9A"/>
    <w:rsid w:val="18E45469"/>
    <w:rsid w:val="1B3A29B9"/>
    <w:rsid w:val="1C455CA5"/>
    <w:rsid w:val="1D2C69D2"/>
    <w:rsid w:val="1F753784"/>
    <w:rsid w:val="1FDF6409"/>
    <w:rsid w:val="239E00B4"/>
    <w:rsid w:val="251E74A4"/>
    <w:rsid w:val="272E71D8"/>
    <w:rsid w:val="27843CE5"/>
    <w:rsid w:val="2950014C"/>
    <w:rsid w:val="2F8335AA"/>
    <w:rsid w:val="30330D58"/>
    <w:rsid w:val="312A7CDB"/>
    <w:rsid w:val="32EB653A"/>
    <w:rsid w:val="36D1361F"/>
    <w:rsid w:val="381D24DC"/>
    <w:rsid w:val="3BCB6780"/>
    <w:rsid w:val="3CA1529C"/>
    <w:rsid w:val="3D9F76BF"/>
    <w:rsid w:val="3DD34C99"/>
    <w:rsid w:val="407B14C5"/>
    <w:rsid w:val="42CD0A98"/>
    <w:rsid w:val="431A0C09"/>
    <w:rsid w:val="480E2158"/>
    <w:rsid w:val="4B1770E5"/>
    <w:rsid w:val="4B65373A"/>
    <w:rsid w:val="4D00163A"/>
    <w:rsid w:val="4DA9732B"/>
    <w:rsid w:val="4F0F5BE3"/>
    <w:rsid w:val="4FEF4504"/>
    <w:rsid w:val="521F2A93"/>
    <w:rsid w:val="52422029"/>
    <w:rsid w:val="55040901"/>
    <w:rsid w:val="56DF05DE"/>
    <w:rsid w:val="56F70118"/>
    <w:rsid w:val="57FC6189"/>
    <w:rsid w:val="58AB32D2"/>
    <w:rsid w:val="5CA355DE"/>
    <w:rsid w:val="5DC322DE"/>
    <w:rsid w:val="5F073306"/>
    <w:rsid w:val="5F5F73B9"/>
    <w:rsid w:val="5F6441DB"/>
    <w:rsid w:val="613853AD"/>
    <w:rsid w:val="644D348F"/>
    <w:rsid w:val="668C7184"/>
    <w:rsid w:val="675E01F6"/>
    <w:rsid w:val="67A87CD6"/>
    <w:rsid w:val="6838144E"/>
    <w:rsid w:val="68476448"/>
    <w:rsid w:val="68AA7398"/>
    <w:rsid w:val="6B053636"/>
    <w:rsid w:val="6E53278F"/>
    <w:rsid w:val="6F97D24A"/>
    <w:rsid w:val="7087706C"/>
    <w:rsid w:val="71E909FE"/>
    <w:rsid w:val="742C597A"/>
    <w:rsid w:val="7505015D"/>
    <w:rsid w:val="78745037"/>
    <w:rsid w:val="79191CE8"/>
    <w:rsid w:val="7AD718AD"/>
    <w:rsid w:val="7BC506FF"/>
    <w:rsid w:val="7ED429AE"/>
    <w:rsid w:val="7F97D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9D86AD8-5B08-4240-B482-EE17754FE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link w:val="3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autoSpaceDE w:val="0"/>
      <w:autoSpaceDN w:val="0"/>
      <w:adjustRightInd w:val="0"/>
      <w:ind w:firstLine="420"/>
      <w:jc w:val="left"/>
    </w:pPr>
    <w:rPr>
      <w:rFonts w:ascii="宋体"/>
      <w:sz w:val="24"/>
    </w:rPr>
  </w:style>
  <w:style w:type="paragraph" w:styleId="71">
    <w:name w:val="toc 7"/>
    <w:basedOn w:val="a"/>
    <w:next w:val="a"/>
    <w:qFormat/>
    <w:pPr>
      <w:ind w:leftChars="1200" w:left="2520"/>
    </w:pPr>
  </w:style>
  <w:style w:type="paragraph" w:styleId="a5">
    <w:name w:val="caption"/>
    <w:basedOn w:val="a"/>
    <w:next w:val="a"/>
    <w:qFormat/>
    <w:pPr>
      <w:spacing w:line="480" w:lineRule="auto"/>
    </w:pPr>
    <w:rPr>
      <w:rFonts w:ascii="华文中宋" w:eastAsia="华文中宋" w:hAnsi="华文中宋"/>
      <w:sz w:val="36"/>
      <w:szCs w:val="20"/>
    </w:rPr>
  </w:style>
  <w:style w:type="paragraph" w:styleId="a6">
    <w:name w:val="Document Map"/>
    <w:basedOn w:val="a"/>
    <w:link w:val="a7"/>
    <w:qFormat/>
    <w:pPr>
      <w:shd w:val="clear" w:color="auto" w:fill="000080"/>
    </w:pPr>
  </w:style>
  <w:style w:type="paragraph" w:styleId="a8">
    <w:name w:val="annotation text"/>
    <w:basedOn w:val="a"/>
    <w:link w:val="11"/>
    <w:qFormat/>
    <w:pPr>
      <w:jc w:val="left"/>
    </w:pPr>
  </w:style>
  <w:style w:type="paragraph" w:styleId="31">
    <w:name w:val="Body Text 3"/>
    <w:basedOn w:val="a"/>
    <w:link w:val="32"/>
    <w:qFormat/>
    <w:pPr>
      <w:spacing w:after="120"/>
    </w:pPr>
    <w:rPr>
      <w:sz w:val="16"/>
      <w:szCs w:val="16"/>
    </w:rPr>
  </w:style>
  <w:style w:type="paragraph" w:styleId="a9">
    <w:name w:val="Body Text"/>
    <w:basedOn w:val="a"/>
    <w:link w:val="aa"/>
    <w:qFormat/>
    <w:pPr>
      <w:tabs>
        <w:tab w:val="left" w:pos="567"/>
      </w:tabs>
      <w:spacing w:before="120" w:line="22" w:lineRule="atLeast"/>
    </w:pPr>
    <w:rPr>
      <w:rFonts w:ascii="宋体" w:hAnsi="宋体"/>
      <w:sz w:val="24"/>
    </w:rPr>
  </w:style>
  <w:style w:type="paragraph" w:styleId="ab">
    <w:name w:val="Body Text Indent"/>
    <w:basedOn w:val="a"/>
    <w:link w:val="ac"/>
    <w:qFormat/>
    <w:pPr>
      <w:spacing w:line="360" w:lineRule="auto"/>
      <w:ind w:firstLine="570"/>
    </w:pPr>
    <w:rPr>
      <w:sz w:val="24"/>
    </w:rPr>
  </w:style>
  <w:style w:type="paragraph" w:styleId="21">
    <w:name w:val="List 2"/>
    <w:basedOn w:val="a"/>
    <w:qFormat/>
    <w:pPr>
      <w:ind w:leftChars="200" w:left="100" w:hangingChars="200" w:hanging="200"/>
    </w:pPr>
  </w:style>
  <w:style w:type="paragraph" w:styleId="ad">
    <w:name w:val="Block Text"/>
    <w:basedOn w:val="a"/>
    <w:qFormat/>
    <w:pPr>
      <w:widowControl/>
      <w:ind w:left="480" w:right="-341" w:firstLine="513"/>
    </w:pPr>
    <w:rPr>
      <w:kern w:val="0"/>
      <w:sz w:val="24"/>
      <w:szCs w:val="20"/>
    </w:rPr>
  </w:style>
  <w:style w:type="paragraph" w:styleId="51">
    <w:name w:val="toc 5"/>
    <w:basedOn w:val="a"/>
    <w:next w:val="a"/>
    <w:qFormat/>
    <w:pPr>
      <w:ind w:leftChars="800" w:left="1680"/>
    </w:pPr>
  </w:style>
  <w:style w:type="paragraph" w:styleId="33">
    <w:name w:val="toc 3"/>
    <w:basedOn w:val="a"/>
    <w:next w:val="a"/>
    <w:uiPriority w:val="39"/>
    <w:qFormat/>
    <w:pPr>
      <w:ind w:leftChars="400" w:left="840"/>
    </w:pPr>
  </w:style>
  <w:style w:type="paragraph" w:styleId="ae">
    <w:name w:val="Plain Text"/>
    <w:basedOn w:val="a"/>
    <w:link w:val="22"/>
    <w:qFormat/>
    <w:rPr>
      <w:rFonts w:ascii="宋体" w:hAnsi="Courier New" w:hint="eastAsia"/>
      <w:szCs w:val="20"/>
    </w:rPr>
  </w:style>
  <w:style w:type="paragraph" w:styleId="81">
    <w:name w:val="toc 8"/>
    <w:basedOn w:val="a"/>
    <w:next w:val="a"/>
    <w:qFormat/>
    <w:pPr>
      <w:ind w:leftChars="1400" w:left="2940"/>
    </w:pPr>
  </w:style>
  <w:style w:type="paragraph" w:styleId="af">
    <w:name w:val="Date"/>
    <w:basedOn w:val="a"/>
    <w:next w:val="a"/>
    <w:link w:val="af0"/>
    <w:qFormat/>
    <w:pPr>
      <w:ind w:leftChars="2500" w:left="100"/>
    </w:pPr>
    <w:rPr>
      <w:rFonts w:ascii="仿宋_GB2312" w:eastAsia="仿宋_GB2312" w:hAnsi="宋体"/>
      <w:color w:val="000000"/>
      <w:sz w:val="24"/>
    </w:rPr>
  </w:style>
  <w:style w:type="paragraph" w:styleId="23">
    <w:name w:val="Body Text Indent 2"/>
    <w:basedOn w:val="a"/>
    <w:link w:val="24"/>
    <w:qFormat/>
    <w:pPr>
      <w:ind w:firstLineChars="200" w:firstLine="480"/>
    </w:pPr>
    <w:rPr>
      <w:rFonts w:ascii="仿宋_GB2312" w:eastAsia="仿宋_GB2312"/>
      <w:sz w:val="24"/>
    </w:rPr>
  </w:style>
  <w:style w:type="paragraph" w:styleId="af1">
    <w:name w:val="Balloon Text"/>
    <w:basedOn w:val="a"/>
    <w:link w:val="af2"/>
    <w:qFormat/>
    <w:rPr>
      <w:sz w:val="18"/>
      <w:szCs w:val="18"/>
    </w:rPr>
  </w:style>
  <w:style w:type="paragraph" w:styleId="af3">
    <w:name w:val="footer"/>
    <w:basedOn w:val="a"/>
    <w:link w:val="af4"/>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
    <w:link w:val="af6"/>
    <w:qFormat/>
    <w:pPr>
      <w:pBdr>
        <w:bottom w:val="single" w:sz="6" w:space="1" w:color="auto"/>
      </w:pBdr>
      <w:tabs>
        <w:tab w:val="center" w:pos="4153"/>
        <w:tab w:val="right" w:pos="8306"/>
      </w:tabs>
      <w:snapToGrid w:val="0"/>
      <w:jc w:val="center"/>
    </w:pPr>
    <w:rPr>
      <w:sz w:val="18"/>
      <w:szCs w:val="18"/>
    </w:rPr>
  </w:style>
  <w:style w:type="paragraph" w:styleId="12">
    <w:name w:val="toc 1"/>
    <w:basedOn w:val="a"/>
    <w:next w:val="a"/>
    <w:uiPriority w:val="39"/>
    <w:qFormat/>
    <w:pPr>
      <w:tabs>
        <w:tab w:val="left" w:pos="1050"/>
        <w:tab w:val="right" w:leader="dot" w:pos="8937"/>
      </w:tabs>
      <w:spacing w:line="300" w:lineRule="auto"/>
    </w:pPr>
    <w:rPr>
      <w:rFonts w:ascii="宋体" w:hAnsi="宋体"/>
      <w:b/>
      <w:sz w:val="24"/>
    </w:rPr>
  </w:style>
  <w:style w:type="paragraph" w:styleId="41">
    <w:name w:val="toc 4"/>
    <w:basedOn w:val="a"/>
    <w:next w:val="a"/>
    <w:qFormat/>
    <w:pPr>
      <w:ind w:leftChars="600" w:left="1260"/>
    </w:pPr>
  </w:style>
  <w:style w:type="paragraph" w:styleId="af7">
    <w:name w:val="footnote text"/>
    <w:basedOn w:val="a"/>
    <w:link w:val="af8"/>
    <w:qFormat/>
    <w:pPr>
      <w:adjustRightInd w:val="0"/>
      <w:spacing w:line="312" w:lineRule="atLeast"/>
      <w:jc w:val="left"/>
    </w:pPr>
    <w:rPr>
      <w:kern w:val="0"/>
      <w:sz w:val="18"/>
      <w:szCs w:val="20"/>
    </w:rPr>
  </w:style>
  <w:style w:type="paragraph" w:styleId="61">
    <w:name w:val="toc 6"/>
    <w:basedOn w:val="a"/>
    <w:next w:val="a"/>
    <w:qFormat/>
    <w:pPr>
      <w:ind w:leftChars="1000" w:left="2100"/>
    </w:pPr>
  </w:style>
  <w:style w:type="paragraph" w:styleId="34">
    <w:name w:val="Body Text Indent 3"/>
    <w:basedOn w:val="a"/>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25">
    <w:name w:val="toc 2"/>
    <w:basedOn w:val="a"/>
    <w:next w:val="a"/>
    <w:uiPriority w:val="39"/>
    <w:qFormat/>
    <w:pPr>
      <w:tabs>
        <w:tab w:val="right" w:leader="dot" w:pos="8937"/>
      </w:tabs>
      <w:spacing w:line="312" w:lineRule="auto"/>
      <w:ind w:leftChars="200" w:left="420"/>
    </w:pPr>
  </w:style>
  <w:style w:type="paragraph" w:styleId="91">
    <w:name w:val="toc 9"/>
    <w:basedOn w:val="a"/>
    <w:next w:val="a"/>
    <w:qFormat/>
    <w:pPr>
      <w:ind w:leftChars="1600" w:left="3360"/>
    </w:p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9">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
    <w:next w:val="a"/>
    <w:qFormat/>
    <w:rPr>
      <w:szCs w:val="20"/>
    </w:rPr>
  </w:style>
  <w:style w:type="paragraph" w:styleId="afa">
    <w:name w:val="Title"/>
    <w:basedOn w:val="a"/>
    <w:link w:val="afb"/>
    <w:qFormat/>
    <w:pPr>
      <w:jc w:val="center"/>
      <w:outlineLvl w:val="0"/>
    </w:pPr>
    <w:rPr>
      <w:b/>
      <w:sz w:val="32"/>
      <w:szCs w:val="20"/>
    </w:rPr>
  </w:style>
  <w:style w:type="paragraph" w:styleId="afc">
    <w:name w:val="annotation subject"/>
    <w:basedOn w:val="a8"/>
    <w:next w:val="a8"/>
    <w:link w:val="afd"/>
    <w:qFormat/>
    <w:rPr>
      <w:b/>
      <w:bCs/>
    </w:rPr>
  </w:style>
  <w:style w:type="paragraph" w:styleId="26">
    <w:name w:val="Body Text First Indent 2"/>
    <w:basedOn w:val="ab"/>
    <w:link w:val="27"/>
    <w:qFormat/>
    <w:pPr>
      <w:spacing w:after="120" w:line="480" w:lineRule="exact"/>
      <w:ind w:leftChars="200" w:left="420" w:firstLineChars="200" w:firstLine="420"/>
    </w:pPr>
    <w:rPr>
      <w:szCs w:val="20"/>
    </w:rPr>
  </w:style>
  <w:style w:type="table" w:styleId="afe">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2"/>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
    <w:name w:val="Strong"/>
    <w:qFormat/>
    <w:rPr>
      <w:b/>
      <w:bCs/>
    </w:rPr>
  </w:style>
  <w:style w:type="character" w:styleId="aff0">
    <w:name w:val="page number"/>
    <w:qFormat/>
  </w:style>
  <w:style w:type="character" w:styleId="aff1">
    <w:name w:val="FollowedHyperlink"/>
    <w:qFormat/>
    <w:rPr>
      <w:color w:val="800080"/>
      <w:u w:val="single"/>
    </w:rPr>
  </w:style>
  <w:style w:type="character" w:styleId="aff2">
    <w:name w:val="Emphasis"/>
    <w:qFormat/>
    <w:rPr>
      <w:color w:val="CC0033"/>
    </w:rPr>
  </w:style>
  <w:style w:type="character" w:styleId="aff3">
    <w:name w:val="Hyperlink"/>
    <w:uiPriority w:val="99"/>
    <w:qFormat/>
    <w:rPr>
      <w:color w:val="0000FF"/>
      <w:u w:val="single"/>
    </w:rPr>
  </w:style>
  <w:style w:type="character" w:styleId="aff4">
    <w:name w:val="annotation reference"/>
    <w:uiPriority w:val="99"/>
    <w:qFormat/>
    <w:rPr>
      <w:sz w:val="21"/>
      <w:szCs w:val="21"/>
    </w:rPr>
  </w:style>
  <w:style w:type="character" w:styleId="HTML1">
    <w:name w:val="HTML Cite"/>
    <w:qFormat/>
    <w:rPr>
      <w:i/>
      <w:iCs/>
    </w:rPr>
  </w:style>
  <w:style w:type="character" w:customStyle="1" w:styleId="30">
    <w:name w:val="标题 3 字符"/>
    <w:link w:val="3"/>
    <w:qFormat/>
    <w:rPr>
      <w:rFonts w:ascii="宋体" w:eastAsia="宋体"/>
      <w:b/>
      <w:sz w:val="24"/>
      <w:u w:val="single"/>
      <w:lang w:val="en-US" w:eastAsia="zh-CN" w:bidi="ar-SA"/>
    </w:rPr>
  </w:style>
  <w:style w:type="character" w:customStyle="1" w:styleId="a4">
    <w:name w:val="正文缩进 字符"/>
    <w:link w:val="a0"/>
    <w:qFormat/>
    <w:rPr>
      <w:rFonts w:ascii="宋体" w:eastAsia="宋体"/>
      <w:kern w:val="2"/>
      <w:sz w:val="24"/>
      <w:szCs w:val="24"/>
      <w:lang w:val="en-US" w:eastAsia="zh-CN" w:bidi="ar-SA"/>
    </w:rPr>
  </w:style>
  <w:style w:type="character" w:customStyle="1" w:styleId="10">
    <w:name w:val="标题 1 字符"/>
    <w:link w:val="1"/>
    <w:qFormat/>
    <w:rPr>
      <w:rFonts w:ascii="宋体"/>
      <w:b/>
      <w:kern w:val="44"/>
      <w:sz w:val="32"/>
    </w:rPr>
  </w:style>
  <w:style w:type="character" w:customStyle="1" w:styleId="20">
    <w:name w:val="标题 2 字符"/>
    <w:link w:val="2"/>
    <w:qFormat/>
    <w:rPr>
      <w:rFonts w:ascii="Arial" w:eastAsia="黑体" w:hAnsi="Arial"/>
      <w:b/>
      <w:sz w:val="30"/>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7">
    <w:name w:val="文档结构图 字符"/>
    <w:link w:val="a6"/>
    <w:qFormat/>
    <w:rPr>
      <w:kern w:val="2"/>
      <w:sz w:val="21"/>
      <w:szCs w:val="24"/>
      <w:shd w:val="clear" w:color="auto" w:fill="000080"/>
    </w:rPr>
  </w:style>
  <w:style w:type="character" w:customStyle="1" w:styleId="11">
    <w:name w:val="批注文字 字符1"/>
    <w:link w:val="a8"/>
    <w:uiPriority w:val="99"/>
    <w:qFormat/>
    <w:rPr>
      <w:kern w:val="2"/>
      <w:sz w:val="21"/>
      <w:szCs w:val="24"/>
    </w:rPr>
  </w:style>
  <w:style w:type="character" w:customStyle="1" w:styleId="32">
    <w:name w:val="正文文本 3 字符"/>
    <w:link w:val="31"/>
    <w:qFormat/>
    <w:rPr>
      <w:kern w:val="2"/>
      <w:sz w:val="16"/>
      <w:szCs w:val="16"/>
    </w:rPr>
  </w:style>
  <w:style w:type="character" w:customStyle="1" w:styleId="aa">
    <w:name w:val="正文文本 字符"/>
    <w:link w:val="a9"/>
    <w:qFormat/>
    <w:rPr>
      <w:rFonts w:ascii="宋体" w:hAnsi="宋体"/>
      <w:kern w:val="2"/>
      <w:sz w:val="24"/>
      <w:szCs w:val="24"/>
    </w:rPr>
  </w:style>
  <w:style w:type="character" w:customStyle="1" w:styleId="ac">
    <w:name w:val="正文文本缩进 字符"/>
    <w:link w:val="ab"/>
    <w:qFormat/>
    <w:rPr>
      <w:rFonts w:eastAsia="宋体"/>
      <w:kern w:val="2"/>
      <w:sz w:val="24"/>
      <w:szCs w:val="24"/>
      <w:lang w:val="en-US" w:eastAsia="zh-CN" w:bidi="ar-SA"/>
    </w:rPr>
  </w:style>
  <w:style w:type="character" w:customStyle="1" w:styleId="22">
    <w:name w:val="纯文本 字符2"/>
    <w:link w:val="ae"/>
    <w:qFormat/>
    <w:rPr>
      <w:rFonts w:ascii="宋体" w:eastAsia="宋体" w:hAnsi="Courier New" w:cs="宋体" w:hint="eastAsia"/>
      <w:kern w:val="2"/>
      <w:sz w:val="21"/>
    </w:rPr>
  </w:style>
  <w:style w:type="character" w:customStyle="1" w:styleId="af0">
    <w:name w:val="日期 字符"/>
    <w:link w:val="af"/>
    <w:qFormat/>
    <w:rPr>
      <w:rFonts w:ascii="仿宋_GB2312" w:eastAsia="仿宋_GB2312" w:hAnsi="宋体"/>
      <w:color w:val="000000"/>
      <w:kern w:val="2"/>
      <w:sz w:val="24"/>
      <w:szCs w:val="24"/>
    </w:rPr>
  </w:style>
  <w:style w:type="character" w:customStyle="1" w:styleId="24">
    <w:name w:val="正文文本缩进 2 字符"/>
    <w:link w:val="23"/>
    <w:qFormat/>
    <w:rPr>
      <w:rFonts w:ascii="仿宋_GB2312" w:eastAsia="仿宋_GB2312"/>
      <w:kern w:val="2"/>
      <w:sz w:val="24"/>
      <w:szCs w:val="24"/>
    </w:rPr>
  </w:style>
  <w:style w:type="character" w:customStyle="1" w:styleId="af2">
    <w:name w:val="批注框文本 字符"/>
    <w:link w:val="af1"/>
    <w:qFormat/>
    <w:rPr>
      <w:kern w:val="2"/>
      <w:sz w:val="18"/>
      <w:szCs w:val="18"/>
    </w:rPr>
  </w:style>
  <w:style w:type="character" w:customStyle="1" w:styleId="af4">
    <w:name w:val="页脚 字符"/>
    <w:link w:val="af3"/>
    <w:uiPriority w:val="99"/>
    <w:qFormat/>
    <w:rPr>
      <w:rFonts w:ascii="宋体" w:eastAsia="宋体"/>
      <w:sz w:val="18"/>
      <w:lang w:val="en-US" w:eastAsia="zh-CN" w:bidi="ar-SA"/>
    </w:rPr>
  </w:style>
  <w:style w:type="character" w:customStyle="1" w:styleId="af6">
    <w:name w:val="页眉 字符"/>
    <w:link w:val="af5"/>
    <w:qFormat/>
    <w:rPr>
      <w:rFonts w:eastAsia="宋体"/>
      <w:kern w:val="2"/>
      <w:sz w:val="18"/>
      <w:szCs w:val="18"/>
      <w:lang w:val="en-US" w:eastAsia="zh-CN" w:bidi="ar-SA"/>
    </w:rPr>
  </w:style>
  <w:style w:type="character" w:customStyle="1" w:styleId="af8">
    <w:name w:val="脚注文本 字符"/>
    <w:link w:val="af7"/>
    <w:qFormat/>
    <w:rPr>
      <w:sz w:val="18"/>
    </w:rPr>
  </w:style>
  <w:style w:type="character" w:customStyle="1" w:styleId="35">
    <w:name w:val="正文文本缩进 3 字符"/>
    <w:link w:val="34"/>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b">
    <w:name w:val="标题 字符"/>
    <w:link w:val="afa"/>
    <w:qFormat/>
    <w:rPr>
      <w:b/>
      <w:kern w:val="2"/>
      <w:sz w:val="32"/>
    </w:rPr>
  </w:style>
  <w:style w:type="character" w:customStyle="1" w:styleId="afd">
    <w:name w:val="批注主题 字符"/>
    <w:link w:val="afc"/>
    <w:qFormat/>
    <w:rPr>
      <w:rFonts w:ascii="Times New Roman" w:eastAsia="宋体" w:hAnsi="Times New Roman" w:cs="Times New Roman"/>
      <w:b/>
      <w:bCs/>
      <w:kern w:val="2"/>
      <w:sz w:val="21"/>
      <w:szCs w:val="24"/>
      <w:lang w:val="en-US" w:eastAsia="zh-CN" w:bidi="ar-SA"/>
    </w:rPr>
  </w:style>
  <w:style w:type="character" w:customStyle="1" w:styleId="27">
    <w:name w:val="正文首行缩进 2 字符"/>
    <w:link w:val="26"/>
    <w:qFormat/>
    <w:rPr>
      <w:rFonts w:eastAsia="宋体"/>
      <w:kern w:val="2"/>
      <w:sz w:val="24"/>
      <w:szCs w:val="24"/>
      <w:lang w:val="en-US" w:eastAsia="zh-CN" w:bidi="ar-SA"/>
    </w:rPr>
  </w:style>
  <w:style w:type="character" w:customStyle="1" w:styleId="aff5">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4"/>
    <w:qFormat/>
    <w:rPr>
      <w:rFonts w:ascii="宋体" w:eastAsia="宋体" w:hAnsi="宋体"/>
      <w:sz w:val="24"/>
      <w:szCs w:val="24"/>
      <w:lang w:bidi="ar-SA"/>
    </w:rPr>
  </w:style>
  <w:style w:type="paragraph" w:customStyle="1" w:styleId="14">
    <w:name w:val="正文文本缩进1"/>
    <w:basedOn w:val="a"/>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6">
    <w:name w:val="列出段落 字符"/>
    <w:link w:val="aff7"/>
    <w:uiPriority w:val="34"/>
    <w:qFormat/>
    <w:rPr>
      <w:rFonts w:ascii="Calibri" w:eastAsia="宋体" w:hAnsi="Calibri"/>
      <w:kern w:val="2"/>
      <w:sz w:val="21"/>
      <w:szCs w:val="22"/>
      <w:lang w:val="en-US" w:eastAsia="zh-CN" w:bidi="ar-SA"/>
    </w:rPr>
  </w:style>
  <w:style w:type="paragraph" w:styleId="aff7">
    <w:name w:val="List Paragraph"/>
    <w:basedOn w:val="a"/>
    <w:link w:val="aff6"/>
    <w:uiPriority w:val="1"/>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8">
    <w:name w:val="二级条标题"/>
    <w:basedOn w:val="aff9"/>
    <w:next w:val="a"/>
    <w:qFormat/>
    <w:pPr>
      <w:outlineLvl w:val="2"/>
    </w:pPr>
    <w:rPr>
      <w:rFonts w:ascii="宋体" w:eastAsia="宋体"/>
      <w:b w:val="0"/>
    </w:rPr>
  </w:style>
  <w:style w:type="paragraph" w:customStyle="1" w:styleId="aff9">
    <w:name w:val="一级条标题"/>
    <w:basedOn w:val="affa"/>
    <w:next w:val="a"/>
    <w:qFormat/>
    <w:pPr>
      <w:tabs>
        <w:tab w:val="left" w:pos="360"/>
        <w:tab w:val="left" w:pos="840"/>
      </w:tabs>
      <w:ind w:hanging="840"/>
      <w:outlineLvl w:val="1"/>
    </w:pPr>
  </w:style>
  <w:style w:type="paragraph" w:customStyle="1" w:styleId="affa">
    <w:name w:val="章标题"/>
    <w:next w:val="a"/>
    <w:qFormat/>
    <w:pPr>
      <w:spacing w:beforeLines="50" w:before="156" w:afterLines="50" w:after="156" w:line="460" w:lineRule="exact"/>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b">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8">
    <w:name w:val="项目编号2"/>
    <w:basedOn w:val="16"/>
    <w:qFormat/>
  </w:style>
  <w:style w:type="paragraph" w:customStyle="1" w:styleId="16">
    <w:name w:val="项目编号1"/>
    <w:basedOn w:val="a"/>
    <w:qFormat/>
    <w:pPr>
      <w:spacing w:before="100" w:beforeAutospacing="1" w:after="100" w:afterAutospacing="1" w:line="360" w:lineRule="auto"/>
      <w:ind w:left="420" w:hanging="420"/>
    </w:pPr>
    <w:rPr>
      <w:sz w:val="24"/>
    </w:rPr>
  </w:style>
  <w:style w:type="paragraph" w:customStyle="1" w:styleId="affc">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d">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e">
    <w:name w:val="正文列项_数字"/>
    <w:basedOn w:val="a"/>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6"/>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f0">
    <w:name w:val="四级条标题"/>
    <w:basedOn w:val="afff1"/>
    <w:next w:val="a"/>
    <w:qFormat/>
    <w:pPr>
      <w:outlineLvl w:val="4"/>
    </w:pPr>
  </w:style>
  <w:style w:type="paragraph" w:customStyle="1" w:styleId="afff1">
    <w:name w:val="三级条标题"/>
    <w:basedOn w:val="aff8"/>
    <w:next w:val="a"/>
    <w:qFormat/>
    <w:pPr>
      <w:outlineLvl w:val="3"/>
    </w:pPr>
  </w:style>
  <w:style w:type="paragraph" w:customStyle="1" w:styleId="afff2">
    <w:name w:val="??"/>
    <w:qFormat/>
    <w:pPr>
      <w:widowControl w:val="0"/>
      <w:overflowPunct w:val="0"/>
      <w:autoSpaceDE w:val="0"/>
      <w:autoSpaceDN w:val="0"/>
      <w:adjustRightInd w:val="0"/>
      <w:jc w:val="both"/>
    </w:pPr>
    <w:rPr>
      <w:kern w:val="2"/>
      <w:sz w:val="21"/>
      <w:lang w:eastAsia="en-US"/>
    </w:rPr>
  </w:style>
  <w:style w:type="paragraph" w:customStyle="1" w:styleId="29">
    <w:name w:val="样式 标题 2 + 宋体 五号 行距: 单倍行距"/>
    <w:basedOn w:val="2"/>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7">
    <w:name w:val="项目符号1"/>
    <w:basedOn w:val="afff3"/>
    <w:qFormat/>
    <w:pPr>
      <w:ind w:left="-25" w:firstLine="0"/>
    </w:pPr>
  </w:style>
  <w:style w:type="paragraph" w:customStyle="1" w:styleId="afff3">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f4">
    <w:name w:val="五级条标题"/>
    <w:basedOn w:val="afff0"/>
    <w:next w:val="a"/>
    <w:qFormat/>
    <w:pPr>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5">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8">
    <w:name w:val="1名"/>
    <w:basedOn w:val="a"/>
    <w:qFormat/>
    <w:pPr>
      <w:tabs>
        <w:tab w:val="left" w:pos="360"/>
      </w:tabs>
      <w:spacing w:before="120"/>
      <w:ind w:left="360" w:hanging="36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
    <w:qFormat/>
    <w:pPr>
      <w:tabs>
        <w:tab w:val="left" w:pos="360"/>
      </w:tabs>
    </w:pPr>
    <w:rPr>
      <w:sz w:val="24"/>
    </w:rPr>
  </w:style>
  <w:style w:type="paragraph" w:customStyle="1" w:styleId="afff6">
    <w:name w:val="正文列项_字母"/>
    <w:basedOn w:val="a"/>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7">
    <w:name w:val="缺省文本"/>
    <w:basedOn w:val="a"/>
    <w:qFormat/>
    <w:pPr>
      <w:autoSpaceDE w:val="0"/>
      <w:autoSpaceDN w:val="0"/>
      <w:adjustRightInd w:val="0"/>
      <w:jc w:val="left"/>
    </w:pPr>
    <w:rPr>
      <w:kern w:val="0"/>
      <w:sz w:val="24"/>
    </w:rPr>
  </w:style>
  <w:style w:type="paragraph" w:customStyle="1" w:styleId="CharCharChar1">
    <w:name w:val="Char Char Char1"/>
    <w:basedOn w:val="a"/>
    <w:qFormat/>
    <w:rPr>
      <w:rFonts w:ascii="Tahoma" w:hAnsi="Tahoma"/>
      <w:sz w:val="24"/>
      <w:szCs w:val="20"/>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3"/>
    <w:qFormat/>
    <w:pPr>
      <w:spacing w:line="360" w:lineRule="auto"/>
      <w:jc w:val="center"/>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qFormat/>
    <w:pPr>
      <w:widowControl/>
      <w:jc w:val="left"/>
    </w:pPr>
    <w:rPr>
      <w:rFonts w:ascii="楷体_GB2312" w:eastAsia="楷体_GB2312" w:cs="Arial"/>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
    <w:uiPriority w:val="99"/>
    <w:qFormat/>
    <w:pPr>
      <w:ind w:firstLineChars="200" w:firstLine="420"/>
    </w:pPr>
    <w:rPr>
      <w:rFonts w:ascii="Calibri" w:hAnsi="Calibri"/>
      <w:szCs w:val="22"/>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
    <w:qFormat/>
    <w:rPr>
      <w:rFonts w:ascii="Tahoma" w:hAnsi="Tahoma"/>
      <w:sz w:val="24"/>
      <w:szCs w:val="20"/>
    </w:rPr>
  </w:style>
  <w:style w:type="paragraph" w:customStyle="1" w:styleId="Style160">
    <w:name w:val="_Style 160"/>
    <w:qFormat/>
    <w:rPr>
      <w:kern w:val="2"/>
      <w:sz w:val="21"/>
      <w:szCs w:val="24"/>
    </w:rPr>
  </w:style>
  <w:style w:type="paragraph" w:customStyle="1" w:styleId="36">
    <w:name w:val="项目编号3"/>
    <w:basedOn w:val="afff3"/>
    <w:qFormat/>
    <w:pPr>
      <w:ind w:left="902" w:hanging="420"/>
    </w:pPr>
  </w:style>
  <w:style w:type="paragraph" w:customStyle="1" w:styleId="Char21">
    <w:name w:val="Char21"/>
    <w:basedOn w:val="a"/>
    <w:qFormat/>
    <w:rPr>
      <w:rFonts w:ascii="Tahoma" w:hAnsi="Tahoma"/>
      <w:sz w:val="24"/>
      <w:szCs w:val="20"/>
    </w:rPr>
  </w:style>
  <w:style w:type="paragraph" w:customStyle="1" w:styleId="afff8">
    <w:name w:val="表格文字"/>
    <w:basedOn w:val="ab"/>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afff9">
    <w:name w:val="正文文本样式 加粗"/>
    <w:basedOn w:val="afff3"/>
    <w:qFormat/>
    <w:rPr>
      <w:b/>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Char4">
    <w:name w:val="Char Char4"/>
    <w:basedOn w:val="a"/>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a">
    <w:name w:val="No Spacing"/>
    <w:qFormat/>
    <w:pPr>
      <w:widowControl w:val="0"/>
      <w:jc w:val="both"/>
    </w:pPr>
    <w:rPr>
      <w:kern w:val="2"/>
      <w:sz w:val="21"/>
      <w:szCs w:val="24"/>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Pr>
      <w:kern w:val="2"/>
      <w:sz w:val="21"/>
      <w:szCs w:val="24"/>
      <w:lang w:val="zh-CN" w:eastAsia="zh-CN"/>
    </w:rPr>
  </w:style>
  <w:style w:type="paragraph" w:customStyle="1" w:styleId="1b">
    <w:name w:val="1"/>
    <w:link w:val="1-2Char"/>
    <w:qFormat/>
    <w:rPr>
      <w:kern w:val="2"/>
      <w:sz w:val="21"/>
      <w:szCs w:val="24"/>
      <w:lang w:val="zh-CN"/>
    </w:rPr>
  </w:style>
  <w:style w:type="paragraph" w:customStyle="1" w:styleId="afffb">
    <w:name w:val="图文"/>
    <w:basedOn w:val="a"/>
    <w:qFormat/>
    <w:pPr>
      <w:adjustRightInd w:val="0"/>
      <w:snapToGrid w:val="0"/>
      <w:spacing w:after="50" w:line="360" w:lineRule="auto"/>
    </w:pPr>
    <w:rPr>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afffc">
    <w:name w:val="正文表格"/>
    <w:basedOn w:val="a"/>
    <w:link w:val="Char0"/>
    <w:qFormat/>
    <w:pPr>
      <w:adjustRightInd w:val="0"/>
      <w:snapToGrid w:val="0"/>
      <w:jc w:val="left"/>
    </w:pPr>
    <w:rPr>
      <w:rFonts w:ascii="宋体" w:hAnsi="宋体"/>
      <w:color w:val="000000"/>
      <w:szCs w:val="21"/>
    </w:rPr>
  </w:style>
  <w:style w:type="character" w:customStyle="1" w:styleId="Char0">
    <w:name w:val="正文表格 Char"/>
    <w:link w:val="afffc"/>
    <w:qFormat/>
    <w:rPr>
      <w:rFonts w:ascii="宋体" w:hAnsi="宋体"/>
      <w:color w:val="000000"/>
      <w:kern w:val="2"/>
      <w:sz w:val="21"/>
      <w:szCs w:val="21"/>
    </w:rPr>
  </w:style>
  <w:style w:type="paragraph" w:customStyle="1" w:styleId="afffd">
    <w:name w:val="正文重点"/>
    <w:basedOn w:val="a"/>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d"/>
    <w:qFormat/>
    <w:rPr>
      <w:b/>
      <w:sz w:val="24"/>
    </w:rPr>
  </w:style>
  <w:style w:type="paragraph" w:customStyle="1" w:styleId="1-">
    <w:name w:val="标题1-附件"/>
    <w:basedOn w:val="1"/>
    <w:qFormat/>
    <w:pPr>
      <w:jc w:val="left"/>
    </w:pPr>
    <w:rPr>
      <w:sz w:val="24"/>
      <w:szCs w:val="24"/>
    </w:rPr>
  </w:style>
  <w:style w:type="paragraph" w:customStyle="1" w:styleId="afffe">
    <w:name w:val="正文小标题"/>
    <w:basedOn w:val="a"/>
    <w:next w:val="a0"/>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e"/>
    <w:qFormat/>
    <w:rPr>
      <w:rFonts w:ascii="宋体" w:hAnsi="宋体"/>
      <w:b/>
      <w:i/>
      <w:color w:val="FF0000"/>
      <w:kern w:val="2"/>
      <w:sz w:val="24"/>
    </w:rPr>
  </w:style>
  <w:style w:type="paragraph" w:customStyle="1" w:styleId="affff">
    <w:name w:val="正文大标题"/>
    <w:basedOn w:val="afffe"/>
    <w:next w:val="a0"/>
    <w:link w:val="Char5"/>
    <w:qFormat/>
    <w:pPr>
      <w:jc w:val="center"/>
    </w:pPr>
    <w:rPr>
      <w:i w:val="0"/>
      <w:color w:val="000000"/>
      <w:sz w:val="28"/>
      <w:szCs w:val="21"/>
    </w:rPr>
  </w:style>
  <w:style w:type="character" w:customStyle="1" w:styleId="Char5">
    <w:name w:val="正文大标题 Char"/>
    <w:link w:val="affff"/>
    <w:qFormat/>
    <w:rPr>
      <w:rFonts w:ascii="宋体" w:hAnsi="宋体"/>
      <w:b/>
      <w:color w:val="000000"/>
      <w:kern w:val="2"/>
      <w:sz w:val="28"/>
      <w:szCs w:val="21"/>
    </w:rPr>
  </w:style>
  <w:style w:type="paragraph" w:customStyle="1" w:styleId="affff0">
    <w:name w:val="注释"/>
    <w:basedOn w:val="a"/>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0"/>
    <w:qFormat/>
    <w:rPr>
      <w:rFonts w:ascii="宋体" w:hAnsi="宋体"/>
      <w:kern w:val="2"/>
      <w:sz w:val="21"/>
      <w:szCs w:val="21"/>
    </w:rPr>
  </w:style>
  <w:style w:type="paragraph" w:customStyle="1" w:styleId="-1">
    <w:name w:val="正文须知-1级"/>
    <w:basedOn w:val="a"/>
    <w:next w:val="a"/>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
    <w:qFormat/>
    <w:pPr>
      <w:adjustRightInd w:val="0"/>
      <w:snapToGrid w:val="0"/>
      <w:spacing w:line="300" w:lineRule="auto"/>
      <w:ind w:left="851" w:hangingChars="355" w:hanging="355"/>
    </w:pPr>
    <w:rPr>
      <w:rFonts w:ascii="宋体" w:hAnsi="Calibri"/>
      <w:sz w:val="24"/>
      <w:szCs w:val="21"/>
    </w:rPr>
  </w:style>
  <w:style w:type="character" w:customStyle="1" w:styleId="affff1">
    <w:name w:val="纯文本 字符"/>
    <w:uiPriority w:val="99"/>
    <w:qFormat/>
    <w:rPr>
      <w:rFonts w:ascii="宋体" w:eastAsia="宋体" w:hAnsi="Courier New" w:cs="Times New Roman"/>
      <w:kern w:val="2"/>
      <w:sz w:val="21"/>
      <w:szCs w:val="21"/>
      <w:lang w:val="en-US" w:eastAsia="zh-CN" w:bidi="ar-SA"/>
    </w:rPr>
  </w:style>
  <w:style w:type="paragraph" w:customStyle="1" w:styleId="1c">
    <w:name w:val="表格1"/>
    <w:basedOn w:val="a"/>
    <w:qFormat/>
    <w:pPr>
      <w:ind w:firstLineChars="200" w:firstLine="480"/>
      <w:jc w:val="center"/>
    </w:pPr>
    <w:rPr>
      <w:sz w:val="24"/>
      <w:szCs w:val="20"/>
    </w:rPr>
  </w:style>
  <w:style w:type="character" w:customStyle="1" w:styleId="1d">
    <w:name w:val="纯文本 字符1"/>
    <w:qFormat/>
    <w:rPr>
      <w:rFonts w:ascii="宋体" w:hAnsi="Courier New"/>
    </w:rPr>
  </w:style>
  <w:style w:type="character" w:customStyle="1" w:styleId="bjh-p">
    <w:name w:val="bjh-p"/>
    <w:qFormat/>
  </w:style>
  <w:style w:type="paragraph" w:customStyle="1" w:styleId="affff2">
    <w:name w:val="无标题条"/>
    <w:next w:val="a"/>
    <w:qFormat/>
    <w:pPr>
      <w:jc w:val="both"/>
    </w:pPr>
    <w:rPr>
      <w:sz w:val="21"/>
    </w:rPr>
  </w:style>
  <w:style w:type="character" w:customStyle="1" w:styleId="Char7">
    <w:name w:val="正文格式 Char"/>
    <w:link w:val="affff3"/>
    <w:qFormat/>
    <w:locked/>
    <w:rPr>
      <w:rFonts w:ascii="宋体" w:hAnsi="宋体"/>
      <w:sz w:val="24"/>
      <w:szCs w:val="24"/>
      <w:lang w:val="en-GB"/>
    </w:rPr>
  </w:style>
  <w:style w:type="paragraph" w:customStyle="1" w:styleId="affff3">
    <w:name w:val="正文格式"/>
    <w:basedOn w:val="a"/>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2c">
    <w:name w:val="正文文本缩进2"/>
    <w:basedOn w:val="a"/>
    <w:qFormat/>
    <w:pPr>
      <w:spacing w:line="480" w:lineRule="exact"/>
      <w:ind w:firstLineChars="200" w:firstLine="480"/>
    </w:pPr>
    <w:rPr>
      <w:rFonts w:ascii="宋体" w:hAnsi="宋体"/>
      <w:kern w:val="0"/>
      <w:sz w:val="24"/>
      <w:lang w:val="zh-CN"/>
    </w:rPr>
  </w:style>
  <w:style w:type="paragraph" w:customStyle="1" w:styleId="Char30">
    <w:name w:val="Char3"/>
    <w:basedOn w:val="a"/>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
    <w:qFormat/>
    <w:pPr>
      <w:ind w:firstLineChars="200"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rPr>
  </w:style>
  <w:style w:type="paragraph" w:customStyle="1" w:styleId="2e">
    <w:name w:val="正文缩进2"/>
    <w:basedOn w:val="a"/>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qFormat/>
    <w:rPr>
      <w:kern w:val="2"/>
      <w:sz w:val="21"/>
      <w:szCs w:val="24"/>
    </w:rPr>
  </w:style>
  <w:style w:type="paragraph" w:customStyle="1" w:styleId="Char22">
    <w:name w:val="Char22"/>
    <w:basedOn w:val="a"/>
    <w:qFormat/>
    <w:rPr>
      <w:rFonts w:ascii="Tahoma" w:hAnsi="Tahoma"/>
      <w:sz w:val="24"/>
      <w:szCs w:val="20"/>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1">
    <w:name w:val="Char2 Char Char Char Char Char Char1"/>
    <w:basedOn w:val="a"/>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4">
    <w:name w:val="图例"/>
    <w:basedOn w:val="a"/>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paragraph" w:customStyle="1" w:styleId="1f">
    <w:name w:val="纯文本1"/>
    <w:basedOn w:val="a"/>
    <w:qFormat/>
    <w:rPr>
      <w:rFonts w:ascii="宋体" w:hAnsi="Courier New" w:hint="eastAsia"/>
      <w:szCs w:val="21"/>
    </w:rPr>
  </w:style>
  <w:style w:type="paragraph" w:customStyle="1" w:styleId="2f">
    <w:name w:val="正文 缩进2字符"/>
    <w:basedOn w:val="a"/>
    <w:qFormat/>
    <w:pPr>
      <w:spacing w:line="288" w:lineRule="auto"/>
    </w:pPr>
    <w:rPr>
      <w:rFonts w:ascii="宋体" w:hAnsi="宋体"/>
      <w:sz w:val="28"/>
      <w:szCs w:val="28"/>
    </w:rPr>
  </w:style>
  <w:style w:type="paragraph" w:customStyle="1" w:styleId="1f0">
    <w:name w:val="无间隔1"/>
    <w:link w:val="Charf"/>
    <w:uiPriority w:val="1"/>
    <w:qFormat/>
    <w:pPr>
      <w:widowControl w:val="0"/>
      <w:jc w:val="both"/>
    </w:pPr>
    <w:rPr>
      <w:kern w:val="2"/>
      <w:sz w:val="21"/>
      <w:szCs w:val="24"/>
    </w:rPr>
  </w:style>
  <w:style w:type="character" w:customStyle="1" w:styleId="Charf">
    <w:name w:val="无间隔 Char"/>
    <w:link w:val="1f0"/>
    <w:uiPriority w:val="1"/>
    <w:qFormat/>
    <w:rPr>
      <w:kern w:val="2"/>
      <w:sz w:val="21"/>
      <w:szCs w:val="24"/>
    </w:rPr>
  </w:style>
  <w:style w:type="paragraph" w:customStyle="1" w:styleId="msolistparagraph0">
    <w:name w:val="msolistparagraph"/>
    <w:basedOn w:val="a"/>
    <w:qFormat/>
    <w:pPr>
      <w:ind w:firstLineChars="200" w:firstLine="420"/>
    </w:pPr>
    <w:rPr>
      <w:rFonts w:ascii="Calibri" w:hAnsi="Calibri"/>
      <w:szCs w:val="22"/>
    </w:rPr>
  </w:style>
  <w:style w:type="paragraph" w:customStyle="1" w:styleId="2f0">
    <w:name w:val="修订2"/>
    <w:hidden/>
    <w:uiPriority w:val="99"/>
    <w:unhideWhenUsed/>
    <w:qFormat/>
    <w:rPr>
      <w:kern w:val="2"/>
      <w:sz w:val="21"/>
      <w:szCs w:val="24"/>
    </w:rPr>
  </w:style>
  <w:style w:type="paragraph" w:customStyle="1" w:styleId="Bodytext1">
    <w:name w:val="Body text|1"/>
    <w:basedOn w:val="a"/>
    <w:qFormat/>
    <w:pPr>
      <w:spacing w:after="100" w:line="304" w:lineRule="auto"/>
    </w:pPr>
    <w:rPr>
      <w:rFonts w:ascii="宋体" w:hAnsi="宋体" w:hint="eastAsia"/>
      <w:sz w:val="22"/>
      <w:szCs w:val="22"/>
    </w:rPr>
  </w:style>
  <w:style w:type="character" w:customStyle="1" w:styleId="font41">
    <w:name w:val="font41"/>
    <w:basedOn w:val="a1"/>
    <w:rPr>
      <w:rFonts w:ascii="宋体" w:eastAsia="宋体" w:hAnsi="宋体" w:cs="宋体" w:hint="eastAsia"/>
      <w:color w:val="000000"/>
      <w:sz w:val="21"/>
      <w:szCs w:val="21"/>
      <w:u w:val="none"/>
    </w:rPr>
  </w:style>
  <w:style w:type="character" w:customStyle="1" w:styleId="font131">
    <w:name w:val="font131"/>
    <w:basedOn w:val="a1"/>
    <w:rPr>
      <w:rFonts w:ascii="Times New Roman" w:hAnsi="Times New Roman" w:cs="Times New Roman" w:hint="default"/>
      <w:color w:val="000000"/>
      <w:sz w:val="21"/>
      <w:szCs w:val="21"/>
      <w:u w:val="none"/>
    </w:rPr>
  </w:style>
  <w:style w:type="character" w:customStyle="1" w:styleId="font51">
    <w:name w:val="font51"/>
    <w:basedOn w:val="a1"/>
    <w:rPr>
      <w:rFonts w:ascii="宋体" w:eastAsia="宋体" w:hAnsi="宋体" w:cs="宋体" w:hint="eastAsia"/>
      <w:color w:val="000000"/>
      <w:sz w:val="24"/>
      <w:szCs w:val="24"/>
      <w:u w:val="none"/>
    </w:rPr>
  </w:style>
  <w:style w:type="character" w:customStyle="1" w:styleId="font141">
    <w:name w:val="font141"/>
    <w:basedOn w:val="a1"/>
    <w:rPr>
      <w:rFonts w:ascii="PingFang SC" w:eastAsia="PingFang SC" w:hAnsi="PingFang SC" w:cs="PingFang SC"/>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7.xml"/><Relationship Id="rId10" Type="http://schemas.openxmlformats.org/officeDocument/2006/relationships/hyperlink" Target="mailto:bjjf08@126.com" TargetMode="Externa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yperlink" Target="mailto:" TargetMode="External"/><Relationship Id="rId14" Type="http://schemas.openxmlformats.org/officeDocument/2006/relationships/footer" Target="footer2.xml"/><Relationship Id="rId22" Type="http://schemas.openxmlformats.org/officeDocument/2006/relationships/header" Target="header6.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69B077-A965-4F87-B374-D513B98C4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87</Pages>
  <Words>7133</Words>
  <Characters>40664</Characters>
  <Application>Microsoft Office Word</Application>
  <DocSecurity>0</DocSecurity>
  <Lines>338</Lines>
  <Paragraphs>95</Paragraphs>
  <ScaleCrop>false</ScaleCrop>
  <Company>China</Company>
  <LinksUpToDate>false</LinksUpToDate>
  <CharactersWithSpaces>47702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Administrator</cp:lastModifiedBy>
  <cp:revision>27</cp:revision>
  <cp:lastPrinted>2024-05-10T00:51:00Z</cp:lastPrinted>
  <dcterms:created xsi:type="dcterms:W3CDTF">2024-05-09T05:56:00Z</dcterms:created>
  <dcterms:modified xsi:type="dcterms:W3CDTF">2025-07-29T06:07:00Z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410272EF30074D61BD289B980A4A95A5_13</vt:lpwstr>
  </property>
  <property fmtid="{D5CDD505-2E9C-101B-9397-08002B2CF9AE}" pid="4" name="KSOTemplateDocerSaveRecord">
    <vt:lpwstr>eyJoZGlkIjoiYTA3YmE1ZDQ3YjViOTczYjUzMjRjM2E5NmU4ZmVlYjMiLCJ1c2VySWQiOiIzMDEyNTQyMjUifQ==</vt:lpwstr>
  </property>
</Properties>
</file>