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28C9" w14:textId="77777777" w:rsidR="002C3DA0" w:rsidRDefault="001201D0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Toc28359022"/>
      <w:bookmarkStart w:id="1" w:name="_Toc35393809"/>
      <w:r>
        <w:rPr>
          <w:rFonts w:ascii="Times New Roman" w:hAnsi="Times New Roman" w:cs="Times New Roman" w:hint="eastAsia"/>
          <w:sz w:val="30"/>
          <w:szCs w:val="30"/>
        </w:rPr>
        <w:t>北京市检察机关检察服系统换装项目</w:t>
      </w:r>
      <w:r>
        <w:rPr>
          <w:rFonts w:ascii="Times New Roman" w:hAnsi="Times New Roman" w:cs="Times New Roman"/>
          <w:sz w:val="30"/>
          <w:szCs w:val="30"/>
        </w:rPr>
        <w:t>中标结果公告</w:t>
      </w:r>
      <w:bookmarkEnd w:id="0"/>
      <w:bookmarkEnd w:id="1"/>
    </w:p>
    <w:p w14:paraId="470DC597" w14:textId="77777777" w:rsidR="002C3DA0" w:rsidRDefault="001201D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BJJQ-2023-867</w:t>
      </w:r>
    </w:p>
    <w:p w14:paraId="33932890" w14:textId="77777777" w:rsidR="002C3DA0" w:rsidRDefault="001201D0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北京市检察机关检察服系统换装项目</w:t>
      </w:r>
    </w:p>
    <w:p w14:paraId="5555217A" w14:textId="77777777" w:rsidR="002C3DA0" w:rsidRDefault="001201D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7D7AB83A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01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</w:p>
    <w:p w14:paraId="0B34B2A1" w14:textId="1207E766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color w:val="0000FF"/>
          <w:sz w:val="24"/>
          <w:szCs w:val="24"/>
          <w:highlight w:val="yellow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bookmarkStart w:id="2" w:name="OLE_LINK2"/>
      <w:r>
        <w:rPr>
          <w:rFonts w:ascii="Times New Roman" w:eastAsia="宋体" w:hAnsi="Times New Roman" w:hint="eastAsia"/>
          <w:sz w:val="24"/>
          <w:szCs w:val="24"/>
        </w:rPr>
        <w:t>依文服饰股份有限公司</w:t>
      </w:r>
      <w:bookmarkEnd w:id="2"/>
    </w:p>
    <w:p w14:paraId="18AF6E8F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北京市丰台区西南四环</w:t>
      </w:r>
      <w:r>
        <w:rPr>
          <w:rFonts w:ascii="Times New Roman" w:eastAsia="宋体" w:hAnsi="Times New Roman" w:hint="eastAsia"/>
          <w:sz w:val="24"/>
          <w:szCs w:val="24"/>
        </w:rPr>
        <w:t>188</w:t>
      </w:r>
      <w:r>
        <w:rPr>
          <w:rFonts w:ascii="Times New Roman" w:eastAsia="宋体" w:hAnsi="Times New Roman" w:hint="eastAsia"/>
          <w:sz w:val="24"/>
          <w:szCs w:val="24"/>
        </w:rPr>
        <w:t>号三区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</w:p>
    <w:p w14:paraId="6586B4DE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</w:p>
    <w:p w14:paraId="1F0CF073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人民币大写：伍佰陆拾伍万零柒佰伍拾元整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2F54D6D1" w14:textId="2A3A12BF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 w:rsidR="008A423E" w:rsidRPr="00B149A4">
        <w:rPr>
          <w:rFonts w:ascii="Times New Roman" w:eastAsia="宋体" w:hAnsi="Times New Roman" w:hint="eastAsia"/>
          <w:sz w:val="24"/>
          <w:szCs w:val="24"/>
        </w:rPr>
        <w:t>¥</w:t>
      </w:r>
      <w:r>
        <w:rPr>
          <w:rFonts w:ascii="Times New Roman" w:eastAsia="宋体" w:hAnsi="Times New Roman" w:hint="eastAsia"/>
          <w:sz w:val="24"/>
          <w:szCs w:val="24"/>
        </w:rPr>
        <w:t>5,650,750.00</w:t>
      </w:r>
    </w:p>
    <w:p w14:paraId="4FEB5AB9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02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</w:p>
    <w:p w14:paraId="1659635E" w14:textId="5444E402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color w:val="0000FF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bookmarkStart w:id="3" w:name="OLE_LINK4"/>
      <w:r>
        <w:rPr>
          <w:rFonts w:ascii="Times New Roman" w:eastAsia="宋体" w:hAnsi="Times New Roman" w:hint="eastAsia"/>
          <w:sz w:val="24"/>
          <w:szCs w:val="24"/>
        </w:rPr>
        <w:t>北京</w:t>
      </w:r>
      <w:bookmarkStart w:id="4" w:name="OLE_LINK5"/>
      <w:r>
        <w:rPr>
          <w:rFonts w:ascii="Times New Roman" w:eastAsia="宋体" w:hAnsi="Times New Roman" w:hint="eastAsia"/>
          <w:sz w:val="24"/>
          <w:szCs w:val="24"/>
        </w:rPr>
        <w:t>安尼威尔</w:t>
      </w:r>
      <w:bookmarkEnd w:id="4"/>
      <w:r>
        <w:rPr>
          <w:rFonts w:ascii="Times New Roman" w:eastAsia="宋体" w:hAnsi="Times New Roman" w:hint="eastAsia"/>
          <w:sz w:val="24"/>
          <w:szCs w:val="24"/>
        </w:rPr>
        <w:t>服装有限公司</w:t>
      </w:r>
      <w:bookmarkEnd w:id="3"/>
    </w:p>
    <w:p w14:paraId="3D29FCA7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北京市房山区良乡政通路</w:t>
      </w:r>
      <w:r>
        <w:rPr>
          <w:rFonts w:ascii="Times New Roman" w:eastAsia="宋体" w:hAnsi="Times New Roman" w:hint="eastAsia"/>
          <w:sz w:val="24"/>
          <w:szCs w:val="24"/>
        </w:rPr>
        <w:t>19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006</w:t>
      </w:r>
    </w:p>
    <w:p w14:paraId="59B99BFA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</w:p>
    <w:p w14:paraId="56EAC34C" w14:textId="77FB30BD" w:rsidR="002C3DA0" w:rsidRPr="00B149A4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B149A4">
        <w:rPr>
          <w:rFonts w:ascii="Times New Roman" w:eastAsia="宋体" w:hAnsi="Times New Roman" w:hint="eastAsia"/>
          <w:sz w:val="24"/>
          <w:szCs w:val="24"/>
        </w:rPr>
        <w:t>人民币大写：</w:t>
      </w:r>
      <w:r w:rsidR="00B149A4" w:rsidRPr="00B149A4">
        <w:rPr>
          <w:rFonts w:ascii="Times New Roman" w:eastAsia="宋体" w:hAnsi="Times New Roman" w:hint="eastAsia"/>
          <w:sz w:val="24"/>
          <w:szCs w:val="24"/>
        </w:rPr>
        <w:t>叁佰玖拾捌万肆仟叁佰叁拾贰元整</w:t>
      </w:r>
    </w:p>
    <w:p w14:paraId="1E49250E" w14:textId="1BD82676" w:rsidR="002C3DA0" w:rsidRDefault="001201D0">
      <w:pPr>
        <w:spacing w:line="360" w:lineRule="auto"/>
        <w:ind w:firstLineChars="200" w:firstLine="480"/>
        <w:rPr>
          <w:sz w:val="24"/>
          <w:szCs w:val="24"/>
          <w:highlight w:val="yellow"/>
        </w:rPr>
      </w:pPr>
      <w:r w:rsidRPr="00B149A4">
        <w:rPr>
          <w:rFonts w:ascii="Times New Roman" w:eastAsia="宋体" w:hAnsi="Times New Roman" w:hint="eastAsia"/>
          <w:sz w:val="24"/>
          <w:szCs w:val="24"/>
        </w:rPr>
        <w:t>人民币小写：</w:t>
      </w:r>
      <w:r w:rsidR="00B149A4" w:rsidRPr="00B149A4">
        <w:rPr>
          <w:rFonts w:ascii="Times New Roman" w:eastAsia="宋体" w:hAnsi="Times New Roman" w:hint="eastAsia"/>
          <w:sz w:val="24"/>
          <w:szCs w:val="24"/>
        </w:rPr>
        <w:t>¥</w:t>
      </w:r>
      <w:bookmarkStart w:id="5" w:name="OLE_LINK3"/>
      <w:r w:rsidR="00B149A4" w:rsidRPr="00B149A4">
        <w:rPr>
          <w:rFonts w:ascii="Times New Roman" w:eastAsia="宋体" w:hAnsi="Times New Roman"/>
          <w:sz w:val="24"/>
          <w:szCs w:val="24"/>
        </w:rPr>
        <w:t>3,984,332</w:t>
      </w:r>
      <w:bookmarkEnd w:id="5"/>
      <w:r w:rsidR="00B149A4" w:rsidRPr="00B149A4">
        <w:rPr>
          <w:rFonts w:ascii="Times New Roman" w:eastAsia="宋体" w:hAnsi="Times New Roman"/>
          <w:sz w:val="24"/>
          <w:szCs w:val="24"/>
        </w:rPr>
        <w:t>.00</w:t>
      </w:r>
    </w:p>
    <w:p w14:paraId="56AF5A64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03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</w:p>
    <w:p w14:paraId="7DED9C7A" w14:textId="71EC042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color w:val="0000FF"/>
          <w:sz w:val="24"/>
          <w:szCs w:val="24"/>
          <w:highlight w:val="yellow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bookmarkStart w:id="6" w:name="OLE_LINK7"/>
      <w:r>
        <w:rPr>
          <w:rFonts w:ascii="Times New Roman" w:eastAsia="宋体" w:hAnsi="Times New Roman" w:hint="eastAsia"/>
          <w:sz w:val="24"/>
          <w:szCs w:val="24"/>
        </w:rPr>
        <w:t>艾利特控股集团有限公司</w:t>
      </w:r>
      <w:bookmarkEnd w:id="6"/>
    </w:p>
    <w:p w14:paraId="36B3656C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浙江省宁波高新区新晖路</w:t>
      </w:r>
      <w:r>
        <w:rPr>
          <w:rFonts w:ascii="Times New Roman" w:eastAsia="宋体" w:hAnsi="Times New Roman" w:hint="eastAsia"/>
          <w:sz w:val="24"/>
          <w:szCs w:val="24"/>
        </w:rPr>
        <w:t>139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68F30A4D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</w:p>
    <w:p w14:paraId="7A060002" w14:textId="10EDE8C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sz w:val="24"/>
          <w:szCs w:val="24"/>
        </w:rPr>
        <w:t>贰拾陆万肆仟陆佰贰拾玖元捌角伍分</w:t>
      </w:r>
    </w:p>
    <w:p w14:paraId="30125B3F" w14:textId="48561A41" w:rsidR="002C3DA0" w:rsidRDefault="001201D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人民币小写：</w:t>
      </w:r>
      <w:r w:rsidR="008A423E" w:rsidRPr="00B149A4">
        <w:rPr>
          <w:rFonts w:ascii="Times New Roman" w:eastAsia="宋体" w:hAnsi="Times New Roman" w:hint="eastAsia"/>
          <w:sz w:val="24"/>
          <w:szCs w:val="24"/>
        </w:rPr>
        <w:t>¥</w:t>
      </w:r>
      <w:r>
        <w:rPr>
          <w:rFonts w:ascii="Times New Roman" w:eastAsia="宋体" w:hAnsi="Times New Roman" w:hint="eastAsia"/>
          <w:sz w:val="24"/>
          <w:szCs w:val="24"/>
        </w:rPr>
        <w:t>264,629.85</w:t>
      </w:r>
    </w:p>
    <w:p w14:paraId="109C9B4D" w14:textId="77777777" w:rsidR="002C3DA0" w:rsidRDefault="001201D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8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6"/>
      </w:tblGrid>
      <w:tr w:rsidR="002C3DA0" w14:paraId="60C59F0D" w14:textId="77777777">
        <w:tc>
          <w:tcPr>
            <w:tcW w:w="8216" w:type="dxa"/>
          </w:tcPr>
          <w:p w14:paraId="79541D00" w14:textId="77777777" w:rsidR="002C3DA0" w:rsidRDefault="001201D0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货物类</w:t>
            </w:r>
          </w:p>
        </w:tc>
      </w:tr>
      <w:tr w:rsidR="002C3DA0" w14:paraId="4D1B4B8B" w14:textId="77777777">
        <w:tc>
          <w:tcPr>
            <w:tcW w:w="8216" w:type="dxa"/>
          </w:tcPr>
          <w:p w14:paraId="5199914A" w14:textId="77777777" w:rsidR="002C3DA0" w:rsidRDefault="001201D0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北京市检察机关检察服系统换装项目</w:t>
            </w:r>
          </w:p>
          <w:p w14:paraId="60812D00" w14:textId="0147F304" w:rsidR="002C3DA0" w:rsidRDefault="001201D0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品牌、规格型号、数量、单价：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详见</w:t>
            </w:r>
            <w:r w:rsidR="00C17EE4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中标公告页面</w:t>
            </w:r>
          </w:p>
        </w:tc>
      </w:tr>
    </w:tbl>
    <w:p w14:paraId="412DBAD4" w14:textId="6CE28004" w:rsidR="002C3DA0" w:rsidRDefault="001201D0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评审专家名单：</w:t>
      </w:r>
      <w:r>
        <w:rPr>
          <w:rFonts w:ascii="Times New Roman" w:eastAsia="宋体" w:hAnsi="Times New Roman" w:hint="eastAsia"/>
          <w:sz w:val="24"/>
          <w:szCs w:val="24"/>
        </w:rPr>
        <w:t>张岩峰、章海鹏、史立军、严兰珍、崔长春、马子柏、毕经国</w:t>
      </w:r>
    </w:p>
    <w:p w14:paraId="2F45DA56" w14:textId="1A8C54A9" w:rsidR="002C3DA0" w:rsidRDefault="001201D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lastRenderedPageBreak/>
        <w:t>六、代理服务收费标准及金额：详见招标文件，人</w:t>
      </w:r>
      <w:r w:rsidRPr="00B149A4">
        <w:rPr>
          <w:rFonts w:ascii="Times New Roman" w:eastAsia="宋体" w:hAnsi="Times New Roman"/>
          <w:sz w:val="24"/>
          <w:szCs w:val="24"/>
        </w:rPr>
        <w:t>民币</w:t>
      </w:r>
      <w:r w:rsidRPr="00B149A4">
        <w:rPr>
          <w:rFonts w:ascii="Times New Roman" w:eastAsia="宋体" w:hAnsi="Times New Roman" w:hint="eastAsia"/>
          <w:sz w:val="24"/>
          <w:szCs w:val="24"/>
        </w:rPr>
        <w:t>12.</w:t>
      </w:r>
      <w:r w:rsidR="00B149A4" w:rsidRPr="00B149A4">
        <w:rPr>
          <w:rFonts w:ascii="Times New Roman" w:eastAsia="宋体" w:hAnsi="Times New Roman" w:hint="eastAsia"/>
          <w:sz w:val="24"/>
          <w:szCs w:val="24"/>
        </w:rPr>
        <w:t>4003</w:t>
      </w:r>
      <w:r w:rsidR="00B149A4"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sz w:val="24"/>
          <w:szCs w:val="24"/>
        </w:rPr>
        <w:t>（其中</w:t>
      </w:r>
      <w:r>
        <w:rPr>
          <w:rFonts w:ascii="Times New Roman" w:eastAsia="宋体" w:hAnsi="Times New Roman" w:hint="eastAsia"/>
          <w:sz w:val="24"/>
          <w:szCs w:val="24"/>
        </w:rPr>
        <w:t>01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6.8206</w:t>
      </w:r>
      <w:r>
        <w:rPr>
          <w:rFonts w:ascii="Times New Roman" w:eastAsia="宋体" w:hAnsi="Times New Roman" w:hint="eastAsia"/>
          <w:sz w:val="24"/>
          <w:szCs w:val="24"/>
        </w:rPr>
        <w:t>万元、</w:t>
      </w:r>
      <w:r>
        <w:rPr>
          <w:rFonts w:ascii="Times New Roman" w:eastAsia="宋体" w:hAnsi="Times New Roman" w:hint="eastAsia"/>
          <w:sz w:val="24"/>
          <w:szCs w:val="24"/>
        </w:rPr>
        <w:t>02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 w:rsidR="00B149A4" w:rsidRPr="00B149A4">
        <w:rPr>
          <w:rFonts w:ascii="Times New Roman" w:eastAsia="宋体" w:hAnsi="Times New Roman"/>
          <w:sz w:val="24"/>
          <w:szCs w:val="24"/>
        </w:rPr>
        <w:t>5</w:t>
      </w:r>
      <w:r w:rsidR="00B149A4">
        <w:rPr>
          <w:rFonts w:ascii="Times New Roman" w:eastAsia="宋体" w:hAnsi="Times New Roman" w:hint="eastAsia"/>
          <w:sz w:val="24"/>
          <w:szCs w:val="24"/>
        </w:rPr>
        <w:t>.</w:t>
      </w:r>
      <w:r w:rsidR="00B149A4" w:rsidRPr="00B149A4">
        <w:rPr>
          <w:rFonts w:ascii="Times New Roman" w:eastAsia="宋体" w:hAnsi="Times New Roman"/>
          <w:sz w:val="24"/>
          <w:szCs w:val="24"/>
        </w:rPr>
        <w:t>182765</w:t>
      </w:r>
      <w:r>
        <w:rPr>
          <w:rFonts w:ascii="Times New Roman" w:eastAsia="宋体" w:hAnsi="Times New Roman" w:hint="eastAsia"/>
          <w:sz w:val="24"/>
          <w:szCs w:val="24"/>
        </w:rPr>
        <w:t>万元、</w:t>
      </w:r>
      <w:r>
        <w:rPr>
          <w:rFonts w:ascii="Times New Roman" w:eastAsia="宋体" w:hAnsi="Times New Roman" w:hint="eastAsia"/>
          <w:sz w:val="24"/>
          <w:szCs w:val="24"/>
        </w:rPr>
        <w:t>03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0.396945</w:t>
      </w:r>
      <w:r>
        <w:rPr>
          <w:rFonts w:ascii="Times New Roman" w:eastAsia="宋体" w:hAnsi="Times New Roman" w:hint="eastAsia"/>
          <w:sz w:val="24"/>
          <w:szCs w:val="24"/>
        </w:rPr>
        <w:t>万元）</w:t>
      </w:r>
    </w:p>
    <w:p w14:paraId="4644E65B" w14:textId="77777777" w:rsidR="002C3DA0" w:rsidRDefault="001201D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713EF6B3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7E27A90E" w14:textId="77777777" w:rsidR="002C3DA0" w:rsidRDefault="001201D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22E58586" w14:textId="77777777" w:rsidR="002C3DA0" w:rsidRPr="00CE7957" w:rsidRDefault="001201D0" w:rsidP="00CE795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 w:rsidRPr="00CE7957"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 w:rsidRPr="00CE7957"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 w:rsidRPr="00CE7957">
        <w:rPr>
          <w:rFonts w:ascii="Times New Roman" w:eastAsia="宋体" w:hAnsi="Times New Roman"/>
          <w:kern w:val="0"/>
          <w:sz w:val="24"/>
          <w:szCs w:val="24"/>
        </w:rPr>
        <w:t>）、</w:t>
      </w:r>
      <w:r>
        <w:rPr>
          <w:rFonts w:ascii="Times New Roman" w:eastAsia="宋体" w:hAnsi="Times New Roman"/>
          <w:kern w:val="0"/>
          <w:sz w:val="24"/>
          <w:szCs w:val="24"/>
        </w:rPr>
        <w:t>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</w:t>
      </w:r>
      <w:r w:rsidRPr="00CE7957">
        <w:rPr>
          <w:rFonts w:ascii="Times New Roman" w:eastAsia="宋体" w:hAnsi="Times New Roman"/>
          <w:kern w:val="0"/>
          <w:sz w:val="24"/>
          <w:szCs w:val="24"/>
        </w:rPr>
        <w:t>发布。</w:t>
      </w:r>
    </w:p>
    <w:p w14:paraId="6811C3F4" w14:textId="77777777" w:rsidR="002C3DA0" w:rsidRPr="00CE7957" w:rsidRDefault="001201D0" w:rsidP="00CE795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CE7957">
        <w:rPr>
          <w:rFonts w:ascii="Times New Roman" w:eastAsia="宋体" w:hAnsi="Times New Roman"/>
          <w:kern w:val="0"/>
          <w:sz w:val="24"/>
          <w:szCs w:val="24"/>
        </w:rPr>
        <w:t>8.2</w:t>
      </w:r>
      <w:r w:rsidRPr="00CE7957"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 w:rsidRPr="00CE7957">
        <w:rPr>
          <w:rFonts w:ascii="Times New Roman" w:eastAsia="宋体" w:hAnsi="Times New Roman" w:hint="eastAsia"/>
          <w:kern w:val="0"/>
          <w:sz w:val="24"/>
          <w:szCs w:val="24"/>
        </w:rPr>
        <w:t>BJJQ-2025-867</w:t>
      </w:r>
    </w:p>
    <w:p w14:paraId="7BA8C883" w14:textId="77777777" w:rsidR="002C3DA0" w:rsidRDefault="001201D0" w:rsidP="00CE7957">
      <w:pPr>
        <w:spacing w:line="360" w:lineRule="auto"/>
        <w:ind w:firstLineChars="200" w:firstLine="480"/>
        <w:rPr>
          <w:rFonts w:ascii="Times New Roman" w:eastAsia="宋体" w:hAnsi="Times New Roman"/>
          <w:color w:val="000000"/>
          <w:kern w:val="0"/>
          <w:sz w:val="24"/>
          <w:szCs w:val="24"/>
        </w:rPr>
      </w:pPr>
      <w:r w:rsidRPr="00CE7957"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 w:rsidRPr="00CE7957">
        <w:rPr>
          <w:rFonts w:ascii="Times New Roman" w:eastAsia="宋体" w:hAnsi="Times New Roman" w:hint="eastAsia"/>
          <w:kern w:val="0"/>
          <w:sz w:val="24"/>
          <w:szCs w:val="24"/>
        </w:rPr>
        <w:t>中标供应商综合得分：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</w:t>
      </w:r>
      <w:bookmarkStart w:id="7" w:name="OLE_LINK1"/>
      <w:r>
        <w:rPr>
          <w:rFonts w:ascii="Times New Roman" w:eastAsia="宋体" w:hAnsi="Times New Roman" w:hint="eastAsia"/>
          <w:kern w:val="0"/>
          <w:sz w:val="24"/>
          <w:szCs w:val="24"/>
        </w:rPr>
        <w:t>85.80</w:t>
      </w:r>
      <w:bookmarkEnd w:id="7"/>
      <w:r>
        <w:rPr>
          <w:rFonts w:ascii="Times New Roman" w:eastAsia="宋体" w:hAnsi="Times New Roman" w:hint="eastAsia"/>
          <w:kern w:val="0"/>
          <w:sz w:val="24"/>
          <w:szCs w:val="24"/>
        </w:rPr>
        <w:t>分，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81.65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分，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</w:t>
      </w:r>
      <w:bookmarkStart w:id="8" w:name="OLE_LINK6"/>
      <w:r>
        <w:rPr>
          <w:rFonts w:ascii="Times New Roman" w:eastAsia="宋体" w:hAnsi="Times New Roman" w:hint="eastAsia"/>
          <w:kern w:val="0"/>
          <w:sz w:val="24"/>
          <w:szCs w:val="24"/>
        </w:rPr>
        <w:t>83.84</w:t>
      </w:r>
      <w:bookmarkEnd w:id="8"/>
      <w:r>
        <w:rPr>
          <w:rFonts w:ascii="Times New Roman" w:eastAsia="宋体" w:hAnsi="Times New Roman" w:hint="eastAsia"/>
          <w:kern w:val="0"/>
          <w:sz w:val="24"/>
          <w:szCs w:val="24"/>
        </w:rPr>
        <w:t>分。</w:t>
      </w:r>
    </w:p>
    <w:p w14:paraId="2B8DBCAC" w14:textId="77777777" w:rsidR="002C3DA0" w:rsidRDefault="001201D0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0D4703EA" w14:textId="77777777" w:rsidR="002C3DA0" w:rsidRDefault="001201D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1.</w:t>
      </w:r>
      <w:r>
        <w:rPr>
          <w:rFonts w:ascii="Times New Roman" w:eastAsia="宋体" w:hAnsi="Times New Roman"/>
          <w:sz w:val="24"/>
          <w:szCs w:val="24"/>
        </w:rPr>
        <w:t>采购人信息</w:t>
      </w:r>
    </w:p>
    <w:p w14:paraId="0F1FEFDC" w14:textId="77777777" w:rsidR="002C3DA0" w:rsidRDefault="001201D0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名</w:t>
      </w:r>
      <w:r>
        <w:rPr>
          <w:rFonts w:ascii="Times New Roman" w:eastAsia="宋体" w:hAnsi="Times New Roman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>称：</w:t>
      </w:r>
      <w:r>
        <w:rPr>
          <w:rFonts w:ascii="Times New Roman" w:eastAsia="宋体" w:hAnsi="Times New Roman"/>
          <w:sz w:val="24"/>
          <w:szCs w:val="24"/>
          <w:u w:val="single"/>
        </w:rPr>
        <w:t>北京市人民检察院</w:t>
      </w:r>
    </w:p>
    <w:p w14:paraId="735BEB7A" w14:textId="77777777" w:rsidR="002C3DA0" w:rsidRDefault="001201D0">
      <w:pPr>
        <w:spacing w:line="360" w:lineRule="auto"/>
        <w:ind w:leftChars="100" w:left="210" w:firstLineChars="100" w:firstLine="24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</w:t>
      </w:r>
      <w:r>
        <w:rPr>
          <w:rFonts w:ascii="Times New Roman" w:eastAsia="宋体" w:hAnsi="Times New Roman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>址：</w:t>
      </w:r>
      <w:r>
        <w:rPr>
          <w:rFonts w:ascii="Times New Roman" w:eastAsia="宋体" w:hAnsi="Times New Roman"/>
          <w:sz w:val="24"/>
          <w:szCs w:val="24"/>
          <w:u w:val="single"/>
        </w:rPr>
        <w:t>北京市东城区建国门北大街</w:t>
      </w:r>
      <w:r>
        <w:rPr>
          <w:rFonts w:ascii="Times New Roman" w:eastAsia="宋体" w:hAnsi="Times New Roman"/>
          <w:sz w:val="24"/>
          <w:szCs w:val="24"/>
          <w:u w:val="single"/>
        </w:rPr>
        <w:t>9</w:t>
      </w:r>
      <w:r>
        <w:rPr>
          <w:rFonts w:ascii="Times New Roman" w:eastAsia="宋体" w:hAnsi="Times New Roman"/>
          <w:sz w:val="24"/>
          <w:szCs w:val="24"/>
          <w:u w:val="single"/>
        </w:rPr>
        <w:t>号</w:t>
      </w:r>
    </w:p>
    <w:p w14:paraId="4264712D" w14:textId="77777777" w:rsidR="002C3DA0" w:rsidRDefault="001201D0">
      <w:pPr>
        <w:spacing w:line="360" w:lineRule="auto"/>
        <w:ind w:leftChars="100" w:left="210" w:firstLineChars="100" w:firstLine="240"/>
        <w:jc w:val="left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联系方式：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董老师，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010-58762459</w:t>
      </w:r>
    </w:p>
    <w:p w14:paraId="5D5FE5D0" w14:textId="77777777" w:rsidR="002C3DA0" w:rsidRDefault="001201D0">
      <w:pPr>
        <w:spacing w:line="360" w:lineRule="auto"/>
        <w:ind w:leftChars="100" w:left="210" w:firstLineChars="100" w:firstLine="24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2.</w:t>
      </w:r>
      <w:r>
        <w:rPr>
          <w:rFonts w:ascii="Times New Roman" w:eastAsia="宋体" w:hAnsi="Times New Roman"/>
          <w:sz w:val="24"/>
          <w:szCs w:val="24"/>
        </w:rPr>
        <w:t>采购代理机构信息</w:t>
      </w:r>
    </w:p>
    <w:p w14:paraId="52A0AE0C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名</w:t>
      </w:r>
      <w:r>
        <w:rPr>
          <w:rFonts w:ascii="Times New Roman" w:eastAsia="宋体" w:hAnsi="Times New Roman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>称：</w:t>
      </w:r>
      <w:r>
        <w:rPr>
          <w:rFonts w:ascii="Times New Roman" w:eastAsia="宋体" w:hAnsi="Times New Roman"/>
          <w:sz w:val="24"/>
          <w:szCs w:val="24"/>
          <w:u w:val="single"/>
        </w:rPr>
        <w:t>北京汇诚金桥国际招标咨询有限公司</w:t>
      </w:r>
    </w:p>
    <w:p w14:paraId="7CBD5F4C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　址：</w:t>
      </w:r>
      <w:r>
        <w:rPr>
          <w:rFonts w:ascii="Times New Roman" w:eastAsia="宋体" w:hAnsi="Times New Roman"/>
          <w:sz w:val="24"/>
          <w:szCs w:val="24"/>
          <w:u w:val="single"/>
        </w:rPr>
        <w:t>北京市东城区朝内大街南竹杆胡同</w:t>
      </w:r>
      <w:r>
        <w:rPr>
          <w:rFonts w:ascii="Times New Roman" w:eastAsia="宋体" w:hAnsi="Times New Roman"/>
          <w:sz w:val="24"/>
          <w:szCs w:val="24"/>
          <w:u w:val="single"/>
        </w:rPr>
        <w:t>6</w:t>
      </w:r>
      <w:r>
        <w:rPr>
          <w:rFonts w:ascii="Times New Roman" w:eastAsia="宋体" w:hAnsi="Times New Roman"/>
          <w:sz w:val="24"/>
          <w:szCs w:val="24"/>
          <w:u w:val="single"/>
        </w:rPr>
        <w:t>号北京</w:t>
      </w:r>
      <w:r>
        <w:rPr>
          <w:rFonts w:ascii="Times New Roman" w:eastAsia="宋体" w:hAnsi="Times New Roman"/>
          <w:sz w:val="24"/>
          <w:szCs w:val="24"/>
          <w:u w:val="single"/>
        </w:rPr>
        <w:t>INN3</w:t>
      </w:r>
      <w:r>
        <w:rPr>
          <w:rFonts w:ascii="Times New Roman" w:eastAsia="宋体" w:hAnsi="Times New Roman"/>
          <w:sz w:val="24"/>
          <w:szCs w:val="24"/>
          <w:u w:val="single"/>
        </w:rPr>
        <w:t>号楼</w:t>
      </w:r>
      <w:r>
        <w:rPr>
          <w:rFonts w:ascii="Times New Roman" w:eastAsia="宋体" w:hAnsi="Times New Roman"/>
          <w:sz w:val="24"/>
          <w:szCs w:val="24"/>
          <w:u w:val="single"/>
        </w:rPr>
        <w:t>9</w:t>
      </w:r>
      <w:r>
        <w:rPr>
          <w:rFonts w:ascii="Times New Roman" w:eastAsia="宋体" w:hAnsi="Times New Roman"/>
          <w:sz w:val="24"/>
          <w:szCs w:val="24"/>
          <w:u w:val="single"/>
        </w:rPr>
        <w:t>层</w:t>
      </w:r>
    </w:p>
    <w:p w14:paraId="2479781B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联系方式：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常伊婷、郑倩、刘亮，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010-65173261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、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65173011</w:t>
      </w:r>
    </w:p>
    <w:p w14:paraId="0F297B17" w14:textId="77777777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3.</w:t>
      </w:r>
      <w:r>
        <w:rPr>
          <w:rFonts w:ascii="Times New Roman" w:eastAsia="宋体" w:hAnsi="Times New Roman"/>
          <w:sz w:val="24"/>
          <w:szCs w:val="24"/>
        </w:rPr>
        <w:t>项目联系方式</w:t>
      </w:r>
    </w:p>
    <w:p w14:paraId="0F78CC5E" w14:textId="77777777" w:rsidR="002C3DA0" w:rsidRDefault="001201D0">
      <w:pPr>
        <w:pStyle w:val="a5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项目联系人：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常伊婷、郑倩、刘亮</w:t>
      </w:r>
    </w:p>
    <w:p w14:paraId="39D21766" w14:textId="4B774724" w:rsidR="002C3DA0" w:rsidRPr="001F7658" w:rsidRDefault="001201D0" w:rsidP="001F7658">
      <w:pPr>
        <w:spacing w:line="360" w:lineRule="auto"/>
        <w:ind w:firstLineChars="200" w:firstLine="480"/>
        <w:rPr>
          <w:rFonts w:ascii="Times New Roman" w:eastAsia="宋体" w:hAnsi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电　话：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010-65173261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、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65173011</w:t>
      </w:r>
    </w:p>
    <w:p w14:paraId="61C2A2E3" w14:textId="77777777" w:rsidR="002C3DA0" w:rsidRDefault="001201D0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3D90580E" w14:textId="6644B176" w:rsidR="002C3DA0" w:rsidRDefault="001201D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采购文件；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中标公告；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>
        <w:rPr>
          <w:rFonts w:ascii="Times New Roman" w:eastAsia="宋体" w:hAnsi="Times New Roman" w:hint="eastAsia"/>
          <w:sz w:val="24"/>
          <w:szCs w:val="24"/>
        </w:rPr>
        <w:t>中小企业</w:t>
      </w:r>
      <w:r w:rsidR="0071609E">
        <w:rPr>
          <w:rFonts w:ascii="Times New Roman" w:eastAsia="宋体" w:hAnsi="Times New Roman" w:hint="eastAsia"/>
          <w:sz w:val="24"/>
          <w:szCs w:val="24"/>
        </w:rPr>
        <w:t>证明文件</w:t>
      </w:r>
    </w:p>
    <w:sectPr w:rsidR="002C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3C03" w14:textId="77777777" w:rsidR="00B149A4" w:rsidRDefault="00B149A4" w:rsidP="00B149A4">
      <w:r>
        <w:separator/>
      </w:r>
    </w:p>
  </w:endnote>
  <w:endnote w:type="continuationSeparator" w:id="0">
    <w:p w14:paraId="2B8566C2" w14:textId="77777777" w:rsidR="00B149A4" w:rsidRDefault="00B149A4" w:rsidP="00B1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2E48" w14:textId="77777777" w:rsidR="00B149A4" w:rsidRDefault="00B149A4" w:rsidP="00B149A4">
      <w:r>
        <w:separator/>
      </w:r>
    </w:p>
  </w:footnote>
  <w:footnote w:type="continuationSeparator" w:id="0">
    <w:p w14:paraId="040C5EDB" w14:textId="77777777" w:rsidR="00B149A4" w:rsidRDefault="00B149A4" w:rsidP="00B14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47C1F"/>
    <w:multiLevelType w:val="singleLevel"/>
    <w:tmpl w:val="53C47C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3274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TQ4YTY5YmQzNmI3MzgyZDViMGViMWM1MzJiMDI5NDkifQ=="/>
  </w:docVars>
  <w:rsids>
    <w:rsidRoot w:val="004D1179"/>
    <w:rsid w:val="00015029"/>
    <w:rsid w:val="00030EE2"/>
    <w:rsid w:val="00051475"/>
    <w:rsid w:val="00073F31"/>
    <w:rsid w:val="001201D0"/>
    <w:rsid w:val="001912A4"/>
    <w:rsid w:val="001F08F3"/>
    <w:rsid w:val="001F7658"/>
    <w:rsid w:val="00207F70"/>
    <w:rsid w:val="00276863"/>
    <w:rsid w:val="002C3DA0"/>
    <w:rsid w:val="002D4892"/>
    <w:rsid w:val="00361637"/>
    <w:rsid w:val="003A3531"/>
    <w:rsid w:val="003F6FC9"/>
    <w:rsid w:val="0041710E"/>
    <w:rsid w:val="004D1179"/>
    <w:rsid w:val="004D17CC"/>
    <w:rsid w:val="005B000F"/>
    <w:rsid w:val="005F494F"/>
    <w:rsid w:val="006130FD"/>
    <w:rsid w:val="006608AB"/>
    <w:rsid w:val="006C2F81"/>
    <w:rsid w:val="00705D10"/>
    <w:rsid w:val="0071609E"/>
    <w:rsid w:val="00721F31"/>
    <w:rsid w:val="0077059A"/>
    <w:rsid w:val="007F65BC"/>
    <w:rsid w:val="008A423E"/>
    <w:rsid w:val="008E7D53"/>
    <w:rsid w:val="009E442F"/>
    <w:rsid w:val="00A42D63"/>
    <w:rsid w:val="00A83878"/>
    <w:rsid w:val="00AE5856"/>
    <w:rsid w:val="00B04880"/>
    <w:rsid w:val="00B149A4"/>
    <w:rsid w:val="00B33BC6"/>
    <w:rsid w:val="00BE257D"/>
    <w:rsid w:val="00BE75E3"/>
    <w:rsid w:val="00C17EE4"/>
    <w:rsid w:val="00C61709"/>
    <w:rsid w:val="00CE7957"/>
    <w:rsid w:val="00CF36D5"/>
    <w:rsid w:val="00CF4F24"/>
    <w:rsid w:val="00DA630C"/>
    <w:rsid w:val="00EE486B"/>
    <w:rsid w:val="00FA518E"/>
    <w:rsid w:val="00FA634B"/>
    <w:rsid w:val="00FE498C"/>
    <w:rsid w:val="01205BA0"/>
    <w:rsid w:val="02616755"/>
    <w:rsid w:val="04EA3D58"/>
    <w:rsid w:val="0518619C"/>
    <w:rsid w:val="06D10756"/>
    <w:rsid w:val="074F6FFE"/>
    <w:rsid w:val="085E53EA"/>
    <w:rsid w:val="0886510D"/>
    <w:rsid w:val="0A8A628D"/>
    <w:rsid w:val="0A95648D"/>
    <w:rsid w:val="0B1672F6"/>
    <w:rsid w:val="0BCB5D4F"/>
    <w:rsid w:val="0D230FC8"/>
    <w:rsid w:val="0D9B5692"/>
    <w:rsid w:val="0FAC2B9D"/>
    <w:rsid w:val="15C63EC2"/>
    <w:rsid w:val="17634002"/>
    <w:rsid w:val="186C6737"/>
    <w:rsid w:val="19E474DE"/>
    <w:rsid w:val="1ADE0C45"/>
    <w:rsid w:val="1D564401"/>
    <w:rsid w:val="1D7B5E28"/>
    <w:rsid w:val="1D82491E"/>
    <w:rsid w:val="1E093128"/>
    <w:rsid w:val="20250E4F"/>
    <w:rsid w:val="22784BB3"/>
    <w:rsid w:val="27F34C68"/>
    <w:rsid w:val="28DC49D0"/>
    <w:rsid w:val="29630DBE"/>
    <w:rsid w:val="2CA767F9"/>
    <w:rsid w:val="2CA868E2"/>
    <w:rsid w:val="339230AA"/>
    <w:rsid w:val="3A062B85"/>
    <w:rsid w:val="3A072752"/>
    <w:rsid w:val="3D0A3198"/>
    <w:rsid w:val="3D6F04EC"/>
    <w:rsid w:val="3D801E33"/>
    <w:rsid w:val="3DBF118F"/>
    <w:rsid w:val="3DC74721"/>
    <w:rsid w:val="3F9E768C"/>
    <w:rsid w:val="43E957F9"/>
    <w:rsid w:val="44B91015"/>
    <w:rsid w:val="497661D0"/>
    <w:rsid w:val="49D1665E"/>
    <w:rsid w:val="4AD62169"/>
    <w:rsid w:val="4B7E03DF"/>
    <w:rsid w:val="4C416876"/>
    <w:rsid w:val="4CA521D8"/>
    <w:rsid w:val="57830B89"/>
    <w:rsid w:val="582E0BB0"/>
    <w:rsid w:val="58D201F9"/>
    <w:rsid w:val="5AB55A11"/>
    <w:rsid w:val="5AED576A"/>
    <w:rsid w:val="5AEE4D63"/>
    <w:rsid w:val="5BBB77B7"/>
    <w:rsid w:val="5D55104C"/>
    <w:rsid w:val="5DB6733E"/>
    <w:rsid w:val="610C2384"/>
    <w:rsid w:val="62B44E8A"/>
    <w:rsid w:val="62EF2772"/>
    <w:rsid w:val="6412346A"/>
    <w:rsid w:val="67792338"/>
    <w:rsid w:val="69565CF8"/>
    <w:rsid w:val="6997250D"/>
    <w:rsid w:val="6AC91569"/>
    <w:rsid w:val="6D0C00A4"/>
    <w:rsid w:val="6D3E5072"/>
    <w:rsid w:val="6DE1067B"/>
    <w:rsid w:val="6F7815A4"/>
    <w:rsid w:val="6F974E54"/>
    <w:rsid w:val="6FE876D0"/>
    <w:rsid w:val="70C9289B"/>
    <w:rsid w:val="761119C6"/>
    <w:rsid w:val="796F3D13"/>
    <w:rsid w:val="7D4A61EB"/>
    <w:rsid w:val="7F4560DF"/>
    <w:rsid w:val="7FA5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E91967"/>
  <w15:docId w15:val="{63D15A98-E313-401C-9FC1-CD03F2FC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0">
    <w:name w:val="heading 1"/>
    <w:basedOn w:val="a"/>
    <w:next w:val="a"/>
    <w:link w:val="11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  <w:pPr>
      <w:widowControl/>
      <w:spacing w:line="360" w:lineRule="auto"/>
    </w:pPr>
    <w:rPr>
      <w:color w:val="FF0000"/>
      <w:lang w:val="zh-CN"/>
    </w:rPr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1">
    <w:name w:val="标题 1 字符"/>
    <w:link w:val="10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框文本 字符"/>
    <w:link w:val="a7"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styleId="af">
    <w:name w:val="Hyperlink"/>
    <w:basedOn w:val="a0"/>
    <w:uiPriority w:val="99"/>
    <w:unhideWhenUsed/>
    <w:rsid w:val="00B149A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14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430</Words>
  <Characters>564</Characters>
  <Application>Microsoft Office Word</Application>
  <DocSecurity>0</DocSecurity>
  <Lines>31</Lines>
  <Paragraphs>49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业务五部</cp:lastModifiedBy>
  <cp:revision>37</cp:revision>
  <cp:lastPrinted>2021-06-09T05:23:00Z</cp:lastPrinted>
  <dcterms:created xsi:type="dcterms:W3CDTF">2020-04-26T03:35:00Z</dcterms:created>
  <dcterms:modified xsi:type="dcterms:W3CDTF">2025-08-15T07:10:00Z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F79F801E4A8243EBB6FA27F3B81B75F4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