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word/commentsExtensible.xml" ContentType="application/vnd.openxmlformats-officedocument.wordprocessingml.commentsExtensible+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Default Extension="wmf" ContentType="image/x-wmf"/>
  <Override PartName="/word/footer7.xml" ContentType="application/vnd.openxmlformats-officedocument.wordprocessingml.footer+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995" w:rsidRDefault="00812995">
      <w:pPr>
        <w:spacing w:line="360" w:lineRule="auto"/>
        <w:ind w:firstLineChars="50" w:firstLine="160"/>
        <w:rPr>
          <w:rFonts w:ascii="宋体" w:hAnsi="宋体" w:cs="CESI黑体-GB2312"/>
          <w:sz w:val="32"/>
          <w:szCs w:val="32"/>
        </w:rPr>
      </w:pPr>
    </w:p>
    <w:p w:rsidR="00812995" w:rsidRDefault="00812995">
      <w:pPr>
        <w:spacing w:line="360" w:lineRule="auto"/>
        <w:ind w:firstLineChars="50" w:firstLine="300"/>
        <w:rPr>
          <w:rFonts w:ascii="宋体" w:hAnsi="宋体"/>
          <w:sz w:val="60"/>
          <w:szCs w:val="60"/>
        </w:rPr>
      </w:pPr>
    </w:p>
    <w:p w:rsidR="00812995" w:rsidRDefault="00812995">
      <w:pPr>
        <w:spacing w:line="360" w:lineRule="auto"/>
        <w:ind w:firstLineChars="50" w:firstLine="300"/>
        <w:rPr>
          <w:rFonts w:ascii="宋体" w:hAnsi="宋体"/>
          <w:sz w:val="60"/>
          <w:szCs w:val="60"/>
        </w:rPr>
      </w:pPr>
    </w:p>
    <w:p w:rsidR="00812995" w:rsidRDefault="00B82C87">
      <w:pPr>
        <w:jc w:val="center"/>
        <w:rPr>
          <w:rFonts w:ascii="宋体" w:hAnsi="宋体"/>
          <w:b/>
          <w:bCs/>
          <w:sz w:val="60"/>
          <w:szCs w:val="60"/>
        </w:rPr>
      </w:pPr>
      <w:r>
        <w:rPr>
          <w:rFonts w:ascii="宋体" w:hAnsi="宋体" w:hint="eastAsia"/>
          <w:b/>
          <w:bCs/>
          <w:sz w:val="60"/>
          <w:szCs w:val="60"/>
        </w:rPr>
        <w:t>北京市万安公墓南围墙翻建工程</w:t>
      </w:r>
    </w:p>
    <w:p w:rsidR="00812995" w:rsidRDefault="00812995">
      <w:pPr>
        <w:jc w:val="center"/>
        <w:rPr>
          <w:rFonts w:ascii="宋体" w:hAnsi="宋体"/>
          <w:b/>
          <w:bCs/>
          <w:sz w:val="60"/>
          <w:szCs w:val="60"/>
        </w:rPr>
      </w:pPr>
    </w:p>
    <w:p w:rsidR="00812995" w:rsidRDefault="00812995">
      <w:pPr>
        <w:jc w:val="center"/>
        <w:rPr>
          <w:rFonts w:ascii="宋体" w:hAnsi="宋体"/>
          <w:b/>
          <w:bCs/>
          <w:sz w:val="60"/>
          <w:szCs w:val="60"/>
        </w:rPr>
      </w:pPr>
    </w:p>
    <w:p w:rsidR="00812995" w:rsidRDefault="00812995">
      <w:pPr>
        <w:jc w:val="center"/>
        <w:rPr>
          <w:rFonts w:ascii="宋体" w:hAnsi="宋体"/>
          <w:b/>
          <w:bCs/>
          <w:sz w:val="60"/>
          <w:szCs w:val="60"/>
        </w:rPr>
      </w:pPr>
    </w:p>
    <w:p w:rsidR="00812995" w:rsidRDefault="00812995">
      <w:pPr>
        <w:jc w:val="center"/>
        <w:rPr>
          <w:rFonts w:ascii="宋体" w:hAnsi="宋体"/>
          <w:b/>
          <w:bCs/>
          <w:sz w:val="60"/>
          <w:szCs w:val="60"/>
        </w:rPr>
      </w:pPr>
    </w:p>
    <w:p w:rsidR="00812995" w:rsidRDefault="00B82C87">
      <w:pPr>
        <w:jc w:val="center"/>
        <w:rPr>
          <w:rFonts w:ascii="宋体" w:hAnsi="宋体"/>
          <w:b/>
          <w:bCs/>
          <w:sz w:val="60"/>
          <w:szCs w:val="60"/>
        </w:rPr>
      </w:pPr>
      <w:r>
        <w:rPr>
          <w:rFonts w:ascii="宋体" w:hAnsi="宋体"/>
          <w:b/>
          <w:bCs/>
          <w:sz w:val="60"/>
          <w:szCs w:val="60"/>
        </w:rPr>
        <w:t>竞争性磋商文件</w:t>
      </w:r>
    </w:p>
    <w:p w:rsidR="00812995" w:rsidRDefault="00812995">
      <w:pPr>
        <w:spacing w:line="360" w:lineRule="auto"/>
        <w:jc w:val="center"/>
        <w:rPr>
          <w:rFonts w:ascii="宋体" w:hAnsi="宋体"/>
          <w:b/>
          <w:bCs/>
          <w:sz w:val="60"/>
          <w:szCs w:val="60"/>
        </w:rPr>
      </w:pPr>
    </w:p>
    <w:p w:rsidR="00812995" w:rsidRDefault="00812995">
      <w:pPr>
        <w:spacing w:line="360" w:lineRule="auto"/>
        <w:jc w:val="center"/>
        <w:rPr>
          <w:rFonts w:ascii="宋体" w:hAnsi="宋体"/>
          <w:b/>
          <w:bCs/>
          <w:sz w:val="60"/>
          <w:szCs w:val="60"/>
        </w:rPr>
      </w:pPr>
    </w:p>
    <w:p w:rsidR="00812995" w:rsidRDefault="00B82C87">
      <w:pPr>
        <w:tabs>
          <w:tab w:val="left" w:pos="3240"/>
          <w:tab w:val="left" w:pos="3420"/>
        </w:tabs>
        <w:spacing w:line="360" w:lineRule="auto"/>
        <w:jc w:val="left"/>
        <w:rPr>
          <w:rFonts w:ascii="宋体" w:hAnsi="宋体"/>
          <w:bCs/>
          <w:sz w:val="36"/>
          <w:szCs w:val="36"/>
        </w:rPr>
      </w:pPr>
      <w:r>
        <w:rPr>
          <w:rFonts w:ascii="宋体" w:hAnsi="宋体"/>
          <w:bCs/>
          <w:sz w:val="36"/>
          <w:szCs w:val="36"/>
        </w:rPr>
        <w:t>项目编号：2505-HXTC-IS1307</w:t>
      </w:r>
    </w:p>
    <w:p w:rsidR="00812995" w:rsidRDefault="00B82C87">
      <w:pPr>
        <w:tabs>
          <w:tab w:val="left" w:pos="3240"/>
          <w:tab w:val="left" w:pos="3420"/>
        </w:tabs>
        <w:spacing w:line="360" w:lineRule="auto"/>
        <w:jc w:val="left"/>
        <w:rPr>
          <w:rFonts w:ascii="宋体" w:hAnsi="宋体"/>
          <w:bCs/>
          <w:sz w:val="36"/>
          <w:szCs w:val="36"/>
        </w:rPr>
      </w:pPr>
      <w:r>
        <w:rPr>
          <w:rFonts w:ascii="宋体" w:hAnsi="宋体" w:hint="eastAsia"/>
          <w:bCs/>
          <w:sz w:val="36"/>
          <w:szCs w:val="36"/>
        </w:rPr>
        <w:t>包号：1</w:t>
      </w:r>
    </w:p>
    <w:p w:rsidR="00812995" w:rsidRDefault="00B82C87">
      <w:pPr>
        <w:tabs>
          <w:tab w:val="left" w:pos="3240"/>
          <w:tab w:val="left" w:pos="3420"/>
        </w:tabs>
        <w:spacing w:line="360" w:lineRule="auto"/>
        <w:jc w:val="left"/>
        <w:rPr>
          <w:rFonts w:ascii="宋体" w:hAnsi="宋体"/>
          <w:bCs/>
          <w:sz w:val="36"/>
          <w:szCs w:val="36"/>
        </w:rPr>
      </w:pPr>
      <w:r>
        <w:rPr>
          <w:rFonts w:ascii="宋体" w:hAnsi="宋体"/>
          <w:bCs/>
          <w:sz w:val="36"/>
          <w:szCs w:val="36"/>
        </w:rPr>
        <w:t>采购人：</w:t>
      </w:r>
      <w:r>
        <w:rPr>
          <w:rFonts w:ascii="宋体" w:hAnsi="宋体" w:hint="eastAsia"/>
          <w:bCs/>
          <w:sz w:val="36"/>
          <w:szCs w:val="36"/>
        </w:rPr>
        <w:t>北京市万安公墓</w:t>
      </w:r>
    </w:p>
    <w:p w:rsidR="00812995" w:rsidRDefault="00B82C87">
      <w:pPr>
        <w:pStyle w:val="Default"/>
        <w:spacing w:line="360" w:lineRule="auto"/>
        <w:rPr>
          <w:rFonts w:ascii="宋体" w:hAnsi="宋体" w:cs="Times New Roman"/>
          <w:color w:val="auto"/>
          <w:sz w:val="32"/>
          <w:szCs w:val="32"/>
        </w:rPr>
      </w:pPr>
      <w:r>
        <w:rPr>
          <w:rFonts w:ascii="宋体" w:hAnsi="宋体"/>
          <w:bCs/>
          <w:sz w:val="36"/>
          <w:szCs w:val="36"/>
        </w:rPr>
        <w:t>采购代理机构：北京宏信天诚国际招标有限公司</w:t>
      </w:r>
    </w:p>
    <w:p w:rsidR="00812995" w:rsidRDefault="00B82C87">
      <w:pPr>
        <w:widowControl/>
        <w:jc w:val="left"/>
        <w:rPr>
          <w:rFonts w:ascii="宋体" w:hAnsi="宋体"/>
          <w:color w:val="000000"/>
          <w:kern w:val="0"/>
          <w:sz w:val="24"/>
        </w:rPr>
      </w:pPr>
      <w:r>
        <w:rPr>
          <w:rFonts w:ascii="宋体" w:hAnsi="宋体"/>
        </w:rPr>
        <w:br w:type="page"/>
      </w:r>
    </w:p>
    <w:p w:rsidR="00812995" w:rsidRDefault="00812995">
      <w:pPr>
        <w:pStyle w:val="Default"/>
        <w:spacing w:line="360" w:lineRule="auto"/>
        <w:rPr>
          <w:rFonts w:ascii="宋体" w:hAnsi="宋体" w:cs="Times New Roman"/>
        </w:rPr>
      </w:pPr>
    </w:p>
    <w:p w:rsidR="00812995" w:rsidRDefault="00B82C87">
      <w:pPr>
        <w:spacing w:line="360" w:lineRule="auto"/>
        <w:jc w:val="center"/>
        <w:outlineLvl w:val="0"/>
        <w:rPr>
          <w:rFonts w:ascii="宋体" w:hAnsi="宋体"/>
          <w:b/>
          <w:sz w:val="36"/>
          <w:szCs w:val="36"/>
        </w:rPr>
      </w:pPr>
      <w:r>
        <w:rPr>
          <w:rFonts w:ascii="宋体" w:hAnsi="宋体" w:hint="eastAsia"/>
          <w:b/>
          <w:sz w:val="36"/>
          <w:szCs w:val="36"/>
        </w:rPr>
        <w:t>目录</w:t>
      </w:r>
    </w:p>
    <w:p w:rsidR="00812995" w:rsidRDefault="00812995">
      <w:pPr>
        <w:rPr>
          <w:rFonts w:ascii="宋体" w:hAnsi="宋体"/>
        </w:rPr>
      </w:pPr>
    </w:p>
    <w:p w:rsidR="00812995" w:rsidRDefault="00812995">
      <w:pPr>
        <w:rPr>
          <w:rFonts w:ascii="宋体" w:hAnsi="宋体"/>
        </w:rPr>
      </w:pPr>
    </w:p>
    <w:p w:rsidR="00812995" w:rsidRDefault="00812995">
      <w:pPr>
        <w:rPr>
          <w:rFonts w:ascii="宋体" w:hAnsi="宋体"/>
        </w:rPr>
      </w:pPr>
    </w:p>
    <w:p w:rsidR="00812995" w:rsidRDefault="00812995">
      <w:pPr>
        <w:rPr>
          <w:rFonts w:ascii="宋体" w:hAnsi="宋体"/>
        </w:rPr>
      </w:pPr>
    </w:p>
    <w:p w:rsidR="00812995" w:rsidRDefault="004F7DAB">
      <w:pPr>
        <w:pStyle w:val="1a"/>
        <w:spacing w:line="360" w:lineRule="auto"/>
        <w:rPr>
          <w:b w:val="0"/>
          <w:noProof/>
          <w:sz w:val="21"/>
          <w:szCs w:val="22"/>
        </w:rPr>
      </w:pPr>
      <w:r w:rsidRPr="004F7DAB">
        <w:rPr>
          <w:b w:val="0"/>
        </w:rPr>
        <w:fldChar w:fldCharType="begin"/>
      </w:r>
      <w:r w:rsidR="00B82C87">
        <w:rPr>
          <w:b w:val="0"/>
        </w:rPr>
        <w:instrText xml:space="preserve"> TOC \o "1-1" \h \z \u </w:instrText>
      </w:r>
      <w:r w:rsidRPr="004F7DAB">
        <w:rPr>
          <w:b w:val="0"/>
        </w:rPr>
        <w:fldChar w:fldCharType="separate"/>
      </w:r>
      <w:hyperlink w:anchor="_Toc97371941" w:history="1">
        <w:r w:rsidR="00B82C87">
          <w:rPr>
            <w:rStyle w:val="affff2"/>
            <w:noProof/>
          </w:rPr>
          <w:t>第一章</w:t>
        </w:r>
        <w:r w:rsidR="00E933D6">
          <w:rPr>
            <w:rStyle w:val="affff2"/>
            <w:rFonts w:hint="eastAsia"/>
            <w:noProof/>
          </w:rPr>
          <w:t xml:space="preserve"> </w:t>
        </w:r>
        <w:r w:rsidR="00B82C87">
          <w:rPr>
            <w:rStyle w:val="affff2"/>
            <w:noProof/>
          </w:rPr>
          <w:t>采购邀请</w:t>
        </w:r>
        <w:r w:rsidR="00B82C87">
          <w:rPr>
            <w:noProof/>
          </w:rPr>
          <w:tab/>
        </w:r>
        <w:r>
          <w:rPr>
            <w:noProof/>
          </w:rPr>
          <w:fldChar w:fldCharType="begin"/>
        </w:r>
        <w:r w:rsidR="00B82C87">
          <w:rPr>
            <w:noProof/>
          </w:rPr>
          <w:instrText xml:space="preserve"> PAGEREF _Toc97371941 \h </w:instrText>
        </w:r>
        <w:r>
          <w:rPr>
            <w:noProof/>
          </w:rPr>
        </w:r>
        <w:r>
          <w:rPr>
            <w:noProof/>
          </w:rPr>
          <w:fldChar w:fldCharType="separate"/>
        </w:r>
        <w:r w:rsidR="002B4E8A">
          <w:rPr>
            <w:noProof/>
          </w:rPr>
          <w:t>2</w:t>
        </w:r>
        <w:r>
          <w:rPr>
            <w:noProof/>
          </w:rPr>
          <w:fldChar w:fldCharType="end"/>
        </w:r>
      </w:hyperlink>
    </w:p>
    <w:p w:rsidR="00812995" w:rsidRDefault="004F7DAB">
      <w:pPr>
        <w:pStyle w:val="1a"/>
        <w:spacing w:line="360" w:lineRule="auto"/>
        <w:rPr>
          <w:b w:val="0"/>
          <w:noProof/>
          <w:sz w:val="21"/>
          <w:szCs w:val="22"/>
        </w:rPr>
      </w:pPr>
      <w:hyperlink w:anchor="_Toc97371942" w:history="1">
        <w:r w:rsidR="00B82C87">
          <w:rPr>
            <w:rStyle w:val="affff2"/>
            <w:noProof/>
          </w:rPr>
          <w:t>第二章</w:t>
        </w:r>
        <w:r w:rsidR="00E933D6">
          <w:rPr>
            <w:rStyle w:val="affff2"/>
            <w:rFonts w:hint="eastAsia"/>
            <w:noProof/>
          </w:rPr>
          <w:t xml:space="preserve"> </w:t>
        </w:r>
        <w:r w:rsidR="00B82C87">
          <w:rPr>
            <w:rStyle w:val="affff2"/>
            <w:noProof/>
          </w:rPr>
          <w:t>供应商须知</w:t>
        </w:r>
        <w:r w:rsidR="00B82C87">
          <w:rPr>
            <w:noProof/>
          </w:rPr>
          <w:tab/>
        </w:r>
        <w:r>
          <w:rPr>
            <w:noProof/>
          </w:rPr>
          <w:fldChar w:fldCharType="begin"/>
        </w:r>
        <w:r w:rsidR="00B82C87">
          <w:rPr>
            <w:noProof/>
          </w:rPr>
          <w:instrText xml:space="preserve"> PAGEREF _Toc97371942 \h </w:instrText>
        </w:r>
        <w:r>
          <w:rPr>
            <w:noProof/>
          </w:rPr>
        </w:r>
        <w:r>
          <w:rPr>
            <w:noProof/>
          </w:rPr>
          <w:fldChar w:fldCharType="separate"/>
        </w:r>
        <w:r w:rsidR="002B4E8A">
          <w:rPr>
            <w:noProof/>
          </w:rPr>
          <w:t>8</w:t>
        </w:r>
        <w:r>
          <w:rPr>
            <w:noProof/>
          </w:rPr>
          <w:fldChar w:fldCharType="end"/>
        </w:r>
      </w:hyperlink>
    </w:p>
    <w:p w:rsidR="00812995" w:rsidRDefault="004F7DAB">
      <w:pPr>
        <w:pStyle w:val="1a"/>
        <w:spacing w:line="360" w:lineRule="auto"/>
        <w:rPr>
          <w:b w:val="0"/>
          <w:noProof/>
          <w:sz w:val="21"/>
          <w:szCs w:val="22"/>
        </w:rPr>
      </w:pPr>
      <w:hyperlink w:anchor="_Toc97371943" w:history="1">
        <w:r w:rsidR="00B82C87">
          <w:rPr>
            <w:rStyle w:val="affff2"/>
            <w:noProof/>
          </w:rPr>
          <w:t>第三章</w:t>
        </w:r>
        <w:r w:rsidR="00E933D6">
          <w:rPr>
            <w:rStyle w:val="affff2"/>
            <w:rFonts w:hint="eastAsia"/>
            <w:noProof/>
          </w:rPr>
          <w:t xml:space="preserve"> </w:t>
        </w:r>
        <w:r w:rsidR="00B82C87">
          <w:rPr>
            <w:rStyle w:val="affff2"/>
            <w:noProof/>
          </w:rPr>
          <w:t>评审方法和评审标准</w:t>
        </w:r>
        <w:r w:rsidR="00B82C87">
          <w:rPr>
            <w:noProof/>
          </w:rPr>
          <w:tab/>
        </w:r>
        <w:r>
          <w:rPr>
            <w:noProof/>
          </w:rPr>
          <w:fldChar w:fldCharType="begin"/>
        </w:r>
        <w:r w:rsidR="00B82C87">
          <w:rPr>
            <w:noProof/>
          </w:rPr>
          <w:instrText xml:space="preserve"> PAGEREF _Toc97371943 \h </w:instrText>
        </w:r>
        <w:r>
          <w:rPr>
            <w:noProof/>
          </w:rPr>
        </w:r>
        <w:r>
          <w:rPr>
            <w:noProof/>
          </w:rPr>
          <w:fldChar w:fldCharType="separate"/>
        </w:r>
        <w:r w:rsidR="002B4E8A">
          <w:rPr>
            <w:noProof/>
          </w:rPr>
          <w:t>26</w:t>
        </w:r>
        <w:r>
          <w:rPr>
            <w:noProof/>
          </w:rPr>
          <w:fldChar w:fldCharType="end"/>
        </w:r>
      </w:hyperlink>
    </w:p>
    <w:p w:rsidR="00812995" w:rsidRDefault="004F7DAB">
      <w:pPr>
        <w:pStyle w:val="1a"/>
        <w:spacing w:line="360" w:lineRule="auto"/>
        <w:rPr>
          <w:b w:val="0"/>
          <w:noProof/>
          <w:sz w:val="21"/>
          <w:szCs w:val="22"/>
        </w:rPr>
      </w:pPr>
      <w:hyperlink w:anchor="_Toc97371945" w:history="1">
        <w:r w:rsidR="00B82C87">
          <w:rPr>
            <w:rStyle w:val="affff2"/>
            <w:noProof/>
          </w:rPr>
          <w:t>第四章</w:t>
        </w:r>
        <w:r w:rsidR="00E933D6">
          <w:rPr>
            <w:rStyle w:val="affff2"/>
            <w:rFonts w:hint="eastAsia"/>
            <w:noProof/>
          </w:rPr>
          <w:t xml:space="preserve"> </w:t>
        </w:r>
        <w:r w:rsidR="00B82C87">
          <w:rPr>
            <w:rStyle w:val="affff2"/>
            <w:noProof/>
          </w:rPr>
          <w:t>采购需求</w:t>
        </w:r>
        <w:r w:rsidR="00B82C87">
          <w:rPr>
            <w:noProof/>
          </w:rPr>
          <w:tab/>
        </w:r>
        <w:r>
          <w:rPr>
            <w:noProof/>
          </w:rPr>
          <w:fldChar w:fldCharType="begin"/>
        </w:r>
        <w:r w:rsidR="00B82C87">
          <w:rPr>
            <w:noProof/>
          </w:rPr>
          <w:instrText xml:space="preserve"> PAGEREF _Toc97371945 \h </w:instrText>
        </w:r>
        <w:r>
          <w:rPr>
            <w:noProof/>
          </w:rPr>
        </w:r>
        <w:r>
          <w:rPr>
            <w:noProof/>
          </w:rPr>
          <w:fldChar w:fldCharType="separate"/>
        </w:r>
        <w:r w:rsidR="002B4E8A">
          <w:rPr>
            <w:noProof/>
          </w:rPr>
          <w:t>38</w:t>
        </w:r>
        <w:r>
          <w:rPr>
            <w:noProof/>
          </w:rPr>
          <w:fldChar w:fldCharType="end"/>
        </w:r>
      </w:hyperlink>
    </w:p>
    <w:p w:rsidR="00812995" w:rsidRDefault="004F7DAB">
      <w:pPr>
        <w:pStyle w:val="1a"/>
        <w:spacing w:line="360" w:lineRule="auto"/>
        <w:rPr>
          <w:b w:val="0"/>
          <w:noProof/>
          <w:sz w:val="21"/>
          <w:szCs w:val="22"/>
        </w:rPr>
      </w:pPr>
      <w:hyperlink w:anchor="_Toc97371946" w:history="1">
        <w:r w:rsidR="00B82C87">
          <w:rPr>
            <w:rStyle w:val="affff2"/>
            <w:noProof/>
          </w:rPr>
          <w:t>第五章</w:t>
        </w:r>
        <w:r w:rsidR="00E933D6">
          <w:rPr>
            <w:rStyle w:val="affff2"/>
            <w:rFonts w:hint="eastAsia"/>
            <w:noProof/>
          </w:rPr>
          <w:t xml:space="preserve"> </w:t>
        </w:r>
        <w:r w:rsidR="00B82C87">
          <w:rPr>
            <w:rStyle w:val="affff2"/>
            <w:noProof/>
          </w:rPr>
          <w:t>合同草案条款</w:t>
        </w:r>
        <w:r w:rsidR="00B82C87">
          <w:rPr>
            <w:noProof/>
          </w:rPr>
          <w:tab/>
        </w:r>
        <w:r>
          <w:rPr>
            <w:noProof/>
          </w:rPr>
          <w:fldChar w:fldCharType="begin"/>
        </w:r>
        <w:r w:rsidR="00B82C87">
          <w:rPr>
            <w:noProof/>
          </w:rPr>
          <w:instrText xml:space="preserve"> PAGEREF _Toc97371946 \h </w:instrText>
        </w:r>
        <w:r>
          <w:rPr>
            <w:noProof/>
          </w:rPr>
        </w:r>
        <w:r>
          <w:rPr>
            <w:noProof/>
          </w:rPr>
          <w:fldChar w:fldCharType="separate"/>
        </w:r>
        <w:r w:rsidR="002B4E8A">
          <w:rPr>
            <w:noProof/>
          </w:rPr>
          <w:t>45</w:t>
        </w:r>
        <w:r>
          <w:rPr>
            <w:noProof/>
          </w:rPr>
          <w:fldChar w:fldCharType="end"/>
        </w:r>
      </w:hyperlink>
    </w:p>
    <w:p w:rsidR="00812995" w:rsidRDefault="004F7DAB">
      <w:pPr>
        <w:pStyle w:val="1a"/>
        <w:spacing w:line="360" w:lineRule="auto"/>
        <w:rPr>
          <w:b w:val="0"/>
          <w:noProof/>
          <w:sz w:val="21"/>
          <w:szCs w:val="22"/>
        </w:rPr>
      </w:pPr>
      <w:hyperlink w:anchor="_Toc97371947" w:history="1">
        <w:r w:rsidR="00B82C87">
          <w:rPr>
            <w:rStyle w:val="affff2"/>
            <w:noProof/>
          </w:rPr>
          <w:t>第六章</w:t>
        </w:r>
        <w:r w:rsidR="00E933D6">
          <w:rPr>
            <w:rStyle w:val="affff2"/>
            <w:rFonts w:hint="eastAsia"/>
            <w:noProof/>
          </w:rPr>
          <w:t xml:space="preserve"> </w:t>
        </w:r>
        <w:r w:rsidR="00B82C87">
          <w:rPr>
            <w:rStyle w:val="affff2"/>
            <w:noProof/>
          </w:rPr>
          <w:t>响应文件</w:t>
        </w:r>
        <w:bookmarkStart w:id="0" w:name="_Hlt136004671"/>
        <w:bookmarkStart w:id="1" w:name="_Hlt136004670"/>
        <w:r w:rsidR="00B82C87">
          <w:rPr>
            <w:rStyle w:val="affff2"/>
            <w:noProof/>
          </w:rPr>
          <w:t>格</w:t>
        </w:r>
        <w:bookmarkEnd w:id="0"/>
        <w:bookmarkEnd w:id="1"/>
        <w:r w:rsidR="00B82C87">
          <w:rPr>
            <w:rStyle w:val="affff2"/>
            <w:noProof/>
          </w:rPr>
          <w:t>式</w:t>
        </w:r>
        <w:r w:rsidR="00B82C87">
          <w:rPr>
            <w:noProof/>
          </w:rPr>
          <w:tab/>
        </w:r>
        <w:r>
          <w:rPr>
            <w:noProof/>
          </w:rPr>
          <w:fldChar w:fldCharType="begin"/>
        </w:r>
        <w:r w:rsidR="00B82C87">
          <w:rPr>
            <w:noProof/>
          </w:rPr>
          <w:instrText xml:space="preserve"> PAGEREF _Toc97371947 \h </w:instrText>
        </w:r>
        <w:r>
          <w:rPr>
            <w:noProof/>
          </w:rPr>
        </w:r>
        <w:r>
          <w:rPr>
            <w:noProof/>
          </w:rPr>
          <w:fldChar w:fldCharType="separate"/>
        </w:r>
        <w:r w:rsidR="002B4E8A">
          <w:rPr>
            <w:noProof/>
          </w:rPr>
          <w:t>128</w:t>
        </w:r>
        <w:r>
          <w:rPr>
            <w:noProof/>
          </w:rPr>
          <w:fldChar w:fldCharType="end"/>
        </w:r>
      </w:hyperlink>
    </w:p>
    <w:p w:rsidR="00812995" w:rsidRDefault="004F7DAB">
      <w:pPr>
        <w:pStyle w:val="aff"/>
        <w:kinsoku w:val="0"/>
        <w:overflowPunct w:val="0"/>
        <w:spacing w:before="849" w:line="276" w:lineRule="auto"/>
        <w:ind w:left="541" w:right="569"/>
      </w:pPr>
      <w:r>
        <w:rPr>
          <w:b/>
        </w:rPr>
        <w:fldChar w:fldCharType="end"/>
      </w:r>
      <w:bookmarkStart w:id="2" w:name="_Toc97371941"/>
      <w:r w:rsidR="00B82C87">
        <w:rPr>
          <w:rFonts w:hint="eastAsia"/>
        </w:rPr>
        <w:t>注：采购文件条款中以</w:t>
      </w:r>
      <w:r w:rsidR="00B82C87">
        <w:rPr>
          <w:rFonts w:cs="Tahoma"/>
          <w:w w:val="120"/>
        </w:rPr>
        <w:t>“</w:t>
      </w:r>
      <w:r w:rsidR="00B82C87">
        <w:rPr>
          <w:rFonts w:cs="Arial"/>
          <w:w w:val="120"/>
        </w:rPr>
        <w:t>■</w:t>
      </w:r>
      <w:r w:rsidR="00B82C87">
        <w:rPr>
          <w:rFonts w:cs="Tahoma"/>
          <w:w w:val="120"/>
        </w:rPr>
        <w:t>”</w:t>
      </w:r>
      <w:r w:rsidR="00B82C87">
        <w:rPr>
          <w:rFonts w:hint="eastAsia"/>
        </w:rPr>
        <w:t>形式标记的内容适用于本项目，以</w:t>
      </w:r>
      <w:r w:rsidR="00B82C87">
        <w:rPr>
          <w:rFonts w:cs="Tahoma"/>
          <w:w w:val="120"/>
        </w:rPr>
        <w:t>“□”</w:t>
      </w:r>
      <w:r w:rsidR="00B82C87">
        <w:rPr>
          <w:rFonts w:hint="eastAsia"/>
        </w:rPr>
        <w:t>形式标记的内容不适用于本项目。</w:t>
      </w:r>
    </w:p>
    <w:p w:rsidR="00812995" w:rsidRDefault="00812995">
      <w:pPr>
        <w:pStyle w:val="1a"/>
        <w:spacing w:line="360" w:lineRule="auto"/>
        <w:rPr>
          <w:b w:val="0"/>
        </w:rPr>
        <w:sectPr w:rsidR="00812995">
          <w:footerReference w:type="even" r:id="rId9"/>
          <w:footerReference w:type="default" r:id="rId10"/>
          <w:headerReference w:type="first" r:id="rId11"/>
          <w:footerReference w:type="first" r:id="rId12"/>
          <w:type w:val="nextColumn"/>
          <w:pgSz w:w="11907" w:h="16840"/>
          <w:pgMar w:top="1418" w:right="1134" w:bottom="1418" w:left="1701" w:header="851" w:footer="851" w:gutter="0"/>
          <w:pgNumType w:start="1"/>
          <w:cols w:space="720"/>
          <w:titlePg/>
          <w:docGrid w:linePitch="462"/>
        </w:sectPr>
      </w:pPr>
    </w:p>
    <w:p w:rsidR="00812995" w:rsidRDefault="00B82C87">
      <w:pPr>
        <w:spacing w:line="360" w:lineRule="auto"/>
        <w:jc w:val="center"/>
        <w:outlineLvl w:val="0"/>
        <w:rPr>
          <w:rFonts w:ascii="宋体" w:hAnsi="宋体"/>
          <w:b/>
          <w:sz w:val="36"/>
          <w:szCs w:val="36"/>
        </w:rPr>
      </w:pPr>
      <w:r>
        <w:rPr>
          <w:rFonts w:ascii="宋体" w:hAnsi="宋体"/>
          <w:b/>
          <w:sz w:val="36"/>
          <w:szCs w:val="36"/>
        </w:rPr>
        <w:lastRenderedPageBreak/>
        <w:t>第一章</w:t>
      </w:r>
      <w:r w:rsidR="00BD03AA">
        <w:rPr>
          <w:rFonts w:ascii="宋体" w:hAnsi="宋体" w:hint="eastAsia"/>
          <w:b/>
          <w:sz w:val="36"/>
          <w:szCs w:val="36"/>
        </w:rPr>
        <w:t xml:space="preserve"> </w:t>
      </w:r>
      <w:r>
        <w:rPr>
          <w:rFonts w:ascii="宋体" w:hAnsi="宋体"/>
          <w:b/>
          <w:sz w:val="36"/>
          <w:szCs w:val="36"/>
        </w:rPr>
        <w:t>采购邀请</w:t>
      </w:r>
      <w:bookmarkStart w:id="3" w:name="_Toc35393790"/>
      <w:bookmarkStart w:id="4" w:name="_Toc28359079"/>
      <w:bookmarkStart w:id="5" w:name="_Toc28359002"/>
      <w:bookmarkStart w:id="6" w:name="_Toc35393621"/>
      <w:bookmarkStart w:id="7" w:name="_Hlk24379207"/>
      <w:bookmarkEnd w:id="2"/>
    </w:p>
    <w:p w:rsidR="00812995" w:rsidRDefault="00812995">
      <w:pPr>
        <w:spacing w:line="360" w:lineRule="auto"/>
        <w:ind w:firstLineChars="200" w:firstLine="480"/>
        <w:rPr>
          <w:rFonts w:ascii="宋体" w:hAnsi="宋体"/>
          <w:sz w:val="24"/>
        </w:rPr>
      </w:pPr>
    </w:p>
    <w:p w:rsidR="00812995" w:rsidRDefault="00B82C87">
      <w:pPr>
        <w:pStyle w:val="23"/>
        <w:spacing w:before="0" w:line="360" w:lineRule="auto"/>
        <w:jc w:val="left"/>
        <w:rPr>
          <w:rFonts w:ascii="宋体" w:eastAsia="宋体" w:hAnsi="宋体"/>
          <w:sz w:val="24"/>
          <w:szCs w:val="24"/>
        </w:rPr>
      </w:pPr>
      <w:r>
        <w:rPr>
          <w:rFonts w:ascii="宋体" w:eastAsia="宋体" w:hAnsi="宋体"/>
          <w:sz w:val="24"/>
          <w:szCs w:val="24"/>
        </w:rPr>
        <w:t>一、项目基本情况</w:t>
      </w:r>
      <w:bookmarkEnd w:id="3"/>
      <w:bookmarkEnd w:id="4"/>
      <w:bookmarkEnd w:id="5"/>
      <w:bookmarkEnd w:id="6"/>
    </w:p>
    <w:p w:rsidR="00812995" w:rsidRDefault="00B82C87">
      <w:pPr>
        <w:spacing w:line="360" w:lineRule="auto"/>
        <w:ind w:firstLineChars="200" w:firstLine="480"/>
        <w:rPr>
          <w:rFonts w:ascii="宋体" w:hAnsi="宋体"/>
          <w:sz w:val="24"/>
        </w:rPr>
      </w:pPr>
      <w:r>
        <w:rPr>
          <w:rFonts w:ascii="宋体" w:hAnsi="宋体"/>
          <w:sz w:val="24"/>
        </w:rPr>
        <w:t>1.项目编号：</w:t>
      </w:r>
      <w:r>
        <w:rPr>
          <w:rFonts w:ascii="宋体" w:hAnsi="宋体"/>
          <w:sz w:val="24"/>
          <w:u w:val="single"/>
        </w:rPr>
        <w:t>2505-HXTC-IS1307</w:t>
      </w:r>
    </w:p>
    <w:p w:rsidR="00812995" w:rsidRDefault="00B82C87">
      <w:pPr>
        <w:spacing w:line="360" w:lineRule="auto"/>
        <w:ind w:firstLineChars="200" w:firstLine="480"/>
        <w:rPr>
          <w:rFonts w:ascii="宋体" w:hAnsi="宋体"/>
          <w:sz w:val="24"/>
        </w:rPr>
      </w:pPr>
      <w:r>
        <w:rPr>
          <w:rFonts w:ascii="宋体" w:hAnsi="宋体"/>
          <w:sz w:val="24"/>
        </w:rPr>
        <w:t>2.项目名称：</w:t>
      </w:r>
      <w:r>
        <w:rPr>
          <w:rFonts w:ascii="宋体" w:hAnsi="宋体" w:hint="eastAsia"/>
          <w:sz w:val="24"/>
          <w:u w:val="single"/>
        </w:rPr>
        <w:t>北京市万安公墓南围墙翻建工程</w:t>
      </w:r>
    </w:p>
    <w:p w:rsidR="00812995" w:rsidRDefault="00B82C87">
      <w:pPr>
        <w:spacing w:line="360" w:lineRule="auto"/>
        <w:ind w:firstLineChars="200" w:firstLine="480"/>
        <w:rPr>
          <w:rFonts w:ascii="宋体" w:hAnsi="宋体"/>
          <w:sz w:val="24"/>
        </w:rPr>
      </w:pPr>
      <w:r>
        <w:rPr>
          <w:rFonts w:ascii="宋体" w:hAnsi="宋体"/>
          <w:sz w:val="24"/>
        </w:rPr>
        <w:t>3.采购方式：</w:t>
      </w:r>
      <w:r>
        <w:rPr>
          <w:rFonts w:ascii="宋体" w:hAnsi="宋体"/>
          <w:sz w:val="24"/>
          <w:u w:val="single"/>
        </w:rPr>
        <w:t>竞争性磋商</w:t>
      </w:r>
    </w:p>
    <w:bookmarkEnd w:id="7"/>
    <w:p w:rsidR="00812995" w:rsidRDefault="00B82C87">
      <w:pPr>
        <w:spacing w:line="360" w:lineRule="auto"/>
        <w:ind w:firstLineChars="200" w:firstLine="480"/>
        <w:rPr>
          <w:rFonts w:ascii="宋体" w:hAnsi="宋体"/>
          <w:sz w:val="24"/>
        </w:rPr>
      </w:pPr>
      <w:r>
        <w:rPr>
          <w:rFonts w:ascii="宋体" w:hAnsi="宋体"/>
          <w:sz w:val="24"/>
        </w:rPr>
        <w:t>4.项目预算金额：</w:t>
      </w:r>
      <w:r>
        <w:rPr>
          <w:rFonts w:ascii="宋体" w:hAnsi="宋体"/>
          <w:sz w:val="24"/>
          <w:u w:val="single"/>
        </w:rPr>
        <w:t>205.948109</w:t>
      </w:r>
      <w:r>
        <w:rPr>
          <w:rFonts w:ascii="宋体" w:hAnsi="宋体"/>
          <w:sz w:val="24"/>
        </w:rPr>
        <w:t>万元</w:t>
      </w:r>
    </w:p>
    <w:p w:rsidR="00812995" w:rsidRDefault="00B82C87">
      <w:pPr>
        <w:spacing w:line="360" w:lineRule="auto"/>
        <w:ind w:firstLineChars="200" w:firstLine="480"/>
        <w:rPr>
          <w:rFonts w:ascii="宋体" w:hAnsi="宋体"/>
          <w:sz w:val="24"/>
        </w:rPr>
      </w:pPr>
      <w:r>
        <w:rPr>
          <w:rFonts w:ascii="宋体" w:hAnsi="宋体"/>
          <w:sz w:val="24"/>
        </w:rPr>
        <w:t>5.采购需求：</w:t>
      </w:r>
    </w:p>
    <w:tbl>
      <w:tblPr>
        <w:tblW w:w="447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4"/>
        <w:gridCol w:w="1760"/>
        <w:gridCol w:w="2612"/>
        <w:gridCol w:w="872"/>
        <w:gridCol w:w="2615"/>
      </w:tblGrid>
      <w:tr w:rsidR="00812995">
        <w:trPr>
          <w:trHeight w:val="454"/>
        </w:trPr>
        <w:tc>
          <w:tcPr>
            <w:tcW w:w="267" w:type="pct"/>
            <w:tcBorders>
              <w:top w:val="single" w:sz="4" w:space="0" w:color="auto"/>
              <w:left w:val="single" w:sz="4" w:space="0" w:color="auto"/>
              <w:bottom w:val="single" w:sz="4" w:space="0" w:color="auto"/>
              <w:right w:val="single" w:sz="4" w:space="0" w:color="auto"/>
            </w:tcBorders>
            <w:vAlign w:val="center"/>
          </w:tcPr>
          <w:p w:rsidR="00812995" w:rsidRDefault="00B82C87">
            <w:pPr>
              <w:rPr>
                <w:rFonts w:ascii="宋体" w:hAnsi="宋体"/>
                <w:bCs/>
                <w:szCs w:val="21"/>
              </w:rPr>
            </w:pPr>
            <w:r>
              <w:rPr>
                <w:rFonts w:ascii="宋体" w:hAnsi="宋体" w:hint="eastAsia"/>
                <w:bCs/>
                <w:szCs w:val="21"/>
              </w:rPr>
              <w:t>包号</w:t>
            </w:r>
          </w:p>
        </w:tc>
        <w:tc>
          <w:tcPr>
            <w:tcW w:w="1060" w:type="pct"/>
            <w:tcBorders>
              <w:top w:val="single" w:sz="4" w:space="0" w:color="auto"/>
              <w:left w:val="single" w:sz="4" w:space="0" w:color="auto"/>
              <w:bottom w:val="single" w:sz="4" w:space="0" w:color="auto"/>
              <w:right w:val="single" w:sz="4" w:space="0" w:color="auto"/>
            </w:tcBorders>
            <w:vAlign w:val="center"/>
          </w:tcPr>
          <w:p w:rsidR="00812995" w:rsidRDefault="00B82C87">
            <w:pPr>
              <w:rPr>
                <w:rFonts w:ascii="宋体" w:hAnsi="宋体"/>
                <w:bCs/>
                <w:szCs w:val="21"/>
              </w:rPr>
            </w:pPr>
            <w:r>
              <w:rPr>
                <w:rFonts w:ascii="宋体" w:hAnsi="宋体" w:hint="eastAsia"/>
                <w:bCs/>
                <w:szCs w:val="21"/>
              </w:rPr>
              <w:t>采购包最高限价</w:t>
            </w:r>
          </w:p>
          <w:p w:rsidR="00812995" w:rsidRDefault="00B82C87">
            <w:pPr>
              <w:rPr>
                <w:rFonts w:ascii="宋体" w:hAnsi="宋体"/>
                <w:bCs/>
                <w:szCs w:val="21"/>
              </w:rPr>
            </w:pPr>
            <w:r>
              <w:rPr>
                <w:rFonts w:ascii="宋体" w:hAnsi="宋体" w:hint="eastAsia"/>
                <w:bCs/>
                <w:szCs w:val="21"/>
              </w:rPr>
              <w:t>（万元）</w:t>
            </w:r>
          </w:p>
        </w:tc>
        <w:tc>
          <w:tcPr>
            <w:tcW w:w="1573" w:type="pct"/>
            <w:tcBorders>
              <w:top w:val="single" w:sz="4" w:space="0" w:color="auto"/>
              <w:left w:val="single" w:sz="4" w:space="0" w:color="auto"/>
              <w:bottom w:val="single" w:sz="4" w:space="0" w:color="auto"/>
              <w:right w:val="single" w:sz="4" w:space="0" w:color="auto"/>
            </w:tcBorders>
            <w:vAlign w:val="center"/>
          </w:tcPr>
          <w:p w:rsidR="00812995" w:rsidRDefault="00B82C87">
            <w:pPr>
              <w:rPr>
                <w:rFonts w:ascii="宋体" w:hAnsi="宋体"/>
                <w:bCs/>
                <w:szCs w:val="21"/>
              </w:rPr>
            </w:pPr>
            <w:r>
              <w:rPr>
                <w:rFonts w:ascii="宋体" w:hAnsi="宋体" w:hint="eastAsia"/>
                <w:bCs/>
                <w:szCs w:val="21"/>
              </w:rPr>
              <w:t>标的名称</w:t>
            </w:r>
          </w:p>
        </w:tc>
        <w:tc>
          <w:tcPr>
            <w:tcW w:w="525" w:type="pct"/>
            <w:tcBorders>
              <w:top w:val="single" w:sz="4" w:space="0" w:color="auto"/>
              <w:left w:val="single" w:sz="4" w:space="0" w:color="auto"/>
              <w:bottom w:val="single" w:sz="4" w:space="0" w:color="auto"/>
              <w:right w:val="single" w:sz="4" w:space="0" w:color="auto"/>
            </w:tcBorders>
            <w:vAlign w:val="center"/>
          </w:tcPr>
          <w:p w:rsidR="00812995" w:rsidRDefault="00B82C87">
            <w:pPr>
              <w:rPr>
                <w:rFonts w:ascii="宋体" w:hAnsi="宋体"/>
                <w:bCs/>
                <w:szCs w:val="21"/>
              </w:rPr>
            </w:pPr>
            <w:r>
              <w:rPr>
                <w:rFonts w:ascii="宋体" w:hAnsi="宋体" w:hint="eastAsia"/>
                <w:bCs/>
                <w:szCs w:val="21"/>
              </w:rPr>
              <w:t>数量</w:t>
            </w:r>
          </w:p>
        </w:tc>
        <w:tc>
          <w:tcPr>
            <w:tcW w:w="1575" w:type="pct"/>
            <w:tcBorders>
              <w:top w:val="single" w:sz="4" w:space="0" w:color="auto"/>
              <w:left w:val="single" w:sz="4" w:space="0" w:color="auto"/>
              <w:bottom w:val="single" w:sz="4" w:space="0" w:color="auto"/>
              <w:right w:val="single" w:sz="4" w:space="0" w:color="auto"/>
            </w:tcBorders>
            <w:vAlign w:val="center"/>
          </w:tcPr>
          <w:p w:rsidR="00812995" w:rsidRDefault="00B82C87">
            <w:pPr>
              <w:rPr>
                <w:rFonts w:ascii="宋体" w:hAnsi="宋体"/>
                <w:szCs w:val="21"/>
              </w:rPr>
            </w:pPr>
            <w:r>
              <w:rPr>
                <w:rFonts w:ascii="宋体" w:hAnsi="宋体" w:hint="eastAsia"/>
                <w:szCs w:val="21"/>
              </w:rPr>
              <w:t>是否接受进口货物参选响应（适用于属性为货物的标的或项目）</w:t>
            </w:r>
          </w:p>
        </w:tc>
      </w:tr>
      <w:tr w:rsidR="00812995">
        <w:trPr>
          <w:trHeight w:val="454"/>
        </w:trPr>
        <w:tc>
          <w:tcPr>
            <w:tcW w:w="267" w:type="pct"/>
            <w:tcBorders>
              <w:left w:val="single" w:sz="4" w:space="0" w:color="auto"/>
              <w:right w:val="single" w:sz="4" w:space="0" w:color="auto"/>
            </w:tcBorders>
            <w:vAlign w:val="center"/>
          </w:tcPr>
          <w:p w:rsidR="00812995" w:rsidRDefault="00B82C87">
            <w:pPr>
              <w:rPr>
                <w:rFonts w:ascii="宋体" w:hAnsi="宋体"/>
                <w:bCs/>
                <w:szCs w:val="21"/>
              </w:rPr>
            </w:pPr>
            <w:r>
              <w:rPr>
                <w:rFonts w:ascii="宋体" w:hAnsi="宋体" w:hint="eastAsia"/>
                <w:bCs/>
                <w:szCs w:val="21"/>
              </w:rPr>
              <w:t>1</w:t>
            </w:r>
          </w:p>
        </w:tc>
        <w:tc>
          <w:tcPr>
            <w:tcW w:w="1060" w:type="pct"/>
            <w:tcBorders>
              <w:left w:val="single" w:sz="4" w:space="0" w:color="auto"/>
              <w:right w:val="single" w:sz="4" w:space="0" w:color="auto"/>
            </w:tcBorders>
            <w:vAlign w:val="center"/>
          </w:tcPr>
          <w:p w:rsidR="00812995" w:rsidRDefault="00B82C87">
            <w:pPr>
              <w:widowControl/>
              <w:spacing w:line="276" w:lineRule="auto"/>
              <w:jc w:val="center"/>
              <w:rPr>
                <w:rFonts w:ascii="宋体" w:hAnsi="宋体"/>
                <w:bCs/>
                <w:szCs w:val="21"/>
              </w:rPr>
            </w:pPr>
            <w:r>
              <w:rPr>
                <w:rFonts w:ascii="宋体" w:hAnsi="宋体" w:cs="宋体"/>
                <w:color w:val="000000"/>
                <w:kern w:val="0"/>
                <w:szCs w:val="21"/>
              </w:rPr>
              <w:t>205.733086</w:t>
            </w:r>
          </w:p>
        </w:tc>
        <w:tc>
          <w:tcPr>
            <w:tcW w:w="1573" w:type="pct"/>
            <w:tcBorders>
              <w:top w:val="single" w:sz="4" w:space="0" w:color="auto"/>
              <w:left w:val="single" w:sz="4" w:space="0" w:color="auto"/>
              <w:bottom w:val="single" w:sz="4" w:space="0" w:color="auto"/>
              <w:right w:val="single" w:sz="4" w:space="0" w:color="auto"/>
            </w:tcBorders>
            <w:vAlign w:val="center"/>
          </w:tcPr>
          <w:p w:rsidR="00812995" w:rsidRDefault="00B82C87">
            <w:pPr>
              <w:widowControl/>
              <w:spacing w:line="276" w:lineRule="auto"/>
              <w:jc w:val="center"/>
              <w:rPr>
                <w:rFonts w:ascii="宋体" w:hAnsi="宋体" w:cs="宋体"/>
                <w:color w:val="000000"/>
                <w:kern w:val="0"/>
                <w:szCs w:val="21"/>
              </w:rPr>
            </w:pPr>
            <w:r>
              <w:rPr>
                <w:rFonts w:ascii="宋体" w:hAnsi="宋体" w:cs="宋体" w:hint="eastAsia"/>
                <w:color w:val="000000"/>
                <w:kern w:val="0"/>
                <w:szCs w:val="21"/>
              </w:rPr>
              <w:t>北京市万安公墓南围墙翻建工程</w:t>
            </w:r>
          </w:p>
        </w:tc>
        <w:tc>
          <w:tcPr>
            <w:tcW w:w="525" w:type="pct"/>
            <w:tcBorders>
              <w:top w:val="single" w:sz="4" w:space="0" w:color="auto"/>
              <w:left w:val="single" w:sz="4" w:space="0" w:color="auto"/>
              <w:bottom w:val="single" w:sz="4" w:space="0" w:color="auto"/>
              <w:right w:val="single" w:sz="4" w:space="0" w:color="auto"/>
            </w:tcBorders>
            <w:vAlign w:val="center"/>
          </w:tcPr>
          <w:p w:rsidR="00812995" w:rsidRDefault="00B82C87">
            <w:pPr>
              <w:widowControl/>
              <w:spacing w:line="276" w:lineRule="auto"/>
              <w:jc w:val="center"/>
              <w:rPr>
                <w:rFonts w:ascii="宋体" w:hAnsi="宋体" w:cs="宋体"/>
                <w:color w:val="000000"/>
                <w:kern w:val="0"/>
                <w:szCs w:val="21"/>
              </w:rPr>
            </w:pPr>
            <w:r>
              <w:rPr>
                <w:rFonts w:ascii="宋体" w:hAnsi="宋体" w:cs="宋体"/>
                <w:color w:val="000000"/>
                <w:kern w:val="0"/>
                <w:szCs w:val="21"/>
              </w:rPr>
              <w:t>1</w:t>
            </w:r>
            <w:r>
              <w:rPr>
                <w:rFonts w:ascii="宋体" w:hAnsi="宋体" w:cs="宋体" w:hint="eastAsia"/>
                <w:color w:val="000000"/>
                <w:kern w:val="0"/>
                <w:szCs w:val="21"/>
              </w:rPr>
              <w:t>项</w:t>
            </w:r>
          </w:p>
        </w:tc>
        <w:tc>
          <w:tcPr>
            <w:tcW w:w="1575" w:type="pct"/>
            <w:tcBorders>
              <w:top w:val="single" w:sz="4" w:space="0" w:color="auto"/>
              <w:left w:val="single" w:sz="4" w:space="0" w:color="auto"/>
              <w:bottom w:val="single" w:sz="4" w:space="0" w:color="auto"/>
              <w:right w:val="single" w:sz="4" w:space="0" w:color="auto"/>
            </w:tcBorders>
            <w:vAlign w:val="center"/>
          </w:tcPr>
          <w:p w:rsidR="00812995" w:rsidRDefault="00B82C87">
            <w:pPr>
              <w:jc w:val="center"/>
              <w:rPr>
                <w:rFonts w:ascii="宋体" w:hAnsi="宋体"/>
                <w:szCs w:val="21"/>
              </w:rPr>
            </w:pPr>
            <w:r>
              <w:rPr>
                <w:rFonts w:ascii="宋体" w:hAnsi="宋体" w:hint="eastAsia"/>
                <w:szCs w:val="21"/>
              </w:rPr>
              <w:t>/</w:t>
            </w:r>
          </w:p>
        </w:tc>
      </w:tr>
    </w:tbl>
    <w:p w:rsidR="00812995" w:rsidRDefault="00B82C87">
      <w:pPr>
        <w:spacing w:line="360" w:lineRule="auto"/>
        <w:ind w:firstLineChars="200" w:firstLine="480"/>
        <w:rPr>
          <w:rFonts w:ascii="宋体" w:hAnsi="宋体"/>
          <w:sz w:val="24"/>
        </w:rPr>
      </w:pPr>
      <w:r>
        <w:rPr>
          <w:rFonts w:ascii="宋体" w:hAnsi="宋体"/>
          <w:sz w:val="24"/>
        </w:rPr>
        <w:t>资金来源：财政性资金，资金已落实。</w:t>
      </w:r>
    </w:p>
    <w:p w:rsidR="00812995" w:rsidRDefault="00B82C87">
      <w:pPr>
        <w:widowControl/>
        <w:adjustRightInd w:val="0"/>
        <w:snapToGrid w:val="0"/>
        <w:spacing w:line="360" w:lineRule="auto"/>
        <w:ind w:firstLineChars="200" w:firstLine="480"/>
        <w:jc w:val="left"/>
        <w:rPr>
          <w:rFonts w:ascii="宋体" w:hAnsi="宋体"/>
          <w:sz w:val="24"/>
        </w:rPr>
      </w:pPr>
      <w:r>
        <w:rPr>
          <w:rFonts w:ascii="宋体" w:hAnsi="宋体" w:cs="宋体" w:hint="eastAsia"/>
          <w:color w:val="FF0000"/>
          <w:sz w:val="24"/>
        </w:rPr>
        <w:t>资金来源是否属于北京市或北京市各区县</w:t>
      </w:r>
      <w:r>
        <w:rPr>
          <w:rFonts w:ascii="宋体" w:hAnsi="宋体" w:hint="eastAsia"/>
          <w:sz w:val="24"/>
        </w:rPr>
        <w:t>：</w:t>
      </w:r>
      <w:r>
        <w:rPr>
          <w:rFonts w:ascii="宋体" w:hAnsi="宋体" w:hint="eastAsia"/>
          <w:color w:val="FF0000"/>
          <w:sz w:val="24"/>
        </w:rPr>
        <w:t xml:space="preserve">■是 </w:t>
      </w:r>
      <w:r>
        <w:rPr>
          <w:rFonts w:ascii="宋体" w:hAnsi="宋体"/>
          <w:sz w:val="24"/>
        </w:rPr>
        <w:t>□</w:t>
      </w:r>
      <w:r>
        <w:rPr>
          <w:rFonts w:ascii="宋体" w:hAnsi="宋体" w:hint="eastAsia"/>
          <w:sz w:val="24"/>
        </w:rPr>
        <w:t>否</w:t>
      </w:r>
    </w:p>
    <w:p w:rsidR="00812995" w:rsidRDefault="00B82C87">
      <w:pPr>
        <w:widowControl/>
        <w:adjustRightInd w:val="0"/>
        <w:snapToGrid w:val="0"/>
        <w:spacing w:line="360" w:lineRule="auto"/>
        <w:ind w:firstLineChars="200" w:firstLine="480"/>
        <w:jc w:val="left"/>
        <w:rPr>
          <w:rFonts w:ascii="宋体" w:hAnsi="宋体"/>
          <w:sz w:val="24"/>
        </w:rPr>
      </w:pPr>
      <w:r>
        <w:rPr>
          <w:rFonts w:ascii="宋体" w:hAnsi="宋体" w:hint="eastAsia"/>
          <w:sz w:val="24"/>
        </w:rPr>
        <w:t>采购流程电子化：</w:t>
      </w:r>
    </w:p>
    <w:p w:rsidR="00812995" w:rsidRDefault="00B82C87">
      <w:pPr>
        <w:widowControl/>
        <w:adjustRightInd w:val="0"/>
        <w:snapToGrid w:val="0"/>
        <w:spacing w:line="360" w:lineRule="auto"/>
        <w:ind w:firstLineChars="200" w:firstLine="480"/>
        <w:jc w:val="left"/>
        <w:rPr>
          <w:rFonts w:ascii="宋体" w:hAnsi="宋体"/>
          <w:sz w:val="24"/>
        </w:rPr>
      </w:pPr>
      <w:r>
        <w:rPr>
          <w:rFonts w:ascii="宋体" w:hAnsi="宋体"/>
          <w:sz w:val="24"/>
        </w:rPr>
        <w:t>□</w:t>
      </w:r>
      <w:r>
        <w:rPr>
          <w:rFonts w:ascii="宋体" w:hAnsi="宋体" w:hint="eastAsia"/>
          <w:sz w:val="24"/>
        </w:rPr>
        <w:t>通过电子交易平台获取采购文件，</w:t>
      </w:r>
      <w:bookmarkStart w:id="8" w:name="_Hlk184809756"/>
      <w:r>
        <w:rPr>
          <w:rFonts w:ascii="宋体" w:hAnsi="宋体" w:hint="eastAsia"/>
          <w:sz w:val="24"/>
        </w:rPr>
        <w:t>通过电子交易平台提交投标</w:t>
      </w:r>
      <w:r>
        <w:rPr>
          <w:rFonts w:ascii="宋体" w:hAnsi="宋体"/>
          <w:sz w:val="24"/>
        </w:rPr>
        <w:t>/</w:t>
      </w:r>
      <w:r>
        <w:rPr>
          <w:rFonts w:ascii="宋体" w:hAnsi="宋体" w:hint="eastAsia"/>
          <w:sz w:val="24"/>
        </w:rPr>
        <w:t>响应文件</w:t>
      </w:r>
      <w:bookmarkEnd w:id="8"/>
      <w:r>
        <w:rPr>
          <w:rFonts w:ascii="宋体" w:hAnsi="宋体" w:hint="eastAsia"/>
          <w:b/>
          <w:bCs/>
          <w:sz w:val="24"/>
        </w:rPr>
        <w:t>（全流程电子化）</w:t>
      </w:r>
    </w:p>
    <w:p w:rsidR="00812995" w:rsidRDefault="00B82C87">
      <w:pPr>
        <w:widowControl/>
        <w:adjustRightInd w:val="0"/>
        <w:snapToGrid w:val="0"/>
        <w:spacing w:line="360" w:lineRule="auto"/>
        <w:ind w:firstLineChars="200" w:firstLine="480"/>
        <w:jc w:val="left"/>
        <w:rPr>
          <w:rFonts w:ascii="宋体" w:hAnsi="宋体"/>
          <w:color w:val="FF0000"/>
          <w:sz w:val="24"/>
        </w:rPr>
      </w:pPr>
      <w:r>
        <w:rPr>
          <w:rFonts w:ascii="宋体" w:hAnsi="宋体" w:hint="eastAsia"/>
          <w:color w:val="FF0000"/>
          <w:sz w:val="24"/>
        </w:rPr>
        <w:t>■通过电子交易平台获取采购文件，</w:t>
      </w:r>
      <w:bookmarkStart w:id="9" w:name="_Hlk184809647"/>
      <w:r>
        <w:rPr>
          <w:rFonts w:ascii="宋体" w:hAnsi="宋体" w:hint="eastAsia"/>
          <w:b/>
          <w:bCs/>
          <w:color w:val="FF0000"/>
          <w:sz w:val="24"/>
        </w:rPr>
        <w:t>线下</w:t>
      </w:r>
      <w:r>
        <w:rPr>
          <w:rFonts w:ascii="宋体" w:hAnsi="宋体" w:hint="eastAsia"/>
          <w:color w:val="FF0000"/>
          <w:sz w:val="24"/>
        </w:rPr>
        <w:t>提交投标</w:t>
      </w:r>
      <w:r>
        <w:rPr>
          <w:rFonts w:ascii="宋体" w:hAnsi="宋体"/>
          <w:color w:val="FF0000"/>
          <w:sz w:val="24"/>
        </w:rPr>
        <w:t>/</w:t>
      </w:r>
      <w:r>
        <w:rPr>
          <w:rFonts w:ascii="宋体" w:hAnsi="宋体" w:hint="eastAsia"/>
          <w:color w:val="FF0000"/>
          <w:sz w:val="24"/>
        </w:rPr>
        <w:t>响应文件</w:t>
      </w:r>
      <w:bookmarkEnd w:id="9"/>
    </w:p>
    <w:p w:rsidR="00812995" w:rsidRDefault="00B82C87">
      <w:pPr>
        <w:widowControl/>
        <w:adjustRightInd w:val="0"/>
        <w:snapToGrid w:val="0"/>
        <w:spacing w:line="360" w:lineRule="auto"/>
        <w:ind w:firstLineChars="200" w:firstLine="480"/>
        <w:jc w:val="left"/>
        <w:rPr>
          <w:rFonts w:ascii="宋体" w:hAnsi="宋体"/>
          <w:color w:val="000000" w:themeColor="text1"/>
          <w:sz w:val="24"/>
        </w:rPr>
      </w:pPr>
      <w:r>
        <w:rPr>
          <w:rFonts w:ascii="宋体" w:hAnsi="宋体"/>
          <w:color w:val="000000" w:themeColor="text1"/>
          <w:sz w:val="24"/>
        </w:rPr>
        <w:t>□</w:t>
      </w:r>
      <w:r>
        <w:rPr>
          <w:rFonts w:ascii="宋体" w:hAnsi="宋体" w:hint="eastAsia"/>
          <w:b/>
          <w:bCs/>
          <w:color w:val="000000" w:themeColor="text1"/>
          <w:sz w:val="24"/>
        </w:rPr>
        <w:t>不通过</w:t>
      </w:r>
      <w:r>
        <w:rPr>
          <w:rFonts w:ascii="宋体" w:hAnsi="宋体" w:hint="eastAsia"/>
          <w:color w:val="000000" w:themeColor="text1"/>
          <w:sz w:val="24"/>
        </w:rPr>
        <w:t>电子交易平台获取采购文件，</w:t>
      </w:r>
      <w:r>
        <w:rPr>
          <w:rFonts w:ascii="宋体" w:hAnsi="宋体" w:hint="eastAsia"/>
          <w:b/>
          <w:bCs/>
          <w:color w:val="000000" w:themeColor="text1"/>
          <w:sz w:val="24"/>
        </w:rPr>
        <w:t>线下</w:t>
      </w:r>
      <w:r>
        <w:rPr>
          <w:rFonts w:ascii="宋体" w:hAnsi="宋体" w:hint="eastAsia"/>
          <w:color w:val="000000" w:themeColor="text1"/>
          <w:sz w:val="24"/>
        </w:rPr>
        <w:t>提交投标/响应文件</w:t>
      </w:r>
    </w:p>
    <w:p w:rsidR="00812995" w:rsidRDefault="00B82C87">
      <w:pPr>
        <w:spacing w:line="360" w:lineRule="auto"/>
        <w:rPr>
          <w:rFonts w:ascii="宋体" w:hAnsi="宋体"/>
          <w:sz w:val="24"/>
        </w:rPr>
      </w:pPr>
      <w:r>
        <w:rPr>
          <w:rFonts w:ascii="宋体" w:hAnsi="宋体" w:hint="eastAsia"/>
          <w:sz w:val="24"/>
        </w:rPr>
        <w:t>简要技术需求或服务要求：</w:t>
      </w:r>
    </w:p>
    <w:p w:rsidR="00812995" w:rsidRDefault="00B82C87">
      <w:pPr>
        <w:spacing w:line="360" w:lineRule="auto"/>
        <w:ind w:firstLineChars="200" w:firstLine="482"/>
        <w:rPr>
          <w:rFonts w:ascii="宋体" w:hAnsi="宋体" w:cs="仿宋_GB2312"/>
          <w:b/>
          <w:bCs/>
          <w:color w:val="000000"/>
          <w:sz w:val="24"/>
        </w:rPr>
      </w:pPr>
      <w:r>
        <w:rPr>
          <w:rFonts w:ascii="宋体" w:hAnsi="宋体" w:cs="仿宋_GB2312" w:hint="eastAsia"/>
          <w:b/>
          <w:bCs/>
          <w:color w:val="000000"/>
          <w:sz w:val="24"/>
        </w:rPr>
        <w:t>采购标的需实现的功能或者目标：</w:t>
      </w:r>
      <w:r>
        <w:rPr>
          <w:rFonts w:ascii="宋体" w:hAnsi="宋体" w:cs="仿宋_GB2312" w:hint="eastAsia"/>
          <w:color w:val="000000"/>
          <w:sz w:val="24"/>
        </w:rPr>
        <w:t>按工程量清单完成本项目全部内容。</w:t>
      </w:r>
    </w:p>
    <w:p w:rsidR="00812995" w:rsidRDefault="00B82C87">
      <w:pPr>
        <w:spacing w:line="360" w:lineRule="auto"/>
        <w:ind w:firstLineChars="200" w:firstLine="480"/>
        <w:rPr>
          <w:rFonts w:ascii="宋体" w:hAnsi="宋体"/>
          <w:sz w:val="24"/>
          <w:u w:val="single"/>
        </w:rPr>
      </w:pPr>
      <w:r>
        <w:rPr>
          <w:rFonts w:ascii="宋体" w:hAnsi="宋体"/>
          <w:sz w:val="24"/>
        </w:rPr>
        <w:t>6.合同履行期限：</w:t>
      </w:r>
      <w:r>
        <w:rPr>
          <w:rFonts w:ascii="宋体" w:hAnsi="宋体" w:cs="宋体" w:hint="eastAsia"/>
          <w:bCs/>
          <w:color w:val="000000"/>
          <w:sz w:val="24"/>
          <w:u w:val="single"/>
        </w:rPr>
        <w:t>自合同签订生效后90日内完成全部施工内容。</w:t>
      </w:r>
    </w:p>
    <w:p w:rsidR="00812995" w:rsidRDefault="00B82C87">
      <w:pPr>
        <w:spacing w:line="360" w:lineRule="auto"/>
        <w:ind w:firstLineChars="200" w:firstLine="480"/>
        <w:rPr>
          <w:rFonts w:ascii="宋体" w:hAnsi="宋体"/>
          <w:sz w:val="24"/>
        </w:rPr>
      </w:pPr>
      <w:r>
        <w:rPr>
          <w:rFonts w:ascii="宋体" w:hAnsi="宋体"/>
          <w:sz w:val="24"/>
        </w:rPr>
        <w:t>7.本项目是否接受联合体：</w:t>
      </w:r>
      <w:r>
        <w:rPr>
          <w:rFonts w:ascii="宋体" w:hAnsi="宋体"/>
        </w:rPr>
        <w:t>□</w:t>
      </w:r>
      <w:r>
        <w:rPr>
          <w:rFonts w:ascii="宋体" w:hAnsi="宋体"/>
          <w:sz w:val="24"/>
        </w:rPr>
        <w:t>是</w:t>
      </w:r>
      <w:r w:rsidR="00010B10">
        <w:rPr>
          <w:rFonts w:ascii="宋体" w:hAnsi="宋体" w:hint="eastAsia"/>
          <w:sz w:val="24"/>
        </w:rPr>
        <w:t xml:space="preserve"> </w:t>
      </w:r>
      <w:r>
        <w:rPr>
          <w:rFonts w:ascii="宋体" w:hAnsi="宋体"/>
          <w:b/>
          <w:color w:val="000000"/>
          <w:sz w:val="24"/>
        </w:rPr>
        <w:t>■</w:t>
      </w:r>
      <w:r>
        <w:rPr>
          <w:rFonts w:ascii="宋体" w:hAnsi="宋体"/>
          <w:sz w:val="24"/>
        </w:rPr>
        <w:t>否。</w:t>
      </w:r>
    </w:p>
    <w:p w:rsidR="00812995" w:rsidRDefault="00812995">
      <w:pPr>
        <w:spacing w:line="360" w:lineRule="auto"/>
        <w:ind w:firstLineChars="200" w:firstLine="480"/>
        <w:rPr>
          <w:rFonts w:ascii="宋体" w:hAnsi="宋体"/>
          <w:sz w:val="24"/>
        </w:rPr>
      </w:pPr>
    </w:p>
    <w:p w:rsidR="00812995" w:rsidRDefault="00B82C87">
      <w:pPr>
        <w:pStyle w:val="23"/>
        <w:spacing w:before="0" w:line="360" w:lineRule="auto"/>
        <w:jc w:val="left"/>
        <w:rPr>
          <w:rFonts w:ascii="宋体" w:eastAsia="宋体" w:hAnsi="宋体"/>
          <w:sz w:val="24"/>
          <w:szCs w:val="24"/>
        </w:rPr>
      </w:pPr>
      <w:bookmarkStart w:id="10" w:name="_Toc28359080"/>
      <w:bookmarkStart w:id="11" w:name="_Toc35393622"/>
      <w:bookmarkStart w:id="12" w:name="_Toc28359003"/>
      <w:bookmarkStart w:id="13" w:name="_Toc35393791"/>
      <w:r>
        <w:rPr>
          <w:rFonts w:ascii="宋体" w:eastAsia="宋体" w:hAnsi="宋体"/>
          <w:sz w:val="24"/>
          <w:szCs w:val="24"/>
        </w:rPr>
        <w:t>二、申请人的资格要求（须同时满足）</w:t>
      </w:r>
      <w:bookmarkEnd w:id="10"/>
      <w:bookmarkEnd w:id="11"/>
      <w:bookmarkEnd w:id="12"/>
      <w:bookmarkEnd w:id="13"/>
    </w:p>
    <w:p w:rsidR="00812995" w:rsidRDefault="00B82C87">
      <w:pPr>
        <w:spacing w:line="360" w:lineRule="auto"/>
        <w:ind w:firstLineChars="200" w:firstLine="480"/>
        <w:rPr>
          <w:rFonts w:ascii="宋体" w:hAnsi="宋体"/>
          <w:sz w:val="24"/>
        </w:rPr>
      </w:pPr>
      <w:r>
        <w:rPr>
          <w:rFonts w:ascii="宋体" w:hAnsi="宋体"/>
          <w:sz w:val="24"/>
        </w:rPr>
        <w:t>1.满足《中华人民共和国政府采购法》第二十二条规定；</w:t>
      </w:r>
    </w:p>
    <w:p w:rsidR="00812995" w:rsidRDefault="00B82C87">
      <w:pPr>
        <w:spacing w:line="360" w:lineRule="auto"/>
        <w:ind w:firstLineChars="200" w:firstLine="480"/>
        <w:rPr>
          <w:rFonts w:ascii="宋体" w:hAnsi="宋体"/>
          <w:sz w:val="24"/>
        </w:rPr>
      </w:pPr>
      <w:bookmarkStart w:id="14" w:name="_Toc28359081"/>
      <w:bookmarkStart w:id="15" w:name="_Toc28359004"/>
      <w:r>
        <w:rPr>
          <w:rFonts w:ascii="宋体" w:hAnsi="宋体"/>
          <w:sz w:val="24"/>
        </w:rPr>
        <w:t>2.落实政府采购政策需满足的资格要求：</w:t>
      </w:r>
    </w:p>
    <w:p w:rsidR="00812995" w:rsidRDefault="00B82C87">
      <w:pPr>
        <w:spacing w:line="360" w:lineRule="auto"/>
        <w:ind w:firstLineChars="200" w:firstLine="480"/>
        <w:rPr>
          <w:rFonts w:ascii="宋体" w:hAnsi="宋体"/>
          <w:sz w:val="24"/>
        </w:rPr>
      </w:pPr>
      <w:r>
        <w:rPr>
          <w:rFonts w:ascii="宋体" w:hAnsi="宋体"/>
          <w:sz w:val="24"/>
        </w:rPr>
        <w:t>2.1 中小企业政策</w:t>
      </w:r>
    </w:p>
    <w:p w:rsidR="00812995" w:rsidRDefault="00B82C87">
      <w:pPr>
        <w:spacing w:line="360" w:lineRule="auto"/>
        <w:ind w:firstLineChars="200" w:firstLine="420"/>
        <w:rPr>
          <w:rFonts w:ascii="宋体" w:hAnsi="宋体"/>
          <w:sz w:val="24"/>
        </w:rPr>
      </w:pPr>
      <w:r>
        <w:rPr>
          <w:rFonts w:ascii="宋体" w:hAnsi="宋体"/>
        </w:rPr>
        <w:t>□</w:t>
      </w:r>
      <w:r>
        <w:rPr>
          <w:rFonts w:ascii="宋体" w:hAnsi="宋体"/>
          <w:sz w:val="24"/>
        </w:rPr>
        <w:t>本项目不专门面向中小企业预留采购份额。</w:t>
      </w:r>
    </w:p>
    <w:p w:rsidR="00812995" w:rsidRDefault="00B82C87">
      <w:pPr>
        <w:spacing w:line="360" w:lineRule="auto"/>
        <w:ind w:firstLineChars="200" w:firstLine="482"/>
        <w:rPr>
          <w:rFonts w:ascii="宋体" w:hAnsi="宋体"/>
          <w:sz w:val="24"/>
        </w:rPr>
      </w:pPr>
      <w:r>
        <w:rPr>
          <w:rFonts w:ascii="宋体" w:hAnsi="宋体"/>
          <w:b/>
          <w:color w:val="000000"/>
          <w:sz w:val="24"/>
        </w:rPr>
        <w:t>■</w:t>
      </w:r>
      <w:r>
        <w:rPr>
          <w:rFonts w:ascii="宋体" w:hAnsi="宋体"/>
          <w:b/>
          <w:bCs/>
          <w:sz w:val="24"/>
        </w:rPr>
        <w:t>本项目专门面向</w:t>
      </w:r>
      <w:r w:rsidR="00274388">
        <w:rPr>
          <w:rFonts w:ascii="宋体" w:hAnsi="宋体" w:hint="eastAsia"/>
          <w:b/>
          <w:bCs/>
          <w:sz w:val="24"/>
        </w:rPr>
        <w:t xml:space="preserve"> </w:t>
      </w:r>
      <w:r>
        <w:rPr>
          <w:rFonts w:ascii="宋体" w:hAnsi="宋体" w:hint="eastAsia"/>
          <w:b/>
          <w:color w:val="000000"/>
          <w:sz w:val="24"/>
        </w:rPr>
        <w:t>□</w:t>
      </w:r>
      <w:r>
        <w:rPr>
          <w:rFonts w:ascii="宋体" w:hAnsi="宋体"/>
          <w:b/>
          <w:bCs/>
          <w:sz w:val="24"/>
        </w:rPr>
        <w:t>中小</w:t>
      </w:r>
      <w:r w:rsidR="00274388">
        <w:rPr>
          <w:rFonts w:ascii="宋体" w:hAnsi="宋体" w:hint="eastAsia"/>
          <w:b/>
          <w:bCs/>
          <w:sz w:val="24"/>
        </w:rPr>
        <w:t xml:space="preserve"> </w:t>
      </w:r>
      <w:r>
        <w:rPr>
          <w:rFonts w:ascii="宋体" w:hAnsi="宋体"/>
          <w:b/>
          <w:color w:val="000000"/>
          <w:sz w:val="24"/>
        </w:rPr>
        <w:t>■</w:t>
      </w:r>
      <w:r>
        <w:rPr>
          <w:rFonts w:ascii="宋体" w:hAnsi="宋体"/>
          <w:b/>
          <w:bCs/>
          <w:sz w:val="24"/>
        </w:rPr>
        <w:t>小微企业</w:t>
      </w:r>
      <w:r>
        <w:rPr>
          <w:rFonts w:ascii="宋体" w:hAnsi="宋体"/>
          <w:b/>
          <w:sz w:val="24"/>
        </w:rPr>
        <w:t>采购</w:t>
      </w:r>
      <w:r>
        <w:rPr>
          <w:rFonts w:ascii="宋体" w:hAnsi="宋体"/>
          <w:sz w:val="24"/>
        </w:rPr>
        <w:t>。即：提供的货物全部由符合政策要求</w:t>
      </w:r>
      <w:r>
        <w:rPr>
          <w:rFonts w:ascii="宋体" w:hAnsi="宋体"/>
          <w:sz w:val="24"/>
        </w:rPr>
        <w:lastRenderedPageBreak/>
        <w:t>的</w:t>
      </w:r>
      <w:r>
        <w:rPr>
          <w:rFonts w:ascii="宋体" w:hAnsi="宋体" w:hint="eastAsia"/>
          <w:b/>
          <w:bCs/>
          <w:color w:val="FF0000"/>
          <w:sz w:val="24"/>
        </w:rPr>
        <w:t>中</w:t>
      </w:r>
      <w:r>
        <w:rPr>
          <w:rFonts w:ascii="宋体" w:hAnsi="宋体"/>
          <w:b/>
          <w:bCs/>
          <w:color w:val="FF0000"/>
          <w:sz w:val="24"/>
        </w:rPr>
        <w:t>小</w:t>
      </w:r>
      <w:r>
        <w:rPr>
          <w:rFonts w:ascii="宋体" w:hAnsi="宋体" w:hint="eastAsia"/>
          <w:b/>
          <w:bCs/>
          <w:color w:val="FF0000"/>
          <w:sz w:val="24"/>
        </w:rPr>
        <w:t>微</w:t>
      </w:r>
      <w:r>
        <w:rPr>
          <w:rFonts w:ascii="宋体" w:hAnsi="宋体"/>
          <w:sz w:val="24"/>
        </w:rPr>
        <w:t>企业制造、服务</w:t>
      </w:r>
      <w:r>
        <w:rPr>
          <w:rFonts w:ascii="宋体" w:hAnsi="宋体" w:hint="eastAsia"/>
          <w:sz w:val="24"/>
        </w:rPr>
        <w:t>、工程</w:t>
      </w:r>
      <w:r>
        <w:rPr>
          <w:rFonts w:ascii="宋体" w:hAnsi="宋体"/>
          <w:sz w:val="24"/>
        </w:rPr>
        <w:t>全部由符合政策要求的</w:t>
      </w:r>
      <w:r>
        <w:rPr>
          <w:rFonts w:ascii="宋体" w:hAnsi="宋体" w:hint="eastAsia"/>
          <w:b/>
          <w:bCs/>
          <w:color w:val="FF0000"/>
          <w:sz w:val="24"/>
        </w:rPr>
        <w:t>中</w:t>
      </w:r>
      <w:r>
        <w:rPr>
          <w:rFonts w:ascii="宋体" w:hAnsi="宋体"/>
          <w:b/>
          <w:bCs/>
          <w:color w:val="FF0000"/>
          <w:sz w:val="24"/>
        </w:rPr>
        <w:t>小</w:t>
      </w:r>
      <w:r>
        <w:rPr>
          <w:rFonts w:ascii="宋体" w:hAnsi="宋体" w:hint="eastAsia"/>
          <w:b/>
          <w:bCs/>
          <w:color w:val="FF0000"/>
          <w:sz w:val="24"/>
        </w:rPr>
        <w:t>微</w:t>
      </w:r>
      <w:r>
        <w:rPr>
          <w:rFonts w:ascii="宋体" w:hAnsi="宋体"/>
          <w:sz w:val="24"/>
        </w:rPr>
        <w:t>企业承接</w:t>
      </w:r>
    </w:p>
    <w:p w:rsidR="00812995" w:rsidRDefault="00B82C87">
      <w:pPr>
        <w:spacing w:line="360" w:lineRule="auto"/>
        <w:ind w:firstLineChars="200" w:firstLine="420"/>
        <w:rPr>
          <w:rFonts w:ascii="宋体" w:hAnsi="宋体"/>
          <w:sz w:val="24"/>
        </w:rPr>
      </w:pPr>
      <w:r>
        <w:rPr>
          <w:rFonts w:ascii="宋体" w:hAnsi="宋体"/>
        </w:rPr>
        <w:t>□</w:t>
      </w:r>
      <w:r>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w:t>
      </w:r>
      <w:r>
        <w:rPr>
          <w:rFonts w:ascii="宋体" w:hAnsi="宋体" w:hint="eastAsia"/>
          <w:sz w:val="24"/>
        </w:rPr>
        <w:t>本项目采购份额中预留中小企业份额占</w:t>
      </w:r>
      <w:r>
        <w:rPr>
          <w:rFonts w:ascii="宋体" w:hAnsi="宋体"/>
          <w:sz w:val="24"/>
        </w:rPr>
        <w:t>项目预算金额</w:t>
      </w:r>
      <w:r>
        <w:rPr>
          <w:rFonts w:ascii="宋体" w:hAnsi="宋体" w:hint="eastAsia"/>
          <w:color w:val="FF0000"/>
          <w:sz w:val="24"/>
          <w:u w:val="single"/>
        </w:rPr>
        <w:t>%</w:t>
      </w:r>
      <w:r>
        <w:rPr>
          <w:rFonts w:ascii="宋体" w:hAnsi="宋体" w:hint="eastAsia"/>
          <w:sz w:val="24"/>
        </w:rPr>
        <w:t>，预留中小企业份额中</w:t>
      </w:r>
      <w:r>
        <w:rPr>
          <w:rFonts w:ascii="宋体" w:hAnsi="宋体" w:hint="eastAsia"/>
          <w:color w:val="FF0000"/>
          <w:sz w:val="24"/>
          <w:u w:val="single"/>
        </w:rPr>
        <w:t>%</w:t>
      </w:r>
      <w:r>
        <w:rPr>
          <w:rFonts w:ascii="宋体" w:hAnsi="宋体" w:hint="eastAsia"/>
          <w:sz w:val="24"/>
        </w:rPr>
        <w:t>专门面向小微企业。</w:t>
      </w:r>
    </w:p>
    <w:p w:rsidR="00812995" w:rsidRDefault="00B82C87">
      <w:pPr>
        <w:spacing w:line="360" w:lineRule="auto"/>
        <w:ind w:firstLineChars="200" w:firstLine="480"/>
        <w:rPr>
          <w:rFonts w:ascii="宋体" w:hAnsi="宋体"/>
          <w:i/>
          <w:iCs/>
          <w:sz w:val="24"/>
        </w:rPr>
      </w:pPr>
      <w:r>
        <w:rPr>
          <w:rFonts w:ascii="宋体" w:hAnsi="宋体" w:hint="eastAsia"/>
          <w:i/>
          <w:iCs/>
          <w:sz w:val="24"/>
        </w:rPr>
        <w:t>第</w:t>
      </w:r>
      <w:r>
        <w:rPr>
          <w:rFonts w:ascii="宋体" w:hAnsi="宋体"/>
          <w:i/>
          <w:iCs/>
          <w:sz w:val="24"/>
        </w:rPr>
        <w:t>1</w:t>
      </w:r>
      <w:r>
        <w:rPr>
          <w:rFonts w:ascii="宋体" w:hAnsi="宋体" w:hint="eastAsia"/>
          <w:i/>
          <w:iCs/>
          <w:sz w:val="24"/>
        </w:rPr>
        <w:t>包</w:t>
      </w:r>
      <w:r>
        <w:rPr>
          <w:rFonts w:ascii="宋体" w:hAnsi="宋体"/>
          <w:i/>
          <w:iCs/>
          <w:sz w:val="24"/>
        </w:rPr>
        <w:t>属性</w:t>
      </w:r>
      <w:r>
        <w:rPr>
          <w:rFonts w:ascii="宋体" w:hAnsi="宋体" w:hint="eastAsia"/>
          <w:i/>
          <w:iCs/>
          <w:sz w:val="24"/>
        </w:rPr>
        <w:t>：</w:t>
      </w:r>
      <w:r>
        <w:rPr>
          <w:rFonts w:ascii="宋体" w:hAnsi="宋体" w:hint="eastAsia"/>
          <w:b/>
          <w:bCs/>
          <w:color w:val="FF0000"/>
          <w:sz w:val="24"/>
        </w:rPr>
        <w:t>工程</w:t>
      </w:r>
      <w:r>
        <w:rPr>
          <w:rFonts w:ascii="宋体" w:hAnsi="宋体" w:hint="eastAsia"/>
          <w:i/>
          <w:iCs/>
          <w:sz w:val="24"/>
          <w:szCs w:val="20"/>
        </w:rPr>
        <w:t>；本包</w:t>
      </w:r>
      <w:r>
        <w:rPr>
          <w:rFonts w:ascii="宋体" w:hAnsi="宋体" w:hint="eastAsia"/>
          <w:b/>
          <w:bCs/>
          <w:i/>
          <w:iCs/>
          <w:color w:val="FF0000"/>
          <w:sz w:val="24"/>
          <w:szCs w:val="20"/>
        </w:rPr>
        <w:t>100.00</w:t>
      </w:r>
      <w:r>
        <w:rPr>
          <w:rFonts w:ascii="宋体" w:hAnsi="宋体" w:hint="eastAsia"/>
          <w:b/>
          <w:bCs/>
          <w:i/>
          <w:iCs/>
          <w:color w:val="FF0000"/>
          <w:sz w:val="24"/>
        </w:rPr>
        <w:t>%</w:t>
      </w:r>
      <w:r>
        <w:rPr>
          <w:rFonts w:ascii="宋体" w:hAnsi="宋体" w:hint="eastAsia"/>
          <w:i/>
          <w:iCs/>
          <w:sz w:val="24"/>
        </w:rPr>
        <w:t>专门面向</w:t>
      </w:r>
      <w:r>
        <w:rPr>
          <w:rFonts w:ascii="宋体" w:hAnsi="宋体" w:hint="eastAsia"/>
          <w:b/>
          <w:bCs/>
          <w:i/>
          <w:iCs/>
          <w:color w:val="FF0000"/>
          <w:sz w:val="24"/>
        </w:rPr>
        <w:t>小型、微型</w:t>
      </w:r>
      <w:r>
        <w:rPr>
          <w:rFonts w:ascii="宋体" w:hAnsi="宋体" w:hint="eastAsia"/>
          <w:i/>
          <w:iCs/>
          <w:sz w:val="24"/>
        </w:rPr>
        <w:t>企业。</w:t>
      </w:r>
    </w:p>
    <w:p w:rsidR="00812995" w:rsidRDefault="00B82C87">
      <w:pPr>
        <w:spacing w:line="360" w:lineRule="auto"/>
        <w:ind w:firstLineChars="200" w:firstLine="480"/>
        <w:rPr>
          <w:rFonts w:ascii="宋体" w:hAnsi="宋体"/>
          <w:sz w:val="24"/>
        </w:rPr>
      </w:pPr>
      <w:r>
        <w:rPr>
          <w:rFonts w:ascii="宋体" w:hAnsi="宋体"/>
          <w:sz w:val="24"/>
        </w:rPr>
        <w:t>2.2 其它落实政府采购政策的资格要求（如有）：</w:t>
      </w:r>
      <w:r>
        <w:rPr>
          <w:rFonts w:ascii="宋体" w:hAnsi="宋体" w:hint="eastAsia"/>
          <w:sz w:val="24"/>
        </w:rPr>
        <w:t>无。</w:t>
      </w:r>
    </w:p>
    <w:p w:rsidR="00812995" w:rsidRDefault="00B82C87">
      <w:pPr>
        <w:spacing w:line="360" w:lineRule="auto"/>
        <w:ind w:firstLineChars="200" w:firstLine="480"/>
        <w:rPr>
          <w:rFonts w:ascii="宋体" w:hAnsi="宋体"/>
          <w:sz w:val="24"/>
        </w:rPr>
      </w:pPr>
      <w:r>
        <w:rPr>
          <w:rFonts w:ascii="宋体" w:hAnsi="宋体"/>
          <w:sz w:val="24"/>
        </w:rPr>
        <w:t>3.本项目的特定资格要求：</w:t>
      </w:r>
    </w:p>
    <w:p w:rsidR="00812995" w:rsidRDefault="00B82C87">
      <w:pPr>
        <w:tabs>
          <w:tab w:val="left" w:pos="900"/>
          <w:tab w:val="left" w:pos="1134"/>
          <w:tab w:val="left" w:pos="1589"/>
          <w:tab w:val="left" w:pos="5521"/>
        </w:tabs>
        <w:snapToGrid w:val="0"/>
        <w:spacing w:line="360" w:lineRule="auto"/>
        <w:ind w:firstLineChars="200" w:firstLine="480"/>
        <w:rPr>
          <w:rFonts w:ascii="宋体" w:hAnsi="宋体"/>
          <w:color w:val="FF0000"/>
          <w:sz w:val="24"/>
        </w:rPr>
      </w:pPr>
      <w:r>
        <w:rPr>
          <w:rFonts w:ascii="宋体" w:hAnsi="宋体"/>
          <w:sz w:val="24"/>
        </w:rPr>
        <w:t>3.1本项目是否接受分支机构参与响应：</w:t>
      </w:r>
      <w:r>
        <w:rPr>
          <w:rFonts w:ascii="宋体" w:hAnsi="宋体"/>
        </w:rPr>
        <w:t>□</w:t>
      </w:r>
      <w:r>
        <w:rPr>
          <w:rFonts w:ascii="宋体" w:hAnsi="宋体"/>
          <w:sz w:val="24"/>
        </w:rPr>
        <w:t>是</w:t>
      </w:r>
      <w:r w:rsidR="00274388">
        <w:rPr>
          <w:rFonts w:ascii="宋体" w:hAnsi="宋体" w:hint="eastAsia"/>
          <w:sz w:val="24"/>
        </w:rPr>
        <w:t xml:space="preserve"> </w:t>
      </w:r>
      <w:r>
        <w:rPr>
          <w:rFonts w:ascii="宋体" w:hAnsi="宋体"/>
          <w:b/>
          <w:color w:val="000000"/>
          <w:sz w:val="24"/>
        </w:rPr>
        <w:t>■</w:t>
      </w:r>
      <w:r>
        <w:rPr>
          <w:rFonts w:ascii="宋体" w:hAnsi="宋体"/>
          <w:sz w:val="24"/>
        </w:rPr>
        <w:t>否；</w:t>
      </w:r>
    </w:p>
    <w:p w:rsidR="00812995" w:rsidRDefault="00B82C87">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3.2 本项目是否属于政府购买服务：</w:t>
      </w:r>
    </w:p>
    <w:p w:rsidR="00812995" w:rsidRDefault="00B82C87">
      <w:pPr>
        <w:tabs>
          <w:tab w:val="left" w:pos="900"/>
          <w:tab w:val="left" w:pos="1134"/>
          <w:tab w:val="left" w:pos="1589"/>
          <w:tab w:val="left" w:pos="5521"/>
        </w:tabs>
        <w:snapToGrid w:val="0"/>
        <w:spacing w:line="360" w:lineRule="auto"/>
        <w:ind w:leftChars="472" w:left="991" w:firstLine="2"/>
        <w:rPr>
          <w:rFonts w:ascii="宋体" w:hAnsi="宋体"/>
          <w:sz w:val="24"/>
        </w:rPr>
      </w:pPr>
      <w:bookmarkStart w:id="16" w:name="_Hlk181465110"/>
      <w:r>
        <w:rPr>
          <w:rFonts w:ascii="宋体" w:hAnsi="宋体"/>
          <w:b/>
          <w:color w:val="000000"/>
          <w:sz w:val="24"/>
        </w:rPr>
        <w:t>■</w:t>
      </w:r>
      <w:bookmarkEnd w:id="16"/>
      <w:r>
        <w:rPr>
          <w:rFonts w:ascii="宋体" w:hAnsi="宋体"/>
          <w:sz w:val="24"/>
        </w:rPr>
        <w:t>否</w:t>
      </w:r>
    </w:p>
    <w:p w:rsidR="00812995" w:rsidRDefault="00B82C87">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rPr>
        <w:t>□</w:t>
      </w:r>
      <w:r>
        <w:rPr>
          <w:rFonts w:ascii="宋体" w:hAnsi="宋体"/>
          <w:sz w:val="24"/>
        </w:rPr>
        <w:t>是，公益一类事业单位、使用事业编制且由财政拨款保障的群团组织，不得作为承接主体；</w:t>
      </w:r>
    </w:p>
    <w:p w:rsidR="00812995" w:rsidRDefault="00B82C87">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3.3其他特定资格要求：</w:t>
      </w:r>
    </w:p>
    <w:p w:rsidR="00812995" w:rsidRDefault="00B82C87">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）单位负责人为同一人或者存在直接控股、管理关系的不同供应商，不得同时参加本项目同一分包的磋商活动。</w:t>
      </w:r>
    </w:p>
    <w:p w:rsidR="00812995" w:rsidRDefault="00B82C87">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）凡受托为采购本次采购项目提供整体设计、规范编制或者项目管理、监理、检测等服务的供应商，不得参加所涉相应分包的磋商。</w:t>
      </w:r>
    </w:p>
    <w:p w:rsidR="00812995" w:rsidRDefault="00B82C87">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）供应商近三年被“信用中国”网站、“中国政府采购网”网站列入失信被执行人、重大税收违法案件当事人名单、政府采购严重违法失信行为记录名单的，不得参加磋商。</w:t>
      </w:r>
    </w:p>
    <w:p w:rsidR="00812995" w:rsidRDefault="00B82C87">
      <w:pPr>
        <w:tabs>
          <w:tab w:val="left" w:pos="900"/>
          <w:tab w:val="left" w:pos="1134"/>
          <w:tab w:val="left" w:pos="1589"/>
          <w:tab w:val="left" w:pos="5521"/>
        </w:tabs>
        <w:snapToGrid w:val="0"/>
        <w:spacing w:line="360" w:lineRule="auto"/>
        <w:ind w:firstLineChars="200" w:firstLine="480"/>
        <w:rPr>
          <w:rFonts w:ascii="宋体" w:hAnsi="宋体" w:cs="宋体"/>
          <w:sz w:val="24"/>
        </w:rPr>
      </w:pPr>
      <w:r>
        <w:rPr>
          <w:rFonts w:ascii="宋体" w:hAnsi="宋体"/>
          <w:sz w:val="24"/>
        </w:rPr>
        <w:t>（4）</w:t>
      </w:r>
      <w:r>
        <w:rPr>
          <w:rFonts w:ascii="宋体" w:hAnsi="宋体" w:cs="宋体" w:hint="eastAsia"/>
          <w:sz w:val="24"/>
        </w:rPr>
        <w:t>供应商必须按照本项目采购公告的规定，在采购公告获取采购文件的时限内，通过采购公告中规定的采购文件获取方式获取采购文件，并按文件要求参与采购活动。</w:t>
      </w:r>
    </w:p>
    <w:p w:rsidR="00812995" w:rsidRDefault="00B82C87">
      <w:pPr>
        <w:tabs>
          <w:tab w:val="left" w:pos="900"/>
          <w:tab w:val="left" w:pos="1134"/>
          <w:tab w:val="left" w:pos="1589"/>
          <w:tab w:val="left" w:pos="5521"/>
        </w:tabs>
        <w:snapToGrid w:val="0"/>
        <w:spacing w:line="360" w:lineRule="auto"/>
        <w:ind w:firstLineChars="200" w:firstLine="480"/>
        <w:rPr>
          <w:rFonts w:ascii="宋体" w:hAnsi="宋体"/>
          <w:sz w:val="24"/>
        </w:rPr>
      </w:pPr>
      <w:bookmarkStart w:id="17" w:name="_Toc35393792"/>
      <w:bookmarkStart w:id="18" w:name="_Toc35393623"/>
      <w:bookmarkEnd w:id="14"/>
      <w:bookmarkEnd w:id="15"/>
      <w:r>
        <w:rPr>
          <w:rFonts w:ascii="宋体" w:hAnsi="宋体" w:hint="eastAsia"/>
          <w:sz w:val="24"/>
        </w:rPr>
        <w:t>（</w:t>
      </w:r>
      <w:r>
        <w:rPr>
          <w:rFonts w:ascii="宋体" w:hAnsi="宋体"/>
          <w:sz w:val="24"/>
        </w:rPr>
        <w:t>5</w:t>
      </w:r>
      <w:r>
        <w:rPr>
          <w:rFonts w:ascii="宋体" w:hAnsi="宋体" w:hint="eastAsia"/>
          <w:sz w:val="24"/>
        </w:rPr>
        <w:t>）供应商需具备</w:t>
      </w:r>
      <w:r>
        <w:rPr>
          <w:rFonts w:ascii="宋体" w:hAnsi="宋体" w:hint="eastAsia"/>
          <w:b/>
          <w:bCs/>
          <w:sz w:val="24"/>
        </w:rPr>
        <w:t>建筑工程施工总承包三级</w:t>
      </w:r>
      <w:r>
        <w:rPr>
          <w:rFonts w:ascii="宋体" w:hAnsi="宋体" w:hint="eastAsia"/>
          <w:sz w:val="24"/>
        </w:rPr>
        <w:t>（含）以上资质证书（提供证书）、</w:t>
      </w:r>
      <w:r>
        <w:rPr>
          <w:rFonts w:ascii="宋体" w:hAnsi="宋体" w:hint="eastAsia"/>
          <w:b/>
          <w:bCs/>
          <w:sz w:val="24"/>
        </w:rPr>
        <w:t>安全生产许可证</w:t>
      </w:r>
      <w:r>
        <w:rPr>
          <w:rFonts w:ascii="宋体" w:hAnsi="宋体" w:hint="eastAsia"/>
          <w:sz w:val="24"/>
        </w:rPr>
        <w:t>（提供证书），外地建筑企业需具有进京备案证明（提供证明材料）（办理进京备案时应当一并办理注册建造师备案手续，已办理备案的外地来京建筑企业注册建造师方可在本市行政区域内开展执业活动）。</w:t>
      </w:r>
    </w:p>
    <w:p w:rsidR="00812995" w:rsidRDefault="00B82C87">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）提供拟派项目经理具有</w:t>
      </w:r>
      <w:r>
        <w:rPr>
          <w:rFonts w:ascii="宋体" w:hAnsi="宋体" w:hint="eastAsia"/>
          <w:b/>
          <w:bCs/>
          <w:sz w:val="24"/>
        </w:rPr>
        <w:t>建筑工程</w:t>
      </w:r>
      <w:r>
        <w:rPr>
          <w:rFonts w:ascii="宋体" w:hAnsi="宋体" w:hint="eastAsia"/>
          <w:sz w:val="24"/>
        </w:rPr>
        <w:t>专业</w:t>
      </w:r>
      <w:r>
        <w:rPr>
          <w:rFonts w:ascii="宋体" w:hAnsi="宋体" w:hint="eastAsia"/>
          <w:b/>
          <w:bCs/>
          <w:sz w:val="24"/>
        </w:rPr>
        <w:t>二级</w:t>
      </w:r>
      <w:r>
        <w:rPr>
          <w:rFonts w:ascii="宋体" w:hAnsi="宋体" w:hint="eastAsia"/>
          <w:sz w:val="24"/>
        </w:rPr>
        <w:t>（含）以上注册建造师（提供证书）和有效的</w:t>
      </w:r>
      <w:r>
        <w:rPr>
          <w:rFonts w:ascii="宋体" w:hAnsi="宋体" w:hint="eastAsia"/>
          <w:b/>
          <w:bCs/>
          <w:sz w:val="24"/>
        </w:rPr>
        <w:t>安全生产考核合格证书（B本）</w:t>
      </w:r>
      <w:r>
        <w:rPr>
          <w:rFonts w:ascii="宋体" w:hAnsi="宋体" w:hint="eastAsia"/>
          <w:sz w:val="24"/>
        </w:rPr>
        <w:t>（提供证书）并</w:t>
      </w:r>
      <w:r>
        <w:rPr>
          <w:rFonts w:ascii="宋体" w:hAnsi="宋体" w:hint="eastAsia"/>
          <w:b/>
          <w:bCs/>
          <w:sz w:val="24"/>
        </w:rPr>
        <w:t>承诺未在其他工程项目中担任项目负责人</w:t>
      </w:r>
      <w:r>
        <w:rPr>
          <w:rFonts w:ascii="宋体" w:hAnsi="宋体" w:hint="eastAsia"/>
          <w:sz w:val="24"/>
        </w:rPr>
        <w:t>（提供承诺）。</w:t>
      </w:r>
    </w:p>
    <w:p w:rsidR="00812995" w:rsidRDefault="00B82C87">
      <w:pPr>
        <w:pStyle w:val="23"/>
        <w:widowControl/>
        <w:spacing w:before="0" w:line="360" w:lineRule="auto"/>
        <w:jc w:val="left"/>
        <w:rPr>
          <w:rFonts w:ascii="宋体" w:eastAsia="宋体" w:hAnsi="宋体"/>
          <w:sz w:val="24"/>
          <w:szCs w:val="24"/>
        </w:rPr>
      </w:pPr>
      <w:r>
        <w:rPr>
          <w:rFonts w:ascii="宋体" w:eastAsia="宋体" w:hAnsi="宋体"/>
          <w:sz w:val="24"/>
          <w:szCs w:val="24"/>
        </w:rPr>
        <w:lastRenderedPageBreak/>
        <w:t>三、获取采购文件</w:t>
      </w:r>
      <w:bookmarkEnd w:id="17"/>
      <w:bookmarkEnd w:id="18"/>
    </w:p>
    <w:p w:rsidR="00812995" w:rsidRDefault="00B82C87">
      <w:pPr>
        <w:adjustRightInd w:val="0"/>
        <w:snapToGrid w:val="0"/>
        <w:spacing w:line="360" w:lineRule="auto"/>
        <w:ind w:firstLineChars="200" w:firstLine="480"/>
        <w:rPr>
          <w:rFonts w:ascii="宋体" w:hAnsi="宋体"/>
          <w:sz w:val="24"/>
        </w:rPr>
      </w:pPr>
      <w:r>
        <w:rPr>
          <w:rFonts w:ascii="宋体" w:hAnsi="宋体"/>
          <w:sz w:val="24"/>
        </w:rPr>
        <w:t>1.时间：</w:t>
      </w:r>
      <w:r w:rsidRPr="00274388">
        <w:rPr>
          <w:rFonts w:ascii="宋体" w:hAnsi="宋体" w:hint="eastAsia"/>
          <w:color w:val="FF0000"/>
          <w:sz w:val="24"/>
          <w:u w:val="single"/>
        </w:rPr>
        <w:t>2025</w:t>
      </w:r>
      <w:r w:rsidRPr="00274388">
        <w:rPr>
          <w:rFonts w:ascii="宋体" w:hAnsi="宋体"/>
          <w:color w:val="FF0000"/>
          <w:sz w:val="24"/>
        </w:rPr>
        <w:t>年</w:t>
      </w:r>
      <w:r w:rsidR="007150CC">
        <w:rPr>
          <w:rFonts w:ascii="宋体" w:hAnsi="宋体" w:hint="eastAsia"/>
          <w:color w:val="FF0000"/>
          <w:sz w:val="24"/>
        </w:rPr>
        <w:t>7</w:t>
      </w:r>
      <w:r w:rsidRPr="00274388">
        <w:rPr>
          <w:rFonts w:ascii="宋体" w:hAnsi="宋体"/>
          <w:color w:val="FF0000"/>
          <w:sz w:val="24"/>
        </w:rPr>
        <w:t>月</w:t>
      </w:r>
      <w:r w:rsidR="007150CC">
        <w:rPr>
          <w:rFonts w:ascii="宋体" w:hAnsi="宋体" w:hint="eastAsia"/>
          <w:color w:val="FF0000"/>
          <w:sz w:val="24"/>
        </w:rPr>
        <w:t>22</w:t>
      </w:r>
      <w:r w:rsidRPr="00274388">
        <w:rPr>
          <w:rFonts w:ascii="宋体" w:hAnsi="宋体"/>
          <w:color w:val="FF0000"/>
          <w:sz w:val="24"/>
        </w:rPr>
        <w:t>日至</w:t>
      </w:r>
      <w:r w:rsidRPr="00274388">
        <w:rPr>
          <w:rFonts w:ascii="宋体" w:hAnsi="宋体" w:hint="eastAsia"/>
          <w:color w:val="FF0000"/>
          <w:sz w:val="24"/>
          <w:u w:val="single"/>
        </w:rPr>
        <w:t>2025</w:t>
      </w:r>
      <w:r w:rsidRPr="00274388">
        <w:rPr>
          <w:rFonts w:ascii="宋体" w:hAnsi="宋体"/>
          <w:color w:val="FF0000"/>
          <w:sz w:val="24"/>
        </w:rPr>
        <w:t>年</w:t>
      </w:r>
      <w:r w:rsidR="007150CC">
        <w:rPr>
          <w:rFonts w:ascii="宋体" w:hAnsi="宋体" w:hint="eastAsia"/>
          <w:color w:val="FF0000"/>
          <w:sz w:val="24"/>
        </w:rPr>
        <w:t>7</w:t>
      </w:r>
      <w:r w:rsidRPr="00274388">
        <w:rPr>
          <w:rFonts w:ascii="宋体" w:hAnsi="宋体"/>
          <w:color w:val="FF0000"/>
          <w:sz w:val="24"/>
        </w:rPr>
        <w:t>月</w:t>
      </w:r>
      <w:r w:rsidR="007150CC">
        <w:rPr>
          <w:rFonts w:ascii="宋体" w:hAnsi="宋体" w:hint="eastAsia"/>
          <w:color w:val="FF0000"/>
          <w:sz w:val="24"/>
        </w:rPr>
        <w:t>29</w:t>
      </w:r>
      <w:r w:rsidRPr="00274388">
        <w:rPr>
          <w:rFonts w:ascii="宋体" w:hAnsi="宋体"/>
          <w:color w:val="FF0000"/>
          <w:sz w:val="24"/>
        </w:rPr>
        <w:t>日</w:t>
      </w:r>
      <w:r>
        <w:rPr>
          <w:rFonts w:ascii="宋体" w:hAnsi="宋体"/>
          <w:sz w:val="24"/>
        </w:rPr>
        <w:t>，每天上午</w:t>
      </w:r>
      <w:r>
        <w:rPr>
          <w:rFonts w:ascii="宋体" w:hAnsi="宋体" w:cs="宋体" w:hint="eastAsia"/>
          <w:sz w:val="24"/>
          <w:u w:val="single"/>
        </w:rPr>
        <w:t>9:</w:t>
      </w:r>
      <w:r>
        <w:rPr>
          <w:rFonts w:ascii="宋体" w:hAnsi="宋体" w:cs="宋体"/>
          <w:sz w:val="24"/>
          <w:u w:val="single"/>
        </w:rPr>
        <w:t>00</w:t>
      </w:r>
      <w:r>
        <w:rPr>
          <w:rFonts w:ascii="宋体" w:hAnsi="宋体" w:cs="宋体" w:hint="eastAsia"/>
          <w:sz w:val="24"/>
        </w:rPr>
        <w:t>至</w:t>
      </w:r>
      <w:r>
        <w:rPr>
          <w:rFonts w:ascii="宋体" w:hAnsi="宋体" w:cs="宋体" w:hint="eastAsia"/>
          <w:sz w:val="24"/>
          <w:u w:val="single"/>
        </w:rPr>
        <w:t>1</w:t>
      </w:r>
      <w:r>
        <w:rPr>
          <w:rFonts w:ascii="宋体" w:hAnsi="宋体" w:cs="宋体"/>
          <w:sz w:val="24"/>
          <w:u w:val="single"/>
        </w:rPr>
        <w:t>1</w:t>
      </w:r>
      <w:r>
        <w:rPr>
          <w:rFonts w:ascii="宋体" w:hAnsi="宋体" w:cs="宋体" w:hint="eastAsia"/>
          <w:sz w:val="24"/>
          <w:u w:val="single"/>
        </w:rPr>
        <w:t>:</w:t>
      </w:r>
      <w:r>
        <w:rPr>
          <w:rFonts w:ascii="宋体" w:hAnsi="宋体" w:cs="宋体"/>
          <w:sz w:val="24"/>
          <w:u w:val="single"/>
        </w:rPr>
        <w:t>30</w:t>
      </w:r>
      <w:r>
        <w:rPr>
          <w:rFonts w:ascii="宋体" w:hAnsi="宋体"/>
          <w:sz w:val="24"/>
        </w:rPr>
        <w:t>，下午</w:t>
      </w:r>
      <w:r>
        <w:rPr>
          <w:rFonts w:ascii="宋体" w:hAnsi="宋体" w:cs="宋体" w:hint="eastAsia"/>
          <w:sz w:val="24"/>
          <w:u w:val="single"/>
        </w:rPr>
        <w:t>1</w:t>
      </w:r>
      <w:r>
        <w:rPr>
          <w:rFonts w:ascii="宋体" w:hAnsi="宋体" w:cs="宋体"/>
          <w:sz w:val="24"/>
          <w:u w:val="single"/>
        </w:rPr>
        <w:t>3</w:t>
      </w:r>
      <w:r>
        <w:rPr>
          <w:rFonts w:ascii="宋体" w:hAnsi="宋体" w:cs="宋体" w:hint="eastAsia"/>
          <w:sz w:val="24"/>
          <w:u w:val="single"/>
        </w:rPr>
        <w:t>:</w:t>
      </w:r>
      <w:r>
        <w:rPr>
          <w:rFonts w:ascii="宋体" w:hAnsi="宋体" w:cs="宋体"/>
          <w:sz w:val="24"/>
          <w:u w:val="single"/>
        </w:rPr>
        <w:t>30</w:t>
      </w:r>
      <w:r>
        <w:rPr>
          <w:rFonts w:ascii="宋体" w:hAnsi="宋体" w:cs="宋体" w:hint="eastAsia"/>
          <w:sz w:val="24"/>
        </w:rPr>
        <w:t>至</w:t>
      </w:r>
      <w:r>
        <w:rPr>
          <w:rFonts w:ascii="宋体" w:hAnsi="宋体" w:cs="宋体" w:hint="eastAsia"/>
          <w:sz w:val="24"/>
          <w:u w:val="single"/>
        </w:rPr>
        <w:t>1</w:t>
      </w:r>
      <w:r>
        <w:rPr>
          <w:rFonts w:ascii="宋体" w:hAnsi="宋体" w:cs="宋体"/>
          <w:sz w:val="24"/>
          <w:u w:val="single"/>
        </w:rPr>
        <w:t>6</w:t>
      </w:r>
      <w:r>
        <w:rPr>
          <w:rFonts w:ascii="宋体" w:hAnsi="宋体" w:cs="宋体" w:hint="eastAsia"/>
          <w:sz w:val="24"/>
          <w:u w:val="single"/>
        </w:rPr>
        <w:t>：0</w:t>
      </w:r>
      <w:r>
        <w:rPr>
          <w:rFonts w:ascii="宋体" w:hAnsi="宋体" w:cs="宋体"/>
          <w:sz w:val="24"/>
          <w:u w:val="single"/>
        </w:rPr>
        <w:t>0</w:t>
      </w:r>
      <w:r>
        <w:rPr>
          <w:rFonts w:ascii="宋体" w:hAnsi="宋体"/>
          <w:sz w:val="24"/>
        </w:rPr>
        <w:t>（北京时间，法定节假日除外）。</w:t>
      </w:r>
    </w:p>
    <w:p w:rsidR="00812995" w:rsidRDefault="00B82C87">
      <w:pPr>
        <w:adjustRightInd w:val="0"/>
        <w:snapToGrid w:val="0"/>
        <w:spacing w:line="360" w:lineRule="auto"/>
        <w:ind w:firstLineChars="200" w:firstLine="480"/>
        <w:rPr>
          <w:rFonts w:ascii="宋体" w:hAnsi="宋体"/>
          <w:sz w:val="24"/>
        </w:rPr>
      </w:pPr>
      <w:bookmarkStart w:id="19" w:name="_Hlk172030000"/>
      <w:r>
        <w:rPr>
          <w:rFonts w:ascii="宋体" w:hAnsi="宋体"/>
          <w:sz w:val="24"/>
        </w:rPr>
        <w:t>2.地点：</w:t>
      </w:r>
    </w:p>
    <w:p w:rsidR="00812995" w:rsidRDefault="00B82C87">
      <w:pPr>
        <w:adjustRightInd w:val="0"/>
        <w:snapToGrid w:val="0"/>
        <w:spacing w:line="360" w:lineRule="auto"/>
        <w:ind w:firstLineChars="200" w:firstLine="480"/>
        <w:rPr>
          <w:rFonts w:ascii="宋体" w:hAnsi="宋体"/>
          <w:sz w:val="24"/>
        </w:rPr>
      </w:pPr>
      <w:r>
        <w:rPr>
          <w:rFonts w:ascii="宋体" w:hAnsi="宋体" w:hint="eastAsia"/>
          <w:color w:val="FF0000"/>
          <w:sz w:val="24"/>
        </w:rPr>
        <w:t>（适用于通过电子交易平台获取采购文件）</w:t>
      </w:r>
      <w:r>
        <w:rPr>
          <w:rFonts w:ascii="宋体" w:hAnsi="宋体"/>
          <w:sz w:val="24"/>
        </w:rPr>
        <w:t>北京市政府采购电子交易平台</w:t>
      </w:r>
    </w:p>
    <w:p w:rsidR="00812995" w:rsidRDefault="00B82C87">
      <w:pPr>
        <w:adjustRightInd w:val="0"/>
        <w:snapToGrid w:val="0"/>
        <w:spacing w:line="360" w:lineRule="auto"/>
        <w:ind w:firstLineChars="200" w:firstLine="480"/>
        <w:rPr>
          <w:rFonts w:ascii="宋体" w:hAnsi="宋体"/>
          <w:sz w:val="24"/>
        </w:rPr>
      </w:pPr>
      <w:r>
        <w:rPr>
          <w:rFonts w:ascii="宋体" w:hAnsi="宋体" w:hint="eastAsia"/>
          <w:color w:val="FF0000"/>
          <w:sz w:val="24"/>
        </w:rPr>
        <w:t>（适用于</w:t>
      </w:r>
      <w:r>
        <w:rPr>
          <w:rFonts w:ascii="宋体" w:hAnsi="宋体" w:hint="eastAsia"/>
          <w:b/>
          <w:bCs/>
          <w:color w:val="FF0000"/>
          <w:sz w:val="24"/>
        </w:rPr>
        <w:t>不通过</w:t>
      </w:r>
      <w:r>
        <w:rPr>
          <w:rFonts w:ascii="宋体" w:hAnsi="宋体" w:hint="eastAsia"/>
          <w:color w:val="FF0000"/>
          <w:sz w:val="24"/>
        </w:rPr>
        <w:t>电子交易平台获取采购文件）</w:t>
      </w:r>
      <w:r>
        <w:rPr>
          <w:rFonts w:ascii="宋体" w:hAnsi="宋体" w:hint="eastAsia"/>
          <w:sz w:val="24"/>
        </w:rPr>
        <w:t>北京市海淀区复兴路乙1</w:t>
      </w:r>
      <w:r>
        <w:rPr>
          <w:rFonts w:ascii="宋体" w:hAnsi="宋体"/>
          <w:sz w:val="24"/>
        </w:rPr>
        <w:t>2</w:t>
      </w:r>
      <w:r>
        <w:rPr>
          <w:rFonts w:ascii="宋体" w:hAnsi="宋体" w:hint="eastAsia"/>
          <w:sz w:val="24"/>
        </w:rPr>
        <w:t>号中国铝业大厦1</w:t>
      </w:r>
      <w:r>
        <w:rPr>
          <w:rFonts w:ascii="宋体" w:hAnsi="宋体"/>
          <w:sz w:val="24"/>
        </w:rPr>
        <w:t>1</w:t>
      </w:r>
      <w:r>
        <w:rPr>
          <w:rFonts w:ascii="宋体" w:hAnsi="宋体" w:hint="eastAsia"/>
          <w:sz w:val="24"/>
        </w:rPr>
        <w:t>层1</w:t>
      </w:r>
      <w:r>
        <w:rPr>
          <w:rFonts w:ascii="宋体" w:hAnsi="宋体"/>
          <w:sz w:val="24"/>
        </w:rPr>
        <w:t>110</w:t>
      </w:r>
    </w:p>
    <w:p w:rsidR="00812995" w:rsidRDefault="00B82C87">
      <w:pPr>
        <w:widowControl/>
        <w:adjustRightInd w:val="0"/>
        <w:snapToGrid w:val="0"/>
        <w:spacing w:line="360" w:lineRule="auto"/>
        <w:ind w:firstLineChars="200" w:firstLine="480"/>
        <w:jc w:val="left"/>
        <w:rPr>
          <w:rFonts w:ascii="宋体" w:hAnsi="宋体"/>
          <w:sz w:val="24"/>
        </w:rPr>
      </w:pPr>
      <w:r>
        <w:rPr>
          <w:rFonts w:ascii="宋体" w:hAnsi="宋体"/>
          <w:sz w:val="24"/>
        </w:rPr>
        <w:t>3.方式：</w:t>
      </w:r>
    </w:p>
    <w:p w:rsidR="00812995" w:rsidRDefault="00B82C87">
      <w:pPr>
        <w:widowControl/>
        <w:adjustRightInd w:val="0"/>
        <w:snapToGrid w:val="0"/>
        <w:spacing w:line="360" w:lineRule="auto"/>
        <w:ind w:firstLineChars="200" w:firstLine="480"/>
        <w:jc w:val="left"/>
        <w:rPr>
          <w:rFonts w:ascii="宋体" w:hAnsi="宋体"/>
          <w:sz w:val="24"/>
        </w:rPr>
      </w:pPr>
      <w:r>
        <w:rPr>
          <w:rFonts w:ascii="宋体" w:hAnsi="宋体" w:hint="eastAsia"/>
          <w:color w:val="FF0000"/>
          <w:sz w:val="24"/>
        </w:rPr>
        <w:t>（适用于通过电子交易平台获取采购文件）</w:t>
      </w:r>
      <w:r>
        <w:rPr>
          <w:rFonts w:ascii="宋体" w:hAnsi="宋体" w:hint="eastAsia"/>
          <w:sz w:val="24"/>
        </w:rPr>
        <w:t>供应商使用 CA数字证书或电子营业执照登录北京市政府采购电子交易平台（http://zbcg-bjzc.zhongcy.com/bjczj-portal-site/index.html#/home）</w:t>
      </w:r>
      <w:r>
        <w:rPr>
          <w:rFonts w:ascii="宋体" w:hAnsi="宋体"/>
          <w:sz w:val="24"/>
        </w:rPr>
        <w:t>获取电子版</w:t>
      </w:r>
      <w:r>
        <w:rPr>
          <w:rFonts w:ascii="宋体" w:hAnsi="宋体" w:hint="eastAsia"/>
          <w:sz w:val="24"/>
        </w:rPr>
        <w:t>采购</w:t>
      </w:r>
      <w:r>
        <w:rPr>
          <w:rFonts w:ascii="宋体" w:hAnsi="宋体"/>
          <w:sz w:val="24"/>
        </w:rPr>
        <w:t>文件。</w:t>
      </w:r>
    </w:p>
    <w:p w:rsidR="00812995" w:rsidRDefault="00B82C87" w:rsidP="007150CC">
      <w:pPr>
        <w:spacing w:afterLines="50" w:line="360" w:lineRule="auto"/>
        <w:ind w:firstLineChars="200" w:firstLine="480"/>
        <w:rPr>
          <w:rFonts w:ascii="宋体" w:hAnsi="宋体"/>
          <w:b/>
          <w:bCs/>
          <w:sz w:val="24"/>
        </w:rPr>
      </w:pPr>
      <w:r>
        <w:rPr>
          <w:rFonts w:ascii="宋体" w:hAnsi="宋体" w:hint="eastAsia"/>
          <w:color w:val="FF0000"/>
          <w:sz w:val="24"/>
        </w:rPr>
        <w:t>（适用于</w:t>
      </w:r>
      <w:r>
        <w:rPr>
          <w:rFonts w:ascii="宋体" w:hAnsi="宋体" w:hint="eastAsia"/>
          <w:b/>
          <w:bCs/>
          <w:color w:val="FF0000"/>
          <w:sz w:val="24"/>
        </w:rPr>
        <w:t>不通过</w:t>
      </w:r>
      <w:r>
        <w:rPr>
          <w:rFonts w:ascii="宋体" w:hAnsi="宋体" w:hint="eastAsia"/>
          <w:color w:val="FF0000"/>
          <w:sz w:val="24"/>
        </w:rPr>
        <w:t>电子交易平台获取采购文件）</w:t>
      </w:r>
      <w:r>
        <w:rPr>
          <w:rFonts w:ascii="宋体" w:hAnsi="宋体" w:hint="eastAsia"/>
          <w:b/>
          <w:bCs/>
          <w:sz w:val="24"/>
        </w:rPr>
        <w:t>为减少人员流动和聚集，建议采取线上获取方式。为保证供应商可快速准确的获取采购文件，请按以下注意事项操作。</w:t>
      </w:r>
    </w:p>
    <w:p w:rsidR="00812995" w:rsidRDefault="00B82C87">
      <w:pPr>
        <w:widowControl/>
        <w:adjustRightInd w:val="0"/>
        <w:snapToGrid w:val="0"/>
        <w:spacing w:line="360" w:lineRule="auto"/>
        <w:ind w:firstLineChars="200" w:firstLine="482"/>
        <w:jc w:val="left"/>
        <w:rPr>
          <w:rFonts w:ascii="宋体" w:hAnsi="宋体"/>
          <w:b/>
          <w:bCs/>
          <w:sz w:val="24"/>
        </w:rPr>
      </w:pPr>
      <w:r>
        <w:rPr>
          <w:rFonts w:ascii="宋体" w:hAnsi="宋体" w:hint="eastAsia"/>
          <w:b/>
          <w:bCs/>
          <w:sz w:val="24"/>
        </w:rPr>
        <w:t>（1）请填写“供应商信息登记表”（见附件）后将供应商信息登记表（.doc文档）及采购文件费用汇款凭证截图发送至采购代理机构电子邮箱（hongxintiancheng@126.com），邮件主题请明确：项目名称、项目编号、供应商名称。</w:t>
      </w:r>
    </w:p>
    <w:p w:rsidR="00812995" w:rsidRDefault="00B82C87">
      <w:pPr>
        <w:widowControl/>
        <w:adjustRightInd w:val="0"/>
        <w:snapToGrid w:val="0"/>
        <w:spacing w:line="360" w:lineRule="auto"/>
        <w:ind w:firstLineChars="200" w:firstLine="482"/>
        <w:jc w:val="left"/>
        <w:rPr>
          <w:rFonts w:ascii="宋体" w:hAnsi="宋体"/>
          <w:b/>
          <w:bCs/>
          <w:sz w:val="24"/>
        </w:rPr>
      </w:pPr>
      <w:r>
        <w:rPr>
          <w:rFonts w:ascii="宋体" w:hAnsi="宋体" w:hint="eastAsia"/>
          <w:b/>
          <w:bCs/>
          <w:sz w:val="24"/>
        </w:rPr>
        <w:t>（2）请供应商一律使用单位对公账号汇款，汇款时务必备注项目编号及包号，如供应商在获取采购文件过程中遇到问题，请联系采购代理机构（电话：010-63974645）。</w:t>
      </w:r>
    </w:p>
    <w:p w:rsidR="00812995" w:rsidRDefault="00B82C87">
      <w:pPr>
        <w:widowControl/>
        <w:adjustRightInd w:val="0"/>
        <w:snapToGrid w:val="0"/>
        <w:spacing w:line="360" w:lineRule="auto"/>
        <w:ind w:firstLineChars="200" w:firstLine="480"/>
        <w:jc w:val="left"/>
        <w:rPr>
          <w:rFonts w:ascii="宋体" w:hAnsi="宋体"/>
          <w:sz w:val="24"/>
        </w:rPr>
      </w:pPr>
      <w:r>
        <w:rPr>
          <w:rFonts w:ascii="宋体" w:hAnsi="宋体"/>
          <w:sz w:val="24"/>
        </w:rPr>
        <w:t>4.售价：</w:t>
      </w:r>
      <w:r>
        <w:rPr>
          <w:rFonts w:ascii="宋体" w:hAnsi="宋体" w:hint="eastAsia"/>
          <w:sz w:val="24"/>
        </w:rPr>
        <w:t>0</w:t>
      </w:r>
      <w:r>
        <w:rPr>
          <w:rFonts w:ascii="宋体" w:hAnsi="宋体"/>
          <w:sz w:val="24"/>
        </w:rPr>
        <w:t>.00元。</w:t>
      </w:r>
    </w:p>
    <w:bookmarkEnd w:id="19"/>
    <w:p w:rsidR="00812995" w:rsidRDefault="00812995">
      <w:pPr>
        <w:adjustRightInd w:val="0"/>
        <w:snapToGrid w:val="0"/>
        <w:spacing w:line="360" w:lineRule="auto"/>
        <w:ind w:firstLineChars="200" w:firstLine="480"/>
        <w:rPr>
          <w:rFonts w:ascii="宋体" w:hAnsi="宋体"/>
          <w:sz w:val="24"/>
        </w:rPr>
      </w:pPr>
    </w:p>
    <w:p w:rsidR="00812995" w:rsidRDefault="00B82C87">
      <w:pPr>
        <w:pStyle w:val="23"/>
        <w:widowControl/>
        <w:spacing w:before="0" w:line="360" w:lineRule="auto"/>
        <w:jc w:val="left"/>
        <w:rPr>
          <w:rFonts w:ascii="宋体" w:eastAsia="宋体" w:hAnsi="宋体"/>
          <w:sz w:val="24"/>
          <w:szCs w:val="24"/>
        </w:rPr>
      </w:pPr>
      <w:bookmarkStart w:id="20" w:name="_Toc28359082"/>
      <w:bookmarkStart w:id="21" w:name="_Toc35393793"/>
      <w:bookmarkStart w:id="22" w:name="_Toc35393624"/>
      <w:bookmarkStart w:id="23" w:name="_Toc28359005"/>
      <w:r>
        <w:rPr>
          <w:rFonts w:ascii="宋体" w:eastAsia="宋体" w:hAnsi="宋体"/>
          <w:sz w:val="24"/>
          <w:szCs w:val="24"/>
        </w:rPr>
        <w:t>四、</w:t>
      </w:r>
      <w:bookmarkEnd w:id="20"/>
      <w:bookmarkEnd w:id="21"/>
      <w:bookmarkEnd w:id="22"/>
      <w:bookmarkEnd w:id="23"/>
      <w:r>
        <w:rPr>
          <w:rFonts w:ascii="宋体" w:eastAsia="宋体" w:hAnsi="宋体"/>
          <w:sz w:val="24"/>
          <w:szCs w:val="24"/>
        </w:rPr>
        <w:t>响应文件提交</w:t>
      </w:r>
    </w:p>
    <w:p w:rsidR="00812995" w:rsidRDefault="00B82C87">
      <w:pPr>
        <w:spacing w:line="360" w:lineRule="auto"/>
        <w:ind w:firstLineChars="200" w:firstLine="480"/>
        <w:rPr>
          <w:rFonts w:ascii="宋体" w:hAnsi="宋体"/>
          <w:bCs/>
          <w:sz w:val="24"/>
          <w:u w:val="single"/>
        </w:rPr>
      </w:pPr>
      <w:r>
        <w:rPr>
          <w:rFonts w:ascii="宋体" w:hAnsi="宋体"/>
          <w:sz w:val="24"/>
        </w:rPr>
        <w:t>截止时间：</w:t>
      </w:r>
      <w:r w:rsidRPr="00274388">
        <w:rPr>
          <w:rFonts w:ascii="宋体" w:hAnsi="宋体" w:hint="eastAsia"/>
          <w:color w:val="FF0000"/>
          <w:sz w:val="24"/>
          <w:u w:val="single"/>
        </w:rPr>
        <w:t>2025</w:t>
      </w:r>
      <w:r w:rsidRPr="00274388">
        <w:rPr>
          <w:rFonts w:ascii="宋体" w:hAnsi="宋体"/>
          <w:color w:val="FF0000"/>
          <w:sz w:val="24"/>
        </w:rPr>
        <w:t>年</w:t>
      </w:r>
      <w:r w:rsidR="00500AC0">
        <w:rPr>
          <w:rFonts w:ascii="宋体" w:hAnsi="宋体" w:hint="eastAsia"/>
          <w:color w:val="FF0000"/>
          <w:sz w:val="24"/>
        </w:rPr>
        <w:t>8</w:t>
      </w:r>
      <w:r w:rsidRPr="00274388">
        <w:rPr>
          <w:rFonts w:ascii="宋体" w:hAnsi="宋体"/>
          <w:color w:val="FF0000"/>
          <w:sz w:val="24"/>
        </w:rPr>
        <w:t>月</w:t>
      </w:r>
      <w:r w:rsidR="00500AC0">
        <w:rPr>
          <w:rFonts w:ascii="宋体" w:hAnsi="宋体" w:hint="eastAsia"/>
          <w:color w:val="FF0000"/>
          <w:sz w:val="24"/>
        </w:rPr>
        <w:t>4</w:t>
      </w:r>
      <w:r w:rsidRPr="00274388">
        <w:rPr>
          <w:rFonts w:ascii="宋体" w:hAnsi="宋体"/>
          <w:color w:val="FF0000"/>
          <w:sz w:val="24"/>
        </w:rPr>
        <w:t>日</w:t>
      </w:r>
      <w:r w:rsidRPr="00274388">
        <w:rPr>
          <w:rFonts w:ascii="宋体" w:hAnsi="宋体" w:hint="eastAsia"/>
          <w:color w:val="FF0000"/>
          <w:sz w:val="24"/>
          <w:u w:val="single"/>
        </w:rPr>
        <w:t>1</w:t>
      </w:r>
      <w:r w:rsidR="00500AC0">
        <w:rPr>
          <w:rFonts w:ascii="宋体" w:hAnsi="宋体" w:hint="eastAsia"/>
          <w:color w:val="FF0000"/>
          <w:sz w:val="24"/>
          <w:u w:val="single"/>
        </w:rPr>
        <w:t>4</w:t>
      </w:r>
      <w:r w:rsidRPr="00274388">
        <w:rPr>
          <w:rFonts w:ascii="宋体" w:hAnsi="宋体"/>
          <w:color w:val="FF0000"/>
          <w:sz w:val="24"/>
        </w:rPr>
        <w:t>点</w:t>
      </w:r>
      <w:r w:rsidRPr="00274388">
        <w:rPr>
          <w:rFonts w:ascii="宋体" w:hAnsi="宋体" w:hint="eastAsia"/>
          <w:color w:val="FF0000"/>
          <w:sz w:val="24"/>
          <w:u w:val="single"/>
        </w:rPr>
        <w:t>0</w:t>
      </w:r>
      <w:r w:rsidRPr="00274388">
        <w:rPr>
          <w:rFonts w:ascii="宋体" w:hAnsi="宋体"/>
          <w:color w:val="FF0000"/>
          <w:sz w:val="24"/>
          <w:u w:val="single"/>
        </w:rPr>
        <w:t>0</w:t>
      </w:r>
      <w:r w:rsidRPr="00274388">
        <w:rPr>
          <w:rFonts w:ascii="宋体" w:hAnsi="宋体"/>
          <w:color w:val="FF0000"/>
          <w:sz w:val="24"/>
        </w:rPr>
        <w:t>分</w:t>
      </w:r>
      <w:r>
        <w:rPr>
          <w:rFonts w:ascii="宋体" w:hAnsi="宋体"/>
          <w:bCs/>
          <w:sz w:val="24"/>
        </w:rPr>
        <w:t>（北京时间）</w:t>
      </w:r>
      <w:r>
        <w:rPr>
          <w:rFonts w:ascii="宋体" w:hAnsi="宋体"/>
          <w:iCs/>
          <w:sz w:val="24"/>
        </w:rPr>
        <w:t>。</w:t>
      </w:r>
    </w:p>
    <w:p w:rsidR="00812995" w:rsidRDefault="00B82C87">
      <w:pPr>
        <w:spacing w:line="360" w:lineRule="auto"/>
        <w:ind w:firstLineChars="200" w:firstLine="480"/>
        <w:rPr>
          <w:rFonts w:ascii="宋体" w:hAnsi="宋体"/>
          <w:sz w:val="24"/>
        </w:rPr>
      </w:pPr>
      <w:r>
        <w:rPr>
          <w:rFonts w:ascii="宋体" w:hAnsi="宋体"/>
          <w:sz w:val="24"/>
        </w:rPr>
        <w:t>地点：</w:t>
      </w:r>
    </w:p>
    <w:p w:rsidR="00812995" w:rsidRDefault="00B82C87">
      <w:pPr>
        <w:spacing w:line="360" w:lineRule="auto"/>
        <w:ind w:firstLineChars="200" w:firstLine="480"/>
        <w:rPr>
          <w:rFonts w:ascii="宋体" w:hAnsi="宋体" w:cs="宋体"/>
          <w:bCs/>
          <w:sz w:val="24"/>
        </w:rPr>
      </w:pPr>
      <w:r>
        <w:rPr>
          <w:rFonts w:ascii="宋体" w:hAnsi="宋体" w:cs="宋体" w:hint="eastAsia"/>
          <w:color w:val="FF0000"/>
          <w:sz w:val="24"/>
        </w:rPr>
        <w:t>（适用于</w:t>
      </w:r>
      <w:r>
        <w:rPr>
          <w:rFonts w:ascii="宋体" w:hAnsi="宋体" w:hint="eastAsia"/>
          <w:color w:val="FF0000"/>
          <w:sz w:val="24"/>
        </w:rPr>
        <w:t>通过电子交易平台提交投标/响应文件</w:t>
      </w:r>
      <w:r>
        <w:rPr>
          <w:rFonts w:ascii="宋体" w:hAnsi="宋体" w:cs="宋体" w:hint="eastAsia"/>
          <w:color w:val="FF0000"/>
          <w:sz w:val="24"/>
        </w:rPr>
        <w:t>）</w:t>
      </w:r>
      <w:r>
        <w:rPr>
          <w:rFonts w:ascii="宋体" w:hAnsi="宋体" w:cs="宋体" w:hint="eastAsia"/>
          <w:bCs/>
          <w:sz w:val="24"/>
        </w:rPr>
        <w:t>采用远程电子方式，</w:t>
      </w:r>
      <w:r>
        <w:rPr>
          <w:rFonts w:ascii="宋体" w:hAnsi="宋体" w:hint="eastAsia"/>
          <w:sz w:val="24"/>
        </w:rPr>
        <w:t>供应商</w:t>
      </w:r>
      <w:r>
        <w:rPr>
          <w:rFonts w:ascii="宋体" w:hAnsi="宋体" w:cs="宋体" w:hint="eastAsia"/>
          <w:bCs/>
          <w:sz w:val="24"/>
        </w:rPr>
        <w:t>使用CA认证证书登陆北京市政府采购电子交易平台参与。</w:t>
      </w:r>
      <w:r>
        <w:rPr>
          <w:rFonts w:ascii="宋体" w:hAnsi="宋体" w:hint="eastAsia"/>
          <w:sz w:val="24"/>
        </w:rPr>
        <w:t>供应商</w:t>
      </w:r>
      <w:r>
        <w:rPr>
          <w:rFonts w:ascii="宋体" w:hAnsi="宋体" w:cs="宋体" w:hint="eastAsia"/>
          <w:bCs/>
          <w:sz w:val="24"/>
        </w:rPr>
        <w:t>自行对电子</w:t>
      </w:r>
      <w:r>
        <w:rPr>
          <w:rFonts w:ascii="宋体" w:hAnsi="宋体"/>
          <w:sz w:val="24"/>
        </w:rPr>
        <w:t>响应</w:t>
      </w:r>
      <w:r>
        <w:rPr>
          <w:rFonts w:ascii="宋体" w:hAnsi="宋体" w:cs="宋体" w:hint="eastAsia"/>
          <w:bCs/>
          <w:sz w:val="24"/>
        </w:rPr>
        <w:t>文件进行解密，不接受纸质文件，无须</w:t>
      </w:r>
      <w:r>
        <w:rPr>
          <w:rFonts w:ascii="宋体" w:hAnsi="宋体" w:hint="eastAsia"/>
          <w:sz w:val="24"/>
        </w:rPr>
        <w:t>供应商</w:t>
      </w:r>
      <w:r>
        <w:rPr>
          <w:rFonts w:ascii="宋体" w:hAnsi="宋体" w:cs="宋体" w:hint="eastAsia"/>
          <w:bCs/>
          <w:sz w:val="24"/>
        </w:rPr>
        <w:t>到达现场。</w:t>
      </w:r>
    </w:p>
    <w:p w:rsidR="00812995" w:rsidRDefault="00B82C87">
      <w:pPr>
        <w:spacing w:line="360" w:lineRule="auto"/>
        <w:ind w:firstLineChars="200" w:firstLine="480"/>
        <w:rPr>
          <w:rFonts w:ascii="宋体" w:hAnsi="宋体"/>
          <w:color w:val="FF0000"/>
          <w:sz w:val="24"/>
          <w:lang w:val="zh-TW"/>
        </w:rPr>
      </w:pPr>
      <w:r>
        <w:rPr>
          <w:rFonts w:ascii="宋体" w:hAnsi="宋体" w:hint="eastAsia"/>
          <w:color w:val="FF0000"/>
          <w:sz w:val="24"/>
        </w:rPr>
        <w:t>（</w:t>
      </w:r>
      <w:r>
        <w:rPr>
          <w:rFonts w:ascii="宋体" w:hAnsi="宋体" w:cs="宋体" w:hint="eastAsia"/>
          <w:color w:val="FF0000"/>
          <w:sz w:val="24"/>
        </w:rPr>
        <w:t>适用于</w:t>
      </w:r>
      <w:r>
        <w:rPr>
          <w:rFonts w:ascii="宋体" w:hAnsi="宋体" w:hint="eastAsia"/>
          <w:b/>
          <w:bCs/>
          <w:color w:val="FF0000"/>
          <w:sz w:val="24"/>
        </w:rPr>
        <w:t>线下</w:t>
      </w:r>
      <w:r>
        <w:rPr>
          <w:rFonts w:ascii="宋体" w:hAnsi="宋体" w:hint="eastAsia"/>
          <w:color w:val="FF0000"/>
          <w:sz w:val="24"/>
        </w:rPr>
        <w:t>提交投标/响应文件）</w:t>
      </w:r>
      <w:r>
        <w:rPr>
          <w:rFonts w:ascii="宋体" w:hAnsi="宋体" w:hint="eastAsia"/>
          <w:b/>
          <w:bCs/>
          <w:color w:val="FF0000"/>
          <w:sz w:val="24"/>
          <w:szCs w:val="18"/>
        </w:rPr>
        <w:t>北京市海淀区复兴路乙12号中国铝业大厦四层第三会议室</w:t>
      </w:r>
      <w:r>
        <w:rPr>
          <w:rFonts w:ascii="宋体" w:hAnsi="宋体"/>
          <w:b/>
          <w:bCs/>
          <w:color w:val="FF0000"/>
          <w:sz w:val="24"/>
          <w:lang w:val="zh-TW"/>
        </w:rPr>
        <w:t>。</w:t>
      </w:r>
    </w:p>
    <w:p w:rsidR="00812995" w:rsidRDefault="00812995">
      <w:pPr>
        <w:spacing w:line="360" w:lineRule="auto"/>
        <w:ind w:firstLineChars="200" w:firstLine="480"/>
        <w:rPr>
          <w:rFonts w:ascii="宋体" w:hAnsi="宋体"/>
          <w:sz w:val="24"/>
          <w:lang w:val="zh-TW" w:eastAsia="zh-TW"/>
        </w:rPr>
      </w:pPr>
    </w:p>
    <w:p w:rsidR="00812995" w:rsidRDefault="00B82C87">
      <w:pPr>
        <w:pStyle w:val="23"/>
        <w:spacing w:before="0" w:line="360" w:lineRule="auto"/>
        <w:jc w:val="left"/>
        <w:rPr>
          <w:rFonts w:ascii="宋体" w:eastAsia="宋体" w:hAnsi="宋体"/>
          <w:sz w:val="24"/>
          <w:szCs w:val="24"/>
        </w:rPr>
      </w:pPr>
      <w:r>
        <w:rPr>
          <w:rFonts w:ascii="宋体" w:eastAsia="宋体" w:hAnsi="宋体"/>
          <w:sz w:val="24"/>
          <w:szCs w:val="24"/>
        </w:rPr>
        <w:lastRenderedPageBreak/>
        <w:t>五、开启</w:t>
      </w:r>
    </w:p>
    <w:p w:rsidR="00812995" w:rsidRDefault="00B82C87">
      <w:pPr>
        <w:spacing w:line="360" w:lineRule="auto"/>
        <w:ind w:firstLineChars="200" w:firstLine="480"/>
        <w:rPr>
          <w:rFonts w:ascii="宋体" w:hAnsi="宋体"/>
          <w:bCs/>
          <w:sz w:val="24"/>
          <w:u w:val="single"/>
        </w:rPr>
      </w:pPr>
      <w:r>
        <w:rPr>
          <w:rFonts w:ascii="宋体" w:hAnsi="宋体"/>
          <w:sz w:val="24"/>
        </w:rPr>
        <w:t>时间：</w:t>
      </w:r>
      <w:bookmarkStart w:id="24" w:name="_Hlk187766368"/>
      <w:r>
        <w:rPr>
          <w:rFonts w:ascii="宋体" w:hAnsi="宋体" w:hint="eastAsia"/>
          <w:sz w:val="24"/>
          <w:u w:val="single"/>
        </w:rPr>
        <w:t>和响应文件提交截止时间相同</w:t>
      </w:r>
      <w:bookmarkEnd w:id="24"/>
      <w:r>
        <w:rPr>
          <w:rFonts w:ascii="宋体" w:hAnsi="宋体"/>
          <w:iCs/>
          <w:sz w:val="24"/>
        </w:rPr>
        <w:t>。</w:t>
      </w:r>
    </w:p>
    <w:p w:rsidR="00812995" w:rsidRDefault="00B82C87">
      <w:pPr>
        <w:spacing w:line="360" w:lineRule="auto"/>
        <w:ind w:firstLineChars="200" w:firstLine="480"/>
        <w:rPr>
          <w:rFonts w:ascii="宋体" w:hAnsi="宋体"/>
          <w:sz w:val="24"/>
        </w:rPr>
      </w:pPr>
      <w:r>
        <w:rPr>
          <w:rFonts w:ascii="宋体" w:hAnsi="宋体"/>
          <w:sz w:val="24"/>
        </w:rPr>
        <w:t>地点：</w:t>
      </w:r>
    </w:p>
    <w:p w:rsidR="00812995" w:rsidRDefault="00B82C87">
      <w:pPr>
        <w:spacing w:line="360" w:lineRule="auto"/>
        <w:ind w:firstLineChars="200" w:firstLine="480"/>
        <w:rPr>
          <w:rFonts w:ascii="宋体" w:hAnsi="宋体"/>
          <w:color w:val="FF0000"/>
          <w:sz w:val="24"/>
          <w:lang w:val="zh-TW"/>
        </w:rPr>
      </w:pPr>
      <w:r>
        <w:rPr>
          <w:rFonts w:ascii="宋体" w:hAnsi="宋体" w:hint="eastAsia"/>
          <w:color w:val="FF0000"/>
          <w:sz w:val="24"/>
        </w:rPr>
        <w:t>（</w:t>
      </w:r>
      <w:r>
        <w:rPr>
          <w:rFonts w:ascii="宋体" w:hAnsi="宋体" w:cs="宋体" w:hint="eastAsia"/>
          <w:color w:val="FF0000"/>
          <w:sz w:val="24"/>
        </w:rPr>
        <w:t>适用于</w:t>
      </w:r>
      <w:r>
        <w:rPr>
          <w:rFonts w:ascii="宋体" w:hAnsi="宋体" w:hint="eastAsia"/>
          <w:b/>
          <w:bCs/>
          <w:color w:val="FF0000"/>
          <w:sz w:val="24"/>
        </w:rPr>
        <w:t>线下</w:t>
      </w:r>
      <w:r>
        <w:rPr>
          <w:rFonts w:ascii="宋体" w:hAnsi="宋体" w:hint="eastAsia"/>
          <w:color w:val="FF0000"/>
          <w:sz w:val="24"/>
        </w:rPr>
        <w:t>提交投标/响应文件）</w:t>
      </w:r>
      <w:r>
        <w:rPr>
          <w:rFonts w:ascii="宋体" w:hAnsi="宋体" w:hint="eastAsia"/>
          <w:b/>
          <w:bCs/>
          <w:color w:val="FF0000"/>
          <w:sz w:val="24"/>
          <w:szCs w:val="18"/>
        </w:rPr>
        <w:t>北京市海淀区复兴路乙12号中国铝业大厦四层第三会议室</w:t>
      </w:r>
      <w:r>
        <w:rPr>
          <w:rFonts w:ascii="宋体" w:hAnsi="宋体"/>
          <w:b/>
          <w:bCs/>
          <w:color w:val="FF0000"/>
          <w:sz w:val="24"/>
          <w:lang w:val="zh-TW"/>
        </w:rPr>
        <w:t>。</w:t>
      </w:r>
    </w:p>
    <w:p w:rsidR="00812995" w:rsidRDefault="00B82C87">
      <w:pPr>
        <w:spacing w:line="360" w:lineRule="auto"/>
        <w:ind w:firstLineChars="200" w:firstLine="480"/>
        <w:rPr>
          <w:rFonts w:ascii="宋体" w:hAnsi="宋体" w:cs="宋体"/>
          <w:sz w:val="24"/>
        </w:rPr>
      </w:pPr>
      <w:r>
        <w:rPr>
          <w:rFonts w:ascii="宋体" w:hAnsi="宋体" w:cs="宋体" w:hint="eastAsia"/>
          <w:color w:val="FF0000"/>
          <w:sz w:val="24"/>
        </w:rPr>
        <w:t>（适用于</w:t>
      </w:r>
      <w:r>
        <w:rPr>
          <w:rFonts w:ascii="宋体" w:hAnsi="宋体" w:hint="eastAsia"/>
          <w:color w:val="FF0000"/>
          <w:sz w:val="24"/>
        </w:rPr>
        <w:t>通过电子交易平台提交投标/响应文件</w:t>
      </w:r>
      <w:r>
        <w:rPr>
          <w:rFonts w:ascii="宋体" w:hAnsi="宋体" w:cs="宋体" w:hint="eastAsia"/>
          <w:color w:val="FF0000"/>
          <w:sz w:val="24"/>
        </w:rPr>
        <w:t>）</w:t>
      </w:r>
      <w:r>
        <w:rPr>
          <w:rFonts w:ascii="宋体" w:hAnsi="宋体" w:cs="宋体" w:hint="eastAsia"/>
          <w:sz w:val="24"/>
        </w:rPr>
        <w:t>解密时限：解密时限为北京市政府采购电子交易平台开启投标人自行解密功能后</w:t>
      </w:r>
      <w:r>
        <w:rPr>
          <w:rFonts w:ascii="宋体" w:hAnsi="宋体" w:cs="宋体" w:hint="eastAsia"/>
          <w:sz w:val="24"/>
          <w:u w:val="single"/>
        </w:rPr>
        <w:t xml:space="preserve"> 30 </w:t>
      </w:r>
      <w:r>
        <w:rPr>
          <w:rFonts w:ascii="宋体" w:hAnsi="宋体" w:cs="宋体" w:hint="eastAsia"/>
          <w:sz w:val="24"/>
        </w:rPr>
        <w:t>分钟。</w:t>
      </w:r>
    </w:p>
    <w:p w:rsidR="00812995" w:rsidRDefault="00B82C87">
      <w:pPr>
        <w:spacing w:line="360" w:lineRule="auto"/>
        <w:ind w:firstLineChars="200" w:firstLine="480"/>
        <w:rPr>
          <w:rFonts w:ascii="宋体" w:hAnsi="宋体" w:cs="宋体"/>
          <w:sz w:val="24"/>
        </w:rPr>
      </w:pPr>
      <w:r>
        <w:rPr>
          <w:rFonts w:ascii="宋体" w:hAnsi="宋体" w:cs="宋体" w:hint="eastAsia"/>
          <w:sz w:val="24"/>
        </w:rPr>
        <w:t>开标、解密地点及方式：本项目采用远程电子开标方式，由投标人自行对电子投标文件进行解密，不接受纸质文件，无须投标人到达现场。</w:t>
      </w:r>
    </w:p>
    <w:p w:rsidR="00812995" w:rsidRDefault="00B82C87">
      <w:pPr>
        <w:spacing w:line="360" w:lineRule="auto"/>
        <w:ind w:firstLineChars="200" w:firstLine="480"/>
        <w:rPr>
          <w:rFonts w:ascii="宋体" w:hAnsi="宋体" w:cs="宋体"/>
          <w:sz w:val="24"/>
        </w:rPr>
      </w:pPr>
      <w:r>
        <w:rPr>
          <w:rFonts w:ascii="宋体" w:hAnsi="宋体" w:cs="宋体" w:hint="eastAsia"/>
          <w:sz w:val="24"/>
        </w:rPr>
        <w:t>注意事项：为保证解密顺利进行，请供应商务必远程参加并保持联系人电话畅通，同时确保使用制作上传本项目电子投标文件的计算机设备及自身CA数字认证证书登录北京市政府采购电子交易平台进行自行解密操作，请供应商务必于解密功能开启后及时操作。</w:t>
      </w:r>
    </w:p>
    <w:p w:rsidR="00812995" w:rsidRDefault="00B82C87">
      <w:pPr>
        <w:spacing w:line="360" w:lineRule="auto"/>
        <w:ind w:firstLineChars="200" w:firstLine="480"/>
        <w:rPr>
          <w:rFonts w:ascii="宋体" w:hAnsi="宋体" w:cs="宋体"/>
          <w:sz w:val="24"/>
        </w:rPr>
      </w:pPr>
      <w:r>
        <w:rPr>
          <w:rFonts w:ascii="宋体" w:hAnsi="宋体" w:cs="宋体" w:hint="eastAsia"/>
          <w:sz w:val="24"/>
        </w:rPr>
        <w:t>解密阶段技术电话：010-86483801</w:t>
      </w:r>
    </w:p>
    <w:p w:rsidR="00812995" w:rsidRDefault="00B82C87">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ab/>
        <w:t>未在电子投标截止时间前按程序上传电子投标文件的投标无效。</w:t>
      </w:r>
    </w:p>
    <w:p w:rsidR="00812995" w:rsidRDefault="00B82C87">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ab/>
        <w:t>电子投标文件制作、上传等注意事项详见采购文件《电子投标文件制作及上传说明》。</w:t>
      </w:r>
    </w:p>
    <w:p w:rsidR="00812995" w:rsidRDefault="00B82C87">
      <w:pPr>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ab/>
        <w:t>具体操作流程及注意事项详见采购文件。</w:t>
      </w:r>
    </w:p>
    <w:p w:rsidR="00812995" w:rsidRDefault="00B82C87">
      <w:pPr>
        <w:spacing w:line="360" w:lineRule="auto"/>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ab/>
        <w:t>为保证解密环节联系方式畅通，请供应商将项目联系人姓名和联系方式发送至指定邮箱</w:t>
      </w:r>
      <w:r>
        <w:rPr>
          <w:rFonts w:ascii="宋体" w:hAnsi="宋体" w:cs="宋体"/>
          <w:sz w:val="24"/>
        </w:rPr>
        <w:t>hxtcdzh@126.com</w:t>
      </w:r>
      <w:r>
        <w:rPr>
          <w:rFonts w:ascii="宋体" w:hAnsi="宋体" w:cs="宋体" w:hint="eastAsia"/>
          <w:sz w:val="24"/>
        </w:rPr>
        <w:t>。</w:t>
      </w:r>
    </w:p>
    <w:p w:rsidR="00812995" w:rsidRDefault="00B82C87">
      <w:pPr>
        <w:spacing w:line="360" w:lineRule="auto"/>
        <w:ind w:firstLineChars="200" w:firstLine="480"/>
        <w:rPr>
          <w:rFonts w:ascii="宋体" w:hAnsi="宋体" w:cs="宋体"/>
          <w:sz w:val="24"/>
        </w:rPr>
      </w:pPr>
      <w:r>
        <w:rPr>
          <w:rFonts w:ascii="宋体" w:hAnsi="宋体" w:cs="宋体" w:hint="eastAsia"/>
          <w:sz w:val="24"/>
        </w:rPr>
        <w:t xml:space="preserve">邮件题目为：项目编号+解密联系人 </w:t>
      </w:r>
    </w:p>
    <w:p w:rsidR="00812995" w:rsidRDefault="00B82C87">
      <w:pPr>
        <w:spacing w:line="360" w:lineRule="auto"/>
        <w:ind w:firstLineChars="200" w:firstLine="480"/>
        <w:rPr>
          <w:rFonts w:ascii="宋体" w:hAnsi="宋体"/>
          <w:color w:val="FF0000"/>
          <w:sz w:val="24"/>
          <w:lang w:val="zh-TW"/>
        </w:rPr>
      </w:pPr>
      <w:r>
        <w:rPr>
          <w:rFonts w:ascii="宋体" w:hAnsi="宋体" w:cs="宋体" w:hint="eastAsia"/>
          <w:sz w:val="24"/>
        </w:rPr>
        <w:t>邮件内容为：项目编号+项目名称+公司名称+联系人姓名+手机号码</w:t>
      </w:r>
    </w:p>
    <w:p w:rsidR="00812995" w:rsidRDefault="00812995">
      <w:pPr>
        <w:spacing w:line="360" w:lineRule="auto"/>
        <w:ind w:firstLineChars="200" w:firstLine="480"/>
        <w:rPr>
          <w:rFonts w:ascii="宋体" w:hAnsi="宋体"/>
          <w:sz w:val="24"/>
          <w:lang w:val="zh-TW"/>
        </w:rPr>
      </w:pPr>
    </w:p>
    <w:p w:rsidR="00812995" w:rsidRDefault="00B82C87">
      <w:pPr>
        <w:pStyle w:val="23"/>
        <w:spacing w:before="0" w:line="360" w:lineRule="auto"/>
        <w:jc w:val="left"/>
        <w:rPr>
          <w:rFonts w:ascii="宋体" w:eastAsia="宋体" w:hAnsi="宋体"/>
          <w:sz w:val="24"/>
          <w:szCs w:val="24"/>
        </w:rPr>
      </w:pPr>
      <w:bookmarkStart w:id="25" w:name="_Toc35393794"/>
      <w:bookmarkStart w:id="26" w:name="_Toc28359084"/>
      <w:bookmarkStart w:id="27" w:name="_Toc35393625"/>
      <w:bookmarkStart w:id="28" w:name="_Toc28359007"/>
      <w:r>
        <w:rPr>
          <w:rFonts w:ascii="宋体" w:eastAsia="宋体" w:hAnsi="宋体"/>
          <w:sz w:val="24"/>
          <w:szCs w:val="24"/>
        </w:rPr>
        <w:t>六、公告期限</w:t>
      </w:r>
      <w:bookmarkEnd w:id="25"/>
      <w:bookmarkEnd w:id="26"/>
      <w:bookmarkEnd w:id="27"/>
      <w:bookmarkEnd w:id="28"/>
    </w:p>
    <w:p w:rsidR="00812995" w:rsidRDefault="00B82C87">
      <w:pPr>
        <w:spacing w:line="360" w:lineRule="auto"/>
        <w:ind w:firstLineChars="200" w:firstLine="480"/>
        <w:rPr>
          <w:rFonts w:ascii="宋体" w:hAnsi="宋体"/>
          <w:kern w:val="0"/>
          <w:sz w:val="24"/>
        </w:rPr>
      </w:pPr>
      <w:r>
        <w:rPr>
          <w:rFonts w:ascii="宋体" w:hAnsi="宋体"/>
          <w:kern w:val="0"/>
          <w:sz w:val="24"/>
        </w:rPr>
        <w:t>自本公告发布之日起3个工作日。</w:t>
      </w:r>
    </w:p>
    <w:p w:rsidR="00812995" w:rsidRDefault="00B82C87">
      <w:pPr>
        <w:pStyle w:val="23"/>
        <w:spacing w:before="0" w:line="360" w:lineRule="auto"/>
        <w:jc w:val="left"/>
        <w:rPr>
          <w:rFonts w:ascii="宋体" w:eastAsia="宋体" w:hAnsi="宋体"/>
          <w:sz w:val="24"/>
          <w:szCs w:val="24"/>
        </w:rPr>
      </w:pPr>
      <w:bookmarkStart w:id="29" w:name="_Toc35393795"/>
      <w:bookmarkStart w:id="30" w:name="_Toc35393626"/>
      <w:r>
        <w:rPr>
          <w:rFonts w:ascii="宋体" w:eastAsia="宋体" w:hAnsi="宋体"/>
          <w:sz w:val="24"/>
          <w:szCs w:val="24"/>
        </w:rPr>
        <w:t>七、其他补充事宜</w:t>
      </w:r>
      <w:bookmarkEnd w:id="29"/>
      <w:bookmarkEnd w:id="30"/>
    </w:p>
    <w:p w:rsidR="00812995" w:rsidRDefault="00B82C87">
      <w:pPr>
        <w:spacing w:line="360" w:lineRule="auto"/>
        <w:ind w:firstLineChars="200" w:firstLine="480"/>
        <w:rPr>
          <w:rFonts w:ascii="宋体" w:hAnsi="宋体"/>
          <w:sz w:val="24"/>
        </w:rPr>
      </w:pPr>
      <w:r>
        <w:rPr>
          <w:rFonts w:ascii="宋体" w:hAnsi="宋体"/>
          <w:sz w:val="24"/>
        </w:rPr>
        <w:t>1.本项目需要落实的政府采购政策：</w:t>
      </w:r>
      <w:r>
        <w:rPr>
          <w:rFonts w:ascii="宋体" w:hAnsi="宋体" w:hint="eastAsia"/>
          <w:sz w:val="24"/>
        </w:rPr>
        <w:t>《中华人民共和国政府采购法》（主席令第68号）、《关于中国环境标志产品政府采购实施的意见》（财库[2006]90号）、《国务院办公厅关于建立政府强制采购节能产品制度的通知》（国办发【2007】51号）、《关于开展政府采购信用担保试点工作的通知》（财库【2011】124号）、《关于印发《政府</w:t>
      </w:r>
      <w:r>
        <w:rPr>
          <w:rFonts w:ascii="宋体" w:hAnsi="宋体" w:hint="eastAsia"/>
          <w:sz w:val="24"/>
        </w:rPr>
        <w:lastRenderedPageBreak/>
        <w:t>采购促进中小企业发展管理办法》的通知》（财库【2020】46号）、《财政部、司法部关于政府采购支持监狱企业发展有关问题的通知》（财库【2014】68号、《三部门联合发布关于促进残疾人就业政府采购政策的通知》（财库〔2017〕141号）等</w:t>
      </w:r>
      <w:r>
        <w:rPr>
          <w:rFonts w:ascii="宋体" w:hAnsi="宋体"/>
          <w:sz w:val="24"/>
        </w:rPr>
        <w:t>。</w:t>
      </w:r>
    </w:p>
    <w:p w:rsidR="00812995" w:rsidRDefault="00B82C87">
      <w:pPr>
        <w:widowControl/>
        <w:adjustRightInd w:val="0"/>
        <w:snapToGrid w:val="0"/>
        <w:spacing w:line="360" w:lineRule="auto"/>
        <w:ind w:firstLineChars="200" w:firstLine="480"/>
        <w:jc w:val="left"/>
        <w:rPr>
          <w:rFonts w:ascii="宋体" w:hAnsi="宋体"/>
          <w:sz w:val="24"/>
        </w:rPr>
      </w:pPr>
      <w:bookmarkStart w:id="31" w:name="_Toc28359008"/>
      <w:bookmarkStart w:id="32" w:name="_Toc35393796"/>
      <w:bookmarkStart w:id="33" w:name="_Toc35393627"/>
      <w:bookmarkStart w:id="34" w:name="_Toc28359085"/>
      <w:r>
        <w:rPr>
          <w:rFonts w:ascii="宋体" w:hAnsi="宋体"/>
          <w:sz w:val="24"/>
        </w:rPr>
        <w:t>2.</w:t>
      </w:r>
      <w:r>
        <w:rPr>
          <w:rFonts w:ascii="宋体" w:hAnsi="宋体" w:hint="eastAsia"/>
          <w:sz w:val="24"/>
        </w:rPr>
        <w:t>其他事项：</w:t>
      </w:r>
    </w:p>
    <w:p w:rsidR="00812995" w:rsidRDefault="00B82C87">
      <w:pPr>
        <w:widowControl/>
        <w:adjustRightInd w:val="0"/>
        <w:snapToGrid w:val="0"/>
        <w:spacing w:line="360" w:lineRule="auto"/>
        <w:ind w:firstLineChars="200" w:firstLine="480"/>
        <w:jc w:val="left"/>
        <w:rPr>
          <w:rFonts w:ascii="宋体" w:hAnsi="宋体" w:cs="宋体"/>
          <w:sz w:val="24"/>
        </w:rPr>
      </w:pPr>
      <w:r>
        <w:rPr>
          <w:rFonts w:ascii="宋体" w:hAnsi="宋体"/>
          <w:sz w:val="24"/>
        </w:rPr>
        <w:t>2.1</w:t>
      </w:r>
      <w:r>
        <w:rPr>
          <w:rFonts w:ascii="宋体" w:hAnsi="宋体" w:hint="eastAsia"/>
          <w:sz w:val="24"/>
        </w:rPr>
        <w:t>、</w:t>
      </w:r>
      <w:r>
        <w:rPr>
          <w:rFonts w:ascii="宋体" w:hAnsi="宋体" w:cs="宋体" w:hint="eastAsia"/>
          <w:sz w:val="24"/>
        </w:rPr>
        <w:t>供应商必须按照本项目采购公告的规定，在采购公告获取采购文件的时限内，通过采购公告中规定的采购文件获取方式获取采购文件，并按文件要求参与采购活动；</w:t>
      </w:r>
    </w:p>
    <w:p w:rsidR="00812995" w:rsidRDefault="00B82C87">
      <w:pPr>
        <w:widowControl/>
        <w:adjustRightInd w:val="0"/>
        <w:snapToGrid w:val="0"/>
        <w:spacing w:line="360" w:lineRule="auto"/>
        <w:ind w:firstLineChars="200" w:firstLine="480"/>
        <w:jc w:val="left"/>
        <w:rPr>
          <w:rFonts w:ascii="宋体" w:hAnsi="宋体" w:cs="宋体"/>
          <w:sz w:val="24"/>
        </w:rPr>
      </w:pPr>
      <w:r>
        <w:rPr>
          <w:rFonts w:ascii="宋体" w:hAnsi="宋体" w:cs="宋体"/>
          <w:sz w:val="24"/>
        </w:rPr>
        <w:t>2.2</w:t>
      </w:r>
      <w:r>
        <w:rPr>
          <w:rFonts w:ascii="宋体" w:hAnsi="宋体" w:cs="宋体" w:hint="eastAsia"/>
          <w:sz w:val="24"/>
        </w:rPr>
        <w:t>、供应商不得拆包响应；</w:t>
      </w:r>
    </w:p>
    <w:p w:rsidR="00812995" w:rsidRDefault="00B82C87">
      <w:pPr>
        <w:widowControl/>
        <w:adjustRightInd w:val="0"/>
        <w:snapToGrid w:val="0"/>
        <w:spacing w:line="360" w:lineRule="auto"/>
        <w:ind w:firstLineChars="200" w:firstLine="480"/>
        <w:jc w:val="left"/>
        <w:rPr>
          <w:rFonts w:ascii="宋体" w:hAnsi="宋体" w:cs="宋体"/>
          <w:sz w:val="24"/>
        </w:rPr>
      </w:pPr>
      <w:r>
        <w:rPr>
          <w:rFonts w:ascii="宋体" w:hAnsi="宋体" w:cs="宋体"/>
          <w:sz w:val="24"/>
        </w:rPr>
        <w:t>2.3</w:t>
      </w:r>
      <w:r>
        <w:rPr>
          <w:rFonts w:ascii="宋体" w:hAnsi="宋体" w:cs="宋体" w:hint="eastAsia"/>
          <w:sz w:val="24"/>
        </w:rPr>
        <w:t>、供应商在获取采购文件时须明确登记并只能按参选响应前所登记的包号进行参选响应。供应商在获取采购文件后，如果决定增加或更改所投包号，务必在采购文件获取截止时间前按要求重新获取采购文件，否则供应商将无权对所增加或更改的包号进行参选响应。</w:t>
      </w:r>
    </w:p>
    <w:p w:rsidR="00812995" w:rsidRDefault="00B82C87">
      <w:pPr>
        <w:widowControl/>
        <w:adjustRightInd w:val="0"/>
        <w:snapToGrid w:val="0"/>
        <w:spacing w:line="360" w:lineRule="auto"/>
        <w:ind w:firstLineChars="200" w:firstLine="480"/>
        <w:jc w:val="left"/>
        <w:rPr>
          <w:rFonts w:ascii="宋体" w:hAnsi="宋体" w:cs="宋体"/>
          <w:sz w:val="24"/>
        </w:rPr>
      </w:pPr>
      <w:r>
        <w:rPr>
          <w:rFonts w:ascii="宋体" w:hAnsi="宋体" w:cs="宋体"/>
          <w:sz w:val="24"/>
        </w:rPr>
        <w:t>2.4</w:t>
      </w:r>
      <w:r>
        <w:rPr>
          <w:rFonts w:ascii="宋体" w:hAnsi="宋体" w:cs="宋体" w:hint="eastAsia"/>
          <w:sz w:val="24"/>
        </w:rPr>
        <w:t>、进口产品是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rsidR="00812995" w:rsidRDefault="00B82C87">
      <w:pPr>
        <w:widowControl/>
        <w:adjustRightInd w:val="0"/>
        <w:snapToGrid w:val="0"/>
        <w:spacing w:line="360" w:lineRule="auto"/>
        <w:ind w:firstLineChars="200" w:firstLine="480"/>
        <w:jc w:val="left"/>
        <w:rPr>
          <w:rFonts w:ascii="宋体" w:hAnsi="宋体" w:cs="宋体"/>
          <w:sz w:val="24"/>
        </w:rPr>
      </w:pPr>
      <w:r>
        <w:rPr>
          <w:rFonts w:ascii="宋体" w:hAnsi="宋体" w:cs="宋体"/>
          <w:sz w:val="24"/>
        </w:rPr>
        <w:t>2.5</w:t>
      </w:r>
      <w:r>
        <w:rPr>
          <w:rFonts w:ascii="宋体" w:hAnsi="宋体" w:cs="宋体" w:hint="eastAsia"/>
          <w:sz w:val="24"/>
        </w:rPr>
        <w:t>、招标代理机构账户信息：</w:t>
      </w:r>
    </w:p>
    <w:p w:rsidR="00812995" w:rsidRDefault="00B82C87">
      <w:pPr>
        <w:spacing w:line="360" w:lineRule="auto"/>
        <w:ind w:firstLineChars="200" w:firstLine="480"/>
        <w:jc w:val="left"/>
        <w:rPr>
          <w:rFonts w:ascii="宋体" w:hAnsi="宋体"/>
          <w:sz w:val="24"/>
        </w:rPr>
      </w:pPr>
      <w:r>
        <w:rPr>
          <w:rFonts w:ascii="宋体" w:hAnsi="宋体" w:hint="eastAsia"/>
          <w:sz w:val="24"/>
        </w:rPr>
        <w:t>开户名（全称）：北京宏信天诚国际招标有限公司</w:t>
      </w:r>
    </w:p>
    <w:p w:rsidR="00812995" w:rsidRDefault="00B82C87">
      <w:pPr>
        <w:spacing w:line="360" w:lineRule="auto"/>
        <w:ind w:firstLineChars="200" w:firstLine="480"/>
        <w:jc w:val="left"/>
        <w:rPr>
          <w:rFonts w:ascii="宋体" w:hAnsi="宋体"/>
          <w:sz w:val="24"/>
        </w:rPr>
      </w:pPr>
      <w:r>
        <w:rPr>
          <w:rFonts w:ascii="宋体" w:hAnsi="宋体" w:hint="eastAsia"/>
          <w:sz w:val="24"/>
        </w:rPr>
        <w:t>开户银行： 北京银行股份有限公司清华园支行</w:t>
      </w:r>
    </w:p>
    <w:p w:rsidR="00812995" w:rsidRDefault="00B82C87">
      <w:pPr>
        <w:widowControl/>
        <w:adjustRightInd w:val="0"/>
        <w:snapToGrid w:val="0"/>
        <w:spacing w:line="360" w:lineRule="auto"/>
        <w:ind w:firstLineChars="200" w:firstLine="480"/>
        <w:jc w:val="left"/>
        <w:rPr>
          <w:rFonts w:ascii="宋体" w:hAnsi="宋体"/>
          <w:sz w:val="24"/>
        </w:rPr>
      </w:pPr>
      <w:r>
        <w:rPr>
          <w:rFonts w:ascii="宋体" w:hAnsi="宋体" w:hint="eastAsia"/>
          <w:sz w:val="24"/>
        </w:rPr>
        <w:t>帐号：</w:t>
      </w:r>
      <w:r>
        <w:rPr>
          <w:rFonts w:ascii="宋体" w:hAnsi="宋体"/>
          <w:sz w:val="24"/>
        </w:rPr>
        <w:t>20000062274900106153382</w:t>
      </w:r>
    </w:p>
    <w:p w:rsidR="00812995" w:rsidRDefault="00812995">
      <w:pPr>
        <w:widowControl/>
        <w:adjustRightInd w:val="0"/>
        <w:snapToGrid w:val="0"/>
        <w:spacing w:line="360" w:lineRule="auto"/>
        <w:ind w:firstLineChars="200" w:firstLine="480"/>
        <w:jc w:val="left"/>
        <w:rPr>
          <w:rFonts w:ascii="宋体" w:hAnsi="宋体"/>
          <w:sz w:val="24"/>
        </w:rPr>
      </w:pPr>
    </w:p>
    <w:p w:rsidR="00812995" w:rsidRDefault="00B82C87">
      <w:pPr>
        <w:widowControl/>
        <w:adjustRightInd w:val="0"/>
        <w:snapToGrid w:val="0"/>
        <w:spacing w:line="360" w:lineRule="auto"/>
        <w:ind w:firstLineChars="200" w:firstLine="480"/>
        <w:jc w:val="left"/>
        <w:rPr>
          <w:rFonts w:ascii="宋体" w:hAnsi="宋体"/>
          <w:sz w:val="24"/>
        </w:rPr>
      </w:pPr>
      <w:r>
        <w:rPr>
          <w:rFonts w:ascii="宋体" w:hAnsi="宋体"/>
          <w:sz w:val="24"/>
        </w:rPr>
        <w:t>3.</w:t>
      </w:r>
      <w:r>
        <w:rPr>
          <w:rFonts w:ascii="宋体" w:hAnsi="宋体" w:hint="eastAsia"/>
          <w:sz w:val="24"/>
        </w:rPr>
        <w:t>其他事项：</w:t>
      </w:r>
    </w:p>
    <w:p w:rsidR="00812995" w:rsidRDefault="00B82C87">
      <w:pPr>
        <w:widowControl/>
        <w:adjustRightInd w:val="0"/>
        <w:snapToGrid w:val="0"/>
        <w:spacing w:line="360" w:lineRule="auto"/>
        <w:ind w:firstLineChars="200" w:firstLine="480"/>
        <w:jc w:val="left"/>
        <w:rPr>
          <w:rFonts w:ascii="宋体" w:hAnsi="宋体"/>
          <w:sz w:val="24"/>
        </w:rPr>
      </w:pPr>
      <w:r>
        <w:rPr>
          <w:rFonts w:ascii="宋体" w:hAnsi="宋体" w:cs="宋体" w:hint="eastAsia"/>
          <w:sz w:val="24"/>
        </w:rPr>
        <w:t>3</w:t>
      </w:r>
      <w:r>
        <w:rPr>
          <w:rFonts w:ascii="宋体" w:hAnsi="宋体" w:cs="宋体"/>
          <w:sz w:val="24"/>
        </w:rPr>
        <w:t>.</w:t>
      </w:r>
      <w:r>
        <w:rPr>
          <w:rFonts w:ascii="宋体" w:hAnsi="宋体" w:cs="宋体" w:hint="eastAsia"/>
          <w:sz w:val="24"/>
        </w:rPr>
        <w:t>1、</w:t>
      </w:r>
      <w:r>
        <w:rPr>
          <w:rFonts w:ascii="宋体" w:hAnsi="宋体" w:hint="eastAsia"/>
          <w:color w:val="FF0000"/>
          <w:sz w:val="24"/>
        </w:rPr>
        <w:t>适用于全流程电子化</w:t>
      </w:r>
    </w:p>
    <w:p w:rsidR="00812995" w:rsidRDefault="00B82C87">
      <w:pPr>
        <w:widowControl/>
        <w:adjustRightInd w:val="0"/>
        <w:snapToGrid w:val="0"/>
        <w:spacing w:line="360" w:lineRule="auto"/>
        <w:ind w:firstLineChars="200" w:firstLine="480"/>
        <w:jc w:val="left"/>
        <w:rPr>
          <w:rFonts w:ascii="宋体" w:hAnsi="宋体"/>
          <w:sz w:val="24"/>
        </w:rPr>
      </w:pPr>
      <w:r>
        <w:rPr>
          <w:rFonts w:ascii="宋体" w:hAnsi="宋体" w:hint="eastAsia"/>
          <w:sz w:val="24"/>
        </w:rPr>
        <w:t>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rsidR="00812995" w:rsidRDefault="00B82C87">
      <w:pPr>
        <w:widowControl/>
        <w:adjustRightInd w:val="0"/>
        <w:snapToGrid w:val="0"/>
        <w:spacing w:line="360" w:lineRule="auto"/>
        <w:ind w:firstLineChars="200" w:firstLine="480"/>
        <w:jc w:val="left"/>
        <w:rPr>
          <w:rFonts w:ascii="宋体" w:hAnsi="宋体"/>
          <w:sz w:val="24"/>
        </w:rPr>
      </w:pPr>
      <w:r>
        <w:rPr>
          <w:rFonts w:ascii="宋体" w:hAnsi="宋体" w:hint="eastAsia"/>
          <w:sz w:val="24"/>
        </w:rPr>
        <w:t>CA 数字证书服务热线  010-58511086</w:t>
      </w:r>
    </w:p>
    <w:p w:rsidR="00812995" w:rsidRDefault="00B82C87">
      <w:pPr>
        <w:widowControl/>
        <w:adjustRightInd w:val="0"/>
        <w:snapToGrid w:val="0"/>
        <w:spacing w:line="360" w:lineRule="auto"/>
        <w:ind w:firstLineChars="200" w:firstLine="480"/>
        <w:jc w:val="left"/>
        <w:rPr>
          <w:rFonts w:ascii="宋体" w:hAnsi="宋体"/>
          <w:sz w:val="24"/>
        </w:rPr>
      </w:pPr>
      <w:r>
        <w:rPr>
          <w:rFonts w:ascii="宋体" w:hAnsi="宋体" w:hint="eastAsia"/>
          <w:sz w:val="24"/>
        </w:rPr>
        <w:t>电子营业执照服务热线    400-699-7000</w:t>
      </w:r>
    </w:p>
    <w:p w:rsidR="00812995" w:rsidRDefault="00B82C87">
      <w:pPr>
        <w:widowControl/>
        <w:adjustRightInd w:val="0"/>
        <w:snapToGrid w:val="0"/>
        <w:spacing w:line="360" w:lineRule="auto"/>
        <w:ind w:firstLineChars="200" w:firstLine="480"/>
        <w:jc w:val="left"/>
        <w:rPr>
          <w:rFonts w:ascii="宋体" w:hAnsi="宋体"/>
          <w:sz w:val="24"/>
        </w:rPr>
      </w:pPr>
      <w:r>
        <w:rPr>
          <w:rFonts w:ascii="宋体" w:hAnsi="宋体" w:hint="eastAsia"/>
          <w:sz w:val="24"/>
        </w:rPr>
        <w:t>技术支持服务热线</w:t>
      </w:r>
      <w:r>
        <w:rPr>
          <w:rFonts w:ascii="宋体" w:hAnsi="宋体" w:hint="eastAsia"/>
          <w:sz w:val="24"/>
        </w:rPr>
        <w:tab/>
        <w:t>010-86483801</w:t>
      </w:r>
    </w:p>
    <w:p w:rsidR="00812995" w:rsidRDefault="00B82C87">
      <w:pPr>
        <w:widowControl/>
        <w:adjustRightInd w:val="0"/>
        <w:snapToGrid w:val="0"/>
        <w:spacing w:line="360" w:lineRule="auto"/>
        <w:ind w:firstLineChars="200" w:firstLine="480"/>
        <w:jc w:val="left"/>
        <w:rPr>
          <w:rFonts w:ascii="宋体" w:hAnsi="宋体"/>
          <w:sz w:val="24"/>
        </w:rPr>
      </w:pPr>
      <w:r>
        <w:rPr>
          <w:rFonts w:ascii="宋体" w:hAnsi="宋体" w:hint="eastAsia"/>
          <w:sz w:val="24"/>
        </w:rPr>
        <w:t>3.1.1</w:t>
      </w:r>
      <w:r>
        <w:rPr>
          <w:rFonts w:ascii="宋体" w:hAnsi="宋体" w:hint="eastAsia"/>
          <w:sz w:val="24"/>
        </w:rPr>
        <w:tab/>
        <w:t>办理 CA 数字证书或电子营业执照</w:t>
      </w:r>
    </w:p>
    <w:p w:rsidR="00812995" w:rsidRDefault="00B82C87">
      <w:pPr>
        <w:widowControl/>
        <w:adjustRightInd w:val="0"/>
        <w:snapToGrid w:val="0"/>
        <w:spacing w:line="360" w:lineRule="auto"/>
        <w:ind w:firstLineChars="200" w:firstLine="480"/>
        <w:jc w:val="left"/>
        <w:rPr>
          <w:rFonts w:ascii="宋体" w:hAnsi="宋体"/>
          <w:sz w:val="24"/>
        </w:rPr>
      </w:pPr>
      <w:r>
        <w:rPr>
          <w:rFonts w:ascii="宋体" w:hAnsi="宋体" w:hint="eastAsia"/>
          <w:sz w:val="24"/>
        </w:rPr>
        <w:lastRenderedPageBreak/>
        <w:t>供应商登录北京市政府采购电子交易平台查阅“用户指南”—“操作指南”—“市场主体 CA 办理操作流程指引” /“电子营业执照使用指南”，按照程序要求办理。</w:t>
      </w:r>
    </w:p>
    <w:p w:rsidR="00812995" w:rsidRDefault="00B82C87">
      <w:pPr>
        <w:widowControl/>
        <w:adjustRightInd w:val="0"/>
        <w:snapToGrid w:val="0"/>
        <w:spacing w:line="360" w:lineRule="auto"/>
        <w:ind w:firstLineChars="200" w:firstLine="480"/>
        <w:jc w:val="left"/>
        <w:rPr>
          <w:rFonts w:ascii="宋体" w:hAnsi="宋体"/>
          <w:sz w:val="24"/>
        </w:rPr>
      </w:pPr>
      <w:r>
        <w:rPr>
          <w:rFonts w:ascii="宋体" w:hAnsi="宋体" w:hint="eastAsia"/>
          <w:sz w:val="24"/>
        </w:rPr>
        <w:t>3.1.2</w:t>
      </w:r>
      <w:r>
        <w:rPr>
          <w:rFonts w:ascii="宋体" w:hAnsi="宋体" w:hint="eastAsia"/>
          <w:sz w:val="24"/>
        </w:rPr>
        <w:tab/>
        <w:t>注册</w:t>
      </w:r>
    </w:p>
    <w:p w:rsidR="00812995" w:rsidRDefault="00B82C87">
      <w:pPr>
        <w:widowControl/>
        <w:adjustRightInd w:val="0"/>
        <w:snapToGrid w:val="0"/>
        <w:spacing w:line="360" w:lineRule="auto"/>
        <w:ind w:firstLineChars="200" w:firstLine="480"/>
        <w:jc w:val="left"/>
        <w:rPr>
          <w:rFonts w:ascii="宋体" w:hAnsi="宋体"/>
          <w:sz w:val="24"/>
        </w:rPr>
      </w:pPr>
      <w:r>
        <w:rPr>
          <w:rFonts w:ascii="宋体" w:hAnsi="宋体" w:hint="eastAsia"/>
          <w:sz w:val="24"/>
        </w:rPr>
        <w:t>供应商登录北京市政府采购电子交易平台“用户指南”—“操作指南”—“市场主体注册入库操作流程指引”进行自助注册绑定。</w:t>
      </w:r>
    </w:p>
    <w:p w:rsidR="00812995" w:rsidRDefault="00B82C87">
      <w:pPr>
        <w:widowControl/>
        <w:adjustRightInd w:val="0"/>
        <w:snapToGrid w:val="0"/>
        <w:spacing w:line="360" w:lineRule="auto"/>
        <w:ind w:firstLineChars="200" w:firstLine="480"/>
        <w:jc w:val="left"/>
        <w:rPr>
          <w:rFonts w:ascii="宋体" w:hAnsi="宋体"/>
          <w:sz w:val="24"/>
        </w:rPr>
      </w:pPr>
      <w:r>
        <w:rPr>
          <w:rFonts w:ascii="宋体" w:hAnsi="宋体" w:hint="eastAsia"/>
          <w:sz w:val="24"/>
        </w:rPr>
        <w:t>3.1.3</w:t>
      </w:r>
      <w:r>
        <w:rPr>
          <w:rFonts w:ascii="宋体" w:hAnsi="宋体" w:hint="eastAsia"/>
          <w:sz w:val="24"/>
        </w:rPr>
        <w:tab/>
        <w:t>驱动、客户端下载</w:t>
      </w:r>
    </w:p>
    <w:p w:rsidR="00812995" w:rsidRDefault="00B82C87">
      <w:pPr>
        <w:widowControl/>
        <w:adjustRightInd w:val="0"/>
        <w:snapToGrid w:val="0"/>
        <w:spacing w:line="360" w:lineRule="auto"/>
        <w:ind w:firstLineChars="200" w:firstLine="480"/>
        <w:jc w:val="left"/>
        <w:rPr>
          <w:rFonts w:ascii="宋体" w:hAnsi="宋体"/>
          <w:sz w:val="24"/>
        </w:rPr>
      </w:pPr>
      <w:r>
        <w:rPr>
          <w:rFonts w:ascii="宋体" w:hAnsi="宋体" w:hint="eastAsia"/>
          <w:sz w:val="24"/>
        </w:rPr>
        <w:t>供应商登录北京市政府采购电子交易平台“用户指南”—“工具下载”—“招标采购系统文件驱动安装包”下载相关驱动。</w:t>
      </w:r>
    </w:p>
    <w:p w:rsidR="00812995" w:rsidRDefault="00B82C87">
      <w:pPr>
        <w:widowControl/>
        <w:adjustRightInd w:val="0"/>
        <w:snapToGrid w:val="0"/>
        <w:spacing w:line="360" w:lineRule="auto"/>
        <w:ind w:firstLineChars="200" w:firstLine="480"/>
        <w:jc w:val="left"/>
        <w:rPr>
          <w:rFonts w:ascii="宋体" w:hAnsi="宋体"/>
          <w:sz w:val="24"/>
        </w:rPr>
      </w:pPr>
      <w:r>
        <w:rPr>
          <w:rFonts w:ascii="宋体" w:hAnsi="宋体" w:hint="eastAsia"/>
          <w:sz w:val="24"/>
        </w:rPr>
        <w:t>供应商登录北京市政府采购电子交易平台“用户指南”—“工具下载”—“投标文件编制工具”下载相关客户端。</w:t>
      </w:r>
    </w:p>
    <w:p w:rsidR="00812995" w:rsidRDefault="00B82C87">
      <w:pPr>
        <w:widowControl/>
        <w:adjustRightInd w:val="0"/>
        <w:snapToGrid w:val="0"/>
        <w:spacing w:line="360" w:lineRule="auto"/>
        <w:ind w:firstLineChars="200" w:firstLine="480"/>
        <w:jc w:val="left"/>
        <w:rPr>
          <w:rFonts w:ascii="宋体" w:hAnsi="宋体"/>
          <w:sz w:val="24"/>
        </w:rPr>
      </w:pPr>
      <w:r>
        <w:rPr>
          <w:rFonts w:ascii="宋体" w:hAnsi="宋体" w:hint="eastAsia"/>
          <w:sz w:val="24"/>
        </w:rPr>
        <w:t>3.1.4</w:t>
      </w:r>
      <w:r>
        <w:rPr>
          <w:rFonts w:ascii="宋体" w:hAnsi="宋体" w:hint="eastAsia"/>
          <w:sz w:val="24"/>
        </w:rPr>
        <w:tab/>
        <w:t>获取电子竞争性磋商文件</w:t>
      </w:r>
    </w:p>
    <w:p w:rsidR="00812995" w:rsidRDefault="00B82C87">
      <w:pPr>
        <w:widowControl/>
        <w:adjustRightInd w:val="0"/>
        <w:snapToGrid w:val="0"/>
        <w:spacing w:line="360" w:lineRule="auto"/>
        <w:ind w:firstLineChars="200" w:firstLine="480"/>
        <w:jc w:val="left"/>
        <w:rPr>
          <w:rFonts w:ascii="宋体" w:hAnsi="宋体"/>
          <w:sz w:val="24"/>
        </w:rPr>
      </w:pPr>
      <w:r>
        <w:rPr>
          <w:rFonts w:ascii="宋体" w:hAnsi="宋体" w:hint="eastAsia"/>
          <w:sz w:val="24"/>
        </w:rPr>
        <w:t>供应商使用 CA 数字证书或电子营业执照登录北京市政府采购电子交易平台获取电子竞争性磋商文件。</w:t>
      </w:r>
    </w:p>
    <w:p w:rsidR="00812995" w:rsidRDefault="00B82C87">
      <w:pPr>
        <w:widowControl/>
        <w:adjustRightInd w:val="0"/>
        <w:snapToGrid w:val="0"/>
        <w:spacing w:line="360" w:lineRule="auto"/>
        <w:ind w:firstLineChars="200" w:firstLine="480"/>
        <w:jc w:val="left"/>
        <w:rPr>
          <w:rFonts w:ascii="宋体" w:hAnsi="宋体"/>
          <w:sz w:val="24"/>
        </w:rPr>
      </w:pPr>
      <w:r>
        <w:rPr>
          <w:rFonts w:ascii="宋体" w:hAnsi="宋体" w:hint="eastAsia"/>
          <w:sz w:val="24"/>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rsidR="00812995" w:rsidRDefault="00B82C87">
      <w:pPr>
        <w:widowControl/>
        <w:adjustRightInd w:val="0"/>
        <w:snapToGrid w:val="0"/>
        <w:spacing w:line="360" w:lineRule="auto"/>
        <w:ind w:firstLineChars="200" w:firstLine="480"/>
        <w:jc w:val="left"/>
        <w:rPr>
          <w:rFonts w:ascii="宋体" w:hAnsi="宋体"/>
          <w:sz w:val="24"/>
        </w:rPr>
      </w:pPr>
      <w:r>
        <w:rPr>
          <w:rFonts w:ascii="宋体" w:hAnsi="宋体" w:hint="eastAsia"/>
          <w:sz w:val="24"/>
        </w:rPr>
        <w:t>3.1.5</w:t>
      </w:r>
      <w:r>
        <w:rPr>
          <w:rFonts w:ascii="宋体" w:hAnsi="宋体" w:hint="eastAsia"/>
          <w:sz w:val="24"/>
        </w:rPr>
        <w:tab/>
        <w:t>编制电子响应文件</w:t>
      </w:r>
    </w:p>
    <w:p w:rsidR="00812995" w:rsidRDefault="00B82C87">
      <w:pPr>
        <w:widowControl/>
        <w:adjustRightInd w:val="0"/>
        <w:snapToGrid w:val="0"/>
        <w:spacing w:line="360" w:lineRule="auto"/>
        <w:ind w:firstLineChars="200" w:firstLine="480"/>
        <w:jc w:val="left"/>
        <w:rPr>
          <w:rFonts w:ascii="宋体" w:hAnsi="宋体"/>
          <w:sz w:val="24"/>
        </w:rPr>
      </w:pPr>
      <w:r>
        <w:rPr>
          <w:rFonts w:ascii="宋体" w:hAnsi="宋体" w:hint="eastAsia"/>
          <w:sz w:val="24"/>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rsidR="00812995" w:rsidRDefault="00B82C87">
      <w:pPr>
        <w:widowControl/>
        <w:adjustRightInd w:val="0"/>
        <w:snapToGrid w:val="0"/>
        <w:spacing w:line="360" w:lineRule="auto"/>
        <w:ind w:firstLineChars="200" w:firstLine="480"/>
        <w:jc w:val="left"/>
        <w:rPr>
          <w:rFonts w:ascii="宋体" w:hAnsi="宋体"/>
          <w:sz w:val="24"/>
        </w:rPr>
      </w:pPr>
      <w:r>
        <w:rPr>
          <w:rFonts w:ascii="宋体" w:hAnsi="宋体" w:hint="eastAsia"/>
          <w:sz w:val="24"/>
        </w:rPr>
        <w:t>3.1.6</w:t>
      </w:r>
      <w:r>
        <w:rPr>
          <w:rFonts w:ascii="宋体" w:hAnsi="宋体" w:hint="eastAsia"/>
          <w:sz w:val="24"/>
        </w:rPr>
        <w:tab/>
        <w:t>提交电子响应文件</w:t>
      </w:r>
    </w:p>
    <w:p w:rsidR="00812995" w:rsidRDefault="00B82C87">
      <w:pPr>
        <w:widowControl/>
        <w:adjustRightInd w:val="0"/>
        <w:snapToGrid w:val="0"/>
        <w:spacing w:line="360" w:lineRule="auto"/>
        <w:ind w:firstLineChars="200" w:firstLine="480"/>
        <w:jc w:val="left"/>
        <w:rPr>
          <w:rFonts w:ascii="宋体" w:hAnsi="宋体"/>
          <w:sz w:val="24"/>
        </w:rPr>
      </w:pPr>
      <w:r>
        <w:rPr>
          <w:rFonts w:ascii="宋体" w:hAnsi="宋体" w:hint="eastAsia"/>
          <w:sz w:val="24"/>
        </w:rPr>
        <w:t>供应商应于响应文件提交截止时间前在北京市政府采购电子交易平台提交电子响应文件，上传电子响应文件过程中请保持与互联网的连接畅通。</w:t>
      </w:r>
    </w:p>
    <w:p w:rsidR="00812995" w:rsidRDefault="00B82C87">
      <w:pPr>
        <w:widowControl/>
        <w:adjustRightInd w:val="0"/>
        <w:snapToGrid w:val="0"/>
        <w:spacing w:line="360" w:lineRule="auto"/>
        <w:ind w:firstLineChars="200" w:firstLine="480"/>
        <w:jc w:val="left"/>
        <w:rPr>
          <w:rFonts w:ascii="宋体" w:hAnsi="宋体"/>
          <w:sz w:val="24"/>
        </w:rPr>
      </w:pPr>
      <w:r>
        <w:rPr>
          <w:rFonts w:ascii="宋体" w:hAnsi="宋体" w:hint="eastAsia"/>
          <w:sz w:val="24"/>
        </w:rPr>
        <w:t>3.1.7</w:t>
      </w:r>
      <w:r>
        <w:rPr>
          <w:rFonts w:ascii="宋体" w:hAnsi="宋体" w:hint="eastAsia"/>
          <w:sz w:val="24"/>
        </w:rPr>
        <w:tab/>
        <w:t>开启响应文件</w:t>
      </w:r>
    </w:p>
    <w:p w:rsidR="00812995" w:rsidRDefault="00B82C87">
      <w:pPr>
        <w:spacing w:line="360" w:lineRule="auto"/>
        <w:ind w:firstLineChars="200" w:firstLine="480"/>
        <w:rPr>
          <w:rFonts w:ascii="宋体" w:hAnsi="宋体"/>
          <w:sz w:val="24"/>
        </w:rPr>
      </w:pPr>
      <w:r>
        <w:rPr>
          <w:rFonts w:ascii="宋体" w:hAnsi="宋体" w:hint="eastAsia"/>
          <w:sz w:val="24"/>
        </w:rPr>
        <w:t>供应商于磋商文件规定的开启时间、在开启地点使用 CA 数字证书或电子营业执照登录北京市政府采购电子交易平台解密并开启响应文件。如因供应商问题，解密不成功，则响应无效。</w:t>
      </w:r>
    </w:p>
    <w:p w:rsidR="00812995" w:rsidRDefault="00812995">
      <w:pPr>
        <w:spacing w:line="360" w:lineRule="auto"/>
        <w:ind w:firstLineChars="200" w:firstLine="480"/>
        <w:rPr>
          <w:rFonts w:ascii="宋体" w:hAnsi="宋体"/>
          <w:sz w:val="24"/>
        </w:rPr>
      </w:pPr>
    </w:p>
    <w:p w:rsidR="00812995" w:rsidRDefault="00B82C87">
      <w:pPr>
        <w:spacing w:line="360" w:lineRule="auto"/>
        <w:ind w:firstLineChars="200" w:firstLine="480"/>
        <w:rPr>
          <w:rFonts w:ascii="宋体" w:hAnsi="宋体"/>
          <w:b/>
          <w:sz w:val="24"/>
        </w:rPr>
      </w:pPr>
      <w:r>
        <w:rPr>
          <w:rFonts w:ascii="宋体" w:hAnsi="宋体" w:hint="eastAsia"/>
          <w:color w:val="FF0000"/>
          <w:sz w:val="24"/>
        </w:rPr>
        <w:t>3.2、适用于通过电子交易平台获取采购文件，</w:t>
      </w:r>
      <w:r>
        <w:rPr>
          <w:rFonts w:ascii="宋体" w:hAnsi="宋体" w:hint="eastAsia"/>
          <w:b/>
          <w:bCs/>
          <w:color w:val="FF0000"/>
          <w:sz w:val="24"/>
        </w:rPr>
        <w:t>线下</w:t>
      </w:r>
      <w:r>
        <w:rPr>
          <w:rFonts w:ascii="宋体" w:hAnsi="宋体" w:hint="eastAsia"/>
          <w:color w:val="FF0000"/>
          <w:sz w:val="24"/>
        </w:rPr>
        <w:t>提交投标/响应文件</w:t>
      </w:r>
    </w:p>
    <w:p w:rsidR="00812995" w:rsidRDefault="00B82C87">
      <w:pPr>
        <w:widowControl/>
        <w:adjustRightInd w:val="0"/>
        <w:snapToGrid w:val="0"/>
        <w:spacing w:line="360" w:lineRule="auto"/>
        <w:ind w:firstLineChars="200" w:firstLine="480"/>
        <w:jc w:val="left"/>
        <w:rPr>
          <w:rFonts w:ascii="宋体" w:hAnsi="宋体"/>
          <w:sz w:val="24"/>
        </w:rPr>
      </w:pPr>
      <w:r>
        <w:rPr>
          <w:rFonts w:ascii="宋体" w:hAnsi="宋体" w:hint="eastAsia"/>
          <w:sz w:val="24"/>
        </w:rPr>
        <w:lastRenderedPageBreak/>
        <w:t>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rsidR="00812995" w:rsidRDefault="00B82C87">
      <w:pPr>
        <w:widowControl/>
        <w:adjustRightInd w:val="0"/>
        <w:snapToGrid w:val="0"/>
        <w:spacing w:line="360" w:lineRule="auto"/>
        <w:ind w:firstLineChars="200" w:firstLine="480"/>
        <w:jc w:val="left"/>
        <w:rPr>
          <w:rFonts w:ascii="宋体" w:hAnsi="宋体"/>
          <w:sz w:val="24"/>
        </w:rPr>
      </w:pPr>
      <w:r>
        <w:rPr>
          <w:rFonts w:ascii="宋体" w:hAnsi="宋体" w:hint="eastAsia"/>
          <w:sz w:val="24"/>
        </w:rPr>
        <w:t>CA 数字证书服务热线  010-58511086</w:t>
      </w:r>
    </w:p>
    <w:p w:rsidR="00812995" w:rsidRDefault="00B82C87">
      <w:pPr>
        <w:widowControl/>
        <w:adjustRightInd w:val="0"/>
        <w:snapToGrid w:val="0"/>
        <w:spacing w:line="360" w:lineRule="auto"/>
        <w:ind w:firstLineChars="200" w:firstLine="480"/>
        <w:jc w:val="left"/>
        <w:rPr>
          <w:rFonts w:ascii="宋体" w:hAnsi="宋体"/>
          <w:sz w:val="24"/>
        </w:rPr>
      </w:pPr>
      <w:r>
        <w:rPr>
          <w:rFonts w:ascii="宋体" w:hAnsi="宋体" w:hint="eastAsia"/>
          <w:sz w:val="24"/>
        </w:rPr>
        <w:t>电子营业执照服务热线    400-699-7000</w:t>
      </w:r>
    </w:p>
    <w:p w:rsidR="00812995" w:rsidRDefault="00B82C87">
      <w:pPr>
        <w:widowControl/>
        <w:adjustRightInd w:val="0"/>
        <w:snapToGrid w:val="0"/>
        <w:spacing w:line="360" w:lineRule="auto"/>
        <w:ind w:firstLineChars="200" w:firstLine="480"/>
        <w:jc w:val="left"/>
        <w:rPr>
          <w:rFonts w:ascii="宋体" w:hAnsi="宋体"/>
          <w:sz w:val="24"/>
        </w:rPr>
      </w:pPr>
      <w:r>
        <w:rPr>
          <w:rFonts w:ascii="宋体" w:hAnsi="宋体" w:hint="eastAsia"/>
          <w:sz w:val="24"/>
        </w:rPr>
        <w:t>技术支持服务热线</w:t>
      </w:r>
      <w:r>
        <w:rPr>
          <w:rFonts w:ascii="宋体" w:hAnsi="宋体" w:hint="eastAsia"/>
          <w:sz w:val="24"/>
        </w:rPr>
        <w:tab/>
        <w:t>010-86483801</w:t>
      </w:r>
    </w:p>
    <w:p w:rsidR="00812995" w:rsidRDefault="00B82C87">
      <w:pPr>
        <w:widowControl/>
        <w:adjustRightInd w:val="0"/>
        <w:snapToGrid w:val="0"/>
        <w:spacing w:line="360" w:lineRule="auto"/>
        <w:ind w:firstLineChars="200" w:firstLine="480"/>
        <w:jc w:val="left"/>
        <w:rPr>
          <w:rFonts w:ascii="宋体" w:hAnsi="宋体"/>
          <w:sz w:val="24"/>
        </w:rPr>
      </w:pPr>
      <w:r>
        <w:rPr>
          <w:rFonts w:ascii="宋体" w:hAnsi="宋体" w:hint="eastAsia"/>
          <w:sz w:val="24"/>
        </w:rPr>
        <w:t>3.2.1</w:t>
      </w:r>
      <w:r>
        <w:rPr>
          <w:rFonts w:ascii="宋体" w:hAnsi="宋体" w:hint="eastAsia"/>
          <w:sz w:val="24"/>
        </w:rPr>
        <w:tab/>
        <w:t>办理 CA 数字证书或电子营业执照</w:t>
      </w:r>
    </w:p>
    <w:p w:rsidR="00812995" w:rsidRDefault="00B82C87">
      <w:pPr>
        <w:widowControl/>
        <w:adjustRightInd w:val="0"/>
        <w:snapToGrid w:val="0"/>
        <w:spacing w:line="360" w:lineRule="auto"/>
        <w:ind w:firstLineChars="200" w:firstLine="480"/>
        <w:jc w:val="left"/>
        <w:rPr>
          <w:rFonts w:ascii="宋体" w:hAnsi="宋体"/>
          <w:sz w:val="24"/>
        </w:rPr>
      </w:pPr>
      <w:r>
        <w:rPr>
          <w:rFonts w:ascii="宋体" w:hAnsi="宋体" w:hint="eastAsia"/>
          <w:sz w:val="24"/>
        </w:rPr>
        <w:t>供应商登录北京市政府采购电子交易平台查阅“用户指南”—“操作指南”—“市场主体 CA 办理操作流程指引” /“电子营业执照使用指南”，按照程序要求办理。</w:t>
      </w:r>
    </w:p>
    <w:p w:rsidR="00812995" w:rsidRDefault="00B82C87">
      <w:pPr>
        <w:widowControl/>
        <w:adjustRightInd w:val="0"/>
        <w:snapToGrid w:val="0"/>
        <w:spacing w:line="360" w:lineRule="auto"/>
        <w:ind w:firstLineChars="200" w:firstLine="480"/>
        <w:jc w:val="left"/>
        <w:rPr>
          <w:rFonts w:ascii="宋体" w:hAnsi="宋体"/>
          <w:sz w:val="24"/>
        </w:rPr>
      </w:pPr>
      <w:r>
        <w:rPr>
          <w:rFonts w:ascii="宋体" w:hAnsi="宋体" w:hint="eastAsia"/>
          <w:sz w:val="24"/>
        </w:rPr>
        <w:t>3.2.2</w:t>
      </w:r>
      <w:r>
        <w:rPr>
          <w:rFonts w:ascii="宋体" w:hAnsi="宋体" w:hint="eastAsia"/>
          <w:sz w:val="24"/>
        </w:rPr>
        <w:tab/>
        <w:t>注册</w:t>
      </w:r>
    </w:p>
    <w:p w:rsidR="00812995" w:rsidRDefault="00B82C87">
      <w:pPr>
        <w:widowControl/>
        <w:adjustRightInd w:val="0"/>
        <w:snapToGrid w:val="0"/>
        <w:spacing w:line="360" w:lineRule="auto"/>
        <w:ind w:firstLineChars="200" w:firstLine="480"/>
        <w:jc w:val="left"/>
        <w:rPr>
          <w:rFonts w:ascii="宋体" w:hAnsi="宋体"/>
          <w:sz w:val="24"/>
        </w:rPr>
      </w:pPr>
      <w:r>
        <w:rPr>
          <w:rFonts w:ascii="宋体" w:hAnsi="宋体" w:hint="eastAsia"/>
          <w:sz w:val="24"/>
        </w:rPr>
        <w:t>供应商登录北京市政府采购电子交易平台“用户指南”—“操作指南”—“市场主体注册入库操作流程指引”进行自助注册绑定。</w:t>
      </w:r>
    </w:p>
    <w:p w:rsidR="00812995" w:rsidRDefault="00B82C87">
      <w:pPr>
        <w:widowControl/>
        <w:adjustRightInd w:val="0"/>
        <w:snapToGrid w:val="0"/>
        <w:spacing w:line="360" w:lineRule="auto"/>
        <w:ind w:firstLineChars="200" w:firstLine="480"/>
        <w:jc w:val="left"/>
        <w:rPr>
          <w:rFonts w:ascii="宋体" w:hAnsi="宋体"/>
          <w:sz w:val="24"/>
        </w:rPr>
      </w:pPr>
      <w:r>
        <w:rPr>
          <w:rFonts w:ascii="宋体" w:hAnsi="宋体" w:hint="eastAsia"/>
          <w:sz w:val="24"/>
        </w:rPr>
        <w:t>3.2.3</w:t>
      </w:r>
      <w:r>
        <w:rPr>
          <w:rFonts w:ascii="宋体" w:hAnsi="宋体" w:hint="eastAsia"/>
          <w:sz w:val="24"/>
        </w:rPr>
        <w:tab/>
        <w:t>驱动、客户端下载</w:t>
      </w:r>
    </w:p>
    <w:p w:rsidR="00812995" w:rsidRDefault="00B82C87">
      <w:pPr>
        <w:widowControl/>
        <w:adjustRightInd w:val="0"/>
        <w:snapToGrid w:val="0"/>
        <w:spacing w:line="360" w:lineRule="auto"/>
        <w:ind w:firstLineChars="200" w:firstLine="480"/>
        <w:jc w:val="left"/>
        <w:rPr>
          <w:rFonts w:ascii="宋体" w:hAnsi="宋体"/>
          <w:sz w:val="24"/>
        </w:rPr>
      </w:pPr>
      <w:r>
        <w:rPr>
          <w:rFonts w:ascii="宋体" w:hAnsi="宋体" w:hint="eastAsia"/>
          <w:sz w:val="24"/>
        </w:rPr>
        <w:t>供应商登录北京市政府采购电子交易平台“用户指南”—“工具下载”—“招标采购系统文件驱动安装包”下载相关驱动。</w:t>
      </w:r>
    </w:p>
    <w:p w:rsidR="00812995" w:rsidRDefault="00B82C87">
      <w:pPr>
        <w:widowControl/>
        <w:adjustRightInd w:val="0"/>
        <w:snapToGrid w:val="0"/>
        <w:spacing w:line="360" w:lineRule="auto"/>
        <w:ind w:firstLineChars="200" w:firstLine="480"/>
        <w:jc w:val="left"/>
        <w:rPr>
          <w:rFonts w:ascii="宋体" w:hAnsi="宋体"/>
          <w:sz w:val="24"/>
        </w:rPr>
      </w:pPr>
      <w:r>
        <w:rPr>
          <w:rFonts w:ascii="宋体" w:hAnsi="宋体" w:hint="eastAsia"/>
          <w:sz w:val="24"/>
        </w:rPr>
        <w:t>供应商登录北京市政府采购电子交易平台“用户指南”—“工具下载”—“投标文件编制工具”下载相关客户端。</w:t>
      </w:r>
    </w:p>
    <w:p w:rsidR="00812995" w:rsidRDefault="00B82C87">
      <w:pPr>
        <w:widowControl/>
        <w:adjustRightInd w:val="0"/>
        <w:snapToGrid w:val="0"/>
        <w:spacing w:line="360" w:lineRule="auto"/>
        <w:ind w:firstLineChars="200" w:firstLine="480"/>
        <w:jc w:val="left"/>
        <w:rPr>
          <w:rFonts w:ascii="宋体" w:hAnsi="宋体"/>
          <w:sz w:val="24"/>
        </w:rPr>
      </w:pPr>
      <w:r>
        <w:rPr>
          <w:rFonts w:ascii="宋体" w:hAnsi="宋体" w:hint="eastAsia"/>
          <w:sz w:val="24"/>
        </w:rPr>
        <w:t>3.2.4</w:t>
      </w:r>
      <w:r>
        <w:rPr>
          <w:rFonts w:ascii="宋体" w:hAnsi="宋体" w:hint="eastAsia"/>
          <w:sz w:val="24"/>
        </w:rPr>
        <w:tab/>
        <w:t>获取电子竞争性磋商文件</w:t>
      </w:r>
    </w:p>
    <w:p w:rsidR="00812995" w:rsidRDefault="00B82C87">
      <w:pPr>
        <w:widowControl/>
        <w:adjustRightInd w:val="0"/>
        <w:snapToGrid w:val="0"/>
        <w:spacing w:line="360" w:lineRule="auto"/>
        <w:ind w:firstLineChars="200" w:firstLine="480"/>
        <w:jc w:val="left"/>
        <w:rPr>
          <w:rFonts w:ascii="宋体" w:hAnsi="宋体"/>
          <w:sz w:val="24"/>
        </w:rPr>
      </w:pPr>
      <w:r>
        <w:rPr>
          <w:rFonts w:ascii="宋体" w:hAnsi="宋体" w:hint="eastAsia"/>
          <w:sz w:val="24"/>
        </w:rPr>
        <w:t>供应商使用 CA 数字证书或电子营业执照登录北京市政府采购电子交易平台获取电子竞争性磋商文件。</w:t>
      </w:r>
    </w:p>
    <w:p w:rsidR="00812995" w:rsidRDefault="00B82C87">
      <w:pPr>
        <w:widowControl/>
        <w:adjustRightInd w:val="0"/>
        <w:snapToGrid w:val="0"/>
        <w:spacing w:line="360" w:lineRule="auto"/>
        <w:ind w:firstLineChars="200" w:firstLine="480"/>
        <w:jc w:val="left"/>
        <w:rPr>
          <w:rFonts w:ascii="宋体" w:hAnsi="宋体"/>
          <w:sz w:val="24"/>
        </w:rPr>
      </w:pPr>
      <w:r>
        <w:rPr>
          <w:rFonts w:ascii="宋体" w:hAnsi="宋体" w:hint="eastAsia"/>
          <w:sz w:val="24"/>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视为未按要求获取采购文件。</w:t>
      </w:r>
    </w:p>
    <w:p w:rsidR="00812995" w:rsidRDefault="00B82C87">
      <w:pPr>
        <w:spacing w:line="360" w:lineRule="auto"/>
        <w:ind w:firstLineChars="200" w:firstLine="480"/>
        <w:rPr>
          <w:rFonts w:ascii="宋体" w:hAnsi="宋体"/>
          <w:sz w:val="24"/>
        </w:rPr>
      </w:pPr>
      <w:r>
        <w:rPr>
          <w:rFonts w:ascii="宋体" w:hAnsi="宋体" w:cs="宋体" w:hint="eastAsia"/>
          <w:sz w:val="24"/>
        </w:rPr>
        <w:t>3.3、本项</w:t>
      </w:r>
      <w:r>
        <w:rPr>
          <w:rFonts w:ascii="宋体" w:hAnsi="宋体" w:hint="eastAsia"/>
          <w:sz w:val="24"/>
        </w:rPr>
        <w:t>目评分方法和标准：综合评分法。</w:t>
      </w:r>
    </w:p>
    <w:p w:rsidR="00812995" w:rsidRDefault="00B82C87">
      <w:pPr>
        <w:pStyle w:val="23"/>
        <w:spacing w:before="0" w:line="360" w:lineRule="auto"/>
        <w:jc w:val="left"/>
        <w:rPr>
          <w:rFonts w:ascii="宋体" w:eastAsia="宋体" w:hAnsi="宋体"/>
          <w:sz w:val="24"/>
          <w:szCs w:val="24"/>
        </w:rPr>
      </w:pPr>
      <w:r>
        <w:rPr>
          <w:rFonts w:ascii="宋体" w:eastAsia="宋体" w:hAnsi="宋体"/>
          <w:sz w:val="24"/>
          <w:szCs w:val="24"/>
        </w:rPr>
        <w:t>八、对本</w:t>
      </w:r>
      <w:r>
        <w:rPr>
          <w:rFonts w:ascii="宋体" w:eastAsia="宋体" w:hAnsi="宋体" w:hint="eastAsia"/>
          <w:sz w:val="24"/>
          <w:szCs w:val="24"/>
        </w:rPr>
        <w:t>次采购</w:t>
      </w:r>
      <w:r>
        <w:rPr>
          <w:rFonts w:ascii="宋体" w:eastAsia="宋体" w:hAnsi="宋体"/>
          <w:sz w:val="24"/>
          <w:szCs w:val="24"/>
        </w:rPr>
        <w:t>提出询问，请按以下方式联系。</w:t>
      </w:r>
      <w:bookmarkEnd w:id="31"/>
      <w:bookmarkEnd w:id="32"/>
      <w:bookmarkEnd w:id="33"/>
      <w:bookmarkEnd w:id="34"/>
    </w:p>
    <w:p w:rsidR="00812995" w:rsidRDefault="00B82C87">
      <w:pPr>
        <w:widowControl/>
        <w:spacing w:line="360" w:lineRule="auto"/>
        <w:jc w:val="left"/>
        <w:rPr>
          <w:rFonts w:ascii="宋体" w:hAnsi="宋体"/>
          <w:b/>
          <w:sz w:val="24"/>
        </w:rPr>
      </w:pPr>
      <w:r>
        <w:rPr>
          <w:rFonts w:ascii="宋体" w:hAnsi="宋体"/>
          <w:sz w:val="24"/>
        </w:rPr>
        <w:t xml:space="preserve">　　　</w:t>
      </w:r>
      <w:r>
        <w:rPr>
          <w:rFonts w:ascii="宋体" w:hAnsi="宋体"/>
          <w:b/>
          <w:sz w:val="24"/>
        </w:rPr>
        <w:t>1.采购人信息</w:t>
      </w:r>
    </w:p>
    <w:p w:rsidR="00812995" w:rsidRDefault="00B82C87">
      <w:pPr>
        <w:spacing w:line="360" w:lineRule="auto"/>
        <w:ind w:leftChars="371" w:left="1079" w:hangingChars="125" w:hanging="300"/>
        <w:jc w:val="left"/>
        <w:rPr>
          <w:rFonts w:ascii="宋体" w:hAnsi="宋体"/>
          <w:sz w:val="24"/>
        </w:rPr>
      </w:pPr>
      <w:bookmarkStart w:id="35" w:name="_Toc28359009"/>
      <w:bookmarkStart w:id="36" w:name="_Toc28359086"/>
      <w:r>
        <w:rPr>
          <w:rFonts w:ascii="宋体" w:hAnsi="宋体" w:hint="eastAsia"/>
          <w:sz w:val="24"/>
        </w:rPr>
        <w:t>名 称：北京市万安公墓</w:t>
      </w:r>
    </w:p>
    <w:p w:rsidR="00812995" w:rsidRDefault="00B82C87">
      <w:pPr>
        <w:spacing w:line="360" w:lineRule="auto"/>
        <w:ind w:leftChars="371" w:left="1079" w:hangingChars="125" w:hanging="300"/>
        <w:jc w:val="left"/>
        <w:rPr>
          <w:rFonts w:ascii="宋体" w:hAnsi="宋体"/>
          <w:sz w:val="24"/>
        </w:rPr>
      </w:pPr>
      <w:r>
        <w:rPr>
          <w:rFonts w:ascii="宋体" w:hAnsi="宋体" w:hint="eastAsia"/>
          <w:sz w:val="24"/>
        </w:rPr>
        <w:t>地 址：北京市海淀区香山东万安里1号</w:t>
      </w:r>
    </w:p>
    <w:p w:rsidR="00812995" w:rsidRDefault="00B82C87">
      <w:pPr>
        <w:spacing w:line="360" w:lineRule="auto"/>
        <w:ind w:leftChars="371" w:left="1079" w:hangingChars="125" w:hanging="300"/>
        <w:jc w:val="left"/>
        <w:rPr>
          <w:rFonts w:ascii="宋体" w:hAnsi="宋体"/>
          <w:sz w:val="24"/>
          <w:u w:val="single"/>
        </w:rPr>
      </w:pPr>
      <w:r>
        <w:rPr>
          <w:rFonts w:ascii="宋体" w:hAnsi="宋体" w:hint="eastAsia"/>
          <w:sz w:val="24"/>
        </w:rPr>
        <w:lastRenderedPageBreak/>
        <w:t>联系方式：鲍老师，010</w:t>
      </w:r>
      <w:r>
        <w:rPr>
          <w:rFonts w:ascii="宋体" w:hAnsi="宋体" w:cs="宋体" w:hint="eastAsia"/>
          <w:sz w:val="24"/>
        </w:rPr>
        <w:t>-</w:t>
      </w:r>
      <w:r>
        <w:rPr>
          <w:rFonts w:ascii="宋体" w:hAnsi="宋体" w:cs="宋体"/>
          <w:sz w:val="24"/>
        </w:rPr>
        <w:t>82591865</w:t>
      </w:r>
    </w:p>
    <w:p w:rsidR="00812995" w:rsidRDefault="00B82C87">
      <w:pPr>
        <w:spacing w:line="360" w:lineRule="auto"/>
        <w:ind w:leftChars="371" w:left="1078" w:hangingChars="124" w:hanging="299"/>
        <w:jc w:val="left"/>
        <w:rPr>
          <w:rFonts w:ascii="宋体" w:hAnsi="宋体"/>
          <w:b/>
          <w:sz w:val="24"/>
        </w:rPr>
      </w:pPr>
      <w:r>
        <w:rPr>
          <w:rFonts w:ascii="宋体" w:hAnsi="宋体"/>
          <w:b/>
          <w:sz w:val="24"/>
        </w:rPr>
        <w:t>2.采购代理机构信息</w:t>
      </w:r>
      <w:bookmarkEnd w:id="35"/>
      <w:bookmarkEnd w:id="36"/>
    </w:p>
    <w:p w:rsidR="00812995" w:rsidRDefault="00B82C87">
      <w:pPr>
        <w:spacing w:line="360" w:lineRule="auto"/>
        <w:ind w:firstLineChars="300" w:firstLine="720"/>
        <w:rPr>
          <w:rFonts w:ascii="宋体" w:hAnsi="宋体"/>
          <w:sz w:val="24"/>
        </w:rPr>
      </w:pPr>
      <w:bookmarkStart w:id="37" w:name="_Toc28359010"/>
      <w:bookmarkStart w:id="38" w:name="_Toc28359087"/>
      <w:r>
        <w:rPr>
          <w:rFonts w:ascii="宋体" w:hAnsi="宋体" w:hint="eastAsia"/>
          <w:sz w:val="24"/>
        </w:rPr>
        <w:t>名 称：北京宏信天诚国际招标有限公司</w:t>
      </w:r>
    </w:p>
    <w:p w:rsidR="00812995" w:rsidRDefault="00B82C87">
      <w:pPr>
        <w:spacing w:line="360" w:lineRule="auto"/>
        <w:ind w:firstLineChars="300" w:firstLine="720"/>
        <w:rPr>
          <w:rFonts w:ascii="宋体" w:hAnsi="宋体"/>
          <w:sz w:val="24"/>
        </w:rPr>
      </w:pPr>
      <w:r>
        <w:rPr>
          <w:rFonts w:ascii="宋体" w:hAnsi="宋体" w:hint="eastAsia"/>
          <w:sz w:val="24"/>
        </w:rPr>
        <w:t>地     址：北京市海淀区复兴路乙</w:t>
      </w:r>
      <w:r>
        <w:rPr>
          <w:rFonts w:ascii="宋体" w:hAnsi="宋体"/>
          <w:sz w:val="24"/>
        </w:rPr>
        <w:t>12号中国铝业大厦</w:t>
      </w:r>
      <w:r>
        <w:rPr>
          <w:rFonts w:ascii="宋体" w:hAnsi="宋体" w:hint="eastAsia"/>
          <w:sz w:val="24"/>
        </w:rPr>
        <w:t>11</w:t>
      </w:r>
      <w:r>
        <w:rPr>
          <w:rFonts w:ascii="宋体" w:hAnsi="宋体"/>
          <w:sz w:val="24"/>
        </w:rPr>
        <w:t>层</w:t>
      </w:r>
      <w:r>
        <w:rPr>
          <w:rFonts w:ascii="宋体" w:hAnsi="宋体" w:hint="eastAsia"/>
          <w:sz w:val="24"/>
        </w:rPr>
        <w:t>111</w:t>
      </w:r>
      <w:r>
        <w:rPr>
          <w:rFonts w:ascii="宋体" w:hAnsi="宋体"/>
          <w:sz w:val="24"/>
        </w:rPr>
        <w:t>0室</w:t>
      </w:r>
    </w:p>
    <w:p w:rsidR="00812995" w:rsidRDefault="00B82C87">
      <w:pPr>
        <w:spacing w:line="360" w:lineRule="auto"/>
        <w:ind w:firstLineChars="300" w:firstLine="720"/>
        <w:rPr>
          <w:rFonts w:ascii="宋体" w:hAnsi="宋体"/>
          <w:sz w:val="24"/>
        </w:rPr>
      </w:pPr>
      <w:r>
        <w:rPr>
          <w:rFonts w:ascii="宋体" w:hAnsi="宋体" w:hint="eastAsia"/>
          <w:sz w:val="24"/>
        </w:rPr>
        <w:t>联系方式：彭怡、王思晨、吴众为、孙银英、闫文娟、成歌、吉国侠、刘京、修海龙、赵洁、陈博维、姬小雪、杨晓楠、王东衍、郝路、刘海英、孙佳、黄艳,</w:t>
      </w:r>
      <w:r>
        <w:rPr>
          <w:rFonts w:ascii="宋体" w:hAnsi="宋体"/>
          <w:sz w:val="24"/>
        </w:rPr>
        <w:t xml:space="preserve"> 010-63974645；</w:t>
      </w:r>
      <w:r>
        <w:rPr>
          <w:rFonts w:ascii="宋体" w:hAnsi="宋体" w:cs="宋体"/>
          <w:sz w:val="24"/>
        </w:rPr>
        <w:t>010-639</w:t>
      </w:r>
      <w:r>
        <w:rPr>
          <w:rFonts w:ascii="宋体" w:hAnsi="宋体" w:cs="宋体" w:hint="eastAsia"/>
          <w:sz w:val="24"/>
        </w:rPr>
        <w:t>61210</w:t>
      </w:r>
    </w:p>
    <w:p w:rsidR="00812995" w:rsidRDefault="00B82C87">
      <w:pPr>
        <w:spacing w:line="360" w:lineRule="auto"/>
        <w:ind w:leftChars="371" w:left="1078" w:hangingChars="124" w:hanging="299"/>
        <w:rPr>
          <w:rFonts w:ascii="宋体" w:hAnsi="宋体"/>
          <w:b/>
          <w:sz w:val="24"/>
          <w:u w:val="single"/>
        </w:rPr>
      </w:pPr>
      <w:r>
        <w:rPr>
          <w:rFonts w:ascii="宋体" w:hAnsi="宋体"/>
          <w:b/>
          <w:sz w:val="24"/>
        </w:rPr>
        <w:t>3.项目联系方式</w:t>
      </w:r>
      <w:bookmarkEnd w:id="37"/>
      <w:bookmarkEnd w:id="38"/>
    </w:p>
    <w:p w:rsidR="00812995" w:rsidRDefault="00B82C87">
      <w:pPr>
        <w:pStyle w:val="aff9"/>
        <w:spacing w:line="360" w:lineRule="auto"/>
        <w:ind w:firstLineChars="300" w:firstLine="720"/>
        <w:rPr>
          <w:rFonts w:hAnsi="宋体" w:hint="default"/>
          <w:sz w:val="24"/>
          <w:szCs w:val="24"/>
        </w:rPr>
      </w:pPr>
      <w:r>
        <w:rPr>
          <w:rFonts w:hAnsi="宋体" w:hint="default"/>
          <w:sz w:val="24"/>
          <w:szCs w:val="24"/>
        </w:rPr>
        <w:t>项目联系人：修海龙、王东衍、成歌</w:t>
      </w:r>
    </w:p>
    <w:p w:rsidR="00812995" w:rsidRDefault="00B82C87">
      <w:pPr>
        <w:pStyle w:val="aff9"/>
        <w:spacing w:line="360" w:lineRule="auto"/>
        <w:ind w:firstLineChars="300" w:firstLine="720"/>
        <w:rPr>
          <w:rFonts w:hAnsi="宋体" w:cs="宋体" w:hint="default"/>
          <w:sz w:val="24"/>
        </w:rPr>
      </w:pPr>
      <w:r>
        <w:rPr>
          <w:rFonts w:hAnsi="宋体" w:hint="default"/>
          <w:sz w:val="24"/>
        </w:rPr>
        <w:t>电话：</w:t>
      </w:r>
      <w:r>
        <w:rPr>
          <w:rFonts w:hAnsi="宋体"/>
          <w:sz w:val="24"/>
        </w:rPr>
        <w:t>010-63974645、</w:t>
      </w:r>
      <w:bookmarkStart w:id="39" w:name="_Toc265228423"/>
      <w:bookmarkStart w:id="40" w:name="_Toc264969275"/>
      <w:bookmarkStart w:id="41" w:name="_Toc353825548"/>
      <w:bookmarkStart w:id="42" w:name="_Toc195842950"/>
      <w:bookmarkStart w:id="43" w:name="_Toc305158928"/>
      <w:bookmarkStart w:id="44" w:name="_Toc97371942"/>
      <w:bookmarkStart w:id="45" w:name="_Toc226965856"/>
      <w:bookmarkStart w:id="46" w:name="_Toc127161488"/>
      <w:bookmarkStart w:id="47" w:name="_Toc150774783"/>
      <w:bookmarkStart w:id="48" w:name="_Toc305158854"/>
      <w:bookmarkStart w:id="49" w:name="_Toc127151777"/>
      <w:bookmarkStart w:id="50" w:name="_Toc353873938"/>
      <w:bookmarkStart w:id="51" w:name="_Toc512937850"/>
      <w:r>
        <w:rPr>
          <w:rFonts w:hAnsi="宋体"/>
          <w:sz w:val="24"/>
        </w:rPr>
        <w:t>010-</w:t>
      </w:r>
      <w:r>
        <w:rPr>
          <w:rFonts w:hAnsi="宋体" w:cs="宋体"/>
          <w:sz w:val="24"/>
        </w:rPr>
        <w:t>63961210</w:t>
      </w:r>
    </w:p>
    <w:p w:rsidR="00812995" w:rsidRDefault="00B82C87" w:rsidP="00BD03AA">
      <w:pPr>
        <w:spacing w:line="360" w:lineRule="auto"/>
        <w:jc w:val="center"/>
        <w:outlineLvl w:val="0"/>
        <w:rPr>
          <w:rFonts w:hAnsi="宋体"/>
          <w:b/>
          <w:sz w:val="32"/>
          <w:szCs w:val="32"/>
        </w:rPr>
      </w:pPr>
      <w:r>
        <w:rPr>
          <w:rFonts w:hAnsi="宋体"/>
          <w:b/>
          <w:sz w:val="36"/>
          <w:szCs w:val="36"/>
        </w:rPr>
        <w:br w:type="page"/>
      </w:r>
      <w:r w:rsidRPr="00BD03AA">
        <w:rPr>
          <w:rFonts w:ascii="宋体" w:hAnsi="宋体"/>
          <w:b/>
          <w:sz w:val="36"/>
          <w:szCs w:val="36"/>
        </w:rPr>
        <w:lastRenderedPageBreak/>
        <w:t>第二章</w:t>
      </w:r>
      <w:r w:rsidR="00BD03AA">
        <w:rPr>
          <w:rFonts w:ascii="宋体" w:hAnsi="宋体"/>
          <w:b/>
          <w:sz w:val="36"/>
          <w:szCs w:val="36"/>
        </w:rPr>
        <w:t xml:space="preserve"> </w:t>
      </w:r>
      <w:r w:rsidRPr="00BD03AA">
        <w:rPr>
          <w:rFonts w:ascii="宋体" w:hAnsi="宋体"/>
          <w:b/>
          <w:sz w:val="36"/>
          <w:szCs w:val="36"/>
        </w:rPr>
        <w:t>供应商须知</w:t>
      </w:r>
      <w:bookmarkEnd w:id="39"/>
      <w:bookmarkEnd w:id="40"/>
      <w:bookmarkEnd w:id="41"/>
      <w:bookmarkEnd w:id="42"/>
      <w:bookmarkEnd w:id="43"/>
      <w:bookmarkEnd w:id="44"/>
      <w:bookmarkEnd w:id="45"/>
      <w:bookmarkEnd w:id="46"/>
      <w:bookmarkEnd w:id="47"/>
      <w:bookmarkEnd w:id="48"/>
      <w:bookmarkEnd w:id="49"/>
      <w:bookmarkEnd w:id="50"/>
      <w:bookmarkEnd w:id="51"/>
    </w:p>
    <w:p w:rsidR="00812995" w:rsidRDefault="00B82C87">
      <w:pPr>
        <w:pStyle w:val="23"/>
        <w:tabs>
          <w:tab w:val="center" w:pos="4592"/>
          <w:tab w:val="left" w:pos="7860"/>
        </w:tabs>
        <w:spacing w:before="0" w:line="360" w:lineRule="auto"/>
        <w:rPr>
          <w:rFonts w:ascii="宋体" w:eastAsia="宋体" w:hAnsi="宋体"/>
          <w:b w:val="0"/>
          <w:sz w:val="28"/>
        </w:rPr>
      </w:pPr>
      <w:bookmarkStart w:id="52" w:name="_Toc150774619"/>
      <w:bookmarkStart w:id="53" w:name="_Toc150509270"/>
      <w:bookmarkStart w:id="54" w:name="_Toc164608633"/>
      <w:bookmarkStart w:id="55" w:name="_Toc226965792"/>
      <w:bookmarkStart w:id="56" w:name="_Toc142311021"/>
      <w:bookmarkStart w:id="57" w:name="_Toc164229214"/>
      <w:bookmarkStart w:id="58" w:name="_Toc164229360"/>
      <w:bookmarkStart w:id="59" w:name="_Toc151193689"/>
      <w:bookmarkStart w:id="60" w:name="_Toc164608788"/>
      <w:bookmarkStart w:id="61" w:name="_Toc151193907"/>
      <w:bookmarkStart w:id="62" w:name="_Toc127161433"/>
      <w:bookmarkStart w:id="63" w:name="_Toc151193833"/>
      <w:bookmarkStart w:id="64" w:name="_Toc164351613"/>
      <w:bookmarkStart w:id="65" w:name="_Toc151193761"/>
      <w:bookmarkStart w:id="66" w:name="_Toc150774724"/>
      <w:bookmarkStart w:id="67" w:name="_Toc127151720"/>
      <w:bookmarkStart w:id="68" w:name="_Toc150480757"/>
      <w:bookmarkStart w:id="69" w:name="_Toc520356144"/>
      <w:bookmarkStart w:id="70" w:name="_Toc151193617"/>
      <w:bookmarkStart w:id="71" w:name="_Toc127151519"/>
      <w:bookmarkStart w:id="72" w:name="_Toc226965709"/>
      <w:bookmarkStart w:id="73" w:name="_Toc151190146"/>
      <w:bookmarkStart w:id="74" w:name="_Toc149720812"/>
      <w:bookmarkStart w:id="75" w:name="_Toc226309763"/>
      <w:bookmarkStart w:id="76" w:name="_Toc226337215"/>
      <w:bookmarkStart w:id="77" w:name="_Toc195842884"/>
      <w:r>
        <w:rPr>
          <w:rFonts w:ascii="宋体" w:eastAsia="宋体" w:hAnsi="宋体"/>
          <w:sz w:val="28"/>
        </w:rPr>
        <w:t>供应商须知资料表</w:t>
      </w:r>
    </w:p>
    <w:p w:rsidR="00812995" w:rsidRDefault="00812995">
      <w:pPr>
        <w:jc w:val="center"/>
        <w:rPr>
          <w:rFonts w:ascii="宋体" w:hAnsi="宋体"/>
          <w:b/>
          <w:sz w:val="28"/>
          <w:szCs w:val="28"/>
        </w:rPr>
      </w:pPr>
    </w:p>
    <w:p w:rsidR="00812995" w:rsidRDefault="00B82C87">
      <w:pPr>
        <w:spacing w:line="360" w:lineRule="auto"/>
        <w:ind w:firstLine="480"/>
        <w:rPr>
          <w:rFonts w:ascii="宋体" w:hAnsi="宋体"/>
          <w:sz w:val="24"/>
        </w:rPr>
      </w:pPr>
      <w:r>
        <w:rPr>
          <w:rFonts w:ascii="宋体" w:hAnsi="宋体"/>
          <w:sz w:val="24"/>
        </w:rPr>
        <w:t>本表是对供应商须知的具体补充和修改，如有矛盾，均以本资料表为准。标记</w:t>
      </w:r>
      <w:r>
        <w:rPr>
          <w:rFonts w:ascii="宋体" w:hAnsi="宋体"/>
          <w:color w:val="000000"/>
          <w:sz w:val="24"/>
        </w:rPr>
        <w:t>“</w:t>
      </w:r>
      <w:r>
        <w:rPr>
          <w:rFonts w:ascii="宋体" w:hAnsi="宋体"/>
          <w:b/>
          <w:color w:val="000000"/>
          <w:sz w:val="24"/>
        </w:rPr>
        <w:t>■</w:t>
      </w:r>
      <w:r>
        <w:rPr>
          <w:rFonts w:ascii="宋体" w:hAnsi="宋体"/>
          <w:color w:val="000000"/>
          <w:sz w:val="24"/>
        </w:rPr>
        <w:t>”</w:t>
      </w:r>
      <w:r>
        <w:rPr>
          <w:rFonts w:ascii="宋体" w:hAnsi="宋体"/>
          <w:sz w:val="24"/>
        </w:rPr>
        <w:t>的选项意为适用于本项目，标记“</w:t>
      </w:r>
      <w:r>
        <w:rPr>
          <w:rFonts w:ascii="宋体" w:hAnsi="宋体"/>
        </w:rPr>
        <w:t>□</w:t>
      </w:r>
      <w:r>
        <w:rPr>
          <w:rFonts w:ascii="宋体" w:hAnsi="宋体"/>
          <w:sz w:val="24"/>
        </w:rPr>
        <w:t>”的选项意为不适用于本项目。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8"/>
        <w:gridCol w:w="1701"/>
        <w:gridCol w:w="7253"/>
      </w:tblGrid>
      <w:tr w:rsidR="00812995">
        <w:trPr>
          <w:trHeight w:val="594"/>
          <w:tblHeader/>
          <w:jc w:val="center"/>
        </w:trPr>
        <w:tc>
          <w:tcPr>
            <w:tcW w:w="988" w:type="dxa"/>
            <w:vAlign w:val="center"/>
          </w:tcPr>
          <w:p w:rsidR="00812995" w:rsidRDefault="00B82C87">
            <w:pPr>
              <w:jc w:val="center"/>
              <w:rPr>
                <w:rFonts w:ascii="宋体" w:hAnsi="宋体"/>
                <w:b/>
                <w:bCs/>
                <w:sz w:val="24"/>
              </w:rPr>
            </w:pPr>
            <w:r>
              <w:rPr>
                <w:rFonts w:ascii="宋体" w:hAnsi="宋体"/>
                <w:b/>
                <w:sz w:val="24"/>
              </w:rPr>
              <w:t>条款号</w:t>
            </w:r>
          </w:p>
        </w:tc>
        <w:tc>
          <w:tcPr>
            <w:tcW w:w="1701" w:type="dxa"/>
            <w:vAlign w:val="center"/>
          </w:tcPr>
          <w:p w:rsidR="00812995" w:rsidRDefault="00B82C87">
            <w:pPr>
              <w:jc w:val="center"/>
              <w:rPr>
                <w:rFonts w:ascii="宋体" w:hAnsi="宋体"/>
                <w:b/>
                <w:bCs/>
                <w:sz w:val="24"/>
              </w:rPr>
            </w:pPr>
            <w:r>
              <w:rPr>
                <w:rFonts w:ascii="宋体" w:hAnsi="宋体"/>
                <w:b/>
                <w:bCs/>
                <w:sz w:val="24"/>
              </w:rPr>
              <w:t>条目</w:t>
            </w:r>
          </w:p>
        </w:tc>
        <w:tc>
          <w:tcPr>
            <w:tcW w:w="7253" w:type="dxa"/>
            <w:vAlign w:val="center"/>
          </w:tcPr>
          <w:p w:rsidR="00812995" w:rsidRDefault="00B82C87">
            <w:pPr>
              <w:jc w:val="center"/>
              <w:rPr>
                <w:rFonts w:ascii="宋体" w:hAnsi="宋体"/>
                <w:b/>
                <w:bCs/>
                <w:sz w:val="24"/>
              </w:rPr>
            </w:pPr>
            <w:r>
              <w:rPr>
                <w:rFonts w:ascii="宋体" w:hAnsi="宋体"/>
                <w:b/>
                <w:bCs/>
                <w:sz w:val="24"/>
              </w:rPr>
              <w:t>内容</w:t>
            </w:r>
          </w:p>
        </w:tc>
      </w:tr>
      <w:tr w:rsidR="00812995">
        <w:trPr>
          <w:trHeight w:val="20"/>
          <w:jc w:val="center"/>
        </w:trPr>
        <w:tc>
          <w:tcPr>
            <w:tcW w:w="988" w:type="dxa"/>
            <w:vAlign w:val="center"/>
          </w:tcPr>
          <w:p w:rsidR="00812995" w:rsidRDefault="00B82C87">
            <w:pPr>
              <w:pStyle w:val="aff9"/>
              <w:adjustRightInd w:val="0"/>
              <w:snapToGrid w:val="0"/>
              <w:jc w:val="center"/>
              <w:rPr>
                <w:rFonts w:hAnsi="宋体" w:hint="default"/>
                <w:sz w:val="24"/>
                <w:szCs w:val="24"/>
              </w:rPr>
            </w:pPr>
            <w:r>
              <w:rPr>
                <w:rFonts w:hAnsi="宋体" w:hint="default"/>
                <w:sz w:val="24"/>
                <w:szCs w:val="24"/>
              </w:rPr>
              <w:t>2.2</w:t>
            </w:r>
          </w:p>
        </w:tc>
        <w:tc>
          <w:tcPr>
            <w:tcW w:w="1701" w:type="dxa"/>
            <w:vAlign w:val="center"/>
          </w:tcPr>
          <w:p w:rsidR="00812995" w:rsidRDefault="00B82C87">
            <w:pPr>
              <w:jc w:val="center"/>
              <w:rPr>
                <w:rFonts w:ascii="宋体" w:hAnsi="宋体"/>
                <w:sz w:val="24"/>
              </w:rPr>
            </w:pPr>
            <w:r>
              <w:rPr>
                <w:rFonts w:ascii="宋体" w:hAnsi="宋体"/>
                <w:sz w:val="24"/>
              </w:rPr>
              <w:t>项目属性</w:t>
            </w:r>
          </w:p>
        </w:tc>
        <w:tc>
          <w:tcPr>
            <w:tcW w:w="7253" w:type="dxa"/>
            <w:vAlign w:val="center"/>
          </w:tcPr>
          <w:p w:rsidR="00812995" w:rsidRDefault="00B82C87">
            <w:pPr>
              <w:jc w:val="left"/>
              <w:rPr>
                <w:rFonts w:ascii="宋体" w:hAnsi="宋体"/>
                <w:sz w:val="24"/>
              </w:rPr>
            </w:pPr>
            <w:r>
              <w:rPr>
                <w:rFonts w:ascii="宋体" w:hAnsi="宋体"/>
                <w:sz w:val="24"/>
              </w:rPr>
              <w:t>项目属性：</w:t>
            </w:r>
            <w:r>
              <w:rPr>
                <w:rFonts w:ascii="宋体" w:hAnsi="宋体" w:hint="eastAsia"/>
                <w:sz w:val="24"/>
              </w:rPr>
              <w:t>详见第一章</w:t>
            </w:r>
          </w:p>
        </w:tc>
      </w:tr>
      <w:tr w:rsidR="00812995">
        <w:trPr>
          <w:trHeight w:val="20"/>
          <w:jc w:val="center"/>
        </w:trPr>
        <w:tc>
          <w:tcPr>
            <w:tcW w:w="988" w:type="dxa"/>
            <w:vAlign w:val="center"/>
          </w:tcPr>
          <w:p w:rsidR="00812995" w:rsidRDefault="00B82C87">
            <w:pPr>
              <w:pStyle w:val="aff9"/>
              <w:adjustRightInd w:val="0"/>
              <w:snapToGrid w:val="0"/>
              <w:jc w:val="center"/>
              <w:rPr>
                <w:rFonts w:hAnsi="宋体" w:hint="default"/>
                <w:sz w:val="24"/>
                <w:szCs w:val="24"/>
              </w:rPr>
            </w:pPr>
            <w:r>
              <w:rPr>
                <w:rFonts w:hAnsi="宋体" w:hint="default"/>
                <w:sz w:val="24"/>
                <w:szCs w:val="24"/>
              </w:rPr>
              <w:t>2.3</w:t>
            </w:r>
          </w:p>
        </w:tc>
        <w:tc>
          <w:tcPr>
            <w:tcW w:w="1701" w:type="dxa"/>
            <w:vAlign w:val="center"/>
          </w:tcPr>
          <w:p w:rsidR="00812995" w:rsidRDefault="00B82C87">
            <w:pPr>
              <w:jc w:val="center"/>
              <w:rPr>
                <w:rFonts w:ascii="宋体" w:hAnsi="宋体"/>
                <w:sz w:val="24"/>
              </w:rPr>
            </w:pPr>
            <w:r>
              <w:rPr>
                <w:rFonts w:ascii="宋体" w:hAnsi="宋体"/>
                <w:sz w:val="24"/>
              </w:rPr>
              <w:t>科研仪器设备</w:t>
            </w:r>
          </w:p>
        </w:tc>
        <w:tc>
          <w:tcPr>
            <w:tcW w:w="7253" w:type="dxa"/>
            <w:vAlign w:val="center"/>
          </w:tcPr>
          <w:p w:rsidR="00812995" w:rsidRDefault="00B82C87">
            <w:pPr>
              <w:jc w:val="left"/>
              <w:rPr>
                <w:rFonts w:ascii="宋体" w:hAnsi="宋体"/>
                <w:sz w:val="24"/>
              </w:rPr>
            </w:pPr>
            <w:r>
              <w:rPr>
                <w:rFonts w:ascii="宋体" w:hAnsi="宋体"/>
                <w:sz w:val="24"/>
              </w:rPr>
              <w:t>是否属于科研仪器设备采购项目：</w:t>
            </w:r>
          </w:p>
          <w:p w:rsidR="00812995" w:rsidRDefault="00B82C87">
            <w:pPr>
              <w:jc w:val="left"/>
              <w:rPr>
                <w:rFonts w:ascii="宋体" w:hAnsi="宋体"/>
                <w:sz w:val="24"/>
              </w:rPr>
            </w:pPr>
            <w:r>
              <w:rPr>
                <w:rFonts w:ascii="宋体" w:hAnsi="宋体"/>
              </w:rPr>
              <w:t>□</w:t>
            </w:r>
            <w:r>
              <w:rPr>
                <w:rFonts w:ascii="宋体" w:hAnsi="宋体"/>
                <w:sz w:val="24"/>
              </w:rPr>
              <w:t>是</w:t>
            </w:r>
          </w:p>
          <w:p w:rsidR="00812995" w:rsidRDefault="00B82C87">
            <w:pPr>
              <w:jc w:val="left"/>
              <w:rPr>
                <w:rFonts w:ascii="宋体" w:hAnsi="宋体"/>
                <w:sz w:val="24"/>
              </w:rPr>
            </w:pPr>
            <w:r>
              <w:rPr>
                <w:rFonts w:ascii="宋体" w:hAnsi="宋体"/>
                <w:b/>
                <w:color w:val="000000"/>
                <w:sz w:val="24"/>
              </w:rPr>
              <w:t>■</w:t>
            </w:r>
            <w:r>
              <w:rPr>
                <w:rFonts w:ascii="宋体" w:hAnsi="宋体"/>
                <w:sz w:val="24"/>
              </w:rPr>
              <w:t>否</w:t>
            </w:r>
          </w:p>
        </w:tc>
      </w:tr>
      <w:tr w:rsidR="00812995">
        <w:trPr>
          <w:trHeight w:val="20"/>
          <w:jc w:val="center"/>
        </w:trPr>
        <w:tc>
          <w:tcPr>
            <w:tcW w:w="988" w:type="dxa"/>
            <w:vMerge w:val="restart"/>
            <w:vAlign w:val="center"/>
          </w:tcPr>
          <w:p w:rsidR="00812995" w:rsidRDefault="00B82C87">
            <w:pPr>
              <w:pStyle w:val="aff9"/>
              <w:adjustRightInd w:val="0"/>
              <w:snapToGrid w:val="0"/>
              <w:jc w:val="center"/>
              <w:rPr>
                <w:rFonts w:hAnsi="宋体" w:hint="default"/>
                <w:sz w:val="24"/>
                <w:szCs w:val="24"/>
              </w:rPr>
            </w:pPr>
            <w:r>
              <w:rPr>
                <w:rFonts w:hAnsi="宋体" w:hint="default"/>
                <w:sz w:val="24"/>
                <w:szCs w:val="24"/>
              </w:rPr>
              <w:t>3.1</w:t>
            </w:r>
          </w:p>
        </w:tc>
        <w:tc>
          <w:tcPr>
            <w:tcW w:w="1701" w:type="dxa"/>
            <w:vAlign w:val="center"/>
          </w:tcPr>
          <w:p w:rsidR="00812995" w:rsidRDefault="00B82C87">
            <w:pPr>
              <w:jc w:val="center"/>
              <w:rPr>
                <w:rFonts w:ascii="宋体" w:hAnsi="宋体"/>
                <w:sz w:val="24"/>
              </w:rPr>
            </w:pPr>
            <w:r>
              <w:rPr>
                <w:rFonts w:ascii="宋体" w:hAnsi="宋体"/>
                <w:sz w:val="24"/>
              </w:rPr>
              <w:t>现场考察</w:t>
            </w:r>
          </w:p>
        </w:tc>
        <w:tc>
          <w:tcPr>
            <w:tcW w:w="7253" w:type="dxa"/>
            <w:vAlign w:val="center"/>
          </w:tcPr>
          <w:p w:rsidR="00812995" w:rsidRDefault="00B82C87">
            <w:pPr>
              <w:jc w:val="left"/>
              <w:rPr>
                <w:rFonts w:ascii="宋体" w:hAnsi="宋体"/>
                <w:sz w:val="24"/>
              </w:rPr>
            </w:pPr>
            <w:r>
              <w:rPr>
                <w:rFonts w:ascii="宋体" w:hAnsi="宋体"/>
                <w:b/>
                <w:color w:val="000000"/>
                <w:sz w:val="24"/>
              </w:rPr>
              <w:t>■</w:t>
            </w:r>
            <w:r>
              <w:rPr>
                <w:rFonts w:ascii="宋体" w:hAnsi="宋体"/>
                <w:sz w:val="24"/>
              </w:rPr>
              <w:t>不组织</w:t>
            </w:r>
          </w:p>
          <w:p w:rsidR="00812995" w:rsidRDefault="00B82C87">
            <w:pPr>
              <w:jc w:val="left"/>
              <w:rPr>
                <w:rFonts w:ascii="宋体" w:hAnsi="宋体"/>
                <w:bCs/>
                <w:sz w:val="24"/>
              </w:rPr>
            </w:pPr>
            <w:r>
              <w:rPr>
                <w:rFonts w:ascii="宋体" w:hAnsi="宋体"/>
              </w:rPr>
              <w:t>□</w:t>
            </w:r>
            <w:r>
              <w:rPr>
                <w:rFonts w:ascii="宋体" w:hAnsi="宋体"/>
                <w:sz w:val="24"/>
              </w:rPr>
              <w:t>组织，考察时间：年月___日___点___分</w:t>
            </w:r>
          </w:p>
          <w:p w:rsidR="00812995" w:rsidRDefault="00B82C87">
            <w:pPr>
              <w:pStyle w:val="aff9"/>
              <w:adjustRightInd w:val="0"/>
              <w:snapToGrid w:val="0"/>
              <w:rPr>
                <w:rFonts w:hAnsi="宋体" w:hint="default"/>
                <w:sz w:val="24"/>
                <w:szCs w:val="24"/>
              </w:rPr>
            </w:pPr>
            <w:r>
              <w:rPr>
                <w:rFonts w:hAnsi="宋体" w:hint="default"/>
                <w:sz w:val="24"/>
              </w:rPr>
              <w:t>考察地点：___</w:t>
            </w:r>
            <w:r>
              <w:rPr>
                <w:rFonts w:hAnsi="宋体"/>
                <w:sz w:val="24"/>
              </w:rPr>
              <w:t>。</w:t>
            </w:r>
          </w:p>
        </w:tc>
      </w:tr>
      <w:tr w:rsidR="00812995">
        <w:trPr>
          <w:trHeight w:val="20"/>
          <w:jc w:val="center"/>
        </w:trPr>
        <w:tc>
          <w:tcPr>
            <w:tcW w:w="988" w:type="dxa"/>
            <w:vMerge/>
            <w:vAlign w:val="center"/>
          </w:tcPr>
          <w:p w:rsidR="00812995" w:rsidRDefault="00812995">
            <w:pPr>
              <w:pStyle w:val="aff9"/>
              <w:adjustRightInd w:val="0"/>
              <w:snapToGrid w:val="0"/>
              <w:jc w:val="center"/>
              <w:rPr>
                <w:rFonts w:hAnsi="宋体" w:hint="default"/>
                <w:sz w:val="24"/>
                <w:szCs w:val="24"/>
              </w:rPr>
            </w:pPr>
          </w:p>
        </w:tc>
        <w:tc>
          <w:tcPr>
            <w:tcW w:w="1701" w:type="dxa"/>
            <w:vAlign w:val="center"/>
          </w:tcPr>
          <w:p w:rsidR="00812995" w:rsidRDefault="00B82C87">
            <w:pPr>
              <w:jc w:val="center"/>
              <w:rPr>
                <w:rFonts w:ascii="宋体" w:hAnsi="宋体"/>
                <w:sz w:val="24"/>
              </w:rPr>
            </w:pPr>
            <w:r>
              <w:rPr>
                <w:rFonts w:ascii="宋体" w:hAnsi="宋体"/>
                <w:sz w:val="24"/>
              </w:rPr>
              <w:t>磋商前答疑会</w:t>
            </w:r>
          </w:p>
        </w:tc>
        <w:tc>
          <w:tcPr>
            <w:tcW w:w="7253" w:type="dxa"/>
            <w:vAlign w:val="center"/>
          </w:tcPr>
          <w:p w:rsidR="00812995" w:rsidRDefault="00B82C87">
            <w:pPr>
              <w:jc w:val="left"/>
              <w:rPr>
                <w:rFonts w:ascii="宋体" w:hAnsi="宋体"/>
                <w:sz w:val="24"/>
              </w:rPr>
            </w:pPr>
            <w:r>
              <w:rPr>
                <w:rFonts w:ascii="宋体" w:hAnsi="宋体"/>
                <w:b/>
                <w:color w:val="000000"/>
                <w:sz w:val="24"/>
              </w:rPr>
              <w:t>■</w:t>
            </w:r>
            <w:r>
              <w:rPr>
                <w:rFonts w:ascii="宋体" w:hAnsi="宋体"/>
                <w:sz w:val="24"/>
              </w:rPr>
              <w:t>不召开</w:t>
            </w:r>
          </w:p>
          <w:p w:rsidR="00812995" w:rsidRDefault="00B82C87">
            <w:pPr>
              <w:jc w:val="left"/>
              <w:rPr>
                <w:rFonts w:ascii="宋体" w:hAnsi="宋体"/>
                <w:sz w:val="24"/>
              </w:rPr>
            </w:pPr>
            <w:r>
              <w:rPr>
                <w:rFonts w:ascii="宋体" w:hAnsi="宋体"/>
              </w:rPr>
              <w:t>□</w:t>
            </w:r>
            <w:r>
              <w:rPr>
                <w:rFonts w:ascii="宋体" w:hAnsi="宋体"/>
                <w:sz w:val="24"/>
              </w:rPr>
              <w:t>召开，召开时间：___年___月___日___点___分</w:t>
            </w:r>
          </w:p>
          <w:p w:rsidR="00812995" w:rsidRDefault="00B82C87">
            <w:pPr>
              <w:jc w:val="left"/>
              <w:rPr>
                <w:rFonts w:ascii="宋体" w:hAnsi="宋体"/>
                <w:sz w:val="24"/>
              </w:rPr>
            </w:pPr>
            <w:r>
              <w:rPr>
                <w:rFonts w:ascii="宋体" w:hAnsi="宋体"/>
                <w:sz w:val="24"/>
              </w:rPr>
              <w:t>召开地点：___________</w:t>
            </w:r>
            <w:r>
              <w:rPr>
                <w:rFonts w:ascii="宋体" w:hAnsi="宋体" w:hint="eastAsia"/>
                <w:sz w:val="24"/>
              </w:rPr>
              <w:t>。</w:t>
            </w:r>
          </w:p>
        </w:tc>
      </w:tr>
      <w:tr w:rsidR="00812995">
        <w:trPr>
          <w:trHeight w:val="1589"/>
          <w:jc w:val="center"/>
        </w:trPr>
        <w:tc>
          <w:tcPr>
            <w:tcW w:w="988" w:type="dxa"/>
            <w:vAlign w:val="center"/>
          </w:tcPr>
          <w:p w:rsidR="00812995" w:rsidRDefault="00B82C87">
            <w:pPr>
              <w:pStyle w:val="aff9"/>
              <w:adjustRightInd w:val="0"/>
              <w:snapToGrid w:val="0"/>
              <w:jc w:val="center"/>
              <w:rPr>
                <w:rFonts w:hAnsi="宋体" w:hint="default"/>
                <w:sz w:val="24"/>
                <w:szCs w:val="24"/>
              </w:rPr>
            </w:pPr>
            <w:r>
              <w:rPr>
                <w:rFonts w:hAnsi="宋体" w:hint="default"/>
                <w:sz w:val="24"/>
                <w:szCs w:val="24"/>
              </w:rPr>
              <w:t>4.2.5</w:t>
            </w:r>
          </w:p>
        </w:tc>
        <w:tc>
          <w:tcPr>
            <w:tcW w:w="1701" w:type="dxa"/>
            <w:vAlign w:val="center"/>
          </w:tcPr>
          <w:p w:rsidR="00812995" w:rsidRDefault="00B82C87">
            <w:pPr>
              <w:jc w:val="center"/>
              <w:rPr>
                <w:rFonts w:ascii="宋体" w:hAnsi="宋体"/>
                <w:sz w:val="24"/>
              </w:rPr>
            </w:pPr>
            <w:r>
              <w:rPr>
                <w:rFonts w:ascii="宋体" w:hAnsi="宋体"/>
                <w:sz w:val="24"/>
              </w:rPr>
              <w:t>标的所属行业</w:t>
            </w:r>
          </w:p>
        </w:tc>
        <w:tc>
          <w:tcPr>
            <w:tcW w:w="7253" w:type="dxa"/>
            <w:vAlign w:val="center"/>
          </w:tcPr>
          <w:p w:rsidR="00812995" w:rsidRDefault="00B82C87">
            <w:pPr>
              <w:jc w:val="left"/>
              <w:rPr>
                <w:rFonts w:ascii="宋体" w:hAnsi="宋体"/>
                <w:sz w:val="24"/>
              </w:rPr>
            </w:pPr>
            <w:r>
              <w:rPr>
                <w:rFonts w:ascii="宋体" w:hAnsi="宋体"/>
                <w:sz w:val="24"/>
              </w:rPr>
              <w:t>本项目采购标的对应的中小企业划分标准所属行业：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1"/>
              <w:gridCol w:w="2819"/>
              <w:gridCol w:w="3457"/>
            </w:tblGrid>
            <w:tr w:rsidR="00812995">
              <w:trPr>
                <w:trHeight w:val="454"/>
              </w:trPr>
              <w:tc>
                <w:tcPr>
                  <w:tcW w:w="534" w:type="pct"/>
                  <w:vAlign w:val="center"/>
                </w:tcPr>
                <w:p w:rsidR="00812995" w:rsidRDefault="00B82C87">
                  <w:pPr>
                    <w:jc w:val="center"/>
                    <w:rPr>
                      <w:rFonts w:ascii="宋体" w:hAnsi="宋体"/>
                      <w:b/>
                      <w:bCs/>
                      <w:sz w:val="24"/>
                    </w:rPr>
                  </w:pPr>
                  <w:r>
                    <w:rPr>
                      <w:rFonts w:ascii="宋体" w:hAnsi="宋体" w:hint="eastAsia"/>
                      <w:b/>
                      <w:bCs/>
                      <w:sz w:val="24"/>
                    </w:rPr>
                    <w:t>包号</w:t>
                  </w:r>
                </w:p>
              </w:tc>
              <w:tc>
                <w:tcPr>
                  <w:tcW w:w="2006" w:type="pct"/>
                  <w:vAlign w:val="center"/>
                </w:tcPr>
                <w:p w:rsidR="00812995" w:rsidRDefault="00B82C87">
                  <w:pPr>
                    <w:jc w:val="center"/>
                    <w:rPr>
                      <w:rFonts w:ascii="宋体" w:hAnsi="宋体"/>
                      <w:b/>
                      <w:sz w:val="24"/>
                    </w:rPr>
                  </w:pPr>
                  <w:r>
                    <w:rPr>
                      <w:rFonts w:ascii="宋体" w:hAnsi="宋体"/>
                      <w:b/>
                      <w:bCs/>
                      <w:sz w:val="24"/>
                    </w:rPr>
                    <w:t>标的名称</w:t>
                  </w:r>
                </w:p>
              </w:tc>
              <w:tc>
                <w:tcPr>
                  <w:tcW w:w="2460" w:type="pct"/>
                  <w:vAlign w:val="center"/>
                </w:tcPr>
                <w:p w:rsidR="00812995" w:rsidRDefault="00B82C87">
                  <w:pPr>
                    <w:jc w:val="center"/>
                    <w:rPr>
                      <w:rFonts w:ascii="宋体" w:hAnsi="宋体"/>
                      <w:b/>
                      <w:sz w:val="24"/>
                    </w:rPr>
                  </w:pPr>
                  <w:r>
                    <w:rPr>
                      <w:rFonts w:ascii="宋体" w:hAnsi="宋体"/>
                      <w:b/>
                      <w:sz w:val="24"/>
                    </w:rPr>
                    <w:t>中小企业划分标准所属行业</w:t>
                  </w:r>
                </w:p>
              </w:tc>
            </w:tr>
            <w:tr w:rsidR="00812995">
              <w:trPr>
                <w:trHeight w:val="454"/>
              </w:trPr>
              <w:tc>
                <w:tcPr>
                  <w:tcW w:w="534" w:type="pct"/>
                  <w:vAlign w:val="center"/>
                </w:tcPr>
                <w:p w:rsidR="00812995" w:rsidRDefault="00B82C87">
                  <w:pPr>
                    <w:jc w:val="center"/>
                    <w:rPr>
                      <w:rFonts w:ascii="宋体" w:hAnsi="宋体"/>
                      <w:bCs/>
                      <w:sz w:val="24"/>
                    </w:rPr>
                  </w:pPr>
                  <w:r>
                    <w:rPr>
                      <w:rFonts w:ascii="宋体" w:hAnsi="宋体"/>
                      <w:bCs/>
                      <w:sz w:val="24"/>
                    </w:rPr>
                    <w:t>1</w:t>
                  </w:r>
                </w:p>
              </w:tc>
              <w:tc>
                <w:tcPr>
                  <w:tcW w:w="2006" w:type="pct"/>
                  <w:vAlign w:val="center"/>
                </w:tcPr>
                <w:p w:rsidR="00812995" w:rsidRDefault="00B82C87">
                  <w:pPr>
                    <w:jc w:val="center"/>
                    <w:rPr>
                      <w:rFonts w:ascii="宋体" w:hAnsi="宋体"/>
                      <w:sz w:val="24"/>
                    </w:rPr>
                  </w:pPr>
                  <w:r>
                    <w:rPr>
                      <w:rFonts w:ascii="宋体" w:hAnsi="宋体" w:cs="宋体" w:hint="eastAsia"/>
                      <w:color w:val="000000"/>
                      <w:kern w:val="0"/>
                      <w:szCs w:val="21"/>
                    </w:rPr>
                    <w:t>北京市万安公墓南围墙翻建工程</w:t>
                  </w:r>
                </w:p>
              </w:tc>
              <w:tc>
                <w:tcPr>
                  <w:tcW w:w="2460" w:type="pct"/>
                  <w:vAlign w:val="center"/>
                </w:tcPr>
                <w:p w:rsidR="00812995" w:rsidRDefault="00B82C87">
                  <w:pPr>
                    <w:jc w:val="center"/>
                    <w:rPr>
                      <w:rFonts w:ascii="宋体" w:hAnsi="宋体"/>
                      <w:sz w:val="24"/>
                    </w:rPr>
                  </w:pPr>
                  <w:r>
                    <w:rPr>
                      <w:rFonts w:ascii="宋体" w:hAnsi="宋体" w:hint="eastAsia"/>
                      <w:sz w:val="24"/>
                    </w:rPr>
                    <w:t>建筑业</w:t>
                  </w:r>
                </w:p>
              </w:tc>
            </w:tr>
          </w:tbl>
          <w:p w:rsidR="00812995" w:rsidRDefault="00812995">
            <w:pPr>
              <w:jc w:val="left"/>
              <w:rPr>
                <w:rFonts w:ascii="宋体" w:hAnsi="宋体"/>
                <w:sz w:val="24"/>
              </w:rPr>
            </w:pPr>
          </w:p>
        </w:tc>
      </w:tr>
      <w:tr w:rsidR="00812995">
        <w:trPr>
          <w:trHeight w:val="1128"/>
          <w:jc w:val="center"/>
        </w:trPr>
        <w:tc>
          <w:tcPr>
            <w:tcW w:w="988" w:type="dxa"/>
            <w:vAlign w:val="center"/>
          </w:tcPr>
          <w:p w:rsidR="00812995" w:rsidRDefault="00B82C87">
            <w:pPr>
              <w:pStyle w:val="aff9"/>
              <w:adjustRightInd w:val="0"/>
              <w:snapToGrid w:val="0"/>
              <w:jc w:val="center"/>
              <w:rPr>
                <w:rFonts w:hAnsi="宋体" w:hint="default"/>
                <w:sz w:val="24"/>
                <w:szCs w:val="24"/>
              </w:rPr>
            </w:pPr>
            <w:r>
              <w:rPr>
                <w:rFonts w:hAnsi="宋体" w:hint="default"/>
                <w:sz w:val="24"/>
                <w:szCs w:val="24"/>
              </w:rPr>
              <w:t>10.2</w:t>
            </w:r>
          </w:p>
        </w:tc>
        <w:tc>
          <w:tcPr>
            <w:tcW w:w="1701" w:type="dxa"/>
            <w:vAlign w:val="center"/>
          </w:tcPr>
          <w:p w:rsidR="00812995" w:rsidRDefault="00B82C87">
            <w:pPr>
              <w:jc w:val="center"/>
              <w:rPr>
                <w:rFonts w:ascii="宋体" w:hAnsi="宋体"/>
                <w:sz w:val="24"/>
              </w:rPr>
            </w:pPr>
            <w:r>
              <w:rPr>
                <w:rFonts w:ascii="宋体" w:hAnsi="宋体"/>
                <w:sz w:val="24"/>
              </w:rPr>
              <w:t>报价</w:t>
            </w:r>
          </w:p>
        </w:tc>
        <w:tc>
          <w:tcPr>
            <w:tcW w:w="7253" w:type="dxa"/>
            <w:vAlign w:val="center"/>
          </w:tcPr>
          <w:p w:rsidR="00812995" w:rsidRDefault="00B82C87">
            <w:pPr>
              <w:jc w:val="left"/>
              <w:rPr>
                <w:rFonts w:ascii="宋体" w:hAnsi="宋体"/>
                <w:sz w:val="24"/>
              </w:rPr>
            </w:pPr>
            <w:r>
              <w:rPr>
                <w:rFonts w:ascii="宋体" w:hAnsi="宋体"/>
                <w:sz w:val="24"/>
              </w:rPr>
              <w:t>报价的特殊规定：</w:t>
            </w:r>
          </w:p>
          <w:p w:rsidR="00812995" w:rsidRDefault="00B82C87">
            <w:pPr>
              <w:jc w:val="left"/>
              <w:rPr>
                <w:rFonts w:ascii="宋体" w:hAnsi="宋体"/>
                <w:sz w:val="24"/>
              </w:rPr>
            </w:pPr>
            <w:r>
              <w:rPr>
                <w:rFonts w:ascii="宋体" w:hAnsi="宋体"/>
              </w:rPr>
              <w:t>□</w:t>
            </w:r>
            <w:r>
              <w:rPr>
                <w:rFonts w:ascii="宋体" w:hAnsi="宋体"/>
                <w:sz w:val="24"/>
              </w:rPr>
              <w:t>无</w:t>
            </w:r>
          </w:p>
          <w:p w:rsidR="00812995" w:rsidRDefault="00B82C87">
            <w:pPr>
              <w:jc w:val="left"/>
              <w:rPr>
                <w:rFonts w:ascii="宋体" w:hAnsi="宋体"/>
                <w:sz w:val="24"/>
              </w:rPr>
            </w:pPr>
            <w:r>
              <w:rPr>
                <w:rFonts w:ascii="宋体" w:hAnsi="宋体"/>
                <w:b/>
                <w:color w:val="000000"/>
                <w:sz w:val="24"/>
              </w:rPr>
              <w:t>■</w:t>
            </w:r>
            <w:r>
              <w:rPr>
                <w:rFonts w:ascii="宋体" w:hAnsi="宋体"/>
                <w:sz w:val="24"/>
              </w:rPr>
              <w:t>有，具体情形：</w:t>
            </w:r>
            <w:r>
              <w:rPr>
                <w:rFonts w:ascii="宋体" w:hAnsi="宋体" w:hint="eastAsia"/>
                <w:sz w:val="24"/>
                <w:u w:val="single"/>
              </w:rPr>
              <w:t>详见</w:t>
            </w:r>
            <w:r>
              <w:rPr>
                <w:rFonts w:ascii="宋体" w:hAnsi="宋体"/>
                <w:sz w:val="24"/>
                <w:u w:val="single"/>
              </w:rPr>
              <w:t>第四章</w:t>
            </w:r>
            <w:r>
              <w:rPr>
                <w:rFonts w:ascii="宋体" w:hAnsi="宋体" w:hint="eastAsia"/>
                <w:sz w:val="24"/>
                <w:u w:val="single"/>
              </w:rPr>
              <w:t>采购需求</w:t>
            </w:r>
            <w:r>
              <w:rPr>
                <w:rFonts w:ascii="宋体" w:hAnsi="宋体"/>
                <w:sz w:val="24"/>
              </w:rPr>
              <w:t>。</w:t>
            </w:r>
          </w:p>
        </w:tc>
      </w:tr>
      <w:tr w:rsidR="00812995">
        <w:trPr>
          <w:trHeight w:val="20"/>
          <w:jc w:val="center"/>
        </w:trPr>
        <w:tc>
          <w:tcPr>
            <w:tcW w:w="988" w:type="dxa"/>
            <w:vAlign w:val="center"/>
          </w:tcPr>
          <w:p w:rsidR="00812995" w:rsidRDefault="00B82C87">
            <w:pPr>
              <w:pStyle w:val="aff9"/>
              <w:adjustRightInd w:val="0"/>
              <w:snapToGrid w:val="0"/>
              <w:jc w:val="center"/>
              <w:rPr>
                <w:rFonts w:hAnsi="宋体" w:hint="default"/>
                <w:sz w:val="24"/>
                <w:szCs w:val="24"/>
              </w:rPr>
            </w:pPr>
            <w:r>
              <w:rPr>
                <w:rFonts w:hAnsi="宋体" w:hint="default"/>
                <w:sz w:val="24"/>
                <w:szCs w:val="24"/>
              </w:rPr>
              <w:t>11.1</w:t>
            </w:r>
          </w:p>
        </w:tc>
        <w:tc>
          <w:tcPr>
            <w:tcW w:w="1701" w:type="dxa"/>
            <w:vMerge w:val="restart"/>
            <w:vAlign w:val="center"/>
          </w:tcPr>
          <w:p w:rsidR="00812995" w:rsidRDefault="00B82C87">
            <w:pPr>
              <w:jc w:val="center"/>
              <w:rPr>
                <w:rFonts w:ascii="宋体" w:hAnsi="宋体"/>
                <w:sz w:val="24"/>
              </w:rPr>
            </w:pPr>
            <w:r>
              <w:rPr>
                <w:rFonts w:ascii="宋体" w:hAnsi="宋体"/>
                <w:sz w:val="24"/>
              </w:rPr>
              <w:t>磋商保证金</w:t>
            </w:r>
          </w:p>
        </w:tc>
        <w:tc>
          <w:tcPr>
            <w:tcW w:w="7253" w:type="dxa"/>
            <w:vAlign w:val="center"/>
          </w:tcPr>
          <w:p w:rsidR="00812995" w:rsidRDefault="00B82C87">
            <w:pPr>
              <w:pStyle w:val="aff9"/>
              <w:adjustRightInd w:val="0"/>
              <w:snapToGrid w:val="0"/>
              <w:rPr>
                <w:rFonts w:hAnsi="宋体" w:hint="default"/>
                <w:sz w:val="24"/>
                <w:szCs w:val="24"/>
              </w:rPr>
            </w:pPr>
            <w:r>
              <w:rPr>
                <w:rFonts w:hAnsi="宋体"/>
                <w:sz w:val="24"/>
                <w:szCs w:val="24"/>
              </w:rPr>
              <w:t>磋商保证金形式：■支票</w:t>
            </w:r>
            <w:r w:rsidR="00274388">
              <w:rPr>
                <w:rFonts w:hAnsi="宋体"/>
                <w:sz w:val="24"/>
                <w:szCs w:val="24"/>
              </w:rPr>
              <w:t xml:space="preserve"> </w:t>
            </w:r>
            <w:r>
              <w:rPr>
                <w:rFonts w:hAnsi="宋体"/>
                <w:sz w:val="24"/>
                <w:szCs w:val="24"/>
              </w:rPr>
              <w:t>□汇票</w:t>
            </w:r>
            <w:r w:rsidR="00274388">
              <w:rPr>
                <w:rFonts w:hAnsi="宋体"/>
                <w:sz w:val="24"/>
                <w:szCs w:val="24"/>
              </w:rPr>
              <w:t xml:space="preserve"> </w:t>
            </w:r>
            <w:r>
              <w:rPr>
                <w:rFonts w:hAnsi="宋体"/>
                <w:sz w:val="24"/>
                <w:szCs w:val="24"/>
              </w:rPr>
              <w:t>□本票</w:t>
            </w:r>
            <w:r w:rsidR="00274388">
              <w:rPr>
                <w:rFonts w:hAnsi="宋体"/>
                <w:sz w:val="24"/>
                <w:szCs w:val="24"/>
              </w:rPr>
              <w:t xml:space="preserve"> </w:t>
            </w:r>
            <w:r>
              <w:rPr>
                <w:rFonts w:hAnsi="宋体"/>
                <w:sz w:val="24"/>
                <w:szCs w:val="24"/>
              </w:rPr>
              <w:t>■电汇</w:t>
            </w:r>
            <w:r w:rsidR="00274388">
              <w:rPr>
                <w:rFonts w:hAnsi="宋体"/>
                <w:sz w:val="24"/>
                <w:szCs w:val="24"/>
              </w:rPr>
              <w:t xml:space="preserve"> </w:t>
            </w:r>
            <w:r>
              <w:rPr>
                <w:rFonts w:hAnsi="宋体"/>
                <w:sz w:val="24"/>
                <w:szCs w:val="24"/>
              </w:rPr>
              <w:t>■金融机构、担保机构出具的保函</w:t>
            </w:r>
          </w:p>
          <w:p w:rsidR="00812995" w:rsidRDefault="00B82C87">
            <w:pPr>
              <w:pStyle w:val="aff9"/>
              <w:adjustRightInd w:val="0"/>
              <w:snapToGrid w:val="0"/>
              <w:rPr>
                <w:rFonts w:hAnsi="宋体" w:hint="default"/>
                <w:sz w:val="24"/>
                <w:szCs w:val="24"/>
              </w:rPr>
            </w:pPr>
            <w:r>
              <w:rPr>
                <w:rFonts w:hAnsi="宋体" w:hint="default"/>
                <w:sz w:val="24"/>
                <w:szCs w:val="24"/>
              </w:rPr>
              <w:t>磋商保证金金额（元）：</w:t>
            </w:r>
          </w:p>
          <w:p w:rsidR="00812995" w:rsidRDefault="00B82C87">
            <w:pPr>
              <w:pStyle w:val="aff9"/>
              <w:adjustRightInd w:val="0"/>
              <w:snapToGrid w:val="0"/>
              <w:rPr>
                <w:rFonts w:hAnsi="宋体" w:hint="default"/>
                <w:sz w:val="24"/>
                <w:szCs w:val="24"/>
              </w:rPr>
            </w:pPr>
            <w:r>
              <w:rPr>
                <w:rFonts w:hAnsi="宋体" w:hint="default"/>
                <w:sz w:val="24"/>
                <w:szCs w:val="24"/>
              </w:rPr>
              <w:t>1包：</w:t>
            </w:r>
            <w:r>
              <w:rPr>
                <w:rFonts w:hAnsi="宋体"/>
                <w:sz w:val="24"/>
                <w:u w:val="single"/>
              </w:rPr>
              <w:t>41,100.00</w:t>
            </w:r>
            <w:r>
              <w:rPr>
                <w:rFonts w:hAnsi="宋体"/>
                <w:sz w:val="24"/>
                <w:szCs w:val="24"/>
              </w:rPr>
              <w:t>；</w:t>
            </w:r>
          </w:p>
          <w:p w:rsidR="00812995" w:rsidRDefault="00B82C87">
            <w:pPr>
              <w:jc w:val="left"/>
              <w:rPr>
                <w:rFonts w:ascii="宋体" w:hAnsi="宋体"/>
                <w:sz w:val="24"/>
              </w:rPr>
            </w:pPr>
            <w:r>
              <w:rPr>
                <w:rFonts w:ascii="宋体" w:hAnsi="宋体"/>
                <w:sz w:val="24"/>
              </w:rPr>
              <w:t>磋商保证金收受人信息：</w:t>
            </w:r>
          </w:p>
          <w:p w:rsidR="00812995" w:rsidRDefault="00B82C87">
            <w:pPr>
              <w:jc w:val="left"/>
              <w:rPr>
                <w:rFonts w:ascii="宋体" w:hAnsi="宋体"/>
                <w:sz w:val="24"/>
              </w:rPr>
            </w:pPr>
            <w:r>
              <w:rPr>
                <w:rFonts w:ascii="宋体" w:hAnsi="宋体" w:hint="eastAsia"/>
                <w:sz w:val="24"/>
              </w:rPr>
              <w:t>开户名（全称）：北京宏信天诚国际招标有限公司</w:t>
            </w:r>
          </w:p>
          <w:p w:rsidR="00812995" w:rsidRDefault="00B82C87">
            <w:pPr>
              <w:jc w:val="left"/>
              <w:rPr>
                <w:rFonts w:ascii="宋体" w:hAnsi="宋体"/>
                <w:sz w:val="24"/>
              </w:rPr>
            </w:pPr>
            <w:r>
              <w:rPr>
                <w:rFonts w:ascii="宋体" w:hAnsi="宋体" w:hint="eastAsia"/>
                <w:sz w:val="24"/>
              </w:rPr>
              <w:t>开户银行：北京银行股份有限公司清华园支行</w:t>
            </w:r>
          </w:p>
          <w:p w:rsidR="00812995" w:rsidRDefault="00B82C87">
            <w:pPr>
              <w:jc w:val="left"/>
              <w:rPr>
                <w:rFonts w:ascii="宋体" w:hAnsi="宋体"/>
                <w:sz w:val="24"/>
              </w:rPr>
            </w:pPr>
            <w:r>
              <w:rPr>
                <w:rFonts w:ascii="宋体" w:hAnsi="宋体"/>
                <w:sz w:val="24"/>
              </w:rPr>
              <w:t>账号：20000062274900106153382</w:t>
            </w:r>
          </w:p>
        </w:tc>
      </w:tr>
      <w:tr w:rsidR="00812995">
        <w:trPr>
          <w:trHeight w:val="20"/>
          <w:jc w:val="center"/>
        </w:trPr>
        <w:tc>
          <w:tcPr>
            <w:tcW w:w="988" w:type="dxa"/>
            <w:vAlign w:val="center"/>
          </w:tcPr>
          <w:p w:rsidR="00812995" w:rsidRDefault="00B82C87">
            <w:pPr>
              <w:pStyle w:val="aff9"/>
              <w:adjustRightInd w:val="0"/>
              <w:snapToGrid w:val="0"/>
              <w:jc w:val="center"/>
              <w:rPr>
                <w:rFonts w:hAnsi="宋体" w:hint="default"/>
                <w:sz w:val="24"/>
                <w:szCs w:val="24"/>
              </w:rPr>
            </w:pPr>
            <w:r>
              <w:rPr>
                <w:rFonts w:hAnsi="宋体" w:hint="default"/>
                <w:sz w:val="24"/>
                <w:szCs w:val="24"/>
              </w:rPr>
              <w:t>11.7.5</w:t>
            </w:r>
          </w:p>
        </w:tc>
        <w:tc>
          <w:tcPr>
            <w:tcW w:w="1701" w:type="dxa"/>
            <w:vMerge/>
            <w:vAlign w:val="center"/>
          </w:tcPr>
          <w:p w:rsidR="00812995" w:rsidRDefault="00812995">
            <w:pPr>
              <w:jc w:val="center"/>
              <w:rPr>
                <w:rFonts w:ascii="宋体" w:hAnsi="宋体"/>
                <w:sz w:val="24"/>
              </w:rPr>
            </w:pPr>
          </w:p>
        </w:tc>
        <w:tc>
          <w:tcPr>
            <w:tcW w:w="7253" w:type="dxa"/>
            <w:vAlign w:val="center"/>
          </w:tcPr>
          <w:p w:rsidR="00812995" w:rsidRDefault="00B82C87">
            <w:pPr>
              <w:jc w:val="left"/>
              <w:rPr>
                <w:rFonts w:ascii="宋体" w:hAnsi="宋体"/>
                <w:sz w:val="24"/>
              </w:rPr>
            </w:pPr>
            <w:r>
              <w:rPr>
                <w:rFonts w:ascii="宋体" w:hAnsi="宋体"/>
                <w:sz w:val="24"/>
              </w:rPr>
              <w:t>磋商保证金不予退还的其他情形：</w:t>
            </w:r>
          </w:p>
          <w:p w:rsidR="00812995" w:rsidRDefault="00B82C87">
            <w:pPr>
              <w:jc w:val="left"/>
              <w:rPr>
                <w:rFonts w:ascii="宋体" w:hAnsi="宋体"/>
                <w:sz w:val="24"/>
              </w:rPr>
            </w:pPr>
            <w:r>
              <w:rPr>
                <w:rFonts w:ascii="宋体" w:hAnsi="宋体"/>
              </w:rPr>
              <w:t>□</w:t>
            </w:r>
            <w:r>
              <w:rPr>
                <w:rFonts w:ascii="宋体" w:hAnsi="宋体"/>
                <w:sz w:val="24"/>
              </w:rPr>
              <w:t>无</w:t>
            </w:r>
          </w:p>
          <w:p w:rsidR="00812995" w:rsidRDefault="00B82C87">
            <w:pPr>
              <w:pStyle w:val="aff9"/>
              <w:adjustRightInd w:val="0"/>
              <w:snapToGrid w:val="0"/>
              <w:rPr>
                <w:rFonts w:hAnsi="宋体" w:hint="default"/>
                <w:sz w:val="24"/>
              </w:rPr>
            </w:pPr>
            <w:r>
              <w:rPr>
                <w:rFonts w:hAnsi="宋体"/>
                <w:szCs w:val="24"/>
              </w:rPr>
              <w:t>■</w:t>
            </w:r>
            <w:r>
              <w:rPr>
                <w:rFonts w:hAnsi="宋体" w:hint="default"/>
                <w:sz w:val="24"/>
              </w:rPr>
              <w:t>有，具体情形：</w:t>
            </w:r>
          </w:p>
          <w:p w:rsidR="00812995" w:rsidRDefault="00B82C87">
            <w:pPr>
              <w:pStyle w:val="aff9"/>
              <w:adjustRightInd w:val="0"/>
              <w:snapToGrid w:val="0"/>
              <w:rPr>
                <w:rFonts w:hAnsi="宋体" w:hint="default"/>
                <w:sz w:val="24"/>
                <w:szCs w:val="24"/>
              </w:rPr>
            </w:pPr>
            <w:r>
              <w:rPr>
                <w:rFonts w:hAnsi="宋体"/>
                <w:sz w:val="24"/>
                <w:szCs w:val="24"/>
              </w:rPr>
              <w:t>（1）供应商在其响应文件中规定的有效期内撤回其文件；</w:t>
            </w:r>
          </w:p>
          <w:p w:rsidR="00812995" w:rsidRDefault="00B82C87">
            <w:pPr>
              <w:pStyle w:val="aff9"/>
              <w:adjustRightInd w:val="0"/>
              <w:snapToGrid w:val="0"/>
              <w:rPr>
                <w:rFonts w:hAnsi="宋体" w:hint="default"/>
                <w:sz w:val="24"/>
                <w:szCs w:val="24"/>
              </w:rPr>
            </w:pPr>
            <w:r>
              <w:rPr>
                <w:rFonts w:hAnsi="宋体"/>
                <w:sz w:val="24"/>
                <w:szCs w:val="24"/>
              </w:rPr>
              <w:t>（2）供应商在收到成交通知书后15日内未能按本须知规定缴纳代理服务费；</w:t>
            </w:r>
          </w:p>
          <w:p w:rsidR="00812995" w:rsidRDefault="00B82C87">
            <w:pPr>
              <w:pStyle w:val="aff9"/>
              <w:adjustRightInd w:val="0"/>
              <w:snapToGrid w:val="0"/>
              <w:rPr>
                <w:rFonts w:hAnsi="宋体" w:hint="default"/>
                <w:sz w:val="24"/>
                <w:szCs w:val="24"/>
              </w:rPr>
            </w:pPr>
            <w:r>
              <w:rPr>
                <w:rFonts w:hAnsi="宋体"/>
                <w:sz w:val="24"/>
                <w:szCs w:val="24"/>
              </w:rPr>
              <w:t>（3）成交通知书发出后，供应商放弃成交项目的，无正当理由不与</w:t>
            </w:r>
            <w:r>
              <w:rPr>
                <w:rFonts w:hAnsi="宋体"/>
                <w:sz w:val="24"/>
                <w:szCs w:val="24"/>
              </w:rPr>
              <w:lastRenderedPageBreak/>
              <w:t>采购人签订合同的，或者拒绝提交所要求的履约保证金的；</w:t>
            </w:r>
          </w:p>
          <w:p w:rsidR="00812995" w:rsidRDefault="00B82C87">
            <w:pPr>
              <w:pStyle w:val="aff9"/>
              <w:adjustRightInd w:val="0"/>
              <w:snapToGrid w:val="0"/>
              <w:rPr>
                <w:rFonts w:hAnsi="宋体" w:hint="default"/>
                <w:sz w:val="24"/>
              </w:rPr>
            </w:pPr>
            <w:r>
              <w:rPr>
                <w:rFonts w:hAnsi="宋体" w:hint="default"/>
                <w:sz w:val="24"/>
                <w:szCs w:val="24"/>
              </w:rPr>
              <w:t>（</w:t>
            </w:r>
            <w:r>
              <w:rPr>
                <w:rFonts w:hAnsi="宋体"/>
                <w:sz w:val="24"/>
                <w:szCs w:val="24"/>
              </w:rPr>
              <w:t>4</w:t>
            </w:r>
            <w:r>
              <w:rPr>
                <w:rFonts w:hAnsi="宋体" w:hint="default"/>
                <w:sz w:val="24"/>
                <w:szCs w:val="24"/>
              </w:rPr>
              <w:t>）</w:t>
            </w:r>
            <w:r>
              <w:rPr>
                <w:rFonts w:hAnsi="宋体"/>
                <w:sz w:val="24"/>
              </w:rPr>
              <w:t>供应商以他人名义投标、相互串通投标或者以其他方式弄虚作假的，供应商提交的响应文件中提交虚假资料或失实资料的；</w:t>
            </w:r>
          </w:p>
          <w:p w:rsidR="00812995" w:rsidRDefault="00B82C87">
            <w:pPr>
              <w:pStyle w:val="aff9"/>
              <w:adjustRightInd w:val="0"/>
              <w:snapToGrid w:val="0"/>
              <w:rPr>
                <w:rFonts w:hAnsi="宋体" w:hint="default"/>
                <w:sz w:val="24"/>
                <w:szCs w:val="24"/>
              </w:rPr>
            </w:pPr>
            <w:r>
              <w:rPr>
                <w:rFonts w:hAnsi="宋体" w:hint="default"/>
                <w:sz w:val="24"/>
              </w:rPr>
              <w:t>（</w:t>
            </w:r>
            <w:r>
              <w:rPr>
                <w:rFonts w:hAnsi="宋体"/>
                <w:sz w:val="24"/>
              </w:rPr>
              <w:t>5</w:t>
            </w:r>
            <w:r>
              <w:rPr>
                <w:rFonts w:hAnsi="宋体" w:hint="default"/>
                <w:sz w:val="24"/>
              </w:rPr>
              <w:t>）</w:t>
            </w:r>
            <w:r>
              <w:rPr>
                <w:rFonts w:hAnsi="宋体"/>
                <w:sz w:val="24"/>
              </w:rPr>
              <w:t>供应商不按规定与采购人签订合同的；</w:t>
            </w:r>
          </w:p>
        </w:tc>
      </w:tr>
      <w:tr w:rsidR="00812995">
        <w:trPr>
          <w:trHeight w:val="519"/>
          <w:jc w:val="center"/>
        </w:trPr>
        <w:tc>
          <w:tcPr>
            <w:tcW w:w="988" w:type="dxa"/>
            <w:vAlign w:val="center"/>
          </w:tcPr>
          <w:p w:rsidR="00812995" w:rsidRDefault="00B82C87">
            <w:pPr>
              <w:pStyle w:val="aff9"/>
              <w:adjustRightInd w:val="0"/>
              <w:snapToGrid w:val="0"/>
              <w:jc w:val="center"/>
              <w:rPr>
                <w:rFonts w:hAnsi="宋体" w:hint="default"/>
                <w:sz w:val="24"/>
                <w:szCs w:val="24"/>
              </w:rPr>
            </w:pPr>
            <w:r>
              <w:rPr>
                <w:rFonts w:hAnsi="宋体" w:hint="default"/>
                <w:sz w:val="24"/>
                <w:szCs w:val="24"/>
              </w:rPr>
              <w:lastRenderedPageBreak/>
              <w:t>12.1</w:t>
            </w:r>
          </w:p>
        </w:tc>
        <w:tc>
          <w:tcPr>
            <w:tcW w:w="1701" w:type="dxa"/>
            <w:vAlign w:val="center"/>
          </w:tcPr>
          <w:p w:rsidR="00812995" w:rsidRDefault="00B82C87">
            <w:pPr>
              <w:jc w:val="center"/>
              <w:rPr>
                <w:rFonts w:ascii="宋体" w:hAnsi="宋体"/>
                <w:sz w:val="24"/>
              </w:rPr>
            </w:pPr>
            <w:r>
              <w:rPr>
                <w:rFonts w:ascii="宋体" w:hAnsi="宋体"/>
                <w:sz w:val="24"/>
              </w:rPr>
              <w:t>响应有效期</w:t>
            </w:r>
          </w:p>
        </w:tc>
        <w:tc>
          <w:tcPr>
            <w:tcW w:w="7253" w:type="dxa"/>
            <w:vAlign w:val="center"/>
          </w:tcPr>
          <w:p w:rsidR="00812995" w:rsidRDefault="00B82C87">
            <w:pPr>
              <w:jc w:val="left"/>
              <w:rPr>
                <w:rFonts w:ascii="宋体" w:hAnsi="宋体"/>
                <w:sz w:val="24"/>
              </w:rPr>
            </w:pPr>
            <w:r>
              <w:rPr>
                <w:rFonts w:ascii="宋体" w:hAnsi="宋体" w:hint="eastAsia"/>
                <w:sz w:val="24"/>
              </w:rPr>
              <w:t>自响应文件提交截止之日起算</w:t>
            </w:r>
            <w:r>
              <w:rPr>
                <w:rFonts w:ascii="宋体" w:hAnsi="宋体"/>
                <w:sz w:val="24"/>
                <w:u w:val="single"/>
              </w:rPr>
              <w:t>90</w:t>
            </w:r>
            <w:r>
              <w:rPr>
                <w:rFonts w:ascii="宋体" w:hAnsi="宋体"/>
                <w:sz w:val="24"/>
              </w:rPr>
              <w:t>日历天。</w:t>
            </w:r>
          </w:p>
        </w:tc>
      </w:tr>
      <w:tr w:rsidR="00812995">
        <w:trPr>
          <w:trHeight w:val="371"/>
          <w:jc w:val="center"/>
        </w:trPr>
        <w:tc>
          <w:tcPr>
            <w:tcW w:w="988" w:type="dxa"/>
            <w:vAlign w:val="center"/>
          </w:tcPr>
          <w:p w:rsidR="00812995" w:rsidRDefault="00B82C87">
            <w:pPr>
              <w:pStyle w:val="aff9"/>
              <w:adjustRightInd w:val="0"/>
              <w:snapToGrid w:val="0"/>
              <w:jc w:val="center"/>
              <w:rPr>
                <w:rFonts w:hAnsi="宋体" w:hint="default"/>
                <w:sz w:val="24"/>
                <w:szCs w:val="24"/>
              </w:rPr>
            </w:pPr>
            <w:r>
              <w:rPr>
                <w:rFonts w:hAnsi="宋体"/>
                <w:sz w:val="24"/>
                <w:szCs w:val="24"/>
              </w:rPr>
              <w:t>1</w:t>
            </w:r>
            <w:r>
              <w:rPr>
                <w:rFonts w:hAnsi="宋体" w:hint="default"/>
                <w:sz w:val="24"/>
                <w:szCs w:val="24"/>
              </w:rPr>
              <w:t>4.2.2</w:t>
            </w:r>
          </w:p>
        </w:tc>
        <w:tc>
          <w:tcPr>
            <w:tcW w:w="1701" w:type="dxa"/>
            <w:vAlign w:val="center"/>
          </w:tcPr>
          <w:p w:rsidR="00812995" w:rsidRDefault="00B82C87">
            <w:pPr>
              <w:jc w:val="center"/>
              <w:rPr>
                <w:rFonts w:ascii="宋体" w:hAnsi="宋体"/>
                <w:sz w:val="24"/>
              </w:rPr>
            </w:pPr>
            <w:r>
              <w:rPr>
                <w:rFonts w:ascii="宋体" w:hAnsi="宋体" w:hint="eastAsia"/>
                <w:sz w:val="24"/>
              </w:rPr>
              <w:t>响应文件的提交</w:t>
            </w:r>
          </w:p>
        </w:tc>
        <w:tc>
          <w:tcPr>
            <w:tcW w:w="7253" w:type="dxa"/>
            <w:vAlign w:val="center"/>
          </w:tcPr>
          <w:p w:rsidR="00812995" w:rsidRDefault="00B82C87">
            <w:pPr>
              <w:jc w:val="left"/>
              <w:rPr>
                <w:rFonts w:ascii="宋体" w:hAnsi="宋体"/>
                <w:b/>
                <w:sz w:val="24"/>
              </w:rPr>
            </w:pPr>
            <w:r>
              <w:rPr>
                <w:rFonts w:ascii="宋体" w:hAnsi="宋体" w:hint="eastAsia"/>
                <w:b/>
                <w:sz w:val="24"/>
              </w:rPr>
              <w:t>供应商须以“包”为单位编制响应文件。</w:t>
            </w:r>
          </w:p>
          <w:p w:rsidR="00812995" w:rsidRDefault="00B82C87">
            <w:pPr>
              <w:jc w:val="left"/>
              <w:rPr>
                <w:rFonts w:ascii="宋体" w:hAnsi="宋体"/>
                <w:b/>
                <w:sz w:val="24"/>
              </w:rPr>
            </w:pPr>
            <w:r>
              <w:rPr>
                <w:rFonts w:ascii="宋体" w:hAnsi="宋体" w:hint="eastAsia"/>
                <w:b/>
                <w:sz w:val="24"/>
              </w:rPr>
              <w:t>对于以</w:t>
            </w:r>
            <w:r>
              <w:rPr>
                <w:rFonts w:ascii="宋体" w:hAnsi="宋体" w:hint="eastAsia"/>
                <w:b/>
                <w:bCs/>
                <w:color w:val="FF0000"/>
                <w:sz w:val="24"/>
              </w:rPr>
              <w:t>线下</w:t>
            </w:r>
            <w:r>
              <w:rPr>
                <w:rFonts w:ascii="宋体" w:hAnsi="宋体" w:hint="eastAsia"/>
                <w:color w:val="FF0000"/>
                <w:sz w:val="24"/>
              </w:rPr>
              <w:t>提交投标/响应文件</w:t>
            </w:r>
            <w:r>
              <w:rPr>
                <w:rFonts w:ascii="宋体" w:hAnsi="宋体" w:hint="eastAsia"/>
                <w:b/>
                <w:sz w:val="24"/>
              </w:rPr>
              <w:t>的项目：</w:t>
            </w:r>
            <w:r>
              <w:rPr>
                <w:rFonts w:ascii="宋体" w:hAnsi="宋体" w:hint="eastAsia"/>
                <w:sz w:val="24"/>
              </w:rPr>
              <w:t>供应商应将响应</w:t>
            </w:r>
            <w:r>
              <w:rPr>
                <w:rFonts w:ascii="宋体" w:hAnsi="宋体"/>
                <w:sz w:val="24"/>
              </w:rPr>
              <w:t>文件</w:t>
            </w:r>
            <w:r>
              <w:rPr>
                <w:rFonts w:ascii="宋体" w:hAnsi="宋体" w:hint="eastAsia"/>
                <w:sz w:val="24"/>
              </w:rPr>
              <w:t>（正本一份、副本五份）、电子版（一份，U盘内容含投标文件WORD电子文档及盖章签字后的投标文件正本的PDF扫描件各一份）密封提交。</w:t>
            </w:r>
          </w:p>
        </w:tc>
      </w:tr>
      <w:tr w:rsidR="00812995">
        <w:trPr>
          <w:trHeight w:val="371"/>
          <w:jc w:val="center"/>
        </w:trPr>
        <w:tc>
          <w:tcPr>
            <w:tcW w:w="988" w:type="dxa"/>
            <w:vAlign w:val="center"/>
          </w:tcPr>
          <w:p w:rsidR="00812995" w:rsidRDefault="00B82C87">
            <w:pPr>
              <w:pStyle w:val="aff9"/>
              <w:adjustRightInd w:val="0"/>
              <w:snapToGrid w:val="0"/>
              <w:jc w:val="center"/>
              <w:rPr>
                <w:rFonts w:hAnsi="宋体" w:hint="default"/>
                <w:sz w:val="24"/>
                <w:szCs w:val="24"/>
              </w:rPr>
            </w:pPr>
            <w:r>
              <w:rPr>
                <w:rFonts w:hAnsi="宋体"/>
                <w:sz w:val="24"/>
                <w:szCs w:val="24"/>
              </w:rPr>
              <w:t>17.2</w:t>
            </w:r>
          </w:p>
        </w:tc>
        <w:tc>
          <w:tcPr>
            <w:tcW w:w="1701" w:type="dxa"/>
            <w:vAlign w:val="center"/>
          </w:tcPr>
          <w:p w:rsidR="00812995" w:rsidRDefault="00B82C87">
            <w:pPr>
              <w:jc w:val="center"/>
              <w:rPr>
                <w:rFonts w:ascii="宋体" w:hAnsi="宋体"/>
                <w:sz w:val="24"/>
              </w:rPr>
            </w:pPr>
            <w:r>
              <w:rPr>
                <w:rFonts w:ascii="宋体" w:hAnsi="宋体" w:hint="eastAsia"/>
                <w:sz w:val="24"/>
              </w:rPr>
              <w:t>解密时间</w:t>
            </w:r>
          </w:p>
        </w:tc>
        <w:tc>
          <w:tcPr>
            <w:tcW w:w="7253" w:type="dxa"/>
            <w:vAlign w:val="center"/>
          </w:tcPr>
          <w:p w:rsidR="00812995" w:rsidRDefault="00B82C87">
            <w:pPr>
              <w:jc w:val="left"/>
              <w:rPr>
                <w:rFonts w:ascii="宋体" w:hAnsi="宋体"/>
                <w:sz w:val="24"/>
              </w:rPr>
            </w:pPr>
            <w:r>
              <w:rPr>
                <w:rFonts w:ascii="宋体" w:hAnsi="宋体" w:hint="eastAsia"/>
                <w:sz w:val="24"/>
              </w:rPr>
              <w:t>解密时间：30分钟</w:t>
            </w:r>
          </w:p>
          <w:p w:rsidR="00812995" w:rsidRDefault="00B82C87">
            <w:pPr>
              <w:jc w:val="left"/>
              <w:rPr>
                <w:rFonts w:ascii="宋体" w:hAnsi="宋体"/>
                <w:b/>
                <w:sz w:val="24"/>
              </w:rPr>
            </w:pPr>
            <w:r>
              <w:rPr>
                <w:rFonts w:ascii="宋体" w:hAnsi="宋体" w:hint="eastAsia"/>
                <w:sz w:val="24"/>
              </w:rPr>
              <w:t>注：适用于</w:t>
            </w:r>
            <w:r>
              <w:rPr>
                <w:rFonts w:ascii="宋体" w:hAnsi="宋体" w:hint="eastAsia"/>
                <w:color w:val="FF0000"/>
                <w:sz w:val="24"/>
              </w:rPr>
              <w:t>通过电子交易平台提交投标/响应文件</w:t>
            </w:r>
          </w:p>
        </w:tc>
      </w:tr>
      <w:tr w:rsidR="00812995">
        <w:trPr>
          <w:trHeight w:val="20"/>
          <w:jc w:val="center"/>
        </w:trPr>
        <w:tc>
          <w:tcPr>
            <w:tcW w:w="988" w:type="dxa"/>
            <w:vAlign w:val="center"/>
          </w:tcPr>
          <w:p w:rsidR="00812995" w:rsidRDefault="00B82C87">
            <w:pPr>
              <w:pStyle w:val="aff9"/>
              <w:adjustRightInd w:val="0"/>
              <w:snapToGrid w:val="0"/>
              <w:jc w:val="center"/>
              <w:rPr>
                <w:rFonts w:hAnsi="宋体" w:hint="default"/>
                <w:sz w:val="24"/>
                <w:szCs w:val="24"/>
              </w:rPr>
            </w:pPr>
            <w:r>
              <w:rPr>
                <w:rFonts w:hAnsi="宋体" w:hint="default"/>
                <w:sz w:val="24"/>
                <w:szCs w:val="24"/>
              </w:rPr>
              <w:t>20.1</w:t>
            </w:r>
          </w:p>
        </w:tc>
        <w:tc>
          <w:tcPr>
            <w:tcW w:w="1701" w:type="dxa"/>
            <w:vAlign w:val="center"/>
          </w:tcPr>
          <w:p w:rsidR="00812995" w:rsidRDefault="00B82C87">
            <w:pPr>
              <w:jc w:val="center"/>
              <w:rPr>
                <w:rFonts w:ascii="宋体" w:hAnsi="宋体"/>
                <w:sz w:val="24"/>
              </w:rPr>
            </w:pPr>
            <w:r>
              <w:rPr>
                <w:rFonts w:ascii="宋体" w:hAnsi="宋体" w:hint="eastAsia"/>
                <w:sz w:val="24"/>
              </w:rPr>
              <w:t>确定</w:t>
            </w:r>
            <w:r>
              <w:rPr>
                <w:rFonts w:ascii="宋体" w:hAnsi="宋体"/>
                <w:sz w:val="24"/>
              </w:rPr>
              <w:t>成交供应商的确认</w:t>
            </w:r>
          </w:p>
        </w:tc>
        <w:tc>
          <w:tcPr>
            <w:tcW w:w="7253" w:type="dxa"/>
            <w:vAlign w:val="center"/>
          </w:tcPr>
          <w:p w:rsidR="00812995" w:rsidRDefault="00B82C87">
            <w:pPr>
              <w:pStyle w:val="aff9"/>
              <w:adjustRightInd w:val="0"/>
              <w:snapToGrid w:val="0"/>
              <w:rPr>
                <w:rFonts w:hAnsi="宋体" w:hint="default"/>
                <w:sz w:val="24"/>
              </w:rPr>
            </w:pPr>
            <w:r>
              <w:rPr>
                <w:rFonts w:hAnsi="宋体" w:hint="default"/>
                <w:sz w:val="24"/>
              </w:rPr>
              <w:t>采购人是否</w:t>
            </w:r>
            <w:r>
              <w:rPr>
                <w:rFonts w:hAnsi="宋体" w:hint="default"/>
                <w:color w:val="000000"/>
                <w:sz w:val="24"/>
              </w:rPr>
              <w:t>授权磋商小组直接确定成交供应商</w:t>
            </w:r>
            <w:r>
              <w:rPr>
                <w:rFonts w:hAnsi="宋体" w:hint="default"/>
                <w:sz w:val="24"/>
              </w:rPr>
              <w:t>：</w:t>
            </w:r>
          </w:p>
          <w:p w:rsidR="00812995" w:rsidRDefault="00B82C87">
            <w:pPr>
              <w:pStyle w:val="aff9"/>
              <w:adjustRightInd w:val="0"/>
              <w:snapToGrid w:val="0"/>
              <w:rPr>
                <w:rFonts w:hAnsi="宋体" w:hint="default"/>
                <w:sz w:val="24"/>
              </w:rPr>
            </w:pPr>
            <w:r>
              <w:rPr>
                <w:rFonts w:hAnsi="宋体"/>
                <w:sz w:val="24"/>
                <w:szCs w:val="24"/>
              </w:rPr>
              <w:t>■</w:t>
            </w:r>
            <w:r>
              <w:rPr>
                <w:rFonts w:hAnsi="宋体" w:hint="default"/>
                <w:sz w:val="24"/>
              </w:rPr>
              <w:t>否</w:t>
            </w:r>
          </w:p>
          <w:p w:rsidR="00812995" w:rsidRDefault="00B82C87">
            <w:pPr>
              <w:jc w:val="left"/>
              <w:rPr>
                <w:rFonts w:ascii="宋体" w:hAnsi="宋体"/>
                <w:sz w:val="24"/>
              </w:rPr>
            </w:pPr>
            <w:r>
              <w:rPr>
                <w:rFonts w:ascii="宋体" w:hAnsi="宋体"/>
                <w:sz w:val="24"/>
              </w:rPr>
              <w:t>□是</w:t>
            </w:r>
          </w:p>
          <w:p w:rsidR="00812995" w:rsidRDefault="00B82C87">
            <w:pPr>
              <w:jc w:val="left"/>
              <w:rPr>
                <w:rFonts w:ascii="宋体" w:hAnsi="宋体"/>
                <w:sz w:val="24"/>
                <w:u w:val="single"/>
              </w:rPr>
            </w:pPr>
            <w:r>
              <w:rPr>
                <w:rFonts w:ascii="宋体" w:hAnsi="宋体"/>
                <w:sz w:val="24"/>
              </w:rPr>
              <w:t>成交候选人并列的，按照以下方式确定成交供应商：</w:t>
            </w:r>
          </w:p>
          <w:p w:rsidR="00812995" w:rsidRDefault="00B82C87">
            <w:pPr>
              <w:pStyle w:val="aff9"/>
              <w:adjustRightInd w:val="0"/>
              <w:snapToGrid w:val="0"/>
              <w:rPr>
                <w:rFonts w:hAnsi="宋体" w:hint="default"/>
                <w:sz w:val="24"/>
              </w:rPr>
            </w:pPr>
            <w:r>
              <w:rPr>
                <w:rFonts w:hAnsi="宋体" w:hint="default"/>
                <w:sz w:val="24"/>
              </w:rPr>
              <w:t>□得分且投标报价均相同的，以_____________得分高者为中标人</w:t>
            </w:r>
          </w:p>
          <w:p w:rsidR="00812995" w:rsidRDefault="00B82C87">
            <w:pPr>
              <w:jc w:val="left"/>
              <w:rPr>
                <w:rFonts w:ascii="宋体" w:hAnsi="宋体"/>
                <w:sz w:val="24"/>
                <w:u w:val="single"/>
              </w:rPr>
            </w:pPr>
            <w:r>
              <w:rPr>
                <w:rFonts w:ascii="宋体" w:hAnsi="宋体"/>
                <w:sz w:val="24"/>
              </w:rPr>
              <w:t>■随机抽取</w:t>
            </w:r>
          </w:p>
        </w:tc>
      </w:tr>
      <w:tr w:rsidR="00812995">
        <w:trPr>
          <w:trHeight w:val="706"/>
          <w:jc w:val="center"/>
        </w:trPr>
        <w:tc>
          <w:tcPr>
            <w:tcW w:w="988" w:type="dxa"/>
            <w:vAlign w:val="center"/>
          </w:tcPr>
          <w:p w:rsidR="00812995" w:rsidRDefault="00B82C87">
            <w:pPr>
              <w:pStyle w:val="aff9"/>
              <w:adjustRightInd w:val="0"/>
              <w:snapToGrid w:val="0"/>
              <w:jc w:val="center"/>
              <w:rPr>
                <w:rFonts w:hAnsi="宋体" w:hint="default"/>
                <w:sz w:val="24"/>
                <w:szCs w:val="24"/>
              </w:rPr>
            </w:pPr>
            <w:r>
              <w:rPr>
                <w:rFonts w:hAnsi="宋体"/>
                <w:sz w:val="24"/>
                <w:szCs w:val="24"/>
              </w:rPr>
              <w:t>2</w:t>
            </w:r>
            <w:r>
              <w:rPr>
                <w:rFonts w:hAnsi="宋体" w:hint="default"/>
                <w:sz w:val="24"/>
                <w:szCs w:val="24"/>
              </w:rPr>
              <w:t>1.1</w:t>
            </w:r>
          </w:p>
        </w:tc>
        <w:tc>
          <w:tcPr>
            <w:tcW w:w="1701" w:type="dxa"/>
            <w:vAlign w:val="center"/>
          </w:tcPr>
          <w:p w:rsidR="00812995" w:rsidRDefault="00B82C87">
            <w:pPr>
              <w:jc w:val="center"/>
              <w:rPr>
                <w:rFonts w:ascii="宋体" w:hAnsi="宋体"/>
                <w:sz w:val="24"/>
              </w:rPr>
            </w:pPr>
            <w:r>
              <w:rPr>
                <w:rFonts w:ascii="宋体" w:hAnsi="宋体" w:hint="eastAsia"/>
                <w:sz w:val="24"/>
              </w:rPr>
              <w:t>公告</w:t>
            </w:r>
            <w:r>
              <w:rPr>
                <w:rFonts w:ascii="宋体" w:hAnsi="宋体"/>
                <w:sz w:val="24"/>
              </w:rPr>
              <w:t>中标</w:t>
            </w:r>
            <w:r>
              <w:rPr>
                <w:rFonts w:ascii="宋体" w:hAnsi="宋体" w:hint="eastAsia"/>
                <w:sz w:val="24"/>
              </w:rPr>
              <w:t>/成交结果媒体</w:t>
            </w:r>
          </w:p>
        </w:tc>
        <w:tc>
          <w:tcPr>
            <w:tcW w:w="7253" w:type="dxa"/>
            <w:vAlign w:val="center"/>
          </w:tcPr>
          <w:p w:rsidR="00812995" w:rsidRDefault="00B82C87">
            <w:pPr>
              <w:pStyle w:val="aff9"/>
              <w:adjustRightInd w:val="0"/>
              <w:snapToGrid w:val="0"/>
              <w:rPr>
                <w:rFonts w:hAnsi="宋体" w:hint="default"/>
                <w:sz w:val="24"/>
              </w:rPr>
            </w:pPr>
            <w:r>
              <w:rPr>
                <w:rFonts w:hAnsi="宋体" w:hint="default"/>
                <w:sz w:val="24"/>
              </w:rPr>
              <w:t>《</w:t>
            </w:r>
            <w:r>
              <w:rPr>
                <w:rFonts w:hAnsi="宋体"/>
                <w:sz w:val="24"/>
              </w:rPr>
              <w:t>中国政府采购网</w:t>
            </w:r>
            <w:r>
              <w:rPr>
                <w:rFonts w:hAnsi="宋体" w:hint="default"/>
                <w:sz w:val="24"/>
              </w:rPr>
              <w:t>》</w:t>
            </w:r>
            <w:r>
              <w:rPr>
                <w:rFonts w:hAnsi="宋体"/>
                <w:sz w:val="24"/>
              </w:rPr>
              <w:t>《北京市政府采购网》</w:t>
            </w:r>
          </w:p>
        </w:tc>
      </w:tr>
      <w:tr w:rsidR="00812995">
        <w:trPr>
          <w:trHeight w:val="20"/>
          <w:jc w:val="center"/>
        </w:trPr>
        <w:tc>
          <w:tcPr>
            <w:tcW w:w="988" w:type="dxa"/>
            <w:vAlign w:val="center"/>
          </w:tcPr>
          <w:p w:rsidR="00812995" w:rsidRDefault="00B82C87">
            <w:pPr>
              <w:pStyle w:val="aff9"/>
              <w:adjustRightInd w:val="0"/>
              <w:snapToGrid w:val="0"/>
              <w:jc w:val="center"/>
              <w:rPr>
                <w:rFonts w:hAnsi="宋体" w:hint="default"/>
                <w:sz w:val="24"/>
                <w:szCs w:val="24"/>
              </w:rPr>
            </w:pPr>
            <w:r>
              <w:rPr>
                <w:rFonts w:hAnsi="宋体" w:hint="default"/>
                <w:sz w:val="24"/>
                <w:szCs w:val="24"/>
              </w:rPr>
              <w:t>23.5</w:t>
            </w:r>
          </w:p>
        </w:tc>
        <w:tc>
          <w:tcPr>
            <w:tcW w:w="1701" w:type="dxa"/>
            <w:vAlign w:val="center"/>
          </w:tcPr>
          <w:p w:rsidR="00812995" w:rsidRDefault="00B82C87">
            <w:pPr>
              <w:jc w:val="center"/>
              <w:rPr>
                <w:rFonts w:ascii="宋体" w:hAnsi="宋体"/>
                <w:sz w:val="24"/>
              </w:rPr>
            </w:pPr>
            <w:r>
              <w:rPr>
                <w:rFonts w:ascii="宋体" w:hAnsi="宋体"/>
                <w:sz w:val="24"/>
              </w:rPr>
              <w:t>分包</w:t>
            </w:r>
          </w:p>
        </w:tc>
        <w:tc>
          <w:tcPr>
            <w:tcW w:w="7253" w:type="dxa"/>
            <w:vAlign w:val="center"/>
          </w:tcPr>
          <w:p w:rsidR="00812995" w:rsidRDefault="00B82C87">
            <w:pPr>
              <w:jc w:val="left"/>
              <w:rPr>
                <w:rFonts w:ascii="宋体" w:hAnsi="宋体"/>
                <w:sz w:val="24"/>
              </w:rPr>
            </w:pPr>
            <w:r>
              <w:rPr>
                <w:rFonts w:ascii="宋体" w:hAnsi="宋体"/>
                <w:sz w:val="24"/>
              </w:rPr>
              <w:t>本项目是否允许分包：</w:t>
            </w:r>
          </w:p>
          <w:p w:rsidR="00812995" w:rsidRDefault="00B82C87">
            <w:pPr>
              <w:jc w:val="left"/>
              <w:rPr>
                <w:rFonts w:ascii="宋体" w:hAnsi="宋体"/>
                <w:sz w:val="24"/>
              </w:rPr>
            </w:pPr>
            <w:r>
              <w:rPr>
                <w:rFonts w:ascii="宋体" w:hAnsi="宋体"/>
                <w:sz w:val="24"/>
              </w:rPr>
              <w:t>■不允许</w:t>
            </w:r>
          </w:p>
          <w:p w:rsidR="00812995" w:rsidRDefault="00B82C87">
            <w:pPr>
              <w:jc w:val="left"/>
              <w:rPr>
                <w:rFonts w:ascii="宋体" w:hAnsi="宋体"/>
                <w:sz w:val="24"/>
              </w:rPr>
            </w:pPr>
            <w:r>
              <w:rPr>
                <w:rFonts w:ascii="宋体" w:hAnsi="宋体"/>
              </w:rPr>
              <w:t>□</w:t>
            </w:r>
            <w:r>
              <w:rPr>
                <w:rFonts w:ascii="宋体" w:hAnsi="宋体"/>
                <w:sz w:val="24"/>
              </w:rPr>
              <w:t>允许，具体要求：_______。</w:t>
            </w:r>
          </w:p>
          <w:p w:rsidR="00812995" w:rsidRDefault="00B82C87">
            <w:pPr>
              <w:jc w:val="left"/>
              <w:rPr>
                <w:rFonts w:ascii="宋体" w:hAnsi="宋体"/>
                <w:sz w:val="24"/>
              </w:rPr>
            </w:pPr>
            <w:r>
              <w:rPr>
                <w:rFonts w:ascii="宋体" w:hAnsi="宋体"/>
                <w:sz w:val="24"/>
              </w:rPr>
              <w:t>（1）可以分包履行的具体内容：_______；</w:t>
            </w:r>
          </w:p>
          <w:p w:rsidR="00812995" w:rsidRDefault="00B82C87">
            <w:pPr>
              <w:jc w:val="left"/>
              <w:rPr>
                <w:rFonts w:ascii="宋体" w:hAnsi="宋体"/>
                <w:sz w:val="24"/>
              </w:rPr>
            </w:pPr>
            <w:r>
              <w:rPr>
                <w:rFonts w:ascii="宋体" w:hAnsi="宋体"/>
                <w:sz w:val="24"/>
              </w:rPr>
              <w:t>（2）允许分包的金额或者比例：_______；</w:t>
            </w:r>
          </w:p>
          <w:p w:rsidR="00812995" w:rsidRDefault="00B82C87">
            <w:pPr>
              <w:jc w:val="left"/>
              <w:rPr>
                <w:rFonts w:ascii="宋体" w:hAnsi="宋体"/>
                <w:sz w:val="24"/>
                <w:u w:val="single"/>
              </w:rPr>
            </w:pPr>
            <w:r>
              <w:rPr>
                <w:rFonts w:ascii="宋体" w:hAnsi="宋体"/>
                <w:sz w:val="24"/>
              </w:rPr>
              <w:t>（3）其他要求：_______。</w:t>
            </w:r>
          </w:p>
        </w:tc>
      </w:tr>
      <w:tr w:rsidR="00812995">
        <w:trPr>
          <w:trHeight w:val="815"/>
          <w:jc w:val="center"/>
        </w:trPr>
        <w:tc>
          <w:tcPr>
            <w:tcW w:w="988" w:type="dxa"/>
            <w:vAlign w:val="center"/>
          </w:tcPr>
          <w:p w:rsidR="00812995" w:rsidRDefault="00B82C87">
            <w:pPr>
              <w:pStyle w:val="aff9"/>
              <w:adjustRightInd w:val="0"/>
              <w:snapToGrid w:val="0"/>
              <w:jc w:val="center"/>
              <w:rPr>
                <w:rFonts w:hAnsi="宋体" w:hint="default"/>
                <w:sz w:val="24"/>
                <w:szCs w:val="24"/>
              </w:rPr>
            </w:pPr>
            <w:r>
              <w:rPr>
                <w:rFonts w:hAnsi="宋体" w:hint="default"/>
                <w:sz w:val="24"/>
                <w:szCs w:val="24"/>
              </w:rPr>
              <w:t>24.1.1</w:t>
            </w:r>
          </w:p>
        </w:tc>
        <w:tc>
          <w:tcPr>
            <w:tcW w:w="1701" w:type="dxa"/>
            <w:vAlign w:val="center"/>
          </w:tcPr>
          <w:p w:rsidR="00812995" w:rsidRDefault="00B82C87">
            <w:pPr>
              <w:jc w:val="center"/>
              <w:rPr>
                <w:rFonts w:ascii="宋体" w:hAnsi="宋体"/>
                <w:sz w:val="24"/>
              </w:rPr>
            </w:pPr>
            <w:r>
              <w:rPr>
                <w:rFonts w:ascii="宋体" w:hAnsi="宋体"/>
                <w:sz w:val="24"/>
              </w:rPr>
              <w:t>询问</w:t>
            </w:r>
          </w:p>
        </w:tc>
        <w:tc>
          <w:tcPr>
            <w:tcW w:w="7253" w:type="dxa"/>
            <w:vAlign w:val="center"/>
          </w:tcPr>
          <w:p w:rsidR="00812995" w:rsidRDefault="00B82C87">
            <w:pPr>
              <w:jc w:val="left"/>
              <w:rPr>
                <w:rFonts w:ascii="宋体" w:hAnsi="宋体"/>
                <w:sz w:val="24"/>
              </w:rPr>
            </w:pPr>
            <w:r>
              <w:rPr>
                <w:rFonts w:ascii="宋体" w:hAnsi="宋体" w:hint="eastAsia"/>
                <w:sz w:val="24"/>
              </w:rPr>
              <w:t>询问提出形式</w:t>
            </w:r>
            <w:r>
              <w:rPr>
                <w:rFonts w:ascii="宋体" w:hAnsi="宋体"/>
                <w:sz w:val="24"/>
              </w:rPr>
              <w:t>：书面形式递交至</w:t>
            </w:r>
            <w:r>
              <w:rPr>
                <w:rFonts w:ascii="宋体" w:hAnsi="宋体" w:hint="eastAsia"/>
                <w:sz w:val="24"/>
              </w:rPr>
              <w:t>北京市海淀区复兴路乙12号中国铝业大厦11层1110室</w:t>
            </w:r>
          </w:p>
        </w:tc>
      </w:tr>
      <w:tr w:rsidR="00812995">
        <w:trPr>
          <w:trHeight w:val="1407"/>
          <w:jc w:val="center"/>
        </w:trPr>
        <w:tc>
          <w:tcPr>
            <w:tcW w:w="988" w:type="dxa"/>
            <w:vAlign w:val="center"/>
          </w:tcPr>
          <w:p w:rsidR="00812995" w:rsidRDefault="00B82C87">
            <w:pPr>
              <w:pStyle w:val="aff9"/>
              <w:adjustRightInd w:val="0"/>
              <w:snapToGrid w:val="0"/>
              <w:jc w:val="center"/>
              <w:rPr>
                <w:rFonts w:hAnsi="宋体" w:hint="default"/>
                <w:sz w:val="24"/>
                <w:szCs w:val="24"/>
              </w:rPr>
            </w:pPr>
            <w:r>
              <w:rPr>
                <w:rFonts w:hAnsi="宋体" w:hint="default"/>
                <w:sz w:val="24"/>
                <w:szCs w:val="24"/>
              </w:rPr>
              <w:t>24.3</w:t>
            </w:r>
          </w:p>
        </w:tc>
        <w:tc>
          <w:tcPr>
            <w:tcW w:w="1701" w:type="dxa"/>
            <w:vAlign w:val="center"/>
          </w:tcPr>
          <w:p w:rsidR="00812995" w:rsidRDefault="00B82C87">
            <w:pPr>
              <w:jc w:val="center"/>
              <w:rPr>
                <w:rFonts w:ascii="宋体" w:hAnsi="宋体"/>
                <w:sz w:val="24"/>
              </w:rPr>
            </w:pPr>
            <w:r>
              <w:rPr>
                <w:rFonts w:ascii="宋体" w:hAnsi="宋体"/>
                <w:sz w:val="24"/>
              </w:rPr>
              <w:t>联系方式</w:t>
            </w:r>
          </w:p>
        </w:tc>
        <w:tc>
          <w:tcPr>
            <w:tcW w:w="7253" w:type="dxa"/>
            <w:vAlign w:val="center"/>
          </w:tcPr>
          <w:p w:rsidR="00812995" w:rsidRDefault="00B82C87">
            <w:pPr>
              <w:jc w:val="left"/>
              <w:rPr>
                <w:rFonts w:ascii="宋体" w:hAnsi="宋体"/>
                <w:sz w:val="24"/>
              </w:rPr>
            </w:pPr>
            <w:r>
              <w:rPr>
                <w:rFonts w:ascii="宋体" w:hAnsi="宋体"/>
                <w:sz w:val="24"/>
              </w:rPr>
              <w:t>接收询问和质疑的联系方式</w:t>
            </w:r>
          </w:p>
          <w:p w:rsidR="00812995" w:rsidRDefault="00B82C87">
            <w:pPr>
              <w:jc w:val="left"/>
              <w:rPr>
                <w:rFonts w:ascii="宋体" w:hAnsi="宋体"/>
                <w:sz w:val="24"/>
              </w:rPr>
            </w:pPr>
            <w:r>
              <w:rPr>
                <w:rFonts w:ascii="宋体" w:hAnsi="宋体"/>
                <w:sz w:val="24"/>
              </w:rPr>
              <w:t>联系部门：</w:t>
            </w:r>
            <w:r>
              <w:rPr>
                <w:rFonts w:ascii="宋体" w:hAnsi="宋体" w:hint="eastAsia"/>
                <w:sz w:val="24"/>
              </w:rPr>
              <w:t>综合法务部</w:t>
            </w:r>
            <w:r>
              <w:rPr>
                <w:rFonts w:ascii="宋体" w:hAnsi="宋体"/>
                <w:sz w:val="24"/>
              </w:rPr>
              <w:t>；</w:t>
            </w:r>
          </w:p>
          <w:p w:rsidR="00812995" w:rsidRDefault="00B82C87">
            <w:pPr>
              <w:jc w:val="left"/>
              <w:rPr>
                <w:rFonts w:ascii="宋体" w:hAnsi="宋体"/>
                <w:sz w:val="24"/>
              </w:rPr>
            </w:pPr>
            <w:r>
              <w:rPr>
                <w:rFonts w:ascii="宋体" w:hAnsi="宋体"/>
                <w:sz w:val="24"/>
              </w:rPr>
              <w:t>联系电话：010-63974645；</w:t>
            </w:r>
          </w:p>
          <w:p w:rsidR="00812995" w:rsidRDefault="00B82C87">
            <w:pPr>
              <w:jc w:val="left"/>
              <w:rPr>
                <w:rFonts w:ascii="宋体" w:hAnsi="宋体"/>
                <w:sz w:val="24"/>
              </w:rPr>
            </w:pPr>
            <w:r>
              <w:rPr>
                <w:rFonts w:ascii="宋体" w:hAnsi="宋体"/>
                <w:sz w:val="24"/>
              </w:rPr>
              <w:t>通讯地址：</w:t>
            </w:r>
            <w:r>
              <w:rPr>
                <w:rFonts w:ascii="宋体" w:hAnsi="宋体" w:hint="eastAsia"/>
                <w:sz w:val="24"/>
              </w:rPr>
              <w:t>北京市海淀区复兴路乙12号中国铝业大厦11层1110室</w:t>
            </w:r>
            <w:r>
              <w:rPr>
                <w:rFonts w:ascii="宋体" w:hAnsi="宋体"/>
                <w:sz w:val="24"/>
              </w:rPr>
              <w:t>。</w:t>
            </w:r>
          </w:p>
        </w:tc>
      </w:tr>
      <w:tr w:rsidR="00812995">
        <w:trPr>
          <w:trHeight w:val="815"/>
          <w:jc w:val="center"/>
        </w:trPr>
        <w:tc>
          <w:tcPr>
            <w:tcW w:w="988" w:type="dxa"/>
            <w:vAlign w:val="center"/>
          </w:tcPr>
          <w:p w:rsidR="00812995" w:rsidRDefault="00B82C87">
            <w:pPr>
              <w:pStyle w:val="aff9"/>
              <w:adjustRightInd w:val="0"/>
              <w:snapToGrid w:val="0"/>
              <w:jc w:val="center"/>
              <w:rPr>
                <w:rFonts w:hAnsi="宋体" w:hint="default"/>
                <w:sz w:val="24"/>
                <w:szCs w:val="24"/>
              </w:rPr>
            </w:pPr>
            <w:r>
              <w:rPr>
                <w:rFonts w:hAnsi="宋体" w:hint="default"/>
                <w:sz w:val="24"/>
                <w:szCs w:val="24"/>
              </w:rPr>
              <w:t>25</w:t>
            </w:r>
          </w:p>
        </w:tc>
        <w:tc>
          <w:tcPr>
            <w:tcW w:w="1701" w:type="dxa"/>
            <w:vAlign w:val="center"/>
          </w:tcPr>
          <w:p w:rsidR="00812995" w:rsidRDefault="00B82C87">
            <w:pPr>
              <w:jc w:val="center"/>
              <w:rPr>
                <w:rFonts w:ascii="宋体" w:hAnsi="宋体"/>
                <w:sz w:val="24"/>
              </w:rPr>
            </w:pPr>
            <w:r>
              <w:rPr>
                <w:rFonts w:ascii="宋体" w:hAnsi="宋体"/>
                <w:sz w:val="24"/>
              </w:rPr>
              <w:t>代理费</w:t>
            </w:r>
          </w:p>
        </w:tc>
        <w:tc>
          <w:tcPr>
            <w:tcW w:w="7253" w:type="dxa"/>
            <w:vAlign w:val="center"/>
          </w:tcPr>
          <w:p w:rsidR="00812995" w:rsidRDefault="00B82C87">
            <w:pPr>
              <w:jc w:val="left"/>
              <w:rPr>
                <w:rFonts w:ascii="宋体" w:hAnsi="宋体"/>
                <w:sz w:val="24"/>
              </w:rPr>
            </w:pPr>
            <w:r>
              <w:rPr>
                <w:rFonts w:ascii="宋体" w:hAnsi="宋体"/>
                <w:sz w:val="24"/>
              </w:rPr>
              <w:t>收费对象：</w:t>
            </w:r>
          </w:p>
          <w:p w:rsidR="00812995" w:rsidRDefault="003E09CB">
            <w:pPr>
              <w:jc w:val="left"/>
              <w:rPr>
                <w:rFonts w:ascii="宋体" w:hAnsi="宋体"/>
                <w:sz w:val="24"/>
              </w:rPr>
            </w:pPr>
            <w:r>
              <w:rPr>
                <w:rFonts w:ascii="宋体" w:hAnsi="宋体"/>
                <w:b/>
                <w:color w:val="000000"/>
                <w:sz w:val="24"/>
              </w:rPr>
              <w:t>■</w:t>
            </w:r>
            <w:r w:rsidR="00B82C87">
              <w:rPr>
                <w:rFonts w:ascii="宋体" w:hAnsi="宋体"/>
                <w:sz w:val="24"/>
              </w:rPr>
              <w:t>采购人</w:t>
            </w:r>
          </w:p>
          <w:p w:rsidR="00812995" w:rsidRDefault="003E09CB">
            <w:pPr>
              <w:jc w:val="left"/>
              <w:rPr>
                <w:rFonts w:ascii="宋体" w:hAnsi="宋体"/>
                <w:sz w:val="24"/>
              </w:rPr>
            </w:pPr>
            <w:r>
              <w:rPr>
                <w:rFonts w:ascii="宋体" w:hAnsi="宋体"/>
                <w:sz w:val="24"/>
              </w:rPr>
              <w:t>□</w:t>
            </w:r>
            <w:r w:rsidR="00B82C87">
              <w:rPr>
                <w:rFonts w:ascii="宋体" w:hAnsi="宋体"/>
                <w:sz w:val="24"/>
              </w:rPr>
              <w:t>中标人</w:t>
            </w:r>
          </w:p>
          <w:p w:rsidR="00812995" w:rsidRDefault="00B82C87">
            <w:pPr>
              <w:jc w:val="left"/>
              <w:rPr>
                <w:rFonts w:ascii="宋体" w:hAnsi="宋体" w:cs="宋体"/>
                <w:szCs w:val="21"/>
              </w:rPr>
            </w:pPr>
            <w:r>
              <w:rPr>
                <w:rFonts w:ascii="宋体" w:hAnsi="宋体" w:cs="宋体" w:hint="eastAsia"/>
                <w:szCs w:val="21"/>
              </w:rPr>
              <w:t>收费标准：按以下标准执行；</w:t>
            </w:r>
          </w:p>
          <w:p w:rsidR="00812995" w:rsidRDefault="00B82C87">
            <w:pPr>
              <w:jc w:val="left"/>
              <w:rPr>
                <w:rFonts w:ascii="宋体" w:hAnsi="宋体" w:cs="宋体"/>
                <w:szCs w:val="21"/>
              </w:rPr>
            </w:pPr>
            <w:r>
              <w:rPr>
                <w:rFonts w:ascii="宋体" w:hAnsi="宋体" w:cs="宋体" w:hint="eastAsia"/>
                <w:szCs w:val="21"/>
              </w:rPr>
              <w:t>缴纳时间：中标人在领取纸质中标通知书前向采购代理机构缴付中标服务费。</w:t>
            </w:r>
          </w:p>
          <w:p w:rsidR="00812995" w:rsidRDefault="00B82C87">
            <w:pPr>
              <w:jc w:val="left"/>
              <w:rPr>
                <w:rFonts w:ascii="宋体" w:hAnsi="宋体" w:cs="宋体"/>
                <w:b/>
                <w:szCs w:val="21"/>
              </w:rPr>
            </w:pPr>
            <w:r>
              <w:rPr>
                <w:rFonts w:ascii="宋体" w:hAnsi="宋体" w:cs="宋体" w:hint="eastAsia"/>
                <w:b/>
                <w:szCs w:val="21"/>
              </w:rPr>
              <w:t>注：中标服务费收费标准如下表，按差额定率累进法计算。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5"/>
              <w:gridCol w:w="2835"/>
            </w:tblGrid>
            <w:tr w:rsidR="00812995">
              <w:trPr>
                <w:cantSplit/>
                <w:jc w:val="center"/>
              </w:trPr>
              <w:tc>
                <w:tcPr>
                  <w:tcW w:w="2835" w:type="dxa"/>
                  <w:vAlign w:val="center"/>
                </w:tcPr>
                <w:p w:rsidR="00812995" w:rsidRDefault="00B82C87">
                  <w:pPr>
                    <w:tabs>
                      <w:tab w:val="left" w:pos="8640"/>
                    </w:tabs>
                    <w:jc w:val="center"/>
                    <w:rPr>
                      <w:rFonts w:ascii="宋体" w:hAnsi="宋体" w:cs="宋体"/>
                      <w:szCs w:val="21"/>
                    </w:rPr>
                  </w:pPr>
                  <w:r>
                    <w:rPr>
                      <w:rFonts w:ascii="宋体" w:hAnsi="宋体" w:cs="宋体" w:hint="eastAsia"/>
                      <w:szCs w:val="21"/>
                    </w:rPr>
                    <w:t>中标金额（万元）</w:t>
                  </w:r>
                </w:p>
              </w:tc>
              <w:tc>
                <w:tcPr>
                  <w:tcW w:w="2835" w:type="dxa"/>
                  <w:vAlign w:val="center"/>
                </w:tcPr>
                <w:p w:rsidR="00812995" w:rsidRDefault="00B82C87">
                  <w:pPr>
                    <w:tabs>
                      <w:tab w:val="left" w:pos="8640"/>
                    </w:tabs>
                    <w:jc w:val="center"/>
                    <w:rPr>
                      <w:rFonts w:ascii="宋体" w:hAnsi="宋体" w:cs="宋体"/>
                      <w:szCs w:val="21"/>
                    </w:rPr>
                  </w:pPr>
                  <w:r>
                    <w:rPr>
                      <w:rFonts w:ascii="宋体" w:hAnsi="宋体" w:cs="宋体" w:hint="eastAsia"/>
                      <w:szCs w:val="21"/>
                    </w:rPr>
                    <w:t>费率</w:t>
                  </w:r>
                </w:p>
              </w:tc>
            </w:tr>
            <w:tr w:rsidR="00812995">
              <w:trPr>
                <w:cantSplit/>
                <w:jc w:val="center"/>
              </w:trPr>
              <w:tc>
                <w:tcPr>
                  <w:tcW w:w="2835" w:type="dxa"/>
                  <w:vAlign w:val="center"/>
                </w:tcPr>
                <w:p w:rsidR="00812995" w:rsidRDefault="00B82C87">
                  <w:pPr>
                    <w:tabs>
                      <w:tab w:val="left" w:pos="8640"/>
                    </w:tabs>
                    <w:jc w:val="center"/>
                    <w:rPr>
                      <w:rFonts w:ascii="宋体" w:hAnsi="宋体" w:cs="宋体"/>
                      <w:szCs w:val="21"/>
                    </w:rPr>
                  </w:pPr>
                  <w:r>
                    <w:rPr>
                      <w:rFonts w:ascii="宋体" w:hAnsi="宋体" w:cs="宋体" w:hint="eastAsia"/>
                      <w:szCs w:val="21"/>
                    </w:rPr>
                    <w:t>100以下</w:t>
                  </w:r>
                </w:p>
              </w:tc>
              <w:tc>
                <w:tcPr>
                  <w:tcW w:w="2835" w:type="dxa"/>
                  <w:vAlign w:val="center"/>
                </w:tcPr>
                <w:p w:rsidR="00812995" w:rsidRDefault="00B82C87" w:rsidP="003E09CB">
                  <w:pPr>
                    <w:tabs>
                      <w:tab w:val="left" w:pos="8640"/>
                    </w:tabs>
                    <w:jc w:val="center"/>
                    <w:rPr>
                      <w:rFonts w:ascii="宋体" w:hAnsi="宋体" w:cs="宋体"/>
                      <w:szCs w:val="21"/>
                    </w:rPr>
                  </w:pPr>
                  <w:r>
                    <w:rPr>
                      <w:rFonts w:ascii="宋体" w:hAnsi="宋体" w:cs="宋体" w:hint="eastAsia"/>
                      <w:szCs w:val="21"/>
                    </w:rPr>
                    <w:t>1.</w:t>
                  </w:r>
                  <w:r w:rsidR="003E09CB">
                    <w:rPr>
                      <w:rFonts w:ascii="宋体" w:hAnsi="宋体" w:cs="宋体" w:hint="eastAsia"/>
                      <w:szCs w:val="21"/>
                    </w:rPr>
                    <w:t>0</w:t>
                  </w:r>
                  <w:r>
                    <w:rPr>
                      <w:rFonts w:ascii="宋体" w:hAnsi="宋体" w:cs="宋体" w:hint="eastAsia"/>
                      <w:szCs w:val="21"/>
                    </w:rPr>
                    <w:t>%</w:t>
                  </w:r>
                </w:p>
              </w:tc>
            </w:tr>
            <w:tr w:rsidR="00812995">
              <w:trPr>
                <w:cantSplit/>
                <w:jc w:val="center"/>
              </w:trPr>
              <w:tc>
                <w:tcPr>
                  <w:tcW w:w="2835" w:type="dxa"/>
                  <w:vAlign w:val="center"/>
                </w:tcPr>
                <w:p w:rsidR="00812995" w:rsidRDefault="00B82C87">
                  <w:pPr>
                    <w:tabs>
                      <w:tab w:val="left" w:pos="8640"/>
                    </w:tabs>
                    <w:jc w:val="center"/>
                    <w:rPr>
                      <w:rFonts w:ascii="宋体" w:hAnsi="宋体" w:cs="宋体"/>
                      <w:szCs w:val="21"/>
                    </w:rPr>
                  </w:pPr>
                  <w:r>
                    <w:rPr>
                      <w:rFonts w:ascii="宋体" w:hAnsi="宋体" w:cs="宋体" w:hint="eastAsia"/>
                      <w:szCs w:val="21"/>
                    </w:rPr>
                    <w:t>100-500</w:t>
                  </w:r>
                </w:p>
              </w:tc>
              <w:tc>
                <w:tcPr>
                  <w:tcW w:w="2835" w:type="dxa"/>
                  <w:vAlign w:val="center"/>
                </w:tcPr>
                <w:p w:rsidR="00812995" w:rsidRDefault="003E09CB" w:rsidP="003E09CB">
                  <w:pPr>
                    <w:tabs>
                      <w:tab w:val="left" w:pos="8640"/>
                    </w:tabs>
                    <w:jc w:val="center"/>
                    <w:rPr>
                      <w:rFonts w:ascii="宋体" w:hAnsi="宋体" w:cs="宋体"/>
                      <w:szCs w:val="21"/>
                    </w:rPr>
                  </w:pPr>
                  <w:r>
                    <w:rPr>
                      <w:rFonts w:ascii="宋体" w:hAnsi="宋体" w:cs="宋体" w:hint="eastAsia"/>
                      <w:szCs w:val="21"/>
                    </w:rPr>
                    <w:t>0</w:t>
                  </w:r>
                  <w:r w:rsidR="00B82C87">
                    <w:rPr>
                      <w:rFonts w:ascii="宋体" w:hAnsi="宋体" w:cs="宋体" w:hint="eastAsia"/>
                      <w:szCs w:val="21"/>
                    </w:rPr>
                    <w:t>.</w:t>
                  </w:r>
                  <w:r>
                    <w:rPr>
                      <w:rFonts w:ascii="宋体" w:hAnsi="宋体" w:cs="宋体" w:hint="eastAsia"/>
                      <w:szCs w:val="21"/>
                    </w:rPr>
                    <w:t>7</w:t>
                  </w:r>
                  <w:r w:rsidR="00B82C87">
                    <w:rPr>
                      <w:rFonts w:ascii="宋体" w:hAnsi="宋体" w:cs="宋体" w:hint="eastAsia"/>
                      <w:szCs w:val="21"/>
                    </w:rPr>
                    <w:t>%</w:t>
                  </w:r>
                </w:p>
              </w:tc>
            </w:tr>
            <w:tr w:rsidR="00812995">
              <w:trPr>
                <w:cantSplit/>
                <w:jc w:val="center"/>
              </w:trPr>
              <w:tc>
                <w:tcPr>
                  <w:tcW w:w="2835" w:type="dxa"/>
                  <w:vAlign w:val="center"/>
                </w:tcPr>
                <w:p w:rsidR="00812995" w:rsidRDefault="00B82C87">
                  <w:pPr>
                    <w:tabs>
                      <w:tab w:val="left" w:pos="8640"/>
                    </w:tabs>
                    <w:jc w:val="center"/>
                    <w:rPr>
                      <w:rFonts w:ascii="宋体" w:hAnsi="宋体" w:cs="宋体"/>
                      <w:szCs w:val="21"/>
                    </w:rPr>
                  </w:pPr>
                  <w:r>
                    <w:rPr>
                      <w:rFonts w:ascii="宋体" w:hAnsi="宋体" w:cs="宋体" w:hint="eastAsia"/>
                      <w:szCs w:val="21"/>
                    </w:rPr>
                    <w:t>500-1000</w:t>
                  </w:r>
                </w:p>
              </w:tc>
              <w:tc>
                <w:tcPr>
                  <w:tcW w:w="2835" w:type="dxa"/>
                  <w:vAlign w:val="center"/>
                </w:tcPr>
                <w:p w:rsidR="00812995" w:rsidRDefault="00B82C87" w:rsidP="003E09CB">
                  <w:pPr>
                    <w:tabs>
                      <w:tab w:val="left" w:pos="8640"/>
                    </w:tabs>
                    <w:jc w:val="center"/>
                    <w:rPr>
                      <w:rFonts w:ascii="宋体" w:hAnsi="宋体" w:cs="宋体"/>
                      <w:szCs w:val="21"/>
                    </w:rPr>
                  </w:pPr>
                  <w:r>
                    <w:rPr>
                      <w:rFonts w:ascii="宋体" w:hAnsi="宋体" w:cs="宋体" w:hint="eastAsia"/>
                      <w:szCs w:val="21"/>
                    </w:rPr>
                    <w:t>0.</w:t>
                  </w:r>
                  <w:r w:rsidR="003E09CB">
                    <w:rPr>
                      <w:rFonts w:ascii="宋体" w:hAnsi="宋体" w:cs="宋体" w:hint="eastAsia"/>
                      <w:szCs w:val="21"/>
                    </w:rPr>
                    <w:t>55</w:t>
                  </w:r>
                  <w:r>
                    <w:rPr>
                      <w:rFonts w:ascii="宋体" w:hAnsi="宋体" w:cs="宋体" w:hint="eastAsia"/>
                      <w:szCs w:val="21"/>
                    </w:rPr>
                    <w:t>%</w:t>
                  </w:r>
                </w:p>
              </w:tc>
            </w:tr>
          </w:tbl>
          <w:p w:rsidR="00812995" w:rsidRDefault="00812995">
            <w:pPr>
              <w:jc w:val="left"/>
              <w:rPr>
                <w:rFonts w:ascii="宋体" w:hAnsi="宋体"/>
                <w:sz w:val="24"/>
              </w:rPr>
            </w:pPr>
          </w:p>
        </w:tc>
      </w:tr>
    </w:tbl>
    <w:p w:rsidR="00812995" w:rsidRDefault="00812995">
      <w:pPr>
        <w:tabs>
          <w:tab w:val="left" w:pos="5580"/>
        </w:tabs>
        <w:adjustRightInd w:val="0"/>
        <w:spacing w:line="360" w:lineRule="auto"/>
        <w:jc w:val="distribute"/>
        <w:rPr>
          <w:rFonts w:ascii="宋体" w:hAnsi="宋体"/>
          <w:sz w:val="24"/>
        </w:rPr>
        <w:sectPr w:rsidR="00812995">
          <w:footerReference w:type="default" r:id="rId13"/>
          <w:footerReference w:type="first" r:id="rId14"/>
          <w:pgSz w:w="11907" w:h="16840"/>
          <w:pgMar w:top="1418" w:right="1134" w:bottom="1418" w:left="1701" w:header="851" w:footer="851" w:gutter="0"/>
          <w:pgNumType w:start="1"/>
          <w:cols w:space="720"/>
          <w:titlePg/>
          <w:docGrid w:linePitch="462"/>
        </w:sectPr>
      </w:pPr>
    </w:p>
    <w:p w:rsidR="00C80CAC" w:rsidRDefault="00B82C87" w:rsidP="007150CC">
      <w:pPr>
        <w:spacing w:beforeLines="100" w:afterLines="100"/>
        <w:jc w:val="center"/>
        <w:rPr>
          <w:rFonts w:ascii="宋体" w:hAnsi="宋体"/>
          <w:b/>
          <w:sz w:val="28"/>
          <w:szCs w:val="28"/>
        </w:rPr>
      </w:pPr>
      <w:r>
        <w:rPr>
          <w:rFonts w:ascii="宋体" w:hAnsi="宋体"/>
          <w:b/>
          <w:sz w:val="28"/>
          <w:szCs w:val="28"/>
        </w:rPr>
        <w:lastRenderedPageBreak/>
        <w:t>供应商须知</w:t>
      </w:r>
    </w:p>
    <w:p w:rsidR="00812995" w:rsidRDefault="00B82C87">
      <w:pPr>
        <w:pStyle w:val="23"/>
        <w:tabs>
          <w:tab w:val="center" w:pos="4592"/>
          <w:tab w:val="left" w:pos="7860"/>
        </w:tabs>
        <w:spacing w:before="0" w:line="360" w:lineRule="auto"/>
        <w:jc w:val="left"/>
        <w:rPr>
          <w:rFonts w:ascii="宋体" w:eastAsia="宋体" w:hAnsi="宋体"/>
          <w:sz w:val="28"/>
        </w:rPr>
      </w:pPr>
      <w:bookmarkStart w:id="78" w:name="_Toc127151518"/>
      <w:bookmarkStart w:id="79" w:name="_Toc520356143"/>
      <w:r>
        <w:rPr>
          <w:rFonts w:ascii="宋体" w:eastAsia="宋体" w:hAnsi="宋体"/>
          <w:sz w:val="28"/>
        </w:rPr>
        <w:tab/>
      </w:r>
      <w:bookmarkStart w:id="80" w:name="_Toc151190145"/>
      <w:bookmarkStart w:id="81" w:name="_Toc226337214"/>
      <w:bookmarkStart w:id="82" w:name="_Toc226965791"/>
      <w:bookmarkStart w:id="83" w:name="_Toc264969208"/>
      <w:bookmarkStart w:id="84" w:name="_Toc226309762"/>
      <w:bookmarkStart w:id="85" w:name="_Toc195842883"/>
      <w:bookmarkStart w:id="86" w:name="_Toc151193832"/>
      <w:bookmarkStart w:id="87" w:name="_Toc151193906"/>
      <w:bookmarkStart w:id="88" w:name="_Toc150774618"/>
      <w:bookmarkStart w:id="89" w:name="_Toc151193688"/>
      <w:bookmarkStart w:id="90" w:name="_Toc150509269"/>
      <w:bookmarkStart w:id="91" w:name="_Toc305158786"/>
      <w:bookmarkStart w:id="92" w:name="_Toc305158860"/>
      <w:bookmarkStart w:id="93" w:name="_Toc265228356"/>
      <w:bookmarkStart w:id="94" w:name="_Toc151193760"/>
      <w:bookmarkStart w:id="95" w:name="_Toc142311020"/>
      <w:bookmarkStart w:id="96" w:name="_Toc150774723"/>
      <w:bookmarkStart w:id="97" w:name="_Toc150480756"/>
      <w:bookmarkStart w:id="98" w:name="_Toc226965708"/>
      <w:bookmarkStart w:id="99" w:name="_Toc151193616"/>
      <w:r>
        <w:rPr>
          <w:rFonts w:ascii="宋体" w:eastAsia="宋体" w:hAnsi="宋体"/>
          <w:sz w:val="28"/>
        </w:rPr>
        <w:t>一</w:t>
      </w:r>
      <w:r w:rsidR="00BD03AA">
        <w:rPr>
          <w:rFonts w:ascii="宋体" w:eastAsia="宋体" w:hAnsi="宋体"/>
          <w:sz w:val="28"/>
        </w:rPr>
        <w:t>、</w:t>
      </w:r>
      <w:r>
        <w:rPr>
          <w:rFonts w:ascii="宋体" w:eastAsia="宋体" w:hAnsi="宋体"/>
          <w:sz w:val="28"/>
        </w:rPr>
        <w:t>说明</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Pr>
          <w:rFonts w:ascii="宋体" w:eastAsia="宋体" w:hAnsi="宋体"/>
          <w:sz w:val="28"/>
        </w:rPr>
        <w:tab/>
      </w:r>
    </w:p>
    <w:p w:rsidR="00812995" w:rsidRDefault="00B82C87">
      <w:pPr>
        <w:numPr>
          <w:ilvl w:val="0"/>
          <w:numId w:val="49"/>
        </w:numPr>
        <w:tabs>
          <w:tab w:val="left" w:pos="360"/>
        </w:tabs>
        <w:snapToGrid w:val="0"/>
        <w:spacing w:line="360" w:lineRule="auto"/>
        <w:ind w:left="357" w:hanging="357"/>
        <w:outlineLvl w:val="1"/>
        <w:rPr>
          <w:rFonts w:ascii="宋体" w:hAnsi="宋体"/>
          <w:sz w:val="24"/>
        </w:rPr>
      </w:pPr>
      <w:bookmarkStart w:id="100" w:name="_Toc264969209"/>
      <w:bookmarkStart w:id="101" w:name="_Toc305158861"/>
      <w:bookmarkStart w:id="102" w:name="_Toc265228357"/>
      <w:bookmarkStart w:id="103" w:name="_Toc305158787"/>
      <w:r>
        <w:rPr>
          <w:rFonts w:ascii="宋体" w:hAnsi="宋体"/>
          <w:sz w:val="24"/>
        </w:rPr>
        <w:t>采购人、采购代理机构、供应商</w:t>
      </w:r>
      <w:bookmarkEnd w:id="100"/>
      <w:bookmarkEnd w:id="101"/>
      <w:bookmarkEnd w:id="102"/>
      <w:bookmarkEnd w:id="103"/>
      <w:r>
        <w:rPr>
          <w:rFonts w:ascii="宋体" w:hAnsi="宋体"/>
          <w:sz w:val="24"/>
        </w:rPr>
        <w:t>、联合体</w:t>
      </w:r>
    </w:p>
    <w:p w:rsidR="00812995" w:rsidRDefault="00B82C87">
      <w:pPr>
        <w:numPr>
          <w:ilvl w:val="1"/>
          <w:numId w:val="49"/>
        </w:numPr>
        <w:tabs>
          <w:tab w:val="left" w:pos="1080"/>
          <w:tab w:val="left" w:pos="1589"/>
          <w:tab w:val="left" w:pos="2014"/>
          <w:tab w:val="left" w:pos="5521"/>
        </w:tabs>
        <w:snapToGrid w:val="0"/>
        <w:spacing w:line="360" w:lineRule="auto"/>
        <w:ind w:left="1080" w:hanging="720"/>
        <w:rPr>
          <w:rFonts w:ascii="宋体" w:hAnsi="宋体"/>
          <w:sz w:val="24"/>
        </w:rPr>
      </w:pPr>
      <w:r>
        <w:rPr>
          <w:rFonts w:ascii="宋体" w:hAnsi="宋体"/>
          <w:sz w:val="24"/>
        </w:rPr>
        <w:t>采购人、采购代理机构：指依法进行政府采购的国家机关、事业单位、团体组织，及其委托的采购代理机构。本项目采购人、采购代理机构见第一章《采购邀请》。</w:t>
      </w:r>
    </w:p>
    <w:p w:rsidR="00812995" w:rsidRDefault="00B82C87">
      <w:pPr>
        <w:numPr>
          <w:ilvl w:val="1"/>
          <w:numId w:val="49"/>
        </w:numPr>
        <w:tabs>
          <w:tab w:val="left" w:pos="1080"/>
          <w:tab w:val="left" w:pos="1589"/>
          <w:tab w:val="left" w:pos="2014"/>
          <w:tab w:val="left" w:pos="5521"/>
        </w:tabs>
        <w:snapToGrid w:val="0"/>
        <w:spacing w:line="360" w:lineRule="auto"/>
        <w:ind w:left="1080" w:hanging="720"/>
        <w:rPr>
          <w:rFonts w:ascii="宋体" w:hAnsi="宋体"/>
          <w:sz w:val="24"/>
        </w:rPr>
      </w:pPr>
      <w:r>
        <w:rPr>
          <w:rFonts w:ascii="宋体" w:hAnsi="宋体"/>
          <w:sz w:val="24"/>
        </w:rPr>
        <w:t>供应商（也称“申请人”）：指向采购人提供货物、工程或者服务的法人、其他组织或者自然人。</w:t>
      </w:r>
    </w:p>
    <w:p w:rsidR="00812995" w:rsidRDefault="00B82C87">
      <w:pPr>
        <w:numPr>
          <w:ilvl w:val="1"/>
          <w:numId w:val="49"/>
        </w:numPr>
        <w:tabs>
          <w:tab w:val="left" w:pos="1080"/>
          <w:tab w:val="left" w:pos="1589"/>
          <w:tab w:val="left" w:pos="2014"/>
          <w:tab w:val="left" w:pos="5521"/>
        </w:tabs>
        <w:snapToGrid w:val="0"/>
        <w:spacing w:line="360" w:lineRule="auto"/>
        <w:ind w:left="1080" w:hanging="720"/>
        <w:rPr>
          <w:rFonts w:ascii="宋体" w:hAnsi="宋体"/>
          <w:sz w:val="24"/>
        </w:rPr>
      </w:pPr>
      <w:r>
        <w:rPr>
          <w:rFonts w:ascii="宋体" w:hAnsi="宋体"/>
          <w:sz w:val="24"/>
        </w:rPr>
        <w:t>联合体：指两个以上的自然人、法人或者其他组织组成一个联合体，以一个供应商的身份共同参加政府采购。</w:t>
      </w:r>
    </w:p>
    <w:p w:rsidR="00812995" w:rsidRDefault="00B82C87">
      <w:pPr>
        <w:numPr>
          <w:ilvl w:val="0"/>
          <w:numId w:val="49"/>
        </w:numPr>
        <w:tabs>
          <w:tab w:val="left" w:pos="360"/>
        </w:tabs>
        <w:snapToGrid w:val="0"/>
        <w:spacing w:line="360" w:lineRule="auto"/>
        <w:ind w:left="357" w:hanging="357"/>
        <w:outlineLvl w:val="1"/>
        <w:rPr>
          <w:rFonts w:ascii="宋体" w:hAnsi="宋体"/>
          <w:sz w:val="24"/>
        </w:rPr>
      </w:pPr>
      <w:bookmarkStart w:id="104" w:name="_Toc226965710"/>
      <w:bookmarkStart w:id="105" w:name="_Toc127151520"/>
      <w:bookmarkStart w:id="106" w:name="_Toc305158862"/>
      <w:bookmarkStart w:id="107" w:name="_Toc151190147"/>
      <w:bookmarkStart w:id="108" w:name="_Toc164608634"/>
      <w:bookmarkStart w:id="109" w:name="_Toc265228358"/>
      <w:bookmarkStart w:id="110" w:name="_Toc150509271"/>
      <w:bookmarkStart w:id="111" w:name="_Toc142311022"/>
      <w:bookmarkStart w:id="112" w:name="_Toc151193908"/>
      <w:bookmarkStart w:id="113" w:name="_Toc150480758"/>
      <w:bookmarkStart w:id="114" w:name="_Toc127151721"/>
      <w:bookmarkStart w:id="115" w:name="_Toc164608789"/>
      <w:bookmarkStart w:id="116" w:name="_Toc151193690"/>
      <w:bookmarkStart w:id="117" w:name="_Toc151193834"/>
      <w:bookmarkStart w:id="118" w:name="_Toc226337216"/>
      <w:bookmarkStart w:id="119" w:name="_Toc127161434"/>
      <w:bookmarkStart w:id="120" w:name="_Toc226309764"/>
      <w:bookmarkStart w:id="121" w:name="_Toc151193762"/>
      <w:bookmarkStart w:id="122" w:name="_Toc195842885"/>
      <w:bookmarkStart w:id="123" w:name="_Toc149720813"/>
      <w:bookmarkStart w:id="124" w:name="_Toc305158788"/>
      <w:bookmarkStart w:id="125" w:name="_Toc164351614"/>
      <w:bookmarkStart w:id="126" w:name="_Toc151193618"/>
      <w:bookmarkStart w:id="127" w:name="_Toc164229361"/>
      <w:bookmarkStart w:id="128" w:name="_Toc150774620"/>
      <w:bookmarkStart w:id="129" w:name="_Toc150774725"/>
      <w:bookmarkStart w:id="130" w:name="_Toc164229215"/>
      <w:bookmarkStart w:id="131" w:name="_Toc264969210"/>
      <w:bookmarkStart w:id="132" w:name="_Toc226965793"/>
      <w:r>
        <w:rPr>
          <w:rFonts w:ascii="宋体" w:hAnsi="宋体"/>
          <w:sz w:val="24"/>
        </w:rPr>
        <w:t>资金来源</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rPr>
          <w:rFonts w:ascii="宋体" w:hAnsi="宋体"/>
          <w:sz w:val="24"/>
        </w:rPr>
        <w:t>、项目属性、科研仪器设备采购</w:t>
      </w:r>
    </w:p>
    <w:p w:rsidR="00812995" w:rsidRDefault="00B82C87">
      <w:pPr>
        <w:numPr>
          <w:ilvl w:val="1"/>
          <w:numId w:val="49"/>
        </w:numPr>
        <w:tabs>
          <w:tab w:val="left" w:pos="1080"/>
          <w:tab w:val="left" w:pos="1589"/>
          <w:tab w:val="left" w:pos="2014"/>
        </w:tabs>
        <w:snapToGrid w:val="0"/>
        <w:spacing w:line="360" w:lineRule="auto"/>
        <w:ind w:left="1080" w:hanging="720"/>
        <w:rPr>
          <w:rFonts w:ascii="宋体" w:hAnsi="宋体"/>
          <w:sz w:val="24"/>
        </w:rPr>
      </w:pPr>
      <w:r>
        <w:rPr>
          <w:rFonts w:ascii="宋体" w:hAnsi="宋体"/>
          <w:sz w:val="24"/>
        </w:rPr>
        <w:t>资金来源为财政性资金和/或本项目采购中无法与财政性资金分割的非财政性资金。</w:t>
      </w:r>
    </w:p>
    <w:p w:rsidR="00812995" w:rsidRDefault="00B82C87">
      <w:pPr>
        <w:numPr>
          <w:ilvl w:val="1"/>
          <w:numId w:val="49"/>
        </w:numPr>
        <w:tabs>
          <w:tab w:val="left" w:pos="1080"/>
          <w:tab w:val="left" w:pos="1589"/>
          <w:tab w:val="left" w:pos="2014"/>
        </w:tabs>
        <w:snapToGrid w:val="0"/>
        <w:spacing w:line="360" w:lineRule="auto"/>
        <w:ind w:left="1080" w:hanging="720"/>
        <w:rPr>
          <w:rFonts w:ascii="宋体" w:hAnsi="宋体"/>
          <w:sz w:val="24"/>
        </w:rPr>
      </w:pPr>
      <w:r>
        <w:rPr>
          <w:rFonts w:ascii="宋体" w:hAnsi="宋体"/>
          <w:sz w:val="24"/>
        </w:rPr>
        <w:t>项目属性见《供应商须知资料表》。</w:t>
      </w:r>
    </w:p>
    <w:p w:rsidR="00812995" w:rsidRDefault="00B82C87">
      <w:pPr>
        <w:numPr>
          <w:ilvl w:val="1"/>
          <w:numId w:val="49"/>
        </w:numPr>
        <w:tabs>
          <w:tab w:val="left" w:pos="1080"/>
          <w:tab w:val="left" w:pos="1589"/>
          <w:tab w:val="left" w:pos="2014"/>
        </w:tabs>
        <w:snapToGrid w:val="0"/>
        <w:spacing w:line="360" w:lineRule="auto"/>
        <w:ind w:left="1080" w:hanging="720"/>
        <w:rPr>
          <w:rFonts w:ascii="宋体" w:hAnsi="宋体"/>
          <w:sz w:val="24"/>
        </w:rPr>
      </w:pPr>
      <w:r>
        <w:rPr>
          <w:rFonts w:ascii="宋体" w:hAnsi="宋体"/>
          <w:sz w:val="24"/>
        </w:rPr>
        <w:t>是否属于科研仪器设备采购见《供应商须知资料表》。</w:t>
      </w:r>
    </w:p>
    <w:p w:rsidR="00812995" w:rsidRDefault="00B82C87">
      <w:pPr>
        <w:numPr>
          <w:ilvl w:val="0"/>
          <w:numId w:val="49"/>
        </w:numPr>
        <w:tabs>
          <w:tab w:val="left" w:pos="360"/>
          <w:tab w:val="left" w:pos="900"/>
        </w:tabs>
        <w:snapToGrid w:val="0"/>
        <w:spacing w:line="360" w:lineRule="auto"/>
        <w:ind w:left="357" w:hanging="357"/>
        <w:outlineLvl w:val="1"/>
        <w:rPr>
          <w:rFonts w:ascii="宋体" w:hAnsi="宋体"/>
          <w:sz w:val="24"/>
        </w:rPr>
      </w:pPr>
      <w:r>
        <w:rPr>
          <w:rFonts w:ascii="宋体" w:hAnsi="宋体"/>
          <w:sz w:val="24"/>
        </w:rPr>
        <w:t>现场考察、磋商前答疑会</w:t>
      </w:r>
    </w:p>
    <w:p w:rsidR="00812995" w:rsidRDefault="00B82C87">
      <w:pPr>
        <w:numPr>
          <w:ilvl w:val="1"/>
          <w:numId w:val="49"/>
        </w:numPr>
        <w:tabs>
          <w:tab w:val="left" w:pos="1080"/>
          <w:tab w:val="left" w:pos="1589"/>
          <w:tab w:val="left" w:pos="2014"/>
        </w:tabs>
        <w:snapToGrid w:val="0"/>
        <w:spacing w:line="360" w:lineRule="auto"/>
        <w:ind w:left="1080" w:hanging="720"/>
        <w:rPr>
          <w:rFonts w:ascii="宋体" w:hAnsi="宋体"/>
          <w:sz w:val="28"/>
        </w:rPr>
      </w:pPr>
      <w:r>
        <w:rPr>
          <w:rFonts w:ascii="宋体" w:hAnsi="宋体"/>
          <w:sz w:val="24"/>
        </w:rPr>
        <w:t>若《供应商须知资料表》中规定了组织现场考察、召开磋商前答疑会，则供应商应按要求在规定的时间和地点参加。</w:t>
      </w:r>
      <w:bookmarkStart w:id="133" w:name="_Toc151190149"/>
      <w:bookmarkStart w:id="134" w:name="_Toc195842887"/>
      <w:bookmarkStart w:id="135" w:name="_Toc151193764"/>
      <w:bookmarkStart w:id="136" w:name="_Toc305158864"/>
      <w:bookmarkStart w:id="137" w:name="_Toc151193836"/>
      <w:bookmarkStart w:id="138" w:name="_Toc151193620"/>
      <w:bookmarkStart w:id="139" w:name="_Toc226337218"/>
      <w:bookmarkStart w:id="140" w:name="_Toc127151522"/>
      <w:bookmarkStart w:id="141" w:name="_Toc151193910"/>
      <w:bookmarkStart w:id="142" w:name="_Toc150509273"/>
      <w:bookmarkStart w:id="143" w:name="_Toc150774622"/>
      <w:bookmarkStart w:id="144" w:name="_Toc520356146"/>
      <w:bookmarkStart w:id="145" w:name="_Toc264969212"/>
      <w:bookmarkStart w:id="146" w:name="_Toc151193692"/>
      <w:bookmarkStart w:id="147" w:name="_Toc226309766"/>
      <w:bookmarkStart w:id="148" w:name="_Toc150480760"/>
      <w:bookmarkStart w:id="149" w:name="_Toc142311024"/>
      <w:bookmarkStart w:id="150" w:name="_Toc226965712"/>
      <w:bookmarkStart w:id="151" w:name="_Toc265228360"/>
      <w:bookmarkStart w:id="152" w:name="_Toc150774727"/>
      <w:bookmarkStart w:id="153" w:name="_Toc226965795"/>
      <w:bookmarkStart w:id="154" w:name="_Toc305158790"/>
    </w:p>
    <w:p w:rsidR="00812995" w:rsidRDefault="00B82C87">
      <w:pPr>
        <w:numPr>
          <w:ilvl w:val="1"/>
          <w:numId w:val="49"/>
        </w:numPr>
        <w:tabs>
          <w:tab w:val="left" w:pos="1080"/>
          <w:tab w:val="left" w:pos="1589"/>
          <w:tab w:val="left" w:pos="2014"/>
        </w:tabs>
        <w:snapToGrid w:val="0"/>
        <w:spacing w:line="360" w:lineRule="auto"/>
        <w:ind w:left="1080" w:hanging="720"/>
        <w:rPr>
          <w:rFonts w:ascii="宋体" w:hAnsi="宋体"/>
          <w:sz w:val="24"/>
        </w:rPr>
      </w:pPr>
      <w:r>
        <w:rPr>
          <w:rFonts w:ascii="宋体" w:hAnsi="宋体"/>
          <w:sz w:val="24"/>
        </w:rPr>
        <w:t>由于未参加现场考察或磋商前答疑会而导致对项目实际情况不了解，影响响应文件编制、报价准确性、综合因素响应不全面等问题的，由供应商自行承担不利评审后果。</w:t>
      </w:r>
    </w:p>
    <w:p w:rsidR="00812995" w:rsidRDefault="00B82C87">
      <w:pPr>
        <w:numPr>
          <w:ilvl w:val="0"/>
          <w:numId w:val="49"/>
        </w:numPr>
        <w:tabs>
          <w:tab w:val="left" w:pos="360"/>
        </w:tabs>
        <w:snapToGrid w:val="0"/>
        <w:spacing w:line="360" w:lineRule="auto"/>
        <w:ind w:left="357" w:hanging="357"/>
        <w:outlineLvl w:val="1"/>
        <w:rPr>
          <w:rFonts w:ascii="宋体" w:hAnsi="宋体"/>
          <w:sz w:val="24"/>
        </w:rPr>
      </w:pPr>
      <w:r>
        <w:rPr>
          <w:rFonts w:ascii="宋体" w:hAnsi="宋体"/>
          <w:sz w:val="24"/>
        </w:rPr>
        <w:t>政府采购政策（包括但不限于下列具体政策要求）</w:t>
      </w:r>
    </w:p>
    <w:p w:rsidR="00812995" w:rsidRDefault="00B82C87">
      <w:pPr>
        <w:numPr>
          <w:ilvl w:val="1"/>
          <w:numId w:val="49"/>
        </w:numPr>
        <w:tabs>
          <w:tab w:val="left" w:pos="1080"/>
          <w:tab w:val="left" w:pos="1589"/>
          <w:tab w:val="left" w:pos="2014"/>
        </w:tabs>
        <w:snapToGrid w:val="0"/>
        <w:spacing w:line="360" w:lineRule="auto"/>
        <w:ind w:left="1080" w:hanging="720"/>
        <w:rPr>
          <w:rFonts w:ascii="宋体" w:hAnsi="宋体"/>
          <w:sz w:val="24"/>
        </w:rPr>
      </w:pPr>
      <w:r>
        <w:rPr>
          <w:rFonts w:ascii="宋体" w:hAnsi="宋体" w:hint="eastAsia"/>
          <w:sz w:val="24"/>
        </w:rPr>
        <w:t>采购本国货物、工程和服务</w:t>
      </w:r>
    </w:p>
    <w:p w:rsidR="00812995" w:rsidRDefault="00B82C87" w:rsidP="0026196F">
      <w:pPr>
        <w:tabs>
          <w:tab w:val="left" w:pos="1080"/>
          <w:tab w:val="left" w:pos="1589"/>
          <w:tab w:val="left" w:pos="2014"/>
        </w:tabs>
        <w:snapToGrid w:val="0"/>
        <w:spacing w:line="360" w:lineRule="auto"/>
        <w:ind w:left="568" w:firstLineChars="204" w:firstLine="490"/>
        <w:rPr>
          <w:rFonts w:ascii="宋体" w:hAnsi="宋体"/>
          <w:sz w:val="24"/>
        </w:rPr>
      </w:pPr>
      <w:r>
        <w:rPr>
          <w:rFonts w:ascii="宋体" w:hAnsi="宋体" w:hint="eastAsia"/>
          <w:sz w:val="24"/>
        </w:rPr>
        <w:t>4.1.1</w:t>
      </w:r>
      <w:r>
        <w:rPr>
          <w:rFonts w:ascii="宋体" w:hAnsi="宋体" w:hint="eastAsia"/>
          <w:sz w:val="24"/>
        </w:rPr>
        <w:tab/>
        <w:t>政府采购应当采购本国货物、工程和服务。但有《中华人民共和国政府采购法》第十条规定情形的除外。</w:t>
      </w:r>
    </w:p>
    <w:p w:rsidR="00C80CAC" w:rsidRDefault="00B82C87">
      <w:pPr>
        <w:tabs>
          <w:tab w:val="left" w:pos="1080"/>
          <w:tab w:val="left" w:pos="1589"/>
          <w:tab w:val="left" w:pos="2014"/>
        </w:tabs>
        <w:snapToGrid w:val="0"/>
        <w:spacing w:line="360" w:lineRule="auto"/>
        <w:ind w:left="568" w:firstLineChars="204" w:firstLine="490"/>
        <w:rPr>
          <w:rFonts w:ascii="宋体" w:hAnsi="宋体"/>
          <w:sz w:val="24"/>
        </w:rPr>
      </w:pPr>
      <w:r>
        <w:rPr>
          <w:rFonts w:ascii="宋体" w:hAnsi="宋体" w:hint="eastAsia"/>
          <w:sz w:val="24"/>
        </w:rPr>
        <w:t>4.1.2</w:t>
      </w:r>
      <w:r>
        <w:rPr>
          <w:rFonts w:ascii="宋体" w:hAnsi="宋体" w:hint="eastAsia"/>
          <w:sz w:val="24"/>
        </w:rPr>
        <w:tab/>
        <w:t>本项目如接受非本国货物、工程、服务参与响应，则具体要求见第四章《采购需求》。</w:t>
      </w:r>
    </w:p>
    <w:p w:rsidR="00812995" w:rsidRDefault="00B82C87">
      <w:pPr>
        <w:tabs>
          <w:tab w:val="left" w:pos="360"/>
        </w:tabs>
        <w:spacing w:line="360" w:lineRule="auto"/>
        <w:ind w:left="480"/>
        <w:outlineLvl w:val="1"/>
        <w:rPr>
          <w:rFonts w:ascii="宋体" w:hAnsi="宋体"/>
          <w:b/>
          <w:bCs/>
          <w:sz w:val="24"/>
        </w:rPr>
      </w:pPr>
      <w:r>
        <w:rPr>
          <w:rFonts w:ascii="宋体" w:hAnsi="宋体" w:hint="eastAsia"/>
          <w:sz w:val="24"/>
        </w:rPr>
        <w:t xml:space="preserve">4.1.3   </w:t>
      </w:r>
      <w:r>
        <w:rPr>
          <w:rFonts w:ascii="宋体" w:hAnsi="宋体"/>
          <w:sz w:val="24"/>
        </w:rPr>
        <w:t>进口产品</w:t>
      </w:r>
      <w:r>
        <w:rPr>
          <w:rFonts w:ascii="宋体" w:hAnsi="宋体" w:hint="eastAsia"/>
          <w:sz w:val="24"/>
        </w:rPr>
        <w:t>指通过中国海关报关验放进入中国境内且产自关境外的</w:t>
      </w:r>
      <w:r>
        <w:rPr>
          <w:rFonts w:ascii="宋体" w:hAnsi="宋体" w:hint="eastAsia"/>
          <w:sz w:val="24"/>
        </w:rPr>
        <w:lastRenderedPageBreak/>
        <w:t>产品，包括已经进入中国境内的进口产品。关于进口产品的相关规定依据《政府采购进口产品管理办法》（财库〔2007〕119号文）、《关于政府采购进口产品管理有关问题的通知》（财办库〔2008〕248号文）。</w:t>
      </w:r>
      <w:r>
        <w:rPr>
          <w:rFonts w:ascii="宋体" w:hAnsi="宋体" w:hint="eastAsia"/>
          <w:b/>
          <w:bCs/>
          <w:sz w:val="24"/>
        </w:rPr>
        <w:t>注：在进行认定时，以单项“标的”作为认定的基本单位，“标的”中包含的各组件或模块不另行进行认定。</w:t>
      </w:r>
    </w:p>
    <w:p w:rsidR="00812995" w:rsidRDefault="00812995">
      <w:pPr>
        <w:tabs>
          <w:tab w:val="left" w:pos="1080"/>
          <w:tab w:val="left" w:pos="1589"/>
          <w:tab w:val="left" w:pos="2014"/>
        </w:tabs>
        <w:snapToGrid w:val="0"/>
        <w:spacing w:line="360" w:lineRule="auto"/>
        <w:ind w:leftChars="303" w:left="636" w:firstLineChars="175" w:firstLine="420"/>
        <w:rPr>
          <w:rFonts w:ascii="宋体" w:hAnsi="宋体"/>
          <w:sz w:val="24"/>
        </w:rPr>
      </w:pPr>
    </w:p>
    <w:p w:rsidR="00812995" w:rsidRDefault="00B82C87">
      <w:pPr>
        <w:numPr>
          <w:ilvl w:val="1"/>
          <w:numId w:val="49"/>
        </w:numPr>
        <w:tabs>
          <w:tab w:val="left" w:pos="1080"/>
          <w:tab w:val="left" w:pos="1589"/>
          <w:tab w:val="left" w:pos="2014"/>
        </w:tabs>
        <w:snapToGrid w:val="0"/>
        <w:spacing w:line="360" w:lineRule="auto"/>
        <w:rPr>
          <w:rFonts w:ascii="宋体" w:hAnsi="宋体"/>
          <w:sz w:val="24"/>
        </w:rPr>
      </w:pPr>
      <w:r>
        <w:rPr>
          <w:rFonts w:ascii="宋体" w:hAnsi="宋体"/>
          <w:sz w:val="24"/>
        </w:rPr>
        <w:t>中小企业、监狱企业及残疾人福利性单位</w:t>
      </w:r>
    </w:p>
    <w:p w:rsidR="00812995" w:rsidRDefault="00B82C87">
      <w:pPr>
        <w:tabs>
          <w:tab w:val="left" w:pos="1980"/>
        </w:tabs>
        <w:snapToGrid w:val="0"/>
        <w:spacing w:line="360" w:lineRule="auto"/>
        <w:ind w:left="640"/>
        <w:rPr>
          <w:rFonts w:ascii="宋体" w:hAnsi="宋体"/>
          <w:sz w:val="24"/>
        </w:rPr>
      </w:pPr>
      <w:r>
        <w:rPr>
          <w:rFonts w:ascii="宋体" w:hAnsi="宋体" w:hint="eastAsia"/>
          <w:sz w:val="24"/>
        </w:rPr>
        <w:t xml:space="preserve">4.2.1  </w:t>
      </w:r>
      <w:r>
        <w:rPr>
          <w:rFonts w:ascii="宋体" w:hAnsi="宋体"/>
          <w:sz w:val="24"/>
        </w:rPr>
        <w:t>中小企业定义：</w:t>
      </w:r>
    </w:p>
    <w:p w:rsidR="00812995" w:rsidRDefault="00B82C87">
      <w:pPr>
        <w:tabs>
          <w:tab w:val="left" w:pos="1060"/>
          <w:tab w:val="left" w:pos="1589"/>
          <w:tab w:val="left" w:pos="2014"/>
        </w:tabs>
        <w:snapToGrid w:val="0"/>
        <w:spacing w:line="360" w:lineRule="auto"/>
        <w:ind w:left="568"/>
        <w:rPr>
          <w:rFonts w:ascii="宋体" w:hAnsi="宋体"/>
          <w:sz w:val="24"/>
        </w:rPr>
      </w:pPr>
      <w:r>
        <w:rPr>
          <w:rFonts w:ascii="宋体" w:hAnsi="宋体" w:hint="eastAsia"/>
          <w:sz w:val="24"/>
        </w:rPr>
        <w:t xml:space="preserve">     4.2.1.1   中小企业是指在中华人民共和国境内依法设立，依据国务院</w:t>
      </w:r>
    </w:p>
    <w:p w:rsidR="00812995" w:rsidRDefault="00B82C87">
      <w:pPr>
        <w:tabs>
          <w:tab w:val="left" w:pos="1080"/>
          <w:tab w:val="left" w:pos="1589"/>
          <w:tab w:val="left" w:pos="2014"/>
        </w:tabs>
        <w:snapToGrid w:val="0"/>
        <w:spacing w:line="360" w:lineRule="auto"/>
        <w:ind w:left="568"/>
        <w:rPr>
          <w:rFonts w:ascii="宋体" w:hAnsi="宋体"/>
          <w:sz w:val="24"/>
        </w:rPr>
      </w:pPr>
      <w:r>
        <w:rPr>
          <w:rFonts w:ascii="宋体" w:hAnsi="宋体" w:hint="eastAsia"/>
          <w:sz w:val="24"/>
        </w:rPr>
        <w:t>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w:t>
      </w:r>
      <w:r>
        <w:rPr>
          <w:rFonts w:ascii="宋体" w:hAnsi="宋体"/>
          <w:sz w:val="24"/>
        </w:rPr>
        <w:t xml:space="preserve">19 </w:t>
      </w:r>
      <w:r>
        <w:rPr>
          <w:rFonts w:ascii="宋体" w:hAnsi="宋体" w:hint="eastAsia"/>
          <w:sz w:val="24"/>
        </w:rPr>
        <w:t>号）、《政府采购促进中小企业发展管理办法》（财库〔</w:t>
      </w:r>
      <w:r>
        <w:rPr>
          <w:rFonts w:ascii="宋体" w:hAnsi="宋体"/>
          <w:sz w:val="24"/>
        </w:rPr>
        <w:t>2020</w:t>
      </w:r>
      <w:r>
        <w:rPr>
          <w:rFonts w:ascii="宋体" w:hAnsi="宋体" w:hint="eastAsia"/>
          <w:sz w:val="24"/>
        </w:rPr>
        <w:t>〕</w:t>
      </w:r>
      <w:r>
        <w:rPr>
          <w:rFonts w:ascii="宋体" w:hAnsi="宋体"/>
          <w:sz w:val="24"/>
        </w:rPr>
        <w:t xml:space="preserve">46 </w:t>
      </w:r>
      <w:r>
        <w:rPr>
          <w:rFonts w:ascii="宋体" w:hAnsi="宋体" w:hint="eastAsia"/>
          <w:sz w:val="24"/>
        </w:rPr>
        <w:t>号）、《关于印发中小企业划型标准规定的通知》（工信部联企业〔</w:t>
      </w:r>
      <w:r>
        <w:rPr>
          <w:rFonts w:ascii="宋体" w:hAnsi="宋体"/>
          <w:sz w:val="24"/>
        </w:rPr>
        <w:t>2011</w:t>
      </w:r>
      <w:r>
        <w:rPr>
          <w:rFonts w:ascii="宋体" w:hAnsi="宋体" w:hint="eastAsia"/>
          <w:sz w:val="24"/>
        </w:rPr>
        <w:t>〕</w:t>
      </w:r>
      <w:r>
        <w:rPr>
          <w:rFonts w:ascii="宋体" w:hAnsi="宋体"/>
          <w:sz w:val="24"/>
        </w:rPr>
        <w:t xml:space="preserve">300 </w:t>
      </w:r>
      <w:r>
        <w:rPr>
          <w:rFonts w:ascii="宋体" w:hAnsi="宋体" w:hint="eastAsia"/>
          <w:sz w:val="24"/>
        </w:rPr>
        <w:t>号）、《金融业企业划型标准规定》（〔2015〕309 号）等国务院批准的中小企业划分标准执行。</w:t>
      </w:r>
      <w:bookmarkStart w:id="155" w:name="_Hlk152072211"/>
    </w:p>
    <w:p w:rsidR="00812995" w:rsidRDefault="00B82C87" w:rsidP="0026196F">
      <w:pPr>
        <w:tabs>
          <w:tab w:val="left" w:pos="1060"/>
          <w:tab w:val="left" w:pos="1589"/>
          <w:tab w:val="left" w:pos="2014"/>
        </w:tabs>
        <w:snapToGrid w:val="0"/>
        <w:spacing w:line="360" w:lineRule="auto"/>
        <w:ind w:left="568" w:firstLineChars="204" w:firstLine="490"/>
        <w:rPr>
          <w:rFonts w:ascii="宋体" w:hAnsi="宋体"/>
          <w:sz w:val="24"/>
        </w:rPr>
      </w:pPr>
      <w:r>
        <w:rPr>
          <w:rFonts w:ascii="宋体" w:hAnsi="宋体" w:hint="eastAsia"/>
          <w:sz w:val="24"/>
        </w:rPr>
        <w:t>4.2.1.2   供应商提供的货物、工程或者服务符合下列情形的，享受中小企业扶持政策：（1）在货物采购项目中，货物由中小企业制造，即货物由中小企业生产且使用该中小企业商号或者注册商标；（2）在工程采购项目中，工程由中小企业承建，即工程施工单位为中小企业；（3）在服务采购项目中，服务由中小企业承接，即提供服务的人员为中小企业依照《中华人民共和国劳动合同法》订立劳动合同的从业人员。</w:t>
      </w:r>
    </w:p>
    <w:p w:rsidR="00812995" w:rsidRDefault="00B82C87">
      <w:pPr>
        <w:tabs>
          <w:tab w:val="left" w:pos="1080"/>
          <w:tab w:val="left" w:pos="1589"/>
          <w:tab w:val="left" w:pos="2014"/>
        </w:tabs>
        <w:snapToGrid w:val="0"/>
        <w:spacing w:line="360" w:lineRule="auto"/>
        <w:ind w:left="568" w:firstLineChars="200" w:firstLine="480"/>
        <w:rPr>
          <w:rFonts w:ascii="宋体" w:hAnsi="宋体"/>
          <w:sz w:val="24"/>
        </w:rPr>
      </w:pPr>
      <w:r>
        <w:rPr>
          <w:rFonts w:ascii="宋体" w:hAnsi="宋体" w:hint="eastAsia"/>
          <w:sz w:val="24"/>
        </w:rPr>
        <w:t>4.2.1.3   在货物采购项目中，供应商提供的货物既有中小企业制造货物，也有大型企业制造货物的，不享受中小企业扶持政策。</w:t>
      </w:r>
    </w:p>
    <w:p w:rsidR="00812995" w:rsidRDefault="00B82C87">
      <w:pPr>
        <w:tabs>
          <w:tab w:val="left" w:pos="1080"/>
          <w:tab w:val="left" w:pos="1589"/>
          <w:tab w:val="left" w:pos="2014"/>
        </w:tabs>
        <w:snapToGrid w:val="0"/>
        <w:spacing w:line="360" w:lineRule="auto"/>
        <w:ind w:left="568" w:firstLineChars="200" w:firstLine="480"/>
        <w:rPr>
          <w:rFonts w:ascii="宋体" w:hAnsi="宋体"/>
          <w:sz w:val="24"/>
        </w:rPr>
      </w:pPr>
      <w:r>
        <w:rPr>
          <w:rFonts w:ascii="宋体" w:hAnsi="宋体" w:hint="eastAsia"/>
          <w:sz w:val="24"/>
        </w:rPr>
        <w:t>4.2.1.4   以联合体形式参加政府采购活动，联合体各方均为中小企业的，联合体视同中小企业。其中，联合体各方均为小微企业的，联合体</w:t>
      </w:r>
      <w:r>
        <w:rPr>
          <w:rFonts w:ascii="宋体" w:hAnsi="宋体" w:hint="eastAsia"/>
          <w:sz w:val="24"/>
        </w:rPr>
        <w:lastRenderedPageBreak/>
        <w:t>视同小微企业。</w:t>
      </w:r>
    </w:p>
    <w:bookmarkEnd w:id="155"/>
    <w:p w:rsidR="00812995" w:rsidRDefault="00B82C87">
      <w:pPr>
        <w:tabs>
          <w:tab w:val="left" w:pos="1080"/>
          <w:tab w:val="left" w:pos="1589"/>
          <w:tab w:val="left" w:pos="2014"/>
        </w:tabs>
        <w:snapToGrid w:val="0"/>
        <w:spacing w:line="360" w:lineRule="auto"/>
        <w:ind w:leftChars="304" w:left="638"/>
        <w:rPr>
          <w:rFonts w:ascii="宋体" w:hAnsi="宋体"/>
          <w:sz w:val="24"/>
        </w:rPr>
      </w:pPr>
      <w:r>
        <w:rPr>
          <w:rFonts w:ascii="宋体" w:hAnsi="宋体" w:hint="eastAsia"/>
          <w:sz w:val="24"/>
        </w:rPr>
        <w:t>4.2.2 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812995" w:rsidRDefault="00B82C87">
      <w:pPr>
        <w:tabs>
          <w:tab w:val="left" w:pos="1980"/>
        </w:tabs>
        <w:snapToGrid w:val="0"/>
        <w:spacing w:line="360" w:lineRule="auto"/>
        <w:ind w:left="640"/>
        <w:rPr>
          <w:rFonts w:ascii="宋体" w:hAnsi="宋体"/>
          <w:sz w:val="24"/>
        </w:rPr>
      </w:pPr>
      <w:r>
        <w:rPr>
          <w:rFonts w:ascii="宋体" w:hAnsi="宋体" w:hint="eastAsia"/>
          <w:sz w:val="24"/>
        </w:rPr>
        <w:t>4.2.3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r>
        <w:rPr>
          <w:rFonts w:ascii="宋体" w:hAnsi="宋体"/>
          <w:sz w:val="24"/>
        </w:rPr>
        <w:t>。</w:t>
      </w:r>
    </w:p>
    <w:p w:rsidR="00812995" w:rsidRDefault="00B82C87">
      <w:pPr>
        <w:numPr>
          <w:ilvl w:val="3"/>
          <w:numId w:val="50"/>
        </w:numPr>
        <w:tabs>
          <w:tab w:val="left" w:pos="1060"/>
          <w:tab w:val="left" w:pos="1980"/>
          <w:tab w:val="left" w:pos="2035"/>
          <w:tab w:val="left" w:pos="3524"/>
        </w:tabs>
        <w:snapToGrid w:val="0"/>
        <w:spacing w:line="360" w:lineRule="auto"/>
        <w:ind w:left="1060" w:firstLine="0"/>
        <w:rPr>
          <w:rFonts w:ascii="宋体" w:hAnsi="宋体"/>
          <w:color w:val="000000"/>
          <w:sz w:val="24"/>
        </w:rPr>
      </w:pPr>
      <w:r>
        <w:rPr>
          <w:rFonts w:ascii="宋体" w:hAnsi="宋体"/>
          <w:color w:val="000000"/>
          <w:sz w:val="24"/>
        </w:rPr>
        <w:t>安置的残疾人占本单位在职职工人数的比例不低于25%（含25%），并且安置的残疾人人数不少于10 人（含10 人）；</w:t>
      </w:r>
    </w:p>
    <w:p w:rsidR="00812995" w:rsidRDefault="00B82C87">
      <w:pPr>
        <w:numPr>
          <w:ilvl w:val="3"/>
          <w:numId w:val="50"/>
        </w:numPr>
        <w:tabs>
          <w:tab w:val="left" w:pos="1980"/>
          <w:tab w:val="left" w:pos="2035"/>
          <w:tab w:val="left" w:pos="2977"/>
        </w:tabs>
        <w:snapToGrid w:val="0"/>
        <w:spacing w:line="360" w:lineRule="auto"/>
        <w:ind w:left="1060" w:firstLine="0"/>
        <w:rPr>
          <w:rFonts w:ascii="宋体" w:hAnsi="宋体"/>
          <w:color w:val="000000"/>
          <w:sz w:val="24"/>
        </w:rPr>
      </w:pPr>
      <w:r>
        <w:rPr>
          <w:rFonts w:ascii="宋体" w:hAnsi="宋体"/>
          <w:sz w:val="24"/>
        </w:rPr>
        <w:t>依法与安置的每位残疾人签订了一年以上（含一年）的劳动合同或服务协议；</w:t>
      </w:r>
    </w:p>
    <w:p w:rsidR="00812995" w:rsidRDefault="00B82C87">
      <w:pPr>
        <w:numPr>
          <w:ilvl w:val="3"/>
          <w:numId w:val="50"/>
        </w:numPr>
        <w:tabs>
          <w:tab w:val="left" w:pos="1980"/>
          <w:tab w:val="left" w:pos="2035"/>
          <w:tab w:val="left" w:pos="2320"/>
          <w:tab w:val="left" w:pos="2977"/>
        </w:tabs>
        <w:snapToGrid w:val="0"/>
        <w:spacing w:line="360" w:lineRule="auto"/>
        <w:ind w:left="1060" w:firstLine="0"/>
        <w:rPr>
          <w:rFonts w:ascii="宋体" w:hAnsi="宋体"/>
          <w:color w:val="000000"/>
          <w:sz w:val="24"/>
        </w:rPr>
      </w:pPr>
      <w:r>
        <w:rPr>
          <w:rFonts w:ascii="宋体" w:hAnsi="宋体"/>
          <w:sz w:val="24"/>
        </w:rPr>
        <w:t>为安置的每位残疾人按月足额缴纳了基本养老保险、基本医疗保险、失业保险、工伤保险和生育保险等社会保险费；</w:t>
      </w:r>
    </w:p>
    <w:p w:rsidR="00812995" w:rsidRDefault="00B82C87">
      <w:pPr>
        <w:numPr>
          <w:ilvl w:val="3"/>
          <w:numId w:val="50"/>
        </w:numPr>
        <w:tabs>
          <w:tab w:val="left" w:pos="1980"/>
          <w:tab w:val="left" w:pos="2035"/>
          <w:tab w:val="left" w:pos="2740"/>
        </w:tabs>
        <w:snapToGrid w:val="0"/>
        <w:spacing w:line="360" w:lineRule="auto"/>
        <w:ind w:left="1060" w:firstLine="0"/>
        <w:rPr>
          <w:rFonts w:ascii="宋体" w:hAnsi="宋体"/>
          <w:color w:val="000000"/>
          <w:sz w:val="24"/>
        </w:rPr>
      </w:pPr>
      <w:r>
        <w:rPr>
          <w:rFonts w:ascii="宋体" w:hAnsi="宋体"/>
          <w:sz w:val="24"/>
        </w:rPr>
        <w:t>通过银行等金融机构向安置的每位残疾人，按月支付了不低于单位所在区县适用的经省级人民政府批准的月最低工资标准的工资；</w:t>
      </w:r>
    </w:p>
    <w:p w:rsidR="00812995" w:rsidRDefault="00B82C87">
      <w:pPr>
        <w:numPr>
          <w:ilvl w:val="3"/>
          <w:numId w:val="50"/>
        </w:numPr>
        <w:tabs>
          <w:tab w:val="left" w:pos="1060"/>
          <w:tab w:val="left" w:pos="1980"/>
          <w:tab w:val="left" w:pos="2035"/>
        </w:tabs>
        <w:snapToGrid w:val="0"/>
        <w:spacing w:line="360" w:lineRule="auto"/>
        <w:ind w:left="1060" w:firstLine="15"/>
        <w:rPr>
          <w:rFonts w:ascii="宋体" w:hAnsi="宋体"/>
          <w:color w:val="000000"/>
          <w:sz w:val="24"/>
        </w:rPr>
      </w:pPr>
      <w:r>
        <w:rPr>
          <w:rFonts w:ascii="宋体" w:hAnsi="宋体"/>
          <w:sz w:val="24"/>
        </w:rPr>
        <w:t>提供本单位制造的货物、承担的工程或者服务（以下简称产品），或者提供其他残疾人福利性单位制造的货物（不包括使用非残疾人福利性单位注册商标的货物）；</w:t>
      </w:r>
    </w:p>
    <w:p w:rsidR="00812995" w:rsidRDefault="00B82C87">
      <w:pPr>
        <w:numPr>
          <w:ilvl w:val="3"/>
          <w:numId w:val="50"/>
        </w:numPr>
        <w:tabs>
          <w:tab w:val="left" w:pos="840"/>
          <w:tab w:val="left" w:pos="1980"/>
          <w:tab w:val="left" w:pos="2035"/>
          <w:tab w:val="left" w:pos="2730"/>
        </w:tabs>
        <w:snapToGrid w:val="0"/>
        <w:spacing w:line="360" w:lineRule="auto"/>
        <w:ind w:left="1060" w:firstLine="0"/>
        <w:rPr>
          <w:rFonts w:ascii="宋体" w:hAnsi="宋体"/>
          <w:color w:val="000000"/>
          <w:sz w:val="24"/>
        </w:rPr>
      </w:pPr>
      <w:r>
        <w:rPr>
          <w:rFonts w:ascii="宋体" w:hAnsi="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rsidR="00812995" w:rsidRDefault="00B82C87">
      <w:pPr>
        <w:tabs>
          <w:tab w:val="left" w:pos="1980"/>
        </w:tabs>
        <w:snapToGrid w:val="0"/>
        <w:spacing w:line="360" w:lineRule="auto"/>
        <w:ind w:left="640"/>
        <w:rPr>
          <w:rFonts w:ascii="宋体" w:hAnsi="宋体"/>
          <w:sz w:val="24"/>
        </w:rPr>
      </w:pPr>
      <w:r>
        <w:rPr>
          <w:rFonts w:ascii="宋体" w:hAnsi="宋体" w:hint="eastAsia"/>
          <w:sz w:val="24"/>
        </w:rPr>
        <w:t>4.2.4</w:t>
      </w:r>
      <w:r>
        <w:rPr>
          <w:rFonts w:ascii="宋体" w:hAnsi="宋体"/>
          <w:sz w:val="24"/>
        </w:rPr>
        <w:t>本项目是否专门面向中小企业预留采购份额见第一章《采购邀请》。</w:t>
      </w:r>
    </w:p>
    <w:p w:rsidR="00812995" w:rsidRDefault="00B82C87">
      <w:pPr>
        <w:tabs>
          <w:tab w:val="left" w:pos="1980"/>
        </w:tabs>
        <w:snapToGrid w:val="0"/>
        <w:spacing w:line="360" w:lineRule="auto"/>
        <w:ind w:left="640"/>
        <w:rPr>
          <w:rFonts w:ascii="宋体" w:hAnsi="宋体"/>
          <w:sz w:val="24"/>
        </w:rPr>
      </w:pPr>
      <w:r>
        <w:rPr>
          <w:rFonts w:ascii="宋体" w:hAnsi="宋体" w:hint="eastAsia"/>
          <w:sz w:val="24"/>
        </w:rPr>
        <w:lastRenderedPageBreak/>
        <w:t>4.2.5</w:t>
      </w:r>
      <w:r>
        <w:rPr>
          <w:rFonts w:ascii="宋体" w:hAnsi="宋体"/>
          <w:sz w:val="24"/>
        </w:rPr>
        <w:t>采购标的对应的中小企业划分标准所属行业见《供应商须知资料表》。</w:t>
      </w:r>
    </w:p>
    <w:p w:rsidR="00812995" w:rsidRDefault="00B82C87">
      <w:pPr>
        <w:tabs>
          <w:tab w:val="left" w:pos="1980"/>
        </w:tabs>
        <w:snapToGrid w:val="0"/>
        <w:spacing w:line="360" w:lineRule="auto"/>
        <w:ind w:left="640"/>
        <w:rPr>
          <w:rFonts w:ascii="宋体" w:hAnsi="宋体"/>
          <w:sz w:val="24"/>
        </w:rPr>
      </w:pPr>
      <w:r>
        <w:rPr>
          <w:rFonts w:ascii="宋体" w:hAnsi="宋体" w:hint="eastAsia"/>
          <w:sz w:val="24"/>
        </w:rPr>
        <w:t>4.2.6</w:t>
      </w:r>
      <w:r>
        <w:rPr>
          <w:rFonts w:ascii="宋体" w:hAnsi="宋体"/>
          <w:sz w:val="24"/>
        </w:rPr>
        <w:t>小微企业价格评审优惠的政策调整：见第三章《评审方法和评审标准》。</w:t>
      </w:r>
    </w:p>
    <w:p w:rsidR="00812995" w:rsidRDefault="00B82C87">
      <w:pPr>
        <w:numPr>
          <w:ilvl w:val="1"/>
          <w:numId w:val="49"/>
        </w:numPr>
        <w:tabs>
          <w:tab w:val="left" w:pos="1080"/>
          <w:tab w:val="left" w:pos="1589"/>
          <w:tab w:val="left" w:pos="2014"/>
        </w:tabs>
        <w:snapToGrid w:val="0"/>
        <w:spacing w:line="360" w:lineRule="auto"/>
        <w:ind w:left="1080" w:hanging="720"/>
        <w:rPr>
          <w:rFonts w:ascii="宋体" w:hAnsi="宋体"/>
          <w:sz w:val="24"/>
        </w:rPr>
      </w:pPr>
      <w:r>
        <w:rPr>
          <w:rFonts w:ascii="宋体" w:hAnsi="宋体"/>
          <w:sz w:val="24"/>
        </w:rPr>
        <w:t>政府采购节能产品、环境标志产品</w:t>
      </w:r>
      <w:r>
        <w:rPr>
          <w:rFonts w:ascii="宋体" w:hAnsi="宋体" w:hint="eastAsia"/>
          <w:b/>
          <w:bCs/>
          <w:sz w:val="24"/>
        </w:rPr>
        <w:t>（注：在进行认定时，以单项“标的”作为认定的基本单位，“标的”中包含的各组件或模块不另行进行认定）</w:t>
      </w:r>
    </w:p>
    <w:p w:rsidR="00812995" w:rsidRDefault="00B82C87">
      <w:pPr>
        <w:numPr>
          <w:ilvl w:val="2"/>
          <w:numId w:val="49"/>
        </w:numPr>
        <w:tabs>
          <w:tab w:val="left" w:pos="1980"/>
        </w:tabs>
        <w:snapToGrid w:val="0"/>
        <w:spacing w:line="360" w:lineRule="auto"/>
        <w:rPr>
          <w:rFonts w:ascii="宋体" w:hAnsi="宋体"/>
          <w:sz w:val="24"/>
        </w:rPr>
      </w:pPr>
      <w:r>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812995" w:rsidRDefault="00B82C87">
      <w:pPr>
        <w:numPr>
          <w:ilvl w:val="2"/>
          <w:numId w:val="49"/>
        </w:numPr>
        <w:tabs>
          <w:tab w:val="left" w:pos="1980"/>
        </w:tabs>
        <w:snapToGrid w:val="0"/>
        <w:spacing w:line="360" w:lineRule="auto"/>
        <w:rPr>
          <w:rFonts w:ascii="宋体" w:hAnsi="宋体"/>
          <w:sz w:val="24"/>
        </w:rPr>
      </w:pPr>
      <w:r>
        <w:rPr>
          <w:rFonts w:ascii="宋体" w:hAnsi="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rsidR="00812995" w:rsidRDefault="00B82C87">
      <w:pPr>
        <w:numPr>
          <w:ilvl w:val="2"/>
          <w:numId w:val="49"/>
        </w:numPr>
        <w:tabs>
          <w:tab w:val="left" w:pos="1980"/>
        </w:tabs>
        <w:snapToGrid w:val="0"/>
        <w:spacing w:line="360" w:lineRule="auto"/>
        <w:rPr>
          <w:rFonts w:ascii="宋体" w:hAnsi="宋体"/>
          <w:sz w:val="24"/>
        </w:rPr>
      </w:pPr>
      <w:r>
        <w:rPr>
          <w:rFonts w:ascii="宋体" w:hAnsi="宋体"/>
          <w:sz w:val="24"/>
        </w:rPr>
        <w:t>如本项目采购产品属于实施政府强制采购品目清单范围的节能产品，则供应商所报产品必须获得国家确定的认证机构出具的、处于有效期之内的节能产品认证证书，</w:t>
      </w:r>
      <w:r>
        <w:rPr>
          <w:rFonts w:ascii="宋体" w:hAnsi="宋体"/>
          <w:kern w:val="0"/>
          <w:sz w:val="24"/>
        </w:rPr>
        <w:t>否则</w:t>
      </w:r>
      <w:r>
        <w:rPr>
          <w:rFonts w:ascii="宋体" w:hAnsi="宋体"/>
          <w:b/>
          <w:kern w:val="0"/>
          <w:sz w:val="24"/>
        </w:rPr>
        <w:t>响应无效</w:t>
      </w:r>
      <w:r>
        <w:rPr>
          <w:rFonts w:ascii="宋体" w:hAnsi="宋体"/>
          <w:sz w:val="24"/>
        </w:rPr>
        <w:t>；</w:t>
      </w:r>
    </w:p>
    <w:p w:rsidR="00812995" w:rsidRDefault="00B82C87">
      <w:pPr>
        <w:numPr>
          <w:ilvl w:val="2"/>
          <w:numId w:val="49"/>
        </w:numPr>
        <w:tabs>
          <w:tab w:val="left" w:pos="1980"/>
        </w:tabs>
        <w:snapToGrid w:val="0"/>
        <w:spacing w:line="360" w:lineRule="auto"/>
        <w:rPr>
          <w:rFonts w:ascii="宋体" w:hAnsi="宋体"/>
          <w:sz w:val="24"/>
        </w:rPr>
      </w:pPr>
      <w:r>
        <w:rPr>
          <w:rFonts w:ascii="宋体" w:hAnsi="宋体"/>
          <w:sz w:val="24"/>
        </w:rPr>
        <w:t>非政府强制采购的节能产品或环境标志产品，依据品目清单和认证证书实施政府优先采购。优先采购的具体规定见第三章《评审方法和评审标准》（如涉及）。</w:t>
      </w:r>
    </w:p>
    <w:p w:rsidR="00812995" w:rsidRDefault="00B82C87">
      <w:pPr>
        <w:numPr>
          <w:ilvl w:val="1"/>
          <w:numId w:val="49"/>
        </w:numPr>
        <w:tabs>
          <w:tab w:val="left" w:pos="1080"/>
          <w:tab w:val="left" w:pos="1589"/>
          <w:tab w:val="left" w:pos="2014"/>
        </w:tabs>
        <w:snapToGrid w:val="0"/>
        <w:spacing w:line="360" w:lineRule="auto"/>
        <w:ind w:left="1080" w:hanging="720"/>
        <w:rPr>
          <w:rFonts w:ascii="宋体" w:hAnsi="宋体"/>
          <w:sz w:val="24"/>
        </w:rPr>
      </w:pPr>
      <w:r>
        <w:rPr>
          <w:rFonts w:ascii="宋体" w:hAnsi="宋体"/>
          <w:sz w:val="24"/>
        </w:rPr>
        <w:t>正版软件</w:t>
      </w:r>
    </w:p>
    <w:p w:rsidR="00812995" w:rsidRDefault="00B82C87">
      <w:pPr>
        <w:numPr>
          <w:ilvl w:val="2"/>
          <w:numId w:val="49"/>
        </w:numPr>
        <w:tabs>
          <w:tab w:val="left" w:pos="1980"/>
        </w:tabs>
        <w:snapToGrid w:val="0"/>
        <w:spacing w:line="360" w:lineRule="auto"/>
        <w:rPr>
          <w:rFonts w:ascii="宋体" w:hAnsi="宋体"/>
          <w:sz w:val="24"/>
        </w:rPr>
      </w:pPr>
      <w:r>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w:t>
      </w:r>
      <w:r>
        <w:rPr>
          <w:rFonts w:ascii="宋体" w:hAnsi="宋体"/>
          <w:sz w:val="24"/>
        </w:rPr>
        <w:lastRenderedPageBreak/>
        <w:t>版软件工作的通知》（国办发〔2010〕47 号）、《财政部关于进一步做好政府机关使用正版软件工作的通知》（财预〔2010〕536 号）。</w:t>
      </w:r>
    </w:p>
    <w:p w:rsidR="00812995" w:rsidRDefault="00B82C87">
      <w:pPr>
        <w:numPr>
          <w:ilvl w:val="1"/>
          <w:numId w:val="49"/>
        </w:numPr>
        <w:tabs>
          <w:tab w:val="left" w:pos="1080"/>
          <w:tab w:val="left" w:pos="1589"/>
          <w:tab w:val="left" w:pos="2014"/>
        </w:tabs>
        <w:snapToGrid w:val="0"/>
        <w:spacing w:line="360" w:lineRule="auto"/>
        <w:ind w:left="1080" w:hanging="720"/>
        <w:rPr>
          <w:rFonts w:ascii="宋体" w:hAnsi="宋体"/>
          <w:sz w:val="24"/>
        </w:rPr>
      </w:pPr>
      <w:r>
        <w:rPr>
          <w:rFonts w:ascii="宋体" w:hAnsi="宋体" w:hint="eastAsia"/>
          <w:sz w:val="24"/>
        </w:rPr>
        <w:t>网络安全专用</w:t>
      </w:r>
      <w:r>
        <w:rPr>
          <w:rFonts w:ascii="宋体" w:hAnsi="宋体"/>
          <w:sz w:val="24"/>
        </w:rPr>
        <w:t>产品</w:t>
      </w:r>
    </w:p>
    <w:p w:rsidR="00812995" w:rsidRDefault="00B82C87">
      <w:pPr>
        <w:numPr>
          <w:ilvl w:val="2"/>
          <w:numId w:val="49"/>
        </w:numPr>
        <w:spacing w:line="360" w:lineRule="auto"/>
        <w:rPr>
          <w:rFonts w:ascii="宋体" w:hAnsi="宋体"/>
          <w:sz w:val="24"/>
        </w:rPr>
      </w:pPr>
      <w:r>
        <w:rPr>
          <w:rFonts w:ascii="宋体" w:hAnsi="宋体" w:hint="eastAsia"/>
          <w:sz w:val="24"/>
        </w:rPr>
        <w:t>根据《关于调整网络安全专用产品安全管理有关事项的公告》（2023 年第 1 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ascii="宋体" w:hAnsi="宋体"/>
          <w:sz w:val="24"/>
        </w:rPr>
        <w:t>。</w:t>
      </w:r>
    </w:p>
    <w:p w:rsidR="00812995" w:rsidRDefault="00B82C87">
      <w:pPr>
        <w:numPr>
          <w:ilvl w:val="1"/>
          <w:numId w:val="49"/>
        </w:numPr>
        <w:tabs>
          <w:tab w:val="left" w:pos="1080"/>
          <w:tab w:val="left" w:pos="1589"/>
          <w:tab w:val="left" w:pos="2014"/>
        </w:tabs>
        <w:snapToGrid w:val="0"/>
        <w:spacing w:line="360" w:lineRule="auto"/>
        <w:ind w:left="1080" w:hanging="720"/>
        <w:rPr>
          <w:rFonts w:ascii="宋体" w:hAnsi="宋体"/>
          <w:sz w:val="24"/>
        </w:rPr>
      </w:pPr>
      <w:r>
        <w:rPr>
          <w:rFonts w:ascii="宋体" w:hAnsi="宋体"/>
          <w:sz w:val="24"/>
        </w:rPr>
        <w:t>推广使用低挥发性有机化合物（VOCs）</w:t>
      </w:r>
    </w:p>
    <w:p w:rsidR="00812995" w:rsidRDefault="00B82C87">
      <w:pPr>
        <w:numPr>
          <w:ilvl w:val="2"/>
          <w:numId w:val="49"/>
        </w:numPr>
        <w:tabs>
          <w:tab w:val="left" w:pos="1980"/>
        </w:tabs>
        <w:snapToGrid w:val="0"/>
        <w:spacing w:line="360" w:lineRule="auto"/>
        <w:rPr>
          <w:rFonts w:ascii="宋体" w:hAnsi="宋体"/>
          <w:sz w:val="24"/>
        </w:rPr>
      </w:pPr>
      <w:r>
        <w:rPr>
          <w:rFonts w:ascii="宋体" w:hAnsi="宋体"/>
          <w:sz w:val="24"/>
        </w:rPr>
        <w:t>为全面推进本市挥发性有机物（</w:t>
      </w:r>
      <w:proofErr w:type="spellStart"/>
      <w:r>
        <w:rPr>
          <w:rFonts w:ascii="宋体" w:hAnsi="宋体"/>
          <w:sz w:val="24"/>
        </w:rPr>
        <w:t>VOCs</w:t>
      </w:r>
      <w:proofErr w:type="spellEnd"/>
      <w:r>
        <w:rPr>
          <w:rFonts w:ascii="宋体" w:hAnsi="宋体"/>
          <w:sz w:val="24"/>
        </w:rPr>
        <w:t>）治理，贯彻落实挥发性有机物污染治理专项行动有关要求，相关规定依据《北京市财政局北京市生态环境局关于政府采购推广使用低挥发性有机化合物（</w:t>
      </w:r>
      <w:proofErr w:type="spellStart"/>
      <w:r>
        <w:rPr>
          <w:rFonts w:ascii="宋体" w:hAnsi="宋体"/>
          <w:sz w:val="24"/>
        </w:rPr>
        <w:t>VOCs</w:t>
      </w:r>
      <w:proofErr w:type="spellEnd"/>
      <w:r>
        <w:rPr>
          <w:rFonts w:ascii="宋体" w:hAnsi="宋体"/>
          <w:sz w:val="24"/>
        </w:rPr>
        <w:t>）有关事项的通知》（京财采购〔2020〕2381 号）。本项目中涉及涂料、胶黏剂、油墨、清洗剂等挥发性有机物产品的，属于强制性标准的，供应商应执行符合本市和国家的VOCs 含量限制标准（具体标准见第四章《采购需求》），</w:t>
      </w:r>
      <w:r>
        <w:rPr>
          <w:rFonts w:ascii="宋体" w:hAnsi="宋体"/>
          <w:kern w:val="0"/>
          <w:sz w:val="24"/>
        </w:rPr>
        <w:t>否则</w:t>
      </w:r>
      <w:r>
        <w:rPr>
          <w:rFonts w:ascii="宋体" w:hAnsi="宋体"/>
          <w:b/>
          <w:kern w:val="0"/>
          <w:sz w:val="24"/>
        </w:rPr>
        <w:t>响应无效</w:t>
      </w:r>
      <w:r>
        <w:rPr>
          <w:rFonts w:ascii="宋体" w:hAnsi="宋体"/>
          <w:sz w:val="24"/>
        </w:rPr>
        <w:t>；属于推荐性标准的，优先采购，具体见第三章《评审方法和评审标准》。</w:t>
      </w:r>
    </w:p>
    <w:p w:rsidR="00812995" w:rsidRDefault="00B82C87">
      <w:pPr>
        <w:numPr>
          <w:ilvl w:val="1"/>
          <w:numId w:val="49"/>
        </w:numPr>
        <w:tabs>
          <w:tab w:val="left" w:pos="1080"/>
          <w:tab w:val="left" w:pos="1589"/>
          <w:tab w:val="left" w:pos="2014"/>
        </w:tabs>
        <w:snapToGrid w:val="0"/>
        <w:spacing w:line="360" w:lineRule="auto"/>
        <w:ind w:left="1080" w:hanging="720"/>
        <w:rPr>
          <w:rFonts w:ascii="宋体" w:hAnsi="宋体"/>
          <w:sz w:val="24"/>
        </w:rPr>
      </w:pPr>
      <w:r>
        <w:rPr>
          <w:rFonts w:ascii="宋体" w:hAnsi="宋体" w:hint="eastAsia"/>
          <w:sz w:val="24"/>
        </w:rPr>
        <w:t>采购需求标准</w:t>
      </w:r>
    </w:p>
    <w:p w:rsidR="00812995" w:rsidRDefault="00B82C87">
      <w:pPr>
        <w:numPr>
          <w:ilvl w:val="2"/>
          <w:numId w:val="49"/>
        </w:numPr>
        <w:tabs>
          <w:tab w:val="left" w:pos="1980"/>
        </w:tabs>
        <w:snapToGrid w:val="0"/>
        <w:spacing w:line="360" w:lineRule="auto"/>
        <w:rPr>
          <w:rFonts w:ascii="宋体" w:hAnsi="宋体"/>
          <w:sz w:val="24"/>
        </w:rPr>
      </w:pPr>
      <w:r>
        <w:rPr>
          <w:rFonts w:ascii="宋体" w:hAnsi="宋体" w:hint="eastAsia"/>
          <w:sz w:val="24"/>
        </w:rPr>
        <w:t>商品包装、快递包装政府采购需求标准（试行）</w:t>
      </w:r>
    </w:p>
    <w:p w:rsidR="00812995" w:rsidRDefault="00B82C87">
      <w:pPr>
        <w:tabs>
          <w:tab w:val="left" w:pos="1980"/>
        </w:tabs>
        <w:snapToGrid w:val="0"/>
        <w:spacing w:line="360" w:lineRule="auto"/>
        <w:ind w:left="1418"/>
        <w:rPr>
          <w:rFonts w:ascii="宋体" w:hAnsi="宋体"/>
          <w:sz w:val="24"/>
        </w:rPr>
      </w:pPr>
      <w:r>
        <w:rPr>
          <w:rFonts w:ascii="宋体" w:hAnsi="宋体" w:hint="eastAsia"/>
          <w:sz w:val="24"/>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号），本项目如涉及商品包装和快递包装的，则其具体要求见第四章《采购需求》。</w:t>
      </w:r>
    </w:p>
    <w:p w:rsidR="00812995" w:rsidRDefault="00B82C87">
      <w:pPr>
        <w:numPr>
          <w:ilvl w:val="2"/>
          <w:numId w:val="49"/>
        </w:numPr>
        <w:tabs>
          <w:tab w:val="left" w:pos="1980"/>
        </w:tabs>
        <w:snapToGrid w:val="0"/>
        <w:spacing w:line="360" w:lineRule="auto"/>
        <w:rPr>
          <w:rFonts w:ascii="宋体" w:hAnsi="宋体"/>
          <w:sz w:val="24"/>
        </w:rPr>
      </w:pPr>
      <w:r>
        <w:rPr>
          <w:rFonts w:ascii="宋体" w:hAnsi="宋体" w:hint="eastAsia"/>
          <w:sz w:val="24"/>
        </w:rPr>
        <w:t>其他政府采购需求标准</w:t>
      </w:r>
    </w:p>
    <w:p w:rsidR="00812995" w:rsidRDefault="00B82C87">
      <w:pPr>
        <w:tabs>
          <w:tab w:val="left" w:pos="1980"/>
        </w:tabs>
        <w:snapToGrid w:val="0"/>
        <w:spacing w:line="360" w:lineRule="auto"/>
        <w:ind w:left="1418"/>
        <w:rPr>
          <w:rFonts w:ascii="宋体" w:hAnsi="宋体"/>
          <w:sz w:val="24"/>
        </w:rPr>
      </w:pPr>
      <w:r>
        <w:rPr>
          <w:rFonts w:ascii="宋体" w:hAnsi="宋体" w:hint="eastAsia"/>
          <w:sz w:val="24"/>
        </w:rPr>
        <w:t>为贯彻落实《深化政府采购制度改革方案》有关要求，推动政府采购需求标准建设，财政部门会同有关部门制定发布的其他政府采购需求标准，本项目如涉及，则具体要求见第四章《采购需求》。</w:t>
      </w:r>
    </w:p>
    <w:p w:rsidR="00812995" w:rsidRDefault="00B82C87">
      <w:pPr>
        <w:numPr>
          <w:ilvl w:val="0"/>
          <w:numId w:val="49"/>
        </w:numPr>
        <w:tabs>
          <w:tab w:val="left" w:pos="360"/>
          <w:tab w:val="left" w:pos="900"/>
        </w:tabs>
        <w:snapToGrid w:val="0"/>
        <w:spacing w:line="360" w:lineRule="auto"/>
        <w:ind w:left="357" w:hanging="357"/>
        <w:outlineLvl w:val="1"/>
        <w:rPr>
          <w:rFonts w:ascii="宋体" w:hAnsi="宋体"/>
          <w:sz w:val="24"/>
        </w:rPr>
      </w:pPr>
      <w:r>
        <w:rPr>
          <w:rFonts w:ascii="宋体" w:hAnsi="宋体"/>
          <w:sz w:val="24"/>
        </w:rPr>
        <w:t>响应费用</w:t>
      </w:r>
    </w:p>
    <w:p w:rsidR="00812995" w:rsidRDefault="00B82C87">
      <w:pPr>
        <w:numPr>
          <w:ilvl w:val="1"/>
          <w:numId w:val="49"/>
        </w:numPr>
        <w:tabs>
          <w:tab w:val="left" w:pos="1080"/>
          <w:tab w:val="left" w:pos="1589"/>
          <w:tab w:val="left" w:pos="2014"/>
        </w:tabs>
        <w:snapToGrid w:val="0"/>
        <w:spacing w:line="360" w:lineRule="auto"/>
        <w:ind w:left="1080" w:hanging="720"/>
        <w:rPr>
          <w:rFonts w:ascii="宋体" w:hAnsi="宋体"/>
          <w:sz w:val="24"/>
        </w:rPr>
      </w:pPr>
      <w:r>
        <w:rPr>
          <w:rFonts w:ascii="宋体" w:hAnsi="宋体"/>
          <w:sz w:val="24"/>
        </w:rPr>
        <w:t>供应商应自行承担所有与准备和参加磋商有关的费用，无论磋商的结</w:t>
      </w:r>
      <w:r>
        <w:rPr>
          <w:rFonts w:ascii="宋体" w:hAnsi="宋体"/>
          <w:sz w:val="24"/>
        </w:rPr>
        <w:lastRenderedPageBreak/>
        <w:t>果如何，采购人或采购代理机构在任何情况下均无承担这些费用的义务和责任。</w:t>
      </w:r>
    </w:p>
    <w:p w:rsidR="00812995" w:rsidRDefault="00812995">
      <w:pPr>
        <w:tabs>
          <w:tab w:val="left" w:pos="1080"/>
        </w:tabs>
        <w:snapToGrid w:val="0"/>
        <w:spacing w:line="360" w:lineRule="auto"/>
        <w:ind w:left="1080"/>
        <w:rPr>
          <w:rFonts w:ascii="宋体" w:hAnsi="宋体"/>
          <w:sz w:val="28"/>
        </w:rPr>
      </w:pPr>
      <w:bookmarkStart w:id="156" w:name="_1.8_计量单位"/>
      <w:bookmarkEnd w:id="156"/>
    </w:p>
    <w:p w:rsidR="00812995" w:rsidRDefault="00B82C87">
      <w:pPr>
        <w:pStyle w:val="23"/>
        <w:spacing w:before="0" w:line="360" w:lineRule="auto"/>
        <w:rPr>
          <w:rFonts w:ascii="宋体" w:eastAsia="宋体" w:hAnsi="宋体"/>
          <w:sz w:val="28"/>
        </w:rPr>
      </w:pPr>
      <w:r>
        <w:rPr>
          <w:rFonts w:ascii="宋体" w:eastAsia="宋体" w:hAnsi="宋体"/>
          <w:sz w:val="28"/>
        </w:rPr>
        <w:t>二</w:t>
      </w:r>
      <w:r w:rsidR="00BD03AA">
        <w:rPr>
          <w:rFonts w:ascii="宋体" w:eastAsia="宋体" w:hAnsi="宋体"/>
          <w:sz w:val="28"/>
        </w:rPr>
        <w:t>、</w:t>
      </w:r>
      <w:r>
        <w:rPr>
          <w:rFonts w:ascii="宋体" w:eastAsia="宋体" w:hAnsi="宋体"/>
          <w:sz w:val="28"/>
        </w:rPr>
        <w:t>竞争性磋商文件</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rsidR="00812995" w:rsidRDefault="00B82C87">
      <w:pPr>
        <w:numPr>
          <w:ilvl w:val="0"/>
          <w:numId w:val="49"/>
        </w:numPr>
        <w:tabs>
          <w:tab w:val="left" w:pos="360"/>
          <w:tab w:val="left" w:pos="900"/>
        </w:tabs>
        <w:snapToGrid w:val="0"/>
        <w:spacing w:line="360" w:lineRule="auto"/>
        <w:ind w:left="357" w:hanging="357"/>
        <w:outlineLvl w:val="1"/>
        <w:rPr>
          <w:rFonts w:ascii="宋体" w:hAnsi="宋体"/>
          <w:sz w:val="24"/>
        </w:rPr>
      </w:pPr>
      <w:bookmarkStart w:id="157" w:name="_Toc164351617"/>
      <w:bookmarkStart w:id="158" w:name="_Toc150480761"/>
      <w:bookmarkStart w:id="159" w:name="_Toc151193837"/>
      <w:bookmarkStart w:id="160" w:name="_Toc265228361"/>
      <w:bookmarkStart w:id="161" w:name="_Toc151193765"/>
      <w:bookmarkStart w:id="162" w:name="_Toc195842888"/>
      <w:bookmarkStart w:id="163" w:name="_Toc520356147"/>
      <w:bookmarkStart w:id="164" w:name="_Toc226337219"/>
      <w:bookmarkStart w:id="165" w:name="_Toc150774728"/>
      <w:bookmarkStart w:id="166" w:name="_Toc151193911"/>
      <w:bookmarkStart w:id="167" w:name="_Toc127151523"/>
      <w:bookmarkStart w:id="168" w:name="_Toc151190150"/>
      <w:bookmarkStart w:id="169" w:name="_Toc164608637"/>
      <w:bookmarkStart w:id="170" w:name="_Toc226965713"/>
      <w:bookmarkStart w:id="171" w:name="_Toc149720816"/>
      <w:bookmarkStart w:id="172" w:name="_Toc151193693"/>
      <w:bookmarkStart w:id="173" w:name="_Toc150774623"/>
      <w:bookmarkStart w:id="174" w:name="_Toc127161437"/>
      <w:bookmarkStart w:id="175" w:name="_Toc164229218"/>
      <w:bookmarkStart w:id="176" w:name="_Toc226965796"/>
      <w:bookmarkStart w:id="177" w:name="_Toc151193621"/>
      <w:bookmarkStart w:id="178" w:name="_Toc226309767"/>
      <w:bookmarkStart w:id="179" w:name="_Toc150509274"/>
      <w:bookmarkStart w:id="180" w:name="_Toc164608792"/>
      <w:bookmarkStart w:id="181" w:name="_Toc164229364"/>
      <w:bookmarkStart w:id="182" w:name="_Toc127151724"/>
      <w:bookmarkStart w:id="183" w:name="_Toc305158865"/>
      <w:bookmarkStart w:id="184" w:name="_Toc142311025"/>
      <w:bookmarkStart w:id="185" w:name="_Toc305158791"/>
      <w:bookmarkStart w:id="186" w:name="_Toc264969213"/>
      <w:r>
        <w:rPr>
          <w:rFonts w:ascii="宋体" w:hAnsi="宋体"/>
          <w:sz w:val="24"/>
        </w:rPr>
        <w:t>竞争性磋商文件构</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r>
        <w:rPr>
          <w:rFonts w:ascii="宋体" w:hAnsi="宋体"/>
          <w:sz w:val="24"/>
        </w:rPr>
        <w:t>成</w:t>
      </w:r>
    </w:p>
    <w:p w:rsidR="00812995" w:rsidRDefault="00B82C87">
      <w:pPr>
        <w:numPr>
          <w:ilvl w:val="1"/>
          <w:numId w:val="49"/>
        </w:numPr>
        <w:tabs>
          <w:tab w:val="left" w:pos="1080"/>
          <w:tab w:val="left" w:pos="1589"/>
          <w:tab w:val="left" w:pos="2014"/>
        </w:tabs>
        <w:snapToGrid w:val="0"/>
        <w:spacing w:line="360" w:lineRule="auto"/>
        <w:ind w:left="1080" w:hanging="720"/>
        <w:rPr>
          <w:rFonts w:ascii="宋体" w:hAnsi="宋体"/>
          <w:sz w:val="24"/>
        </w:rPr>
      </w:pPr>
      <w:r>
        <w:rPr>
          <w:rFonts w:ascii="宋体" w:hAnsi="宋体"/>
          <w:sz w:val="24"/>
        </w:rPr>
        <w:t>竞争性磋商文件包括以下部分：</w:t>
      </w:r>
    </w:p>
    <w:p w:rsidR="00812995" w:rsidRDefault="00B82C87">
      <w:pPr>
        <w:numPr>
          <w:ilvl w:val="0"/>
          <w:numId w:val="51"/>
        </w:numPr>
        <w:tabs>
          <w:tab w:val="left" w:pos="1980"/>
          <w:tab w:val="left" w:pos="2520"/>
        </w:tabs>
        <w:snapToGrid w:val="0"/>
        <w:spacing w:line="360" w:lineRule="auto"/>
        <w:ind w:left="1440" w:firstLine="5"/>
        <w:rPr>
          <w:rFonts w:ascii="宋体" w:hAnsi="宋体"/>
          <w:sz w:val="24"/>
        </w:rPr>
      </w:pPr>
      <w:r>
        <w:rPr>
          <w:rFonts w:ascii="宋体" w:hAnsi="宋体"/>
          <w:sz w:val="24"/>
        </w:rPr>
        <w:t>采购邀请</w:t>
      </w:r>
    </w:p>
    <w:p w:rsidR="00812995" w:rsidRDefault="00B82C87">
      <w:pPr>
        <w:numPr>
          <w:ilvl w:val="0"/>
          <w:numId w:val="51"/>
        </w:numPr>
        <w:tabs>
          <w:tab w:val="left" w:pos="1980"/>
          <w:tab w:val="left" w:pos="2520"/>
        </w:tabs>
        <w:snapToGrid w:val="0"/>
        <w:spacing w:line="360" w:lineRule="auto"/>
        <w:ind w:left="1440" w:firstLine="5"/>
        <w:rPr>
          <w:rFonts w:ascii="宋体" w:hAnsi="宋体"/>
          <w:sz w:val="24"/>
        </w:rPr>
      </w:pPr>
      <w:r>
        <w:rPr>
          <w:rFonts w:ascii="宋体" w:hAnsi="宋体"/>
          <w:sz w:val="24"/>
        </w:rPr>
        <w:t>供应商须知</w:t>
      </w:r>
    </w:p>
    <w:p w:rsidR="00812995" w:rsidRDefault="00B82C87">
      <w:pPr>
        <w:numPr>
          <w:ilvl w:val="0"/>
          <w:numId w:val="51"/>
        </w:numPr>
        <w:tabs>
          <w:tab w:val="left" w:pos="1980"/>
          <w:tab w:val="left" w:pos="2520"/>
        </w:tabs>
        <w:snapToGrid w:val="0"/>
        <w:spacing w:line="360" w:lineRule="auto"/>
        <w:ind w:left="1440" w:firstLine="5"/>
        <w:rPr>
          <w:rFonts w:ascii="宋体" w:hAnsi="宋体"/>
          <w:sz w:val="24"/>
        </w:rPr>
      </w:pPr>
      <w:r>
        <w:rPr>
          <w:rFonts w:ascii="宋体" w:hAnsi="宋体"/>
          <w:sz w:val="24"/>
        </w:rPr>
        <w:t>评审方法和评审标准</w:t>
      </w:r>
    </w:p>
    <w:p w:rsidR="00812995" w:rsidRDefault="00B82C87">
      <w:pPr>
        <w:numPr>
          <w:ilvl w:val="0"/>
          <w:numId w:val="51"/>
        </w:numPr>
        <w:tabs>
          <w:tab w:val="left" w:pos="1980"/>
          <w:tab w:val="left" w:pos="2520"/>
        </w:tabs>
        <w:snapToGrid w:val="0"/>
        <w:spacing w:line="360" w:lineRule="auto"/>
        <w:ind w:left="1440" w:firstLine="5"/>
        <w:rPr>
          <w:rFonts w:ascii="宋体" w:hAnsi="宋体"/>
          <w:sz w:val="24"/>
        </w:rPr>
      </w:pPr>
      <w:r>
        <w:rPr>
          <w:rFonts w:ascii="宋体" w:hAnsi="宋体"/>
          <w:sz w:val="24"/>
        </w:rPr>
        <w:t>采购需求</w:t>
      </w:r>
    </w:p>
    <w:p w:rsidR="00812995" w:rsidRDefault="00B82C87">
      <w:pPr>
        <w:numPr>
          <w:ilvl w:val="0"/>
          <w:numId w:val="51"/>
        </w:numPr>
        <w:tabs>
          <w:tab w:val="left" w:pos="1980"/>
          <w:tab w:val="left" w:pos="2520"/>
        </w:tabs>
        <w:snapToGrid w:val="0"/>
        <w:spacing w:line="360" w:lineRule="auto"/>
        <w:ind w:left="1440" w:firstLine="5"/>
        <w:rPr>
          <w:rFonts w:ascii="宋体" w:hAnsi="宋体"/>
          <w:sz w:val="24"/>
        </w:rPr>
      </w:pPr>
      <w:r>
        <w:rPr>
          <w:rFonts w:ascii="宋体" w:hAnsi="宋体"/>
          <w:sz w:val="24"/>
        </w:rPr>
        <w:t>合同草案条款</w:t>
      </w:r>
    </w:p>
    <w:p w:rsidR="00812995" w:rsidRDefault="00B82C87">
      <w:pPr>
        <w:numPr>
          <w:ilvl w:val="0"/>
          <w:numId w:val="51"/>
        </w:numPr>
        <w:tabs>
          <w:tab w:val="left" w:pos="1980"/>
          <w:tab w:val="left" w:pos="2520"/>
        </w:tabs>
        <w:snapToGrid w:val="0"/>
        <w:spacing w:line="360" w:lineRule="auto"/>
        <w:ind w:left="1440" w:firstLine="5"/>
        <w:rPr>
          <w:rFonts w:ascii="宋体" w:hAnsi="宋体"/>
          <w:sz w:val="24"/>
        </w:rPr>
      </w:pPr>
      <w:r>
        <w:rPr>
          <w:rFonts w:ascii="宋体" w:hAnsi="宋体"/>
          <w:sz w:val="24"/>
        </w:rPr>
        <w:t>响应文件格式</w:t>
      </w:r>
    </w:p>
    <w:p w:rsidR="00812995" w:rsidRDefault="00B82C87">
      <w:pPr>
        <w:numPr>
          <w:ilvl w:val="1"/>
          <w:numId w:val="49"/>
        </w:numPr>
        <w:tabs>
          <w:tab w:val="left" w:pos="1080"/>
          <w:tab w:val="left" w:pos="1589"/>
          <w:tab w:val="left" w:pos="2014"/>
        </w:tabs>
        <w:snapToGrid w:val="0"/>
        <w:spacing w:line="360" w:lineRule="auto"/>
        <w:ind w:left="1080" w:hanging="720"/>
        <w:rPr>
          <w:rFonts w:ascii="宋体" w:hAnsi="宋体"/>
          <w:sz w:val="24"/>
        </w:rPr>
      </w:pPr>
      <w:r>
        <w:rPr>
          <w:rFonts w:ascii="宋体" w:hAnsi="宋体"/>
          <w:sz w:val="24"/>
        </w:rPr>
        <w:t>供应商应认真阅读竞争性磋商文件的全部内容。供应商应按照竞争性磋商文件要求提交响应文件并保证所提供的全部资料的真实性，并对竞争性磋商文件做出实质性响应，否则</w:t>
      </w:r>
      <w:r>
        <w:rPr>
          <w:rFonts w:ascii="宋体" w:hAnsi="宋体"/>
          <w:b/>
          <w:sz w:val="24"/>
        </w:rPr>
        <w:t>响应无效</w:t>
      </w:r>
      <w:r>
        <w:rPr>
          <w:rFonts w:ascii="宋体" w:hAnsi="宋体"/>
          <w:sz w:val="24"/>
        </w:rPr>
        <w:t>。</w:t>
      </w:r>
    </w:p>
    <w:p w:rsidR="00812995" w:rsidRDefault="00B82C87">
      <w:pPr>
        <w:numPr>
          <w:ilvl w:val="0"/>
          <w:numId w:val="49"/>
        </w:numPr>
        <w:tabs>
          <w:tab w:val="left" w:pos="900"/>
          <w:tab w:val="left" w:pos="1080"/>
          <w:tab w:val="left" w:pos="2014"/>
        </w:tabs>
        <w:snapToGrid w:val="0"/>
        <w:spacing w:line="360" w:lineRule="auto"/>
        <w:ind w:left="357" w:hanging="357"/>
        <w:outlineLvl w:val="1"/>
        <w:rPr>
          <w:rFonts w:ascii="宋体" w:hAnsi="宋体"/>
          <w:sz w:val="24"/>
        </w:rPr>
      </w:pPr>
      <w:r>
        <w:rPr>
          <w:rFonts w:ascii="宋体" w:hAnsi="宋体"/>
          <w:sz w:val="24"/>
        </w:rPr>
        <w:t>对竞争性磋商文件的澄清或修改</w:t>
      </w:r>
    </w:p>
    <w:p w:rsidR="00812995" w:rsidRDefault="00B82C87">
      <w:pPr>
        <w:numPr>
          <w:ilvl w:val="1"/>
          <w:numId w:val="49"/>
        </w:numPr>
        <w:tabs>
          <w:tab w:val="left" w:pos="1080"/>
          <w:tab w:val="left" w:pos="1561"/>
          <w:tab w:val="left" w:pos="1589"/>
          <w:tab w:val="left" w:pos="2014"/>
        </w:tabs>
        <w:snapToGrid w:val="0"/>
        <w:spacing w:line="360" w:lineRule="auto"/>
        <w:ind w:left="1080" w:hanging="720"/>
        <w:rPr>
          <w:rFonts w:ascii="宋体" w:hAnsi="宋体"/>
          <w:sz w:val="24"/>
        </w:rPr>
      </w:pPr>
      <w:r>
        <w:rPr>
          <w:rFonts w:ascii="宋体" w:hAnsi="宋体"/>
          <w:sz w:val="24"/>
        </w:rPr>
        <w:t>采购人</w:t>
      </w:r>
      <w:r>
        <w:rPr>
          <w:rFonts w:ascii="宋体" w:hAnsi="宋体" w:hint="eastAsia"/>
          <w:sz w:val="24"/>
        </w:rPr>
        <w:t>、</w:t>
      </w:r>
      <w:r>
        <w:rPr>
          <w:rFonts w:ascii="宋体" w:hAnsi="宋体"/>
          <w:sz w:val="24"/>
        </w:rPr>
        <w:t>采购代理机构</w:t>
      </w:r>
      <w:r>
        <w:rPr>
          <w:rFonts w:ascii="宋体" w:hAnsi="宋体" w:hint="eastAsia"/>
          <w:sz w:val="24"/>
        </w:rPr>
        <w:t>或者磋商小组</w:t>
      </w:r>
      <w:r>
        <w:rPr>
          <w:rFonts w:ascii="宋体" w:hAnsi="宋体"/>
          <w:sz w:val="24"/>
        </w:rPr>
        <w:t>对已发出的竞争性磋商文件进行必要澄清或者修改的，</w:t>
      </w:r>
      <w:r>
        <w:rPr>
          <w:rFonts w:ascii="宋体" w:hAnsi="宋体" w:hint="eastAsia"/>
          <w:sz w:val="24"/>
        </w:rPr>
        <w:t>将</w:t>
      </w:r>
      <w:r>
        <w:rPr>
          <w:rFonts w:ascii="宋体" w:hAnsi="宋体"/>
          <w:sz w:val="24"/>
        </w:rPr>
        <w:t>以书面形式通知所有获取竞争性磋商文件的潜在供应商。</w:t>
      </w:r>
      <w:r>
        <w:rPr>
          <w:rFonts w:ascii="宋体" w:hAnsi="宋体" w:hint="eastAsia"/>
          <w:sz w:val="24"/>
        </w:rPr>
        <w:t>采用公告方式邀请供应商参与的，还将</w:t>
      </w:r>
      <w:r>
        <w:rPr>
          <w:rFonts w:ascii="宋体" w:hAnsi="宋体"/>
          <w:sz w:val="24"/>
        </w:rPr>
        <w:t>在原公告发布媒体上发布更正公告</w:t>
      </w:r>
      <w:r>
        <w:rPr>
          <w:rFonts w:ascii="宋体" w:hAnsi="宋体" w:hint="eastAsia"/>
          <w:sz w:val="24"/>
        </w:rPr>
        <w:t>。</w:t>
      </w:r>
    </w:p>
    <w:p w:rsidR="00812995" w:rsidRDefault="00B82C87">
      <w:pPr>
        <w:numPr>
          <w:ilvl w:val="1"/>
          <w:numId w:val="49"/>
        </w:numPr>
        <w:tabs>
          <w:tab w:val="left" w:pos="1080"/>
          <w:tab w:val="left" w:pos="1561"/>
          <w:tab w:val="left" w:pos="1589"/>
          <w:tab w:val="left" w:pos="2014"/>
        </w:tabs>
        <w:snapToGrid w:val="0"/>
        <w:spacing w:line="360" w:lineRule="auto"/>
        <w:ind w:left="1080" w:hanging="720"/>
        <w:rPr>
          <w:rFonts w:ascii="宋体" w:hAnsi="宋体"/>
          <w:sz w:val="24"/>
        </w:rPr>
      </w:pPr>
      <w:r>
        <w:rPr>
          <w:rFonts w:ascii="宋体" w:hAnsi="宋体"/>
          <w:sz w:val="24"/>
        </w:rPr>
        <w:t>上述书面通知，按照获取竞争性磋商文件的潜在供应商提供的联系方式发出，因提供的信息有误导致通知延迟或无法通知的，采购人或采购代理机构不承担责任。</w:t>
      </w:r>
    </w:p>
    <w:p w:rsidR="00812995" w:rsidRDefault="00B82C87">
      <w:pPr>
        <w:numPr>
          <w:ilvl w:val="1"/>
          <w:numId w:val="49"/>
        </w:numPr>
        <w:tabs>
          <w:tab w:val="left" w:pos="1080"/>
          <w:tab w:val="left" w:pos="1561"/>
          <w:tab w:val="left" w:pos="1589"/>
          <w:tab w:val="left" w:pos="2014"/>
        </w:tabs>
        <w:snapToGrid w:val="0"/>
        <w:spacing w:line="360" w:lineRule="auto"/>
        <w:ind w:left="1080" w:hanging="720"/>
        <w:rPr>
          <w:rFonts w:ascii="宋体" w:hAnsi="宋体"/>
          <w:sz w:val="24"/>
        </w:rPr>
      </w:pPr>
      <w:r>
        <w:rPr>
          <w:rFonts w:ascii="宋体" w:hAnsi="宋体"/>
          <w:sz w:val="24"/>
        </w:rPr>
        <w:t>澄清或者修改的内容为竞争性磋商文件的组成部分，并对所有获取竞争性磋商文件的潜在供应商具有约束力。</w:t>
      </w:r>
      <w:r>
        <w:rPr>
          <w:rFonts w:ascii="宋体" w:hAnsi="宋体" w:hint="eastAsia"/>
          <w:sz w:val="24"/>
        </w:rPr>
        <w:t>澄清或者修改的内容可能影响响应文件编制的，将在提交首次响应文件截止之日3个工作日前，以书面形式通知所有获取磋商文件的供应商；不足上述时间的，将顺延提交首次响应文件截止时间</w:t>
      </w:r>
      <w:r>
        <w:rPr>
          <w:rFonts w:ascii="宋体" w:hAnsi="宋体"/>
          <w:sz w:val="24"/>
        </w:rPr>
        <w:t>。</w:t>
      </w:r>
    </w:p>
    <w:p w:rsidR="00812995" w:rsidRDefault="00812995">
      <w:pPr>
        <w:tabs>
          <w:tab w:val="left" w:pos="1080"/>
          <w:tab w:val="left" w:pos="1561"/>
        </w:tabs>
        <w:snapToGrid w:val="0"/>
        <w:spacing w:line="360" w:lineRule="auto"/>
        <w:ind w:left="1080"/>
        <w:rPr>
          <w:rFonts w:ascii="宋体" w:hAnsi="宋体"/>
          <w:sz w:val="28"/>
        </w:rPr>
      </w:pPr>
      <w:bookmarkStart w:id="187" w:name="_Toc516367020"/>
      <w:bookmarkStart w:id="188" w:name="_Toc264969216"/>
      <w:bookmarkStart w:id="189" w:name="_Toc305158868"/>
      <w:bookmarkStart w:id="190" w:name="_Toc150774626"/>
      <w:bookmarkStart w:id="191" w:name="_Toc151193624"/>
      <w:bookmarkStart w:id="192" w:name="_Toc151193696"/>
      <w:bookmarkStart w:id="193" w:name="_Toc226965716"/>
      <w:bookmarkStart w:id="194" w:name="_Toc305158794"/>
      <w:bookmarkStart w:id="195" w:name="_Toc151190153"/>
      <w:bookmarkStart w:id="196" w:name="_Toc127151526"/>
      <w:bookmarkStart w:id="197" w:name="_Toc151193914"/>
      <w:bookmarkStart w:id="198" w:name="_Toc150509277"/>
      <w:bookmarkStart w:id="199" w:name="_Toc151193840"/>
      <w:bookmarkStart w:id="200" w:name="_Toc226337222"/>
      <w:bookmarkStart w:id="201" w:name="_Toc195842891"/>
      <w:bookmarkStart w:id="202" w:name="_Toc150480764"/>
      <w:bookmarkStart w:id="203" w:name="_Toc226309770"/>
      <w:bookmarkStart w:id="204" w:name="_Toc142311028"/>
      <w:bookmarkStart w:id="205" w:name="_Toc226965799"/>
      <w:bookmarkStart w:id="206" w:name="_Toc150774731"/>
      <w:bookmarkStart w:id="207" w:name="_Toc265228364"/>
      <w:bookmarkStart w:id="208" w:name="_Toc151193768"/>
      <w:bookmarkStart w:id="209" w:name="_Toc520356150"/>
    </w:p>
    <w:p w:rsidR="00812995" w:rsidRDefault="00B82C87">
      <w:pPr>
        <w:pStyle w:val="23"/>
        <w:spacing w:before="0" w:line="360" w:lineRule="auto"/>
        <w:rPr>
          <w:rFonts w:ascii="宋体" w:eastAsia="宋体" w:hAnsi="宋体"/>
          <w:sz w:val="28"/>
        </w:rPr>
      </w:pPr>
      <w:r>
        <w:rPr>
          <w:rFonts w:ascii="宋体" w:eastAsia="宋体" w:hAnsi="宋体"/>
          <w:sz w:val="28"/>
        </w:rPr>
        <w:lastRenderedPageBreak/>
        <w:t>三</w:t>
      </w:r>
      <w:r w:rsidR="00BD03AA">
        <w:rPr>
          <w:rFonts w:ascii="宋体" w:eastAsia="宋体" w:hAnsi="宋体"/>
          <w:sz w:val="28"/>
        </w:rPr>
        <w:t>、</w:t>
      </w:r>
      <w:r>
        <w:rPr>
          <w:rFonts w:ascii="宋体" w:eastAsia="宋体" w:hAnsi="宋体"/>
          <w:sz w:val="28"/>
        </w:rPr>
        <w:t>响应文件</w:t>
      </w:r>
      <w:bookmarkEnd w:id="187"/>
      <w:r>
        <w:rPr>
          <w:rFonts w:ascii="宋体" w:eastAsia="宋体" w:hAnsi="宋体"/>
          <w:sz w:val="28"/>
        </w:rPr>
        <w:t>的编制</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rsidR="00812995" w:rsidRDefault="00B82C87">
      <w:pPr>
        <w:numPr>
          <w:ilvl w:val="0"/>
          <w:numId w:val="49"/>
        </w:numPr>
        <w:tabs>
          <w:tab w:val="left" w:pos="360"/>
          <w:tab w:val="left" w:pos="900"/>
        </w:tabs>
        <w:snapToGrid w:val="0"/>
        <w:spacing w:line="360" w:lineRule="auto"/>
        <w:ind w:left="357" w:hanging="357"/>
        <w:outlineLvl w:val="1"/>
        <w:rPr>
          <w:rFonts w:ascii="宋体" w:hAnsi="宋体"/>
          <w:sz w:val="24"/>
        </w:rPr>
      </w:pPr>
      <w:bookmarkStart w:id="210" w:name="_Toc226965717"/>
      <w:bookmarkStart w:id="211" w:name="_Toc151193625"/>
      <w:bookmarkStart w:id="212" w:name="_Toc127161441"/>
      <w:bookmarkStart w:id="213" w:name="_Toc226309771"/>
      <w:bookmarkStart w:id="214" w:name="_Toc150774732"/>
      <w:bookmarkStart w:id="215" w:name="_Toc151190154"/>
      <w:bookmarkStart w:id="216" w:name="_Toc164351621"/>
      <w:bookmarkStart w:id="217" w:name="_Toc520356151"/>
      <w:bookmarkStart w:id="218" w:name="_Toc516367021"/>
      <w:bookmarkStart w:id="219" w:name="_Toc226965800"/>
      <w:bookmarkStart w:id="220" w:name="_Toc127151527"/>
      <w:bookmarkStart w:id="221" w:name="_Toc164608641"/>
      <w:bookmarkStart w:id="222" w:name="_Toc151193697"/>
      <w:bookmarkStart w:id="223" w:name="_Toc151193841"/>
      <w:bookmarkStart w:id="224" w:name="_Toc151193769"/>
      <w:bookmarkStart w:id="225" w:name="_Toc150480765"/>
      <w:bookmarkStart w:id="226" w:name="_Toc305158869"/>
      <w:bookmarkStart w:id="227" w:name="_Toc149720820"/>
      <w:bookmarkStart w:id="228" w:name="_Toc150509278"/>
      <w:bookmarkStart w:id="229" w:name="_Toc264969217"/>
      <w:bookmarkStart w:id="230" w:name="_Toc150774627"/>
      <w:bookmarkStart w:id="231" w:name="_Toc127151728"/>
      <w:bookmarkStart w:id="232" w:name="_Toc164229222"/>
      <w:bookmarkStart w:id="233" w:name="_Toc265228365"/>
      <w:bookmarkStart w:id="234" w:name="_Toc164229368"/>
      <w:bookmarkStart w:id="235" w:name="_Toc164608796"/>
      <w:bookmarkStart w:id="236" w:name="_Toc151193915"/>
      <w:bookmarkStart w:id="237" w:name="_Toc195842892"/>
      <w:bookmarkStart w:id="238" w:name="_Toc305158795"/>
      <w:bookmarkStart w:id="239" w:name="_Toc142311029"/>
      <w:bookmarkStart w:id="240" w:name="_Toc226337223"/>
      <w:r>
        <w:rPr>
          <w:rFonts w:ascii="宋体" w:hAnsi="宋体"/>
          <w:sz w:val="24"/>
        </w:rPr>
        <w:t>响应范围、竞争性磋商文件中计量单位的使用</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r>
        <w:rPr>
          <w:rFonts w:ascii="宋体" w:hAnsi="宋体"/>
          <w:sz w:val="24"/>
        </w:rPr>
        <w:t>及磋商语言</w:t>
      </w:r>
    </w:p>
    <w:p w:rsidR="00812995" w:rsidRDefault="00B82C87">
      <w:pPr>
        <w:numPr>
          <w:ilvl w:val="1"/>
          <w:numId w:val="49"/>
        </w:numPr>
        <w:tabs>
          <w:tab w:val="left" w:pos="1080"/>
          <w:tab w:val="left" w:pos="1589"/>
          <w:tab w:val="left" w:pos="2014"/>
        </w:tabs>
        <w:snapToGrid w:val="0"/>
        <w:spacing w:line="360" w:lineRule="auto"/>
        <w:ind w:left="1080" w:hanging="720"/>
        <w:rPr>
          <w:rFonts w:ascii="宋体" w:hAnsi="宋体"/>
          <w:sz w:val="24"/>
        </w:rPr>
      </w:pPr>
      <w:r>
        <w:rPr>
          <w:rFonts w:ascii="宋体" w:hAnsi="宋体" w:hint="eastAsia"/>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ascii="宋体" w:hAnsi="宋体" w:hint="eastAsia"/>
          <w:b/>
          <w:bCs/>
          <w:sz w:val="24"/>
        </w:rPr>
        <w:t>无效响应</w:t>
      </w:r>
      <w:r>
        <w:rPr>
          <w:rFonts w:ascii="宋体" w:hAnsi="宋体"/>
          <w:sz w:val="24"/>
        </w:rPr>
        <w:t>。</w:t>
      </w:r>
    </w:p>
    <w:p w:rsidR="00812995" w:rsidRDefault="00B82C87">
      <w:pPr>
        <w:numPr>
          <w:ilvl w:val="1"/>
          <w:numId w:val="49"/>
        </w:numPr>
        <w:tabs>
          <w:tab w:val="left" w:pos="1080"/>
          <w:tab w:val="left" w:pos="1589"/>
          <w:tab w:val="left" w:pos="2014"/>
        </w:tabs>
        <w:snapToGrid w:val="0"/>
        <w:spacing w:line="360" w:lineRule="auto"/>
        <w:ind w:left="1080" w:hanging="720"/>
        <w:rPr>
          <w:rFonts w:ascii="宋体" w:hAnsi="宋体"/>
          <w:sz w:val="24"/>
        </w:rPr>
      </w:pPr>
      <w:r>
        <w:rPr>
          <w:rFonts w:ascii="宋体" w:hAnsi="宋体"/>
          <w:sz w:val="24"/>
        </w:rPr>
        <w:t>除竞争性磋商文件有特殊要求外，本项目磋商所使用的计量单位，应采用中华人民共和国法定计量单位。</w:t>
      </w:r>
    </w:p>
    <w:p w:rsidR="00812995" w:rsidRDefault="00B82C87">
      <w:pPr>
        <w:numPr>
          <w:ilvl w:val="1"/>
          <w:numId w:val="49"/>
        </w:numPr>
        <w:tabs>
          <w:tab w:val="left" w:pos="1080"/>
          <w:tab w:val="left" w:pos="1589"/>
          <w:tab w:val="left" w:pos="2014"/>
        </w:tabs>
        <w:snapToGrid w:val="0"/>
        <w:spacing w:line="360" w:lineRule="auto"/>
        <w:ind w:left="1080" w:hanging="720"/>
        <w:rPr>
          <w:rFonts w:ascii="宋体" w:hAnsi="宋体"/>
          <w:sz w:val="24"/>
        </w:rPr>
      </w:pPr>
      <w:r>
        <w:rPr>
          <w:rFonts w:ascii="宋体" w:hAnsi="宋体"/>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rsidR="00812995" w:rsidRDefault="00B82C87">
      <w:pPr>
        <w:numPr>
          <w:ilvl w:val="0"/>
          <w:numId w:val="49"/>
        </w:numPr>
        <w:tabs>
          <w:tab w:val="left" w:pos="360"/>
          <w:tab w:val="left" w:pos="900"/>
        </w:tabs>
        <w:snapToGrid w:val="0"/>
        <w:spacing w:line="360" w:lineRule="auto"/>
        <w:ind w:left="357" w:hanging="357"/>
        <w:outlineLvl w:val="1"/>
        <w:rPr>
          <w:rFonts w:ascii="宋体" w:hAnsi="宋体"/>
          <w:sz w:val="24"/>
        </w:rPr>
      </w:pPr>
      <w:bookmarkStart w:id="241" w:name="_Ref467306195"/>
      <w:bookmarkStart w:id="242" w:name="_Toc516367022"/>
      <w:bookmarkStart w:id="243" w:name="_Ref467306676"/>
      <w:bookmarkStart w:id="244" w:name="_Toc305158796"/>
      <w:bookmarkStart w:id="245" w:name="_Toc151193626"/>
      <w:bookmarkStart w:id="246" w:name="_Toc127151729"/>
      <w:bookmarkStart w:id="247" w:name="_Toc151190155"/>
      <w:bookmarkStart w:id="248" w:name="_Toc305158870"/>
      <w:bookmarkStart w:id="249" w:name="_Toc127161442"/>
      <w:bookmarkStart w:id="250" w:name="_Toc150509279"/>
      <w:bookmarkStart w:id="251" w:name="_Toc150480766"/>
      <w:bookmarkStart w:id="252" w:name="_Toc151193770"/>
      <w:bookmarkStart w:id="253" w:name="_Toc164229223"/>
      <w:bookmarkStart w:id="254" w:name="_Toc264969218"/>
      <w:bookmarkStart w:id="255" w:name="_Toc164351622"/>
      <w:bookmarkStart w:id="256" w:name="_Toc150774628"/>
      <w:bookmarkStart w:id="257" w:name="_Toc151193916"/>
      <w:bookmarkStart w:id="258" w:name="_Toc226965718"/>
      <w:bookmarkStart w:id="259" w:name="_Toc226965801"/>
      <w:bookmarkStart w:id="260" w:name="_Toc164229369"/>
      <w:bookmarkStart w:id="261" w:name="_Toc149720821"/>
      <w:bookmarkStart w:id="262" w:name="_Toc151193842"/>
      <w:bookmarkStart w:id="263" w:name="_Toc265228366"/>
      <w:bookmarkStart w:id="264" w:name="_Toc520356152"/>
      <w:bookmarkStart w:id="265" w:name="_Toc142311030"/>
      <w:bookmarkStart w:id="266" w:name="_Toc195842893"/>
      <w:bookmarkStart w:id="267" w:name="_Toc164608642"/>
      <w:bookmarkStart w:id="268" w:name="_Toc151193698"/>
      <w:bookmarkStart w:id="269" w:name="_Toc127151528"/>
      <w:bookmarkStart w:id="270" w:name="_Toc164608797"/>
      <w:bookmarkStart w:id="271" w:name="_Toc226309772"/>
      <w:bookmarkStart w:id="272" w:name="_Toc150774733"/>
      <w:bookmarkStart w:id="273" w:name="_Toc226337224"/>
      <w:r>
        <w:rPr>
          <w:rFonts w:ascii="宋体" w:hAnsi="宋体"/>
          <w:sz w:val="24"/>
        </w:rPr>
        <w:t>响应文件</w:t>
      </w:r>
      <w:bookmarkEnd w:id="241"/>
      <w:bookmarkEnd w:id="242"/>
      <w:bookmarkEnd w:id="243"/>
      <w:r>
        <w:rPr>
          <w:rFonts w:ascii="宋体" w:hAnsi="宋体"/>
          <w:sz w:val="24"/>
        </w:rPr>
        <w:t>构成</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rsidR="00812995" w:rsidRDefault="00B82C87">
      <w:pPr>
        <w:numPr>
          <w:ilvl w:val="1"/>
          <w:numId w:val="49"/>
        </w:numPr>
        <w:tabs>
          <w:tab w:val="left" w:pos="1080"/>
          <w:tab w:val="left" w:pos="1589"/>
          <w:tab w:val="left" w:pos="2014"/>
        </w:tabs>
        <w:snapToGrid w:val="0"/>
        <w:spacing w:line="360" w:lineRule="auto"/>
        <w:ind w:left="1077" w:hanging="720"/>
        <w:rPr>
          <w:rFonts w:ascii="宋体" w:hAnsi="宋体"/>
          <w:sz w:val="24"/>
        </w:rPr>
      </w:pPr>
      <w:bookmarkStart w:id="274" w:name="_Ref467052588"/>
      <w:r>
        <w:rPr>
          <w:rFonts w:ascii="宋体" w:hAnsi="宋体"/>
          <w:sz w:val="24"/>
        </w:rPr>
        <w:t>供应商应当按照竞争性磋商文件的要求编制响应文件，</w:t>
      </w:r>
      <w:r>
        <w:rPr>
          <w:rFonts w:ascii="宋体" w:hAnsi="宋体"/>
          <w:kern w:val="0"/>
          <w:sz w:val="24"/>
        </w:rPr>
        <w:t>并对其提交的响应文件的真实性、合法性承担法律责任</w:t>
      </w:r>
      <w:r>
        <w:rPr>
          <w:rFonts w:ascii="宋体" w:hAnsi="宋体"/>
          <w:sz w:val="24"/>
        </w:rPr>
        <w:t>。响应文件的部分格式要求，见第六章《响应文件格式》。</w:t>
      </w:r>
    </w:p>
    <w:p w:rsidR="00812995" w:rsidRDefault="00B82C87">
      <w:pPr>
        <w:numPr>
          <w:ilvl w:val="1"/>
          <w:numId w:val="49"/>
        </w:numPr>
        <w:tabs>
          <w:tab w:val="left" w:pos="1080"/>
          <w:tab w:val="left" w:pos="1589"/>
          <w:tab w:val="left" w:pos="2014"/>
        </w:tabs>
        <w:snapToGrid w:val="0"/>
        <w:spacing w:line="360" w:lineRule="auto"/>
        <w:ind w:left="1077" w:hanging="720"/>
        <w:rPr>
          <w:rFonts w:ascii="宋体" w:hAnsi="宋体"/>
          <w:sz w:val="24"/>
        </w:rPr>
      </w:pPr>
      <w:r>
        <w:rPr>
          <w:rFonts w:ascii="宋体" w:hAnsi="宋体"/>
          <w:kern w:val="0"/>
          <w:sz w:val="24"/>
        </w:rPr>
        <w:t>对于竞争性磋商文件中标记了“实质性格式”文件的，</w:t>
      </w:r>
      <w:r>
        <w:rPr>
          <w:rFonts w:ascii="宋体" w:hAnsi="宋体"/>
          <w:sz w:val="24"/>
        </w:rPr>
        <w:t>供应商不得改变格式中给定的文字所表达的含义，不得删减格式中的实质性内容，不得自行添加与格式中给定的文字内容相矛盾的内容，不得对应当填写的空格不填写或不实质性响应，</w:t>
      </w:r>
      <w:r>
        <w:rPr>
          <w:rFonts w:ascii="宋体" w:hAnsi="宋体"/>
          <w:b/>
          <w:kern w:val="0"/>
          <w:sz w:val="24"/>
        </w:rPr>
        <w:t>否则响应无效</w:t>
      </w:r>
      <w:r>
        <w:rPr>
          <w:rFonts w:ascii="宋体" w:hAnsi="宋体"/>
          <w:kern w:val="0"/>
          <w:sz w:val="24"/>
        </w:rPr>
        <w:t>。未标记“实质性格式”的文件和竞争性磋商文件未提供格式的内容，可由供应商自行编写。</w:t>
      </w:r>
    </w:p>
    <w:p w:rsidR="00812995" w:rsidRDefault="00B82C87">
      <w:pPr>
        <w:numPr>
          <w:ilvl w:val="1"/>
          <w:numId w:val="49"/>
        </w:numPr>
        <w:tabs>
          <w:tab w:val="left" w:pos="1080"/>
          <w:tab w:val="left" w:pos="1589"/>
          <w:tab w:val="left" w:pos="2014"/>
        </w:tabs>
        <w:snapToGrid w:val="0"/>
        <w:spacing w:line="360" w:lineRule="auto"/>
        <w:ind w:left="1077" w:hanging="720"/>
        <w:rPr>
          <w:rFonts w:ascii="宋体" w:hAnsi="宋体"/>
          <w:sz w:val="24"/>
        </w:rPr>
      </w:pPr>
      <w:r>
        <w:rPr>
          <w:rFonts w:ascii="宋体" w:hAnsi="宋体"/>
          <w:sz w:val="24"/>
        </w:rPr>
        <w:t>第三章《评审方法和评审标准》中涉及的证明文件。</w:t>
      </w:r>
    </w:p>
    <w:p w:rsidR="00812995" w:rsidRDefault="00B82C87">
      <w:pPr>
        <w:numPr>
          <w:ilvl w:val="1"/>
          <w:numId w:val="49"/>
        </w:numPr>
        <w:tabs>
          <w:tab w:val="left" w:pos="1080"/>
          <w:tab w:val="left" w:pos="1589"/>
          <w:tab w:val="left" w:pos="2014"/>
        </w:tabs>
        <w:snapToGrid w:val="0"/>
        <w:spacing w:line="360" w:lineRule="auto"/>
        <w:ind w:left="1077" w:hanging="720"/>
        <w:rPr>
          <w:rFonts w:ascii="宋体" w:hAnsi="宋体"/>
          <w:sz w:val="24"/>
        </w:rPr>
      </w:pPr>
      <w:r>
        <w:rPr>
          <w:rFonts w:ascii="宋体" w:hAnsi="宋体"/>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rsidR="00812995" w:rsidRDefault="00B82C87">
      <w:pPr>
        <w:numPr>
          <w:ilvl w:val="1"/>
          <w:numId w:val="49"/>
        </w:numPr>
        <w:tabs>
          <w:tab w:val="left" w:pos="1080"/>
          <w:tab w:val="left" w:pos="1589"/>
          <w:tab w:val="left" w:pos="2014"/>
        </w:tabs>
        <w:snapToGrid w:val="0"/>
        <w:spacing w:line="360" w:lineRule="auto"/>
        <w:ind w:left="1077" w:hanging="720"/>
        <w:rPr>
          <w:rFonts w:ascii="宋体" w:hAnsi="宋体"/>
          <w:sz w:val="24"/>
        </w:rPr>
      </w:pPr>
      <w:r>
        <w:rPr>
          <w:rFonts w:ascii="宋体" w:hAnsi="宋体"/>
          <w:sz w:val="24"/>
        </w:rPr>
        <w:t>供应商认为应附的其他材料。</w:t>
      </w:r>
      <w:bookmarkEnd w:id="274"/>
    </w:p>
    <w:p w:rsidR="00812995" w:rsidRDefault="00B82C87">
      <w:pPr>
        <w:numPr>
          <w:ilvl w:val="0"/>
          <w:numId w:val="49"/>
        </w:numPr>
        <w:tabs>
          <w:tab w:val="left" w:pos="360"/>
          <w:tab w:val="left" w:pos="900"/>
        </w:tabs>
        <w:snapToGrid w:val="0"/>
        <w:spacing w:line="360" w:lineRule="auto"/>
        <w:ind w:left="357" w:hanging="357"/>
        <w:outlineLvl w:val="1"/>
        <w:rPr>
          <w:rFonts w:ascii="宋体" w:hAnsi="宋体"/>
          <w:sz w:val="24"/>
        </w:rPr>
      </w:pPr>
      <w:bookmarkStart w:id="275" w:name="_Toc150480768"/>
      <w:bookmarkStart w:id="276" w:name="_Toc164351624"/>
      <w:bookmarkStart w:id="277" w:name="_Toc151190157"/>
      <w:bookmarkStart w:id="278" w:name="_Toc127161444"/>
      <w:bookmarkStart w:id="279" w:name="_Toc164608799"/>
      <w:bookmarkStart w:id="280" w:name="_Toc151193844"/>
      <w:bookmarkStart w:id="281" w:name="_Toc127151530"/>
      <w:bookmarkStart w:id="282" w:name="_Toc149720823"/>
      <w:bookmarkStart w:id="283" w:name="_Toc151193700"/>
      <w:bookmarkStart w:id="284" w:name="_Toc151193628"/>
      <w:bookmarkStart w:id="285" w:name="_Toc150774630"/>
      <w:bookmarkStart w:id="286" w:name="_Toc150509281"/>
      <w:bookmarkStart w:id="287" w:name="_Toc150774735"/>
      <w:bookmarkStart w:id="288" w:name="_Toc151193772"/>
      <w:bookmarkStart w:id="289" w:name="_Toc151193918"/>
      <w:bookmarkStart w:id="290" w:name="_Toc195842895"/>
      <w:bookmarkStart w:id="291" w:name="_Toc127151731"/>
      <w:bookmarkStart w:id="292" w:name="_Toc164608644"/>
      <w:bookmarkStart w:id="293" w:name="_Toc142311032"/>
      <w:bookmarkStart w:id="294" w:name="_Toc164229225"/>
      <w:bookmarkStart w:id="295" w:name="_Toc520356155"/>
      <w:bookmarkStart w:id="296" w:name="_Toc164229371"/>
      <w:r>
        <w:rPr>
          <w:rFonts w:ascii="宋体" w:hAnsi="宋体"/>
          <w:sz w:val="24"/>
        </w:rPr>
        <w:lastRenderedPageBreak/>
        <w:t>报价</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rsidR="00812995" w:rsidRDefault="00B82C87">
      <w:pPr>
        <w:numPr>
          <w:ilvl w:val="1"/>
          <w:numId w:val="49"/>
        </w:numPr>
        <w:tabs>
          <w:tab w:val="left" w:pos="1080"/>
          <w:tab w:val="left" w:pos="1589"/>
          <w:tab w:val="left" w:pos="2014"/>
        </w:tabs>
        <w:snapToGrid w:val="0"/>
        <w:spacing w:line="360" w:lineRule="auto"/>
        <w:ind w:left="1077" w:hanging="720"/>
        <w:rPr>
          <w:rFonts w:ascii="宋体" w:hAnsi="宋体"/>
          <w:sz w:val="24"/>
        </w:rPr>
      </w:pPr>
      <w:r>
        <w:rPr>
          <w:rFonts w:ascii="宋体" w:hAnsi="宋体"/>
          <w:sz w:val="24"/>
        </w:rPr>
        <w:t>所有响应均以人民币</w:t>
      </w:r>
      <w:r>
        <w:rPr>
          <w:rFonts w:ascii="宋体" w:hAnsi="宋体" w:hint="eastAsia"/>
          <w:sz w:val="24"/>
        </w:rPr>
        <w:t>为计价货币</w:t>
      </w:r>
      <w:r>
        <w:rPr>
          <w:rFonts w:ascii="宋体" w:hAnsi="宋体"/>
          <w:sz w:val="24"/>
        </w:rPr>
        <w:t>。</w:t>
      </w:r>
    </w:p>
    <w:p w:rsidR="00812995" w:rsidRDefault="00B82C87">
      <w:pPr>
        <w:numPr>
          <w:ilvl w:val="1"/>
          <w:numId w:val="49"/>
        </w:numPr>
        <w:tabs>
          <w:tab w:val="left" w:pos="1080"/>
          <w:tab w:val="left" w:pos="1589"/>
        </w:tabs>
        <w:snapToGrid w:val="0"/>
        <w:spacing w:line="360" w:lineRule="auto"/>
        <w:rPr>
          <w:rFonts w:ascii="宋体" w:hAnsi="宋体"/>
          <w:sz w:val="24"/>
        </w:rPr>
      </w:pPr>
      <w:r>
        <w:rPr>
          <w:rFonts w:ascii="宋体" w:hAnsi="宋体"/>
          <w:sz w:val="24"/>
        </w:rPr>
        <w:t>供应商的报价应包括为完成本项目所发生的一切费用和税费，采购人将不再支付报价以外的任何费用。</w:t>
      </w:r>
      <w:r>
        <w:rPr>
          <w:rFonts w:ascii="宋体" w:hAnsi="宋体" w:hint="eastAsia"/>
          <w:sz w:val="24"/>
        </w:rPr>
        <w:t>供应商的报价应包括但不限于下列内容，《供应商须知资料表》中有特殊规定的，从其规定。</w:t>
      </w:r>
    </w:p>
    <w:p w:rsidR="00812995" w:rsidRDefault="00B82C87">
      <w:pPr>
        <w:numPr>
          <w:ilvl w:val="2"/>
          <w:numId w:val="49"/>
        </w:numPr>
        <w:tabs>
          <w:tab w:val="left" w:pos="1980"/>
        </w:tabs>
        <w:snapToGrid w:val="0"/>
        <w:spacing w:line="360" w:lineRule="auto"/>
        <w:rPr>
          <w:rFonts w:ascii="宋体" w:hAnsi="宋体"/>
          <w:sz w:val="24"/>
        </w:rPr>
      </w:pPr>
      <w:r>
        <w:rPr>
          <w:rFonts w:ascii="宋体" w:hAnsi="宋体" w:hint="eastAsia"/>
          <w:sz w:val="24"/>
        </w:rPr>
        <w:t>响应</w:t>
      </w:r>
      <w:r>
        <w:rPr>
          <w:rFonts w:ascii="宋体" w:hAnsi="宋体"/>
          <w:sz w:val="24"/>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812995" w:rsidRDefault="00B82C87">
      <w:pPr>
        <w:numPr>
          <w:ilvl w:val="2"/>
          <w:numId w:val="49"/>
        </w:numPr>
        <w:tabs>
          <w:tab w:val="left" w:pos="1980"/>
        </w:tabs>
        <w:snapToGrid w:val="0"/>
        <w:spacing w:line="360" w:lineRule="auto"/>
        <w:rPr>
          <w:rFonts w:ascii="宋体" w:hAnsi="宋体"/>
          <w:sz w:val="24"/>
        </w:rPr>
      </w:pPr>
      <w:r>
        <w:rPr>
          <w:rFonts w:ascii="宋体" w:hAnsi="宋体"/>
          <w:sz w:val="24"/>
        </w:rPr>
        <w:t>按照竞争性磋商文件要求完成本项</w:t>
      </w:r>
      <w:r>
        <w:rPr>
          <w:rFonts w:ascii="宋体" w:hAnsi="宋体" w:hint="eastAsia"/>
          <w:sz w:val="24"/>
        </w:rPr>
        <w:t>目的全部相关费用。</w:t>
      </w:r>
    </w:p>
    <w:p w:rsidR="00812995" w:rsidRDefault="00B82C87">
      <w:pPr>
        <w:numPr>
          <w:ilvl w:val="1"/>
          <w:numId w:val="49"/>
        </w:numPr>
        <w:tabs>
          <w:tab w:val="left" w:pos="1080"/>
          <w:tab w:val="left" w:pos="1589"/>
          <w:tab w:val="left" w:pos="2014"/>
        </w:tabs>
        <w:snapToGrid w:val="0"/>
        <w:spacing w:line="360" w:lineRule="auto"/>
        <w:ind w:left="1077" w:hanging="720"/>
        <w:rPr>
          <w:rFonts w:ascii="宋体" w:hAnsi="宋体"/>
          <w:sz w:val="24"/>
        </w:rPr>
      </w:pPr>
      <w:r>
        <w:rPr>
          <w:rFonts w:ascii="宋体" w:hAnsi="宋体"/>
          <w:sz w:val="24"/>
        </w:rPr>
        <w:t>采购人不得向供应商索要或者接受其给予的赠品、回扣或者与采购无关的其他商品、服务。</w:t>
      </w:r>
    </w:p>
    <w:p w:rsidR="00812995" w:rsidRDefault="00B82C87">
      <w:pPr>
        <w:numPr>
          <w:ilvl w:val="1"/>
          <w:numId w:val="49"/>
        </w:numPr>
        <w:tabs>
          <w:tab w:val="left" w:pos="1080"/>
          <w:tab w:val="left" w:pos="1589"/>
          <w:tab w:val="left" w:pos="2014"/>
        </w:tabs>
        <w:snapToGrid w:val="0"/>
        <w:spacing w:line="360" w:lineRule="auto"/>
        <w:ind w:left="1080" w:hanging="720"/>
        <w:rPr>
          <w:rFonts w:ascii="宋体" w:hAnsi="宋体"/>
          <w:sz w:val="24"/>
        </w:rPr>
      </w:pPr>
      <w:r>
        <w:rPr>
          <w:rFonts w:ascii="宋体" w:hAnsi="宋体"/>
          <w:sz w:val="24"/>
        </w:rPr>
        <w:t>供应商不能提供任何有选择性或可调整的最后报价（</w:t>
      </w:r>
      <w:r>
        <w:rPr>
          <w:rFonts w:ascii="宋体" w:hAnsi="宋体"/>
          <w:color w:val="000000"/>
          <w:kern w:val="0"/>
          <w:sz w:val="24"/>
        </w:rPr>
        <w:t>竞争性磋商文件</w:t>
      </w:r>
      <w:r>
        <w:rPr>
          <w:rFonts w:ascii="宋体" w:hAnsi="宋体"/>
          <w:sz w:val="24"/>
        </w:rPr>
        <w:t>另有规定的除外），否则其</w:t>
      </w:r>
      <w:r>
        <w:rPr>
          <w:rFonts w:ascii="宋体" w:hAnsi="宋体"/>
          <w:b/>
          <w:sz w:val="24"/>
        </w:rPr>
        <w:t>响应无效</w:t>
      </w:r>
      <w:r>
        <w:rPr>
          <w:rFonts w:ascii="宋体" w:hAnsi="宋体"/>
          <w:sz w:val="24"/>
        </w:rPr>
        <w:t>。</w:t>
      </w:r>
    </w:p>
    <w:p w:rsidR="00812995" w:rsidRDefault="00B82C87">
      <w:pPr>
        <w:numPr>
          <w:ilvl w:val="0"/>
          <w:numId w:val="49"/>
        </w:numPr>
        <w:tabs>
          <w:tab w:val="left" w:pos="360"/>
          <w:tab w:val="left" w:pos="900"/>
        </w:tabs>
        <w:snapToGrid w:val="0"/>
        <w:spacing w:line="360" w:lineRule="auto"/>
        <w:ind w:left="357" w:hanging="357"/>
        <w:outlineLvl w:val="1"/>
        <w:rPr>
          <w:rFonts w:ascii="宋体" w:hAnsi="宋体"/>
          <w:sz w:val="24"/>
        </w:rPr>
      </w:pPr>
      <w:r>
        <w:rPr>
          <w:rFonts w:ascii="宋体" w:hAnsi="宋体"/>
          <w:sz w:val="24"/>
        </w:rPr>
        <w:t>磋商保证金</w:t>
      </w:r>
    </w:p>
    <w:p w:rsidR="00812995" w:rsidRDefault="00B82C87">
      <w:pPr>
        <w:numPr>
          <w:ilvl w:val="1"/>
          <w:numId w:val="49"/>
        </w:numPr>
        <w:tabs>
          <w:tab w:val="left" w:pos="1080"/>
          <w:tab w:val="left" w:pos="1589"/>
          <w:tab w:val="left" w:pos="2014"/>
        </w:tabs>
        <w:snapToGrid w:val="0"/>
        <w:spacing w:line="360" w:lineRule="auto"/>
        <w:ind w:left="1077" w:hanging="720"/>
        <w:rPr>
          <w:rFonts w:ascii="宋体" w:hAnsi="宋体"/>
          <w:sz w:val="24"/>
        </w:rPr>
      </w:pPr>
      <w:bookmarkStart w:id="297" w:name="_Ref467306302"/>
      <w:r>
        <w:rPr>
          <w:rFonts w:ascii="宋体" w:hAnsi="宋体"/>
          <w:sz w:val="24"/>
        </w:rPr>
        <w:t>供应商应按《供应商须知资料表》中规定的金额及要求交纳磋商保证金</w:t>
      </w:r>
      <w:bookmarkEnd w:id="297"/>
      <w:r>
        <w:rPr>
          <w:rFonts w:ascii="宋体" w:hAnsi="宋体"/>
          <w:sz w:val="24"/>
        </w:rPr>
        <w:t>。</w:t>
      </w:r>
      <w:r>
        <w:rPr>
          <w:rFonts w:ascii="宋体" w:hAnsi="宋体" w:hint="eastAsia"/>
          <w:sz w:val="24"/>
        </w:rPr>
        <w:t>供应商自愿超额缴纳磋商保证金的，响应文件不做无效处理。</w:t>
      </w:r>
    </w:p>
    <w:p w:rsidR="00812995" w:rsidRDefault="00B82C87">
      <w:pPr>
        <w:numPr>
          <w:ilvl w:val="1"/>
          <w:numId w:val="49"/>
        </w:numPr>
        <w:tabs>
          <w:tab w:val="left" w:pos="1080"/>
          <w:tab w:val="left" w:pos="1589"/>
          <w:tab w:val="left" w:pos="2014"/>
        </w:tabs>
        <w:snapToGrid w:val="0"/>
        <w:spacing w:line="360" w:lineRule="auto"/>
        <w:ind w:left="1077" w:hanging="720"/>
        <w:rPr>
          <w:rFonts w:ascii="宋体" w:hAnsi="宋体"/>
          <w:sz w:val="24"/>
        </w:rPr>
      </w:pPr>
      <w:r>
        <w:rPr>
          <w:rFonts w:ascii="宋体" w:hAnsi="宋体"/>
          <w:sz w:val="24"/>
        </w:rPr>
        <w:t>交纳磋商保证金可采用的形式：政府采购法律法规接受的支票、汇票、本票、网上银行支付或者金融机构、担保机构出具的保函等非现金形式。</w:t>
      </w:r>
    </w:p>
    <w:p w:rsidR="00812995" w:rsidRDefault="00B82C87">
      <w:pPr>
        <w:numPr>
          <w:ilvl w:val="1"/>
          <w:numId w:val="49"/>
        </w:numPr>
        <w:tabs>
          <w:tab w:val="left" w:pos="1080"/>
          <w:tab w:val="left" w:pos="1589"/>
          <w:tab w:val="left" w:pos="2014"/>
        </w:tabs>
        <w:snapToGrid w:val="0"/>
        <w:spacing w:line="360" w:lineRule="auto"/>
        <w:ind w:left="1077" w:hanging="720"/>
        <w:rPr>
          <w:rFonts w:ascii="宋体" w:hAnsi="宋体"/>
          <w:sz w:val="24"/>
        </w:rPr>
      </w:pPr>
      <w:r>
        <w:rPr>
          <w:rFonts w:ascii="宋体" w:hAnsi="宋体"/>
          <w:sz w:val="24"/>
        </w:rPr>
        <w:t>磋商保证金到账（保函提交）截止时间同首次响应文件提交截止时间。</w:t>
      </w:r>
      <w:r>
        <w:rPr>
          <w:rFonts w:ascii="宋体" w:hAnsi="宋体" w:hint="eastAsia"/>
          <w:sz w:val="24"/>
        </w:rPr>
        <w:t>以支票、汇票、本票、网上银行支付等形式提交磋商保证金的，应在首次响应文件提交截止时间前到账；以金融机构、担保机构出具的纸质保函等形式提交磋商保证金的，应在首次响应文件提交截止时间前将原件提交至采购代理机构</w:t>
      </w:r>
      <w:r>
        <w:rPr>
          <w:rFonts w:ascii="宋体" w:hAnsi="宋体" w:cs="宋体" w:hint="eastAsia"/>
          <w:sz w:val="24"/>
        </w:rPr>
        <w:t>（对于资金来源不属于北京市及北京市各区县的政府采购项目，电子保函提供复印件）</w:t>
      </w:r>
      <w:r>
        <w:rPr>
          <w:rFonts w:ascii="宋体" w:hAnsi="宋体" w:hint="eastAsia"/>
          <w:sz w:val="24"/>
        </w:rPr>
        <w:t>；以电子保函形式提交磋商保证金的，应在首次响应文件提交截止时间前通过北京市政府采购电子交易平台完成电子保函在线办理。未按上述要求缴纳保证金的，</w:t>
      </w:r>
      <w:r>
        <w:rPr>
          <w:rFonts w:ascii="宋体" w:hAnsi="宋体"/>
          <w:sz w:val="24"/>
        </w:rPr>
        <w:t>其</w:t>
      </w:r>
      <w:r>
        <w:rPr>
          <w:rFonts w:ascii="宋体" w:hAnsi="宋体"/>
          <w:b/>
          <w:sz w:val="24"/>
        </w:rPr>
        <w:t>响应无效</w:t>
      </w:r>
      <w:r>
        <w:rPr>
          <w:rFonts w:ascii="宋体" w:hAnsi="宋体"/>
          <w:sz w:val="24"/>
        </w:rPr>
        <w:t>。</w:t>
      </w:r>
    </w:p>
    <w:p w:rsidR="00812995" w:rsidRDefault="00B82C87">
      <w:pPr>
        <w:numPr>
          <w:ilvl w:val="1"/>
          <w:numId w:val="49"/>
        </w:numPr>
        <w:tabs>
          <w:tab w:val="left" w:pos="1080"/>
          <w:tab w:val="left" w:pos="1589"/>
          <w:tab w:val="left" w:pos="2014"/>
        </w:tabs>
        <w:snapToGrid w:val="0"/>
        <w:spacing w:line="360" w:lineRule="auto"/>
        <w:rPr>
          <w:rFonts w:ascii="宋体" w:hAnsi="宋体"/>
          <w:sz w:val="24"/>
        </w:rPr>
      </w:pPr>
      <w:r>
        <w:rPr>
          <w:rFonts w:ascii="宋体" w:hAnsi="宋体" w:hint="eastAsia"/>
          <w:sz w:val="24"/>
        </w:rPr>
        <w:lastRenderedPageBreak/>
        <w:t>供应商除需在响应文件中提供“磋商保证金凭证/交款单据电子件”，还需在首次响应文件提交截止时间前，通过电子交易平台上传“磋商保证金凭证/交款单据电子件”。</w:t>
      </w:r>
      <w:r>
        <w:rPr>
          <w:rFonts w:ascii="宋体" w:hAnsi="宋体" w:hint="eastAsia"/>
          <w:b/>
          <w:bCs/>
          <w:sz w:val="24"/>
        </w:rPr>
        <w:t>（适用于通过电子交易平台提交投标/响应文件</w:t>
      </w:r>
      <w:r>
        <w:rPr>
          <w:rFonts w:ascii="宋体" w:hAnsi="宋体" w:hint="eastAsia"/>
          <w:b/>
          <w:sz w:val="24"/>
        </w:rPr>
        <w:t>或全流程电子化</w:t>
      </w:r>
      <w:r>
        <w:rPr>
          <w:rFonts w:ascii="宋体" w:hAnsi="宋体" w:hint="eastAsia"/>
          <w:b/>
          <w:bCs/>
          <w:sz w:val="24"/>
        </w:rPr>
        <w:t>）</w:t>
      </w:r>
    </w:p>
    <w:p w:rsidR="00812995" w:rsidRDefault="00B82C87">
      <w:pPr>
        <w:numPr>
          <w:ilvl w:val="1"/>
          <w:numId w:val="49"/>
        </w:numPr>
        <w:tabs>
          <w:tab w:val="left" w:pos="1080"/>
          <w:tab w:val="left" w:pos="1589"/>
          <w:tab w:val="left" w:pos="2014"/>
        </w:tabs>
        <w:snapToGrid w:val="0"/>
        <w:spacing w:line="360" w:lineRule="auto"/>
        <w:ind w:left="1077" w:hanging="720"/>
        <w:rPr>
          <w:rFonts w:ascii="宋体" w:hAnsi="宋体"/>
          <w:sz w:val="24"/>
        </w:rPr>
      </w:pPr>
      <w:r>
        <w:rPr>
          <w:rFonts w:ascii="宋体" w:hAnsi="宋体"/>
          <w:sz w:val="24"/>
        </w:rPr>
        <w:t>磋商保证金有效期同响应有效期。</w:t>
      </w:r>
    </w:p>
    <w:p w:rsidR="00812995" w:rsidRDefault="00B82C87">
      <w:pPr>
        <w:numPr>
          <w:ilvl w:val="1"/>
          <w:numId w:val="49"/>
        </w:numPr>
        <w:tabs>
          <w:tab w:val="left" w:pos="1080"/>
          <w:tab w:val="left" w:pos="1589"/>
          <w:tab w:val="left" w:pos="2014"/>
        </w:tabs>
        <w:snapToGrid w:val="0"/>
        <w:spacing w:line="360" w:lineRule="auto"/>
        <w:ind w:left="1077" w:hanging="720"/>
        <w:rPr>
          <w:rFonts w:ascii="宋体" w:hAnsi="宋体"/>
          <w:sz w:val="24"/>
        </w:rPr>
      </w:pPr>
      <w:r>
        <w:rPr>
          <w:rFonts w:ascii="宋体" w:hAnsi="宋体"/>
          <w:sz w:val="24"/>
        </w:rPr>
        <w:t>供应商为联合体的，可以由联合体中的一方或者多方共同交纳磋商保证金，其交纳的保证金对联合体各方均具有约束力。</w:t>
      </w:r>
    </w:p>
    <w:p w:rsidR="00812995" w:rsidRDefault="00B82C87">
      <w:pPr>
        <w:numPr>
          <w:ilvl w:val="1"/>
          <w:numId w:val="49"/>
        </w:numPr>
        <w:tabs>
          <w:tab w:val="left" w:pos="1080"/>
          <w:tab w:val="left" w:pos="1589"/>
          <w:tab w:val="left" w:pos="2014"/>
        </w:tabs>
        <w:snapToGrid w:val="0"/>
        <w:spacing w:line="360" w:lineRule="auto"/>
        <w:ind w:left="1077" w:hanging="720"/>
        <w:rPr>
          <w:rFonts w:ascii="宋体" w:hAnsi="宋体"/>
          <w:sz w:val="24"/>
        </w:rPr>
      </w:pPr>
      <w:r>
        <w:rPr>
          <w:rFonts w:ascii="宋体" w:hAnsi="宋体"/>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rsidR="00812995" w:rsidRDefault="00B82C87">
      <w:pPr>
        <w:numPr>
          <w:ilvl w:val="2"/>
          <w:numId w:val="49"/>
        </w:numPr>
        <w:tabs>
          <w:tab w:val="left" w:pos="1980"/>
        </w:tabs>
        <w:snapToGrid w:val="0"/>
        <w:spacing w:line="360" w:lineRule="auto"/>
        <w:rPr>
          <w:rFonts w:ascii="宋体" w:hAnsi="宋体"/>
          <w:sz w:val="24"/>
        </w:rPr>
      </w:pPr>
      <w:r>
        <w:rPr>
          <w:rFonts w:ascii="宋体" w:hAnsi="宋体"/>
          <w:snapToGrid w:val="0"/>
          <w:kern w:val="0"/>
          <w:sz w:val="24"/>
        </w:rPr>
        <w:t>已提交响应文件的供应商，在提交最后报价之前，可以根据磋商情况退出磋商。采购人、采购代理机构将退还退出磋商的供应商的磋商保证金</w:t>
      </w:r>
      <w:r>
        <w:rPr>
          <w:rFonts w:ascii="宋体" w:hAnsi="宋体" w:hint="eastAsia"/>
          <w:snapToGrid w:val="0"/>
          <w:kern w:val="0"/>
          <w:sz w:val="24"/>
        </w:rPr>
        <w:t>；</w:t>
      </w:r>
    </w:p>
    <w:p w:rsidR="00812995" w:rsidRDefault="00B82C87">
      <w:pPr>
        <w:numPr>
          <w:ilvl w:val="2"/>
          <w:numId w:val="49"/>
        </w:numPr>
        <w:tabs>
          <w:tab w:val="left" w:pos="1980"/>
        </w:tabs>
        <w:snapToGrid w:val="0"/>
        <w:spacing w:line="360" w:lineRule="auto"/>
        <w:rPr>
          <w:rFonts w:ascii="宋体" w:hAnsi="宋体"/>
          <w:sz w:val="24"/>
        </w:rPr>
      </w:pPr>
      <w:r>
        <w:rPr>
          <w:rFonts w:ascii="宋体" w:hAnsi="宋体"/>
          <w:sz w:val="24"/>
        </w:rPr>
        <w:t>成交供应商的磋商保证金，在采购合同签订后5个工作日内退还成交供应商；</w:t>
      </w:r>
    </w:p>
    <w:p w:rsidR="00812995" w:rsidRDefault="00B82C87">
      <w:pPr>
        <w:numPr>
          <w:ilvl w:val="2"/>
          <w:numId w:val="49"/>
        </w:numPr>
        <w:tabs>
          <w:tab w:val="left" w:pos="1980"/>
        </w:tabs>
        <w:snapToGrid w:val="0"/>
        <w:spacing w:line="360" w:lineRule="auto"/>
        <w:rPr>
          <w:rFonts w:ascii="宋体" w:hAnsi="宋体"/>
          <w:sz w:val="24"/>
        </w:rPr>
      </w:pPr>
      <w:r>
        <w:rPr>
          <w:rFonts w:ascii="宋体" w:hAnsi="宋体"/>
          <w:sz w:val="24"/>
        </w:rPr>
        <w:t>未成交供应商的磋商保证金，在成交通知书发出后5个工作日内退还</w:t>
      </w:r>
      <w:r>
        <w:rPr>
          <w:rFonts w:ascii="宋体" w:hAnsi="宋体" w:hint="eastAsia"/>
          <w:sz w:val="24"/>
        </w:rPr>
        <w:t>。</w:t>
      </w:r>
    </w:p>
    <w:p w:rsidR="00812995" w:rsidRDefault="00B82C87">
      <w:pPr>
        <w:numPr>
          <w:ilvl w:val="1"/>
          <w:numId w:val="49"/>
        </w:numPr>
        <w:tabs>
          <w:tab w:val="left" w:pos="1080"/>
          <w:tab w:val="left" w:pos="1589"/>
          <w:tab w:val="left" w:pos="2014"/>
        </w:tabs>
        <w:snapToGrid w:val="0"/>
        <w:spacing w:line="360" w:lineRule="auto"/>
        <w:ind w:left="1077" w:hanging="720"/>
        <w:rPr>
          <w:rFonts w:ascii="宋体" w:hAnsi="宋体"/>
          <w:sz w:val="24"/>
        </w:rPr>
      </w:pPr>
      <w:r>
        <w:rPr>
          <w:rFonts w:ascii="宋体" w:hAnsi="宋体"/>
          <w:sz w:val="24"/>
        </w:rPr>
        <w:t>有下列情形之一的，采购人或采购代理机构不予退还磋商保证金：</w:t>
      </w:r>
    </w:p>
    <w:p w:rsidR="00812995" w:rsidRDefault="00B82C87">
      <w:pPr>
        <w:numPr>
          <w:ilvl w:val="2"/>
          <w:numId w:val="49"/>
        </w:numPr>
        <w:tabs>
          <w:tab w:val="left" w:pos="1980"/>
        </w:tabs>
        <w:snapToGrid w:val="0"/>
        <w:spacing w:line="360" w:lineRule="auto"/>
        <w:rPr>
          <w:rFonts w:ascii="宋体" w:hAnsi="宋体"/>
          <w:sz w:val="24"/>
        </w:rPr>
      </w:pPr>
      <w:r>
        <w:rPr>
          <w:rFonts w:ascii="宋体" w:hAnsi="宋体"/>
          <w:sz w:val="24"/>
        </w:rPr>
        <w:t>供应商在响应文件提交截止时间后撤回响应文件的；</w:t>
      </w:r>
    </w:p>
    <w:p w:rsidR="00812995" w:rsidRDefault="00B82C87">
      <w:pPr>
        <w:numPr>
          <w:ilvl w:val="2"/>
          <w:numId w:val="49"/>
        </w:numPr>
        <w:tabs>
          <w:tab w:val="left" w:pos="1980"/>
        </w:tabs>
        <w:snapToGrid w:val="0"/>
        <w:spacing w:line="360" w:lineRule="auto"/>
        <w:rPr>
          <w:rFonts w:ascii="宋体" w:hAnsi="宋体"/>
          <w:sz w:val="24"/>
        </w:rPr>
      </w:pPr>
      <w:r>
        <w:rPr>
          <w:rFonts w:ascii="宋体" w:hAnsi="宋体"/>
          <w:sz w:val="24"/>
        </w:rPr>
        <w:t>供应商在响应文件中提供虚假材料的；</w:t>
      </w:r>
    </w:p>
    <w:p w:rsidR="00812995" w:rsidRDefault="00B82C87">
      <w:pPr>
        <w:numPr>
          <w:ilvl w:val="2"/>
          <w:numId w:val="49"/>
        </w:numPr>
        <w:tabs>
          <w:tab w:val="left" w:pos="1980"/>
        </w:tabs>
        <w:snapToGrid w:val="0"/>
        <w:spacing w:line="360" w:lineRule="auto"/>
        <w:rPr>
          <w:rFonts w:ascii="宋体" w:hAnsi="宋体"/>
          <w:sz w:val="24"/>
        </w:rPr>
      </w:pPr>
      <w:r>
        <w:rPr>
          <w:rFonts w:ascii="宋体" w:hAnsi="宋体"/>
          <w:sz w:val="24"/>
        </w:rPr>
        <w:t>除因不可抗力或磋商文件认可的情形以外，成交供应商不与采购人签订合同的；</w:t>
      </w:r>
    </w:p>
    <w:p w:rsidR="00812995" w:rsidRDefault="00B82C87">
      <w:pPr>
        <w:numPr>
          <w:ilvl w:val="2"/>
          <w:numId w:val="49"/>
        </w:numPr>
        <w:tabs>
          <w:tab w:val="left" w:pos="1980"/>
        </w:tabs>
        <w:snapToGrid w:val="0"/>
        <w:spacing w:line="360" w:lineRule="auto"/>
        <w:rPr>
          <w:rFonts w:ascii="宋体" w:hAnsi="宋体"/>
          <w:sz w:val="24"/>
        </w:rPr>
      </w:pPr>
      <w:r>
        <w:rPr>
          <w:rFonts w:ascii="宋体" w:hAnsi="宋体"/>
          <w:sz w:val="24"/>
        </w:rPr>
        <w:t>供应商与采购人、其他供应商或者采购代理机构恶意串通的；</w:t>
      </w:r>
    </w:p>
    <w:p w:rsidR="00812995" w:rsidRDefault="00B82C87">
      <w:pPr>
        <w:numPr>
          <w:ilvl w:val="2"/>
          <w:numId w:val="49"/>
        </w:numPr>
        <w:tabs>
          <w:tab w:val="left" w:pos="1980"/>
        </w:tabs>
        <w:snapToGrid w:val="0"/>
        <w:spacing w:line="360" w:lineRule="auto"/>
        <w:rPr>
          <w:rFonts w:ascii="宋体" w:hAnsi="宋体"/>
          <w:sz w:val="24"/>
        </w:rPr>
      </w:pPr>
      <w:r>
        <w:rPr>
          <w:rFonts w:ascii="宋体" w:hAnsi="宋体"/>
          <w:sz w:val="24"/>
        </w:rPr>
        <w:t>《供应商须知资料表》规定的其他情形。</w:t>
      </w:r>
    </w:p>
    <w:p w:rsidR="00812995" w:rsidRDefault="00B82C87">
      <w:pPr>
        <w:numPr>
          <w:ilvl w:val="0"/>
          <w:numId w:val="49"/>
        </w:numPr>
        <w:tabs>
          <w:tab w:val="left" w:pos="360"/>
          <w:tab w:val="left" w:pos="900"/>
        </w:tabs>
        <w:snapToGrid w:val="0"/>
        <w:spacing w:line="360" w:lineRule="auto"/>
        <w:ind w:left="357" w:hanging="357"/>
        <w:outlineLvl w:val="1"/>
        <w:rPr>
          <w:rFonts w:ascii="宋体" w:hAnsi="宋体"/>
          <w:sz w:val="24"/>
        </w:rPr>
      </w:pPr>
      <w:r>
        <w:rPr>
          <w:rFonts w:ascii="宋体" w:hAnsi="宋体"/>
          <w:sz w:val="24"/>
        </w:rPr>
        <w:t>响应有效期</w:t>
      </w:r>
    </w:p>
    <w:p w:rsidR="00812995" w:rsidRDefault="00B82C87">
      <w:pPr>
        <w:numPr>
          <w:ilvl w:val="1"/>
          <w:numId w:val="49"/>
        </w:numPr>
        <w:tabs>
          <w:tab w:val="left" w:pos="1080"/>
          <w:tab w:val="left" w:pos="1589"/>
          <w:tab w:val="left" w:pos="2014"/>
        </w:tabs>
        <w:snapToGrid w:val="0"/>
        <w:spacing w:line="360" w:lineRule="auto"/>
        <w:ind w:left="1077" w:hanging="720"/>
        <w:rPr>
          <w:rFonts w:ascii="宋体" w:hAnsi="宋体"/>
          <w:sz w:val="24"/>
        </w:rPr>
      </w:pPr>
      <w:r>
        <w:rPr>
          <w:rFonts w:ascii="宋体" w:hAnsi="宋体"/>
          <w:sz w:val="24"/>
        </w:rPr>
        <w:t>响应文件应在本竞争性磋商文件《供应商须知资料表》中规定的响应有效期内保持有效，响应有效期少于竞争性磋商文件规定期限的，其</w:t>
      </w:r>
      <w:r>
        <w:rPr>
          <w:rFonts w:ascii="宋体" w:hAnsi="宋体"/>
          <w:b/>
          <w:sz w:val="24"/>
        </w:rPr>
        <w:t>响应无效</w:t>
      </w:r>
      <w:r>
        <w:rPr>
          <w:rFonts w:ascii="宋体" w:hAnsi="宋体"/>
          <w:sz w:val="24"/>
        </w:rPr>
        <w:t>。</w:t>
      </w:r>
    </w:p>
    <w:p w:rsidR="00812995" w:rsidRDefault="00B82C87">
      <w:pPr>
        <w:numPr>
          <w:ilvl w:val="0"/>
          <w:numId w:val="49"/>
        </w:numPr>
        <w:tabs>
          <w:tab w:val="left" w:pos="360"/>
          <w:tab w:val="left" w:pos="900"/>
        </w:tabs>
        <w:snapToGrid w:val="0"/>
        <w:spacing w:line="360" w:lineRule="auto"/>
        <w:ind w:left="357" w:hanging="357"/>
        <w:outlineLvl w:val="1"/>
        <w:rPr>
          <w:rFonts w:ascii="宋体" w:hAnsi="宋体"/>
          <w:sz w:val="24"/>
        </w:rPr>
      </w:pPr>
      <w:bookmarkStart w:id="298" w:name="_Toc164229374"/>
      <w:bookmarkStart w:id="299" w:name="_Toc151193703"/>
      <w:bookmarkStart w:id="300" w:name="_Toc164229228"/>
      <w:bookmarkStart w:id="301" w:name="_Toc226965806"/>
      <w:bookmarkStart w:id="302" w:name="_Toc195842898"/>
      <w:bookmarkStart w:id="303" w:name="_Toc164608802"/>
      <w:bookmarkStart w:id="304" w:name="_Toc520356158"/>
      <w:bookmarkStart w:id="305" w:name="_Toc151193921"/>
      <w:bookmarkStart w:id="306" w:name="_Toc151193847"/>
      <w:bookmarkStart w:id="307" w:name="_Toc264969223"/>
      <w:bookmarkStart w:id="308" w:name="_Toc150480771"/>
      <w:bookmarkStart w:id="309" w:name="_Toc164351627"/>
      <w:bookmarkStart w:id="310" w:name="_Toc164608647"/>
      <w:bookmarkStart w:id="311" w:name="_Toc149720826"/>
      <w:bookmarkStart w:id="312" w:name="_Toc127161447"/>
      <w:bookmarkStart w:id="313" w:name="_Toc142311035"/>
      <w:bookmarkStart w:id="314" w:name="_Toc226337229"/>
      <w:bookmarkStart w:id="315" w:name="_Toc150774633"/>
      <w:bookmarkStart w:id="316" w:name="_Toc151190160"/>
      <w:bookmarkStart w:id="317" w:name="_Toc151193631"/>
      <w:bookmarkStart w:id="318" w:name="_Toc127151734"/>
      <w:bookmarkStart w:id="319" w:name="_Toc150774738"/>
      <w:bookmarkStart w:id="320" w:name="_Toc150509284"/>
      <w:bookmarkStart w:id="321" w:name="_Toc265228371"/>
      <w:bookmarkStart w:id="322" w:name="_Toc305158801"/>
      <w:bookmarkStart w:id="323" w:name="_Toc127151533"/>
      <w:bookmarkStart w:id="324" w:name="_Toc226965723"/>
      <w:bookmarkStart w:id="325" w:name="_Toc226309777"/>
      <w:bookmarkStart w:id="326" w:name="_Toc305158875"/>
      <w:bookmarkStart w:id="327" w:name="_Toc151193775"/>
      <w:r>
        <w:rPr>
          <w:rFonts w:ascii="宋体" w:hAnsi="宋体"/>
          <w:sz w:val="24"/>
        </w:rPr>
        <w:lastRenderedPageBreak/>
        <w:t>响应文件的签署</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r>
        <w:rPr>
          <w:rFonts w:ascii="宋体" w:hAnsi="宋体"/>
          <w:sz w:val="24"/>
        </w:rPr>
        <w:t>、盖章</w:t>
      </w:r>
    </w:p>
    <w:p w:rsidR="00812995" w:rsidRDefault="00B82C87">
      <w:pPr>
        <w:numPr>
          <w:ilvl w:val="1"/>
          <w:numId w:val="49"/>
        </w:numPr>
        <w:tabs>
          <w:tab w:val="left" w:pos="1080"/>
          <w:tab w:val="left" w:pos="1589"/>
        </w:tabs>
        <w:snapToGrid w:val="0"/>
        <w:spacing w:line="360" w:lineRule="auto"/>
        <w:rPr>
          <w:rFonts w:ascii="宋体" w:hAnsi="宋体"/>
          <w:sz w:val="24"/>
        </w:rPr>
      </w:pPr>
      <w:bookmarkStart w:id="328" w:name="_Toc151193922"/>
      <w:bookmarkStart w:id="329" w:name="_Toc142311036"/>
      <w:bookmarkStart w:id="330" w:name="_Toc305158876"/>
      <w:bookmarkStart w:id="331" w:name="_Toc520356159"/>
      <w:bookmarkStart w:id="332" w:name="_Toc151190161"/>
      <w:bookmarkStart w:id="333" w:name="_Toc264969224"/>
      <w:bookmarkStart w:id="334" w:name="_Toc127151534"/>
      <w:bookmarkStart w:id="335" w:name="_Toc226965807"/>
      <w:bookmarkStart w:id="336" w:name="_Toc195842899"/>
      <w:bookmarkStart w:id="337" w:name="_Toc150509285"/>
      <w:bookmarkStart w:id="338" w:name="_Toc150774634"/>
      <w:bookmarkStart w:id="339" w:name="_Toc265228372"/>
      <w:bookmarkStart w:id="340" w:name="_Toc226309778"/>
      <w:bookmarkStart w:id="341" w:name="_Toc150480772"/>
      <w:bookmarkStart w:id="342" w:name="_Toc226965724"/>
      <w:bookmarkStart w:id="343" w:name="_Toc151193632"/>
      <w:bookmarkStart w:id="344" w:name="_Toc151193704"/>
      <w:bookmarkStart w:id="345" w:name="_Toc150774739"/>
      <w:bookmarkStart w:id="346" w:name="_Toc151193848"/>
      <w:bookmarkStart w:id="347" w:name="_Toc305158802"/>
      <w:bookmarkStart w:id="348" w:name="_Toc226337230"/>
      <w:bookmarkStart w:id="349" w:name="_Toc151193776"/>
      <w:r>
        <w:rPr>
          <w:rFonts w:ascii="宋体" w:hAnsi="宋体" w:hint="eastAsia"/>
          <w:sz w:val="24"/>
        </w:rPr>
        <w:t>全流程电子投标的情形</w:t>
      </w:r>
      <w:r>
        <w:rPr>
          <w:rFonts w:ascii="宋体" w:hAnsi="宋体" w:hint="eastAsia"/>
          <w:b/>
          <w:sz w:val="24"/>
        </w:rPr>
        <w:t>（适用于采用全流程电子化采购方式，详见第一章）</w:t>
      </w:r>
    </w:p>
    <w:p w:rsidR="00812995" w:rsidRDefault="00B82C87">
      <w:pPr>
        <w:tabs>
          <w:tab w:val="left" w:pos="1080"/>
          <w:tab w:val="left" w:pos="1589"/>
        </w:tabs>
        <w:snapToGrid w:val="0"/>
        <w:spacing w:line="360" w:lineRule="auto"/>
        <w:ind w:left="1468"/>
        <w:rPr>
          <w:rFonts w:ascii="宋体" w:hAnsi="宋体"/>
          <w:sz w:val="24"/>
        </w:rPr>
      </w:pPr>
      <w:r>
        <w:rPr>
          <w:rFonts w:ascii="宋体" w:hAnsi="宋体"/>
          <w:sz w:val="24"/>
        </w:rPr>
        <w:t>13</w:t>
      </w:r>
      <w:r>
        <w:rPr>
          <w:rFonts w:ascii="宋体" w:hAnsi="宋体" w:hint="eastAsia"/>
          <w:sz w:val="24"/>
        </w:rPr>
        <w:t>.</w:t>
      </w:r>
      <w:r>
        <w:rPr>
          <w:rFonts w:ascii="宋体" w:hAnsi="宋体"/>
          <w:sz w:val="24"/>
        </w:rPr>
        <w:t>1.1</w:t>
      </w:r>
      <w:r>
        <w:rPr>
          <w:rFonts w:ascii="宋体" w:hAnsi="宋体" w:hint="eastAsia"/>
          <w:sz w:val="24"/>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rsidR="00812995" w:rsidRDefault="00B82C87">
      <w:pPr>
        <w:tabs>
          <w:tab w:val="left" w:pos="1080"/>
          <w:tab w:val="left" w:pos="1589"/>
        </w:tabs>
        <w:snapToGrid w:val="0"/>
        <w:spacing w:line="360" w:lineRule="auto"/>
        <w:ind w:left="1468"/>
        <w:rPr>
          <w:rFonts w:ascii="宋体" w:hAnsi="宋体"/>
          <w:sz w:val="24"/>
        </w:rPr>
      </w:pPr>
      <w:r>
        <w:rPr>
          <w:rFonts w:ascii="宋体" w:hAnsi="宋体" w:hint="eastAsia"/>
          <w:sz w:val="24"/>
        </w:rPr>
        <w:t>1</w:t>
      </w:r>
      <w:r>
        <w:rPr>
          <w:rFonts w:ascii="宋体" w:hAnsi="宋体"/>
          <w:sz w:val="24"/>
        </w:rPr>
        <w:t>3.1.2</w:t>
      </w:r>
      <w:r>
        <w:rPr>
          <w:rFonts w:ascii="宋体" w:hAnsi="宋体" w:hint="eastAsia"/>
          <w:sz w:val="24"/>
        </w:rPr>
        <w:t>竞争性磋商文件要求盖章的内容，一般通过投标文件编制工具加盖电子签章。</w:t>
      </w:r>
    </w:p>
    <w:p w:rsidR="00812995" w:rsidRDefault="00B82C87">
      <w:pPr>
        <w:numPr>
          <w:ilvl w:val="1"/>
          <w:numId w:val="49"/>
        </w:numPr>
        <w:tabs>
          <w:tab w:val="left" w:pos="1080"/>
          <w:tab w:val="left" w:pos="1589"/>
          <w:tab w:val="left" w:pos="2014"/>
        </w:tabs>
        <w:snapToGrid w:val="0"/>
        <w:spacing w:line="360" w:lineRule="auto"/>
        <w:ind w:left="1077" w:hanging="720"/>
        <w:rPr>
          <w:rFonts w:ascii="宋体" w:hAnsi="宋体"/>
          <w:sz w:val="24"/>
        </w:rPr>
      </w:pPr>
      <w:r>
        <w:rPr>
          <w:rFonts w:ascii="宋体" w:hAnsi="宋体" w:hint="eastAsia"/>
          <w:bCs/>
          <w:sz w:val="24"/>
        </w:rPr>
        <w:t>线上/线下获取</w:t>
      </w:r>
      <w:r>
        <w:rPr>
          <w:rFonts w:ascii="宋体" w:hAnsi="宋体"/>
          <w:sz w:val="24"/>
        </w:rPr>
        <w:t>竞争性磋商</w:t>
      </w:r>
      <w:r>
        <w:rPr>
          <w:rFonts w:ascii="宋体" w:hAnsi="宋体" w:hint="eastAsia"/>
          <w:bCs/>
          <w:sz w:val="24"/>
        </w:rPr>
        <w:t>文件，线下递交纸质响应文件的情形</w:t>
      </w:r>
      <w:r>
        <w:rPr>
          <w:rFonts w:ascii="宋体" w:hAnsi="宋体" w:hint="eastAsia"/>
          <w:b/>
          <w:sz w:val="24"/>
        </w:rPr>
        <w:t>（适用于线下递交纸质响应文件，详见第一章）</w:t>
      </w:r>
    </w:p>
    <w:p w:rsidR="00812995" w:rsidRDefault="00B82C87">
      <w:pPr>
        <w:tabs>
          <w:tab w:val="left" w:pos="1080"/>
          <w:tab w:val="left" w:pos="1589"/>
        </w:tabs>
        <w:snapToGrid w:val="0"/>
        <w:spacing w:line="360" w:lineRule="auto"/>
        <w:ind w:left="1468"/>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.2.1</w:t>
      </w:r>
      <w:r>
        <w:rPr>
          <w:rFonts w:ascii="宋体" w:hAnsi="宋体"/>
          <w:sz w:val="24"/>
        </w:rPr>
        <w:t>竞争性磋商文件要求签字的内容，必须由</w:t>
      </w:r>
      <w:r>
        <w:rPr>
          <w:rFonts w:ascii="宋体" w:hAnsi="宋体" w:hint="eastAsia"/>
          <w:sz w:val="24"/>
        </w:rPr>
        <w:t>法定代表人</w:t>
      </w:r>
      <w:r>
        <w:rPr>
          <w:rFonts w:ascii="宋体" w:hAnsi="宋体"/>
          <w:sz w:val="24"/>
        </w:rPr>
        <w:t>或委托代理人</w:t>
      </w:r>
      <w:r>
        <w:rPr>
          <w:rFonts w:ascii="宋体" w:hAnsi="宋体"/>
          <w:color w:val="000000"/>
          <w:sz w:val="24"/>
          <w:szCs w:val="20"/>
        </w:rPr>
        <w:t>签字</w:t>
      </w:r>
      <w:r>
        <w:rPr>
          <w:rFonts w:ascii="宋体" w:hAnsi="宋体" w:hint="eastAsia"/>
          <w:color w:val="000000"/>
          <w:sz w:val="24"/>
          <w:szCs w:val="20"/>
        </w:rPr>
        <w:t>或签章</w:t>
      </w:r>
      <w:r>
        <w:rPr>
          <w:rFonts w:ascii="宋体" w:hAnsi="宋体"/>
          <w:color w:val="000000"/>
          <w:sz w:val="24"/>
          <w:szCs w:val="20"/>
        </w:rPr>
        <w:t>或印鉴</w:t>
      </w:r>
      <w:r>
        <w:rPr>
          <w:rFonts w:ascii="宋体" w:hAnsi="宋体"/>
          <w:sz w:val="24"/>
        </w:rPr>
        <w:t>，</w:t>
      </w:r>
      <w:r>
        <w:rPr>
          <w:rFonts w:ascii="宋体" w:hAnsi="宋体" w:hint="eastAsia"/>
          <w:sz w:val="24"/>
        </w:rPr>
        <w:t>使用电子签章无效</w:t>
      </w:r>
      <w:r>
        <w:rPr>
          <w:rFonts w:ascii="宋体" w:hAnsi="宋体"/>
          <w:sz w:val="24"/>
        </w:rPr>
        <w:t>；竞争性磋商文件要求盖章的内容（如授权委托书等），必须使用原件</w:t>
      </w:r>
      <w:r>
        <w:rPr>
          <w:rFonts w:ascii="宋体" w:hAnsi="宋体" w:hint="eastAsia"/>
          <w:sz w:val="24"/>
        </w:rPr>
        <w:t>；要求</w:t>
      </w:r>
      <w:r>
        <w:rPr>
          <w:rFonts w:ascii="宋体" w:hAnsi="宋体"/>
          <w:sz w:val="24"/>
        </w:rPr>
        <w:t>第三方出具的盖章件原件（如联合协议、分包意向协议、制造商授权书等），</w:t>
      </w:r>
      <w:r>
        <w:rPr>
          <w:rFonts w:ascii="宋体" w:hAnsi="宋体" w:hint="eastAsia"/>
          <w:sz w:val="24"/>
        </w:rPr>
        <w:t>响应</w:t>
      </w:r>
      <w:r>
        <w:rPr>
          <w:rFonts w:ascii="宋体" w:hAnsi="宋体"/>
          <w:sz w:val="24"/>
        </w:rPr>
        <w:t>文件中应使用原件。</w:t>
      </w:r>
    </w:p>
    <w:p w:rsidR="00812995" w:rsidRDefault="00812995">
      <w:pPr>
        <w:tabs>
          <w:tab w:val="left" w:pos="900"/>
          <w:tab w:val="left" w:pos="1080"/>
        </w:tabs>
        <w:snapToGrid w:val="0"/>
        <w:spacing w:line="360" w:lineRule="auto"/>
        <w:ind w:left="357"/>
        <w:rPr>
          <w:rFonts w:ascii="宋体" w:hAnsi="宋体"/>
        </w:rPr>
      </w:pPr>
    </w:p>
    <w:p w:rsidR="00812995" w:rsidRDefault="00B82C87">
      <w:pPr>
        <w:pStyle w:val="23"/>
        <w:spacing w:before="0" w:line="360" w:lineRule="auto"/>
        <w:rPr>
          <w:rFonts w:ascii="宋体" w:eastAsia="宋体" w:hAnsi="宋体"/>
          <w:sz w:val="28"/>
        </w:rPr>
      </w:pPr>
      <w:r>
        <w:rPr>
          <w:rFonts w:ascii="宋体" w:eastAsia="宋体" w:hAnsi="宋体"/>
          <w:sz w:val="28"/>
        </w:rPr>
        <w:t>四</w:t>
      </w:r>
      <w:r w:rsidR="00BD03AA">
        <w:rPr>
          <w:rFonts w:ascii="宋体" w:eastAsia="宋体" w:hAnsi="宋体"/>
          <w:sz w:val="28"/>
        </w:rPr>
        <w:t>、</w:t>
      </w:r>
      <w:r>
        <w:rPr>
          <w:rFonts w:ascii="宋体" w:eastAsia="宋体" w:hAnsi="宋体"/>
          <w:sz w:val="28"/>
        </w:rPr>
        <w:t>响应文件的提交</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p w:rsidR="00812995" w:rsidRDefault="00B82C87">
      <w:pPr>
        <w:numPr>
          <w:ilvl w:val="0"/>
          <w:numId w:val="49"/>
        </w:numPr>
        <w:tabs>
          <w:tab w:val="left" w:pos="360"/>
          <w:tab w:val="left" w:pos="900"/>
        </w:tabs>
        <w:snapToGrid w:val="0"/>
        <w:spacing w:line="360" w:lineRule="auto"/>
        <w:ind w:left="357" w:hanging="357"/>
        <w:outlineLvl w:val="1"/>
        <w:rPr>
          <w:rFonts w:ascii="宋体" w:hAnsi="宋体"/>
          <w:sz w:val="24"/>
        </w:rPr>
      </w:pPr>
      <w:bookmarkStart w:id="350" w:name="_Toc164608804"/>
      <w:bookmarkStart w:id="351" w:name="_Toc151193705"/>
      <w:bookmarkStart w:id="352" w:name="_Toc151193849"/>
      <w:bookmarkStart w:id="353" w:name="_Toc150509286"/>
      <w:bookmarkStart w:id="354" w:name="_Toc164229376"/>
      <w:bookmarkStart w:id="355" w:name="_Toc164608649"/>
      <w:bookmarkStart w:id="356" w:name="_Toc226337231"/>
      <w:bookmarkStart w:id="357" w:name="_Toc151193777"/>
      <w:bookmarkStart w:id="358" w:name="_Toc195842900"/>
      <w:bookmarkStart w:id="359" w:name="_Toc264969225"/>
      <w:bookmarkStart w:id="360" w:name="_Toc127161449"/>
      <w:bookmarkStart w:id="361" w:name="_Toc150774635"/>
      <w:bookmarkStart w:id="362" w:name="_Toc149720828"/>
      <w:bookmarkStart w:id="363" w:name="_Toc164229230"/>
      <w:bookmarkStart w:id="364" w:name="_Toc164351629"/>
      <w:bookmarkStart w:id="365" w:name="_Toc265228373"/>
      <w:bookmarkStart w:id="366" w:name="_Toc151193923"/>
      <w:bookmarkStart w:id="367" w:name="_Toc151190162"/>
      <w:bookmarkStart w:id="368" w:name="_Toc127151535"/>
      <w:bookmarkStart w:id="369" w:name="_Toc305158803"/>
      <w:bookmarkStart w:id="370" w:name="_Toc226965808"/>
      <w:bookmarkStart w:id="371" w:name="_Toc226309779"/>
      <w:bookmarkStart w:id="372" w:name="_Toc142311037"/>
      <w:bookmarkStart w:id="373" w:name="_Toc150480773"/>
      <w:bookmarkStart w:id="374" w:name="_Toc150774740"/>
      <w:bookmarkStart w:id="375" w:name="_Toc151193633"/>
      <w:bookmarkStart w:id="376" w:name="_Toc305158877"/>
      <w:bookmarkStart w:id="377" w:name="_Toc127151736"/>
      <w:bookmarkStart w:id="378" w:name="_Toc226965725"/>
      <w:bookmarkStart w:id="379" w:name="_Toc520356160"/>
      <w:r>
        <w:rPr>
          <w:rFonts w:ascii="宋体" w:hAnsi="宋体"/>
          <w:sz w:val="24"/>
        </w:rPr>
        <w:t>响应文件的</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r>
        <w:rPr>
          <w:rFonts w:ascii="宋体" w:hAnsi="宋体"/>
          <w:sz w:val="24"/>
        </w:rPr>
        <w:t>提交</w:t>
      </w:r>
    </w:p>
    <w:p w:rsidR="00812995" w:rsidRDefault="00B82C87">
      <w:pPr>
        <w:numPr>
          <w:ilvl w:val="1"/>
          <w:numId w:val="49"/>
        </w:numPr>
        <w:tabs>
          <w:tab w:val="left" w:pos="1080"/>
          <w:tab w:val="left" w:pos="1589"/>
          <w:tab w:val="left" w:pos="2014"/>
        </w:tabs>
        <w:snapToGrid w:val="0"/>
        <w:spacing w:line="360" w:lineRule="auto"/>
        <w:ind w:left="1077" w:hanging="720"/>
        <w:rPr>
          <w:rFonts w:ascii="宋体" w:hAnsi="宋体"/>
          <w:sz w:val="24"/>
        </w:rPr>
      </w:pPr>
      <w:r>
        <w:rPr>
          <w:rFonts w:ascii="宋体" w:hAnsi="宋体"/>
          <w:sz w:val="24"/>
        </w:rPr>
        <w:t>采用全流程电子化采购方式</w:t>
      </w:r>
      <w:r>
        <w:rPr>
          <w:rFonts w:ascii="宋体" w:hAnsi="宋体" w:hint="eastAsia"/>
          <w:b/>
          <w:sz w:val="24"/>
        </w:rPr>
        <w:t>（适用于采用全流程电子化采购方式，详见第一章）</w:t>
      </w:r>
    </w:p>
    <w:p w:rsidR="00812995" w:rsidRDefault="00B82C87">
      <w:pPr>
        <w:tabs>
          <w:tab w:val="left" w:pos="1080"/>
          <w:tab w:val="left" w:pos="1589"/>
          <w:tab w:val="left" w:pos="2014"/>
        </w:tabs>
        <w:snapToGrid w:val="0"/>
        <w:spacing w:line="360" w:lineRule="auto"/>
        <w:ind w:left="900"/>
        <w:rPr>
          <w:rFonts w:ascii="宋体" w:hAnsi="宋体"/>
          <w:sz w:val="24"/>
        </w:rPr>
      </w:pPr>
      <w:r>
        <w:rPr>
          <w:rFonts w:ascii="宋体" w:hAnsi="宋体" w:hint="eastAsia"/>
          <w:sz w:val="24"/>
        </w:rPr>
        <w:t>1</w:t>
      </w:r>
      <w:r>
        <w:rPr>
          <w:rFonts w:ascii="宋体" w:hAnsi="宋体"/>
          <w:sz w:val="24"/>
        </w:rPr>
        <w:t>4.1.1</w:t>
      </w:r>
      <w:r>
        <w:rPr>
          <w:rFonts w:ascii="宋体" w:hAnsi="宋体" w:hint="eastAsia"/>
          <w:sz w:val="24"/>
        </w:rPr>
        <w:t>本项目使用北京市政府采购电子交易平台。供应商根据竞争性磋商文件及电子交易平台供应商操作手册要求编制、生成并提交电子响应文件。</w:t>
      </w:r>
    </w:p>
    <w:p w:rsidR="00812995" w:rsidRDefault="00B82C87">
      <w:pPr>
        <w:tabs>
          <w:tab w:val="left" w:pos="1080"/>
          <w:tab w:val="left" w:pos="1589"/>
          <w:tab w:val="left" w:pos="2014"/>
        </w:tabs>
        <w:snapToGrid w:val="0"/>
        <w:spacing w:line="360" w:lineRule="auto"/>
        <w:ind w:left="900"/>
        <w:rPr>
          <w:rFonts w:ascii="宋体" w:hAnsi="宋体"/>
          <w:sz w:val="24"/>
        </w:rPr>
      </w:pPr>
      <w:r>
        <w:rPr>
          <w:rFonts w:ascii="宋体" w:hAnsi="宋体" w:hint="eastAsia"/>
          <w:sz w:val="24"/>
        </w:rPr>
        <w:t>1</w:t>
      </w:r>
      <w:r>
        <w:rPr>
          <w:rFonts w:ascii="宋体" w:hAnsi="宋体"/>
          <w:sz w:val="24"/>
        </w:rPr>
        <w:t>4.1.2</w:t>
      </w:r>
      <w:r>
        <w:rPr>
          <w:rFonts w:ascii="宋体" w:hAnsi="宋体" w:hint="eastAsia"/>
          <w:sz w:val="24"/>
        </w:rPr>
        <w:t>采购人及采购代理机构拒绝接受通过电子交易平台以外任何形式提交的首次响应文件，磋商保证金除外。</w:t>
      </w:r>
    </w:p>
    <w:p w:rsidR="00812995" w:rsidRDefault="00B82C87">
      <w:pPr>
        <w:numPr>
          <w:ilvl w:val="1"/>
          <w:numId w:val="49"/>
        </w:numPr>
        <w:tabs>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采用线上/线下获取</w:t>
      </w:r>
      <w:r>
        <w:rPr>
          <w:rFonts w:ascii="宋体" w:hAnsi="宋体"/>
          <w:sz w:val="24"/>
        </w:rPr>
        <w:t>竞争性磋商</w:t>
      </w:r>
      <w:r>
        <w:rPr>
          <w:rFonts w:ascii="宋体" w:hAnsi="宋体" w:hint="eastAsia"/>
          <w:bCs/>
          <w:sz w:val="24"/>
        </w:rPr>
        <w:t>文件</w:t>
      </w:r>
      <w:r>
        <w:rPr>
          <w:rFonts w:ascii="宋体" w:hAnsi="宋体" w:hint="eastAsia"/>
          <w:sz w:val="24"/>
        </w:rPr>
        <w:t>，线下递交纸质响应文件的方式</w:t>
      </w:r>
      <w:r>
        <w:rPr>
          <w:rFonts w:ascii="宋体" w:hAnsi="宋体" w:hint="eastAsia"/>
          <w:b/>
          <w:sz w:val="24"/>
        </w:rPr>
        <w:t>（适用于线下递交纸质响应文件，详见第一章）</w:t>
      </w:r>
    </w:p>
    <w:p w:rsidR="00812995" w:rsidRDefault="00B82C87">
      <w:pPr>
        <w:tabs>
          <w:tab w:val="left" w:pos="1080"/>
          <w:tab w:val="left" w:pos="2014"/>
        </w:tabs>
        <w:snapToGrid w:val="0"/>
        <w:spacing w:line="360" w:lineRule="auto"/>
        <w:ind w:left="900"/>
        <w:rPr>
          <w:rFonts w:ascii="宋体" w:hAnsi="宋体"/>
          <w:sz w:val="24"/>
        </w:rPr>
      </w:pPr>
      <w:r>
        <w:rPr>
          <w:rFonts w:ascii="宋体" w:hAnsi="宋体"/>
          <w:sz w:val="24"/>
        </w:rPr>
        <w:t>14.2.1</w:t>
      </w:r>
      <w:r>
        <w:rPr>
          <w:rFonts w:ascii="宋体" w:hAnsi="宋体" w:hint="eastAsia"/>
          <w:sz w:val="24"/>
        </w:rPr>
        <w:t>响应文件的装订要求，正文部分一律采用A4纸（图纸、彩页等</w:t>
      </w:r>
      <w:r>
        <w:rPr>
          <w:rFonts w:ascii="宋体" w:hAnsi="宋体" w:hint="eastAsia"/>
          <w:sz w:val="24"/>
        </w:rPr>
        <w:lastRenderedPageBreak/>
        <w:t>除外），正反面打印，左侧装订。装订应牢固可靠，不易散落，不得采用活页式装订。采购人对因装订不牢造成的文件散失不负责任。响应文件需打印或用不退色墨水书写，并由供应商的法定代表人或经其正式授权的代表在响应文件上签字并加盖单位印章（标书中所要求盖章处均为本单位公章，其他印章如投标专用章、业务专用章、合同专用章等均无效）。</w:t>
      </w:r>
    </w:p>
    <w:p w:rsidR="00812995" w:rsidRDefault="00B82C87">
      <w:pPr>
        <w:tabs>
          <w:tab w:val="left" w:pos="1080"/>
          <w:tab w:val="left" w:pos="2014"/>
        </w:tabs>
        <w:snapToGrid w:val="0"/>
        <w:spacing w:line="360" w:lineRule="auto"/>
        <w:ind w:left="900"/>
        <w:rPr>
          <w:rFonts w:ascii="宋体" w:hAnsi="宋体"/>
          <w:sz w:val="24"/>
        </w:rPr>
      </w:pPr>
      <w:r>
        <w:rPr>
          <w:rFonts w:ascii="宋体" w:hAnsi="宋体" w:hint="eastAsia"/>
          <w:sz w:val="24"/>
        </w:rPr>
        <w:t>1</w:t>
      </w:r>
      <w:r>
        <w:rPr>
          <w:rFonts w:ascii="宋体" w:hAnsi="宋体"/>
          <w:sz w:val="24"/>
        </w:rPr>
        <w:t>4</w:t>
      </w:r>
      <w:r>
        <w:rPr>
          <w:rFonts w:ascii="宋体" w:hAnsi="宋体" w:hint="eastAsia"/>
          <w:sz w:val="24"/>
        </w:rPr>
        <w:t>.2.2详见《供应商须知资料表》。</w:t>
      </w:r>
    </w:p>
    <w:p w:rsidR="00812995" w:rsidRDefault="00B82C87">
      <w:pPr>
        <w:tabs>
          <w:tab w:val="left" w:pos="1080"/>
          <w:tab w:val="left" w:pos="2014"/>
        </w:tabs>
        <w:snapToGrid w:val="0"/>
        <w:spacing w:line="360" w:lineRule="auto"/>
        <w:ind w:left="900"/>
        <w:rPr>
          <w:rFonts w:ascii="宋体" w:hAnsi="宋体"/>
          <w:sz w:val="24"/>
        </w:rPr>
      </w:pPr>
      <w:r>
        <w:rPr>
          <w:rFonts w:ascii="宋体" w:hAnsi="宋体" w:hint="eastAsia"/>
          <w:sz w:val="24"/>
        </w:rPr>
        <w:t>1</w:t>
      </w:r>
      <w:r>
        <w:rPr>
          <w:rFonts w:ascii="宋体" w:hAnsi="宋体"/>
          <w:sz w:val="24"/>
        </w:rPr>
        <w:t>4</w:t>
      </w:r>
      <w:r>
        <w:rPr>
          <w:rFonts w:ascii="宋体" w:hAnsi="宋体" w:hint="eastAsia"/>
          <w:sz w:val="24"/>
        </w:rPr>
        <w:t>.2.3所有信封上均应：</w:t>
      </w:r>
    </w:p>
    <w:p w:rsidR="00812995" w:rsidRDefault="00B82C87">
      <w:pPr>
        <w:tabs>
          <w:tab w:val="left" w:pos="1080"/>
          <w:tab w:val="left" w:pos="2014"/>
        </w:tabs>
        <w:snapToGrid w:val="0"/>
        <w:spacing w:line="360" w:lineRule="auto"/>
        <w:ind w:left="900"/>
        <w:rPr>
          <w:rFonts w:ascii="宋体" w:hAnsi="宋体"/>
          <w:sz w:val="24"/>
        </w:rPr>
      </w:pPr>
      <w:r>
        <w:rPr>
          <w:rFonts w:ascii="宋体" w:hAnsi="宋体" w:hint="eastAsia"/>
          <w:sz w:val="24"/>
        </w:rPr>
        <w:t>1）清楚标明递交至采购公告或磋商邀请书中指明的地址。</w:t>
      </w:r>
    </w:p>
    <w:p w:rsidR="00812995" w:rsidRDefault="00B82C87">
      <w:pPr>
        <w:tabs>
          <w:tab w:val="left" w:pos="1080"/>
          <w:tab w:val="left" w:pos="2014"/>
        </w:tabs>
        <w:snapToGrid w:val="0"/>
        <w:spacing w:line="360" w:lineRule="auto"/>
        <w:ind w:left="900"/>
        <w:rPr>
          <w:rFonts w:ascii="宋体" w:hAnsi="宋体"/>
          <w:sz w:val="24"/>
        </w:rPr>
      </w:pPr>
      <w:r>
        <w:rPr>
          <w:rFonts w:ascii="宋体" w:hAnsi="宋体" w:hint="eastAsia"/>
          <w:sz w:val="24"/>
        </w:rPr>
        <w:t>2）注明项目名称、招标编号和“在（开标时间）之前不得启封”的字样。</w:t>
      </w:r>
    </w:p>
    <w:p w:rsidR="00812995" w:rsidRDefault="00B82C87">
      <w:pPr>
        <w:tabs>
          <w:tab w:val="left" w:pos="1080"/>
          <w:tab w:val="left" w:pos="2014"/>
        </w:tabs>
        <w:snapToGrid w:val="0"/>
        <w:spacing w:line="360" w:lineRule="auto"/>
        <w:ind w:left="900"/>
        <w:rPr>
          <w:rFonts w:ascii="宋体" w:hAnsi="宋体"/>
          <w:sz w:val="24"/>
        </w:rPr>
      </w:pPr>
      <w:r>
        <w:rPr>
          <w:rFonts w:ascii="宋体" w:hAnsi="宋体" w:hint="eastAsia"/>
          <w:sz w:val="24"/>
        </w:rPr>
        <w:t>3）供应商提供响应文件的密封粘贴处应加盖本单位公章或被授权代表签字，以便确认密封情况，不符合要求的将被拒绝。</w:t>
      </w:r>
    </w:p>
    <w:p w:rsidR="00812995" w:rsidRDefault="00B82C87">
      <w:pPr>
        <w:tabs>
          <w:tab w:val="left" w:pos="1080"/>
          <w:tab w:val="left" w:pos="1589"/>
          <w:tab w:val="left" w:pos="2014"/>
        </w:tabs>
        <w:snapToGrid w:val="0"/>
        <w:spacing w:line="360" w:lineRule="auto"/>
        <w:ind w:left="1077"/>
        <w:rPr>
          <w:rFonts w:ascii="宋体" w:hAnsi="宋体"/>
          <w:sz w:val="24"/>
        </w:rPr>
      </w:pPr>
      <w:r>
        <w:rPr>
          <w:rFonts w:ascii="宋体" w:hAnsi="宋体" w:hint="eastAsia"/>
          <w:sz w:val="24"/>
        </w:rPr>
        <w:t>1</w:t>
      </w:r>
      <w:r>
        <w:rPr>
          <w:rFonts w:ascii="宋体" w:hAnsi="宋体"/>
          <w:sz w:val="24"/>
        </w:rPr>
        <w:t>4</w:t>
      </w:r>
      <w:r>
        <w:rPr>
          <w:rFonts w:ascii="宋体" w:hAnsi="宋体" w:hint="eastAsia"/>
          <w:sz w:val="24"/>
        </w:rPr>
        <w:t>.2.4 所有信封上还应写明供应商名称和地址，以便采购代理机构在响应文件提交截止时间以后收到的响应文件，能原封退回。如果供应商未按上述要求加写标记的，采购代理机构对响应文件的误投概不负责。</w:t>
      </w:r>
    </w:p>
    <w:p w:rsidR="00812995" w:rsidRDefault="00B82C87">
      <w:pPr>
        <w:numPr>
          <w:ilvl w:val="0"/>
          <w:numId w:val="49"/>
        </w:numPr>
        <w:tabs>
          <w:tab w:val="left" w:pos="360"/>
          <w:tab w:val="left" w:pos="900"/>
        </w:tabs>
        <w:snapToGrid w:val="0"/>
        <w:spacing w:line="360" w:lineRule="auto"/>
        <w:ind w:left="357" w:hanging="357"/>
        <w:outlineLvl w:val="1"/>
        <w:rPr>
          <w:rFonts w:ascii="宋体" w:hAnsi="宋体"/>
          <w:sz w:val="24"/>
        </w:rPr>
      </w:pPr>
      <w:bookmarkStart w:id="380" w:name="_Toc226965809"/>
      <w:bookmarkStart w:id="381" w:name="_Toc150509287"/>
      <w:bookmarkStart w:id="382" w:name="_Toc265228374"/>
      <w:bookmarkStart w:id="383" w:name="_Toc150774636"/>
      <w:bookmarkStart w:id="384" w:name="_Toc150774741"/>
      <w:bookmarkStart w:id="385" w:name="_Toc151190163"/>
      <w:bookmarkStart w:id="386" w:name="_Toc164229231"/>
      <w:bookmarkStart w:id="387" w:name="_Toc151193778"/>
      <w:bookmarkStart w:id="388" w:name="_Toc305158878"/>
      <w:bookmarkStart w:id="389" w:name="_Toc127161450"/>
      <w:bookmarkStart w:id="390" w:name="_Toc226309780"/>
      <w:bookmarkStart w:id="391" w:name="_Toc127151737"/>
      <w:bookmarkStart w:id="392" w:name="_Toc151193634"/>
      <w:bookmarkStart w:id="393" w:name="_Toc127151536"/>
      <w:bookmarkStart w:id="394" w:name="_Toc264969226"/>
      <w:bookmarkStart w:id="395" w:name="_Toc151193850"/>
      <w:bookmarkStart w:id="396" w:name="_Toc164229377"/>
      <w:bookmarkStart w:id="397" w:name="_Toc164351630"/>
      <w:bookmarkStart w:id="398" w:name="_Toc195842901"/>
      <w:bookmarkStart w:id="399" w:name="_Toc164608805"/>
      <w:bookmarkStart w:id="400" w:name="_Toc226337232"/>
      <w:bookmarkStart w:id="401" w:name="_Toc164608650"/>
      <w:bookmarkStart w:id="402" w:name="_Toc305158804"/>
      <w:bookmarkStart w:id="403" w:name="_Toc520356161"/>
      <w:bookmarkStart w:id="404" w:name="_Toc226965726"/>
      <w:bookmarkStart w:id="405" w:name="_Toc149720829"/>
      <w:bookmarkStart w:id="406" w:name="_Toc142311038"/>
      <w:bookmarkStart w:id="407" w:name="_Toc151193706"/>
      <w:bookmarkStart w:id="408" w:name="_Toc151193924"/>
      <w:bookmarkStart w:id="409" w:name="_Toc150480774"/>
      <w:r>
        <w:rPr>
          <w:rFonts w:ascii="宋体" w:hAnsi="宋体"/>
          <w:sz w:val="24"/>
        </w:rPr>
        <w:t>响应文件截止</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r>
        <w:rPr>
          <w:rFonts w:ascii="宋体" w:hAnsi="宋体"/>
          <w:sz w:val="24"/>
        </w:rPr>
        <w:t>时间</w:t>
      </w:r>
    </w:p>
    <w:p w:rsidR="00812995" w:rsidRDefault="00B82C87">
      <w:pPr>
        <w:numPr>
          <w:ilvl w:val="1"/>
          <w:numId w:val="49"/>
        </w:numPr>
        <w:tabs>
          <w:tab w:val="left" w:pos="1080"/>
          <w:tab w:val="left" w:pos="1589"/>
          <w:tab w:val="left" w:pos="2014"/>
        </w:tabs>
        <w:snapToGrid w:val="0"/>
        <w:spacing w:line="360" w:lineRule="auto"/>
        <w:ind w:left="1077" w:hanging="720"/>
        <w:rPr>
          <w:rFonts w:ascii="宋体" w:hAnsi="宋体"/>
          <w:sz w:val="24"/>
        </w:rPr>
      </w:pPr>
      <w:r>
        <w:rPr>
          <w:rFonts w:ascii="宋体" w:hAnsi="宋体"/>
          <w:sz w:val="24"/>
        </w:rPr>
        <w:t>供应商应在竞争性磋商文件要求提交响应文件截止时间前，将电子响应文件提交至电子交易平台。</w:t>
      </w:r>
      <w:r>
        <w:rPr>
          <w:rFonts w:ascii="宋体" w:hAnsi="宋体" w:hint="eastAsia"/>
          <w:b/>
          <w:sz w:val="24"/>
        </w:rPr>
        <w:t>（适用于采用全流程电子化采购方式，详见第一章）</w:t>
      </w:r>
    </w:p>
    <w:p w:rsidR="00812995" w:rsidRDefault="00B82C87">
      <w:pPr>
        <w:numPr>
          <w:ilvl w:val="1"/>
          <w:numId w:val="49"/>
        </w:numPr>
        <w:tabs>
          <w:tab w:val="left" w:pos="1080"/>
          <w:tab w:val="left" w:pos="1589"/>
          <w:tab w:val="left" w:pos="2014"/>
        </w:tabs>
        <w:snapToGrid w:val="0"/>
        <w:spacing w:line="360" w:lineRule="auto"/>
        <w:ind w:left="1077" w:hanging="720"/>
        <w:rPr>
          <w:rFonts w:ascii="宋体" w:hAnsi="宋体"/>
          <w:sz w:val="24"/>
        </w:rPr>
      </w:pPr>
      <w:r>
        <w:rPr>
          <w:rFonts w:ascii="宋体" w:hAnsi="宋体" w:hint="eastAsia"/>
          <w:bCs/>
          <w:sz w:val="24"/>
        </w:rPr>
        <w:t>供应商</w:t>
      </w:r>
      <w:r>
        <w:rPr>
          <w:rFonts w:ascii="宋体" w:hAnsi="宋体"/>
          <w:bCs/>
          <w:sz w:val="24"/>
        </w:rPr>
        <w:t>应在竞争性磋商文件要求提交</w:t>
      </w:r>
      <w:r>
        <w:rPr>
          <w:rFonts w:ascii="宋体" w:hAnsi="宋体" w:hint="eastAsia"/>
          <w:bCs/>
          <w:sz w:val="24"/>
        </w:rPr>
        <w:t>响应</w:t>
      </w:r>
      <w:r>
        <w:rPr>
          <w:rFonts w:ascii="宋体" w:hAnsi="宋体"/>
          <w:bCs/>
          <w:sz w:val="24"/>
        </w:rPr>
        <w:t>文件截止时间前，将纸质</w:t>
      </w:r>
      <w:r>
        <w:rPr>
          <w:rFonts w:ascii="宋体" w:hAnsi="宋体" w:hint="eastAsia"/>
          <w:bCs/>
          <w:sz w:val="24"/>
        </w:rPr>
        <w:t>响应</w:t>
      </w:r>
      <w:r>
        <w:rPr>
          <w:rFonts w:ascii="宋体" w:hAnsi="宋体"/>
          <w:bCs/>
          <w:sz w:val="24"/>
        </w:rPr>
        <w:t>文件提交至竞争性磋商文件规定的地点。</w:t>
      </w:r>
      <w:r>
        <w:rPr>
          <w:rFonts w:ascii="宋体" w:hAnsi="宋体" w:hint="eastAsia"/>
          <w:b/>
          <w:sz w:val="24"/>
        </w:rPr>
        <w:t>（适用于线下递交纸质响应文件，详见第一章）</w:t>
      </w:r>
    </w:p>
    <w:p w:rsidR="00812995" w:rsidRDefault="00B82C87">
      <w:pPr>
        <w:numPr>
          <w:ilvl w:val="0"/>
          <w:numId w:val="49"/>
        </w:numPr>
        <w:tabs>
          <w:tab w:val="left" w:pos="360"/>
          <w:tab w:val="left" w:pos="900"/>
        </w:tabs>
        <w:snapToGrid w:val="0"/>
        <w:spacing w:line="360" w:lineRule="auto"/>
        <w:ind w:left="357" w:hanging="357"/>
        <w:outlineLvl w:val="1"/>
        <w:rPr>
          <w:rFonts w:ascii="宋体" w:hAnsi="宋体"/>
          <w:sz w:val="24"/>
        </w:rPr>
      </w:pPr>
      <w:bookmarkStart w:id="410" w:name="_Toc151193851"/>
      <w:bookmarkStart w:id="411" w:name="_Toc164351631"/>
      <w:bookmarkStart w:id="412" w:name="_Toc150480775"/>
      <w:bookmarkStart w:id="413" w:name="_Toc520356162"/>
      <w:bookmarkStart w:id="414" w:name="_Toc226965727"/>
      <w:bookmarkStart w:id="415" w:name="_Toc265228375"/>
      <w:bookmarkStart w:id="416" w:name="_Toc164229232"/>
      <w:bookmarkStart w:id="417" w:name="_Toc305158805"/>
      <w:bookmarkStart w:id="418" w:name="_Toc226309781"/>
      <w:bookmarkStart w:id="419" w:name="_Toc164608651"/>
      <w:bookmarkStart w:id="420" w:name="_Toc142311039"/>
      <w:bookmarkStart w:id="421" w:name="_Toc164229378"/>
      <w:bookmarkStart w:id="422" w:name="_Toc264969227"/>
      <w:bookmarkStart w:id="423" w:name="_Toc127161451"/>
      <w:bookmarkStart w:id="424" w:name="_Toc127151537"/>
      <w:bookmarkStart w:id="425" w:name="_Toc127151738"/>
      <w:bookmarkStart w:id="426" w:name="_Toc151193635"/>
      <w:bookmarkStart w:id="427" w:name="_Toc151193707"/>
      <w:bookmarkStart w:id="428" w:name="_Toc195842902"/>
      <w:bookmarkStart w:id="429" w:name="_Toc164608806"/>
      <w:bookmarkStart w:id="430" w:name="_Toc151190164"/>
      <w:bookmarkStart w:id="431" w:name="_Toc150509288"/>
      <w:bookmarkStart w:id="432" w:name="_Toc226337233"/>
      <w:bookmarkStart w:id="433" w:name="_Toc226965810"/>
      <w:bookmarkStart w:id="434" w:name="_Toc151193779"/>
      <w:bookmarkStart w:id="435" w:name="_Toc149720830"/>
      <w:bookmarkStart w:id="436" w:name="_Toc150774742"/>
      <w:bookmarkStart w:id="437" w:name="_Toc305158879"/>
      <w:bookmarkStart w:id="438" w:name="_Toc150774637"/>
      <w:bookmarkStart w:id="439" w:name="_Toc151193925"/>
      <w:r>
        <w:rPr>
          <w:rFonts w:ascii="宋体" w:hAnsi="宋体"/>
          <w:sz w:val="24"/>
        </w:rPr>
        <w:t>响应文件的修改与撤回</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rsidR="00812995" w:rsidRDefault="00B82C87">
      <w:pPr>
        <w:numPr>
          <w:ilvl w:val="1"/>
          <w:numId w:val="49"/>
        </w:numPr>
        <w:tabs>
          <w:tab w:val="left" w:pos="1080"/>
          <w:tab w:val="left" w:pos="1589"/>
          <w:tab w:val="left" w:pos="2014"/>
        </w:tabs>
        <w:snapToGrid w:val="0"/>
        <w:spacing w:line="360" w:lineRule="auto"/>
        <w:ind w:left="1077" w:hanging="720"/>
        <w:rPr>
          <w:rFonts w:ascii="宋体" w:hAnsi="宋体"/>
          <w:sz w:val="24"/>
        </w:rPr>
      </w:pPr>
      <w:r>
        <w:rPr>
          <w:rFonts w:ascii="宋体" w:hAnsi="宋体"/>
          <w:sz w:val="24"/>
        </w:rPr>
        <w:t>响应文件提交截止时间前，供应商可以通过电子交易平台对所提交的响应文件进行补充、修改或者撤回。</w:t>
      </w:r>
      <w:r>
        <w:rPr>
          <w:rFonts w:ascii="宋体" w:hAnsi="宋体"/>
          <w:color w:val="000000"/>
          <w:sz w:val="24"/>
        </w:rPr>
        <w:t>磋商保证金</w:t>
      </w:r>
      <w:r>
        <w:rPr>
          <w:rFonts w:ascii="宋体" w:hAnsi="宋体" w:hint="eastAsia"/>
          <w:color w:val="000000"/>
          <w:sz w:val="24"/>
        </w:rPr>
        <w:t>的</w:t>
      </w:r>
      <w:r>
        <w:rPr>
          <w:rFonts w:ascii="宋体" w:hAnsi="宋体"/>
          <w:color w:val="000000"/>
          <w:sz w:val="24"/>
        </w:rPr>
        <w:t>补充、修改或者撤回</w:t>
      </w:r>
      <w:r>
        <w:rPr>
          <w:rFonts w:ascii="宋体" w:hAnsi="宋体" w:hint="eastAsia"/>
          <w:sz w:val="24"/>
        </w:rPr>
        <w:t>无需</w:t>
      </w:r>
      <w:r>
        <w:rPr>
          <w:rFonts w:ascii="宋体" w:hAnsi="宋体"/>
          <w:sz w:val="24"/>
        </w:rPr>
        <w:t>通过电子交易平台</w:t>
      </w:r>
      <w:r>
        <w:rPr>
          <w:rFonts w:ascii="宋体" w:hAnsi="宋体" w:hint="eastAsia"/>
          <w:sz w:val="24"/>
        </w:rPr>
        <w:t>，</w:t>
      </w:r>
      <w:r>
        <w:rPr>
          <w:rFonts w:ascii="宋体" w:hAnsi="宋体"/>
          <w:sz w:val="24"/>
        </w:rPr>
        <w:t>但应</w:t>
      </w:r>
      <w:r>
        <w:rPr>
          <w:rFonts w:ascii="宋体" w:hAnsi="宋体" w:hint="eastAsia"/>
          <w:sz w:val="24"/>
        </w:rPr>
        <w:t>就其</w:t>
      </w:r>
      <w:r>
        <w:rPr>
          <w:rFonts w:ascii="宋体" w:hAnsi="宋体"/>
          <w:sz w:val="24"/>
        </w:rPr>
        <w:t>补充、修改或者撤回</w:t>
      </w:r>
      <w:r>
        <w:rPr>
          <w:rFonts w:ascii="宋体" w:hAnsi="宋体" w:hint="eastAsia"/>
          <w:sz w:val="24"/>
        </w:rPr>
        <w:t>通知</w:t>
      </w:r>
      <w:r>
        <w:rPr>
          <w:rFonts w:ascii="宋体" w:hAnsi="宋体"/>
          <w:sz w:val="24"/>
        </w:rPr>
        <w:t>采购人或采购代理机构</w:t>
      </w:r>
      <w:r>
        <w:rPr>
          <w:rFonts w:ascii="宋体" w:hAnsi="宋体"/>
          <w:color w:val="000000"/>
          <w:sz w:val="24"/>
        </w:rPr>
        <w:t>。</w:t>
      </w:r>
      <w:r>
        <w:rPr>
          <w:rFonts w:ascii="宋体" w:hAnsi="宋体" w:hint="eastAsia"/>
          <w:b/>
          <w:sz w:val="24"/>
        </w:rPr>
        <w:t>（适用于采用全流程电子化采购方式，详见第一章）</w:t>
      </w:r>
    </w:p>
    <w:p w:rsidR="00812995" w:rsidRDefault="00B82C87">
      <w:pPr>
        <w:numPr>
          <w:ilvl w:val="1"/>
          <w:numId w:val="49"/>
        </w:numPr>
        <w:tabs>
          <w:tab w:val="left" w:pos="1080"/>
          <w:tab w:val="left" w:pos="1589"/>
          <w:tab w:val="left" w:pos="2014"/>
        </w:tabs>
        <w:snapToGrid w:val="0"/>
        <w:spacing w:line="360" w:lineRule="auto"/>
        <w:ind w:left="1077" w:hanging="720"/>
        <w:rPr>
          <w:rFonts w:ascii="宋体" w:hAnsi="宋体"/>
          <w:sz w:val="24"/>
        </w:rPr>
      </w:pPr>
      <w:r>
        <w:rPr>
          <w:rFonts w:ascii="宋体" w:hAnsi="宋体"/>
          <w:sz w:val="24"/>
        </w:rPr>
        <w:lastRenderedPageBreak/>
        <w:t>响应文件提交截止时间前，供应商可以对所提交的响应文件进行补充、修改或者撤回。</w:t>
      </w:r>
      <w:r>
        <w:rPr>
          <w:rFonts w:ascii="宋体" w:hAnsi="宋体"/>
          <w:color w:val="000000"/>
          <w:sz w:val="24"/>
        </w:rPr>
        <w:t>磋商保证金</w:t>
      </w:r>
      <w:r>
        <w:rPr>
          <w:rFonts w:ascii="宋体" w:hAnsi="宋体" w:hint="eastAsia"/>
          <w:color w:val="000000"/>
          <w:sz w:val="24"/>
        </w:rPr>
        <w:t>的</w:t>
      </w:r>
      <w:r>
        <w:rPr>
          <w:rFonts w:ascii="宋体" w:hAnsi="宋体"/>
          <w:color w:val="000000"/>
          <w:sz w:val="24"/>
        </w:rPr>
        <w:t>补充、修改或者撤回</w:t>
      </w:r>
      <w:r>
        <w:rPr>
          <w:rFonts w:ascii="宋体" w:hAnsi="宋体"/>
          <w:sz w:val="24"/>
        </w:rPr>
        <w:t>应</w:t>
      </w:r>
      <w:r>
        <w:rPr>
          <w:rFonts w:ascii="宋体" w:hAnsi="宋体" w:hint="eastAsia"/>
          <w:sz w:val="24"/>
        </w:rPr>
        <w:t>通知</w:t>
      </w:r>
      <w:r>
        <w:rPr>
          <w:rFonts w:ascii="宋体" w:hAnsi="宋体"/>
          <w:sz w:val="24"/>
        </w:rPr>
        <w:t>采购人或采购代理机构</w:t>
      </w:r>
      <w:r>
        <w:rPr>
          <w:rFonts w:ascii="宋体" w:hAnsi="宋体"/>
          <w:color w:val="000000"/>
          <w:sz w:val="24"/>
        </w:rPr>
        <w:t>。</w:t>
      </w:r>
      <w:r>
        <w:rPr>
          <w:rFonts w:ascii="宋体" w:hAnsi="宋体" w:hint="eastAsia"/>
          <w:b/>
          <w:sz w:val="24"/>
        </w:rPr>
        <w:t>（适用于线下递交纸质响应文件，详见第一章）</w:t>
      </w:r>
    </w:p>
    <w:p w:rsidR="00812995" w:rsidRDefault="00B82C87">
      <w:pPr>
        <w:numPr>
          <w:ilvl w:val="1"/>
          <w:numId w:val="49"/>
        </w:numPr>
        <w:tabs>
          <w:tab w:val="left" w:pos="1080"/>
          <w:tab w:val="left" w:pos="1589"/>
          <w:tab w:val="left" w:pos="2014"/>
        </w:tabs>
        <w:snapToGrid w:val="0"/>
        <w:spacing w:line="360" w:lineRule="auto"/>
        <w:ind w:left="1077" w:hanging="720"/>
        <w:rPr>
          <w:rFonts w:ascii="宋体" w:hAnsi="宋体"/>
          <w:sz w:val="24"/>
        </w:rPr>
      </w:pPr>
      <w:r>
        <w:rPr>
          <w:rFonts w:ascii="宋体" w:hAnsi="宋体"/>
          <w:sz w:val="24"/>
        </w:rPr>
        <w:t>供应商对响应文件的补充、修改的内容应当按照竞争性磋商文件要求签署、盖章，作为响应文件的组成部分。</w:t>
      </w:r>
      <w:r>
        <w:rPr>
          <w:rFonts w:ascii="宋体" w:hAnsi="宋体"/>
          <w:kern w:val="0"/>
          <w:sz w:val="24"/>
        </w:rPr>
        <w:t>补充、修改的内容与响应文件不一致的，以补充、修改的内容为准。</w:t>
      </w:r>
    </w:p>
    <w:p w:rsidR="00812995" w:rsidRDefault="00812995">
      <w:pPr>
        <w:tabs>
          <w:tab w:val="left" w:pos="900"/>
          <w:tab w:val="left" w:pos="1080"/>
          <w:tab w:val="left" w:pos="1589"/>
        </w:tabs>
        <w:snapToGrid w:val="0"/>
        <w:spacing w:line="360" w:lineRule="auto"/>
        <w:ind w:left="357"/>
        <w:rPr>
          <w:rFonts w:ascii="宋体" w:hAnsi="宋体"/>
          <w:sz w:val="24"/>
        </w:rPr>
      </w:pPr>
    </w:p>
    <w:p w:rsidR="00812995" w:rsidRDefault="00B82C87">
      <w:pPr>
        <w:pStyle w:val="23"/>
        <w:spacing w:before="0" w:line="360" w:lineRule="auto"/>
        <w:rPr>
          <w:rFonts w:ascii="宋体" w:eastAsia="宋体" w:hAnsi="宋体"/>
          <w:sz w:val="28"/>
        </w:rPr>
      </w:pPr>
      <w:bookmarkStart w:id="440" w:name="_Toc265228376"/>
      <w:bookmarkStart w:id="441" w:name="_Toc150774743"/>
      <w:bookmarkStart w:id="442" w:name="_Toc226309782"/>
      <w:bookmarkStart w:id="443" w:name="_Toc127151538"/>
      <w:bookmarkStart w:id="444" w:name="_Toc150480776"/>
      <w:bookmarkStart w:id="445" w:name="_Toc226337234"/>
      <w:bookmarkStart w:id="446" w:name="_Toc151193780"/>
      <w:bookmarkStart w:id="447" w:name="_Toc520356163"/>
      <w:bookmarkStart w:id="448" w:name="_Toc142311040"/>
      <w:bookmarkStart w:id="449" w:name="_Toc151193852"/>
      <w:bookmarkStart w:id="450" w:name="_Toc264969228"/>
      <w:bookmarkStart w:id="451" w:name="_Toc151193636"/>
      <w:bookmarkStart w:id="452" w:name="_Toc151193926"/>
      <w:bookmarkStart w:id="453" w:name="_Toc151190165"/>
      <w:bookmarkStart w:id="454" w:name="_Toc150774638"/>
      <w:bookmarkStart w:id="455" w:name="_Toc151193708"/>
      <w:bookmarkStart w:id="456" w:name="_Toc305158880"/>
      <w:bookmarkStart w:id="457" w:name="_Toc226965811"/>
      <w:bookmarkStart w:id="458" w:name="_Toc195842903"/>
      <w:bookmarkStart w:id="459" w:name="_Toc226965728"/>
      <w:bookmarkStart w:id="460" w:name="_Toc305158806"/>
      <w:bookmarkStart w:id="461" w:name="_Toc150509289"/>
      <w:r>
        <w:rPr>
          <w:rFonts w:ascii="宋体" w:eastAsia="宋体" w:hAnsi="宋体"/>
          <w:sz w:val="28"/>
        </w:rPr>
        <w:t>五</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r w:rsidR="00BD03AA">
        <w:rPr>
          <w:rFonts w:ascii="宋体" w:eastAsia="宋体" w:hAnsi="宋体"/>
          <w:sz w:val="28"/>
        </w:rPr>
        <w:t>、</w:t>
      </w:r>
      <w:r>
        <w:rPr>
          <w:rFonts w:ascii="宋体" w:eastAsia="宋体" w:hAnsi="宋体"/>
          <w:sz w:val="28"/>
        </w:rPr>
        <w:t>评审</w:t>
      </w:r>
    </w:p>
    <w:p w:rsidR="00812995" w:rsidRDefault="00B82C87">
      <w:pPr>
        <w:numPr>
          <w:ilvl w:val="0"/>
          <w:numId w:val="49"/>
        </w:numPr>
        <w:tabs>
          <w:tab w:val="left" w:pos="360"/>
          <w:tab w:val="left" w:pos="900"/>
        </w:tabs>
        <w:snapToGrid w:val="0"/>
        <w:spacing w:line="360" w:lineRule="auto"/>
        <w:ind w:left="357" w:hanging="357"/>
        <w:outlineLvl w:val="1"/>
        <w:rPr>
          <w:rFonts w:ascii="宋体" w:hAnsi="宋体"/>
          <w:sz w:val="24"/>
        </w:rPr>
      </w:pPr>
      <w:r>
        <w:rPr>
          <w:rFonts w:ascii="宋体" w:hAnsi="宋体"/>
          <w:sz w:val="24"/>
        </w:rPr>
        <w:t>响应文件的</w:t>
      </w:r>
      <w:r>
        <w:rPr>
          <w:rFonts w:ascii="宋体" w:hAnsi="宋体" w:hint="eastAsia"/>
          <w:sz w:val="24"/>
        </w:rPr>
        <w:t>解密与</w:t>
      </w:r>
      <w:r>
        <w:rPr>
          <w:rFonts w:ascii="宋体" w:hAnsi="宋体"/>
          <w:sz w:val="24"/>
        </w:rPr>
        <w:t>开启</w:t>
      </w:r>
    </w:p>
    <w:p w:rsidR="00812995" w:rsidRDefault="00B82C87">
      <w:pPr>
        <w:numPr>
          <w:ilvl w:val="1"/>
          <w:numId w:val="49"/>
        </w:numPr>
        <w:tabs>
          <w:tab w:val="left" w:pos="1080"/>
          <w:tab w:val="left" w:pos="1589"/>
          <w:tab w:val="left" w:pos="2014"/>
        </w:tabs>
        <w:snapToGrid w:val="0"/>
        <w:spacing w:line="360" w:lineRule="auto"/>
        <w:ind w:left="1077" w:hanging="720"/>
        <w:rPr>
          <w:rFonts w:ascii="宋体" w:hAnsi="宋体"/>
          <w:sz w:val="24"/>
        </w:rPr>
      </w:pPr>
      <w:r>
        <w:rPr>
          <w:rFonts w:ascii="宋体" w:hAnsi="宋体"/>
          <w:sz w:val="24"/>
        </w:rPr>
        <w:t>采购人或采购代理机构将按竞争性磋商文件的规定，在响应文件提交截止时间的同一时间和竞争性磋商文件预先确定的地点开启响应文件。</w:t>
      </w:r>
    </w:p>
    <w:p w:rsidR="00812995" w:rsidRDefault="00B82C87">
      <w:pPr>
        <w:numPr>
          <w:ilvl w:val="1"/>
          <w:numId w:val="49"/>
        </w:numPr>
        <w:tabs>
          <w:tab w:val="left" w:pos="1080"/>
          <w:tab w:val="left" w:pos="1589"/>
          <w:tab w:val="left" w:pos="2014"/>
        </w:tabs>
        <w:snapToGrid w:val="0"/>
        <w:spacing w:line="360" w:lineRule="auto"/>
        <w:ind w:left="1077" w:hanging="720"/>
        <w:rPr>
          <w:rFonts w:ascii="宋体" w:hAnsi="宋体"/>
          <w:sz w:val="24"/>
        </w:rPr>
      </w:pPr>
      <w:r>
        <w:rPr>
          <w:rFonts w:ascii="宋体" w:hAnsi="宋体"/>
          <w:sz w:val="24"/>
        </w:rPr>
        <w:t>本项目解密使用北京市政府采购电子交易平台。供应商应在</w:t>
      </w:r>
      <w:r>
        <w:rPr>
          <w:rFonts w:ascii="宋体" w:hAnsi="宋体" w:hint="eastAsia"/>
          <w:sz w:val="24"/>
        </w:rPr>
        <w:t>《供应商须知资料表》</w:t>
      </w:r>
      <w:r>
        <w:rPr>
          <w:rFonts w:ascii="宋体" w:hAnsi="宋体"/>
          <w:sz w:val="24"/>
        </w:rPr>
        <w:t>规定的时间内对响应文件进行解密，因非系统原因导致的解密失败，视为</w:t>
      </w:r>
      <w:r>
        <w:rPr>
          <w:rFonts w:ascii="宋体" w:hAnsi="宋体"/>
          <w:b/>
          <w:sz w:val="24"/>
        </w:rPr>
        <w:t>无效响应</w:t>
      </w:r>
      <w:r>
        <w:rPr>
          <w:rFonts w:ascii="宋体" w:hAnsi="宋体"/>
          <w:sz w:val="24"/>
        </w:rPr>
        <w:t>。</w:t>
      </w:r>
      <w:r>
        <w:rPr>
          <w:rFonts w:ascii="宋体" w:hAnsi="宋体" w:hint="eastAsia"/>
          <w:b/>
          <w:sz w:val="24"/>
        </w:rPr>
        <w:t>（适用于采用全流程电子化采购方式，详见第一章）</w:t>
      </w:r>
    </w:p>
    <w:p w:rsidR="00812995" w:rsidRDefault="00B82C87">
      <w:pPr>
        <w:numPr>
          <w:ilvl w:val="1"/>
          <w:numId w:val="49"/>
        </w:numPr>
        <w:tabs>
          <w:tab w:val="left" w:pos="1080"/>
          <w:tab w:val="left" w:pos="1589"/>
          <w:tab w:val="left" w:pos="2014"/>
        </w:tabs>
        <w:snapToGrid w:val="0"/>
        <w:spacing w:line="360" w:lineRule="auto"/>
        <w:ind w:left="1077" w:hanging="720"/>
        <w:rPr>
          <w:rFonts w:ascii="宋体" w:hAnsi="宋体"/>
          <w:sz w:val="24"/>
        </w:rPr>
      </w:pPr>
      <w:r>
        <w:rPr>
          <w:rFonts w:ascii="宋体" w:hAnsi="宋体"/>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rsidR="00812995" w:rsidRDefault="00B82C87">
      <w:pPr>
        <w:numPr>
          <w:ilvl w:val="1"/>
          <w:numId w:val="49"/>
        </w:numPr>
        <w:tabs>
          <w:tab w:val="left" w:pos="1080"/>
          <w:tab w:val="left" w:pos="1589"/>
          <w:tab w:val="left" w:pos="2014"/>
        </w:tabs>
        <w:snapToGrid w:val="0"/>
        <w:spacing w:line="360" w:lineRule="auto"/>
        <w:ind w:left="1077" w:hanging="720"/>
        <w:rPr>
          <w:rFonts w:ascii="宋体" w:hAnsi="宋体"/>
          <w:sz w:val="24"/>
        </w:rPr>
      </w:pPr>
      <w:r>
        <w:rPr>
          <w:rFonts w:ascii="宋体" w:hAnsi="宋体"/>
          <w:sz w:val="24"/>
        </w:rPr>
        <w:t>供应商不足3家的，不予解密。</w:t>
      </w:r>
    </w:p>
    <w:p w:rsidR="00812995" w:rsidRDefault="00B82C87">
      <w:pPr>
        <w:numPr>
          <w:ilvl w:val="1"/>
          <w:numId w:val="49"/>
        </w:numPr>
        <w:tabs>
          <w:tab w:val="left" w:pos="1080"/>
          <w:tab w:val="left" w:pos="1589"/>
          <w:tab w:val="left" w:pos="2014"/>
        </w:tabs>
        <w:snapToGrid w:val="0"/>
        <w:spacing w:line="360" w:lineRule="auto"/>
        <w:ind w:left="1077" w:hanging="720"/>
        <w:rPr>
          <w:rFonts w:ascii="宋体" w:hAnsi="宋体"/>
          <w:sz w:val="24"/>
        </w:rPr>
      </w:pPr>
      <w:bookmarkStart w:id="462" w:name="_Toc520356165"/>
      <w:r>
        <w:rPr>
          <w:rFonts w:ascii="宋体" w:hAnsi="宋体"/>
          <w:sz w:val="24"/>
        </w:rPr>
        <w:t>本项目不公开报价。</w:t>
      </w:r>
    </w:p>
    <w:bookmarkEnd w:id="462"/>
    <w:p w:rsidR="00812995" w:rsidRDefault="00B82C87">
      <w:pPr>
        <w:numPr>
          <w:ilvl w:val="0"/>
          <w:numId w:val="49"/>
        </w:numPr>
        <w:tabs>
          <w:tab w:val="left" w:pos="360"/>
          <w:tab w:val="left" w:pos="900"/>
        </w:tabs>
        <w:snapToGrid w:val="0"/>
        <w:spacing w:line="360" w:lineRule="auto"/>
        <w:ind w:left="357" w:hanging="357"/>
        <w:outlineLvl w:val="1"/>
        <w:rPr>
          <w:rFonts w:ascii="宋体" w:hAnsi="宋体"/>
          <w:sz w:val="24"/>
        </w:rPr>
      </w:pPr>
      <w:r>
        <w:rPr>
          <w:rFonts w:ascii="宋体" w:hAnsi="宋体"/>
          <w:sz w:val="24"/>
        </w:rPr>
        <w:t>磋商小组</w:t>
      </w:r>
    </w:p>
    <w:p w:rsidR="00812995" w:rsidRDefault="00B82C87">
      <w:pPr>
        <w:numPr>
          <w:ilvl w:val="1"/>
          <w:numId w:val="49"/>
        </w:numPr>
        <w:tabs>
          <w:tab w:val="left" w:pos="1080"/>
          <w:tab w:val="left" w:pos="1589"/>
          <w:tab w:val="left" w:pos="2014"/>
        </w:tabs>
        <w:snapToGrid w:val="0"/>
        <w:spacing w:line="360" w:lineRule="auto"/>
        <w:ind w:left="1077" w:hanging="720"/>
        <w:rPr>
          <w:rFonts w:ascii="宋体" w:hAnsi="宋体"/>
          <w:sz w:val="24"/>
        </w:rPr>
      </w:pPr>
      <w:r>
        <w:rPr>
          <w:rFonts w:ascii="宋体" w:hAnsi="宋体"/>
          <w:sz w:val="24"/>
        </w:rPr>
        <w:t>磋商小组根据政府采购有关规定和本次采购项目的特点进行组建，并负责具体评审事务，独立履行职责。</w:t>
      </w:r>
      <w:bookmarkStart w:id="463" w:name="_Toc520356166"/>
    </w:p>
    <w:p w:rsidR="00812995" w:rsidRDefault="00B82C87">
      <w:pPr>
        <w:numPr>
          <w:ilvl w:val="1"/>
          <w:numId w:val="49"/>
        </w:numPr>
        <w:tabs>
          <w:tab w:val="left" w:pos="1080"/>
          <w:tab w:val="left" w:pos="1589"/>
          <w:tab w:val="left" w:pos="2014"/>
        </w:tabs>
        <w:snapToGrid w:val="0"/>
        <w:spacing w:line="360" w:lineRule="auto"/>
        <w:ind w:left="1077" w:hanging="720"/>
        <w:rPr>
          <w:rFonts w:ascii="宋体" w:hAnsi="宋体"/>
          <w:sz w:val="24"/>
        </w:rPr>
      </w:pPr>
      <w:r>
        <w:rPr>
          <w:rFonts w:ascii="宋体" w:hAnsi="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464" w:name="_Toc520356169"/>
      <w:bookmarkEnd w:id="463"/>
    </w:p>
    <w:p w:rsidR="00812995" w:rsidRDefault="00B82C87">
      <w:pPr>
        <w:numPr>
          <w:ilvl w:val="0"/>
          <w:numId w:val="49"/>
        </w:numPr>
        <w:tabs>
          <w:tab w:val="left" w:pos="360"/>
          <w:tab w:val="left" w:pos="900"/>
        </w:tabs>
        <w:snapToGrid w:val="0"/>
        <w:spacing w:line="360" w:lineRule="auto"/>
        <w:outlineLvl w:val="1"/>
        <w:rPr>
          <w:rFonts w:ascii="宋体" w:hAnsi="宋体"/>
          <w:sz w:val="24"/>
        </w:rPr>
      </w:pPr>
      <w:r>
        <w:rPr>
          <w:rFonts w:ascii="宋体" w:hAnsi="宋体"/>
          <w:sz w:val="24"/>
        </w:rPr>
        <w:t>评审方法和评审标准</w:t>
      </w:r>
    </w:p>
    <w:p w:rsidR="00812995" w:rsidRDefault="00B82C87">
      <w:pPr>
        <w:numPr>
          <w:ilvl w:val="1"/>
          <w:numId w:val="49"/>
        </w:numPr>
        <w:tabs>
          <w:tab w:val="left" w:pos="1080"/>
          <w:tab w:val="left" w:pos="1589"/>
          <w:tab w:val="left" w:pos="2014"/>
        </w:tabs>
        <w:snapToGrid w:val="0"/>
        <w:spacing w:line="360" w:lineRule="auto"/>
        <w:ind w:left="1077" w:hanging="720"/>
        <w:rPr>
          <w:rFonts w:ascii="宋体" w:hAnsi="宋体"/>
          <w:sz w:val="24"/>
        </w:rPr>
      </w:pPr>
      <w:r>
        <w:rPr>
          <w:rFonts w:ascii="宋体" w:hAnsi="宋体"/>
          <w:sz w:val="24"/>
        </w:rPr>
        <w:lastRenderedPageBreak/>
        <w:t>见第三章《评审方法和评审标准》。</w:t>
      </w:r>
    </w:p>
    <w:p w:rsidR="00812995" w:rsidRDefault="00812995">
      <w:pPr>
        <w:tabs>
          <w:tab w:val="left" w:pos="360"/>
          <w:tab w:val="left" w:pos="1080"/>
        </w:tabs>
        <w:snapToGrid w:val="0"/>
        <w:spacing w:line="360" w:lineRule="auto"/>
        <w:ind w:left="1080"/>
        <w:rPr>
          <w:rFonts w:ascii="宋体" w:hAnsi="宋体"/>
          <w:sz w:val="24"/>
        </w:rPr>
      </w:pPr>
    </w:p>
    <w:p w:rsidR="00812995" w:rsidRDefault="00B82C87">
      <w:pPr>
        <w:pStyle w:val="23"/>
        <w:spacing w:before="0" w:line="360" w:lineRule="auto"/>
        <w:rPr>
          <w:rFonts w:ascii="宋体" w:eastAsia="宋体" w:hAnsi="宋体"/>
          <w:sz w:val="28"/>
        </w:rPr>
      </w:pPr>
      <w:bookmarkStart w:id="465" w:name="_Toc226965818"/>
      <w:bookmarkStart w:id="466" w:name="_Toc142311047"/>
      <w:bookmarkStart w:id="467" w:name="_Toc150774645"/>
      <w:bookmarkStart w:id="468" w:name="_Toc226965735"/>
      <w:bookmarkStart w:id="469" w:name="_Toc150509296"/>
      <w:bookmarkStart w:id="470" w:name="_Toc264969235"/>
      <w:bookmarkStart w:id="471" w:name="_Toc151193787"/>
      <w:bookmarkStart w:id="472" w:name="_Toc150774750"/>
      <w:bookmarkStart w:id="473" w:name="_Toc151193715"/>
      <w:bookmarkStart w:id="474" w:name="_Toc305158813"/>
      <w:bookmarkStart w:id="475" w:name="_Toc127151545"/>
      <w:bookmarkStart w:id="476" w:name="_Toc151190172"/>
      <w:bookmarkStart w:id="477" w:name="_Toc265228383"/>
      <w:bookmarkStart w:id="478" w:name="_Toc195842910"/>
      <w:bookmarkStart w:id="479" w:name="_Toc151193643"/>
      <w:bookmarkStart w:id="480" w:name="_Toc150480783"/>
      <w:bookmarkStart w:id="481" w:name="_Toc305158887"/>
      <w:bookmarkStart w:id="482" w:name="_Toc151193933"/>
      <w:bookmarkStart w:id="483" w:name="_Toc151193859"/>
      <w:bookmarkStart w:id="484" w:name="_Toc226309789"/>
      <w:bookmarkStart w:id="485" w:name="_Toc226337241"/>
      <w:r>
        <w:rPr>
          <w:rFonts w:ascii="宋体" w:eastAsia="宋体" w:hAnsi="宋体"/>
          <w:sz w:val="28"/>
        </w:rPr>
        <w:t>六</w:t>
      </w:r>
      <w:bookmarkEnd w:id="464"/>
      <w:r w:rsidR="00BD03AA">
        <w:rPr>
          <w:rFonts w:ascii="宋体" w:eastAsia="宋体" w:hAnsi="宋体"/>
          <w:sz w:val="28"/>
        </w:rPr>
        <w:t>、</w:t>
      </w:r>
      <w:r>
        <w:rPr>
          <w:rFonts w:ascii="宋体" w:eastAsia="宋体" w:hAnsi="宋体"/>
          <w:sz w:val="28"/>
        </w:rPr>
        <w:t>确定</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r>
        <w:rPr>
          <w:rFonts w:ascii="宋体" w:eastAsia="宋体" w:hAnsi="宋体"/>
          <w:sz w:val="28"/>
        </w:rPr>
        <w:t>成交</w:t>
      </w:r>
    </w:p>
    <w:p w:rsidR="00812995" w:rsidRDefault="00B82C87">
      <w:pPr>
        <w:numPr>
          <w:ilvl w:val="0"/>
          <w:numId w:val="49"/>
        </w:numPr>
        <w:tabs>
          <w:tab w:val="left" w:pos="360"/>
          <w:tab w:val="left" w:pos="900"/>
        </w:tabs>
        <w:snapToGrid w:val="0"/>
        <w:spacing w:line="360" w:lineRule="auto"/>
        <w:ind w:left="357" w:hanging="357"/>
        <w:outlineLvl w:val="1"/>
        <w:rPr>
          <w:rFonts w:ascii="宋体" w:hAnsi="宋体"/>
          <w:sz w:val="24"/>
        </w:rPr>
      </w:pPr>
      <w:bookmarkStart w:id="486" w:name="_Toc142311049"/>
      <w:bookmarkStart w:id="487" w:name="_Toc195842912"/>
      <w:bookmarkStart w:id="488" w:name="_Toc151193861"/>
      <w:bookmarkStart w:id="489" w:name="_Toc151193717"/>
      <w:bookmarkStart w:id="490" w:name="_Toc264969237"/>
      <w:bookmarkStart w:id="491" w:name="_Toc265228385"/>
      <w:bookmarkStart w:id="492" w:name="_Toc150509298"/>
      <w:bookmarkStart w:id="493" w:name="_Toc127151748"/>
      <w:bookmarkStart w:id="494" w:name="_Toc151193789"/>
      <w:bookmarkStart w:id="495" w:name="_Toc149720840"/>
      <w:bookmarkStart w:id="496" w:name="_Toc226965737"/>
      <w:bookmarkStart w:id="497" w:name="_Toc150774752"/>
      <w:bookmarkStart w:id="498" w:name="_Toc164351641"/>
      <w:bookmarkStart w:id="499" w:name="_Toc127151547"/>
      <w:bookmarkStart w:id="500" w:name="_Toc127161461"/>
      <w:bookmarkStart w:id="501" w:name="_Toc164229242"/>
      <w:bookmarkStart w:id="502" w:name="_Toc226309791"/>
      <w:bookmarkStart w:id="503" w:name="_Toc226965820"/>
      <w:bookmarkStart w:id="504" w:name="_Toc151193935"/>
      <w:bookmarkStart w:id="505" w:name="_Toc151190174"/>
      <w:bookmarkStart w:id="506" w:name="_Toc164608661"/>
      <w:bookmarkStart w:id="507" w:name="_Toc151193645"/>
      <w:bookmarkStart w:id="508" w:name="_Toc150774647"/>
      <w:bookmarkStart w:id="509" w:name="_Toc150480785"/>
      <w:bookmarkStart w:id="510" w:name="_Toc164229388"/>
      <w:bookmarkStart w:id="511" w:name="_Toc305158815"/>
      <w:bookmarkStart w:id="512" w:name="_Toc305158889"/>
      <w:bookmarkStart w:id="513" w:name="_Toc164608816"/>
      <w:bookmarkStart w:id="514" w:name="_Toc226337243"/>
      <w:r>
        <w:rPr>
          <w:rFonts w:ascii="宋体" w:hAnsi="宋体"/>
          <w:sz w:val="24"/>
        </w:rPr>
        <w:t>确定成交供应商</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p w:rsidR="00812995" w:rsidRDefault="00B82C87">
      <w:pPr>
        <w:numPr>
          <w:ilvl w:val="1"/>
          <w:numId w:val="49"/>
        </w:numPr>
        <w:tabs>
          <w:tab w:val="left" w:pos="1080"/>
          <w:tab w:val="left" w:pos="1589"/>
          <w:tab w:val="left" w:pos="2014"/>
        </w:tabs>
        <w:snapToGrid w:val="0"/>
        <w:spacing w:line="360" w:lineRule="auto"/>
        <w:ind w:left="1077" w:hanging="720"/>
        <w:rPr>
          <w:rFonts w:ascii="宋体" w:hAnsi="宋体"/>
          <w:sz w:val="24"/>
        </w:rPr>
      </w:pPr>
      <w:r>
        <w:rPr>
          <w:rFonts w:ascii="宋体" w:hAnsi="宋体"/>
          <w:sz w:val="24"/>
        </w:rPr>
        <w:t>采购人将在收到评审报告后，从评审报告提出的成交候选供应商中，按照排序由高到低的原则确定成交供应商</w:t>
      </w:r>
      <w:r>
        <w:rPr>
          <w:rFonts w:ascii="宋体" w:hAnsi="宋体" w:hint="eastAsia"/>
          <w:sz w:val="24"/>
        </w:rPr>
        <w:t>。</w:t>
      </w:r>
      <w:r>
        <w:rPr>
          <w:rFonts w:ascii="宋体" w:hAnsi="宋体"/>
          <w:sz w:val="24"/>
        </w:rPr>
        <w:t>采购人是否授权</w:t>
      </w:r>
      <w:r>
        <w:rPr>
          <w:rFonts w:ascii="宋体" w:hAnsi="宋体" w:hint="eastAsia"/>
          <w:sz w:val="24"/>
        </w:rPr>
        <w:t>磋商</w:t>
      </w:r>
      <w:r>
        <w:rPr>
          <w:rFonts w:ascii="宋体" w:hAnsi="宋体"/>
          <w:sz w:val="24"/>
        </w:rPr>
        <w:t>小组直接确定成交供应商，见《供应商须知资料表》。成交候选人并列的，按照《供应商须知资料表》要求确定成交供应商。</w:t>
      </w:r>
    </w:p>
    <w:p w:rsidR="00812995" w:rsidRDefault="00B82C87">
      <w:pPr>
        <w:numPr>
          <w:ilvl w:val="0"/>
          <w:numId w:val="49"/>
        </w:numPr>
        <w:tabs>
          <w:tab w:val="left" w:pos="360"/>
          <w:tab w:val="left" w:pos="900"/>
        </w:tabs>
        <w:snapToGrid w:val="0"/>
        <w:spacing w:line="360" w:lineRule="auto"/>
        <w:ind w:left="357" w:hanging="357"/>
        <w:outlineLvl w:val="1"/>
        <w:rPr>
          <w:rFonts w:ascii="宋体" w:hAnsi="宋体"/>
          <w:sz w:val="24"/>
        </w:rPr>
      </w:pPr>
      <w:bookmarkStart w:id="515" w:name="_Toc305158891"/>
      <w:bookmarkStart w:id="516" w:name="_Toc305158817"/>
      <w:bookmarkStart w:id="517" w:name="_Toc226309793"/>
      <w:bookmarkStart w:id="518" w:name="_Toc226965822"/>
      <w:bookmarkStart w:id="519" w:name="_Toc164351643"/>
      <w:bookmarkStart w:id="520" w:name="_Toc150480787"/>
      <w:bookmarkStart w:id="521" w:name="_Toc151193937"/>
      <w:bookmarkStart w:id="522" w:name="_Toc151193791"/>
      <w:bookmarkStart w:id="523" w:name="_Toc127151549"/>
      <w:bookmarkStart w:id="524" w:name="_Toc149720842"/>
      <w:bookmarkStart w:id="525" w:name="_Toc195842914"/>
      <w:bookmarkStart w:id="526" w:name="_Toc127161463"/>
      <w:bookmarkStart w:id="527" w:name="_Toc150774649"/>
      <w:bookmarkStart w:id="528" w:name="_Toc150509300"/>
      <w:bookmarkStart w:id="529" w:name="_Toc127151750"/>
      <w:bookmarkStart w:id="530" w:name="_Toc164229244"/>
      <w:bookmarkStart w:id="531" w:name="_Toc226337245"/>
      <w:bookmarkStart w:id="532" w:name="_Toc150774754"/>
      <w:bookmarkStart w:id="533" w:name="_Toc164229390"/>
      <w:bookmarkStart w:id="534" w:name="_Toc151193719"/>
      <w:bookmarkStart w:id="535" w:name="_Toc151190176"/>
      <w:bookmarkStart w:id="536" w:name="_Toc164608663"/>
      <w:bookmarkStart w:id="537" w:name="_Toc151193647"/>
      <w:bookmarkStart w:id="538" w:name="_Toc164608818"/>
      <w:bookmarkStart w:id="539" w:name="_Toc142311051"/>
      <w:bookmarkStart w:id="540" w:name="_Toc265228387"/>
      <w:bookmarkStart w:id="541" w:name="_Toc226965739"/>
      <w:bookmarkStart w:id="542" w:name="_Toc264969239"/>
      <w:bookmarkStart w:id="543" w:name="_Toc151193863"/>
      <w:bookmarkStart w:id="544" w:name="_Toc520356176"/>
      <w:bookmarkStart w:id="545" w:name="_Ref467307090"/>
      <w:bookmarkStart w:id="546" w:name="_Ref467306425"/>
      <w:r>
        <w:rPr>
          <w:rFonts w:ascii="宋体" w:hAnsi="宋体"/>
          <w:sz w:val="24"/>
        </w:rPr>
        <w:t>成交公告与成交通知书</w:t>
      </w:r>
      <w:bookmarkEnd w:id="515"/>
      <w:bookmarkEnd w:id="516"/>
    </w:p>
    <w:p w:rsidR="00812995" w:rsidRDefault="00B82C87">
      <w:pPr>
        <w:numPr>
          <w:ilvl w:val="1"/>
          <w:numId w:val="49"/>
        </w:numPr>
        <w:tabs>
          <w:tab w:val="left" w:pos="1080"/>
          <w:tab w:val="left" w:pos="1589"/>
          <w:tab w:val="left" w:pos="2014"/>
        </w:tabs>
        <w:snapToGrid w:val="0"/>
        <w:spacing w:line="360" w:lineRule="auto"/>
        <w:ind w:left="1077" w:hanging="720"/>
        <w:rPr>
          <w:rFonts w:ascii="宋体" w:hAnsi="宋体"/>
          <w:sz w:val="24"/>
        </w:rPr>
      </w:pPr>
      <w:r>
        <w:rPr>
          <w:rFonts w:ascii="宋体" w:hAnsi="宋体"/>
          <w:sz w:val="24"/>
        </w:rPr>
        <w:t>采购人或采购代理机构将</w:t>
      </w:r>
      <w:r>
        <w:rPr>
          <w:rFonts w:ascii="宋体" w:hAnsi="宋体"/>
          <w:kern w:val="0"/>
          <w:sz w:val="24"/>
        </w:rPr>
        <w:t>在成交供应商确定后2个工作日内，在</w:t>
      </w:r>
      <w:r>
        <w:rPr>
          <w:rFonts w:ascii="宋体" w:hAnsi="宋体" w:hint="eastAsia"/>
          <w:sz w:val="24"/>
        </w:rPr>
        <w:t>采购文件规定的网站</w:t>
      </w:r>
      <w:r>
        <w:rPr>
          <w:rFonts w:ascii="宋体" w:hAnsi="宋体"/>
          <w:kern w:val="0"/>
          <w:sz w:val="24"/>
        </w:rPr>
        <w:t>公告成交结果，同时向成交供应商发出成交通知书，</w:t>
      </w:r>
      <w:r>
        <w:rPr>
          <w:rFonts w:ascii="宋体" w:hAnsi="宋体"/>
          <w:sz w:val="24"/>
        </w:rPr>
        <w:t>成交公告期限为1个工作日。</w:t>
      </w:r>
    </w:p>
    <w:p w:rsidR="00812995" w:rsidRDefault="00B82C87">
      <w:pPr>
        <w:numPr>
          <w:ilvl w:val="1"/>
          <w:numId w:val="49"/>
        </w:numPr>
        <w:tabs>
          <w:tab w:val="left" w:pos="1080"/>
          <w:tab w:val="left" w:pos="1589"/>
          <w:tab w:val="left" w:pos="2014"/>
        </w:tabs>
        <w:snapToGrid w:val="0"/>
        <w:spacing w:line="360" w:lineRule="auto"/>
        <w:ind w:left="1080" w:hanging="720"/>
        <w:rPr>
          <w:rFonts w:ascii="宋体" w:hAnsi="宋体"/>
          <w:sz w:val="24"/>
        </w:rPr>
      </w:pPr>
      <w:r>
        <w:rPr>
          <w:rFonts w:ascii="宋体" w:hAnsi="宋体" w:hint="eastAsia"/>
          <w:sz w:val="24"/>
        </w:rPr>
        <w:t>成交通知书对采购人和成交供应商均具有法律效力。成交通知书发出后，采购人改变成交结果的，或者成交供应商放弃成交项目的，应当依法承担法律责任。</w:t>
      </w:r>
    </w:p>
    <w:p w:rsidR="00812995" w:rsidRDefault="00B82C87">
      <w:pPr>
        <w:numPr>
          <w:ilvl w:val="0"/>
          <w:numId w:val="49"/>
        </w:numPr>
        <w:tabs>
          <w:tab w:val="left" w:pos="360"/>
          <w:tab w:val="left" w:pos="900"/>
        </w:tabs>
        <w:snapToGrid w:val="0"/>
        <w:spacing w:line="360" w:lineRule="auto"/>
        <w:ind w:left="357" w:hanging="357"/>
        <w:outlineLvl w:val="1"/>
        <w:rPr>
          <w:rFonts w:ascii="宋体" w:hAnsi="宋体"/>
          <w:sz w:val="24"/>
        </w:rPr>
      </w:pPr>
      <w:r>
        <w:rPr>
          <w:rFonts w:ascii="宋体" w:hAnsi="宋体"/>
          <w:sz w:val="24"/>
        </w:rPr>
        <w:t>终止</w:t>
      </w:r>
    </w:p>
    <w:p w:rsidR="00812995" w:rsidRDefault="00B82C87">
      <w:pPr>
        <w:numPr>
          <w:ilvl w:val="1"/>
          <w:numId w:val="49"/>
        </w:numPr>
        <w:tabs>
          <w:tab w:val="left" w:pos="1080"/>
          <w:tab w:val="left" w:pos="1589"/>
          <w:tab w:val="left" w:pos="2014"/>
        </w:tabs>
        <w:snapToGrid w:val="0"/>
        <w:spacing w:line="360" w:lineRule="auto"/>
        <w:ind w:left="1077" w:hanging="720"/>
        <w:rPr>
          <w:rFonts w:ascii="宋体" w:hAnsi="宋体"/>
          <w:sz w:val="24"/>
        </w:rPr>
      </w:pPr>
      <w:r>
        <w:rPr>
          <w:rFonts w:ascii="宋体" w:hAnsi="宋体"/>
          <w:sz w:val="24"/>
        </w:rPr>
        <w:t>出现下列情形之一的，采购人或采购代理机构将终止竞争性磋商采购活动，发布项目终止公告并说明原因，重新开展采购活动：</w:t>
      </w:r>
    </w:p>
    <w:p w:rsidR="00812995" w:rsidRDefault="00B82C87">
      <w:pPr>
        <w:numPr>
          <w:ilvl w:val="2"/>
          <w:numId w:val="49"/>
        </w:numPr>
        <w:tabs>
          <w:tab w:val="left" w:pos="1980"/>
        </w:tabs>
        <w:snapToGrid w:val="0"/>
        <w:spacing w:line="360" w:lineRule="auto"/>
        <w:rPr>
          <w:rFonts w:ascii="宋体" w:hAnsi="宋体"/>
          <w:sz w:val="24"/>
        </w:rPr>
      </w:pPr>
      <w:r>
        <w:rPr>
          <w:rFonts w:ascii="宋体" w:hAnsi="宋体"/>
          <w:sz w:val="24"/>
        </w:rPr>
        <w:t>因情况变化，不再符合规定的竞争性磋商采购方式适用情形的；</w:t>
      </w:r>
    </w:p>
    <w:p w:rsidR="00812995" w:rsidRDefault="00B82C87">
      <w:pPr>
        <w:numPr>
          <w:ilvl w:val="2"/>
          <w:numId w:val="49"/>
        </w:numPr>
        <w:tabs>
          <w:tab w:val="left" w:pos="1980"/>
        </w:tabs>
        <w:snapToGrid w:val="0"/>
        <w:spacing w:line="360" w:lineRule="auto"/>
        <w:rPr>
          <w:rFonts w:ascii="宋体" w:hAnsi="宋体"/>
          <w:sz w:val="24"/>
        </w:rPr>
      </w:pPr>
      <w:r>
        <w:rPr>
          <w:rFonts w:ascii="宋体" w:hAnsi="宋体"/>
          <w:sz w:val="24"/>
        </w:rPr>
        <w:t>出现影响采购公正的违法、违规行为的；</w:t>
      </w:r>
    </w:p>
    <w:p w:rsidR="00812995" w:rsidRDefault="00B82C87">
      <w:pPr>
        <w:numPr>
          <w:ilvl w:val="2"/>
          <w:numId w:val="49"/>
        </w:numPr>
        <w:tabs>
          <w:tab w:val="left" w:pos="1980"/>
        </w:tabs>
        <w:snapToGrid w:val="0"/>
        <w:spacing w:line="360" w:lineRule="auto"/>
        <w:rPr>
          <w:rFonts w:ascii="宋体" w:hAnsi="宋体"/>
          <w:sz w:val="24"/>
        </w:rPr>
      </w:pPr>
      <w:r>
        <w:rPr>
          <w:rFonts w:ascii="宋体" w:hAnsi="宋体"/>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p w:rsidR="00812995" w:rsidRDefault="00B82C87">
      <w:pPr>
        <w:numPr>
          <w:ilvl w:val="0"/>
          <w:numId w:val="49"/>
        </w:numPr>
        <w:tabs>
          <w:tab w:val="left" w:pos="360"/>
          <w:tab w:val="left" w:pos="900"/>
        </w:tabs>
        <w:snapToGrid w:val="0"/>
        <w:spacing w:line="360" w:lineRule="auto"/>
        <w:ind w:left="357" w:hanging="357"/>
        <w:outlineLvl w:val="1"/>
        <w:rPr>
          <w:rFonts w:ascii="宋体" w:hAnsi="宋体"/>
          <w:sz w:val="24"/>
        </w:rPr>
      </w:pPr>
      <w:bookmarkStart w:id="547" w:name="_Toc127151751"/>
      <w:bookmarkStart w:id="548" w:name="_Toc151193720"/>
      <w:bookmarkStart w:id="549" w:name="_Toc151193648"/>
      <w:bookmarkStart w:id="550" w:name="_Toc226309794"/>
      <w:bookmarkStart w:id="551" w:name="_Ref467307062"/>
      <w:bookmarkStart w:id="552" w:name="_Toc164608819"/>
      <w:bookmarkStart w:id="553" w:name="_Toc150774755"/>
      <w:bookmarkStart w:id="554" w:name="_Toc142311052"/>
      <w:bookmarkStart w:id="555" w:name="_Toc305158892"/>
      <w:bookmarkStart w:id="556" w:name="_Toc164229391"/>
      <w:bookmarkStart w:id="557" w:name="_Toc151190177"/>
      <w:bookmarkStart w:id="558" w:name="_Ref467307204"/>
      <w:bookmarkStart w:id="559" w:name="_Toc195842915"/>
      <w:bookmarkStart w:id="560" w:name="_Toc127161464"/>
      <w:bookmarkStart w:id="561" w:name="_Ref467306377"/>
      <w:bookmarkStart w:id="562" w:name="_Toc305158818"/>
      <w:bookmarkStart w:id="563" w:name="_Toc149720843"/>
      <w:bookmarkStart w:id="564" w:name="_Toc127151550"/>
      <w:bookmarkStart w:id="565" w:name="_Toc150774650"/>
      <w:bookmarkStart w:id="566" w:name="_Toc226965823"/>
      <w:bookmarkStart w:id="567" w:name="_Toc164351644"/>
      <w:bookmarkStart w:id="568" w:name="_Ref467306978"/>
      <w:bookmarkStart w:id="569" w:name="_Toc520356175"/>
      <w:bookmarkStart w:id="570" w:name="_Toc226337246"/>
      <w:bookmarkStart w:id="571" w:name="_Toc264969240"/>
      <w:bookmarkStart w:id="572" w:name="_Toc265228388"/>
      <w:bookmarkStart w:id="573" w:name="_Toc150509301"/>
      <w:bookmarkStart w:id="574" w:name="_Toc164608664"/>
      <w:bookmarkStart w:id="575" w:name="_Toc164229245"/>
      <w:bookmarkStart w:id="576" w:name="_Toc151193864"/>
      <w:bookmarkStart w:id="577" w:name="_Toc151193938"/>
      <w:bookmarkStart w:id="578" w:name="_Toc151193792"/>
      <w:bookmarkStart w:id="579" w:name="_Toc226965740"/>
      <w:bookmarkStart w:id="580" w:name="_Toc150480788"/>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r>
        <w:rPr>
          <w:rFonts w:ascii="宋体" w:hAnsi="宋体"/>
          <w:sz w:val="24"/>
        </w:rPr>
        <w:t>签订合同</w:t>
      </w:r>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p>
    <w:p w:rsidR="00812995" w:rsidRDefault="00B82C87">
      <w:pPr>
        <w:numPr>
          <w:ilvl w:val="1"/>
          <w:numId w:val="49"/>
        </w:numPr>
        <w:tabs>
          <w:tab w:val="left" w:pos="1080"/>
          <w:tab w:val="left" w:pos="1589"/>
          <w:tab w:val="left" w:pos="2014"/>
        </w:tabs>
        <w:snapToGrid w:val="0"/>
        <w:spacing w:line="360" w:lineRule="auto"/>
        <w:ind w:left="1077" w:hanging="720"/>
        <w:rPr>
          <w:rFonts w:ascii="宋体" w:hAnsi="宋体"/>
          <w:sz w:val="24"/>
        </w:rPr>
      </w:pPr>
      <w:r>
        <w:rPr>
          <w:rFonts w:ascii="宋体" w:hAnsi="宋体"/>
          <w:sz w:val="24"/>
        </w:rPr>
        <w:t>采购人与成交供应商</w:t>
      </w:r>
      <w:r>
        <w:rPr>
          <w:rFonts w:ascii="宋体" w:hAnsi="宋体" w:hint="eastAsia"/>
          <w:sz w:val="24"/>
        </w:rPr>
        <w:t>应当</w:t>
      </w:r>
      <w:r>
        <w:rPr>
          <w:rFonts w:ascii="宋体" w:hAnsi="宋体"/>
          <w:sz w:val="24"/>
        </w:rPr>
        <w:t>在成交通知书发出之日起30日内，按照磋商</w:t>
      </w:r>
      <w:r>
        <w:rPr>
          <w:rFonts w:ascii="宋体" w:hAnsi="宋体"/>
          <w:sz w:val="24"/>
        </w:rPr>
        <w:lastRenderedPageBreak/>
        <w:t>文件确定的合同文本以及采购标的、规格型号、采购金额、采购数量、技术和服务要求等事项签订政府采购合同。</w:t>
      </w:r>
    </w:p>
    <w:p w:rsidR="00812995" w:rsidRDefault="00B82C87">
      <w:pPr>
        <w:numPr>
          <w:ilvl w:val="1"/>
          <w:numId w:val="49"/>
        </w:numPr>
        <w:tabs>
          <w:tab w:val="left" w:pos="1080"/>
          <w:tab w:val="left" w:pos="1589"/>
          <w:tab w:val="left" w:pos="2014"/>
        </w:tabs>
        <w:snapToGrid w:val="0"/>
        <w:spacing w:line="360" w:lineRule="auto"/>
        <w:ind w:left="1077" w:hanging="720"/>
        <w:rPr>
          <w:rFonts w:ascii="宋体" w:hAnsi="宋体"/>
          <w:sz w:val="24"/>
        </w:rPr>
      </w:pPr>
      <w:r>
        <w:rPr>
          <w:rFonts w:ascii="宋体" w:hAnsi="宋体"/>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rsidR="00812995" w:rsidRDefault="00B82C87">
      <w:pPr>
        <w:numPr>
          <w:ilvl w:val="1"/>
          <w:numId w:val="49"/>
        </w:numPr>
        <w:tabs>
          <w:tab w:val="left" w:pos="1080"/>
          <w:tab w:val="left" w:pos="1589"/>
          <w:tab w:val="left" w:pos="2014"/>
        </w:tabs>
        <w:snapToGrid w:val="0"/>
        <w:spacing w:line="360" w:lineRule="auto"/>
        <w:ind w:left="1077" w:hanging="720"/>
        <w:rPr>
          <w:rFonts w:ascii="宋体" w:hAnsi="宋体"/>
          <w:sz w:val="24"/>
        </w:rPr>
      </w:pPr>
      <w:r>
        <w:rPr>
          <w:rFonts w:ascii="宋体" w:hAnsi="宋体"/>
          <w:sz w:val="24"/>
        </w:rPr>
        <w:t>联合体获得成交资格的，联合体各方应当共同与采购人签订合同，就成交项目向采购人承担连带责任。</w:t>
      </w:r>
    </w:p>
    <w:p w:rsidR="00812995" w:rsidRDefault="00B82C87">
      <w:pPr>
        <w:numPr>
          <w:ilvl w:val="1"/>
          <w:numId w:val="49"/>
        </w:numPr>
        <w:tabs>
          <w:tab w:val="left" w:pos="1080"/>
          <w:tab w:val="left" w:pos="1589"/>
          <w:tab w:val="left" w:pos="2014"/>
        </w:tabs>
        <w:snapToGrid w:val="0"/>
        <w:spacing w:line="360" w:lineRule="auto"/>
        <w:ind w:left="1077" w:hanging="720"/>
        <w:rPr>
          <w:rFonts w:ascii="宋体" w:hAnsi="宋体"/>
          <w:sz w:val="24"/>
        </w:rPr>
      </w:pPr>
      <w:r>
        <w:rPr>
          <w:rFonts w:ascii="宋体" w:hAnsi="宋体"/>
          <w:sz w:val="24"/>
        </w:rPr>
        <w:t>政府采购合同不能转包。</w:t>
      </w:r>
    </w:p>
    <w:p w:rsidR="00812995" w:rsidRDefault="00B82C87">
      <w:pPr>
        <w:numPr>
          <w:ilvl w:val="1"/>
          <w:numId w:val="49"/>
        </w:numPr>
        <w:tabs>
          <w:tab w:val="left" w:pos="1080"/>
          <w:tab w:val="left" w:pos="1589"/>
          <w:tab w:val="left" w:pos="2014"/>
        </w:tabs>
        <w:snapToGrid w:val="0"/>
        <w:spacing w:line="360" w:lineRule="auto"/>
        <w:ind w:left="1077" w:hanging="720"/>
        <w:rPr>
          <w:rFonts w:ascii="宋体" w:hAnsi="宋体"/>
          <w:sz w:val="24"/>
        </w:rPr>
      </w:pPr>
      <w:r>
        <w:rPr>
          <w:rFonts w:ascii="宋体" w:hAnsi="宋体"/>
          <w:sz w:val="24"/>
        </w:rPr>
        <w:t>采购人允许采用分包方式履行合同的，成交供应商可以依法采取分包方式履行合同。本项目</w:t>
      </w:r>
      <w:r>
        <w:rPr>
          <w:rFonts w:ascii="宋体" w:hAnsi="宋体" w:hint="eastAsia"/>
          <w:sz w:val="24"/>
        </w:rPr>
        <w:t>是</w:t>
      </w:r>
      <w:r>
        <w:rPr>
          <w:rFonts w:ascii="宋体" w:hAnsi="宋体"/>
          <w:sz w:val="24"/>
        </w:rPr>
        <w:t>否允许分包，见《供应商须知资料表》。政府采购合同分包履行的，应当在响应文件中载明分包承担主体，分包承担主体应当具备相应资质条件且不得再次分包，</w:t>
      </w:r>
      <w:r>
        <w:rPr>
          <w:rFonts w:ascii="宋体" w:hAnsi="宋体"/>
          <w:b/>
          <w:sz w:val="24"/>
        </w:rPr>
        <w:t>否则响应无效</w:t>
      </w:r>
      <w:r>
        <w:rPr>
          <w:rFonts w:ascii="宋体" w:hAnsi="宋体"/>
          <w:sz w:val="24"/>
        </w:rPr>
        <w:t>。成交供应商就采购项目和分包项目向采购人负责，分包供应商就分包项目承担责任。</w:t>
      </w:r>
    </w:p>
    <w:p w:rsidR="00812995" w:rsidRDefault="00B82C87">
      <w:pPr>
        <w:numPr>
          <w:ilvl w:val="1"/>
          <w:numId w:val="49"/>
        </w:numPr>
        <w:tabs>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“政采贷”融资指引：详见《供应商须知资料表》。</w:t>
      </w:r>
      <w:r>
        <w:rPr>
          <w:rFonts w:ascii="宋体" w:hAnsi="宋体" w:hint="eastAsia"/>
          <w:b/>
          <w:bCs/>
          <w:sz w:val="24"/>
        </w:rPr>
        <w:t>（如适用）</w:t>
      </w:r>
    </w:p>
    <w:bookmarkEnd w:id="544"/>
    <w:bookmarkEnd w:id="545"/>
    <w:bookmarkEnd w:id="546"/>
    <w:p w:rsidR="00812995" w:rsidRDefault="00B82C87">
      <w:pPr>
        <w:numPr>
          <w:ilvl w:val="0"/>
          <w:numId w:val="49"/>
        </w:numPr>
        <w:tabs>
          <w:tab w:val="left" w:pos="360"/>
          <w:tab w:val="left" w:pos="900"/>
        </w:tabs>
        <w:snapToGrid w:val="0"/>
        <w:spacing w:line="360" w:lineRule="auto"/>
        <w:ind w:left="357" w:hanging="357"/>
        <w:outlineLvl w:val="1"/>
        <w:rPr>
          <w:rFonts w:ascii="宋体" w:hAnsi="宋体"/>
          <w:sz w:val="24"/>
        </w:rPr>
      </w:pPr>
      <w:r>
        <w:rPr>
          <w:rFonts w:ascii="宋体" w:hAnsi="宋体"/>
          <w:sz w:val="24"/>
        </w:rPr>
        <w:t>询问与质疑</w:t>
      </w:r>
    </w:p>
    <w:p w:rsidR="00812995" w:rsidRDefault="00B82C87">
      <w:pPr>
        <w:numPr>
          <w:ilvl w:val="1"/>
          <w:numId w:val="49"/>
        </w:numPr>
        <w:tabs>
          <w:tab w:val="left" w:pos="1080"/>
          <w:tab w:val="left" w:pos="1589"/>
          <w:tab w:val="left" w:pos="2014"/>
        </w:tabs>
        <w:snapToGrid w:val="0"/>
        <w:spacing w:line="360" w:lineRule="auto"/>
        <w:ind w:left="1077" w:hanging="720"/>
        <w:rPr>
          <w:rFonts w:ascii="宋体" w:hAnsi="宋体"/>
          <w:sz w:val="24"/>
        </w:rPr>
      </w:pPr>
      <w:r>
        <w:rPr>
          <w:rFonts w:ascii="宋体" w:hAnsi="宋体"/>
          <w:sz w:val="24"/>
        </w:rPr>
        <w:t>询问</w:t>
      </w:r>
    </w:p>
    <w:p w:rsidR="00812995" w:rsidRDefault="00B82C87">
      <w:pPr>
        <w:numPr>
          <w:ilvl w:val="2"/>
          <w:numId w:val="49"/>
        </w:numPr>
        <w:tabs>
          <w:tab w:val="left" w:pos="1980"/>
        </w:tabs>
        <w:snapToGrid w:val="0"/>
        <w:spacing w:line="360" w:lineRule="auto"/>
        <w:rPr>
          <w:rFonts w:ascii="宋体" w:hAnsi="宋体"/>
          <w:sz w:val="24"/>
        </w:rPr>
      </w:pPr>
      <w:r>
        <w:rPr>
          <w:rFonts w:ascii="宋体" w:hAnsi="宋体" w:hint="eastAsia"/>
          <w:sz w:val="24"/>
        </w:rPr>
        <w:t>供应商对政府采购活动事项有疑问的，可依法向采购人或采购代理机构提出询问，提出形式见《供应商须知资料表》</w:t>
      </w:r>
      <w:r>
        <w:rPr>
          <w:rFonts w:ascii="宋体" w:hAnsi="宋体"/>
          <w:sz w:val="24"/>
        </w:rPr>
        <w:t>。</w:t>
      </w:r>
    </w:p>
    <w:p w:rsidR="00812995" w:rsidRDefault="00B82C87">
      <w:pPr>
        <w:numPr>
          <w:ilvl w:val="2"/>
          <w:numId w:val="49"/>
        </w:numPr>
        <w:tabs>
          <w:tab w:val="left" w:pos="1980"/>
        </w:tabs>
        <w:snapToGrid w:val="0"/>
        <w:spacing w:line="360" w:lineRule="auto"/>
        <w:rPr>
          <w:rFonts w:ascii="宋体" w:hAnsi="宋体"/>
          <w:sz w:val="24"/>
        </w:rPr>
      </w:pPr>
      <w:r>
        <w:rPr>
          <w:rFonts w:ascii="宋体" w:hAnsi="宋体"/>
          <w:sz w:val="24"/>
        </w:rPr>
        <w:t>采购人或采购代理机构对供应商依法提出的询问，在3个工作日内作出答复，但答复的内容不得涉及商业秘密。</w:t>
      </w:r>
    </w:p>
    <w:p w:rsidR="00812995" w:rsidRDefault="00B82C87">
      <w:pPr>
        <w:numPr>
          <w:ilvl w:val="1"/>
          <w:numId w:val="49"/>
        </w:numPr>
        <w:tabs>
          <w:tab w:val="left" w:pos="1080"/>
          <w:tab w:val="left" w:pos="1589"/>
          <w:tab w:val="left" w:pos="2014"/>
        </w:tabs>
        <w:snapToGrid w:val="0"/>
        <w:spacing w:line="360" w:lineRule="auto"/>
        <w:ind w:left="1077" w:hanging="720"/>
        <w:rPr>
          <w:rFonts w:ascii="宋体" w:hAnsi="宋体"/>
          <w:sz w:val="24"/>
        </w:rPr>
      </w:pPr>
      <w:r>
        <w:rPr>
          <w:rFonts w:ascii="宋体" w:hAnsi="宋体"/>
          <w:sz w:val="24"/>
        </w:rPr>
        <w:t>质疑</w:t>
      </w:r>
    </w:p>
    <w:p w:rsidR="00812995" w:rsidRDefault="00B82C87">
      <w:pPr>
        <w:numPr>
          <w:ilvl w:val="2"/>
          <w:numId w:val="49"/>
        </w:numPr>
        <w:tabs>
          <w:tab w:val="left" w:pos="1980"/>
        </w:tabs>
        <w:snapToGrid w:val="0"/>
        <w:spacing w:line="360" w:lineRule="auto"/>
        <w:rPr>
          <w:rFonts w:ascii="宋体" w:hAnsi="宋体"/>
          <w:sz w:val="24"/>
        </w:rPr>
      </w:pPr>
      <w:r>
        <w:rPr>
          <w:rFonts w:ascii="宋体" w:hAnsi="宋体"/>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rsidR="00812995" w:rsidRDefault="00B82C87">
      <w:pPr>
        <w:numPr>
          <w:ilvl w:val="2"/>
          <w:numId w:val="49"/>
        </w:numPr>
        <w:tabs>
          <w:tab w:val="left" w:pos="1980"/>
        </w:tabs>
        <w:snapToGrid w:val="0"/>
        <w:spacing w:line="360" w:lineRule="auto"/>
        <w:rPr>
          <w:rFonts w:ascii="宋体" w:hAnsi="宋体"/>
          <w:sz w:val="24"/>
        </w:rPr>
      </w:pPr>
      <w:r>
        <w:rPr>
          <w:rFonts w:ascii="宋体" w:hAnsi="宋体"/>
          <w:sz w:val="24"/>
        </w:rPr>
        <w:t>质疑函须使用财政部制定的范本文件。</w:t>
      </w:r>
      <w:r>
        <w:rPr>
          <w:rFonts w:ascii="宋体" w:hAnsi="宋体" w:hint="eastAsia"/>
          <w:sz w:val="24"/>
        </w:rPr>
        <w:t>供应商为自然人的，质疑函应当由本人签字；供应商为法人或者其他组织的，质疑函应</w:t>
      </w:r>
      <w:r>
        <w:rPr>
          <w:rFonts w:ascii="宋体" w:hAnsi="宋体" w:hint="eastAsia"/>
          <w:sz w:val="24"/>
        </w:rPr>
        <w:lastRenderedPageBreak/>
        <w:t>当由法定代表人、主要负责人，或者其授权代表签字或者盖章，并加盖公章。</w:t>
      </w:r>
    </w:p>
    <w:p w:rsidR="00812995" w:rsidRDefault="00B82C87">
      <w:pPr>
        <w:numPr>
          <w:ilvl w:val="2"/>
          <w:numId w:val="49"/>
        </w:numPr>
        <w:tabs>
          <w:tab w:val="left" w:pos="1980"/>
        </w:tabs>
        <w:snapToGrid w:val="0"/>
        <w:spacing w:line="360" w:lineRule="auto"/>
        <w:rPr>
          <w:rFonts w:ascii="宋体" w:hAnsi="宋体"/>
          <w:sz w:val="24"/>
        </w:rPr>
      </w:pPr>
      <w:r>
        <w:rPr>
          <w:rFonts w:ascii="宋体" w:hAnsi="宋体" w:hint="eastAsia"/>
          <w:sz w:val="24"/>
        </w:rPr>
        <w:t>供应商委托代理人进行质疑的，应当随质疑函同时提交供应商签署的授权委托书。授权委托书应当载明代理人的姓名或者名称、代理事项、具体权限、期限和相关事项。</w:t>
      </w:r>
      <w:r>
        <w:rPr>
          <w:rFonts w:ascii="宋体" w:hAnsi="宋体"/>
          <w:sz w:val="24"/>
        </w:rPr>
        <w:t>供应商为自然人的，应当由本人签字；供应商为法人或者其他组织的，应当由法定代表人、主要负责人签字或者盖章，并加盖公章。</w:t>
      </w:r>
    </w:p>
    <w:p w:rsidR="00812995" w:rsidRDefault="00B82C87">
      <w:pPr>
        <w:numPr>
          <w:ilvl w:val="2"/>
          <w:numId w:val="49"/>
        </w:numPr>
        <w:tabs>
          <w:tab w:val="left" w:pos="1980"/>
        </w:tabs>
        <w:snapToGrid w:val="0"/>
        <w:spacing w:line="360" w:lineRule="auto"/>
        <w:rPr>
          <w:rFonts w:ascii="宋体" w:hAnsi="宋体"/>
          <w:sz w:val="24"/>
        </w:rPr>
      </w:pPr>
      <w:r>
        <w:rPr>
          <w:rFonts w:ascii="宋体" w:hAnsi="宋体"/>
          <w:sz w:val="24"/>
        </w:rPr>
        <w:t>供应商应在法定质疑期内一次性提出针对同一采购程序环节的质疑，法定质疑期内针对同一采购程序环节再次提出的质疑，采购人、采购代理机构有权不予答复。</w:t>
      </w:r>
    </w:p>
    <w:p w:rsidR="00812995" w:rsidRDefault="00B82C87">
      <w:pPr>
        <w:numPr>
          <w:ilvl w:val="1"/>
          <w:numId w:val="49"/>
        </w:numPr>
        <w:tabs>
          <w:tab w:val="left" w:pos="1080"/>
          <w:tab w:val="left" w:pos="1589"/>
          <w:tab w:val="left" w:pos="2014"/>
        </w:tabs>
        <w:snapToGrid w:val="0"/>
        <w:spacing w:line="360" w:lineRule="auto"/>
        <w:ind w:left="1077" w:hanging="720"/>
        <w:rPr>
          <w:rFonts w:ascii="宋体" w:hAnsi="宋体"/>
          <w:sz w:val="24"/>
        </w:rPr>
      </w:pPr>
      <w:r>
        <w:rPr>
          <w:rFonts w:ascii="宋体" w:hAnsi="宋体"/>
          <w:sz w:val="24"/>
        </w:rPr>
        <w:t>接收询问和质疑的联系部门、联系电话和通讯地址见《供应商须知资料表》</w:t>
      </w:r>
      <w:r>
        <w:rPr>
          <w:rFonts w:ascii="宋体" w:hAnsi="宋体" w:hint="eastAsia"/>
          <w:sz w:val="24"/>
        </w:rPr>
        <w:t>。</w:t>
      </w:r>
    </w:p>
    <w:p w:rsidR="00812995" w:rsidRDefault="00B82C87">
      <w:pPr>
        <w:numPr>
          <w:ilvl w:val="0"/>
          <w:numId w:val="49"/>
        </w:numPr>
        <w:tabs>
          <w:tab w:val="left" w:pos="360"/>
          <w:tab w:val="left" w:pos="900"/>
        </w:tabs>
        <w:snapToGrid w:val="0"/>
        <w:spacing w:line="360" w:lineRule="auto"/>
        <w:ind w:left="357" w:hanging="357"/>
        <w:outlineLvl w:val="1"/>
        <w:rPr>
          <w:rFonts w:ascii="宋体" w:hAnsi="宋体"/>
          <w:sz w:val="24"/>
        </w:rPr>
      </w:pPr>
      <w:r>
        <w:rPr>
          <w:rFonts w:ascii="宋体" w:hAnsi="宋体"/>
          <w:sz w:val="24"/>
        </w:rPr>
        <w:t>代理费</w:t>
      </w:r>
    </w:p>
    <w:p w:rsidR="00812995" w:rsidRDefault="00B82C87">
      <w:pPr>
        <w:numPr>
          <w:ilvl w:val="1"/>
          <w:numId w:val="49"/>
        </w:numPr>
        <w:tabs>
          <w:tab w:val="left" w:pos="1080"/>
          <w:tab w:val="left" w:pos="1589"/>
          <w:tab w:val="left" w:pos="2014"/>
        </w:tabs>
        <w:snapToGrid w:val="0"/>
        <w:spacing w:line="360" w:lineRule="auto"/>
        <w:ind w:left="1077" w:hanging="720"/>
        <w:rPr>
          <w:rFonts w:ascii="宋体" w:hAnsi="宋体"/>
          <w:sz w:val="24"/>
        </w:rPr>
      </w:pPr>
      <w:r>
        <w:rPr>
          <w:rFonts w:ascii="宋体" w:hAnsi="宋体"/>
          <w:sz w:val="24"/>
        </w:rPr>
        <w:t>收费对象、收费标准及缴纳时间见《供应商须知资料表》。由成交供应商支付的，成交供应商须一次性向采购代理机构缴纳代理费，报价应包含代理费用。</w:t>
      </w:r>
    </w:p>
    <w:p w:rsidR="00812995" w:rsidRDefault="00B82C87">
      <w:pPr>
        <w:spacing w:line="360" w:lineRule="auto"/>
        <w:jc w:val="center"/>
        <w:outlineLvl w:val="0"/>
        <w:rPr>
          <w:rFonts w:ascii="宋体" w:hAnsi="宋体"/>
          <w:b/>
          <w:sz w:val="36"/>
          <w:szCs w:val="36"/>
        </w:rPr>
      </w:pPr>
      <w:bookmarkStart w:id="581" w:name="_Toc226337250"/>
      <w:bookmarkStart w:id="582" w:name="_Toc353825544"/>
      <w:bookmarkStart w:id="583" w:name="_Toc142311056"/>
      <w:bookmarkStart w:id="584" w:name="_Toc353873664"/>
      <w:bookmarkStart w:id="585" w:name="_Toc150480792"/>
      <w:bookmarkStart w:id="586" w:name="_Toc305158896"/>
      <w:bookmarkStart w:id="587" w:name="_Toc150774759"/>
      <w:bookmarkStart w:id="588" w:name="_Toc265228392"/>
      <w:bookmarkStart w:id="589" w:name="_Toc127151554"/>
      <w:bookmarkStart w:id="590" w:name="_Toc264969244"/>
      <w:bookmarkStart w:id="591" w:name="_Toc226965827"/>
      <w:bookmarkStart w:id="592" w:name="_Toc353873934"/>
      <w:bookmarkStart w:id="593" w:name="_Toc305158822"/>
      <w:r>
        <w:rPr>
          <w:rFonts w:ascii="宋体" w:hAnsi="宋体"/>
          <w:sz w:val="24"/>
        </w:rPr>
        <w:br w:type="page"/>
      </w:r>
      <w:bookmarkStart w:id="594" w:name="_Toc97371943"/>
      <w:r>
        <w:rPr>
          <w:rFonts w:ascii="宋体" w:hAnsi="宋体"/>
          <w:b/>
          <w:sz w:val="36"/>
          <w:szCs w:val="36"/>
        </w:rPr>
        <w:lastRenderedPageBreak/>
        <w:t>第三章</w:t>
      </w:r>
      <w:bookmarkEnd w:id="581"/>
      <w:bookmarkEnd w:id="582"/>
      <w:bookmarkEnd w:id="583"/>
      <w:bookmarkEnd w:id="584"/>
      <w:bookmarkEnd w:id="585"/>
      <w:bookmarkEnd w:id="586"/>
      <w:bookmarkEnd w:id="587"/>
      <w:bookmarkEnd w:id="588"/>
      <w:bookmarkEnd w:id="589"/>
      <w:bookmarkEnd w:id="590"/>
      <w:bookmarkEnd w:id="591"/>
      <w:bookmarkEnd w:id="592"/>
      <w:bookmarkEnd w:id="593"/>
      <w:r w:rsidR="00BD03AA">
        <w:rPr>
          <w:rFonts w:ascii="宋体" w:hAnsi="宋体" w:hint="eastAsia"/>
          <w:b/>
          <w:sz w:val="36"/>
          <w:szCs w:val="36"/>
        </w:rPr>
        <w:t xml:space="preserve"> </w:t>
      </w:r>
      <w:r>
        <w:rPr>
          <w:rFonts w:ascii="宋体" w:hAnsi="宋体"/>
          <w:b/>
          <w:sz w:val="36"/>
          <w:szCs w:val="36"/>
        </w:rPr>
        <w:t>评审方法和评审标准</w:t>
      </w:r>
      <w:bookmarkStart w:id="595" w:name="_Toc487900382"/>
      <w:bookmarkEnd w:id="594"/>
    </w:p>
    <w:p w:rsidR="00812995" w:rsidRDefault="00B82C87">
      <w:pPr>
        <w:pStyle w:val="23"/>
        <w:spacing w:before="0" w:line="360" w:lineRule="auto"/>
        <w:rPr>
          <w:rFonts w:ascii="宋体" w:eastAsia="宋体" w:hAnsi="宋体"/>
          <w:sz w:val="24"/>
          <w:szCs w:val="24"/>
        </w:rPr>
      </w:pPr>
      <w:r>
        <w:rPr>
          <w:rFonts w:ascii="宋体" w:eastAsia="宋体" w:hAnsi="宋体"/>
          <w:sz w:val="24"/>
          <w:szCs w:val="24"/>
        </w:rPr>
        <w:t>一、</w:t>
      </w:r>
      <w:r>
        <w:rPr>
          <w:rFonts w:ascii="宋体" w:eastAsia="宋体" w:hAnsi="宋体" w:hint="eastAsia"/>
          <w:sz w:val="24"/>
          <w:szCs w:val="24"/>
        </w:rPr>
        <w:t>评审程序和方法</w:t>
      </w:r>
    </w:p>
    <w:p w:rsidR="00812995" w:rsidRDefault="00B82C87">
      <w:pPr>
        <w:tabs>
          <w:tab w:val="left" w:pos="1080"/>
        </w:tabs>
        <w:snapToGrid w:val="0"/>
        <w:jc w:val="left"/>
        <w:rPr>
          <w:rFonts w:ascii="宋体" w:hAnsi="宋体"/>
          <w:b/>
          <w:sz w:val="24"/>
        </w:rPr>
      </w:pPr>
      <w:r>
        <w:rPr>
          <w:rFonts w:ascii="宋体" w:hAnsi="宋体"/>
          <w:b/>
          <w:sz w:val="24"/>
        </w:rPr>
        <w:tab/>
      </w:r>
    </w:p>
    <w:p w:rsidR="00812995" w:rsidRDefault="00B82C87">
      <w:pPr>
        <w:numPr>
          <w:ilvl w:val="0"/>
          <w:numId w:val="52"/>
        </w:numPr>
        <w:tabs>
          <w:tab w:val="left" w:pos="360"/>
        </w:tabs>
        <w:snapToGrid w:val="0"/>
        <w:spacing w:line="360" w:lineRule="auto"/>
        <w:outlineLvl w:val="1"/>
        <w:rPr>
          <w:rFonts w:ascii="宋体" w:hAnsi="宋体"/>
          <w:sz w:val="24"/>
        </w:rPr>
      </w:pPr>
      <w:bookmarkStart w:id="596" w:name="_Toc151193711"/>
      <w:bookmarkStart w:id="597" w:name="_Toc142311043"/>
      <w:bookmarkStart w:id="598" w:name="_Toc164608655"/>
      <w:bookmarkStart w:id="599" w:name="_Toc151193783"/>
      <w:bookmarkStart w:id="600" w:name="_Toc151193929"/>
      <w:bookmarkStart w:id="601" w:name="_Toc150774641"/>
      <w:bookmarkStart w:id="602" w:name="_Toc164229236"/>
      <w:bookmarkStart w:id="603" w:name="_Toc127161455"/>
      <w:bookmarkStart w:id="604" w:name="_Toc164229382"/>
      <w:bookmarkStart w:id="605" w:name="_Toc151190168"/>
      <w:bookmarkStart w:id="606" w:name="_Toc265228379"/>
      <w:bookmarkStart w:id="607" w:name="_Toc226965731"/>
      <w:bookmarkStart w:id="608" w:name="_Toc127151742"/>
      <w:bookmarkStart w:id="609" w:name="_Toc150774746"/>
      <w:bookmarkStart w:id="610" w:name="_Toc127151541"/>
      <w:bookmarkStart w:id="611" w:name="_Toc305158883"/>
      <w:bookmarkStart w:id="612" w:name="_Toc164608810"/>
      <w:bookmarkStart w:id="613" w:name="_Toc150509292"/>
      <w:bookmarkStart w:id="614" w:name="_Toc226309785"/>
      <w:bookmarkStart w:id="615" w:name="_Toc195842906"/>
      <w:bookmarkStart w:id="616" w:name="_Toc151193639"/>
      <w:bookmarkStart w:id="617" w:name="_Toc226337237"/>
      <w:bookmarkStart w:id="618" w:name="_Toc149720834"/>
      <w:bookmarkStart w:id="619" w:name="_Toc305158809"/>
      <w:bookmarkStart w:id="620" w:name="_Toc164351635"/>
      <w:bookmarkStart w:id="621" w:name="_Toc151193855"/>
      <w:bookmarkStart w:id="622" w:name="_Toc150480779"/>
      <w:bookmarkStart w:id="623" w:name="_Toc226965814"/>
      <w:bookmarkStart w:id="624" w:name="_Toc264969231"/>
      <w:bookmarkStart w:id="625" w:name="_Toc353825551"/>
      <w:bookmarkStart w:id="626" w:name="_Toc353873941"/>
      <w:bookmarkStart w:id="627" w:name="_Toc150774760"/>
      <w:bookmarkStart w:id="628" w:name="_Toc142311057"/>
      <w:bookmarkStart w:id="629" w:name="_Toc127151555"/>
      <w:bookmarkStart w:id="630" w:name="_Toc265228393"/>
      <w:bookmarkStart w:id="631" w:name="_Toc305158897"/>
      <w:bookmarkStart w:id="632" w:name="_Toc195842920"/>
      <w:bookmarkStart w:id="633" w:name="_Toc353873935"/>
      <w:bookmarkStart w:id="634" w:name="_Toc353873665"/>
      <w:bookmarkStart w:id="635" w:name="_Toc264969245"/>
      <w:bookmarkStart w:id="636" w:name="_Toc150480793"/>
      <w:bookmarkStart w:id="637" w:name="_Toc353825545"/>
      <w:bookmarkStart w:id="638" w:name="_Toc226965828"/>
      <w:bookmarkStart w:id="639" w:name="_Toc305158823"/>
      <w:bookmarkStart w:id="640" w:name="_Toc2263372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595"/>
      <w:r>
        <w:rPr>
          <w:rFonts w:ascii="宋体" w:hAnsi="宋体"/>
          <w:sz w:val="24"/>
        </w:rPr>
        <w:t>响应文件的</w:t>
      </w:r>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r>
        <w:rPr>
          <w:rFonts w:ascii="宋体" w:hAnsi="宋体"/>
          <w:sz w:val="24"/>
        </w:rPr>
        <w:t>资格审查和符合性审查</w:t>
      </w:r>
    </w:p>
    <w:p w:rsidR="00812995" w:rsidRDefault="00B82C87">
      <w:pPr>
        <w:numPr>
          <w:ilvl w:val="1"/>
          <w:numId w:val="52"/>
        </w:numPr>
        <w:tabs>
          <w:tab w:val="left" w:pos="1080"/>
        </w:tabs>
        <w:snapToGrid w:val="0"/>
        <w:spacing w:line="360" w:lineRule="auto"/>
        <w:ind w:left="1077" w:hanging="720"/>
        <w:rPr>
          <w:rFonts w:ascii="宋体" w:hAnsi="宋体"/>
          <w:sz w:val="24"/>
        </w:rPr>
      </w:pPr>
      <w:r>
        <w:rPr>
          <w:rFonts w:ascii="宋体" w:hAnsi="宋体"/>
          <w:sz w:val="24"/>
        </w:rPr>
        <w:t>磋商小组将根据《资格审查要求》和《符合性审查要求》中规定的内容，对供应商进行检查，并形成检查结果。</w:t>
      </w:r>
      <w:r>
        <w:rPr>
          <w:rFonts w:ascii="宋体" w:hAnsi="宋体"/>
          <w:b/>
          <w:sz w:val="24"/>
        </w:rPr>
        <w:t>供应商《响应文件》有任何一项不符合《资格审查要求》和《符合性审查要求》要求的，视为未实质性响应磋商文件。</w:t>
      </w:r>
      <w:r>
        <w:rPr>
          <w:rFonts w:ascii="宋体" w:hAnsi="宋体"/>
          <w:sz w:val="24"/>
        </w:rPr>
        <w:t>未实质性响应磋商文件的响应文件按</w:t>
      </w:r>
      <w:r>
        <w:rPr>
          <w:rFonts w:ascii="宋体" w:hAnsi="宋体"/>
          <w:b/>
          <w:sz w:val="24"/>
        </w:rPr>
        <w:t>无效响应</w:t>
      </w:r>
      <w:r>
        <w:rPr>
          <w:rFonts w:ascii="宋体" w:hAnsi="宋体"/>
          <w:sz w:val="24"/>
        </w:rPr>
        <w:t>处理，磋商小组应当告知提交响应文件的供应商。</w:t>
      </w:r>
    </w:p>
    <w:p w:rsidR="00812995" w:rsidRDefault="00B82C87">
      <w:pPr>
        <w:numPr>
          <w:ilvl w:val="1"/>
          <w:numId w:val="52"/>
        </w:numPr>
        <w:tabs>
          <w:tab w:val="left" w:pos="1080"/>
        </w:tabs>
        <w:snapToGrid w:val="0"/>
        <w:spacing w:line="360" w:lineRule="auto"/>
        <w:ind w:left="1077" w:hanging="720"/>
        <w:rPr>
          <w:rFonts w:ascii="宋体" w:hAnsi="宋体"/>
          <w:sz w:val="24"/>
        </w:rPr>
      </w:pPr>
      <w:r>
        <w:rPr>
          <w:rFonts w:ascii="宋体" w:hAnsi="宋体"/>
          <w:sz w:val="24"/>
        </w:rPr>
        <w:t>《资格审查要求》中对格式有要求的，除竞争性磋商文件另有规定外，均为“实质性格式”文件。</w:t>
      </w:r>
    </w:p>
    <w:p w:rsidR="00812995" w:rsidRDefault="00B82C87">
      <w:pPr>
        <w:numPr>
          <w:ilvl w:val="1"/>
          <w:numId w:val="52"/>
        </w:numPr>
        <w:tabs>
          <w:tab w:val="left" w:pos="1080"/>
        </w:tabs>
        <w:snapToGrid w:val="0"/>
        <w:spacing w:line="360" w:lineRule="auto"/>
        <w:ind w:left="1077" w:hanging="720"/>
        <w:rPr>
          <w:rFonts w:ascii="宋体" w:hAnsi="宋体"/>
          <w:sz w:val="24"/>
        </w:rPr>
      </w:pPr>
      <w:r>
        <w:rPr>
          <w:rFonts w:ascii="宋体" w:hAnsi="宋体"/>
          <w:sz w:val="24"/>
        </w:rPr>
        <w:t>《资格审查要求》见下表：</w:t>
      </w:r>
    </w:p>
    <w:p w:rsidR="00812995" w:rsidRDefault="00B82C87">
      <w:pPr>
        <w:tabs>
          <w:tab w:val="left" w:pos="900"/>
          <w:tab w:val="left" w:pos="1080"/>
        </w:tabs>
        <w:snapToGrid w:val="0"/>
        <w:spacing w:line="360" w:lineRule="auto"/>
        <w:ind w:left="1077" w:firstLineChars="1100" w:firstLine="2650"/>
        <w:rPr>
          <w:rFonts w:ascii="宋体" w:hAnsi="宋体"/>
          <w:b/>
          <w:sz w:val="24"/>
        </w:rPr>
      </w:pPr>
      <w:r>
        <w:rPr>
          <w:rFonts w:ascii="宋体" w:hAnsi="宋体"/>
          <w:b/>
          <w:sz w:val="24"/>
        </w:rPr>
        <w:t>资格审查要求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76"/>
        <w:gridCol w:w="1600"/>
        <w:gridCol w:w="4399"/>
        <w:gridCol w:w="1753"/>
      </w:tblGrid>
      <w:tr w:rsidR="00812995" w:rsidTr="005B45D2">
        <w:trPr>
          <w:tblHeader/>
        </w:trPr>
        <w:tc>
          <w:tcPr>
            <w:tcW w:w="776" w:type="dxa"/>
            <w:vAlign w:val="center"/>
          </w:tcPr>
          <w:p w:rsidR="00812995" w:rsidRDefault="00B82C87">
            <w:pPr>
              <w:tabs>
                <w:tab w:val="left" w:pos="1080"/>
              </w:tabs>
              <w:snapToGrid w:val="0"/>
              <w:jc w:val="center"/>
              <w:rPr>
                <w:rFonts w:ascii="宋体" w:hAnsi="宋体"/>
                <w:b/>
                <w:sz w:val="24"/>
              </w:rPr>
            </w:pPr>
            <w:bookmarkStart w:id="641" w:name="_Hlt487972895"/>
            <w:bookmarkEnd w:id="641"/>
            <w:r>
              <w:rPr>
                <w:rFonts w:ascii="宋体" w:hAnsi="宋体"/>
                <w:b/>
                <w:sz w:val="24"/>
              </w:rPr>
              <w:t>序号</w:t>
            </w:r>
          </w:p>
        </w:tc>
        <w:tc>
          <w:tcPr>
            <w:tcW w:w="1600" w:type="dxa"/>
            <w:vAlign w:val="center"/>
          </w:tcPr>
          <w:p w:rsidR="00812995" w:rsidRDefault="00B82C87">
            <w:pPr>
              <w:tabs>
                <w:tab w:val="left" w:pos="1080"/>
              </w:tabs>
              <w:snapToGrid w:val="0"/>
              <w:jc w:val="center"/>
              <w:rPr>
                <w:rFonts w:ascii="宋体" w:hAnsi="宋体"/>
                <w:b/>
                <w:sz w:val="24"/>
              </w:rPr>
            </w:pPr>
            <w:r>
              <w:rPr>
                <w:rFonts w:ascii="宋体" w:hAnsi="宋体"/>
                <w:b/>
                <w:sz w:val="24"/>
              </w:rPr>
              <w:t>检查因素</w:t>
            </w:r>
          </w:p>
        </w:tc>
        <w:tc>
          <w:tcPr>
            <w:tcW w:w="4399" w:type="dxa"/>
            <w:vAlign w:val="center"/>
          </w:tcPr>
          <w:p w:rsidR="00812995" w:rsidRDefault="00B82C87">
            <w:pPr>
              <w:tabs>
                <w:tab w:val="left" w:pos="1080"/>
              </w:tabs>
              <w:snapToGrid w:val="0"/>
              <w:jc w:val="center"/>
              <w:rPr>
                <w:rFonts w:ascii="宋体" w:hAnsi="宋体"/>
                <w:b/>
                <w:sz w:val="24"/>
              </w:rPr>
            </w:pPr>
            <w:r>
              <w:rPr>
                <w:rFonts w:ascii="宋体" w:hAnsi="宋体"/>
                <w:b/>
                <w:sz w:val="24"/>
              </w:rPr>
              <w:t>检查内容</w:t>
            </w:r>
          </w:p>
        </w:tc>
        <w:tc>
          <w:tcPr>
            <w:tcW w:w="1753" w:type="dxa"/>
            <w:vAlign w:val="center"/>
          </w:tcPr>
          <w:p w:rsidR="00812995" w:rsidRDefault="00B82C87">
            <w:pPr>
              <w:tabs>
                <w:tab w:val="left" w:pos="1080"/>
              </w:tabs>
              <w:snapToGrid w:val="0"/>
              <w:jc w:val="center"/>
              <w:rPr>
                <w:rFonts w:ascii="宋体" w:hAnsi="宋体"/>
                <w:b/>
                <w:sz w:val="24"/>
              </w:rPr>
            </w:pPr>
            <w:r>
              <w:rPr>
                <w:rFonts w:ascii="宋体" w:hAnsi="宋体"/>
                <w:b/>
                <w:sz w:val="24"/>
              </w:rPr>
              <w:t>格式要求</w:t>
            </w:r>
          </w:p>
        </w:tc>
      </w:tr>
      <w:tr w:rsidR="00812995" w:rsidTr="005B45D2">
        <w:tc>
          <w:tcPr>
            <w:tcW w:w="776" w:type="dxa"/>
            <w:vAlign w:val="center"/>
          </w:tcPr>
          <w:p w:rsidR="00812995" w:rsidRDefault="00B82C87">
            <w:pPr>
              <w:tabs>
                <w:tab w:val="left" w:pos="1080"/>
              </w:tabs>
              <w:snapToGrid w:val="0"/>
              <w:jc w:val="center"/>
              <w:rPr>
                <w:rFonts w:ascii="宋体" w:hAnsi="宋体"/>
                <w:sz w:val="24"/>
              </w:rPr>
            </w:pPr>
            <w:r>
              <w:rPr>
                <w:rFonts w:ascii="宋体" w:hAnsi="宋体"/>
                <w:sz w:val="24"/>
              </w:rPr>
              <w:t>1</w:t>
            </w:r>
          </w:p>
        </w:tc>
        <w:tc>
          <w:tcPr>
            <w:tcW w:w="1600" w:type="dxa"/>
            <w:vAlign w:val="center"/>
          </w:tcPr>
          <w:p w:rsidR="00812995" w:rsidRDefault="00B82C87">
            <w:pPr>
              <w:tabs>
                <w:tab w:val="left" w:pos="1080"/>
              </w:tabs>
              <w:snapToGrid w:val="0"/>
              <w:jc w:val="left"/>
              <w:rPr>
                <w:rFonts w:ascii="宋体" w:hAnsi="宋体"/>
                <w:sz w:val="24"/>
              </w:rPr>
            </w:pPr>
            <w:r>
              <w:rPr>
                <w:rFonts w:ascii="宋体" w:hAnsi="宋体"/>
                <w:sz w:val="24"/>
              </w:rPr>
              <w:t>满足《中华人民共和国政府采购法》第二十二条规定及法律法规的其他规定</w:t>
            </w:r>
          </w:p>
        </w:tc>
        <w:tc>
          <w:tcPr>
            <w:tcW w:w="4399" w:type="dxa"/>
            <w:vAlign w:val="center"/>
          </w:tcPr>
          <w:p w:rsidR="00812995" w:rsidRDefault="00B82C87">
            <w:pPr>
              <w:tabs>
                <w:tab w:val="left" w:pos="1080"/>
              </w:tabs>
              <w:snapToGrid w:val="0"/>
              <w:jc w:val="left"/>
              <w:rPr>
                <w:rFonts w:ascii="宋体" w:hAnsi="宋体"/>
                <w:sz w:val="24"/>
              </w:rPr>
            </w:pPr>
            <w:r>
              <w:rPr>
                <w:rFonts w:ascii="宋体" w:hAnsi="宋体"/>
                <w:sz w:val="24"/>
              </w:rPr>
              <w:t>具体规定见第一章《采购邀请》</w:t>
            </w:r>
          </w:p>
        </w:tc>
        <w:tc>
          <w:tcPr>
            <w:tcW w:w="1753" w:type="dxa"/>
            <w:vAlign w:val="center"/>
          </w:tcPr>
          <w:p w:rsidR="00812995" w:rsidRDefault="00812995">
            <w:pPr>
              <w:tabs>
                <w:tab w:val="left" w:pos="1080"/>
              </w:tabs>
              <w:snapToGrid w:val="0"/>
              <w:jc w:val="left"/>
              <w:rPr>
                <w:rFonts w:ascii="宋体" w:hAnsi="宋体"/>
                <w:sz w:val="24"/>
              </w:rPr>
            </w:pPr>
          </w:p>
        </w:tc>
      </w:tr>
      <w:tr w:rsidR="00812995" w:rsidTr="005B45D2">
        <w:tc>
          <w:tcPr>
            <w:tcW w:w="776" w:type="dxa"/>
            <w:vAlign w:val="center"/>
          </w:tcPr>
          <w:p w:rsidR="00812995" w:rsidRDefault="00B82C87">
            <w:pPr>
              <w:tabs>
                <w:tab w:val="left" w:pos="1080"/>
              </w:tabs>
              <w:snapToGrid w:val="0"/>
              <w:jc w:val="center"/>
              <w:rPr>
                <w:rFonts w:ascii="宋体" w:hAnsi="宋体"/>
                <w:sz w:val="24"/>
              </w:rPr>
            </w:pPr>
            <w:r>
              <w:rPr>
                <w:rFonts w:ascii="宋体" w:hAnsi="宋体"/>
                <w:sz w:val="24"/>
              </w:rPr>
              <w:t>1-1</w:t>
            </w:r>
          </w:p>
        </w:tc>
        <w:tc>
          <w:tcPr>
            <w:tcW w:w="1600" w:type="dxa"/>
            <w:vAlign w:val="center"/>
          </w:tcPr>
          <w:p w:rsidR="00812995" w:rsidRDefault="00B82C87">
            <w:pPr>
              <w:tabs>
                <w:tab w:val="left" w:pos="1080"/>
              </w:tabs>
              <w:snapToGrid w:val="0"/>
              <w:jc w:val="left"/>
              <w:rPr>
                <w:rFonts w:ascii="宋体" w:hAnsi="宋体"/>
                <w:sz w:val="24"/>
              </w:rPr>
            </w:pPr>
            <w:r>
              <w:rPr>
                <w:rFonts w:ascii="宋体" w:hAnsi="宋体"/>
                <w:sz w:val="24"/>
              </w:rPr>
              <w:t>营业执照等证明文件</w:t>
            </w:r>
          </w:p>
        </w:tc>
        <w:tc>
          <w:tcPr>
            <w:tcW w:w="4399" w:type="dxa"/>
            <w:vAlign w:val="center"/>
          </w:tcPr>
          <w:p w:rsidR="00812995" w:rsidRDefault="00B82C87">
            <w:pPr>
              <w:tabs>
                <w:tab w:val="left" w:pos="1080"/>
              </w:tabs>
              <w:snapToGrid w:val="0"/>
              <w:jc w:val="left"/>
              <w:rPr>
                <w:rFonts w:ascii="宋体" w:hAnsi="宋体"/>
                <w:sz w:val="24"/>
              </w:rPr>
            </w:pPr>
            <w:r>
              <w:rPr>
                <w:rFonts w:ascii="宋体" w:hAnsi="宋体"/>
                <w:sz w:val="24"/>
              </w:rPr>
              <w:t>供应商为企业（包括合伙企业）的，应提供有效的“营业执照”；</w:t>
            </w:r>
          </w:p>
          <w:p w:rsidR="00812995" w:rsidRDefault="00B82C87">
            <w:pPr>
              <w:tabs>
                <w:tab w:val="left" w:pos="1080"/>
              </w:tabs>
              <w:snapToGrid w:val="0"/>
              <w:jc w:val="left"/>
              <w:rPr>
                <w:rFonts w:ascii="宋体" w:hAnsi="宋体"/>
                <w:sz w:val="24"/>
              </w:rPr>
            </w:pPr>
            <w:r>
              <w:rPr>
                <w:rFonts w:ascii="宋体" w:hAnsi="宋体"/>
                <w:sz w:val="24"/>
              </w:rPr>
              <w:t>供应商为事业单位的，应提供有效的“事业单位法人证书”；</w:t>
            </w:r>
          </w:p>
          <w:p w:rsidR="00812995" w:rsidRDefault="00B82C87">
            <w:pPr>
              <w:tabs>
                <w:tab w:val="left" w:pos="1080"/>
              </w:tabs>
              <w:snapToGrid w:val="0"/>
              <w:jc w:val="left"/>
              <w:rPr>
                <w:rFonts w:ascii="宋体" w:hAnsi="宋体"/>
                <w:sz w:val="24"/>
              </w:rPr>
            </w:pPr>
            <w:r>
              <w:rPr>
                <w:rFonts w:ascii="宋体" w:hAnsi="宋体"/>
                <w:sz w:val="24"/>
              </w:rPr>
              <w:t>供应商</w:t>
            </w:r>
            <w:r>
              <w:rPr>
                <w:rFonts w:ascii="宋体" w:hAnsi="宋体" w:hint="eastAsia"/>
                <w:sz w:val="24"/>
              </w:rPr>
              <w:t>是非企业机构的，应提供有效的“执业许可证”、“登记证书”等证明文件</w:t>
            </w:r>
            <w:r>
              <w:rPr>
                <w:rFonts w:ascii="宋体" w:hAnsi="宋体"/>
                <w:sz w:val="24"/>
              </w:rPr>
              <w:t>；</w:t>
            </w:r>
          </w:p>
          <w:p w:rsidR="00812995" w:rsidRDefault="00B82C87">
            <w:pPr>
              <w:tabs>
                <w:tab w:val="left" w:pos="1080"/>
              </w:tabs>
              <w:snapToGrid w:val="0"/>
              <w:jc w:val="left"/>
              <w:rPr>
                <w:rFonts w:ascii="宋体" w:hAnsi="宋体"/>
                <w:sz w:val="24"/>
              </w:rPr>
            </w:pPr>
            <w:r>
              <w:rPr>
                <w:rFonts w:ascii="宋体" w:hAnsi="宋体"/>
                <w:sz w:val="24"/>
              </w:rPr>
              <w:t>供应商是个体工商户的，应提供有效的“个体工商户营业执照”；</w:t>
            </w:r>
          </w:p>
          <w:p w:rsidR="00812995" w:rsidRDefault="00B82C87">
            <w:pPr>
              <w:tabs>
                <w:tab w:val="left" w:pos="1080"/>
              </w:tabs>
              <w:snapToGrid w:val="0"/>
              <w:jc w:val="left"/>
              <w:rPr>
                <w:rFonts w:ascii="宋体" w:hAnsi="宋体"/>
                <w:sz w:val="24"/>
              </w:rPr>
            </w:pPr>
            <w:r>
              <w:rPr>
                <w:rFonts w:ascii="宋体" w:hAnsi="宋体"/>
                <w:sz w:val="24"/>
              </w:rPr>
              <w:t>供应商是自然人的，应提供有效的自然人身份证明。</w:t>
            </w:r>
          </w:p>
          <w:p w:rsidR="00812995" w:rsidRDefault="00B82C87">
            <w:pPr>
              <w:tabs>
                <w:tab w:val="left" w:pos="1080"/>
              </w:tabs>
              <w:snapToGrid w:val="0"/>
              <w:jc w:val="left"/>
              <w:rPr>
                <w:rFonts w:ascii="宋体" w:hAnsi="宋体"/>
                <w:color w:val="000000"/>
                <w:sz w:val="24"/>
              </w:rPr>
            </w:pPr>
            <w:r>
              <w:rPr>
                <w:rFonts w:ascii="宋体" w:hAnsi="宋体"/>
                <w:color w:val="000000"/>
                <w:sz w:val="24"/>
              </w:rPr>
              <w:t>若本项目允许分支机构参加响应，则分支机构参加</w:t>
            </w:r>
            <w:r>
              <w:rPr>
                <w:rFonts w:ascii="宋体" w:hAnsi="宋体"/>
                <w:color w:val="000000"/>
                <w:kern w:val="0"/>
                <w:sz w:val="24"/>
              </w:rPr>
              <w:t>响应</w:t>
            </w:r>
            <w:r>
              <w:rPr>
                <w:rFonts w:ascii="宋体" w:hAnsi="宋体"/>
                <w:color w:val="000000"/>
                <w:sz w:val="24"/>
              </w:rPr>
              <w:t>的，</w:t>
            </w:r>
            <w:r>
              <w:rPr>
                <w:rFonts w:ascii="宋体" w:hAnsi="宋体" w:hint="eastAsia"/>
                <w:color w:val="000000"/>
                <w:sz w:val="24"/>
              </w:rPr>
              <w:t>应</w:t>
            </w:r>
            <w:r>
              <w:rPr>
                <w:rFonts w:ascii="宋体" w:hAnsi="宋体"/>
                <w:color w:val="000000"/>
                <w:sz w:val="24"/>
              </w:rPr>
              <w:t>提供该分支机构或其所属法人</w:t>
            </w:r>
            <w:r>
              <w:rPr>
                <w:rFonts w:ascii="宋体" w:hAnsi="宋体" w:hint="eastAsia"/>
                <w:color w:val="000000"/>
                <w:sz w:val="24"/>
              </w:rPr>
              <w:t>/</w:t>
            </w:r>
            <w:r>
              <w:rPr>
                <w:rFonts w:ascii="宋体" w:hAnsi="宋体"/>
                <w:color w:val="000000"/>
                <w:sz w:val="24"/>
              </w:rPr>
              <w:t>其他组织的相应证明文件</w:t>
            </w:r>
            <w:r>
              <w:rPr>
                <w:rFonts w:ascii="宋体" w:hAnsi="宋体" w:hint="eastAsia"/>
                <w:color w:val="000000"/>
                <w:sz w:val="24"/>
              </w:rPr>
              <w:t>；同时还应提供其所属法人/其他组织出具的授权其参与本项目的授权书（格</w:t>
            </w:r>
            <w:r>
              <w:rPr>
                <w:rFonts w:ascii="宋体" w:hAnsi="宋体" w:hint="eastAsia"/>
                <w:color w:val="000000"/>
                <w:sz w:val="24"/>
              </w:rPr>
              <w:lastRenderedPageBreak/>
              <w:t>式自拟，须加盖其所属法人/其他组织的公章）；对于银行、保险、石油石化、电力、电信等行业的分支机构，可以提供上述授权，也可以提供其所属法人/其他组织的有关文件或制度等能够证明授权其独立开展业务的证明材料</w:t>
            </w:r>
            <w:r>
              <w:rPr>
                <w:rFonts w:ascii="宋体" w:hAnsi="宋体"/>
                <w:color w:val="000000"/>
                <w:sz w:val="24"/>
              </w:rPr>
              <w:t>。</w:t>
            </w:r>
          </w:p>
        </w:tc>
        <w:tc>
          <w:tcPr>
            <w:tcW w:w="1753" w:type="dxa"/>
            <w:vAlign w:val="center"/>
          </w:tcPr>
          <w:p w:rsidR="00812995" w:rsidRDefault="00B82C87">
            <w:pPr>
              <w:tabs>
                <w:tab w:val="left" w:pos="1080"/>
              </w:tabs>
              <w:snapToGrid w:val="0"/>
              <w:rPr>
                <w:rFonts w:ascii="宋体" w:hAnsi="宋体"/>
                <w:sz w:val="24"/>
              </w:rPr>
            </w:pPr>
            <w:r>
              <w:rPr>
                <w:rFonts w:ascii="宋体" w:hAnsi="宋体" w:hint="eastAsia"/>
                <w:sz w:val="24"/>
              </w:rPr>
              <w:lastRenderedPageBreak/>
              <w:t>适用于</w:t>
            </w:r>
            <w:r>
              <w:rPr>
                <w:rFonts w:ascii="宋体" w:hAnsi="宋体" w:hint="eastAsia"/>
                <w:b/>
                <w:bCs/>
                <w:sz w:val="24"/>
              </w:rPr>
              <w:t>线下提交投标/响应文件</w:t>
            </w:r>
            <w:r>
              <w:rPr>
                <w:rFonts w:ascii="宋体" w:hAnsi="宋体" w:hint="eastAsia"/>
                <w:sz w:val="24"/>
              </w:rPr>
              <w:t>：</w:t>
            </w:r>
            <w:r>
              <w:rPr>
                <w:rFonts w:ascii="宋体" w:hAnsi="宋体"/>
                <w:sz w:val="24"/>
              </w:rPr>
              <w:t>提供证明文件的复印件或扫描件</w:t>
            </w:r>
            <w:r>
              <w:rPr>
                <w:rFonts w:ascii="宋体" w:hAnsi="宋体" w:hint="eastAsia"/>
                <w:sz w:val="24"/>
              </w:rPr>
              <w:t>（加盖投标人公章）</w:t>
            </w:r>
          </w:p>
          <w:p w:rsidR="00812995" w:rsidRDefault="00812995">
            <w:pPr>
              <w:tabs>
                <w:tab w:val="left" w:pos="1080"/>
              </w:tabs>
              <w:snapToGrid w:val="0"/>
              <w:rPr>
                <w:rFonts w:ascii="宋体" w:hAnsi="宋体"/>
                <w:sz w:val="24"/>
              </w:rPr>
            </w:pPr>
          </w:p>
          <w:p w:rsidR="00812995" w:rsidRDefault="00B82C87">
            <w:pPr>
              <w:tabs>
                <w:tab w:val="left" w:pos="1080"/>
              </w:tabs>
              <w:snapToGrid w:val="0"/>
              <w:jc w:val="left"/>
              <w:rPr>
                <w:rFonts w:ascii="宋体" w:hAnsi="宋体"/>
                <w:sz w:val="24"/>
              </w:rPr>
            </w:pPr>
            <w:r>
              <w:rPr>
                <w:rFonts w:ascii="宋体" w:hAnsi="宋体" w:hint="eastAsia"/>
                <w:sz w:val="24"/>
              </w:rPr>
              <w:t>适用于</w:t>
            </w:r>
            <w:r>
              <w:rPr>
                <w:rFonts w:ascii="宋体" w:hAnsi="宋体" w:hint="eastAsia"/>
                <w:b/>
                <w:bCs/>
                <w:sz w:val="24"/>
              </w:rPr>
              <w:t>通过电子交易平台提交投标/响应文件或全流程电子化</w:t>
            </w:r>
            <w:r>
              <w:rPr>
                <w:rFonts w:ascii="宋体" w:hAnsi="宋体" w:hint="eastAsia"/>
                <w:sz w:val="24"/>
              </w:rPr>
              <w:t>：提供证明文件的电子件或电子证照</w:t>
            </w:r>
          </w:p>
        </w:tc>
      </w:tr>
      <w:tr w:rsidR="00812995" w:rsidTr="005B45D2">
        <w:tc>
          <w:tcPr>
            <w:tcW w:w="776" w:type="dxa"/>
            <w:vAlign w:val="center"/>
          </w:tcPr>
          <w:p w:rsidR="00812995" w:rsidRDefault="00B82C87">
            <w:pPr>
              <w:tabs>
                <w:tab w:val="left" w:pos="1080"/>
              </w:tabs>
              <w:snapToGrid w:val="0"/>
              <w:jc w:val="center"/>
              <w:rPr>
                <w:rFonts w:ascii="宋体" w:hAnsi="宋体"/>
                <w:sz w:val="24"/>
              </w:rPr>
            </w:pPr>
            <w:r>
              <w:rPr>
                <w:rFonts w:ascii="宋体" w:hAnsi="宋体"/>
                <w:sz w:val="24"/>
              </w:rPr>
              <w:lastRenderedPageBreak/>
              <w:t>1-2</w:t>
            </w:r>
          </w:p>
        </w:tc>
        <w:tc>
          <w:tcPr>
            <w:tcW w:w="1600" w:type="dxa"/>
            <w:vAlign w:val="center"/>
          </w:tcPr>
          <w:p w:rsidR="00812995" w:rsidRDefault="00B82C87">
            <w:pPr>
              <w:tabs>
                <w:tab w:val="left" w:pos="1080"/>
              </w:tabs>
              <w:snapToGrid w:val="0"/>
              <w:jc w:val="left"/>
              <w:rPr>
                <w:rFonts w:ascii="宋体" w:hAnsi="宋体"/>
                <w:sz w:val="24"/>
              </w:rPr>
            </w:pPr>
            <w:r>
              <w:rPr>
                <w:rFonts w:ascii="宋体" w:hAnsi="宋体"/>
                <w:sz w:val="24"/>
              </w:rPr>
              <w:t>供应商资格声明书</w:t>
            </w:r>
          </w:p>
        </w:tc>
        <w:tc>
          <w:tcPr>
            <w:tcW w:w="4399" w:type="dxa"/>
            <w:vAlign w:val="center"/>
          </w:tcPr>
          <w:p w:rsidR="00812995" w:rsidRDefault="00B82C87">
            <w:pPr>
              <w:tabs>
                <w:tab w:val="left" w:pos="1080"/>
              </w:tabs>
              <w:snapToGrid w:val="0"/>
              <w:jc w:val="left"/>
              <w:rPr>
                <w:rFonts w:ascii="宋体" w:hAnsi="宋体"/>
                <w:sz w:val="24"/>
              </w:rPr>
            </w:pPr>
            <w:r>
              <w:rPr>
                <w:rFonts w:ascii="宋体" w:hAnsi="宋体"/>
                <w:sz w:val="24"/>
              </w:rPr>
              <w:t>提供了符合竞争性磋商文件要求的《供应商资格声明书》。</w:t>
            </w:r>
          </w:p>
        </w:tc>
        <w:tc>
          <w:tcPr>
            <w:tcW w:w="1753" w:type="dxa"/>
            <w:vAlign w:val="center"/>
          </w:tcPr>
          <w:p w:rsidR="00812995" w:rsidRDefault="00B82C87">
            <w:pPr>
              <w:tabs>
                <w:tab w:val="left" w:pos="1080"/>
              </w:tabs>
              <w:snapToGrid w:val="0"/>
              <w:jc w:val="left"/>
              <w:rPr>
                <w:rFonts w:ascii="宋体" w:hAnsi="宋体"/>
                <w:sz w:val="24"/>
              </w:rPr>
            </w:pPr>
            <w:r>
              <w:rPr>
                <w:rFonts w:ascii="宋体" w:hAnsi="宋体"/>
                <w:sz w:val="24"/>
              </w:rPr>
              <w:t>格式见《响应文件格式》</w:t>
            </w:r>
          </w:p>
        </w:tc>
      </w:tr>
      <w:tr w:rsidR="00812995" w:rsidTr="005B45D2">
        <w:tc>
          <w:tcPr>
            <w:tcW w:w="776" w:type="dxa"/>
            <w:vAlign w:val="center"/>
          </w:tcPr>
          <w:p w:rsidR="00812995" w:rsidRDefault="00B82C87">
            <w:pPr>
              <w:tabs>
                <w:tab w:val="left" w:pos="1080"/>
              </w:tabs>
              <w:snapToGrid w:val="0"/>
              <w:jc w:val="center"/>
              <w:rPr>
                <w:rFonts w:ascii="宋体" w:hAnsi="宋体"/>
                <w:sz w:val="24"/>
              </w:rPr>
            </w:pPr>
            <w:r>
              <w:rPr>
                <w:rFonts w:ascii="宋体" w:hAnsi="宋体"/>
                <w:sz w:val="24"/>
              </w:rPr>
              <w:t>1-3</w:t>
            </w:r>
          </w:p>
        </w:tc>
        <w:tc>
          <w:tcPr>
            <w:tcW w:w="1600" w:type="dxa"/>
            <w:vAlign w:val="center"/>
          </w:tcPr>
          <w:p w:rsidR="00812995" w:rsidRDefault="00B82C87">
            <w:pPr>
              <w:tabs>
                <w:tab w:val="left" w:pos="1080"/>
              </w:tabs>
              <w:snapToGrid w:val="0"/>
              <w:rPr>
                <w:rFonts w:ascii="宋体" w:hAnsi="宋体"/>
                <w:sz w:val="24"/>
              </w:rPr>
            </w:pPr>
            <w:r>
              <w:rPr>
                <w:rFonts w:ascii="宋体" w:hAnsi="宋体"/>
                <w:sz w:val="24"/>
              </w:rPr>
              <w:t>供应商信用记录</w:t>
            </w:r>
          </w:p>
        </w:tc>
        <w:tc>
          <w:tcPr>
            <w:tcW w:w="4399" w:type="dxa"/>
            <w:vAlign w:val="center"/>
          </w:tcPr>
          <w:p w:rsidR="00812995" w:rsidRDefault="00B82C87">
            <w:pPr>
              <w:tabs>
                <w:tab w:val="left" w:pos="1080"/>
              </w:tabs>
              <w:snapToGrid w:val="0"/>
              <w:rPr>
                <w:rFonts w:ascii="宋体" w:hAnsi="宋体"/>
                <w:sz w:val="24"/>
              </w:rPr>
            </w:pPr>
            <w:r>
              <w:rPr>
                <w:rFonts w:ascii="宋体" w:hAnsi="宋体"/>
                <w:sz w:val="24"/>
              </w:rPr>
              <w:t>查询渠道：信用中国网站和中国政府采购网（</w:t>
            </w:r>
            <w:r>
              <w:rPr>
                <w:rFonts w:ascii="宋体" w:hAnsi="宋体"/>
              </w:rPr>
              <w:t>www.creditchina.gov.cn</w:t>
            </w:r>
            <w:r>
              <w:rPr>
                <w:rFonts w:ascii="宋体" w:hAnsi="宋体"/>
                <w:sz w:val="24"/>
              </w:rPr>
              <w:t>、</w:t>
            </w:r>
            <w:r>
              <w:rPr>
                <w:rFonts w:ascii="宋体" w:hAnsi="宋体"/>
              </w:rPr>
              <w:t>www.ccgp.gov.cn</w:t>
            </w:r>
            <w:r>
              <w:rPr>
                <w:rFonts w:ascii="宋体" w:hAnsi="宋体"/>
                <w:sz w:val="24"/>
              </w:rPr>
              <w:t>）；</w:t>
            </w:r>
          </w:p>
          <w:p w:rsidR="00812995" w:rsidRDefault="00B82C87">
            <w:pPr>
              <w:tabs>
                <w:tab w:val="left" w:pos="900"/>
                <w:tab w:val="left" w:pos="1980"/>
              </w:tabs>
              <w:snapToGrid w:val="0"/>
              <w:rPr>
                <w:rFonts w:ascii="宋体" w:hAnsi="宋体"/>
                <w:sz w:val="24"/>
              </w:rPr>
            </w:pPr>
            <w:r>
              <w:rPr>
                <w:rFonts w:ascii="宋体" w:hAnsi="宋体"/>
                <w:sz w:val="24"/>
              </w:rPr>
              <w:t>截止时点：</w:t>
            </w:r>
            <w:r>
              <w:rPr>
                <w:rFonts w:ascii="宋体" w:hAnsi="宋体"/>
                <w:color w:val="000000"/>
                <w:kern w:val="0"/>
                <w:sz w:val="24"/>
                <w:szCs w:val="20"/>
              </w:rPr>
              <w:t>首次响应文件提交截止时间以后</w:t>
            </w:r>
            <w:r>
              <w:rPr>
                <w:rFonts w:ascii="宋体" w:hAnsi="宋体"/>
                <w:sz w:val="24"/>
              </w:rPr>
              <w:t>、资格审查阶段采购人或采购代理机构的实际查询时间；</w:t>
            </w:r>
          </w:p>
          <w:p w:rsidR="00812995" w:rsidRDefault="00B82C87">
            <w:pPr>
              <w:tabs>
                <w:tab w:val="left" w:pos="900"/>
                <w:tab w:val="left" w:pos="1980"/>
              </w:tabs>
              <w:snapToGrid w:val="0"/>
              <w:rPr>
                <w:rFonts w:ascii="宋体" w:hAnsi="宋体"/>
                <w:sz w:val="24"/>
              </w:rPr>
            </w:pPr>
            <w:r>
              <w:rPr>
                <w:rFonts w:ascii="宋体" w:hAnsi="宋体"/>
                <w:sz w:val="24"/>
              </w:rPr>
              <w:t>信用信息查询记录和证据留存具体方式：查询结果网页打印页作为查询记录和证据，与其他竞争性磋商文件一并保存；</w:t>
            </w:r>
          </w:p>
          <w:p w:rsidR="00812995" w:rsidRDefault="00B82C87">
            <w:pPr>
              <w:tabs>
                <w:tab w:val="left" w:pos="1080"/>
              </w:tabs>
              <w:snapToGrid w:val="0"/>
              <w:rPr>
                <w:rFonts w:ascii="宋体" w:hAnsi="宋体"/>
                <w:sz w:val="24"/>
              </w:rPr>
            </w:pPr>
            <w:r>
              <w:rPr>
                <w:rFonts w:ascii="宋体" w:hAnsi="宋体"/>
                <w:sz w:val="24"/>
              </w:rPr>
              <w:t>信用信息的使用原则：经认定的被列入失信被执行人、重大税收违法案件当事人名单、政府采购严重违法失信行为记录名单的供应商，其</w:t>
            </w:r>
            <w:r>
              <w:rPr>
                <w:rFonts w:ascii="宋体" w:hAnsi="宋体"/>
                <w:b/>
                <w:sz w:val="24"/>
              </w:rPr>
              <w:t>响应无效</w:t>
            </w:r>
            <w:r>
              <w:rPr>
                <w:rFonts w:ascii="宋体" w:hAnsi="宋体"/>
                <w:sz w:val="24"/>
              </w:rPr>
              <w:t>。联合体形式磋商的，联合体成员存在不良信用记录，视同联合体存在不良信用记录。</w:t>
            </w:r>
          </w:p>
        </w:tc>
        <w:tc>
          <w:tcPr>
            <w:tcW w:w="1753" w:type="dxa"/>
            <w:vAlign w:val="center"/>
          </w:tcPr>
          <w:p w:rsidR="00812995" w:rsidRDefault="00B82C87">
            <w:pPr>
              <w:tabs>
                <w:tab w:val="left" w:pos="1080"/>
              </w:tabs>
              <w:snapToGrid w:val="0"/>
              <w:rPr>
                <w:rFonts w:ascii="宋体" w:hAnsi="宋体"/>
                <w:sz w:val="24"/>
              </w:rPr>
            </w:pPr>
            <w:r>
              <w:rPr>
                <w:rFonts w:ascii="宋体" w:hAnsi="宋体"/>
                <w:sz w:val="24"/>
              </w:rPr>
              <w:t>无须供应商提供，由采购人或采购代理机构查询。</w:t>
            </w:r>
          </w:p>
        </w:tc>
      </w:tr>
      <w:tr w:rsidR="00812995" w:rsidTr="005B45D2">
        <w:tc>
          <w:tcPr>
            <w:tcW w:w="776" w:type="dxa"/>
            <w:vAlign w:val="center"/>
          </w:tcPr>
          <w:p w:rsidR="00812995" w:rsidRDefault="00B82C87">
            <w:pPr>
              <w:tabs>
                <w:tab w:val="left" w:pos="1080"/>
              </w:tabs>
              <w:snapToGrid w:val="0"/>
              <w:jc w:val="center"/>
              <w:rPr>
                <w:rFonts w:ascii="宋体" w:hAnsi="宋体"/>
                <w:sz w:val="24"/>
              </w:rPr>
            </w:pPr>
            <w:r>
              <w:rPr>
                <w:rFonts w:ascii="宋体" w:hAnsi="宋体"/>
                <w:sz w:val="24"/>
              </w:rPr>
              <w:t>2</w:t>
            </w:r>
          </w:p>
        </w:tc>
        <w:tc>
          <w:tcPr>
            <w:tcW w:w="1600" w:type="dxa"/>
            <w:vAlign w:val="center"/>
          </w:tcPr>
          <w:p w:rsidR="00812995" w:rsidRDefault="00B82C87">
            <w:pPr>
              <w:tabs>
                <w:tab w:val="left" w:pos="1080"/>
              </w:tabs>
              <w:snapToGrid w:val="0"/>
              <w:jc w:val="left"/>
              <w:rPr>
                <w:rFonts w:ascii="宋体" w:hAnsi="宋体"/>
                <w:sz w:val="24"/>
              </w:rPr>
            </w:pPr>
            <w:r>
              <w:rPr>
                <w:rFonts w:ascii="宋体" w:hAnsi="宋体"/>
                <w:sz w:val="24"/>
              </w:rPr>
              <w:t>落实政府采购政策需满足的资格要求</w:t>
            </w:r>
          </w:p>
        </w:tc>
        <w:tc>
          <w:tcPr>
            <w:tcW w:w="4399" w:type="dxa"/>
            <w:vAlign w:val="center"/>
          </w:tcPr>
          <w:p w:rsidR="00812995" w:rsidRDefault="00B82C87">
            <w:pPr>
              <w:tabs>
                <w:tab w:val="left" w:pos="1080"/>
              </w:tabs>
              <w:snapToGrid w:val="0"/>
              <w:jc w:val="left"/>
              <w:rPr>
                <w:rFonts w:ascii="宋体" w:hAnsi="宋体"/>
                <w:sz w:val="24"/>
              </w:rPr>
            </w:pPr>
            <w:r>
              <w:rPr>
                <w:rFonts w:ascii="宋体" w:hAnsi="宋体"/>
                <w:sz w:val="24"/>
              </w:rPr>
              <w:t>具体要求见第一章《采购邀请》</w:t>
            </w:r>
          </w:p>
        </w:tc>
        <w:tc>
          <w:tcPr>
            <w:tcW w:w="1753" w:type="dxa"/>
            <w:vAlign w:val="center"/>
          </w:tcPr>
          <w:p w:rsidR="00812995" w:rsidRDefault="00812995">
            <w:pPr>
              <w:tabs>
                <w:tab w:val="left" w:pos="1080"/>
              </w:tabs>
              <w:snapToGrid w:val="0"/>
              <w:jc w:val="left"/>
              <w:rPr>
                <w:rFonts w:ascii="宋体" w:hAnsi="宋体"/>
                <w:sz w:val="24"/>
              </w:rPr>
            </w:pPr>
          </w:p>
        </w:tc>
      </w:tr>
      <w:tr w:rsidR="00812995" w:rsidTr="005B45D2">
        <w:tc>
          <w:tcPr>
            <w:tcW w:w="776" w:type="dxa"/>
            <w:vAlign w:val="center"/>
          </w:tcPr>
          <w:p w:rsidR="00812995" w:rsidRDefault="00B82C87">
            <w:pPr>
              <w:tabs>
                <w:tab w:val="left" w:pos="1080"/>
              </w:tabs>
              <w:snapToGrid w:val="0"/>
              <w:jc w:val="center"/>
              <w:rPr>
                <w:rFonts w:ascii="宋体" w:hAnsi="宋体"/>
                <w:sz w:val="24"/>
              </w:rPr>
            </w:pPr>
            <w:r>
              <w:rPr>
                <w:rFonts w:ascii="宋体" w:hAnsi="宋体" w:hint="eastAsia"/>
                <w:sz w:val="24"/>
              </w:rPr>
              <w:t>2</w:t>
            </w:r>
            <w:r>
              <w:rPr>
                <w:rFonts w:ascii="宋体" w:hAnsi="宋体"/>
                <w:sz w:val="24"/>
              </w:rPr>
              <w:t>-1</w:t>
            </w:r>
          </w:p>
        </w:tc>
        <w:tc>
          <w:tcPr>
            <w:tcW w:w="1600" w:type="dxa"/>
          </w:tcPr>
          <w:p w:rsidR="00812995" w:rsidRDefault="00B82C87">
            <w:pPr>
              <w:tabs>
                <w:tab w:val="left" w:pos="1080"/>
              </w:tabs>
              <w:snapToGrid w:val="0"/>
              <w:jc w:val="left"/>
              <w:rPr>
                <w:rFonts w:ascii="宋体" w:hAnsi="宋体"/>
                <w:sz w:val="24"/>
              </w:rPr>
            </w:pPr>
            <w:r>
              <w:rPr>
                <w:rFonts w:ascii="宋体" w:hAnsi="宋体" w:hint="eastAsia"/>
                <w:sz w:val="24"/>
              </w:rPr>
              <w:t>中小企业政策</w:t>
            </w:r>
          </w:p>
        </w:tc>
        <w:tc>
          <w:tcPr>
            <w:tcW w:w="4399" w:type="dxa"/>
          </w:tcPr>
          <w:p w:rsidR="00812995" w:rsidRDefault="00B82C87">
            <w:pPr>
              <w:tabs>
                <w:tab w:val="left" w:pos="1080"/>
              </w:tabs>
              <w:snapToGrid w:val="0"/>
              <w:jc w:val="left"/>
              <w:rPr>
                <w:rFonts w:ascii="宋体" w:hAnsi="宋体"/>
                <w:sz w:val="24"/>
              </w:rPr>
            </w:pPr>
            <w:r>
              <w:rPr>
                <w:rFonts w:ascii="宋体" w:hAnsi="宋体" w:hint="eastAsia"/>
                <w:sz w:val="24"/>
              </w:rPr>
              <w:t>具体要求见第一章《采购邀请》</w:t>
            </w:r>
          </w:p>
        </w:tc>
        <w:tc>
          <w:tcPr>
            <w:tcW w:w="1753" w:type="dxa"/>
            <w:vAlign w:val="center"/>
          </w:tcPr>
          <w:p w:rsidR="00812995" w:rsidRDefault="00812995">
            <w:pPr>
              <w:tabs>
                <w:tab w:val="left" w:pos="1080"/>
              </w:tabs>
              <w:snapToGrid w:val="0"/>
              <w:jc w:val="left"/>
              <w:rPr>
                <w:rFonts w:ascii="宋体" w:hAnsi="宋体"/>
                <w:sz w:val="24"/>
              </w:rPr>
            </w:pPr>
          </w:p>
        </w:tc>
      </w:tr>
      <w:tr w:rsidR="00812995" w:rsidTr="005B45D2">
        <w:tc>
          <w:tcPr>
            <w:tcW w:w="776" w:type="dxa"/>
            <w:vAlign w:val="center"/>
          </w:tcPr>
          <w:p w:rsidR="00812995" w:rsidRDefault="00B82C87">
            <w:pPr>
              <w:tabs>
                <w:tab w:val="left" w:pos="1080"/>
              </w:tabs>
              <w:snapToGrid w:val="0"/>
              <w:jc w:val="center"/>
              <w:rPr>
                <w:rFonts w:ascii="宋体" w:hAnsi="宋体"/>
                <w:sz w:val="24"/>
              </w:rPr>
            </w:pPr>
            <w:r>
              <w:rPr>
                <w:rFonts w:ascii="宋体" w:hAnsi="宋体"/>
                <w:sz w:val="24"/>
              </w:rPr>
              <w:t>2-1-1</w:t>
            </w:r>
          </w:p>
        </w:tc>
        <w:tc>
          <w:tcPr>
            <w:tcW w:w="1600" w:type="dxa"/>
            <w:vAlign w:val="center"/>
          </w:tcPr>
          <w:p w:rsidR="00812995" w:rsidRDefault="00B82C87">
            <w:pPr>
              <w:tabs>
                <w:tab w:val="left" w:pos="1080"/>
              </w:tabs>
              <w:snapToGrid w:val="0"/>
              <w:jc w:val="left"/>
              <w:rPr>
                <w:rFonts w:ascii="宋体" w:hAnsi="宋体"/>
                <w:sz w:val="24"/>
              </w:rPr>
            </w:pPr>
            <w:r>
              <w:rPr>
                <w:rFonts w:ascii="宋体" w:hAnsi="宋体" w:hint="eastAsia"/>
                <w:sz w:val="24"/>
              </w:rPr>
              <w:t>中小企业证明文件</w:t>
            </w:r>
          </w:p>
        </w:tc>
        <w:tc>
          <w:tcPr>
            <w:tcW w:w="4399" w:type="dxa"/>
            <w:vAlign w:val="center"/>
          </w:tcPr>
          <w:p w:rsidR="00812995" w:rsidRDefault="00B82C87">
            <w:pPr>
              <w:tabs>
                <w:tab w:val="left" w:pos="1080"/>
              </w:tabs>
              <w:snapToGrid w:val="0"/>
              <w:jc w:val="left"/>
              <w:rPr>
                <w:rFonts w:ascii="宋体" w:hAnsi="宋体"/>
                <w:sz w:val="24"/>
              </w:rPr>
            </w:pPr>
            <w:r>
              <w:rPr>
                <w:rFonts w:ascii="宋体" w:hAnsi="宋体" w:hint="eastAsia"/>
                <w:sz w:val="24"/>
              </w:rPr>
              <w:t>当本项目（包）涉及预留份额专门面向中小企业采购，提供如下资料：</w:t>
            </w:r>
          </w:p>
          <w:p w:rsidR="00812995" w:rsidRDefault="00B82C87">
            <w:pPr>
              <w:tabs>
                <w:tab w:val="left" w:pos="1080"/>
              </w:tabs>
              <w:snapToGrid w:val="0"/>
              <w:rPr>
                <w:rFonts w:ascii="宋体" w:hAnsi="宋体"/>
                <w:b/>
                <w:bCs/>
                <w:i/>
                <w:iCs/>
                <w:sz w:val="24"/>
              </w:rPr>
            </w:pPr>
            <w:r>
              <w:rPr>
                <w:rFonts w:ascii="宋体" w:hAnsi="宋体" w:hint="eastAsia"/>
                <w:b/>
                <w:bCs/>
                <w:i/>
                <w:iCs/>
                <w:sz w:val="24"/>
              </w:rPr>
              <w:t>如供应商在响应文件中多处提供了内容不一致的中小企业声明函，则以《资格证明文件》中的为准。</w:t>
            </w:r>
          </w:p>
          <w:p w:rsidR="00812995" w:rsidRDefault="00B82C87">
            <w:pPr>
              <w:tabs>
                <w:tab w:val="left" w:pos="1080"/>
              </w:tabs>
              <w:snapToGrid w:val="0"/>
              <w:jc w:val="left"/>
              <w:rPr>
                <w:rFonts w:ascii="宋体" w:hAnsi="宋体"/>
                <w:sz w:val="24"/>
              </w:rPr>
            </w:pPr>
            <w:r>
              <w:rPr>
                <w:rFonts w:ascii="宋体" w:hAnsi="宋体" w:hint="eastAsia"/>
                <w:sz w:val="24"/>
              </w:rPr>
              <w:t>1、供应商单独响应的，应提供《中小企业声明函》或《残疾人福利性单位声明函》或由省级以上监狱管理局、戒毒管理局（含新疆生产建设兵团）出具的属于监狱企业的证明文件。</w:t>
            </w:r>
          </w:p>
          <w:p w:rsidR="00812995" w:rsidRDefault="00B82C87">
            <w:pPr>
              <w:tabs>
                <w:tab w:val="left" w:pos="1080"/>
              </w:tabs>
              <w:snapToGrid w:val="0"/>
              <w:jc w:val="left"/>
              <w:rPr>
                <w:rFonts w:ascii="宋体" w:hAnsi="宋体"/>
                <w:sz w:val="24"/>
              </w:rPr>
            </w:pPr>
            <w:r>
              <w:rPr>
                <w:rFonts w:ascii="宋体" w:hAnsi="宋体" w:hint="eastAsia"/>
                <w:sz w:val="24"/>
              </w:rPr>
              <w:t>2、如磋商文件要求以联合体形式参加或者要求合同分包的，且供应商为联合体</w:t>
            </w:r>
            <w:r>
              <w:rPr>
                <w:rFonts w:ascii="宋体" w:hAnsi="宋体" w:hint="eastAsia"/>
                <w:sz w:val="24"/>
              </w:rPr>
              <w:lastRenderedPageBreak/>
              <w:t>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p w:rsidR="00812995" w:rsidRDefault="00812995">
            <w:pPr>
              <w:tabs>
                <w:tab w:val="left" w:pos="1080"/>
              </w:tabs>
              <w:snapToGrid w:val="0"/>
              <w:jc w:val="left"/>
              <w:rPr>
                <w:rFonts w:ascii="宋体" w:hAnsi="宋体"/>
                <w:sz w:val="24"/>
              </w:rPr>
            </w:pPr>
          </w:p>
        </w:tc>
        <w:tc>
          <w:tcPr>
            <w:tcW w:w="1753" w:type="dxa"/>
            <w:vMerge w:val="restart"/>
            <w:vAlign w:val="center"/>
          </w:tcPr>
          <w:p w:rsidR="00812995" w:rsidRDefault="00B82C87">
            <w:pPr>
              <w:tabs>
                <w:tab w:val="left" w:pos="1080"/>
              </w:tabs>
              <w:snapToGrid w:val="0"/>
              <w:rPr>
                <w:rFonts w:ascii="宋体" w:hAnsi="宋体"/>
                <w:sz w:val="24"/>
              </w:rPr>
            </w:pPr>
            <w:r>
              <w:rPr>
                <w:rFonts w:ascii="宋体" w:hAnsi="宋体" w:hint="eastAsia"/>
                <w:sz w:val="24"/>
              </w:rPr>
              <w:lastRenderedPageBreak/>
              <w:t>适用于</w:t>
            </w:r>
            <w:r>
              <w:rPr>
                <w:rFonts w:ascii="宋体" w:hAnsi="宋体" w:hint="eastAsia"/>
                <w:b/>
                <w:bCs/>
                <w:sz w:val="24"/>
              </w:rPr>
              <w:t>线下提交投标/响应文件</w:t>
            </w:r>
            <w:r>
              <w:rPr>
                <w:rFonts w:ascii="宋体" w:hAnsi="宋体" w:hint="eastAsia"/>
                <w:sz w:val="24"/>
              </w:rPr>
              <w:t>：</w:t>
            </w:r>
            <w:r>
              <w:rPr>
                <w:rFonts w:ascii="宋体" w:hAnsi="宋体"/>
                <w:sz w:val="24"/>
              </w:rPr>
              <w:t>提供证明文件的</w:t>
            </w:r>
            <w:r>
              <w:rPr>
                <w:rFonts w:ascii="宋体" w:hAnsi="宋体" w:hint="eastAsia"/>
                <w:sz w:val="24"/>
              </w:rPr>
              <w:t>原件（加盖供应商人公章）</w:t>
            </w:r>
          </w:p>
          <w:p w:rsidR="00812995" w:rsidRDefault="00B82C87">
            <w:pPr>
              <w:pStyle w:val="aff"/>
            </w:pPr>
            <w:r>
              <w:rPr>
                <w:rFonts w:hint="eastAsia"/>
              </w:rPr>
              <w:t>适用于</w:t>
            </w:r>
            <w:r>
              <w:rPr>
                <w:rFonts w:hint="eastAsia"/>
                <w:b/>
                <w:bCs/>
              </w:rPr>
              <w:t>通过电子交易平台提交投标/响应文件</w:t>
            </w:r>
            <w:r>
              <w:rPr>
                <w:rFonts w:hint="eastAsia"/>
                <w:b/>
              </w:rPr>
              <w:t>或全流程电子化</w:t>
            </w:r>
            <w:r>
              <w:rPr>
                <w:rFonts w:hint="eastAsia"/>
              </w:rPr>
              <w:t>：提供</w:t>
            </w:r>
            <w:r>
              <w:rPr>
                <w:rFonts w:hint="eastAsia"/>
              </w:rPr>
              <w:lastRenderedPageBreak/>
              <w:t>证明文件的电子件或电子证照</w:t>
            </w:r>
          </w:p>
          <w:p w:rsidR="00812995" w:rsidRDefault="00812995">
            <w:pPr>
              <w:tabs>
                <w:tab w:val="left" w:pos="1080"/>
              </w:tabs>
              <w:snapToGrid w:val="0"/>
              <w:rPr>
                <w:rFonts w:ascii="宋体" w:hAnsi="宋体"/>
                <w:sz w:val="24"/>
              </w:rPr>
            </w:pPr>
          </w:p>
          <w:p w:rsidR="00812995" w:rsidRDefault="00B82C87">
            <w:pPr>
              <w:tabs>
                <w:tab w:val="left" w:pos="1080"/>
              </w:tabs>
              <w:snapToGrid w:val="0"/>
              <w:jc w:val="left"/>
              <w:rPr>
                <w:rFonts w:ascii="宋体" w:hAnsi="宋体"/>
                <w:sz w:val="24"/>
              </w:rPr>
            </w:pPr>
            <w:r>
              <w:rPr>
                <w:rFonts w:ascii="宋体" w:hAnsi="宋体"/>
                <w:sz w:val="24"/>
              </w:rPr>
              <w:t>格式见《响应文件格式》</w:t>
            </w:r>
          </w:p>
        </w:tc>
      </w:tr>
      <w:tr w:rsidR="00812995" w:rsidTr="005B45D2">
        <w:tc>
          <w:tcPr>
            <w:tcW w:w="776" w:type="dxa"/>
            <w:vAlign w:val="center"/>
          </w:tcPr>
          <w:p w:rsidR="00812995" w:rsidRDefault="00B82C87">
            <w:pPr>
              <w:tabs>
                <w:tab w:val="left" w:pos="1080"/>
              </w:tabs>
              <w:snapToGrid w:val="0"/>
              <w:jc w:val="center"/>
              <w:rPr>
                <w:rFonts w:ascii="宋体" w:hAnsi="宋体"/>
                <w:sz w:val="24"/>
              </w:rPr>
            </w:pPr>
            <w:r>
              <w:rPr>
                <w:rFonts w:ascii="宋体" w:hAnsi="宋体"/>
                <w:sz w:val="24"/>
              </w:rPr>
              <w:lastRenderedPageBreak/>
              <w:t>2-1-2</w:t>
            </w:r>
          </w:p>
        </w:tc>
        <w:tc>
          <w:tcPr>
            <w:tcW w:w="1600" w:type="dxa"/>
            <w:vAlign w:val="center"/>
          </w:tcPr>
          <w:p w:rsidR="00812995" w:rsidRDefault="00B82C87">
            <w:pPr>
              <w:tabs>
                <w:tab w:val="left" w:pos="1080"/>
              </w:tabs>
              <w:snapToGrid w:val="0"/>
              <w:jc w:val="left"/>
              <w:rPr>
                <w:rFonts w:ascii="宋体" w:hAnsi="宋体"/>
                <w:sz w:val="24"/>
              </w:rPr>
            </w:pPr>
            <w:r>
              <w:rPr>
                <w:rFonts w:ascii="宋体" w:hAnsi="宋体" w:hint="eastAsia"/>
                <w:sz w:val="24"/>
              </w:rPr>
              <w:t>拟分包情况说明及分包意向协议</w:t>
            </w:r>
          </w:p>
        </w:tc>
        <w:tc>
          <w:tcPr>
            <w:tcW w:w="4399" w:type="dxa"/>
            <w:vAlign w:val="center"/>
          </w:tcPr>
          <w:p w:rsidR="00812995" w:rsidRDefault="00B82C87">
            <w:pPr>
              <w:tabs>
                <w:tab w:val="left" w:pos="1080"/>
              </w:tabs>
              <w:snapToGrid w:val="0"/>
              <w:jc w:val="left"/>
              <w:rPr>
                <w:rFonts w:ascii="宋体" w:hAnsi="宋体"/>
                <w:sz w:val="24"/>
              </w:rPr>
            </w:pPr>
            <w:r>
              <w:rPr>
                <w:rFonts w:ascii="宋体" w:hAnsi="宋体" w:hint="eastAsia"/>
                <w:sz w:val="24"/>
              </w:rPr>
              <w:t>如本项目（包）要求通过分包措施预留部分采购份额面向中小企业采购、且供应商因落实政府采购政策拟进行分包的，必须提供；否则无须提供。</w:t>
            </w:r>
          </w:p>
          <w:p w:rsidR="00812995" w:rsidRDefault="00B82C87">
            <w:pPr>
              <w:tabs>
                <w:tab w:val="left" w:pos="1080"/>
              </w:tabs>
              <w:snapToGrid w:val="0"/>
              <w:jc w:val="left"/>
              <w:rPr>
                <w:rFonts w:ascii="宋体" w:hAnsi="宋体"/>
                <w:sz w:val="24"/>
              </w:rPr>
            </w:pPr>
            <w:r>
              <w:rPr>
                <w:rFonts w:ascii="宋体" w:hAnsi="宋体" w:hint="eastAsia"/>
                <w:sz w:val="24"/>
              </w:rPr>
              <w:t>对于预留份额专门面向中小企业采购的项目（包），组成联合体或者接受分包合同的中小企业与联合体内其他企业、分包企业之间不得存在直接控股、管理关系。</w:t>
            </w:r>
          </w:p>
          <w:p w:rsidR="00812995" w:rsidRDefault="00812995">
            <w:pPr>
              <w:tabs>
                <w:tab w:val="left" w:pos="1080"/>
              </w:tabs>
              <w:snapToGrid w:val="0"/>
              <w:jc w:val="left"/>
              <w:rPr>
                <w:rFonts w:ascii="宋体" w:hAnsi="宋体"/>
                <w:b/>
                <w:sz w:val="24"/>
              </w:rPr>
            </w:pPr>
          </w:p>
        </w:tc>
        <w:tc>
          <w:tcPr>
            <w:tcW w:w="1753" w:type="dxa"/>
            <w:vMerge/>
            <w:vAlign w:val="center"/>
          </w:tcPr>
          <w:p w:rsidR="00812995" w:rsidRDefault="00812995">
            <w:pPr>
              <w:tabs>
                <w:tab w:val="left" w:pos="1080"/>
              </w:tabs>
              <w:snapToGrid w:val="0"/>
              <w:jc w:val="left"/>
              <w:rPr>
                <w:rFonts w:ascii="宋体" w:hAnsi="宋体"/>
                <w:sz w:val="24"/>
              </w:rPr>
            </w:pPr>
          </w:p>
        </w:tc>
      </w:tr>
      <w:tr w:rsidR="00812995" w:rsidTr="005B45D2">
        <w:tc>
          <w:tcPr>
            <w:tcW w:w="776" w:type="dxa"/>
            <w:vAlign w:val="center"/>
          </w:tcPr>
          <w:p w:rsidR="00812995" w:rsidRDefault="00B82C87">
            <w:pPr>
              <w:tabs>
                <w:tab w:val="left" w:pos="1080"/>
              </w:tabs>
              <w:snapToGrid w:val="0"/>
              <w:jc w:val="center"/>
              <w:rPr>
                <w:rFonts w:ascii="宋体" w:hAnsi="宋体"/>
                <w:sz w:val="24"/>
              </w:rPr>
            </w:pPr>
            <w:r>
              <w:rPr>
                <w:rFonts w:ascii="宋体" w:hAnsi="宋体"/>
                <w:sz w:val="24"/>
              </w:rPr>
              <w:t>2-2</w:t>
            </w:r>
          </w:p>
        </w:tc>
        <w:tc>
          <w:tcPr>
            <w:tcW w:w="1600" w:type="dxa"/>
            <w:vAlign w:val="center"/>
          </w:tcPr>
          <w:p w:rsidR="00812995" w:rsidRDefault="00B82C87">
            <w:pPr>
              <w:tabs>
                <w:tab w:val="left" w:pos="1080"/>
              </w:tabs>
              <w:snapToGrid w:val="0"/>
              <w:jc w:val="left"/>
              <w:rPr>
                <w:rFonts w:ascii="宋体" w:hAnsi="宋体"/>
                <w:sz w:val="24"/>
              </w:rPr>
            </w:pPr>
            <w:r>
              <w:rPr>
                <w:rFonts w:ascii="宋体" w:hAnsi="宋体" w:hint="eastAsia"/>
                <w:sz w:val="24"/>
              </w:rPr>
              <w:t>其它落实政府采购政策的资格要求</w:t>
            </w:r>
          </w:p>
        </w:tc>
        <w:tc>
          <w:tcPr>
            <w:tcW w:w="4399" w:type="dxa"/>
            <w:vAlign w:val="center"/>
          </w:tcPr>
          <w:p w:rsidR="00812995" w:rsidRDefault="00B82C87">
            <w:pPr>
              <w:tabs>
                <w:tab w:val="left" w:pos="1080"/>
              </w:tabs>
              <w:snapToGrid w:val="0"/>
              <w:jc w:val="left"/>
              <w:rPr>
                <w:rFonts w:ascii="宋体" w:hAnsi="宋体"/>
                <w:sz w:val="24"/>
              </w:rPr>
            </w:pPr>
            <w:r>
              <w:rPr>
                <w:rFonts w:ascii="宋体" w:hAnsi="宋体"/>
                <w:sz w:val="24"/>
              </w:rPr>
              <w:t>如有，见第一章《采购邀请》</w:t>
            </w:r>
          </w:p>
        </w:tc>
        <w:tc>
          <w:tcPr>
            <w:tcW w:w="1753" w:type="dxa"/>
            <w:vAlign w:val="center"/>
          </w:tcPr>
          <w:p w:rsidR="00812995" w:rsidRDefault="00B82C87">
            <w:pPr>
              <w:tabs>
                <w:tab w:val="left" w:pos="1080"/>
              </w:tabs>
              <w:snapToGrid w:val="0"/>
              <w:rPr>
                <w:rFonts w:ascii="宋体" w:hAnsi="宋体"/>
                <w:sz w:val="24"/>
              </w:rPr>
            </w:pPr>
            <w:r>
              <w:rPr>
                <w:rFonts w:ascii="宋体" w:hAnsi="宋体" w:hint="eastAsia"/>
                <w:sz w:val="24"/>
              </w:rPr>
              <w:t>适用于</w:t>
            </w:r>
            <w:r>
              <w:rPr>
                <w:rFonts w:ascii="宋体" w:hAnsi="宋体" w:hint="eastAsia"/>
                <w:b/>
                <w:bCs/>
                <w:sz w:val="24"/>
              </w:rPr>
              <w:t>线下提交投标/响应文件</w:t>
            </w:r>
            <w:r>
              <w:rPr>
                <w:rFonts w:ascii="宋体" w:hAnsi="宋体" w:hint="eastAsia"/>
                <w:sz w:val="24"/>
              </w:rPr>
              <w:t>：</w:t>
            </w:r>
            <w:r>
              <w:rPr>
                <w:rFonts w:ascii="宋体" w:hAnsi="宋体"/>
                <w:sz w:val="24"/>
              </w:rPr>
              <w:t>提供证明文件的复印件或扫描件</w:t>
            </w:r>
            <w:r>
              <w:rPr>
                <w:rFonts w:ascii="宋体" w:hAnsi="宋体" w:hint="eastAsia"/>
                <w:sz w:val="24"/>
              </w:rPr>
              <w:t>（加盖供应商公章）</w:t>
            </w:r>
          </w:p>
          <w:p w:rsidR="00812995" w:rsidRDefault="00812995">
            <w:pPr>
              <w:tabs>
                <w:tab w:val="left" w:pos="1080"/>
              </w:tabs>
              <w:snapToGrid w:val="0"/>
              <w:rPr>
                <w:rFonts w:ascii="宋体" w:hAnsi="宋体"/>
                <w:sz w:val="24"/>
              </w:rPr>
            </w:pPr>
          </w:p>
          <w:p w:rsidR="00812995" w:rsidRDefault="00B82C87">
            <w:pPr>
              <w:tabs>
                <w:tab w:val="left" w:pos="1080"/>
              </w:tabs>
              <w:snapToGrid w:val="0"/>
              <w:jc w:val="left"/>
              <w:rPr>
                <w:rFonts w:ascii="宋体" w:hAnsi="宋体"/>
                <w:sz w:val="24"/>
              </w:rPr>
            </w:pPr>
            <w:r>
              <w:rPr>
                <w:rFonts w:ascii="宋体" w:hAnsi="宋体" w:hint="eastAsia"/>
                <w:sz w:val="24"/>
              </w:rPr>
              <w:t>适用于</w:t>
            </w:r>
            <w:r>
              <w:rPr>
                <w:rFonts w:ascii="宋体" w:hAnsi="宋体" w:hint="eastAsia"/>
                <w:b/>
                <w:bCs/>
                <w:sz w:val="24"/>
              </w:rPr>
              <w:t>通过电子交易平台提交投标/响应文件</w:t>
            </w:r>
            <w:r>
              <w:rPr>
                <w:rFonts w:ascii="宋体" w:hAnsi="宋体" w:hint="eastAsia"/>
                <w:b/>
                <w:sz w:val="24"/>
              </w:rPr>
              <w:t>或全流程电子化</w:t>
            </w:r>
            <w:r>
              <w:rPr>
                <w:rFonts w:ascii="宋体" w:hAnsi="宋体" w:hint="eastAsia"/>
                <w:sz w:val="24"/>
              </w:rPr>
              <w:t>：提供证明文件的电子件或电子证照</w:t>
            </w:r>
          </w:p>
        </w:tc>
      </w:tr>
      <w:tr w:rsidR="00812995" w:rsidTr="005B45D2">
        <w:tc>
          <w:tcPr>
            <w:tcW w:w="776" w:type="dxa"/>
            <w:vAlign w:val="center"/>
          </w:tcPr>
          <w:p w:rsidR="00812995" w:rsidRDefault="00B82C87">
            <w:pPr>
              <w:tabs>
                <w:tab w:val="left" w:pos="1080"/>
              </w:tabs>
              <w:snapToGrid w:val="0"/>
              <w:jc w:val="center"/>
              <w:rPr>
                <w:rFonts w:ascii="宋体" w:hAnsi="宋体"/>
                <w:sz w:val="24"/>
              </w:rPr>
            </w:pPr>
            <w:r>
              <w:rPr>
                <w:rFonts w:ascii="宋体" w:hAnsi="宋体"/>
                <w:sz w:val="24"/>
              </w:rPr>
              <w:t>3</w:t>
            </w:r>
          </w:p>
        </w:tc>
        <w:tc>
          <w:tcPr>
            <w:tcW w:w="1600" w:type="dxa"/>
            <w:vAlign w:val="center"/>
          </w:tcPr>
          <w:p w:rsidR="00812995" w:rsidRDefault="00B82C87">
            <w:pPr>
              <w:tabs>
                <w:tab w:val="left" w:pos="1080"/>
              </w:tabs>
              <w:snapToGrid w:val="0"/>
              <w:jc w:val="left"/>
              <w:rPr>
                <w:rFonts w:ascii="宋体" w:hAnsi="宋体"/>
                <w:sz w:val="24"/>
              </w:rPr>
            </w:pPr>
            <w:r>
              <w:rPr>
                <w:rFonts w:ascii="宋体" w:hAnsi="宋体"/>
                <w:sz w:val="24"/>
              </w:rPr>
              <w:t>本项目的特定资格要求</w:t>
            </w:r>
          </w:p>
        </w:tc>
        <w:tc>
          <w:tcPr>
            <w:tcW w:w="4399" w:type="dxa"/>
            <w:vAlign w:val="center"/>
          </w:tcPr>
          <w:p w:rsidR="00812995" w:rsidRDefault="00B82C87">
            <w:pPr>
              <w:tabs>
                <w:tab w:val="left" w:pos="1080"/>
              </w:tabs>
              <w:snapToGrid w:val="0"/>
              <w:jc w:val="left"/>
              <w:rPr>
                <w:rFonts w:ascii="宋体" w:hAnsi="宋体"/>
                <w:sz w:val="24"/>
              </w:rPr>
            </w:pPr>
            <w:r>
              <w:rPr>
                <w:rFonts w:ascii="宋体" w:hAnsi="宋体"/>
                <w:sz w:val="24"/>
              </w:rPr>
              <w:t>如有，见第一章《采购邀请》</w:t>
            </w:r>
          </w:p>
        </w:tc>
        <w:tc>
          <w:tcPr>
            <w:tcW w:w="1753" w:type="dxa"/>
            <w:vAlign w:val="center"/>
          </w:tcPr>
          <w:p w:rsidR="00812995" w:rsidRDefault="00812995">
            <w:pPr>
              <w:tabs>
                <w:tab w:val="left" w:pos="1080"/>
              </w:tabs>
              <w:snapToGrid w:val="0"/>
              <w:jc w:val="left"/>
              <w:rPr>
                <w:rFonts w:ascii="宋体" w:hAnsi="宋体"/>
                <w:sz w:val="24"/>
              </w:rPr>
            </w:pPr>
          </w:p>
        </w:tc>
      </w:tr>
      <w:tr w:rsidR="00812995" w:rsidTr="005B45D2">
        <w:tc>
          <w:tcPr>
            <w:tcW w:w="776" w:type="dxa"/>
            <w:vAlign w:val="center"/>
          </w:tcPr>
          <w:p w:rsidR="00812995" w:rsidRDefault="00B82C87">
            <w:pPr>
              <w:tabs>
                <w:tab w:val="left" w:pos="1080"/>
              </w:tabs>
              <w:snapToGrid w:val="0"/>
              <w:jc w:val="center"/>
              <w:rPr>
                <w:rFonts w:ascii="宋体" w:hAnsi="宋体"/>
                <w:sz w:val="24"/>
              </w:rPr>
            </w:pPr>
            <w:r>
              <w:rPr>
                <w:rFonts w:ascii="宋体" w:hAnsi="宋体"/>
                <w:sz w:val="24"/>
              </w:rPr>
              <w:t>3-1</w:t>
            </w:r>
          </w:p>
        </w:tc>
        <w:tc>
          <w:tcPr>
            <w:tcW w:w="1600" w:type="dxa"/>
            <w:vAlign w:val="center"/>
          </w:tcPr>
          <w:p w:rsidR="00812995" w:rsidRDefault="00B82C87">
            <w:pPr>
              <w:tabs>
                <w:tab w:val="left" w:pos="1080"/>
              </w:tabs>
              <w:snapToGrid w:val="0"/>
              <w:rPr>
                <w:rFonts w:ascii="宋体" w:hAnsi="宋体"/>
                <w:sz w:val="24"/>
              </w:rPr>
            </w:pPr>
            <w:r>
              <w:rPr>
                <w:rFonts w:ascii="宋体" w:hAnsi="宋体" w:hint="eastAsia"/>
                <w:sz w:val="24"/>
              </w:rPr>
              <w:t>本项目对于联合体的要求</w:t>
            </w:r>
          </w:p>
        </w:tc>
        <w:tc>
          <w:tcPr>
            <w:tcW w:w="4399" w:type="dxa"/>
            <w:vAlign w:val="center"/>
          </w:tcPr>
          <w:p w:rsidR="00812995" w:rsidRDefault="00B82C87">
            <w:pPr>
              <w:tabs>
                <w:tab w:val="left" w:pos="1080"/>
              </w:tabs>
              <w:snapToGrid w:val="0"/>
              <w:rPr>
                <w:rFonts w:ascii="宋体" w:hAnsi="宋体"/>
                <w:sz w:val="24"/>
              </w:rPr>
            </w:pPr>
            <w:r>
              <w:rPr>
                <w:rFonts w:ascii="宋体" w:hAnsi="宋体" w:hint="eastAsia"/>
                <w:sz w:val="24"/>
              </w:rPr>
              <w:t>1、如本项目接受联合体磋商，且供应商为联合体时必须提供《联合协议》，明确各方拟承担的工作和责任，并指定联合体牵头人，授权其代表所有联合体成员负责本项目磋商和合同实施阶段的牵</w:t>
            </w:r>
            <w:r>
              <w:rPr>
                <w:rFonts w:ascii="宋体" w:hAnsi="宋体" w:hint="eastAsia"/>
                <w:sz w:val="24"/>
              </w:rPr>
              <w:lastRenderedPageBreak/>
              <w:t>头、协调工作。该联合协议应当作为响应文件的组成部分，与响应文件其他内容同时提交。</w:t>
            </w:r>
          </w:p>
          <w:p w:rsidR="00812995" w:rsidRDefault="00B82C87">
            <w:pPr>
              <w:tabs>
                <w:tab w:val="left" w:pos="1080"/>
              </w:tabs>
              <w:snapToGrid w:val="0"/>
              <w:rPr>
                <w:rFonts w:ascii="宋体" w:hAnsi="宋体"/>
                <w:sz w:val="24"/>
              </w:rPr>
            </w:pPr>
            <w:r>
              <w:rPr>
                <w:rFonts w:ascii="宋体" w:hAnsi="宋体" w:hint="eastAsia"/>
                <w:sz w:val="24"/>
              </w:rPr>
              <w:t>2、联合体各成员单位均须提供本表中序号1-1、1-2 的证明文件。联合体各成员单位均应满足本表 3-2 项规定。</w:t>
            </w:r>
          </w:p>
          <w:p w:rsidR="00812995" w:rsidRDefault="00B82C87">
            <w:pPr>
              <w:tabs>
                <w:tab w:val="left" w:pos="1080"/>
              </w:tabs>
              <w:snapToGrid w:val="0"/>
              <w:rPr>
                <w:rFonts w:ascii="宋体" w:hAnsi="宋体"/>
                <w:sz w:val="24"/>
              </w:rPr>
            </w:pPr>
            <w:r>
              <w:rPr>
                <w:rFonts w:ascii="宋体" w:hAnsi="宋体" w:hint="eastAsia"/>
                <w:sz w:val="24"/>
              </w:rPr>
              <w:t>3、本表序号 3-3 项规定的其他特定资格要求中的每一小项要求，联合体各方中至少应当有一方符合本表中其他资格要求并提供证明文件。</w:t>
            </w:r>
          </w:p>
          <w:p w:rsidR="00812995" w:rsidRDefault="00B82C87">
            <w:pPr>
              <w:tabs>
                <w:tab w:val="left" w:pos="1080"/>
              </w:tabs>
              <w:snapToGrid w:val="0"/>
              <w:rPr>
                <w:rFonts w:ascii="宋体" w:hAnsi="宋体"/>
                <w:sz w:val="24"/>
              </w:rPr>
            </w:pPr>
            <w:r>
              <w:rPr>
                <w:rFonts w:ascii="宋体" w:hAnsi="宋体" w:hint="eastAsia"/>
                <w:sz w:val="24"/>
              </w:rPr>
              <w:t>4、联合体中有同类资质的供应商按照联合体分工承担相同工作的，应当按照资质等级较低的供应商确定资质等级。</w:t>
            </w:r>
          </w:p>
          <w:p w:rsidR="00812995" w:rsidRDefault="00B82C87">
            <w:pPr>
              <w:tabs>
                <w:tab w:val="left" w:pos="1080"/>
              </w:tabs>
              <w:snapToGrid w:val="0"/>
              <w:rPr>
                <w:rFonts w:ascii="宋体" w:hAnsi="宋体"/>
                <w:sz w:val="24"/>
              </w:rPr>
            </w:pPr>
            <w:r>
              <w:rPr>
                <w:rFonts w:ascii="宋体" w:hAnsi="宋体" w:hint="eastAsia"/>
                <w:sz w:val="24"/>
              </w:rPr>
              <w:t>5、以联合体形式参加政府采购活动的，联合体各方不得再单独参加或者与其他供应商另外组成联合体参加同一合同项下的政府采购活动。</w:t>
            </w:r>
          </w:p>
          <w:p w:rsidR="00812995" w:rsidRDefault="00B82C87">
            <w:pPr>
              <w:tabs>
                <w:tab w:val="left" w:pos="1080"/>
              </w:tabs>
              <w:snapToGrid w:val="0"/>
              <w:rPr>
                <w:rFonts w:ascii="宋体" w:hAnsi="宋体"/>
                <w:sz w:val="24"/>
              </w:rPr>
            </w:pPr>
            <w:r>
              <w:rPr>
                <w:rFonts w:ascii="宋体" w:hAnsi="宋体" w:hint="eastAsia"/>
                <w:sz w:val="24"/>
              </w:rPr>
              <w:t>6、若联合体中任一成员单位中途退出，则该联合体的</w:t>
            </w:r>
            <w:r>
              <w:rPr>
                <w:rFonts w:ascii="宋体" w:hAnsi="宋体" w:hint="eastAsia"/>
                <w:b/>
                <w:bCs/>
                <w:sz w:val="24"/>
              </w:rPr>
              <w:t>响应无效</w:t>
            </w:r>
            <w:r>
              <w:rPr>
                <w:rFonts w:ascii="宋体" w:hAnsi="宋体" w:hint="eastAsia"/>
                <w:sz w:val="24"/>
              </w:rPr>
              <w:t>。</w:t>
            </w:r>
          </w:p>
          <w:p w:rsidR="00812995" w:rsidRDefault="00B82C87">
            <w:pPr>
              <w:tabs>
                <w:tab w:val="left" w:pos="1080"/>
              </w:tabs>
              <w:snapToGrid w:val="0"/>
              <w:rPr>
                <w:rFonts w:ascii="宋体" w:hAnsi="宋体"/>
                <w:sz w:val="24"/>
              </w:rPr>
            </w:pPr>
            <w:r>
              <w:rPr>
                <w:rFonts w:ascii="宋体" w:hAnsi="宋体" w:hint="eastAsia"/>
                <w:sz w:val="24"/>
              </w:rPr>
              <w:t>7、本项目不接受联合体响应时，供应商不得为联合体。</w:t>
            </w:r>
          </w:p>
        </w:tc>
        <w:tc>
          <w:tcPr>
            <w:tcW w:w="1753" w:type="dxa"/>
            <w:vAlign w:val="center"/>
          </w:tcPr>
          <w:p w:rsidR="00812995" w:rsidRDefault="00B82C87">
            <w:pPr>
              <w:tabs>
                <w:tab w:val="left" w:pos="1080"/>
              </w:tabs>
              <w:snapToGrid w:val="0"/>
              <w:rPr>
                <w:rFonts w:ascii="宋体" w:hAnsi="宋体"/>
                <w:sz w:val="24"/>
              </w:rPr>
            </w:pPr>
            <w:r>
              <w:rPr>
                <w:rFonts w:ascii="宋体" w:hAnsi="宋体" w:hint="eastAsia"/>
                <w:sz w:val="24"/>
              </w:rPr>
              <w:lastRenderedPageBreak/>
              <w:t>提供《联合协议》原件，格式见《响应文件格式》</w:t>
            </w:r>
          </w:p>
        </w:tc>
      </w:tr>
      <w:tr w:rsidR="00812995" w:rsidTr="005B45D2">
        <w:tc>
          <w:tcPr>
            <w:tcW w:w="776" w:type="dxa"/>
            <w:vAlign w:val="center"/>
          </w:tcPr>
          <w:p w:rsidR="00812995" w:rsidRDefault="00B82C87">
            <w:pPr>
              <w:tabs>
                <w:tab w:val="left" w:pos="1080"/>
              </w:tabs>
              <w:snapToGrid w:val="0"/>
              <w:jc w:val="center"/>
              <w:rPr>
                <w:rFonts w:ascii="宋体" w:hAnsi="宋体"/>
                <w:sz w:val="24"/>
              </w:rPr>
            </w:pPr>
            <w:r>
              <w:rPr>
                <w:rFonts w:ascii="宋体" w:hAnsi="宋体" w:hint="eastAsia"/>
                <w:sz w:val="24"/>
              </w:rPr>
              <w:lastRenderedPageBreak/>
              <w:t>3</w:t>
            </w:r>
            <w:r>
              <w:rPr>
                <w:rFonts w:ascii="宋体" w:hAnsi="宋体"/>
                <w:sz w:val="24"/>
              </w:rPr>
              <w:t>-2</w:t>
            </w:r>
          </w:p>
        </w:tc>
        <w:tc>
          <w:tcPr>
            <w:tcW w:w="1600" w:type="dxa"/>
            <w:vAlign w:val="center"/>
          </w:tcPr>
          <w:p w:rsidR="00812995" w:rsidRDefault="00B82C87">
            <w:pPr>
              <w:tabs>
                <w:tab w:val="left" w:pos="1080"/>
              </w:tabs>
              <w:snapToGrid w:val="0"/>
              <w:rPr>
                <w:rFonts w:ascii="宋体" w:hAnsi="宋体"/>
                <w:sz w:val="24"/>
              </w:rPr>
            </w:pPr>
            <w:r>
              <w:rPr>
                <w:rFonts w:ascii="宋体" w:hAnsi="宋体" w:hint="eastAsia"/>
                <w:sz w:val="24"/>
              </w:rPr>
              <w:t>政府购买服务承接主体的要求</w:t>
            </w:r>
          </w:p>
        </w:tc>
        <w:tc>
          <w:tcPr>
            <w:tcW w:w="4399" w:type="dxa"/>
            <w:vAlign w:val="center"/>
          </w:tcPr>
          <w:p w:rsidR="00812995" w:rsidRDefault="00B82C87">
            <w:pPr>
              <w:tabs>
                <w:tab w:val="left" w:pos="1080"/>
              </w:tabs>
              <w:snapToGrid w:val="0"/>
              <w:rPr>
                <w:rFonts w:ascii="宋体" w:hAnsi="宋体"/>
                <w:sz w:val="24"/>
              </w:rPr>
            </w:pPr>
            <w:r>
              <w:rPr>
                <w:rFonts w:ascii="宋体" w:hAnsi="宋体" w:hint="eastAsia"/>
                <w:sz w:val="24"/>
              </w:rPr>
              <w:t>如本项目属于政府购买服务，供应商不属于公益一类事业单位、使用事业编制且由财政拨款保障的群团组织。</w:t>
            </w:r>
          </w:p>
        </w:tc>
        <w:tc>
          <w:tcPr>
            <w:tcW w:w="1753" w:type="dxa"/>
            <w:vAlign w:val="center"/>
          </w:tcPr>
          <w:p w:rsidR="00812995" w:rsidRDefault="00B82C87">
            <w:pPr>
              <w:tabs>
                <w:tab w:val="left" w:pos="1080"/>
              </w:tabs>
              <w:snapToGrid w:val="0"/>
              <w:rPr>
                <w:rFonts w:ascii="宋体" w:hAnsi="宋体"/>
                <w:sz w:val="24"/>
              </w:rPr>
            </w:pPr>
            <w:r>
              <w:rPr>
                <w:rFonts w:ascii="宋体" w:hAnsi="宋体" w:hint="eastAsia"/>
                <w:sz w:val="24"/>
              </w:rPr>
              <w:t>格式见《响应文件格式》“1-2供应商资格声明书”</w:t>
            </w:r>
          </w:p>
        </w:tc>
      </w:tr>
      <w:tr w:rsidR="00812995" w:rsidTr="005B45D2">
        <w:tc>
          <w:tcPr>
            <w:tcW w:w="776" w:type="dxa"/>
            <w:vAlign w:val="center"/>
          </w:tcPr>
          <w:p w:rsidR="00812995" w:rsidRDefault="00B82C87" w:rsidP="004E5F70">
            <w:pPr>
              <w:tabs>
                <w:tab w:val="left" w:pos="1080"/>
              </w:tabs>
              <w:snapToGrid w:val="0"/>
              <w:jc w:val="center"/>
              <w:rPr>
                <w:rFonts w:ascii="宋体" w:hAnsi="宋体"/>
                <w:sz w:val="24"/>
              </w:rPr>
            </w:pPr>
            <w:r>
              <w:rPr>
                <w:rFonts w:ascii="宋体" w:hAnsi="宋体"/>
                <w:sz w:val="24"/>
              </w:rPr>
              <w:t>3-</w:t>
            </w:r>
            <w:r w:rsidR="004E5F70">
              <w:rPr>
                <w:rFonts w:ascii="宋体" w:hAnsi="宋体" w:hint="eastAsia"/>
                <w:sz w:val="24"/>
              </w:rPr>
              <w:t>3</w:t>
            </w:r>
          </w:p>
        </w:tc>
        <w:tc>
          <w:tcPr>
            <w:tcW w:w="1600" w:type="dxa"/>
            <w:vAlign w:val="center"/>
          </w:tcPr>
          <w:p w:rsidR="00812995" w:rsidRDefault="00B82C87">
            <w:pPr>
              <w:tabs>
                <w:tab w:val="left" w:pos="1080"/>
              </w:tabs>
              <w:snapToGrid w:val="0"/>
              <w:rPr>
                <w:rFonts w:ascii="宋体" w:hAnsi="宋体"/>
                <w:sz w:val="24"/>
              </w:rPr>
            </w:pPr>
            <w:r>
              <w:rPr>
                <w:rFonts w:ascii="宋体" w:hAnsi="宋体"/>
                <w:sz w:val="24"/>
              </w:rPr>
              <w:t>其他特定资格要求</w:t>
            </w:r>
          </w:p>
        </w:tc>
        <w:tc>
          <w:tcPr>
            <w:tcW w:w="4399" w:type="dxa"/>
            <w:vAlign w:val="center"/>
          </w:tcPr>
          <w:p w:rsidR="00812995" w:rsidRDefault="00B82C87">
            <w:pPr>
              <w:tabs>
                <w:tab w:val="left" w:pos="1080"/>
              </w:tabs>
              <w:snapToGrid w:val="0"/>
              <w:rPr>
                <w:rFonts w:ascii="宋体" w:hAnsi="宋体"/>
                <w:sz w:val="24"/>
              </w:rPr>
            </w:pPr>
            <w:r>
              <w:rPr>
                <w:rFonts w:ascii="宋体" w:hAnsi="宋体" w:hint="eastAsia"/>
                <w:sz w:val="24"/>
              </w:rPr>
              <w:t>如有，见第一章《采购邀请》</w:t>
            </w:r>
          </w:p>
          <w:p w:rsidR="00812995" w:rsidRDefault="00812995">
            <w:pPr>
              <w:tabs>
                <w:tab w:val="left" w:pos="1080"/>
              </w:tabs>
              <w:snapToGrid w:val="0"/>
              <w:rPr>
                <w:rFonts w:ascii="宋体" w:hAnsi="宋体"/>
                <w:sz w:val="24"/>
              </w:rPr>
            </w:pPr>
          </w:p>
          <w:p w:rsidR="00812995" w:rsidRDefault="00812995">
            <w:pPr>
              <w:tabs>
                <w:tab w:val="left" w:pos="1080"/>
              </w:tabs>
              <w:snapToGrid w:val="0"/>
              <w:rPr>
                <w:rFonts w:ascii="宋体" w:hAnsi="宋体"/>
                <w:sz w:val="24"/>
              </w:rPr>
            </w:pPr>
          </w:p>
          <w:p w:rsidR="00812995" w:rsidRDefault="00B82C87">
            <w:pPr>
              <w:tabs>
                <w:tab w:val="left" w:pos="1080"/>
              </w:tabs>
              <w:snapToGrid w:val="0"/>
              <w:rPr>
                <w:rFonts w:ascii="宋体" w:hAnsi="宋体"/>
                <w:sz w:val="24"/>
              </w:rPr>
            </w:pPr>
            <w:r>
              <w:rPr>
                <w:rFonts w:ascii="宋体" w:hAnsi="宋体" w:hint="eastAsia"/>
                <w:sz w:val="24"/>
              </w:rPr>
              <w:t>注：如联合体中有同类资质的供应商按照联合体分工承担相同工作的，均应当提供资质证书电子件或电子证照。</w:t>
            </w:r>
          </w:p>
          <w:p w:rsidR="00812995" w:rsidRDefault="00812995">
            <w:pPr>
              <w:tabs>
                <w:tab w:val="left" w:pos="1080"/>
              </w:tabs>
              <w:snapToGrid w:val="0"/>
              <w:rPr>
                <w:rFonts w:ascii="宋体" w:hAnsi="宋体"/>
                <w:b/>
                <w:sz w:val="24"/>
              </w:rPr>
            </w:pPr>
          </w:p>
        </w:tc>
        <w:tc>
          <w:tcPr>
            <w:tcW w:w="1753" w:type="dxa"/>
            <w:vAlign w:val="center"/>
          </w:tcPr>
          <w:p w:rsidR="00812995" w:rsidRDefault="00B82C87">
            <w:pPr>
              <w:tabs>
                <w:tab w:val="left" w:pos="1080"/>
              </w:tabs>
              <w:snapToGrid w:val="0"/>
              <w:rPr>
                <w:rFonts w:ascii="宋体" w:hAnsi="宋体"/>
                <w:sz w:val="24"/>
              </w:rPr>
            </w:pPr>
            <w:bookmarkStart w:id="642" w:name="_Hlk138150548"/>
            <w:r>
              <w:rPr>
                <w:rFonts w:ascii="宋体" w:hAnsi="宋体" w:hint="eastAsia"/>
                <w:sz w:val="24"/>
              </w:rPr>
              <w:t>适用于</w:t>
            </w:r>
            <w:r>
              <w:rPr>
                <w:rFonts w:ascii="宋体" w:hAnsi="宋体" w:hint="eastAsia"/>
                <w:b/>
                <w:bCs/>
                <w:sz w:val="24"/>
              </w:rPr>
              <w:t>线下提交投标/响应文件：</w:t>
            </w:r>
            <w:r w:rsidR="00BD7DA4">
              <w:rPr>
                <w:rFonts w:ascii="宋体" w:hAnsi="宋体" w:hint="eastAsia"/>
                <w:b/>
                <w:bCs/>
                <w:sz w:val="24"/>
              </w:rPr>
              <w:t>按检查内容要求</w:t>
            </w:r>
            <w:r>
              <w:rPr>
                <w:rFonts w:ascii="宋体" w:hAnsi="宋体" w:hint="eastAsia"/>
                <w:sz w:val="24"/>
              </w:rPr>
              <w:t>提供证明文件的原件或复印件或扫描件（加盖供应商公章），要求提供声明或承诺的，须提供原件加盖供应商公章</w:t>
            </w:r>
          </w:p>
          <w:p w:rsidR="00812995" w:rsidRDefault="00812995">
            <w:pPr>
              <w:tabs>
                <w:tab w:val="left" w:pos="1080"/>
              </w:tabs>
              <w:snapToGrid w:val="0"/>
              <w:rPr>
                <w:rFonts w:ascii="宋体" w:hAnsi="宋体"/>
                <w:sz w:val="24"/>
              </w:rPr>
            </w:pPr>
          </w:p>
          <w:p w:rsidR="00812995" w:rsidRDefault="00B82C87">
            <w:pPr>
              <w:tabs>
                <w:tab w:val="left" w:pos="1080"/>
              </w:tabs>
              <w:snapToGrid w:val="0"/>
              <w:rPr>
                <w:rFonts w:ascii="宋体" w:hAnsi="宋体"/>
                <w:sz w:val="24"/>
              </w:rPr>
            </w:pPr>
            <w:r>
              <w:rPr>
                <w:rFonts w:ascii="宋体" w:hAnsi="宋体" w:hint="eastAsia"/>
                <w:sz w:val="24"/>
              </w:rPr>
              <w:t>适用于</w:t>
            </w:r>
            <w:r>
              <w:rPr>
                <w:rFonts w:ascii="宋体" w:hAnsi="宋体" w:hint="eastAsia"/>
                <w:b/>
                <w:bCs/>
                <w:sz w:val="24"/>
              </w:rPr>
              <w:t>通过电子交易平台提交投标/响应文件或全流程</w:t>
            </w:r>
            <w:r>
              <w:rPr>
                <w:rFonts w:ascii="宋体" w:hAnsi="宋体" w:hint="eastAsia"/>
                <w:b/>
                <w:bCs/>
                <w:sz w:val="24"/>
              </w:rPr>
              <w:lastRenderedPageBreak/>
              <w:t>电子化：按检查内容要求</w:t>
            </w:r>
            <w:r>
              <w:rPr>
                <w:rFonts w:ascii="宋体" w:hAnsi="宋体" w:hint="eastAsia"/>
                <w:sz w:val="24"/>
              </w:rPr>
              <w:t>提供证明文件的电子件或电子证照</w:t>
            </w:r>
            <w:bookmarkEnd w:id="642"/>
          </w:p>
        </w:tc>
      </w:tr>
      <w:tr w:rsidR="00812995" w:rsidTr="005B45D2">
        <w:tc>
          <w:tcPr>
            <w:tcW w:w="776" w:type="dxa"/>
            <w:vAlign w:val="center"/>
          </w:tcPr>
          <w:p w:rsidR="00812995" w:rsidRDefault="00B82C87">
            <w:pPr>
              <w:tabs>
                <w:tab w:val="left" w:pos="1080"/>
              </w:tabs>
              <w:snapToGrid w:val="0"/>
              <w:jc w:val="center"/>
              <w:rPr>
                <w:rFonts w:ascii="宋体" w:hAnsi="宋体"/>
                <w:sz w:val="24"/>
              </w:rPr>
            </w:pPr>
            <w:r>
              <w:rPr>
                <w:rFonts w:ascii="宋体" w:hAnsi="宋体"/>
                <w:sz w:val="24"/>
              </w:rPr>
              <w:lastRenderedPageBreak/>
              <w:t>4</w:t>
            </w:r>
          </w:p>
        </w:tc>
        <w:tc>
          <w:tcPr>
            <w:tcW w:w="1600" w:type="dxa"/>
            <w:vAlign w:val="center"/>
          </w:tcPr>
          <w:p w:rsidR="00812995" w:rsidRDefault="00B82C87">
            <w:pPr>
              <w:tabs>
                <w:tab w:val="left" w:pos="1080"/>
              </w:tabs>
              <w:snapToGrid w:val="0"/>
              <w:rPr>
                <w:rFonts w:ascii="宋体" w:hAnsi="宋体"/>
                <w:sz w:val="24"/>
              </w:rPr>
            </w:pPr>
            <w:r>
              <w:rPr>
                <w:rFonts w:ascii="宋体" w:hAnsi="宋体"/>
                <w:color w:val="000000"/>
                <w:kern w:val="0"/>
                <w:sz w:val="24"/>
              </w:rPr>
              <w:t>磋商保证金</w:t>
            </w:r>
          </w:p>
        </w:tc>
        <w:tc>
          <w:tcPr>
            <w:tcW w:w="4399" w:type="dxa"/>
            <w:vAlign w:val="center"/>
          </w:tcPr>
          <w:p w:rsidR="00812995" w:rsidRDefault="00B82C87">
            <w:pPr>
              <w:tabs>
                <w:tab w:val="left" w:pos="1080"/>
              </w:tabs>
              <w:snapToGrid w:val="0"/>
              <w:rPr>
                <w:rFonts w:ascii="宋体" w:hAnsi="宋体"/>
                <w:color w:val="000000"/>
                <w:sz w:val="24"/>
              </w:rPr>
            </w:pPr>
            <w:r>
              <w:rPr>
                <w:rFonts w:ascii="宋体" w:hAnsi="宋体"/>
                <w:color w:val="000000"/>
                <w:kern w:val="0"/>
                <w:sz w:val="24"/>
              </w:rPr>
              <w:t>按照竞争性磋商文件的要求提交磋商保证金</w:t>
            </w:r>
            <w:r>
              <w:rPr>
                <w:rFonts w:ascii="宋体" w:hAnsi="宋体" w:hint="eastAsia"/>
                <w:color w:val="000000"/>
                <w:kern w:val="0"/>
                <w:sz w:val="24"/>
              </w:rPr>
              <w:t>。</w:t>
            </w:r>
          </w:p>
        </w:tc>
        <w:tc>
          <w:tcPr>
            <w:tcW w:w="1753" w:type="dxa"/>
            <w:vAlign w:val="center"/>
          </w:tcPr>
          <w:p w:rsidR="00812995" w:rsidRDefault="00B82C87">
            <w:pPr>
              <w:tabs>
                <w:tab w:val="left" w:pos="1080"/>
              </w:tabs>
              <w:snapToGrid w:val="0"/>
              <w:rPr>
                <w:rFonts w:ascii="宋体" w:hAnsi="宋体"/>
                <w:sz w:val="24"/>
              </w:rPr>
            </w:pPr>
            <w:r>
              <w:rPr>
                <w:rFonts w:ascii="宋体" w:hAnsi="宋体" w:hint="eastAsia"/>
                <w:sz w:val="24"/>
              </w:rPr>
              <w:t>适用于</w:t>
            </w:r>
            <w:r>
              <w:rPr>
                <w:rFonts w:ascii="宋体" w:hAnsi="宋体" w:hint="eastAsia"/>
                <w:b/>
                <w:bCs/>
                <w:sz w:val="24"/>
              </w:rPr>
              <w:t>线下提交投标/响应文件</w:t>
            </w:r>
            <w:r>
              <w:rPr>
                <w:rFonts w:ascii="宋体" w:hAnsi="宋体" w:hint="eastAsia"/>
                <w:sz w:val="24"/>
              </w:rPr>
              <w:t>：</w:t>
            </w:r>
            <w:r>
              <w:rPr>
                <w:rFonts w:ascii="宋体" w:hAnsi="宋体"/>
                <w:sz w:val="24"/>
              </w:rPr>
              <w:t>提供证明文件的复印件或扫描件</w:t>
            </w:r>
          </w:p>
          <w:p w:rsidR="00812995" w:rsidRDefault="00812995">
            <w:pPr>
              <w:tabs>
                <w:tab w:val="left" w:pos="1080"/>
              </w:tabs>
              <w:snapToGrid w:val="0"/>
              <w:rPr>
                <w:rFonts w:ascii="宋体" w:hAnsi="宋体"/>
                <w:sz w:val="24"/>
              </w:rPr>
            </w:pPr>
          </w:p>
          <w:p w:rsidR="00812995" w:rsidRDefault="00B82C87">
            <w:pPr>
              <w:tabs>
                <w:tab w:val="left" w:pos="1080"/>
              </w:tabs>
              <w:snapToGrid w:val="0"/>
              <w:rPr>
                <w:rFonts w:ascii="宋体" w:hAnsi="宋体"/>
                <w:sz w:val="24"/>
              </w:rPr>
            </w:pPr>
            <w:r>
              <w:rPr>
                <w:rFonts w:ascii="宋体" w:hAnsi="宋体" w:hint="eastAsia"/>
                <w:sz w:val="24"/>
              </w:rPr>
              <w:t>适用于</w:t>
            </w:r>
            <w:r>
              <w:rPr>
                <w:rFonts w:ascii="宋体" w:hAnsi="宋体" w:hint="eastAsia"/>
                <w:b/>
                <w:bCs/>
                <w:sz w:val="24"/>
              </w:rPr>
              <w:t>通过电子交易平台提交投标/响应文件</w:t>
            </w:r>
            <w:r>
              <w:rPr>
                <w:rFonts w:ascii="宋体" w:hAnsi="宋体" w:hint="eastAsia"/>
                <w:b/>
                <w:sz w:val="24"/>
              </w:rPr>
              <w:t>或全流程电子化</w:t>
            </w:r>
            <w:r>
              <w:rPr>
                <w:rFonts w:ascii="宋体" w:hAnsi="宋体" w:hint="eastAsia"/>
                <w:b/>
                <w:bCs/>
                <w:sz w:val="24"/>
              </w:rPr>
              <w:t>：</w:t>
            </w:r>
            <w:r>
              <w:rPr>
                <w:rFonts w:ascii="宋体" w:hAnsi="宋体" w:hint="eastAsia"/>
                <w:sz w:val="24"/>
              </w:rPr>
              <w:t>提供证明文件的电子件或电子证照</w:t>
            </w:r>
          </w:p>
        </w:tc>
      </w:tr>
      <w:tr w:rsidR="00812995" w:rsidTr="005B45D2">
        <w:tc>
          <w:tcPr>
            <w:tcW w:w="776" w:type="dxa"/>
            <w:vAlign w:val="center"/>
          </w:tcPr>
          <w:p w:rsidR="00812995" w:rsidRDefault="004E5F70">
            <w:pPr>
              <w:tabs>
                <w:tab w:val="left" w:pos="1080"/>
              </w:tabs>
              <w:snapToGrid w:val="0"/>
              <w:jc w:val="center"/>
              <w:rPr>
                <w:rFonts w:ascii="宋体" w:hAnsi="宋体"/>
                <w:sz w:val="24"/>
              </w:rPr>
            </w:pPr>
            <w:r>
              <w:rPr>
                <w:rFonts w:ascii="宋体" w:hAnsi="宋体" w:hint="eastAsia"/>
                <w:sz w:val="24"/>
              </w:rPr>
              <w:t>5</w:t>
            </w:r>
          </w:p>
        </w:tc>
        <w:tc>
          <w:tcPr>
            <w:tcW w:w="1600" w:type="dxa"/>
            <w:vAlign w:val="center"/>
          </w:tcPr>
          <w:p w:rsidR="00812995" w:rsidRDefault="00B82C87">
            <w:pPr>
              <w:tabs>
                <w:tab w:val="left" w:pos="1080"/>
              </w:tabs>
              <w:snapToGrid w:val="0"/>
              <w:rPr>
                <w:rFonts w:ascii="宋体" w:hAnsi="宋体"/>
                <w:color w:val="000000"/>
                <w:kern w:val="0"/>
                <w:sz w:val="24"/>
              </w:rPr>
            </w:pPr>
            <w:r>
              <w:rPr>
                <w:rFonts w:ascii="宋体" w:hAnsi="宋体" w:hint="eastAsia"/>
                <w:color w:val="000000"/>
                <w:kern w:val="0"/>
                <w:sz w:val="24"/>
              </w:rPr>
              <w:t>获取磋商文件</w:t>
            </w:r>
          </w:p>
        </w:tc>
        <w:tc>
          <w:tcPr>
            <w:tcW w:w="4399" w:type="dxa"/>
            <w:vAlign w:val="center"/>
          </w:tcPr>
          <w:p w:rsidR="00812995" w:rsidRDefault="00B82C87">
            <w:pPr>
              <w:tabs>
                <w:tab w:val="left" w:pos="1080"/>
              </w:tabs>
              <w:snapToGrid w:val="0"/>
              <w:rPr>
                <w:rFonts w:ascii="宋体" w:hAnsi="宋体"/>
                <w:color w:val="000000"/>
                <w:kern w:val="0"/>
                <w:sz w:val="24"/>
              </w:rPr>
            </w:pPr>
            <w:r>
              <w:rPr>
                <w:rFonts w:ascii="宋体" w:hAnsi="宋体" w:hint="eastAsia"/>
                <w:color w:val="000000"/>
                <w:kern w:val="0"/>
                <w:sz w:val="24"/>
              </w:rPr>
              <w:t>按要求获取了磋商文件</w:t>
            </w:r>
          </w:p>
          <w:p w:rsidR="00812995" w:rsidRDefault="00B82C87">
            <w:pPr>
              <w:tabs>
                <w:tab w:val="left" w:pos="1080"/>
              </w:tabs>
              <w:snapToGrid w:val="0"/>
              <w:rPr>
                <w:rFonts w:ascii="宋体" w:hAnsi="宋体"/>
                <w:color w:val="000000"/>
                <w:kern w:val="0"/>
                <w:sz w:val="24"/>
              </w:rPr>
            </w:pPr>
            <w:r>
              <w:rPr>
                <w:rFonts w:ascii="宋体" w:hAnsi="宋体" w:hint="eastAsia"/>
                <w:color w:val="000000"/>
                <w:kern w:val="0"/>
                <w:sz w:val="24"/>
              </w:rPr>
              <w:t>注：如本项目接受联合体，且供应商为联合体时，联合体中任一成员获取文件即视为满足要求。</w:t>
            </w:r>
          </w:p>
        </w:tc>
        <w:tc>
          <w:tcPr>
            <w:tcW w:w="1753" w:type="dxa"/>
            <w:vAlign w:val="center"/>
          </w:tcPr>
          <w:p w:rsidR="00812995" w:rsidRDefault="00812995">
            <w:pPr>
              <w:tabs>
                <w:tab w:val="left" w:pos="1080"/>
              </w:tabs>
              <w:snapToGrid w:val="0"/>
              <w:rPr>
                <w:rFonts w:ascii="宋体" w:hAnsi="宋体"/>
                <w:sz w:val="24"/>
              </w:rPr>
            </w:pPr>
          </w:p>
        </w:tc>
      </w:tr>
    </w:tbl>
    <w:p w:rsidR="00812995" w:rsidRDefault="00B82C87">
      <w:pPr>
        <w:widowControl/>
        <w:jc w:val="left"/>
        <w:rPr>
          <w:rFonts w:ascii="宋体" w:hAnsi="宋体"/>
          <w:sz w:val="24"/>
        </w:rPr>
      </w:pPr>
      <w:r>
        <w:rPr>
          <w:rFonts w:ascii="宋体" w:hAnsi="宋体"/>
          <w:sz w:val="24"/>
        </w:rPr>
        <w:br w:type="page"/>
      </w:r>
    </w:p>
    <w:p w:rsidR="00812995" w:rsidRDefault="00B82C87">
      <w:pPr>
        <w:numPr>
          <w:ilvl w:val="1"/>
          <w:numId w:val="52"/>
        </w:numPr>
        <w:tabs>
          <w:tab w:val="left" w:pos="1080"/>
        </w:tabs>
        <w:snapToGrid w:val="0"/>
        <w:spacing w:line="360" w:lineRule="auto"/>
        <w:ind w:left="1077" w:hanging="720"/>
        <w:rPr>
          <w:rFonts w:ascii="宋体" w:hAnsi="宋体"/>
          <w:sz w:val="24"/>
        </w:rPr>
      </w:pPr>
      <w:r>
        <w:rPr>
          <w:rFonts w:ascii="宋体" w:hAnsi="宋体"/>
          <w:sz w:val="24"/>
        </w:rPr>
        <w:lastRenderedPageBreak/>
        <w:t>《符合性审查要求》见下表：</w:t>
      </w:r>
    </w:p>
    <w:p w:rsidR="00812995" w:rsidRDefault="00B82C87">
      <w:pPr>
        <w:widowControl/>
        <w:spacing w:line="360" w:lineRule="auto"/>
        <w:jc w:val="center"/>
        <w:rPr>
          <w:rFonts w:ascii="宋体" w:hAnsi="宋体"/>
          <w:b/>
          <w:color w:val="000000"/>
          <w:kern w:val="0"/>
          <w:sz w:val="24"/>
        </w:rPr>
      </w:pPr>
      <w:r>
        <w:rPr>
          <w:rFonts w:ascii="宋体" w:hAnsi="宋体"/>
          <w:b/>
          <w:color w:val="000000"/>
          <w:kern w:val="0"/>
          <w:sz w:val="24"/>
        </w:rPr>
        <w:t>符合性审查要求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7"/>
        <w:gridCol w:w="1475"/>
        <w:gridCol w:w="5330"/>
        <w:gridCol w:w="1266"/>
      </w:tblGrid>
      <w:tr w:rsidR="00812995">
        <w:trPr>
          <w:trHeight w:val="685"/>
        </w:trPr>
        <w:tc>
          <w:tcPr>
            <w:tcW w:w="259" w:type="pct"/>
            <w:shd w:val="clear" w:color="000000" w:fill="FFFFFF"/>
            <w:vAlign w:val="center"/>
          </w:tcPr>
          <w:p w:rsidR="00812995" w:rsidRDefault="00B82C87">
            <w:pPr>
              <w:widowControl/>
              <w:jc w:val="center"/>
              <w:rPr>
                <w:rFonts w:ascii="宋体" w:hAnsi="宋体"/>
                <w:b/>
                <w:color w:val="000000"/>
                <w:kern w:val="0"/>
                <w:sz w:val="24"/>
              </w:rPr>
            </w:pPr>
            <w:r>
              <w:rPr>
                <w:rFonts w:ascii="宋体" w:hAnsi="宋体"/>
                <w:b/>
                <w:color w:val="000000"/>
                <w:kern w:val="0"/>
                <w:sz w:val="24"/>
              </w:rPr>
              <w:t>序号</w:t>
            </w:r>
          </w:p>
        </w:tc>
        <w:tc>
          <w:tcPr>
            <w:tcW w:w="868" w:type="pct"/>
            <w:shd w:val="clear" w:color="000000" w:fill="FFFFFF"/>
            <w:vAlign w:val="center"/>
          </w:tcPr>
          <w:p w:rsidR="00812995" w:rsidRDefault="00B82C87">
            <w:pPr>
              <w:widowControl/>
              <w:jc w:val="center"/>
              <w:rPr>
                <w:rFonts w:ascii="宋体" w:hAnsi="宋体"/>
                <w:b/>
                <w:color w:val="000000"/>
                <w:kern w:val="0"/>
                <w:sz w:val="24"/>
              </w:rPr>
            </w:pPr>
            <w:r>
              <w:rPr>
                <w:rFonts w:ascii="宋体" w:hAnsi="宋体"/>
                <w:b/>
                <w:sz w:val="24"/>
              </w:rPr>
              <w:t>检查</w:t>
            </w:r>
            <w:r>
              <w:rPr>
                <w:rFonts w:ascii="宋体" w:hAnsi="宋体"/>
                <w:b/>
                <w:color w:val="000000"/>
                <w:kern w:val="0"/>
                <w:sz w:val="24"/>
              </w:rPr>
              <w:t>因素</w:t>
            </w:r>
          </w:p>
        </w:tc>
        <w:tc>
          <w:tcPr>
            <w:tcW w:w="3128" w:type="pct"/>
            <w:shd w:val="clear" w:color="000000" w:fill="FFFFFF"/>
            <w:vAlign w:val="center"/>
          </w:tcPr>
          <w:p w:rsidR="00812995" w:rsidRDefault="00B82C87">
            <w:pPr>
              <w:widowControl/>
              <w:jc w:val="center"/>
              <w:rPr>
                <w:rFonts w:ascii="宋体" w:hAnsi="宋体"/>
                <w:b/>
                <w:color w:val="000000"/>
                <w:kern w:val="0"/>
                <w:sz w:val="24"/>
              </w:rPr>
            </w:pPr>
            <w:r>
              <w:rPr>
                <w:rFonts w:ascii="宋体" w:hAnsi="宋体"/>
                <w:b/>
                <w:sz w:val="24"/>
              </w:rPr>
              <w:t>检查</w:t>
            </w:r>
            <w:r>
              <w:rPr>
                <w:rFonts w:ascii="宋体" w:hAnsi="宋体"/>
                <w:b/>
                <w:color w:val="000000"/>
                <w:kern w:val="0"/>
                <w:sz w:val="24"/>
              </w:rPr>
              <w:t>内容</w:t>
            </w:r>
          </w:p>
        </w:tc>
        <w:tc>
          <w:tcPr>
            <w:tcW w:w="745" w:type="pct"/>
            <w:shd w:val="clear" w:color="000000" w:fill="FFFFFF"/>
            <w:vAlign w:val="center"/>
          </w:tcPr>
          <w:p w:rsidR="00812995" w:rsidRDefault="00B82C87">
            <w:pPr>
              <w:widowControl/>
              <w:jc w:val="center"/>
              <w:rPr>
                <w:rFonts w:ascii="宋体" w:hAnsi="宋体"/>
                <w:b/>
                <w:sz w:val="24"/>
              </w:rPr>
            </w:pPr>
            <w:r>
              <w:rPr>
                <w:rFonts w:ascii="宋体" w:hAnsi="宋体"/>
                <w:b/>
                <w:color w:val="000000"/>
                <w:kern w:val="0"/>
                <w:sz w:val="24"/>
              </w:rPr>
              <w:t>是否允许澄清、说明或者更正</w:t>
            </w:r>
          </w:p>
        </w:tc>
      </w:tr>
      <w:tr w:rsidR="00812995">
        <w:trPr>
          <w:trHeight w:val="685"/>
        </w:trPr>
        <w:tc>
          <w:tcPr>
            <w:tcW w:w="259" w:type="pct"/>
            <w:shd w:val="clear" w:color="000000" w:fill="FFFFFF"/>
            <w:vAlign w:val="center"/>
          </w:tcPr>
          <w:p w:rsidR="00812995" w:rsidRDefault="00B82C87">
            <w:pPr>
              <w:widowControl/>
              <w:jc w:val="center"/>
              <w:rPr>
                <w:rFonts w:ascii="宋体" w:hAnsi="宋体"/>
                <w:color w:val="000000"/>
                <w:kern w:val="0"/>
                <w:sz w:val="24"/>
              </w:rPr>
            </w:pPr>
            <w:r>
              <w:rPr>
                <w:rFonts w:ascii="宋体" w:hAnsi="宋体" w:hint="eastAsia"/>
                <w:color w:val="000000"/>
                <w:kern w:val="0"/>
                <w:sz w:val="24"/>
              </w:rPr>
              <w:t>1</w:t>
            </w:r>
          </w:p>
        </w:tc>
        <w:tc>
          <w:tcPr>
            <w:tcW w:w="868" w:type="pct"/>
            <w:shd w:val="clear" w:color="000000" w:fill="FFFFFF"/>
            <w:vAlign w:val="center"/>
          </w:tcPr>
          <w:p w:rsidR="00812995" w:rsidRDefault="00B82C87">
            <w:pPr>
              <w:widowControl/>
              <w:jc w:val="center"/>
              <w:rPr>
                <w:rFonts w:ascii="宋体" w:hAnsi="宋体"/>
                <w:color w:val="000000"/>
                <w:kern w:val="0"/>
                <w:sz w:val="24"/>
              </w:rPr>
            </w:pPr>
            <w:r>
              <w:rPr>
                <w:rFonts w:ascii="宋体" w:hAnsi="宋体"/>
                <w:color w:val="000000"/>
                <w:kern w:val="0"/>
                <w:sz w:val="24"/>
              </w:rPr>
              <w:t>授权委托书</w:t>
            </w:r>
          </w:p>
        </w:tc>
        <w:tc>
          <w:tcPr>
            <w:tcW w:w="3128" w:type="pct"/>
            <w:shd w:val="clear" w:color="000000" w:fill="FFFFFF"/>
            <w:vAlign w:val="center"/>
          </w:tcPr>
          <w:p w:rsidR="00812995" w:rsidRDefault="00B82C87">
            <w:pPr>
              <w:widowControl/>
              <w:jc w:val="left"/>
              <w:rPr>
                <w:rFonts w:ascii="宋体" w:hAnsi="宋体"/>
                <w:color w:val="000000"/>
                <w:kern w:val="0"/>
                <w:sz w:val="24"/>
              </w:rPr>
            </w:pPr>
            <w:r>
              <w:rPr>
                <w:rFonts w:ascii="宋体" w:hAnsi="宋体"/>
                <w:color w:val="000000"/>
                <w:kern w:val="0"/>
                <w:sz w:val="24"/>
              </w:rPr>
              <w:t>按</w:t>
            </w:r>
            <w:r>
              <w:rPr>
                <w:rFonts w:ascii="宋体" w:hAnsi="宋体" w:hint="eastAsia"/>
                <w:color w:val="000000"/>
                <w:kern w:val="0"/>
                <w:sz w:val="24"/>
              </w:rPr>
              <w:t>竞争性</w:t>
            </w:r>
            <w:r>
              <w:rPr>
                <w:rFonts w:ascii="宋体" w:hAnsi="宋体"/>
                <w:color w:val="000000"/>
                <w:kern w:val="0"/>
                <w:sz w:val="24"/>
              </w:rPr>
              <w:t>磋商文件要求提供授权委托书；</w:t>
            </w:r>
          </w:p>
        </w:tc>
        <w:tc>
          <w:tcPr>
            <w:tcW w:w="745" w:type="pct"/>
            <w:shd w:val="clear" w:color="000000" w:fill="FFFFFF"/>
            <w:vAlign w:val="center"/>
          </w:tcPr>
          <w:p w:rsidR="00812995" w:rsidRDefault="00B82C87">
            <w:pPr>
              <w:widowControl/>
              <w:jc w:val="center"/>
              <w:rPr>
                <w:rFonts w:ascii="宋体" w:hAnsi="宋体"/>
                <w:color w:val="000000"/>
                <w:kern w:val="0"/>
                <w:sz w:val="24"/>
              </w:rPr>
            </w:pPr>
            <w:r>
              <w:rPr>
                <w:rFonts w:ascii="宋体" w:hAnsi="宋体"/>
                <w:color w:val="000000"/>
                <w:kern w:val="0"/>
                <w:sz w:val="24"/>
              </w:rPr>
              <w:t>否</w:t>
            </w:r>
          </w:p>
        </w:tc>
      </w:tr>
      <w:tr w:rsidR="00812995">
        <w:trPr>
          <w:trHeight w:val="685"/>
        </w:trPr>
        <w:tc>
          <w:tcPr>
            <w:tcW w:w="259" w:type="pct"/>
            <w:shd w:val="clear" w:color="000000" w:fill="FFFFFF"/>
            <w:vAlign w:val="center"/>
          </w:tcPr>
          <w:p w:rsidR="00812995" w:rsidRDefault="00B82C87">
            <w:pPr>
              <w:widowControl/>
              <w:jc w:val="center"/>
              <w:rPr>
                <w:rFonts w:ascii="宋体" w:hAnsi="宋体"/>
                <w:color w:val="000000"/>
                <w:kern w:val="0"/>
                <w:sz w:val="24"/>
              </w:rPr>
            </w:pPr>
            <w:r>
              <w:rPr>
                <w:rFonts w:ascii="宋体" w:hAnsi="宋体" w:hint="eastAsia"/>
                <w:color w:val="000000"/>
                <w:kern w:val="0"/>
                <w:sz w:val="24"/>
              </w:rPr>
              <w:t>2</w:t>
            </w:r>
          </w:p>
        </w:tc>
        <w:tc>
          <w:tcPr>
            <w:tcW w:w="868" w:type="pct"/>
            <w:shd w:val="clear" w:color="000000" w:fill="FFFFFF"/>
            <w:vAlign w:val="center"/>
          </w:tcPr>
          <w:p w:rsidR="00812995" w:rsidRDefault="00B82C87">
            <w:pPr>
              <w:widowControl/>
              <w:jc w:val="center"/>
              <w:rPr>
                <w:rFonts w:ascii="宋体" w:hAnsi="宋体"/>
                <w:color w:val="000000"/>
                <w:kern w:val="0"/>
                <w:sz w:val="24"/>
              </w:rPr>
            </w:pPr>
            <w:r>
              <w:rPr>
                <w:rFonts w:ascii="宋体" w:hAnsi="宋体"/>
                <w:color w:val="000000"/>
                <w:kern w:val="0"/>
                <w:sz w:val="24"/>
              </w:rPr>
              <w:t>投标完整性</w:t>
            </w:r>
          </w:p>
        </w:tc>
        <w:tc>
          <w:tcPr>
            <w:tcW w:w="3128" w:type="pct"/>
            <w:shd w:val="clear" w:color="000000" w:fill="FFFFFF"/>
            <w:vAlign w:val="center"/>
          </w:tcPr>
          <w:p w:rsidR="00812995" w:rsidRDefault="00B82C87">
            <w:pPr>
              <w:widowControl/>
              <w:jc w:val="left"/>
              <w:rPr>
                <w:rFonts w:ascii="宋体" w:hAnsi="宋体"/>
                <w:color w:val="000000"/>
                <w:kern w:val="0"/>
                <w:sz w:val="24"/>
              </w:rPr>
            </w:pPr>
            <w:r>
              <w:rPr>
                <w:rFonts w:ascii="宋体" w:hAnsi="宋体"/>
                <w:sz w:val="24"/>
              </w:rPr>
              <w:t>未将一个采购包中的内容拆开投标；</w:t>
            </w:r>
          </w:p>
        </w:tc>
        <w:tc>
          <w:tcPr>
            <w:tcW w:w="745" w:type="pct"/>
            <w:shd w:val="clear" w:color="000000" w:fill="FFFFFF"/>
            <w:vAlign w:val="center"/>
          </w:tcPr>
          <w:p w:rsidR="00812995" w:rsidRDefault="00B82C87">
            <w:pPr>
              <w:widowControl/>
              <w:jc w:val="center"/>
              <w:rPr>
                <w:rFonts w:ascii="宋体" w:hAnsi="宋体"/>
                <w:sz w:val="24"/>
              </w:rPr>
            </w:pPr>
            <w:r>
              <w:rPr>
                <w:rFonts w:ascii="宋体" w:hAnsi="宋体"/>
                <w:color w:val="000000"/>
                <w:kern w:val="0"/>
                <w:sz w:val="24"/>
              </w:rPr>
              <w:t>否</w:t>
            </w:r>
          </w:p>
        </w:tc>
      </w:tr>
      <w:tr w:rsidR="00812995">
        <w:trPr>
          <w:trHeight w:val="685"/>
        </w:trPr>
        <w:tc>
          <w:tcPr>
            <w:tcW w:w="259" w:type="pct"/>
            <w:shd w:val="clear" w:color="000000" w:fill="FFFFFF"/>
            <w:vAlign w:val="center"/>
          </w:tcPr>
          <w:p w:rsidR="00812995" w:rsidRDefault="00B82C87">
            <w:pPr>
              <w:widowControl/>
              <w:jc w:val="center"/>
              <w:rPr>
                <w:rFonts w:ascii="宋体" w:hAnsi="宋体"/>
                <w:color w:val="000000"/>
                <w:kern w:val="0"/>
                <w:sz w:val="24"/>
              </w:rPr>
            </w:pPr>
            <w:r>
              <w:rPr>
                <w:rFonts w:ascii="宋体" w:hAnsi="宋体" w:hint="eastAsia"/>
                <w:color w:val="000000"/>
                <w:kern w:val="0"/>
                <w:sz w:val="24"/>
              </w:rPr>
              <w:t>3</w:t>
            </w:r>
          </w:p>
        </w:tc>
        <w:tc>
          <w:tcPr>
            <w:tcW w:w="868" w:type="pct"/>
            <w:shd w:val="clear" w:color="000000" w:fill="FFFFFF"/>
            <w:vAlign w:val="center"/>
          </w:tcPr>
          <w:p w:rsidR="00812995" w:rsidRDefault="00B82C87">
            <w:pPr>
              <w:widowControl/>
              <w:jc w:val="center"/>
              <w:rPr>
                <w:rFonts w:ascii="宋体" w:hAnsi="宋体"/>
                <w:color w:val="000000"/>
                <w:kern w:val="0"/>
                <w:sz w:val="24"/>
              </w:rPr>
            </w:pPr>
            <w:r>
              <w:rPr>
                <w:rFonts w:ascii="宋体" w:hAnsi="宋体" w:hint="eastAsia"/>
                <w:color w:val="000000"/>
                <w:kern w:val="0"/>
                <w:sz w:val="24"/>
              </w:rPr>
              <w:t>最后</w:t>
            </w:r>
            <w:r>
              <w:rPr>
                <w:rFonts w:ascii="宋体" w:hAnsi="宋体"/>
                <w:color w:val="000000"/>
                <w:kern w:val="0"/>
                <w:sz w:val="24"/>
              </w:rPr>
              <w:t>报价</w:t>
            </w:r>
          </w:p>
        </w:tc>
        <w:tc>
          <w:tcPr>
            <w:tcW w:w="3128" w:type="pct"/>
            <w:shd w:val="clear" w:color="000000" w:fill="FFFFFF"/>
            <w:vAlign w:val="center"/>
          </w:tcPr>
          <w:p w:rsidR="00812995" w:rsidRDefault="00B82C87">
            <w:pPr>
              <w:widowControl/>
              <w:jc w:val="left"/>
              <w:rPr>
                <w:rFonts w:ascii="宋体" w:hAnsi="宋体"/>
                <w:color w:val="000000"/>
                <w:kern w:val="0"/>
                <w:sz w:val="24"/>
              </w:rPr>
            </w:pPr>
            <w:r>
              <w:rPr>
                <w:rFonts w:ascii="宋体" w:hAnsi="宋体" w:hint="eastAsia"/>
                <w:color w:val="000000"/>
                <w:kern w:val="0"/>
                <w:sz w:val="24"/>
              </w:rPr>
              <w:t>最后</w:t>
            </w:r>
            <w:r>
              <w:rPr>
                <w:rFonts w:ascii="宋体" w:hAnsi="宋体"/>
                <w:color w:val="000000"/>
                <w:kern w:val="0"/>
                <w:sz w:val="24"/>
              </w:rPr>
              <w:t>报价未</w:t>
            </w:r>
            <w:r>
              <w:rPr>
                <w:rFonts w:ascii="宋体" w:hAnsi="宋体"/>
                <w:color w:val="000000"/>
                <w:sz w:val="24"/>
              </w:rPr>
              <w:t>超过</w:t>
            </w:r>
            <w:r>
              <w:rPr>
                <w:rFonts w:ascii="宋体" w:hAnsi="宋体" w:hint="eastAsia"/>
                <w:color w:val="000000"/>
                <w:sz w:val="24"/>
              </w:rPr>
              <w:t>竞争性</w:t>
            </w:r>
            <w:r>
              <w:rPr>
                <w:rFonts w:ascii="宋体" w:hAnsi="宋体"/>
                <w:color w:val="000000"/>
                <w:sz w:val="24"/>
              </w:rPr>
              <w:t>磋商文件中规定的项目/采购包预算金额或者项目/采购包最高限价</w:t>
            </w:r>
            <w:r>
              <w:rPr>
                <w:rFonts w:ascii="宋体" w:hAnsi="宋体"/>
                <w:color w:val="000000"/>
                <w:kern w:val="0"/>
                <w:sz w:val="24"/>
              </w:rPr>
              <w:t>；</w:t>
            </w:r>
          </w:p>
        </w:tc>
        <w:tc>
          <w:tcPr>
            <w:tcW w:w="745" w:type="pct"/>
            <w:shd w:val="clear" w:color="000000" w:fill="FFFFFF"/>
            <w:vAlign w:val="center"/>
          </w:tcPr>
          <w:p w:rsidR="00812995" w:rsidRDefault="00B82C87">
            <w:pPr>
              <w:widowControl/>
              <w:jc w:val="center"/>
              <w:rPr>
                <w:rFonts w:ascii="宋体" w:hAnsi="宋体"/>
                <w:color w:val="000000"/>
                <w:kern w:val="0"/>
                <w:sz w:val="24"/>
              </w:rPr>
            </w:pPr>
            <w:r>
              <w:rPr>
                <w:rFonts w:ascii="宋体" w:hAnsi="宋体"/>
                <w:color w:val="000000"/>
                <w:kern w:val="0"/>
                <w:sz w:val="24"/>
              </w:rPr>
              <w:t>否</w:t>
            </w:r>
          </w:p>
        </w:tc>
      </w:tr>
      <w:tr w:rsidR="00812995">
        <w:trPr>
          <w:trHeight w:val="685"/>
        </w:trPr>
        <w:tc>
          <w:tcPr>
            <w:tcW w:w="259" w:type="pct"/>
            <w:shd w:val="clear" w:color="000000" w:fill="FFFFFF"/>
            <w:vAlign w:val="center"/>
          </w:tcPr>
          <w:p w:rsidR="00812995" w:rsidRDefault="00B82C87">
            <w:pPr>
              <w:widowControl/>
              <w:jc w:val="center"/>
              <w:rPr>
                <w:rFonts w:ascii="宋体" w:hAnsi="宋体"/>
                <w:color w:val="000000"/>
                <w:kern w:val="0"/>
                <w:sz w:val="24"/>
              </w:rPr>
            </w:pPr>
            <w:r>
              <w:rPr>
                <w:rFonts w:ascii="宋体" w:hAnsi="宋体" w:hint="eastAsia"/>
                <w:color w:val="000000"/>
                <w:kern w:val="0"/>
                <w:sz w:val="24"/>
              </w:rPr>
              <w:t>4</w:t>
            </w:r>
          </w:p>
        </w:tc>
        <w:tc>
          <w:tcPr>
            <w:tcW w:w="868" w:type="pct"/>
            <w:shd w:val="clear" w:color="000000" w:fill="FFFFFF"/>
            <w:vAlign w:val="center"/>
          </w:tcPr>
          <w:p w:rsidR="00812995" w:rsidRDefault="00B82C87">
            <w:pPr>
              <w:widowControl/>
              <w:jc w:val="center"/>
              <w:rPr>
                <w:rFonts w:ascii="宋体" w:hAnsi="宋体"/>
                <w:color w:val="000000"/>
                <w:kern w:val="0"/>
                <w:sz w:val="24"/>
              </w:rPr>
            </w:pPr>
            <w:r>
              <w:rPr>
                <w:rFonts w:ascii="宋体" w:hAnsi="宋体"/>
                <w:color w:val="000000"/>
                <w:kern w:val="0"/>
                <w:sz w:val="24"/>
              </w:rPr>
              <w:t>报价唯一性</w:t>
            </w:r>
          </w:p>
        </w:tc>
        <w:tc>
          <w:tcPr>
            <w:tcW w:w="3128" w:type="pct"/>
            <w:shd w:val="clear" w:color="000000" w:fill="FFFFFF"/>
            <w:vAlign w:val="center"/>
          </w:tcPr>
          <w:p w:rsidR="00812995" w:rsidRDefault="00B82C87">
            <w:pPr>
              <w:widowControl/>
              <w:jc w:val="left"/>
              <w:rPr>
                <w:rFonts w:ascii="宋体" w:hAnsi="宋体"/>
                <w:color w:val="000000"/>
                <w:kern w:val="0"/>
                <w:sz w:val="24"/>
              </w:rPr>
            </w:pPr>
            <w:r>
              <w:rPr>
                <w:rFonts w:ascii="宋体" w:hAnsi="宋体" w:hint="eastAsia"/>
                <w:color w:val="000000"/>
                <w:kern w:val="0"/>
                <w:sz w:val="24"/>
              </w:rPr>
              <w:t>响应</w:t>
            </w:r>
            <w:r>
              <w:rPr>
                <w:rFonts w:ascii="宋体" w:hAnsi="宋体"/>
                <w:color w:val="000000"/>
                <w:kern w:val="0"/>
                <w:sz w:val="24"/>
              </w:rPr>
              <w:t>文件未</w:t>
            </w:r>
            <w:r>
              <w:rPr>
                <w:rFonts w:ascii="宋体" w:hAnsi="宋体" w:hint="eastAsia"/>
                <w:sz w:val="24"/>
              </w:rPr>
              <w:t>出现可选择性或可调整的最后报价（竞争性磋商文件另有规定的除外）</w:t>
            </w:r>
            <w:r>
              <w:rPr>
                <w:rFonts w:ascii="宋体" w:hAnsi="宋体"/>
                <w:color w:val="000000"/>
                <w:kern w:val="0"/>
                <w:sz w:val="24"/>
              </w:rPr>
              <w:t>；</w:t>
            </w:r>
          </w:p>
        </w:tc>
        <w:tc>
          <w:tcPr>
            <w:tcW w:w="745" w:type="pct"/>
            <w:shd w:val="clear" w:color="000000" w:fill="FFFFFF"/>
            <w:vAlign w:val="center"/>
          </w:tcPr>
          <w:p w:rsidR="00812995" w:rsidRDefault="00B82C87">
            <w:pPr>
              <w:widowControl/>
              <w:jc w:val="center"/>
              <w:rPr>
                <w:rFonts w:ascii="宋体" w:hAnsi="宋体"/>
                <w:color w:val="000000"/>
                <w:kern w:val="0"/>
                <w:sz w:val="24"/>
              </w:rPr>
            </w:pPr>
            <w:r>
              <w:rPr>
                <w:rFonts w:ascii="宋体" w:hAnsi="宋体"/>
                <w:color w:val="000000"/>
                <w:kern w:val="0"/>
                <w:sz w:val="24"/>
              </w:rPr>
              <w:t>否</w:t>
            </w:r>
          </w:p>
        </w:tc>
      </w:tr>
      <w:tr w:rsidR="00812995">
        <w:trPr>
          <w:trHeight w:val="685"/>
        </w:trPr>
        <w:tc>
          <w:tcPr>
            <w:tcW w:w="259" w:type="pct"/>
            <w:shd w:val="clear" w:color="000000" w:fill="FFFFFF"/>
            <w:vAlign w:val="center"/>
          </w:tcPr>
          <w:p w:rsidR="00812995" w:rsidRDefault="00B82C87">
            <w:pPr>
              <w:widowControl/>
              <w:jc w:val="center"/>
              <w:rPr>
                <w:rFonts w:ascii="宋体" w:hAnsi="宋体"/>
                <w:color w:val="000000"/>
                <w:kern w:val="0"/>
                <w:sz w:val="24"/>
              </w:rPr>
            </w:pPr>
            <w:r>
              <w:rPr>
                <w:rFonts w:ascii="宋体" w:hAnsi="宋体" w:hint="eastAsia"/>
                <w:color w:val="000000"/>
                <w:kern w:val="0"/>
                <w:sz w:val="24"/>
              </w:rPr>
              <w:t>5</w:t>
            </w:r>
          </w:p>
        </w:tc>
        <w:tc>
          <w:tcPr>
            <w:tcW w:w="868" w:type="pct"/>
            <w:shd w:val="clear" w:color="000000" w:fill="FFFFFF"/>
            <w:vAlign w:val="center"/>
          </w:tcPr>
          <w:p w:rsidR="00812995" w:rsidRDefault="00B82C87">
            <w:pPr>
              <w:widowControl/>
              <w:jc w:val="center"/>
              <w:rPr>
                <w:rFonts w:ascii="宋体" w:hAnsi="宋体"/>
                <w:color w:val="000000"/>
                <w:kern w:val="0"/>
                <w:sz w:val="24"/>
              </w:rPr>
            </w:pPr>
            <w:r>
              <w:rPr>
                <w:rFonts w:ascii="宋体" w:hAnsi="宋体" w:hint="eastAsia"/>
                <w:color w:val="000000"/>
                <w:kern w:val="0"/>
                <w:sz w:val="24"/>
              </w:rPr>
              <w:t>响应</w:t>
            </w:r>
            <w:r>
              <w:rPr>
                <w:rFonts w:ascii="宋体" w:hAnsi="宋体"/>
                <w:color w:val="000000"/>
                <w:kern w:val="0"/>
                <w:sz w:val="24"/>
              </w:rPr>
              <w:t>有效期</w:t>
            </w:r>
          </w:p>
        </w:tc>
        <w:tc>
          <w:tcPr>
            <w:tcW w:w="3128" w:type="pct"/>
            <w:shd w:val="clear" w:color="000000" w:fill="FFFFFF"/>
            <w:vAlign w:val="center"/>
          </w:tcPr>
          <w:p w:rsidR="00812995" w:rsidRDefault="00B82C87">
            <w:pPr>
              <w:widowControl/>
              <w:jc w:val="left"/>
              <w:rPr>
                <w:rFonts w:ascii="宋体" w:hAnsi="宋体"/>
                <w:color w:val="000000"/>
                <w:kern w:val="0"/>
                <w:sz w:val="24"/>
              </w:rPr>
            </w:pPr>
            <w:r>
              <w:rPr>
                <w:rFonts w:ascii="宋体" w:hAnsi="宋体" w:hint="eastAsia"/>
                <w:color w:val="000000"/>
                <w:kern w:val="0"/>
                <w:sz w:val="24"/>
              </w:rPr>
              <w:t>响应</w:t>
            </w:r>
            <w:r>
              <w:rPr>
                <w:rFonts w:ascii="宋体" w:hAnsi="宋体"/>
                <w:color w:val="000000"/>
                <w:kern w:val="0"/>
                <w:sz w:val="24"/>
              </w:rPr>
              <w:t>文件中承诺的</w:t>
            </w:r>
            <w:r>
              <w:rPr>
                <w:rFonts w:ascii="宋体" w:hAnsi="宋体" w:hint="eastAsia"/>
                <w:color w:val="000000"/>
                <w:kern w:val="0"/>
                <w:sz w:val="24"/>
              </w:rPr>
              <w:t>响应</w:t>
            </w:r>
            <w:r>
              <w:rPr>
                <w:rFonts w:ascii="宋体" w:hAnsi="宋体"/>
                <w:color w:val="000000"/>
                <w:kern w:val="0"/>
                <w:sz w:val="24"/>
              </w:rPr>
              <w:t>有效期</w:t>
            </w:r>
            <w:r>
              <w:rPr>
                <w:rFonts w:ascii="宋体" w:hAnsi="宋体" w:hint="eastAsia"/>
                <w:color w:val="000000"/>
                <w:kern w:val="0"/>
                <w:sz w:val="24"/>
              </w:rPr>
              <w:t>满足竞争性磋商</w:t>
            </w:r>
            <w:r>
              <w:rPr>
                <w:rFonts w:ascii="宋体" w:hAnsi="宋体"/>
                <w:color w:val="000000"/>
                <w:kern w:val="0"/>
                <w:sz w:val="24"/>
              </w:rPr>
              <w:t>文件中载明的</w:t>
            </w:r>
            <w:r>
              <w:rPr>
                <w:rFonts w:ascii="宋体" w:hAnsi="宋体" w:hint="eastAsia"/>
                <w:color w:val="000000"/>
                <w:kern w:val="0"/>
                <w:sz w:val="24"/>
              </w:rPr>
              <w:t>响应</w:t>
            </w:r>
            <w:r>
              <w:rPr>
                <w:rFonts w:ascii="宋体" w:hAnsi="宋体"/>
                <w:color w:val="000000"/>
                <w:kern w:val="0"/>
                <w:sz w:val="24"/>
              </w:rPr>
              <w:t>有效期的；</w:t>
            </w:r>
          </w:p>
        </w:tc>
        <w:tc>
          <w:tcPr>
            <w:tcW w:w="745" w:type="pct"/>
            <w:shd w:val="clear" w:color="000000" w:fill="FFFFFF"/>
            <w:vAlign w:val="center"/>
          </w:tcPr>
          <w:p w:rsidR="00812995" w:rsidRDefault="00B82C87">
            <w:pPr>
              <w:widowControl/>
              <w:jc w:val="center"/>
              <w:rPr>
                <w:rFonts w:ascii="宋体" w:hAnsi="宋体"/>
                <w:color w:val="000000"/>
                <w:kern w:val="0"/>
                <w:sz w:val="24"/>
              </w:rPr>
            </w:pPr>
            <w:r>
              <w:rPr>
                <w:rFonts w:ascii="宋体" w:hAnsi="宋体"/>
                <w:color w:val="000000"/>
                <w:kern w:val="0"/>
                <w:sz w:val="24"/>
              </w:rPr>
              <w:t>否</w:t>
            </w:r>
          </w:p>
        </w:tc>
      </w:tr>
      <w:tr w:rsidR="00812995">
        <w:trPr>
          <w:trHeight w:val="685"/>
        </w:trPr>
        <w:tc>
          <w:tcPr>
            <w:tcW w:w="259" w:type="pct"/>
            <w:shd w:val="clear" w:color="000000" w:fill="FFFFFF"/>
            <w:vAlign w:val="center"/>
          </w:tcPr>
          <w:p w:rsidR="00812995" w:rsidRDefault="00B82C87">
            <w:pPr>
              <w:widowControl/>
              <w:jc w:val="center"/>
              <w:rPr>
                <w:rFonts w:ascii="宋体" w:hAnsi="宋体"/>
                <w:color w:val="000000"/>
                <w:kern w:val="0"/>
                <w:sz w:val="24"/>
              </w:rPr>
            </w:pPr>
            <w:r>
              <w:rPr>
                <w:rFonts w:ascii="宋体" w:hAnsi="宋体" w:hint="eastAsia"/>
                <w:color w:val="000000"/>
                <w:kern w:val="0"/>
                <w:sz w:val="24"/>
              </w:rPr>
              <w:t>6</w:t>
            </w:r>
          </w:p>
        </w:tc>
        <w:tc>
          <w:tcPr>
            <w:tcW w:w="868" w:type="pct"/>
            <w:shd w:val="clear" w:color="000000" w:fill="FFFFFF"/>
            <w:vAlign w:val="center"/>
          </w:tcPr>
          <w:p w:rsidR="00812995" w:rsidRDefault="00B82C87">
            <w:pPr>
              <w:widowControl/>
              <w:jc w:val="center"/>
              <w:rPr>
                <w:rFonts w:ascii="宋体" w:hAnsi="宋体"/>
                <w:color w:val="000000"/>
                <w:kern w:val="0"/>
                <w:sz w:val="24"/>
              </w:rPr>
            </w:pPr>
            <w:r>
              <w:rPr>
                <w:rFonts w:ascii="宋体" w:hAnsi="宋体"/>
                <w:color w:val="000000"/>
                <w:kern w:val="0"/>
                <w:sz w:val="24"/>
              </w:rPr>
              <w:t>签署、盖章</w:t>
            </w:r>
          </w:p>
        </w:tc>
        <w:tc>
          <w:tcPr>
            <w:tcW w:w="3128" w:type="pct"/>
            <w:shd w:val="clear" w:color="000000" w:fill="FFFFFF"/>
            <w:vAlign w:val="center"/>
          </w:tcPr>
          <w:p w:rsidR="00812995" w:rsidRDefault="00B82C87">
            <w:pPr>
              <w:widowControl/>
              <w:jc w:val="left"/>
              <w:rPr>
                <w:rFonts w:ascii="宋体" w:hAnsi="宋体"/>
                <w:color w:val="000000"/>
                <w:kern w:val="0"/>
                <w:sz w:val="24"/>
              </w:rPr>
            </w:pPr>
            <w:r>
              <w:rPr>
                <w:rFonts w:ascii="宋体" w:hAnsi="宋体"/>
                <w:color w:val="000000"/>
                <w:kern w:val="0"/>
                <w:sz w:val="24"/>
              </w:rPr>
              <w:t>按照</w:t>
            </w:r>
            <w:r>
              <w:rPr>
                <w:rFonts w:ascii="宋体" w:hAnsi="宋体" w:hint="eastAsia"/>
                <w:color w:val="000000"/>
                <w:kern w:val="0"/>
                <w:sz w:val="24"/>
              </w:rPr>
              <w:t>竞争性磋商</w:t>
            </w:r>
            <w:r>
              <w:rPr>
                <w:rFonts w:ascii="宋体" w:hAnsi="宋体"/>
                <w:color w:val="000000"/>
                <w:kern w:val="0"/>
                <w:sz w:val="24"/>
              </w:rPr>
              <w:t>文件要求签署、盖章的；</w:t>
            </w:r>
          </w:p>
        </w:tc>
        <w:tc>
          <w:tcPr>
            <w:tcW w:w="745" w:type="pct"/>
            <w:shd w:val="clear" w:color="000000" w:fill="FFFFFF"/>
            <w:vAlign w:val="center"/>
          </w:tcPr>
          <w:p w:rsidR="00812995" w:rsidRDefault="00B82C87">
            <w:pPr>
              <w:widowControl/>
              <w:jc w:val="center"/>
              <w:rPr>
                <w:rFonts w:ascii="宋体" w:hAnsi="宋体"/>
                <w:sz w:val="24"/>
              </w:rPr>
            </w:pPr>
            <w:r>
              <w:rPr>
                <w:rFonts w:ascii="宋体" w:hAnsi="宋体"/>
                <w:color w:val="000000"/>
                <w:kern w:val="0"/>
                <w:sz w:val="24"/>
              </w:rPr>
              <w:t>否</w:t>
            </w:r>
          </w:p>
        </w:tc>
      </w:tr>
      <w:tr w:rsidR="00812995">
        <w:trPr>
          <w:trHeight w:val="685"/>
        </w:trPr>
        <w:tc>
          <w:tcPr>
            <w:tcW w:w="259" w:type="pct"/>
            <w:shd w:val="clear" w:color="000000" w:fill="FFFFFF"/>
            <w:vAlign w:val="center"/>
          </w:tcPr>
          <w:p w:rsidR="00812995" w:rsidRDefault="00B82C87">
            <w:pPr>
              <w:widowControl/>
              <w:jc w:val="center"/>
              <w:rPr>
                <w:rFonts w:ascii="宋体" w:hAnsi="宋体"/>
                <w:color w:val="000000"/>
                <w:kern w:val="0"/>
                <w:sz w:val="24"/>
              </w:rPr>
            </w:pPr>
            <w:r>
              <w:rPr>
                <w:rFonts w:ascii="宋体" w:hAnsi="宋体" w:hint="eastAsia"/>
                <w:color w:val="000000"/>
                <w:kern w:val="0"/>
                <w:sz w:val="24"/>
              </w:rPr>
              <w:t>7</w:t>
            </w:r>
          </w:p>
        </w:tc>
        <w:tc>
          <w:tcPr>
            <w:tcW w:w="868" w:type="pct"/>
            <w:shd w:val="clear" w:color="000000" w:fill="FFFFFF"/>
            <w:vAlign w:val="center"/>
          </w:tcPr>
          <w:p w:rsidR="00812995" w:rsidRDefault="00B82C87">
            <w:pPr>
              <w:widowControl/>
              <w:jc w:val="center"/>
              <w:rPr>
                <w:rFonts w:ascii="宋体" w:hAnsi="宋体"/>
                <w:color w:val="000000"/>
                <w:kern w:val="0"/>
                <w:sz w:val="24"/>
              </w:rPr>
            </w:pPr>
            <w:r>
              <w:rPr>
                <w:rFonts w:ascii="宋体" w:hAnsi="宋体" w:hint="eastAsia"/>
                <w:color w:val="000000"/>
                <w:kern w:val="0"/>
                <w:sz w:val="24"/>
              </w:rPr>
              <w:t>实质性格式</w:t>
            </w:r>
          </w:p>
        </w:tc>
        <w:tc>
          <w:tcPr>
            <w:tcW w:w="3128" w:type="pct"/>
            <w:shd w:val="clear" w:color="000000" w:fill="FFFFFF"/>
            <w:vAlign w:val="center"/>
          </w:tcPr>
          <w:p w:rsidR="00812995" w:rsidRDefault="00B82C87">
            <w:pPr>
              <w:widowControl/>
              <w:jc w:val="left"/>
              <w:rPr>
                <w:rFonts w:ascii="宋体" w:hAnsi="宋体"/>
                <w:color w:val="000000"/>
                <w:kern w:val="0"/>
                <w:sz w:val="24"/>
              </w:rPr>
            </w:pPr>
            <w:r>
              <w:rPr>
                <w:rFonts w:ascii="宋体" w:hAnsi="宋体" w:hint="eastAsia"/>
                <w:kern w:val="0"/>
                <w:sz w:val="24"/>
              </w:rPr>
              <w:t>标记为</w:t>
            </w:r>
            <w:r>
              <w:rPr>
                <w:rFonts w:ascii="宋体" w:hAnsi="宋体"/>
                <w:kern w:val="0"/>
                <w:sz w:val="24"/>
              </w:rPr>
              <w:t>“实质性格式”的</w:t>
            </w:r>
            <w:r>
              <w:rPr>
                <w:rFonts w:ascii="宋体" w:hAnsi="宋体" w:hint="eastAsia"/>
                <w:kern w:val="0"/>
                <w:sz w:val="24"/>
              </w:rPr>
              <w:t>文件按竞争性</w:t>
            </w:r>
            <w:r>
              <w:rPr>
                <w:rFonts w:ascii="宋体" w:hAnsi="宋体"/>
                <w:kern w:val="0"/>
                <w:sz w:val="24"/>
              </w:rPr>
              <w:t>磋商文件</w:t>
            </w:r>
            <w:r>
              <w:rPr>
                <w:rFonts w:ascii="宋体" w:hAnsi="宋体" w:hint="eastAsia"/>
                <w:kern w:val="0"/>
                <w:sz w:val="24"/>
              </w:rPr>
              <w:t>要求提供；</w:t>
            </w:r>
          </w:p>
        </w:tc>
        <w:tc>
          <w:tcPr>
            <w:tcW w:w="745" w:type="pct"/>
            <w:shd w:val="clear" w:color="000000" w:fill="FFFFFF"/>
            <w:vAlign w:val="center"/>
          </w:tcPr>
          <w:p w:rsidR="00812995" w:rsidRDefault="00B82C87">
            <w:pPr>
              <w:widowControl/>
              <w:jc w:val="center"/>
              <w:rPr>
                <w:rFonts w:ascii="宋体" w:hAnsi="宋体"/>
                <w:color w:val="000000"/>
                <w:kern w:val="0"/>
                <w:sz w:val="24"/>
              </w:rPr>
            </w:pPr>
            <w:r>
              <w:rPr>
                <w:rFonts w:ascii="宋体" w:hAnsi="宋体"/>
                <w:color w:val="000000"/>
                <w:kern w:val="0"/>
                <w:sz w:val="24"/>
              </w:rPr>
              <w:t>否</w:t>
            </w:r>
          </w:p>
        </w:tc>
      </w:tr>
      <w:tr w:rsidR="00812995">
        <w:trPr>
          <w:trHeight w:val="685"/>
        </w:trPr>
        <w:tc>
          <w:tcPr>
            <w:tcW w:w="259" w:type="pct"/>
            <w:shd w:val="clear" w:color="000000" w:fill="FFFFFF"/>
            <w:vAlign w:val="center"/>
          </w:tcPr>
          <w:p w:rsidR="00812995" w:rsidRDefault="00B82C87">
            <w:pPr>
              <w:widowControl/>
              <w:jc w:val="center"/>
              <w:rPr>
                <w:rFonts w:ascii="宋体" w:hAnsi="宋体"/>
                <w:color w:val="000000"/>
                <w:kern w:val="0"/>
                <w:sz w:val="24"/>
              </w:rPr>
            </w:pPr>
            <w:r>
              <w:rPr>
                <w:rFonts w:ascii="宋体" w:hAnsi="宋体" w:hint="eastAsia"/>
                <w:color w:val="000000"/>
                <w:kern w:val="0"/>
                <w:sz w:val="24"/>
              </w:rPr>
              <w:t>8</w:t>
            </w:r>
          </w:p>
        </w:tc>
        <w:tc>
          <w:tcPr>
            <w:tcW w:w="868" w:type="pct"/>
            <w:shd w:val="clear" w:color="000000" w:fill="FFFFFF"/>
            <w:vAlign w:val="center"/>
          </w:tcPr>
          <w:p w:rsidR="00812995" w:rsidRDefault="00B82C87">
            <w:pPr>
              <w:widowControl/>
              <w:jc w:val="center"/>
              <w:rPr>
                <w:rFonts w:ascii="宋体" w:hAnsi="宋体"/>
                <w:color w:val="000000"/>
                <w:kern w:val="0"/>
                <w:sz w:val="24"/>
              </w:rPr>
            </w:pPr>
            <w:r>
              <w:rPr>
                <w:rFonts w:ascii="宋体" w:hAnsi="宋体" w:cs="Segoe UI Symbol"/>
                <w:color w:val="000000"/>
                <w:kern w:val="0"/>
                <w:sz w:val="24"/>
              </w:rPr>
              <w:t>★</w:t>
            </w:r>
            <w:r>
              <w:rPr>
                <w:rFonts w:ascii="宋体" w:hAnsi="宋体"/>
                <w:color w:val="000000"/>
                <w:kern w:val="0"/>
                <w:sz w:val="24"/>
              </w:rPr>
              <w:t>号</w:t>
            </w:r>
            <w:r>
              <w:rPr>
                <w:rFonts w:ascii="宋体" w:hAnsi="宋体" w:hint="eastAsia"/>
                <w:color w:val="000000"/>
                <w:kern w:val="0"/>
                <w:sz w:val="24"/>
              </w:rPr>
              <w:t>或*号</w:t>
            </w:r>
            <w:r>
              <w:rPr>
                <w:rFonts w:ascii="宋体" w:hAnsi="宋体"/>
                <w:color w:val="000000"/>
                <w:kern w:val="0"/>
                <w:sz w:val="24"/>
              </w:rPr>
              <w:t>条款响应</w:t>
            </w:r>
          </w:p>
        </w:tc>
        <w:tc>
          <w:tcPr>
            <w:tcW w:w="3128" w:type="pct"/>
            <w:shd w:val="clear" w:color="000000" w:fill="FFFFFF"/>
            <w:vAlign w:val="center"/>
          </w:tcPr>
          <w:p w:rsidR="00812995" w:rsidRDefault="00B82C87">
            <w:pPr>
              <w:widowControl/>
              <w:jc w:val="left"/>
              <w:rPr>
                <w:rFonts w:ascii="宋体" w:hAnsi="宋体"/>
                <w:color w:val="000000"/>
                <w:kern w:val="0"/>
                <w:sz w:val="24"/>
              </w:rPr>
            </w:pPr>
            <w:r>
              <w:rPr>
                <w:rFonts w:ascii="宋体" w:hAnsi="宋体" w:hint="eastAsia"/>
                <w:color w:val="000000"/>
                <w:kern w:val="0"/>
                <w:sz w:val="24"/>
              </w:rPr>
              <w:t>响应</w:t>
            </w:r>
            <w:r>
              <w:rPr>
                <w:rFonts w:ascii="宋体" w:hAnsi="宋体"/>
                <w:color w:val="000000"/>
                <w:kern w:val="0"/>
                <w:sz w:val="24"/>
              </w:rPr>
              <w:t>文件满足</w:t>
            </w:r>
            <w:r>
              <w:rPr>
                <w:rFonts w:ascii="宋体" w:hAnsi="宋体" w:hint="eastAsia"/>
                <w:color w:val="000000"/>
                <w:kern w:val="0"/>
                <w:sz w:val="24"/>
              </w:rPr>
              <w:t>竞争性磋商</w:t>
            </w:r>
            <w:r>
              <w:rPr>
                <w:rFonts w:ascii="宋体" w:hAnsi="宋体"/>
                <w:color w:val="000000"/>
                <w:kern w:val="0"/>
                <w:sz w:val="24"/>
              </w:rPr>
              <w:t>文件</w:t>
            </w:r>
            <w:r>
              <w:rPr>
                <w:rFonts w:ascii="宋体" w:hAnsi="宋体"/>
                <w:sz w:val="24"/>
              </w:rPr>
              <w:t>第</w:t>
            </w:r>
            <w:r>
              <w:rPr>
                <w:rFonts w:ascii="宋体" w:hAnsi="宋体" w:hint="eastAsia"/>
                <w:sz w:val="24"/>
              </w:rPr>
              <w:t>四</w:t>
            </w:r>
            <w:r>
              <w:rPr>
                <w:rFonts w:ascii="宋体" w:hAnsi="宋体"/>
                <w:sz w:val="24"/>
              </w:rPr>
              <w:t>章《采购需求》</w:t>
            </w:r>
            <w:r>
              <w:rPr>
                <w:rFonts w:ascii="宋体" w:hAnsi="宋体"/>
                <w:color w:val="000000"/>
                <w:kern w:val="0"/>
                <w:sz w:val="24"/>
              </w:rPr>
              <w:t>中</w:t>
            </w:r>
            <w:r>
              <w:rPr>
                <w:rFonts w:ascii="宋体" w:hAnsi="宋体" w:cs="Segoe UI Symbol"/>
                <w:color w:val="000000"/>
                <w:kern w:val="0"/>
                <w:sz w:val="24"/>
              </w:rPr>
              <w:t>★</w:t>
            </w:r>
            <w:r>
              <w:rPr>
                <w:rFonts w:ascii="宋体" w:hAnsi="宋体"/>
                <w:color w:val="000000"/>
                <w:kern w:val="0"/>
                <w:sz w:val="24"/>
              </w:rPr>
              <w:t>号</w:t>
            </w:r>
            <w:r>
              <w:rPr>
                <w:rFonts w:ascii="宋体" w:hAnsi="宋体" w:hint="eastAsia"/>
                <w:color w:val="000000"/>
                <w:kern w:val="0"/>
                <w:sz w:val="24"/>
              </w:rPr>
              <w:t>或*号</w:t>
            </w:r>
            <w:r>
              <w:rPr>
                <w:rFonts w:ascii="宋体" w:hAnsi="宋体"/>
                <w:color w:val="000000"/>
                <w:kern w:val="0"/>
                <w:sz w:val="24"/>
              </w:rPr>
              <w:t>条款要求的；</w:t>
            </w:r>
          </w:p>
        </w:tc>
        <w:tc>
          <w:tcPr>
            <w:tcW w:w="745" w:type="pct"/>
            <w:shd w:val="clear" w:color="000000" w:fill="FFFFFF"/>
            <w:vAlign w:val="center"/>
          </w:tcPr>
          <w:p w:rsidR="00812995" w:rsidRDefault="00B82C87">
            <w:pPr>
              <w:widowControl/>
              <w:jc w:val="center"/>
              <w:rPr>
                <w:rFonts w:ascii="宋体" w:hAnsi="宋体"/>
                <w:color w:val="000000"/>
                <w:kern w:val="0"/>
                <w:sz w:val="24"/>
              </w:rPr>
            </w:pPr>
            <w:r>
              <w:rPr>
                <w:rFonts w:ascii="宋体" w:hAnsi="宋体"/>
                <w:color w:val="000000"/>
                <w:kern w:val="0"/>
                <w:sz w:val="24"/>
              </w:rPr>
              <w:t>否</w:t>
            </w:r>
          </w:p>
        </w:tc>
      </w:tr>
      <w:tr w:rsidR="00812995">
        <w:trPr>
          <w:trHeight w:val="685"/>
        </w:trPr>
        <w:tc>
          <w:tcPr>
            <w:tcW w:w="259" w:type="pct"/>
            <w:shd w:val="clear" w:color="000000" w:fill="FFFFFF"/>
            <w:vAlign w:val="center"/>
          </w:tcPr>
          <w:p w:rsidR="00812995" w:rsidRDefault="00B82C87">
            <w:pPr>
              <w:widowControl/>
              <w:jc w:val="center"/>
              <w:rPr>
                <w:rFonts w:ascii="宋体" w:hAnsi="宋体"/>
                <w:color w:val="000000"/>
                <w:kern w:val="0"/>
                <w:sz w:val="24"/>
              </w:rPr>
            </w:pPr>
            <w:r>
              <w:rPr>
                <w:rFonts w:ascii="宋体" w:hAnsi="宋体" w:hint="eastAsia"/>
                <w:color w:val="000000"/>
                <w:kern w:val="0"/>
                <w:sz w:val="24"/>
              </w:rPr>
              <w:t>9</w:t>
            </w:r>
          </w:p>
        </w:tc>
        <w:tc>
          <w:tcPr>
            <w:tcW w:w="868" w:type="pct"/>
            <w:shd w:val="clear" w:color="000000" w:fill="FFFFFF"/>
            <w:vAlign w:val="center"/>
          </w:tcPr>
          <w:p w:rsidR="00812995" w:rsidRDefault="00B82C87">
            <w:pPr>
              <w:widowControl/>
              <w:jc w:val="center"/>
              <w:rPr>
                <w:rFonts w:ascii="宋体" w:hAnsi="宋体"/>
                <w:color w:val="000000"/>
                <w:kern w:val="0"/>
                <w:sz w:val="24"/>
              </w:rPr>
            </w:pPr>
            <w:r>
              <w:rPr>
                <w:rFonts w:ascii="宋体" w:hAnsi="宋体"/>
                <w:color w:val="000000"/>
                <w:kern w:val="0"/>
                <w:sz w:val="24"/>
              </w:rPr>
              <w:t>附加条件</w:t>
            </w:r>
          </w:p>
        </w:tc>
        <w:tc>
          <w:tcPr>
            <w:tcW w:w="3128" w:type="pct"/>
            <w:shd w:val="clear" w:color="000000" w:fill="FFFFFF"/>
            <w:vAlign w:val="center"/>
          </w:tcPr>
          <w:p w:rsidR="00812995" w:rsidRDefault="00B82C87">
            <w:pPr>
              <w:widowControl/>
              <w:jc w:val="left"/>
              <w:rPr>
                <w:rFonts w:ascii="宋体" w:hAnsi="宋体"/>
                <w:color w:val="000000"/>
                <w:kern w:val="0"/>
                <w:sz w:val="24"/>
              </w:rPr>
            </w:pPr>
            <w:r>
              <w:rPr>
                <w:rFonts w:ascii="宋体" w:hAnsi="宋体" w:hint="eastAsia"/>
                <w:color w:val="000000"/>
                <w:kern w:val="0"/>
                <w:sz w:val="24"/>
              </w:rPr>
              <w:t>响应</w:t>
            </w:r>
            <w:r>
              <w:rPr>
                <w:rFonts w:ascii="宋体" w:hAnsi="宋体"/>
                <w:color w:val="000000"/>
                <w:kern w:val="0"/>
                <w:sz w:val="24"/>
              </w:rPr>
              <w:t>文件未含有采购人不能接受的附加条件的；</w:t>
            </w:r>
          </w:p>
        </w:tc>
        <w:tc>
          <w:tcPr>
            <w:tcW w:w="745" w:type="pct"/>
            <w:shd w:val="clear" w:color="000000" w:fill="FFFFFF"/>
            <w:vAlign w:val="center"/>
          </w:tcPr>
          <w:p w:rsidR="00812995" w:rsidRDefault="00B82C87">
            <w:pPr>
              <w:widowControl/>
              <w:jc w:val="center"/>
              <w:rPr>
                <w:rFonts w:ascii="宋体" w:hAnsi="宋体"/>
                <w:color w:val="000000"/>
                <w:kern w:val="0"/>
                <w:sz w:val="24"/>
              </w:rPr>
            </w:pPr>
            <w:r>
              <w:rPr>
                <w:rFonts w:ascii="宋体" w:hAnsi="宋体"/>
                <w:color w:val="000000"/>
                <w:kern w:val="0"/>
                <w:sz w:val="24"/>
              </w:rPr>
              <w:t>否</w:t>
            </w:r>
          </w:p>
        </w:tc>
      </w:tr>
      <w:tr w:rsidR="00812995">
        <w:trPr>
          <w:trHeight w:val="685"/>
        </w:trPr>
        <w:tc>
          <w:tcPr>
            <w:tcW w:w="259" w:type="pct"/>
            <w:shd w:val="clear" w:color="000000" w:fill="FFFFFF"/>
            <w:vAlign w:val="center"/>
          </w:tcPr>
          <w:p w:rsidR="00812995" w:rsidRDefault="00B82C87">
            <w:pPr>
              <w:widowControl/>
              <w:jc w:val="center"/>
              <w:rPr>
                <w:rFonts w:ascii="宋体" w:hAnsi="宋体"/>
                <w:color w:val="000000"/>
                <w:kern w:val="0"/>
                <w:sz w:val="24"/>
              </w:rPr>
            </w:pPr>
            <w:r>
              <w:rPr>
                <w:rFonts w:ascii="宋体" w:hAnsi="宋体" w:hint="eastAsia"/>
                <w:color w:val="000000"/>
                <w:kern w:val="0"/>
                <w:sz w:val="24"/>
              </w:rPr>
              <w:t>1</w:t>
            </w:r>
            <w:r>
              <w:rPr>
                <w:rFonts w:ascii="宋体" w:hAnsi="宋体"/>
                <w:color w:val="000000"/>
                <w:kern w:val="0"/>
                <w:sz w:val="24"/>
              </w:rPr>
              <w:t>0</w:t>
            </w:r>
          </w:p>
        </w:tc>
        <w:tc>
          <w:tcPr>
            <w:tcW w:w="868" w:type="pct"/>
            <w:shd w:val="clear" w:color="000000" w:fill="FFFFFF"/>
            <w:vAlign w:val="center"/>
          </w:tcPr>
          <w:p w:rsidR="00812995" w:rsidRDefault="00B82C87">
            <w:pPr>
              <w:widowControl/>
              <w:jc w:val="center"/>
              <w:rPr>
                <w:rFonts w:ascii="宋体" w:hAnsi="宋体"/>
                <w:color w:val="000000"/>
                <w:kern w:val="0"/>
                <w:sz w:val="24"/>
              </w:rPr>
            </w:pPr>
            <w:r>
              <w:rPr>
                <w:rFonts w:ascii="宋体" w:hAnsi="宋体"/>
                <w:color w:val="000000"/>
                <w:kern w:val="0"/>
                <w:sz w:val="24"/>
              </w:rPr>
              <w:t>其他无效情形</w:t>
            </w:r>
          </w:p>
        </w:tc>
        <w:tc>
          <w:tcPr>
            <w:tcW w:w="3128" w:type="pct"/>
            <w:shd w:val="clear" w:color="000000" w:fill="FFFFFF"/>
            <w:vAlign w:val="center"/>
          </w:tcPr>
          <w:p w:rsidR="00812995" w:rsidRDefault="00B82C87">
            <w:pPr>
              <w:widowControl/>
              <w:jc w:val="left"/>
              <w:rPr>
                <w:rFonts w:ascii="宋体" w:hAnsi="宋体"/>
                <w:color w:val="000000"/>
                <w:kern w:val="0"/>
                <w:sz w:val="24"/>
              </w:rPr>
            </w:pPr>
            <w:r>
              <w:rPr>
                <w:rFonts w:ascii="宋体" w:hAnsi="宋体" w:hint="eastAsia"/>
                <w:color w:val="000000"/>
                <w:sz w:val="24"/>
              </w:rPr>
              <w:t>供应商</w:t>
            </w:r>
            <w:r>
              <w:rPr>
                <w:rFonts w:ascii="宋体" w:hAnsi="宋体"/>
                <w:color w:val="000000"/>
                <w:sz w:val="24"/>
              </w:rPr>
              <w:t>、</w:t>
            </w:r>
            <w:r>
              <w:rPr>
                <w:rFonts w:ascii="宋体" w:hAnsi="宋体" w:hint="eastAsia"/>
                <w:color w:val="000000"/>
                <w:sz w:val="24"/>
              </w:rPr>
              <w:t>响应</w:t>
            </w:r>
            <w:r>
              <w:rPr>
                <w:rFonts w:ascii="宋体" w:hAnsi="宋体"/>
                <w:color w:val="000000"/>
                <w:sz w:val="24"/>
              </w:rPr>
              <w:t>文件未</w:t>
            </w:r>
            <w:r>
              <w:rPr>
                <w:rFonts w:ascii="宋体" w:hAnsi="宋体" w:hint="eastAsia"/>
                <w:color w:val="000000"/>
                <w:sz w:val="24"/>
              </w:rPr>
              <w:t>存在</w:t>
            </w:r>
            <w:r>
              <w:rPr>
                <w:rFonts w:ascii="宋体" w:hAnsi="宋体"/>
                <w:color w:val="000000"/>
                <w:sz w:val="24"/>
              </w:rPr>
              <w:t>不符合法律、法规和</w:t>
            </w:r>
            <w:r>
              <w:rPr>
                <w:rFonts w:ascii="宋体" w:hAnsi="宋体" w:hint="eastAsia"/>
                <w:color w:val="000000"/>
                <w:sz w:val="24"/>
              </w:rPr>
              <w:t>竞争性</w:t>
            </w:r>
            <w:r>
              <w:rPr>
                <w:rFonts w:ascii="宋体" w:hAnsi="宋体"/>
                <w:color w:val="000000"/>
                <w:sz w:val="24"/>
              </w:rPr>
              <w:t>磋商文件规定的其他无效情形。</w:t>
            </w:r>
          </w:p>
        </w:tc>
        <w:tc>
          <w:tcPr>
            <w:tcW w:w="745" w:type="pct"/>
            <w:shd w:val="clear" w:color="000000" w:fill="FFFFFF"/>
            <w:vAlign w:val="center"/>
          </w:tcPr>
          <w:p w:rsidR="00812995" w:rsidRDefault="00B82C87">
            <w:pPr>
              <w:widowControl/>
              <w:jc w:val="center"/>
              <w:rPr>
                <w:rFonts w:ascii="宋体" w:hAnsi="宋体"/>
                <w:color w:val="000000"/>
                <w:kern w:val="0"/>
                <w:sz w:val="24"/>
              </w:rPr>
            </w:pPr>
            <w:r>
              <w:rPr>
                <w:rFonts w:ascii="宋体" w:hAnsi="宋体"/>
                <w:color w:val="000000"/>
                <w:kern w:val="0"/>
                <w:sz w:val="24"/>
              </w:rPr>
              <w:t>否</w:t>
            </w:r>
          </w:p>
        </w:tc>
      </w:tr>
    </w:tbl>
    <w:p w:rsidR="00812995" w:rsidRDefault="00812995">
      <w:pPr>
        <w:tabs>
          <w:tab w:val="left" w:pos="900"/>
          <w:tab w:val="left" w:pos="1080"/>
          <w:tab w:val="left" w:pos="1589"/>
        </w:tabs>
        <w:snapToGrid w:val="0"/>
        <w:spacing w:line="360" w:lineRule="auto"/>
        <w:rPr>
          <w:rFonts w:ascii="宋体" w:hAnsi="宋体"/>
          <w:sz w:val="24"/>
        </w:rPr>
      </w:pPr>
    </w:p>
    <w:p w:rsidR="00812995" w:rsidRDefault="00B82C87">
      <w:pPr>
        <w:numPr>
          <w:ilvl w:val="0"/>
          <w:numId w:val="52"/>
        </w:numPr>
        <w:tabs>
          <w:tab w:val="left" w:pos="360"/>
        </w:tabs>
        <w:snapToGrid w:val="0"/>
        <w:spacing w:line="360" w:lineRule="auto"/>
        <w:outlineLvl w:val="1"/>
        <w:rPr>
          <w:rFonts w:ascii="宋体" w:hAnsi="宋体"/>
          <w:sz w:val="24"/>
        </w:rPr>
      </w:pPr>
      <w:r>
        <w:rPr>
          <w:rFonts w:ascii="宋体" w:hAnsi="宋体"/>
          <w:sz w:val="24"/>
        </w:rPr>
        <w:t>磋商、响应文件有关事项的澄清、说明或者更正和最后报价</w:t>
      </w:r>
    </w:p>
    <w:p w:rsidR="00812995" w:rsidRDefault="00B82C87">
      <w:pPr>
        <w:numPr>
          <w:ilvl w:val="1"/>
          <w:numId w:val="52"/>
        </w:numPr>
        <w:tabs>
          <w:tab w:val="left" w:pos="1080"/>
        </w:tabs>
        <w:snapToGrid w:val="0"/>
        <w:spacing w:line="360" w:lineRule="auto"/>
        <w:ind w:left="1077" w:hanging="720"/>
        <w:rPr>
          <w:rFonts w:ascii="宋体" w:hAnsi="宋体"/>
          <w:sz w:val="24"/>
        </w:rPr>
      </w:pPr>
      <w:r>
        <w:rPr>
          <w:rFonts w:ascii="宋体" w:hAnsi="宋体"/>
          <w:sz w:val="24"/>
        </w:rPr>
        <w:t>磋商小组所有成员</w:t>
      </w:r>
      <w:r>
        <w:rPr>
          <w:rFonts w:ascii="宋体" w:hAnsi="宋体" w:hint="eastAsia"/>
          <w:sz w:val="24"/>
        </w:rPr>
        <w:t>将</w:t>
      </w:r>
      <w:r>
        <w:rPr>
          <w:rFonts w:ascii="宋体" w:hAnsi="宋体"/>
          <w:sz w:val="24"/>
        </w:rPr>
        <w:t>集中与单一供应商分别进行磋商，并给予所有参加磋商的供应商平等的磋商机会。</w:t>
      </w:r>
    </w:p>
    <w:p w:rsidR="00812995" w:rsidRDefault="00B82C87">
      <w:pPr>
        <w:numPr>
          <w:ilvl w:val="1"/>
          <w:numId w:val="52"/>
        </w:numPr>
        <w:tabs>
          <w:tab w:val="left" w:pos="1080"/>
          <w:tab w:val="left" w:pos="1872"/>
        </w:tabs>
        <w:snapToGrid w:val="0"/>
        <w:spacing w:line="360" w:lineRule="auto"/>
        <w:ind w:left="1077" w:hanging="720"/>
        <w:rPr>
          <w:rFonts w:ascii="宋体" w:hAnsi="宋体"/>
          <w:sz w:val="24"/>
        </w:rPr>
      </w:pPr>
      <w:r>
        <w:rPr>
          <w:rFonts w:ascii="宋体" w:hAnsi="宋体"/>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rsidR="00812995" w:rsidRDefault="00B82C87">
      <w:pPr>
        <w:numPr>
          <w:ilvl w:val="1"/>
          <w:numId w:val="52"/>
        </w:numPr>
        <w:tabs>
          <w:tab w:val="left" w:pos="1080"/>
          <w:tab w:val="left" w:pos="1872"/>
        </w:tabs>
        <w:snapToGrid w:val="0"/>
        <w:spacing w:line="360" w:lineRule="auto"/>
        <w:ind w:left="1077" w:hanging="720"/>
        <w:rPr>
          <w:rFonts w:ascii="宋体" w:hAnsi="宋体"/>
          <w:kern w:val="0"/>
          <w:sz w:val="24"/>
        </w:rPr>
      </w:pPr>
      <w:r>
        <w:rPr>
          <w:rFonts w:ascii="宋体" w:hAnsi="宋体"/>
          <w:kern w:val="0"/>
          <w:sz w:val="24"/>
        </w:rPr>
        <w:t>对磋商文件作出的实质性变动是磋商文件的有效组成部分，磋商小组应当及时以书面形式同时通知所有参加磋商的供应商。</w:t>
      </w:r>
    </w:p>
    <w:p w:rsidR="00812995" w:rsidRDefault="00B82C87">
      <w:pPr>
        <w:numPr>
          <w:ilvl w:val="1"/>
          <w:numId w:val="52"/>
        </w:numPr>
        <w:tabs>
          <w:tab w:val="left" w:pos="1080"/>
          <w:tab w:val="left" w:pos="1872"/>
        </w:tabs>
        <w:snapToGrid w:val="0"/>
        <w:spacing w:line="360" w:lineRule="auto"/>
        <w:ind w:left="1077" w:hanging="720"/>
        <w:rPr>
          <w:rFonts w:ascii="宋体" w:hAnsi="宋体"/>
          <w:kern w:val="0"/>
          <w:sz w:val="24"/>
        </w:rPr>
      </w:pPr>
      <w:r>
        <w:rPr>
          <w:rFonts w:ascii="宋体" w:hAnsi="宋体"/>
          <w:kern w:val="0"/>
          <w:sz w:val="24"/>
        </w:rPr>
        <w:t>供应商应当按照磋商文件的变动情况和磋商小组的要求重新提交响应</w:t>
      </w:r>
      <w:r>
        <w:rPr>
          <w:rFonts w:ascii="宋体" w:hAnsi="宋体"/>
          <w:kern w:val="0"/>
          <w:sz w:val="24"/>
        </w:rPr>
        <w:lastRenderedPageBreak/>
        <w:t>文件，并由其法定代表人</w:t>
      </w:r>
      <w:r>
        <w:rPr>
          <w:rFonts w:ascii="宋体" w:hAnsi="宋体" w:hint="eastAsia"/>
          <w:kern w:val="0"/>
          <w:sz w:val="24"/>
        </w:rPr>
        <w:t>（若供应商为事业单位或其他组织或分支机构，可为单位负责人）</w:t>
      </w:r>
      <w:r>
        <w:rPr>
          <w:rFonts w:ascii="宋体" w:hAnsi="宋体"/>
          <w:kern w:val="0"/>
          <w:sz w:val="24"/>
        </w:rPr>
        <w:t>或授权代表签字或者加盖公章。由授权代表签字的，应当附授权委托书。供应商为自然人的，应当由本人签字并附身份证明。</w:t>
      </w:r>
    </w:p>
    <w:p w:rsidR="00812995" w:rsidRDefault="00B82C87">
      <w:pPr>
        <w:numPr>
          <w:ilvl w:val="1"/>
          <w:numId w:val="52"/>
        </w:numPr>
        <w:tabs>
          <w:tab w:val="left" w:pos="1080"/>
          <w:tab w:val="left" w:pos="1872"/>
        </w:tabs>
        <w:snapToGrid w:val="0"/>
        <w:spacing w:line="360" w:lineRule="auto"/>
        <w:ind w:left="1077" w:hanging="720"/>
        <w:rPr>
          <w:rFonts w:ascii="宋体" w:hAnsi="宋体"/>
          <w:sz w:val="24"/>
        </w:rPr>
      </w:pPr>
      <w:r>
        <w:rPr>
          <w:rFonts w:ascii="宋体" w:hAnsi="宋体"/>
          <w:sz w:val="24"/>
        </w:rPr>
        <w:t>响应文件的澄清、说明或者更正</w:t>
      </w:r>
      <w:r>
        <w:rPr>
          <w:rFonts w:ascii="宋体" w:hAnsi="宋体" w:hint="eastAsia"/>
          <w:sz w:val="24"/>
        </w:rPr>
        <w:t>：</w:t>
      </w:r>
    </w:p>
    <w:p w:rsidR="00812995" w:rsidRDefault="00B82C87">
      <w:pPr>
        <w:numPr>
          <w:ilvl w:val="2"/>
          <w:numId w:val="52"/>
        </w:numPr>
        <w:snapToGrid w:val="0"/>
        <w:spacing w:line="360" w:lineRule="auto"/>
        <w:rPr>
          <w:rFonts w:ascii="宋体" w:hAnsi="宋体"/>
          <w:sz w:val="24"/>
        </w:rPr>
      </w:pPr>
      <w:r>
        <w:rPr>
          <w:rFonts w:ascii="宋体" w:hAnsi="宋体"/>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rsidR="00812995" w:rsidRDefault="00B82C87">
      <w:pPr>
        <w:numPr>
          <w:ilvl w:val="2"/>
          <w:numId w:val="52"/>
        </w:numPr>
        <w:snapToGrid w:val="0"/>
        <w:spacing w:line="360" w:lineRule="auto"/>
        <w:rPr>
          <w:rFonts w:ascii="宋体" w:hAnsi="宋体"/>
          <w:sz w:val="24"/>
        </w:rPr>
      </w:pPr>
      <w:r>
        <w:rPr>
          <w:rFonts w:ascii="宋体" w:hAnsi="宋体"/>
          <w:sz w:val="24"/>
        </w:rPr>
        <w:t>磋商小组对响应文件进行审查，如发现供应商提交的响应文件存在不满足《符合性审查要求》的内容，如属于表中“不允许”澄清、说明或者更正的内容，则供应商响应文件按</w:t>
      </w:r>
      <w:r>
        <w:rPr>
          <w:rFonts w:ascii="宋体" w:hAnsi="宋体"/>
          <w:b/>
          <w:sz w:val="24"/>
        </w:rPr>
        <w:t>无效处理</w:t>
      </w:r>
      <w:r>
        <w:rPr>
          <w:rFonts w:ascii="宋体" w:hAnsi="宋体"/>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ascii="宋体" w:hAnsi="宋体"/>
          <w:b/>
          <w:sz w:val="24"/>
        </w:rPr>
        <w:t>无效处理</w:t>
      </w:r>
      <w:r>
        <w:rPr>
          <w:rFonts w:ascii="宋体" w:hAnsi="宋体"/>
          <w:sz w:val="24"/>
        </w:rPr>
        <w:t>。</w:t>
      </w:r>
    </w:p>
    <w:p w:rsidR="00812995" w:rsidRDefault="00B82C87">
      <w:pPr>
        <w:numPr>
          <w:ilvl w:val="2"/>
          <w:numId w:val="52"/>
        </w:numPr>
        <w:snapToGrid w:val="0"/>
        <w:spacing w:line="360" w:lineRule="auto"/>
        <w:rPr>
          <w:rFonts w:ascii="宋体" w:hAnsi="宋体"/>
          <w:sz w:val="24"/>
        </w:rPr>
      </w:pPr>
      <w:r>
        <w:rPr>
          <w:rFonts w:ascii="宋体" w:hAnsi="宋体"/>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ascii="宋体" w:hAnsi="宋体" w:hint="eastAsia"/>
          <w:sz w:val="24"/>
        </w:rPr>
        <w:t>（若供应商为事业单位或其他组织或分支机构，可为单位负责人）</w:t>
      </w:r>
      <w:r>
        <w:rPr>
          <w:rFonts w:ascii="宋体" w:hAnsi="宋体"/>
          <w:sz w:val="24"/>
        </w:rPr>
        <w:t>或其授权代表签字或者加盖公章。由授权代表签字的，应当附授权委托书。供应商为自然人的，应当由本人签字并附身份证明。澄清</w:t>
      </w:r>
      <w:r>
        <w:rPr>
          <w:rFonts w:ascii="宋体" w:hAnsi="宋体" w:hint="eastAsia"/>
          <w:sz w:val="24"/>
        </w:rPr>
        <w:t>、说明或者更正</w:t>
      </w:r>
      <w:r>
        <w:rPr>
          <w:rFonts w:ascii="宋体" w:hAnsi="宋体"/>
          <w:sz w:val="24"/>
        </w:rPr>
        <w:t>文件将作为响应文件内容的一部分。</w:t>
      </w:r>
    </w:p>
    <w:p w:rsidR="00812995" w:rsidRDefault="00B82C87">
      <w:pPr>
        <w:numPr>
          <w:ilvl w:val="1"/>
          <w:numId w:val="52"/>
        </w:numPr>
        <w:tabs>
          <w:tab w:val="left" w:pos="1080"/>
          <w:tab w:val="left" w:pos="1872"/>
        </w:tabs>
        <w:snapToGrid w:val="0"/>
        <w:spacing w:line="360" w:lineRule="auto"/>
        <w:ind w:left="1077" w:hanging="720"/>
        <w:rPr>
          <w:rFonts w:ascii="宋体" w:hAnsi="宋体"/>
          <w:sz w:val="24"/>
        </w:rPr>
      </w:pPr>
      <w:r>
        <w:rPr>
          <w:rFonts w:ascii="宋体" w:hAnsi="宋体"/>
          <w:sz w:val="24"/>
        </w:rPr>
        <w:t>磋商结束后，磋商小组将要求所有实质性响应的供应商在规定时间内提交最后报价。最后报价时间为磋商小组指定的时间，具体时间根据磋商进度另行通知。</w:t>
      </w:r>
    </w:p>
    <w:p w:rsidR="00812995" w:rsidRDefault="00B82C87">
      <w:pPr>
        <w:numPr>
          <w:ilvl w:val="1"/>
          <w:numId w:val="52"/>
        </w:numPr>
        <w:tabs>
          <w:tab w:val="left" w:pos="1080"/>
          <w:tab w:val="left" w:pos="1872"/>
        </w:tabs>
        <w:snapToGrid w:val="0"/>
        <w:spacing w:line="360" w:lineRule="auto"/>
        <w:ind w:left="1077" w:hanging="720"/>
        <w:rPr>
          <w:rFonts w:ascii="宋体" w:hAnsi="宋体"/>
          <w:sz w:val="24"/>
        </w:rPr>
      </w:pPr>
      <w:r>
        <w:rPr>
          <w:rFonts w:ascii="宋体" w:hAnsi="宋体"/>
          <w:snapToGrid w:val="0"/>
          <w:sz w:val="24"/>
        </w:rPr>
        <w:t>磋商文件能够详细列明采购标的的技术、服务要求的，磋商结束后，</w:t>
      </w:r>
      <w:r>
        <w:rPr>
          <w:rFonts w:ascii="宋体" w:hAnsi="宋体"/>
          <w:snapToGrid w:val="0"/>
          <w:sz w:val="24"/>
        </w:rPr>
        <w:lastRenderedPageBreak/>
        <w:t>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ascii="宋体" w:hAnsi="宋体"/>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rsidR="00812995" w:rsidRDefault="00B82C87">
      <w:pPr>
        <w:numPr>
          <w:ilvl w:val="1"/>
          <w:numId w:val="52"/>
        </w:numPr>
        <w:tabs>
          <w:tab w:val="left" w:pos="1080"/>
          <w:tab w:val="left" w:pos="1872"/>
        </w:tabs>
        <w:snapToGrid w:val="0"/>
        <w:spacing w:line="360" w:lineRule="auto"/>
        <w:ind w:left="1077" w:hanging="720"/>
        <w:rPr>
          <w:rFonts w:ascii="宋体" w:hAnsi="宋体"/>
          <w:sz w:val="24"/>
        </w:rPr>
      </w:pPr>
      <w:r>
        <w:rPr>
          <w:rFonts w:ascii="宋体" w:hAnsi="宋体"/>
          <w:sz w:val="24"/>
        </w:rPr>
        <w:t>最后报价是供应商响应文件的有效组成部分。</w:t>
      </w:r>
    </w:p>
    <w:p w:rsidR="00812995" w:rsidRDefault="00B82C87">
      <w:pPr>
        <w:numPr>
          <w:ilvl w:val="1"/>
          <w:numId w:val="52"/>
        </w:numPr>
        <w:tabs>
          <w:tab w:val="left" w:pos="1080"/>
          <w:tab w:val="left" w:pos="1872"/>
        </w:tabs>
        <w:snapToGrid w:val="0"/>
        <w:spacing w:line="360" w:lineRule="auto"/>
        <w:ind w:left="1077" w:hanging="720"/>
        <w:rPr>
          <w:rFonts w:ascii="宋体" w:hAnsi="宋体"/>
          <w:sz w:val="24"/>
        </w:rPr>
      </w:pPr>
      <w:r>
        <w:rPr>
          <w:rFonts w:ascii="宋体" w:hAnsi="宋体"/>
          <w:sz w:val="24"/>
        </w:rPr>
        <w:t>已提交响应文件的供应商，在提交最后报价之前，可以根据磋商情况退出磋商。</w:t>
      </w:r>
    </w:p>
    <w:p w:rsidR="00812995" w:rsidRDefault="00B82C87">
      <w:pPr>
        <w:numPr>
          <w:ilvl w:val="0"/>
          <w:numId w:val="52"/>
        </w:numPr>
        <w:tabs>
          <w:tab w:val="left" w:pos="360"/>
        </w:tabs>
        <w:snapToGrid w:val="0"/>
        <w:spacing w:line="360" w:lineRule="auto"/>
        <w:outlineLvl w:val="1"/>
        <w:rPr>
          <w:rFonts w:ascii="宋体" w:hAnsi="宋体"/>
          <w:sz w:val="24"/>
        </w:rPr>
      </w:pPr>
      <w:r>
        <w:rPr>
          <w:rFonts w:ascii="宋体" w:hAnsi="宋体"/>
          <w:sz w:val="24"/>
        </w:rPr>
        <w:t>最后报价的算术修正及政策调整</w:t>
      </w:r>
    </w:p>
    <w:p w:rsidR="00812995" w:rsidRDefault="00B82C87">
      <w:pPr>
        <w:numPr>
          <w:ilvl w:val="1"/>
          <w:numId w:val="52"/>
        </w:numPr>
        <w:tabs>
          <w:tab w:val="left" w:pos="1080"/>
        </w:tabs>
        <w:snapToGrid w:val="0"/>
        <w:spacing w:line="360" w:lineRule="auto"/>
        <w:ind w:left="1077" w:hanging="720"/>
        <w:rPr>
          <w:rFonts w:ascii="宋体" w:hAnsi="宋体"/>
          <w:sz w:val="24"/>
        </w:rPr>
      </w:pPr>
      <w:r>
        <w:rPr>
          <w:rFonts w:ascii="宋体" w:hAnsi="宋体"/>
          <w:sz w:val="24"/>
        </w:rPr>
        <w:t>最后报价须包含竞争性磋商文件全部内容，如</w:t>
      </w:r>
      <w:r>
        <w:rPr>
          <w:rFonts w:ascii="宋体" w:hAnsi="宋体" w:hint="eastAsia"/>
          <w:sz w:val="24"/>
        </w:rPr>
        <w:t>最后</w:t>
      </w:r>
      <w:r>
        <w:rPr>
          <w:rFonts w:ascii="宋体" w:hAnsi="宋体"/>
          <w:sz w:val="24"/>
        </w:rPr>
        <w:t>分项报价表有缺漏视为已含在其他各项报价中，将不对最后报价进行调整。磋商小组有权要求供应商在评审现场合理的时间内对此进行书面确认，供应商不确认的，视为将一个采购包中的内容</w:t>
      </w:r>
      <w:r>
        <w:rPr>
          <w:rFonts w:ascii="宋体" w:hAnsi="宋体" w:hint="eastAsia"/>
          <w:sz w:val="24"/>
        </w:rPr>
        <w:t>拆分</w:t>
      </w:r>
      <w:r>
        <w:rPr>
          <w:rFonts w:ascii="宋体" w:hAnsi="宋体"/>
          <w:sz w:val="24"/>
        </w:rPr>
        <w:t>响应，其</w:t>
      </w:r>
      <w:r>
        <w:rPr>
          <w:rFonts w:ascii="宋体" w:hAnsi="宋体"/>
          <w:b/>
          <w:sz w:val="24"/>
        </w:rPr>
        <w:t>响应无效</w:t>
      </w:r>
      <w:r>
        <w:rPr>
          <w:rFonts w:ascii="宋体" w:hAnsi="宋体"/>
          <w:sz w:val="24"/>
        </w:rPr>
        <w:t>。</w:t>
      </w:r>
    </w:p>
    <w:p w:rsidR="00812995" w:rsidRDefault="00B82C87">
      <w:pPr>
        <w:numPr>
          <w:ilvl w:val="1"/>
          <w:numId w:val="52"/>
        </w:numPr>
        <w:tabs>
          <w:tab w:val="left" w:pos="1080"/>
          <w:tab w:val="left" w:pos="1872"/>
        </w:tabs>
        <w:snapToGrid w:val="0"/>
        <w:spacing w:line="360" w:lineRule="auto"/>
        <w:ind w:left="1077" w:hanging="720"/>
        <w:rPr>
          <w:rFonts w:ascii="宋体" w:hAnsi="宋体"/>
          <w:sz w:val="24"/>
        </w:rPr>
      </w:pPr>
      <w:r>
        <w:rPr>
          <w:rFonts w:ascii="宋体" w:hAnsi="宋体"/>
          <w:sz w:val="24"/>
        </w:rPr>
        <w:t>最后报价出现前后不一致的，按照下列规定修正：</w:t>
      </w:r>
    </w:p>
    <w:p w:rsidR="00812995" w:rsidRDefault="00B82C87">
      <w:pPr>
        <w:numPr>
          <w:ilvl w:val="2"/>
          <w:numId w:val="52"/>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竞争性磋商文件对于报价修正是否另有规定：</w:t>
      </w:r>
    </w:p>
    <w:p w:rsidR="00812995" w:rsidRDefault="00B82C87">
      <w:pPr>
        <w:tabs>
          <w:tab w:val="left" w:pos="1080"/>
          <w:tab w:val="left" w:pos="1589"/>
          <w:tab w:val="left" w:pos="2035"/>
          <w:tab w:val="left" w:pos="2114"/>
        </w:tabs>
        <w:snapToGrid w:val="0"/>
        <w:spacing w:line="360" w:lineRule="auto"/>
        <w:ind w:left="2035"/>
        <w:rPr>
          <w:rFonts w:ascii="宋体" w:hAnsi="宋体"/>
          <w:sz w:val="24"/>
          <w:u w:val="single"/>
        </w:rPr>
      </w:pPr>
      <w:r>
        <w:rPr>
          <w:rFonts w:ascii="宋体" w:hAnsi="宋体"/>
          <w:b/>
          <w:color w:val="000000"/>
          <w:sz w:val="24"/>
        </w:rPr>
        <w:t>■</w:t>
      </w:r>
      <w:r>
        <w:rPr>
          <w:rFonts w:ascii="宋体" w:hAnsi="宋体"/>
          <w:sz w:val="24"/>
        </w:rPr>
        <w:t>有，具体规定为：</w:t>
      </w:r>
      <w:r>
        <w:rPr>
          <w:rFonts w:ascii="宋体" w:hAnsi="宋体" w:hint="eastAsia"/>
          <w:sz w:val="24"/>
          <w:u w:val="single"/>
        </w:rPr>
        <w:t>（1）、如分项报价表总价或单价汇总金额与最后报价总价不一致，以最后报价大写总价为准修正报价，如无大写总价，以小写总价为准；</w:t>
      </w:r>
    </w:p>
    <w:p w:rsidR="00812995" w:rsidRDefault="00B82C87">
      <w:pPr>
        <w:tabs>
          <w:tab w:val="left" w:pos="1080"/>
          <w:tab w:val="left" w:pos="1589"/>
          <w:tab w:val="left" w:pos="2035"/>
          <w:tab w:val="left" w:pos="2114"/>
        </w:tabs>
        <w:snapToGrid w:val="0"/>
        <w:spacing w:line="360" w:lineRule="auto"/>
        <w:ind w:left="2035"/>
        <w:rPr>
          <w:rFonts w:ascii="宋体" w:hAnsi="宋体"/>
          <w:sz w:val="24"/>
          <w:u w:val="single"/>
        </w:rPr>
      </w:pPr>
      <w:r>
        <w:rPr>
          <w:rFonts w:ascii="宋体" w:hAnsi="宋体" w:hint="eastAsia"/>
          <w:sz w:val="24"/>
          <w:u w:val="single"/>
        </w:rPr>
        <w:t>（2）、响应文件中同一含义或单项的大写金额和小写金额不一致时，以大写金额为准修正报价；</w:t>
      </w:r>
    </w:p>
    <w:p w:rsidR="00812995" w:rsidRDefault="00B82C87">
      <w:pPr>
        <w:tabs>
          <w:tab w:val="left" w:pos="1080"/>
          <w:tab w:val="left" w:pos="1589"/>
          <w:tab w:val="left" w:pos="2035"/>
          <w:tab w:val="left" w:pos="2114"/>
        </w:tabs>
        <w:snapToGrid w:val="0"/>
        <w:spacing w:line="360" w:lineRule="auto"/>
        <w:ind w:left="2035"/>
        <w:rPr>
          <w:rFonts w:ascii="宋体" w:hAnsi="宋体"/>
          <w:sz w:val="24"/>
          <w:u w:val="single"/>
        </w:rPr>
      </w:pPr>
      <w:r>
        <w:rPr>
          <w:rFonts w:ascii="宋体" w:hAnsi="宋体" w:hint="eastAsia"/>
          <w:sz w:val="24"/>
          <w:u w:val="single"/>
        </w:rPr>
        <w:t>（3）、对不同文字文本投标文件解释发生异议的，以中文文本为准修正报价；</w:t>
      </w:r>
    </w:p>
    <w:p w:rsidR="00812995" w:rsidRDefault="00B82C87">
      <w:pPr>
        <w:tabs>
          <w:tab w:val="left" w:pos="1080"/>
          <w:tab w:val="left" w:pos="1589"/>
          <w:tab w:val="left" w:pos="2035"/>
          <w:tab w:val="left" w:pos="2114"/>
        </w:tabs>
        <w:snapToGrid w:val="0"/>
        <w:spacing w:line="360" w:lineRule="auto"/>
        <w:ind w:left="2035"/>
        <w:rPr>
          <w:rFonts w:ascii="宋体" w:hAnsi="宋体"/>
          <w:sz w:val="24"/>
          <w:u w:val="single"/>
        </w:rPr>
      </w:pPr>
      <w:r>
        <w:rPr>
          <w:rFonts w:ascii="宋体" w:hAnsi="宋体" w:hint="eastAsia"/>
          <w:sz w:val="24"/>
          <w:u w:val="single"/>
        </w:rPr>
        <w:t>（4）、出现多处报价不一致之处，以最后报价大写总价为准修正报价，如无大写总价，以小写总价为准。</w:t>
      </w:r>
    </w:p>
    <w:p w:rsidR="00812995" w:rsidRDefault="00B82C87">
      <w:pPr>
        <w:tabs>
          <w:tab w:val="left" w:pos="1080"/>
          <w:tab w:val="left" w:pos="1589"/>
          <w:tab w:val="left" w:pos="2035"/>
          <w:tab w:val="left" w:pos="2114"/>
        </w:tabs>
        <w:snapToGrid w:val="0"/>
        <w:spacing w:line="360" w:lineRule="auto"/>
        <w:ind w:left="2035"/>
        <w:rPr>
          <w:rFonts w:ascii="宋体" w:hAnsi="宋体"/>
          <w:sz w:val="24"/>
          <w:u w:val="single"/>
        </w:rPr>
      </w:pPr>
      <w:r>
        <w:rPr>
          <w:rFonts w:ascii="宋体" w:hAnsi="宋体" w:hint="eastAsia"/>
          <w:sz w:val="24"/>
          <w:u w:val="single"/>
        </w:rPr>
        <w:t>（5）修正后的报价经供应商确认后产生约束力，供应商不确</w:t>
      </w:r>
      <w:r>
        <w:rPr>
          <w:rFonts w:ascii="宋体" w:hAnsi="宋体" w:hint="eastAsia"/>
          <w:sz w:val="24"/>
          <w:u w:val="single"/>
        </w:rPr>
        <w:lastRenderedPageBreak/>
        <w:t>认的，其</w:t>
      </w:r>
      <w:r>
        <w:rPr>
          <w:rFonts w:ascii="宋体" w:hAnsi="宋体" w:hint="eastAsia"/>
          <w:b/>
          <w:bCs/>
          <w:sz w:val="24"/>
          <w:u w:val="single"/>
        </w:rPr>
        <w:t>响应无效</w:t>
      </w:r>
      <w:r>
        <w:rPr>
          <w:rFonts w:ascii="宋体" w:hAnsi="宋体" w:hint="eastAsia"/>
          <w:sz w:val="24"/>
          <w:u w:val="single"/>
        </w:rPr>
        <w:t>。由磋商小组以书面形式要求供应商作出必要的澄清、说明或者补正，使单价汇总后与修正后的总价一致。如供应商不按要求进行上述澄清、说明或补正，其</w:t>
      </w:r>
      <w:r>
        <w:rPr>
          <w:rFonts w:ascii="宋体" w:hAnsi="宋体" w:hint="eastAsia"/>
          <w:b/>
          <w:bCs/>
          <w:sz w:val="24"/>
          <w:u w:val="single"/>
        </w:rPr>
        <w:t>响应无效</w:t>
      </w:r>
      <w:r>
        <w:rPr>
          <w:rFonts w:ascii="宋体" w:hAnsi="宋体" w:hint="eastAsia"/>
          <w:sz w:val="24"/>
          <w:u w:val="single"/>
        </w:rPr>
        <w:t>。</w:t>
      </w:r>
    </w:p>
    <w:p w:rsidR="00812995" w:rsidRDefault="00B82C87">
      <w:p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□无，按下述3.2.2-3.2.5项规定修正。</w:t>
      </w:r>
    </w:p>
    <w:p w:rsidR="00812995" w:rsidRDefault="00B82C87">
      <w:pPr>
        <w:numPr>
          <w:ilvl w:val="2"/>
          <w:numId w:val="52"/>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大写金额和小写金额不一致的，以大写金额为准；</w:t>
      </w:r>
    </w:p>
    <w:p w:rsidR="00812995" w:rsidRDefault="00B82C87">
      <w:pPr>
        <w:numPr>
          <w:ilvl w:val="2"/>
          <w:numId w:val="52"/>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单价金额小数点或者百分比有明显错位的，以最后报价一览表的总价为准，并修改单价；</w:t>
      </w:r>
    </w:p>
    <w:p w:rsidR="00812995" w:rsidRDefault="00B82C87">
      <w:pPr>
        <w:numPr>
          <w:ilvl w:val="2"/>
          <w:numId w:val="52"/>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总价金额与按单价汇总金额不一致的，以单价金额计算结果为准。</w:t>
      </w:r>
    </w:p>
    <w:p w:rsidR="00812995" w:rsidRDefault="00B82C87">
      <w:pPr>
        <w:numPr>
          <w:ilvl w:val="2"/>
          <w:numId w:val="52"/>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同时出现两种以上不一致的，按照前款规定的顺序修正。修正后的报价经供应商书面确认后产生约束力，供应商不确认的，</w:t>
      </w:r>
      <w:r>
        <w:rPr>
          <w:rFonts w:ascii="宋体" w:hAnsi="宋体"/>
          <w:b/>
          <w:sz w:val="24"/>
        </w:rPr>
        <w:t>其响应无效</w:t>
      </w:r>
      <w:r>
        <w:rPr>
          <w:rFonts w:ascii="宋体" w:hAnsi="宋体"/>
          <w:sz w:val="24"/>
        </w:rPr>
        <w:t>。</w:t>
      </w:r>
    </w:p>
    <w:p w:rsidR="00812995" w:rsidRDefault="00B82C87">
      <w:pPr>
        <w:numPr>
          <w:ilvl w:val="1"/>
          <w:numId w:val="52"/>
        </w:numPr>
        <w:tabs>
          <w:tab w:val="left" w:pos="1080"/>
          <w:tab w:val="left" w:pos="1872"/>
        </w:tabs>
        <w:snapToGrid w:val="0"/>
        <w:spacing w:line="360" w:lineRule="auto"/>
        <w:ind w:left="1077" w:hanging="720"/>
        <w:rPr>
          <w:rFonts w:ascii="宋体" w:hAnsi="宋体"/>
          <w:sz w:val="24"/>
        </w:rPr>
      </w:pPr>
      <w:r>
        <w:rPr>
          <w:rFonts w:ascii="宋体" w:hAnsi="宋体"/>
          <w:sz w:val="24"/>
        </w:rPr>
        <w:t>落实政府采购政策的价格调整：只有符合第二章《供应商须知》4.2条规定情形的，可以享受中小企业扶持政策，用扣除后的价格参加评审；否则，评审时价格不予扣除。</w:t>
      </w:r>
    </w:p>
    <w:p w:rsidR="00812995" w:rsidRDefault="00B82C87">
      <w:pPr>
        <w:numPr>
          <w:ilvl w:val="2"/>
          <w:numId w:val="52"/>
        </w:numPr>
        <w:tabs>
          <w:tab w:val="left" w:pos="1080"/>
          <w:tab w:val="left" w:pos="1589"/>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对于未预留份额专门面向中小企业采购的采购项目，以及预留份额项目中的非预留部分采购包，对小微企业报价给予</w:t>
      </w:r>
      <w:r>
        <w:rPr>
          <w:rFonts w:ascii="宋体" w:hAnsi="宋体"/>
          <w:sz w:val="24"/>
          <w:u w:val="single"/>
        </w:rPr>
        <w:t xml:space="preserve">  3  </w:t>
      </w:r>
      <w:r>
        <w:rPr>
          <w:rFonts w:ascii="宋体" w:hAnsi="宋体"/>
          <w:sz w:val="24"/>
        </w:rPr>
        <w:t>%的扣除，用扣除后的价格参加评审。</w:t>
      </w:r>
    </w:p>
    <w:p w:rsidR="00812995" w:rsidRDefault="00B82C87">
      <w:pPr>
        <w:numPr>
          <w:ilvl w:val="2"/>
          <w:numId w:val="52"/>
        </w:numPr>
        <w:tabs>
          <w:tab w:val="left" w:pos="1080"/>
          <w:tab w:val="left" w:pos="1589"/>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ascii="宋体" w:hAnsi="宋体"/>
          <w:sz w:val="24"/>
          <w:u w:val="single"/>
        </w:rPr>
        <w:t xml:space="preserve">  1  </w:t>
      </w:r>
      <w:r>
        <w:rPr>
          <w:rFonts w:ascii="宋体" w:hAnsi="宋体"/>
          <w:sz w:val="24"/>
        </w:rPr>
        <w:t>%的扣除，用扣除后的价格参加评审。</w:t>
      </w:r>
    </w:p>
    <w:p w:rsidR="00812995" w:rsidRDefault="00B82C87">
      <w:pPr>
        <w:numPr>
          <w:ilvl w:val="2"/>
          <w:numId w:val="52"/>
        </w:numPr>
        <w:tabs>
          <w:tab w:val="left" w:pos="1080"/>
          <w:tab w:val="left" w:pos="1589"/>
          <w:tab w:val="left" w:pos="2035"/>
        </w:tabs>
        <w:snapToGrid w:val="0"/>
        <w:spacing w:line="360" w:lineRule="auto"/>
        <w:ind w:left="2035"/>
        <w:rPr>
          <w:rFonts w:ascii="宋体" w:hAnsi="宋体"/>
          <w:sz w:val="24"/>
        </w:rPr>
      </w:pPr>
      <w:r>
        <w:rPr>
          <w:rFonts w:ascii="宋体" w:hAnsi="宋体"/>
          <w:sz w:val="24"/>
        </w:rPr>
        <w:t>组成联合体或者接受分包的小微企业与联合体内其他企业、分包企业之间存在直接控股、管理关系的，不享受价格扣除优惠政策。</w:t>
      </w:r>
    </w:p>
    <w:p w:rsidR="00812995" w:rsidRDefault="00B82C87">
      <w:pPr>
        <w:numPr>
          <w:ilvl w:val="2"/>
          <w:numId w:val="52"/>
        </w:numPr>
        <w:tabs>
          <w:tab w:val="left" w:pos="1080"/>
          <w:tab w:val="left" w:pos="1589"/>
          <w:tab w:val="left" w:pos="2035"/>
        </w:tabs>
        <w:snapToGrid w:val="0"/>
        <w:spacing w:line="360" w:lineRule="auto"/>
        <w:ind w:left="2035"/>
        <w:rPr>
          <w:rFonts w:ascii="宋体" w:hAnsi="宋体"/>
          <w:sz w:val="24"/>
        </w:rPr>
      </w:pPr>
      <w:r>
        <w:rPr>
          <w:rFonts w:ascii="宋体" w:hAnsi="宋体"/>
          <w:sz w:val="24"/>
        </w:rPr>
        <w:lastRenderedPageBreak/>
        <w:t>价格扣除比例对小型企业和微型企业同等对待，不作区分。</w:t>
      </w:r>
    </w:p>
    <w:p w:rsidR="00812995" w:rsidRDefault="00B82C87">
      <w:pPr>
        <w:numPr>
          <w:ilvl w:val="2"/>
          <w:numId w:val="52"/>
        </w:numPr>
        <w:tabs>
          <w:tab w:val="left" w:pos="1080"/>
          <w:tab w:val="left" w:pos="1589"/>
          <w:tab w:val="left" w:pos="2035"/>
        </w:tabs>
        <w:snapToGrid w:val="0"/>
        <w:spacing w:line="360" w:lineRule="auto"/>
        <w:ind w:left="2035"/>
        <w:rPr>
          <w:rFonts w:ascii="宋体" w:hAnsi="宋体"/>
          <w:sz w:val="24"/>
        </w:rPr>
      </w:pPr>
      <w:r>
        <w:rPr>
          <w:rFonts w:ascii="宋体" w:hAnsi="宋体"/>
          <w:color w:val="000000"/>
          <w:sz w:val="24"/>
        </w:rPr>
        <w:t>中小企业参加政府采购活动，应当按照竞争性磋商文件给定的格式出具《中小企业声明函》，否则不得享受相关中小企业扶持政策。</w:t>
      </w:r>
    </w:p>
    <w:p w:rsidR="00812995" w:rsidRDefault="00B82C87">
      <w:pPr>
        <w:numPr>
          <w:ilvl w:val="2"/>
          <w:numId w:val="52"/>
        </w:numPr>
        <w:tabs>
          <w:tab w:val="left" w:pos="1080"/>
          <w:tab w:val="left" w:pos="1589"/>
          <w:tab w:val="left" w:pos="2035"/>
        </w:tabs>
        <w:snapToGrid w:val="0"/>
        <w:spacing w:line="360" w:lineRule="auto"/>
        <w:ind w:left="2035"/>
        <w:rPr>
          <w:rFonts w:ascii="宋体" w:hAnsi="宋体"/>
          <w:sz w:val="24"/>
        </w:rPr>
      </w:pPr>
      <w:r>
        <w:rPr>
          <w:rFonts w:ascii="宋体" w:hAnsi="宋体"/>
          <w:sz w:val="24"/>
        </w:rPr>
        <w:t>监狱企业提供了由省级以上监狱管理局、戒毒管理局（含新疆生产建设兵团）出具的属于监狱企业的证明文件的，视同小微企业。</w:t>
      </w:r>
    </w:p>
    <w:p w:rsidR="00812995" w:rsidRDefault="00B82C87">
      <w:pPr>
        <w:numPr>
          <w:ilvl w:val="2"/>
          <w:numId w:val="52"/>
        </w:numPr>
        <w:tabs>
          <w:tab w:val="left" w:pos="1080"/>
          <w:tab w:val="left" w:pos="1589"/>
          <w:tab w:val="left" w:pos="2035"/>
        </w:tabs>
        <w:snapToGrid w:val="0"/>
        <w:spacing w:line="360" w:lineRule="auto"/>
        <w:ind w:left="2035"/>
        <w:rPr>
          <w:rFonts w:ascii="宋体" w:hAnsi="宋体"/>
          <w:sz w:val="24"/>
        </w:rPr>
      </w:pPr>
      <w:r>
        <w:rPr>
          <w:rFonts w:ascii="宋体" w:hAnsi="宋体"/>
          <w:sz w:val="24"/>
        </w:rPr>
        <w:t>残疾人福利性单位按竞争性磋商文件要求提供了《残疾人福利性单位声明函》的，视同小微企业。</w:t>
      </w:r>
    </w:p>
    <w:p w:rsidR="00812995" w:rsidRDefault="00B82C87">
      <w:pPr>
        <w:numPr>
          <w:ilvl w:val="2"/>
          <w:numId w:val="52"/>
        </w:numPr>
        <w:tabs>
          <w:tab w:val="left" w:pos="1080"/>
          <w:tab w:val="left" w:pos="1589"/>
          <w:tab w:val="left" w:pos="2014"/>
        </w:tabs>
        <w:snapToGrid w:val="0"/>
        <w:spacing w:line="360" w:lineRule="auto"/>
        <w:ind w:left="2035"/>
        <w:rPr>
          <w:rFonts w:ascii="宋体" w:hAnsi="宋体"/>
          <w:sz w:val="24"/>
        </w:rPr>
      </w:pPr>
      <w:r>
        <w:rPr>
          <w:rFonts w:ascii="宋体" w:hAnsi="宋体"/>
          <w:sz w:val="24"/>
        </w:rPr>
        <w:t>若供应商同时属于小型或微型企业、监狱企业、残疾人福利性单位中的两种及以上，将不重复享受小微企业价格扣减的优惠政策。</w:t>
      </w:r>
    </w:p>
    <w:p w:rsidR="00812995" w:rsidRDefault="00B82C87">
      <w:pPr>
        <w:numPr>
          <w:ilvl w:val="2"/>
          <w:numId w:val="52"/>
        </w:numPr>
        <w:tabs>
          <w:tab w:val="left" w:pos="1080"/>
          <w:tab w:val="left" w:pos="1589"/>
          <w:tab w:val="left" w:pos="2014"/>
        </w:tabs>
        <w:snapToGrid w:val="0"/>
        <w:spacing w:line="360" w:lineRule="auto"/>
        <w:ind w:left="2035"/>
        <w:rPr>
          <w:rFonts w:ascii="宋体" w:hAnsi="宋体"/>
          <w:sz w:val="24"/>
        </w:rPr>
      </w:pPr>
      <w:r>
        <w:rPr>
          <w:rFonts w:ascii="宋体" w:hAnsi="宋体"/>
          <w:sz w:val="24"/>
        </w:rPr>
        <w:t>其他为落实政府采购政策实施的优先采购：</w:t>
      </w:r>
      <w:r>
        <w:rPr>
          <w:rFonts w:ascii="宋体" w:hAnsi="宋体" w:hint="eastAsia"/>
          <w:sz w:val="24"/>
          <w:u w:val="single"/>
        </w:rPr>
        <w:t>/</w:t>
      </w:r>
      <w:r>
        <w:rPr>
          <w:rFonts w:ascii="宋体" w:hAnsi="宋体"/>
          <w:sz w:val="24"/>
        </w:rPr>
        <w:t>。</w:t>
      </w:r>
    </w:p>
    <w:p w:rsidR="00812995" w:rsidRDefault="00B82C87">
      <w:pPr>
        <w:numPr>
          <w:ilvl w:val="0"/>
          <w:numId w:val="52"/>
        </w:numPr>
        <w:tabs>
          <w:tab w:val="left" w:pos="360"/>
        </w:tabs>
        <w:snapToGrid w:val="0"/>
        <w:spacing w:line="360" w:lineRule="auto"/>
        <w:outlineLvl w:val="1"/>
        <w:rPr>
          <w:rFonts w:ascii="宋体" w:hAnsi="宋体"/>
          <w:sz w:val="24"/>
        </w:rPr>
      </w:pPr>
      <w:r>
        <w:rPr>
          <w:rFonts w:ascii="宋体" w:hAnsi="宋体"/>
          <w:sz w:val="24"/>
        </w:rPr>
        <w:t>磋商环节及提交最后报价后如出现以下情况的，供应商的</w:t>
      </w:r>
      <w:r>
        <w:rPr>
          <w:rFonts w:ascii="宋体" w:hAnsi="宋体"/>
          <w:b/>
          <w:sz w:val="24"/>
        </w:rPr>
        <w:t>响应文件无效</w:t>
      </w:r>
      <w:r>
        <w:rPr>
          <w:rFonts w:ascii="宋体" w:hAnsi="宋体"/>
          <w:sz w:val="24"/>
        </w:rPr>
        <w:t>：</w:t>
      </w:r>
    </w:p>
    <w:p w:rsidR="00812995" w:rsidRDefault="00B82C87">
      <w:pPr>
        <w:numPr>
          <w:ilvl w:val="1"/>
          <w:numId w:val="52"/>
        </w:numPr>
        <w:tabs>
          <w:tab w:val="left" w:pos="1080"/>
        </w:tabs>
        <w:snapToGrid w:val="0"/>
        <w:spacing w:line="360" w:lineRule="auto"/>
        <w:ind w:left="1077" w:hanging="720"/>
        <w:rPr>
          <w:rFonts w:ascii="宋体" w:hAnsi="宋体"/>
          <w:sz w:val="24"/>
        </w:rPr>
      </w:pPr>
      <w:r>
        <w:rPr>
          <w:rFonts w:ascii="宋体" w:hAnsi="宋体"/>
          <w:sz w:val="24"/>
        </w:rPr>
        <w:t>供应商对实质性变动不予确认的；</w:t>
      </w:r>
    </w:p>
    <w:p w:rsidR="00812995" w:rsidRDefault="00B82C87">
      <w:pPr>
        <w:numPr>
          <w:ilvl w:val="1"/>
          <w:numId w:val="52"/>
        </w:numPr>
        <w:tabs>
          <w:tab w:val="left" w:pos="1080"/>
        </w:tabs>
        <w:snapToGrid w:val="0"/>
        <w:spacing w:line="360" w:lineRule="auto"/>
        <w:ind w:left="1077" w:hanging="720"/>
        <w:rPr>
          <w:rFonts w:ascii="宋体" w:hAnsi="宋体"/>
          <w:sz w:val="24"/>
        </w:rPr>
      </w:pPr>
      <w:r>
        <w:rPr>
          <w:rFonts w:ascii="宋体" w:hAnsi="宋体"/>
          <w:sz w:val="24"/>
        </w:rPr>
        <w:t>不满足磋商文件</w:t>
      </w:r>
      <w:r>
        <w:rPr>
          <w:rFonts w:ascii="宋体" w:hAnsi="宋体" w:cs="Segoe UI Symbol"/>
          <w:sz w:val="24"/>
        </w:rPr>
        <w:t>★</w:t>
      </w:r>
      <w:r>
        <w:rPr>
          <w:rFonts w:ascii="宋体" w:hAnsi="宋体"/>
          <w:sz w:val="24"/>
        </w:rPr>
        <w:t>号</w:t>
      </w:r>
      <w:r>
        <w:rPr>
          <w:rFonts w:ascii="宋体" w:hAnsi="宋体" w:hint="eastAsia"/>
          <w:sz w:val="24"/>
        </w:rPr>
        <w:t>或*号</w:t>
      </w:r>
      <w:r>
        <w:rPr>
          <w:rFonts w:ascii="宋体" w:hAnsi="宋体"/>
          <w:sz w:val="24"/>
        </w:rPr>
        <w:t>条款或磋商文件技术指标超出磋商文件</w:t>
      </w:r>
      <w:r>
        <w:rPr>
          <w:rFonts w:ascii="宋体" w:hAnsi="宋体" w:hint="eastAsia"/>
          <w:sz w:val="24"/>
        </w:rPr>
        <w:t>《</w:t>
      </w:r>
      <w:r>
        <w:rPr>
          <w:rFonts w:ascii="宋体" w:hAnsi="宋体"/>
          <w:sz w:val="24"/>
        </w:rPr>
        <w:t>采购需求</w:t>
      </w:r>
      <w:r>
        <w:rPr>
          <w:rFonts w:ascii="宋体" w:hAnsi="宋体" w:hint="eastAsia"/>
          <w:sz w:val="24"/>
        </w:rPr>
        <w:t>》</w:t>
      </w:r>
      <w:r>
        <w:rPr>
          <w:rFonts w:ascii="宋体" w:hAnsi="宋体"/>
          <w:sz w:val="24"/>
        </w:rPr>
        <w:t>中主要技术参数允许偏差的最大范围的（如有）；</w:t>
      </w:r>
    </w:p>
    <w:p w:rsidR="00812995" w:rsidRDefault="00B82C87">
      <w:pPr>
        <w:numPr>
          <w:ilvl w:val="1"/>
          <w:numId w:val="52"/>
        </w:numPr>
        <w:tabs>
          <w:tab w:val="left" w:pos="1080"/>
        </w:tabs>
        <w:snapToGrid w:val="0"/>
        <w:spacing w:line="360" w:lineRule="auto"/>
        <w:ind w:left="1077" w:hanging="720"/>
        <w:rPr>
          <w:rFonts w:ascii="宋体" w:hAnsi="宋体"/>
          <w:sz w:val="24"/>
        </w:rPr>
      </w:pPr>
      <w:r>
        <w:rPr>
          <w:rFonts w:ascii="宋体" w:hAnsi="宋体"/>
          <w:sz w:val="24"/>
        </w:rPr>
        <w:t>未按照磋商小组规定的时间、逾期提交最后报价的；</w:t>
      </w:r>
    </w:p>
    <w:p w:rsidR="00812995" w:rsidRDefault="00B82C87">
      <w:pPr>
        <w:numPr>
          <w:ilvl w:val="1"/>
          <w:numId w:val="52"/>
        </w:numPr>
        <w:tabs>
          <w:tab w:val="left" w:pos="1080"/>
        </w:tabs>
        <w:snapToGrid w:val="0"/>
        <w:spacing w:line="360" w:lineRule="auto"/>
        <w:ind w:left="1077" w:hanging="720"/>
        <w:rPr>
          <w:rFonts w:ascii="宋体" w:hAnsi="宋体"/>
          <w:sz w:val="24"/>
        </w:rPr>
      </w:pPr>
      <w:r>
        <w:rPr>
          <w:rFonts w:ascii="宋体" w:hAnsi="宋体"/>
          <w:sz w:val="24"/>
        </w:rPr>
        <w:t>如供应商的最后报价超过竞争性磋商文件中规定的项目/采购包预算金额或者项目/采购包最高限价的；</w:t>
      </w:r>
    </w:p>
    <w:p w:rsidR="00812995" w:rsidRDefault="00B82C87">
      <w:pPr>
        <w:numPr>
          <w:ilvl w:val="1"/>
          <w:numId w:val="52"/>
        </w:numPr>
        <w:tabs>
          <w:tab w:val="left" w:pos="1080"/>
        </w:tabs>
        <w:snapToGrid w:val="0"/>
        <w:spacing w:line="360" w:lineRule="auto"/>
        <w:ind w:left="1077" w:hanging="720"/>
        <w:rPr>
          <w:rFonts w:ascii="宋体" w:hAnsi="宋体"/>
          <w:sz w:val="24"/>
        </w:rPr>
      </w:pPr>
      <w:r>
        <w:rPr>
          <w:rFonts w:ascii="宋体" w:hAnsi="宋体"/>
          <w:sz w:val="24"/>
        </w:rPr>
        <w:t>响应文件中出现可选择性或可调整的</w:t>
      </w:r>
      <w:r>
        <w:rPr>
          <w:rFonts w:ascii="宋体" w:hAnsi="宋体" w:hint="eastAsia"/>
          <w:sz w:val="24"/>
        </w:rPr>
        <w:t>最后</w:t>
      </w:r>
      <w:r>
        <w:rPr>
          <w:rFonts w:ascii="宋体" w:hAnsi="宋体"/>
          <w:sz w:val="24"/>
        </w:rPr>
        <w:t>报价的（竞争性磋商文件另有规定的除外）；</w:t>
      </w:r>
    </w:p>
    <w:p w:rsidR="00812995" w:rsidRDefault="00B82C87">
      <w:pPr>
        <w:numPr>
          <w:ilvl w:val="1"/>
          <w:numId w:val="52"/>
        </w:numPr>
        <w:tabs>
          <w:tab w:val="left" w:pos="1080"/>
        </w:tabs>
        <w:snapToGrid w:val="0"/>
        <w:spacing w:line="360" w:lineRule="auto"/>
        <w:ind w:left="1077" w:hanging="720"/>
        <w:rPr>
          <w:rFonts w:ascii="宋体" w:hAnsi="宋体"/>
          <w:sz w:val="24"/>
        </w:rPr>
      </w:pPr>
      <w:r>
        <w:rPr>
          <w:rFonts w:ascii="宋体" w:hAnsi="宋体"/>
          <w:sz w:val="24"/>
        </w:rPr>
        <w:t>最后报价出现前后不一致，供应商对修正后的报价不予确认的；</w:t>
      </w:r>
    </w:p>
    <w:p w:rsidR="00812995" w:rsidRDefault="00B82C87">
      <w:pPr>
        <w:numPr>
          <w:ilvl w:val="1"/>
          <w:numId w:val="52"/>
        </w:numPr>
        <w:tabs>
          <w:tab w:val="left" w:pos="1080"/>
        </w:tabs>
        <w:snapToGrid w:val="0"/>
        <w:spacing w:line="360" w:lineRule="auto"/>
        <w:ind w:left="1077" w:hanging="720"/>
        <w:rPr>
          <w:rFonts w:ascii="宋体" w:hAnsi="宋体"/>
          <w:sz w:val="24"/>
        </w:rPr>
      </w:pPr>
      <w:r>
        <w:rPr>
          <w:rFonts w:ascii="宋体" w:hAnsi="宋体"/>
          <w:sz w:val="24"/>
        </w:rPr>
        <w:t>其他：/。</w:t>
      </w:r>
    </w:p>
    <w:bookmarkEnd w:id="625"/>
    <w:bookmarkEnd w:id="626"/>
    <w:p w:rsidR="00812995" w:rsidRDefault="00B82C87">
      <w:pPr>
        <w:numPr>
          <w:ilvl w:val="0"/>
          <w:numId w:val="52"/>
        </w:numPr>
        <w:tabs>
          <w:tab w:val="left" w:pos="360"/>
        </w:tabs>
        <w:snapToGrid w:val="0"/>
        <w:spacing w:line="360" w:lineRule="auto"/>
        <w:outlineLvl w:val="1"/>
        <w:rPr>
          <w:rFonts w:ascii="宋体" w:hAnsi="宋体"/>
          <w:sz w:val="24"/>
        </w:rPr>
      </w:pPr>
      <w:r>
        <w:rPr>
          <w:rFonts w:ascii="宋体" w:hAnsi="宋体"/>
          <w:sz w:val="24"/>
        </w:rPr>
        <w:t>评审方法和评审标准</w:t>
      </w:r>
    </w:p>
    <w:p w:rsidR="00812995" w:rsidRDefault="00B82C87">
      <w:pPr>
        <w:numPr>
          <w:ilvl w:val="1"/>
          <w:numId w:val="52"/>
        </w:numPr>
        <w:tabs>
          <w:tab w:val="left" w:pos="1080"/>
          <w:tab w:val="left" w:pos="1872"/>
        </w:tabs>
        <w:snapToGrid w:val="0"/>
        <w:spacing w:line="360" w:lineRule="auto"/>
        <w:ind w:left="1077" w:hanging="720"/>
        <w:rPr>
          <w:rFonts w:ascii="宋体" w:hAnsi="宋体"/>
          <w:sz w:val="24"/>
        </w:rPr>
      </w:pPr>
      <w:r>
        <w:rPr>
          <w:rFonts w:ascii="宋体" w:hAnsi="宋体"/>
          <w:sz w:val="24"/>
        </w:rPr>
        <w:t>本项目采用的评审方法为：本项目的评审采用综合评分法。综合评分法，是指响应文件满足磋商文件全部实质性要求且按评审因素的量化指标评审得分最高的供应商为成交候选供应商的评审方法。</w:t>
      </w:r>
    </w:p>
    <w:p w:rsidR="00812995" w:rsidRDefault="00B82C87">
      <w:pPr>
        <w:numPr>
          <w:ilvl w:val="1"/>
          <w:numId w:val="52"/>
        </w:numPr>
        <w:tabs>
          <w:tab w:val="left" w:pos="1080"/>
          <w:tab w:val="left" w:pos="1872"/>
        </w:tabs>
        <w:snapToGrid w:val="0"/>
        <w:spacing w:line="360" w:lineRule="auto"/>
        <w:ind w:left="1077" w:hanging="720"/>
        <w:rPr>
          <w:rFonts w:ascii="宋体" w:hAnsi="宋体"/>
          <w:sz w:val="24"/>
        </w:rPr>
      </w:pPr>
      <w:r>
        <w:rPr>
          <w:rFonts w:ascii="宋体" w:hAnsi="宋体"/>
          <w:sz w:val="24"/>
        </w:rPr>
        <w:t>竞争性磋商文件中没有规定的评审标准不得作为评审依据。</w:t>
      </w:r>
    </w:p>
    <w:p w:rsidR="00812995" w:rsidRDefault="00B82C87">
      <w:pPr>
        <w:numPr>
          <w:ilvl w:val="1"/>
          <w:numId w:val="52"/>
        </w:numPr>
        <w:tabs>
          <w:tab w:val="left" w:pos="1080"/>
          <w:tab w:val="left" w:pos="1872"/>
        </w:tabs>
        <w:snapToGrid w:val="0"/>
        <w:spacing w:line="360" w:lineRule="auto"/>
        <w:ind w:left="1077" w:hanging="720"/>
        <w:rPr>
          <w:rFonts w:ascii="宋体" w:hAnsi="宋体"/>
          <w:sz w:val="24"/>
        </w:rPr>
      </w:pPr>
      <w:r>
        <w:rPr>
          <w:rFonts w:ascii="宋体" w:hAnsi="宋体"/>
          <w:sz w:val="24"/>
        </w:rPr>
        <w:lastRenderedPageBreak/>
        <w:t>非政府强制采购的节能产品或环境标志产品，依据品目清单和认证证书实施政府优先采购。优先采购的具体规定（如涉及）</w:t>
      </w:r>
      <w:r>
        <w:rPr>
          <w:rFonts w:ascii="宋体" w:hAnsi="宋体" w:hint="eastAsia"/>
          <w:sz w:val="24"/>
          <w:u w:val="single"/>
        </w:rPr>
        <w:t>优先采购国家公布的节能清单或</w:t>
      </w:r>
      <w:r>
        <w:rPr>
          <w:rFonts w:ascii="宋体" w:hAnsi="宋体"/>
          <w:sz w:val="24"/>
          <w:u w:val="single"/>
        </w:rPr>
        <w:t>环境标志清单</w:t>
      </w:r>
      <w:r>
        <w:rPr>
          <w:rFonts w:ascii="宋体" w:hAnsi="宋体" w:hint="eastAsia"/>
          <w:sz w:val="24"/>
          <w:u w:val="single"/>
        </w:rPr>
        <w:t>中的产品</w:t>
      </w:r>
      <w:r>
        <w:rPr>
          <w:rFonts w:ascii="宋体" w:hAnsi="宋体"/>
          <w:sz w:val="24"/>
        </w:rPr>
        <w:t>。</w:t>
      </w:r>
    </w:p>
    <w:p w:rsidR="00812995" w:rsidRDefault="00B82C87">
      <w:pPr>
        <w:numPr>
          <w:ilvl w:val="0"/>
          <w:numId w:val="52"/>
        </w:numPr>
        <w:tabs>
          <w:tab w:val="left" w:pos="360"/>
        </w:tabs>
        <w:snapToGrid w:val="0"/>
        <w:spacing w:line="360" w:lineRule="auto"/>
        <w:outlineLvl w:val="1"/>
        <w:rPr>
          <w:rFonts w:ascii="宋体" w:hAnsi="宋体"/>
          <w:sz w:val="24"/>
        </w:rPr>
      </w:pPr>
      <w:r>
        <w:rPr>
          <w:rFonts w:ascii="宋体" w:hAnsi="宋体"/>
          <w:sz w:val="24"/>
        </w:rPr>
        <w:t>确定</w:t>
      </w:r>
      <w:bookmarkStart w:id="643" w:name="_Toc226309790"/>
      <w:bookmarkStart w:id="644" w:name="_Toc164351640"/>
      <w:bookmarkStart w:id="645" w:name="_Toc151193716"/>
      <w:bookmarkStart w:id="646" w:name="_Toc151193860"/>
      <w:bookmarkStart w:id="647" w:name="_Toc164608660"/>
      <w:bookmarkStart w:id="648" w:name="_Toc151193934"/>
      <w:bookmarkStart w:id="649" w:name="_Toc151193788"/>
      <w:bookmarkStart w:id="650" w:name="_Toc226965736"/>
      <w:bookmarkStart w:id="651" w:name="_Toc142311048"/>
      <w:bookmarkStart w:id="652" w:name="_Toc164608815"/>
      <w:bookmarkStart w:id="653" w:name="_Toc520356170"/>
      <w:bookmarkStart w:id="654" w:name="_Toc151190173"/>
      <w:bookmarkStart w:id="655" w:name="_Toc164229241"/>
      <w:bookmarkStart w:id="656" w:name="_Ref467307010"/>
      <w:bookmarkStart w:id="657" w:name="_Toc149720839"/>
      <w:bookmarkStart w:id="658" w:name="_Toc127151546"/>
      <w:bookmarkStart w:id="659" w:name="_Toc226337242"/>
      <w:bookmarkStart w:id="660" w:name="_Toc264969236"/>
      <w:bookmarkStart w:id="661" w:name="_Toc127161460"/>
      <w:bookmarkStart w:id="662" w:name="_Toc265228384"/>
      <w:bookmarkStart w:id="663" w:name="_Toc195842911"/>
      <w:bookmarkStart w:id="664" w:name="_Toc150774751"/>
      <w:bookmarkStart w:id="665" w:name="_Toc150480784"/>
      <w:bookmarkStart w:id="666" w:name="_Toc151193644"/>
      <w:bookmarkStart w:id="667" w:name="_Toc226965819"/>
      <w:bookmarkStart w:id="668" w:name="_Toc150774646"/>
      <w:bookmarkStart w:id="669" w:name="_Toc127151747"/>
      <w:bookmarkStart w:id="670" w:name="_Toc305158888"/>
      <w:bookmarkStart w:id="671" w:name="_Toc150509297"/>
      <w:bookmarkStart w:id="672" w:name="_Toc305158814"/>
      <w:bookmarkStart w:id="673" w:name="_Toc164229387"/>
      <w:r>
        <w:rPr>
          <w:rFonts w:ascii="宋体" w:hAnsi="宋体"/>
          <w:sz w:val="24"/>
        </w:rPr>
        <w:t>成交候选人名单</w:t>
      </w:r>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p w:rsidR="00812995" w:rsidRDefault="00B82C87">
      <w:pPr>
        <w:numPr>
          <w:ilvl w:val="1"/>
          <w:numId w:val="52"/>
        </w:numPr>
        <w:tabs>
          <w:tab w:val="left" w:pos="1080"/>
          <w:tab w:val="left" w:pos="1872"/>
        </w:tabs>
        <w:snapToGrid w:val="0"/>
        <w:spacing w:line="360" w:lineRule="auto"/>
        <w:ind w:left="1077" w:hanging="720"/>
        <w:rPr>
          <w:rFonts w:ascii="宋体" w:hAnsi="宋体"/>
          <w:sz w:val="24"/>
        </w:rPr>
      </w:pPr>
      <w:r>
        <w:rPr>
          <w:rFonts w:ascii="宋体" w:hAnsi="宋体"/>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p>
    <w:p w:rsidR="00812995" w:rsidRDefault="00B82C87">
      <w:pPr>
        <w:numPr>
          <w:ilvl w:val="1"/>
          <w:numId w:val="52"/>
        </w:numPr>
        <w:tabs>
          <w:tab w:val="left" w:pos="1080"/>
          <w:tab w:val="left" w:pos="1872"/>
        </w:tabs>
        <w:snapToGrid w:val="0"/>
        <w:spacing w:line="360" w:lineRule="auto"/>
        <w:ind w:left="1077" w:hanging="720"/>
        <w:rPr>
          <w:rFonts w:ascii="宋体" w:hAnsi="宋体"/>
          <w:sz w:val="24"/>
        </w:rPr>
      </w:pPr>
      <w:r>
        <w:rPr>
          <w:rFonts w:ascii="宋体" w:hAnsi="宋体"/>
          <w:kern w:val="0"/>
          <w:sz w:val="24"/>
          <w:szCs w:val="20"/>
        </w:rPr>
        <w:t>磋商小组根据上述供应商排序，依次推荐排序前</w:t>
      </w:r>
      <w:r>
        <w:rPr>
          <w:rFonts w:ascii="宋体" w:hAnsi="宋体"/>
          <w:sz w:val="24"/>
        </w:rPr>
        <w:t>_</w:t>
      </w:r>
      <w:r>
        <w:rPr>
          <w:rFonts w:ascii="宋体" w:hAnsi="宋体"/>
          <w:sz w:val="24"/>
          <w:u w:val="single"/>
        </w:rPr>
        <w:t>_3_</w:t>
      </w:r>
      <w:r>
        <w:rPr>
          <w:rFonts w:ascii="宋体" w:hAnsi="宋体"/>
          <w:sz w:val="24"/>
        </w:rPr>
        <w:t>_名</w:t>
      </w:r>
      <w:r>
        <w:rPr>
          <w:rFonts w:ascii="宋体" w:hAnsi="宋体"/>
          <w:kern w:val="0"/>
          <w:sz w:val="24"/>
          <w:szCs w:val="20"/>
        </w:rPr>
        <w:t>的供应商为</w:t>
      </w:r>
      <w:r>
        <w:rPr>
          <w:rFonts w:ascii="宋体" w:hAnsi="宋体"/>
          <w:snapToGrid w:val="0"/>
          <w:kern w:val="0"/>
          <w:sz w:val="24"/>
          <w:szCs w:val="21"/>
        </w:rPr>
        <w:t>成交候选供应商</w:t>
      </w:r>
      <w:r>
        <w:rPr>
          <w:rFonts w:ascii="宋体" w:hAnsi="宋体"/>
          <w:kern w:val="0"/>
          <w:sz w:val="24"/>
          <w:szCs w:val="20"/>
        </w:rPr>
        <w:t>（若在磋商文件允许的情形下提交最后报价的供应商为二家，则依次推荐二名供应商为成交候选供应商），并编写评审报告。</w:t>
      </w:r>
    </w:p>
    <w:p w:rsidR="00812995" w:rsidRDefault="00B82C87">
      <w:pPr>
        <w:numPr>
          <w:ilvl w:val="1"/>
          <w:numId w:val="52"/>
        </w:numPr>
        <w:tabs>
          <w:tab w:val="left" w:pos="1080"/>
          <w:tab w:val="left" w:pos="1872"/>
        </w:tabs>
        <w:snapToGrid w:val="0"/>
        <w:spacing w:line="360" w:lineRule="auto"/>
        <w:ind w:left="1077" w:hanging="720"/>
        <w:rPr>
          <w:rFonts w:ascii="宋体" w:hAnsi="宋体"/>
          <w:sz w:val="24"/>
        </w:rPr>
      </w:pPr>
      <w:r>
        <w:rPr>
          <w:rFonts w:ascii="宋体" w:hAnsi="宋体"/>
          <w:sz w:val="24"/>
        </w:rPr>
        <w:t>磋商小组要对评分汇总情况进行复核，特别是对排名第一的、报价最低的、响应文件被认定为无效的情形进行重点复核。</w:t>
      </w:r>
    </w:p>
    <w:p w:rsidR="00812995" w:rsidRDefault="00B82C87">
      <w:pPr>
        <w:numPr>
          <w:ilvl w:val="0"/>
          <w:numId w:val="52"/>
        </w:numPr>
        <w:tabs>
          <w:tab w:val="left" w:pos="360"/>
        </w:tabs>
        <w:snapToGrid w:val="0"/>
        <w:spacing w:line="360" w:lineRule="auto"/>
        <w:outlineLvl w:val="1"/>
        <w:rPr>
          <w:rFonts w:ascii="宋体" w:hAnsi="宋体"/>
          <w:sz w:val="24"/>
        </w:rPr>
      </w:pPr>
      <w:r>
        <w:rPr>
          <w:rFonts w:ascii="宋体" w:hAnsi="宋体"/>
          <w:sz w:val="24"/>
        </w:rPr>
        <w:t>报告违法行为</w:t>
      </w:r>
    </w:p>
    <w:p w:rsidR="00812995" w:rsidRDefault="00B82C87">
      <w:pPr>
        <w:widowControl/>
        <w:numPr>
          <w:ilvl w:val="1"/>
          <w:numId w:val="52"/>
        </w:numPr>
        <w:tabs>
          <w:tab w:val="left" w:pos="1080"/>
          <w:tab w:val="left" w:pos="1872"/>
        </w:tabs>
        <w:snapToGrid w:val="0"/>
        <w:spacing w:line="360" w:lineRule="auto"/>
        <w:ind w:left="1077" w:hanging="720"/>
        <w:jc w:val="left"/>
        <w:rPr>
          <w:rFonts w:ascii="宋体" w:hAnsi="宋体"/>
          <w:b/>
          <w:sz w:val="24"/>
        </w:rPr>
      </w:pPr>
      <w:r>
        <w:rPr>
          <w:rFonts w:ascii="宋体" w:hAnsi="宋体" w:hint="eastAsia"/>
          <w:sz w:val="24"/>
        </w:rPr>
        <w:t>磋商小组在评审过程中发现供应商有行贿、提供虚假材料或者串通等违法行为时，应当及时向财政部门报告</w:t>
      </w:r>
      <w:r>
        <w:rPr>
          <w:rFonts w:ascii="宋体" w:hAnsi="宋体"/>
          <w:sz w:val="24"/>
        </w:rPr>
        <w:t>。</w:t>
      </w:r>
      <w:r>
        <w:rPr>
          <w:rFonts w:ascii="宋体" w:hAnsi="宋体"/>
          <w:b/>
          <w:sz w:val="24"/>
        </w:rPr>
        <w:br w:type="page"/>
      </w:r>
    </w:p>
    <w:p w:rsidR="00812995" w:rsidRDefault="00B82C87">
      <w:pPr>
        <w:pStyle w:val="23"/>
        <w:spacing w:before="0" w:line="360" w:lineRule="auto"/>
        <w:rPr>
          <w:rFonts w:ascii="宋体" w:eastAsia="宋体" w:hAnsi="宋体"/>
          <w:sz w:val="24"/>
          <w:szCs w:val="24"/>
        </w:rPr>
      </w:pPr>
      <w:r>
        <w:rPr>
          <w:rFonts w:ascii="宋体" w:eastAsia="宋体" w:hAnsi="宋体"/>
          <w:sz w:val="24"/>
          <w:szCs w:val="24"/>
        </w:rPr>
        <w:lastRenderedPageBreak/>
        <w:t>二、评</w:t>
      </w:r>
      <w:r>
        <w:rPr>
          <w:rFonts w:ascii="宋体" w:eastAsia="宋体" w:hAnsi="宋体" w:hint="eastAsia"/>
          <w:sz w:val="24"/>
          <w:szCs w:val="24"/>
        </w:rPr>
        <w:t>审</w:t>
      </w:r>
      <w:r>
        <w:rPr>
          <w:rFonts w:ascii="宋体" w:eastAsia="宋体" w:hAnsi="宋体"/>
          <w:sz w:val="24"/>
          <w:szCs w:val="24"/>
        </w:rPr>
        <w:t>标准</w:t>
      </w:r>
    </w:p>
    <w:p w:rsidR="00812995" w:rsidRDefault="00B82C87">
      <w:pPr>
        <w:pStyle w:val="23"/>
        <w:spacing w:before="0" w:line="360" w:lineRule="auto"/>
        <w:rPr>
          <w:rFonts w:ascii="宋体" w:eastAsia="宋体" w:hAnsi="宋体"/>
          <w:sz w:val="24"/>
          <w:szCs w:val="24"/>
        </w:rPr>
      </w:pPr>
      <w:r>
        <w:rPr>
          <w:rFonts w:ascii="宋体" w:eastAsia="宋体" w:hAnsi="宋体" w:hint="eastAsia"/>
          <w:sz w:val="24"/>
          <w:szCs w:val="24"/>
        </w:rPr>
        <w:t>第1包</w:t>
      </w:r>
    </w:p>
    <w:tbl>
      <w:tblPr>
        <w:tblW w:w="5223" w:type="pct"/>
        <w:tblInd w:w="118" w:type="dxa"/>
        <w:tblLook w:val="04A0"/>
      </w:tblPr>
      <w:tblGrid>
        <w:gridCol w:w="1137"/>
        <w:gridCol w:w="1461"/>
        <w:gridCol w:w="6310"/>
      </w:tblGrid>
      <w:tr w:rsidR="00812995">
        <w:trPr>
          <w:trHeight w:val="532"/>
        </w:trPr>
        <w:tc>
          <w:tcPr>
            <w:tcW w:w="638" w:type="pct"/>
            <w:tcBorders>
              <w:top w:val="single" w:sz="8" w:space="0" w:color="auto"/>
              <w:left w:val="single" w:sz="8" w:space="0" w:color="auto"/>
              <w:bottom w:val="single" w:sz="8" w:space="0" w:color="auto"/>
              <w:right w:val="single" w:sz="8" w:space="0" w:color="auto"/>
            </w:tcBorders>
            <w:vAlign w:val="center"/>
          </w:tcPr>
          <w:p w:rsidR="00812995" w:rsidRDefault="00B82C87">
            <w:pPr>
              <w:widowControl/>
              <w:spacing w:line="288" w:lineRule="auto"/>
              <w:jc w:val="center"/>
              <w:rPr>
                <w:rFonts w:ascii="宋体" w:hAnsi="宋体"/>
                <w:color w:val="000000"/>
                <w:szCs w:val="21"/>
              </w:rPr>
            </w:pPr>
            <w:bookmarkStart w:id="674" w:name="_Hlk170643862"/>
            <w:r>
              <w:rPr>
                <w:rFonts w:ascii="宋体" w:hAnsi="宋体" w:hint="eastAsia"/>
                <w:color w:val="000000"/>
                <w:szCs w:val="21"/>
              </w:rPr>
              <w:t>分值</w:t>
            </w:r>
          </w:p>
        </w:tc>
        <w:tc>
          <w:tcPr>
            <w:tcW w:w="820" w:type="pct"/>
            <w:tcBorders>
              <w:top w:val="single" w:sz="8" w:space="0" w:color="auto"/>
              <w:left w:val="nil"/>
              <w:bottom w:val="single" w:sz="8" w:space="0" w:color="auto"/>
              <w:right w:val="single" w:sz="8" w:space="0" w:color="auto"/>
            </w:tcBorders>
            <w:vAlign w:val="center"/>
          </w:tcPr>
          <w:p w:rsidR="00812995" w:rsidRDefault="00B82C87">
            <w:pPr>
              <w:widowControl/>
              <w:spacing w:line="288" w:lineRule="auto"/>
              <w:jc w:val="center"/>
              <w:rPr>
                <w:rFonts w:ascii="宋体" w:hAnsi="宋体"/>
                <w:color w:val="000000"/>
                <w:szCs w:val="21"/>
              </w:rPr>
            </w:pPr>
            <w:r>
              <w:rPr>
                <w:rFonts w:ascii="宋体" w:hAnsi="宋体" w:hint="eastAsia"/>
                <w:color w:val="000000"/>
                <w:szCs w:val="21"/>
              </w:rPr>
              <w:t>评审内容</w:t>
            </w:r>
          </w:p>
        </w:tc>
        <w:tc>
          <w:tcPr>
            <w:tcW w:w="3542" w:type="pct"/>
            <w:tcBorders>
              <w:top w:val="single" w:sz="8" w:space="0" w:color="auto"/>
              <w:left w:val="nil"/>
              <w:bottom w:val="single" w:sz="8" w:space="0" w:color="auto"/>
              <w:right w:val="single" w:sz="8" w:space="0" w:color="auto"/>
            </w:tcBorders>
            <w:vAlign w:val="center"/>
          </w:tcPr>
          <w:p w:rsidR="00812995" w:rsidRDefault="00B82C87">
            <w:pPr>
              <w:widowControl/>
              <w:spacing w:line="288" w:lineRule="auto"/>
              <w:jc w:val="center"/>
              <w:rPr>
                <w:rFonts w:ascii="宋体" w:hAnsi="宋体"/>
                <w:color w:val="000000"/>
                <w:szCs w:val="21"/>
              </w:rPr>
            </w:pPr>
            <w:r>
              <w:rPr>
                <w:rFonts w:ascii="宋体" w:hAnsi="宋体" w:hint="eastAsia"/>
                <w:color w:val="000000"/>
                <w:szCs w:val="21"/>
              </w:rPr>
              <w:t>评分细则</w:t>
            </w:r>
          </w:p>
        </w:tc>
      </w:tr>
      <w:tr w:rsidR="00812995">
        <w:trPr>
          <w:trHeight w:val="532"/>
        </w:trPr>
        <w:tc>
          <w:tcPr>
            <w:tcW w:w="638" w:type="pct"/>
            <w:tcBorders>
              <w:top w:val="single" w:sz="8" w:space="0" w:color="auto"/>
              <w:left w:val="single" w:sz="8" w:space="0" w:color="auto"/>
              <w:bottom w:val="single" w:sz="8" w:space="0" w:color="auto"/>
              <w:right w:val="single" w:sz="8" w:space="0" w:color="auto"/>
            </w:tcBorders>
            <w:vAlign w:val="center"/>
          </w:tcPr>
          <w:p w:rsidR="00812995" w:rsidRDefault="00B82C87">
            <w:pPr>
              <w:widowControl/>
              <w:spacing w:line="288" w:lineRule="auto"/>
              <w:jc w:val="center"/>
              <w:rPr>
                <w:rFonts w:ascii="宋体" w:hAnsi="宋体"/>
                <w:color w:val="000000"/>
                <w:szCs w:val="21"/>
              </w:rPr>
            </w:pPr>
            <w:r>
              <w:rPr>
                <w:rFonts w:ascii="宋体" w:hAnsi="宋体"/>
                <w:color w:val="000000"/>
                <w:szCs w:val="21"/>
              </w:rPr>
              <w:t>10</w:t>
            </w:r>
          </w:p>
        </w:tc>
        <w:tc>
          <w:tcPr>
            <w:tcW w:w="820" w:type="pct"/>
            <w:tcBorders>
              <w:top w:val="single" w:sz="8" w:space="0" w:color="auto"/>
              <w:left w:val="nil"/>
              <w:bottom w:val="single" w:sz="8" w:space="0" w:color="auto"/>
              <w:right w:val="single" w:sz="8" w:space="0" w:color="auto"/>
            </w:tcBorders>
            <w:vAlign w:val="center"/>
          </w:tcPr>
          <w:p w:rsidR="00812995" w:rsidRDefault="00B82C87">
            <w:pPr>
              <w:widowControl/>
              <w:spacing w:line="288" w:lineRule="auto"/>
              <w:jc w:val="center"/>
              <w:rPr>
                <w:rFonts w:ascii="宋体" w:hAnsi="宋体"/>
                <w:color w:val="000000"/>
                <w:szCs w:val="21"/>
              </w:rPr>
            </w:pPr>
            <w:r>
              <w:rPr>
                <w:rFonts w:ascii="宋体" w:hAnsi="宋体" w:hint="eastAsia"/>
                <w:color w:val="000000"/>
                <w:szCs w:val="21"/>
              </w:rPr>
              <w:t>磋商报价</w:t>
            </w:r>
          </w:p>
        </w:tc>
        <w:tc>
          <w:tcPr>
            <w:tcW w:w="3542" w:type="pct"/>
            <w:tcBorders>
              <w:top w:val="single" w:sz="8" w:space="0" w:color="auto"/>
              <w:left w:val="nil"/>
              <w:bottom w:val="single" w:sz="8" w:space="0" w:color="auto"/>
              <w:right w:val="single" w:sz="8" w:space="0" w:color="auto"/>
            </w:tcBorders>
            <w:vAlign w:val="center"/>
          </w:tcPr>
          <w:p w:rsidR="00812995" w:rsidRDefault="00B82C87">
            <w:pPr>
              <w:spacing w:line="288" w:lineRule="auto"/>
              <w:jc w:val="left"/>
              <w:rPr>
                <w:rFonts w:ascii="宋体" w:hAnsi="宋体"/>
                <w:color w:val="000000"/>
                <w:szCs w:val="21"/>
              </w:rPr>
            </w:pPr>
            <w:r>
              <w:rPr>
                <w:rFonts w:ascii="宋体" w:hAnsi="宋体" w:hint="eastAsia"/>
                <w:color w:val="000000"/>
                <w:szCs w:val="21"/>
              </w:rPr>
              <w:t>各供应商的最后报价中，不超预算及最高限价的为有效报价。</w:t>
            </w:r>
          </w:p>
          <w:p w:rsidR="00812995" w:rsidRDefault="00B82C87">
            <w:pPr>
              <w:spacing w:line="288" w:lineRule="auto"/>
              <w:jc w:val="left"/>
              <w:rPr>
                <w:rFonts w:ascii="宋体" w:hAnsi="宋体"/>
                <w:color w:val="000000"/>
                <w:szCs w:val="21"/>
              </w:rPr>
            </w:pPr>
            <w:r>
              <w:rPr>
                <w:rFonts w:ascii="宋体" w:hAnsi="宋体" w:hint="eastAsia"/>
                <w:color w:val="000000"/>
                <w:szCs w:val="21"/>
              </w:rPr>
              <w:t>价格分应当采用低价优先法计算，即满足采购文件要求且响应价格最低的最后报价为评审基准价，其价格分为满分。其他供应商的价格分统一按照下列公式计算：磋商报价得分=(评审基准价／最后报价)×</w:t>
            </w:r>
            <w:r>
              <w:rPr>
                <w:rFonts w:ascii="宋体" w:hAnsi="宋体"/>
                <w:color w:val="000000"/>
                <w:szCs w:val="21"/>
              </w:rPr>
              <w:t>10</w:t>
            </w:r>
            <w:r>
              <w:rPr>
                <w:rFonts w:ascii="宋体" w:hAnsi="宋体" w:hint="eastAsia"/>
                <w:color w:val="000000"/>
                <w:szCs w:val="21"/>
              </w:rPr>
              <w:t>（小数点后保留二位小数，第三位四舍五入）。</w:t>
            </w:r>
          </w:p>
        </w:tc>
      </w:tr>
      <w:tr w:rsidR="00812995">
        <w:trPr>
          <w:trHeight w:val="532"/>
        </w:trPr>
        <w:tc>
          <w:tcPr>
            <w:tcW w:w="638" w:type="pct"/>
            <w:tcBorders>
              <w:top w:val="single" w:sz="8" w:space="0" w:color="auto"/>
              <w:left w:val="single" w:sz="8" w:space="0" w:color="auto"/>
              <w:bottom w:val="single" w:sz="8" w:space="0" w:color="auto"/>
              <w:right w:val="single" w:sz="8" w:space="0" w:color="auto"/>
            </w:tcBorders>
            <w:vAlign w:val="center"/>
          </w:tcPr>
          <w:p w:rsidR="00812995" w:rsidRDefault="00B82C87">
            <w:pPr>
              <w:widowControl/>
              <w:spacing w:line="288" w:lineRule="auto"/>
              <w:jc w:val="center"/>
              <w:rPr>
                <w:rFonts w:ascii="宋体" w:hAnsi="宋体"/>
                <w:color w:val="000000"/>
                <w:szCs w:val="21"/>
              </w:rPr>
            </w:pPr>
            <w:r>
              <w:rPr>
                <w:rFonts w:ascii="宋体" w:hAnsi="宋体" w:hint="eastAsia"/>
                <w:color w:val="000000"/>
                <w:szCs w:val="21"/>
              </w:rPr>
              <w:t>20</w:t>
            </w:r>
          </w:p>
        </w:tc>
        <w:tc>
          <w:tcPr>
            <w:tcW w:w="820" w:type="pct"/>
            <w:tcBorders>
              <w:top w:val="single" w:sz="8" w:space="0" w:color="auto"/>
              <w:left w:val="nil"/>
              <w:bottom w:val="single" w:sz="8" w:space="0" w:color="auto"/>
              <w:right w:val="single" w:sz="8" w:space="0" w:color="auto"/>
            </w:tcBorders>
            <w:vAlign w:val="center"/>
          </w:tcPr>
          <w:p w:rsidR="00812995" w:rsidRDefault="00B82C87">
            <w:pPr>
              <w:snapToGrid w:val="0"/>
              <w:spacing w:line="288" w:lineRule="auto"/>
              <w:jc w:val="center"/>
              <w:rPr>
                <w:rFonts w:ascii="宋体" w:hAnsi="宋体"/>
                <w:szCs w:val="21"/>
              </w:rPr>
            </w:pPr>
            <w:r>
              <w:rPr>
                <w:rFonts w:ascii="宋体" w:hAnsi="宋体"/>
                <w:szCs w:val="21"/>
              </w:rPr>
              <w:t>施工方案与技术措施</w:t>
            </w:r>
          </w:p>
        </w:tc>
        <w:tc>
          <w:tcPr>
            <w:tcW w:w="3542" w:type="pct"/>
            <w:tcBorders>
              <w:top w:val="single" w:sz="8" w:space="0" w:color="auto"/>
              <w:left w:val="nil"/>
              <w:bottom w:val="single" w:sz="8" w:space="0" w:color="auto"/>
              <w:right w:val="single" w:sz="8" w:space="0" w:color="auto"/>
            </w:tcBorders>
            <w:vAlign w:val="center"/>
          </w:tcPr>
          <w:p w:rsidR="00812995" w:rsidRDefault="00B82C87">
            <w:pPr>
              <w:spacing w:line="288" w:lineRule="auto"/>
              <w:rPr>
                <w:rFonts w:ascii="宋体" w:hAnsi="宋体"/>
                <w:szCs w:val="21"/>
              </w:rPr>
            </w:pPr>
            <w:r>
              <w:rPr>
                <w:rFonts w:ascii="宋体" w:hAnsi="宋体" w:hint="eastAsia"/>
                <w:szCs w:val="21"/>
              </w:rPr>
              <w:t>全面详细、可行性强、科学合理、针对性强，得20分；</w:t>
            </w:r>
          </w:p>
          <w:p w:rsidR="00812995" w:rsidRDefault="00B82C87">
            <w:pPr>
              <w:spacing w:line="288" w:lineRule="auto"/>
              <w:rPr>
                <w:rFonts w:ascii="宋体" w:hAnsi="宋体"/>
                <w:szCs w:val="21"/>
              </w:rPr>
            </w:pPr>
            <w:r>
              <w:rPr>
                <w:rFonts w:ascii="宋体" w:hAnsi="宋体" w:hint="eastAsia"/>
                <w:szCs w:val="21"/>
              </w:rPr>
              <w:t>完整、可行、具有合理性及针对性，得14分；</w:t>
            </w:r>
          </w:p>
          <w:p w:rsidR="00812995" w:rsidRDefault="00B82C87">
            <w:pPr>
              <w:spacing w:line="288" w:lineRule="auto"/>
              <w:rPr>
                <w:rFonts w:ascii="宋体" w:hAnsi="宋体"/>
                <w:szCs w:val="21"/>
              </w:rPr>
            </w:pPr>
            <w:r>
              <w:rPr>
                <w:rFonts w:ascii="宋体" w:hAnsi="宋体" w:hint="eastAsia"/>
                <w:szCs w:val="21"/>
              </w:rPr>
              <w:t>完整、具有可行性、合理性或针对性低，得8分；</w:t>
            </w:r>
          </w:p>
          <w:p w:rsidR="00812995" w:rsidRDefault="00B82C87">
            <w:pPr>
              <w:spacing w:line="288" w:lineRule="auto"/>
              <w:rPr>
                <w:rFonts w:ascii="宋体" w:hAnsi="宋体"/>
                <w:szCs w:val="21"/>
              </w:rPr>
            </w:pPr>
            <w:r>
              <w:rPr>
                <w:rFonts w:ascii="宋体" w:hAnsi="宋体" w:hint="eastAsia"/>
                <w:szCs w:val="21"/>
              </w:rPr>
              <w:t>完整、合理性及针对性低，得3分；</w:t>
            </w:r>
          </w:p>
          <w:p w:rsidR="00812995" w:rsidRDefault="00B82C87">
            <w:pPr>
              <w:widowControl/>
              <w:spacing w:line="288" w:lineRule="auto"/>
              <w:jc w:val="left"/>
              <w:rPr>
                <w:rFonts w:ascii="宋体" w:hAnsi="宋体"/>
                <w:color w:val="000000"/>
                <w:szCs w:val="21"/>
              </w:rPr>
            </w:pPr>
            <w:r>
              <w:rPr>
                <w:rFonts w:ascii="宋体" w:hAnsi="宋体" w:hint="eastAsia"/>
                <w:szCs w:val="21"/>
              </w:rPr>
              <w:t>未提供或不完整本项不得分。</w:t>
            </w:r>
          </w:p>
        </w:tc>
      </w:tr>
      <w:tr w:rsidR="00812995">
        <w:trPr>
          <w:trHeight w:val="532"/>
        </w:trPr>
        <w:tc>
          <w:tcPr>
            <w:tcW w:w="638" w:type="pct"/>
            <w:tcBorders>
              <w:top w:val="single" w:sz="8" w:space="0" w:color="auto"/>
              <w:left w:val="single" w:sz="8" w:space="0" w:color="auto"/>
              <w:bottom w:val="single" w:sz="8" w:space="0" w:color="auto"/>
              <w:right w:val="single" w:sz="8" w:space="0" w:color="auto"/>
            </w:tcBorders>
            <w:vAlign w:val="center"/>
          </w:tcPr>
          <w:p w:rsidR="00812995" w:rsidRDefault="00B82C87">
            <w:pPr>
              <w:widowControl/>
              <w:spacing w:line="288" w:lineRule="auto"/>
              <w:jc w:val="center"/>
              <w:rPr>
                <w:rFonts w:ascii="宋体" w:hAnsi="宋体"/>
                <w:color w:val="000000"/>
                <w:szCs w:val="21"/>
              </w:rPr>
            </w:pPr>
            <w:r>
              <w:rPr>
                <w:rFonts w:ascii="宋体" w:hAnsi="宋体" w:hint="eastAsia"/>
                <w:color w:val="000000"/>
                <w:szCs w:val="21"/>
              </w:rPr>
              <w:t>20</w:t>
            </w:r>
          </w:p>
        </w:tc>
        <w:tc>
          <w:tcPr>
            <w:tcW w:w="820" w:type="pct"/>
            <w:tcBorders>
              <w:top w:val="single" w:sz="8" w:space="0" w:color="auto"/>
              <w:left w:val="nil"/>
              <w:bottom w:val="single" w:sz="8" w:space="0" w:color="auto"/>
              <w:right w:val="single" w:sz="8" w:space="0" w:color="auto"/>
            </w:tcBorders>
            <w:vAlign w:val="center"/>
          </w:tcPr>
          <w:p w:rsidR="00812995" w:rsidRDefault="00B82C87">
            <w:pPr>
              <w:snapToGrid w:val="0"/>
              <w:spacing w:line="288" w:lineRule="auto"/>
              <w:jc w:val="center"/>
              <w:rPr>
                <w:rFonts w:ascii="宋体" w:hAnsi="宋体"/>
                <w:szCs w:val="21"/>
              </w:rPr>
            </w:pPr>
            <w:r>
              <w:rPr>
                <w:rFonts w:ascii="宋体" w:hAnsi="宋体"/>
                <w:szCs w:val="21"/>
              </w:rPr>
              <w:t>质量</w:t>
            </w:r>
            <w:r>
              <w:rPr>
                <w:rFonts w:ascii="宋体" w:hAnsi="宋体" w:hint="eastAsia"/>
                <w:szCs w:val="21"/>
              </w:rPr>
              <w:t>保证</w:t>
            </w:r>
            <w:r>
              <w:rPr>
                <w:rFonts w:ascii="宋体" w:hAnsi="宋体"/>
                <w:szCs w:val="21"/>
              </w:rPr>
              <w:t>体系与措施</w:t>
            </w:r>
          </w:p>
        </w:tc>
        <w:tc>
          <w:tcPr>
            <w:tcW w:w="3542" w:type="pct"/>
            <w:tcBorders>
              <w:top w:val="single" w:sz="8" w:space="0" w:color="auto"/>
              <w:left w:val="nil"/>
              <w:bottom w:val="single" w:sz="8" w:space="0" w:color="auto"/>
              <w:right w:val="single" w:sz="8" w:space="0" w:color="auto"/>
            </w:tcBorders>
            <w:vAlign w:val="center"/>
          </w:tcPr>
          <w:p w:rsidR="00812995" w:rsidRDefault="00B82C87">
            <w:pPr>
              <w:spacing w:line="288" w:lineRule="auto"/>
              <w:rPr>
                <w:rFonts w:ascii="宋体" w:hAnsi="宋体"/>
                <w:szCs w:val="21"/>
              </w:rPr>
            </w:pPr>
            <w:r>
              <w:rPr>
                <w:rFonts w:ascii="宋体" w:hAnsi="宋体" w:hint="eastAsia"/>
                <w:szCs w:val="21"/>
              </w:rPr>
              <w:t>全面详细、可行性强、科学合理、针对性强，得20分；</w:t>
            </w:r>
          </w:p>
          <w:p w:rsidR="00812995" w:rsidRDefault="00B82C87">
            <w:pPr>
              <w:spacing w:line="288" w:lineRule="auto"/>
              <w:rPr>
                <w:rFonts w:ascii="宋体" w:hAnsi="宋体"/>
                <w:szCs w:val="21"/>
              </w:rPr>
            </w:pPr>
            <w:r>
              <w:rPr>
                <w:rFonts w:ascii="宋体" w:hAnsi="宋体" w:hint="eastAsia"/>
                <w:szCs w:val="21"/>
              </w:rPr>
              <w:t>完整、可行、具有合理性及针对性，得14分；</w:t>
            </w:r>
          </w:p>
          <w:p w:rsidR="00812995" w:rsidRDefault="00B82C87">
            <w:pPr>
              <w:spacing w:line="288" w:lineRule="auto"/>
              <w:rPr>
                <w:rFonts w:ascii="宋体" w:hAnsi="宋体"/>
                <w:szCs w:val="21"/>
              </w:rPr>
            </w:pPr>
            <w:r>
              <w:rPr>
                <w:rFonts w:ascii="宋体" w:hAnsi="宋体" w:hint="eastAsia"/>
                <w:szCs w:val="21"/>
              </w:rPr>
              <w:t>完整、具有可行性、合理性或针对性低，得8分；</w:t>
            </w:r>
          </w:p>
          <w:p w:rsidR="00812995" w:rsidRDefault="00B82C87">
            <w:pPr>
              <w:spacing w:line="288" w:lineRule="auto"/>
              <w:rPr>
                <w:rFonts w:ascii="宋体" w:hAnsi="宋体"/>
                <w:szCs w:val="21"/>
              </w:rPr>
            </w:pPr>
            <w:r>
              <w:rPr>
                <w:rFonts w:ascii="宋体" w:hAnsi="宋体" w:hint="eastAsia"/>
                <w:szCs w:val="21"/>
              </w:rPr>
              <w:t>完整、合理性及针对性低，得3分；</w:t>
            </w:r>
          </w:p>
          <w:p w:rsidR="00812995" w:rsidRDefault="00B82C87">
            <w:pPr>
              <w:spacing w:line="288" w:lineRule="auto"/>
              <w:jc w:val="left"/>
              <w:rPr>
                <w:rFonts w:ascii="宋体" w:hAnsi="宋体"/>
                <w:color w:val="000000"/>
                <w:szCs w:val="21"/>
              </w:rPr>
            </w:pPr>
            <w:r>
              <w:rPr>
                <w:rFonts w:ascii="宋体" w:hAnsi="宋体" w:hint="eastAsia"/>
                <w:szCs w:val="21"/>
              </w:rPr>
              <w:t>未提供或不完整本项不得分。</w:t>
            </w:r>
          </w:p>
        </w:tc>
      </w:tr>
      <w:tr w:rsidR="00812995">
        <w:trPr>
          <w:trHeight w:val="532"/>
        </w:trPr>
        <w:tc>
          <w:tcPr>
            <w:tcW w:w="638" w:type="pct"/>
            <w:tcBorders>
              <w:top w:val="single" w:sz="8" w:space="0" w:color="auto"/>
              <w:left w:val="single" w:sz="8" w:space="0" w:color="auto"/>
              <w:bottom w:val="single" w:sz="8" w:space="0" w:color="auto"/>
              <w:right w:val="single" w:sz="8" w:space="0" w:color="auto"/>
            </w:tcBorders>
            <w:vAlign w:val="center"/>
          </w:tcPr>
          <w:p w:rsidR="00812995" w:rsidRDefault="00B82C87">
            <w:pPr>
              <w:widowControl/>
              <w:spacing w:line="288" w:lineRule="auto"/>
              <w:jc w:val="center"/>
              <w:rPr>
                <w:rFonts w:ascii="宋体" w:hAnsi="宋体"/>
                <w:color w:val="000000"/>
                <w:szCs w:val="21"/>
              </w:rPr>
            </w:pPr>
            <w:r>
              <w:rPr>
                <w:rFonts w:ascii="宋体" w:hAnsi="宋体" w:hint="eastAsia"/>
                <w:color w:val="000000"/>
                <w:szCs w:val="21"/>
              </w:rPr>
              <w:t>15</w:t>
            </w:r>
          </w:p>
        </w:tc>
        <w:tc>
          <w:tcPr>
            <w:tcW w:w="820" w:type="pct"/>
            <w:tcBorders>
              <w:top w:val="single" w:sz="8" w:space="0" w:color="auto"/>
              <w:left w:val="nil"/>
              <w:bottom w:val="single" w:sz="8" w:space="0" w:color="auto"/>
              <w:right w:val="single" w:sz="8" w:space="0" w:color="auto"/>
            </w:tcBorders>
            <w:vAlign w:val="center"/>
          </w:tcPr>
          <w:p w:rsidR="00812995" w:rsidRDefault="00B82C87">
            <w:pPr>
              <w:spacing w:line="288" w:lineRule="auto"/>
              <w:jc w:val="center"/>
              <w:rPr>
                <w:rFonts w:ascii="宋体" w:hAnsi="宋体"/>
                <w:szCs w:val="21"/>
              </w:rPr>
            </w:pPr>
            <w:r>
              <w:rPr>
                <w:rFonts w:ascii="宋体" w:hAnsi="宋体"/>
                <w:szCs w:val="21"/>
              </w:rPr>
              <w:t>安全管理体系与措施</w:t>
            </w:r>
          </w:p>
        </w:tc>
        <w:tc>
          <w:tcPr>
            <w:tcW w:w="3542" w:type="pct"/>
            <w:tcBorders>
              <w:top w:val="single" w:sz="8" w:space="0" w:color="auto"/>
              <w:left w:val="nil"/>
              <w:bottom w:val="single" w:sz="8" w:space="0" w:color="auto"/>
              <w:right w:val="single" w:sz="8" w:space="0" w:color="auto"/>
            </w:tcBorders>
            <w:vAlign w:val="center"/>
          </w:tcPr>
          <w:p w:rsidR="00812995" w:rsidRDefault="00B82C87">
            <w:pPr>
              <w:spacing w:line="288" w:lineRule="auto"/>
              <w:rPr>
                <w:rFonts w:ascii="宋体" w:hAnsi="宋体"/>
                <w:szCs w:val="21"/>
              </w:rPr>
            </w:pPr>
            <w:r>
              <w:rPr>
                <w:rFonts w:ascii="宋体" w:hAnsi="宋体" w:hint="eastAsia"/>
                <w:szCs w:val="21"/>
              </w:rPr>
              <w:t>全面详细、可行性强、科学合理、针对性强，得15分；</w:t>
            </w:r>
          </w:p>
          <w:p w:rsidR="00812995" w:rsidRDefault="00B82C87">
            <w:pPr>
              <w:spacing w:line="288" w:lineRule="auto"/>
              <w:rPr>
                <w:rFonts w:ascii="宋体" w:hAnsi="宋体"/>
                <w:szCs w:val="21"/>
              </w:rPr>
            </w:pPr>
            <w:r>
              <w:rPr>
                <w:rFonts w:ascii="宋体" w:hAnsi="宋体" w:hint="eastAsia"/>
                <w:szCs w:val="21"/>
              </w:rPr>
              <w:t>完整、可行、具有合理性及针对性，得11分；</w:t>
            </w:r>
          </w:p>
          <w:p w:rsidR="00812995" w:rsidRDefault="00B82C87">
            <w:pPr>
              <w:spacing w:line="288" w:lineRule="auto"/>
              <w:rPr>
                <w:rFonts w:ascii="宋体" w:hAnsi="宋体"/>
                <w:szCs w:val="21"/>
              </w:rPr>
            </w:pPr>
            <w:r>
              <w:rPr>
                <w:rFonts w:ascii="宋体" w:hAnsi="宋体" w:hint="eastAsia"/>
                <w:szCs w:val="21"/>
              </w:rPr>
              <w:t>完整、具有可行性、合理性或针对性低，得6分；</w:t>
            </w:r>
          </w:p>
          <w:p w:rsidR="00812995" w:rsidRDefault="00B82C87">
            <w:pPr>
              <w:spacing w:line="288" w:lineRule="auto"/>
              <w:rPr>
                <w:rFonts w:ascii="宋体" w:hAnsi="宋体"/>
                <w:szCs w:val="21"/>
              </w:rPr>
            </w:pPr>
            <w:r>
              <w:rPr>
                <w:rFonts w:ascii="宋体" w:hAnsi="宋体" w:hint="eastAsia"/>
                <w:szCs w:val="21"/>
              </w:rPr>
              <w:t>完整、合理性及针对性低，得2分；</w:t>
            </w:r>
          </w:p>
          <w:p w:rsidR="00812995" w:rsidRDefault="00B82C87">
            <w:pPr>
              <w:widowControl/>
              <w:spacing w:line="288" w:lineRule="auto"/>
              <w:jc w:val="left"/>
              <w:rPr>
                <w:rFonts w:ascii="宋体" w:hAnsi="宋体"/>
                <w:color w:val="000000"/>
                <w:szCs w:val="21"/>
              </w:rPr>
            </w:pPr>
            <w:r>
              <w:rPr>
                <w:rFonts w:ascii="宋体" w:hAnsi="宋体" w:hint="eastAsia"/>
                <w:szCs w:val="21"/>
              </w:rPr>
              <w:t>未提供或不完整本项不得分。</w:t>
            </w:r>
          </w:p>
        </w:tc>
      </w:tr>
      <w:tr w:rsidR="00812995">
        <w:trPr>
          <w:trHeight w:val="532"/>
        </w:trPr>
        <w:tc>
          <w:tcPr>
            <w:tcW w:w="638" w:type="pct"/>
            <w:tcBorders>
              <w:top w:val="single" w:sz="8" w:space="0" w:color="auto"/>
              <w:left w:val="single" w:sz="8" w:space="0" w:color="auto"/>
              <w:bottom w:val="single" w:sz="8" w:space="0" w:color="auto"/>
              <w:right w:val="single" w:sz="8" w:space="0" w:color="auto"/>
            </w:tcBorders>
            <w:vAlign w:val="center"/>
          </w:tcPr>
          <w:p w:rsidR="00812995" w:rsidRDefault="00B82C87">
            <w:pPr>
              <w:widowControl/>
              <w:spacing w:line="288" w:lineRule="auto"/>
              <w:jc w:val="center"/>
              <w:rPr>
                <w:rFonts w:ascii="宋体" w:hAnsi="宋体"/>
                <w:color w:val="000000"/>
                <w:szCs w:val="21"/>
              </w:rPr>
            </w:pPr>
            <w:r>
              <w:rPr>
                <w:rFonts w:ascii="宋体" w:hAnsi="宋体" w:hint="eastAsia"/>
                <w:color w:val="000000"/>
                <w:szCs w:val="21"/>
              </w:rPr>
              <w:t>15</w:t>
            </w:r>
          </w:p>
        </w:tc>
        <w:tc>
          <w:tcPr>
            <w:tcW w:w="820" w:type="pct"/>
            <w:tcBorders>
              <w:top w:val="single" w:sz="8" w:space="0" w:color="auto"/>
              <w:left w:val="nil"/>
              <w:bottom w:val="single" w:sz="8" w:space="0" w:color="auto"/>
              <w:right w:val="single" w:sz="8" w:space="0" w:color="auto"/>
            </w:tcBorders>
            <w:vAlign w:val="center"/>
          </w:tcPr>
          <w:p w:rsidR="00812995" w:rsidRDefault="00B82C87">
            <w:pPr>
              <w:snapToGrid w:val="0"/>
              <w:spacing w:line="288" w:lineRule="auto"/>
              <w:jc w:val="center"/>
              <w:rPr>
                <w:rFonts w:ascii="宋体" w:hAnsi="宋体"/>
                <w:szCs w:val="21"/>
              </w:rPr>
            </w:pPr>
            <w:r>
              <w:rPr>
                <w:rFonts w:ascii="宋体" w:hAnsi="宋体"/>
                <w:szCs w:val="21"/>
              </w:rPr>
              <w:t>工程进度计划与措施</w:t>
            </w:r>
          </w:p>
        </w:tc>
        <w:tc>
          <w:tcPr>
            <w:tcW w:w="3542" w:type="pct"/>
            <w:tcBorders>
              <w:top w:val="single" w:sz="8" w:space="0" w:color="auto"/>
              <w:left w:val="nil"/>
              <w:bottom w:val="single" w:sz="8" w:space="0" w:color="auto"/>
              <w:right w:val="single" w:sz="8" w:space="0" w:color="auto"/>
            </w:tcBorders>
            <w:vAlign w:val="center"/>
          </w:tcPr>
          <w:p w:rsidR="00812995" w:rsidRDefault="00B82C87">
            <w:pPr>
              <w:spacing w:line="288" w:lineRule="auto"/>
              <w:rPr>
                <w:rFonts w:ascii="宋体" w:hAnsi="宋体"/>
                <w:szCs w:val="21"/>
              </w:rPr>
            </w:pPr>
            <w:r>
              <w:rPr>
                <w:rFonts w:ascii="宋体" w:hAnsi="宋体" w:hint="eastAsia"/>
                <w:szCs w:val="21"/>
              </w:rPr>
              <w:t>全面详细、可行性强、科学合理、针对性强，得15分；</w:t>
            </w:r>
          </w:p>
          <w:p w:rsidR="00812995" w:rsidRDefault="00B82C87">
            <w:pPr>
              <w:spacing w:line="288" w:lineRule="auto"/>
              <w:rPr>
                <w:rFonts w:ascii="宋体" w:hAnsi="宋体"/>
                <w:szCs w:val="21"/>
              </w:rPr>
            </w:pPr>
            <w:r>
              <w:rPr>
                <w:rFonts w:ascii="宋体" w:hAnsi="宋体" w:hint="eastAsia"/>
                <w:szCs w:val="21"/>
              </w:rPr>
              <w:t>完整、可行、具有合理性及针对性，得11分；</w:t>
            </w:r>
          </w:p>
          <w:p w:rsidR="00812995" w:rsidRDefault="00B82C87">
            <w:pPr>
              <w:spacing w:line="288" w:lineRule="auto"/>
              <w:rPr>
                <w:rFonts w:ascii="宋体" w:hAnsi="宋体"/>
                <w:szCs w:val="21"/>
              </w:rPr>
            </w:pPr>
            <w:r>
              <w:rPr>
                <w:rFonts w:ascii="宋体" w:hAnsi="宋体" w:hint="eastAsia"/>
                <w:szCs w:val="21"/>
              </w:rPr>
              <w:t>完整、具有可行性、合理性或针对性低，得6分；</w:t>
            </w:r>
          </w:p>
          <w:p w:rsidR="00812995" w:rsidRDefault="00B82C87">
            <w:pPr>
              <w:spacing w:line="288" w:lineRule="auto"/>
              <w:rPr>
                <w:rFonts w:ascii="宋体" w:hAnsi="宋体"/>
                <w:szCs w:val="21"/>
              </w:rPr>
            </w:pPr>
            <w:r>
              <w:rPr>
                <w:rFonts w:ascii="宋体" w:hAnsi="宋体" w:hint="eastAsia"/>
                <w:szCs w:val="21"/>
              </w:rPr>
              <w:t>完整、合理性及针对性低，得2分；</w:t>
            </w:r>
          </w:p>
          <w:p w:rsidR="00812995" w:rsidRDefault="00B82C87">
            <w:pPr>
              <w:spacing w:line="288" w:lineRule="auto"/>
              <w:jc w:val="left"/>
              <w:rPr>
                <w:rFonts w:ascii="宋体" w:hAnsi="宋体"/>
                <w:color w:val="000000"/>
                <w:szCs w:val="21"/>
              </w:rPr>
            </w:pPr>
            <w:r>
              <w:rPr>
                <w:rFonts w:ascii="宋体" w:hAnsi="宋体" w:hint="eastAsia"/>
                <w:szCs w:val="21"/>
              </w:rPr>
              <w:t>未提供或不完整本项不得分。</w:t>
            </w:r>
          </w:p>
        </w:tc>
      </w:tr>
      <w:tr w:rsidR="00812995">
        <w:trPr>
          <w:trHeight w:val="532"/>
        </w:trPr>
        <w:tc>
          <w:tcPr>
            <w:tcW w:w="638" w:type="pct"/>
            <w:tcBorders>
              <w:top w:val="single" w:sz="8" w:space="0" w:color="auto"/>
              <w:left w:val="single" w:sz="8" w:space="0" w:color="auto"/>
              <w:bottom w:val="single" w:sz="8" w:space="0" w:color="auto"/>
              <w:right w:val="single" w:sz="8" w:space="0" w:color="auto"/>
            </w:tcBorders>
            <w:vAlign w:val="center"/>
          </w:tcPr>
          <w:p w:rsidR="00812995" w:rsidRDefault="00B82C87">
            <w:pPr>
              <w:widowControl/>
              <w:spacing w:line="288" w:lineRule="auto"/>
              <w:jc w:val="center"/>
              <w:rPr>
                <w:rFonts w:ascii="宋体" w:hAnsi="宋体"/>
                <w:color w:val="000000"/>
                <w:szCs w:val="21"/>
              </w:rPr>
            </w:pPr>
            <w:r>
              <w:rPr>
                <w:rFonts w:ascii="宋体" w:hAnsi="宋体" w:hint="eastAsia"/>
                <w:color w:val="000000"/>
                <w:szCs w:val="21"/>
              </w:rPr>
              <w:t>10</w:t>
            </w:r>
          </w:p>
        </w:tc>
        <w:tc>
          <w:tcPr>
            <w:tcW w:w="820" w:type="pct"/>
            <w:tcBorders>
              <w:top w:val="single" w:sz="8" w:space="0" w:color="auto"/>
              <w:left w:val="nil"/>
              <w:bottom w:val="single" w:sz="8" w:space="0" w:color="auto"/>
              <w:right w:val="single" w:sz="8" w:space="0" w:color="auto"/>
            </w:tcBorders>
            <w:vAlign w:val="center"/>
          </w:tcPr>
          <w:p w:rsidR="00812995" w:rsidRDefault="00B82C87">
            <w:pPr>
              <w:snapToGrid w:val="0"/>
              <w:spacing w:line="288" w:lineRule="auto"/>
              <w:jc w:val="center"/>
              <w:rPr>
                <w:rFonts w:ascii="宋体" w:hAnsi="宋体"/>
                <w:szCs w:val="21"/>
              </w:rPr>
            </w:pPr>
            <w:r>
              <w:rPr>
                <w:rFonts w:ascii="宋体" w:hAnsi="宋体" w:hint="eastAsia"/>
                <w:color w:val="000000"/>
                <w:szCs w:val="21"/>
              </w:rPr>
              <w:t>主要材料设备选型</w:t>
            </w:r>
          </w:p>
        </w:tc>
        <w:tc>
          <w:tcPr>
            <w:tcW w:w="3542" w:type="pct"/>
            <w:tcBorders>
              <w:top w:val="single" w:sz="8" w:space="0" w:color="auto"/>
              <w:left w:val="nil"/>
              <w:bottom w:val="single" w:sz="8" w:space="0" w:color="auto"/>
              <w:right w:val="single" w:sz="8" w:space="0" w:color="auto"/>
            </w:tcBorders>
            <w:vAlign w:val="center"/>
          </w:tcPr>
          <w:p w:rsidR="00812995" w:rsidRDefault="00B82C87">
            <w:pPr>
              <w:spacing w:line="288" w:lineRule="auto"/>
              <w:jc w:val="left"/>
              <w:rPr>
                <w:rFonts w:ascii="宋体" w:hAnsi="宋体"/>
                <w:color w:val="000000"/>
                <w:szCs w:val="21"/>
              </w:rPr>
            </w:pPr>
            <w:r>
              <w:rPr>
                <w:rFonts w:ascii="宋体" w:hAnsi="宋体" w:hint="eastAsia"/>
                <w:color w:val="000000"/>
                <w:szCs w:val="21"/>
              </w:rPr>
              <w:t>选型先进、稳定性强、完善合理、针对性强得10分；</w:t>
            </w:r>
          </w:p>
          <w:p w:rsidR="00812995" w:rsidRDefault="00B82C87">
            <w:pPr>
              <w:spacing w:line="288" w:lineRule="auto"/>
              <w:jc w:val="left"/>
              <w:rPr>
                <w:rFonts w:ascii="宋体" w:hAnsi="宋体"/>
                <w:color w:val="000000"/>
                <w:szCs w:val="21"/>
              </w:rPr>
            </w:pPr>
            <w:r>
              <w:rPr>
                <w:rFonts w:ascii="宋体" w:hAnsi="宋体" w:hint="eastAsia"/>
                <w:color w:val="000000"/>
                <w:szCs w:val="21"/>
              </w:rPr>
              <w:t>选型具备先进性和稳定性、具备合理性及针对性得6分；</w:t>
            </w:r>
          </w:p>
          <w:p w:rsidR="00812995" w:rsidRDefault="00B82C87">
            <w:pPr>
              <w:spacing w:line="288" w:lineRule="auto"/>
              <w:jc w:val="left"/>
              <w:rPr>
                <w:rFonts w:ascii="宋体" w:hAnsi="宋体"/>
                <w:color w:val="000000"/>
                <w:szCs w:val="21"/>
              </w:rPr>
            </w:pPr>
            <w:r>
              <w:rPr>
                <w:rFonts w:ascii="宋体" w:hAnsi="宋体" w:hint="eastAsia"/>
                <w:color w:val="000000"/>
                <w:szCs w:val="21"/>
              </w:rPr>
              <w:t>选型不先进或者稳定性差、不合理或者针对性差得2分；</w:t>
            </w:r>
          </w:p>
          <w:p w:rsidR="00812995" w:rsidRDefault="00B82C87">
            <w:pPr>
              <w:spacing w:line="288" w:lineRule="auto"/>
              <w:rPr>
                <w:rFonts w:ascii="宋体" w:hAnsi="宋体"/>
                <w:szCs w:val="21"/>
              </w:rPr>
            </w:pPr>
            <w:r>
              <w:rPr>
                <w:rFonts w:ascii="宋体" w:hAnsi="宋体" w:hint="eastAsia"/>
                <w:szCs w:val="21"/>
              </w:rPr>
              <w:t>未提供本项不得分。</w:t>
            </w:r>
          </w:p>
        </w:tc>
      </w:tr>
      <w:tr w:rsidR="00812995">
        <w:trPr>
          <w:trHeight w:val="532"/>
        </w:trPr>
        <w:tc>
          <w:tcPr>
            <w:tcW w:w="638" w:type="pct"/>
            <w:tcBorders>
              <w:top w:val="single" w:sz="8" w:space="0" w:color="auto"/>
              <w:left w:val="single" w:sz="8" w:space="0" w:color="auto"/>
              <w:bottom w:val="single" w:sz="8" w:space="0" w:color="auto"/>
              <w:right w:val="single" w:sz="8" w:space="0" w:color="auto"/>
            </w:tcBorders>
            <w:vAlign w:val="center"/>
          </w:tcPr>
          <w:p w:rsidR="00812995" w:rsidRDefault="00B82C87">
            <w:pPr>
              <w:widowControl/>
              <w:spacing w:line="288" w:lineRule="auto"/>
              <w:jc w:val="center"/>
              <w:rPr>
                <w:rFonts w:ascii="宋体" w:hAnsi="宋体"/>
                <w:color w:val="000000"/>
                <w:szCs w:val="21"/>
              </w:rPr>
            </w:pPr>
            <w:r>
              <w:rPr>
                <w:rFonts w:ascii="宋体" w:hAnsi="宋体" w:hint="eastAsia"/>
                <w:color w:val="000000"/>
                <w:szCs w:val="21"/>
              </w:rPr>
              <w:t>10</w:t>
            </w:r>
          </w:p>
        </w:tc>
        <w:tc>
          <w:tcPr>
            <w:tcW w:w="820" w:type="pct"/>
            <w:tcBorders>
              <w:top w:val="single" w:sz="8" w:space="0" w:color="auto"/>
              <w:left w:val="nil"/>
              <w:bottom w:val="single" w:sz="8" w:space="0" w:color="auto"/>
              <w:right w:val="single" w:sz="8" w:space="0" w:color="auto"/>
            </w:tcBorders>
            <w:vAlign w:val="center"/>
          </w:tcPr>
          <w:p w:rsidR="00812995" w:rsidRDefault="00B82C87">
            <w:pPr>
              <w:snapToGrid w:val="0"/>
              <w:spacing w:line="288" w:lineRule="auto"/>
              <w:jc w:val="center"/>
              <w:rPr>
                <w:rFonts w:ascii="宋体" w:hAnsi="宋体"/>
                <w:szCs w:val="21"/>
              </w:rPr>
            </w:pPr>
            <w:r>
              <w:rPr>
                <w:rFonts w:ascii="宋体" w:hAnsi="宋体" w:hint="eastAsia"/>
                <w:szCs w:val="21"/>
              </w:rPr>
              <w:t>项目管理团队</w:t>
            </w:r>
          </w:p>
        </w:tc>
        <w:tc>
          <w:tcPr>
            <w:tcW w:w="3542" w:type="pct"/>
            <w:tcBorders>
              <w:top w:val="single" w:sz="8" w:space="0" w:color="auto"/>
              <w:left w:val="nil"/>
              <w:bottom w:val="single" w:sz="8" w:space="0" w:color="auto"/>
              <w:right w:val="single" w:sz="8" w:space="0" w:color="auto"/>
            </w:tcBorders>
            <w:vAlign w:val="center"/>
          </w:tcPr>
          <w:p w:rsidR="00812995" w:rsidRDefault="00B82C87">
            <w:pPr>
              <w:spacing w:line="288" w:lineRule="auto"/>
              <w:rPr>
                <w:rFonts w:ascii="宋体" w:hAnsi="宋体"/>
                <w:szCs w:val="21"/>
              </w:rPr>
            </w:pPr>
            <w:r>
              <w:rPr>
                <w:rFonts w:ascii="宋体" w:hAnsi="宋体" w:hint="eastAsia"/>
                <w:szCs w:val="21"/>
              </w:rPr>
              <w:t>人员数量充足、搭配合理，得10分；</w:t>
            </w:r>
          </w:p>
          <w:p w:rsidR="00812995" w:rsidRDefault="00B82C87">
            <w:pPr>
              <w:spacing w:line="288" w:lineRule="auto"/>
              <w:rPr>
                <w:rFonts w:ascii="宋体" w:hAnsi="宋体"/>
                <w:szCs w:val="21"/>
              </w:rPr>
            </w:pPr>
            <w:r>
              <w:rPr>
                <w:rFonts w:ascii="宋体" w:hAnsi="宋体" w:hint="eastAsia"/>
                <w:szCs w:val="21"/>
              </w:rPr>
              <w:t>人员数量充足、搭配不合理，得6分；</w:t>
            </w:r>
          </w:p>
          <w:p w:rsidR="00812995" w:rsidRDefault="00B82C87">
            <w:pPr>
              <w:spacing w:line="288" w:lineRule="auto"/>
              <w:rPr>
                <w:rFonts w:ascii="宋体" w:hAnsi="宋体"/>
                <w:szCs w:val="21"/>
              </w:rPr>
            </w:pPr>
            <w:r>
              <w:rPr>
                <w:rFonts w:ascii="宋体" w:hAnsi="宋体" w:hint="eastAsia"/>
                <w:szCs w:val="21"/>
              </w:rPr>
              <w:t>人员数量不足、搭配不合理，得2分；</w:t>
            </w:r>
          </w:p>
          <w:p w:rsidR="00812995" w:rsidRDefault="00B82C87">
            <w:pPr>
              <w:spacing w:line="288" w:lineRule="auto"/>
              <w:rPr>
                <w:rFonts w:ascii="宋体" w:hAnsi="宋体"/>
                <w:szCs w:val="21"/>
              </w:rPr>
            </w:pPr>
            <w:r>
              <w:rPr>
                <w:rFonts w:ascii="宋体" w:hAnsi="宋体" w:hint="eastAsia"/>
                <w:szCs w:val="21"/>
              </w:rPr>
              <w:t>未提供任何人员配备等信息及相关学历、能力证书等本项不得分。</w:t>
            </w:r>
          </w:p>
        </w:tc>
      </w:tr>
      <w:tr w:rsidR="00812995">
        <w:trPr>
          <w:trHeight w:val="95"/>
        </w:trPr>
        <w:tc>
          <w:tcPr>
            <w:tcW w:w="5000" w:type="pct"/>
            <w:gridSpan w:val="3"/>
            <w:tcBorders>
              <w:top w:val="single" w:sz="8" w:space="0" w:color="auto"/>
              <w:left w:val="single" w:sz="8" w:space="0" w:color="auto"/>
              <w:bottom w:val="single" w:sz="8" w:space="0" w:color="auto"/>
              <w:right w:val="single" w:sz="8" w:space="0" w:color="auto"/>
            </w:tcBorders>
            <w:vAlign w:val="center"/>
          </w:tcPr>
          <w:p w:rsidR="00812995" w:rsidRDefault="00B82C87">
            <w:pPr>
              <w:spacing w:line="288" w:lineRule="auto"/>
              <w:jc w:val="left"/>
              <w:rPr>
                <w:rFonts w:ascii="宋体" w:hAnsi="宋体"/>
                <w:color w:val="000000"/>
                <w:szCs w:val="21"/>
              </w:rPr>
            </w:pPr>
            <w:r>
              <w:rPr>
                <w:rFonts w:ascii="宋体" w:hAnsi="宋体" w:hint="eastAsia"/>
                <w:color w:val="000000"/>
                <w:szCs w:val="21"/>
              </w:rPr>
              <w:t>合计：100分</w:t>
            </w:r>
          </w:p>
        </w:tc>
      </w:tr>
      <w:bookmarkEnd w:id="674"/>
    </w:tbl>
    <w:p w:rsidR="00812995" w:rsidRDefault="00812995">
      <w:pPr>
        <w:pStyle w:val="af5"/>
        <w:ind w:left="2100" w:firstLine="0"/>
        <w:rPr>
          <w:rFonts w:hAnsi="宋体"/>
          <w:b/>
          <w:sz w:val="30"/>
          <w:szCs w:val="30"/>
        </w:rPr>
      </w:pPr>
    </w:p>
    <w:p w:rsidR="00812995" w:rsidRDefault="00812995">
      <w:pPr>
        <w:rPr>
          <w:rFonts w:ascii="宋体" w:hAnsi="宋体"/>
        </w:rPr>
      </w:pPr>
    </w:p>
    <w:p w:rsidR="00812995" w:rsidRDefault="00B82C87">
      <w:pPr>
        <w:spacing w:line="360" w:lineRule="auto"/>
        <w:jc w:val="center"/>
        <w:outlineLvl w:val="0"/>
        <w:rPr>
          <w:rFonts w:ascii="宋体" w:hAnsi="宋体"/>
          <w:b/>
          <w:sz w:val="36"/>
          <w:szCs w:val="36"/>
        </w:rPr>
      </w:pPr>
      <w:r>
        <w:rPr>
          <w:rFonts w:ascii="宋体" w:hAnsi="宋体"/>
          <w:b/>
          <w:sz w:val="36"/>
          <w:szCs w:val="36"/>
        </w:rPr>
        <w:br w:type="page"/>
      </w:r>
      <w:bookmarkStart w:id="675" w:name="_Toc97371945"/>
      <w:r>
        <w:rPr>
          <w:rFonts w:ascii="宋体" w:hAnsi="宋体"/>
          <w:b/>
          <w:sz w:val="36"/>
          <w:szCs w:val="36"/>
        </w:rPr>
        <w:lastRenderedPageBreak/>
        <w:t>第四章</w:t>
      </w:r>
      <w:r w:rsidR="00E933D6">
        <w:rPr>
          <w:rFonts w:ascii="宋体" w:hAnsi="宋体" w:hint="eastAsia"/>
          <w:b/>
          <w:sz w:val="36"/>
          <w:szCs w:val="36"/>
        </w:rPr>
        <w:t xml:space="preserve"> </w:t>
      </w:r>
      <w:r>
        <w:rPr>
          <w:rFonts w:ascii="宋体" w:hAnsi="宋体"/>
          <w:b/>
          <w:sz w:val="36"/>
          <w:szCs w:val="36"/>
        </w:rPr>
        <w:t>采购需求</w:t>
      </w:r>
      <w:bookmarkEnd w:id="675"/>
    </w:p>
    <w:p w:rsidR="00812995" w:rsidRDefault="00B82C87">
      <w:pPr>
        <w:pStyle w:val="23"/>
        <w:jc w:val="left"/>
        <w:rPr>
          <w:rFonts w:ascii="宋体" w:eastAsia="宋体" w:hAnsi="宋体"/>
          <w:b w:val="0"/>
          <w:kern w:val="2"/>
          <w:sz w:val="24"/>
          <w:szCs w:val="24"/>
        </w:rPr>
      </w:pPr>
      <w:r>
        <w:rPr>
          <w:rFonts w:ascii="宋体" w:eastAsia="宋体" w:hAnsi="宋体" w:hint="eastAsia"/>
          <w:b w:val="0"/>
          <w:kern w:val="2"/>
          <w:sz w:val="24"/>
          <w:szCs w:val="24"/>
        </w:rPr>
        <w:t>一、采购标的</w:t>
      </w:r>
    </w:p>
    <w:p w:rsidR="00812995" w:rsidRDefault="00B82C87">
      <w:pPr>
        <w:rPr>
          <w:rFonts w:ascii="宋体" w:hAnsi="宋体"/>
          <w:b/>
          <w:bCs/>
          <w:sz w:val="24"/>
        </w:rPr>
      </w:pPr>
      <w:r>
        <w:rPr>
          <w:rFonts w:ascii="宋体" w:hAnsi="宋体" w:hint="eastAsia"/>
          <w:b/>
          <w:bCs/>
          <w:sz w:val="24"/>
        </w:rPr>
        <w:t>1.</w:t>
      </w:r>
      <w:r>
        <w:rPr>
          <w:rFonts w:ascii="宋体" w:hAnsi="宋体" w:hint="eastAsia"/>
          <w:b/>
          <w:bCs/>
          <w:sz w:val="24"/>
        </w:rPr>
        <w:tab/>
        <w:t>采购标的（货物需求一览表或简要服务内容及数量）</w:t>
      </w:r>
    </w:p>
    <w:tbl>
      <w:tblPr>
        <w:tblW w:w="4472"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
        <w:gridCol w:w="1612"/>
        <w:gridCol w:w="2395"/>
        <w:gridCol w:w="796"/>
        <w:gridCol w:w="2398"/>
      </w:tblGrid>
      <w:tr w:rsidR="00812995">
        <w:trPr>
          <w:trHeight w:val="454"/>
        </w:trPr>
        <w:tc>
          <w:tcPr>
            <w:tcW w:w="279" w:type="pct"/>
            <w:tcBorders>
              <w:top w:val="single" w:sz="4" w:space="0" w:color="auto"/>
              <w:left w:val="single" w:sz="4" w:space="0" w:color="auto"/>
              <w:bottom w:val="single" w:sz="4" w:space="0" w:color="auto"/>
              <w:right w:val="single" w:sz="4" w:space="0" w:color="auto"/>
            </w:tcBorders>
            <w:vAlign w:val="center"/>
          </w:tcPr>
          <w:p w:rsidR="00812995" w:rsidRDefault="00B82C87">
            <w:pPr>
              <w:rPr>
                <w:rFonts w:ascii="宋体" w:hAnsi="宋体"/>
                <w:bCs/>
                <w:szCs w:val="21"/>
              </w:rPr>
            </w:pPr>
            <w:bookmarkStart w:id="676" w:name="_Hlk184811865"/>
            <w:r>
              <w:rPr>
                <w:rFonts w:ascii="宋体" w:hAnsi="宋体" w:hint="eastAsia"/>
                <w:bCs/>
                <w:szCs w:val="21"/>
              </w:rPr>
              <w:t>包号</w:t>
            </w:r>
          </w:p>
        </w:tc>
        <w:tc>
          <w:tcPr>
            <w:tcW w:w="1057" w:type="pct"/>
            <w:tcBorders>
              <w:top w:val="single" w:sz="4" w:space="0" w:color="auto"/>
              <w:left w:val="single" w:sz="4" w:space="0" w:color="auto"/>
              <w:bottom w:val="single" w:sz="4" w:space="0" w:color="auto"/>
              <w:right w:val="single" w:sz="4" w:space="0" w:color="auto"/>
            </w:tcBorders>
            <w:vAlign w:val="center"/>
          </w:tcPr>
          <w:p w:rsidR="00812995" w:rsidRDefault="00B82C87">
            <w:pPr>
              <w:rPr>
                <w:rFonts w:ascii="宋体" w:hAnsi="宋体"/>
                <w:bCs/>
                <w:szCs w:val="21"/>
              </w:rPr>
            </w:pPr>
            <w:r>
              <w:rPr>
                <w:rFonts w:ascii="宋体" w:hAnsi="宋体" w:hint="eastAsia"/>
                <w:bCs/>
                <w:szCs w:val="21"/>
              </w:rPr>
              <w:t>采购包最高限价</w:t>
            </w:r>
          </w:p>
          <w:p w:rsidR="00812995" w:rsidRDefault="00B82C87">
            <w:pPr>
              <w:rPr>
                <w:rFonts w:ascii="宋体" w:hAnsi="宋体"/>
                <w:bCs/>
                <w:szCs w:val="21"/>
              </w:rPr>
            </w:pPr>
            <w:r>
              <w:rPr>
                <w:rFonts w:ascii="宋体" w:hAnsi="宋体" w:hint="eastAsia"/>
                <w:bCs/>
                <w:szCs w:val="21"/>
              </w:rPr>
              <w:t>（万元）</w:t>
            </w:r>
          </w:p>
        </w:tc>
        <w:tc>
          <w:tcPr>
            <w:tcW w:w="1570" w:type="pct"/>
            <w:tcBorders>
              <w:top w:val="single" w:sz="4" w:space="0" w:color="auto"/>
              <w:left w:val="single" w:sz="4" w:space="0" w:color="auto"/>
              <w:bottom w:val="single" w:sz="4" w:space="0" w:color="auto"/>
              <w:right w:val="single" w:sz="4" w:space="0" w:color="auto"/>
            </w:tcBorders>
            <w:vAlign w:val="center"/>
          </w:tcPr>
          <w:p w:rsidR="00812995" w:rsidRDefault="00B82C87">
            <w:pPr>
              <w:rPr>
                <w:rFonts w:ascii="宋体" w:hAnsi="宋体"/>
                <w:bCs/>
                <w:szCs w:val="21"/>
              </w:rPr>
            </w:pPr>
            <w:r>
              <w:rPr>
                <w:rFonts w:ascii="宋体" w:hAnsi="宋体" w:hint="eastAsia"/>
                <w:bCs/>
                <w:szCs w:val="21"/>
              </w:rPr>
              <w:t>标的名称</w:t>
            </w:r>
          </w:p>
        </w:tc>
        <w:tc>
          <w:tcPr>
            <w:tcW w:w="522" w:type="pct"/>
            <w:tcBorders>
              <w:top w:val="single" w:sz="4" w:space="0" w:color="auto"/>
              <w:left w:val="single" w:sz="4" w:space="0" w:color="auto"/>
              <w:bottom w:val="single" w:sz="4" w:space="0" w:color="auto"/>
              <w:right w:val="single" w:sz="4" w:space="0" w:color="auto"/>
            </w:tcBorders>
            <w:vAlign w:val="center"/>
          </w:tcPr>
          <w:p w:rsidR="00812995" w:rsidRDefault="00B82C87">
            <w:pPr>
              <w:rPr>
                <w:rFonts w:ascii="宋体" w:hAnsi="宋体"/>
                <w:bCs/>
                <w:szCs w:val="21"/>
              </w:rPr>
            </w:pPr>
            <w:r>
              <w:rPr>
                <w:rFonts w:ascii="宋体" w:hAnsi="宋体" w:hint="eastAsia"/>
                <w:bCs/>
                <w:szCs w:val="21"/>
              </w:rPr>
              <w:t>数量</w:t>
            </w:r>
          </w:p>
        </w:tc>
        <w:tc>
          <w:tcPr>
            <w:tcW w:w="1572" w:type="pct"/>
            <w:tcBorders>
              <w:top w:val="single" w:sz="4" w:space="0" w:color="auto"/>
              <w:left w:val="single" w:sz="4" w:space="0" w:color="auto"/>
              <w:bottom w:val="single" w:sz="4" w:space="0" w:color="auto"/>
              <w:right w:val="single" w:sz="4" w:space="0" w:color="auto"/>
            </w:tcBorders>
            <w:vAlign w:val="center"/>
          </w:tcPr>
          <w:p w:rsidR="00812995" w:rsidRDefault="00B82C87">
            <w:pPr>
              <w:rPr>
                <w:rFonts w:ascii="宋体" w:hAnsi="宋体"/>
                <w:szCs w:val="21"/>
              </w:rPr>
            </w:pPr>
            <w:r>
              <w:rPr>
                <w:rFonts w:ascii="宋体" w:hAnsi="宋体" w:hint="eastAsia"/>
                <w:szCs w:val="21"/>
              </w:rPr>
              <w:t>是否接受进口货物参选响应（适用于属性为货物的标的或项目）</w:t>
            </w:r>
          </w:p>
        </w:tc>
      </w:tr>
      <w:tr w:rsidR="00812995">
        <w:trPr>
          <w:trHeight w:val="454"/>
        </w:trPr>
        <w:tc>
          <w:tcPr>
            <w:tcW w:w="279" w:type="pct"/>
            <w:tcBorders>
              <w:left w:val="single" w:sz="4" w:space="0" w:color="auto"/>
              <w:right w:val="single" w:sz="4" w:space="0" w:color="auto"/>
            </w:tcBorders>
            <w:vAlign w:val="center"/>
          </w:tcPr>
          <w:p w:rsidR="00812995" w:rsidRDefault="00B82C87">
            <w:pPr>
              <w:rPr>
                <w:rFonts w:ascii="宋体" w:hAnsi="宋体"/>
                <w:bCs/>
                <w:szCs w:val="21"/>
              </w:rPr>
            </w:pPr>
            <w:r>
              <w:rPr>
                <w:rFonts w:ascii="宋体" w:hAnsi="宋体" w:hint="eastAsia"/>
                <w:bCs/>
                <w:szCs w:val="21"/>
              </w:rPr>
              <w:t>1</w:t>
            </w:r>
          </w:p>
        </w:tc>
        <w:tc>
          <w:tcPr>
            <w:tcW w:w="1057" w:type="pct"/>
            <w:tcBorders>
              <w:left w:val="single" w:sz="4" w:space="0" w:color="auto"/>
              <w:right w:val="single" w:sz="4" w:space="0" w:color="auto"/>
            </w:tcBorders>
            <w:vAlign w:val="center"/>
          </w:tcPr>
          <w:p w:rsidR="00812995" w:rsidRDefault="00B82C87">
            <w:pPr>
              <w:widowControl/>
              <w:spacing w:line="276" w:lineRule="auto"/>
              <w:jc w:val="center"/>
              <w:rPr>
                <w:rFonts w:ascii="宋体" w:hAnsi="宋体"/>
                <w:bCs/>
                <w:szCs w:val="21"/>
              </w:rPr>
            </w:pPr>
            <w:r>
              <w:rPr>
                <w:rFonts w:ascii="宋体" w:hAnsi="宋体" w:cs="宋体"/>
                <w:color w:val="000000"/>
                <w:kern w:val="0"/>
                <w:szCs w:val="21"/>
              </w:rPr>
              <w:t>205.733086</w:t>
            </w:r>
          </w:p>
        </w:tc>
        <w:tc>
          <w:tcPr>
            <w:tcW w:w="1570" w:type="pct"/>
            <w:tcBorders>
              <w:top w:val="single" w:sz="4" w:space="0" w:color="auto"/>
              <w:left w:val="single" w:sz="4" w:space="0" w:color="auto"/>
              <w:bottom w:val="single" w:sz="4" w:space="0" w:color="auto"/>
              <w:right w:val="single" w:sz="4" w:space="0" w:color="auto"/>
            </w:tcBorders>
            <w:vAlign w:val="center"/>
          </w:tcPr>
          <w:p w:rsidR="00812995" w:rsidRDefault="00B82C87">
            <w:pPr>
              <w:widowControl/>
              <w:spacing w:line="276" w:lineRule="auto"/>
              <w:jc w:val="center"/>
              <w:rPr>
                <w:rFonts w:ascii="宋体" w:hAnsi="宋体" w:cs="宋体"/>
                <w:color w:val="000000"/>
                <w:kern w:val="0"/>
                <w:szCs w:val="21"/>
              </w:rPr>
            </w:pPr>
            <w:r>
              <w:rPr>
                <w:rFonts w:ascii="宋体" w:hAnsi="宋体" w:cs="宋体" w:hint="eastAsia"/>
                <w:color w:val="000000"/>
                <w:kern w:val="0"/>
                <w:szCs w:val="21"/>
              </w:rPr>
              <w:t>北京市万安公墓南围墙翻建工程</w:t>
            </w:r>
          </w:p>
        </w:tc>
        <w:tc>
          <w:tcPr>
            <w:tcW w:w="522" w:type="pct"/>
            <w:tcBorders>
              <w:top w:val="single" w:sz="4" w:space="0" w:color="auto"/>
              <w:left w:val="single" w:sz="4" w:space="0" w:color="auto"/>
              <w:bottom w:val="single" w:sz="4" w:space="0" w:color="auto"/>
              <w:right w:val="single" w:sz="4" w:space="0" w:color="auto"/>
            </w:tcBorders>
            <w:vAlign w:val="center"/>
          </w:tcPr>
          <w:p w:rsidR="00812995" w:rsidRDefault="00B82C87">
            <w:pPr>
              <w:widowControl/>
              <w:spacing w:line="276" w:lineRule="auto"/>
              <w:jc w:val="center"/>
              <w:rPr>
                <w:rFonts w:ascii="宋体" w:hAnsi="宋体" w:cs="宋体"/>
                <w:color w:val="000000"/>
                <w:kern w:val="0"/>
                <w:szCs w:val="21"/>
              </w:rPr>
            </w:pPr>
            <w:r>
              <w:rPr>
                <w:rFonts w:ascii="宋体" w:hAnsi="宋体" w:cs="宋体"/>
                <w:color w:val="000000"/>
                <w:kern w:val="0"/>
                <w:szCs w:val="21"/>
              </w:rPr>
              <w:t>1</w:t>
            </w:r>
            <w:r>
              <w:rPr>
                <w:rFonts w:ascii="宋体" w:hAnsi="宋体" w:cs="宋体" w:hint="eastAsia"/>
                <w:color w:val="000000"/>
                <w:kern w:val="0"/>
                <w:szCs w:val="21"/>
              </w:rPr>
              <w:t>项</w:t>
            </w:r>
          </w:p>
        </w:tc>
        <w:tc>
          <w:tcPr>
            <w:tcW w:w="1572" w:type="pct"/>
            <w:tcBorders>
              <w:top w:val="single" w:sz="4" w:space="0" w:color="auto"/>
              <w:left w:val="single" w:sz="4" w:space="0" w:color="auto"/>
              <w:bottom w:val="single" w:sz="4" w:space="0" w:color="auto"/>
              <w:right w:val="single" w:sz="4" w:space="0" w:color="auto"/>
            </w:tcBorders>
            <w:vAlign w:val="center"/>
          </w:tcPr>
          <w:p w:rsidR="00812995" w:rsidRDefault="00B82C87">
            <w:pPr>
              <w:jc w:val="center"/>
              <w:rPr>
                <w:rFonts w:ascii="宋体" w:hAnsi="宋体"/>
                <w:szCs w:val="21"/>
              </w:rPr>
            </w:pPr>
            <w:r>
              <w:rPr>
                <w:rFonts w:ascii="宋体" w:hAnsi="宋体" w:hint="eastAsia"/>
                <w:szCs w:val="21"/>
              </w:rPr>
              <w:t>/</w:t>
            </w:r>
          </w:p>
        </w:tc>
      </w:tr>
    </w:tbl>
    <w:p w:rsidR="00812995" w:rsidRDefault="00812995">
      <w:pPr>
        <w:spacing w:line="360" w:lineRule="auto"/>
        <w:rPr>
          <w:rFonts w:ascii="宋体" w:hAnsi="宋体"/>
          <w:b/>
          <w:bCs/>
          <w:kern w:val="44"/>
          <w:sz w:val="24"/>
          <w:szCs w:val="36"/>
        </w:rPr>
      </w:pPr>
    </w:p>
    <w:p w:rsidR="00812995" w:rsidRDefault="00B82C87">
      <w:pPr>
        <w:spacing w:line="360" w:lineRule="auto"/>
        <w:rPr>
          <w:rFonts w:ascii="宋体" w:hAnsi="宋体"/>
          <w:b/>
          <w:bCs/>
          <w:kern w:val="44"/>
          <w:sz w:val="24"/>
          <w:szCs w:val="36"/>
        </w:rPr>
      </w:pPr>
      <w:r>
        <w:rPr>
          <w:rFonts w:ascii="宋体" w:hAnsi="宋体" w:hint="eastAsia"/>
          <w:b/>
          <w:bCs/>
          <w:kern w:val="44"/>
          <w:sz w:val="24"/>
          <w:szCs w:val="36"/>
        </w:rPr>
        <w:t>如无其他要求，所投标的内容及数量须满足要求，否则投标无效。</w:t>
      </w:r>
      <w:bookmarkEnd w:id="676"/>
    </w:p>
    <w:p w:rsidR="00812995" w:rsidRDefault="00B82C87">
      <w:pPr>
        <w:spacing w:line="360" w:lineRule="auto"/>
        <w:rPr>
          <w:rFonts w:ascii="宋体" w:hAnsi="宋体"/>
          <w:b/>
          <w:bCs/>
          <w:kern w:val="44"/>
          <w:sz w:val="24"/>
          <w:szCs w:val="44"/>
        </w:rPr>
      </w:pPr>
      <w:r>
        <w:rPr>
          <w:rFonts w:ascii="宋体" w:hAnsi="宋体" w:hint="eastAsia"/>
          <w:b/>
          <w:bCs/>
          <w:kern w:val="44"/>
          <w:sz w:val="24"/>
          <w:szCs w:val="44"/>
        </w:rPr>
        <w:t>*1.1关于响应报价：本项目要求供应商必须以人民币形式报出完成本项目所需全部费用。</w:t>
      </w:r>
    </w:p>
    <w:p w:rsidR="00812995" w:rsidRDefault="00B82C87">
      <w:pPr>
        <w:spacing w:line="360" w:lineRule="auto"/>
        <w:rPr>
          <w:rFonts w:ascii="宋体" w:hAnsi="宋体"/>
          <w:b/>
          <w:bCs/>
          <w:kern w:val="44"/>
          <w:sz w:val="24"/>
          <w:szCs w:val="44"/>
        </w:rPr>
      </w:pPr>
      <w:r>
        <w:rPr>
          <w:rFonts w:ascii="宋体" w:hAnsi="宋体" w:hint="eastAsia"/>
          <w:b/>
          <w:bCs/>
          <w:kern w:val="44"/>
          <w:sz w:val="24"/>
          <w:szCs w:val="44"/>
        </w:rPr>
        <w:t>1.2、</w:t>
      </w:r>
      <w:r>
        <w:rPr>
          <w:rFonts w:ascii="宋体" w:hAnsi="宋体" w:hint="eastAsia"/>
          <w:b/>
          <w:bCs/>
          <w:kern w:val="44"/>
          <w:sz w:val="24"/>
          <w:szCs w:val="44"/>
        </w:rPr>
        <w:tab/>
        <w:t>以下参数中所涉及的型号、品牌、规格、专用技术等为参考配置，描述所需，不具有强制性或指定性，要求供应商所投产品保证系统兼容。</w:t>
      </w:r>
    </w:p>
    <w:p w:rsidR="00812995" w:rsidRDefault="00B82C87">
      <w:pPr>
        <w:spacing w:line="360" w:lineRule="auto"/>
        <w:rPr>
          <w:rFonts w:ascii="宋体" w:hAnsi="宋体"/>
          <w:b/>
          <w:bCs/>
          <w:kern w:val="44"/>
          <w:sz w:val="24"/>
          <w:szCs w:val="44"/>
        </w:rPr>
      </w:pPr>
      <w:r>
        <w:rPr>
          <w:rFonts w:ascii="宋体" w:hAnsi="宋体" w:hint="eastAsia"/>
          <w:b/>
          <w:bCs/>
          <w:kern w:val="44"/>
          <w:sz w:val="24"/>
          <w:szCs w:val="44"/>
        </w:rPr>
        <w:t>1.3、</w:t>
      </w:r>
      <w:r>
        <w:rPr>
          <w:rFonts w:ascii="宋体" w:hAnsi="宋体" w:hint="eastAsia"/>
          <w:b/>
          <w:bCs/>
          <w:kern w:val="44"/>
          <w:sz w:val="24"/>
          <w:szCs w:val="44"/>
        </w:rPr>
        <w:tab/>
        <w:t>采购文件中所有</w:t>
      </w:r>
      <w:r>
        <w:rPr>
          <w:rFonts w:ascii="宋体" w:hAnsi="宋体" w:cs="宋体" w:hint="eastAsia"/>
          <w:b/>
          <w:sz w:val="24"/>
        </w:rPr>
        <w:t>*</w:t>
      </w:r>
      <w:r>
        <w:rPr>
          <w:rFonts w:ascii="宋体" w:hAnsi="宋体" w:hint="eastAsia"/>
          <w:b/>
          <w:bCs/>
          <w:kern w:val="44"/>
          <w:sz w:val="24"/>
          <w:szCs w:val="44"/>
        </w:rPr>
        <w:t>号条款为实质性响应内容，若任一条不满足，将被认定为响应无效。</w:t>
      </w:r>
    </w:p>
    <w:p w:rsidR="00812995" w:rsidRDefault="00812995">
      <w:pPr>
        <w:spacing w:line="360" w:lineRule="auto"/>
        <w:rPr>
          <w:rFonts w:ascii="宋体" w:hAnsi="宋体"/>
          <w:b/>
          <w:bCs/>
          <w:kern w:val="44"/>
          <w:sz w:val="24"/>
          <w:szCs w:val="36"/>
        </w:rPr>
      </w:pPr>
    </w:p>
    <w:p w:rsidR="00812995" w:rsidRDefault="00B82C87">
      <w:pPr>
        <w:spacing w:line="360" w:lineRule="auto"/>
        <w:rPr>
          <w:rFonts w:ascii="宋体" w:hAnsi="宋体"/>
          <w:b/>
          <w:bCs/>
          <w:sz w:val="24"/>
        </w:rPr>
      </w:pPr>
      <w:r>
        <w:rPr>
          <w:rFonts w:ascii="宋体" w:hAnsi="宋体" w:hint="eastAsia"/>
          <w:b/>
          <w:bCs/>
          <w:sz w:val="24"/>
        </w:rPr>
        <w:t>2.</w:t>
      </w:r>
      <w:r>
        <w:rPr>
          <w:rFonts w:ascii="宋体" w:hAnsi="宋体" w:hint="eastAsia"/>
          <w:b/>
          <w:bCs/>
          <w:sz w:val="24"/>
        </w:rPr>
        <w:tab/>
        <w:t>项目背景/项目概述（如有）：/</w:t>
      </w:r>
    </w:p>
    <w:p w:rsidR="00812995" w:rsidRDefault="00B82C87">
      <w:pPr>
        <w:spacing w:line="360" w:lineRule="auto"/>
        <w:jc w:val="left"/>
        <w:outlineLvl w:val="0"/>
        <w:rPr>
          <w:rFonts w:ascii="宋体" w:hAnsi="宋体"/>
          <w:b/>
          <w:sz w:val="28"/>
          <w:szCs w:val="28"/>
        </w:rPr>
      </w:pPr>
      <w:r>
        <w:rPr>
          <w:rFonts w:ascii="宋体" w:hAnsi="宋体"/>
        </w:rPr>
        <w:br w:type="page"/>
      </w:r>
      <w:r>
        <w:rPr>
          <w:rFonts w:ascii="宋体" w:hAnsi="宋体" w:hint="eastAsia"/>
          <w:b/>
          <w:sz w:val="28"/>
          <w:szCs w:val="28"/>
        </w:rPr>
        <w:lastRenderedPageBreak/>
        <w:t>技术及商务要求</w:t>
      </w:r>
    </w:p>
    <w:p w:rsidR="00812995" w:rsidRDefault="00B82C87">
      <w:pPr>
        <w:pStyle w:val="23"/>
        <w:rPr>
          <w:rFonts w:ascii="宋体" w:eastAsia="宋体" w:hAnsi="宋体" w:cs="华文仿宋"/>
          <w:sz w:val="24"/>
        </w:rPr>
      </w:pPr>
      <w:r>
        <w:rPr>
          <w:rFonts w:ascii="宋体" w:eastAsia="宋体" w:hAnsi="宋体" w:cs="华文仿宋" w:hint="eastAsia"/>
          <w:sz w:val="24"/>
        </w:rPr>
        <w:t>技术要求（第</w:t>
      </w:r>
      <w:r>
        <w:rPr>
          <w:rFonts w:ascii="宋体" w:eastAsia="宋体" w:hAnsi="宋体" w:cs="华文仿宋"/>
          <w:sz w:val="24"/>
        </w:rPr>
        <w:t>1</w:t>
      </w:r>
      <w:r>
        <w:rPr>
          <w:rFonts w:ascii="宋体" w:eastAsia="宋体" w:hAnsi="宋体" w:cs="华文仿宋" w:hint="eastAsia"/>
          <w:sz w:val="24"/>
        </w:rPr>
        <w:t>包）</w:t>
      </w:r>
    </w:p>
    <w:p w:rsidR="00812995" w:rsidRDefault="00812995">
      <w:pPr>
        <w:rPr>
          <w:rFonts w:ascii="宋体" w:hAnsi="宋体"/>
          <w:b/>
          <w:bCs/>
          <w:sz w:val="24"/>
        </w:rPr>
      </w:pPr>
      <w:bookmarkStart w:id="677" w:name="_Hlk129436188"/>
      <w:bookmarkStart w:id="678" w:name="_Hlk132795307"/>
    </w:p>
    <w:bookmarkEnd w:id="677"/>
    <w:bookmarkEnd w:id="678"/>
    <w:p w:rsidR="00812995" w:rsidRDefault="00B82C87">
      <w:pPr>
        <w:spacing w:line="360" w:lineRule="auto"/>
        <w:rPr>
          <w:rFonts w:ascii="宋体" w:hAnsi="宋体" w:cs="仿宋_GB2312"/>
          <w:b/>
          <w:bCs/>
          <w:color w:val="000000"/>
          <w:sz w:val="24"/>
        </w:rPr>
      </w:pPr>
      <w:r>
        <w:rPr>
          <w:rFonts w:ascii="宋体" w:hAnsi="宋体" w:cs="仿宋_GB2312" w:hint="eastAsia"/>
          <w:b/>
          <w:bCs/>
          <w:color w:val="000000"/>
          <w:sz w:val="24"/>
        </w:rPr>
        <w:t>1.</w:t>
      </w:r>
      <w:r>
        <w:rPr>
          <w:rFonts w:ascii="宋体" w:hAnsi="宋体" w:cs="仿宋_GB2312" w:hint="eastAsia"/>
          <w:b/>
          <w:bCs/>
          <w:color w:val="000000"/>
          <w:sz w:val="24"/>
        </w:rPr>
        <w:tab/>
        <w:t>基本要求</w:t>
      </w:r>
    </w:p>
    <w:p w:rsidR="00812995" w:rsidRDefault="00B82C87">
      <w:pPr>
        <w:spacing w:line="360" w:lineRule="auto"/>
        <w:rPr>
          <w:rFonts w:ascii="宋体" w:hAnsi="宋体" w:cs="仿宋_GB2312"/>
          <w:b/>
          <w:bCs/>
          <w:color w:val="000000"/>
          <w:sz w:val="24"/>
        </w:rPr>
      </w:pPr>
      <w:r>
        <w:rPr>
          <w:rFonts w:ascii="宋体" w:hAnsi="宋体" w:cs="仿宋_GB2312" w:hint="eastAsia"/>
          <w:b/>
          <w:bCs/>
          <w:color w:val="000000"/>
          <w:sz w:val="24"/>
        </w:rPr>
        <w:t>1.1</w:t>
      </w:r>
      <w:r>
        <w:rPr>
          <w:rFonts w:ascii="宋体" w:hAnsi="宋体" w:cs="仿宋_GB2312" w:hint="eastAsia"/>
          <w:b/>
          <w:bCs/>
          <w:color w:val="000000"/>
          <w:sz w:val="24"/>
        </w:rPr>
        <w:tab/>
        <w:t>采购标的需实现的功能或者目标：</w:t>
      </w:r>
    </w:p>
    <w:p w:rsidR="00812995" w:rsidRDefault="00B82C87">
      <w:pPr>
        <w:spacing w:line="360" w:lineRule="auto"/>
        <w:rPr>
          <w:rFonts w:ascii="宋体" w:hAnsi="宋体" w:cs="仿宋_GB2312"/>
          <w:color w:val="000000"/>
          <w:sz w:val="24"/>
        </w:rPr>
      </w:pPr>
      <w:r>
        <w:rPr>
          <w:rFonts w:ascii="宋体" w:hAnsi="宋体" w:cs="仿宋_GB2312" w:hint="eastAsia"/>
          <w:color w:val="000000"/>
          <w:sz w:val="24"/>
        </w:rPr>
        <w:t>按工程量清单完成本项目全部内容。</w:t>
      </w:r>
    </w:p>
    <w:p w:rsidR="00812995" w:rsidRDefault="00B82C87">
      <w:pPr>
        <w:spacing w:line="360" w:lineRule="auto"/>
        <w:rPr>
          <w:rFonts w:ascii="宋体" w:hAnsi="宋体" w:cs="仿宋_GB2312"/>
          <w:b/>
          <w:bCs/>
          <w:color w:val="000000"/>
          <w:sz w:val="24"/>
        </w:rPr>
      </w:pPr>
      <w:r>
        <w:rPr>
          <w:rFonts w:ascii="宋体" w:hAnsi="宋体" w:cs="仿宋_GB2312" w:hint="eastAsia"/>
          <w:b/>
          <w:bCs/>
          <w:color w:val="000000"/>
          <w:sz w:val="24"/>
        </w:rPr>
        <w:t>1.2</w:t>
      </w:r>
      <w:r>
        <w:rPr>
          <w:rFonts w:ascii="宋体" w:hAnsi="宋体" w:cs="仿宋_GB2312" w:hint="eastAsia"/>
          <w:b/>
          <w:bCs/>
          <w:color w:val="000000"/>
          <w:sz w:val="24"/>
        </w:rPr>
        <w:tab/>
        <w:t>需执行的国家相关标准、行业标准、地方标准或者其他标准、规范：</w:t>
      </w:r>
    </w:p>
    <w:p w:rsidR="00812995" w:rsidRDefault="00B82C87">
      <w:pPr>
        <w:spacing w:line="360" w:lineRule="auto"/>
        <w:rPr>
          <w:rFonts w:ascii="宋体" w:hAnsi="宋体" w:cs="仿宋_GB2312"/>
          <w:color w:val="000000"/>
          <w:sz w:val="24"/>
        </w:rPr>
      </w:pPr>
      <w:r>
        <w:rPr>
          <w:rFonts w:ascii="宋体" w:hAnsi="宋体" w:cs="仿宋_GB2312" w:hint="eastAsia"/>
          <w:color w:val="000000"/>
          <w:sz w:val="24"/>
        </w:rPr>
        <w:t>需满足国家、北京市及采购人各项标准及规范要求（如实施新标准按新标准执行，如有内容重复按标准高的执行）。</w:t>
      </w:r>
    </w:p>
    <w:p w:rsidR="00812995" w:rsidRDefault="00B82C87">
      <w:pPr>
        <w:spacing w:line="360" w:lineRule="auto"/>
        <w:ind w:firstLineChars="200" w:firstLine="480"/>
        <w:rPr>
          <w:rFonts w:ascii="宋体" w:hAnsi="宋体" w:cs="仿宋_GB2312"/>
          <w:color w:val="000000"/>
          <w:sz w:val="24"/>
        </w:rPr>
      </w:pPr>
      <w:r>
        <w:rPr>
          <w:rFonts w:ascii="宋体" w:hAnsi="宋体" w:cs="仿宋_GB2312" w:hint="eastAsia"/>
          <w:color w:val="000000"/>
          <w:sz w:val="24"/>
        </w:rPr>
        <w:t>其中：</w:t>
      </w:r>
    </w:p>
    <w:p w:rsidR="00812995" w:rsidRDefault="00B82C87">
      <w:pPr>
        <w:spacing w:line="360" w:lineRule="auto"/>
        <w:ind w:firstLineChars="200" w:firstLine="480"/>
        <w:rPr>
          <w:rFonts w:ascii="宋体" w:hAnsi="宋体" w:cs="仿宋_GB2312"/>
          <w:color w:val="000000"/>
          <w:sz w:val="24"/>
        </w:rPr>
      </w:pPr>
      <w:r>
        <w:rPr>
          <w:rFonts w:ascii="宋体" w:hAnsi="宋体" w:cs="仿宋_GB2312" w:hint="eastAsia"/>
          <w:color w:val="000000"/>
          <w:sz w:val="24"/>
        </w:rPr>
        <w:t>质量要求：</w:t>
      </w:r>
      <w:r>
        <w:rPr>
          <w:rFonts w:ascii="宋体" w:hAnsi="宋体" w:cs="仿宋_GB2312" w:hint="eastAsia"/>
          <w:color w:val="000000"/>
          <w:sz w:val="24"/>
          <w:u w:val="single"/>
        </w:rPr>
        <w:t>合格</w:t>
      </w:r>
    </w:p>
    <w:p w:rsidR="00812995" w:rsidRDefault="00B82C87">
      <w:pPr>
        <w:spacing w:line="360" w:lineRule="auto"/>
        <w:ind w:firstLineChars="200" w:firstLine="480"/>
        <w:rPr>
          <w:rFonts w:ascii="宋体" w:hAnsi="宋体" w:cs="仿宋_GB2312"/>
          <w:color w:val="000000"/>
          <w:sz w:val="24"/>
        </w:rPr>
      </w:pPr>
      <w:r>
        <w:rPr>
          <w:rFonts w:ascii="宋体" w:hAnsi="宋体" w:cs="仿宋_GB2312" w:hint="eastAsia"/>
          <w:color w:val="000000"/>
          <w:sz w:val="24"/>
        </w:rPr>
        <w:t xml:space="preserve">施工现场安全生产标准化管理目标等级（如涉及）： </w:t>
      </w:r>
      <w:r>
        <w:rPr>
          <w:rFonts w:ascii="宋体" w:hAnsi="宋体" w:cs="仿宋_GB2312" w:hint="eastAsia"/>
          <w:color w:val="000000"/>
          <w:sz w:val="24"/>
          <w:u w:val="single"/>
        </w:rPr>
        <w:t>不得低于达标（合格）标准</w:t>
      </w:r>
    </w:p>
    <w:p w:rsidR="00812995" w:rsidRDefault="00B82C87">
      <w:pPr>
        <w:spacing w:line="360" w:lineRule="auto"/>
        <w:ind w:firstLineChars="200" w:firstLine="480"/>
        <w:rPr>
          <w:rFonts w:ascii="宋体" w:hAnsi="宋体" w:cs="仿宋_GB2312"/>
          <w:color w:val="000000"/>
          <w:sz w:val="24"/>
          <w:u w:val="single"/>
        </w:rPr>
      </w:pPr>
      <w:r>
        <w:rPr>
          <w:rFonts w:ascii="宋体" w:hAnsi="宋体" w:cs="仿宋_GB2312" w:hint="eastAsia"/>
          <w:color w:val="000000"/>
          <w:sz w:val="24"/>
        </w:rPr>
        <w:t>安全文明施工要求（如涉及）：</w:t>
      </w:r>
      <w:r w:rsidR="00C34026" w:rsidRPr="00C34026">
        <w:rPr>
          <w:rFonts w:ascii="宋体" w:hAnsi="宋体" w:cs="仿宋_GB2312" w:hint="eastAsia"/>
          <w:color w:val="000000"/>
          <w:sz w:val="24"/>
          <w:u w:val="single"/>
        </w:rPr>
        <w:t>按照北京市安全文明施工规范执行</w:t>
      </w:r>
      <w:r>
        <w:rPr>
          <w:rFonts w:ascii="宋体" w:hAnsi="宋体" w:cs="仿宋_GB2312" w:hint="eastAsia"/>
          <w:color w:val="000000"/>
          <w:sz w:val="24"/>
          <w:u w:val="single"/>
        </w:rPr>
        <w:t>。供应商需对此进行响应，提供具体方案。</w:t>
      </w:r>
    </w:p>
    <w:p w:rsidR="00812995" w:rsidRDefault="00812995">
      <w:pPr>
        <w:spacing w:line="360" w:lineRule="auto"/>
        <w:rPr>
          <w:rFonts w:ascii="宋体" w:hAnsi="宋体" w:cs="仿宋_GB2312"/>
          <w:color w:val="000000"/>
          <w:sz w:val="24"/>
        </w:rPr>
      </w:pPr>
    </w:p>
    <w:p w:rsidR="00812995" w:rsidRDefault="00B82C87">
      <w:pPr>
        <w:spacing w:line="360" w:lineRule="auto"/>
        <w:rPr>
          <w:rFonts w:ascii="宋体" w:hAnsi="宋体" w:cs="仿宋_GB2312"/>
          <w:b/>
          <w:bCs/>
          <w:color w:val="000000"/>
          <w:sz w:val="24"/>
        </w:rPr>
      </w:pPr>
      <w:r>
        <w:rPr>
          <w:rFonts w:ascii="宋体" w:hAnsi="宋体" w:cs="仿宋_GB2312" w:hint="eastAsia"/>
          <w:b/>
          <w:bCs/>
          <w:color w:val="000000"/>
          <w:sz w:val="24"/>
        </w:rPr>
        <w:t>2.</w:t>
      </w:r>
      <w:r>
        <w:rPr>
          <w:rFonts w:ascii="宋体" w:hAnsi="宋体" w:cs="仿宋_GB2312" w:hint="eastAsia"/>
          <w:b/>
          <w:bCs/>
          <w:color w:val="000000"/>
          <w:sz w:val="24"/>
        </w:rPr>
        <w:tab/>
        <w:t>服务内容及要求/货物技术要求</w:t>
      </w:r>
    </w:p>
    <w:p w:rsidR="00812995" w:rsidRDefault="00B82C87">
      <w:pPr>
        <w:spacing w:line="360" w:lineRule="auto"/>
        <w:rPr>
          <w:rFonts w:ascii="宋体" w:hAnsi="宋体" w:cs="仿宋_GB2312"/>
          <w:b/>
          <w:bCs/>
          <w:color w:val="000000"/>
          <w:sz w:val="24"/>
        </w:rPr>
      </w:pPr>
      <w:r>
        <w:rPr>
          <w:rFonts w:ascii="宋体" w:hAnsi="宋体" w:cs="仿宋_GB2312" w:hint="eastAsia"/>
          <w:b/>
          <w:bCs/>
          <w:color w:val="000000"/>
          <w:sz w:val="24"/>
        </w:rPr>
        <w:t>2.1</w:t>
      </w:r>
      <w:r>
        <w:rPr>
          <w:rFonts w:ascii="宋体" w:hAnsi="宋体" w:cs="仿宋_GB2312" w:hint="eastAsia"/>
          <w:b/>
          <w:bCs/>
          <w:color w:val="000000"/>
          <w:sz w:val="24"/>
        </w:rPr>
        <w:tab/>
        <w:t>采购标的需满足的性能、材料、结构、外观、质量、安全、技术规格、物理特性等要求：/</w:t>
      </w:r>
    </w:p>
    <w:p w:rsidR="00812995" w:rsidRDefault="00B82C87">
      <w:pPr>
        <w:spacing w:line="360" w:lineRule="auto"/>
        <w:rPr>
          <w:rFonts w:ascii="宋体" w:hAnsi="宋体" w:cs="仿宋_GB2312"/>
          <w:color w:val="000000"/>
          <w:sz w:val="24"/>
        </w:rPr>
      </w:pPr>
      <w:r>
        <w:rPr>
          <w:rFonts w:ascii="宋体" w:hAnsi="宋体" w:cs="仿宋_GB2312" w:hint="eastAsia"/>
          <w:b/>
          <w:bCs/>
          <w:color w:val="000000"/>
          <w:sz w:val="24"/>
        </w:rPr>
        <w:t>2.2</w:t>
      </w:r>
      <w:r>
        <w:rPr>
          <w:rFonts w:ascii="宋体" w:hAnsi="宋体" w:cs="仿宋_GB2312" w:hint="eastAsia"/>
          <w:b/>
          <w:bCs/>
          <w:color w:val="000000"/>
          <w:sz w:val="24"/>
        </w:rPr>
        <w:tab/>
        <w:t>采购标的需满足的服务标准、期限、效率等要求：</w:t>
      </w:r>
      <w:r>
        <w:rPr>
          <w:rFonts w:ascii="宋体" w:hAnsi="宋体" w:cs="仿宋_GB2312" w:hint="eastAsia"/>
          <w:color w:val="000000"/>
          <w:sz w:val="24"/>
        </w:rPr>
        <w:t>/</w:t>
      </w:r>
    </w:p>
    <w:p w:rsidR="00812995" w:rsidRDefault="00B82C87">
      <w:pPr>
        <w:pStyle w:val="af5"/>
        <w:ind w:firstLineChars="200" w:firstLine="482"/>
        <w:rPr>
          <w:rFonts w:hAnsi="宋体" w:cs="等线"/>
          <w:b/>
          <w:bCs/>
          <w:color w:val="000000"/>
        </w:rPr>
      </w:pPr>
      <w:r>
        <w:rPr>
          <w:rFonts w:hAnsi="宋体" w:cs="等线" w:hint="eastAsia"/>
          <w:b/>
          <w:bCs/>
          <w:color w:val="000000"/>
        </w:rPr>
        <w:t>项目现状</w:t>
      </w:r>
    </w:p>
    <w:p w:rsidR="00812995" w:rsidRDefault="00B82C87">
      <w:pPr>
        <w:spacing w:line="360" w:lineRule="auto"/>
        <w:ind w:firstLineChars="200" w:firstLine="480"/>
        <w:rPr>
          <w:rFonts w:ascii="宋体" w:hAnsi="宋体" w:cs="仿宋_GB2312"/>
          <w:color w:val="000000"/>
          <w:sz w:val="24"/>
        </w:rPr>
      </w:pPr>
      <w:r>
        <w:rPr>
          <w:rFonts w:ascii="宋体" w:hAnsi="宋体" w:cs="仿宋_GB2312" w:hint="eastAsia"/>
          <w:color w:val="000000"/>
          <w:sz w:val="24"/>
        </w:rPr>
        <w:t>项目位于北京市海淀区香山东万安里1号。</w:t>
      </w:r>
    </w:p>
    <w:p w:rsidR="00812995" w:rsidRDefault="00B82C87">
      <w:pPr>
        <w:spacing w:line="360" w:lineRule="auto"/>
        <w:ind w:firstLineChars="200" w:firstLine="482"/>
        <w:rPr>
          <w:rFonts w:ascii="宋体" w:hAnsi="宋体" w:cs="仿宋_GB2312"/>
          <w:b/>
          <w:bCs/>
          <w:color w:val="000000"/>
          <w:sz w:val="24"/>
        </w:rPr>
      </w:pPr>
      <w:r>
        <w:rPr>
          <w:rFonts w:ascii="宋体" w:hAnsi="宋体" w:cs="仿宋_GB2312" w:hint="eastAsia"/>
          <w:b/>
          <w:bCs/>
          <w:color w:val="000000"/>
          <w:sz w:val="24"/>
        </w:rPr>
        <w:t>施工范围</w:t>
      </w:r>
    </w:p>
    <w:p w:rsidR="00812995" w:rsidRDefault="00E66D38" w:rsidP="00E66D38">
      <w:pPr>
        <w:spacing w:line="360" w:lineRule="auto"/>
        <w:ind w:firstLineChars="200" w:firstLine="480"/>
        <w:rPr>
          <w:rFonts w:ascii="宋体" w:hAnsi="宋体" w:cs="仿宋_GB2312"/>
          <w:color w:val="000000"/>
          <w:sz w:val="24"/>
        </w:rPr>
      </w:pPr>
      <w:r w:rsidRPr="00E66D38">
        <w:rPr>
          <w:rFonts w:ascii="宋体" w:hAnsi="宋体" w:cs="仿宋_GB2312" w:hint="eastAsia"/>
          <w:color w:val="000000"/>
          <w:sz w:val="24"/>
        </w:rPr>
        <w:t>拆除并翻建南围墙</w:t>
      </w:r>
      <w:r>
        <w:rPr>
          <w:rFonts w:ascii="宋体" w:hAnsi="宋体" w:cs="仿宋_GB2312" w:hint="eastAsia"/>
          <w:color w:val="000000"/>
          <w:sz w:val="24"/>
        </w:rPr>
        <w:t>，</w:t>
      </w:r>
      <w:r w:rsidRPr="00E66D38">
        <w:rPr>
          <w:rFonts w:ascii="宋体" w:hAnsi="宋体" w:cs="仿宋_GB2312" w:hint="eastAsia"/>
          <w:color w:val="000000"/>
          <w:sz w:val="24"/>
        </w:rPr>
        <w:t>建设规模为花房东始端至墓区火区义组段长度约为518米</w:t>
      </w:r>
      <w:r w:rsidR="00B82C87">
        <w:rPr>
          <w:rFonts w:ascii="宋体" w:hAnsi="宋体" w:cs="仿宋_GB2312" w:hint="eastAsia"/>
          <w:color w:val="000000"/>
          <w:sz w:val="24"/>
        </w:rPr>
        <w:t>；具体为：本项目包含拆除砖基础、拆除砖墙、砖基础砌筑、围墙新砌等内容。</w:t>
      </w:r>
    </w:p>
    <w:p w:rsidR="00812995" w:rsidRDefault="00B82C87">
      <w:pPr>
        <w:spacing w:line="360" w:lineRule="auto"/>
        <w:ind w:firstLineChars="200" w:firstLine="480"/>
        <w:rPr>
          <w:rFonts w:ascii="宋体" w:hAnsi="宋体" w:cs="仿宋_GB2312"/>
          <w:color w:val="000000"/>
          <w:sz w:val="24"/>
        </w:rPr>
      </w:pPr>
      <w:r>
        <w:rPr>
          <w:rFonts w:ascii="宋体" w:hAnsi="宋体" w:cs="仿宋_GB2312" w:hint="eastAsia"/>
          <w:color w:val="000000"/>
          <w:sz w:val="24"/>
        </w:rPr>
        <w:t>详细内容以设计图纸（如有）及工程量清单为准。</w:t>
      </w:r>
    </w:p>
    <w:p w:rsidR="00812995" w:rsidRDefault="00B82C87">
      <w:pPr>
        <w:spacing w:line="360" w:lineRule="auto"/>
        <w:ind w:firstLineChars="200" w:firstLine="482"/>
        <w:rPr>
          <w:rFonts w:ascii="宋体" w:hAnsi="宋体" w:cs="仿宋_GB2312"/>
          <w:b/>
          <w:bCs/>
          <w:color w:val="000000"/>
          <w:sz w:val="24"/>
        </w:rPr>
      </w:pPr>
      <w:r>
        <w:rPr>
          <w:rFonts w:ascii="宋体" w:hAnsi="宋体" w:cs="仿宋_GB2312" w:hint="eastAsia"/>
          <w:b/>
          <w:bCs/>
          <w:color w:val="000000"/>
          <w:sz w:val="24"/>
        </w:rPr>
        <w:t>供应商需提供针对本项目的施工组织设计等方案，以及项目管理人员情况（提供人员基本信息、相关学历、能力证书等）。</w:t>
      </w:r>
    </w:p>
    <w:p w:rsidR="00812995" w:rsidRDefault="00B82C87">
      <w:pPr>
        <w:spacing w:line="360" w:lineRule="auto"/>
        <w:rPr>
          <w:rFonts w:ascii="宋体" w:hAnsi="宋体" w:cs="仿宋_GB2312"/>
          <w:b/>
          <w:bCs/>
          <w:color w:val="000000"/>
          <w:sz w:val="24"/>
        </w:rPr>
      </w:pPr>
      <w:r>
        <w:rPr>
          <w:rFonts w:ascii="宋体" w:hAnsi="宋体" w:cs="仿宋_GB2312" w:hint="eastAsia"/>
          <w:b/>
          <w:bCs/>
          <w:color w:val="000000"/>
          <w:sz w:val="24"/>
        </w:rPr>
        <w:t>2.3</w:t>
      </w:r>
      <w:r>
        <w:rPr>
          <w:rFonts w:ascii="宋体" w:hAnsi="宋体" w:cs="仿宋_GB2312" w:hint="eastAsia"/>
          <w:b/>
          <w:bCs/>
          <w:color w:val="000000"/>
          <w:sz w:val="24"/>
        </w:rPr>
        <w:tab/>
        <w:t>为落实政府采购政策需满足的要求：/</w:t>
      </w:r>
    </w:p>
    <w:p w:rsidR="00812995" w:rsidRDefault="00B82C87">
      <w:pPr>
        <w:spacing w:line="360" w:lineRule="auto"/>
        <w:rPr>
          <w:rFonts w:ascii="宋体" w:hAnsi="宋体" w:cs="仿宋_GB2312"/>
          <w:color w:val="000000"/>
          <w:sz w:val="24"/>
        </w:rPr>
      </w:pPr>
      <w:r>
        <w:rPr>
          <w:rFonts w:ascii="宋体" w:hAnsi="宋体" w:cs="仿宋_GB2312" w:hint="eastAsia"/>
          <w:b/>
          <w:bCs/>
          <w:color w:val="000000"/>
          <w:sz w:val="24"/>
        </w:rPr>
        <w:t>2.4</w:t>
      </w:r>
      <w:r>
        <w:rPr>
          <w:rFonts w:ascii="宋体" w:hAnsi="宋体" w:cs="仿宋_GB2312" w:hint="eastAsia"/>
          <w:b/>
          <w:bCs/>
          <w:color w:val="000000"/>
          <w:sz w:val="24"/>
        </w:rPr>
        <w:tab/>
        <w:t>采购标的的其他技术、服务等要求：</w:t>
      </w:r>
      <w:r>
        <w:rPr>
          <w:rFonts w:ascii="宋体" w:hAnsi="宋体" w:cs="仿宋_GB2312" w:hint="eastAsia"/>
          <w:color w:val="000000"/>
          <w:sz w:val="24"/>
        </w:rPr>
        <w:t>/</w:t>
      </w:r>
    </w:p>
    <w:p w:rsidR="00812995" w:rsidRDefault="00B82C87">
      <w:pPr>
        <w:spacing w:line="360" w:lineRule="auto"/>
        <w:rPr>
          <w:rFonts w:ascii="宋体" w:hAnsi="宋体" w:cs="仿宋_GB2312"/>
          <w:b/>
          <w:bCs/>
          <w:color w:val="000000"/>
          <w:sz w:val="24"/>
        </w:rPr>
      </w:pPr>
      <w:r>
        <w:rPr>
          <w:rFonts w:ascii="宋体" w:hAnsi="宋体" w:cs="仿宋_GB2312" w:hint="eastAsia"/>
          <w:b/>
          <w:bCs/>
          <w:color w:val="000000"/>
          <w:sz w:val="24"/>
        </w:rPr>
        <w:lastRenderedPageBreak/>
        <w:t>2.5</w:t>
      </w:r>
      <w:r>
        <w:rPr>
          <w:rFonts w:ascii="宋体" w:hAnsi="宋体" w:cs="仿宋_GB2312" w:hint="eastAsia"/>
          <w:b/>
          <w:bCs/>
          <w:color w:val="000000"/>
          <w:sz w:val="24"/>
        </w:rPr>
        <w:tab/>
        <w:t>需由供应商提供设计方案、解决方案或者组织方案的采购项目，应当说明采购标的的功能、应用场景、目标等基本要求：/</w:t>
      </w:r>
    </w:p>
    <w:p w:rsidR="00812995" w:rsidRDefault="00B82C87">
      <w:pPr>
        <w:spacing w:line="360" w:lineRule="auto"/>
        <w:rPr>
          <w:rFonts w:ascii="宋体" w:hAnsi="宋体" w:cs="仿宋_GB2312"/>
          <w:b/>
          <w:bCs/>
          <w:color w:val="000000"/>
          <w:sz w:val="24"/>
        </w:rPr>
      </w:pPr>
      <w:r>
        <w:rPr>
          <w:rFonts w:ascii="宋体" w:hAnsi="宋体" w:cs="仿宋_GB2312" w:hint="eastAsia"/>
          <w:b/>
          <w:bCs/>
          <w:color w:val="000000"/>
          <w:sz w:val="24"/>
        </w:rPr>
        <w:t>3.</w:t>
      </w:r>
      <w:r>
        <w:rPr>
          <w:rFonts w:ascii="宋体" w:hAnsi="宋体" w:cs="仿宋_GB2312" w:hint="eastAsia"/>
          <w:b/>
          <w:bCs/>
          <w:color w:val="000000"/>
          <w:sz w:val="24"/>
        </w:rPr>
        <w:tab/>
        <w:t>验收标准：</w:t>
      </w:r>
    </w:p>
    <w:p w:rsidR="00812995" w:rsidRDefault="00B82C87">
      <w:pPr>
        <w:spacing w:line="360" w:lineRule="auto"/>
        <w:ind w:firstLineChars="200" w:firstLine="480"/>
        <w:rPr>
          <w:rFonts w:ascii="宋体" w:hAnsi="宋体"/>
          <w:sz w:val="24"/>
        </w:rPr>
      </w:pPr>
      <w:r>
        <w:rPr>
          <w:rFonts w:ascii="宋体" w:hAnsi="宋体" w:hint="eastAsia"/>
          <w:sz w:val="24"/>
        </w:rPr>
        <w:t>3.1、验收标准：依据采购文件和合同等文件相关规定进行。本工程质量标准必须为合格且符合国家、地方和部颁标准，如合同文件中的任何工程质量标准低于国家、地方和部颁标准，则按国家、地方和部颁标准中的较高标准执行。</w:t>
      </w:r>
    </w:p>
    <w:p w:rsidR="00812995" w:rsidRDefault="00B82C87">
      <w:pPr>
        <w:spacing w:line="360" w:lineRule="auto"/>
        <w:ind w:firstLineChars="200" w:firstLine="480"/>
        <w:rPr>
          <w:rFonts w:ascii="宋体" w:hAnsi="宋体" w:cs="仿宋_GB2312"/>
          <w:color w:val="000000"/>
          <w:sz w:val="24"/>
        </w:rPr>
      </w:pPr>
      <w:r>
        <w:rPr>
          <w:rFonts w:ascii="宋体" w:hAnsi="宋体" w:hint="eastAsia"/>
          <w:sz w:val="24"/>
        </w:rPr>
        <w:t>3.2、验收程序：按国家、地方和行业要求进行。全过程监督检查验收。</w:t>
      </w:r>
    </w:p>
    <w:p w:rsidR="00812995" w:rsidRDefault="00B82C87">
      <w:pPr>
        <w:pStyle w:val="23"/>
        <w:spacing w:before="0" w:line="360" w:lineRule="auto"/>
        <w:rPr>
          <w:rFonts w:ascii="宋体" w:eastAsia="宋体" w:hAnsi="宋体" w:cs="华文仿宋"/>
          <w:sz w:val="24"/>
        </w:rPr>
      </w:pPr>
      <w:r>
        <w:rPr>
          <w:rFonts w:ascii="宋体" w:eastAsia="宋体" w:hAnsi="宋体" w:cs="华文仿宋"/>
          <w:sz w:val="24"/>
        </w:rPr>
        <w:br w:type="page"/>
      </w:r>
      <w:r>
        <w:rPr>
          <w:rFonts w:ascii="宋体" w:eastAsia="宋体" w:hAnsi="宋体" w:cs="华文仿宋" w:hint="eastAsia"/>
          <w:sz w:val="24"/>
        </w:rPr>
        <w:lastRenderedPageBreak/>
        <w:t>商务要求（第</w:t>
      </w:r>
      <w:r>
        <w:rPr>
          <w:rFonts w:ascii="宋体" w:eastAsia="宋体" w:hAnsi="宋体" w:cs="华文仿宋"/>
          <w:sz w:val="24"/>
        </w:rPr>
        <w:t>1</w:t>
      </w:r>
      <w:r>
        <w:rPr>
          <w:rFonts w:ascii="宋体" w:eastAsia="宋体" w:hAnsi="宋体" w:cs="华文仿宋" w:hint="eastAsia"/>
          <w:sz w:val="24"/>
        </w:rPr>
        <w:t>包）</w:t>
      </w:r>
    </w:p>
    <w:p w:rsidR="00812995" w:rsidRDefault="00B82C87">
      <w:pPr>
        <w:adjustRightInd w:val="0"/>
        <w:snapToGrid w:val="0"/>
        <w:spacing w:line="360" w:lineRule="auto"/>
        <w:rPr>
          <w:rFonts w:ascii="宋体" w:hAnsi="宋体"/>
          <w:b/>
          <w:bCs/>
          <w:sz w:val="24"/>
        </w:rPr>
      </w:pPr>
      <w:r>
        <w:rPr>
          <w:rFonts w:ascii="宋体" w:hAnsi="宋体" w:hint="eastAsia"/>
          <w:b/>
          <w:bCs/>
          <w:sz w:val="24"/>
        </w:rPr>
        <w:t>1.</w:t>
      </w:r>
      <w:r>
        <w:rPr>
          <w:rFonts w:ascii="宋体" w:hAnsi="宋体" w:hint="eastAsia"/>
          <w:b/>
          <w:bCs/>
          <w:sz w:val="24"/>
        </w:rPr>
        <w:tab/>
        <w:t>交付（实施）的时间（期限）和地点（范围）：</w:t>
      </w:r>
    </w:p>
    <w:p w:rsidR="00812995" w:rsidRDefault="00B82C87">
      <w:pPr>
        <w:adjustRightInd w:val="0"/>
        <w:snapToGrid w:val="0"/>
        <w:spacing w:line="360" w:lineRule="auto"/>
        <w:rPr>
          <w:rFonts w:ascii="宋体" w:hAnsi="宋体"/>
        </w:rPr>
      </w:pPr>
      <w:r>
        <w:rPr>
          <w:rFonts w:ascii="宋体" w:hAnsi="宋体" w:hint="eastAsia"/>
          <w:b/>
          <w:bCs/>
          <w:sz w:val="24"/>
        </w:rPr>
        <w:t>1.1、合同履行期限</w:t>
      </w:r>
      <w:r>
        <w:rPr>
          <w:rFonts w:ascii="宋体" w:hAnsi="宋体" w:hint="eastAsia"/>
          <w:sz w:val="24"/>
        </w:rPr>
        <w:t>：</w:t>
      </w:r>
      <w:r>
        <w:rPr>
          <w:rFonts w:ascii="宋体" w:hAnsi="宋体" w:cs="宋体" w:hint="eastAsia"/>
          <w:bCs/>
          <w:color w:val="000000"/>
          <w:sz w:val="24"/>
          <w:u w:val="single"/>
        </w:rPr>
        <w:t>自合同签订生效后90日内完成全部施工内容。</w:t>
      </w:r>
    </w:p>
    <w:p w:rsidR="00812995" w:rsidRDefault="00B82C87">
      <w:pPr>
        <w:pStyle w:val="aff"/>
        <w:adjustRightInd w:val="0"/>
        <w:snapToGrid w:val="0"/>
        <w:spacing w:before="0" w:line="360" w:lineRule="auto"/>
      </w:pPr>
      <w:r>
        <w:rPr>
          <w:rFonts w:hint="eastAsia"/>
          <w:b/>
          <w:bCs/>
        </w:rPr>
        <w:t>1.2、服务地点：</w:t>
      </w:r>
      <w:r>
        <w:rPr>
          <w:rFonts w:cs="仿宋_GB2312" w:hint="eastAsia"/>
          <w:color w:val="000000"/>
        </w:rPr>
        <w:t>项目位于北京市海淀区香山东万安里1号。</w:t>
      </w:r>
    </w:p>
    <w:p w:rsidR="00812995" w:rsidRDefault="00B82C87">
      <w:pPr>
        <w:adjustRightInd w:val="0"/>
        <w:snapToGrid w:val="0"/>
        <w:spacing w:line="360" w:lineRule="auto"/>
        <w:rPr>
          <w:rFonts w:ascii="宋体" w:hAnsi="宋体"/>
          <w:b/>
          <w:bCs/>
          <w:sz w:val="24"/>
        </w:rPr>
      </w:pPr>
      <w:r>
        <w:rPr>
          <w:rFonts w:ascii="宋体" w:hAnsi="宋体" w:hint="eastAsia"/>
          <w:b/>
          <w:bCs/>
          <w:sz w:val="24"/>
        </w:rPr>
        <w:t>2.</w:t>
      </w:r>
      <w:r>
        <w:rPr>
          <w:rFonts w:ascii="宋体" w:hAnsi="宋体" w:hint="eastAsia"/>
          <w:b/>
          <w:bCs/>
          <w:sz w:val="24"/>
        </w:rPr>
        <w:tab/>
        <w:t>付款条件（进度和方式）：</w:t>
      </w:r>
    </w:p>
    <w:p w:rsidR="00812995" w:rsidRDefault="00B82C87">
      <w:pPr>
        <w:adjustRightInd w:val="0"/>
        <w:snapToGrid w:val="0"/>
        <w:spacing w:line="360" w:lineRule="auto"/>
        <w:rPr>
          <w:rFonts w:ascii="宋体" w:hAnsi="宋体" w:cs="仿宋_GB2312"/>
          <w:color w:val="000000"/>
          <w:sz w:val="24"/>
        </w:rPr>
      </w:pPr>
      <w:r>
        <w:rPr>
          <w:rFonts w:ascii="宋体" w:hAnsi="宋体" w:cs="仿宋_GB2312" w:hint="eastAsia"/>
          <w:color w:val="000000"/>
          <w:sz w:val="24"/>
        </w:rPr>
        <w:t>详见合同</w:t>
      </w:r>
    </w:p>
    <w:p w:rsidR="00812995" w:rsidRDefault="00B82C87">
      <w:pPr>
        <w:spacing w:line="360" w:lineRule="auto"/>
        <w:rPr>
          <w:rFonts w:ascii="宋体" w:hAnsi="宋体" w:cs="仿宋_GB2312"/>
          <w:color w:val="000000"/>
          <w:sz w:val="24"/>
        </w:rPr>
      </w:pPr>
      <w:r>
        <w:rPr>
          <w:rFonts w:ascii="宋体" w:hAnsi="宋体" w:cs="仿宋_GB2312" w:hint="eastAsia"/>
          <w:color w:val="000000"/>
          <w:sz w:val="24"/>
        </w:rPr>
        <w:t>缺陷责任期：自本合同工程竣工验收合格之日起</w:t>
      </w:r>
      <w:r>
        <w:rPr>
          <w:rFonts w:ascii="宋体" w:hAnsi="宋体" w:cs="仿宋_GB2312"/>
          <w:color w:val="000000"/>
          <w:sz w:val="24"/>
        </w:rPr>
        <w:t>24</w:t>
      </w:r>
      <w:r>
        <w:rPr>
          <w:rFonts w:ascii="宋体" w:hAnsi="宋体" w:cs="仿宋_GB2312" w:hint="eastAsia"/>
          <w:color w:val="000000"/>
          <w:sz w:val="24"/>
        </w:rPr>
        <w:t>个月。</w:t>
      </w:r>
    </w:p>
    <w:p w:rsidR="00812995" w:rsidRDefault="00B82C87">
      <w:pPr>
        <w:adjustRightInd w:val="0"/>
        <w:snapToGrid w:val="0"/>
        <w:spacing w:line="360" w:lineRule="auto"/>
        <w:rPr>
          <w:rFonts w:ascii="宋体" w:hAnsi="宋体"/>
          <w:b/>
          <w:bCs/>
          <w:sz w:val="24"/>
        </w:rPr>
      </w:pPr>
      <w:r>
        <w:rPr>
          <w:rFonts w:ascii="宋体" w:hAnsi="宋体" w:hint="eastAsia"/>
          <w:b/>
          <w:bCs/>
          <w:sz w:val="24"/>
        </w:rPr>
        <w:t>3.</w:t>
      </w:r>
      <w:r>
        <w:rPr>
          <w:rFonts w:ascii="宋体" w:hAnsi="宋体" w:hint="eastAsia"/>
          <w:b/>
          <w:bCs/>
          <w:sz w:val="24"/>
        </w:rPr>
        <w:tab/>
      </w:r>
      <w:r>
        <w:rPr>
          <w:rFonts w:ascii="宋体" w:hAnsi="宋体" w:hint="eastAsia"/>
          <w:b/>
          <w:bCs/>
          <w:color w:val="000000"/>
          <w:kern w:val="44"/>
          <w:sz w:val="24"/>
        </w:rPr>
        <w:t>包装和运输（如适用，须满足《关于印发&lt;商品包装政府采购需求标准（试行）&gt;、&lt;快递包装政府采购需求标准（试行）&gt;的通知》（财办库﹝2020﹞123 号））</w:t>
      </w:r>
      <w:r>
        <w:rPr>
          <w:rFonts w:ascii="宋体" w:hAnsi="宋体" w:hint="eastAsia"/>
          <w:b/>
          <w:bCs/>
          <w:sz w:val="24"/>
        </w:rPr>
        <w:t>4.</w:t>
      </w:r>
      <w:r>
        <w:rPr>
          <w:rFonts w:ascii="宋体" w:hAnsi="宋体" w:hint="eastAsia"/>
          <w:b/>
          <w:bCs/>
          <w:sz w:val="24"/>
        </w:rPr>
        <w:tab/>
        <w:t>售后服务（质保期）（如适用）：</w:t>
      </w:r>
    </w:p>
    <w:p w:rsidR="00812995" w:rsidRDefault="00B82C87">
      <w:pPr>
        <w:spacing w:line="360" w:lineRule="auto"/>
        <w:ind w:firstLineChars="200" w:firstLine="480"/>
        <w:contextualSpacing/>
        <w:rPr>
          <w:rFonts w:ascii="宋体" w:hAnsi="宋体"/>
          <w:color w:val="000000"/>
          <w:sz w:val="24"/>
        </w:rPr>
      </w:pPr>
      <w:r>
        <w:rPr>
          <w:rFonts w:ascii="宋体" w:hAnsi="宋体"/>
          <w:color w:val="000000"/>
          <w:sz w:val="24"/>
        </w:rPr>
        <w:t>4.</w:t>
      </w:r>
      <w:r>
        <w:rPr>
          <w:rFonts w:ascii="宋体" w:hAnsi="宋体" w:hint="eastAsia"/>
          <w:color w:val="000000"/>
          <w:sz w:val="24"/>
        </w:rPr>
        <w:t>1、质保期按照《建设工程质量管理条例》执行（如涉及：工程质量保修期为2年，防水保修期为5年），电梯保修期2年。</w:t>
      </w:r>
    </w:p>
    <w:p w:rsidR="00812995" w:rsidRDefault="00B82C87">
      <w:pPr>
        <w:spacing w:line="360" w:lineRule="auto"/>
        <w:ind w:firstLineChars="200" w:firstLine="480"/>
        <w:contextualSpacing/>
        <w:rPr>
          <w:rFonts w:ascii="宋体" w:hAnsi="宋体"/>
          <w:color w:val="000000"/>
          <w:sz w:val="24"/>
        </w:rPr>
      </w:pPr>
      <w:r>
        <w:rPr>
          <w:rFonts w:ascii="宋体" w:hAnsi="宋体"/>
          <w:color w:val="000000"/>
          <w:sz w:val="24"/>
        </w:rPr>
        <w:t>4.</w:t>
      </w:r>
      <w:r>
        <w:rPr>
          <w:rFonts w:ascii="宋体" w:hAnsi="宋体" w:hint="eastAsia"/>
          <w:color w:val="000000"/>
          <w:sz w:val="24"/>
        </w:rPr>
        <w:t>2、质保期内供应商应在接到采购人发出的修理通知24小时内派人维修，否则采购人自行组织人员修理，所需费用在供应商提交的质量保修金中扣付，不足部分采购人有权追索。</w:t>
      </w:r>
    </w:p>
    <w:p w:rsidR="00812995" w:rsidRDefault="00B82C87">
      <w:pPr>
        <w:adjustRightInd w:val="0"/>
        <w:snapToGrid w:val="0"/>
        <w:spacing w:line="360" w:lineRule="auto"/>
        <w:ind w:firstLineChars="200" w:firstLine="480"/>
        <w:rPr>
          <w:rFonts w:ascii="宋体" w:hAnsi="宋体"/>
          <w:sz w:val="24"/>
        </w:rPr>
      </w:pPr>
      <w:r>
        <w:rPr>
          <w:rFonts w:ascii="宋体" w:hAnsi="宋体"/>
          <w:color w:val="000000"/>
          <w:sz w:val="24"/>
        </w:rPr>
        <w:t>4.</w:t>
      </w:r>
      <w:r>
        <w:rPr>
          <w:rFonts w:ascii="宋体" w:hAnsi="宋体" w:hint="eastAsia"/>
          <w:color w:val="000000"/>
          <w:sz w:val="24"/>
        </w:rPr>
        <w:t>3、如果保修期间或在此之前工程发生质量缺陷，确因供应商未遵守合同约定义务所造成，维修费用由供应商承担。</w:t>
      </w:r>
      <w:r>
        <w:rPr>
          <w:rFonts w:ascii="宋体" w:hAnsi="宋体" w:hint="eastAsia"/>
          <w:sz w:val="24"/>
        </w:rPr>
        <w:t>如无法满足采购人需求，需按采购人要求及时调整。</w:t>
      </w:r>
    </w:p>
    <w:p w:rsidR="00812995" w:rsidRDefault="00B82C87">
      <w:pPr>
        <w:spacing w:line="360" w:lineRule="auto"/>
        <w:rPr>
          <w:rFonts w:ascii="宋体" w:hAnsi="宋体"/>
          <w:b/>
          <w:color w:val="000000"/>
          <w:sz w:val="24"/>
        </w:rPr>
      </w:pPr>
      <w:r>
        <w:rPr>
          <w:rFonts w:ascii="宋体" w:hAnsi="宋体" w:hint="eastAsia"/>
          <w:b/>
          <w:color w:val="000000"/>
          <w:sz w:val="24"/>
        </w:rPr>
        <w:t>5.</w:t>
      </w:r>
      <w:r>
        <w:rPr>
          <w:rFonts w:ascii="宋体" w:hAnsi="宋体" w:hint="eastAsia"/>
          <w:b/>
          <w:color w:val="000000"/>
          <w:sz w:val="24"/>
        </w:rPr>
        <w:tab/>
        <w:t>保险（如适用）</w:t>
      </w:r>
    </w:p>
    <w:p w:rsidR="00812995" w:rsidRDefault="00B82C87">
      <w:pPr>
        <w:adjustRightInd w:val="0"/>
        <w:snapToGrid w:val="0"/>
        <w:spacing w:line="360" w:lineRule="auto"/>
        <w:rPr>
          <w:rFonts w:ascii="宋体" w:hAnsi="宋体"/>
          <w:b/>
          <w:color w:val="000000"/>
          <w:sz w:val="24"/>
        </w:rPr>
      </w:pPr>
      <w:r>
        <w:rPr>
          <w:rFonts w:ascii="宋体" w:hAnsi="宋体" w:hint="eastAsia"/>
          <w:b/>
          <w:color w:val="000000"/>
          <w:sz w:val="24"/>
        </w:rPr>
        <w:t>6.</w:t>
      </w:r>
      <w:r>
        <w:rPr>
          <w:rFonts w:ascii="宋体" w:hAnsi="宋体" w:hint="eastAsia"/>
          <w:b/>
          <w:color w:val="000000"/>
          <w:sz w:val="24"/>
        </w:rPr>
        <w:tab/>
        <w:t>其他：</w:t>
      </w:r>
    </w:p>
    <w:p w:rsidR="00812995" w:rsidRDefault="00B82C87">
      <w:pPr>
        <w:adjustRightInd w:val="0"/>
        <w:snapToGrid w:val="0"/>
        <w:spacing w:line="360" w:lineRule="auto"/>
        <w:rPr>
          <w:rFonts w:ascii="宋体" w:hAnsi="宋体"/>
          <w:sz w:val="24"/>
        </w:rPr>
      </w:pPr>
      <w:r>
        <w:rPr>
          <w:rFonts w:ascii="宋体" w:hAnsi="宋体" w:hint="eastAsia"/>
          <w:sz w:val="24"/>
        </w:rPr>
        <w:t>6.1、项目执行期，如遇政府对用工工资标准调整时，采购方不承担上调工资标准所增加的任何费用。投标人应充分考虑服务期限内各种价格影响因素，并将其包含在投标总价中。采购方不提供任何住宿及餐饮费用。</w:t>
      </w:r>
    </w:p>
    <w:p w:rsidR="00812995" w:rsidRDefault="00B82C87">
      <w:pPr>
        <w:adjustRightInd w:val="0"/>
        <w:snapToGrid w:val="0"/>
        <w:spacing w:line="360" w:lineRule="auto"/>
        <w:rPr>
          <w:rFonts w:ascii="宋体" w:hAnsi="宋体"/>
          <w:sz w:val="24"/>
        </w:rPr>
      </w:pPr>
      <w:r>
        <w:rPr>
          <w:rFonts w:ascii="宋体" w:hAnsi="宋体" w:hint="eastAsia"/>
          <w:sz w:val="24"/>
        </w:rPr>
        <w:t>6.2、本项目报价包含中标供应商工作人员的保险及公积金，中标供应商因未按国家规定为员工购买各种保险或未解决国家明确规定的员工应享受的待遇并由此发生的各种劳资纠纷由中标供应商承担一切责任。中标供应商员工在工作中发生伤亡、疾病或对采购方财产造成损失中标供应商必须承担由此而产生的一切责任，与采购方无关。</w:t>
      </w:r>
    </w:p>
    <w:p w:rsidR="00812995" w:rsidRDefault="00B82C87">
      <w:pPr>
        <w:adjustRightInd w:val="0"/>
        <w:snapToGrid w:val="0"/>
        <w:spacing w:line="360" w:lineRule="auto"/>
        <w:rPr>
          <w:rFonts w:ascii="宋体" w:hAnsi="宋体"/>
          <w:sz w:val="24"/>
        </w:rPr>
      </w:pPr>
      <w:r>
        <w:rPr>
          <w:rFonts w:ascii="宋体" w:hAnsi="宋体" w:hint="eastAsia"/>
          <w:sz w:val="24"/>
        </w:rPr>
        <w:t>6.3、本项目采用费用包干方式。在项目实施中出现任何遗漏，均由中标人免费</w:t>
      </w:r>
      <w:r>
        <w:rPr>
          <w:rFonts w:ascii="宋体" w:hAnsi="宋体" w:hint="eastAsia"/>
          <w:sz w:val="24"/>
        </w:rPr>
        <w:lastRenderedPageBreak/>
        <w:t>提供，采购人不再支付任何费用。</w:t>
      </w:r>
    </w:p>
    <w:p w:rsidR="00812995" w:rsidRDefault="00B82C87">
      <w:pPr>
        <w:spacing w:line="360" w:lineRule="auto"/>
        <w:rPr>
          <w:rFonts w:ascii="宋体" w:hAnsi="宋体"/>
          <w:sz w:val="24"/>
        </w:rPr>
      </w:pPr>
      <w:r>
        <w:rPr>
          <w:rFonts w:ascii="宋体" w:hAnsi="宋体"/>
          <w:sz w:val="24"/>
        </w:rPr>
        <w:t>*</w:t>
      </w:r>
      <w:r>
        <w:rPr>
          <w:rFonts w:ascii="宋体" w:hAnsi="宋体" w:hint="eastAsia"/>
          <w:sz w:val="24"/>
        </w:rPr>
        <w:t>6</w:t>
      </w:r>
      <w:r>
        <w:rPr>
          <w:rFonts w:ascii="宋体" w:hAnsi="宋体"/>
          <w:sz w:val="24"/>
        </w:rPr>
        <w:t>.4</w:t>
      </w:r>
      <w:r>
        <w:rPr>
          <w:rFonts w:ascii="宋体" w:hAnsi="宋体" w:hint="eastAsia"/>
          <w:sz w:val="24"/>
        </w:rPr>
        <w:t>、报价要求</w:t>
      </w:r>
    </w:p>
    <w:p w:rsidR="00812995" w:rsidRDefault="00B82C87">
      <w:pPr>
        <w:spacing w:line="360" w:lineRule="auto"/>
        <w:rPr>
          <w:rFonts w:ascii="宋体" w:hAnsi="宋体"/>
          <w:color w:val="000000"/>
          <w:sz w:val="24"/>
        </w:rPr>
      </w:pPr>
      <w:r>
        <w:rPr>
          <w:rFonts w:ascii="宋体" w:hAnsi="宋体" w:hint="eastAsia"/>
          <w:color w:val="000000"/>
          <w:sz w:val="24"/>
        </w:rPr>
        <w:t>（1）、本项目最高限价（控制价）详见第一章采购邀请</w:t>
      </w:r>
      <w:r>
        <w:rPr>
          <w:rFonts w:ascii="宋体" w:hAnsi="宋体" w:hint="eastAsia"/>
          <w:b/>
          <w:bCs/>
          <w:color w:val="000000"/>
          <w:sz w:val="24"/>
        </w:rPr>
        <w:t>（含税）</w:t>
      </w:r>
    </w:p>
    <w:p w:rsidR="00812995" w:rsidRDefault="00B82C87">
      <w:pPr>
        <w:spacing w:line="360" w:lineRule="auto"/>
        <w:rPr>
          <w:rFonts w:ascii="宋体" w:hAnsi="宋体"/>
          <w:color w:val="000000"/>
          <w:sz w:val="24"/>
        </w:rPr>
      </w:pPr>
      <w:r>
        <w:rPr>
          <w:rFonts w:ascii="宋体" w:hAnsi="宋体" w:hint="eastAsia"/>
          <w:color w:val="000000"/>
          <w:sz w:val="24"/>
        </w:rPr>
        <w:t>（2）、本项目暂列金额为：</w:t>
      </w:r>
      <w:r>
        <w:rPr>
          <w:rFonts w:ascii="宋体" w:hAnsi="宋体" w:hint="eastAsia"/>
          <w:b/>
          <w:bCs/>
          <w:color w:val="000000"/>
          <w:sz w:val="24"/>
          <w:u w:val="single"/>
        </w:rPr>
        <w:t>/</w:t>
      </w:r>
      <w:r>
        <w:rPr>
          <w:rFonts w:ascii="宋体" w:hAnsi="宋体" w:hint="eastAsia"/>
          <w:b/>
          <w:bCs/>
          <w:color w:val="000000"/>
          <w:sz w:val="24"/>
        </w:rPr>
        <w:t>元（不含税）</w:t>
      </w:r>
      <w:r>
        <w:rPr>
          <w:rFonts w:ascii="宋体" w:hAnsi="宋体" w:hint="eastAsia"/>
          <w:color w:val="000000"/>
          <w:sz w:val="24"/>
        </w:rPr>
        <w:t>，暂估价</w:t>
      </w:r>
      <w:r>
        <w:rPr>
          <w:rFonts w:ascii="宋体" w:hAnsi="宋体" w:hint="eastAsia"/>
          <w:b/>
          <w:bCs/>
          <w:color w:val="000000"/>
          <w:sz w:val="24"/>
          <w:u w:val="single"/>
        </w:rPr>
        <w:t>/</w:t>
      </w:r>
      <w:r>
        <w:rPr>
          <w:rFonts w:ascii="宋体" w:hAnsi="宋体" w:hint="eastAsia"/>
          <w:b/>
          <w:bCs/>
          <w:color w:val="000000"/>
          <w:sz w:val="24"/>
        </w:rPr>
        <w:t>元（不含税）</w:t>
      </w:r>
      <w:r>
        <w:rPr>
          <w:rFonts w:ascii="宋体" w:hAnsi="宋体" w:hint="eastAsia"/>
          <w:color w:val="000000"/>
          <w:sz w:val="24"/>
        </w:rPr>
        <w:t>，为不可竞争费。报价中暂列金额及暂估价均不能进行调整，否则报价无效。甲方不另行支付合同总价之外的任何费用。</w:t>
      </w:r>
    </w:p>
    <w:p w:rsidR="00812995" w:rsidRPr="0026196F" w:rsidRDefault="00812995">
      <w:pPr>
        <w:spacing w:line="360" w:lineRule="auto"/>
        <w:rPr>
          <w:rFonts w:ascii="宋体" w:hAnsi="宋体"/>
          <w:bCs/>
          <w:sz w:val="24"/>
        </w:rPr>
      </w:pPr>
      <w:r w:rsidRPr="0026196F">
        <w:rPr>
          <w:rFonts w:ascii="宋体" w:hAnsi="宋体" w:hint="eastAsia"/>
          <w:bCs/>
          <w:sz w:val="24"/>
        </w:rPr>
        <w:t>（</w:t>
      </w:r>
      <w:r w:rsidRPr="0026196F">
        <w:rPr>
          <w:rFonts w:ascii="宋体" w:hAnsi="宋体"/>
          <w:bCs/>
          <w:sz w:val="24"/>
        </w:rPr>
        <w:t>3）、施工期间</w:t>
      </w:r>
      <w:r w:rsidR="0026196F" w:rsidRPr="0026196F">
        <w:rPr>
          <w:rFonts w:ascii="宋体" w:hAnsi="宋体"/>
          <w:bCs/>
          <w:sz w:val="24"/>
        </w:rPr>
        <w:t>所需</w:t>
      </w:r>
      <w:r w:rsidRPr="0026196F">
        <w:rPr>
          <w:rFonts w:ascii="宋体" w:hAnsi="宋体"/>
          <w:bCs/>
          <w:sz w:val="24"/>
        </w:rPr>
        <w:t>的水电</w:t>
      </w:r>
      <w:r w:rsidR="0026196F" w:rsidRPr="0026196F">
        <w:rPr>
          <w:rFonts w:ascii="宋体" w:hAnsi="宋体"/>
          <w:bCs/>
          <w:sz w:val="24"/>
        </w:rPr>
        <w:t>由建设方提供</w:t>
      </w:r>
      <w:r w:rsidRPr="0026196F">
        <w:rPr>
          <w:rFonts w:ascii="宋体" w:hAnsi="宋体"/>
          <w:bCs/>
          <w:sz w:val="24"/>
        </w:rPr>
        <w:t>。供应商在参加响应报价时，</w:t>
      </w:r>
      <w:r w:rsidR="0026196F" w:rsidRPr="0026196F">
        <w:rPr>
          <w:rFonts w:ascii="宋体" w:hAnsi="宋体"/>
          <w:bCs/>
          <w:sz w:val="24"/>
        </w:rPr>
        <w:t>无需</w:t>
      </w:r>
      <w:r w:rsidRPr="0026196F">
        <w:rPr>
          <w:rFonts w:ascii="宋体" w:hAnsi="宋体"/>
          <w:bCs/>
          <w:sz w:val="24"/>
        </w:rPr>
        <w:t>报出施工期间相关水电费取费金额</w:t>
      </w:r>
      <w:r w:rsidR="00B82C87" w:rsidRPr="0026196F">
        <w:rPr>
          <w:rFonts w:ascii="宋体" w:hAnsi="宋体" w:hint="eastAsia"/>
          <w:bCs/>
          <w:sz w:val="24"/>
        </w:rPr>
        <w:t>。</w:t>
      </w:r>
    </w:p>
    <w:p w:rsidR="00812995" w:rsidRDefault="00B82C87">
      <w:pPr>
        <w:widowControl/>
        <w:jc w:val="left"/>
        <w:rPr>
          <w:rFonts w:ascii="宋体" w:hAnsi="宋体"/>
          <w:b/>
          <w:bCs/>
          <w:color w:val="000000"/>
          <w:sz w:val="24"/>
        </w:rPr>
      </w:pPr>
      <w:r>
        <w:rPr>
          <w:rFonts w:ascii="宋体" w:hAnsi="宋体"/>
          <w:b/>
          <w:bCs/>
          <w:color w:val="000000"/>
          <w:sz w:val="24"/>
        </w:rPr>
        <w:br w:type="page"/>
      </w:r>
    </w:p>
    <w:p w:rsidR="00355DCB" w:rsidRDefault="00355DCB" w:rsidP="00355DCB">
      <w:pPr>
        <w:spacing w:line="560" w:lineRule="atLeast"/>
        <w:jc w:val="center"/>
        <w:rPr>
          <w:rFonts w:ascii="黑体" w:eastAsia="黑体" w:hAnsi="黑体" w:cs="宋体"/>
          <w:b/>
          <w:bCs/>
          <w:kern w:val="0"/>
          <w:sz w:val="44"/>
          <w:szCs w:val="44"/>
        </w:rPr>
      </w:pPr>
      <w:r>
        <w:rPr>
          <w:rFonts w:ascii="黑体" w:eastAsia="黑体" w:hAnsi="黑体" w:cs="宋体" w:hint="eastAsia"/>
          <w:b/>
          <w:bCs/>
          <w:kern w:val="0"/>
          <w:sz w:val="44"/>
          <w:szCs w:val="44"/>
        </w:rPr>
        <w:lastRenderedPageBreak/>
        <w:t>北京市万安公墓南围墙翻建工程</w:t>
      </w:r>
    </w:p>
    <w:p w:rsidR="00812995" w:rsidRDefault="00355DCB" w:rsidP="00355DCB">
      <w:pPr>
        <w:jc w:val="center"/>
        <w:rPr>
          <w:rFonts w:ascii="宋体" w:hAnsi="宋体" w:cs="宋体"/>
          <w:sz w:val="44"/>
          <w:szCs w:val="44"/>
        </w:rPr>
      </w:pPr>
      <w:r w:rsidRPr="00387DF5">
        <w:rPr>
          <w:rFonts w:ascii="黑体" w:eastAsia="黑体" w:hAnsi="黑体" w:cs="宋体" w:hint="eastAsia"/>
          <w:b/>
          <w:bCs/>
          <w:kern w:val="0"/>
          <w:sz w:val="44"/>
          <w:szCs w:val="44"/>
        </w:rPr>
        <w:t>招标</w:t>
      </w:r>
      <w:r>
        <w:rPr>
          <w:rFonts w:ascii="黑体" w:eastAsia="黑体" w:hAnsi="黑体" w:cs="宋体" w:hint="eastAsia"/>
          <w:b/>
          <w:bCs/>
          <w:kern w:val="0"/>
          <w:sz w:val="44"/>
          <w:szCs w:val="44"/>
        </w:rPr>
        <w:t>工程量清单编制说明</w:t>
      </w:r>
    </w:p>
    <w:p w:rsidR="00812995" w:rsidRDefault="00812995">
      <w:pPr>
        <w:rPr>
          <w:rFonts w:ascii="宋体" w:hAnsi="宋体"/>
        </w:rPr>
      </w:pPr>
    </w:p>
    <w:p w:rsidR="00355DCB" w:rsidRDefault="00355DCB" w:rsidP="00355DCB">
      <w:pPr>
        <w:spacing w:line="560" w:lineRule="atLeast"/>
        <w:ind w:firstLineChars="200" w:firstLine="562"/>
        <w:outlineLvl w:val="0"/>
        <w:rPr>
          <w:rFonts w:ascii="仿宋_GB2312" w:eastAsia="仿宋_GB2312" w:hAnsi="宋体" w:cs="宋体"/>
          <w:b/>
          <w:color w:val="000000"/>
          <w:sz w:val="28"/>
          <w:szCs w:val="28"/>
        </w:rPr>
      </w:pPr>
      <w:bookmarkStart w:id="679" w:name="_Hlk141718369"/>
      <w:r>
        <w:rPr>
          <w:rFonts w:ascii="仿宋_GB2312" w:eastAsia="仿宋_GB2312" w:hAnsi="宋体" w:cs="宋体" w:hint="eastAsia"/>
          <w:b/>
          <w:color w:val="000000"/>
          <w:sz w:val="28"/>
          <w:szCs w:val="28"/>
        </w:rPr>
        <w:t>一、工程概况：</w:t>
      </w:r>
    </w:p>
    <w:p w:rsidR="00355DCB" w:rsidRDefault="00355DCB" w:rsidP="00355DCB">
      <w:pPr>
        <w:spacing w:line="560" w:lineRule="atLeast"/>
        <w:ind w:firstLineChars="200" w:firstLine="560"/>
        <w:rPr>
          <w:rFonts w:ascii="仿宋_GB2312" w:eastAsia="仿宋_GB2312" w:hAnsi="宋体"/>
          <w:sz w:val="28"/>
          <w:szCs w:val="28"/>
        </w:rPr>
      </w:pPr>
      <w:r>
        <w:rPr>
          <w:rFonts w:ascii="仿宋_GB2312" w:eastAsia="仿宋_GB2312" w:hAnsi="宋体" w:hint="eastAsia"/>
          <w:sz w:val="28"/>
          <w:szCs w:val="28"/>
        </w:rPr>
        <w:t>1、工程名称：北京市万安公墓南围墙翻建工程</w:t>
      </w:r>
    </w:p>
    <w:p w:rsidR="00355DCB" w:rsidRDefault="00355DCB" w:rsidP="00355DCB">
      <w:pPr>
        <w:spacing w:line="560" w:lineRule="atLeast"/>
        <w:ind w:firstLineChars="200" w:firstLine="560"/>
        <w:rPr>
          <w:rFonts w:ascii="仿宋_GB2312" w:eastAsia="仿宋_GB2312" w:hAnsi="宋体"/>
          <w:sz w:val="28"/>
          <w:szCs w:val="28"/>
        </w:rPr>
      </w:pPr>
      <w:r>
        <w:rPr>
          <w:rFonts w:ascii="仿宋_GB2312" w:eastAsia="仿宋_GB2312" w:hAnsi="宋体" w:hint="eastAsia"/>
          <w:sz w:val="28"/>
          <w:szCs w:val="28"/>
        </w:rPr>
        <w:t>2、建设单位：北京市万安公墓</w:t>
      </w:r>
    </w:p>
    <w:p w:rsidR="00355DCB" w:rsidRDefault="00355DCB" w:rsidP="00355DCB">
      <w:pPr>
        <w:spacing w:line="560" w:lineRule="atLeast"/>
        <w:ind w:firstLineChars="200" w:firstLine="560"/>
        <w:rPr>
          <w:rFonts w:ascii="仿宋_GB2312" w:eastAsia="仿宋_GB2312" w:hAnsi="宋体"/>
          <w:sz w:val="28"/>
          <w:szCs w:val="28"/>
        </w:rPr>
      </w:pPr>
      <w:r>
        <w:rPr>
          <w:rFonts w:ascii="仿宋_GB2312" w:eastAsia="仿宋_GB2312" w:hAnsi="宋体" w:hint="eastAsia"/>
          <w:sz w:val="28"/>
          <w:szCs w:val="28"/>
        </w:rPr>
        <w:t>3、建设地点：北京市海淀区</w:t>
      </w:r>
    </w:p>
    <w:p w:rsidR="00355DCB" w:rsidRDefault="00355DCB" w:rsidP="00355DCB">
      <w:pPr>
        <w:spacing w:line="560" w:lineRule="atLeast"/>
        <w:ind w:firstLineChars="200" w:firstLine="560"/>
        <w:rPr>
          <w:rFonts w:ascii="仿宋_GB2312" w:eastAsia="仿宋_GB2312" w:hAnsi="宋体" w:cs="宋体"/>
          <w:b/>
          <w:color w:val="000000"/>
          <w:sz w:val="28"/>
          <w:szCs w:val="28"/>
        </w:rPr>
      </w:pPr>
      <w:r>
        <w:rPr>
          <w:rFonts w:ascii="仿宋_GB2312" w:eastAsia="仿宋_GB2312" w:hAnsi="宋体" w:hint="eastAsia"/>
          <w:sz w:val="28"/>
          <w:szCs w:val="28"/>
        </w:rPr>
        <w:t>4、建设规模：本项目包含拆除砖基础、拆除砖墙、砖基础砌筑、挡土墙新砌等。</w:t>
      </w:r>
      <w:r>
        <w:rPr>
          <w:rFonts w:ascii="仿宋_GB2312" w:eastAsia="仿宋_GB2312" w:hAnsi="宋体" w:hint="eastAsia"/>
          <w:sz w:val="28"/>
          <w:szCs w:val="28"/>
        </w:rPr>
        <w:br/>
        <w:t>二、</w:t>
      </w:r>
      <w:r>
        <w:rPr>
          <w:rFonts w:ascii="仿宋_GB2312" w:eastAsia="仿宋_GB2312" w:hAnsi="宋体" w:cs="宋体" w:hint="eastAsia"/>
          <w:b/>
          <w:color w:val="000000"/>
          <w:sz w:val="28"/>
          <w:szCs w:val="28"/>
        </w:rPr>
        <w:t>编制范围：</w:t>
      </w:r>
    </w:p>
    <w:p w:rsidR="00355DCB" w:rsidRDefault="00355DCB" w:rsidP="00355DCB">
      <w:pPr>
        <w:spacing w:line="560" w:lineRule="atLeast"/>
        <w:ind w:firstLineChars="200" w:firstLine="560"/>
        <w:rPr>
          <w:rFonts w:ascii="仿宋_GB2312" w:eastAsia="仿宋_GB2312" w:hAnsi="宋体"/>
          <w:sz w:val="28"/>
          <w:szCs w:val="28"/>
        </w:rPr>
      </w:pPr>
      <w:r>
        <w:rPr>
          <w:rFonts w:ascii="仿宋_GB2312" w:eastAsia="仿宋_GB2312" w:hAnsi="宋体" w:hint="eastAsia"/>
          <w:sz w:val="28"/>
          <w:szCs w:val="28"/>
        </w:rPr>
        <w:t>包含土建装修工程等。</w:t>
      </w:r>
    </w:p>
    <w:p w:rsidR="00355DCB" w:rsidRDefault="00355DCB" w:rsidP="00355DCB">
      <w:pPr>
        <w:spacing w:line="560" w:lineRule="atLeast"/>
        <w:ind w:firstLineChars="200" w:firstLine="562"/>
        <w:outlineLvl w:val="0"/>
        <w:rPr>
          <w:rFonts w:ascii="仿宋_GB2312" w:eastAsia="仿宋_GB2312" w:hAnsi="宋体"/>
          <w:b/>
          <w:sz w:val="28"/>
          <w:szCs w:val="28"/>
        </w:rPr>
      </w:pPr>
      <w:r>
        <w:rPr>
          <w:rFonts w:ascii="仿宋_GB2312" w:eastAsia="仿宋_GB2312" w:hAnsi="宋体" w:hint="eastAsia"/>
          <w:b/>
          <w:sz w:val="28"/>
          <w:szCs w:val="28"/>
        </w:rPr>
        <w:t>三、编制依据</w:t>
      </w:r>
    </w:p>
    <w:p w:rsidR="00355DCB" w:rsidRDefault="00355DCB" w:rsidP="00355DCB">
      <w:pPr>
        <w:spacing w:line="560" w:lineRule="atLeast"/>
        <w:ind w:firstLineChars="200" w:firstLine="560"/>
        <w:rPr>
          <w:rFonts w:ascii="仿宋_GB2312" w:eastAsia="仿宋_GB2312"/>
          <w:sz w:val="28"/>
          <w:szCs w:val="28"/>
        </w:rPr>
      </w:pPr>
      <w:r>
        <w:rPr>
          <w:rFonts w:ascii="仿宋_GB2312" w:eastAsia="仿宋_GB2312" w:hAnsi="宋体" w:cs="宋体" w:hint="eastAsia"/>
          <w:color w:val="000000"/>
          <w:sz w:val="28"/>
          <w:szCs w:val="28"/>
        </w:rPr>
        <w:t>1、</w:t>
      </w:r>
      <w:r>
        <w:rPr>
          <w:rFonts w:ascii="仿宋_GB2312" w:eastAsia="仿宋_GB2312" w:hint="eastAsia"/>
          <w:sz w:val="28"/>
          <w:szCs w:val="28"/>
        </w:rPr>
        <w:t>国家有关建设和造价管理的法律、法规和方针政策；</w:t>
      </w:r>
    </w:p>
    <w:p w:rsidR="00355DCB" w:rsidRDefault="00355DCB" w:rsidP="00355DCB">
      <w:pPr>
        <w:spacing w:line="560" w:lineRule="atLeast"/>
        <w:ind w:firstLineChars="200" w:firstLine="560"/>
        <w:rPr>
          <w:rFonts w:ascii="仿宋_GB2312" w:eastAsia="仿宋_GB2312"/>
          <w:sz w:val="28"/>
          <w:szCs w:val="28"/>
        </w:rPr>
      </w:pPr>
      <w:r>
        <w:rPr>
          <w:rFonts w:ascii="仿宋_GB2312" w:eastAsia="仿宋_GB2312" w:hint="eastAsia"/>
          <w:sz w:val="28"/>
          <w:szCs w:val="28"/>
        </w:rPr>
        <w:t>2、本工程的图纸；</w:t>
      </w:r>
    </w:p>
    <w:p w:rsidR="00355DCB" w:rsidRDefault="00355DCB" w:rsidP="00355DCB">
      <w:pPr>
        <w:spacing w:line="560" w:lineRule="atLeast"/>
        <w:ind w:firstLineChars="200" w:firstLine="560"/>
        <w:rPr>
          <w:rFonts w:ascii="仿宋_GB2312" w:eastAsia="仿宋_GB2312"/>
          <w:sz w:val="28"/>
          <w:szCs w:val="28"/>
        </w:rPr>
      </w:pPr>
      <w:r>
        <w:rPr>
          <w:rFonts w:ascii="仿宋_GB2312" w:eastAsia="仿宋_GB2312" w:hint="eastAsia"/>
          <w:sz w:val="28"/>
          <w:szCs w:val="28"/>
        </w:rPr>
        <w:t>3、房屋修缮工程工程量计算标准(2023-北京)；</w:t>
      </w:r>
    </w:p>
    <w:p w:rsidR="00355DCB" w:rsidRDefault="00355DCB" w:rsidP="00355DCB">
      <w:pPr>
        <w:spacing w:line="560" w:lineRule="atLeast"/>
        <w:ind w:firstLineChars="200" w:firstLine="560"/>
        <w:rPr>
          <w:rFonts w:ascii="仿宋_GB2312" w:eastAsia="仿宋_GB2312"/>
          <w:sz w:val="28"/>
          <w:szCs w:val="28"/>
        </w:rPr>
      </w:pPr>
      <w:r>
        <w:rPr>
          <w:rFonts w:ascii="仿宋_GB2312" w:eastAsia="仿宋_GB2312" w:hint="eastAsia"/>
          <w:sz w:val="28"/>
          <w:szCs w:val="28"/>
        </w:rPr>
        <w:t>4、国家或北京市颁发的相关计价依据及办法；</w:t>
      </w:r>
    </w:p>
    <w:p w:rsidR="00355DCB" w:rsidRDefault="00355DCB" w:rsidP="00355DCB">
      <w:pPr>
        <w:spacing w:line="560" w:lineRule="atLeast"/>
        <w:ind w:firstLineChars="200" w:firstLine="560"/>
        <w:rPr>
          <w:rFonts w:ascii="仿宋_GB2312" w:eastAsia="仿宋_GB2312"/>
          <w:sz w:val="28"/>
          <w:szCs w:val="28"/>
        </w:rPr>
      </w:pPr>
      <w:r>
        <w:rPr>
          <w:rFonts w:ascii="仿宋_GB2312" w:eastAsia="仿宋_GB2312" w:hint="eastAsia"/>
          <w:sz w:val="28"/>
          <w:szCs w:val="28"/>
        </w:rPr>
        <w:t>5、与本工程相关的标准、规范、图集和技术资料；</w:t>
      </w:r>
    </w:p>
    <w:p w:rsidR="00355DCB" w:rsidRDefault="00355DCB" w:rsidP="00355DCB">
      <w:pPr>
        <w:spacing w:line="560" w:lineRule="atLeast"/>
        <w:ind w:firstLineChars="200" w:firstLine="560"/>
        <w:rPr>
          <w:rFonts w:ascii="仿宋_GB2312" w:eastAsia="仿宋_GB2312"/>
          <w:sz w:val="28"/>
          <w:szCs w:val="28"/>
        </w:rPr>
      </w:pPr>
      <w:r>
        <w:rPr>
          <w:rFonts w:ascii="仿宋_GB2312" w:eastAsia="仿宋_GB2312" w:hint="eastAsia"/>
          <w:sz w:val="28"/>
          <w:szCs w:val="28"/>
        </w:rPr>
        <w:t>6、其他相关资料</w:t>
      </w:r>
    </w:p>
    <w:p w:rsidR="00355DCB" w:rsidRDefault="00355DCB" w:rsidP="00355DCB">
      <w:pPr>
        <w:spacing w:line="560" w:lineRule="atLeast"/>
        <w:ind w:firstLineChars="200" w:firstLine="562"/>
        <w:outlineLvl w:val="0"/>
        <w:rPr>
          <w:rFonts w:ascii="仿宋_GB2312" w:eastAsia="仿宋_GB2312" w:hAnsi="宋体"/>
          <w:b/>
          <w:sz w:val="28"/>
          <w:szCs w:val="28"/>
        </w:rPr>
      </w:pPr>
      <w:r>
        <w:rPr>
          <w:rFonts w:ascii="仿宋_GB2312" w:eastAsia="仿宋_GB2312" w:hAnsi="宋体" w:hint="eastAsia"/>
          <w:b/>
          <w:sz w:val="28"/>
          <w:szCs w:val="28"/>
        </w:rPr>
        <w:t>四、其它问题说明</w:t>
      </w:r>
    </w:p>
    <w:p w:rsidR="00355DCB" w:rsidRDefault="00355DCB" w:rsidP="00355DCB">
      <w:pPr>
        <w:spacing w:line="560" w:lineRule="atLeast"/>
        <w:ind w:firstLineChars="200" w:firstLine="560"/>
        <w:rPr>
          <w:rFonts w:ascii="仿宋_GB2312" w:eastAsia="仿宋_GB2312"/>
          <w:sz w:val="28"/>
          <w:szCs w:val="28"/>
        </w:rPr>
      </w:pPr>
      <w:r>
        <w:rPr>
          <w:rFonts w:ascii="仿宋_GB2312" w:eastAsia="仿宋_GB2312" w:hint="eastAsia"/>
          <w:sz w:val="28"/>
          <w:szCs w:val="28"/>
        </w:rPr>
        <w:t>1、措施费列项按通常发生考虑；</w:t>
      </w:r>
    </w:p>
    <w:p w:rsidR="00355DCB" w:rsidRDefault="00355DCB" w:rsidP="00355DCB">
      <w:pPr>
        <w:spacing w:line="560" w:lineRule="atLeast"/>
        <w:ind w:firstLineChars="200" w:firstLine="560"/>
        <w:rPr>
          <w:rFonts w:ascii="仿宋_GB2312" w:eastAsia="仿宋_GB2312"/>
          <w:sz w:val="28"/>
          <w:szCs w:val="28"/>
        </w:rPr>
      </w:pPr>
      <w:r>
        <w:rPr>
          <w:rFonts w:ascii="仿宋_GB2312" w:eastAsia="仿宋_GB2312" w:hint="eastAsia"/>
          <w:sz w:val="28"/>
          <w:szCs w:val="28"/>
        </w:rPr>
        <w:t>2、其它措施费具体列项应由投标人在编制投标文件时自行考虑；</w:t>
      </w:r>
    </w:p>
    <w:p w:rsidR="001D72EF" w:rsidRDefault="00355DCB" w:rsidP="00355DCB">
      <w:pPr>
        <w:spacing w:line="560" w:lineRule="atLeast"/>
        <w:ind w:firstLineChars="200" w:firstLine="560"/>
        <w:rPr>
          <w:rFonts w:ascii="仿宋_GB2312" w:eastAsia="仿宋_GB2312"/>
          <w:sz w:val="28"/>
          <w:szCs w:val="28"/>
        </w:rPr>
      </w:pPr>
      <w:r>
        <w:rPr>
          <w:rFonts w:ascii="仿宋_GB2312" w:eastAsia="仿宋_GB2312" w:hint="eastAsia"/>
          <w:sz w:val="28"/>
          <w:szCs w:val="28"/>
        </w:rPr>
        <w:t>3、</w:t>
      </w:r>
      <w:bookmarkEnd w:id="679"/>
      <w:r>
        <w:rPr>
          <w:rFonts w:ascii="仿宋_GB2312" w:eastAsia="仿宋_GB2312" w:hint="eastAsia"/>
          <w:sz w:val="28"/>
          <w:szCs w:val="28"/>
        </w:rPr>
        <w:t>安全文明施工费按达标计入。</w:t>
      </w:r>
    </w:p>
    <w:p w:rsidR="001D72EF" w:rsidRDefault="001D72EF">
      <w:pPr>
        <w:widowControl/>
        <w:jc w:val="left"/>
        <w:rPr>
          <w:rFonts w:ascii="仿宋_GB2312" w:eastAsia="仿宋_GB2312"/>
          <w:sz w:val="28"/>
          <w:szCs w:val="28"/>
        </w:rPr>
      </w:pPr>
      <w:r>
        <w:rPr>
          <w:rFonts w:ascii="仿宋_GB2312" w:eastAsia="仿宋_GB2312"/>
          <w:sz w:val="28"/>
          <w:szCs w:val="28"/>
        </w:rPr>
        <w:br w:type="page"/>
      </w:r>
    </w:p>
    <w:p w:rsidR="00812995" w:rsidRDefault="001D72EF" w:rsidP="001D72EF">
      <w:pPr>
        <w:spacing w:line="560" w:lineRule="atLeast"/>
        <w:ind w:firstLineChars="200" w:firstLine="883"/>
        <w:jc w:val="center"/>
        <w:rPr>
          <w:rFonts w:ascii="宋体" w:hAnsi="宋体" w:cs="宋体"/>
          <w:b/>
          <w:bCs/>
          <w:kern w:val="0"/>
          <w:sz w:val="44"/>
          <w:szCs w:val="44"/>
        </w:rPr>
      </w:pPr>
      <w:r>
        <w:rPr>
          <w:rFonts w:ascii="宋体" w:hAnsi="宋体" w:cs="宋体" w:hint="eastAsia"/>
          <w:b/>
          <w:bCs/>
          <w:kern w:val="0"/>
          <w:sz w:val="44"/>
          <w:szCs w:val="44"/>
        </w:rPr>
        <w:lastRenderedPageBreak/>
        <w:t>工程量清单</w:t>
      </w:r>
    </w:p>
    <w:p w:rsidR="001D72EF" w:rsidRDefault="001D72EF" w:rsidP="001D72EF">
      <w:pPr>
        <w:spacing w:line="560" w:lineRule="atLeast"/>
        <w:ind w:firstLineChars="200" w:firstLine="883"/>
        <w:jc w:val="center"/>
        <w:rPr>
          <w:rFonts w:ascii="宋体" w:hAnsi="宋体"/>
          <w:sz w:val="28"/>
          <w:szCs w:val="28"/>
        </w:rPr>
      </w:pPr>
      <w:r>
        <w:rPr>
          <w:rFonts w:ascii="宋体" w:hAnsi="宋体" w:cs="宋体" w:hint="eastAsia"/>
          <w:b/>
          <w:bCs/>
          <w:kern w:val="0"/>
          <w:sz w:val="44"/>
          <w:szCs w:val="44"/>
        </w:rPr>
        <w:t>（详见附件）</w:t>
      </w:r>
    </w:p>
    <w:p w:rsidR="00812995" w:rsidRDefault="00812995">
      <w:pPr>
        <w:spacing w:line="360" w:lineRule="auto"/>
        <w:rPr>
          <w:rFonts w:ascii="宋体" w:hAnsi="宋体"/>
          <w:b/>
          <w:bCs/>
          <w:color w:val="000000"/>
          <w:sz w:val="24"/>
        </w:rPr>
      </w:pPr>
    </w:p>
    <w:p w:rsidR="00812995" w:rsidRDefault="00812995">
      <w:pPr>
        <w:adjustRightInd w:val="0"/>
        <w:snapToGrid w:val="0"/>
        <w:spacing w:line="360" w:lineRule="auto"/>
        <w:rPr>
          <w:rFonts w:ascii="宋体" w:hAnsi="宋体"/>
          <w:sz w:val="24"/>
        </w:rPr>
      </w:pPr>
    </w:p>
    <w:p w:rsidR="00812995" w:rsidRDefault="00B82C87">
      <w:pPr>
        <w:spacing w:line="360" w:lineRule="auto"/>
        <w:jc w:val="center"/>
        <w:outlineLvl w:val="0"/>
        <w:rPr>
          <w:rFonts w:ascii="宋体" w:hAnsi="宋体"/>
          <w:b/>
          <w:sz w:val="36"/>
          <w:szCs w:val="36"/>
        </w:rPr>
      </w:pPr>
      <w:bookmarkStart w:id="680" w:name="_Toc97371946"/>
      <w:r>
        <w:rPr>
          <w:rFonts w:ascii="宋体" w:hAnsi="宋体"/>
          <w:b/>
          <w:sz w:val="36"/>
          <w:szCs w:val="36"/>
        </w:rPr>
        <w:br w:type="page"/>
      </w:r>
      <w:r>
        <w:rPr>
          <w:rFonts w:ascii="宋体" w:hAnsi="宋体"/>
          <w:b/>
          <w:sz w:val="36"/>
          <w:szCs w:val="36"/>
        </w:rPr>
        <w:lastRenderedPageBreak/>
        <w:t>第五章</w:t>
      </w:r>
      <w:bookmarkEnd w:id="680"/>
      <w:r w:rsidR="00E933D6">
        <w:rPr>
          <w:rFonts w:ascii="宋体" w:hAnsi="宋体" w:hint="eastAsia"/>
          <w:b/>
          <w:sz w:val="36"/>
          <w:szCs w:val="36"/>
        </w:rPr>
        <w:t xml:space="preserve"> </w:t>
      </w:r>
      <w:r>
        <w:rPr>
          <w:rFonts w:ascii="宋体" w:hAnsi="宋体" w:hint="eastAsia"/>
          <w:b/>
          <w:sz w:val="36"/>
          <w:szCs w:val="36"/>
        </w:rPr>
        <w:t>合同</w:t>
      </w:r>
    </w:p>
    <w:p w:rsidR="00812995" w:rsidRDefault="00B82C87">
      <w:pPr>
        <w:spacing w:line="360" w:lineRule="auto"/>
        <w:jc w:val="center"/>
        <w:outlineLvl w:val="0"/>
        <w:rPr>
          <w:rFonts w:ascii="宋体" w:hAnsi="宋体"/>
          <w:b/>
          <w:sz w:val="36"/>
          <w:szCs w:val="36"/>
        </w:rPr>
      </w:pPr>
      <w:r>
        <w:rPr>
          <w:rFonts w:ascii="宋体" w:hAnsi="宋体"/>
          <w:b/>
          <w:sz w:val="36"/>
          <w:szCs w:val="36"/>
        </w:rPr>
        <w:t>合同草案条款</w:t>
      </w:r>
    </w:p>
    <w:p w:rsidR="00812995" w:rsidRDefault="00B82C87">
      <w:pPr>
        <w:tabs>
          <w:tab w:val="left" w:pos="3855"/>
        </w:tabs>
        <w:spacing w:line="360" w:lineRule="auto"/>
        <w:rPr>
          <w:rFonts w:ascii="宋体" w:hAnsi="宋体" w:cs="宋体"/>
          <w:sz w:val="24"/>
        </w:rPr>
      </w:pPr>
      <w:r>
        <w:rPr>
          <w:rFonts w:ascii="宋体" w:hAnsi="宋体" w:cs="宋体" w:hint="eastAsia"/>
          <w:sz w:val="24"/>
        </w:rPr>
        <w:t>说明</w:t>
      </w:r>
      <w:r>
        <w:rPr>
          <w:rFonts w:ascii="宋体" w:hAnsi="宋体" w:cs="宋体" w:hint="eastAsia"/>
          <w:color w:val="FF0000"/>
          <w:sz w:val="24"/>
        </w:rPr>
        <w:t>（适用于资金来源属于北京市或北京市各区县的政府采购项目）</w:t>
      </w:r>
      <w:r>
        <w:rPr>
          <w:rFonts w:ascii="宋体" w:hAnsi="宋体" w:cs="宋体" w:hint="eastAsia"/>
          <w:sz w:val="24"/>
        </w:rPr>
        <w:t>：</w:t>
      </w:r>
    </w:p>
    <w:p w:rsidR="00812995" w:rsidRDefault="00B82C87">
      <w:pPr>
        <w:tabs>
          <w:tab w:val="left" w:pos="3855"/>
        </w:tabs>
        <w:spacing w:line="360" w:lineRule="auto"/>
        <w:rPr>
          <w:rFonts w:ascii="宋体" w:hAnsi="宋体" w:cs="宋体"/>
          <w:sz w:val="24"/>
        </w:rPr>
      </w:pPr>
      <w:r>
        <w:rPr>
          <w:rFonts w:ascii="宋体" w:hAnsi="宋体" w:cs="宋体" w:hint="eastAsia"/>
          <w:sz w:val="24"/>
        </w:rPr>
        <w:t>1. 为更大力度激发市场活力和社会创造力，增强发展动力，按照《北京市全面优化营商环境助力企业高质量发展实施方案》（京政办发〔2023〕8 号）部署，进一步加强政府采购合同线上融资“一站式”服务（以下简称“政采贷”），北京市财政局、中国人民银行营业管理部联合发布《关于推进政府采购合同线上融资有关工作的通知》（京财采购〔2023〕637 号）。有需求的供应商，可按上述通知要求办理“政采贷”。 采购人应积极配合供应商获得政府采购合同融资贷款，无特殊原因，应在收到供应商因融资需要发起的变更收款账户申请后 10 个工作日内确认通过。</w:t>
      </w:r>
    </w:p>
    <w:p w:rsidR="00812995" w:rsidRDefault="00B82C87">
      <w:pPr>
        <w:tabs>
          <w:tab w:val="left" w:pos="3855"/>
        </w:tabs>
        <w:spacing w:line="360" w:lineRule="auto"/>
        <w:rPr>
          <w:rFonts w:ascii="宋体" w:hAnsi="宋体" w:cs="宋体"/>
          <w:sz w:val="24"/>
        </w:rPr>
      </w:pPr>
      <w:r>
        <w:rPr>
          <w:rFonts w:ascii="宋体" w:hAnsi="宋体" w:cs="宋体" w:hint="eastAsia"/>
          <w:sz w:val="24"/>
        </w:rPr>
        <w:t>2.采购人应严格按照要求，在中标、成交通知书发出之日起 30 日内签订采购合同，鼓励采购人在线签订电子合同，完善电子签章管理、合同审核等配套内控机制，进一步缩短合同签订期限。</w:t>
      </w:r>
    </w:p>
    <w:p w:rsidR="00812995" w:rsidRDefault="00B82C87">
      <w:pPr>
        <w:tabs>
          <w:tab w:val="left" w:pos="3132"/>
        </w:tabs>
        <w:spacing w:line="360" w:lineRule="auto"/>
        <w:rPr>
          <w:rFonts w:ascii="宋体" w:hAnsi="宋体" w:cs="宋体"/>
          <w:sz w:val="24"/>
        </w:rPr>
      </w:pPr>
      <w:r>
        <w:rPr>
          <w:rFonts w:ascii="宋体" w:hAnsi="宋体" w:cs="宋体" w:hint="eastAsia"/>
          <w:sz w:val="24"/>
        </w:rPr>
        <w:t>3.合同类型按照民法典规定的典型合同类别，结合采购标的的实际情况确定。合同文本应当符合民法典及《政府采购需求管理办法》（财库〔2021〕22 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rsidR="00812995" w:rsidRDefault="00B82C87">
      <w:pPr>
        <w:tabs>
          <w:tab w:val="left" w:pos="3855"/>
        </w:tabs>
        <w:spacing w:line="360" w:lineRule="auto"/>
        <w:rPr>
          <w:rFonts w:ascii="宋体" w:hAnsi="宋体" w:cs="宋体"/>
          <w:sz w:val="24"/>
        </w:rPr>
      </w:pPr>
      <w:r>
        <w:rPr>
          <w:rFonts w:ascii="宋体" w:hAnsi="宋体" w:cs="宋体" w:hint="eastAsia"/>
          <w:sz w:val="24"/>
        </w:rPr>
        <w:t>4.合同条款中应规定，乙方完全遵守《中华人民共和国妇女权益保障法》中关于“劳动和社会保障权益”的有关要求。</w:t>
      </w:r>
    </w:p>
    <w:p w:rsidR="00812995" w:rsidRDefault="00B82C87">
      <w:pPr>
        <w:tabs>
          <w:tab w:val="left" w:pos="3855"/>
        </w:tabs>
        <w:spacing w:line="360" w:lineRule="auto"/>
        <w:rPr>
          <w:rFonts w:ascii="宋体" w:hAnsi="宋体" w:cs="宋体"/>
          <w:sz w:val="24"/>
        </w:rPr>
      </w:pPr>
      <w:r>
        <w:rPr>
          <w:rFonts w:ascii="宋体" w:hAnsi="宋体" w:cs="宋体" w:hint="eastAsia"/>
          <w:sz w:val="24"/>
        </w:rPr>
        <w:t>5.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rsidR="00812995" w:rsidRDefault="00B82C87">
      <w:pPr>
        <w:tabs>
          <w:tab w:val="left" w:pos="3855"/>
        </w:tabs>
        <w:spacing w:line="360" w:lineRule="auto"/>
        <w:rPr>
          <w:rFonts w:ascii="宋体" w:hAnsi="宋体" w:cs="宋体"/>
          <w:sz w:val="24"/>
        </w:rPr>
      </w:pPr>
      <w:r>
        <w:rPr>
          <w:rFonts w:ascii="宋体" w:hAnsi="宋体" w:cs="宋体" w:hint="eastAsia"/>
          <w:sz w:val="24"/>
        </w:rPr>
        <w:t>6.政府采购合同设定首付款支付方式的，首付款支付比例原则上不低于合同金额的</w:t>
      </w:r>
    </w:p>
    <w:p w:rsidR="00812995" w:rsidRDefault="00B82C87">
      <w:pPr>
        <w:tabs>
          <w:tab w:val="left" w:pos="3855"/>
        </w:tabs>
        <w:spacing w:line="360" w:lineRule="auto"/>
        <w:rPr>
          <w:rFonts w:ascii="宋体" w:hAnsi="宋体" w:cs="宋体"/>
          <w:sz w:val="24"/>
        </w:rPr>
      </w:pPr>
      <w:r>
        <w:rPr>
          <w:rFonts w:ascii="宋体" w:hAnsi="宋体" w:cs="宋体" w:hint="eastAsia"/>
          <w:sz w:val="24"/>
        </w:rPr>
        <w:lastRenderedPageBreak/>
        <w:t>30%；对于中小企业，首付款支付比例原则上不低于合同金额的 50%。</w:t>
      </w:r>
    </w:p>
    <w:p w:rsidR="00812995" w:rsidRDefault="00B82C87">
      <w:pPr>
        <w:tabs>
          <w:tab w:val="left" w:pos="3855"/>
        </w:tabs>
        <w:spacing w:line="360" w:lineRule="auto"/>
        <w:rPr>
          <w:rFonts w:ascii="宋体" w:hAnsi="宋体" w:cs="宋体"/>
          <w:sz w:val="24"/>
        </w:rPr>
      </w:pPr>
      <w:r>
        <w:rPr>
          <w:rFonts w:ascii="宋体" w:hAnsi="宋体" w:cs="宋体" w:hint="eastAsia"/>
          <w:sz w:val="24"/>
        </w:rPr>
        <w:t>7.政府采购合同应当约定资金支付的方式、时间和条件，明确逾期支付资金的违约责任。对于满足合同约定支付条件的，采购人原则上应当自收到发票后 10 个工作日内将资金支付到合同约定的供应商账户，鼓励采购人完善内部流程，自收到发票后 1 个工作日内完成资金支付事宜。采购人和供应商对资金支付产生争议的，应当按照法律规定和合同约定及时解决，保证资金支付效率。</w:t>
      </w:r>
    </w:p>
    <w:p w:rsidR="00812995" w:rsidRDefault="00B82C87">
      <w:pPr>
        <w:tabs>
          <w:tab w:val="left" w:pos="3855"/>
        </w:tabs>
        <w:spacing w:line="360" w:lineRule="auto"/>
        <w:rPr>
          <w:rFonts w:ascii="宋体" w:hAnsi="宋体" w:cs="宋体"/>
          <w:sz w:val="24"/>
        </w:rPr>
      </w:pPr>
      <w:r>
        <w:rPr>
          <w:rFonts w:ascii="宋体" w:hAnsi="宋体" w:cs="宋体" w:hint="eastAsia"/>
          <w:sz w:val="24"/>
        </w:rPr>
        <w:t>8.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rsidR="00812995" w:rsidRDefault="00B82C87">
      <w:pPr>
        <w:tabs>
          <w:tab w:val="left" w:pos="3855"/>
        </w:tabs>
        <w:spacing w:line="360" w:lineRule="auto"/>
        <w:rPr>
          <w:rFonts w:ascii="宋体" w:hAnsi="宋体" w:cs="宋体"/>
          <w:sz w:val="24"/>
        </w:rPr>
      </w:pPr>
      <w:r>
        <w:rPr>
          <w:rFonts w:ascii="宋体" w:hAnsi="宋体" w:cs="宋体" w:hint="eastAsia"/>
          <w:sz w:val="24"/>
        </w:rPr>
        <w:t>9.履约验收方案应当在合同中约定。履约验收方案要明确履约验收的主体、时间、方式、程序、内容和验收标准等事项。采购人、采购代理机构可以邀请参加本项目的其他供应商或者第三方专业机构及专家参与验收，相关验收意见作为验收的参考资料。政府向社会公众提供的公共服务项目，验收时应当邀请服务对象参与并出具意见，验收结果应当向社会公告。</w:t>
      </w:r>
    </w:p>
    <w:p w:rsidR="00812995" w:rsidRDefault="00812995">
      <w:pPr>
        <w:tabs>
          <w:tab w:val="left" w:pos="3855"/>
        </w:tabs>
        <w:spacing w:line="360" w:lineRule="auto"/>
        <w:rPr>
          <w:rFonts w:ascii="宋体" w:hAnsi="宋体" w:cs="宋体"/>
          <w:sz w:val="24"/>
        </w:rPr>
      </w:pPr>
    </w:p>
    <w:p w:rsidR="00812995" w:rsidRDefault="00812995">
      <w:pPr>
        <w:tabs>
          <w:tab w:val="left" w:pos="3855"/>
        </w:tabs>
        <w:spacing w:line="360" w:lineRule="auto"/>
        <w:rPr>
          <w:rFonts w:ascii="宋体" w:hAnsi="宋体" w:cs="宋体"/>
          <w:sz w:val="24"/>
        </w:rPr>
      </w:pPr>
    </w:p>
    <w:p w:rsidR="00812995" w:rsidRDefault="00812995">
      <w:pPr>
        <w:tabs>
          <w:tab w:val="left" w:pos="3855"/>
        </w:tabs>
        <w:spacing w:line="360" w:lineRule="auto"/>
        <w:rPr>
          <w:rFonts w:ascii="宋体" w:hAnsi="宋体" w:cs="宋体"/>
          <w:sz w:val="24"/>
        </w:rPr>
        <w:sectPr w:rsidR="00812995">
          <w:footerReference w:type="default" r:id="rId15"/>
          <w:headerReference w:type="first" r:id="rId16"/>
          <w:pgSz w:w="11906" w:h="16838"/>
          <w:pgMar w:top="1440" w:right="1797" w:bottom="1440" w:left="1797" w:header="397" w:footer="992" w:gutter="0"/>
          <w:cols w:space="720"/>
          <w:docGrid w:linePitch="312"/>
        </w:sectPr>
      </w:pPr>
    </w:p>
    <w:p w:rsidR="00812995" w:rsidRDefault="00B82C87">
      <w:pPr>
        <w:spacing w:line="360" w:lineRule="auto"/>
        <w:jc w:val="center"/>
        <w:outlineLvl w:val="0"/>
        <w:rPr>
          <w:rFonts w:ascii="宋体" w:hAnsi="宋体"/>
          <w:b/>
          <w:sz w:val="36"/>
          <w:szCs w:val="36"/>
        </w:rPr>
      </w:pPr>
      <w:r>
        <w:rPr>
          <w:rFonts w:ascii="宋体" w:hAnsi="宋体"/>
          <w:b/>
          <w:sz w:val="36"/>
          <w:szCs w:val="36"/>
        </w:rPr>
        <w:lastRenderedPageBreak/>
        <w:t>合同草案条款</w:t>
      </w:r>
    </w:p>
    <w:p w:rsidR="00812995" w:rsidRDefault="00B82C87">
      <w:pPr>
        <w:spacing w:line="360" w:lineRule="auto"/>
        <w:jc w:val="center"/>
        <w:outlineLvl w:val="0"/>
        <w:rPr>
          <w:rFonts w:ascii="宋体" w:hAnsi="宋体"/>
          <w:b/>
          <w:sz w:val="36"/>
          <w:szCs w:val="36"/>
        </w:rPr>
      </w:pPr>
      <w:r>
        <w:rPr>
          <w:rFonts w:ascii="宋体" w:hAnsi="宋体" w:cs="宋体" w:hint="eastAsia"/>
          <w:sz w:val="36"/>
          <w:szCs w:val="36"/>
        </w:rPr>
        <w:t>（本合同为格式文件，以最终签订为准）</w:t>
      </w:r>
    </w:p>
    <w:p w:rsidR="00812995" w:rsidRDefault="00B82C87">
      <w:pPr>
        <w:jc w:val="center"/>
        <w:rPr>
          <w:rFonts w:eastAsia="华文中宋"/>
          <w:b/>
          <w:sz w:val="52"/>
          <w:szCs w:val="52"/>
        </w:rPr>
      </w:pPr>
      <w:r>
        <w:rPr>
          <w:rFonts w:eastAsia="华文中宋"/>
          <w:b/>
          <w:sz w:val="52"/>
          <w:szCs w:val="52"/>
        </w:rPr>
        <w:t>施工合同</w:t>
      </w:r>
    </w:p>
    <w:p w:rsidR="00812995" w:rsidRDefault="00812995">
      <w:pPr>
        <w:pStyle w:val="afa"/>
      </w:pPr>
    </w:p>
    <w:p w:rsidR="00812995" w:rsidRDefault="00812995">
      <w:pPr>
        <w:jc w:val="center"/>
        <w:rPr>
          <w:rFonts w:eastAsia="黑体"/>
          <w:b/>
          <w:sz w:val="72"/>
          <w:szCs w:val="72"/>
        </w:rPr>
      </w:pPr>
    </w:p>
    <w:p w:rsidR="00812995" w:rsidRDefault="00812995">
      <w:pPr>
        <w:jc w:val="center"/>
        <w:rPr>
          <w:rFonts w:eastAsia="楷体_GB2312"/>
          <w:b/>
          <w:sz w:val="72"/>
          <w:szCs w:val="72"/>
        </w:rPr>
      </w:pPr>
    </w:p>
    <w:p w:rsidR="00812995" w:rsidRDefault="00812995">
      <w:pPr>
        <w:jc w:val="center"/>
        <w:rPr>
          <w:rFonts w:eastAsia="黑体"/>
          <w:b/>
          <w:sz w:val="52"/>
          <w:szCs w:val="52"/>
        </w:rPr>
      </w:pPr>
    </w:p>
    <w:p w:rsidR="00812995" w:rsidRDefault="00812995">
      <w:pPr>
        <w:rPr>
          <w:b/>
          <w:sz w:val="28"/>
          <w:szCs w:val="28"/>
        </w:rPr>
      </w:pPr>
    </w:p>
    <w:p w:rsidR="00812995" w:rsidRDefault="00812995">
      <w:pPr>
        <w:rPr>
          <w:b/>
          <w:sz w:val="28"/>
          <w:szCs w:val="28"/>
        </w:rPr>
      </w:pPr>
    </w:p>
    <w:p w:rsidR="00812995" w:rsidRDefault="00812995">
      <w:pPr>
        <w:pStyle w:val="afa"/>
      </w:pPr>
    </w:p>
    <w:p w:rsidR="00812995" w:rsidRDefault="00812995"/>
    <w:p w:rsidR="00812995" w:rsidRDefault="00812995">
      <w:pPr>
        <w:pStyle w:val="afa"/>
      </w:pPr>
    </w:p>
    <w:p w:rsidR="00812995" w:rsidRDefault="00812995">
      <w:pPr>
        <w:pStyle w:val="afa"/>
        <w:ind w:leftChars="0" w:left="0"/>
      </w:pPr>
    </w:p>
    <w:p w:rsidR="00812995" w:rsidRDefault="00812995"/>
    <w:p w:rsidR="00812995" w:rsidRDefault="00812995">
      <w:pPr>
        <w:rPr>
          <w:b/>
          <w:sz w:val="28"/>
          <w:szCs w:val="28"/>
        </w:rPr>
      </w:pPr>
    </w:p>
    <w:p w:rsidR="00812995" w:rsidRDefault="00812995">
      <w:pPr>
        <w:rPr>
          <w:b/>
          <w:sz w:val="28"/>
          <w:szCs w:val="28"/>
        </w:rPr>
      </w:pPr>
    </w:p>
    <w:p w:rsidR="00812995" w:rsidRDefault="00812995">
      <w:pPr>
        <w:rPr>
          <w:b/>
          <w:sz w:val="28"/>
          <w:szCs w:val="28"/>
        </w:rPr>
      </w:pPr>
    </w:p>
    <w:p w:rsidR="00812995" w:rsidRDefault="004F7DAB">
      <w:pPr>
        <w:ind w:rightChars="1295" w:right="2719" w:firstLineChars="1304" w:firstLine="2738"/>
        <w:jc w:val="distribute"/>
        <w:rPr>
          <w:b/>
          <w:sz w:val="32"/>
          <w:szCs w:val="28"/>
        </w:rPr>
      </w:pPr>
      <w:r w:rsidRPr="004F7DAB">
        <w:rPr>
          <w:szCs w:val="22"/>
        </w:rPr>
        <w:pict>
          <v:shapetype id="_x0000_t202" coordsize="21600,21600" o:spt="202" path="m,l,21600r21600,l21600,xe">
            <v:stroke joinstyle="miter"/>
            <v:path gradientshapeok="t" o:connecttype="rect"/>
          </v:shapetype>
          <v:shape id="_x0000_s2050" type="#_x0000_t202" style="position:absolute;left:0;text-align:left;margin-left:320.25pt;margin-top:11.1pt;width:49.35pt;height:34.35pt;z-index:251659264" o:gfxdata="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&#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E3382PZAAAACQEAAA8AAAAAAAAAAQAgAAAAIgAAAGRy&#10;cy9kb3ducmV2LnhtbFBLAQIUABQAAAAIAIdO4kAABofqBAIAAAwEAAAOAAAAAAAAAAEAIAAAACgB&#10;AABkcnMvZTJvRG9jLnhtbFBLBQYAAAAABgAGAFkBAACeBQAAAAA=&#10;" filled="f" strokecolor="white">
            <v:textbox>
              <w:txbxContent>
                <w:p w:rsidR="00010B10" w:rsidRDefault="00010B10">
                  <w:pPr>
                    <w:rPr>
                      <w:b/>
                      <w:bCs/>
                      <w:sz w:val="32"/>
                    </w:rPr>
                  </w:pPr>
                  <w:r>
                    <w:rPr>
                      <w:rFonts w:hint="eastAsia"/>
                      <w:b/>
                      <w:bCs/>
                      <w:sz w:val="32"/>
                    </w:rPr>
                    <w:t>制定</w:t>
                  </w:r>
                </w:p>
              </w:txbxContent>
            </v:textbox>
          </v:shape>
        </w:pict>
      </w:r>
      <w:r w:rsidR="00B82C87">
        <w:rPr>
          <w:b/>
          <w:sz w:val="32"/>
          <w:szCs w:val="28"/>
        </w:rPr>
        <w:t>住房和城乡建设部</w:t>
      </w:r>
    </w:p>
    <w:p w:rsidR="00812995" w:rsidRDefault="00B82C87">
      <w:pPr>
        <w:ind w:rightChars="1295" w:right="2719" w:firstLineChars="856" w:firstLine="2750"/>
        <w:jc w:val="distribute"/>
        <w:rPr>
          <w:b/>
          <w:sz w:val="32"/>
          <w:szCs w:val="28"/>
        </w:rPr>
      </w:pPr>
      <w:r>
        <w:rPr>
          <w:b/>
          <w:sz w:val="32"/>
          <w:szCs w:val="28"/>
        </w:rPr>
        <w:t>国家工商行政管理总局</w:t>
      </w:r>
    </w:p>
    <w:p w:rsidR="00812995" w:rsidRDefault="00B82C87">
      <w:pPr>
        <w:widowControl/>
        <w:jc w:val="left"/>
        <w:rPr>
          <w:rFonts w:ascii="宋体" w:hAnsi="宋体"/>
        </w:rPr>
      </w:pPr>
      <w:r>
        <w:rPr>
          <w:rFonts w:ascii="宋体" w:hAnsi="宋体"/>
        </w:rPr>
        <w:br w:type="page"/>
      </w:r>
    </w:p>
    <w:p w:rsidR="00812995" w:rsidRDefault="00B82C87">
      <w:pPr>
        <w:pStyle w:val="2TimesNewRoman5020"/>
        <w:tabs>
          <w:tab w:val="left" w:pos="576"/>
        </w:tabs>
        <w:spacing w:after="120"/>
        <w:ind w:firstLine="422"/>
        <w:rPr>
          <w:rFonts w:eastAsia="宋体"/>
          <w:b w:val="0"/>
          <w:bCs/>
        </w:rPr>
      </w:pPr>
      <w:bookmarkStart w:id="681" w:name="_Toc42697445"/>
      <w:r>
        <w:rPr>
          <w:rFonts w:eastAsia="宋体"/>
          <w:bCs/>
        </w:rPr>
        <w:lastRenderedPageBreak/>
        <w:t>合同协议书</w:t>
      </w:r>
      <w:bookmarkEnd w:id="681"/>
    </w:p>
    <w:p w:rsidR="00812995" w:rsidRDefault="00812995">
      <w:pPr>
        <w:spacing w:line="360" w:lineRule="auto"/>
        <w:rPr>
          <w:b/>
          <w:sz w:val="24"/>
        </w:rPr>
      </w:pPr>
    </w:p>
    <w:p w:rsidR="00812995" w:rsidRDefault="00B82C87">
      <w:pPr>
        <w:spacing w:line="360" w:lineRule="auto"/>
        <w:rPr>
          <w:b/>
          <w:sz w:val="24"/>
        </w:rPr>
      </w:pPr>
      <w:r>
        <w:rPr>
          <w:b/>
          <w:sz w:val="24"/>
        </w:rPr>
        <w:t>发包人（全称）：</w:t>
      </w:r>
    </w:p>
    <w:p w:rsidR="00812995" w:rsidRDefault="00B82C87">
      <w:pPr>
        <w:spacing w:line="360" w:lineRule="auto"/>
        <w:rPr>
          <w:sz w:val="24"/>
          <w:u w:val="single"/>
        </w:rPr>
      </w:pPr>
      <w:r>
        <w:rPr>
          <w:b/>
          <w:sz w:val="24"/>
        </w:rPr>
        <w:t>法定代表人：</w:t>
      </w:r>
    </w:p>
    <w:p w:rsidR="00812995" w:rsidRDefault="00B82C87">
      <w:pPr>
        <w:spacing w:line="360" w:lineRule="auto"/>
        <w:rPr>
          <w:sz w:val="24"/>
          <w:u w:val="single"/>
        </w:rPr>
      </w:pPr>
      <w:r>
        <w:rPr>
          <w:b/>
          <w:sz w:val="24"/>
        </w:rPr>
        <w:t>法定注册地址：</w:t>
      </w:r>
    </w:p>
    <w:p w:rsidR="00812995" w:rsidRDefault="00812995">
      <w:pPr>
        <w:pStyle w:val="afa"/>
      </w:pPr>
    </w:p>
    <w:p w:rsidR="00812995" w:rsidRDefault="00B82C87">
      <w:pPr>
        <w:spacing w:line="360" w:lineRule="auto"/>
        <w:rPr>
          <w:b/>
          <w:sz w:val="24"/>
        </w:rPr>
      </w:pPr>
      <w:r>
        <w:rPr>
          <w:b/>
          <w:sz w:val="24"/>
        </w:rPr>
        <w:t>承包人（全称）：</w:t>
      </w:r>
    </w:p>
    <w:p w:rsidR="00812995" w:rsidRDefault="00B82C87">
      <w:pPr>
        <w:spacing w:line="360" w:lineRule="auto"/>
        <w:rPr>
          <w:b/>
          <w:sz w:val="24"/>
        </w:rPr>
      </w:pPr>
      <w:r>
        <w:rPr>
          <w:b/>
          <w:sz w:val="24"/>
        </w:rPr>
        <w:t>法定代表人：</w:t>
      </w:r>
    </w:p>
    <w:p w:rsidR="00812995" w:rsidRDefault="00B82C87">
      <w:pPr>
        <w:spacing w:line="360" w:lineRule="auto"/>
        <w:rPr>
          <w:b/>
          <w:sz w:val="24"/>
        </w:rPr>
      </w:pPr>
      <w:r>
        <w:rPr>
          <w:b/>
          <w:sz w:val="24"/>
        </w:rPr>
        <w:t>法定注册地址：</w:t>
      </w:r>
    </w:p>
    <w:p w:rsidR="00812995" w:rsidRDefault="00812995">
      <w:pPr>
        <w:spacing w:line="360" w:lineRule="auto"/>
        <w:ind w:firstLine="490"/>
        <w:rPr>
          <w:sz w:val="24"/>
        </w:rPr>
      </w:pPr>
    </w:p>
    <w:p w:rsidR="00812995" w:rsidRDefault="00B82C87">
      <w:pPr>
        <w:rPr>
          <w:sz w:val="24"/>
        </w:rPr>
      </w:pPr>
      <w:r>
        <w:rPr>
          <w:sz w:val="24"/>
        </w:rPr>
        <w:t>发包人为建设（以下简称</w:t>
      </w:r>
      <w:r>
        <w:rPr>
          <w:sz w:val="24"/>
        </w:rPr>
        <w:t>“</w:t>
      </w:r>
      <w:r>
        <w:rPr>
          <w:sz w:val="24"/>
        </w:rPr>
        <w:t>本工程</w:t>
      </w:r>
      <w:r>
        <w:rPr>
          <w:sz w:val="24"/>
        </w:rPr>
        <w:t>”</w:t>
      </w:r>
      <w:r>
        <w:rPr>
          <w:sz w:val="24"/>
        </w:rPr>
        <w:t>），已接受承包人提出的承担本工程的施工、竣工、交付并维修其任何缺陷的投标。</w:t>
      </w:r>
      <w:r>
        <w:rPr>
          <w:rFonts w:hint="eastAsia"/>
          <w:sz w:val="24"/>
        </w:rPr>
        <w:t>依照《中华人民共和国民法典》、《中华人民共和国建筑法》</w:t>
      </w:r>
      <w:r>
        <w:rPr>
          <w:sz w:val="24"/>
        </w:rPr>
        <w:t>及其他有关法律、行政法规，遵循平等、自愿、公平和诚实信用的原则，双方共同达成并订立如下协议。</w:t>
      </w:r>
    </w:p>
    <w:p w:rsidR="00812995" w:rsidRDefault="00812995">
      <w:pPr>
        <w:pStyle w:val="afa"/>
      </w:pPr>
    </w:p>
    <w:p w:rsidR="00812995" w:rsidRDefault="00B82C87">
      <w:pPr>
        <w:pStyle w:val="Normal0"/>
        <w:spacing w:before="0" w:after="0" w:line="360" w:lineRule="auto"/>
        <w:ind w:firstLineChars="200" w:firstLine="480"/>
        <w:rPr>
          <w:rFonts w:ascii="Times New Roman" w:eastAsia="宋体" w:hAnsi="Times New Roman"/>
          <w:sz w:val="24"/>
          <w:szCs w:val="24"/>
          <w:lang w:eastAsia="zh-CN"/>
        </w:rPr>
      </w:pPr>
      <w:r>
        <w:rPr>
          <w:rFonts w:ascii="Times New Roman" w:eastAsia="宋体" w:hAnsi="Times New Roman"/>
          <w:sz w:val="24"/>
          <w:szCs w:val="24"/>
          <w:lang w:eastAsia="zh-CN"/>
        </w:rPr>
        <w:t>一、工程概况</w:t>
      </w:r>
    </w:p>
    <w:p w:rsidR="00812995" w:rsidRDefault="00B82C87">
      <w:pPr>
        <w:pStyle w:val="Normal0"/>
        <w:spacing w:before="0" w:after="0" w:line="360" w:lineRule="auto"/>
        <w:ind w:firstLineChars="200" w:firstLine="480"/>
        <w:rPr>
          <w:rFonts w:ascii="Times New Roman" w:eastAsia="宋体" w:hAnsi="Times New Roman"/>
          <w:sz w:val="24"/>
          <w:szCs w:val="24"/>
          <w:lang w:eastAsia="zh-CN"/>
        </w:rPr>
      </w:pPr>
      <w:r>
        <w:rPr>
          <w:rFonts w:ascii="Times New Roman" w:eastAsia="宋体" w:hAnsi="Times New Roman"/>
          <w:sz w:val="24"/>
          <w:szCs w:val="24"/>
          <w:lang w:eastAsia="zh-CN"/>
        </w:rPr>
        <w:t>工程名称：</w:t>
      </w:r>
    </w:p>
    <w:p w:rsidR="00812995" w:rsidRDefault="00B82C87">
      <w:pPr>
        <w:pStyle w:val="Normal0"/>
        <w:spacing w:before="0" w:after="0" w:line="360" w:lineRule="auto"/>
        <w:ind w:firstLineChars="200" w:firstLine="480"/>
        <w:rPr>
          <w:rFonts w:eastAsia="宋体"/>
          <w:sz w:val="24"/>
          <w:u w:val="single"/>
          <w:lang w:eastAsia="zh-CN"/>
        </w:rPr>
      </w:pPr>
      <w:r>
        <w:rPr>
          <w:rFonts w:ascii="Times New Roman" w:eastAsia="宋体" w:hAnsi="Times New Roman"/>
          <w:sz w:val="24"/>
          <w:szCs w:val="24"/>
          <w:lang w:eastAsia="zh-CN"/>
        </w:rPr>
        <w:t>工程地点：</w:t>
      </w:r>
    </w:p>
    <w:p w:rsidR="00812995" w:rsidRDefault="00B82C87">
      <w:pPr>
        <w:pStyle w:val="Normal0"/>
        <w:spacing w:before="0" w:after="0" w:line="360" w:lineRule="auto"/>
        <w:ind w:firstLineChars="200" w:firstLine="480"/>
        <w:rPr>
          <w:rFonts w:eastAsia="宋体"/>
          <w:sz w:val="24"/>
          <w:u w:val="single"/>
          <w:lang w:eastAsia="zh-CN"/>
        </w:rPr>
      </w:pPr>
      <w:r>
        <w:rPr>
          <w:sz w:val="24"/>
          <w:lang w:eastAsia="zh-CN"/>
        </w:rPr>
        <w:t>工程内容：</w:t>
      </w:r>
    </w:p>
    <w:p w:rsidR="00812995" w:rsidRDefault="00B82C87">
      <w:pPr>
        <w:spacing w:line="360" w:lineRule="auto"/>
        <w:ind w:firstLineChars="200" w:firstLine="480"/>
        <w:rPr>
          <w:sz w:val="24"/>
          <w:u w:val="single"/>
        </w:rPr>
      </w:pPr>
      <w:r>
        <w:rPr>
          <w:sz w:val="24"/>
        </w:rPr>
        <w:t>工程立项批准文号：</w:t>
      </w:r>
    </w:p>
    <w:p w:rsidR="00812995" w:rsidRDefault="00B82C87">
      <w:pPr>
        <w:spacing w:line="360" w:lineRule="auto"/>
        <w:ind w:firstLineChars="200" w:firstLine="480"/>
        <w:rPr>
          <w:sz w:val="24"/>
          <w:u w:val="single"/>
        </w:rPr>
      </w:pPr>
      <w:r>
        <w:rPr>
          <w:sz w:val="24"/>
        </w:rPr>
        <w:t>资金来源：</w:t>
      </w:r>
    </w:p>
    <w:p w:rsidR="00812995" w:rsidRDefault="00B82C87">
      <w:pPr>
        <w:pStyle w:val="Normal0"/>
        <w:spacing w:before="0" w:after="0" w:line="360" w:lineRule="auto"/>
        <w:ind w:firstLineChars="200" w:firstLine="480"/>
        <w:rPr>
          <w:rFonts w:ascii="Times New Roman" w:eastAsia="宋体" w:hAnsi="Times New Roman"/>
          <w:sz w:val="24"/>
          <w:szCs w:val="24"/>
          <w:lang w:eastAsia="zh-CN"/>
        </w:rPr>
      </w:pPr>
      <w:r>
        <w:rPr>
          <w:rFonts w:ascii="Times New Roman" w:eastAsia="宋体" w:hAnsi="Times New Roman"/>
          <w:sz w:val="24"/>
          <w:szCs w:val="24"/>
          <w:lang w:eastAsia="zh-CN"/>
        </w:rPr>
        <w:t>二、工程承包范围</w:t>
      </w:r>
    </w:p>
    <w:p w:rsidR="00812995" w:rsidRDefault="00B82C87">
      <w:pPr>
        <w:spacing w:line="360" w:lineRule="auto"/>
        <w:ind w:firstLineChars="200" w:firstLine="480"/>
        <w:jc w:val="left"/>
        <w:rPr>
          <w:sz w:val="24"/>
        </w:rPr>
      </w:pPr>
      <w:r>
        <w:rPr>
          <w:sz w:val="24"/>
        </w:rPr>
        <w:t>承包范围：</w:t>
      </w:r>
    </w:p>
    <w:p w:rsidR="00812995" w:rsidRDefault="00B82C87">
      <w:pPr>
        <w:spacing w:line="360" w:lineRule="auto"/>
        <w:ind w:firstLineChars="200" w:firstLine="480"/>
        <w:rPr>
          <w:b/>
          <w:sz w:val="24"/>
          <w:u w:val="single"/>
        </w:rPr>
      </w:pPr>
      <w:r>
        <w:rPr>
          <w:sz w:val="24"/>
        </w:rPr>
        <w:t>详细承包范围见</w:t>
      </w:r>
      <w:r>
        <w:rPr>
          <w:sz w:val="24"/>
        </w:rPr>
        <w:t xml:space="preserve"> “</w:t>
      </w:r>
      <w:r>
        <w:rPr>
          <w:rFonts w:hint="eastAsia"/>
          <w:sz w:val="24"/>
        </w:rPr>
        <w:t>竞争性磋商文件《第四章</w:t>
      </w:r>
      <w:r>
        <w:rPr>
          <w:sz w:val="24"/>
        </w:rPr>
        <w:t>技术标准和要求</w:t>
      </w:r>
      <w:r>
        <w:rPr>
          <w:rFonts w:hint="eastAsia"/>
          <w:sz w:val="24"/>
        </w:rPr>
        <w:t>》</w:t>
      </w:r>
      <w:r>
        <w:rPr>
          <w:sz w:val="24"/>
        </w:rPr>
        <w:t>”</w:t>
      </w:r>
      <w:r>
        <w:rPr>
          <w:sz w:val="24"/>
        </w:rPr>
        <w:t>。</w:t>
      </w:r>
    </w:p>
    <w:p w:rsidR="00812995" w:rsidRDefault="00B82C87">
      <w:pPr>
        <w:pStyle w:val="Normal0"/>
        <w:spacing w:before="0" w:after="0" w:line="360" w:lineRule="auto"/>
        <w:ind w:firstLineChars="200" w:firstLine="480"/>
        <w:rPr>
          <w:rFonts w:ascii="Times New Roman" w:eastAsia="宋体" w:hAnsi="Times New Roman"/>
          <w:sz w:val="24"/>
          <w:szCs w:val="24"/>
          <w:lang w:eastAsia="zh-CN"/>
        </w:rPr>
      </w:pPr>
      <w:r>
        <w:rPr>
          <w:rFonts w:ascii="Times New Roman" w:eastAsia="宋体" w:hAnsi="Times New Roman"/>
          <w:sz w:val="24"/>
          <w:szCs w:val="24"/>
          <w:lang w:eastAsia="zh-CN"/>
        </w:rPr>
        <w:t>三、合同工期</w:t>
      </w:r>
    </w:p>
    <w:p w:rsidR="00812995" w:rsidRDefault="00B82C87">
      <w:pPr>
        <w:spacing w:line="360" w:lineRule="auto"/>
        <w:ind w:firstLineChars="200" w:firstLine="480"/>
        <w:rPr>
          <w:sz w:val="24"/>
          <w:u w:val="single"/>
        </w:rPr>
      </w:pPr>
      <w:r>
        <w:rPr>
          <w:sz w:val="24"/>
        </w:rPr>
        <w:t>计划开工日期：年月日</w:t>
      </w:r>
    </w:p>
    <w:p w:rsidR="00812995" w:rsidRDefault="00B82C87">
      <w:pPr>
        <w:spacing w:line="360" w:lineRule="auto"/>
        <w:ind w:firstLineChars="200" w:firstLine="480"/>
        <w:rPr>
          <w:sz w:val="24"/>
          <w:u w:val="single"/>
        </w:rPr>
      </w:pPr>
      <w:r>
        <w:rPr>
          <w:sz w:val="24"/>
        </w:rPr>
        <w:t>计划竣工日期：年月日</w:t>
      </w:r>
    </w:p>
    <w:p w:rsidR="00812995" w:rsidRDefault="00B82C87">
      <w:pPr>
        <w:spacing w:line="360" w:lineRule="auto"/>
        <w:ind w:firstLineChars="200" w:firstLine="480"/>
        <w:rPr>
          <w:sz w:val="24"/>
        </w:rPr>
      </w:pPr>
      <w:r>
        <w:rPr>
          <w:sz w:val="24"/>
        </w:rPr>
        <w:t>工期总日历天数天，自监理人发出的开工通知中载明的开工日期起算。</w:t>
      </w:r>
    </w:p>
    <w:p w:rsidR="00812995" w:rsidRDefault="00B82C87">
      <w:pPr>
        <w:pStyle w:val="Normal0"/>
        <w:spacing w:before="0" w:after="0" w:line="360" w:lineRule="auto"/>
        <w:ind w:firstLineChars="200" w:firstLine="480"/>
        <w:rPr>
          <w:rFonts w:ascii="Times New Roman" w:eastAsia="宋体" w:hAnsi="Times New Roman"/>
          <w:sz w:val="24"/>
          <w:szCs w:val="24"/>
          <w:lang w:eastAsia="zh-CN"/>
        </w:rPr>
      </w:pPr>
      <w:r>
        <w:rPr>
          <w:rFonts w:ascii="Times New Roman" w:eastAsia="宋体" w:hAnsi="Times New Roman"/>
          <w:sz w:val="24"/>
          <w:szCs w:val="24"/>
          <w:lang w:eastAsia="zh-CN"/>
        </w:rPr>
        <w:t>四、质量标准</w:t>
      </w:r>
    </w:p>
    <w:p w:rsidR="00812995" w:rsidRDefault="00B82C87">
      <w:pPr>
        <w:spacing w:line="360" w:lineRule="auto"/>
        <w:ind w:firstLineChars="200" w:firstLine="480"/>
        <w:rPr>
          <w:sz w:val="24"/>
          <w:u w:val="single"/>
        </w:rPr>
      </w:pPr>
      <w:r>
        <w:rPr>
          <w:sz w:val="24"/>
        </w:rPr>
        <w:t>工程质量标准：</w:t>
      </w:r>
    </w:p>
    <w:p w:rsidR="00812995" w:rsidRDefault="00B82C87">
      <w:pPr>
        <w:spacing w:line="360" w:lineRule="auto"/>
        <w:ind w:firstLineChars="200" w:firstLine="480"/>
        <w:rPr>
          <w:sz w:val="24"/>
        </w:rPr>
      </w:pPr>
      <w:r>
        <w:rPr>
          <w:sz w:val="24"/>
        </w:rPr>
        <w:t>五、施工现场安全生产标准化管理目标等级要求</w:t>
      </w:r>
    </w:p>
    <w:p w:rsidR="00812995" w:rsidRDefault="00B82C87">
      <w:pPr>
        <w:spacing w:line="360" w:lineRule="auto"/>
        <w:ind w:firstLineChars="200" w:firstLine="480"/>
        <w:rPr>
          <w:sz w:val="24"/>
          <w:u w:val="single"/>
        </w:rPr>
      </w:pPr>
      <w:r>
        <w:rPr>
          <w:sz w:val="24"/>
        </w:rPr>
        <w:t>施工现场安全生产标准化管理目标等级：</w:t>
      </w:r>
    </w:p>
    <w:p w:rsidR="00812995" w:rsidRDefault="00B82C87">
      <w:pPr>
        <w:pStyle w:val="Normal0"/>
        <w:spacing w:before="0" w:after="0" w:line="360" w:lineRule="auto"/>
        <w:ind w:firstLineChars="200" w:firstLine="480"/>
        <w:rPr>
          <w:rFonts w:ascii="Times New Roman" w:eastAsia="宋体" w:hAnsi="Times New Roman"/>
          <w:sz w:val="24"/>
          <w:szCs w:val="24"/>
          <w:lang w:eastAsia="zh-CN"/>
        </w:rPr>
      </w:pPr>
      <w:r>
        <w:rPr>
          <w:rFonts w:ascii="Times New Roman" w:eastAsia="宋体" w:hAnsi="Times New Roman"/>
          <w:sz w:val="24"/>
          <w:szCs w:val="24"/>
          <w:lang w:eastAsia="zh-CN"/>
        </w:rPr>
        <w:t>六、合同形式</w:t>
      </w:r>
    </w:p>
    <w:p w:rsidR="00812995" w:rsidRDefault="00B82C87">
      <w:pPr>
        <w:spacing w:line="360" w:lineRule="auto"/>
        <w:ind w:firstLineChars="200" w:firstLine="480"/>
        <w:rPr>
          <w:b/>
          <w:sz w:val="24"/>
          <w:u w:val="single"/>
        </w:rPr>
      </w:pPr>
      <w:r>
        <w:rPr>
          <w:sz w:val="24"/>
        </w:rPr>
        <w:t>本合同采用</w:t>
      </w:r>
      <w:r>
        <w:rPr>
          <w:rFonts w:hint="eastAsia"/>
          <w:sz w:val="24"/>
          <w:u w:val="single"/>
        </w:rPr>
        <w:t>固定</w:t>
      </w:r>
      <w:r w:rsidR="00A003B8">
        <w:rPr>
          <w:rFonts w:hint="eastAsia"/>
          <w:sz w:val="24"/>
          <w:u w:val="single"/>
        </w:rPr>
        <w:t>总</w:t>
      </w:r>
      <w:r>
        <w:rPr>
          <w:rFonts w:hint="eastAsia"/>
          <w:sz w:val="24"/>
          <w:u w:val="single"/>
        </w:rPr>
        <w:t>价</w:t>
      </w:r>
      <w:r>
        <w:rPr>
          <w:sz w:val="24"/>
        </w:rPr>
        <w:t>合同形式。</w:t>
      </w:r>
    </w:p>
    <w:p w:rsidR="00812995" w:rsidRDefault="00B82C87">
      <w:pPr>
        <w:pStyle w:val="Normal0"/>
        <w:spacing w:before="0" w:after="0" w:line="360" w:lineRule="auto"/>
        <w:ind w:firstLineChars="200" w:firstLine="480"/>
        <w:rPr>
          <w:rFonts w:ascii="Times New Roman" w:eastAsia="宋体" w:hAnsi="Times New Roman"/>
          <w:sz w:val="24"/>
          <w:szCs w:val="24"/>
          <w:lang w:eastAsia="zh-CN"/>
        </w:rPr>
      </w:pPr>
      <w:r>
        <w:rPr>
          <w:rFonts w:ascii="Times New Roman" w:eastAsia="宋体" w:hAnsi="Times New Roman"/>
          <w:sz w:val="24"/>
          <w:szCs w:val="24"/>
          <w:lang w:eastAsia="zh-CN"/>
        </w:rPr>
        <w:lastRenderedPageBreak/>
        <w:t>七、签约合同价</w:t>
      </w:r>
    </w:p>
    <w:p w:rsidR="00812995" w:rsidRDefault="00B82C87">
      <w:pPr>
        <w:spacing w:line="360" w:lineRule="auto"/>
        <w:ind w:firstLineChars="200" w:firstLine="480"/>
        <w:rPr>
          <w:sz w:val="24"/>
        </w:rPr>
      </w:pPr>
      <w:r>
        <w:rPr>
          <w:sz w:val="24"/>
        </w:rPr>
        <w:t>金额（大写）：（人民币）</w:t>
      </w:r>
    </w:p>
    <w:p w:rsidR="00812995" w:rsidRDefault="00B82C87">
      <w:pPr>
        <w:spacing w:line="360" w:lineRule="auto"/>
        <w:ind w:firstLineChars="400" w:firstLine="960"/>
        <w:rPr>
          <w:sz w:val="24"/>
        </w:rPr>
      </w:pPr>
      <w:r>
        <w:rPr>
          <w:sz w:val="24"/>
        </w:rPr>
        <w:t>（小写）</w:t>
      </w:r>
      <w:r>
        <w:rPr>
          <w:sz w:val="24"/>
        </w:rPr>
        <w:t>¥</w:t>
      </w:r>
      <w:r>
        <w:rPr>
          <w:sz w:val="24"/>
        </w:rPr>
        <w:t>：元</w:t>
      </w:r>
    </w:p>
    <w:p w:rsidR="00812995" w:rsidRDefault="00B82C87">
      <w:pPr>
        <w:spacing w:line="360" w:lineRule="auto"/>
        <w:ind w:firstLine="630"/>
        <w:rPr>
          <w:sz w:val="24"/>
        </w:rPr>
      </w:pPr>
      <w:r>
        <w:rPr>
          <w:sz w:val="24"/>
        </w:rPr>
        <w:t>其中：安全文明施工费（含税）：元</w:t>
      </w:r>
    </w:p>
    <w:p w:rsidR="00812995" w:rsidRDefault="00B82C87">
      <w:pPr>
        <w:spacing w:line="360" w:lineRule="auto"/>
        <w:ind w:firstLineChars="590" w:firstLine="1416"/>
        <w:rPr>
          <w:sz w:val="24"/>
        </w:rPr>
      </w:pPr>
      <w:r>
        <w:rPr>
          <w:rFonts w:hint="eastAsia"/>
          <w:sz w:val="24"/>
        </w:rPr>
        <w:t>农民工工伤保险费</w:t>
      </w:r>
      <w:r>
        <w:rPr>
          <w:sz w:val="24"/>
        </w:rPr>
        <w:t>（含税）：元</w:t>
      </w:r>
    </w:p>
    <w:p w:rsidR="00812995" w:rsidRDefault="00B82C87">
      <w:pPr>
        <w:spacing w:line="360" w:lineRule="auto"/>
        <w:ind w:firstLine="630"/>
        <w:rPr>
          <w:sz w:val="24"/>
        </w:rPr>
      </w:pPr>
      <w:r>
        <w:rPr>
          <w:sz w:val="24"/>
        </w:rPr>
        <w:t>暂列金额（含税）：元</w:t>
      </w:r>
    </w:p>
    <w:p w:rsidR="00812995" w:rsidRDefault="00B82C87">
      <w:pPr>
        <w:spacing w:line="360" w:lineRule="auto"/>
        <w:ind w:firstLineChars="531" w:firstLine="1274"/>
        <w:rPr>
          <w:sz w:val="24"/>
        </w:rPr>
      </w:pPr>
      <w:r>
        <w:rPr>
          <w:bCs/>
          <w:sz w:val="24"/>
        </w:rPr>
        <w:t>专业工程暂估价</w:t>
      </w:r>
      <w:r>
        <w:rPr>
          <w:sz w:val="24"/>
        </w:rPr>
        <w:t>（含税）</w:t>
      </w:r>
      <w:r>
        <w:rPr>
          <w:bCs/>
          <w:sz w:val="24"/>
        </w:rPr>
        <w:t>：</w:t>
      </w:r>
      <w:r>
        <w:rPr>
          <w:sz w:val="24"/>
        </w:rPr>
        <w:t>元</w:t>
      </w:r>
    </w:p>
    <w:p w:rsidR="00812995" w:rsidRDefault="00B82C87">
      <w:pPr>
        <w:pStyle w:val="Normal0"/>
        <w:spacing w:before="0" w:after="0" w:line="360" w:lineRule="auto"/>
        <w:ind w:firstLineChars="200" w:firstLine="480"/>
        <w:rPr>
          <w:rFonts w:ascii="Times New Roman" w:eastAsia="宋体" w:hAnsi="Times New Roman"/>
          <w:sz w:val="24"/>
          <w:szCs w:val="24"/>
          <w:lang w:eastAsia="zh-CN"/>
        </w:rPr>
      </w:pPr>
      <w:r>
        <w:rPr>
          <w:rFonts w:ascii="Times New Roman" w:eastAsia="宋体" w:hAnsi="Times New Roman"/>
          <w:sz w:val="24"/>
          <w:szCs w:val="24"/>
          <w:lang w:eastAsia="zh-CN"/>
        </w:rPr>
        <w:t>八、承包人项目经理：</w:t>
      </w:r>
    </w:p>
    <w:p w:rsidR="00812995" w:rsidRDefault="00B82C87">
      <w:pPr>
        <w:spacing w:line="360" w:lineRule="auto"/>
        <w:ind w:firstLineChars="200" w:firstLine="480"/>
        <w:jc w:val="left"/>
        <w:rPr>
          <w:sz w:val="24"/>
        </w:rPr>
      </w:pPr>
      <w:r>
        <w:rPr>
          <w:sz w:val="24"/>
        </w:rPr>
        <w:t>姓名：；职称：；</w:t>
      </w:r>
    </w:p>
    <w:p w:rsidR="00812995" w:rsidRDefault="00B82C87">
      <w:pPr>
        <w:widowControl/>
        <w:ind w:firstLineChars="200" w:firstLine="480"/>
        <w:jc w:val="left"/>
        <w:rPr>
          <w:sz w:val="24"/>
        </w:rPr>
      </w:pPr>
      <w:r>
        <w:rPr>
          <w:sz w:val="24"/>
        </w:rPr>
        <w:t>身份证号：；建造师执业资格证书号：；</w:t>
      </w:r>
    </w:p>
    <w:p w:rsidR="00812995" w:rsidRDefault="00B82C87">
      <w:pPr>
        <w:spacing w:line="360" w:lineRule="auto"/>
        <w:ind w:firstLineChars="200" w:firstLine="480"/>
        <w:jc w:val="left"/>
        <w:rPr>
          <w:sz w:val="24"/>
        </w:rPr>
      </w:pPr>
      <w:r>
        <w:rPr>
          <w:sz w:val="24"/>
        </w:rPr>
        <w:t>建造师注册证书号</w:t>
      </w:r>
      <w:r>
        <w:rPr>
          <w:sz w:val="24"/>
        </w:rPr>
        <w:t>:</w:t>
      </w:r>
      <w:r>
        <w:rPr>
          <w:sz w:val="24"/>
        </w:rPr>
        <w:t>。</w:t>
      </w:r>
    </w:p>
    <w:p w:rsidR="00812995" w:rsidRDefault="00B82C87">
      <w:pPr>
        <w:spacing w:line="360" w:lineRule="auto"/>
        <w:ind w:firstLineChars="200" w:firstLine="480"/>
        <w:jc w:val="left"/>
        <w:rPr>
          <w:sz w:val="24"/>
        </w:rPr>
      </w:pPr>
      <w:r>
        <w:rPr>
          <w:sz w:val="24"/>
        </w:rPr>
        <w:t>建造师执业印章号</w:t>
      </w:r>
      <w:r>
        <w:rPr>
          <w:sz w:val="24"/>
        </w:rPr>
        <w:t>:</w:t>
      </w:r>
      <w:r>
        <w:rPr>
          <w:sz w:val="24"/>
        </w:rPr>
        <w:t>。</w:t>
      </w:r>
    </w:p>
    <w:p w:rsidR="00812995" w:rsidRDefault="00B82C87">
      <w:pPr>
        <w:widowControl/>
        <w:ind w:firstLineChars="200" w:firstLine="480"/>
        <w:jc w:val="left"/>
        <w:rPr>
          <w:sz w:val="24"/>
        </w:rPr>
      </w:pPr>
      <w:r>
        <w:rPr>
          <w:sz w:val="24"/>
        </w:rPr>
        <w:t>安全生产考核合格证书号：。</w:t>
      </w:r>
    </w:p>
    <w:p w:rsidR="00812995" w:rsidRDefault="00B82C87">
      <w:pPr>
        <w:pStyle w:val="Normal0"/>
        <w:spacing w:before="0" w:after="0" w:line="360" w:lineRule="auto"/>
        <w:ind w:firstLineChars="200" w:firstLine="480"/>
        <w:rPr>
          <w:rFonts w:ascii="Times New Roman" w:eastAsia="宋体" w:hAnsi="Times New Roman"/>
          <w:sz w:val="24"/>
          <w:szCs w:val="24"/>
          <w:lang w:eastAsia="zh-CN"/>
        </w:rPr>
      </w:pPr>
      <w:r>
        <w:rPr>
          <w:rFonts w:ascii="Times New Roman" w:eastAsia="宋体" w:hAnsi="Times New Roman"/>
          <w:sz w:val="24"/>
          <w:szCs w:val="24"/>
          <w:lang w:eastAsia="zh-CN"/>
        </w:rPr>
        <w:t>九、合同文件的组成</w:t>
      </w:r>
    </w:p>
    <w:p w:rsidR="00812995" w:rsidRDefault="00B82C87">
      <w:pPr>
        <w:spacing w:line="360" w:lineRule="auto"/>
        <w:ind w:firstLineChars="200" w:firstLine="480"/>
        <w:jc w:val="left"/>
        <w:rPr>
          <w:sz w:val="24"/>
        </w:rPr>
      </w:pPr>
      <w:r>
        <w:rPr>
          <w:sz w:val="24"/>
        </w:rPr>
        <w:t>下列文件共同构成合同文件：</w:t>
      </w:r>
    </w:p>
    <w:p w:rsidR="00812995" w:rsidRDefault="00B82C87">
      <w:pPr>
        <w:pStyle w:val="afff7"/>
        <w:widowControl w:val="0"/>
        <w:spacing w:beforeAutospacing="0" w:afterAutospacing="0" w:line="360" w:lineRule="auto"/>
        <w:ind w:firstLineChars="200" w:firstLine="480"/>
        <w:jc w:val="both"/>
        <w:rPr>
          <w:rFonts w:ascii="Times New Roman" w:hAnsi="Times New Roman"/>
        </w:rPr>
      </w:pPr>
      <w:r>
        <w:rPr>
          <w:rFonts w:ascii="Times New Roman" w:hAnsi="Times New Roman"/>
          <w:kern w:val="2"/>
        </w:rPr>
        <w:t>1</w:t>
      </w:r>
      <w:r>
        <w:rPr>
          <w:rFonts w:ascii="Times New Roman" w:hAnsi="Times New Roman"/>
          <w:kern w:val="2"/>
        </w:rPr>
        <w:t>、本协议书；</w:t>
      </w:r>
    </w:p>
    <w:p w:rsidR="00812995" w:rsidRDefault="00B82C87">
      <w:pPr>
        <w:pStyle w:val="afff7"/>
        <w:widowControl w:val="0"/>
        <w:spacing w:beforeAutospacing="0" w:afterAutospacing="0" w:line="360" w:lineRule="auto"/>
        <w:ind w:firstLineChars="200" w:firstLine="480"/>
        <w:jc w:val="both"/>
        <w:rPr>
          <w:rFonts w:ascii="Times New Roman" w:hAnsi="Times New Roman"/>
        </w:rPr>
      </w:pPr>
      <w:r>
        <w:rPr>
          <w:rFonts w:ascii="Times New Roman" w:hAnsi="Times New Roman"/>
          <w:kern w:val="2"/>
        </w:rPr>
        <w:t>2</w:t>
      </w:r>
      <w:r>
        <w:rPr>
          <w:rFonts w:ascii="Times New Roman" w:hAnsi="Times New Roman"/>
          <w:kern w:val="2"/>
        </w:rPr>
        <w:t>、成交通知书；</w:t>
      </w:r>
    </w:p>
    <w:p w:rsidR="00812995" w:rsidRDefault="00B82C87">
      <w:pPr>
        <w:pStyle w:val="afff7"/>
        <w:widowControl w:val="0"/>
        <w:spacing w:beforeAutospacing="0" w:afterAutospacing="0" w:line="360" w:lineRule="auto"/>
        <w:ind w:firstLineChars="200" w:firstLine="480"/>
        <w:jc w:val="both"/>
        <w:rPr>
          <w:rFonts w:ascii="Times New Roman" w:hAnsi="Times New Roman"/>
        </w:rPr>
      </w:pPr>
      <w:r>
        <w:rPr>
          <w:rFonts w:ascii="Times New Roman" w:hAnsi="Times New Roman"/>
          <w:kern w:val="2"/>
        </w:rPr>
        <w:t>3</w:t>
      </w:r>
      <w:r>
        <w:rPr>
          <w:rFonts w:ascii="Times New Roman" w:hAnsi="Times New Roman"/>
          <w:kern w:val="2"/>
        </w:rPr>
        <w:t>、报价函及报价函附录；</w:t>
      </w:r>
    </w:p>
    <w:p w:rsidR="00812995" w:rsidRDefault="00B82C87">
      <w:pPr>
        <w:pStyle w:val="afff7"/>
        <w:widowControl w:val="0"/>
        <w:spacing w:beforeAutospacing="0" w:afterAutospacing="0" w:line="360" w:lineRule="auto"/>
        <w:ind w:firstLineChars="200" w:firstLine="480"/>
        <w:jc w:val="both"/>
        <w:rPr>
          <w:rFonts w:ascii="Times New Roman" w:hAnsi="Times New Roman"/>
        </w:rPr>
      </w:pPr>
      <w:r>
        <w:rPr>
          <w:rFonts w:ascii="Times New Roman" w:hAnsi="Times New Roman"/>
          <w:kern w:val="2"/>
        </w:rPr>
        <w:t>4</w:t>
      </w:r>
      <w:r>
        <w:rPr>
          <w:rFonts w:ascii="Times New Roman" w:hAnsi="Times New Roman"/>
          <w:kern w:val="2"/>
        </w:rPr>
        <w:t>、合同条款专用部分；</w:t>
      </w:r>
    </w:p>
    <w:p w:rsidR="00812995" w:rsidRDefault="00B82C87">
      <w:pPr>
        <w:pStyle w:val="afff7"/>
        <w:widowControl w:val="0"/>
        <w:spacing w:beforeAutospacing="0" w:afterAutospacing="0" w:line="360" w:lineRule="auto"/>
        <w:ind w:firstLineChars="200" w:firstLine="480"/>
        <w:jc w:val="both"/>
        <w:rPr>
          <w:rFonts w:ascii="Times New Roman" w:hAnsi="Times New Roman"/>
        </w:rPr>
      </w:pPr>
      <w:r>
        <w:rPr>
          <w:rFonts w:ascii="Times New Roman" w:hAnsi="Times New Roman"/>
          <w:kern w:val="2"/>
        </w:rPr>
        <w:t>5</w:t>
      </w:r>
      <w:r>
        <w:rPr>
          <w:rFonts w:ascii="Times New Roman" w:hAnsi="Times New Roman"/>
          <w:kern w:val="2"/>
        </w:rPr>
        <w:t>、合同条款通用部分；</w:t>
      </w:r>
    </w:p>
    <w:p w:rsidR="00812995" w:rsidRDefault="00B82C87">
      <w:pPr>
        <w:pStyle w:val="afff7"/>
        <w:widowControl w:val="0"/>
        <w:spacing w:beforeAutospacing="0" w:afterAutospacing="0" w:line="360" w:lineRule="auto"/>
        <w:ind w:firstLineChars="200" w:firstLine="480"/>
        <w:jc w:val="both"/>
        <w:rPr>
          <w:rFonts w:ascii="Times New Roman" w:hAnsi="Times New Roman"/>
        </w:rPr>
      </w:pPr>
      <w:r>
        <w:rPr>
          <w:rFonts w:ascii="Times New Roman" w:hAnsi="Times New Roman"/>
          <w:kern w:val="2"/>
        </w:rPr>
        <w:t>6</w:t>
      </w:r>
      <w:r>
        <w:rPr>
          <w:rFonts w:ascii="Times New Roman" w:hAnsi="Times New Roman"/>
          <w:kern w:val="2"/>
        </w:rPr>
        <w:t>、技术标准和要求；</w:t>
      </w:r>
    </w:p>
    <w:p w:rsidR="00812995" w:rsidRDefault="00B82C87">
      <w:pPr>
        <w:pStyle w:val="afff7"/>
        <w:widowControl w:val="0"/>
        <w:spacing w:beforeAutospacing="0" w:afterAutospacing="0" w:line="360" w:lineRule="auto"/>
        <w:ind w:firstLineChars="200" w:firstLine="480"/>
        <w:jc w:val="both"/>
        <w:rPr>
          <w:rFonts w:ascii="Times New Roman" w:hAnsi="Times New Roman"/>
        </w:rPr>
      </w:pPr>
      <w:r>
        <w:rPr>
          <w:rFonts w:ascii="Times New Roman" w:hAnsi="Times New Roman"/>
          <w:kern w:val="2"/>
        </w:rPr>
        <w:t>7</w:t>
      </w:r>
      <w:r>
        <w:rPr>
          <w:rFonts w:ascii="Times New Roman" w:hAnsi="Times New Roman"/>
          <w:kern w:val="2"/>
        </w:rPr>
        <w:t>、图纸；</w:t>
      </w:r>
    </w:p>
    <w:p w:rsidR="00812995" w:rsidRDefault="00B82C87">
      <w:pPr>
        <w:pStyle w:val="afff7"/>
        <w:widowControl w:val="0"/>
        <w:spacing w:beforeAutospacing="0" w:afterAutospacing="0" w:line="360" w:lineRule="auto"/>
        <w:ind w:firstLineChars="200" w:firstLine="480"/>
        <w:jc w:val="both"/>
        <w:rPr>
          <w:rFonts w:ascii="Times New Roman" w:hAnsi="Times New Roman"/>
        </w:rPr>
      </w:pPr>
      <w:r>
        <w:rPr>
          <w:rFonts w:ascii="Times New Roman" w:hAnsi="Times New Roman"/>
          <w:kern w:val="2"/>
        </w:rPr>
        <w:t>8</w:t>
      </w:r>
      <w:r>
        <w:rPr>
          <w:rFonts w:ascii="Times New Roman" w:hAnsi="Times New Roman"/>
          <w:kern w:val="2"/>
        </w:rPr>
        <w:t>、已标价工程量清单；</w:t>
      </w:r>
    </w:p>
    <w:p w:rsidR="00812995" w:rsidRDefault="00B82C87">
      <w:pPr>
        <w:pStyle w:val="afff7"/>
        <w:widowControl w:val="0"/>
        <w:spacing w:beforeAutospacing="0" w:afterAutospacing="0" w:line="360" w:lineRule="auto"/>
        <w:ind w:firstLineChars="200" w:firstLine="480"/>
        <w:jc w:val="both"/>
        <w:rPr>
          <w:rFonts w:ascii="Times New Roman" w:hAnsi="Times New Roman"/>
        </w:rPr>
      </w:pPr>
      <w:r>
        <w:rPr>
          <w:rFonts w:ascii="Times New Roman" w:hAnsi="Times New Roman"/>
          <w:kern w:val="2"/>
        </w:rPr>
        <w:t>9</w:t>
      </w:r>
      <w:r>
        <w:rPr>
          <w:rFonts w:ascii="Times New Roman" w:hAnsi="Times New Roman"/>
          <w:kern w:val="2"/>
        </w:rPr>
        <w:t>、其他合同文件。</w:t>
      </w:r>
    </w:p>
    <w:p w:rsidR="00812995" w:rsidRDefault="00B82C87">
      <w:pPr>
        <w:spacing w:line="360" w:lineRule="auto"/>
        <w:ind w:firstLineChars="200" w:firstLine="480"/>
        <w:rPr>
          <w:sz w:val="24"/>
        </w:rPr>
      </w:pPr>
      <w:r>
        <w:rPr>
          <w:sz w:val="24"/>
        </w:rPr>
        <w:t>上述文件互相补充和解释，如有不明确或不一致之处，以合同约定次序在先者为准。</w:t>
      </w:r>
    </w:p>
    <w:p w:rsidR="00812995" w:rsidRDefault="00B82C87">
      <w:pPr>
        <w:pStyle w:val="Normal0"/>
        <w:spacing w:before="0" w:after="0" w:line="360" w:lineRule="auto"/>
        <w:ind w:firstLineChars="200" w:firstLine="480"/>
        <w:rPr>
          <w:rFonts w:ascii="Times New Roman" w:eastAsia="宋体" w:hAnsi="Times New Roman"/>
          <w:sz w:val="24"/>
          <w:szCs w:val="24"/>
          <w:lang w:eastAsia="zh-CN"/>
        </w:rPr>
      </w:pPr>
      <w:r>
        <w:rPr>
          <w:rFonts w:ascii="Times New Roman" w:eastAsia="宋体" w:hAnsi="Times New Roman"/>
          <w:sz w:val="24"/>
          <w:szCs w:val="24"/>
          <w:lang w:eastAsia="zh-CN"/>
        </w:rPr>
        <w:t>十、本协议书中有关词语定义与合同条款中的定义相同。</w:t>
      </w:r>
    </w:p>
    <w:p w:rsidR="00812995" w:rsidRDefault="00B82C87">
      <w:pPr>
        <w:pStyle w:val="Normal0"/>
        <w:spacing w:before="0" w:after="0" w:line="360" w:lineRule="auto"/>
        <w:ind w:firstLineChars="200" w:firstLine="480"/>
        <w:rPr>
          <w:rFonts w:ascii="Times New Roman" w:eastAsia="宋体" w:hAnsi="Times New Roman"/>
          <w:sz w:val="24"/>
          <w:szCs w:val="24"/>
          <w:lang w:eastAsia="zh-CN"/>
        </w:rPr>
      </w:pPr>
      <w:r>
        <w:rPr>
          <w:rFonts w:ascii="Times New Roman" w:eastAsia="宋体" w:hAnsi="Times New Roman"/>
          <w:sz w:val="24"/>
          <w:szCs w:val="24"/>
          <w:lang w:eastAsia="zh-CN"/>
        </w:rPr>
        <w:t>十一、承包人承诺按照合同约定进行施工、竣工、交付并承担质量缺陷保修责任。</w:t>
      </w:r>
    </w:p>
    <w:p w:rsidR="00812995" w:rsidRDefault="00B82C87">
      <w:pPr>
        <w:pStyle w:val="Normal0"/>
        <w:spacing w:before="0" w:after="0" w:line="360" w:lineRule="auto"/>
        <w:ind w:firstLineChars="200" w:firstLine="480"/>
        <w:rPr>
          <w:rFonts w:ascii="Times New Roman" w:eastAsia="宋体" w:hAnsi="Times New Roman"/>
          <w:sz w:val="24"/>
          <w:szCs w:val="24"/>
          <w:lang w:eastAsia="zh-CN"/>
        </w:rPr>
      </w:pPr>
      <w:r>
        <w:rPr>
          <w:rFonts w:ascii="Times New Roman" w:eastAsia="宋体" w:hAnsi="Times New Roman"/>
          <w:sz w:val="24"/>
          <w:szCs w:val="24"/>
          <w:lang w:eastAsia="zh-CN"/>
        </w:rPr>
        <w:t>十二、发包人承诺按照合同约定的条件、期限和方式向承包人支付合同价款。</w:t>
      </w:r>
    </w:p>
    <w:p w:rsidR="00812995" w:rsidRDefault="00B82C87">
      <w:pPr>
        <w:pStyle w:val="Normal0"/>
        <w:spacing w:before="0" w:after="0" w:line="360" w:lineRule="auto"/>
        <w:ind w:firstLineChars="200" w:firstLine="480"/>
        <w:rPr>
          <w:rFonts w:ascii="Times New Roman" w:eastAsia="宋体" w:hAnsi="Times New Roman"/>
          <w:sz w:val="24"/>
          <w:szCs w:val="24"/>
          <w:lang w:val="en-US" w:eastAsia="zh-CN"/>
        </w:rPr>
      </w:pPr>
      <w:r>
        <w:rPr>
          <w:rFonts w:ascii="Times New Roman" w:eastAsia="宋体" w:hAnsi="Times New Roman"/>
          <w:sz w:val="24"/>
          <w:szCs w:val="24"/>
          <w:lang w:eastAsia="zh-CN"/>
        </w:rPr>
        <w:t>十三、本协议书连同其他合同文件正本一式两份，</w:t>
      </w:r>
      <w:r>
        <w:rPr>
          <w:rFonts w:ascii="Times New Roman" w:eastAsia="宋体" w:hAnsi="Times New Roman"/>
          <w:sz w:val="24"/>
          <w:szCs w:val="24"/>
          <w:lang w:val="en-US" w:eastAsia="zh-CN"/>
        </w:rPr>
        <w:t>具有同等法律效力，</w:t>
      </w:r>
      <w:r>
        <w:rPr>
          <w:rFonts w:ascii="Times New Roman" w:eastAsia="宋体" w:hAnsi="Times New Roman"/>
          <w:sz w:val="24"/>
          <w:szCs w:val="24"/>
          <w:lang w:eastAsia="zh-CN"/>
        </w:rPr>
        <w:t>合同双方各执一份；副本一式陆份，双方各执三份，</w:t>
      </w:r>
      <w:r>
        <w:rPr>
          <w:rFonts w:ascii="Times New Roman" w:eastAsia="宋体" w:hAnsi="Times New Roman"/>
          <w:sz w:val="24"/>
          <w:szCs w:val="24"/>
          <w:lang w:val="en-US" w:eastAsia="zh-CN"/>
        </w:rPr>
        <w:t>具有同等法律效力，</w:t>
      </w:r>
      <w:r>
        <w:rPr>
          <w:rFonts w:ascii="Times New Roman" w:eastAsia="宋体" w:hAnsi="Times New Roman"/>
          <w:sz w:val="24"/>
          <w:szCs w:val="24"/>
          <w:lang w:eastAsia="zh-CN"/>
        </w:rPr>
        <w:t>其中一份在合同报送建设</w:t>
      </w:r>
      <w:r>
        <w:rPr>
          <w:rFonts w:ascii="Times New Roman" w:eastAsia="宋体" w:hAnsi="Times New Roman"/>
          <w:sz w:val="24"/>
          <w:szCs w:val="24"/>
          <w:lang w:eastAsia="zh-CN"/>
        </w:rPr>
        <w:lastRenderedPageBreak/>
        <w:t>行政主管部门备案时留存。本协议书经双方</w:t>
      </w:r>
      <w:r>
        <w:rPr>
          <w:sz w:val="24"/>
          <w:u w:val="single"/>
          <w:lang w:eastAsia="zh-CN"/>
        </w:rPr>
        <w:t>法定代表人或委托代理人签字并加盖公章后生效</w:t>
      </w:r>
      <w:r>
        <w:rPr>
          <w:rFonts w:eastAsia="宋体" w:hint="eastAsia"/>
          <w:sz w:val="24"/>
          <w:u w:val="single"/>
          <w:lang w:eastAsia="zh-CN"/>
        </w:rPr>
        <w:t>。</w:t>
      </w:r>
    </w:p>
    <w:p w:rsidR="00812995" w:rsidRDefault="00B82C87">
      <w:pPr>
        <w:pStyle w:val="Normal0"/>
        <w:spacing w:before="0" w:after="0" w:line="360" w:lineRule="auto"/>
        <w:ind w:firstLineChars="200" w:firstLine="480"/>
        <w:rPr>
          <w:rFonts w:ascii="Times New Roman" w:eastAsia="宋体" w:hAnsi="Times New Roman"/>
          <w:sz w:val="24"/>
          <w:szCs w:val="24"/>
          <w:lang w:eastAsia="zh-CN"/>
        </w:rPr>
      </w:pPr>
      <w:r>
        <w:rPr>
          <w:rFonts w:ascii="Times New Roman" w:eastAsia="宋体" w:hAnsi="Times New Roman"/>
          <w:sz w:val="24"/>
          <w:szCs w:val="24"/>
          <w:lang w:eastAsia="zh-CN"/>
        </w:rPr>
        <w:t>十四、合同未尽事宜，双方另行签订书面补充协议，但不得背离本协议第九条所约定的合同文件的实质性内容。补充协议是合同文件的组成部分</w:t>
      </w:r>
      <w:r w:rsidR="00DB0E0E">
        <w:rPr>
          <w:rFonts w:ascii="Times New Roman" w:eastAsia="宋体" w:hAnsi="Times New Roman" w:hint="eastAsia"/>
          <w:sz w:val="24"/>
          <w:szCs w:val="24"/>
          <w:lang w:eastAsia="zh-CN"/>
        </w:rPr>
        <w:t>，与本协议具有同等法律效力</w:t>
      </w:r>
      <w:r>
        <w:rPr>
          <w:rFonts w:ascii="Times New Roman" w:eastAsia="宋体" w:hAnsi="Times New Roman"/>
          <w:sz w:val="24"/>
          <w:szCs w:val="24"/>
          <w:lang w:eastAsia="zh-CN"/>
        </w:rPr>
        <w:t>。</w:t>
      </w:r>
    </w:p>
    <w:p w:rsidR="00812995" w:rsidRDefault="00812995">
      <w:pPr>
        <w:tabs>
          <w:tab w:val="left" w:pos="4678"/>
        </w:tabs>
        <w:spacing w:line="360" w:lineRule="auto"/>
        <w:rPr>
          <w:bCs/>
          <w:sz w:val="24"/>
        </w:rPr>
      </w:pPr>
    </w:p>
    <w:p w:rsidR="00812995" w:rsidRDefault="00812995">
      <w:pPr>
        <w:tabs>
          <w:tab w:val="left" w:pos="4678"/>
        </w:tabs>
        <w:spacing w:line="360" w:lineRule="auto"/>
        <w:rPr>
          <w:bCs/>
          <w:sz w:val="24"/>
        </w:rPr>
      </w:pPr>
    </w:p>
    <w:p w:rsidR="00812995" w:rsidRDefault="00B82C87">
      <w:pPr>
        <w:tabs>
          <w:tab w:val="left" w:pos="4678"/>
        </w:tabs>
        <w:spacing w:line="360" w:lineRule="auto"/>
        <w:ind w:left="1440" w:hangingChars="600" w:hanging="1440"/>
        <w:rPr>
          <w:bCs/>
          <w:sz w:val="24"/>
        </w:rPr>
      </w:pPr>
      <w:r>
        <w:rPr>
          <w:bCs/>
          <w:sz w:val="24"/>
        </w:rPr>
        <w:t>发包人：（盖章）</w:t>
      </w:r>
      <w:r>
        <w:rPr>
          <w:bCs/>
          <w:sz w:val="24"/>
        </w:rPr>
        <w:tab/>
      </w:r>
      <w:r>
        <w:rPr>
          <w:bCs/>
          <w:sz w:val="24"/>
        </w:rPr>
        <w:t>承包人：（盖章）</w:t>
      </w:r>
    </w:p>
    <w:p w:rsidR="00812995" w:rsidRDefault="00812995">
      <w:pPr>
        <w:tabs>
          <w:tab w:val="left" w:pos="4678"/>
        </w:tabs>
        <w:spacing w:line="360" w:lineRule="auto"/>
        <w:rPr>
          <w:bCs/>
          <w:sz w:val="24"/>
        </w:rPr>
      </w:pPr>
    </w:p>
    <w:p w:rsidR="00812995" w:rsidRDefault="00B82C87">
      <w:pPr>
        <w:tabs>
          <w:tab w:val="left" w:pos="4678"/>
        </w:tabs>
        <w:spacing w:line="360" w:lineRule="auto"/>
        <w:rPr>
          <w:bCs/>
          <w:sz w:val="24"/>
        </w:rPr>
      </w:pPr>
      <w:r>
        <w:rPr>
          <w:bCs/>
          <w:sz w:val="24"/>
        </w:rPr>
        <w:t>法定代表人或</w:t>
      </w:r>
      <w:r>
        <w:rPr>
          <w:bCs/>
          <w:sz w:val="24"/>
        </w:rPr>
        <w:tab/>
      </w:r>
      <w:r>
        <w:rPr>
          <w:bCs/>
          <w:sz w:val="24"/>
        </w:rPr>
        <w:t>法定代表人或</w:t>
      </w:r>
    </w:p>
    <w:p w:rsidR="00812995" w:rsidRDefault="00B82C87">
      <w:pPr>
        <w:tabs>
          <w:tab w:val="left" w:pos="4678"/>
        </w:tabs>
        <w:spacing w:line="360" w:lineRule="auto"/>
        <w:rPr>
          <w:bCs/>
          <w:sz w:val="24"/>
        </w:rPr>
      </w:pPr>
      <w:r>
        <w:rPr>
          <w:bCs/>
          <w:sz w:val="24"/>
        </w:rPr>
        <w:t>委托代理人：（签字）</w:t>
      </w:r>
      <w:r>
        <w:rPr>
          <w:bCs/>
          <w:sz w:val="24"/>
        </w:rPr>
        <w:tab/>
      </w:r>
      <w:r>
        <w:rPr>
          <w:bCs/>
          <w:sz w:val="24"/>
        </w:rPr>
        <w:t>委托代理人：（签字）</w:t>
      </w:r>
    </w:p>
    <w:p w:rsidR="00812995" w:rsidRDefault="00812995">
      <w:pPr>
        <w:tabs>
          <w:tab w:val="left" w:pos="4678"/>
        </w:tabs>
        <w:spacing w:line="360" w:lineRule="auto"/>
        <w:rPr>
          <w:bCs/>
          <w:sz w:val="24"/>
        </w:rPr>
      </w:pPr>
    </w:p>
    <w:p w:rsidR="00812995" w:rsidRDefault="00812995">
      <w:pPr>
        <w:tabs>
          <w:tab w:val="left" w:pos="4678"/>
        </w:tabs>
        <w:spacing w:line="360" w:lineRule="auto"/>
        <w:rPr>
          <w:bCs/>
          <w:sz w:val="24"/>
        </w:rPr>
      </w:pPr>
    </w:p>
    <w:p w:rsidR="00812995" w:rsidRDefault="00B82C87">
      <w:pPr>
        <w:tabs>
          <w:tab w:val="left" w:pos="4678"/>
        </w:tabs>
        <w:spacing w:line="360" w:lineRule="auto"/>
        <w:rPr>
          <w:bCs/>
          <w:sz w:val="24"/>
        </w:rPr>
      </w:pPr>
      <w:r>
        <w:rPr>
          <w:bCs/>
          <w:sz w:val="24"/>
        </w:rPr>
        <w:t>年月日</w:t>
      </w:r>
      <w:r>
        <w:rPr>
          <w:bCs/>
          <w:sz w:val="24"/>
        </w:rPr>
        <w:tab/>
      </w:r>
      <w:r>
        <w:rPr>
          <w:bCs/>
          <w:sz w:val="24"/>
        </w:rPr>
        <w:t>年月日</w:t>
      </w:r>
    </w:p>
    <w:p w:rsidR="00812995" w:rsidRDefault="00812995">
      <w:pPr>
        <w:tabs>
          <w:tab w:val="left" w:pos="4678"/>
        </w:tabs>
        <w:spacing w:line="360" w:lineRule="auto"/>
        <w:rPr>
          <w:bCs/>
          <w:sz w:val="24"/>
        </w:rPr>
      </w:pPr>
    </w:p>
    <w:p w:rsidR="00812995" w:rsidRDefault="00812995">
      <w:pPr>
        <w:tabs>
          <w:tab w:val="left" w:pos="4678"/>
        </w:tabs>
        <w:spacing w:line="360" w:lineRule="auto"/>
        <w:rPr>
          <w:bCs/>
          <w:sz w:val="24"/>
        </w:rPr>
      </w:pPr>
    </w:p>
    <w:p w:rsidR="00812995" w:rsidRDefault="00B82C87">
      <w:pPr>
        <w:spacing w:line="360" w:lineRule="auto"/>
        <w:rPr>
          <w:bCs/>
          <w:sz w:val="24"/>
          <w:u w:val="single"/>
        </w:rPr>
      </w:pPr>
      <w:r>
        <w:rPr>
          <w:bCs/>
          <w:sz w:val="24"/>
        </w:rPr>
        <w:t>签约地点：</w:t>
      </w:r>
    </w:p>
    <w:p w:rsidR="00812995" w:rsidRDefault="00B82C87">
      <w:pPr>
        <w:pStyle w:val="2TimesNewRoman5020"/>
        <w:tabs>
          <w:tab w:val="left" w:pos="576"/>
        </w:tabs>
        <w:spacing w:after="120"/>
        <w:rPr>
          <w:rFonts w:eastAsia="宋体"/>
          <w:b w:val="0"/>
          <w:bCs/>
        </w:rPr>
      </w:pPr>
      <w:r>
        <w:rPr>
          <w:rFonts w:eastAsia="Times New Roman"/>
        </w:rPr>
        <w:br w:type="page"/>
      </w:r>
      <w:r>
        <w:rPr>
          <w:rFonts w:eastAsia="宋体"/>
          <w:bCs/>
        </w:rPr>
        <w:lastRenderedPageBreak/>
        <w:t>合同条款通用部分</w:t>
      </w:r>
    </w:p>
    <w:p w:rsidR="00812995" w:rsidRDefault="00B82C87">
      <w:pPr>
        <w:pStyle w:val="2TimesNewRoman5020"/>
        <w:tabs>
          <w:tab w:val="left" w:pos="576"/>
        </w:tabs>
        <w:spacing w:after="120"/>
        <w:rPr>
          <w:szCs w:val="24"/>
        </w:rPr>
      </w:pPr>
      <w:r>
        <w:rPr>
          <w:szCs w:val="24"/>
        </w:rPr>
        <w:t>一般约定</w:t>
      </w:r>
    </w:p>
    <w:p w:rsidR="00812995" w:rsidRDefault="00B82C87">
      <w:pPr>
        <w:pStyle w:val="2TimesNewRoman5020"/>
        <w:tabs>
          <w:tab w:val="left" w:pos="576"/>
        </w:tabs>
        <w:spacing w:after="120"/>
        <w:rPr>
          <w:sz w:val="24"/>
        </w:rPr>
      </w:pPr>
      <w:r>
        <w:rPr>
          <w:sz w:val="24"/>
        </w:rPr>
        <w:t>词语定义</w:t>
      </w:r>
    </w:p>
    <w:p w:rsidR="00812995" w:rsidRDefault="00B82C87">
      <w:pPr>
        <w:tabs>
          <w:tab w:val="left" w:pos="0"/>
          <w:tab w:val="left" w:pos="851"/>
        </w:tabs>
        <w:autoSpaceDE w:val="0"/>
        <w:autoSpaceDN w:val="0"/>
        <w:spacing w:line="360" w:lineRule="auto"/>
        <w:rPr>
          <w:kern w:val="0"/>
          <w:sz w:val="24"/>
        </w:rPr>
      </w:pPr>
      <w:r>
        <w:rPr>
          <w:kern w:val="0"/>
          <w:sz w:val="24"/>
        </w:rPr>
        <w:t>合同条款通用部分、合同条款专用部分中的下列词语应具有本款所赋予的含义。</w:t>
      </w:r>
    </w:p>
    <w:p w:rsidR="00812995" w:rsidRDefault="00B82C87">
      <w:pPr>
        <w:numPr>
          <w:ilvl w:val="2"/>
          <w:numId w:val="53"/>
        </w:numPr>
        <w:tabs>
          <w:tab w:val="left" w:pos="0"/>
          <w:tab w:val="left" w:pos="851"/>
        </w:tabs>
        <w:spacing w:line="360" w:lineRule="auto"/>
        <w:ind w:left="0" w:right="113" w:firstLine="0"/>
        <w:rPr>
          <w:kern w:val="0"/>
          <w:sz w:val="24"/>
        </w:rPr>
      </w:pPr>
      <w:r>
        <w:rPr>
          <w:kern w:val="0"/>
          <w:sz w:val="24"/>
        </w:rPr>
        <w:t>合同</w:t>
      </w:r>
    </w:p>
    <w:p w:rsidR="00812995" w:rsidRDefault="00B82C87">
      <w:pPr>
        <w:numPr>
          <w:ilvl w:val="3"/>
          <w:numId w:val="54"/>
        </w:numPr>
        <w:tabs>
          <w:tab w:val="left" w:pos="0"/>
          <w:tab w:val="left" w:pos="851"/>
        </w:tabs>
        <w:autoSpaceDE w:val="0"/>
        <w:autoSpaceDN w:val="0"/>
        <w:spacing w:line="360" w:lineRule="auto"/>
        <w:ind w:left="0" w:firstLine="0"/>
        <w:rPr>
          <w:kern w:val="0"/>
          <w:sz w:val="24"/>
        </w:rPr>
      </w:pPr>
      <w:r>
        <w:rPr>
          <w:kern w:val="0"/>
          <w:sz w:val="24"/>
        </w:rPr>
        <w:t>合同文件（或称合同）：指合同协议书、中标通知书、投标函及投标函附录、合同条款专用部分、合同条款通用部分、技术标准和要求、图纸、已标价工程量清单，以及其他合同文件。</w:t>
      </w:r>
    </w:p>
    <w:p w:rsidR="00812995" w:rsidRDefault="00B82C87">
      <w:pPr>
        <w:numPr>
          <w:ilvl w:val="3"/>
          <w:numId w:val="54"/>
        </w:numPr>
        <w:tabs>
          <w:tab w:val="left" w:pos="0"/>
          <w:tab w:val="left" w:pos="851"/>
        </w:tabs>
        <w:autoSpaceDE w:val="0"/>
        <w:autoSpaceDN w:val="0"/>
        <w:spacing w:line="360" w:lineRule="auto"/>
        <w:ind w:left="0" w:firstLine="0"/>
        <w:rPr>
          <w:kern w:val="0"/>
          <w:sz w:val="24"/>
        </w:rPr>
      </w:pPr>
      <w:r>
        <w:rPr>
          <w:kern w:val="0"/>
          <w:sz w:val="24"/>
        </w:rPr>
        <w:t>合同协议书：指第</w:t>
      </w:r>
      <w:r>
        <w:rPr>
          <w:kern w:val="0"/>
          <w:sz w:val="24"/>
        </w:rPr>
        <w:t>1.5</w:t>
      </w:r>
      <w:r>
        <w:rPr>
          <w:kern w:val="0"/>
          <w:sz w:val="24"/>
        </w:rPr>
        <w:t>款所指的合同协议书。</w:t>
      </w:r>
    </w:p>
    <w:p w:rsidR="00812995" w:rsidRDefault="00B82C87">
      <w:pPr>
        <w:numPr>
          <w:ilvl w:val="3"/>
          <w:numId w:val="54"/>
        </w:numPr>
        <w:tabs>
          <w:tab w:val="left" w:pos="0"/>
        </w:tabs>
        <w:autoSpaceDE w:val="0"/>
        <w:autoSpaceDN w:val="0"/>
        <w:spacing w:line="360" w:lineRule="auto"/>
        <w:ind w:left="0" w:firstLine="0"/>
        <w:rPr>
          <w:kern w:val="0"/>
          <w:sz w:val="24"/>
        </w:rPr>
      </w:pPr>
      <w:r>
        <w:rPr>
          <w:kern w:val="0"/>
          <w:sz w:val="24"/>
        </w:rPr>
        <w:t>中标通知书：指发包人通知承包人中标的函件。</w:t>
      </w:r>
    </w:p>
    <w:p w:rsidR="00812995" w:rsidRDefault="00B82C87">
      <w:pPr>
        <w:numPr>
          <w:ilvl w:val="3"/>
          <w:numId w:val="54"/>
        </w:numPr>
        <w:tabs>
          <w:tab w:val="left" w:pos="0"/>
        </w:tabs>
        <w:autoSpaceDE w:val="0"/>
        <w:autoSpaceDN w:val="0"/>
        <w:spacing w:line="360" w:lineRule="auto"/>
        <w:ind w:left="0" w:firstLine="0"/>
        <w:rPr>
          <w:kern w:val="0"/>
          <w:sz w:val="24"/>
        </w:rPr>
      </w:pPr>
      <w:r>
        <w:rPr>
          <w:kern w:val="0"/>
          <w:sz w:val="24"/>
        </w:rPr>
        <w:t xml:space="preserve">1.1.1.4  </w:t>
      </w:r>
      <w:r>
        <w:rPr>
          <w:kern w:val="0"/>
          <w:sz w:val="24"/>
        </w:rPr>
        <w:t>投标函：指构成合同文件组成部分的由承包人填写并签署的投标函。</w:t>
      </w:r>
    </w:p>
    <w:p w:rsidR="00812995" w:rsidRDefault="00B82C87">
      <w:pPr>
        <w:numPr>
          <w:ilvl w:val="3"/>
          <w:numId w:val="54"/>
        </w:numPr>
        <w:tabs>
          <w:tab w:val="left" w:pos="0"/>
        </w:tabs>
        <w:autoSpaceDE w:val="0"/>
        <w:autoSpaceDN w:val="0"/>
        <w:spacing w:line="360" w:lineRule="auto"/>
        <w:ind w:left="0" w:firstLine="0"/>
        <w:rPr>
          <w:kern w:val="0"/>
          <w:sz w:val="24"/>
        </w:rPr>
      </w:pPr>
      <w:r>
        <w:rPr>
          <w:kern w:val="0"/>
          <w:sz w:val="24"/>
        </w:rPr>
        <w:t>投标函附录：指附在投标函后构成合同文件的投标函附录。</w:t>
      </w:r>
    </w:p>
    <w:p w:rsidR="00812995" w:rsidRDefault="00B82C87">
      <w:pPr>
        <w:numPr>
          <w:ilvl w:val="3"/>
          <w:numId w:val="54"/>
        </w:numPr>
        <w:tabs>
          <w:tab w:val="left" w:pos="0"/>
        </w:tabs>
        <w:autoSpaceDE w:val="0"/>
        <w:autoSpaceDN w:val="0"/>
        <w:spacing w:line="360" w:lineRule="auto"/>
        <w:ind w:left="0" w:firstLine="0"/>
        <w:rPr>
          <w:kern w:val="0"/>
          <w:sz w:val="24"/>
        </w:rPr>
      </w:pPr>
      <w:r>
        <w:rPr>
          <w:kern w:val="0"/>
          <w:sz w:val="24"/>
        </w:rPr>
        <w:t>合同条款：指构成合同文件组成部分的合同条款通用部分和（或）合同条款专用部分。</w:t>
      </w:r>
    </w:p>
    <w:p w:rsidR="00812995" w:rsidRDefault="00B82C87">
      <w:pPr>
        <w:numPr>
          <w:ilvl w:val="3"/>
          <w:numId w:val="54"/>
        </w:numPr>
        <w:tabs>
          <w:tab w:val="left" w:pos="0"/>
        </w:tabs>
        <w:autoSpaceDE w:val="0"/>
        <w:autoSpaceDN w:val="0"/>
        <w:spacing w:line="360" w:lineRule="auto"/>
        <w:ind w:left="0" w:firstLine="0"/>
        <w:rPr>
          <w:kern w:val="0"/>
          <w:sz w:val="24"/>
        </w:rPr>
      </w:pPr>
      <w:r>
        <w:rPr>
          <w:kern w:val="0"/>
          <w:sz w:val="24"/>
        </w:rPr>
        <w:t>技术标准和要求：指构成合同文件组成部分的名为技术标准和要求的文件，包括合同双方当事人约定对其所作的修改或补充。</w:t>
      </w:r>
    </w:p>
    <w:p w:rsidR="00812995" w:rsidRDefault="00B82C87">
      <w:pPr>
        <w:numPr>
          <w:ilvl w:val="3"/>
          <w:numId w:val="54"/>
        </w:numPr>
        <w:tabs>
          <w:tab w:val="left" w:pos="0"/>
        </w:tabs>
        <w:autoSpaceDE w:val="0"/>
        <w:autoSpaceDN w:val="0"/>
        <w:spacing w:line="360" w:lineRule="auto"/>
        <w:ind w:left="0" w:firstLine="0"/>
        <w:rPr>
          <w:kern w:val="0"/>
          <w:sz w:val="24"/>
        </w:rPr>
      </w:pPr>
      <w:r>
        <w:rPr>
          <w:kern w:val="0"/>
          <w:sz w:val="24"/>
        </w:rPr>
        <w:t>图纸：指包含在合同中的工程图纸，以及由发包人按合同约定提供的任何补充和修改的图纸，包括配套的说明。</w:t>
      </w:r>
    </w:p>
    <w:p w:rsidR="00812995" w:rsidRDefault="00B82C87">
      <w:pPr>
        <w:numPr>
          <w:ilvl w:val="3"/>
          <w:numId w:val="54"/>
        </w:numPr>
        <w:tabs>
          <w:tab w:val="left" w:pos="0"/>
        </w:tabs>
        <w:autoSpaceDE w:val="0"/>
        <w:autoSpaceDN w:val="0"/>
        <w:spacing w:line="360" w:lineRule="auto"/>
        <w:ind w:left="0" w:firstLine="0"/>
        <w:rPr>
          <w:kern w:val="0"/>
          <w:sz w:val="24"/>
        </w:rPr>
      </w:pPr>
      <w:r>
        <w:rPr>
          <w:kern w:val="0"/>
          <w:sz w:val="24"/>
        </w:rPr>
        <w:t>已标价工程量清单：指构成合同文件组成部分的由承包人按照规定的格式和要求填写并标明价格的工程量清单。</w:t>
      </w:r>
    </w:p>
    <w:p w:rsidR="00812995" w:rsidRDefault="00B82C87">
      <w:pPr>
        <w:numPr>
          <w:ilvl w:val="3"/>
          <w:numId w:val="54"/>
        </w:numPr>
        <w:tabs>
          <w:tab w:val="left" w:pos="0"/>
        </w:tabs>
        <w:autoSpaceDE w:val="0"/>
        <w:autoSpaceDN w:val="0"/>
        <w:spacing w:line="360" w:lineRule="auto"/>
        <w:ind w:left="0" w:firstLine="0"/>
        <w:rPr>
          <w:kern w:val="0"/>
          <w:sz w:val="24"/>
        </w:rPr>
      </w:pPr>
      <w:r>
        <w:rPr>
          <w:kern w:val="0"/>
          <w:sz w:val="24"/>
        </w:rPr>
        <w:t>其他合同文件：指经合同双方当事人确认构成合同文件的其他文件。</w:t>
      </w:r>
    </w:p>
    <w:p w:rsidR="00812995" w:rsidRDefault="00B82C87">
      <w:pPr>
        <w:numPr>
          <w:ilvl w:val="2"/>
          <w:numId w:val="53"/>
        </w:numPr>
        <w:tabs>
          <w:tab w:val="left" w:pos="0"/>
          <w:tab w:val="left" w:pos="851"/>
        </w:tabs>
        <w:spacing w:line="360" w:lineRule="auto"/>
        <w:ind w:left="0" w:right="113" w:firstLine="0"/>
        <w:rPr>
          <w:kern w:val="0"/>
          <w:sz w:val="24"/>
        </w:rPr>
      </w:pPr>
      <w:r>
        <w:rPr>
          <w:kern w:val="0"/>
          <w:sz w:val="24"/>
        </w:rPr>
        <w:t>合同当事人和人员</w:t>
      </w:r>
    </w:p>
    <w:p w:rsidR="00812995" w:rsidRDefault="00B82C87">
      <w:pPr>
        <w:numPr>
          <w:ilvl w:val="3"/>
          <w:numId w:val="55"/>
        </w:numPr>
        <w:tabs>
          <w:tab w:val="left" w:pos="0"/>
        </w:tabs>
        <w:autoSpaceDE w:val="0"/>
        <w:autoSpaceDN w:val="0"/>
        <w:spacing w:line="360" w:lineRule="auto"/>
        <w:ind w:left="0" w:firstLine="0"/>
        <w:rPr>
          <w:kern w:val="0"/>
          <w:sz w:val="24"/>
        </w:rPr>
      </w:pPr>
      <w:r>
        <w:rPr>
          <w:kern w:val="0"/>
          <w:sz w:val="24"/>
        </w:rPr>
        <w:t>合同当事人：指发包人和（或）承包人。</w:t>
      </w:r>
    </w:p>
    <w:p w:rsidR="00812995" w:rsidRDefault="00B82C87">
      <w:pPr>
        <w:numPr>
          <w:ilvl w:val="3"/>
          <w:numId w:val="55"/>
        </w:numPr>
        <w:tabs>
          <w:tab w:val="left" w:pos="0"/>
        </w:tabs>
        <w:autoSpaceDE w:val="0"/>
        <w:autoSpaceDN w:val="0"/>
        <w:spacing w:line="360" w:lineRule="auto"/>
        <w:ind w:left="0" w:firstLine="0"/>
        <w:rPr>
          <w:kern w:val="0"/>
          <w:sz w:val="24"/>
        </w:rPr>
      </w:pPr>
      <w:r>
        <w:rPr>
          <w:kern w:val="0"/>
          <w:sz w:val="24"/>
        </w:rPr>
        <w:t>发包人：指合同协议书中约定，具有工程发包主体资格和承诺按照合同约定的条件、期限和方式向承包人支付工程价款的当事人，以及取得该当事人资格的合法继承人。发包人名称见合同条款专用部分。</w:t>
      </w:r>
    </w:p>
    <w:p w:rsidR="00812995" w:rsidRDefault="00B82C87">
      <w:pPr>
        <w:numPr>
          <w:ilvl w:val="3"/>
          <w:numId w:val="55"/>
        </w:numPr>
        <w:tabs>
          <w:tab w:val="left" w:pos="0"/>
        </w:tabs>
        <w:autoSpaceDE w:val="0"/>
        <w:autoSpaceDN w:val="0"/>
        <w:spacing w:line="360" w:lineRule="auto"/>
        <w:ind w:left="0" w:firstLine="0"/>
        <w:rPr>
          <w:kern w:val="0"/>
          <w:sz w:val="24"/>
        </w:rPr>
      </w:pPr>
      <w:r>
        <w:rPr>
          <w:kern w:val="0"/>
          <w:sz w:val="24"/>
        </w:rPr>
        <w:t>承包人：指合同协议书中约定，具有合同工程承包主体资格，并承诺按照合同约定进行施工、竣工、交付并承担质量缺陷保修责任的当事人，以及取得该当事人资格的合法继承人。承包人名称见合同条款专用部分。</w:t>
      </w:r>
    </w:p>
    <w:p w:rsidR="00812995" w:rsidRDefault="00B82C87">
      <w:pPr>
        <w:numPr>
          <w:ilvl w:val="3"/>
          <w:numId w:val="55"/>
        </w:numPr>
        <w:tabs>
          <w:tab w:val="left" w:pos="0"/>
        </w:tabs>
        <w:autoSpaceDE w:val="0"/>
        <w:autoSpaceDN w:val="0"/>
        <w:spacing w:line="360" w:lineRule="auto"/>
        <w:ind w:left="0" w:firstLine="0"/>
        <w:rPr>
          <w:kern w:val="0"/>
          <w:sz w:val="24"/>
        </w:rPr>
      </w:pPr>
      <w:r>
        <w:rPr>
          <w:kern w:val="0"/>
          <w:sz w:val="24"/>
        </w:rPr>
        <w:t>承包人项目经理：指承包人派驻施工场地的全权负责人。</w:t>
      </w:r>
    </w:p>
    <w:p w:rsidR="00812995" w:rsidRDefault="00B82C87">
      <w:pPr>
        <w:numPr>
          <w:ilvl w:val="3"/>
          <w:numId w:val="55"/>
        </w:numPr>
        <w:autoSpaceDE w:val="0"/>
        <w:autoSpaceDN w:val="0"/>
        <w:spacing w:line="360" w:lineRule="auto"/>
        <w:ind w:left="0" w:firstLine="0"/>
        <w:rPr>
          <w:kern w:val="0"/>
          <w:sz w:val="24"/>
        </w:rPr>
      </w:pPr>
      <w:r>
        <w:rPr>
          <w:kern w:val="0"/>
          <w:sz w:val="24"/>
        </w:rPr>
        <w:t>分包人：指从承包人处分包合同中某一部分工程，并与其签订分包合同的分包人。</w:t>
      </w:r>
    </w:p>
    <w:p w:rsidR="00812995" w:rsidRDefault="00B82C87">
      <w:pPr>
        <w:numPr>
          <w:ilvl w:val="3"/>
          <w:numId w:val="55"/>
        </w:numPr>
        <w:autoSpaceDE w:val="0"/>
        <w:autoSpaceDN w:val="0"/>
        <w:spacing w:line="360" w:lineRule="auto"/>
        <w:ind w:left="0" w:firstLine="0"/>
        <w:rPr>
          <w:kern w:val="0"/>
          <w:sz w:val="24"/>
        </w:rPr>
      </w:pPr>
      <w:r>
        <w:rPr>
          <w:kern w:val="0"/>
          <w:sz w:val="24"/>
        </w:rPr>
        <w:lastRenderedPageBreak/>
        <w:t>监理人：指发包人委托的对合同履行实施管理的法人或其他组织。监理人名称见合同条款专用部分。</w:t>
      </w:r>
    </w:p>
    <w:p w:rsidR="00812995" w:rsidRDefault="00B82C87">
      <w:pPr>
        <w:numPr>
          <w:ilvl w:val="3"/>
          <w:numId w:val="55"/>
        </w:numPr>
        <w:autoSpaceDE w:val="0"/>
        <w:autoSpaceDN w:val="0"/>
        <w:spacing w:line="360" w:lineRule="auto"/>
        <w:ind w:left="0" w:firstLine="0"/>
        <w:rPr>
          <w:kern w:val="0"/>
          <w:sz w:val="24"/>
        </w:rPr>
      </w:pPr>
      <w:r>
        <w:rPr>
          <w:kern w:val="0"/>
          <w:sz w:val="24"/>
        </w:rPr>
        <w:t>总监理工程师（总监）：指由监理人委派常驻施工场地对合同履行实施管理的全权负责人。</w:t>
      </w:r>
    </w:p>
    <w:p w:rsidR="00812995" w:rsidRDefault="00B82C87">
      <w:pPr>
        <w:numPr>
          <w:ilvl w:val="3"/>
          <w:numId w:val="55"/>
        </w:numPr>
        <w:autoSpaceDE w:val="0"/>
        <w:autoSpaceDN w:val="0"/>
        <w:spacing w:line="360" w:lineRule="auto"/>
        <w:ind w:left="0" w:firstLine="0"/>
        <w:rPr>
          <w:kern w:val="0"/>
          <w:sz w:val="24"/>
        </w:rPr>
      </w:pPr>
      <w:r>
        <w:rPr>
          <w:kern w:val="0"/>
          <w:sz w:val="24"/>
        </w:rPr>
        <w:t>发包人代表：指由发包人指定的派驻施工场地（现场）的全权代表。发包人代表相关信息见合同条款专用部分。</w:t>
      </w:r>
    </w:p>
    <w:p w:rsidR="00812995" w:rsidRDefault="00B82C87">
      <w:pPr>
        <w:numPr>
          <w:ilvl w:val="3"/>
          <w:numId w:val="55"/>
        </w:numPr>
        <w:autoSpaceDE w:val="0"/>
        <w:autoSpaceDN w:val="0"/>
        <w:spacing w:line="360" w:lineRule="auto"/>
        <w:ind w:left="0" w:firstLine="0"/>
        <w:rPr>
          <w:kern w:val="0"/>
          <w:sz w:val="24"/>
        </w:rPr>
      </w:pPr>
      <w:r>
        <w:rPr>
          <w:kern w:val="0"/>
          <w:sz w:val="24"/>
        </w:rPr>
        <w:t>专业分包人：指根据合同条款第</w:t>
      </w:r>
      <w:r>
        <w:rPr>
          <w:kern w:val="0"/>
          <w:sz w:val="24"/>
        </w:rPr>
        <w:t>15.8.1</w:t>
      </w:r>
      <w:r>
        <w:rPr>
          <w:kern w:val="0"/>
          <w:sz w:val="24"/>
        </w:rPr>
        <w:t>项的约定，由发包人和承包人以招标方式选择的分包人。</w:t>
      </w:r>
    </w:p>
    <w:p w:rsidR="00812995" w:rsidRDefault="00B82C87">
      <w:pPr>
        <w:numPr>
          <w:ilvl w:val="3"/>
          <w:numId w:val="55"/>
        </w:numPr>
        <w:autoSpaceDE w:val="0"/>
        <w:autoSpaceDN w:val="0"/>
        <w:spacing w:line="360" w:lineRule="auto"/>
        <w:ind w:left="0" w:firstLine="0"/>
        <w:rPr>
          <w:kern w:val="0"/>
          <w:sz w:val="24"/>
        </w:rPr>
      </w:pPr>
      <w:r>
        <w:rPr>
          <w:kern w:val="0"/>
          <w:sz w:val="24"/>
        </w:rPr>
        <w:t>专项供应商：指根据合同条款第</w:t>
      </w:r>
      <w:r>
        <w:rPr>
          <w:kern w:val="0"/>
          <w:sz w:val="24"/>
        </w:rPr>
        <w:t>15.8.1</w:t>
      </w:r>
      <w:r>
        <w:rPr>
          <w:kern w:val="0"/>
          <w:sz w:val="24"/>
        </w:rPr>
        <w:t>项的约定，由发包人和承包人以招标方式选择的供应商。</w:t>
      </w:r>
    </w:p>
    <w:p w:rsidR="00812995" w:rsidRDefault="00B82C87">
      <w:pPr>
        <w:numPr>
          <w:ilvl w:val="3"/>
          <w:numId w:val="55"/>
        </w:numPr>
        <w:autoSpaceDE w:val="0"/>
        <w:autoSpaceDN w:val="0"/>
        <w:spacing w:line="360" w:lineRule="auto"/>
        <w:ind w:left="0" w:firstLine="0"/>
        <w:rPr>
          <w:kern w:val="0"/>
          <w:sz w:val="24"/>
        </w:rPr>
      </w:pPr>
      <w:r>
        <w:rPr>
          <w:kern w:val="0"/>
          <w:sz w:val="24"/>
        </w:rPr>
        <w:t>独立承包人：指与发包人直接订立工程承包合同，负责实施与工程有关的其他工作的当事人。</w:t>
      </w:r>
    </w:p>
    <w:p w:rsidR="00812995" w:rsidRDefault="00B82C87">
      <w:pPr>
        <w:numPr>
          <w:ilvl w:val="2"/>
          <w:numId w:val="53"/>
        </w:numPr>
        <w:tabs>
          <w:tab w:val="left" w:pos="840"/>
        </w:tabs>
        <w:spacing w:line="360" w:lineRule="auto"/>
        <w:ind w:left="0" w:right="113" w:firstLine="0"/>
        <w:rPr>
          <w:kern w:val="0"/>
          <w:sz w:val="24"/>
        </w:rPr>
      </w:pPr>
      <w:r>
        <w:rPr>
          <w:kern w:val="0"/>
          <w:sz w:val="24"/>
        </w:rPr>
        <w:t>工程和设备</w:t>
      </w:r>
    </w:p>
    <w:p w:rsidR="00812995" w:rsidRDefault="00B82C87">
      <w:pPr>
        <w:numPr>
          <w:ilvl w:val="3"/>
          <w:numId w:val="10"/>
        </w:numPr>
        <w:tabs>
          <w:tab w:val="left" w:pos="840"/>
          <w:tab w:val="left" w:pos="2280"/>
        </w:tabs>
        <w:spacing w:line="360" w:lineRule="auto"/>
        <w:ind w:left="0" w:firstLineChars="200" w:firstLine="480"/>
        <w:rPr>
          <w:kern w:val="0"/>
          <w:sz w:val="24"/>
        </w:rPr>
      </w:pPr>
      <w:r>
        <w:rPr>
          <w:kern w:val="0"/>
          <w:sz w:val="24"/>
        </w:rPr>
        <w:t>工程：指永久工程和（或）临时工程。</w:t>
      </w:r>
    </w:p>
    <w:p w:rsidR="00812995" w:rsidRDefault="00B82C87">
      <w:pPr>
        <w:numPr>
          <w:ilvl w:val="3"/>
          <w:numId w:val="10"/>
        </w:numPr>
        <w:tabs>
          <w:tab w:val="left" w:pos="840"/>
          <w:tab w:val="left" w:pos="2280"/>
        </w:tabs>
        <w:spacing w:line="360" w:lineRule="auto"/>
        <w:ind w:left="0" w:firstLineChars="200" w:firstLine="480"/>
        <w:rPr>
          <w:kern w:val="0"/>
          <w:sz w:val="24"/>
        </w:rPr>
      </w:pPr>
      <w:r>
        <w:rPr>
          <w:kern w:val="0"/>
          <w:sz w:val="24"/>
        </w:rPr>
        <w:t>永久工程：指按照合同约定所需建造、完成并移交给发包人的工程，包括工程设备。永久工程的约定见合同条款专用部分。</w:t>
      </w:r>
    </w:p>
    <w:p w:rsidR="00812995" w:rsidRDefault="00B82C87">
      <w:pPr>
        <w:numPr>
          <w:ilvl w:val="3"/>
          <w:numId w:val="10"/>
        </w:numPr>
        <w:tabs>
          <w:tab w:val="left" w:pos="840"/>
          <w:tab w:val="left" w:pos="2280"/>
        </w:tabs>
        <w:spacing w:line="360" w:lineRule="auto"/>
        <w:ind w:left="0" w:firstLineChars="200" w:firstLine="480"/>
        <w:rPr>
          <w:kern w:val="0"/>
          <w:sz w:val="24"/>
        </w:rPr>
      </w:pPr>
      <w:r>
        <w:rPr>
          <w:kern w:val="0"/>
          <w:sz w:val="24"/>
        </w:rPr>
        <w:t>临时工程：指为完成合同约定的永久工程所修建的各类临时性工程，不包括施工设备。临时工程的约定见合同条款专用部分。</w:t>
      </w:r>
    </w:p>
    <w:p w:rsidR="00812995" w:rsidRDefault="00B82C87">
      <w:pPr>
        <w:numPr>
          <w:ilvl w:val="3"/>
          <w:numId w:val="10"/>
        </w:numPr>
        <w:tabs>
          <w:tab w:val="left" w:pos="840"/>
          <w:tab w:val="left" w:pos="2280"/>
        </w:tabs>
        <w:spacing w:line="360" w:lineRule="auto"/>
        <w:ind w:left="0" w:firstLineChars="200" w:firstLine="480"/>
        <w:rPr>
          <w:kern w:val="0"/>
          <w:sz w:val="24"/>
        </w:rPr>
      </w:pPr>
      <w:r>
        <w:rPr>
          <w:kern w:val="0"/>
          <w:sz w:val="24"/>
        </w:rPr>
        <w:t>单位工程：指具有相对独立的设计文件，能够独立组织施工并能形成独立使用功能的永久工程的组成部分。</w:t>
      </w:r>
    </w:p>
    <w:p w:rsidR="00812995" w:rsidRDefault="00B82C87">
      <w:pPr>
        <w:numPr>
          <w:ilvl w:val="3"/>
          <w:numId w:val="10"/>
        </w:numPr>
        <w:tabs>
          <w:tab w:val="left" w:pos="840"/>
          <w:tab w:val="left" w:pos="2280"/>
        </w:tabs>
        <w:spacing w:line="360" w:lineRule="auto"/>
        <w:ind w:left="0" w:firstLineChars="200" w:firstLine="480"/>
        <w:rPr>
          <w:kern w:val="0"/>
          <w:sz w:val="24"/>
        </w:rPr>
      </w:pPr>
      <w:r>
        <w:rPr>
          <w:kern w:val="0"/>
          <w:sz w:val="24"/>
        </w:rPr>
        <w:t>工程设备：指构成或计划构成永久工程一部分的机电设备、金属结构设备、仪器装置及其他类似的设备和装置。</w:t>
      </w:r>
    </w:p>
    <w:p w:rsidR="00812995" w:rsidRDefault="00B82C87">
      <w:pPr>
        <w:numPr>
          <w:ilvl w:val="3"/>
          <w:numId w:val="10"/>
        </w:numPr>
        <w:tabs>
          <w:tab w:val="left" w:pos="840"/>
          <w:tab w:val="left" w:pos="2280"/>
        </w:tabs>
        <w:spacing w:line="360" w:lineRule="auto"/>
        <w:ind w:left="0" w:firstLineChars="200" w:firstLine="480"/>
        <w:rPr>
          <w:kern w:val="0"/>
          <w:sz w:val="24"/>
        </w:rPr>
      </w:pPr>
      <w:r>
        <w:rPr>
          <w:kern w:val="0"/>
          <w:sz w:val="24"/>
        </w:rPr>
        <w:t>施工设备：指为完成合同约定的各项工作所需的设备、器具和其他物品，不包括临时工程和材料。</w:t>
      </w:r>
    </w:p>
    <w:p w:rsidR="00812995" w:rsidRDefault="00B82C87">
      <w:pPr>
        <w:numPr>
          <w:ilvl w:val="3"/>
          <w:numId w:val="10"/>
        </w:numPr>
        <w:tabs>
          <w:tab w:val="left" w:pos="840"/>
          <w:tab w:val="left" w:pos="2280"/>
        </w:tabs>
        <w:spacing w:line="360" w:lineRule="auto"/>
        <w:ind w:left="0" w:firstLineChars="200" w:firstLine="480"/>
        <w:rPr>
          <w:kern w:val="0"/>
          <w:sz w:val="24"/>
        </w:rPr>
      </w:pPr>
      <w:r>
        <w:rPr>
          <w:kern w:val="0"/>
          <w:sz w:val="24"/>
        </w:rPr>
        <w:t>临时设施：指为完成合同约定的各项工作所服务的临时性生产和生活设施。</w:t>
      </w:r>
    </w:p>
    <w:p w:rsidR="00812995" w:rsidRDefault="00B82C87">
      <w:pPr>
        <w:numPr>
          <w:ilvl w:val="3"/>
          <w:numId w:val="10"/>
        </w:numPr>
        <w:tabs>
          <w:tab w:val="left" w:pos="840"/>
          <w:tab w:val="left" w:pos="2280"/>
        </w:tabs>
        <w:spacing w:line="360" w:lineRule="auto"/>
        <w:ind w:left="0" w:firstLineChars="200" w:firstLine="480"/>
        <w:rPr>
          <w:kern w:val="0"/>
          <w:sz w:val="24"/>
        </w:rPr>
      </w:pPr>
      <w:r>
        <w:rPr>
          <w:kern w:val="0"/>
          <w:sz w:val="24"/>
        </w:rPr>
        <w:t>承包人设备：指承包人自带的施工设备。</w:t>
      </w:r>
    </w:p>
    <w:p w:rsidR="00812995" w:rsidRDefault="00B82C87">
      <w:pPr>
        <w:numPr>
          <w:ilvl w:val="3"/>
          <w:numId w:val="10"/>
        </w:numPr>
        <w:tabs>
          <w:tab w:val="left" w:pos="840"/>
          <w:tab w:val="left" w:pos="2280"/>
        </w:tabs>
        <w:spacing w:line="360" w:lineRule="auto"/>
        <w:ind w:left="0" w:firstLineChars="200" w:firstLine="480"/>
        <w:rPr>
          <w:kern w:val="0"/>
          <w:sz w:val="24"/>
        </w:rPr>
      </w:pPr>
      <w:r>
        <w:rPr>
          <w:kern w:val="0"/>
          <w:sz w:val="24"/>
        </w:rPr>
        <w:t>施工场地（或称工地、现场）：指用于合同工程施工的场所，以及在合同中指定作为施工场地组成部分的其他场所，包括永久占地和临时占地。</w:t>
      </w:r>
    </w:p>
    <w:p w:rsidR="00812995" w:rsidRDefault="00B82C87">
      <w:pPr>
        <w:numPr>
          <w:ilvl w:val="3"/>
          <w:numId w:val="10"/>
        </w:numPr>
        <w:tabs>
          <w:tab w:val="left" w:pos="840"/>
          <w:tab w:val="left" w:pos="2280"/>
        </w:tabs>
        <w:spacing w:line="360" w:lineRule="auto"/>
        <w:ind w:left="0" w:firstLineChars="200" w:firstLine="480"/>
        <w:rPr>
          <w:kern w:val="0"/>
          <w:sz w:val="24"/>
        </w:rPr>
      </w:pPr>
      <w:r>
        <w:rPr>
          <w:kern w:val="0"/>
          <w:sz w:val="24"/>
        </w:rPr>
        <w:t>永久占地：指为实施合同工程需永久占用的土地。永久占地的约定见合同条款专用部分。</w:t>
      </w:r>
    </w:p>
    <w:p w:rsidR="00812995" w:rsidRDefault="00B82C87">
      <w:pPr>
        <w:numPr>
          <w:ilvl w:val="3"/>
          <w:numId w:val="10"/>
        </w:numPr>
        <w:tabs>
          <w:tab w:val="left" w:pos="851"/>
          <w:tab w:val="left" w:pos="2280"/>
        </w:tabs>
        <w:spacing w:line="360" w:lineRule="auto"/>
        <w:ind w:leftChars="202" w:left="424" w:firstLine="0"/>
        <w:rPr>
          <w:kern w:val="0"/>
          <w:sz w:val="24"/>
        </w:rPr>
      </w:pPr>
      <w:r>
        <w:rPr>
          <w:kern w:val="0"/>
          <w:sz w:val="24"/>
        </w:rPr>
        <w:t>临时占地：指为实施合同工程需临时占用的土地。临时占地的约定见合同条款</w:t>
      </w:r>
      <w:r>
        <w:rPr>
          <w:kern w:val="0"/>
          <w:sz w:val="24"/>
        </w:rPr>
        <w:lastRenderedPageBreak/>
        <w:t>专用部分。</w:t>
      </w:r>
    </w:p>
    <w:p w:rsidR="00812995" w:rsidRDefault="00B82C87">
      <w:pPr>
        <w:numPr>
          <w:ilvl w:val="3"/>
          <w:numId w:val="10"/>
        </w:numPr>
        <w:tabs>
          <w:tab w:val="left" w:pos="-142"/>
          <w:tab w:val="left" w:pos="851"/>
        </w:tabs>
        <w:spacing w:line="360" w:lineRule="auto"/>
        <w:ind w:leftChars="202" w:left="424" w:firstLine="0"/>
        <w:rPr>
          <w:kern w:val="0"/>
          <w:sz w:val="24"/>
        </w:rPr>
      </w:pPr>
      <w:r>
        <w:rPr>
          <w:kern w:val="0"/>
          <w:sz w:val="24"/>
        </w:rPr>
        <w:t>材料：指构成或将构成永久工程组成部分的各类物品</w:t>
      </w:r>
      <w:r>
        <w:rPr>
          <w:kern w:val="0"/>
          <w:sz w:val="24"/>
        </w:rPr>
        <w:t>(</w:t>
      </w:r>
      <w:r>
        <w:rPr>
          <w:kern w:val="0"/>
          <w:sz w:val="24"/>
        </w:rPr>
        <w:t>工程设备除外</w:t>
      </w:r>
      <w:r>
        <w:rPr>
          <w:kern w:val="0"/>
          <w:sz w:val="24"/>
        </w:rPr>
        <w:t>)</w:t>
      </w:r>
      <w:r>
        <w:rPr>
          <w:kern w:val="0"/>
          <w:sz w:val="24"/>
        </w:rPr>
        <w:t>，包括合同中可能约定的承包人仅负责供应的材料。</w:t>
      </w:r>
    </w:p>
    <w:p w:rsidR="00812995" w:rsidRDefault="00B82C87">
      <w:pPr>
        <w:numPr>
          <w:ilvl w:val="2"/>
          <w:numId w:val="53"/>
        </w:numPr>
        <w:tabs>
          <w:tab w:val="left" w:pos="0"/>
          <w:tab w:val="left" w:pos="851"/>
        </w:tabs>
        <w:spacing w:line="360" w:lineRule="auto"/>
        <w:ind w:left="0" w:right="113" w:firstLine="0"/>
        <w:rPr>
          <w:kern w:val="0"/>
          <w:sz w:val="24"/>
        </w:rPr>
      </w:pPr>
      <w:r>
        <w:rPr>
          <w:kern w:val="0"/>
          <w:sz w:val="24"/>
        </w:rPr>
        <w:t>日期</w:t>
      </w:r>
    </w:p>
    <w:p w:rsidR="00812995" w:rsidRDefault="00B82C87">
      <w:pPr>
        <w:tabs>
          <w:tab w:val="left" w:pos="851"/>
        </w:tabs>
        <w:autoSpaceDE w:val="0"/>
        <w:autoSpaceDN w:val="0"/>
        <w:spacing w:line="360" w:lineRule="auto"/>
        <w:rPr>
          <w:kern w:val="0"/>
          <w:sz w:val="24"/>
        </w:rPr>
      </w:pPr>
      <w:r>
        <w:rPr>
          <w:kern w:val="0"/>
          <w:sz w:val="24"/>
        </w:rPr>
        <w:t xml:space="preserve">1.1.4.1  </w:t>
      </w:r>
      <w:r>
        <w:rPr>
          <w:kern w:val="0"/>
          <w:sz w:val="24"/>
        </w:rPr>
        <w:t>开工通知：指监理人按第</w:t>
      </w:r>
      <w:r>
        <w:rPr>
          <w:kern w:val="0"/>
          <w:sz w:val="24"/>
        </w:rPr>
        <w:t>11.1</w:t>
      </w:r>
      <w:r>
        <w:rPr>
          <w:kern w:val="0"/>
          <w:sz w:val="24"/>
        </w:rPr>
        <w:t>款通知承包人开工的函件。</w:t>
      </w:r>
    </w:p>
    <w:p w:rsidR="00812995" w:rsidRDefault="00B82C87">
      <w:pPr>
        <w:autoSpaceDE w:val="0"/>
        <w:autoSpaceDN w:val="0"/>
        <w:spacing w:line="360" w:lineRule="auto"/>
        <w:rPr>
          <w:kern w:val="0"/>
          <w:sz w:val="24"/>
        </w:rPr>
      </w:pPr>
      <w:r>
        <w:rPr>
          <w:kern w:val="0"/>
          <w:sz w:val="24"/>
        </w:rPr>
        <w:t xml:space="preserve">1.1.4.2  </w:t>
      </w:r>
      <w:r>
        <w:rPr>
          <w:kern w:val="0"/>
          <w:sz w:val="24"/>
        </w:rPr>
        <w:t>开工日期：指监理人按第</w:t>
      </w:r>
      <w:r>
        <w:rPr>
          <w:kern w:val="0"/>
          <w:sz w:val="24"/>
        </w:rPr>
        <w:t>11.1</w:t>
      </w:r>
      <w:r>
        <w:rPr>
          <w:kern w:val="0"/>
          <w:sz w:val="24"/>
        </w:rPr>
        <w:t>款发出的开工通知中写明的开工日期。</w:t>
      </w:r>
    </w:p>
    <w:p w:rsidR="00812995" w:rsidRDefault="00B82C87">
      <w:pPr>
        <w:autoSpaceDE w:val="0"/>
        <w:autoSpaceDN w:val="0"/>
        <w:spacing w:line="360" w:lineRule="auto"/>
        <w:rPr>
          <w:kern w:val="0"/>
          <w:sz w:val="24"/>
        </w:rPr>
      </w:pPr>
      <w:r>
        <w:rPr>
          <w:kern w:val="0"/>
          <w:sz w:val="24"/>
        </w:rPr>
        <w:t xml:space="preserve">1.1.4.3  </w:t>
      </w:r>
      <w:r>
        <w:rPr>
          <w:kern w:val="0"/>
          <w:sz w:val="24"/>
        </w:rPr>
        <w:t>工期：指承包人在投标函中承诺的完成合同工程所需的期限，包括按第</w:t>
      </w:r>
      <w:r>
        <w:rPr>
          <w:kern w:val="0"/>
          <w:sz w:val="24"/>
        </w:rPr>
        <w:t>11.3</w:t>
      </w:r>
      <w:r>
        <w:rPr>
          <w:kern w:val="0"/>
          <w:sz w:val="24"/>
        </w:rPr>
        <w:t>款、第</w:t>
      </w:r>
      <w:r>
        <w:rPr>
          <w:kern w:val="0"/>
          <w:sz w:val="24"/>
        </w:rPr>
        <w:t>11.4</w:t>
      </w:r>
      <w:r>
        <w:rPr>
          <w:kern w:val="0"/>
          <w:sz w:val="24"/>
        </w:rPr>
        <w:t>款和第</w:t>
      </w:r>
      <w:r>
        <w:rPr>
          <w:kern w:val="0"/>
          <w:sz w:val="24"/>
        </w:rPr>
        <w:t>11.6</w:t>
      </w:r>
      <w:r>
        <w:rPr>
          <w:kern w:val="0"/>
          <w:sz w:val="24"/>
        </w:rPr>
        <w:t>款约定所作的变更。</w:t>
      </w:r>
    </w:p>
    <w:p w:rsidR="00812995" w:rsidRDefault="00B82C87">
      <w:pPr>
        <w:autoSpaceDE w:val="0"/>
        <w:autoSpaceDN w:val="0"/>
        <w:spacing w:line="360" w:lineRule="auto"/>
        <w:rPr>
          <w:kern w:val="0"/>
          <w:sz w:val="24"/>
        </w:rPr>
      </w:pPr>
      <w:r>
        <w:rPr>
          <w:kern w:val="0"/>
          <w:sz w:val="24"/>
        </w:rPr>
        <w:t xml:space="preserve">1.1.4.4  </w:t>
      </w:r>
      <w:r>
        <w:rPr>
          <w:kern w:val="0"/>
          <w:sz w:val="24"/>
        </w:rPr>
        <w:t>竣工日期：指第</w:t>
      </w:r>
      <w:r>
        <w:rPr>
          <w:kern w:val="0"/>
          <w:sz w:val="24"/>
        </w:rPr>
        <w:t>1.1.4.3</w:t>
      </w:r>
      <w:r>
        <w:rPr>
          <w:kern w:val="0"/>
          <w:sz w:val="24"/>
        </w:rPr>
        <w:t>目约定工期届满时的日期。实际竣工日期以工程接收证书中写明的日期为准。</w:t>
      </w:r>
    </w:p>
    <w:p w:rsidR="00812995" w:rsidRDefault="00B82C87">
      <w:pPr>
        <w:autoSpaceDE w:val="0"/>
        <w:autoSpaceDN w:val="0"/>
        <w:spacing w:line="360" w:lineRule="auto"/>
        <w:rPr>
          <w:kern w:val="0"/>
          <w:sz w:val="24"/>
        </w:rPr>
      </w:pPr>
      <w:r>
        <w:rPr>
          <w:kern w:val="0"/>
          <w:sz w:val="24"/>
        </w:rPr>
        <w:t xml:space="preserve">1.1.4.5  </w:t>
      </w:r>
      <w:r>
        <w:rPr>
          <w:kern w:val="0"/>
          <w:sz w:val="24"/>
        </w:rPr>
        <w:t>缺陷责任期：指履行第</w:t>
      </w:r>
      <w:r>
        <w:rPr>
          <w:kern w:val="0"/>
          <w:sz w:val="24"/>
        </w:rPr>
        <w:t>19.2</w:t>
      </w:r>
      <w:r>
        <w:rPr>
          <w:kern w:val="0"/>
          <w:sz w:val="24"/>
        </w:rPr>
        <w:t>款约定的缺陷责任的期限，包括根据第</w:t>
      </w:r>
      <w:r>
        <w:rPr>
          <w:kern w:val="0"/>
          <w:sz w:val="24"/>
        </w:rPr>
        <w:t>19.3</w:t>
      </w:r>
      <w:r>
        <w:rPr>
          <w:kern w:val="0"/>
          <w:sz w:val="24"/>
        </w:rPr>
        <w:t>款约定所作的延长。缺陷责任期的具体期限见合同条款专用部分。</w:t>
      </w:r>
    </w:p>
    <w:p w:rsidR="00812995" w:rsidRDefault="00B82C87">
      <w:pPr>
        <w:autoSpaceDE w:val="0"/>
        <w:autoSpaceDN w:val="0"/>
        <w:spacing w:line="360" w:lineRule="auto"/>
        <w:rPr>
          <w:kern w:val="0"/>
          <w:sz w:val="24"/>
        </w:rPr>
      </w:pPr>
      <w:r>
        <w:rPr>
          <w:kern w:val="0"/>
          <w:sz w:val="24"/>
        </w:rPr>
        <w:t xml:space="preserve">1.1.4.6  </w:t>
      </w:r>
      <w:r>
        <w:rPr>
          <w:kern w:val="0"/>
          <w:sz w:val="24"/>
        </w:rPr>
        <w:t>基准日期：指投标截止时间前</w:t>
      </w:r>
      <w:r>
        <w:rPr>
          <w:kern w:val="0"/>
          <w:sz w:val="24"/>
        </w:rPr>
        <w:t>28</w:t>
      </w:r>
      <w:r>
        <w:rPr>
          <w:kern w:val="0"/>
          <w:sz w:val="24"/>
        </w:rPr>
        <w:t>天的日期。</w:t>
      </w:r>
    </w:p>
    <w:p w:rsidR="00812995" w:rsidRDefault="00B82C87">
      <w:pPr>
        <w:autoSpaceDE w:val="0"/>
        <w:autoSpaceDN w:val="0"/>
        <w:spacing w:line="360" w:lineRule="auto"/>
        <w:rPr>
          <w:kern w:val="0"/>
          <w:sz w:val="24"/>
        </w:rPr>
      </w:pPr>
      <w:r>
        <w:rPr>
          <w:kern w:val="0"/>
          <w:sz w:val="24"/>
        </w:rPr>
        <w:t xml:space="preserve">1.1.4.7  </w:t>
      </w:r>
      <w:r>
        <w:rPr>
          <w:kern w:val="0"/>
          <w:sz w:val="24"/>
        </w:rPr>
        <w:t>天：除特别指明外，指日历天。合同中按天计算时间的，开始当天不计入，从次日开始计算。期限最后一天的截止时间为当天</w:t>
      </w:r>
      <w:r>
        <w:rPr>
          <w:kern w:val="0"/>
          <w:sz w:val="24"/>
        </w:rPr>
        <w:t>24:00</w:t>
      </w:r>
      <w:r>
        <w:rPr>
          <w:kern w:val="0"/>
          <w:sz w:val="24"/>
        </w:rPr>
        <w:t>。</w:t>
      </w:r>
    </w:p>
    <w:p w:rsidR="00812995" w:rsidRDefault="00B82C87">
      <w:pPr>
        <w:autoSpaceDE w:val="0"/>
        <w:autoSpaceDN w:val="0"/>
        <w:spacing w:line="360" w:lineRule="auto"/>
        <w:rPr>
          <w:kern w:val="0"/>
          <w:sz w:val="24"/>
        </w:rPr>
      </w:pPr>
      <w:r>
        <w:rPr>
          <w:kern w:val="0"/>
          <w:sz w:val="24"/>
        </w:rPr>
        <w:t xml:space="preserve">1.1.4.8  </w:t>
      </w:r>
      <w:r>
        <w:rPr>
          <w:kern w:val="0"/>
          <w:sz w:val="24"/>
        </w:rPr>
        <w:t>保修期：是根据现行有关法律规定，在合同条款第</w:t>
      </w:r>
      <w:r>
        <w:rPr>
          <w:kern w:val="0"/>
          <w:sz w:val="24"/>
        </w:rPr>
        <w:t>19.7</w:t>
      </w:r>
      <w:r>
        <w:rPr>
          <w:kern w:val="0"/>
          <w:sz w:val="24"/>
        </w:rPr>
        <w:t>款中约定的由承包人负责对合同约定的保修范围内发生的质量问题履行保修义务并对造成的损失承担赔偿责任的期限。</w:t>
      </w:r>
    </w:p>
    <w:p w:rsidR="00812995" w:rsidRDefault="00B82C87">
      <w:pPr>
        <w:numPr>
          <w:ilvl w:val="2"/>
          <w:numId w:val="53"/>
        </w:numPr>
        <w:tabs>
          <w:tab w:val="left" w:pos="0"/>
        </w:tabs>
        <w:spacing w:line="360" w:lineRule="auto"/>
        <w:ind w:left="0" w:right="113" w:firstLine="0"/>
        <w:rPr>
          <w:kern w:val="0"/>
          <w:sz w:val="24"/>
        </w:rPr>
      </w:pPr>
      <w:r>
        <w:rPr>
          <w:kern w:val="0"/>
          <w:sz w:val="24"/>
        </w:rPr>
        <w:t>合同价格和费用</w:t>
      </w:r>
    </w:p>
    <w:p w:rsidR="00812995" w:rsidRDefault="00B82C87">
      <w:pPr>
        <w:autoSpaceDE w:val="0"/>
        <w:autoSpaceDN w:val="0"/>
        <w:spacing w:line="360" w:lineRule="auto"/>
        <w:rPr>
          <w:kern w:val="0"/>
          <w:sz w:val="24"/>
        </w:rPr>
      </w:pPr>
      <w:r>
        <w:rPr>
          <w:kern w:val="0"/>
          <w:sz w:val="24"/>
        </w:rPr>
        <w:t xml:space="preserve">1.1.5.1  </w:t>
      </w:r>
      <w:r>
        <w:rPr>
          <w:kern w:val="0"/>
          <w:sz w:val="24"/>
        </w:rPr>
        <w:t>签约合同价：指签定合同时合同协议书中写明的，包括了暂列金额、暂估价的合同总金额。</w:t>
      </w:r>
    </w:p>
    <w:p w:rsidR="00812995" w:rsidRDefault="00B82C87">
      <w:pPr>
        <w:autoSpaceDE w:val="0"/>
        <w:autoSpaceDN w:val="0"/>
        <w:spacing w:line="360" w:lineRule="auto"/>
        <w:rPr>
          <w:kern w:val="0"/>
          <w:sz w:val="24"/>
        </w:rPr>
      </w:pPr>
      <w:r>
        <w:rPr>
          <w:kern w:val="0"/>
          <w:sz w:val="24"/>
        </w:rPr>
        <w:t xml:space="preserve">1.1.5.2  </w:t>
      </w:r>
      <w:r>
        <w:rPr>
          <w:kern w:val="0"/>
          <w:sz w:val="24"/>
        </w:rPr>
        <w:t>合同价格：指承包人按合同约定完成了包括缺陷责任期内的全部承包工作后，发包人应付给承包人的金额，包括在履行合同过程中按合同约定进行的变更和调整。</w:t>
      </w:r>
    </w:p>
    <w:p w:rsidR="00812995" w:rsidRDefault="00B82C87">
      <w:pPr>
        <w:autoSpaceDE w:val="0"/>
        <w:autoSpaceDN w:val="0"/>
        <w:spacing w:line="360" w:lineRule="auto"/>
        <w:rPr>
          <w:kern w:val="0"/>
          <w:sz w:val="24"/>
        </w:rPr>
      </w:pPr>
      <w:r>
        <w:rPr>
          <w:kern w:val="0"/>
          <w:sz w:val="24"/>
        </w:rPr>
        <w:t xml:space="preserve">1.1.5.3  </w:t>
      </w:r>
      <w:r>
        <w:rPr>
          <w:kern w:val="0"/>
          <w:sz w:val="24"/>
        </w:rPr>
        <w:t>费用：指为履行合同所发生的或将要发生的所有合理开支，包括管理费和应分摊的其他费用，但不包括利润。</w:t>
      </w:r>
    </w:p>
    <w:p w:rsidR="00812995" w:rsidRDefault="00B82C87">
      <w:pPr>
        <w:autoSpaceDE w:val="0"/>
        <w:autoSpaceDN w:val="0"/>
        <w:spacing w:line="360" w:lineRule="auto"/>
        <w:rPr>
          <w:kern w:val="0"/>
          <w:sz w:val="24"/>
        </w:rPr>
      </w:pPr>
      <w:r>
        <w:rPr>
          <w:kern w:val="0"/>
          <w:sz w:val="24"/>
        </w:rPr>
        <w:t xml:space="preserve">1.1.5.4  </w:t>
      </w:r>
      <w:r>
        <w:rPr>
          <w:kern w:val="0"/>
          <w:sz w:val="24"/>
        </w:rPr>
        <w:t>暂列金额：指已标价工程量清单中所列的暂列金额，用于在签订协议书时尚未确定或不可预见变更的施工及其所需材料、工程设备、服务等的金额，包括以计日工方式支付的金额。</w:t>
      </w:r>
    </w:p>
    <w:p w:rsidR="00812995" w:rsidRDefault="00B82C87">
      <w:pPr>
        <w:autoSpaceDE w:val="0"/>
        <w:autoSpaceDN w:val="0"/>
        <w:spacing w:line="360" w:lineRule="auto"/>
        <w:rPr>
          <w:kern w:val="0"/>
          <w:sz w:val="24"/>
        </w:rPr>
      </w:pPr>
      <w:r>
        <w:rPr>
          <w:kern w:val="0"/>
          <w:sz w:val="24"/>
        </w:rPr>
        <w:t xml:space="preserve">1.1.5.5  </w:t>
      </w:r>
      <w:r>
        <w:rPr>
          <w:kern w:val="0"/>
          <w:sz w:val="24"/>
        </w:rPr>
        <w:t>暂估价：指发包人在工程量清单中给定的用于支付必然发生但暂时不能确定价格的材料、设备以及专业工程的金额。</w:t>
      </w:r>
    </w:p>
    <w:p w:rsidR="00812995" w:rsidRDefault="00B82C87">
      <w:pPr>
        <w:autoSpaceDE w:val="0"/>
        <w:autoSpaceDN w:val="0"/>
        <w:spacing w:line="360" w:lineRule="auto"/>
        <w:rPr>
          <w:kern w:val="0"/>
          <w:sz w:val="24"/>
        </w:rPr>
      </w:pPr>
      <w:r>
        <w:rPr>
          <w:kern w:val="0"/>
          <w:sz w:val="24"/>
        </w:rPr>
        <w:t xml:space="preserve">1.1.5.6  </w:t>
      </w:r>
      <w:r>
        <w:rPr>
          <w:kern w:val="0"/>
          <w:sz w:val="24"/>
        </w:rPr>
        <w:t>计日工：指对零星工作采取的一种计价方式，按合同中的计日工子</w:t>
      </w:r>
      <w:r>
        <w:rPr>
          <w:rFonts w:hint="eastAsia"/>
          <w:kern w:val="0"/>
          <w:sz w:val="24"/>
        </w:rPr>
        <w:t>项</w:t>
      </w:r>
      <w:r>
        <w:rPr>
          <w:kern w:val="0"/>
          <w:sz w:val="24"/>
        </w:rPr>
        <w:t>目及其单</w:t>
      </w:r>
      <w:r>
        <w:rPr>
          <w:kern w:val="0"/>
          <w:sz w:val="24"/>
        </w:rPr>
        <w:lastRenderedPageBreak/>
        <w:t>价计价付款。</w:t>
      </w:r>
    </w:p>
    <w:p w:rsidR="00812995" w:rsidRDefault="00B82C87">
      <w:pPr>
        <w:autoSpaceDE w:val="0"/>
        <w:autoSpaceDN w:val="0"/>
        <w:spacing w:line="360" w:lineRule="auto"/>
        <w:rPr>
          <w:kern w:val="0"/>
          <w:sz w:val="24"/>
        </w:rPr>
      </w:pPr>
      <w:r>
        <w:rPr>
          <w:kern w:val="0"/>
          <w:sz w:val="24"/>
        </w:rPr>
        <w:t xml:space="preserve">1.1.5.7  </w:t>
      </w:r>
      <w:r w:rsidR="00A003B8">
        <w:rPr>
          <w:kern w:val="0"/>
          <w:sz w:val="24"/>
        </w:rPr>
        <w:t>履约</w:t>
      </w:r>
      <w:r>
        <w:rPr>
          <w:kern w:val="0"/>
          <w:sz w:val="24"/>
        </w:rPr>
        <w:t>保证金（或称保留金）：指按第</w:t>
      </w:r>
      <w:r>
        <w:rPr>
          <w:kern w:val="0"/>
          <w:sz w:val="24"/>
        </w:rPr>
        <w:t>17.4.1</w:t>
      </w:r>
      <w:r>
        <w:rPr>
          <w:kern w:val="0"/>
          <w:sz w:val="24"/>
        </w:rPr>
        <w:t>项约定用于保证在缺陷责任期内履行缺陷修复义务的金额。</w:t>
      </w:r>
    </w:p>
    <w:p w:rsidR="00812995" w:rsidRDefault="00B82C87">
      <w:pPr>
        <w:numPr>
          <w:ilvl w:val="2"/>
          <w:numId w:val="53"/>
        </w:numPr>
        <w:tabs>
          <w:tab w:val="left" w:pos="0"/>
        </w:tabs>
        <w:spacing w:line="360" w:lineRule="auto"/>
        <w:ind w:left="0" w:right="113" w:firstLine="0"/>
        <w:rPr>
          <w:kern w:val="0"/>
          <w:sz w:val="24"/>
        </w:rPr>
      </w:pPr>
      <w:r>
        <w:rPr>
          <w:kern w:val="0"/>
          <w:sz w:val="24"/>
        </w:rPr>
        <w:t>书面形式</w:t>
      </w:r>
    </w:p>
    <w:p w:rsidR="00812995" w:rsidRDefault="00B82C87">
      <w:pPr>
        <w:autoSpaceDE w:val="0"/>
        <w:autoSpaceDN w:val="0"/>
        <w:spacing w:line="360" w:lineRule="auto"/>
        <w:rPr>
          <w:kern w:val="0"/>
          <w:sz w:val="24"/>
        </w:rPr>
      </w:pPr>
      <w:r>
        <w:rPr>
          <w:kern w:val="0"/>
          <w:sz w:val="24"/>
        </w:rPr>
        <w:t>书面形式：指合同文件、信函、电报、传真等可以有形地表现所载内容的形式。</w:t>
      </w:r>
    </w:p>
    <w:p w:rsidR="00812995" w:rsidRDefault="00B82C87">
      <w:pPr>
        <w:numPr>
          <w:ilvl w:val="2"/>
          <w:numId w:val="53"/>
        </w:numPr>
        <w:tabs>
          <w:tab w:val="left" w:pos="0"/>
        </w:tabs>
        <w:spacing w:line="360" w:lineRule="auto"/>
        <w:ind w:left="0" w:right="113" w:firstLine="0"/>
        <w:rPr>
          <w:kern w:val="0"/>
          <w:sz w:val="24"/>
        </w:rPr>
      </w:pPr>
      <w:r>
        <w:rPr>
          <w:kern w:val="0"/>
          <w:sz w:val="24"/>
        </w:rPr>
        <w:t>争议评审组</w:t>
      </w:r>
    </w:p>
    <w:p w:rsidR="00812995" w:rsidRDefault="00B82C87">
      <w:pPr>
        <w:autoSpaceDE w:val="0"/>
        <w:autoSpaceDN w:val="0"/>
        <w:spacing w:line="360" w:lineRule="auto"/>
        <w:rPr>
          <w:kern w:val="0"/>
          <w:sz w:val="24"/>
        </w:rPr>
      </w:pPr>
      <w:r>
        <w:rPr>
          <w:kern w:val="0"/>
          <w:sz w:val="24"/>
        </w:rPr>
        <w:t>争议评审组：是由发包人和承包人共同聘请的人员组成的独立、公正的第三方临时性组织，一般由一名或者三名合同管理和（或）工程管理专家组成。争议评审组负责对发包人和（或）承包人提请进行评审的本合同项下的争议进行评审并在规定的期限内给出评审意见，合同双方在规定的期限内均未对评审意见提出异议时，评审意见对合同双方有最终约束力。发包人和承包人应当分别与接受聘请的争议评审专家签订聘用协议，就评审的争议范围、评审意见效力等必要事项做出约定。</w:t>
      </w:r>
    </w:p>
    <w:p w:rsidR="00812995" w:rsidRDefault="00B82C87">
      <w:pPr>
        <w:numPr>
          <w:ilvl w:val="2"/>
          <w:numId w:val="53"/>
        </w:numPr>
        <w:tabs>
          <w:tab w:val="left" w:pos="0"/>
        </w:tabs>
        <w:spacing w:line="360" w:lineRule="auto"/>
        <w:ind w:left="0" w:right="113" w:firstLine="0"/>
        <w:rPr>
          <w:kern w:val="0"/>
          <w:sz w:val="24"/>
        </w:rPr>
      </w:pPr>
      <w:r>
        <w:rPr>
          <w:kern w:val="0"/>
          <w:sz w:val="24"/>
        </w:rPr>
        <w:t>其他需要补充的内容</w:t>
      </w:r>
    </w:p>
    <w:p w:rsidR="00812995" w:rsidRDefault="00B82C87">
      <w:pPr>
        <w:autoSpaceDE w:val="0"/>
        <w:autoSpaceDN w:val="0"/>
        <w:spacing w:line="360" w:lineRule="auto"/>
        <w:rPr>
          <w:kern w:val="0"/>
          <w:sz w:val="24"/>
        </w:rPr>
      </w:pPr>
      <w:r>
        <w:rPr>
          <w:kern w:val="0"/>
          <w:sz w:val="24"/>
        </w:rPr>
        <w:t>其他需要补充的内容见合同条款专用部分。</w:t>
      </w:r>
    </w:p>
    <w:p w:rsidR="00812995" w:rsidRDefault="00B82C87">
      <w:pPr>
        <w:numPr>
          <w:ilvl w:val="1"/>
          <w:numId w:val="53"/>
        </w:numPr>
        <w:tabs>
          <w:tab w:val="left" w:pos="0"/>
        </w:tabs>
        <w:spacing w:line="360" w:lineRule="auto"/>
        <w:ind w:left="0" w:firstLine="0"/>
        <w:outlineLvl w:val="3"/>
        <w:rPr>
          <w:sz w:val="24"/>
        </w:rPr>
      </w:pPr>
      <w:r>
        <w:rPr>
          <w:sz w:val="24"/>
        </w:rPr>
        <w:t>语言文字</w:t>
      </w:r>
    </w:p>
    <w:p w:rsidR="00812995" w:rsidRDefault="00B82C87">
      <w:pPr>
        <w:autoSpaceDE w:val="0"/>
        <w:autoSpaceDN w:val="0"/>
        <w:spacing w:line="360" w:lineRule="auto"/>
        <w:rPr>
          <w:kern w:val="0"/>
          <w:sz w:val="24"/>
        </w:rPr>
      </w:pPr>
      <w:r>
        <w:rPr>
          <w:kern w:val="0"/>
          <w:sz w:val="24"/>
        </w:rPr>
        <w:t>除专用术语外，合同使用的语言文字为中文。必要时专用术语应附有中文注释。</w:t>
      </w:r>
    </w:p>
    <w:p w:rsidR="00812995" w:rsidRDefault="00B82C87">
      <w:pPr>
        <w:numPr>
          <w:ilvl w:val="1"/>
          <w:numId w:val="53"/>
        </w:numPr>
        <w:tabs>
          <w:tab w:val="left" w:pos="0"/>
        </w:tabs>
        <w:spacing w:line="360" w:lineRule="auto"/>
        <w:ind w:left="0" w:firstLine="0"/>
        <w:outlineLvl w:val="3"/>
        <w:rPr>
          <w:sz w:val="24"/>
        </w:rPr>
      </w:pPr>
      <w:r>
        <w:rPr>
          <w:sz w:val="24"/>
        </w:rPr>
        <w:t>法律</w:t>
      </w:r>
    </w:p>
    <w:p w:rsidR="00812995" w:rsidRDefault="00B82C87">
      <w:pPr>
        <w:autoSpaceDE w:val="0"/>
        <w:autoSpaceDN w:val="0"/>
        <w:spacing w:line="360" w:lineRule="auto"/>
        <w:rPr>
          <w:kern w:val="0"/>
          <w:sz w:val="24"/>
        </w:rPr>
      </w:pPr>
      <w:r>
        <w:rPr>
          <w:kern w:val="0"/>
          <w:sz w:val="24"/>
        </w:rPr>
        <w:t>适用于合同的法律包括中华人民共和国法律、行政法规、部门规章，以及工程所在地的地方法规、自治条例、单行条例和地方政府规章。</w:t>
      </w:r>
    </w:p>
    <w:p w:rsidR="00812995" w:rsidRDefault="00B82C87">
      <w:pPr>
        <w:numPr>
          <w:ilvl w:val="1"/>
          <w:numId w:val="53"/>
        </w:numPr>
        <w:tabs>
          <w:tab w:val="left" w:pos="0"/>
        </w:tabs>
        <w:spacing w:line="360" w:lineRule="auto"/>
        <w:ind w:left="0" w:firstLine="0"/>
        <w:outlineLvl w:val="3"/>
        <w:rPr>
          <w:sz w:val="24"/>
        </w:rPr>
      </w:pPr>
      <w:r>
        <w:rPr>
          <w:sz w:val="24"/>
        </w:rPr>
        <w:t>合同文件的优先顺序</w:t>
      </w:r>
    </w:p>
    <w:p w:rsidR="00812995" w:rsidRDefault="00B82C87">
      <w:pPr>
        <w:autoSpaceDE w:val="0"/>
        <w:autoSpaceDN w:val="0"/>
        <w:spacing w:line="360" w:lineRule="auto"/>
        <w:rPr>
          <w:kern w:val="0"/>
          <w:sz w:val="24"/>
        </w:rPr>
      </w:pPr>
      <w:r>
        <w:rPr>
          <w:kern w:val="0"/>
          <w:sz w:val="24"/>
        </w:rPr>
        <w:t>组成合同的各项文件应互相解释，互为说明。除合同条款专用部分另有约定外，解释合同文件的优先顺序如下：</w:t>
      </w:r>
    </w:p>
    <w:p w:rsidR="00812995" w:rsidRDefault="00B82C87">
      <w:pPr>
        <w:autoSpaceDE w:val="0"/>
        <w:autoSpaceDN w:val="0"/>
        <w:spacing w:line="360" w:lineRule="auto"/>
        <w:rPr>
          <w:kern w:val="0"/>
          <w:sz w:val="24"/>
        </w:rPr>
      </w:pPr>
      <w:r>
        <w:rPr>
          <w:kern w:val="0"/>
          <w:sz w:val="24"/>
        </w:rPr>
        <w:t>（</w:t>
      </w:r>
      <w:r>
        <w:rPr>
          <w:kern w:val="0"/>
          <w:sz w:val="24"/>
        </w:rPr>
        <w:t>1</w:t>
      </w:r>
      <w:r>
        <w:rPr>
          <w:kern w:val="0"/>
          <w:sz w:val="24"/>
        </w:rPr>
        <w:t>）合同协议书；</w:t>
      </w:r>
    </w:p>
    <w:p w:rsidR="00812995" w:rsidRDefault="00B82C87">
      <w:pPr>
        <w:autoSpaceDE w:val="0"/>
        <w:autoSpaceDN w:val="0"/>
        <w:spacing w:line="360" w:lineRule="auto"/>
        <w:rPr>
          <w:kern w:val="0"/>
          <w:sz w:val="24"/>
        </w:rPr>
      </w:pPr>
      <w:r>
        <w:rPr>
          <w:kern w:val="0"/>
          <w:sz w:val="24"/>
        </w:rPr>
        <w:t>（</w:t>
      </w:r>
      <w:r>
        <w:rPr>
          <w:kern w:val="0"/>
          <w:sz w:val="24"/>
        </w:rPr>
        <w:t>2</w:t>
      </w:r>
      <w:r>
        <w:rPr>
          <w:kern w:val="0"/>
          <w:sz w:val="24"/>
        </w:rPr>
        <w:t>）中标通知书；</w:t>
      </w:r>
    </w:p>
    <w:p w:rsidR="00812995" w:rsidRDefault="00B82C87">
      <w:pPr>
        <w:autoSpaceDE w:val="0"/>
        <w:autoSpaceDN w:val="0"/>
        <w:spacing w:line="360" w:lineRule="auto"/>
        <w:rPr>
          <w:kern w:val="0"/>
          <w:sz w:val="24"/>
        </w:rPr>
      </w:pPr>
      <w:r>
        <w:rPr>
          <w:kern w:val="0"/>
          <w:sz w:val="24"/>
        </w:rPr>
        <w:t>（</w:t>
      </w:r>
      <w:r>
        <w:rPr>
          <w:kern w:val="0"/>
          <w:sz w:val="24"/>
        </w:rPr>
        <w:t>3</w:t>
      </w:r>
      <w:r>
        <w:rPr>
          <w:kern w:val="0"/>
          <w:sz w:val="24"/>
        </w:rPr>
        <w:t>）投标函及投标函附录；</w:t>
      </w:r>
    </w:p>
    <w:p w:rsidR="00812995" w:rsidRDefault="00B82C87">
      <w:pPr>
        <w:autoSpaceDE w:val="0"/>
        <w:autoSpaceDN w:val="0"/>
        <w:spacing w:line="360" w:lineRule="auto"/>
        <w:rPr>
          <w:kern w:val="0"/>
          <w:sz w:val="24"/>
        </w:rPr>
      </w:pPr>
      <w:r>
        <w:rPr>
          <w:kern w:val="0"/>
          <w:sz w:val="24"/>
        </w:rPr>
        <w:t>（</w:t>
      </w:r>
      <w:r>
        <w:rPr>
          <w:kern w:val="0"/>
          <w:sz w:val="24"/>
        </w:rPr>
        <w:t>4</w:t>
      </w:r>
      <w:r>
        <w:rPr>
          <w:kern w:val="0"/>
          <w:sz w:val="24"/>
        </w:rPr>
        <w:t>）合同条款专用部分；</w:t>
      </w:r>
    </w:p>
    <w:p w:rsidR="00812995" w:rsidRDefault="00B82C87">
      <w:pPr>
        <w:autoSpaceDE w:val="0"/>
        <w:autoSpaceDN w:val="0"/>
        <w:spacing w:line="360" w:lineRule="auto"/>
        <w:rPr>
          <w:kern w:val="0"/>
          <w:sz w:val="24"/>
        </w:rPr>
      </w:pPr>
      <w:r>
        <w:rPr>
          <w:kern w:val="0"/>
          <w:sz w:val="24"/>
        </w:rPr>
        <w:t>（</w:t>
      </w:r>
      <w:r>
        <w:rPr>
          <w:kern w:val="0"/>
          <w:sz w:val="24"/>
        </w:rPr>
        <w:t>5</w:t>
      </w:r>
      <w:r>
        <w:rPr>
          <w:kern w:val="0"/>
          <w:sz w:val="24"/>
        </w:rPr>
        <w:t>）合同条款通用部分；</w:t>
      </w:r>
    </w:p>
    <w:p w:rsidR="00812995" w:rsidRDefault="00B82C87">
      <w:pPr>
        <w:autoSpaceDE w:val="0"/>
        <w:autoSpaceDN w:val="0"/>
        <w:spacing w:line="360" w:lineRule="auto"/>
        <w:rPr>
          <w:kern w:val="0"/>
          <w:sz w:val="24"/>
        </w:rPr>
      </w:pPr>
      <w:r>
        <w:rPr>
          <w:kern w:val="0"/>
          <w:sz w:val="24"/>
        </w:rPr>
        <w:t>（</w:t>
      </w:r>
      <w:r>
        <w:rPr>
          <w:kern w:val="0"/>
          <w:sz w:val="24"/>
        </w:rPr>
        <w:t>6</w:t>
      </w:r>
      <w:r>
        <w:rPr>
          <w:kern w:val="0"/>
          <w:sz w:val="24"/>
        </w:rPr>
        <w:t>）技术标准和要求；</w:t>
      </w:r>
    </w:p>
    <w:p w:rsidR="00812995" w:rsidRDefault="00B82C87">
      <w:pPr>
        <w:autoSpaceDE w:val="0"/>
        <w:autoSpaceDN w:val="0"/>
        <w:spacing w:line="360" w:lineRule="auto"/>
        <w:rPr>
          <w:kern w:val="0"/>
          <w:sz w:val="24"/>
        </w:rPr>
      </w:pPr>
      <w:r>
        <w:rPr>
          <w:kern w:val="0"/>
          <w:sz w:val="24"/>
        </w:rPr>
        <w:t>（</w:t>
      </w:r>
      <w:r>
        <w:rPr>
          <w:kern w:val="0"/>
          <w:sz w:val="24"/>
        </w:rPr>
        <w:t>7</w:t>
      </w:r>
      <w:r>
        <w:rPr>
          <w:kern w:val="0"/>
          <w:sz w:val="24"/>
        </w:rPr>
        <w:t>）图纸；</w:t>
      </w:r>
    </w:p>
    <w:p w:rsidR="00812995" w:rsidRDefault="00B82C87">
      <w:pPr>
        <w:autoSpaceDE w:val="0"/>
        <w:autoSpaceDN w:val="0"/>
        <w:spacing w:line="360" w:lineRule="auto"/>
        <w:rPr>
          <w:kern w:val="0"/>
          <w:sz w:val="24"/>
        </w:rPr>
      </w:pPr>
      <w:r>
        <w:rPr>
          <w:kern w:val="0"/>
          <w:sz w:val="24"/>
        </w:rPr>
        <w:t>（</w:t>
      </w:r>
      <w:r>
        <w:rPr>
          <w:kern w:val="0"/>
          <w:sz w:val="24"/>
        </w:rPr>
        <w:t>8</w:t>
      </w:r>
      <w:r>
        <w:rPr>
          <w:kern w:val="0"/>
          <w:sz w:val="24"/>
        </w:rPr>
        <w:t>）已标价工程量清单；</w:t>
      </w:r>
    </w:p>
    <w:p w:rsidR="00812995" w:rsidRDefault="00B82C87">
      <w:pPr>
        <w:autoSpaceDE w:val="0"/>
        <w:autoSpaceDN w:val="0"/>
        <w:spacing w:line="360" w:lineRule="auto"/>
        <w:rPr>
          <w:kern w:val="0"/>
          <w:sz w:val="24"/>
        </w:rPr>
      </w:pPr>
      <w:r>
        <w:rPr>
          <w:kern w:val="0"/>
          <w:sz w:val="24"/>
        </w:rPr>
        <w:t>（</w:t>
      </w:r>
      <w:r>
        <w:rPr>
          <w:kern w:val="0"/>
          <w:sz w:val="24"/>
        </w:rPr>
        <w:t>9</w:t>
      </w:r>
      <w:r>
        <w:rPr>
          <w:kern w:val="0"/>
          <w:sz w:val="24"/>
        </w:rPr>
        <w:t>）其他合同文件。</w:t>
      </w:r>
    </w:p>
    <w:p w:rsidR="00812995" w:rsidRDefault="00B82C87">
      <w:pPr>
        <w:autoSpaceDE w:val="0"/>
        <w:autoSpaceDN w:val="0"/>
        <w:spacing w:line="360" w:lineRule="auto"/>
        <w:ind w:firstLineChars="200" w:firstLine="480"/>
        <w:rPr>
          <w:kern w:val="0"/>
          <w:sz w:val="24"/>
        </w:rPr>
      </w:pPr>
      <w:r>
        <w:rPr>
          <w:kern w:val="0"/>
          <w:sz w:val="24"/>
        </w:rPr>
        <w:lastRenderedPageBreak/>
        <w:t>合同双方在合同履行过程中签署的不背离合同实质性内容的补充协议，应当视为合同文件的有效组成部分，其解释顺序视其内容与其他合同文件的相互关系而定。</w:t>
      </w:r>
    </w:p>
    <w:p w:rsidR="00812995" w:rsidRDefault="00B82C87">
      <w:pPr>
        <w:numPr>
          <w:ilvl w:val="1"/>
          <w:numId w:val="53"/>
        </w:numPr>
        <w:tabs>
          <w:tab w:val="left" w:pos="0"/>
        </w:tabs>
        <w:spacing w:line="360" w:lineRule="auto"/>
        <w:ind w:left="5" w:hanging="5"/>
        <w:outlineLvl w:val="3"/>
        <w:rPr>
          <w:sz w:val="24"/>
        </w:rPr>
      </w:pPr>
      <w:r>
        <w:rPr>
          <w:sz w:val="24"/>
        </w:rPr>
        <w:t>合同协议书</w:t>
      </w:r>
    </w:p>
    <w:p w:rsidR="00812995" w:rsidRDefault="00B82C87">
      <w:pPr>
        <w:autoSpaceDE w:val="0"/>
        <w:autoSpaceDN w:val="0"/>
        <w:spacing w:line="360" w:lineRule="auto"/>
        <w:ind w:left="5" w:hanging="5"/>
        <w:rPr>
          <w:kern w:val="0"/>
          <w:sz w:val="24"/>
        </w:rPr>
      </w:pPr>
      <w:r>
        <w:rPr>
          <w:kern w:val="0"/>
          <w:sz w:val="24"/>
        </w:rPr>
        <w:t>指由发包人与承包人共同签署的用于明确当事人合同关系的文件。承包人按照中标通知书规定的时间与发包人签订的合同协议书，除法律另有规定或合同条款专用部分另有约定外，发包人和承包人的法定代表人或其委托代理人在合同协议书上签字并盖单位章后，合同生效。合同生效的条件见合同条款专用部分。</w:t>
      </w:r>
    </w:p>
    <w:p w:rsidR="00812995" w:rsidRDefault="00B82C87">
      <w:pPr>
        <w:numPr>
          <w:ilvl w:val="1"/>
          <w:numId w:val="53"/>
        </w:numPr>
        <w:tabs>
          <w:tab w:val="left" w:pos="0"/>
        </w:tabs>
        <w:spacing w:line="360" w:lineRule="auto"/>
        <w:ind w:left="5" w:hanging="5"/>
        <w:outlineLvl w:val="3"/>
        <w:rPr>
          <w:sz w:val="24"/>
        </w:rPr>
      </w:pPr>
      <w:r>
        <w:rPr>
          <w:sz w:val="24"/>
        </w:rPr>
        <w:t>图纸和承包人文件</w:t>
      </w:r>
    </w:p>
    <w:p w:rsidR="00812995" w:rsidRDefault="00B82C87">
      <w:pPr>
        <w:numPr>
          <w:ilvl w:val="2"/>
          <w:numId w:val="53"/>
        </w:numPr>
        <w:tabs>
          <w:tab w:val="left" w:pos="0"/>
        </w:tabs>
        <w:spacing w:line="360" w:lineRule="auto"/>
        <w:ind w:left="5" w:right="113" w:hanging="5"/>
        <w:rPr>
          <w:kern w:val="0"/>
          <w:sz w:val="24"/>
        </w:rPr>
      </w:pPr>
      <w:r>
        <w:rPr>
          <w:kern w:val="0"/>
          <w:sz w:val="24"/>
        </w:rPr>
        <w:t>图纸的提供</w:t>
      </w:r>
    </w:p>
    <w:p w:rsidR="00812995" w:rsidRDefault="00B82C87">
      <w:pPr>
        <w:autoSpaceDE w:val="0"/>
        <w:autoSpaceDN w:val="0"/>
        <w:spacing w:line="360" w:lineRule="auto"/>
        <w:ind w:left="5" w:hanging="5"/>
        <w:rPr>
          <w:kern w:val="0"/>
          <w:sz w:val="24"/>
        </w:rPr>
      </w:pPr>
      <w:r>
        <w:rPr>
          <w:kern w:val="0"/>
          <w:sz w:val="24"/>
        </w:rPr>
        <w:t>（</w:t>
      </w:r>
      <w:r>
        <w:rPr>
          <w:kern w:val="0"/>
          <w:sz w:val="24"/>
        </w:rPr>
        <w:t>1</w:t>
      </w:r>
      <w:r>
        <w:rPr>
          <w:kern w:val="0"/>
          <w:sz w:val="24"/>
        </w:rPr>
        <w:t>）发包人按照合同约定向承包人提供图纸。发包人未按时提供图纸造成工期延误的，按第</w:t>
      </w:r>
      <w:r>
        <w:rPr>
          <w:kern w:val="0"/>
          <w:sz w:val="24"/>
        </w:rPr>
        <w:t>11.3</w:t>
      </w:r>
      <w:r>
        <w:rPr>
          <w:kern w:val="0"/>
          <w:sz w:val="24"/>
        </w:rPr>
        <w:t>款的约定办理。承包人需要增加图纸套数的，发包人应代为复制，复制费用由承包人承担。</w:t>
      </w:r>
    </w:p>
    <w:p w:rsidR="00812995" w:rsidRDefault="00B82C87">
      <w:pPr>
        <w:autoSpaceDE w:val="0"/>
        <w:autoSpaceDN w:val="0"/>
        <w:spacing w:line="360" w:lineRule="auto"/>
        <w:ind w:left="5" w:hanging="5"/>
        <w:rPr>
          <w:kern w:val="0"/>
          <w:sz w:val="24"/>
        </w:rPr>
      </w:pPr>
      <w:r>
        <w:rPr>
          <w:kern w:val="0"/>
          <w:sz w:val="24"/>
        </w:rPr>
        <w:t>（</w:t>
      </w:r>
      <w:r>
        <w:rPr>
          <w:kern w:val="0"/>
          <w:sz w:val="24"/>
        </w:rPr>
        <w:t>2</w:t>
      </w:r>
      <w:r>
        <w:rPr>
          <w:kern w:val="0"/>
          <w:sz w:val="24"/>
        </w:rPr>
        <w:t>）依据合同条款专用部分第</w:t>
      </w:r>
      <w:r>
        <w:rPr>
          <w:kern w:val="0"/>
          <w:sz w:val="24"/>
        </w:rPr>
        <w:t>10.1</w:t>
      </w:r>
      <w:r>
        <w:rPr>
          <w:kern w:val="0"/>
          <w:sz w:val="24"/>
        </w:rPr>
        <w:t>款约定制定的合同进度计划，或依据合同条款专用部分第</w:t>
      </w:r>
      <w:r>
        <w:rPr>
          <w:kern w:val="0"/>
          <w:sz w:val="24"/>
        </w:rPr>
        <w:t>10.2</w:t>
      </w:r>
      <w:r>
        <w:rPr>
          <w:kern w:val="0"/>
          <w:sz w:val="24"/>
        </w:rPr>
        <w:t>款约定修订的合同进度计划，经监理人批准后</w:t>
      </w:r>
      <w:r>
        <w:rPr>
          <w:kern w:val="0"/>
          <w:sz w:val="24"/>
        </w:rPr>
        <w:t>7</w:t>
      </w:r>
      <w:r>
        <w:rPr>
          <w:kern w:val="0"/>
          <w:sz w:val="24"/>
        </w:rPr>
        <w:t>日内，承包人应当根据合同进度计划或合同进度计划修订和本项约定的图纸提供期限和数量，编制或者修改图纸供应计划并报送监理人，其中应当载明承包人对各最新版本图纸</w:t>
      </w:r>
      <w:r>
        <w:rPr>
          <w:kern w:val="0"/>
          <w:sz w:val="24"/>
        </w:rPr>
        <w:t>(</w:t>
      </w:r>
      <w:r>
        <w:rPr>
          <w:kern w:val="0"/>
          <w:sz w:val="24"/>
        </w:rPr>
        <w:t>包括第</w:t>
      </w:r>
      <w:r>
        <w:rPr>
          <w:kern w:val="0"/>
          <w:sz w:val="24"/>
        </w:rPr>
        <w:t>1.6.3</w:t>
      </w:r>
      <w:r>
        <w:rPr>
          <w:kern w:val="0"/>
          <w:sz w:val="24"/>
        </w:rPr>
        <w:t>项约定的图纸修改图</w:t>
      </w:r>
      <w:r>
        <w:rPr>
          <w:kern w:val="0"/>
          <w:sz w:val="24"/>
        </w:rPr>
        <w:t>)</w:t>
      </w:r>
      <w:r>
        <w:rPr>
          <w:kern w:val="0"/>
          <w:sz w:val="24"/>
        </w:rPr>
        <w:t>的最迟需求时间，监理人应当在收到图纸供应计划后</w:t>
      </w:r>
      <w:r>
        <w:rPr>
          <w:kern w:val="0"/>
          <w:sz w:val="24"/>
        </w:rPr>
        <w:t>7</w:t>
      </w:r>
      <w:r>
        <w:rPr>
          <w:kern w:val="0"/>
          <w:sz w:val="24"/>
        </w:rPr>
        <w:t>天内批复或提出修改意见，否则该图纸供应计划视为得到批准。</w:t>
      </w:r>
    </w:p>
    <w:p w:rsidR="00812995" w:rsidRDefault="00B82C87">
      <w:pPr>
        <w:autoSpaceDE w:val="0"/>
        <w:autoSpaceDN w:val="0"/>
        <w:spacing w:line="360" w:lineRule="auto"/>
        <w:ind w:left="5" w:hanging="5"/>
        <w:rPr>
          <w:kern w:val="0"/>
          <w:sz w:val="24"/>
        </w:rPr>
      </w:pPr>
      <w:r>
        <w:rPr>
          <w:kern w:val="0"/>
          <w:sz w:val="24"/>
        </w:rPr>
        <w:t>（</w:t>
      </w:r>
      <w:r>
        <w:rPr>
          <w:kern w:val="0"/>
          <w:sz w:val="24"/>
        </w:rPr>
        <w:t>3</w:t>
      </w:r>
      <w:r>
        <w:rPr>
          <w:kern w:val="0"/>
          <w:sz w:val="24"/>
        </w:rPr>
        <w:t>）经监理人批准最新的图纸供应计划对合同双方有合同约束力，应当作为发包人或者监理人向承包人提供图纸的主要依据。发包人或者监理人不按照图纸供应计划提供图纸而导致承包人费用增加和（或）工期延误的，由发包人承担赔偿责任。</w:t>
      </w:r>
    </w:p>
    <w:p w:rsidR="00812995" w:rsidRDefault="00B82C87">
      <w:pPr>
        <w:autoSpaceDE w:val="0"/>
        <w:autoSpaceDN w:val="0"/>
        <w:spacing w:line="360" w:lineRule="auto"/>
        <w:ind w:left="5" w:hanging="5"/>
        <w:rPr>
          <w:kern w:val="0"/>
          <w:sz w:val="24"/>
        </w:rPr>
      </w:pPr>
      <w:r>
        <w:rPr>
          <w:kern w:val="0"/>
          <w:sz w:val="24"/>
        </w:rPr>
        <w:t>（</w:t>
      </w:r>
      <w:r>
        <w:rPr>
          <w:kern w:val="0"/>
          <w:sz w:val="24"/>
        </w:rPr>
        <w:t>4</w:t>
      </w:r>
      <w:r>
        <w:rPr>
          <w:kern w:val="0"/>
          <w:sz w:val="24"/>
        </w:rPr>
        <w:t>）承包人未按照约定的时间向监理人提交图纸供应计划</w:t>
      </w:r>
      <w:r>
        <w:rPr>
          <w:kern w:val="0"/>
          <w:sz w:val="24"/>
        </w:rPr>
        <w:t>,</w:t>
      </w:r>
      <w:r>
        <w:rPr>
          <w:kern w:val="0"/>
          <w:sz w:val="24"/>
        </w:rPr>
        <w:t>致使发包人或者监理人未能在约定的时间内提供相应图纸或者承包人未按照图纸供应计划组织施工所造成的费用增加和（或）工期延误由承包人承担。</w:t>
      </w:r>
    </w:p>
    <w:p w:rsidR="00812995" w:rsidRDefault="00B82C87">
      <w:pPr>
        <w:autoSpaceDE w:val="0"/>
        <w:autoSpaceDN w:val="0"/>
        <w:spacing w:line="360" w:lineRule="auto"/>
        <w:ind w:left="5" w:hanging="5"/>
        <w:rPr>
          <w:kern w:val="0"/>
          <w:sz w:val="24"/>
        </w:rPr>
      </w:pPr>
      <w:r>
        <w:rPr>
          <w:kern w:val="0"/>
          <w:sz w:val="24"/>
        </w:rPr>
        <w:t>（</w:t>
      </w:r>
      <w:r>
        <w:rPr>
          <w:kern w:val="0"/>
          <w:sz w:val="24"/>
        </w:rPr>
        <w:t>5</w:t>
      </w:r>
      <w:r>
        <w:rPr>
          <w:kern w:val="0"/>
          <w:sz w:val="24"/>
        </w:rPr>
        <w:t>）发包人提供图纸的期限、数量和其他约定见合同条款专用部分。</w:t>
      </w:r>
    </w:p>
    <w:p w:rsidR="00812995" w:rsidRDefault="00B82C87">
      <w:pPr>
        <w:numPr>
          <w:ilvl w:val="2"/>
          <w:numId w:val="53"/>
        </w:numPr>
        <w:tabs>
          <w:tab w:val="left" w:pos="0"/>
        </w:tabs>
        <w:spacing w:line="360" w:lineRule="auto"/>
        <w:ind w:left="5" w:right="113" w:hanging="5"/>
        <w:rPr>
          <w:sz w:val="24"/>
          <w:shd w:val="clear" w:color="auto" w:fill="FFFFFF"/>
        </w:rPr>
      </w:pPr>
      <w:r>
        <w:rPr>
          <w:kern w:val="0"/>
          <w:sz w:val="24"/>
        </w:rPr>
        <w:t>承包人提供的文件</w:t>
      </w:r>
    </w:p>
    <w:p w:rsidR="00812995" w:rsidRDefault="00B82C87">
      <w:pPr>
        <w:autoSpaceDE w:val="0"/>
        <w:autoSpaceDN w:val="0"/>
        <w:spacing w:line="360" w:lineRule="auto"/>
        <w:ind w:left="5" w:hanging="5"/>
        <w:rPr>
          <w:kern w:val="0"/>
          <w:sz w:val="24"/>
        </w:rPr>
      </w:pPr>
      <w:r>
        <w:rPr>
          <w:kern w:val="0"/>
          <w:sz w:val="24"/>
        </w:rPr>
        <w:t>（</w:t>
      </w:r>
      <w:r>
        <w:rPr>
          <w:kern w:val="0"/>
          <w:sz w:val="24"/>
        </w:rPr>
        <w:t>1</w:t>
      </w:r>
      <w:r>
        <w:rPr>
          <w:kern w:val="0"/>
          <w:sz w:val="24"/>
        </w:rPr>
        <w:t>）由承包人提供的文件包括部分工程的大样图、加工图等，承包人应当按照约定的范围、数量和期限报送监理人，监理人应当在约定的期限内批复。承包人提供文件的范围、数量、期限和监理人批复期限以及其他约定见合同条款专用部分。</w:t>
      </w:r>
    </w:p>
    <w:p w:rsidR="00812995" w:rsidRDefault="00B82C87">
      <w:pPr>
        <w:autoSpaceDE w:val="0"/>
        <w:autoSpaceDN w:val="0"/>
        <w:spacing w:line="360" w:lineRule="auto"/>
        <w:ind w:left="5" w:hanging="5"/>
        <w:rPr>
          <w:kern w:val="0"/>
          <w:sz w:val="24"/>
        </w:rPr>
      </w:pPr>
      <w:r>
        <w:rPr>
          <w:kern w:val="0"/>
          <w:sz w:val="24"/>
        </w:rPr>
        <w:t>（</w:t>
      </w:r>
      <w:r>
        <w:rPr>
          <w:kern w:val="0"/>
          <w:sz w:val="24"/>
        </w:rPr>
        <w:t>2</w:t>
      </w:r>
      <w:r>
        <w:rPr>
          <w:kern w:val="0"/>
          <w:sz w:val="24"/>
        </w:rPr>
        <w:t>）除合同条款第</w:t>
      </w:r>
      <w:r>
        <w:rPr>
          <w:kern w:val="0"/>
          <w:sz w:val="24"/>
        </w:rPr>
        <w:t>4.1.10</w:t>
      </w:r>
      <w:r>
        <w:rPr>
          <w:kern w:val="0"/>
          <w:sz w:val="24"/>
        </w:rPr>
        <w:t>项约定的由承包人提供的设计文件外，本项约定的其他应由承包人提供的文件，包括必要的加工图和大样图，均不能作为合同计量与支付的依据文件。</w:t>
      </w:r>
    </w:p>
    <w:p w:rsidR="00812995" w:rsidRDefault="00B82C87">
      <w:pPr>
        <w:numPr>
          <w:ilvl w:val="2"/>
          <w:numId w:val="53"/>
        </w:numPr>
        <w:tabs>
          <w:tab w:val="left" w:pos="0"/>
        </w:tabs>
        <w:spacing w:line="360" w:lineRule="auto"/>
        <w:ind w:left="5" w:right="113" w:hanging="5"/>
        <w:rPr>
          <w:kern w:val="0"/>
          <w:sz w:val="24"/>
        </w:rPr>
      </w:pPr>
      <w:r>
        <w:rPr>
          <w:kern w:val="0"/>
          <w:sz w:val="24"/>
        </w:rPr>
        <w:lastRenderedPageBreak/>
        <w:t>图纸的修改</w:t>
      </w:r>
    </w:p>
    <w:p w:rsidR="00812995" w:rsidRDefault="00B82C87">
      <w:pPr>
        <w:autoSpaceDE w:val="0"/>
        <w:autoSpaceDN w:val="0"/>
        <w:spacing w:line="360" w:lineRule="auto"/>
        <w:ind w:left="5" w:hanging="5"/>
        <w:rPr>
          <w:kern w:val="0"/>
          <w:sz w:val="24"/>
        </w:rPr>
      </w:pPr>
      <w:r>
        <w:rPr>
          <w:kern w:val="0"/>
          <w:sz w:val="24"/>
        </w:rPr>
        <w:t>图纸需要修改和补充的，监理人应当按照合同条款第</w:t>
      </w:r>
      <w:r>
        <w:rPr>
          <w:kern w:val="0"/>
          <w:sz w:val="24"/>
        </w:rPr>
        <w:t>1.6.1</w:t>
      </w:r>
      <w:r>
        <w:rPr>
          <w:kern w:val="0"/>
          <w:sz w:val="24"/>
        </w:rPr>
        <w:t>（</w:t>
      </w:r>
      <w:r>
        <w:rPr>
          <w:kern w:val="0"/>
          <w:sz w:val="24"/>
        </w:rPr>
        <w:t>2</w:t>
      </w:r>
      <w:r>
        <w:rPr>
          <w:kern w:val="0"/>
          <w:sz w:val="24"/>
        </w:rPr>
        <w:t>）目约定的有合同约束力的图纸供应计划，签发图纸修改图给承包人。承包人应按修改后的图纸施工。</w:t>
      </w:r>
    </w:p>
    <w:p w:rsidR="00812995" w:rsidRDefault="00B82C87">
      <w:pPr>
        <w:numPr>
          <w:ilvl w:val="2"/>
          <w:numId w:val="53"/>
        </w:numPr>
        <w:tabs>
          <w:tab w:val="left" w:pos="0"/>
        </w:tabs>
        <w:spacing w:line="360" w:lineRule="auto"/>
        <w:ind w:left="5" w:right="113" w:hanging="5"/>
        <w:rPr>
          <w:kern w:val="0"/>
          <w:sz w:val="24"/>
        </w:rPr>
      </w:pPr>
      <w:r>
        <w:rPr>
          <w:kern w:val="0"/>
          <w:sz w:val="24"/>
        </w:rPr>
        <w:t>图纸的错误</w:t>
      </w:r>
    </w:p>
    <w:p w:rsidR="00812995" w:rsidRDefault="00B82C87">
      <w:pPr>
        <w:autoSpaceDE w:val="0"/>
        <w:autoSpaceDN w:val="0"/>
        <w:spacing w:line="360" w:lineRule="auto"/>
        <w:ind w:left="5" w:hanging="5"/>
        <w:rPr>
          <w:kern w:val="0"/>
          <w:sz w:val="24"/>
        </w:rPr>
      </w:pPr>
      <w:r>
        <w:rPr>
          <w:kern w:val="0"/>
          <w:sz w:val="24"/>
        </w:rPr>
        <w:t>承包人发现发包人提供的图纸存在明显错误或疏忽，应及时通知监理人。</w:t>
      </w:r>
    </w:p>
    <w:p w:rsidR="00812995" w:rsidRDefault="00B82C87">
      <w:pPr>
        <w:numPr>
          <w:ilvl w:val="2"/>
          <w:numId w:val="53"/>
        </w:numPr>
        <w:tabs>
          <w:tab w:val="left" w:pos="0"/>
        </w:tabs>
        <w:spacing w:line="360" w:lineRule="auto"/>
        <w:ind w:left="5" w:right="113" w:hanging="5"/>
        <w:rPr>
          <w:kern w:val="0"/>
          <w:sz w:val="24"/>
        </w:rPr>
      </w:pPr>
      <w:r>
        <w:rPr>
          <w:kern w:val="0"/>
          <w:sz w:val="24"/>
        </w:rPr>
        <w:t>图纸和承包人文件的保管</w:t>
      </w:r>
    </w:p>
    <w:p w:rsidR="00812995" w:rsidRDefault="00B82C87">
      <w:pPr>
        <w:autoSpaceDE w:val="0"/>
        <w:autoSpaceDN w:val="0"/>
        <w:spacing w:line="360" w:lineRule="auto"/>
        <w:rPr>
          <w:kern w:val="0"/>
          <w:sz w:val="24"/>
        </w:rPr>
      </w:pPr>
      <w:r>
        <w:rPr>
          <w:kern w:val="0"/>
          <w:sz w:val="24"/>
        </w:rPr>
        <w:t>监理人和承包人均应在施工场地各保存一套完整的包含第</w:t>
      </w:r>
      <w:r>
        <w:rPr>
          <w:kern w:val="0"/>
          <w:sz w:val="24"/>
        </w:rPr>
        <w:t>1.6.1</w:t>
      </w:r>
      <w:r>
        <w:rPr>
          <w:kern w:val="0"/>
          <w:sz w:val="24"/>
        </w:rPr>
        <w:t>项、第</w:t>
      </w:r>
      <w:r>
        <w:rPr>
          <w:kern w:val="0"/>
          <w:sz w:val="24"/>
        </w:rPr>
        <w:t>1.6.2</w:t>
      </w:r>
      <w:r>
        <w:rPr>
          <w:kern w:val="0"/>
          <w:sz w:val="24"/>
        </w:rPr>
        <w:t>项、第</w:t>
      </w:r>
      <w:r>
        <w:rPr>
          <w:kern w:val="0"/>
          <w:sz w:val="24"/>
        </w:rPr>
        <w:t>1.6.3</w:t>
      </w:r>
      <w:r>
        <w:rPr>
          <w:kern w:val="0"/>
          <w:sz w:val="24"/>
        </w:rPr>
        <w:t>项约定内容的图纸和承包人文件。</w:t>
      </w:r>
    </w:p>
    <w:p w:rsidR="00812995" w:rsidRDefault="00B82C87">
      <w:pPr>
        <w:numPr>
          <w:ilvl w:val="1"/>
          <w:numId w:val="53"/>
        </w:numPr>
        <w:tabs>
          <w:tab w:val="left" w:pos="0"/>
        </w:tabs>
        <w:spacing w:line="360" w:lineRule="auto"/>
        <w:ind w:left="0" w:firstLine="0"/>
        <w:outlineLvl w:val="3"/>
        <w:rPr>
          <w:sz w:val="24"/>
        </w:rPr>
      </w:pPr>
      <w:r>
        <w:rPr>
          <w:sz w:val="24"/>
        </w:rPr>
        <w:t>联络</w:t>
      </w:r>
    </w:p>
    <w:p w:rsidR="00812995" w:rsidRDefault="00B82C87">
      <w:pPr>
        <w:numPr>
          <w:ilvl w:val="2"/>
          <w:numId w:val="53"/>
        </w:numPr>
        <w:tabs>
          <w:tab w:val="left" w:pos="0"/>
        </w:tabs>
        <w:spacing w:line="360" w:lineRule="auto"/>
        <w:ind w:left="5" w:right="113" w:hanging="5"/>
        <w:rPr>
          <w:kern w:val="0"/>
          <w:sz w:val="24"/>
        </w:rPr>
      </w:pPr>
      <w:r>
        <w:rPr>
          <w:kern w:val="0"/>
          <w:sz w:val="24"/>
        </w:rPr>
        <w:t>与合同有关的通知、批准、证明、证书、指示、要求、请求、同意、意见、确定和决定等，均应采用书面形式。</w:t>
      </w:r>
    </w:p>
    <w:p w:rsidR="00812995" w:rsidRDefault="00B82C87">
      <w:pPr>
        <w:numPr>
          <w:ilvl w:val="2"/>
          <w:numId w:val="53"/>
        </w:numPr>
        <w:tabs>
          <w:tab w:val="left" w:pos="0"/>
        </w:tabs>
        <w:spacing w:line="360" w:lineRule="auto"/>
        <w:ind w:left="5" w:right="113" w:hanging="5"/>
        <w:rPr>
          <w:kern w:val="0"/>
          <w:sz w:val="24"/>
        </w:rPr>
      </w:pPr>
      <w:r>
        <w:rPr>
          <w:kern w:val="0"/>
          <w:sz w:val="24"/>
        </w:rPr>
        <w:t>第</w:t>
      </w:r>
      <w:r>
        <w:rPr>
          <w:kern w:val="0"/>
          <w:sz w:val="24"/>
        </w:rPr>
        <w:t>1.7.1</w:t>
      </w:r>
      <w:r>
        <w:rPr>
          <w:kern w:val="0"/>
          <w:sz w:val="24"/>
        </w:rPr>
        <w:t>项中的通知、批准、证明、证书、指示、要求、请求、同意、意见、确定和决定等来往函件，均应在合同约定的期限内送达指定地点和接收人，并办理签收手续。</w:t>
      </w:r>
    </w:p>
    <w:p w:rsidR="00812995" w:rsidRDefault="00B82C87">
      <w:pPr>
        <w:autoSpaceDE w:val="0"/>
        <w:autoSpaceDN w:val="0"/>
        <w:spacing w:line="360" w:lineRule="auto"/>
        <w:rPr>
          <w:kern w:val="0"/>
          <w:sz w:val="24"/>
        </w:rPr>
      </w:pPr>
      <w:r>
        <w:rPr>
          <w:kern w:val="0"/>
          <w:sz w:val="24"/>
        </w:rPr>
        <w:t>（</w:t>
      </w:r>
      <w:r>
        <w:rPr>
          <w:kern w:val="0"/>
          <w:sz w:val="24"/>
        </w:rPr>
        <w:t>1</w:t>
      </w:r>
      <w:r>
        <w:rPr>
          <w:kern w:val="0"/>
          <w:sz w:val="24"/>
        </w:rPr>
        <w:t>）联络来往信函的送达期限：合同约定了发出期限的，送达期限为合同约定的发出期限后的</w:t>
      </w:r>
      <w:r>
        <w:rPr>
          <w:kern w:val="0"/>
          <w:sz w:val="24"/>
        </w:rPr>
        <w:t>24</w:t>
      </w:r>
      <w:r>
        <w:rPr>
          <w:kern w:val="0"/>
          <w:sz w:val="24"/>
        </w:rPr>
        <w:t>小时内；合同约定了通知、提供或者报送期限的，通知、提供或者报送期限即为送达期限。</w:t>
      </w:r>
    </w:p>
    <w:p w:rsidR="00812995" w:rsidRDefault="00B82C87">
      <w:pPr>
        <w:autoSpaceDE w:val="0"/>
        <w:autoSpaceDN w:val="0"/>
        <w:spacing w:line="360" w:lineRule="auto"/>
        <w:rPr>
          <w:kern w:val="0"/>
          <w:sz w:val="24"/>
        </w:rPr>
      </w:pPr>
      <w:r>
        <w:rPr>
          <w:kern w:val="0"/>
          <w:sz w:val="24"/>
        </w:rPr>
        <w:t>（</w:t>
      </w:r>
      <w:r>
        <w:rPr>
          <w:kern w:val="0"/>
          <w:sz w:val="24"/>
        </w:rPr>
        <w:t>2</w:t>
      </w:r>
      <w:r>
        <w:rPr>
          <w:kern w:val="0"/>
          <w:sz w:val="24"/>
        </w:rPr>
        <w:t>）发包人指定的接收人和接收地点见合同条款专用部分。</w:t>
      </w:r>
    </w:p>
    <w:p w:rsidR="00812995" w:rsidRDefault="00B82C87">
      <w:pPr>
        <w:autoSpaceDE w:val="0"/>
        <w:autoSpaceDN w:val="0"/>
        <w:spacing w:line="360" w:lineRule="auto"/>
        <w:rPr>
          <w:kern w:val="0"/>
          <w:sz w:val="24"/>
        </w:rPr>
      </w:pPr>
      <w:r>
        <w:rPr>
          <w:kern w:val="0"/>
          <w:sz w:val="24"/>
        </w:rPr>
        <w:t>（</w:t>
      </w:r>
      <w:r>
        <w:rPr>
          <w:kern w:val="0"/>
          <w:sz w:val="24"/>
        </w:rPr>
        <w:t>3</w:t>
      </w:r>
      <w:r>
        <w:rPr>
          <w:kern w:val="0"/>
          <w:sz w:val="24"/>
        </w:rPr>
        <w:t>）监理人指定的接收人和接收地点见合同条款专用部分。</w:t>
      </w:r>
    </w:p>
    <w:p w:rsidR="00812995" w:rsidRDefault="00B82C87">
      <w:pPr>
        <w:autoSpaceDE w:val="0"/>
        <w:autoSpaceDN w:val="0"/>
        <w:spacing w:line="360" w:lineRule="auto"/>
        <w:rPr>
          <w:kern w:val="0"/>
          <w:sz w:val="24"/>
        </w:rPr>
      </w:pPr>
      <w:r>
        <w:rPr>
          <w:kern w:val="0"/>
          <w:sz w:val="24"/>
        </w:rPr>
        <w:t>（</w:t>
      </w:r>
      <w:r>
        <w:rPr>
          <w:kern w:val="0"/>
          <w:sz w:val="24"/>
        </w:rPr>
        <w:t>4</w:t>
      </w:r>
      <w:r>
        <w:rPr>
          <w:kern w:val="0"/>
          <w:sz w:val="24"/>
        </w:rPr>
        <w:t>）承包人指定的接收人为合同协议书中载明的承包人项目经理本人或者项目经理的委托代理人。承包人应在收到开工通知后</w:t>
      </w:r>
      <w:r>
        <w:rPr>
          <w:kern w:val="0"/>
          <w:sz w:val="24"/>
        </w:rPr>
        <w:t>7</w:t>
      </w:r>
      <w:r>
        <w:rPr>
          <w:kern w:val="0"/>
          <w:sz w:val="24"/>
        </w:rPr>
        <w:t>天内，按照合同条款第</w:t>
      </w:r>
      <w:r>
        <w:rPr>
          <w:kern w:val="0"/>
          <w:sz w:val="24"/>
        </w:rPr>
        <w:t>4.5.4</w:t>
      </w:r>
      <w:r>
        <w:rPr>
          <w:kern w:val="0"/>
          <w:sz w:val="24"/>
        </w:rPr>
        <w:t>项的约定，将委托代理人</w:t>
      </w:r>
      <w:r>
        <w:rPr>
          <w:rFonts w:hint="eastAsia"/>
          <w:kern w:val="0"/>
          <w:sz w:val="24"/>
        </w:rPr>
        <w:t>及</w:t>
      </w:r>
      <w:r>
        <w:rPr>
          <w:kern w:val="0"/>
          <w:sz w:val="24"/>
        </w:rPr>
        <w:t>其接收来往信函的项目经理的委托代理人姓名和授权范围通知监理人。除合同另有约定外，承包人施工场地管理机构的办公地点即为承包人指定的接收地点。</w:t>
      </w:r>
    </w:p>
    <w:p w:rsidR="00812995" w:rsidRDefault="00B82C87">
      <w:pPr>
        <w:autoSpaceDE w:val="0"/>
        <w:autoSpaceDN w:val="0"/>
        <w:spacing w:line="360" w:lineRule="auto"/>
        <w:rPr>
          <w:kern w:val="0"/>
          <w:sz w:val="24"/>
        </w:rPr>
      </w:pPr>
      <w:r>
        <w:rPr>
          <w:kern w:val="0"/>
          <w:sz w:val="24"/>
        </w:rPr>
        <w:t>（</w:t>
      </w:r>
      <w:r>
        <w:rPr>
          <w:kern w:val="0"/>
          <w:sz w:val="24"/>
        </w:rPr>
        <w:t>5</w:t>
      </w:r>
      <w:r>
        <w:rPr>
          <w:kern w:val="0"/>
          <w:sz w:val="24"/>
        </w:rPr>
        <w:t>）发包人（包括监理人）和承包人中任何一方指定的接收人或者接收地点发生变动，应当在实际变动前提前至少一个工作日以书面形式通知另一方。发包人（包括监理人）和承包人应当确保其各自指定的接收人在法定的和（或）符合合同约定的工作时间内始终工作在指定的接收地点，指定接收人离开工作岗位而无法及时签收来往信函视为拒不签收。</w:t>
      </w:r>
    </w:p>
    <w:p w:rsidR="00812995" w:rsidRDefault="00B82C87">
      <w:pPr>
        <w:autoSpaceDE w:val="0"/>
        <w:autoSpaceDN w:val="0"/>
        <w:spacing w:line="360" w:lineRule="auto"/>
        <w:rPr>
          <w:kern w:val="0"/>
          <w:sz w:val="24"/>
        </w:rPr>
      </w:pPr>
      <w:r>
        <w:rPr>
          <w:kern w:val="0"/>
          <w:sz w:val="24"/>
        </w:rPr>
        <w:t>（</w:t>
      </w:r>
      <w:r>
        <w:rPr>
          <w:kern w:val="0"/>
          <w:sz w:val="24"/>
        </w:rPr>
        <w:t>6</w:t>
      </w:r>
      <w:r>
        <w:rPr>
          <w:kern w:val="0"/>
          <w:sz w:val="24"/>
        </w:rPr>
        <w:t>）发包人（包括监理人）和承包人中任何一方均应当及时签收另一方送达其指定接收地点的来往信函，拒不签收的，送达信函的一方可以采用挂号或者公证方式送达，由此所造成的直接的和间接的费用增加（包括被迫采用特殊送达方式所发生的费用）和（或）</w:t>
      </w:r>
      <w:r>
        <w:rPr>
          <w:kern w:val="0"/>
          <w:sz w:val="24"/>
        </w:rPr>
        <w:lastRenderedPageBreak/>
        <w:t>延误的工期由拒绝签收一方承担。</w:t>
      </w:r>
    </w:p>
    <w:p w:rsidR="00812995" w:rsidRDefault="00B82C87">
      <w:pPr>
        <w:numPr>
          <w:ilvl w:val="1"/>
          <w:numId w:val="53"/>
        </w:numPr>
        <w:tabs>
          <w:tab w:val="left" w:pos="0"/>
        </w:tabs>
        <w:spacing w:line="360" w:lineRule="auto"/>
        <w:ind w:left="0" w:firstLine="0"/>
        <w:outlineLvl w:val="3"/>
        <w:rPr>
          <w:sz w:val="24"/>
        </w:rPr>
      </w:pPr>
      <w:r>
        <w:rPr>
          <w:sz w:val="24"/>
        </w:rPr>
        <w:t>转让</w:t>
      </w:r>
    </w:p>
    <w:p w:rsidR="00812995" w:rsidRDefault="00B82C87">
      <w:pPr>
        <w:autoSpaceDE w:val="0"/>
        <w:autoSpaceDN w:val="0"/>
        <w:spacing w:line="360" w:lineRule="auto"/>
        <w:ind w:firstLineChars="200" w:firstLine="480"/>
        <w:rPr>
          <w:kern w:val="0"/>
          <w:sz w:val="24"/>
        </w:rPr>
      </w:pPr>
      <w:r>
        <w:rPr>
          <w:kern w:val="0"/>
          <w:sz w:val="24"/>
        </w:rPr>
        <w:t>除合同另有约定外，未经对方当事人同意，一方当事人不得将合同权利全部或部分转让给第三人，也不得全部或部分转移合同义务。</w:t>
      </w:r>
    </w:p>
    <w:p w:rsidR="00812995" w:rsidRDefault="00B82C87">
      <w:pPr>
        <w:numPr>
          <w:ilvl w:val="1"/>
          <w:numId w:val="53"/>
        </w:numPr>
        <w:tabs>
          <w:tab w:val="left" w:pos="0"/>
        </w:tabs>
        <w:spacing w:line="360" w:lineRule="auto"/>
        <w:ind w:left="5" w:hanging="5"/>
        <w:outlineLvl w:val="3"/>
        <w:rPr>
          <w:sz w:val="24"/>
        </w:rPr>
      </w:pPr>
      <w:r>
        <w:rPr>
          <w:sz w:val="24"/>
        </w:rPr>
        <w:t>严禁贿赂</w:t>
      </w:r>
    </w:p>
    <w:p w:rsidR="00812995" w:rsidRDefault="00B82C87">
      <w:pPr>
        <w:autoSpaceDE w:val="0"/>
        <w:autoSpaceDN w:val="0"/>
        <w:spacing w:line="360" w:lineRule="auto"/>
        <w:ind w:left="5" w:hanging="5"/>
        <w:rPr>
          <w:kern w:val="0"/>
          <w:sz w:val="24"/>
        </w:rPr>
      </w:pPr>
      <w:r>
        <w:rPr>
          <w:kern w:val="0"/>
          <w:sz w:val="24"/>
        </w:rPr>
        <w:t>合同双方当事人不得以贿赂或变相贿赂的方式，谋取不当利益或损害对方权益。因贿赂造成对方损失的，行为人应赔偿损失，并承担相应的法律责任。</w:t>
      </w:r>
    </w:p>
    <w:p w:rsidR="00812995" w:rsidRDefault="00B82C87">
      <w:pPr>
        <w:numPr>
          <w:ilvl w:val="1"/>
          <w:numId w:val="53"/>
        </w:numPr>
        <w:tabs>
          <w:tab w:val="left" w:pos="0"/>
        </w:tabs>
        <w:spacing w:line="360" w:lineRule="auto"/>
        <w:ind w:left="5" w:hanging="5"/>
        <w:outlineLvl w:val="3"/>
        <w:rPr>
          <w:sz w:val="24"/>
        </w:rPr>
      </w:pPr>
      <w:r>
        <w:rPr>
          <w:sz w:val="24"/>
        </w:rPr>
        <w:t>化石、文物</w:t>
      </w:r>
    </w:p>
    <w:p w:rsidR="00812995" w:rsidRDefault="00B82C87">
      <w:pPr>
        <w:numPr>
          <w:ilvl w:val="2"/>
          <w:numId w:val="53"/>
        </w:numPr>
        <w:tabs>
          <w:tab w:val="left" w:pos="0"/>
        </w:tabs>
        <w:spacing w:line="360" w:lineRule="auto"/>
        <w:ind w:left="5" w:right="113" w:hanging="5"/>
        <w:rPr>
          <w:kern w:val="0"/>
          <w:sz w:val="24"/>
        </w:rPr>
      </w:pPr>
      <w:r>
        <w:rPr>
          <w:kern w:val="0"/>
          <w:sz w:val="24"/>
        </w:rPr>
        <w:t>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rsidR="00812995" w:rsidRDefault="00B82C87">
      <w:pPr>
        <w:numPr>
          <w:ilvl w:val="2"/>
          <w:numId w:val="53"/>
        </w:numPr>
        <w:tabs>
          <w:tab w:val="left" w:pos="0"/>
        </w:tabs>
        <w:spacing w:line="360" w:lineRule="auto"/>
        <w:ind w:left="5" w:right="113" w:hanging="5"/>
        <w:rPr>
          <w:kern w:val="0"/>
          <w:sz w:val="24"/>
        </w:rPr>
      </w:pPr>
      <w:r>
        <w:rPr>
          <w:kern w:val="0"/>
          <w:sz w:val="24"/>
        </w:rPr>
        <w:t>承包人发现文物后不及时报告或隐瞒不报，致使文物丢失或损坏的，应赔偿损失，并承担相应的法律责任。</w:t>
      </w:r>
    </w:p>
    <w:p w:rsidR="00812995" w:rsidRDefault="00B82C87">
      <w:pPr>
        <w:numPr>
          <w:ilvl w:val="1"/>
          <w:numId w:val="53"/>
        </w:numPr>
        <w:tabs>
          <w:tab w:val="left" w:pos="567"/>
        </w:tabs>
        <w:spacing w:line="360" w:lineRule="auto"/>
        <w:ind w:left="5" w:hanging="5"/>
        <w:outlineLvl w:val="3"/>
        <w:rPr>
          <w:kern w:val="0"/>
          <w:sz w:val="24"/>
        </w:rPr>
      </w:pPr>
      <w:r>
        <w:rPr>
          <w:kern w:val="0"/>
          <w:sz w:val="24"/>
        </w:rPr>
        <w:t>专利技术</w:t>
      </w:r>
    </w:p>
    <w:p w:rsidR="00812995" w:rsidRDefault="00B82C87">
      <w:pPr>
        <w:numPr>
          <w:ilvl w:val="2"/>
          <w:numId w:val="53"/>
        </w:numPr>
        <w:tabs>
          <w:tab w:val="left" w:pos="0"/>
        </w:tabs>
        <w:spacing w:line="360" w:lineRule="auto"/>
        <w:ind w:left="5" w:right="113" w:hanging="5"/>
        <w:rPr>
          <w:kern w:val="0"/>
          <w:sz w:val="24"/>
        </w:rPr>
      </w:pPr>
      <w:r>
        <w:rPr>
          <w:kern w:val="0"/>
          <w:sz w:val="24"/>
        </w:rPr>
        <w:t>承包人在使用任何材料、承包人设备、工程设备或采用施工工艺时，因侵犯专利权或其他知识产权所引起的责任，由承包人承担，但由于遵照发包人提供的设计或技术标准和要求引起的除外。</w:t>
      </w:r>
    </w:p>
    <w:p w:rsidR="00812995" w:rsidRDefault="00B82C87">
      <w:pPr>
        <w:numPr>
          <w:ilvl w:val="2"/>
          <w:numId w:val="53"/>
        </w:numPr>
        <w:tabs>
          <w:tab w:val="left" w:pos="0"/>
        </w:tabs>
        <w:spacing w:line="360" w:lineRule="auto"/>
        <w:ind w:left="5" w:right="113" w:hanging="5"/>
        <w:rPr>
          <w:kern w:val="0"/>
          <w:sz w:val="24"/>
        </w:rPr>
      </w:pPr>
      <w:r>
        <w:rPr>
          <w:kern w:val="0"/>
          <w:sz w:val="24"/>
        </w:rPr>
        <w:t>承包人在投标文件中采用专利技术的，专利技术的使用费包含在投标报价内。</w:t>
      </w:r>
    </w:p>
    <w:p w:rsidR="00812995" w:rsidRDefault="00B82C87">
      <w:pPr>
        <w:numPr>
          <w:ilvl w:val="2"/>
          <w:numId w:val="53"/>
        </w:numPr>
        <w:tabs>
          <w:tab w:val="left" w:pos="0"/>
        </w:tabs>
        <w:spacing w:line="360" w:lineRule="auto"/>
        <w:ind w:left="5" w:right="113" w:hanging="5"/>
        <w:rPr>
          <w:kern w:val="0"/>
          <w:sz w:val="24"/>
        </w:rPr>
      </w:pPr>
      <w:r>
        <w:rPr>
          <w:kern w:val="0"/>
          <w:sz w:val="24"/>
        </w:rPr>
        <w:t>承包人的技术秘密和声明需要保密的资料和信息，发包人和监理人不得为合同以外的目的泄露给他人。</w:t>
      </w:r>
    </w:p>
    <w:p w:rsidR="00812995" w:rsidRDefault="00B82C87">
      <w:pPr>
        <w:numPr>
          <w:ilvl w:val="1"/>
          <w:numId w:val="53"/>
        </w:numPr>
        <w:tabs>
          <w:tab w:val="left" w:pos="0"/>
        </w:tabs>
        <w:spacing w:line="360" w:lineRule="auto"/>
        <w:ind w:left="5" w:hanging="5"/>
        <w:outlineLvl w:val="3"/>
        <w:rPr>
          <w:kern w:val="0"/>
          <w:sz w:val="24"/>
        </w:rPr>
      </w:pPr>
      <w:r>
        <w:rPr>
          <w:kern w:val="0"/>
          <w:sz w:val="24"/>
        </w:rPr>
        <w:t>图纸和文件的保密</w:t>
      </w:r>
    </w:p>
    <w:p w:rsidR="00812995" w:rsidRDefault="00B82C87">
      <w:pPr>
        <w:numPr>
          <w:ilvl w:val="2"/>
          <w:numId w:val="53"/>
        </w:numPr>
        <w:tabs>
          <w:tab w:val="left" w:pos="0"/>
        </w:tabs>
        <w:spacing w:line="360" w:lineRule="auto"/>
        <w:ind w:left="5" w:right="113" w:hanging="5"/>
        <w:rPr>
          <w:kern w:val="0"/>
          <w:sz w:val="24"/>
        </w:rPr>
      </w:pPr>
      <w:r>
        <w:rPr>
          <w:kern w:val="0"/>
          <w:sz w:val="24"/>
        </w:rPr>
        <w:t>发包人提供的图纸和文件，未经发包人同意，承包人不得为合同以外的目的泄露给他人或公开发表与引用。</w:t>
      </w:r>
    </w:p>
    <w:p w:rsidR="00812995" w:rsidRDefault="00B82C87">
      <w:pPr>
        <w:numPr>
          <w:ilvl w:val="1"/>
          <w:numId w:val="53"/>
        </w:numPr>
        <w:tabs>
          <w:tab w:val="left" w:pos="0"/>
        </w:tabs>
        <w:spacing w:line="360" w:lineRule="auto"/>
        <w:ind w:left="5" w:hanging="5"/>
        <w:outlineLvl w:val="3"/>
        <w:rPr>
          <w:kern w:val="0"/>
          <w:sz w:val="24"/>
        </w:rPr>
      </w:pPr>
      <w:r>
        <w:rPr>
          <w:kern w:val="0"/>
          <w:sz w:val="24"/>
        </w:rPr>
        <w:t>承包人提供的文件，未经承包人同意，发包人和监理人不得为合同以外的目的泄露给他人或公开发表与引用。</w:t>
      </w:r>
    </w:p>
    <w:p w:rsidR="00812995" w:rsidRDefault="00B82C87">
      <w:pPr>
        <w:pStyle w:val="32"/>
        <w:numPr>
          <w:ilvl w:val="0"/>
          <w:numId w:val="53"/>
        </w:numPr>
        <w:tabs>
          <w:tab w:val="left" w:pos="0"/>
        </w:tabs>
        <w:spacing w:line="360" w:lineRule="auto"/>
        <w:ind w:left="0" w:firstLine="0"/>
        <w:rPr>
          <w:szCs w:val="24"/>
        </w:rPr>
      </w:pPr>
      <w:r>
        <w:rPr>
          <w:szCs w:val="24"/>
        </w:rPr>
        <w:t xml:space="preserve">发包人义务 </w:t>
      </w:r>
    </w:p>
    <w:p w:rsidR="00812995" w:rsidRDefault="00B82C87">
      <w:pPr>
        <w:numPr>
          <w:ilvl w:val="1"/>
          <w:numId w:val="53"/>
        </w:numPr>
        <w:tabs>
          <w:tab w:val="left" w:pos="0"/>
        </w:tabs>
        <w:spacing w:line="360" w:lineRule="auto"/>
        <w:ind w:left="0" w:firstLine="0"/>
        <w:outlineLvl w:val="3"/>
        <w:rPr>
          <w:sz w:val="24"/>
        </w:rPr>
      </w:pPr>
      <w:r>
        <w:rPr>
          <w:sz w:val="24"/>
        </w:rPr>
        <w:t>遵守法律</w:t>
      </w:r>
    </w:p>
    <w:p w:rsidR="00812995" w:rsidRDefault="00B82C87">
      <w:pPr>
        <w:tabs>
          <w:tab w:val="left" w:pos="0"/>
        </w:tabs>
        <w:autoSpaceDE w:val="0"/>
        <w:autoSpaceDN w:val="0"/>
        <w:spacing w:line="360" w:lineRule="auto"/>
        <w:rPr>
          <w:kern w:val="0"/>
          <w:sz w:val="24"/>
        </w:rPr>
      </w:pPr>
      <w:r>
        <w:rPr>
          <w:kern w:val="0"/>
          <w:sz w:val="24"/>
        </w:rPr>
        <w:t>发包人在履行合同过程中应遵守法律，并保证承包人免于承担因发包人违反法律而引起</w:t>
      </w:r>
      <w:r>
        <w:rPr>
          <w:kern w:val="0"/>
          <w:sz w:val="24"/>
        </w:rPr>
        <w:lastRenderedPageBreak/>
        <w:t>的任何责任。</w:t>
      </w:r>
    </w:p>
    <w:p w:rsidR="00812995" w:rsidRDefault="00B82C87">
      <w:pPr>
        <w:numPr>
          <w:ilvl w:val="1"/>
          <w:numId w:val="53"/>
        </w:numPr>
        <w:tabs>
          <w:tab w:val="left" w:pos="0"/>
        </w:tabs>
        <w:spacing w:line="360" w:lineRule="auto"/>
        <w:ind w:left="0" w:firstLine="0"/>
        <w:outlineLvl w:val="3"/>
        <w:rPr>
          <w:sz w:val="24"/>
        </w:rPr>
      </w:pPr>
      <w:r>
        <w:rPr>
          <w:sz w:val="24"/>
        </w:rPr>
        <w:t>发出开工通知</w:t>
      </w:r>
    </w:p>
    <w:p w:rsidR="00812995" w:rsidRDefault="00B82C87">
      <w:pPr>
        <w:tabs>
          <w:tab w:val="left" w:pos="0"/>
        </w:tabs>
        <w:autoSpaceDE w:val="0"/>
        <w:autoSpaceDN w:val="0"/>
        <w:spacing w:line="360" w:lineRule="auto"/>
        <w:rPr>
          <w:kern w:val="0"/>
          <w:sz w:val="24"/>
        </w:rPr>
      </w:pPr>
      <w:r>
        <w:rPr>
          <w:kern w:val="0"/>
          <w:sz w:val="24"/>
        </w:rPr>
        <w:t>发包人应委托监理人按第</w:t>
      </w:r>
      <w:r>
        <w:rPr>
          <w:kern w:val="0"/>
          <w:sz w:val="24"/>
        </w:rPr>
        <w:t>11.1</w:t>
      </w:r>
      <w:r>
        <w:rPr>
          <w:kern w:val="0"/>
          <w:sz w:val="24"/>
        </w:rPr>
        <w:t>款的约定向承包人发出开工通知。</w:t>
      </w:r>
    </w:p>
    <w:p w:rsidR="00812995" w:rsidRDefault="00B82C87">
      <w:pPr>
        <w:numPr>
          <w:ilvl w:val="1"/>
          <w:numId w:val="53"/>
        </w:numPr>
        <w:tabs>
          <w:tab w:val="left" w:pos="0"/>
        </w:tabs>
        <w:spacing w:line="360" w:lineRule="auto"/>
        <w:ind w:left="0" w:firstLine="0"/>
        <w:outlineLvl w:val="3"/>
        <w:rPr>
          <w:sz w:val="24"/>
        </w:rPr>
      </w:pPr>
      <w:r>
        <w:rPr>
          <w:sz w:val="24"/>
        </w:rPr>
        <w:t>提供施工场地</w:t>
      </w:r>
    </w:p>
    <w:p w:rsidR="00812995" w:rsidRDefault="00B82C87">
      <w:pPr>
        <w:tabs>
          <w:tab w:val="left" w:pos="0"/>
        </w:tabs>
        <w:autoSpaceDE w:val="0"/>
        <w:autoSpaceDN w:val="0"/>
        <w:spacing w:line="360" w:lineRule="auto"/>
        <w:rPr>
          <w:kern w:val="0"/>
          <w:sz w:val="24"/>
        </w:rPr>
      </w:pPr>
      <w:r>
        <w:rPr>
          <w:kern w:val="0"/>
          <w:sz w:val="24"/>
        </w:rPr>
        <w:t>发包人应在约定期限前确保施工场地具备施工条件并移交给承包人，具体施工条件在</w:t>
      </w:r>
      <w:r>
        <w:rPr>
          <w:kern w:val="0"/>
          <w:sz w:val="24"/>
        </w:rPr>
        <w:t>“</w:t>
      </w:r>
      <w:r>
        <w:rPr>
          <w:kern w:val="0"/>
          <w:sz w:val="24"/>
        </w:rPr>
        <w:t>技术标准和要求</w:t>
      </w:r>
      <w:r>
        <w:rPr>
          <w:kern w:val="0"/>
          <w:sz w:val="24"/>
        </w:rPr>
        <w:t>”</w:t>
      </w:r>
      <w:r>
        <w:rPr>
          <w:kern w:val="0"/>
          <w:sz w:val="24"/>
        </w:rPr>
        <w:t>中约定。发包人最迟应当在移交施工场地的同时向承包人提供施工场地内地下管线和地下设施等有关资料，并保证资料的真实、准确和完整。发包人移交施工场地的期限见合同条款专用部分。</w:t>
      </w:r>
    </w:p>
    <w:p w:rsidR="00812995" w:rsidRDefault="00B82C87">
      <w:pPr>
        <w:numPr>
          <w:ilvl w:val="1"/>
          <w:numId w:val="53"/>
        </w:numPr>
        <w:tabs>
          <w:tab w:val="left" w:pos="0"/>
        </w:tabs>
        <w:spacing w:line="360" w:lineRule="auto"/>
        <w:ind w:left="0" w:firstLine="0"/>
        <w:outlineLvl w:val="3"/>
        <w:rPr>
          <w:sz w:val="24"/>
        </w:rPr>
      </w:pPr>
      <w:r>
        <w:rPr>
          <w:sz w:val="24"/>
        </w:rPr>
        <w:t>协助承包人办理证件和批件</w:t>
      </w:r>
    </w:p>
    <w:p w:rsidR="00812995" w:rsidRDefault="00B82C87">
      <w:pPr>
        <w:tabs>
          <w:tab w:val="left" w:pos="0"/>
        </w:tabs>
        <w:autoSpaceDE w:val="0"/>
        <w:autoSpaceDN w:val="0"/>
        <w:spacing w:line="360" w:lineRule="auto"/>
        <w:rPr>
          <w:kern w:val="0"/>
          <w:sz w:val="24"/>
        </w:rPr>
      </w:pPr>
      <w:r>
        <w:rPr>
          <w:kern w:val="0"/>
          <w:sz w:val="24"/>
        </w:rPr>
        <w:t>发包人应协助承包人办理法律规定的有关施工证件和批件。</w:t>
      </w:r>
    </w:p>
    <w:p w:rsidR="00812995" w:rsidRDefault="00B82C87">
      <w:pPr>
        <w:numPr>
          <w:ilvl w:val="1"/>
          <w:numId w:val="53"/>
        </w:numPr>
        <w:tabs>
          <w:tab w:val="left" w:pos="0"/>
        </w:tabs>
        <w:spacing w:line="360" w:lineRule="auto"/>
        <w:ind w:left="0" w:firstLine="0"/>
        <w:outlineLvl w:val="3"/>
        <w:rPr>
          <w:sz w:val="24"/>
        </w:rPr>
      </w:pPr>
      <w:r>
        <w:rPr>
          <w:sz w:val="24"/>
        </w:rPr>
        <w:t>组织设计交底</w:t>
      </w:r>
    </w:p>
    <w:p w:rsidR="00812995" w:rsidRDefault="00B82C87">
      <w:pPr>
        <w:autoSpaceDE w:val="0"/>
        <w:autoSpaceDN w:val="0"/>
        <w:spacing w:line="360" w:lineRule="auto"/>
        <w:ind w:firstLineChars="200" w:firstLine="480"/>
        <w:rPr>
          <w:kern w:val="0"/>
          <w:sz w:val="24"/>
        </w:rPr>
      </w:pPr>
      <w:r>
        <w:rPr>
          <w:kern w:val="0"/>
          <w:sz w:val="24"/>
        </w:rPr>
        <w:t>发包人应根据批准的合同进度计划，组织设计单位向承包人进行设计交底。</w:t>
      </w:r>
    </w:p>
    <w:p w:rsidR="00812995" w:rsidRDefault="00B82C87">
      <w:pPr>
        <w:autoSpaceDE w:val="0"/>
        <w:autoSpaceDN w:val="0"/>
        <w:spacing w:line="360" w:lineRule="auto"/>
        <w:ind w:firstLineChars="200" w:firstLine="480"/>
        <w:rPr>
          <w:kern w:val="0"/>
          <w:sz w:val="24"/>
        </w:rPr>
      </w:pPr>
      <w:r>
        <w:rPr>
          <w:kern w:val="0"/>
          <w:sz w:val="24"/>
        </w:rPr>
        <w:t>发包人应在第</w:t>
      </w:r>
      <w:r>
        <w:rPr>
          <w:kern w:val="0"/>
          <w:sz w:val="24"/>
        </w:rPr>
        <w:t>11.1.1</w:t>
      </w:r>
      <w:r>
        <w:rPr>
          <w:kern w:val="0"/>
          <w:sz w:val="24"/>
        </w:rPr>
        <w:t>项约定的开工日期前，组织设计人向承包人进行合同工程总体设计交底（包括图纸会审）。发包人还应按照合同进度计划中载明的阶段性设计交底时间，组织和安排阶段工程设计交底（包括图纸会审）。承包人应当以书面方式通过监理人向发包人申请增加设计交底，发包人在认为确有必要且条件许可时，应当尽快组织这类设计交底。</w:t>
      </w:r>
    </w:p>
    <w:p w:rsidR="00812995" w:rsidRDefault="00B82C87">
      <w:pPr>
        <w:numPr>
          <w:ilvl w:val="1"/>
          <w:numId w:val="53"/>
        </w:numPr>
        <w:tabs>
          <w:tab w:val="left" w:pos="420"/>
        </w:tabs>
        <w:spacing w:line="360" w:lineRule="auto"/>
        <w:ind w:left="5" w:hanging="5"/>
        <w:outlineLvl w:val="3"/>
        <w:rPr>
          <w:sz w:val="24"/>
        </w:rPr>
      </w:pPr>
      <w:r>
        <w:rPr>
          <w:sz w:val="24"/>
        </w:rPr>
        <w:t>支付合同价款</w:t>
      </w:r>
    </w:p>
    <w:p w:rsidR="00812995" w:rsidRDefault="00B82C87">
      <w:pPr>
        <w:autoSpaceDE w:val="0"/>
        <w:autoSpaceDN w:val="0"/>
        <w:spacing w:line="360" w:lineRule="auto"/>
        <w:ind w:left="5" w:hanging="5"/>
        <w:rPr>
          <w:kern w:val="0"/>
          <w:sz w:val="24"/>
        </w:rPr>
      </w:pPr>
      <w:r>
        <w:rPr>
          <w:kern w:val="0"/>
          <w:sz w:val="24"/>
        </w:rPr>
        <w:t>发包人应按合同约定向承包人及时支付合同价款。</w:t>
      </w:r>
    </w:p>
    <w:p w:rsidR="00812995" w:rsidRDefault="00B82C87">
      <w:pPr>
        <w:numPr>
          <w:ilvl w:val="1"/>
          <w:numId w:val="53"/>
        </w:numPr>
        <w:tabs>
          <w:tab w:val="left" w:pos="420"/>
        </w:tabs>
        <w:spacing w:line="360" w:lineRule="auto"/>
        <w:ind w:left="5" w:hanging="5"/>
        <w:outlineLvl w:val="3"/>
        <w:rPr>
          <w:sz w:val="24"/>
        </w:rPr>
      </w:pPr>
      <w:r>
        <w:rPr>
          <w:sz w:val="24"/>
        </w:rPr>
        <w:t>组织竣工验收</w:t>
      </w:r>
    </w:p>
    <w:p w:rsidR="00812995" w:rsidRDefault="00B82C87">
      <w:pPr>
        <w:autoSpaceDE w:val="0"/>
        <w:autoSpaceDN w:val="0"/>
        <w:spacing w:line="360" w:lineRule="auto"/>
        <w:ind w:left="5" w:hanging="5"/>
        <w:rPr>
          <w:kern w:val="0"/>
          <w:sz w:val="24"/>
        </w:rPr>
      </w:pPr>
      <w:r>
        <w:rPr>
          <w:kern w:val="0"/>
          <w:sz w:val="24"/>
        </w:rPr>
        <w:t>发包人应按合同约定及时组织竣工验收。</w:t>
      </w:r>
    </w:p>
    <w:p w:rsidR="00812995" w:rsidRDefault="00B82C87">
      <w:pPr>
        <w:numPr>
          <w:ilvl w:val="1"/>
          <w:numId w:val="53"/>
        </w:numPr>
        <w:tabs>
          <w:tab w:val="left" w:pos="420"/>
        </w:tabs>
        <w:spacing w:line="360" w:lineRule="auto"/>
        <w:ind w:left="5" w:hanging="5"/>
        <w:outlineLvl w:val="3"/>
        <w:rPr>
          <w:sz w:val="24"/>
        </w:rPr>
      </w:pPr>
      <w:r>
        <w:rPr>
          <w:sz w:val="24"/>
        </w:rPr>
        <w:t>向承包人提交支付担保</w:t>
      </w:r>
    </w:p>
    <w:p w:rsidR="00812995" w:rsidRDefault="00B82C87">
      <w:pPr>
        <w:autoSpaceDE w:val="0"/>
        <w:autoSpaceDN w:val="0"/>
        <w:spacing w:line="360" w:lineRule="auto"/>
        <w:ind w:left="5" w:hanging="5"/>
        <w:rPr>
          <w:kern w:val="0"/>
          <w:sz w:val="24"/>
        </w:rPr>
      </w:pPr>
      <w:r>
        <w:rPr>
          <w:kern w:val="0"/>
          <w:sz w:val="24"/>
        </w:rPr>
        <w:t>（</w:t>
      </w:r>
      <w:r>
        <w:rPr>
          <w:kern w:val="0"/>
          <w:sz w:val="24"/>
        </w:rPr>
        <w:t>1</w:t>
      </w:r>
      <w:r>
        <w:rPr>
          <w:kern w:val="0"/>
          <w:sz w:val="24"/>
        </w:rPr>
        <w:t>）发包人要求承包人提交履约担保的，除合同条款专用部分另有约定的，在承包人按合同条款第</w:t>
      </w:r>
      <w:r>
        <w:rPr>
          <w:kern w:val="0"/>
          <w:sz w:val="24"/>
        </w:rPr>
        <w:t>4.2</w:t>
      </w:r>
      <w:r>
        <w:rPr>
          <w:kern w:val="0"/>
          <w:sz w:val="24"/>
        </w:rPr>
        <w:t>款向发包人递交符合合同约定的履约担保的同时，发包人应当按照金额和条件对等的原则和合同文件中规定的格式或者其他经过承包人事先认可的格式向承包人递交一份支付担保。发包人提供支付担保格式见合同条款专用部分。</w:t>
      </w:r>
    </w:p>
    <w:p w:rsidR="00812995" w:rsidRDefault="00B82C87">
      <w:pPr>
        <w:autoSpaceDE w:val="0"/>
        <w:autoSpaceDN w:val="0"/>
        <w:spacing w:line="360" w:lineRule="auto"/>
        <w:ind w:left="5" w:hanging="5"/>
        <w:rPr>
          <w:kern w:val="0"/>
          <w:sz w:val="24"/>
        </w:rPr>
      </w:pPr>
      <w:r>
        <w:rPr>
          <w:kern w:val="0"/>
          <w:sz w:val="24"/>
        </w:rPr>
        <w:t>（</w:t>
      </w:r>
      <w:r>
        <w:rPr>
          <w:kern w:val="0"/>
          <w:sz w:val="24"/>
        </w:rPr>
        <w:t>2</w:t>
      </w:r>
      <w:r>
        <w:rPr>
          <w:kern w:val="0"/>
          <w:sz w:val="24"/>
        </w:rPr>
        <w:t>）支付担保的有效期应当自本合同生效之日起至发包人实际支付竣工付款之日止。</w:t>
      </w:r>
    </w:p>
    <w:p w:rsidR="00812995" w:rsidRDefault="00B82C87">
      <w:pPr>
        <w:autoSpaceDE w:val="0"/>
        <w:autoSpaceDN w:val="0"/>
        <w:spacing w:line="360" w:lineRule="auto"/>
        <w:rPr>
          <w:kern w:val="0"/>
          <w:sz w:val="24"/>
        </w:rPr>
      </w:pPr>
      <w:r>
        <w:rPr>
          <w:kern w:val="0"/>
          <w:sz w:val="24"/>
        </w:rPr>
        <w:t>（</w:t>
      </w:r>
      <w:r>
        <w:rPr>
          <w:kern w:val="0"/>
          <w:sz w:val="24"/>
        </w:rPr>
        <w:t>3</w:t>
      </w:r>
      <w:r>
        <w:rPr>
          <w:kern w:val="0"/>
          <w:sz w:val="24"/>
        </w:rPr>
        <w:t>）发包人无法获得一份不带具体截止日期的履约担保，支付担保中应当约定有</w:t>
      </w:r>
      <w:r>
        <w:rPr>
          <w:kern w:val="0"/>
          <w:sz w:val="24"/>
        </w:rPr>
        <w:t>“</w:t>
      </w:r>
      <w:r>
        <w:rPr>
          <w:kern w:val="0"/>
          <w:sz w:val="24"/>
        </w:rPr>
        <w:t>变更工程竣工付款支付日期的，保证期间按照变更后的竣工付款支付日期做相应调整</w:t>
      </w:r>
      <w:r>
        <w:rPr>
          <w:kern w:val="0"/>
          <w:sz w:val="24"/>
        </w:rPr>
        <w:t>”</w:t>
      </w:r>
      <w:r>
        <w:rPr>
          <w:kern w:val="0"/>
          <w:sz w:val="24"/>
        </w:rPr>
        <w:t>或类似约定的条款。</w:t>
      </w:r>
    </w:p>
    <w:p w:rsidR="00812995" w:rsidRDefault="00B82C87">
      <w:pPr>
        <w:autoSpaceDE w:val="0"/>
        <w:autoSpaceDN w:val="0"/>
        <w:spacing w:line="360" w:lineRule="auto"/>
        <w:rPr>
          <w:kern w:val="0"/>
          <w:sz w:val="24"/>
        </w:rPr>
      </w:pPr>
      <w:r>
        <w:rPr>
          <w:kern w:val="0"/>
          <w:sz w:val="24"/>
        </w:rPr>
        <w:t>（</w:t>
      </w:r>
      <w:r>
        <w:rPr>
          <w:kern w:val="0"/>
          <w:sz w:val="24"/>
        </w:rPr>
        <w:t>4</w:t>
      </w:r>
      <w:r>
        <w:rPr>
          <w:kern w:val="0"/>
          <w:sz w:val="24"/>
        </w:rPr>
        <w:t>）支付担保应当在发包人付清竣工付款之日后</w:t>
      </w:r>
      <w:r>
        <w:rPr>
          <w:kern w:val="0"/>
          <w:sz w:val="24"/>
        </w:rPr>
        <w:t>28</w:t>
      </w:r>
      <w:r>
        <w:rPr>
          <w:kern w:val="0"/>
          <w:sz w:val="24"/>
        </w:rPr>
        <w:t>天内退还给发包人；承包人不承担发</w:t>
      </w:r>
      <w:r>
        <w:rPr>
          <w:kern w:val="0"/>
          <w:sz w:val="24"/>
        </w:rPr>
        <w:lastRenderedPageBreak/>
        <w:t>包人与支付担保有关的任何利息或其它类似的费用或者收益。</w:t>
      </w:r>
    </w:p>
    <w:p w:rsidR="00812995" w:rsidRDefault="00B82C87">
      <w:pPr>
        <w:numPr>
          <w:ilvl w:val="1"/>
          <w:numId w:val="53"/>
        </w:numPr>
        <w:spacing w:line="360" w:lineRule="auto"/>
        <w:ind w:left="5" w:hanging="5"/>
        <w:outlineLvl w:val="3"/>
        <w:rPr>
          <w:sz w:val="24"/>
        </w:rPr>
      </w:pPr>
      <w:r>
        <w:rPr>
          <w:sz w:val="24"/>
        </w:rPr>
        <w:t>办理工程质量监督手续</w:t>
      </w:r>
    </w:p>
    <w:p w:rsidR="00812995" w:rsidRDefault="00B82C87">
      <w:pPr>
        <w:autoSpaceDE w:val="0"/>
        <w:autoSpaceDN w:val="0"/>
        <w:spacing w:line="360" w:lineRule="auto"/>
        <w:ind w:left="5" w:hanging="5"/>
        <w:rPr>
          <w:kern w:val="0"/>
          <w:sz w:val="24"/>
        </w:rPr>
      </w:pPr>
      <w:r>
        <w:rPr>
          <w:kern w:val="0"/>
          <w:sz w:val="24"/>
        </w:rPr>
        <w:t>发包人应按有关规定及时办理工程质量监督手续。</w:t>
      </w:r>
    </w:p>
    <w:p w:rsidR="00812995" w:rsidRDefault="00B82C87">
      <w:pPr>
        <w:numPr>
          <w:ilvl w:val="1"/>
          <w:numId w:val="53"/>
        </w:numPr>
        <w:spacing w:line="360" w:lineRule="auto"/>
        <w:ind w:left="5" w:hanging="5"/>
        <w:outlineLvl w:val="3"/>
        <w:rPr>
          <w:sz w:val="24"/>
        </w:rPr>
      </w:pPr>
      <w:r>
        <w:rPr>
          <w:sz w:val="24"/>
        </w:rPr>
        <w:t>环境保护责任</w:t>
      </w:r>
    </w:p>
    <w:p w:rsidR="00812995" w:rsidRDefault="00B82C87">
      <w:pPr>
        <w:autoSpaceDE w:val="0"/>
        <w:autoSpaceDN w:val="0"/>
        <w:spacing w:line="360" w:lineRule="auto"/>
        <w:ind w:left="5" w:hanging="5"/>
        <w:rPr>
          <w:kern w:val="0"/>
          <w:sz w:val="24"/>
        </w:rPr>
      </w:pPr>
      <w:r>
        <w:rPr>
          <w:kern w:val="0"/>
          <w:sz w:val="24"/>
        </w:rPr>
        <w:t>发包人对建筑垃圾处理、施工扬尘治理负总责。</w:t>
      </w:r>
    </w:p>
    <w:p w:rsidR="00812995" w:rsidRDefault="00B82C87">
      <w:pPr>
        <w:numPr>
          <w:ilvl w:val="1"/>
          <w:numId w:val="53"/>
        </w:numPr>
        <w:spacing w:line="360" w:lineRule="auto"/>
        <w:ind w:left="5" w:hanging="5"/>
        <w:outlineLvl w:val="3"/>
        <w:rPr>
          <w:sz w:val="24"/>
        </w:rPr>
      </w:pPr>
      <w:r>
        <w:rPr>
          <w:sz w:val="24"/>
        </w:rPr>
        <w:t>移交工程档案</w:t>
      </w:r>
    </w:p>
    <w:p w:rsidR="00812995" w:rsidRDefault="00B82C87">
      <w:pPr>
        <w:autoSpaceDE w:val="0"/>
        <w:autoSpaceDN w:val="0"/>
        <w:spacing w:line="360" w:lineRule="auto"/>
        <w:ind w:firstLineChars="200" w:firstLine="480"/>
        <w:rPr>
          <w:kern w:val="0"/>
          <w:sz w:val="24"/>
        </w:rPr>
      </w:pPr>
      <w:r>
        <w:rPr>
          <w:kern w:val="0"/>
          <w:sz w:val="24"/>
        </w:rPr>
        <w:t>发包人应根据建设行政主管部门和（或）城市建设档案管理机构的规定，收集、整理、立卷、归档工程资料，并按规定时间向建设行政主管部门或者城市建设档案管理机构移交规定的工程档案。</w:t>
      </w:r>
    </w:p>
    <w:p w:rsidR="00812995" w:rsidRDefault="00B82C87">
      <w:pPr>
        <w:numPr>
          <w:ilvl w:val="1"/>
          <w:numId w:val="53"/>
        </w:numPr>
        <w:tabs>
          <w:tab w:val="left" w:pos="640"/>
        </w:tabs>
        <w:spacing w:line="360" w:lineRule="auto"/>
        <w:ind w:left="5" w:hanging="5"/>
        <w:outlineLvl w:val="3"/>
        <w:rPr>
          <w:sz w:val="24"/>
        </w:rPr>
      </w:pPr>
      <w:r>
        <w:rPr>
          <w:sz w:val="24"/>
        </w:rPr>
        <w:t>批准和确认</w:t>
      </w:r>
    </w:p>
    <w:p w:rsidR="00812995" w:rsidRDefault="00B82C87">
      <w:pPr>
        <w:autoSpaceDE w:val="0"/>
        <w:autoSpaceDN w:val="0"/>
        <w:spacing w:line="360" w:lineRule="auto"/>
        <w:ind w:left="5" w:hanging="5"/>
        <w:rPr>
          <w:kern w:val="0"/>
          <w:sz w:val="24"/>
        </w:rPr>
      </w:pPr>
      <w:r>
        <w:rPr>
          <w:kern w:val="0"/>
          <w:sz w:val="24"/>
        </w:rPr>
        <w:t>按照合同约定应当由监理人或者发包人回复、批复、批准和确认，或承包人提出修改意见的要求、请求、申请和报批等，自监理人或者发包人指定的接收人收到承包人发出的相应要求、请求、申请和报批之日起，如果监理人或者发包人在合同约定的期限内未予回复、批复、批准、确认或提出修改意见的，视为监理人和发包人已经同意、确认或者批准。</w:t>
      </w:r>
    </w:p>
    <w:p w:rsidR="00812995" w:rsidRDefault="00B82C87">
      <w:pPr>
        <w:numPr>
          <w:ilvl w:val="1"/>
          <w:numId w:val="53"/>
        </w:numPr>
        <w:tabs>
          <w:tab w:val="left" w:pos="640"/>
        </w:tabs>
        <w:spacing w:line="360" w:lineRule="auto"/>
        <w:ind w:left="5" w:hanging="5"/>
        <w:outlineLvl w:val="3"/>
        <w:rPr>
          <w:sz w:val="24"/>
        </w:rPr>
      </w:pPr>
      <w:r>
        <w:rPr>
          <w:sz w:val="24"/>
        </w:rPr>
        <w:t>其他义务</w:t>
      </w:r>
    </w:p>
    <w:p w:rsidR="00812995" w:rsidRDefault="00B82C87">
      <w:pPr>
        <w:autoSpaceDE w:val="0"/>
        <w:autoSpaceDN w:val="0"/>
        <w:spacing w:line="360" w:lineRule="auto"/>
        <w:ind w:left="5" w:hanging="5"/>
        <w:rPr>
          <w:kern w:val="0"/>
          <w:sz w:val="24"/>
        </w:rPr>
      </w:pPr>
      <w:r>
        <w:rPr>
          <w:kern w:val="0"/>
          <w:sz w:val="24"/>
        </w:rPr>
        <w:t>发包人应履行的其他义务见合同条款专用部分。</w:t>
      </w:r>
    </w:p>
    <w:p w:rsidR="00812995" w:rsidRDefault="00B82C87">
      <w:pPr>
        <w:pStyle w:val="32"/>
        <w:numPr>
          <w:ilvl w:val="0"/>
          <w:numId w:val="53"/>
        </w:numPr>
        <w:tabs>
          <w:tab w:val="left" w:pos="0"/>
        </w:tabs>
        <w:spacing w:line="360" w:lineRule="auto"/>
        <w:ind w:left="5" w:hanging="5"/>
        <w:rPr>
          <w:szCs w:val="24"/>
        </w:rPr>
      </w:pPr>
      <w:r>
        <w:rPr>
          <w:szCs w:val="24"/>
        </w:rPr>
        <w:t xml:space="preserve">监理人 </w:t>
      </w:r>
    </w:p>
    <w:p w:rsidR="00812995" w:rsidRDefault="00B82C87">
      <w:pPr>
        <w:numPr>
          <w:ilvl w:val="1"/>
          <w:numId w:val="53"/>
        </w:numPr>
        <w:tabs>
          <w:tab w:val="left" w:pos="640"/>
        </w:tabs>
        <w:spacing w:line="360" w:lineRule="auto"/>
        <w:ind w:left="5" w:hanging="5"/>
        <w:outlineLvl w:val="3"/>
        <w:rPr>
          <w:sz w:val="24"/>
        </w:rPr>
      </w:pPr>
      <w:r>
        <w:rPr>
          <w:sz w:val="24"/>
        </w:rPr>
        <w:t>监理人的职责和权力</w:t>
      </w:r>
    </w:p>
    <w:p w:rsidR="00812995" w:rsidRDefault="00B82C87">
      <w:pPr>
        <w:numPr>
          <w:ilvl w:val="2"/>
          <w:numId w:val="53"/>
        </w:numPr>
        <w:tabs>
          <w:tab w:val="left" w:pos="640"/>
        </w:tabs>
        <w:spacing w:line="360" w:lineRule="auto"/>
        <w:ind w:left="5" w:right="113" w:hanging="5"/>
        <w:rPr>
          <w:sz w:val="24"/>
        </w:rPr>
      </w:pPr>
      <w:r>
        <w:rPr>
          <w:sz w:val="24"/>
        </w:rPr>
        <w:t>监理人受发包人委托，享有合同约定的权利。监理人在行使某项权利前需要经发包人事先批准，合同条款通用部分没有指明的，应在合同中指明。监理人履行须经发包人批准行使的权利时，应当向承包人出示其行使该权利已经取得发包人批准的文件或者其他合法有效的证明。发包人需批准明确行使的权利见合同条款专用部分。</w:t>
      </w:r>
    </w:p>
    <w:p w:rsidR="00812995" w:rsidRDefault="00B82C87">
      <w:pPr>
        <w:numPr>
          <w:ilvl w:val="2"/>
          <w:numId w:val="53"/>
        </w:numPr>
        <w:tabs>
          <w:tab w:val="left" w:pos="640"/>
        </w:tabs>
        <w:spacing w:line="360" w:lineRule="auto"/>
        <w:ind w:left="5" w:right="113" w:hanging="5"/>
        <w:rPr>
          <w:sz w:val="24"/>
        </w:rPr>
      </w:pPr>
      <w:r>
        <w:rPr>
          <w:sz w:val="24"/>
        </w:rPr>
        <w:t>监理人发出的任何指示应视为已得到发包人的批准，但监理人无权免除或变更合同约定的发包人和承包人的权利、义务和责任。</w:t>
      </w:r>
    </w:p>
    <w:p w:rsidR="00812995" w:rsidRDefault="00B82C87">
      <w:pPr>
        <w:numPr>
          <w:ilvl w:val="2"/>
          <w:numId w:val="53"/>
        </w:numPr>
        <w:tabs>
          <w:tab w:val="left" w:pos="640"/>
        </w:tabs>
        <w:spacing w:line="360" w:lineRule="auto"/>
        <w:ind w:left="5" w:right="113" w:hanging="5"/>
        <w:rPr>
          <w:sz w:val="24"/>
        </w:rPr>
      </w:pPr>
      <w:r>
        <w:rPr>
          <w:sz w:val="24"/>
        </w:rPr>
        <w:t>合同约定应由承包人承担的义务和责任，不因监理人对承包人提交文件的审查或批准，对工程、材料和设备的检查和检验，以及为实施监理作出的指示等职务行为而减轻或解除。</w:t>
      </w:r>
    </w:p>
    <w:p w:rsidR="00812995" w:rsidRDefault="00B82C87">
      <w:pPr>
        <w:numPr>
          <w:ilvl w:val="1"/>
          <w:numId w:val="53"/>
        </w:numPr>
        <w:tabs>
          <w:tab w:val="left" w:pos="640"/>
        </w:tabs>
        <w:spacing w:line="360" w:lineRule="auto"/>
        <w:ind w:left="5" w:hanging="5"/>
        <w:outlineLvl w:val="3"/>
        <w:rPr>
          <w:sz w:val="24"/>
        </w:rPr>
      </w:pPr>
      <w:r>
        <w:rPr>
          <w:sz w:val="24"/>
        </w:rPr>
        <w:t>总监理工程师</w:t>
      </w:r>
    </w:p>
    <w:p w:rsidR="00812995" w:rsidRDefault="00B82C87">
      <w:pPr>
        <w:autoSpaceDE w:val="0"/>
        <w:autoSpaceDN w:val="0"/>
        <w:spacing w:line="360" w:lineRule="auto"/>
        <w:ind w:left="5" w:hanging="5"/>
        <w:rPr>
          <w:kern w:val="0"/>
          <w:sz w:val="24"/>
        </w:rPr>
      </w:pPr>
      <w:r>
        <w:rPr>
          <w:kern w:val="0"/>
          <w:sz w:val="24"/>
        </w:rPr>
        <w:t>发包人应在发出开工通知前将总监理工程师的任命通知承包人。总监理工程师更换时，</w:t>
      </w:r>
      <w:r>
        <w:rPr>
          <w:kern w:val="0"/>
          <w:sz w:val="24"/>
        </w:rPr>
        <w:lastRenderedPageBreak/>
        <w:t>应在调离</w:t>
      </w:r>
      <w:r>
        <w:rPr>
          <w:kern w:val="0"/>
          <w:sz w:val="24"/>
        </w:rPr>
        <w:t>14</w:t>
      </w:r>
      <w:r>
        <w:rPr>
          <w:kern w:val="0"/>
          <w:sz w:val="24"/>
        </w:rPr>
        <w:t>天前通知承包人。总监理工程师短期离开施工场地的，应委派代表代行其职责，并通知承包人。</w:t>
      </w:r>
    </w:p>
    <w:p w:rsidR="00812995" w:rsidRDefault="00B82C87">
      <w:pPr>
        <w:numPr>
          <w:ilvl w:val="1"/>
          <w:numId w:val="53"/>
        </w:numPr>
        <w:tabs>
          <w:tab w:val="left" w:pos="640"/>
        </w:tabs>
        <w:spacing w:line="360" w:lineRule="auto"/>
        <w:ind w:left="5" w:hanging="5"/>
        <w:outlineLvl w:val="3"/>
        <w:rPr>
          <w:sz w:val="24"/>
        </w:rPr>
      </w:pPr>
      <w:r>
        <w:rPr>
          <w:sz w:val="24"/>
        </w:rPr>
        <w:t>监理人员</w:t>
      </w:r>
    </w:p>
    <w:p w:rsidR="00812995" w:rsidRDefault="00B82C87">
      <w:pPr>
        <w:numPr>
          <w:ilvl w:val="2"/>
          <w:numId w:val="53"/>
        </w:numPr>
        <w:spacing w:line="360" w:lineRule="auto"/>
        <w:ind w:left="0" w:right="113" w:firstLine="0"/>
        <w:rPr>
          <w:kern w:val="0"/>
          <w:sz w:val="24"/>
        </w:rPr>
      </w:pPr>
      <w:r>
        <w:rPr>
          <w:kern w:val="0"/>
          <w:sz w:val="24"/>
        </w:rPr>
        <w:t>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rsidR="00812995" w:rsidRDefault="00B82C87">
      <w:pPr>
        <w:numPr>
          <w:ilvl w:val="2"/>
          <w:numId w:val="53"/>
        </w:numPr>
        <w:spacing w:line="360" w:lineRule="auto"/>
        <w:ind w:left="0" w:right="113" w:firstLine="0"/>
        <w:rPr>
          <w:kern w:val="0"/>
          <w:sz w:val="24"/>
        </w:rPr>
      </w:pPr>
      <w:r>
        <w:rPr>
          <w:kern w:val="0"/>
          <w:sz w:val="24"/>
        </w:rPr>
        <w:t>监理人员对承包人的任何工作、工程或其采用的材料和工程设备未在约定的或合理的期限内提出否定意见的，视为已获批准，但不影响监理人在以后拒绝该项工作、工程、材料或工程设备的权利。</w:t>
      </w:r>
    </w:p>
    <w:p w:rsidR="00812995" w:rsidRDefault="00B82C87">
      <w:pPr>
        <w:numPr>
          <w:ilvl w:val="2"/>
          <w:numId w:val="53"/>
        </w:numPr>
        <w:spacing w:line="360" w:lineRule="auto"/>
        <w:ind w:left="0" w:right="113" w:firstLine="0"/>
        <w:rPr>
          <w:kern w:val="0"/>
          <w:sz w:val="24"/>
        </w:rPr>
      </w:pPr>
      <w:r>
        <w:rPr>
          <w:kern w:val="0"/>
          <w:sz w:val="24"/>
        </w:rPr>
        <w:t>承包人对总监理工程师授权的监理人员发出的指示有疑问的，可向总监理工程师提出书面异议，总监理工程师应在</w:t>
      </w:r>
      <w:r>
        <w:rPr>
          <w:kern w:val="0"/>
          <w:sz w:val="24"/>
        </w:rPr>
        <w:t>48</w:t>
      </w:r>
      <w:r>
        <w:rPr>
          <w:kern w:val="0"/>
          <w:sz w:val="24"/>
        </w:rPr>
        <w:t>小时内对该指示予以确认、更改或撤销。</w:t>
      </w:r>
    </w:p>
    <w:p w:rsidR="00812995" w:rsidRDefault="00B82C87">
      <w:pPr>
        <w:numPr>
          <w:ilvl w:val="2"/>
          <w:numId w:val="53"/>
        </w:numPr>
        <w:spacing w:line="360" w:lineRule="auto"/>
        <w:ind w:left="0" w:right="113" w:firstLine="0"/>
        <w:rPr>
          <w:kern w:val="0"/>
          <w:sz w:val="24"/>
        </w:rPr>
      </w:pPr>
      <w:r>
        <w:rPr>
          <w:kern w:val="0"/>
          <w:sz w:val="24"/>
        </w:rPr>
        <w:t>总监理工程师不应将合同条款通用部分第</w:t>
      </w:r>
      <w:r>
        <w:rPr>
          <w:kern w:val="0"/>
          <w:sz w:val="24"/>
        </w:rPr>
        <w:t>3.5</w:t>
      </w:r>
      <w:r>
        <w:rPr>
          <w:kern w:val="0"/>
          <w:sz w:val="24"/>
        </w:rPr>
        <w:t>款约定应由总监理工程师作出确定的权利授权或者委托给其他监理人员。</w:t>
      </w:r>
    </w:p>
    <w:p w:rsidR="00812995" w:rsidRDefault="00B82C87">
      <w:pPr>
        <w:numPr>
          <w:ilvl w:val="1"/>
          <w:numId w:val="53"/>
        </w:numPr>
        <w:spacing w:line="360" w:lineRule="auto"/>
        <w:ind w:left="0" w:firstLine="0"/>
        <w:outlineLvl w:val="3"/>
        <w:rPr>
          <w:kern w:val="0"/>
          <w:sz w:val="24"/>
        </w:rPr>
      </w:pPr>
      <w:r>
        <w:rPr>
          <w:kern w:val="0"/>
          <w:sz w:val="24"/>
        </w:rPr>
        <w:t>监理人的指示</w:t>
      </w:r>
    </w:p>
    <w:p w:rsidR="00812995" w:rsidRDefault="00B82C87">
      <w:pPr>
        <w:numPr>
          <w:ilvl w:val="2"/>
          <w:numId w:val="53"/>
        </w:numPr>
        <w:spacing w:line="360" w:lineRule="auto"/>
        <w:ind w:left="0" w:right="113" w:firstLine="0"/>
        <w:rPr>
          <w:kern w:val="0"/>
          <w:sz w:val="24"/>
        </w:rPr>
      </w:pPr>
      <w:r>
        <w:rPr>
          <w:kern w:val="0"/>
          <w:sz w:val="24"/>
        </w:rPr>
        <w:t>监理人应按第</w:t>
      </w:r>
      <w:r>
        <w:rPr>
          <w:kern w:val="0"/>
          <w:sz w:val="24"/>
        </w:rPr>
        <w:t>3.1</w:t>
      </w:r>
      <w:r>
        <w:rPr>
          <w:kern w:val="0"/>
          <w:sz w:val="24"/>
        </w:rPr>
        <w:t>款的约定向承包人发出指示，监理人的指示应加盖监理人授权的施工场地机构章，并由总监理工程师或总监理工程师按第</w:t>
      </w:r>
      <w:r>
        <w:rPr>
          <w:kern w:val="0"/>
          <w:sz w:val="24"/>
        </w:rPr>
        <w:t>3.3.1</w:t>
      </w:r>
      <w:r>
        <w:rPr>
          <w:kern w:val="0"/>
          <w:sz w:val="24"/>
        </w:rPr>
        <w:t>项约定授权的监理人员签字。</w:t>
      </w:r>
    </w:p>
    <w:p w:rsidR="00812995" w:rsidRDefault="00B82C87">
      <w:pPr>
        <w:numPr>
          <w:ilvl w:val="2"/>
          <w:numId w:val="53"/>
        </w:numPr>
        <w:spacing w:line="360" w:lineRule="auto"/>
        <w:ind w:left="0" w:right="113" w:firstLine="0"/>
        <w:rPr>
          <w:kern w:val="0"/>
          <w:sz w:val="24"/>
        </w:rPr>
      </w:pPr>
      <w:r>
        <w:rPr>
          <w:kern w:val="0"/>
          <w:sz w:val="24"/>
        </w:rPr>
        <w:t>承包人收到监理人按第</w:t>
      </w:r>
      <w:r>
        <w:rPr>
          <w:kern w:val="0"/>
          <w:sz w:val="24"/>
        </w:rPr>
        <w:t>3.4.1</w:t>
      </w:r>
      <w:r>
        <w:rPr>
          <w:kern w:val="0"/>
          <w:sz w:val="24"/>
        </w:rPr>
        <w:t>项作出的指示后，应遵照执行。指示构成变更的，应按第</w:t>
      </w:r>
      <w:r>
        <w:rPr>
          <w:kern w:val="0"/>
          <w:sz w:val="24"/>
        </w:rPr>
        <w:t>15</w:t>
      </w:r>
      <w:r>
        <w:rPr>
          <w:kern w:val="0"/>
          <w:sz w:val="24"/>
        </w:rPr>
        <w:t>条处理。</w:t>
      </w:r>
    </w:p>
    <w:p w:rsidR="00812995" w:rsidRDefault="00B82C87">
      <w:pPr>
        <w:numPr>
          <w:ilvl w:val="2"/>
          <w:numId w:val="53"/>
        </w:numPr>
        <w:spacing w:line="360" w:lineRule="auto"/>
        <w:ind w:left="0" w:right="113" w:firstLine="0"/>
        <w:rPr>
          <w:kern w:val="0"/>
          <w:sz w:val="24"/>
        </w:rPr>
      </w:pPr>
      <w:r>
        <w:rPr>
          <w:kern w:val="0"/>
          <w:sz w:val="24"/>
        </w:rPr>
        <w:t>在紧急情况下，总监理工程师或被授权的监理人员可以当场签发临时书面指示，承包人应遵照执行。承包人应在收到上述临时书面指示后</w:t>
      </w:r>
      <w:r>
        <w:rPr>
          <w:kern w:val="0"/>
          <w:sz w:val="24"/>
        </w:rPr>
        <w:t>24</w:t>
      </w:r>
      <w:r>
        <w:rPr>
          <w:kern w:val="0"/>
          <w:sz w:val="24"/>
        </w:rPr>
        <w:t>小时内，向监理人发出书面确认函。监理人在收到书面确认函后</w:t>
      </w:r>
      <w:r>
        <w:rPr>
          <w:kern w:val="0"/>
          <w:sz w:val="24"/>
        </w:rPr>
        <w:t>24</w:t>
      </w:r>
      <w:r>
        <w:rPr>
          <w:kern w:val="0"/>
          <w:sz w:val="24"/>
        </w:rPr>
        <w:t>小时内未予答复的，该书面确认函应被视为监理人的正式指示。</w:t>
      </w:r>
    </w:p>
    <w:p w:rsidR="00812995" w:rsidRDefault="00B82C87">
      <w:pPr>
        <w:numPr>
          <w:ilvl w:val="2"/>
          <w:numId w:val="53"/>
        </w:numPr>
        <w:spacing w:line="360" w:lineRule="auto"/>
        <w:ind w:left="0" w:right="113" w:firstLine="0"/>
        <w:rPr>
          <w:kern w:val="0"/>
          <w:sz w:val="24"/>
        </w:rPr>
      </w:pPr>
      <w:r>
        <w:rPr>
          <w:kern w:val="0"/>
          <w:sz w:val="24"/>
        </w:rPr>
        <w:t>除合同另有约定外，承包人只从总监理工程师或按第</w:t>
      </w:r>
      <w:r>
        <w:rPr>
          <w:kern w:val="0"/>
          <w:sz w:val="24"/>
        </w:rPr>
        <w:t>3.3.1</w:t>
      </w:r>
      <w:r>
        <w:rPr>
          <w:kern w:val="0"/>
          <w:sz w:val="24"/>
        </w:rPr>
        <w:t>项被授权的监理人员处取得指示。</w:t>
      </w:r>
    </w:p>
    <w:p w:rsidR="00812995" w:rsidRDefault="00B82C87">
      <w:pPr>
        <w:numPr>
          <w:ilvl w:val="2"/>
          <w:numId w:val="53"/>
        </w:numPr>
        <w:spacing w:line="360" w:lineRule="auto"/>
        <w:ind w:left="0" w:right="113" w:firstLine="0"/>
        <w:rPr>
          <w:kern w:val="0"/>
          <w:sz w:val="24"/>
        </w:rPr>
      </w:pPr>
      <w:r>
        <w:rPr>
          <w:kern w:val="0"/>
          <w:sz w:val="24"/>
        </w:rPr>
        <w:t>由于监理人未能按合同约定发出指示、指示延误或指示错误而导致承包人费用增加和（或）工期延误的，由发包人承担赔偿责任。</w:t>
      </w:r>
    </w:p>
    <w:p w:rsidR="00812995" w:rsidRDefault="00B82C87">
      <w:pPr>
        <w:numPr>
          <w:ilvl w:val="1"/>
          <w:numId w:val="53"/>
        </w:numPr>
        <w:tabs>
          <w:tab w:val="left" w:pos="640"/>
        </w:tabs>
        <w:spacing w:line="360" w:lineRule="auto"/>
        <w:ind w:left="5" w:hanging="5"/>
        <w:outlineLvl w:val="3"/>
        <w:rPr>
          <w:sz w:val="24"/>
        </w:rPr>
      </w:pPr>
      <w:r>
        <w:rPr>
          <w:sz w:val="24"/>
        </w:rPr>
        <w:t>商定或确定</w:t>
      </w:r>
    </w:p>
    <w:p w:rsidR="00812995" w:rsidRDefault="00B82C87">
      <w:pPr>
        <w:numPr>
          <w:ilvl w:val="2"/>
          <w:numId w:val="53"/>
        </w:numPr>
        <w:tabs>
          <w:tab w:val="left" w:pos="640"/>
        </w:tabs>
        <w:spacing w:line="360" w:lineRule="auto"/>
        <w:ind w:left="5" w:right="113" w:hanging="5"/>
        <w:rPr>
          <w:sz w:val="24"/>
        </w:rPr>
      </w:pPr>
      <w:r>
        <w:rPr>
          <w:sz w:val="24"/>
        </w:rPr>
        <w:t>总监理工程师应按照本款对任何事项进行商定或确定时，总监理工程师应与合同当事人协商，尽量达成一致。不能达成一致的，总监理工程师应认真研究后审慎确定。</w:t>
      </w:r>
    </w:p>
    <w:p w:rsidR="00812995" w:rsidRDefault="00B82C87">
      <w:pPr>
        <w:numPr>
          <w:ilvl w:val="2"/>
          <w:numId w:val="53"/>
        </w:numPr>
        <w:tabs>
          <w:tab w:val="left" w:pos="640"/>
        </w:tabs>
        <w:spacing w:line="360" w:lineRule="auto"/>
        <w:ind w:left="5" w:right="113" w:hanging="5"/>
        <w:rPr>
          <w:sz w:val="24"/>
        </w:rPr>
      </w:pPr>
      <w:r>
        <w:rPr>
          <w:sz w:val="24"/>
        </w:rPr>
        <w:lastRenderedPageBreak/>
        <w:t>总监理工程师应将商定或确定的事项通知合同当事人，并附详细依据。对总监理工程师的确定有异议的，构成争议，按照第</w:t>
      </w:r>
      <w:r>
        <w:rPr>
          <w:sz w:val="24"/>
        </w:rPr>
        <w:t>24</w:t>
      </w:r>
      <w:r>
        <w:rPr>
          <w:sz w:val="24"/>
        </w:rPr>
        <w:t>条的约定处理。在争议解决前，双方应暂按总监理工程师的确定执行；按照第</w:t>
      </w:r>
      <w:r>
        <w:rPr>
          <w:sz w:val="24"/>
        </w:rPr>
        <w:t>24</w:t>
      </w:r>
      <w:r>
        <w:rPr>
          <w:sz w:val="24"/>
        </w:rPr>
        <w:t>条的约定对总监理工程师的确定需要作出修改的，按修改后的结果执行。</w:t>
      </w:r>
    </w:p>
    <w:p w:rsidR="00812995" w:rsidRDefault="00B82C87">
      <w:pPr>
        <w:autoSpaceDE w:val="0"/>
        <w:autoSpaceDN w:val="0"/>
        <w:spacing w:line="360" w:lineRule="auto"/>
        <w:ind w:left="5" w:hanging="5"/>
        <w:rPr>
          <w:kern w:val="0"/>
          <w:sz w:val="24"/>
        </w:rPr>
      </w:pPr>
      <w:r>
        <w:rPr>
          <w:kern w:val="0"/>
          <w:sz w:val="24"/>
        </w:rPr>
        <w:t xml:space="preserve">3.6 </w:t>
      </w:r>
      <w:r>
        <w:rPr>
          <w:kern w:val="0"/>
          <w:sz w:val="24"/>
        </w:rPr>
        <w:t>监理人的宽恕</w:t>
      </w:r>
    </w:p>
    <w:p w:rsidR="00812995" w:rsidRDefault="00B82C87">
      <w:pPr>
        <w:autoSpaceDE w:val="0"/>
        <w:autoSpaceDN w:val="0"/>
        <w:spacing w:line="360" w:lineRule="auto"/>
        <w:ind w:firstLineChars="200" w:firstLine="480"/>
        <w:rPr>
          <w:kern w:val="0"/>
          <w:sz w:val="24"/>
        </w:rPr>
      </w:pPr>
      <w:r>
        <w:rPr>
          <w:kern w:val="0"/>
          <w:sz w:val="24"/>
        </w:rPr>
        <w:t>监理人或者发包人就承包人对合同约定的任何责任和义务的某种违约行为的宽恕，不影响监理人和发包人在此后的任何时间严格按合同约定处理承包人的其它违约行为，也不意味发包人放弃合同约定的发包人与上述违约有关的任何权利和赔偿要求。</w:t>
      </w:r>
    </w:p>
    <w:p w:rsidR="00812995" w:rsidRDefault="00B82C87">
      <w:pPr>
        <w:pStyle w:val="32"/>
        <w:numPr>
          <w:ilvl w:val="0"/>
          <w:numId w:val="53"/>
        </w:numPr>
        <w:tabs>
          <w:tab w:val="left" w:pos="0"/>
        </w:tabs>
        <w:spacing w:line="360" w:lineRule="auto"/>
        <w:ind w:left="0" w:firstLine="0"/>
        <w:rPr>
          <w:szCs w:val="24"/>
        </w:rPr>
      </w:pPr>
      <w:r>
        <w:rPr>
          <w:szCs w:val="24"/>
        </w:rPr>
        <w:t xml:space="preserve">承包人 </w:t>
      </w:r>
    </w:p>
    <w:p w:rsidR="00812995" w:rsidRDefault="00B82C87">
      <w:pPr>
        <w:numPr>
          <w:ilvl w:val="1"/>
          <w:numId w:val="53"/>
        </w:numPr>
        <w:tabs>
          <w:tab w:val="left" w:pos="640"/>
        </w:tabs>
        <w:spacing w:line="360" w:lineRule="auto"/>
        <w:ind w:left="0" w:firstLine="0"/>
        <w:outlineLvl w:val="3"/>
        <w:rPr>
          <w:sz w:val="24"/>
        </w:rPr>
      </w:pPr>
      <w:r>
        <w:rPr>
          <w:sz w:val="24"/>
        </w:rPr>
        <w:t>承包人的一般义务</w:t>
      </w:r>
    </w:p>
    <w:p w:rsidR="00812995" w:rsidRDefault="00B82C87">
      <w:pPr>
        <w:numPr>
          <w:ilvl w:val="2"/>
          <w:numId w:val="53"/>
        </w:numPr>
        <w:tabs>
          <w:tab w:val="left" w:pos="640"/>
        </w:tabs>
        <w:spacing w:line="360" w:lineRule="auto"/>
        <w:ind w:left="0" w:right="113" w:firstLine="0"/>
        <w:rPr>
          <w:sz w:val="24"/>
        </w:rPr>
      </w:pPr>
      <w:r>
        <w:rPr>
          <w:sz w:val="24"/>
        </w:rPr>
        <w:t>遵守法律</w:t>
      </w:r>
    </w:p>
    <w:p w:rsidR="00812995" w:rsidRDefault="00B82C87">
      <w:pPr>
        <w:autoSpaceDE w:val="0"/>
        <w:autoSpaceDN w:val="0"/>
        <w:spacing w:line="360" w:lineRule="auto"/>
        <w:rPr>
          <w:kern w:val="0"/>
          <w:sz w:val="24"/>
        </w:rPr>
      </w:pPr>
      <w:r>
        <w:rPr>
          <w:kern w:val="0"/>
          <w:sz w:val="24"/>
        </w:rPr>
        <w:t>承包人在履行合同过程中应遵守法律，并保证发包人免于承担因承包人违反法律而引起的任何责任。</w:t>
      </w:r>
    </w:p>
    <w:p w:rsidR="00812995" w:rsidRDefault="00B82C87">
      <w:pPr>
        <w:numPr>
          <w:ilvl w:val="2"/>
          <w:numId w:val="53"/>
        </w:numPr>
        <w:tabs>
          <w:tab w:val="left" w:pos="640"/>
        </w:tabs>
        <w:spacing w:line="360" w:lineRule="auto"/>
        <w:ind w:left="0" w:right="113" w:firstLine="0"/>
        <w:rPr>
          <w:kern w:val="0"/>
          <w:sz w:val="24"/>
        </w:rPr>
      </w:pPr>
      <w:r>
        <w:rPr>
          <w:kern w:val="0"/>
          <w:sz w:val="24"/>
        </w:rPr>
        <w:t>依法纳税</w:t>
      </w:r>
    </w:p>
    <w:p w:rsidR="00812995" w:rsidRDefault="00B82C87">
      <w:pPr>
        <w:autoSpaceDE w:val="0"/>
        <w:autoSpaceDN w:val="0"/>
        <w:spacing w:line="360" w:lineRule="auto"/>
        <w:rPr>
          <w:kern w:val="0"/>
          <w:sz w:val="24"/>
        </w:rPr>
      </w:pPr>
      <w:r>
        <w:rPr>
          <w:kern w:val="0"/>
          <w:sz w:val="24"/>
        </w:rPr>
        <w:t>承包人应按有关法律规定纳税，应缴纳的税金包括在合同价格内。</w:t>
      </w:r>
    </w:p>
    <w:p w:rsidR="00812995" w:rsidRDefault="00B82C87">
      <w:pPr>
        <w:numPr>
          <w:ilvl w:val="2"/>
          <w:numId w:val="53"/>
        </w:numPr>
        <w:tabs>
          <w:tab w:val="left" w:pos="640"/>
        </w:tabs>
        <w:spacing w:line="360" w:lineRule="auto"/>
        <w:ind w:left="0" w:right="113" w:firstLine="0"/>
        <w:rPr>
          <w:kern w:val="0"/>
          <w:sz w:val="24"/>
        </w:rPr>
      </w:pPr>
      <w:r>
        <w:rPr>
          <w:kern w:val="0"/>
          <w:sz w:val="24"/>
        </w:rPr>
        <w:t>完成各项承包工作</w:t>
      </w:r>
    </w:p>
    <w:p w:rsidR="00812995" w:rsidRDefault="00B82C87">
      <w:pPr>
        <w:autoSpaceDE w:val="0"/>
        <w:autoSpaceDN w:val="0"/>
        <w:spacing w:line="360" w:lineRule="auto"/>
        <w:rPr>
          <w:kern w:val="0"/>
          <w:sz w:val="24"/>
        </w:rPr>
      </w:pPr>
      <w:r>
        <w:rPr>
          <w:kern w:val="0"/>
          <w:sz w:val="24"/>
        </w:rPr>
        <w:t>（</w:t>
      </w:r>
      <w:r>
        <w:rPr>
          <w:kern w:val="0"/>
          <w:sz w:val="24"/>
        </w:rPr>
        <w:t>1</w:t>
      </w:r>
      <w:r>
        <w:rPr>
          <w:kern w:val="0"/>
          <w:sz w:val="24"/>
        </w:rPr>
        <w:t>）承包人应按合同约定以及监理人根据第</w:t>
      </w:r>
      <w:r>
        <w:rPr>
          <w:kern w:val="0"/>
          <w:sz w:val="24"/>
        </w:rPr>
        <w:t>3.4</w:t>
      </w:r>
      <w:r>
        <w:rPr>
          <w:kern w:val="0"/>
          <w:sz w:val="24"/>
        </w:rPr>
        <w:t>款作出的指示，实施、完成全部工程，并修补工程中的任何缺陷。除第</w:t>
      </w:r>
      <w:r>
        <w:rPr>
          <w:kern w:val="0"/>
          <w:sz w:val="24"/>
        </w:rPr>
        <w:t>5.2</w:t>
      </w:r>
      <w:r>
        <w:rPr>
          <w:kern w:val="0"/>
          <w:sz w:val="24"/>
        </w:rPr>
        <w:t>款约定由发包人提供的材料和工程设备和第</w:t>
      </w:r>
      <w:r>
        <w:rPr>
          <w:kern w:val="0"/>
          <w:sz w:val="24"/>
        </w:rPr>
        <w:t>6.2</w:t>
      </w:r>
      <w:r>
        <w:rPr>
          <w:kern w:val="0"/>
          <w:sz w:val="24"/>
        </w:rPr>
        <w:t>款约定由发包人提供的施工设备和临时设施外，承包人应负责提供为完成合同工作所需的劳务、材料、施工设备、工程设备和其他物品，并按照合同约定负责临时设施的设计、建造、运行、维护、管理和拆除工作。</w:t>
      </w:r>
    </w:p>
    <w:p w:rsidR="00812995" w:rsidRDefault="00B82C87">
      <w:pPr>
        <w:autoSpaceDE w:val="0"/>
        <w:autoSpaceDN w:val="0"/>
        <w:spacing w:line="360" w:lineRule="auto"/>
        <w:rPr>
          <w:kern w:val="0"/>
          <w:sz w:val="24"/>
        </w:rPr>
      </w:pPr>
      <w:r>
        <w:rPr>
          <w:kern w:val="0"/>
          <w:sz w:val="24"/>
        </w:rPr>
        <w:t>（</w:t>
      </w:r>
      <w:r>
        <w:rPr>
          <w:kern w:val="0"/>
          <w:sz w:val="24"/>
        </w:rPr>
        <w:t>2</w:t>
      </w:r>
      <w:r>
        <w:rPr>
          <w:kern w:val="0"/>
          <w:sz w:val="24"/>
        </w:rPr>
        <w:t>）承包人应当依法合规建立施工扬尘综合治理、建筑垃圾、土方和砂石清运与消纳、保证使用已在本市进行信息编码登记符合排放标准的非道路移动机械和严禁使用高排放非道路移动机械以及行业挥发性有机物治理（如建筑外墙涂装、钢结构等鼓励使用水性漆替代油性漆）等责任制，制定具体的管控机制和实施方案，严格落实。</w:t>
      </w:r>
    </w:p>
    <w:p w:rsidR="00812995" w:rsidRDefault="00B82C87">
      <w:pPr>
        <w:numPr>
          <w:ilvl w:val="2"/>
          <w:numId w:val="53"/>
        </w:numPr>
        <w:tabs>
          <w:tab w:val="left" w:pos="640"/>
        </w:tabs>
        <w:spacing w:line="360" w:lineRule="auto"/>
        <w:ind w:left="0" w:right="113" w:firstLine="0"/>
        <w:rPr>
          <w:kern w:val="0"/>
          <w:sz w:val="24"/>
        </w:rPr>
      </w:pPr>
      <w:r>
        <w:rPr>
          <w:kern w:val="0"/>
          <w:sz w:val="24"/>
        </w:rPr>
        <w:t>对施工作业和施工方法的完备性负责</w:t>
      </w:r>
    </w:p>
    <w:p w:rsidR="00812995" w:rsidRDefault="00B82C87">
      <w:pPr>
        <w:autoSpaceDE w:val="0"/>
        <w:autoSpaceDN w:val="0"/>
        <w:spacing w:line="360" w:lineRule="auto"/>
        <w:rPr>
          <w:kern w:val="0"/>
          <w:sz w:val="24"/>
        </w:rPr>
      </w:pPr>
      <w:r>
        <w:rPr>
          <w:kern w:val="0"/>
          <w:sz w:val="24"/>
        </w:rPr>
        <w:t>承包人应按合同约定的工作内容和施工进度要求，编制施工组织设计和施工措施计划，并对所有施工作业和施工方法的完备性和安全可靠性负责。</w:t>
      </w:r>
    </w:p>
    <w:p w:rsidR="00812995" w:rsidRDefault="00B82C87">
      <w:pPr>
        <w:numPr>
          <w:ilvl w:val="2"/>
          <w:numId w:val="53"/>
        </w:numPr>
        <w:tabs>
          <w:tab w:val="left" w:pos="0"/>
        </w:tabs>
        <w:spacing w:line="360" w:lineRule="auto"/>
        <w:ind w:left="0" w:right="113" w:firstLine="0"/>
        <w:rPr>
          <w:kern w:val="0"/>
          <w:sz w:val="24"/>
        </w:rPr>
      </w:pPr>
      <w:r>
        <w:rPr>
          <w:kern w:val="0"/>
          <w:sz w:val="24"/>
        </w:rPr>
        <w:t>保证工程施工和人员的安全</w:t>
      </w:r>
    </w:p>
    <w:p w:rsidR="00812995" w:rsidRDefault="00B82C87">
      <w:pPr>
        <w:autoSpaceDE w:val="0"/>
        <w:autoSpaceDN w:val="0"/>
        <w:spacing w:line="360" w:lineRule="auto"/>
        <w:rPr>
          <w:kern w:val="0"/>
          <w:sz w:val="24"/>
        </w:rPr>
      </w:pPr>
      <w:r>
        <w:rPr>
          <w:kern w:val="0"/>
          <w:sz w:val="24"/>
        </w:rPr>
        <w:t>承包人应按照第</w:t>
      </w:r>
      <w:r>
        <w:rPr>
          <w:kern w:val="0"/>
          <w:sz w:val="24"/>
        </w:rPr>
        <w:t>9.2</w:t>
      </w:r>
      <w:r>
        <w:rPr>
          <w:kern w:val="0"/>
          <w:sz w:val="24"/>
        </w:rPr>
        <w:t>款约定采取施工安全措施，确保工程及其人员、材料、设备和设施的</w:t>
      </w:r>
      <w:r>
        <w:rPr>
          <w:kern w:val="0"/>
          <w:sz w:val="24"/>
        </w:rPr>
        <w:lastRenderedPageBreak/>
        <w:t>安全，防止因工程施工造成的人身伤害和财产损失。</w:t>
      </w:r>
    </w:p>
    <w:p w:rsidR="00812995" w:rsidRDefault="00B82C87">
      <w:pPr>
        <w:numPr>
          <w:ilvl w:val="2"/>
          <w:numId w:val="53"/>
        </w:numPr>
        <w:tabs>
          <w:tab w:val="left" w:pos="0"/>
        </w:tabs>
        <w:spacing w:line="360" w:lineRule="auto"/>
        <w:ind w:left="0" w:right="113" w:firstLine="0"/>
        <w:rPr>
          <w:kern w:val="0"/>
          <w:sz w:val="24"/>
        </w:rPr>
      </w:pPr>
      <w:r>
        <w:rPr>
          <w:kern w:val="0"/>
          <w:sz w:val="24"/>
        </w:rPr>
        <w:t>负责施工场地及其周边环境与生态的保护工作</w:t>
      </w:r>
    </w:p>
    <w:p w:rsidR="00812995" w:rsidRDefault="00B82C87">
      <w:pPr>
        <w:autoSpaceDE w:val="0"/>
        <w:autoSpaceDN w:val="0"/>
        <w:spacing w:line="360" w:lineRule="auto"/>
        <w:rPr>
          <w:kern w:val="0"/>
          <w:sz w:val="24"/>
        </w:rPr>
      </w:pPr>
      <w:r>
        <w:rPr>
          <w:kern w:val="0"/>
          <w:sz w:val="24"/>
        </w:rPr>
        <w:t>承包人应按照第</w:t>
      </w:r>
      <w:r>
        <w:rPr>
          <w:kern w:val="0"/>
          <w:sz w:val="24"/>
        </w:rPr>
        <w:t>9.4</w:t>
      </w:r>
      <w:r>
        <w:rPr>
          <w:kern w:val="0"/>
          <w:sz w:val="24"/>
        </w:rPr>
        <w:t>款约定负责施工场地及其周边环境与生态的保护工作。</w:t>
      </w:r>
    </w:p>
    <w:p w:rsidR="00812995" w:rsidRDefault="00B82C87">
      <w:pPr>
        <w:numPr>
          <w:ilvl w:val="2"/>
          <w:numId w:val="53"/>
        </w:numPr>
        <w:tabs>
          <w:tab w:val="left" w:pos="0"/>
        </w:tabs>
        <w:spacing w:line="360" w:lineRule="auto"/>
        <w:ind w:left="0" w:right="113" w:firstLine="0"/>
        <w:rPr>
          <w:kern w:val="0"/>
          <w:sz w:val="24"/>
        </w:rPr>
      </w:pPr>
      <w:r>
        <w:rPr>
          <w:kern w:val="0"/>
          <w:sz w:val="24"/>
        </w:rPr>
        <w:t>避免施工对公众与他人的利益造成损害</w:t>
      </w:r>
    </w:p>
    <w:p w:rsidR="00812995" w:rsidRDefault="00B82C87">
      <w:pPr>
        <w:autoSpaceDE w:val="0"/>
        <w:autoSpaceDN w:val="0"/>
        <w:spacing w:line="360" w:lineRule="auto"/>
        <w:ind w:firstLineChars="200" w:firstLine="480"/>
        <w:rPr>
          <w:kern w:val="0"/>
          <w:sz w:val="24"/>
        </w:rPr>
      </w:pPr>
      <w:r>
        <w:rPr>
          <w:kern w:val="0"/>
          <w:sz w:val="24"/>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rsidR="00812995" w:rsidRDefault="00B82C87">
      <w:pPr>
        <w:numPr>
          <w:ilvl w:val="2"/>
          <w:numId w:val="53"/>
        </w:numPr>
        <w:tabs>
          <w:tab w:val="left" w:pos="640"/>
        </w:tabs>
        <w:spacing w:line="360" w:lineRule="auto"/>
        <w:ind w:left="0" w:right="113" w:firstLine="0"/>
        <w:rPr>
          <w:kern w:val="0"/>
          <w:sz w:val="24"/>
        </w:rPr>
      </w:pPr>
      <w:r>
        <w:rPr>
          <w:kern w:val="0"/>
          <w:sz w:val="24"/>
        </w:rPr>
        <w:t>为他人提供方便</w:t>
      </w:r>
    </w:p>
    <w:p w:rsidR="00812995" w:rsidRDefault="00B82C87">
      <w:pPr>
        <w:autoSpaceDE w:val="0"/>
        <w:autoSpaceDN w:val="0"/>
        <w:spacing w:line="360" w:lineRule="auto"/>
        <w:rPr>
          <w:kern w:val="0"/>
          <w:sz w:val="24"/>
        </w:rPr>
      </w:pPr>
      <w:r>
        <w:rPr>
          <w:kern w:val="0"/>
          <w:sz w:val="24"/>
        </w:rPr>
        <w:t>（</w:t>
      </w:r>
      <w:r>
        <w:rPr>
          <w:kern w:val="0"/>
          <w:sz w:val="24"/>
        </w:rPr>
        <w:t>1</w:t>
      </w:r>
      <w:r>
        <w:rPr>
          <w:kern w:val="0"/>
          <w:sz w:val="24"/>
        </w:rPr>
        <w:t>）承包人应当对在施工场地或者附近实施与合同工程有关的其他工作的独立承包人履行管理、协调、配合、照管和服务义务，由此发生的费用被认为已经包括在承包人的签约合同价（投标总报价）中，具体工作内容和要求见合同条款专用部分。</w:t>
      </w:r>
    </w:p>
    <w:p w:rsidR="00812995" w:rsidRDefault="00B82C87">
      <w:pPr>
        <w:autoSpaceDE w:val="0"/>
        <w:autoSpaceDN w:val="0"/>
        <w:spacing w:line="360" w:lineRule="auto"/>
        <w:rPr>
          <w:kern w:val="0"/>
          <w:sz w:val="24"/>
        </w:rPr>
      </w:pPr>
      <w:r>
        <w:rPr>
          <w:kern w:val="0"/>
          <w:sz w:val="24"/>
        </w:rPr>
        <w:t>（</w:t>
      </w:r>
      <w:r>
        <w:rPr>
          <w:kern w:val="0"/>
          <w:sz w:val="24"/>
        </w:rPr>
        <w:t>2</w:t>
      </w:r>
      <w:r>
        <w:rPr>
          <w:kern w:val="0"/>
          <w:sz w:val="24"/>
        </w:rPr>
        <w:t>）承包人还应按照监理人指示为独立承包人以外的他人在施工场地或者附近实施与合同工程有关的其他工作提供可能的条件，可能发生费用由监理人按合同条款通用部分第</w:t>
      </w:r>
      <w:r>
        <w:rPr>
          <w:kern w:val="0"/>
          <w:sz w:val="24"/>
        </w:rPr>
        <w:t>3.5</w:t>
      </w:r>
      <w:r>
        <w:rPr>
          <w:kern w:val="0"/>
          <w:sz w:val="24"/>
        </w:rPr>
        <w:t>款商定或者确定。</w:t>
      </w:r>
    </w:p>
    <w:p w:rsidR="00812995" w:rsidRDefault="00B82C87">
      <w:pPr>
        <w:numPr>
          <w:ilvl w:val="2"/>
          <w:numId w:val="53"/>
        </w:numPr>
        <w:tabs>
          <w:tab w:val="left" w:pos="640"/>
        </w:tabs>
        <w:spacing w:line="360" w:lineRule="auto"/>
        <w:ind w:left="0" w:right="113" w:firstLine="0"/>
        <w:rPr>
          <w:kern w:val="0"/>
          <w:sz w:val="24"/>
        </w:rPr>
      </w:pPr>
      <w:r>
        <w:rPr>
          <w:kern w:val="0"/>
          <w:sz w:val="24"/>
        </w:rPr>
        <w:t>工程的维护和照管</w:t>
      </w:r>
    </w:p>
    <w:p w:rsidR="00812995" w:rsidRDefault="00B82C87">
      <w:pPr>
        <w:autoSpaceDE w:val="0"/>
        <w:autoSpaceDN w:val="0"/>
        <w:spacing w:line="360" w:lineRule="auto"/>
        <w:rPr>
          <w:kern w:val="0"/>
          <w:sz w:val="24"/>
        </w:rPr>
      </w:pPr>
      <w:r>
        <w:rPr>
          <w:kern w:val="0"/>
          <w:sz w:val="24"/>
        </w:rPr>
        <w:t>工程接收证书颁发前，承包人应负责照管和维护工程。工程接收证书颁发时尚有部分未竣工工程的，承包人还应负责该未竣工工程的照管和维护工作，直至竣工后移交给发包人为止。</w:t>
      </w:r>
    </w:p>
    <w:p w:rsidR="00812995" w:rsidRDefault="00B82C87">
      <w:pPr>
        <w:numPr>
          <w:ilvl w:val="2"/>
          <w:numId w:val="53"/>
        </w:numPr>
        <w:tabs>
          <w:tab w:val="left" w:pos="640"/>
        </w:tabs>
        <w:spacing w:line="360" w:lineRule="auto"/>
        <w:ind w:left="0" w:right="113" w:firstLine="0"/>
        <w:rPr>
          <w:sz w:val="24"/>
          <w:shd w:val="clear" w:color="auto" w:fill="FFFFFF"/>
        </w:rPr>
      </w:pPr>
      <w:r>
        <w:rPr>
          <w:sz w:val="24"/>
          <w:shd w:val="clear" w:color="auto" w:fill="FFFFFF"/>
        </w:rPr>
        <w:t>承包人的设计工作</w:t>
      </w:r>
    </w:p>
    <w:p w:rsidR="00812995" w:rsidRDefault="00B82C87">
      <w:pPr>
        <w:autoSpaceDE w:val="0"/>
        <w:autoSpaceDN w:val="0"/>
        <w:spacing w:line="360" w:lineRule="auto"/>
        <w:ind w:firstLineChars="200" w:firstLine="480"/>
        <w:rPr>
          <w:kern w:val="0"/>
          <w:sz w:val="24"/>
        </w:rPr>
      </w:pPr>
      <w:r>
        <w:rPr>
          <w:kern w:val="0"/>
          <w:sz w:val="24"/>
        </w:rPr>
        <w:t>根据发包人委托，在其设计资质等级和业务允许的范围内，完成约定的施工图设计或与工程配套的设计工作，经监理人确认后使用，发包人承担由此发生的费用和合理利润。由承包人负责完成的设计文件属于合同条款第</w:t>
      </w:r>
      <w:r>
        <w:rPr>
          <w:kern w:val="0"/>
          <w:sz w:val="24"/>
        </w:rPr>
        <w:t>1.6.2</w:t>
      </w:r>
      <w:r>
        <w:rPr>
          <w:kern w:val="0"/>
          <w:sz w:val="24"/>
        </w:rPr>
        <w:t>项约定的承包人提供的文件，承包人应按照合同条款专用部分第</w:t>
      </w:r>
      <w:r>
        <w:rPr>
          <w:kern w:val="0"/>
          <w:sz w:val="24"/>
        </w:rPr>
        <w:t>1.6.2</w:t>
      </w:r>
      <w:r>
        <w:rPr>
          <w:kern w:val="0"/>
          <w:sz w:val="24"/>
        </w:rPr>
        <w:t>项约定的期限和数量提交，由此发生的费用被认为已经包括在承包人的签约合同价（投标总报价）中。承包人承担的施工图设计或与工程配套的设计工作内容见合同条款专用部分。</w:t>
      </w:r>
    </w:p>
    <w:p w:rsidR="00812995" w:rsidRDefault="00B82C87">
      <w:pPr>
        <w:numPr>
          <w:ilvl w:val="2"/>
          <w:numId w:val="53"/>
        </w:numPr>
        <w:tabs>
          <w:tab w:val="left" w:pos="220"/>
        </w:tabs>
        <w:spacing w:line="360" w:lineRule="auto"/>
        <w:ind w:left="0" w:right="113" w:firstLine="0"/>
        <w:rPr>
          <w:sz w:val="24"/>
          <w:shd w:val="clear" w:color="auto" w:fill="FFFFFF"/>
        </w:rPr>
      </w:pPr>
      <w:r>
        <w:rPr>
          <w:sz w:val="24"/>
          <w:shd w:val="clear" w:color="auto" w:fill="FFFFFF"/>
        </w:rPr>
        <w:t>农民工工资保证金</w:t>
      </w:r>
    </w:p>
    <w:p w:rsidR="00812995" w:rsidRDefault="00B82C87">
      <w:pPr>
        <w:autoSpaceDE w:val="0"/>
        <w:autoSpaceDN w:val="0"/>
        <w:spacing w:line="360" w:lineRule="auto"/>
        <w:rPr>
          <w:kern w:val="0"/>
          <w:sz w:val="24"/>
        </w:rPr>
      </w:pPr>
      <w:r>
        <w:rPr>
          <w:kern w:val="0"/>
          <w:sz w:val="24"/>
        </w:rPr>
        <w:t>承包人应在银行设立工资保证金专用账户，专项用于发生欠薪时支付农民工工资的应急保障。账户内资金启用应当经建设主管部门和劳动保障行政部门批准。</w:t>
      </w:r>
    </w:p>
    <w:p w:rsidR="00812995" w:rsidRDefault="00B82C87">
      <w:pPr>
        <w:numPr>
          <w:ilvl w:val="2"/>
          <w:numId w:val="53"/>
        </w:numPr>
        <w:tabs>
          <w:tab w:val="left" w:pos="220"/>
        </w:tabs>
        <w:spacing w:line="360" w:lineRule="auto"/>
        <w:ind w:left="0" w:right="113" w:firstLine="0"/>
        <w:rPr>
          <w:sz w:val="24"/>
          <w:shd w:val="clear" w:color="auto" w:fill="FFFFFF"/>
        </w:rPr>
      </w:pPr>
      <w:r>
        <w:rPr>
          <w:sz w:val="24"/>
          <w:shd w:val="clear" w:color="auto" w:fill="FFFFFF"/>
        </w:rPr>
        <w:t>其他义务</w:t>
      </w:r>
    </w:p>
    <w:p w:rsidR="00812995" w:rsidRDefault="00B82C87">
      <w:pPr>
        <w:autoSpaceDE w:val="0"/>
        <w:autoSpaceDN w:val="0"/>
        <w:spacing w:line="360" w:lineRule="auto"/>
        <w:rPr>
          <w:kern w:val="0"/>
          <w:sz w:val="24"/>
        </w:rPr>
      </w:pPr>
      <w:r>
        <w:rPr>
          <w:kern w:val="0"/>
          <w:sz w:val="24"/>
        </w:rPr>
        <w:t>承包人应履行的其他义务见合同条款专用部分。</w:t>
      </w:r>
    </w:p>
    <w:p w:rsidR="00812995" w:rsidRDefault="00B82C87">
      <w:pPr>
        <w:numPr>
          <w:ilvl w:val="1"/>
          <w:numId w:val="53"/>
        </w:numPr>
        <w:tabs>
          <w:tab w:val="left" w:pos="220"/>
        </w:tabs>
        <w:spacing w:line="360" w:lineRule="auto"/>
        <w:ind w:left="0" w:firstLine="0"/>
        <w:outlineLvl w:val="3"/>
        <w:rPr>
          <w:sz w:val="24"/>
        </w:rPr>
      </w:pPr>
      <w:r>
        <w:rPr>
          <w:sz w:val="24"/>
        </w:rPr>
        <w:t>履约担保</w:t>
      </w:r>
    </w:p>
    <w:p w:rsidR="00812995" w:rsidRDefault="00B82C87">
      <w:pPr>
        <w:numPr>
          <w:ilvl w:val="2"/>
          <w:numId w:val="53"/>
        </w:numPr>
        <w:tabs>
          <w:tab w:val="left" w:pos="220"/>
        </w:tabs>
        <w:spacing w:line="360" w:lineRule="auto"/>
        <w:ind w:left="0" w:right="113" w:firstLine="0"/>
        <w:rPr>
          <w:sz w:val="24"/>
          <w:shd w:val="clear" w:color="auto" w:fill="FFFFFF"/>
        </w:rPr>
      </w:pPr>
      <w:r>
        <w:rPr>
          <w:sz w:val="24"/>
          <w:shd w:val="clear" w:color="auto" w:fill="FFFFFF"/>
        </w:rPr>
        <w:lastRenderedPageBreak/>
        <w:t>履约担保的格式和金额</w:t>
      </w:r>
    </w:p>
    <w:p w:rsidR="00812995" w:rsidRDefault="00B82C87">
      <w:pPr>
        <w:autoSpaceDE w:val="0"/>
        <w:autoSpaceDN w:val="0"/>
        <w:spacing w:line="360" w:lineRule="auto"/>
        <w:rPr>
          <w:kern w:val="0"/>
          <w:sz w:val="24"/>
        </w:rPr>
      </w:pPr>
      <w:r>
        <w:rPr>
          <w:kern w:val="0"/>
          <w:sz w:val="24"/>
        </w:rPr>
        <w:t>合同约定承包人提交履约担保的，承包人应在签订合同前，按照发包人约定的格式或者其他经过发包人认可的格式向发包人递交一份履约担保。经过发包人事先书面认可的其他格式的履约担保，其担保条款的实质性内容应当与发包人合同文件约定的格式内容保持一致。承包人是否提交履约担保及需要提交履约担保的金额见合同条款专用部分。承包人履约担保格式见合同条款专用部分。</w:t>
      </w:r>
    </w:p>
    <w:p w:rsidR="00812995" w:rsidRDefault="00B82C87">
      <w:pPr>
        <w:numPr>
          <w:ilvl w:val="2"/>
          <w:numId w:val="53"/>
        </w:numPr>
        <w:tabs>
          <w:tab w:val="left" w:pos="220"/>
        </w:tabs>
        <w:spacing w:line="360" w:lineRule="auto"/>
        <w:ind w:left="0" w:right="113" w:firstLine="0"/>
        <w:rPr>
          <w:sz w:val="24"/>
          <w:shd w:val="clear" w:color="auto" w:fill="FFFFFF"/>
        </w:rPr>
      </w:pPr>
      <w:r>
        <w:rPr>
          <w:sz w:val="24"/>
          <w:shd w:val="clear" w:color="auto" w:fill="FFFFFF"/>
        </w:rPr>
        <w:t>履约担保的有效期</w:t>
      </w:r>
    </w:p>
    <w:p w:rsidR="00812995" w:rsidRDefault="00B82C87">
      <w:pPr>
        <w:autoSpaceDE w:val="0"/>
        <w:autoSpaceDN w:val="0"/>
        <w:spacing w:line="360" w:lineRule="auto"/>
        <w:ind w:firstLineChars="200" w:firstLine="480"/>
        <w:rPr>
          <w:kern w:val="0"/>
          <w:sz w:val="24"/>
        </w:rPr>
      </w:pPr>
      <w:r>
        <w:rPr>
          <w:kern w:val="0"/>
          <w:sz w:val="24"/>
        </w:rPr>
        <w:t>履约担保的有效期应当自本合同生效之日起至发包人签认并由监理人向承包人出具工程接收证书之日止。如果承包人无法获得一份不带具体截止日期的担保，履约担保中就应当约定有</w:t>
      </w:r>
      <w:r>
        <w:rPr>
          <w:kern w:val="0"/>
          <w:sz w:val="24"/>
        </w:rPr>
        <w:t>“</w:t>
      </w:r>
      <w:r>
        <w:rPr>
          <w:kern w:val="0"/>
          <w:sz w:val="24"/>
        </w:rPr>
        <w:t>变更工程竣工日期的，保证期间按照变更后的竣工日期做相应调整</w:t>
      </w:r>
      <w:r>
        <w:rPr>
          <w:kern w:val="0"/>
          <w:sz w:val="24"/>
        </w:rPr>
        <w:t>”</w:t>
      </w:r>
      <w:r>
        <w:rPr>
          <w:kern w:val="0"/>
          <w:sz w:val="24"/>
        </w:rPr>
        <w:t>或类似约定的条款。</w:t>
      </w:r>
    </w:p>
    <w:p w:rsidR="00812995" w:rsidRDefault="00B82C87">
      <w:pPr>
        <w:numPr>
          <w:ilvl w:val="2"/>
          <w:numId w:val="53"/>
        </w:numPr>
        <w:tabs>
          <w:tab w:val="left" w:pos="640"/>
        </w:tabs>
        <w:spacing w:line="360" w:lineRule="auto"/>
        <w:ind w:left="0" w:right="113" w:firstLine="0"/>
        <w:rPr>
          <w:sz w:val="24"/>
          <w:shd w:val="clear" w:color="auto" w:fill="FFFFFF"/>
        </w:rPr>
      </w:pPr>
      <w:r>
        <w:rPr>
          <w:sz w:val="24"/>
          <w:shd w:val="clear" w:color="auto" w:fill="FFFFFF"/>
        </w:rPr>
        <w:t>履约担保的退还</w:t>
      </w:r>
    </w:p>
    <w:p w:rsidR="00812995" w:rsidRDefault="00B82C87">
      <w:pPr>
        <w:autoSpaceDE w:val="0"/>
        <w:autoSpaceDN w:val="0"/>
        <w:spacing w:line="360" w:lineRule="auto"/>
        <w:rPr>
          <w:kern w:val="0"/>
          <w:sz w:val="24"/>
        </w:rPr>
      </w:pPr>
      <w:r>
        <w:rPr>
          <w:kern w:val="0"/>
          <w:sz w:val="24"/>
        </w:rPr>
        <w:t>履约担保应在监理人向承包人颁发（出具）工程接收证书之日后</w:t>
      </w:r>
      <w:r>
        <w:rPr>
          <w:kern w:val="0"/>
          <w:sz w:val="24"/>
        </w:rPr>
        <w:t>28</w:t>
      </w:r>
      <w:r>
        <w:rPr>
          <w:kern w:val="0"/>
          <w:sz w:val="24"/>
        </w:rPr>
        <w:t>天内退还给承包人。发包人不承担承包人与履约担保有关的任何利息或其它类似的费用或者收益。</w:t>
      </w:r>
    </w:p>
    <w:p w:rsidR="00812995" w:rsidRDefault="00B82C87">
      <w:pPr>
        <w:numPr>
          <w:ilvl w:val="2"/>
          <w:numId w:val="53"/>
        </w:numPr>
        <w:tabs>
          <w:tab w:val="left" w:pos="640"/>
        </w:tabs>
        <w:spacing w:line="360" w:lineRule="auto"/>
        <w:ind w:left="0" w:right="113" w:firstLine="0"/>
        <w:rPr>
          <w:sz w:val="24"/>
          <w:shd w:val="clear" w:color="auto" w:fill="FFFFFF"/>
        </w:rPr>
      </w:pPr>
      <w:r>
        <w:rPr>
          <w:sz w:val="24"/>
          <w:shd w:val="clear" w:color="auto" w:fill="FFFFFF"/>
        </w:rPr>
        <w:t>通知义务</w:t>
      </w:r>
    </w:p>
    <w:p w:rsidR="00812995" w:rsidRDefault="00B82C87">
      <w:pPr>
        <w:autoSpaceDE w:val="0"/>
        <w:autoSpaceDN w:val="0"/>
        <w:spacing w:line="360" w:lineRule="auto"/>
        <w:rPr>
          <w:kern w:val="0"/>
          <w:sz w:val="24"/>
        </w:rPr>
      </w:pPr>
      <w:r>
        <w:rPr>
          <w:kern w:val="0"/>
          <w:sz w:val="24"/>
        </w:rPr>
        <w:t>不管履约担保条款中如何约定，发包人根据担保条款提出索赔或兑现要求</w:t>
      </w:r>
      <w:r>
        <w:rPr>
          <w:kern w:val="0"/>
          <w:sz w:val="24"/>
        </w:rPr>
        <w:t>28</w:t>
      </w:r>
      <w:r>
        <w:rPr>
          <w:kern w:val="0"/>
          <w:sz w:val="24"/>
        </w:rPr>
        <w:t>天前，应通知承包人并说明导致此类索赔或兑现的违约性质或原因。相应地，不管第</w:t>
      </w:r>
      <w:r>
        <w:rPr>
          <w:kern w:val="0"/>
          <w:sz w:val="24"/>
        </w:rPr>
        <w:t>2.8</w:t>
      </w:r>
      <w:r>
        <w:rPr>
          <w:kern w:val="0"/>
          <w:sz w:val="24"/>
        </w:rPr>
        <w:t>款约定的支付担保条款中如何约定，承包人根据担保条款提出索赔或兑现要求</w:t>
      </w:r>
      <w:r>
        <w:rPr>
          <w:kern w:val="0"/>
          <w:sz w:val="24"/>
        </w:rPr>
        <w:t>28</w:t>
      </w:r>
      <w:r>
        <w:rPr>
          <w:kern w:val="0"/>
          <w:sz w:val="24"/>
        </w:rPr>
        <w:t>天前，也应通知发包人并说明导致此类索赔或兑现的违约性质或原因。但是，本项约定的通知不应理解为是在任何意义上寻求承包人或者发包人的同意。</w:t>
      </w:r>
    </w:p>
    <w:p w:rsidR="00812995" w:rsidRDefault="00B82C87">
      <w:pPr>
        <w:numPr>
          <w:ilvl w:val="1"/>
          <w:numId w:val="53"/>
        </w:numPr>
        <w:tabs>
          <w:tab w:val="left" w:pos="640"/>
        </w:tabs>
        <w:spacing w:line="360" w:lineRule="auto"/>
        <w:ind w:left="0" w:firstLine="0"/>
        <w:outlineLvl w:val="3"/>
        <w:rPr>
          <w:sz w:val="24"/>
        </w:rPr>
      </w:pPr>
      <w:r>
        <w:rPr>
          <w:sz w:val="24"/>
        </w:rPr>
        <w:t>分包</w:t>
      </w:r>
    </w:p>
    <w:p w:rsidR="00812995" w:rsidRDefault="00B82C87">
      <w:pPr>
        <w:numPr>
          <w:ilvl w:val="2"/>
          <w:numId w:val="53"/>
        </w:numPr>
        <w:tabs>
          <w:tab w:val="left" w:pos="640"/>
        </w:tabs>
        <w:spacing w:line="360" w:lineRule="auto"/>
        <w:ind w:left="0" w:right="113" w:firstLine="0"/>
        <w:rPr>
          <w:sz w:val="24"/>
          <w:shd w:val="clear" w:color="auto" w:fill="FFFFFF"/>
        </w:rPr>
      </w:pPr>
      <w:r>
        <w:rPr>
          <w:sz w:val="24"/>
          <w:shd w:val="clear" w:color="auto" w:fill="FFFFFF"/>
        </w:rPr>
        <w:t>承包人不得将其承包的全部工程转包给第三人，或将其承包的全部工程肢解后以分包的名义转包给第三人。</w:t>
      </w:r>
    </w:p>
    <w:p w:rsidR="00812995" w:rsidRDefault="00B82C87">
      <w:pPr>
        <w:numPr>
          <w:ilvl w:val="2"/>
          <w:numId w:val="53"/>
        </w:numPr>
        <w:tabs>
          <w:tab w:val="left" w:pos="640"/>
        </w:tabs>
        <w:spacing w:line="360" w:lineRule="auto"/>
        <w:ind w:left="0" w:right="113" w:firstLine="0"/>
        <w:rPr>
          <w:sz w:val="24"/>
          <w:shd w:val="clear" w:color="auto" w:fill="FFFFFF"/>
        </w:rPr>
      </w:pPr>
      <w:r>
        <w:rPr>
          <w:sz w:val="24"/>
          <w:shd w:val="clear" w:color="auto" w:fill="FFFFFF"/>
        </w:rPr>
        <w:t>承包人不得将工程主体、关键性工作分包给第三人。</w:t>
      </w:r>
    </w:p>
    <w:p w:rsidR="00812995" w:rsidRDefault="00B82C87">
      <w:pPr>
        <w:numPr>
          <w:ilvl w:val="2"/>
          <w:numId w:val="53"/>
        </w:numPr>
        <w:tabs>
          <w:tab w:val="left" w:pos="640"/>
        </w:tabs>
        <w:spacing w:line="360" w:lineRule="auto"/>
        <w:ind w:left="0" w:right="113" w:firstLine="0"/>
        <w:rPr>
          <w:sz w:val="24"/>
          <w:shd w:val="clear" w:color="auto" w:fill="FFFFFF"/>
        </w:rPr>
      </w:pPr>
      <w:r>
        <w:rPr>
          <w:sz w:val="24"/>
          <w:shd w:val="clear" w:color="auto" w:fill="FFFFFF"/>
        </w:rPr>
        <w:t>未经发包人同意，承包人不得将其自行施工范围工程的其他部分或工作分包给第三人。发包人同意承包人分包的非主体、非关键性工作包括：</w:t>
      </w:r>
    </w:p>
    <w:p w:rsidR="00812995" w:rsidRDefault="00B82C87">
      <w:pPr>
        <w:autoSpaceDE w:val="0"/>
        <w:autoSpaceDN w:val="0"/>
        <w:spacing w:line="360" w:lineRule="auto"/>
        <w:rPr>
          <w:kern w:val="0"/>
          <w:sz w:val="24"/>
        </w:rPr>
      </w:pPr>
      <w:r>
        <w:rPr>
          <w:kern w:val="0"/>
          <w:sz w:val="24"/>
        </w:rPr>
        <w:t>（</w:t>
      </w:r>
      <w:r>
        <w:rPr>
          <w:kern w:val="0"/>
          <w:sz w:val="24"/>
        </w:rPr>
        <w:t>1</w:t>
      </w:r>
      <w:r>
        <w:rPr>
          <w:kern w:val="0"/>
          <w:sz w:val="24"/>
        </w:rPr>
        <w:t>）投标函附录约定的分包工程；</w:t>
      </w:r>
    </w:p>
    <w:p w:rsidR="00812995" w:rsidRDefault="00B82C87">
      <w:pPr>
        <w:autoSpaceDE w:val="0"/>
        <w:autoSpaceDN w:val="0"/>
        <w:spacing w:line="360" w:lineRule="auto"/>
        <w:rPr>
          <w:kern w:val="0"/>
          <w:sz w:val="24"/>
        </w:rPr>
      </w:pPr>
      <w:r>
        <w:rPr>
          <w:kern w:val="0"/>
          <w:sz w:val="24"/>
        </w:rPr>
        <w:t>（</w:t>
      </w:r>
      <w:r>
        <w:rPr>
          <w:kern w:val="0"/>
          <w:sz w:val="24"/>
        </w:rPr>
        <w:t>2</w:t>
      </w:r>
      <w:r>
        <w:rPr>
          <w:kern w:val="0"/>
          <w:sz w:val="24"/>
        </w:rPr>
        <w:t>）除投标函附录中约定的分包内容外，经过发包人和监理人同意的其他非主体、非关键性工作，但分包人应当经过发包人和监理人审批。发包人和监理人有权拒绝承包人的分包请求和承包人选择的分包人。</w:t>
      </w:r>
    </w:p>
    <w:p w:rsidR="00812995" w:rsidRDefault="00B82C87">
      <w:pPr>
        <w:numPr>
          <w:ilvl w:val="2"/>
          <w:numId w:val="53"/>
        </w:numPr>
        <w:tabs>
          <w:tab w:val="left" w:pos="640"/>
        </w:tabs>
        <w:spacing w:line="360" w:lineRule="auto"/>
        <w:ind w:left="0" w:right="113" w:firstLine="0"/>
        <w:rPr>
          <w:sz w:val="24"/>
          <w:shd w:val="clear" w:color="auto" w:fill="FFFFFF"/>
        </w:rPr>
      </w:pPr>
      <w:r>
        <w:rPr>
          <w:sz w:val="24"/>
          <w:shd w:val="clear" w:color="auto" w:fill="FFFFFF"/>
        </w:rPr>
        <w:t>发包人在工程量清单中给定暂估价的专业工程，包括从暂列金额开支的专业工程，</w:t>
      </w:r>
      <w:r>
        <w:rPr>
          <w:sz w:val="24"/>
          <w:shd w:val="clear" w:color="auto" w:fill="FFFFFF"/>
        </w:rPr>
        <w:lastRenderedPageBreak/>
        <w:t>达到依法应当招标的规模标准的，以及虽未达到规定的规模标准但合同中约定采用招标方式实施的，应当按第</w:t>
      </w:r>
      <w:r>
        <w:rPr>
          <w:sz w:val="24"/>
          <w:shd w:val="clear" w:color="auto" w:fill="FFFFFF"/>
        </w:rPr>
        <w:t>15.8.1</w:t>
      </w:r>
      <w:r>
        <w:rPr>
          <w:sz w:val="24"/>
          <w:shd w:val="clear" w:color="auto" w:fill="FFFFFF"/>
        </w:rPr>
        <w:t>项的约定，由发包人和承包人以招标方式确定专业分包人。除项目审批部门有特别核准外，暂估价的专业工程的招标应当采用与施工总承包同样的招标方式。</w:t>
      </w:r>
    </w:p>
    <w:p w:rsidR="00812995" w:rsidRDefault="00B82C87">
      <w:pPr>
        <w:numPr>
          <w:ilvl w:val="2"/>
          <w:numId w:val="53"/>
        </w:numPr>
        <w:tabs>
          <w:tab w:val="left" w:pos="640"/>
        </w:tabs>
        <w:spacing w:line="360" w:lineRule="auto"/>
        <w:ind w:left="0" w:right="113" w:firstLine="0"/>
        <w:rPr>
          <w:sz w:val="24"/>
          <w:shd w:val="clear" w:color="auto" w:fill="FFFFFF"/>
        </w:rPr>
      </w:pPr>
      <w:r>
        <w:rPr>
          <w:sz w:val="24"/>
          <w:shd w:val="clear" w:color="auto" w:fill="FFFFFF"/>
        </w:rPr>
        <w:t>在相关分包合同签订并报送有关建设行政主管部门备案后</w:t>
      </w:r>
      <w:r>
        <w:rPr>
          <w:sz w:val="24"/>
          <w:shd w:val="clear" w:color="auto" w:fill="FFFFFF"/>
        </w:rPr>
        <w:t>7</w:t>
      </w:r>
      <w:r>
        <w:rPr>
          <w:sz w:val="24"/>
          <w:shd w:val="clear" w:color="auto" w:fill="FFFFFF"/>
        </w:rPr>
        <w:t>天内，承包人应当将一份副本提交给监理人，承包人应保障分包工作不得再次分包。</w:t>
      </w:r>
    </w:p>
    <w:p w:rsidR="00812995" w:rsidRDefault="00B82C87">
      <w:pPr>
        <w:numPr>
          <w:ilvl w:val="2"/>
          <w:numId w:val="53"/>
        </w:numPr>
        <w:tabs>
          <w:tab w:val="left" w:pos="420"/>
        </w:tabs>
        <w:spacing w:line="360" w:lineRule="auto"/>
        <w:ind w:left="0" w:right="113" w:firstLine="0"/>
        <w:rPr>
          <w:sz w:val="24"/>
          <w:shd w:val="clear" w:color="auto" w:fill="FFFFFF"/>
        </w:rPr>
      </w:pPr>
      <w:r>
        <w:rPr>
          <w:sz w:val="24"/>
          <w:shd w:val="clear" w:color="auto" w:fill="FFFFFF"/>
        </w:rPr>
        <w:t>分包工程价款由承包人与分包人（包括专业分包人）结算。未经承包人同意，发包人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rsidR="00812995" w:rsidRDefault="00B82C87">
      <w:pPr>
        <w:numPr>
          <w:ilvl w:val="2"/>
          <w:numId w:val="53"/>
        </w:numPr>
        <w:tabs>
          <w:tab w:val="left" w:pos="420"/>
        </w:tabs>
        <w:spacing w:line="360" w:lineRule="auto"/>
        <w:ind w:left="0" w:right="113" w:firstLine="0"/>
        <w:rPr>
          <w:sz w:val="24"/>
          <w:shd w:val="clear" w:color="auto" w:fill="FFFFFF"/>
        </w:rPr>
      </w:pPr>
      <w:r>
        <w:rPr>
          <w:sz w:val="24"/>
          <w:shd w:val="clear" w:color="auto" w:fill="FFFFFF"/>
        </w:rPr>
        <w:t>未经发包人和监理人审批同意的分包工程和分包人，发包人有权拒绝验收分包工程和支付相应款项，由此引起的承包人费用增加和（或）延误的工期由承包人承担。</w:t>
      </w:r>
    </w:p>
    <w:p w:rsidR="00812995" w:rsidRDefault="00B82C87">
      <w:pPr>
        <w:numPr>
          <w:ilvl w:val="2"/>
          <w:numId w:val="53"/>
        </w:numPr>
        <w:tabs>
          <w:tab w:val="left" w:pos="420"/>
        </w:tabs>
        <w:spacing w:line="360" w:lineRule="auto"/>
        <w:ind w:left="0" w:right="113" w:firstLine="0"/>
        <w:rPr>
          <w:sz w:val="24"/>
          <w:shd w:val="clear" w:color="auto" w:fill="FFFFFF"/>
        </w:rPr>
      </w:pPr>
      <w:r>
        <w:rPr>
          <w:sz w:val="24"/>
          <w:shd w:val="clear" w:color="auto" w:fill="FFFFFF"/>
        </w:rPr>
        <w:t>分包人的资格能力应与其分包工程的标准和规模相适应。</w:t>
      </w:r>
    </w:p>
    <w:p w:rsidR="00812995" w:rsidRDefault="00B82C87">
      <w:pPr>
        <w:numPr>
          <w:ilvl w:val="2"/>
          <w:numId w:val="53"/>
        </w:numPr>
        <w:tabs>
          <w:tab w:val="left" w:pos="420"/>
        </w:tabs>
        <w:spacing w:line="360" w:lineRule="auto"/>
        <w:ind w:left="0" w:right="113" w:firstLine="0"/>
        <w:rPr>
          <w:sz w:val="24"/>
          <w:shd w:val="clear" w:color="auto" w:fill="FFFFFF"/>
        </w:rPr>
      </w:pPr>
      <w:r>
        <w:rPr>
          <w:sz w:val="24"/>
          <w:shd w:val="clear" w:color="auto" w:fill="FFFFFF"/>
        </w:rPr>
        <w:t>发包人同意的分包工程，承包人应向发包人和监理人提供合同副本。</w:t>
      </w:r>
    </w:p>
    <w:p w:rsidR="00812995" w:rsidRDefault="00B82C87">
      <w:pPr>
        <w:numPr>
          <w:ilvl w:val="2"/>
          <w:numId w:val="53"/>
        </w:numPr>
        <w:tabs>
          <w:tab w:val="left" w:pos="420"/>
        </w:tabs>
        <w:spacing w:line="360" w:lineRule="auto"/>
        <w:ind w:left="0" w:right="113" w:firstLine="0"/>
        <w:rPr>
          <w:sz w:val="24"/>
          <w:shd w:val="clear" w:color="auto" w:fill="FFFFFF"/>
        </w:rPr>
      </w:pPr>
      <w:r>
        <w:rPr>
          <w:sz w:val="24"/>
          <w:shd w:val="clear" w:color="auto" w:fill="FFFFFF"/>
        </w:rPr>
        <w:t>承包人应与分包人就分包工程向发包人承担连带责任。</w:t>
      </w:r>
    </w:p>
    <w:p w:rsidR="00812995" w:rsidRDefault="00B82C87">
      <w:pPr>
        <w:numPr>
          <w:ilvl w:val="1"/>
          <w:numId w:val="53"/>
        </w:numPr>
        <w:tabs>
          <w:tab w:val="left" w:pos="420"/>
        </w:tabs>
        <w:spacing w:line="360" w:lineRule="auto"/>
        <w:ind w:left="0" w:firstLine="0"/>
        <w:outlineLvl w:val="3"/>
        <w:rPr>
          <w:sz w:val="24"/>
        </w:rPr>
      </w:pPr>
      <w:r>
        <w:rPr>
          <w:sz w:val="24"/>
        </w:rPr>
        <w:t>联合体</w:t>
      </w:r>
    </w:p>
    <w:p w:rsidR="00812995" w:rsidRDefault="00B82C87">
      <w:pPr>
        <w:numPr>
          <w:ilvl w:val="2"/>
          <w:numId w:val="53"/>
        </w:numPr>
        <w:tabs>
          <w:tab w:val="left" w:pos="420"/>
        </w:tabs>
        <w:spacing w:line="360" w:lineRule="auto"/>
        <w:ind w:left="0" w:right="113" w:firstLine="0"/>
        <w:rPr>
          <w:sz w:val="24"/>
          <w:shd w:val="clear" w:color="auto" w:fill="FFFFFF"/>
        </w:rPr>
      </w:pPr>
      <w:r>
        <w:rPr>
          <w:sz w:val="24"/>
          <w:shd w:val="clear" w:color="auto" w:fill="FFFFFF"/>
        </w:rPr>
        <w:t>联合体各方应共同与发包人签订合同协议书。联合体各方应为履行合同承担连带责任。</w:t>
      </w:r>
    </w:p>
    <w:p w:rsidR="00812995" w:rsidRDefault="00B82C87">
      <w:pPr>
        <w:numPr>
          <w:ilvl w:val="2"/>
          <w:numId w:val="53"/>
        </w:numPr>
        <w:tabs>
          <w:tab w:val="left" w:pos="420"/>
        </w:tabs>
        <w:spacing w:line="360" w:lineRule="auto"/>
        <w:ind w:left="0" w:right="113" w:firstLine="0"/>
        <w:rPr>
          <w:sz w:val="24"/>
          <w:shd w:val="clear" w:color="auto" w:fill="FFFFFF"/>
        </w:rPr>
      </w:pPr>
      <w:r>
        <w:rPr>
          <w:sz w:val="24"/>
          <w:shd w:val="clear" w:color="auto" w:fill="FFFFFF"/>
        </w:rPr>
        <w:t>联合体协议经发包人确认后作为合同附件。在履行合同过程中，未经发包人同意，不得修改联合体协议。</w:t>
      </w:r>
    </w:p>
    <w:p w:rsidR="00812995" w:rsidRDefault="00B82C87">
      <w:pPr>
        <w:numPr>
          <w:ilvl w:val="2"/>
          <w:numId w:val="53"/>
        </w:numPr>
        <w:tabs>
          <w:tab w:val="left" w:pos="420"/>
        </w:tabs>
        <w:spacing w:line="360" w:lineRule="auto"/>
        <w:ind w:left="0" w:right="113" w:firstLine="0"/>
        <w:rPr>
          <w:sz w:val="24"/>
          <w:shd w:val="clear" w:color="auto" w:fill="FFFFFF"/>
        </w:rPr>
      </w:pPr>
      <w:r>
        <w:rPr>
          <w:sz w:val="24"/>
          <w:shd w:val="clear" w:color="auto" w:fill="FFFFFF"/>
        </w:rPr>
        <w:t>联合体牵头人负责与发包人和监理人联系，并接受指示，负责组织联合体各成员全面履行合同。</w:t>
      </w:r>
    </w:p>
    <w:p w:rsidR="00812995" w:rsidRDefault="00B82C87">
      <w:pPr>
        <w:numPr>
          <w:ilvl w:val="1"/>
          <w:numId w:val="53"/>
        </w:numPr>
        <w:tabs>
          <w:tab w:val="left" w:pos="420"/>
        </w:tabs>
        <w:spacing w:line="360" w:lineRule="auto"/>
        <w:ind w:left="0" w:firstLine="0"/>
        <w:outlineLvl w:val="3"/>
        <w:rPr>
          <w:sz w:val="24"/>
        </w:rPr>
      </w:pPr>
      <w:r>
        <w:rPr>
          <w:sz w:val="24"/>
        </w:rPr>
        <w:t>承包人项目经理</w:t>
      </w:r>
    </w:p>
    <w:p w:rsidR="00812995" w:rsidRDefault="00B82C87">
      <w:pPr>
        <w:numPr>
          <w:ilvl w:val="2"/>
          <w:numId w:val="53"/>
        </w:numPr>
        <w:tabs>
          <w:tab w:val="left" w:pos="420"/>
        </w:tabs>
        <w:spacing w:line="360" w:lineRule="auto"/>
        <w:ind w:left="0" w:right="113" w:firstLine="0"/>
        <w:rPr>
          <w:sz w:val="24"/>
        </w:rPr>
      </w:pPr>
      <w:r>
        <w:rPr>
          <w:sz w:val="24"/>
        </w:rPr>
        <w:t>承包人项目经理必须与承包人投标时所承诺的人员一致，并在根据第</w:t>
      </w:r>
      <w:r>
        <w:rPr>
          <w:sz w:val="24"/>
        </w:rPr>
        <w:t>11.1.1</w:t>
      </w:r>
      <w:r>
        <w:rPr>
          <w:sz w:val="24"/>
        </w:rPr>
        <w:t>项确定的开工日期前到任。在监理人向承包人颁发（出具）工程接收证书前，项目经理不得同时兼任其他任何项目的项目经理。未经发包人书面许可，承包人不得更换项目经理。承包人项目经理的姓名、职称、身份证号、执业资格证书号、注册证书号、执业印章号、安全生产考核合格证书号等细节资料应当在合同协议书中载明。承包人更换项目经理应事先征得发包人同意，并应在更换</w:t>
      </w:r>
      <w:r>
        <w:rPr>
          <w:sz w:val="24"/>
        </w:rPr>
        <w:t>14</w:t>
      </w:r>
      <w:r>
        <w:rPr>
          <w:sz w:val="24"/>
        </w:rPr>
        <w:t>天前通知发包人和监理人。承包人项目经理短期离开施工场地，应事先征得监理人同意，并委派代表代行其职责。</w:t>
      </w:r>
    </w:p>
    <w:p w:rsidR="00812995" w:rsidRDefault="00B82C87">
      <w:pPr>
        <w:numPr>
          <w:ilvl w:val="2"/>
          <w:numId w:val="53"/>
        </w:numPr>
        <w:tabs>
          <w:tab w:val="left" w:pos="420"/>
        </w:tabs>
        <w:spacing w:line="360" w:lineRule="auto"/>
        <w:ind w:left="0" w:right="113" w:firstLine="0"/>
        <w:rPr>
          <w:sz w:val="24"/>
        </w:rPr>
      </w:pPr>
      <w:r>
        <w:rPr>
          <w:sz w:val="24"/>
        </w:rPr>
        <w:lastRenderedPageBreak/>
        <w:t>承包人项目经理应按合同约定以及监理人按第</w:t>
      </w:r>
      <w:r>
        <w:rPr>
          <w:sz w:val="24"/>
        </w:rPr>
        <w:t>3.4</w:t>
      </w:r>
      <w:r>
        <w:rPr>
          <w:sz w:val="24"/>
        </w:rPr>
        <w:t>款作出的指示，负责组织合同工程的实施。在情况紧急且无法与监理人取得联系时，可采取保证工程和人员生命财产安全的紧急措施，并在采取措施后</w:t>
      </w:r>
      <w:r>
        <w:rPr>
          <w:sz w:val="24"/>
        </w:rPr>
        <w:t>24</w:t>
      </w:r>
      <w:r>
        <w:rPr>
          <w:sz w:val="24"/>
        </w:rPr>
        <w:t>小时内向监理人提交书面报告。</w:t>
      </w:r>
    </w:p>
    <w:p w:rsidR="00812995" w:rsidRDefault="00B82C87">
      <w:pPr>
        <w:numPr>
          <w:ilvl w:val="2"/>
          <w:numId w:val="53"/>
        </w:numPr>
        <w:tabs>
          <w:tab w:val="left" w:pos="420"/>
        </w:tabs>
        <w:spacing w:line="360" w:lineRule="auto"/>
        <w:ind w:left="0" w:right="113" w:firstLine="0"/>
        <w:rPr>
          <w:sz w:val="24"/>
        </w:rPr>
      </w:pPr>
      <w:r>
        <w:rPr>
          <w:sz w:val="24"/>
        </w:rPr>
        <w:t>承包人为履行合同发出的一切函件均应盖有承包人授权的施工场地管理机构章，并由承包人项目经理或其委托代理人签字。</w:t>
      </w:r>
    </w:p>
    <w:p w:rsidR="00812995" w:rsidRDefault="00B82C87">
      <w:pPr>
        <w:numPr>
          <w:ilvl w:val="2"/>
          <w:numId w:val="53"/>
        </w:numPr>
        <w:tabs>
          <w:tab w:val="left" w:pos="220"/>
        </w:tabs>
        <w:spacing w:line="360" w:lineRule="auto"/>
        <w:ind w:left="0" w:right="113" w:firstLine="0"/>
        <w:rPr>
          <w:sz w:val="24"/>
        </w:rPr>
      </w:pPr>
      <w:r>
        <w:rPr>
          <w:sz w:val="24"/>
        </w:rPr>
        <w:t>承包人项目经理可以授权其下属人员履行其某项职责，但事先应将这些人员的姓名和授权范围通知监理人。</w:t>
      </w:r>
    </w:p>
    <w:p w:rsidR="00812995" w:rsidRDefault="00B82C87">
      <w:pPr>
        <w:numPr>
          <w:ilvl w:val="1"/>
          <w:numId w:val="53"/>
        </w:numPr>
        <w:tabs>
          <w:tab w:val="left" w:pos="220"/>
        </w:tabs>
        <w:spacing w:line="360" w:lineRule="auto"/>
        <w:ind w:left="0" w:firstLine="0"/>
        <w:outlineLvl w:val="3"/>
        <w:rPr>
          <w:sz w:val="24"/>
        </w:rPr>
      </w:pPr>
      <w:r>
        <w:rPr>
          <w:sz w:val="24"/>
        </w:rPr>
        <w:t>承包人人员的管理</w:t>
      </w:r>
    </w:p>
    <w:p w:rsidR="00812995" w:rsidRDefault="00B82C87">
      <w:pPr>
        <w:numPr>
          <w:ilvl w:val="2"/>
          <w:numId w:val="53"/>
        </w:numPr>
        <w:tabs>
          <w:tab w:val="left" w:pos="420"/>
        </w:tabs>
        <w:spacing w:line="360" w:lineRule="auto"/>
        <w:ind w:left="0" w:right="113" w:firstLine="0"/>
        <w:rPr>
          <w:sz w:val="24"/>
        </w:rPr>
      </w:pPr>
      <w:r>
        <w:rPr>
          <w:sz w:val="24"/>
        </w:rPr>
        <w:t>承包人应在接到开工通知后</w:t>
      </w:r>
      <w:r>
        <w:rPr>
          <w:sz w:val="24"/>
        </w:rPr>
        <w:t>28</w:t>
      </w:r>
      <w:r>
        <w:rPr>
          <w:sz w:val="24"/>
        </w:rPr>
        <w:t>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rsidR="00812995" w:rsidRDefault="00B82C87">
      <w:pPr>
        <w:numPr>
          <w:ilvl w:val="2"/>
          <w:numId w:val="53"/>
        </w:numPr>
        <w:tabs>
          <w:tab w:val="left" w:pos="420"/>
        </w:tabs>
        <w:spacing w:line="360" w:lineRule="auto"/>
        <w:ind w:left="0" w:right="113" w:firstLine="0"/>
        <w:rPr>
          <w:sz w:val="24"/>
        </w:rPr>
      </w:pPr>
      <w:r>
        <w:rPr>
          <w:sz w:val="24"/>
        </w:rPr>
        <w:t>为完成合同约定的各项工作，承包人应向施工场地派遣或雇佣足够数量的下列人员：</w:t>
      </w:r>
    </w:p>
    <w:p w:rsidR="00812995" w:rsidRDefault="00B82C87">
      <w:pPr>
        <w:autoSpaceDE w:val="0"/>
        <w:autoSpaceDN w:val="0"/>
        <w:spacing w:line="360" w:lineRule="auto"/>
        <w:rPr>
          <w:kern w:val="0"/>
          <w:sz w:val="24"/>
        </w:rPr>
      </w:pPr>
      <w:r>
        <w:rPr>
          <w:kern w:val="0"/>
          <w:sz w:val="24"/>
        </w:rPr>
        <w:t>（</w:t>
      </w:r>
      <w:r>
        <w:rPr>
          <w:kern w:val="0"/>
          <w:sz w:val="24"/>
        </w:rPr>
        <w:t>1</w:t>
      </w:r>
      <w:r>
        <w:rPr>
          <w:kern w:val="0"/>
          <w:sz w:val="24"/>
        </w:rPr>
        <w:t>）具有相应资格的专业技工和合格的普工；</w:t>
      </w:r>
    </w:p>
    <w:p w:rsidR="00812995" w:rsidRDefault="00B82C87">
      <w:pPr>
        <w:autoSpaceDE w:val="0"/>
        <w:autoSpaceDN w:val="0"/>
        <w:spacing w:line="360" w:lineRule="auto"/>
        <w:rPr>
          <w:kern w:val="0"/>
          <w:sz w:val="24"/>
        </w:rPr>
      </w:pPr>
      <w:r>
        <w:rPr>
          <w:kern w:val="0"/>
          <w:sz w:val="24"/>
        </w:rPr>
        <w:t>（</w:t>
      </w:r>
      <w:r>
        <w:rPr>
          <w:kern w:val="0"/>
          <w:sz w:val="24"/>
        </w:rPr>
        <w:t>2</w:t>
      </w:r>
      <w:r>
        <w:rPr>
          <w:kern w:val="0"/>
          <w:sz w:val="24"/>
        </w:rPr>
        <w:t>）具有相应施工经验的技术人员；</w:t>
      </w:r>
    </w:p>
    <w:p w:rsidR="00812995" w:rsidRDefault="00B82C87">
      <w:pPr>
        <w:autoSpaceDE w:val="0"/>
        <w:autoSpaceDN w:val="0"/>
        <w:spacing w:line="360" w:lineRule="auto"/>
        <w:rPr>
          <w:kern w:val="0"/>
          <w:sz w:val="24"/>
        </w:rPr>
      </w:pPr>
      <w:r>
        <w:rPr>
          <w:kern w:val="0"/>
          <w:sz w:val="24"/>
        </w:rPr>
        <w:t>（</w:t>
      </w:r>
      <w:r>
        <w:rPr>
          <w:kern w:val="0"/>
          <w:sz w:val="24"/>
        </w:rPr>
        <w:t>3</w:t>
      </w:r>
      <w:r>
        <w:rPr>
          <w:kern w:val="0"/>
          <w:sz w:val="24"/>
        </w:rPr>
        <w:t>）具有相应岗位资格的各级管理人员。</w:t>
      </w:r>
    </w:p>
    <w:p w:rsidR="00812995" w:rsidRDefault="00B82C87">
      <w:pPr>
        <w:numPr>
          <w:ilvl w:val="2"/>
          <w:numId w:val="53"/>
        </w:numPr>
        <w:tabs>
          <w:tab w:val="left" w:pos="420"/>
        </w:tabs>
        <w:spacing w:line="360" w:lineRule="auto"/>
        <w:ind w:left="0" w:right="113" w:firstLine="0"/>
        <w:rPr>
          <w:sz w:val="24"/>
        </w:rPr>
      </w:pPr>
      <w:r>
        <w:rPr>
          <w:sz w:val="24"/>
        </w:rPr>
        <w:t>承包人安排在施工场地的主要管理人员和技术骨干应相对稳定。承包人更换主要管理人员和技术骨干时，应取得监理人的同意。</w:t>
      </w:r>
    </w:p>
    <w:p w:rsidR="00812995" w:rsidRDefault="00B82C87">
      <w:pPr>
        <w:numPr>
          <w:ilvl w:val="2"/>
          <w:numId w:val="53"/>
        </w:numPr>
        <w:tabs>
          <w:tab w:val="left" w:pos="420"/>
        </w:tabs>
        <w:spacing w:line="360" w:lineRule="auto"/>
        <w:ind w:left="0" w:right="113" w:firstLine="0"/>
        <w:rPr>
          <w:sz w:val="24"/>
        </w:rPr>
      </w:pPr>
      <w:r>
        <w:rPr>
          <w:sz w:val="24"/>
        </w:rPr>
        <w:t>特殊岗位的工作人员均应持有相应的资格证明，监理人有权随时检查。监理人认为有必要时，可进行现场考核。</w:t>
      </w:r>
    </w:p>
    <w:p w:rsidR="00812995" w:rsidRDefault="00B82C87">
      <w:pPr>
        <w:numPr>
          <w:ilvl w:val="1"/>
          <w:numId w:val="53"/>
        </w:numPr>
        <w:tabs>
          <w:tab w:val="left" w:pos="220"/>
        </w:tabs>
        <w:spacing w:line="360" w:lineRule="auto"/>
        <w:ind w:left="0" w:firstLine="0"/>
        <w:outlineLvl w:val="3"/>
        <w:rPr>
          <w:sz w:val="24"/>
        </w:rPr>
      </w:pPr>
      <w:r>
        <w:rPr>
          <w:sz w:val="24"/>
        </w:rPr>
        <w:t>撤换承包人项目经理和其他人员</w:t>
      </w:r>
    </w:p>
    <w:p w:rsidR="00812995" w:rsidRDefault="00B82C87">
      <w:pPr>
        <w:autoSpaceDE w:val="0"/>
        <w:autoSpaceDN w:val="0"/>
        <w:spacing w:line="360" w:lineRule="auto"/>
        <w:rPr>
          <w:kern w:val="0"/>
          <w:sz w:val="24"/>
        </w:rPr>
      </w:pPr>
      <w:r>
        <w:rPr>
          <w:kern w:val="0"/>
          <w:sz w:val="24"/>
        </w:rPr>
        <w:t>承包人应对其项目经理和其他人员进行有效管理。监理人要求撤换不能胜任本职工作、行为不端或玩忽职守的承包人项目经理和其他人员的，承包人应予以撤换。</w:t>
      </w:r>
    </w:p>
    <w:p w:rsidR="00812995" w:rsidRDefault="00B82C87">
      <w:pPr>
        <w:numPr>
          <w:ilvl w:val="1"/>
          <w:numId w:val="53"/>
        </w:numPr>
        <w:tabs>
          <w:tab w:val="left" w:pos="220"/>
        </w:tabs>
        <w:spacing w:line="360" w:lineRule="auto"/>
        <w:ind w:left="0" w:firstLine="0"/>
        <w:outlineLvl w:val="3"/>
        <w:rPr>
          <w:sz w:val="24"/>
        </w:rPr>
      </w:pPr>
      <w:r>
        <w:rPr>
          <w:sz w:val="24"/>
        </w:rPr>
        <w:t>保障承包人人员的合法权益</w:t>
      </w:r>
    </w:p>
    <w:p w:rsidR="00812995" w:rsidRDefault="00B82C87">
      <w:pPr>
        <w:numPr>
          <w:ilvl w:val="2"/>
          <w:numId w:val="53"/>
        </w:numPr>
        <w:tabs>
          <w:tab w:val="left" w:pos="420"/>
        </w:tabs>
        <w:spacing w:line="360" w:lineRule="auto"/>
        <w:ind w:left="0" w:right="113" w:firstLine="0"/>
        <w:rPr>
          <w:sz w:val="24"/>
        </w:rPr>
      </w:pPr>
      <w:r>
        <w:rPr>
          <w:sz w:val="24"/>
        </w:rPr>
        <w:t>承包人应与其雇佣的人员签订劳动合同，并按时发放工资。</w:t>
      </w:r>
    </w:p>
    <w:p w:rsidR="00812995" w:rsidRDefault="00B82C87">
      <w:pPr>
        <w:numPr>
          <w:ilvl w:val="2"/>
          <w:numId w:val="53"/>
        </w:numPr>
        <w:tabs>
          <w:tab w:val="left" w:pos="420"/>
        </w:tabs>
        <w:spacing w:line="360" w:lineRule="auto"/>
        <w:ind w:left="0" w:right="113" w:firstLine="0"/>
        <w:rPr>
          <w:sz w:val="24"/>
        </w:rPr>
      </w:pPr>
      <w:r>
        <w:rPr>
          <w:sz w:val="24"/>
        </w:rPr>
        <w:t>承包人应按劳动法的规定安排工作时间，保证其雇佣人员享有休息和休假的权利。因工程施工的特殊需要占用休假日或延长工作时间的，应不超过法律规定的限度，并按法律规定给予补休或付酬。</w:t>
      </w:r>
    </w:p>
    <w:p w:rsidR="00812995" w:rsidRDefault="00B82C87">
      <w:pPr>
        <w:numPr>
          <w:ilvl w:val="2"/>
          <w:numId w:val="53"/>
        </w:numPr>
        <w:tabs>
          <w:tab w:val="left" w:pos="420"/>
        </w:tabs>
        <w:spacing w:line="360" w:lineRule="auto"/>
        <w:ind w:left="0" w:right="113" w:firstLine="0"/>
        <w:rPr>
          <w:sz w:val="24"/>
        </w:rPr>
      </w:pPr>
      <w:r>
        <w:rPr>
          <w:sz w:val="24"/>
        </w:rPr>
        <w:t>承包人应为其雇佣人员提供必要的食宿条件，以及符合环境保护和卫生要求的生活环境，在远离城镇的施工场地，还应配备必要的伤病防治和急救的医务人员与医疗</w:t>
      </w:r>
      <w:r>
        <w:rPr>
          <w:sz w:val="24"/>
        </w:rPr>
        <w:lastRenderedPageBreak/>
        <w:t>设施。</w:t>
      </w:r>
    </w:p>
    <w:p w:rsidR="00812995" w:rsidRDefault="00B82C87">
      <w:pPr>
        <w:numPr>
          <w:ilvl w:val="2"/>
          <w:numId w:val="53"/>
        </w:numPr>
        <w:tabs>
          <w:tab w:val="left" w:pos="420"/>
        </w:tabs>
        <w:spacing w:line="360" w:lineRule="auto"/>
        <w:ind w:left="0" w:right="113" w:firstLine="0"/>
        <w:rPr>
          <w:sz w:val="24"/>
        </w:rPr>
      </w:pPr>
      <w:r>
        <w:rPr>
          <w:sz w:val="24"/>
        </w:rPr>
        <w:t>承包人应按国家有关劳动保护的规定，采取有效的防止粉尘、降低噪声、控制有害气体和保障高温、高寒、高空作业安全等劳动保护措施。其雇佣人员在施工中受到伤害的，承包人应立即采取有效措施进行抢救和治疗。</w:t>
      </w:r>
    </w:p>
    <w:p w:rsidR="00812995" w:rsidRDefault="00B82C87">
      <w:pPr>
        <w:numPr>
          <w:ilvl w:val="2"/>
          <w:numId w:val="53"/>
        </w:numPr>
        <w:tabs>
          <w:tab w:val="left" w:pos="420"/>
        </w:tabs>
        <w:spacing w:line="360" w:lineRule="auto"/>
        <w:ind w:left="0" w:right="113" w:firstLine="0"/>
        <w:rPr>
          <w:sz w:val="24"/>
        </w:rPr>
      </w:pPr>
      <w:r>
        <w:rPr>
          <w:sz w:val="24"/>
        </w:rPr>
        <w:t>承包人应按有关法律规定和合同约定，为其雇佣人员办理保险。</w:t>
      </w:r>
    </w:p>
    <w:p w:rsidR="00812995" w:rsidRDefault="00B82C87">
      <w:pPr>
        <w:numPr>
          <w:ilvl w:val="2"/>
          <w:numId w:val="53"/>
        </w:numPr>
        <w:tabs>
          <w:tab w:val="left" w:pos="420"/>
        </w:tabs>
        <w:spacing w:line="360" w:lineRule="auto"/>
        <w:ind w:left="0" w:right="113" w:firstLine="0"/>
        <w:rPr>
          <w:sz w:val="24"/>
        </w:rPr>
      </w:pPr>
      <w:r>
        <w:rPr>
          <w:sz w:val="24"/>
        </w:rPr>
        <w:t>承包人应负责处理其雇佣人员因工伤亡事故的善后事宜。</w:t>
      </w:r>
    </w:p>
    <w:p w:rsidR="00812995" w:rsidRDefault="00B82C87">
      <w:pPr>
        <w:numPr>
          <w:ilvl w:val="1"/>
          <w:numId w:val="53"/>
        </w:numPr>
        <w:tabs>
          <w:tab w:val="left" w:pos="220"/>
        </w:tabs>
        <w:spacing w:line="360" w:lineRule="auto"/>
        <w:ind w:left="0" w:firstLine="0"/>
        <w:outlineLvl w:val="3"/>
        <w:rPr>
          <w:sz w:val="24"/>
        </w:rPr>
      </w:pPr>
      <w:r>
        <w:rPr>
          <w:sz w:val="24"/>
        </w:rPr>
        <w:t>工程价款应专款专用</w:t>
      </w:r>
    </w:p>
    <w:p w:rsidR="00812995" w:rsidRDefault="00B82C87">
      <w:pPr>
        <w:autoSpaceDE w:val="0"/>
        <w:autoSpaceDN w:val="0"/>
        <w:spacing w:line="360" w:lineRule="auto"/>
        <w:ind w:firstLineChars="200" w:firstLine="480"/>
        <w:rPr>
          <w:kern w:val="0"/>
          <w:sz w:val="24"/>
        </w:rPr>
      </w:pPr>
      <w:r>
        <w:rPr>
          <w:kern w:val="0"/>
          <w:sz w:val="24"/>
        </w:rPr>
        <w:t>发包人按合同约定支付给承包人的各项价款应专用于合同工程。</w:t>
      </w:r>
    </w:p>
    <w:p w:rsidR="00812995" w:rsidRDefault="00B82C87">
      <w:pPr>
        <w:numPr>
          <w:ilvl w:val="1"/>
          <w:numId w:val="53"/>
        </w:numPr>
        <w:tabs>
          <w:tab w:val="left" w:pos="220"/>
        </w:tabs>
        <w:spacing w:line="360" w:lineRule="auto"/>
        <w:ind w:left="5" w:hanging="5"/>
        <w:outlineLvl w:val="3"/>
        <w:rPr>
          <w:sz w:val="24"/>
        </w:rPr>
      </w:pPr>
      <w:r>
        <w:rPr>
          <w:sz w:val="24"/>
        </w:rPr>
        <w:t>承包人现场查勘</w:t>
      </w:r>
    </w:p>
    <w:p w:rsidR="00812995" w:rsidRDefault="00B82C87">
      <w:pPr>
        <w:numPr>
          <w:ilvl w:val="2"/>
          <w:numId w:val="53"/>
        </w:numPr>
        <w:tabs>
          <w:tab w:val="left" w:pos="220"/>
        </w:tabs>
        <w:spacing w:line="360" w:lineRule="auto"/>
        <w:ind w:left="5" w:right="113" w:hanging="5"/>
        <w:rPr>
          <w:sz w:val="24"/>
        </w:rPr>
      </w:pPr>
      <w:r>
        <w:rPr>
          <w:sz w:val="24"/>
        </w:rPr>
        <w:t>发包人应将其持有的现场地质勘探资料、水文气象资料提供给承包人，并对其准确性负责。但承包人应对其阅读上述有关资料后所作出的解释和推断负责。</w:t>
      </w:r>
    </w:p>
    <w:p w:rsidR="00812995" w:rsidRDefault="00B82C87">
      <w:pPr>
        <w:numPr>
          <w:ilvl w:val="2"/>
          <w:numId w:val="53"/>
        </w:numPr>
        <w:tabs>
          <w:tab w:val="left" w:pos="220"/>
        </w:tabs>
        <w:spacing w:line="360" w:lineRule="auto"/>
        <w:ind w:left="5" w:right="113" w:hanging="5"/>
        <w:rPr>
          <w:sz w:val="24"/>
        </w:rPr>
      </w:pPr>
      <w:r>
        <w:rPr>
          <w:sz w:val="24"/>
        </w:rPr>
        <w:t>承包人应对施工场地和周围环境进行查勘，并收集有关地质、水文、气象条件、交通条件、风俗习惯以及其他为完成合同工作有关的当地资料。在全部合同工作中，应视为承包人已充分估计了应承担的责任和风险。</w:t>
      </w:r>
    </w:p>
    <w:p w:rsidR="00812995" w:rsidRDefault="00B82C87">
      <w:pPr>
        <w:numPr>
          <w:ilvl w:val="1"/>
          <w:numId w:val="53"/>
        </w:numPr>
        <w:tabs>
          <w:tab w:val="left" w:pos="220"/>
        </w:tabs>
        <w:spacing w:line="360" w:lineRule="auto"/>
        <w:ind w:left="5" w:hanging="5"/>
        <w:outlineLvl w:val="3"/>
        <w:rPr>
          <w:sz w:val="24"/>
        </w:rPr>
      </w:pPr>
      <w:r>
        <w:rPr>
          <w:sz w:val="24"/>
        </w:rPr>
        <w:t>不利物质条件</w:t>
      </w:r>
    </w:p>
    <w:p w:rsidR="00812995" w:rsidRDefault="00B82C87">
      <w:pPr>
        <w:numPr>
          <w:ilvl w:val="2"/>
          <w:numId w:val="53"/>
        </w:numPr>
        <w:tabs>
          <w:tab w:val="left" w:pos="220"/>
        </w:tabs>
        <w:spacing w:line="360" w:lineRule="auto"/>
        <w:ind w:left="5" w:right="113" w:hanging="5"/>
        <w:rPr>
          <w:sz w:val="24"/>
        </w:rPr>
      </w:pPr>
      <w:r>
        <w:rPr>
          <w:sz w:val="24"/>
        </w:rPr>
        <w:t>不利物质条件一般是指承包人在施工场地遇到的不可预见的自然物质条件、非自然的物质障碍和污染物，包括地下和水文条件，但不包括气候条件。不利物质条件的具体范围见合同条款专用部分。</w:t>
      </w:r>
    </w:p>
    <w:p w:rsidR="00812995" w:rsidRDefault="00B82C87">
      <w:pPr>
        <w:numPr>
          <w:ilvl w:val="2"/>
          <w:numId w:val="53"/>
        </w:numPr>
        <w:tabs>
          <w:tab w:val="left" w:pos="220"/>
        </w:tabs>
        <w:spacing w:line="360" w:lineRule="auto"/>
        <w:ind w:left="5" w:right="113" w:hanging="5"/>
        <w:rPr>
          <w:sz w:val="24"/>
        </w:rPr>
      </w:pPr>
      <w:r>
        <w:rPr>
          <w:sz w:val="24"/>
        </w:rPr>
        <w:t>承包人遇到不利物质条件时，应采取适应不利物质条件的合理措施继续施工，并及时通知监理人。监理人应当及时发出指示，指示构成变更的，按第</w:t>
      </w:r>
      <w:r>
        <w:rPr>
          <w:sz w:val="24"/>
        </w:rPr>
        <w:t>15</w:t>
      </w:r>
      <w:r>
        <w:rPr>
          <w:sz w:val="24"/>
        </w:rPr>
        <w:t>条约定办理。监理人没有发出指示的，承包人因采取合理措施增加的费用和（或）工期延误，由发包人承担。</w:t>
      </w:r>
    </w:p>
    <w:p w:rsidR="00812995" w:rsidRDefault="00B82C87">
      <w:pPr>
        <w:pStyle w:val="32"/>
        <w:numPr>
          <w:ilvl w:val="0"/>
          <w:numId w:val="53"/>
        </w:numPr>
        <w:tabs>
          <w:tab w:val="left" w:pos="220"/>
        </w:tabs>
        <w:spacing w:line="360" w:lineRule="auto"/>
        <w:ind w:left="0" w:firstLine="0"/>
        <w:rPr>
          <w:szCs w:val="24"/>
        </w:rPr>
      </w:pPr>
      <w:r>
        <w:rPr>
          <w:szCs w:val="24"/>
        </w:rPr>
        <w:t xml:space="preserve">材料和工程设备 </w:t>
      </w:r>
    </w:p>
    <w:p w:rsidR="00812995" w:rsidRDefault="00B82C87">
      <w:pPr>
        <w:numPr>
          <w:ilvl w:val="1"/>
          <w:numId w:val="53"/>
        </w:numPr>
        <w:tabs>
          <w:tab w:val="left" w:pos="0"/>
        </w:tabs>
        <w:spacing w:line="360" w:lineRule="auto"/>
        <w:ind w:left="0" w:firstLine="0"/>
        <w:outlineLvl w:val="3"/>
        <w:rPr>
          <w:sz w:val="24"/>
        </w:rPr>
      </w:pPr>
      <w:r>
        <w:rPr>
          <w:sz w:val="24"/>
        </w:rPr>
        <w:t>承包人提供的材料和工程设备</w:t>
      </w:r>
    </w:p>
    <w:p w:rsidR="00812995" w:rsidRDefault="00B82C87">
      <w:pPr>
        <w:numPr>
          <w:ilvl w:val="2"/>
          <w:numId w:val="53"/>
        </w:numPr>
        <w:tabs>
          <w:tab w:val="left" w:pos="0"/>
        </w:tabs>
        <w:spacing w:line="360" w:lineRule="auto"/>
        <w:ind w:left="0" w:right="113" w:firstLine="0"/>
        <w:rPr>
          <w:sz w:val="24"/>
        </w:rPr>
      </w:pPr>
      <w:r>
        <w:rPr>
          <w:sz w:val="24"/>
        </w:rPr>
        <w:t>除第</w:t>
      </w:r>
      <w:r>
        <w:rPr>
          <w:sz w:val="24"/>
        </w:rPr>
        <w:t>5.2</w:t>
      </w:r>
      <w:r>
        <w:rPr>
          <w:sz w:val="24"/>
        </w:rPr>
        <w:t>款约定由发包人提供的材料和工程设备外，由承包人提供的材料和工程设备均由承包人负责采购、运输和保管。但是，发包人在工程量清单中给定暂估价的材料和工程设备，包括从暂列金额开支的材料和工程设备，其中属于依法必须招标的范围并达到规定的规模标准的，以及虽不属于依法必须招标的范围但合同中约定采用招标方式采购的，应当按第</w:t>
      </w:r>
      <w:r>
        <w:rPr>
          <w:sz w:val="24"/>
        </w:rPr>
        <w:t>15.8.1</w:t>
      </w:r>
      <w:r>
        <w:rPr>
          <w:sz w:val="24"/>
        </w:rPr>
        <w:t>项的约定，由发包人和承包人以招标方式确定专项供应商。承包人负责提供的主要材料和工程设备清单见合同条款专用部分</w:t>
      </w:r>
      <w:r>
        <w:rPr>
          <w:sz w:val="24"/>
        </w:rPr>
        <w:t>“</w:t>
      </w:r>
      <w:r>
        <w:rPr>
          <w:sz w:val="24"/>
        </w:rPr>
        <w:t>附件三：承包人提供</w:t>
      </w:r>
      <w:r>
        <w:rPr>
          <w:sz w:val="24"/>
        </w:rPr>
        <w:lastRenderedPageBreak/>
        <w:t>的材料和工程设备一览表</w:t>
      </w:r>
      <w:r>
        <w:rPr>
          <w:sz w:val="24"/>
        </w:rPr>
        <w:t>”</w:t>
      </w:r>
      <w:r>
        <w:rPr>
          <w:sz w:val="24"/>
        </w:rPr>
        <w:t>。</w:t>
      </w:r>
    </w:p>
    <w:p w:rsidR="00812995" w:rsidRDefault="00B82C87">
      <w:pPr>
        <w:numPr>
          <w:ilvl w:val="2"/>
          <w:numId w:val="53"/>
        </w:numPr>
        <w:tabs>
          <w:tab w:val="left" w:pos="0"/>
        </w:tabs>
        <w:spacing w:line="360" w:lineRule="auto"/>
        <w:ind w:left="0" w:right="113" w:firstLine="0"/>
        <w:rPr>
          <w:sz w:val="24"/>
        </w:rPr>
      </w:pPr>
      <w:r>
        <w:rPr>
          <w:sz w:val="24"/>
        </w:rPr>
        <w:t>承包人应在合同约定的期限内，将各项材料和工程设备的供货人和品种、规格、数量及供货时间等报送监理人审批。承包人应向监理人提交其负责提供的材料和工程设备的质量证明文件，并满足合同约定的质量标准。承包人将其提供的各项材料和工程设备的供货人和品种、规格、数量及供货时间等报送监理人审批的期限见合同条款专用部分。</w:t>
      </w:r>
    </w:p>
    <w:p w:rsidR="00812995" w:rsidRDefault="00B82C87">
      <w:pPr>
        <w:numPr>
          <w:ilvl w:val="2"/>
          <w:numId w:val="53"/>
        </w:numPr>
        <w:tabs>
          <w:tab w:val="left" w:pos="0"/>
        </w:tabs>
        <w:spacing w:line="360" w:lineRule="auto"/>
        <w:ind w:left="0" w:right="113" w:firstLine="0"/>
        <w:rPr>
          <w:sz w:val="24"/>
        </w:rPr>
      </w:pPr>
      <w:r>
        <w:rPr>
          <w:sz w:val="24"/>
        </w:rPr>
        <w:t>对承包人提供的材料和工程设备，承包人应会同监理人进行检验和交货验收，查验材料合格证明和产品合格证书，并按照合同约定和监理人指示，进行材料的抽样检验和工程设备的检验测试，检验和测试结果应提交监理人，所需费用由承包人承担。</w:t>
      </w:r>
    </w:p>
    <w:p w:rsidR="00812995" w:rsidRDefault="00B82C87">
      <w:pPr>
        <w:numPr>
          <w:ilvl w:val="1"/>
          <w:numId w:val="53"/>
        </w:numPr>
        <w:tabs>
          <w:tab w:val="left" w:pos="0"/>
        </w:tabs>
        <w:spacing w:line="360" w:lineRule="auto"/>
        <w:ind w:left="0" w:firstLine="0"/>
        <w:outlineLvl w:val="3"/>
        <w:rPr>
          <w:sz w:val="24"/>
        </w:rPr>
      </w:pPr>
      <w:r>
        <w:rPr>
          <w:sz w:val="24"/>
        </w:rPr>
        <w:t>发包人提供的材料和工程设备</w:t>
      </w:r>
    </w:p>
    <w:p w:rsidR="00812995" w:rsidRDefault="00B82C87">
      <w:pPr>
        <w:numPr>
          <w:ilvl w:val="2"/>
          <w:numId w:val="53"/>
        </w:numPr>
        <w:tabs>
          <w:tab w:val="left" w:pos="0"/>
        </w:tabs>
        <w:spacing w:line="360" w:lineRule="auto"/>
        <w:ind w:left="0" w:right="113" w:firstLine="0"/>
        <w:rPr>
          <w:sz w:val="24"/>
        </w:rPr>
      </w:pPr>
      <w:r>
        <w:rPr>
          <w:sz w:val="24"/>
        </w:rPr>
        <w:t>发包人负责提供的材料和工程设备的名称、规格、数量、价格、交货方式、交货地点和计划交货日期等见合同条款专用部分</w:t>
      </w:r>
      <w:r>
        <w:rPr>
          <w:sz w:val="24"/>
        </w:rPr>
        <w:t>“</w:t>
      </w:r>
      <w:r>
        <w:rPr>
          <w:sz w:val="24"/>
        </w:rPr>
        <w:t>附件四：发包人提供的材料和工程设备一览表</w:t>
      </w:r>
      <w:r>
        <w:rPr>
          <w:sz w:val="24"/>
        </w:rPr>
        <w:t>”</w:t>
      </w:r>
      <w:r>
        <w:rPr>
          <w:sz w:val="24"/>
        </w:rPr>
        <w:t>。</w:t>
      </w:r>
    </w:p>
    <w:p w:rsidR="00812995" w:rsidRDefault="00B82C87">
      <w:pPr>
        <w:numPr>
          <w:ilvl w:val="2"/>
          <w:numId w:val="53"/>
        </w:numPr>
        <w:tabs>
          <w:tab w:val="left" w:pos="0"/>
        </w:tabs>
        <w:spacing w:line="360" w:lineRule="auto"/>
        <w:ind w:left="0" w:right="113" w:firstLine="0"/>
        <w:rPr>
          <w:sz w:val="24"/>
        </w:rPr>
      </w:pPr>
      <w:r>
        <w:rPr>
          <w:sz w:val="24"/>
        </w:rPr>
        <w:t>承包人应根据合同进度计划的安排，向监理人报送要求发包人交货的日期计划。发包人应按照监理人与合同双方当事人商定的交货日期，向承包人提交材料和工程设备。</w:t>
      </w:r>
    </w:p>
    <w:p w:rsidR="00812995" w:rsidRDefault="00B82C87">
      <w:pPr>
        <w:numPr>
          <w:ilvl w:val="2"/>
          <w:numId w:val="53"/>
        </w:numPr>
        <w:tabs>
          <w:tab w:val="left" w:pos="0"/>
        </w:tabs>
        <w:spacing w:line="360" w:lineRule="auto"/>
        <w:ind w:left="0" w:right="113" w:firstLine="0"/>
        <w:rPr>
          <w:sz w:val="24"/>
        </w:rPr>
      </w:pPr>
      <w:r>
        <w:rPr>
          <w:sz w:val="24"/>
        </w:rPr>
        <w:t>发包人应在材料和工程设备到货</w:t>
      </w:r>
      <w:r>
        <w:rPr>
          <w:sz w:val="24"/>
        </w:rPr>
        <w:t>7</w:t>
      </w:r>
      <w:r>
        <w:rPr>
          <w:sz w:val="24"/>
        </w:rPr>
        <w:t>天前通知承包人，承包人应会同监理人在约定的时间内，赴交货地点共同进行验收。由发包人提供的材料和工程设备验收后，由承包人负责接收、运输和保管。</w:t>
      </w:r>
    </w:p>
    <w:p w:rsidR="00812995" w:rsidRDefault="00B82C87">
      <w:pPr>
        <w:numPr>
          <w:ilvl w:val="2"/>
          <w:numId w:val="53"/>
        </w:numPr>
        <w:tabs>
          <w:tab w:val="left" w:pos="0"/>
        </w:tabs>
        <w:spacing w:line="360" w:lineRule="auto"/>
        <w:ind w:left="0" w:right="113" w:firstLine="0"/>
        <w:rPr>
          <w:sz w:val="24"/>
        </w:rPr>
      </w:pPr>
      <w:r>
        <w:rPr>
          <w:sz w:val="24"/>
        </w:rPr>
        <w:t>发包人要求向承包人提前交货的，承包人不得拒绝，但发包人应承担承包人由此增加的费用。</w:t>
      </w:r>
    </w:p>
    <w:p w:rsidR="00812995" w:rsidRDefault="00B82C87">
      <w:pPr>
        <w:numPr>
          <w:ilvl w:val="2"/>
          <w:numId w:val="53"/>
        </w:numPr>
        <w:tabs>
          <w:tab w:val="left" w:pos="0"/>
        </w:tabs>
        <w:spacing w:line="360" w:lineRule="auto"/>
        <w:ind w:left="0" w:right="113" w:firstLine="0"/>
        <w:rPr>
          <w:sz w:val="24"/>
        </w:rPr>
      </w:pPr>
      <w:r>
        <w:rPr>
          <w:sz w:val="24"/>
        </w:rPr>
        <w:t>承包人要求更改交货日期或地点的，应事先报请监理人批准。由于承包人要求更改交货时间或地点所增加的费用和（或）工期延误由承包人承担。</w:t>
      </w:r>
    </w:p>
    <w:p w:rsidR="00812995" w:rsidRDefault="00B82C87">
      <w:pPr>
        <w:numPr>
          <w:ilvl w:val="2"/>
          <w:numId w:val="53"/>
        </w:numPr>
        <w:tabs>
          <w:tab w:val="left" w:pos="0"/>
        </w:tabs>
        <w:spacing w:line="360" w:lineRule="auto"/>
        <w:ind w:left="0" w:right="113" w:firstLine="0"/>
        <w:rPr>
          <w:sz w:val="24"/>
        </w:rPr>
      </w:pPr>
      <w:r>
        <w:rPr>
          <w:sz w:val="24"/>
        </w:rPr>
        <w:t>发包人提供的材料和工程设备的规格、数量或质量不符合合同要求，或由于发包人原因发生交货日期延误及交货地点变更等情况的，发包人应承担由此增加的费用和（或）工期延误，并向承包人支付合理利润。</w:t>
      </w:r>
    </w:p>
    <w:p w:rsidR="00812995" w:rsidRDefault="00B82C87">
      <w:pPr>
        <w:numPr>
          <w:ilvl w:val="1"/>
          <w:numId w:val="53"/>
        </w:numPr>
        <w:tabs>
          <w:tab w:val="left" w:pos="0"/>
        </w:tabs>
        <w:spacing w:line="360" w:lineRule="auto"/>
        <w:ind w:left="0" w:firstLine="0"/>
        <w:outlineLvl w:val="3"/>
        <w:rPr>
          <w:sz w:val="24"/>
        </w:rPr>
      </w:pPr>
      <w:r>
        <w:rPr>
          <w:sz w:val="24"/>
        </w:rPr>
        <w:t>材料和工程设备专用于合同工程</w:t>
      </w:r>
    </w:p>
    <w:p w:rsidR="00812995" w:rsidRDefault="00B82C87">
      <w:pPr>
        <w:numPr>
          <w:ilvl w:val="2"/>
          <w:numId w:val="53"/>
        </w:numPr>
        <w:tabs>
          <w:tab w:val="left" w:pos="0"/>
        </w:tabs>
        <w:spacing w:line="360" w:lineRule="auto"/>
        <w:ind w:left="0" w:right="113" w:firstLine="0"/>
        <w:rPr>
          <w:sz w:val="24"/>
        </w:rPr>
      </w:pPr>
      <w:r>
        <w:rPr>
          <w:sz w:val="24"/>
        </w:rPr>
        <w:t>运入施工场地的材料、工程设备，包括备品备件、安装专用工器具与随机资料，必须专用于合同工程，未经监理人同意，承包人不得运出施工场地或挪作他用。</w:t>
      </w:r>
    </w:p>
    <w:p w:rsidR="00812995" w:rsidRDefault="00B82C87">
      <w:pPr>
        <w:numPr>
          <w:ilvl w:val="2"/>
          <w:numId w:val="53"/>
        </w:numPr>
        <w:tabs>
          <w:tab w:val="left" w:pos="0"/>
        </w:tabs>
        <w:spacing w:line="360" w:lineRule="auto"/>
        <w:ind w:left="0" w:right="113" w:firstLine="0"/>
        <w:rPr>
          <w:sz w:val="24"/>
        </w:rPr>
      </w:pPr>
      <w:r>
        <w:rPr>
          <w:sz w:val="24"/>
        </w:rPr>
        <w:t>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rsidR="00812995" w:rsidRDefault="00B82C87">
      <w:pPr>
        <w:numPr>
          <w:ilvl w:val="1"/>
          <w:numId w:val="53"/>
        </w:numPr>
        <w:tabs>
          <w:tab w:val="left" w:pos="0"/>
        </w:tabs>
        <w:spacing w:line="360" w:lineRule="auto"/>
        <w:ind w:left="0" w:firstLine="0"/>
        <w:outlineLvl w:val="3"/>
        <w:rPr>
          <w:sz w:val="24"/>
        </w:rPr>
      </w:pPr>
      <w:r>
        <w:rPr>
          <w:sz w:val="24"/>
        </w:rPr>
        <w:lastRenderedPageBreak/>
        <w:t>禁止使用不合格的材料和工程设备</w:t>
      </w:r>
    </w:p>
    <w:p w:rsidR="00812995" w:rsidRDefault="00B82C87">
      <w:pPr>
        <w:numPr>
          <w:ilvl w:val="2"/>
          <w:numId w:val="53"/>
        </w:numPr>
        <w:tabs>
          <w:tab w:val="left" w:pos="0"/>
        </w:tabs>
        <w:spacing w:line="360" w:lineRule="auto"/>
        <w:ind w:left="0" w:right="113" w:firstLine="0"/>
        <w:rPr>
          <w:sz w:val="24"/>
        </w:rPr>
      </w:pPr>
      <w:r>
        <w:rPr>
          <w:sz w:val="24"/>
        </w:rPr>
        <w:t>监理人有权拒绝承包人提供的不合格材料或工程设备，并要求承包人立即进行更换。监理人应在更换后再次进行检查和检验，由此增加的费用和（或）工期延误由承包人承担。</w:t>
      </w:r>
    </w:p>
    <w:p w:rsidR="00812995" w:rsidRDefault="00B82C87">
      <w:pPr>
        <w:numPr>
          <w:ilvl w:val="2"/>
          <w:numId w:val="53"/>
        </w:numPr>
        <w:tabs>
          <w:tab w:val="left" w:pos="0"/>
        </w:tabs>
        <w:spacing w:line="360" w:lineRule="auto"/>
        <w:ind w:left="0" w:right="113" w:firstLine="0"/>
        <w:rPr>
          <w:sz w:val="24"/>
        </w:rPr>
      </w:pPr>
      <w:r>
        <w:rPr>
          <w:sz w:val="24"/>
        </w:rPr>
        <w:t>监理人发现承包人使用了不合格的材料和工程设备，应即时发出指示要求承包人立即改正，并禁止在工程中继续使用不合格的材料和工程设备。</w:t>
      </w:r>
    </w:p>
    <w:p w:rsidR="00812995" w:rsidRDefault="00B82C87">
      <w:pPr>
        <w:numPr>
          <w:ilvl w:val="2"/>
          <w:numId w:val="53"/>
        </w:numPr>
        <w:tabs>
          <w:tab w:val="left" w:pos="0"/>
        </w:tabs>
        <w:spacing w:line="360" w:lineRule="auto"/>
        <w:ind w:left="0" w:right="113" w:firstLine="0"/>
        <w:rPr>
          <w:sz w:val="24"/>
        </w:rPr>
      </w:pPr>
      <w:r>
        <w:rPr>
          <w:sz w:val="24"/>
        </w:rPr>
        <w:t>发包人提供的材料或工程设备不符合合同要求的，承包人有权拒绝，并可要求发包人更换，由此增加的费用和（或）工期延误由发包人承担。</w:t>
      </w:r>
    </w:p>
    <w:p w:rsidR="00812995" w:rsidRDefault="00B82C87">
      <w:pPr>
        <w:pStyle w:val="32"/>
        <w:numPr>
          <w:ilvl w:val="0"/>
          <w:numId w:val="53"/>
        </w:numPr>
        <w:tabs>
          <w:tab w:val="left" w:pos="0"/>
        </w:tabs>
        <w:spacing w:line="360" w:lineRule="auto"/>
        <w:ind w:left="0" w:firstLine="0"/>
        <w:rPr>
          <w:szCs w:val="24"/>
        </w:rPr>
      </w:pPr>
      <w:r>
        <w:rPr>
          <w:szCs w:val="24"/>
        </w:rPr>
        <w:t xml:space="preserve">施工设备和临时设施 </w:t>
      </w:r>
    </w:p>
    <w:p w:rsidR="00812995" w:rsidRDefault="00B82C87">
      <w:pPr>
        <w:numPr>
          <w:ilvl w:val="1"/>
          <w:numId w:val="53"/>
        </w:numPr>
        <w:tabs>
          <w:tab w:val="left" w:pos="0"/>
        </w:tabs>
        <w:spacing w:line="360" w:lineRule="auto"/>
        <w:ind w:left="0" w:firstLine="0"/>
        <w:outlineLvl w:val="3"/>
        <w:rPr>
          <w:sz w:val="24"/>
        </w:rPr>
      </w:pPr>
      <w:r>
        <w:rPr>
          <w:sz w:val="24"/>
        </w:rPr>
        <w:t>承包人提供的施工设备和临时设施</w:t>
      </w:r>
    </w:p>
    <w:p w:rsidR="00812995" w:rsidRDefault="00B82C87">
      <w:pPr>
        <w:numPr>
          <w:ilvl w:val="2"/>
          <w:numId w:val="53"/>
        </w:numPr>
        <w:tabs>
          <w:tab w:val="left" w:pos="0"/>
        </w:tabs>
        <w:spacing w:line="360" w:lineRule="auto"/>
        <w:ind w:left="0" w:right="113" w:firstLine="0"/>
        <w:rPr>
          <w:sz w:val="24"/>
        </w:rPr>
      </w:pPr>
      <w:r>
        <w:rPr>
          <w:sz w:val="24"/>
        </w:rPr>
        <w:t>承包人应按合同进度计划的要求，及时配置施工设备和修建临时设施。进入施工场地的承包人设备需经监理人核查后才能投入使用。承包人更换合同约定的承包人设备的，应报监理人批准。</w:t>
      </w:r>
    </w:p>
    <w:p w:rsidR="00812995" w:rsidRDefault="00B82C87">
      <w:pPr>
        <w:numPr>
          <w:ilvl w:val="2"/>
          <w:numId w:val="53"/>
        </w:numPr>
        <w:tabs>
          <w:tab w:val="left" w:pos="0"/>
        </w:tabs>
        <w:spacing w:line="360" w:lineRule="auto"/>
        <w:ind w:left="0" w:right="113" w:firstLine="0"/>
        <w:rPr>
          <w:sz w:val="24"/>
        </w:rPr>
      </w:pPr>
      <w:r>
        <w:rPr>
          <w:sz w:val="24"/>
        </w:rPr>
        <w:t>除合同另有约定外，承包人应承担自行修建临时设施的费用。需要临时占地的，应由发包人办理申请手续并承担相应费用。承包人自行修建临时设施的范围以及所需临时占地见合同条款专用部分。</w:t>
      </w:r>
    </w:p>
    <w:p w:rsidR="00812995" w:rsidRDefault="00B82C87">
      <w:pPr>
        <w:numPr>
          <w:ilvl w:val="1"/>
          <w:numId w:val="53"/>
        </w:numPr>
        <w:tabs>
          <w:tab w:val="left" w:pos="0"/>
        </w:tabs>
        <w:spacing w:line="360" w:lineRule="auto"/>
        <w:ind w:left="0" w:firstLine="0"/>
        <w:outlineLvl w:val="3"/>
        <w:rPr>
          <w:sz w:val="24"/>
        </w:rPr>
      </w:pPr>
      <w:r>
        <w:rPr>
          <w:sz w:val="24"/>
        </w:rPr>
        <w:t>发包人提供的施工设备和临时设施</w:t>
      </w:r>
    </w:p>
    <w:p w:rsidR="00812995" w:rsidRDefault="00B82C87">
      <w:pPr>
        <w:tabs>
          <w:tab w:val="left" w:pos="0"/>
        </w:tabs>
        <w:autoSpaceDE w:val="0"/>
        <w:autoSpaceDN w:val="0"/>
        <w:spacing w:line="360" w:lineRule="auto"/>
        <w:rPr>
          <w:kern w:val="0"/>
          <w:sz w:val="24"/>
        </w:rPr>
      </w:pPr>
      <w:r>
        <w:rPr>
          <w:kern w:val="0"/>
          <w:sz w:val="24"/>
        </w:rPr>
        <w:t>发包人提供的施工设备或临时设施，以及相关运行、维护、拆除、清运费用的承担人见合同条款专用部分。</w:t>
      </w:r>
    </w:p>
    <w:p w:rsidR="00812995" w:rsidRDefault="00B82C87">
      <w:pPr>
        <w:numPr>
          <w:ilvl w:val="1"/>
          <w:numId w:val="53"/>
        </w:numPr>
        <w:tabs>
          <w:tab w:val="left" w:pos="0"/>
        </w:tabs>
        <w:spacing w:line="360" w:lineRule="auto"/>
        <w:ind w:left="0" w:firstLine="0"/>
        <w:outlineLvl w:val="3"/>
        <w:rPr>
          <w:sz w:val="24"/>
        </w:rPr>
      </w:pPr>
      <w:r>
        <w:rPr>
          <w:sz w:val="24"/>
        </w:rPr>
        <w:t>要求承包人增加或更换施工设备</w:t>
      </w:r>
    </w:p>
    <w:p w:rsidR="00812995" w:rsidRDefault="00B82C87">
      <w:pPr>
        <w:tabs>
          <w:tab w:val="left" w:pos="0"/>
        </w:tabs>
        <w:autoSpaceDE w:val="0"/>
        <w:autoSpaceDN w:val="0"/>
        <w:spacing w:line="360" w:lineRule="auto"/>
        <w:rPr>
          <w:kern w:val="0"/>
          <w:sz w:val="24"/>
        </w:rPr>
      </w:pPr>
      <w:r>
        <w:rPr>
          <w:kern w:val="0"/>
          <w:sz w:val="24"/>
        </w:rPr>
        <w:t>承包人使用的施工设备不能满足合同进度计划和（或）质量要求时，监理人有权要求承包人增加或更换施工设备，承包人应及时增加或更换，由此增加的费用和（或）工期延误由承包人承担。</w:t>
      </w:r>
    </w:p>
    <w:p w:rsidR="00812995" w:rsidRDefault="00B82C87">
      <w:pPr>
        <w:numPr>
          <w:ilvl w:val="1"/>
          <w:numId w:val="53"/>
        </w:numPr>
        <w:tabs>
          <w:tab w:val="left" w:pos="0"/>
        </w:tabs>
        <w:spacing w:line="360" w:lineRule="auto"/>
        <w:ind w:left="0" w:firstLine="0"/>
        <w:outlineLvl w:val="3"/>
        <w:rPr>
          <w:sz w:val="24"/>
        </w:rPr>
      </w:pPr>
      <w:r>
        <w:rPr>
          <w:sz w:val="24"/>
        </w:rPr>
        <w:t>施工设备和临时设施专用于合同工程</w:t>
      </w:r>
    </w:p>
    <w:p w:rsidR="00812995" w:rsidRDefault="00B82C87">
      <w:pPr>
        <w:numPr>
          <w:ilvl w:val="2"/>
          <w:numId w:val="53"/>
        </w:numPr>
        <w:tabs>
          <w:tab w:val="left" w:pos="0"/>
        </w:tabs>
        <w:spacing w:line="360" w:lineRule="auto"/>
        <w:ind w:left="0" w:right="113" w:firstLine="0"/>
        <w:rPr>
          <w:sz w:val="24"/>
        </w:rPr>
      </w:pPr>
      <w:r>
        <w:rPr>
          <w:sz w:val="24"/>
        </w:rPr>
        <w:t>除为第</w:t>
      </w:r>
      <w:r>
        <w:rPr>
          <w:sz w:val="24"/>
        </w:rPr>
        <w:t>4.1.8</w:t>
      </w:r>
      <w:r>
        <w:rPr>
          <w:sz w:val="24"/>
        </w:rPr>
        <w:t>项约定的其他独立承包人和监理人指示的他人提供条件外</w:t>
      </w:r>
      <w:r>
        <w:rPr>
          <w:sz w:val="24"/>
        </w:rPr>
        <w:t>,</w:t>
      </w:r>
      <w:r>
        <w:rPr>
          <w:sz w:val="24"/>
        </w:rPr>
        <w:t>承包人运入施工场地的所有施工设备以及在施工场地建设的临时设施仅限于用于合同工程。未经监理人同意，不得将上述施工设备和临时设施中的任何部分运出施工场地或挪作他用。</w:t>
      </w:r>
    </w:p>
    <w:p w:rsidR="00812995" w:rsidRDefault="00B82C87">
      <w:pPr>
        <w:numPr>
          <w:ilvl w:val="2"/>
          <w:numId w:val="53"/>
        </w:numPr>
        <w:tabs>
          <w:tab w:val="left" w:pos="0"/>
        </w:tabs>
        <w:spacing w:line="360" w:lineRule="auto"/>
        <w:ind w:left="0" w:right="113" w:firstLine="0"/>
        <w:rPr>
          <w:sz w:val="24"/>
        </w:rPr>
      </w:pPr>
      <w:r>
        <w:rPr>
          <w:sz w:val="24"/>
        </w:rPr>
        <w:t>经监理人同意，承包人可根据合同进度计划撤走闲置的施工设备。</w:t>
      </w:r>
    </w:p>
    <w:p w:rsidR="00812995" w:rsidRDefault="00B82C87">
      <w:pPr>
        <w:pStyle w:val="32"/>
        <w:numPr>
          <w:ilvl w:val="0"/>
          <w:numId w:val="53"/>
        </w:numPr>
        <w:tabs>
          <w:tab w:val="left" w:pos="0"/>
        </w:tabs>
        <w:spacing w:line="360" w:lineRule="auto"/>
        <w:ind w:left="0" w:firstLine="0"/>
        <w:rPr>
          <w:szCs w:val="24"/>
        </w:rPr>
      </w:pPr>
      <w:r>
        <w:rPr>
          <w:szCs w:val="24"/>
        </w:rPr>
        <w:lastRenderedPageBreak/>
        <w:t xml:space="preserve">交通运输 </w:t>
      </w:r>
    </w:p>
    <w:p w:rsidR="00812995" w:rsidRDefault="00B82C87">
      <w:pPr>
        <w:numPr>
          <w:ilvl w:val="1"/>
          <w:numId w:val="53"/>
        </w:numPr>
        <w:tabs>
          <w:tab w:val="left" w:pos="0"/>
        </w:tabs>
        <w:spacing w:line="360" w:lineRule="auto"/>
        <w:ind w:left="0" w:firstLine="0"/>
        <w:outlineLvl w:val="3"/>
        <w:rPr>
          <w:sz w:val="24"/>
        </w:rPr>
      </w:pPr>
      <w:r>
        <w:rPr>
          <w:sz w:val="24"/>
        </w:rPr>
        <w:t>道路通行权和场外设施</w:t>
      </w:r>
    </w:p>
    <w:p w:rsidR="00812995" w:rsidRDefault="00B82C87">
      <w:pPr>
        <w:autoSpaceDE w:val="0"/>
        <w:autoSpaceDN w:val="0"/>
        <w:spacing w:line="360" w:lineRule="auto"/>
        <w:rPr>
          <w:kern w:val="0"/>
          <w:sz w:val="24"/>
        </w:rPr>
      </w:pPr>
      <w:r>
        <w:rPr>
          <w:kern w:val="0"/>
          <w:sz w:val="24"/>
        </w:rPr>
        <w:t>除合同条款专用部分另有约定外，发包人应根据合同工程的施工需要，负责办理取得出入施工场地的专用和临时道路的通行权，以及取得为工程建设所需修建场外设施的权利，并承担有关费用。承包人应协助发包人办理上述手续。</w:t>
      </w:r>
    </w:p>
    <w:p w:rsidR="00812995" w:rsidRDefault="00B82C87">
      <w:pPr>
        <w:numPr>
          <w:ilvl w:val="1"/>
          <w:numId w:val="53"/>
        </w:numPr>
        <w:tabs>
          <w:tab w:val="left" w:pos="0"/>
        </w:tabs>
        <w:spacing w:line="360" w:lineRule="auto"/>
        <w:ind w:left="0" w:firstLine="0"/>
        <w:outlineLvl w:val="3"/>
        <w:rPr>
          <w:sz w:val="24"/>
        </w:rPr>
      </w:pPr>
      <w:r>
        <w:rPr>
          <w:sz w:val="24"/>
        </w:rPr>
        <w:t>场内施工道路</w:t>
      </w:r>
    </w:p>
    <w:p w:rsidR="00812995" w:rsidRDefault="00B82C87">
      <w:pPr>
        <w:numPr>
          <w:ilvl w:val="2"/>
          <w:numId w:val="53"/>
        </w:numPr>
        <w:spacing w:line="360" w:lineRule="auto"/>
        <w:ind w:left="0" w:right="113" w:firstLine="0"/>
        <w:rPr>
          <w:kern w:val="0"/>
          <w:sz w:val="24"/>
        </w:rPr>
      </w:pPr>
      <w:r>
        <w:rPr>
          <w:kern w:val="0"/>
          <w:sz w:val="24"/>
        </w:rPr>
        <w:t>除合同条款专用部分另有约定外，承包人应负责修建、维修、养护和管理施工所需的临时道路和交通设施，包括维修、养护和管理发包人提供的道路和交通设施，并承担相应费用。</w:t>
      </w:r>
    </w:p>
    <w:p w:rsidR="00812995" w:rsidRDefault="00B82C87">
      <w:pPr>
        <w:numPr>
          <w:ilvl w:val="2"/>
          <w:numId w:val="53"/>
        </w:numPr>
        <w:spacing w:line="360" w:lineRule="auto"/>
        <w:ind w:left="0" w:right="113" w:firstLine="0"/>
        <w:rPr>
          <w:kern w:val="0"/>
          <w:sz w:val="24"/>
        </w:rPr>
      </w:pPr>
      <w:r>
        <w:rPr>
          <w:kern w:val="0"/>
          <w:sz w:val="24"/>
        </w:rPr>
        <w:t>发包人和监理人有权无偿使用承包人修建的临时道路和交通设施，不需要交纳任何费用。</w:t>
      </w:r>
    </w:p>
    <w:p w:rsidR="00812995" w:rsidRDefault="00B82C87">
      <w:pPr>
        <w:numPr>
          <w:ilvl w:val="1"/>
          <w:numId w:val="53"/>
        </w:numPr>
        <w:tabs>
          <w:tab w:val="left" w:pos="420"/>
        </w:tabs>
        <w:spacing w:line="360" w:lineRule="auto"/>
        <w:ind w:left="5" w:hanging="5"/>
        <w:outlineLvl w:val="3"/>
        <w:rPr>
          <w:sz w:val="24"/>
        </w:rPr>
      </w:pPr>
      <w:r>
        <w:rPr>
          <w:sz w:val="24"/>
        </w:rPr>
        <w:t>场外交通</w:t>
      </w:r>
    </w:p>
    <w:p w:rsidR="00812995" w:rsidRDefault="00B82C87">
      <w:pPr>
        <w:numPr>
          <w:ilvl w:val="2"/>
          <w:numId w:val="53"/>
        </w:numPr>
        <w:tabs>
          <w:tab w:val="left" w:pos="0"/>
        </w:tabs>
        <w:spacing w:line="360" w:lineRule="auto"/>
        <w:ind w:left="0" w:right="113" w:firstLine="0"/>
        <w:rPr>
          <w:kern w:val="0"/>
          <w:sz w:val="24"/>
        </w:rPr>
      </w:pPr>
      <w:r>
        <w:rPr>
          <w:kern w:val="0"/>
          <w:sz w:val="24"/>
        </w:rPr>
        <w:t>承包人车辆外出行驶所需的场外公共道路的通行费、养路费和税款等由承包人承担。</w:t>
      </w:r>
    </w:p>
    <w:p w:rsidR="00812995" w:rsidRDefault="00B82C87">
      <w:pPr>
        <w:numPr>
          <w:ilvl w:val="2"/>
          <w:numId w:val="53"/>
        </w:numPr>
        <w:tabs>
          <w:tab w:val="left" w:pos="0"/>
        </w:tabs>
        <w:spacing w:line="360" w:lineRule="auto"/>
        <w:ind w:left="0" w:right="113" w:firstLine="0"/>
        <w:rPr>
          <w:kern w:val="0"/>
          <w:sz w:val="24"/>
        </w:rPr>
      </w:pPr>
      <w:r>
        <w:rPr>
          <w:kern w:val="0"/>
          <w:sz w:val="24"/>
        </w:rPr>
        <w:t>承包人应遵守有关交通法规，严格按照道路和桥梁的限制荷重安全行驶，并服从交通管理部门的检查和监督。</w:t>
      </w:r>
    </w:p>
    <w:p w:rsidR="00812995" w:rsidRDefault="00B82C87">
      <w:pPr>
        <w:numPr>
          <w:ilvl w:val="1"/>
          <w:numId w:val="53"/>
        </w:numPr>
        <w:tabs>
          <w:tab w:val="left" w:pos="420"/>
        </w:tabs>
        <w:spacing w:line="360" w:lineRule="auto"/>
        <w:ind w:left="5" w:hanging="5"/>
        <w:outlineLvl w:val="3"/>
        <w:rPr>
          <w:sz w:val="24"/>
        </w:rPr>
      </w:pPr>
      <w:r>
        <w:rPr>
          <w:sz w:val="24"/>
        </w:rPr>
        <w:t>超大件和超重件的运输</w:t>
      </w:r>
    </w:p>
    <w:p w:rsidR="00812995" w:rsidRDefault="00B82C87">
      <w:pPr>
        <w:autoSpaceDE w:val="0"/>
        <w:autoSpaceDN w:val="0"/>
        <w:spacing w:line="360" w:lineRule="auto"/>
        <w:ind w:left="5" w:hanging="5"/>
        <w:rPr>
          <w:kern w:val="0"/>
          <w:sz w:val="24"/>
        </w:rPr>
      </w:pPr>
      <w:r>
        <w:rPr>
          <w:kern w:val="0"/>
          <w:sz w:val="24"/>
        </w:rPr>
        <w:t>由承包人负责运输的超大件或超重件，应由承包人负责向交通管理部门办理申请手续，发包人给予协助。运输超大件或超重件所需的道路和桥梁临时加固改造费用和其他有关费用，由承包人承担，但合同条款专用部分另有约定除外。</w:t>
      </w:r>
    </w:p>
    <w:p w:rsidR="00812995" w:rsidRDefault="00B82C87">
      <w:pPr>
        <w:numPr>
          <w:ilvl w:val="1"/>
          <w:numId w:val="53"/>
        </w:numPr>
        <w:tabs>
          <w:tab w:val="left" w:pos="420"/>
        </w:tabs>
        <w:spacing w:line="360" w:lineRule="auto"/>
        <w:ind w:left="5" w:hanging="5"/>
        <w:outlineLvl w:val="3"/>
        <w:rPr>
          <w:sz w:val="24"/>
        </w:rPr>
      </w:pPr>
      <w:r>
        <w:rPr>
          <w:sz w:val="24"/>
        </w:rPr>
        <w:t>道路和桥梁的损坏责任</w:t>
      </w:r>
    </w:p>
    <w:p w:rsidR="00812995" w:rsidRDefault="00B82C87">
      <w:pPr>
        <w:autoSpaceDE w:val="0"/>
        <w:autoSpaceDN w:val="0"/>
        <w:spacing w:line="360" w:lineRule="auto"/>
        <w:ind w:left="5" w:hanging="5"/>
        <w:rPr>
          <w:kern w:val="0"/>
          <w:sz w:val="24"/>
        </w:rPr>
      </w:pPr>
      <w:r>
        <w:rPr>
          <w:kern w:val="0"/>
          <w:sz w:val="24"/>
        </w:rPr>
        <w:t>因承包人运输造成施工场地内外公共道路和桥梁损坏的，由承包人承担修复损坏的全部费用和可能引起的赔偿。</w:t>
      </w:r>
    </w:p>
    <w:p w:rsidR="00812995" w:rsidRDefault="00B82C87">
      <w:pPr>
        <w:numPr>
          <w:ilvl w:val="1"/>
          <w:numId w:val="53"/>
        </w:numPr>
        <w:tabs>
          <w:tab w:val="left" w:pos="420"/>
        </w:tabs>
        <w:spacing w:line="360" w:lineRule="auto"/>
        <w:ind w:left="5" w:hanging="5"/>
        <w:outlineLvl w:val="3"/>
        <w:rPr>
          <w:sz w:val="24"/>
        </w:rPr>
      </w:pPr>
      <w:r>
        <w:rPr>
          <w:sz w:val="24"/>
        </w:rPr>
        <w:t>水路和航空运输</w:t>
      </w:r>
    </w:p>
    <w:p w:rsidR="00812995" w:rsidRDefault="00B82C87">
      <w:pPr>
        <w:autoSpaceDE w:val="0"/>
        <w:autoSpaceDN w:val="0"/>
        <w:spacing w:line="360" w:lineRule="auto"/>
        <w:ind w:left="5" w:hanging="5"/>
        <w:rPr>
          <w:kern w:val="0"/>
          <w:sz w:val="24"/>
        </w:rPr>
      </w:pPr>
      <w:r>
        <w:rPr>
          <w:kern w:val="0"/>
          <w:sz w:val="24"/>
        </w:rPr>
        <w:t>本条上述各款的内容适用于水路运输和航空运输，其中</w:t>
      </w:r>
      <w:r>
        <w:rPr>
          <w:kern w:val="0"/>
          <w:sz w:val="24"/>
        </w:rPr>
        <w:t>“</w:t>
      </w:r>
      <w:r>
        <w:rPr>
          <w:kern w:val="0"/>
          <w:sz w:val="24"/>
        </w:rPr>
        <w:t>道路</w:t>
      </w:r>
      <w:r>
        <w:rPr>
          <w:kern w:val="0"/>
          <w:sz w:val="24"/>
        </w:rPr>
        <w:t>”</w:t>
      </w:r>
      <w:r>
        <w:rPr>
          <w:kern w:val="0"/>
          <w:sz w:val="24"/>
        </w:rPr>
        <w:t>一词的涵义包括河道、航线、船闸、机场、码头、堤防以及水路或航空运输中其他相似结构物；</w:t>
      </w:r>
      <w:r>
        <w:rPr>
          <w:kern w:val="0"/>
          <w:sz w:val="24"/>
        </w:rPr>
        <w:t>“</w:t>
      </w:r>
      <w:r>
        <w:rPr>
          <w:kern w:val="0"/>
          <w:sz w:val="24"/>
        </w:rPr>
        <w:t>车辆</w:t>
      </w:r>
      <w:r>
        <w:rPr>
          <w:kern w:val="0"/>
          <w:sz w:val="24"/>
        </w:rPr>
        <w:t>”</w:t>
      </w:r>
      <w:r>
        <w:rPr>
          <w:kern w:val="0"/>
          <w:sz w:val="24"/>
        </w:rPr>
        <w:t>一词的涵义包括船舶和飞机等。</w:t>
      </w:r>
    </w:p>
    <w:p w:rsidR="00812995" w:rsidRDefault="00B82C87">
      <w:pPr>
        <w:pStyle w:val="32"/>
        <w:numPr>
          <w:ilvl w:val="0"/>
          <w:numId w:val="53"/>
        </w:numPr>
        <w:tabs>
          <w:tab w:val="left" w:pos="220"/>
        </w:tabs>
        <w:spacing w:line="360" w:lineRule="auto"/>
        <w:ind w:left="0" w:firstLine="0"/>
        <w:rPr>
          <w:szCs w:val="24"/>
        </w:rPr>
      </w:pPr>
      <w:r>
        <w:rPr>
          <w:szCs w:val="24"/>
        </w:rPr>
        <w:t xml:space="preserve">测量放线 </w:t>
      </w:r>
    </w:p>
    <w:p w:rsidR="00812995" w:rsidRDefault="00B82C87">
      <w:pPr>
        <w:numPr>
          <w:ilvl w:val="1"/>
          <w:numId w:val="53"/>
        </w:numPr>
        <w:tabs>
          <w:tab w:val="left" w:pos="0"/>
        </w:tabs>
        <w:spacing w:line="360" w:lineRule="auto"/>
        <w:ind w:left="0" w:firstLine="0"/>
        <w:outlineLvl w:val="3"/>
        <w:rPr>
          <w:sz w:val="24"/>
        </w:rPr>
      </w:pPr>
      <w:r>
        <w:rPr>
          <w:sz w:val="24"/>
        </w:rPr>
        <w:t>施工控制网</w:t>
      </w:r>
    </w:p>
    <w:p w:rsidR="00812995" w:rsidRDefault="00B82C87">
      <w:pPr>
        <w:numPr>
          <w:ilvl w:val="2"/>
          <w:numId w:val="53"/>
        </w:numPr>
        <w:tabs>
          <w:tab w:val="left" w:pos="0"/>
        </w:tabs>
        <w:spacing w:line="360" w:lineRule="auto"/>
        <w:ind w:left="0" w:right="113" w:firstLine="0"/>
        <w:rPr>
          <w:sz w:val="24"/>
        </w:rPr>
      </w:pPr>
      <w:r>
        <w:rPr>
          <w:sz w:val="24"/>
        </w:rPr>
        <w:t>发包人应在合同约定的期限内，通过监理人向承包人提供测量基准点、基准线</w:t>
      </w:r>
      <w:r>
        <w:rPr>
          <w:sz w:val="24"/>
        </w:rPr>
        <w:lastRenderedPageBreak/>
        <w:t>和水准点及其书面资料。向承包人提供测量基准点、基准线和水准点及其书面资料的期限见合同条款专用部分。</w:t>
      </w:r>
    </w:p>
    <w:p w:rsidR="00812995" w:rsidRDefault="00B82C87">
      <w:pPr>
        <w:numPr>
          <w:ilvl w:val="2"/>
          <w:numId w:val="53"/>
        </w:numPr>
        <w:tabs>
          <w:tab w:val="left" w:pos="0"/>
        </w:tabs>
        <w:spacing w:line="360" w:lineRule="auto"/>
        <w:ind w:left="0" w:right="113" w:firstLine="0"/>
        <w:rPr>
          <w:sz w:val="24"/>
        </w:rPr>
      </w:pPr>
      <w:r>
        <w:rPr>
          <w:sz w:val="24"/>
        </w:rPr>
        <w:t>承包人应根据国家测绘基准、测绘系统和工程测量技术规范，按上述基准点（线）以及合同工程精度要求，测设施工控制网，承包人测设施工控制网的其他要求见合同条款专用部分。并将施工控制网资料在约定期限内报送监理人审批，其报送监理人审批的期限见合同条款专用部分。</w:t>
      </w:r>
    </w:p>
    <w:p w:rsidR="00812995" w:rsidRDefault="00B82C87">
      <w:pPr>
        <w:numPr>
          <w:ilvl w:val="2"/>
          <w:numId w:val="53"/>
        </w:numPr>
        <w:tabs>
          <w:tab w:val="left" w:pos="0"/>
        </w:tabs>
        <w:spacing w:line="360" w:lineRule="auto"/>
        <w:ind w:left="0" w:right="113" w:firstLine="0"/>
        <w:rPr>
          <w:sz w:val="24"/>
        </w:rPr>
      </w:pPr>
      <w:r>
        <w:rPr>
          <w:sz w:val="24"/>
        </w:rPr>
        <w:t>承包人应负责管理施工控制网点。施工控制网点丢失或损坏的，承包人应及时修复，并承担施工控制网点的管理与修复费用。工程竣工后将施工控制网点移交发包人。</w:t>
      </w:r>
    </w:p>
    <w:p w:rsidR="00812995" w:rsidRDefault="00B82C87">
      <w:pPr>
        <w:numPr>
          <w:ilvl w:val="1"/>
          <w:numId w:val="53"/>
        </w:numPr>
        <w:tabs>
          <w:tab w:val="left" w:pos="0"/>
        </w:tabs>
        <w:spacing w:line="360" w:lineRule="auto"/>
        <w:ind w:left="0" w:firstLine="0"/>
        <w:outlineLvl w:val="3"/>
        <w:rPr>
          <w:sz w:val="24"/>
        </w:rPr>
      </w:pPr>
      <w:r>
        <w:rPr>
          <w:sz w:val="24"/>
        </w:rPr>
        <w:t>施工测量</w:t>
      </w:r>
    </w:p>
    <w:p w:rsidR="00812995" w:rsidRDefault="00B82C87">
      <w:pPr>
        <w:numPr>
          <w:ilvl w:val="2"/>
          <w:numId w:val="53"/>
        </w:numPr>
        <w:tabs>
          <w:tab w:val="left" w:pos="0"/>
        </w:tabs>
        <w:spacing w:line="360" w:lineRule="auto"/>
        <w:ind w:left="0" w:right="113" w:firstLine="0"/>
        <w:rPr>
          <w:sz w:val="24"/>
        </w:rPr>
      </w:pPr>
      <w:r>
        <w:rPr>
          <w:sz w:val="24"/>
        </w:rPr>
        <w:t>承包人应负责施工过程中的全部施工测量放线工作，并配置合格的人员、仪器、设备和其他物品。</w:t>
      </w:r>
    </w:p>
    <w:p w:rsidR="00812995" w:rsidRDefault="00B82C87">
      <w:pPr>
        <w:numPr>
          <w:ilvl w:val="2"/>
          <w:numId w:val="53"/>
        </w:numPr>
        <w:tabs>
          <w:tab w:val="left" w:pos="0"/>
        </w:tabs>
        <w:spacing w:line="360" w:lineRule="auto"/>
        <w:ind w:left="0" w:right="113" w:firstLine="0"/>
        <w:rPr>
          <w:sz w:val="24"/>
        </w:rPr>
      </w:pPr>
      <w:r>
        <w:rPr>
          <w:sz w:val="24"/>
        </w:rPr>
        <w:t>监理人可以指示承包人进行抽样复测，当复测中发现错误或出现超过合同约定的误差时，承包人应按监理人指示进行修正或补测，并承担相应的复测费用。</w:t>
      </w:r>
    </w:p>
    <w:p w:rsidR="00812995" w:rsidRDefault="00B82C87">
      <w:pPr>
        <w:numPr>
          <w:ilvl w:val="1"/>
          <w:numId w:val="53"/>
        </w:numPr>
        <w:tabs>
          <w:tab w:val="left" w:pos="0"/>
        </w:tabs>
        <w:spacing w:line="360" w:lineRule="auto"/>
        <w:ind w:left="0" w:firstLine="0"/>
        <w:outlineLvl w:val="3"/>
        <w:rPr>
          <w:sz w:val="24"/>
        </w:rPr>
      </w:pPr>
      <w:r>
        <w:rPr>
          <w:sz w:val="24"/>
        </w:rPr>
        <w:t>基准资料错误的责任</w:t>
      </w:r>
    </w:p>
    <w:p w:rsidR="00812995" w:rsidRDefault="00B82C87">
      <w:pPr>
        <w:autoSpaceDE w:val="0"/>
        <w:autoSpaceDN w:val="0"/>
        <w:spacing w:line="360" w:lineRule="auto"/>
        <w:rPr>
          <w:kern w:val="0"/>
          <w:sz w:val="24"/>
        </w:rPr>
      </w:pPr>
      <w:r>
        <w:rPr>
          <w:kern w:val="0"/>
          <w:sz w:val="24"/>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rsidR="00812995" w:rsidRDefault="00B82C87">
      <w:pPr>
        <w:numPr>
          <w:ilvl w:val="1"/>
          <w:numId w:val="53"/>
        </w:numPr>
        <w:tabs>
          <w:tab w:val="left" w:pos="0"/>
        </w:tabs>
        <w:spacing w:line="360" w:lineRule="auto"/>
        <w:ind w:left="0" w:firstLine="0"/>
        <w:outlineLvl w:val="3"/>
        <w:rPr>
          <w:sz w:val="24"/>
        </w:rPr>
      </w:pPr>
      <w:r>
        <w:rPr>
          <w:sz w:val="24"/>
        </w:rPr>
        <w:t>监理人使用施工控制网</w:t>
      </w:r>
    </w:p>
    <w:p w:rsidR="00812995" w:rsidRDefault="00B82C87">
      <w:pPr>
        <w:autoSpaceDE w:val="0"/>
        <w:autoSpaceDN w:val="0"/>
        <w:spacing w:line="360" w:lineRule="auto"/>
        <w:rPr>
          <w:kern w:val="0"/>
          <w:sz w:val="24"/>
        </w:rPr>
      </w:pPr>
      <w:r>
        <w:rPr>
          <w:kern w:val="0"/>
          <w:sz w:val="24"/>
        </w:rPr>
        <w:t>监理人需要使用施工控制网的，承包人应提供必要的协助，发包人不再为此支付费用。</w:t>
      </w:r>
    </w:p>
    <w:p w:rsidR="00812995" w:rsidRDefault="00B82C87">
      <w:pPr>
        <w:pStyle w:val="32"/>
        <w:numPr>
          <w:ilvl w:val="0"/>
          <w:numId w:val="53"/>
        </w:numPr>
        <w:tabs>
          <w:tab w:val="left" w:pos="220"/>
        </w:tabs>
        <w:spacing w:line="360" w:lineRule="auto"/>
        <w:ind w:left="0" w:firstLine="0"/>
        <w:rPr>
          <w:szCs w:val="24"/>
        </w:rPr>
      </w:pPr>
      <w:r>
        <w:rPr>
          <w:szCs w:val="24"/>
        </w:rPr>
        <w:t xml:space="preserve">施工安全、治安保卫和环境保护 </w:t>
      </w:r>
    </w:p>
    <w:p w:rsidR="00812995" w:rsidRDefault="00B82C87">
      <w:pPr>
        <w:numPr>
          <w:ilvl w:val="1"/>
          <w:numId w:val="53"/>
        </w:numPr>
        <w:tabs>
          <w:tab w:val="left" w:pos="0"/>
        </w:tabs>
        <w:spacing w:line="360" w:lineRule="auto"/>
        <w:ind w:left="0" w:firstLine="0"/>
        <w:outlineLvl w:val="3"/>
        <w:rPr>
          <w:sz w:val="24"/>
        </w:rPr>
      </w:pPr>
      <w:r>
        <w:rPr>
          <w:sz w:val="24"/>
        </w:rPr>
        <w:t>发包人的施工安全责任</w:t>
      </w:r>
    </w:p>
    <w:p w:rsidR="00812995" w:rsidRDefault="00B82C87">
      <w:pPr>
        <w:numPr>
          <w:ilvl w:val="2"/>
          <w:numId w:val="53"/>
        </w:numPr>
        <w:tabs>
          <w:tab w:val="left" w:pos="0"/>
        </w:tabs>
        <w:spacing w:line="360" w:lineRule="auto"/>
        <w:ind w:left="0" w:right="113" w:firstLine="0"/>
        <w:rPr>
          <w:sz w:val="24"/>
        </w:rPr>
      </w:pPr>
      <w:r>
        <w:rPr>
          <w:sz w:val="24"/>
        </w:rPr>
        <w:t>发包人应按合同约定履行安全职责，授权监理人按合同约定的安全工作内容监督、检查承包人安全工作的实施，组织承包人和有关单位进行安全检查。</w:t>
      </w:r>
    </w:p>
    <w:p w:rsidR="00812995" w:rsidRDefault="00B82C87">
      <w:pPr>
        <w:numPr>
          <w:ilvl w:val="2"/>
          <w:numId w:val="53"/>
        </w:numPr>
        <w:tabs>
          <w:tab w:val="left" w:pos="0"/>
        </w:tabs>
        <w:spacing w:line="360" w:lineRule="auto"/>
        <w:ind w:left="0" w:right="113" w:firstLine="0"/>
        <w:rPr>
          <w:sz w:val="24"/>
        </w:rPr>
      </w:pPr>
      <w:r>
        <w:rPr>
          <w:sz w:val="24"/>
        </w:rPr>
        <w:t>发包人应对其现场机构雇佣的全部人员的工伤事故承担责任，但由于承包人原因造成发包人人员工伤的，应由承包人承担责任。</w:t>
      </w:r>
    </w:p>
    <w:p w:rsidR="00812995" w:rsidRDefault="00B82C87">
      <w:pPr>
        <w:numPr>
          <w:ilvl w:val="2"/>
          <w:numId w:val="53"/>
        </w:numPr>
        <w:tabs>
          <w:tab w:val="left" w:pos="0"/>
        </w:tabs>
        <w:spacing w:line="360" w:lineRule="auto"/>
        <w:ind w:left="0" w:right="113" w:firstLine="0"/>
        <w:rPr>
          <w:sz w:val="24"/>
        </w:rPr>
      </w:pPr>
      <w:r>
        <w:rPr>
          <w:sz w:val="24"/>
        </w:rPr>
        <w:t>发包人应负责赔偿以下各种情况造成的第三者人身伤亡和财产损失：</w:t>
      </w:r>
    </w:p>
    <w:p w:rsidR="00812995" w:rsidRDefault="00B82C87">
      <w:pPr>
        <w:autoSpaceDE w:val="0"/>
        <w:autoSpaceDN w:val="0"/>
        <w:spacing w:line="360" w:lineRule="auto"/>
        <w:rPr>
          <w:kern w:val="0"/>
          <w:sz w:val="24"/>
        </w:rPr>
      </w:pPr>
      <w:r>
        <w:rPr>
          <w:kern w:val="0"/>
          <w:sz w:val="24"/>
        </w:rPr>
        <w:t>（</w:t>
      </w:r>
      <w:r>
        <w:rPr>
          <w:kern w:val="0"/>
          <w:sz w:val="24"/>
        </w:rPr>
        <w:t>1</w:t>
      </w:r>
      <w:r>
        <w:rPr>
          <w:kern w:val="0"/>
          <w:sz w:val="24"/>
        </w:rPr>
        <w:t>）工程或工程的任何部分对土地的占用所造成的第三者财产损失；</w:t>
      </w:r>
    </w:p>
    <w:p w:rsidR="00812995" w:rsidRDefault="00B82C87">
      <w:pPr>
        <w:autoSpaceDE w:val="0"/>
        <w:autoSpaceDN w:val="0"/>
        <w:spacing w:line="360" w:lineRule="auto"/>
        <w:rPr>
          <w:kern w:val="0"/>
          <w:sz w:val="24"/>
        </w:rPr>
      </w:pPr>
      <w:r>
        <w:rPr>
          <w:kern w:val="0"/>
          <w:sz w:val="24"/>
        </w:rPr>
        <w:t>（</w:t>
      </w:r>
      <w:r>
        <w:rPr>
          <w:kern w:val="0"/>
          <w:sz w:val="24"/>
        </w:rPr>
        <w:t>2</w:t>
      </w:r>
      <w:r>
        <w:rPr>
          <w:kern w:val="0"/>
          <w:sz w:val="24"/>
        </w:rPr>
        <w:t>）由于发包人原因在施工场地及其毗邻地带造成的第三者人身伤亡和财产损失。</w:t>
      </w:r>
    </w:p>
    <w:p w:rsidR="00812995" w:rsidRDefault="00B82C87">
      <w:pPr>
        <w:numPr>
          <w:ilvl w:val="1"/>
          <w:numId w:val="53"/>
        </w:numPr>
        <w:tabs>
          <w:tab w:val="left" w:pos="0"/>
        </w:tabs>
        <w:spacing w:line="360" w:lineRule="auto"/>
        <w:ind w:left="0" w:firstLine="0"/>
        <w:outlineLvl w:val="3"/>
        <w:rPr>
          <w:sz w:val="24"/>
        </w:rPr>
      </w:pPr>
      <w:r>
        <w:rPr>
          <w:sz w:val="24"/>
        </w:rPr>
        <w:t>承包人的施工安全责任</w:t>
      </w:r>
    </w:p>
    <w:p w:rsidR="00812995" w:rsidRDefault="00B82C87">
      <w:pPr>
        <w:numPr>
          <w:ilvl w:val="2"/>
          <w:numId w:val="53"/>
        </w:numPr>
        <w:tabs>
          <w:tab w:val="left" w:pos="0"/>
        </w:tabs>
        <w:spacing w:line="360" w:lineRule="auto"/>
        <w:ind w:left="0" w:right="113" w:firstLine="0"/>
        <w:rPr>
          <w:kern w:val="0"/>
          <w:sz w:val="24"/>
        </w:rPr>
      </w:pPr>
      <w:r>
        <w:rPr>
          <w:kern w:val="0"/>
          <w:sz w:val="24"/>
        </w:rPr>
        <w:lastRenderedPageBreak/>
        <w:t>承包人应按合同约定履行安全职责</w:t>
      </w:r>
      <w:r>
        <w:rPr>
          <w:kern w:val="0"/>
          <w:sz w:val="24"/>
        </w:rPr>
        <w:t>,</w:t>
      </w:r>
      <w:r>
        <w:rPr>
          <w:kern w:val="0"/>
          <w:sz w:val="24"/>
        </w:rPr>
        <w:t>执行监理人有关安全工作的指示</w:t>
      </w:r>
      <w:r>
        <w:rPr>
          <w:kern w:val="0"/>
          <w:sz w:val="24"/>
        </w:rPr>
        <w:t>,</w:t>
      </w:r>
      <w:r>
        <w:rPr>
          <w:kern w:val="0"/>
          <w:sz w:val="24"/>
        </w:rPr>
        <w:t>并在合同条款专用部分约定的期限内，按合同约定的安全工作内容，编制施工安全措施计划报送监理人审批。监理人应在合同条款专用部分约定的期限内完成批复。</w:t>
      </w:r>
    </w:p>
    <w:p w:rsidR="00812995" w:rsidRDefault="00B82C87">
      <w:pPr>
        <w:numPr>
          <w:ilvl w:val="2"/>
          <w:numId w:val="53"/>
        </w:numPr>
        <w:tabs>
          <w:tab w:val="left" w:pos="0"/>
        </w:tabs>
        <w:spacing w:line="360" w:lineRule="auto"/>
        <w:ind w:left="0" w:right="113" w:firstLine="0"/>
        <w:rPr>
          <w:kern w:val="0"/>
          <w:sz w:val="24"/>
        </w:rPr>
      </w:pPr>
      <w:r>
        <w:rPr>
          <w:kern w:val="0"/>
          <w:sz w:val="24"/>
        </w:rPr>
        <w:t>承包人应加强施工作业安全管理，特别应加强易燃、易爆材料、火工器材、有毒与腐蚀性材料、行业挥发性有机物和其他危险品的管理，以及对爆破作业和地下工程施工等危险作业的管理。</w:t>
      </w:r>
    </w:p>
    <w:p w:rsidR="00812995" w:rsidRDefault="00B82C87">
      <w:pPr>
        <w:numPr>
          <w:ilvl w:val="2"/>
          <w:numId w:val="53"/>
        </w:numPr>
        <w:tabs>
          <w:tab w:val="left" w:pos="0"/>
        </w:tabs>
        <w:spacing w:line="360" w:lineRule="auto"/>
        <w:ind w:left="0" w:right="113" w:firstLine="0"/>
        <w:rPr>
          <w:kern w:val="0"/>
          <w:sz w:val="24"/>
        </w:rPr>
      </w:pPr>
      <w:r>
        <w:rPr>
          <w:kern w:val="0"/>
          <w:sz w:val="24"/>
        </w:rPr>
        <w:t>承包人应严格按照国家安全标准制定施工安全操作规程，配备必要的安全生产和劳动保护设施，加强对承包人人员的安全教育，并发放安全工作手册和劳动保护用具。</w:t>
      </w:r>
    </w:p>
    <w:p w:rsidR="00812995" w:rsidRDefault="00B82C87">
      <w:pPr>
        <w:numPr>
          <w:ilvl w:val="2"/>
          <w:numId w:val="53"/>
        </w:numPr>
        <w:tabs>
          <w:tab w:val="left" w:pos="0"/>
        </w:tabs>
        <w:spacing w:line="360" w:lineRule="auto"/>
        <w:ind w:left="0" w:right="113" w:firstLine="0"/>
        <w:rPr>
          <w:kern w:val="0"/>
          <w:sz w:val="24"/>
        </w:rPr>
      </w:pPr>
      <w:r>
        <w:rPr>
          <w:kern w:val="0"/>
          <w:sz w:val="24"/>
        </w:rPr>
        <w:t>承包人应按监理人的指示制定应对灾害的紧急预案，报送监理人审批。承包人还应按预案做好安全检查，配置必要的救助物资和器材，切实保护好有关人员的人身和财产安全。</w:t>
      </w:r>
    </w:p>
    <w:p w:rsidR="00812995" w:rsidRDefault="00B82C87">
      <w:pPr>
        <w:numPr>
          <w:ilvl w:val="2"/>
          <w:numId w:val="53"/>
        </w:numPr>
        <w:tabs>
          <w:tab w:val="left" w:pos="0"/>
        </w:tabs>
        <w:spacing w:line="360" w:lineRule="auto"/>
        <w:ind w:left="0" w:right="113" w:firstLine="0"/>
        <w:rPr>
          <w:kern w:val="0"/>
          <w:sz w:val="24"/>
        </w:rPr>
      </w:pPr>
      <w:r>
        <w:rPr>
          <w:kern w:val="0"/>
          <w:sz w:val="24"/>
        </w:rPr>
        <w:t>合同约定的安全作业环境及安全施工措施所需费用应遵守有关规定，并包括在相关工作的合同价格中。因采取合同未约定的安全作业环境及安全施工措施增加的费用，由监理人按第</w:t>
      </w:r>
      <w:r>
        <w:rPr>
          <w:kern w:val="0"/>
          <w:sz w:val="24"/>
        </w:rPr>
        <w:t>3.5</w:t>
      </w:r>
      <w:r>
        <w:rPr>
          <w:kern w:val="0"/>
          <w:sz w:val="24"/>
        </w:rPr>
        <w:t>款商定或确定。</w:t>
      </w:r>
    </w:p>
    <w:p w:rsidR="00812995" w:rsidRDefault="00B82C87">
      <w:pPr>
        <w:numPr>
          <w:ilvl w:val="2"/>
          <w:numId w:val="53"/>
        </w:numPr>
        <w:tabs>
          <w:tab w:val="left" w:pos="0"/>
        </w:tabs>
        <w:spacing w:line="360" w:lineRule="auto"/>
        <w:ind w:left="0" w:right="113" w:firstLine="0"/>
        <w:rPr>
          <w:kern w:val="0"/>
          <w:sz w:val="24"/>
        </w:rPr>
      </w:pPr>
      <w:r>
        <w:rPr>
          <w:kern w:val="0"/>
          <w:sz w:val="24"/>
        </w:rPr>
        <w:t>承包人应对其履行合同所雇佣的全部人员，包括分包人人员的工伤事故承担责任，但由于发包人原因造成承包人人员工伤事故的，应由发包人承担责任。</w:t>
      </w:r>
    </w:p>
    <w:p w:rsidR="00812995" w:rsidRDefault="00B82C87">
      <w:pPr>
        <w:numPr>
          <w:ilvl w:val="2"/>
          <w:numId w:val="53"/>
        </w:numPr>
        <w:tabs>
          <w:tab w:val="left" w:pos="0"/>
        </w:tabs>
        <w:spacing w:line="360" w:lineRule="auto"/>
        <w:ind w:left="0" w:right="113" w:firstLine="0"/>
        <w:rPr>
          <w:kern w:val="0"/>
          <w:sz w:val="24"/>
        </w:rPr>
      </w:pPr>
      <w:r>
        <w:rPr>
          <w:kern w:val="0"/>
          <w:sz w:val="24"/>
        </w:rPr>
        <w:t>由于承包人原因在施工场地内及其毗邻地带造成的第三者人员伤亡和财产损失，由承包人负责赔偿。</w:t>
      </w:r>
    </w:p>
    <w:p w:rsidR="00812995" w:rsidRDefault="00B82C87">
      <w:pPr>
        <w:numPr>
          <w:ilvl w:val="1"/>
          <w:numId w:val="53"/>
        </w:numPr>
        <w:tabs>
          <w:tab w:val="left" w:pos="0"/>
        </w:tabs>
        <w:spacing w:line="360" w:lineRule="auto"/>
        <w:ind w:left="0" w:firstLine="0"/>
        <w:outlineLvl w:val="3"/>
        <w:rPr>
          <w:sz w:val="24"/>
        </w:rPr>
      </w:pPr>
      <w:r>
        <w:rPr>
          <w:sz w:val="24"/>
        </w:rPr>
        <w:t>治安保卫</w:t>
      </w:r>
    </w:p>
    <w:p w:rsidR="00812995" w:rsidRDefault="00B82C87">
      <w:pPr>
        <w:numPr>
          <w:ilvl w:val="2"/>
          <w:numId w:val="53"/>
        </w:numPr>
        <w:tabs>
          <w:tab w:val="left" w:pos="0"/>
        </w:tabs>
        <w:spacing w:line="360" w:lineRule="auto"/>
        <w:ind w:left="0" w:right="113" w:firstLine="0"/>
        <w:rPr>
          <w:kern w:val="0"/>
          <w:sz w:val="24"/>
        </w:rPr>
      </w:pPr>
      <w:r>
        <w:rPr>
          <w:kern w:val="0"/>
          <w:sz w:val="24"/>
        </w:rPr>
        <w:t>发包人应与当地公安部门协商，在现场建立治安管理机构或联防组织，负责统一管理施工场地的治安保卫事项，履行合同工程的治安保卫职责。</w:t>
      </w:r>
    </w:p>
    <w:p w:rsidR="00812995" w:rsidRDefault="00B82C87">
      <w:pPr>
        <w:numPr>
          <w:ilvl w:val="2"/>
          <w:numId w:val="53"/>
        </w:numPr>
        <w:tabs>
          <w:tab w:val="left" w:pos="0"/>
        </w:tabs>
        <w:spacing w:line="360" w:lineRule="auto"/>
        <w:ind w:left="0" w:right="113" w:firstLine="0"/>
        <w:rPr>
          <w:kern w:val="0"/>
          <w:sz w:val="24"/>
        </w:rPr>
      </w:pPr>
      <w:r>
        <w:rPr>
          <w:kern w:val="0"/>
          <w:sz w:val="24"/>
        </w:rPr>
        <w:t>发包人和承包人除应协助现场治安管理机构或联防组织维护施工场地的社会治安外，还应做好包括生活区在内的各自管辖区的治安保卫工作。</w:t>
      </w:r>
    </w:p>
    <w:p w:rsidR="00812995" w:rsidRDefault="00B82C87">
      <w:pPr>
        <w:numPr>
          <w:ilvl w:val="2"/>
          <w:numId w:val="53"/>
        </w:numPr>
        <w:tabs>
          <w:tab w:val="left" w:pos="0"/>
        </w:tabs>
        <w:spacing w:line="360" w:lineRule="auto"/>
        <w:ind w:left="0" w:right="113" w:firstLine="0"/>
        <w:rPr>
          <w:kern w:val="0"/>
          <w:sz w:val="24"/>
        </w:rPr>
      </w:pPr>
      <w:r>
        <w:rPr>
          <w:kern w:val="0"/>
          <w:sz w:val="24"/>
        </w:rPr>
        <w:t>在工程开工前应当明确责任人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制定施工场地治安管理计划和突发治安事件紧急预案的责任人见合同条款专用部分。</w:t>
      </w:r>
    </w:p>
    <w:p w:rsidR="00812995" w:rsidRDefault="00B82C87">
      <w:pPr>
        <w:numPr>
          <w:ilvl w:val="1"/>
          <w:numId w:val="53"/>
        </w:numPr>
        <w:tabs>
          <w:tab w:val="left" w:pos="0"/>
        </w:tabs>
        <w:spacing w:line="360" w:lineRule="auto"/>
        <w:ind w:left="0" w:firstLine="0"/>
        <w:outlineLvl w:val="3"/>
        <w:rPr>
          <w:sz w:val="24"/>
        </w:rPr>
      </w:pPr>
      <w:r>
        <w:rPr>
          <w:sz w:val="24"/>
        </w:rPr>
        <w:t>环境保护</w:t>
      </w:r>
    </w:p>
    <w:p w:rsidR="00812995" w:rsidRDefault="00B82C87">
      <w:pPr>
        <w:numPr>
          <w:ilvl w:val="2"/>
          <w:numId w:val="53"/>
        </w:numPr>
        <w:tabs>
          <w:tab w:val="left" w:pos="0"/>
        </w:tabs>
        <w:spacing w:line="360" w:lineRule="auto"/>
        <w:ind w:left="0" w:right="113" w:firstLine="0"/>
        <w:rPr>
          <w:kern w:val="0"/>
          <w:sz w:val="24"/>
        </w:rPr>
      </w:pPr>
      <w:r>
        <w:rPr>
          <w:kern w:val="0"/>
          <w:sz w:val="24"/>
        </w:rPr>
        <w:t>承包人在施工过程中，应遵守有关环境保护的法律，履行合同约定的环境保护</w:t>
      </w:r>
      <w:r>
        <w:rPr>
          <w:kern w:val="0"/>
          <w:sz w:val="24"/>
        </w:rPr>
        <w:lastRenderedPageBreak/>
        <w:t>义务，并对违反法律和合同约定义务所造成的环境破坏、人身伤害和财产损失负责。</w:t>
      </w:r>
    </w:p>
    <w:p w:rsidR="00812995" w:rsidRDefault="00B82C87">
      <w:pPr>
        <w:numPr>
          <w:ilvl w:val="2"/>
          <w:numId w:val="53"/>
        </w:numPr>
        <w:tabs>
          <w:tab w:val="left" w:pos="0"/>
        </w:tabs>
        <w:spacing w:line="360" w:lineRule="auto"/>
        <w:ind w:left="0" w:right="113" w:firstLine="0"/>
        <w:rPr>
          <w:kern w:val="0"/>
          <w:sz w:val="24"/>
        </w:rPr>
      </w:pPr>
      <w:r>
        <w:rPr>
          <w:kern w:val="0"/>
          <w:sz w:val="24"/>
        </w:rPr>
        <w:t>承包人应建立施工扬尘治理、建筑垃圾、土方和砂石清运与消纳、保证使用已在本市进行信息编码登记符合排放标准的非道路移动机械和严禁使用高排放非道路移动机械以及行业挥发性有机物治理（如建筑外墙涂装、钢结构等鼓励使用水性漆替代油性漆）等责任制，针对工程项目特点制定具体的实施方案，并严格实施。如扬尘治理，承包人应在建筑工地公示施工扬尘治理措施、责任人、主管部门等信息，并及时向当地主管部门报送施工扬尘治理措施落实情况。</w:t>
      </w:r>
    </w:p>
    <w:p w:rsidR="00812995" w:rsidRDefault="00B82C87">
      <w:pPr>
        <w:numPr>
          <w:ilvl w:val="2"/>
          <w:numId w:val="53"/>
        </w:numPr>
        <w:tabs>
          <w:tab w:val="left" w:pos="0"/>
        </w:tabs>
        <w:spacing w:line="360" w:lineRule="auto"/>
        <w:ind w:left="0" w:right="113" w:firstLine="0"/>
        <w:rPr>
          <w:kern w:val="0"/>
          <w:sz w:val="24"/>
        </w:rPr>
      </w:pPr>
      <w:r>
        <w:rPr>
          <w:kern w:val="0"/>
          <w:sz w:val="24"/>
        </w:rPr>
        <w:t>承包人应在合同条款专用部分约定的时限内，按合同约定的环保工作内容，编制施工环保措施计划（包含第</w:t>
      </w:r>
      <w:r>
        <w:rPr>
          <w:kern w:val="0"/>
          <w:sz w:val="24"/>
        </w:rPr>
        <w:t>9.4.2</w:t>
      </w:r>
      <w:r>
        <w:rPr>
          <w:kern w:val="0"/>
          <w:sz w:val="24"/>
        </w:rPr>
        <w:t>项约定的实施方案内容），报送监理人审批。监理人在合同条款专用部分约定的期限内给予批复。</w:t>
      </w:r>
    </w:p>
    <w:p w:rsidR="00812995" w:rsidRDefault="00B82C87">
      <w:pPr>
        <w:numPr>
          <w:ilvl w:val="2"/>
          <w:numId w:val="53"/>
        </w:numPr>
        <w:tabs>
          <w:tab w:val="left" w:pos="0"/>
        </w:tabs>
        <w:spacing w:line="360" w:lineRule="auto"/>
        <w:ind w:left="0" w:right="113" w:firstLine="0"/>
        <w:rPr>
          <w:kern w:val="0"/>
          <w:sz w:val="24"/>
        </w:rPr>
      </w:pPr>
      <w:r>
        <w:rPr>
          <w:kern w:val="0"/>
          <w:sz w:val="24"/>
        </w:rPr>
        <w:t>承包人应按照批准的施工环保措施计划有序地堆放和处理施工废弃物，避免对环境造成破坏。因承包人任意堆放或弃置施工废弃物造成妨碍公共交通、影响城镇居民生活、降低河流行洪能力、危及居民安全、破坏和污染环境，或者影响其他承包人施工等后果的，承包人应承担责任。</w:t>
      </w:r>
    </w:p>
    <w:p w:rsidR="00812995" w:rsidRDefault="00B82C87">
      <w:pPr>
        <w:numPr>
          <w:ilvl w:val="2"/>
          <w:numId w:val="53"/>
        </w:numPr>
        <w:tabs>
          <w:tab w:val="left" w:pos="0"/>
        </w:tabs>
        <w:spacing w:line="360" w:lineRule="auto"/>
        <w:ind w:left="0" w:right="113" w:firstLine="0"/>
        <w:rPr>
          <w:kern w:val="0"/>
          <w:sz w:val="24"/>
        </w:rPr>
      </w:pPr>
      <w:r>
        <w:rPr>
          <w:kern w:val="0"/>
          <w:sz w:val="24"/>
        </w:rPr>
        <w:t>承包人应按合同约定采取有效措施，对施工开挖的边坡及时进行支护</w:t>
      </w:r>
      <w:r>
        <w:rPr>
          <w:kern w:val="0"/>
          <w:sz w:val="24"/>
        </w:rPr>
        <w:t>,</w:t>
      </w:r>
      <w:r>
        <w:rPr>
          <w:kern w:val="0"/>
          <w:sz w:val="24"/>
        </w:rPr>
        <w:t>维护排水设施，并进行水土保护，避免因施工造成的地质灾害。</w:t>
      </w:r>
    </w:p>
    <w:p w:rsidR="00812995" w:rsidRDefault="00B82C87">
      <w:pPr>
        <w:numPr>
          <w:ilvl w:val="2"/>
          <w:numId w:val="53"/>
        </w:numPr>
        <w:tabs>
          <w:tab w:val="left" w:pos="0"/>
        </w:tabs>
        <w:spacing w:line="360" w:lineRule="auto"/>
        <w:ind w:left="0" w:right="113" w:firstLine="0"/>
        <w:rPr>
          <w:kern w:val="0"/>
          <w:sz w:val="24"/>
        </w:rPr>
      </w:pPr>
      <w:r>
        <w:rPr>
          <w:kern w:val="0"/>
          <w:sz w:val="24"/>
        </w:rPr>
        <w:t>承包人应按国家饮用水管理标准定期对饮用水源进行监测，防止施工活动污染饮用水源。</w:t>
      </w:r>
    </w:p>
    <w:p w:rsidR="00812995" w:rsidRDefault="00B82C87">
      <w:pPr>
        <w:numPr>
          <w:ilvl w:val="2"/>
          <w:numId w:val="53"/>
        </w:numPr>
        <w:tabs>
          <w:tab w:val="left" w:pos="0"/>
        </w:tabs>
        <w:spacing w:line="360" w:lineRule="auto"/>
        <w:ind w:left="0" w:right="113" w:firstLine="0"/>
        <w:rPr>
          <w:kern w:val="0"/>
          <w:sz w:val="24"/>
        </w:rPr>
      </w:pPr>
      <w:r>
        <w:rPr>
          <w:kern w:val="0"/>
          <w:sz w:val="24"/>
        </w:rPr>
        <w:t>承包人应按合同约定，加强对噪声、粉尘、废气、废水和废油的控制，努力降低噪声，控制粉尘和废气浓度，做好废水和废油的治理和排放。</w:t>
      </w:r>
    </w:p>
    <w:p w:rsidR="00812995" w:rsidRDefault="00B82C87">
      <w:pPr>
        <w:numPr>
          <w:ilvl w:val="1"/>
          <w:numId w:val="53"/>
        </w:numPr>
        <w:tabs>
          <w:tab w:val="left" w:pos="0"/>
        </w:tabs>
        <w:spacing w:line="360" w:lineRule="auto"/>
        <w:ind w:left="0" w:firstLine="0"/>
        <w:outlineLvl w:val="3"/>
        <w:rPr>
          <w:sz w:val="24"/>
        </w:rPr>
      </w:pPr>
      <w:r>
        <w:rPr>
          <w:sz w:val="24"/>
        </w:rPr>
        <w:t>事故处理</w:t>
      </w:r>
    </w:p>
    <w:p w:rsidR="00812995" w:rsidRDefault="00B82C87">
      <w:pPr>
        <w:autoSpaceDE w:val="0"/>
        <w:autoSpaceDN w:val="0"/>
        <w:spacing w:line="360" w:lineRule="auto"/>
        <w:ind w:firstLineChars="200" w:firstLine="480"/>
        <w:rPr>
          <w:kern w:val="0"/>
          <w:sz w:val="24"/>
        </w:rPr>
      </w:pPr>
      <w:r>
        <w:rPr>
          <w:kern w:val="0"/>
          <w:sz w:val="24"/>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rsidR="00812995" w:rsidRDefault="00B82C87">
      <w:pPr>
        <w:numPr>
          <w:ilvl w:val="1"/>
          <w:numId w:val="53"/>
        </w:numPr>
        <w:tabs>
          <w:tab w:val="left" w:pos="220"/>
        </w:tabs>
        <w:spacing w:line="360" w:lineRule="auto"/>
        <w:ind w:left="5" w:hanging="5"/>
        <w:outlineLvl w:val="3"/>
        <w:rPr>
          <w:sz w:val="24"/>
        </w:rPr>
      </w:pPr>
      <w:r>
        <w:rPr>
          <w:sz w:val="24"/>
        </w:rPr>
        <w:t>施工现场安全生产标准化管理目标</w:t>
      </w:r>
    </w:p>
    <w:p w:rsidR="00812995" w:rsidRDefault="00B82C87">
      <w:pPr>
        <w:numPr>
          <w:ilvl w:val="2"/>
          <w:numId w:val="53"/>
        </w:numPr>
        <w:tabs>
          <w:tab w:val="left" w:pos="0"/>
        </w:tabs>
        <w:spacing w:line="360" w:lineRule="auto"/>
        <w:ind w:left="5" w:right="113" w:hanging="5"/>
        <w:rPr>
          <w:kern w:val="0"/>
          <w:sz w:val="24"/>
        </w:rPr>
      </w:pPr>
      <w:r>
        <w:rPr>
          <w:kern w:val="0"/>
          <w:sz w:val="24"/>
        </w:rPr>
        <w:t>由于承包人原因，施工现场安全生产标准化评定、认定等级未达到合同协议书中约定的管理目标等级但</w:t>
      </w:r>
      <w:r>
        <w:rPr>
          <w:kern w:val="0"/>
          <w:sz w:val="24"/>
        </w:rPr>
        <w:t>“</w:t>
      </w:r>
      <w:r>
        <w:rPr>
          <w:kern w:val="0"/>
          <w:sz w:val="24"/>
        </w:rPr>
        <w:t>达标（合格）</w:t>
      </w:r>
      <w:r>
        <w:rPr>
          <w:kern w:val="0"/>
          <w:sz w:val="24"/>
        </w:rPr>
        <w:t>”</w:t>
      </w:r>
      <w:r>
        <w:rPr>
          <w:kern w:val="0"/>
          <w:sz w:val="24"/>
        </w:rPr>
        <w:t>的，承包人应当向发包人支付未达到合同协议书中约定的安全生产标准化管理目标等级的违约金或损失赔偿金。未达到合同协议书中约定的安全生产标准化管理目标等级的违约金或损失赔偿金的金额或者计算方法见合</w:t>
      </w:r>
      <w:r>
        <w:rPr>
          <w:kern w:val="0"/>
          <w:sz w:val="24"/>
        </w:rPr>
        <w:lastRenderedPageBreak/>
        <w:t>同条款专用部分。</w:t>
      </w:r>
    </w:p>
    <w:p w:rsidR="00812995" w:rsidRDefault="00B82C87">
      <w:pPr>
        <w:numPr>
          <w:ilvl w:val="2"/>
          <w:numId w:val="53"/>
        </w:numPr>
        <w:tabs>
          <w:tab w:val="left" w:pos="0"/>
        </w:tabs>
        <w:spacing w:line="360" w:lineRule="auto"/>
        <w:ind w:left="5" w:right="113" w:hanging="5"/>
        <w:rPr>
          <w:kern w:val="0"/>
          <w:sz w:val="24"/>
        </w:rPr>
      </w:pPr>
      <w:r>
        <w:rPr>
          <w:kern w:val="0"/>
          <w:sz w:val="24"/>
        </w:rPr>
        <w:t>发包人鼓励承包人提高施工现场安全生产标准化管理。施工现场安全生产标准化评定、认定等级高于合同协议书中约定的管理目标等级的，发包人可给予承包人创优奖励。发包人是否给予承包人创优奖励及创优奖励金额或者计算方法见合同条款专用部分。</w:t>
      </w:r>
    </w:p>
    <w:p w:rsidR="00812995" w:rsidRDefault="00B82C87">
      <w:pPr>
        <w:numPr>
          <w:ilvl w:val="1"/>
          <w:numId w:val="53"/>
        </w:numPr>
        <w:tabs>
          <w:tab w:val="left" w:pos="220"/>
        </w:tabs>
        <w:spacing w:line="360" w:lineRule="auto"/>
        <w:ind w:left="5" w:hanging="5"/>
        <w:outlineLvl w:val="3"/>
        <w:rPr>
          <w:sz w:val="24"/>
        </w:rPr>
      </w:pPr>
      <w:r>
        <w:rPr>
          <w:sz w:val="24"/>
        </w:rPr>
        <w:t>特殊安全文明施工</w:t>
      </w:r>
    </w:p>
    <w:p w:rsidR="00812995" w:rsidRDefault="00B82C87">
      <w:pPr>
        <w:numPr>
          <w:ilvl w:val="2"/>
          <w:numId w:val="53"/>
        </w:numPr>
        <w:tabs>
          <w:tab w:val="left" w:pos="0"/>
        </w:tabs>
        <w:spacing w:line="360" w:lineRule="auto"/>
        <w:ind w:left="5" w:right="113" w:hanging="5"/>
        <w:rPr>
          <w:kern w:val="0"/>
          <w:sz w:val="24"/>
        </w:rPr>
      </w:pPr>
      <w:r>
        <w:rPr>
          <w:kern w:val="0"/>
          <w:sz w:val="24"/>
        </w:rPr>
        <w:t>由于承包人原因，特殊安全文明施工要求未达到合同约定的要求，承包人应当向发包人支付未达到合同约定的特殊安全文明施工要求的违约金或损失赔偿金。未达到合同约定的特殊安全文明施工要求的违约金或损失赔偿金的金额或者计算方法见合同条款专用部分。</w:t>
      </w:r>
    </w:p>
    <w:p w:rsidR="00812995" w:rsidRDefault="00B82C87">
      <w:pPr>
        <w:numPr>
          <w:ilvl w:val="2"/>
          <w:numId w:val="53"/>
        </w:numPr>
        <w:tabs>
          <w:tab w:val="left" w:pos="0"/>
        </w:tabs>
        <w:spacing w:line="360" w:lineRule="auto"/>
        <w:ind w:left="5" w:right="113" w:hanging="5"/>
        <w:rPr>
          <w:kern w:val="0"/>
          <w:sz w:val="24"/>
        </w:rPr>
      </w:pPr>
      <w:r>
        <w:rPr>
          <w:kern w:val="0"/>
          <w:sz w:val="24"/>
        </w:rPr>
        <w:t>发包人鼓励承包人提高特殊安全文明施工要求。特殊安全文明施工要求高于合同约定的要求，发包人可给予承包人创优奖励。发包人是否给予承包人创优奖励及创优奖励金额或者计算方法见合同条款专用部分。</w:t>
      </w:r>
    </w:p>
    <w:p w:rsidR="00812995" w:rsidRDefault="00B82C87">
      <w:pPr>
        <w:pStyle w:val="32"/>
        <w:numPr>
          <w:ilvl w:val="0"/>
          <w:numId w:val="53"/>
        </w:numPr>
        <w:tabs>
          <w:tab w:val="left" w:pos="993"/>
        </w:tabs>
        <w:spacing w:line="360" w:lineRule="auto"/>
        <w:ind w:left="5" w:hanging="5"/>
        <w:rPr>
          <w:szCs w:val="24"/>
        </w:rPr>
      </w:pPr>
      <w:r>
        <w:rPr>
          <w:szCs w:val="24"/>
        </w:rPr>
        <w:t xml:space="preserve">进度计划 </w:t>
      </w:r>
    </w:p>
    <w:p w:rsidR="00812995" w:rsidRDefault="00B82C87">
      <w:pPr>
        <w:numPr>
          <w:ilvl w:val="1"/>
          <w:numId w:val="53"/>
        </w:numPr>
        <w:tabs>
          <w:tab w:val="left" w:pos="220"/>
        </w:tabs>
        <w:spacing w:line="360" w:lineRule="auto"/>
        <w:ind w:left="5" w:hanging="5"/>
        <w:outlineLvl w:val="3"/>
        <w:rPr>
          <w:sz w:val="24"/>
        </w:rPr>
      </w:pPr>
      <w:r>
        <w:rPr>
          <w:sz w:val="24"/>
        </w:rPr>
        <w:t>合同进度计划</w:t>
      </w:r>
    </w:p>
    <w:p w:rsidR="00812995" w:rsidRDefault="00B82C87">
      <w:pPr>
        <w:numPr>
          <w:ilvl w:val="2"/>
          <w:numId w:val="53"/>
        </w:numPr>
        <w:tabs>
          <w:tab w:val="left" w:pos="0"/>
        </w:tabs>
        <w:spacing w:line="360" w:lineRule="auto"/>
        <w:ind w:left="5" w:right="113" w:hanging="5"/>
        <w:rPr>
          <w:kern w:val="0"/>
          <w:sz w:val="24"/>
        </w:rPr>
      </w:pPr>
      <w:r>
        <w:rPr>
          <w:kern w:val="0"/>
          <w:sz w:val="24"/>
        </w:rPr>
        <w:t>承包人应当在收到监理人按照第</w:t>
      </w:r>
      <w:r>
        <w:rPr>
          <w:kern w:val="0"/>
          <w:sz w:val="24"/>
        </w:rPr>
        <w:t>11.1.1</w:t>
      </w:r>
      <w:r>
        <w:rPr>
          <w:kern w:val="0"/>
          <w:sz w:val="24"/>
        </w:rPr>
        <w:t>项发出的开工通知后</w:t>
      </w:r>
      <w:r>
        <w:rPr>
          <w:kern w:val="0"/>
          <w:sz w:val="24"/>
        </w:rPr>
        <w:t>7</w:t>
      </w:r>
      <w:r>
        <w:rPr>
          <w:kern w:val="0"/>
          <w:sz w:val="24"/>
        </w:rPr>
        <w:t>天内，编制详细的施工进度计划和施工方案说明报送监理人，施工进度计划中应载明要求发包人组织设计人进行阶段性工程设计交底的时间。监理人应在收到承包人报送的相关进度计划和施工方案说明后</w:t>
      </w:r>
      <w:r>
        <w:rPr>
          <w:kern w:val="0"/>
          <w:sz w:val="24"/>
        </w:rPr>
        <w:t>14</w:t>
      </w:r>
      <w:r>
        <w:rPr>
          <w:kern w:val="0"/>
          <w:sz w:val="24"/>
        </w:rPr>
        <w:t>天内批复或提出修改意见，否则该进度计划视为已得到批准。经监理人批准的施工进度计划称合同进度计划，是控制合同工程进度的依据。承包人编制施工进度计划和施工方案说明的内容见合同条款专用部分。</w:t>
      </w:r>
    </w:p>
    <w:p w:rsidR="00812995" w:rsidRDefault="00B82C87">
      <w:pPr>
        <w:numPr>
          <w:ilvl w:val="2"/>
          <w:numId w:val="53"/>
        </w:numPr>
        <w:tabs>
          <w:tab w:val="left" w:pos="0"/>
        </w:tabs>
        <w:spacing w:line="360" w:lineRule="auto"/>
        <w:ind w:left="5" w:right="113" w:hanging="5"/>
        <w:rPr>
          <w:kern w:val="0"/>
          <w:sz w:val="24"/>
        </w:rPr>
      </w:pPr>
      <w:r>
        <w:rPr>
          <w:kern w:val="0"/>
          <w:sz w:val="24"/>
        </w:rPr>
        <w:t>承包人还应根据合同进度计划，按照第</w:t>
      </w:r>
      <w:r>
        <w:rPr>
          <w:kern w:val="0"/>
          <w:sz w:val="24"/>
        </w:rPr>
        <w:t>10.1.1</w:t>
      </w:r>
      <w:r>
        <w:rPr>
          <w:kern w:val="0"/>
          <w:sz w:val="24"/>
        </w:rPr>
        <w:t>项相关约定编制更为详细的分阶段或分项进度计划，报监理人审批。承包人编制分阶段或分项施工进度计划和施工方案说明的内容及时限要求见合同条款专用部分。</w:t>
      </w:r>
    </w:p>
    <w:p w:rsidR="00812995" w:rsidRDefault="00B82C87">
      <w:pPr>
        <w:numPr>
          <w:ilvl w:val="2"/>
          <w:numId w:val="53"/>
        </w:numPr>
        <w:tabs>
          <w:tab w:val="left" w:pos="0"/>
        </w:tabs>
        <w:spacing w:line="360" w:lineRule="auto"/>
        <w:ind w:left="5" w:right="113" w:hanging="5"/>
        <w:rPr>
          <w:kern w:val="0"/>
          <w:sz w:val="24"/>
        </w:rPr>
      </w:pPr>
      <w:r>
        <w:rPr>
          <w:kern w:val="0"/>
          <w:sz w:val="24"/>
        </w:rPr>
        <w:t>群体工程中单位工程分期进行施工的，承包人应当按照发包人提供图纸及有关资料的时间要求，编制单位工程进度计划和施工方案说明。群体工程中有关编制进度计划和施工方案说明的要求见合同条款专用部分。</w:t>
      </w:r>
    </w:p>
    <w:p w:rsidR="00812995" w:rsidRDefault="00B82C87">
      <w:pPr>
        <w:numPr>
          <w:ilvl w:val="1"/>
          <w:numId w:val="53"/>
        </w:numPr>
        <w:tabs>
          <w:tab w:val="left" w:pos="220"/>
        </w:tabs>
        <w:spacing w:line="360" w:lineRule="auto"/>
        <w:ind w:left="5" w:hanging="5"/>
        <w:outlineLvl w:val="3"/>
        <w:rPr>
          <w:sz w:val="24"/>
        </w:rPr>
      </w:pPr>
      <w:r>
        <w:rPr>
          <w:sz w:val="24"/>
        </w:rPr>
        <w:t>合同进度计划的修订</w:t>
      </w:r>
    </w:p>
    <w:p w:rsidR="00812995" w:rsidRDefault="00B82C87">
      <w:pPr>
        <w:numPr>
          <w:ilvl w:val="2"/>
          <w:numId w:val="53"/>
        </w:numPr>
        <w:tabs>
          <w:tab w:val="left" w:pos="0"/>
        </w:tabs>
        <w:spacing w:line="360" w:lineRule="auto"/>
        <w:ind w:left="5" w:right="113" w:hanging="5"/>
        <w:rPr>
          <w:kern w:val="0"/>
          <w:sz w:val="24"/>
        </w:rPr>
      </w:pPr>
      <w:r>
        <w:rPr>
          <w:kern w:val="0"/>
          <w:sz w:val="24"/>
        </w:rPr>
        <w:t>不论何种原因造成工程的实际进度与第</w:t>
      </w:r>
      <w:r>
        <w:rPr>
          <w:kern w:val="0"/>
          <w:sz w:val="24"/>
        </w:rPr>
        <w:t>10.1</w:t>
      </w:r>
      <w:r>
        <w:rPr>
          <w:kern w:val="0"/>
          <w:sz w:val="24"/>
        </w:rPr>
        <w:t>款的合同进度计划不符时，承包人可以在合同条款专用部分约定的期限内向监理人提交修订合同进度计划的申请报告，并</w:t>
      </w:r>
      <w:r>
        <w:rPr>
          <w:kern w:val="0"/>
          <w:sz w:val="24"/>
        </w:rPr>
        <w:lastRenderedPageBreak/>
        <w:t>附有关措施和相关资料，报监理人审批；</w:t>
      </w:r>
    </w:p>
    <w:p w:rsidR="00812995" w:rsidRDefault="00B82C87">
      <w:pPr>
        <w:numPr>
          <w:ilvl w:val="2"/>
          <w:numId w:val="53"/>
        </w:numPr>
        <w:tabs>
          <w:tab w:val="left" w:pos="0"/>
        </w:tabs>
        <w:spacing w:line="360" w:lineRule="auto"/>
        <w:ind w:left="5" w:right="113" w:hanging="5"/>
        <w:rPr>
          <w:kern w:val="0"/>
          <w:sz w:val="24"/>
        </w:rPr>
      </w:pPr>
      <w:r>
        <w:rPr>
          <w:kern w:val="0"/>
          <w:sz w:val="24"/>
        </w:rPr>
        <w:t>监理人也可以直接向承包人作出修订合同进度计划的指示，承包人应按该指示修订合同进度计划，报监理人审批。监理人应在合同条款专用部分约定的期限内完成批复。监理人在批复前应获得发包人同意。</w:t>
      </w:r>
    </w:p>
    <w:p w:rsidR="00812995" w:rsidRDefault="00B82C87">
      <w:pPr>
        <w:pStyle w:val="32"/>
        <w:numPr>
          <w:ilvl w:val="0"/>
          <w:numId w:val="53"/>
        </w:numPr>
        <w:tabs>
          <w:tab w:val="left" w:pos="993"/>
        </w:tabs>
        <w:spacing w:line="360" w:lineRule="auto"/>
        <w:ind w:left="5" w:hanging="5"/>
        <w:rPr>
          <w:szCs w:val="24"/>
        </w:rPr>
      </w:pPr>
      <w:r>
        <w:rPr>
          <w:szCs w:val="24"/>
        </w:rPr>
        <w:t xml:space="preserve">开工和竣工 </w:t>
      </w:r>
    </w:p>
    <w:p w:rsidR="00812995" w:rsidRDefault="00B82C87">
      <w:pPr>
        <w:numPr>
          <w:ilvl w:val="1"/>
          <w:numId w:val="53"/>
        </w:numPr>
        <w:tabs>
          <w:tab w:val="left" w:pos="220"/>
        </w:tabs>
        <w:spacing w:line="360" w:lineRule="auto"/>
        <w:ind w:left="5" w:hanging="5"/>
        <w:outlineLvl w:val="3"/>
        <w:rPr>
          <w:sz w:val="24"/>
        </w:rPr>
      </w:pPr>
      <w:r>
        <w:rPr>
          <w:sz w:val="24"/>
        </w:rPr>
        <w:t>开工</w:t>
      </w:r>
    </w:p>
    <w:p w:rsidR="00812995" w:rsidRDefault="00B82C87">
      <w:pPr>
        <w:numPr>
          <w:ilvl w:val="2"/>
          <w:numId w:val="53"/>
        </w:numPr>
        <w:tabs>
          <w:tab w:val="left" w:pos="0"/>
        </w:tabs>
        <w:spacing w:line="360" w:lineRule="auto"/>
        <w:ind w:left="5" w:right="113" w:hanging="5"/>
        <w:rPr>
          <w:kern w:val="0"/>
          <w:sz w:val="24"/>
        </w:rPr>
      </w:pPr>
      <w:r>
        <w:rPr>
          <w:kern w:val="0"/>
          <w:sz w:val="24"/>
        </w:rPr>
        <w:t>监理人应在开工日期</w:t>
      </w:r>
      <w:r>
        <w:rPr>
          <w:kern w:val="0"/>
          <w:sz w:val="24"/>
        </w:rPr>
        <w:t>7</w:t>
      </w:r>
      <w:r>
        <w:rPr>
          <w:kern w:val="0"/>
          <w:sz w:val="24"/>
        </w:rPr>
        <w:t>天前向承包人发出开工通知。监理人在发出开工通知前应获得发包人同意。工期自监理人发出的开工通知中载明的开工日期起计算。承包人应在开工日期后尽快施工。</w:t>
      </w:r>
    </w:p>
    <w:p w:rsidR="00812995" w:rsidRDefault="00B82C87">
      <w:pPr>
        <w:numPr>
          <w:ilvl w:val="2"/>
          <w:numId w:val="53"/>
        </w:numPr>
        <w:tabs>
          <w:tab w:val="left" w:pos="0"/>
        </w:tabs>
        <w:spacing w:line="360" w:lineRule="auto"/>
        <w:ind w:left="5" w:right="113" w:hanging="5"/>
        <w:rPr>
          <w:kern w:val="0"/>
          <w:sz w:val="24"/>
        </w:rPr>
      </w:pPr>
      <w:r>
        <w:rPr>
          <w:kern w:val="0"/>
          <w:sz w:val="24"/>
        </w:rPr>
        <w:t>承包人应按第</w:t>
      </w:r>
      <w:r>
        <w:rPr>
          <w:kern w:val="0"/>
          <w:sz w:val="24"/>
        </w:rPr>
        <w:t>10.1</w:t>
      </w:r>
      <w:r>
        <w:rPr>
          <w:kern w:val="0"/>
          <w:sz w:val="24"/>
        </w:rPr>
        <w:t>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rsidR="00812995" w:rsidRDefault="00B82C87">
      <w:pPr>
        <w:numPr>
          <w:ilvl w:val="1"/>
          <w:numId w:val="53"/>
        </w:numPr>
        <w:tabs>
          <w:tab w:val="left" w:pos="0"/>
        </w:tabs>
        <w:spacing w:line="360" w:lineRule="auto"/>
        <w:ind w:left="0" w:firstLine="0"/>
        <w:outlineLvl w:val="3"/>
        <w:rPr>
          <w:sz w:val="24"/>
        </w:rPr>
      </w:pPr>
      <w:r>
        <w:rPr>
          <w:sz w:val="24"/>
        </w:rPr>
        <w:t>竣工</w:t>
      </w:r>
    </w:p>
    <w:p w:rsidR="00812995" w:rsidRDefault="00B82C87">
      <w:pPr>
        <w:autoSpaceDE w:val="0"/>
        <w:autoSpaceDN w:val="0"/>
        <w:spacing w:line="360" w:lineRule="auto"/>
        <w:ind w:firstLineChars="200" w:firstLine="480"/>
        <w:rPr>
          <w:kern w:val="0"/>
          <w:sz w:val="24"/>
        </w:rPr>
      </w:pPr>
      <w:r>
        <w:rPr>
          <w:kern w:val="0"/>
          <w:sz w:val="24"/>
        </w:rPr>
        <w:t>承包人应在第</w:t>
      </w:r>
      <w:r>
        <w:rPr>
          <w:kern w:val="0"/>
          <w:sz w:val="24"/>
        </w:rPr>
        <w:t>1.1.4.3</w:t>
      </w:r>
      <w:r>
        <w:rPr>
          <w:kern w:val="0"/>
          <w:sz w:val="24"/>
        </w:rPr>
        <w:t>目约定的期限内完成合同工程。实际竣工日期在接收证书中写明。</w:t>
      </w:r>
    </w:p>
    <w:p w:rsidR="00812995" w:rsidRDefault="00B82C87">
      <w:pPr>
        <w:numPr>
          <w:ilvl w:val="1"/>
          <w:numId w:val="53"/>
        </w:numPr>
        <w:tabs>
          <w:tab w:val="left" w:pos="0"/>
        </w:tabs>
        <w:spacing w:line="360" w:lineRule="auto"/>
        <w:ind w:left="5" w:hanging="5"/>
        <w:outlineLvl w:val="3"/>
        <w:rPr>
          <w:sz w:val="24"/>
        </w:rPr>
      </w:pPr>
      <w:r>
        <w:rPr>
          <w:sz w:val="24"/>
        </w:rPr>
        <w:t>发包人的工期延误</w:t>
      </w:r>
    </w:p>
    <w:p w:rsidR="00812995" w:rsidRDefault="00B82C87">
      <w:pPr>
        <w:autoSpaceDE w:val="0"/>
        <w:autoSpaceDN w:val="0"/>
        <w:spacing w:line="360" w:lineRule="auto"/>
        <w:ind w:left="5" w:hanging="5"/>
        <w:rPr>
          <w:kern w:val="0"/>
          <w:sz w:val="24"/>
        </w:rPr>
      </w:pPr>
      <w:r>
        <w:rPr>
          <w:kern w:val="0"/>
          <w:sz w:val="24"/>
        </w:rPr>
        <w:t>在履行合同过程中，由于发包人的下列原因造成承包人关键线路工期延误的，承包人有权要求发包人延长工期和（或）增加费用，并支付合理利润。需要修订合同进度计划的，按照第</w:t>
      </w:r>
      <w:r>
        <w:rPr>
          <w:kern w:val="0"/>
          <w:sz w:val="24"/>
        </w:rPr>
        <w:t>10.2</w:t>
      </w:r>
      <w:r>
        <w:rPr>
          <w:kern w:val="0"/>
          <w:sz w:val="24"/>
        </w:rPr>
        <w:t>款的约定办理。</w:t>
      </w:r>
    </w:p>
    <w:p w:rsidR="00812995" w:rsidRDefault="00B82C87">
      <w:pPr>
        <w:autoSpaceDE w:val="0"/>
        <w:autoSpaceDN w:val="0"/>
        <w:spacing w:line="360" w:lineRule="auto"/>
        <w:ind w:left="5" w:hanging="5"/>
        <w:rPr>
          <w:kern w:val="0"/>
          <w:sz w:val="24"/>
        </w:rPr>
      </w:pPr>
      <w:r>
        <w:rPr>
          <w:kern w:val="0"/>
          <w:sz w:val="24"/>
        </w:rPr>
        <w:t>（</w:t>
      </w:r>
      <w:r>
        <w:rPr>
          <w:kern w:val="0"/>
          <w:sz w:val="24"/>
        </w:rPr>
        <w:t>1</w:t>
      </w:r>
      <w:r>
        <w:rPr>
          <w:kern w:val="0"/>
          <w:sz w:val="24"/>
        </w:rPr>
        <w:t>）增加合同工作内容；</w:t>
      </w:r>
    </w:p>
    <w:p w:rsidR="00812995" w:rsidRDefault="00B82C87">
      <w:pPr>
        <w:autoSpaceDE w:val="0"/>
        <w:autoSpaceDN w:val="0"/>
        <w:spacing w:line="360" w:lineRule="auto"/>
        <w:ind w:left="5" w:hanging="5"/>
        <w:rPr>
          <w:kern w:val="0"/>
          <w:sz w:val="24"/>
        </w:rPr>
      </w:pPr>
      <w:r>
        <w:rPr>
          <w:kern w:val="0"/>
          <w:sz w:val="24"/>
        </w:rPr>
        <w:t>（</w:t>
      </w:r>
      <w:r>
        <w:rPr>
          <w:kern w:val="0"/>
          <w:sz w:val="24"/>
        </w:rPr>
        <w:t>2</w:t>
      </w:r>
      <w:r>
        <w:rPr>
          <w:kern w:val="0"/>
          <w:sz w:val="24"/>
        </w:rPr>
        <w:t>）改变合同中任何一项工作的质量要求或其他特性；</w:t>
      </w:r>
    </w:p>
    <w:p w:rsidR="00812995" w:rsidRDefault="00B82C87">
      <w:pPr>
        <w:autoSpaceDE w:val="0"/>
        <w:autoSpaceDN w:val="0"/>
        <w:spacing w:line="360" w:lineRule="auto"/>
        <w:ind w:left="5" w:hanging="5"/>
        <w:rPr>
          <w:kern w:val="0"/>
          <w:sz w:val="24"/>
        </w:rPr>
      </w:pPr>
      <w:r>
        <w:rPr>
          <w:kern w:val="0"/>
          <w:sz w:val="24"/>
        </w:rPr>
        <w:t>（</w:t>
      </w:r>
      <w:r>
        <w:rPr>
          <w:kern w:val="0"/>
          <w:sz w:val="24"/>
        </w:rPr>
        <w:t>3</w:t>
      </w:r>
      <w:r>
        <w:rPr>
          <w:kern w:val="0"/>
          <w:sz w:val="24"/>
        </w:rPr>
        <w:t>）发包人迟延提供材料、工程设备或变更交货地点的；</w:t>
      </w:r>
    </w:p>
    <w:p w:rsidR="00812995" w:rsidRDefault="00B82C87">
      <w:pPr>
        <w:autoSpaceDE w:val="0"/>
        <w:autoSpaceDN w:val="0"/>
        <w:spacing w:line="360" w:lineRule="auto"/>
        <w:ind w:left="5" w:hanging="5"/>
        <w:rPr>
          <w:kern w:val="0"/>
          <w:sz w:val="24"/>
        </w:rPr>
      </w:pPr>
      <w:r>
        <w:rPr>
          <w:kern w:val="0"/>
          <w:sz w:val="24"/>
        </w:rPr>
        <w:t>（</w:t>
      </w:r>
      <w:r>
        <w:rPr>
          <w:kern w:val="0"/>
          <w:sz w:val="24"/>
        </w:rPr>
        <w:t>4</w:t>
      </w:r>
      <w:r>
        <w:rPr>
          <w:kern w:val="0"/>
          <w:sz w:val="24"/>
        </w:rPr>
        <w:t>）因发包人原因导致的暂停施工；</w:t>
      </w:r>
    </w:p>
    <w:p w:rsidR="00812995" w:rsidRDefault="00B82C87">
      <w:pPr>
        <w:autoSpaceDE w:val="0"/>
        <w:autoSpaceDN w:val="0"/>
        <w:spacing w:line="360" w:lineRule="auto"/>
        <w:ind w:left="5" w:hanging="5"/>
        <w:rPr>
          <w:kern w:val="0"/>
          <w:sz w:val="24"/>
        </w:rPr>
      </w:pPr>
      <w:r>
        <w:rPr>
          <w:kern w:val="0"/>
          <w:sz w:val="24"/>
        </w:rPr>
        <w:t>（</w:t>
      </w:r>
      <w:r>
        <w:rPr>
          <w:kern w:val="0"/>
          <w:sz w:val="24"/>
        </w:rPr>
        <w:t>5</w:t>
      </w:r>
      <w:r>
        <w:rPr>
          <w:kern w:val="0"/>
          <w:sz w:val="24"/>
        </w:rPr>
        <w:t>）提供图纸延误；</w:t>
      </w:r>
    </w:p>
    <w:p w:rsidR="00812995" w:rsidRDefault="00B82C87">
      <w:pPr>
        <w:autoSpaceDE w:val="0"/>
        <w:autoSpaceDN w:val="0"/>
        <w:spacing w:line="360" w:lineRule="auto"/>
        <w:ind w:left="5" w:hanging="5"/>
        <w:rPr>
          <w:kern w:val="0"/>
          <w:sz w:val="24"/>
        </w:rPr>
      </w:pPr>
      <w:r>
        <w:rPr>
          <w:kern w:val="0"/>
          <w:sz w:val="24"/>
        </w:rPr>
        <w:t>（</w:t>
      </w:r>
      <w:r>
        <w:rPr>
          <w:kern w:val="0"/>
          <w:sz w:val="24"/>
        </w:rPr>
        <w:t>6</w:t>
      </w:r>
      <w:r>
        <w:rPr>
          <w:kern w:val="0"/>
          <w:sz w:val="24"/>
        </w:rPr>
        <w:t>）未按合同约定及时支付预付款、进度款；</w:t>
      </w:r>
    </w:p>
    <w:p w:rsidR="00812995" w:rsidRDefault="00B82C87">
      <w:pPr>
        <w:autoSpaceDE w:val="0"/>
        <w:autoSpaceDN w:val="0"/>
        <w:spacing w:line="360" w:lineRule="auto"/>
        <w:ind w:left="5" w:hanging="5"/>
        <w:rPr>
          <w:kern w:val="0"/>
          <w:sz w:val="24"/>
        </w:rPr>
      </w:pPr>
      <w:r>
        <w:rPr>
          <w:kern w:val="0"/>
          <w:sz w:val="24"/>
        </w:rPr>
        <w:t>（</w:t>
      </w:r>
      <w:r>
        <w:rPr>
          <w:kern w:val="0"/>
          <w:sz w:val="24"/>
        </w:rPr>
        <w:t>7</w:t>
      </w:r>
      <w:r>
        <w:rPr>
          <w:kern w:val="0"/>
          <w:sz w:val="24"/>
        </w:rPr>
        <w:t>）因发包人原因不能按照监理人发出的开工通知中载明的开工日期开工；</w:t>
      </w:r>
    </w:p>
    <w:p w:rsidR="00812995" w:rsidRDefault="00B82C87">
      <w:pPr>
        <w:autoSpaceDE w:val="0"/>
        <w:autoSpaceDN w:val="0"/>
        <w:spacing w:line="360" w:lineRule="auto"/>
        <w:ind w:left="5" w:hanging="5"/>
        <w:rPr>
          <w:kern w:val="0"/>
          <w:sz w:val="24"/>
        </w:rPr>
      </w:pPr>
      <w:r>
        <w:rPr>
          <w:kern w:val="0"/>
          <w:sz w:val="24"/>
        </w:rPr>
        <w:t>（</w:t>
      </w:r>
      <w:r>
        <w:rPr>
          <w:kern w:val="0"/>
          <w:sz w:val="24"/>
        </w:rPr>
        <w:t>8</w:t>
      </w:r>
      <w:r>
        <w:rPr>
          <w:kern w:val="0"/>
          <w:sz w:val="24"/>
        </w:rPr>
        <w:t>）发包人造成工期延误的其他原因见合同条款专用部分。</w:t>
      </w:r>
    </w:p>
    <w:p w:rsidR="00812995" w:rsidRDefault="00B82C87">
      <w:pPr>
        <w:numPr>
          <w:ilvl w:val="1"/>
          <w:numId w:val="53"/>
        </w:numPr>
        <w:tabs>
          <w:tab w:val="left" w:pos="220"/>
        </w:tabs>
        <w:spacing w:line="360" w:lineRule="auto"/>
        <w:ind w:left="5" w:hanging="5"/>
        <w:outlineLvl w:val="3"/>
        <w:rPr>
          <w:sz w:val="24"/>
        </w:rPr>
      </w:pPr>
      <w:r>
        <w:rPr>
          <w:sz w:val="24"/>
        </w:rPr>
        <w:t>异常恶劣的气候条件</w:t>
      </w:r>
    </w:p>
    <w:p w:rsidR="00812995" w:rsidRDefault="00B82C87">
      <w:pPr>
        <w:autoSpaceDE w:val="0"/>
        <w:autoSpaceDN w:val="0"/>
        <w:spacing w:line="360" w:lineRule="auto"/>
        <w:ind w:left="5" w:hanging="5"/>
        <w:rPr>
          <w:kern w:val="0"/>
          <w:sz w:val="24"/>
        </w:rPr>
      </w:pPr>
      <w:r>
        <w:rPr>
          <w:kern w:val="0"/>
          <w:sz w:val="24"/>
        </w:rPr>
        <w:t>由于出现异常恶劣气候的条件导致工期延误的，承包人有权要求发包人延长工期。异常恶劣的气候条件的范围和标准见合同条款专用部分。</w:t>
      </w:r>
    </w:p>
    <w:p w:rsidR="00812995" w:rsidRDefault="00B82C87">
      <w:pPr>
        <w:numPr>
          <w:ilvl w:val="1"/>
          <w:numId w:val="53"/>
        </w:numPr>
        <w:tabs>
          <w:tab w:val="left" w:pos="220"/>
        </w:tabs>
        <w:spacing w:line="360" w:lineRule="auto"/>
        <w:ind w:left="5" w:hanging="5"/>
        <w:outlineLvl w:val="3"/>
        <w:rPr>
          <w:sz w:val="24"/>
        </w:rPr>
      </w:pPr>
      <w:r>
        <w:rPr>
          <w:sz w:val="24"/>
        </w:rPr>
        <w:lastRenderedPageBreak/>
        <w:t>承包人的工期延误</w:t>
      </w:r>
    </w:p>
    <w:p w:rsidR="00812995" w:rsidRDefault="00B82C87">
      <w:pPr>
        <w:numPr>
          <w:ilvl w:val="2"/>
          <w:numId w:val="53"/>
        </w:numPr>
        <w:tabs>
          <w:tab w:val="left" w:pos="220"/>
        </w:tabs>
        <w:spacing w:line="360" w:lineRule="auto"/>
        <w:ind w:left="5" w:right="113" w:hanging="5"/>
        <w:rPr>
          <w:kern w:val="0"/>
          <w:sz w:val="24"/>
        </w:rPr>
      </w:pPr>
      <w:r>
        <w:rPr>
          <w:kern w:val="0"/>
          <w:sz w:val="24"/>
        </w:rPr>
        <w:t>由于承包人原因，未能按合同进度计划完成工作，或监理人认为承包人施工进度不能满足合同工期要求的，承包人应采取措施加快进度，并承担加快进度所增加的费用。</w:t>
      </w:r>
    </w:p>
    <w:p w:rsidR="00812995" w:rsidRDefault="00B82C87">
      <w:pPr>
        <w:numPr>
          <w:ilvl w:val="2"/>
          <w:numId w:val="53"/>
        </w:numPr>
        <w:tabs>
          <w:tab w:val="left" w:pos="220"/>
        </w:tabs>
        <w:spacing w:line="360" w:lineRule="auto"/>
        <w:ind w:left="5" w:right="113" w:hanging="5"/>
        <w:rPr>
          <w:kern w:val="0"/>
          <w:sz w:val="24"/>
        </w:rPr>
      </w:pPr>
      <w:r>
        <w:rPr>
          <w:kern w:val="0"/>
          <w:sz w:val="24"/>
        </w:rPr>
        <w:t>由于承包人原因造成不能按期竣工的，按照合同约定的竣工日期（包括按合同工期延长）后</w:t>
      </w:r>
      <w:r>
        <w:rPr>
          <w:kern w:val="0"/>
          <w:sz w:val="24"/>
        </w:rPr>
        <w:t>7</w:t>
      </w:r>
      <w:r>
        <w:rPr>
          <w:kern w:val="0"/>
          <w:sz w:val="24"/>
        </w:rPr>
        <w:t>天内，监理人应当按第</w:t>
      </w:r>
      <w:r>
        <w:rPr>
          <w:kern w:val="0"/>
          <w:sz w:val="24"/>
        </w:rPr>
        <w:t>23.4.1</w:t>
      </w:r>
      <w:r>
        <w:rPr>
          <w:kern w:val="0"/>
          <w:sz w:val="24"/>
        </w:rPr>
        <w:t>项的约定书面通知承包人</w:t>
      </w:r>
      <w:r>
        <w:rPr>
          <w:kern w:val="0"/>
          <w:sz w:val="24"/>
        </w:rPr>
        <w:t>,</w:t>
      </w:r>
      <w:r>
        <w:rPr>
          <w:kern w:val="0"/>
          <w:sz w:val="24"/>
        </w:rPr>
        <w:t>说明发包人有权得到逾期竣工违约金，逾期竣工违约金计算标准和计算方法见合同条款专用部分。但最终逾期竣工违约金的金额不应超过合同约定的逾期竣工违约金最高限额。逾期竣工违约金最高限额见合同条款专用部分。</w:t>
      </w:r>
    </w:p>
    <w:p w:rsidR="00812995" w:rsidRDefault="00B82C87">
      <w:pPr>
        <w:autoSpaceDE w:val="0"/>
        <w:autoSpaceDN w:val="0"/>
        <w:spacing w:line="360" w:lineRule="auto"/>
        <w:ind w:left="5" w:hanging="5"/>
        <w:rPr>
          <w:kern w:val="0"/>
          <w:sz w:val="24"/>
        </w:rPr>
      </w:pPr>
      <w:r>
        <w:rPr>
          <w:kern w:val="0"/>
          <w:sz w:val="24"/>
        </w:rPr>
        <w:t>监理人未在规定的期限内发出本款约定的书面通知的，发包人丧失主张逾期竣工违约金的权利。</w:t>
      </w:r>
    </w:p>
    <w:p w:rsidR="00812995" w:rsidRDefault="00B82C87">
      <w:pPr>
        <w:numPr>
          <w:ilvl w:val="2"/>
          <w:numId w:val="53"/>
        </w:numPr>
        <w:tabs>
          <w:tab w:val="left" w:pos="220"/>
        </w:tabs>
        <w:spacing w:line="360" w:lineRule="auto"/>
        <w:ind w:left="5" w:right="113" w:hanging="5"/>
        <w:rPr>
          <w:sz w:val="24"/>
          <w:shd w:val="clear" w:color="auto" w:fill="FFFFFF"/>
        </w:rPr>
      </w:pPr>
      <w:r>
        <w:rPr>
          <w:kern w:val="0"/>
          <w:sz w:val="24"/>
        </w:rPr>
        <w:t>承包人支付逾期竣工违约金，不免除承包人完成工程及修补缺陷的义务。</w:t>
      </w:r>
    </w:p>
    <w:p w:rsidR="00812995" w:rsidRDefault="00B82C87">
      <w:pPr>
        <w:numPr>
          <w:ilvl w:val="1"/>
          <w:numId w:val="53"/>
        </w:numPr>
        <w:tabs>
          <w:tab w:val="left" w:pos="0"/>
        </w:tabs>
        <w:spacing w:line="360" w:lineRule="auto"/>
        <w:ind w:left="5" w:hanging="5"/>
        <w:outlineLvl w:val="3"/>
        <w:rPr>
          <w:sz w:val="24"/>
        </w:rPr>
      </w:pPr>
      <w:r>
        <w:rPr>
          <w:sz w:val="24"/>
        </w:rPr>
        <w:t>工期提前</w:t>
      </w:r>
    </w:p>
    <w:p w:rsidR="00812995" w:rsidRDefault="00B82C87">
      <w:pPr>
        <w:autoSpaceDE w:val="0"/>
        <w:autoSpaceDN w:val="0"/>
        <w:spacing w:line="360" w:lineRule="auto"/>
        <w:ind w:left="5" w:hanging="5"/>
        <w:rPr>
          <w:kern w:val="0"/>
          <w:sz w:val="24"/>
        </w:rPr>
      </w:pPr>
      <w:r>
        <w:rPr>
          <w:kern w:val="0"/>
          <w:sz w:val="24"/>
        </w:rPr>
        <w:t>发包人要求承包人提前竣工，或承包人提出提前竣工的建议能够给发包人带来效益的，应由监理人与承包人共同协商采取加快工程进度的措施和修订合同进度计划。发包人应承担承包人由此增加的费用，并向承包人支付相应的奖金。提前竣工的奖励办法见合同条款专用部分。</w:t>
      </w:r>
    </w:p>
    <w:p w:rsidR="00812995" w:rsidRDefault="00B82C87">
      <w:pPr>
        <w:pStyle w:val="32"/>
        <w:numPr>
          <w:ilvl w:val="0"/>
          <w:numId w:val="53"/>
        </w:numPr>
        <w:tabs>
          <w:tab w:val="left" w:pos="220"/>
        </w:tabs>
        <w:spacing w:line="360" w:lineRule="auto"/>
        <w:ind w:left="0" w:firstLine="0"/>
        <w:rPr>
          <w:szCs w:val="24"/>
        </w:rPr>
      </w:pPr>
      <w:r>
        <w:rPr>
          <w:szCs w:val="24"/>
        </w:rPr>
        <w:t xml:space="preserve">暂停施工 </w:t>
      </w:r>
    </w:p>
    <w:p w:rsidR="00812995" w:rsidRDefault="00B82C87">
      <w:pPr>
        <w:numPr>
          <w:ilvl w:val="1"/>
          <w:numId w:val="53"/>
        </w:numPr>
        <w:tabs>
          <w:tab w:val="left" w:pos="0"/>
        </w:tabs>
        <w:spacing w:line="360" w:lineRule="auto"/>
        <w:ind w:left="0" w:firstLine="0"/>
        <w:outlineLvl w:val="3"/>
        <w:rPr>
          <w:sz w:val="24"/>
        </w:rPr>
      </w:pPr>
      <w:r>
        <w:rPr>
          <w:sz w:val="24"/>
        </w:rPr>
        <w:t>承包人暂停施工的责任</w:t>
      </w:r>
    </w:p>
    <w:p w:rsidR="00812995" w:rsidRDefault="00B82C87">
      <w:pPr>
        <w:autoSpaceDE w:val="0"/>
        <w:autoSpaceDN w:val="0"/>
        <w:spacing w:line="360" w:lineRule="auto"/>
        <w:rPr>
          <w:kern w:val="0"/>
          <w:sz w:val="24"/>
        </w:rPr>
      </w:pPr>
      <w:r>
        <w:rPr>
          <w:kern w:val="0"/>
          <w:sz w:val="24"/>
        </w:rPr>
        <w:t>因下列情形暂停施工增加的费用和（或）工期延误由承包人承担：</w:t>
      </w:r>
    </w:p>
    <w:p w:rsidR="00812995" w:rsidRDefault="00B82C87">
      <w:pPr>
        <w:autoSpaceDE w:val="0"/>
        <w:autoSpaceDN w:val="0"/>
        <w:spacing w:line="360" w:lineRule="auto"/>
        <w:rPr>
          <w:kern w:val="0"/>
          <w:sz w:val="24"/>
        </w:rPr>
      </w:pPr>
      <w:r>
        <w:rPr>
          <w:kern w:val="0"/>
          <w:sz w:val="24"/>
        </w:rPr>
        <w:t>（</w:t>
      </w:r>
      <w:r>
        <w:rPr>
          <w:kern w:val="0"/>
          <w:sz w:val="24"/>
        </w:rPr>
        <w:t>1</w:t>
      </w:r>
      <w:r>
        <w:rPr>
          <w:kern w:val="0"/>
          <w:sz w:val="24"/>
        </w:rPr>
        <w:t>）承包人违约引起的暂停施工；</w:t>
      </w:r>
    </w:p>
    <w:p w:rsidR="00812995" w:rsidRDefault="00B82C87">
      <w:pPr>
        <w:autoSpaceDE w:val="0"/>
        <w:autoSpaceDN w:val="0"/>
        <w:spacing w:line="360" w:lineRule="auto"/>
        <w:rPr>
          <w:kern w:val="0"/>
          <w:sz w:val="24"/>
        </w:rPr>
      </w:pPr>
      <w:r>
        <w:rPr>
          <w:kern w:val="0"/>
          <w:sz w:val="24"/>
        </w:rPr>
        <w:t>（</w:t>
      </w:r>
      <w:r>
        <w:rPr>
          <w:kern w:val="0"/>
          <w:sz w:val="24"/>
        </w:rPr>
        <w:t>2</w:t>
      </w:r>
      <w:r>
        <w:rPr>
          <w:kern w:val="0"/>
          <w:sz w:val="24"/>
        </w:rPr>
        <w:t>）由于承包人原因为工程合理施工和安全保障所必需的暂停施工；</w:t>
      </w:r>
    </w:p>
    <w:p w:rsidR="00812995" w:rsidRDefault="00B82C87">
      <w:pPr>
        <w:autoSpaceDE w:val="0"/>
        <w:autoSpaceDN w:val="0"/>
        <w:spacing w:line="360" w:lineRule="auto"/>
        <w:rPr>
          <w:kern w:val="0"/>
          <w:sz w:val="24"/>
        </w:rPr>
      </w:pPr>
      <w:r>
        <w:rPr>
          <w:kern w:val="0"/>
          <w:sz w:val="24"/>
        </w:rPr>
        <w:t>（</w:t>
      </w:r>
      <w:r>
        <w:rPr>
          <w:kern w:val="0"/>
          <w:sz w:val="24"/>
        </w:rPr>
        <w:t>3</w:t>
      </w:r>
      <w:r>
        <w:rPr>
          <w:kern w:val="0"/>
          <w:sz w:val="24"/>
        </w:rPr>
        <w:t>）承包人擅自暂停施工；</w:t>
      </w:r>
    </w:p>
    <w:p w:rsidR="00812995" w:rsidRDefault="00B82C87">
      <w:pPr>
        <w:autoSpaceDE w:val="0"/>
        <w:autoSpaceDN w:val="0"/>
        <w:spacing w:line="360" w:lineRule="auto"/>
        <w:rPr>
          <w:kern w:val="0"/>
          <w:sz w:val="24"/>
        </w:rPr>
      </w:pPr>
      <w:r>
        <w:rPr>
          <w:kern w:val="0"/>
          <w:sz w:val="24"/>
        </w:rPr>
        <w:t>（</w:t>
      </w:r>
      <w:r>
        <w:rPr>
          <w:kern w:val="0"/>
          <w:sz w:val="24"/>
        </w:rPr>
        <w:t>4</w:t>
      </w:r>
      <w:r>
        <w:rPr>
          <w:kern w:val="0"/>
          <w:sz w:val="24"/>
        </w:rPr>
        <w:t>）承包人承担暂停施工责任的其他情形见合同条款专用部分。</w:t>
      </w:r>
    </w:p>
    <w:p w:rsidR="00812995" w:rsidRDefault="00B82C87">
      <w:pPr>
        <w:numPr>
          <w:ilvl w:val="1"/>
          <w:numId w:val="53"/>
        </w:numPr>
        <w:tabs>
          <w:tab w:val="left" w:pos="0"/>
        </w:tabs>
        <w:spacing w:line="360" w:lineRule="auto"/>
        <w:ind w:left="0" w:firstLine="0"/>
        <w:outlineLvl w:val="3"/>
        <w:rPr>
          <w:sz w:val="24"/>
        </w:rPr>
      </w:pPr>
      <w:r>
        <w:rPr>
          <w:sz w:val="24"/>
        </w:rPr>
        <w:t>发包人暂停施工的责任</w:t>
      </w:r>
    </w:p>
    <w:p w:rsidR="00812995" w:rsidRDefault="00B82C87">
      <w:pPr>
        <w:autoSpaceDE w:val="0"/>
        <w:autoSpaceDN w:val="0"/>
        <w:spacing w:line="360" w:lineRule="auto"/>
        <w:rPr>
          <w:kern w:val="0"/>
          <w:sz w:val="24"/>
        </w:rPr>
      </w:pPr>
      <w:r>
        <w:rPr>
          <w:kern w:val="0"/>
          <w:sz w:val="24"/>
        </w:rPr>
        <w:t>由于发包人原因引起的暂停施工造成工期延误的，承包人有权要求发包人延长工期和（或）增加费用，并支付合理利润。</w:t>
      </w:r>
    </w:p>
    <w:p w:rsidR="00812995" w:rsidRDefault="00B82C87">
      <w:pPr>
        <w:numPr>
          <w:ilvl w:val="1"/>
          <w:numId w:val="53"/>
        </w:numPr>
        <w:tabs>
          <w:tab w:val="left" w:pos="0"/>
        </w:tabs>
        <w:spacing w:line="360" w:lineRule="auto"/>
        <w:ind w:left="0" w:firstLine="0"/>
        <w:outlineLvl w:val="3"/>
        <w:rPr>
          <w:sz w:val="24"/>
        </w:rPr>
      </w:pPr>
      <w:r>
        <w:rPr>
          <w:sz w:val="24"/>
        </w:rPr>
        <w:t>监理人暂停施工指示</w:t>
      </w:r>
    </w:p>
    <w:p w:rsidR="00812995" w:rsidRDefault="00B82C87">
      <w:pPr>
        <w:numPr>
          <w:ilvl w:val="2"/>
          <w:numId w:val="53"/>
        </w:numPr>
        <w:tabs>
          <w:tab w:val="left" w:pos="0"/>
        </w:tabs>
        <w:spacing w:line="360" w:lineRule="auto"/>
        <w:ind w:left="0" w:right="113" w:firstLine="0"/>
        <w:rPr>
          <w:kern w:val="0"/>
          <w:sz w:val="24"/>
        </w:rPr>
      </w:pPr>
      <w:r>
        <w:rPr>
          <w:kern w:val="0"/>
          <w:sz w:val="24"/>
        </w:rPr>
        <w:t>监理人认为有必要时，可向承包人作出暂停施工的指示，承包人应按监理人指示暂停施工。不论由于何种原因引起的暂停施工，暂停施工期间承包人应负责妥善保护</w:t>
      </w:r>
      <w:r>
        <w:rPr>
          <w:kern w:val="0"/>
          <w:sz w:val="24"/>
        </w:rPr>
        <w:lastRenderedPageBreak/>
        <w:t>工程并提供安全保障。</w:t>
      </w:r>
    </w:p>
    <w:p w:rsidR="00812995" w:rsidRDefault="00B82C87">
      <w:pPr>
        <w:numPr>
          <w:ilvl w:val="2"/>
          <w:numId w:val="53"/>
        </w:numPr>
        <w:tabs>
          <w:tab w:val="left" w:pos="0"/>
        </w:tabs>
        <w:spacing w:line="360" w:lineRule="auto"/>
        <w:ind w:left="0" w:right="113" w:firstLine="0"/>
        <w:rPr>
          <w:kern w:val="0"/>
          <w:sz w:val="24"/>
        </w:rPr>
      </w:pPr>
      <w:r>
        <w:rPr>
          <w:kern w:val="0"/>
          <w:sz w:val="24"/>
        </w:rPr>
        <w:t>由于发包人的原因发生暂停施工的紧急情况，且监理人未及时下达暂停施工指示的，承包人可先暂停施工，并及时向监理人提出暂停施工的书面请求。监理人应在接到书面请求后的</w:t>
      </w:r>
      <w:r>
        <w:rPr>
          <w:kern w:val="0"/>
          <w:sz w:val="24"/>
        </w:rPr>
        <w:t>24</w:t>
      </w:r>
      <w:r>
        <w:rPr>
          <w:kern w:val="0"/>
          <w:sz w:val="24"/>
        </w:rPr>
        <w:t>小时内予以答复，逾期未答复的，视为同意承包人的暂停施工请求。</w:t>
      </w:r>
    </w:p>
    <w:p w:rsidR="00812995" w:rsidRDefault="00B82C87">
      <w:pPr>
        <w:numPr>
          <w:ilvl w:val="1"/>
          <w:numId w:val="53"/>
        </w:numPr>
        <w:tabs>
          <w:tab w:val="left" w:pos="0"/>
        </w:tabs>
        <w:spacing w:line="360" w:lineRule="auto"/>
        <w:ind w:left="0" w:firstLine="0"/>
        <w:outlineLvl w:val="3"/>
        <w:rPr>
          <w:sz w:val="24"/>
        </w:rPr>
      </w:pPr>
      <w:r>
        <w:rPr>
          <w:sz w:val="24"/>
        </w:rPr>
        <w:t>暂停施工后的复工</w:t>
      </w:r>
    </w:p>
    <w:p w:rsidR="00812995" w:rsidRDefault="00B82C87">
      <w:pPr>
        <w:numPr>
          <w:ilvl w:val="2"/>
          <w:numId w:val="53"/>
        </w:numPr>
        <w:tabs>
          <w:tab w:val="left" w:pos="0"/>
        </w:tabs>
        <w:spacing w:line="360" w:lineRule="auto"/>
        <w:ind w:left="0" w:right="113" w:firstLine="0"/>
        <w:rPr>
          <w:kern w:val="0"/>
          <w:sz w:val="24"/>
        </w:rPr>
      </w:pPr>
      <w:r>
        <w:rPr>
          <w:kern w:val="0"/>
          <w:sz w:val="24"/>
        </w:rPr>
        <w:t>暂停施工后，监理人应与发包人和承包人协商，采取有效措施积极消除暂停施工的影响。当工程具备复工条件时，监理人应立即向承包人发出复工通知。承包人收到复工通知后，应在监理人指定的期限内复工。</w:t>
      </w:r>
    </w:p>
    <w:p w:rsidR="00812995" w:rsidRDefault="00B82C87">
      <w:pPr>
        <w:numPr>
          <w:ilvl w:val="2"/>
          <w:numId w:val="53"/>
        </w:numPr>
        <w:tabs>
          <w:tab w:val="left" w:pos="0"/>
        </w:tabs>
        <w:spacing w:line="360" w:lineRule="auto"/>
        <w:ind w:left="0" w:right="113" w:firstLine="0"/>
        <w:rPr>
          <w:kern w:val="0"/>
          <w:sz w:val="24"/>
        </w:rPr>
      </w:pPr>
      <w:r>
        <w:rPr>
          <w:kern w:val="0"/>
          <w:sz w:val="24"/>
        </w:rPr>
        <w:t>承包人无故拖延和拒绝复工的，由此增加的费用和工期延误由承包人承担；因发包人原因无法按时复工的，承包人有权要求发包人延长工期和（或）增加费用，并支付合理利润。</w:t>
      </w:r>
    </w:p>
    <w:p w:rsidR="00812995" w:rsidRDefault="00B82C87">
      <w:pPr>
        <w:numPr>
          <w:ilvl w:val="2"/>
          <w:numId w:val="53"/>
        </w:numPr>
        <w:tabs>
          <w:tab w:val="left" w:pos="0"/>
        </w:tabs>
        <w:spacing w:line="360" w:lineRule="auto"/>
        <w:ind w:left="0" w:right="113" w:firstLine="0"/>
        <w:rPr>
          <w:kern w:val="0"/>
          <w:sz w:val="24"/>
        </w:rPr>
      </w:pPr>
      <w:r>
        <w:rPr>
          <w:kern w:val="0"/>
          <w:sz w:val="24"/>
        </w:rPr>
        <w:t>根据第</w:t>
      </w:r>
      <w:r>
        <w:rPr>
          <w:kern w:val="0"/>
          <w:sz w:val="24"/>
        </w:rPr>
        <w:t>12.4.1</w:t>
      </w:r>
      <w:r>
        <w:rPr>
          <w:kern w:val="0"/>
          <w:sz w:val="24"/>
        </w:rPr>
        <w:t>款的约定，监理人发出复工通知后，监理人应和承包人一起对受到暂停施工影响的工程、材料和工程设备进行检查。承包人负责修复在暂停施工期间发生在工程、材料和工程设备上的任何损蚀、缺陷或损失，修复费用由承担暂停施工责任的责任人承担。</w:t>
      </w:r>
    </w:p>
    <w:p w:rsidR="00812995" w:rsidRDefault="00B82C87">
      <w:pPr>
        <w:numPr>
          <w:ilvl w:val="2"/>
          <w:numId w:val="53"/>
        </w:numPr>
        <w:tabs>
          <w:tab w:val="left" w:pos="0"/>
        </w:tabs>
        <w:spacing w:line="360" w:lineRule="auto"/>
        <w:ind w:left="0" w:right="113" w:firstLine="0"/>
        <w:rPr>
          <w:kern w:val="0"/>
          <w:sz w:val="24"/>
        </w:rPr>
      </w:pPr>
      <w:r>
        <w:rPr>
          <w:kern w:val="0"/>
          <w:sz w:val="24"/>
        </w:rPr>
        <w:t>暂停施工持续</w:t>
      </w:r>
      <w:r>
        <w:rPr>
          <w:kern w:val="0"/>
          <w:sz w:val="24"/>
        </w:rPr>
        <w:t>56</w:t>
      </w:r>
      <w:r>
        <w:rPr>
          <w:kern w:val="0"/>
          <w:sz w:val="24"/>
        </w:rPr>
        <w:t>天以上，按合同约定由承包人提供的材料和工程设备，由于暂停施工原因导致承包人在暂停施工前已经订购但被暂停运至施工现场的，发包人应按照承包人订购合同的约定支付相应的订购款项。</w:t>
      </w:r>
    </w:p>
    <w:p w:rsidR="00812995" w:rsidRDefault="00B82C87">
      <w:pPr>
        <w:numPr>
          <w:ilvl w:val="1"/>
          <w:numId w:val="53"/>
        </w:numPr>
        <w:tabs>
          <w:tab w:val="left" w:pos="0"/>
        </w:tabs>
        <w:spacing w:line="360" w:lineRule="auto"/>
        <w:ind w:left="0" w:firstLine="0"/>
        <w:outlineLvl w:val="3"/>
        <w:rPr>
          <w:sz w:val="24"/>
        </w:rPr>
      </w:pPr>
      <w:r>
        <w:rPr>
          <w:sz w:val="24"/>
        </w:rPr>
        <w:t>暂停施工持续</w:t>
      </w:r>
      <w:r>
        <w:rPr>
          <w:sz w:val="24"/>
        </w:rPr>
        <w:t>56</w:t>
      </w:r>
      <w:r>
        <w:rPr>
          <w:sz w:val="24"/>
        </w:rPr>
        <w:t>天以上</w:t>
      </w:r>
    </w:p>
    <w:p w:rsidR="00812995" w:rsidRDefault="00B82C87">
      <w:pPr>
        <w:numPr>
          <w:ilvl w:val="2"/>
          <w:numId w:val="53"/>
        </w:numPr>
        <w:tabs>
          <w:tab w:val="left" w:pos="0"/>
        </w:tabs>
        <w:spacing w:line="360" w:lineRule="auto"/>
        <w:ind w:left="0" w:right="113" w:firstLine="0"/>
        <w:rPr>
          <w:kern w:val="0"/>
          <w:sz w:val="24"/>
        </w:rPr>
      </w:pPr>
      <w:r>
        <w:rPr>
          <w:kern w:val="0"/>
          <w:sz w:val="24"/>
        </w:rPr>
        <w:t>监理人发出暂停施工指示后</w:t>
      </w:r>
      <w:r>
        <w:rPr>
          <w:kern w:val="0"/>
          <w:sz w:val="24"/>
        </w:rPr>
        <w:t>56</w:t>
      </w:r>
      <w:r>
        <w:rPr>
          <w:kern w:val="0"/>
          <w:sz w:val="24"/>
        </w:rPr>
        <w:t>天内未向承包人发出复工通知，除了该项停工属于第</w:t>
      </w:r>
      <w:r>
        <w:rPr>
          <w:kern w:val="0"/>
          <w:sz w:val="24"/>
        </w:rPr>
        <w:t>12.1</w:t>
      </w:r>
      <w:r>
        <w:rPr>
          <w:kern w:val="0"/>
          <w:sz w:val="24"/>
        </w:rPr>
        <w:t>款的情况外，承包人可向监理人提交书面通知，要求监理人在收到书面通知后</w:t>
      </w:r>
      <w:r>
        <w:rPr>
          <w:kern w:val="0"/>
          <w:sz w:val="24"/>
        </w:rPr>
        <w:t>28</w:t>
      </w:r>
      <w:r>
        <w:rPr>
          <w:kern w:val="0"/>
          <w:sz w:val="24"/>
        </w:rPr>
        <w:t>天内准许已暂停施工的工程或其中一部分工程继续施工。如监理人逾期不予批准，则承包人可以通知监理人，将工程受影响的部分视为按第</w:t>
      </w:r>
      <w:r>
        <w:rPr>
          <w:kern w:val="0"/>
          <w:sz w:val="24"/>
        </w:rPr>
        <w:t>15.1</w:t>
      </w:r>
      <w:r>
        <w:rPr>
          <w:kern w:val="0"/>
          <w:sz w:val="24"/>
        </w:rPr>
        <w:t>（</w:t>
      </w:r>
      <w:r>
        <w:rPr>
          <w:kern w:val="0"/>
          <w:sz w:val="24"/>
        </w:rPr>
        <w:t>1</w:t>
      </w:r>
      <w:r>
        <w:rPr>
          <w:kern w:val="0"/>
          <w:sz w:val="24"/>
        </w:rPr>
        <w:t>）项的可取消工作。如暂停施工影响到整个工程，可视为发包人违约，应按第</w:t>
      </w:r>
      <w:r>
        <w:rPr>
          <w:kern w:val="0"/>
          <w:sz w:val="24"/>
        </w:rPr>
        <w:t>22.2</w:t>
      </w:r>
      <w:r>
        <w:rPr>
          <w:kern w:val="0"/>
          <w:sz w:val="24"/>
        </w:rPr>
        <w:t>款的规定办理。</w:t>
      </w:r>
    </w:p>
    <w:p w:rsidR="00812995" w:rsidRDefault="00B82C87">
      <w:pPr>
        <w:numPr>
          <w:ilvl w:val="2"/>
          <w:numId w:val="53"/>
        </w:numPr>
        <w:tabs>
          <w:tab w:val="left" w:pos="0"/>
        </w:tabs>
        <w:spacing w:line="360" w:lineRule="auto"/>
        <w:ind w:left="0" w:right="113" w:firstLine="0"/>
        <w:rPr>
          <w:kern w:val="0"/>
          <w:sz w:val="24"/>
        </w:rPr>
      </w:pPr>
      <w:r>
        <w:rPr>
          <w:kern w:val="0"/>
          <w:sz w:val="24"/>
        </w:rPr>
        <w:t>由于承包人责任引起的暂停施工，如承包人在收到监理人暂停施工指示后</w:t>
      </w:r>
      <w:r>
        <w:rPr>
          <w:kern w:val="0"/>
          <w:sz w:val="24"/>
        </w:rPr>
        <w:t>56</w:t>
      </w:r>
      <w:r>
        <w:rPr>
          <w:kern w:val="0"/>
          <w:sz w:val="24"/>
        </w:rPr>
        <w:t>天内不认真采取有效的复工措施，造成工期延误，可视为承包人违约，应按第</w:t>
      </w:r>
      <w:r>
        <w:rPr>
          <w:kern w:val="0"/>
          <w:sz w:val="24"/>
        </w:rPr>
        <w:t>22.1</w:t>
      </w:r>
      <w:r>
        <w:rPr>
          <w:kern w:val="0"/>
          <w:sz w:val="24"/>
        </w:rPr>
        <w:t>款的规定办理。</w:t>
      </w:r>
    </w:p>
    <w:p w:rsidR="00812995" w:rsidRDefault="00B82C87">
      <w:pPr>
        <w:pStyle w:val="32"/>
        <w:numPr>
          <w:ilvl w:val="0"/>
          <w:numId w:val="53"/>
        </w:numPr>
        <w:tabs>
          <w:tab w:val="left" w:pos="220"/>
        </w:tabs>
        <w:spacing w:line="360" w:lineRule="auto"/>
        <w:ind w:left="0" w:firstLine="0"/>
        <w:rPr>
          <w:szCs w:val="24"/>
        </w:rPr>
      </w:pPr>
      <w:r>
        <w:rPr>
          <w:szCs w:val="24"/>
        </w:rPr>
        <w:t xml:space="preserve">工程质量 </w:t>
      </w:r>
    </w:p>
    <w:p w:rsidR="00812995" w:rsidRDefault="00B82C87">
      <w:pPr>
        <w:numPr>
          <w:ilvl w:val="1"/>
          <w:numId w:val="53"/>
        </w:numPr>
        <w:tabs>
          <w:tab w:val="left" w:pos="0"/>
        </w:tabs>
        <w:spacing w:line="360" w:lineRule="auto"/>
        <w:ind w:left="0" w:firstLine="0"/>
        <w:outlineLvl w:val="3"/>
        <w:rPr>
          <w:sz w:val="24"/>
        </w:rPr>
      </w:pPr>
      <w:r>
        <w:rPr>
          <w:sz w:val="24"/>
        </w:rPr>
        <w:t>工程质量要求</w:t>
      </w:r>
    </w:p>
    <w:p w:rsidR="00812995" w:rsidRDefault="00B82C87">
      <w:pPr>
        <w:numPr>
          <w:ilvl w:val="2"/>
          <w:numId w:val="53"/>
        </w:numPr>
        <w:tabs>
          <w:tab w:val="left" w:pos="0"/>
        </w:tabs>
        <w:spacing w:line="360" w:lineRule="auto"/>
        <w:ind w:left="0" w:right="113" w:firstLine="0"/>
        <w:rPr>
          <w:sz w:val="24"/>
          <w:shd w:val="clear" w:color="auto" w:fill="FFFFFF"/>
        </w:rPr>
      </w:pPr>
      <w:r>
        <w:rPr>
          <w:kern w:val="0"/>
          <w:sz w:val="24"/>
        </w:rPr>
        <w:t>工程质量验收按合同约定验收标准执行。</w:t>
      </w:r>
    </w:p>
    <w:p w:rsidR="00812995" w:rsidRDefault="00B82C87">
      <w:pPr>
        <w:numPr>
          <w:ilvl w:val="1"/>
          <w:numId w:val="53"/>
        </w:numPr>
        <w:tabs>
          <w:tab w:val="left" w:pos="0"/>
        </w:tabs>
        <w:spacing w:line="360" w:lineRule="auto"/>
        <w:ind w:left="0" w:firstLine="0"/>
        <w:outlineLvl w:val="3"/>
        <w:rPr>
          <w:sz w:val="24"/>
        </w:rPr>
      </w:pPr>
      <w:r>
        <w:rPr>
          <w:sz w:val="24"/>
        </w:rPr>
        <w:lastRenderedPageBreak/>
        <w:t>因承包人原因造成工程质量达不到合同约定验收标准的，监理人有权要求承包人返工直至符合合同要求为止，由此造成的费用增加和（或）工期延误由承包人承担。</w:t>
      </w:r>
    </w:p>
    <w:p w:rsidR="00812995" w:rsidRDefault="00B82C87">
      <w:pPr>
        <w:numPr>
          <w:ilvl w:val="1"/>
          <w:numId w:val="53"/>
        </w:numPr>
        <w:tabs>
          <w:tab w:val="left" w:pos="0"/>
        </w:tabs>
        <w:spacing w:line="360" w:lineRule="auto"/>
        <w:ind w:left="0" w:firstLine="0"/>
        <w:outlineLvl w:val="3"/>
        <w:rPr>
          <w:sz w:val="24"/>
        </w:rPr>
      </w:pPr>
      <w:r>
        <w:rPr>
          <w:sz w:val="24"/>
        </w:rPr>
        <w:t>因发包人原因造成工程质量达不到合同约定验收标准的，发包人应承担由于承包人返工造成的费用增加和（或）工期延误，并支付承包人合理利润。</w:t>
      </w:r>
    </w:p>
    <w:p w:rsidR="00812995" w:rsidRDefault="00B82C87">
      <w:pPr>
        <w:numPr>
          <w:ilvl w:val="1"/>
          <w:numId w:val="53"/>
        </w:numPr>
        <w:tabs>
          <w:tab w:val="left" w:pos="0"/>
        </w:tabs>
        <w:spacing w:line="360" w:lineRule="auto"/>
        <w:ind w:left="0" w:firstLine="0"/>
        <w:outlineLvl w:val="3"/>
        <w:rPr>
          <w:sz w:val="24"/>
        </w:rPr>
      </w:pPr>
      <w:r>
        <w:rPr>
          <w:sz w:val="24"/>
        </w:rPr>
        <w:t>承包人的质量管理</w:t>
      </w:r>
    </w:p>
    <w:p w:rsidR="00812995" w:rsidRDefault="00B82C87">
      <w:pPr>
        <w:numPr>
          <w:ilvl w:val="2"/>
          <w:numId w:val="53"/>
        </w:numPr>
        <w:tabs>
          <w:tab w:val="left" w:pos="0"/>
        </w:tabs>
        <w:spacing w:line="360" w:lineRule="auto"/>
        <w:ind w:left="0" w:right="113" w:firstLine="0"/>
        <w:rPr>
          <w:sz w:val="24"/>
        </w:rPr>
      </w:pPr>
      <w:r>
        <w:rPr>
          <w:sz w:val="24"/>
        </w:rPr>
        <w:t>承包人应在施工场地设置专门的质量检查机构，配备专职质量检查人员，建立完善的质量检查制度。承包人应在合同条款专用部分约定的期限内，提交工程质量保证措施文件，包括质量检查机构的组织和岗位责任、质检人员的组成、质量检查程序和实施细则等，报送监理人审批。监理人应在合同条款专用部分约定的期限内完成审批。</w:t>
      </w:r>
    </w:p>
    <w:p w:rsidR="00812995" w:rsidRDefault="00B82C87">
      <w:pPr>
        <w:numPr>
          <w:ilvl w:val="2"/>
          <w:numId w:val="53"/>
        </w:numPr>
        <w:tabs>
          <w:tab w:val="left" w:pos="0"/>
        </w:tabs>
        <w:spacing w:line="360" w:lineRule="auto"/>
        <w:ind w:left="0" w:right="113" w:firstLine="0"/>
        <w:rPr>
          <w:sz w:val="24"/>
        </w:rPr>
      </w:pPr>
      <w:r>
        <w:rPr>
          <w:sz w:val="24"/>
        </w:rPr>
        <w:t>承包人应加强对施工人员的质量教育和技术培训，定期考核施工人员的劳动技能，严格执行规范和操作规程。</w:t>
      </w:r>
    </w:p>
    <w:p w:rsidR="00812995" w:rsidRDefault="00B82C87">
      <w:pPr>
        <w:numPr>
          <w:ilvl w:val="1"/>
          <w:numId w:val="53"/>
        </w:numPr>
        <w:tabs>
          <w:tab w:val="left" w:pos="0"/>
        </w:tabs>
        <w:spacing w:line="360" w:lineRule="auto"/>
        <w:ind w:left="0" w:firstLine="0"/>
        <w:outlineLvl w:val="3"/>
        <w:rPr>
          <w:sz w:val="24"/>
        </w:rPr>
      </w:pPr>
      <w:r>
        <w:rPr>
          <w:sz w:val="24"/>
        </w:rPr>
        <w:t>承包人的质量检查</w:t>
      </w:r>
    </w:p>
    <w:p w:rsidR="00812995" w:rsidRDefault="00B82C87">
      <w:pPr>
        <w:autoSpaceDE w:val="0"/>
        <w:autoSpaceDN w:val="0"/>
        <w:spacing w:line="360" w:lineRule="auto"/>
        <w:rPr>
          <w:kern w:val="0"/>
          <w:sz w:val="24"/>
        </w:rPr>
      </w:pPr>
      <w:r>
        <w:rPr>
          <w:kern w:val="0"/>
          <w:sz w:val="24"/>
        </w:rPr>
        <w:t>承包人应按合同条款专用部分的约定对材料、工程设备以及工程的所有部位及其施工工艺进行全过程的质量检查和检验，并作详细记录，编制工程质量报表，报送监理人审查。监理人应在合同条款专用部分约定的期限内完成审查。</w:t>
      </w:r>
    </w:p>
    <w:p w:rsidR="00812995" w:rsidRDefault="00B82C87">
      <w:pPr>
        <w:numPr>
          <w:ilvl w:val="1"/>
          <w:numId w:val="53"/>
        </w:numPr>
        <w:tabs>
          <w:tab w:val="left" w:pos="220"/>
        </w:tabs>
        <w:spacing w:line="360" w:lineRule="auto"/>
        <w:ind w:left="5" w:hanging="5"/>
        <w:outlineLvl w:val="3"/>
        <w:rPr>
          <w:sz w:val="24"/>
        </w:rPr>
      </w:pPr>
      <w:r>
        <w:rPr>
          <w:sz w:val="24"/>
        </w:rPr>
        <w:t>监理人的质量检查</w:t>
      </w:r>
    </w:p>
    <w:p w:rsidR="00812995" w:rsidRDefault="00B82C87">
      <w:pPr>
        <w:autoSpaceDE w:val="0"/>
        <w:autoSpaceDN w:val="0"/>
        <w:spacing w:line="360" w:lineRule="auto"/>
        <w:ind w:left="5" w:hanging="5"/>
        <w:rPr>
          <w:kern w:val="0"/>
          <w:sz w:val="24"/>
        </w:rPr>
      </w:pPr>
      <w:r>
        <w:rPr>
          <w:kern w:val="0"/>
          <w:sz w:val="24"/>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监理人可以进行察看和查阅施工原始记录的其他地方见合同条款专用部分。</w:t>
      </w:r>
    </w:p>
    <w:p w:rsidR="00812995" w:rsidRDefault="00B82C87">
      <w:pPr>
        <w:numPr>
          <w:ilvl w:val="1"/>
          <w:numId w:val="53"/>
        </w:numPr>
        <w:tabs>
          <w:tab w:val="left" w:pos="220"/>
        </w:tabs>
        <w:spacing w:line="360" w:lineRule="auto"/>
        <w:ind w:left="5" w:hanging="5"/>
        <w:outlineLvl w:val="3"/>
        <w:rPr>
          <w:sz w:val="24"/>
        </w:rPr>
      </w:pPr>
      <w:r>
        <w:rPr>
          <w:sz w:val="24"/>
        </w:rPr>
        <w:t>工程隐蔽部位覆盖前的检查</w:t>
      </w:r>
    </w:p>
    <w:p w:rsidR="00812995" w:rsidRDefault="00B82C87">
      <w:pPr>
        <w:numPr>
          <w:ilvl w:val="2"/>
          <w:numId w:val="53"/>
        </w:numPr>
        <w:tabs>
          <w:tab w:val="left" w:pos="220"/>
        </w:tabs>
        <w:spacing w:line="360" w:lineRule="auto"/>
        <w:ind w:left="5" w:right="113" w:hanging="5"/>
        <w:rPr>
          <w:sz w:val="24"/>
          <w:shd w:val="clear" w:color="auto" w:fill="FFFFFF"/>
        </w:rPr>
      </w:pPr>
      <w:r>
        <w:rPr>
          <w:sz w:val="24"/>
          <w:shd w:val="clear" w:color="auto" w:fill="FFFFFF"/>
        </w:rPr>
        <w:t>通知监理人检查</w:t>
      </w:r>
    </w:p>
    <w:p w:rsidR="00812995" w:rsidRDefault="00B82C87">
      <w:pPr>
        <w:autoSpaceDE w:val="0"/>
        <w:autoSpaceDN w:val="0"/>
        <w:spacing w:line="360" w:lineRule="auto"/>
        <w:ind w:left="5" w:hanging="5"/>
        <w:rPr>
          <w:kern w:val="0"/>
          <w:sz w:val="24"/>
        </w:rPr>
      </w:pPr>
      <w:r>
        <w:rPr>
          <w:kern w:val="0"/>
          <w:sz w:val="24"/>
        </w:rPr>
        <w:t>经承包人自检确认的工程隐蔽部位具备覆盖条件后，承包人应通知监理人在合同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监理人对工程隐蔽部位进行检查的期限见合同条款专用部分。</w:t>
      </w:r>
    </w:p>
    <w:p w:rsidR="00812995" w:rsidRDefault="00B82C87">
      <w:pPr>
        <w:numPr>
          <w:ilvl w:val="2"/>
          <w:numId w:val="53"/>
        </w:numPr>
        <w:tabs>
          <w:tab w:val="left" w:pos="220"/>
        </w:tabs>
        <w:spacing w:line="360" w:lineRule="auto"/>
        <w:ind w:left="5" w:right="113" w:hanging="5"/>
        <w:rPr>
          <w:sz w:val="24"/>
          <w:shd w:val="clear" w:color="auto" w:fill="FFFFFF"/>
        </w:rPr>
      </w:pPr>
      <w:r>
        <w:rPr>
          <w:sz w:val="24"/>
          <w:shd w:val="clear" w:color="auto" w:fill="FFFFFF"/>
        </w:rPr>
        <w:t>监理人未到场检查</w:t>
      </w:r>
    </w:p>
    <w:p w:rsidR="00812995" w:rsidRDefault="00B82C87">
      <w:pPr>
        <w:autoSpaceDE w:val="0"/>
        <w:autoSpaceDN w:val="0"/>
        <w:spacing w:line="360" w:lineRule="auto"/>
        <w:ind w:left="5" w:hanging="5"/>
        <w:rPr>
          <w:kern w:val="0"/>
          <w:sz w:val="24"/>
        </w:rPr>
      </w:pPr>
      <w:r>
        <w:rPr>
          <w:kern w:val="0"/>
          <w:sz w:val="24"/>
        </w:rPr>
        <w:t>监理人未按第</w:t>
      </w:r>
      <w:r>
        <w:rPr>
          <w:kern w:val="0"/>
          <w:sz w:val="24"/>
        </w:rPr>
        <w:t>13.5.1</w:t>
      </w:r>
      <w:r>
        <w:rPr>
          <w:kern w:val="0"/>
          <w:sz w:val="24"/>
        </w:rPr>
        <w:t>项约定的时间进行检查的，除监理人另有指示外，承包人可自行完成</w:t>
      </w:r>
      <w:r>
        <w:rPr>
          <w:kern w:val="0"/>
          <w:sz w:val="24"/>
        </w:rPr>
        <w:lastRenderedPageBreak/>
        <w:t>覆盖工作，并作相应记录报送监理人，监理人应签字确认。监理人事后对检查记录有疑问的，可按第</w:t>
      </w:r>
      <w:r>
        <w:rPr>
          <w:kern w:val="0"/>
          <w:sz w:val="24"/>
        </w:rPr>
        <w:t>13.5.3</w:t>
      </w:r>
      <w:r>
        <w:rPr>
          <w:kern w:val="0"/>
          <w:sz w:val="24"/>
        </w:rPr>
        <w:t>项的约定重新检查。</w:t>
      </w:r>
    </w:p>
    <w:p w:rsidR="00812995" w:rsidRDefault="00B82C87">
      <w:pPr>
        <w:numPr>
          <w:ilvl w:val="2"/>
          <w:numId w:val="53"/>
        </w:numPr>
        <w:tabs>
          <w:tab w:val="left" w:pos="220"/>
        </w:tabs>
        <w:spacing w:line="360" w:lineRule="auto"/>
        <w:ind w:left="5" w:right="113" w:hanging="5"/>
        <w:rPr>
          <w:sz w:val="24"/>
          <w:shd w:val="clear" w:color="auto" w:fill="FFFFFF"/>
        </w:rPr>
      </w:pPr>
      <w:r>
        <w:rPr>
          <w:sz w:val="24"/>
          <w:shd w:val="clear" w:color="auto" w:fill="FFFFFF"/>
        </w:rPr>
        <w:t>监理人重新检查</w:t>
      </w:r>
    </w:p>
    <w:p w:rsidR="00812995" w:rsidRDefault="00B82C87">
      <w:pPr>
        <w:autoSpaceDE w:val="0"/>
        <w:autoSpaceDN w:val="0"/>
        <w:spacing w:line="360" w:lineRule="auto"/>
        <w:ind w:left="5" w:hanging="5"/>
        <w:rPr>
          <w:kern w:val="0"/>
          <w:sz w:val="24"/>
        </w:rPr>
      </w:pPr>
      <w:r>
        <w:rPr>
          <w:kern w:val="0"/>
          <w:sz w:val="24"/>
        </w:rPr>
        <w:t>承包人按第</w:t>
      </w:r>
      <w:r>
        <w:rPr>
          <w:kern w:val="0"/>
          <w:sz w:val="24"/>
        </w:rPr>
        <w:t>13.5.1</w:t>
      </w:r>
      <w:r>
        <w:rPr>
          <w:kern w:val="0"/>
          <w:sz w:val="24"/>
        </w:rPr>
        <w:t>项或第</w:t>
      </w:r>
      <w:r>
        <w:rPr>
          <w:kern w:val="0"/>
          <w:sz w:val="24"/>
        </w:rPr>
        <w:t>13.5.2</w:t>
      </w:r>
      <w:r>
        <w:rPr>
          <w:kern w:val="0"/>
          <w:sz w:val="24"/>
        </w:rPr>
        <w:t>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rsidR="00812995" w:rsidRDefault="00B82C87">
      <w:pPr>
        <w:numPr>
          <w:ilvl w:val="2"/>
          <w:numId w:val="53"/>
        </w:numPr>
        <w:tabs>
          <w:tab w:val="left" w:pos="220"/>
        </w:tabs>
        <w:spacing w:line="360" w:lineRule="auto"/>
        <w:ind w:left="5" w:right="113" w:hanging="5"/>
        <w:rPr>
          <w:sz w:val="24"/>
          <w:shd w:val="clear" w:color="auto" w:fill="FFFFFF"/>
        </w:rPr>
      </w:pPr>
      <w:r>
        <w:rPr>
          <w:sz w:val="24"/>
          <w:shd w:val="clear" w:color="auto" w:fill="FFFFFF"/>
        </w:rPr>
        <w:t>承包人私自覆盖</w:t>
      </w:r>
    </w:p>
    <w:p w:rsidR="00812995" w:rsidRDefault="00B82C87">
      <w:pPr>
        <w:autoSpaceDE w:val="0"/>
        <w:autoSpaceDN w:val="0"/>
        <w:spacing w:line="360" w:lineRule="auto"/>
        <w:ind w:left="5" w:hanging="5"/>
        <w:rPr>
          <w:kern w:val="0"/>
          <w:sz w:val="24"/>
        </w:rPr>
      </w:pPr>
      <w:r>
        <w:rPr>
          <w:kern w:val="0"/>
          <w:sz w:val="24"/>
        </w:rPr>
        <w:t>承包人未通知监理人到场检查，私自将工程隐蔽部位覆盖的，监理人有权指示承包人钻孔探测或揭开检查，由此增加的费用和（或）工期延误由承包人承担。</w:t>
      </w:r>
    </w:p>
    <w:p w:rsidR="00812995" w:rsidRDefault="00B82C87">
      <w:pPr>
        <w:numPr>
          <w:ilvl w:val="1"/>
          <w:numId w:val="53"/>
        </w:numPr>
        <w:tabs>
          <w:tab w:val="left" w:pos="0"/>
        </w:tabs>
        <w:spacing w:line="360" w:lineRule="auto"/>
        <w:ind w:left="5" w:hanging="5"/>
        <w:outlineLvl w:val="3"/>
        <w:rPr>
          <w:kern w:val="0"/>
          <w:sz w:val="24"/>
        </w:rPr>
      </w:pPr>
      <w:r>
        <w:rPr>
          <w:kern w:val="0"/>
          <w:sz w:val="24"/>
        </w:rPr>
        <w:t>清除不合格工程</w:t>
      </w:r>
    </w:p>
    <w:p w:rsidR="00812995" w:rsidRDefault="00B82C87">
      <w:pPr>
        <w:numPr>
          <w:ilvl w:val="2"/>
          <w:numId w:val="53"/>
        </w:numPr>
        <w:tabs>
          <w:tab w:val="left" w:pos="0"/>
        </w:tabs>
        <w:spacing w:line="360" w:lineRule="auto"/>
        <w:ind w:left="5" w:right="113" w:hanging="5"/>
        <w:rPr>
          <w:kern w:val="0"/>
          <w:sz w:val="24"/>
        </w:rPr>
      </w:pPr>
      <w:r>
        <w:rPr>
          <w:kern w:val="0"/>
          <w:sz w:val="24"/>
        </w:rPr>
        <w:t>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rsidR="00812995" w:rsidRDefault="00B82C87">
      <w:pPr>
        <w:numPr>
          <w:ilvl w:val="2"/>
          <w:numId w:val="53"/>
        </w:numPr>
        <w:tabs>
          <w:tab w:val="left" w:pos="0"/>
        </w:tabs>
        <w:spacing w:line="360" w:lineRule="auto"/>
        <w:ind w:left="5" w:right="113" w:hanging="5"/>
        <w:rPr>
          <w:kern w:val="0"/>
          <w:sz w:val="24"/>
        </w:rPr>
      </w:pPr>
      <w:r>
        <w:rPr>
          <w:kern w:val="0"/>
          <w:sz w:val="24"/>
        </w:rPr>
        <w:t>由于发包人提供的材料或工程设备不合格造成的工程不合格，需要承包人采取措施补救的，发包人应承担由此增加的费用和（或）工期延误，并支付承包人合理利润。</w:t>
      </w:r>
    </w:p>
    <w:p w:rsidR="00812995" w:rsidRDefault="00B82C87">
      <w:pPr>
        <w:numPr>
          <w:ilvl w:val="1"/>
          <w:numId w:val="53"/>
        </w:numPr>
        <w:tabs>
          <w:tab w:val="left" w:pos="0"/>
        </w:tabs>
        <w:spacing w:line="360" w:lineRule="auto"/>
        <w:ind w:left="5" w:hanging="5"/>
        <w:outlineLvl w:val="3"/>
        <w:rPr>
          <w:sz w:val="24"/>
        </w:rPr>
      </w:pPr>
      <w:r>
        <w:rPr>
          <w:sz w:val="24"/>
        </w:rPr>
        <w:t>质量争议</w:t>
      </w:r>
    </w:p>
    <w:p w:rsidR="00812995" w:rsidRDefault="00B82C87">
      <w:pPr>
        <w:autoSpaceDE w:val="0"/>
        <w:autoSpaceDN w:val="0"/>
        <w:spacing w:line="360" w:lineRule="auto"/>
        <w:ind w:left="5" w:hanging="5"/>
        <w:rPr>
          <w:kern w:val="0"/>
          <w:sz w:val="24"/>
        </w:rPr>
      </w:pPr>
      <w:r>
        <w:rPr>
          <w:kern w:val="0"/>
          <w:sz w:val="24"/>
        </w:rPr>
        <w:t>发包人和承包人对工程质量有争议的，除可按第</w:t>
      </w:r>
      <w:r>
        <w:rPr>
          <w:kern w:val="0"/>
          <w:sz w:val="24"/>
        </w:rPr>
        <w:t>24</w:t>
      </w:r>
      <w:r>
        <w:rPr>
          <w:kern w:val="0"/>
          <w:sz w:val="24"/>
        </w:rPr>
        <w:t>条办理外，监理人可提请合同双方委托有相应资质的工程质量检测机构进行鉴定，所需费用及因此造成的损失，由责任人承担，双方均有责任，由双方根据其责任分别承担。经检测，质量确有缺陷的，已竣工验收或已竣工未验收但实际投入使用的工程，其处理按工程保修书的约定执行；已竣工未验收且未实际投入使用的工程以及停工、停建的工程，根据检测结果确定解决方案，或按工程质量监督机构的处理决定执行。</w:t>
      </w:r>
    </w:p>
    <w:p w:rsidR="00812995" w:rsidRDefault="00B82C87">
      <w:pPr>
        <w:pStyle w:val="32"/>
        <w:numPr>
          <w:ilvl w:val="0"/>
          <w:numId w:val="53"/>
        </w:numPr>
        <w:tabs>
          <w:tab w:val="left" w:pos="220"/>
        </w:tabs>
        <w:spacing w:line="360" w:lineRule="auto"/>
        <w:ind w:left="0" w:firstLine="0"/>
        <w:rPr>
          <w:szCs w:val="24"/>
        </w:rPr>
      </w:pPr>
      <w:r>
        <w:rPr>
          <w:szCs w:val="24"/>
        </w:rPr>
        <w:t xml:space="preserve">试验和检验 </w:t>
      </w:r>
    </w:p>
    <w:p w:rsidR="00812995" w:rsidRDefault="00B82C87">
      <w:pPr>
        <w:numPr>
          <w:ilvl w:val="1"/>
          <w:numId w:val="53"/>
        </w:numPr>
        <w:tabs>
          <w:tab w:val="left" w:pos="0"/>
        </w:tabs>
        <w:spacing w:line="360" w:lineRule="auto"/>
        <w:ind w:left="0" w:firstLine="0"/>
        <w:outlineLvl w:val="3"/>
        <w:rPr>
          <w:sz w:val="24"/>
        </w:rPr>
      </w:pPr>
      <w:r>
        <w:rPr>
          <w:sz w:val="24"/>
        </w:rPr>
        <w:t>材料、工程设备和工程的试验和检验</w:t>
      </w:r>
    </w:p>
    <w:p w:rsidR="00812995" w:rsidRDefault="00B82C87">
      <w:pPr>
        <w:numPr>
          <w:ilvl w:val="2"/>
          <w:numId w:val="53"/>
        </w:numPr>
        <w:tabs>
          <w:tab w:val="left" w:pos="0"/>
        </w:tabs>
        <w:spacing w:line="360" w:lineRule="auto"/>
        <w:ind w:left="0" w:right="113" w:firstLine="0"/>
        <w:rPr>
          <w:kern w:val="0"/>
          <w:sz w:val="24"/>
        </w:rPr>
      </w:pPr>
      <w:r>
        <w:rPr>
          <w:kern w:val="0"/>
          <w:sz w:val="24"/>
        </w:rPr>
        <w:t>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rsidR="00812995" w:rsidRDefault="00B82C87">
      <w:pPr>
        <w:numPr>
          <w:ilvl w:val="2"/>
          <w:numId w:val="53"/>
        </w:numPr>
        <w:tabs>
          <w:tab w:val="left" w:pos="0"/>
        </w:tabs>
        <w:spacing w:line="360" w:lineRule="auto"/>
        <w:ind w:left="0" w:right="113" w:firstLine="0"/>
        <w:rPr>
          <w:kern w:val="0"/>
          <w:sz w:val="24"/>
        </w:rPr>
      </w:pPr>
      <w:r>
        <w:rPr>
          <w:kern w:val="0"/>
          <w:sz w:val="24"/>
        </w:rPr>
        <w:lastRenderedPageBreak/>
        <w:t>监理人未按合同约定派员参加试验和检验的，除监理人另有指示外，承包人可自行试验和检验，并应立即将试验和检验结果报送监理人，监理人应签字确认。</w:t>
      </w:r>
    </w:p>
    <w:p w:rsidR="00812995" w:rsidRDefault="00B82C87">
      <w:pPr>
        <w:numPr>
          <w:ilvl w:val="2"/>
          <w:numId w:val="53"/>
        </w:numPr>
        <w:tabs>
          <w:tab w:val="left" w:pos="0"/>
        </w:tabs>
        <w:spacing w:line="360" w:lineRule="auto"/>
        <w:ind w:left="0" w:right="113" w:firstLine="0"/>
        <w:rPr>
          <w:kern w:val="0"/>
          <w:sz w:val="24"/>
        </w:rPr>
      </w:pPr>
      <w:r>
        <w:rPr>
          <w:kern w:val="0"/>
          <w:sz w:val="24"/>
        </w:rPr>
        <w:t>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rsidR="00812995" w:rsidRDefault="00B82C87">
      <w:pPr>
        <w:numPr>
          <w:ilvl w:val="1"/>
          <w:numId w:val="53"/>
        </w:numPr>
        <w:tabs>
          <w:tab w:val="left" w:pos="0"/>
        </w:tabs>
        <w:spacing w:line="360" w:lineRule="auto"/>
        <w:ind w:left="0" w:firstLine="0"/>
        <w:outlineLvl w:val="3"/>
        <w:rPr>
          <w:sz w:val="24"/>
        </w:rPr>
      </w:pPr>
      <w:r>
        <w:rPr>
          <w:sz w:val="24"/>
        </w:rPr>
        <w:t>现场材料试验</w:t>
      </w:r>
    </w:p>
    <w:p w:rsidR="00812995" w:rsidRDefault="00B82C87">
      <w:pPr>
        <w:numPr>
          <w:ilvl w:val="2"/>
          <w:numId w:val="53"/>
        </w:numPr>
        <w:tabs>
          <w:tab w:val="left" w:pos="0"/>
        </w:tabs>
        <w:spacing w:line="360" w:lineRule="auto"/>
        <w:ind w:left="0" w:right="113" w:firstLine="0"/>
        <w:rPr>
          <w:kern w:val="0"/>
          <w:sz w:val="24"/>
        </w:rPr>
      </w:pPr>
      <w:r>
        <w:rPr>
          <w:kern w:val="0"/>
          <w:sz w:val="24"/>
        </w:rPr>
        <w:t>承包人根据合同约定或监理人指示进行的现场材料试验，应由承包人提供试验场所、试验人员、试验设备器材以及其他必要的试验条件。</w:t>
      </w:r>
    </w:p>
    <w:p w:rsidR="00812995" w:rsidRDefault="00B82C87">
      <w:pPr>
        <w:numPr>
          <w:ilvl w:val="2"/>
          <w:numId w:val="53"/>
        </w:numPr>
        <w:tabs>
          <w:tab w:val="left" w:pos="0"/>
        </w:tabs>
        <w:spacing w:line="360" w:lineRule="auto"/>
        <w:ind w:left="0" w:right="113" w:firstLine="0"/>
        <w:rPr>
          <w:kern w:val="0"/>
          <w:sz w:val="24"/>
        </w:rPr>
      </w:pPr>
      <w:r>
        <w:rPr>
          <w:kern w:val="0"/>
          <w:sz w:val="24"/>
        </w:rPr>
        <w:t>监理人在必要时可以使用承包人的试验场所、试验设备器材以及其他试验条件，进行以工程质量检查为目的的复核性材料试验，承包人应予以协助。</w:t>
      </w:r>
    </w:p>
    <w:p w:rsidR="00812995" w:rsidRDefault="00B82C87">
      <w:pPr>
        <w:numPr>
          <w:ilvl w:val="1"/>
          <w:numId w:val="53"/>
        </w:numPr>
        <w:tabs>
          <w:tab w:val="left" w:pos="0"/>
        </w:tabs>
        <w:spacing w:line="360" w:lineRule="auto"/>
        <w:ind w:left="0" w:firstLine="0"/>
        <w:outlineLvl w:val="3"/>
        <w:rPr>
          <w:sz w:val="24"/>
        </w:rPr>
      </w:pPr>
      <w:r>
        <w:rPr>
          <w:sz w:val="24"/>
        </w:rPr>
        <w:t>现场工艺试验</w:t>
      </w:r>
    </w:p>
    <w:p w:rsidR="00812995" w:rsidRDefault="00B82C87">
      <w:pPr>
        <w:autoSpaceDE w:val="0"/>
        <w:autoSpaceDN w:val="0"/>
        <w:spacing w:line="360" w:lineRule="auto"/>
        <w:rPr>
          <w:kern w:val="0"/>
          <w:sz w:val="24"/>
        </w:rPr>
      </w:pPr>
      <w:r>
        <w:rPr>
          <w:kern w:val="0"/>
          <w:sz w:val="24"/>
        </w:rPr>
        <w:t>承包人应按合同约定或监理人指示进行现场工艺试验。对大型的现场工艺试验，监理人认为必要时，应由承包人根据监理人提出的工艺试验要求，编制工艺试验措施计划，报送监理人审批。</w:t>
      </w:r>
    </w:p>
    <w:p w:rsidR="00812995" w:rsidRDefault="00B82C87">
      <w:pPr>
        <w:pStyle w:val="32"/>
        <w:numPr>
          <w:ilvl w:val="0"/>
          <w:numId w:val="53"/>
        </w:numPr>
        <w:tabs>
          <w:tab w:val="left" w:pos="220"/>
        </w:tabs>
        <w:spacing w:line="360" w:lineRule="auto"/>
        <w:ind w:left="0" w:firstLine="0"/>
        <w:rPr>
          <w:szCs w:val="24"/>
        </w:rPr>
      </w:pPr>
      <w:r>
        <w:rPr>
          <w:szCs w:val="24"/>
        </w:rPr>
        <w:t xml:space="preserve">变更 </w:t>
      </w:r>
    </w:p>
    <w:p w:rsidR="00812995" w:rsidRDefault="00B82C87">
      <w:pPr>
        <w:numPr>
          <w:ilvl w:val="1"/>
          <w:numId w:val="53"/>
        </w:numPr>
        <w:tabs>
          <w:tab w:val="left" w:pos="0"/>
        </w:tabs>
        <w:spacing w:line="360" w:lineRule="auto"/>
        <w:ind w:left="0" w:firstLine="0"/>
        <w:outlineLvl w:val="3"/>
        <w:rPr>
          <w:sz w:val="24"/>
        </w:rPr>
      </w:pPr>
      <w:r>
        <w:rPr>
          <w:sz w:val="24"/>
        </w:rPr>
        <w:t>变更的范围和内容</w:t>
      </w:r>
    </w:p>
    <w:p w:rsidR="00812995" w:rsidRDefault="00B82C87">
      <w:pPr>
        <w:numPr>
          <w:ilvl w:val="2"/>
          <w:numId w:val="53"/>
        </w:numPr>
        <w:tabs>
          <w:tab w:val="left" w:pos="0"/>
        </w:tabs>
        <w:spacing w:line="360" w:lineRule="auto"/>
        <w:ind w:left="0" w:right="113" w:firstLine="0"/>
        <w:rPr>
          <w:kern w:val="0"/>
          <w:sz w:val="24"/>
        </w:rPr>
      </w:pPr>
      <w:r>
        <w:rPr>
          <w:kern w:val="0"/>
          <w:sz w:val="24"/>
        </w:rPr>
        <w:t>在履行合同中发生以下情形之一，应按照本条规定进行变更。</w:t>
      </w:r>
    </w:p>
    <w:p w:rsidR="00812995" w:rsidRDefault="00B82C87">
      <w:pPr>
        <w:autoSpaceDE w:val="0"/>
        <w:autoSpaceDN w:val="0"/>
        <w:spacing w:line="360" w:lineRule="auto"/>
        <w:rPr>
          <w:kern w:val="0"/>
          <w:sz w:val="24"/>
        </w:rPr>
      </w:pPr>
      <w:r>
        <w:rPr>
          <w:kern w:val="0"/>
          <w:sz w:val="24"/>
        </w:rPr>
        <w:t>（</w:t>
      </w:r>
      <w:r>
        <w:rPr>
          <w:kern w:val="0"/>
          <w:sz w:val="24"/>
        </w:rPr>
        <w:t>1</w:t>
      </w:r>
      <w:r>
        <w:rPr>
          <w:kern w:val="0"/>
          <w:sz w:val="24"/>
        </w:rPr>
        <w:t>）取消合同中任何一项工作，但被取消的工作不能转由发包人或其他人实施；</w:t>
      </w:r>
    </w:p>
    <w:p w:rsidR="00812995" w:rsidRDefault="00B82C87">
      <w:pPr>
        <w:autoSpaceDE w:val="0"/>
        <w:autoSpaceDN w:val="0"/>
        <w:spacing w:line="360" w:lineRule="auto"/>
        <w:rPr>
          <w:kern w:val="0"/>
          <w:sz w:val="24"/>
        </w:rPr>
      </w:pPr>
      <w:r>
        <w:rPr>
          <w:kern w:val="0"/>
          <w:sz w:val="24"/>
        </w:rPr>
        <w:t>（</w:t>
      </w:r>
      <w:r>
        <w:rPr>
          <w:kern w:val="0"/>
          <w:sz w:val="24"/>
        </w:rPr>
        <w:t>2</w:t>
      </w:r>
      <w:r>
        <w:rPr>
          <w:kern w:val="0"/>
          <w:sz w:val="24"/>
        </w:rPr>
        <w:t>）改变合同中任何一项工作的质量或其他特性；</w:t>
      </w:r>
    </w:p>
    <w:p w:rsidR="00812995" w:rsidRDefault="00B82C87">
      <w:pPr>
        <w:autoSpaceDE w:val="0"/>
        <w:autoSpaceDN w:val="0"/>
        <w:spacing w:line="360" w:lineRule="auto"/>
        <w:rPr>
          <w:kern w:val="0"/>
          <w:sz w:val="24"/>
        </w:rPr>
      </w:pPr>
      <w:r>
        <w:rPr>
          <w:kern w:val="0"/>
          <w:sz w:val="24"/>
        </w:rPr>
        <w:t>（</w:t>
      </w:r>
      <w:r>
        <w:rPr>
          <w:kern w:val="0"/>
          <w:sz w:val="24"/>
        </w:rPr>
        <w:t>3</w:t>
      </w:r>
      <w:r>
        <w:rPr>
          <w:kern w:val="0"/>
          <w:sz w:val="24"/>
        </w:rPr>
        <w:t>）改变合同工程的基线、标高、位置或尺寸；</w:t>
      </w:r>
    </w:p>
    <w:p w:rsidR="00812995" w:rsidRDefault="00B82C87">
      <w:pPr>
        <w:autoSpaceDE w:val="0"/>
        <w:autoSpaceDN w:val="0"/>
        <w:spacing w:line="360" w:lineRule="auto"/>
        <w:rPr>
          <w:kern w:val="0"/>
          <w:sz w:val="24"/>
        </w:rPr>
      </w:pPr>
      <w:r>
        <w:rPr>
          <w:kern w:val="0"/>
          <w:sz w:val="24"/>
        </w:rPr>
        <w:t>（</w:t>
      </w:r>
      <w:r>
        <w:rPr>
          <w:kern w:val="0"/>
          <w:sz w:val="24"/>
        </w:rPr>
        <w:t>4</w:t>
      </w:r>
      <w:r>
        <w:rPr>
          <w:kern w:val="0"/>
          <w:sz w:val="24"/>
        </w:rPr>
        <w:t>）改变合同中任何一项工作的施工时间或改变已批准的施工工艺或顺序；</w:t>
      </w:r>
    </w:p>
    <w:p w:rsidR="00812995" w:rsidRDefault="00B82C87">
      <w:pPr>
        <w:autoSpaceDE w:val="0"/>
        <w:autoSpaceDN w:val="0"/>
        <w:spacing w:line="360" w:lineRule="auto"/>
        <w:rPr>
          <w:kern w:val="0"/>
          <w:sz w:val="24"/>
        </w:rPr>
      </w:pPr>
      <w:r>
        <w:rPr>
          <w:kern w:val="0"/>
          <w:sz w:val="24"/>
        </w:rPr>
        <w:t>（</w:t>
      </w:r>
      <w:r>
        <w:rPr>
          <w:kern w:val="0"/>
          <w:sz w:val="24"/>
        </w:rPr>
        <w:t>5</w:t>
      </w:r>
      <w:r>
        <w:rPr>
          <w:kern w:val="0"/>
          <w:sz w:val="24"/>
        </w:rPr>
        <w:t>）为完成工程需要追加的额外工作；</w:t>
      </w:r>
    </w:p>
    <w:p w:rsidR="00812995" w:rsidRDefault="00B82C87">
      <w:pPr>
        <w:autoSpaceDE w:val="0"/>
        <w:autoSpaceDN w:val="0"/>
        <w:spacing w:line="360" w:lineRule="auto"/>
        <w:rPr>
          <w:kern w:val="0"/>
          <w:sz w:val="24"/>
        </w:rPr>
      </w:pPr>
      <w:r>
        <w:rPr>
          <w:kern w:val="0"/>
          <w:sz w:val="24"/>
        </w:rPr>
        <w:t>（</w:t>
      </w:r>
      <w:r>
        <w:rPr>
          <w:kern w:val="0"/>
          <w:sz w:val="24"/>
        </w:rPr>
        <w:t>6</w:t>
      </w:r>
      <w:r>
        <w:rPr>
          <w:kern w:val="0"/>
          <w:sz w:val="24"/>
        </w:rPr>
        <w:t>）变更的其他情形见合同条款专用部分。</w:t>
      </w:r>
    </w:p>
    <w:p w:rsidR="00812995" w:rsidRDefault="00B82C87">
      <w:pPr>
        <w:numPr>
          <w:ilvl w:val="2"/>
          <w:numId w:val="53"/>
        </w:numPr>
        <w:tabs>
          <w:tab w:val="left" w:pos="0"/>
        </w:tabs>
        <w:spacing w:line="360" w:lineRule="auto"/>
        <w:ind w:left="0" w:right="113" w:firstLine="0"/>
        <w:rPr>
          <w:kern w:val="0"/>
          <w:sz w:val="24"/>
        </w:rPr>
      </w:pPr>
      <w:r>
        <w:rPr>
          <w:kern w:val="0"/>
          <w:sz w:val="24"/>
        </w:rPr>
        <w:t>发包人违背第</w:t>
      </w:r>
      <w:r>
        <w:rPr>
          <w:kern w:val="0"/>
          <w:sz w:val="24"/>
        </w:rPr>
        <w:t>15.1</w:t>
      </w:r>
      <w:r>
        <w:rPr>
          <w:kern w:val="0"/>
          <w:sz w:val="24"/>
        </w:rPr>
        <w:t>（</w:t>
      </w:r>
      <w:r>
        <w:rPr>
          <w:kern w:val="0"/>
          <w:sz w:val="24"/>
        </w:rPr>
        <w:t>1</w:t>
      </w:r>
      <w:r>
        <w:rPr>
          <w:kern w:val="0"/>
          <w:sz w:val="24"/>
        </w:rPr>
        <w:t>）目的约定，将被取消的合同中的工作转由发包人或其他人实施的，承包人可向监理人发出通知，要求发包人采取有效措施纠正违约行为，发包人在监理人收到承包人通知后</w:t>
      </w:r>
      <w:r>
        <w:rPr>
          <w:kern w:val="0"/>
          <w:sz w:val="24"/>
        </w:rPr>
        <w:t>28</w:t>
      </w:r>
      <w:r>
        <w:rPr>
          <w:kern w:val="0"/>
          <w:sz w:val="24"/>
        </w:rPr>
        <w:t>天内仍不纠正违约行为的，应当赔偿承包人损失（包括合理的利润）并承担由此引起的其他责任。承包人应当按第</w:t>
      </w:r>
      <w:r>
        <w:rPr>
          <w:kern w:val="0"/>
          <w:sz w:val="24"/>
        </w:rPr>
        <w:t>23.1</w:t>
      </w:r>
      <w:r>
        <w:rPr>
          <w:kern w:val="0"/>
          <w:sz w:val="24"/>
        </w:rPr>
        <w:t>（</w:t>
      </w:r>
      <w:r>
        <w:rPr>
          <w:kern w:val="0"/>
          <w:sz w:val="24"/>
        </w:rPr>
        <w:t>1</w:t>
      </w:r>
      <w:r>
        <w:rPr>
          <w:kern w:val="0"/>
          <w:sz w:val="24"/>
        </w:rPr>
        <w:t>）项的约定，在</w:t>
      </w:r>
      <w:r>
        <w:rPr>
          <w:kern w:val="0"/>
          <w:sz w:val="24"/>
        </w:rPr>
        <w:lastRenderedPageBreak/>
        <w:t>上述</w:t>
      </w:r>
      <w:r>
        <w:rPr>
          <w:kern w:val="0"/>
          <w:sz w:val="24"/>
        </w:rPr>
        <w:t>28</w:t>
      </w:r>
      <w:r>
        <w:rPr>
          <w:kern w:val="0"/>
          <w:sz w:val="24"/>
        </w:rPr>
        <w:t>天期限到期后的</w:t>
      </w:r>
      <w:r>
        <w:rPr>
          <w:kern w:val="0"/>
          <w:sz w:val="24"/>
        </w:rPr>
        <w:t>28</w:t>
      </w:r>
      <w:r>
        <w:rPr>
          <w:kern w:val="0"/>
          <w:sz w:val="24"/>
        </w:rPr>
        <w:t>天内，向监理人递交索赔意向通知书</w:t>
      </w:r>
      <w:r>
        <w:rPr>
          <w:kern w:val="0"/>
          <w:sz w:val="24"/>
        </w:rPr>
        <w:t>,</w:t>
      </w:r>
      <w:r>
        <w:rPr>
          <w:kern w:val="0"/>
          <w:sz w:val="24"/>
        </w:rPr>
        <w:t>并按第</w:t>
      </w:r>
      <w:r>
        <w:rPr>
          <w:kern w:val="0"/>
          <w:sz w:val="24"/>
        </w:rPr>
        <w:t>23.1</w:t>
      </w:r>
      <w:r>
        <w:rPr>
          <w:kern w:val="0"/>
          <w:sz w:val="24"/>
        </w:rPr>
        <w:t>（</w:t>
      </w:r>
      <w:r>
        <w:rPr>
          <w:kern w:val="0"/>
          <w:sz w:val="24"/>
        </w:rPr>
        <w:t>2</w:t>
      </w:r>
      <w:r>
        <w:rPr>
          <w:kern w:val="0"/>
          <w:sz w:val="24"/>
        </w:rPr>
        <w:t>）项的约定，及时向监理人递交正式索赔通知书，说明有权得到的损失赔偿金额并附必要的记录和证明材料。发包人支付给承包人的损失赔偿金额应当包括被取消工作的合同价值中所包含的承包人管理费、利润以及相应的税金和规费。</w:t>
      </w:r>
    </w:p>
    <w:p w:rsidR="00812995" w:rsidRDefault="00B82C87">
      <w:pPr>
        <w:numPr>
          <w:ilvl w:val="1"/>
          <w:numId w:val="53"/>
        </w:numPr>
        <w:tabs>
          <w:tab w:val="left" w:pos="0"/>
        </w:tabs>
        <w:spacing w:line="360" w:lineRule="auto"/>
        <w:ind w:left="0" w:firstLine="0"/>
        <w:outlineLvl w:val="3"/>
        <w:rPr>
          <w:sz w:val="24"/>
        </w:rPr>
      </w:pPr>
      <w:r>
        <w:rPr>
          <w:sz w:val="24"/>
        </w:rPr>
        <w:t>变更权</w:t>
      </w:r>
    </w:p>
    <w:p w:rsidR="00812995" w:rsidRDefault="00B82C87">
      <w:pPr>
        <w:autoSpaceDE w:val="0"/>
        <w:autoSpaceDN w:val="0"/>
        <w:spacing w:line="360" w:lineRule="auto"/>
        <w:rPr>
          <w:kern w:val="0"/>
          <w:sz w:val="24"/>
        </w:rPr>
      </w:pPr>
      <w:r>
        <w:rPr>
          <w:kern w:val="0"/>
          <w:sz w:val="24"/>
        </w:rPr>
        <w:t>在履行合同过程中，经发包人同意，监理人可按第</w:t>
      </w:r>
      <w:r>
        <w:rPr>
          <w:kern w:val="0"/>
          <w:sz w:val="24"/>
        </w:rPr>
        <w:t>15.3</w:t>
      </w:r>
      <w:r>
        <w:rPr>
          <w:kern w:val="0"/>
          <w:sz w:val="24"/>
        </w:rPr>
        <w:t>款约定的变更程序向承包人作出变更指示，承包人应遵照执行。没有监理人的变更指示，承包人不得擅自变更。</w:t>
      </w:r>
    </w:p>
    <w:p w:rsidR="00812995" w:rsidRDefault="00B82C87">
      <w:pPr>
        <w:numPr>
          <w:ilvl w:val="1"/>
          <w:numId w:val="53"/>
        </w:numPr>
        <w:tabs>
          <w:tab w:val="left" w:pos="0"/>
        </w:tabs>
        <w:spacing w:line="360" w:lineRule="auto"/>
        <w:ind w:left="0" w:firstLine="0"/>
        <w:outlineLvl w:val="3"/>
        <w:rPr>
          <w:sz w:val="24"/>
        </w:rPr>
      </w:pPr>
      <w:r>
        <w:rPr>
          <w:sz w:val="24"/>
        </w:rPr>
        <w:t>变更程序</w:t>
      </w:r>
    </w:p>
    <w:p w:rsidR="00812995" w:rsidRDefault="00B82C87">
      <w:pPr>
        <w:numPr>
          <w:ilvl w:val="2"/>
          <w:numId w:val="53"/>
        </w:numPr>
        <w:tabs>
          <w:tab w:val="left" w:pos="220"/>
        </w:tabs>
        <w:spacing w:line="360" w:lineRule="auto"/>
        <w:ind w:left="0" w:right="113" w:firstLine="0"/>
        <w:rPr>
          <w:sz w:val="24"/>
          <w:shd w:val="clear" w:color="auto" w:fill="FFFFFF"/>
        </w:rPr>
      </w:pPr>
      <w:r>
        <w:rPr>
          <w:sz w:val="24"/>
          <w:shd w:val="clear" w:color="auto" w:fill="FFFFFF"/>
        </w:rPr>
        <w:t>变更的提出</w:t>
      </w:r>
    </w:p>
    <w:p w:rsidR="00812995" w:rsidRDefault="00B82C87">
      <w:pPr>
        <w:autoSpaceDE w:val="0"/>
        <w:autoSpaceDN w:val="0"/>
        <w:spacing w:line="360" w:lineRule="auto"/>
        <w:rPr>
          <w:kern w:val="0"/>
          <w:sz w:val="24"/>
        </w:rPr>
      </w:pPr>
      <w:r>
        <w:rPr>
          <w:kern w:val="0"/>
          <w:sz w:val="24"/>
        </w:rPr>
        <w:t>（</w:t>
      </w:r>
      <w:r>
        <w:rPr>
          <w:kern w:val="0"/>
          <w:sz w:val="24"/>
        </w:rPr>
        <w:t>1</w:t>
      </w:r>
      <w:r>
        <w:rPr>
          <w:kern w:val="0"/>
          <w:sz w:val="24"/>
        </w:rPr>
        <w:t>）在合同履行过程中，可能发生第</w:t>
      </w:r>
      <w:r>
        <w:rPr>
          <w:kern w:val="0"/>
          <w:sz w:val="24"/>
        </w:rPr>
        <w:t>15.1.1</w:t>
      </w:r>
      <w:r>
        <w:rPr>
          <w:kern w:val="0"/>
          <w:sz w:val="24"/>
        </w:rPr>
        <w:t>项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w:t>
      </w:r>
      <w:r>
        <w:rPr>
          <w:kern w:val="0"/>
          <w:sz w:val="24"/>
        </w:rPr>
        <w:t>15.3.3</w:t>
      </w:r>
      <w:r>
        <w:rPr>
          <w:kern w:val="0"/>
          <w:sz w:val="24"/>
        </w:rPr>
        <w:t>项约定发出变更指示。</w:t>
      </w:r>
    </w:p>
    <w:p w:rsidR="00812995" w:rsidRDefault="00B82C87">
      <w:pPr>
        <w:autoSpaceDE w:val="0"/>
        <w:autoSpaceDN w:val="0"/>
        <w:spacing w:line="360" w:lineRule="auto"/>
        <w:rPr>
          <w:kern w:val="0"/>
          <w:sz w:val="24"/>
        </w:rPr>
      </w:pPr>
      <w:r>
        <w:rPr>
          <w:kern w:val="0"/>
          <w:sz w:val="24"/>
        </w:rPr>
        <w:t>（</w:t>
      </w:r>
      <w:r>
        <w:rPr>
          <w:kern w:val="0"/>
          <w:sz w:val="24"/>
        </w:rPr>
        <w:t>2</w:t>
      </w:r>
      <w:r>
        <w:rPr>
          <w:kern w:val="0"/>
          <w:sz w:val="24"/>
        </w:rPr>
        <w:t>）在合同履行过程中，发生第</w:t>
      </w:r>
      <w:r>
        <w:rPr>
          <w:kern w:val="0"/>
          <w:sz w:val="24"/>
        </w:rPr>
        <w:t>15.1.1</w:t>
      </w:r>
      <w:r>
        <w:rPr>
          <w:kern w:val="0"/>
          <w:sz w:val="24"/>
        </w:rPr>
        <w:t>项约定情形的，监理人应按照第</w:t>
      </w:r>
      <w:r>
        <w:rPr>
          <w:kern w:val="0"/>
          <w:sz w:val="24"/>
        </w:rPr>
        <w:t>15.3.3</w:t>
      </w:r>
      <w:r>
        <w:rPr>
          <w:kern w:val="0"/>
          <w:sz w:val="24"/>
        </w:rPr>
        <w:t>项约定向承包人发出变更指示。</w:t>
      </w:r>
    </w:p>
    <w:p w:rsidR="00812995" w:rsidRDefault="00B82C87">
      <w:pPr>
        <w:autoSpaceDE w:val="0"/>
        <w:autoSpaceDN w:val="0"/>
        <w:spacing w:line="360" w:lineRule="auto"/>
        <w:rPr>
          <w:kern w:val="0"/>
          <w:sz w:val="24"/>
        </w:rPr>
      </w:pPr>
      <w:r>
        <w:rPr>
          <w:kern w:val="0"/>
          <w:sz w:val="24"/>
        </w:rPr>
        <w:t>（</w:t>
      </w:r>
      <w:r>
        <w:rPr>
          <w:kern w:val="0"/>
          <w:sz w:val="24"/>
        </w:rPr>
        <w:t>3</w:t>
      </w:r>
      <w:r>
        <w:rPr>
          <w:kern w:val="0"/>
          <w:sz w:val="24"/>
        </w:rPr>
        <w:t>）承包人收到监理人按合同约定发出的图纸和文件，经检查认为其中存在第</w:t>
      </w:r>
      <w:r>
        <w:rPr>
          <w:kern w:val="0"/>
          <w:sz w:val="24"/>
        </w:rPr>
        <w:t>15.1.1</w:t>
      </w:r>
      <w:r>
        <w:rPr>
          <w:kern w:val="0"/>
          <w:sz w:val="24"/>
        </w:rPr>
        <w:t>项约定情形的，可向监理人提出书面变更建议。变更建议应阐明要求变更的依据，并附必要的图纸和说明。监理人收到承包人书面建议后，应与发包人共同研究，确认存在变更的，应在收到承包人书面建议后的</w:t>
      </w:r>
      <w:r>
        <w:rPr>
          <w:kern w:val="0"/>
          <w:sz w:val="24"/>
        </w:rPr>
        <w:t>14</w:t>
      </w:r>
      <w:r>
        <w:rPr>
          <w:kern w:val="0"/>
          <w:sz w:val="24"/>
        </w:rPr>
        <w:t>天内作出变更指示。经研究后不同意作为变更的，应由监理人书面答复承包人。</w:t>
      </w:r>
    </w:p>
    <w:p w:rsidR="00812995" w:rsidRDefault="00B82C87">
      <w:pPr>
        <w:autoSpaceDE w:val="0"/>
        <w:autoSpaceDN w:val="0"/>
        <w:spacing w:line="360" w:lineRule="auto"/>
        <w:rPr>
          <w:kern w:val="0"/>
          <w:sz w:val="24"/>
        </w:rPr>
      </w:pPr>
      <w:r>
        <w:rPr>
          <w:kern w:val="0"/>
          <w:sz w:val="24"/>
        </w:rPr>
        <w:t>（</w:t>
      </w:r>
      <w:r>
        <w:rPr>
          <w:kern w:val="0"/>
          <w:sz w:val="24"/>
        </w:rPr>
        <w:t>4</w:t>
      </w:r>
      <w:r>
        <w:rPr>
          <w:kern w:val="0"/>
          <w:sz w:val="24"/>
        </w:rPr>
        <w:t>）若承包人收到监理人的变更意向书后认为难以实施此项变更，应立即通知监理人，说明原因并附详细依据。监理人与承包人和发包人协商后确定撤销、改变或不改变原变更意向书。</w:t>
      </w:r>
    </w:p>
    <w:p w:rsidR="00812995" w:rsidRDefault="00B82C87">
      <w:pPr>
        <w:numPr>
          <w:ilvl w:val="2"/>
          <w:numId w:val="53"/>
        </w:numPr>
        <w:tabs>
          <w:tab w:val="left" w:pos="0"/>
        </w:tabs>
        <w:spacing w:line="360" w:lineRule="auto"/>
        <w:ind w:left="0" w:right="113" w:firstLine="0"/>
        <w:rPr>
          <w:sz w:val="24"/>
          <w:shd w:val="clear" w:color="auto" w:fill="FFFFFF"/>
        </w:rPr>
      </w:pPr>
      <w:r>
        <w:rPr>
          <w:sz w:val="24"/>
          <w:shd w:val="clear" w:color="auto" w:fill="FFFFFF"/>
        </w:rPr>
        <w:t>变更估价</w:t>
      </w:r>
    </w:p>
    <w:p w:rsidR="00812995" w:rsidRDefault="00B82C87">
      <w:pPr>
        <w:autoSpaceDE w:val="0"/>
        <w:autoSpaceDN w:val="0"/>
        <w:spacing w:line="360" w:lineRule="auto"/>
        <w:rPr>
          <w:kern w:val="0"/>
          <w:sz w:val="24"/>
        </w:rPr>
      </w:pPr>
      <w:r>
        <w:rPr>
          <w:kern w:val="0"/>
          <w:sz w:val="24"/>
        </w:rPr>
        <w:t>（</w:t>
      </w:r>
      <w:r>
        <w:rPr>
          <w:kern w:val="0"/>
          <w:sz w:val="24"/>
        </w:rPr>
        <w:t>1</w:t>
      </w:r>
      <w:r>
        <w:rPr>
          <w:kern w:val="0"/>
          <w:sz w:val="24"/>
        </w:rPr>
        <w:t>）除合同条款专用部分对期限另有约定外，承包人应在收到变更指示或变更意向书后的</w:t>
      </w:r>
      <w:r>
        <w:rPr>
          <w:kern w:val="0"/>
          <w:sz w:val="24"/>
        </w:rPr>
        <w:t>14</w:t>
      </w:r>
      <w:r>
        <w:rPr>
          <w:kern w:val="0"/>
          <w:sz w:val="24"/>
        </w:rPr>
        <w:t>天内，向监理人提交变更报价书，报价内容应根据第</w:t>
      </w:r>
      <w:r>
        <w:rPr>
          <w:kern w:val="0"/>
          <w:sz w:val="24"/>
        </w:rPr>
        <w:t>15.4</w:t>
      </w:r>
      <w:r>
        <w:rPr>
          <w:kern w:val="0"/>
          <w:sz w:val="24"/>
        </w:rPr>
        <w:t>款约定的估价原则，详细开列变更工作的价格组成及其依据，并附必要的施工方法说明和有关图纸。承包人提交变更报价书的期限见合同条款专用部分。</w:t>
      </w:r>
    </w:p>
    <w:p w:rsidR="00812995" w:rsidRDefault="00B82C87">
      <w:pPr>
        <w:autoSpaceDE w:val="0"/>
        <w:autoSpaceDN w:val="0"/>
        <w:spacing w:line="360" w:lineRule="auto"/>
        <w:rPr>
          <w:kern w:val="0"/>
          <w:sz w:val="24"/>
        </w:rPr>
      </w:pPr>
      <w:r>
        <w:rPr>
          <w:kern w:val="0"/>
          <w:sz w:val="24"/>
        </w:rPr>
        <w:t>（</w:t>
      </w:r>
      <w:r>
        <w:rPr>
          <w:kern w:val="0"/>
          <w:sz w:val="24"/>
        </w:rPr>
        <w:t>2</w:t>
      </w:r>
      <w:r>
        <w:rPr>
          <w:kern w:val="0"/>
          <w:sz w:val="24"/>
        </w:rPr>
        <w:t>）变更工作影响工期的，承包人应提出调整工期的具体细节。监理人认为有必要时，可要求承包人提交要求提前或延长工期的施工进度计划，及相应施工措施等详细资料。</w:t>
      </w:r>
    </w:p>
    <w:p w:rsidR="00812995" w:rsidRDefault="00B82C87">
      <w:pPr>
        <w:autoSpaceDE w:val="0"/>
        <w:autoSpaceDN w:val="0"/>
        <w:spacing w:line="360" w:lineRule="auto"/>
        <w:rPr>
          <w:kern w:val="0"/>
          <w:sz w:val="24"/>
        </w:rPr>
      </w:pPr>
      <w:r>
        <w:rPr>
          <w:kern w:val="0"/>
          <w:sz w:val="24"/>
        </w:rPr>
        <w:lastRenderedPageBreak/>
        <w:t>（</w:t>
      </w:r>
      <w:r>
        <w:rPr>
          <w:kern w:val="0"/>
          <w:sz w:val="24"/>
        </w:rPr>
        <w:t>3</w:t>
      </w:r>
      <w:r>
        <w:rPr>
          <w:kern w:val="0"/>
          <w:sz w:val="24"/>
        </w:rPr>
        <w:t>）除合同条款专用部分对期限另有约定外，监理人收到承包人变更报价书后的</w:t>
      </w:r>
      <w:r>
        <w:rPr>
          <w:kern w:val="0"/>
          <w:sz w:val="24"/>
        </w:rPr>
        <w:t>14</w:t>
      </w:r>
      <w:r>
        <w:rPr>
          <w:kern w:val="0"/>
          <w:sz w:val="24"/>
        </w:rPr>
        <w:t>天内，根据第</w:t>
      </w:r>
      <w:r>
        <w:rPr>
          <w:kern w:val="0"/>
          <w:sz w:val="24"/>
        </w:rPr>
        <w:t>15.4</w:t>
      </w:r>
      <w:r>
        <w:rPr>
          <w:kern w:val="0"/>
          <w:sz w:val="24"/>
        </w:rPr>
        <w:t>款约定的估价原则，按照第</w:t>
      </w:r>
      <w:r>
        <w:rPr>
          <w:kern w:val="0"/>
          <w:sz w:val="24"/>
        </w:rPr>
        <w:t>3.5</w:t>
      </w:r>
      <w:r>
        <w:rPr>
          <w:kern w:val="0"/>
          <w:sz w:val="24"/>
        </w:rPr>
        <w:t>款商定或确定变更价格。监理人商定或确定变更价格的期限见合同条款专用部分。</w:t>
      </w:r>
    </w:p>
    <w:p w:rsidR="00812995" w:rsidRDefault="00B82C87">
      <w:pPr>
        <w:autoSpaceDE w:val="0"/>
        <w:autoSpaceDN w:val="0"/>
        <w:spacing w:line="360" w:lineRule="auto"/>
        <w:rPr>
          <w:kern w:val="0"/>
          <w:sz w:val="24"/>
        </w:rPr>
      </w:pPr>
      <w:r>
        <w:rPr>
          <w:kern w:val="0"/>
          <w:sz w:val="24"/>
        </w:rPr>
        <w:t>（</w:t>
      </w:r>
      <w:r>
        <w:rPr>
          <w:kern w:val="0"/>
          <w:sz w:val="24"/>
        </w:rPr>
        <w:t>4</w:t>
      </w:r>
      <w:r>
        <w:rPr>
          <w:kern w:val="0"/>
          <w:sz w:val="24"/>
        </w:rPr>
        <w:t>）收到变更指示后，如承包人未在规定的期限内提交变更报价书的，监理人可自行决定是否调整合同价款以及如果监理人决定调整合同价款时，相应调整的具体金额。</w:t>
      </w:r>
    </w:p>
    <w:p w:rsidR="00812995" w:rsidRDefault="00B82C87">
      <w:pPr>
        <w:numPr>
          <w:ilvl w:val="2"/>
          <w:numId w:val="53"/>
        </w:numPr>
        <w:tabs>
          <w:tab w:val="left" w:pos="0"/>
        </w:tabs>
        <w:spacing w:line="360" w:lineRule="auto"/>
        <w:ind w:left="0" w:right="113" w:firstLine="0"/>
        <w:rPr>
          <w:sz w:val="24"/>
          <w:shd w:val="clear" w:color="auto" w:fill="FFFFFF"/>
        </w:rPr>
      </w:pPr>
      <w:r>
        <w:rPr>
          <w:sz w:val="24"/>
          <w:shd w:val="clear" w:color="auto" w:fill="FFFFFF"/>
        </w:rPr>
        <w:t>变更指示</w:t>
      </w:r>
    </w:p>
    <w:p w:rsidR="00812995" w:rsidRDefault="00B82C87">
      <w:pPr>
        <w:autoSpaceDE w:val="0"/>
        <w:autoSpaceDN w:val="0"/>
        <w:spacing w:line="360" w:lineRule="auto"/>
        <w:rPr>
          <w:kern w:val="0"/>
          <w:sz w:val="24"/>
        </w:rPr>
      </w:pPr>
      <w:r>
        <w:rPr>
          <w:kern w:val="0"/>
          <w:sz w:val="24"/>
        </w:rPr>
        <w:t>（</w:t>
      </w:r>
      <w:r>
        <w:rPr>
          <w:kern w:val="0"/>
          <w:sz w:val="24"/>
        </w:rPr>
        <w:t>1</w:t>
      </w:r>
      <w:r>
        <w:rPr>
          <w:kern w:val="0"/>
          <w:sz w:val="24"/>
        </w:rPr>
        <w:t>）变更指示只能由监理人发出。</w:t>
      </w:r>
    </w:p>
    <w:p w:rsidR="00812995" w:rsidRDefault="00B82C87">
      <w:pPr>
        <w:autoSpaceDE w:val="0"/>
        <w:autoSpaceDN w:val="0"/>
        <w:spacing w:line="360" w:lineRule="auto"/>
        <w:rPr>
          <w:kern w:val="0"/>
          <w:sz w:val="24"/>
        </w:rPr>
      </w:pPr>
      <w:r>
        <w:rPr>
          <w:kern w:val="0"/>
          <w:sz w:val="24"/>
        </w:rPr>
        <w:t>（</w:t>
      </w:r>
      <w:r>
        <w:rPr>
          <w:kern w:val="0"/>
          <w:sz w:val="24"/>
        </w:rPr>
        <w:t>2</w:t>
      </w:r>
      <w:r>
        <w:rPr>
          <w:kern w:val="0"/>
          <w:sz w:val="24"/>
        </w:rPr>
        <w:t>）变更指示应说明变更的目的、范围、变更内容以及变更的工程量及其进度和技术要求，并附有关图纸和文件。承包人收到变更指示后，应按变更指示进行变更工作。</w:t>
      </w:r>
    </w:p>
    <w:p w:rsidR="00812995" w:rsidRDefault="00B82C87">
      <w:pPr>
        <w:numPr>
          <w:ilvl w:val="1"/>
          <w:numId w:val="53"/>
        </w:numPr>
        <w:tabs>
          <w:tab w:val="left" w:pos="0"/>
        </w:tabs>
        <w:spacing w:line="360" w:lineRule="auto"/>
        <w:ind w:left="0" w:firstLine="0"/>
        <w:outlineLvl w:val="3"/>
        <w:rPr>
          <w:sz w:val="24"/>
        </w:rPr>
      </w:pPr>
      <w:r>
        <w:rPr>
          <w:sz w:val="24"/>
        </w:rPr>
        <w:t>变更的估价原则</w:t>
      </w:r>
    </w:p>
    <w:p w:rsidR="00812995" w:rsidRDefault="00B82C87">
      <w:pPr>
        <w:autoSpaceDE w:val="0"/>
        <w:autoSpaceDN w:val="0"/>
        <w:spacing w:line="360" w:lineRule="auto"/>
        <w:rPr>
          <w:kern w:val="0"/>
          <w:sz w:val="24"/>
        </w:rPr>
      </w:pPr>
      <w:r>
        <w:rPr>
          <w:kern w:val="0"/>
          <w:sz w:val="24"/>
        </w:rPr>
        <w:t>因工程量清单漏项（仅适用于合同协议书约定采用单价合同形式时）或变更引起的价格调整按照本款约定处理。</w:t>
      </w:r>
    </w:p>
    <w:p w:rsidR="00812995" w:rsidRDefault="00B82C87">
      <w:pPr>
        <w:numPr>
          <w:ilvl w:val="1"/>
          <w:numId w:val="53"/>
        </w:numPr>
        <w:tabs>
          <w:tab w:val="left" w:pos="0"/>
        </w:tabs>
        <w:spacing w:line="360" w:lineRule="auto"/>
        <w:ind w:left="0" w:firstLine="0"/>
        <w:outlineLvl w:val="3"/>
        <w:rPr>
          <w:sz w:val="24"/>
        </w:rPr>
      </w:pPr>
      <w:r>
        <w:rPr>
          <w:sz w:val="24"/>
        </w:rPr>
        <w:t>已标价工程量清单中有适用于变更工作的子目的，采用该子目的单价。</w:t>
      </w:r>
    </w:p>
    <w:p w:rsidR="00812995" w:rsidRDefault="00B82C87">
      <w:pPr>
        <w:numPr>
          <w:ilvl w:val="1"/>
          <w:numId w:val="53"/>
        </w:numPr>
        <w:tabs>
          <w:tab w:val="left" w:pos="0"/>
        </w:tabs>
        <w:spacing w:line="360" w:lineRule="auto"/>
        <w:ind w:left="0" w:firstLine="0"/>
        <w:outlineLvl w:val="3"/>
        <w:rPr>
          <w:sz w:val="24"/>
        </w:rPr>
      </w:pPr>
      <w:r>
        <w:rPr>
          <w:sz w:val="24"/>
        </w:rPr>
        <w:t>已标价工程量清单中无适用于变更工作的子目，但有类似子目的，可在合理范围内参照类似子目的单价，由监理人按第</w:t>
      </w:r>
      <w:r>
        <w:rPr>
          <w:sz w:val="24"/>
        </w:rPr>
        <w:t>3.5</w:t>
      </w:r>
      <w:r>
        <w:rPr>
          <w:sz w:val="24"/>
        </w:rPr>
        <w:t>款商定或确定变更工作的单价。</w:t>
      </w:r>
    </w:p>
    <w:p w:rsidR="00812995" w:rsidRDefault="00B82C87">
      <w:pPr>
        <w:numPr>
          <w:ilvl w:val="1"/>
          <w:numId w:val="53"/>
        </w:numPr>
        <w:tabs>
          <w:tab w:val="left" w:pos="0"/>
        </w:tabs>
        <w:spacing w:line="360" w:lineRule="auto"/>
        <w:ind w:left="0" w:firstLine="0"/>
        <w:outlineLvl w:val="3"/>
        <w:rPr>
          <w:sz w:val="24"/>
        </w:rPr>
      </w:pPr>
      <w:r>
        <w:rPr>
          <w:sz w:val="24"/>
        </w:rPr>
        <w:t>已标价工程量清单中无适用或类似子目的单价，可按照成本加利润的原则，由监理人按第</w:t>
      </w:r>
      <w:r>
        <w:rPr>
          <w:sz w:val="24"/>
        </w:rPr>
        <w:t>3.5</w:t>
      </w:r>
      <w:r>
        <w:rPr>
          <w:sz w:val="24"/>
        </w:rPr>
        <w:t>款商定或确定变更工作的单价。</w:t>
      </w:r>
    </w:p>
    <w:p w:rsidR="00812995" w:rsidRDefault="00B82C87">
      <w:pPr>
        <w:numPr>
          <w:ilvl w:val="1"/>
          <w:numId w:val="53"/>
        </w:numPr>
        <w:tabs>
          <w:tab w:val="left" w:pos="0"/>
        </w:tabs>
        <w:spacing w:line="360" w:lineRule="auto"/>
        <w:ind w:left="0" w:firstLine="0"/>
        <w:outlineLvl w:val="3"/>
        <w:rPr>
          <w:sz w:val="24"/>
        </w:rPr>
      </w:pPr>
      <w:r>
        <w:rPr>
          <w:sz w:val="24"/>
        </w:rPr>
        <w:t>因工程量清单漏项（仅适用于合同协议书约定采用单价合同形式时）或变更引起措施项目发生变化，原措施项目费中已有的措施项目，采用原措施项目费的组价方法变更；原措施项目费中没有的措施项目，由承包人根据措施项目变更情况，提出适当的措施项目费变更，由监理人按第</w:t>
      </w:r>
      <w:r>
        <w:rPr>
          <w:sz w:val="24"/>
        </w:rPr>
        <w:t>3.5</w:t>
      </w:r>
      <w:r>
        <w:rPr>
          <w:sz w:val="24"/>
        </w:rPr>
        <w:t>款商定或确定变更措施项目的费用。</w:t>
      </w:r>
    </w:p>
    <w:p w:rsidR="00812995" w:rsidRDefault="00B82C87">
      <w:pPr>
        <w:numPr>
          <w:ilvl w:val="1"/>
          <w:numId w:val="53"/>
        </w:numPr>
        <w:tabs>
          <w:tab w:val="left" w:pos="0"/>
        </w:tabs>
        <w:spacing w:line="360" w:lineRule="auto"/>
        <w:ind w:left="0" w:firstLine="0"/>
        <w:outlineLvl w:val="3"/>
        <w:rPr>
          <w:sz w:val="24"/>
        </w:rPr>
      </w:pPr>
      <w:r>
        <w:rPr>
          <w:sz w:val="24"/>
        </w:rPr>
        <w:t>合同协议书约定采用单价合同形式时，因非承包人原因引起已标价工程量清单中列明的工程量发生增减，超过合同约定范围且导致分部分项工程费总额变化超过一定幅度时，可以调整单价，否则不因已标价工程量清单中列明工程量的增减而调整单价。其调整的原则见合同条款专用部分。</w:t>
      </w:r>
    </w:p>
    <w:p w:rsidR="00812995" w:rsidRDefault="00B82C87">
      <w:pPr>
        <w:numPr>
          <w:ilvl w:val="1"/>
          <w:numId w:val="53"/>
        </w:numPr>
        <w:tabs>
          <w:tab w:val="left" w:pos="0"/>
        </w:tabs>
        <w:spacing w:line="360" w:lineRule="auto"/>
        <w:ind w:left="0" w:firstLine="0"/>
        <w:outlineLvl w:val="3"/>
        <w:rPr>
          <w:sz w:val="24"/>
        </w:rPr>
      </w:pPr>
      <w:r>
        <w:rPr>
          <w:sz w:val="24"/>
        </w:rPr>
        <w:t>因变更引起价格调整的其他处理方式见合同条款专用部分。</w:t>
      </w:r>
    </w:p>
    <w:p w:rsidR="00812995" w:rsidRDefault="00B82C87">
      <w:pPr>
        <w:numPr>
          <w:ilvl w:val="1"/>
          <w:numId w:val="53"/>
        </w:numPr>
        <w:tabs>
          <w:tab w:val="left" w:pos="220"/>
        </w:tabs>
        <w:spacing w:line="360" w:lineRule="auto"/>
        <w:ind w:left="5" w:hanging="5"/>
        <w:outlineLvl w:val="3"/>
        <w:rPr>
          <w:sz w:val="24"/>
        </w:rPr>
      </w:pPr>
      <w:r>
        <w:rPr>
          <w:sz w:val="24"/>
        </w:rPr>
        <w:t>承包人的合理化建议</w:t>
      </w:r>
    </w:p>
    <w:p w:rsidR="00812995" w:rsidRDefault="00B82C87">
      <w:pPr>
        <w:numPr>
          <w:ilvl w:val="2"/>
          <w:numId w:val="53"/>
        </w:numPr>
        <w:tabs>
          <w:tab w:val="left" w:pos="220"/>
        </w:tabs>
        <w:spacing w:line="360" w:lineRule="auto"/>
        <w:ind w:left="5" w:right="113" w:hanging="5"/>
        <w:rPr>
          <w:sz w:val="24"/>
        </w:rPr>
      </w:pPr>
      <w:r>
        <w:rPr>
          <w:sz w:val="24"/>
        </w:rPr>
        <w:t>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w:t>
      </w:r>
      <w:r>
        <w:rPr>
          <w:sz w:val="24"/>
        </w:rPr>
        <w:t>15.3.3</w:t>
      </w:r>
      <w:r>
        <w:rPr>
          <w:sz w:val="24"/>
        </w:rPr>
        <w:t>项约定向承包人发</w:t>
      </w:r>
      <w:r>
        <w:rPr>
          <w:sz w:val="24"/>
        </w:rPr>
        <w:lastRenderedPageBreak/>
        <w:t>出变更指示。</w:t>
      </w:r>
    </w:p>
    <w:p w:rsidR="00812995" w:rsidRDefault="00B82C87">
      <w:pPr>
        <w:numPr>
          <w:ilvl w:val="2"/>
          <w:numId w:val="53"/>
        </w:numPr>
        <w:tabs>
          <w:tab w:val="left" w:pos="220"/>
        </w:tabs>
        <w:spacing w:line="360" w:lineRule="auto"/>
        <w:ind w:left="5" w:right="113" w:hanging="5"/>
        <w:rPr>
          <w:sz w:val="24"/>
        </w:rPr>
      </w:pPr>
      <w:r>
        <w:rPr>
          <w:sz w:val="24"/>
        </w:rPr>
        <w:t>承包人提出的合理化建议降低了合同价格、缩短了工期或者提高了工程经济效益的，发包人可按国家有关规定给予奖励。对承包人提出合理化建议的奖励方法见合同条款专用部分。</w:t>
      </w:r>
    </w:p>
    <w:p w:rsidR="00812995" w:rsidRDefault="00B82C87">
      <w:pPr>
        <w:numPr>
          <w:ilvl w:val="1"/>
          <w:numId w:val="53"/>
        </w:numPr>
        <w:tabs>
          <w:tab w:val="left" w:pos="220"/>
        </w:tabs>
        <w:spacing w:line="360" w:lineRule="auto"/>
        <w:ind w:left="5" w:hanging="5"/>
        <w:outlineLvl w:val="3"/>
        <w:rPr>
          <w:sz w:val="24"/>
        </w:rPr>
      </w:pPr>
      <w:r>
        <w:rPr>
          <w:sz w:val="24"/>
        </w:rPr>
        <w:t>暂列金额</w:t>
      </w:r>
    </w:p>
    <w:p w:rsidR="00812995" w:rsidRDefault="00B82C87">
      <w:pPr>
        <w:autoSpaceDE w:val="0"/>
        <w:autoSpaceDN w:val="0"/>
        <w:spacing w:line="360" w:lineRule="auto"/>
        <w:ind w:left="5" w:hanging="5"/>
        <w:rPr>
          <w:kern w:val="0"/>
          <w:sz w:val="24"/>
        </w:rPr>
      </w:pPr>
      <w:r>
        <w:rPr>
          <w:kern w:val="0"/>
          <w:sz w:val="24"/>
        </w:rPr>
        <w:t>暂列金额只能按照监理人的指示使用，并对合同价格进行相应调整。</w:t>
      </w:r>
    </w:p>
    <w:p w:rsidR="00812995" w:rsidRDefault="00B82C87">
      <w:pPr>
        <w:numPr>
          <w:ilvl w:val="1"/>
          <w:numId w:val="53"/>
        </w:numPr>
        <w:tabs>
          <w:tab w:val="left" w:pos="220"/>
        </w:tabs>
        <w:spacing w:line="360" w:lineRule="auto"/>
        <w:ind w:left="5" w:hanging="5"/>
        <w:outlineLvl w:val="3"/>
        <w:rPr>
          <w:sz w:val="24"/>
        </w:rPr>
      </w:pPr>
      <w:r>
        <w:rPr>
          <w:sz w:val="24"/>
        </w:rPr>
        <w:t>计日工</w:t>
      </w:r>
    </w:p>
    <w:p w:rsidR="00812995" w:rsidRDefault="00B82C87">
      <w:pPr>
        <w:numPr>
          <w:ilvl w:val="2"/>
          <w:numId w:val="53"/>
        </w:numPr>
        <w:tabs>
          <w:tab w:val="left" w:pos="220"/>
        </w:tabs>
        <w:spacing w:line="360" w:lineRule="auto"/>
        <w:ind w:left="5" w:right="113" w:hanging="5"/>
        <w:rPr>
          <w:sz w:val="24"/>
        </w:rPr>
      </w:pPr>
      <w:r>
        <w:rPr>
          <w:sz w:val="24"/>
        </w:rPr>
        <w:t>发包人认为有必要时，由监理人通知承包人以计日工方式实施变更的零星工作。其价款按列入已标价工程量清单中的计日工计价子目及其单价进行计算。</w:t>
      </w:r>
    </w:p>
    <w:p w:rsidR="00812995" w:rsidRDefault="00B82C87">
      <w:pPr>
        <w:numPr>
          <w:ilvl w:val="2"/>
          <w:numId w:val="53"/>
        </w:numPr>
        <w:tabs>
          <w:tab w:val="left" w:pos="220"/>
        </w:tabs>
        <w:spacing w:line="360" w:lineRule="auto"/>
        <w:ind w:left="5" w:right="113" w:hanging="5"/>
        <w:rPr>
          <w:sz w:val="24"/>
        </w:rPr>
      </w:pPr>
      <w:r>
        <w:rPr>
          <w:sz w:val="24"/>
        </w:rPr>
        <w:t>采用计日工计价的任何一项变更工作，应从暂列金额中支付，承包人应在该项变更的实施过程中，每天提交以下报表和有关凭证报送监理人审批：</w:t>
      </w:r>
    </w:p>
    <w:p w:rsidR="00812995" w:rsidRDefault="00B82C87">
      <w:pPr>
        <w:autoSpaceDE w:val="0"/>
        <w:autoSpaceDN w:val="0"/>
        <w:spacing w:line="360" w:lineRule="auto"/>
        <w:rPr>
          <w:kern w:val="0"/>
          <w:sz w:val="24"/>
        </w:rPr>
      </w:pPr>
      <w:r>
        <w:rPr>
          <w:kern w:val="0"/>
          <w:sz w:val="24"/>
        </w:rPr>
        <w:t>（</w:t>
      </w:r>
      <w:r>
        <w:rPr>
          <w:kern w:val="0"/>
          <w:sz w:val="24"/>
        </w:rPr>
        <w:t>1</w:t>
      </w:r>
      <w:r>
        <w:rPr>
          <w:kern w:val="0"/>
          <w:sz w:val="24"/>
        </w:rPr>
        <w:t>）工作名称、内容和数量；</w:t>
      </w:r>
    </w:p>
    <w:p w:rsidR="00812995" w:rsidRDefault="00B82C87">
      <w:pPr>
        <w:autoSpaceDE w:val="0"/>
        <w:autoSpaceDN w:val="0"/>
        <w:spacing w:line="360" w:lineRule="auto"/>
        <w:rPr>
          <w:kern w:val="0"/>
          <w:sz w:val="24"/>
        </w:rPr>
      </w:pPr>
      <w:r>
        <w:rPr>
          <w:kern w:val="0"/>
          <w:sz w:val="24"/>
        </w:rPr>
        <w:t>（</w:t>
      </w:r>
      <w:r>
        <w:rPr>
          <w:kern w:val="0"/>
          <w:sz w:val="24"/>
        </w:rPr>
        <w:t>2</w:t>
      </w:r>
      <w:r>
        <w:rPr>
          <w:kern w:val="0"/>
          <w:sz w:val="24"/>
        </w:rPr>
        <w:t>）投入该工作所有人员的姓名、工种、级别和耗用工时；</w:t>
      </w:r>
    </w:p>
    <w:p w:rsidR="00812995" w:rsidRDefault="00B82C87">
      <w:pPr>
        <w:autoSpaceDE w:val="0"/>
        <w:autoSpaceDN w:val="0"/>
        <w:spacing w:line="360" w:lineRule="auto"/>
        <w:rPr>
          <w:kern w:val="0"/>
          <w:sz w:val="24"/>
        </w:rPr>
      </w:pPr>
      <w:r>
        <w:rPr>
          <w:kern w:val="0"/>
          <w:sz w:val="24"/>
        </w:rPr>
        <w:t>（</w:t>
      </w:r>
      <w:r>
        <w:rPr>
          <w:kern w:val="0"/>
          <w:sz w:val="24"/>
        </w:rPr>
        <w:t>3</w:t>
      </w:r>
      <w:r>
        <w:rPr>
          <w:kern w:val="0"/>
          <w:sz w:val="24"/>
        </w:rPr>
        <w:t>）投入该工作的材料类别和数量；</w:t>
      </w:r>
    </w:p>
    <w:p w:rsidR="00812995" w:rsidRDefault="00B82C87">
      <w:pPr>
        <w:autoSpaceDE w:val="0"/>
        <w:autoSpaceDN w:val="0"/>
        <w:spacing w:line="360" w:lineRule="auto"/>
        <w:rPr>
          <w:kern w:val="0"/>
          <w:sz w:val="24"/>
        </w:rPr>
      </w:pPr>
      <w:r>
        <w:rPr>
          <w:kern w:val="0"/>
          <w:sz w:val="24"/>
        </w:rPr>
        <w:t>（</w:t>
      </w:r>
      <w:r>
        <w:rPr>
          <w:kern w:val="0"/>
          <w:sz w:val="24"/>
        </w:rPr>
        <w:t>4</w:t>
      </w:r>
      <w:r>
        <w:rPr>
          <w:kern w:val="0"/>
          <w:sz w:val="24"/>
        </w:rPr>
        <w:t>）投入该工作的施工设备型号、台数和耗用台时；</w:t>
      </w:r>
    </w:p>
    <w:p w:rsidR="00812995" w:rsidRDefault="00B82C87">
      <w:pPr>
        <w:autoSpaceDE w:val="0"/>
        <w:autoSpaceDN w:val="0"/>
        <w:spacing w:line="360" w:lineRule="auto"/>
        <w:rPr>
          <w:kern w:val="0"/>
          <w:sz w:val="24"/>
        </w:rPr>
      </w:pPr>
      <w:r>
        <w:rPr>
          <w:kern w:val="0"/>
          <w:sz w:val="24"/>
        </w:rPr>
        <w:t>（</w:t>
      </w:r>
      <w:r>
        <w:rPr>
          <w:kern w:val="0"/>
          <w:sz w:val="24"/>
        </w:rPr>
        <w:t>5</w:t>
      </w:r>
      <w:r>
        <w:rPr>
          <w:kern w:val="0"/>
          <w:sz w:val="24"/>
        </w:rPr>
        <w:t>）监理人要求提交的其他资料和凭证。</w:t>
      </w:r>
    </w:p>
    <w:p w:rsidR="00812995" w:rsidRDefault="00B82C87">
      <w:pPr>
        <w:numPr>
          <w:ilvl w:val="2"/>
          <w:numId w:val="53"/>
        </w:numPr>
        <w:tabs>
          <w:tab w:val="left" w:pos="220"/>
        </w:tabs>
        <w:spacing w:line="360" w:lineRule="auto"/>
        <w:ind w:left="5" w:right="113" w:hanging="5"/>
        <w:rPr>
          <w:sz w:val="24"/>
        </w:rPr>
      </w:pPr>
      <w:r>
        <w:rPr>
          <w:sz w:val="24"/>
        </w:rPr>
        <w:t>计日工由承包人汇总后，按第</w:t>
      </w:r>
      <w:r>
        <w:rPr>
          <w:sz w:val="24"/>
        </w:rPr>
        <w:t>17.3.2</w:t>
      </w:r>
      <w:r>
        <w:rPr>
          <w:sz w:val="24"/>
        </w:rPr>
        <w:t>项的约定列入进度付款申请单，由监理人复核并经发包人同意后列入进度付款。</w:t>
      </w:r>
    </w:p>
    <w:p w:rsidR="00812995" w:rsidRDefault="00B82C87">
      <w:pPr>
        <w:numPr>
          <w:ilvl w:val="1"/>
          <w:numId w:val="53"/>
        </w:numPr>
        <w:tabs>
          <w:tab w:val="left" w:pos="840"/>
        </w:tabs>
        <w:spacing w:line="360" w:lineRule="auto"/>
        <w:ind w:left="0" w:firstLine="0"/>
        <w:outlineLvl w:val="3"/>
        <w:rPr>
          <w:sz w:val="24"/>
        </w:rPr>
      </w:pPr>
      <w:r>
        <w:rPr>
          <w:sz w:val="24"/>
        </w:rPr>
        <w:t>暂估价</w:t>
      </w:r>
    </w:p>
    <w:p w:rsidR="00812995" w:rsidRDefault="00B82C87">
      <w:pPr>
        <w:numPr>
          <w:ilvl w:val="2"/>
          <w:numId w:val="53"/>
        </w:numPr>
        <w:tabs>
          <w:tab w:val="left" w:pos="220"/>
        </w:tabs>
        <w:spacing w:line="360" w:lineRule="auto"/>
        <w:ind w:left="5" w:right="113" w:hanging="5"/>
        <w:rPr>
          <w:sz w:val="24"/>
        </w:rPr>
      </w:pPr>
      <w:r>
        <w:rPr>
          <w:sz w:val="24"/>
        </w:rPr>
        <w:t>发包人在工程量清单中给定暂估价的材料和工程设备及专业工程属于依法必须招标的范围并达到规定的规模标准的，由发包人和承包人采用招标方式选择专项供应商或专业分包人。发包人和承包人的权利义务关系约定如下：</w:t>
      </w:r>
    </w:p>
    <w:p w:rsidR="00812995" w:rsidRDefault="00B82C87">
      <w:pPr>
        <w:autoSpaceDE w:val="0"/>
        <w:autoSpaceDN w:val="0"/>
        <w:spacing w:line="360" w:lineRule="auto"/>
        <w:rPr>
          <w:kern w:val="0"/>
          <w:sz w:val="24"/>
        </w:rPr>
      </w:pPr>
      <w:r>
        <w:rPr>
          <w:kern w:val="0"/>
          <w:sz w:val="24"/>
        </w:rPr>
        <w:t>（</w:t>
      </w:r>
      <w:r>
        <w:rPr>
          <w:kern w:val="0"/>
          <w:sz w:val="24"/>
        </w:rPr>
        <w:t>1</w:t>
      </w:r>
      <w:r>
        <w:rPr>
          <w:kern w:val="0"/>
          <w:sz w:val="24"/>
        </w:rPr>
        <w:t>）由承包人作为招标人，依法组织招标工作并接受有管辖权的建设工程招标投标行政监督部门的监督。</w:t>
      </w:r>
    </w:p>
    <w:p w:rsidR="00812995" w:rsidRDefault="00B82C87">
      <w:pPr>
        <w:autoSpaceDE w:val="0"/>
        <w:autoSpaceDN w:val="0"/>
        <w:spacing w:line="360" w:lineRule="auto"/>
        <w:rPr>
          <w:kern w:val="0"/>
          <w:sz w:val="24"/>
        </w:rPr>
      </w:pPr>
      <w:r>
        <w:rPr>
          <w:kern w:val="0"/>
          <w:sz w:val="24"/>
        </w:rPr>
        <w:t>（</w:t>
      </w:r>
      <w:r>
        <w:rPr>
          <w:kern w:val="0"/>
          <w:sz w:val="24"/>
        </w:rPr>
        <w:t>2</w:t>
      </w:r>
      <w:r>
        <w:rPr>
          <w:kern w:val="0"/>
          <w:sz w:val="24"/>
        </w:rPr>
        <w:t>）与组织招标工作有关的费用应当被认为已经包括在承包人的签约合同价（投标总报价）中。</w:t>
      </w:r>
    </w:p>
    <w:p w:rsidR="00812995" w:rsidRDefault="00B82C87">
      <w:pPr>
        <w:autoSpaceDE w:val="0"/>
        <w:autoSpaceDN w:val="0"/>
        <w:spacing w:line="360" w:lineRule="auto"/>
        <w:rPr>
          <w:kern w:val="0"/>
          <w:sz w:val="24"/>
        </w:rPr>
      </w:pPr>
      <w:r>
        <w:rPr>
          <w:kern w:val="0"/>
          <w:sz w:val="24"/>
        </w:rPr>
        <w:t>（</w:t>
      </w:r>
      <w:r>
        <w:rPr>
          <w:kern w:val="0"/>
          <w:sz w:val="24"/>
        </w:rPr>
        <w:t>3</w:t>
      </w:r>
      <w:r>
        <w:rPr>
          <w:kern w:val="0"/>
          <w:sz w:val="24"/>
        </w:rPr>
        <w:t>）中标金额与工程量清单中所列的暂估价的金额差以及相应的税金等其他费用列入合同价格。</w:t>
      </w:r>
    </w:p>
    <w:p w:rsidR="00812995" w:rsidRDefault="00B82C87">
      <w:pPr>
        <w:autoSpaceDE w:val="0"/>
        <w:autoSpaceDN w:val="0"/>
        <w:spacing w:line="360" w:lineRule="auto"/>
        <w:rPr>
          <w:kern w:val="0"/>
          <w:sz w:val="24"/>
        </w:rPr>
      </w:pPr>
      <w:r>
        <w:rPr>
          <w:kern w:val="0"/>
          <w:sz w:val="24"/>
        </w:rPr>
        <w:t>（</w:t>
      </w:r>
      <w:r>
        <w:rPr>
          <w:kern w:val="0"/>
          <w:sz w:val="24"/>
        </w:rPr>
        <w:t>4</w:t>
      </w:r>
      <w:r>
        <w:rPr>
          <w:kern w:val="0"/>
          <w:sz w:val="24"/>
        </w:rPr>
        <w:t>）在任何招标工作启动前，承包人应当按照合同条款专用部分约定期限编制招标工作计划并通过监理人报请发包人审批，招标工作计划应当包括招标工作的时间安排、拟采用的招标方式、拟采用的资格审查方法、主要招标过程文件的编制内容、对投标人的资</w:t>
      </w:r>
      <w:r>
        <w:rPr>
          <w:kern w:val="0"/>
          <w:sz w:val="24"/>
        </w:rPr>
        <w:lastRenderedPageBreak/>
        <w:t>格条件要求、评标标准和方法、评标委员会组成、是否编制招标控制价和（或）标底以及招标控制价和（或）标底编制原则。发包人应当在监理人收到承包人报送的招标工作计划后应当在合同条款专用部分约定期限内给予批准或者提出修改意见。承包人应当严格按照经过发包人批准的招标工作计划开展招标工作。</w:t>
      </w:r>
    </w:p>
    <w:p w:rsidR="00812995" w:rsidRDefault="00B82C87">
      <w:pPr>
        <w:autoSpaceDE w:val="0"/>
        <w:autoSpaceDN w:val="0"/>
        <w:spacing w:line="360" w:lineRule="auto"/>
        <w:rPr>
          <w:kern w:val="0"/>
          <w:sz w:val="24"/>
        </w:rPr>
      </w:pPr>
      <w:r>
        <w:rPr>
          <w:kern w:val="0"/>
          <w:sz w:val="24"/>
        </w:rPr>
        <w:t>（</w:t>
      </w:r>
      <w:r>
        <w:rPr>
          <w:kern w:val="0"/>
          <w:sz w:val="24"/>
        </w:rPr>
        <w:t>5</w:t>
      </w:r>
      <w:r>
        <w:rPr>
          <w:kern w:val="0"/>
          <w:sz w:val="24"/>
        </w:rPr>
        <w:t>）承包人应当在发出招标公告（或者资格预审公告或者投标邀请书）、资格预审文件和招标文件前按照合同条款专用部分约定期限，分别将相关文件通过监理人报请发包人审批，发包人应当在监理人收到承包人报送的相关文件后应当在合同条款专用部分约定期限内给予批准或者提出修改意见，经发包人批准的相关文件，由承包人负责誊清整理并准备出开展实际招标工作所需要的份数，通过监理人报发包人核查并加盖发包人印章，发包人在相关文件上加盖印章只表明相关文件经过发包人审核批准。最终发出的文件应当分别报送一份给发包人和监理人备查。</w:t>
      </w:r>
    </w:p>
    <w:p w:rsidR="00812995" w:rsidRDefault="00B82C87">
      <w:pPr>
        <w:autoSpaceDE w:val="0"/>
        <w:autoSpaceDN w:val="0"/>
        <w:spacing w:line="360" w:lineRule="auto"/>
        <w:rPr>
          <w:kern w:val="0"/>
          <w:sz w:val="24"/>
        </w:rPr>
      </w:pPr>
      <w:r>
        <w:rPr>
          <w:kern w:val="0"/>
          <w:sz w:val="24"/>
        </w:rPr>
        <w:t>（</w:t>
      </w:r>
      <w:r>
        <w:rPr>
          <w:kern w:val="0"/>
          <w:sz w:val="24"/>
        </w:rPr>
        <w:t>6</w:t>
      </w:r>
      <w:r>
        <w:rPr>
          <w:kern w:val="0"/>
          <w:sz w:val="24"/>
        </w:rPr>
        <w:t>）如果发、承包任何一方委派评标代表，评标委员会应当由七人以上单数构成。除发包人或者承包人自愿放弃委派评标代表的权利外，招标人评标代表应当分别由发包人和承包人等额委派。</w:t>
      </w:r>
    </w:p>
    <w:p w:rsidR="00812995" w:rsidRDefault="00B82C87">
      <w:pPr>
        <w:autoSpaceDE w:val="0"/>
        <w:autoSpaceDN w:val="0"/>
        <w:spacing w:line="360" w:lineRule="auto"/>
        <w:rPr>
          <w:kern w:val="0"/>
          <w:sz w:val="24"/>
        </w:rPr>
      </w:pPr>
      <w:r>
        <w:rPr>
          <w:kern w:val="0"/>
          <w:sz w:val="24"/>
        </w:rPr>
        <w:t>（</w:t>
      </w:r>
      <w:r>
        <w:rPr>
          <w:kern w:val="0"/>
          <w:sz w:val="24"/>
        </w:rPr>
        <w:t>7</w:t>
      </w:r>
      <w:r>
        <w:rPr>
          <w:kern w:val="0"/>
          <w:sz w:val="24"/>
        </w:rPr>
        <w:t>）设有标底的，承包人应当在开标前提前</w:t>
      </w:r>
      <w:r>
        <w:rPr>
          <w:kern w:val="0"/>
          <w:sz w:val="24"/>
        </w:rPr>
        <w:t>48</w:t>
      </w:r>
      <w:r>
        <w:rPr>
          <w:kern w:val="0"/>
          <w:sz w:val="24"/>
        </w:rPr>
        <w:t>小时将标底报发包人审核认可，发包人应当在收到承包人报送的标底后</w:t>
      </w:r>
      <w:r>
        <w:rPr>
          <w:kern w:val="0"/>
          <w:sz w:val="24"/>
        </w:rPr>
        <w:t>24</w:t>
      </w:r>
      <w:r>
        <w:rPr>
          <w:kern w:val="0"/>
          <w:sz w:val="24"/>
        </w:rPr>
        <w:t>小时内给予批准或者提出修改意见。承包人和发包人应当共同制定标底保密措施，不得提前泄露标底。标底的最终审核和决定权属于发包人。</w:t>
      </w:r>
    </w:p>
    <w:p w:rsidR="00812995" w:rsidRDefault="00B82C87">
      <w:pPr>
        <w:autoSpaceDE w:val="0"/>
        <w:autoSpaceDN w:val="0"/>
        <w:spacing w:line="360" w:lineRule="auto"/>
        <w:rPr>
          <w:kern w:val="0"/>
          <w:sz w:val="24"/>
        </w:rPr>
      </w:pPr>
      <w:r>
        <w:rPr>
          <w:kern w:val="0"/>
          <w:sz w:val="24"/>
        </w:rPr>
        <w:t>（</w:t>
      </w:r>
      <w:r>
        <w:rPr>
          <w:kern w:val="0"/>
          <w:sz w:val="24"/>
        </w:rPr>
        <w:t>8</w:t>
      </w:r>
      <w:r>
        <w:rPr>
          <w:kern w:val="0"/>
          <w:sz w:val="24"/>
        </w:rPr>
        <w:t>）设有招标控制价的，承包人应当在招标文件发出前提前</w:t>
      </w:r>
      <w:r>
        <w:rPr>
          <w:kern w:val="0"/>
          <w:sz w:val="24"/>
        </w:rPr>
        <w:t>7</w:t>
      </w:r>
      <w:r>
        <w:rPr>
          <w:kern w:val="0"/>
          <w:sz w:val="24"/>
        </w:rPr>
        <w:t>天将招标控制价报发包人审核认可，发包人应当在收到承包人报送的招标控制价后</w:t>
      </w:r>
      <w:r>
        <w:rPr>
          <w:kern w:val="0"/>
          <w:sz w:val="24"/>
        </w:rPr>
        <w:t>72</w:t>
      </w:r>
      <w:r>
        <w:rPr>
          <w:kern w:val="0"/>
          <w:sz w:val="24"/>
        </w:rPr>
        <w:t>小时内给予认可或者提出修改意见。招标控制价的最终审核和决定权属于发包人，未经发包人认可，承包人不得发出招标文件。</w:t>
      </w:r>
    </w:p>
    <w:p w:rsidR="00812995" w:rsidRDefault="00B82C87">
      <w:pPr>
        <w:autoSpaceDE w:val="0"/>
        <w:autoSpaceDN w:val="0"/>
        <w:spacing w:line="360" w:lineRule="auto"/>
        <w:rPr>
          <w:kern w:val="0"/>
          <w:sz w:val="24"/>
        </w:rPr>
      </w:pPr>
      <w:r>
        <w:rPr>
          <w:kern w:val="0"/>
          <w:sz w:val="24"/>
        </w:rPr>
        <w:t>（</w:t>
      </w:r>
      <w:r>
        <w:rPr>
          <w:kern w:val="0"/>
          <w:sz w:val="24"/>
        </w:rPr>
        <w:t>9</w:t>
      </w:r>
      <w:r>
        <w:rPr>
          <w:kern w:val="0"/>
          <w:sz w:val="24"/>
        </w:rPr>
        <w:t>）承包人在收到相关招标项目评标委员会提交的评标报告后，应当在</w:t>
      </w:r>
      <w:r>
        <w:rPr>
          <w:kern w:val="0"/>
          <w:sz w:val="24"/>
        </w:rPr>
        <w:t>24</w:t>
      </w:r>
      <w:r>
        <w:rPr>
          <w:kern w:val="0"/>
          <w:sz w:val="24"/>
        </w:rPr>
        <w:t>小时内通过监理人转报发包人核查，发包人应当在监理人收到承包人报送的评标报告后</w:t>
      </w:r>
      <w:r>
        <w:rPr>
          <w:kern w:val="0"/>
          <w:sz w:val="24"/>
        </w:rPr>
        <w:t>48</w:t>
      </w:r>
      <w:r>
        <w:rPr>
          <w:kern w:val="0"/>
          <w:sz w:val="24"/>
        </w:rPr>
        <w:t>小时内核查完毕，评标报告经过发包人核查认可后，承包人才可以开始后续程序，依法确定中标人并发出中标通知书。</w:t>
      </w:r>
    </w:p>
    <w:p w:rsidR="00812995" w:rsidRDefault="00B82C87">
      <w:pPr>
        <w:autoSpaceDE w:val="0"/>
        <w:autoSpaceDN w:val="0"/>
        <w:spacing w:line="360" w:lineRule="auto"/>
        <w:rPr>
          <w:kern w:val="0"/>
          <w:sz w:val="24"/>
        </w:rPr>
      </w:pPr>
      <w:r>
        <w:rPr>
          <w:kern w:val="0"/>
          <w:sz w:val="24"/>
        </w:rPr>
        <w:t>（</w:t>
      </w:r>
      <w:r>
        <w:rPr>
          <w:kern w:val="0"/>
          <w:sz w:val="24"/>
        </w:rPr>
        <w:t>10</w:t>
      </w:r>
      <w:r>
        <w:rPr>
          <w:kern w:val="0"/>
          <w:sz w:val="24"/>
        </w:rPr>
        <w:t>）承包人与专业分包人或者专项供应商订立合同前应当按照合同条款专用部分约定期限，将准备用于正式签订的合同文件通过监理人报发包人审核，发包人应当在监理人收到相关文件后在合同条款专用部分约定期限内给予批准或者提出修改意见，承包人应当按照发包人批准的合同文件签订相关合同，合同订立后，在合同条款专用部分约定期限内，承包人应当将其中的两份副本报送监理人，其中一份由监理人报发包人留存。</w:t>
      </w:r>
    </w:p>
    <w:p w:rsidR="00812995" w:rsidRDefault="00B82C87">
      <w:pPr>
        <w:autoSpaceDE w:val="0"/>
        <w:autoSpaceDN w:val="0"/>
        <w:spacing w:line="360" w:lineRule="auto"/>
        <w:rPr>
          <w:kern w:val="0"/>
          <w:sz w:val="24"/>
        </w:rPr>
      </w:pPr>
      <w:r>
        <w:rPr>
          <w:kern w:val="0"/>
          <w:sz w:val="24"/>
        </w:rPr>
        <w:t>（</w:t>
      </w:r>
      <w:r>
        <w:rPr>
          <w:kern w:val="0"/>
          <w:sz w:val="24"/>
        </w:rPr>
        <w:t>11</w:t>
      </w:r>
      <w:r>
        <w:rPr>
          <w:kern w:val="0"/>
          <w:sz w:val="24"/>
        </w:rPr>
        <w:t>）发包人对承包人报送文件进行审批或提出的修改意见应当合理，并符合现行有关</w:t>
      </w:r>
      <w:r>
        <w:rPr>
          <w:kern w:val="0"/>
          <w:sz w:val="24"/>
        </w:rPr>
        <w:lastRenderedPageBreak/>
        <w:t>法律法规的规定。</w:t>
      </w:r>
    </w:p>
    <w:p w:rsidR="00812995" w:rsidRDefault="00B82C87">
      <w:pPr>
        <w:autoSpaceDE w:val="0"/>
        <w:autoSpaceDN w:val="0"/>
        <w:spacing w:line="360" w:lineRule="auto"/>
        <w:rPr>
          <w:kern w:val="0"/>
          <w:sz w:val="24"/>
        </w:rPr>
      </w:pPr>
      <w:r>
        <w:rPr>
          <w:kern w:val="0"/>
          <w:sz w:val="24"/>
        </w:rPr>
        <w:t>（</w:t>
      </w:r>
      <w:r>
        <w:rPr>
          <w:kern w:val="0"/>
          <w:sz w:val="24"/>
        </w:rPr>
        <w:t>12</w:t>
      </w:r>
      <w:r>
        <w:rPr>
          <w:kern w:val="0"/>
          <w:sz w:val="24"/>
        </w:rPr>
        <w:t>）承包人违背本项上述约定的程序或者未履行本项上述约定的报批手续的，发包人有权拒绝对相关专业工程或者涉及相关专项供应的材料和工程设备的工程进行验收和拨付相应工程款项，所造成的费用增加和（或）工期延误由承包人承担。发包人未按本项上述约定履行审批手续的，所造成的费用增加和（或）工期延误由发包人承担。</w:t>
      </w:r>
    </w:p>
    <w:p w:rsidR="00812995" w:rsidRDefault="00B82C87">
      <w:pPr>
        <w:numPr>
          <w:ilvl w:val="2"/>
          <w:numId w:val="53"/>
        </w:numPr>
        <w:tabs>
          <w:tab w:val="left" w:pos="840"/>
        </w:tabs>
        <w:spacing w:line="360" w:lineRule="auto"/>
        <w:ind w:left="0" w:right="113" w:firstLine="0"/>
        <w:rPr>
          <w:kern w:val="0"/>
          <w:sz w:val="24"/>
        </w:rPr>
      </w:pPr>
      <w:r>
        <w:rPr>
          <w:kern w:val="0"/>
          <w:sz w:val="24"/>
        </w:rPr>
        <w:t>发包人在工程量清单中给定暂估价的材料和工程设备不属于依法必须招标的范围或未达到规定的规模标准的，应由承包人按第</w:t>
      </w:r>
      <w:r>
        <w:rPr>
          <w:kern w:val="0"/>
          <w:sz w:val="24"/>
        </w:rPr>
        <w:t>5.1</w:t>
      </w:r>
      <w:r>
        <w:rPr>
          <w:kern w:val="0"/>
          <w:sz w:val="24"/>
        </w:rPr>
        <w:t>款的约定提供。经监理人确认的材料、工程设备的价格与工程量清单中所列的暂估价的金额差以及相应的税金等其他费用列入合同价格。</w:t>
      </w:r>
    </w:p>
    <w:p w:rsidR="00812995" w:rsidRDefault="00B82C87">
      <w:pPr>
        <w:numPr>
          <w:ilvl w:val="2"/>
          <w:numId w:val="53"/>
        </w:numPr>
        <w:tabs>
          <w:tab w:val="left" w:pos="840"/>
        </w:tabs>
        <w:spacing w:line="360" w:lineRule="auto"/>
        <w:ind w:left="0" w:right="113" w:firstLine="0"/>
        <w:rPr>
          <w:kern w:val="0"/>
          <w:sz w:val="24"/>
        </w:rPr>
      </w:pPr>
      <w:r>
        <w:rPr>
          <w:kern w:val="0"/>
          <w:sz w:val="24"/>
        </w:rPr>
        <w:t>发包人在工程量清单中给定暂估价的专业工程不属于依法必须招标的范围或未达到规定的规模标准的，由监理人按照第</w:t>
      </w:r>
      <w:r>
        <w:rPr>
          <w:kern w:val="0"/>
          <w:sz w:val="24"/>
        </w:rPr>
        <w:t>15.4</w:t>
      </w:r>
      <w:r>
        <w:rPr>
          <w:kern w:val="0"/>
          <w:sz w:val="24"/>
        </w:rPr>
        <w:t>款进行估价，但合同条款专用部分另有约定的除外。经估价的专业工程与工程量清单中所列的暂估价的金额差以及相应的税金等其他费用列入合同价格。</w:t>
      </w:r>
    </w:p>
    <w:p w:rsidR="00812995" w:rsidRDefault="00B82C87">
      <w:pPr>
        <w:pStyle w:val="32"/>
        <w:numPr>
          <w:ilvl w:val="0"/>
          <w:numId w:val="53"/>
        </w:numPr>
        <w:tabs>
          <w:tab w:val="left" w:pos="0"/>
        </w:tabs>
        <w:spacing w:line="360" w:lineRule="auto"/>
        <w:ind w:left="0" w:firstLine="0"/>
        <w:rPr>
          <w:szCs w:val="24"/>
        </w:rPr>
      </w:pPr>
      <w:r>
        <w:rPr>
          <w:szCs w:val="24"/>
        </w:rPr>
        <w:t xml:space="preserve">价格调整 </w:t>
      </w:r>
    </w:p>
    <w:p w:rsidR="00812995" w:rsidRDefault="00B82C87">
      <w:pPr>
        <w:numPr>
          <w:ilvl w:val="1"/>
          <w:numId w:val="53"/>
        </w:numPr>
        <w:tabs>
          <w:tab w:val="left" w:pos="0"/>
        </w:tabs>
        <w:spacing w:line="360" w:lineRule="auto"/>
        <w:ind w:left="0" w:firstLine="0"/>
        <w:outlineLvl w:val="3"/>
        <w:rPr>
          <w:sz w:val="24"/>
        </w:rPr>
      </w:pPr>
      <w:r>
        <w:rPr>
          <w:sz w:val="24"/>
        </w:rPr>
        <w:t>物价波动引起的价格调整</w:t>
      </w:r>
    </w:p>
    <w:p w:rsidR="00812995" w:rsidRDefault="00B82C87">
      <w:pPr>
        <w:tabs>
          <w:tab w:val="left" w:pos="0"/>
        </w:tabs>
        <w:autoSpaceDE w:val="0"/>
        <w:autoSpaceDN w:val="0"/>
        <w:spacing w:line="360" w:lineRule="auto"/>
        <w:rPr>
          <w:kern w:val="0"/>
          <w:sz w:val="24"/>
        </w:rPr>
      </w:pPr>
      <w:r>
        <w:rPr>
          <w:kern w:val="0"/>
          <w:sz w:val="24"/>
        </w:rPr>
        <w:t>除合同条款专用部分另有约定外，因物价波动引起的价格调整按照本款约定处理。</w:t>
      </w:r>
    </w:p>
    <w:p w:rsidR="00812995" w:rsidRDefault="00B82C87">
      <w:pPr>
        <w:numPr>
          <w:ilvl w:val="2"/>
          <w:numId w:val="53"/>
        </w:numPr>
        <w:tabs>
          <w:tab w:val="left" w:pos="0"/>
        </w:tabs>
        <w:spacing w:line="360" w:lineRule="auto"/>
        <w:ind w:left="0" w:right="113" w:firstLine="0"/>
        <w:rPr>
          <w:sz w:val="24"/>
        </w:rPr>
      </w:pPr>
      <w:r>
        <w:rPr>
          <w:sz w:val="24"/>
        </w:rPr>
        <w:t>采用价格指数调整价格差额</w:t>
      </w:r>
    </w:p>
    <w:p w:rsidR="00812995" w:rsidRDefault="00B82C87">
      <w:pPr>
        <w:autoSpaceDE w:val="0"/>
        <w:autoSpaceDN w:val="0"/>
        <w:spacing w:line="360" w:lineRule="auto"/>
        <w:rPr>
          <w:kern w:val="0"/>
          <w:sz w:val="24"/>
        </w:rPr>
      </w:pPr>
      <w:r>
        <w:rPr>
          <w:kern w:val="0"/>
          <w:sz w:val="24"/>
        </w:rPr>
        <w:t xml:space="preserve">16.1.1.1 </w:t>
      </w:r>
      <w:r>
        <w:rPr>
          <w:kern w:val="0"/>
          <w:sz w:val="24"/>
        </w:rPr>
        <w:t>价格调整公式</w:t>
      </w:r>
    </w:p>
    <w:p w:rsidR="00812995" w:rsidRDefault="00B82C87">
      <w:pPr>
        <w:autoSpaceDE w:val="0"/>
        <w:autoSpaceDN w:val="0"/>
        <w:spacing w:line="360" w:lineRule="auto"/>
        <w:rPr>
          <w:kern w:val="0"/>
          <w:sz w:val="24"/>
        </w:rPr>
      </w:pPr>
      <w:r>
        <w:rPr>
          <w:kern w:val="0"/>
          <w:sz w:val="24"/>
        </w:rPr>
        <w:t>因人工、材料和设备等价格波动影响合同价格时，根据投标函附录中的价格指数和权重表约定的数据，按以下公式计算差额并调整合同价格。</w:t>
      </w:r>
    </w:p>
    <w:p w:rsidR="00812995" w:rsidRDefault="00812995">
      <w:pPr>
        <w:autoSpaceDE w:val="0"/>
        <w:autoSpaceDN w:val="0"/>
        <w:spacing w:line="360" w:lineRule="auto"/>
        <w:ind w:firstLineChars="200" w:firstLine="480"/>
        <w:rPr>
          <w:sz w:val="24"/>
        </w:rPr>
      </w:pPr>
      <w:r w:rsidRPr="00812995">
        <w:rPr>
          <w:position w:val="-34"/>
          <w:sz w:val="24"/>
        </w:rPr>
        <w:object w:dxaOrig="6120" w:dyaOrig="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pt;height:39pt" o:ole="">
            <v:imagedata r:id="rId17" o:title=""/>
          </v:shape>
          <o:OLEObject Type="Embed" ProgID="Equation.3" ShapeID="_x0000_i1025" DrawAspect="Content" ObjectID="_1814627186" r:id="rId18"/>
        </w:object>
      </w:r>
    </w:p>
    <w:p w:rsidR="00812995" w:rsidRDefault="00B82C87">
      <w:pPr>
        <w:autoSpaceDE w:val="0"/>
        <w:autoSpaceDN w:val="0"/>
        <w:spacing w:line="360" w:lineRule="auto"/>
        <w:ind w:firstLineChars="200" w:firstLine="480"/>
        <w:rPr>
          <w:kern w:val="0"/>
          <w:sz w:val="24"/>
        </w:rPr>
      </w:pPr>
      <w:r>
        <w:rPr>
          <w:kern w:val="0"/>
          <w:sz w:val="24"/>
        </w:rPr>
        <w:t>式中：</w:t>
      </w:r>
      <w:r>
        <w:rPr>
          <w:rFonts w:ascii="Cambria Math" w:hAnsi="Cambria Math" w:cs="Cambria Math"/>
          <w:kern w:val="0"/>
          <w:sz w:val="24"/>
        </w:rPr>
        <w:t>△</w:t>
      </w:r>
      <w:r>
        <w:rPr>
          <w:kern w:val="0"/>
          <w:sz w:val="24"/>
        </w:rPr>
        <w:t>P --</w:t>
      </w:r>
      <w:r>
        <w:rPr>
          <w:kern w:val="0"/>
          <w:sz w:val="24"/>
        </w:rPr>
        <w:t>需调整的价格差额；</w:t>
      </w:r>
    </w:p>
    <w:p w:rsidR="00812995" w:rsidRDefault="00B82C87">
      <w:pPr>
        <w:autoSpaceDE w:val="0"/>
        <w:autoSpaceDN w:val="0"/>
        <w:spacing w:line="360" w:lineRule="auto"/>
        <w:ind w:firstLineChars="200" w:firstLine="480"/>
        <w:rPr>
          <w:kern w:val="0"/>
          <w:sz w:val="24"/>
        </w:rPr>
      </w:pPr>
      <w:r>
        <w:rPr>
          <w:kern w:val="0"/>
          <w:sz w:val="24"/>
        </w:rPr>
        <w:t>P0--</w:t>
      </w:r>
      <w:r>
        <w:rPr>
          <w:kern w:val="0"/>
          <w:sz w:val="24"/>
        </w:rPr>
        <w:t>第</w:t>
      </w:r>
      <w:r>
        <w:rPr>
          <w:kern w:val="0"/>
          <w:sz w:val="24"/>
        </w:rPr>
        <w:t>17.3.3</w:t>
      </w:r>
      <w:r>
        <w:rPr>
          <w:kern w:val="0"/>
          <w:sz w:val="24"/>
        </w:rPr>
        <w:t>项、第</w:t>
      </w:r>
      <w:r>
        <w:rPr>
          <w:kern w:val="0"/>
          <w:sz w:val="24"/>
        </w:rPr>
        <w:t>17.5.2</w:t>
      </w:r>
      <w:r>
        <w:rPr>
          <w:kern w:val="0"/>
          <w:sz w:val="24"/>
        </w:rPr>
        <w:t>项和第</w:t>
      </w:r>
      <w:r>
        <w:rPr>
          <w:kern w:val="0"/>
          <w:sz w:val="24"/>
        </w:rPr>
        <w:t>17.6.2</w:t>
      </w:r>
      <w:r>
        <w:rPr>
          <w:kern w:val="0"/>
          <w:sz w:val="24"/>
        </w:rPr>
        <w:t>项约定的付款证书中承包人应得到的已完成工程量的金额。此项金额应不包括价格调整、不计</w:t>
      </w:r>
      <w:r w:rsidR="009C6B7E">
        <w:rPr>
          <w:kern w:val="0"/>
          <w:sz w:val="24"/>
        </w:rPr>
        <w:t>履约</w:t>
      </w:r>
      <w:r>
        <w:rPr>
          <w:kern w:val="0"/>
          <w:sz w:val="24"/>
        </w:rPr>
        <w:t>保证金的扣留和支付、预付款的支付和扣回。第</w:t>
      </w:r>
      <w:r>
        <w:rPr>
          <w:kern w:val="0"/>
          <w:sz w:val="24"/>
        </w:rPr>
        <w:t>15</w:t>
      </w:r>
      <w:r>
        <w:rPr>
          <w:kern w:val="0"/>
          <w:sz w:val="24"/>
        </w:rPr>
        <w:t>条约定的变更及其他金额已按现行价格计价的，也不计在内；</w:t>
      </w:r>
    </w:p>
    <w:p w:rsidR="00812995" w:rsidRDefault="00B82C87">
      <w:pPr>
        <w:autoSpaceDE w:val="0"/>
        <w:autoSpaceDN w:val="0"/>
        <w:spacing w:line="360" w:lineRule="auto"/>
        <w:ind w:firstLineChars="200" w:firstLine="480"/>
        <w:rPr>
          <w:kern w:val="0"/>
          <w:sz w:val="24"/>
        </w:rPr>
      </w:pPr>
      <w:r>
        <w:rPr>
          <w:kern w:val="0"/>
          <w:sz w:val="24"/>
        </w:rPr>
        <w:t>A --</w:t>
      </w:r>
      <w:r>
        <w:rPr>
          <w:kern w:val="0"/>
          <w:sz w:val="24"/>
        </w:rPr>
        <w:t>定值权重</w:t>
      </w:r>
      <w:r>
        <w:rPr>
          <w:kern w:val="0"/>
          <w:sz w:val="24"/>
        </w:rPr>
        <w:t>(</w:t>
      </w:r>
      <w:r>
        <w:rPr>
          <w:kern w:val="0"/>
          <w:sz w:val="24"/>
        </w:rPr>
        <w:t>即不调部分的权重</w:t>
      </w:r>
      <w:r>
        <w:rPr>
          <w:kern w:val="0"/>
          <w:sz w:val="24"/>
        </w:rPr>
        <w:t>)</w:t>
      </w:r>
      <w:r>
        <w:rPr>
          <w:kern w:val="0"/>
          <w:sz w:val="24"/>
        </w:rPr>
        <w:t>；</w:t>
      </w:r>
    </w:p>
    <w:p w:rsidR="00812995" w:rsidRDefault="00B82C87">
      <w:pPr>
        <w:autoSpaceDE w:val="0"/>
        <w:autoSpaceDN w:val="0"/>
        <w:spacing w:line="360" w:lineRule="auto"/>
        <w:ind w:firstLineChars="200" w:firstLine="480"/>
        <w:rPr>
          <w:kern w:val="0"/>
          <w:sz w:val="24"/>
        </w:rPr>
      </w:pPr>
      <w:r>
        <w:rPr>
          <w:kern w:val="0"/>
          <w:sz w:val="24"/>
        </w:rPr>
        <w:t>B1;B2;B3·····Bn--</w:t>
      </w:r>
      <w:r>
        <w:rPr>
          <w:kern w:val="0"/>
          <w:sz w:val="24"/>
        </w:rPr>
        <w:t>各可调因子的变值权重</w:t>
      </w:r>
      <w:r>
        <w:rPr>
          <w:kern w:val="0"/>
          <w:sz w:val="24"/>
        </w:rPr>
        <w:t>(</w:t>
      </w:r>
      <w:r>
        <w:rPr>
          <w:kern w:val="0"/>
          <w:sz w:val="24"/>
        </w:rPr>
        <w:t>即可调部分的权重</w:t>
      </w:r>
      <w:r>
        <w:rPr>
          <w:kern w:val="0"/>
          <w:sz w:val="24"/>
        </w:rPr>
        <w:t>)</w:t>
      </w:r>
      <w:r>
        <w:rPr>
          <w:kern w:val="0"/>
          <w:sz w:val="24"/>
        </w:rPr>
        <w:t>为各可调因子在投标函投标总报价中所占的比例；</w:t>
      </w:r>
    </w:p>
    <w:p w:rsidR="00812995" w:rsidRDefault="00B82C87">
      <w:pPr>
        <w:autoSpaceDE w:val="0"/>
        <w:autoSpaceDN w:val="0"/>
        <w:spacing w:line="360" w:lineRule="auto"/>
        <w:ind w:firstLineChars="200" w:firstLine="480"/>
        <w:rPr>
          <w:kern w:val="0"/>
          <w:sz w:val="24"/>
        </w:rPr>
      </w:pPr>
      <w:r>
        <w:rPr>
          <w:kern w:val="0"/>
          <w:sz w:val="24"/>
        </w:rPr>
        <w:t>Ft1;Ft2;Ft3·····Ftn--</w:t>
      </w:r>
      <w:r>
        <w:rPr>
          <w:kern w:val="0"/>
          <w:sz w:val="24"/>
        </w:rPr>
        <w:t>各可调因子的现行价格指数，指第</w:t>
      </w:r>
      <w:r>
        <w:rPr>
          <w:kern w:val="0"/>
          <w:sz w:val="24"/>
        </w:rPr>
        <w:t>17.3.3</w:t>
      </w:r>
      <w:r>
        <w:rPr>
          <w:kern w:val="0"/>
          <w:sz w:val="24"/>
        </w:rPr>
        <w:t>项、第</w:t>
      </w:r>
      <w:r>
        <w:rPr>
          <w:kern w:val="0"/>
          <w:sz w:val="24"/>
        </w:rPr>
        <w:t>17.5.2</w:t>
      </w:r>
      <w:r>
        <w:rPr>
          <w:kern w:val="0"/>
          <w:sz w:val="24"/>
        </w:rPr>
        <w:t>项和第</w:t>
      </w:r>
      <w:r>
        <w:rPr>
          <w:kern w:val="0"/>
          <w:sz w:val="24"/>
        </w:rPr>
        <w:t>17.6.2</w:t>
      </w:r>
      <w:r>
        <w:rPr>
          <w:kern w:val="0"/>
          <w:sz w:val="24"/>
        </w:rPr>
        <w:lastRenderedPageBreak/>
        <w:t>项约定的付款证书相关周期最后一天的前</w:t>
      </w:r>
      <w:r>
        <w:rPr>
          <w:kern w:val="0"/>
          <w:sz w:val="24"/>
        </w:rPr>
        <w:t>42</w:t>
      </w:r>
      <w:r>
        <w:rPr>
          <w:kern w:val="0"/>
          <w:sz w:val="24"/>
        </w:rPr>
        <w:t>天的各可调因子的价格指数；</w:t>
      </w:r>
    </w:p>
    <w:p w:rsidR="00812995" w:rsidRDefault="00B82C87">
      <w:pPr>
        <w:autoSpaceDE w:val="0"/>
        <w:autoSpaceDN w:val="0"/>
        <w:spacing w:line="360" w:lineRule="auto"/>
        <w:ind w:firstLineChars="200" w:firstLine="480"/>
        <w:rPr>
          <w:kern w:val="0"/>
          <w:sz w:val="24"/>
        </w:rPr>
      </w:pPr>
      <w:r>
        <w:rPr>
          <w:kern w:val="0"/>
          <w:sz w:val="24"/>
        </w:rPr>
        <w:t>Fo1; Fo2;Fo3·····Fon--</w:t>
      </w:r>
      <w:r>
        <w:rPr>
          <w:kern w:val="0"/>
          <w:sz w:val="24"/>
        </w:rPr>
        <w:t>各可调因子的基本价格指数，指基准日期的各可调因子的价格指数。</w:t>
      </w:r>
    </w:p>
    <w:p w:rsidR="00812995" w:rsidRDefault="00B82C87">
      <w:pPr>
        <w:autoSpaceDE w:val="0"/>
        <w:autoSpaceDN w:val="0"/>
        <w:spacing w:line="360" w:lineRule="auto"/>
        <w:ind w:firstLineChars="200" w:firstLine="480"/>
        <w:rPr>
          <w:kern w:val="0"/>
          <w:sz w:val="24"/>
        </w:rPr>
      </w:pPr>
      <w:r>
        <w:rPr>
          <w:kern w:val="0"/>
          <w:sz w:val="24"/>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rsidR="00812995" w:rsidRDefault="00B82C87">
      <w:pPr>
        <w:autoSpaceDE w:val="0"/>
        <w:autoSpaceDN w:val="0"/>
        <w:spacing w:line="360" w:lineRule="auto"/>
        <w:rPr>
          <w:kern w:val="0"/>
          <w:sz w:val="24"/>
        </w:rPr>
      </w:pPr>
      <w:r>
        <w:rPr>
          <w:kern w:val="0"/>
          <w:sz w:val="24"/>
        </w:rPr>
        <w:t xml:space="preserve">16.1.1.2 </w:t>
      </w:r>
      <w:r>
        <w:rPr>
          <w:kern w:val="0"/>
          <w:sz w:val="24"/>
        </w:rPr>
        <w:t>暂时确定调整差额</w:t>
      </w:r>
    </w:p>
    <w:p w:rsidR="00812995" w:rsidRDefault="00B82C87">
      <w:pPr>
        <w:autoSpaceDE w:val="0"/>
        <w:autoSpaceDN w:val="0"/>
        <w:spacing w:line="360" w:lineRule="auto"/>
        <w:ind w:firstLineChars="200" w:firstLine="480"/>
        <w:rPr>
          <w:kern w:val="0"/>
          <w:sz w:val="24"/>
        </w:rPr>
      </w:pPr>
      <w:r>
        <w:rPr>
          <w:kern w:val="0"/>
          <w:sz w:val="24"/>
        </w:rPr>
        <w:t>在计算调整差额时得不到现行价格指数的，可暂用上一次价格指数计算，并在以后的付款中再按实际价格指数进行调整。</w:t>
      </w:r>
    </w:p>
    <w:p w:rsidR="00812995" w:rsidRDefault="00B82C87">
      <w:pPr>
        <w:autoSpaceDE w:val="0"/>
        <w:autoSpaceDN w:val="0"/>
        <w:spacing w:line="360" w:lineRule="auto"/>
        <w:rPr>
          <w:kern w:val="0"/>
          <w:sz w:val="24"/>
        </w:rPr>
      </w:pPr>
      <w:r>
        <w:rPr>
          <w:kern w:val="0"/>
          <w:sz w:val="24"/>
        </w:rPr>
        <w:t xml:space="preserve">16.1.1.3 </w:t>
      </w:r>
      <w:r>
        <w:rPr>
          <w:kern w:val="0"/>
          <w:sz w:val="24"/>
        </w:rPr>
        <w:t>权重的调整第四章</w:t>
      </w:r>
    </w:p>
    <w:p w:rsidR="00812995" w:rsidRDefault="00B82C87">
      <w:pPr>
        <w:autoSpaceDE w:val="0"/>
        <w:autoSpaceDN w:val="0"/>
        <w:spacing w:line="360" w:lineRule="auto"/>
        <w:ind w:firstLineChars="200" w:firstLine="480"/>
        <w:rPr>
          <w:kern w:val="0"/>
          <w:sz w:val="24"/>
        </w:rPr>
      </w:pPr>
      <w:r>
        <w:rPr>
          <w:kern w:val="0"/>
          <w:sz w:val="24"/>
        </w:rPr>
        <w:t>按第</w:t>
      </w:r>
      <w:r>
        <w:rPr>
          <w:kern w:val="0"/>
          <w:sz w:val="24"/>
        </w:rPr>
        <w:t>15.1</w:t>
      </w:r>
      <w:r>
        <w:rPr>
          <w:kern w:val="0"/>
          <w:sz w:val="24"/>
        </w:rPr>
        <w:t>款约定的变更导致原定合同中的权重不合理时，由监理人与承包人和发包人协商后进行调整。</w:t>
      </w:r>
    </w:p>
    <w:p w:rsidR="00812995" w:rsidRDefault="00B82C87">
      <w:pPr>
        <w:autoSpaceDE w:val="0"/>
        <w:autoSpaceDN w:val="0"/>
        <w:spacing w:line="360" w:lineRule="auto"/>
        <w:rPr>
          <w:kern w:val="0"/>
          <w:sz w:val="24"/>
        </w:rPr>
      </w:pPr>
      <w:r>
        <w:rPr>
          <w:kern w:val="0"/>
          <w:sz w:val="24"/>
        </w:rPr>
        <w:t xml:space="preserve">16.1.1.4 </w:t>
      </w:r>
      <w:r>
        <w:rPr>
          <w:kern w:val="0"/>
          <w:sz w:val="24"/>
        </w:rPr>
        <w:t>承包人工期延误后的价格调整</w:t>
      </w:r>
    </w:p>
    <w:p w:rsidR="00812995" w:rsidRDefault="00B82C87">
      <w:pPr>
        <w:autoSpaceDE w:val="0"/>
        <w:autoSpaceDN w:val="0"/>
        <w:spacing w:line="360" w:lineRule="auto"/>
        <w:rPr>
          <w:kern w:val="0"/>
          <w:sz w:val="24"/>
        </w:rPr>
      </w:pPr>
      <w:r>
        <w:rPr>
          <w:kern w:val="0"/>
          <w:sz w:val="24"/>
        </w:rPr>
        <w:t>由于承包人原因未在约定的工期内竣工的，则对原约定竣工日期后继续施工的工程，在使用第</w:t>
      </w:r>
      <w:r>
        <w:rPr>
          <w:kern w:val="0"/>
          <w:sz w:val="24"/>
        </w:rPr>
        <w:t>16.1.1.1</w:t>
      </w:r>
      <w:r>
        <w:rPr>
          <w:kern w:val="0"/>
          <w:sz w:val="24"/>
        </w:rPr>
        <w:t>目价格调整公式时，应采用原约定竣工日期与实际竣工日期的两个价格指数中较低的一个作为现行价格指数。</w:t>
      </w:r>
    </w:p>
    <w:p w:rsidR="00812995" w:rsidRDefault="00B82C87">
      <w:pPr>
        <w:numPr>
          <w:ilvl w:val="2"/>
          <w:numId w:val="53"/>
        </w:numPr>
        <w:tabs>
          <w:tab w:val="left" w:pos="0"/>
        </w:tabs>
        <w:spacing w:line="360" w:lineRule="auto"/>
        <w:ind w:left="0" w:right="113" w:firstLine="0"/>
        <w:rPr>
          <w:kern w:val="0"/>
          <w:sz w:val="24"/>
        </w:rPr>
      </w:pPr>
      <w:r>
        <w:rPr>
          <w:kern w:val="0"/>
          <w:sz w:val="24"/>
        </w:rPr>
        <w:t>采用造价信息调整价格差额</w:t>
      </w:r>
    </w:p>
    <w:p w:rsidR="00812995" w:rsidRDefault="00B82C87">
      <w:pPr>
        <w:autoSpaceDE w:val="0"/>
        <w:autoSpaceDN w:val="0"/>
        <w:spacing w:line="360" w:lineRule="auto"/>
        <w:rPr>
          <w:kern w:val="0"/>
          <w:sz w:val="24"/>
        </w:rPr>
      </w:pPr>
      <w:r>
        <w:rPr>
          <w:kern w:val="0"/>
          <w:sz w:val="24"/>
        </w:rPr>
        <w:t>施工期内，因人工、材料、设备和机械台班价格波动影响合同价格时，需要进行价格调整的，其价格和数量应由监理人审核，监理人确认需调整的内容、范围、价格和数量作为调整工程合同价格差额的依据。</w:t>
      </w:r>
    </w:p>
    <w:p w:rsidR="00812995" w:rsidRDefault="00B82C87">
      <w:pPr>
        <w:autoSpaceDE w:val="0"/>
        <w:autoSpaceDN w:val="0"/>
        <w:spacing w:line="360" w:lineRule="auto"/>
        <w:rPr>
          <w:kern w:val="0"/>
          <w:sz w:val="24"/>
        </w:rPr>
      </w:pPr>
      <w:r>
        <w:rPr>
          <w:kern w:val="0"/>
          <w:sz w:val="24"/>
        </w:rPr>
        <w:t xml:space="preserve">16.1.2.1  </w:t>
      </w:r>
      <w:r>
        <w:rPr>
          <w:kern w:val="0"/>
          <w:sz w:val="24"/>
        </w:rPr>
        <w:t>引起价格调整的物价波动风险范围及幅度</w:t>
      </w:r>
    </w:p>
    <w:p w:rsidR="00812995" w:rsidRDefault="00B82C87">
      <w:pPr>
        <w:autoSpaceDE w:val="0"/>
        <w:autoSpaceDN w:val="0"/>
        <w:spacing w:line="360" w:lineRule="auto"/>
        <w:ind w:firstLineChars="200" w:firstLine="480"/>
        <w:rPr>
          <w:kern w:val="0"/>
          <w:sz w:val="24"/>
        </w:rPr>
      </w:pPr>
      <w:r>
        <w:rPr>
          <w:kern w:val="0"/>
          <w:sz w:val="24"/>
        </w:rPr>
        <w:t>施工期内，因人工、材料、设备和机械台班发生物价波动变化幅度在合同约定的风险幅度范围以内的，由承包人承担或受益，不调整合同价格；其价格波动变化幅度在合同约定的风险幅度范围以外的，由发包人承担或受益。物价波动引起价格调整的风险范围以及调整的风险幅度见合同条款专用部分。</w:t>
      </w:r>
    </w:p>
    <w:p w:rsidR="00812995" w:rsidRDefault="00B82C87">
      <w:pPr>
        <w:autoSpaceDE w:val="0"/>
        <w:autoSpaceDN w:val="0"/>
        <w:spacing w:line="360" w:lineRule="auto"/>
        <w:rPr>
          <w:kern w:val="0"/>
          <w:sz w:val="24"/>
        </w:rPr>
      </w:pPr>
      <w:r>
        <w:rPr>
          <w:kern w:val="0"/>
          <w:sz w:val="24"/>
        </w:rPr>
        <w:t xml:space="preserve">16.1.2.2  </w:t>
      </w:r>
      <w:r>
        <w:rPr>
          <w:kern w:val="0"/>
          <w:sz w:val="24"/>
        </w:rPr>
        <w:t>物价波动变化幅度的计算方法</w:t>
      </w:r>
    </w:p>
    <w:p w:rsidR="00812995" w:rsidRDefault="00B82C87">
      <w:pPr>
        <w:autoSpaceDE w:val="0"/>
        <w:autoSpaceDN w:val="0"/>
        <w:spacing w:line="360" w:lineRule="auto"/>
        <w:ind w:firstLineChars="200" w:firstLine="480"/>
        <w:rPr>
          <w:kern w:val="0"/>
          <w:sz w:val="24"/>
        </w:rPr>
      </w:pPr>
      <w:r>
        <w:rPr>
          <w:kern w:val="0"/>
          <w:sz w:val="24"/>
        </w:rPr>
        <w:t>（</w:t>
      </w:r>
      <w:r>
        <w:rPr>
          <w:kern w:val="0"/>
          <w:sz w:val="24"/>
        </w:rPr>
        <w:t>1</w:t>
      </w:r>
      <w:r>
        <w:rPr>
          <w:kern w:val="0"/>
          <w:sz w:val="24"/>
        </w:rPr>
        <w:t>）投标报价基准期确定的人工、材料、设备和机械台班的市场价格即为基准价。投标报价基准期见合同条款专用部分。</w:t>
      </w:r>
    </w:p>
    <w:p w:rsidR="00812995" w:rsidRDefault="00B82C87">
      <w:pPr>
        <w:autoSpaceDE w:val="0"/>
        <w:autoSpaceDN w:val="0"/>
        <w:spacing w:line="360" w:lineRule="auto"/>
        <w:ind w:firstLineChars="200" w:firstLine="480"/>
        <w:rPr>
          <w:kern w:val="0"/>
          <w:sz w:val="24"/>
        </w:rPr>
      </w:pPr>
      <w:r>
        <w:rPr>
          <w:kern w:val="0"/>
          <w:sz w:val="24"/>
        </w:rPr>
        <w:t>（</w:t>
      </w:r>
      <w:r>
        <w:rPr>
          <w:kern w:val="0"/>
          <w:sz w:val="24"/>
        </w:rPr>
        <w:t>2</w:t>
      </w:r>
      <w:r>
        <w:rPr>
          <w:kern w:val="0"/>
          <w:sz w:val="24"/>
        </w:rPr>
        <w:t>）《北京工程造价信息》中市场价格信息有的，以北京市建设工程造价管理机构发布的《北京工程造价信息》中的市场价格（以下简称造价信息价格）为依据确定基准价，造价信息价格中有上、下限的，以下限为准；《北京工程造价信息》市场价格信息</w:t>
      </w:r>
      <w:r>
        <w:rPr>
          <w:kern w:val="0"/>
          <w:sz w:val="24"/>
        </w:rPr>
        <w:lastRenderedPageBreak/>
        <w:t>中没有的，确定基准价的方法见合同条款专用部分。</w:t>
      </w:r>
    </w:p>
    <w:p w:rsidR="00812995" w:rsidRDefault="00B82C87">
      <w:pPr>
        <w:autoSpaceDE w:val="0"/>
        <w:autoSpaceDN w:val="0"/>
        <w:spacing w:line="360" w:lineRule="auto"/>
        <w:ind w:firstLineChars="200" w:firstLine="480"/>
        <w:rPr>
          <w:kern w:val="0"/>
          <w:sz w:val="24"/>
        </w:rPr>
      </w:pPr>
      <w:r>
        <w:rPr>
          <w:kern w:val="0"/>
          <w:sz w:val="24"/>
        </w:rPr>
        <w:t>（</w:t>
      </w:r>
      <w:r>
        <w:rPr>
          <w:kern w:val="0"/>
          <w:sz w:val="24"/>
        </w:rPr>
        <w:t>3</w:t>
      </w:r>
      <w:r>
        <w:rPr>
          <w:kern w:val="0"/>
          <w:sz w:val="24"/>
        </w:rPr>
        <w:t>）合同施工期市场价格的确定方法见合同条款专用部分。</w:t>
      </w:r>
    </w:p>
    <w:p w:rsidR="00812995" w:rsidRDefault="00B82C87">
      <w:pPr>
        <w:autoSpaceDE w:val="0"/>
        <w:autoSpaceDN w:val="0"/>
        <w:spacing w:line="360" w:lineRule="auto"/>
        <w:ind w:firstLineChars="200" w:firstLine="480"/>
        <w:rPr>
          <w:kern w:val="0"/>
          <w:sz w:val="24"/>
        </w:rPr>
      </w:pPr>
      <w:r>
        <w:rPr>
          <w:kern w:val="0"/>
          <w:sz w:val="24"/>
        </w:rPr>
        <w:t>（</w:t>
      </w:r>
      <w:r>
        <w:rPr>
          <w:kern w:val="0"/>
          <w:sz w:val="24"/>
        </w:rPr>
        <w:t>4</w:t>
      </w:r>
      <w:r>
        <w:rPr>
          <w:kern w:val="0"/>
          <w:sz w:val="24"/>
        </w:rPr>
        <w:t>）物价波动变化幅度的计算方法：</w:t>
      </w:r>
    </w:p>
    <w:p w:rsidR="00812995" w:rsidRDefault="00B82C87">
      <w:pPr>
        <w:autoSpaceDE w:val="0"/>
        <w:autoSpaceDN w:val="0"/>
        <w:spacing w:line="360" w:lineRule="auto"/>
        <w:ind w:firstLineChars="200" w:firstLine="480"/>
        <w:rPr>
          <w:kern w:val="0"/>
          <w:sz w:val="24"/>
        </w:rPr>
      </w:pPr>
      <w:r>
        <w:rPr>
          <w:kern w:val="0"/>
          <w:sz w:val="24"/>
        </w:rPr>
        <w:t>1</w:t>
      </w:r>
      <w:r>
        <w:rPr>
          <w:kern w:val="0"/>
          <w:sz w:val="24"/>
        </w:rPr>
        <w:t>）当承包人投标报价中的单价低于基准价时：</w:t>
      </w:r>
    </w:p>
    <w:p w:rsidR="00812995" w:rsidRDefault="00B82C87">
      <w:pPr>
        <w:autoSpaceDE w:val="0"/>
        <w:autoSpaceDN w:val="0"/>
        <w:spacing w:line="360" w:lineRule="auto"/>
        <w:ind w:firstLineChars="200" w:firstLine="480"/>
        <w:rPr>
          <w:kern w:val="0"/>
          <w:sz w:val="24"/>
        </w:rPr>
      </w:pPr>
      <w:r>
        <w:rPr>
          <w:kern w:val="0"/>
          <w:sz w:val="24"/>
        </w:rPr>
        <w:t>物价波动变化幅度（涨幅）</w:t>
      </w:r>
      <w:r>
        <w:rPr>
          <w:kern w:val="0"/>
          <w:sz w:val="24"/>
        </w:rPr>
        <w:t>=</w:t>
      </w:r>
      <w:r>
        <w:rPr>
          <w:kern w:val="0"/>
          <w:sz w:val="24"/>
        </w:rPr>
        <w:t>（施工期市场价</w:t>
      </w:r>
      <w:r>
        <w:rPr>
          <w:kern w:val="0"/>
          <w:sz w:val="24"/>
        </w:rPr>
        <w:t>-</w:t>
      </w:r>
      <w:r>
        <w:rPr>
          <w:kern w:val="0"/>
          <w:sz w:val="24"/>
        </w:rPr>
        <w:t>基准价）</w:t>
      </w:r>
      <w:r>
        <w:rPr>
          <w:kern w:val="0"/>
          <w:sz w:val="24"/>
        </w:rPr>
        <w:t>/</w:t>
      </w:r>
      <w:r>
        <w:rPr>
          <w:kern w:val="0"/>
          <w:sz w:val="24"/>
        </w:rPr>
        <w:t>基准价</w:t>
      </w:r>
      <w:r>
        <w:rPr>
          <w:kern w:val="0"/>
          <w:sz w:val="24"/>
        </w:rPr>
        <w:t>×100%</w:t>
      </w:r>
    </w:p>
    <w:p w:rsidR="00812995" w:rsidRDefault="00B82C87">
      <w:pPr>
        <w:autoSpaceDE w:val="0"/>
        <w:autoSpaceDN w:val="0"/>
        <w:spacing w:line="360" w:lineRule="auto"/>
        <w:ind w:firstLineChars="200" w:firstLine="480"/>
        <w:rPr>
          <w:kern w:val="0"/>
          <w:sz w:val="24"/>
        </w:rPr>
      </w:pPr>
      <w:r>
        <w:rPr>
          <w:kern w:val="0"/>
          <w:sz w:val="24"/>
        </w:rPr>
        <w:t>物价波动变化幅度（跌幅）</w:t>
      </w:r>
      <w:r>
        <w:rPr>
          <w:kern w:val="0"/>
          <w:sz w:val="24"/>
        </w:rPr>
        <w:t>=</w:t>
      </w:r>
      <w:r>
        <w:rPr>
          <w:kern w:val="0"/>
          <w:sz w:val="24"/>
        </w:rPr>
        <w:t>（施工期市场价</w:t>
      </w:r>
      <w:r>
        <w:rPr>
          <w:kern w:val="0"/>
          <w:sz w:val="24"/>
        </w:rPr>
        <w:t>-</w:t>
      </w:r>
      <w:r>
        <w:rPr>
          <w:kern w:val="0"/>
          <w:sz w:val="24"/>
        </w:rPr>
        <w:t>投标单价）</w:t>
      </w:r>
      <w:r>
        <w:rPr>
          <w:kern w:val="0"/>
          <w:sz w:val="24"/>
        </w:rPr>
        <w:t>/</w:t>
      </w:r>
      <w:r>
        <w:rPr>
          <w:kern w:val="0"/>
          <w:sz w:val="24"/>
        </w:rPr>
        <w:t>投标单价</w:t>
      </w:r>
      <w:r>
        <w:rPr>
          <w:kern w:val="0"/>
          <w:sz w:val="24"/>
        </w:rPr>
        <w:t>×100%</w:t>
      </w:r>
    </w:p>
    <w:p w:rsidR="00812995" w:rsidRDefault="00B82C87">
      <w:pPr>
        <w:autoSpaceDE w:val="0"/>
        <w:autoSpaceDN w:val="0"/>
        <w:spacing w:line="360" w:lineRule="auto"/>
        <w:ind w:firstLineChars="200" w:firstLine="480"/>
        <w:rPr>
          <w:kern w:val="0"/>
          <w:sz w:val="24"/>
        </w:rPr>
      </w:pPr>
      <w:r>
        <w:rPr>
          <w:kern w:val="0"/>
          <w:sz w:val="24"/>
        </w:rPr>
        <w:t>2</w:t>
      </w:r>
      <w:r>
        <w:rPr>
          <w:kern w:val="0"/>
          <w:sz w:val="24"/>
        </w:rPr>
        <w:t>）当承包人投标报价中的单价高于基准价时：</w:t>
      </w:r>
    </w:p>
    <w:p w:rsidR="00812995" w:rsidRDefault="00B82C87">
      <w:pPr>
        <w:autoSpaceDE w:val="0"/>
        <w:autoSpaceDN w:val="0"/>
        <w:spacing w:line="360" w:lineRule="auto"/>
        <w:ind w:firstLineChars="200" w:firstLine="480"/>
        <w:rPr>
          <w:kern w:val="0"/>
          <w:sz w:val="24"/>
        </w:rPr>
      </w:pPr>
      <w:r>
        <w:rPr>
          <w:kern w:val="0"/>
          <w:sz w:val="24"/>
        </w:rPr>
        <w:t>物价波动变化幅度（涨幅）</w:t>
      </w:r>
      <w:r>
        <w:rPr>
          <w:kern w:val="0"/>
          <w:sz w:val="24"/>
        </w:rPr>
        <w:t>=</w:t>
      </w:r>
      <w:r>
        <w:rPr>
          <w:kern w:val="0"/>
          <w:sz w:val="24"/>
        </w:rPr>
        <w:t>（施工期市场价</w:t>
      </w:r>
      <w:r>
        <w:rPr>
          <w:kern w:val="0"/>
          <w:sz w:val="24"/>
        </w:rPr>
        <w:t>-</w:t>
      </w:r>
      <w:r>
        <w:rPr>
          <w:kern w:val="0"/>
          <w:sz w:val="24"/>
        </w:rPr>
        <w:t>投标单价）</w:t>
      </w:r>
      <w:r>
        <w:rPr>
          <w:kern w:val="0"/>
          <w:sz w:val="24"/>
        </w:rPr>
        <w:t>/</w:t>
      </w:r>
      <w:r>
        <w:rPr>
          <w:kern w:val="0"/>
          <w:sz w:val="24"/>
        </w:rPr>
        <w:t>投标单价</w:t>
      </w:r>
      <w:r>
        <w:rPr>
          <w:kern w:val="0"/>
          <w:sz w:val="24"/>
        </w:rPr>
        <w:t>×100%</w:t>
      </w:r>
    </w:p>
    <w:p w:rsidR="00812995" w:rsidRDefault="00B82C87">
      <w:pPr>
        <w:autoSpaceDE w:val="0"/>
        <w:autoSpaceDN w:val="0"/>
        <w:spacing w:line="360" w:lineRule="auto"/>
        <w:ind w:firstLineChars="200" w:firstLine="480"/>
        <w:rPr>
          <w:kern w:val="0"/>
          <w:sz w:val="24"/>
        </w:rPr>
      </w:pPr>
      <w:r>
        <w:rPr>
          <w:kern w:val="0"/>
          <w:sz w:val="24"/>
        </w:rPr>
        <w:t>物价波动变化幅度（跌幅）</w:t>
      </w:r>
      <w:r>
        <w:rPr>
          <w:kern w:val="0"/>
          <w:sz w:val="24"/>
        </w:rPr>
        <w:t>=</w:t>
      </w:r>
      <w:r>
        <w:rPr>
          <w:kern w:val="0"/>
          <w:sz w:val="24"/>
        </w:rPr>
        <w:t>（施工期市场价</w:t>
      </w:r>
      <w:r>
        <w:rPr>
          <w:kern w:val="0"/>
          <w:sz w:val="24"/>
        </w:rPr>
        <w:t>-</w:t>
      </w:r>
      <w:r>
        <w:rPr>
          <w:kern w:val="0"/>
          <w:sz w:val="24"/>
        </w:rPr>
        <w:t>基准价）</w:t>
      </w:r>
      <w:r>
        <w:rPr>
          <w:kern w:val="0"/>
          <w:sz w:val="24"/>
        </w:rPr>
        <w:t>/</w:t>
      </w:r>
      <w:r>
        <w:rPr>
          <w:kern w:val="0"/>
          <w:sz w:val="24"/>
        </w:rPr>
        <w:t>基准价</w:t>
      </w:r>
      <w:r>
        <w:rPr>
          <w:kern w:val="0"/>
          <w:sz w:val="24"/>
        </w:rPr>
        <w:t>×100%</w:t>
      </w:r>
    </w:p>
    <w:p w:rsidR="00812995" w:rsidRDefault="00B82C87">
      <w:pPr>
        <w:autoSpaceDE w:val="0"/>
        <w:autoSpaceDN w:val="0"/>
        <w:spacing w:line="360" w:lineRule="auto"/>
        <w:ind w:firstLineChars="200" w:firstLine="480"/>
        <w:rPr>
          <w:kern w:val="0"/>
          <w:sz w:val="24"/>
        </w:rPr>
      </w:pPr>
      <w:r>
        <w:rPr>
          <w:kern w:val="0"/>
          <w:sz w:val="24"/>
        </w:rPr>
        <w:t>3</w:t>
      </w:r>
      <w:r>
        <w:rPr>
          <w:kern w:val="0"/>
          <w:sz w:val="24"/>
        </w:rPr>
        <w:t>）当承包人投标报价中的单价等于基准价时：</w:t>
      </w:r>
    </w:p>
    <w:p w:rsidR="00812995" w:rsidRDefault="00B82C87">
      <w:pPr>
        <w:autoSpaceDE w:val="0"/>
        <w:autoSpaceDN w:val="0"/>
        <w:spacing w:line="360" w:lineRule="auto"/>
        <w:ind w:firstLineChars="200" w:firstLine="480"/>
        <w:rPr>
          <w:kern w:val="0"/>
          <w:sz w:val="24"/>
        </w:rPr>
      </w:pPr>
      <w:r>
        <w:rPr>
          <w:kern w:val="0"/>
          <w:sz w:val="24"/>
        </w:rPr>
        <w:t>物价波动变化幅度</w:t>
      </w:r>
      <w:r>
        <w:rPr>
          <w:kern w:val="0"/>
          <w:sz w:val="24"/>
        </w:rPr>
        <w:t>=</w:t>
      </w:r>
      <w:r>
        <w:rPr>
          <w:kern w:val="0"/>
          <w:sz w:val="24"/>
        </w:rPr>
        <w:t>（施工期市场价</w:t>
      </w:r>
      <w:r>
        <w:rPr>
          <w:kern w:val="0"/>
          <w:sz w:val="24"/>
        </w:rPr>
        <w:t>-</w:t>
      </w:r>
      <w:r>
        <w:rPr>
          <w:kern w:val="0"/>
          <w:sz w:val="24"/>
        </w:rPr>
        <w:t>基准价）</w:t>
      </w:r>
      <w:r>
        <w:rPr>
          <w:kern w:val="0"/>
          <w:sz w:val="24"/>
        </w:rPr>
        <w:t>/</w:t>
      </w:r>
      <w:r>
        <w:rPr>
          <w:kern w:val="0"/>
          <w:sz w:val="24"/>
        </w:rPr>
        <w:t>基准价</w:t>
      </w:r>
      <w:r>
        <w:rPr>
          <w:kern w:val="0"/>
          <w:sz w:val="24"/>
        </w:rPr>
        <w:t>×100%</w:t>
      </w:r>
    </w:p>
    <w:p w:rsidR="00812995" w:rsidRDefault="00B82C87">
      <w:pPr>
        <w:autoSpaceDE w:val="0"/>
        <w:autoSpaceDN w:val="0"/>
        <w:spacing w:line="360" w:lineRule="auto"/>
        <w:rPr>
          <w:kern w:val="0"/>
          <w:sz w:val="24"/>
        </w:rPr>
      </w:pPr>
      <w:r>
        <w:rPr>
          <w:kern w:val="0"/>
          <w:sz w:val="24"/>
        </w:rPr>
        <w:t xml:space="preserve">16.1.2.3  </w:t>
      </w:r>
      <w:r>
        <w:rPr>
          <w:kern w:val="0"/>
          <w:sz w:val="24"/>
        </w:rPr>
        <w:t>物价波动引起价格调整的方法</w:t>
      </w:r>
    </w:p>
    <w:p w:rsidR="00812995" w:rsidRDefault="00B82C87">
      <w:pPr>
        <w:autoSpaceDE w:val="0"/>
        <w:autoSpaceDN w:val="0"/>
        <w:spacing w:line="360" w:lineRule="auto"/>
        <w:ind w:firstLineChars="200" w:firstLine="480"/>
        <w:rPr>
          <w:kern w:val="0"/>
          <w:sz w:val="24"/>
        </w:rPr>
      </w:pPr>
      <w:r>
        <w:rPr>
          <w:kern w:val="0"/>
          <w:sz w:val="24"/>
        </w:rPr>
        <w:t>（</w:t>
      </w:r>
      <w:r>
        <w:rPr>
          <w:kern w:val="0"/>
          <w:sz w:val="24"/>
        </w:rPr>
        <w:t>1</w:t>
      </w:r>
      <w:r>
        <w:rPr>
          <w:kern w:val="0"/>
          <w:sz w:val="24"/>
        </w:rPr>
        <w:t>）第</w:t>
      </w:r>
      <w:r>
        <w:rPr>
          <w:kern w:val="0"/>
          <w:sz w:val="24"/>
        </w:rPr>
        <w:t>16.1.2.1</w:t>
      </w:r>
      <w:r>
        <w:rPr>
          <w:kern w:val="0"/>
          <w:sz w:val="24"/>
        </w:rPr>
        <w:t>目中约定的人工、材料、设备和机械台班的物价波动变化幅度超过风险幅度时，其计算价格调整差额的方法见合同条款专用部分。</w:t>
      </w:r>
    </w:p>
    <w:p w:rsidR="00812995" w:rsidRDefault="00B82C87">
      <w:pPr>
        <w:autoSpaceDE w:val="0"/>
        <w:autoSpaceDN w:val="0"/>
        <w:spacing w:line="360" w:lineRule="auto"/>
        <w:ind w:firstLineChars="200" w:firstLine="480"/>
        <w:rPr>
          <w:kern w:val="0"/>
          <w:sz w:val="24"/>
        </w:rPr>
      </w:pPr>
      <w:r>
        <w:rPr>
          <w:kern w:val="0"/>
          <w:sz w:val="24"/>
        </w:rPr>
        <w:t>（</w:t>
      </w:r>
      <w:r>
        <w:rPr>
          <w:kern w:val="0"/>
          <w:sz w:val="24"/>
        </w:rPr>
        <w:t>2</w:t>
      </w:r>
      <w:r>
        <w:rPr>
          <w:kern w:val="0"/>
          <w:sz w:val="24"/>
        </w:rPr>
        <w:t>）第</w:t>
      </w:r>
      <w:r>
        <w:rPr>
          <w:kern w:val="0"/>
          <w:sz w:val="24"/>
        </w:rPr>
        <w:t>16.1.2.1</w:t>
      </w:r>
      <w:r>
        <w:rPr>
          <w:kern w:val="0"/>
          <w:sz w:val="24"/>
        </w:rPr>
        <w:t>目中约定的人工的物价波动变化幅度超过风险幅度时，应当计算全部价格差额，其价格差额由发包人承担或受益，其价格差额不计取规费，只计取税金。</w:t>
      </w:r>
    </w:p>
    <w:p w:rsidR="00812995" w:rsidRDefault="00B82C87">
      <w:pPr>
        <w:autoSpaceDE w:val="0"/>
        <w:autoSpaceDN w:val="0"/>
        <w:spacing w:line="360" w:lineRule="auto"/>
        <w:ind w:firstLineChars="200" w:firstLine="480"/>
        <w:rPr>
          <w:kern w:val="0"/>
          <w:sz w:val="24"/>
        </w:rPr>
      </w:pPr>
      <w:r>
        <w:rPr>
          <w:kern w:val="0"/>
          <w:sz w:val="24"/>
        </w:rPr>
        <w:t>（</w:t>
      </w:r>
      <w:r>
        <w:rPr>
          <w:kern w:val="0"/>
          <w:sz w:val="24"/>
        </w:rPr>
        <w:t>3</w:t>
      </w:r>
      <w:r>
        <w:rPr>
          <w:kern w:val="0"/>
          <w:sz w:val="24"/>
        </w:rPr>
        <w:t>）第</w:t>
      </w:r>
      <w:r>
        <w:rPr>
          <w:kern w:val="0"/>
          <w:sz w:val="24"/>
        </w:rPr>
        <w:t>16.1.2.1</w:t>
      </w:r>
      <w:r>
        <w:rPr>
          <w:kern w:val="0"/>
          <w:sz w:val="24"/>
        </w:rPr>
        <w:t>目中约定的材料、设备和机械台班的物价波动变化幅度超过风险幅度时，应当计算超过部分的价格差额，其价格差额由发包人承担或受益，其价格差额不计取规费，只计取税金。</w:t>
      </w:r>
    </w:p>
    <w:p w:rsidR="00812995" w:rsidRDefault="00B82C87">
      <w:pPr>
        <w:autoSpaceDE w:val="0"/>
        <w:autoSpaceDN w:val="0"/>
        <w:spacing w:line="360" w:lineRule="auto"/>
        <w:rPr>
          <w:kern w:val="0"/>
          <w:sz w:val="24"/>
        </w:rPr>
      </w:pPr>
      <w:r>
        <w:rPr>
          <w:kern w:val="0"/>
          <w:sz w:val="24"/>
        </w:rPr>
        <w:t xml:space="preserve">16.1.2.4  </w:t>
      </w:r>
      <w:r>
        <w:rPr>
          <w:kern w:val="0"/>
          <w:sz w:val="24"/>
        </w:rPr>
        <w:t>物价波动引起价格调整的其他约定见合同条款专用部分。</w:t>
      </w:r>
    </w:p>
    <w:p w:rsidR="00812995" w:rsidRDefault="00B82C87">
      <w:pPr>
        <w:numPr>
          <w:ilvl w:val="2"/>
          <w:numId w:val="53"/>
        </w:numPr>
        <w:tabs>
          <w:tab w:val="left" w:pos="0"/>
        </w:tabs>
        <w:spacing w:line="360" w:lineRule="auto"/>
        <w:ind w:left="0" w:right="113" w:firstLine="0"/>
        <w:rPr>
          <w:kern w:val="0"/>
          <w:sz w:val="24"/>
        </w:rPr>
      </w:pPr>
      <w:r>
        <w:rPr>
          <w:kern w:val="0"/>
          <w:sz w:val="24"/>
        </w:rPr>
        <w:t>物价波动引起价格调整的其他方法见合同条款专用部分。</w:t>
      </w:r>
    </w:p>
    <w:p w:rsidR="00812995" w:rsidRDefault="00B82C87">
      <w:pPr>
        <w:numPr>
          <w:ilvl w:val="1"/>
          <w:numId w:val="53"/>
        </w:numPr>
        <w:tabs>
          <w:tab w:val="left" w:pos="0"/>
        </w:tabs>
        <w:spacing w:line="360" w:lineRule="auto"/>
        <w:ind w:left="0" w:firstLine="0"/>
        <w:outlineLvl w:val="3"/>
        <w:rPr>
          <w:sz w:val="24"/>
        </w:rPr>
      </w:pPr>
      <w:r>
        <w:rPr>
          <w:sz w:val="24"/>
        </w:rPr>
        <w:t>法律变化引起的价格调整</w:t>
      </w:r>
    </w:p>
    <w:p w:rsidR="00812995" w:rsidRDefault="00B82C87">
      <w:pPr>
        <w:autoSpaceDE w:val="0"/>
        <w:autoSpaceDN w:val="0"/>
        <w:spacing w:line="360" w:lineRule="auto"/>
        <w:ind w:firstLineChars="200" w:firstLine="480"/>
        <w:rPr>
          <w:kern w:val="0"/>
          <w:sz w:val="24"/>
        </w:rPr>
      </w:pPr>
      <w:r>
        <w:rPr>
          <w:kern w:val="0"/>
          <w:sz w:val="24"/>
        </w:rPr>
        <w:t>在基准日后，因法律变化导致承包人在合同履行中所需要的工程费用发生除第</w:t>
      </w:r>
      <w:r>
        <w:rPr>
          <w:kern w:val="0"/>
          <w:sz w:val="24"/>
        </w:rPr>
        <w:t>16.1</w:t>
      </w:r>
      <w:r>
        <w:rPr>
          <w:kern w:val="0"/>
          <w:sz w:val="24"/>
        </w:rPr>
        <w:t>款约定以外的增减时，监理人应根据法律、国家或省、自治区、直辖市有关部门的规定，按第</w:t>
      </w:r>
      <w:r>
        <w:rPr>
          <w:kern w:val="0"/>
          <w:sz w:val="24"/>
        </w:rPr>
        <w:t>3.5</w:t>
      </w:r>
      <w:r>
        <w:rPr>
          <w:kern w:val="0"/>
          <w:sz w:val="24"/>
        </w:rPr>
        <w:t>款商定或确定需调整的合同价款。</w:t>
      </w:r>
    </w:p>
    <w:p w:rsidR="00812995" w:rsidRDefault="00B82C87">
      <w:pPr>
        <w:pStyle w:val="32"/>
        <w:numPr>
          <w:ilvl w:val="0"/>
          <w:numId w:val="53"/>
        </w:numPr>
        <w:tabs>
          <w:tab w:val="left" w:pos="0"/>
        </w:tabs>
        <w:spacing w:line="360" w:lineRule="auto"/>
        <w:ind w:left="0" w:firstLine="0"/>
        <w:rPr>
          <w:szCs w:val="24"/>
        </w:rPr>
      </w:pPr>
      <w:r>
        <w:rPr>
          <w:szCs w:val="24"/>
        </w:rPr>
        <w:t xml:space="preserve">计量与支付 </w:t>
      </w:r>
    </w:p>
    <w:p w:rsidR="00812995" w:rsidRDefault="00B82C87">
      <w:pPr>
        <w:numPr>
          <w:ilvl w:val="1"/>
          <w:numId w:val="53"/>
        </w:numPr>
        <w:tabs>
          <w:tab w:val="left" w:pos="0"/>
        </w:tabs>
        <w:spacing w:line="360" w:lineRule="auto"/>
        <w:ind w:left="0" w:firstLine="0"/>
        <w:outlineLvl w:val="3"/>
        <w:rPr>
          <w:sz w:val="24"/>
        </w:rPr>
      </w:pPr>
      <w:r>
        <w:rPr>
          <w:sz w:val="24"/>
        </w:rPr>
        <w:t>计量</w:t>
      </w:r>
    </w:p>
    <w:p w:rsidR="00812995" w:rsidRDefault="00B82C87">
      <w:pPr>
        <w:numPr>
          <w:ilvl w:val="2"/>
          <w:numId w:val="53"/>
        </w:numPr>
        <w:tabs>
          <w:tab w:val="left" w:pos="0"/>
        </w:tabs>
        <w:spacing w:line="360" w:lineRule="auto"/>
        <w:ind w:left="0" w:right="113" w:firstLine="0"/>
        <w:rPr>
          <w:kern w:val="0"/>
          <w:sz w:val="24"/>
        </w:rPr>
      </w:pPr>
      <w:r>
        <w:rPr>
          <w:kern w:val="0"/>
          <w:sz w:val="24"/>
        </w:rPr>
        <w:t>计量单位</w:t>
      </w:r>
    </w:p>
    <w:p w:rsidR="00812995" w:rsidRDefault="00B82C87">
      <w:pPr>
        <w:autoSpaceDE w:val="0"/>
        <w:autoSpaceDN w:val="0"/>
        <w:spacing w:line="360" w:lineRule="auto"/>
        <w:rPr>
          <w:kern w:val="0"/>
          <w:sz w:val="24"/>
        </w:rPr>
      </w:pPr>
      <w:r>
        <w:rPr>
          <w:kern w:val="0"/>
          <w:sz w:val="24"/>
        </w:rPr>
        <w:t>计量采用国家法定的计量单位。</w:t>
      </w:r>
    </w:p>
    <w:p w:rsidR="00812995" w:rsidRDefault="00B82C87">
      <w:pPr>
        <w:numPr>
          <w:ilvl w:val="2"/>
          <w:numId w:val="53"/>
        </w:numPr>
        <w:tabs>
          <w:tab w:val="left" w:pos="0"/>
        </w:tabs>
        <w:spacing w:line="360" w:lineRule="auto"/>
        <w:ind w:left="0" w:right="113" w:firstLine="0"/>
        <w:rPr>
          <w:kern w:val="0"/>
          <w:sz w:val="24"/>
        </w:rPr>
      </w:pPr>
      <w:r>
        <w:rPr>
          <w:kern w:val="0"/>
          <w:sz w:val="24"/>
        </w:rPr>
        <w:t>计量方法</w:t>
      </w:r>
    </w:p>
    <w:p w:rsidR="00812995" w:rsidRDefault="00B82C87">
      <w:pPr>
        <w:tabs>
          <w:tab w:val="left" w:pos="0"/>
        </w:tabs>
        <w:autoSpaceDE w:val="0"/>
        <w:autoSpaceDN w:val="0"/>
        <w:spacing w:line="360" w:lineRule="auto"/>
        <w:rPr>
          <w:kern w:val="0"/>
          <w:sz w:val="24"/>
        </w:rPr>
      </w:pPr>
      <w:r>
        <w:rPr>
          <w:kern w:val="0"/>
          <w:sz w:val="24"/>
        </w:rPr>
        <w:lastRenderedPageBreak/>
        <w:t>工程量计算规则执行工程量清单中约定的计量计价规范版本。除合同另有约定外，承包人实际完成的工程量按约定的工程量计算规则和有合同约束力的图纸进行计量。</w:t>
      </w:r>
    </w:p>
    <w:p w:rsidR="00812995" w:rsidRDefault="00B82C87">
      <w:pPr>
        <w:numPr>
          <w:ilvl w:val="2"/>
          <w:numId w:val="53"/>
        </w:numPr>
        <w:tabs>
          <w:tab w:val="left" w:pos="0"/>
        </w:tabs>
        <w:spacing w:line="360" w:lineRule="auto"/>
        <w:ind w:left="0" w:right="113" w:firstLine="0"/>
        <w:rPr>
          <w:kern w:val="0"/>
          <w:sz w:val="24"/>
        </w:rPr>
      </w:pPr>
      <w:r>
        <w:rPr>
          <w:kern w:val="0"/>
          <w:sz w:val="24"/>
        </w:rPr>
        <w:t>计量周期</w:t>
      </w:r>
    </w:p>
    <w:p w:rsidR="00812995" w:rsidRDefault="00B82C87">
      <w:pPr>
        <w:tabs>
          <w:tab w:val="left" w:pos="0"/>
        </w:tabs>
        <w:autoSpaceDE w:val="0"/>
        <w:autoSpaceDN w:val="0"/>
        <w:spacing w:line="360" w:lineRule="auto"/>
        <w:rPr>
          <w:kern w:val="0"/>
          <w:sz w:val="24"/>
        </w:rPr>
      </w:pPr>
      <w:r>
        <w:rPr>
          <w:kern w:val="0"/>
          <w:sz w:val="24"/>
        </w:rPr>
        <w:t>（</w:t>
      </w:r>
      <w:r>
        <w:rPr>
          <w:kern w:val="0"/>
          <w:sz w:val="24"/>
        </w:rPr>
        <w:t>1</w:t>
      </w:r>
      <w:r>
        <w:rPr>
          <w:kern w:val="0"/>
          <w:sz w:val="24"/>
        </w:rPr>
        <w:t>）本合同的计量周期为月，当月计量截止日期（不含当日）和下月计量起始日期（含当日）见合同条款专用部分。</w:t>
      </w:r>
    </w:p>
    <w:p w:rsidR="00812995" w:rsidRDefault="00B82C87">
      <w:pPr>
        <w:tabs>
          <w:tab w:val="left" w:pos="0"/>
        </w:tabs>
        <w:autoSpaceDE w:val="0"/>
        <w:autoSpaceDN w:val="0"/>
        <w:spacing w:line="360" w:lineRule="auto"/>
        <w:rPr>
          <w:kern w:val="0"/>
          <w:sz w:val="24"/>
        </w:rPr>
      </w:pPr>
      <w:r>
        <w:rPr>
          <w:kern w:val="0"/>
          <w:sz w:val="24"/>
        </w:rPr>
        <w:t>（</w:t>
      </w:r>
      <w:r>
        <w:rPr>
          <w:kern w:val="0"/>
          <w:sz w:val="24"/>
        </w:rPr>
        <w:t>2</w:t>
      </w:r>
      <w:r>
        <w:rPr>
          <w:kern w:val="0"/>
          <w:sz w:val="24"/>
        </w:rPr>
        <w:t>）单价子目已完成工程量是否按月计量见合同条款专用部分。</w:t>
      </w:r>
    </w:p>
    <w:p w:rsidR="00812995" w:rsidRDefault="00B82C87">
      <w:pPr>
        <w:tabs>
          <w:tab w:val="left" w:pos="0"/>
        </w:tabs>
        <w:autoSpaceDE w:val="0"/>
        <w:autoSpaceDN w:val="0"/>
        <w:spacing w:line="360" w:lineRule="auto"/>
        <w:rPr>
          <w:kern w:val="0"/>
          <w:sz w:val="24"/>
        </w:rPr>
      </w:pPr>
      <w:r>
        <w:rPr>
          <w:kern w:val="0"/>
          <w:sz w:val="24"/>
        </w:rPr>
        <w:t>（</w:t>
      </w:r>
      <w:r>
        <w:rPr>
          <w:kern w:val="0"/>
          <w:sz w:val="24"/>
        </w:rPr>
        <w:t>3</w:t>
      </w:r>
      <w:r>
        <w:rPr>
          <w:kern w:val="0"/>
          <w:sz w:val="24"/>
        </w:rPr>
        <w:t>）总价子目计量方法见合同条款专用部分。</w:t>
      </w:r>
    </w:p>
    <w:p w:rsidR="00812995" w:rsidRDefault="00B82C87">
      <w:pPr>
        <w:numPr>
          <w:ilvl w:val="2"/>
          <w:numId w:val="53"/>
        </w:numPr>
        <w:tabs>
          <w:tab w:val="left" w:pos="0"/>
        </w:tabs>
        <w:spacing w:line="360" w:lineRule="auto"/>
        <w:ind w:left="0" w:right="113" w:firstLine="0"/>
        <w:rPr>
          <w:kern w:val="0"/>
          <w:sz w:val="24"/>
        </w:rPr>
      </w:pPr>
      <w:r>
        <w:rPr>
          <w:kern w:val="0"/>
          <w:sz w:val="24"/>
        </w:rPr>
        <w:t>单价子目的计量</w:t>
      </w:r>
    </w:p>
    <w:p w:rsidR="00812995" w:rsidRDefault="00B82C87">
      <w:pPr>
        <w:autoSpaceDE w:val="0"/>
        <w:autoSpaceDN w:val="0"/>
        <w:spacing w:line="360" w:lineRule="auto"/>
        <w:ind w:firstLineChars="200" w:firstLine="480"/>
        <w:rPr>
          <w:kern w:val="0"/>
          <w:sz w:val="24"/>
        </w:rPr>
      </w:pPr>
      <w:r>
        <w:rPr>
          <w:kern w:val="0"/>
          <w:sz w:val="24"/>
        </w:rPr>
        <w:t>（</w:t>
      </w:r>
      <w:r>
        <w:rPr>
          <w:kern w:val="0"/>
          <w:sz w:val="24"/>
        </w:rPr>
        <w:t>1</w:t>
      </w:r>
      <w:r>
        <w:rPr>
          <w:kern w:val="0"/>
          <w:sz w:val="24"/>
        </w:rPr>
        <w:t>）已标价工程量清单中的单价子目工程量为估算工程量。结算工程量是承包人实际完成的，并按合同约定的计量方法进行计量的工程量。</w:t>
      </w:r>
    </w:p>
    <w:p w:rsidR="00812995" w:rsidRDefault="00B82C87">
      <w:pPr>
        <w:autoSpaceDE w:val="0"/>
        <w:autoSpaceDN w:val="0"/>
        <w:spacing w:line="360" w:lineRule="auto"/>
        <w:ind w:firstLineChars="200" w:firstLine="480"/>
        <w:rPr>
          <w:kern w:val="0"/>
          <w:sz w:val="24"/>
        </w:rPr>
      </w:pPr>
      <w:r>
        <w:rPr>
          <w:kern w:val="0"/>
          <w:sz w:val="24"/>
        </w:rPr>
        <w:t>（</w:t>
      </w:r>
      <w:r>
        <w:rPr>
          <w:kern w:val="0"/>
          <w:sz w:val="24"/>
        </w:rPr>
        <w:t>2</w:t>
      </w:r>
      <w:r>
        <w:rPr>
          <w:kern w:val="0"/>
          <w:sz w:val="24"/>
        </w:rPr>
        <w:t>）承包人对已完成的工程进行计量，向监理人提交进度付款申请单、已完成工程量报表和有关计量资料。</w:t>
      </w:r>
    </w:p>
    <w:p w:rsidR="00812995" w:rsidRDefault="00B82C87">
      <w:pPr>
        <w:autoSpaceDE w:val="0"/>
        <w:autoSpaceDN w:val="0"/>
        <w:spacing w:line="360" w:lineRule="auto"/>
        <w:ind w:firstLineChars="200" w:firstLine="480"/>
        <w:rPr>
          <w:kern w:val="0"/>
          <w:sz w:val="24"/>
        </w:rPr>
      </w:pPr>
      <w:r>
        <w:rPr>
          <w:kern w:val="0"/>
          <w:sz w:val="24"/>
        </w:rPr>
        <w:t>（</w:t>
      </w:r>
      <w:r>
        <w:rPr>
          <w:kern w:val="0"/>
          <w:sz w:val="24"/>
        </w:rPr>
        <w:t>3</w:t>
      </w:r>
      <w:r>
        <w:rPr>
          <w:kern w:val="0"/>
          <w:sz w:val="24"/>
        </w:rPr>
        <w:t>）监理人对承包人提交的工程量报表进行复核，以确定实际完成的工程量。对数量有异议的，可要求承包人按第</w:t>
      </w:r>
      <w:r>
        <w:rPr>
          <w:kern w:val="0"/>
          <w:sz w:val="24"/>
        </w:rPr>
        <w:t>8.2</w:t>
      </w:r>
      <w:r>
        <w:rPr>
          <w:kern w:val="0"/>
          <w:sz w:val="24"/>
        </w:rPr>
        <w:t>款约定进行共同复核和抽样复测。承包人应协助监理人进行复核并按监理人要求提供补充计量资料。承包人未按监理人要求参加复核，监理人复核或修正的工程量视为承包人实际完成的工程量。</w:t>
      </w:r>
    </w:p>
    <w:p w:rsidR="00812995" w:rsidRDefault="00B82C87">
      <w:pPr>
        <w:autoSpaceDE w:val="0"/>
        <w:autoSpaceDN w:val="0"/>
        <w:spacing w:line="360" w:lineRule="auto"/>
        <w:ind w:firstLineChars="200" w:firstLine="480"/>
        <w:rPr>
          <w:kern w:val="0"/>
          <w:sz w:val="24"/>
        </w:rPr>
      </w:pPr>
      <w:r>
        <w:rPr>
          <w:kern w:val="0"/>
          <w:sz w:val="24"/>
        </w:rPr>
        <w:t>（</w:t>
      </w:r>
      <w:r>
        <w:rPr>
          <w:kern w:val="0"/>
          <w:sz w:val="24"/>
        </w:rPr>
        <w:t>4</w:t>
      </w:r>
      <w:r>
        <w:rPr>
          <w:kern w:val="0"/>
          <w:sz w:val="24"/>
        </w:rPr>
        <w:t>）监理人认为有必要时，可通知承包人共同进行联合测量、计量，承包人应遵照执行。</w:t>
      </w:r>
    </w:p>
    <w:p w:rsidR="00812995" w:rsidRDefault="00B82C87">
      <w:pPr>
        <w:autoSpaceDE w:val="0"/>
        <w:autoSpaceDN w:val="0"/>
        <w:spacing w:line="360" w:lineRule="auto"/>
        <w:ind w:firstLineChars="200" w:firstLine="480"/>
        <w:rPr>
          <w:kern w:val="0"/>
          <w:sz w:val="24"/>
        </w:rPr>
      </w:pPr>
      <w:r>
        <w:rPr>
          <w:kern w:val="0"/>
          <w:sz w:val="24"/>
        </w:rPr>
        <w:t>（</w:t>
      </w:r>
      <w:r>
        <w:rPr>
          <w:kern w:val="0"/>
          <w:sz w:val="24"/>
        </w:rPr>
        <w:t>5</w:t>
      </w:r>
      <w:r>
        <w:rPr>
          <w:kern w:val="0"/>
          <w:sz w:val="24"/>
        </w:rPr>
        <w:t>）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rsidR="00812995" w:rsidRDefault="00B82C87">
      <w:pPr>
        <w:autoSpaceDE w:val="0"/>
        <w:autoSpaceDN w:val="0"/>
        <w:spacing w:line="360" w:lineRule="auto"/>
        <w:ind w:firstLineChars="200" w:firstLine="480"/>
        <w:rPr>
          <w:kern w:val="0"/>
          <w:sz w:val="24"/>
        </w:rPr>
      </w:pPr>
      <w:r>
        <w:rPr>
          <w:kern w:val="0"/>
          <w:sz w:val="24"/>
        </w:rPr>
        <w:t>（</w:t>
      </w:r>
      <w:r>
        <w:rPr>
          <w:kern w:val="0"/>
          <w:sz w:val="24"/>
        </w:rPr>
        <w:t>6</w:t>
      </w:r>
      <w:r>
        <w:rPr>
          <w:kern w:val="0"/>
          <w:sz w:val="24"/>
        </w:rPr>
        <w:t>）监理人应在收到承包人提交的工程量报表后的</w:t>
      </w:r>
      <w:r>
        <w:rPr>
          <w:kern w:val="0"/>
          <w:sz w:val="24"/>
        </w:rPr>
        <w:t>7</w:t>
      </w:r>
      <w:r>
        <w:rPr>
          <w:kern w:val="0"/>
          <w:sz w:val="24"/>
        </w:rPr>
        <w:t>天内进行复核，监理人未在约定时间内复核的，承包人提交的工程量报表中的工程量视为承包人实际完成的工程量，据此计算工程价款。</w:t>
      </w:r>
    </w:p>
    <w:p w:rsidR="00812995" w:rsidRDefault="00B82C87">
      <w:pPr>
        <w:numPr>
          <w:ilvl w:val="2"/>
          <w:numId w:val="53"/>
        </w:numPr>
        <w:tabs>
          <w:tab w:val="left" w:pos="840"/>
        </w:tabs>
        <w:spacing w:line="360" w:lineRule="auto"/>
        <w:ind w:left="0" w:right="113" w:firstLine="0"/>
        <w:rPr>
          <w:kern w:val="0"/>
          <w:sz w:val="24"/>
        </w:rPr>
      </w:pPr>
      <w:r>
        <w:rPr>
          <w:kern w:val="0"/>
          <w:sz w:val="24"/>
        </w:rPr>
        <w:t>总价子目的计量（适用于采用支付分解报告）</w:t>
      </w:r>
    </w:p>
    <w:p w:rsidR="00812995" w:rsidRDefault="00B82C87">
      <w:pPr>
        <w:autoSpaceDE w:val="0"/>
        <w:autoSpaceDN w:val="0"/>
        <w:spacing w:line="360" w:lineRule="auto"/>
        <w:rPr>
          <w:kern w:val="0"/>
          <w:sz w:val="24"/>
        </w:rPr>
      </w:pPr>
      <w:r>
        <w:rPr>
          <w:kern w:val="0"/>
          <w:sz w:val="24"/>
        </w:rPr>
        <w:t>总价子目按照有合同约束力的支付分解表支付。承包人应根据合同条款第</w:t>
      </w:r>
      <w:r>
        <w:rPr>
          <w:kern w:val="0"/>
          <w:sz w:val="24"/>
        </w:rPr>
        <w:t>10</w:t>
      </w:r>
      <w:r>
        <w:rPr>
          <w:kern w:val="0"/>
          <w:sz w:val="24"/>
        </w:rPr>
        <w:t>条约定的合同进度计划和总价子目的总价构成、费用性质、计划发生时间和相应工作量等因素对各个总价子目的总价按月进行分解，形成支付分解报告。承包人应当在收到经过监理人批复的合同进度计划后</w:t>
      </w:r>
      <w:r>
        <w:rPr>
          <w:kern w:val="0"/>
          <w:sz w:val="24"/>
        </w:rPr>
        <w:t>7</w:t>
      </w:r>
      <w:r>
        <w:rPr>
          <w:kern w:val="0"/>
          <w:sz w:val="24"/>
        </w:rPr>
        <w:t>天内，将支付分解报告以及形成支付分解报告的分项计量和总价分解等支持性资料报监理人审批，监理人应当在收到承包人报送的支付分解报告后</w:t>
      </w:r>
      <w:r>
        <w:rPr>
          <w:kern w:val="0"/>
          <w:sz w:val="24"/>
        </w:rPr>
        <w:t>7</w:t>
      </w:r>
      <w:r>
        <w:rPr>
          <w:kern w:val="0"/>
          <w:sz w:val="24"/>
        </w:rPr>
        <w:t>天内给</w:t>
      </w:r>
      <w:r>
        <w:rPr>
          <w:kern w:val="0"/>
          <w:sz w:val="24"/>
        </w:rPr>
        <w:lastRenderedPageBreak/>
        <w:t>予批复或提出修改意见，经监理人批准的支付分解报告为有合同约束力的支付分解表。支付分解表应根据合同条款第</w:t>
      </w:r>
      <w:r>
        <w:rPr>
          <w:kern w:val="0"/>
          <w:sz w:val="24"/>
        </w:rPr>
        <w:t>10.2</w:t>
      </w:r>
      <w:r>
        <w:rPr>
          <w:kern w:val="0"/>
          <w:sz w:val="24"/>
        </w:rPr>
        <w:t>款约定的修订合同进度计划进行修正，修正的程序和期限应当依照本项上述约定，经修正的支付分解表为有合同约束力的支付分解表。</w:t>
      </w:r>
    </w:p>
    <w:p w:rsidR="00812995" w:rsidRDefault="00B82C87">
      <w:pPr>
        <w:autoSpaceDE w:val="0"/>
        <w:autoSpaceDN w:val="0"/>
        <w:spacing w:line="360" w:lineRule="auto"/>
        <w:ind w:firstLineChars="200" w:firstLine="480"/>
        <w:rPr>
          <w:kern w:val="0"/>
          <w:sz w:val="24"/>
        </w:rPr>
      </w:pPr>
      <w:r>
        <w:rPr>
          <w:kern w:val="0"/>
          <w:sz w:val="24"/>
        </w:rPr>
        <w:t>（</w:t>
      </w:r>
      <w:r>
        <w:rPr>
          <w:kern w:val="0"/>
          <w:sz w:val="24"/>
        </w:rPr>
        <w:t>1</w:t>
      </w:r>
      <w:r>
        <w:rPr>
          <w:kern w:val="0"/>
          <w:sz w:val="24"/>
        </w:rPr>
        <w:t>）总价子目的价格调整方法见合同条款专用部分。</w:t>
      </w:r>
    </w:p>
    <w:p w:rsidR="00812995" w:rsidRDefault="00B82C87">
      <w:pPr>
        <w:autoSpaceDE w:val="0"/>
        <w:autoSpaceDN w:val="0"/>
        <w:spacing w:line="360" w:lineRule="auto"/>
        <w:ind w:firstLineChars="200" w:firstLine="480"/>
        <w:rPr>
          <w:kern w:val="0"/>
          <w:sz w:val="24"/>
        </w:rPr>
      </w:pPr>
      <w:r>
        <w:rPr>
          <w:kern w:val="0"/>
          <w:sz w:val="24"/>
        </w:rPr>
        <w:t>（</w:t>
      </w:r>
      <w:r>
        <w:rPr>
          <w:kern w:val="0"/>
          <w:sz w:val="24"/>
        </w:rPr>
        <w:t>2</w:t>
      </w:r>
      <w:r>
        <w:rPr>
          <w:kern w:val="0"/>
          <w:sz w:val="24"/>
        </w:rPr>
        <w:t>）列入每月进度付款申请单中各总价子目的价值为有合同约束力的支付分解表中对应月份的总价子目总价值。</w:t>
      </w:r>
    </w:p>
    <w:p w:rsidR="00812995" w:rsidRDefault="00B82C87">
      <w:pPr>
        <w:autoSpaceDE w:val="0"/>
        <w:autoSpaceDN w:val="0"/>
        <w:spacing w:line="360" w:lineRule="auto"/>
        <w:ind w:firstLineChars="200" w:firstLine="480"/>
        <w:rPr>
          <w:kern w:val="0"/>
          <w:sz w:val="24"/>
        </w:rPr>
      </w:pPr>
      <w:r>
        <w:rPr>
          <w:kern w:val="0"/>
          <w:sz w:val="24"/>
        </w:rPr>
        <w:t>（</w:t>
      </w:r>
      <w:r>
        <w:rPr>
          <w:kern w:val="0"/>
          <w:sz w:val="24"/>
        </w:rPr>
        <w:t>3</w:t>
      </w:r>
      <w:r>
        <w:rPr>
          <w:kern w:val="0"/>
          <w:sz w:val="24"/>
        </w:rPr>
        <w:t>）监理人根据有合同约束力的支付分解表复核列入每月进度付款申请单中的总价子目的总价值。</w:t>
      </w:r>
    </w:p>
    <w:p w:rsidR="00812995" w:rsidRDefault="00B82C87">
      <w:pPr>
        <w:autoSpaceDE w:val="0"/>
        <w:autoSpaceDN w:val="0"/>
        <w:spacing w:line="360" w:lineRule="auto"/>
        <w:ind w:firstLineChars="200" w:firstLine="480"/>
        <w:rPr>
          <w:kern w:val="0"/>
          <w:sz w:val="24"/>
        </w:rPr>
      </w:pPr>
      <w:r>
        <w:rPr>
          <w:kern w:val="0"/>
          <w:sz w:val="24"/>
        </w:rPr>
        <w:t>（</w:t>
      </w:r>
      <w:r>
        <w:rPr>
          <w:kern w:val="0"/>
          <w:sz w:val="24"/>
        </w:rPr>
        <w:t>4</w:t>
      </w:r>
      <w:r>
        <w:rPr>
          <w:kern w:val="0"/>
          <w:sz w:val="24"/>
        </w:rPr>
        <w:t>）除按照第</w:t>
      </w:r>
      <w:r>
        <w:rPr>
          <w:kern w:val="0"/>
          <w:sz w:val="24"/>
        </w:rPr>
        <w:t>15</w:t>
      </w:r>
      <w:r>
        <w:rPr>
          <w:kern w:val="0"/>
          <w:sz w:val="24"/>
        </w:rPr>
        <w:t>条约定的变更外，在竣工结算时总价子目的工程量不应当重新计量，签约合同价所基于的工程量即是用于竣工结算的最终工程量。</w:t>
      </w:r>
    </w:p>
    <w:p w:rsidR="00812995" w:rsidRDefault="00B82C87">
      <w:pPr>
        <w:autoSpaceDE w:val="0"/>
        <w:autoSpaceDN w:val="0"/>
        <w:spacing w:line="360" w:lineRule="auto"/>
        <w:rPr>
          <w:kern w:val="0"/>
          <w:sz w:val="24"/>
        </w:rPr>
      </w:pPr>
      <w:r>
        <w:rPr>
          <w:kern w:val="0"/>
          <w:sz w:val="24"/>
        </w:rPr>
        <w:t xml:space="preserve">17.1.5  </w:t>
      </w:r>
      <w:r>
        <w:rPr>
          <w:kern w:val="0"/>
          <w:sz w:val="24"/>
        </w:rPr>
        <w:t>总价子目的计量（适用于采用按实际完成工程量计量）</w:t>
      </w:r>
    </w:p>
    <w:p w:rsidR="00812995" w:rsidRDefault="00B82C87">
      <w:pPr>
        <w:autoSpaceDE w:val="0"/>
        <w:autoSpaceDN w:val="0"/>
        <w:spacing w:line="360" w:lineRule="auto"/>
        <w:ind w:firstLineChars="200" w:firstLine="480"/>
        <w:rPr>
          <w:kern w:val="0"/>
          <w:sz w:val="24"/>
        </w:rPr>
      </w:pPr>
      <w:r>
        <w:rPr>
          <w:kern w:val="0"/>
          <w:sz w:val="24"/>
        </w:rPr>
        <w:t>（</w:t>
      </w:r>
      <w:r>
        <w:rPr>
          <w:kern w:val="0"/>
          <w:sz w:val="24"/>
        </w:rPr>
        <w:t>1</w:t>
      </w:r>
      <w:r>
        <w:rPr>
          <w:kern w:val="0"/>
          <w:sz w:val="24"/>
        </w:rPr>
        <w:t>）总价子目的计量和支付应以总价为基础，对承包人实际完成的工程量进行计量，是进行工程目标管理和控制进度款支付的依据。总价子目的价格调整方法见合同条款专用部分。</w:t>
      </w:r>
    </w:p>
    <w:p w:rsidR="00812995" w:rsidRDefault="00B82C87">
      <w:pPr>
        <w:autoSpaceDE w:val="0"/>
        <w:autoSpaceDN w:val="0"/>
        <w:spacing w:line="360" w:lineRule="auto"/>
        <w:ind w:firstLineChars="200" w:firstLine="480"/>
        <w:rPr>
          <w:kern w:val="0"/>
          <w:sz w:val="24"/>
        </w:rPr>
      </w:pPr>
      <w:r>
        <w:rPr>
          <w:kern w:val="0"/>
          <w:sz w:val="24"/>
        </w:rPr>
        <w:t>（</w:t>
      </w:r>
      <w:r>
        <w:rPr>
          <w:kern w:val="0"/>
          <w:sz w:val="24"/>
        </w:rPr>
        <w:t>2</w:t>
      </w:r>
      <w:r>
        <w:rPr>
          <w:kern w:val="0"/>
          <w:sz w:val="24"/>
        </w:rPr>
        <w:t>）承包人在合同条款专用部分第</w:t>
      </w:r>
      <w:r>
        <w:rPr>
          <w:kern w:val="0"/>
          <w:sz w:val="24"/>
        </w:rPr>
        <w:t>17.1.3</w:t>
      </w:r>
      <w:r>
        <w:rPr>
          <w:kern w:val="0"/>
          <w:sz w:val="24"/>
        </w:rPr>
        <w:t>（</w:t>
      </w:r>
      <w:r>
        <w:rPr>
          <w:kern w:val="0"/>
          <w:sz w:val="24"/>
        </w:rPr>
        <w:t>1</w:t>
      </w:r>
      <w:r>
        <w:rPr>
          <w:kern w:val="0"/>
          <w:sz w:val="24"/>
        </w:rPr>
        <w:t>）目约定的每月计量截止日期后，对已完成的分部分项工程和单价措施项目的子目，按照合同条款第</w:t>
      </w:r>
      <w:r>
        <w:rPr>
          <w:kern w:val="0"/>
          <w:sz w:val="24"/>
        </w:rPr>
        <w:t>17.1.2</w:t>
      </w:r>
      <w:r>
        <w:rPr>
          <w:kern w:val="0"/>
          <w:sz w:val="24"/>
        </w:rPr>
        <w:t>项约定的计量方法进行计量，对已完成的总价措施项目的相关子目，按其总价构成、费用性质和实际发生比例进行计量，向监理人提交进度付款申请单、已完成工程量报表和有关计量资料。</w:t>
      </w:r>
    </w:p>
    <w:p w:rsidR="00812995" w:rsidRDefault="00B82C87">
      <w:pPr>
        <w:autoSpaceDE w:val="0"/>
        <w:autoSpaceDN w:val="0"/>
        <w:spacing w:line="360" w:lineRule="auto"/>
        <w:ind w:firstLineChars="200" w:firstLine="480"/>
        <w:rPr>
          <w:kern w:val="0"/>
          <w:sz w:val="24"/>
        </w:rPr>
      </w:pPr>
      <w:r>
        <w:rPr>
          <w:kern w:val="0"/>
          <w:sz w:val="24"/>
        </w:rPr>
        <w:t>（</w:t>
      </w:r>
      <w:r>
        <w:rPr>
          <w:kern w:val="0"/>
          <w:sz w:val="24"/>
        </w:rPr>
        <w:t>3</w:t>
      </w:r>
      <w:r>
        <w:rPr>
          <w:kern w:val="0"/>
          <w:sz w:val="24"/>
        </w:rPr>
        <w:t>）监理人对承包人提交的工程量报表进行复核，以确定实际完成的工程量。对数量有异议的，可要求承包人进行共同复核。承包人应协助监理人进行复核并按监理人要求提供补充计量资料。承包人未按监理人要求参加复核，监理人复核或修正的工程量视为承包人实际完成的工程量。</w:t>
      </w:r>
    </w:p>
    <w:p w:rsidR="00812995" w:rsidRDefault="00B82C87">
      <w:pPr>
        <w:autoSpaceDE w:val="0"/>
        <w:autoSpaceDN w:val="0"/>
        <w:spacing w:line="360" w:lineRule="auto"/>
        <w:ind w:firstLineChars="200" w:firstLine="480"/>
        <w:rPr>
          <w:kern w:val="0"/>
          <w:sz w:val="24"/>
        </w:rPr>
      </w:pPr>
      <w:r>
        <w:rPr>
          <w:kern w:val="0"/>
          <w:sz w:val="24"/>
        </w:rPr>
        <w:t>（</w:t>
      </w:r>
      <w:r>
        <w:rPr>
          <w:kern w:val="0"/>
          <w:sz w:val="24"/>
        </w:rPr>
        <w:t>4</w:t>
      </w:r>
      <w:r>
        <w:rPr>
          <w:kern w:val="0"/>
          <w:sz w:val="24"/>
        </w:rPr>
        <w:t>）监理人应在收到承包人提交的工程量报表后的</w:t>
      </w:r>
      <w:r>
        <w:rPr>
          <w:kern w:val="0"/>
          <w:sz w:val="24"/>
        </w:rPr>
        <w:t>7</w:t>
      </w:r>
      <w:r>
        <w:rPr>
          <w:kern w:val="0"/>
          <w:sz w:val="24"/>
        </w:rPr>
        <w:t>天内进行复核，监理人未在约定时间内复核的，承包人提交的工程量报表中的工程量视为承包人实际完成的工程量，据此计算工程价款。</w:t>
      </w:r>
    </w:p>
    <w:p w:rsidR="00812995" w:rsidRDefault="00B82C87">
      <w:pPr>
        <w:autoSpaceDE w:val="0"/>
        <w:autoSpaceDN w:val="0"/>
        <w:spacing w:line="360" w:lineRule="auto"/>
        <w:ind w:firstLineChars="200" w:firstLine="480"/>
        <w:rPr>
          <w:kern w:val="0"/>
          <w:sz w:val="24"/>
        </w:rPr>
      </w:pPr>
      <w:r>
        <w:rPr>
          <w:kern w:val="0"/>
          <w:sz w:val="24"/>
        </w:rPr>
        <w:t>（</w:t>
      </w:r>
      <w:r>
        <w:rPr>
          <w:kern w:val="0"/>
          <w:sz w:val="24"/>
        </w:rPr>
        <w:t>5</w:t>
      </w:r>
      <w:r>
        <w:rPr>
          <w:kern w:val="0"/>
          <w:sz w:val="24"/>
        </w:rPr>
        <w:t>）除按照第</w:t>
      </w:r>
      <w:r>
        <w:rPr>
          <w:kern w:val="0"/>
          <w:sz w:val="24"/>
        </w:rPr>
        <w:t>15</w:t>
      </w:r>
      <w:r>
        <w:rPr>
          <w:kern w:val="0"/>
          <w:sz w:val="24"/>
        </w:rPr>
        <w:t>条约定的变更外，在竣工结算时总价子目的工程量不应当重新计量，签约合同价所基于的工程量即是用于竣工结算的最终工程量。</w:t>
      </w:r>
    </w:p>
    <w:p w:rsidR="00812995" w:rsidRDefault="00B82C87">
      <w:pPr>
        <w:numPr>
          <w:ilvl w:val="1"/>
          <w:numId w:val="53"/>
        </w:numPr>
        <w:tabs>
          <w:tab w:val="left" w:pos="420"/>
        </w:tabs>
        <w:spacing w:line="360" w:lineRule="auto"/>
        <w:ind w:left="5" w:hanging="5"/>
        <w:outlineLvl w:val="3"/>
        <w:rPr>
          <w:sz w:val="24"/>
        </w:rPr>
      </w:pPr>
      <w:r>
        <w:rPr>
          <w:sz w:val="24"/>
        </w:rPr>
        <w:t>预付款</w:t>
      </w:r>
    </w:p>
    <w:p w:rsidR="00812995" w:rsidRDefault="00B82C87">
      <w:pPr>
        <w:numPr>
          <w:ilvl w:val="2"/>
          <w:numId w:val="53"/>
        </w:numPr>
        <w:tabs>
          <w:tab w:val="left" w:pos="420"/>
        </w:tabs>
        <w:spacing w:line="360" w:lineRule="auto"/>
        <w:ind w:left="5" w:right="113" w:hanging="5"/>
        <w:rPr>
          <w:sz w:val="24"/>
        </w:rPr>
      </w:pPr>
      <w:r>
        <w:rPr>
          <w:sz w:val="24"/>
        </w:rPr>
        <w:t>预付款</w:t>
      </w:r>
    </w:p>
    <w:p w:rsidR="00812995" w:rsidRDefault="00B82C87">
      <w:pPr>
        <w:autoSpaceDE w:val="0"/>
        <w:autoSpaceDN w:val="0"/>
        <w:spacing w:line="360" w:lineRule="auto"/>
        <w:ind w:left="5" w:hanging="5"/>
        <w:rPr>
          <w:sz w:val="24"/>
        </w:rPr>
      </w:pPr>
      <w:r>
        <w:rPr>
          <w:sz w:val="24"/>
        </w:rPr>
        <w:t>预付款用于承包人为合同工程施工购置材料、工程设备、施工设备、修建临时设施以及组织施工队伍进场等。预付款必须专用于合同工程。预付款的额度和预付办法以及支付</w:t>
      </w:r>
      <w:r>
        <w:rPr>
          <w:sz w:val="24"/>
        </w:rPr>
        <w:lastRenderedPageBreak/>
        <w:t>时间见合同条款专用部分。</w:t>
      </w:r>
    </w:p>
    <w:p w:rsidR="00812995" w:rsidRDefault="00B82C87">
      <w:pPr>
        <w:autoSpaceDE w:val="0"/>
        <w:autoSpaceDN w:val="0"/>
        <w:spacing w:line="360" w:lineRule="auto"/>
        <w:ind w:left="5" w:hanging="5"/>
        <w:rPr>
          <w:sz w:val="24"/>
        </w:rPr>
      </w:pPr>
      <w:r>
        <w:rPr>
          <w:sz w:val="24"/>
        </w:rPr>
        <w:t>安全文明施工费用预付款额度及方式见合同条款专用部分。</w:t>
      </w:r>
    </w:p>
    <w:p w:rsidR="00812995" w:rsidRDefault="00B82C87">
      <w:pPr>
        <w:autoSpaceDE w:val="0"/>
        <w:autoSpaceDN w:val="0"/>
        <w:spacing w:line="360" w:lineRule="auto"/>
        <w:ind w:left="5" w:hanging="5"/>
        <w:rPr>
          <w:sz w:val="24"/>
        </w:rPr>
      </w:pPr>
      <w:r>
        <w:rPr>
          <w:sz w:val="24"/>
        </w:rPr>
        <w:t>发包人逾期支付合同约定的预付款，除承担第</w:t>
      </w:r>
      <w:r>
        <w:rPr>
          <w:sz w:val="24"/>
        </w:rPr>
        <w:t>22.2</w:t>
      </w:r>
      <w:r>
        <w:rPr>
          <w:sz w:val="24"/>
        </w:rPr>
        <w:t>款约定的违约责任外，还应向承包人支付按第</w:t>
      </w:r>
      <w:r>
        <w:rPr>
          <w:sz w:val="24"/>
        </w:rPr>
        <w:t>17.3.3(2)</w:t>
      </w:r>
      <w:r>
        <w:rPr>
          <w:sz w:val="24"/>
        </w:rPr>
        <w:t>目约定的标准和方法计算的逾期付款违约金。</w:t>
      </w:r>
    </w:p>
    <w:p w:rsidR="00812995" w:rsidRDefault="00B82C87">
      <w:pPr>
        <w:numPr>
          <w:ilvl w:val="2"/>
          <w:numId w:val="53"/>
        </w:numPr>
        <w:tabs>
          <w:tab w:val="left" w:pos="420"/>
        </w:tabs>
        <w:spacing w:line="360" w:lineRule="auto"/>
        <w:ind w:left="5" w:right="113" w:hanging="5"/>
        <w:rPr>
          <w:sz w:val="24"/>
        </w:rPr>
      </w:pPr>
      <w:r>
        <w:rPr>
          <w:sz w:val="24"/>
        </w:rPr>
        <w:t>预付款的扣回与还清</w:t>
      </w:r>
    </w:p>
    <w:p w:rsidR="00812995" w:rsidRDefault="00B82C87">
      <w:pPr>
        <w:autoSpaceDE w:val="0"/>
        <w:autoSpaceDN w:val="0"/>
        <w:spacing w:line="360" w:lineRule="auto"/>
        <w:ind w:left="5" w:hanging="5"/>
        <w:rPr>
          <w:sz w:val="24"/>
        </w:rPr>
      </w:pPr>
      <w:r>
        <w:rPr>
          <w:sz w:val="24"/>
        </w:rPr>
        <w:t>预付款在进度付款中按照合同约定扣回。在颁发工程接收证书前，由于不可抗力或其他原因解除合同时，预付款尚未扣清的，尚未扣清的预付款余额应作为承包人的到期应付款。预付款扣回办法见合同条款专用部分。</w:t>
      </w:r>
    </w:p>
    <w:p w:rsidR="00812995" w:rsidRDefault="00B82C87">
      <w:pPr>
        <w:numPr>
          <w:ilvl w:val="1"/>
          <w:numId w:val="53"/>
        </w:numPr>
        <w:tabs>
          <w:tab w:val="left" w:pos="420"/>
        </w:tabs>
        <w:spacing w:line="360" w:lineRule="auto"/>
        <w:ind w:left="5" w:hanging="5"/>
        <w:outlineLvl w:val="3"/>
        <w:rPr>
          <w:sz w:val="24"/>
        </w:rPr>
      </w:pPr>
      <w:r>
        <w:rPr>
          <w:sz w:val="24"/>
        </w:rPr>
        <w:t>工程进度付款</w:t>
      </w:r>
    </w:p>
    <w:p w:rsidR="00812995" w:rsidRDefault="00B82C87">
      <w:pPr>
        <w:numPr>
          <w:ilvl w:val="2"/>
          <w:numId w:val="53"/>
        </w:numPr>
        <w:tabs>
          <w:tab w:val="left" w:pos="420"/>
        </w:tabs>
        <w:spacing w:line="360" w:lineRule="auto"/>
        <w:ind w:left="5" w:right="113" w:hanging="5"/>
        <w:rPr>
          <w:sz w:val="24"/>
        </w:rPr>
      </w:pPr>
      <w:r>
        <w:rPr>
          <w:sz w:val="24"/>
        </w:rPr>
        <w:t>付款周期</w:t>
      </w:r>
    </w:p>
    <w:p w:rsidR="00812995" w:rsidRDefault="00B82C87">
      <w:pPr>
        <w:autoSpaceDE w:val="0"/>
        <w:autoSpaceDN w:val="0"/>
        <w:spacing w:line="360" w:lineRule="auto"/>
        <w:ind w:left="5" w:hanging="5"/>
        <w:rPr>
          <w:sz w:val="24"/>
        </w:rPr>
      </w:pPr>
      <w:r>
        <w:rPr>
          <w:sz w:val="24"/>
        </w:rPr>
        <w:t>付款周期同计量周期。</w:t>
      </w:r>
    </w:p>
    <w:p w:rsidR="00812995" w:rsidRDefault="00B82C87">
      <w:pPr>
        <w:numPr>
          <w:ilvl w:val="2"/>
          <w:numId w:val="53"/>
        </w:numPr>
        <w:tabs>
          <w:tab w:val="left" w:pos="420"/>
        </w:tabs>
        <w:spacing w:line="360" w:lineRule="auto"/>
        <w:ind w:left="5" w:right="113" w:hanging="5"/>
        <w:rPr>
          <w:sz w:val="24"/>
        </w:rPr>
      </w:pPr>
      <w:r>
        <w:rPr>
          <w:sz w:val="24"/>
        </w:rPr>
        <w:t>进度付款申请单</w:t>
      </w:r>
    </w:p>
    <w:p w:rsidR="00812995" w:rsidRDefault="00B82C87">
      <w:pPr>
        <w:autoSpaceDE w:val="0"/>
        <w:autoSpaceDN w:val="0"/>
        <w:spacing w:line="360" w:lineRule="auto"/>
        <w:ind w:left="5" w:hanging="5"/>
        <w:rPr>
          <w:kern w:val="0"/>
          <w:sz w:val="24"/>
        </w:rPr>
      </w:pPr>
      <w:r>
        <w:rPr>
          <w:kern w:val="0"/>
          <w:sz w:val="24"/>
        </w:rPr>
        <w:t>承包人应在每个付款周期末，按监理人批准的格式和合同约定的份数，向监理人提交进度付款申请单，并附相应的支持性证明文件。承包人提交进度付款申请单份数见合同条款专用部分。</w:t>
      </w:r>
    </w:p>
    <w:p w:rsidR="00812995" w:rsidRDefault="00B82C87">
      <w:pPr>
        <w:autoSpaceDE w:val="0"/>
        <w:autoSpaceDN w:val="0"/>
        <w:spacing w:line="360" w:lineRule="auto"/>
        <w:ind w:left="5" w:hanging="5"/>
        <w:rPr>
          <w:kern w:val="0"/>
          <w:sz w:val="24"/>
        </w:rPr>
      </w:pPr>
      <w:r>
        <w:rPr>
          <w:kern w:val="0"/>
          <w:sz w:val="24"/>
        </w:rPr>
        <w:t>承包人报送监理人的进度付款申请单应包括下列内容：</w:t>
      </w:r>
    </w:p>
    <w:p w:rsidR="00812995" w:rsidRDefault="00B82C87">
      <w:pPr>
        <w:autoSpaceDE w:val="0"/>
        <w:autoSpaceDN w:val="0"/>
        <w:spacing w:line="360" w:lineRule="auto"/>
        <w:ind w:left="5" w:hanging="5"/>
        <w:rPr>
          <w:kern w:val="0"/>
          <w:sz w:val="24"/>
        </w:rPr>
      </w:pPr>
      <w:r>
        <w:rPr>
          <w:kern w:val="0"/>
          <w:sz w:val="24"/>
        </w:rPr>
        <w:t>（</w:t>
      </w:r>
      <w:r>
        <w:rPr>
          <w:kern w:val="0"/>
          <w:sz w:val="24"/>
        </w:rPr>
        <w:t>1</w:t>
      </w:r>
      <w:r>
        <w:rPr>
          <w:kern w:val="0"/>
          <w:sz w:val="24"/>
        </w:rPr>
        <w:t>）截至本次付款周期末已实施工程的价款；</w:t>
      </w:r>
    </w:p>
    <w:p w:rsidR="00812995" w:rsidRDefault="00B82C87">
      <w:pPr>
        <w:autoSpaceDE w:val="0"/>
        <w:autoSpaceDN w:val="0"/>
        <w:spacing w:line="360" w:lineRule="auto"/>
        <w:ind w:left="5" w:hanging="5"/>
        <w:rPr>
          <w:kern w:val="0"/>
          <w:sz w:val="24"/>
        </w:rPr>
      </w:pPr>
      <w:r>
        <w:rPr>
          <w:kern w:val="0"/>
          <w:sz w:val="24"/>
        </w:rPr>
        <w:t>（</w:t>
      </w:r>
      <w:r>
        <w:rPr>
          <w:kern w:val="0"/>
          <w:sz w:val="24"/>
        </w:rPr>
        <w:t>2</w:t>
      </w:r>
      <w:r>
        <w:rPr>
          <w:kern w:val="0"/>
          <w:sz w:val="24"/>
        </w:rPr>
        <w:t>）根据第</w:t>
      </w:r>
      <w:r>
        <w:rPr>
          <w:kern w:val="0"/>
          <w:sz w:val="24"/>
        </w:rPr>
        <w:t>15</w:t>
      </w:r>
      <w:r>
        <w:rPr>
          <w:kern w:val="0"/>
          <w:sz w:val="24"/>
        </w:rPr>
        <w:t>条应增加和扣减的变更金额；</w:t>
      </w:r>
    </w:p>
    <w:p w:rsidR="00812995" w:rsidRDefault="00B82C87">
      <w:pPr>
        <w:autoSpaceDE w:val="0"/>
        <w:autoSpaceDN w:val="0"/>
        <w:spacing w:line="360" w:lineRule="auto"/>
        <w:ind w:left="5" w:hanging="5"/>
        <w:rPr>
          <w:kern w:val="0"/>
          <w:sz w:val="24"/>
        </w:rPr>
      </w:pPr>
      <w:r>
        <w:rPr>
          <w:kern w:val="0"/>
          <w:sz w:val="24"/>
        </w:rPr>
        <w:t>（</w:t>
      </w:r>
      <w:r>
        <w:rPr>
          <w:kern w:val="0"/>
          <w:sz w:val="24"/>
        </w:rPr>
        <w:t>3</w:t>
      </w:r>
      <w:r>
        <w:rPr>
          <w:kern w:val="0"/>
          <w:sz w:val="24"/>
        </w:rPr>
        <w:t>）根据第</w:t>
      </w:r>
      <w:r>
        <w:rPr>
          <w:kern w:val="0"/>
          <w:sz w:val="24"/>
        </w:rPr>
        <w:t>23</w:t>
      </w:r>
      <w:r>
        <w:rPr>
          <w:kern w:val="0"/>
          <w:sz w:val="24"/>
        </w:rPr>
        <w:t>条应增加和扣减的索赔金额；</w:t>
      </w:r>
    </w:p>
    <w:p w:rsidR="00812995" w:rsidRDefault="00B82C87">
      <w:pPr>
        <w:autoSpaceDE w:val="0"/>
        <w:autoSpaceDN w:val="0"/>
        <w:spacing w:line="360" w:lineRule="auto"/>
        <w:ind w:left="5" w:hanging="5"/>
        <w:rPr>
          <w:kern w:val="0"/>
          <w:sz w:val="24"/>
        </w:rPr>
      </w:pPr>
      <w:r>
        <w:rPr>
          <w:kern w:val="0"/>
          <w:sz w:val="24"/>
        </w:rPr>
        <w:t>（</w:t>
      </w:r>
      <w:r>
        <w:rPr>
          <w:kern w:val="0"/>
          <w:sz w:val="24"/>
        </w:rPr>
        <w:t>4</w:t>
      </w:r>
      <w:r>
        <w:rPr>
          <w:kern w:val="0"/>
          <w:sz w:val="24"/>
        </w:rPr>
        <w:t>）根据第</w:t>
      </w:r>
      <w:r>
        <w:rPr>
          <w:kern w:val="0"/>
          <w:sz w:val="24"/>
        </w:rPr>
        <w:t>17.2</w:t>
      </w:r>
      <w:r>
        <w:rPr>
          <w:kern w:val="0"/>
          <w:sz w:val="24"/>
        </w:rPr>
        <w:t>款约定应支付的预付款和扣减的返还预付款；</w:t>
      </w:r>
    </w:p>
    <w:p w:rsidR="00812995" w:rsidRDefault="00B82C87">
      <w:pPr>
        <w:autoSpaceDE w:val="0"/>
        <w:autoSpaceDN w:val="0"/>
        <w:spacing w:line="360" w:lineRule="auto"/>
        <w:ind w:left="5" w:hanging="5"/>
        <w:rPr>
          <w:kern w:val="0"/>
          <w:sz w:val="24"/>
        </w:rPr>
      </w:pPr>
      <w:r>
        <w:rPr>
          <w:kern w:val="0"/>
          <w:sz w:val="24"/>
        </w:rPr>
        <w:t>（</w:t>
      </w:r>
      <w:r>
        <w:rPr>
          <w:kern w:val="0"/>
          <w:sz w:val="24"/>
        </w:rPr>
        <w:t>5</w:t>
      </w:r>
      <w:r>
        <w:rPr>
          <w:kern w:val="0"/>
          <w:sz w:val="24"/>
        </w:rPr>
        <w:t>）根据第</w:t>
      </w:r>
      <w:r>
        <w:rPr>
          <w:kern w:val="0"/>
          <w:sz w:val="24"/>
        </w:rPr>
        <w:t>17.4.1</w:t>
      </w:r>
      <w:r>
        <w:rPr>
          <w:kern w:val="0"/>
          <w:sz w:val="24"/>
        </w:rPr>
        <w:t>项约定应扣减的</w:t>
      </w:r>
      <w:r w:rsidR="009C6B7E">
        <w:rPr>
          <w:kern w:val="0"/>
          <w:sz w:val="24"/>
        </w:rPr>
        <w:t>履约</w:t>
      </w:r>
      <w:r>
        <w:rPr>
          <w:kern w:val="0"/>
          <w:sz w:val="24"/>
        </w:rPr>
        <w:t>保证金；</w:t>
      </w:r>
    </w:p>
    <w:p w:rsidR="00812995" w:rsidRDefault="00B82C87">
      <w:pPr>
        <w:autoSpaceDE w:val="0"/>
        <w:autoSpaceDN w:val="0"/>
        <w:spacing w:line="360" w:lineRule="auto"/>
        <w:ind w:left="5" w:hanging="5"/>
        <w:rPr>
          <w:kern w:val="0"/>
          <w:sz w:val="24"/>
        </w:rPr>
      </w:pPr>
      <w:r>
        <w:rPr>
          <w:kern w:val="0"/>
          <w:sz w:val="24"/>
        </w:rPr>
        <w:t>（</w:t>
      </w:r>
      <w:r>
        <w:rPr>
          <w:kern w:val="0"/>
          <w:sz w:val="24"/>
        </w:rPr>
        <w:t>6</w:t>
      </w:r>
      <w:r>
        <w:rPr>
          <w:kern w:val="0"/>
          <w:sz w:val="24"/>
        </w:rPr>
        <w:t>）根据合同应增加和（或）扣减的其他内容金额见合同条款专用部分。</w:t>
      </w:r>
    </w:p>
    <w:p w:rsidR="00812995" w:rsidRDefault="00B82C87">
      <w:pPr>
        <w:numPr>
          <w:ilvl w:val="2"/>
          <w:numId w:val="53"/>
        </w:numPr>
        <w:tabs>
          <w:tab w:val="left" w:pos="420"/>
        </w:tabs>
        <w:spacing w:line="360" w:lineRule="auto"/>
        <w:ind w:left="5" w:right="113" w:hanging="5"/>
        <w:rPr>
          <w:sz w:val="24"/>
        </w:rPr>
      </w:pPr>
      <w:r>
        <w:rPr>
          <w:sz w:val="24"/>
        </w:rPr>
        <w:t>进度付款证书和支付时间</w:t>
      </w:r>
    </w:p>
    <w:p w:rsidR="00812995" w:rsidRDefault="00B82C87">
      <w:pPr>
        <w:autoSpaceDE w:val="0"/>
        <w:autoSpaceDN w:val="0"/>
        <w:spacing w:line="360" w:lineRule="auto"/>
        <w:ind w:left="5" w:hanging="5"/>
        <w:rPr>
          <w:kern w:val="0"/>
          <w:sz w:val="24"/>
        </w:rPr>
      </w:pPr>
      <w:r>
        <w:rPr>
          <w:kern w:val="0"/>
          <w:sz w:val="24"/>
        </w:rPr>
        <w:t>（</w:t>
      </w:r>
      <w:r>
        <w:rPr>
          <w:kern w:val="0"/>
          <w:sz w:val="24"/>
        </w:rPr>
        <w:t>1</w:t>
      </w:r>
      <w:r>
        <w:rPr>
          <w:kern w:val="0"/>
          <w:sz w:val="24"/>
        </w:rPr>
        <w:t>）监理人在收到承包人进度付款申请单以及相应的支持性证明文件后的</w:t>
      </w:r>
      <w:r>
        <w:rPr>
          <w:kern w:val="0"/>
          <w:sz w:val="24"/>
        </w:rPr>
        <w:t>14</w:t>
      </w:r>
      <w:r>
        <w:rPr>
          <w:kern w:val="0"/>
          <w:sz w:val="24"/>
        </w:rPr>
        <w:t>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rsidR="00812995" w:rsidRDefault="00B82C87">
      <w:pPr>
        <w:autoSpaceDE w:val="0"/>
        <w:autoSpaceDN w:val="0"/>
        <w:spacing w:line="360" w:lineRule="auto"/>
        <w:ind w:left="5" w:hanging="5"/>
        <w:rPr>
          <w:kern w:val="0"/>
          <w:sz w:val="24"/>
        </w:rPr>
      </w:pPr>
      <w:r>
        <w:rPr>
          <w:kern w:val="0"/>
          <w:sz w:val="24"/>
        </w:rPr>
        <w:t>（</w:t>
      </w:r>
      <w:r>
        <w:rPr>
          <w:kern w:val="0"/>
          <w:sz w:val="24"/>
        </w:rPr>
        <w:t>2</w:t>
      </w:r>
      <w:r>
        <w:rPr>
          <w:kern w:val="0"/>
          <w:sz w:val="24"/>
        </w:rPr>
        <w:t>）发包人应在监理人收到进度付款申请单后的</w:t>
      </w:r>
      <w:r>
        <w:rPr>
          <w:kern w:val="0"/>
          <w:sz w:val="24"/>
        </w:rPr>
        <w:t>28</w:t>
      </w:r>
      <w:r>
        <w:rPr>
          <w:kern w:val="0"/>
          <w:sz w:val="24"/>
        </w:rPr>
        <w:t>天内，将进度应付款支付给承包人。发包人未按第</w:t>
      </w:r>
      <w:r>
        <w:rPr>
          <w:kern w:val="0"/>
          <w:sz w:val="24"/>
        </w:rPr>
        <w:t>17.2.1(2)</w:t>
      </w:r>
      <w:r>
        <w:rPr>
          <w:kern w:val="0"/>
          <w:sz w:val="24"/>
        </w:rPr>
        <w:t>目、第</w:t>
      </w:r>
      <w:r>
        <w:rPr>
          <w:kern w:val="0"/>
          <w:sz w:val="24"/>
        </w:rPr>
        <w:t>17.3.3(2)</w:t>
      </w:r>
      <w:r>
        <w:rPr>
          <w:kern w:val="0"/>
          <w:sz w:val="24"/>
        </w:rPr>
        <w:t>目、第</w:t>
      </w:r>
      <w:r>
        <w:rPr>
          <w:kern w:val="0"/>
          <w:sz w:val="24"/>
        </w:rPr>
        <w:t>17.5.2(2)</w:t>
      </w:r>
      <w:r>
        <w:rPr>
          <w:kern w:val="0"/>
          <w:sz w:val="24"/>
        </w:rPr>
        <w:t>目和第</w:t>
      </w:r>
      <w:r>
        <w:rPr>
          <w:kern w:val="0"/>
          <w:sz w:val="24"/>
        </w:rPr>
        <w:t>17.6.2(2)</w:t>
      </w:r>
      <w:r>
        <w:rPr>
          <w:kern w:val="0"/>
          <w:sz w:val="24"/>
        </w:rPr>
        <w:t>目约定的期限支付承包人依合同约定应当得到的款项，应当从应付之日起按照合同约定的计算标准和计算方法向承包人支付逾期付款违约金。承包人应当按第</w:t>
      </w:r>
      <w:r>
        <w:rPr>
          <w:kern w:val="0"/>
          <w:sz w:val="24"/>
        </w:rPr>
        <w:t>23.1</w:t>
      </w:r>
      <w:r>
        <w:rPr>
          <w:kern w:val="0"/>
          <w:sz w:val="24"/>
        </w:rPr>
        <w:t>（</w:t>
      </w:r>
      <w:r>
        <w:rPr>
          <w:kern w:val="0"/>
          <w:sz w:val="24"/>
        </w:rPr>
        <w:t>1</w:t>
      </w:r>
      <w:r>
        <w:rPr>
          <w:kern w:val="0"/>
          <w:sz w:val="24"/>
        </w:rPr>
        <w:t>）目的约定，在最终付款期</w:t>
      </w:r>
      <w:r>
        <w:rPr>
          <w:kern w:val="0"/>
          <w:sz w:val="24"/>
        </w:rPr>
        <w:lastRenderedPageBreak/>
        <w:t>限到期后</w:t>
      </w:r>
      <w:r>
        <w:rPr>
          <w:kern w:val="0"/>
          <w:sz w:val="24"/>
        </w:rPr>
        <w:t>28</w:t>
      </w:r>
      <w:r>
        <w:rPr>
          <w:kern w:val="0"/>
          <w:sz w:val="24"/>
        </w:rPr>
        <w:t>天内，向监理人递交索赔意向通知书</w:t>
      </w:r>
      <w:r>
        <w:rPr>
          <w:kern w:val="0"/>
          <w:sz w:val="24"/>
        </w:rPr>
        <w:t>,</w:t>
      </w:r>
      <w:r>
        <w:rPr>
          <w:kern w:val="0"/>
          <w:sz w:val="24"/>
        </w:rPr>
        <w:t>说明有权得到按本款约定的标准和方法计算的逾期付款违约金。承包人要求发包人支付逾期付款违约金不影响承包人要求发包人承担第</w:t>
      </w:r>
      <w:r>
        <w:rPr>
          <w:kern w:val="0"/>
          <w:sz w:val="24"/>
        </w:rPr>
        <w:t>22.2</w:t>
      </w:r>
      <w:r>
        <w:rPr>
          <w:kern w:val="0"/>
          <w:sz w:val="24"/>
        </w:rPr>
        <w:t>款约定的其他违约责任的权利。逾期付款违约金计算标准和计算方法见合同条款专用部分。</w:t>
      </w:r>
    </w:p>
    <w:p w:rsidR="00812995" w:rsidRDefault="00B82C87">
      <w:pPr>
        <w:autoSpaceDE w:val="0"/>
        <w:autoSpaceDN w:val="0"/>
        <w:spacing w:line="360" w:lineRule="auto"/>
        <w:ind w:firstLineChars="200" w:firstLine="480"/>
        <w:rPr>
          <w:kern w:val="0"/>
          <w:sz w:val="24"/>
        </w:rPr>
      </w:pPr>
      <w:r>
        <w:rPr>
          <w:kern w:val="0"/>
          <w:sz w:val="24"/>
        </w:rPr>
        <w:t>（</w:t>
      </w:r>
      <w:r>
        <w:rPr>
          <w:kern w:val="0"/>
          <w:sz w:val="24"/>
        </w:rPr>
        <w:t>3</w:t>
      </w:r>
      <w:r>
        <w:rPr>
          <w:kern w:val="0"/>
          <w:sz w:val="24"/>
        </w:rPr>
        <w:t>）监理人出具进度付款证书，不应视为监理人已同意、批准或接受了承包人完成的该部分工作。</w:t>
      </w:r>
    </w:p>
    <w:p w:rsidR="00812995" w:rsidRDefault="00B82C87">
      <w:pPr>
        <w:autoSpaceDE w:val="0"/>
        <w:autoSpaceDN w:val="0"/>
        <w:spacing w:line="360" w:lineRule="auto"/>
        <w:ind w:firstLineChars="200" w:firstLine="480"/>
        <w:rPr>
          <w:kern w:val="0"/>
          <w:sz w:val="24"/>
        </w:rPr>
      </w:pPr>
      <w:r>
        <w:rPr>
          <w:kern w:val="0"/>
          <w:sz w:val="24"/>
        </w:rPr>
        <w:t>（</w:t>
      </w:r>
      <w:r>
        <w:rPr>
          <w:kern w:val="0"/>
          <w:sz w:val="24"/>
        </w:rPr>
        <w:t>4</w:t>
      </w:r>
      <w:r>
        <w:rPr>
          <w:kern w:val="0"/>
          <w:sz w:val="24"/>
        </w:rPr>
        <w:t>）进度付款涉及政府投资资金的，按照国库集中支付等国家相关规定和合同约定办理。进度付款涉及政府性资金的支付方法见合同条款专用部分。</w:t>
      </w:r>
    </w:p>
    <w:p w:rsidR="00812995" w:rsidRDefault="00B82C87">
      <w:pPr>
        <w:numPr>
          <w:ilvl w:val="2"/>
          <w:numId w:val="53"/>
        </w:numPr>
        <w:spacing w:line="360" w:lineRule="auto"/>
        <w:ind w:left="0" w:right="113" w:firstLine="0"/>
        <w:rPr>
          <w:kern w:val="0"/>
          <w:sz w:val="24"/>
        </w:rPr>
      </w:pPr>
      <w:r>
        <w:rPr>
          <w:kern w:val="0"/>
          <w:sz w:val="24"/>
        </w:rPr>
        <w:t>工程进度付款的修正</w:t>
      </w:r>
    </w:p>
    <w:p w:rsidR="00812995" w:rsidRDefault="00B82C87">
      <w:pPr>
        <w:autoSpaceDE w:val="0"/>
        <w:autoSpaceDN w:val="0"/>
        <w:spacing w:line="360" w:lineRule="auto"/>
        <w:rPr>
          <w:kern w:val="0"/>
          <w:sz w:val="24"/>
        </w:rPr>
      </w:pPr>
      <w:r>
        <w:rPr>
          <w:kern w:val="0"/>
          <w:sz w:val="24"/>
        </w:rPr>
        <w:t>在对以往历次已签发的进度付款证书进行汇总和复核中发现错、漏或重复的，监理人有权予以修正，承包人也有权提出修正申请。经双方复核同意的修正，应在本次进度付款中支付或扣除。</w:t>
      </w:r>
    </w:p>
    <w:p w:rsidR="00812995" w:rsidRDefault="00B82C87">
      <w:pPr>
        <w:numPr>
          <w:ilvl w:val="2"/>
          <w:numId w:val="53"/>
        </w:numPr>
        <w:tabs>
          <w:tab w:val="left" w:pos="640"/>
        </w:tabs>
        <w:spacing w:line="360" w:lineRule="auto"/>
        <w:ind w:left="0" w:right="113" w:firstLine="0"/>
        <w:rPr>
          <w:kern w:val="0"/>
          <w:sz w:val="24"/>
        </w:rPr>
      </w:pPr>
      <w:r>
        <w:rPr>
          <w:kern w:val="0"/>
          <w:sz w:val="24"/>
        </w:rPr>
        <w:t>临时付款证书</w:t>
      </w:r>
    </w:p>
    <w:p w:rsidR="00812995" w:rsidRDefault="00B82C87">
      <w:pPr>
        <w:autoSpaceDE w:val="0"/>
        <w:autoSpaceDN w:val="0"/>
        <w:spacing w:line="360" w:lineRule="auto"/>
        <w:rPr>
          <w:kern w:val="0"/>
          <w:sz w:val="24"/>
        </w:rPr>
      </w:pPr>
      <w:r>
        <w:rPr>
          <w:kern w:val="0"/>
          <w:sz w:val="24"/>
        </w:rPr>
        <w:t>在合同约定的期限内，承包人和监理人无法对当期已完工程量和按合同约定应当支付的其他款项达成一致的，监理人应当在收到承包人报送的进度付款申请单等文件后</w:t>
      </w:r>
      <w:r>
        <w:rPr>
          <w:kern w:val="0"/>
          <w:sz w:val="24"/>
        </w:rPr>
        <w:t>14</w:t>
      </w:r>
      <w:r>
        <w:rPr>
          <w:kern w:val="0"/>
          <w:sz w:val="24"/>
        </w:rPr>
        <w:t>天内，就与承包人达成一致意见的金额编制临时付款证书，报送发包人审查。临时付款证书中应当说明承包人有异议部分的金额及其原因，经发包人签字确认后，由监理人向承包人出具临时付款证书。发包人应当在监理人收到进度付款申请单后</w:t>
      </w:r>
      <w:r>
        <w:rPr>
          <w:kern w:val="0"/>
          <w:sz w:val="24"/>
        </w:rPr>
        <w:t>28</w:t>
      </w:r>
      <w:r>
        <w:rPr>
          <w:kern w:val="0"/>
          <w:sz w:val="24"/>
        </w:rPr>
        <w:t>天内，将临时付款证书中确定的应付金额支付给承包人。发包人和监理人均不得以任何理由延期支付工程进度付款。</w:t>
      </w:r>
    </w:p>
    <w:p w:rsidR="00812995" w:rsidRDefault="00B82C87">
      <w:pPr>
        <w:autoSpaceDE w:val="0"/>
        <w:autoSpaceDN w:val="0"/>
        <w:spacing w:line="360" w:lineRule="auto"/>
        <w:ind w:firstLineChars="200" w:firstLine="480"/>
        <w:rPr>
          <w:kern w:val="0"/>
          <w:sz w:val="24"/>
        </w:rPr>
      </w:pPr>
      <w:r>
        <w:rPr>
          <w:kern w:val="0"/>
          <w:sz w:val="24"/>
        </w:rPr>
        <w:t>对临时付款证书中承包人有异议部分的金额，承包人应当按照监理人要求，提交进一步的支持性文件，经监理人进一步审核并认可的应付金额，应当按第</w:t>
      </w:r>
      <w:r>
        <w:rPr>
          <w:kern w:val="0"/>
          <w:sz w:val="24"/>
        </w:rPr>
        <w:t>17.3.4</w:t>
      </w:r>
      <w:r>
        <w:rPr>
          <w:kern w:val="0"/>
          <w:sz w:val="24"/>
        </w:rPr>
        <w:t>项的约定纳入到下一期进度付款证书中。经过进一步努力，承包人仍有异议的，按合同条款第</w:t>
      </w:r>
      <w:r>
        <w:rPr>
          <w:kern w:val="0"/>
          <w:sz w:val="24"/>
        </w:rPr>
        <w:t>24</w:t>
      </w:r>
      <w:r>
        <w:rPr>
          <w:kern w:val="0"/>
          <w:sz w:val="24"/>
        </w:rPr>
        <w:t>条的约定办理。</w:t>
      </w:r>
    </w:p>
    <w:p w:rsidR="00812995" w:rsidRDefault="00B82C87">
      <w:pPr>
        <w:autoSpaceDE w:val="0"/>
        <w:autoSpaceDN w:val="0"/>
        <w:spacing w:line="360" w:lineRule="auto"/>
        <w:ind w:firstLineChars="200" w:firstLine="480"/>
        <w:rPr>
          <w:kern w:val="0"/>
          <w:sz w:val="24"/>
        </w:rPr>
      </w:pPr>
      <w:r>
        <w:rPr>
          <w:kern w:val="0"/>
          <w:sz w:val="24"/>
        </w:rPr>
        <w:t>有异议款项中经监理人进一步审核后认可的，或者经过合同条款第</w:t>
      </w:r>
      <w:r>
        <w:rPr>
          <w:kern w:val="0"/>
          <w:sz w:val="24"/>
        </w:rPr>
        <w:t>24</w:t>
      </w:r>
      <w:r>
        <w:rPr>
          <w:kern w:val="0"/>
          <w:sz w:val="24"/>
        </w:rPr>
        <w:t>条约定的争议解决方式确定的应付金额，其应付之日为引发异议的进度付款证书的应付之日，承包人有权得到按第</w:t>
      </w:r>
      <w:r>
        <w:rPr>
          <w:kern w:val="0"/>
          <w:sz w:val="24"/>
        </w:rPr>
        <w:t>17.3.3</w:t>
      </w:r>
      <w:r>
        <w:rPr>
          <w:kern w:val="0"/>
          <w:sz w:val="24"/>
        </w:rPr>
        <w:t>（</w:t>
      </w:r>
      <w:r>
        <w:rPr>
          <w:kern w:val="0"/>
          <w:sz w:val="24"/>
        </w:rPr>
        <w:t>2</w:t>
      </w:r>
      <w:r>
        <w:rPr>
          <w:kern w:val="0"/>
          <w:sz w:val="24"/>
        </w:rPr>
        <w:t>）目约定计算的逾期付款违约金。</w:t>
      </w:r>
    </w:p>
    <w:p w:rsidR="00812995" w:rsidRDefault="00A003B8">
      <w:pPr>
        <w:numPr>
          <w:ilvl w:val="1"/>
          <w:numId w:val="53"/>
        </w:numPr>
        <w:tabs>
          <w:tab w:val="left" w:pos="220"/>
        </w:tabs>
        <w:spacing w:line="360" w:lineRule="auto"/>
        <w:ind w:left="5" w:hanging="5"/>
        <w:outlineLvl w:val="3"/>
        <w:rPr>
          <w:sz w:val="24"/>
        </w:rPr>
      </w:pPr>
      <w:r>
        <w:rPr>
          <w:sz w:val="24"/>
        </w:rPr>
        <w:t>履约</w:t>
      </w:r>
      <w:r w:rsidR="00B82C87">
        <w:rPr>
          <w:sz w:val="24"/>
        </w:rPr>
        <w:t>保证金</w:t>
      </w:r>
    </w:p>
    <w:p w:rsidR="00812995" w:rsidRDefault="00A003B8">
      <w:pPr>
        <w:numPr>
          <w:ilvl w:val="2"/>
          <w:numId w:val="53"/>
        </w:numPr>
        <w:spacing w:line="360" w:lineRule="auto"/>
        <w:ind w:left="0" w:right="113" w:firstLine="0"/>
        <w:rPr>
          <w:kern w:val="0"/>
          <w:sz w:val="24"/>
        </w:rPr>
      </w:pPr>
      <w:r>
        <w:rPr>
          <w:sz w:val="24"/>
        </w:rPr>
        <w:t>履约</w:t>
      </w:r>
      <w:r w:rsidR="00B82C87">
        <w:rPr>
          <w:kern w:val="0"/>
          <w:sz w:val="24"/>
        </w:rPr>
        <w:t>保证金处理</w:t>
      </w:r>
    </w:p>
    <w:p w:rsidR="00812995" w:rsidRDefault="00B82C87">
      <w:pPr>
        <w:autoSpaceDE w:val="0"/>
        <w:autoSpaceDN w:val="0"/>
        <w:spacing w:line="360" w:lineRule="auto"/>
        <w:ind w:left="5" w:hanging="5"/>
        <w:rPr>
          <w:kern w:val="0"/>
          <w:sz w:val="24"/>
        </w:rPr>
      </w:pPr>
      <w:r>
        <w:rPr>
          <w:kern w:val="0"/>
          <w:sz w:val="24"/>
        </w:rPr>
        <w:t>（</w:t>
      </w:r>
      <w:r>
        <w:rPr>
          <w:kern w:val="0"/>
          <w:sz w:val="24"/>
        </w:rPr>
        <w:t>1</w:t>
      </w:r>
      <w:r>
        <w:rPr>
          <w:kern w:val="0"/>
          <w:sz w:val="24"/>
        </w:rPr>
        <w:t>）合同条款专用部分第</w:t>
      </w:r>
      <w:r>
        <w:rPr>
          <w:kern w:val="0"/>
          <w:sz w:val="24"/>
        </w:rPr>
        <w:t>4.2.1</w:t>
      </w:r>
      <w:r>
        <w:rPr>
          <w:kern w:val="0"/>
          <w:sz w:val="24"/>
        </w:rPr>
        <w:t>项约定不提交履约担保，采用扣留</w:t>
      </w:r>
      <w:r w:rsidR="009C6B7E">
        <w:rPr>
          <w:kern w:val="0"/>
          <w:sz w:val="24"/>
        </w:rPr>
        <w:t>履约</w:t>
      </w:r>
      <w:r>
        <w:rPr>
          <w:kern w:val="0"/>
          <w:sz w:val="24"/>
        </w:rPr>
        <w:t>保证金的，</w:t>
      </w:r>
      <w:r w:rsidR="009C6B7E">
        <w:rPr>
          <w:kern w:val="0"/>
          <w:sz w:val="24"/>
        </w:rPr>
        <w:t>履约</w:t>
      </w:r>
      <w:r>
        <w:rPr>
          <w:kern w:val="0"/>
          <w:sz w:val="24"/>
        </w:rPr>
        <w:t>保证金由监理人从第一个付款周期开始按进度付款证书确认的已实施工程的价款、根据合</w:t>
      </w:r>
      <w:r>
        <w:rPr>
          <w:kern w:val="0"/>
          <w:sz w:val="24"/>
        </w:rPr>
        <w:lastRenderedPageBreak/>
        <w:t>同条款第</w:t>
      </w:r>
      <w:r>
        <w:rPr>
          <w:kern w:val="0"/>
          <w:sz w:val="24"/>
        </w:rPr>
        <w:t>15</w:t>
      </w:r>
      <w:r>
        <w:rPr>
          <w:kern w:val="0"/>
          <w:sz w:val="24"/>
        </w:rPr>
        <w:t>条增加和扣减的变更金额、根据合同条款第</w:t>
      </w:r>
      <w:r>
        <w:rPr>
          <w:kern w:val="0"/>
          <w:sz w:val="24"/>
        </w:rPr>
        <w:t>23</w:t>
      </w:r>
      <w:r>
        <w:rPr>
          <w:kern w:val="0"/>
          <w:sz w:val="24"/>
        </w:rPr>
        <w:t>条增加和扣减的索赔金额以及根据合同应增加和扣减的其他金额（不包括预付款的支付、返还、此前已经按合同约定支付给承包人的进度款以及已经扣留的</w:t>
      </w:r>
      <w:r w:rsidR="009C6B7E">
        <w:rPr>
          <w:kern w:val="0"/>
          <w:sz w:val="24"/>
        </w:rPr>
        <w:t>履约</w:t>
      </w:r>
      <w:r>
        <w:rPr>
          <w:kern w:val="0"/>
          <w:sz w:val="24"/>
        </w:rPr>
        <w:t>保证金）的总额的约定比例扣留，直至</w:t>
      </w:r>
      <w:r w:rsidR="009C6B7E">
        <w:rPr>
          <w:kern w:val="0"/>
          <w:sz w:val="24"/>
        </w:rPr>
        <w:t>履约</w:t>
      </w:r>
      <w:r>
        <w:rPr>
          <w:kern w:val="0"/>
          <w:sz w:val="24"/>
        </w:rPr>
        <w:t>保证金累计扣留金额达到竣工结算合同总价的约定比例为止；</w:t>
      </w:r>
    </w:p>
    <w:p w:rsidR="00812995" w:rsidRDefault="00B82C87">
      <w:pPr>
        <w:autoSpaceDE w:val="0"/>
        <w:autoSpaceDN w:val="0"/>
        <w:spacing w:line="360" w:lineRule="auto"/>
        <w:rPr>
          <w:kern w:val="0"/>
          <w:sz w:val="24"/>
        </w:rPr>
      </w:pPr>
      <w:r>
        <w:rPr>
          <w:kern w:val="0"/>
          <w:sz w:val="24"/>
        </w:rPr>
        <w:t>采用</w:t>
      </w:r>
      <w:r w:rsidR="00A003B8">
        <w:rPr>
          <w:sz w:val="24"/>
        </w:rPr>
        <w:t>履约</w:t>
      </w:r>
      <w:r>
        <w:rPr>
          <w:kern w:val="0"/>
          <w:sz w:val="24"/>
        </w:rPr>
        <w:t>保证金保函担保形式的，工程竣工前，不得扣留</w:t>
      </w:r>
      <w:r w:rsidR="00A003B8">
        <w:rPr>
          <w:sz w:val="24"/>
        </w:rPr>
        <w:t>履约</w:t>
      </w:r>
      <w:r>
        <w:rPr>
          <w:kern w:val="0"/>
          <w:sz w:val="24"/>
        </w:rPr>
        <w:t>保证金。</w:t>
      </w:r>
    </w:p>
    <w:p w:rsidR="00812995" w:rsidRDefault="00B82C87">
      <w:pPr>
        <w:autoSpaceDE w:val="0"/>
        <w:autoSpaceDN w:val="0"/>
        <w:spacing w:line="360" w:lineRule="auto"/>
        <w:rPr>
          <w:kern w:val="0"/>
          <w:sz w:val="24"/>
        </w:rPr>
      </w:pPr>
      <w:r>
        <w:rPr>
          <w:kern w:val="0"/>
          <w:sz w:val="24"/>
        </w:rPr>
        <w:t>（</w:t>
      </w:r>
      <w:r>
        <w:rPr>
          <w:kern w:val="0"/>
          <w:sz w:val="24"/>
        </w:rPr>
        <w:t>2</w:t>
      </w:r>
      <w:r>
        <w:rPr>
          <w:kern w:val="0"/>
          <w:sz w:val="24"/>
        </w:rPr>
        <w:t>）合同条款专用部分第</w:t>
      </w:r>
      <w:r>
        <w:rPr>
          <w:kern w:val="0"/>
          <w:sz w:val="24"/>
        </w:rPr>
        <w:t>4.2.1</w:t>
      </w:r>
      <w:r>
        <w:rPr>
          <w:kern w:val="0"/>
          <w:sz w:val="24"/>
        </w:rPr>
        <w:t>项约定提交履约担保，采用扣留</w:t>
      </w:r>
      <w:r w:rsidR="009C6B7E">
        <w:rPr>
          <w:kern w:val="0"/>
          <w:sz w:val="24"/>
        </w:rPr>
        <w:t>履约</w:t>
      </w:r>
      <w:r>
        <w:rPr>
          <w:kern w:val="0"/>
          <w:sz w:val="24"/>
        </w:rPr>
        <w:t>保证金的，在第</w:t>
      </w:r>
      <w:r>
        <w:rPr>
          <w:kern w:val="0"/>
          <w:sz w:val="24"/>
        </w:rPr>
        <w:t>17.5</w:t>
      </w:r>
      <w:r>
        <w:rPr>
          <w:kern w:val="0"/>
          <w:sz w:val="24"/>
        </w:rPr>
        <w:t>款竣工结算中，应当按照竣工结算合同总价约定的比例扣留</w:t>
      </w:r>
      <w:r w:rsidR="00A003B8">
        <w:rPr>
          <w:sz w:val="24"/>
        </w:rPr>
        <w:t>履约</w:t>
      </w:r>
      <w:r>
        <w:rPr>
          <w:kern w:val="0"/>
          <w:sz w:val="24"/>
        </w:rPr>
        <w:t>保证金，</w:t>
      </w:r>
      <w:r>
        <w:rPr>
          <w:rFonts w:hint="eastAsia"/>
          <w:kern w:val="0"/>
          <w:sz w:val="24"/>
        </w:rPr>
        <w:t>应当</w:t>
      </w:r>
      <w:r>
        <w:rPr>
          <w:kern w:val="0"/>
          <w:sz w:val="24"/>
        </w:rPr>
        <w:t>支付的竣工付款金额不足应扣留的</w:t>
      </w:r>
      <w:r w:rsidR="00A003B8">
        <w:rPr>
          <w:sz w:val="24"/>
        </w:rPr>
        <w:t>履约</w:t>
      </w:r>
      <w:r>
        <w:rPr>
          <w:kern w:val="0"/>
          <w:sz w:val="24"/>
        </w:rPr>
        <w:t>保证金金额时，承包人应</w:t>
      </w:r>
      <w:r>
        <w:rPr>
          <w:rFonts w:hint="eastAsia"/>
          <w:kern w:val="0"/>
          <w:sz w:val="24"/>
        </w:rPr>
        <w:t>返还</w:t>
      </w:r>
      <w:r>
        <w:rPr>
          <w:kern w:val="0"/>
          <w:sz w:val="24"/>
        </w:rPr>
        <w:t>差额部分；采用</w:t>
      </w:r>
      <w:r w:rsidR="00A003B8">
        <w:rPr>
          <w:sz w:val="24"/>
        </w:rPr>
        <w:t>履约</w:t>
      </w:r>
      <w:r>
        <w:rPr>
          <w:kern w:val="0"/>
          <w:sz w:val="24"/>
        </w:rPr>
        <w:t>保证金保函担保形式的，工程竣工前，不得扣留</w:t>
      </w:r>
      <w:r w:rsidR="00A003B8">
        <w:rPr>
          <w:sz w:val="24"/>
        </w:rPr>
        <w:t>履约</w:t>
      </w:r>
      <w:r>
        <w:rPr>
          <w:kern w:val="0"/>
          <w:sz w:val="24"/>
        </w:rPr>
        <w:t>保证金；</w:t>
      </w:r>
    </w:p>
    <w:p w:rsidR="00812995" w:rsidRDefault="00B82C87">
      <w:pPr>
        <w:autoSpaceDE w:val="0"/>
        <w:autoSpaceDN w:val="0"/>
        <w:spacing w:line="360" w:lineRule="auto"/>
        <w:rPr>
          <w:kern w:val="0"/>
          <w:sz w:val="24"/>
        </w:rPr>
      </w:pPr>
      <w:r>
        <w:rPr>
          <w:kern w:val="0"/>
          <w:sz w:val="24"/>
        </w:rPr>
        <w:t>（</w:t>
      </w:r>
      <w:r>
        <w:rPr>
          <w:kern w:val="0"/>
          <w:sz w:val="24"/>
        </w:rPr>
        <w:t>3</w:t>
      </w:r>
      <w:r>
        <w:rPr>
          <w:kern w:val="0"/>
          <w:sz w:val="24"/>
        </w:rPr>
        <w:t>）</w:t>
      </w:r>
      <w:r w:rsidR="00A003B8">
        <w:rPr>
          <w:sz w:val="24"/>
        </w:rPr>
        <w:t>履约</w:t>
      </w:r>
      <w:r>
        <w:rPr>
          <w:kern w:val="0"/>
          <w:sz w:val="24"/>
        </w:rPr>
        <w:t>保证金的形式与约定比例见合同条款专用部分。</w:t>
      </w:r>
    </w:p>
    <w:p w:rsidR="00812995" w:rsidRDefault="00B82C87">
      <w:pPr>
        <w:numPr>
          <w:ilvl w:val="2"/>
          <w:numId w:val="53"/>
        </w:numPr>
        <w:spacing w:line="360" w:lineRule="auto"/>
        <w:ind w:left="0" w:right="113" w:firstLine="0"/>
        <w:rPr>
          <w:kern w:val="0"/>
          <w:sz w:val="24"/>
        </w:rPr>
      </w:pPr>
      <w:r>
        <w:rPr>
          <w:kern w:val="0"/>
          <w:sz w:val="24"/>
        </w:rPr>
        <w:t>在第</w:t>
      </w:r>
      <w:r>
        <w:rPr>
          <w:kern w:val="0"/>
          <w:sz w:val="24"/>
        </w:rPr>
        <w:t>1.1.4.5</w:t>
      </w:r>
      <w:r>
        <w:rPr>
          <w:kern w:val="0"/>
          <w:sz w:val="24"/>
        </w:rPr>
        <w:t>目约定的缺陷责任期满时，承包人向发包人申请到期应返还承包人剩余的</w:t>
      </w:r>
      <w:r w:rsidR="00A003B8">
        <w:rPr>
          <w:sz w:val="24"/>
        </w:rPr>
        <w:t>履约</w:t>
      </w:r>
      <w:r>
        <w:rPr>
          <w:kern w:val="0"/>
          <w:sz w:val="24"/>
        </w:rPr>
        <w:t>保证金金额或退还保函担保，发包人应在</w:t>
      </w:r>
      <w:r>
        <w:rPr>
          <w:kern w:val="0"/>
          <w:sz w:val="24"/>
        </w:rPr>
        <w:t>14</w:t>
      </w:r>
      <w:r>
        <w:rPr>
          <w:kern w:val="0"/>
          <w:sz w:val="24"/>
        </w:rPr>
        <w:t>天内会同承包人按照合同约定的内容核实承包人是否完成缺陷责任。如无异议，发包人应当在核实后将剩余保证金返还承包人或将其保函退还承包人。</w:t>
      </w:r>
    </w:p>
    <w:p w:rsidR="00812995" w:rsidRDefault="00B82C87">
      <w:pPr>
        <w:numPr>
          <w:ilvl w:val="2"/>
          <w:numId w:val="53"/>
        </w:numPr>
        <w:spacing w:line="360" w:lineRule="auto"/>
        <w:ind w:left="0" w:right="113" w:firstLine="0"/>
        <w:rPr>
          <w:kern w:val="0"/>
          <w:sz w:val="24"/>
        </w:rPr>
      </w:pPr>
      <w:r>
        <w:rPr>
          <w:kern w:val="0"/>
          <w:sz w:val="24"/>
        </w:rPr>
        <w:t>在第</w:t>
      </w:r>
      <w:r>
        <w:rPr>
          <w:kern w:val="0"/>
          <w:sz w:val="24"/>
        </w:rPr>
        <w:t>1.1.4.5</w:t>
      </w:r>
      <w:r>
        <w:rPr>
          <w:kern w:val="0"/>
          <w:sz w:val="24"/>
        </w:rPr>
        <w:t>目约定的缺陷责任期满时，承包人没有完成缺陷责任的，发包人有权扣留与未履行责任剩余工作所需金额相应的</w:t>
      </w:r>
      <w:r w:rsidR="009C6B7E">
        <w:rPr>
          <w:kern w:val="0"/>
          <w:sz w:val="24"/>
        </w:rPr>
        <w:t>履约</w:t>
      </w:r>
      <w:r>
        <w:rPr>
          <w:kern w:val="0"/>
          <w:sz w:val="24"/>
        </w:rPr>
        <w:t>保证金余额或依据其保函担保约定追究责任，并有权根据第</w:t>
      </w:r>
      <w:r>
        <w:rPr>
          <w:kern w:val="0"/>
          <w:sz w:val="24"/>
        </w:rPr>
        <w:t>19.3</w:t>
      </w:r>
      <w:r>
        <w:rPr>
          <w:kern w:val="0"/>
          <w:sz w:val="24"/>
        </w:rPr>
        <w:t>款约定要求延长缺陷责任期，直至完成剩余工作为止。</w:t>
      </w:r>
    </w:p>
    <w:p w:rsidR="00812995" w:rsidRDefault="00B82C87">
      <w:pPr>
        <w:numPr>
          <w:ilvl w:val="1"/>
          <w:numId w:val="53"/>
        </w:numPr>
        <w:tabs>
          <w:tab w:val="left" w:pos="640"/>
        </w:tabs>
        <w:spacing w:line="360" w:lineRule="auto"/>
        <w:ind w:left="0" w:firstLine="0"/>
        <w:outlineLvl w:val="3"/>
        <w:rPr>
          <w:sz w:val="24"/>
        </w:rPr>
      </w:pPr>
      <w:r>
        <w:rPr>
          <w:sz w:val="24"/>
        </w:rPr>
        <w:t>竣工结算</w:t>
      </w:r>
    </w:p>
    <w:p w:rsidR="00812995" w:rsidRDefault="00B82C87">
      <w:pPr>
        <w:numPr>
          <w:ilvl w:val="2"/>
          <w:numId w:val="53"/>
        </w:numPr>
        <w:spacing w:line="360" w:lineRule="auto"/>
        <w:ind w:left="0" w:right="113" w:firstLine="0"/>
        <w:rPr>
          <w:kern w:val="0"/>
          <w:sz w:val="24"/>
        </w:rPr>
      </w:pPr>
      <w:r>
        <w:rPr>
          <w:kern w:val="0"/>
          <w:sz w:val="24"/>
        </w:rPr>
        <w:t>竣工付款申请单</w:t>
      </w:r>
    </w:p>
    <w:p w:rsidR="00812995" w:rsidRDefault="00B82C87">
      <w:pPr>
        <w:autoSpaceDE w:val="0"/>
        <w:autoSpaceDN w:val="0"/>
        <w:spacing w:line="360" w:lineRule="auto"/>
        <w:rPr>
          <w:kern w:val="0"/>
          <w:sz w:val="24"/>
        </w:rPr>
      </w:pPr>
      <w:r>
        <w:rPr>
          <w:kern w:val="0"/>
          <w:sz w:val="24"/>
        </w:rPr>
        <w:t>（</w:t>
      </w:r>
      <w:r>
        <w:rPr>
          <w:kern w:val="0"/>
          <w:sz w:val="24"/>
        </w:rPr>
        <w:t>1</w:t>
      </w:r>
      <w:r>
        <w:rPr>
          <w:kern w:val="0"/>
          <w:sz w:val="24"/>
        </w:rPr>
        <w:t>）工程接收证书颁发后，承包人应按合同约定的份数和期限向监理人提交竣工付款申请单，并提供相关证明材料。承包人提交竣工付款申请单份数和期限见合同条款专用部分。</w:t>
      </w:r>
    </w:p>
    <w:p w:rsidR="00812995" w:rsidRDefault="00B82C87">
      <w:pPr>
        <w:autoSpaceDE w:val="0"/>
        <w:autoSpaceDN w:val="0"/>
        <w:spacing w:line="360" w:lineRule="auto"/>
        <w:rPr>
          <w:kern w:val="0"/>
          <w:sz w:val="24"/>
        </w:rPr>
      </w:pPr>
      <w:r>
        <w:rPr>
          <w:kern w:val="0"/>
          <w:sz w:val="24"/>
        </w:rPr>
        <w:t>（</w:t>
      </w:r>
      <w:r>
        <w:rPr>
          <w:kern w:val="0"/>
          <w:sz w:val="24"/>
        </w:rPr>
        <w:t>2</w:t>
      </w:r>
      <w:r>
        <w:rPr>
          <w:kern w:val="0"/>
          <w:sz w:val="24"/>
        </w:rPr>
        <w:t>）竣工付款申请单应包括下列内容：竣工结算合同总价、发包人已支付承包人的工程价款、应扣留的</w:t>
      </w:r>
      <w:r w:rsidR="009C6B7E">
        <w:rPr>
          <w:kern w:val="0"/>
          <w:sz w:val="24"/>
        </w:rPr>
        <w:t>履约</w:t>
      </w:r>
      <w:r>
        <w:rPr>
          <w:kern w:val="0"/>
          <w:sz w:val="24"/>
        </w:rPr>
        <w:t>保证金、应支付的竣工付款金额和应支付或扣减的其他内容金额。竣工付款申请单的其他内容见合同条款专用部分。</w:t>
      </w:r>
    </w:p>
    <w:p w:rsidR="00812995" w:rsidRDefault="00B82C87">
      <w:pPr>
        <w:autoSpaceDE w:val="0"/>
        <w:autoSpaceDN w:val="0"/>
        <w:spacing w:line="360" w:lineRule="auto"/>
        <w:rPr>
          <w:kern w:val="0"/>
          <w:sz w:val="24"/>
        </w:rPr>
      </w:pPr>
      <w:r>
        <w:rPr>
          <w:kern w:val="0"/>
          <w:sz w:val="24"/>
        </w:rPr>
        <w:t>（</w:t>
      </w:r>
      <w:r>
        <w:rPr>
          <w:kern w:val="0"/>
          <w:sz w:val="24"/>
        </w:rPr>
        <w:t>3</w:t>
      </w:r>
      <w:r>
        <w:rPr>
          <w:kern w:val="0"/>
          <w:sz w:val="24"/>
        </w:rPr>
        <w:t>）监理人对竣工付款申请单有异议的，有权要求承包人进行修正和提供补充资料。经监理人和承包人协商后，由承包人向监理人提交修正后的竣工付款申请单。</w:t>
      </w:r>
    </w:p>
    <w:p w:rsidR="00812995" w:rsidRDefault="00B82C87">
      <w:pPr>
        <w:autoSpaceDE w:val="0"/>
        <w:autoSpaceDN w:val="0"/>
        <w:spacing w:line="360" w:lineRule="auto"/>
        <w:rPr>
          <w:kern w:val="0"/>
          <w:sz w:val="24"/>
        </w:rPr>
      </w:pPr>
      <w:r>
        <w:rPr>
          <w:kern w:val="0"/>
          <w:sz w:val="24"/>
        </w:rPr>
        <w:t>（</w:t>
      </w:r>
      <w:r>
        <w:rPr>
          <w:kern w:val="0"/>
          <w:sz w:val="24"/>
        </w:rPr>
        <w:t>4</w:t>
      </w:r>
      <w:r>
        <w:rPr>
          <w:kern w:val="0"/>
          <w:sz w:val="24"/>
        </w:rPr>
        <w:t>）承包人未按本项约定的期限和内容提交竣工付款申请单或者未按第</w:t>
      </w:r>
      <w:r>
        <w:rPr>
          <w:kern w:val="0"/>
          <w:sz w:val="24"/>
        </w:rPr>
        <w:t>17.5.1</w:t>
      </w:r>
      <w:r>
        <w:rPr>
          <w:kern w:val="0"/>
          <w:sz w:val="24"/>
        </w:rPr>
        <w:t>（</w:t>
      </w:r>
      <w:r>
        <w:rPr>
          <w:kern w:val="0"/>
          <w:sz w:val="24"/>
        </w:rPr>
        <w:t>3)</w:t>
      </w:r>
      <w:r>
        <w:rPr>
          <w:kern w:val="0"/>
          <w:sz w:val="24"/>
        </w:rPr>
        <w:t>目约定提交修正后的竣工付款申请单，经监理人催促后</w:t>
      </w:r>
      <w:r>
        <w:rPr>
          <w:kern w:val="0"/>
          <w:sz w:val="24"/>
        </w:rPr>
        <w:t>14</w:t>
      </w:r>
      <w:r>
        <w:rPr>
          <w:kern w:val="0"/>
          <w:sz w:val="24"/>
        </w:rPr>
        <w:t>天内仍未提交或者没有明确答复的，监理人和发包人有权根据已有资料进行审查，审查确定的竣工结算合同总价和竣工付款金额视同是经承包人认可的工程竣工结算合同总价和竣工付款金额。</w:t>
      </w:r>
    </w:p>
    <w:p w:rsidR="00812995" w:rsidRDefault="00B82C87">
      <w:pPr>
        <w:numPr>
          <w:ilvl w:val="2"/>
          <w:numId w:val="53"/>
        </w:numPr>
        <w:tabs>
          <w:tab w:val="left" w:pos="0"/>
        </w:tabs>
        <w:spacing w:line="360" w:lineRule="auto"/>
        <w:ind w:left="0" w:right="113" w:firstLine="0"/>
        <w:rPr>
          <w:kern w:val="0"/>
          <w:sz w:val="24"/>
        </w:rPr>
      </w:pPr>
      <w:r>
        <w:rPr>
          <w:kern w:val="0"/>
          <w:sz w:val="24"/>
        </w:rPr>
        <w:lastRenderedPageBreak/>
        <w:t>竣工付款证书及支付时间</w:t>
      </w:r>
    </w:p>
    <w:p w:rsidR="00812995" w:rsidRDefault="00B82C87">
      <w:pPr>
        <w:autoSpaceDE w:val="0"/>
        <w:autoSpaceDN w:val="0"/>
        <w:spacing w:line="360" w:lineRule="auto"/>
        <w:rPr>
          <w:kern w:val="0"/>
          <w:sz w:val="24"/>
        </w:rPr>
      </w:pPr>
      <w:r>
        <w:rPr>
          <w:kern w:val="0"/>
          <w:sz w:val="24"/>
        </w:rPr>
        <w:t>（</w:t>
      </w:r>
      <w:r>
        <w:rPr>
          <w:kern w:val="0"/>
          <w:sz w:val="24"/>
        </w:rPr>
        <w:t>1</w:t>
      </w:r>
      <w:r>
        <w:rPr>
          <w:kern w:val="0"/>
          <w:sz w:val="24"/>
        </w:rPr>
        <w:t>）监理人在收到承包人提交的竣工付款申请单后的</w:t>
      </w:r>
      <w:r>
        <w:rPr>
          <w:kern w:val="0"/>
          <w:sz w:val="24"/>
        </w:rPr>
        <w:t>14</w:t>
      </w:r>
      <w:r>
        <w:rPr>
          <w:kern w:val="0"/>
          <w:sz w:val="24"/>
        </w:rPr>
        <w:t>天内完成审核，并提出发包人到期应支付给承包人的价款等审核意见，报送发包人审核。发包人应在收到后</w:t>
      </w:r>
      <w:r>
        <w:rPr>
          <w:kern w:val="0"/>
          <w:sz w:val="24"/>
        </w:rPr>
        <w:t>14</w:t>
      </w:r>
      <w:r>
        <w:rPr>
          <w:kern w:val="0"/>
          <w:sz w:val="24"/>
        </w:rPr>
        <w:t>天内审核完毕，由监理人向承包人出具经发包人签字确认的竣工付款证书。监理人未在约定时间内提出具体意见的，视为承包人提交的竣工付款申请单已经监理人核查同意；发包人未在约定时间内提出具体意见的，监理人提出发包人到期应支付给承包人的价款视为已经发包人同意。</w:t>
      </w:r>
    </w:p>
    <w:p w:rsidR="00812995" w:rsidRDefault="00B82C87">
      <w:pPr>
        <w:autoSpaceDE w:val="0"/>
        <w:autoSpaceDN w:val="0"/>
        <w:spacing w:line="360" w:lineRule="auto"/>
        <w:rPr>
          <w:kern w:val="0"/>
          <w:sz w:val="24"/>
        </w:rPr>
      </w:pPr>
      <w:r>
        <w:rPr>
          <w:kern w:val="0"/>
          <w:sz w:val="24"/>
        </w:rPr>
        <w:t>（</w:t>
      </w:r>
      <w:r>
        <w:rPr>
          <w:kern w:val="0"/>
          <w:sz w:val="24"/>
        </w:rPr>
        <w:t>2</w:t>
      </w:r>
      <w:r>
        <w:rPr>
          <w:kern w:val="0"/>
          <w:sz w:val="24"/>
        </w:rPr>
        <w:t>）发包人应在监理人出具竣工付款证书后的</w:t>
      </w:r>
      <w:r>
        <w:rPr>
          <w:kern w:val="0"/>
          <w:sz w:val="24"/>
        </w:rPr>
        <w:t>14</w:t>
      </w:r>
      <w:r>
        <w:rPr>
          <w:kern w:val="0"/>
          <w:sz w:val="24"/>
        </w:rPr>
        <w:t>天内，将应支付款支付给承包人。发包人不按期支付的，按第</w:t>
      </w:r>
      <w:r>
        <w:rPr>
          <w:kern w:val="0"/>
          <w:sz w:val="24"/>
        </w:rPr>
        <w:t>17.3.3</w:t>
      </w:r>
      <w:r>
        <w:rPr>
          <w:kern w:val="0"/>
          <w:sz w:val="24"/>
        </w:rPr>
        <w:t>（</w:t>
      </w:r>
      <w:r>
        <w:rPr>
          <w:kern w:val="0"/>
          <w:sz w:val="24"/>
        </w:rPr>
        <w:t>2</w:t>
      </w:r>
      <w:r>
        <w:rPr>
          <w:kern w:val="0"/>
          <w:sz w:val="24"/>
        </w:rPr>
        <w:t>）目的约定，将逾期付款违约金支付给承包人。</w:t>
      </w:r>
    </w:p>
    <w:p w:rsidR="00812995" w:rsidRDefault="00B82C87">
      <w:pPr>
        <w:autoSpaceDE w:val="0"/>
        <w:autoSpaceDN w:val="0"/>
        <w:spacing w:line="360" w:lineRule="auto"/>
        <w:rPr>
          <w:kern w:val="0"/>
          <w:sz w:val="24"/>
        </w:rPr>
      </w:pPr>
      <w:r>
        <w:rPr>
          <w:kern w:val="0"/>
          <w:sz w:val="24"/>
        </w:rPr>
        <w:t>（</w:t>
      </w:r>
      <w:r>
        <w:rPr>
          <w:kern w:val="0"/>
          <w:sz w:val="24"/>
        </w:rPr>
        <w:t>3</w:t>
      </w:r>
      <w:r>
        <w:rPr>
          <w:kern w:val="0"/>
          <w:sz w:val="24"/>
        </w:rPr>
        <w:t>）承包人对发包人签认的竣工付款证书有异议的，发包人可出具竣工付款申请单中与承包人达成一致意见部分的临时付款证书。存在争议的部分，按第</w:t>
      </w:r>
      <w:r>
        <w:rPr>
          <w:kern w:val="0"/>
          <w:sz w:val="24"/>
        </w:rPr>
        <w:t>24</w:t>
      </w:r>
      <w:r>
        <w:rPr>
          <w:kern w:val="0"/>
          <w:sz w:val="24"/>
        </w:rPr>
        <w:t>条</w:t>
      </w:r>
      <w:r>
        <w:rPr>
          <w:kern w:val="0"/>
          <w:sz w:val="24"/>
        </w:rPr>
        <w:t>“</w:t>
      </w:r>
      <w:r>
        <w:rPr>
          <w:kern w:val="0"/>
          <w:sz w:val="24"/>
        </w:rPr>
        <w:t>争议的解决</w:t>
      </w:r>
      <w:r>
        <w:rPr>
          <w:kern w:val="0"/>
          <w:sz w:val="24"/>
        </w:rPr>
        <w:t>”</w:t>
      </w:r>
      <w:r>
        <w:rPr>
          <w:kern w:val="0"/>
          <w:sz w:val="24"/>
        </w:rPr>
        <w:t>的约定办理。</w:t>
      </w:r>
    </w:p>
    <w:p w:rsidR="00812995" w:rsidRDefault="00B82C87">
      <w:pPr>
        <w:autoSpaceDE w:val="0"/>
        <w:autoSpaceDN w:val="0"/>
        <w:spacing w:line="360" w:lineRule="auto"/>
        <w:rPr>
          <w:kern w:val="0"/>
          <w:sz w:val="24"/>
        </w:rPr>
      </w:pPr>
      <w:r>
        <w:rPr>
          <w:kern w:val="0"/>
          <w:sz w:val="24"/>
        </w:rPr>
        <w:t>（</w:t>
      </w:r>
      <w:r>
        <w:rPr>
          <w:kern w:val="0"/>
          <w:sz w:val="24"/>
        </w:rPr>
        <w:t>4</w:t>
      </w:r>
      <w:r>
        <w:rPr>
          <w:kern w:val="0"/>
          <w:sz w:val="24"/>
        </w:rPr>
        <w:t>）竣工付款涉及政府投资资金的，按第</w:t>
      </w:r>
      <w:r>
        <w:rPr>
          <w:kern w:val="0"/>
          <w:sz w:val="24"/>
        </w:rPr>
        <w:t>17.3.3</w:t>
      </w:r>
      <w:r>
        <w:rPr>
          <w:kern w:val="0"/>
          <w:sz w:val="24"/>
        </w:rPr>
        <w:t>（</w:t>
      </w:r>
      <w:r>
        <w:rPr>
          <w:kern w:val="0"/>
          <w:sz w:val="24"/>
        </w:rPr>
        <w:t>4</w:t>
      </w:r>
      <w:r>
        <w:rPr>
          <w:kern w:val="0"/>
          <w:sz w:val="24"/>
        </w:rPr>
        <w:t>）目的约定办理。</w:t>
      </w:r>
    </w:p>
    <w:p w:rsidR="00812995" w:rsidRDefault="00B82C87">
      <w:pPr>
        <w:numPr>
          <w:ilvl w:val="2"/>
          <w:numId w:val="53"/>
        </w:numPr>
        <w:tabs>
          <w:tab w:val="left" w:pos="0"/>
        </w:tabs>
        <w:spacing w:line="360" w:lineRule="auto"/>
        <w:ind w:left="0" w:right="113" w:firstLine="0"/>
        <w:rPr>
          <w:kern w:val="0"/>
          <w:sz w:val="24"/>
        </w:rPr>
      </w:pPr>
      <w:r>
        <w:rPr>
          <w:kern w:val="0"/>
          <w:sz w:val="24"/>
        </w:rPr>
        <w:t>除第</w:t>
      </w:r>
      <w:r>
        <w:rPr>
          <w:kern w:val="0"/>
          <w:sz w:val="24"/>
        </w:rPr>
        <w:t>17.5.4</w:t>
      </w:r>
      <w:r>
        <w:rPr>
          <w:kern w:val="0"/>
          <w:sz w:val="24"/>
        </w:rPr>
        <w:t>项约定的情况外，发包人和承包人应当在监理人颁发（出具）工程接收证书后</w:t>
      </w:r>
      <w:r>
        <w:rPr>
          <w:kern w:val="0"/>
          <w:sz w:val="24"/>
        </w:rPr>
        <w:t>56</w:t>
      </w:r>
      <w:r>
        <w:rPr>
          <w:kern w:val="0"/>
          <w:sz w:val="24"/>
        </w:rPr>
        <w:t>天内办清竣工结算和竣工付款。</w:t>
      </w:r>
    </w:p>
    <w:p w:rsidR="00812995" w:rsidRDefault="00B82C87">
      <w:pPr>
        <w:numPr>
          <w:ilvl w:val="2"/>
          <w:numId w:val="53"/>
        </w:numPr>
        <w:tabs>
          <w:tab w:val="left" w:pos="0"/>
        </w:tabs>
        <w:spacing w:line="360" w:lineRule="auto"/>
        <w:ind w:left="0" w:right="113" w:firstLine="0"/>
        <w:rPr>
          <w:kern w:val="0"/>
          <w:sz w:val="24"/>
        </w:rPr>
      </w:pPr>
      <w:r>
        <w:rPr>
          <w:kern w:val="0"/>
          <w:sz w:val="24"/>
        </w:rPr>
        <w:t>政府投资或者以政府投资为主的建设项目纳入审计项目计划的，发包人和承包人均负有配合、接受审计机关审计的义务，竣工结算应当依据</w:t>
      </w:r>
      <w:r>
        <w:rPr>
          <w:rFonts w:hint="eastAsia"/>
          <w:kern w:val="0"/>
          <w:sz w:val="24"/>
        </w:rPr>
        <w:t>实际发生及</w:t>
      </w:r>
      <w:r>
        <w:rPr>
          <w:kern w:val="0"/>
          <w:sz w:val="24"/>
        </w:rPr>
        <w:t>审计结论，办清竣工结算和竣工付款的时间按照相关规定执行。</w:t>
      </w:r>
    </w:p>
    <w:p w:rsidR="00812995" w:rsidRDefault="00B82C87">
      <w:pPr>
        <w:numPr>
          <w:ilvl w:val="1"/>
          <w:numId w:val="53"/>
        </w:numPr>
        <w:tabs>
          <w:tab w:val="left" w:pos="0"/>
        </w:tabs>
        <w:spacing w:line="360" w:lineRule="auto"/>
        <w:ind w:left="0" w:firstLine="0"/>
        <w:outlineLvl w:val="3"/>
        <w:rPr>
          <w:sz w:val="24"/>
        </w:rPr>
      </w:pPr>
      <w:r>
        <w:rPr>
          <w:sz w:val="24"/>
        </w:rPr>
        <w:t>最终结清</w:t>
      </w:r>
    </w:p>
    <w:p w:rsidR="00812995" w:rsidRDefault="00B82C87">
      <w:pPr>
        <w:numPr>
          <w:ilvl w:val="2"/>
          <w:numId w:val="53"/>
        </w:numPr>
        <w:tabs>
          <w:tab w:val="left" w:pos="0"/>
        </w:tabs>
        <w:spacing w:line="360" w:lineRule="auto"/>
        <w:ind w:left="0" w:right="113" w:firstLine="0"/>
        <w:rPr>
          <w:kern w:val="0"/>
          <w:sz w:val="24"/>
        </w:rPr>
      </w:pPr>
      <w:r>
        <w:rPr>
          <w:kern w:val="0"/>
          <w:sz w:val="24"/>
        </w:rPr>
        <w:t>最终结清申请单</w:t>
      </w:r>
    </w:p>
    <w:p w:rsidR="00812995" w:rsidRDefault="00B82C87">
      <w:pPr>
        <w:autoSpaceDE w:val="0"/>
        <w:autoSpaceDN w:val="0"/>
        <w:spacing w:line="360" w:lineRule="auto"/>
        <w:rPr>
          <w:kern w:val="0"/>
          <w:sz w:val="24"/>
        </w:rPr>
      </w:pPr>
      <w:r>
        <w:rPr>
          <w:kern w:val="0"/>
          <w:sz w:val="24"/>
        </w:rPr>
        <w:t>（</w:t>
      </w:r>
      <w:r>
        <w:rPr>
          <w:kern w:val="0"/>
          <w:sz w:val="24"/>
        </w:rPr>
        <w:t>1</w:t>
      </w:r>
      <w:r>
        <w:rPr>
          <w:kern w:val="0"/>
          <w:sz w:val="24"/>
        </w:rPr>
        <w:t>）缺陷责任期终止证书签发后，承包人可按合同约定的份数和期限向监理人提交最终结清申请单，并提供相关证明材料。承包人提交最终结清申请单的份数和期限见合同条款专用部分。</w:t>
      </w:r>
    </w:p>
    <w:p w:rsidR="00812995" w:rsidRDefault="00B82C87">
      <w:pPr>
        <w:autoSpaceDE w:val="0"/>
        <w:autoSpaceDN w:val="0"/>
        <w:spacing w:line="360" w:lineRule="auto"/>
        <w:rPr>
          <w:kern w:val="0"/>
          <w:sz w:val="24"/>
        </w:rPr>
      </w:pPr>
      <w:r>
        <w:rPr>
          <w:kern w:val="0"/>
          <w:sz w:val="24"/>
        </w:rPr>
        <w:t>发包人向承包人支付</w:t>
      </w:r>
      <w:r w:rsidR="009C6B7E">
        <w:rPr>
          <w:kern w:val="0"/>
          <w:sz w:val="24"/>
        </w:rPr>
        <w:t>履约</w:t>
      </w:r>
      <w:r>
        <w:rPr>
          <w:kern w:val="0"/>
          <w:sz w:val="24"/>
        </w:rPr>
        <w:t>保证金利息的，承包人应按照约定的利息计算方法计算利息，并列入最终结清申请单中。是否支付</w:t>
      </w:r>
      <w:r w:rsidR="009C6B7E">
        <w:rPr>
          <w:kern w:val="0"/>
          <w:sz w:val="24"/>
        </w:rPr>
        <w:t>履约</w:t>
      </w:r>
      <w:r>
        <w:rPr>
          <w:kern w:val="0"/>
          <w:sz w:val="24"/>
        </w:rPr>
        <w:t>保证金利息及利息计算方法见合同条款专用部分。</w:t>
      </w:r>
    </w:p>
    <w:p w:rsidR="00812995" w:rsidRDefault="00B82C87">
      <w:pPr>
        <w:autoSpaceDE w:val="0"/>
        <w:autoSpaceDN w:val="0"/>
        <w:spacing w:line="360" w:lineRule="auto"/>
        <w:rPr>
          <w:kern w:val="0"/>
          <w:sz w:val="24"/>
        </w:rPr>
      </w:pPr>
      <w:r>
        <w:rPr>
          <w:kern w:val="0"/>
          <w:sz w:val="24"/>
        </w:rPr>
        <w:t>（</w:t>
      </w:r>
      <w:r>
        <w:rPr>
          <w:kern w:val="0"/>
          <w:sz w:val="24"/>
        </w:rPr>
        <w:t>2</w:t>
      </w:r>
      <w:r>
        <w:rPr>
          <w:kern w:val="0"/>
          <w:sz w:val="24"/>
        </w:rPr>
        <w:t>）发包人对最终结清申请单内容有异议的，有权要求承包人进行修正和提供补充资料，由承包人向监理人提交修正后的最终结清申请单。</w:t>
      </w:r>
    </w:p>
    <w:p w:rsidR="00812995" w:rsidRDefault="00B82C87">
      <w:pPr>
        <w:numPr>
          <w:ilvl w:val="2"/>
          <w:numId w:val="53"/>
        </w:numPr>
        <w:tabs>
          <w:tab w:val="left" w:pos="0"/>
        </w:tabs>
        <w:spacing w:line="360" w:lineRule="auto"/>
        <w:ind w:left="0" w:right="113" w:firstLine="0"/>
        <w:rPr>
          <w:kern w:val="0"/>
          <w:sz w:val="24"/>
        </w:rPr>
      </w:pPr>
      <w:r>
        <w:rPr>
          <w:kern w:val="0"/>
          <w:sz w:val="24"/>
        </w:rPr>
        <w:t>最终结清证书和支付时间</w:t>
      </w:r>
    </w:p>
    <w:p w:rsidR="00812995" w:rsidRDefault="00B82C87">
      <w:pPr>
        <w:autoSpaceDE w:val="0"/>
        <w:autoSpaceDN w:val="0"/>
        <w:spacing w:line="360" w:lineRule="auto"/>
        <w:rPr>
          <w:kern w:val="0"/>
          <w:sz w:val="24"/>
        </w:rPr>
      </w:pPr>
      <w:r>
        <w:rPr>
          <w:kern w:val="0"/>
          <w:sz w:val="24"/>
        </w:rPr>
        <w:t>（</w:t>
      </w:r>
      <w:r>
        <w:rPr>
          <w:kern w:val="0"/>
          <w:sz w:val="24"/>
        </w:rPr>
        <w:t>1</w:t>
      </w:r>
      <w:r>
        <w:rPr>
          <w:kern w:val="0"/>
          <w:sz w:val="24"/>
        </w:rPr>
        <w:t>）监理人收到承包人提交的最终结清申请单后的</w:t>
      </w:r>
      <w:r>
        <w:rPr>
          <w:kern w:val="0"/>
          <w:sz w:val="24"/>
        </w:rPr>
        <w:t>14</w:t>
      </w:r>
      <w:r>
        <w:rPr>
          <w:kern w:val="0"/>
          <w:sz w:val="24"/>
        </w:rPr>
        <w:t>天内，提出发包人应支付给承包人的价款等审核意见，并报送发包人审核。发包人应在收到后</w:t>
      </w:r>
      <w:r>
        <w:rPr>
          <w:kern w:val="0"/>
          <w:sz w:val="24"/>
        </w:rPr>
        <w:t>14</w:t>
      </w:r>
      <w:r>
        <w:rPr>
          <w:kern w:val="0"/>
          <w:sz w:val="24"/>
        </w:rPr>
        <w:t>天内审核完毕，由监理人</w:t>
      </w:r>
      <w:r>
        <w:rPr>
          <w:kern w:val="0"/>
          <w:sz w:val="24"/>
        </w:rPr>
        <w:lastRenderedPageBreak/>
        <w:t>向承包人出具经发包人签认的最终结清证书。监理人未在约定时间内提出具体意见的，视为承包人提交的最终结清申请已经监理人核查同意；发包人未在约定时间内提出具体意见的，监理人提出应支付给承包人的价款视为已经发包人同意。</w:t>
      </w:r>
    </w:p>
    <w:p w:rsidR="00812995" w:rsidRDefault="00B82C87">
      <w:pPr>
        <w:autoSpaceDE w:val="0"/>
        <w:autoSpaceDN w:val="0"/>
        <w:spacing w:line="360" w:lineRule="auto"/>
        <w:rPr>
          <w:kern w:val="0"/>
          <w:sz w:val="24"/>
        </w:rPr>
      </w:pPr>
      <w:r>
        <w:rPr>
          <w:kern w:val="0"/>
          <w:sz w:val="24"/>
        </w:rPr>
        <w:t>（</w:t>
      </w:r>
      <w:r>
        <w:rPr>
          <w:kern w:val="0"/>
          <w:sz w:val="24"/>
        </w:rPr>
        <w:t>2</w:t>
      </w:r>
      <w:r>
        <w:rPr>
          <w:kern w:val="0"/>
          <w:sz w:val="24"/>
        </w:rPr>
        <w:t>）发包人应在监理人出具最终结清证书后的</w:t>
      </w:r>
      <w:r>
        <w:rPr>
          <w:kern w:val="0"/>
          <w:sz w:val="24"/>
        </w:rPr>
        <w:t>14</w:t>
      </w:r>
      <w:r>
        <w:rPr>
          <w:kern w:val="0"/>
          <w:sz w:val="24"/>
        </w:rPr>
        <w:t>天内，将应支付款支付给承包人。发包人不按期支付的，按第</w:t>
      </w:r>
      <w:r>
        <w:rPr>
          <w:kern w:val="0"/>
          <w:sz w:val="24"/>
        </w:rPr>
        <w:t>17.3.3</w:t>
      </w:r>
      <w:r>
        <w:rPr>
          <w:kern w:val="0"/>
          <w:sz w:val="24"/>
        </w:rPr>
        <w:t>（</w:t>
      </w:r>
      <w:r>
        <w:rPr>
          <w:kern w:val="0"/>
          <w:sz w:val="24"/>
        </w:rPr>
        <w:t>2</w:t>
      </w:r>
      <w:r>
        <w:rPr>
          <w:kern w:val="0"/>
          <w:sz w:val="24"/>
        </w:rPr>
        <w:t>）目的约定，将逾期付款违约金支付给承包人。</w:t>
      </w:r>
    </w:p>
    <w:p w:rsidR="00812995" w:rsidRDefault="00B82C87">
      <w:pPr>
        <w:autoSpaceDE w:val="0"/>
        <w:autoSpaceDN w:val="0"/>
        <w:spacing w:line="360" w:lineRule="auto"/>
        <w:rPr>
          <w:kern w:val="0"/>
          <w:sz w:val="24"/>
        </w:rPr>
      </w:pPr>
      <w:r>
        <w:rPr>
          <w:kern w:val="0"/>
          <w:sz w:val="24"/>
        </w:rPr>
        <w:t>（</w:t>
      </w:r>
      <w:r>
        <w:rPr>
          <w:kern w:val="0"/>
          <w:sz w:val="24"/>
        </w:rPr>
        <w:t>3</w:t>
      </w:r>
      <w:r>
        <w:rPr>
          <w:kern w:val="0"/>
          <w:sz w:val="24"/>
        </w:rPr>
        <w:t>）承包人对发包人签认的最终结清证书有异议的，按第</w:t>
      </w:r>
      <w:r>
        <w:rPr>
          <w:kern w:val="0"/>
          <w:sz w:val="24"/>
        </w:rPr>
        <w:t>24</w:t>
      </w:r>
      <w:r>
        <w:rPr>
          <w:kern w:val="0"/>
          <w:sz w:val="24"/>
        </w:rPr>
        <w:t>条</w:t>
      </w:r>
      <w:r>
        <w:rPr>
          <w:kern w:val="0"/>
          <w:sz w:val="24"/>
        </w:rPr>
        <w:t>“</w:t>
      </w:r>
      <w:r>
        <w:rPr>
          <w:kern w:val="0"/>
          <w:sz w:val="24"/>
        </w:rPr>
        <w:t>争议的解决</w:t>
      </w:r>
      <w:r>
        <w:rPr>
          <w:kern w:val="0"/>
          <w:sz w:val="24"/>
        </w:rPr>
        <w:t>”</w:t>
      </w:r>
      <w:r>
        <w:rPr>
          <w:kern w:val="0"/>
          <w:sz w:val="24"/>
        </w:rPr>
        <w:t>的约定办理。</w:t>
      </w:r>
    </w:p>
    <w:p w:rsidR="00812995" w:rsidRDefault="00B82C87">
      <w:pPr>
        <w:autoSpaceDE w:val="0"/>
        <w:autoSpaceDN w:val="0"/>
        <w:spacing w:line="360" w:lineRule="auto"/>
        <w:rPr>
          <w:kern w:val="0"/>
          <w:sz w:val="24"/>
        </w:rPr>
      </w:pPr>
      <w:r>
        <w:rPr>
          <w:kern w:val="0"/>
          <w:sz w:val="24"/>
        </w:rPr>
        <w:t>（</w:t>
      </w:r>
      <w:r>
        <w:rPr>
          <w:kern w:val="0"/>
          <w:sz w:val="24"/>
        </w:rPr>
        <w:t>4</w:t>
      </w:r>
      <w:r>
        <w:rPr>
          <w:kern w:val="0"/>
          <w:sz w:val="24"/>
        </w:rPr>
        <w:t>）最终结清付款涉及政府投资资金的，按第</w:t>
      </w:r>
      <w:r>
        <w:rPr>
          <w:kern w:val="0"/>
          <w:sz w:val="24"/>
        </w:rPr>
        <w:t>17.3.3</w:t>
      </w:r>
      <w:r>
        <w:rPr>
          <w:kern w:val="0"/>
          <w:sz w:val="24"/>
        </w:rPr>
        <w:t>（</w:t>
      </w:r>
      <w:r>
        <w:rPr>
          <w:kern w:val="0"/>
          <w:sz w:val="24"/>
        </w:rPr>
        <w:t>4</w:t>
      </w:r>
      <w:r>
        <w:rPr>
          <w:kern w:val="0"/>
          <w:sz w:val="24"/>
        </w:rPr>
        <w:t>）目的约定办理。</w:t>
      </w:r>
    </w:p>
    <w:p w:rsidR="00812995" w:rsidRDefault="00B82C87">
      <w:pPr>
        <w:pStyle w:val="32"/>
        <w:numPr>
          <w:ilvl w:val="0"/>
          <w:numId w:val="53"/>
        </w:numPr>
        <w:tabs>
          <w:tab w:val="left" w:pos="220"/>
        </w:tabs>
        <w:spacing w:line="360" w:lineRule="auto"/>
        <w:ind w:left="0" w:firstLine="0"/>
        <w:rPr>
          <w:szCs w:val="24"/>
        </w:rPr>
      </w:pPr>
      <w:r>
        <w:rPr>
          <w:szCs w:val="24"/>
        </w:rPr>
        <w:t xml:space="preserve">竣工验收 </w:t>
      </w:r>
    </w:p>
    <w:p w:rsidR="00812995" w:rsidRDefault="00B82C87">
      <w:pPr>
        <w:numPr>
          <w:ilvl w:val="1"/>
          <w:numId w:val="53"/>
        </w:numPr>
        <w:tabs>
          <w:tab w:val="left" w:pos="0"/>
        </w:tabs>
        <w:spacing w:line="360" w:lineRule="auto"/>
        <w:ind w:left="0" w:firstLine="0"/>
        <w:outlineLvl w:val="3"/>
        <w:rPr>
          <w:sz w:val="24"/>
        </w:rPr>
      </w:pPr>
      <w:r>
        <w:rPr>
          <w:sz w:val="24"/>
        </w:rPr>
        <w:t>竣工验收的含义</w:t>
      </w:r>
    </w:p>
    <w:p w:rsidR="00812995" w:rsidRDefault="00B82C87">
      <w:pPr>
        <w:numPr>
          <w:ilvl w:val="2"/>
          <w:numId w:val="53"/>
        </w:numPr>
        <w:tabs>
          <w:tab w:val="left" w:pos="0"/>
        </w:tabs>
        <w:spacing w:line="360" w:lineRule="auto"/>
        <w:ind w:left="0" w:right="113" w:firstLine="0"/>
        <w:rPr>
          <w:kern w:val="0"/>
          <w:sz w:val="24"/>
        </w:rPr>
      </w:pPr>
      <w:r>
        <w:rPr>
          <w:kern w:val="0"/>
          <w:sz w:val="24"/>
        </w:rPr>
        <w:t>竣工验收指承包人完成了全部合同工作后，发包人按合同要求进行的验收。</w:t>
      </w:r>
    </w:p>
    <w:p w:rsidR="00812995" w:rsidRDefault="00B82C87">
      <w:pPr>
        <w:numPr>
          <w:ilvl w:val="2"/>
          <w:numId w:val="53"/>
        </w:numPr>
        <w:tabs>
          <w:tab w:val="left" w:pos="0"/>
        </w:tabs>
        <w:spacing w:line="360" w:lineRule="auto"/>
        <w:ind w:left="0" w:right="113" w:firstLine="0"/>
        <w:rPr>
          <w:kern w:val="0"/>
          <w:sz w:val="24"/>
        </w:rPr>
      </w:pPr>
      <w:r>
        <w:rPr>
          <w:kern w:val="0"/>
          <w:sz w:val="24"/>
        </w:rPr>
        <w:t>国家验收是政府有关部门根据法律、规范、规程和政策要求，针对发包人全面组织实施的整个工程正式交付投运前的验收。</w:t>
      </w:r>
    </w:p>
    <w:p w:rsidR="00812995" w:rsidRDefault="00B82C87">
      <w:pPr>
        <w:numPr>
          <w:ilvl w:val="2"/>
          <w:numId w:val="53"/>
        </w:numPr>
        <w:tabs>
          <w:tab w:val="left" w:pos="0"/>
        </w:tabs>
        <w:spacing w:line="360" w:lineRule="auto"/>
        <w:ind w:left="0" w:right="113" w:firstLine="0"/>
        <w:rPr>
          <w:kern w:val="0"/>
          <w:sz w:val="24"/>
        </w:rPr>
      </w:pPr>
      <w:r>
        <w:rPr>
          <w:kern w:val="0"/>
          <w:sz w:val="24"/>
        </w:rPr>
        <w:t>需要进行国家验收的，竣工验收是国家验收的一部分。竣工验收所采用的各项验收和评定标准应符合国家验收标准。发包人和承包人为竣工验收提供的各项竣工验收资料应符合国家验收的要求。</w:t>
      </w:r>
    </w:p>
    <w:p w:rsidR="00812995" w:rsidRDefault="00B82C87">
      <w:pPr>
        <w:numPr>
          <w:ilvl w:val="1"/>
          <w:numId w:val="53"/>
        </w:numPr>
        <w:tabs>
          <w:tab w:val="left" w:pos="0"/>
        </w:tabs>
        <w:spacing w:line="360" w:lineRule="auto"/>
        <w:ind w:left="0" w:firstLine="0"/>
        <w:outlineLvl w:val="3"/>
        <w:rPr>
          <w:sz w:val="24"/>
        </w:rPr>
      </w:pPr>
      <w:r>
        <w:rPr>
          <w:sz w:val="24"/>
        </w:rPr>
        <w:t>竣工验收申请报告</w:t>
      </w:r>
    </w:p>
    <w:p w:rsidR="00812995" w:rsidRDefault="00B82C87">
      <w:pPr>
        <w:autoSpaceDE w:val="0"/>
        <w:autoSpaceDN w:val="0"/>
        <w:spacing w:line="360" w:lineRule="auto"/>
        <w:rPr>
          <w:kern w:val="0"/>
          <w:sz w:val="24"/>
        </w:rPr>
      </w:pPr>
      <w:r>
        <w:rPr>
          <w:kern w:val="0"/>
          <w:sz w:val="24"/>
        </w:rPr>
        <w:t>当工程具备以下条件时，承包人即可向监理人报送竣工验收申请报告：</w:t>
      </w:r>
    </w:p>
    <w:p w:rsidR="00812995" w:rsidRDefault="00B82C87">
      <w:pPr>
        <w:autoSpaceDE w:val="0"/>
        <w:autoSpaceDN w:val="0"/>
        <w:spacing w:line="360" w:lineRule="auto"/>
        <w:rPr>
          <w:kern w:val="0"/>
          <w:sz w:val="24"/>
        </w:rPr>
      </w:pPr>
      <w:r>
        <w:rPr>
          <w:kern w:val="0"/>
          <w:sz w:val="24"/>
        </w:rPr>
        <w:t>（</w:t>
      </w:r>
      <w:r>
        <w:rPr>
          <w:kern w:val="0"/>
          <w:sz w:val="24"/>
        </w:rPr>
        <w:t>1</w:t>
      </w:r>
      <w:r>
        <w:rPr>
          <w:kern w:val="0"/>
          <w:sz w:val="24"/>
        </w:rPr>
        <w:t>）除监理人同意列入缺陷责任期内完成的尾工（甩项）工程和缺陷修补工作外，合同范围内的全部单位工程以及有关工作，包括合同要求的试验、试运行以及检验和验收均已完成，并符合合同要求；</w:t>
      </w:r>
    </w:p>
    <w:p w:rsidR="00812995" w:rsidRDefault="00B82C87">
      <w:pPr>
        <w:autoSpaceDE w:val="0"/>
        <w:autoSpaceDN w:val="0"/>
        <w:spacing w:line="360" w:lineRule="auto"/>
        <w:rPr>
          <w:kern w:val="0"/>
          <w:sz w:val="24"/>
        </w:rPr>
      </w:pPr>
      <w:r>
        <w:rPr>
          <w:kern w:val="0"/>
          <w:sz w:val="24"/>
        </w:rPr>
        <w:t>（</w:t>
      </w:r>
      <w:r>
        <w:rPr>
          <w:kern w:val="0"/>
          <w:sz w:val="24"/>
        </w:rPr>
        <w:t>2</w:t>
      </w:r>
      <w:r>
        <w:rPr>
          <w:kern w:val="0"/>
          <w:sz w:val="24"/>
        </w:rPr>
        <w:t>）承包人负责整理和提交的竣工验收资料应当符合工程所在地建设行政主管部门和（或）城市建设档案管理机构有关施工资料的要求，同时已按合同条款专用部分约定备齐了符合要求的竣工资料。竣工验收资料的内容和份数以及费用支付方式见合同条款专用部分。</w:t>
      </w:r>
    </w:p>
    <w:p w:rsidR="00812995" w:rsidRDefault="00B82C87">
      <w:pPr>
        <w:autoSpaceDE w:val="0"/>
        <w:autoSpaceDN w:val="0"/>
        <w:spacing w:line="360" w:lineRule="auto"/>
        <w:rPr>
          <w:kern w:val="0"/>
          <w:sz w:val="24"/>
        </w:rPr>
      </w:pPr>
      <w:r>
        <w:rPr>
          <w:kern w:val="0"/>
          <w:sz w:val="24"/>
        </w:rPr>
        <w:t>（</w:t>
      </w:r>
      <w:r>
        <w:rPr>
          <w:kern w:val="0"/>
          <w:sz w:val="24"/>
        </w:rPr>
        <w:t>3</w:t>
      </w:r>
      <w:r>
        <w:rPr>
          <w:kern w:val="0"/>
          <w:sz w:val="24"/>
        </w:rPr>
        <w:t>）已按监理人的要求编制了在缺陷责任期内需完成的尾工（甩项）工程，和缺陷修补工作清单等相应施工计划；</w:t>
      </w:r>
    </w:p>
    <w:p w:rsidR="00812995" w:rsidRDefault="00B82C87">
      <w:pPr>
        <w:autoSpaceDE w:val="0"/>
        <w:autoSpaceDN w:val="0"/>
        <w:spacing w:line="360" w:lineRule="auto"/>
        <w:rPr>
          <w:kern w:val="0"/>
          <w:sz w:val="24"/>
        </w:rPr>
      </w:pPr>
      <w:r>
        <w:rPr>
          <w:kern w:val="0"/>
          <w:sz w:val="24"/>
        </w:rPr>
        <w:t>（</w:t>
      </w:r>
      <w:r>
        <w:rPr>
          <w:kern w:val="0"/>
          <w:sz w:val="24"/>
        </w:rPr>
        <w:t>4</w:t>
      </w:r>
      <w:r>
        <w:rPr>
          <w:kern w:val="0"/>
          <w:sz w:val="24"/>
        </w:rPr>
        <w:t>）监理人要求在竣工验收前应完成的其他工作；</w:t>
      </w:r>
    </w:p>
    <w:p w:rsidR="00812995" w:rsidRDefault="00B82C87">
      <w:pPr>
        <w:autoSpaceDE w:val="0"/>
        <w:autoSpaceDN w:val="0"/>
        <w:spacing w:line="360" w:lineRule="auto"/>
        <w:rPr>
          <w:kern w:val="0"/>
          <w:sz w:val="24"/>
        </w:rPr>
      </w:pPr>
      <w:r>
        <w:rPr>
          <w:kern w:val="0"/>
          <w:sz w:val="24"/>
        </w:rPr>
        <w:t>（</w:t>
      </w:r>
      <w:r>
        <w:rPr>
          <w:kern w:val="0"/>
          <w:sz w:val="24"/>
        </w:rPr>
        <w:t>5</w:t>
      </w:r>
      <w:r>
        <w:rPr>
          <w:kern w:val="0"/>
          <w:sz w:val="24"/>
        </w:rPr>
        <w:t>）监理人要求提交的竣工验收资料清单。</w:t>
      </w:r>
    </w:p>
    <w:p w:rsidR="00812995" w:rsidRDefault="00B82C87">
      <w:pPr>
        <w:numPr>
          <w:ilvl w:val="1"/>
          <w:numId w:val="53"/>
        </w:numPr>
        <w:tabs>
          <w:tab w:val="left" w:pos="0"/>
        </w:tabs>
        <w:spacing w:line="360" w:lineRule="auto"/>
        <w:ind w:left="5" w:hanging="5"/>
        <w:outlineLvl w:val="3"/>
        <w:rPr>
          <w:sz w:val="24"/>
        </w:rPr>
      </w:pPr>
      <w:r>
        <w:rPr>
          <w:sz w:val="24"/>
        </w:rPr>
        <w:t>验收</w:t>
      </w:r>
    </w:p>
    <w:p w:rsidR="00812995" w:rsidRDefault="00B82C87">
      <w:pPr>
        <w:autoSpaceDE w:val="0"/>
        <w:autoSpaceDN w:val="0"/>
        <w:spacing w:line="360" w:lineRule="auto"/>
        <w:ind w:left="5" w:hanging="5"/>
        <w:rPr>
          <w:kern w:val="0"/>
          <w:sz w:val="24"/>
        </w:rPr>
      </w:pPr>
      <w:r>
        <w:rPr>
          <w:kern w:val="0"/>
          <w:sz w:val="24"/>
        </w:rPr>
        <w:t>监理人收到承包人按第</w:t>
      </w:r>
      <w:r>
        <w:rPr>
          <w:kern w:val="0"/>
          <w:sz w:val="24"/>
        </w:rPr>
        <w:t>18.2</w:t>
      </w:r>
      <w:r>
        <w:rPr>
          <w:kern w:val="0"/>
          <w:sz w:val="24"/>
        </w:rPr>
        <w:t>款约定提交的竣工验收申请报告后，应审查申请报告的各项</w:t>
      </w:r>
      <w:r>
        <w:rPr>
          <w:kern w:val="0"/>
          <w:sz w:val="24"/>
        </w:rPr>
        <w:lastRenderedPageBreak/>
        <w:t>内容，并按以下不同情况进行处理。</w:t>
      </w:r>
    </w:p>
    <w:p w:rsidR="00812995" w:rsidRDefault="00B82C87">
      <w:pPr>
        <w:numPr>
          <w:ilvl w:val="2"/>
          <w:numId w:val="53"/>
        </w:numPr>
        <w:tabs>
          <w:tab w:val="left" w:pos="0"/>
        </w:tabs>
        <w:spacing w:line="360" w:lineRule="auto"/>
        <w:ind w:left="5" w:right="113" w:hanging="5"/>
        <w:rPr>
          <w:kern w:val="0"/>
          <w:sz w:val="24"/>
        </w:rPr>
      </w:pPr>
      <w:r>
        <w:rPr>
          <w:kern w:val="0"/>
          <w:sz w:val="24"/>
        </w:rPr>
        <w:t>监理人审查后认为尚不具备竣工验收条件的，应在收到竣工验收申请报告后的</w:t>
      </w:r>
      <w:r>
        <w:rPr>
          <w:kern w:val="0"/>
          <w:sz w:val="24"/>
        </w:rPr>
        <w:t>28</w:t>
      </w:r>
      <w:r>
        <w:rPr>
          <w:kern w:val="0"/>
          <w:sz w:val="24"/>
        </w:rPr>
        <w:t>天内通知承包人，并指出在颁发接收证书前承包人需进行的工作内容。承包人完成监理人通知的全部工作内容后，应再次提交竣工验收申请报告，直至监理人同意为止。</w:t>
      </w:r>
    </w:p>
    <w:p w:rsidR="00812995" w:rsidRDefault="00B82C87">
      <w:pPr>
        <w:numPr>
          <w:ilvl w:val="2"/>
          <w:numId w:val="53"/>
        </w:numPr>
        <w:tabs>
          <w:tab w:val="left" w:pos="0"/>
        </w:tabs>
        <w:spacing w:line="360" w:lineRule="auto"/>
        <w:ind w:left="5" w:right="113" w:hanging="5"/>
        <w:rPr>
          <w:kern w:val="0"/>
          <w:sz w:val="24"/>
        </w:rPr>
      </w:pPr>
      <w:r>
        <w:rPr>
          <w:kern w:val="0"/>
          <w:sz w:val="24"/>
        </w:rPr>
        <w:t>监理人审查后认为已具备竣工验收条件的，应在收到竣工验收申请报告后的</w:t>
      </w:r>
      <w:r>
        <w:rPr>
          <w:kern w:val="0"/>
          <w:sz w:val="24"/>
        </w:rPr>
        <w:t>28</w:t>
      </w:r>
      <w:r>
        <w:rPr>
          <w:kern w:val="0"/>
          <w:sz w:val="24"/>
        </w:rPr>
        <w:t>天内提请发包人进行工程验收。</w:t>
      </w:r>
    </w:p>
    <w:p w:rsidR="00812995" w:rsidRDefault="00B82C87">
      <w:pPr>
        <w:numPr>
          <w:ilvl w:val="2"/>
          <w:numId w:val="53"/>
        </w:numPr>
        <w:tabs>
          <w:tab w:val="left" w:pos="0"/>
        </w:tabs>
        <w:spacing w:line="360" w:lineRule="auto"/>
        <w:ind w:left="5" w:right="113" w:hanging="5"/>
        <w:rPr>
          <w:kern w:val="0"/>
          <w:sz w:val="24"/>
        </w:rPr>
      </w:pPr>
      <w:r>
        <w:rPr>
          <w:kern w:val="0"/>
          <w:sz w:val="24"/>
        </w:rPr>
        <w:t>发包人经过验收后同意接受工程的，应在监理人收到竣工验收申请报告后的</w:t>
      </w:r>
      <w:r>
        <w:rPr>
          <w:kern w:val="0"/>
          <w:sz w:val="24"/>
        </w:rPr>
        <w:t>56</w:t>
      </w:r>
      <w:r>
        <w:rPr>
          <w:kern w:val="0"/>
          <w:sz w:val="24"/>
        </w:rPr>
        <w:t>天内，由监理人向承包人出具经发包人签认的工程接收证书。发包人验收后同意接收工程，但提出整修和完善要求的，限期修好，并缓发工程接收证书。整修和完善工作完成后，监理人复查达到要求的，经发包人同意后，再向承包人出具工程接收证书。</w:t>
      </w:r>
    </w:p>
    <w:p w:rsidR="00812995" w:rsidRDefault="00B82C87">
      <w:pPr>
        <w:numPr>
          <w:ilvl w:val="2"/>
          <w:numId w:val="53"/>
        </w:numPr>
        <w:tabs>
          <w:tab w:val="left" w:pos="0"/>
        </w:tabs>
        <w:spacing w:line="360" w:lineRule="auto"/>
        <w:ind w:left="5" w:right="113" w:hanging="5"/>
        <w:rPr>
          <w:kern w:val="0"/>
          <w:sz w:val="24"/>
        </w:rPr>
      </w:pPr>
      <w:r>
        <w:rPr>
          <w:kern w:val="0"/>
          <w:sz w:val="24"/>
        </w:rPr>
        <w:t>发包人验收后不同意接收工程的，监理人应按照发包人的验收意见发出指示，要求承包人对不合格工程认真返工重作或进行补救处理，并承担由此产生的费用。承包人在完成不合格工程的返工重作或补救工作后，应重新提交竣工验收申请报告，按第</w:t>
      </w:r>
      <w:r>
        <w:rPr>
          <w:kern w:val="0"/>
          <w:sz w:val="24"/>
        </w:rPr>
        <w:t>18.3.1</w:t>
      </w:r>
      <w:r>
        <w:rPr>
          <w:kern w:val="0"/>
          <w:sz w:val="24"/>
        </w:rPr>
        <w:t>项、第</w:t>
      </w:r>
      <w:r>
        <w:rPr>
          <w:kern w:val="0"/>
          <w:sz w:val="24"/>
        </w:rPr>
        <w:t>18.3.2</w:t>
      </w:r>
      <w:r>
        <w:rPr>
          <w:kern w:val="0"/>
          <w:sz w:val="24"/>
        </w:rPr>
        <w:t>项和第</w:t>
      </w:r>
      <w:r>
        <w:rPr>
          <w:kern w:val="0"/>
          <w:sz w:val="24"/>
        </w:rPr>
        <w:t>18.3.3</w:t>
      </w:r>
      <w:r>
        <w:rPr>
          <w:kern w:val="0"/>
          <w:sz w:val="24"/>
        </w:rPr>
        <w:t>项的约定进行。</w:t>
      </w:r>
    </w:p>
    <w:p w:rsidR="00812995" w:rsidRDefault="00B82C87">
      <w:pPr>
        <w:numPr>
          <w:ilvl w:val="2"/>
          <w:numId w:val="53"/>
        </w:numPr>
        <w:tabs>
          <w:tab w:val="left" w:pos="0"/>
        </w:tabs>
        <w:spacing w:line="360" w:lineRule="auto"/>
        <w:ind w:left="5" w:right="113" w:hanging="5"/>
        <w:rPr>
          <w:kern w:val="0"/>
          <w:sz w:val="24"/>
        </w:rPr>
      </w:pPr>
      <w:r>
        <w:rPr>
          <w:kern w:val="0"/>
          <w:sz w:val="24"/>
        </w:rPr>
        <w:t>经验收合格的工程</w:t>
      </w:r>
      <w:r>
        <w:rPr>
          <w:kern w:val="0"/>
          <w:sz w:val="24"/>
        </w:rPr>
        <w:t xml:space="preserve">, </w:t>
      </w:r>
      <w:r>
        <w:rPr>
          <w:kern w:val="0"/>
          <w:sz w:val="24"/>
        </w:rPr>
        <w:t>实际竣工日期为承包人按照第</w:t>
      </w:r>
      <w:r>
        <w:rPr>
          <w:kern w:val="0"/>
          <w:sz w:val="24"/>
        </w:rPr>
        <w:t>18.2</w:t>
      </w:r>
      <w:r>
        <w:rPr>
          <w:kern w:val="0"/>
          <w:sz w:val="24"/>
        </w:rPr>
        <w:t>款提交竣工验收申请报告或按照本款重新提交竣工验收申请报告的日期（以两者中时间在后者为准）。</w:t>
      </w:r>
    </w:p>
    <w:p w:rsidR="00812995" w:rsidRDefault="00B82C87">
      <w:pPr>
        <w:numPr>
          <w:ilvl w:val="2"/>
          <w:numId w:val="53"/>
        </w:numPr>
        <w:tabs>
          <w:tab w:val="left" w:pos="0"/>
        </w:tabs>
        <w:spacing w:line="360" w:lineRule="auto"/>
        <w:ind w:left="5" w:right="113" w:hanging="5"/>
        <w:rPr>
          <w:kern w:val="0"/>
          <w:sz w:val="24"/>
        </w:rPr>
      </w:pPr>
      <w:r>
        <w:rPr>
          <w:kern w:val="0"/>
          <w:sz w:val="24"/>
        </w:rPr>
        <w:t>发包人在收到承包人竣工验收申请报告</w:t>
      </w:r>
      <w:r>
        <w:rPr>
          <w:kern w:val="0"/>
          <w:sz w:val="24"/>
        </w:rPr>
        <w:t>56</w:t>
      </w:r>
      <w:r>
        <w:rPr>
          <w:kern w:val="0"/>
          <w:sz w:val="24"/>
        </w:rPr>
        <w:t>天后未进行验收的，视为验收合格，实际竣工日期以提交竣工验收申请报告的日期为准，但发包人由于不可抗力不能进行验收的除外。</w:t>
      </w:r>
    </w:p>
    <w:p w:rsidR="00812995" w:rsidRDefault="00B82C87">
      <w:pPr>
        <w:numPr>
          <w:ilvl w:val="1"/>
          <w:numId w:val="53"/>
        </w:numPr>
        <w:tabs>
          <w:tab w:val="left" w:pos="220"/>
        </w:tabs>
        <w:spacing w:line="360" w:lineRule="auto"/>
        <w:ind w:left="5" w:hanging="5"/>
        <w:outlineLvl w:val="3"/>
        <w:rPr>
          <w:sz w:val="24"/>
        </w:rPr>
      </w:pPr>
      <w:r>
        <w:rPr>
          <w:sz w:val="24"/>
        </w:rPr>
        <w:t>单位工程验收</w:t>
      </w:r>
    </w:p>
    <w:p w:rsidR="00812995" w:rsidRDefault="00B82C87">
      <w:pPr>
        <w:numPr>
          <w:ilvl w:val="2"/>
          <w:numId w:val="53"/>
        </w:numPr>
        <w:tabs>
          <w:tab w:val="left" w:pos="0"/>
        </w:tabs>
        <w:spacing w:line="360" w:lineRule="auto"/>
        <w:ind w:left="5" w:right="113" w:hanging="5"/>
        <w:rPr>
          <w:kern w:val="0"/>
          <w:sz w:val="24"/>
        </w:rPr>
      </w:pPr>
      <w:r>
        <w:rPr>
          <w:kern w:val="0"/>
          <w:sz w:val="24"/>
        </w:rPr>
        <w:t>发包人根据合同进度计划安排，在全部工程竣工前需要使用已经竣工的单位工程时，或承包人提出经发包人同意时，可进行单位工程验收。验收的程序可参照第</w:t>
      </w:r>
      <w:r>
        <w:rPr>
          <w:kern w:val="0"/>
          <w:sz w:val="24"/>
        </w:rPr>
        <w:t>18.2</w:t>
      </w:r>
      <w:r>
        <w:rPr>
          <w:kern w:val="0"/>
          <w:sz w:val="24"/>
        </w:rPr>
        <w:t>款与第</w:t>
      </w:r>
      <w:r>
        <w:rPr>
          <w:kern w:val="0"/>
          <w:sz w:val="24"/>
        </w:rPr>
        <w:t>18.3</w:t>
      </w:r>
      <w:r>
        <w:rPr>
          <w:kern w:val="0"/>
          <w:sz w:val="24"/>
        </w:rPr>
        <w:t>款的约定进行。验收合格后，由监理人向承包人出具经发包人签认的单位工程验收证书。已签发单位工程接收证书的单位工程由发包人负责照管。单位工程的验收成果和结论作为全部工程竣工验收申请报告的附件。</w:t>
      </w:r>
    </w:p>
    <w:p w:rsidR="00812995" w:rsidRDefault="00B82C87">
      <w:pPr>
        <w:numPr>
          <w:ilvl w:val="2"/>
          <w:numId w:val="53"/>
        </w:numPr>
        <w:tabs>
          <w:tab w:val="left" w:pos="0"/>
        </w:tabs>
        <w:spacing w:line="360" w:lineRule="auto"/>
        <w:ind w:left="5" w:right="113" w:hanging="5"/>
        <w:rPr>
          <w:kern w:val="0"/>
          <w:sz w:val="24"/>
        </w:rPr>
      </w:pPr>
      <w:r>
        <w:rPr>
          <w:kern w:val="0"/>
          <w:sz w:val="24"/>
        </w:rPr>
        <w:t>发包人在全部工程竣工前，使用已接收的单位工程导致承包人费用增加的，发包人应承担由此增加的费用和（或）工期延误，并支付承包人合理利润。</w:t>
      </w:r>
    </w:p>
    <w:p w:rsidR="00812995" w:rsidRDefault="00B82C87">
      <w:pPr>
        <w:numPr>
          <w:ilvl w:val="1"/>
          <w:numId w:val="53"/>
        </w:numPr>
        <w:tabs>
          <w:tab w:val="left" w:pos="220"/>
        </w:tabs>
        <w:spacing w:line="360" w:lineRule="auto"/>
        <w:ind w:left="5" w:hanging="5"/>
        <w:outlineLvl w:val="3"/>
        <w:rPr>
          <w:sz w:val="24"/>
        </w:rPr>
      </w:pPr>
      <w:r>
        <w:rPr>
          <w:sz w:val="24"/>
        </w:rPr>
        <w:t>施工期运行</w:t>
      </w:r>
    </w:p>
    <w:p w:rsidR="00812995" w:rsidRDefault="00B82C87">
      <w:pPr>
        <w:numPr>
          <w:ilvl w:val="2"/>
          <w:numId w:val="53"/>
        </w:numPr>
        <w:tabs>
          <w:tab w:val="left" w:pos="0"/>
        </w:tabs>
        <w:spacing w:line="360" w:lineRule="auto"/>
        <w:ind w:left="5" w:right="113" w:hanging="5"/>
        <w:rPr>
          <w:kern w:val="0"/>
          <w:sz w:val="24"/>
        </w:rPr>
      </w:pPr>
      <w:r>
        <w:rPr>
          <w:kern w:val="0"/>
          <w:sz w:val="24"/>
        </w:rPr>
        <w:t>施工期运行是指合同工程尚未全部竣工，其中某项或某几项单位工程或工程设备安装已竣工，根据合同条款专用部分约定，需要投入施工期运行的，经发包人按第</w:t>
      </w:r>
      <w:r>
        <w:rPr>
          <w:kern w:val="0"/>
          <w:sz w:val="24"/>
        </w:rPr>
        <w:t>18.4</w:t>
      </w:r>
      <w:r>
        <w:rPr>
          <w:kern w:val="0"/>
          <w:sz w:val="24"/>
        </w:rPr>
        <w:t>款的约定验收合格，证明能确保安全后，才能在施工期投入运行。</w:t>
      </w:r>
    </w:p>
    <w:p w:rsidR="00812995" w:rsidRDefault="00B82C87">
      <w:pPr>
        <w:numPr>
          <w:ilvl w:val="2"/>
          <w:numId w:val="53"/>
        </w:numPr>
        <w:tabs>
          <w:tab w:val="left" w:pos="0"/>
        </w:tabs>
        <w:spacing w:line="360" w:lineRule="auto"/>
        <w:ind w:left="5" w:right="113" w:hanging="5"/>
        <w:rPr>
          <w:kern w:val="0"/>
          <w:sz w:val="24"/>
        </w:rPr>
      </w:pPr>
      <w:r>
        <w:rPr>
          <w:kern w:val="0"/>
          <w:sz w:val="24"/>
        </w:rPr>
        <w:lastRenderedPageBreak/>
        <w:t>在施工期运行中发现工程或工程设备损坏或存在缺陷的，由承包人按第</w:t>
      </w:r>
      <w:r>
        <w:rPr>
          <w:kern w:val="0"/>
          <w:sz w:val="24"/>
        </w:rPr>
        <w:t>19.2</w:t>
      </w:r>
      <w:r>
        <w:rPr>
          <w:kern w:val="0"/>
          <w:sz w:val="24"/>
        </w:rPr>
        <w:t>款约定进行修复。</w:t>
      </w:r>
    </w:p>
    <w:p w:rsidR="00812995" w:rsidRDefault="00B82C87">
      <w:pPr>
        <w:numPr>
          <w:ilvl w:val="1"/>
          <w:numId w:val="53"/>
        </w:numPr>
        <w:tabs>
          <w:tab w:val="left" w:pos="220"/>
        </w:tabs>
        <w:spacing w:line="360" w:lineRule="auto"/>
        <w:ind w:left="5" w:hanging="5"/>
        <w:outlineLvl w:val="3"/>
        <w:rPr>
          <w:sz w:val="24"/>
        </w:rPr>
      </w:pPr>
      <w:r>
        <w:rPr>
          <w:sz w:val="24"/>
        </w:rPr>
        <w:t>试运行</w:t>
      </w:r>
    </w:p>
    <w:p w:rsidR="00812995" w:rsidRDefault="00B82C87">
      <w:pPr>
        <w:numPr>
          <w:ilvl w:val="2"/>
          <w:numId w:val="53"/>
        </w:numPr>
        <w:tabs>
          <w:tab w:val="left" w:pos="0"/>
        </w:tabs>
        <w:spacing w:line="360" w:lineRule="auto"/>
        <w:ind w:left="5" w:right="113" w:hanging="5"/>
        <w:rPr>
          <w:kern w:val="0"/>
          <w:sz w:val="24"/>
        </w:rPr>
      </w:pPr>
      <w:r>
        <w:rPr>
          <w:kern w:val="0"/>
          <w:sz w:val="24"/>
        </w:rPr>
        <w:t>工程及工程设备试运行的组织与费用承担</w:t>
      </w:r>
    </w:p>
    <w:p w:rsidR="00812995" w:rsidRDefault="00B82C87">
      <w:pPr>
        <w:autoSpaceDE w:val="0"/>
        <w:autoSpaceDN w:val="0"/>
        <w:spacing w:line="360" w:lineRule="auto"/>
        <w:rPr>
          <w:kern w:val="0"/>
          <w:sz w:val="24"/>
        </w:rPr>
      </w:pPr>
      <w:r>
        <w:rPr>
          <w:kern w:val="0"/>
          <w:sz w:val="24"/>
        </w:rPr>
        <w:t>（</w:t>
      </w:r>
      <w:r>
        <w:rPr>
          <w:kern w:val="0"/>
          <w:sz w:val="24"/>
        </w:rPr>
        <w:t>1</w:t>
      </w:r>
      <w:r>
        <w:rPr>
          <w:kern w:val="0"/>
          <w:sz w:val="24"/>
        </w:rPr>
        <w:t>）工程设备安装具备单机无负荷试运行条件，由承包人组织试运行，费用由承包人承担。</w:t>
      </w:r>
    </w:p>
    <w:p w:rsidR="00812995" w:rsidRDefault="00B82C87">
      <w:pPr>
        <w:autoSpaceDE w:val="0"/>
        <w:autoSpaceDN w:val="0"/>
        <w:spacing w:line="360" w:lineRule="auto"/>
        <w:rPr>
          <w:kern w:val="0"/>
          <w:sz w:val="24"/>
        </w:rPr>
      </w:pPr>
      <w:r>
        <w:rPr>
          <w:kern w:val="0"/>
          <w:sz w:val="24"/>
        </w:rPr>
        <w:t>（</w:t>
      </w:r>
      <w:r>
        <w:rPr>
          <w:kern w:val="0"/>
          <w:sz w:val="24"/>
        </w:rPr>
        <w:t>2</w:t>
      </w:r>
      <w:r>
        <w:rPr>
          <w:kern w:val="0"/>
          <w:sz w:val="24"/>
        </w:rPr>
        <w:t>）工程设备安装具备无负荷联动试运行条件，由发包人组织试运行，费用由发包人承担。</w:t>
      </w:r>
    </w:p>
    <w:p w:rsidR="00812995" w:rsidRDefault="00B82C87">
      <w:pPr>
        <w:autoSpaceDE w:val="0"/>
        <w:autoSpaceDN w:val="0"/>
        <w:spacing w:line="360" w:lineRule="auto"/>
        <w:rPr>
          <w:kern w:val="0"/>
          <w:sz w:val="24"/>
        </w:rPr>
      </w:pPr>
      <w:r>
        <w:rPr>
          <w:kern w:val="0"/>
          <w:sz w:val="24"/>
        </w:rPr>
        <w:t>（</w:t>
      </w:r>
      <w:r>
        <w:rPr>
          <w:kern w:val="0"/>
          <w:sz w:val="24"/>
        </w:rPr>
        <w:t>3</w:t>
      </w:r>
      <w:r>
        <w:rPr>
          <w:kern w:val="0"/>
          <w:sz w:val="24"/>
        </w:rPr>
        <w:t>）投料试运行应在工程竣工验收后由发包人负责，如发包人要求在工程竣工验收前进行或需要承包人配合时，应征得承包人同意，另行签订补充协议。</w:t>
      </w:r>
    </w:p>
    <w:p w:rsidR="00812995" w:rsidRDefault="00B82C87">
      <w:pPr>
        <w:numPr>
          <w:ilvl w:val="2"/>
          <w:numId w:val="53"/>
        </w:numPr>
        <w:tabs>
          <w:tab w:val="left" w:pos="640"/>
        </w:tabs>
        <w:spacing w:line="360" w:lineRule="auto"/>
        <w:ind w:left="0" w:right="113" w:firstLine="0"/>
        <w:rPr>
          <w:kern w:val="0"/>
          <w:sz w:val="24"/>
        </w:rPr>
      </w:pPr>
      <w:r>
        <w:rPr>
          <w:kern w:val="0"/>
          <w:sz w:val="24"/>
        </w:rPr>
        <w:t>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rsidR="00812995" w:rsidRDefault="00B82C87">
      <w:pPr>
        <w:numPr>
          <w:ilvl w:val="1"/>
          <w:numId w:val="53"/>
        </w:numPr>
        <w:tabs>
          <w:tab w:val="left" w:pos="640"/>
        </w:tabs>
        <w:spacing w:line="360" w:lineRule="auto"/>
        <w:ind w:left="0" w:firstLine="0"/>
        <w:outlineLvl w:val="3"/>
        <w:rPr>
          <w:sz w:val="24"/>
        </w:rPr>
      </w:pPr>
      <w:r>
        <w:rPr>
          <w:sz w:val="24"/>
        </w:rPr>
        <w:t>竣工清场</w:t>
      </w:r>
    </w:p>
    <w:p w:rsidR="00812995" w:rsidRDefault="00B82C87">
      <w:pPr>
        <w:numPr>
          <w:ilvl w:val="2"/>
          <w:numId w:val="53"/>
        </w:numPr>
        <w:tabs>
          <w:tab w:val="left" w:pos="640"/>
        </w:tabs>
        <w:spacing w:line="360" w:lineRule="auto"/>
        <w:ind w:left="0" w:right="113" w:firstLine="0"/>
        <w:rPr>
          <w:kern w:val="0"/>
          <w:sz w:val="24"/>
        </w:rPr>
      </w:pPr>
      <w:r>
        <w:rPr>
          <w:kern w:val="0"/>
          <w:sz w:val="24"/>
        </w:rPr>
        <w:t>监理人颁发（出具）工程接收证书后，承包人负责按照以下要求对施工场地进行清理，直至监理人检验合格为止。竣工清场费用由承包人承担。</w:t>
      </w:r>
    </w:p>
    <w:p w:rsidR="00812995" w:rsidRDefault="00B82C87">
      <w:pPr>
        <w:autoSpaceDE w:val="0"/>
        <w:autoSpaceDN w:val="0"/>
        <w:spacing w:line="360" w:lineRule="auto"/>
        <w:rPr>
          <w:kern w:val="0"/>
          <w:sz w:val="24"/>
        </w:rPr>
      </w:pPr>
      <w:r>
        <w:rPr>
          <w:kern w:val="0"/>
          <w:sz w:val="24"/>
        </w:rPr>
        <w:t>（</w:t>
      </w:r>
      <w:r>
        <w:rPr>
          <w:kern w:val="0"/>
          <w:sz w:val="24"/>
        </w:rPr>
        <w:t>1</w:t>
      </w:r>
      <w:r>
        <w:rPr>
          <w:kern w:val="0"/>
          <w:sz w:val="24"/>
        </w:rPr>
        <w:t>）施工场地内残留的垃圾已全部清除出场；</w:t>
      </w:r>
    </w:p>
    <w:p w:rsidR="00812995" w:rsidRDefault="00B82C87">
      <w:pPr>
        <w:autoSpaceDE w:val="0"/>
        <w:autoSpaceDN w:val="0"/>
        <w:spacing w:line="360" w:lineRule="auto"/>
        <w:rPr>
          <w:kern w:val="0"/>
          <w:sz w:val="24"/>
        </w:rPr>
      </w:pPr>
      <w:r>
        <w:rPr>
          <w:kern w:val="0"/>
          <w:sz w:val="24"/>
        </w:rPr>
        <w:t>（</w:t>
      </w:r>
      <w:r>
        <w:rPr>
          <w:kern w:val="0"/>
          <w:sz w:val="24"/>
        </w:rPr>
        <w:t>2</w:t>
      </w:r>
      <w:r>
        <w:rPr>
          <w:kern w:val="0"/>
          <w:sz w:val="24"/>
        </w:rPr>
        <w:t>）临时工程已拆除，场地已按合同要求进行清理、平整或复原；</w:t>
      </w:r>
    </w:p>
    <w:p w:rsidR="00812995" w:rsidRDefault="00B82C87">
      <w:pPr>
        <w:autoSpaceDE w:val="0"/>
        <w:autoSpaceDN w:val="0"/>
        <w:spacing w:line="360" w:lineRule="auto"/>
        <w:rPr>
          <w:kern w:val="0"/>
          <w:sz w:val="24"/>
        </w:rPr>
      </w:pPr>
      <w:r>
        <w:rPr>
          <w:kern w:val="0"/>
          <w:sz w:val="24"/>
        </w:rPr>
        <w:t>（</w:t>
      </w:r>
      <w:r>
        <w:rPr>
          <w:kern w:val="0"/>
          <w:sz w:val="24"/>
        </w:rPr>
        <w:t>3</w:t>
      </w:r>
      <w:r>
        <w:rPr>
          <w:kern w:val="0"/>
          <w:sz w:val="24"/>
        </w:rPr>
        <w:t>）按合同约定应撤离的承包人设备和剩余的材料，包括废弃的施工设备和材料，已按计划撤离施工场地；</w:t>
      </w:r>
    </w:p>
    <w:p w:rsidR="00812995" w:rsidRDefault="00B82C87">
      <w:pPr>
        <w:autoSpaceDE w:val="0"/>
        <w:autoSpaceDN w:val="0"/>
        <w:spacing w:line="360" w:lineRule="auto"/>
        <w:rPr>
          <w:kern w:val="0"/>
          <w:sz w:val="24"/>
        </w:rPr>
      </w:pPr>
      <w:r>
        <w:rPr>
          <w:kern w:val="0"/>
          <w:sz w:val="24"/>
        </w:rPr>
        <w:t>（</w:t>
      </w:r>
      <w:r>
        <w:rPr>
          <w:kern w:val="0"/>
          <w:sz w:val="24"/>
        </w:rPr>
        <w:t>4</w:t>
      </w:r>
      <w:r>
        <w:rPr>
          <w:kern w:val="0"/>
          <w:sz w:val="24"/>
        </w:rPr>
        <w:t>）工程建筑物周边及其附近道路、河道的施工堆积物，已按监理人指示全部清理；</w:t>
      </w:r>
    </w:p>
    <w:p w:rsidR="00812995" w:rsidRDefault="00B82C87">
      <w:pPr>
        <w:autoSpaceDE w:val="0"/>
        <w:autoSpaceDN w:val="0"/>
        <w:spacing w:line="360" w:lineRule="auto"/>
        <w:rPr>
          <w:kern w:val="0"/>
          <w:sz w:val="24"/>
        </w:rPr>
      </w:pPr>
      <w:r>
        <w:rPr>
          <w:kern w:val="0"/>
          <w:sz w:val="24"/>
        </w:rPr>
        <w:t>（</w:t>
      </w:r>
      <w:r>
        <w:rPr>
          <w:kern w:val="0"/>
          <w:sz w:val="24"/>
        </w:rPr>
        <w:t>5</w:t>
      </w:r>
      <w:r>
        <w:rPr>
          <w:kern w:val="0"/>
          <w:sz w:val="24"/>
        </w:rPr>
        <w:t>）监理人指示的其他场地清理工作已全部完成。</w:t>
      </w:r>
    </w:p>
    <w:p w:rsidR="00812995" w:rsidRDefault="00B82C87">
      <w:pPr>
        <w:numPr>
          <w:ilvl w:val="2"/>
          <w:numId w:val="53"/>
        </w:numPr>
        <w:tabs>
          <w:tab w:val="left" w:pos="640"/>
        </w:tabs>
        <w:spacing w:line="360" w:lineRule="auto"/>
        <w:ind w:left="0" w:right="113" w:firstLine="0"/>
        <w:rPr>
          <w:kern w:val="0"/>
          <w:sz w:val="24"/>
        </w:rPr>
      </w:pPr>
      <w:r>
        <w:rPr>
          <w:kern w:val="0"/>
          <w:sz w:val="24"/>
        </w:rPr>
        <w:t>承包人未按监理人的要求恢复临时占地，或者场地清理未达到合同约定的，发包人有权委托其他人恢复或清理，所发生的金额从拟支付给承包人的款项中扣除。</w:t>
      </w:r>
    </w:p>
    <w:p w:rsidR="00812995" w:rsidRDefault="00B82C87">
      <w:pPr>
        <w:numPr>
          <w:ilvl w:val="1"/>
          <w:numId w:val="53"/>
        </w:numPr>
        <w:tabs>
          <w:tab w:val="left" w:pos="420"/>
        </w:tabs>
        <w:spacing w:line="360" w:lineRule="auto"/>
        <w:ind w:left="0" w:firstLine="0"/>
        <w:outlineLvl w:val="3"/>
        <w:rPr>
          <w:sz w:val="24"/>
        </w:rPr>
      </w:pPr>
      <w:r>
        <w:rPr>
          <w:sz w:val="24"/>
        </w:rPr>
        <w:t>施工队伍的撤离</w:t>
      </w:r>
    </w:p>
    <w:p w:rsidR="00812995" w:rsidRDefault="00B82C87">
      <w:pPr>
        <w:numPr>
          <w:ilvl w:val="2"/>
          <w:numId w:val="53"/>
        </w:numPr>
        <w:tabs>
          <w:tab w:val="left" w:pos="640"/>
        </w:tabs>
        <w:spacing w:line="360" w:lineRule="auto"/>
        <w:ind w:left="0" w:right="113" w:firstLine="0"/>
        <w:rPr>
          <w:kern w:val="0"/>
          <w:sz w:val="24"/>
        </w:rPr>
      </w:pPr>
      <w:r>
        <w:rPr>
          <w:kern w:val="0"/>
          <w:sz w:val="24"/>
        </w:rPr>
        <w:t>工程接收证书颁发后的</w:t>
      </w:r>
      <w:r>
        <w:rPr>
          <w:kern w:val="0"/>
          <w:sz w:val="24"/>
        </w:rPr>
        <w:t>56</w:t>
      </w:r>
      <w:r>
        <w:rPr>
          <w:kern w:val="0"/>
          <w:sz w:val="24"/>
        </w:rPr>
        <w:t>天内，除了经监理人同意需在缺陷责任期内继续工作和使用的人员、施工设备和临时工程外，其余的人员、施工设备和临时工程均应撤离施工场地或拆除。</w:t>
      </w:r>
    </w:p>
    <w:p w:rsidR="00812995" w:rsidRDefault="00B82C87">
      <w:pPr>
        <w:numPr>
          <w:ilvl w:val="2"/>
          <w:numId w:val="53"/>
        </w:numPr>
        <w:tabs>
          <w:tab w:val="left" w:pos="640"/>
        </w:tabs>
        <w:spacing w:line="360" w:lineRule="auto"/>
        <w:ind w:left="0" w:right="113" w:firstLine="0"/>
        <w:rPr>
          <w:kern w:val="0"/>
          <w:sz w:val="24"/>
        </w:rPr>
      </w:pPr>
      <w:r>
        <w:rPr>
          <w:kern w:val="0"/>
          <w:sz w:val="24"/>
        </w:rPr>
        <w:t>承包人撤离施工场地（现场）时，监理人和承包人应当办理永久工程和施工场地移交手续，移交手续以书面方式出具，并分别经过发包人、监理人和承包人的签认。但是，监理人和发包人未按第</w:t>
      </w:r>
      <w:r>
        <w:rPr>
          <w:kern w:val="0"/>
          <w:sz w:val="24"/>
        </w:rPr>
        <w:t>17.5.1</w:t>
      </w:r>
      <w:r>
        <w:rPr>
          <w:kern w:val="0"/>
          <w:sz w:val="24"/>
        </w:rPr>
        <w:t>项约定的期限办清竣工结算和竣工付款的，本工程不</w:t>
      </w:r>
      <w:r>
        <w:rPr>
          <w:kern w:val="0"/>
          <w:sz w:val="24"/>
        </w:rPr>
        <w:lastRenderedPageBreak/>
        <w:t>得交付使用，发包人和监理人也无权要求承包人按合同约定的期限撤离施工场地（现场）和办理工程移交手续。</w:t>
      </w:r>
    </w:p>
    <w:p w:rsidR="00812995" w:rsidRDefault="00B82C87">
      <w:pPr>
        <w:numPr>
          <w:ilvl w:val="2"/>
          <w:numId w:val="53"/>
        </w:numPr>
        <w:tabs>
          <w:tab w:val="left" w:pos="640"/>
        </w:tabs>
        <w:spacing w:line="360" w:lineRule="auto"/>
        <w:ind w:left="0" w:right="113" w:firstLine="0"/>
        <w:rPr>
          <w:kern w:val="0"/>
          <w:sz w:val="24"/>
        </w:rPr>
      </w:pPr>
      <w:r>
        <w:rPr>
          <w:kern w:val="0"/>
          <w:sz w:val="24"/>
        </w:rPr>
        <w:t>缺陷责任期满时，承包人的人员和施工设备应在合同约定期限内全部撤离施工场地。撤离施工场地的期限要求见合同条款专用部分。</w:t>
      </w:r>
    </w:p>
    <w:p w:rsidR="00812995" w:rsidRDefault="00B82C87">
      <w:pPr>
        <w:numPr>
          <w:ilvl w:val="1"/>
          <w:numId w:val="53"/>
        </w:numPr>
        <w:tabs>
          <w:tab w:val="left" w:pos="420"/>
        </w:tabs>
        <w:spacing w:line="360" w:lineRule="auto"/>
        <w:ind w:left="0" w:firstLine="0"/>
        <w:outlineLvl w:val="3"/>
        <w:rPr>
          <w:sz w:val="24"/>
        </w:rPr>
      </w:pPr>
      <w:r>
        <w:rPr>
          <w:sz w:val="24"/>
        </w:rPr>
        <w:t>中间验收</w:t>
      </w:r>
    </w:p>
    <w:p w:rsidR="00812995" w:rsidRDefault="00B82C87">
      <w:pPr>
        <w:numPr>
          <w:ilvl w:val="2"/>
          <w:numId w:val="53"/>
        </w:numPr>
        <w:tabs>
          <w:tab w:val="left" w:pos="640"/>
        </w:tabs>
        <w:spacing w:line="360" w:lineRule="auto"/>
        <w:ind w:left="0" w:right="113" w:firstLine="0"/>
        <w:rPr>
          <w:kern w:val="0"/>
          <w:sz w:val="24"/>
        </w:rPr>
      </w:pPr>
      <w:r>
        <w:rPr>
          <w:kern w:val="0"/>
          <w:sz w:val="24"/>
        </w:rPr>
        <w:t>本工程需要按照合同约定进行中间验收。进行中间验收的部位见合同条款专用部分。</w:t>
      </w:r>
    </w:p>
    <w:p w:rsidR="00812995" w:rsidRDefault="00B82C87">
      <w:pPr>
        <w:numPr>
          <w:ilvl w:val="2"/>
          <w:numId w:val="53"/>
        </w:numPr>
        <w:tabs>
          <w:tab w:val="left" w:pos="640"/>
        </w:tabs>
        <w:spacing w:line="360" w:lineRule="auto"/>
        <w:ind w:left="0" w:right="113" w:firstLine="0"/>
        <w:rPr>
          <w:kern w:val="0"/>
          <w:sz w:val="24"/>
        </w:rPr>
      </w:pPr>
      <w:r>
        <w:rPr>
          <w:kern w:val="0"/>
          <w:sz w:val="24"/>
        </w:rPr>
        <w:t>当工程进度达到第</w:t>
      </w:r>
      <w:r>
        <w:rPr>
          <w:kern w:val="0"/>
          <w:sz w:val="24"/>
        </w:rPr>
        <w:t>18.9.1</w:t>
      </w:r>
      <w:r>
        <w:rPr>
          <w:kern w:val="0"/>
          <w:sz w:val="24"/>
        </w:rPr>
        <w:t>项约定的中间验收部位时，承包人应当进行自检，并在中间验收前</w:t>
      </w:r>
      <w:r>
        <w:rPr>
          <w:kern w:val="0"/>
          <w:sz w:val="24"/>
        </w:rPr>
        <w:t>48</w:t>
      </w:r>
      <w:r>
        <w:rPr>
          <w:kern w:val="0"/>
          <w:sz w:val="24"/>
        </w:rPr>
        <w:t>小时以书面形式通知监理人验收。书面通知应包括中间验收的内容、验收时间和地点。承包人应当准备验收记录。只有监理人验收合格并在验收记录上签字后，承包人方可继续施工。验收不合格的，承包人在合同约定的期限内修改后重新验收。重新验收的期限见合同条款专用部分。</w:t>
      </w:r>
    </w:p>
    <w:p w:rsidR="00812995" w:rsidRDefault="00B82C87">
      <w:pPr>
        <w:numPr>
          <w:ilvl w:val="2"/>
          <w:numId w:val="53"/>
        </w:numPr>
        <w:tabs>
          <w:tab w:val="left" w:pos="640"/>
        </w:tabs>
        <w:spacing w:line="360" w:lineRule="auto"/>
        <w:ind w:left="0" w:right="113" w:firstLine="0"/>
        <w:rPr>
          <w:kern w:val="0"/>
          <w:sz w:val="24"/>
        </w:rPr>
      </w:pPr>
      <w:r>
        <w:rPr>
          <w:kern w:val="0"/>
          <w:sz w:val="24"/>
        </w:rPr>
        <w:t>监理人不能按时进行验收的，应在验收前至少</w:t>
      </w:r>
      <w:r>
        <w:rPr>
          <w:kern w:val="0"/>
          <w:sz w:val="24"/>
        </w:rPr>
        <w:t>24</w:t>
      </w:r>
      <w:r>
        <w:rPr>
          <w:kern w:val="0"/>
          <w:sz w:val="24"/>
        </w:rPr>
        <w:t>小时以书面形式向承包人提出延期要求，但延期不能超过</w:t>
      </w:r>
      <w:r>
        <w:rPr>
          <w:kern w:val="0"/>
          <w:sz w:val="24"/>
        </w:rPr>
        <w:t>48</w:t>
      </w:r>
      <w:r>
        <w:rPr>
          <w:kern w:val="0"/>
          <w:sz w:val="24"/>
        </w:rPr>
        <w:t>小时。监理人未能按本款约定的时限提出延期要求，又未按期进行验收的，承包人可自行组织验收，监理人必须认同验收记录。</w:t>
      </w:r>
    </w:p>
    <w:p w:rsidR="00812995" w:rsidRDefault="00B82C87">
      <w:pPr>
        <w:autoSpaceDE w:val="0"/>
        <w:autoSpaceDN w:val="0"/>
        <w:spacing w:line="360" w:lineRule="auto"/>
        <w:rPr>
          <w:kern w:val="0"/>
          <w:sz w:val="24"/>
        </w:rPr>
      </w:pPr>
      <w:r>
        <w:rPr>
          <w:kern w:val="0"/>
          <w:sz w:val="24"/>
        </w:rPr>
        <w:t>经监理人验收后工程质量符合约定的验收标准，但验收</w:t>
      </w:r>
      <w:r>
        <w:rPr>
          <w:kern w:val="0"/>
          <w:sz w:val="24"/>
        </w:rPr>
        <w:t>24</w:t>
      </w:r>
      <w:r>
        <w:rPr>
          <w:kern w:val="0"/>
          <w:sz w:val="24"/>
        </w:rPr>
        <w:t>小时后监理人仍不在验收记录上签字的，视为监理人已经认可验收记录，承包人可继续施工。</w:t>
      </w:r>
    </w:p>
    <w:p w:rsidR="00812995" w:rsidRDefault="00B82C87">
      <w:pPr>
        <w:pStyle w:val="32"/>
        <w:numPr>
          <w:ilvl w:val="0"/>
          <w:numId w:val="53"/>
        </w:numPr>
        <w:tabs>
          <w:tab w:val="left" w:pos="220"/>
        </w:tabs>
        <w:spacing w:line="360" w:lineRule="auto"/>
        <w:ind w:left="0" w:firstLine="0"/>
        <w:rPr>
          <w:szCs w:val="24"/>
        </w:rPr>
      </w:pPr>
      <w:r>
        <w:rPr>
          <w:szCs w:val="24"/>
        </w:rPr>
        <w:t xml:space="preserve">缺陷责任与保修责任 </w:t>
      </w:r>
    </w:p>
    <w:p w:rsidR="00812995" w:rsidRDefault="00B82C87">
      <w:pPr>
        <w:numPr>
          <w:ilvl w:val="1"/>
          <w:numId w:val="53"/>
        </w:numPr>
        <w:tabs>
          <w:tab w:val="left" w:pos="0"/>
        </w:tabs>
        <w:spacing w:line="360" w:lineRule="auto"/>
        <w:ind w:left="0" w:firstLine="0"/>
        <w:outlineLvl w:val="3"/>
        <w:rPr>
          <w:sz w:val="24"/>
        </w:rPr>
      </w:pPr>
      <w:r>
        <w:rPr>
          <w:sz w:val="24"/>
        </w:rPr>
        <w:t>缺陷责任期的起算时间</w:t>
      </w:r>
    </w:p>
    <w:p w:rsidR="00812995" w:rsidRDefault="00B82C87">
      <w:pPr>
        <w:tabs>
          <w:tab w:val="left" w:pos="0"/>
        </w:tabs>
        <w:autoSpaceDE w:val="0"/>
        <w:autoSpaceDN w:val="0"/>
        <w:spacing w:line="360" w:lineRule="auto"/>
        <w:rPr>
          <w:kern w:val="0"/>
          <w:sz w:val="24"/>
        </w:rPr>
      </w:pPr>
      <w:r>
        <w:rPr>
          <w:kern w:val="0"/>
          <w:sz w:val="24"/>
        </w:rPr>
        <w:t>缺陷责任期自实际竣工日期起计算。在全部工程竣工验收前，已经发包人提前验收的单位工程，其缺陷责任期的起算日期相应提前。</w:t>
      </w:r>
    </w:p>
    <w:p w:rsidR="00812995" w:rsidRDefault="00B82C87">
      <w:pPr>
        <w:numPr>
          <w:ilvl w:val="1"/>
          <w:numId w:val="53"/>
        </w:numPr>
        <w:tabs>
          <w:tab w:val="left" w:pos="0"/>
        </w:tabs>
        <w:spacing w:line="360" w:lineRule="auto"/>
        <w:ind w:left="0" w:firstLine="0"/>
        <w:outlineLvl w:val="3"/>
        <w:rPr>
          <w:sz w:val="24"/>
        </w:rPr>
      </w:pPr>
      <w:r>
        <w:rPr>
          <w:sz w:val="24"/>
        </w:rPr>
        <w:t>缺陷责任</w:t>
      </w:r>
    </w:p>
    <w:p w:rsidR="00812995" w:rsidRDefault="00B82C87">
      <w:pPr>
        <w:numPr>
          <w:ilvl w:val="2"/>
          <w:numId w:val="53"/>
        </w:numPr>
        <w:tabs>
          <w:tab w:val="left" w:pos="0"/>
        </w:tabs>
        <w:spacing w:line="360" w:lineRule="auto"/>
        <w:ind w:left="0" w:right="113" w:firstLine="0"/>
        <w:rPr>
          <w:kern w:val="0"/>
          <w:sz w:val="24"/>
        </w:rPr>
      </w:pPr>
      <w:r>
        <w:rPr>
          <w:kern w:val="0"/>
          <w:sz w:val="24"/>
        </w:rPr>
        <w:t>承包人应在缺陷责任期内对已交付使用的工程承担缺陷责任。</w:t>
      </w:r>
    </w:p>
    <w:p w:rsidR="00812995" w:rsidRDefault="00B82C87">
      <w:pPr>
        <w:numPr>
          <w:ilvl w:val="2"/>
          <w:numId w:val="53"/>
        </w:numPr>
        <w:tabs>
          <w:tab w:val="left" w:pos="0"/>
        </w:tabs>
        <w:spacing w:line="360" w:lineRule="auto"/>
        <w:ind w:left="0" w:right="113" w:firstLine="0"/>
        <w:rPr>
          <w:kern w:val="0"/>
          <w:sz w:val="24"/>
        </w:rPr>
      </w:pPr>
      <w:r>
        <w:rPr>
          <w:kern w:val="0"/>
          <w:sz w:val="24"/>
        </w:rPr>
        <w:t>缺陷责任期内，发包人对已接收使用的工程负责日常维护工作。发包人在使用过程中，发现已接收的工程存在新的缺陷或已修复的缺陷部位或部件又遭损坏的，承包人应负责修复，直至检验合格为止。</w:t>
      </w:r>
    </w:p>
    <w:p w:rsidR="00812995" w:rsidRDefault="00B82C87">
      <w:pPr>
        <w:numPr>
          <w:ilvl w:val="2"/>
          <w:numId w:val="53"/>
        </w:numPr>
        <w:tabs>
          <w:tab w:val="left" w:pos="0"/>
        </w:tabs>
        <w:spacing w:line="360" w:lineRule="auto"/>
        <w:ind w:left="0" w:right="113" w:firstLine="0"/>
        <w:rPr>
          <w:kern w:val="0"/>
          <w:sz w:val="24"/>
        </w:rPr>
      </w:pPr>
      <w:r>
        <w:rPr>
          <w:kern w:val="0"/>
          <w:sz w:val="24"/>
        </w:rPr>
        <w:t>监理人和承包人应共同查清缺陷和（或）损坏的原因。经查明属承包人原因造成的，应由承包人承担修复和查验的费用。经查验属发包人原因造成的，发包人应承担修复和查验的费用，并支付承包人合理利润。</w:t>
      </w:r>
    </w:p>
    <w:p w:rsidR="00812995" w:rsidRDefault="00B82C87">
      <w:pPr>
        <w:numPr>
          <w:ilvl w:val="2"/>
          <w:numId w:val="53"/>
        </w:numPr>
        <w:tabs>
          <w:tab w:val="left" w:pos="0"/>
        </w:tabs>
        <w:spacing w:line="360" w:lineRule="auto"/>
        <w:ind w:left="0" w:right="113" w:firstLine="0"/>
        <w:rPr>
          <w:kern w:val="0"/>
          <w:sz w:val="24"/>
        </w:rPr>
      </w:pPr>
      <w:r>
        <w:rPr>
          <w:kern w:val="0"/>
          <w:sz w:val="24"/>
        </w:rPr>
        <w:t>承包人不能在合理时间内修复缺陷的，发包人可自行修复或委托其他人修复，</w:t>
      </w:r>
      <w:r>
        <w:rPr>
          <w:kern w:val="0"/>
          <w:sz w:val="24"/>
        </w:rPr>
        <w:lastRenderedPageBreak/>
        <w:t>所需费用和利润的承担，按第</w:t>
      </w:r>
      <w:r>
        <w:rPr>
          <w:kern w:val="0"/>
          <w:sz w:val="24"/>
        </w:rPr>
        <w:t>19.2.3</w:t>
      </w:r>
      <w:r>
        <w:rPr>
          <w:kern w:val="0"/>
          <w:sz w:val="24"/>
        </w:rPr>
        <w:t>项约定办理。</w:t>
      </w:r>
    </w:p>
    <w:p w:rsidR="00812995" w:rsidRDefault="00B82C87">
      <w:pPr>
        <w:numPr>
          <w:ilvl w:val="1"/>
          <w:numId w:val="53"/>
        </w:numPr>
        <w:tabs>
          <w:tab w:val="left" w:pos="0"/>
        </w:tabs>
        <w:spacing w:line="360" w:lineRule="auto"/>
        <w:ind w:left="0" w:firstLine="0"/>
        <w:outlineLvl w:val="3"/>
        <w:rPr>
          <w:sz w:val="24"/>
        </w:rPr>
      </w:pPr>
      <w:r>
        <w:rPr>
          <w:sz w:val="24"/>
        </w:rPr>
        <w:t>缺陷责任期的延长</w:t>
      </w:r>
    </w:p>
    <w:p w:rsidR="00812995" w:rsidRDefault="00B82C87">
      <w:pPr>
        <w:autoSpaceDE w:val="0"/>
        <w:autoSpaceDN w:val="0"/>
        <w:spacing w:line="360" w:lineRule="auto"/>
        <w:rPr>
          <w:kern w:val="0"/>
          <w:sz w:val="24"/>
        </w:rPr>
      </w:pPr>
      <w:r>
        <w:rPr>
          <w:kern w:val="0"/>
          <w:sz w:val="24"/>
        </w:rPr>
        <w:t>由于承包人原因造成某项缺陷或损坏，使某项工程或工程设备不能按原定目标使用，需要再次检查、检验和修复的，发包人有权要求承包人相应延长缺陷责任期，但缺陷责任期最长不超过</w:t>
      </w:r>
      <w:r>
        <w:rPr>
          <w:kern w:val="0"/>
          <w:sz w:val="24"/>
        </w:rPr>
        <w:t>2</w:t>
      </w:r>
      <w:r>
        <w:rPr>
          <w:kern w:val="0"/>
          <w:sz w:val="24"/>
        </w:rPr>
        <w:t>年。</w:t>
      </w:r>
    </w:p>
    <w:p w:rsidR="00812995" w:rsidRDefault="00B82C87">
      <w:pPr>
        <w:numPr>
          <w:ilvl w:val="1"/>
          <w:numId w:val="53"/>
        </w:numPr>
        <w:tabs>
          <w:tab w:val="left" w:pos="0"/>
        </w:tabs>
        <w:spacing w:line="360" w:lineRule="auto"/>
        <w:ind w:left="0" w:firstLine="0"/>
        <w:outlineLvl w:val="3"/>
        <w:rPr>
          <w:sz w:val="24"/>
        </w:rPr>
      </w:pPr>
      <w:r>
        <w:rPr>
          <w:sz w:val="24"/>
        </w:rPr>
        <w:t>进一步试验和试运行</w:t>
      </w:r>
    </w:p>
    <w:p w:rsidR="00812995" w:rsidRDefault="00B82C87">
      <w:pPr>
        <w:autoSpaceDE w:val="0"/>
        <w:autoSpaceDN w:val="0"/>
        <w:spacing w:line="360" w:lineRule="auto"/>
        <w:rPr>
          <w:kern w:val="0"/>
          <w:sz w:val="24"/>
        </w:rPr>
      </w:pPr>
      <w:r>
        <w:rPr>
          <w:kern w:val="0"/>
          <w:sz w:val="24"/>
        </w:rPr>
        <w:t>任何一项缺陷或损坏修复后，经检查证明其影响了工程或工程设备的使用性能，承包人应重新进行合同约定的试验和试运行，试验和试运行的全部费用应由责任方承担。</w:t>
      </w:r>
    </w:p>
    <w:p w:rsidR="00812995" w:rsidRDefault="00B82C87">
      <w:pPr>
        <w:numPr>
          <w:ilvl w:val="1"/>
          <w:numId w:val="53"/>
        </w:numPr>
        <w:tabs>
          <w:tab w:val="left" w:pos="0"/>
        </w:tabs>
        <w:spacing w:line="360" w:lineRule="auto"/>
        <w:ind w:left="0" w:firstLine="0"/>
        <w:outlineLvl w:val="3"/>
        <w:rPr>
          <w:sz w:val="24"/>
        </w:rPr>
      </w:pPr>
      <w:r>
        <w:rPr>
          <w:sz w:val="24"/>
        </w:rPr>
        <w:t>承包人的进入权</w:t>
      </w:r>
    </w:p>
    <w:p w:rsidR="00812995" w:rsidRDefault="00B82C87">
      <w:pPr>
        <w:tabs>
          <w:tab w:val="left" w:pos="0"/>
        </w:tabs>
        <w:autoSpaceDE w:val="0"/>
        <w:autoSpaceDN w:val="0"/>
        <w:spacing w:line="360" w:lineRule="auto"/>
        <w:rPr>
          <w:kern w:val="0"/>
          <w:sz w:val="24"/>
        </w:rPr>
      </w:pPr>
      <w:r>
        <w:rPr>
          <w:kern w:val="0"/>
          <w:sz w:val="24"/>
        </w:rPr>
        <w:t>缺陷责任期内承包人为缺陷修复工作需要，有权进入工程现场，但应遵守发包人的保安和保密规定。</w:t>
      </w:r>
    </w:p>
    <w:p w:rsidR="00812995" w:rsidRDefault="00B82C87">
      <w:pPr>
        <w:numPr>
          <w:ilvl w:val="1"/>
          <w:numId w:val="53"/>
        </w:numPr>
        <w:tabs>
          <w:tab w:val="left" w:pos="0"/>
        </w:tabs>
        <w:spacing w:line="360" w:lineRule="auto"/>
        <w:ind w:left="0" w:firstLine="0"/>
        <w:outlineLvl w:val="3"/>
        <w:rPr>
          <w:sz w:val="24"/>
        </w:rPr>
      </w:pPr>
      <w:r>
        <w:rPr>
          <w:sz w:val="24"/>
        </w:rPr>
        <w:t>缺陷责任期终止证书</w:t>
      </w:r>
    </w:p>
    <w:p w:rsidR="00812995" w:rsidRDefault="00B82C87">
      <w:pPr>
        <w:autoSpaceDE w:val="0"/>
        <w:autoSpaceDN w:val="0"/>
        <w:spacing w:line="360" w:lineRule="auto"/>
        <w:rPr>
          <w:kern w:val="0"/>
          <w:sz w:val="24"/>
        </w:rPr>
      </w:pPr>
      <w:r>
        <w:rPr>
          <w:kern w:val="0"/>
          <w:sz w:val="24"/>
        </w:rPr>
        <w:t>在第</w:t>
      </w:r>
      <w:r>
        <w:rPr>
          <w:kern w:val="0"/>
          <w:sz w:val="24"/>
        </w:rPr>
        <w:t>1.1.4.5</w:t>
      </w:r>
      <w:r>
        <w:rPr>
          <w:kern w:val="0"/>
          <w:sz w:val="24"/>
        </w:rPr>
        <w:t>目约定的缺陷责任期，包括根据第</w:t>
      </w:r>
      <w:r>
        <w:rPr>
          <w:kern w:val="0"/>
          <w:sz w:val="24"/>
        </w:rPr>
        <w:t>19.3</w:t>
      </w:r>
      <w:r>
        <w:rPr>
          <w:kern w:val="0"/>
          <w:sz w:val="24"/>
        </w:rPr>
        <w:t>款延长的期限终止后</w:t>
      </w:r>
      <w:r>
        <w:rPr>
          <w:kern w:val="0"/>
          <w:sz w:val="24"/>
        </w:rPr>
        <w:t>14</w:t>
      </w:r>
      <w:r>
        <w:rPr>
          <w:kern w:val="0"/>
          <w:sz w:val="24"/>
        </w:rPr>
        <w:t>天内，由监理人向承包人出具经发包人签认的缺陷责任期终止证书，并退还剩余的</w:t>
      </w:r>
      <w:r w:rsidR="009C6B7E">
        <w:rPr>
          <w:kern w:val="0"/>
          <w:sz w:val="24"/>
        </w:rPr>
        <w:t>履约</w:t>
      </w:r>
      <w:r>
        <w:rPr>
          <w:kern w:val="0"/>
          <w:sz w:val="24"/>
        </w:rPr>
        <w:t>保证金或退还保函。</w:t>
      </w:r>
    </w:p>
    <w:p w:rsidR="00812995" w:rsidRDefault="00B82C87">
      <w:pPr>
        <w:numPr>
          <w:ilvl w:val="1"/>
          <w:numId w:val="53"/>
        </w:numPr>
        <w:tabs>
          <w:tab w:val="left" w:pos="0"/>
        </w:tabs>
        <w:spacing w:line="360" w:lineRule="auto"/>
        <w:ind w:left="0" w:firstLine="0"/>
        <w:outlineLvl w:val="3"/>
        <w:rPr>
          <w:sz w:val="24"/>
        </w:rPr>
      </w:pPr>
      <w:r>
        <w:rPr>
          <w:sz w:val="24"/>
        </w:rPr>
        <w:t>保修责任</w:t>
      </w:r>
    </w:p>
    <w:p w:rsidR="00812995" w:rsidRDefault="00B82C87">
      <w:pPr>
        <w:numPr>
          <w:ilvl w:val="2"/>
          <w:numId w:val="53"/>
        </w:numPr>
        <w:tabs>
          <w:tab w:val="left" w:pos="0"/>
        </w:tabs>
        <w:spacing w:line="360" w:lineRule="auto"/>
        <w:ind w:left="0" w:right="113" w:firstLine="0"/>
        <w:rPr>
          <w:kern w:val="0"/>
          <w:sz w:val="24"/>
        </w:rPr>
      </w:pPr>
      <w:r>
        <w:rPr>
          <w:kern w:val="0"/>
          <w:sz w:val="24"/>
        </w:rPr>
        <w:t>合同当事人根据有关法律法规规定明确工程质量保修范围、期限和责任。保修期自实际竣工日期起计算。在全部工程竣工验收前，已经发包人提前验收的单位工程，其保修期的起算日期相应提前。工程质量保修范围、期限和责任见合同条款专用部分。</w:t>
      </w:r>
    </w:p>
    <w:p w:rsidR="00812995" w:rsidRDefault="00B82C87">
      <w:pPr>
        <w:numPr>
          <w:ilvl w:val="2"/>
          <w:numId w:val="53"/>
        </w:numPr>
        <w:tabs>
          <w:tab w:val="left" w:pos="0"/>
        </w:tabs>
        <w:spacing w:line="360" w:lineRule="auto"/>
        <w:ind w:left="0" w:right="113" w:firstLine="0"/>
        <w:rPr>
          <w:kern w:val="0"/>
          <w:sz w:val="24"/>
        </w:rPr>
      </w:pPr>
      <w:r>
        <w:rPr>
          <w:kern w:val="0"/>
          <w:sz w:val="24"/>
        </w:rPr>
        <w:t>质量保修书是竣工验收申请报告的组成内容。承包人应当按照有关法律法规规定和合同所附的格式出具质量保修书，质量保修书的主要内容应当与本款上述约定内容一致。承包人在递交合同条款第</w:t>
      </w:r>
      <w:r>
        <w:rPr>
          <w:kern w:val="0"/>
          <w:sz w:val="24"/>
        </w:rPr>
        <w:t>18.2</w:t>
      </w:r>
      <w:r>
        <w:rPr>
          <w:kern w:val="0"/>
          <w:sz w:val="24"/>
        </w:rPr>
        <w:t>款约定的竣工验收报告的同时，将质量保修书一并报送监理人。</w:t>
      </w:r>
    </w:p>
    <w:p w:rsidR="00812995" w:rsidRDefault="00B82C87">
      <w:pPr>
        <w:pStyle w:val="32"/>
        <w:numPr>
          <w:ilvl w:val="0"/>
          <w:numId w:val="53"/>
        </w:numPr>
        <w:tabs>
          <w:tab w:val="left" w:pos="993"/>
        </w:tabs>
        <w:spacing w:line="360" w:lineRule="auto"/>
        <w:ind w:left="0" w:firstLine="0"/>
        <w:rPr>
          <w:szCs w:val="24"/>
        </w:rPr>
      </w:pPr>
      <w:r>
        <w:rPr>
          <w:szCs w:val="24"/>
        </w:rPr>
        <w:t xml:space="preserve">保险 </w:t>
      </w:r>
    </w:p>
    <w:p w:rsidR="00812995" w:rsidRDefault="00B82C87">
      <w:pPr>
        <w:numPr>
          <w:ilvl w:val="1"/>
          <w:numId w:val="53"/>
        </w:numPr>
        <w:tabs>
          <w:tab w:val="left" w:pos="0"/>
        </w:tabs>
        <w:spacing w:line="360" w:lineRule="auto"/>
        <w:ind w:left="0" w:firstLine="0"/>
        <w:outlineLvl w:val="3"/>
        <w:rPr>
          <w:sz w:val="24"/>
        </w:rPr>
      </w:pPr>
      <w:r>
        <w:rPr>
          <w:sz w:val="24"/>
        </w:rPr>
        <w:t>工程保险</w:t>
      </w:r>
    </w:p>
    <w:p w:rsidR="00812995" w:rsidRDefault="00B82C87">
      <w:pPr>
        <w:autoSpaceDE w:val="0"/>
        <w:autoSpaceDN w:val="0"/>
        <w:spacing w:line="360" w:lineRule="auto"/>
        <w:rPr>
          <w:kern w:val="0"/>
          <w:sz w:val="24"/>
        </w:rPr>
      </w:pPr>
      <w:r>
        <w:rPr>
          <w:kern w:val="0"/>
          <w:sz w:val="24"/>
        </w:rPr>
        <w:t>承包人应以发包人和承包人的共同名义向双方同意的保险人投保建筑工程一切险、安装工程一切险。其具体的投保内容、保险金额、保险费率、保险期限等有关内容见合同条款专用部分。</w:t>
      </w:r>
    </w:p>
    <w:p w:rsidR="00812995" w:rsidRDefault="00B82C87">
      <w:pPr>
        <w:numPr>
          <w:ilvl w:val="1"/>
          <w:numId w:val="53"/>
        </w:numPr>
        <w:tabs>
          <w:tab w:val="left" w:pos="0"/>
        </w:tabs>
        <w:spacing w:line="360" w:lineRule="auto"/>
        <w:ind w:left="0" w:firstLine="0"/>
        <w:outlineLvl w:val="3"/>
        <w:rPr>
          <w:sz w:val="24"/>
        </w:rPr>
      </w:pPr>
      <w:r>
        <w:rPr>
          <w:sz w:val="24"/>
        </w:rPr>
        <w:t>人员工伤事故的保险</w:t>
      </w:r>
    </w:p>
    <w:p w:rsidR="00812995" w:rsidRDefault="00B82C87">
      <w:pPr>
        <w:numPr>
          <w:ilvl w:val="2"/>
          <w:numId w:val="53"/>
        </w:numPr>
        <w:tabs>
          <w:tab w:val="left" w:pos="0"/>
        </w:tabs>
        <w:spacing w:line="360" w:lineRule="auto"/>
        <w:ind w:left="0" w:right="113" w:firstLine="0"/>
        <w:rPr>
          <w:kern w:val="0"/>
          <w:sz w:val="24"/>
        </w:rPr>
      </w:pPr>
      <w:r>
        <w:rPr>
          <w:kern w:val="0"/>
          <w:sz w:val="24"/>
        </w:rPr>
        <w:t>承包人员工伤事故的保险</w:t>
      </w:r>
    </w:p>
    <w:p w:rsidR="00812995" w:rsidRDefault="00B82C87">
      <w:pPr>
        <w:autoSpaceDE w:val="0"/>
        <w:autoSpaceDN w:val="0"/>
        <w:spacing w:line="360" w:lineRule="auto"/>
        <w:rPr>
          <w:kern w:val="0"/>
          <w:sz w:val="24"/>
        </w:rPr>
      </w:pPr>
      <w:r>
        <w:rPr>
          <w:kern w:val="0"/>
          <w:sz w:val="24"/>
        </w:rPr>
        <w:lastRenderedPageBreak/>
        <w:t>（</w:t>
      </w:r>
      <w:r>
        <w:rPr>
          <w:kern w:val="0"/>
          <w:sz w:val="24"/>
        </w:rPr>
        <w:t>1</w:t>
      </w:r>
      <w:r>
        <w:rPr>
          <w:kern w:val="0"/>
          <w:sz w:val="24"/>
        </w:rPr>
        <w:t>）承包人应依照有关法律法规规定参加工伤保险，为其履行合同所雇佣的全部人员（包括专业分包人、劳务分包人使用的人员），在合同工程开工前应当一次性缴纳工伤保险费。承包人在工程分包计费时，不得再向分包人另行计提、划拨工伤保险费。</w:t>
      </w:r>
    </w:p>
    <w:p w:rsidR="00812995" w:rsidRDefault="00B82C87">
      <w:pPr>
        <w:autoSpaceDE w:val="0"/>
        <w:autoSpaceDN w:val="0"/>
        <w:spacing w:line="360" w:lineRule="auto"/>
        <w:rPr>
          <w:kern w:val="0"/>
          <w:sz w:val="24"/>
        </w:rPr>
      </w:pPr>
      <w:r>
        <w:rPr>
          <w:kern w:val="0"/>
          <w:sz w:val="24"/>
        </w:rPr>
        <w:t>（</w:t>
      </w:r>
      <w:r>
        <w:rPr>
          <w:kern w:val="0"/>
          <w:sz w:val="24"/>
        </w:rPr>
        <w:t>2</w:t>
      </w:r>
      <w:r>
        <w:rPr>
          <w:kern w:val="0"/>
          <w:sz w:val="24"/>
        </w:rPr>
        <w:t>）承包人工伤事故保险期限自合同工程开工之日起至合同终止之日止。</w:t>
      </w:r>
    </w:p>
    <w:p w:rsidR="00812995" w:rsidRDefault="00B82C87">
      <w:pPr>
        <w:numPr>
          <w:ilvl w:val="2"/>
          <w:numId w:val="53"/>
        </w:numPr>
        <w:tabs>
          <w:tab w:val="left" w:pos="0"/>
        </w:tabs>
        <w:spacing w:line="360" w:lineRule="auto"/>
        <w:ind w:left="0" w:right="113" w:firstLine="0"/>
        <w:rPr>
          <w:kern w:val="0"/>
          <w:sz w:val="24"/>
        </w:rPr>
      </w:pPr>
      <w:r>
        <w:rPr>
          <w:kern w:val="0"/>
          <w:sz w:val="24"/>
        </w:rPr>
        <w:t>发包人员工伤事故的保险</w:t>
      </w:r>
    </w:p>
    <w:p w:rsidR="00812995" w:rsidRDefault="00B82C87">
      <w:pPr>
        <w:autoSpaceDE w:val="0"/>
        <w:autoSpaceDN w:val="0"/>
        <w:spacing w:line="360" w:lineRule="auto"/>
        <w:rPr>
          <w:kern w:val="0"/>
          <w:sz w:val="24"/>
        </w:rPr>
      </w:pPr>
      <w:r>
        <w:rPr>
          <w:kern w:val="0"/>
          <w:sz w:val="24"/>
        </w:rPr>
        <w:t>发包人应依照有关法律法规规定参加工伤保险，为其现场机构雇佣的全部人员，缴纳工伤保险费，并要求其监理人也进行此项保险。</w:t>
      </w:r>
    </w:p>
    <w:p w:rsidR="00812995" w:rsidRDefault="00B82C87">
      <w:pPr>
        <w:numPr>
          <w:ilvl w:val="1"/>
          <w:numId w:val="53"/>
        </w:numPr>
        <w:tabs>
          <w:tab w:val="left" w:pos="0"/>
        </w:tabs>
        <w:spacing w:line="360" w:lineRule="auto"/>
        <w:ind w:left="0" w:firstLine="0"/>
        <w:outlineLvl w:val="3"/>
        <w:rPr>
          <w:sz w:val="24"/>
        </w:rPr>
      </w:pPr>
      <w:r>
        <w:rPr>
          <w:sz w:val="24"/>
        </w:rPr>
        <w:t>人身意外伤害险</w:t>
      </w:r>
    </w:p>
    <w:p w:rsidR="00812995" w:rsidRDefault="00B82C87">
      <w:pPr>
        <w:numPr>
          <w:ilvl w:val="2"/>
          <w:numId w:val="53"/>
        </w:numPr>
        <w:tabs>
          <w:tab w:val="left" w:pos="0"/>
        </w:tabs>
        <w:spacing w:line="360" w:lineRule="auto"/>
        <w:ind w:left="0" w:right="113" w:firstLine="0"/>
        <w:rPr>
          <w:kern w:val="0"/>
          <w:sz w:val="24"/>
        </w:rPr>
      </w:pPr>
      <w:r>
        <w:rPr>
          <w:kern w:val="0"/>
          <w:sz w:val="24"/>
        </w:rPr>
        <w:t>发包人应在整个施工期间为其现场机构雇用的全部人员，投保人身意外伤害险，缴纳保险费，并要求其监理人也进行此项保险。</w:t>
      </w:r>
    </w:p>
    <w:p w:rsidR="00812995" w:rsidRDefault="00B82C87">
      <w:pPr>
        <w:numPr>
          <w:ilvl w:val="2"/>
          <w:numId w:val="53"/>
        </w:numPr>
        <w:tabs>
          <w:tab w:val="left" w:pos="0"/>
        </w:tabs>
        <w:spacing w:line="360" w:lineRule="auto"/>
        <w:ind w:left="0" w:right="113" w:firstLine="0"/>
        <w:rPr>
          <w:kern w:val="0"/>
          <w:sz w:val="24"/>
        </w:rPr>
      </w:pPr>
      <w:r>
        <w:rPr>
          <w:kern w:val="0"/>
          <w:sz w:val="24"/>
        </w:rPr>
        <w:t>承包人应在整个施工期间为其现场机构雇用的全部人员，投保人身意外伤害险，缴纳保险费，并要求其分包人也进行此项保险。</w:t>
      </w:r>
    </w:p>
    <w:p w:rsidR="00812995" w:rsidRDefault="00B82C87">
      <w:pPr>
        <w:numPr>
          <w:ilvl w:val="1"/>
          <w:numId w:val="53"/>
        </w:numPr>
        <w:tabs>
          <w:tab w:val="left" w:pos="0"/>
        </w:tabs>
        <w:spacing w:line="360" w:lineRule="auto"/>
        <w:ind w:left="0" w:firstLine="0"/>
        <w:outlineLvl w:val="3"/>
        <w:rPr>
          <w:sz w:val="24"/>
        </w:rPr>
      </w:pPr>
      <w:r>
        <w:rPr>
          <w:sz w:val="24"/>
        </w:rPr>
        <w:t>第三者责任险</w:t>
      </w:r>
    </w:p>
    <w:p w:rsidR="00812995" w:rsidRDefault="00B82C87">
      <w:pPr>
        <w:numPr>
          <w:ilvl w:val="2"/>
          <w:numId w:val="53"/>
        </w:numPr>
        <w:tabs>
          <w:tab w:val="left" w:pos="0"/>
        </w:tabs>
        <w:spacing w:line="360" w:lineRule="auto"/>
        <w:ind w:left="0" w:right="113" w:firstLine="0"/>
        <w:rPr>
          <w:kern w:val="0"/>
          <w:sz w:val="24"/>
        </w:rPr>
      </w:pPr>
      <w:r>
        <w:rPr>
          <w:kern w:val="0"/>
          <w:sz w:val="24"/>
        </w:rPr>
        <w:t>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rsidR="00812995" w:rsidRDefault="00B82C87">
      <w:pPr>
        <w:numPr>
          <w:ilvl w:val="2"/>
          <w:numId w:val="53"/>
        </w:numPr>
        <w:tabs>
          <w:tab w:val="left" w:pos="0"/>
        </w:tabs>
        <w:spacing w:line="360" w:lineRule="auto"/>
        <w:ind w:left="0" w:right="113" w:firstLine="0"/>
        <w:rPr>
          <w:kern w:val="0"/>
          <w:sz w:val="24"/>
        </w:rPr>
      </w:pPr>
      <w:r>
        <w:rPr>
          <w:kern w:val="0"/>
          <w:sz w:val="24"/>
        </w:rPr>
        <w:t>在缺陷责任期终止证书颁发前，承包人应以承包人和发包人的共同名义，投保第</w:t>
      </w:r>
      <w:r>
        <w:rPr>
          <w:kern w:val="0"/>
          <w:sz w:val="24"/>
        </w:rPr>
        <w:t>20.4.1</w:t>
      </w:r>
      <w:r>
        <w:rPr>
          <w:kern w:val="0"/>
          <w:sz w:val="24"/>
        </w:rPr>
        <w:t>项约定的第三者责任险，其保险费率、保险金额、保险费承担人等有关内容见合同条款专用部分。</w:t>
      </w:r>
    </w:p>
    <w:p w:rsidR="00812995" w:rsidRDefault="00B82C87">
      <w:pPr>
        <w:numPr>
          <w:ilvl w:val="1"/>
          <w:numId w:val="53"/>
        </w:numPr>
        <w:tabs>
          <w:tab w:val="left" w:pos="0"/>
        </w:tabs>
        <w:spacing w:line="360" w:lineRule="auto"/>
        <w:ind w:left="0" w:firstLine="0"/>
        <w:outlineLvl w:val="3"/>
        <w:rPr>
          <w:sz w:val="24"/>
        </w:rPr>
      </w:pPr>
      <w:r>
        <w:rPr>
          <w:sz w:val="24"/>
        </w:rPr>
        <w:t>其他保险</w:t>
      </w:r>
    </w:p>
    <w:p w:rsidR="00812995" w:rsidRDefault="00B82C87">
      <w:pPr>
        <w:tabs>
          <w:tab w:val="left" w:pos="0"/>
        </w:tabs>
        <w:autoSpaceDE w:val="0"/>
        <w:autoSpaceDN w:val="0"/>
        <w:spacing w:line="360" w:lineRule="auto"/>
        <w:rPr>
          <w:kern w:val="0"/>
          <w:sz w:val="24"/>
        </w:rPr>
      </w:pPr>
      <w:r>
        <w:rPr>
          <w:kern w:val="0"/>
          <w:sz w:val="24"/>
        </w:rPr>
        <w:t>承包人应为其施工设备、进场的材料和工程设备等办理保险。办理保险的险种见合同条款专用部分。</w:t>
      </w:r>
    </w:p>
    <w:p w:rsidR="00812995" w:rsidRDefault="00B82C87">
      <w:pPr>
        <w:numPr>
          <w:ilvl w:val="1"/>
          <w:numId w:val="53"/>
        </w:numPr>
        <w:tabs>
          <w:tab w:val="left" w:pos="0"/>
        </w:tabs>
        <w:spacing w:line="360" w:lineRule="auto"/>
        <w:ind w:left="0" w:firstLine="0"/>
        <w:outlineLvl w:val="3"/>
        <w:rPr>
          <w:sz w:val="24"/>
        </w:rPr>
      </w:pPr>
      <w:r>
        <w:rPr>
          <w:sz w:val="24"/>
        </w:rPr>
        <w:t>对各项保险的一般要求</w:t>
      </w:r>
    </w:p>
    <w:p w:rsidR="00812995" w:rsidRDefault="00B82C87">
      <w:pPr>
        <w:numPr>
          <w:ilvl w:val="2"/>
          <w:numId w:val="53"/>
        </w:numPr>
        <w:tabs>
          <w:tab w:val="left" w:pos="0"/>
        </w:tabs>
        <w:spacing w:line="360" w:lineRule="auto"/>
        <w:ind w:left="0" w:right="113" w:firstLine="0"/>
        <w:rPr>
          <w:kern w:val="0"/>
          <w:sz w:val="24"/>
        </w:rPr>
      </w:pPr>
      <w:r>
        <w:rPr>
          <w:kern w:val="0"/>
          <w:sz w:val="24"/>
        </w:rPr>
        <w:t>保险凭证</w:t>
      </w:r>
    </w:p>
    <w:p w:rsidR="00812995" w:rsidRDefault="00B82C87">
      <w:pPr>
        <w:autoSpaceDE w:val="0"/>
        <w:autoSpaceDN w:val="0"/>
        <w:spacing w:line="360" w:lineRule="auto"/>
        <w:ind w:firstLineChars="200" w:firstLine="480"/>
        <w:rPr>
          <w:kern w:val="0"/>
          <w:sz w:val="24"/>
        </w:rPr>
      </w:pPr>
      <w:r>
        <w:rPr>
          <w:kern w:val="0"/>
          <w:sz w:val="24"/>
        </w:rPr>
        <w:t>承包人应在合同约定的期限内向发包人提交各项保险生效的证据和保险单副本，保险单必须与合同约定的条件保持一致。各项保险生效的证据和保险单副本的期限见合同条款专用部分。</w:t>
      </w:r>
    </w:p>
    <w:p w:rsidR="00812995" w:rsidRDefault="00B82C87">
      <w:pPr>
        <w:numPr>
          <w:ilvl w:val="2"/>
          <w:numId w:val="53"/>
        </w:numPr>
        <w:tabs>
          <w:tab w:val="left" w:pos="0"/>
        </w:tabs>
        <w:spacing w:line="360" w:lineRule="auto"/>
        <w:ind w:left="0" w:right="113" w:firstLine="0"/>
        <w:rPr>
          <w:kern w:val="0"/>
          <w:sz w:val="24"/>
        </w:rPr>
      </w:pPr>
      <w:r>
        <w:rPr>
          <w:kern w:val="0"/>
          <w:sz w:val="24"/>
        </w:rPr>
        <w:t>保险合同条款的变动</w:t>
      </w:r>
    </w:p>
    <w:p w:rsidR="00812995" w:rsidRDefault="00B82C87">
      <w:pPr>
        <w:autoSpaceDE w:val="0"/>
        <w:autoSpaceDN w:val="0"/>
        <w:spacing w:line="360" w:lineRule="auto"/>
        <w:rPr>
          <w:kern w:val="0"/>
          <w:sz w:val="24"/>
        </w:rPr>
      </w:pPr>
      <w:r>
        <w:rPr>
          <w:kern w:val="0"/>
          <w:sz w:val="24"/>
        </w:rPr>
        <w:t>承包人需要变动保险合同条款时，应事先征得发包人同意，并通知监理人。保险人作出变动的，承包人应在收到保险人通知后立即通知发包人和监理人。</w:t>
      </w:r>
    </w:p>
    <w:p w:rsidR="00812995" w:rsidRDefault="00B82C87">
      <w:pPr>
        <w:numPr>
          <w:ilvl w:val="2"/>
          <w:numId w:val="53"/>
        </w:numPr>
        <w:tabs>
          <w:tab w:val="left" w:pos="0"/>
        </w:tabs>
        <w:spacing w:line="360" w:lineRule="auto"/>
        <w:ind w:left="0" w:right="113" w:firstLine="0"/>
        <w:rPr>
          <w:kern w:val="0"/>
          <w:sz w:val="24"/>
        </w:rPr>
      </w:pPr>
      <w:r>
        <w:rPr>
          <w:kern w:val="0"/>
          <w:sz w:val="24"/>
        </w:rPr>
        <w:t>持续保险</w:t>
      </w:r>
    </w:p>
    <w:p w:rsidR="00812995" w:rsidRDefault="00B82C87">
      <w:pPr>
        <w:autoSpaceDE w:val="0"/>
        <w:autoSpaceDN w:val="0"/>
        <w:spacing w:line="360" w:lineRule="auto"/>
        <w:rPr>
          <w:kern w:val="0"/>
          <w:sz w:val="24"/>
        </w:rPr>
      </w:pPr>
      <w:r>
        <w:rPr>
          <w:kern w:val="0"/>
          <w:sz w:val="24"/>
        </w:rPr>
        <w:lastRenderedPageBreak/>
        <w:t>承包人应与保险人保持联系，使保险人能够随时了解工程实施中的变动，并确保按保险合同条款要求持续保险。</w:t>
      </w:r>
    </w:p>
    <w:p w:rsidR="00812995" w:rsidRDefault="00B82C87">
      <w:pPr>
        <w:numPr>
          <w:ilvl w:val="2"/>
          <w:numId w:val="53"/>
        </w:numPr>
        <w:tabs>
          <w:tab w:val="left" w:pos="420"/>
        </w:tabs>
        <w:spacing w:line="360" w:lineRule="auto"/>
        <w:ind w:left="0" w:right="113" w:firstLine="0"/>
        <w:rPr>
          <w:kern w:val="0"/>
          <w:sz w:val="24"/>
        </w:rPr>
      </w:pPr>
      <w:r>
        <w:rPr>
          <w:kern w:val="0"/>
          <w:sz w:val="24"/>
        </w:rPr>
        <w:t>保险金不足的补偿</w:t>
      </w:r>
    </w:p>
    <w:p w:rsidR="00812995" w:rsidRDefault="00B82C87">
      <w:pPr>
        <w:autoSpaceDE w:val="0"/>
        <w:autoSpaceDN w:val="0"/>
        <w:spacing w:line="360" w:lineRule="auto"/>
        <w:rPr>
          <w:kern w:val="0"/>
          <w:sz w:val="24"/>
        </w:rPr>
      </w:pPr>
      <w:r>
        <w:rPr>
          <w:kern w:val="0"/>
          <w:sz w:val="24"/>
        </w:rPr>
        <w:t>保险金不足以补偿损失的，应由承包人和（或）发包人按合同约定负责补偿。保险金不足的补偿原则见合同条款专用部分。</w:t>
      </w:r>
    </w:p>
    <w:p w:rsidR="00812995" w:rsidRDefault="00B82C87">
      <w:pPr>
        <w:numPr>
          <w:ilvl w:val="2"/>
          <w:numId w:val="53"/>
        </w:numPr>
        <w:tabs>
          <w:tab w:val="left" w:pos="420"/>
        </w:tabs>
        <w:spacing w:line="360" w:lineRule="auto"/>
        <w:ind w:left="0" w:right="113" w:firstLine="0"/>
        <w:rPr>
          <w:kern w:val="0"/>
          <w:sz w:val="24"/>
        </w:rPr>
      </w:pPr>
      <w:r>
        <w:rPr>
          <w:kern w:val="0"/>
          <w:sz w:val="24"/>
        </w:rPr>
        <w:t>未按约定投保的补救</w:t>
      </w:r>
    </w:p>
    <w:p w:rsidR="00812995" w:rsidRDefault="00B82C87">
      <w:pPr>
        <w:autoSpaceDE w:val="0"/>
        <w:autoSpaceDN w:val="0"/>
        <w:spacing w:line="360" w:lineRule="auto"/>
        <w:rPr>
          <w:kern w:val="0"/>
          <w:sz w:val="24"/>
        </w:rPr>
      </w:pPr>
      <w:r>
        <w:rPr>
          <w:kern w:val="0"/>
          <w:sz w:val="24"/>
        </w:rPr>
        <w:t>（</w:t>
      </w:r>
      <w:r>
        <w:rPr>
          <w:kern w:val="0"/>
          <w:sz w:val="24"/>
        </w:rPr>
        <w:t>1</w:t>
      </w:r>
      <w:r>
        <w:rPr>
          <w:kern w:val="0"/>
          <w:sz w:val="24"/>
        </w:rPr>
        <w:t>）由于负有投保义务的一方当事人未按合同约定办理保险，或未能使保险持续有效的，另一方当事人可代为办理，所需费用由对方当事人承担。</w:t>
      </w:r>
    </w:p>
    <w:p w:rsidR="00812995" w:rsidRDefault="00B82C87">
      <w:pPr>
        <w:autoSpaceDE w:val="0"/>
        <w:autoSpaceDN w:val="0"/>
        <w:spacing w:line="360" w:lineRule="auto"/>
        <w:rPr>
          <w:kern w:val="0"/>
          <w:sz w:val="24"/>
        </w:rPr>
      </w:pPr>
      <w:r>
        <w:rPr>
          <w:kern w:val="0"/>
          <w:sz w:val="24"/>
        </w:rPr>
        <w:t>（</w:t>
      </w:r>
      <w:r>
        <w:rPr>
          <w:kern w:val="0"/>
          <w:sz w:val="24"/>
        </w:rPr>
        <w:t>2</w:t>
      </w:r>
      <w:r>
        <w:rPr>
          <w:kern w:val="0"/>
          <w:sz w:val="24"/>
        </w:rPr>
        <w:t>）由于负有投保义务的一方当事人未按合同约定办理某项保险，导致受益人未能得到保险人的赔偿，原应从该项保险得到的保险金应由负有投保义务的一方当事人支付。</w:t>
      </w:r>
    </w:p>
    <w:p w:rsidR="00812995" w:rsidRDefault="00B82C87">
      <w:pPr>
        <w:numPr>
          <w:ilvl w:val="2"/>
          <w:numId w:val="53"/>
        </w:numPr>
        <w:tabs>
          <w:tab w:val="left" w:pos="420"/>
        </w:tabs>
        <w:spacing w:line="360" w:lineRule="auto"/>
        <w:ind w:left="0" w:right="113" w:firstLine="0"/>
        <w:rPr>
          <w:kern w:val="0"/>
          <w:sz w:val="24"/>
        </w:rPr>
      </w:pPr>
      <w:r>
        <w:rPr>
          <w:kern w:val="0"/>
          <w:sz w:val="24"/>
        </w:rPr>
        <w:t>报告义务</w:t>
      </w:r>
    </w:p>
    <w:p w:rsidR="00812995" w:rsidRDefault="00B82C87">
      <w:pPr>
        <w:autoSpaceDE w:val="0"/>
        <w:autoSpaceDN w:val="0"/>
        <w:spacing w:line="360" w:lineRule="auto"/>
        <w:ind w:firstLineChars="200" w:firstLine="480"/>
        <w:rPr>
          <w:kern w:val="0"/>
          <w:sz w:val="24"/>
        </w:rPr>
      </w:pPr>
      <w:r>
        <w:rPr>
          <w:kern w:val="0"/>
          <w:sz w:val="24"/>
        </w:rPr>
        <w:t>当保险事故发生时，投保人应按照保险单规定的条件和期限及时向保险人报告。</w:t>
      </w:r>
    </w:p>
    <w:p w:rsidR="00812995" w:rsidRDefault="00B82C87">
      <w:pPr>
        <w:pStyle w:val="32"/>
        <w:numPr>
          <w:ilvl w:val="0"/>
          <w:numId w:val="53"/>
        </w:numPr>
        <w:tabs>
          <w:tab w:val="left" w:pos="220"/>
        </w:tabs>
        <w:spacing w:line="360" w:lineRule="auto"/>
        <w:ind w:left="-2" w:firstLine="0"/>
        <w:rPr>
          <w:szCs w:val="24"/>
        </w:rPr>
      </w:pPr>
      <w:r>
        <w:rPr>
          <w:szCs w:val="24"/>
        </w:rPr>
        <w:t xml:space="preserve">不可抗力 </w:t>
      </w:r>
    </w:p>
    <w:p w:rsidR="00812995" w:rsidRDefault="00B82C87">
      <w:pPr>
        <w:numPr>
          <w:ilvl w:val="1"/>
          <w:numId w:val="53"/>
        </w:numPr>
        <w:tabs>
          <w:tab w:val="left" w:pos="0"/>
        </w:tabs>
        <w:spacing w:line="360" w:lineRule="auto"/>
        <w:ind w:left="-2" w:firstLine="0"/>
        <w:outlineLvl w:val="3"/>
        <w:rPr>
          <w:sz w:val="24"/>
        </w:rPr>
      </w:pPr>
      <w:r>
        <w:rPr>
          <w:sz w:val="24"/>
        </w:rPr>
        <w:t>不可抗力的确认</w:t>
      </w:r>
    </w:p>
    <w:p w:rsidR="00812995" w:rsidRDefault="00B82C87">
      <w:pPr>
        <w:numPr>
          <w:ilvl w:val="2"/>
          <w:numId w:val="53"/>
        </w:numPr>
        <w:tabs>
          <w:tab w:val="left" w:pos="0"/>
        </w:tabs>
        <w:spacing w:line="360" w:lineRule="auto"/>
        <w:ind w:left="-2" w:right="113" w:firstLine="0"/>
        <w:rPr>
          <w:kern w:val="0"/>
          <w:sz w:val="24"/>
        </w:rPr>
      </w:pPr>
      <w:r>
        <w:rPr>
          <w:kern w:val="0"/>
          <w:sz w:val="24"/>
        </w:rPr>
        <w:t>不可抗力是指承包人和发包人在订立合同时不可预见，在工程施工过程中不可避免发生并不能克服的自然灾害和社会性突发事件，如地震、海啸、瘟疫、水灾、骚乱、暴动、战争和合同约定的其他情形。其他情形见合同条款专用部分。</w:t>
      </w:r>
    </w:p>
    <w:p w:rsidR="00812995" w:rsidRDefault="00B82C87">
      <w:pPr>
        <w:numPr>
          <w:ilvl w:val="2"/>
          <w:numId w:val="53"/>
        </w:numPr>
        <w:tabs>
          <w:tab w:val="left" w:pos="0"/>
        </w:tabs>
        <w:spacing w:line="360" w:lineRule="auto"/>
        <w:ind w:left="-2" w:right="113" w:firstLine="0"/>
        <w:rPr>
          <w:kern w:val="0"/>
          <w:sz w:val="24"/>
        </w:rPr>
      </w:pPr>
      <w:r>
        <w:rPr>
          <w:kern w:val="0"/>
          <w:sz w:val="24"/>
        </w:rPr>
        <w:t>不可抗力发生后，发包人和承包人应及时认真统计所造成的损失，收集不可抗力造成损失的证据。合同双方对是否属于不可抗力或其损失的意见不一致的，由监理人按第</w:t>
      </w:r>
      <w:r>
        <w:rPr>
          <w:kern w:val="0"/>
          <w:sz w:val="24"/>
        </w:rPr>
        <w:t>3.5</w:t>
      </w:r>
      <w:r>
        <w:rPr>
          <w:kern w:val="0"/>
          <w:sz w:val="24"/>
        </w:rPr>
        <w:t>款商定或确定。发生争议时，按第</w:t>
      </w:r>
      <w:r>
        <w:rPr>
          <w:kern w:val="0"/>
          <w:sz w:val="24"/>
        </w:rPr>
        <w:t>24</w:t>
      </w:r>
      <w:r>
        <w:rPr>
          <w:kern w:val="0"/>
          <w:sz w:val="24"/>
        </w:rPr>
        <w:t>条的约定办理。</w:t>
      </w:r>
    </w:p>
    <w:p w:rsidR="00812995" w:rsidRDefault="00B82C87">
      <w:pPr>
        <w:numPr>
          <w:ilvl w:val="1"/>
          <w:numId w:val="53"/>
        </w:numPr>
        <w:tabs>
          <w:tab w:val="left" w:pos="0"/>
        </w:tabs>
        <w:spacing w:line="360" w:lineRule="auto"/>
        <w:ind w:left="-2" w:firstLine="0"/>
        <w:outlineLvl w:val="3"/>
        <w:rPr>
          <w:sz w:val="24"/>
        </w:rPr>
      </w:pPr>
      <w:r>
        <w:rPr>
          <w:sz w:val="24"/>
        </w:rPr>
        <w:t>不可抗力的通知</w:t>
      </w:r>
    </w:p>
    <w:p w:rsidR="00812995" w:rsidRDefault="00B82C87">
      <w:pPr>
        <w:numPr>
          <w:ilvl w:val="2"/>
          <w:numId w:val="53"/>
        </w:numPr>
        <w:tabs>
          <w:tab w:val="left" w:pos="0"/>
        </w:tabs>
        <w:spacing w:line="360" w:lineRule="auto"/>
        <w:ind w:left="-2" w:right="113" w:firstLine="0"/>
        <w:rPr>
          <w:kern w:val="0"/>
          <w:sz w:val="24"/>
        </w:rPr>
      </w:pPr>
      <w:r>
        <w:rPr>
          <w:kern w:val="0"/>
          <w:sz w:val="24"/>
        </w:rPr>
        <w:t>合同一方当事人遇到不可抗力事件，使其履行合同义务受到阻碍时，应立即通知合同另一方当事人和监理人，书面说明不可抗力和受阻碍的详细情况，并提供必要的证明。</w:t>
      </w:r>
    </w:p>
    <w:p w:rsidR="00812995" w:rsidRDefault="00B82C87">
      <w:pPr>
        <w:numPr>
          <w:ilvl w:val="2"/>
          <w:numId w:val="53"/>
        </w:numPr>
        <w:tabs>
          <w:tab w:val="left" w:pos="0"/>
        </w:tabs>
        <w:spacing w:line="360" w:lineRule="auto"/>
        <w:ind w:left="-2" w:right="113" w:firstLine="0"/>
        <w:rPr>
          <w:kern w:val="0"/>
          <w:sz w:val="24"/>
        </w:rPr>
      </w:pPr>
      <w:r>
        <w:rPr>
          <w:kern w:val="0"/>
          <w:sz w:val="24"/>
        </w:rPr>
        <w:t>如不可抗力持续发生，合同一方当事人应及时向合同另一方当事人和监理人提交中间报告，说明不可抗力和履行合同受阻的情况，并于不可抗力事件结束后</w:t>
      </w:r>
      <w:r>
        <w:rPr>
          <w:kern w:val="0"/>
          <w:sz w:val="24"/>
        </w:rPr>
        <w:t>28</w:t>
      </w:r>
      <w:r>
        <w:rPr>
          <w:kern w:val="0"/>
          <w:sz w:val="24"/>
        </w:rPr>
        <w:t>天内提交最终报告及有关资料。</w:t>
      </w:r>
    </w:p>
    <w:p w:rsidR="00812995" w:rsidRDefault="00B82C87">
      <w:pPr>
        <w:numPr>
          <w:ilvl w:val="1"/>
          <w:numId w:val="53"/>
        </w:numPr>
        <w:tabs>
          <w:tab w:val="left" w:pos="0"/>
        </w:tabs>
        <w:spacing w:line="360" w:lineRule="auto"/>
        <w:ind w:left="-2" w:firstLine="0"/>
        <w:outlineLvl w:val="3"/>
        <w:rPr>
          <w:sz w:val="24"/>
        </w:rPr>
      </w:pPr>
      <w:r>
        <w:rPr>
          <w:sz w:val="24"/>
        </w:rPr>
        <w:t>不可抗力后果及其处理</w:t>
      </w:r>
    </w:p>
    <w:p w:rsidR="00812995" w:rsidRDefault="00B82C87">
      <w:pPr>
        <w:numPr>
          <w:ilvl w:val="2"/>
          <w:numId w:val="53"/>
        </w:numPr>
        <w:tabs>
          <w:tab w:val="left" w:pos="0"/>
        </w:tabs>
        <w:spacing w:line="360" w:lineRule="auto"/>
        <w:ind w:left="-2" w:right="113" w:firstLine="0"/>
        <w:rPr>
          <w:kern w:val="0"/>
          <w:sz w:val="24"/>
        </w:rPr>
      </w:pPr>
      <w:r>
        <w:rPr>
          <w:kern w:val="0"/>
          <w:sz w:val="24"/>
        </w:rPr>
        <w:t>不可抗力造成损害的责任</w:t>
      </w:r>
    </w:p>
    <w:p w:rsidR="00812995" w:rsidRDefault="00B82C87">
      <w:pPr>
        <w:autoSpaceDE w:val="0"/>
        <w:autoSpaceDN w:val="0"/>
        <w:spacing w:line="360" w:lineRule="auto"/>
        <w:ind w:left="-2"/>
        <w:rPr>
          <w:kern w:val="0"/>
          <w:sz w:val="24"/>
        </w:rPr>
      </w:pPr>
      <w:r>
        <w:rPr>
          <w:kern w:val="0"/>
          <w:sz w:val="24"/>
        </w:rPr>
        <w:t>不可抗力导致的人员伤亡、财产损失、费用增加和（或）工期延误等后果，由合同双方</w:t>
      </w:r>
      <w:r>
        <w:rPr>
          <w:kern w:val="0"/>
          <w:sz w:val="24"/>
        </w:rPr>
        <w:lastRenderedPageBreak/>
        <w:t>按以下原则承担：</w:t>
      </w:r>
    </w:p>
    <w:p w:rsidR="00812995" w:rsidRDefault="00B82C87">
      <w:pPr>
        <w:autoSpaceDE w:val="0"/>
        <w:autoSpaceDN w:val="0"/>
        <w:spacing w:line="360" w:lineRule="auto"/>
        <w:ind w:firstLineChars="200" w:firstLine="480"/>
        <w:rPr>
          <w:kern w:val="0"/>
          <w:sz w:val="24"/>
        </w:rPr>
      </w:pPr>
      <w:r>
        <w:rPr>
          <w:kern w:val="0"/>
          <w:sz w:val="24"/>
        </w:rPr>
        <w:t>（</w:t>
      </w:r>
      <w:r>
        <w:rPr>
          <w:kern w:val="0"/>
          <w:sz w:val="24"/>
        </w:rPr>
        <w:t>1</w:t>
      </w:r>
      <w:r>
        <w:rPr>
          <w:kern w:val="0"/>
          <w:sz w:val="24"/>
        </w:rPr>
        <w:t>）永久工程，包括已运至施工场地的材料和工程设备的损害，以及因工程损害造成的第三者人员伤亡和财产损失由发包人承担；</w:t>
      </w:r>
    </w:p>
    <w:p w:rsidR="00812995" w:rsidRDefault="00B82C87">
      <w:pPr>
        <w:autoSpaceDE w:val="0"/>
        <w:autoSpaceDN w:val="0"/>
        <w:spacing w:line="360" w:lineRule="auto"/>
        <w:ind w:firstLineChars="200" w:firstLine="480"/>
        <w:rPr>
          <w:kern w:val="0"/>
          <w:sz w:val="24"/>
        </w:rPr>
      </w:pPr>
      <w:r>
        <w:rPr>
          <w:kern w:val="0"/>
          <w:sz w:val="24"/>
        </w:rPr>
        <w:t>（</w:t>
      </w:r>
      <w:r>
        <w:rPr>
          <w:kern w:val="0"/>
          <w:sz w:val="24"/>
        </w:rPr>
        <w:t>2</w:t>
      </w:r>
      <w:r>
        <w:rPr>
          <w:kern w:val="0"/>
          <w:sz w:val="24"/>
        </w:rPr>
        <w:t>）承包人设备的损坏由承包人承担；</w:t>
      </w:r>
    </w:p>
    <w:p w:rsidR="00812995" w:rsidRDefault="00B82C87">
      <w:pPr>
        <w:autoSpaceDE w:val="0"/>
        <w:autoSpaceDN w:val="0"/>
        <w:spacing w:line="360" w:lineRule="auto"/>
        <w:ind w:firstLineChars="200" w:firstLine="480"/>
        <w:rPr>
          <w:kern w:val="0"/>
          <w:sz w:val="24"/>
        </w:rPr>
      </w:pPr>
      <w:r>
        <w:rPr>
          <w:kern w:val="0"/>
          <w:sz w:val="24"/>
        </w:rPr>
        <w:t>（</w:t>
      </w:r>
      <w:r>
        <w:rPr>
          <w:kern w:val="0"/>
          <w:sz w:val="24"/>
        </w:rPr>
        <w:t>3</w:t>
      </w:r>
      <w:r>
        <w:rPr>
          <w:kern w:val="0"/>
          <w:sz w:val="24"/>
        </w:rPr>
        <w:t>）发包人和承包人各自承担其人员伤亡和其他财产损失及其相关费用；</w:t>
      </w:r>
    </w:p>
    <w:p w:rsidR="00812995" w:rsidRDefault="00B82C87">
      <w:pPr>
        <w:autoSpaceDE w:val="0"/>
        <w:autoSpaceDN w:val="0"/>
        <w:spacing w:line="360" w:lineRule="auto"/>
        <w:ind w:firstLineChars="200" w:firstLine="480"/>
        <w:rPr>
          <w:kern w:val="0"/>
          <w:sz w:val="24"/>
        </w:rPr>
      </w:pPr>
      <w:r>
        <w:rPr>
          <w:kern w:val="0"/>
          <w:sz w:val="24"/>
        </w:rPr>
        <w:t>（</w:t>
      </w:r>
      <w:r>
        <w:rPr>
          <w:kern w:val="0"/>
          <w:sz w:val="24"/>
        </w:rPr>
        <w:t>4</w:t>
      </w:r>
      <w:r>
        <w:rPr>
          <w:kern w:val="0"/>
          <w:sz w:val="24"/>
        </w:rPr>
        <w:t>）承包人的停工损失由承包人承担，但停工期间应监理人要求照管工程和清理、修复工程的金额由发包人承担；</w:t>
      </w:r>
    </w:p>
    <w:p w:rsidR="00812995" w:rsidRDefault="00B82C87">
      <w:pPr>
        <w:autoSpaceDE w:val="0"/>
        <w:autoSpaceDN w:val="0"/>
        <w:spacing w:line="360" w:lineRule="auto"/>
        <w:ind w:firstLineChars="200" w:firstLine="480"/>
        <w:rPr>
          <w:kern w:val="0"/>
          <w:sz w:val="24"/>
        </w:rPr>
      </w:pPr>
      <w:r>
        <w:rPr>
          <w:kern w:val="0"/>
          <w:sz w:val="24"/>
        </w:rPr>
        <w:t>（</w:t>
      </w:r>
      <w:r>
        <w:rPr>
          <w:kern w:val="0"/>
          <w:sz w:val="24"/>
        </w:rPr>
        <w:t>5</w:t>
      </w:r>
      <w:r>
        <w:rPr>
          <w:kern w:val="0"/>
          <w:sz w:val="24"/>
        </w:rPr>
        <w:t>）不能按期竣工的，应合理延长工期，承包人不需支付逾期竣工违约金。发包人要求赶工的，承包人应采取赶工措施，赶工费用由发包人承担。</w:t>
      </w:r>
    </w:p>
    <w:p w:rsidR="00812995" w:rsidRDefault="00B82C87">
      <w:pPr>
        <w:numPr>
          <w:ilvl w:val="2"/>
          <w:numId w:val="53"/>
        </w:numPr>
        <w:tabs>
          <w:tab w:val="left" w:pos="0"/>
        </w:tabs>
        <w:spacing w:line="360" w:lineRule="auto"/>
        <w:ind w:left="-2" w:right="113" w:firstLine="0"/>
        <w:rPr>
          <w:kern w:val="0"/>
          <w:sz w:val="24"/>
        </w:rPr>
      </w:pPr>
      <w:r>
        <w:rPr>
          <w:kern w:val="0"/>
          <w:sz w:val="24"/>
        </w:rPr>
        <w:t>延迟履行期间发生的不可抗力</w:t>
      </w:r>
    </w:p>
    <w:p w:rsidR="00812995" w:rsidRDefault="00B82C87">
      <w:pPr>
        <w:autoSpaceDE w:val="0"/>
        <w:autoSpaceDN w:val="0"/>
        <w:spacing w:line="360" w:lineRule="auto"/>
        <w:rPr>
          <w:kern w:val="0"/>
          <w:sz w:val="24"/>
        </w:rPr>
      </w:pPr>
      <w:r>
        <w:rPr>
          <w:kern w:val="0"/>
          <w:sz w:val="24"/>
        </w:rPr>
        <w:t>合同一方当事人延迟履行，在延迟履行期间发生不可抗力的，不免除其责任。</w:t>
      </w:r>
    </w:p>
    <w:p w:rsidR="00812995" w:rsidRDefault="00B82C87">
      <w:pPr>
        <w:numPr>
          <w:ilvl w:val="2"/>
          <w:numId w:val="53"/>
        </w:numPr>
        <w:tabs>
          <w:tab w:val="left" w:pos="0"/>
        </w:tabs>
        <w:spacing w:line="360" w:lineRule="auto"/>
        <w:ind w:left="-2" w:right="113" w:firstLine="0"/>
        <w:rPr>
          <w:kern w:val="0"/>
          <w:sz w:val="24"/>
        </w:rPr>
      </w:pPr>
      <w:r>
        <w:rPr>
          <w:kern w:val="0"/>
          <w:sz w:val="24"/>
        </w:rPr>
        <w:t>避免和减少不可抗力损失</w:t>
      </w:r>
    </w:p>
    <w:p w:rsidR="00812995" w:rsidRDefault="00B82C87">
      <w:pPr>
        <w:autoSpaceDE w:val="0"/>
        <w:autoSpaceDN w:val="0"/>
        <w:spacing w:line="360" w:lineRule="auto"/>
        <w:rPr>
          <w:kern w:val="0"/>
          <w:sz w:val="24"/>
        </w:rPr>
      </w:pPr>
      <w:r>
        <w:rPr>
          <w:kern w:val="0"/>
          <w:sz w:val="24"/>
        </w:rPr>
        <w:t>不可抗力发生后，发包人和承包人均应采取措施尽量避免和减少损失的扩大，任何一方没有采取有效措施导致损失扩大的，应对扩大的损失承担责任。</w:t>
      </w:r>
    </w:p>
    <w:p w:rsidR="00812995" w:rsidRDefault="00B82C87">
      <w:pPr>
        <w:numPr>
          <w:ilvl w:val="2"/>
          <w:numId w:val="53"/>
        </w:numPr>
        <w:tabs>
          <w:tab w:val="left" w:pos="0"/>
        </w:tabs>
        <w:spacing w:line="360" w:lineRule="auto"/>
        <w:ind w:left="-2" w:right="113" w:firstLine="0"/>
        <w:rPr>
          <w:kern w:val="0"/>
          <w:sz w:val="24"/>
        </w:rPr>
      </w:pPr>
      <w:r>
        <w:rPr>
          <w:kern w:val="0"/>
          <w:sz w:val="24"/>
        </w:rPr>
        <w:t>因不可抗力解除合同</w:t>
      </w:r>
    </w:p>
    <w:p w:rsidR="00812995" w:rsidRDefault="00B82C87">
      <w:pPr>
        <w:autoSpaceDE w:val="0"/>
        <w:autoSpaceDN w:val="0"/>
        <w:spacing w:line="360" w:lineRule="auto"/>
        <w:ind w:firstLineChars="200" w:firstLine="480"/>
        <w:rPr>
          <w:kern w:val="0"/>
          <w:sz w:val="24"/>
        </w:rPr>
      </w:pPr>
      <w:r>
        <w:rPr>
          <w:kern w:val="0"/>
          <w:sz w:val="24"/>
        </w:rPr>
        <w:t>合同一方当事人因不可抗力不能履行合同的，应当及时通知对方解除合同。合同解除后，承包人应按照第</w:t>
      </w:r>
      <w:r>
        <w:rPr>
          <w:kern w:val="0"/>
          <w:sz w:val="24"/>
        </w:rPr>
        <w:t>22.2.5</w:t>
      </w:r>
      <w:r>
        <w:rPr>
          <w:kern w:val="0"/>
          <w:sz w:val="24"/>
        </w:rPr>
        <w:t>项约定撤离施工场地。已经订货的材料、设备由订货方负责退货或解除订货合同，不能退还的货款和因退货、解除订货合同发生的费用，由发包人承担，因未及时退货造成的损失由责任方承担。合同解除后的付款，参照第</w:t>
      </w:r>
      <w:r>
        <w:rPr>
          <w:kern w:val="0"/>
          <w:sz w:val="24"/>
        </w:rPr>
        <w:t>22.2.4</w:t>
      </w:r>
      <w:r>
        <w:rPr>
          <w:kern w:val="0"/>
          <w:sz w:val="24"/>
        </w:rPr>
        <w:t>项约定，由监理人按第</w:t>
      </w:r>
      <w:r>
        <w:rPr>
          <w:kern w:val="0"/>
          <w:sz w:val="24"/>
        </w:rPr>
        <w:t>3.5</w:t>
      </w:r>
      <w:r>
        <w:rPr>
          <w:kern w:val="0"/>
          <w:sz w:val="24"/>
        </w:rPr>
        <w:t>款商定或确定。</w:t>
      </w:r>
    </w:p>
    <w:p w:rsidR="00812995" w:rsidRDefault="00B82C87">
      <w:pPr>
        <w:pStyle w:val="32"/>
        <w:numPr>
          <w:ilvl w:val="0"/>
          <w:numId w:val="53"/>
        </w:numPr>
        <w:tabs>
          <w:tab w:val="left" w:pos="220"/>
        </w:tabs>
        <w:spacing w:line="360" w:lineRule="auto"/>
        <w:ind w:left="0" w:firstLine="0"/>
        <w:rPr>
          <w:szCs w:val="24"/>
        </w:rPr>
      </w:pPr>
      <w:r>
        <w:rPr>
          <w:szCs w:val="24"/>
        </w:rPr>
        <w:t xml:space="preserve">违约 </w:t>
      </w:r>
    </w:p>
    <w:p w:rsidR="00812995" w:rsidRDefault="00B82C87">
      <w:pPr>
        <w:numPr>
          <w:ilvl w:val="1"/>
          <w:numId w:val="53"/>
        </w:numPr>
        <w:tabs>
          <w:tab w:val="left" w:pos="0"/>
        </w:tabs>
        <w:spacing w:line="360" w:lineRule="auto"/>
        <w:ind w:left="0" w:firstLine="0"/>
        <w:outlineLvl w:val="3"/>
        <w:rPr>
          <w:sz w:val="24"/>
        </w:rPr>
      </w:pPr>
      <w:r>
        <w:rPr>
          <w:sz w:val="24"/>
        </w:rPr>
        <w:t>承包人违约</w:t>
      </w:r>
    </w:p>
    <w:p w:rsidR="00812995" w:rsidRDefault="00B82C87">
      <w:pPr>
        <w:numPr>
          <w:ilvl w:val="2"/>
          <w:numId w:val="53"/>
        </w:numPr>
        <w:tabs>
          <w:tab w:val="left" w:pos="0"/>
        </w:tabs>
        <w:spacing w:line="360" w:lineRule="auto"/>
        <w:ind w:left="-2" w:right="113" w:firstLine="0"/>
        <w:rPr>
          <w:kern w:val="0"/>
          <w:sz w:val="24"/>
        </w:rPr>
      </w:pPr>
      <w:r>
        <w:rPr>
          <w:kern w:val="0"/>
          <w:sz w:val="24"/>
        </w:rPr>
        <w:t>承包人违约的情形</w:t>
      </w:r>
    </w:p>
    <w:p w:rsidR="00812995" w:rsidRDefault="00B82C87">
      <w:pPr>
        <w:autoSpaceDE w:val="0"/>
        <w:autoSpaceDN w:val="0"/>
        <w:spacing w:line="360" w:lineRule="auto"/>
        <w:rPr>
          <w:kern w:val="0"/>
          <w:sz w:val="24"/>
        </w:rPr>
      </w:pPr>
      <w:r>
        <w:rPr>
          <w:kern w:val="0"/>
          <w:sz w:val="24"/>
        </w:rPr>
        <w:t>在履行合同过程中发生的下列情况属承包人违约：</w:t>
      </w:r>
    </w:p>
    <w:p w:rsidR="00812995" w:rsidRDefault="00B82C87">
      <w:pPr>
        <w:autoSpaceDE w:val="0"/>
        <w:autoSpaceDN w:val="0"/>
        <w:spacing w:line="360" w:lineRule="auto"/>
        <w:rPr>
          <w:kern w:val="0"/>
          <w:sz w:val="24"/>
        </w:rPr>
      </w:pPr>
      <w:r>
        <w:rPr>
          <w:kern w:val="0"/>
          <w:sz w:val="24"/>
        </w:rPr>
        <w:t>（</w:t>
      </w:r>
      <w:r>
        <w:rPr>
          <w:kern w:val="0"/>
          <w:sz w:val="24"/>
        </w:rPr>
        <w:t>1</w:t>
      </w:r>
      <w:r>
        <w:rPr>
          <w:kern w:val="0"/>
          <w:sz w:val="24"/>
        </w:rPr>
        <w:t>）承包人违反第</w:t>
      </w:r>
      <w:r>
        <w:rPr>
          <w:kern w:val="0"/>
          <w:sz w:val="24"/>
        </w:rPr>
        <w:t>1.8</w:t>
      </w:r>
      <w:r>
        <w:rPr>
          <w:kern w:val="0"/>
          <w:sz w:val="24"/>
        </w:rPr>
        <w:t>款或第</w:t>
      </w:r>
      <w:r>
        <w:rPr>
          <w:kern w:val="0"/>
          <w:sz w:val="24"/>
        </w:rPr>
        <w:t>4.3</w:t>
      </w:r>
      <w:r>
        <w:rPr>
          <w:kern w:val="0"/>
          <w:sz w:val="24"/>
        </w:rPr>
        <w:t>款的约定，私自将合同的全部或部分权利转让给其他人，或私自将合同的全部或部分义务转移给其他人；</w:t>
      </w:r>
    </w:p>
    <w:p w:rsidR="00812995" w:rsidRDefault="00B82C87">
      <w:pPr>
        <w:autoSpaceDE w:val="0"/>
        <w:autoSpaceDN w:val="0"/>
        <w:spacing w:line="360" w:lineRule="auto"/>
        <w:rPr>
          <w:kern w:val="0"/>
          <w:sz w:val="24"/>
        </w:rPr>
      </w:pPr>
      <w:r>
        <w:rPr>
          <w:kern w:val="0"/>
          <w:sz w:val="24"/>
        </w:rPr>
        <w:t>（</w:t>
      </w:r>
      <w:r>
        <w:rPr>
          <w:kern w:val="0"/>
          <w:sz w:val="24"/>
        </w:rPr>
        <w:t>2</w:t>
      </w:r>
      <w:r>
        <w:rPr>
          <w:kern w:val="0"/>
          <w:sz w:val="24"/>
        </w:rPr>
        <w:t>）承包人违反第</w:t>
      </w:r>
      <w:r>
        <w:rPr>
          <w:kern w:val="0"/>
          <w:sz w:val="24"/>
        </w:rPr>
        <w:t>5.3</w:t>
      </w:r>
      <w:r>
        <w:rPr>
          <w:kern w:val="0"/>
          <w:sz w:val="24"/>
        </w:rPr>
        <w:t>款或第</w:t>
      </w:r>
      <w:r>
        <w:rPr>
          <w:kern w:val="0"/>
          <w:sz w:val="24"/>
        </w:rPr>
        <w:t>6.4</w:t>
      </w:r>
      <w:r>
        <w:rPr>
          <w:kern w:val="0"/>
          <w:sz w:val="24"/>
        </w:rPr>
        <w:t>款的约定，未经监理人批准，私自将已按合同约定进入施工场地的施工设备、临时设施或材料撤离施工场地；</w:t>
      </w:r>
    </w:p>
    <w:p w:rsidR="00812995" w:rsidRDefault="00B82C87">
      <w:pPr>
        <w:autoSpaceDE w:val="0"/>
        <w:autoSpaceDN w:val="0"/>
        <w:spacing w:line="360" w:lineRule="auto"/>
        <w:rPr>
          <w:kern w:val="0"/>
          <w:sz w:val="24"/>
        </w:rPr>
      </w:pPr>
      <w:r>
        <w:rPr>
          <w:kern w:val="0"/>
          <w:sz w:val="24"/>
        </w:rPr>
        <w:t>（</w:t>
      </w:r>
      <w:r>
        <w:rPr>
          <w:kern w:val="0"/>
          <w:sz w:val="24"/>
        </w:rPr>
        <w:t>3</w:t>
      </w:r>
      <w:r>
        <w:rPr>
          <w:kern w:val="0"/>
          <w:sz w:val="24"/>
        </w:rPr>
        <w:t>）承包人违反第</w:t>
      </w:r>
      <w:r>
        <w:rPr>
          <w:kern w:val="0"/>
          <w:sz w:val="24"/>
        </w:rPr>
        <w:t>5.4</w:t>
      </w:r>
      <w:r>
        <w:rPr>
          <w:kern w:val="0"/>
          <w:sz w:val="24"/>
        </w:rPr>
        <w:t>款的约定使用了不合格材料或工程设备，工程质量达不到标准要求，又拒绝清除不合格工程；</w:t>
      </w:r>
    </w:p>
    <w:p w:rsidR="00812995" w:rsidRDefault="00B82C87">
      <w:pPr>
        <w:autoSpaceDE w:val="0"/>
        <w:autoSpaceDN w:val="0"/>
        <w:spacing w:line="360" w:lineRule="auto"/>
        <w:rPr>
          <w:kern w:val="0"/>
          <w:sz w:val="24"/>
        </w:rPr>
      </w:pPr>
      <w:r>
        <w:rPr>
          <w:kern w:val="0"/>
          <w:sz w:val="24"/>
        </w:rPr>
        <w:lastRenderedPageBreak/>
        <w:t>（</w:t>
      </w:r>
      <w:r>
        <w:rPr>
          <w:kern w:val="0"/>
          <w:sz w:val="24"/>
        </w:rPr>
        <w:t>4</w:t>
      </w:r>
      <w:r>
        <w:rPr>
          <w:kern w:val="0"/>
          <w:sz w:val="24"/>
        </w:rPr>
        <w:t>）承包人未能按合同进度计划及时完成合同约定的工作，已造成或预期造成工期延误；</w:t>
      </w:r>
    </w:p>
    <w:p w:rsidR="00812995" w:rsidRDefault="00B82C87">
      <w:pPr>
        <w:autoSpaceDE w:val="0"/>
        <w:autoSpaceDN w:val="0"/>
        <w:spacing w:line="360" w:lineRule="auto"/>
        <w:rPr>
          <w:kern w:val="0"/>
          <w:sz w:val="24"/>
        </w:rPr>
      </w:pPr>
      <w:r>
        <w:rPr>
          <w:kern w:val="0"/>
          <w:sz w:val="24"/>
        </w:rPr>
        <w:t>（</w:t>
      </w:r>
      <w:r>
        <w:rPr>
          <w:kern w:val="0"/>
          <w:sz w:val="24"/>
        </w:rPr>
        <w:t>5</w:t>
      </w:r>
      <w:r>
        <w:rPr>
          <w:kern w:val="0"/>
          <w:sz w:val="24"/>
        </w:rPr>
        <w:t>）承包人在缺陷责任期内，未能对工程接收证书所列的缺陷清单的内容或缺陷责任期内发生的缺陷进行修复，而又拒绝按监理人指示再进行修补；</w:t>
      </w:r>
    </w:p>
    <w:p w:rsidR="00812995" w:rsidRDefault="00B82C87">
      <w:pPr>
        <w:autoSpaceDE w:val="0"/>
        <w:autoSpaceDN w:val="0"/>
        <w:spacing w:line="360" w:lineRule="auto"/>
        <w:rPr>
          <w:kern w:val="0"/>
          <w:sz w:val="24"/>
        </w:rPr>
      </w:pPr>
      <w:r>
        <w:rPr>
          <w:kern w:val="0"/>
          <w:sz w:val="24"/>
        </w:rPr>
        <w:t>（</w:t>
      </w:r>
      <w:r>
        <w:rPr>
          <w:kern w:val="0"/>
          <w:sz w:val="24"/>
        </w:rPr>
        <w:t>6</w:t>
      </w:r>
      <w:r>
        <w:rPr>
          <w:kern w:val="0"/>
          <w:sz w:val="24"/>
        </w:rPr>
        <w:t>）承包人无法继续履行或明确表示不履行或实质上已停止履行合同；</w:t>
      </w:r>
    </w:p>
    <w:p w:rsidR="00812995" w:rsidRDefault="00B82C87">
      <w:pPr>
        <w:autoSpaceDE w:val="0"/>
        <w:autoSpaceDN w:val="0"/>
        <w:spacing w:line="360" w:lineRule="auto"/>
        <w:rPr>
          <w:kern w:val="0"/>
          <w:sz w:val="24"/>
        </w:rPr>
      </w:pPr>
      <w:r>
        <w:rPr>
          <w:kern w:val="0"/>
          <w:sz w:val="24"/>
        </w:rPr>
        <w:t>（</w:t>
      </w:r>
      <w:r>
        <w:rPr>
          <w:kern w:val="0"/>
          <w:sz w:val="24"/>
        </w:rPr>
        <w:t>7</w:t>
      </w:r>
      <w:r>
        <w:rPr>
          <w:kern w:val="0"/>
          <w:sz w:val="24"/>
        </w:rPr>
        <w:t>）承包人不按合同约定履行义务的其他情况。</w:t>
      </w:r>
    </w:p>
    <w:p w:rsidR="00812995" w:rsidRDefault="00B82C87">
      <w:pPr>
        <w:numPr>
          <w:ilvl w:val="1"/>
          <w:numId w:val="53"/>
        </w:numPr>
        <w:tabs>
          <w:tab w:val="left" w:pos="0"/>
        </w:tabs>
        <w:spacing w:line="360" w:lineRule="auto"/>
        <w:ind w:left="0" w:firstLine="0"/>
        <w:outlineLvl w:val="3"/>
        <w:rPr>
          <w:sz w:val="24"/>
        </w:rPr>
      </w:pPr>
      <w:r>
        <w:rPr>
          <w:sz w:val="24"/>
        </w:rPr>
        <w:t>对承包人违约的处理</w:t>
      </w:r>
    </w:p>
    <w:p w:rsidR="00812995" w:rsidRDefault="00B82C87">
      <w:pPr>
        <w:autoSpaceDE w:val="0"/>
        <w:autoSpaceDN w:val="0"/>
        <w:spacing w:line="360" w:lineRule="auto"/>
        <w:rPr>
          <w:kern w:val="0"/>
          <w:sz w:val="24"/>
        </w:rPr>
      </w:pPr>
      <w:r>
        <w:rPr>
          <w:kern w:val="0"/>
          <w:sz w:val="24"/>
        </w:rPr>
        <w:t>（</w:t>
      </w:r>
      <w:r>
        <w:rPr>
          <w:kern w:val="0"/>
          <w:sz w:val="24"/>
        </w:rPr>
        <w:t>1</w:t>
      </w:r>
      <w:r>
        <w:rPr>
          <w:kern w:val="0"/>
          <w:sz w:val="24"/>
        </w:rPr>
        <w:t>）承包人发生第</w:t>
      </w:r>
      <w:r>
        <w:rPr>
          <w:kern w:val="0"/>
          <w:sz w:val="24"/>
        </w:rPr>
        <w:t>22.1.1</w:t>
      </w:r>
      <w:r>
        <w:rPr>
          <w:kern w:val="0"/>
          <w:sz w:val="24"/>
        </w:rPr>
        <w:t>（</w:t>
      </w:r>
      <w:r>
        <w:rPr>
          <w:kern w:val="0"/>
          <w:sz w:val="24"/>
        </w:rPr>
        <w:t>6</w:t>
      </w:r>
      <w:r>
        <w:rPr>
          <w:kern w:val="0"/>
          <w:sz w:val="24"/>
        </w:rPr>
        <w:t>）</w:t>
      </w:r>
      <w:r>
        <w:rPr>
          <w:rFonts w:hint="eastAsia"/>
          <w:kern w:val="0"/>
          <w:sz w:val="24"/>
        </w:rPr>
        <w:t>条</w:t>
      </w:r>
      <w:r>
        <w:rPr>
          <w:kern w:val="0"/>
          <w:sz w:val="24"/>
        </w:rPr>
        <w:t>约定的违约情况时，发包人可通知承包人立即解除合同，并按有关法律处理。</w:t>
      </w:r>
    </w:p>
    <w:p w:rsidR="00812995" w:rsidRDefault="00B82C87">
      <w:pPr>
        <w:autoSpaceDE w:val="0"/>
        <w:autoSpaceDN w:val="0"/>
        <w:spacing w:line="360" w:lineRule="auto"/>
        <w:rPr>
          <w:kern w:val="0"/>
          <w:sz w:val="24"/>
        </w:rPr>
      </w:pPr>
      <w:r>
        <w:rPr>
          <w:kern w:val="0"/>
          <w:sz w:val="24"/>
        </w:rPr>
        <w:t>（</w:t>
      </w:r>
      <w:r>
        <w:rPr>
          <w:kern w:val="0"/>
          <w:sz w:val="24"/>
        </w:rPr>
        <w:t>2</w:t>
      </w:r>
      <w:r>
        <w:rPr>
          <w:kern w:val="0"/>
          <w:sz w:val="24"/>
        </w:rPr>
        <w:t>）承包人发生除第</w:t>
      </w:r>
      <w:r>
        <w:rPr>
          <w:kern w:val="0"/>
          <w:sz w:val="24"/>
        </w:rPr>
        <w:t>22.1.1</w:t>
      </w:r>
      <w:r>
        <w:rPr>
          <w:kern w:val="0"/>
          <w:sz w:val="24"/>
        </w:rPr>
        <w:t>（</w:t>
      </w:r>
      <w:r>
        <w:rPr>
          <w:kern w:val="0"/>
          <w:sz w:val="24"/>
        </w:rPr>
        <w:t>6</w:t>
      </w:r>
      <w:r>
        <w:rPr>
          <w:kern w:val="0"/>
          <w:sz w:val="24"/>
        </w:rPr>
        <w:t>）</w:t>
      </w:r>
      <w:r>
        <w:rPr>
          <w:rFonts w:hint="eastAsia"/>
          <w:kern w:val="0"/>
          <w:sz w:val="24"/>
        </w:rPr>
        <w:t>条</w:t>
      </w:r>
      <w:r>
        <w:rPr>
          <w:kern w:val="0"/>
          <w:sz w:val="24"/>
        </w:rPr>
        <w:t>约定以外的其他违约情况时，监理人可向承包人发出整改通知，要求其在指定的期限内改正。承包人应承担其违约所引起的费用增加和（或）工期延误。</w:t>
      </w:r>
    </w:p>
    <w:p w:rsidR="00812995" w:rsidRDefault="00B82C87">
      <w:pPr>
        <w:autoSpaceDE w:val="0"/>
        <w:autoSpaceDN w:val="0"/>
        <w:spacing w:line="360" w:lineRule="auto"/>
        <w:rPr>
          <w:kern w:val="0"/>
          <w:sz w:val="24"/>
        </w:rPr>
      </w:pPr>
      <w:r>
        <w:rPr>
          <w:kern w:val="0"/>
          <w:sz w:val="24"/>
        </w:rPr>
        <w:t>（</w:t>
      </w:r>
      <w:r>
        <w:rPr>
          <w:kern w:val="0"/>
          <w:sz w:val="24"/>
        </w:rPr>
        <w:t>3</w:t>
      </w:r>
      <w:r>
        <w:rPr>
          <w:kern w:val="0"/>
          <w:sz w:val="24"/>
        </w:rPr>
        <w:t>）经检查证明承包人已采取了有效措施纠正违约行为，具备复工条件的，可由监理人签发复工通知复工。</w:t>
      </w:r>
    </w:p>
    <w:p w:rsidR="00812995" w:rsidRDefault="00B82C87">
      <w:pPr>
        <w:numPr>
          <w:ilvl w:val="1"/>
          <w:numId w:val="53"/>
        </w:numPr>
        <w:tabs>
          <w:tab w:val="left" w:pos="0"/>
        </w:tabs>
        <w:spacing w:line="360" w:lineRule="auto"/>
        <w:ind w:left="0" w:firstLine="0"/>
        <w:outlineLvl w:val="3"/>
        <w:rPr>
          <w:sz w:val="24"/>
        </w:rPr>
      </w:pPr>
      <w:r>
        <w:rPr>
          <w:sz w:val="24"/>
        </w:rPr>
        <w:t>承包人违约解除合同</w:t>
      </w:r>
    </w:p>
    <w:p w:rsidR="00812995" w:rsidRDefault="00B82C87">
      <w:pPr>
        <w:autoSpaceDE w:val="0"/>
        <w:autoSpaceDN w:val="0"/>
        <w:spacing w:line="360" w:lineRule="auto"/>
        <w:rPr>
          <w:kern w:val="0"/>
          <w:sz w:val="24"/>
        </w:rPr>
      </w:pPr>
      <w:r>
        <w:rPr>
          <w:kern w:val="0"/>
          <w:sz w:val="24"/>
        </w:rPr>
        <w:t>监理人发出整改通知</w:t>
      </w:r>
      <w:r>
        <w:rPr>
          <w:kern w:val="0"/>
          <w:sz w:val="24"/>
        </w:rPr>
        <w:t>28</w:t>
      </w:r>
      <w:r>
        <w:rPr>
          <w:kern w:val="0"/>
          <w:sz w:val="24"/>
        </w:rPr>
        <w:t>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rsidR="00812995" w:rsidRDefault="00B82C87">
      <w:pPr>
        <w:numPr>
          <w:ilvl w:val="2"/>
          <w:numId w:val="53"/>
        </w:numPr>
        <w:tabs>
          <w:tab w:val="left" w:pos="0"/>
        </w:tabs>
        <w:spacing w:line="360" w:lineRule="auto"/>
        <w:ind w:left="0" w:right="113" w:firstLine="0"/>
        <w:rPr>
          <w:kern w:val="0"/>
          <w:sz w:val="24"/>
        </w:rPr>
      </w:pPr>
      <w:r>
        <w:rPr>
          <w:kern w:val="0"/>
          <w:sz w:val="24"/>
        </w:rPr>
        <w:t>合同解除后的估价、付款和结清</w:t>
      </w:r>
    </w:p>
    <w:p w:rsidR="00812995" w:rsidRDefault="00B82C87">
      <w:pPr>
        <w:autoSpaceDE w:val="0"/>
        <w:autoSpaceDN w:val="0"/>
        <w:spacing w:line="360" w:lineRule="auto"/>
        <w:rPr>
          <w:kern w:val="0"/>
          <w:sz w:val="24"/>
        </w:rPr>
      </w:pPr>
      <w:r>
        <w:rPr>
          <w:kern w:val="0"/>
          <w:sz w:val="24"/>
        </w:rPr>
        <w:t>（</w:t>
      </w:r>
      <w:r>
        <w:rPr>
          <w:kern w:val="0"/>
          <w:sz w:val="24"/>
        </w:rPr>
        <w:t>1</w:t>
      </w:r>
      <w:r>
        <w:rPr>
          <w:kern w:val="0"/>
          <w:sz w:val="24"/>
        </w:rPr>
        <w:t>）合同解除后，监理人按第</w:t>
      </w:r>
      <w:r>
        <w:rPr>
          <w:kern w:val="0"/>
          <w:sz w:val="24"/>
        </w:rPr>
        <w:t>3.5</w:t>
      </w:r>
      <w:r>
        <w:rPr>
          <w:kern w:val="0"/>
          <w:sz w:val="24"/>
        </w:rPr>
        <w:t>款商定或确定承包人实际完成工作的价值，以及承包人已提供的材料、施工设备、工程设备和临时工程等的价值。</w:t>
      </w:r>
    </w:p>
    <w:p w:rsidR="00812995" w:rsidRDefault="00B82C87">
      <w:pPr>
        <w:autoSpaceDE w:val="0"/>
        <w:autoSpaceDN w:val="0"/>
        <w:spacing w:line="360" w:lineRule="auto"/>
        <w:rPr>
          <w:kern w:val="0"/>
          <w:sz w:val="24"/>
        </w:rPr>
      </w:pPr>
      <w:r>
        <w:rPr>
          <w:kern w:val="0"/>
          <w:sz w:val="24"/>
        </w:rPr>
        <w:t>（</w:t>
      </w:r>
      <w:r>
        <w:rPr>
          <w:kern w:val="0"/>
          <w:sz w:val="24"/>
        </w:rPr>
        <w:t>2</w:t>
      </w:r>
      <w:r>
        <w:rPr>
          <w:kern w:val="0"/>
          <w:sz w:val="24"/>
        </w:rPr>
        <w:t>）合同解除后，发包人应暂停对承包人的一切付款，查清各项付款和已扣款金额，包括承包人应支付的违约金。</w:t>
      </w:r>
    </w:p>
    <w:p w:rsidR="00812995" w:rsidRDefault="00B82C87">
      <w:pPr>
        <w:autoSpaceDE w:val="0"/>
        <w:autoSpaceDN w:val="0"/>
        <w:spacing w:line="360" w:lineRule="auto"/>
        <w:rPr>
          <w:kern w:val="0"/>
          <w:sz w:val="24"/>
        </w:rPr>
      </w:pPr>
      <w:r>
        <w:rPr>
          <w:kern w:val="0"/>
          <w:sz w:val="24"/>
        </w:rPr>
        <w:t>（</w:t>
      </w:r>
      <w:r>
        <w:rPr>
          <w:kern w:val="0"/>
          <w:sz w:val="24"/>
        </w:rPr>
        <w:t>3</w:t>
      </w:r>
      <w:r>
        <w:rPr>
          <w:kern w:val="0"/>
          <w:sz w:val="24"/>
        </w:rPr>
        <w:t>）合同解除后，发包人应按第</w:t>
      </w:r>
      <w:r>
        <w:rPr>
          <w:kern w:val="0"/>
          <w:sz w:val="24"/>
        </w:rPr>
        <w:t>23.4</w:t>
      </w:r>
      <w:r>
        <w:rPr>
          <w:kern w:val="0"/>
          <w:sz w:val="24"/>
        </w:rPr>
        <w:t>款的约定向承包人索赔由于解除合同给发包人造成的损失。</w:t>
      </w:r>
    </w:p>
    <w:p w:rsidR="00812995" w:rsidRDefault="00B82C87">
      <w:pPr>
        <w:autoSpaceDE w:val="0"/>
        <w:autoSpaceDN w:val="0"/>
        <w:spacing w:line="360" w:lineRule="auto"/>
        <w:rPr>
          <w:kern w:val="0"/>
          <w:sz w:val="24"/>
        </w:rPr>
      </w:pPr>
      <w:r>
        <w:rPr>
          <w:kern w:val="0"/>
          <w:sz w:val="24"/>
        </w:rPr>
        <w:t>（</w:t>
      </w:r>
      <w:r>
        <w:rPr>
          <w:kern w:val="0"/>
          <w:sz w:val="24"/>
        </w:rPr>
        <w:t>4</w:t>
      </w:r>
      <w:r>
        <w:rPr>
          <w:kern w:val="0"/>
          <w:sz w:val="24"/>
        </w:rPr>
        <w:t>）合同双方确认上述往来款项后，出具最终结清付款证书，结清全部合同款项。</w:t>
      </w:r>
    </w:p>
    <w:p w:rsidR="00812995" w:rsidRDefault="00B82C87">
      <w:pPr>
        <w:autoSpaceDE w:val="0"/>
        <w:autoSpaceDN w:val="0"/>
        <w:spacing w:line="360" w:lineRule="auto"/>
        <w:rPr>
          <w:kern w:val="0"/>
          <w:sz w:val="24"/>
        </w:rPr>
      </w:pPr>
      <w:r>
        <w:rPr>
          <w:kern w:val="0"/>
          <w:sz w:val="24"/>
        </w:rPr>
        <w:t>（</w:t>
      </w:r>
      <w:r>
        <w:rPr>
          <w:kern w:val="0"/>
          <w:sz w:val="24"/>
        </w:rPr>
        <w:t>5</w:t>
      </w:r>
      <w:r>
        <w:rPr>
          <w:kern w:val="0"/>
          <w:sz w:val="24"/>
        </w:rPr>
        <w:t>）发包人和承包人未能就解除合同后的结清达成一致而形成争议的，按第</w:t>
      </w:r>
      <w:r>
        <w:rPr>
          <w:kern w:val="0"/>
          <w:sz w:val="24"/>
        </w:rPr>
        <w:t>24</w:t>
      </w:r>
      <w:r>
        <w:rPr>
          <w:kern w:val="0"/>
          <w:sz w:val="24"/>
        </w:rPr>
        <w:t>条的约定办理。</w:t>
      </w:r>
    </w:p>
    <w:p w:rsidR="00812995" w:rsidRDefault="00B82C87">
      <w:pPr>
        <w:numPr>
          <w:ilvl w:val="2"/>
          <w:numId w:val="53"/>
        </w:numPr>
        <w:tabs>
          <w:tab w:val="left" w:pos="0"/>
        </w:tabs>
        <w:spacing w:line="360" w:lineRule="auto"/>
        <w:ind w:left="0" w:right="113" w:firstLine="0"/>
        <w:rPr>
          <w:kern w:val="0"/>
          <w:sz w:val="24"/>
        </w:rPr>
      </w:pPr>
      <w:r>
        <w:rPr>
          <w:kern w:val="0"/>
          <w:sz w:val="24"/>
        </w:rPr>
        <w:t>协议利益的转让</w:t>
      </w:r>
    </w:p>
    <w:p w:rsidR="00812995" w:rsidRDefault="00B82C87">
      <w:pPr>
        <w:autoSpaceDE w:val="0"/>
        <w:autoSpaceDN w:val="0"/>
        <w:spacing w:line="360" w:lineRule="auto"/>
        <w:rPr>
          <w:kern w:val="0"/>
          <w:sz w:val="24"/>
        </w:rPr>
      </w:pPr>
      <w:r>
        <w:rPr>
          <w:kern w:val="0"/>
          <w:sz w:val="24"/>
        </w:rPr>
        <w:t>因承包人违约解除合同的，发包人有权要求承包人将其为实施合同而签订的材料和设备</w:t>
      </w:r>
      <w:r>
        <w:rPr>
          <w:kern w:val="0"/>
          <w:sz w:val="24"/>
        </w:rPr>
        <w:lastRenderedPageBreak/>
        <w:t>的订货协议或任何服务协议利益转让给发包人，并在解除合同后的</w:t>
      </w:r>
      <w:r>
        <w:rPr>
          <w:kern w:val="0"/>
          <w:sz w:val="24"/>
        </w:rPr>
        <w:t>14</w:t>
      </w:r>
      <w:r>
        <w:rPr>
          <w:kern w:val="0"/>
          <w:sz w:val="24"/>
        </w:rPr>
        <w:t>天内，依法办理转让手续。</w:t>
      </w:r>
    </w:p>
    <w:p w:rsidR="00812995" w:rsidRDefault="00B82C87">
      <w:pPr>
        <w:numPr>
          <w:ilvl w:val="2"/>
          <w:numId w:val="53"/>
        </w:numPr>
        <w:tabs>
          <w:tab w:val="left" w:pos="0"/>
        </w:tabs>
        <w:spacing w:line="360" w:lineRule="auto"/>
        <w:ind w:left="0" w:right="113" w:firstLine="0"/>
        <w:rPr>
          <w:kern w:val="0"/>
          <w:sz w:val="24"/>
        </w:rPr>
      </w:pPr>
      <w:r>
        <w:rPr>
          <w:kern w:val="0"/>
          <w:sz w:val="24"/>
        </w:rPr>
        <w:t>紧急情况下无能力或不愿进行抢救</w:t>
      </w:r>
    </w:p>
    <w:p w:rsidR="00812995" w:rsidRDefault="00B82C87">
      <w:pPr>
        <w:autoSpaceDE w:val="0"/>
        <w:autoSpaceDN w:val="0"/>
        <w:spacing w:line="360" w:lineRule="auto"/>
        <w:rPr>
          <w:kern w:val="0"/>
          <w:sz w:val="24"/>
        </w:rPr>
      </w:pPr>
      <w:r>
        <w:rPr>
          <w:kern w:val="0"/>
          <w:sz w:val="24"/>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rsidR="00812995" w:rsidRDefault="00B82C87">
      <w:pPr>
        <w:numPr>
          <w:ilvl w:val="1"/>
          <w:numId w:val="53"/>
        </w:numPr>
        <w:tabs>
          <w:tab w:val="left" w:pos="220"/>
        </w:tabs>
        <w:spacing w:line="360" w:lineRule="auto"/>
        <w:ind w:left="5" w:hanging="5"/>
        <w:outlineLvl w:val="3"/>
        <w:rPr>
          <w:sz w:val="24"/>
        </w:rPr>
      </w:pPr>
      <w:r>
        <w:rPr>
          <w:sz w:val="24"/>
        </w:rPr>
        <w:t>发包人违约</w:t>
      </w:r>
    </w:p>
    <w:p w:rsidR="00812995" w:rsidRDefault="00B82C87">
      <w:pPr>
        <w:numPr>
          <w:ilvl w:val="2"/>
          <w:numId w:val="53"/>
        </w:numPr>
        <w:tabs>
          <w:tab w:val="left" w:pos="0"/>
        </w:tabs>
        <w:spacing w:line="360" w:lineRule="auto"/>
        <w:ind w:left="0" w:right="113" w:firstLine="0"/>
        <w:rPr>
          <w:kern w:val="0"/>
          <w:sz w:val="24"/>
        </w:rPr>
      </w:pPr>
      <w:r>
        <w:rPr>
          <w:kern w:val="0"/>
          <w:sz w:val="24"/>
        </w:rPr>
        <w:t>发包人违约的情形</w:t>
      </w:r>
    </w:p>
    <w:p w:rsidR="00812995" w:rsidRDefault="00B82C87">
      <w:pPr>
        <w:autoSpaceDE w:val="0"/>
        <w:autoSpaceDN w:val="0"/>
        <w:spacing w:line="360" w:lineRule="auto"/>
        <w:ind w:left="5" w:hanging="5"/>
        <w:rPr>
          <w:kern w:val="0"/>
          <w:sz w:val="24"/>
        </w:rPr>
      </w:pPr>
      <w:r>
        <w:rPr>
          <w:kern w:val="0"/>
          <w:sz w:val="24"/>
        </w:rPr>
        <w:t>在履行合同过程中发生的下列情形，属发包人违约：</w:t>
      </w:r>
    </w:p>
    <w:p w:rsidR="00812995" w:rsidRDefault="00B82C87">
      <w:pPr>
        <w:autoSpaceDE w:val="0"/>
        <w:autoSpaceDN w:val="0"/>
        <w:spacing w:line="360" w:lineRule="auto"/>
        <w:ind w:left="5" w:hanging="5"/>
        <w:rPr>
          <w:kern w:val="0"/>
          <w:sz w:val="24"/>
        </w:rPr>
      </w:pPr>
      <w:r>
        <w:rPr>
          <w:kern w:val="0"/>
          <w:sz w:val="24"/>
        </w:rPr>
        <w:t>（</w:t>
      </w:r>
      <w:r>
        <w:rPr>
          <w:kern w:val="0"/>
          <w:sz w:val="24"/>
        </w:rPr>
        <w:t>1</w:t>
      </w:r>
      <w:r>
        <w:rPr>
          <w:kern w:val="0"/>
          <w:sz w:val="24"/>
        </w:rPr>
        <w:t>）发包人未能按合同约定支付预付款或合同价款，或拖延、拒绝批准付款申请和支付凭证，导致付款延误的；</w:t>
      </w:r>
    </w:p>
    <w:p w:rsidR="00812995" w:rsidRDefault="00B82C87">
      <w:pPr>
        <w:autoSpaceDE w:val="0"/>
        <w:autoSpaceDN w:val="0"/>
        <w:spacing w:line="360" w:lineRule="auto"/>
        <w:rPr>
          <w:kern w:val="0"/>
          <w:sz w:val="24"/>
        </w:rPr>
      </w:pPr>
      <w:r>
        <w:rPr>
          <w:kern w:val="0"/>
          <w:sz w:val="24"/>
        </w:rPr>
        <w:t>（</w:t>
      </w:r>
      <w:r>
        <w:rPr>
          <w:kern w:val="0"/>
          <w:sz w:val="24"/>
        </w:rPr>
        <w:t>2</w:t>
      </w:r>
      <w:r>
        <w:rPr>
          <w:kern w:val="0"/>
          <w:sz w:val="24"/>
        </w:rPr>
        <w:t>）发包人原因造成停工的；</w:t>
      </w:r>
    </w:p>
    <w:p w:rsidR="00812995" w:rsidRDefault="00B82C87">
      <w:pPr>
        <w:autoSpaceDE w:val="0"/>
        <w:autoSpaceDN w:val="0"/>
        <w:spacing w:line="360" w:lineRule="auto"/>
        <w:rPr>
          <w:kern w:val="0"/>
          <w:sz w:val="24"/>
        </w:rPr>
      </w:pPr>
      <w:r>
        <w:rPr>
          <w:kern w:val="0"/>
          <w:sz w:val="24"/>
        </w:rPr>
        <w:t>（</w:t>
      </w:r>
      <w:r>
        <w:rPr>
          <w:kern w:val="0"/>
          <w:sz w:val="24"/>
        </w:rPr>
        <w:t>3</w:t>
      </w:r>
      <w:r>
        <w:rPr>
          <w:kern w:val="0"/>
          <w:sz w:val="24"/>
        </w:rPr>
        <w:t>）监理人无正当理由没有在约定期限内发出复工指示，导致承包人无法复工的；</w:t>
      </w:r>
    </w:p>
    <w:p w:rsidR="00812995" w:rsidRDefault="00B82C87">
      <w:pPr>
        <w:autoSpaceDE w:val="0"/>
        <w:autoSpaceDN w:val="0"/>
        <w:spacing w:line="360" w:lineRule="auto"/>
        <w:rPr>
          <w:kern w:val="0"/>
          <w:sz w:val="24"/>
        </w:rPr>
      </w:pPr>
      <w:r>
        <w:rPr>
          <w:kern w:val="0"/>
          <w:sz w:val="24"/>
        </w:rPr>
        <w:t>（</w:t>
      </w:r>
      <w:r>
        <w:rPr>
          <w:kern w:val="0"/>
          <w:sz w:val="24"/>
        </w:rPr>
        <w:t>4</w:t>
      </w:r>
      <w:r>
        <w:rPr>
          <w:kern w:val="0"/>
          <w:sz w:val="24"/>
        </w:rPr>
        <w:t>）发包人无法继续履行或明确表示不履行或实质上已停止履行合同的；</w:t>
      </w:r>
    </w:p>
    <w:p w:rsidR="00812995" w:rsidRDefault="00B82C87">
      <w:pPr>
        <w:autoSpaceDE w:val="0"/>
        <w:autoSpaceDN w:val="0"/>
        <w:spacing w:line="360" w:lineRule="auto"/>
        <w:rPr>
          <w:kern w:val="0"/>
          <w:sz w:val="24"/>
        </w:rPr>
      </w:pPr>
      <w:r>
        <w:rPr>
          <w:kern w:val="0"/>
          <w:sz w:val="24"/>
        </w:rPr>
        <w:t>（</w:t>
      </w:r>
      <w:r>
        <w:rPr>
          <w:kern w:val="0"/>
          <w:sz w:val="24"/>
        </w:rPr>
        <w:t>5</w:t>
      </w:r>
      <w:r>
        <w:rPr>
          <w:kern w:val="0"/>
          <w:sz w:val="24"/>
        </w:rPr>
        <w:t>）发包人不履行合同约定</w:t>
      </w:r>
      <w:r>
        <w:rPr>
          <w:rFonts w:hint="eastAsia"/>
          <w:kern w:val="0"/>
          <w:sz w:val="24"/>
        </w:rPr>
        <w:t>的</w:t>
      </w:r>
      <w:r>
        <w:rPr>
          <w:kern w:val="0"/>
          <w:sz w:val="24"/>
        </w:rPr>
        <w:t>其他义务的。</w:t>
      </w:r>
    </w:p>
    <w:p w:rsidR="00812995" w:rsidRDefault="00B82C87">
      <w:pPr>
        <w:numPr>
          <w:ilvl w:val="2"/>
          <w:numId w:val="53"/>
        </w:numPr>
        <w:tabs>
          <w:tab w:val="left" w:pos="0"/>
        </w:tabs>
        <w:spacing w:line="360" w:lineRule="auto"/>
        <w:ind w:left="0" w:right="113" w:firstLine="0"/>
        <w:rPr>
          <w:kern w:val="0"/>
          <w:sz w:val="24"/>
        </w:rPr>
      </w:pPr>
      <w:r>
        <w:rPr>
          <w:kern w:val="0"/>
          <w:sz w:val="24"/>
        </w:rPr>
        <w:t>承包人有权暂停施工</w:t>
      </w:r>
    </w:p>
    <w:p w:rsidR="00812995" w:rsidRDefault="00B82C87">
      <w:pPr>
        <w:autoSpaceDE w:val="0"/>
        <w:autoSpaceDN w:val="0"/>
        <w:spacing w:line="360" w:lineRule="auto"/>
        <w:rPr>
          <w:kern w:val="0"/>
          <w:sz w:val="24"/>
        </w:rPr>
      </w:pPr>
      <w:r>
        <w:rPr>
          <w:kern w:val="0"/>
          <w:sz w:val="24"/>
        </w:rPr>
        <w:t>发包人发生除第</w:t>
      </w:r>
      <w:r>
        <w:rPr>
          <w:kern w:val="0"/>
          <w:sz w:val="24"/>
        </w:rPr>
        <w:t>22.2.1</w:t>
      </w:r>
      <w:r>
        <w:rPr>
          <w:kern w:val="0"/>
          <w:sz w:val="24"/>
        </w:rPr>
        <w:t>（</w:t>
      </w:r>
      <w:r>
        <w:rPr>
          <w:kern w:val="0"/>
          <w:sz w:val="24"/>
        </w:rPr>
        <w:t>4</w:t>
      </w:r>
      <w:r>
        <w:rPr>
          <w:kern w:val="0"/>
          <w:sz w:val="24"/>
        </w:rPr>
        <w:t>）目以外的违约情况时，承包人可向发包人发出通知，要求发包人采取有效措施纠正违约行为。发包人收到承包人通知后的</w:t>
      </w:r>
      <w:r>
        <w:rPr>
          <w:kern w:val="0"/>
          <w:sz w:val="24"/>
        </w:rPr>
        <w:t>28</w:t>
      </w:r>
      <w:r>
        <w:rPr>
          <w:kern w:val="0"/>
          <w:sz w:val="24"/>
        </w:rPr>
        <w:t>天内仍不履行合同义务，承包人有权暂停施工，并通知监理人，发包人应承担由此增加的费用和（或）工期延误，并支付承包人合理利润。</w:t>
      </w:r>
    </w:p>
    <w:p w:rsidR="00812995" w:rsidRDefault="00B82C87">
      <w:pPr>
        <w:numPr>
          <w:ilvl w:val="2"/>
          <w:numId w:val="53"/>
        </w:numPr>
        <w:tabs>
          <w:tab w:val="left" w:pos="640"/>
        </w:tabs>
        <w:spacing w:line="360" w:lineRule="auto"/>
        <w:ind w:left="0" w:right="113" w:firstLine="0"/>
        <w:rPr>
          <w:kern w:val="0"/>
          <w:sz w:val="24"/>
        </w:rPr>
      </w:pPr>
      <w:r>
        <w:rPr>
          <w:kern w:val="0"/>
          <w:sz w:val="24"/>
        </w:rPr>
        <w:t>发包人违约解除合同</w:t>
      </w:r>
    </w:p>
    <w:p w:rsidR="00812995" w:rsidRDefault="00B82C87">
      <w:pPr>
        <w:autoSpaceDE w:val="0"/>
        <w:autoSpaceDN w:val="0"/>
        <w:spacing w:line="360" w:lineRule="auto"/>
        <w:rPr>
          <w:kern w:val="0"/>
          <w:sz w:val="24"/>
        </w:rPr>
      </w:pPr>
      <w:r>
        <w:rPr>
          <w:kern w:val="0"/>
          <w:sz w:val="24"/>
        </w:rPr>
        <w:t>（</w:t>
      </w:r>
      <w:r>
        <w:rPr>
          <w:kern w:val="0"/>
          <w:sz w:val="24"/>
        </w:rPr>
        <w:t>1</w:t>
      </w:r>
      <w:r>
        <w:rPr>
          <w:kern w:val="0"/>
          <w:sz w:val="24"/>
        </w:rPr>
        <w:t>）发生第</w:t>
      </w:r>
      <w:r>
        <w:rPr>
          <w:kern w:val="0"/>
          <w:sz w:val="24"/>
        </w:rPr>
        <w:t>22.2.1</w:t>
      </w:r>
      <w:r>
        <w:rPr>
          <w:kern w:val="0"/>
          <w:sz w:val="24"/>
        </w:rPr>
        <w:t>（</w:t>
      </w:r>
      <w:r>
        <w:rPr>
          <w:kern w:val="0"/>
          <w:sz w:val="24"/>
        </w:rPr>
        <w:t>4</w:t>
      </w:r>
      <w:r>
        <w:rPr>
          <w:kern w:val="0"/>
          <w:sz w:val="24"/>
        </w:rPr>
        <w:t>）目的违约情况时，承包人可书面通知发包人解除合同。</w:t>
      </w:r>
    </w:p>
    <w:p w:rsidR="00812995" w:rsidRDefault="00B82C87">
      <w:pPr>
        <w:autoSpaceDE w:val="0"/>
        <w:autoSpaceDN w:val="0"/>
        <w:spacing w:line="360" w:lineRule="auto"/>
        <w:rPr>
          <w:kern w:val="0"/>
          <w:sz w:val="24"/>
        </w:rPr>
      </w:pPr>
      <w:r>
        <w:rPr>
          <w:kern w:val="0"/>
          <w:sz w:val="24"/>
        </w:rPr>
        <w:t>（</w:t>
      </w:r>
      <w:r>
        <w:rPr>
          <w:kern w:val="0"/>
          <w:sz w:val="24"/>
        </w:rPr>
        <w:t>2</w:t>
      </w:r>
      <w:r>
        <w:rPr>
          <w:kern w:val="0"/>
          <w:sz w:val="24"/>
        </w:rPr>
        <w:t>）承包人按第</w:t>
      </w:r>
      <w:r>
        <w:rPr>
          <w:kern w:val="0"/>
          <w:sz w:val="24"/>
        </w:rPr>
        <w:t>22.2.2</w:t>
      </w:r>
      <w:r>
        <w:rPr>
          <w:kern w:val="0"/>
          <w:sz w:val="24"/>
        </w:rPr>
        <w:t>项暂停施工</w:t>
      </w:r>
      <w:r>
        <w:rPr>
          <w:kern w:val="0"/>
          <w:sz w:val="24"/>
        </w:rPr>
        <w:t>28</w:t>
      </w:r>
      <w:r>
        <w:rPr>
          <w:kern w:val="0"/>
          <w:sz w:val="24"/>
        </w:rPr>
        <w:t>天后，发包人仍不纠正违约行为的，承包人可向发包人发出解除合同通知。但承包人的这一行动不免除发包人承担的违约责任，也不影响承包人根据合同约定享有的索赔权利。</w:t>
      </w:r>
    </w:p>
    <w:p w:rsidR="00812995" w:rsidRDefault="00B82C87">
      <w:pPr>
        <w:numPr>
          <w:ilvl w:val="2"/>
          <w:numId w:val="53"/>
        </w:numPr>
        <w:tabs>
          <w:tab w:val="left" w:pos="640"/>
        </w:tabs>
        <w:spacing w:line="360" w:lineRule="auto"/>
        <w:ind w:left="0" w:right="113" w:firstLine="0"/>
        <w:rPr>
          <w:kern w:val="0"/>
          <w:sz w:val="24"/>
        </w:rPr>
      </w:pPr>
      <w:r>
        <w:rPr>
          <w:kern w:val="0"/>
          <w:sz w:val="24"/>
        </w:rPr>
        <w:t>解除合同后的付款</w:t>
      </w:r>
    </w:p>
    <w:p w:rsidR="00812995" w:rsidRDefault="00B82C87">
      <w:pPr>
        <w:autoSpaceDE w:val="0"/>
        <w:autoSpaceDN w:val="0"/>
        <w:spacing w:line="360" w:lineRule="auto"/>
        <w:rPr>
          <w:kern w:val="0"/>
          <w:sz w:val="24"/>
        </w:rPr>
      </w:pPr>
      <w:r>
        <w:rPr>
          <w:kern w:val="0"/>
          <w:sz w:val="24"/>
        </w:rPr>
        <w:t>因发包人违约解除合同的，发包人应在解除合同后</w:t>
      </w:r>
      <w:r>
        <w:rPr>
          <w:kern w:val="0"/>
          <w:sz w:val="24"/>
        </w:rPr>
        <w:t>28</w:t>
      </w:r>
      <w:r>
        <w:rPr>
          <w:kern w:val="0"/>
          <w:sz w:val="24"/>
        </w:rPr>
        <w:t>天内向承包人支付下列金额，承包人应在此期限内及时向发包人提交要求支付下列金额的有关资料和凭证：</w:t>
      </w:r>
    </w:p>
    <w:p w:rsidR="00812995" w:rsidRDefault="00B82C87">
      <w:pPr>
        <w:autoSpaceDE w:val="0"/>
        <w:autoSpaceDN w:val="0"/>
        <w:spacing w:line="360" w:lineRule="auto"/>
        <w:ind w:firstLineChars="200" w:firstLine="480"/>
        <w:rPr>
          <w:kern w:val="0"/>
          <w:sz w:val="24"/>
        </w:rPr>
      </w:pPr>
      <w:r>
        <w:rPr>
          <w:kern w:val="0"/>
          <w:sz w:val="24"/>
        </w:rPr>
        <w:t>（</w:t>
      </w:r>
      <w:r>
        <w:rPr>
          <w:kern w:val="0"/>
          <w:sz w:val="24"/>
        </w:rPr>
        <w:t>1</w:t>
      </w:r>
      <w:r>
        <w:rPr>
          <w:kern w:val="0"/>
          <w:sz w:val="24"/>
        </w:rPr>
        <w:t>）合同解除日以前所完成工作的价款；</w:t>
      </w:r>
    </w:p>
    <w:p w:rsidR="00812995" w:rsidRDefault="00B82C87">
      <w:pPr>
        <w:autoSpaceDE w:val="0"/>
        <w:autoSpaceDN w:val="0"/>
        <w:spacing w:line="360" w:lineRule="auto"/>
        <w:ind w:firstLineChars="200" w:firstLine="480"/>
        <w:rPr>
          <w:kern w:val="0"/>
          <w:sz w:val="24"/>
        </w:rPr>
      </w:pPr>
      <w:r>
        <w:rPr>
          <w:kern w:val="0"/>
          <w:sz w:val="24"/>
        </w:rPr>
        <w:t>（</w:t>
      </w:r>
      <w:r>
        <w:rPr>
          <w:kern w:val="0"/>
          <w:sz w:val="24"/>
        </w:rPr>
        <w:t>2</w:t>
      </w:r>
      <w:r>
        <w:rPr>
          <w:kern w:val="0"/>
          <w:sz w:val="24"/>
        </w:rPr>
        <w:t>）承包人为该工程施工订购并已付款的材料、工程设备和其他物品的金额。发包人付还后，该材料、工程设备和其他物品归发包人所有；</w:t>
      </w:r>
    </w:p>
    <w:p w:rsidR="00812995" w:rsidRDefault="00B82C87">
      <w:pPr>
        <w:autoSpaceDE w:val="0"/>
        <w:autoSpaceDN w:val="0"/>
        <w:spacing w:line="360" w:lineRule="auto"/>
        <w:ind w:firstLineChars="200" w:firstLine="480"/>
        <w:rPr>
          <w:kern w:val="0"/>
          <w:sz w:val="24"/>
        </w:rPr>
      </w:pPr>
      <w:r>
        <w:rPr>
          <w:kern w:val="0"/>
          <w:sz w:val="24"/>
        </w:rPr>
        <w:lastRenderedPageBreak/>
        <w:t>（</w:t>
      </w:r>
      <w:r>
        <w:rPr>
          <w:kern w:val="0"/>
          <w:sz w:val="24"/>
        </w:rPr>
        <w:t>3</w:t>
      </w:r>
      <w:r>
        <w:rPr>
          <w:kern w:val="0"/>
          <w:sz w:val="24"/>
        </w:rPr>
        <w:t>）承包人为完成工程所发生的，而发包人未支付的金额；</w:t>
      </w:r>
    </w:p>
    <w:p w:rsidR="00812995" w:rsidRDefault="00B82C87">
      <w:pPr>
        <w:autoSpaceDE w:val="0"/>
        <w:autoSpaceDN w:val="0"/>
        <w:spacing w:line="360" w:lineRule="auto"/>
        <w:ind w:firstLineChars="200" w:firstLine="480"/>
        <w:rPr>
          <w:kern w:val="0"/>
          <w:sz w:val="24"/>
        </w:rPr>
      </w:pPr>
      <w:r>
        <w:rPr>
          <w:kern w:val="0"/>
          <w:sz w:val="24"/>
        </w:rPr>
        <w:t>（</w:t>
      </w:r>
      <w:r>
        <w:rPr>
          <w:kern w:val="0"/>
          <w:sz w:val="24"/>
        </w:rPr>
        <w:t>4</w:t>
      </w:r>
      <w:r>
        <w:rPr>
          <w:kern w:val="0"/>
          <w:sz w:val="24"/>
        </w:rPr>
        <w:t>）承包人撤离施工场地以及遣散承包人人员的金额；</w:t>
      </w:r>
    </w:p>
    <w:p w:rsidR="00812995" w:rsidRDefault="00B82C87">
      <w:pPr>
        <w:autoSpaceDE w:val="0"/>
        <w:autoSpaceDN w:val="0"/>
        <w:spacing w:line="360" w:lineRule="auto"/>
        <w:ind w:firstLineChars="200" w:firstLine="480"/>
        <w:rPr>
          <w:kern w:val="0"/>
          <w:sz w:val="24"/>
        </w:rPr>
      </w:pPr>
      <w:r>
        <w:rPr>
          <w:kern w:val="0"/>
          <w:sz w:val="24"/>
        </w:rPr>
        <w:t>（</w:t>
      </w:r>
      <w:r>
        <w:rPr>
          <w:kern w:val="0"/>
          <w:sz w:val="24"/>
        </w:rPr>
        <w:t>5</w:t>
      </w:r>
      <w:r>
        <w:rPr>
          <w:kern w:val="0"/>
          <w:sz w:val="24"/>
        </w:rPr>
        <w:t>）由于解除合同应赔偿的承包人损失；</w:t>
      </w:r>
    </w:p>
    <w:p w:rsidR="00812995" w:rsidRDefault="00B82C87">
      <w:pPr>
        <w:autoSpaceDE w:val="0"/>
        <w:autoSpaceDN w:val="0"/>
        <w:spacing w:line="360" w:lineRule="auto"/>
        <w:ind w:firstLineChars="200" w:firstLine="480"/>
        <w:rPr>
          <w:kern w:val="0"/>
          <w:sz w:val="24"/>
        </w:rPr>
      </w:pPr>
      <w:r>
        <w:rPr>
          <w:kern w:val="0"/>
          <w:sz w:val="24"/>
        </w:rPr>
        <w:t>（</w:t>
      </w:r>
      <w:r>
        <w:rPr>
          <w:kern w:val="0"/>
          <w:sz w:val="24"/>
        </w:rPr>
        <w:t>6</w:t>
      </w:r>
      <w:r>
        <w:rPr>
          <w:kern w:val="0"/>
          <w:sz w:val="24"/>
        </w:rPr>
        <w:t>）按合同约定在合同解除日前应支付给承包人的其他金额。</w:t>
      </w:r>
    </w:p>
    <w:p w:rsidR="00812995" w:rsidRDefault="00B82C87">
      <w:pPr>
        <w:autoSpaceDE w:val="0"/>
        <w:autoSpaceDN w:val="0"/>
        <w:spacing w:line="360" w:lineRule="auto"/>
        <w:ind w:firstLineChars="200" w:firstLine="480"/>
        <w:rPr>
          <w:kern w:val="0"/>
          <w:sz w:val="24"/>
        </w:rPr>
      </w:pPr>
      <w:r>
        <w:rPr>
          <w:kern w:val="0"/>
          <w:sz w:val="24"/>
        </w:rPr>
        <w:t>发包人应按本项约定支付上述金额并退还</w:t>
      </w:r>
      <w:r w:rsidR="009C6B7E">
        <w:rPr>
          <w:kern w:val="0"/>
          <w:sz w:val="24"/>
        </w:rPr>
        <w:t>履约</w:t>
      </w:r>
      <w:r>
        <w:rPr>
          <w:kern w:val="0"/>
          <w:sz w:val="24"/>
        </w:rPr>
        <w:t>保证金或退还</w:t>
      </w:r>
      <w:r w:rsidR="009C6B7E">
        <w:rPr>
          <w:kern w:val="0"/>
          <w:sz w:val="24"/>
        </w:rPr>
        <w:t>履约</w:t>
      </w:r>
      <w:r>
        <w:rPr>
          <w:kern w:val="0"/>
          <w:sz w:val="24"/>
        </w:rPr>
        <w:t>保证金保函和履约担保，但有权要求承包人支付应偿还给发包人的各项金额。</w:t>
      </w:r>
    </w:p>
    <w:p w:rsidR="00812995" w:rsidRDefault="00B82C87">
      <w:pPr>
        <w:numPr>
          <w:ilvl w:val="2"/>
          <w:numId w:val="53"/>
        </w:numPr>
        <w:tabs>
          <w:tab w:val="left" w:pos="640"/>
        </w:tabs>
        <w:spacing w:line="360" w:lineRule="auto"/>
        <w:ind w:left="0" w:right="113" w:firstLine="0"/>
        <w:rPr>
          <w:kern w:val="0"/>
          <w:sz w:val="24"/>
        </w:rPr>
      </w:pPr>
      <w:r>
        <w:rPr>
          <w:kern w:val="0"/>
          <w:sz w:val="24"/>
        </w:rPr>
        <w:t>解除合同后的承包人撤离</w:t>
      </w:r>
    </w:p>
    <w:p w:rsidR="00812995" w:rsidRDefault="00B82C87">
      <w:pPr>
        <w:autoSpaceDE w:val="0"/>
        <w:autoSpaceDN w:val="0"/>
        <w:spacing w:line="360" w:lineRule="auto"/>
        <w:rPr>
          <w:kern w:val="0"/>
          <w:sz w:val="24"/>
        </w:rPr>
      </w:pPr>
      <w:r>
        <w:rPr>
          <w:kern w:val="0"/>
          <w:sz w:val="24"/>
        </w:rPr>
        <w:t>因发包人违约而解除合同后，承包人应妥善做好已竣工工程和已购材料、设备的保护和移交工作，按发包人要求将承包人设备和人员撤出施工场地。承包人撤出施工场地应遵守第</w:t>
      </w:r>
      <w:r>
        <w:rPr>
          <w:kern w:val="0"/>
          <w:sz w:val="24"/>
        </w:rPr>
        <w:t>18.7.1</w:t>
      </w:r>
      <w:r>
        <w:rPr>
          <w:kern w:val="0"/>
          <w:sz w:val="24"/>
        </w:rPr>
        <w:t>项的约定，发包人应为承包人撤出提供必要条件。</w:t>
      </w:r>
    </w:p>
    <w:p w:rsidR="00812995" w:rsidRDefault="00B82C87">
      <w:pPr>
        <w:numPr>
          <w:ilvl w:val="1"/>
          <w:numId w:val="53"/>
        </w:numPr>
        <w:tabs>
          <w:tab w:val="left" w:pos="220"/>
        </w:tabs>
        <w:spacing w:line="360" w:lineRule="auto"/>
        <w:ind w:left="0" w:firstLine="0"/>
        <w:outlineLvl w:val="3"/>
        <w:rPr>
          <w:sz w:val="24"/>
        </w:rPr>
      </w:pPr>
      <w:r>
        <w:rPr>
          <w:sz w:val="24"/>
        </w:rPr>
        <w:t>第三人造成的违约</w:t>
      </w:r>
    </w:p>
    <w:p w:rsidR="00812995" w:rsidRDefault="00B82C87">
      <w:pPr>
        <w:autoSpaceDE w:val="0"/>
        <w:autoSpaceDN w:val="0"/>
        <w:spacing w:line="360" w:lineRule="auto"/>
        <w:rPr>
          <w:kern w:val="0"/>
          <w:sz w:val="24"/>
        </w:rPr>
      </w:pPr>
      <w:r>
        <w:rPr>
          <w:kern w:val="0"/>
          <w:sz w:val="24"/>
        </w:rPr>
        <w:t>在履行合同过程中，一方当事人因第三人的原因造成违约的，应当向对方当事人承担违约责任。一方当事人和第三人之间的纠纷，依照法律规定或者按照约定解决。</w:t>
      </w:r>
    </w:p>
    <w:p w:rsidR="00812995" w:rsidRDefault="00B82C87">
      <w:pPr>
        <w:pStyle w:val="32"/>
        <w:numPr>
          <w:ilvl w:val="0"/>
          <w:numId w:val="53"/>
        </w:numPr>
        <w:tabs>
          <w:tab w:val="left" w:pos="0"/>
        </w:tabs>
        <w:spacing w:line="360" w:lineRule="auto"/>
        <w:ind w:left="0" w:firstLine="0"/>
        <w:rPr>
          <w:szCs w:val="24"/>
        </w:rPr>
      </w:pPr>
      <w:r>
        <w:rPr>
          <w:szCs w:val="24"/>
        </w:rPr>
        <w:t xml:space="preserve">索赔 </w:t>
      </w:r>
    </w:p>
    <w:p w:rsidR="00812995" w:rsidRDefault="00B82C87">
      <w:pPr>
        <w:numPr>
          <w:ilvl w:val="1"/>
          <w:numId w:val="53"/>
        </w:numPr>
        <w:tabs>
          <w:tab w:val="left" w:pos="0"/>
        </w:tabs>
        <w:spacing w:line="360" w:lineRule="auto"/>
        <w:ind w:left="0" w:firstLine="0"/>
        <w:outlineLvl w:val="3"/>
        <w:rPr>
          <w:sz w:val="24"/>
        </w:rPr>
      </w:pPr>
      <w:r>
        <w:rPr>
          <w:sz w:val="24"/>
        </w:rPr>
        <w:t>承包人索赔的提出</w:t>
      </w:r>
    </w:p>
    <w:p w:rsidR="00812995" w:rsidRDefault="00B82C87">
      <w:pPr>
        <w:autoSpaceDE w:val="0"/>
        <w:autoSpaceDN w:val="0"/>
        <w:spacing w:line="360" w:lineRule="auto"/>
        <w:rPr>
          <w:kern w:val="0"/>
          <w:sz w:val="24"/>
        </w:rPr>
      </w:pPr>
      <w:r>
        <w:rPr>
          <w:kern w:val="0"/>
          <w:sz w:val="24"/>
        </w:rPr>
        <w:t>根据合同约定，承包人认为有权得到追加付款和（或）延长工期的，应按以下程序向发包人提出索赔：</w:t>
      </w:r>
    </w:p>
    <w:p w:rsidR="00812995" w:rsidRDefault="00B82C87">
      <w:pPr>
        <w:autoSpaceDE w:val="0"/>
        <w:autoSpaceDN w:val="0"/>
        <w:spacing w:line="360" w:lineRule="auto"/>
        <w:rPr>
          <w:kern w:val="0"/>
          <w:sz w:val="24"/>
        </w:rPr>
      </w:pPr>
      <w:r>
        <w:rPr>
          <w:kern w:val="0"/>
          <w:sz w:val="24"/>
        </w:rPr>
        <w:t>（</w:t>
      </w:r>
      <w:r>
        <w:rPr>
          <w:kern w:val="0"/>
          <w:sz w:val="24"/>
        </w:rPr>
        <w:t>1</w:t>
      </w:r>
      <w:r>
        <w:rPr>
          <w:kern w:val="0"/>
          <w:sz w:val="24"/>
        </w:rPr>
        <w:t>）承包人应在知道或应当知道索赔事件发生后</w:t>
      </w:r>
      <w:r>
        <w:rPr>
          <w:kern w:val="0"/>
          <w:sz w:val="24"/>
        </w:rPr>
        <w:t>28</w:t>
      </w:r>
      <w:r>
        <w:rPr>
          <w:kern w:val="0"/>
          <w:sz w:val="24"/>
        </w:rPr>
        <w:t>天内，向监理人递交索赔意向通知书，并说明发生索赔事件的事由。承包人未在前述</w:t>
      </w:r>
      <w:r>
        <w:rPr>
          <w:kern w:val="0"/>
          <w:sz w:val="24"/>
        </w:rPr>
        <w:t>28</w:t>
      </w:r>
      <w:r>
        <w:rPr>
          <w:kern w:val="0"/>
          <w:sz w:val="24"/>
        </w:rPr>
        <w:t>天内发出索赔意向通知书的，丧失要求追加付款和（或）延长工期的权利；</w:t>
      </w:r>
    </w:p>
    <w:p w:rsidR="00812995" w:rsidRDefault="00B82C87">
      <w:pPr>
        <w:autoSpaceDE w:val="0"/>
        <w:autoSpaceDN w:val="0"/>
        <w:spacing w:line="360" w:lineRule="auto"/>
        <w:rPr>
          <w:kern w:val="0"/>
          <w:sz w:val="24"/>
        </w:rPr>
      </w:pPr>
      <w:r>
        <w:rPr>
          <w:kern w:val="0"/>
          <w:sz w:val="24"/>
        </w:rPr>
        <w:t>（</w:t>
      </w:r>
      <w:r>
        <w:rPr>
          <w:kern w:val="0"/>
          <w:sz w:val="24"/>
        </w:rPr>
        <w:t>2</w:t>
      </w:r>
      <w:r>
        <w:rPr>
          <w:kern w:val="0"/>
          <w:sz w:val="24"/>
        </w:rPr>
        <w:t>）承包人应在发出索赔意向通知书后</w:t>
      </w:r>
      <w:r>
        <w:rPr>
          <w:kern w:val="0"/>
          <w:sz w:val="24"/>
        </w:rPr>
        <w:t>28</w:t>
      </w:r>
      <w:r>
        <w:rPr>
          <w:kern w:val="0"/>
          <w:sz w:val="24"/>
        </w:rPr>
        <w:t>天内，向监理人正式递交索赔通知书。索赔通知书应详细说明索赔理由以及要求追加的付款金额和（或）延长的工期，并附必要的记录和证明材料；</w:t>
      </w:r>
    </w:p>
    <w:p w:rsidR="00812995" w:rsidRDefault="00B82C87">
      <w:pPr>
        <w:autoSpaceDE w:val="0"/>
        <w:autoSpaceDN w:val="0"/>
        <w:spacing w:line="360" w:lineRule="auto"/>
        <w:rPr>
          <w:kern w:val="0"/>
          <w:sz w:val="24"/>
        </w:rPr>
      </w:pPr>
      <w:r>
        <w:rPr>
          <w:kern w:val="0"/>
          <w:sz w:val="24"/>
        </w:rPr>
        <w:t>（</w:t>
      </w:r>
      <w:r>
        <w:rPr>
          <w:kern w:val="0"/>
          <w:sz w:val="24"/>
        </w:rPr>
        <w:t>3</w:t>
      </w:r>
      <w:r>
        <w:rPr>
          <w:kern w:val="0"/>
          <w:sz w:val="24"/>
        </w:rPr>
        <w:t>）索赔事件具有连续影响的，承包人应按合理时间间隔继续递交延续索赔通知，说明连续影响的实际情况和记录，列出累计的追加付款金额和（或）工期延长天数；</w:t>
      </w:r>
    </w:p>
    <w:p w:rsidR="00812995" w:rsidRDefault="00B82C87">
      <w:pPr>
        <w:autoSpaceDE w:val="0"/>
        <w:autoSpaceDN w:val="0"/>
        <w:spacing w:line="360" w:lineRule="auto"/>
        <w:rPr>
          <w:kern w:val="0"/>
          <w:sz w:val="24"/>
        </w:rPr>
      </w:pPr>
      <w:r>
        <w:rPr>
          <w:kern w:val="0"/>
          <w:sz w:val="24"/>
        </w:rPr>
        <w:t>（</w:t>
      </w:r>
      <w:r>
        <w:rPr>
          <w:kern w:val="0"/>
          <w:sz w:val="24"/>
        </w:rPr>
        <w:t>4</w:t>
      </w:r>
      <w:r>
        <w:rPr>
          <w:kern w:val="0"/>
          <w:sz w:val="24"/>
        </w:rPr>
        <w:t>）在索赔事件影响结束后的</w:t>
      </w:r>
      <w:r>
        <w:rPr>
          <w:kern w:val="0"/>
          <w:sz w:val="24"/>
        </w:rPr>
        <w:t>28</w:t>
      </w:r>
      <w:r>
        <w:rPr>
          <w:kern w:val="0"/>
          <w:sz w:val="24"/>
        </w:rPr>
        <w:t>天内，承包人应向监理人递交最终索赔通知书，说明最终要求索赔的追加付款金额和延长的工期，并附必要的记录和证明材料。</w:t>
      </w:r>
    </w:p>
    <w:p w:rsidR="00812995" w:rsidRDefault="00B82C87">
      <w:pPr>
        <w:numPr>
          <w:ilvl w:val="1"/>
          <w:numId w:val="53"/>
        </w:numPr>
        <w:tabs>
          <w:tab w:val="left" w:pos="220"/>
        </w:tabs>
        <w:spacing w:line="360" w:lineRule="auto"/>
        <w:ind w:left="0" w:firstLine="0"/>
        <w:outlineLvl w:val="3"/>
        <w:rPr>
          <w:sz w:val="24"/>
        </w:rPr>
      </w:pPr>
      <w:r>
        <w:rPr>
          <w:sz w:val="24"/>
        </w:rPr>
        <w:t>承包人索赔处理程序</w:t>
      </w:r>
    </w:p>
    <w:p w:rsidR="00812995" w:rsidRDefault="00B82C87">
      <w:pPr>
        <w:autoSpaceDE w:val="0"/>
        <w:autoSpaceDN w:val="0"/>
        <w:spacing w:line="360" w:lineRule="auto"/>
        <w:rPr>
          <w:kern w:val="0"/>
          <w:sz w:val="24"/>
        </w:rPr>
      </w:pPr>
      <w:r>
        <w:rPr>
          <w:kern w:val="0"/>
          <w:sz w:val="24"/>
        </w:rPr>
        <w:t>（</w:t>
      </w:r>
      <w:r>
        <w:rPr>
          <w:kern w:val="0"/>
          <w:sz w:val="24"/>
        </w:rPr>
        <w:t>1</w:t>
      </w:r>
      <w:r>
        <w:rPr>
          <w:kern w:val="0"/>
          <w:sz w:val="24"/>
        </w:rPr>
        <w:t>）监理人收到承包人提交的索赔通知书后，应及时审查索赔通知书的内容、查验承包人的记录和证明材料，必要时监理人可要求承包人提交全部原始记录副本。</w:t>
      </w:r>
    </w:p>
    <w:p w:rsidR="00812995" w:rsidRDefault="00B82C87">
      <w:pPr>
        <w:autoSpaceDE w:val="0"/>
        <w:autoSpaceDN w:val="0"/>
        <w:spacing w:line="360" w:lineRule="auto"/>
        <w:rPr>
          <w:kern w:val="0"/>
          <w:sz w:val="24"/>
        </w:rPr>
      </w:pPr>
      <w:r>
        <w:rPr>
          <w:kern w:val="0"/>
          <w:sz w:val="24"/>
        </w:rPr>
        <w:lastRenderedPageBreak/>
        <w:t>（</w:t>
      </w:r>
      <w:r>
        <w:rPr>
          <w:kern w:val="0"/>
          <w:sz w:val="24"/>
        </w:rPr>
        <w:t>2</w:t>
      </w:r>
      <w:r>
        <w:rPr>
          <w:kern w:val="0"/>
          <w:sz w:val="24"/>
        </w:rPr>
        <w:t>）监理人应按第</w:t>
      </w:r>
      <w:r>
        <w:rPr>
          <w:kern w:val="0"/>
          <w:sz w:val="24"/>
        </w:rPr>
        <w:t>3.5</w:t>
      </w:r>
      <w:r>
        <w:rPr>
          <w:kern w:val="0"/>
          <w:sz w:val="24"/>
        </w:rPr>
        <w:t>款商定或确定追加的付款和（或）延长的工期，并在收到上述索赔通知书或有关索赔的进一步证明材料后的</w:t>
      </w:r>
      <w:r>
        <w:rPr>
          <w:kern w:val="0"/>
          <w:sz w:val="24"/>
        </w:rPr>
        <w:t>42</w:t>
      </w:r>
      <w:r>
        <w:rPr>
          <w:kern w:val="0"/>
          <w:sz w:val="24"/>
        </w:rPr>
        <w:t>天内，将索赔处理结果答复承包人。</w:t>
      </w:r>
    </w:p>
    <w:p w:rsidR="00812995" w:rsidRDefault="00B82C87">
      <w:pPr>
        <w:autoSpaceDE w:val="0"/>
        <w:autoSpaceDN w:val="0"/>
        <w:spacing w:line="360" w:lineRule="auto"/>
        <w:rPr>
          <w:kern w:val="0"/>
          <w:sz w:val="24"/>
        </w:rPr>
      </w:pPr>
      <w:r>
        <w:rPr>
          <w:kern w:val="0"/>
          <w:sz w:val="24"/>
        </w:rPr>
        <w:t>（</w:t>
      </w:r>
      <w:r>
        <w:rPr>
          <w:kern w:val="0"/>
          <w:sz w:val="24"/>
        </w:rPr>
        <w:t>3</w:t>
      </w:r>
      <w:r>
        <w:rPr>
          <w:kern w:val="0"/>
          <w:sz w:val="24"/>
        </w:rPr>
        <w:t>）承包人接受索赔处理结果的，发包人应在作出索赔处理结果答复后</w:t>
      </w:r>
      <w:r>
        <w:rPr>
          <w:kern w:val="0"/>
          <w:sz w:val="24"/>
        </w:rPr>
        <w:t>28</w:t>
      </w:r>
      <w:r>
        <w:rPr>
          <w:kern w:val="0"/>
          <w:sz w:val="24"/>
        </w:rPr>
        <w:t>天内完成赔付。承包人不接受索赔处理结果的，按第</w:t>
      </w:r>
      <w:r>
        <w:rPr>
          <w:kern w:val="0"/>
          <w:sz w:val="24"/>
        </w:rPr>
        <w:t>24</w:t>
      </w:r>
      <w:r>
        <w:rPr>
          <w:kern w:val="0"/>
          <w:sz w:val="24"/>
        </w:rPr>
        <w:t>条的约定办理。</w:t>
      </w:r>
    </w:p>
    <w:p w:rsidR="00812995" w:rsidRDefault="00B82C87">
      <w:pPr>
        <w:numPr>
          <w:ilvl w:val="1"/>
          <w:numId w:val="53"/>
        </w:numPr>
        <w:tabs>
          <w:tab w:val="left" w:pos="420"/>
        </w:tabs>
        <w:spacing w:line="360" w:lineRule="auto"/>
        <w:ind w:left="5" w:hanging="5"/>
        <w:outlineLvl w:val="3"/>
        <w:rPr>
          <w:sz w:val="24"/>
        </w:rPr>
      </w:pPr>
      <w:r>
        <w:rPr>
          <w:sz w:val="24"/>
        </w:rPr>
        <w:t>承包人提出索赔的期限</w:t>
      </w:r>
    </w:p>
    <w:p w:rsidR="00812995" w:rsidRDefault="00B82C87">
      <w:pPr>
        <w:numPr>
          <w:ilvl w:val="2"/>
          <w:numId w:val="53"/>
        </w:numPr>
        <w:tabs>
          <w:tab w:val="left" w:pos="420"/>
        </w:tabs>
        <w:spacing w:line="360" w:lineRule="auto"/>
        <w:ind w:left="5" w:right="113" w:hanging="5"/>
        <w:rPr>
          <w:kern w:val="0"/>
          <w:sz w:val="24"/>
        </w:rPr>
      </w:pPr>
      <w:r>
        <w:rPr>
          <w:kern w:val="0"/>
          <w:sz w:val="24"/>
        </w:rPr>
        <w:t>承包人按第</w:t>
      </w:r>
      <w:r>
        <w:rPr>
          <w:kern w:val="0"/>
          <w:sz w:val="24"/>
        </w:rPr>
        <w:t>17.5</w:t>
      </w:r>
      <w:r>
        <w:rPr>
          <w:kern w:val="0"/>
          <w:sz w:val="24"/>
        </w:rPr>
        <w:t>款的约定接受了竣工付款证书后，应被认为已无权再提出在合同工程接收证书颁发前所发生的任何索赔。</w:t>
      </w:r>
    </w:p>
    <w:p w:rsidR="00812995" w:rsidRDefault="00B82C87">
      <w:pPr>
        <w:numPr>
          <w:ilvl w:val="2"/>
          <w:numId w:val="53"/>
        </w:numPr>
        <w:tabs>
          <w:tab w:val="left" w:pos="420"/>
        </w:tabs>
        <w:spacing w:line="360" w:lineRule="auto"/>
        <w:ind w:left="5" w:right="113" w:hanging="5"/>
        <w:rPr>
          <w:kern w:val="0"/>
          <w:sz w:val="24"/>
        </w:rPr>
      </w:pPr>
      <w:r>
        <w:rPr>
          <w:kern w:val="0"/>
          <w:sz w:val="24"/>
        </w:rPr>
        <w:t>承包人按第</w:t>
      </w:r>
      <w:r>
        <w:rPr>
          <w:kern w:val="0"/>
          <w:sz w:val="24"/>
        </w:rPr>
        <w:t>17.6</w:t>
      </w:r>
      <w:r>
        <w:rPr>
          <w:kern w:val="0"/>
          <w:sz w:val="24"/>
        </w:rPr>
        <w:t>款的约定提交的最终结清申请单中，只限于提出工程接收证书颁发后发生的索赔。提出索赔的期限自接受最终结清证书时终止。</w:t>
      </w:r>
    </w:p>
    <w:p w:rsidR="00812995" w:rsidRDefault="00B82C87">
      <w:pPr>
        <w:numPr>
          <w:ilvl w:val="1"/>
          <w:numId w:val="53"/>
        </w:numPr>
        <w:tabs>
          <w:tab w:val="left" w:pos="420"/>
        </w:tabs>
        <w:spacing w:line="360" w:lineRule="auto"/>
        <w:ind w:left="5" w:hanging="5"/>
        <w:outlineLvl w:val="3"/>
        <w:rPr>
          <w:sz w:val="24"/>
        </w:rPr>
      </w:pPr>
      <w:r>
        <w:rPr>
          <w:sz w:val="24"/>
        </w:rPr>
        <w:t>发包人的索赔</w:t>
      </w:r>
    </w:p>
    <w:p w:rsidR="00812995" w:rsidRDefault="00B82C87">
      <w:pPr>
        <w:numPr>
          <w:ilvl w:val="2"/>
          <w:numId w:val="53"/>
        </w:numPr>
        <w:tabs>
          <w:tab w:val="left" w:pos="420"/>
        </w:tabs>
        <w:spacing w:line="360" w:lineRule="auto"/>
        <w:ind w:left="5" w:right="113" w:hanging="5"/>
        <w:rPr>
          <w:kern w:val="0"/>
          <w:sz w:val="24"/>
        </w:rPr>
      </w:pPr>
      <w:r>
        <w:rPr>
          <w:kern w:val="0"/>
          <w:sz w:val="24"/>
        </w:rPr>
        <w:t>发生索赔事件后，监理人应及时书面通知承包人，详细说明发包人有权得到的索赔金额和（或）延长缺陷责任期的细节和依据。发包人提出索赔的期限和要求与第</w:t>
      </w:r>
      <w:r>
        <w:rPr>
          <w:kern w:val="0"/>
          <w:sz w:val="24"/>
        </w:rPr>
        <w:t>23.3</w:t>
      </w:r>
      <w:r>
        <w:rPr>
          <w:kern w:val="0"/>
          <w:sz w:val="24"/>
        </w:rPr>
        <w:t>款的约定相同，延长缺陷责任期的通知应在缺陷责任期届满前发出。</w:t>
      </w:r>
    </w:p>
    <w:p w:rsidR="00812995" w:rsidRDefault="00B82C87">
      <w:pPr>
        <w:numPr>
          <w:ilvl w:val="2"/>
          <w:numId w:val="53"/>
        </w:numPr>
        <w:tabs>
          <w:tab w:val="left" w:pos="420"/>
        </w:tabs>
        <w:spacing w:line="360" w:lineRule="auto"/>
        <w:ind w:left="5" w:right="113" w:hanging="5"/>
        <w:rPr>
          <w:kern w:val="0"/>
          <w:sz w:val="24"/>
        </w:rPr>
      </w:pPr>
      <w:r>
        <w:rPr>
          <w:kern w:val="0"/>
          <w:sz w:val="24"/>
        </w:rPr>
        <w:t>监理人按第</w:t>
      </w:r>
      <w:r>
        <w:rPr>
          <w:kern w:val="0"/>
          <w:sz w:val="24"/>
        </w:rPr>
        <w:t>3.5</w:t>
      </w:r>
      <w:r>
        <w:rPr>
          <w:kern w:val="0"/>
          <w:sz w:val="24"/>
        </w:rPr>
        <w:t>款商定或确定发包人从承包人处得到赔付的金额和（或）缺陷责任期的延长期。承包人应付给发包人的金额可从拟支付给承包人的合同价款中扣除，或由承包人以其他方式支付给发包人。</w:t>
      </w:r>
    </w:p>
    <w:p w:rsidR="00812995" w:rsidRDefault="00B82C87">
      <w:pPr>
        <w:pStyle w:val="32"/>
        <w:numPr>
          <w:ilvl w:val="0"/>
          <w:numId w:val="53"/>
        </w:numPr>
        <w:tabs>
          <w:tab w:val="left" w:pos="220"/>
        </w:tabs>
        <w:spacing w:line="360" w:lineRule="auto"/>
        <w:ind w:left="0" w:firstLine="0"/>
        <w:rPr>
          <w:szCs w:val="24"/>
        </w:rPr>
      </w:pPr>
      <w:r>
        <w:rPr>
          <w:szCs w:val="24"/>
        </w:rPr>
        <w:t xml:space="preserve">争议的解决 </w:t>
      </w:r>
    </w:p>
    <w:p w:rsidR="00812995" w:rsidRDefault="00B82C87">
      <w:pPr>
        <w:numPr>
          <w:ilvl w:val="1"/>
          <w:numId w:val="53"/>
        </w:numPr>
        <w:tabs>
          <w:tab w:val="left" w:pos="640"/>
        </w:tabs>
        <w:spacing w:line="360" w:lineRule="auto"/>
        <w:ind w:left="0" w:firstLine="0"/>
        <w:outlineLvl w:val="3"/>
        <w:rPr>
          <w:sz w:val="24"/>
        </w:rPr>
      </w:pPr>
      <w:r>
        <w:rPr>
          <w:sz w:val="24"/>
        </w:rPr>
        <w:t>争议的解决方式</w:t>
      </w:r>
    </w:p>
    <w:p w:rsidR="00812995" w:rsidRDefault="00B82C87">
      <w:pPr>
        <w:autoSpaceDE w:val="0"/>
        <w:autoSpaceDN w:val="0"/>
        <w:spacing w:line="360" w:lineRule="auto"/>
        <w:rPr>
          <w:kern w:val="0"/>
          <w:sz w:val="24"/>
        </w:rPr>
      </w:pPr>
      <w:r>
        <w:rPr>
          <w:kern w:val="0"/>
          <w:sz w:val="24"/>
        </w:rPr>
        <w:t>发包人和承包人在履行合同中发生争议的，可以友好协商解决或者提请争议评审组评审。合同当事人友好协商解决不成、不愿提请争议评审或者不接受争议评审组意见的，可在合同条款专用部分中约定下列一种方式解决。</w:t>
      </w:r>
    </w:p>
    <w:p w:rsidR="00812995" w:rsidRDefault="00B82C87">
      <w:pPr>
        <w:autoSpaceDE w:val="0"/>
        <w:autoSpaceDN w:val="0"/>
        <w:spacing w:line="360" w:lineRule="auto"/>
        <w:rPr>
          <w:kern w:val="0"/>
          <w:sz w:val="24"/>
        </w:rPr>
      </w:pPr>
      <w:r>
        <w:rPr>
          <w:kern w:val="0"/>
          <w:sz w:val="24"/>
        </w:rPr>
        <w:t>（</w:t>
      </w:r>
      <w:r>
        <w:rPr>
          <w:kern w:val="0"/>
          <w:sz w:val="24"/>
        </w:rPr>
        <w:t>1</w:t>
      </w:r>
      <w:r>
        <w:rPr>
          <w:kern w:val="0"/>
          <w:sz w:val="24"/>
        </w:rPr>
        <w:t>）向约定的仲裁委员会申请仲裁；</w:t>
      </w:r>
    </w:p>
    <w:p w:rsidR="00812995" w:rsidRDefault="00B82C87">
      <w:pPr>
        <w:autoSpaceDE w:val="0"/>
        <w:autoSpaceDN w:val="0"/>
        <w:spacing w:line="360" w:lineRule="auto"/>
        <w:rPr>
          <w:kern w:val="0"/>
          <w:sz w:val="24"/>
        </w:rPr>
      </w:pPr>
      <w:r>
        <w:rPr>
          <w:kern w:val="0"/>
          <w:sz w:val="24"/>
        </w:rPr>
        <w:t>（</w:t>
      </w:r>
      <w:r>
        <w:rPr>
          <w:kern w:val="0"/>
          <w:sz w:val="24"/>
        </w:rPr>
        <w:t>2</w:t>
      </w:r>
      <w:r>
        <w:rPr>
          <w:kern w:val="0"/>
          <w:sz w:val="24"/>
        </w:rPr>
        <w:t>）向有管辖权的人民法院提起诉讼。</w:t>
      </w:r>
    </w:p>
    <w:p w:rsidR="00812995" w:rsidRDefault="00B82C87">
      <w:pPr>
        <w:numPr>
          <w:ilvl w:val="1"/>
          <w:numId w:val="53"/>
        </w:numPr>
        <w:spacing w:line="360" w:lineRule="auto"/>
        <w:ind w:left="0" w:firstLine="0"/>
        <w:outlineLvl w:val="3"/>
        <w:rPr>
          <w:sz w:val="24"/>
        </w:rPr>
      </w:pPr>
      <w:r>
        <w:rPr>
          <w:sz w:val="24"/>
        </w:rPr>
        <w:t>友好解决</w:t>
      </w:r>
    </w:p>
    <w:p w:rsidR="00812995" w:rsidRDefault="00B82C87">
      <w:pPr>
        <w:autoSpaceDE w:val="0"/>
        <w:autoSpaceDN w:val="0"/>
        <w:spacing w:line="360" w:lineRule="auto"/>
        <w:rPr>
          <w:kern w:val="0"/>
          <w:sz w:val="24"/>
        </w:rPr>
      </w:pPr>
      <w:r>
        <w:rPr>
          <w:kern w:val="0"/>
          <w:sz w:val="24"/>
        </w:rPr>
        <w:t>在提请争议评审、仲裁或者诉讼前，以及在争议评审、仲裁或诉讼过程中，发包人和承包人均可共同努力友好协商解决争议。</w:t>
      </w:r>
    </w:p>
    <w:p w:rsidR="00812995" w:rsidRDefault="00B82C87">
      <w:pPr>
        <w:numPr>
          <w:ilvl w:val="1"/>
          <w:numId w:val="53"/>
        </w:numPr>
        <w:spacing w:line="360" w:lineRule="auto"/>
        <w:ind w:left="0" w:firstLine="0"/>
        <w:outlineLvl w:val="3"/>
        <w:rPr>
          <w:sz w:val="24"/>
        </w:rPr>
      </w:pPr>
      <w:r>
        <w:rPr>
          <w:sz w:val="24"/>
        </w:rPr>
        <w:t>争议评审</w:t>
      </w:r>
    </w:p>
    <w:p w:rsidR="00812995" w:rsidRDefault="00B82C87">
      <w:pPr>
        <w:numPr>
          <w:ilvl w:val="2"/>
          <w:numId w:val="53"/>
        </w:numPr>
        <w:spacing w:line="360" w:lineRule="auto"/>
        <w:ind w:left="0" w:right="113" w:firstLine="0"/>
        <w:rPr>
          <w:kern w:val="0"/>
          <w:sz w:val="24"/>
        </w:rPr>
      </w:pPr>
      <w:r>
        <w:rPr>
          <w:kern w:val="0"/>
          <w:sz w:val="24"/>
        </w:rPr>
        <w:t>采用争议评审的，发包人和承包人应在开工日后的</w:t>
      </w:r>
      <w:r>
        <w:rPr>
          <w:kern w:val="0"/>
          <w:sz w:val="24"/>
        </w:rPr>
        <w:t>28</w:t>
      </w:r>
      <w:r>
        <w:rPr>
          <w:kern w:val="0"/>
          <w:sz w:val="24"/>
        </w:rPr>
        <w:t>天内或在争议发生后，协商成立争议评审组。争议评审组由有合同管理和工程实践经验的专家组成。</w:t>
      </w:r>
    </w:p>
    <w:p w:rsidR="00812995" w:rsidRDefault="00B82C87">
      <w:pPr>
        <w:numPr>
          <w:ilvl w:val="2"/>
          <w:numId w:val="53"/>
        </w:numPr>
        <w:spacing w:line="360" w:lineRule="auto"/>
        <w:ind w:left="0" w:right="113" w:firstLine="0"/>
        <w:rPr>
          <w:kern w:val="0"/>
          <w:sz w:val="24"/>
        </w:rPr>
      </w:pPr>
      <w:r>
        <w:rPr>
          <w:kern w:val="0"/>
          <w:sz w:val="24"/>
        </w:rPr>
        <w:t>合同双方的争议，应首先由申请人向争议评审组提交一份详细的评审申请报告，</w:t>
      </w:r>
      <w:r>
        <w:rPr>
          <w:kern w:val="0"/>
          <w:sz w:val="24"/>
        </w:rPr>
        <w:lastRenderedPageBreak/>
        <w:t>并附必要的文件、图纸和证明材料，申请人还应将上述报告的副本同时提交给被申请人和监理人。</w:t>
      </w:r>
    </w:p>
    <w:p w:rsidR="00812995" w:rsidRDefault="00B82C87">
      <w:pPr>
        <w:numPr>
          <w:ilvl w:val="2"/>
          <w:numId w:val="53"/>
        </w:numPr>
        <w:spacing w:line="360" w:lineRule="auto"/>
        <w:ind w:left="0" w:right="113" w:firstLine="0"/>
        <w:rPr>
          <w:kern w:val="0"/>
          <w:sz w:val="24"/>
        </w:rPr>
      </w:pPr>
      <w:r>
        <w:rPr>
          <w:kern w:val="0"/>
          <w:sz w:val="24"/>
        </w:rPr>
        <w:t>被申请人在收到申请人评审申请报告副本后的</w:t>
      </w:r>
      <w:r>
        <w:rPr>
          <w:kern w:val="0"/>
          <w:sz w:val="24"/>
        </w:rPr>
        <w:t>28</w:t>
      </w:r>
      <w:r>
        <w:rPr>
          <w:kern w:val="0"/>
          <w:sz w:val="24"/>
        </w:rPr>
        <w:t>天内，向争议评审组提交一份答辩报告，并附证明材料。被申请人应将答辩报告的副本同时提交给申请人和监理人。</w:t>
      </w:r>
    </w:p>
    <w:p w:rsidR="00812995" w:rsidRDefault="00B82C87">
      <w:pPr>
        <w:numPr>
          <w:ilvl w:val="2"/>
          <w:numId w:val="53"/>
        </w:numPr>
        <w:tabs>
          <w:tab w:val="left" w:pos="640"/>
        </w:tabs>
        <w:spacing w:line="360" w:lineRule="auto"/>
        <w:ind w:left="0" w:right="113" w:firstLine="0"/>
        <w:rPr>
          <w:kern w:val="0"/>
          <w:sz w:val="24"/>
        </w:rPr>
      </w:pPr>
      <w:r>
        <w:rPr>
          <w:kern w:val="0"/>
          <w:sz w:val="24"/>
        </w:rPr>
        <w:t>争议评审组在收到合同双方报告后的</w:t>
      </w:r>
      <w:r>
        <w:rPr>
          <w:kern w:val="0"/>
          <w:sz w:val="24"/>
        </w:rPr>
        <w:t>14</w:t>
      </w:r>
      <w:r>
        <w:rPr>
          <w:kern w:val="0"/>
          <w:sz w:val="24"/>
        </w:rPr>
        <w:t>天内，邀请双方代表和有关人员在合同约定的期限内举行调查会，向双方调查争议细节；必要时争议评审组可要求双方进一步提供补充材料。举行调查会的期限见合同条款专用部分。</w:t>
      </w:r>
    </w:p>
    <w:p w:rsidR="00812995" w:rsidRDefault="00B82C87">
      <w:pPr>
        <w:numPr>
          <w:ilvl w:val="2"/>
          <w:numId w:val="53"/>
        </w:numPr>
        <w:tabs>
          <w:tab w:val="left" w:pos="640"/>
        </w:tabs>
        <w:spacing w:line="360" w:lineRule="auto"/>
        <w:ind w:left="0" w:right="113" w:firstLine="0"/>
        <w:rPr>
          <w:kern w:val="0"/>
          <w:sz w:val="24"/>
        </w:rPr>
      </w:pPr>
      <w:r>
        <w:rPr>
          <w:kern w:val="0"/>
          <w:sz w:val="24"/>
        </w:rPr>
        <w:t>在调查会结束后的</w:t>
      </w:r>
      <w:r>
        <w:rPr>
          <w:kern w:val="0"/>
          <w:sz w:val="24"/>
        </w:rPr>
        <w:t>14</w:t>
      </w:r>
      <w:r>
        <w:rPr>
          <w:kern w:val="0"/>
          <w:sz w:val="24"/>
        </w:rPr>
        <w:t>天内，争议评审组应在不受任何干扰的情况下进行独立、公正的评审，在合同约定的期限内作出书面评审意见，并说明理由。在争议评审期间，争议双方暂按总监理工程师的确定执行。争议评审组作出争议评审意见的期限见合同条款专用部分。</w:t>
      </w:r>
    </w:p>
    <w:p w:rsidR="00812995" w:rsidRDefault="00B82C87">
      <w:pPr>
        <w:numPr>
          <w:ilvl w:val="2"/>
          <w:numId w:val="53"/>
        </w:numPr>
        <w:tabs>
          <w:tab w:val="left" w:pos="640"/>
        </w:tabs>
        <w:spacing w:line="360" w:lineRule="auto"/>
        <w:ind w:left="0" w:right="113" w:firstLine="0"/>
        <w:rPr>
          <w:kern w:val="0"/>
          <w:sz w:val="24"/>
        </w:rPr>
      </w:pPr>
      <w:r>
        <w:rPr>
          <w:kern w:val="0"/>
          <w:sz w:val="24"/>
        </w:rPr>
        <w:t>发包人和承包人接受评审意见的，由监理人根据评审意见拟定执行协议，经争议双方签字后作为合同的补充文件，并遵照执行。</w:t>
      </w:r>
    </w:p>
    <w:p w:rsidR="00812995" w:rsidRDefault="00B82C87">
      <w:pPr>
        <w:spacing w:line="360" w:lineRule="auto"/>
        <w:ind w:rightChars="258" w:right="542"/>
        <w:rPr>
          <w:kern w:val="0"/>
          <w:sz w:val="24"/>
        </w:rPr>
      </w:pPr>
      <w:r>
        <w:rPr>
          <w:kern w:val="0"/>
          <w:sz w:val="24"/>
        </w:rPr>
        <w:t>发包人或承包人不接受评审意见，并要求提交仲裁或提起诉讼的，应在收到评审意见后的</w:t>
      </w:r>
      <w:r>
        <w:rPr>
          <w:kern w:val="0"/>
          <w:sz w:val="24"/>
        </w:rPr>
        <w:t>14</w:t>
      </w:r>
      <w:r>
        <w:rPr>
          <w:kern w:val="0"/>
          <w:sz w:val="24"/>
        </w:rPr>
        <w:t>天内将仲裁或起诉意向书面通知另一方，并抄送监理人，但在仲裁或诉讼结束前应暂按总监理工程师的确定执行。</w:t>
      </w:r>
    </w:p>
    <w:p w:rsidR="00812995" w:rsidRDefault="00812995" w:rsidP="0026196F">
      <w:pPr>
        <w:spacing w:before="2400" w:line="209" w:lineRule="exact"/>
        <w:ind w:left="11" w:hangingChars="6" w:hanging="11"/>
        <w:rPr>
          <w:rFonts w:ascii="宋体" w:hAnsi="宋体"/>
          <w:sz w:val="18"/>
          <w:szCs w:val="22"/>
        </w:rPr>
      </w:pPr>
    </w:p>
    <w:p w:rsidR="00812995" w:rsidRDefault="00B82C87">
      <w:pPr>
        <w:pStyle w:val="2TimesNewRoman5020"/>
        <w:pageBreakBefore/>
        <w:tabs>
          <w:tab w:val="left" w:pos="576"/>
        </w:tabs>
        <w:spacing w:after="120"/>
        <w:rPr>
          <w:sz w:val="24"/>
        </w:rPr>
      </w:pPr>
      <w:r>
        <w:rPr>
          <w:rFonts w:eastAsia="宋体"/>
          <w:bCs/>
        </w:rPr>
        <w:lastRenderedPageBreak/>
        <w:t>合同条款专用部分</w:t>
      </w:r>
    </w:p>
    <w:p w:rsidR="00812995" w:rsidRDefault="00B82C87">
      <w:pPr>
        <w:autoSpaceDE w:val="0"/>
        <w:autoSpaceDN w:val="0"/>
        <w:spacing w:line="360" w:lineRule="auto"/>
        <w:ind w:firstLineChars="200" w:firstLine="480"/>
        <w:rPr>
          <w:kern w:val="0"/>
          <w:sz w:val="24"/>
        </w:rPr>
      </w:pPr>
      <w:r>
        <w:rPr>
          <w:kern w:val="0"/>
          <w:sz w:val="24"/>
        </w:rPr>
        <w:t xml:space="preserve">1.1 </w:t>
      </w:r>
      <w:r>
        <w:rPr>
          <w:kern w:val="0"/>
          <w:sz w:val="24"/>
        </w:rPr>
        <w:t>词语定义</w:t>
      </w:r>
    </w:p>
    <w:p w:rsidR="00812995" w:rsidRDefault="00B82C87">
      <w:pPr>
        <w:autoSpaceDE w:val="0"/>
        <w:autoSpaceDN w:val="0"/>
        <w:spacing w:line="360" w:lineRule="auto"/>
        <w:ind w:firstLineChars="200" w:firstLine="480"/>
        <w:rPr>
          <w:kern w:val="0"/>
          <w:sz w:val="24"/>
        </w:rPr>
      </w:pPr>
      <w:r>
        <w:rPr>
          <w:kern w:val="0"/>
          <w:sz w:val="24"/>
        </w:rPr>
        <w:t xml:space="preserve">1.1.2  </w:t>
      </w:r>
      <w:r>
        <w:rPr>
          <w:kern w:val="0"/>
          <w:sz w:val="24"/>
        </w:rPr>
        <w:t>合同当事人和人员</w:t>
      </w:r>
    </w:p>
    <w:p w:rsidR="00812995" w:rsidRDefault="00B82C87">
      <w:pPr>
        <w:autoSpaceDE w:val="0"/>
        <w:autoSpaceDN w:val="0"/>
        <w:spacing w:line="360" w:lineRule="auto"/>
        <w:ind w:firstLineChars="200" w:firstLine="480"/>
        <w:rPr>
          <w:kern w:val="0"/>
          <w:sz w:val="24"/>
        </w:rPr>
      </w:pPr>
      <w:r>
        <w:rPr>
          <w:kern w:val="0"/>
          <w:sz w:val="24"/>
        </w:rPr>
        <w:t xml:space="preserve">1.1.2.2  </w:t>
      </w:r>
      <w:r>
        <w:rPr>
          <w:kern w:val="0"/>
          <w:sz w:val="24"/>
        </w:rPr>
        <w:t>发包人：</w:t>
      </w:r>
    </w:p>
    <w:p w:rsidR="00812995" w:rsidRDefault="00B82C87">
      <w:pPr>
        <w:autoSpaceDE w:val="0"/>
        <w:autoSpaceDN w:val="0"/>
        <w:spacing w:line="360" w:lineRule="auto"/>
        <w:ind w:firstLineChars="200" w:firstLine="480"/>
        <w:rPr>
          <w:kern w:val="0"/>
          <w:sz w:val="24"/>
        </w:rPr>
      </w:pPr>
      <w:r>
        <w:rPr>
          <w:kern w:val="0"/>
          <w:sz w:val="24"/>
        </w:rPr>
        <w:t xml:space="preserve">1.1.2.3  </w:t>
      </w:r>
      <w:r>
        <w:rPr>
          <w:kern w:val="0"/>
          <w:sz w:val="24"/>
        </w:rPr>
        <w:t>承包人：</w:t>
      </w:r>
    </w:p>
    <w:p w:rsidR="00812995" w:rsidRDefault="00B82C87">
      <w:pPr>
        <w:autoSpaceDE w:val="0"/>
        <w:autoSpaceDN w:val="0"/>
        <w:spacing w:line="360" w:lineRule="auto"/>
        <w:ind w:firstLineChars="200" w:firstLine="480"/>
        <w:rPr>
          <w:kern w:val="0"/>
          <w:sz w:val="24"/>
        </w:rPr>
      </w:pPr>
      <w:r>
        <w:rPr>
          <w:kern w:val="0"/>
          <w:sz w:val="24"/>
        </w:rPr>
        <w:t xml:space="preserve">1.1.2.6  </w:t>
      </w:r>
      <w:r>
        <w:rPr>
          <w:kern w:val="0"/>
          <w:sz w:val="24"/>
        </w:rPr>
        <w:t>监理人：</w:t>
      </w:r>
      <w:r>
        <w:rPr>
          <w:sz w:val="24"/>
        </w:rPr>
        <w:t>。</w:t>
      </w:r>
    </w:p>
    <w:p w:rsidR="00812995" w:rsidRDefault="00B82C87">
      <w:pPr>
        <w:autoSpaceDE w:val="0"/>
        <w:autoSpaceDN w:val="0"/>
        <w:spacing w:line="360" w:lineRule="auto"/>
        <w:ind w:firstLineChars="200" w:firstLine="480"/>
        <w:rPr>
          <w:kern w:val="0"/>
          <w:sz w:val="24"/>
        </w:rPr>
      </w:pPr>
      <w:r>
        <w:rPr>
          <w:kern w:val="0"/>
          <w:sz w:val="24"/>
        </w:rPr>
        <w:t xml:space="preserve">1.1.2.8  </w:t>
      </w:r>
      <w:r>
        <w:rPr>
          <w:kern w:val="0"/>
          <w:sz w:val="24"/>
        </w:rPr>
        <w:t>发包人代表：</w:t>
      </w:r>
    </w:p>
    <w:p w:rsidR="00812995" w:rsidRDefault="00B82C87">
      <w:pPr>
        <w:autoSpaceDE w:val="0"/>
        <w:autoSpaceDN w:val="0"/>
        <w:spacing w:line="360" w:lineRule="auto"/>
        <w:ind w:firstLineChars="200" w:firstLine="480"/>
        <w:rPr>
          <w:kern w:val="0"/>
          <w:sz w:val="24"/>
        </w:rPr>
      </w:pPr>
      <w:r>
        <w:rPr>
          <w:kern w:val="0"/>
          <w:sz w:val="24"/>
        </w:rPr>
        <w:t>姓名：</w:t>
      </w:r>
      <w:r>
        <w:rPr>
          <w:sz w:val="24"/>
        </w:rPr>
        <w:t>。</w:t>
      </w:r>
    </w:p>
    <w:p w:rsidR="00812995" w:rsidRDefault="00B82C87">
      <w:pPr>
        <w:autoSpaceDE w:val="0"/>
        <w:autoSpaceDN w:val="0"/>
        <w:spacing w:line="360" w:lineRule="auto"/>
        <w:ind w:firstLineChars="200" w:firstLine="480"/>
        <w:rPr>
          <w:kern w:val="0"/>
          <w:sz w:val="24"/>
        </w:rPr>
      </w:pPr>
      <w:r>
        <w:rPr>
          <w:kern w:val="0"/>
          <w:sz w:val="24"/>
        </w:rPr>
        <w:t>职称：</w:t>
      </w:r>
      <w:r>
        <w:rPr>
          <w:sz w:val="24"/>
        </w:rPr>
        <w:t>。</w:t>
      </w:r>
    </w:p>
    <w:p w:rsidR="00812995" w:rsidRDefault="00B82C87">
      <w:pPr>
        <w:autoSpaceDE w:val="0"/>
        <w:autoSpaceDN w:val="0"/>
        <w:spacing w:line="360" w:lineRule="auto"/>
        <w:ind w:firstLineChars="200" w:firstLine="480"/>
        <w:rPr>
          <w:kern w:val="0"/>
          <w:sz w:val="24"/>
        </w:rPr>
      </w:pPr>
      <w:r>
        <w:rPr>
          <w:kern w:val="0"/>
          <w:sz w:val="24"/>
        </w:rPr>
        <w:t>联系电话：</w:t>
      </w:r>
      <w:r>
        <w:rPr>
          <w:sz w:val="24"/>
        </w:rPr>
        <w:t>。</w:t>
      </w:r>
    </w:p>
    <w:p w:rsidR="00812995" w:rsidRDefault="00B82C87">
      <w:pPr>
        <w:autoSpaceDE w:val="0"/>
        <w:autoSpaceDN w:val="0"/>
        <w:spacing w:line="360" w:lineRule="auto"/>
        <w:ind w:firstLineChars="200" w:firstLine="480"/>
        <w:rPr>
          <w:kern w:val="0"/>
          <w:sz w:val="24"/>
        </w:rPr>
      </w:pPr>
      <w:r>
        <w:rPr>
          <w:kern w:val="0"/>
          <w:sz w:val="24"/>
        </w:rPr>
        <w:t>电子信箱：</w:t>
      </w:r>
      <w:r>
        <w:rPr>
          <w:sz w:val="24"/>
        </w:rPr>
        <w:t>。</w:t>
      </w:r>
    </w:p>
    <w:p w:rsidR="00812995" w:rsidRDefault="00B82C87">
      <w:pPr>
        <w:autoSpaceDE w:val="0"/>
        <w:autoSpaceDN w:val="0"/>
        <w:spacing w:line="360" w:lineRule="auto"/>
        <w:ind w:firstLineChars="200" w:firstLine="480"/>
        <w:rPr>
          <w:kern w:val="0"/>
          <w:sz w:val="24"/>
        </w:rPr>
      </w:pPr>
      <w:r>
        <w:rPr>
          <w:kern w:val="0"/>
          <w:sz w:val="24"/>
        </w:rPr>
        <w:t>通信地址：</w:t>
      </w:r>
      <w:r>
        <w:rPr>
          <w:sz w:val="24"/>
        </w:rPr>
        <w:t>。</w:t>
      </w:r>
    </w:p>
    <w:p w:rsidR="00812995" w:rsidRDefault="00B82C87">
      <w:pPr>
        <w:autoSpaceDE w:val="0"/>
        <w:autoSpaceDN w:val="0"/>
        <w:spacing w:line="360" w:lineRule="auto"/>
        <w:ind w:firstLineChars="200" w:firstLine="480"/>
        <w:rPr>
          <w:kern w:val="0"/>
          <w:sz w:val="24"/>
        </w:rPr>
      </w:pPr>
      <w:r>
        <w:rPr>
          <w:kern w:val="0"/>
          <w:sz w:val="24"/>
        </w:rPr>
        <w:t xml:space="preserve">1.1.3  </w:t>
      </w:r>
      <w:r>
        <w:rPr>
          <w:kern w:val="0"/>
          <w:sz w:val="24"/>
        </w:rPr>
        <w:t>工程和设备</w:t>
      </w:r>
    </w:p>
    <w:p w:rsidR="00812995" w:rsidRDefault="00B82C87">
      <w:pPr>
        <w:autoSpaceDE w:val="0"/>
        <w:autoSpaceDN w:val="0"/>
        <w:spacing w:line="360" w:lineRule="auto"/>
        <w:ind w:firstLineChars="200" w:firstLine="480"/>
        <w:rPr>
          <w:kern w:val="0"/>
          <w:sz w:val="24"/>
        </w:rPr>
      </w:pPr>
      <w:r>
        <w:rPr>
          <w:kern w:val="0"/>
          <w:sz w:val="24"/>
        </w:rPr>
        <w:t xml:space="preserve">1.1.3.2  </w:t>
      </w:r>
      <w:r>
        <w:rPr>
          <w:kern w:val="0"/>
          <w:sz w:val="24"/>
        </w:rPr>
        <w:t>永久工程：</w:t>
      </w:r>
      <w:r>
        <w:rPr>
          <w:rFonts w:hint="eastAsia"/>
          <w:sz w:val="24"/>
          <w:u w:val="single"/>
        </w:rPr>
        <w:t>/</w:t>
      </w:r>
      <w:r>
        <w:rPr>
          <w:sz w:val="24"/>
        </w:rPr>
        <w:t>。</w:t>
      </w:r>
    </w:p>
    <w:p w:rsidR="00812995" w:rsidRDefault="00B82C87">
      <w:pPr>
        <w:autoSpaceDE w:val="0"/>
        <w:autoSpaceDN w:val="0"/>
        <w:spacing w:line="360" w:lineRule="auto"/>
        <w:ind w:firstLineChars="200" w:firstLine="480"/>
        <w:rPr>
          <w:kern w:val="0"/>
          <w:sz w:val="24"/>
        </w:rPr>
      </w:pPr>
      <w:r>
        <w:rPr>
          <w:kern w:val="0"/>
          <w:sz w:val="24"/>
        </w:rPr>
        <w:t xml:space="preserve">1.1.3.3  </w:t>
      </w:r>
      <w:r>
        <w:rPr>
          <w:kern w:val="0"/>
          <w:sz w:val="24"/>
        </w:rPr>
        <w:t>临时工程：</w:t>
      </w:r>
      <w:r>
        <w:rPr>
          <w:rFonts w:hint="eastAsia"/>
          <w:sz w:val="24"/>
          <w:u w:val="single"/>
        </w:rPr>
        <w:t>/</w:t>
      </w:r>
      <w:r>
        <w:rPr>
          <w:sz w:val="24"/>
        </w:rPr>
        <w:t>。</w:t>
      </w:r>
    </w:p>
    <w:p w:rsidR="00812995" w:rsidRDefault="00B82C87">
      <w:pPr>
        <w:autoSpaceDE w:val="0"/>
        <w:autoSpaceDN w:val="0"/>
        <w:spacing w:line="360" w:lineRule="auto"/>
        <w:ind w:firstLineChars="200" w:firstLine="480"/>
        <w:rPr>
          <w:kern w:val="0"/>
          <w:sz w:val="24"/>
        </w:rPr>
      </w:pPr>
      <w:r>
        <w:rPr>
          <w:kern w:val="0"/>
          <w:sz w:val="24"/>
        </w:rPr>
        <w:t xml:space="preserve">1.1.3.10  </w:t>
      </w:r>
      <w:r>
        <w:rPr>
          <w:kern w:val="0"/>
          <w:sz w:val="24"/>
        </w:rPr>
        <w:t>永久占地：</w:t>
      </w:r>
      <w:r>
        <w:rPr>
          <w:rFonts w:hint="eastAsia"/>
          <w:sz w:val="24"/>
          <w:u w:val="single"/>
        </w:rPr>
        <w:t>/</w:t>
      </w:r>
      <w:r>
        <w:rPr>
          <w:sz w:val="24"/>
        </w:rPr>
        <w:t>。</w:t>
      </w:r>
    </w:p>
    <w:p w:rsidR="00812995" w:rsidRDefault="00B82C87">
      <w:pPr>
        <w:autoSpaceDE w:val="0"/>
        <w:autoSpaceDN w:val="0"/>
        <w:spacing w:line="360" w:lineRule="auto"/>
        <w:ind w:firstLineChars="200" w:firstLine="480"/>
        <w:rPr>
          <w:kern w:val="0"/>
          <w:sz w:val="24"/>
        </w:rPr>
      </w:pPr>
      <w:r>
        <w:rPr>
          <w:kern w:val="0"/>
          <w:sz w:val="24"/>
        </w:rPr>
        <w:t xml:space="preserve">1.1.3.11  </w:t>
      </w:r>
      <w:r>
        <w:rPr>
          <w:kern w:val="0"/>
          <w:sz w:val="24"/>
        </w:rPr>
        <w:t>临时占地：</w:t>
      </w:r>
      <w:r>
        <w:rPr>
          <w:rFonts w:hint="eastAsia"/>
          <w:sz w:val="24"/>
          <w:u w:val="single"/>
        </w:rPr>
        <w:t>/</w:t>
      </w:r>
      <w:r>
        <w:rPr>
          <w:sz w:val="24"/>
        </w:rPr>
        <w:t>。</w:t>
      </w:r>
    </w:p>
    <w:p w:rsidR="00812995" w:rsidRDefault="00B82C87">
      <w:pPr>
        <w:autoSpaceDE w:val="0"/>
        <w:autoSpaceDN w:val="0"/>
        <w:spacing w:line="360" w:lineRule="auto"/>
        <w:ind w:firstLineChars="200" w:firstLine="480"/>
        <w:rPr>
          <w:kern w:val="0"/>
          <w:sz w:val="24"/>
        </w:rPr>
      </w:pPr>
      <w:r>
        <w:rPr>
          <w:kern w:val="0"/>
          <w:sz w:val="24"/>
        </w:rPr>
        <w:t xml:space="preserve">1.1.4  </w:t>
      </w:r>
      <w:r>
        <w:rPr>
          <w:kern w:val="0"/>
          <w:sz w:val="24"/>
        </w:rPr>
        <w:t>日期</w:t>
      </w:r>
    </w:p>
    <w:p w:rsidR="00812995" w:rsidRDefault="00B82C87">
      <w:pPr>
        <w:autoSpaceDE w:val="0"/>
        <w:autoSpaceDN w:val="0"/>
        <w:spacing w:line="360" w:lineRule="auto"/>
        <w:ind w:firstLineChars="200" w:firstLine="480"/>
        <w:rPr>
          <w:kern w:val="0"/>
          <w:sz w:val="24"/>
        </w:rPr>
      </w:pPr>
      <w:r>
        <w:rPr>
          <w:kern w:val="0"/>
          <w:sz w:val="24"/>
        </w:rPr>
        <w:t xml:space="preserve">1.1.4.5  </w:t>
      </w:r>
      <w:r>
        <w:rPr>
          <w:kern w:val="0"/>
          <w:sz w:val="24"/>
        </w:rPr>
        <w:t>缺陷责任期期限：</w:t>
      </w:r>
      <w:r>
        <w:rPr>
          <w:sz w:val="24"/>
          <w:u w:val="single"/>
        </w:rPr>
        <w:t xml:space="preserve">  24</w:t>
      </w:r>
      <w:r>
        <w:rPr>
          <w:sz w:val="24"/>
          <w:u w:val="single"/>
        </w:rPr>
        <w:t>个</w:t>
      </w:r>
      <w:r>
        <w:rPr>
          <w:sz w:val="24"/>
        </w:rPr>
        <w:t>月</w:t>
      </w:r>
      <w:r>
        <w:rPr>
          <w:kern w:val="0"/>
          <w:sz w:val="24"/>
        </w:rPr>
        <w:t>。</w:t>
      </w:r>
      <w:r>
        <w:rPr>
          <w:rFonts w:hint="eastAsia"/>
          <w:kern w:val="0"/>
          <w:sz w:val="24"/>
        </w:rPr>
        <w:t>自工程验收合格并交付使用后开始计算。</w:t>
      </w:r>
    </w:p>
    <w:p w:rsidR="00812995" w:rsidRDefault="00B82C87">
      <w:pPr>
        <w:autoSpaceDE w:val="0"/>
        <w:autoSpaceDN w:val="0"/>
        <w:spacing w:line="360" w:lineRule="auto"/>
        <w:ind w:firstLineChars="200" w:firstLine="480"/>
        <w:rPr>
          <w:kern w:val="0"/>
          <w:sz w:val="24"/>
        </w:rPr>
      </w:pPr>
      <w:r>
        <w:rPr>
          <w:kern w:val="0"/>
          <w:sz w:val="24"/>
        </w:rPr>
        <w:t xml:space="preserve">1.1.8  </w:t>
      </w:r>
      <w:r>
        <w:rPr>
          <w:kern w:val="0"/>
          <w:sz w:val="24"/>
        </w:rPr>
        <w:t>其他需要补充的内容</w:t>
      </w:r>
      <w:r>
        <w:rPr>
          <w:sz w:val="24"/>
        </w:rPr>
        <w:t>：</w:t>
      </w:r>
      <w:r>
        <w:rPr>
          <w:sz w:val="24"/>
          <w:u w:val="single"/>
        </w:rPr>
        <w:t xml:space="preserve"> / </w:t>
      </w:r>
      <w:r>
        <w:rPr>
          <w:sz w:val="24"/>
        </w:rPr>
        <w:t>。</w:t>
      </w:r>
    </w:p>
    <w:p w:rsidR="00812995" w:rsidRDefault="00B82C87">
      <w:pPr>
        <w:autoSpaceDE w:val="0"/>
        <w:autoSpaceDN w:val="0"/>
        <w:spacing w:line="360" w:lineRule="auto"/>
        <w:ind w:firstLineChars="200" w:firstLine="480"/>
        <w:rPr>
          <w:kern w:val="0"/>
          <w:sz w:val="24"/>
        </w:rPr>
      </w:pPr>
      <w:r>
        <w:rPr>
          <w:kern w:val="0"/>
          <w:sz w:val="24"/>
        </w:rPr>
        <w:t xml:space="preserve">1.4 </w:t>
      </w:r>
      <w:r>
        <w:rPr>
          <w:kern w:val="0"/>
          <w:sz w:val="24"/>
        </w:rPr>
        <w:t>合同文件的优先顺序</w:t>
      </w:r>
    </w:p>
    <w:p w:rsidR="00812995" w:rsidRDefault="00B82C87">
      <w:pPr>
        <w:autoSpaceDE w:val="0"/>
        <w:autoSpaceDN w:val="0"/>
        <w:spacing w:line="360" w:lineRule="auto"/>
        <w:ind w:firstLineChars="200" w:firstLine="480"/>
        <w:rPr>
          <w:kern w:val="0"/>
          <w:sz w:val="24"/>
        </w:rPr>
      </w:pPr>
      <w:r>
        <w:rPr>
          <w:kern w:val="0"/>
          <w:sz w:val="24"/>
        </w:rPr>
        <w:t>合同文件的优先解释顺序如下：</w:t>
      </w:r>
    </w:p>
    <w:p w:rsidR="00812995" w:rsidRDefault="00B82C87">
      <w:pPr>
        <w:autoSpaceDE w:val="0"/>
        <w:autoSpaceDN w:val="0"/>
        <w:spacing w:line="360" w:lineRule="auto"/>
        <w:ind w:firstLineChars="200" w:firstLine="480"/>
        <w:rPr>
          <w:kern w:val="0"/>
          <w:sz w:val="24"/>
        </w:rPr>
      </w:pPr>
      <w:r>
        <w:rPr>
          <w:kern w:val="0"/>
          <w:sz w:val="24"/>
        </w:rPr>
        <w:t>（</w:t>
      </w:r>
      <w:r>
        <w:rPr>
          <w:kern w:val="0"/>
          <w:sz w:val="24"/>
        </w:rPr>
        <w:t>1</w:t>
      </w:r>
      <w:r>
        <w:rPr>
          <w:kern w:val="0"/>
          <w:sz w:val="24"/>
        </w:rPr>
        <w:t>）合同协议书；</w:t>
      </w:r>
    </w:p>
    <w:p w:rsidR="00812995" w:rsidRDefault="00B82C87">
      <w:pPr>
        <w:autoSpaceDE w:val="0"/>
        <w:autoSpaceDN w:val="0"/>
        <w:spacing w:line="360" w:lineRule="auto"/>
        <w:ind w:firstLineChars="200" w:firstLine="480"/>
        <w:rPr>
          <w:kern w:val="0"/>
          <w:sz w:val="24"/>
        </w:rPr>
      </w:pPr>
      <w:r>
        <w:rPr>
          <w:kern w:val="0"/>
          <w:sz w:val="24"/>
        </w:rPr>
        <w:t>（</w:t>
      </w:r>
      <w:r>
        <w:rPr>
          <w:kern w:val="0"/>
          <w:sz w:val="24"/>
        </w:rPr>
        <w:t>2</w:t>
      </w:r>
      <w:r>
        <w:rPr>
          <w:kern w:val="0"/>
          <w:sz w:val="24"/>
        </w:rPr>
        <w:t>）成交通知书；</w:t>
      </w:r>
    </w:p>
    <w:p w:rsidR="00812995" w:rsidRDefault="00B82C87">
      <w:pPr>
        <w:autoSpaceDE w:val="0"/>
        <w:autoSpaceDN w:val="0"/>
        <w:spacing w:line="360" w:lineRule="auto"/>
        <w:ind w:firstLineChars="200" w:firstLine="480"/>
        <w:rPr>
          <w:kern w:val="0"/>
          <w:sz w:val="24"/>
        </w:rPr>
      </w:pPr>
      <w:r>
        <w:rPr>
          <w:kern w:val="0"/>
          <w:sz w:val="24"/>
        </w:rPr>
        <w:t>（</w:t>
      </w:r>
      <w:r>
        <w:rPr>
          <w:kern w:val="0"/>
          <w:sz w:val="24"/>
        </w:rPr>
        <w:t>3</w:t>
      </w:r>
      <w:r>
        <w:rPr>
          <w:kern w:val="0"/>
          <w:sz w:val="24"/>
        </w:rPr>
        <w:t>）报价函及报价函附录；</w:t>
      </w:r>
    </w:p>
    <w:p w:rsidR="00812995" w:rsidRDefault="00B82C87">
      <w:pPr>
        <w:autoSpaceDE w:val="0"/>
        <w:autoSpaceDN w:val="0"/>
        <w:spacing w:line="360" w:lineRule="auto"/>
        <w:ind w:firstLineChars="200" w:firstLine="480"/>
        <w:rPr>
          <w:kern w:val="0"/>
          <w:sz w:val="24"/>
        </w:rPr>
      </w:pPr>
      <w:r>
        <w:rPr>
          <w:kern w:val="0"/>
          <w:sz w:val="24"/>
        </w:rPr>
        <w:t>（</w:t>
      </w:r>
      <w:r>
        <w:rPr>
          <w:kern w:val="0"/>
          <w:sz w:val="24"/>
        </w:rPr>
        <w:t>4</w:t>
      </w:r>
      <w:r>
        <w:rPr>
          <w:kern w:val="0"/>
          <w:sz w:val="24"/>
        </w:rPr>
        <w:t>）合同条款专用部分；</w:t>
      </w:r>
    </w:p>
    <w:p w:rsidR="00812995" w:rsidRDefault="00B82C87">
      <w:pPr>
        <w:autoSpaceDE w:val="0"/>
        <w:autoSpaceDN w:val="0"/>
        <w:spacing w:line="360" w:lineRule="auto"/>
        <w:ind w:firstLineChars="200" w:firstLine="480"/>
        <w:rPr>
          <w:kern w:val="0"/>
          <w:sz w:val="24"/>
        </w:rPr>
      </w:pPr>
      <w:r>
        <w:rPr>
          <w:kern w:val="0"/>
          <w:sz w:val="24"/>
        </w:rPr>
        <w:t>（</w:t>
      </w:r>
      <w:r>
        <w:rPr>
          <w:kern w:val="0"/>
          <w:sz w:val="24"/>
        </w:rPr>
        <w:t>5</w:t>
      </w:r>
      <w:r>
        <w:rPr>
          <w:kern w:val="0"/>
          <w:sz w:val="24"/>
        </w:rPr>
        <w:t>）合同条款通用部分；</w:t>
      </w:r>
    </w:p>
    <w:p w:rsidR="00812995" w:rsidRDefault="00B82C87">
      <w:pPr>
        <w:autoSpaceDE w:val="0"/>
        <w:autoSpaceDN w:val="0"/>
        <w:spacing w:line="360" w:lineRule="auto"/>
        <w:ind w:firstLineChars="200" w:firstLine="480"/>
        <w:rPr>
          <w:kern w:val="0"/>
          <w:sz w:val="24"/>
        </w:rPr>
      </w:pPr>
      <w:r>
        <w:rPr>
          <w:kern w:val="0"/>
          <w:sz w:val="24"/>
        </w:rPr>
        <w:t>（</w:t>
      </w:r>
      <w:r>
        <w:rPr>
          <w:kern w:val="0"/>
          <w:sz w:val="24"/>
        </w:rPr>
        <w:t>6</w:t>
      </w:r>
      <w:r>
        <w:rPr>
          <w:kern w:val="0"/>
          <w:sz w:val="24"/>
        </w:rPr>
        <w:t>）</w:t>
      </w:r>
      <w:r>
        <w:rPr>
          <w:sz w:val="24"/>
          <w:u w:val="single"/>
        </w:rPr>
        <w:t>技术标准和要求</w:t>
      </w:r>
      <w:r>
        <w:rPr>
          <w:sz w:val="24"/>
        </w:rPr>
        <w:t>；</w:t>
      </w:r>
    </w:p>
    <w:p w:rsidR="00812995" w:rsidRDefault="00B82C87">
      <w:pPr>
        <w:autoSpaceDE w:val="0"/>
        <w:autoSpaceDN w:val="0"/>
        <w:spacing w:line="360" w:lineRule="auto"/>
        <w:ind w:firstLineChars="200" w:firstLine="480"/>
        <w:rPr>
          <w:kern w:val="0"/>
          <w:sz w:val="24"/>
        </w:rPr>
      </w:pPr>
      <w:r>
        <w:rPr>
          <w:kern w:val="0"/>
          <w:sz w:val="24"/>
        </w:rPr>
        <w:t>（</w:t>
      </w:r>
      <w:r>
        <w:rPr>
          <w:kern w:val="0"/>
          <w:sz w:val="24"/>
        </w:rPr>
        <w:t>7</w:t>
      </w:r>
      <w:r>
        <w:rPr>
          <w:kern w:val="0"/>
          <w:sz w:val="24"/>
        </w:rPr>
        <w:t>）</w:t>
      </w:r>
      <w:r>
        <w:rPr>
          <w:sz w:val="24"/>
          <w:u w:val="single"/>
        </w:rPr>
        <w:t>图纸</w:t>
      </w:r>
      <w:r>
        <w:rPr>
          <w:sz w:val="24"/>
        </w:rPr>
        <w:t>；</w:t>
      </w:r>
    </w:p>
    <w:p w:rsidR="00812995" w:rsidRDefault="00B82C87">
      <w:pPr>
        <w:autoSpaceDE w:val="0"/>
        <w:autoSpaceDN w:val="0"/>
        <w:spacing w:line="360" w:lineRule="auto"/>
        <w:ind w:firstLineChars="200" w:firstLine="480"/>
        <w:rPr>
          <w:kern w:val="0"/>
          <w:sz w:val="24"/>
        </w:rPr>
      </w:pPr>
      <w:r>
        <w:rPr>
          <w:kern w:val="0"/>
          <w:sz w:val="24"/>
        </w:rPr>
        <w:t>（</w:t>
      </w:r>
      <w:r>
        <w:rPr>
          <w:kern w:val="0"/>
          <w:sz w:val="24"/>
        </w:rPr>
        <w:t>8</w:t>
      </w:r>
      <w:r>
        <w:rPr>
          <w:kern w:val="0"/>
          <w:sz w:val="24"/>
        </w:rPr>
        <w:t>）</w:t>
      </w:r>
      <w:r>
        <w:rPr>
          <w:sz w:val="24"/>
          <w:u w:val="single"/>
        </w:rPr>
        <w:t>已标价工程量清单</w:t>
      </w:r>
      <w:r>
        <w:rPr>
          <w:sz w:val="24"/>
        </w:rPr>
        <w:t>；</w:t>
      </w:r>
    </w:p>
    <w:p w:rsidR="00812995" w:rsidRDefault="00B82C87">
      <w:pPr>
        <w:autoSpaceDE w:val="0"/>
        <w:autoSpaceDN w:val="0"/>
        <w:spacing w:line="324" w:lineRule="auto"/>
        <w:ind w:firstLineChars="200" w:firstLine="480"/>
        <w:rPr>
          <w:kern w:val="0"/>
          <w:sz w:val="24"/>
        </w:rPr>
      </w:pPr>
      <w:r>
        <w:rPr>
          <w:kern w:val="0"/>
          <w:sz w:val="24"/>
        </w:rPr>
        <w:t>（</w:t>
      </w:r>
      <w:r>
        <w:rPr>
          <w:kern w:val="0"/>
          <w:sz w:val="24"/>
        </w:rPr>
        <w:t>9</w:t>
      </w:r>
      <w:r>
        <w:rPr>
          <w:kern w:val="0"/>
          <w:sz w:val="24"/>
        </w:rPr>
        <w:t>）</w:t>
      </w:r>
      <w:r>
        <w:rPr>
          <w:sz w:val="24"/>
          <w:u w:val="single"/>
        </w:rPr>
        <w:t>其它合同文件。</w:t>
      </w:r>
    </w:p>
    <w:p w:rsidR="00812995" w:rsidRDefault="00B82C87">
      <w:pPr>
        <w:autoSpaceDE w:val="0"/>
        <w:autoSpaceDN w:val="0"/>
        <w:spacing w:line="324" w:lineRule="auto"/>
        <w:ind w:firstLineChars="200" w:firstLine="480"/>
        <w:rPr>
          <w:kern w:val="0"/>
          <w:sz w:val="24"/>
        </w:rPr>
      </w:pPr>
      <w:r>
        <w:rPr>
          <w:kern w:val="0"/>
          <w:sz w:val="24"/>
        </w:rPr>
        <w:lastRenderedPageBreak/>
        <w:t xml:space="preserve">1.5 </w:t>
      </w:r>
      <w:r>
        <w:rPr>
          <w:kern w:val="0"/>
          <w:sz w:val="24"/>
        </w:rPr>
        <w:t>合同协议书</w:t>
      </w:r>
    </w:p>
    <w:p w:rsidR="00812995" w:rsidRDefault="00B82C87">
      <w:pPr>
        <w:autoSpaceDE w:val="0"/>
        <w:autoSpaceDN w:val="0"/>
        <w:spacing w:line="324" w:lineRule="auto"/>
        <w:ind w:firstLineChars="200" w:firstLine="480"/>
        <w:rPr>
          <w:kern w:val="0"/>
          <w:sz w:val="24"/>
        </w:rPr>
      </w:pPr>
      <w:r>
        <w:rPr>
          <w:kern w:val="0"/>
          <w:sz w:val="24"/>
        </w:rPr>
        <w:t>合同生效的条件：</w:t>
      </w:r>
      <w:r>
        <w:rPr>
          <w:sz w:val="24"/>
          <w:u w:val="single"/>
        </w:rPr>
        <w:t>双方法定代表人或委托代理人签字并加盖公章后生效</w:t>
      </w:r>
      <w:r>
        <w:rPr>
          <w:sz w:val="24"/>
        </w:rPr>
        <w:t>。</w:t>
      </w:r>
    </w:p>
    <w:p w:rsidR="00812995" w:rsidRDefault="00B82C87">
      <w:pPr>
        <w:autoSpaceDE w:val="0"/>
        <w:autoSpaceDN w:val="0"/>
        <w:spacing w:line="324" w:lineRule="auto"/>
        <w:ind w:firstLineChars="200" w:firstLine="480"/>
        <w:rPr>
          <w:kern w:val="0"/>
          <w:sz w:val="24"/>
        </w:rPr>
      </w:pPr>
      <w:r>
        <w:rPr>
          <w:kern w:val="0"/>
          <w:sz w:val="24"/>
        </w:rPr>
        <w:t xml:space="preserve">1.6 </w:t>
      </w:r>
      <w:r>
        <w:rPr>
          <w:kern w:val="0"/>
          <w:sz w:val="24"/>
        </w:rPr>
        <w:t>图纸和承包人文件</w:t>
      </w:r>
    </w:p>
    <w:p w:rsidR="00812995" w:rsidRDefault="00B82C87">
      <w:pPr>
        <w:autoSpaceDE w:val="0"/>
        <w:autoSpaceDN w:val="0"/>
        <w:spacing w:line="324" w:lineRule="auto"/>
        <w:ind w:firstLineChars="200" w:firstLine="480"/>
        <w:rPr>
          <w:kern w:val="0"/>
          <w:sz w:val="24"/>
        </w:rPr>
      </w:pPr>
      <w:r>
        <w:rPr>
          <w:kern w:val="0"/>
          <w:sz w:val="24"/>
        </w:rPr>
        <w:t xml:space="preserve">1.6.1  </w:t>
      </w:r>
      <w:r>
        <w:rPr>
          <w:kern w:val="0"/>
          <w:sz w:val="24"/>
        </w:rPr>
        <w:t>图纸的提供</w:t>
      </w:r>
    </w:p>
    <w:p w:rsidR="00812995" w:rsidRDefault="00B82C87">
      <w:pPr>
        <w:autoSpaceDE w:val="0"/>
        <w:autoSpaceDN w:val="0"/>
        <w:spacing w:line="324" w:lineRule="auto"/>
        <w:ind w:firstLineChars="200" w:firstLine="480"/>
        <w:rPr>
          <w:kern w:val="0"/>
          <w:sz w:val="24"/>
        </w:rPr>
      </w:pPr>
      <w:r>
        <w:rPr>
          <w:kern w:val="0"/>
          <w:sz w:val="24"/>
        </w:rPr>
        <w:t>（</w:t>
      </w:r>
      <w:r>
        <w:rPr>
          <w:kern w:val="0"/>
          <w:sz w:val="24"/>
        </w:rPr>
        <w:t>5</w:t>
      </w:r>
      <w:r>
        <w:rPr>
          <w:kern w:val="0"/>
          <w:sz w:val="24"/>
        </w:rPr>
        <w:t>）发包人提供图纸的期限：</w:t>
      </w:r>
      <w:r>
        <w:rPr>
          <w:kern w:val="0"/>
          <w:sz w:val="24"/>
          <w:u w:val="single"/>
        </w:rPr>
        <w:t>本</w:t>
      </w:r>
      <w:r>
        <w:rPr>
          <w:sz w:val="24"/>
          <w:u w:val="single"/>
        </w:rPr>
        <w:t>合同生效后</w:t>
      </w:r>
      <w:r>
        <w:rPr>
          <w:sz w:val="24"/>
          <w:u w:val="single"/>
        </w:rPr>
        <w:t>7</w:t>
      </w:r>
      <w:r>
        <w:rPr>
          <w:sz w:val="24"/>
          <w:u w:val="single"/>
        </w:rPr>
        <w:t>日内</w:t>
      </w:r>
      <w:r>
        <w:rPr>
          <w:sz w:val="24"/>
        </w:rPr>
        <w:t>。</w:t>
      </w:r>
    </w:p>
    <w:p w:rsidR="00812995" w:rsidRDefault="00B82C87">
      <w:pPr>
        <w:autoSpaceDE w:val="0"/>
        <w:autoSpaceDN w:val="0"/>
        <w:spacing w:line="324" w:lineRule="auto"/>
        <w:ind w:firstLineChars="200" w:firstLine="480"/>
        <w:rPr>
          <w:kern w:val="0"/>
          <w:sz w:val="24"/>
        </w:rPr>
      </w:pPr>
      <w:r>
        <w:rPr>
          <w:kern w:val="0"/>
          <w:sz w:val="24"/>
        </w:rPr>
        <w:t>发包人提供图纸的数量：</w:t>
      </w:r>
      <w:r>
        <w:rPr>
          <w:sz w:val="24"/>
          <w:u w:val="single"/>
        </w:rPr>
        <w:t>3</w:t>
      </w:r>
      <w:r>
        <w:rPr>
          <w:sz w:val="24"/>
          <w:u w:val="single"/>
        </w:rPr>
        <w:t>套</w:t>
      </w:r>
      <w:r>
        <w:rPr>
          <w:sz w:val="24"/>
        </w:rPr>
        <w:t>。</w:t>
      </w:r>
    </w:p>
    <w:p w:rsidR="00812995" w:rsidRDefault="00B82C87">
      <w:pPr>
        <w:autoSpaceDE w:val="0"/>
        <w:autoSpaceDN w:val="0"/>
        <w:spacing w:line="324" w:lineRule="auto"/>
        <w:ind w:firstLineChars="200" w:firstLine="480"/>
        <w:rPr>
          <w:kern w:val="0"/>
          <w:sz w:val="24"/>
        </w:rPr>
      </w:pPr>
      <w:r>
        <w:rPr>
          <w:kern w:val="0"/>
          <w:sz w:val="24"/>
        </w:rPr>
        <w:t>其他约定：</w:t>
      </w:r>
      <w:r>
        <w:rPr>
          <w:rFonts w:hint="eastAsia"/>
          <w:sz w:val="24"/>
          <w:u w:val="single"/>
        </w:rPr>
        <w:t>如承包人须额外提供图纸，额外提供图纸的费用由承包人承担。</w:t>
      </w:r>
    </w:p>
    <w:p w:rsidR="00812995" w:rsidRDefault="00B82C87">
      <w:pPr>
        <w:autoSpaceDE w:val="0"/>
        <w:autoSpaceDN w:val="0"/>
        <w:spacing w:line="324" w:lineRule="auto"/>
        <w:ind w:firstLineChars="200" w:firstLine="480"/>
        <w:rPr>
          <w:kern w:val="0"/>
          <w:sz w:val="24"/>
        </w:rPr>
      </w:pPr>
      <w:r>
        <w:rPr>
          <w:kern w:val="0"/>
          <w:sz w:val="24"/>
        </w:rPr>
        <w:t xml:space="preserve">1.6.2  </w:t>
      </w:r>
      <w:r>
        <w:rPr>
          <w:kern w:val="0"/>
          <w:sz w:val="24"/>
        </w:rPr>
        <w:t>承包人提供的文件</w:t>
      </w:r>
    </w:p>
    <w:p w:rsidR="00812995" w:rsidRDefault="00B82C87">
      <w:pPr>
        <w:spacing w:line="324" w:lineRule="auto"/>
        <w:ind w:firstLineChars="200" w:firstLine="480"/>
        <w:rPr>
          <w:kern w:val="0"/>
          <w:sz w:val="24"/>
        </w:rPr>
      </w:pPr>
      <w:r>
        <w:rPr>
          <w:kern w:val="0"/>
          <w:sz w:val="24"/>
        </w:rPr>
        <w:t>（</w:t>
      </w:r>
      <w:r>
        <w:rPr>
          <w:kern w:val="0"/>
          <w:sz w:val="24"/>
        </w:rPr>
        <w:t>1</w:t>
      </w:r>
      <w:r>
        <w:rPr>
          <w:kern w:val="0"/>
          <w:sz w:val="24"/>
        </w:rPr>
        <w:t>）由承包人提供的文件范围：</w:t>
      </w:r>
      <w:r>
        <w:rPr>
          <w:rFonts w:hint="eastAsia"/>
          <w:kern w:val="0"/>
          <w:sz w:val="24"/>
          <w:u w:val="single"/>
        </w:rPr>
        <w:t>包括但不限于工程竣工图纸、工程验收资料、</w:t>
      </w:r>
      <w:r>
        <w:rPr>
          <w:sz w:val="24"/>
          <w:u w:val="single"/>
        </w:rPr>
        <w:t>产品出厂合格证、</w:t>
      </w:r>
      <w:r>
        <w:rPr>
          <w:bCs/>
          <w:sz w:val="24"/>
          <w:u w:val="single"/>
        </w:rPr>
        <w:t>强制性认证产品目录内的产品应提供</w:t>
      </w:r>
      <w:r>
        <w:rPr>
          <w:bCs/>
          <w:sz w:val="24"/>
          <w:u w:val="single"/>
        </w:rPr>
        <w:t>3C</w:t>
      </w:r>
      <w:r>
        <w:rPr>
          <w:bCs/>
          <w:sz w:val="24"/>
          <w:u w:val="single"/>
        </w:rPr>
        <w:t>认证</w:t>
      </w:r>
      <w:r>
        <w:rPr>
          <w:sz w:val="24"/>
          <w:u w:val="single"/>
        </w:rPr>
        <w:t>、检测报告</w:t>
      </w:r>
      <w:r>
        <w:rPr>
          <w:rFonts w:hint="eastAsia"/>
          <w:sz w:val="24"/>
          <w:u w:val="single"/>
        </w:rPr>
        <w:t>等</w:t>
      </w:r>
      <w:r>
        <w:rPr>
          <w:sz w:val="24"/>
        </w:rPr>
        <w:t>。</w:t>
      </w:r>
    </w:p>
    <w:p w:rsidR="00812995" w:rsidRDefault="00B82C87">
      <w:pPr>
        <w:autoSpaceDE w:val="0"/>
        <w:autoSpaceDN w:val="0"/>
        <w:spacing w:line="324" w:lineRule="auto"/>
        <w:ind w:firstLineChars="200" w:firstLine="480"/>
        <w:rPr>
          <w:kern w:val="0"/>
          <w:sz w:val="24"/>
        </w:rPr>
      </w:pPr>
      <w:r>
        <w:rPr>
          <w:kern w:val="0"/>
          <w:sz w:val="24"/>
        </w:rPr>
        <w:t>承包人提供文件的期限：</w:t>
      </w:r>
      <w:r>
        <w:rPr>
          <w:rFonts w:hint="eastAsia"/>
          <w:kern w:val="0"/>
          <w:sz w:val="24"/>
          <w:u w:val="single"/>
        </w:rPr>
        <w:t>竣工验收完成后</w:t>
      </w:r>
      <w:r>
        <w:rPr>
          <w:rFonts w:hint="eastAsia"/>
          <w:kern w:val="0"/>
          <w:sz w:val="24"/>
          <w:u w:val="single"/>
        </w:rPr>
        <w:t>15</w:t>
      </w:r>
      <w:r>
        <w:rPr>
          <w:rFonts w:hint="eastAsia"/>
          <w:kern w:val="0"/>
          <w:sz w:val="24"/>
          <w:u w:val="single"/>
        </w:rPr>
        <w:t>天内</w:t>
      </w:r>
      <w:r>
        <w:rPr>
          <w:sz w:val="24"/>
        </w:rPr>
        <w:t>。</w:t>
      </w:r>
    </w:p>
    <w:p w:rsidR="00812995" w:rsidRDefault="00B82C87">
      <w:pPr>
        <w:autoSpaceDE w:val="0"/>
        <w:autoSpaceDN w:val="0"/>
        <w:spacing w:line="324" w:lineRule="auto"/>
        <w:ind w:firstLineChars="200" w:firstLine="480"/>
        <w:rPr>
          <w:kern w:val="0"/>
          <w:sz w:val="24"/>
        </w:rPr>
      </w:pPr>
      <w:r>
        <w:rPr>
          <w:kern w:val="0"/>
          <w:sz w:val="24"/>
        </w:rPr>
        <w:t>承包人提供文件的数量：</w:t>
      </w:r>
      <w:r>
        <w:rPr>
          <w:rFonts w:hint="eastAsia"/>
          <w:sz w:val="24"/>
          <w:u w:val="single"/>
        </w:rPr>
        <w:t>纸质版四份，电子版一份</w:t>
      </w:r>
    </w:p>
    <w:p w:rsidR="00812995" w:rsidRDefault="00B82C87">
      <w:pPr>
        <w:autoSpaceDE w:val="0"/>
        <w:autoSpaceDN w:val="0"/>
        <w:spacing w:line="324" w:lineRule="auto"/>
        <w:ind w:firstLineChars="200" w:firstLine="480"/>
        <w:rPr>
          <w:kern w:val="0"/>
          <w:sz w:val="24"/>
        </w:rPr>
      </w:pPr>
      <w:r>
        <w:rPr>
          <w:kern w:val="0"/>
          <w:sz w:val="24"/>
        </w:rPr>
        <w:t>监理人批复承包人提供文件的期限：</w:t>
      </w:r>
      <w:r>
        <w:rPr>
          <w:sz w:val="24"/>
          <w:u w:val="single"/>
        </w:rPr>
        <w:t>收到承包人报送的上述文件之后</w:t>
      </w:r>
      <w:r>
        <w:rPr>
          <w:sz w:val="24"/>
          <w:u w:val="single"/>
        </w:rPr>
        <w:t>7</w:t>
      </w:r>
      <w:r>
        <w:rPr>
          <w:sz w:val="24"/>
          <w:u w:val="single"/>
        </w:rPr>
        <w:t>日内</w:t>
      </w:r>
      <w:r>
        <w:rPr>
          <w:sz w:val="24"/>
        </w:rPr>
        <w:t>。</w:t>
      </w:r>
    </w:p>
    <w:p w:rsidR="00812995" w:rsidRDefault="00B82C87">
      <w:pPr>
        <w:autoSpaceDE w:val="0"/>
        <w:autoSpaceDN w:val="0"/>
        <w:spacing w:line="324" w:lineRule="auto"/>
        <w:ind w:firstLineChars="200" w:firstLine="480"/>
        <w:rPr>
          <w:kern w:val="0"/>
          <w:sz w:val="24"/>
        </w:rPr>
      </w:pPr>
      <w:r>
        <w:rPr>
          <w:kern w:val="0"/>
          <w:sz w:val="24"/>
        </w:rPr>
        <w:t>其他约定：</w:t>
      </w:r>
      <w:r>
        <w:rPr>
          <w:bCs/>
          <w:sz w:val="24"/>
          <w:u w:val="single"/>
        </w:rPr>
        <w:t xml:space="preserve">   /   </w:t>
      </w:r>
    </w:p>
    <w:p w:rsidR="00812995" w:rsidRDefault="00B82C87">
      <w:pPr>
        <w:autoSpaceDE w:val="0"/>
        <w:autoSpaceDN w:val="0"/>
        <w:spacing w:line="324" w:lineRule="auto"/>
        <w:ind w:firstLineChars="200" w:firstLine="480"/>
        <w:rPr>
          <w:kern w:val="0"/>
          <w:sz w:val="24"/>
        </w:rPr>
      </w:pPr>
      <w:r>
        <w:rPr>
          <w:kern w:val="0"/>
          <w:sz w:val="24"/>
        </w:rPr>
        <w:t xml:space="preserve">1.7 </w:t>
      </w:r>
      <w:r>
        <w:rPr>
          <w:kern w:val="0"/>
          <w:sz w:val="24"/>
        </w:rPr>
        <w:t>联络</w:t>
      </w:r>
    </w:p>
    <w:p w:rsidR="00812995" w:rsidRDefault="00B82C87">
      <w:pPr>
        <w:autoSpaceDE w:val="0"/>
        <w:autoSpaceDN w:val="0"/>
        <w:spacing w:line="324" w:lineRule="auto"/>
        <w:ind w:firstLineChars="200" w:firstLine="480"/>
        <w:rPr>
          <w:kern w:val="0"/>
          <w:sz w:val="24"/>
        </w:rPr>
      </w:pPr>
      <w:r>
        <w:rPr>
          <w:kern w:val="0"/>
          <w:sz w:val="24"/>
        </w:rPr>
        <w:t xml:space="preserve">1.7.2  </w:t>
      </w:r>
      <w:r>
        <w:rPr>
          <w:kern w:val="0"/>
          <w:sz w:val="24"/>
        </w:rPr>
        <w:t>联络来往函件的送达和接收</w:t>
      </w:r>
    </w:p>
    <w:p w:rsidR="00812995" w:rsidRDefault="00B82C87">
      <w:pPr>
        <w:autoSpaceDE w:val="0"/>
        <w:autoSpaceDN w:val="0"/>
        <w:spacing w:line="324" w:lineRule="auto"/>
        <w:ind w:firstLineChars="200" w:firstLine="480"/>
        <w:rPr>
          <w:kern w:val="0"/>
          <w:sz w:val="24"/>
        </w:rPr>
      </w:pPr>
      <w:r>
        <w:rPr>
          <w:kern w:val="0"/>
          <w:sz w:val="24"/>
        </w:rPr>
        <w:t>（</w:t>
      </w:r>
      <w:r>
        <w:rPr>
          <w:kern w:val="0"/>
          <w:sz w:val="24"/>
        </w:rPr>
        <w:t>2</w:t>
      </w:r>
      <w:r>
        <w:rPr>
          <w:kern w:val="0"/>
          <w:sz w:val="24"/>
        </w:rPr>
        <w:t>）发包人指定的接收地点：</w:t>
      </w:r>
      <w:r>
        <w:rPr>
          <w:rFonts w:ascii="宋体" w:hAnsi="宋体" w:cs="宋体" w:hint="eastAsia"/>
          <w:szCs w:val="21"/>
          <w:u w:val="single"/>
        </w:rPr>
        <w:tab/>
      </w:r>
    </w:p>
    <w:p w:rsidR="00812995" w:rsidRDefault="00B82C87">
      <w:pPr>
        <w:autoSpaceDE w:val="0"/>
        <w:autoSpaceDN w:val="0"/>
        <w:spacing w:line="324" w:lineRule="auto"/>
        <w:ind w:firstLineChars="200" w:firstLine="480"/>
        <w:rPr>
          <w:kern w:val="0"/>
          <w:sz w:val="24"/>
        </w:rPr>
      </w:pPr>
      <w:r>
        <w:rPr>
          <w:kern w:val="0"/>
          <w:sz w:val="24"/>
        </w:rPr>
        <w:t>发包人指定的接收人为：</w:t>
      </w:r>
    </w:p>
    <w:p w:rsidR="00812995" w:rsidRDefault="00B82C87">
      <w:pPr>
        <w:autoSpaceDE w:val="0"/>
        <w:autoSpaceDN w:val="0"/>
        <w:spacing w:line="324" w:lineRule="auto"/>
        <w:ind w:firstLineChars="200" w:firstLine="480"/>
        <w:rPr>
          <w:kern w:val="0"/>
          <w:sz w:val="24"/>
        </w:rPr>
      </w:pPr>
      <w:r>
        <w:rPr>
          <w:kern w:val="0"/>
          <w:sz w:val="24"/>
        </w:rPr>
        <w:t>（</w:t>
      </w:r>
      <w:r>
        <w:rPr>
          <w:kern w:val="0"/>
          <w:sz w:val="24"/>
        </w:rPr>
        <w:t>3</w:t>
      </w:r>
      <w:r>
        <w:rPr>
          <w:kern w:val="0"/>
          <w:sz w:val="24"/>
        </w:rPr>
        <w:t>）监理人指定的接收地点：</w:t>
      </w:r>
      <w:r>
        <w:rPr>
          <w:rFonts w:ascii="宋体" w:hAnsi="宋体" w:cs="宋体" w:hint="eastAsia"/>
          <w:szCs w:val="21"/>
          <w:u w:val="single"/>
        </w:rPr>
        <w:t>/</w:t>
      </w:r>
    </w:p>
    <w:p w:rsidR="00812995" w:rsidRDefault="00B82C87">
      <w:pPr>
        <w:autoSpaceDE w:val="0"/>
        <w:autoSpaceDN w:val="0"/>
        <w:spacing w:line="324" w:lineRule="auto"/>
        <w:ind w:firstLineChars="200" w:firstLine="480"/>
        <w:rPr>
          <w:kern w:val="0"/>
          <w:sz w:val="24"/>
        </w:rPr>
      </w:pPr>
      <w:r>
        <w:rPr>
          <w:kern w:val="0"/>
          <w:sz w:val="24"/>
        </w:rPr>
        <w:t>监理人指定的接收人为：</w:t>
      </w:r>
      <w:r>
        <w:rPr>
          <w:rFonts w:ascii="宋体" w:hAnsi="宋体" w:cs="宋体" w:hint="eastAsia"/>
          <w:szCs w:val="21"/>
          <w:u w:val="single"/>
        </w:rPr>
        <w:t>/</w:t>
      </w:r>
    </w:p>
    <w:p w:rsidR="00812995" w:rsidRDefault="00B82C87">
      <w:pPr>
        <w:autoSpaceDE w:val="0"/>
        <w:autoSpaceDN w:val="0"/>
        <w:spacing w:line="324" w:lineRule="auto"/>
        <w:ind w:firstLineChars="200" w:firstLine="480"/>
        <w:rPr>
          <w:kern w:val="0"/>
          <w:sz w:val="24"/>
        </w:rPr>
      </w:pPr>
      <w:r>
        <w:rPr>
          <w:kern w:val="0"/>
          <w:sz w:val="24"/>
        </w:rPr>
        <w:t>（</w:t>
      </w:r>
      <w:r>
        <w:rPr>
          <w:kern w:val="0"/>
          <w:sz w:val="24"/>
        </w:rPr>
        <w:t>4</w:t>
      </w:r>
      <w:r>
        <w:rPr>
          <w:kern w:val="0"/>
          <w:sz w:val="24"/>
        </w:rPr>
        <w:t>）承包人指定的接收地点：</w:t>
      </w:r>
      <w:r>
        <w:rPr>
          <w:rFonts w:ascii="宋体" w:hAnsi="宋体" w:cs="宋体" w:hint="eastAsia"/>
          <w:szCs w:val="21"/>
          <w:u w:val="single"/>
        </w:rPr>
        <w:t>/</w:t>
      </w:r>
    </w:p>
    <w:p w:rsidR="00812995" w:rsidRDefault="00B82C87">
      <w:pPr>
        <w:autoSpaceDE w:val="0"/>
        <w:autoSpaceDN w:val="0"/>
        <w:spacing w:line="324" w:lineRule="auto"/>
        <w:ind w:firstLineChars="200" w:firstLine="480"/>
        <w:rPr>
          <w:kern w:val="0"/>
          <w:sz w:val="24"/>
        </w:rPr>
      </w:pPr>
      <w:r>
        <w:rPr>
          <w:kern w:val="0"/>
          <w:sz w:val="24"/>
        </w:rPr>
        <w:t>2.</w:t>
      </w:r>
      <w:r>
        <w:rPr>
          <w:kern w:val="0"/>
          <w:sz w:val="24"/>
        </w:rPr>
        <w:t>发包人义务</w:t>
      </w:r>
    </w:p>
    <w:p w:rsidR="00812995" w:rsidRDefault="00B82C87">
      <w:pPr>
        <w:autoSpaceDE w:val="0"/>
        <w:autoSpaceDN w:val="0"/>
        <w:spacing w:line="324" w:lineRule="auto"/>
        <w:ind w:firstLineChars="200" w:firstLine="480"/>
        <w:rPr>
          <w:kern w:val="0"/>
          <w:sz w:val="24"/>
        </w:rPr>
      </w:pPr>
      <w:r>
        <w:rPr>
          <w:kern w:val="0"/>
          <w:sz w:val="24"/>
        </w:rPr>
        <w:t xml:space="preserve">2.3 </w:t>
      </w:r>
      <w:r>
        <w:rPr>
          <w:kern w:val="0"/>
          <w:sz w:val="24"/>
        </w:rPr>
        <w:t>提供施工场地</w:t>
      </w:r>
    </w:p>
    <w:p w:rsidR="00812995" w:rsidRDefault="00B82C87">
      <w:pPr>
        <w:autoSpaceDE w:val="0"/>
        <w:autoSpaceDN w:val="0"/>
        <w:spacing w:line="324" w:lineRule="auto"/>
        <w:ind w:firstLineChars="200" w:firstLine="480"/>
        <w:rPr>
          <w:kern w:val="0"/>
          <w:sz w:val="24"/>
        </w:rPr>
      </w:pPr>
      <w:r>
        <w:rPr>
          <w:kern w:val="0"/>
          <w:sz w:val="24"/>
        </w:rPr>
        <w:t>发包人移交施工场地的期限：发包人应当将具备施工条件的施工场地，在监理人发出开工通知中载明的开工日期</w:t>
      </w:r>
      <w:r>
        <w:rPr>
          <w:sz w:val="24"/>
          <w:u w:val="single"/>
        </w:rPr>
        <w:t xml:space="preserve">  7</w:t>
      </w:r>
      <w:r>
        <w:rPr>
          <w:sz w:val="24"/>
          <w:u w:val="single"/>
        </w:rPr>
        <w:t>天</w:t>
      </w:r>
      <w:r>
        <w:rPr>
          <w:kern w:val="0"/>
          <w:sz w:val="24"/>
        </w:rPr>
        <w:t>前移交给承包人。</w:t>
      </w:r>
    </w:p>
    <w:p w:rsidR="00812995" w:rsidRDefault="00B82C87">
      <w:pPr>
        <w:autoSpaceDE w:val="0"/>
        <w:autoSpaceDN w:val="0"/>
        <w:spacing w:line="324" w:lineRule="auto"/>
        <w:ind w:firstLineChars="200" w:firstLine="480"/>
        <w:rPr>
          <w:kern w:val="0"/>
          <w:sz w:val="24"/>
        </w:rPr>
      </w:pPr>
      <w:r>
        <w:rPr>
          <w:kern w:val="0"/>
          <w:sz w:val="24"/>
        </w:rPr>
        <w:t xml:space="preserve">2.8 </w:t>
      </w:r>
      <w:r>
        <w:rPr>
          <w:kern w:val="0"/>
          <w:sz w:val="24"/>
        </w:rPr>
        <w:t>向承包人提交支付担保</w:t>
      </w:r>
    </w:p>
    <w:p w:rsidR="00812995" w:rsidRDefault="00B82C87">
      <w:pPr>
        <w:autoSpaceDE w:val="0"/>
        <w:autoSpaceDN w:val="0"/>
        <w:spacing w:line="324" w:lineRule="auto"/>
        <w:ind w:firstLineChars="200" w:firstLine="480"/>
        <w:rPr>
          <w:kern w:val="0"/>
          <w:sz w:val="24"/>
        </w:rPr>
      </w:pPr>
      <w:r>
        <w:rPr>
          <w:kern w:val="0"/>
          <w:sz w:val="24"/>
        </w:rPr>
        <w:t>（</w:t>
      </w:r>
      <w:r>
        <w:rPr>
          <w:kern w:val="0"/>
          <w:sz w:val="24"/>
        </w:rPr>
        <w:t>1</w:t>
      </w:r>
      <w:r>
        <w:rPr>
          <w:kern w:val="0"/>
          <w:sz w:val="24"/>
        </w:rPr>
        <w:t>）发包人向承包人提交支付担保的金额：</w:t>
      </w:r>
      <w:r>
        <w:rPr>
          <w:sz w:val="24"/>
          <w:u w:val="single"/>
        </w:rPr>
        <w:t xml:space="preserve">/ </w:t>
      </w:r>
      <w:r>
        <w:rPr>
          <w:sz w:val="24"/>
        </w:rPr>
        <w:t>。</w:t>
      </w:r>
    </w:p>
    <w:p w:rsidR="00812995" w:rsidRDefault="00B82C87">
      <w:pPr>
        <w:autoSpaceDE w:val="0"/>
        <w:autoSpaceDN w:val="0"/>
        <w:spacing w:line="324" w:lineRule="auto"/>
        <w:ind w:firstLineChars="200" w:firstLine="480"/>
        <w:rPr>
          <w:kern w:val="0"/>
          <w:sz w:val="24"/>
        </w:rPr>
      </w:pPr>
      <w:r>
        <w:rPr>
          <w:kern w:val="0"/>
          <w:sz w:val="24"/>
        </w:rPr>
        <w:t xml:space="preserve">2.13 </w:t>
      </w:r>
      <w:r>
        <w:rPr>
          <w:kern w:val="0"/>
          <w:sz w:val="24"/>
        </w:rPr>
        <w:t>其他义务</w:t>
      </w:r>
    </w:p>
    <w:p w:rsidR="00812995" w:rsidRDefault="00B82C87">
      <w:pPr>
        <w:autoSpaceDE w:val="0"/>
        <w:autoSpaceDN w:val="0"/>
        <w:spacing w:line="324" w:lineRule="auto"/>
        <w:ind w:firstLineChars="200" w:firstLine="480"/>
        <w:rPr>
          <w:kern w:val="0"/>
          <w:sz w:val="24"/>
        </w:rPr>
      </w:pPr>
      <w:r>
        <w:rPr>
          <w:kern w:val="0"/>
          <w:sz w:val="24"/>
        </w:rPr>
        <w:t>发包人应当履行的其他义务：</w:t>
      </w:r>
      <w:r>
        <w:rPr>
          <w:rFonts w:hint="eastAsia"/>
          <w:kern w:val="0"/>
          <w:sz w:val="24"/>
          <w:u w:val="single"/>
        </w:rPr>
        <w:t xml:space="preserve"> / </w:t>
      </w:r>
      <w:r>
        <w:rPr>
          <w:sz w:val="24"/>
        </w:rPr>
        <w:t>。</w:t>
      </w:r>
    </w:p>
    <w:p w:rsidR="00812995" w:rsidRDefault="00B82C87">
      <w:pPr>
        <w:autoSpaceDE w:val="0"/>
        <w:autoSpaceDN w:val="0"/>
        <w:spacing w:line="324" w:lineRule="auto"/>
        <w:ind w:firstLineChars="200" w:firstLine="480"/>
        <w:rPr>
          <w:kern w:val="0"/>
          <w:sz w:val="24"/>
        </w:rPr>
      </w:pPr>
      <w:r>
        <w:rPr>
          <w:kern w:val="0"/>
          <w:sz w:val="24"/>
        </w:rPr>
        <w:t>3.</w:t>
      </w:r>
      <w:r>
        <w:rPr>
          <w:kern w:val="0"/>
          <w:sz w:val="24"/>
        </w:rPr>
        <w:t>监理人</w:t>
      </w:r>
    </w:p>
    <w:p w:rsidR="00812995" w:rsidRDefault="00B82C87">
      <w:pPr>
        <w:autoSpaceDE w:val="0"/>
        <w:autoSpaceDN w:val="0"/>
        <w:spacing w:line="324" w:lineRule="auto"/>
        <w:ind w:firstLineChars="200" w:firstLine="480"/>
        <w:rPr>
          <w:kern w:val="0"/>
          <w:sz w:val="24"/>
        </w:rPr>
      </w:pPr>
      <w:r>
        <w:rPr>
          <w:kern w:val="0"/>
          <w:sz w:val="24"/>
        </w:rPr>
        <w:t xml:space="preserve">3.1 </w:t>
      </w:r>
      <w:r>
        <w:rPr>
          <w:kern w:val="0"/>
          <w:sz w:val="24"/>
        </w:rPr>
        <w:t>监理人的职责和权利</w:t>
      </w:r>
    </w:p>
    <w:p w:rsidR="00812995" w:rsidRDefault="00B82C87">
      <w:pPr>
        <w:autoSpaceDE w:val="0"/>
        <w:autoSpaceDN w:val="0"/>
        <w:spacing w:line="324" w:lineRule="auto"/>
        <w:ind w:firstLineChars="200" w:firstLine="480"/>
        <w:rPr>
          <w:kern w:val="0"/>
          <w:sz w:val="24"/>
        </w:rPr>
      </w:pPr>
      <w:r>
        <w:rPr>
          <w:kern w:val="0"/>
          <w:sz w:val="24"/>
        </w:rPr>
        <w:t xml:space="preserve">3.1.1  </w:t>
      </w:r>
      <w:r>
        <w:rPr>
          <w:kern w:val="0"/>
          <w:sz w:val="24"/>
        </w:rPr>
        <w:t>发包人需批准明确行使的权利：</w:t>
      </w:r>
      <w:r>
        <w:rPr>
          <w:rFonts w:hint="eastAsia"/>
          <w:kern w:val="0"/>
          <w:sz w:val="24"/>
          <w:u w:val="single"/>
        </w:rPr>
        <w:t>开工令、复工令、停工令，合同内工程款支付及所有涉及合同价款与费用变化的工程变更、洽商的签订与支付，</w:t>
      </w:r>
      <w:r>
        <w:rPr>
          <w:sz w:val="24"/>
          <w:u w:val="single"/>
        </w:rPr>
        <w:t>凡涉及工程造价的增加，工期的延长及重大技术变更等，均须报发包人批准</w:t>
      </w:r>
      <w:r>
        <w:rPr>
          <w:sz w:val="24"/>
        </w:rPr>
        <w:t>。</w:t>
      </w:r>
    </w:p>
    <w:p w:rsidR="00812995" w:rsidRDefault="00B82C87">
      <w:pPr>
        <w:autoSpaceDE w:val="0"/>
        <w:autoSpaceDN w:val="0"/>
        <w:spacing w:line="324" w:lineRule="auto"/>
        <w:ind w:firstLineChars="200" w:firstLine="480"/>
        <w:rPr>
          <w:kern w:val="0"/>
          <w:sz w:val="24"/>
        </w:rPr>
      </w:pPr>
      <w:r>
        <w:rPr>
          <w:kern w:val="0"/>
          <w:sz w:val="24"/>
        </w:rPr>
        <w:t>4.</w:t>
      </w:r>
      <w:r>
        <w:rPr>
          <w:kern w:val="0"/>
          <w:sz w:val="24"/>
        </w:rPr>
        <w:t>承包人</w:t>
      </w:r>
    </w:p>
    <w:p w:rsidR="00812995" w:rsidRDefault="00B82C87">
      <w:pPr>
        <w:autoSpaceDE w:val="0"/>
        <w:autoSpaceDN w:val="0"/>
        <w:spacing w:line="360" w:lineRule="auto"/>
        <w:ind w:firstLineChars="200" w:firstLine="480"/>
        <w:rPr>
          <w:kern w:val="0"/>
          <w:sz w:val="24"/>
        </w:rPr>
      </w:pPr>
      <w:r>
        <w:rPr>
          <w:kern w:val="0"/>
          <w:sz w:val="24"/>
        </w:rPr>
        <w:lastRenderedPageBreak/>
        <w:t xml:space="preserve">4.1 </w:t>
      </w:r>
      <w:r>
        <w:rPr>
          <w:kern w:val="0"/>
          <w:sz w:val="24"/>
        </w:rPr>
        <w:t>承包人的一般义务</w:t>
      </w:r>
    </w:p>
    <w:p w:rsidR="00812995" w:rsidRDefault="00B82C87">
      <w:pPr>
        <w:autoSpaceDE w:val="0"/>
        <w:autoSpaceDN w:val="0"/>
        <w:spacing w:line="360" w:lineRule="auto"/>
        <w:ind w:firstLineChars="200" w:firstLine="480"/>
        <w:rPr>
          <w:kern w:val="0"/>
          <w:sz w:val="24"/>
        </w:rPr>
      </w:pPr>
      <w:r>
        <w:rPr>
          <w:kern w:val="0"/>
          <w:sz w:val="24"/>
        </w:rPr>
        <w:t xml:space="preserve">4.1.8  </w:t>
      </w:r>
      <w:r>
        <w:rPr>
          <w:kern w:val="0"/>
          <w:sz w:val="24"/>
        </w:rPr>
        <w:t>为他人提供方便</w:t>
      </w:r>
    </w:p>
    <w:p w:rsidR="00812995" w:rsidRDefault="00B82C87">
      <w:pPr>
        <w:autoSpaceDE w:val="0"/>
        <w:autoSpaceDN w:val="0"/>
        <w:spacing w:line="360" w:lineRule="auto"/>
        <w:ind w:firstLineChars="200" w:firstLine="480"/>
        <w:rPr>
          <w:kern w:val="0"/>
          <w:sz w:val="24"/>
        </w:rPr>
      </w:pPr>
      <w:r>
        <w:rPr>
          <w:kern w:val="0"/>
          <w:sz w:val="24"/>
        </w:rPr>
        <w:t>（</w:t>
      </w:r>
      <w:r>
        <w:rPr>
          <w:kern w:val="0"/>
          <w:sz w:val="24"/>
        </w:rPr>
        <w:t>1</w:t>
      </w:r>
      <w:r>
        <w:rPr>
          <w:kern w:val="0"/>
          <w:sz w:val="24"/>
        </w:rPr>
        <w:t>）承包人应当对在施工场地或者附近实施与合同工程有关的其他工作的独立承包人履行管理、协调、配合、照管和服务义务的具体工作内容和要求：</w:t>
      </w:r>
    </w:p>
    <w:p w:rsidR="00812995" w:rsidRDefault="00B82C87">
      <w:pPr>
        <w:pStyle w:val="-120"/>
        <w:widowControl/>
        <w:tabs>
          <w:tab w:val="left" w:pos="1220"/>
        </w:tabs>
        <w:spacing w:line="360" w:lineRule="auto"/>
        <w:ind w:firstLine="480"/>
        <w:rPr>
          <w:sz w:val="24"/>
          <w:u w:val="single"/>
        </w:rPr>
      </w:pPr>
      <w:r>
        <w:rPr>
          <w:sz w:val="24"/>
          <w:u w:val="single"/>
        </w:rPr>
        <w:t>1</w:t>
      </w:r>
      <w:r>
        <w:rPr>
          <w:sz w:val="24"/>
          <w:u w:val="single"/>
        </w:rPr>
        <w:t>）承包人对本工程现场的使用仅限于为完成本工程施工的目的，不允许承包人将现场用于非本合同或与本合同不相关的工作。</w:t>
      </w:r>
    </w:p>
    <w:p w:rsidR="00812995" w:rsidRDefault="00B82C87">
      <w:pPr>
        <w:pStyle w:val="-120"/>
        <w:widowControl/>
        <w:tabs>
          <w:tab w:val="left" w:pos="1220"/>
        </w:tabs>
        <w:spacing w:line="360" w:lineRule="auto"/>
        <w:ind w:firstLine="480"/>
        <w:rPr>
          <w:sz w:val="24"/>
          <w:u w:val="single"/>
        </w:rPr>
      </w:pPr>
      <w:r>
        <w:rPr>
          <w:sz w:val="24"/>
          <w:u w:val="single"/>
        </w:rPr>
        <w:t>2</w:t>
      </w:r>
      <w:r>
        <w:rPr>
          <w:sz w:val="24"/>
          <w:u w:val="single"/>
        </w:rPr>
        <w:t>）除为室外工程施工外，承包人的工作和使用空间只限于现场规划红线或临时边界线范围内；承包人应最大限度地减少对周边毗邻地区和公共区域的干扰。</w:t>
      </w:r>
    </w:p>
    <w:p w:rsidR="00812995" w:rsidRDefault="00B82C87">
      <w:pPr>
        <w:pStyle w:val="-120"/>
        <w:widowControl/>
        <w:tabs>
          <w:tab w:val="left" w:pos="1220"/>
        </w:tabs>
        <w:spacing w:line="360" w:lineRule="auto"/>
        <w:ind w:firstLine="480"/>
        <w:rPr>
          <w:sz w:val="24"/>
          <w:u w:val="single"/>
        </w:rPr>
      </w:pPr>
      <w:r>
        <w:rPr>
          <w:sz w:val="24"/>
          <w:u w:val="single"/>
        </w:rPr>
        <w:t>3</w:t>
      </w:r>
      <w:r>
        <w:rPr>
          <w:sz w:val="24"/>
          <w:u w:val="single"/>
        </w:rPr>
        <w:t>）需承包人办理的有关施工场地交通、环卫和施工噪音管理等手续</w:t>
      </w:r>
      <w:r>
        <w:rPr>
          <w:rFonts w:hint="eastAsia"/>
          <w:sz w:val="24"/>
          <w:u w:val="single"/>
        </w:rPr>
        <w:t>，发包人协助</w:t>
      </w:r>
      <w:r>
        <w:rPr>
          <w:sz w:val="24"/>
          <w:u w:val="single"/>
        </w:rPr>
        <w:t>：</w:t>
      </w:r>
    </w:p>
    <w:p w:rsidR="00812995" w:rsidRDefault="00B82C87">
      <w:pPr>
        <w:pStyle w:val="-120"/>
        <w:widowControl/>
        <w:tabs>
          <w:tab w:val="left" w:pos="1220"/>
        </w:tabs>
        <w:spacing w:line="360" w:lineRule="auto"/>
        <w:ind w:firstLine="480"/>
        <w:rPr>
          <w:sz w:val="24"/>
          <w:u w:val="single"/>
        </w:rPr>
      </w:pPr>
      <w:r>
        <w:rPr>
          <w:rFonts w:ascii="Cambria Math" w:hAnsi="Cambria Math" w:cs="Cambria Math"/>
          <w:sz w:val="24"/>
          <w:u w:val="single"/>
        </w:rPr>
        <w:t>①</w:t>
      </w:r>
      <w:r>
        <w:rPr>
          <w:sz w:val="24"/>
          <w:u w:val="single"/>
        </w:rPr>
        <w:t>需要办理特别通行证时，由承包人负责办证，发包人协助；</w:t>
      </w:r>
    </w:p>
    <w:p w:rsidR="00812995" w:rsidRDefault="00B82C87">
      <w:pPr>
        <w:pStyle w:val="-120"/>
        <w:widowControl/>
        <w:tabs>
          <w:tab w:val="left" w:pos="1220"/>
        </w:tabs>
        <w:spacing w:line="360" w:lineRule="auto"/>
        <w:ind w:firstLine="480"/>
        <w:rPr>
          <w:sz w:val="24"/>
          <w:u w:val="single"/>
        </w:rPr>
      </w:pPr>
      <w:r>
        <w:rPr>
          <w:rFonts w:ascii="Cambria Math" w:hAnsi="Cambria Math" w:cs="Cambria Math"/>
          <w:sz w:val="24"/>
          <w:u w:val="single"/>
        </w:rPr>
        <w:t>②</w:t>
      </w:r>
      <w:r>
        <w:rPr>
          <w:sz w:val="24"/>
          <w:u w:val="single"/>
        </w:rPr>
        <w:t>施工现场需要排放有害物质及污水时，由承包人办理有关手续，发包人协助；</w:t>
      </w:r>
    </w:p>
    <w:p w:rsidR="00812995" w:rsidRDefault="00B82C87">
      <w:pPr>
        <w:pStyle w:val="-120"/>
        <w:widowControl/>
        <w:tabs>
          <w:tab w:val="left" w:pos="1220"/>
        </w:tabs>
        <w:spacing w:line="360" w:lineRule="auto"/>
        <w:ind w:firstLine="480"/>
        <w:rPr>
          <w:sz w:val="24"/>
          <w:u w:val="single"/>
        </w:rPr>
      </w:pPr>
      <w:r>
        <w:rPr>
          <w:rFonts w:ascii="Cambria Math" w:hAnsi="Cambria Math" w:cs="Cambria Math"/>
          <w:sz w:val="24"/>
          <w:u w:val="single"/>
        </w:rPr>
        <w:t>③</w:t>
      </w:r>
      <w:r>
        <w:rPr>
          <w:sz w:val="24"/>
          <w:u w:val="single"/>
        </w:rPr>
        <w:t>施工噪音超过当地主管部门的规定时，由承包人提出措施；</w:t>
      </w:r>
    </w:p>
    <w:p w:rsidR="00812995" w:rsidRDefault="00B82C87">
      <w:pPr>
        <w:pStyle w:val="-120"/>
        <w:widowControl/>
        <w:tabs>
          <w:tab w:val="left" w:pos="1220"/>
        </w:tabs>
        <w:spacing w:line="360" w:lineRule="auto"/>
        <w:ind w:firstLine="480"/>
        <w:rPr>
          <w:sz w:val="24"/>
          <w:u w:val="single"/>
        </w:rPr>
      </w:pPr>
      <w:r>
        <w:rPr>
          <w:sz w:val="24"/>
          <w:u w:val="single"/>
        </w:rPr>
        <w:t>4</w:t>
      </w:r>
      <w:r>
        <w:rPr>
          <w:sz w:val="24"/>
          <w:u w:val="single"/>
        </w:rPr>
        <w:t>）承包人在施工前，</w:t>
      </w:r>
      <w:r>
        <w:rPr>
          <w:rFonts w:hint="eastAsia"/>
          <w:sz w:val="24"/>
          <w:u w:val="single"/>
        </w:rPr>
        <w:t>发包人提供</w:t>
      </w:r>
      <w:r>
        <w:rPr>
          <w:sz w:val="24"/>
          <w:u w:val="single"/>
        </w:rPr>
        <w:t>施工地段下的电缆、水管、障碍物等</w:t>
      </w:r>
      <w:r>
        <w:rPr>
          <w:rFonts w:hint="eastAsia"/>
          <w:sz w:val="24"/>
          <w:u w:val="single"/>
        </w:rPr>
        <w:t>图纸，承包人</w:t>
      </w:r>
      <w:r>
        <w:rPr>
          <w:sz w:val="24"/>
          <w:u w:val="single"/>
        </w:rPr>
        <w:t>须对</w:t>
      </w:r>
      <w:r>
        <w:rPr>
          <w:rFonts w:hint="eastAsia"/>
          <w:sz w:val="24"/>
          <w:u w:val="single"/>
        </w:rPr>
        <w:t>上述</w:t>
      </w:r>
      <w:r>
        <w:rPr>
          <w:sz w:val="24"/>
          <w:u w:val="single"/>
        </w:rPr>
        <w:t>地下物进行认真调查，查明其准确位置、高程和尺寸；</w:t>
      </w:r>
    </w:p>
    <w:p w:rsidR="00812995" w:rsidRDefault="00B82C87">
      <w:pPr>
        <w:pStyle w:val="-120"/>
        <w:widowControl/>
        <w:tabs>
          <w:tab w:val="left" w:pos="1220"/>
        </w:tabs>
        <w:spacing w:line="360" w:lineRule="auto"/>
        <w:ind w:firstLine="480"/>
        <w:rPr>
          <w:b/>
          <w:bCs/>
          <w:sz w:val="24"/>
          <w:u w:val="single"/>
        </w:rPr>
      </w:pPr>
      <w:r>
        <w:rPr>
          <w:sz w:val="24"/>
          <w:u w:val="single"/>
        </w:rPr>
        <w:t>5</w:t>
      </w:r>
      <w:r>
        <w:rPr>
          <w:sz w:val="24"/>
          <w:u w:val="single"/>
        </w:rPr>
        <w:t>）承担施工安全保卫工作及非夜间施工照明的责任和要求：按工程需要提供和维修非夜间施工使用的照明、看守、围栏和警卫等。如承包人未履行上述义务造成工程、财产和人身伤害，由承包人承担责任及所发生的费用。负责施工现场的围护工作。</w:t>
      </w:r>
    </w:p>
    <w:p w:rsidR="00812995" w:rsidRDefault="00B82C87">
      <w:pPr>
        <w:pStyle w:val="-120"/>
        <w:widowControl/>
        <w:spacing w:line="360" w:lineRule="auto"/>
        <w:ind w:firstLine="480"/>
        <w:rPr>
          <w:sz w:val="24"/>
          <w:u w:val="single"/>
        </w:rPr>
      </w:pPr>
      <w:r>
        <w:rPr>
          <w:sz w:val="24"/>
          <w:u w:val="single"/>
        </w:rPr>
        <w:t>上述工作所涉及的费用已包含在合同价款中。</w:t>
      </w:r>
    </w:p>
    <w:p w:rsidR="00812995" w:rsidRDefault="00B82C87">
      <w:pPr>
        <w:autoSpaceDE w:val="0"/>
        <w:autoSpaceDN w:val="0"/>
        <w:spacing w:line="360" w:lineRule="auto"/>
        <w:ind w:firstLineChars="200" w:firstLine="480"/>
        <w:rPr>
          <w:kern w:val="0"/>
          <w:sz w:val="24"/>
        </w:rPr>
      </w:pPr>
      <w:r>
        <w:rPr>
          <w:kern w:val="0"/>
          <w:sz w:val="24"/>
        </w:rPr>
        <w:t xml:space="preserve">4.1.10  </w:t>
      </w:r>
      <w:r>
        <w:rPr>
          <w:kern w:val="0"/>
          <w:sz w:val="24"/>
        </w:rPr>
        <w:t>承包人的设计工作</w:t>
      </w:r>
    </w:p>
    <w:p w:rsidR="00812995" w:rsidRDefault="00B82C87">
      <w:pPr>
        <w:autoSpaceDE w:val="0"/>
        <w:autoSpaceDN w:val="0"/>
        <w:spacing w:line="360" w:lineRule="auto"/>
        <w:ind w:firstLineChars="200" w:firstLine="480"/>
        <w:rPr>
          <w:kern w:val="0"/>
          <w:sz w:val="24"/>
        </w:rPr>
      </w:pPr>
      <w:r>
        <w:rPr>
          <w:kern w:val="0"/>
          <w:sz w:val="24"/>
        </w:rPr>
        <w:t>承包人承担的施工图设计或与工程配套的设计工作内容：</w:t>
      </w:r>
      <w:r>
        <w:rPr>
          <w:sz w:val="24"/>
          <w:u w:val="single"/>
        </w:rPr>
        <w:t>无</w:t>
      </w:r>
      <w:r>
        <w:rPr>
          <w:sz w:val="24"/>
        </w:rPr>
        <w:t>。</w:t>
      </w:r>
    </w:p>
    <w:p w:rsidR="00812995" w:rsidRDefault="00B82C87">
      <w:pPr>
        <w:autoSpaceDE w:val="0"/>
        <w:autoSpaceDN w:val="0"/>
        <w:spacing w:line="360" w:lineRule="auto"/>
        <w:ind w:firstLineChars="200" w:firstLine="480"/>
        <w:rPr>
          <w:kern w:val="0"/>
          <w:sz w:val="24"/>
        </w:rPr>
      </w:pPr>
      <w:r>
        <w:rPr>
          <w:kern w:val="0"/>
          <w:sz w:val="24"/>
        </w:rPr>
        <w:t xml:space="preserve">4.1.12  </w:t>
      </w:r>
      <w:r>
        <w:rPr>
          <w:kern w:val="0"/>
          <w:sz w:val="24"/>
        </w:rPr>
        <w:t>其他义务</w:t>
      </w:r>
    </w:p>
    <w:p w:rsidR="00812995" w:rsidRDefault="00B82C87">
      <w:pPr>
        <w:autoSpaceDE w:val="0"/>
        <w:autoSpaceDN w:val="0"/>
        <w:spacing w:line="360" w:lineRule="auto"/>
        <w:ind w:firstLineChars="200" w:firstLine="480"/>
        <w:rPr>
          <w:kern w:val="0"/>
          <w:sz w:val="24"/>
        </w:rPr>
      </w:pPr>
      <w:r>
        <w:rPr>
          <w:kern w:val="0"/>
          <w:sz w:val="24"/>
        </w:rPr>
        <w:t>（</w:t>
      </w:r>
      <w:r>
        <w:rPr>
          <w:kern w:val="0"/>
          <w:sz w:val="24"/>
        </w:rPr>
        <w:t>1</w:t>
      </w:r>
      <w:r>
        <w:rPr>
          <w:kern w:val="0"/>
          <w:sz w:val="24"/>
        </w:rPr>
        <w:t>）安全文明施工费由承包人统一管理，承包人对工程安全文明施工负总责。承包人不按分包合同约定支付安全文明施工费，造成分包人不能及时落实安全防护措施导致发生事故的，</w:t>
      </w:r>
      <w:r w:rsidR="00D41E7E" w:rsidRPr="00D41E7E">
        <w:rPr>
          <w:rFonts w:hint="eastAsia"/>
          <w:kern w:val="0"/>
          <w:sz w:val="24"/>
        </w:rPr>
        <w:t>由承包人与分包人共同承担连带赔偿等法律责任，若因此给发包人造成损失，还应当连带赔偿发包人的全部损失。</w:t>
      </w:r>
      <w:r>
        <w:rPr>
          <w:kern w:val="0"/>
          <w:sz w:val="24"/>
        </w:rPr>
        <w:t>。</w:t>
      </w:r>
    </w:p>
    <w:p w:rsidR="00812995" w:rsidRDefault="00B82C87">
      <w:pPr>
        <w:autoSpaceDE w:val="0"/>
        <w:autoSpaceDN w:val="0"/>
        <w:spacing w:line="360" w:lineRule="auto"/>
        <w:ind w:firstLineChars="200" w:firstLine="480"/>
        <w:rPr>
          <w:kern w:val="0"/>
          <w:sz w:val="24"/>
        </w:rPr>
      </w:pPr>
      <w:r>
        <w:rPr>
          <w:kern w:val="0"/>
          <w:sz w:val="24"/>
        </w:rPr>
        <w:t>（</w:t>
      </w:r>
      <w:r>
        <w:rPr>
          <w:kern w:val="0"/>
          <w:sz w:val="24"/>
        </w:rPr>
        <w:t>2</w:t>
      </w:r>
      <w:r>
        <w:rPr>
          <w:kern w:val="0"/>
          <w:sz w:val="24"/>
        </w:rPr>
        <w:t>）对于超过一定规模的危大工程（如有），承包人应当组织召开专家论证会对专项施工方案进行论证，并根据专家论证意见对专项方案进行调整，发包人原因造成的专项方案调整，其费用变化由发包人承担。</w:t>
      </w:r>
    </w:p>
    <w:p w:rsidR="00812995" w:rsidRDefault="00B82C87">
      <w:pPr>
        <w:autoSpaceDE w:val="0"/>
        <w:autoSpaceDN w:val="0"/>
        <w:spacing w:line="360" w:lineRule="auto"/>
        <w:ind w:firstLineChars="200" w:firstLine="480"/>
        <w:rPr>
          <w:kern w:val="0"/>
          <w:sz w:val="24"/>
        </w:rPr>
      </w:pPr>
      <w:r>
        <w:rPr>
          <w:kern w:val="0"/>
          <w:sz w:val="24"/>
        </w:rPr>
        <w:t>（</w:t>
      </w:r>
      <w:r>
        <w:rPr>
          <w:kern w:val="0"/>
          <w:sz w:val="24"/>
        </w:rPr>
        <w:t>3</w:t>
      </w:r>
      <w:r>
        <w:rPr>
          <w:kern w:val="0"/>
          <w:sz w:val="24"/>
        </w:rPr>
        <w:t>）承包人应履行的其他义务：</w:t>
      </w:r>
    </w:p>
    <w:p w:rsidR="00812995" w:rsidRDefault="00B82C87">
      <w:pPr>
        <w:tabs>
          <w:tab w:val="left" w:pos="601"/>
        </w:tabs>
        <w:spacing w:line="360" w:lineRule="auto"/>
        <w:ind w:leftChars="200" w:left="420"/>
        <w:textAlignment w:val="baseline"/>
        <w:rPr>
          <w:kern w:val="0"/>
          <w:sz w:val="24"/>
          <w:u w:val="single"/>
        </w:rPr>
      </w:pPr>
      <w:r>
        <w:rPr>
          <w:rFonts w:hint="eastAsia"/>
          <w:sz w:val="24"/>
          <w:u w:val="single"/>
        </w:rPr>
        <w:t>1</w:t>
      </w:r>
      <w:r>
        <w:rPr>
          <w:rFonts w:hint="eastAsia"/>
          <w:sz w:val="24"/>
          <w:u w:val="single"/>
        </w:rPr>
        <w:t>、</w:t>
      </w:r>
      <w:r>
        <w:rPr>
          <w:sz w:val="24"/>
          <w:u w:val="single"/>
        </w:rPr>
        <w:t>承包人应于每月</w:t>
      </w:r>
      <w:r>
        <w:rPr>
          <w:sz w:val="24"/>
          <w:u w:val="single"/>
        </w:rPr>
        <w:t>25</w:t>
      </w:r>
      <w:r>
        <w:rPr>
          <w:sz w:val="24"/>
          <w:u w:val="single"/>
        </w:rPr>
        <w:t>日提交下月施工进度计划及本月实际完成情况统计表；每周五提交下周进度计划和本周实际完成情况统计表；若有事故发生，需立即上报，同</w:t>
      </w:r>
      <w:r>
        <w:rPr>
          <w:sz w:val="24"/>
          <w:u w:val="single"/>
        </w:rPr>
        <w:lastRenderedPageBreak/>
        <w:t>时在</w:t>
      </w:r>
      <w:r>
        <w:rPr>
          <w:sz w:val="24"/>
          <w:u w:val="single"/>
        </w:rPr>
        <w:t>24</w:t>
      </w:r>
      <w:r>
        <w:rPr>
          <w:sz w:val="24"/>
          <w:u w:val="single"/>
        </w:rPr>
        <w:t>小时内实报文字说明报告。关于进度报告的详细要求，见招标文件《</w:t>
      </w:r>
      <w:r>
        <w:rPr>
          <w:bCs/>
          <w:sz w:val="24"/>
          <w:u w:val="single"/>
        </w:rPr>
        <w:t>技术标准和要求》。</w:t>
      </w:r>
    </w:p>
    <w:p w:rsidR="00812995" w:rsidRDefault="00B82C87">
      <w:pPr>
        <w:tabs>
          <w:tab w:val="left" w:pos="601"/>
        </w:tabs>
        <w:spacing w:line="360" w:lineRule="auto"/>
        <w:ind w:leftChars="200" w:left="420"/>
        <w:textAlignment w:val="baseline"/>
        <w:rPr>
          <w:kern w:val="0"/>
          <w:sz w:val="24"/>
          <w:u w:val="single"/>
        </w:rPr>
      </w:pPr>
      <w:r>
        <w:rPr>
          <w:rFonts w:hint="eastAsia"/>
          <w:sz w:val="24"/>
          <w:u w:val="single"/>
        </w:rPr>
        <w:t>2</w:t>
      </w:r>
      <w:r>
        <w:rPr>
          <w:rFonts w:hint="eastAsia"/>
          <w:sz w:val="24"/>
          <w:u w:val="single"/>
        </w:rPr>
        <w:t>、</w:t>
      </w:r>
      <w:r>
        <w:rPr>
          <w:sz w:val="24"/>
          <w:u w:val="single"/>
        </w:rPr>
        <w:t>在本承包工程施工期间，承包人应负责保管本工程以及与工程有关的材料和待安装的工程设备等，相关的保管费用已包含在合同价款之内。在上述承包人负责保管期间内，如发生需其保管的任何工程（包括整体或部分）或任何待用的材料或设备发生损失或损坏，均应由承包人自担费用负责修复或弥补，以使全部工程在各方面达到合同文件中约定的质量标准。不可抗力导致的损失或损坏按相关约定处理。工程所用的材料、设备的安置、摆放由承包人负责。如承包人需另行租赁场地摆放材料、设备，因此发生的租赁场地费用、材料设备转运、转送费用由承包人自行承担。发包人核定分包人的工程量只考虑工地现场实现的、已施工作业完毕的工作成果，对承包人提出的任何现场外加工、配装、材料消耗、制造、运输等的额外增加费用及工期延长请求均不予考虑。</w:t>
      </w:r>
    </w:p>
    <w:p w:rsidR="00812995" w:rsidRDefault="00B82C87">
      <w:pPr>
        <w:tabs>
          <w:tab w:val="left" w:pos="601"/>
        </w:tabs>
        <w:spacing w:line="360" w:lineRule="auto"/>
        <w:ind w:leftChars="200" w:left="420"/>
        <w:textAlignment w:val="baseline"/>
        <w:rPr>
          <w:kern w:val="0"/>
          <w:sz w:val="24"/>
          <w:u w:val="single"/>
        </w:rPr>
      </w:pPr>
      <w:r>
        <w:rPr>
          <w:rFonts w:hint="eastAsia"/>
          <w:kern w:val="0"/>
          <w:sz w:val="24"/>
          <w:u w:val="single"/>
        </w:rPr>
        <w:t>3</w:t>
      </w:r>
      <w:r>
        <w:rPr>
          <w:rFonts w:hint="eastAsia"/>
          <w:kern w:val="0"/>
          <w:sz w:val="24"/>
          <w:u w:val="single"/>
        </w:rPr>
        <w:t>、</w:t>
      </w:r>
      <w:r>
        <w:rPr>
          <w:kern w:val="0"/>
          <w:sz w:val="24"/>
          <w:u w:val="single"/>
        </w:rPr>
        <w:t>所有由监理人发给</w:t>
      </w:r>
      <w:r>
        <w:rPr>
          <w:sz w:val="24"/>
          <w:u w:val="single"/>
        </w:rPr>
        <w:t>承包人</w:t>
      </w:r>
      <w:r>
        <w:rPr>
          <w:kern w:val="0"/>
          <w:sz w:val="24"/>
          <w:u w:val="single"/>
        </w:rPr>
        <w:t>的指示，只要涉及供应商的工作，</w:t>
      </w:r>
      <w:r>
        <w:rPr>
          <w:sz w:val="24"/>
          <w:u w:val="single"/>
        </w:rPr>
        <w:t>承包人</w:t>
      </w:r>
      <w:r>
        <w:rPr>
          <w:kern w:val="0"/>
          <w:sz w:val="24"/>
          <w:u w:val="single"/>
        </w:rPr>
        <w:t>需及时转发给相应的指定供应商，以确保监理人的指示能及时得到落实。</w:t>
      </w:r>
    </w:p>
    <w:p w:rsidR="00812995" w:rsidRDefault="00B82C87">
      <w:pPr>
        <w:tabs>
          <w:tab w:val="left" w:pos="601"/>
        </w:tabs>
        <w:spacing w:line="360" w:lineRule="auto"/>
        <w:ind w:leftChars="200" w:left="420"/>
        <w:textAlignment w:val="baseline"/>
        <w:rPr>
          <w:kern w:val="0"/>
          <w:sz w:val="24"/>
          <w:u w:val="single"/>
        </w:rPr>
      </w:pPr>
      <w:r>
        <w:rPr>
          <w:rFonts w:hint="eastAsia"/>
          <w:sz w:val="24"/>
          <w:u w:val="single"/>
        </w:rPr>
        <w:t>4</w:t>
      </w:r>
      <w:r>
        <w:rPr>
          <w:rFonts w:hint="eastAsia"/>
          <w:sz w:val="24"/>
          <w:u w:val="single"/>
        </w:rPr>
        <w:t>、</w:t>
      </w:r>
      <w:r>
        <w:rPr>
          <w:sz w:val="24"/>
          <w:u w:val="single"/>
        </w:rPr>
        <w:t>承包人在投标文件中明确的所选用材料、设备的产品名称、规格型号、主要技术参数、生产厂家名称等，在未经发包人</w:t>
      </w:r>
      <w:r>
        <w:rPr>
          <w:rFonts w:hint="eastAsia"/>
          <w:sz w:val="24"/>
          <w:u w:val="single"/>
        </w:rPr>
        <w:t>书面</w:t>
      </w:r>
      <w:r>
        <w:rPr>
          <w:sz w:val="24"/>
          <w:u w:val="single"/>
        </w:rPr>
        <w:t>允许情况下不得变更。同时，在合同实施过程中，发包人认为承包人所选择的材料、设备的品牌、档次等不能满足本工程或本招标文件的要求，发包人有权要求承包人进行更换时，承包人应无条件进行更换，直至符合发包人的要求，承包人不得以任何理由拒绝，且相应费用不做调整。若承包人拒绝更换，将承担相应违约责任。</w:t>
      </w:r>
    </w:p>
    <w:p w:rsidR="00812995" w:rsidRDefault="00B82C87">
      <w:pPr>
        <w:tabs>
          <w:tab w:val="left" w:pos="601"/>
        </w:tabs>
        <w:spacing w:line="360" w:lineRule="auto"/>
        <w:ind w:leftChars="200" w:left="420"/>
        <w:textAlignment w:val="baseline"/>
        <w:rPr>
          <w:kern w:val="0"/>
          <w:sz w:val="24"/>
          <w:u w:val="single"/>
        </w:rPr>
      </w:pPr>
      <w:r>
        <w:rPr>
          <w:rFonts w:hint="eastAsia"/>
          <w:sz w:val="24"/>
          <w:u w:val="single"/>
        </w:rPr>
        <w:t>5</w:t>
      </w:r>
      <w:r>
        <w:rPr>
          <w:rFonts w:hint="eastAsia"/>
          <w:sz w:val="24"/>
          <w:u w:val="single"/>
        </w:rPr>
        <w:t>、</w:t>
      </w:r>
      <w:r>
        <w:rPr>
          <w:sz w:val="24"/>
          <w:u w:val="single"/>
        </w:rPr>
        <w:t>承包人</w:t>
      </w:r>
      <w:r>
        <w:rPr>
          <w:kern w:val="0"/>
          <w:sz w:val="24"/>
          <w:u w:val="single"/>
        </w:rPr>
        <w:t>选用产品样式、颜色等均应由</w:t>
      </w:r>
      <w:r>
        <w:rPr>
          <w:sz w:val="24"/>
          <w:u w:val="single"/>
        </w:rPr>
        <w:t>发包人</w:t>
      </w:r>
      <w:r>
        <w:rPr>
          <w:kern w:val="0"/>
          <w:sz w:val="24"/>
          <w:u w:val="single"/>
        </w:rPr>
        <w:t>及设计人认可后方可采购及使用。不论何时，若</w:t>
      </w:r>
      <w:r>
        <w:rPr>
          <w:sz w:val="24"/>
          <w:u w:val="single"/>
        </w:rPr>
        <w:t>发包人</w:t>
      </w:r>
      <w:r>
        <w:rPr>
          <w:kern w:val="0"/>
          <w:sz w:val="24"/>
          <w:u w:val="single"/>
        </w:rPr>
        <w:t>认为</w:t>
      </w:r>
      <w:r>
        <w:rPr>
          <w:sz w:val="24"/>
          <w:u w:val="single"/>
        </w:rPr>
        <w:t>承包人</w:t>
      </w:r>
      <w:r>
        <w:rPr>
          <w:kern w:val="0"/>
          <w:sz w:val="24"/>
          <w:u w:val="single"/>
        </w:rPr>
        <w:t>自施范围内所提供设备、材料不能满足工程需要的，</w:t>
      </w:r>
      <w:r>
        <w:rPr>
          <w:sz w:val="24"/>
          <w:u w:val="single"/>
        </w:rPr>
        <w:t>发包人</w:t>
      </w:r>
      <w:r>
        <w:rPr>
          <w:kern w:val="0"/>
          <w:sz w:val="24"/>
          <w:u w:val="single"/>
        </w:rPr>
        <w:t>有权要求</w:t>
      </w:r>
      <w:r>
        <w:rPr>
          <w:sz w:val="24"/>
          <w:u w:val="single"/>
        </w:rPr>
        <w:t>承包人</w:t>
      </w:r>
      <w:r>
        <w:rPr>
          <w:kern w:val="0"/>
          <w:sz w:val="24"/>
          <w:u w:val="single"/>
        </w:rPr>
        <w:t>进行更换，</w:t>
      </w:r>
      <w:r>
        <w:rPr>
          <w:sz w:val="24"/>
          <w:u w:val="single"/>
        </w:rPr>
        <w:t>承包人</w:t>
      </w:r>
      <w:r>
        <w:rPr>
          <w:kern w:val="0"/>
          <w:sz w:val="24"/>
          <w:u w:val="single"/>
        </w:rPr>
        <w:t>应在收到发包人书面通知后</w:t>
      </w:r>
      <w:r>
        <w:rPr>
          <w:kern w:val="0"/>
          <w:sz w:val="24"/>
          <w:u w:val="single"/>
        </w:rPr>
        <w:t>10</w:t>
      </w:r>
      <w:r>
        <w:rPr>
          <w:kern w:val="0"/>
          <w:sz w:val="24"/>
          <w:u w:val="single"/>
        </w:rPr>
        <w:t>天内完成更换，否则</w:t>
      </w:r>
      <w:r>
        <w:rPr>
          <w:sz w:val="24"/>
          <w:u w:val="single"/>
        </w:rPr>
        <w:t>承包人</w:t>
      </w:r>
      <w:r>
        <w:rPr>
          <w:kern w:val="0"/>
          <w:sz w:val="24"/>
          <w:u w:val="single"/>
        </w:rPr>
        <w:t>应承担因此而造成的全部经济损失。</w:t>
      </w:r>
    </w:p>
    <w:p w:rsidR="00812995" w:rsidRDefault="00B82C87">
      <w:pPr>
        <w:tabs>
          <w:tab w:val="left" w:pos="601"/>
        </w:tabs>
        <w:spacing w:line="360" w:lineRule="auto"/>
        <w:ind w:leftChars="200" w:left="420"/>
        <w:textAlignment w:val="baseline"/>
        <w:rPr>
          <w:kern w:val="0"/>
          <w:sz w:val="24"/>
          <w:u w:val="single"/>
        </w:rPr>
      </w:pPr>
      <w:r>
        <w:rPr>
          <w:rFonts w:hint="eastAsia"/>
          <w:sz w:val="24"/>
          <w:u w:val="single"/>
        </w:rPr>
        <w:t>6</w:t>
      </w:r>
      <w:r>
        <w:rPr>
          <w:rFonts w:hint="eastAsia"/>
          <w:sz w:val="24"/>
          <w:u w:val="single"/>
        </w:rPr>
        <w:t>、</w:t>
      </w:r>
      <w:r>
        <w:rPr>
          <w:sz w:val="24"/>
          <w:u w:val="single"/>
        </w:rPr>
        <w:t>承包人</w:t>
      </w:r>
      <w:r>
        <w:rPr>
          <w:kern w:val="0"/>
          <w:sz w:val="24"/>
          <w:u w:val="single"/>
        </w:rPr>
        <w:t>在工程现场应遵守发包人的各项管理规定及</w:t>
      </w:r>
      <w:r>
        <w:rPr>
          <w:sz w:val="24"/>
          <w:u w:val="single"/>
        </w:rPr>
        <w:t>有关安全文明施工规定。施工中造成的</w:t>
      </w:r>
      <w:r>
        <w:rPr>
          <w:rFonts w:hint="eastAsia"/>
          <w:sz w:val="24"/>
          <w:u w:val="single"/>
        </w:rPr>
        <w:t>任何</w:t>
      </w:r>
      <w:r>
        <w:rPr>
          <w:sz w:val="24"/>
          <w:u w:val="single"/>
        </w:rPr>
        <w:t>人员伤亡</w:t>
      </w:r>
      <w:r>
        <w:rPr>
          <w:rFonts w:hint="eastAsia"/>
          <w:sz w:val="24"/>
          <w:u w:val="single"/>
        </w:rPr>
        <w:t>、财产损失</w:t>
      </w:r>
      <w:r>
        <w:rPr>
          <w:sz w:val="24"/>
          <w:u w:val="single"/>
        </w:rPr>
        <w:t>或其他安全质量事故等均由承包人</w:t>
      </w:r>
      <w:r w:rsidR="002C5CB8">
        <w:rPr>
          <w:rFonts w:hint="eastAsia"/>
          <w:sz w:val="24"/>
          <w:u w:val="single"/>
        </w:rPr>
        <w:t>自行</w:t>
      </w:r>
      <w:r>
        <w:rPr>
          <w:sz w:val="24"/>
          <w:u w:val="single"/>
        </w:rPr>
        <w:t>承担。</w:t>
      </w:r>
      <w:r>
        <w:rPr>
          <w:rFonts w:hint="eastAsia"/>
          <w:sz w:val="24"/>
          <w:u w:val="single"/>
        </w:rPr>
        <w:t>若因此给发包人造成损失的，由承包人负责赔偿。</w:t>
      </w:r>
      <w:r>
        <w:rPr>
          <w:sz w:val="24"/>
          <w:u w:val="single"/>
        </w:rPr>
        <w:t>承包人必须严格执行《中华人民共和国消防法》、《国务院建设工程安全生产管理条例》、《北京市建设工程施工现场管理办法》、《北京市建设工程施工现场消防</w:t>
      </w:r>
      <w:r>
        <w:rPr>
          <w:rFonts w:hint="eastAsia"/>
          <w:sz w:val="24"/>
          <w:u w:val="single"/>
        </w:rPr>
        <w:t>安全</w:t>
      </w:r>
      <w:r>
        <w:rPr>
          <w:sz w:val="24"/>
          <w:u w:val="single"/>
        </w:rPr>
        <w:t>管理</w:t>
      </w:r>
      <w:r>
        <w:rPr>
          <w:rFonts w:hint="eastAsia"/>
          <w:sz w:val="24"/>
          <w:u w:val="single"/>
        </w:rPr>
        <w:t>规定</w:t>
      </w:r>
      <w:r>
        <w:rPr>
          <w:sz w:val="24"/>
          <w:u w:val="single"/>
        </w:rPr>
        <w:t>》及相关消防安全管理规定，以及发包人制定的相应的管理办法，承包人必须严格遵守发包人制定的用火、用电制度和消防设施管理制度，严禁现场吸烟和违章用电，以及其他可能导致</w:t>
      </w:r>
      <w:r>
        <w:rPr>
          <w:sz w:val="24"/>
          <w:u w:val="single"/>
        </w:rPr>
        <w:lastRenderedPageBreak/>
        <w:t>火灾事故和人身伤亡事故的行为。</w:t>
      </w:r>
    </w:p>
    <w:p w:rsidR="00812995" w:rsidRDefault="00B82C87">
      <w:pPr>
        <w:tabs>
          <w:tab w:val="left" w:pos="601"/>
          <w:tab w:val="left" w:pos="993"/>
        </w:tabs>
        <w:spacing w:line="360" w:lineRule="auto"/>
        <w:ind w:leftChars="200" w:left="420"/>
        <w:textAlignment w:val="baseline"/>
        <w:rPr>
          <w:kern w:val="0"/>
          <w:sz w:val="24"/>
          <w:u w:val="single"/>
        </w:rPr>
      </w:pPr>
      <w:r>
        <w:rPr>
          <w:rFonts w:hint="eastAsia"/>
          <w:kern w:val="0"/>
          <w:sz w:val="24"/>
          <w:u w:val="single"/>
        </w:rPr>
        <w:t>7</w:t>
      </w:r>
      <w:r>
        <w:rPr>
          <w:rFonts w:hint="eastAsia"/>
          <w:kern w:val="0"/>
          <w:sz w:val="24"/>
          <w:u w:val="single"/>
        </w:rPr>
        <w:t>、</w:t>
      </w:r>
      <w:r>
        <w:rPr>
          <w:kern w:val="0"/>
          <w:sz w:val="24"/>
          <w:u w:val="single"/>
        </w:rPr>
        <w:t>现场施工和施工方法：</w:t>
      </w:r>
      <w:r>
        <w:rPr>
          <w:sz w:val="24"/>
          <w:u w:val="single"/>
        </w:rPr>
        <w:t>承包人</w:t>
      </w:r>
      <w:r>
        <w:rPr>
          <w:kern w:val="0"/>
          <w:sz w:val="24"/>
          <w:u w:val="single"/>
        </w:rPr>
        <w:t>应对其负责实施的工程的施工组织和施工方案的适用性、稳定性和安全性负全面责任。但是，除非合同中另有约定，</w:t>
      </w:r>
      <w:r>
        <w:rPr>
          <w:sz w:val="24"/>
          <w:u w:val="single"/>
        </w:rPr>
        <w:t>承包人</w:t>
      </w:r>
      <w:r>
        <w:rPr>
          <w:kern w:val="0"/>
          <w:sz w:val="24"/>
          <w:u w:val="single"/>
        </w:rPr>
        <w:t>对非分包人负责的永久工程的设计或规范或非分包人负责的临时工程的设计和规范不负责任。</w:t>
      </w:r>
      <w:r>
        <w:rPr>
          <w:sz w:val="24"/>
          <w:u w:val="single"/>
        </w:rPr>
        <w:t>施工期间承包人须对本工程现场采取必要的措施进行加固、维护、安全防护和损毁修复，并承担由此发生的费用。成品保护费用已包含在合同总价内，结算时不调整。已完工程成品保护的特殊要求及费用承担：任何未完成的工程或工作的成品保护由承包人负责，工作面移交后，由承包人负责整体工程的成品保护。</w:t>
      </w:r>
    </w:p>
    <w:p w:rsidR="00812995" w:rsidRDefault="00B82C87">
      <w:pPr>
        <w:tabs>
          <w:tab w:val="left" w:pos="601"/>
          <w:tab w:val="left" w:pos="993"/>
        </w:tabs>
        <w:spacing w:line="360" w:lineRule="auto"/>
        <w:ind w:leftChars="200" w:left="420"/>
        <w:textAlignment w:val="baseline"/>
        <w:rPr>
          <w:kern w:val="0"/>
          <w:sz w:val="24"/>
          <w:u w:val="single"/>
        </w:rPr>
      </w:pPr>
      <w:r>
        <w:rPr>
          <w:rFonts w:hint="eastAsia"/>
          <w:kern w:val="0"/>
          <w:sz w:val="24"/>
          <w:u w:val="single"/>
        </w:rPr>
        <w:t>8</w:t>
      </w:r>
      <w:r>
        <w:rPr>
          <w:rFonts w:hint="eastAsia"/>
          <w:kern w:val="0"/>
          <w:sz w:val="24"/>
          <w:u w:val="single"/>
        </w:rPr>
        <w:t>、</w:t>
      </w:r>
      <w:r>
        <w:rPr>
          <w:kern w:val="0"/>
          <w:sz w:val="24"/>
          <w:u w:val="single"/>
        </w:rPr>
        <w:t>组织机构和人员：</w:t>
      </w:r>
      <w:r>
        <w:rPr>
          <w:sz w:val="24"/>
          <w:u w:val="single"/>
        </w:rPr>
        <w:t>承包人派驻施工现场的管理班子必须稳定，发包人有权要求承包人更换不称职的项目经理和项目管理人员，承包人在接到通知后</w:t>
      </w:r>
      <w:r>
        <w:rPr>
          <w:sz w:val="24"/>
          <w:u w:val="single"/>
        </w:rPr>
        <w:t>2</w:t>
      </w:r>
      <w:r>
        <w:rPr>
          <w:sz w:val="24"/>
          <w:u w:val="single"/>
        </w:rPr>
        <w:t>天内向发包人提交拟更换人员名单，该更换人员在发包人同意后可接替前任进行工作。</w:t>
      </w:r>
    </w:p>
    <w:p w:rsidR="00812995" w:rsidRDefault="00B82C87">
      <w:pPr>
        <w:tabs>
          <w:tab w:val="left" w:pos="601"/>
          <w:tab w:val="left" w:pos="993"/>
        </w:tabs>
        <w:spacing w:line="360" w:lineRule="auto"/>
        <w:ind w:leftChars="200" w:left="420"/>
        <w:textAlignment w:val="baseline"/>
        <w:rPr>
          <w:kern w:val="0"/>
          <w:sz w:val="24"/>
          <w:u w:val="single"/>
        </w:rPr>
      </w:pPr>
      <w:r>
        <w:rPr>
          <w:rFonts w:hint="eastAsia"/>
          <w:sz w:val="24"/>
          <w:u w:val="single"/>
        </w:rPr>
        <w:t>9</w:t>
      </w:r>
      <w:r>
        <w:rPr>
          <w:rFonts w:hint="eastAsia"/>
          <w:sz w:val="24"/>
          <w:u w:val="single"/>
        </w:rPr>
        <w:t>、</w:t>
      </w:r>
      <w:r>
        <w:rPr>
          <w:sz w:val="24"/>
          <w:u w:val="single"/>
        </w:rPr>
        <w:t>遵守政府有关主管部门对施工场地交通、环卫、土方（含渣土）消纳、施工噪音以及环境保护和安全文明生产等的管理规定。施工场地清洁卫生要求：施工场地清洁卫生必须符合政府有关部门的管理规定，工程移交前，将其施工和使用范围内的建筑物、临时设施和施工现场清理干净，保证工完场地清。</w:t>
      </w:r>
    </w:p>
    <w:p w:rsidR="00812995" w:rsidRDefault="00B82C87">
      <w:pPr>
        <w:tabs>
          <w:tab w:val="left" w:pos="601"/>
          <w:tab w:val="left" w:pos="993"/>
        </w:tabs>
        <w:spacing w:line="360" w:lineRule="auto"/>
        <w:ind w:leftChars="200" w:left="420"/>
        <w:textAlignment w:val="baseline"/>
        <w:rPr>
          <w:kern w:val="0"/>
          <w:sz w:val="24"/>
          <w:u w:val="single"/>
        </w:rPr>
      </w:pPr>
      <w:r>
        <w:rPr>
          <w:rFonts w:hint="eastAsia"/>
          <w:sz w:val="24"/>
          <w:u w:val="single"/>
        </w:rPr>
        <w:t>10</w:t>
      </w:r>
      <w:r>
        <w:rPr>
          <w:rFonts w:hint="eastAsia"/>
          <w:sz w:val="24"/>
          <w:u w:val="single"/>
        </w:rPr>
        <w:t>、</w:t>
      </w:r>
      <w:r>
        <w:rPr>
          <w:sz w:val="24"/>
          <w:u w:val="single"/>
        </w:rPr>
        <w:t>承包人应采取必要的措施，协商解决与本工程有关的任何扰民或民扰问题。承包人必须遵照国家或北京市的有关规定，避免或减少由于施工造成的噪音、空气污染而带来的扰民及民扰影响以及施工带来的对日常行人使用道路的干扰。如承包人在北京市有关规定中所允许的施工时间以外进行施工，因此而发生噪音、空气污染等扰民事故索赔、额外费用、工期延误等，均由承包人自行承担。承包人不能以扰民或民扰问题处理为理由，向发包人提出索赔或工期延长的要求。</w:t>
      </w:r>
    </w:p>
    <w:p w:rsidR="00812995" w:rsidRDefault="00B82C87">
      <w:pPr>
        <w:tabs>
          <w:tab w:val="left" w:pos="601"/>
          <w:tab w:val="left" w:pos="993"/>
        </w:tabs>
        <w:spacing w:line="360" w:lineRule="auto"/>
        <w:ind w:leftChars="200" w:left="420"/>
        <w:textAlignment w:val="baseline"/>
        <w:rPr>
          <w:kern w:val="0"/>
          <w:sz w:val="24"/>
          <w:u w:val="single"/>
        </w:rPr>
      </w:pPr>
      <w:r>
        <w:rPr>
          <w:rFonts w:hint="eastAsia"/>
          <w:sz w:val="24"/>
          <w:u w:val="single"/>
        </w:rPr>
        <w:t>11</w:t>
      </w:r>
      <w:r>
        <w:rPr>
          <w:rFonts w:hint="eastAsia"/>
          <w:sz w:val="24"/>
          <w:u w:val="single"/>
        </w:rPr>
        <w:t>、</w:t>
      </w:r>
      <w:r>
        <w:rPr>
          <w:sz w:val="24"/>
          <w:u w:val="single"/>
        </w:rPr>
        <w:t>承包人应严格按总控计划和本工程进度计划要求完成相应工作；承包人在工程施工中拖延工期，发包人、监理工程师认为工程进度过慢，无法确保工程按规定的时间完成时，发包人、监理工程师向承包人发出要求加快进度的指令，承包人应立即采取必要的措施，加快工程进度，确保工程按期完成，承包人无权因采取此种措施而获得任何追加款项。若承包人采取的措施仍不满足发包人、监理工程师对进度的要求，发包人将采取相应的补救措施，因此而发生的费用由承包人承担。</w:t>
      </w:r>
    </w:p>
    <w:p w:rsidR="00812995" w:rsidRDefault="00B82C87">
      <w:pPr>
        <w:tabs>
          <w:tab w:val="left" w:pos="601"/>
          <w:tab w:val="left" w:pos="993"/>
        </w:tabs>
        <w:spacing w:line="360" w:lineRule="auto"/>
        <w:ind w:leftChars="200" w:left="420"/>
        <w:textAlignment w:val="baseline"/>
        <w:rPr>
          <w:kern w:val="0"/>
          <w:sz w:val="24"/>
          <w:u w:val="single"/>
        </w:rPr>
      </w:pPr>
      <w:r>
        <w:rPr>
          <w:rFonts w:hint="eastAsia"/>
          <w:sz w:val="24"/>
          <w:u w:val="single"/>
        </w:rPr>
        <w:t>12</w:t>
      </w:r>
      <w:r>
        <w:rPr>
          <w:rFonts w:hint="eastAsia"/>
          <w:sz w:val="24"/>
          <w:u w:val="single"/>
        </w:rPr>
        <w:t>、</w:t>
      </w:r>
      <w:r>
        <w:rPr>
          <w:sz w:val="24"/>
          <w:u w:val="single"/>
        </w:rPr>
        <w:t>承包人不得因设计变更、洽商、清单缺漏项、新增项等原因的审批而影响本工程施工生产的正常开展，承包人一旦收到发包人的指令，则必须立即执行，而不得以价格未确定或未达成一致等情况而拒绝或拖延施工，因此造成的任何经济损失由承包人承担。</w:t>
      </w:r>
    </w:p>
    <w:p w:rsidR="00812995" w:rsidRDefault="00B82C87">
      <w:pPr>
        <w:tabs>
          <w:tab w:val="left" w:pos="601"/>
          <w:tab w:val="left" w:pos="993"/>
        </w:tabs>
        <w:spacing w:line="360" w:lineRule="auto"/>
        <w:ind w:leftChars="200" w:left="420"/>
        <w:textAlignment w:val="baseline"/>
        <w:rPr>
          <w:kern w:val="0"/>
          <w:sz w:val="24"/>
          <w:u w:val="single"/>
        </w:rPr>
      </w:pPr>
      <w:r>
        <w:rPr>
          <w:rFonts w:hint="eastAsia"/>
          <w:sz w:val="24"/>
          <w:u w:val="single"/>
        </w:rPr>
        <w:lastRenderedPageBreak/>
        <w:t>13</w:t>
      </w:r>
      <w:r>
        <w:rPr>
          <w:rFonts w:hint="eastAsia"/>
          <w:sz w:val="24"/>
          <w:u w:val="single"/>
        </w:rPr>
        <w:t>、</w:t>
      </w:r>
      <w:r>
        <w:rPr>
          <w:sz w:val="24"/>
          <w:u w:val="single"/>
        </w:rPr>
        <w:t>承包人在此承诺，其在合同文件签署时已充分了解了工地位置、土质、通路、储存空间、装卸限制及任何其他足以影响合同价款的工地情况，并确认在合同价款中已包含了与上述情况有关的全部费用。承包人不得以其忽视或误解了任何与工地有关的情况而向发包人提出任何索赔或工期延长要求。</w:t>
      </w:r>
    </w:p>
    <w:p w:rsidR="00812995" w:rsidRDefault="00B82C87">
      <w:pPr>
        <w:tabs>
          <w:tab w:val="left" w:pos="601"/>
          <w:tab w:val="left" w:pos="993"/>
        </w:tabs>
        <w:spacing w:line="360" w:lineRule="auto"/>
        <w:ind w:leftChars="200" w:left="420"/>
        <w:textAlignment w:val="baseline"/>
        <w:rPr>
          <w:kern w:val="0"/>
          <w:sz w:val="24"/>
          <w:u w:val="single"/>
        </w:rPr>
      </w:pPr>
      <w:r>
        <w:rPr>
          <w:rFonts w:hint="eastAsia"/>
          <w:kern w:val="0"/>
          <w:sz w:val="24"/>
          <w:u w:val="single"/>
        </w:rPr>
        <w:t>14</w:t>
      </w:r>
      <w:r>
        <w:rPr>
          <w:rFonts w:hint="eastAsia"/>
          <w:kern w:val="0"/>
          <w:sz w:val="24"/>
          <w:u w:val="single"/>
        </w:rPr>
        <w:t>、</w:t>
      </w:r>
      <w:r>
        <w:rPr>
          <w:kern w:val="0"/>
          <w:sz w:val="24"/>
          <w:u w:val="single"/>
        </w:rPr>
        <w:t>劳动力的组织及劳动保护</w:t>
      </w:r>
    </w:p>
    <w:p w:rsidR="00812995" w:rsidRDefault="00B82C87">
      <w:pPr>
        <w:spacing w:line="360" w:lineRule="auto"/>
        <w:ind w:leftChars="202" w:left="424" w:firstLineChars="200" w:firstLine="480"/>
        <w:textAlignment w:val="baseline"/>
        <w:rPr>
          <w:kern w:val="0"/>
          <w:sz w:val="24"/>
          <w:u w:val="single"/>
        </w:rPr>
      </w:pPr>
      <w:r>
        <w:rPr>
          <w:rFonts w:hint="eastAsia"/>
          <w:kern w:val="0"/>
          <w:sz w:val="24"/>
        </w:rPr>
        <w:t>（</w:t>
      </w:r>
      <w:r>
        <w:rPr>
          <w:rFonts w:hint="eastAsia"/>
          <w:kern w:val="0"/>
          <w:sz w:val="24"/>
        </w:rPr>
        <w:t>1</w:t>
      </w:r>
      <w:r>
        <w:rPr>
          <w:rFonts w:hint="eastAsia"/>
          <w:kern w:val="0"/>
          <w:sz w:val="24"/>
        </w:rPr>
        <w:t>）</w:t>
      </w:r>
      <w:r>
        <w:rPr>
          <w:kern w:val="0"/>
          <w:sz w:val="24"/>
          <w:u w:val="single"/>
        </w:rPr>
        <w:t>本合同仅建立发包人与承包人之间的法律关系，除非合同中另有约定，否则，</w:t>
      </w:r>
      <w:r>
        <w:rPr>
          <w:sz w:val="24"/>
          <w:u w:val="single"/>
        </w:rPr>
        <w:t>承包人</w:t>
      </w:r>
      <w:r>
        <w:rPr>
          <w:kern w:val="0"/>
          <w:sz w:val="24"/>
          <w:u w:val="single"/>
        </w:rPr>
        <w:t>应自行安排从当地或其他地方雇佣所有职员和劳务人员，并支付他们的报酬、住宿、膳食和交通遣返</w:t>
      </w:r>
      <w:r>
        <w:rPr>
          <w:rFonts w:hint="eastAsia"/>
          <w:kern w:val="0"/>
          <w:sz w:val="24"/>
          <w:u w:val="single"/>
        </w:rPr>
        <w:t>费用</w:t>
      </w:r>
      <w:r>
        <w:rPr>
          <w:kern w:val="0"/>
          <w:sz w:val="24"/>
          <w:u w:val="single"/>
        </w:rPr>
        <w:t>，解决与雇佣劳务人员的劳动争议或纠纷。除此以外，</w:t>
      </w:r>
      <w:r>
        <w:rPr>
          <w:sz w:val="24"/>
          <w:u w:val="single"/>
        </w:rPr>
        <w:t>承包人</w:t>
      </w:r>
      <w:r>
        <w:rPr>
          <w:kern w:val="0"/>
          <w:sz w:val="24"/>
          <w:u w:val="single"/>
        </w:rPr>
        <w:t>还应履行以下职责和义务并承担相应的费用：</w:t>
      </w:r>
    </w:p>
    <w:p w:rsidR="00812995" w:rsidRDefault="00B82C87">
      <w:pPr>
        <w:numPr>
          <w:ilvl w:val="1"/>
          <w:numId w:val="10"/>
        </w:numPr>
        <w:tabs>
          <w:tab w:val="left" w:pos="-2376"/>
          <w:tab w:val="left" w:pos="840"/>
          <w:tab w:val="left" w:pos="885"/>
          <w:tab w:val="left" w:pos="993"/>
        </w:tabs>
        <w:spacing w:line="360" w:lineRule="auto"/>
        <w:ind w:leftChars="202" w:left="424" w:firstLineChars="200" w:firstLine="480"/>
        <w:textAlignment w:val="baseline"/>
        <w:rPr>
          <w:kern w:val="0"/>
          <w:sz w:val="24"/>
          <w:u w:val="single"/>
        </w:rPr>
      </w:pPr>
      <w:r>
        <w:rPr>
          <w:kern w:val="0"/>
          <w:sz w:val="24"/>
          <w:u w:val="single"/>
        </w:rPr>
        <w:t>遵守所有适用于本合同的劳动法及有关法律、法规或规章中关于工人工资标准、劳动时间和劳动条件的规定，向他们合理支付以及保障他们享有法律规定的所有权利。</w:t>
      </w:r>
      <w:r>
        <w:rPr>
          <w:sz w:val="24"/>
          <w:u w:val="single"/>
        </w:rPr>
        <w:t>承包人</w:t>
      </w:r>
      <w:r>
        <w:rPr>
          <w:kern w:val="0"/>
          <w:sz w:val="24"/>
          <w:u w:val="single"/>
        </w:rPr>
        <w:t>应按政府或有关管理机构的规定为本合同下雇佣的职员和工人办理任何必要的证件、许可和注册等。</w:t>
      </w:r>
    </w:p>
    <w:p w:rsidR="00812995" w:rsidRDefault="00B82C87">
      <w:pPr>
        <w:numPr>
          <w:ilvl w:val="1"/>
          <w:numId w:val="10"/>
        </w:numPr>
        <w:tabs>
          <w:tab w:val="left" w:pos="-2376"/>
          <w:tab w:val="left" w:pos="840"/>
          <w:tab w:val="left" w:pos="885"/>
          <w:tab w:val="left" w:pos="993"/>
        </w:tabs>
        <w:spacing w:line="360" w:lineRule="auto"/>
        <w:ind w:leftChars="202" w:left="424" w:firstLineChars="200" w:firstLine="480"/>
        <w:textAlignment w:val="baseline"/>
        <w:rPr>
          <w:kern w:val="0"/>
          <w:sz w:val="24"/>
          <w:u w:val="single"/>
        </w:rPr>
      </w:pPr>
      <w:r>
        <w:rPr>
          <w:sz w:val="24"/>
          <w:u w:val="single"/>
        </w:rPr>
        <w:t>承包人</w:t>
      </w:r>
      <w:r>
        <w:rPr>
          <w:kern w:val="0"/>
          <w:sz w:val="24"/>
          <w:u w:val="single"/>
        </w:rPr>
        <w:t>应为本合同下雇佣的职员和工人提供适当和充分的劳动保护，包括但不限于安全保护、防寒防雨、常用药品、急救设备、传染病预防、身体检查等。</w:t>
      </w:r>
    </w:p>
    <w:p w:rsidR="00812995" w:rsidRDefault="00B82C87">
      <w:pPr>
        <w:numPr>
          <w:ilvl w:val="1"/>
          <w:numId w:val="10"/>
        </w:numPr>
        <w:tabs>
          <w:tab w:val="left" w:pos="-2376"/>
          <w:tab w:val="left" w:pos="840"/>
          <w:tab w:val="left" w:pos="885"/>
          <w:tab w:val="left" w:pos="993"/>
        </w:tabs>
        <w:autoSpaceDE w:val="0"/>
        <w:autoSpaceDN w:val="0"/>
        <w:spacing w:line="360" w:lineRule="auto"/>
        <w:ind w:leftChars="202" w:left="424" w:firstLineChars="200" w:firstLine="480"/>
        <w:textAlignment w:val="baseline"/>
        <w:rPr>
          <w:kern w:val="0"/>
          <w:sz w:val="24"/>
        </w:rPr>
      </w:pPr>
      <w:r>
        <w:rPr>
          <w:sz w:val="24"/>
          <w:u w:val="single"/>
        </w:rPr>
        <w:t>承包人</w:t>
      </w:r>
      <w:r>
        <w:rPr>
          <w:kern w:val="0"/>
          <w:sz w:val="24"/>
          <w:u w:val="single"/>
        </w:rPr>
        <w:t>应为本合同下雇佣的职员和工人提供和维护任何必要的膳宿条件和生活环境，包括但不限于：住房、围栏、供水（饮用及其他目的的用水）、供电、卫生设备、食堂及炊具、防火及灭火设备、供热、家具及其他正常膳宿条件和生活环境所需的必需品。</w:t>
      </w:r>
      <w:r>
        <w:rPr>
          <w:sz w:val="24"/>
          <w:u w:val="single"/>
        </w:rPr>
        <w:t>承包人</w:t>
      </w:r>
      <w:r>
        <w:rPr>
          <w:kern w:val="0"/>
          <w:sz w:val="24"/>
          <w:u w:val="single"/>
        </w:rPr>
        <w:t>还应安排向其职员和工人供应足够的、价格合理的、合适的食品并应考虑宗教或民族习惯。</w:t>
      </w:r>
    </w:p>
    <w:p w:rsidR="00812995" w:rsidRDefault="00B82C87">
      <w:pPr>
        <w:numPr>
          <w:ilvl w:val="1"/>
          <w:numId w:val="10"/>
        </w:numPr>
        <w:tabs>
          <w:tab w:val="left" w:pos="-2376"/>
          <w:tab w:val="left" w:pos="840"/>
          <w:tab w:val="left" w:pos="885"/>
          <w:tab w:val="left" w:pos="993"/>
        </w:tabs>
        <w:autoSpaceDE w:val="0"/>
        <w:autoSpaceDN w:val="0"/>
        <w:spacing w:line="360" w:lineRule="auto"/>
        <w:ind w:leftChars="202" w:left="424" w:firstLineChars="200" w:firstLine="480"/>
        <w:textAlignment w:val="baseline"/>
        <w:rPr>
          <w:kern w:val="0"/>
          <w:sz w:val="24"/>
        </w:rPr>
      </w:pPr>
      <w:r>
        <w:rPr>
          <w:kern w:val="0"/>
          <w:sz w:val="24"/>
          <w:u w:val="single"/>
        </w:rPr>
        <w:t>特殊工种：分包人为本合同雇佣的特殊工种的工人和操作人员应受过专门的培训并已取得政府和有关管理机构规定的上岗证书。这些特殊工种包括但不限于：电工、焊工、信号工、架子工、施工机械操作人员等。</w:t>
      </w:r>
    </w:p>
    <w:p w:rsidR="00812995" w:rsidRDefault="00B82C87">
      <w:pPr>
        <w:autoSpaceDE w:val="0"/>
        <w:autoSpaceDN w:val="0"/>
        <w:spacing w:line="360" w:lineRule="auto"/>
        <w:ind w:firstLineChars="200" w:firstLine="480"/>
        <w:rPr>
          <w:kern w:val="0"/>
          <w:sz w:val="24"/>
        </w:rPr>
      </w:pPr>
      <w:r>
        <w:rPr>
          <w:kern w:val="0"/>
          <w:sz w:val="24"/>
        </w:rPr>
        <w:t xml:space="preserve">4.2 </w:t>
      </w:r>
      <w:r>
        <w:rPr>
          <w:kern w:val="0"/>
          <w:sz w:val="24"/>
        </w:rPr>
        <w:t>履约担保</w:t>
      </w:r>
    </w:p>
    <w:p w:rsidR="00812995" w:rsidRDefault="00B82C87">
      <w:pPr>
        <w:autoSpaceDE w:val="0"/>
        <w:autoSpaceDN w:val="0"/>
        <w:spacing w:line="360" w:lineRule="auto"/>
        <w:ind w:firstLineChars="200" w:firstLine="480"/>
        <w:rPr>
          <w:kern w:val="0"/>
          <w:sz w:val="24"/>
        </w:rPr>
      </w:pPr>
      <w:r>
        <w:rPr>
          <w:kern w:val="0"/>
          <w:sz w:val="24"/>
        </w:rPr>
        <w:t xml:space="preserve">4.2.1  </w:t>
      </w:r>
      <w:r>
        <w:rPr>
          <w:kern w:val="0"/>
          <w:sz w:val="24"/>
        </w:rPr>
        <w:t>承包人履约担保的格式和金额</w:t>
      </w:r>
    </w:p>
    <w:p w:rsidR="00812995" w:rsidRDefault="00B82C87">
      <w:pPr>
        <w:autoSpaceDE w:val="0"/>
        <w:autoSpaceDN w:val="0"/>
        <w:spacing w:line="360" w:lineRule="auto"/>
        <w:ind w:firstLineChars="200" w:firstLine="480"/>
        <w:rPr>
          <w:kern w:val="0"/>
          <w:sz w:val="24"/>
        </w:rPr>
      </w:pPr>
      <w:r>
        <w:rPr>
          <w:kern w:val="0"/>
          <w:sz w:val="24"/>
        </w:rPr>
        <w:t>发包人</w:t>
      </w:r>
      <w:r>
        <w:rPr>
          <w:sz w:val="24"/>
          <w:u w:val="single"/>
        </w:rPr>
        <w:t>不要求</w:t>
      </w:r>
      <w:r>
        <w:rPr>
          <w:kern w:val="0"/>
          <w:sz w:val="24"/>
        </w:rPr>
        <w:t>（要求</w:t>
      </w:r>
      <w:r>
        <w:rPr>
          <w:kern w:val="0"/>
          <w:sz w:val="24"/>
        </w:rPr>
        <w:t>/</w:t>
      </w:r>
      <w:r>
        <w:rPr>
          <w:kern w:val="0"/>
          <w:sz w:val="24"/>
        </w:rPr>
        <w:t>不要求）承包人提供承包人履约担保。</w:t>
      </w:r>
    </w:p>
    <w:p w:rsidR="00812995" w:rsidRDefault="00B82C87">
      <w:pPr>
        <w:autoSpaceDE w:val="0"/>
        <w:autoSpaceDN w:val="0"/>
        <w:spacing w:line="360" w:lineRule="auto"/>
        <w:ind w:firstLineChars="200" w:firstLine="480"/>
        <w:rPr>
          <w:kern w:val="0"/>
          <w:sz w:val="24"/>
        </w:rPr>
      </w:pPr>
      <w:r>
        <w:rPr>
          <w:kern w:val="0"/>
          <w:sz w:val="24"/>
        </w:rPr>
        <w:t>承包人履约担保的金额为</w:t>
      </w:r>
      <w:r>
        <w:rPr>
          <w:sz w:val="24"/>
          <w:u w:val="single"/>
        </w:rPr>
        <w:t xml:space="preserve">  /  </w:t>
      </w:r>
      <w:r>
        <w:rPr>
          <w:sz w:val="24"/>
        </w:rPr>
        <w:t>。</w:t>
      </w:r>
    </w:p>
    <w:p w:rsidR="00812995" w:rsidRDefault="00B82C87">
      <w:pPr>
        <w:autoSpaceDE w:val="0"/>
        <w:autoSpaceDN w:val="0"/>
        <w:spacing w:line="360" w:lineRule="auto"/>
        <w:ind w:firstLineChars="200" w:firstLine="480"/>
        <w:rPr>
          <w:kern w:val="0"/>
          <w:sz w:val="24"/>
        </w:rPr>
      </w:pPr>
      <w:r>
        <w:rPr>
          <w:kern w:val="0"/>
          <w:sz w:val="24"/>
        </w:rPr>
        <w:t xml:space="preserve">4.11 </w:t>
      </w:r>
      <w:r>
        <w:rPr>
          <w:kern w:val="0"/>
          <w:sz w:val="24"/>
        </w:rPr>
        <w:t>不利物质条件</w:t>
      </w:r>
    </w:p>
    <w:p w:rsidR="00812995" w:rsidRDefault="00B82C87">
      <w:pPr>
        <w:autoSpaceDE w:val="0"/>
        <w:autoSpaceDN w:val="0"/>
        <w:spacing w:line="360" w:lineRule="auto"/>
        <w:ind w:firstLineChars="200" w:firstLine="480"/>
        <w:rPr>
          <w:kern w:val="0"/>
          <w:sz w:val="24"/>
        </w:rPr>
      </w:pPr>
      <w:r>
        <w:rPr>
          <w:kern w:val="0"/>
          <w:sz w:val="24"/>
        </w:rPr>
        <w:t xml:space="preserve">4.11.1  </w:t>
      </w:r>
      <w:r>
        <w:rPr>
          <w:kern w:val="0"/>
          <w:sz w:val="24"/>
        </w:rPr>
        <w:t>不利物质条件的范围：</w:t>
      </w:r>
      <w:r>
        <w:rPr>
          <w:sz w:val="24"/>
          <w:u w:val="single"/>
        </w:rPr>
        <w:t xml:space="preserve">     /     </w:t>
      </w:r>
      <w:r>
        <w:rPr>
          <w:sz w:val="24"/>
        </w:rPr>
        <w:t>。</w:t>
      </w:r>
    </w:p>
    <w:p w:rsidR="00812995" w:rsidRDefault="00B82C87">
      <w:pPr>
        <w:autoSpaceDE w:val="0"/>
        <w:autoSpaceDN w:val="0"/>
        <w:spacing w:line="360" w:lineRule="auto"/>
        <w:ind w:firstLineChars="200" w:firstLine="480"/>
        <w:rPr>
          <w:kern w:val="0"/>
          <w:sz w:val="24"/>
        </w:rPr>
      </w:pPr>
      <w:r>
        <w:rPr>
          <w:kern w:val="0"/>
          <w:sz w:val="24"/>
        </w:rPr>
        <w:t>5.</w:t>
      </w:r>
      <w:r>
        <w:rPr>
          <w:kern w:val="0"/>
          <w:sz w:val="24"/>
        </w:rPr>
        <w:t>材料和工程设备</w:t>
      </w:r>
    </w:p>
    <w:p w:rsidR="00812995" w:rsidRDefault="00B82C87">
      <w:pPr>
        <w:autoSpaceDE w:val="0"/>
        <w:autoSpaceDN w:val="0"/>
        <w:spacing w:line="360" w:lineRule="auto"/>
        <w:ind w:firstLineChars="200" w:firstLine="480"/>
        <w:rPr>
          <w:kern w:val="0"/>
          <w:sz w:val="24"/>
        </w:rPr>
      </w:pPr>
      <w:r>
        <w:rPr>
          <w:kern w:val="0"/>
          <w:sz w:val="24"/>
        </w:rPr>
        <w:t xml:space="preserve">5.1 </w:t>
      </w:r>
      <w:r>
        <w:rPr>
          <w:kern w:val="0"/>
          <w:sz w:val="24"/>
        </w:rPr>
        <w:t>承包人提供的材料和工程设备</w:t>
      </w:r>
    </w:p>
    <w:p w:rsidR="00812995" w:rsidRDefault="00B82C87">
      <w:pPr>
        <w:autoSpaceDE w:val="0"/>
        <w:autoSpaceDN w:val="0"/>
        <w:spacing w:line="360" w:lineRule="auto"/>
        <w:ind w:leftChars="202" w:left="424"/>
        <w:rPr>
          <w:kern w:val="0"/>
          <w:sz w:val="24"/>
        </w:rPr>
      </w:pPr>
      <w:r>
        <w:rPr>
          <w:kern w:val="0"/>
          <w:sz w:val="24"/>
        </w:rPr>
        <w:lastRenderedPageBreak/>
        <w:t xml:space="preserve">5.1.2 </w:t>
      </w:r>
      <w:r>
        <w:rPr>
          <w:kern w:val="0"/>
          <w:sz w:val="24"/>
        </w:rPr>
        <w:t>承包人将由其提供的材料和工程设备的供货人和品种、规格、数量及供货时间等报送监理人审批的期限：</w:t>
      </w:r>
      <w:r>
        <w:rPr>
          <w:sz w:val="24"/>
          <w:u w:val="single"/>
        </w:rPr>
        <w:t>承包人应当在相应材料和工程设备进场前</w:t>
      </w:r>
      <w:r>
        <w:rPr>
          <w:sz w:val="24"/>
          <w:u w:val="single"/>
        </w:rPr>
        <w:t>15</w:t>
      </w:r>
      <w:r>
        <w:rPr>
          <w:sz w:val="24"/>
          <w:u w:val="single"/>
        </w:rPr>
        <w:t>天将相应材料和工程设备的供货人及采购品种、规格、数量和供货时间等报送监理人审批，监理人应当在</w:t>
      </w:r>
      <w:r>
        <w:rPr>
          <w:sz w:val="24"/>
          <w:u w:val="single"/>
        </w:rPr>
        <w:t>7</w:t>
      </w:r>
      <w:r>
        <w:rPr>
          <w:sz w:val="24"/>
          <w:u w:val="single"/>
        </w:rPr>
        <w:t>天内提出审批意见。未经监理人和发包人审批确定的该等材料和工程设备不得进入现场，否则发包人有权不支付相应的材料和工程设备价款。</w:t>
      </w:r>
    </w:p>
    <w:p w:rsidR="00812995" w:rsidRDefault="00B82C87">
      <w:pPr>
        <w:autoSpaceDE w:val="0"/>
        <w:autoSpaceDN w:val="0"/>
        <w:spacing w:line="360" w:lineRule="auto"/>
        <w:ind w:firstLineChars="200" w:firstLine="480"/>
        <w:rPr>
          <w:kern w:val="0"/>
          <w:sz w:val="24"/>
        </w:rPr>
      </w:pPr>
      <w:r>
        <w:rPr>
          <w:kern w:val="0"/>
          <w:sz w:val="24"/>
        </w:rPr>
        <w:t>6.</w:t>
      </w:r>
      <w:r>
        <w:rPr>
          <w:kern w:val="0"/>
          <w:sz w:val="24"/>
        </w:rPr>
        <w:t>施工设备和临时设施</w:t>
      </w:r>
    </w:p>
    <w:p w:rsidR="00812995" w:rsidRDefault="00B82C87">
      <w:pPr>
        <w:autoSpaceDE w:val="0"/>
        <w:autoSpaceDN w:val="0"/>
        <w:spacing w:line="360" w:lineRule="auto"/>
        <w:ind w:firstLineChars="200" w:firstLine="480"/>
        <w:rPr>
          <w:kern w:val="0"/>
          <w:sz w:val="24"/>
        </w:rPr>
      </w:pPr>
      <w:r>
        <w:rPr>
          <w:kern w:val="0"/>
          <w:sz w:val="24"/>
        </w:rPr>
        <w:t xml:space="preserve">6.1 </w:t>
      </w:r>
      <w:r>
        <w:rPr>
          <w:kern w:val="0"/>
          <w:sz w:val="24"/>
        </w:rPr>
        <w:t>承包人提供的施工设备和临时设施</w:t>
      </w:r>
    </w:p>
    <w:p w:rsidR="00812995" w:rsidRDefault="00B82C87">
      <w:pPr>
        <w:autoSpaceDE w:val="0"/>
        <w:autoSpaceDN w:val="0"/>
        <w:spacing w:line="360" w:lineRule="auto"/>
        <w:ind w:firstLineChars="200" w:firstLine="480"/>
        <w:rPr>
          <w:kern w:val="0"/>
          <w:sz w:val="24"/>
        </w:rPr>
      </w:pPr>
      <w:r>
        <w:rPr>
          <w:kern w:val="0"/>
          <w:sz w:val="24"/>
        </w:rPr>
        <w:t xml:space="preserve">6.1.2  </w:t>
      </w:r>
      <w:r>
        <w:rPr>
          <w:kern w:val="0"/>
          <w:sz w:val="24"/>
        </w:rPr>
        <w:t>承包人承担自行修建临时设施费用的范围：</w:t>
      </w:r>
      <w:r>
        <w:rPr>
          <w:sz w:val="24"/>
          <w:u w:val="single"/>
        </w:rPr>
        <w:t xml:space="preserve">     /     </w:t>
      </w:r>
      <w:r>
        <w:rPr>
          <w:sz w:val="24"/>
        </w:rPr>
        <w:t>。</w:t>
      </w:r>
    </w:p>
    <w:p w:rsidR="00812995" w:rsidRDefault="00B82C87">
      <w:pPr>
        <w:autoSpaceDE w:val="0"/>
        <w:autoSpaceDN w:val="0"/>
        <w:spacing w:line="360" w:lineRule="auto"/>
        <w:ind w:firstLineChars="200" w:firstLine="480"/>
        <w:rPr>
          <w:kern w:val="0"/>
          <w:sz w:val="24"/>
        </w:rPr>
      </w:pPr>
      <w:r>
        <w:rPr>
          <w:kern w:val="0"/>
          <w:sz w:val="24"/>
        </w:rPr>
        <w:t>发包人办理申请手续并承担相关费用的临时占地：</w:t>
      </w:r>
      <w:r>
        <w:rPr>
          <w:sz w:val="24"/>
          <w:u w:val="single"/>
        </w:rPr>
        <w:t xml:space="preserve">     /     </w:t>
      </w:r>
      <w:r>
        <w:rPr>
          <w:sz w:val="24"/>
        </w:rPr>
        <w:t>。</w:t>
      </w:r>
    </w:p>
    <w:p w:rsidR="00812995" w:rsidRDefault="00B82C87">
      <w:pPr>
        <w:autoSpaceDE w:val="0"/>
        <w:autoSpaceDN w:val="0"/>
        <w:spacing w:line="360" w:lineRule="auto"/>
        <w:ind w:firstLineChars="200" w:firstLine="480"/>
        <w:rPr>
          <w:kern w:val="0"/>
          <w:sz w:val="24"/>
        </w:rPr>
      </w:pPr>
      <w:r>
        <w:rPr>
          <w:kern w:val="0"/>
          <w:sz w:val="24"/>
        </w:rPr>
        <w:t xml:space="preserve">6.2 </w:t>
      </w:r>
      <w:r>
        <w:rPr>
          <w:kern w:val="0"/>
          <w:sz w:val="24"/>
        </w:rPr>
        <w:t>发包人提供的施工设备和临时设施</w:t>
      </w:r>
    </w:p>
    <w:p w:rsidR="00812995" w:rsidRDefault="00B82C87">
      <w:pPr>
        <w:autoSpaceDE w:val="0"/>
        <w:autoSpaceDN w:val="0"/>
        <w:spacing w:line="360" w:lineRule="auto"/>
        <w:ind w:firstLineChars="200" w:firstLine="480"/>
        <w:rPr>
          <w:kern w:val="0"/>
          <w:sz w:val="24"/>
        </w:rPr>
      </w:pPr>
      <w:r>
        <w:rPr>
          <w:kern w:val="0"/>
          <w:sz w:val="24"/>
        </w:rPr>
        <w:t>发包人提供的施工设备和临时设施：</w:t>
      </w:r>
      <w:r>
        <w:rPr>
          <w:sz w:val="24"/>
          <w:u w:val="single"/>
        </w:rPr>
        <w:t>水、电接驳点，接至施工现场的管线（电缆</w:t>
      </w:r>
      <w:r>
        <w:rPr>
          <w:rFonts w:hint="eastAsia"/>
          <w:sz w:val="24"/>
          <w:u w:val="single"/>
        </w:rPr>
        <w:t>等</w:t>
      </w:r>
      <w:r>
        <w:rPr>
          <w:sz w:val="24"/>
          <w:u w:val="single"/>
        </w:rPr>
        <w:t>）由承包人承担</w:t>
      </w:r>
      <w:r>
        <w:rPr>
          <w:sz w:val="24"/>
        </w:rPr>
        <w:t>。</w:t>
      </w:r>
    </w:p>
    <w:p w:rsidR="00812995" w:rsidRDefault="00B82C87">
      <w:pPr>
        <w:autoSpaceDE w:val="0"/>
        <w:autoSpaceDN w:val="0"/>
        <w:spacing w:line="360" w:lineRule="auto"/>
        <w:ind w:firstLineChars="200" w:firstLine="480"/>
        <w:rPr>
          <w:kern w:val="0"/>
          <w:sz w:val="24"/>
        </w:rPr>
      </w:pPr>
      <w:r>
        <w:rPr>
          <w:kern w:val="0"/>
          <w:sz w:val="24"/>
        </w:rPr>
        <w:t>发包人提供的施工设备和临时设施的运行、维护、拆除、清运费用的承担人：</w:t>
      </w:r>
      <w:r>
        <w:rPr>
          <w:sz w:val="24"/>
          <w:u w:val="single"/>
        </w:rPr>
        <w:t>承包人</w:t>
      </w:r>
      <w:r>
        <w:rPr>
          <w:sz w:val="24"/>
        </w:rPr>
        <w:t>。</w:t>
      </w:r>
    </w:p>
    <w:p w:rsidR="00812995" w:rsidRDefault="00B82C87">
      <w:pPr>
        <w:autoSpaceDE w:val="0"/>
        <w:autoSpaceDN w:val="0"/>
        <w:spacing w:line="360" w:lineRule="auto"/>
        <w:ind w:firstLineChars="200" w:firstLine="480"/>
        <w:rPr>
          <w:kern w:val="0"/>
          <w:sz w:val="24"/>
        </w:rPr>
      </w:pPr>
      <w:r>
        <w:rPr>
          <w:kern w:val="0"/>
          <w:sz w:val="24"/>
        </w:rPr>
        <w:t>7.</w:t>
      </w:r>
      <w:r>
        <w:rPr>
          <w:kern w:val="0"/>
          <w:sz w:val="24"/>
        </w:rPr>
        <w:t>交通运输</w:t>
      </w:r>
    </w:p>
    <w:p w:rsidR="00812995" w:rsidRDefault="00B82C87">
      <w:pPr>
        <w:autoSpaceDE w:val="0"/>
        <w:autoSpaceDN w:val="0"/>
        <w:spacing w:line="360" w:lineRule="auto"/>
        <w:ind w:firstLineChars="200" w:firstLine="480"/>
        <w:rPr>
          <w:kern w:val="0"/>
          <w:sz w:val="24"/>
        </w:rPr>
      </w:pPr>
      <w:r>
        <w:rPr>
          <w:kern w:val="0"/>
          <w:sz w:val="24"/>
        </w:rPr>
        <w:t xml:space="preserve">7.1 </w:t>
      </w:r>
      <w:r>
        <w:rPr>
          <w:kern w:val="0"/>
          <w:sz w:val="24"/>
        </w:rPr>
        <w:t>道路通行权和场外设施</w:t>
      </w:r>
    </w:p>
    <w:p w:rsidR="00812995" w:rsidRDefault="00B82C87">
      <w:pPr>
        <w:autoSpaceDE w:val="0"/>
        <w:autoSpaceDN w:val="0"/>
        <w:spacing w:line="360" w:lineRule="auto"/>
        <w:ind w:firstLineChars="200" w:firstLine="480"/>
        <w:rPr>
          <w:kern w:val="0"/>
          <w:sz w:val="24"/>
        </w:rPr>
      </w:pPr>
      <w:r>
        <w:rPr>
          <w:kern w:val="0"/>
          <w:sz w:val="24"/>
        </w:rPr>
        <w:t>负责取得道路通行权、场外设施修建权的办理人</w:t>
      </w:r>
      <w:r>
        <w:rPr>
          <w:kern w:val="0"/>
          <w:sz w:val="24"/>
        </w:rPr>
        <w:t>:</w:t>
      </w:r>
      <w:r>
        <w:rPr>
          <w:sz w:val="24"/>
          <w:u w:val="single"/>
        </w:rPr>
        <w:t>承包人</w:t>
      </w:r>
      <w:r>
        <w:rPr>
          <w:kern w:val="0"/>
          <w:sz w:val="24"/>
        </w:rPr>
        <w:t>，其相关费用由</w:t>
      </w:r>
      <w:r>
        <w:rPr>
          <w:rFonts w:hint="eastAsia"/>
          <w:kern w:val="0"/>
          <w:sz w:val="24"/>
        </w:rPr>
        <w:t>承包人</w:t>
      </w:r>
      <w:r>
        <w:rPr>
          <w:kern w:val="0"/>
          <w:sz w:val="24"/>
        </w:rPr>
        <w:t>承担。</w:t>
      </w:r>
    </w:p>
    <w:p w:rsidR="00812995" w:rsidRDefault="00B82C87">
      <w:pPr>
        <w:autoSpaceDE w:val="0"/>
        <w:autoSpaceDN w:val="0"/>
        <w:spacing w:line="360" w:lineRule="auto"/>
        <w:ind w:firstLineChars="200" w:firstLine="480"/>
        <w:rPr>
          <w:kern w:val="0"/>
          <w:sz w:val="24"/>
        </w:rPr>
      </w:pPr>
      <w:r>
        <w:rPr>
          <w:kern w:val="0"/>
          <w:sz w:val="24"/>
        </w:rPr>
        <w:t xml:space="preserve">7.2 </w:t>
      </w:r>
      <w:r>
        <w:rPr>
          <w:kern w:val="0"/>
          <w:sz w:val="24"/>
        </w:rPr>
        <w:t>场内施工道路</w:t>
      </w:r>
    </w:p>
    <w:p w:rsidR="00812995" w:rsidRDefault="00B82C87">
      <w:pPr>
        <w:autoSpaceDE w:val="0"/>
        <w:autoSpaceDN w:val="0"/>
        <w:spacing w:line="360" w:lineRule="auto"/>
        <w:ind w:firstLineChars="200" w:firstLine="480"/>
        <w:rPr>
          <w:kern w:val="0"/>
          <w:sz w:val="24"/>
        </w:rPr>
      </w:pPr>
      <w:r>
        <w:rPr>
          <w:kern w:val="0"/>
          <w:sz w:val="24"/>
        </w:rPr>
        <w:t xml:space="preserve">7.2.1  </w:t>
      </w:r>
      <w:r>
        <w:rPr>
          <w:kern w:val="0"/>
          <w:sz w:val="24"/>
        </w:rPr>
        <w:t>施工所需的场内临时道路和交通设施的修建、维护、养护和管理人：</w:t>
      </w:r>
      <w:r>
        <w:rPr>
          <w:sz w:val="24"/>
          <w:u w:val="single"/>
        </w:rPr>
        <w:t>承包人</w:t>
      </w:r>
      <w:r>
        <w:rPr>
          <w:kern w:val="0"/>
          <w:sz w:val="24"/>
        </w:rPr>
        <w:t>，相关费用由</w:t>
      </w:r>
      <w:r>
        <w:rPr>
          <w:sz w:val="24"/>
          <w:u w:val="single"/>
        </w:rPr>
        <w:t>承包人</w:t>
      </w:r>
      <w:r>
        <w:rPr>
          <w:kern w:val="0"/>
          <w:sz w:val="24"/>
        </w:rPr>
        <w:t>承担。</w:t>
      </w:r>
    </w:p>
    <w:p w:rsidR="00812995" w:rsidRDefault="00B82C87">
      <w:pPr>
        <w:autoSpaceDE w:val="0"/>
        <w:autoSpaceDN w:val="0"/>
        <w:spacing w:line="360" w:lineRule="auto"/>
        <w:ind w:firstLineChars="200" w:firstLine="480"/>
        <w:rPr>
          <w:kern w:val="0"/>
          <w:sz w:val="24"/>
        </w:rPr>
      </w:pPr>
      <w:r>
        <w:rPr>
          <w:kern w:val="0"/>
          <w:sz w:val="24"/>
        </w:rPr>
        <w:t xml:space="preserve">7.4 </w:t>
      </w:r>
      <w:r>
        <w:rPr>
          <w:kern w:val="0"/>
          <w:sz w:val="24"/>
        </w:rPr>
        <w:t>超大件和超重件的运输</w:t>
      </w:r>
    </w:p>
    <w:p w:rsidR="00812995" w:rsidRDefault="00B82C87">
      <w:pPr>
        <w:autoSpaceDE w:val="0"/>
        <w:autoSpaceDN w:val="0"/>
        <w:spacing w:line="360" w:lineRule="auto"/>
        <w:ind w:firstLineChars="200" w:firstLine="480"/>
        <w:rPr>
          <w:kern w:val="0"/>
          <w:sz w:val="24"/>
        </w:rPr>
      </w:pPr>
      <w:r>
        <w:rPr>
          <w:kern w:val="0"/>
          <w:sz w:val="24"/>
        </w:rPr>
        <w:t>运输超大件或超重件所需的道路和桥梁临时加固改造等费用的承担人：</w:t>
      </w:r>
      <w:r>
        <w:rPr>
          <w:sz w:val="24"/>
          <w:u w:val="single"/>
        </w:rPr>
        <w:t>承包人。</w:t>
      </w:r>
    </w:p>
    <w:p w:rsidR="00812995" w:rsidRDefault="00B82C87">
      <w:pPr>
        <w:autoSpaceDE w:val="0"/>
        <w:autoSpaceDN w:val="0"/>
        <w:spacing w:line="360" w:lineRule="auto"/>
        <w:ind w:firstLineChars="200" w:firstLine="480"/>
        <w:rPr>
          <w:kern w:val="0"/>
          <w:sz w:val="24"/>
        </w:rPr>
      </w:pPr>
      <w:r>
        <w:rPr>
          <w:kern w:val="0"/>
          <w:sz w:val="24"/>
        </w:rPr>
        <w:t>8.</w:t>
      </w:r>
      <w:r>
        <w:rPr>
          <w:kern w:val="0"/>
          <w:sz w:val="24"/>
        </w:rPr>
        <w:t>测量放线</w:t>
      </w:r>
    </w:p>
    <w:p w:rsidR="00812995" w:rsidRDefault="00B82C87">
      <w:pPr>
        <w:autoSpaceDE w:val="0"/>
        <w:autoSpaceDN w:val="0"/>
        <w:spacing w:line="360" w:lineRule="auto"/>
        <w:ind w:firstLineChars="200" w:firstLine="480"/>
        <w:rPr>
          <w:kern w:val="0"/>
          <w:sz w:val="24"/>
        </w:rPr>
      </w:pPr>
      <w:r>
        <w:rPr>
          <w:kern w:val="0"/>
          <w:sz w:val="24"/>
        </w:rPr>
        <w:t xml:space="preserve">8.1 </w:t>
      </w:r>
      <w:r>
        <w:rPr>
          <w:kern w:val="0"/>
          <w:sz w:val="24"/>
        </w:rPr>
        <w:t>施工控制网</w:t>
      </w:r>
    </w:p>
    <w:p w:rsidR="00812995" w:rsidRDefault="00B82C87">
      <w:pPr>
        <w:autoSpaceDE w:val="0"/>
        <w:autoSpaceDN w:val="0"/>
        <w:spacing w:line="360" w:lineRule="auto"/>
        <w:ind w:firstLineChars="200" w:firstLine="480"/>
        <w:rPr>
          <w:kern w:val="0"/>
          <w:sz w:val="24"/>
        </w:rPr>
      </w:pPr>
      <w:r>
        <w:rPr>
          <w:kern w:val="0"/>
          <w:sz w:val="24"/>
        </w:rPr>
        <w:t xml:space="preserve">8.1.1  </w:t>
      </w:r>
      <w:r>
        <w:rPr>
          <w:kern w:val="0"/>
          <w:sz w:val="24"/>
        </w:rPr>
        <w:t>发包人通过监理人提供测量基准点、基准线和水准点及其书面资料的期限：</w:t>
      </w:r>
      <w:r>
        <w:rPr>
          <w:kern w:val="0"/>
          <w:sz w:val="24"/>
          <w:u w:val="single"/>
        </w:rPr>
        <w:t>本</w:t>
      </w:r>
      <w:r>
        <w:rPr>
          <w:sz w:val="24"/>
          <w:u w:val="single"/>
        </w:rPr>
        <w:t>合同生效后</w:t>
      </w:r>
      <w:r>
        <w:rPr>
          <w:sz w:val="24"/>
          <w:u w:val="single"/>
        </w:rPr>
        <w:t>7</w:t>
      </w:r>
      <w:r>
        <w:rPr>
          <w:sz w:val="24"/>
          <w:u w:val="single"/>
        </w:rPr>
        <w:t>天内</w:t>
      </w:r>
      <w:r>
        <w:rPr>
          <w:sz w:val="24"/>
        </w:rPr>
        <w:t>。</w:t>
      </w:r>
    </w:p>
    <w:p w:rsidR="00812995" w:rsidRDefault="00B82C87">
      <w:pPr>
        <w:autoSpaceDE w:val="0"/>
        <w:autoSpaceDN w:val="0"/>
        <w:spacing w:line="360" w:lineRule="auto"/>
        <w:ind w:firstLineChars="200" w:firstLine="480"/>
        <w:rPr>
          <w:kern w:val="0"/>
          <w:sz w:val="24"/>
        </w:rPr>
      </w:pPr>
      <w:r>
        <w:rPr>
          <w:kern w:val="0"/>
          <w:sz w:val="24"/>
        </w:rPr>
        <w:t xml:space="preserve">8.1.2  </w:t>
      </w:r>
      <w:r>
        <w:rPr>
          <w:kern w:val="0"/>
          <w:sz w:val="24"/>
        </w:rPr>
        <w:t>承包人测设施工控制网的其他要求：</w:t>
      </w:r>
      <w:r>
        <w:rPr>
          <w:sz w:val="24"/>
          <w:u w:val="single"/>
        </w:rPr>
        <w:t>由承包人依据监理人提供的测量基准点、基准线和水准点以及国家的工程测量技术规范和合同要求的工程精度，测设自己的施工控制网</w:t>
      </w:r>
      <w:r>
        <w:rPr>
          <w:sz w:val="24"/>
        </w:rPr>
        <w:t>。</w:t>
      </w:r>
    </w:p>
    <w:p w:rsidR="00812995" w:rsidRDefault="00B82C87">
      <w:pPr>
        <w:autoSpaceDE w:val="0"/>
        <w:autoSpaceDN w:val="0"/>
        <w:spacing w:line="360" w:lineRule="auto"/>
        <w:ind w:firstLineChars="200" w:firstLine="480"/>
        <w:rPr>
          <w:kern w:val="0"/>
          <w:sz w:val="24"/>
        </w:rPr>
      </w:pPr>
      <w:r>
        <w:rPr>
          <w:kern w:val="0"/>
          <w:sz w:val="24"/>
        </w:rPr>
        <w:t>承包人将施工控制网资料报送监理人审批的期限：</w:t>
      </w:r>
      <w:r>
        <w:rPr>
          <w:sz w:val="24"/>
          <w:u w:val="single"/>
        </w:rPr>
        <w:t>在收到监理人按照合同条款通用部分第</w:t>
      </w:r>
      <w:r>
        <w:rPr>
          <w:sz w:val="24"/>
          <w:u w:val="single"/>
        </w:rPr>
        <w:t>11.1.1</w:t>
      </w:r>
      <w:r>
        <w:rPr>
          <w:sz w:val="24"/>
          <w:u w:val="single"/>
        </w:rPr>
        <w:t>项发出的开工通知后</w:t>
      </w:r>
      <w:r>
        <w:rPr>
          <w:sz w:val="24"/>
          <w:u w:val="single"/>
        </w:rPr>
        <w:t>7</w:t>
      </w:r>
      <w:r>
        <w:rPr>
          <w:sz w:val="24"/>
          <w:u w:val="single"/>
        </w:rPr>
        <w:t>天内</w:t>
      </w:r>
      <w:r>
        <w:rPr>
          <w:sz w:val="24"/>
        </w:rPr>
        <w:t>。</w:t>
      </w:r>
    </w:p>
    <w:p w:rsidR="00812995" w:rsidRDefault="00B82C87">
      <w:pPr>
        <w:autoSpaceDE w:val="0"/>
        <w:autoSpaceDN w:val="0"/>
        <w:spacing w:line="360" w:lineRule="auto"/>
        <w:ind w:firstLineChars="200" w:firstLine="480"/>
        <w:rPr>
          <w:kern w:val="0"/>
          <w:sz w:val="24"/>
        </w:rPr>
      </w:pPr>
      <w:r>
        <w:rPr>
          <w:kern w:val="0"/>
          <w:sz w:val="24"/>
        </w:rPr>
        <w:lastRenderedPageBreak/>
        <w:t>9.</w:t>
      </w:r>
      <w:r>
        <w:rPr>
          <w:kern w:val="0"/>
          <w:sz w:val="24"/>
        </w:rPr>
        <w:t>施工安全、治安保卫和环境保护</w:t>
      </w:r>
    </w:p>
    <w:p w:rsidR="00812995" w:rsidRDefault="00B82C87">
      <w:pPr>
        <w:autoSpaceDE w:val="0"/>
        <w:autoSpaceDN w:val="0"/>
        <w:spacing w:line="360" w:lineRule="auto"/>
        <w:ind w:firstLineChars="200" w:firstLine="480"/>
        <w:rPr>
          <w:kern w:val="0"/>
          <w:sz w:val="24"/>
        </w:rPr>
      </w:pPr>
      <w:r>
        <w:rPr>
          <w:kern w:val="0"/>
          <w:sz w:val="24"/>
        </w:rPr>
        <w:t xml:space="preserve">9.2 </w:t>
      </w:r>
      <w:r>
        <w:rPr>
          <w:kern w:val="0"/>
          <w:sz w:val="24"/>
        </w:rPr>
        <w:t>承包人的施工安全责任</w:t>
      </w:r>
    </w:p>
    <w:p w:rsidR="00812995" w:rsidRDefault="00B82C87">
      <w:pPr>
        <w:autoSpaceDE w:val="0"/>
        <w:autoSpaceDN w:val="0"/>
        <w:spacing w:line="360" w:lineRule="auto"/>
        <w:ind w:firstLineChars="200" w:firstLine="480"/>
        <w:rPr>
          <w:kern w:val="0"/>
          <w:sz w:val="24"/>
        </w:rPr>
      </w:pPr>
      <w:r>
        <w:rPr>
          <w:kern w:val="0"/>
          <w:sz w:val="24"/>
        </w:rPr>
        <w:t xml:space="preserve">9.2.1 </w:t>
      </w:r>
      <w:r>
        <w:rPr>
          <w:kern w:val="0"/>
          <w:sz w:val="24"/>
        </w:rPr>
        <w:t>承包人向监理人报送施工安全措施计划的期限：</w:t>
      </w:r>
      <w:r>
        <w:rPr>
          <w:kern w:val="0"/>
          <w:sz w:val="24"/>
          <w:u w:val="single"/>
        </w:rPr>
        <w:t>在收到监理人按照合同条款通用部分第</w:t>
      </w:r>
      <w:r>
        <w:rPr>
          <w:kern w:val="0"/>
          <w:sz w:val="24"/>
          <w:u w:val="single"/>
        </w:rPr>
        <w:t>11.1.1</w:t>
      </w:r>
      <w:r>
        <w:rPr>
          <w:kern w:val="0"/>
          <w:sz w:val="24"/>
          <w:u w:val="single"/>
        </w:rPr>
        <w:t>项发出的开工通知后</w:t>
      </w:r>
      <w:r>
        <w:rPr>
          <w:kern w:val="0"/>
          <w:sz w:val="24"/>
          <w:u w:val="single"/>
        </w:rPr>
        <w:t>7</w:t>
      </w:r>
      <w:r>
        <w:rPr>
          <w:kern w:val="0"/>
          <w:sz w:val="24"/>
          <w:u w:val="single"/>
        </w:rPr>
        <w:t>天内。</w:t>
      </w:r>
    </w:p>
    <w:p w:rsidR="00812995" w:rsidRDefault="00B82C87">
      <w:pPr>
        <w:autoSpaceDE w:val="0"/>
        <w:autoSpaceDN w:val="0"/>
        <w:spacing w:line="360" w:lineRule="auto"/>
        <w:ind w:firstLineChars="200" w:firstLine="480"/>
        <w:rPr>
          <w:kern w:val="0"/>
          <w:sz w:val="24"/>
        </w:rPr>
      </w:pPr>
      <w:r>
        <w:rPr>
          <w:kern w:val="0"/>
          <w:sz w:val="24"/>
        </w:rPr>
        <w:t>监理人收到承包人报送的施工安全措施计划后应当在</w:t>
      </w:r>
      <w:r>
        <w:rPr>
          <w:sz w:val="24"/>
          <w:u w:val="single"/>
        </w:rPr>
        <w:t xml:space="preserve">  7  </w:t>
      </w:r>
      <w:r>
        <w:rPr>
          <w:kern w:val="0"/>
          <w:sz w:val="24"/>
        </w:rPr>
        <w:t>天内给予批复。</w:t>
      </w:r>
    </w:p>
    <w:p w:rsidR="00812995" w:rsidRDefault="00B82C87">
      <w:pPr>
        <w:spacing w:line="560" w:lineRule="exact"/>
        <w:ind w:firstLineChars="200" w:firstLine="480"/>
        <w:rPr>
          <w:kern w:val="0"/>
          <w:sz w:val="24"/>
        </w:rPr>
      </w:pPr>
      <w:r>
        <w:rPr>
          <w:rFonts w:hint="eastAsia"/>
          <w:kern w:val="0"/>
          <w:sz w:val="24"/>
        </w:rPr>
        <w:t>9.2.2</w:t>
      </w:r>
      <w:r>
        <w:rPr>
          <w:rFonts w:hint="eastAsia"/>
          <w:kern w:val="0"/>
          <w:sz w:val="24"/>
        </w:rPr>
        <w:t>在施工过程中，因承包人管理或操作失误，给发包人或第三方造成的财产损失及人身伤害，承包人承担全部责任。承包人对所属施工人员的人身安全负有保护保障义务，出现安全事故由承包人承担全部责任。承包方发生安全事故按国家有关法律及市住建部门、市安全生产管理部门有关规定处理，承包方承担事故的全部责任。</w:t>
      </w:r>
    </w:p>
    <w:p w:rsidR="00812995" w:rsidRDefault="00B82C87">
      <w:pPr>
        <w:spacing w:line="560" w:lineRule="exact"/>
        <w:ind w:firstLineChars="200" w:firstLine="480"/>
        <w:rPr>
          <w:kern w:val="0"/>
          <w:sz w:val="24"/>
        </w:rPr>
      </w:pPr>
      <w:r>
        <w:rPr>
          <w:rFonts w:hint="eastAsia"/>
          <w:kern w:val="0"/>
          <w:sz w:val="24"/>
        </w:rPr>
        <w:t>承包人应按京建发</w:t>
      </w:r>
      <w:r>
        <w:rPr>
          <w:rFonts w:hint="eastAsia"/>
          <w:kern w:val="0"/>
          <w:sz w:val="24"/>
        </w:rPr>
        <w:t>[2020]46</w:t>
      </w:r>
      <w:r>
        <w:rPr>
          <w:rFonts w:hint="eastAsia"/>
          <w:kern w:val="0"/>
          <w:sz w:val="24"/>
        </w:rPr>
        <w:t>、</w:t>
      </w:r>
      <w:r>
        <w:rPr>
          <w:rFonts w:hint="eastAsia"/>
          <w:kern w:val="0"/>
          <w:sz w:val="24"/>
        </w:rPr>
        <w:t>47</w:t>
      </w:r>
      <w:r>
        <w:rPr>
          <w:rFonts w:hint="eastAsia"/>
          <w:kern w:val="0"/>
          <w:sz w:val="24"/>
        </w:rPr>
        <w:t>号文件以及市、区住建委等相关部门规定，制定施工现场疫情防控应急措施和处置流程，做好疫情防</w:t>
      </w:r>
      <w:r>
        <w:rPr>
          <w:rFonts w:hint="eastAsia"/>
          <w:kern w:val="0"/>
          <w:sz w:val="24"/>
          <w:u w:val="single"/>
        </w:rPr>
        <w:t>控</w:t>
      </w:r>
      <w:r>
        <w:rPr>
          <w:rFonts w:hint="eastAsia"/>
          <w:kern w:val="0"/>
          <w:sz w:val="24"/>
        </w:rPr>
        <w:t>期间的施工现场管理工作。</w:t>
      </w:r>
    </w:p>
    <w:p w:rsidR="00812995" w:rsidRDefault="00812995">
      <w:pPr>
        <w:pStyle w:val="afa"/>
        <w:ind w:firstLine="420"/>
      </w:pPr>
    </w:p>
    <w:p w:rsidR="00812995" w:rsidRDefault="00B82C87">
      <w:pPr>
        <w:autoSpaceDE w:val="0"/>
        <w:autoSpaceDN w:val="0"/>
        <w:spacing w:line="360" w:lineRule="auto"/>
        <w:ind w:firstLineChars="200" w:firstLine="480"/>
        <w:rPr>
          <w:kern w:val="0"/>
          <w:sz w:val="24"/>
        </w:rPr>
      </w:pPr>
      <w:r>
        <w:rPr>
          <w:kern w:val="0"/>
          <w:sz w:val="24"/>
        </w:rPr>
        <w:t xml:space="preserve">9.3 </w:t>
      </w:r>
      <w:r>
        <w:rPr>
          <w:kern w:val="0"/>
          <w:sz w:val="24"/>
        </w:rPr>
        <w:t>治安保卫</w:t>
      </w:r>
    </w:p>
    <w:p w:rsidR="00812995" w:rsidRDefault="00B82C87">
      <w:pPr>
        <w:autoSpaceDE w:val="0"/>
        <w:autoSpaceDN w:val="0"/>
        <w:spacing w:line="360" w:lineRule="auto"/>
        <w:ind w:firstLineChars="200" w:firstLine="480"/>
        <w:rPr>
          <w:kern w:val="0"/>
          <w:sz w:val="24"/>
        </w:rPr>
      </w:pPr>
      <w:r>
        <w:rPr>
          <w:kern w:val="0"/>
          <w:sz w:val="24"/>
        </w:rPr>
        <w:t xml:space="preserve">9.3.3 </w:t>
      </w:r>
      <w:r>
        <w:rPr>
          <w:kern w:val="0"/>
          <w:sz w:val="24"/>
        </w:rPr>
        <w:t>制定施工场地治安管理计划和突发治安事件紧急预案的责任人：</w:t>
      </w:r>
      <w:r>
        <w:rPr>
          <w:kern w:val="0"/>
          <w:sz w:val="24"/>
          <w:u w:val="single"/>
        </w:rPr>
        <w:t>承包人</w:t>
      </w:r>
      <w:r>
        <w:rPr>
          <w:kern w:val="0"/>
          <w:sz w:val="24"/>
        </w:rPr>
        <w:t>。</w:t>
      </w:r>
    </w:p>
    <w:p w:rsidR="00812995" w:rsidRDefault="00B82C87">
      <w:pPr>
        <w:autoSpaceDE w:val="0"/>
        <w:autoSpaceDN w:val="0"/>
        <w:spacing w:line="360" w:lineRule="auto"/>
        <w:ind w:firstLineChars="200" w:firstLine="480"/>
        <w:rPr>
          <w:kern w:val="0"/>
          <w:sz w:val="24"/>
        </w:rPr>
      </w:pPr>
      <w:r>
        <w:rPr>
          <w:kern w:val="0"/>
          <w:sz w:val="24"/>
        </w:rPr>
        <w:t xml:space="preserve">9.4 </w:t>
      </w:r>
      <w:r>
        <w:rPr>
          <w:kern w:val="0"/>
          <w:sz w:val="24"/>
        </w:rPr>
        <w:t>环境保护</w:t>
      </w:r>
    </w:p>
    <w:p w:rsidR="00812995" w:rsidRDefault="00B82C87">
      <w:pPr>
        <w:autoSpaceDE w:val="0"/>
        <w:autoSpaceDN w:val="0"/>
        <w:spacing w:line="360" w:lineRule="auto"/>
        <w:ind w:firstLineChars="200" w:firstLine="480"/>
        <w:rPr>
          <w:kern w:val="0"/>
          <w:sz w:val="24"/>
        </w:rPr>
      </w:pPr>
      <w:r>
        <w:rPr>
          <w:kern w:val="0"/>
          <w:sz w:val="24"/>
        </w:rPr>
        <w:t xml:space="preserve">9.4.3 </w:t>
      </w:r>
      <w:r>
        <w:rPr>
          <w:kern w:val="0"/>
          <w:sz w:val="24"/>
        </w:rPr>
        <w:t>施工环保措施计划报送监理人审批的时间：</w:t>
      </w:r>
      <w:r>
        <w:rPr>
          <w:rFonts w:hint="eastAsia"/>
          <w:kern w:val="0"/>
          <w:sz w:val="24"/>
          <w:u w:val="single"/>
        </w:rPr>
        <w:t>开工令下达后</w:t>
      </w:r>
      <w:r>
        <w:rPr>
          <w:kern w:val="0"/>
          <w:sz w:val="24"/>
          <w:u w:val="single"/>
        </w:rPr>
        <w:t>7</w:t>
      </w:r>
      <w:r>
        <w:rPr>
          <w:kern w:val="0"/>
          <w:sz w:val="24"/>
          <w:u w:val="single"/>
        </w:rPr>
        <w:t>天内</w:t>
      </w:r>
      <w:r>
        <w:rPr>
          <w:kern w:val="0"/>
          <w:sz w:val="24"/>
        </w:rPr>
        <w:t>。</w:t>
      </w:r>
    </w:p>
    <w:p w:rsidR="00812995" w:rsidRDefault="00B82C87">
      <w:pPr>
        <w:autoSpaceDE w:val="0"/>
        <w:autoSpaceDN w:val="0"/>
        <w:spacing w:line="360" w:lineRule="auto"/>
        <w:ind w:firstLineChars="200" w:firstLine="480"/>
        <w:rPr>
          <w:kern w:val="0"/>
          <w:sz w:val="24"/>
        </w:rPr>
      </w:pPr>
      <w:r>
        <w:rPr>
          <w:kern w:val="0"/>
          <w:sz w:val="24"/>
        </w:rPr>
        <w:t>监理人收到承包人报送的施工环保措施计划后应当在</w:t>
      </w:r>
      <w:r>
        <w:rPr>
          <w:sz w:val="28"/>
          <w:szCs w:val="28"/>
          <w:u w:val="single"/>
        </w:rPr>
        <w:t xml:space="preserve">  7  </w:t>
      </w:r>
      <w:r>
        <w:rPr>
          <w:kern w:val="0"/>
          <w:sz w:val="24"/>
        </w:rPr>
        <w:t>天内给予批复。</w:t>
      </w:r>
    </w:p>
    <w:p w:rsidR="00812995" w:rsidRDefault="00B82C87">
      <w:pPr>
        <w:autoSpaceDE w:val="0"/>
        <w:autoSpaceDN w:val="0"/>
        <w:spacing w:line="360" w:lineRule="auto"/>
        <w:ind w:firstLineChars="200" w:firstLine="480"/>
        <w:rPr>
          <w:kern w:val="0"/>
          <w:sz w:val="24"/>
        </w:rPr>
      </w:pPr>
      <w:r>
        <w:rPr>
          <w:kern w:val="0"/>
          <w:sz w:val="24"/>
        </w:rPr>
        <w:t xml:space="preserve">9.6 </w:t>
      </w:r>
      <w:r>
        <w:rPr>
          <w:kern w:val="0"/>
          <w:sz w:val="24"/>
        </w:rPr>
        <w:t>施工现场安全生产标准化管理目标</w:t>
      </w:r>
    </w:p>
    <w:p w:rsidR="00812995" w:rsidRDefault="00B82C87">
      <w:pPr>
        <w:autoSpaceDE w:val="0"/>
        <w:autoSpaceDN w:val="0"/>
        <w:spacing w:line="360" w:lineRule="auto"/>
        <w:ind w:firstLineChars="200" w:firstLine="480"/>
        <w:rPr>
          <w:kern w:val="0"/>
          <w:sz w:val="24"/>
        </w:rPr>
      </w:pPr>
      <w:r>
        <w:rPr>
          <w:kern w:val="0"/>
          <w:sz w:val="24"/>
        </w:rPr>
        <w:t>9.6.1</w:t>
      </w:r>
      <w:r>
        <w:rPr>
          <w:kern w:val="0"/>
          <w:sz w:val="24"/>
        </w:rPr>
        <w:t>未达到合同协议书中约定的安全生产标准化管理目标等级的违约金或损失赔偿金的金额或者计算方法：</w:t>
      </w:r>
    </w:p>
    <w:p w:rsidR="00812995" w:rsidRDefault="00B82C87">
      <w:pPr>
        <w:pStyle w:val="26"/>
        <w:spacing w:line="360" w:lineRule="auto"/>
        <w:rPr>
          <w:u w:val="single"/>
        </w:rPr>
      </w:pPr>
      <w:r>
        <w:rPr>
          <w:u w:val="single"/>
        </w:rPr>
        <w:t>A=(1－K1</w:t>
      </w:r>
      <w:r>
        <w:rPr>
          <w:u w:val="single"/>
        </w:rPr>
        <w:t>÷</w:t>
      </w:r>
      <w:r>
        <w:rPr>
          <w:u w:val="single"/>
        </w:rPr>
        <w:t xml:space="preserve">K2) </w:t>
      </w:r>
      <w:r>
        <w:rPr>
          <w:u w:val="single"/>
        </w:rPr>
        <w:t>×</w:t>
      </w:r>
      <w:r>
        <w:rPr>
          <w:u w:val="single"/>
        </w:rPr>
        <w:t>F</w:t>
      </w:r>
    </w:p>
    <w:p w:rsidR="00812995" w:rsidRDefault="00B82C87">
      <w:pPr>
        <w:pStyle w:val="26"/>
        <w:spacing w:line="360" w:lineRule="auto"/>
        <w:rPr>
          <w:u w:val="single"/>
        </w:rPr>
      </w:pPr>
      <w:r>
        <w:rPr>
          <w:u w:val="single"/>
        </w:rPr>
        <w:t>其中：A</w:t>
      </w:r>
      <w:r>
        <w:rPr>
          <w:u w:val="single"/>
        </w:rPr>
        <w:t>—</w:t>
      </w:r>
      <w:r>
        <w:rPr>
          <w:u w:val="single"/>
        </w:rPr>
        <w:t>按本办法规定计算的违约损失赔偿金</w:t>
      </w:r>
    </w:p>
    <w:p w:rsidR="00812995" w:rsidRDefault="00B82C87">
      <w:pPr>
        <w:pStyle w:val="26"/>
        <w:spacing w:line="360" w:lineRule="auto"/>
        <w:rPr>
          <w:u w:val="single"/>
        </w:rPr>
      </w:pPr>
      <w:r>
        <w:rPr>
          <w:u w:val="single"/>
        </w:rPr>
        <w:t xml:space="preserve">      K1</w:t>
      </w:r>
      <w:r>
        <w:rPr>
          <w:u w:val="single"/>
        </w:rPr>
        <w:t>—</w:t>
      </w:r>
      <w:r>
        <w:rPr>
          <w:u w:val="single"/>
        </w:rPr>
        <w:t>标准化考评认定等级对应本办法规定的标准费率</w:t>
      </w:r>
    </w:p>
    <w:p w:rsidR="00812995" w:rsidRDefault="00B82C87">
      <w:pPr>
        <w:pStyle w:val="26"/>
        <w:spacing w:line="360" w:lineRule="auto"/>
        <w:rPr>
          <w:u w:val="single"/>
        </w:rPr>
      </w:pPr>
      <w:r>
        <w:rPr>
          <w:u w:val="single"/>
        </w:rPr>
        <w:t xml:space="preserve">      K2</w:t>
      </w:r>
      <w:r>
        <w:rPr>
          <w:u w:val="single"/>
        </w:rPr>
        <w:t>—</w:t>
      </w:r>
      <w:r>
        <w:rPr>
          <w:u w:val="single"/>
        </w:rPr>
        <w:t>合同约定的管理目标等级对应本办法规定的标准费率</w:t>
      </w:r>
    </w:p>
    <w:p w:rsidR="00812995" w:rsidRDefault="00B82C87">
      <w:pPr>
        <w:pStyle w:val="26"/>
        <w:spacing w:line="360" w:lineRule="auto"/>
        <w:rPr>
          <w:u w:val="single"/>
        </w:rPr>
      </w:pPr>
      <w:r>
        <w:rPr>
          <w:u w:val="single"/>
        </w:rPr>
        <w:t xml:space="preserve">      F</w:t>
      </w:r>
      <w:r>
        <w:rPr>
          <w:u w:val="single"/>
        </w:rPr>
        <w:t>—</w:t>
      </w:r>
      <w:r>
        <w:rPr>
          <w:u w:val="single"/>
        </w:rPr>
        <w:t>合同中载明的安全文明施工费总额</w:t>
      </w:r>
    </w:p>
    <w:p w:rsidR="00812995" w:rsidRDefault="00B82C87">
      <w:pPr>
        <w:pStyle w:val="26"/>
        <w:spacing w:line="360" w:lineRule="auto"/>
        <w:rPr>
          <w:u w:val="single"/>
        </w:rPr>
      </w:pPr>
      <w:r>
        <w:rPr>
          <w:u w:val="single"/>
        </w:rPr>
        <w:t>注：违约金或损失赔偿金不高于合同约定的标准化管理目标等级和实际考核评定、认定的目标等级之间所需投入费用的差额。</w:t>
      </w:r>
    </w:p>
    <w:p w:rsidR="00812995" w:rsidRDefault="00B82C87">
      <w:pPr>
        <w:autoSpaceDE w:val="0"/>
        <w:autoSpaceDN w:val="0"/>
        <w:spacing w:line="360" w:lineRule="auto"/>
        <w:ind w:firstLineChars="200" w:firstLine="480"/>
        <w:rPr>
          <w:kern w:val="0"/>
          <w:sz w:val="24"/>
        </w:rPr>
      </w:pPr>
      <w:r>
        <w:rPr>
          <w:kern w:val="0"/>
          <w:sz w:val="24"/>
        </w:rPr>
        <w:t>9.6.2</w:t>
      </w:r>
      <w:r>
        <w:rPr>
          <w:kern w:val="0"/>
          <w:sz w:val="24"/>
        </w:rPr>
        <w:t>发包人</w:t>
      </w:r>
      <w:r>
        <w:rPr>
          <w:sz w:val="24"/>
          <w:u w:val="single"/>
        </w:rPr>
        <w:t>不给</w:t>
      </w:r>
      <w:r>
        <w:rPr>
          <w:kern w:val="0"/>
          <w:sz w:val="24"/>
          <w:u w:val="single"/>
        </w:rPr>
        <w:t>予</w:t>
      </w:r>
      <w:r>
        <w:rPr>
          <w:kern w:val="0"/>
          <w:sz w:val="24"/>
        </w:rPr>
        <w:t>（给予</w:t>
      </w:r>
      <w:r>
        <w:rPr>
          <w:kern w:val="0"/>
          <w:sz w:val="24"/>
        </w:rPr>
        <w:t>/</w:t>
      </w:r>
      <w:r>
        <w:rPr>
          <w:kern w:val="0"/>
          <w:sz w:val="24"/>
        </w:rPr>
        <w:t>不给予）承包人创优奖励。发包人给予承包人创优奖励的，创优奖励金额或者计算方法：</w:t>
      </w:r>
      <w:r>
        <w:rPr>
          <w:sz w:val="24"/>
          <w:u w:val="single"/>
        </w:rPr>
        <w:t xml:space="preserve">       /           </w:t>
      </w:r>
    </w:p>
    <w:p w:rsidR="00812995" w:rsidRDefault="00B82C87">
      <w:pPr>
        <w:autoSpaceDE w:val="0"/>
        <w:autoSpaceDN w:val="0"/>
        <w:spacing w:line="360" w:lineRule="auto"/>
        <w:ind w:firstLineChars="200" w:firstLine="480"/>
        <w:rPr>
          <w:kern w:val="0"/>
          <w:sz w:val="24"/>
        </w:rPr>
      </w:pPr>
      <w:r>
        <w:rPr>
          <w:kern w:val="0"/>
          <w:sz w:val="24"/>
        </w:rPr>
        <w:t xml:space="preserve">9.7 </w:t>
      </w:r>
      <w:r>
        <w:rPr>
          <w:kern w:val="0"/>
          <w:sz w:val="24"/>
        </w:rPr>
        <w:t>特殊安全文明施工</w:t>
      </w:r>
    </w:p>
    <w:p w:rsidR="00812995" w:rsidRDefault="00B82C87">
      <w:pPr>
        <w:autoSpaceDE w:val="0"/>
        <w:autoSpaceDN w:val="0"/>
        <w:spacing w:line="360" w:lineRule="auto"/>
        <w:ind w:firstLineChars="200" w:firstLine="480"/>
        <w:rPr>
          <w:kern w:val="0"/>
          <w:sz w:val="24"/>
        </w:rPr>
      </w:pPr>
      <w:r>
        <w:rPr>
          <w:kern w:val="0"/>
          <w:sz w:val="24"/>
        </w:rPr>
        <w:lastRenderedPageBreak/>
        <w:t xml:space="preserve">9.7.1 </w:t>
      </w:r>
      <w:r>
        <w:rPr>
          <w:kern w:val="0"/>
          <w:sz w:val="24"/>
        </w:rPr>
        <w:t>未达到合同约定的特殊安全文明施工要求的违约金或损失赔偿金的金额或者计算方法：</w:t>
      </w:r>
      <w:r>
        <w:rPr>
          <w:sz w:val="24"/>
          <w:u w:val="single"/>
        </w:rPr>
        <w:t xml:space="preserve">       /           </w:t>
      </w:r>
    </w:p>
    <w:p w:rsidR="00812995" w:rsidRDefault="00B82C87">
      <w:pPr>
        <w:autoSpaceDE w:val="0"/>
        <w:autoSpaceDN w:val="0"/>
        <w:spacing w:line="360" w:lineRule="auto"/>
        <w:ind w:firstLineChars="200" w:firstLine="480"/>
        <w:rPr>
          <w:kern w:val="0"/>
          <w:sz w:val="24"/>
        </w:rPr>
      </w:pPr>
      <w:r>
        <w:rPr>
          <w:kern w:val="0"/>
          <w:sz w:val="24"/>
        </w:rPr>
        <w:t xml:space="preserve">9.7.2 </w:t>
      </w:r>
      <w:r>
        <w:rPr>
          <w:kern w:val="0"/>
          <w:sz w:val="24"/>
        </w:rPr>
        <w:t>发包人</w:t>
      </w:r>
      <w:r>
        <w:rPr>
          <w:sz w:val="24"/>
          <w:u w:val="single"/>
        </w:rPr>
        <w:t>不给</w:t>
      </w:r>
      <w:r>
        <w:rPr>
          <w:kern w:val="0"/>
          <w:sz w:val="24"/>
          <w:u w:val="single"/>
        </w:rPr>
        <w:t>予</w:t>
      </w:r>
      <w:r>
        <w:rPr>
          <w:kern w:val="0"/>
          <w:sz w:val="24"/>
        </w:rPr>
        <w:t>（给予</w:t>
      </w:r>
      <w:r>
        <w:rPr>
          <w:kern w:val="0"/>
          <w:sz w:val="24"/>
        </w:rPr>
        <w:t>/</w:t>
      </w:r>
      <w:r>
        <w:rPr>
          <w:kern w:val="0"/>
          <w:sz w:val="24"/>
        </w:rPr>
        <w:t>不给予）承包人创优奖励。发包人给予承包人创优奖励的，创优奖励金额或者计算方法：</w:t>
      </w:r>
      <w:r>
        <w:rPr>
          <w:sz w:val="24"/>
          <w:u w:val="single"/>
        </w:rPr>
        <w:t xml:space="preserve">       /        </w:t>
      </w:r>
    </w:p>
    <w:p w:rsidR="00812995" w:rsidRDefault="00B82C87">
      <w:pPr>
        <w:autoSpaceDE w:val="0"/>
        <w:autoSpaceDN w:val="0"/>
        <w:spacing w:line="360" w:lineRule="auto"/>
        <w:ind w:firstLineChars="200" w:firstLine="480"/>
        <w:rPr>
          <w:kern w:val="0"/>
          <w:sz w:val="24"/>
        </w:rPr>
      </w:pPr>
      <w:r>
        <w:rPr>
          <w:kern w:val="0"/>
          <w:sz w:val="24"/>
        </w:rPr>
        <w:t>10.</w:t>
      </w:r>
      <w:r>
        <w:rPr>
          <w:kern w:val="0"/>
          <w:sz w:val="24"/>
        </w:rPr>
        <w:t>进度计划</w:t>
      </w:r>
    </w:p>
    <w:p w:rsidR="00812995" w:rsidRDefault="00B82C87">
      <w:pPr>
        <w:autoSpaceDE w:val="0"/>
        <w:autoSpaceDN w:val="0"/>
        <w:spacing w:line="360" w:lineRule="auto"/>
        <w:ind w:firstLineChars="200" w:firstLine="480"/>
        <w:rPr>
          <w:kern w:val="0"/>
          <w:sz w:val="24"/>
        </w:rPr>
      </w:pPr>
      <w:r>
        <w:rPr>
          <w:kern w:val="0"/>
          <w:sz w:val="24"/>
        </w:rPr>
        <w:t xml:space="preserve">10.1 </w:t>
      </w:r>
      <w:r>
        <w:rPr>
          <w:kern w:val="0"/>
          <w:sz w:val="24"/>
        </w:rPr>
        <w:t>合同进度计划</w:t>
      </w:r>
    </w:p>
    <w:p w:rsidR="00812995" w:rsidRDefault="00B82C87">
      <w:pPr>
        <w:autoSpaceDE w:val="0"/>
        <w:autoSpaceDN w:val="0"/>
        <w:spacing w:line="360" w:lineRule="auto"/>
        <w:ind w:firstLineChars="200" w:firstLine="480"/>
        <w:rPr>
          <w:kern w:val="0"/>
          <w:sz w:val="24"/>
        </w:rPr>
      </w:pPr>
      <w:r>
        <w:rPr>
          <w:kern w:val="0"/>
          <w:sz w:val="24"/>
        </w:rPr>
        <w:t xml:space="preserve">10.1.1 </w:t>
      </w:r>
      <w:r>
        <w:rPr>
          <w:kern w:val="0"/>
          <w:sz w:val="24"/>
        </w:rPr>
        <w:t>承包人编制施工进度计划和施工方案说明的内容：</w:t>
      </w:r>
      <w:r>
        <w:rPr>
          <w:sz w:val="24"/>
          <w:u w:val="single"/>
        </w:rPr>
        <w:t>承包人应按磋商阶段承诺的总进度计划关键线路目标，以及施工顺序和方法要点，向监理人提交更准确更详细的施工进度计划和施工方案。施工总进度计划的内容包括：编制说明，施工总进度计划表，分期分批工程的开工日期、完工日期及工期一览表，资源需要量及供应平衡表等，施工进度计划中还应载明要求发包人组织设计人进行阶段性工程设计交底的时间</w:t>
      </w:r>
      <w:r>
        <w:rPr>
          <w:sz w:val="24"/>
        </w:rPr>
        <w:t>。</w:t>
      </w:r>
    </w:p>
    <w:p w:rsidR="00812995" w:rsidRDefault="00B82C87">
      <w:pPr>
        <w:autoSpaceDE w:val="0"/>
        <w:autoSpaceDN w:val="0"/>
        <w:spacing w:line="360" w:lineRule="auto"/>
        <w:ind w:firstLineChars="200" w:firstLine="480"/>
        <w:rPr>
          <w:kern w:val="0"/>
          <w:sz w:val="24"/>
        </w:rPr>
      </w:pPr>
      <w:r>
        <w:rPr>
          <w:kern w:val="0"/>
          <w:sz w:val="24"/>
        </w:rPr>
        <w:t xml:space="preserve">10.1.2 </w:t>
      </w:r>
      <w:r>
        <w:rPr>
          <w:kern w:val="0"/>
          <w:sz w:val="24"/>
        </w:rPr>
        <w:t>承包人编制分阶段或分项施工进度计划和施工方案说明的内容及时限要求：</w:t>
      </w:r>
      <w:r>
        <w:rPr>
          <w:sz w:val="24"/>
          <w:u w:val="single"/>
        </w:rPr>
        <w:t>监理人可以要求承包人在合同进度计划的基础上编制更为详细的分阶段和分项目的进度计划，特别是在合同进度计划关键线路上的单位工程或分部工程。监理人也可以要求承包人编制专项施工方案，对达到一定规模的危险性较大的分部分项工程编制专项施工方案，承包人应当附有安全验算结果。施工</w:t>
      </w:r>
      <w:r>
        <w:rPr>
          <w:sz w:val="24"/>
          <w:u w:val="single"/>
        </w:rPr>
        <w:t>7</w:t>
      </w:r>
      <w:r>
        <w:rPr>
          <w:sz w:val="24"/>
          <w:u w:val="single"/>
        </w:rPr>
        <w:t>天前。</w:t>
      </w:r>
    </w:p>
    <w:p w:rsidR="00812995" w:rsidRDefault="00B82C87">
      <w:pPr>
        <w:autoSpaceDE w:val="0"/>
        <w:autoSpaceDN w:val="0"/>
        <w:spacing w:line="360" w:lineRule="auto"/>
        <w:ind w:firstLineChars="200" w:firstLine="480"/>
        <w:rPr>
          <w:kern w:val="0"/>
          <w:sz w:val="24"/>
        </w:rPr>
      </w:pPr>
      <w:r>
        <w:rPr>
          <w:kern w:val="0"/>
          <w:sz w:val="24"/>
        </w:rPr>
        <w:t xml:space="preserve">10.1.3 </w:t>
      </w:r>
      <w:r>
        <w:rPr>
          <w:kern w:val="0"/>
          <w:sz w:val="24"/>
        </w:rPr>
        <w:t>群体工程中有关编制进度计划和施工方案说明的要求：</w:t>
      </w:r>
      <w:r>
        <w:rPr>
          <w:sz w:val="24"/>
          <w:u w:val="single"/>
        </w:rPr>
        <w:t>无</w:t>
      </w:r>
    </w:p>
    <w:p w:rsidR="00812995" w:rsidRDefault="00B82C87">
      <w:pPr>
        <w:autoSpaceDE w:val="0"/>
        <w:autoSpaceDN w:val="0"/>
        <w:spacing w:line="360" w:lineRule="auto"/>
        <w:ind w:firstLineChars="200" w:firstLine="480"/>
        <w:rPr>
          <w:kern w:val="0"/>
          <w:sz w:val="24"/>
        </w:rPr>
      </w:pPr>
      <w:r>
        <w:rPr>
          <w:kern w:val="0"/>
          <w:sz w:val="24"/>
        </w:rPr>
        <w:t xml:space="preserve">10.2 </w:t>
      </w:r>
      <w:r>
        <w:rPr>
          <w:kern w:val="0"/>
          <w:sz w:val="24"/>
        </w:rPr>
        <w:t>合同进度计划的修订</w:t>
      </w:r>
    </w:p>
    <w:p w:rsidR="00812995" w:rsidRDefault="00B82C87">
      <w:pPr>
        <w:autoSpaceDE w:val="0"/>
        <w:autoSpaceDN w:val="0"/>
        <w:spacing w:line="360" w:lineRule="auto"/>
        <w:ind w:firstLineChars="200" w:firstLine="480"/>
        <w:rPr>
          <w:kern w:val="0"/>
          <w:sz w:val="24"/>
        </w:rPr>
      </w:pPr>
      <w:r>
        <w:rPr>
          <w:kern w:val="0"/>
          <w:sz w:val="24"/>
        </w:rPr>
        <w:t xml:space="preserve">10.2.1 </w:t>
      </w:r>
      <w:r>
        <w:rPr>
          <w:kern w:val="0"/>
          <w:sz w:val="24"/>
        </w:rPr>
        <w:t>承包人报送修订合同进度计划申请报告和相关资料的期限：</w:t>
      </w:r>
      <w:r>
        <w:rPr>
          <w:sz w:val="24"/>
          <w:u w:val="single"/>
        </w:rPr>
        <w:t>监理人收到承包人报送的相关进度计划和相关资料后</w:t>
      </w:r>
      <w:r>
        <w:rPr>
          <w:sz w:val="24"/>
          <w:u w:val="single"/>
        </w:rPr>
        <w:t>7</w:t>
      </w:r>
      <w:r>
        <w:rPr>
          <w:sz w:val="24"/>
          <w:u w:val="single"/>
        </w:rPr>
        <w:t>天内。</w:t>
      </w:r>
    </w:p>
    <w:p w:rsidR="00812995" w:rsidRDefault="00B82C87">
      <w:pPr>
        <w:autoSpaceDE w:val="0"/>
        <w:autoSpaceDN w:val="0"/>
        <w:spacing w:line="360" w:lineRule="auto"/>
        <w:ind w:firstLineChars="200" w:firstLine="480"/>
        <w:rPr>
          <w:kern w:val="0"/>
          <w:sz w:val="24"/>
        </w:rPr>
      </w:pPr>
      <w:r>
        <w:rPr>
          <w:kern w:val="0"/>
          <w:sz w:val="24"/>
        </w:rPr>
        <w:t>监理人批复修订合同进度计划申请报告的期限：</w:t>
      </w:r>
      <w:r>
        <w:rPr>
          <w:sz w:val="24"/>
          <w:u w:val="single"/>
        </w:rPr>
        <w:t>收到承包人报送的修订合同进度计划申请报告和相关资料</w:t>
      </w:r>
      <w:r>
        <w:rPr>
          <w:sz w:val="24"/>
          <w:u w:val="single"/>
        </w:rPr>
        <w:t>3</w:t>
      </w:r>
      <w:r>
        <w:rPr>
          <w:sz w:val="24"/>
          <w:u w:val="single"/>
        </w:rPr>
        <w:t>天内。</w:t>
      </w:r>
    </w:p>
    <w:p w:rsidR="00812995" w:rsidRDefault="00B82C87">
      <w:pPr>
        <w:autoSpaceDE w:val="0"/>
        <w:autoSpaceDN w:val="0"/>
        <w:spacing w:line="360" w:lineRule="auto"/>
        <w:ind w:firstLineChars="200" w:firstLine="480"/>
        <w:rPr>
          <w:kern w:val="0"/>
          <w:sz w:val="24"/>
        </w:rPr>
      </w:pPr>
      <w:r>
        <w:rPr>
          <w:kern w:val="0"/>
          <w:sz w:val="24"/>
        </w:rPr>
        <w:t xml:space="preserve">10.2.2 </w:t>
      </w:r>
      <w:r>
        <w:rPr>
          <w:kern w:val="0"/>
          <w:sz w:val="24"/>
        </w:rPr>
        <w:t>监理人批复修订合同进度计划的期限：</w:t>
      </w:r>
      <w:r>
        <w:rPr>
          <w:sz w:val="24"/>
          <w:u w:val="single"/>
        </w:rPr>
        <w:t>收到承包人报送的修订合同进度计划和相关资料后</w:t>
      </w:r>
      <w:r>
        <w:rPr>
          <w:sz w:val="24"/>
          <w:u w:val="single"/>
        </w:rPr>
        <w:t>3</w:t>
      </w:r>
      <w:r>
        <w:rPr>
          <w:sz w:val="24"/>
          <w:u w:val="single"/>
        </w:rPr>
        <w:t>天内。</w:t>
      </w:r>
    </w:p>
    <w:p w:rsidR="00812995" w:rsidRDefault="00B82C87">
      <w:pPr>
        <w:autoSpaceDE w:val="0"/>
        <w:autoSpaceDN w:val="0"/>
        <w:spacing w:line="360" w:lineRule="auto"/>
        <w:ind w:firstLineChars="200" w:firstLine="480"/>
        <w:rPr>
          <w:kern w:val="0"/>
          <w:sz w:val="24"/>
        </w:rPr>
      </w:pPr>
      <w:r>
        <w:rPr>
          <w:kern w:val="0"/>
          <w:sz w:val="24"/>
        </w:rPr>
        <w:t>11.</w:t>
      </w:r>
      <w:r>
        <w:rPr>
          <w:kern w:val="0"/>
          <w:sz w:val="24"/>
        </w:rPr>
        <w:t>开工和竣工</w:t>
      </w:r>
    </w:p>
    <w:p w:rsidR="00812995" w:rsidRDefault="00B82C87">
      <w:pPr>
        <w:autoSpaceDE w:val="0"/>
        <w:autoSpaceDN w:val="0"/>
        <w:spacing w:line="360" w:lineRule="auto"/>
        <w:ind w:firstLineChars="200" w:firstLine="480"/>
        <w:rPr>
          <w:kern w:val="0"/>
          <w:sz w:val="24"/>
        </w:rPr>
      </w:pPr>
      <w:r>
        <w:rPr>
          <w:kern w:val="0"/>
          <w:sz w:val="24"/>
        </w:rPr>
        <w:t xml:space="preserve">11.3 </w:t>
      </w:r>
      <w:r>
        <w:rPr>
          <w:kern w:val="0"/>
          <w:sz w:val="24"/>
        </w:rPr>
        <w:t>发包人的工期延误</w:t>
      </w:r>
    </w:p>
    <w:p w:rsidR="00812995" w:rsidRDefault="00B82C87">
      <w:pPr>
        <w:autoSpaceDE w:val="0"/>
        <w:autoSpaceDN w:val="0"/>
        <w:spacing w:line="360" w:lineRule="auto"/>
        <w:ind w:firstLineChars="200" w:firstLine="480"/>
        <w:rPr>
          <w:kern w:val="0"/>
          <w:sz w:val="24"/>
        </w:rPr>
      </w:pPr>
      <w:r>
        <w:rPr>
          <w:kern w:val="0"/>
          <w:sz w:val="24"/>
        </w:rPr>
        <w:t>（</w:t>
      </w:r>
      <w:r>
        <w:rPr>
          <w:kern w:val="0"/>
          <w:sz w:val="24"/>
        </w:rPr>
        <w:t>8</w:t>
      </w:r>
      <w:r>
        <w:rPr>
          <w:kern w:val="0"/>
          <w:sz w:val="24"/>
        </w:rPr>
        <w:t>）发包人造成工期延误的其他原因：</w:t>
      </w:r>
      <w:r>
        <w:rPr>
          <w:sz w:val="24"/>
          <w:u w:val="single"/>
        </w:rPr>
        <w:t>(1)</w:t>
      </w:r>
      <w:r>
        <w:rPr>
          <w:sz w:val="24"/>
          <w:u w:val="single"/>
        </w:rPr>
        <w:t>因发包人原因造成的设计变更引起的工程量增加或额外增加的工作量（以发包人的书面文件为准）；（</w:t>
      </w:r>
      <w:r>
        <w:rPr>
          <w:sz w:val="24"/>
          <w:u w:val="single"/>
        </w:rPr>
        <w:t>2</w:t>
      </w:r>
      <w:r>
        <w:rPr>
          <w:sz w:val="24"/>
          <w:u w:val="single"/>
        </w:rPr>
        <w:t>）发包人和承包人双方共</w:t>
      </w:r>
      <w:r>
        <w:rPr>
          <w:rFonts w:hint="eastAsia"/>
          <w:sz w:val="24"/>
          <w:u w:val="single"/>
        </w:rPr>
        <w:t>同</w:t>
      </w:r>
      <w:r>
        <w:rPr>
          <w:sz w:val="24"/>
          <w:u w:val="single"/>
        </w:rPr>
        <w:t>认为必须延长工期的（以书面文件为准）等延误承包人关键</w:t>
      </w:r>
      <w:r>
        <w:rPr>
          <w:rFonts w:hint="eastAsia"/>
          <w:sz w:val="24"/>
          <w:u w:val="single"/>
        </w:rPr>
        <w:t>性</w:t>
      </w:r>
      <w:r>
        <w:rPr>
          <w:sz w:val="24"/>
          <w:u w:val="single"/>
        </w:rPr>
        <w:t>工作的情况。</w:t>
      </w:r>
    </w:p>
    <w:p w:rsidR="00812995" w:rsidRDefault="00B82C87">
      <w:pPr>
        <w:autoSpaceDE w:val="0"/>
        <w:autoSpaceDN w:val="0"/>
        <w:spacing w:line="360" w:lineRule="auto"/>
        <w:ind w:firstLineChars="200" w:firstLine="480"/>
        <w:rPr>
          <w:kern w:val="0"/>
          <w:sz w:val="24"/>
        </w:rPr>
      </w:pPr>
      <w:r>
        <w:rPr>
          <w:kern w:val="0"/>
          <w:sz w:val="24"/>
        </w:rPr>
        <w:t xml:space="preserve">11.4 </w:t>
      </w:r>
      <w:r>
        <w:rPr>
          <w:kern w:val="0"/>
          <w:sz w:val="24"/>
        </w:rPr>
        <w:t>异常恶劣的气候条件</w:t>
      </w:r>
    </w:p>
    <w:p w:rsidR="00812995" w:rsidRDefault="00B82C87">
      <w:pPr>
        <w:autoSpaceDE w:val="0"/>
        <w:autoSpaceDN w:val="0"/>
        <w:spacing w:line="360" w:lineRule="auto"/>
        <w:ind w:firstLineChars="200" w:firstLine="480"/>
        <w:rPr>
          <w:kern w:val="0"/>
          <w:sz w:val="24"/>
        </w:rPr>
      </w:pPr>
      <w:r>
        <w:rPr>
          <w:kern w:val="0"/>
          <w:sz w:val="24"/>
        </w:rPr>
        <w:t>异常恶劣的气候条件的范围和标准：</w:t>
      </w:r>
      <w:r>
        <w:rPr>
          <w:sz w:val="24"/>
          <w:u w:val="single"/>
        </w:rPr>
        <w:t>暴雨红色预警信号、大风红色预警信号、沙尘</w:t>
      </w:r>
      <w:r>
        <w:rPr>
          <w:sz w:val="24"/>
          <w:u w:val="single"/>
        </w:rPr>
        <w:lastRenderedPageBreak/>
        <w:t>暴红色预警信号、雾霾橙色预警信号。</w:t>
      </w:r>
    </w:p>
    <w:p w:rsidR="00812995" w:rsidRDefault="00B82C87">
      <w:pPr>
        <w:autoSpaceDE w:val="0"/>
        <w:autoSpaceDN w:val="0"/>
        <w:spacing w:line="360" w:lineRule="auto"/>
        <w:ind w:firstLineChars="200" w:firstLine="480"/>
        <w:rPr>
          <w:kern w:val="0"/>
          <w:sz w:val="24"/>
        </w:rPr>
      </w:pPr>
      <w:r>
        <w:rPr>
          <w:kern w:val="0"/>
          <w:sz w:val="24"/>
        </w:rPr>
        <w:t xml:space="preserve">11.5 </w:t>
      </w:r>
      <w:r>
        <w:rPr>
          <w:kern w:val="0"/>
          <w:sz w:val="24"/>
        </w:rPr>
        <w:t>承包人的工期延误</w:t>
      </w:r>
    </w:p>
    <w:p w:rsidR="00812995" w:rsidRDefault="00B82C87">
      <w:pPr>
        <w:autoSpaceDE w:val="0"/>
        <w:autoSpaceDN w:val="0"/>
        <w:spacing w:line="360" w:lineRule="auto"/>
        <w:ind w:firstLineChars="200" w:firstLine="480"/>
        <w:rPr>
          <w:kern w:val="0"/>
          <w:sz w:val="24"/>
        </w:rPr>
      </w:pPr>
      <w:r>
        <w:rPr>
          <w:kern w:val="0"/>
          <w:sz w:val="24"/>
        </w:rPr>
        <w:t xml:space="preserve">11.5.2 </w:t>
      </w:r>
      <w:r>
        <w:rPr>
          <w:kern w:val="0"/>
          <w:sz w:val="24"/>
        </w:rPr>
        <w:t>逾期竣工违约金的计算标准和计算方法：</w:t>
      </w:r>
      <w:r>
        <w:rPr>
          <w:sz w:val="24"/>
          <w:u w:val="single"/>
        </w:rPr>
        <w:t>每延误一天，承包人应当向发包人赔偿合同总额的万分之二元</w:t>
      </w:r>
      <w:r>
        <w:rPr>
          <w:sz w:val="24"/>
          <w:u w:val="single"/>
        </w:rPr>
        <w:t>/</w:t>
      </w:r>
      <w:r>
        <w:rPr>
          <w:sz w:val="24"/>
          <w:u w:val="single"/>
        </w:rPr>
        <w:t>天的违约金，不足一天按一天计</w:t>
      </w:r>
      <w:r>
        <w:rPr>
          <w:rFonts w:hint="eastAsia"/>
          <w:sz w:val="24"/>
          <w:u w:val="single"/>
        </w:rPr>
        <w:t>，其中：逾期天数</w:t>
      </w:r>
      <w:r>
        <w:rPr>
          <w:rFonts w:hint="eastAsia"/>
          <w:sz w:val="24"/>
          <w:u w:val="single"/>
        </w:rPr>
        <w:t>=</w:t>
      </w:r>
      <w:r>
        <w:rPr>
          <w:rFonts w:hint="eastAsia"/>
          <w:sz w:val="24"/>
          <w:u w:val="single"/>
        </w:rPr>
        <w:t>实际工期</w:t>
      </w:r>
      <w:r>
        <w:rPr>
          <w:rFonts w:hint="eastAsia"/>
          <w:sz w:val="24"/>
          <w:u w:val="single"/>
        </w:rPr>
        <w:t>-</w:t>
      </w:r>
      <w:r>
        <w:rPr>
          <w:rFonts w:hint="eastAsia"/>
          <w:sz w:val="24"/>
          <w:u w:val="single"/>
        </w:rPr>
        <w:t>合同工期</w:t>
      </w:r>
      <w:r>
        <w:rPr>
          <w:rFonts w:hint="eastAsia"/>
          <w:sz w:val="24"/>
          <w:u w:val="single"/>
        </w:rPr>
        <w:t>-</w:t>
      </w:r>
      <w:r>
        <w:rPr>
          <w:rFonts w:hint="eastAsia"/>
          <w:sz w:val="24"/>
          <w:u w:val="single"/>
        </w:rPr>
        <w:t>发包人同意延长的工期</w:t>
      </w:r>
      <w:r>
        <w:rPr>
          <w:sz w:val="24"/>
        </w:rPr>
        <w:t>。</w:t>
      </w:r>
      <w:r>
        <w:rPr>
          <w:rFonts w:hint="eastAsia"/>
          <w:sz w:val="24"/>
        </w:rPr>
        <w:t>由于承包人工期延误造成发包人需额外购置取暖设备的，由承包人支付设备取暖费用及其使用费用。</w:t>
      </w:r>
    </w:p>
    <w:p w:rsidR="00812995" w:rsidRDefault="00B82C87">
      <w:pPr>
        <w:autoSpaceDE w:val="0"/>
        <w:autoSpaceDN w:val="0"/>
        <w:spacing w:line="360" w:lineRule="auto"/>
        <w:ind w:firstLineChars="200" w:firstLine="480"/>
        <w:rPr>
          <w:kern w:val="0"/>
          <w:sz w:val="24"/>
        </w:rPr>
      </w:pPr>
      <w:r>
        <w:rPr>
          <w:kern w:val="0"/>
          <w:sz w:val="24"/>
        </w:rPr>
        <w:t>逾期竣工违约金最高限额：</w:t>
      </w:r>
      <w:r>
        <w:rPr>
          <w:sz w:val="24"/>
          <w:u w:val="single"/>
        </w:rPr>
        <w:t>合同总额的百分之三</w:t>
      </w:r>
      <w:r>
        <w:rPr>
          <w:sz w:val="24"/>
        </w:rPr>
        <w:t>。</w:t>
      </w:r>
    </w:p>
    <w:p w:rsidR="00812995" w:rsidRDefault="00B82C87">
      <w:pPr>
        <w:autoSpaceDE w:val="0"/>
        <w:autoSpaceDN w:val="0"/>
        <w:spacing w:line="360" w:lineRule="auto"/>
        <w:ind w:firstLineChars="200" w:firstLine="480"/>
        <w:rPr>
          <w:kern w:val="0"/>
          <w:sz w:val="24"/>
        </w:rPr>
      </w:pPr>
      <w:r>
        <w:rPr>
          <w:kern w:val="0"/>
          <w:sz w:val="24"/>
        </w:rPr>
        <w:t xml:space="preserve">11.6 </w:t>
      </w:r>
      <w:r>
        <w:rPr>
          <w:kern w:val="0"/>
          <w:sz w:val="24"/>
        </w:rPr>
        <w:t>工期提前</w:t>
      </w:r>
    </w:p>
    <w:p w:rsidR="00812995" w:rsidRDefault="00B82C87">
      <w:pPr>
        <w:autoSpaceDE w:val="0"/>
        <w:autoSpaceDN w:val="0"/>
        <w:spacing w:line="360" w:lineRule="auto"/>
        <w:ind w:firstLineChars="200" w:firstLine="480"/>
        <w:rPr>
          <w:kern w:val="0"/>
          <w:sz w:val="24"/>
        </w:rPr>
      </w:pPr>
      <w:r>
        <w:rPr>
          <w:kern w:val="0"/>
          <w:sz w:val="24"/>
        </w:rPr>
        <w:t>提前竣工的奖励办法：</w:t>
      </w:r>
      <w:r>
        <w:rPr>
          <w:u w:val="single"/>
        </w:rPr>
        <w:t>无</w:t>
      </w:r>
      <w:r>
        <w:t>。</w:t>
      </w:r>
    </w:p>
    <w:p w:rsidR="00812995" w:rsidRDefault="00B82C87">
      <w:pPr>
        <w:autoSpaceDE w:val="0"/>
        <w:autoSpaceDN w:val="0"/>
        <w:spacing w:line="360" w:lineRule="auto"/>
        <w:ind w:firstLineChars="200" w:firstLine="480"/>
        <w:rPr>
          <w:kern w:val="0"/>
          <w:sz w:val="24"/>
        </w:rPr>
      </w:pPr>
      <w:r>
        <w:rPr>
          <w:kern w:val="0"/>
          <w:sz w:val="24"/>
        </w:rPr>
        <w:t>12.</w:t>
      </w:r>
      <w:r>
        <w:rPr>
          <w:kern w:val="0"/>
          <w:sz w:val="24"/>
        </w:rPr>
        <w:t>暂停施工</w:t>
      </w:r>
    </w:p>
    <w:p w:rsidR="00812995" w:rsidRDefault="00B82C87">
      <w:pPr>
        <w:autoSpaceDE w:val="0"/>
        <w:autoSpaceDN w:val="0"/>
        <w:spacing w:line="360" w:lineRule="auto"/>
        <w:ind w:firstLineChars="200" w:firstLine="480"/>
        <w:rPr>
          <w:kern w:val="0"/>
          <w:sz w:val="24"/>
        </w:rPr>
      </w:pPr>
      <w:r>
        <w:rPr>
          <w:kern w:val="0"/>
          <w:sz w:val="24"/>
        </w:rPr>
        <w:t xml:space="preserve">12.1 </w:t>
      </w:r>
      <w:r>
        <w:rPr>
          <w:kern w:val="0"/>
          <w:sz w:val="24"/>
        </w:rPr>
        <w:t>承包人暂停施工的责任</w:t>
      </w:r>
    </w:p>
    <w:p w:rsidR="00812995" w:rsidRDefault="00B82C87">
      <w:pPr>
        <w:autoSpaceDE w:val="0"/>
        <w:autoSpaceDN w:val="0"/>
        <w:spacing w:line="360" w:lineRule="auto"/>
        <w:ind w:firstLineChars="200" w:firstLine="480"/>
        <w:rPr>
          <w:kern w:val="0"/>
          <w:sz w:val="24"/>
        </w:rPr>
      </w:pPr>
      <w:r>
        <w:rPr>
          <w:kern w:val="0"/>
          <w:sz w:val="24"/>
        </w:rPr>
        <w:t>（</w:t>
      </w:r>
      <w:r>
        <w:rPr>
          <w:kern w:val="0"/>
          <w:sz w:val="24"/>
        </w:rPr>
        <w:t>4</w:t>
      </w:r>
      <w:r>
        <w:rPr>
          <w:kern w:val="0"/>
          <w:sz w:val="24"/>
        </w:rPr>
        <w:t>）承包人承担暂停施工责任的其他情形：</w:t>
      </w:r>
      <w:r>
        <w:rPr>
          <w:sz w:val="24"/>
          <w:u w:val="single"/>
        </w:rPr>
        <w:t>1</w:t>
      </w:r>
      <w:r>
        <w:rPr>
          <w:sz w:val="24"/>
          <w:u w:val="single"/>
        </w:rPr>
        <w:t>）因承包人违反规范或任何工程质量不合格而进行返工、重建、修建的工期；</w:t>
      </w:r>
      <w:r>
        <w:rPr>
          <w:sz w:val="24"/>
          <w:u w:val="single"/>
        </w:rPr>
        <w:t>2</w:t>
      </w:r>
      <w:r>
        <w:rPr>
          <w:sz w:val="24"/>
          <w:u w:val="single"/>
        </w:rPr>
        <w:t>）未按设计要求进行施工或因施工组织方案不可行导致发包人未能按时审批而影响工期的；</w:t>
      </w:r>
      <w:r>
        <w:rPr>
          <w:sz w:val="24"/>
          <w:u w:val="single"/>
        </w:rPr>
        <w:t>3</w:t>
      </w:r>
      <w:r>
        <w:rPr>
          <w:sz w:val="24"/>
          <w:u w:val="single"/>
        </w:rPr>
        <w:t>）工程验收不合格发现存在质量问题或技术问题需要整改的；</w:t>
      </w:r>
      <w:r>
        <w:rPr>
          <w:sz w:val="24"/>
          <w:u w:val="single"/>
        </w:rPr>
        <w:t>4</w:t>
      </w:r>
      <w:r>
        <w:rPr>
          <w:sz w:val="24"/>
          <w:u w:val="single"/>
        </w:rPr>
        <w:t>）承包人自身原因的待工待料的；</w:t>
      </w:r>
      <w:r>
        <w:rPr>
          <w:sz w:val="24"/>
          <w:u w:val="single"/>
        </w:rPr>
        <w:t>5</w:t>
      </w:r>
      <w:r>
        <w:rPr>
          <w:sz w:val="24"/>
          <w:u w:val="single"/>
        </w:rPr>
        <w:t>）工程质量未达到等级标准要求，发包人要求承包人返工的。发生以上情形工期不予顺延，责任自负；</w:t>
      </w:r>
      <w:r>
        <w:rPr>
          <w:sz w:val="24"/>
          <w:u w:val="single"/>
        </w:rPr>
        <w:t>6</w:t>
      </w:r>
      <w:r>
        <w:rPr>
          <w:sz w:val="24"/>
          <w:u w:val="single"/>
        </w:rPr>
        <w:t>）发包人认为确有必要暂停施工时，应当以书面形式要求承包人全部或局部工程暂停施工，并在提出要求后</w:t>
      </w:r>
      <w:r>
        <w:rPr>
          <w:sz w:val="24"/>
          <w:u w:val="single"/>
        </w:rPr>
        <w:t xml:space="preserve"> 24</w:t>
      </w:r>
      <w:r>
        <w:rPr>
          <w:sz w:val="24"/>
          <w:u w:val="single"/>
        </w:rPr>
        <w:t>小时内提出书面处理意见。承包人须按发包人要求停止施工，并妥善保护已完工程直至发包人进一步的指令。</w:t>
      </w:r>
      <w:r>
        <w:rPr>
          <w:sz w:val="24"/>
          <w:u w:val="single"/>
        </w:rPr>
        <w:t>7</w:t>
      </w:r>
      <w:r>
        <w:rPr>
          <w:sz w:val="24"/>
          <w:u w:val="single"/>
        </w:rPr>
        <w:t>）因承包人原因造成停工的，由承包人承担发生的费用，工期不予顺延；如果因承包人原因造成停工而影响工程进度时，若发包人要求承包人退场，承包人应无条件退场。</w:t>
      </w:r>
    </w:p>
    <w:p w:rsidR="00812995" w:rsidRDefault="00B82C87">
      <w:pPr>
        <w:autoSpaceDE w:val="0"/>
        <w:autoSpaceDN w:val="0"/>
        <w:spacing w:line="360" w:lineRule="auto"/>
        <w:ind w:firstLineChars="200" w:firstLine="480"/>
        <w:rPr>
          <w:kern w:val="0"/>
          <w:sz w:val="24"/>
        </w:rPr>
      </w:pPr>
      <w:r>
        <w:rPr>
          <w:kern w:val="0"/>
          <w:sz w:val="24"/>
        </w:rPr>
        <w:t>13.</w:t>
      </w:r>
      <w:r>
        <w:rPr>
          <w:kern w:val="0"/>
          <w:sz w:val="24"/>
        </w:rPr>
        <w:t>工程质量</w:t>
      </w:r>
    </w:p>
    <w:p w:rsidR="00812995" w:rsidRDefault="00B82C87">
      <w:pPr>
        <w:autoSpaceDE w:val="0"/>
        <w:autoSpaceDN w:val="0"/>
        <w:spacing w:line="360" w:lineRule="auto"/>
        <w:ind w:firstLineChars="200" w:firstLine="480"/>
        <w:rPr>
          <w:kern w:val="0"/>
          <w:sz w:val="24"/>
        </w:rPr>
      </w:pPr>
      <w:r>
        <w:rPr>
          <w:kern w:val="0"/>
          <w:sz w:val="24"/>
        </w:rPr>
        <w:t xml:space="preserve">13.2 </w:t>
      </w:r>
      <w:r>
        <w:rPr>
          <w:kern w:val="0"/>
          <w:sz w:val="24"/>
        </w:rPr>
        <w:t>承包人的质量管理</w:t>
      </w:r>
    </w:p>
    <w:p w:rsidR="00812995" w:rsidRDefault="00B82C87">
      <w:pPr>
        <w:autoSpaceDE w:val="0"/>
        <w:autoSpaceDN w:val="0"/>
        <w:spacing w:line="360" w:lineRule="auto"/>
        <w:ind w:firstLineChars="200" w:firstLine="480"/>
        <w:rPr>
          <w:kern w:val="0"/>
          <w:sz w:val="24"/>
        </w:rPr>
      </w:pPr>
      <w:r>
        <w:rPr>
          <w:kern w:val="0"/>
          <w:sz w:val="24"/>
        </w:rPr>
        <w:t xml:space="preserve">13.2.1  </w:t>
      </w:r>
      <w:r>
        <w:rPr>
          <w:kern w:val="0"/>
          <w:sz w:val="24"/>
        </w:rPr>
        <w:t>承包人向监理人提交工程质量保证措施文件的期限：</w:t>
      </w:r>
      <w:r>
        <w:rPr>
          <w:sz w:val="24"/>
          <w:u w:val="single"/>
        </w:rPr>
        <w:t>本合同生效后</w:t>
      </w:r>
      <w:r>
        <w:rPr>
          <w:sz w:val="24"/>
          <w:u w:val="single"/>
        </w:rPr>
        <w:t>7</w:t>
      </w:r>
      <w:r>
        <w:rPr>
          <w:sz w:val="24"/>
          <w:u w:val="single"/>
        </w:rPr>
        <w:t>日内</w:t>
      </w:r>
      <w:r>
        <w:rPr>
          <w:sz w:val="24"/>
        </w:rPr>
        <w:t>。</w:t>
      </w:r>
    </w:p>
    <w:p w:rsidR="00812995" w:rsidRDefault="00B82C87">
      <w:pPr>
        <w:autoSpaceDE w:val="0"/>
        <w:autoSpaceDN w:val="0"/>
        <w:spacing w:line="360" w:lineRule="auto"/>
        <w:ind w:firstLineChars="200" w:firstLine="480"/>
        <w:rPr>
          <w:kern w:val="0"/>
          <w:sz w:val="24"/>
        </w:rPr>
      </w:pPr>
      <w:r>
        <w:rPr>
          <w:kern w:val="0"/>
          <w:sz w:val="24"/>
        </w:rPr>
        <w:t>监理人审批工程质量保证措施文件的期限：</w:t>
      </w:r>
      <w:r>
        <w:rPr>
          <w:sz w:val="24"/>
          <w:u w:val="single"/>
        </w:rPr>
        <w:t>自收到工程质量保证措施文件后</w:t>
      </w:r>
      <w:r>
        <w:rPr>
          <w:sz w:val="24"/>
          <w:u w:val="single"/>
        </w:rPr>
        <w:t>7</w:t>
      </w:r>
      <w:r>
        <w:rPr>
          <w:sz w:val="24"/>
          <w:u w:val="single"/>
        </w:rPr>
        <w:t>天</w:t>
      </w:r>
      <w:r>
        <w:rPr>
          <w:sz w:val="24"/>
        </w:rPr>
        <w:t>。</w:t>
      </w:r>
    </w:p>
    <w:p w:rsidR="00812995" w:rsidRDefault="00B82C87">
      <w:pPr>
        <w:autoSpaceDE w:val="0"/>
        <w:autoSpaceDN w:val="0"/>
        <w:spacing w:line="360" w:lineRule="auto"/>
        <w:ind w:firstLineChars="200" w:firstLine="480"/>
        <w:rPr>
          <w:kern w:val="0"/>
          <w:sz w:val="24"/>
        </w:rPr>
      </w:pPr>
      <w:r>
        <w:rPr>
          <w:kern w:val="0"/>
          <w:sz w:val="24"/>
        </w:rPr>
        <w:t xml:space="preserve">13.3 </w:t>
      </w:r>
      <w:r>
        <w:rPr>
          <w:kern w:val="0"/>
          <w:sz w:val="24"/>
        </w:rPr>
        <w:t>承包人的质量检查</w:t>
      </w:r>
    </w:p>
    <w:p w:rsidR="00812995" w:rsidRDefault="00B82C87">
      <w:pPr>
        <w:autoSpaceDE w:val="0"/>
        <w:autoSpaceDN w:val="0"/>
        <w:spacing w:line="360" w:lineRule="auto"/>
        <w:ind w:firstLineChars="200" w:firstLine="480"/>
        <w:rPr>
          <w:kern w:val="0"/>
          <w:sz w:val="24"/>
        </w:rPr>
      </w:pPr>
      <w:r>
        <w:rPr>
          <w:kern w:val="0"/>
          <w:sz w:val="24"/>
        </w:rPr>
        <w:t>承包人向监理人报送工程质量报表的期限：</w:t>
      </w:r>
      <w:r>
        <w:rPr>
          <w:rStyle w:val="st1"/>
          <w:rFonts w:hint="eastAsia"/>
          <w:sz w:val="24"/>
          <w:u w:val="single"/>
        </w:rPr>
        <w:t>质量检查前</w:t>
      </w:r>
      <w:r>
        <w:rPr>
          <w:rStyle w:val="st1"/>
          <w:rFonts w:hint="eastAsia"/>
          <w:sz w:val="24"/>
          <w:u w:val="single"/>
        </w:rPr>
        <w:t xml:space="preserve"> 24 </w:t>
      </w:r>
      <w:r>
        <w:rPr>
          <w:rStyle w:val="st1"/>
          <w:rFonts w:hint="eastAsia"/>
          <w:sz w:val="24"/>
          <w:u w:val="single"/>
        </w:rPr>
        <w:t>小时内</w:t>
      </w:r>
      <w:r>
        <w:rPr>
          <w:sz w:val="24"/>
        </w:rPr>
        <w:t>。</w:t>
      </w:r>
    </w:p>
    <w:p w:rsidR="00812995" w:rsidRDefault="00B82C87">
      <w:pPr>
        <w:autoSpaceDE w:val="0"/>
        <w:autoSpaceDN w:val="0"/>
        <w:spacing w:line="360" w:lineRule="auto"/>
        <w:ind w:firstLineChars="200" w:firstLine="480"/>
        <w:rPr>
          <w:kern w:val="0"/>
          <w:sz w:val="24"/>
        </w:rPr>
      </w:pPr>
      <w:r>
        <w:rPr>
          <w:kern w:val="0"/>
          <w:sz w:val="24"/>
        </w:rPr>
        <w:t>承包人向监理人报送工程质量报表的要求：</w:t>
      </w:r>
      <w:r>
        <w:rPr>
          <w:sz w:val="24"/>
          <w:u w:val="single"/>
        </w:rPr>
        <w:t>报表中至少包含：各方责任主体质量行为情况、第三方监测质量行为情况；重要部位、关键工序工程质量存在的主要问题及整改情况；材料进场验收及原材料试验情况</w:t>
      </w:r>
      <w:r>
        <w:rPr>
          <w:sz w:val="24"/>
        </w:rPr>
        <w:t>。</w:t>
      </w:r>
    </w:p>
    <w:p w:rsidR="00812995" w:rsidRDefault="00B82C87">
      <w:pPr>
        <w:autoSpaceDE w:val="0"/>
        <w:autoSpaceDN w:val="0"/>
        <w:spacing w:line="360" w:lineRule="auto"/>
        <w:ind w:firstLineChars="200" w:firstLine="480"/>
        <w:rPr>
          <w:kern w:val="0"/>
          <w:sz w:val="24"/>
        </w:rPr>
      </w:pPr>
      <w:r>
        <w:rPr>
          <w:kern w:val="0"/>
          <w:sz w:val="24"/>
        </w:rPr>
        <w:t>监理人审查工程质量报表的期限：</w:t>
      </w:r>
      <w:r>
        <w:rPr>
          <w:sz w:val="24"/>
          <w:u w:val="single"/>
        </w:rPr>
        <w:t>收到工程质量报表后</w:t>
      </w:r>
      <w:r>
        <w:rPr>
          <w:sz w:val="24"/>
          <w:u w:val="single"/>
        </w:rPr>
        <w:t>2</w:t>
      </w:r>
      <w:r>
        <w:rPr>
          <w:sz w:val="24"/>
          <w:u w:val="single"/>
        </w:rPr>
        <w:t>日内</w:t>
      </w:r>
      <w:r>
        <w:rPr>
          <w:sz w:val="24"/>
        </w:rPr>
        <w:t>。</w:t>
      </w:r>
    </w:p>
    <w:p w:rsidR="00812995" w:rsidRDefault="00B82C87">
      <w:pPr>
        <w:autoSpaceDE w:val="0"/>
        <w:autoSpaceDN w:val="0"/>
        <w:spacing w:line="360" w:lineRule="auto"/>
        <w:ind w:firstLineChars="200" w:firstLine="480"/>
        <w:rPr>
          <w:kern w:val="0"/>
          <w:sz w:val="24"/>
        </w:rPr>
      </w:pPr>
      <w:r>
        <w:rPr>
          <w:kern w:val="0"/>
          <w:sz w:val="24"/>
        </w:rPr>
        <w:lastRenderedPageBreak/>
        <w:t xml:space="preserve">13.4 </w:t>
      </w:r>
      <w:r>
        <w:rPr>
          <w:kern w:val="0"/>
          <w:sz w:val="24"/>
        </w:rPr>
        <w:t>监理人的质量检查</w:t>
      </w:r>
    </w:p>
    <w:p w:rsidR="00812995" w:rsidRDefault="00B82C87">
      <w:pPr>
        <w:autoSpaceDE w:val="0"/>
        <w:autoSpaceDN w:val="0"/>
        <w:spacing w:line="360" w:lineRule="auto"/>
        <w:ind w:firstLineChars="200" w:firstLine="480"/>
        <w:rPr>
          <w:kern w:val="0"/>
          <w:sz w:val="24"/>
        </w:rPr>
      </w:pPr>
      <w:r>
        <w:rPr>
          <w:kern w:val="0"/>
          <w:sz w:val="24"/>
        </w:rPr>
        <w:t>承包人应当为监理人的检查和检验提供方便，监理人可以进行察看和查阅施工原始记录的其他地方包括：</w:t>
      </w:r>
      <w:r>
        <w:rPr>
          <w:sz w:val="24"/>
          <w:u w:val="single"/>
        </w:rPr>
        <w:t>承包人的材料加工现场</w:t>
      </w:r>
      <w:r>
        <w:rPr>
          <w:sz w:val="24"/>
        </w:rPr>
        <w:t>。</w:t>
      </w:r>
    </w:p>
    <w:p w:rsidR="00812995" w:rsidRDefault="00B82C87">
      <w:pPr>
        <w:autoSpaceDE w:val="0"/>
        <w:autoSpaceDN w:val="0"/>
        <w:spacing w:line="360" w:lineRule="auto"/>
        <w:ind w:firstLineChars="200" w:firstLine="480"/>
        <w:rPr>
          <w:kern w:val="0"/>
          <w:sz w:val="24"/>
        </w:rPr>
      </w:pPr>
      <w:r>
        <w:rPr>
          <w:kern w:val="0"/>
          <w:sz w:val="24"/>
        </w:rPr>
        <w:t xml:space="preserve">13.5 </w:t>
      </w:r>
      <w:r>
        <w:rPr>
          <w:kern w:val="0"/>
          <w:sz w:val="24"/>
        </w:rPr>
        <w:t>工程隐蔽部位覆盖前的检查</w:t>
      </w:r>
    </w:p>
    <w:p w:rsidR="00812995" w:rsidRDefault="00B82C87">
      <w:pPr>
        <w:autoSpaceDE w:val="0"/>
        <w:autoSpaceDN w:val="0"/>
        <w:spacing w:line="360" w:lineRule="auto"/>
        <w:ind w:firstLineChars="200" w:firstLine="480"/>
        <w:rPr>
          <w:kern w:val="0"/>
          <w:sz w:val="24"/>
        </w:rPr>
      </w:pPr>
      <w:r>
        <w:rPr>
          <w:kern w:val="0"/>
          <w:sz w:val="24"/>
        </w:rPr>
        <w:t xml:space="preserve">13.5.1  </w:t>
      </w:r>
      <w:r>
        <w:rPr>
          <w:kern w:val="0"/>
          <w:sz w:val="24"/>
        </w:rPr>
        <w:t>监理人对工程隐蔽部位进行检查的期限：</w:t>
      </w:r>
      <w:r>
        <w:rPr>
          <w:sz w:val="24"/>
          <w:u w:val="single"/>
        </w:rPr>
        <w:t>收到承包人的检查通知后工作日时间内</w:t>
      </w:r>
      <w:r>
        <w:rPr>
          <w:sz w:val="24"/>
          <w:u w:val="single"/>
        </w:rPr>
        <w:t>12</w:t>
      </w:r>
      <w:r>
        <w:rPr>
          <w:sz w:val="24"/>
          <w:u w:val="single"/>
        </w:rPr>
        <w:t>小时内</w:t>
      </w:r>
      <w:r>
        <w:rPr>
          <w:sz w:val="24"/>
        </w:rPr>
        <w:t>。</w:t>
      </w:r>
    </w:p>
    <w:p w:rsidR="00812995" w:rsidRDefault="00B82C87">
      <w:pPr>
        <w:autoSpaceDE w:val="0"/>
        <w:autoSpaceDN w:val="0"/>
        <w:spacing w:line="360" w:lineRule="auto"/>
        <w:ind w:firstLineChars="200" w:firstLine="480"/>
        <w:rPr>
          <w:kern w:val="0"/>
          <w:sz w:val="24"/>
        </w:rPr>
      </w:pPr>
      <w:r>
        <w:rPr>
          <w:kern w:val="0"/>
          <w:sz w:val="24"/>
        </w:rPr>
        <w:t>15.</w:t>
      </w:r>
      <w:r>
        <w:rPr>
          <w:kern w:val="0"/>
          <w:sz w:val="24"/>
        </w:rPr>
        <w:t>变更</w:t>
      </w:r>
    </w:p>
    <w:p w:rsidR="00812995" w:rsidRDefault="00B82C87">
      <w:pPr>
        <w:autoSpaceDE w:val="0"/>
        <w:autoSpaceDN w:val="0"/>
        <w:spacing w:line="360" w:lineRule="auto"/>
        <w:ind w:firstLineChars="200" w:firstLine="480"/>
        <w:rPr>
          <w:kern w:val="0"/>
          <w:sz w:val="24"/>
        </w:rPr>
      </w:pPr>
      <w:r>
        <w:rPr>
          <w:kern w:val="0"/>
          <w:sz w:val="24"/>
        </w:rPr>
        <w:t xml:space="preserve">15.1 </w:t>
      </w:r>
      <w:r>
        <w:rPr>
          <w:kern w:val="0"/>
          <w:sz w:val="24"/>
        </w:rPr>
        <w:t>变更的范围和内容</w:t>
      </w:r>
    </w:p>
    <w:p w:rsidR="00812995" w:rsidRDefault="00B82C87">
      <w:pPr>
        <w:autoSpaceDE w:val="0"/>
        <w:autoSpaceDN w:val="0"/>
        <w:spacing w:line="360" w:lineRule="auto"/>
        <w:ind w:firstLineChars="200" w:firstLine="480"/>
        <w:rPr>
          <w:kern w:val="0"/>
          <w:sz w:val="24"/>
        </w:rPr>
      </w:pPr>
      <w:r>
        <w:rPr>
          <w:kern w:val="0"/>
          <w:sz w:val="24"/>
        </w:rPr>
        <w:t>15.1.1</w:t>
      </w:r>
      <w:r>
        <w:rPr>
          <w:kern w:val="0"/>
          <w:sz w:val="24"/>
        </w:rPr>
        <w:t>在履行合同中发生以下情形之一，应按照本条规定进行变更。</w:t>
      </w:r>
    </w:p>
    <w:p w:rsidR="00812995" w:rsidRDefault="00B82C87">
      <w:pPr>
        <w:autoSpaceDE w:val="0"/>
        <w:autoSpaceDN w:val="0"/>
        <w:spacing w:line="360" w:lineRule="auto"/>
        <w:ind w:firstLineChars="200" w:firstLine="480"/>
        <w:rPr>
          <w:kern w:val="0"/>
          <w:sz w:val="24"/>
        </w:rPr>
      </w:pPr>
      <w:r>
        <w:rPr>
          <w:kern w:val="0"/>
          <w:sz w:val="24"/>
        </w:rPr>
        <w:t>（</w:t>
      </w:r>
      <w:r>
        <w:rPr>
          <w:kern w:val="0"/>
          <w:sz w:val="24"/>
        </w:rPr>
        <w:t>6</w:t>
      </w:r>
      <w:r>
        <w:rPr>
          <w:kern w:val="0"/>
          <w:sz w:val="24"/>
        </w:rPr>
        <w:t>）变更的其他情形：</w:t>
      </w:r>
      <w:r>
        <w:rPr>
          <w:sz w:val="24"/>
          <w:u w:val="single"/>
        </w:rPr>
        <w:t>合同风险范围以外的内容为：（</w:t>
      </w:r>
      <w:r>
        <w:rPr>
          <w:sz w:val="24"/>
          <w:u w:val="single"/>
        </w:rPr>
        <w:t>1</w:t>
      </w:r>
      <w:r>
        <w:rPr>
          <w:sz w:val="24"/>
          <w:u w:val="single"/>
        </w:rPr>
        <w:t>）设计变更；（</w:t>
      </w:r>
      <w:r>
        <w:rPr>
          <w:sz w:val="24"/>
          <w:u w:val="single"/>
        </w:rPr>
        <w:t>2</w:t>
      </w:r>
      <w:r>
        <w:rPr>
          <w:sz w:val="24"/>
          <w:u w:val="single"/>
        </w:rPr>
        <w:t>）不可抗力；（</w:t>
      </w:r>
      <w:r>
        <w:rPr>
          <w:sz w:val="24"/>
          <w:u w:val="single"/>
        </w:rPr>
        <w:t>3</w:t>
      </w:r>
      <w:r>
        <w:rPr>
          <w:sz w:val="24"/>
          <w:u w:val="single"/>
        </w:rPr>
        <w:t>）双方约定的其他内容（国家政策明确必须调整的内容等）</w:t>
      </w:r>
    </w:p>
    <w:p w:rsidR="00812995" w:rsidRDefault="00B82C87">
      <w:pPr>
        <w:autoSpaceDE w:val="0"/>
        <w:autoSpaceDN w:val="0"/>
        <w:spacing w:line="360" w:lineRule="auto"/>
        <w:ind w:firstLineChars="200" w:firstLine="480"/>
        <w:rPr>
          <w:kern w:val="0"/>
          <w:sz w:val="24"/>
        </w:rPr>
      </w:pPr>
      <w:r>
        <w:rPr>
          <w:kern w:val="0"/>
          <w:sz w:val="24"/>
        </w:rPr>
        <w:t xml:space="preserve">15.3 </w:t>
      </w:r>
      <w:r>
        <w:rPr>
          <w:kern w:val="0"/>
          <w:sz w:val="24"/>
        </w:rPr>
        <w:t>变更程序</w:t>
      </w:r>
    </w:p>
    <w:p w:rsidR="00812995" w:rsidRDefault="00B82C87">
      <w:pPr>
        <w:autoSpaceDE w:val="0"/>
        <w:autoSpaceDN w:val="0"/>
        <w:spacing w:line="360" w:lineRule="auto"/>
        <w:ind w:firstLineChars="200" w:firstLine="480"/>
        <w:rPr>
          <w:kern w:val="0"/>
          <w:sz w:val="24"/>
        </w:rPr>
      </w:pPr>
      <w:r>
        <w:rPr>
          <w:kern w:val="0"/>
          <w:sz w:val="24"/>
        </w:rPr>
        <w:t xml:space="preserve">15.3.2  </w:t>
      </w:r>
      <w:r>
        <w:rPr>
          <w:kern w:val="0"/>
          <w:sz w:val="24"/>
        </w:rPr>
        <w:t>变更估价</w:t>
      </w:r>
    </w:p>
    <w:p w:rsidR="00812995" w:rsidRDefault="00B82C87">
      <w:pPr>
        <w:autoSpaceDE w:val="0"/>
        <w:autoSpaceDN w:val="0"/>
        <w:spacing w:line="360" w:lineRule="auto"/>
        <w:ind w:firstLineChars="200" w:firstLine="480"/>
        <w:rPr>
          <w:kern w:val="0"/>
          <w:sz w:val="24"/>
        </w:rPr>
      </w:pPr>
      <w:r>
        <w:rPr>
          <w:kern w:val="0"/>
          <w:sz w:val="24"/>
        </w:rPr>
        <w:t>（</w:t>
      </w:r>
      <w:r>
        <w:rPr>
          <w:kern w:val="0"/>
          <w:sz w:val="24"/>
        </w:rPr>
        <w:t>1</w:t>
      </w:r>
      <w:r>
        <w:rPr>
          <w:kern w:val="0"/>
          <w:sz w:val="24"/>
        </w:rPr>
        <w:t>）承包人提交变更报价书的期限：</w:t>
      </w:r>
      <w:r>
        <w:rPr>
          <w:sz w:val="24"/>
          <w:u w:val="single"/>
        </w:rPr>
        <w:t>承包人收到变更指示或变更意向书后</w:t>
      </w:r>
      <w:r>
        <w:rPr>
          <w:sz w:val="24"/>
          <w:u w:val="single"/>
        </w:rPr>
        <w:t>14</w:t>
      </w:r>
      <w:r>
        <w:rPr>
          <w:sz w:val="24"/>
          <w:u w:val="single"/>
        </w:rPr>
        <w:t>天内</w:t>
      </w:r>
      <w:r>
        <w:rPr>
          <w:sz w:val="24"/>
        </w:rPr>
        <w:t>。</w:t>
      </w:r>
    </w:p>
    <w:p w:rsidR="00812995" w:rsidRDefault="00B82C87">
      <w:pPr>
        <w:autoSpaceDE w:val="0"/>
        <w:autoSpaceDN w:val="0"/>
        <w:spacing w:line="360" w:lineRule="auto"/>
        <w:ind w:firstLineChars="200" w:firstLine="480"/>
        <w:rPr>
          <w:kern w:val="0"/>
          <w:sz w:val="24"/>
        </w:rPr>
      </w:pPr>
      <w:r>
        <w:rPr>
          <w:kern w:val="0"/>
          <w:sz w:val="24"/>
        </w:rPr>
        <w:t>（</w:t>
      </w:r>
      <w:r>
        <w:rPr>
          <w:kern w:val="0"/>
          <w:sz w:val="24"/>
        </w:rPr>
        <w:t>3</w:t>
      </w:r>
      <w:r>
        <w:rPr>
          <w:kern w:val="0"/>
          <w:sz w:val="24"/>
        </w:rPr>
        <w:t>）监理人商定或确定变更价格的期限：</w:t>
      </w:r>
      <w:r>
        <w:rPr>
          <w:sz w:val="24"/>
          <w:u w:val="single"/>
        </w:rPr>
        <w:t>监理人收到承包人变更报价书后的</w:t>
      </w:r>
      <w:r>
        <w:rPr>
          <w:sz w:val="24"/>
          <w:u w:val="single"/>
        </w:rPr>
        <w:t>14</w:t>
      </w:r>
      <w:r>
        <w:rPr>
          <w:sz w:val="24"/>
          <w:u w:val="single"/>
        </w:rPr>
        <w:t>天内，并经建设单位、发包人认可</w:t>
      </w:r>
      <w:r>
        <w:rPr>
          <w:sz w:val="24"/>
        </w:rPr>
        <w:t>。</w:t>
      </w:r>
    </w:p>
    <w:p w:rsidR="00812995" w:rsidRDefault="00B82C87">
      <w:pPr>
        <w:autoSpaceDE w:val="0"/>
        <w:autoSpaceDN w:val="0"/>
        <w:spacing w:line="360" w:lineRule="auto"/>
        <w:ind w:firstLineChars="200" w:firstLine="480"/>
        <w:rPr>
          <w:kern w:val="0"/>
          <w:sz w:val="24"/>
        </w:rPr>
      </w:pPr>
      <w:r>
        <w:rPr>
          <w:kern w:val="0"/>
          <w:sz w:val="24"/>
        </w:rPr>
        <w:t xml:space="preserve">15.4 </w:t>
      </w:r>
      <w:r>
        <w:rPr>
          <w:kern w:val="0"/>
          <w:sz w:val="24"/>
        </w:rPr>
        <w:t>变更的估价原则</w:t>
      </w:r>
    </w:p>
    <w:p w:rsidR="00812995" w:rsidRDefault="00B82C87">
      <w:pPr>
        <w:autoSpaceDE w:val="0"/>
        <w:autoSpaceDN w:val="0"/>
        <w:spacing w:line="360" w:lineRule="auto"/>
        <w:ind w:firstLineChars="200" w:firstLine="480"/>
        <w:rPr>
          <w:kern w:val="0"/>
          <w:sz w:val="24"/>
        </w:rPr>
      </w:pPr>
      <w:r>
        <w:rPr>
          <w:kern w:val="0"/>
          <w:sz w:val="24"/>
        </w:rPr>
        <w:t xml:space="preserve">15.4.5  </w:t>
      </w:r>
      <w:r>
        <w:rPr>
          <w:kern w:val="0"/>
          <w:sz w:val="24"/>
        </w:rPr>
        <w:t>合同协议书约定采用单价合同形式时，因非承包人原因引起已标价工程量清单中列明的工程量发生增减，且单个子目工程量变化幅度在</w:t>
      </w:r>
      <w:r>
        <w:rPr>
          <w:sz w:val="24"/>
          <w:u w:val="single"/>
        </w:rPr>
        <w:t>±15</w:t>
      </w:r>
      <w:r>
        <w:rPr>
          <w:kern w:val="0"/>
          <w:sz w:val="24"/>
        </w:rPr>
        <w:t>%</w:t>
      </w:r>
      <w:r>
        <w:rPr>
          <w:kern w:val="0"/>
          <w:sz w:val="24"/>
        </w:rPr>
        <w:t>以内（含）时，应执行已标价工程量清单中列明的该子目的单价；单个子目工程量变化幅度在</w:t>
      </w:r>
      <w:r>
        <w:rPr>
          <w:sz w:val="24"/>
          <w:u w:val="single"/>
        </w:rPr>
        <w:t>±15</w:t>
      </w:r>
      <w:r>
        <w:rPr>
          <w:kern w:val="0"/>
          <w:sz w:val="24"/>
        </w:rPr>
        <w:t>%</w:t>
      </w:r>
      <w:r>
        <w:rPr>
          <w:kern w:val="0"/>
          <w:sz w:val="24"/>
        </w:rPr>
        <w:t>以外（不含），且导致分部分项工程费总额变化幅度超过</w:t>
      </w:r>
      <w:r>
        <w:rPr>
          <w:sz w:val="24"/>
          <w:u w:val="single"/>
        </w:rPr>
        <w:t>签约合同价格的</w:t>
      </w:r>
      <w:r>
        <w:rPr>
          <w:sz w:val="24"/>
          <w:u w:val="single"/>
        </w:rPr>
        <w:t>±2</w:t>
      </w:r>
      <w:r>
        <w:rPr>
          <w:kern w:val="0"/>
          <w:sz w:val="24"/>
        </w:rPr>
        <w:t>%</w:t>
      </w:r>
      <w:r>
        <w:rPr>
          <w:kern w:val="0"/>
          <w:sz w:val="24"/>
        </w:rPr>
        <w:t>时，由承包人提出并由监理人按</w:t>
      </w:r>
      <w:r>
        <w:rPr>
          <w:rFonts w:hint="eastAsia"/>
          <w:kern w:val="0"/>
          <w:sz w:val="24"/>
        </w:rPr>
        <w:t>合同条款通用部分</w:t>
      </w:r>
      <w:r>
        <w:rPr>
          <w:kern w:val="0"/>
          <w:sz w:val="24"/>
        </w:rPr>
        <w:t>第</w:t>
      </w:r>
      <w:r>
        <w:rPr>
          <w:kern w:val="0"/>
          <w:sz w:val="24"/>
        </w:rPr>
        <w:t>3.5</w:t>
      </w:r>
      <w:r>
        <w:rPr>
          <w:kern w:val="0"/>
          <w:sz w:val="24"/>
        </w:rPr>
        <w:t>款商定或确定新的单价，该子目按修正后的新的单价计价。</w:t>
      </w:r>
    </w:p>
    <w:p w:rsidR="00812995" w:rsidRDefault="00B82C87">
      <w:pPr>
        <w:autoSpaceDE w:val="0"/>
        <w:autoSpaceDN w:val="0"/>
        <w:spacing w:line="360" w:lineRule="auto"/>
        <w:ind w:firstLineChars="200" w:firstLine="480"/>
        <w:rPr>
          <w:kern w:val="0"/>
          <w:sz w:val="24"/>
        </w:rPr>
      </w:pPr>
      <w:r>
        <w:rPr>
          <w:kern w:val="0"/>
          <w:sz w:val="24"/>
        </w:rPr>
        <w:t xml:space="preserve">15.4.6  </w:t>
      </w:r>
      <w:r>
        <w:rPr>
          <w:kern w:val="0"/>
          <w:sz w:val="24"/>
        </w:rPr>
        <w:t>因变更引起价格调整的其他处理方式：</w:t>
      </w:r>
      <w:r>
        <w:rPr>
          <w:sz w:val="24"/>
          <w:u w:val="single"/>
        </w:rPr>
        <w:t xml:space="preserve">  /  </w:t>
      </w:r>
    </w:p>
    <w:p w:rsidR="00812995" w:rsidRDefault="00B82C87">
      <w:pPr>
        <w:autoSpaceDE w:val="0"/>
        <w:autoSpaceDN w:val="0"/>
        <w:spacing w:line="360" w:lineRule="auto"/>
        <w:ind w:firstLineChars="200" w:firstLine="480"/>
        <w:rPr>
          <w:kern w:val="0"/>
          <w:sz w:val="24"/>
        </w:rPr>
      </w:pPr>
      <w:r>
        <w:rPr>
          <w:kern w:val="0"/>
          <w:sz w:val="24"/>
        </w:rPr>
        <w:t xml:space="preserve">15.5 </w:t>
      </w:r>
      <w:r>
        <w:rPr>
          <w:kern w:val="0"/>
          <w:sz w:val="24"/>
        </w:rPr>
        <w:t>承包人的合理化建议</w:t>
      </w:r>
    </w:p>
    <w:p w:rsidR="00812995" w:rsidRDefault="00B82C87">
      <w:pPr>
        <w:autoSpaceDE w:val="0"/>
        <w:autoSpaceDN w:val="0"/>
        <w:spacing w:line="360" w:lineRule="auto"/>
        <w:ind w:firstLineChars="200" w:firstLine="480"/>
        <w:rPr>
          <w:kern w:val="0"/>
          <w:sz w:val="24"/>
        </w:rPr>
      </w:pPr>
      <w:r>
        <w:rPr>
          <w:kern w:val="0"/>
          <w:sz w:val="24"/>
        </w:rPr>
        <w:t xml:space="preserve">15.5.2  </w:t>
      </w:r>
      <w:r>
        <w:rPr>
          <w:kern w:val="0"/>
          <w:sz w:val="24"/>
        </w:rPr>
        <w:t>对承包人提出合理化建议的奖励方法：</w:t>
      </w:r>
      <w:r>
        <w:rPr>
          <w:sz w:val="24"/>
          <w:u w:val="single"/>
        </w:rPr>
        <w:t xml:space="preserve">  /  </w:t>
      </w:r>
    </w:p>
    <w:p w:rsidR="00812995" w:rsidRDefault="00B82C87">
      <w:pPr>
        <w:autoSpaceDE w:val="0"/>
        <w:autoSpaceDN w:val="0"/>
        <w:spacing w:line="360" w:lineRule="auto"/>
        <w:ind w:firstLineChars="200" w:firstLine="480"/>
        <w:rPr>
          <w:kern w:val="0"/>
          <w:sz w:val="24"/>
        </w:rPr>
      </w:pPr>
      <w:r>
        <w:rPr>
          <w:kern w:val="0"/>
          <w:sz w:val="24"/>
        </w:rPr>
        <w:t xml:space="preserve">15.8 </w:t>
      </w:r>
      <w:r>
        <w:rPr>
          <w:kern w:val="0"/>
          <w:sz w:val="24"/>
        </w:rPr>
        <w:t>暂估价</w:t>
      </w:r>
    </w:p>
    <w:p w:rsidR="00812995" w:rsidRDefault="00B82C87">
      <w:pPr>
        <w:autoSpaceDE w:val="0"/>
        <w:autoSpaceDN w:val="0"/>
        <w:spacing w:line="360" w:lineRule="auto"/>
        <w:ind w:firstLineChars="200" w:firstLine="480"/>
        <w:rPr>
          <w:kern w:val="0"/>
          <w:sz w:val="24"/>
        </w:rPr>
      </w:pPr>
      <w:r>
        <w:rPr>
          <w:kern w:val="0"/>
          <w:sz w:val="24"/>
        </w:rPr>
        <w:t xml:space="preserve">15.8.1  </w:t>
      </w:r>
      <w:r>
        <w:rPr>
          <w:kern w:val="0"/>
          <w:sz w:val="24"/>
        </w:rPr>
        <w:t>按合同约定应当由发包人和承包人采用招标方式选择专项供应商或专业分包人的：</w:t>
      </w:r>
    </w:p>
    <w:p w:rsidR="00812995" w:rsidRDefault="00B82C87">
      <w:pPr>
        <w:autoSpaceDE w:val="0"/>
        <w:autoSpaceDN w:val="0"/>
        <w:spacing w:line="360" w:lineRule="auto"/>
        <w:ind w:firstLineChars="200" w:firstLine="480"/>
        <w:rPr>
          <w:kern w:val="0"/>
          <w:sz w:val="24"/>
        </w:rPr>
      </w:pPr>
      <w:r>
        <w:rPr>
          <w:kern w:val="0"/>
          <w:sz w:val="24"/>
        </w:rPr>
        <w:t>（</w:t>
      </w:r>
      <w:r>
        <w:rPr>
          <w:kern w:val="0"/>
          <w:sz w:val="24"/>
        </w:rPr>
        <w:t>4</w:t>
      </w:r>
      <w:r>
        <w:rPr>
          <w:kern w:val="0"/>
          <w:sz w:val="24"/>
        </w:rPr>
        <w:t>）承包人报送招标计划期限：</w:t>
      </w:r>
      <w:r>
        <w:rPr>
          <w:rFonts w:hint="eastAsia"/>
          <w:sz w:val="24"/>
          <w:u w:val="single"/>
        </w:rPr>
        <w:t xml:space="preserve">/ </w:t>
      </w:r>
      <w:r>
        <w:rPr>
          <w:sz w:val="24"/>
        </w:rPr>
        <w:t>。</w:t>
      </w:r>
    </w:p>
    <w:p w:rsidR="00812995" w:rsidRDefault="00B82C87">
      <w:pPr>
        <w:autoSpaceDE w:val="0"/>
        <w:autoSpaceDN w:val="0"/>
        <w:spacing w:line="360" w:lineRule="auto"/>
        <w:ind w:firstLineChars="200" w:firstLine="480"/>
        <w:rPr>
          <w:kern w:val="0"/>
          <w:sz w:val="24"/>
        </w:rPr>
      </w:pPr>
      <w:r>
        <w:rPr>
          <w:kern w:val="0"/>
          <w:sz w:val="24"/>
        </w:rPr>
        <w:t>发包人审批招标工作计划时限：</w:t>
      </w:r>
      <w:r>
        <w:rPr>
          <w:rFonts w:hint="eastAsia"/>
          <w:sz w:val="24"/>
          <w:u w:val="single"/>
        </w:rPr>
        <w:t xml:space="preserve"> /  </w:t>
      </w:r>
      <w:r>
        <w:rPr>
          <w:sz w:val="24"/>
        </w:rPr>
        <w:t>。</w:t>
      </w:r>
    </w:p>
    <w:p w:rsidR="00812995" w:rsidRDefault="00B82C87">
      <w:pPr>
        <w:autoSpaceDE w:val="0"/>
        <w:autoSpaceDN w:val="0"/>
        <w:spacing w:line="360" w:lineRule="auto"/>
        <w:ind w:firstLineChars="200" w:firstLine="480"/>
        <w:rPr>
          <w:kern w:val="0"/>
          <w:sz w:val="24"/>
        </w:rPr>
      </w:pPr>
      <w:r>
        <w:rPr>
          <w:kern w:val="0"/>
          <w:sz w:val="24"/>
        </w:rPr>
        <w:t>（</w:t>
      </w:r>
      <w:r>
        <w:rPr>
          <w:kern w:val="0"/>
          <w:sz w:val="24"/>
        </w:rPr>
        <w:t>5</w:t>
      </w:r>
      <w:r>
        <w:rPr>
          <w:kern w:val="0"/>
          <w:sz w:val="24"/>
        </w:rPr>
        <w:t>）承包人报送相关文件时限：</w:t>
      </w:r>
      <w:r>
        <w:rPr>
          <w:rFonts w:hint="eastAsia"/>
          <w:sz w:val="24"/>
          <w:u w:val="single"/>
        </w:rPr>
        <w:t xml:space="preserve"> / </w:t>
      </w:r>
      <w:r>
        <w:rPr>
          <w:sz w:val="24"/>
        </w:rPr>
        <w:t>。</w:t>
      </w:r>
    </w:p>
    <w:p w:rsidR="00812995" w:rsidRDefault="00B82C87">
      <w:pPr>
        <w:autoSpaceDE w:val="0"/>
        <w:autoSpaceDN w:val="0"/>
        <w:spacing w:line="360" w:lineRule="auto"/>
        <w:ind w:firstLineChars="200" w:firstLine="480"/>
        <w:rPr>
          <w:kern w:val="0"/>
          <w:sz w:val="24"/>
        </w:rPr>
      </w:pPr>
      <w:r>
        <w:rPr>
          <w:kern w:val="0"/>
          <w:sz w:val="24"/>
        </w:rPr>
        <w:lastRenderedPageBreak/>
        <w:t>发包人审批相关文件时限：</w:t>
      </w:r>
      <w:r>
        <w:rPr>
          <w:rFonts w:hint="eastAsia"/>
          <w:sz w:val="24"/>
          <w:u w:val="single"/>
        </w:rPr>
        <w:t xml:space="preserve">/ </w:t>
      </w:r>
      <w:r>
        <w:rPr>
          <w:sz w:val="24"/>
        </w:rPr>
        <w:t>。</w:t>
      </w:r>
    </w:p>
    <w:p w:rsidR="00812995" w:rsidRDefault="00B82C87">
      <w:pPr>
        <w:autoSpaceDE w:val="0"/>
        <w:autoSpaceDN w:val="0"/>
        <w:spacing w:line="360" w:lineRule="auto"/>
        <w:ind w:firstLineChars="200" w:firstLine="480"/>
        <w:rPr>
          <w:kern w:val="0"/>
          <w:sz w:val="24"/>
        </w:rPr>
      </w:pPr>
      <w:r>
        <w:rPr>
          <w:kern w:val="0"/>
          <w:sz w:val="24"/>
        </w:rPr>
        <w:t>（</w:t>
      </w:r>
      <w:r>
        <w:rPr>
          <w:kern w:val="0"/>
          <w:sz w:val="24"/>
        </w:rPr>
        <w:t>10</w:t>
      </w:r>
      <w:r>
        <w:rPr>
          <w:kern w:val="0"/>
          <w:sz w:val="24"/>
        </w:rPr>
        <w:t>）承包人申报合同文件时限：</w:t>
      </w:r>
      <w:r>
        <w:rPr>
          <w:rFonts w:hint="eastAsia"/>
          <w:sz w:val="24"/>
          <w:u w:val="single"/>
        </w:rPr>
        <w:t xml:space="preserve">/ </w:t>
      </w:r>
      <w:r>
        <w:rPr>
          <w:sz w:val="24"/>
        </w:rPr>
        <w:t>。</w:t>
      </w:r>
    </w:p>
    <w:p w:rsidR="00812995" w:rsidRDefault="00B82C87">
      <w:pPr>
        <w:autoSpaceDE w:val="0"/>
        <w:autoSpaceDN w:val="0"/>
        <w:spacing w:line="360" w:lineRule="auto"/>
        <w:ind w:firstLineChars="200" w:firstLine="480"/>
        <w:rPr>
          <w:sz w:val="24"/>
        </w:rPr>
      </w:pPr>
      <w:r>
        <w:rPr>
          <w:kern w:val="0"/>
          <w:sz w:val="24"/>
        </w:rPr>
        <w:t>发包人审批合同文件时限：</w:t>
      </w:r>
      <w:r>
        <w:rPr>
          <w:rFonts w:hint="eastAsia"/>
          <w:sz w:val="24"/>
          <w:u w:val="single"/>
        </w:rPr>
        <w:t xml:space="preserve">/ </w:t>
      </w:r>
      <w:r>
        <w:rPr>
          <w:sz w:val="24"/>
        </w:rPr>
        <w:t>。</w:t>
      </w:r>
    </w:p>
    <w:p w:rsidR="00812995" w:rsidRDefault="00B82C87">
      <w:pPr>
        <w:autoSpaceDE w:val="0"/>
        <w:autoSpaceDN w:val="0"/>
        <w:spacing w:line="360" w:lineRule="auto"/>
        <w:ind w:firstLineChars="200" w:firstLine="480"/>
        <w:rPr>
          <w:kern w:val="0"/>
          <w:sz w:val="24"/>
        </w:rPr>
      </w:pPr>
      <w:r>
        <w:rPr>
          <w:kern w:val="0"/>
          <w:sz w:val="24"/>
        </w:rPr>
        <w:t>承包人报送正式签订合同副本时限：</w:t>
      </w:r>
      <w:r>
        <w:rPr>
          <w:rFonts w:hint="eastAsia"/>
          <w:sz w:val="24"/>
          <w:u w:val="single"/>
        </w:rPr>
        <w:t xml:space="preserve">/ </w:t>
      </w:r>
      <w:r>
        <w:rPr>
          <w:sz w:val="24"/>
        </w:rPr>
        <w:t>。</w:t>
      </w:r>
    </w:p>
    <w:p w:rsidR="00812995" w:rsidRDefault="00B82C87">
      <w:pPr>
        <w:autoSpaceDE w:val="0"/>
        <w:autoSpaceDN w:val="0"/>
        <w:spacing w:line="360" w:lineRule="auto"/>
        <w:ind w:firstLineChars="200" w:firstLine="480"/>
        <w:rPr>
          <w:kern w:val="0"/>
          <w:sz w:val="24"/>
        </w:rPr>
      </w:pPr>
      <w:r>
        <w:rPr>
          <w:kern w:val="0"/>
          <w:sz w:val="24"/>
        </w:rPr>
        <w:t xml:space="preserve">15.8.3  </w:t>
      </w:r>
      <w:r>
        <w:rPr>
          <w:kern w:val="0"/>
          <w:sz w:val="24"/>
        </w:rPr>
        <w:t>发包人在工程量清单中给定暂估价的专业工程不属于依法必须招标的范围或者未达到依法必须招标的规模标准的，其最终价格的估价人为：</w:t>
      </w:r>
      <w:r>
        <w:rPr>
          <w:sz w:val="24"/>
          <w:u w:val="single"/>
        </w:rPr>
        <w:t>发包人</w:t>
      </w:r>
      <w:r>
        <w:rPr>
          <w:kern w:val="0"/>
          <w:sz w:val="24"/>
        </w:rPr>
        <w:t>或者按照下列约定：</w:t>
      </w:r>
      <w:r>
        <w:rPr>
          <w:sz w:val="24"/>
          <w:u w:val="single"/>
        </w:rPr>
        <w:t xml:space="preserve">/ </w:t>
      </w:r>
    </w:p>
    <w:p w:rsidR="00812995" w:rsidRDefault="00B82C87">
      <w:pPr>
        <w:autoSpaceDE w:val="0"/>
        <w:autoSpaceDN w:val="0"/>
        <w:spacing w:line="360" w:lineRule="auto"/>
        <w:ind w:firstLineChars="200" w:firstLine="480"/>
        <w:rPr>
          <w:kern w:val="0"/>
          <w:sz w:val="24"/>
        </w:rPr>
      </w:pPr>
      <w:r>
        <w:rPr>
          <w:kern w:val="0"/>
          <w:sz w:val="24"/>
        </w:rPr>
        <w:t>16.</w:t>
      </w:r>
      <w:r>
        <w:rPr>
          <w:kern w:val="0"/>
          <w:sz w:val="24"/>
        </w:rPr>
        <w:t>价格调整</w:t>
      </w:r>
    </w:p>
    <w:p w:rsidR="00812995" w:rsidRDefault="00B82C87">
      <w:pPr>
        <w:autoSpaceDE w:val="0"/>
        <w:autoSpaceDN w:val="0"/>
        <w:spacing w:line="360" w:lineRule="auto"/>
        <w:ind w:firstLineChars="200" w:firstLine="480"/>
        <w:rPr>
          <w:kern w:val="0"/>
          <w:sz w:val="24"/>
        </w:rPr>
      </w:pPr>
      <w:r>
        <w:rPr>
          <w:kern w:val="0"/>
          <w:sz w:val="24"/>
        </w:rPr>
        <w:t xml:space="preserve">16.1 </w:t>
      </w:r>
      <w:r>
        <w:rPr>
          <w:kern w:val="0"/>
          <w:sz w:val="24"/>
        </w:rPr>
        <w:t>物价波动引起的价格调整</w:t>
      </w:r>
    </w:p>
    <w:p w:rsidR="00812995" w:rsidRDefault="00B82C87">
      <w:pPr>
        <w:autoSpaceDE w:val="0"/>
        <w:autoSpaceDN w:val="0"/>
        <w:spacing w:line="360" w:lineRule="auto"/>
        <w:ind w:firstLineChars="200" w:firstLine="480"/>
        <w:rPr>
          <w:kern w:val="0"/>
          <w:sz w:val="24"/>
        </w:rPr>
      </w:pPr>
      <w:r>
        <w:rPr>
          <w:rFonts w:hint="eastAsia"/>
          <w:kern w:val="0"/>
          <w:sz w:val="24"/>
        </w:rPr>
        <w:t>物价波动的风险全部由承包人承担。</w:t>
      </w:r>
    </w:p>
    <w:p w:rsidR="00812995" w:rsidRDefault="00B82C87">
      <w:pPr>
        <w:autoSpaceDE w:val="0"/>
        <w:autoSpaceDN w:val="0"/>
        <w:spacing w:line="360" w:lineRule="auto"/>
        <w:ind w:firstLineChars="200" w:firstLine="480"/>
        <w:rPr>
          <w:kern w:val="0"/>
          <w:sz w:val="24"/>
        </w:rPr>
      </w:pPr>
      <w:r>
        <w:rPr>
          <w:kern w:val="0"/>
          <w:sz w:val="24"/>
        </w:rPr>
        <w:t>17.</w:t>
      </w:r>
      <w:r>
        <w:rPr>
          <w:kern w:val="0"/>
          <w:sz w:val="24"/>
        </w:rPr>
        <w:t>计量与支付</w:t>
      </w:r>
    </w:p>
    <w:p w:rsidR="00812995" w:rsidRDefault="00B82C87">
      <w:pPr>
        <w:autoSpaceDE w:val="0"/>
        <w:autoSpaceDN w:val="0"/>
        <w:spacing w:line="360" w:lineRule="auto"/>
        <w:ind w:firstLineChars="200" w:firstLine="480"/>
        <w:rPr>
          <w:kern w:val="0"/>
          <w:sz w:val="24"/>
        </w:rPr>
      </w:pPr>
      <w:r>
        <w:rPr>
          <w:kern w:val="0"/>
          <w:sz w:val="24"/>
        </w:rPr>
        <w:t xml:space="preserve">17.1 </w:t>
      </w:r>
      <w:r>
        <w:rPr>
          <w:kern w:val="0"/>
          <w:sz w:val="24"/>
        </w:rPr>
        <w:t>计量</w:t>
      </w:r>
    </w:p>
    <w:p w:rsidR="00812995" w:rsidRDefault="00B82C87">
      <w:pPr>
        <w:autoSpaceDE w:val="0"/>
        <w:autoSpaceDN w:val="0"/>
        <w:spacing w:line="360" w:lineRule="auto"/>
        <w:ind w:firstLineChars="200" w:firstLine="480"/>
        <w:rPr>
          <w:kern w:val="0"/>
          <w:sz w:val="24"/>
        </w:rPr>
      </w:pPr>
      <w:r>
        <w:rPr>
          <w:kern w:val="0"/>
          <w:sz w:val="24"/>
        </w:rPr>
        <w:t xml:space="preserve">17.1.3  </w:t>
      </w:r>
      <w:r>
        <w:rPr>
          <w:kern w:val="0"/>
          <w:sz w:val="24"/>
        </w:rPr>
        <w:t>计量周期</w:t>
      </w:r>
    </w:p>
    <w:p w:rsidR="00812995" w:rsidRDefault="00B82C87">
      <w:pPr>
        <w:autoSpaceDE w:val="0"/>
        <w:autoSpaceDN w:val="0"/>
        <w:spacing w:line="360" w:lineRule="auto"/>
        <w:ind w:firstLineChars="200" w:firstLine="480"/>
        <w:rPr>
          <w:kern w:val="0"/>
          <w:sz w:val="24"/>
        </w:rPr>
      </w:pPr>
      <w:r>
        <w:rPr>
          <w:kern w:val="0"/>
          <w:sz w:val="24"/>
        </w:rPr>
        <w:t>（</w:t>
      </w:r>
      <w:r>
        <w:rPr>
          <w:kern w:val="0"/>
          <w:sz w:val="24"/>
        </w:rPr>
        <w:t>1</w:t>
      </w:r>
      <w:r>
        <w:rPr>
          <w:kern w:val="0"/>
          <w:sz w:val="24"/>
        </w:rPr>
        <w:t>）每月</w:t>
      </w:r>
      <w:r>
        <w:rPr>
          <w:sz w:val="24"/>
          <w:u w:val="single"/>
        </w:rPr>
        <w:t>25</w:t>
      </w:r>
      <w:r>
        <w:rPr>
          <w:kern w:val="0"/>
          <w:sz w:val="24"/>
        </w:rPr>
        <w:t>日为当月计量截止日期（不含当日）和下月计量起始日期（含当日）。</w:t>
      </w:r>
    </w:p>
    <w:p w:rsidR="00812995" w:rsidRDefault="00B82C87">
      <w:pPr>
        <w:autoSpaceDE w:val="0"/>
        <w:autoSpaceDN w:val="0"/>
        <w:spacing w:line="360" w:lineRule="auto"/>
        <w:ind w:firstLineChars="200" w:firstLine="480"/>
        <w:rPr>
          <w:kern w:val="0"/>
          <w:sz w:val="24"/>
        </w:rPr>
      </w:pPr>
      <w:r>
        <w:rPr>
          <w:kern w:val="0"/>
          <w:sz w:val="24"/>
        </w:rPr>
        <w:t>（</w:t>
      </w:r>
      <w:r>
        <w:rPr>
          <w:kern w:val="0"/>
          <w:sz w:val="24"/>
        </w:rPr>
        <w:t>2</w:t>
      </w:r>
      <w:r>
        <w:rPr>
          <w:kern w:val="0"/>
          <w:sz w:val="24"/>
        </w:rPr>
        <w:t>）本合同</w:t>
      </w:r>
      <w:r>
        <w:rPr>
          <w:sz w:val="24"/>
          <w:u w:val="single"/>
        </w:rPr>
        <w:t>执行</w:t>
      </w:r>
      <w:r>
        <w:rPr>
          <w:kern w:val="0"/>
          <w:sz w:val="24"/>
        </w:rPr>
        <w:t>单价子目已完成工程量按月计量。</w:t>
      </w:r>
    </w:p>
    <w:p w:rsidR="00812995" w:rsidRDefault="00B82C87">
      <w:pPr>
        <w:autoSpaceDE w:val="0"/>
        <w:autoSpaceDN w:val="0"/>
        <w:spacing w:line="360" w:lineRule="auto"/>
        <w:ind w:firstLineChars="200" w:firstLine="480"/>
        <w:rPr>
          <w:kern w:val="0"/>
          <w:sz w:val="24"/>
        </w:rPr>
      </w:pPr>
      <w:r>
        <w:rPr>
          <w:kern w:val="0"/>
          <w:sz w:val="24"/>
        </w:rPr>
        <w:t>（</w:t>
      </w:r>
      <w:r>
        <w:rPr>
          <w:kern w:val="0"/>
          <w:sz w:val="24"/>
        </w:rPr>
        <w:t>3</w:t>
      </w:r>
      <w:r>
        <w:rPr>
          <w:kern w:val="0"/>
          <w:sz w:val="24"/>
        </w:rPr>
        <w:t>）总价子目计量方式采用</w:t>
      </w:r>
      <w:r>
        <w:rPr>
          <w:sz w:val="24"/>
          <w:u w:val="single"/>
        </w:rPr>
        <w:t>按实际完成工程量计量</w:t>
      </w:r>
      <w:r>
        <w:rPr>
          <w:kern w:val="0"/>
          <w:sz w:val="24"/>
        </w:rPr>
        <w:t>（支付分解报告</w:t>
      </w:r>
      <w:r>
        <w:rPr>
          <w:kern w:val="0"/>
          <w:sz w:val="24"/>
        </w:rPr>
        <w:t>/</w:t>
      </w:r>
      <w:r>
        <w:rPr>
          <w:kern w:val="0"/>
          <w:sz w:val="24"/>
        </w:rPr>
        <w:t>按实际完成工程量计量）。</w:t>
      </w:r>
    </w:p>
    <w:p w:rsidR="00812995" w:rsidRDefault="00B82C87">
      <w:pPr>
        <w:autoSpaceDE w:val="0"/>
        <w:autoSpaceDN w:val="0"/>
        <w:spacing w:line="360" w:lineRule="auto"/>
        <w:ind w:firstLineChars="200" w:firstLine="480"/>
        <w:rPr>
          <w:kern w:val="0"/>
          <w:sz w:val="24"/>
        </w:rPr>
      </w:pPr>
      <w:r>
        <w:rPr>
          <w:kern w:val="0"/>
          <w:sz w:val="24"/>
        </w:rPr>
        <w:t xml:space="preserve">17.1.5  </w:t>
      </w:r>
      <w:r>
        <w:rPr>
          <w:kern w:val="0"/>
          <w:sz w:val="24"/>
        </w:rPr>
        <w:t>总价子目的计量（适用于采用按实际完成工程量计量）</w:t>
      </w:r>
    </w:p>
    <w:p w:rsidR="00812995" w:rsidRDefault="00B82C87">
      <w:pPr>
        <w:autoSpaceDE w:val="0"/>
        <w:autoSpaceDN w:val="0"/>
        <w:spacing w:line="360" w:lineRule="auto"/>
        <w:ind w:firstLineChars="200" w:firstLine="480"/>
        <w:rPr>
          <w:kern w:val="0"/>
          <w:sz w:val="24"/>
        </w:rPr>
      </w:pPr>
      <w:r>
        <w:rPr>
          <w:kern w:val="0"/>
          <w:sz w:val="24"/>
        </w:rPr>
        <w:t>（</w:t>
      </w:r>
      <w:r>
        <w:rPr>
          <w:kern w:val="0"/>
          <w:sz w:val="24"/>
        </w:rPr>
        <w:t>1</w:t>
      </w:r>
      <w:r>
        <w:rPr>
          <w:kern w:val="0"/>
          <w:sz w:val="24"/>
        </w:rPr>
        <w:t>）采用按实际完成工程量计量方式的</w:t>
      </w:r>
      <w:r>
        <w:rPr>
          <w:kern w:val="0"/>
          <w:sz w:val="24"/>
        </w:rPr>
        <w:t>,</w:t>
      </w:r>
      <w:r>
        <w:rPr>
          <w:kern w:val="0"/>
          <w:sz w:val="24"/>
        </w:rPr>
        <w:t>总价子目的价格调整方法：</w:t>
      </w:r>
      <w:r>
        <w:rPr>
          <w:sz w:val="24"/>
          <w:u w:val="single"/>
        </w:rPr>
        <w:t>非承包人原因引起已标价工程量清单中某单个子目工程量变化幅度超出</w:t>
      </w:r>
      <w:r>
        <w:rPr>
          <w:sz w:val="24"/>
          <w:u w:val="single"/>
        </w:rPr>
        <w:t>±15%</w:t>
      </w:r>
      <w:r>
        <w:rPr>
          <w:sz w:val="24"/>
          <w:u w:val="single"/>
        </w:rPr>
        <w:t>（不含），且发包人或监理人认为该变化引起相关措施项目发生变化的，发包人或监理人要求承包人针对措施项目的变化提交施工调整方案及价格调整报告，监理人批准后确定需调整的措施项目价款</w:t>
      </w:r>
      <w:r>
        <w:rPr>
          <w:sz w:val="24"/>
        </w:rPr>
        <w:t>。</w:t>
      </w:r>
    </w:p>
    <w:p w:rsidR="00812995" w:rsidRDefault="00B82C87">
      <w:pPr>
        <w:autoSpaceDE w:val="0"/>
        <w:autoSpaceDN w:val="0"/>
        <w:spacing w:line="360" w:lineRule="auto"/>
        <w:ind w:firstLineChars="200" w:firstLine="480"/>
        <w:rPr>
          <w:kern w:val="0"/>
          <w:sz w:val="24"/>
        </w:rPr>
      </w:pPr>
      <w:r>
        <w:rPr>
          <w:kern w:val="0"/>
          <w:sz w:val="24"/>
        </w:rPr>
        <w:t xml:space="preserve">17.2 </w:t>
      </w:r>
      <w:r>
        <w:rPr>
          <w:kern w:val="0"/>
          <w:sz w:val="24"/>
        </w:rPr>
        <w:t>预付款</w:t>
      </w:r>
    </w:p>
    <w:p w:rsidR="00812995" w:rsidRDefault="00B82C87">
      <w:pPr>
        <w:autoSpaceDE w:val="0"/>
        <w:autoSpaceDN w:val="0"/>
        <w:spacing w:line="360" w:lineRule="auto"/>
        <w:ind w:firstLineChars="200" w:firstLine="480"/>
        <w:rPr>
          <w:kern w:val="0"/>
          <w:sz w:val="24"/>
        </w:rPr>
      </w:pPr>
      <w:r>
        <w:rPr>
          <w:kern w:val="0"/>
          <w:sz w:val="24"/>
        </w:rPr>
        <w:t xml:space="preserve">17.2.1  </w:t>
      </w:r>
      <w:r>
        <w:rPr>
          <w:kern w:val="0"/>
          <w:sz w:val="24"/>
        </w:rPr>
        <w:t>预付款</w:t>
      </w:r>
    </w:p>
    <w:p w:rsidR="00812995" w:rsidRDefault="00B82C87">
      <w:pPr>
        <w:autoSpaceDE w:val="0"/>
        <w:autoSpaceDN w:val="0"/>
        <w:spacing w:line="360" w:lineRule="auto"/>
        <w:ind w:firstLineChars="200" w:firstLine="480"/>
        <w:rPr>
          <w:kern w:val="0"/>
          <w:sz w:val="24"/>
        </w:rPr>
      </w:pPr>
      <w:r>
        <w:rPr>
          <w:kern w:val="0"/>
          <w:sz w:val="24"/>
        </w:rPr>
        <w:t>（</w:t>
      </w:r>
      <w:r>
        <w:rPr>
          <w:kern w:val="0"/>
          <w:sz w:val="24"/>
        </w:rPr>
        <w:t>1</w:t>
      </w:r>
      <w:r>
        <w:rPr>
          <w:kern w:val="0"/>
          <w:sz w:val="24"/>
        </w:rPr>
        <w:t>）预付款额度</w:t>
      </w:r>
    </w:p>
    <w:p w:rsidR="00812995" w:rsidRDefault="00B82C87">
      <w:pPr>
        <w:autoSpaceDE w:val="0"/>
        <w:autoSpaceDN w:val="0"/>
        <w:spacing w:line="360" w:lineRule="auto"/>
        <w:ind w:firstLineChars="200" w:firstLine="480"/>
        <w:rPr>
          <w:sz w:val="24"/>
        </w:rPr>
      </w:pPr>
      <w:r>
        <w:rPr>
          <w:kern w:val="0"/>
          <w:sz w:val="24"/>
        </w:rPr>
        <w:t>预付款额度：</w:t>
      </w:r>
      <w:r>
        <w:rPr>
          <w:rFonts w:hint="eastAsia"/>
          <w:sz w:val="24"/>
        </w:rPr>
        <w:t>签约合同价</w:t>
      </w:r>
      <w:r>
        <w:rPr>
          <w:sz w:val="24"/>
        </w:rPr>
        <w:t>额度：；</w:t>
      </w:r>
    </w:p>
    <w:p w:rsidR="00812995" w:rsidRDefault="00B82C87">
      <w:pPr>
        <w:autoSpaceDE w:val="0"/>
        <w:autoSpaceDN w:val="0"/>
        <w:spacing w:line="360" w:lineRule="auto"/>
        <w:ind w:firstLineChars="200" w:firstLine="480"/>
        <w:rPr>
          <w:sz w:val="24"/>
        </w:rPr>
      </w:pPr>
      <w:r>
        <w:rPr>
          <w:rFonts w:hint="eastAsia"/>
          <w:sz w:val="24"/>
        </w:rPr>
        <w:t>其中</w:t>
      </w:r>
      <w:r>
        <w:rPr>
          <w:rFonts w:hint="eastAsia"/>
          <w:kern w:val="0"/>
          <w:sz w:val="24"/>
        </w:rPr>
        <w:t>含：</w:t>
      </w:r>
      <w:r>
        <w:rPr>
          <w:sz w:val="24"/>
        </w:rPr>
        <w:t>安全文明施工费</w:t>
      </w:r>
      <w:r>
        <w:rPr>
          <w:rFonts w:hint="eastAsia"/>
          <w:sz w:val="24"/>
        </w:rPr>
        <w:t>用预付</w:t>
      </w:r>
      <w:r>
        <w:rPr>
          <w:sz w:val="24"/>
        </w:rPr>
        <w:t>额度</w:t>
      </w:r>
      <w:r>
        <w:rPr>
          <w:rFonts w:hint="eastAsia"/>
          <w:sz w:val="24"/>
        </w:rPr>
        <w:t>的。</w:t>
      </w:r>
    </w:p>
    <w:p w:rsidR="00812995" w:rsidRDefault="00B82C87">
      <w:pPr>
        <w:spacing w:line="360" w:lineRule="auto"/>
        <w:ind w:firstLineChars="200" w:firstLine="480"/>
        <w:rPr>
          <w:sz w:val="24"/>
          <w:u w:val="single"/>
        </w:rPr>
      </w:pPr>
      <w:r>
        <w:rPr>
          <w:sz w:val="24"/>
        </w:rPr>
        <w:t>农民工工伤保险费额度：。</w:t>
      </w:r>
    </w:p>
    <w:p w:rsidR="00812995" w:rsidRDefault="00B82C87">
      <w:pPr>
        <w:autoSpaceDE w:val="0"/>
        <w:autoSpaceDN w:val="0"/>
        <w:spacing w:line="360" w:lineRule="auto"/>
        <w:ind w:firstLineChars="200" w:firstLine="480"/>
        <w:rPr>
          <w:kern w:val="0"/>
          <w:sz w:val="24"/>
        </w:rPr>
      </w:pPr>
      <w:r>
        <w:rPr>
          <w:kern w:val="0"/>
          <w:sz w:val="24"/>
        </w:rPr>
        <w:t>（</w:t>
      </w:r>
      <w:r>
        <w:rPr>
          <w:kern w:val="0"/>
          <w:sz w:val="24"/>
        </w:rPr>
        <w:t>2</w:t>
      </w:r>
      <w:r>
        <w:rPr>
          <w:kern w:val="0"/>
          <w:sz w:val="24"/>
        </w:rPr>
        <w:t>）预付办法</w:t>
      </w:r>
    </w:p>
    <w:p w:rsidR="00812995" w:rsidRDefault="00B82C87">
      <w:pPr>
        <w:autoSpaceDE w:val="0"/>
        <w:autoSpaceDN w:val="0"/>
        <w:spacing w:line="360" w:lineRule="auto"/>
        <w:ind w:firstLineChars="200" w:firstLine="480"/>
        <w:rPr>
          <w:sz w:val="24"/>
          <w:u w:val="single"/>
        </w:rPr>
      </w:pPr>
      <w:r>
        <w:rPr>
          <w:kern w:val="0"/>
          <w:sz w:val="24"/>
        </w:rPr>
        <w:t>预付款预付办法：</w:t>
      </w:r>
      <w:r>
        <w:rPr>
          <w:sz w:val="24"/>
          <w:u w:val="single"/>
        </w:rPr>
        <w:t>承包人提交等额正式增值税发票后，发包人一次性向承包人支付预付款。</w:t>
      </w:r>
      <w:r>
        <w:rPr>
          <w:rFonts w:hint="eastAsia"/>
          <w:sz w:val="24"/>
          <w:u w:val="single"/>
        </w:rPr>
        <w:t>承包人开票信息如下：</w:t>
      </w:r>
    </w:p>
    <w:p w:rsidR="00812995" w:rsidRDefault="00B82C87">
      <w:pPr>
        <w:autoSpaceDE w:val="0"/>
        <w:autoSpaceDN w:val="0"/>
        <w:spacing w:line="360" w:lineRule="auto"/>
        <w:ind w:firstLineChars="200" w:firstLine="480"/>
        <w:rPr>
          <w:sz w:val="24"/>
          <w:u w:val="single"/>
        </w:rPr>
      </w:pPr>
      <w:r>
        <w:rPr>
          <w:rFonts w:hint="eastAsia"/>
          <w:sz w:val="24"/>
          <w:u w:val="single"/>
        </w:rPr>
        <w:lastRenderedPageBreak/>
        <w:t>单位名称：</w:t>
      </w:r>
    </w:p>
    <w:p w:rsidR="00812995" w:rsidRDefault="00B82C87">
      <w:pPr>
        <w:autoSpaceDE w:val="0"/>
        <w:autoSpaceDN w:val="0"/>
        <w:spacing w:line="360" w:lineRule="auto"/>
        <w:ind w:firstLineChars="200" w:firstLine="480"/>
        <w:rPr>
          <w:sz w:val="24"/>
          <w:u w:val="single"/>
        </w:rPr>
      </w:pPr>
      <w:r>
        <w:rPr>
          <w:rFonts w:hint="eastAsia"/>
          <w:sz w:val="24"/>
          <w:u w:val="single"/>
        </w:rPr>
        <w:t>统一社会信用代码：</w:t>
      </w:r>
    </w:p>
    <w:p w:rsidR="00812995" w:rsidRDefault="00B82C87">
      <w:pPr>
        <w:autoSpaceDE w:val="0"/>
        <w:autoSpaceDN w:val="0"/>
        <w:spacing w:line="360" w:lineRule="auto"/>
        <w:ind w:firstLineChars="200" w:firstLine="480"/>
        <w:rPr>
          <w:sz w:val="24"/>
        </w:rPr>
      </w:pPr>
      <w:r>
        <w:rPr>
          <w:kern w:val="0"/>
          <w:sz w:val="24"/>
        </w:rPr>
        <w:t>预付款的支付时间：</w:t>
      </w:r>
      <w:r>
        <w:rPr>
          <w:sz w:val="24"/>
          <w:u w:val="single"/>
        </w:rPr>
        <w:t>本合同生效后，工程开工前</w:t>
      </w:r>
      <w:r>
        <w:rPr>
          <w:sz w:val="24"/>
          <w:u w:val="single"/>
        </w:rPr>
        <w:t>10</w:t>
      </w:r>
      <w:r>
        <w:rPr>
          <w:sz w:val="24"/>
          <w:u w:val="single"/>
        </w:rPr>
        <w:t>日内。但因承包人迟延提交等额发票导致的付款延期责任不由发包人承担</w:t>
      </w:r>
      <w:r>
        <w:rPr>
          <w:sz w:val="24"/>
        </w:rPr>
        <w:t>。</w:t>
      </w:r>
    </w:p>
    <w:p w:rsidR="00812995" w:rsidRDefault="00B82C87">
      <w:pPr>
        <w:pStyle w:val="afa"/>
        <w:numPr>
          <w:ilvl w:val="0"/>
          <w:numId w:val="56"/>
        </w:numPr>
        <w:spacing w:line="360" w:lineRule="auto"/>
      </w:pPr>
      <w:r>
        <w:rPr>
          <w:rFonts w:hint="eastAsia"/>
        </w:rPr>
        <w:t>安全文明施工费预付的额度及方式</w:t>
      </w:r>
    </w:p>
    <w:p w:rsidR="00812995" w:rsidRDefault="00B82C87">
      <w:pPr>
        <w:spacing w:line="360" w:lineRule="auto"/>
      </w:pPr>
      <w:r>
        <w:rPr>
          <w:rFonts w:hint="eastAsia"/>
          <w:kern w:val="0"/>
          <w:sz w:val="24"/>
        </w:rPr>
        <w:t>工程预付款为签约合同价的</w:t>
      </w:r>
      <w:r>
        <w:rPr>
          <w:rFonts w:hint="eastAsia"/>
          <w:kern w:val="0"/>
          <w:sz w:val="24"/>
        </w:rPr>
        <w:t xml:space="preserve"> 30%</w:t>
      </w:r>
      <w:r>
        <w:rPr>
          <w:rFonts w:hint="eastAsia"/>
          <w:sz w:val="24"/>
        </w:rPr>
        <w:t>（￥元）</w:t>
      </w:r>
      <w:r>
        <w:rPr>
          <w:rFonts w:hint="eastAsia"/>
          <w:kern w:val="0"/>
          <w:sz w:val="24"/>
        </w:rPr>
        <w:t>，包含安全文明施工费用</w:t>
      </w:r>
      <w:r>
        <w:rPr>
          <w:rFonts w:hint="eastAsia"/>
          <w:kern w:val="0"/>
          <w:sz w:val="24"/>
        </w:rPr>
        <w:t xml:space="preserve"> 100%</w:t>
      </w:r>
      <w:r>
        <w:rPr>
          <w:rFonts w:hint="eastAsia"/>
          <w:sz w:val="24"/>
          <w:u w:val="single"/>
        </w:rPr>
        <w:t>（￥</w:t>
      </w:r>
      <w:r>
        <w:rPr>
          <w:sz w:val="24"/>
          <w:u w:val="single"/>
        </w:rPr>
        <w:t>元</w:t>
      </w:r>
      <w:r>
        <w:rPr>
          <w:rFonts w:hint="eastAsia"/>
          <w:sz w:val="24"/>
          <w:u w:val="single"/>
        </w:rPr>
        <w:t>）</w:t>
      </w:r>
      <w:r>
        <w:rPr>
          <w:rFonts w:hint="eastAsia"/>
          <w:kern w:val="0"/>
          <w:sz w:val="24"/>
        </w:rPr>
        <w:t>预付额度</w:t>
      </w:r>
      <w:r>
        <w:rPr>
          <w:rFonts w:hint="eastAsia"/>
        </w:rPr>
        <w:t>。</w:t>
      </w:r>
    </w:p>
    <w:p w:rsidR="00812995" w:rsidRDefault="00B82C87">
      <w:pPr>
        <w:autoSpaceDE w:val="0"/>
        <w:autoSpaceDN w:val="0"/>
        <w:spacing w:line="360" w:lineRule="auto"/>
        <w:ind w:firstLineChars="200" w:firstLine="480"/>
        <w:rPr>
          <w:kern w:val="0"/>
          <w:sz w:val="24"/>
        </w:rPr>
      </w:pPr>
      <w:r>
        <w:rPr>
          <w:kern w:val="0"/>
          <w:sz w:val="24"/>
        </w:rPr>
        <w:t xml:space="preserve">17.2.2  </w:t>
      </w:r>
      <w:r>
        <w:rPr>
          <w:kern w:val="0"/>
          <w:sz w:val="24"/>
        </w:rPr>
        <w:t>预付款的扣回与还清预付款的扣回办法：</w:t>
      </w:r>
      <w:r>
        <w:rPr>
          <w:sz w:val="24"/>
          <w:u w:val="single"/>
        </w:rPr>
        <w:t>当已完成的工程价款超过预付款后，预付款抵扣为进度款</w:t>
      </w:r>
    </w:p>
    <w:p w:rsidR="00812995" w:rsidRDefault="00B82C87">
      <w:pPr>
        <w:autoSpaceDE w:val="0"/>
        <w:autoSpaceDN w:val="0"/>
        <w:spacing w:line="360" w:lineRule="auto"/>
        <w:ind w:firstLineChars="200" w:firstLine="480"/>
        <w:rPr>
          <w:kern w:val="0"/>
          <w:sz w:val="24"/>
        </w:rPr>
      </w:pPr>
      <w:r>
        <w:rPr>
          <w:kern w:val="0"/>
          <w:sz w:val="24"/>
        </w:rPr>
        <w:t xml:space="preserve">17.3 </w:t>
      </w:r>
      <w:r>
        <w:rPr>
          <w:kern w:val="0"/>
          <w:sz w:val="24"/>
        </w:rPr>
        <w:t>工程进度付款</w:t>
      </w:r>
    </w:p>
    <w:p w:rsidR="00812995" w:rsidRDefault="00B82C87">
      <w:pPr>
        <w:autoSpaceDE w:val="0"/>
        <w:autoSpaceDN w:val="0"/>
        <w:spacing w:line="360" w:lineRule="auto"/>
        <w:ind w:firstLineChars="200" w:firstLine="480"/>
        <w:rPr>
          <w:kern w:val="0"/>
          <w:sz w:val="24"/>
        </w:rPr>
      </w:pPr>
      <w:r>
        <w:rPr>
          <w:kern w:val="0"/>
          <w:sz w:val="24"/>
        </w:rPr>
        <w:t xml:space="preserve">17.3.2  </w:t>
      </w:r>
      <w:r>
        <w:rPr>
          <w:kern w:val="0"/>
          <w:sz w:val="24"/>
        </w:rPr>
        <w:t>进度付款申请单</w:t>
      </w:r>
    </w:p>
    <w:p w:rsidR="00812995" w:rsidRDefault="00B82C87">
      <w:pPr>
        <w:autoSpaceDE w:val="0"/>
        <w:autoSpaceDN w:val="0"/>
        <w:spacing w:line="360" w:lineRule="auto"/>
        <w:ind w:firstLineChars="200" w:firstLine="480"/>
        <w:rPr>
          <w:kern w:val="0"/>
          <w:sz w:val="24"/>
        </w:rPr>
      </w:pPr>
      <w:r>
        <w:rPr>
          <w:kern w:val="0"/>
          <w:sz w:val="24"/>
        </w:rPr>
        <w:t>进度付款申请单的份数：</w:t>
      </w:r>
      <w:r>
        <w:rPr>
          <w:rFonts w:hint="eastAsia"/>
          <w:sz w:val="24"/>
          <w:u w:val="single"/>
        </w:rPr>
        <w:t>纸质版五份，电子版一份</w:t>
      </w:r>
      <w:r>
        <w:rPr>
          <w:sz w:val="24"/>
        </w:rPr>
        <w:t>。</w:t>
      </w:r>
    </w:p>
    <w:p w:rsidR="00812995" w:rsidRDefault="00B82C87">
      <w:pPr>
        <w:autoSpaceDE w:val="0"/>
        <w:autoSpaceDN w:val="0"/>
        <w:spacing w:line="360" w:lineRule="auto"/>
        <w:ind w:firstLineChars="200" w:firstLine="480"/>
        <w:rPr>
          <w:kern w:val="0"/>
          <w:sz w:val="24"/>
        </w:rPr>
      </w:pPr>
      <w:r>
        <w:rPr>
          <w:kern w:val="0"/>
          <w:sz w:val="24"/>
        </w:rPr>
        <w:t>承包人报送监理人的进度付款申请单应包括下列内容：</w:t>
      </w:r>
    </w:p>
    <w:p w:rsidR="00812995" w:rsidRDefault="00B82C87">
      <w:pPr>
        <w:autoSpaceDE w:val="0"/>
        <w:autoSpaceDN w:val="0"/>
        <w:spacing w:line="360" w:lineRule="auto"/>
        <w:ind w:firstLineChars="200" w:firstLine="480"/>
        <w:rPr>
          <w:kern w:val="0"/>
          <w:sz w:val="24"/>
        </w:rPr>
      </w:pPr>
      <w:r>
        <w:rPr>
          <w:kern w:val="0"/>
          <w:sz w:val="24"/>
        </w:rPr>
        <w:t>（</w:t>
      </w:r>
      <w:r>
        <w:rPr>
          <w:kern w:val="0"/>
          <w:sz w:val="24"/>
        </w:rPr>
        <w:t>6</w:t>
      </w:r>
      <w:r>
        <w:rPr>
          <w:kern w:val="0"/>
          <w:sz w:val="24"/>
        </w:rPr>
        <w:t>）根据合同应增加和（或）扣减的其他内容金额：</w:t>
      </w:r>
      <w:r>
        <w:rPr>
          <w:sz w:val="24"/>
          <w:u w:val="single"/>
        </w:rPr>
        <w:t>按照发包人规定的格式和内容填写，应包括但不限于如下内容（</w:t>
      </w:r>
      <w:r>
        <w:rPr>
          <w:sz w:val="24"/>
          <w:u w:val="single"/>
        </w:rPr>
        <w:t>1</w:t>
      </w:r>
      <w:r>
        <w:rPr>
          <w:sz w:val="24"/>
          <w:u w:val="single"/>
        </w:rPr>
        <w:t>）付款次数或编号；（</w:t>
      </w:r>
      <w:r>
        <w:rPr>
          <w:sz w:val="24"/>
          <w:u w:val="single"/>
        </w:rPr>
        <w:t>2</w:t>
      </w:r>
      <w:r>
        <w:rPr>
          <w:sz w:val="24"/>
          <w:u w:val="single"/>
        </w:rPr>
        <w:t>）截至本次付款周期末已实施工程的价款；（</w:t>
      </w:r>
      <w:r>
        <w:rPr>
          <w:sz w:val="24"/>
          <w:u w:val="single"/>
        </w:rPr>
        <w:t>3</w:t>
      </w:r>
      <w:r>
        <w:rPr>
          <w:sz w:val="24"/>
          <w:u w:val="single"/>
        </w:rPr>
        <w:t>）变更金额；（</w:t>
      </w:r>
      <w:r>
        <w:rPr>
          <w:sz w:val="24"/>
          <w:u w:val="single"/>
        </w:rPr>
        <w:t>4</w:t>
      </w:r>
      <w:r>
        <w:rPr>
          <w:sz w:val="24"/>
          <w:u w:val="single"/>
        </w:rPr>
        <w:t>）索赔金额；（</w:t>
      </w:r>
      <w:r>
        <w:rPr>
          <w:sz w:val="24"/>
          <w:u w:val="single"/>
        </w:rPr>
        <w:t>5</w:t>
      </w:r>
      <w:r>
        <w:rPr>
          <w:sz w:val="24"/>
          <w:u w:val="single"/>
        </w:rPr>
        <w:t>）本次应支付的预付款；（</w:t>
      </w:r>
      <w:r>
        <w:rPr>
          <w:sz w:val="24"/>
          <w:u w:val="single"/>
        </w:rPr>
        <w:t>6</w:t>
      </w:r>
      <w:r>
        <w:rPr>
          <w:sz w:val="24"/>
          <w:u w:val="single"/>
        </w:rPr>
        <w:t>）根据合同增加和扣减的其他金额</w:t>
      </w:r>
      <w:r>
        <w:rPr>
          <w:sz w:val="24"/>
        </w:rPr>
        <w:t>。</w:t>
      </w:r>
    </w:p>
    <w:p w:rsidR="00812995" w:rsidRDefault="00B82C87">
      <w:pPr>
        <w:autoSpaceDE w:val="0"/>
        <w:autoSpaceDN w:val="0"/>
        <w:spacing w:line="360" w:lineRule="auto"/>
        <w:rPr>
          <w:kern w:val="0"/>
          <w:sz w:val="24"/>
        </w:rPr>
      </w:pPr>
      <w:r>
        <w:rPr>
          <w:kern w:val="0"/>
          <w:sz w:val="24"/>
        </w:rPr>
        <w:t xml:space="preserve">17.3.3  </w:t>
      </w:r>
      <w:r>
        <w:rPr>
          <w:kern w:val="0"/>
          <w:sz w:val="24"/>
        </w:rPr>
        <w:t>进度付款证书和支付时间</w:t>
      </w:r>
    </w:p>
    <w:p w:rsidR="00812995" w:rsidRDefault="00B82C87">
      <w:pPr>
        <w:pStyle w:val="afa"/>
        <w:spacing w:line="360" w:lineRule="auto"/>
        <w:ind w:leftChars="0" w:left="0"/>
        <w:rPr>
          <w:kern w:val="0"/>
        </w:rPr>
      </w:pPr>
      <w:r>
        <w:rPr>
          <w:rFonts w:ascii="Calibri" w:hAnsi="Calibri" w:cs="Calibri" w:hint="eastAsia"/>
          <w:kern w:val="0"/>
        </w:rPr>
        <w:t>（</w:t>
      </w:r>
      <w:r>
        <w:rPr>
          <w:rFonts w:ascii="Calibri" w:hAnsi="Calibri" w:cs="Calibri" w:hint="eastAsia"/>
          <w:kern w:val="0"/>
        </w:rPr>
        <w:t>1</w:t>
      </w:r>
      <w:r>
        <w:rPr>
          <w:rFonts w:ascii="Calibri" w:hAnsi="Calibri" w:cs="Calibri" w:hint="eastAsia"/>
          <w:kern w:val="0"/>
        </w:rPr>
        <w:t>）</w:t>
      </w:r>
      <w:r>
        <w:rPr>
          <w:kern w:val="0"/>
        </w:rPr>
        <w:t>监理人在收到承包人进度付款申请单以及相应的支持性证明文件后的</w:t>
      </w:r>
      <w:r>
        <w:rPr>
          <w:kern w:val="0"/>
        </w:rPr>
        <w:t>14</w:t>
      </w:r>
      <w:r>
        <w:rPr>
          <w:kern w:val="0"/>
        </w:rPr>
        <w:t>天内完成核查，经发包人审查同意后，由监理人向承包人出具经发包人签认的进度付款证书</w:t>
      </w:r>
      <w:r>
        <w:rPr>
          <w:rFonts w:hint="eastAsia"/>
          <w:kern w:val="0"/>
        </w:rPr>
        <w:t>：</w:t>
      </w:r>
    </w:p>
    <w:p w:rsidR="00812995" w:rsidRDefault="00B82C87">
      <w:pPr>
        <w:pStyle w:val="afa"/>
        <w:spacing w:line="360" w:lineRule="auto"/>
        <w:ind w:leftChars="0" w:left="0" w:firstLineChars="300" w:firstLine="720"/>
        <w:rPr>
          <w:u w:val="single"/>
        </w:rPr>
      </w:pPr>
      <w:r>
        <w:rPr>
          <w:rFonts w:hint="eastAsia"/>
          <w:u w:val="single"/>
        </w:rPr>
        <w:t>1</w:t>
      </w:r>
      <w:r>
        <w:rPr>
          <w:rFonts w:hint="eastAsia"/>
          <w:u w:val="single"/>
        </w:rPr>
        <w:t>、工程完工后，发包人向承包人支付至签约合同价款的</w:t>
      </w:r>
      <w:r>
        <w:rPr>
          <w:rFonts w:hint="eastAsia"/>
          <w:u w:val="single"/>
        </w:rPr>
        <w:t>85%</w:t>
      </w:r>
      <w:r>
        <w:rPr>
          <w:rFonts w:hint="eastAsia"/>
          <w:u w:val="single"/>
        </w:rPr>
        <w:t>（￥元）。</w:t>
      </w:r>
    </w:p>
    <w:p w:rsidR="00812995" w:rsidRDefault="00B82C87">
      <w:pPr>
        <w:autoSpaceDE w:val="0"/>
        <w:autoSpaceDN w:val="0"/>
        <w:spacing w:line="360" w:lineRule="auto"/>
        <w:ind w:firstLineChars="300" w:firstLine="720"/>
        <w:rPr>
          <w:sz w:val="24"/>
          <w:u w:val="single"/>
        </w:rPr>
      </w:pPr>
      <w:r>
        <w:rPr>
          <w:rFonts w:hint="eastAsia"/>
          <w:sz w:val="24"/>
          <w:u w:val="single"/>
        </w:rPr>
        <w:t>2</w:t>
      </w:r>
      <w:r>
        <w:rPr>
          <w:rFonts w:hint="eastAsia"/>
          <w:sz w:val="24"/>
          <w:u w:val="single"/>
        </w:rPr>
        <w:t>、</w:t>
      </w:r>
      <w:r>
        <w:rPr>
          <w:sz w:val="24"/>
          <w:u w:val="single"/>
        </w:rPr>
        <w:t>工程</w:t>
      </w:r>
      <w:r>
        <w:rPr>
          <w:rFonts w:hint="eastAsia"/>
          <w:sz w:val="24"/>
          <w:u w:val="single"/>
        </w:rPr>
        <w:t>竣工</w:t>
      </w:r>
      <w:r>
        <w:rPr>
          <w:sz w:val="24"/>
          <w:u w:val="single"/>
        </w:rPr>
        <w:t>验</w:t>
      </w:r>
      <w:r>
        <w:rPr>
          <w:rFonts w:hint="eastAsia"/>
          <w:sz w:val="24"/>
          <w:u w:val="single"/>
        </w:rPr>
        <w:t>收</w:t>
      </w:r>
      <w:r>
        <w:rPr>
          <w:sz w:val="24"/>
          <w:u w:val="single"/>
        </w:rPr>
        <w:t>合格</w:t>
      </w:r>
      <w:r>
        <w:rPr>
          <w:rFonts w:hint="eastAsia"/>
          <w:sz w:val="24"/>
          <w:u w:val="single"/>
        </w:rPr>
        <w:t>、提交完整的竣工验收资料</w:t>
      </w:r>
      <w:r>
        <w:rPr>
          <w:sz w:val="24"/>
          <w:u w:val="single"/>
        </w:rPr>
        <w:t>并经审计结算完成后</w:t>
      </w:r>
      <w:r>
        <w:rPr>
          <w:rFonts w:hint="eastAsia"/>
          <w:sz w:val="24"/>
          <w:u w:val="single"/>
        </w:rPr>
        <w:t>，发包人向承包人支付至结算价款的</w:t>
      </w:r>
      <w:r>
        <w:rPr>
          <w:rFonts w:hint="eastAsia"/>
          <w:sz w:val="24"/>
          <w:u w:val="single"/>
        </w:rPr>
        <w:t>100%</w:t>
      </w:r>
      <w:r>
        <w:rPr>
          <w:rFonts w:hint="eastAsia"/>
          <w:sz w:val="24"/>
          <w:u w:val="single"/>
        </w:rPr>
        <w:t>后，由承包人向发包人支付结算价款的</w:t>
      </w:r>
      <w:r w:rsidR="00165DBF">
        <w:rPr>
          <w:rFonts w:hint="eastAsia"/>
          <w:sz w:val="24"/>
          <w:u w:val="single"/>
        </w:rPr>
        <w:t>5</w:t>
      </w:r>
      <w:r>
        <w:rPr>
          <w:sz w:val="24"/>
          <w:u w:val="single"/>
        </w:rPr>
        <w:t>%</w:t>
      </w:r>
      <w:r>
        <w:rPr>
          <w:sz w:val="24"/>
          <w:u w:val="single"/>
        </w:rPr>
        <w:t>作为</w:t>
      </w:r>
      <w:r w:rsidR="00165DBF">
        <w:rPr>
          <w:sz w:val="24"/>
          <w:u w:val="single"/>
        </w:rPr>
        <w:t>履约</w:t>
      </w:r>
      <w:r>
        <w:rPr>
          <w:sz w:val="24"/>
          <w:u w:val="single"/>
        </w:rPr>
        <w:t>保证金</w:t>
      </w:r>
      <w:r w:rsidR="00D26E4C">
        <w:rPr>
          <w:sz w:val="24"/>
          <w:u w:val="single"/>
        </w:rPr>
        <w:t>或提交</w:t>
      </w:r>
      <w:r w:rsidR="00D26E4C">
        <w:rPr>
          <w:rFonts w:hint="eastAsia"/>
          <w:sz w:val="24"/>
          <w:u w:val="single"/>
        </w:rPr>
        <w:t>结算价款</w:t>
      </w:r>
      <w:r w:rsidR="00D26E4C">
        <w:rPr>
          <w:rFonts w:hint="eastAsia"/>
          <w:sz w:val="24"/>
          <w:u w:val="single"/>
        </w:rPr>
        <w:t>5</w:t>
      </w:r>
      <w:r w:rsidR="00D26E4C">
        <w:rPr>
          <w:sz w:val="24"/>
          <w:u w:val="single"/>
        </w:rPr>
        <w:t>%</w:t>
      </w:r>
      <w:r w:rsidR="00D26E4C">
        <w:rPr>
          <w:rFonts w:hint="eastAsia"/>
          <w:sz w:val="24"/>
          <w:u w:val="single"/>
        </w:rPr>
        <w:t>的</w:t>
      </w:r>
      <w:r w:rsidR="00D26E4C">
        <w:rPr>
          <w:sz w:val="24"/>
          <w:u w:val="single"/>
        </w:rPr>
        <w:t>履约担保函作为履约保证金</w:t>
      </w:r>
      <w:r>
        <w:rPr>
          <w:rFonts w:hint="eastAsia"/>
          <w:sz w:val="24"/>
          <w:u w:val="single"/>
        </w:rPr>
        <w:t>，</w:t>
      </w:r>
      <w:r>
        <w:rPr>
          <w:sz w:val="24"/>
          <w:u w:val="single"/>
        </w:rPr>
        <w:t>在缺陷责任期满且完成全部项目保修项目后，如无</w:t>
      </w:r>
      <w:r>
        <w:rPr>
          <w:rFonts w:hint="eastAsia"/>
          <w:sz w:val="24"/>
          <w:u w:val="single"/>
        </w:rPr>
        <w:t>质量纠纷</w:t>
      </w:r>
      <w:r>
        <w:rPr>
          <w:sz w:val="24"/>
          <w:u w:val="single"/>
        </w:rPr>
        <w:t>，一个月内无息归还给承包人</w:t>
      </w:r>
      <w:r>
        <w:rPr>
          <w:rFonts w:hint="eastAsia"/>
          <w:sz w:val="24"/>
          <w:u w:val="single"/>
        </w:rPr>
        <w:t>。</w:t>
      </w:r>
    </w:p>
    <w:p w:rsidR="00812995" w:rsidRDefault="00B82C87" w:rsidP="0026196F">
      <w:pPr>
        <w:pStyle w:val="afa"/>
        <w:spacing w:line="360" w:lineRule="auto"/>
        <w:ind w:firstLineChars="282" w:firstLine="677"/>
      </w:pPr>
      <w:r>
        <w:rPr>
          <w:rFonts w:hint="eastAsia"/>
          <w:kern w:val="0"/>
          <w:u w:val="single"/>
        </w:rPr>
        <w:t>3</w:t>
      </w:r>
      <w:r>
        <w:rPr>
          <w:rFonts w:hint="eastAsia"/>
          <w:kern w:val="0"/>
          <w:u w:val="single"/>
        </w:rPr>
        <w:t>、</w:t>
      </w:r>
      <w:r>
        <w:rPr>
          <w:kern w:val="0"/>
          <w:u w:val="single"/>
        </w:rPr>
        <w:t>发包人向承包人支付每一笔款项，承包人应当向发包人提供正规等额税务发票，否则发包人有权拒绝付款，并不承担任何违约责任，且承包人不得因此而停止工作。</w:t>
      </w:r>
    </w:p>
    <w:p w:rsidR="00812995" w:rsidRDefault="00B82C87">
      <w:pPr>
        <w:autoSpaceDE w:val="0"/>
        <w:autoSpaceDN w:val="0"/>
        <w:spacing w:line="360" w:lineRule="auto"/>
        <w:rPr>
          <w:sz w:val="24"/>
          <w:u w:val="single"/>
        </w:rPr>
      </w:pPr>
      <w:r>
        <w:rPr>
          <w:kern w:val="0"/>
          <w:sz w:val="24"/>
        </w:rPr>
        <w:t>（</w:t>
      </w:r>
      <w:r>
        <w:rPr>
          <w:kern w:val="0"/>
          <w:sz w:val="24"/>
        </w:rPr>
        <w:t>2</w:t>
      </w:r>
      <w:r>
        <w:rPr>
          <w:kern w:val="0"/>
          <w:sz w:val="24"/>
        </w:rPr>
        <w:t>）逾期付款违约金的计算标准：</w:t>
      </w:r>
      <w:r>
        <w:rPr>
          <w:sz w:val="24"/>
          <w:u w:val="single"/>
        </w:rPr>
        <w:t>按照</w:t>
      </w:r>
      <w:r>
        <w:rPr>
          <w:rFonts w:hint="eastAsia"/>
          <w:sz w:val="24"/>
          <w:u w:val="single"/>
        </w:rPr>
        <w:t>全</w:t>
      </w:r>
      <w:r>
        <w:rPr>
          <w:sz w:val="24"/>
          <w:u w:val="single"/>
        </w:rPr>
        <w:t>国银行</w:t>
      </w:r>
      <w:r>
        <w:rPr>
          <w:rFonts w:hint="eastAsia"/>
          <w:sz w:val="24"/>
          <w:u w:val="single"/>
        </w:rPr>
        <w:t>间同业拆借中心</w:t>
      </w:r>
      <w:r>
        <w:rPr>
          <w:sz w:val="24"/>
          <w:u w:val="single"/>
        </w:rPr>
        <w:t>发布的</w:t>
      </w:r>
      <w:r>
        <w:rPr>
          <w:rFonts w:hint="eastAsia"/>
          <w:sz w:val="24"/>
          <w:u w:val="single"/>
        </w:rPr>
        <w:t>一年期</w:t>
      </w:r>
      <w:r>
        <w:rPr>
          <w:sz w:val="24"/>
          <w:u w:val="single"/>
        </w:rPr>
        <w:t>同期贷款利率计算。</w:t>
      </w:r>
    </w:p>
    <w:p w:rsidR="00812995" w:rsidRDefault="00B82C87">
      <w:pPr>
        <w:autoSpaceDE w:val="0"/>
        <w:autoSpaceDN w:val="0"/>
        <w:spacing w:line="360" w:lineRule="auto"/>
        <w:rPr>
          <w:kern w:val="0"/>
          <w:sz w:val="24"/>
          <w:u w:val="single"/>
        </w:rPr>
      </w:pPr>
      <w:r>
        <w:rPr>
          <w:kern w:val="0"/>
          <w:sz w:val="24"/>
        </w:rPr>
        <w:t>逾期付款违约金的计算方法：</w:t>
      </w:r>
      <w:r>
        <w:rPr>
          <w:sz w:val="24"/>
          <w:u w:val="single"/>
        </w:rPr>
        <w:t>从逾期或未按合同约定支付之日起计算，最高为合同额的</w:t>
      </w:r>
      <w:r>
        <w:rPr>
          <w:sz w:val="24"/>
          <w:u w:val="single"/>
        </w:rPr>
        <w:lastRenderedPageBreak/>
        <w:t>百分之三</w:t>
      </w:r>
      <w:r>
        <w:rPr>
          <w:sz w:val="24"/>
        </w:rPr>
        <w:t>。</w:t>
      </w:r>
    </w:p>
    <w:p w:rsidR="00812995" w:rsidRDefault="00B82C87">
      <w:pPr>
        <w:autoSpaceDE w:val="0"/>
        <w:autoSpaceDN w:val="0"/>
        <w:spacing w:line="360" w:lineRule="auto"/>
        <w:ind w:firstLineChars="200" w:firstLine="480"/>
        <w:rPr>
          <w:kern w:val="0"/>
          <w:sz w:val="24"/>
        </w:rPr>
      </w:pPr>
      <w:r>
        <w:rPr>
          <w:kern w:val="0"/>
          <w:sz w:val="24"/>
        </w:rPr>
        <w:t xml:space="preserve">17.4 </w:t>
      </w:r>
      <w:r w:rsidR="009C6B7E">
        <w:rPr>
          <w:kern w:val="0"/>
          <w:sz w:val="24"/>
        </w:rPr>
        <w:t>履约</w:t>
      </w:r>
      <w:r>
        <w:rPr>
          <w:kern w:val="0"/>
          <w:sz w:val="24"/>
        </w:rPr>
        <w:t>保证金</w:t>
      </w:r>
    </w:p>
    <w:p w:rsidR="00812995" w:rsidRDefault="00B82C87">
      <w:pPr>
        <w:autoSpaceDE w:val="0"/>
        <w:autoSpaceDN w:val="0"/>
        <w:spacing w:line="360" w:lineRule="auto"/>
        <w:ind w:firstLineChars="200" w:firstLine="480"/>
        <w:rPr>
          <w:kern w:val="0"/>
          <w:sz w:val="24"/>
        </w:rPr>
      </w:pPr>
      <w:r>
        <w:rPr>
          <w:kern w:val="0"/>
          <w:sz w:val="24"/>
        </w:rPr>
        <w:t xml:space="preserve">17.4.1  </w:t>
      </w:r>
      <w:r w:rsidR="009C6B7E">
        <w:rPr>
          <w:kern w:val="0"/>
          <w:sz w:val="24"/>
        </w:rPr>
        <w:t>履约</w:t>
      </w:r>
      <w:r>
        <w:rPr>
          <w:kern w:val="0"/>
          <w:sz w:val="24"/>
        </w:rPr>
        <w:t>保证金处理</w:t>
      </w:r>
    </w:p>
    <w:p w:rsidR="00812995" w:rsidRDefault="00B82C87">
      <w:pPr>
        <w:autoSpaceDE w:val="0"/>
        <w:autoSpaceDN w:val="0"/>
        <w:spacing w:line="360" w:lineRule="auto"/>
        <w:ind w:firstLineChars="200" w:firstLine="480"/>
        <w:rPr>
          <w:kern w:val="0"/>
          <w:sz w:val="24"/>
        </w:rPr>
      </w:pPr>
      <w:r>
        <w:rPr>
          <w:kern w:val="0"/>
          <w:sz w:val="24"/>
        </w:rPr>
        <w:t>（</w:t>
      </w:r>
      <w:r>
        <w:rPr>
          <w:kern w:val="0"/>
          <w:sz w:val="24"/>
        </w:rPr>
        <w:t>3</w:t>
      </w:r>
      <w:r>
        <w:rPr>
          <w:kern w:val="0"/>
          <w:sz w:val="24"/>
        </w:rPr>
        <w:t>）</w:t>
      </w:r>
      <w:r w:rsidR="009C6B7E">
        <w:rPr>
          <w:kern w:val="0"/>
          <w:sz w:val="24"/>
        </w:rPr>
        <w:t>履约</w:t>
      </w:r>
      <w:r>
        <w:rPr>
          <w:kern w:val="0"/>
          <w:sz w:val="24"/>
        </w:rPr>
        <w:t>保证金形式：</w:t>
      </w:r>
      <w:r w:rsidR="00D26E4C" w:rsidRPr="00D26E4C">
        <w:rPr>
          <w:kern w:val="0"/>
          <w:sz w:val="24"/>
          <w:u w:val="single"/>
        </w:rPr>
        <w:t>可以采用电汇或履约担保函等非现金形式。</w:t>
      </w:r>
    </w:p>
    <w:p w:rsidR="00812995" w:rsidRDefault="009C6B7E">
      <w:pPr>
        <w:autoSpaceDE w:val="0"/>
        <w:autoSpaceDN w:val="0"/>
        <w:spacing w:line="360" w:lineRule="auto"/>
        <w:ind w:firstLineChars="200" w:firstLine="480"/>
        <w:rPr>
          <w:sz w:val="24"/>
          <w:u w:val="single"/>
        </w:rPr>
      </w:pPr>
      <w:r>
        <w:rPr>
          <w:kern w:val="0"/>
          <w:sz w:val="24"/>
        </w:rPr>
        <w:t>履约</w:t>
      </w:r>
      <w:r w:rsidR="00B82C87">
        <w:rPr>
          <w:kern w:val="0"/>
          <w:sz w:val="24"/>
        </w:rPr>
        <w:t>保证金约定比例：</w:t>
      </w:r>
      <w:r w:rsidR="00B82C87">
        <w:rPr>
          <w:sz w:val="24"/>
          <w:u w:val="single"/>
        </w:rPr>
        <w:t>工程结算价的</w:t>
      </w:r>
      <w:r>
        <w:rPr>
          <w:rFonts w:hint="eastAsia"/>
          <w:sz w:val="24"/>
          <w:u w:val="single"/>
        </w:rPr>
        <w:t>5</w:t>
      </w:r>
      <w:r w:rsidR="00B82C87">
        <w:rPr>
          <w:sz w:val="24"/>
          <w:u w:val="single"/>
        </w:rPr>
        <w:t>%</w:t>
      </w:r>
      <w:r w:rsidR="00B82C87">
        <w:rPr>
          <w:sz w:val="24"/>
          <w:u w:val="single"/>
        </w:rPr>
        <w:t>。</w:t>
      </w:r>
    </w:p>
    <w:p w:rsidR="00812995" w:rsidRDefault="00B82C87">
      <w:pPr>
        <w:pStyle w:val="afa"/>
        <w:rPr>
          <w:kern w:val="0"/>
          <w:szCs w:val="21"/>
        </w:rPr>
      </w:pPr>
      <w:r>
        <w:rPr>
          <w:rFonts w:hint="eastAsia"/>
          <w:kern w:val="0"/>
          <w:szCs w:val="21"/>
        </w:rPr>
        <w:t>承包人应确保</w:t>
      </w:r>
      <w:r w:rsidR="009C6B7E">
        <w:rPr>
          <w:kern w:val="0"/>
        </w:rPr>
        <w:t>履约</w:t>
      </w:r>
      <w:r>
        <w:rPr>
          <w:rFonts w:hint="eastAsia"/>
          <w:kern w:val="0"/>
          <w:szCs w:val="21"/>
        </w:rPr>
        <w:t>保证金的保函在缺陷责任期之前保持持续有效。</w:t>
      </w:r>
    </w:p>
    <w:p w:rsidR="00812995" w:rsidRDefault="00B82C87">
      <w:pPr>
        <w:autoSpaceDE w:val="0"/>
        <w:autoSpaceDN w:val="0"/>
        <w:spacing w:line="360" w:lineRule="auto"/>
        <w:ind w:firstLineChars="200" w:firstLine="480"/>
        <w:rPr>
          <w:kern w:val="0"/>
          <w:sz w:val="24"/>
        </w:rPr>
      </w:pPr>
      <w:r>
        <w:rPr>
          <w:kern w:val="0"/>
          <w:sz w:val="24"/>
        </w:rPr>
        <w:t xml:space="preserve">17.5 </w:t>
      </w:r>
      <w:r>
        <w:rPr>
          <w:kern w:val="0"/>
          <w:sz w:val="24"/>
        </w:rPr>
        <w:t>竣工结算</w:t>
      </w:r>
    </w:p>
    <w:p w:rsidR="00812995" w:rsidRDefault="00B82C87">
      <w:pPr>
        <w:autoSpaceDE w:val="0"/>
        <w:autoSpaceDN w:val="0"/>
        <w:spacing w:line="360" w:lineRule="auto"/>
        <w:ind w:firstLineChars="200" w:firstLine="480"/>
        <w:rPr>
          <w:kern w:val="0"/>
          <w:sz w:val="24"/>
        </w:rPr>
      </w:pPr>
      <w:r>
        <w:rPr>
          <w:kern w:val="0"/>
          <w:sz w:val="24"/>
        </w:rPr>
        <w:t xml:space="preserve">17.5.1  </w:t>
      </w:r>
      <w:r>
        <w:rPr>
          <w:kern w:val="0"/>
          <w:sz w:val="24"/>
        </w:rPr>
        <w:t>竣工付款申请单</w:t>
      </w:r>
    </w:p>
    <w:p w:rsidR="00812995" w:rsidRDefault="00B82C87">
      <w:pPr>
        <w:autoSpaceDE w:val="0"/>
        <w:autoSpaceDN w:val="0"/>
        <w:spacing w:line="360" w:lineRule="auto"/>
        <w:ind w:firstLineChars="200" w:firstLine="480"/>
        <w:rPr>
          <w:kern w:val="0"/>
          <w:sz w:val="24"/>
        </w:rPr>
      </w:pPr>
      <w:r>
        <w:rPr>
          <w:kern w:val="0"/>
          <w:sz w:val="24"/>
        </w:rPr>
        <w:t>（</w:t>
      </w:r>
      <w:r>
        <w:rPr>
          <w:kern w:val="0"/>
          <w:sz w:val="24"/>
        </w:rPr>
        <w:t>1</w:t>
      </w:r>
      <w:r>
        <w:rPr>
          <w:kern w:val="0"/>
          <w:sz w:val="24"/>
        </w:rPr>
        <w:t>）承包人提交竣工付款申请单的份数：</w:t>
      </w:r>
      <w:r>
        <w:rPr>
          <w:sz w:val="24"/>
          <w:u w:val="single"/>
        </w:rPr>
        <w:t>提交</w:t>
      </w:r>
      <w:r>
        <w:rPr>
          <w:rFonts w:hint="eastAsia"/>
          <w:sz w:val="24"/>
          <w:u w:val="single"/>
        </w:rPr>
        <w:t>5</w:t>
      </w:r>
      <w:r>
        <w:rPr>
          <w:sz w:val="24"/>
          <w:u w:val="single"/>
        </w:rPr>
        <w:t>份竣工付款申请单</w:t>
      </w:r>
      <w:r>
        <w:rPr>
          <w:sz w:val="24"/>
        </w:rPr>
        <w:t>。</w:t>
      </w:r>
    </w:p>
    <w:p w:rsidR="00812995" w:rsidRDefault="00B82C87">
      <w:pPr>
        <w:autoSpaceDE w:val="0"/>
        <w:autoSpaceDN w:val="0"/>
        <w:spacing w:line="360" w:lineRule="auto"/>
        <w:ind w:firstLineChars="200" w:firstLine="480"/>
        <w:rPr>
          <w:kern w:val="0"/>
          <w:sz w:val="24"/>
        </w:rPr>
      </w:pPr>
      <w:r>
        <w:rPr>
          <w:kern w:val="0"/>
          <w:sz w:val="24"/>
        </w:rPr>
        <w:t>承包人提交竣工付款申请单的期限：</w:t>
      </w:r>
      <w:r>
        <w:rPr>
          <w:sz w:val="24"/>
          <w:u w:val="single"/>
        </w:rPr>
        <w:t>在工程接收证书颁发后</w:t>
      </w:r>
      <w:r>
        <w:rPr>
          <w:sz w:val="24"/>
          <w:u w:val="single"/>
        </w:rPr>
        <w:t>14</w:t>
      </w:r>
      <w:r>
        <w:rPr>
          <w:sz w:val="24"/>
          <w:u w:val="single"/>
        </w:rPr>
        <w:t>天内</w:t>
      </w:r>
      <w:r>
        <w:rPr>
          <w:sz w:val="24"/>
        </w:rPr>
        <w:t>。</w:t>
      </w:r>
    </w:p>
    <w:p w:rsidR="00812995" w:rsidRDefault="00B82C87">
      <w:pPr>
        <w:autoSpaceDE w:val="0"/>
        <w:autoSpaceDN w:val="0"/>
        <w:spacing w:line="360" w:lineRule="auto"/>
        <w:ind w:firstLineChars="200" w:firstLine="480"/>
        <w:rPr>
          <w:kern w:val="0"/>
          <w:sz w:val="24"/>
        </w:rPr>
      </w:pPr>
      <w:r>
        <w:rPr>
          <w:kern w:val="0"/>
          <w:sz w:val="24"/>
        </w:rPr>
        <w:t>（</w:t>
      </w:r>
      <w:r>
        <w:rPr>
          <w:kern w:val="0"/>
          <w:sz w:val="24"/>
        </w:rPr>
        <w:t>2</w:t>
      </w:r>
      <w:r>
        <w:rPr>
          <w:kern w:val="0"/>
          <w:sz w:val="24"/>
        </w:rPr>
        <w:t>）竣工付款申请单的其他内容：</w:t>
      </w:r>
      <w:r>
        <w:rPr>
          <w:sz w:val="24"/>
          <w:u w:val="single"/>
        </w:rPr>
        <w:t>按照发包人规定的格式和内容填写，应包括但不限于竣工结算合同总价、已支付的工程价款、应扣回的预付款、应扣留的</w:t>
      </w:r>
      <w:r w:rsidR="009C6B7E" w:rsidRPr="009C6B7E">
        <w:rPr>
          <w:rFonts w:hint="eastAsia"/>
          <w:sz w:val="24"/>
          <w:u w:val="single"/>
        </w:rPr>
        <w:t>履约</w:t>
      </w:r>
      <w:r>
        <w:rPr>
          <w:sz w:val="24"/>
          <w:u w:val="single"/>
        </w:rPr>
        <w:t>保证金、应支付的竣工付款金额等</w:t>
      </w:r>
      <w:r>
        <w:rPr>
          <w:sz w:val="24"/>
        </w:rPr>
        <w:t>。</w:t>
      </w:r>
    </w:p>
    <w:p w:rsidR="00812995" w:rsidRDefault="00B82C87">
      <w:pPr>
        <w:autoSpaceDE w:val="0"/>
        <w:autoSpaceDN w:val="0"/>
        <w:spacing w:line="360" w:lineRule="auto"/>
        <w:ind w:firstLineChars="200" w:firstLine="480"/>
        <w:rPr>
          <w:kern w:val="0"/>
          <w:sz w:val="24"/>
        </w:rPr>
      </w:pPr>
      <w:r>
        <w:rPr>
          <w:kern w:val="0"/>
          <w:sz w:val="24"/>
        </w:rPr>
        <w:t xml:space="preserve">17.6 </w:t>
      </w:r>
      <w:r>
        <w:rPr>
          <w:kern w:val="0"/>
          <w:sz w:val="24"/>
        </w:rPr>
        <w:t>最终结清</w:t>
      </w:r>
    </w:p>
    <w:p w:rsidR="00812995" w:rsidRDefault="00B82C87">
      <w:pPr>
        <w:autoSpaceDE w:val="0"/>
        <w:autoSpaceDN w:val="0"/>
        <w:spacing w:line="360" w:lineRule="auto"/>
        <w:ind w:firstLineChars="200" w:firstLine="480"/>
        <w:rPr>
          <w:kern w:val="0"/>
          <w:sz w:val="24"/>
        </w:rPr>
      </w:pPr>
      <w:r>
        <w:rPr>
          <w:kern w:val="0"/>
          <w:sz w:val="24"/>
        </w:rPr>
        <w:t xml:space="preserve">17.6.1  </w:t>
      </w:r>
      <w:r>
        <w:rPr>
          <w:kern w:val="0"/>
          <w:sz w:val="24"/>
        </w:rPr>
        <w:t>最终结清申请单</w:t>
      </w:r>
    </w:p>
    <w:p w:rsidR="00812995" w:rsidRDefault="00B82C87">
      <w:pPr>
        <w:autoSpaceDE w:val="0"/>
        <w:autoSpaceDN w:val="0"/>
        <w:spacing w:line="360" w:lineRule="auto"/>
        <w:ind w:firstLineChars="200" w:firstLine="480"/>
        <w:rPr>
          <w:kern w:val="0"/>
          <w:sz w:val="24"/>
        </w:rPr>
      </w:pPr>
      <w:r>
        <w:rPr>
          <w:kern w:val="0"/>
          <w:sz w:val="24"/>
        </w:rPr>
        <w:t>（</w:t>
      </w:r>
      <w:r>
        <w:rPr>
          <w:kern w:val="0"/>
          <w:sz w:val="24"/>
        </w:rPr>
        <w:t>1</w:t>
      </w:r>
      <w:r>
        <w:rPr>
          <w:kern w:val="0"/>
          <w:sz w:val="24"/>
        </w:rPr>
        <w:t>）承包人提交最终结清申请单的份数：</w:t>
      </w:r>
      <w:r>
        <w:rPr>
          <w:sz w:val="24"/>
          <w:u w:val="single"/>
        </w:rPr>
        <w:t>提交</w:t>
      </w:r>
      <w:r>
        <w:rPr>
          <w:sz w:val="24"/>
          <w:u w:val="single"/>
        </w:rPr>
        <w:t>3</w:t>
      </w:r>
      <w:r>
        <w:rPr>
          <w:sz w:val="24"/>
          <w:u w:val="single"/>
        </w:rPr>
        <w:t>份最终结清申请单</w:t>
      </w:r>
      <w:r>
        <w:rPr>
          <w:sz w:val="24"/>
        </w:rPr>
        <w:t>。</w:t>
      </w:r>
    </w:p>
    <w:p w:rsidR="00812995" w:rsidRDefault="00B82C87">
      <w:pPr>
        <w:autoSpaceDE w:val="0"/>
        <w:autoSpaceDN w:val="0"/>
        <w:spacing w:line="360" w:lineRule="auto"/>
        <w:ind w:firstLineChars="200" w:firstLine="480"/>
        <w:rPr>
          <w:kern w:val="0"/>
          <w:sz w:val="24"/>
        </w:rPr>
      </w:pPr>
      <w:r>
        <w:rPr>
          <w:kern w:val="0"/>
          <w:sz w:val="24"/>
        </w:rPr>
        <w:t>承包人提交最终结清申请单的期限：</w:t>
      </w:r>
      <w:r>
        <w:rPr>
          <w:sz w:val="24"/>
          <w:u w:val="single"/>
        </w:rPr>
        <w:t>在缺陷责任期终止证书颁发后</w:t>
      </w:r>
      <w:r>
        <w:rPr>
          <w:sz w:val="24"/>
          <w:u w:val="single"/>
        </w:rPr>
        <w:t>28</w:t>
      </w:r>
      <w:r>
        <w:rPr>
          <w:sz w:val="24"/>
          <w:u w:val="single"/>
        </w:rPr>
        <w:t>天内</w:t>
      </w:r>
      <w:r>
        <w:rPr>
          <w:sz w:val="24"/>
        </w:rPr>
        <w:t>。</w:t>
      </w:r>
    </w:p>
    <w:p w:rsidR="00812995" w:rsidRDefault="00B82C87">
      <w:pPr>
        <w:autoSpaceDE w:val="0"/>
        <w:autoSpaceDN w:val="0"/>
        <w:spacing w:line="360" w:lineRule="auto"/>
        <w:ind w:firstLineChars="200" w:firstLine="480"/>
        <w:rPr>
          <w:kern w:val="0"/>
          <w:sz w:val="24"/>
        </w:rPr>
      </w:pPr>
      <w:r>
        <w:rPr>
          <w:kern w:val="0"/>
          <w:sz w:val="24"/>
        </w:rPr>
        <w:t>发包人向承包人</w:t>
      </w:r>
      <w:r>
        <w:rPr>
          <w:sz w:val="24"/>
          <w:u w:val="single"/>
        </w:rPr>
        <w:t>不支付</w:t>
      </w:r>
      <w:r>
        <w:rPr>
          <w:kern w:val="0"/>
          <w:sz w:val="24"/>
        </w:rPr>
        <w:t>（支付</w:t>
      </w:r>
      <w:r>
        <w:rPr>
          <w:kern w:val="0"/>
          <w:sz w:val="24"/>
        </w:rPr>
        <w:t xml:space="preserve">/ </w:t>
      </w:r>
      <w:r>
        <w:rPr>
          <w:kern w:val="0"/>
          <w:sz w:val="24"/>
        </w:rPr>
        <w:t>不支付）</w:t>
      </w:r>
      <w:r w:rsidR="009C6B7E">
        <w:rPr>
          <w:kern w:val="0"/>
          <w:sz w:val="24"/>
        </w:rPr>
        <w:t>履约</w:t>
      </w:r>
      <w:r>
        <w:rPr>
          <w:kern w:val="0"/>
          <w:sz w:val="24"/>
        </w:rPr>
        <w:t>保证金利息。</w:t>
      </w:r>
    </w:p>
    <w:p w:rsidR="00812995" w:rsidRDefault="00B82C87">
      <w:pPr>
        <w:autoSpaceDE w:val="0"/>
        <w:autoSpaceDN w:val="0"/>
        <w:spacing w:line="360" w:lineRule="auto"/>
        <w:ind w:firstLineChars="200" w:firstLine="480"/>
        <w:rPr>
          <w:kern w:val="0"/>
          <w:sz w:val="24"/>
        </w:rPr>
      </w:pPr>
      <w:r>
        <w:rPr>
          <w:kern w:val="0"/>
          <w:sz w:val="24"/>
        </w:rPr>
        <w:t>发包人向承包人支付</w:t>
      </w:r>
      <w:r w:rsidR="009C6B7E">
        <w:rPr>
          <w:kern w:val="0"/>
          <w:sz w:val="24"/>
        </w:rPr>
        <w:t>履约</w:t>
      </w:r>
      <w:r>
        <w:rPr>
          <w:kern w:val="0"/>
          <w:sz w:val="24"/>
        </w:rPr>
        <w:t>保证金利息的，利息计算方法：</w:t>
      </w:r>
      <w:r>
        <w:rPr>
          <w:sz w:val="24"/>
          <w:u w:val="single"/>
        </w:rPr>
        <w:t xml:space="preserve">/ </w:t>
      </w:r>
      <w:r>
        <w:rPr>
          <w:sz w:val="24"/>
        </w:rPr>
        <w:t>。</w:t>
      </w:r>
    </w:p>
    <w:p w:rsidR="00812995" w:rsidRDefault="00B82C87">
      <w:pPr>
        <w:autoSpaceDE w:val="0"/>
        <w:autoSpaceDN w:val="0"/>
        <w:spacing w:line="360" w:lineRule="auto"/>
        <w:ind w:firstLineChars="200" w:firstLine="480"/>
        <w:rPr>
          <w:kern w:val="0"/>
          <w:sz w:val="24"/>
        </w:rPr>
      </w:pPr>
      <w:r>
        <w:rPr>
          <w:kern w:val="0"/>
          <w:sz w:val="24"/>
        </w:rPr>
        <w:t>18.</w:t>
      </w:r>
      <w:r>
        <w:rPr>
          <w:kern w:val="0"/>
          <w:sz w:val="24"/>
        </w:rPr>
        <w:t>竣工验收</w:t>
      </w:r>
    </w:p>
    <w:p w:rsidR="00812995" w:rsidRDefault="00B82C87">
      <w:pPr>
        <w:autoSpaceDE w:val="0"/>
        <w:autoSpaceDN w:val="0"/>
        <w:spacing w:line="360" w:lineRule="auto"/>
        <w:ind w:firstLineChars="200" w:firstLine="480"/>
        <w:rPr>
          <w:kern w:val="0"/>
          <w:sz w:val="24"/>
        </w:rPr>
      </w:pPr>
      <w:r>
        <w:rPr>
          <w:kern w:val="0"/>
          <w:sz w:val="24"/>
        </w:rPr>
        <w:t xml:space="preserve">18.2 </w:t>
      </w:r>
      <w:r>
        <w:rPr>
          <w:kern w:val="0"/>
          <w:sz w:val="24"/>
        </w:rPr>
        <w:t>竣工验收申请报告</w:t>
      </w:r>
    </w:p>
    <w:p w:rsidR="00812995" w:rsidRDefault="00B82C87">
      <w:pPr>
        <w:autoSpaceDE w:val="0"/>
        <w:autoSpaceDN w:val="0"/>
        <w:spacing w:line="360" w:lineRule="auto"/>
        <w:ind w:firstLineChars="200" w:firstLine="480"/>
        <w:rPr>
          <w:kern w:val="0"/>
          <w:sz w:val="24"/>
        </w:rPr>
      </w:pPr>
      <w:r>
        <w:rPr>
          <w:kern w:val="0"/>
          <w:sz w:val="24"/>
        </w:rPr>
        <w:t>（</w:t>
      </w:r>
      <w:r>
        <w:rPr>
          <w:kern w:val="0"/>
          <w:sz w:val="24"/>
        </w:rPr>
        <w:t>2</w:t>
      </w:r>
      <w:r>
        <w:rPr>
          <w:kern w:val="0"/>
          <w:sz w:val="24"/>
        </w:rPr>
        <w:t>）承包人负责整理和提交的竣工验收资料具体内容：</w:t>
      </w:r>
      <w:r>
        <w:rPr>
          <w:sz w:val="24"/>
          <w:u w:val="single"/>
        </w:rPr>
        <w:t>按照北京城市建设档案馆存档要求</w:t>
      </w:r>
      <w:r>
        <w:rPr>
          <w:sz w:val="24"/>
        </w:rPr>
        <w:t>。</w:t>
      </w:r>
    </w:p>
    <w:p w:rsidR="00812995" w:rsidRDefault="00B82C87">
      <w:pPr>
        <w:autoSpaceDE w:val="0"/>
        <w:autoSpaceDN w:val="0"/>
        <w:spacing w:line="360" w:lineRule="auto"/>
        <w:ind w:firstLineChars="200" w:firstLine="480"/>
        <w:rPr>
          <w:kern w:val="0"/>
          <w:sz w:val="24"/>
        </w:rPr>
      </w:pPr>
      <w:r>
        <w:rPr>
          <w:kern w:val="0"/>
          <w:sz w:val="24"/>
        </w:rPr>
        <w:t>竣工验收资料的份数：</w:t>
      </w:r>
      <w:r>
        <w:rPr>
          <w:sz w:val="24"/>
          <w:u w:val="single"/>
        </w:rPr>
        <w:t>4</w:t>
      </w:r>
      <w:r>
        <w:rPr>
          <w:sz w:val="24"/>
          <w:u w:val="single"/>
        </w:rPr>
        <w:t>套竣工图及工程档案资料（含</w:t>
      </w:r>
      <w:r>
        <w:rPr>
          <w:sz w:val="24"/>
          <w:u w:val="single"/>
        </w:rPr>
        <w:t>4</w:t>
      </w:r>
      <w:r>
        <w:rPr>
          <w:sz w:val="24"/>
          <w:u w:val="single"/>
        </w:rPr>
        <w:t>套缩微版文档，执行档案馆要求）</w:t>
      </w:r>
      <w:r>
        <w:rPr>
          <w:sz w:val="24"/>
        </w:rPr>
        <w:t>。</w:t>
      </w:r>
    </w:p>
    <w:p w:rsidR="00812995" w:rsidRDefault="00B82C87">
      <w:pPr>
        <w:autoSpaceDE w:val="0"/>
        <w:autoSpaceDN w:val="0"/>
        <w:spacing w:line="360" w:lineRule="auto"/>
        <w:ind w:firstLineChars="200" w:firstLine="480"/>
        <w:rPr>
          <w:kern w:val="0"/>
          <w:sz w:val="24"/>
        </w:rPr>
      </w:pPr>
      <w:r>
        <w:rPr>
          <w:kern w:val="0"/>
          <w:sz w:val="24"/>
        </w:rPr>
        <w:t>竣工验收资料的费用支付方式：</w:t>
      </w:r>
      <w:r>
        <w:rPr>
          <w:sz w:val="24"/>
          <w:u w:val="single"/>
        </w:rPr>
        <w:t>已包含在合同价款中，由承包人承担</w:t>
      </w:r>
      <w:r>
        <w:rPr>
          <w:sz w:val="24"/>
        </w:rPr>
        <w:t>。</w:t>
      </w:r>
    </w:p>
    <w:p w:rsidR="00812995" w:rsidRDefault="00B82C87">
      <w:pPr>
        <w:autoSpaceDE w:val="0"/>
        <w:autoSpaceDN w:val="0"/>
        <w:spacing w:line="360" w:lineRule="auto"/>
        <w:ind w:firstLineChars="200" w:firstLine="480"/>
        <w:rPr>
          <w:kern w:val="0"/>
          <w:sz w:val="24"/>
        </w:rPr>
      </w:pPr>
      <w:r>
        <w:rPr>
          <w:kern w:val="0"/>
          <w:sz w:val="24"/>
        </w:rPr>
        <w:t xml:space="preserve">18.5 </w:t>
      </w:r>
      <w:r>
        <w:rPr>
          <w:kern w:val="0"/>
          <w:sz w:val="24"/>
        </w:rPr>
        <w:t>施工期运行</w:t>
      </w:r>
    </w:p>
    <w:p w:rsidR="00812995" w:rsidRDefault="00B82C87">
      <w:pPr>
        <w:autoSpaceDE w:val="0"/>
        <w:autoSpaceDN w:val="0"/>
        <w:spacing w:line="360" w:lineRule="auto"/>
        <w:ind w:firstLineChars="200" w:firstLine="480"/>
        <w:rPr>
          <w:kern w:val="0"/>
          <w:sz w:val="24"/>
        </w:rPr>
      </w:pPr>
      <w:r>
        <w:rPr>
          <w:kern w:val="0"/>
          <w:sz w:val="24"/>
        </w:rPr>
        <w:t xml:space="preserve">18.5.1  </w:t>
      </w:r>
      <w:r>
        <w:rPr>
          <w:kern w:val="0"/>
          <w:sz w:val="24"/>
        </w:rPr>
        <w:t>需要施工期运行的单位工程或设备安装工程：</w:t>
      </w:r>
      <w:r>
        <w:rPr>
          <w:sz w:val="24"/>
          <w:u w:val="single"/>
        </w:rPr>
        <w:t xml:space="preserve">  /   </w:t>
      </w:r>
    </w:p>
    <w:p w:rsidR="00812995" w:rsidRDefault="00B82C87">
      <w:pPr>
        <w:autoSpaceDE w:val="0"/>
        <w:autoSpaceDN w:val="0"/>
        <w:spacing w:line="360" w:lineRule="auto"/>
        <w:ind w:firstLineChars="200" w:firstLine="480"/>
        <w:rPr>
          <w:kern w:val="0"/>
          <w:sz w:val="24"/>
        </w:rPr>
      </w:pPr>
      <w:r>
        <w:rPr>
          <w:kern w:val="0"/>
          <w:sz w:val="24"/>
        </w:rPr>
        <w:t xml:space="preserve">18.8 </w:t>
      </w:r>
      <w:r>
        <w:rPr>
          <w:kern w:val="0"/>
          <w:sz w:val="24"/>
        </w:rPr>
        <w:t>施工队伍的撤离</w:t>
      </w:r>
    </w:p>
    <w:p w:rsidR="00812995" w:rsidRDefault="00B82C87">
      <w:pPr>
        <w:autoSpaceDE w:val="0"/>
        <w:autoSpaceDN w:val="0"/>
        <w:spacing w:line="360" w:lineRule="auto"/>
        <w:ind w:firstLineChars="200" w:firstLine="480"/>
        <w:rPr>
          <w:kern w:val="0"/>
          <w:sz w:val="24"/>
        </w:rPr>
      </w:pPr>
      <w:r>
        <w:rPr>
          <w:kern w:val="0"/>
          <w:sz w:val="24"/>
        </w:rPr>
        <w:t xml:space="preserve">18.8.3  </w:t>
      </w:r>
      <w:r>
        <w:rPr>
          <w:kern w:val="0"/>
          <w:sz w:val="24"/>
        </w:rPr>
        <w:t>缺陷责任期满时，承包人在施工场地保留的人员和施工设备最终撤离的期限：</w:t>
      </w:r>
      <w:r>
        <w:rPr>
          <w:sz w:val="24"/>
          <w:u w:val="single"/>
        </w:rPr>
        <w:t>7</w:t>
      </w:r>
      <w:r>
        <w:rPr>
          <w:sz w:val="24"/>
          <w:u w:val="single"/>
        </w:rPr>
        <w:t>天。承包人在缺陷责任期满后，要求部分人员和施工设备仍留在场内的，承包人应提交其留场人员和设备的明细表及最后撤离时间。延后撤离造成发包人增加的费用，由承包</w:t>
      </w:r>
      <w:r>
        <w:rPr>
          <w:sz w:val="24"/>
          <w:u w:val="single"/>
        </w:rPr>
        <w:lastRenderedPageBreak/>
        <w:t>人承担</w:t>
      </w:r>
      <w:r>
        <w:rPr>
          <w:sz w:val="24"/>
        </w:rPr>
        <w:t>。</w:t>
      </w:r>
    </w:p>
    <w:p w:rsidR="00812995" w:rsidRDefault="00B82C87">
      <w:pPr>
        <w:autoSpaceDE w:val="0"/>
        <w:autoSpaceDN w:val="0"/>
        <w:spacing w:line="360" w:lineRule="auto"/>
        <w:ind w:firstLineChars="200" w:firstLine="480"/>
        <w:rPr>
          <w:kern w:val="0"/>
          <w:sz w:val="24"/>
        </w:rPr>
      </w:pPr>
      <w:r>
        <w:rPr>
          <w:kern w:val="0"/>
          <w:sz w:val="24"/>
        </w:rPr>
        <w:t xml:space="preserve">18.9 </w:t>
      </w:r>
      <w:r>
        <w:rPr>
          <w:kern w:val="0"/>
          <w:sz w:val="24"/>
        </w:rPr>
        <w:t>中间验收</w:t>
      </w:r>
    </w:p>
    <w:p w:rsidR="00812995" w:rsidRDefault="00B82C87">
      <w:pPr>
        <w:autoSpaceDE w:val="0"/>
        <w:autoSpaceDN w:val="0"/>
        <w:spacing w:line="360" w:lineRule="auto"/>
        <w:ind w:firstLineChars="200" w:firstLine="480"/>
        <w:rPr>
          <w:kern w:val="0"/>
          <w:sz w:val="24"/>
        </w:rPr>
      </w:pPr>
      <w:r>
        <w:rPr>
          <w:kern w:val="0"/>
          <w:sz w:val="24"/>
        </w:rPr>
        <w:t xml:space="preserve">18.9.1  </w:t>
      </w:r>
      <w:r>
        <w:rPr>
          <w:kern w:val="0"/>
          <w:sz w:val="24"/>
        </w:rPr>
        <w:t>本工程需要进行中间验收的部位：</w:t>
      </w:r>
      <w:r>
        <w:rPr>
          <w:sz w:val="24"/>
          <w:u w:val="single"/>
        </w:rPr>
        <w:t>由发包人及监理工程师根据实际施工情况确定。</w:t>
      </w:r>
    </w:p>
    <w:p w:rsidR="00812995" w:rsidRDefault="00B82C87">
      <w:pPr>
        <w:autoSpaceDE w:val="0"/>
        <w:autoSpaceDN w:val="0"/>
        <w:spacing w:line="360" w:lineRule="auto"/>
        <w:ind w:firstLineChars="200" w:firstLine="480"/>
        <w:rPr>
          <w:kern w:val="0"/>
          <w:sz w:val="24"/>
        </w:rPr>
      </w:pPr>
      <w:r>
        <w:rPr>
          <w:kern w:val="0"/>
          <w:sz w:val="24"/>
        </w:rPr>
        <w:t xml:space="preserve">18.9.2  </w:t>
      </w:r>
      <w:r>
        <w:rPr>
          <w:kern w:val="0"/>
          <w:sz w:val="24"/>
        </w:rPr>
        <w:t>验收不合格的，承包人在</w:t>
      </w:r>
      <w:r>
        <w:rPr>
          <w:sz w:val="24"/>
          <w:u w:val="single"/>
        </w:rPr>
        <w:t>24</w:t>
      </w:r>
      <w:r>
        <w:rPr>
          <w:sz w:val="24"/>
          <w:u w:val="single"/>
        </w:rPr>
        <w:t>小时</w:t>
      </w:r>
      <w:r>
        <w:rPr>
          <w:kern w:val="0"/>
          <w:sz w:val="24"/>
        </w:rPr>
        <w:t>期限内进行修改后重新验收。</w:t>
      </w:r>
    </w:p>
    <w:p w:rsidR="00812995" w:rsidRDefault="00B82C87">
      <w:pPr>
        <w:autoSpaceDE w:val="0"/>
        <w:autoSpaceDN w:val="0"/>
        <w:spacing w:line="360" w:lineRule="auto"/>
        <w:ind w:firstLineChars="200" w:firstLine="480"/>
        <w:rPr>
          <w:kern w:val="0"/>
          <w:sz w:val="24"/>
        </w:rPr>
      </w:pPr>
      <w:r>
        <w:rPr>
          <w:kern w:val="0"/>
          <w:sz w:val="24"/>
        </w:rPr>
        <w:t>19.</w:t>
      </w:r>
      <w:r>
        <w:rPr>
          <w:kern w:val="0"/>
          <w:sz w:val="24"/>
        </w:rPr>
        <w:t>缺陷责任与保修责任</w:t>
      </w:r>
    </w:p>
    <w:p w:rsidR="00812995" w:rsidRDefault="00B82C87">
      <w:pPr>
        <w:autoSpaceDE w:val="0"/>
        <w:autoSpaceDN w:val="0"/>
        <w:spacing w:line="360" w:lineRule="auto"/>
        <w:ind w:firstLineChars="200" w:firstLine="480"/>
        <w:rPr>
          <w:kern w:val="0"/>
          <w:sz w:val="24"/>
        </w:rPr>
      </w:pPr>
      <w:r>
        <w:rPr>
          <w:kern w:val="0"/>
          <w:sz w:val="24"/>
        </w:rPr>
        <w:t xml:space="preserve">19.7 </w:t>
      </w:r>
      <w:r>
        <w:rPr>
          <w:kern w:val="0"/>
          <w:sz w:val="24"/>
        </w:rPr>
        <w:t>保修责任</w:t>
      </w:r>
    </w:p>
    <w:p w:rsidR="00812995" w:rsidRDefault="00B82C87">
      <w:pPr>
        <w:autoSpaceDE w:val="0"/>
        <w:autoSpaceDN w:val="0"/>
        <w:spacing w:line="360" w:lineRule="auto"/>
        <w:ind w:firstLineChars="200" w:firstLine="480"/>
        <w:rPr>
          <w:kern w:val="0"/>
          <w:sz w:val="24"/>
        </w:rPr>
      </w:pPr>
      <w:r>
        <w:rPr>
          <w:kern w:val="0"/>
          <w:sz w:val="24"/>
        </w:rPr>
        <w:t xml:space="preserve">19.7.1  </w:t>
      </w:r>
      <w:r>
        <w:rPr>
          <w:kern w:val="0"/>
          <w:sz w:val="24"/>
        </w:rPr>
        <w:t>工程质量保修范围：</w:t>
      </w:r>
      <w:r>
        <w:rPr>
          <w:rFonts w:hint="eastAsia"/>
          <w:kern w:val="0"/>
          <w:sz w:val="24"/>
          <w:u w:val="single"/>
        </w:rPr>
        <w:t>执行《建设工程质量管理条例》</w:t>
      </w:r>
      <w:r>
        <w:rPr>
          <w:sz w:val="24"/>
        </w:rPr>
        <w:t>。</w:t>
      </w:r>
    </w:p>
    <w:p w:rsidR="00812995" w:rsidRDefault="00B82C87">
      <w:pPr>
        <w:autoSpaceDE w:val="0"/>
        <w:autoSpaceDN w:val="0"/>
        <w:spacing w:line="360" w:lineRule="auto"/>
        <w:ind w:firstLineChars="200" w:firstLine="480"/>
        <w:rPr>
          <w:kern w:val="0"/>
          <w:sz w:val="24"/>
        </w:rPr>
      </w:pPr>
      <w:r>
        <w:rPr>
          <w:kern w:val="0"/>
          <w:sz w:val="24"/>
        </w:rPr>
        <w:t>工程质量保修期限：</w:t>
      </w:r>
      <w:r>
        <w:rPr>
          <w:sz w:val="24"/>
          <w:u w:val="single"/>
        </w:rPr>
        <w:t>执行《建设工程质量管理条例》及相关法律法规的规定</w:t>
      </w:r>
      <w:r>
        <w:rPr>
          <w:sz w:val="24"/>
        </w:rPr>
        <w:t>。</w:t>
      </w:r>
    </w:p>
    <w:p w:rsidR="00812995" w:rsidRDefault="00B82C87">
      <w:pPr>
        <w:autoSpaceDE w:val="0"/>
        <w:autoSpaceDN w:val="0"/>
        <w:spacing w:line="360" w:lineRule="auto"/>
        <w:ind w:firstLineChars="200" w:firstLine="480"/>
        <w:rPr>
          <w:kern w:val="0"/>
          <w:sz w:val="24"/>
        </w:rPr>
      </w:pPr>
      <w:r>
        <w:rPr>
          <w:kern w:val="0"/>
          <w:sz w:val="24"/>
        </w:rPr>
        <w:t>工程质量保修责任：</w:t>
      </w:r>
    </w:p>
    <w:p w:rsidR="00812995" w:rsidRDefault="00B82C87">
      <w:pPr>
        <w:spacing w:line="360" w:lineRule="auto"/>
        <w:ind w:firstLineChars="200" w:firstLine="480"/>
        <w:rPr>
          <w:sz w:val="24"/>
          <w:u w:val="single"/>
        </w:rPr>
      </w:pPr>
      <w:r>
        <w:rPr>
          <w:sz w:val="24"/>
          <w:u w:val="single"/>
        </w:rPr>
        <w:t>1</w:t>
      </w:r>
      <w:r>
        <w:rPr>
          <w:sz w:val="24"/>
          <w:u w:val="single"/>
        </w:rPr>
        <w:t>．属于保修范围和内容的项目，承包人应在接到修理通知之日后</w:t>
      </w:r>
      <w:r>
        <w:rPr>
          <w:sz w:val="24"/>
          <w:u w:val="single"/>
        </w:rPr>
        <w:t>7</w:t>
      </w:r>
      <w:r>
        <w:rPr>
          <w:sz w:val="24"/>
          <w:u w:val="single"/>
        </w:rPr>
        <w:t>天内派人修理，承包人不在约定期限内派人修理，发包人可委托其他人员修理，保修费用从质量保修金内扣除。</w:t>
      </w:r>
    </w:p>
    <w:p w:rsidR="00812995" w:rsidRDefault="00B82C87">
      <w:pPr>
        <w:spacing w:line="360" w:lineRule="auto"/>
        <w:ind w:firstLineChars="200" w:firstLine="480"/>
        <w:rPr>
          <w:sz w:val="24"/>
          <w:u w:val="single"/>
        </w:rPr>
      </w:pPr>
      <w:r>
        <w:rPr>
          <w:sz w:val="24"/>
          <w:u w:val="single"/>
        </w:rPr>
        <w:t>2</w:t>
      </w:r>
      <w:r>
        <w:rPr>
          <w:sz w:val="24"/>
          <w:u w:val="single"/>
        </w:rPr>
        <w:t>．发生须紧急抢修事故，承包人接到事故通知后，应立即到达事故现场抢修。非承包人施工质量引起的事故，抢修费用由发包人承担。</w:t>
      </w:r>
    </w:p>
    <w:p w:rsidR="00812995" w:rsidRDefault="00B82C87">
      <w:pPr>
        <w:spacing w:line="360" w:lineRule="auto"/>
        <w:ind w:firstLineChars="200" w:firstLine="480"/>
        <w:rPr>
          <w:sz w:val="24"/>
        </w:rPr>
      </w:pPr>
      <w:r>
        <w:rPr>
          <w:sz w:val="24"/>
          <w:u w:val="single"/>
        </w:rPr>
        <w:t>3</w:t>
      </w:r>
      <w:r>
        <w:rPr>
          <w:sz w:val="24"/>
          <w:u w:val="single"/>
        </w:rPr>
        <w:t>．在国家规定的工程合理使用期限内，承包人确保地基基础工程和主体结构的质量。因承包人原因致使工程在合理使用期限内造成人身和财产损害的，承包人应承担损害赔偿责任</w:t>
      </w:r>
      <w:r>
        <w:rPr>
          <w:sz w:val="24"/>
        </w:rPr>
        <w:t>。</w:t>
      </w:r>
    </w:p>
    <w:p w:rsidR="00812995" w:rsidRDefault="00B82C87">
      <w:pPr>
        <w:autoSpaceDE w:val="0"/>
        <w:autoSpaceDN w:val="0"/>
        <w:spacing w:line="360" w:lineRule="auto"/>
        <w:ind w:firstLineChars="200" w:firstLine="480"/>
        <w:rPr>
          <w:kern w:val="0"/>
          <w:sz w:val="24"/>
        </w:rPr>
      </w:pPr>
      <w:r>
        <w:rPr>
          <w:kern w:val="0"/>
          <w:sz w:val="24"/>
        </w:rPr>
        <w:t>20.</w:t>
      </w:r>
      <w:r>
        <w:rPr>
          <w:kern w:val="0"/>
          <w:sz w:val="24"/>
        </w:rPr>
        <w:t>保险</w:t>
      </w:r>
    </w:p>
    <w:p w:rsidR="00812995" w:rsidRDefault="00B82C87">
      <w:pPr>
        <w:autoSpaceDE w:val="0"/>
        <w:autoSpaceDN w:val="0"/>
        <w:spacing w:line="360" w:lineRule="auto"/>
        <w:ind w:firstLineChars="200" w:firstLine="480"/>
        <w:rPr>
          <w:kern w:val="0"/>
          <w:sz w:val="24"/>
        </w:rPr>
      </w:pPr>
      <w:r>
        <w:rPr>
          <w:kern w:val="0"/>
          <w:sz w:val="24"/>
        </w:rPr>
        <w:t xml:space="preserve">20.1 </w:t>
      </w:r>
      <w:r>
        <w:rPr>
          <w:kern w:val="0"/>
          <w:sz w:val="24"/>
        </w:rPr>
        <w:t>工程保险</w:t>
      </w:r>
    </w:p>
    <w:p w:rsidR="00812995" w:rsidRDefault="00B82C87">
      <w:pPr>
        <w:autoSpaceDE w:val="0"/>
        <w:autoSpaceDN w:val="0"/>
        <w:spacing w:line="360" w:lineRule="auto"/>
        <w:ind w:firstLineChars="200" w:firstLine="480"/>
        <w:rPr>
          <w:kern w:val="0"/>
          <w:sz w:val="24"/>
        </w:rPr>
      </w:pPr>
      <w:r>
        <w:rPr>
          <w:kern w:val="0"/>
          <w:sz w:val="24"/>
        </w:rPr>
        <w:t>本工程</w:t>
      </w:r>
      <w:r>
        <w:rPr>
          <w:sz w:val="24"/>
          <w:u w:val="single"/>
        </w:rPr>
        <w:t>不投保</w:t>
      </w:r>
      <w:r>
        <w:rPr>
          <w:kern w:val="0"/>
          <w:sz w:val="24"/>
        </w:rPr>
        <w:t>(</w:t>
      </w:r>
      <w:r>
        <w:rPr>
          <w:kern w:val="0"/>
          <w:sz w:val="24"/>
        </w:rPr>
        <w:t>投保</w:t>
      </w:r>
      <w:r>
        <w:rPr>
          <w:kern w:val="0"/>
          <w:sz w:val="24"/>
        </w:rPr>
        <w:t>/</w:t>
      </w:r>
      <w:r>
        <w:rPr>
          <w:kern w:val="0"/>
          <w:sz w:val="24"/>
        </w:rPr>
        <w:t>不投保</w:t>
      </w:r>
      <w:r>
        <w:rPr>
          <w:kern w:val="0"/>
          <w:sz w:val="24"/>
        </w:rPr>
        <w:t>)</w:t>
      </w:r>
      <w:r>
        <w:rPr>
          <w:kern w:val="0"/>
          <w:sz w:val="24"/>
        </w:rPr>
        <w:t>工程保险。投保工程保险时，险种为：</w:t>
      </w:r>
      <w:r>
        <w:rPr>
          <w:sz w:val="24"/>
          <w:u w:val="single"/>
        </w:rPr>
        <w:t xml:space="preserve">  / </w:t>
      </w:r>
      <w:r>
        <w:rPr>
          <w:kern w:val="0"/>
          <w:sz w:val="24"/>
        </w:rPr>
        <w:t>，并符合以下约定：</w:t>
      </w:r>
    </w:p>
    <w:p w:rsidR="00812995" w:rsidRDefault="00B82C87">
      <w:pPr>
        <w:autoSpaceDE w:val="0"/>
        <w:autoSpaceDN w:val="0"/>
        <w:spacing w:line="360" w:lineRule="auto"/>
        <w:ind w:firstLineChars="200" w:firstLine="480"/>
        <w:rPr>
          <w:kern w:val="0"/>
          <w:sz w:val="24"/>
        </w:rPr>
      </w:pPr>
      <w:r>
        <w:rPr>
          <w:kern w:val="0"/>
          <w:sz w:val="24"/>
        </w:rPr>
        <w:t>（</w:t>
      </w:r>
      <w:r>
        <w:rPr>
          <w:kern w:val="0"/>
          <w:sz w:val="24"/>
        </w:rPr>
        <w:t>1</w:t>
      </w:r>
      <w:r>
        <w:rPr>
          <w:kern w:val="0"/>
          <w:sz w:val="24"/>
        </w:rPr>
        <w:t>）投保人：</w:t>
      </w:r>
      <w:r>
        <w:rPr>
          <w:sz w:val="24"/>
          <w:u w:val="single"/>
        </w:rPr>
        <w:t xml:space="preserve">  / </w:t>
      </w:r>
    </w:p>
    <w:p w:rsidR="00812995" w:rsidRDefault="00B82C87">
      <w:pPr>
        <w:autoSpaceDE w:val="0"/>
        <w:autoSpaceDN w:val="0"/>
        <w:spacing w:line="360" w:lineRule="auto"/>
        <w:ind w:firstLineChars="200" w:firstLine="480"/>
        <w:rPr>
          <w:kern w:val="0"/>
          <w:sz w:val="24"/>
        </w:rPr>
      </w:pPr>
      <w:r>
        <w:rPr>
          <w:kern w:val="0"/>
          <w:sz w:val="24"/>
        </w:rPr>
        <w:t>（</w:t>
      </w:r>
      <w:r>
        <w:rPr>
          <w:kern w:val="0"/>
          <w:sz w:val="24"/>
        </w:rPr>
        <w:t>2</w:t>
      </w:r>
      <w:r>
        <w:rPr>
          <w:kern w:val="0"/>
          <w:sz w:val="24"/>
        </w:rPr>
        <w:t>）投保内容：</w:t>
      </w:r>
      <w:r>
        <w:rPr>
          <w:sz w:val="24"/>
          <w:u w:val="single"/>
        </w:rPr>
        <w:t xml:space="preserve">  / </w:t>
      </w:r>
    </w:p>
    <w:p w:rsidR="00812995" w:rsidRDefault="00B82C87">
      <w:pPr>
        <w:autoSpaceDE w:val="0"/>
        <w:autoSpaceDN w:val="0"/>
        <w:spacing w:line="360" w:lineRule="auto"/>
        <w:ind w:firstLineChars="200" w:firstLine="480"/>
        <w:rPr>
          <w:kern w:val="0"/>
          <w:sz w:val="24"/>
        </w:rPr>
      </w:pPr>
      <w:r>
        <w:rPr>
          <w:kern w:val="0"/>
          <w:sz w:val="24"/>
        </w:rPr>
        <w:t>（</w:t>
      </w:r>
      <w:r>
        <w:rPr>
          <w:kern w:val="0"/>
          <w:sz w:val="24"/>
        </w:rPr>
        <w:t>3</w:t>
      </w:r>
      <w:r>
        <w:rPr>
          <w:kern w:val="0"/>
          <w:sz w:val="24"/>
        </w:rPr>
        <w:t>）保险费率：由投保人与合同双方同意的保险人商定。</w:t>
      </w:r>
    </w:p>
    <w:p w:rsidR="00812995" w:rsidRDefault="00B82C87">
      <w:pPr>
        <w:autoSpaceDE w:val="0"/>
        <w:autoSpaceDN w:val="0"/>
        <w:spacing w:line="360" w:lineRule="auto"/>
        <w:ind w:firstLineChars="200" w:firstLine="480"/>
        <w:rPr>
          <w:kern w:val="0"/>
          <w:sz w:val="24"/>
        </w:rPr>
      </w:pPr>
      <w:r>
        <w:rPr>
          <w:kern w:val="0"/>
          <w:sz w:val="24"/>
        </w:rPr>
        <w:t>（</w:t>
      </w:r>
      <w:r>
        <w:rPr>
          <w:kern w:val="0"/>
          <w:sz w:val="24"/>
        </w:rPr>
        <w:t>4</w:t>
      </w:r>
      <w:r>
        <w:rPr>
          <w:kern w:val="0"/>
          <w:sz w:val="24"/>
        </w:rPr>
        <w:t>）保险金额：</w:t>
      </w:r>
      <w:r>
        <w:rPr>
          <w:sz w:val="24"/>
          <w:u w:val="single"/>
        </w:rPr>
        <w:t xml:space="preserve">  / </w:t>
      </w:r>
    </w:p>
    <w:p w:rsidR="00812995" w:rsidRDefault="00B82C87">
      <w:pPr>
        <w:autoSpaceDE w:val="0"/>
        <w:autoSpaceDN w:val="0"/>
        <w:spacing w:line="360" w:lineRule="auto"/>
        <w:ind w:firstLineChars="200" w:firstLine="480"/>
        <w:rPr>
          <w:kern w:val="0"/>
          <w:sz w:val="24"/>
        </w:rPr>
      </w:pPr>
      <w:r>
        <w:rPr>
          <w:kern w:val="0"/>
          <w:sz w:val="24"/>
        </w:rPr>
        <w:t>（</w:t>
      </w:r>
      <w:r>
        <w:rPr>
          <w:kern w:val="0"/>
          <w:sz w:val="24"/>
        </w:rPr>
        <w:t>5</w:t>
      </w:r>
      <w:r>
        <w:rPr>
          <w:kern w:val="0"/>
          <w:sz w:val="24"/>
        </w:rPr>
        <w:t>）保险期限：</w:t>
      </w:r>
      <w:r>
        <w:rPr>
          <w:sz w:val="24"/>
          <w:u w:val="single"/>
        </w:rPr>
        <w:t xml:space="preserve">  / </w:t>
      </w:r>
    </w:p>
    <w:p w:rsidR="00812995" w:rsidRDefault="00B82C87">
      <w:pPr>
        <w:autoSpaceDE w:val="0"/>
        <w:autoSpaceDN w:val="0"/>
        <w:spacing w:line="360" w:lineRule="auto"/>
        <w:ind w:firstLineChars="200" w:firstLine="480"/>
        <w:rPr>
          <w:kern w:val="0"/>
          <w:sz w:val="24"/>
        </w:rPr>
      </w:pPr>
      <w:r>
        <w:rPr>
          <w:kern w:val="0"/>
          <w:sz w:val="24"/>
        </w:rPr>
        <w:t xml:space="preserve">20.4 </w:t>
      </w:r>
      <w:r>
        <w:rPr>
          <w:kern w:val="0"/>
          <w:sz w:val="24"/>
        </w:rPr>
        <w:t>第三者责任险</w:t>
      </w:r>
    </w:p>
    <w:p w:rsidR="00812995" w:rsidRDefault="00B82C87">
      <w:pPr>
        <w:autoSpaceDE w:val="0"/>
        <w:autoSpaceDN w:val="0"/>
        <w:spacing w:line="360" w:lineRule="auto"/>
        <w:ind w:firstLineChars="200" w:firstLine="480"/>
        <w:rPr>
          <w:kern w:val="0"/>
          <w:sz w:val="24"/>
        </w:rPr>
      </w:pPr>
      <w:r>
        <w:rPr>
          <w:kern w:val="0"/>
          <w:sz w:val="24"/>
        </w:rPr>
        <w:t xml:space="preserve">20.4.2  </w:t>
      </w:r>
      <w:r>
        <w:rPr>
          <w:kern w:val="0"/>
          <w:sz w:val="24"/>
        </w:rPr>
        <w:t>保险金额：</w:t>
      </w:r>
      <w:r>
        <w:rPr>
          <w:sz w:val="24"/>
          <w:u w:val="single"/>
        </w:rPr>
        <w:t xml:space="preserve">  / </w:t>
      </w:r>
      <w:r>
        <w:rPr>
          <w:kern w:val="0"/>
          <w:sz w:val="24"/>
        </w:rPr>
        <w:t>，保险费率由承包人与发包人同意的保险人商定，相关保险费由</w:t>
      </w:r>
      <w:r>
        <w:rPr>
          <w:sz w:val="24"/>
          <w:u w:val="single"/>
        </w:rPr>
        <w:t xml:space="preserve">  / </w:t>
      </w:r>
      <w:r>
        <w:rPr>
          <w:kern w:val="0"/>
          <w:sz w:val="24"/>
        </w:rPr>
        <w:t>承担。</w:t>
      </w:r>
    </w:p>
    <w:p w:rsidR="00812995" w:rsidRDefault="00B82C87">
      <w:pPr>
        <w:autoSpaceDE w:val="0"/>
        <w:autoSpaceDN w:val="0"/>
        <w:spacing w:line="360" w:lineRule="auto"/>
        <w:ind w:firstLineChars="200" w:firstLine="480"/>
        <w:rPr>
          <w:kern w:val="0"/>
          <w:sz w:val="24"/>
        </w:rPr>
      </w:pPr>
      <w:r>
        <w:rPr>
          <w:kern w:val="0"/>
          <w:sz w:val="24"/>
        </w:rPr>
        <w:t xml:space="preserve">20.5 </w:t>
      </w:r>
      <w:r>
        <w:rPr>
          <w:kern w:val="0"/>
          <w:sz w:val="24"/>
        </w:rPr>
        <w:t>其他保险</w:t>
      </w:r>
    </w:p>
    <w:p w:rsidR="00812995" w:rsidRDefault="00B82C87">
      <w:pPr>
        <w:autoSpaceDE w:val="0"/>
        <w:autoSpaceDN w:val="0"/>
        <w:spacing w:line="360" w:lineRule="auto"/>
        <w:ind w:firstLineChars="200" w:firstLine="480"/>
        <w:rPr>
          <w:kern w:val="0"/>
          <w:sz w:val="24"/>
        </w:rPr>
      </w:pPr>
      <w:r>
        <w:rPr>
          <w:kern w:val="0"/>
          <w:sz w:val="24"/>
        </w:rPr>
        <w:lastRenderedPageBreak/>
        <w:t>承包人应为其施工设备、进场材料和工程设备等办理的保险：</w:t>
      </w:r>
      <w:r>
        <w:rPr>
          <w:sz w:val="24"/>
          <w:u w:val="single"/>
        </w:rPr>
        <w:t xml:space="preserve">  / </w:t>
      </w:r>
      <w:r>
        <w:rPr>
          <w:sz w:val="24"/>
        </w:rPr>
        <w:t>。</w:t>
      </w:r>
    </w:p>
    <w:p w:rsidR="00812995" w:rsidRDefault="00B82C87">
      <w:pPr>
        <w:autoSpaceDE w:val="0"/>
        <w:autoSpaceDN w:val="0"/>
        <w:spacing w:line="360" w:lineRule="auto"/>
        <w:ind w:firstLineChars="200" w:firstLine="480"/>
        <w:rPr>
          <w:kern w:val="0"/>
          <w:sz w:val="24"/>
        </w:rPr>
      </w:pPr>
      <w:r>
        <w:rPr>
          <w:kern w:val="0"/>
          <w:sz w:val="24"/>
        </w:rPr>
        <w:t xml:space="preserve">20.6 </w:t>
      </w:r>
      <w:r>
        <w:rPr>
          <w:kern w:val="0"/>
          <w:sz w:val="24"/>
        </w:rPr>
        <w:t>对各项保险的一般要求</w:t>
      </w:r>
    </w:p>
    <w:p w:rsidR="00812995" w:rsidRDefault="00B82C87">
      <w:pPr>
        <w:autoSpaceDE w:val="0"/>
        <w:autoSpaceDN w:val="0"/>
        <w:spacing w:line="360" w:lineRule="auto"/>
        <w:ind w:firstLineChars="200" w:firstLine="480"/>
        <w:rPr>
          <w:kern w:val="0"/>
          <w:sz w:val="24"/>
        </w:rPr>
      </w:pPr>
      <w:r>
        <w:rPr>
          <w:kern w:val="0"/>
          <w:sz w:val="24"/>
        </w:rPr>
        <w:t xml:space="preserve">20.6.1  </w:t>
      </w:r>
      <w:r>
        <w:rPr>
          <w:kern w:val="0"/>
          <w:sz w:val="24"/>
        </w:rPr>
        <w:t>保险凭证</w:t>
      </w:r>
    </w:p>
    <w:p w:rsidR="00812995" w:rsidRDefault="00B82C87">
      <w:pPr>
        <w:autoSpaceDE w:val="0"/>
        <w:autoSpaceDN w:val="0"/>
        <w:spacing w:line="360" w:lineRule="auto"/>
        <w:ind w:firstLineChars="200" w:firstLine="480"/>
        <w:rPr>
          <w:kern w:val="0"/>
          <w:sz w:val="24"/>
        </w:rPr>
      </w:pPr>
      <w:r>
        <w:rPr>
          <w:kern w:val="0"/>
          <w:sz w:val="24"/>
        </w:rPr>
        <w:t>承包人向发包人提交各项保险生效的证据和保险单副本的期限：</w:t>
      </w:r>
      <w:r>
        <w:rPr>
          <w:sz w:val="24"/>
          <w:u w:val="single"/>
        </w:rPr>
        <w:t xml:space="preserve">  / </w:t>
      </w:r>
      <w:r>
        <w:rPr>
          <w:sz w:val="24"/>
        </w:rPr>
        <w:t>。</w:t>
      </w:r>
    </w:p>
    <w:p w:rsidR="00812995" w:rsidRDefault="00B82C87">
      <w:pPr>
        <w:autoSpaceDE w:val="0"/>
        <w:autoSpaceDN w:val="0"/>
        <w:spacing w:line="360" w:lineRule="auto"/>
        <w:ind w:firstLineChars="200" w:firstLine="480"/>
        <w:rPr>
          <w:kern w:val="0"/>
          <w:sz w:val="24"/>
        </w:rPr>
      </w:pPr>
      <w:r>
        <w:rPr>
          <w:kern w:val="0"/>
          <w:sz w:val="24"/>
        </w:rPr>
        <w:t xml:space="preserve">20.6.4  </w:t>
      </w:r>
      <w:r>
        <w:rPr>
          <w:kern w:val="0"/>
          <w:sz w:val="24"/>
        </w:rPr>
        <w:t>保险金不足的补偿</w:t>
      </w:r>
    </w:p>
    <w:p w:rsidR="00812995" w:rsidRDefault="00B82C87">
      <w:pPr>
        <w:autoSpaceDE w:val="0"/>
        <w:autoSpaceDN w:val="0"/>
        <w:spacing w:line="360" w:lineRule="auto"/>
        <w:ind w:firstLineChars="200" w:firstLine="480"/>
        <w:rPr>
          <w:kern w:val="0"/>
          <w:sz w:val="24"/>
        </w:rPr>
      </w:pPr>
      <w:r>
        <w:rPr>
          <w:kern w:val="0"/>
          <w:sz w:val="24"/>
        </w:rPr>
        <w:t>保险金不足以补偿损失时，承包人和发包人负责补偿的责任分摊：</w:t>
      </w:r>
      <w:r>
        <w:rPr>
          <w:sz w:val="24"/>
          <w:u w:val="single"/>
        </w:rPr>
        <w:t xml:space="preserve">  / </w:t>
      </w:r>
      <w:r>
        <w:rPr>
          <w:sz w:val="24"/>
        </w:rPr>
        <w:t>。</w:t>
      </w:r>
    </w:p>
    <w:p w:rsidR="00812995" w:rsidRDefault="00B82C87">
      <w:pPr>
        <w:autoSpaceDE w:val="0"/>
        <w:autoSpaceDN w:val="0"/>
        <w:spacing w:line="360" w:lineRule="auto"/>
        <w:ind w:firstLineChars="200" w:firstLine="480"/>
        <w:rPr>
          <w:kern w:val="0"/>
          <w:sz w:val="24"/>
        </w:rPr>
      </w:pPr>
      <w:r>
        <w:rPr>
          <w:kern w:val="0"/>
          <w:sz w:val="24"/>
        </w:rPr>
        <w:t>21.</w:t>
      </w:r>
      <w:r>
        <w:rPr>
          <w:kern w:val="0"/>
          <w:sz w:val="24"/>
        </w:rPr>
        <w:t>不可抗力</w:t>
      </w:r>
    </w:p>
    <w:p w:rsidR="00812995" w:rsidRDefault="00B82C87">
      <w:pPr>
        <w:autoSpaceDE w:val="0"/>
        <w:autoSpaceDN w:val="0"/>
        <w:spacing w:line="360" w:lineRule="auto"/>
        <w:ind w:firstLineChars="200" w:firstLine="480"/>
        <w:rPr>
          <w:kern w:val="0"/>
          <w:sz w:val="24"/>
        </w:rPr>
      </w:pPr>
      <w:r>
        <w:rPr>
          <w:kern w:val="0"/>
          <w:sz w:val="24"/>
        </w:rPr>
        <w:t xml:space="preserve">21.1 </w:t>
      </w:r>
      <w:r>
        <w:rPr>
          <w:kern w:val="0"/>
          <w:sz w:val="24"/>
        </w:rPr>
        <w:t>不可抗力的确认</w:t>
      </w:r>
    </w:p>
    <w:p w:rsidR="00812995" w:rsidRDefault="00B82C87">
      <w:pPr>
        <w:autoSpaceDE w:val="0"/>
        <w:autoSpaceDN w:val="0"/>
        <w:spacing w:line="360" w:lineRule="auto"/>
        <w:ind w:firstLineChars="200" w:firstLine="480"/>
        <w:rPr>
          <w:kern w:val="0"/>
          <w:sz w:val="24"/>
        </w:rPr>
      </w:pPr>
      <w:r>
        <w:rPr>
          <w:kern w:val="0"/>
          <w:sz w:val="24"/>
        </w:rPr>
        <w:t xml:space="preserve">21.1.1  </w:t>
      </w:r>
      <w:r>
        <w:rPr>
          <w:kern w:val="0"/>
          <w:sz w:val="24"/>
        </w:rPr>
        <w:t>合同条款通用部分第</w:t>
      </w:r>
      <w:r>
        <w:rPr>
          <w:kern w:val="0"/>
          <w:sz w:val="24"/>
        </w:rPr>
        <w:t>21.1.1</w:t>
      </w:r>
      <w:r>
        <w:rPr>
          <w:kern w:val="0"/>
          <w:sz w:val="24"/>
        </w:rPr>
        <w:t>项约定的不可抗力以外的其他情形：</w:t>
      </w:r>
      <w:r>
        <w:rPr>
          <w:sz w:val="24"/>
          <w:u w:val="single"/>
        </w:rPr>
        <w:t xml:space="preserve">  / </w:t>
      </w:r>
      <w:r>
        <w:rPr>
          <w:sz w:val="24"/>
        </w:rPr>
        <w:t>。</w:t>
      </w:r>
    </w:p>
    <w:p w:rsidR="00812995" w:rsidRDefault="00B82C87">
      <w:pPr>
        <w:autoSpaceDE w:val="0"/>
        <w:autoSpaceDN w:val="0"/>
        <w:spacing w:line="360" w:lineRule="auto"/>
        <w:ind w:firstLineChars="200" w:firstLine="480"/>
        <w:rPr>
          <w:sz w:val="24"/>
        </w:rPr>
      </w:pPr>
      <w:r>
        <w:rPr>
          <w:kern w:val="0"/>
          <w:sz w:val="24"/>
        </w:rPr>
        <w:t>不可抗力的等级范围约定：</w:t>
      </w:r>
      <w:r>
        <w:rPr>
          <w:sz w:val="24"/>
          <w:u w:val="single"/>
        </w:rPr>
        <w:t>烈度</w:t>
      </w:r>
      <w:r>
        <w:rPr>
          <w:sz w:val="24"/>
          <w:u w:val="single"/>
        </w:rPr>
        <w:t>7</w:t>
      </w:r>
      <w:r>
        <w:rPr>
          <w:sz w:val="24"/>
          <w:u w:val="single"/>
        </w:rPr>
        <w:t>度（不含</w:t>
      </w:r>
      <w:r>
        <w:rPr>
          <w:sz w:val="24"/>
          <w:u w:val="single"/>
        </w:rPr>
        <w:t>7</w:t>
      </w:r>
      <w:r>
        <w:rPr>
          <w:sz w:val="24"/>
          <w:u w:val="single"/>
        </w:rPr>
        <w:t>度）以上地震，</w:t>
      </w:r>
      <w:r>
        <w:rPr>
          <w:sz w:val="24"/>
          <w:u w:val="single"/>
        </w:rPr>
        <w:t>10</w:t>
      </w:r>
      <w:r>
        <w:rPr>
          <w:sz w:val="24"/>
          <w:u w:val="single"/>
        </w:rPr>
        <w:t>级以上（不含</w:t>
      </w:r>
      <w:r>
        <w:rPr>
          <w:sz w:val="24"/>
          <w:u w:val="single"/>
        </w:rPr>
        <w:t>10</w:t>
      </w:r>
      <w:r>
        <w:rPr>
          <w:sz w:val="24"/>
          <w:u w:val="single"/>
        </w:rPr>
        <w:t>级）台风，日雨量</w:t>
      </w:r>
      <w:r>
        <w:rPr>
          <w:sz w:val="24"/>
          <w:u w:val="single"/>
        </w:rPr>
        <w:t>60mm</w:t>
      </w:r>
      <w:r>
        <w:rPr>
          <w:sz w:val="24"/>
          <w:u w:val="single"/>
        </w:rPr>
        <w:t>以上暴雨（以国家县（市）级以上气象局（台）、地震局（台）等专门机构公布为准），以及市级以上政府公告不允许在本场地施工的时段</w:t>
      </w:r>
      <w:r>
        <w:rPr>
          <w:sz w:val="24"/>
        </w:rPr>
        <w:t>。</w:t>
      </w:r>
    </w:p>
    <w:p w:rsidR="00812995" w:rsidRDefault="00B82C87">
      <w:pPr>
        <w:autoSpaceDE w:val="0"/>
        <w:autoSpaceDN w:val="0"/>
        <w:spacing w:line="360" w:lineRule="auto"/>
        <w:ind w:firstLineChars="200" w:firstLine="480"/>
        <w:rPr>
          <w:sz w:val="24"/>
          <w:u w:val="single"/>
        </w:rPr>
      </w:pPr>
      <w:r>
        <w:rPr>
          <w:rFonts w:hint="eastAsia"/>
          <w:kern w:val="0"/>
          <w:sz w:val="24"/>
          <w:u w:val="single"/>
        </w:rPr>
        <w:t>21.3</w:t>
      </w:r>
      <w:r>
        <w:rPr>
          <w:rFonts w:hint="eastAsia"/>
          <w:kern w:val="0"/>
          <w:sz w:val="24"/>
          <w:u w:val="single"/>
        </w:rPr>
        <w:t>不可抗力后果及其处理</w:t>
      </w:r>
    </w:p>
    <w:p w:rsidR="00812995" w:rsidRDefault="00B82C87">
      <w:pPr>
        <w:autoSpaceDE w:val="0"/>
        <w:autoSpaceDN w:val="0"/>
        <w:spacing w:line="360" w:lineRule="auto"/>
        <w:ind w:firstLineChars="200" w:firstLine="480"/>
        <w:rPr>
          <w:kern w:val="0"/>
          <w:sz w:val="24"/>
        </w:rPr>
      </w:pPr>
      <w:r>
        <w:rPr>
          <w:rFonts w:hint="eastAsia"/>
          <w:kern w:val="0"/>
          <w:sz w:val="24"/>
          <w:u w:val="single"/>
        </w:rPr>
        <w:t xml:space="preserve">21.3.1 </w:t>
      </w:r>
      <w:r>
        <w:rPr>
          <w:rFonts w:hint="eastAsia"/>
          <w:kern w:val="0"/>
          <w:sz w:val="24"/>
          <w:u w:val="single"/>
        </w:rPr>
        <w:t>发包人、</w:t>
      </w:r>
      <w:r>
        <w:rPr>
          <w:rFonts w:hint="eastAsia"/>
          <w:kern w:val="0"/>
          <w:sz w:val="24"/>
        </w:rPr>
        <w:t>承包人应依据市、区住建委等相关部门关于新冠肺炎疫情期间建设工程管理相关规定，合法合规确定疫情对工期和工程造价的影响。对工期和工程造价进行调整，需由发包人、承包人、监理单位等参建单位共同签认。</w:t>
      </w:r>
    </w:p>
    <w:p w:rsidR="00812995" w:rsidRDefault="00B82C87">
      <w:pPr>
        <w:autoSpaceDE w:val="0"/>
        <w:autoSpaceDN w:val="0"/>
        <w:spacing w:line="360" w:lineRule="auto"/>
        <w:ind w:firstLineChars="200" w:firstLine="480"/>
        <w:rPr>
          <w:kern w:val="0"/>
          <w:sz w:val="24"/>
        </w:rPr>
      </w:pPr>
      <w:r>
        <w:rPr>
          <w:rFonts w:hint="eastAsia"/>
          <w:kern w:val="0"/>
          <w:sz w:val="24"/>
        </w:rPr>
        <w:t>承包人不得以工期、工程造价调整事项尚未确认而拒绝履行合同，或免除工程质量、进度、安全等方面的相关责任。</w:t>
      </w:r>
    </w:p>
    <w:p w:rsidR="00812995" w:rsidRDefault="00B82C87">
      <w:pPr>
        <w:autoSpaceDE w:val="0"/>
        <w:autoSpaceDN w:val="0"/>
        <w:spacing w:line="360" w:lineRule="auto"/>
        <w:ind w:firstLineChars="200" w:firstLine="480"/>
        <w:rPr>
          <w:kern w:val="0"/>
          <w:sz w:val="24"/>
        </w:rPr>
      </w:pPr>
      <w:r>
        <w:rPr>
          <w:kern w:val="0"/>
          <w:sz w:val="24"/>
        </w:rPr>
        <w:t>24.</w:t>
      </w:r>
      <w:r>
        <w:rPr>
          <w:kern w:val="0"/>
          <w:sz w:val="24"/>
        </w:rPr>
        <w:t>争议的解决</w:t>
      </w:r>
    </w:p>
    <w:p w:rsidR="00812995" w:rsidRDefault="00B82C87">
      <w:pPr>
        <w:autoSpaceDE w:val="0"/>
        <w:autoSpaceDN w:val="0"/>
        <w:spacing w:line="360" w:lineRule="auto"/>
        <w:ind w:firstLineChars="200" w:firstLine="480"/>
        <w:rPr>
          <w:kern w:val="0"/>
          <w:sz w:val="24"/>
        </w:rPr>
      </w:pPr>
      <w:r>
        <w:rPr>
          <w:kern w:val="0"/>
          <w:sz w:val="24"/>
        </w:rPr>
        <w:t xml:space="preserve">24.1 </w:t>
      </w:r>
      <w:r>
        <w:rPr>
          <w:kern w:val="0"/>
          <w:sz w:val="24"/>
        </w:rPr>
        <w:t>争议的解决方式</w:t>
      </w:r>
    </w:p>
    <w:p w:rsidR="00812995" w:rsidRDefault="00B82C87">
      <w:pPr>
        <w:autoSpaceDE w:val="0"/>
        <w:autoSpaceDN w:val="0"/>
        <w:spacing w:line="360" w:lineRule="auto"/>
        <w:ind w:firstLineChars="200" w:firstLine="480"/>
        <w:rPr>
          <w:kern w:val="0"/>
          <w:sz w:val="24"/>
        </w:rPr>
      </w:pPr>
      <w:r>
        <w:rPr>
          <w:kern w:val="0"/>
          <w:sz w:val="24"/>
        </w:rPr>
        <w:t>因本合同引起的或与本合同有关的任何争议，合同双方友好协商不成、不愿提请争议组评审或者不愿接受争议评审组意见的，选择下列第</w:t>
      </w:r>
      <w:r>
        <w:rPr>
          <w:sz w:val="24"/>
          <w:u w:val="single"/>
        </w:rPr>
        <w:t>（贰）</w:t>
      </w:r>
      <w:r>
        <w:rPr>
          <w:kern w:val="0"/>
          <w:sz w:val="24"/>
        </w:rPr>
        <w:t>种方式解决：</w:t>
      </w:r>
    </w:p>
    <w:p w:rsidR="00812995" w:rsidRDefault="00B82C87">
      <w:pPr>
        <w:autoSpaceDE w:val="0"/>
        <w:autoSpaceDN w:val="0"/>
        <w:spacing w:line="360" w:lineRule="auto"/>
        <w:ind w:firstLineChars="200" w:firstLine="480"/>
        <w:rPr>
          <w:kern w:val="0"/>
          <w:sz w:val="24"/>
        </w:rPr>
      </w:pPr>
      <w:r>
        <w:rPr>
          <w:kern w:val="0"/>
          <w:sz w:val="24"/>
        </w:rPr>
        <w:t>（壹）提请仲裁委员会按照该会仲裁规则进行仲裁，仲裁裁决是终局的，对合同双方均有约束力。</w:t>
      </w:r>
    </w:p>
    <w:p w:rsidR="00812995" w:rsidRDefault="00B82C87">
      <w:pPr>
        <w:autoSpaceDE w:val="0"/>
        <w:autoSpaceDN w:val="0"/>
        <w:spacing w:line="360" w:lineRule="auto"/>
        <w:ind w:firstLineChars="200" w:firstLine="480"/>
        <w:rPr>
          <w:kern w:val="0"/>
          <w:sz w:val="24"/>
        </w:rPr>
      </w:pPr>
      <w:r>
        <w:rPr>
          <w:kern w:val="0"/>
          <w:sz w:val="24"/>
        </w:rPr>
        <w:t>（贰）向</w:t>
      </w:r>
      <w:r>
        <w:rPr>
          <w:sz w:val="24"/>
          <w:u w:val="single"/>
        </w:rPr>
        <w:t>发包人所在地</w:t>
      </w:r>
      <w:r>
        <w:rPr>
          <w:kern w:val="0"/>
          <w:sz w:val="24"/>
        </w:rPr>
        <w:t>的人民法院提起诉讼。</w:t>
      </w:r>
    </w:p>
    <w:p w:rsidR="00812995" w:rsidRDefault="00B82C87">
      <w:pPr>
        <w:autoSpaceDE w:val="0"/>
        <w:autoSpaceDN w:val="0"/>
        <w:spacing w:line="360" w:lineRule="auto"/>
        <w:ind w:firstLineChars="200" w:firstLine="480"/>
        <w:rPr>
          <w:kern w:val="0"/>
          <w:sz w:val="24"/>
        </w:rPr>
      </w:pPr>
      <w:r>
        <w:rPr>
          <w:kern w:val="0"/>
          <w:sz w:val="24"/>
        </w:rPr>
        <w:t xml:space="preserve">24.3 </w:t>
      </w:r>
      <w:r>
        <w:rPr>
          <w:kern w:val="0"/>
          <w:sz w:val="24"/>
        </w:rPr>
        <w:t>争议评审</w:t>
      </w:r>
    </w:p>
    <w:p w:rsidR="00812995" w:rsidRDefault="00B82C87">
      <w:pPr>
        <w:autoSpaceDE w:val="0"/>
        <w:autoSpaceDN w:val="0"/>
        <w:spacing w:line="360" w:lineRule="auto"/>
        <w:ind w:firstLineChars="200" w:firstLine="480"/>
        <w:rPr>
          <w:kern w:val="0"/>
          <w:sz w:val="24"/>
        </w:rPr>
      </w:pPr>
      <w:r>
        <w:rPr>
          <w:kern w:val="0"/>
          <w:sz w:val="24"/>
        </w:rPr>
        <w:t xml:space="preserve">24.3.4  </w:t>
      </w:r>
      <w:r>
        <w:rPr>
          <w:kern w:val="0"/>
          <w:sz w:val="24"/>
        </w:rPr>
        <w:t>争议评审组邀请合同双方代表人和有关人员举行调查会的期限：</w:t>
      </w:r>
      <w:r>
        <w:rPr>
          <w:sz w:val="24"/>
          <w:u w:val="single"/>
        </w:rPr>
        <w:t xml:space="preserve">/   </w:t>
      </w:r>
      <w:r>
        <w:rPr>
          <w:sz w:val="24"/>
        </w:rPr>
        <w:t>。</w:t>
      </w:r>
    </w:p>
    <w:p w:rsidR="00812995" w:rsidRDefault="00B82C87">
      <w:pPr>
        <w:autoSpaceDE w:val="0"/>
        <w:autoSpaceDN w:val="0"/>
        <w:spacing w:line="360" w:lineRule="auto"/>
        <w:ind w:firstLineChars="200" w:firstLine="480"/>
        <w:rPr>
          <w:kern w:val="0"/>
        </w:rPr>
      </w:pPr>
      <w:r>
        <w:rPr>
          <w:kern w:val="0"/>
          <w:sz w:val="24"/>
        </w:rPr>
        <w:t xml:space="preserve">24.3.5  </w:t>
      </w:r>
      <w:r>
        <w:rPr>
          <w:kern w:val="0"/>
          <w:sz w:val="24"/>
        </w:rPr>
        <w:t>争议评审组在调查会后作出议评审意见的期限：</w:t>
      </w:r>
      <w:r>
        <w:rPr>
          <w:sz w:val="24"/>
          <w:u w:val="single"/>
        </w:rPr>
        <w:t xml:space="preserve">/   </w:t>
      </w:r>
      <w:r>
        <w:rPr>
          <w:sz w:val="24"/>
        </w:rPr>
        <w:t>。</w:t>
      </w:r>
    </w:p>
    <w:p w:rsidR="00812995" w:rsidRDefault="00812995" w:rsidP="0026196F">
      <w:pPr>
        <w:spacing w:before="2400" w:line="209" w:lineRule="exact"/>
        <w:ind w:left="11" w:hangingChars="6" w:hanging="11"/>
        <w:rPr>
          <w:rFonts w:ascii="宋体" w:hAnsi="宋体"/>
          <w:sz w:val="18"/>
          <w:szCs w:val="22"/>
        </w:rPr>
        <w:sectPr w:rsidR="00812995">
          <w:headerReference w:type="default" r:id="rId19"/>
          <w:footerReference w:type="default" r:id="rId20"/>
          <w:pgSz w:w="11900" w:h="16820"/>
          <w:pgMar w:top="823" w:right="1389" w:bottom="822" w:left="1389" w:header="720" w:footer="720" w:gutter="0"/>
          <w:cols w:space="720"/>
          <w:docGrid w:linePitch="1"/>
        </w:sectPr>
      </w:pPr>
    </w:p>
    <w:p w:rsidR="00812995" w:rsidRDefault="00B82C87" w:rsidP="00FF2839">
      <w:pPr>
        <w:tabs>
          <w:tab w:val="left" w:pos="3855"/>
        </w:tabs>
        <w:spacing w:line="400" w:lineRule="exact"/>
        <w:jc w:val="center"/>
        <w:rPr>
          <w:rFonts w:eastAsia="黑体"/>
          <w:sz w:val="28"/>
        </w:rPr>
      </w:pPr>
      <w:r>
        <w:rPr>
          <w:rFonts w:eastAsia="黑体" w:hint="eastAsia"/>
          <w:sz w:val="28"/>
        </w:rPr>
        <w:lastRenderedPageBreak/>
        <w:t>房屋建筑工程质量保修书</w:t>
      </w:r>
    </w:p>
    <w:p w:rsidR="00812995" w:rsidRDefault="00812995">
      <w:pPr>
        <w:spacing w:line="400" w:lineRule="exact"/>
      </w:pPr>
    </w:p>
    <w:p w:rsidR="00812995" w:rsidRPr="00FF2839" w:rsidRDefault="00B82C87" w:rsidP="00FF2839">
      <w:pPr>
        <w:spacing w:line="360" w:lineRule="auto"/>
        <w:ind w:firstLineChars="200" w:firstLine="420"/>
        <w:rPr>
          <w:rFonts w:ascii="宋体" w:hAnsi="宋体"/>
          <w:szCs w:val="21"/>
          <w:u w:val="single"/>
        </w:rPr>
      </w:pPr>
      <w:r w:rsidRPr="00FF2839">
        <w:rPr>
          <w:rFonts w:ascii="宋体" w:hAnsi="宋体" w:hint="eastAsia"/>
          <w:szCs w:val="21"/>
        </w:rPr>
        <w:t>发包人：</w:t>
      </w:r>
    </w:p>
    <w:p w:rsidR="00812995" w:rsidRPr="00FF2839" w:rsidRDefault="00B82C87" w:rsidP="00FF2839">
      <w:pPr>
        <w:spacing w:line="360" w:lineRule="auto"/>
        <w:ind w:firstLineChars="200" w:firstLine="420"/>
        <w:rPr>
          <w:rFonts w:ascii="宋体" w:hAnsi="宋体"/>
          <w:szCs w:val="21"/>
        </w:rPr>
      </w:pPr>
      <w:r w:rsidRPr="00FF2839">
        <w:rPr>
          <w:rFonts w:ascii="宋体" w:hAnsi="宋体" w:hint="eastAsia"/>
          <w:szCs w:val="21"/>
        </w:rPr>
        <w:t>承包人：</w:t>
      </w:r>
    </w:p>
    <w:p w:rsidR="00812995" w:rsidRPr="00FF2839" w:rsidRDefault="00812995" w:rsidP="00FF2839">
      <w:pPr>
        <w:spacing w:line="360" w:lineRule="auto"/>
        <w:ind w:firstLine="488"/>
        <w:rPr>
          <w:rFonts w:ascii="宋体" w:hAnsi="宋体"/>
          <w:szCs w:val="21"/>
          <w:u w:val="single"/>
        </w:rPr>
      </w:pPr>
    </w:p>
    <w:p w:rsidR="00812995" w:rsidRPr="00FF2839" w:rsidRDefault="00B82C87" w:rsidP="00FF2839">
      <w:pPr>
        <w:autoSpaceDE w:val="0"/>
        <w:autoSpaceDN w:val="0"/>
        <w:spacing w:line="360" w:lineRule="auto"/>
        <w:ind w:firstLineChars="200" w:firstLine="420"/>
        <w:rPr>
          <w:rFonts w:ascii="宋体" w:hAnsi="宋体"/>
          <w:kern w:val="0"/>
          <w:szCs w:val="21"/>
        </w:rPr>
      </w:pPr>
      <w:r w:rsidRPr="00FF2839">
        <w:rPr>
          <w:rFonts w:ascii="宋体" w:hAnsi="宋体" w:hint="eastAsia"/>
          <w:kern w:val="0"/>
          <w:szCs w:val="21"/>
        </w:rPr>
        <w:t>发包人、承包人根据《中华人民共和国建筑法》、《建设工程质量管理条例》和《房屋建筑工程质量保修办法》，经协商一致，对（工程名称）签订保修书。</w:t>
      </w:r>
    </w:p>
    <w:p w:rsidR="00812995" w:rsidRPr="00FF2839" w:rsidRDefault="00B82C87" w:rsidP="00FF2839">
      <w:pPr>
        <w:spacing w:line="360" w:lineRule="auto"/>
        <w:ind w:firstLineChars="250" w:firstLine="525"/>
        <w:outlineLvl w:val="0"/>
        <w:rPr>
          <w:rFonts w:ascii="宋体" w:hAnsi="宋体"/>
          <w:szCs w:val="21"/>
        </w:rPr>
      </w:pPr>
      <w:bookmarkStart w:id="682" w:name="_Toc20539"/>
      <w:r w:rsidRPr="00FF2839">
        <w:rPr>
          <w:rFonts w:ascii="宋体" w:hAnsi="宋体" w:hint="eastAsia"/>
          <w:szCs w:val="21"/>
        </w:rPr>
        <w:t>一、工程保修范围和内容</w:t>
      </w:r>
      <w:bookmarkEnd w:id="682"/>
    </w:p>
    <w:p w:rsidR="00812995" w:rsidRPr="00FF2839" w:rsidRDefault="00B82C87" w:rsidP="00FF2839">
      <w:pPr>
        <w:autoSpaceDE w:val="0"/>
        <w:autoSpaceDN w:val="0"/>
        <w:spacing w:line="360" w:lineRule="auto"/>
        <w:ind w:firstLineChars="200" w:firstLine="420"/>
        <w:rPr>
          <w:rFonts w:ascii="宋体" w:hAnsi="宋体"/>
          <w:kern w:val="0"/>
          <w:szCs w:val="21"/>
        </w:rPr>
      </w:pPr>
      <w:r w:rsidRPr="00FF2839">
        <w:rPr>
          <w:rFonts w:ascii="宋体" w:hAnsi="宋体" w:hint="eastAsia"/>
          <w:kern w:val="0"/>
          <w:szCs w:val="21"/>
        </w:rPr>
        <w:t>承包人在保修期内，按照有关法律、法规、规章的管理规定和双方约定，承担本工程保修责任。</w:t>
      </w:r>
    </w:p>
    <w:p w:rsidR="00812995" w:rsidRPr="00FF2839" w:rsidRDefault="00B82C87" w:rsidP="00FF2839">
      <w:pPr>
        <w:autoSpaceDE w:val="0"/>
        <w:autoSpaceDN w:val="0"/>
        <w:spacing w:line="360" w:lineRule="auto"/>
        <w:ind w:firstLineChars="200" w:firstLine="420"/>
        <w:rPr>
          <w:rFonts w:ascii="宋体" w:hAnsi="宋体"/>
          <w:kern w:val="0"/>
          <w:szCs w:val="21"/>
        </w:rPr>
      </w:pPr>
      <w:r w:rsidRPr="00FF2839">
        <w:rPr>
          <w:rFonts w:ascii="宋体" w:hAnsi="宋体" w:hint="eastAsia"/>
          <w:kern w:val="0"/>
          <w:szCs w:val="21"/>
        </w:rPr>
        <w:t>保修责任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rsidR="00812995" w:rsidRPr="00FF2839" w:rsidRDefault="00812995" w:rsidP="00FF2839">
      <w:pPr>
        <w:autoSpaceDE w:val="0"/>
        <w:autoSpaceDN w:val="0"/>
        <w:spacing w:line="360" w:lineRule="auto"/>
        <w:ind w:firstLineChars="200" w:firstLine="420"/>
        <w:rPr>
          <w:rFonts w:ascii="宋体" w:hAnsi="宋体"/>
          <w:kern w:val="0"/>
          <w:szCs w:val="21"/>
        </w:rPr>
      </w:pPr>
    </w:p>
    <w:p w:rsidR="00812995" w:rsidRPr="00FF2839" w:rsidRDefault="00B82C87" w:rsidP="00FF2839">
      <w:pPr>
        <w:spacing w:line="360" w:lineRule="auto"/>
        <w:ind w:firstLineChars="200" w:firstLine="420"/>
        <w:outlineLvl w:val="0"/>
        <w:rPr>
          <w:rFonts w:ascii="宋体" w:hAnsi="宋体"/>
          <w:szCs w:val="21"/>
        </w:rPr>
      </w:pPr>
      <w:bookmarkStart w:id="683" w:name="_Toc32379"/>
      <w:r w:rsidRPr="00FF2839">
        <w:rPr>
          <w:rFonts w:ascii="宋体" w:hAnsi="宋体" w:hint="eastAsia"/>
          <w:szCs w:val="21"/>
        </w:rPr>
        <w:t>二、保修期</w:t>
      </w:r>
      <w:bookmarkEnd w:id="683"/>
    </w:p>
    <w:p w:rsidR="00812995" w:rsidRPr="00FF2839" w:rsidRDefault="00B82C87" w:rsidP="00FF2839">
      <w:pPr>
        <w:spacing w:line="360" w:lineRule="auto"/>
        <w:ind w:left="420"/>
        <w:rPr>
          <w:rFonts w:ascii="宋体" w:hAnsi="宋体"/>
          <w:szCs w:val="21"/>
        </w:rPr>
      </w:pPr>
      <w:r w:rsidRPr="00FF2839">
        <w:rPr>
          <w:rFonts w:ascii="宋体" w:hAnsi="宋体" w:hint="eastAsia"/>
          <w:szCs w:val="21"/>
        </w:rPr>
        <w:t>双方根据《建设工程质量管理条例》及有关规定，约定本工程的保修期如下：</w:t>
      </w:r>
    </w:p>
    <w:p w:rsidR="00812995" w:rsidRPr="00FF2839" w:rsidRDefault="00B82C87" w:rsidP="00FF2839">
      <w:pPr>
        <w:numPr>
          <w:ilvl w:val="1"/>
          <w:numId w:val="57"/>
        </w:numPr>
        <w:tabs>
          <w:tab w:val="left" w:pos="800"/>
          <w:tab w:val="left" w:pos="1740"/>
        </w:tabs>
        <w:spacing w:line="360" w:lineRule="auto"/>
        <w:rPr>
          <w:rFonts w:ascii="宋体" w:hAnsi="宋体"/>
          <w:szCs w:val="21"/>
        </w:rPr>
      </w:pPr>
      <w:r w:rsidRPr="00FF2839">
        <w:rPr>
          <w:rFonts w:ascii="宋体" w:hAnsi="宋体" w:hint="eastAsia"/>
          <w:szCs w:val="21"/>
        </w:rPr>
        <w:t>地基基础工程和主体结构工程为设计文件规定的该工程合理使用年限；</w:t>
      </w:r>
    </w:p>
    <w:p w:rsidR="00812995" w:rsidRPr="00FF2839" w:rsidRDefault="00B82C87" w:rsidP="00FF2839">
      <w:pPr>
        <w:numPr>
          <w:ilvl w:val="1"/>
          <w:numId w:val="57"/>
        </w:numPr>
        <w:tabs>
          <w:tab w:val="left" w:pos="800"/>
          <w:tab w:val="left" w:pos="1740"/>
        </w:tabs>
        <w:spacing w:line="360" w:lineRule="auto"/>
        <w:rPr>
          <w:rFonts w:ascii="宋体" w:hAnsi="宋体"/>
          <w:szCs w:val="21"/>
        </w:rPr>
      </w:pPr>
      <w:r w:rsidRPr="00FF2839">
        <w:rPr>
          <w:rFonts w:ascii="宋体" w:hAnsi="宋体" w:hint="eastAsia"/>
          <w:szCs w:val="21"/>
        </w:rPr>
        <w:t>屋面防水工程、有防水要求的卫生间、房间和外墙面的防渗漏为年；</w:t>
      </w:r>
    </w:p>
    <w:p w:rsidR="00812995" w:rsidRPr="00FF2839" w:rsidRDefault="00B82C87" w:rsidP="00FF2839">
      <w:pPr>
        <w:numPr>
          <w:ilvl w:val="1"/>
          <w:numId w:val="57"/>
        </w:numPr>
        <w:tabs>
          <w:tab w:val="left" w:pos="800"/>
          <w:tab w:val="left" w:pos="1740"/>
        </w:tabs>
        <w:spacing w:line="360" w:lineRule="auto"/>
        <w:rPr>
          <w:rFonts w:ascii="宋体" w:hAnsi="宋体"/>
          <w:szCs w:val="21"/>
        </w:rPr>
      </w:pPr>
      <w:r w:rsidRPr="00FF2839">
        <w:rPr>
          <w:rFonts w:ascii="宋体" w:hAnsi="宋体" w:hint="eastAsia"/>
          <w:szCs w:val="21"/>
        </w:rPr>
        <w:t>装修工程为年；</w:t>
      </w:r>
    </w:p>
    <w:p w:rsidR="00812995" w:rsidRPr="00FF2839" w:rsidRDefault="00B82C87" w:rsidP="00FF2839">
      <w:pPr>
        <w:numPr>
          <w:ilvl w:val="1"/>
          <w:numId w:val="57"/>
        </w:numPr>
        <w:tabs>
          <w:tab w:val="left" w:pos="800"/>
          <w:tab w:val="left" w:pos="1740"/>
        </w:tabs>
        <w:spacing w:line="360" w:lineRule="auto"/>
        <w:rPr>
          <w:rFonts w:ascii="宋体" w:hAnsi="宋体"/>
          <w:szCs w:val="21"/>
        </w:rPr>
      </w:pPr>
      <w:r w:rsidRPr="00FF2839">
        <w:rPr>
          <w:rFonts w:ascii="宋体" w:hAnsi="宋体" w:hint="eastAsia"/>
          <w:szCs w:val="21"/>
        </w:rPr>
        <w:t>电气管线、给排水管道、设备安装工程为年；</w:t>
      </w:r>
    </w:p>
    <w:p w:rsidR="00812995" w:rsidRPr="00FF2839" w:rsidRDefault="00B82C87" w:rsidP="00FF2839">
      <w:pPr>
        <w:numPr>
          <w:ilvl w:val="1"/>
          <w:numId w:val="57"/>
        </w:numPr>
        <w:tabs>
          <w:tab w:val="left" w:pos="800"/>
          <w:tab w:val="left" w:pos="1740"/>
        </w:tabs>
        <w:spacing w:line="360" w:lineRule="auto"/>
        <w:rPr>
          <w:rFonts w:ascii="宋体" w:hAnsi="宋体"/>
          <w:szCs w:val="21"/>
        </w:rPr>
      </w:pPr>
      <w:r w:rsidRPr="00FF2839">
        <w:rPr>
          <w:rFonts w:ascii="宋体" w:hAnsi="宋体" w:hint="eastAsia"/>
          <w:szCs w:val="21"/>
        </w:rPr>
        <w:t>供热与供冷系统为个采暖期、供冷期；</w:t>
      </w:r>
    </w:p>
    <w:p w:rsidR="00812995" w:rsidRPr="00FF2839" w:rsidRDefault="00B82C87" w:rsidP="00FF2839">
      <w:pPr>
        <w:numPr>
          <w:ilvl w:val="1"/>
          <w:numId w:val="57"/>
        </w:numPr>
        <w:tabs>
          <w:tab w:val="left" w:pos="800"/>
          <w:tab w:val="left" w:pos="1740"/>
        </w:tabs>
        <w:spacing w:line="360" w:lineRule="auto"/>
        <w:rPr>
          <w:rFonts w:ascii="宋体" w:hAnsi="宋体"/>
          <w:szCs w:val="21"/>
        </w:rPr>
      </w:pPr>
      <w:r w:rsidRPr="00FF2839">
        <w:rPr>
          <w:rFonts w:ascii="宋体" w:hAnsi="宋体" w:hint="eastAsia"/>
          <w:szCs w:val="21"/>
        </w:rPr>
        <w:t>住宅小区内的给排水设施、道路等配套工程为年；</w:t>
      </w:r>
    </w:p>
    <w:p w:rsidR="00812995" w:rsidRPr="00FF2839" w:rsidRDefault="00B82C87" w:rsidP="00FF2839">
      <w:pPr>
        <w:numPr>
          <w:ilvl w:val="1"/>
          <w:numId w:val="57"/>
        </w:numPr>
        <w:tabs>
          <w:tab w:val="left" w:pos="800"/>
          <w:tab w:val="left" w:pos="1740"/>
        </w:tabs>
        <w:spacing w:line="360" w:lineRule="auto"/>
        <w:rPr>
          <w:rFonts w:ascii="宋体" w:hAnsi="宋体"/>
          <w:szCs w:val="21"/>
        </w:rPr>
      </w:pPr>
      <w:r w:rsidRPr="00FF2839">
        <w:rPr>
          <w:rFonts w:ascii="宋体" w:hAnsi="宋体" w:hint="eastAsia"/>
          <w:szCs w:val="21"/>
        </w:rPr>
        <w:t>其他项目保修期限约定如下：</w:t>
      </w:r>
    </w:p>
    <w:p w:rsidR="00812995" w:rsidRPr="00FF2839" w:rsidRDefault="00812995" w:rsidP="00FF2839">
      <w:pPr>
        <w:spacing w:line="360" w:lineRule="auto"/>
        <w:rPr>
          <w:rFonts w:ascii="宋体" w:hAnsi="宋体"/>
          <w:szCs w:val="21"/>
          <w:u w:val="single"/>
        </w:rPr>
      </w:pPr>
    </w:p>
    <w:p w:rsidR="00812995" w:rsidRPr="00FF2839" w:rsidRDefault="00B82C87" w:rsidP="00FF2839">
      <w:pPr>
        <w:spacing w:line="360" w:lineRule="auto"/>
        <w:ind w:firstLineChars="200" w:firstLine="420"/>
        <w:outlineLvl w:val="0"/>
        <w:rPr>
          <w:rFonts w:ascii="宋体" w:hAnsi="宋体"/>
          <w:szCs w:val="21"/>
        </w:rPr>
      </w:pPr>
      <w:bookmarkStart w:id="684" w:name="_Toc12846"/>
      <w:r w:rsidRPr="00FF2839">
        <w:rPr>
          <w:rFonts w:ascii="宋体" w:hAnsi="宋体" w:hint="eastAsia"/>
          <w:szCs w:val="21"/>
        </w:rPr>
        <w:t>三、保修责任</w:t>
      </w:r>
      <w:bookmarkEnd w:id="684"/>
    </w:p>
    <w:p w:rsidR="00812995" w:rsidRPr="00FF2839" w:rsidRDefault="00B82C87" w:rsidP="00FF2839">
      <w:pPr>
        <w:tabs>
          <w:tab w:val="left" w:pos="1740"/>
        </w:tabs>
        <w:spacing w:line="360" w:lineRule="auto"/>
        <w:ind w:leftChars="201" w:left="422" w:firstLineChars="200" w:firstLine="420"/>
        <w:rPr>
          <w:rFonts w:ascii="宋体" w:hAnsi="宋体"/>
          <w:szCs w:val="21"/>
        </w:rPr>
      </w:pPr>
      <w:r w:rsidRPr="00FF2839">
        <w:rPr>
          <w:rFonts w:ascii="宋体" w:hAnsi="宋体" w:hint="eastAsia"/>
          <w:szCs w:val="21"/>
        </w:rPr>
        <w:t>1、属于责任范围、内容的项目，承包人应当在接到保修通知之日起7天内派人保修。承包人不在约定期限内派人保修的，发包人可以委托他人修理，所发生的费用由承包人支付。</w:t>
      </w:r>
    </w:p>
    <w:p w:rsidR="00812995" w:rsidRPr="00FF2839" w:rsidRDefault="00B82C87" w:rsidP="00FF2839">
      <w:pPr>
        <w:tabs>
          <w:tab w:val="left" w:pos="1740"/>
        </w:tabs>
        <w:spacing w:line="360" w:lineRule="auto"/>
        <w:ind w:leftChars="201" w:left="422" w:firstLineChars="200" w:firstLine="420"/>
        <w:rPr>
          <w:rFonts w:ascii="宋体" w:hAnsi="宋体"/>
          <w:szCs w:val="21"/>
        </w:rPr>
      </w:pPr>
      <w:r w:rsidRPr="00FF2839">
        <w:rPr>
          <w:rFonts w:ascii="宋体" w:hAnsi="宋体" w:hint="eastAsia"/>
          <w:szCs w:val="21"/>
        </w:rPr>
        <w:t>2、发生紧急抢修事故的，承包人在接到事故通知后，应当立即到达事故现场抢修。</w:t>
      </w:r>
    </w:p>
    <w:p w:rsidR="00812995" w:rsidRPr="00FF2839" w:rsidRDefault="00B82C87" w:rsidP="00FF2839">
      <w:pPr>
        <w:tabs>
          <w:tab w:val="left" w:pos="1740"/>
        </w:tabs>
        <w:spacing w:line="360" w:lineRule="auto"/>
        <w:ind w:leftChars="201" w:left="422" w:firstLineChars="200" w:firstLine="420"/>
        <w:rPr>
          <w:rFonts w:ascii="宋体" w:hAnsi="宋体"/>
          <w:szCs w:val="21"/>
        </w:rPr>
      </w:pPr>
      <w:r w:rsidRPr="00FF2839">
        <w:rPr>
          <w:rFonts w:ascii="宋体" w:hAnsi="宋体" w:hint="eastAsia"/>
          <w:szCs w:val="21"/>
        </w:rPr>
        <w:t>3、对于涉及结构安全的质量问题，应当按照《房屋建筑工程质量保修办法》的规定，立即向当地建设行政主管部门报告，采取安全防范措施；由原设计人或者具有相应资质等级的设计人提出保修方案，承包人实施保修。</w:t>
      </w:r>
    </w:p>
    <w:p w:rsidR="00812995" w:rsidRPr="00FF2839" w:rsidRDefault="00B82C87" w:rsidP="00FF2839">
      <w:pPr>
        <w:tabs>
          <w:tab w:val="left" w:pos="1740"/>
        </w:tabs>
        <w:spacing w:line="360" w:lineRule="auto"/>
        <w:ind w:leftChars="201" w:left="422" w:firstLineChars="200" w:firstLine="420"/>
        <w:rPr>
          <w:rFonts w:ascii="宋体" w:hAnsi="宋体"/>
          <w:szCs w:val="21"/>
        </w:rPr>
      </w:pPr>
      <w:r w:rsidRPr="00FF2839">
        <w:rPr>
          <w:rFonts w:ascii="宋体" w:hAnsi="宋体" w:hint="eastAsia"/>
          <w:szCs w:val="21"/>
        </w:rPr>
        <w:t>4、质量保修完成后，由发包人组织验收。</w:t>
      </w:r>
    </w:p>
    <w:p w:rsidR="00812995" w:rsidRPr="00FF2839" w:rsidRDefault="00B82C87" w:rsidP="00FF2839">
      <w:pPr>
        <w:spacing w:line="360" w:lineRule="auto"/>
        <w:ind w:firstLineChars="200" w:firstLine="420"/>
        <w:outlineLvl w:val="0"/>
        <w:rPr>
          <w:rFonts w:ascii="宋体" w:hAnsi="宋体"/>
          <w:szCs w:val="21"/>
        </w:rPr>
      </w:pPr>
      <w:bookmarkStart w:id="685" w:name="_Toc21868"/>
      <w:r w:rsidRPr="00FF2839">
        <w:rPr>
          <w:rFonts w:ascii="宋体" w:hAnsi="宋体" w:hint="eastAsia"/>
          <w:szCs w:val="21"/>
        </w:rPr>
        <w:t>四、保修费用</w:t>
      </w:r>
      <w:bookmarkEnd w:id="685"/>
    </w:p>
    <w:p w:rsidR="00812995" w:rsidRPr="00FF2839" w:rsidRDefault="00B82C87" w:rsidP="00FF2839">
      <w:pPr>
        <w:tabs>
          <w:tab w:val="left" w:pos="1740"/>
        </w:tabs>
        <w:spacing w:line="360" w:lineRule="auto"/>
        <w:ind w:leftChars="201" w:left="422" w:firstLineChars="200" w:firstLine="420"/>
        <w:rPr>
          <w:rFonts w:ascii="宋体" w:hAnsi="宋体"/>
          <w:szCs w:val="21"/>
        </w:rPr>
      </w:pPr>
      <w:r w:rsidRPr="00FF2839">
        <w:rPr>
          <w:rFonts w:ascii="宋体" w:hAnsi="宋体" w:hint="eastAsia"/>
          <w:szCs w:val="21"/>
        </w:rPr>
        <w:t>保修费用由造成质量缺陷的责任方承担。</w:t>
      </w:r>
    </w:p>
    <w:p w:rsidR="00812995" w:rsidRPr="00FF2839" w:rsidRDefault="00B82C87" w:rsidP="00FF2839">
      <w:pPr>
        <w:spacing w:line="360" w:lineRule="auto"/>
        <w:ind w:firstLineChars="200" w:firstLine="420"/>
        <w:outlineLvl w:val="0"/>
        <w:rPr>
          <w:rFonts w:ascii="宋体" w:hAnsi="宋体"/>
          <w:szCs w:val="21"/>
        </w:rPr>
      </w:pPr>
      <w:bookmarkStart w:id="686" w:name="_Toc923"/>
      <w:r w:rsidRPr="00FF2839">
        <w:rPr>
          <w:rFonts w:ascii="宋体" w:hAnsi="宋体" w:hint="eastAsia"/>
          <w:szCs w:val="21"/>
        </w:rPr>
        <w:t>五、其 他</w:t>
      </w:r>
      <w:bookmarkEnd w:id="686"/>
    </w:p>
    <w:p w:rsidR="00812995" w:rsidRPr="00FF2839" w:rsidRDefault="00B82C87" w:rsidP="00FF2839">
      <w:pPr>
        <w:tabs>
          <w:tab w:val="left" w:pos="1740"/>
        </w:tabs>
        <w:spacing w:line="360" w:lineRule="auto"/>
        <w:ind w:leftChars="201" w:left="422" w:firstLineChars="200" w:firstLine="420"/>
        <w:rPr>
          <w:rFonts w:ascii="宋体" w:hAnsi="宋体"/>
          <w:szCs w:val="21"/>
        </w:rPr>
      </w:pPr>
      <w:r w:rsidRPr="00FF2839">
        <w:rPr>
          <w:rFonts w:ascii="宋体" w:hAnsi="宋体" w:hint="eastAsia"/>
          <w:szCs w:val="21"/>
        </w:rPr>
        <w:t>双方约定的其他工程保修责任事项：</w:t>
      </w:r>
    </w:p>
    <w:p w:rsidR="00812995" w:rsidRPr="00FF2839" w:rsidRDefault="00812995" w:rsidP="00FF2839">
      <w:pPr>
        <w:spacing w:line="360" w:lineRule="auto"/>
        <w:rPr>
          <w:rFonts w:ascii="宋体" w:hAnsi="宋体"/>
          <w:szCs w:val="21"/>
          <w:u w:val="single"/>
        </w:rPr>
      </w:pPr>
    </w:p>
    <w:p w:rsidR="00812995" w:rsidRPr="00FF2839" w:rsidRDefault="00812995" w:rsidP="00FF2839">
      <w:pPr>
        <w:spacing w:line="360" w:lineRule="auto"/>
        <w:rPr>
          <w:rFonts w:ascii="宋体" w:hAnsi="宋体"/>
          <w:szCs w:val="21"/>
          <w:u w:val="single"/>
        </w:rPr>
      </w:pPr>
    </w:p>
    <w:p w:rsidR="00812995" w:rsidRPr="00FF2839" w:rsidRDefault="00812995" w:rsidP="00FF2839">
      <w:pPr>
        <w:tabs>
          <w:tab w:val="left" w:pos="1740"/>
        </w:tabs>
        <w:spacing w:line="360" w:lineRule="auto"/>
        <w:ind w:leftChars="201" w:left="422" w:firstLineChars="200" w:firstLine="420"/>
        <w:rPr>
          <w:rFonts w:ascii="宋体" w:hAnsi="宋体"/>
          <w:szCs w:val="21"/>
        </w:rPr>
      </w:pPr>
    </w:p>
    <w:p w:rsidR="00812995" w:rsidRPr="00FF2839" w:rsidRDefault="00B82C87" w:rsidP="00FF2839">
      <w:pPr>
        <w:tabs>
          <w:tab w:val="left" w:pos="1740"/>
        </w:tabs>
        <w:spacing w:line="360" w:lineRule="auto"/>
        <w:ind w:leftChars="201" w:left="422" w:firstLineChars="200" w:firstLine="420"/>
        <w:rPr>
          <w:rFonts w:ascii="宋体" w:hAnsi="宋体"/>
          <w:szCs w:val="21"/>
        </w:rPr>
      </w:pPr>
      <w:r w:rsidRPr="00FF2839">
        <w:rPr>
          <w:rFonts w:ascii="宋体" w:hAnsi="宋体" w:hint="eastAsia"/>
          <w:szCs w:val="21"/>
        </w:rPr>
        <w:t>本工程保修书，由施工合同发包人、承包人双方在竣工验收前共同签署，作为施工合同附件，其有效期限至保修期满。</w:t>
      </w:r>
    </w:p>
    <w:p w:rsidR="00812995" w:rsidRPr="00FF2839" w:rsidRDefault="00B82C87" w:rsidP="00FF2839">
      <w:pPr>
        <w:spacing w:line="360" w:lineRule="auto"/>
        <w:ind w:firstLineChars="200" w:firstLine="420"/>
        <w:outlineLvl w:val="0"/>
        <w:rPr>
          <w:rFonts w:ascii="宋体" w:hAnsi="宋体"/>
          <w:szCs w:val="21"/>
        </w:rPr>
      </w:pPr>
      <w:r w:rsidRPr="00FF2839">
        <w:rPr>
          <w:rFonts w:ascii="宋体" w:hAnsi="宋体" w:hint="eastAsia"/>
          <w:szCs w:val="21"/>
        </w:rPr>
        <w:t>六、</w:t>
      </w:r>
      <w:r w:rsidRPr="002E3560">
        <w:rPr>
          <w:rFonts w:ascii="宋体" w:hAnsi="宋体" w:hint="eastAsia"/>
          <w:szCs w:val="21"/>
          <w:u w:val="single"/>
        </w:rPr>
        <w:t>本保修书自双方法定代表人或委托代理人签字并加盖公章之日起生效。本保修书一式   份，具有同等法律效力，其中，发包人持有  份，承包人持有  份。</w:t>
      </w:r>
    </w:p>
    <w:p w:rsidR="00812995" w:rsidRPr="00FF2839" w:rsidRDefault="00812995" w:rsidP="00FF2839">
      <w:pPr>
        <w:spacing w:line="360" w:lineRule="auto"/>
        <w:rPr>
          <w:rFonts w:ascii="宋体" w:hAnsi="宋体"/>
          <w:szCs w:val="21"/>
        </w:rPr>
      </w:pPr>
    </w:p>
    <w:p w:rsidR="00812995" w:rsidRPr="00FF2839" w:rsidRDefault="00812995" w:rsidP="00FF2839">
      <w:pPr>
        <w:spacing w:line="360" w:lineRule="auto"/>
        <w:ind w:left="420"/>
        <w:rPr>
          <w:rFonts w:ascii="宋体" w:hAnsi="宋体"/>
          <w:szCs w:val="21"/>
        </w:rPr>
      </w:pPr>
    </w:p>
    <w:p w:rsidR="00812995" w:rsidRPr="00FF2839" w:rsidRDefault="00B82C87" w:rsidP="002E3560">
      <w:pPr>
        <w:spacing w:line="360" w:lineRule="auto"/>
        <w:ind w:leftChars="202" w:left="424" w:firstLineChars="200" w:firstLine="420"/>
        <w:rPr>
          <w:rFonts w:ascii="宋体" w:hAnsi="宋体"/>
          <w:szCs w:val="21"/>
        </w:rPr>
      </w:pPr>
      <w:r w:rsidRPr="00FF2839">
        <w:rPr>
          <w:rFonts w:ascii="宋体" w:hAnsi="宋体" w:hint="eastAsia"/>
          <w:szCs w:val="21"/>
        </w:rPr>
        <w:t>发包人：（公章）</w:t>
      </w:r>
      <w:r w:rsidRPr="00FF2839">
        <w:rPr>
          <w:rFonts w:ascii="宋体" w:hAnsi="宋体" w:hint="eastAsia"/>
          <w:szCs w:val="21"/>
        </w:rPr>
        <w:tab/>
        <w:t xml:space="preserve"> </w:t>
      </w:r>
      <w:r w:rsidR="00FF2839" w:rsidRPr="00FF2839">
        <w:rPr>
          <w:rFonts w:ascii="宋体" w:hAnsi="宋体" w:hint="eastAsia"/>
          <w:szCs w:val="21"/>
        </w:rPr>
        <w:t xml:space="preserve">              </w:t>
      </w:r>
      <w:r w:rsidR="002E3560">
        <w:rPr>
          <w:rFonts w:ascii="宋体" w:hAnsi="宋体" w:hint="eastAsia"/>
          <w:szCs w:val="21"/>
        </w:rPr>
        <w:t xml:space="preserve"> </w:t>
      </w:r>
      <w:r w:rsidR="00FF2839" w:rsidRPr="00FF2839">
        <w:rPr>
          <w:rFonts w:ascii="宋体" w:hAnsi="宋体" w:hint="eastAsia"/>
          <w:szCs w:val="21"/>
        </w:rPr>
        <w:t xml:space="preserve"> </w:t>
      </w:r>
      <w:r w:rsidRPr="00FF2839">
        <w:rPr>
          <w:rFonts w:ascii="宋体" w:hAnsi="宋体" w:hint="eastAsia"/>
          <w:szCs w:val="21"/>
        </w:rPr>
        <w:t xml:space="preserve">承包人：（公章） </w:t>
      </w:r>
    </w:p>
    <w:p w:rsidR="00812995" w:rsidRPr="00FF2839" w:rsidRDefault="00B82C87" w:rsidP="002E3560">
      <w:pPr>
        <w:tabs>
          <w:tab w:val="left" w:pos="4695"/>
        </w:tabs>
        <w:spacing w:line="360" w:lineRule="auto"/>
        <w:ind w:leftChars="202" w:left="424" w:firstLineChars="200" w:firstLine="420"/>
        <w:rPr>
          <w:rFonts w:ascii="宋体" w:hAnsi="宋体"/>
          <w:szCs w:val="21"/>
        </w:rPr>
      </w:pPr>
      <w:r w:rsidRPr="00FF2839">
        <w:rPr>
          <w:rFonts w:ascii="宋体" w:hAnsi="宋体" w:hint="eastAsia"/>
          <w:szCs w:val="21"/>
        </w:rPr>
        <w:t>法定地址：</w:t>
      </w:r>
      <w:r w:rsidRPr="00FF2839">
        <w:rPr>
          <w:rFonts w:ascii="宋体" w:hAnsi="宋体" w:hint="eastAsia"/>
          <w:szCs w:val="21"/>
        </w:rPr>
        <w:tab/>
        <w:t>法定地址：</w:t>
      </w:r>
    </w:p>
    <w:p w:rsidR="00812995" w:rsidRPr="00FF2839" w:rsidRDefault="00B82C87" w:rsidP="002E3560">
      <w:pPr>
        <w:tabs>
          <w:tab w:val="left" w:pos="4275"/>
        </w:tabs>
        <w:spacing w:line="360" w:lineRule="auto"/>
        <w:ind w:leftChars="202" w:left="424" w:firstLineChars="200" w:firstLine="420"/>
        <w:rPr>
          <w:rFonts w:ascii="宋体" w:hAnsi="宋体"/>
          <w:szCs w:val="21"/>
        </w:rPr>
      </w:pPr>
      <w:r w:rsidRPr="00FF2839">
        <w:rPr>
          <w:rFonts w:ascii="宋体" w:hAnsi="宋体" w:hint="eastAsia"/>
          <w:szCs w:val="21"/>
        </w:rPr>
        <w:t xml:space="preserve">法定代表人或                       </w:t>
      </w:r>
      <w:r w:rsidR="002E3560">
        <w:rPr>
          <w:rFonts w:ascii="宋体" w:hAnsi="宋体" w:hint="eastAsia"/>
          <w:szCs w:val="21"/>
        </w:rPr>
        <w:t xml:space="preserve">  </w:t>
      </w:r>
      <w:r w:rsidRPr="00FF2839">
        <w:rPr>
          <w:rFonts w:ascii="宋体" w:hAnsi="宋体" w:hint="eastAsia"/>
          <w:szCs w:val="21"/>
        </w:rPr>
        <w:t>法定代表人或</w:t>
      </w:r>
    </w:p>
    <w:p w:rsidR="00812995" w:rsidRPr="00FF2839" w:rsidRDefault="00B82C87" w:rsidP="007150CC">
      <w:pPr>
        <w:spacing w:afterLines="150" w:line="360" w:lineRule="auto"/>
        <w:ind w:leftChars="202" w:left="424" w:firstLineChars="200" w:firstLine="420"/>
        <w:rPr>
          <w:rFonts w:ascii="宋体" w:hAnsi="宋体"/>
          <w:szCs w:val="21"/>
        </w:rPr>
      </w:pPr>
      <w:r w:rsidRPr="00FF2839">
        <w:rPr>
          <w:rFonts w:ascii="宋体" w:hAnsi="宋体" w:hint="eastAsia"/>
          <w:szCs w:val="21"/>
        </w:rPr>
        <w:t>委托代理人：（签字）</w:t>
      </w:r>
      <w:r w:rsidRPr="00FF2839">
        <w:rPr>
          <w:rFonts w:ascii="宋体" w:hAnsi="宋体" w:hint="eastAsia"/>
          <w:szCs w:val="21"/>
        </w:rPr>
        <w:tab/>
        <w:t xml:space="preserve"> </w:t>
      </w:r>
      <w:r w:rsidR="00FF2839" w:rsidRPr="00FF2839">
        <w:rPr>
          <w:rFonts w:ascii="宋体" w:hAnsi="宋体" w:hint="eastAsia"/>
          <w:szCs w:val="21"/>
        </w:rPr>
        <w:t xml:space="preserve">         </w:t>
      </w:r>
      <w:r w:rsidR="002E3560">
        <w:rPr>
          <w:rFonts w:ascii="宋体" w:hAnsi="宋体" w:hint="eastAsia"/>
          <w:szCs w:val="21"/>
        </w:rPr>
        <w:t xml:space="preserve">  </w:t>
      </w:r>
      <w:r w:rsidR="00FF2839" w:rsidRPr="00FF2839">
        <w:rPr>
          <w:rFonts w:ascii="宋体" w:hAnsi="宋体" w:hint="eastAsia"/>
          <w:szCs w:val="21"/>
        </w:rPr>
        <w:t xml:space="preserve"> </w:t>
      </w:r>
      <w:r w:rsidRPr="00FF2839">
        <w:rPr>
          <w:rFonts w:ascii="宋体" w:hAnsi="宋体" w:hint="eastAsia"/>
          <w:szCs w:val="21"/>
        </w:rPr>
        <w:t>委托代理人：（签字）</w:t>
      </w:r>
    </w:p>
    <w:p w:rsidR="00812995" w:rsidRPr="00FF2839" w:rsidRDefault="00B82C87" w:rsidP="002E3560">
      <w:pPr>
        <w:tabs>
          <w:tab w:val="left" w:pos="4695"/>
        </w:tabs>
        <w:spacing w:line="360" w:lineRule="auto"/>
        <w:ind w:leftChars="202" w:left="424" w:firstLineChars="200" w:firstLine="420"/>
        <w:rPr>
          <w:rFonts w:ascii="宋体" w:hAnsi="宋体"/>
          <w:szCs w:val="21"/>
        </w:rPr>
      </w:pPr>
      <w:r w:rsidRPr="00FF2839">
        <w:rPr>
          <w:rFonts w:ascii="宋体" w:hAnsi="宋体" w:hint="eastAsia"/>
          <w:szCs w:val="21"/>
        </w:rPr>
        <w:t>电话：</w:t>
      </w:r>
      <w:r w:rsidRPr="00FF2839">
        <w:rPr>
          <w:rFonts w:ascii="宋体" w:hAnsi="宋体" w:hint="eastAsia"/>
          <w:szCs w:val="21"/>
        </w:rPr>
        <w:tab/>
        <w:t>电话：</w:t>
      </w:r>
    </w:p>
    <w:p w:rsidR="00812995" w:rsidRPr="00FF2839" w:rsidRDefault="00B82C87" w:rsidP="002E3560">
      <w:pPr>
        <w:tabs>
          <w:tab w:val="left" w:pos="4695"/>
        </w:tabs>
        <w:spacing w:line="360" w:lineRule="auto"/>
        <w:ind w:leftChars="202" w:left="424" w:firstLineChars="200" w:firstLine="420"/>
        <w:rPr>
          <w:rFonts w:ascii="宋体" w:hAnsi="宋体"/>
          <w:szCs w:val="21"/>
        </w:rPr>
      </w:pPr>
      <w:r w:rsidRPr="00FF2839">
        <w:rPr>
          <w:rFonts w:ascii="宋体" w:hAnsi="宋体" w:hint="eastAsia"/>
          <w:szCs w:val="21"/>
        </w:rPr>
        <w:t>传真：</w:t>
      </w:r>
      <w:r w:rsidRPr="00FF2839">
        <w:rPr>
          <w:rFonts w:ascii="宋体" w:hAnsi="宋体" w:hint="eastAsia"/>
          <w:szCs w:val="21"/>
        </w:rPr>
        <w:tab/>
        <w:t>传真：</w:t>
      </w:r>
    </w:p>
    <w:p w:rsidR="00812995" w:rsidRPr="00FF2839" w:rsidRDefault="00B82C87" w:rsidP="002E3560">
      <w:pPr>
        <w:tabs>
          <w:tab w:val="left" w:pos="4695"/>
        </w:tabs>
        <w:spacing w:line="360" w:lineRule="auto"/>
        <w:ind w:leftChars="202" w:left="424" w:firstLineChars="200" w:firstLine="420"/>
        <w:rPr>
          <w:rFonts w:ascii="宋体" w:hAnsi="宋体"/>
          <w:szCs w:val="21"/>
        </w:rPr>
      </w:pPr>
      <w:r w:rsidRPr="00FF2839">
        <w:rPr>
          <w:rFonts w:ascii="宋体" w:hAnsi="宋体" w:hint="eastAsia"/>
          <w:szCs w:val="21"/>
        </w:rPr>
        <w:t>开户银行：</w:t>
      </w:r>
      <w:r w:rsidRPr="00FF2839">
        <w:rPr>
          <w:rFonts w:ascii="宋体" w:hAnsi="宋体" w:hint="eastAsia"/>
          <w:szCs w:val="21"/>
        </w:rPr>
        <w:tab/>
        <w:t>开户银行：</w:t>
      </w:r>
    </w:p>
    <w:p w:rsidR="00812995" w:rsidRPr="00FF2839" w:rsidRDefault="00B82C87" w:rsidP="002E3560">
      <w:pPr>
        <w:tabs>
          <w:tab w:val="left" w:pos="4275"/>
        </w:tabs>
        <w:spacing w:line="360" w:lineRule="auto"/>
        <w:ind w:leftChars="202" w:left="424" w:firstLineChars="200" w:firstLine="420"/>
        <w:rPr>
          <w:rFonts w:ascii="宋体" w:hAnsi="宋体"/>
          <w:szCs w:val="21"/>
        </w:rPr>
      </w:pPr>
      <w:r w:rsidRPr="00FF2839">
        <w:rPr>
          <w:rFonts w:ascii="宋体" w:hAnsi="宋体" w:hint="eastAsia"/>
          <w:szCs w:val="21"/>
        </w:rPr>
        <w:t>帐号</w:t>
      </w:r>
      <w:r w:rsidRPr="00FF2839">
        <w:rPr>
          <w:rFonts w:ascii="宋体" w:hAnsi="宋体" w:cstheme="minorEastAsia" w:hint="eastAsia"/>
          <w:szCs w:val="21"/>
        </w:rPr>
        <w:t>：</w:t>
      </w:r>
      <w:r w:rsidR="00FF2839" w:rsidRPr="00FF2839">
        <w:rPr>
          <w:rFonts w:ascii="宋体" w:hAnsi="宋体" w:cstheme="minorEastAsia" w:hint="eastAsia"/>
          <w:szCs w:val="21"/>
        </w:rPr>
        <w:t xml:space="preserve">                               </w:t>
      </w:r>
      <w:r w:rsidRPr="00FF2839">
        <w:rPr>
          <w:rFonts w:ascii="宋体" w:hAnsi="宋体" w:hint="eastAsia"/>
          <w:szCs w:val="21"/>
        </w:rPr>
        <w:t>帐号：</w:t>
      </w:r>
    </w:p>
    <w:p w:rsidR="00812995" w:rsidRDefault="00B82C87" w:rsidP="002E3560">
      <w:pPr>
        <w:pStyle w:val="aff6"/>
        <w:ind w:leftChars="202" w:left="424"/>
      </w:pPr>
      <w:r w:rsidRPr="00FF2839">
        <w:rPr>
          <w:rFonts w:ascii="宋体" w:hAnsi="宋体" w:hint="eastAsia"/>
          <w:sz w:val="21"/>
          <w:szCs w:val="21"/>
        </w:rPr>
        <w:t>日期：年</w:t>
      </w:r>
      <w:r w:rsidR="002E3560">
        <w:rPr>
          <w:rFonts w:ascii="宋体" w:hAnsi="宋体" w:hint="eastAsia"/>
          <w:sz w:val="21"/>
          <w:szCs w:val="21"/>
        </w:rPr>
        <w:t xml:space="preserve">  </w:t>
      </w:r>
      <w:r w:rsidRPr="00FF2839">
        <w:rPr>
          <w:rFonts w:ascii="宋体" w:hAnsi="宋体" w:hint="eastAsia"/>
          <w:sz w:val="21"/>
          <w:szCs w:val="21"/>
        </w:rPr>
        <w:t>月</w:t>
      </w:r>
      <w:r w:rsidR="002E3560">
        <w:rPr>
          <w:rFonts w:ascii="宋体" w:hAnsi="宋体" w:hint="eastAsia"/>
          <w:sz w:val="21"/>
          <w:szCs w:val="21"/>
        </w:rPr>
        <w:t xml:space="preserve">  </w:t>
      </w:r>
      <w:r w:rsidRPr="00FF2839">
        <w:rPr>
          <w:rFonts w:ascii="宋体" w:hAnsi="宋体" w:hint="eastAsia"/>
          <w:sz w:val="21"/>
          <w:szCs w:val="21"/>
        </w:rPr>
        <w:t>日</w:t>
      </w:r>
      <w:r w:rsidR="00FF2839" w:rsidRPr="00FF2839">
        <w:rPr>
          <w:rFonts w:ascii="宋体" w:hAnsi="宋体" w:hint="eastAsia"/>
          <w:sz w:val="21"/>
          <w:szCs w:val="21"/>
        </w:rPr>
        <w:t xml:space="preserve">                    </w:t>
      </w:r>
      <w:r w:rsidR="002E3560">
        <w:rPr>
          <w:rFonts w:ascii="宋体" w:hAnsi="宋体" w:hint="eastAsia"/>
          <w:sz w:val="21"/>
          <w:szCs w:val="21"/>
        </w:rPr>
        <w:t xml:space="preserve"> </w:t>
      </w:r>
      <w:r w:rsidRPr="00FF2839">
        <w:rPr>
          <w:rFonts w:ascii="宋体" w:hAnsi="宋体" w:hint="eastAsia"/>
          <w:sz w:val="21"/>
          <w:szCs w:val="21"/>
        </w:rPr>
        <w:t>日期：年</w:t>
      </w:r>
      <w:r w:rsidR="002E3560">
        <w:rPr>
          <w:rFonts w:ascii="宋体" w:hAnsi="宋体" w:hint="eastAsia"/>
          <w:sz w:val="21"/>
          <w:szCs w:val="21"/>
        </w:rPr>
        <w:t xml:space="preserve">  </w:t>
      </w:r>
      <w:r w:rsidRPr="00FF2839">
        <w:rPr>
          <w:rFonts w:ascii="宋体" w:hAnsi="宋体" w:hint="eastAsia"/>
          <w:sz w:val="21"/>
          <w:szCs w:val="21"/>
        </w:rPr>
        <w:t>月</w:t>
      </w:r>
      <w:r w:rsidR="002E3560">
        <w:rPr>
          <w:rFonts w:ascii="宋体" w:hAnsi="宋体" w:hint="eastAsia"/>
          <w:sz w:val="21"/>
          <w:szCs w:val="21"/>
        </w:rPr>
        <w:t xml:space="preserve">  </w:t>
      </w:r>
      <w:r w:rsidRPr="00FF2839">
        <w:rPr>
          <w:rFonts w:ascii="宋体" w:hAnsi="宋体" w:hint="eastAsia"/>
          <w:sz w:val="21"/>
          <w:szCs w:val="21"/>
        </w:rPr>
        <w:t>日</w:t>
      </w:r>
    </w:p>
    <w:p w:rsidR="00812995" w:rsidRDefault="00812995">
      <w:pPr>
        <w:pStyle w:val="aff"/>
        <w:rPr>
          <w:sz w:val="20"/>
        </w:rPr>
      </w:pPr>
    </w:p>
    <w:p w:rsidR="00812995" w:rsidRDefault="00812995">
      <w:pPr>
        <w:pStyle w:val="aff"/>
        <w:rPr>
          <w:sz w:val="20"/>
        </w:rPr>
        <w:sectPr w:rsidR="00812995">
          <w:headerReference w:type="even" r:id="rId21"/>
          <w:headerReference w:type="default" r:id="rId22"/>
          <w:pgSz w:w="11910" w:h="16840"/>
          <w:pgMar w:top="1160" w:right="1710" w:bottom="280" w:left="960" w:header="874" w:footer="0" w:gutter="0"/>
          <w:cols w:space="720"/>
        </w:sectPr>
      </w:pPr>
    </w:p>
    <w:p w:rsidR="00812995" w:rsidRDefault="00B82C87">
      <w:pPr>
        <w:pageBreakBefore/>
        <w:jc w:val="center"/>
        <w:outlineLvl w:val="1"/>
        <w:rPr>
          <w:rFonts w:ascii="黑体" w:eastAsia="黑体" w:hAnsi="宋体"/>
          <w:sz w:val="28"/>
        </w:rPr>
      </w:pPr>
      <w:r>
        <w:rPr>
          <w:rFonts w:ascii="黑体" w:eastAsia="黑体" w:hAnsi="宋体" w:hint="eastAsia"/>
          <w:sz w:val="28"/>
        </w:rPr>
        <w:lastRenderedPageBreak/>
        <w:t>建设工程廉政责任书</w:t>
      </w:r>
    </w:p>
    <w:p w:rsidR="00812995" w:rsidRDefault="00812995">
      <w:pPr>
        <w:ind w:firstLineChars="200" w:firstLine="420"/>
      </w:pPr>
    </w:p>
    <w:p w:rsidR="00812995" w:rsidRDefault="00B82C87">
      <w:pPr>
        <w:spacing w:line="400" w:lineRule="exact"/>
        <w:ind w:firstLineChars="200" w:firstLine="420"/>
        <w:rPr>
          <w:rFonts w:ascii="宋体" w:hAnsi="宋体"/>
          <w:u w:val="single"/>
        </w:rPr>
      </w:pPr>
      <w:r>
        <w:rPr>
          <w:rFonts w:ascii="宋体" w:hAnsi="宋体" w:hint="eastAsia"/>
        </w:rPr>
        <w:t>发包人：</w:t>
      </w:r>
    </w:p>
    <w:p w:rsidR="00812995" w:rsidRDefault="00B82C87">
      <w:pPr>
        <w:spacing w:line="400" w:lineRule="exact"/>
        <w:ind w:firstLineChars="200" w:firstLine="420"/>
      </w:pPr>
      <w:r>
        <w:rPr>
          <w:rFonts w:ascii="宋体" w:hAnsi="宋体" w:hint="eastAsia"/>
        </w:rPr>
        <w:t>承包人：</w:t>
      </w:r>
    </w:p>
    <w:p w:rsidR="00812995" w:rsidRDefault="00812995">
      <w:pPr>
        <w:spacing w:line="400" w:lineRule="exact"/>
        <w:ind w:firstLineChars="200" w:firstLine="420"/>
      </w:pPr>
    </w:p>
    <w:p w:rsidR="00812995" w:rsidRDefault="00B82C87">
      <w:pPr>
        <w:spacing w:line="400" w:lineRule="exact"/>
        <w:ind w:firstLineChars="200" w:firstLine="420"/>
        <w:rPr>
          <w:rFonts w:ascii="宋体"/>
          <w:szCs w:val="28"/>
        </w:rPr>
      </w:pPr>
      <w:r>
        <w:rPr>
          <w:rFonts w:ascii="宋体"/>
          <w:szCs w:val="28"/>
        </w:rPr>
        <w:t>为加强建设工程廉政建设，规范</w:t>
      </w:r>
      <w:r>
        <w:rPr>
          <w:rFonts w:ascii="宋体" w:hint="eastAsia"/>
          <w:szCs w:val="28"/>
        </w:rPr>
        <w:t>建设工程</w:t>
      </w:r>
      <w:r>
        <w:rPr>
          <w:rFonts w:ascii="宋体"/>
          <w:szCs w:val="28"/>
        </w:rPr>
        <w:t>各项活动</w:t>
      </w:r>
      <w:r>
        <w:rPr>
          <w:rFonts w:ascii="宋体" w:hint="eastAsia"/>
          <w:szCs w:val="28"/>
        </w:rPr>
        <w:t>中发包人承包人双方的行为</w:t>
      </w:r>
      <w:r>
        <w:rPr>
          <w:rFonts w:ascii="宋体"/>
          <w:szCs w:val="28"/>
        </w:rPr>
        <w:t>，防止谋取不正当利益的违法违纪</w:t>
      </w:r>
      <w:r>
        <w:rPr>
          <w:rFonts w:ascii="宋体" w:hint="eastAsia"/>
          <w:szCs w:val="28"/>
        </w:rPr>
        <w:t>现象的</w:t>
      </w:r>
      <w:r>
        <w:rPr>
          <w:rFonts w:ascii="宋体"/>
          <w:szCs w:val="28"/>
        </w:rPr>
        <w:t>发生，保护国家、集体和当事人的合法权益，根据国家有关工程建设的法律法规和廉政建设</w:t>
      </w:r>
      <w:r>
        <w:rPr>
          <w:rFonts w:ascii="宋体" w:hint="eastAsia"/>
          <w:szCs w:val="28"/>
        </w:rPr>
        <w:t>的有关规定</w:t>
      </w:r>
      <w:r>
        <w:rPr>
          <w:rFonts w:ascii="宋体"/>
          <w:szCs w:val="28"/>
        </w:rPr>
        <w:t>，订立本廉政责任书。</w:t>
      </w:r>
    </w:p>
    <w:p w:rsidR="00812995" w:rsidRDefault="00B82C87">
      <w:pPr>
        <w:spacing w:line="400" w:lineRule="exact"/>
        <w:ind w:firstLineChars="200" w:firstLine="420"/>
        <w:outlineLvl w:val="0"/>
        <w:rPr>
          <w:rFonts w:ascii="黑体" w:eastAsia="黑体" w:hAnsi="宋体"/>
        </w:rPr>
      </w:pPr>
      <w:bookmarkStart w:id="687" w:name="_Toc30855"/>
      <w:r>
        <w:rPr>
          <w:rFonts w:ascii="黑体" w:eastAsia="黑体" w:hAnsi="宋体" w:hint="eastAsia"/>
        </w:rPr>
        <w:t>一、双方的责任</w:t>
      </w:r>
      <w:bookmarkEnd w:id="687"/>
    </w:p>
    <w:p w:rsidR="00812995" w:rsidRDefault="00B82C87">
      <w:pPr>
        <w:spacing w:line="400" w:lineRule="exact"/>
        <w:ind w:firstLineChars="200" w:firstLine="420"/>
        <w:rPr>
          <w:rFonts w:ascii="宋体"/>
          <w:szCs w:val="28"/>
        </w:rPr>
      </w:pPr>
      <w:r>
        <w:rPr>
          <w:rFonts w:ascii="宋体" w:hint="eastAsia"/>
          <w:szCs w:val="28"/>
        </w:rPr>
        <w:t>1</w:t>
      </w:r>
      <w:r>
        <w:rPr>
          <w:rFonts w:ascii="宋体"/>
          <w:szCs w:val="28"/>
        </w:rPr>
        <w:t>.1应严格遵守国家关于</w:t>
      </w:r>
      <w:r>
        <w:rPr>
          <w:rFonts w:ascii="宋体" w:hint="eastAsia"/>
          <w:szCs w:val="28"/>
        </w:rPr>
        <w:t>建设工程</w:t>
      </w:r>
      <w:r>
        <w:rPr>
          <w:rFonts w:ascii="宋体"/>
          <w:szCs w:val="28"/>
        </w:rPr>
        <w:t>的有关法律、法规，相关政策，以及廉政建设的各项规定。</w:t>
      </w:r>
    </w:p>
    <w:p w:rsidR="00812995" w:rsidRDefault="00B82C87">
      <w:pPr>
        <w:spacing w:line="400" w:lineRule="exact"/>
        <w:ind w:firstLineChars="200" w:firstLine="420"/>
        <w:rPr>
          <w:rFonts w:ascii="宋体"/>
          <w:szCs w:val="28"/>
        </w:rPr>
      </w:pPr>
      <w:r>
        <w:rPr>
          <w:rFonts w:ascii="宋体" w:hint="eastAsia"/>
          <w:szCs w:val="28"/>
        </w:rPr>
        <w:t>1</w:t>
      </w:r>
      <w:r>
        <w:rPr>
          <w:rFonts w:ascii="宋体"/>
          <w:szCs w:val="28"/>
        </w:rPr>
        <w:t>.</w:t>
      </w:r>
      <w:r>
        <w:rPr>
          <w:rFonts w:ascii="宋体" w:hint="eastAsia"/>
          <w:szCs w:val="28"/>
        </w:rPr>
        <w:t xml:space="preserve">2 </w:t>
      </w:r>
      <w:r>
        <w:rPr>
          <w:rFonts w:ascii="宋体"/>
          <w:szCs w:val="28"/>
        </w:rPr>
        <w:t>严格执行建设工程合同文件，自觉按合同办事。</w:t>
      </w:r>
    </w:p>
    <w:p w:rsidR="00812995" w:rsidRDefault="00B82C87">
      <w:pPr>
        <w:spacing w:line="400" w:lineRule="exact"/>
        <w:ind w:firstLineChars="200" w:firstLine="420"/>
        <w:rPr>
          <w:rFonts w:ascii="宋体"/>
          <w:szCs w:val="28"/>
        </w:rPr>
      </w:pPr>
      <w:r>
        <w:rPr>
          <w:rFonts w:ascii="宋体" w:hint="eastAsia"/>
          <w:szCs w:val="28"/>
        </w:rPr>
        <w:t>1</w:t>
      </w:r>
      <w:r>
        <w:rPr>
          <w:rFonts w:ascii="宋体"/>
          <w:szCs w:val="28"/>
        </w:rPr>
        <w:t>.</w:t>
      </w:r>
      <w:r>
        <w:rPr>
          <w:rFonts w:ascii="宋体" w:hint="eastAsia"/>
          <w:szCs w:val="28"/>
        </w:rPr>
        <w:t>3 各项</w:t>
      </w:r>
      <w:r>
        <w:rPr>
          <w:rFonts w:ascii="宋体"/>
          <w:szCs w:val="28"/>
        </w:rPr>
        <w:t>活动必须坚持公开、公平、公正、诚信、透明的原则（除法律法规另有规定者外），不得为获取不正当的利益，损害国家、集体和对方利益，不得违反建设工程管理的规章制度。</w:t>
      </w:r>
    </w:p>
    <w:p w:rsidR="00812995" w:rsidRDefault="00B82C87">
      <w:pPr>
        <w:spacing w:line="400" w:lineRule="exact"/>
        <w:ind w:firstLineChars="200" w:firstLine="420"/>
        <w:rPr>
          <w:rFonts w:ascii="宋体"/>
          <w:szCs w:val="28"/>
        </w:rPr>
      </w:pPr>
      <w:r>
        <w:rPr>
          <w:rFonts w:ascii="宋体" w:hint="eastAsia"/>
          <w:szCs w:val="28"/>
        </w:rPr>
        <w:t>1</w:t>
      </w:r>
      <w:r>
        <w:rPr>
          <w:rFonts w:ascii="宋体"/>
          <w:szCs w:val="28"/>
        </w:rPr>
        <w:t>.</w:t>
      </w:r>
      <w:r>
        <w:rPr>
          <w:rFonts w:ascii="宋体" w:hint="eastAsia"/>
          <w:szCs w:val="28"/>
        </w:rPr>
        <w:t xml:space="preserve">4 </w:t>
      </w:r>
      <w:r>
        <w:rPr>
          <w:rFonts w:ascii="宋体"/>
          <w:szCs w:val="28"/>
        </w:rPr>
        <w:t>发现对方在业务活动中有违规、违纪、违法行为的，应及时提醒对方，情节严重的，应向其上级主管部门或纪检监察、司法等有关机关举报。</w:t>
      </w:r>
    </w:p>
    <w:p w:rsidR="00812995" w:rsidRDefault="00B82C87">
      <w:pPr>
        <w:spacing w:line="400" w:lineRule="exact"/>
        <w:ind w:firstLineChars="200" w:firstLine="420"/>
        <w:outlineLvl w:val="0"/>
        <w:rPr>
          <w:rFonts w:ascii="黑体" w:eastAsia="黑体" w:hAnsi="宋体"/>
        </w:rPr>
      </w:pPr>
      <w:bookmarkStart w:id="688" w:name="_Toc1482"/>
      <w:r>
        <w:rPr>
          <w:rFonts w:ascii="黑体" w:eastAsia="黑体" w:hAnsi="宋体" w:hint="eastAsia"/>
        </w:rPr>
        <w:t>二、发包人责任</w:t>
      </w:r>
      <w:bookmarkEnd w:id="688"/>
    </w:p>
    <w:p w:rsidR="00812995" w:rsidRDefault="00B82C87">
      <w:pPr>
        <w:spacing w:line="400" w:lineRule="exact"/>
        <w:ind w:firstLineChars="200" w:firstLine="420"/>
        <w:rPr>
          <w:rFonts w:ascii="宋体"/>
          <w:szCs w:val="28"/>
        </w:rPr>
      </w:pPr>
      <w:r>
        <w:rPr>
          <w:rFonts w:ascii="宋体"/>
          <w:szCs w:val="28"/>
        </w:rPr>
        <w:t>发包人的领导和从事该建设工程项目的工作人员，在工程建设的事前、事中、事后应遵守以下规定：</w:t>
      </w:r>
    </w:p>
    <w:p w:rsidR="00812995" w:rsidRDefault="00B82C87">
      <w:pPr>
        <w:spacing w:line="400" w:lineRule="exact"/>
        <w:ind w:firstLineChars="200" w:firstLine="420"/>
        <w:rPr>
          <w:rFonts w:ascii="宋体"/>
          <w:szCs w:val="28"/>
        </w:rPr>
      </w:pPr>
      <w:r>
        <w:rPr>
          <w:rFonts w:ascii="宋体" w:hint="eastAsia"/>
          <w:szCs w:val="28"/>
        </w:rPr>
        <w:t>2</w:t>
      </w:r>
      <w:r>
        <w:rPr>
          <w:rFonts w:ascii="宋体"/>
          <w:szCs w:val="28"/>
        </w:rPr>
        <w:t>.</w:t>
      </w:r>
      <w:r>
        <w:rPr>
          <w:rFonts w:ascii="宋体" w:hint="eastAsia"/>
          <w:szCs w:val="28"/>
        </w:rPr>
        <w:t>1</w:t>
      </w:r>
      <w:r>
        <w:rPr>
          <w:rFonts w:ascii="宋体"/>
          <w:szCs w:val="28"/>
        </w:rPr>
        <w:t>不得向承包人和相关单位索要或接受回扣、礼金、有价证券、贵重物品和好处费、感谢费等。</w:t>
      </w:r>
    </w:p>
    <w:p w:rsidR="00812995" w:rsidRDefault="00B82C87">
      <w:pPr>
        <w:spacing w:line="400" w:lineRule="exact"/>
        <w:ind w:firstLineChars="200" w:firstLine="420"/>
        <w:outlineLvl w:val="0"/>
        <w:rPr>
          <w:rFonts w:ascii="宋体"/>
          <w:szCs w:val="28"/>
        </w:rPr>
      </w:pPr>
      <w:bookmarkStart w:id="689" w:name="_Toc6809"/>
      <w:r>
        <w:rPr>
          <w:rFonts w:ascii="宋体" w:hint="eastAsia"/>
          <w:szCs w:val="28"/>
        </w:rPr>
        <w:t>2</w:t>
      </w:r>
      <w:r>
        <w:rPr>
          <w:rFonts w:ascii="宋体"/>
          <w:szCs w:val="28"/>
        </w:rPr>
        <w:t>.</w:t>
      </w:r>
      <w:r>
        <w:rPr>
          <w:rFonts w:ascii="宋体" w:hint="eastAsia"/>
          <w:szCs w:val="28"/>
        </w:rPr>
        <w:t xml:space="preserve">2 </w:t>
      </w:r>
      <w:r>
        <w:rPr>
          <w:rFonts w:ascii="宋体"/>
          <w:szCs w:val="28"/>
        </w:rPr>
        <w:t>不得在承包人和相关单位报销任何应由发包人或个人支付的费用。</w:t>
      </w:r>
      <w:bookmarkEnd w:id="689"/>
    </w:p>
    <w:p w:rsidR="00812995" w:rsidRDefault="00B82C87">
      <w:pPr>
        <w:spacing w:line="400" w:lineRule="exact"/>
        <w:ind w:firstLineChars="200" w:firstLine="420"/>
        <w:rPr>
          <w:rFonts w:ascii="宋体"/>
          <w:szCs w:val="28"/>
        </w:rPr>
      </w:pPr>
      <w:r>
        <w:rPr>
          <w:rFonts w:ascii="宋体" w:hint="eastAsia"/>
          <w:szCs w:val="28"/>
        </w:rPr>
        <w:t>2</w:t>
      </w:r>
      <w:r>
        <w:rPr>
          <w:rFonts w:ascii="宋体"/>
          <w:szCs w:val="28"/>
        </w:rPr>
        <w:t>.</w:t>
      </w:r>
      <w:r>
        <w:rPr>
          <w:rFonts w:ascii="宋体" w:hint="eastAsia"/>
          <w:szCs w:val="28"/>
        </w:rPr>
        <w:t xml:space="preserve">3 </w:t>
      </w:r>
      <w:r>
        <w:rPr>
          <w:rFonts w:ascii="宋体"/>
          <w:szCs w:val="28"/>
        </w:rPr>
        <w:t>不得要求、暗示或接受承包人和相关单位为个人装修住房、婚丧嫁娶、配偶子女的工作安排以及出国（境）、旅游等提供方便。</w:t>
      </w:r>
    </w:p>
    <w:p w:rsidR="00812995" w:rsidRDefault="00B82C87">
      <w:pPr>
        <w:spacing w:line="400" w:lineRule="exact"/>
        <w:ind w:firstLineChars="200" w:firstLine="420"/>
        <w:rPr>
          <w:rFonts w:ascii="宋体"/>
          <w:szCs w:val="28"/>
        </w:rPr>
      </w:pPr>
      <w:r>
        <w:rPr>
          <w:rFonts w:ascii="宋体" w:hint="eastAsia"/>
          <w:szCs w:val="28"/>
        </w:rPr>
        <w:t>2</w:t>
      </w:r>
      <w:r>
        <w:rPr>
          <w:rFonts w:ascii="宋体"/>
          <w:szCs w:val="28"/>
        </w:rPr>
        <w:t>.</w:t>
      </w:r>
      <w:r>
        <w:rPr>
          <w:rFonts w:ascii="宋体" w:hint="eastAsia"/>
          <w:szCs w:val="28"/>
        </w:rPr>
        <w:t xml:space="preserve">4 </w:t>
      </w:r>
      <w:r>
        <w:rPr>
          <w:rFonts w:ascii="宋体"/>
          <w:szCs w:val="28"/>
        </w:rPr>
        <w:t>不得参加有可能影响公正执行公务的承包人和相关单位的宴请、健身、娱乐等活动。</w:t>
      </w:r>
    </w:p>
    <w:p w:rsidR="00812995" w:rsidRDefault="00B82C87">
      <w:pPr>
        <w:spacing w:line="400" w:lineRule="exact"/>
        <w:ind w:firstLineChars="200" w:firstLine="420"/>
        <w:rPr>
          <w:rFonts w:ascii="宋体"/>
          <w:szCs w:val="28"/>
        </w:rPr>
      </w:pPr>
      <w:r>
        <w:rPr>
          <w:rFonts w:ascii="宋体" w:hint="eastAsia"/>
          <w:szCs w:val="28"/>
        </w:rPr>
        <w:t>2</w:t>
      </w:r>
      <w:r>
        <w:rPr>
          <w:rFonts w:ascii="宋体"/>
          <w:szCs w:val="28"/>
        </w:rPr>
        <w:t>.</w:t>
      </w:r>
      <w:r>
        <w:rPr>
          <w:rFonts w:ascii="宋体" w:hint="eastAsia"/>
          <w:szCs w:val="28"/>
        </w:rPr>
        <w:t xml:space="preserve">5 </w:t>
      </w:r>
      <w:r>
        <w:rPr>
          <w:rFonts w:ascii="宋体"/>
          <w:szCs w:val="28"/>
        </w:rPr>
        <w:t>不得向承包人和相关单位介绍或为配偶、子女、亲属参与同发包人</w:t>
      </w:r>
      <w:r>
        <w:rPr>
          <w:rFonts w:ascii="宋体" w:hint="eastAsia"/>
          <w:szCs w:val="28"/>
        </w:rPr>
        <w:t>工程建设管理</w:t>
      </w:r>
      <w:r>
        <w:rPr>
          <w:rFonts w:ascii="宋体"/>
          <w:szCs w:val="28"/>
        </w:rPr>
        <w:t>合同有关的业务活动</w:t>
      </w:r>
      <w:r>
        <w:rPr>
          <w:rFonts w:ascii="宋体" w:hint="eastAsia"/>
          <w:szCs w:val="28"/>
        </w:rPr>
        <w:t>；</w:t>
      </w:r>
      <w:r>
        <w:rPr>
          <w:rFonts w:ascii="宋体"/>
          <w:szCs w:val="28"/>
        </w:rPr>
        <w:t>不得以任何理由要求承包人和相关单位使用某种产品、材料和设备。</w:t>
      </w:r>
    </w:p>
    <w:p w:rsidR="00812995" w:rsidRDefault="00B82C87">
      <w:pPr>
        <w:spacing w:line="400" w:lineRule="exact"/>
        <w:ind w:firstLineChars="200" w:firstLine="420"/>
        <w:outlineLvl w:val="0"/>
        <w:rPr>
          <w:rFonts w:ascii="黑体" w:eastAsia="黑体"/>
        </w:rPr>
      </w:pPr>
      <w:bookmarkStart w:id="690" w:name="_Toc25686"/>
      <w:r>
        <w:rPr>
          <w:rFonts w:ascii="黑体" w:eastAsia="黑体" w:hAnsi="宋体" w:hint="eastAsia"/>
        </w:rPr>
        <w:t>三、承包人责任</w:t>
      </w:r>
      <w:bookmarkEnd w:id="690"/>
    </w:p>
    <w:p w:rsidR="00812995" w:rsidRDefault="00B82C87">
      <w:pPr>
        <w:spacing w:line="400" w:lineRule="exact"/>
        <w:ind w:firstLineChars="200" w:firstLine="420"/>
        <w:rPr>
          <w:rFonts w:ascii="宋体"/>
          <w:szCs w:val="28"/>
        </w:rPr>
      </w:pPr>
      <w:r>
        <w:rPr>
          <w:rFonts w:ascii="宋体"/>
          <w:szCs w:val="28"/>
        </w:rPr>
        <w:t>应与发包人保持正常的业务交往，按照有关法律法规和程序开展业务工作，严格执行工程建设的有关方针、政策，</w:t>
      </w:r>
      <w:r>
        <w:rPr>
          <w:rFonts w:ascii="宋体" w:hint="eastAsia"/>
          <w:szCs w:val="28"/>
        </w:rPr>
        <w:t>执行工程建设</w:t>
      </w:r>
      <w:r>
        <w:rPr>
          <w:rFonts w:ascii="宋体"/>
          <w:szCs w:val="28"/>
        </w:rPr>
        <w:t>强制性标准，并遵守以下规定：</w:t>
      </w:r>
    </w:p>
    <w:p w:rsidR="00812995" w:rsidRDefault="00B82C87">
      <w:pPr>
        <w:spacing w:line="400" w:lineRule="exact"/>
        <w:ind w:firstLineChars="200" w:firstLine="420"/>
        <w:rPr>
          <w:rFonts w:ascii="宋体"/>
          <w:szCs w:val="28"/>
        </w:rPr>
      </w:pPr>
      <w:r>
        <w:rPr>
          <w:rFonts w:ascii="宋体" w:hint="eastAsia"/>
          <w:szCs w:val="28"/>
        </w:rPr>
        <w:t>3</w:t>
      </w:r>
      <w:r>
        <w:rPr>
          <w:rFonts w:ascii="宋体"/>
          <w:szCs w:val="28"/>
        </w:rPr>
        <w:t>.</w:t>
      </w:r>
      <w:r>
        <w:rPr>
          <w:rFonts w:ascii="宋体" w:hint="eastAsia"/>
          <w:szCs w:val="28"/>
        </w:rPr>
        <w:t xml:space="preserve">1 </w:t>
      </w:r>
      <w:r>
        <w:rPr>
          <w:rFonts w:ascii="宋体"/>
          <w:szCs w:val="28"/>
        </w:rPr>
        <w:t>不得以任何理由向发包人及其工作人员索要、接受或赠送礼金、有价证券、贵重物品及回扣、好处费、感谢费等。</w:t>
      </w:r>
    </w:p>
    <w:p w:rsidR="00812995" w:rsidRDefault="00B82C87">
      <w:pPr>
        <w:spacing w:line="400" w:lineRule="exact"/>
        <w:ind w:firstLineChars="200" w:firstLine="420"/>
        <w:rPr>
          <w:rFonts w:ascii="宋体"/>
          <w:szCs w:val="28"/>
        </w:rPr>
      </w:pPr>
      <w:r>
        <w:rPr>
          <w:rFonts w:ascii="宋体" w:hint="eastAsia"/>
          <w:szCs w:val="28"/>
        </w:rPr>
        <w:t>3</w:t>
      </w:r>
      <w:r>
        <w:rPr>
          <w:rFonts w:ascii="宋体"/>
          <w:szCs w:val="28"/>
        </w:rPr>
        <w:t>.</w:t>
      </w:r>
      <w:r>
        <w:rPr>
          <w:rFonts w:ascii="宋体" w:hint="eastAsia"/>
          <w:szCs w:val="28"/>
        </w:rPr>
        <w:t>2</w:t>
      </w:r>
      <w:r>
        <w:rPr>
          <w:rFonts w:ascii="宋体"/>
          <w:szCs w:val="28"/>
        </w:rPr>
        <w:t>不得以任何理由为发包人和相关单位报销应由对方或个人支付的费用。</w:t>
      </w:r>
    </w:p>
    <w:p w:rsidR="00812995" w:rsidRDefault="00B82C87">
      <w:pPr>
        <w:spacing w:line="400" w:lineRule="exact"/>
        <w:ind w:firstLineChars="200" w:firstLine="420"/>
        <w:rPr>
          <w:rFonts w:ascii="宋体"/>
          <w:szCs w:val="28"/>
        </w:rPr>
      </w:pPr>
      <w:r>
        <w:rPr>
          <w:rFonts w:ascii="宋体" w:hint="eastAsia"/>
          <w:szCs w:val="28"/>
        </w:rPr>
        <w:t>3</w:t>
      </w:r>
      <w:r>
        <w:rPr>
          <w:rFonts w:ascii="宋体"/>
          <w:szCs w:val="28"/>
        </w:rPr>
        <w:t>.</w:t>
      </w:r>
      <w:r>
        <w:rPr>
          <w:rFonts w:ascii="宋体" w:hint="eastAsia"/>
          <w:szCs w:val="28"/>
        </w:rPr>
        <w:t>3</w:t>
      </w:r>
      <w:r>
        <w:rPr>
          <w:rFonts w:ascii="宋体"/>
          <w:szCs w:val="28"/>
        </w:rPr>
        <w:t>不得接受或暗示为发包人、相关单位或个人装修住房、婚丧嫁娶、配偶子女的工作安排以及出国（境）、旅游等提供方便。</w:t>
      </w:r>
    </w:p>
    <w:p w:rsidR="00812995" w:rsidRDefault="00B82C87">
      <w:pPr>
        <w:spacing w:line="400" w:lineRule="exact"/>
        <w:ind w:firstLineChars="200" w:firstLine="420"/>
        <w:rPr>
          <w:rFonts w:ascii="宋体"/>
          <w:szCs w:val="28"/>
        </w:rPr>
      </w:pPr>
      <w:r>
        <w:rPr>
          <w:rFonts w:ascii="宋体" w:hint="eastAsia"/>
          <w:szCs w:val="28"/>
        </w:rPr>
        <w:t>3</w:t>
      </w:r>
      <w:r>
        <w:rPr>
          <w:rFonts w:ascii="宋体"/>
          <w:szCs w:val="28"/>
        </w:rPr>
        <w:t>.</w:t>
      </w:r>
      <w:r>
        <w:rPr>
          <w:rFonts w:ascii="宋体" w:hint="eastAsia"/>
          <w:szCs w:val="28"/>
        </w:rPr>
        <w:t>4</w:t>
      </w:r>
      <w:r>
        <w:rPr>
          <w:rFonts w:ascii="宋体"/>
          <w:szCs w:val="28"/>
        </w:rPr>
        <w:t>不得以任何理由为发包人、相关单位或个人组织有可能影响公正执行公务的宴请、健身、</w:t>
      </w:r>
      <w:r>
        <w:rPr>
          <w:rFonts w:ascii="宋体"/>
          <w:szCs w:val="28"/>
        </w:rPr>
        <w:lastRenderedPageBreak/>
        <w:t>娱乐等活动。</w:t>
      </w:r>
    </w:p>
    <w:p w:rsidR="00812995" w:rsidRDefault="00B82C87">
      <w:pPr>
        <w:spacing w:line="400" w:lineRule="exact"/>
        <w:ind w:firstLineChars="200" w:firstLine="420"/>
        <w:outlineLvl w:val="0"/>
        <w:rPr>
          <w:rFonts w:ascii="黑体" w:eastAsia="黑体"/>
        </w:rPr>
      </w:pPr>
      <w:bookmarkStart w:id="691" w:name="_Toc29900"/>
      <w:r>
        <w:rPr>
          <w:rFonts w:ascii="黑体" w:eastAsia="黑体" w:hint="eastAsia"/>
        </w:rPr>
        <w:t>四、违约责任</w:t>
      </w:r>
      <w:bookmarkEnd w:id="691"/>
    </w:p>
    <w:p w:rsidR="00812995" w:rsidRDefault="00B82C87">
      <w:pPr>
        <w:spacing w:line="400" w:lineRule="exact"/>
        <w:ind w:firstLineChars="200" w:firstLine="420"/>
        <w:rPr>
          <w:rFonts w:ascii="宋体"/>
          <w:szCs w:val="28"/>
        </w:rPr>
      </w:pPr>
      <w:r>
        <w:rPr>
          <w:rFonts w:ascii="宋体" w:hint="eastAsia"/>
          <w:szCs w:val="28"/>
        </w:rPr>
        <w:t>4</w:t>
      </w:r>
      <w:r>
        <w:rPr>
          <w:rFonts w:ascii="宋体"/>
          <w:szCs w:val="28"/>
        </w:rPr>
        <w:t>.</w:t>
      </w:r>
      <w:r>
        <w:rPr>
          <w:rFonts w:ascii="宋体" w:hint="eastAsia"/>
          <w:szCs w:val="28"/>
        </w:rPr>
        <w:t>1</w:t>
      </w:r>
      <w:r>
        <w:rPr>
          <w:rFonts w:ascii="宋体"/>
          <w:szCs w:val="28"/>
        </w:rPr>
        <w:t>发包人工作人员有违反本责任书第一、二条责任行为的，依据有关法律</w:t>
      </w:r>
      <w:r>
        <w:rPr>
          <w:rFonts w:ascii="宋体" w:hint="eastAsia"/>
          <w:szCs w:val="28"/>
        </w:rPr>
        <w:t>、</w:t>
      </w:r>
      <w:r>
        <w:rPr>
          <w:rFonts w:ascii="宋体"/>
          <w:szCs w:val="28"/>
        </w:rPr>
        <w:t>法规给予处理；涉嫌犯罪的，移交司法机关追究刑事责任；给承包人单位造成经济损失的，应予以赔偿。</w:t>
      </w:r>
    </w:p>
    <w:p w:rsidR="00812995" w:rsidRDefault="00B82C87">
      <w:pPr>
        <w:spacing w:line="400" w:lineRule="exact"/>
        <w:ind w:firstLineChars="200" w:firstLine="420"/>
        <w:rPr>
          <w:rFonts w:ascii="宋体"/>
          <w:szCs w:val="28"/>
        </w:rPr>
      </w:pPr>
      <w:r>
        <w:rPr>
          <w:rFonts w:ascii="宋体" w:hint="eastAsia"/>
          <w:szCs w:val="28"/>
        </w:rPr>
        <w:t>4</w:t>
      </w:r>
      <w:r>
        <w:rPr>
          <w:rFonts w:ascii="宋体"/>
          <w:szCs w:val="28"/>
        </w:rPr>
        <w:t>.</w:t>
      </w:r>
      <w:r>
        <w:rPr>
          <w:rFonts w:ascii="宋体" w:hint="eastAsia"/>
          <w:szCs w:val="28"/>
        </w:rPr>
        <w:t xml:space="preserve">2 </w:t>
      </w:r>
      <w:r>
        <w:rPr>
          <w:rFonts w:ascii="宋体"/>
          <w:szCs w:val="28"/>
        </w:rPr>
        <w:t>承包人工作人员有违反本责任书第一、三条责任行为的，依据有关法律法规处理；涉嫌犯罪的，移交司法机关追究刑事责任；给发包人单位造成经济损失的，应予以赔偿。</w:t>
      </w:r>
    </w:p>
    <w:p w:rsidR="00812995" w:rsidRDefault="00B82C87">
      <w:pPr>
        <w:spacing w:line="400" w:lineRule="exact"/>
        <w:ind w:firstLineChars="200" w:firstLine="420"/>
        <w:rPr>
          <w:rFonts w:ascii="仿宋_GB2312" w:eastAsia="仿宋_GB2312"/>
          <w:szCs w:val="28"/>
        </w:rPr>
      </w:pPr>
      <w:r>
        <w:rPr>
          <w:rFonts w:ascii="宋体" w:hint="eastAsia"/>
          <w:szCs w:val="28"/>
        </w:rPr>
        <w:t>4</w:t>
      </w:r>
      <w:r>
        <w:rPr>
          <w:rFonts w:ascii="宋体"/>
          <w:szCs w:val="28"/>
        </w:rPr>
        <w:t>.</w:t>
      </w:r>
      <w:r>
        <w:rPr>
          <w:rFonts w:ascii="宋体" w:hint="eastAsia"/>
          <w:szCs w:val="28"/>
        </w:rPr>
        <w:t xml:space="preserve">3 </w:t>
      </w:r>
      <w:r>
        <w:rPr>
          <w:rFonts w:ascii="宋体"/>
          <w:szCs w:val="28"/>
        </w:rPr>
        <w:t>本责任书作为</w:t>
      </w:r>
      <w:r>
        <w:rPr>
          <w:rFonts w:ascii="宋体" w:hint="eastAsia"/>
          <w:szCs w:val="28"/>
        </w:rPr>
        <w:t>建设</w:t>
      </w:r>
      <w:r>
        <w:rPr>
          <w:rFonts w:ascii="宋体"/>
          <w:szCs w:val="28"/>
        </w:rPr>
        <w:t>工程合同的</w:t>
      </w:r>
      <w:r>
        <w:rPr>
          <w:rFonts w:ascii="宋体" w:hint="eastAsia"/>
          <w:szCs w:val="28"/>
        </w:rPr>
        <w:t>组成部分</w:t>
      </w:r>
      <w:r>
        <w:rPr>
          <w:rFonts w:ascii="宋体"/>
          <w:szCs w:val="28"/>
        </w:rPr>
        <w:t>，与</w:t>
      </w:r>
      <w:r>
        <w:rPr>
          <w:rFonts w:ascii="宋体" w:hint="eastAsia"/>
          <w:szCs w:val="28"/>
        </w:rPr>
        <w:t>建设</w:t>
      </w:r>
      <w:r>
        <w:rPr>
          <w:rFonts w:ascii="宋体"/>
          <w:szCs w:val="28"/>
        </w:rPr>
        <w:t>工程合同具有同等法律效力。经双方签署后立即生效。</w:t>
      </w:r>
    </w:p>
    <w:p w:rsidR="00812995" w:rsidRDefault="00B82C87">
      <w:pPr>
        <w:spacing w:line="400" w:lineRule="exact"/>
        <w:ind w:firstLineChars="200" w:firstLine="420"/>
        <w:outlineLvl w:val="0"/>
        <w:rPr>
          <w:rFonts w:ascii="黑体" w:eastAsia="黑体"/>
        </w:rPr>
      </w:pPr>
      <w:bookmarkStart w:id="692" w:name="_Toc10197"/>
      <w:r>
        <w:rPr>
          <w:rFonts w:ascii="黑体" w:eastAsia="黑体" w:hint="eastAsia"/>
        </w:rPr>
        <w:t>五、责任书有效期</w:t>
      </w:r>
      <w:bookmarkEnd w:id="692"/>
    </w:p>
    <w:p w:rsidR="00812995" w:rsidRDefault="00B82C87">
      <w:pPr>
        <w:spacing w:line="400" w:lineRule="exact"/>
        <w:ind w:firstLineChars="200" w:firstLine="420"/>
        <w:rPr>
          <w:rFonts w:ascii="仿宋_GB2312" w:eastAsia="仿宋_GB2312"/>
          <w:szCs w:val="28"/>
        </w:rPr>
      </w:pPr>
      <w:r>
        <w:rPr>
          <w:rFonts w:ascii="宋体"/>
          <w:szCs w:val="28"/>
        </w:rPr>
        <w:t>本责任书的有效期为双方</w:t>
      </w:r>
      <w:r>
        <w:rPr>
          <w:rFonts w:ascii="宋体" w:hint="eastAsia"/>
          <w:szCs w:val="28"/>
        </w:rPr>
        <w:t>法定代表人或委托代理人签字并加盖公章</w:t>
      </w:r>
      <w:r>
        <w:rPr>
          <w:rFonts w:ascii="宋体"/>
          <w:szCs w:val="28"/>
        </w:rPr>
        <w:t>之日起至该工程项目竣工验收合格时止。</w:t>
      </w:r>
    </w:p>
    <w:p w:rsidR="00812995" w:rsidRDefault="00B82C87">
      <w:pPr>
        <w:spacing w:line="400" w:lineRule="exact"/>
        <w:ind w:firstLineChars="200" w:firstLine="420"/>
        <w:outlineLvl w:val="0"/>
        <w:rPr>
          <w:rFonts w:ascii="黑体" w:eastAsia="黑体"/>
        </w:rPr>
      </w:pPr>
      <w:bookmarkStart w:id="693" w:name="_Toc6445"/>
      <w:r>
        <w:rPr>
          <w:rFonts w:ascii="黑体" w:eastAsia="黑体" w:hint="eastAsia"/>
        </w:rPr>
        <w:t>六、责任书份数</w:t>
      </w:r>
      <w:bookmarkEnd w:id="693"/>
    </w:p>
    <w:p w:rsidR="00812995" w:rsidRDefault="00B82C87">
      <w:pPr>
        <w:spacing w:line="400" w:lineRule="exact"/>
        <w:ind w:firstLineChars="200" w:firstLine="420"/>
        <w:rPr>
          <w:rFonts w:ascii="仿宋_GB2312" w:eastAsia="仿宋_GB2312"/>
          <w:szCs w:val="28"/>
        </w:rPr>
      </w:pPr>
      <w:r>
        <w:rPr>
          <w:rFonts w:ascii="宋体"/>
          <w:szCs w:val="28"/>
        </w:rPr>
        <w:t>本责任书一式</w:t>
      </w:r>
      <w:r>
        <w:rPr>
          <w:rFonts w:ascii="宋体" w:hint="eastAsia"/>
          <w:szCs w:val="28"/>
        </w:rPr>
        <w:t>二</w:t>
      </w:r>
      <w:r>
        <w:rPr>
          <w:rFonts w:ascii="宋体"/>
          <w:szCs w:val="28"/>
        </w:rPr>
        <w:t>份，</w:t>
      </w:r>
      <w:r>
        <w:rPr>
          <w:rFonts w:ascii="宋体" w:hint="eastAsia"/>
          <w:szCs w:val="28"/>
        </w:rPr>
        <w:t>发包人承包人</w:t>
      </w:r>
      <w:r>
        <w:rPr>
          <w:rFonts w:ascii="宋体"/>
          <w:szCs w:val="28"/>
        </w:rPr>
        <w:t>各执一份，</w:t>
      </w:r>
      <w:r>
        <w:rPr>
          <w:rFonts w:ascii="宋体" w:hint="eastAsia"/>
          <w:szCs w:val="28"/>
        </w:rPr>
        <w:t>具有同等法律效力</w:t>
      </w:r>
      <w:r>
        <w:rPr>
          <w:rFonts w:ascii="宋体"/>
          <w:szCs w:val="28"/>
        </w:rPr>
        <w:t>。</w:t>
      </w:r>
    </w:p>
    <w:p w:rsidR="00812995" w:rsidRDefault="00812995">
      <w:pPr>
        <w:spacing w:line="400" w:lineRule="exact"/>
        <w:rPr>
          <w:rFonts w:ascii="仿宋_GB2312" w:eastAsia="仿宋_GB2312"/>
          <w:szCs w:val="28"/>
        </w:rPr>
      </w:pPr>
    </w:p>
    <w:p w:rsidR="00812995" w:rsidRDefault="00812995">
      <w:pPr>
        <w:spacing w:line="400" w:lineRule="exact"/>
        <w:ind w:left="420"/>
        <w:rPr>
          <w:rFonts w:ascii="宋体" w:hAnsi="宋体"/>
        </w:rPr>
      </w:pPr>
    </w:p>
    <w:p w:rsidR="00812995" w:rsidRDefault="00B82C87">
      <w:pPr>
        <w:spacing w:line="480" w:lineRule="auto"/>
        <w:ind w:firstLineChars="200" w:firstLine="420"/>
        <w:rPr>
          <w:rFonts w:ascii="宋体" w:hAnsi="宋体"/>
        </w:rPr>
      </w:pPr>
      <w:r>
        <w:rPr>
          <w:rFonts w:ascii="宋体" w:hAnsi="宋体" w:hint="eastAsia"/>
        </w:rPr>
        <w:t>发包人：（公章）</w:t>
      </w:r>
      <w:r w:rsidR="00893945">
        <w:rPr>
          <w:rFonts w:ascii="宋体" w:hAnsi="宋体" w:hint="eastAsia"/>
        </w:rPr>
        <w:t xml:space="preserve">                     </w:t>
      </w:r>
      <w:r>
        <w:rPr>
          <w:rFonts w:ascii="宋体" w:hAnsi="宋体" w:hint="eastAsia"/>
        </w:rPr>
        <w:t xml:space="preserve">承包人：（公章） </w:t>
      </w:r>
    </w:p>
    <w:p w:rsidR="00812995" w:rsidRDefault="00B82C87">
      <w:pPr>
        <w:tabs>
          <w:tab w:val="left" w:pos="4275"/>
        </w:tabs>
        <w:spacing w:line="480" w:lineRule="auto"/>
        <w:ind w:firstLineChars="200" w:firstLine="420"/>
        <w:rPr>
          <w:rFonts w:ascii="宋体" w:hAnsi="宋体"/>
        </w:rPr>
      </w:pPr>
      <w:r>
        <w:rPr>
          <w:rFonts w:ascii="宋体" w:hAnsi="宋体" w:hint="eastAsia"/>
        </w:rPr>
        <w:t>法定地址：</w:t>
      </w:r>
      <w:r w:rsidR="00893945">
        <w:rPr>
          <w:rFonts w:ascii="宋体" w:hAnsi="宋体" w:hint="eastAsia"/>
        </w:rPr>
        <w:t xml:space="preserve">                           </w:t>
      </w:r>
      <w:r>
        <w:rPr>
          <w:rFonts w:ascii="宋体" w:hAnsi="宋体" w:hint="eastAsia"/>
        </w:rPr>
        <w:t>法定地址：</w:t>
      </w:r>
    </w:p>
    <w:p w:rsidR="00812995" w:rsidRDefault="00B82C87">
      <w:pPr>
        <w:tabs>
          <w:tab w:val="left" w:pos="4275"/>
        </w:tabs>
        <w:spacing w:line="400" w:lineRule="exact"/>
        <w:ind w:firstLineChars="200" w:firstLine="420"/>
        <w:rPr>
          <w:rFonts w:ascii="宋体" w:hAnsi="宋体"/>
        </w:rPr>
      </w:pPr>
      <w:r>
        <w:rPr>
          <w:rFonts w:ascii="宋体" w:hAnsi="宋体" w:hint="eastAsia"/>
        </w:rPr>
        <w:t>法定代表人或                         法定代表人或</w:t>
      </w:r>
    </w:p>
    <w:p w:rsidR="00812995" w:rsidRDefault="00B82C87" w:rsidP="007150CC">
      <w:pPr>
        <w:spacing w:afterLines="150" w:line="400" w:lineRule="exact"/>
        <w:ind w:firstLineChars="200" w:firstLine="420"/>
        <w:rPr>
          <w:rFonts w:ascii="宋体" w:hAnsi="宋体"/>
        </w:rPr>
      </w:pPr>
      <w:r>
        <w:rPr>
          <w:rFonts w:ascii="宋体" w:hAnsi="宋体" w:hint="eastAsia"/>
        </w:rPr>
        <w:t xml:space="preserve">委托代理人：（签字）   </w:t>
      </w:r>
      <w:r w:rsidR="00893945">
        <w:rPr>
          <w:rFonts w:ascii="宋体" w:hAnsi="宋体" w:hint="eastAsia"/>
        </w:rPr>
        <w:t xml:space="preserve">   </w:t>
      </w:r>
      <w:r>
        <w:rPr>
          <w:rFonts w:ascii="宋体" w:hAnsi="宋体" w:hint="eastAsia"/>
        </w:rPr>
        <w:t xml:space="preserve"> </w:t>
      </w:r>
      <w:r w:rsidR="00893945">
        <w:rPr>
          <w:rFonts w:ascii="宋体" w:hAnsi="宋体" w:hint="eastAsia"/>
        </w:rPr>
        <w:t xml:space="preserve">          </w:t>
      </w:r>
      <w:r>
        <w:rPr>
          <w:rFonts w:ascii="宋体" w:hAnsi="宋体" w:hint="eastAsia"/>
        </w:rPr>
        <w:t>委托代理人：（签字）</w:t>
      </w:r>
    </w:p>
    <w:p w:rsidR="00812995" w:rsidRDefault="00B82C87">
      <w:pPr>
        <w:tabs>
          <w:tab w:val="left" w:pos="4275"/>
        </w:tabs>
        <w:spacing w:line="480" w:lineRule="auto"/>
        <w:ind w:firstLineChars="200" w:firstLine="420"/>
        <w:rPr>
          <w:rFonts w:ascii="宋体" w:hAnsi="宋体"/>
        </w:rPr>
      </w:pPr>
      <w:r>
        <w:rPr>
          <w:rFonts w:ascii="宋体" w:hAnsi="宋体" w:hint="eastAsia"/>
        </w:rPr>
        <w:t>电话：</w:t>
      </w:r>
      <w:r>
        <w:rPr>
          <w:rFonts w:ascii="宋体" w:hAnsi="宋体" w:hint="eastAsia"/>
        </w:rPr>
        <w:tab/>
        <w:t xml:space="preserve">  电话：</w:t>
      </w:r>
    </w:p>
    <w:p w:rsidR="00812995" w:rsidRDefault="00B82C87">
      <w:pPr>
        <w:tabs>
          <w:tab w:val="left" w:pos="4275"/>
        </w:tabs>
        <w:spacing w:line="480" w:lineRule="auto"/>
        <w:ind w:firstLineChars="200" w:firstLine="420"/>
        <w:rPr>
          <w:rFonts w:ascii="宋体" w:hAnsi="宋体"/>
        </w:rPr>
      </w:pPr>
      <w:r>
        <w:rPr>
          <w:rFonts w:ascii="宋体" w:hAnsi="宋体" w:hint="eastAsia"/>
        </w:rPr>
        <w:t>传真：</w:t>
      </w:r>
      <w:r>
        <w:rPr>
          <w:rFonts w:ascii="宋体" w:hAnsi="宋体" w:hint="eastAsia"/>
        </w:rPr>
        <w:tab/>
        <w:t xml:space="preserve">  传真：</w:t>
      </w:r>
    </w:p>
    <w:p w:rsidR="00812995" w:rsidRDefault="00B82C87">
      <w:pPr>
        <w:tabs>
          <w:tab w:val="left" w:pos="4275"/>
        </w:tabs>
        <w:spacing w:line="480" w:lineRule="auto"/>
        <w:ind w:firstLineChars="200" w:firstLine="420"/>
        <w:rPr>
          <w:rFonts w:ascii="宋体" w:hAnsi="宋体"/>
        </w:rPr>
      </w:pPr>
      <w:r>
        <w:rPr>
          <w:rFonts w:ascii="宋体" w:hAnsi="宋体" w:hint="eastAsia"/>
        </w:rPr>
        <w:t>开户银行：</w:t>
      </w:r>
      <w:r>
        <w:rPr>
          <w:rFonts w:ascii="宋体" w:hAnsi="宋体" w:hint="eastAsia"/>
        </w:rPr>
        <w:tab/>
        <w:t xml:space="preserve">  开户银行：</w:t>
      </w:r>
    </w:p>
    <w:p w:rsidR="00812995" w:rsidRDefault="00B82C87">
      <w:pPr>
        <w:tabs>
          <w:tab w:val="left" w:pos="4275"/>
        </w:tabs>
        <w:spacing w:line="480" w:lineRule="auto"/>
        <w:ind w:firstLineChars="200" w:firstLine="420"/>
        <w:rPr>
          <w:rFonts w:ascii="宋体" w:hAnsi="宋体"/>
        </w:rPr>
      </w:pPr>
      <w:r>
        <w:rPr>
          <w:rFonts w:ascii="宋体" w:hAnsi="宋体" w:hint="eastAsia"/>
        </w:rPr>
        <w:t>帐号</w:t>
      </w:r>
      <w:r>
        <w:rPr>
          <w:rFonts w:asciiTheme="minorEastAsia" w:eastAsiaTheme="minorEastAsia" w:hAnsiTheme="minorEastAsia" w:cstheme="minorEastAsia" w:hint="eastAsia"/>
          <w:szCs w:val="21"/>
        </w:rPr>
        <w:t>：</w:t>
      </w:r>
      <w:r w:rsidR="00893945">
        <w:rPr>
          <w:rFonts w:asciiTheme="minorEastAsia" w:eastAsiaTheme="minorEastAsia" w:hAnsiTheme="minorEastAsia" w:cstheme="minorEastAsia" w:hint="eastAsia"/>
          <w:szCs w:val="21"/>
        </w:rPr>
        <w:t xml:space="preserve">                                 </w:t>
      </w:r>
      <w:r>
        <w:rPr>
          <w:rFonts w:ascii="宋体" w:hAnsi="宋体" w:hint="eastAsia"/>
        </w:rPr>
        <w:t>帐号：</w:t>
      </w:r>
    </w:p>
    <w:p w:rsidR="002560B1" w:rsidRDefault="00B82C87" w:rsidP="002560B1">
      <w:pPr>
        <w:spacing w:line="360" w:lineRule="auto"/>
        <w:ind w:firstLineChars="200" w:firstLine="420"/>
        <w:rPr>
          <w:rFonts w:cs="宋体"/>
        </w:rPr>
      </w:pPr>
      <w:r>
        <w:rPr>
          <w:rFonts w:cs="宋体" w:hint="eastAsia"/>
        </w:rPr>
        <w:t>监督</w:t>
      </w:r>
      <w:r>
        <w:rPr>
          <w:rFonts w:cs="宋体" w:hint="eastAsia"/>
          <w:spacing w:val="-3"/>
        </w:rPr>
        <w:t>单位</w:t>
      </w:r>
      <w:r>
        <w:rPr>
          <w:rFonts w:cs="宋体" w:hint="eastAsia"/>
          <w:spacing w:val="-39"/>
        </w:rPr>
        <w:t>：</w:t>
      </w:r>
      <w:r>
        <w:rPr>
          <w:rFonts w:cs="宋体" w:hint="eastAsia"/>
        </w:rPr>
        <w:t>（</w:t>
      </w:r>
      <w:r>
        <w:rPr>
          <w:rFonts w:cs="宋体" w:hint="eastAsia"/>
          <w:spacing w:val="-3"/>
        </w:rPr>
        <w:t>盖</w:t>
      </w:r>
      <w:r>
        <w:rPr>
          <w:rFonts w:cs="宋体" w:hint="eastAsia"/>
        </w:rPr>
        <w:t>章）</w:t>
      </w:r>
      <w:r w:rsidR="00893945">
        <w:rPr>
          <w:rFonts w:cs="宋体" w:hint="eastAsia"/>
        </w:rPr>
        <w:t xml:space="preserve">                      </w:t>
      </w:r>
      <w:r>
        <w:rPr>
          <w:rFonts w:cs="宋体" w:hint="eastAsia"/>
          <w:spacing w:val="-3"/>
        </w:rPr>
        <w:t>监</w:t>
      </w:r>
      <w:r>
        <w:rPr>
          <w:rFonts w:cs="宋体" w:hint="eastAsia"/>
        </w:rPr>
        <w:t>督</w:t>
      </w:r>
      <w:r>
        <w:rPr>
          <w:rFonts w:cs="宋体" w:hint="eastAsia"/>
          <w:spacing w:val="-3"/>
        </w:rPr>
        <w:t>单</w:t>
      </w:r>
      <w:r>
        <w:rPr>
          <w:rFonts w:cs="宋体" w:hint="eastAsia"/>
        </w:rPr>
        <w:t>位</w:t>
      </w:r>
      <w:r>
        <w:rPr>
          <w:rFonts w:cs="宋体" w:hint="eastAsia"/>
          <w:u w:val="single"/>
        </w:rPr>
        <w:t>：</w:t>
      </w:r>
      <w:r>
        <w:rPr>
          <w:rFonts w:cs="宋体" w:hint="eastAsia"/>
        </w:rPr>
        <w:t>（</w:t>
      </w:r>
      <w:r>
        <w:rPr>
          <w:rFonts w:cs="宋体" w:hint="eastAsia"/>
          <w:spacing w:val="-3"/>
        </w:rPr>
        <w:t>盖</w:t>
      </w:r>
      <w:r>
        <w:rPr>
          <w:rFonts w:cs="宋体" w:hint="eastAsia"/>
        </w:rPr>
        <w:t>章）</w:t>
      </w:r>
    </w:p>
    <w:p w:rsidR="002560B1" w:rsidRDefault="002560B1">
      <w:pPr>
        <w:widowControl/>
        <w:jc w:val="left"/>
        <w:rPr>
          <w:rFonts w:cs="宋体"/>
        </w:rPr>
      </w:pPr>
      <w:r>
        <w:rPr>
          <w:rFonts w:cs="宋体"/>
        </w:rPr>
        <w:br w:type="page"/>
      </w:r>
    </w:p>
    <w:p w:rsidR="002560B1" w:rsidRPr="002560B1" w:rsidRDefault="002560B1" w:rsidP="002560B1">
      <w:pPr>
        <w:jc w:val="center"/>
        <w:rPr>
          <w:rFonts w:ascii="黑体" w:eastAsia="黑体" w:hAnsi="黑体" w:cs="黑体"/>
          <w:bCs/>
          <w:color w:val="000000"/>
          <w:sz w:val="44"/>
          <w:szCs w:val="44"/>
        </w:rPr>
      </w:pPr>
      <w:r w:rsidRPr="002560B1">
        <w:rPr>
          <w:rFonts w:ascii="黑体" w:eastAsia="黑体" w:hAnsi="黑体" w:cs="黑体" w:hint="eastAsia"/>
          <w:bCs/>
          <w:color w:val="000000"/>
          <w:sz w:val="44"/>
          <w:szCs w:val="44"/>
        </w:rPr>
        <w:lastRenderedPageBreak/>
        <w:t>工程廉政</w:t>
      </w:r>
      <w:r w:rsidR="00FA071F">
        <w:rPr>
          <w:rFonts w:ascii="黑体" w:eastAsia="黑体" w:hAnsi="黑体" w:cs="黑体" w:hint="eastAsia"/>
          <w:bCs/>
          <w:color w:val="000000"/>
          <w:sz w:val="44"/>
          <w:szCs w:val="44"/>
        </w:rPr>
        <w:t>建设承诺</w:t>
      </w:r>
      <w:r w:rsidRPr="002560B1">
        <w:rPr>
          <w:rFonts w:ascii="黑体" w:eastAsia="黑体" w:hAnsi="黑体" w:cs="黑体" w:hint="eastAsia"/>
          <w:bCs/>
          <w:color w:val="000000"/>
          <w:sz w:val="44"/>
          <w:szCs w:val="44"/>
        </w:rPr>
        <w:t>书</w:t>
      </w:r>
    </w:p>
    <w:p w:rsidR="002560B1" w:rsidRPr="002560B1" w:rsidRDefault="002560B1" w:rsidP="002560B1">
      <w:pPr>
        <w:jc w:val="center"/>
        <w:rPr>
          <w:rFonts w:ascii="黑体" w:eastAsia="黑体" w:hAnsi="黑体" w:cs="黑体"/>
          <w:bCs/>
          <w:color w:val="000000"/>
          <w:sz w:val="44"/>
          <w:szCs w:val="44"/>
        </w:rPr>
      </w:pPr>
    </w:p>
    <w:p w:rsidR="002560B1" w:rsidRPr="002560B1" w:rsidRDefault="002560B1" w:rsidP="002560B1">
      <w:pPr>
        <w:widowControl/>
        <w:spacing w:line="360" w:lineRule="auto"/>
        <w:ind w:firstLineChars="200" w:firstLine="480"/>
        <w:jc w:val="left"/>
        <w:rPr>
          <w:color w:val="000000"/>
          <w:sz w:val="24"/>
        </w:rPr>
      </w:pPr>
      <w:r w:rsidRPr="002560B1">
        <w:rPr>
          <w:rFonts w:hint="eastAsia"/>
          <w:color w:val="000000"/>
          <w:sz w:val="24"/>
        </w:rPr>
        <w:t>甲方：北京市万安公墓</w:t>
      </w:r>
    </w:p>
    <w:p w:rsidR="002560B1" w:rsidRPr="002560B1" w:rsidRDefault="002560B1" w:rsidP="002560B1">
      <w:pPr>
        <w:widowControl/>
        <w:spacing w:line="360" w:lineRule="auto"/>
        <w:ind w:firstLineChars="200" w:firstLine="480"/>
        <w:jc w:val="left"/>
        <w:rPr>
          <w:color w:val="000000"/>
          <w:sz w:val="24"/>
        </w:rPr>
      </w:pPr>
      <w:r w:rsidRPr="002560B1">
        <w:rPr>
          <w:rFonts w:hint="eastAsia"/>
          <w:color w:val="000000"/>
          <w:sz w:val="24"/>
        </w:rPr>
        <w:t>乙方：</w:t>
      </w:r>
    </w:p>
    <w:p w:rsidR="002560B1" w:rsidRPr="002560B1" w:rsidRDefault="002560B1" w:rsidP="002560B1">
      <w:pPr>
        <w:widowControl/>
        <w:spacing w:line="360" w:lineRule="auto"/>
        <w:ind w:firstLineChars="200" w:firstLine="480"/>
        <w:jc w:val="left"/>
        <w:rPr>
          <w:color w:val="000000"/>
          <w:sz w:val="24"/>
        </w:rPr>
      </w:pPr>
      <w:r w:rsidRPr="002560B1">
        <w:rPr>
          <w:rFonts w:hint="eastAsia"/>
          <w:color w:val="000000"/>
          <w:sz w:val="24"/>
        </w:rPr>
        <w:t>甲、乙双方于</w:t>
      </w:r>
      <w:r w:rsidRPr="002560B1">
        <w:rPr>
          <w:rFonts w:hint="eastAsia"/>
          <w:color w:val="000000"/>
          <w:sz w:val="24"/>
        </w:rPr>
        <w:t> </w:t>
      </w:r>
      <w:r w:rsidRPr="002560B1">
        <w:rPr>
          <w:rFonts w:hint="eastAsia"/>
          <w:color w:val="000000"/>
          <w:sz w:val="24"/>
        </w:rPr>
        <w:t> </w:t>
      </w:r>
      <w:r w:rsidRPr="002560B1">
        <w:rPr>
          <w:rFonts w:hint="eastAsia"/>
          <w:color w:val="000000"/>
          <w:sz w:val="24"/>
        </w:rPr>
        <w:t>年</w:t>
      </w:r>
      <w:r w:rsidRPr="002560B1">
        <w:rPr>
          <w:rFonts w:hint="eastAsia"/>
          <w:color w:val="000000"/>
          <w:sz w:val="24"/>
        </w:rPr>
        <w:t> </w:t>
      </w:r>
      <w:r w:rsidRPr="002560B1">
        <w:rPr>
          <w:rFonts w:hint="eastAsia"/>
          <w:color w:val="000000"/>
          <w:sz w:val="24"/>
        </w:rPr>
        <w:t> </w:t>
      </w:r>
      <w:r w:rsidRPr="002560B1">
        <w:rPr>
          <w:rFonts w:hint="eastAsia"/>
          <w:color w:val="000000"/>
          <w:sz w:val="24"/>
        </w:rPr>
        <w:t>月</w:t>
      </w:r>
      <w:r w:rsidRPr="002560B1">
        <w:rPr>
          <w:rFonts w:hint="eastAsia"/>
          <w:color w:val="000000"/>
          <w:sz w:val="24"/>
        </w:rPr>
        <w:t> </w:t>
      </w:r>
      <w:r w:rsidRPr="002560B1">
        <w:rPr>
          <w:rFonts w:hint="eastAsia"/>
          <w:color w:val="000000"/>
          <w:sz w:val="24"/>
        </w:rPr>
        <w:t> </w:t>
      </w:r>
      <w:r w:rsidRPr="002560B1">
        <w:rPr>
          <w:rFonts w:hint="eastAsia"/>
          <w:color w:val="000000"/>
          <w:sz w:val="24"/>
        </w:rPr>
        <w:t>日签署了《》的合同（以下简称合同），为加强合同履约期间的廉洁合作，防止发生各种谋取不正当利益的违法违纪行为、规范合同双方的各项活动，保障顺畅、公平的商业秩序，保护当事人的合法权益，经双方同意，在签订合同的同时签订本廉洁承诺书。</w:t>
      </w:r>
    </w:p>
    <w:p w:rsidR="002560B1" w:rsidRPr="002560B1" w:rsidRDefault="002560B1" w:rsidP="002560B1">
      <w:pPr>
        <w:widowControl/>
        <w:spacing w:line="360" w:lineRule="auto"/>
        <w:ind w:firstLineChars="200" w:firstLine="480"/>
        <w:jc w:val="left"/>
        <w:rPr>
          <w:color w:val="000000"/>
          <w:sz w:val="24"/>
        </w:rPr>
      </w:pPr>
      <w:r w:rsidRPr="002560B1">
        <w:rPr>
          <w:rFonts w:hint="eastAsia"/>
          <w:color w:val="000000"/>
          <w:sz w:val="24"/>
        </w:rPr>
        <w:t>甲乙双方承诺</w:t>
      </w:r>
    </w:p>
    <w:p w:rsidR="002560B1" w:rsidRPr="002560B1" w:rsidRDefault="002560B1" w:rsidP="002560B1">
      <w:pPr>
        <w:widowControl/>
        <w:spacing w:line="360" w:lineRule="auto"/>
        <w:ind w:firstLineChars="200" w:firstLine="480"/>
        <w:jc w:val="left"/>
        <w:rPr>
          <w:color w:val="000000"/>
          <w:sz w:val="24"/>
        </w:rPr>
      </w:pPr>
      <w:r w:rsidRPr="002560B1">
        <w:rPr>
          <w:rFonts w:hint="eastAsia"/>
          <w:color w:val="000000"/>
          <w:sz w:val="24"/>
        </w:rPr>
        <w:t>（一）严格按照《中华人民共和国民法典》及有关法律法规、相关政策开展业务活动。</w:t>
      </w:r>
    </w:p>
    <w:p w:rsidR="002560B1" w:rsidRPr="002560B1" w:rsidRDefault="002560B1" w:rsidP="002560B1">
      <w:pPr>
        <w:widowControl/>
        <w:spacing w:line="360" w:lineRule="auto"/>
        <w:ind w:firstLineChars="200" w:firstLine="480"/>
        <w:jc w:val="left"/>
        <w:rPr>
          <w:color w:val="000000"/>
          <w:sz w:val="24"/>
        </w:rPr>
      </w:pPr>
      <w:r w:rsidRPr="002560B1">
        <w:rPr>
          <w:rFonts w:hint="eastAsia"/>
          <w:color w:val="000000"/>
          <w:sz w:val="24"/>
        </w:rPr>
        <w:t>（二）严格执行合同文件</w:t>
      </w:r>
      <w:r w:rsidRPr="002560B1">
        <w:rPr>
          <w:color w:val="000000"/>
          <w:sz w:val="24"/>
        </w:rPr>
        <w:t>,</w:t>
      </w:r>
      <w:r w:rsidRPr="002560B1">
        <w:rPr>
          <w:rFonts w:hint="eastAsia"/>
          <w:color w:val="000000"/>
          <w:sz w:val="24"/>
        </w:rPr>
        <w:t>自觉按合同办事。</w:t>
      </w:r>
    </w:p>
    <w:p w:rsidR="002560B1" w:rsidRPr="002560B1" w:rsidRDefault="002560B1" w:rsidP="002560B1">
      <w:pPr>
        <w:widowControl/>
        <w:spacing w:line="360" w:lineRule="auto"/>
        <w:ind w:firstLineChars="200" w:firstLine="480"/>
        <w:jc w:val="left"/>
        <w:rPr>
          <w:color w:val="000000"/>
          <w:sz w:val="24"/>
        </w:rPr>
      </w:pPr>
      <w:r w:rsidRPr="002560B1">
        <w:rPr>
          <w:rFonts w:hint="eastAsia"/>
          <w:color w:val="000000"/>
          <w:sz w:val="24"/>
        </w:rPr>
        <w:t>（三）双方的业务活动必须坚持公开、公平、公正、诚信、透明的原则</w:t>
      </w:r>
      <w:r w:rsidRPr="002560B1">
        <w:rPr>
          <w:color w:val="000000"/>
          <w:sz w:val="24"/>
        </w:rPr>
        <w:t>(</w:t>
      </w:r>
      <w:r w:rsidRPr="002560B1">
        <w:rPr>
          <w:rFonts w:hint="eastAsia"/>
          <w:color w:val="000000"/>
          <w:sz w:val="24"/>
        </w:rPr>
        <w:t>除法律法规认定的商业秘密或合同文件另有规定者外</w:t>
      </w:r>
      <w:r w:rsidRPr="002560B1">
        <w:rPr>
          <w:color w:val="000000"/>
          <w:sz w:val="24"/>
        </w:rPr>
        <w:t>)</w:t>
      </w:r>
      <w:r w:rsidRPr="002560B1">
        <w:rPr>
          <w:rFonts w:hint="eastAsia"/>
          <w:color w:val="000000"/>
          <w:sz w:val="24"/>
        </w:rPr>
        <w:t>，不得为获取不正当的利益，损害国家、集体和对方的利益，不得违反相关的规章制度。</w:t>
      </w:r>
    </w:p>
    <w:p w:rsidR="002560B1" w:rsidRPr="002560B1" w:rsidRDefault="002560B1" w:rsidP="002560B1">
      <w:pPr>
        <w:widowControl/>
        <w:spacing w:line="360" w:lineRule="auto"/>
        <w:ind w:firstLineChars="200" w:firstLine="480"/>
        <w:jc w:val="left"/>
        <w:rPr>
          <w:color w:val="000000"/>
          <w:sz w:val="24"/>
        </w:rPr>
      </w:pPr>
      <w:r w:rsidRPr="002560B1">
        <w:rPr>
          <w:rFonts w:hint="eastAsia"/>
          <w:color w:val="000000"/>
          <w:sz w:val="24"/>
        </w:rPr>
        <w:t>（四）接受在合同履约期间廉洁管理执行情况的监督，发现对方在业务活动中有违规、违纪、违法行为的，应及时提醒对方，情节严重的，应向其上级主管部门或纪检监察、司法等有关机关举报。</w:t>
      </w:r>
    </w:p>
    <w:p w:rsidR="002560B1" w:rsidRPr="002560B1" w:rsidRDefault="002560B1" w:rsidP="002560B1">
      <w:pPr>
        <w:widowControl/>
        <w:spacing w:line="360" w:lineRule="auto"/>
        <w:ind w:firstLineChars="200" w:firstLine="480"/>
        <w:jc w:val="left"/>
        <w:rPr>
          <w:color w:val="000000"/>
          <w:sz w:val="24"/>
        </w:rPr>
      </w:pPr>
      <w:r w:rsidRPr="002560B1">
        <w:rPr>
          <w:rFonts w:hint="eastAsia"/>
          <w:color w:val="000000"/>
          <w:sz w:val="24"/>
        </w:rPr>
        <w:t>第二条甲方承诺</w:t>
      </w:r>
    </w:p>
    <w:p w:rsidR="002560B1" w:rsidRPr="002560B1" w:rsidRDefault="002560B1" w:rsidP="002560B1">
      <w:pPr>
        <w:widowControl/>
        <w:spacing w:line="360" w:lineRule="auto"/>
        <w:ind w:firstLineChars="200" w:firstLine="480"/>
        <w:jc w:val="left"/>
        <w:rPr>
          <w:color w:val="000000"/>
          <w:sz w:val="24"/>
        </w:rPr>
      </w:pPr>
      <w:r w:rsidRPr="002560B1">
        <w:rPr>
          <w:rFonts w:hint="eastAsia"/>
          <w:color w:val="000000"/>
          <w:sz w:val="24"/>
        </w:rPr>
        <w:t>甲方有责任向乙方介绍本单位有关廉洁管理的各项制度和规定。</w:t>
      </w:r>
    </w:p>
    <w:p w:rsidR="002560B1" w:rsidRPr="002560B1" w:rsidRDefault="002560B1" w:rsidP="002560B1">
      <w:pPr>
        <w:widowControl/>
        <w:spacing w:line="360" w:lineRule="auto"/>
        <w:ind w:firstLineChars="200" w:firstLine="480"/>
        <w:jc w:val="left"/>
        <w:rPr>
          <w:color w:val="000000"/>
          <w:sz w:val="24"/>
        </w:rPr>
      </w:pPr>
      <w:r w:rsidRPr="002560B1">
        <w:rPr>
          <w:rFonts w:hint="eastAsia"/>
          <w:color w:val="000000"/>
          <w:sz w:val="24"/>
        </w:rPr>
        <w:t>甲方有责任对本单位合同履约管理人员进行廉洁管理教育。</w:t>
      </w:r>
    </w:p>
    <w:p w:rsidR="002560B1" w:rsidRPr="002560B1" w:rsidRDefault="002560B1" w:rsidP="002560B1">
      <w:pPr>
        <w:widowControl/>
        <w:spacing w:line="360" w:lineRule="auto"/>
        <w:ind w:firstLineChars="200" w:firstLine="480"/>
        <w:jc w:val="left"/>
        <w:rPr>
          <w:color w:val="000000"/>
          <w:sz w:val="24"/>
        </w:rPr>
      </w:pPr>
      <w:r w:rsidRPr="002560B1">
        <w:rPr>
          <w:rFonts w:hint="eastAsia"/>
          <w:color w:val="000000"/>
          <w:sz w:val="24"/>
        </w:rPr>
        <w:t>甲方工作人员应严格遵守本单位有关廉洁管理的规定，在合同签约及履约期间，严禁从事任何有损履约的行为，严禁参与或接受影响殡葬行为公正性的宴请、礼品、旅游、学习、考察或其他休闲社交活动，不得参加以产品推荐、采购、供应或使用为交换条件的推广活动。</w:t>
      </w:r>
    </w:p>
    <w:p w:rsidR="002560B1" w:rsidRPr="002560B1" w:rsidRDefault="002560B1" w:rsidP="002560B1">
      <w:pPr>
        <w:widowControl/>
        <w:spacing w:line="360" w:lineRule="auto"/>
        <w:ind w:firstLineChars="200" w:firstLine="480"/>
        <w:jc w:val="left"/>
        <w:rPr>
          <w:color w:val="000000"/>
          <w:sz w:val="24"/>
        </w:rPr>
      </w:pPr>
      <w:r w:rsidRPr="002560B1">
        <w:rPr>
          <w:rFonts w:hint="eastAsia"/>
          <w:color w:val="000000"/>
          <w:sz w:val="24"/>
        </w:rPr>
        <w:t>对于乙方举报甲方工作人员违反廉洁管理的情况，甲方应及时进行调查，根据调查情况进行处理，并进行处理通报。</w:t>
      </w:r>
    </w:p>
    <w:p w:rsidR="002560B1" w:rsidRPr="002560B1" w:rsidRDefault="002560B1" w:rsidP="002560B1">
      <w:pPr>
        <w:widowControl/>
        <w:spacing w:line="360" w:lineRule="auto"/>
        <w:ind w:firstLineChars="200" w:firstLine="480"/>
        <w:jc w:val="left"/>
        <w:rPr>
          <w:color w:val="000000"/>
          <w:sz w:val="24"/>
        </w:rPr>
      </w:pPr>
      <w:r w:rsidRPr="002560B1">
        <w:rPr>
          <w:rFonts w:hint="eastAsia"/>
          <w:color w:val="000000"/>
          <w:sz w:val="24"/>
        </w:rPr>
        <w:lastRenderedPageBreak/>
        <w:t>甲方工作人员如违反单位有关廉洁管理或本承诺书中相关规定，甲方应视情节轻重、影响大小给予责任人员行政及经济处罚，并通报相关部门。情节严重，涉嫌犯罪的将依法移交司法机关追究刑事责任。</w:t>
      </w:r>
    </w:p>
    <w:p w:rsidR="002560B1" w:rsidRPr="002560B1" w:rsidRDefault="002560B1" w:rsidP="002560B1">
      <w:pPr>
        <w:widowControl/>
        <w:spacing w:line="360" w:lineRule="auto"/>
        <w:ind w:firstLineChars="200" w:firstLine="480"/>
        <w:jc w:val="left"/>
        <w:rPr>
          <w:color w:val="000000"/>
          <w:sz w:val="24"/>
        </w:rPr>
      </w:pPr>
      <w:r w:rsidRPr="002560B1">
        <w:rPr>
          <w:rFonts w:hint="eastAsia"/>
          <w:color w:val="000000"/>
          <w:sz w:val="24"/>
        </w:rPr>
        <w:t>第三条乙方承诺</w:t>
      </w:r>
    </w:p>
    <w:p w:rsidR="002560B1" w:rsidRPr="002560B1" w:rsidRDefault="002560B1" w:rsidP="002560B1">
      <w:pPr>
        <w:widowControl/>
        <w:spacing w:line="360" w:lineRule="auto"/>
        <w:ind w:firstLineChars="200" w:firstLine="480"/>
        <w:jc w:val="left"/>
        <w:rPr>
          <w:color w:val="000000"/>
          <w:sz w:val="24"/>
        </w:rPr>
      </w:pPr>
      <w:r w:rsidRPr="002560B1">
        <w:rPr>
          <w:rFonts w:hint="eastAsia"/>
          <w:color w:val="000000"/>
          <w:sz w:val="24"/>
        </w:rPr>
        <w:t>保证乙方有关人员知晓并充分了解甲方单位有关廉洁管理的各项制度及本承诺书的规定，并遵照执行。</w:t>
      </w:r>
    </w:p>
    <w:p w:rsidR="002560B1" w:rsidRPr="002560B1" w:rsidRDefault="002560B1" w:rsidP="002560B1">
      <w:pPr>
        <w:widowControl/>
        <w:spacing w:line="360" w:lineRule="auto"/>
        <w:ind w:firstLineChars="200" w:firstLine="480"/>
        <w:jc w:val="left"/>
        <w:rPr>
          <w:color w:val="000000"/>
          <w:sz w:val="24"/>
        </w:rPr>
      </w:pPr>
      <w:r w:rsidRPr="002560B1">
        <w:rPr>
          <w:rFonts w:hint="eastAsia"/>
          <w:color w:val="000000"/>
          <w:sz w:val="24"/>
        </w:rPr>
        <w:t>不向甲方工作人员提供“红包”、回扣，包括但不限于礼品、礼金、消费卡和有价证券、股权、其他金融产品等财物，及为其安排、组织或者支付费用的宴请、旅游、健身、娱乐等活动。</w:t>
      </w:r>
    </w:p>
    <w:p w:rsidR="002560B1" w:rsidRPr="002560B1" w:rsidRDefault="002560B1" w:rsidP="002560B1">
      <w:pPr>
        <w:widowControl/>
        <w:spacing w:line="360" w:lineRule="auto"/>
        <w:ind w:firstLineChars="200" w:firstLine="480"/>
        <w:jc w:val="left"/>
        <w:rPr>
          <w:color w:val="000000"/>
          <w:sz w:val="24"/>
        </w:rPr>
      </w:pPr>
      <w:r w:rsidRPr="002560B1">
        <w:rPr>
          <w:rFonts w:hint="eastAsia"/>
          <w:color w:val="000000"/>
          <w:sz w:val="24"/>
        </w:rPr>
        <w:t>不以任何理由为甲方工作人员报销应由甲方工作人员个人支付的费用。</w:t>
      </w:r>
    </w:p>
    <w:p w:rsidR="002560B1" w:rsidRPr="002560B1" w:rsidRDefault="002560B1" w:rsidP="002560B1">
      <w:pPr>
        <w:widowControl/>
        <w:spacing w:line="360" w:lineRule="auto"/>
        <w:ind w:firstLineChars="200" w:firstLine="480"/>
        <w:jc w:val="left"/>
        <w:rPr>
          <w:color w:val="000000"/>
          <w:sz w:val="24"/>
        </w:rPr>
      </w:pPr>
      <w:r w:rsidRPr="002560B1">
        <w:rPr>
          <w:rFonts w:hint="eastAsia"/>
          <w:color w:val="000000"/>
          <w:sz w:val="24"/>
        </w:rPr>
        <w:t>不为甲方工作人员提供通信工具、交通工具和高档办公用品等物资。</w:t>
      </w:r>
    </w:p>
    <w:p w:rsidR="002560B1" w:rsidRPr="002560B1" w:rsidRDefault="002560B1" w:rsidP="002560B1">
      <w:pPr>
        <w:widowControl/>
        <w:spacing w:line="360" w:lineRule="auto"/>
        <w:ind w:firstLineChars="200" w:firstLine="480"/>
        <w:jc w:val="left"/>
        <w:rPr>
          <w:color w:val="000000"/>
          <w:sz w:val="24"/>
        </w:rPr>
      </w:pPr>
      <w:r w:rsidRPr="002560B1">
        <w:rPr>
          <w:rFonts w:hint="eastAsia"/>
          <w:color w:val="000000"/>
          <w:sz w:val="24"/>
        </w:rPr>
        <w:t>不以其它手段为甲方工作人员提供其他不正当利益。</w:t>
      </w:r>
    </w:p>
    <w:p w:rsidR="002560B1" w:rsidRPr="002560B1" w:rsidRDefault="002560B1" w:rsidP="002560B1">
      <w:pPr>
        <w:widowControl/>
        <w:spacing w:line="360" w:lineRule="auto"/>
        <w:ind w:firstLineChars="200" w:firstLine="480"/>
        <w:jc w:val="left"/>
        <w:rPr>
          <w:color w:val="000000"/>
          <w:sz w:val="24"/>
        </w:rPr>
      </w:pPr>
      <w:r w:rsidRPr="002560B1">
        <w:rPr>
          <w:rFonts w:hint="eastAsia"/>
          <w:color w:val="000000"/>
          <w:sz w:val="24"/>
        </w:rPr>
        <w:t>乙方工作人员有义务就甲方工作人员任何形式的索贿或受贿行为及时向甲方举报。</w:t>
      </w:r>
    </w:p>
    <w:p w:rsidR="002560B1" w:rsidRPr="002560B1" w:rsidRDefault="002560B1" w:rsidP="002560B1">
      <w:pPr>
        <w:widowControl/>
        <w:spacing w:line="360" w:lineRule="auto"/>
        <w:ind w:firstLineChars="200" w:firstLine="480"/>
        <w:jc w:val="left"/>
        <w:rPr>
          <w:color w:val="000000"/>
          <w:sz w:val="24"/>
        </w:rPr>
      </w:pPr>
      <w:r w:rsidRPr="002560B1">
        <w:rPr>
          <w:rFonts w:hint="eastAsia"/>
          <w:color w:val="000000"/>
          <w:sz w:val="24"/>
        </w:rPr>
        <w:t>第四条声明</w:t>
      </w:r>
    </w:p>
    <w:p w:rsidR="002560B1" w:rsidRPr="002560B1" w:rsidRDefault="002560B1" w:rsidP="002560B1">
      <w:pPr>
        <w:widowControl/>
        <w:spacing w:line="360" w:lineRule="auto"/>
        <w:ind w:firstLineChars="200" w:firstLine="480"/>
        <w:jc w:val="left"/>
        <w:rPr>
          <w:color w:val="000000"/>
          <w:sz w:val="24"/>
        </w:rPr>
      </w:pPr>
      <w:r w:rsidRPr="002560B1">
        <w:rPr>
          <w:rFonts w:hint="eastAsia"/>
          <w:color w:val="000000"/>
          <w:sz w:val="24"/>
        </w:rPr>
        <w:t>本承诺书的有效期，自双方签署之日起，至该合同全部履约完毕之日止。</w:t>
      </w:r>
    </w:p>
    <w:p w:rsidR="002560B1" w:rsidRPr="002560B1" w:rsidRDefault="002560B1" w:rsidP="002560B1">
      <w:pPr>
        <w:widowControl/>
        <w:spacing w:line="360" w:lineRule="auto"/>
        <w:ind w:firstLineChars="200" w:firstLine="480"/>
        <w:jc w:val="left"/>
        <w:rPr>
          <w:color w:val="000000"/>
          <w:sz w:val="24"/>
        </w:rPr>
      </w:pPr>
      <w:r w:rsidRPr="002560B1">
        <w:rPr>
          <w:rFonts w:hint="eastAsia"/>
          <w:color w:val="000000"/>
          <w:sz w:val="24"/>
        </w:rPr>
        <w:t>本承诺书一式贰份，双方各执壹份，作为合同附件，与合同具有同等的法律效力。</w:t>
      </w:r>
    </w:p>
    <w:p w:rsidR="002560B1" w:rsidRPr="002560B1" w:rsidRDefault="002560B1" w:rsidP="002560B1">
      <w:pPr>
        <w:widowControl/>
        <w:spacing w:line="360" w:lineRule="auto"/>
        <w:ind w:firstLineChars="200" w:firstLine="480"/>
        <w:jc w:val="left"/>
        <w:rPr>
          <w:color w:val="000000"/>
          <w:sz w:val="24"/>
        </w:rPr>
      </w:pPr>
      <w:r w:rsidRPr="002560B1">
        <w:rPr>
          <w:rFonts w:hint="eastAsia"/>
          <w:color w:val="000000"/>
          <w:sz w:val="24"/>
        </w:rPr>
        <w:t>甲方受理投诉举报联系方式如下：</w:t>
      </w:r>
      <w:r w:rsidRPr="002560B1">
        <w:rPr>
          <w:color w:val="000000"/>
          <w:sz w:val="24"/>
        </w:rPr>
        <w:t> </w:t>
      </w:r>
      <w:r w:rsidRPr="002560B1">
        <w:rPr>
          <w:color w:val="000000"/>
          <w:sz w:val="24"/>
        </w:rPr>
        <w:t> </w:t>
      </w:r>
      <w:r w:rsidRPr="002560B1">
        <w:rPr>
          <w:color w:val="000000"/>
          <w:sz w:val="24"/>
        </w:rPr>
        <w:t> </w:t>
      </w:r>
      <w:r w:rsidRPr="002560B1">
        <w:rPr>
          <w:color w:val="000000"/>
          <w:sz w:val="24"/>
        </w:rPr>
        <w:t> </w:t>
      </w:r>
      <w:r w:rsidRPr="002560B1">
        <w:rPr>
          <w:color w:val="000000"/>
          <w:sz w:val="24"/>
        </w:rPr>
        <w:t> </w:t>
      </w:r>
    </w:p>
    <w:p w:rsidR="002560B1" w:rsidRPr="002560B1" w:rsidRDefault="002560B1" w:rsidP="002560B1">
      <w:pPr>
        <w:widowControl/>
        <w:spacing w:line="360" w:lineRule="auto"/>
        <w:ind w:firstLineChars="200" w:firstLine="480"/>
        <w:jc w:val="left"/>
        <w:rPr>
          <w:color w:val="000000"/>
          <w:sz w:val="24"/>
        </w:rPr>
      </w:pPr>
      <w:r w:rsidRPr="002560B1">
        <w:rPr>
          <w:rFonts w:hint="eastAsia"/>
          <w:color w:val="000000"/>
          <w:sz w:val="24"/>
        </w:rPr>
        <w:t>邮箱：</w:t>
      </w:r>
      <w:r w:rsidRPr="002560B1">
        <w:rPr>
          <w:rFonts w:hint="eastAsia"/>
          <w:color w:val="000000"/>
          <w:sz w:val="24"/>
        </w:rPr>
        <w:t>wananzzrsk@mzj.beijing.gov.cn</w:t>
      </w:r>
    </w:p>
    <w:p w:rsidR="002560B1" w:rsidRPr="002560B1" w:rsidRDefault="002560B1" w:rsidP="002560B1">
      <w:pPr>
        <w:widowControl/>
        <w:spacing w:line="360" w:lineRule="auto"/>
        <w:ind w:firstLineChars="200" w:firstLine="480"/>
        <w:jc w:val="left"/>
        <w:rPr>
          <w:color w:val="000000"/>
          <w:sz w:val="24"/>
        </w:rPr>
      </w:pPr>
      <w:r w:rsidRPr="002560B1">
        <w:rPr>
          <w:rFonts w:hint="eastAsia"/>
          <w:color w:val="000000"/>
          <w:sz w:val="24"/>
        </w:rPr>
        <w:t>电话：</w:t>
      </w:r>
      <w:r w:rsidRPr="002560B1">
        <w:rPr>
          <w:rFonts w:hint="eastAsia"/>
          <w:color w:val="000000"/>
          <w:sz w:val="24"/>
        </w:rPr>
        <w:t>010-62720142</w:t>
      </w:r>
    </w:p>
    <w:p w:rsidR="002560B1" w:rsidRPr="002560B1" w:rsidRDefault="002560B1" w:rsidP="002560B1">
      <w:pPr>
        <w:widowControl/>
        <w:spacing w:line="360" w:lineRule="auto"/>
        <w:jc w:val="left"/>
        <w:rPr>
          <w:color w:val="000000"/>
          <w:sz w:val="24"/>
        </w:rPr>
      </w:pPr>
    </w:p>
    <w:p w:rsidR="002560B1" w:rsidRPr="002560B1" w:rsidRDefault="002560B1" w:rsidP="002560B1">
      <w:pPr>
        <w:widowControl/>
        <w:spacing w:line="360" w:lineRule="auto"/>
        <w:ind w:left="6000" w:hangingChars="2500" w:hanging="6000"/>
        <w:jc w:val="left"/>
        <w:rPr>
          <w:color w:val="000000"/>
          <w:sz w:val="24"/>
        </w:rPr>
      </w:pPr>
      <w:r w:rsidRPr="002560B1">
        <w:rPr>
          <w:rFonts w:hint="eastAsia"/>
          <w:color w:val="000000"/>
          <w:sz w:val="24"/>
        </w:rPr>
        <w:t>甲方（公章）：北京市万安公墓</w:t>
      </w:r>
      <w:r w:rsidR="00893945">
        <w:rPr>
          <w:rFonts w:hint="eastAsia"/>
          <w:color w:val="000000"/>
          <w:sz w:val="24"/>
        </w:rPr>
        <w:t xml:space="preserve">           </w:t>
      </w:r>
      <w:r w:rsidRPr="002560B1">
        <w:rPr>
          <w:rFonts w:hint="eastAsia"/>
          <w:color w:val="000000"/>
          <w:sz w:val="24"/>
        </w:rPr>
        <w:t>乙方（公章）：</w:t>
      </w:r>
    </w:p>
    <w:p w:rsidR="002560B1" w:rsidRPr="002560B1" w:rsidRDefault="002560B1" w:rsidP="002560B1">
      <w:pPr>
        <w:widowControl/>
        <w:spacing w:line="360" w:lineRule="auto"/>
        <w:jc w:val="left"/>
        <w:rPr>
          <w:color w:val="000000"/>
          <w:sz w:val="24"/>
        </w:rPr>
      </w:pPr>
      <w:r w:rsidRPr="002560B1">
        <w:rPr>
          <w:rFonts w:hint="eastAsia"/>
          <w:color w:val="000000"/>
          <w:sz w:val="24"/>
        </w:rPr>
        <w:t>法定代表人</w:t>
      </w:r>
      <w:r w:rsidR="00893945">
        <w:rPr>
          <w:rFonts w:hint="eastAsia"/>
          <w:color w:val="000000"/>
          <w:sz w:val="24"/>
        </w:rPr>
        <w:t xml:space="preserve">                             </w:t>
      </w:r>
      <w:r w:rsidRPr="002560B1">
        <w:rPr>
          <w:rFonts w:hint="eastAsia"/>
          <w:color w:val="000000"/>
          <w:sz w:val="24"/>
        </w:rPr>
        <w:t>法定代表人</w:t>
      </w:r>
    </w:p>
    <w:p w:rsidR="002560B1" w:rsidRPr="002560B1" w:rsidRDefault="002560B1" w:rsidP="002560B1">
      <w:pPr>
        <w:widowControl/>
        <w:spacing w:line="360" w:lineRule="auto"/>
        <w:jc w:val="left"/>
        <w:rPr>
          <w:color w:val="000000"/>
          <w:sz w:val="24"/>
        </w:rPr>
      </w:pPr>
      <w:r w:rsidRPr="002560B1">
        <w:rPr>
          <w:rFonts w:hint="eastAsia"/>
          <w:color w:val="000000"/>
          <w:sz w:val="24"/>
        </w:rPr>
        <w:t>或授权委托人（签字）：</w:t>
      </w:r>
      <w:r w:rsidR="00893945">
        <w:rPr>
          <w:rFonts w:hint="eastAsia"/>
          <w:color w:val="000000"/>
          <w:sz w:val="24"/>
        </w:rPr>
        <w:t xml:space="preserve">                 </w:t>
      </w:r>
      <w:r w:rsidRPr="002560B1">
        <w:rPr>
          <w:rFonts w:hint="eastAsia"/>
          <w:color w:val="000000"/>
          <w:sz w:val="24"/>
        </w:rPr>
        <w:t>或授权委托人（签字）：</w:t>
      </w:r>
    </w:p>
    <w:p w:rsidR="002560B1" w:rsidRPr="002560B1" w:rsidRDefault="002560B1" w:rsidP="002560B1">
      <w:pPr>
        <w:widowControl/>
        <w:spacing w:line="360" w:lineRule="auto"/>
        <w:ind w:firstLineChars="200" w:firstLine="480"/>
        <w:jc w:val="left"/>
        <w:rPr>
          <w:color w:val="000000"/>
          <w:sz w:val="24"/>
        </w:rPr>
      </w:pPr>
    </w:p>
    <w:p w:rsidR="00812995" w:rsidRDefault="002560B1" w:rsidP="00893945">
      <w:pPr>
        <w:spacing w:line="360" w:lineRule="auto"/>
        <w:ind w:firstLineChars="400" w:firstLine="960"/>
        <w:rPr>
          <w:rFonts w:ascii="宋体" w:hAnsi="宋体"/>
        </w:rPr>
      </w:pPr>
      <w:r w:rsidRPr="002560B1">
        <w:rPr>
          <w:rFonts w:hint="eastAsia"/>
          <w:color w:val="000000"/>
          <w:sz w:val="24"/>
        </w:rPr>
        <w:t>年</w:t>
      </w:r>
      <w:r w:rsidR="00893945">
        <w:rPr>
          <w:rFonts w:hint="eastAsia"/>
          <w:color w:val="000000"/>
          <w:sz w:val="24"/>
        </w:rPr>
        <w:t xml:space="preserve">  </w:t>
      </w:r>
      <w:r w:rsidRPr="002560B1">
        <w:rPr>
          <w:rFonts w:hint="eastAsia"/>
          <w:color w:val="000000"/>
          <w:sz w:val="24"/>
        </w:rPr>
        <w:t>月</w:t>
      </w:r>
      <w:r w:rsidR="00893945">
        <w:rPr>
          <w:rFonts w:hint="eastAsia"/>
          <w:color w:val="000000"/>
          <w:sz w:val="24"/>
        </w:rPr>
        <w:t xml:space="preserve">  </w:t>
      </w:r>
      <w:r w:rsidRPr="002560B1">
        <w:rPr>
          <w:rFonts w:hint="eastAsia"/>
          <w:color w:val="000000"/>
          <w:sz w:val="24"/>
        </w:rPr>
        <w:t>日</w:t>
      </w:r>
      <w:r w:rsidR="00893945">
        <w:rPr>
          <w:rFonts w:hint="eastAsia"/>
          <w:color w:val="000000"/>
          <w:sz w:val="24"/>
        </w:rPr>
        <w:t xml:space="preserve">                             </w:t>
      </w:r>
      <w:r w:rsidRPr="002560B1">
        <w:rPr>
          <w:rFonts w:hint="eastAsia"/>
          <w:color w:val="000000"/>
          <w:sz w:val="24"/>
        </w:rPr>
        <w:t>年</w:t>
      </w:r>
      <w:r w:rsidR="00893945">
        <w:rPr>
          <w:rFonts w:hint="eastAsia"/>
          <w:color w:val="000000"/>
          <w:sz w:val="24"/>
        </w:rPr>
        <w:t xml:space="preserve">  </w:t>
      </w:r>
      <w:r w:rsidRPr="002560B1">
        <w:rPr>
          <w:rFonts w:hint="eastAsia"/>
          <w:color w:val="000000"/>
          <w:sz w:val="24"/>
        </w:rPr>
        <w:t>月</w:t>
      </w:r>
      <w:r w:rsidR="00893945">
        <w:rPr>
          <w:rFonts w:hint="eastAsia"/>
          <w:color w:val="000000"/>
          <w:sz w:val="24"/>
        </w:rPr>
        <w:t xml:space="preserve">  </w:t>
      </w:r>
      <w:r w:rsidRPr="002560B1">
        <w:rPr>
          <w:rFonts w:hint="eastAsia"/>
          <w:color w:val="000000"/>
          <w:sz w:val="24"/>
        </w:rPr>
        <w:t>日</w:t>
      </w:r>
    </w:p>
    <w:p w:rsidR="00812995" w:rsidRDefault="00812995">
      <w:pPr>
        <w:spacing w:line="360" w:lineRule="auto"/>
        <w:rPr>
          <w:rFonts w:ascii="宋体" w:hAnsi="宋体"/>
        </w:rPr>
      </w:pPr>
    </w:p>
    <w:p w:rsidR="00812995" w:rsidRDefault="00812995">
      <w:pPr>
        <w:spacing w:line="360" w:lineRule="auto"/>
        <w:rPr>
          <w:rFonts w:ascii="宋体" w:hAnsi="宋体"/>
        </w:rPr>
      </w:pPr>
    </w:p>
    <w:p w:rsidR="00812995" w:rsidRDefault="00812995">
      <w:pPr>
        <w:spacing w:line="360" w:lineRule="auto"/>
        <w:rPr>
          <w:rFonts w:ascii="宋体" w:hAnsi="宋体"/>
        </w:rPr>
      </w:pPr>
    </w:p>
    <w:p w:rsidR="00812995" w:rsidRDefault="00812995">
      <w:pPr>
        <w:widowControl/>
        <w:jc w:val="left"/>
        <w:rPr>
          <w:rFonts w:ascii="宋体" w:hAnsi="宋体" w:cs="宋体"/>
          <w:spacing w:val="-4"/>
          <w:sz w:val="24"/>
        </w:rPr>
      </w:pPr>
    </w:p>
    <w:p w:rsidR="00812995" w:rsidRDefault="00B82C87">
      <w:pPr>
        <w:widowControl/>
        <w:jc w:val="left"/>
        <w:rPr>
          <w:rFonts w:ascii="宋体" w:hAnsi="宋体" w:cs="宋体"/>
          <w:spacing w:val="-4"/>
          <w:sz w:val="24"/>
        </w:rPr>
      </w:pPr>
      <w:r>
        <w:rPr>
          <w:rFonts w:ascii="宋体" w:hAnsi="宋体" w:cs="宋体"/>
          <w:spacing w:val="-4"/>
          <w:sz w:val="24"/>
        </w:rPr>
        <w:br w:type="page"/>
      </w:r>
    </w:p>
    <w:p w:rsidR="00812995" w:rsidRDefault="00812995">
      <w:pPr>
        <w:widowControl/>
        <w:jc w:val="left"/>
        <w:rPr>
          <w:rFonts w:ascii="宋体" w:hAnsi="宋体" w:cs="宋体"/>
          <w:spacing w:val="-4"/>
          <w:sz w:val="24"/>
        </w:rPr>
      </w:pPr>
    </w:p>
    <w:p w:rsidR="00812995" w:rsidRDefault="00812995">
      <w:pPr>
        <w:widowControl/>
        <w:jc w:val="left"/>
        <w:rPr>
          <w:rFonts w:ascii="宋体" w:hAnsi="宋体" w:cs="宋体"/>
          <w:spacing w:val="-4"/>
          <w:sz w:val="24"/>
        </w:rPr>
        <w:sectPr w:rsidR="00812995">
          <w:headerReference w:type="even" r:id="rId23"/>
          <w:footerReference w:type="even" r:id="rId24"/>
          <w:headerReference w:type="first" r:id="rId25"/>
          <w:footerReference w:type="first" r:id="rId26"/>
          <w:pgSz w:w="11907" w:h="16840"/>
          <w:pgMar w:top="1418" w:right="1134" w:bottom="1418" w:left="1701" w:header="851" w:footer="851" w:gutter="0"/>
          <w:cols w:space="720"/>
          <w:docGrid w:linePitch="462"/>
        </w:sectPr>
      </w:pPr>
    </w:p>
    <w:p w:rsidR="00812995" w:rsidRDefault="00B82C87">
      <w:pPr>
        <w:spacing w:line="360" w:lineRule="auto"/>
        <w:jc w:val="center"/>
        <w:outlineLvl w:val="0"/>
        <w:rPr>
          <w:rFonts w:ascii="宋体" w:hAnsi="宋体"/>
          <w:b/>
          <w:sz w:val="36"/>
          <w:szCs w:val="36"/>
        </w:rPr>
      </w:pPr>
      <w:bookmarkStart w:id="694" w:name="_Toc97371947"/>
      <w:r>
        <w:rPr>
          <w:rFonts w:ascii="宋体" w:hAnsi="宋体"/>
          <w:b/>
          <w:sz w:val="36"/>
          <w:szCs w:val="36"/>
        </w:rPr>
        <w:lastRenderedPageBreak/>
        <w:t>第六章</w:t>
      </w:r>
      <w:r w:rsidR="00E933D6">
        <w:rPr>
          <w:rFonts w:ascii="宋体" w:hAnsi="宋体" w:hint="eastAsia"/>
          <w:b/>
          <w:sz w:val="36"/>
          <w:szCs w:val="36"/>
        </w:rPr>
        <w:t xml:space="preserve"> </w:t>
      </w:r>
      <w:r>
        <w:rPr>
          <w:rFonts w:ascii="宋体" w:hAnsi="宋体"/>
          <w:b/>
          <w:sz w:val="36"/>
          <w:szCs w:val="36"/>
        </w:rPr>
        <w:t>响应文件格式</w:t>
      </w:r>
      <w:bookmarkEnd w:id="694"/>
    </w:p>
    <w:p w:rsidR="00812995" w:rsidRDefault="00812995">
      <w:pPr>
        <w:widowControl/>
        <w:spacing w:line="360" w:lineRule="auto"/>
        <w:jc w:val="left"/>
        <w:rPr>
          <w:rFonts w:ascii="宋体" w:hAnsi="宋体"/>
          <w:b/>
          <w:sz w:val="24"/>
        </w:rPr>
      </w:pPr>
    </w:p>
    <w:p w:rsidR="00812995" w:rsidRDefault="00812995">
      <w:pPr>
        <w:widowControl/>
        <w:spacing w:line="360" w:lineRule="auto"/>
        <w:jc w:val="left"/>
        <w:rPr>
          <w:rFonts w:ascii="宋体" w:hAnsi="宋体"/>
          <w:b/>
          <w:sz w:val="24"/>
        </w:rPr>
      </w:pPr>
    </w:p>
    <w:p w:rsidR="00812995" w:rsidRDefault="00B82C87">
      <w:pPr>
        <w:tabs>
          <w:tab w:val="left" w:pos="900"/>
          <w:tab w:val="left" w:pos="1980"/>
        </w:tabs>
        <w:snapToGrid w:val="0"/>
        <w:spacing w:line="360" w:lineRule="auto"/>
        <w:ind w:left="142"/>
        <w:rPr>
          <w:rFonts w:ascii="宋体" w:hAnsi="宋体"/>
          <w:b/>
          <w:kern w:val="0"/>
          <w:sz w:val="24"/>
        </w:rPr>
      </w:pPr>
      <w:r>
        <w:rPr>
          <w:rFonts w:ascii="宋体" w:hAnsi="宋体" w:hint="eastAsia"/>
          <w:b/>
          <w:kern w:val="0"/>
          <w:sz w:val="24"/>
        </w:rPr>
        <w:t>供应商编制文件须知</w:t>
      </w:r>
    </w:p>
    <w:p w:rsidR="00812995" w:rsidRDefault="00B82C87">
      <w:pPr>
        <w:tabs>
          <w:tab w:val="left" w:pos="900"/>
          <w:tab w:val="left" w:pos="1980"/>
        </w:tabs>
        <w:snapToGrid w:val="0"/>
        <w:spacing w:line="360" w:lineRule="auto"/>
        <w:ind w:left="142"/>
        <w:rPr>
          <w:rFonts w:ascii="宋体" w:hAnsi="宋体"/>
          <w:sz w:val="24"/>
        </w:rPr>
      </w:pPr>
      <w:r>
        <w:rPr>
          <w:rFonts w:ascii="宋体" w:hAnsi="宋体"/>
          <w:sz w:val="24"/>
        </w:rPr>
        <w:t>1、供应商按照本部分的顺序编制响应文件，编制中涉及格式资料的，应按照本部分提供的内容和格式（所有表格的格式可扩展）填写提交。</w:t>
      </w:r>
    </w:p>
    <w:p w:rsidR="00812995" w:rsidRDefault="00B82C87">
      <w:pPr>
        <w:tabs>
          <w:tab w:val="left" w:pos="900"/>
          <w:tab w:val="left" w:pos="1980"/>
        </w:tabs>
        <w:snapToGrid w:val="0"/>
        <w:spacing w:line="360" w:lineRule="auto"/>
        <w:ind w:left="142"/>
        <w:rPr>
          <w:rFonts w:ascii="宋体" w:hAnsi="宋体"/>
          <w:kern w:val="0"/>
          <w:sz w:val="24"/>
        </w:rPr>
      </w:pPr>
      <w:r>
        <w:rPr>
          <w:rFonts w:ascii="宋体" w:hAnsi="宋体"/>
          <w:sz w:val="24"/>
        </w:rPr>
        <w:t>2、</w:t>
      </w:r>
      <w:r>
        <w:rPr>
          <w:rFonts w:ascii="宋体" w:hAnsi="宋体"/>
          <w:kern w:val="0"/>
          <w:sz w:val="24"/>
        </w:rPr>
        <w:t>对于竞争性磋商文件中标记了“实质性格式”文件的，供应商</w:t>
      </w:r>
      <w:r>
        <w:rPr>
          <w:rFonts w:ascii="宋体" w:hAnsi="宋体"/>
          <w:sz w:val="24"/>
        </w:rPr>
        <w:t>不得改变格式中给定的文字所表达的含义，不得删减格式中的实质性内容，不得自行添加与格式中给定的文字内容相矛盾的内容，不得对应当填写的空格不填写或不实质性响应，</w:t>
      </w:r>
      <w:r>
        <w:rPr>
          <w:rFonts w:ascii="宋体" w:hAnsi="宋体"/>
          <w:b/>
          <w:kern w:val="0"/>
          <w:sz w:val="24"/>
        </w:rPr>
        <w:t>否则响应无效</w:t>
      </w:r>
      <w:r>
        <w:rPr>
          <w:rFonts w:ascii="宋体" w:hAnsi="宋体"/>
          <w:kern w:val="0"/>
          <w:sz w:val="24"/>
        </w:rPr>
        <w:t>。未标记“实质性格式”的文件和竞争性磋商文件未提供格式的内容，可由供应商自行编写。</w:t>
      </w:r>
    </w:p>
    <w:p w:rsidR="00812995" w:rsidRDefault="00B82C87">
      <w:pPr>
        <w:tabs>
          <w:tab w:val="left" w:pos="900"/>
          <w:tab w:val="left" w:pos="1980"/>
        </w:tabs>
        <w:snapToGrid w:val="0"/>
        <w:spacing w:line="360" w:lineRule="auto"/>
        <w:ind w:left="142"/>
        <w:rPr>
          <w:rFonts w:ascii="宋体" w:hAnsi="宋体"/>
          <w:sz w:val="24"/>
        </w:rPr>
      </w:pPr>
      <w:r>
        <w:rPr>
          <w:rFonts w:ascii="宋体" w:hAnsi="宋体"/>
          <w:sz w:val="24"/>
        </w:rPr>
        <w:t>3、全部声明和问题的回答及所附材料必须是真实的、准确的和完整的。</w:t>
      </w:r>
    </w:p>
    <w:p w:rsidR="00812995" w:rsidRDefault="00812995">
      <w:pPr>
        <w:tabs>
          <w:tab w:val="left" w:pos="900"/>
          <w:tab w:val="left" w:pos="1980"/>
        </w:tabs>
        <w:snapToGrid w:val="0"/>
        <w:spacing w:line="360" w:lineRule="auto"/>
        <w:ind w:left="142"/>
        <w:rPr>
          <w:rFonts w:ascii="宋体" w:hAnsi="宋体"/>
          <w:sz w:val="24"/>
        </w:rPr>
      </w:pPr>
    </w:p>
    <w:p w:rsidR="00812995" w:rsidRDefault="00B82C87">
      <w:pPr>
        <w:widowControl/>
        <w:jc w:val="left"/>
        <w:rPr>
          <w:rFonts w:ascii="宋体" w:hAnsi="宋体"/>
          <w:sz w:val="24"/>
        </w:rPr>
      </w:pPr>
      <w:r>
        <w:rPr>
          <w:rFonts w:ascii="宋体" w:hAnsi="宋体"/>
          <w:sz w:val="24"/>
        </w:rPr>
        <w:br w:type="page"/>
      </w:r>
    </w:p>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p w:rsidR="00812995" w:rsidRDefault="00812995">
      <w:pPr>
        <w:rPr>
          <w:rFonts w:ascii="宋体" w:hAnsi="宋体"/>
          <w:b/>
          <w:spacing w:val="20"/>
          <w:szCs w:val="21"/>
        </w:rPr>
      </w:pPr>
    </w:p>
    <w:p w:rsidR="00812995" w:rsidRDefault="00B82C87">
      <w:pPr>
        <w:rPr>
          <w:rFonts w:ascii="宋体" w:hAnsi="宋体"/>
          <w:b/>
          <w:sz w:val="24"/>
        </w:rPr>
      </w:pPr>
      <w:r>
        <w:rPr>
          <w:rFonts w:ascii="宋体" w:hAnsi="宋体"/>
          <w:b/>
          <w:spacing w:val="20"/>
          <w:sz w:val="24"/>
        </w:rPr>
        <w:t>响应文件</w:t>
      </w:r>
      <w:r>
        <w:rPr>
          <w:rFonts w:ascii="宋体" w:hAnsi="宋体"/>
          <w:b/>
          <w:sz w:val="24"/>
        </w:rPr>
        <w:t>封面（非实质性格式）</w:t>
      </w:r>
    </w:p>
    <w:p w:rsidR="00812995" w:rsidRDefault="00812995">
      <w:pPr>
        <w:jc w:val="center"/>
        <w:rPr>
          <w:rFonts w:ascii="宋体" w:hAnsi="宋体"/>
          <w:szCs w:val="21"/>
        </w:rPr>
      </w:pPr>
    </w:p>
    <w:p w:rsidR="00812995" w:rsidRDefault="00812995">
      <w:pPr>
        <w:jc w:val="center"/>
        <w:rPr>
          <w:rFonts w:ascii="宋体" w:hAnsi="宋体"/>
          <w:szCs w:val="21"/>
        </w:rPr>
      </w:pPr>
    </w:p>
    <w:p w:rsidR="00812995" w:rsidRDefault="00812995">
      <w:pPr>
        <w:jc w:val="center"/>
        <w:rPr>
          <w:rFonts w:ascii="宋体" w:hAnsi="宋体"/>
          <w:szCs w:val="21"/>
        </w:rPr>
      </w:pPr>
    </w:p>
    <w:p w:rsidR="00812995" w:rsidRDefault="00B82C87">
      <w:pPr>
        <w:jc w:val="center"/>
        <w:rPr>
          <w:rFonts w:ascii="宋体" w:hAnsi="宋体"/>
          <w:b/>
          <w:spacing w:val="60"/>
          <w:sz w:val="84"/>
          <w:szCs w:val="84"/>
        </w:rPr>
      </w:pPr>
      <w:r>
        <w:rPr>
          <w:rFonts w:ascii="宋体" w:hAnsi="宋体"/>
          <w:b/>
          <w:spacing w:val="60"/>
          <w:sz w:val="84"/>
          <w:szCs w:val="84"/>
        </w:rPr>
        <w:t>响应文件</w:t>
      </w:r>
    </w:p>
    <w:p w:rsidR="00812995" w:rsidRDefault="00812995">
      <w:pPr>
        <w:jc w:val="center"/>
        <w:rPr>
          <w:rFonts w:ascii="宋体" w:hAnsi="宋体"/>
          <w:b/>
          <w:spacing w:val="60"/>
          <w:sz w:val="52"/>
          <w:szCs w:val="52"/>
        </w:rPr>
      </w:pPr>
    </w:p>
    <w:p w:rsidR="00812995" w:rsidRDefault="00812995">
      <w:pPr>
        <w:ind w:firstLineChars="150" w:firstLine="542"/>
        <w:rPr>
          <w:rFonts w:ascii="宋体" w:hAnsi="宋体"/>
          <w:b/>
          <w:spacing w:val="20"/>
          <w:sz w:val="32"/>
          <w:szCs w:val="32"/>
        </w:rPr>
      </w:pPr>
    </w:p>
    <w:p w:rsidR="00812995" w:rsidRDefault="00812995">
      <w:pPr>
        <w:ind w:firstLineChars="150" w:firstLine="542"/>
        <w:rPr>
          <w:rFonts w:ascii="宋体" w:hAnsi="宋体"/>
          <w:b/>
          <w:spacing w:val="20"/>
          <w:sz w:val="32"/>
          <w:szCs w:val="32"/>
        </w:rPr>
      </w:pPr>
    </w:p>
    <w:p w:rsidR="00812995" w:rsidRDefault="00B82C87">
      <w:pPr>
        <w:ind w:firstLineChars="150" w:firstLine="542"/>
        <w:rPr>
          <w:rFonts w:ascii="宋体" w:hAnsi="宋体"/>
          <w:b/>
          <w:spacing w:val="20"/>
          <w:sz w:val="32"/>
          <w:szCs w:val="32"/>
        </w:rPr>
      </w:pPr>
      <w:r>
        <w:rPr>
          <w:rFonts w:ascii="宋体" w:hAnsi="宋体"/>
          <w:b/>
          <w:spacing w:val="20"/>
          <w:sz w:val="32"/>
          <w:szCs w:val="32"/>
        </w:rPr>
        <w:t>项目名称:</w:t>
      </w:r>
    </w:p>
    <w:p w:rsidR="00812995" w:rsidRDefault="00812995">
      <w:pPr>
        <w:ind w:firstLineChars="150" w:firstLine="542"/>
        <w:rPr>
          <w:rFonts w:ascii="宋体" w:hAnsi="宋体"/>
          <w:b/>
          <w:spacing w:val="20"/>
          <w:sz w:val="32"/>
          <w:szCs w:val="32"/>
        </w:rPr>
      </w:pPr>
    </w:p>
    <w:p w:rsidR="00812995" w:rsidRDefault="00B82C87">
      <w:pPr>
        <w:ind w:firstLineChars="150" w:firstLine="542"/>
        <w:rPr>
          <w:rFonts w:ascii="宋体" w:hAnsi="宋体"/>
          <w:b/>
          <w:spacing w:val="20"/>
          <w:sz w:val="32"/>
          <w:szCs w:val="32"/>
        </w:rPr>
      </w:pPr>
      <w:r>
        <w:rPr>
          <w:rFonts w:ascii="宋体" w:hAnsi="宋体"/>
          <w:b/>
          <w:spacing w:val="20"/>
          <w:sz w:val="32"/>
          <w:szCs w:val="32"/>
        </w:rPr>
        <w:t>项目编号/包号：</w:t>
      </w:r>
    </w:p>
    <w:p w:rsidR="00812995" w:rsidRDefault="00812995">
      <w:pPr>
        <w:ind w:firstLineChars="150" w:firstLine="542"/>
        <w:rPr>
          <w:rFonts w:ascii="宋体" w:hAnsi="宋体"/>
          <w:b/>
          <w:spacing w:val="20"/>
          <w:sz w:val="32"/>
          <w:szCs w:val="32"/>
        </w:rPr>
      </w:pPr>
    </w:p>
    <w:p w:rsidR="00812995" w:rsidRDefault="00812995">
      <w:pPr>
        <w:ind w:firstLineChars="150" w:firstLine="542"/>
        <w:rPr>
          <w:rFonts w:ascii="宋体" w:hAnsi="宋体"/>
          <w:b/>
          <w:spacing w:val="20"/>
          <w:sz w:val="32"/>
          <w:szCs w:val="32"/>
        </w:rPr>
      </w:pPr>
    </w:p>
    <w:p w:rsidR="00812995" w:rsidRDefault="00812995">
      <w:pPr>
        <w:jc w:val="center"/>
        <w:rPr>
          <w:rFonts w:ascii="宋体" w:hAnsi="宋体"/>
          <w:b/>
          <w:sz w:val="32"/>
          <w:szCs w:val="32"/>
        </w:rPr>
      </w:pPr>
    </w:p>
    <w:p w:rsidR="00812995" w:rsidRDefault="00812995">
      <w:pPr>
        <w:jc w:val="center"/>
        <w:rPr>
          <w:rFonts w:ascii="宋体" w:hAnsi="宋体"/>
          <w:b/>
          <w:sz w:val="32"/>
          <w:szCs w:val="32"/>
        </w:rPr>
      </w:pPr>
    </w:p>
    <w:p w:rsidR="00812995" w:rsidRDefault="00812995">
      <w:pPr>
        <w:jc w:val="center"/>
        <w:rPr>
          <w:rFonts w:ascii="宋体" w:hAnsi="宋体"/>
          <w:b/>
          <w:spacing w:val="20"/>
          <w:sz w:val="32"/>
          <w:szCs w:val="32"/>
        </w:rPr>
      </w:pPr>
    </w:p>
    <w:p w:rsidR="00812995" w:rsidRDefault="00812995">
      <w:pPr>
        <w:jc w:val="center"/>
        <w:rPr>
          <w:rFonts w:ascii="宋体" w:hAnsi="宋体"/>
          <w:b/>
          <w:spacing w:val="20"/>
          <w:sz w:val="32"/>
          <w:szCs w:val="32"/>
        </w:rPr>
      </w:pPr>
    </w:p>
    <w:p w:rsidR="00812995" w:rsidRDefault="00812995">
      <w:pPr>
        <w:jc w:val="center"/>
        <w:rPr>
          <w:rFonts w:ascii="宋体" w:hAnsi="宋体"/>
          <w:b/>
          <w:spacing w:val="20"/>
          <w:sz w:val="32"/>
          <w:szCs w:val="32"/>
        </w:rPr>
      </w:pPr>
    </w:p>
    <w:p w:rsidR="00812995" w:rsidRDefault="00B82C87">
      <w:pPr>
        <w:spacing w:line="360" w:lineRule="auto"/>
        <w:ind w:firstLineChars="150" w:firstLine="542"/>
        <w:jc w:val="left"/>
        <w:rPr>
          <w:rFonts w:ascii="宋体" w:hAnsi="宋体"/>
          <w:b/>
          <w:spacing w:val="20"/>
          <w:sz w:val="32"/>
          <w:szCs w:val="32"/>
        </w:rPr>
      </w:pPr>
      <w:r>
        <w:rPr>
          <w:rFonts w:ascii="宋体" w:hAnsi="宋体"/>
          <w:b/>
          <w:spacing w:val="20"/>
          <w:sz w:val="32"/>
          <w:szCs w:val="32"/>
        </w:rPr>
        <w:t>供应商名称：</w:t>
      </w:r>
    </w:p>
    <w:p w:rsidR="00812995" w:rsidRDefault="00812995">
      <w:pPr>
        <w:spacing w:line="360" w:lineRule="auto"/>
        <w:ind w:firstLineChars="150" w:firstLine="542"/>
        <w:jc w:val="left"/>
        <w:rPr>
          <w:rFonts w:ascii="宋体" w:hAnsi="宋体"/>
          <w:b/>
          <w:spacing w:val="20"/>
          <w:sz w:val="32"/>
          <w:szCs w:val="32"/>
        </w:rPr>
      </w:pPr>
    </w:p>
    <w:p w:rsidR="00812995" w:rsidRDefault="00B82C87">
      <w:pPr>
        <w:spacing w:line="360" w:lineRule="auto"/>
        <w:ind w:firstLineChars="150" w:firstLine="542"/>
        <w:jc w:val="left"/>
        <w:rPr>
          <w:rFonts w:ascii="宋体" w:hAnsi="宋体"/>
          <w:b/>
          <w:spacing w:val="20"/>
          <w:sz w:val="32"/>
          <w:szCs w:val="32"/>
        </w:rPr>
      </w:pPr>
      <w:r>
        <w:rPr>
          <w:rFonts w:ascii="宋体" w:hAnsi="宋体"/>
          <w:b/>
          <w:spacing w:val="20"/>
          <w:sz w:val="32"/>
          <w:szCs w:val="32"/>
        </w:rPr>
        <w:t>供应商</w:t>
      </w:r>
      <w:r>
        <w:rPr>
          <w:rFonts w:ascii="宋体" w:hAnsi="宋体" w:hint="eastAsia"/>
          <w:b/>
          <w:spacing w:val="20"/>
          <w:sz w:val="32"/>
          <w:szCs w:val="32"/>
        </w:rPr>
        <w:t>授权代表姓名：</w:t>
      </w:r>
    </w:p>
    <w:p w:rsidR="00812995" w:rsidRDefault="00812995">
      <w:pPr>
        <w:spacing w:line="360" w:lineRule="auto"/>
        <w:ind w:firstLineChars="200" w:firstLine="723"/>
        <w:jc w:val="left"/>
        <w:rPr>
          <w:rFonts w:ascii="宋体" w:hAnsi="宋体"/>
          <w:b/>
          <w:spacing w:val="20"/>
          <w:sz w:val="32"/>
          <w:szCs w:val="32"/>
        </w:rPr>
      </w:pPr>
    </w:p>
    <w:p w:rsidR="00812995" w:rsidRDefault="00B82C87">
      <w:pPr>
        <w:spacing w:line="360" w:lineRule="auto"/>
        <w:ind w:firstLineChars="150" w:firstLine="542"/>
        <w:jc w:val="left"/>
        <w:rPr>
          <w:rFonts w:ascii="宋体" w:hAnsi="宋体"/>
          <w:b/>
          <w:spacing w:val="20"/>
          <w:sz w:val="32"/>
          <w:szCs w:val="32"/>
        </w:rPr>
      </w:pPr>
      <w:r>
        <w:rPr>
          <w:rFonts w:ascii="宋体" w:hAnsi="宋体"/>
          <w:b/>
          <w:spacing w:val="20"/>
          <w:sz w:val="32"/>
          <w:szCs w:val="32"/>
        </w:rPr>
        <w:t>供应商</w:t>
      </w:r>
      <w:r>
        <w:rPr>
          <w:rFonts w:ascii="宋体" w:hAnsi="宋体" w:hint="eastAsia"/>
          <w:b/>
          <w:spacing w:val="20"/>
          <w:sz w:val="32"/>
          <w:szCs w:val="32"/>
        </w:rPr>
        <w:t>授权代表联系电话（手机）：</w:t>
      </w:r>
    </w:p>
    <w:p w:rsidR="00812995" w:rsidRDefault="00812995">
      <w:pPr>
        <w:jc w:val="center"/>
        <w:rPr>
          <w:rFonts w:ascii="宋体" w:hAnsi="宋体"/>
          <w:b/>
          <w:sz w:val="32"/>
          <w:szCs w:val="32"/>
        </w:rPr>
      </w:pPr>
    </w:p>
    <w:p w:rsidR="00812995" w:rsidRDefault="00B82C87">
      <w:pPr>
        <w:rPr>
          <w:rFonts w:ascii="宋体" w:hAnsi="宋体"/>
          <w:b/>
        </w:rPr>
      </w:pPr>
      <w:r>
        <w:rPr>
          <w:rFonts w:ascii="宋体" w:hAnsi="宋体"/>
          <w:b/>
          <w:spacing w:val="20"/>
          <w:sz w:val="32"/>
          <w:szCs w:val="32"/>
        </w:rPr>
        <w:br w:type="page"/>
      </w:r>
    </w:p>
    <w:p w:rsidR="00812995" w:rsidRDefault="00B82C87">
      <w:pPr>
        <w:tabs>
          <w:tab w:val="left" w:pos="360"/>
        </w:tabs>
        <w:snapToGrid w:val="0"/>
        <w:spacing w:line="360" w:lineRule="auto"/>
        <w:outlineLvl w:val="1"/>
        <w:rPr>
          <w:rFonts w:ascii="宋体" w:hAnsi="宋体"/>
          <w:sz w:val="24"/>
        </w:rPr>
      </w:pPr>
      <w:r>
        <w:rPr>
          <w:rFonts w:ascii="宋体" w:hAnsi="宋体"/>
          <w:sz w:val="24"/>
        </w:rPr>
        <w:lastRenderedPageBreak/>
        <w:t>1 满足《中华人民共和国政府采购法》第二十二条规定及法律法规的其他规定</w:t>
      </w:r>
    </w:p>
    <w:p w:rsidR="00812995" w:rsidRDefault="00B82C87">
      <w:pPr>
        <w:spacing w:line="360" w:lineRule="auto"/>
        <w:outlineLvl w:val="2"/>
        <w:rPr>
          <w:rFonts w:ascii="宋体" w:hAnsi="宋体"/>
          <w:color w:val="000000"/>
          <w:sz w:val="24"/>
        </w:rPr>
      </w:pPr>
      <w:r>
        <w:rPr>
          <w:rFonts w:ascii="宋体" w:hAnsi="宋体"/>
          <w:color w:val="000000"/>
          <w:sz w:val="24"/>
        </w:rPr>
        <w:t>1-1营业执照等证明文件</w:t>
      </w:r>
    </w:p>
    <w:p w:rsidR="00812995" w:rsidRDefault="00812995">
      <w:pPr>
        <w:tabs>
          <w:tab w:val="left" w:pos="1080"/>
        </w:tabs>
        <w:snapToGrid w:val="0"/>
        <w:rPr>
          <w:rFonts w:ascii="宋体" w:hAnsi="宋体"/>
          <w:sz w:val="24"/>
        </w:rPr>
      </w:pPr>
    </w:p>
    <w:p w:rsidR="00812995" w:rsidRDefault="00B82C87">
      <w:pPr>
        <w:widowControl/>
        <w:jc w:val="left"/>
        <w:outlineLvl w:val="2"/>
        <w:rPr>
          <w:rFonts w:ascii="宋体" w:hAnsi="宋体"/>
          <w:color w:val="000000"/>
          <w:sz w:val="24"/>
          <w:szCs w:val="20"/>
        </w:rPr>
      </w:pPr>
      <w:r>
        <w:rPr>
          <w:rFonts w:ascii="宋体" w:hAnsi="宋体"/>
          <w:color w:val="000000"/>
          <w:sz w:val="24"/>
        </w:rPr>
        <w:br w:type="page"/>
      </w:r>
      <w:r>
        <w:rPr>
          <w:rFonts w:ascii="宋体" w:hAnsi="宋体"/>
          <w:color w:val="000000"/>
          <w:sz w:val="24"/>
        </w:rPr>
        <w:lastRenderedPageBreak/>
        <w:t>1-2 供应商资格声明书（实质性格式）</w:t>
      </w:r>
    </w:p>
    <w:p w:rsidR="00812995" w:rsidRDefault="00B82C87">
      <w:pPr>
        <w:jc w:val="center"/>
        <w:rPr>
          <w:rFonts w:ascii="宋体" w:hAnsi="宋体"/>
          <w:b/>
          <w:color w:val="000000"/>
          <w:sz w:val="36"/>
          <w:szCs w:val="36"/>
        </w:rPr>
      </w:pPr>
      <w:r>
        <w:rPr>
          <w:rFonts w:ascii="宋体" w:hAnsi="宋体" w:hint="eastAsia"/>
          <w:b/>
          <w:color w:val="000000"/>
          <w:sz w:val="36"/>
          <w:szCs w:val="36"/>
        </w:rPr>
        <w:t>供应商资格声明书</w:t>
      </w:r>
    </w:p>
    <w:p w:rsidR="00812995" w:rsidRDefault="00812995">
      <w:pPr>
        <w:tabs>
          <w:tab w:val="left" w:pos="5580"/>
        </w:tabs>
        <w:spacing w:line="360" w:lineRule="auto"/>
        <w:rPr>
          <w:rFonts w:ascii="宋体" w:hAnsi="宋体"/>
          <w:sz w:val="24"/>
        </w:rPr>
      </w:pPr>
    </w:p>
    <w:p w:rsidR="00812995" w:rsidRDefault="00B82C87">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rsidR="00812995" w:rsidRDefault="00B82C87">
      <w:pPr>
        <w:spacing w:line="360" w:lineRule="auto"/>
        <w:ind w:firstLineChars="200" w:firstLine="480"/>
        <w:rPr>
          <w:rFonts w:ascii="宋体" w:hAnsi="宋体"/>
          <w:sz w:val="24"/>
        </w:rPr>
      </w:pPr>
      <w:r>
        <w:rPr>
          <w:rFonts w:ascii="宋体" w:hAnsi="宋体"/>
          <w:sz w:val="24"/>
        </w:rPr>
        <w:t>在参与本次项目磋商中，我单位承诺：</w:t>
      </w:r>
    </w:p>
    <w:p w:rsidR="00812995" w:rsidRDefault="00B82C87">
      <w:pPr>
        <w:numPr>
          <w:ilvl w:val="0"/>
          <w:numId w:val="58"/>
        </w:numPr>
        <w:spacing w:line="360" w:lineRule="auto"/>
        <w:ind w:left="1134"/>
        <w:rPr>
          <w:rFonts w:ascii="宋体" w:hAnsi="宋体"/>
          <w:sz w:val="24"/>
          <w:szCs w:val="22"/>
        </w:rPr>
      </w:pPr>
      <w:r>
        <w:rPr>
          <w:rFonts w:ascii="宋体" w:hAnsi="宋体"/>
          <w:sz w:val="24"/>
          <w:szCs w:val="22"/>
        </w:rPr>
        <w:t>具有良好的商业信誉和健全的财务会计制度；</w:t>
      </w:r>
    </w:p>
    <w:p w:rsidR="00812995" w:rsidRDefault="00B82C87">
      <w:pPr>
        <w:numPr>
          <w:ilvl w:val="0"/>
          <w:numId w:val="58"/>
        </w:numPr>
        <w:spacing w:line="360" w:lineRule="auto"/>
        <w:ind w:left="1134"/>
        <w:rPr>
          <w:rFonts w:ascii="宋体" w:hAnsi="宋体"/>
          <w:sz w:val="24"/>
          <w:szCs w:val="22"/>
        </w:rPr>
      </w:pPr>
      <w:r>
        <w:rPr>
          <w:rFonts w:ascii="宋体" w:hAnsi="宋体"/>
          <w:sz w:val="24"/>
          <w:szCs w:val="22"/>
        </w:rPr>
        <w:t>具有履行合同所必需的设备和专业技术能力；</w:t>
      </w:r>
    </w:p>
    <w:p w:rsidR="00812995" w:rsidRDefault="00B82C87">
      <w:pPr>
        <w:numPr>
          <w:ilvl w:val="0"/>
          <w:numId w:val="58"/>
        </w:numPr>
        <w:spacing w:line="360" w:lineRule="auto"/>
        <w:ind w:left="1134"/>
        <w:rPr>
          <w:rFonts w:ascii="宋体" w:hAnsi="宋体"/>
          <w:sz w:val="24"/>
          <w:szCs w:val="22"/>
        </w:rPr>
      </w:pPr>
      <w:r>
        <w:rPr>
          <w:rFonts w:ascii="宋体" w:hAnsi="宋体"/>
          <w:sz w:val="24"/>
          <w:szCs w:val="22"/>
        </w:rPr>
        <w:t>有依法缴纳税收和社会保障资金的良好记录；</w:t>
      </w:r>
    </w:p>
    <w:p w:rsidR="00812995" w:rsidRDefault="00B82C87">
      <w:pPr>
        <w:numPr>
          <w:ilvl w:val="0"/>
          <w:numId w:val="58"/>
        </w:numPr>
        <w:spacing w:line="360" w:lineRule="auto"/>
        <w:ind w:left="1134"/>
        <w:rPr>
          <w:rFonts w:ascii="宋体" w:hAnsi="宋体"/>
          <w:sz w:val="24"/>
          <w:szCs w:val="22"/>
        </w:rPr>
      </w:pP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812995" w:rsidRDefault="00B82C87">
      <w:pPr>
        <w:numPr>
          <w:ilvl w:val="0"/>
          <w:numId w:val="58"/>
        </w:numPr>
        <w:spacing w:line="360" w:lineRule="auto"/>
        <w:ind w:left="1134"/>
        <w:rPr>
          <w:rFonts w:ascii="宋体" w:hAnsi="宋体"/>
          <w:sz w:val="24"/>
          <w:szCs w:val="22"/>
        </w:rPr>
      </w:pPr>
      <w:r>
        <w:rPr>
          <w:rFonts w:ascii="宋体" w:hAnsi="宋体"/>
          <w:sz w:val="24"/>
          <w:szCs w:val="22"/>
        </w:rPr>
        <w:t>我单位不属于政府采购法律、行政法规规定的公益一类事业单位、或使用事业编制且由财政拨款保障的群团组织（仅适用于政府购买服务项目）；</w:t>
      </w:r>
    </w:p>
    <w:p w:rsidR="00812995" w:rsidRDefault="00B82C87">
      <w:pPr>
        <w:numPr>
          <w:ilvl w:val="0"/>
          <w:numId w:val="58"/>
        </w:numPr>
        <w:spacing w:line="360" w:lineRule="auto"/>
        <w:ind w:left="1134"/>
        <w:rPr>
          <w:rFonts w:ascii="宋体" w:hAnsi="宋体"/>
          <w:sz w:val="24"/>
          <w:szCs w:val="22"/>
        </w:rPr>
      </w:pPr>
      <w:r>
        <w:rPr>
          <w:rFonts w:ascii="宋体" w:hAnsi="宋体"/>
          <w:sz w:val="24"/>
          <w:szCs w:val="22"/>
        </w:rPr>
        <w:t>我单位不存在为采购项目提供整体设计、规范编制或者项目管理、监理、检测等服务后，再参加该采购项目的其他采购活动的情形（单一来源采购项目除外）；</w:t>
      </w:r>
    </w:p>
    <w:p w:rsidR="00812995" w:rsidRDefault="00B82C87">
      <w:pPr>
        <w:numPr>
          <w:ilvl w:val="0"/>
          <w:numId w:val="58"/>
        </w:numPr>
        <w:spacing w:line="360" w:lineRule="auto"/>
        <w:ind w:left="1134"/>
        <w:rPr>
          <w:rFonts w:ascii="宋体" w:hAnsi="宋体"/>
          <w:sz w:val="24"/>
          <w:szCs w:val="22"/>
        </w:rPr>
      </w:pPr>
      <w:r>
        <w:rPr>
          <w:rFonts w:ascii="宋体" w:hAnsi="宋体"/>
          <w:sz w:val="24"/>
          <w:szCs w:val="22"/>
        </w:rPr>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0"/>
        <w:gridCol w:w="4574"/>
        <w:gridCol w:w="2976"/>
      </w:tblGrid>
      <w:tr w:rsidR="00812995">
        <w:trPr>
          <w:trHeight w:val="430"/>
          <w:jc w:val="center"/>
        </w:trPr>
        <w:tc>
          <w:tcPr>
            <w:tcW w:w="950" w:type="dxa"/>
            <w:vAlign w:val="center"/>
          </w:tcPr>
          <w:p w:rsidR="00812995" w:rsidRDefault="00B82C87">
            <w:pPr>
              <w:jc w:val="center"/>
              <w:rPr>
                <w:rFonts w:ascii="宋体" w:hAnsi="宋体"/>
                <w:sz w:val="24"/>
              </w:rPr>
            </w:pPr>
            <w:r>
              <w:rPr>
                <w:rFonts w:ascii="宋体" w:hAnsi="宋体"/>
                <w:sz w:val="24"/>
              </w:rPr>
              <w:t>序号</w:t>
            </w:r>
          </w:p>
        </w:tc>
        <w:tc>
          <w:tcPr>
            <w:tcW w:w="4574" w:type="dxa"/>
            <w:vAlign w:val="center"/>
          </w:tcPr>
          <w:p w:rsidR="00812995" w:rsidRDefault="00B82C87">
            <w:pPr>
              <w:jc w:val="center"/>
              <w:rPr>
                <w:rFonts w:ascii="宋体" w:hAnsi="宋体"/>
                <w:sz w:val="24"/>
              </w:rPr>
            </w:pPr>
            <w:r>
              <w:rPr>
                <w:rFonts w:ascii="宋体" w:hAnsi="宋体"/>
                <w:sz w:val="24"/>
              </w:rPr>
              <w:t>单位名称</w:t>
            </w:r>
          </w:p>
        </w:tc>
        <w:tc>
          <w:tcPr>
            <w:tcW w:w="2976" w:type="dxa"/>
            <w:vAlign w:val="center"/>
          </w:tcPr>
          <w:p w:rsidR="00812995" w:rsidRDefault="00B82C87">
            <w:pPr>
              <w:jc w:val="center"/>
              <w:rPr>
                <w:rFonts w:ascii="宋体" w:hAnsi="宋体"/>
                <w:sz w:val="24"/>
              </w:rPr>
            </w:pPr>
            <w:r>
              <w:rPr>
                <w:rFonts w:ascii="宋体" w:hAnsi="宋体"/>
                <w:sz w:val="24"/>
              </w:rPr>
              <w:t>相互关系</w:t>
            </w:r>
          </w:p>
        </w:tc>
      </w:tr>
      <w:tr w:rsidR="00812995">
        <w:trPr>
          <w:trHeight w:val="430"/>
          <w:jc w:val="center"/>
        </w:trPr>
        <w:tc>
          <w:tcPr>
            <w:tcW w:w="950" w:type="dxa"/>
            <w:vAlign w:val="center"/>
          </w:tcPr>
          <w:p w:rsidR="00812995" w:rsidRDefault="00B82C87">
            <w:pPr>
              <w:jc w:val="center"/>
              <w:rPr>
                <w:rFonts w:ascii="宋体" w:hAnsi="宋体"/>
                <w:sz w:val="24"/>
              </w:rPr>
            </w:pPr>
            <w:r>
              <w:rPr>
                <w:rFonts w:ascii="宋体" w:hAnsi="宋体"/>
                <w:sz w:val="24"/>
              </w:rPr>
              <w:t>1</w:t>
            </w:r>
          </w:p>
        </w:tc>
        <w:tc>
          <w:tcPr>
            <w:tcW w:w="4574" w:type="dxa"/>
            <w:vAlign w:val="center"/>
          </w:tcPr>
          <w:p w:rsidR="00812995" w:rsidRDefault="00812995">
            <w:pPr>
              <w:jc w:val="center"/>
              <w:rPr>
                <w:rFonts w:ascii="宋体" w:hAnsi="宋体"/>
                <w:sz w:val="24"/>
              </w:rPr>
            </w:pPr>
          </w:p>
        </w:tc>
        <w:tc>
          <w:tcPr>
            <w:tcW w:w="2976" w:type="dxa"/>
            <w:vAlign w:val="center"/>
          </w:tcPr>
          <w:p w:rsidR="00812995" w:rsidRDefault="00812995">
            <w:pPr>
              <w:jc w:val="center"/>
              <w:rPr>
                <w:rFonts w:ascii="宋体" w:hAnsi="宋体"/>
                <w:sz w:val="24"/>
              </w:rPr>
            </w:pPr>
          </w:p>
        </w:tc>
      </w:tr>
      <w:tr w:rsidR="00812995">
        <w:trPr>
          <w:trHeight w:val="430"/>
          <w:jc w:val="center"/>
        </w:trPr>
        <w:tc>
          <w:tcPr>
            <w:tcW w:w="950" w:type="dxa"/>
            <w:vAlign w:val="center"/>
          </w:tcPr>
          <w:p w:rsidR="00812995" w:rsidRDefault="00B82C87">
            <w:pPr>
              <w:jc w:val="center"/>
              <w:rPr>
                <w:rFonts w:ascii="宋体" w:hAnsi="宋体"/>
                <w:sz w:val="24"/>
              </w:rPr>
            </w:pPr>
            <w:r>
              <w:rPr>
                <w:rFonts w:ascii="宋体" w:hAnsi="宋体"/>
                <w:sz w:val="24"/>
              </w:rPr>
              <w:t>2</w:t>
            </w:r>
          </w:p>
        </w:tc>
        <w:tc>
          <w:tcPr>
            <w:tcW w:w="4574" w:type="dxa"/>
            <w:vAlign w:val="center"/>
          </w:tcPr>
          <w:p w:rsidR="00812995" w:rsidRDefault="00812995">
            <w:pPr>
              <w:jc w:val="center"/>
              <w:rPr>
                <w:rFonts w:ascii="宋体" w:hAnsi="宋体"/>
                <w:sz w:val="24"/>
              </w:rPr>
            </w:pPr>
          </w:p>
        </w:tc>
        <w:tc>
          <w:tcPr>
            <w:tcW w:w="2976" w:type="dxa"/>
            <w:vAlign w:val="center"/>
          </w:tcPr>
          <w:p w:rsidR="00812995" w:rsidRDefault="00812995">
            <w:pPr>
              <w:jc w:val="center"/>
              <w:rPr>
                <w:rFonts w:ascii="宋体" w:hAnsi="宋体"/>
                <w:sz w:val="24"/>
              </w:rPr>
            </w:pPr>
          </w:p>
        </w:tc>
      </w:tr>
      <w:tr w:rsidR="00812995">
        <w:trPr>
          <w:trHeight w:val="430"/>
          <w:jc w:val="center"/>
        </w:trPr>
        <w:tc>
          <w:tcPr>
            <w:tcW w:w="950" w:type="dxa"/>
            <w:vAlign w:val="center"/>
          </w:tcPr>
          <w:p w:rsidR="00812995" w:rsidRDefault="00B82C87">
            <w:pPr>
              <w:jc w:val="center"/>
              <w:rPr>
                <w:rFonts w:ascii="宋体" w:hAnsi="宋体"/>
                <w:sz w:val="24"/>
              </w:rPr>
            </w:pPr>
            <w:r>
              <w:rPr>
                <w:rFonts w:ascii="宋体" w:hAnsi="宋体"/>
                <w:sz w:val="24"/>
              </w:rPr>
              <w:t>…</w:t>
            </w:r>
          </w:p>
        </w:tc>
        <w:tc>
          <w:tcPr>
            <w:tcW w:w="4574" w:type="dxa"/>
            <w:vAlign w:val="center"/>
          </w:tcPr>
          <w:p w:rsidR="00812995" w:rsidRDefault="00812995">
            <w:pPr>
              <w:jc w:val="center"/>
              <w:rPr>
                <w:rFonts w:ascii="宋体" w:hAnsi="宋体"/>
                <w:sz w:val="24"/>
              </w:rPr>
            </w:pPr>
          </w:p>
        </w:tc>
        <w:tc>
          <w:tcPr>
            <w:tcW w:w="2976" w:type="dxa"/>
            <w:vAlign w:val="center"/>
          </w:tcPr>
          <w:p w:rsidR="00812995" w:rsidRDefault="00812995">
            <w:pPr>
              <w:jc w:val="center"/>
              <w:rPr>
                <w:rFonts w:ascii="宋体" w:hAnsi="宋体"/>
                <w:sz w:val="24"/>
              </w:rPr>
            </w:pPr>
          </w:p>
        </w:tc>
      </w:tr>
    </w:tbl>
    <w:p w:rsidR="00812995" w:rsidRDefault="00812995">
      <w:pPr>
        <w:rPr>
          <w:rFonts w:ascii="宋体" w:hAnsi="宋体"/>
        </w:rPr>
      </w:pPr>
    </w:p>
    <w:p w:rsidR="00812995" w:rsidRDefault="00B82C87">
      <w:pPr>
        <w:ind w:firstLineChars="200" w:firstLine="480"/>
        <w:rPr>
          <w:rFonts w:ascii="宋体" w:hAnsi="宋体"/>
          <w:sz w:val="24"/>
          <w:szCs w:val="22"/>
        </w:rPr>
      </w:pPr>
      <w:r>
        <w:rPr>
          <w:rFonts w:ascii="宋体" w:hAnsi="宋体"/>
          <w:sz w:val="24"/>
        </w:rPr>
        <w:t>上述声明真实有效，否则我方负全部责任。</w:t>
      </w:r>
    </w:p>
    <w:p w:rsidR="00812995" w:rsidRDefault="00812995">
      <w:pPr>
        <w:spacing w:line="360" w:lineRule="auto"/>
        <w:rPr>
          <w:rFonts w:ascii="宋体" w:hAnsi="宋体"/>
          <w:sz w:val="24"/>
        </w:rPr>
      </w:pPr>
    </w:p>
    <w:p w:rsidR="00812995" w:rsidRDefault="00B82C87">
      <w:pPr>
        <w:autoSpaceDE w:val="0"/>
        <w:autoSpaceDN w:val="0"/>
        <w:adjustRightInd w:val="0"/>
        <w:snapToGrid w:val="0"/>
        <w:spacing w:before="25" w:after="25" w:line="360" w:lineRule="auto"/>
        <w:ind w:right="360"/>
        <w:jc w:val="right"/>
        <w:rPr>
          <w:rFonts w:ascii="宋体" w:hAnsi="宋体"/>
          <w:color w:val="000000"/>
          <w:sz w:val="24"/>
          <w:lang w:val="zh-CN"/>
        </w:rPr>
      </w:pPr>
      <w:r>
        <w:rPr>
          <w:rFonts w:ascii="宋体" w:hAnsi="宋体"/>
          <w:color w:val="000000"/>
          <w:sz w:val="24"/>
        </w:rPr>
        <w:t>供应商名称（加盖公章）</w:t>
      </w:r>
      <w:r>
        <w:rPr>
          <w:rFonts w:ascii="宋体" w:hAnsi="宋体"/>
          <w:color w:val="000000"/>
          <w:sz w:val="24"/>
          <w:lang w:val="zh-CN"/>
        </w:rPr>
        <w:t>：</w:t>
      </w:r>
      <w:r>
        <w:rPr>
          <w:rFonts w:ascii="宋体" w:hAnsi="宋体"/>
          <w:sz w:val="24"/>
        </w:rPr>
        <w:t>______</w:t>
      </w:r>
    </w:p>
    <w:p w:rsidR="00812995" w:rsidRDefault="00B82C87">
      <w:pPr>
        <w:spacing w:line="360" w:lineRule="auto"/>
        <w:ind w:right="360" w:firstLine="480"/>
        <w:jc w:val="right"/>
        <w:rPr>
          <w:rFonts w:ascii="宋体" w:hAnsi="宋体"/>
          <w:sz w:val="24"/>
        </w:rPr>
      </w:pPr>
      <w:r>
        <w:rPr>
          <w:rFonts w:ascii="宋体" w:hAnsi="宋体"/>
          <w:color w:val="000000"/>
          <w:sz w:val="24"/>
          <w:szCs w:val="20"/>
        </w:rPr>
        <w:t>日期：____年____月____日</w:t>
      </w:r>
    </w:p>
    <w:p w:rsidR="00812995" w:rsidRDefault="00B82C87">
      <w:pPr>
        <w:spacing w:line="360" w:lineRule="auto"/>
        <w:rPr>
          <w:rFonts w:ascii="宋体" w:hAnsi="宋体"/>
          <w:sz w:val="24"/>
        </w:rPr>
      </w:pPr>
      <w:r>
        <w:rPr>
          <w:rFonts w:ascii="宋体" w:hAnsi="宋体" w:hint="eastAsia"/>
          <w:sz w:val="24"/>
        </w:rPr>
        <w:t>说明：供应商承诺不实的，依据《政府采购法》第七十七条“提供虚假材料谋取中标、成交的”有关规定予以处理。</w:t>
      </w:r>
    </w:p>
    <w:p w:rsidR="00812995" w:rsidRDefault="00812995">
      <w:pPr>
        <w:tabs>
          <w:tab w:val="left" w:pos="5580"/>
        </w:tabs>
        <w:spacing w:line="360" w:lineRule="auto"/>
        <w:rPr>
          <w:rFonts w:ascii="宋体" w:hAnsi="宋体"/>
          <w:sz w:val="24"/>
        </w:rPr>
        <w:sectPr w:rsidR="00812995">
          <w:type w:val="continuous"/>
          <w:pgSz w:w="11907" w:h="16840"/>
          <w:pgMar w:top="1418" w:right="1134" w:bottom="1418" w:left="1701" w:header="851" w:footer="851" w:gutter="0"/>
          <w:cols w:space="720"/>
          <w:docGrid w:linePitch="462"/>
        </w:sectPr>
      </w:pPr>
    </w:p>
    <w:p w:rsidR="00812995" w:rsidRDefault="00B82C87">
      <w:pPr>
        <w:tabs>
          <w:tab w:val="left" w:pos="360"/>
        </w:tabs>
        <w:snapToGrid w:val="0"/>
        <w:spacing w:line="360" w:lineRule="auto"/>
        <w:outlineLvl w:val="1"/>
        <w:rPr>
          <w:rFonts w:ascii="宋体" w:hAnsi="宋体"/>
          <w:sz w:val="24"/>
        </w:rPr>
      </w:pPr>
      <w:r>
        <w:rPr>
          <w:rFonts w:ascii="宋体" w:hAnsi="宋体"/>
          <w:sz w:val="24"/>
        </w:rPr>
        <w:lastRenderedPageBreak/>
        <w:t>2 落实政府采购政策需满足的资格要求</w:t>
      </w:r>
    </w:p>
    <w:p w:rsidR="00812995" w:rsidRDefault="00B82C87">
      <w:pPr>
        <w:spacing w:line="360" w:lineRule="auto"/>
        <w:outlineLvl w:val="2"/>
        <w:rPr>
          <w:rFonts w:ascii="宋体" w:hAnsi="宋体"/>
          <w:color w:val="000000"/>
          <w:sz w:val="24"/>
          <w:szCs w:val="20"/>
        </w:rPr>
      </w:pPr>
      <w:r>
        <w:rPr>
          <w:rFonts w:ascii="宋体" w:hAnsi="宋体"/>
          <w:color w:val="000000"/>
          <w:sz w:val="24"/>
          <w:szCs w:val="20"/>
        </w:rPr>
        <w:t>2-1</w:t>
      </w:r>
      <w:r>
        <w:rPr>
          <w:rFonts w:ascii="宋体" w:hAnsi="宋体" w:hint="eastAsia"/>
          <w:color w:val="000000"/>
          <w:sz w:val="24"/>
          <w:szCs w:val="20"/>
        </w:rPr>
        <w:t>中小企业政策证明文件</w:t>
      </w:r>
    </w:p>
    <w:p w:rsidR="00812995" w:rsidRDefault="00B82C87">
      <w:pPr>
        <w:tabs>
          <w:tab w:val="left" w:pos="5580"/>
        </w:tabs>
        <w:spacing w:line="360" w:lineRule="auto"/>
        <w:rPr>
          <w:rFonts w:ascii="宋体" w:hAnsi="宋体"/>
          <w:sz w:val="24"/>
        </w:rPr>
      </w:pPr>
      <w:r>
        <w:rPr>
          <w:rFonts w:ascii="宋体" w:hAnsi="宋体" w:hint="eastAsia"/>
          <w:sz w:val="24"/>
        </w:rPr>
        <w:t>（1）如本项目（包）</w:t>
      </w:r>
      <w:r>
        <w:rPr>
          <w:rFonts w:ascii="宋体" w:hAnsi="宋体" w:hint="eastAsia"/>
          <w:b/>
          <w:bCs/>
          <w:sz w:val="24"/>
        </w:rPr>
        <w:t>不专门面向</w:t>
      </w:r>
      <w:r>
        <w:rPr>
          <w:rFonts w:ascii="宋体" w:hAnsi="宋体" w:hint="eastAsia"/>
          <w:sz w:val="24"/>
        </w:rPr>
        <w:t>中小微或小微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否则不享受相关中小企业扶持政策。</w:t>
      </w:r>
    </w:p>
    <w:p w:rsidR="00812995" w:rsidRDefault="00B82C87">
      <w:pPr>
        <w:tabs>
          <w:tab w:val="left" w:pos="5580"/>
        </w:tabs>
        <w:spacing w:line="360" w:lineRule="auto"/>
        <w:rPr>
          <w:rFonts w:ascii="宋体" w:hAnsi="宋体"/>
          <w:sz w:val="24"/>
        </w:rPr>
      </w:pPr>
      <w:r>
        <w:rPr>
          <w:rFonts w:ascii="宋体" w:hAnsi="宋体" w:hint="eastAsia"/>
          <w:sz w:val="24"/>
        </w:rPr>
        <w:t>（2）如本项目（包）专门面向</w:t>
      </w:r>
      <w:r>
        <w:rPr>
          <w:rFonts w:ascii="宋体" w:hAnsi="宋体" w:hint="eastAsia"/>
          <w:b/>
          <w:bCs/>
          <w:sz w:val="24"/>
        </w:rPr>
        <w:t>中小微</w:t>
      </w:r>
      <w:r>
        <w:rPr>
          <w:rFonts w:ascii="宋体" w:hAnsi="宋体" w:hint="eastAsia"/>
          <w:sz w:val="24"/>
        </w:rPr>
        <w:t>或</w:t>
      </w:r>
      <w:r>
        <w:rPr>
          <w:rFonts w:ascii="宋体" w:hAnsi="宋体" w:hint="eastAsia"/>
          <w:b/>
          <w:bCs/>
          <w:sz w:val="24"/>
        </w:rPr>
        <w:t>小微</w:t>
      </w:r>
      <w:r>
        <w:rPr>
          <w:rFonts w:ascii="宋体" w:hAnsi="宋体" w:hint="eastAsia"/>
          <w:sz w:val="24"/>
        </w:rPr>
        <w:t>企业采购，响应文件中须提供《中小企业声明函》或《残疾人福利性单位声明函》，或提供由省级以上监狱管理局、戒毒管理局（含新疆生产建设兵团）出具的属于监狱企业的证明文件。</w:t>
      </w:r>
    </w:p>
    <w:p w:rsidR="00812995" w:rsidRDefault="00B82C87">
      <w:pPr>
        <w:tabs>
          <w:tab w:val="left" w:pos="5580"/>
        </w:tabs>
        <w:spacing w:line="360" w:lineRule="auto"/>
        <w:rPr>
          <w:rFonts w:ascii="宋体" w:hAnsi="宋体"/>
          <w:sz w:val="24"/>
        </w:rPr>
      </w:pPr>
      <w:r>
        <w:rPr>
          <w:rFonts w:ascii="宋体" w:hAnsi="宋体" w:hint="eastAsia"/>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rsidR="00812995" w:rsidRDefault="00B82C87">
      <w:pPr>
        <w:tabs>
          <w:tab w:val="left" w:pos="5580"/>
        </w:tabs>
        <w:spacing w:line="360" w:lineRule="auto"/>
        <w:rPr>
          <w:rFonts w:ascii="宋体" w:hAnsi="宋体"/>
          <w:sz w:val="24"/>
        </w:rPr>
      </w:pPr>
      <w:r>
        <w:rPr>
          <w:rFonts w:ascii="宋体" w:hAnsi="宋体" w:hint="eastAsia"/>
          <w:sz w:val="24"/>
        </w:rPr>
        <w:t>（4）中小企业声明函填写注意事项</w:t>
      </w:r>
    </w:p>
    <w:p w:rsidR="00812995" w:rsidRDefault="00B82C87">
      <w:pPr>
        <w:tabs>
          <w:tab w:val="left" w:pos="5580"/>
        </w:tabs>
        <w:spacing w:line="360" w:lineRule="auto"/>
        <w:rPr>
          <w:rFonts w:ascii="宋体" w:hAnsi="宋体"/>
          <w:sz w:val="24"/>
        </w:rPr>
      </w:pPr>
      <w:r>
        <w:rPr>
          <w:rFonts w:ascii="宋体" w:hAnsi="宋体" w:hint="eastAsia"/>
          <w:sz w:val="24"/>
        </w:rPr>
        <w:t>1）《中小企业声明函》由参加政府采购活动的供应商出具。联合体参与的，《中小企业声明函》可由牵头人出具。</w:t>
      </w:r>
    </w:p>
    <w:p w:rsidR="00812995" w:rsidRDefault="00B82C87">
      <w:pPr>
        <w:tabs>
          <w:tab w:val="left" w:pos="5580"/>
        </w:tabs>
        <w:spacing w:line="360" w:lineRule="auto"/>
        <w:rPr>
          <w:rFonts w:ascii="宋体" w:hAnsi="宋体"/>
          <w:sz w:val="24"/>
        </w:rPr>
      </w:pPr>
      <w:r>
        <w:rPr>
          <w:rFonts w:ascii="宋体" w:hAnsi="宋体" w:hint="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rsidR="00812995" w:rsidRDefault="00B82C87">
      <w:pPr>
        <w:tabs>
          <w:tab w:val="left" w:pos="5580"/>
        </w:tabs>
        <w:spacing w:line="360" w:lineRule="auto"/>
        <w:rPr>
          <w:rFonts w:ascii="宋体" w:hAnsi="宋体"/>
          <w:sz w:val="24"/>
        </w:rPr>
      </w:pPr>
      <w:r>
        <w:rPr>
          <w:rFonts w:ascii="宋体" w:hAnsi="宋体" w:hint="eastAsia"/>
          <w:sz w:val="24"/>
        </w:rPr>
        <w:t>3）对于多标的采购项目，供应商应充分、准确地了解所提供货物的制造企业、提供服务的承接企业信息。对相关情况了解不清楚的，不建议填报本声明函。</w:t>
      </w:r>
    </w:p>
    <w:p w:rsidR="00812995" w:rsidRDefault="00B82C87">
      <w:pPr>
        <w:tabs>
          <w:tab w:val="left" w:pos="5580"/>
        </w:tabs>
        <w:spacing w:line="360" w:lineRule="auto"/>
        <w:rPr>
          <w:rFonts w:ascii="宋体" w:hAnsi="宋体"/>
          <w:sz w:val="24"/>
        </w:rPr>
      </w:pPr>
      <w:r>
        <w:rPr>
          <w:rFonts w:ascii="宋体" w:hAnsi="宋体" w:hint="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 号）》及《金融业企业划型标准规定》（〔2015〕309号）等国务院批准的中小企业划分标准执行。</w:t>
      </w:r>
    </w:p>
    <w:p w:rsidR="00812995" w:rsidRDefault="00B82C87">
      <w:pPr>
        <w:pStyle w:val="32"/>
        <w:rPr>
          <w:rFonts w:hAnsi="宋体"/>
          <w:b w:val="0"/>
          <w:bCs/>
          <w:u w:val="none"/>
        </w:rPr>
      </w:pPr>
      <w:r>
        <w:rPr>
          <w:rFonts w:hAnsi="宋体"/>
        </w:rPr>
        <w:br w:type="page"/>
      </w:r>
      <w:r>
        <w:rPr>
          <w:rFonts w:hAnsi="宋体"/>
          <w:b w:val="0"/>
          <w:bCs/>
          <w:color w:val="000000"/>
          <w:u w:val="none"/>
        </w:rPr>
        <w:lastRenderedPageBreak/>
        <w:t>2-1-1</w:t>
      </w:r>
      <w:r>
        <w:rPr>
          <w:rFonts w:hAnsi="宋体" w:hint="eastAsia"/>
          <w:b w:val="0"/>
          <w:bCs/>
          <w:color w:val="000000"/>
          <w:u w:val="none"/>
        </w:rPr>
        <w:t>中小企业证明文件</w:t>
      </w:r>
      <w:r>
        <w:rPr>
          <w:rFonts w:hAnsi="宋体"/>
          <w:b w:val="0"/>
          <w:bCs/>
          <w:color w:val="000000"/>
          <w:u w:val="none"/>
        </w:rPr>
        <w:t>（实质性格式）</w:t>
      </w:r>
    </w:p>
    <w:p w:rsidR="00812995" w:rsidRDefault="00B82C87">
      <w:pPr>
        <w:snapToGrid w:val="0"/>
        <w:spacing w:line="480" w:lineRule="exact"/>
        <w:jc w:val="center"/>
        <w:rPr>
          <w:rFonts w:ascii="宋体" w:hAnsi="宋体"/>
          <w:b/>
          <w:sz w:val="28"/>
          <w:szCs w:val="28"/>
        </w:rPr>
      </w:pPr>
      <w:r>
        <w:rPr>
          <w:rFonts w:ascii="宋体" w:hAnsi="宋体" w:hint="eastAsia"/>
          <w:b/>
          <w:color w:val="FF0000"/>
          <w:sz w:val="28"/>
          <w:szCs w:val="28"/>
        </w:rPr>
        <w:t>（适用于属性为货物的标的或项目）</w:t>
      </w:r>
    </w:p>
    <w:p w:rsidR="00812995" w:rsidRDefault="00B82C87" w:rsidP="007150CC">
      <w:pPr>
        <w:spacing w:beforeLines="100" w:afterLines="100" w:line="360" w:lineRule="auto"/>
        <w:jc w:val="center"/>
        <w:rPr>
          <w:rFonts w:ascii="宋体" w:hAnsi="宋体"/>
          <w:b/>
          <w:color w:val="000000"/>
          <w:sz w:val="36"/>
          <w:szCs w:val="36"/>
        </w:rPr>
      </w:pPr>
      <w:r>
        <w:rPr>
          <w:rFonts w:ascii="宋体" w:hAnsi="宋体"/>
          <w:b/>
          <w:bCs/>
          <w:color w:val="000000"/>
          <w:sz w:val="36"/>
          <w:szCs w:val="36"/>
        </w:rPr>
        <w:t>中小企业声明函（货物）格式</w:t>
      </w:r>
      <w:r>
        <w:rPr>
          <w:rFonts w:ascii="宋体" w:hAnsi="宋体" w:hint="eastAsia"/>
          <w:b/>
          <w:bCs/>
          <w:color w:val="000000"/>
          <w:sz w:val="36"/>
          <w:szCs w:val="36"/>
        </w:rPr>
        <w:t>（如适用）</w:t>
      </w:r>
    </w:p>
    <w:p w:rsidR="00812995" w:rsidRDefault="00B82C87">
      <w:pPr>
        <w:spacing w:line="360" w:lineRule="auto"/>
        <w:ind w:firstLine="504"/>
        <w:rPr>
          <w:rFonts w:ascii="宋体" w:hAnsi="宋体"/>
          <w:spacing w:val="6"/>
          <w:sz w:val="24"/>
        </w:rPr>
      </w:pPr>
      <w:r>
        <w:rPr>
          <w:rFonts w:ascii="宋体" w:hAnsi="宋体"/>
          <w:spacing w:val="6"/>
          <w:sz w:val="24"/>
        </w:rPr>
        <w:t>本公司（联合体）郑重声明，根据《政府采购促进中小企业发展管理办法》（财库﹝2020﹞46 号）的规定，本公司（联合体）参加</w:t>
      </w:r>
      <w:r>
        <w:rPr>
          <w:rFonts w:ascii="宋体" w:hAnsi="宋体"/>
          <w:b/>
          <w:bCs/>
          <w:color w:val="FF0000"/>
          <w:spacing w:val="6"/>
          <w:sz w:val="24"/>
          <w:u w:val="single"/>
        </w:rPr>
        <w:t>（单位名称）</w:t>
      </w:r>
      <w:r>
        <w:rPr>
          <w:rFonts w:ascii="宋体" w:hAnsi="宋体"/>
          <w:spacing w:val="6"/>
          <w:sz w:val="24"/>
        </w:rPr>
        <w:t>的</w:t>
      </w:r>
      <w:r>
        <w:rPr>
          <w:rFonts w:ascii="宋体" w:hAnsi="宋体"/>
          <w:b/>
          <w:bCs/>
          <w:color w:val="FF0000"/>
          <w:spacing w:val="6"/>
          <w:sz w:val="24"/>
          <w:u w:val="single"/>
        </w:rPr>
        <w:t>（项目名称）</w:t>
      </w:r>
      <w:r>
        <w:rPr>
          <w:rFonts w:ascii="宋体" w:hAnsi="宋体"/>
          <w:spacing w:val="6"/>
          <w:sz w:val="24"/>
        </w:rPr>
        <w:t>采购活动，提供的货物全部由符合政策要求的中小企业制造。相关企业（含联合体中的中小企业、签订分包意向协议的中小企业）的具体情况如下：</w:t>
      </w:r>
    </w:p>
    <w:p w:rsidR="00812995" w:rsidRDefault="00B82C87">
      <w:pPr>
        <w:spacing w:line="360" w:lineRule="auto"/>
        <w:ind w:firstLine="504"/>
        <w:rPr>
          <w:rFonts w:ascii="宋体" w:hAnsi="宋体"/>
          <w:spacing w:val="6"/>
          <w:sz w:val="24"/>
        </w:rPr>
      </w:pPr>
      <w:r>
        <w:rPr>
          <w:rFonts w:ascii="宋体" w:hAnsi="宋体"/>
          <w:spacing w:val="6"/>
          <w:sz w:val="24"/>
        </w:rPr>
        <w:t>1.</w:t>
      </w:r>
      <w:r>
        <w:rPr>
          <w:rFonts w:ascii="宋体" w:hAnsi="宋体"/>
          <w:color w:val="FF0000"/>
          <w:spacing w:val="6"/>
          <w:sz w:val="24"/>
          <w:u w:val="single"/>
        </w:rPr>
        <w:t>（标的名称）</w:t>
      </w:r>
      <w:r>
        <w:rPr>
          <w:rFonts w:ascii="宋体" w:hAnsi="宋体"/>
          <w:spacing w:val="6"/>
          <w:sz w:val="24"/>
        </w:rPr>
        <w:t>，属于</w:t>
      </w:r>
      <w:r>
        <w:rPr>
          <w:rFonts w:ascii="宋体" w:hAnsi="宋体"/>
          <w:color w:val="FF0000"/>
          <w:spacing w:val="6"/>
          <w:sz w:val="24"/>
          <w:u w:val="single"/>
        </w:rPr>
        <w:t>（</w:t>
      </w:r>
      <w:r>
        <w:rPr>
          <w:rFonts w:ascii="宋体" w:hAnsi="宋体" w:hint="eastAsia"/>
          <w:color w:val="FF0000"/>
          <w:spacing w:val="6"/>
          <w:sz w:val="24"/>
          <w:u w:val="single"/>
        </w:rPr>
        <w:t>采购</w:t>
      </w:r>
      <w:r>
        <w:rPr>
          <w:rFonts w:ascii="宋体" w:hAnsi="宋体"/>
          <w:color w:val="FF0000"/>
          <w:spacing w:val="6"/>
          <w:sz w:val="24"/>
          <w:u w:val="single"/>
        </w:rPr>
        <w:t>文件中明确的所属行业）</w:t>
      </w:r>
      <w:r>
        <w:rPr>
          <w:rFonts w:ascii="宋体" w:hAnsi="宋体"/>
          <w:spacing w:val="6"/>
          <w:sz w:val="24"/>
        </w:rPr>
        <w:t>行业；制造商为</w:t>
      </w:r>
      <w:r>
        <w:rPr>
          <w:rFonts w:ascii="宋体" w:hAnsi="宋体"/>
          <w:color w:val="FF0000"/>
          <w:spacing w:val="6"/>
          <w:sz w:val="24"/>
          <w:u w:val="single"/>
        </w:rPr>
        <w:t>（企业名称）</w:t>
      </w:r>
      <w:r>
        <w:rPr>
          <w:rFonts w:ascii="宋体" w:hAnsi="宋体"/>
          <w:spacing w:val="6"/>
          <w:sz w:val="24"/>
        </w:rPr>
        <w:t>，从业人员</w:t>
      </w:r>
      <w:r>
        <w:rPr>
          <w:rFonts w:ascii="宋体" w:hAnsi="宋体"/>
          <w:color w:val="FF0000"/>
          <w:spacing w:val="6"/>
          <w:sz w:val="24"/>
        </w:rPr>
        <w:t>______人</w:t>
      </w:r>
      <w:r>
        <w:rPr>
          <w:rFonts w:ascii="宋体" w:hAnsi="宋体"/>
          <w:spacing w:val="6"/>
          <w:sz w:val="24"/>
        </w:rPr>
        <w:t>，营业收入为</w:t>
      </w:r>
      <w:r>
        <w:rPr>
          <w:rFonts w:ascii="宋体" w:hAnsi="宋体"/>
          <w:color w:val="FF0000"/>
          <w:spacing w:val="6"/>
          <w:sz w:val="24"/>
        </w:rPr>
        <w:t>______万元</w:t>
      </w:r>
      <w:r>
        <w:rPr>
          <w:rFonts w:ascii="宋体" w:hAnsi="宋体"/>
          <w:spacing w:val="6"/>
          <w:sz w:val="24"/>
        </w:rPr>
        <w:t>，资产总额为</w:t>
      </w:r>
      <w:r>
        <w:rPr>
          <w:rFonts w:ascii="宋体" w:hAnsi="宋体"/>
          <w:color w:val="FF0000"/>
          <w:spacing w:val="6"/>
          <w:sz w:val="24"/>
        </w:rPr>
        <w:t>______万元</w:t>
      </w:r>
      <w:r>
        <w:rPr>
          <w:rFonts w:ascii="宋体" w:hAnsi="宋体"/>
          <w:spacing w:val="6"/>
          <w:sz w:val="24"/>
          <w:vertAlign w:val="superscript"/>
        </w:rPr>
        <w:t>1</w:t>
      </w:r>
      <w:r>
        <w:rPr>
          <w:rFonts w:ascii="宋体" w:hAnsi="宋体"/>
          <w:spacing w:val="6"/>
          <w:sz w:val="24"/>
        </w:rPr>
        <w:t>，属于</w:t>
      </w:r>
      <w:r>
        <w:rPr>
          <w:rFonts w:ascii="宋体" w:hAnsi="宋体"/>
          <w:color w:val="FF0000"/>
          <w:spacing w:val="6"/>
          <w:sz w:val="24"/>
          <w:u w:val="single"/>
        </w:rPr>
        <w:t>（中型企业、小型企业、微型企业）</w:t>
      </w:r>
      <w:r>
        <w:rPr>
          <w:rFonts w:ascii="宋体" w:hAnsi="宋体"/>
          <w:spacing w:val="6"/>
          <w:sz w:val="24"/>
        </w:rPr>
        <w:t>；</w:t>
      </w:r>
    </w:p>
    <w:p w:rsidR="00812995" w:rsidRDefault="00B82C87">
      <w:pPr>
        <w:spacing w:line="360" w:lineRule="auto"/>
        <w:ind w:firstLine="504"/>
        <w:rPr>
          <w:rFonts w:ascii="宋体" w:hAnsi="宋体"/>
          <w:spacing w:val="6"/>
          <w:sz w:val="24"/>
        </w:rPr>
      </w:pPr>
      <w:r>
        <w:rPr>
          <w:rFonts w:ascii="宋体" w:hAnsi="宋体"/>
          <w:spacing w:val="6"/>
          <w:sz w:val="24"/>
        </w:rPr>
        <w:t xml:space="preserve">2. </w:t>
      </w:r>
      <w:r>
        <w:rPr>
          <w:rFonts w:ascii="宋体" w:hAnsi="宋体"/>
          <w:spacing w:val="6"/>
          <w:sz w:val="24"/>
          <w:u w:val="single"/>
        </w:rPr>
        <w:t>（标的名称）</w:t>
      </w:r>
      <w:r>
        <w:rPr>
          <w:rFonts w:ascii="宋体" w:hAnsi="宋体"/>
          <w:spacing w:val="6"/>
          <w:sz w:val="24"/>
        </w:rPr>
        <w:t>，属于</w:t>
      </w:r>
      <w:r>
        <w:rPr>
          <w:rFonts w:ascii="宋体" w:hAnsi="宋体"/>
          <w:spacing w:val="6"/>
          <w:sz w:val="24"/>
          <w:u w:val="single"/>
        </w:rPr>
        <w:t>（</w:t>
      </w:r>
      <w:r>
        <w:rPr>
          <w:rFonts w:ascii="宋体" w:hAnsi="宋体" w:hint="eastAsia"/>
          <w:spacing w:val="6"/>
          <w:sz w:val="24"/>
          <w:u w:val="single"/>
        </w:rPr>
        <w:t>采购</w:t>
      </w:r>
      <w:r>
        <w:rPr>
          <w:rFonts w:ascii="宋体" w:hAnsi="宋体"/>
          <w:spacing w:val="6"/>
          <w:sz w:val="24"/>
          <w:u w:val="single"/>
        </w:rPr>
        <w:t>文件中明确的所属行业）</w:t>
      </w:r>
      <w:r>
        <w:rPr>
          <w:rFonts w:ascii="宋体" w:hAnsi="宋体"/>
          <w:spacing w:val="6"/>
          <w:sz w:val="24"/>
        </w:rPr>
        <w:t>行业；制造商为</w:t>
      </w:r>
      <w:r>
        <w:rPr>
          <w:rFonts w:ascii="宋体" w:hAnsi="宋体"/>
          <w:spacing w:val="6"/>
          <w:sz w:val="24"/>
          <w:u w:val="single"/>
        </w:rPr>
        <w:t>（企业名称）</w:t>
      </w:r>
      <w:r>
        <w:rPr>
          <w:rFonts w:ascii="宋体" w:hAnsi="宋体"/>
          <w:spacing w:val="6"/>
          <w:sz w:val="24"/>
        </w:rPr>
        <w:t>，从业人员______人，营业收入为______万元，资产总额为______万元，属于</w:t>
      </w:r>
      <w:r>
        <w:rPr>
          <w:rFonts w:ascii="宋体" w:hAnsi="宋体"/>
          <w:spacing w:val="6"/>
          <w:sz w:val="24"/>
          <w:u w:val="single"/>
        </w:rPr>
        <w:t>（中型企业、小型企业、微型企业）</w:t>
      </w:r>
      <w:r>
        <w:rPr>
          <w:rFonts w:ascii="宋体" w:hAnsi="宋体"/>
          <w:spacing w:val="6"/>
          <w:sz w:val="24"/>
        </w:rPr>
        <w:t>；</w:t>
      </w:r>
    </w:p>
    <w:p w:rsidR="00812995" w:rsidRDefault="00B82C87">
      <w:pPr>
        <w:spacing w:line="360" w:lineRule="auto"/>
        <w:ind w:firstLine="504"/>
        <w:rPr>
          <w:rFonts w:ascii="宋体" w:hAnsi="宋体"/>
          <w:spacing w:val="6"/>
          <w:sz w:val="24"/>
        </w:rPr>
      </w:pPr>
      <w:r>
        <w:rPr>
          <w:rFonts w:ascii="宋体" w:hAnsi="宋体"/>
          <w:spacing w:val="6"/>
          <w:sz w:val="24"/>
        </w:rPr>
        <w:t>……</w:t>
      </w:r>
    </w:p>
    <w:p w:rsidR="00812995" w:rsidRDefault="00B82C87">
      <w:pPr>
        <w:spacing w:line="360" w:lineRule="auto"/>
        <w:ind w:firstLine="504"/>
        <w:rPr>
          <w:rFonts w:ascii="宋体" w:hAnsi="宋体"/>
          <w:spacing w:val="6"/>
          <w:sz w:val="24"/>
        </w:rPr>
      </w:pPr>
      <w:r>
        <w:rPr>
          <w:rFonts w:ascii="宋体" w:hAnsi="宋体"/>
          <w:spacing w:val="6"/>
          <w:sz w:val="24"/>
        </w:rPr>
        <w:t>以上企业，不属于大企业的分支机构，不存在控股股东为大企业的情形，也不存在与大企业的负责人为同一人的情形。</w:t>
      </w:r>
    </w:p>
    <w:p w:rsidR="00812995" w:rsidRDefault="00B82C87">
      <w:pPr>
        <w:spacing w:line="360" w:lineRule="auto"/>
        <w:ind w:firstLine="504"/>
        <w:rPr>
          <w:rFonts w:ascii="宋体" w:hAnsi="宋体"/>
          <w:spacing w:val="6"/>
          <w:sz w:val="24"/>
        </w:rPr>
      </w:pPr>
      <w:r>
        <w:rPr>
          <w:rFonts w:ascii="宋体" w:hAnsi="宋体"/>
          <w:spacing w:val="6"/>
          <w:sz w:val="24"/>
        </w:rPr>
        <w:t>本企业对上述声明内容的真实性负责。如有虚假，将依法承担相应责任。</w:t>
      </w:r>
    </w:p>
    <w:p w:rsidR="00812995" w:rsidRDefault="00812995">
      <w:pPr>
        <w:spacing w:line="360" w:lineRule="auto"/>
        <w:ind w:firstLine="504"/>
        <w:rPr>
          <w:rFonts w:ascii="宋体" w:hAnsi="宋体"/>
          <w:spacing w:val="6"/>
          <w:sz w:val="24"/>
        </w:rPr>
      </w:pPr>
    </w:p>
    <w:p w:rsidR="00812995" w:rsidRDefault="00B82C87">
      <w:pPr>
        <w:spacing w:line="360" w:lineRule="auto"/>
        <w:ind w:right="360" w:firstLine="480"/>
        <w:jc w:val="right"/>
        <w:rPr>
          <w:rFonts w:ascii="宋体" w:hAnsi="宋体"/>
          <w:b/>
          <w:bCs/>
          <w:color w:val="000000"/>
          <w:sz w:val="24"/>
        </w:rPr>
      </w:pPr>
      <w:r>
        <w:rPr>
          <w:rFonts w:ascii="宋体" w:hAnsi="宋体"/>
          <w:b/>
          <w:bCs/>
          <w:color w:val="FF0000"/>
          <w:sz w:val="24"/>
        </w:rPr>
        <w:t>企业名称（盖章）：______</w:t>
      </w:r>
    </w:p>
    <w:p w:rsidR="00812995" w:rsidRDefault="00B82C87">
      <w:pPr>
        <w:spacing w:line="360" w:lineRule="auto"/>
        <w:ind w:right="360" w:firstLine="480"/>
        <w:jc w:val="right"/>
        <w:rPr>
          <w:rFonts w:ascii="宋体" w:hAnsi="宋体"/>
          <w:color w:val="000000"/>
          <w:sz w:val="24"/>
        </w:rPr>
      </w:pPr>
      <w:r>
        <w:rPr>
          <w:rFonts w:ascii="宋体" w:hAnsi="宋体"/>
          <w:color w:val="000000"/>
          <w:sz w:val="24"/>
        </w:rPr>
        <w:t>日期：</w:t>
      </w:r>
      <w:r>
        <w:rPr>
          <w:rFonts w:ascii="宋体" w:hAnsi="宋体"/>
          <w:sz w:val="24"/>
        </w:rPr>
        <w:t>______</w:t>
      </w:r>
    </w:p>
    <w:p w:rsidR="00812995" w:rsidRDefault="00812995">
      <w:pPr>
        <w:spacing w:line="360" w:lineRule="auto"/>
        <w:ind w:right="360" w:firstLine="480"/>
        <w:jc w:val="right"/>
        <w:rPr>
          <w:rFonts w:ascii="宋体" w:hAnsi="宋体"/>
          <w:color w:val="000000"/>
          <w:sz w:val="24"/>
        </w:rPr>
      </w:pPr>
    </w:p>
    <w:p w:rsidR="00812995" w:rsidRDefault="00812995">
      <w:pPr>
        <w:spacing w:line="360" w:lineRule="auto"/>
        <w:ind w:right="360" w:firstLine="480"/>
        <w:jc w:val="right"/>
        <w:rPr>
          <w:rFonts w:ascii="宋体" w:hAnsi="宋体"/>
          <w:color w:val="000000"/>
          <w:sz w:val="24"/>
        </w:rPr>
      </w:pPr>
    </w:p>
    <w:tbl>
      <w:tblPr>
        <w:tblW w:w="0" w:type="auto"/>
        <w:tblBorders>
          <w:top w:val="single" w:sz="4" w:space="0" w:color="auto"/>
        </w:tblBorders>
        <w:tblLook w:val="04A0"/>
      </w:tblPr>
      <w:tblGrid>
        <w:gridCol w:w="8946"/>
      </w:tblGrid>
      <w:tr w:rsidR="00812995">
        <w:tc>
          <w:tcPr>
            <w:tcW w:w="8946" w:type="dxa"/>
          </w:tcPr>
          <w:p w:rsidR="00812995" w:rsidRDefault="00B82C87">
            <w:pPr>
              <w:adjustRightInd w:val="0"/>
              <w:snapToGrid w:val="0"/>
              <w:jc w:val="left"/>
              <w:rPr>
                <w:rFonts w:ascii="宋体" w:hAnsi="宋体"/>
                <w:color w:val="000000"/>
                <w:szCs w:val="21"/>
              </w:rPr>
            </w:pPr>
            <w:r>
              <w:rPr>
                <w:rFonts w:ascii="宋体" w:hAnsi="宋体"/>
                <w:color w:val="000000"/>
                <w:szCs w:val="21"/>
                <w:vertAlign w:val="superscript"/>
              </w:rPr>
              <w:t>1</w:t>
            </w:r>
            <w:r>
              <w:rPr>
                <w:rFonts w:ascii="宋体" w:hAnsi="宋体"/>
                <w:color w:val="000000"/>
                <w:szCs w:val="21"/>
              </w:rPr>
              <w:t>从业人员、营业收入、资产总额填报上一年度数据，无上一年度数据的新成立企业可不填报。</w:t>
            </w:r>
          </w:p>
        </w:tc>
      </w:tr>
    </w:tbl>
    <w:p w:rsidR="00812995" w:rsidRDefault="00812995">
      <w:pPr>
        <w:autoSpaceDE w:val="0"/>
        <w:autoSpaceDN w:val="0"/>
        <w:adjustRightInd w:val="0"/>
        <w:ind w:firstLine="420"/>
        <w:jc w:val="left"/>
        <w:rPr>
          <w:rFonts w:ascii="宋体" w:hAnsi="宋体"/>
          <w:sz w:val="24"/>
        </w:rPr>
      </w:pPr>
    </w:p>
    <w:p w:rsidR="00812995" w:rsidRDefault="00812995">
      <w:pPr>
        <w:spacing w:line="360" w:lineRule="auto"/>
        <w:rPr>
          <w:rFonts w:ascii="宋体" w:hAnsi="宋体"/>
          <w:color w:val="000000"/>
          <w:sz w:val="24"/>
        </w:rPr>
      </w:pPr>
    </w:p>
    <w:p w:rsidR="00812995" w:rsidRDefault="00B82C87" w:rsidP="007150CC">
      <w:pPr>
        <w:spacing w:beforeLines="100" w:afterLines="100" w:line="360" w:lineRule="auto"/>
        <w:jc w:val="center"/>
        <w:rPr>
          <w:rFonts w:ascii="宋体" w:hAnsi="宋体"/>
          <w:b/>
          <w:color w:val="FF0000"/>
          <w:sz w:val="28"/>
          <w:szCs w:val="28"/>
        </w:rPr>
      </w:pPr>
      <w:r>
        <w:rPr>
          <w:rFonts w:ascii="宋体" w:hAnsi="宋体"/>
          <w:color w:val="000000"/>
          <w:sz w:val="24"/>
        </w:rPr>
        <w:br w:type="page"/>
      </w:r>
      <w:r>
        <w:rPr>
          <w:rFonts w:ascii="宋体" w:hAnsi="宋体" w:hint="eastAsia"/>
          <w:b/>
          <w:color w:val="FF0000"/>
          <w:sz w:val="28"/>
          <w:szCs w:val="28"/>
        </w:rPr>
        <w:lastRenderedPageBreak/>
        <w:t>（适用于属性为服务或工程的标的或项目）</w:t>
      </w:r>
    </w:p>
    <w:p w:rsidR="00812995" w:rsidRDefault="00B82C87" w:rsidP="007150CC">
      <w:pPr>
        <w:spacing w:beforeLines="100" w:afterLines="100" w:line="360" w:lineRule="auto"/>
        <w:jc w:val="center"/>
        <w:rPr>
          <w:rFonts w:ascii="宋体" w:hAnsi="宋体"/>
          <w:b/>
          <w:bCs/>
          <w:color w:val="000000"/>
          <w:sz w:val="36"/>
          <w:szCs w:val="36"/>
        </w:rPr>
      </w:pPr>
      <w:r>
        <w:rPr>
          <w:rFonts w:ascii="宋体" w:hAnsi="宋体"/>
          <w:b/>
          <w:bCs/>
          <w:color w:val="000000"/>
          <w:sz w:val="36"/>
          <w:szCs w:val="36"/>
        </w:rPr>
        <w:t>中小企业声明函（工程、服务）格式</w:t>
      </w:r>
      <w:r>
        <w:rPr>
          <w:rFonts w:ascii="宋体" w:hAnsi="宋体" w:hint="eastAsia"/>
          <w:b/>
          <w:bCs/>
          <w:color w:val="000000"/>
          <w:sz w:val="36"/>
          <w:szCs w:val="36"/>
        </w:rPr>
        <w:t>（如适用）</w:t>
      </w:r>
    </w:p>
    <w:p w:rsidR="00812995" w:rsidRDefault="00B82C87">
      <w:pPr>
        <w:spacing w:line="360" w:lineRule="auto"/>
        <w:ind w:firstLine="504"/>
        <w:rPr>
          <w:rFonts w:ascii="宋体" w:hAnsi="宋体"/>
          <w:spacing w:val="6"/>
          <w:sz w:val="24"/>
        </w:rPr>
      </w:pPr>
      <w:r>
        <w:rPr>
          <w:rFonts w:ascii="宋体" w:hAnsi="宋体"/>
          <w:spacing w:val="6"/>
          <w:sz w:val="24"/>
        </w:rPr>
        <w:t>本公司（联合体）郑重声明，根据《政府采购促进中小企业发展管理办法》（财库﹝2020﹞46 号）的规定，本公司（联合体）参加</w:t>
      </w:r>
      <w:r>
        <w:rPr>
          <w:rFonts w:ascii="宋体" w:hAnsi="宋体"/>
          <w:b/>
          <w:bCs/>
          <w:color w:val="FF0000"/>
          <w:spacing w:val="6"/>
          <w:sz w:val="24"/>
          <w:u w:val="single"/>
        </w:rPr>
        <w:t>（单位名称）</w:t>
      </w:r>
      <w:r>
        <w:rPr>
          <w:rFonts w:ascii="宋体" w:hAnsi="宋体"/>
          <w:spacing w:val="6"/>
          <w:sz w:val="24"/>
        </w:rPr>
        <w:t>的</w:t>
      </w:r>
      <w:r>
        <w:rPr>
          <w:rFonts w:ascii="宋体" w:hAnsi="宋体"/>
          <w:b/>
          <w:bCs/>
          <w:color w:val="FF0000"/>
          <w:spacing w:val="6"/>
          <w:sz w:val="24"/>
          <w:u w:val="single"/>
        </w:rPr>
        <w:t>（项目名称）</w:t>
      </w:r>
      <w:r>
        <w:rPr>
          <w:rFonts w:ascii="宋体" w:hAnsi="宋体"/>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rsidR="00812995" w:rsidRDefault="00B82C87">
      <w:pPr>
        <w:spacing w:line="360" w:lineRule="auto"/>
        <w:ind w:firstLine="504"/>
        <w:rPr>
          <w:rFonts w:ascii="宋体" w:hAnsi="宋体"/>
          <w:spacing w:val="6"/>
          <w:sz w:val="24"/>
        </w:rPr>
      </w:pPr>
      <w:r>
        <w:rPr>
          <w:rFonts w:ascii="宋体" w:hAnsi="宋体"/>
          <w:spacing w:val="6"/>
          <w:sz w:val="24"/>
        </w:rPr>
        <w:t>1.</w:t>
      </w:r>
      <w:r>
        <w:rPr>
          <w:rFonts w:ascii="宋体" w:hAnsi="宋体"/>
          <w:b/>
          <w:bCs/>
          <w:color w:val="FF0000"/>
          <w:spacing w:val="6"/>
          <w:sz w:val="24"/>
          <w:u w:val="single"/>
        </w:rPr>
        <w:t>（标的名称）</w:t>
      </w:r>
      <w:r>
        <w:rPr>
          <w:rFonts w:ascii="宋体" w:hAnsi="宋体"/>
          <w:spacing w:val="6"/>
          <w:sz w:val="24"/>
        </w:rPr>
        <w:t>，属于</w:t>
      </w:r>
      <w:r>
        <w:rPr>
          <w:rFonts w:ascii="宋体" w:hAnsi="宋体"/>
          <w:b/>
          <w:bCs/>
          <w:color w:val="FF0000"/>
          <w:spacing w:val="6"/>
          <w:sz w:val="24"/>
          <w:u w:val="single"/>
        </w:rPr>
        <w:t>（竞争性磋商文件中明确的所属行业）</w:t>
      </w:r>
      <w:r>
        <w:rPr>
          <w:rFonts w:ascii="宋体" w:hAnsi="宋体"/>
          <w:spacing w:val="6"/>
          <w:sz w:val="24"/>
        </w:rPr>
        <w:t>行业；承建（承接）企业为</w:t>
      </w:r>
      <w:r>
        <w:rPr>
          <w:rFonts w:ascii="宋体" w:hAnsi="宋体"/>
          <w:b/>
          <w:bCs/>
          <w:color w:val="FF0000"/>
          <w:spacing w:val="6"/>
          <w:sz w:val="24"/>
          <w:u w:val="single"/>
        </w:rPr>
        <w:t>（企业名称）</w:t>
      </w:r>
      <w:r>
        <w:rPr>
          <w:rFonts w:ascii="宋体" w:hAnsi="宋体"/>
          <w:spacing w:val="6"/>
          <w:sz w:val="24"/>
        </w:rPr>
        <w:t>，从业人员</w:t>
      </w:r>
      <w:r>
        <w:rPr>
          <w:rFonts w:ascii="宋体" w:hAnsi="宋体"/>
          <w:b/>
          <w:bCs/>
          <w:color w:val="FF0000"/>
          <w:sz w:val="24"/>
        </w:rPr>
        <w:t>______</w:t>
      </w:r>
      <w:r>
        <w:rPr>
          <w:rFonts w:ascii="宋体" w:hAnsi="宋体"/>
          <w:b/>
          <w:bCs/>
          <w:color w:val="FF0000"/>
          <w:spacing w:val="6"/>
          <w:sz w:val="24"/>
        </w:rPr>
        <w:t>人</w:t>
      </w:r>
      <w:r>
        <w:rPr>
          <w:rFonts w:ascii="宋体" w:hAnsi="宋体"/>
          <w:spacing w:val="6"/>
          <w:sz w:val="24"/>
        </w:rPr>
        <w:t>，营业收入为</w:t>
      </w:r>
      <w:r>
        <w:rPr>
          <w:rFonts w:ascii="宋体" w:hAnsi="宋体"/>
          <w:b/>
          <w:bCs/>
          <w:color w:val="FF0000"/>
          <w:sz w:val="24"/>
        </w:rPr>
        <w:t>______</w:t>
      </w:r>
      <w:r>
        <w:rPr>
          <w:rFonts w:ascii="宋体" w:hAnsi="宋体"/>
          <w:b/>
          <w:bCs/>
          <w:color w:val="FF0000"/>
          <w:spacing w:val="6"/>
          <w:sz w:val="24"/>
        </w:rPr>
        <w:t>万元</w:t>
      </w:r>
      <w:r>
        <w:rPr>
          <w:rFonts w:ascii="宋体" w:hAnsi="宋体"/>
          <w:spacing w:val="6"/>
          <w:sz w:val="24"/>
        </w:rPr>
        <w:t>，资产总额为</w:t>
      </w:r>
      <w:r>
        <w:rPr>
          <w:rFonts w:ascii="宋体" w:hAnsi="宋体"/>
          <w:b/>
          <w:bCs/>
          <w:color w:val="FF0000"/>
          <w:sz w:val="24"/>
        </w:rPr>
        <w:t>______</w:t>
      </w:r>
      <w:r>
        <w:rPr>
          <w:rFonts w:ascii="宋体" w:hAnsi="宋体"/>
          <w:b/>
          <w:bCs/>
          <w:color w:val="FF0000"/>
          <w:spacing w:val="6"/>
          <w:sz w:val="24"/>
        </w:rPr>
        <w:t>万元</w:t>
      </w:r>
      <w:r>
        <w:rPr>
          <w:rFonts w:ascii="宋体" w:hAnsi="宋体"/>
          <w:spacing w:val="6"/>
          <w:sz w:val="24"/>
          <w:vertAlign w:val="superscript"/>
        </w:rPr>
        <w:t>1</w:t>
      </w:r>
      <w:r>
        <w:rPr>
          <w:rFonts w:ascii="宋体" w:hAnsi="宋体"/>
          <w:spacing w:val="6"/>
          <w:sz w:val="24"/>
        </w:rPr>
        <w:t>，属于</w:t>
      </w:r>
      <w:r>
        <w:rPr>
          <w:rFonts w:ascii="宋体" w:hAnsi="宋体"/>
          <w:color w:val="FF0000"/>
          <w:spacing w:val="6"/>
          <w:sz w:val="24"/>
          <w:u w:val="single"/>
        </w:rPr>
        <w:t>（</w:t>
      </w:r>
      <w:r>
        <w:rPr>
          <w:rFonts w:ascii="宋体" w:hAnsi="宋体"/>
          <w:b/>
          <w:bCs/>
          <w:color w:val="FF0000"/>
          <w:spacing w:val="6"/>
          <w:sz w:val="24"/>
          <w:u w:val="single"/>
        </w:rPr>
        <w:t>中型企业、小型企业、微型企业</w:t>
      </w:r>
      <w:r>
        <w:rPr>
          <w:rFonts w:ascii="宋体" w:hAnsi="宋体"/>
          <w:color w:val="FF0000"/>
          <w:spacing w:val="6"/>
          <w:sz w:val="24"/>
          <w:u w:val="single"/>
        </w:rPr>
        <w:t>）</w:t>
      </w:r>
      <w:r>
        <w:rPr>
          <w:rFonts w:ascii="宋体" w:hAnsi="宋体"/>
          <w:spacing w:val="6"/>
          <w:sz w:val="24"/>
        </w:rPr>
        <w:t>；</w:t>
      </w:r>
    </w:p>
    <w:p w:rsidR="00812995" w:rsidRDefault="00B82C87">
      <w:pPr>
        <w:spacing w:line="360" w:lineRule="auto"/>
        <w:ind w:firstLine="504"/>
        <w:rPr>
          <w:rFonts w:ascii="宋体" w:hAnsi="宋体"/>
          <w:spacing w:val="6"/>
          <w:sz w:val="24"/>
        </w:rPr>
      </w:pPr>
      <w:r>
        <w:rPr>
          <w:rFonts w:ascii="宋体" w:hAnsi="宋体"/>
          <w:spacing w:val="6"/>
          <w:sz w:val="24"/>
        </w:rPr>
        <w:t xml:space="preserve">2. </w:t>
      </w:r>
      <w:r>
        <w:rPr>
          <w:rFonts w:ascii="宋体" w:hAnsi="宋体"/>
          <w:spacing w:val="6"/>
          <w:sz w:val="24"/>
          <w:u w:val="single"/>
        </w:rPr>
        <w:t>（标的名称）</w:t>
      </w:r>
      <w:r>
        <w:rPr>
          <w:rFonts w:ascii="宋体" w:hAnsi="宋体"/>
          <w:spacing w:val="6"/>
          <w:sz w:val="24"/>
        </w:rPr>
        <w:t>，属于</w:t>
      </w:r>
      <w:r>
        <w:rPr>
          <w:rFonts w:ascii="宋体" w:hAnsi="宋体"/>
          <w:spacing w:val="6"/>
          <w:sz w:val="24"/>
          <w:u w:val="single"/>
        </w:rPr>
        <w:t>（竞争性磋商文件中明确的所属行业）</w:t>
      </w:r>
      <w:r>
        <w:rPr>
          <w:rFonts w:ascii="宋体" w:hAnsi="宋体"/>
          <w:spacing w:val="6"/>
          <w:sz w:val="24"/>
        </w:rPr>
        <w:t>行业；承建（承接）企业为</w:t>
      </w:r>
      <w:r>
        <w:rPr>
          <w:rFonts w:ascii="宋体" w:hAnsi="宋体"/>
          <w:spacing w:val="6"/>
          <w:sz w:val="24"/>
          <w:u w:val="single"/>
        </w:rPr>
        <w:t>（企业名称）</w:t>
      </w:r>
      <w:r>
        <w:rPr>
          <w:rFonts w:ascii="宋体" w:hAnsi="宋体"/>
          <w:spacing w:val="6"/>
          <w:sz w:val="24"/>
        </w:rPr>
        <w:t>，从业人员</w:t>
      </w:r>
      <w:r>
        <w:rPr>
          <w:rFonts w:ascii="宋体" w:hAnsi="宋体"/>
          <w:sz w:val="24"/>
        </w:rPr>
        <w:t>______</w:t>
      </w:r>
      <w:r>
        <w:rPr>
          <w:rFonts w:ascii="宋体" w:hAnsi="宋体"/>
          <w:spacing w:val="6"/>
          <w:sz w:val="24"/>
        </w:rPr>
        <w:t>人，营业收入为</w:t>
      </w:r>
      <w:r>
        <w:rPr>
          <w:rFonts w:ascii="宋体" w:hAnsi="宋体"/>
          <w:sz w:val="24"/>
        </w:rPr>
        <w:t>______</w:t>
      </w:r>
      <w:r>
        <w:rPr>
          <w:rFonts w:ascii="宋体" w:hAnsi="宋体"/>
          <w:spacing w:val="6"/>
          <w:sz w:val="24"/>
        </w:rPr>
        <w:t>万元，资产总额为</w:t>
      </w:r>
      <w:r>
        <w:rPr>
          <w:rFonts w:ascii="宋体" w:hAnsi="宋体"/>
          <w:sz w:val="24"/>
        </w:rPr>
        <w:t>______</w:t>
      </w:r>
      <w:r>
        <w:rPr>
          <w:rFonts w:ascii="宋体" w:hAnsi="宋体"/>
          <w:spacing w:val="6"/>
          <w:sz w:val="24"/>
        </w:rPr>
        <w:t>万元，属于</w:t>
      </w:r>
      <w:r>
        <w:rPr>
          <w:rFonts w:ascii="宋体" w:hAnsi="宋体"/>
          <w:spacing w:val="6"/>
          <w:sz w:val="24"/>
          <w:u w:val="single"/>
        </w:rPr>
        <w:t>（中型企业、小型企业、微型企业）</w:t>
      </w:r>
      <w:r>
        <w:rPr>
          <w:rFonts w:ascii="宋体" w:hAnsi="宋体"/>
          <w:spacing w:val="6"/>
          <w:sz w:val="24"/>
        </w:rPr>
        <w:t>；</w:t>
      </w:r>
    </w:p>
    <w:p w:rsidR="00812995" w:rsidRDefault="00812995">
      <w:pPr>
        <w:spacing w:line="360" w:lineRule="auto"/>
        <w:ind w:firstLine="504"/>
        <w:rPr>
          <w:rFonts w:ascii="宋体" w:hAnsi="宋体"/>
          <w:spacing w:val="6"/>
          <w:sz w:val="24"/>
        </w:rPr>
      </w:pPr>
    </w:p>
    <w:p w:rsidR="00812995" w:rsidRDefault="00B82C87">
      <w:pPr>
        <w:spacing w:line="360" w:lineRule="auto"/>
        <w:ind w:firstLine="504"/>
        <w:rPr>
          <w:rFonts w:ascii="宋体" w:hAnsi="宋体"/>
          <w:spacing w:val="6"/>
          <w:sz w:val="24"/>
        </w:rPr>
      </w:pPr>
      <w:r>
        <w:rPr>
          <w:rFonts w:ascii="宋体" w:hAnsi="宋体"/>
          <w:spacing w:val="6"/>
          <w:sz w:val="24"/>
        </w:rPr>
        <w:t>……</w:t>
      </w:r>
    </w:p>
    <w:p w:rsidR="00812995" w:rsidRDefault="00B82C87">
      <w:pPr>
        <w:spacing w:line="360" w:lineRule="auto"/>
        <w:ind w:firstLine="504"/>
        <w:rPr>
          <w:rFonts w:ascii="宋体" w:hAnsi="宋体"/>
          <w:spacing w:val="6"/>
          <w:sz w:val="24"/>
        </w:rPr>
      </w:pPr>
      <w:r>
        <w:rPr>
          <w:rFonts w:ascii="宋体" w:hAnsi="宋体"/>
          <w:spacing w:val="6"/>
          <w:sz w:val="24"/>
        </w:rPr>
        <w:t>以上企业，不属于大企业的分支机构，不存在控股股东为大企业的情形，也不存在与大企业的负责人为同一人的情形。</w:t>
      </w:r>
    </w:p>
    <w:p w:rsidR="00812995" w:rsidRDefault="00B82C87">
      <w:pPr>
        <w:spacing w:line="360" w:lineRule="auto"/>
        <w:ind w:firstLine="504"/>
        <w:rPr>
          <w:rFonts w:ascii="宋体" w:hAnsi="宋体"/>
          <w:spacing w:val="6"/>
          <w:sz w:val="24"/>
        </w:rPr>
      </w:pPr>
      <w:r>
        <w:rPr>
          <w:rFonts w:ascii="宋体" w:hAnsi="宋体"/>
          <w:spacing w:val="6"/>
          <w:sz w:val="24"/>
        </w:rPr>
        <w:t>本企业对上述声明内容的真实性负责。如有虚假，将依法承担相应责任。</w:t>
      </w:r>
    </w:p>
    <w:p w:rsidR="00812995" w:rsidRDefault="00812995">
      <w:pPr>
        <w:spacing w:line="360" w:lineRule="auto"/>
        <w:ind w:right="360" w:firstLine="480"/>
        <w:jc w:val="right"/>
        <w:rPr>
          <w:rFonts w:ascii="宋体" w:hAnsi="宋体"/>
          <w:color w:val="000000"/>
          <w:sz w:val="24"/>
        </w:rPr>
      </w:pPr>
    </w:p>
    <w:p w:rsidR="00812995" w:rsidRDefault="00B82C87">
      <w:pPr>
        <w:spacing w:line="360" w:lineRule="auto"/>
        <w:ind w:right="360" w:firstLine="480"/>
        <w:jc w:val="right"/>
        <w:rPr>
          <w:rFonts w:ascii="宋体" w:hAnsi="宋体"/>
          <w:color w:val="000000"/>
          <w:sz w:val="24"/>
        </w:rPr>
      </w:pPr>
      <w:r>
        <w:rPr>
          <w:rFonts w:ascii="宋体" w:hAnsi="宋体"/>
          <w:color w:val="FF0000"/>
          <w:sz w:val="24"/>
        </w:rPr>
        <w:t>企业名称（盖章）：______</w:t>
      </w:r>
    </w:p>
    <w:p w:rsidR="00812995" w:rsidRDefault="00B82C87">
      <w:pPr>
        <w:spacing w:line="360" w:lineRule="auto"/>
        <w:ind w:right="360" w:firstLine="480"/>
        <w:jc w:val="right"/>
        <w:rPr>
          <w:rFonts w:ascii="宋体" w:hAnsi="宋体"/>
          <w:color w:val="FF0000"/>
          <w:sz w:val="24"/>
        </w:rPr>
      </w:pPr>
      <w:r>
        <w:rPr>
          <w:rFonts w:ascii="宋体" w:hAnsi="宋体"/>
          <w:color w:val="FF0000"/>
          <w:sz w:val="24"/>
        </w:rPr>
        <w:t>日期：______</w:t>
      </w:r>
    </w:p>
    <w:p w:rsidR="00812995" w:rsidRDefault="00812995">
      <w:pPr>
        <w:adjustRightInd w:val="0"/>
        <w:snapToGrid w:val="0"/>
        <w:jc w:val="left"/>
        <w:rPr>
          <w:rFonts w:ascii="宋体" w:hAnsi="宋体"/>
          <w:color w:val="000000"/>
          <w:sz w:val="24"/>
          <w:szCs w:val="21"/>
        </w:rPr>
      </w:pPr>
    </w:p>
    <w:p w:rsidR="00812995" w:rsidRDefault="00812995">
      <w:pPr>
        <w:adjustRightInd w:val="0"/>
        <w:snapToGrid w:val="0"/>
        <w:jc w:val="left"/>
        <w:rPr>
          <w:rFonts w:ascii="宋体" w:hAnsi="宋体"/>
          <w:color w:val="000000"/>
          <w:sz w:val="24"/>
          <w:szCs w:val="21"/>
        </w:rPr>
      </w:pPr>
    </w:p>
    <w:tbl>
      <w:tblPr>
        <w:tblW w:w="0" w:type="auto"/>
        <w:tblBorders>
          <w:top w:val="single" w:sz="4" w:space="0" w:color="auto"/>
        </w:tblBorders>
        <w:tblLook w:val="04A0"/>
      </w:tblPr>
      <w:tblGrid>
        <w:gridCol w:w="8946"/>
      </w:tblGrid>
      <w:tr w:rsidR="00812995">
        <w:tc>
          <w:tcPr>
            <w:tcW w:w="8946" w:type="dxa"/>
          </w:tcPr>
          <w:p w:rsidR="00812995" w:rsidRDefault="00B82C87">
            <w:pPr>
              <w:adjustRightInd w:val="0"/>
              <w:snapToGrid w:val="0"/>
              <w:jc w:val="left"/>
              <w:rPr>
                <w:rFonts w:ascii="宋体" w:hAnsi="宋体"/>
                <w:color w:val="000000"/>
                <w:szCs w:val="21"/>
              </w:rPr>
            </w:pPr>
            <w:r>
              <w:rPr>
                <w:rFonts w:ascii="宋体" w:hAnsi="宋体"/>
                <w:color w:val="000000"/>
                <w:szCs w:val="21"/>
                <w:vertAlign w:val="superscript"/>
              </w:rPr>
              <w:t>1</w:t>
            </w:r>
            <w:r>
              <w:rPr>
                <w:rFonts w:ascii="宋体" w:hAnsi="宋体"/>
                <w:color w:val="000000"/>
                <w:szCs w:val="21"/>
              </w:rPr>
              <w:t>从业人员、营业收入、资产总额填报上一年度数据，无上一年度数据的新成立企业可不填报。</w:t>
            </w:r>
          </w:p>
        </w:tc>
      </w:tr>
    </w:tbl>
    <w:p w:rsidR="00812995" w:rsidRDefault="00812995">
      <w:pPr>
        <w:adjustRightInd w:val="0"/>
        <w:snapToGrid w:val="0"/>
        <w:jc w:val="left"/>
        <w:rPr>
          <w:rFonts w:ascii="宋体" w:hAnsi="宋体"/>
          <w:color w:val="000000"/>
          <w:szCs w:val="21"/>
          <w:vertAlign w:val="superscript"/>
        </w:rPr>
      </w:pPr>
    </w:p>
    <w:p w:rsidR="00812995" w:rsidRDefault="00812995">
      <w:pPr>
        <w:spacing w:line="360" w:lineRule="auto"/>
        <w:ind w:right="360" w:firstLine="480"/>
        <w:jc w:val="right"/>
        <w:rPr>
          <w:rFonts w:ascii="宋体" w:hAnsi="宋体"/>
          <w:color w:val="000000"/>
          <w:sz w:val="24"/>
        </w:rPr>
      </w:pPr>
    </w:p>
    <w:p w:rsidR="00812995" w:rsidRDefault="00812995">
      <w:pPr>
        <w:spacing w:line="360" w:lineRule="auto"/>
        <w:ind w:right="360" w:firstLine="480"/>
        <w:jc w:val="right"/>
        <w:rPr>
          <w:rFonts w:ascii="宋体" w:hAnsi="宋体"/>
          <w:color w:val="000000"/>
          <w:sz w:val="24"/>
        </w:rPr>
      </w:pPr>
    </w:p>
    <w:p w:rsidR="00812995" w:rsidRDefault="00B82C87">
      <w:pPr>
        <w:spacing w:line="360" w:lineRule="auto"/>
        <w:outlineLvl w:val="2"/>
        <w:rPr>
          <w:rFonts w:ascii="宋体" w:hAnsi="宋体"/>
          <w:color w:val="000000"/>
          <w:sz w:val="24"/>
          <w:szCs w:val="20"/>
        </w:rPr>
      </w:pPr>
      <w:r>
        <w:rPr>
          <w:rFonts w:ascii="宋体" w:hAnsi="宋体"/>
          <w:color w:val="000000"/>
          <w:sz w:val="24"/>
          <w:szCs w:val="20"/>
        </w:rPr>
        <w:br w:type="page"/>
      </w:r>
    </w:p>
    <w:p w:rsidR="00812995" w:rsidRDefault="00B82C87" w:rsidP="007150CC">
      <w:pPr>
        <w:spacing w:beforeLines="100" w:afterLines="100" w:line="360" w:lineRule="auto"/>
        <w:jc w:val="center"/>
        <w:rPr>
          <w:rFonts w:ascii="宋体" w:hAnsi="宋体"/>
          <w:b/>
          <w:color w:val="000000"/>
          <w:sz w:val="36"/>
          <w:szCs w:val="36"/>
        </w:rPr>
      </w:pPr>
      <w:r>
        <w:rPr>
          <w:rFonts w:ascii="宋体" w:hAnsi="宋体"/>
          <w:b/>
          <w:bCs/>
          <w:color w:val="000000"/>
          <w:sz w:val="36"/>
          <w:szCs w:val="36"/>
        </w:rPr>
        <w:lastRenderedPageBreak/>
        <w:t>残疾人福利性单位声明函格式</w:t>
      </w:r>
    </w:p>
    <w:p w:rsidR="00812995" w:rsidRDefault="00B82C87">
      <w:pPr>
        <w:spacing w:line="588" w:lineRule="exact"/>
        <w:ind w:firstLine="504"/>
        <w:rPr>
          <w:rFonts w:ascii="宋体" w:hAnsi="宋体"/>
          <w:spacing w:val="6"/>
          <w:sz w:val="24"/>
        </w:rPr>
      </w:pPr>
      <w:r>
        <w:rPr>
          <w:rFonts w:ascii="宋体" w:hAnsi="宋体"/>
          <w:spacing w:val="6"/>
          <w:sz w:val="24"/>
        </w:rPr>
        <w:t>本单位郑重声明，根据《财政部民政部中国残疾人联合会关于促进残疾人就业政府采购政策的通知》（财库</w:t>
      </w:r>
      <w:r>
        <w:rPr>
          <w:rFonts w:ascii="宋体" w:hAnsi="宋体"/>
          <w:sz w:val="24"/>
        </w:rPr>
        <w:t>〔2017〕 141</w:t>
      </w:r>
      <w:r>
        <w:rPr>
          <w:rFonts w:ascii="宋体" w:hAnsi="宋体"/>
          <w:spacing w:val="6"/>
          <w:sz w:val="24"/>
        </w:rPr>
        <w:t>号）的规定，本单位</w:t>
      </w:r>
      <w:r>
        <w:rPr>
          <w:rFonts w:ascii="宋体" w:hAnsi="宋体"/>
          <w:b/>
          <w:sz w:val="24"/>
        </w:rPr>
        <w:t>（请进行</w:t>
      </w:r>
      <w:r>
        <w:rPr>
          <w:rFonts w:ascii="宋体" w:hAnsi="宋体" w:hint="eastAsia"/>
          <w:b/>
          <w:sz w:val="24"/>
        </w:rPr>
        <w:t>选择</w:t>
      </w:r>
      <w:r>
        <w:rPr>
          <w:rFonts w:ascii="宋体" w:hAnsi="宋体"/>
          <w:b/>
          <w:sz w:val="24"/>
        </w:rPr>
        <w:t>）</w:t>
      </w:r>
      <w:r>
        <w:rPr>
          <w:rFonts w:ascii="宋体" w:hAnsi="宋体"/>
          <w:spacing w:val="6"/>
          <w:sz w:val="24"/>
        </w:rPr>
        <w:t>：</w:t>
      </w:r>
    </w:p>
    <w:p w:rsidR="00812995" w:rsidRDefault="00B82C87">
      <w:pPr>
        <w:spacing w:line="588" w:lineRule="exact"/>
        <w:ind w:firstLine="482"/>
        <w:rPr>
          <w:rFonts w:ascii="宋体" w:hAnsi="宋体"/>
          <w:b/>
          <w:spacing w:val="6"/>
          <w:sz w:val="24"/>
        </w:rPr>
      </w:pPr>
      <w:r>
        <w:rPr>
          <w:rFonts w:ascii="宋体" w:hAnsi="宋体"/>
          <w:b/>
          <w:sz w:val="24"/>
        </w:rPr>
        <w:t>□</w:t>
      </w:r>
      <w:r>
        <w:rPr>
          <w:rFonts w:ascii="宋体" w:hAnsi="宋体"/>
          <w:b/>
          <w:spacing w:val="6"/>
          <w:sz w:val="24"/>
        </w:rPr>
        <w:t>不属于符合条件的残疾人福利性单位。</w:t>
      </w:r>
    </w:p>
    <w:p w:rsidR="00812995" w:rsidRDefault="00B82C87">
      <w:pPr>
        <w:spacing w:line="588" w:lineRule="exact"/>
        <w:ind w:firstLine="482"/>
        <w:rPr>
          <w:rFonts w:ascii="宋体" w:hAnsi="宋体"/>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w:t>
      </w:r>
      <w:r>
        <w:rPr>
          <w:rFonts w:ascii="宋体" w:hAnsi="宋体"/>
          <w:sz w:val="24"/>
        </w:rPr>
        <w:t>______</w:t>
      </w:r>
      <w:r>
        <w:rPr>
          <w:rFonts w:ascii="宋体" w:hAnsi="宋体"/>
          <w:spacing w:val="6"/>
          <w:sz w:val="24"/>
        </w:rPr>
        <w:t>单位的</w:t>
      </w:r>
      <w:r>
        <w:rPr>
          <w:rFonts w:ascii="宋体" w:hAnsi="宋体"/>
          <w:sz w:val="24"/>
        </w:rPr>
        <w:t>______</w:t>
      </w:r>
      <w:r>
        <w:rPr>
          <w:rFonts w:ascii="宋体" w:hAnsi="宋体"/>
          <w:spacing w:val="6"/>
          <w:sz w:val="24"/>
        </w:rPr>
        <w:t>项目采购活动提供本单位制造的货物（由本单位承担工程/提供服务），或者提供其他残疾人福利性单位制造的货物（不包括使用非残疾人福利性单位注册商标的货物）。</w:t>
      </w:r>
    </w:p>
    <w:p w:rsidR="00812995" w:rsidRDefault="00B82C87">
      <w:pPr>
        <w:spacing w:line="588" w:lineRule="exact"/>
        <w:ind w:firstLineChars="200" w:firstLine="506"/>
        <w:rPr>
          <w:rFonts w:ascii="宋体" w:hAnsi="宋体"/>
          <w:spacing w:val="6"/>
          <w:sz w:val="24"/>
        </w:rPr>
      </w:pPr>
      <w:r>
        <w:rPr>
          <w:rFonts w:ascii="宋体" w:hAnsi="宋体"/>
          <w:b/>
          <w:spacing w:val="6"/>
          <w:sz w:val="24"/>
        </w:rPr>
        <w:t>本单位对上述声明的真实性负责。如有虚假，将依法承担相应责任。</w:t>
      </w:r>
    </w:p>
    <w:p w:rsidR="00812995" w:rsidRDefault="00812995">
      <w:pPr>
        <w:spacing w:line="588" w:lineRule="exact"/>
        <w:ind w:firstLineChars="200" w:firstLine="504"/>
        <w:rPr>
          <w:rFonts w:ascii="宋体" w:hAnsi="宋体"/>
          <w:spacing w:val="6"/>
          <w:sz w:val="24"/>
        </w:rPr>
      </w:pPr>
    </w:p>
    <w:p w:rsidR="00812995" w:rsidRDefault="00812995">
      <w:pPr>
        <w:spacing w:line="588" w:lineRule="exact"/>
        <w:ind w:firstLineChars="200" w:firstLine="504"/>
        <w:rPr>
          <w:rFonts w:ascii="宋体" w:hAnsi="宋体"/>
          <w:spacing w:val="6"/>
          <w:sz w:val="24"/>
        </w:rPr>
      </w:pPr>
    </w:p>
    <w:p w:rsidR="00812995" w:rsidRDefault="00B82C87">
      <w:pPr>
        <w:tabs>
          <w:tab w:val="left" w:pos="4860"/>
        </w:tabs>
        <w:spacing w:line="588" w:lineRule="exact"/>
        <w:ind w:right="1560" w:firstLineChars="200" w:firstLine="504"/>
        <w:jc w:val="right"/>
        <w:rPr>
          <w:rFonts w:ascii="宋体" w:hAnsi="宋体"/>
          <w:spacing w:val="6"/>
          <w:sz w:val="24"/>
        </w:rPr>
      </w:pPr>
      <w:r>
        <w:rPr>
          <w:rFonts w:ascii="宋体" w:hAnsi="宋体"/>
          <w:spacing w:val="6"/>
          <w:sz w:val="24"/>
        </w:rPr>
        <w:t>单位名称（盖章）：</w:t>
      </w:r>
      <w:r>
        <w:rPr>
          <w:rFonts w:ascii="宋体" w:hAnsi="宋体"/>
          <w:sz w:val="24"/>
        </w:rPr>
        <w:t>______</w:t>
      </w:r>
    </w:p>
    <w:p w:rsidR="00812995" w:rsidRDefault="00B82C87">
      <w:pPr>
        <w:tabs>
          <w:tab w:val="left" w:pos="4860"/>
        </w:tabs>
        <w:spacing w:line="588" w:lineRule="exact"/>
        <w:ind w:right="1560" w:firstLineChars="200" w:firstLine="504"/>
        <w:jc w:val="right"/>
        <w:rPr>
          <w:rFonts w:ascii="宋体" w:hAnsi="宋体"/>
          <w:sz w:val="24"/>
        </w:rPr>
      </w:pPr>
      <w:r>
        <w:rPr>
          <w:rFonts w:ascii="宋体" w:hAnsi="宋体"/>
          <w:spacing w:val="6"/>
          <w:sz w:val="24"/>
        </w:rPr>
        <w:t>日期：</w:t>
      </w:r>
      <w:r>
        <w:rPr>
          <w:rFonts w:ascii="宋体" w:hAnsi="宋体"/>
          <w:sz w:val="24"/>
        </w:rPr>
        <w:t>______</w:t>
      </w:r>
    </w:p>
    <w:p w:rsidR="00812995" w:rsidRDefault="00B82C87">
      <w:pPr>
        <w:widowControl/>
        <w:spacing w:line="600" w:lineRule="exact"/>
        <w:jc w:val="left"/>
        <w:rPr>
          <w:rFonts w:ascii="宋体" w:hAnsi="宋体" w:cs="宋体"/>
          <w:color w:val="000000"/>
          <w:kern w:val="0"/>
          <w:sz w:val="32"/>
          <w:szCs w:val="32"/>
        </w:rPr>
      </w:pPr>
      <w:r>
        <w:rPr>
          <w:rFonts w:ascii="宋体" w:hAnsi="宋体"/>
          <w:sz w:val="24"/>
        </w:rPr>
        <w:br w:type="page"/>
      </w:r>
      <w:r>
        <w:rPr>
          <w:rFonts w:ascii="宋体" w:hAnsi="宋体" w:cs="宋体" w:hint="eastAsia"/>
          <w:color w:val="000000"/>
          <w:kern w:val="0"/>
          <w:sz w:val="32"/>
          <w:szCs w:val="32"/>
        </w:rPr>
        <w:lastRenderedPageBreak/>
        <w:t>附表（仅供参考）</w:t>
      </w:r>
    </w:p>
    <w:p w:rsidR="00812995" w:rsidRDefault="00B82C87">
      <w:pPr>
        <w:widowControl/>
        <w:spacing w:line="330" w:lineRule="atLeast"/>
        <w:jc w:val="center"/>
        <w:rPr>
          <w:rFonts w:ascii="宋体" w:hAnsi="宋体" w:cs="宋体"/>
          <w:color w:val="000000"/>
          <w:kern w:val="0"/>
          <w:sz w:val="36"/>
          <w:szCs w:val="32"/>
        </w:rPr>
      </w:pPr>
      <w:r>
        <w:rPr>
          <w:rFonts w:ascii="宋体" w:hAnsi="宋体" w:cs="宋体" w:hint="eastAsia"/>
          <w:color w:val="000000"/>
          <w:kern w:val="0"/>
          <w:sz w:val="36"/>
          <w:szCs w:val="32"/>
        </w:rPr>
        <w:t>大中小微型企业划分标准</w:t>
      </w: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13"/>
        <w:gridCol w:w="1369"/>
        <w:gridCol w:w="709"/>
        <w:gridCol w:w="1125"/>
        <w:gridCol w:w="1701"/>
        <w:gridCol w:w="1426"/>
        <w:gridCol w:w="992"/>
      </w:tblGrid>
      <w:tr w:rsidR="00812995">
        <w:trPr>
          <w:trHeight w:hRule="exact" w:val="622"/>
          <w:jc w:val="center"/>
        </w:trPr>
        <w:tc>
          <w:tcPr>
            <w:tcW w:w="2113" w:type="dxa"/>
            <w:vAlign w:val="center"/>
          </w:tcPr>
          <w:p w:rsidR="00812995" w:rsidRDefault="00B82C87">
            <w:pPr>
              <w:widowControl/>
              <w:spacing w:line="240" w:lineRule="exact"/>
              <w:jc w:val="center"/>
              <w:rPr>
                <w:rFonts w:ascii="宋体" w:hAnsi="宋体" w:cs="宋体"/>
                <w:b/>
                <w:bCs/>
                <w:color w:val="000000"/>
                <w:kern w:val="0"/>
                <w:sz w:val="18"/>
                <w:szCs w:val="21"/>
              </w:rPr>
            </w:pPr>
            <w:r>
              <w:rPr>
                <w:rFonts w:ascii="宋体" w:hAnsi="宋体" w:cs="宋体" w:hint="eastAsia"/>
                <w:b/>
                <w:bCs/>
                <w:color w:val="000000"/>
                <w:kern w:val="0"/>
                <w:sz w:val="18"/>
                <w:szCs w:val="21"/>
              </w:rPr>
              <w:t>行业名称</w:t>
            </w:r>
          </w:p>
        </w:tc>
        <w:tc>
          <w:tcPr>
            <w:tcW w:w="1369" w:type="dxa"/>
            <w:vAlign w:val="center"/>
          </w:tcPr>
          <w:p w:rsidR="00812995" w:rsidRDefault="00B82C87">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指标名称</w:t>
            </w:r>
          </w:p>
        </w:tc>
        <w:tc>
          <w:tcPr>
            <w:tcW w:w="709" w:type="dxa"/>
            <w:vAlign w:val="center"/>
          </w:tcPr>
          <w:p w:rsidR="00812995" w:rsidRDefault="00B82C87">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计量</w:t>
            </w:r>
            <w:r>
              <w:rPr>
                <w:rFonts w:ascii="宋体" w:hAnsi="宋体" w:cs="宋体" w:hint="eastAsia"/>
                <w:b/>
                <w:bCs/>
                <w:color w:val="000000"/>
                <w:kern w:val="0"/>
                <w:sz w:val="18"/>
                <w:szCs w:val="18"/>
              </w:rPr>
              <w:br/>
              <w:t>单位</w:t>
            </w:r>
          </w:p>
        </w:tc>
        <w:tc>
          <w:tcPr>
            <w:tcW w:w="1125" w:type="dxa"/>
            <w:vAlign w:val="center"/>
          </w:tcPr>
          <w:p w:rsidR="00812995" w:rsidRDefault="00B82C87">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大型</w:t>
            </w:r>
          </w:p>
        </w:tc>
        <w:tc>
          <w:tcPr>
            <w:tcW w:w="1701" w:type="dxa"/>
            <w:vAlign w:val="center"/>
          </w:tcPr>
          <w:p w:rsidR="00812995" w:rsidRDefault="00B82C87">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中型</w:t>
            </w:r>
          </w:p>
        </w:tc>
        <w:tc>
          <w:tcPr>
            <w:tcW w:w="1426" w:type="dxa"/>
            <w:vAlign w:val="center"/>
          </w:tcPr>
          <w:p w:rsidR="00812995" w:rsidRDefault="00B82C87">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小型</w:t>
            </w:r>
          </w:p>
        </w:tc>
        <w:tc>
          <w:tcPr>
            <w:tcW w:w="992" w:type="dxa"/>
            <w:vAlign w:val="center"/>
          </w:tcPr>
          <w:p w:rsidR="00812995" w:rsidRDefault="00B82C87">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微型</w:t>
            </w:r>
          </w:p>
        </w:tc>
      </w:tr>
      <w:tr w:rsidR="00812995">
        <w:trPr>
          <w:trHeight w:hRule="exact" w:val="397"/>
          <w:jc w:val="center"/>
        </w:trPr>
        <w:tc>
          <w:tcPr>
            <w:tcW w:w="2113" w:type="dxa"/>
            <w:vAlign w:val="center"/>
          </w:tcPr>
          <w:p w:rsidR="00812995" w:rsidRDefault="00B82C87">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农、林、牧、渔业</w:t>
            </w:r>
          </w:p>
        </w:tc>
        <w:tc>
          <w:tcPr>
            <w:tcW w:w="1369"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Y≥20000</w:t>
            </w:r>
          </w:p>
        </w:tc>
        <w:tc>
          <w:tcPr>
            <w:tcW w:w="1701"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500≤Y＜20000</w:t>
            </w:r>
          </w:p>
        </w:tc>
        <w:tc>
          <w:tcPr>
            <w:tcW w:w="1426"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50≤Y＜500</w:t>
            </w:r>
          </w:p>
        </w:tc>
        <w:tc>
          <w:tcPr>
            <w:tcW w:w="992"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Y＜50</w:t>
            </w:r>
          </w:p>
        </w:tc>
      </w:tr>
      <w:tr w:rsidR="00812995">
        <w:trPr>
          <w:trHeight w:hRule="exact" w:val="397"/>
          <w:jc w:val="center"/>
        </w:trPr>
        <w:tc>
          <w:tcPr>
            <w:tcW w:w="2113" w:type="dxa"/>
            <w:vMerge w:val="restart"/>
            <w:vAlign w:val="center"/>
          </w:tcPr>
          <w:p w:rsidR="00812995" w:rsidRDefault="00B82C87">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工业 </w:t>
            </w:r>
            <w:r>
              <w:rPr>
                <w:rFonts w:ascii="宋体" w:hAnsi="宋体" w:cs="宋体"/>
                <w:color w:val="000000"/>
                <w:kern w:val="0"/>
                <w:sz w:val="18"/>
                <w:szCs w:val="18"/>
              </w:rPr>
              <w:t>#</w:t>
            </w:r>
          </w:p>
        </w:tc>
        <w:tc>
          <w:tcPr>
            <w:tcW w:w="1369"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X≥1000</w:t>
            </w:r>
          </w:p>
        </w:tc>
        <w:tc>
          <w:tcPr>
            <w:tcW w:w="1701"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300≤X＜1000</w:t>
            </w:r>
          </w:p>
        </w:tc>
        <w:tc>
          <w:tcPr>
            <w:tcW w:w="1426"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20≤X＜300</w:t>
            </w:r>
          </w:p>
        </w:tc>
        <w:tc>
          <w:tcPr>
            <w:tcW w:w="992"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X＜20</w:t>
            </w:r>
          </w:p>
        </w:tc>
      </w:tr>
      <w:tr w:rsidR="00812995">
        <w:trPr>
          <w:trHeight w:hRule="exact" w:val="397"/>
          <w:jc w:val="center"/>
        </w:trPr>
        <w:tc>
          <w:tcPr>
            <w:tcW w:w="2113" w:type="dxa"/>
            <w:vMerge/>
            <w:vAlign w:val="center"/>
          </w:tcPr>
          <w:p w:rsidR="00812995" w:rsidRDefault="00812995">
            <w:pPr>
              <w:rPr>
                <w:rFonts w:ascii="宋体" w:hAnsi="宋体"/>
                <w:szCs w:val="20"/>
              </w:rPr>
            </w:pPr>
          </w:p>
        </w:tc>
        <w:tc>
          <w:tcPr>
            <w:tcW w:w="1369" w:type="dxa"/>
            <w:vAlign w:val="center"/>
          </w:tcPr>
          <w:p w:rsidR="00812995" w:rsidRDefault="00B82C8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Y≥40000</w:t>
            </w:r>
          </w:p>
        </w:tc>
        <w:tc>
          <w:tcPr>
            <w:tcW w:w="1701"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2000≤Y＜40000</w:t>
            </w:r>
          </w:p>
        </w:tc>
        <w:tc>
          <w:tcPr>
            <w:tcW w:w="1426"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300≤Y＜2000</w:t>
            </w:r>
          </w:p>
        </w:tc>
        <w:tc>
          <w:tcPr>
            <w:tcW w:w="992"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Y＜300</w:t>
            </w:r>
          </w:p>
        </w:tc>
      </w:tr>
      <w:tr w:rsidR="00812995">
        <w:trPr>
          <w:trHeight w:hRule="exact" w:val="397"/>
          <w:jc w:val="center"/>
        </w:trPr>
        <w:tc>
          <w:tcPr>
            <w:tcW w:w="2113" w:type="dxa"/>
            <w:vMerge w:val="restart"/>
            <w:vAlign w:val="center"/>
          </w:tcPr>
          <w:p w:rsidR="00812995" w:rsidRDefault="00B82C87">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建筑业</w:t>
            </w:r>
          </w:p>
        </w:tc>
        <w:tc>
          <w:tcPr>
            <w:tcW w:w="1369"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Y≥80000</w:t>
            </w:r>
          </w:p>
        </w:tc>
        <w:tc>
          <w:tcPr>
            <w:tcW w:w="1701"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6000≤Y＜80000</w:t>
            </w:r>
          </w:p>
        </w:tc>
        <w:tc>
          <w:tcPr>
            <w:tcW w:w="1426"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300≤Y＜6000</w:t>
            </w:r>
          </w:p>
        </w:tc>
        <w:tc>
          <w:tcPr>
            <w:tcW w:w="992"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Y＜300</w:t>
            </w:r>
          </w:p>
        </w:tc>
      </w:tr>
      <w:tr w:rsidR="00812995">
        <w:trPr>
          <w:trHeight w:hRule="exact" w:val="397"/>
          <w:jc w:val="center"/>
        </w:trPr>
        <w:tc>
          <w:tcPr>
            <w:tcW w:w="2113" w:type="dxa"/>
            <w:vMerge/>
            <w:vAlign w:val="center"/>
          </w:tcPr>
          <w:p w:rsidR="00812995" w:rsidRDefault="00812995">
            <w:pPr>
              <w:rPr>
                <w:rFonts w:ascii="宋体" w:hAnsi="宋体"/>
                <w:szCs w:val="20"/>
              </w:rPr>
            </w:pPr>
          </w:p>
        </w:tc>
        <w:tc>
          <w:tcPr>
            <w:tcW w:w="1369" w:type="dxa"/>
            <w:vAlign w:val="center"/>
          </w:tcPr>
          <w:p w:rsidR="00812995" w:rsidRDefault="00B82C8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资产总额(Z)</w:t>
            </w:r>
          </w:p>
        </w:tc>
        <w:tc>
          <w:tcPr>
            <w:tcW w:w="709"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Z≥80000</w:t>
            </w:r>
          </w:p>
        </w:tc>
        <w:tc>
          <w:tcPr>
            <w:tcW w:w="1701"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5000≤Z＜80000</w:t>
            </w:r>
          </w:p>
        </w:tc>
        <w:tc>
          <w:tcPr>
            <w:tcW w:w="1426"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300≤Z＜5000</w:t>
            </w:r>
          </w:p>
        </w:tc>
        <w:tc>
          <w:tcPr>
            <w:tcW w:w="992"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Z＜300</w:t>
            </w:r>
          </w:p>
        </w:tc>
      </w:tr>
      <w:tr w:rsidR="00812995">
        <w:trPr>
          <w:trHeight w:hRule="exact" w:val="397"/>
          <w:jc w:val="center"/>
        </w:trPr>
        <w:tc>
          <w:tcPr>
            <w:tcW w:w="2113" w:type="dxa"/>
            <w:vMerge w:val="restart"/>
            <w:vAlign w:val="center"/>
          </w:tcPr>
          <w:p w:rsidR="00812995" w:rsidRDefault="00B82C87">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批发业</w:t>
            </w:r>
          </w:p>
        </w:tc>
        <w:tc>
          <w:tcPr>
            <w:tcW w:w="1369"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X≥200</w:t>
            </w:r>
          </w:p>
        </w:tc>
        <w:tc>
          <w:tcPr>
            <w:tcW w:w="1701"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20≤X＜200</w:t>
            </w:r>
          </w:p>
        </w:tc>
        <w:tc>
          <w:tcPr>
            <w:tcW w:w="1426"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5≤X＜20</w:t>
            </w:r>
          </w:p>
        </w:tc>
        <w:tc>
          <w:tcPr>
            <w:tcW w:w="992"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X＜5</w:t>
            </w:r>
          </w:p>
        </w:tc>
      </w:tr>
      <w:tr w:rsidR="00812995">
        <w:trPr>
          <w:trHeight w:hRule="exact" w:val="397"/>
          <w:jc w:val="center"/>
        </w:trPr>
        <w:tc>
          <w:tcPr>
            <w:tcW w:w="2113" w:type="dxa"/>
            <w:vMerge/>
            <w:vAlign w:val="center"/>
          </w:tcPr>
          <w:p w:rsidR="00812995" w:rsidRDefault="00812995">
            <w:pPr>
              <w:rPr>
                <w:rFonts w:ascii="宋体" w:hAnsi="宋体"/>
                <w:szCs w:val="20"/>
              </w:rPr>
            </w:pPr>
          </w:p>
        </w:tc>
        <w:tc>
          <w:tcPr>
            <w:tcW w:w="1369" w:type="dxa"/>
            <w:vAlign w:val="center"/>
          </w:tcPr>
          <w:p w:rsidR="00812995" w:rsidRDefault="00B82C8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Y≥40000</w:t>
            </w:r>
          </w:p>
        </w:tc>
        <w:tc>
          <w:tcPr>
            <w:tcW w:w="1701"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5000≤Y＜40000</w:t>
            </w:r>
          </w:p>
        </w:tc>
        <w:tc>
          <w:tcPr>
            <w:tcW w:w="1426" w:type="dxa"/>
            <w:vAlign w:val="center"/>
          </w:tcPr>
          <w:p w:rsidR="00812995" w:rsidRDefault="00B82C87">
            <w:pPr>
              <w:widowControl/>
              <w:ind w:leftChars="-1" w:left="-1" w:hanging="1"/>
              <w:jc w:val="center"/>
              <w:rPr>
                <w:rFonts w:ascii="宋体" w:hAnsi="宋体" w:cs="宋体"/>
                <w:color w:val="000000"/>
                <w:kern w:val="0"/>
                <w:sz w:val="18"/>
                <w:szCs w:val="18"/>
              </w:rPr>
            </w:pPr>
            <w:r>
              <w:rPr>
                <w:rFonts w:ascii="宋体" w:hAnsi="宋体" w:cs="宋体" w:hint="eastAsia"/>
                <w:color w:val="000000"/>
                <w:kern w:val="0"/>
                <w:sz w:val="18"/>
                <w:szCs w:val="18"/>
              </w:rPr>
              <w:t>1000≤Y＜5000</w:t>
            </w:r>
          </w:p>
        </w:tc>
        <w:tc>
          <w:tcPr>
            <w:tcW w:w="992"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w:t>
            </w:r>
          </w:p>
        </w:tc>
      </w:tr>
      <w:tr w:rsidR="00812995">
        <w:trPr>
          <w:trHeight w:hRule="exact" w:val="397"/>
          <w:jc w:val="center"/>
        </w:trPr>
        <w:tc>
          <w:tcPr>
            <w:tcW w:w="2113" w:type="dxa"/>
            <w:vMerge w:val="restart"/>
            <w:vAlign w:val="center"/>
          </w:tcPr>
          <w:p w:rsidR="00812995" w:rsidRDefault="00B82C87">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零售业</w:t>
            </w:r>
          </w:p>
        </w:tc>
        <w:tc>
          <w:tcPr>
            <w:tcW w:w="1369"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50≤X＜300</w:t>
            </w:r>
          </w:p>
        </w:tc>
        <w:tc>
          <w:tcPr>
            <w:tcW w:w="1426" w:type="dxa"/>
            <w:vAlign w:val="center"/>
          </w:tcPr>
          <w:p w:rsidR="00812995" w:rsidRDefault="00B82C87">
            <w:pPr>
              <w:widowControl/>
              <w:ind w:leftChars="-1" w:left="-1" w:hanging="1"/>
              <w:jc w:val="center"/>
              <w:rPr>
                <w:rFonts w:ascii="宋体" w:hAnsi="宋体" w:cs="宋体"/>
                <w:color w:val="000000"/>
                <w:kern w:val="0"/>
                <w:sz w:val="18"/>
                <w:szCs w:val="18"/>
              </w:rPr>
            </w:pPr>
            <w:r>
              <w:rPr>
                <w:rFonts w:ascii="宋体" w:hAnsi="宋体" w:cs="宋体" w:hint="eastAsia"/>
                <w:color w:val="000000"/>
                <w:kern w:val="0"/>
                <w:sz w:val="18"/>
                <w:szCs w:val="18"/>
              </w:rPr>
              <w:t xml:space="preserve">10≤X＜50 </w:t>
            </w:r>
          </w:p>
        </w:tc>
        <w:tc>
          <w:tcPr>
            <w:tcW w:w="992"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812995">
        <w:trPr>
          <w:trHeight w:hRule="exact" w:val="397"/>
          <w:jc w:val="center"/>
        </w:trPr>
        <w:tc>
          <w:tcPr>
            <w:tcW w:w="2113" w:type="dxa"/>
            <w:vMerge/>
            <w:vAlign w:val="center"/>
          </w:tcPr>
          <w:p w:rsidR="00812995" w:rsidRDefault="00812995">
            <w:pPr>
              <w:rPr>
                <w:rFonts w:ascii="宋体" w:hAnsi="宋体"/>
                <w:szCs w:val="20"/>
              </w:rPr>
            </w:pPr>
          </w:p>
        </w:tc>
        <w:tc>
          <w:tcPr>
            <w:tcW w:w="1369" w:type="dxa"/>
            <w:vAlign w:val="center"/>
          </w:tcPr>
          <w:p w:rsidR="00812995" w:rsidRDefault="00B82C8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Y≥20000</w:t>
            </w:r>
          </w:p>
        </w:tc>
        <w:tc>
          <w:tcPr>
            <w:tcW w:w="1701"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500≤Y＜20000</w:t>
            </w:r>
          </w:p>
        </w:tc>
        <w:tc>
          <w:tcPr>
            <w:tcW w:w="1426" w:type="dxa"/>
            <w:vAlign w:val="center"/>
          </w:tcPr>
          <w:p w:rsidR="00812995" w:rsidRDefault="00B82C87">
            <w:pPr>
              <w:widowControl/>
              <w:ind w:leftChars="-1" w:left="-1" w:hanging="1"/>
              <w:jc w:val="center"/>
              <w:rPr>
                <w:rFonts w:ascii="宋体" w:hAnsi="宋体" w:cs="宋体"/>
                <w:color w:val="000000"/>
                <w:kern w:val="0"/>
                <w:sz w:val="18"/>
                <w:szCs w:val="18"/>
              </w:rPr>
            </w:pPr>
            <w:r>
              <w:rPr>
                <w:rFonts w:ascii="宋体" w:hAnsi="宋体" w:cs="宋体" w:hint="eastAsia"/>
                <w:color w:val="000000"/>
                <w:kern w:val="0"/>
                <w:sz w:val="18"/>
                <w:szCs w:val="18"/>
              </w:rPr>
              <w:t xml:space="preserve">100≤Y＜500 </w:t>
            </w:r>
          </w:p>
        </w:tc>
        <w:tc>
          <w:tcPr>
            <w:tcW w:w="992"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812995">
        <w:trPr>
          <w:trHeight w:hRule="exact" w:val="397"/>
          <w:jc w:val="center"/>
        </w:trPr>
        <w:tc>
          <w:tcPr>
            <w:tcW w:w="2113" w:type="dxa"/>
            <w:vMerge w:val="restart"/>
            <w:vAlign w:val="center"/>
          </w:tcPr>
          <w:p w:rsidR="00812995" w:rsidRDefault="00B82C87">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交通运输业 </w:t>
            </w:r>
            <w:r>
              <w:rPr>
                <w:rFonts w:ascii="宋体" w:hAnsi="宋体" w:cs="宋体"/>
                <w:color w:val="000000"/>
                <w:kern w:val="0"/>
                <w:sz w:val="18"/>
                <w:szCs w:val="18"/>
              </w:rPr>
              <w:t>#</w:t>
            </w:r>
          </w:p>
        </w:tc>
        <w:tc>
          <w:tcPr>
            <w:tcW w:w="1369"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X≥1000</w:t>
            </w:r>
          </w:p>
        </w:tc>
        <w:tc>
          <w:tcPr>
            <w:tcW w:w="1701"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300≤X＜1000</w:t>
            </w:r>
          </w:p>
        </w:tc>
        <w:tc>
          <w:tcPr>
            <w:tcW w:w="1426"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20≤X＜300</w:t>
            </w:r>
          </w:p>
        </w:tc>
        <w:tc>
          <w:tcPr>
            <w:tcW w:w="992"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X＜20</w:t>
            </w:r>
          </w:p>
        </w:tc>
      </w:tr>
      <w:tr w:rsidR="00812995">
        <w:trPr>
          <w:trHeight w:hRule="exact" w:val="397"/>
          <w:jc w:val="center"/>
        </w:trPr>
        <w:tc>
          <w:tcPr>
            <w:tcW w:w="2113" w:type="dxa"/>
            <w:vMerge/>
            <w:vAlign w:val="center"/>
          </w:tcPr>
          <w:p w:rsidR="00812995" w:rsidRDefault="00812995">
            <w:pPr>
              <w:rPr>
                <w:rFonts w:ascii="宋体" w:hAnsi="宋体"/>
                <w:szCs w:val="20"/>
              </w:rPr>
            </w:pPr>
          </w:p>
        </w:tc>
        <w:tc>
          <w:tcPr>
            <w:tcW w:w="1369" w:type="dxa"/>
            <w:vAlign w:val="center"/>
          </w:tcPr>
          <w:p w:rsidR="00812995" w:rsidRDefault="00B82C8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Y≥30000</w:t>
            </w:r>
          </w:p>
        </w:tc>
        <w:tc>
          <w:tcPr>
            <w:tcW w:w="1701"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3000≤Y＜30000</w:t>
            </w:r>
          </w:p>
        </w:tc>
        <w:tc>
          <w:tcPr>
            <w:tcW w:w="1426"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200≤Y＜3000</w:t>
            </w:r>
          </w:p>
        </w:tc>
        <w:tc>
          <w:tcPr>
            <w:tcW w:w="992"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Y＜200</w:t>
            </w:r>
          </w:p>
        </w:tc>
      </w:tr>
      <w:tr w:rsidR="00812995">
        <w:trPr>
          <w:trHeight w:hRule="exact" w:val="397"/>
          <w:jc w:val="center"/>
        </w:trPr>
        <w:tc>
          <w:tcPr>
            <w:tcW w:w="2113" w:type="dxa"/>
            <w:vMerge w:val="restart"/>
            <w:vAlign w:val="center"/>
          </w:tcPr>
          <w:p w:rsidR="00812995" w:rsidRDefault="00B82C87">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仓储业</w:t>
            </w:r>
            <w:r>
              <w:rPr>
                <w:rFonts w:ascii="宋体" w:hAnsi="宋体" w:cs="宋体"/>
                <w:color w:val="000000"/>
                <w:kern w:val="0"/>
                <w:sz w:val="18"/>
                <w:szCs w:val="18"/>
              </w:rPr>
              <w:t>#</w:t>
            </w:r>
          </w:p>
        </w:tc>
        <w:tc>
          <w:tcPr>
            <w:tcW w:w="1369"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X≥200</w:t>
            </w:r>
          </w:p>
        </w:tc>
        <w:tc>
          <w:tcPr>
            <w:tcW w:w="1701" w:type="dxa"/>
            <w:vAlign w:val="center"/>
          </w:tcPr>
          <w:p w:rsidR="00812995" w:rsidRDefault="00B82C87">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100≤X＜200</w:t>
            </w:r>
          </w:p>
        </w:tc>
        <w:tc>
          <w:tcPr>
            <w:tcW w:w="1426"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20≤X＜100</w:t>
            </w:r>
          </w:p>
        </w:tc>
        <w:tc>
          <w:tcPr>
            <w:tcW w:w="992"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X＜20</w:t>
            </w:r>
          </w:p>
        </w:tc>
      </w:tr>
      <w:tr w:rsidR="00812995">
        <w:trPr>
          <w:trHeight w:hRule="exact" w:val="397"/>
          <w:jc w:val="center"/>
        </w:trPr>
        <w:tc>
          <w:tcPr>
            <w:tcW w:w="2113" w:type="dxa"/>
            <w:vMerge/>
            <w:vAlign w:val="center"/>
          </w:tcPr>
          <w:p w:rsidR="00812995" w:rsidRDefault="00812995">
            <w:pPr>
              <w:rPr>
                <w:rFonts w:ascii="宋体" w:hAnsi="宋体"/>
                <w:szCs w:val="20"/>
              </w:rPr>
            </w:pPr>
          </w:p>
        </w:tc>
        <w:tc>
          <w:tcPr>
            <w:tcW w:w="1369" w:type="dxa"/>
            <w:vAlign w:val="center"/>
          </w:tcPr>
          <w:p w:rsidR="00812995" w:rsidRDefault="00B82C8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Y≥30000</w:t>
            </w:r>
          </w:p>
        </w:tc>
        <w:tc>
          <w:tcPr>
            <w:tcW w:w="1701"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1000≤Y＜30000</w:t>
            </w:r>
          </w:p>
        </w:tc>
        <w:tc>
          <w:tcPr>
            <w:tcW w:w="1426"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100≤Y＜1000</w:t>
            </w:r>
          </w:p>
        </w:tc>
        <w:tc>
          <w:tcPr>
            <w:tcW w:w="992"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812995">
        <w:trPr>
          <w:trHeight w:hRule="exact" w:val="397"/>
          <w:jc w:val="center"/>
        </w:trPr>
        <w:tc>
          <w:tcPr>
            <w:tcW w:w="2113" w:type="dxa"/>
            <w:vMerge w:val="restart"/>
            <w:vAlign w:val="center"/>
          </w:tcPr>
          <w:p w:rsidR="00812995" w:rsidRDefault="00B82C87">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邮政业</w:t>
            </w:r>
          </w:p>
        </w:tc>
        <w:tc>
          <w:tcPr>
            <w:tcW w:w="1369"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X≥1000</w:t>
            </w:r>
          </w:p>
        </w:tc>
        <w:tc>
          <w:tcPr>
            <w:tcW w:w="1701"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300≤X＜1000</w:t>
            </w:r>
          </w:p>
        </w:tc>
        <w:tc>
          <w:tcPr>
            <w:tcW w:w="1426"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20≤X＜300</w:t>
            </w:r>
          </w:p>
        </w:tc>
        <w:tc>
          <w:tcPr>
            <w:tcW w:w="992"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X＜20</w:t>
            </w:r>
          </w:p>
        </w:tc>
      </w:tr>
      <w:tr w:rsidR="00812995">
        <w:trPr>
          <w:trHeight w:hRule="exact" w:val="397"/>
          <w:jc w:val="center"/>
        </w:trPr>
        <w:tc>
          <w:tcPr>
            <w:tcW w:w="2113" w:type="dxa"/>
            <w:vMerge/>
            <w:vAlign w:val="center"/>
          </w:tcPr>
          <w:p w:rsidR="00812995" w:rsidRDefault="00812995">
            <w:pPr>
              <w:rPr>
                <w:rFonts w:ascii="宋体" w:hAnsi="宋体"/>
                <w:szCs w:val="20"/>
              </w:rPr>
            </w:pPr>
          </w:p>
        </w:tc>
        <w:tc>
          <w:tcPr>
            <w:tcW w:w="1369" w:type="dxa"/>
            <w:vAlign w:val="center"/>
          </w:tcPr>
          <w:p w:rsidR="00812995" w:rsidRDefault="00B82C8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Y≥30000</w:t>
            </w:r>
          </w:p>
        </w:tc>
        <w:tc>
          <w:tcPr>
            <w:tcW w:w="1701"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2000≤Y＜30000</w:t>
            </w:r>
          </w:p>
        </w:tc>
        <w:tc>
          <w:tcPr>
            <w:tcW w:w="1426"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100≤Y＜2000</w:t>
            </w:r>
          </w:p>
        </w:tc>
        <w:tc>
          <w:tcPr>
            <w:tcW w:w="992"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812995">
        <w:trPr>
          <w:trHeight w:hRule="exact" w:val="397"/>
          <w:jc w:val="center"/>
        </w:trPr>
        <w:tc>
          <w:tcPr>
            <w:tcW w:w="2113" w:type="dxa"/>
            <w:vMerge w:val="restart"/>
            <w:vAlign w:val="center"/>
          </w:tcPr>
          <w:p w:rsidR="00812995" w:rsidRDefault="00B82C87">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住宿业</w:t>
            </w:r>
          </w:p>
        </w:tc>
        <w:tc>
          <w:tcPr>
            <w:tcW w:w="1369"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vAlign w:val="center"/>
          </w:tcPr>
          <w:p w:rsidR="00812995" w:rsidRDefault="00B82C87">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812995">
        <w:trPr>
          <w:trHeight w:hRule="exact" w:val="397"/>
          <w:jc w:val="center"/>
        </w:trPr>
        <w:tc>
          <w:tcPr>
            <w:tcW w:w="2113" w:type="dxa"/>
            <w:vMerge/>
            <w:vAlign w:val="center"/>
          </w:tcPr>
          <w:p w:rsidR="00812995" w:rsidRDefault="00812995">
            <w:pPr>
              <w:rPr>
                <w:rFonts w:ascii="宋体" w:hAnsi="宋体"/>
                <w:szCs w:val="20"/>
              </w:rPr>
            </w:pPr>
          </w:p>
        </w:tc>
        <w:tc>
          <w:tcPr>
            <w:tcW w:w="1369" w:type="dxa"/>
            <w:vAlign w:val="center"/>
          </w:tcPr>
          <w:p w:rsidR="00812995" w:rsidRDefault="00B82C8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Y≥10000</w:t>
            </w:r>
          </w:p>
        </w:tc>
        <w:tc>
          <w:tcPr>
            <w:tcW w:w="1701"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2000≤Y＜10000</w:t>
            </w:r>
          </w:p>
        </w:tc>
        <w:tc>
          <w:tcPr>
            <w:tcW w:w="1426"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100≤Y＜2000</w:t>
            </w:r>
          </w:p>
        </w:tc>
        <w:tc>
          <w:tcPr>
            <w:tcW w:w="992"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812995">
        <w:trPr>
          <w:trHeight w:hRule="exact" w:val="397"/>
          <w:jc w:val="center"/>
        </w:trPr>
        <w:tc>
          <w:tcPr>
            <w:tcW w:w="2113" w:type="dxa"/>
            <w:vMerge w:val="restart"/>
            <w:vAlign w:val="center"/>
          </w:tcPr>
          <w:p w:rsidR="00812995" w:rsidRDefault="00B82C87">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餐饮业</w:t>
            </w:r>
          </w:p>
        </w:tc>
        <w:tc>
          <w:tcPr>
            <w:tcW w:w="1369"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vAlign w:val="center"/>
          </w:tcPr>
          <w:p w:rsidR="00812995" w:rsidRDefault="00B82C87">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812995">
        <w:trPr>
          <w:trHeight w:hRule="exact" w:val="397"/>
          <w:jc w:val="center"/>
        </w:trPr>
        <w:tc>
          <w:tcPr>
            <w:tcW w:w="2113" w:type="dxa"/>
            <w:vMerge/>
            <w:vAlign w:val="center"/>
          </w:tcPr>
          <w:p w:rsidR="00812995" w:rsidRDefault="00812995">
            <w:pPr>
              <w:rPr>
                <w:rFonts w:ascii="宋体" w:hAnsi="宋体"/>
                <w:szCs w:val="20"/>
              </w:rPr>
            </w:pPr>
          </w:p>
        </w:tc>
        <w:tc>
          <w:tcPr>
            <w:tcW w:w="1369" w:type="dxa"/>
            <w:vAlign w:val="center"/>
          </w:tcPr>
          <w:p w:rsidR="00812995" w:rsidRDefault="00B82C8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Y≥10000</w:t>
            </w:r>
          </w:p>
        </w:tc>
        <w:tc>
          <w:tcPr>
            <w:tcW w:w="1701"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2000≤Y＜10000</w:t>
            </w:r>
          </w:p>
        </w:tc>
        <w:tc>
          <w:tcPr>
            <w:tcW w:w="1426"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100≤Y＜2000</w:t>
            </w:r>
          </w:p>
        </w:tc>
        <w:tc>
          <w:tcPr>
            <w:tcW w:w="992"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812995">
        <w:trPr>
          <w:trHeight w:hRule="exact" w:val="397"/>
          <w:jc w:val="center"/>
        </w:trPr>
        <w:tc>
          <w:tcPr>
            <w:tcW w:w="2113" w:type="dxa"/>
            <w:vMerge w:val="restart"/>
            <w:vAlign w:val="center"/>
          </w:tcPr>
          <w:p w:rsidR="00812995" w:rsidRDefault="00B82C87">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信息传输业 </w:t>
            </w:r>
            <w:r>
              <w:rPr>
                <w:rFonts w:ascii="宋体" w:hAnsi="宋体" w:cs="宋体"/>
                <w:color w:val="000000"/>
                <w:kern w:val="0"/>
                <w:sz w:val="18"/>
                <w:szCs w:val="18"/>
              </w:rPr>
              <w:t>#</w:t>
            </w:r>
          </w:p>
        </w:tc>
        <w:tc>
          <w:tcPr>
            <w:tcW w:w="1369"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X≥2000</w:t>
            </w:r>
          </w:p>
        </w:tc>
        <w:tc>
          <w:tcPr>
            <w:tcW w:w="1701"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100≤X＜2000</w:t>
            </w:r>
          </w:p>
        </w:tc>
        <w:tc>
          <w:tcPr>
            <w:tcW w:w="1426"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812995">
        <w:trPr>
          <w:trHeight w:hRule="exact" w:val="397"/>
          <w:jc w:val="center"/>
        </w:trPr>
        <w:tc>
          <w:tcPr>
            <w:tcW w:w="2113" w:type="dxa"/>
            <w:vMerge/>
            <w:vAlign w:val="center"/>
          </w:tcPr>
          <w:p w:rsidR="00812995" w:rsidRDefault="00812995">
            <w:pPr>
              <w:rPr>
                <w:rFonts w:ascii="宋体" w:hAnsi="宋体"/>
                <w:szCs w:val="20"/>
              </w:rPr>
            </w:pPr>
          </w:p>
        </w:tc>
        <w:tc>
          <w:tcPr>
            <w:tcW w:w="1369" w:type="dxa"/>
            <w:vAlign w:val="center"/>
          </w:tcPr>
          <w:p w:rsidR="00812995" w:rsidRDefault="00B82C8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Y≥100000</w:t>
            </w:r>
          </w:p>
        </w:tc>
        <w:tc>
          <w:tcPr>
            <w:tcW w:w="1701"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1000≤Y＜100000</w:t>
            </w:r>
          </w:p>
        </w:tc>
        <w:tc>
          <w:tcPr>
            <w:tcW w:w="1426"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100≤Y＜1000</w:t>
            </w:r>
          </w:p>
        </w:tc>
        <w:tc>
          <w:tcPr>
            <w:tcW w:w="992"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812995">
        <w:trPr>
          <w:trHeight w:hRule="exact" w:val="340"/>
          <w:jc w:val="center"/>
        </w:trPr>
        <w:tc>
          <w:tcPr>
            <w:tcW w:w="2113" w:type="dxa"/>
            <w:vMerge w:val="restart"/>
            <w:vAlign w:val="center"/>
          </w:tcPr>
          <w:p w:rsidR="00812995" w:rsidRDefault="00B82C87">
            <w:pPr>
              <w:widowControl/>
              <w:spacing w:line="240" w:lineRule="exact"/>
              <w:jc w:val="left"/>
              <w:rPr>
                <w:rFonts w:ascii="宋体" w:hAnsi="宋体" w:cs="宋体"/>
                <w:color w:val="000000"/>
                <w:spacing w:val="-12"/>
                <w:kern w:val="0"/>
                <w:sz w:val="18"/>
                <w:szCs w:val="18"/>
              </w:rPr>
            </w:pPr>
            <w:r>
              <w:rPr>
                <w:rFonts w:ascii="宋体" w:hAnsi="宋体" w:cs="宋体" w:hint="eastAsia"/>
                <w:color w:val="000000"/>
                <w:spacing w:val="-12"/>
                <w:kern w:val="0"/>
                <w:sz w:val="18"/>
                <w:szCs w:val="18"/>
              </w:rPr>
              <w:t>软件和信息技术服</w:t>
            </w:r>
            <w:r>
              <w:rPr>
                <w:rFonts w:ascii="宋体" w:hAnsi="宋体" w:cs="宋体" w:hint="eastAsia"/>
                <w:color w:val="000000"/>
                <w:kern w:val="0"/>
                <w:sz w:val="18"/>
                <w:szCs w:val="18"/>
              </w:rPr>
              <w:t>务业</w:t>
            </w:r>
          </w:p>
        </w:tc>
        <w:tc>
          <w:tcPr>
            <w:tcW w:w="1369"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vAlign w:val="center"/>
          </w:tcPr>
          <w:p w:rsidR="00812995" w:rsidRDefault="00B82C87">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812995">
        <w:trPr>
          <w:trHeight w:hRule="exact" w:val="340"/>
          <w:jc w:val="center"/>
        </w:trPr>
        <w:tc>
          <w:tcPr>
            <w:tcW w:w="2113" w:type="dxa"/>
            <w:vMerge/>
            <w:vAlign w:val="center"/>
          </w:tcPr>
          <w:p w:rsidR="00812995" w:rsidRDefault="00812995">
            <w:pPr>
              <w:rPr>
                <w:rFonts w:ascii="宋体" w:hAnsi="宋体"/>
                <w:szCs w:val="20"/>
              </w:rPr>
            </w:pPr>
          </w:p>
        </w:tc>
        <w:tc>
          <w:tcPr>
            <w:tcW w:w="1369"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Y≥10000</w:t>
            </w:r>
          </w:p>
        </w:tc>
        <w:tc>
          <w:tcPr>
            <w:tcW w:w="1701"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1000≤Y＜10000</w:t>
            </w:r>
          </w:p>
        </w:tc>
        <w:tc>
          <w:tcPr>
            <w:tcW w:w="1426"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50≤Y＜1000</w:t>
            </w:r>
          </w:p>
        </w:tc>
        <w:tc>
          <w:tcPr>
            <w:tcW w:w="992"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Y＜50</w:t>
            </w:r>
          </w:p>
        </w:tc>
      </w:tr>
      <w:tr w:rsidR="00812995">
        <w:trPr>
          <w:trHeight w:hRule="exact" w:val="340"/>
          <w:jc w:val="center"/>
        </w:trPr>
        <w:tc>
          <w:tcPr>
            <w:tcW w:w="2113" w:type="dxa"/>
            <w:vMerge w:val="restart"/>
            <w:vAlign w:val="center"/>
          </w:tcPr>
          <w:p w:rsidR="00812995" w:rsidRDefault="00B82C87">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房地产开发经营</w:t>
            </w:r>
          </w:p>
        </w:tc>
        <w:tc>
          <w:tcPr>
            <w:tcW w:w="1369"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Y≥200000</w:t>
            </w:r>
          </w:p>
        </w:tc>
        <w:tc>
          <w:tcPr>
            <w:tcW w:w="1701"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1000≤Y＜200000</w:t>
            </w:r>
          </w:p>
        </w:tc>
        <w:tc>
          <w:tcPr>
            <w:tcW w:w="1426"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100≤Y＜1000</w:t>
            </w:r>
          </w:p>
        </w:tc>
        <w:tc>
          <w:tcPr>
            <w:tcW w:w="992"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812995">
        <w:trPr>
          <w:trHeight w:hRule="exact" w:val="340"/>
          <w:jc w:val="center"/>
        </w:trPr>
        <w:tc>
          <w:tcPr>
            <w:tcW w:w="2113" w:type="dxa"/>
            <w:vMerge/>
            <w:vAlign w:val="center"/>
          </w:tcPr>
          <w:p w:rsidR="00812995" w:rsidRDefault="00812995">
            <w:pPr>
              <w:rPr>
                <w:rFonts w:ascii="宋体" w:hAnsi="宋体"/>
                <w:szCs w:val="20"/>
              </w:rPr>
            </w:pPr>
          </w:p>
        </w:tc>
        <w:tc>
          <w:tcPr>
            <w:tcW w:w="1369" w:type="dxa"/>
            <w:vAlign w:val="center"/>
          </w:tcPr>
          <w:p w:rsidR="00812995" w:rsidRDefault="00B82C8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资产总额(Z)</w:t>
            </w:r>
          </w:p>
        </w:tc>
        <w:tc>
          <w:tcPr>
            <w:tcW w:w="709"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Z≥10000</w:t>
            </w:r>
          </w:p>
        </w:tc>
        <w:tc>
          <w:tcPr>
            <w:tcW w:w="1701"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5000≤Z＜10000</w:t>
            </w:r>
          </w:p>
        </w:tc>
        <w:tc>
          <w:tcPr>
            <w:tcW w:w="1426"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2000≤Z＜5000   </w:t>
            </w:r>
          </w:p>
        </w:tc>
        <w:tc>
          <w:tcPr>
            <w:tcW w:w="992"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Z＜2000</w:t>
            </w:r>
          </w:p>
        </w:tc>
      </w:tr>
      <w:tr w:rsidR="00812995">
        <w:trPr>
          <w:trHeight w:hRule="exact" w:val="340"/>
          <w:jc w:val="center"/>
        </w:trPr>
        <w:tc>
          <w:tcPr>
            <w:tcW w:w="2113" w:type="dxa"/>
            <w:vMerge w:val="restart"/>
            <w:vAlign w:val="center"/>
          </w:tcPr>
          <w:p w:rsidR="00812995" w:rsidRDefault="00B82C87">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物业管理</w:t>
            </w:r>
          </w:p>
        </w:tc>
        <w:tc>
          <w:tcPr>
            <w:tcW w:w="1369"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X≥1000</w:t>
            </w:r>
          </w:p>
        </w:tc>
        <w:tc>
          <w:tcPr>
            <w:tcW w:w="1701"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300≤X＜1000</w:t>
            </w:r>
          </w:p>
        </w:tc>
        <w:tc>
          <w:tcPr>
            <w:tcW w:w="1426"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992"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X＜100</w:t>
            </w:r>
          </w:p>
        </w:tc>
      </w:tr>
      <w:tr w:rsidR="00812995">
        <w:trPr>
          <w:trHeight w:hRule="exact" w:val="340"/>
          <w:jc w:val="center"/>
        </w:trPr>
        <w:tc>
          <w:tcPr>
            <w:tcW w:w="2113" w:type="dxa"/>
            <w:vMerge/>
            <w:vAlign w:val="center"/>
          </w:tcPr>
          <w:p w:rsidR="00812995" w:rsidRDefault="00812995">
            <w:pPr>
              <w:rPr>
                <w:rFonts w:ascii="宋体" w:hAnsi="宋体"/>
                <w:szCs w:val="20"/>
              </w:rPr>
            </w:pPr>
          </w:p>
        </w:tc>
        <w:tc>
          <w:tcPr>
            <w:tcW w:w="1369" w:type="dxa"/>
            <w:vAlign w:val="center"/>
          </w:tcPr>
          <w:p w:rsidR="00812995" w:rsidRDefault="00B82C8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Y≥5000</w:t>
            </w:r>
          </w:p>
        </w:tc>
        <w:tc>
          <w:tcPr>
            <w:tcW w:w="1701" w:type="dxa"/>
            <w:vAlign w:val="center"/>
          </w:tcPr>
          <w:p w:rsidR="00812995" w:rsidRDefault="00B82C87">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1000≤Y＜5000 </w:t>
            </w:r>
          </w:p>
        </w:tc>
        <w:tc>
          <w:tcPr>
            <w:tcW w:w="1426"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500≤Y＜1000</w:t>
            </w:r>
          </w:p>
        </w:tc>
        <w:tc>
          <w:tcPr>
            <w:tcW w:w="992"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Y＜500</w:t>
            </w:r>
          </w:p>
        </w:tc>
      </w:tr>
      <w:tr w:rsidR="00812995">
        <w:trPr>
          <w:trHeight w:hRule="exact" w:val="340"/>
          <w:jc w:val="center"/>
        </w:trPr>
        <w:tc>
          <w:tcPr>
            <w:tcW w:w="2113" w:type="dxa"/>
            <w:vMerge w:val="restart"/>
            <w:vAlign w:val="center"/>
          </w:tcPr>
          <w:p w:rsidR="00812995" w:rsidRDefault="00B82C87">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租赁和商务服务业</w:t>
            </w:r>
          </w:p>
        </w:tc>
        <w:tc>
          <w:tcPr>
            <w:tcW w:w="1369"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vAlign w:val="center"/>
          </w:tcPr>
          <w:p w:rsidR="00812995" w:rsidRDefault="00B82C87">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812995">
        <w:trPr>
          <w:trHeight w:hRule="exact" w:val="340"/>
          <w:jc w:val="center"/>
        </w:trPr>
        <w:tc>
          <w:tcPr>
            <w:tcW w:w="2113" w:type="dxa"/>
            <w:vMerge/>
            <w:vAlign w:val="center"/>
          </w:tcPr>
          <w:p w:rsidR="00812995" w:rsidRDefault="00812995">
            <w:pPr>
              <w:rPr>
                <w:rFonts w:ascii="宋体" w:hAnsi="宋体"/>
                <w:szCs w:val="20"/>
              </w:rPr>
            </w:pPr>
          </w:p>
        </w:tc>
        <w:tc>
          <w:tcPr>
            <w:tcW w:w="1369" w:type="dxa"/>
            <w:vAlign w:val="center"/>
          </w:tcPr>
          <w:p w:rsidR="00812995" w:rsidRDefault="00B82C87">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资产总额(Z)</w:t>
            </w:r>
          </w:p>
        </w:tc>
        <w:tc>
          <w:tcPr>
            <w:tcW w:w="709"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Z≥120000</w:t>
            </w:r>
          </w:p>
        </w:tc>
        <w:tc>
          <w:tcPr>
            <w:tcW w:w="1701"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8000≤Z＜120000</w:t>
            </w:r>
          </w:p>
        </w:tc>
        <w:tc>
          <w:tcPr>
            <w:tcW w:w="1426"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100≤Z＜8000</w:t>
            </w:r>
          </w:p>
        </w:tc>
        <w:tc>
          <w:tcPr>
            <w:tcW w:w="992"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Z＜100</w:t>
            </w:r>
          </w:p>
        </w:tc>
      </w:tr>
      <w:tr w:rsidR="00812995">
        <w:trPr>
          <w:trHeight w:hRule="exact" w:val="397"/>
          <w:jc w:val="center"/>
        </w:trPr>
        <w:tc>
          <w:tcPr>
            <w:tcW w:w="2113" w:type="dxa"/>
            <w:vAlign w:val="center"/>
          </w:tcPr>
          <w:p w:rsidR="00812995" w:rsidRDefault="00B82C87">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其他未列明行业 </w:t>
            </w:r>
            <w:r>
              <w:rPr>
                <w:rFonts w:ascii="宋体" w:hAnsi="宋体" w:cs="宋体"/>
                <w:color w:val="000000"/>
                <w:kern w:val="0"/>
                <w:sz w:val="18"/>
                <w:szCs w:val="18"/>
              </w:rPr>
              <w:t>#</w:t>
            </w:r>
          </w:p>
        </w:tc>
        <w:tc>
          <w:tcPr>
            <w:tcW w:w="1369"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vAlign w:val="center"/>
          </w:tcPr>
          <w:p w:rsidR="00812995" w:rsidRDefault="00B82C87">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vAlign w:val="center"/>
          </w:tcPr>
          <w:p w:rsidR="00812995" w:rsidRDefault="00B82C87">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bl>
    <w:p w:rsidR="00812995" w:rsidRDefault="00B82C87">
      <w:pPr>
        <w:widowControl/>
        <w:spacing w:line="540" w:lineRule="exact"/>
        <w:rPr>
          <w:rFonts w:ascii="宋体" w:hAnsi="宋体"/>
          <w:szCs w:val="21"/>
        </w:rPr>
      </w:pPr>
      <w:r>
        <w:rPr>
          <w:rFonts w:ascii="宋体" w:hAnsi="宋体" w:hint="eastAsia"/>
          <w:szCs w:val="21"/>
        </w:rPr>
        <w:t>说明：</w:t>
      </w:r>
    </w:p>
    <w:p w:rsidR="00812995" w:rsidRDefault="00B82C87">
      <w:pPr>
        <w:spacing w:line="540" w:lineRule="exact"/>
        <w:rPr>
          <w:rFonts w:ascii="宋体" w:hAnsi="宋体"/>
          <w:szCs w:val="21"/>
        </w:rPr>
      </w:pPr>
      <w:r>
        <w:rPr>
          <w:rFonts w:ascii="宋体" w:hAnsi="宋体" w:hint="eastAsia"/>
          <w:szCs w:val="21"/>
        </w:rPr>
        <w:lastRenderedPageBreak/>
        <w:t xml:space="preserve">　　1.大型、中型和小型企业须同时满足所列指标的下限，否则下划一档；微型企业只须满足所列指标中的一项即可。</w:t>
      </w:r>
    </w:p>
    <w:p w:rsidR="00812995" w:rsidRDefault="00B82C87">
      <w:pPr>
        <w:spacing w:line="540" w:lineRule="exact"/>
        <w:rPr>
          <w:rFonts w:ascii="宋体" w:hAnsi="宋体"/>
          <w:szCs w:val="21"/>
        </w:rPr>
      </w:pPr>
      <w:r>
        <w:rPr>
          <w:rFonts w:ascii="宋体" w:hAnsi="宋体" w:hint="eastAsia"/>
          <w:szCs w:val="21"/>
        </w:rPr>
        <w:t xml:space="preserve">　　2.附表中各行业的范围以《国民经济行业分类》（GB/T4754-2017）为准。带</w:t>
      </w:r>
      <w:r>
        <w:rPr>
          <w:rFonts w:ascii="宋体" w:hAnsi="宋体"/>
          <w:szCs w:val="21"/>
        </w:rPr>
        <w:t>#</w:t>
      </w:r>
      <w:r>
        <w:rPr>
          <w:rFonts w:ascii="宋体" w:hAnsi="宋体"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812995" w:rsidRDefault="00B82C87" w:rsidP="004334A3">
      <w:pPr>
        <w:spacing w:line="540" w:lineRule="exact"/>
        <w:ind w:firstLineChars="200" w:firstLine="420"/>
        <w:rPr>
          <w:rFonts w:ascii="宋体" w:hAnsi="宋体"/>
          <w:spacing w:val="6"/>
          <w:sz w:val="24"/>
        </w:rPr>
      </w:pPr>
      <w:r>
        <w:rPr>
          <w:rFonts w:ascii="宋体" w:hAnsi="宋体" w:hint="eastAsia"/>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rsidR="00812995" w:rsidRDefault="00B82C87">
      <w:pPr>
        <w:widowControl/>
        <w:jc w:val="left"/>
        <w:rPr>
          <w:rFonts w:ascii="宋体" w:hAnsi="宋体"/>
          <w:color w:val="000000"/>
          <w:sz w:val="24"/>
          <w:szCs w:val="20"/>
        </w:rPr>
      </w:pPr>
      <w:r>
        <w:rPr>
          <w:rFonts w:ascii="宋体" w:hAnsi="宋体"/>
          <w:color w:val="000000"/>
          <w:sz w:val="24"/>
          <w:szCs w:val="20"/>
        </w:rPr>
        <w:br w:type="page"/>
      </w:r>
    </w:p>
    <w:p w:rsidR="00812995" w:rsidRDefault="00B82C87">
      <w:pPr>
        <w:spacing w:line="360" w:lineRule="auto"/>
        <w:outlineLvl w:val="2"/>
        <w:rPr>
          <w:rFonts w:ascii="宋体" w:hAnsi="宋体"/>
          <w:color w:val="000000"/>
          <w:sz w:val="24"/>
          <w:szCs w:val="20"/>
        </w:rPr>
      </w:pPr>
      <w:r>
        <w:rPr>
          <w:rFonts w:ascii="宋体" w:hAnsi="宋体" w:hint="eastAsia"/>
          <w:color w:val="000000"/>
          <w:sz w:val="24"/>
          <w:szCs w:val="20"/>
        </w:rPr>
        <w:lastRenderedPageBreak/>
        <w:t>2-1-2</w:t>
      </w:r>
      <w:r>
        <w:rPr>
          <w:rFonts w:ascii="宋体" w:hAnsi="宋体" w:hint="eastAsia"/>
          <w:color w:val="000000"/>
          <w:sz w:val="24"/>
          <w:szCs w:val="20"/>
        </w:rPr>
        <w:tab/>
        <w:t>拟分包情况说明及分包意向协议</w:t>
      </w:r>
    </w:p>
    <w:p w:rsidR="00812995" w:rsidRDefault="00812995">
      <w:pPr>
        <w:autoSpaceDE w:val="0"/>
        <w:autoSpaceDN w:val="0"/>
        <w:adjustRightInd w:val="0"/>
        <w:jc w:val="center"/>
        <w:rPr>
          <w:rFonts w:ascii="宋体" w:hAnsi="宋体"/>
          <w:color w:val="000000"/>
          <w:sz w:val="30"/>
          <w:szCs w:val="30"/>
        </w:rPr>
      </w:pPr>
    </w:p>
    <w:p w:rsidR="00812995" w:rsidRDefault="00B82C87">
      <w:pPr>
        <w:tabs>
          <w:tab w:val="left" w:pos="5580"/>
        </w:tabs>
        <w:spacing w:line="360" w:lineRule="auto"/>
        <w:rPr>
          <w:rFonts w:ascii="宋体" w:hAnsi="宋体"/>
          <w:color w:val="000000"/>
          <w:sz w:val="24"/>
        </w:rPr>
      </w:pPr>
      <w:r>
        <w:rPr>
          <w:rFonts w:ascii="宋体" w:hAnsi="宋体" w:hint="eastAsia"/>
          <w:color w:val="000000"/>
          <w:sz w:val="24"/>
        </w:rPr>
        <w:t>说明：</w:t>
      </w:r>
    </w:p>
    <w:p w:rsidR="00812995" w:rsidRDefault="00B82C87">
      <w:pPr>
        <w:tabs>
          <w:tab w:val="left" w:pos="5580"/>
        </w:tabs>
        <w:spacing w:line="360" w:lineRule="auto"/>
        <w:rPr>
          <w:rFonts w:ascii="宋体" w:hAnsi="宋体"/>
          <w:color w:val="000000"/>
          <w:sz w:val="24"/>
        </w:rPr>
      </w:pPr>
      <w:r>
        <w:rPr>
          <w:rFonts w:ascii="宋体" w:hAnsi="宋体" w:hint="eastAsia"/>
          <w:b/>
          <w:bCs/>
          <w:color w:val="000000"/>
          <w:sz w:val="24"/>
        </w:rPr>
        <w:t>如本项目（包）允许分包，且供应商拟进行分包时</w:t>
      </w:r>
      <w:r>
        <w:rPr>
          <w:rFonts w:ascii="宋体" w:hAnsi="宋体" w:hint="eastAsia"/>
          <w:color w:val="000000"/>
          <w:sz w:val="24"/>
        </w:rPr>
        <w:t>，</w:t>
      </w:r>
    </w:p>
    <w:p w:rsidR="00812995" w:rsidRDefault="00B82C87">
      <w:pPr>
        <w:tabs>
          <w:tab w:val="left" w:pos="5580"/>
        </w:tabs>
        <w:spacing w:line="360" w:lineRule="auto"/>
        <w:rPr>
          <w:rFonts w:ascii="宋体" w:hAnsi="宋体"/>
          <w:color w:val="000000"/>
          <w:sz w:val="24"/>
        </w:rPr>
      </w:pPr>
      <w:r>
        <w:rPr>
          <w:rFonts w:ascii="宋体" w:hAnsi="宋体" w:hint="eastAsia"/>
          <w:color w:val="000000"/>
          <w:sz w:val="24"/>
        </w:rPr>
        <w:t>（1）响应文件中须提供《拟分包情况说明》，否则</w:t>
      </w:r>
      <w:r>
        <w:rPr>
          <w:rFonts w:ascii="宋体" w:hAnsi="宋体" w:hint="eastAsia"/>
          <w:b/>
          <w:bCs/>
          <w:color w:val="000000"/>
          <w:sz w:val="24"/>
        </w:rPr>
        <w:t>响应无效</w:t>
      </w:r>
      <w:r>
        <w:rPr>
          <w:rFonts w:ascii="宋体" w:hAnsi="宋体" w:hint="eastAsia"/>
          <w:color w:val="000000"/>
          <w:sz w:val="24"/>
        </w:rPr>
        <w:t>；</w:t>
      </w:r>
    </w:p>
    <w:p w:rsidR="00812995" w:rsidRDefault="00B82C87">
      <w:pPr>
        <w:tabs>
          <w:tab w:val="left" w:pos="5580"/>
        </w:tabs>
        <w:spacing w:line="360" w:lineRule="auto"/>
        <w:rPr>
          <w:rFonts w:ascii="宋体" w:hAnsi="宋体"/>
          <w:color w:val="000000"/>
          <w:sz w:val="24"/>
        </w:rPr>
      </w:pPr>
      <w:r>
        <w:rPr>
          <w:rFonts w:ascii="宋体" w:hAnsi="宋体" w:hint="eastAsia"/>
          <w:color w:val="000000"/>
          <w:sz w:val="24"/>
        </w:rPr>
        <w:t>（2）当同时符合下列情形时，响应文件还须提供《分包意向协议》，否则</w:t>
      </w:r>
      <w:r>
        <w:rPr>
          <w:rFonts w:ascii="宋体" w:hAnsi="宋体" w:hint="eastAsia"/>
          <w:b/>
          <w:bCs/>
          <w:color w:val="000000"/>
          <w:sz w:val="24"/>
        </w:rPr>
        <w:t>响应无效</w:t>
      </w:r>
      <w:r>
        <w:rPr>
          <w:rFonts w:ascii="宋体" w:hAnsi="宋体" w:hint="eastAsia"/>
          <w:color w:val="000000"/>
          <w:sz w:val="24"/>
        </w:rPr>
        <w:t>：</w:t>
      </w:r>
    </w:p>
    <w:p w:rsidR="00812995" w:rsidRDefault="00B82C87">
      <w:pPr>
        <w:tabs>
          <w:tab w:val="left" w:pos="5580"/>
        </w:tabs>
        <w:spacing w:line="360" w:lineRule="auto"/>
        <w:rPr>
          <w:rFonts w:ascii="宋体" w:hAnsi="宋体"/>
          <w:color w:val="000000"/>
          <w:sz w:val="24"/>
        </w:rPr>
      </w:pPr>
      <w:r>
        <w:rPr>
          <w:rFonts w:ascii="宋体" w:hAnsi="宋体" w:hint="eastAsia"/>
          <w:color w:val="000000"/>
          <w:sz w:val="24"/>
        </w:rPr>
        <w:t>A.本项目（包）预留部分采购项目预算专门面向中小企业采购，且要求获得采购合同的供应商将采购项目中的一定比例分包给一家或者多家中小企业的；</w:t>
      </w:r>
    </w:p>
    <w:p w:rsidR="00812995" w:rsidRDefault="00B82C87">
      <w:pPr>
        <w:tabs>
          <w:tab w:val="left" w:pos="5580"/>
        </w:tabs>
        <w:spacing w:line="360" w:lineRule="auto"/>
        <w:rPr>
          <w:rFonts w:ascii="宋体" w:hAnsi="宋体"/>
          <w:color w:val="000000"/>
          <w:sz w:val="24"/>
        </w:rPr>
      </w:pPr>
      <w:r>
        <w:rPr>
          <w:rFonts w:ascii="宋体" w:hAnsi="宋体" w:hint="eastAsia"/>
          <w:color w:val="000000"/>
          <w:sz w:val="24"/>
        </w:rPr>
        <w:t>B.供应商通过分包方式满足中小企业政策要求的。</w:t>
      </w:r>
    </w:p>
    <w:p w:rsidR="00812995" w:rsidRDefault="00B82C87">
      <w:pPr>
        <w:tabs>
          <w:tab w:val="left" w:pos="5580"/>
        </w:tabs>
        <w:spacing w:line="360" w:lineRule="auto"/>
        <w:jc w:val="center"/>
        <w:rPr>
          <w:rFonts w:ascii="宋体" w:hAnsi="宋体"/>
          <w:color w:val="000000"/>
          <w:sz w:val="24"/>
        </w:rPr>
      </w:pPr>
      <w:r>
        <w:rPr>
          <w:rFonts w:ascii="宋体" w:hAnsi="宋体"/>
          <w:color w:val="000000"/>
          <w:sz w:val="24"/>
        </w:rPr>
        <w:br w:type="page"/>
      </w:r>
      <w:r>
        <w:rPr>
          <w:rFonts w:ascii="宋体" w:hAnsi="宋体" w:hint="eastAsia"/>
          <w:color w:val="000000"/>
          <w:sz w:val="28"/>
          <w:szCs w:val="28"/>
        </w:rPr>
        <w:lastRenderedPageBreak/>
        <w:t>拟分包情况说明</w:t>
      </w:r>
    </w:p>
    <w:p w:rsidR="00812995" w:rsidRDefault="00B82C87">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（采购人或采购代理机构）</w:t>
      </w:r>
    </w:p>
    <w:p w:rsidR="00812995" w:rsidRDefault="00B82C87">
      <w:pPr>
        <w:adjustRightInd w:val="0"/>
        <w:snapToGrid w:val="0"/>
        <w:spacing w:line="360" w:lineRule="auto"/>
        <w:ind w:firstLineChars="200" w:firstLine="480"/>
        <w:jc w:val="left"/>
        <w:rPr>
          <w:rFonts w:ascii="宋体" w:hAnsi="宋体"/>
          <w:sz w:val="24"/>
        </w:rPr>
      </w:pPr>
      <w:r>
        <w:rPr>
          <w:rFonts w:ascii="宋体" w:hAnsi="宋体"/>
          <w:sz w:val="24"/>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W w:w="9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457"/>
        <w:gridCol w:w="1286"/>
        <w:gridCol w:w="1512"/>
        <w:gridCol w:w="1125"/>
        <w:gridCol w:w="1560"/>
        <w:gridCol w:w="1497"/>
        <w:gridCol w:w="1563"/>
      </w:tblGrid>
      <w:tr w:rsidR="00812995">
        <w:trPr>
          <w:trHeight w:val="549"/>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812995" w:rsidRDefault="00B82C87">
            <w:pPr>
              <w:pStyle w:val="TableParagraph"/>
              <w:jc w:val="center"/>
              <w:rPr>
                <w:sz w:val="24"/>
              </w:rPr>
            </w:pPr>
            <w:proofErr w:type="spellStart"/>
            <w:r>
              <w:rPr>
                <w:rFonts w:hint="eastAsia"/>
                <w:sz w:val="24"/>
              </w:rPr>
              <w:t>序号</w:t>
            </w:r>
            <w:proofErr w:type="spellEnd"/>
          </w:p>
        </w:tc>
        <w:tc>
          <w:tcPr>
            <w:tcW w:w="1287" w:type="dxa"/>
            <w:tcBorders>
              <w:top w:val="single" w:sz="4" w:space="0" w:color="000000"/>
              <w:left w:val="single" w:sz="4" w:space="0" w:color="000000"/>
              <w:bottom w:val="single" w:sz="4" w:space="0" w:color="000000"/>
              <w:right w:val="single" w:sz="4" w:space="0" w:color="000000"/>
            </w:tcBorders>
            <w:vAlign w:val="center"/>
          </w:tcPr>
          <w:p w:rsidR="00812995" w:rsidRDefault="00B82C87">
            <w:pPr>
              <w:pStyle w:val="TableParagraph"/>
              <w:jc w:val="center"/>
              <w:rPr>
                <w:sz w:val="24"/>
              </w:rPr>
            </w:pPr>
            <w:proofErr w:type="spellStart"/>
            <w:r>
              <w:rPr>
                <w:rFonts w:hint="eastAsia"/>
                <w:sz w:val="24"/>
              </w:rPr>
              <w:t>分包承担</w:t>
            </w:r>
            <w:proofErr w:type="spellEnd"/>
          </w:p>
          <w:p w:rsidR="00812995" w:rsidRDefault="00B82C87">
            <w:pPr>
              <w:pStyle w:val="TableParagraph"/>
              <w:jc w:val="center"/>
              <w:rPr>
                <w:sz w:val="24"/>
              </w:rPr>
            </w:pPr>
            <w:proofErr w:type="spellStart"/>
            <w:r>
              <w:rPr>
                <w:rFonts w:hint="eastAsia"/>
                <w:sz w:val="24"/>
              </w:rPr>
              <w:t>主体名称</w:t>
            </w:r>
            <w:proofErr w:type="spellEnd"/>
          </w:p>
        </w:tc>
        <w:tc>
          <w:tcPr>
            <w:tcW w:w="1513" w:type="dxa"/>
            <w:tcBorders>
              <w:top w:val="single" w:sz="4" w:space="0" w:color="000000"/>
              <w:left w:val="single" w:sz="4" w:space="0" w:color="000000"/>
              <w:bottom w:val="single" w:sz="4" w:space="0" w:color="000000"/>
              <w:right w:val="single" w:sz="4" w:space="0" w:color="000000"/>
            </w:tcBorders>
            <w:vAlign w:val="center"/>
          </w:tcPr>
          <w:p w:rsidR="00812995" w:rsidRDefault="00B82C87">
            <w:pPr>
              <w:pStyle w:val="TableParagraph"/>
              <w:jc w:val="center"/>
              <w:rPr>
                <w:sz w:val="24"/>
                <w:lang w:eastAsia="zh-CN"/>
              </w:rPr>
            </w:pPr>
            <w:r>
              <w:rPr>
                <w:rFonts w:hint="eastAsia"/>
                <w:sz w:val="24"/>
                <w:lang w:eastAsia="zh-CN"/>
              </w:rPr>
              <w:t>分包承担</w:t>
            </w:r>
          </w:p>
          <w:p w:rsidR="00812995" w:rsidRDefault="00B82C87">
            <w:pPr>
              <w:pStyle w:val="TableParagraph"/>
              <w:jc w:val="center"/>
              <w:rPr>
                <w:sz w:val="24"/>
                <w:lang w:eastAsia="zh-CN"/>
              </w:rPr>
            </w:pPr>
            <w:r>
              <w:rPr>
                <w:rFonts w:hint="eastAsia"/>
                <w:sz w:val="24"/>
                <w:lang w:eastAsia="zh-CN"/>
              </w:rPr>
              <w:t>主体类型</w:t>
            </w:r>
          </w:p>
          <w:p w:rsidR="00812995" w:rsidRDefault="00B82C87">
            <w:pPr>
              <w:pStyle w:val="TableParagraph"/>
              <w:jc w:val="center"/>
              <w:rPr>
                <w:sz w:val="24"/>
                <w:lang w:eastAsia="zh-CN"/>
              </w:rPr>
            </w:pPr>
            <w:r>
              <w:rPr>
                <w:rFonts w:hint="eastAsia"/>
                <w:sz w:val="24"/>
                <w:lang w:eastAsia="zh-CN"/>
              </w:rPr>
              <w:t>（选择）</w:t>
            </w:r>
          </w:p>
        </w:tc>
        <w:tc>
          <w:tcPr>
            <w:tcW w:w="1125" w:type="dxa"/>
            <w:tcBorders>
              <w:top w:val="single" w:sz="4" w:space="0" w:color="000000"/>
              <w:left w:val="single" w:sz="4" w:space="0" w:color="000000"/>
              <w:bottom w:val="single" w:sz="4" w:space="0" w:color="000000"/>
              <w:right w:val="single" w:sz="4" w:space="0" w:color="000000"/>
            </w:tcBorders>
            <w:vAlign w:val="center"/>
          </w:tcPr>
          <w:p w:rsidR="00812995" w:rsidRDefault="00B82C87">
            <w:pPr>
              <w:pStyle w:val="TableParagraph"/>
              <w:jc w:val="center"/>
              <w:rPr>
                <w:sz w:val="24"/>
              </w:rPr>
            </w:pPr>
            <w:proofErr w:type="spellStart"/>
            <w:r>
              <w:rPr>
                <w:rFonts w:hint="eastAsia"/>
                <w:sz w:val="24"/>
              </w:rPr>
              <w:t>资质等级</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tcPr>
          <w:p w:rsidR="00812995" w:rsidRDefault="00B82C87">
            <w:pPr>
              <w:pStyle w:val="TableParagraph"/>
              <w:jc w:val="center"/>
              <w:rPr>
                <w:sz w:val="24"/>
              </w:rPr>
            </w:pPr>
            <w:proofErr w:type="spellStart"/>
            <w:r>
              <w:rPr>
                <w:rFonts w:hint="eastAsia"/>
                <w:sz w:val="24"/>
              </w:rPr>
              <w:t>拟分包</w:t>
            </w:r>
            <w:proofErr w:type="spellEnd"/>
          </w:p>
          <w:p w:rsidR="00812995" w:rsidRDefault="00B82C87">
            <w:pPr>
              <w:pStyle w:val="TableParagraph"/>
              <w:jc w:val="center"/>
              <w:rPr>
                <w:sz w:val="24"/>
              </w:rPr>
            </w:pPr>
            <w:proofErr w:type="spellStart"/>
            <w:r>
              <w:rPr>
                <w:rFonts w:hint="eastAsia"/>
                <w:sz w:val="24"/>
              </w:rPr>
              <w:t>合同内容</w:t>
            </w:r>
            <w:proofErr w:type="spellEnd"/>
          </w:p>
        </w:tc>
        <w:tc>
          <w:tcPr>
            <w:tcW w:w="1498" w:type="dxa"/>
            <w:tcBorders>
              <w:top w:val="single" w:sz="4" w:space="0" w:color="000000"/>
              <w:left w:val="single" w:sz="4" w:space="0" w:color="000000"/>
              <w:bottom w:val="single" w:sz="4" w:space="0" w:color="000000"/>
              <w:right w:val="single" w:sz="4" w:space="0" w:color="000000"/>
            </w:tcBorders>
            <w:vAlign w:val="center"/>
          </w:tcPr>
          <w:p w:rsidR="00812995" w:rsidRDefault="00B82C87">
            <w:pPr>
              <w:pStyle w:val="TableParagraph"/>
              <w:jc w:val="center"/>
              <w:rPr>
                <w:sz w:val="24"/>
                <w:lang w:eastAsia="zh-CN"/>
              </w:rPr>
            </w:pPr>
            <w:r>
              <w:rPr>
                <w:rFonts w:hint="eastAsia"/>
                <w:sz w:val="24"/>
                <w:lang w:eastAsia="zh-CN"/>
              </w:rPr>
              <w:t>拟分包</w:t>
            </w:r>
          </w:p>
          <w:p w:rsidR="00812995" w:rsidRDefault="00B82C87">
            <w:pPr>
              <w:pStyle w:val="TableParagraph"/>
              <w:jc w:val="center"/>
              <w:rPr>
                <w:sz w:val="24"/>
                <w:lang w:eastAsia="zh-CN"/>
              </w:rPr>
            </w:pPr>
            <w:r>
              <w:rPr>
                <w:rFonts w:hint="eastAsia"/>
                <w:sz w:val="24"/>
                <w:lang w:eastAsia="zh-CN"/>
              </w:rPr>
              <w:t>合同金额</w:t>
            </w:r>
          </w:p>
          <w:p w:rsidR="00812995" w:rsidRDefault="00B82C87">
            <w:pPr>
              <w:pStyle w:val="TableParagraph"/>
              <w:jc w:val="center"/>
              <w:rPr>
                <w:sz w:val="24"/>
                <w:lang w:eastAsia="zh-CN"/>
              </w:rPr>
            </w:pPr>
            <w:r>
              <w:rPr>
                <w:rFonts w:hint="eastAsia"/>
                <w:sz w:val="24"/>
                <w:lang w:eastAsia="zh-CN"/>
              </w:rPr>
              <w:t>（人民币元）</w:t>
            </w:r>
          </w:p>
        </w:tc>
        <w:tc>
          <w:tcPr>
            <w:tcW w:w="1564" w:type="dxa"/>
            <w:tcBorders>
              <w:top w:val="single" w:sz="4" w:space="0" w:color="000000"/>
              <w:left w:val="single" w:sz="4" w:space="0" w:color="000000"/>
              <w:bottom w:val="single" w:sz="4" w:space="0" w:color="000000"/>
              <w:right w:val="single" w:sz="4" w:space="0" w:color="000000"/>
            </w:tcBorders>
            <w:vAlign w:val="center"/>
          </w:tcPr>
          <w:p w:rsidR="00812995" w:rsidRDefault="00B82C87">
            <w:pPr>
              <w:pStyle w:val="TableParagraph"/>
              <w:jc w:val="center"/>
              <w:rPr>
                <w:sz w:val="24"/>
                <w:lang w:eastAsia="zh-CN"/>
              </w:rPr>
            </w:pPr>
            <w:r>
              <w:rPr>
                <w:rFonts w:hint="eastAsia"/>
                <w:sz w:val="24"/>
                <w:lang w:eastAsia="zh-CN"/>
              </w:rPr>
              <w:t>占该采购包</w:t>
            </w:r>
          </w:p>
          <w:p w:rsidR="00812995" w:rsidRDefault="00B82C87">
            <w:pPr>
              <w:pStyle w:val="TableParagraph"/>
              <w:jc w:val="center"/>
              <w:rPr>
                <w:b/>
                <w:sz w:val="24"/>
                <w:lang w:eastAsia="zh-CN"/>
              </w:rPr>
            </w:pPr>
            <w:r>
              <w:rPr>
                <w:rFonts w:hint="eastAsia"/>
                <w:b/>
                <w:sz w:val="24"/>
                <w:lang w:eastAsia="zh-CN"/>
              </w:rPr>
              <w:t>合同金额的</w:t>
            </w:r>
          </w:p>
          <w:p w:rsidR="00812995" w:rsidRDefault="00B82C87">
            <w:pPr>
              <w:pStyle w:val="TableParagraph"/>
              <w:jc w:val="center"/>
              <w:rPr>
                <w:sz w:val="24"/>
                <w:lang w:eastAsia="zh-CN"/>
              </w:rPr>
            </w:pPr>
            <w:r>
              <w:rPr>
                <w:rFonts w:hint="eastAsia"/>
                <w:sz w:val="24"/>
                <w:lang w:eastAsia="zh-CN"/>
              </w:rPr>
              <w:t>比例（</w:t>
            </w:r>
            <w:r>
              <w:rPr>
                <w:sz w:val="24"/>
                <w:lang w:eastAsia="zh-CN"/>
              </w:rPr>
              <w:t>%</w:t>
            </w:r>
            <w:r>
              <w:rPr>
                <w:rFonts w:hint="eastAsia"/>
                <w:sz w:val="24"/>
                <w:lang w:eastAsia="zh-CN"/>
              </w:rPr>
              <w:t>）</w:t>
            </w:r>
          </w:p>
        </w:tc>
      </w:tr>
      <w:tr w:rsidR="00812995">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812995" w:rsidRDefault="00B82C87">
            <w:pPr>
              <w:pStyle w:val="TableParagraph"/>
              <w:jc w:val="center"/>
              <w:rPr>
                <w:sz w:val="24"/>
              </w:rPr>
            </w:pPr>
            <w:r>
              <w:rPr>
                <w:sz w:val="24"/>
              </w:rPr>
              <w:t>1</w:t>
            </w:r>
          </w:p>
        </w:tc>
        <w:tc>
          <w:tcPr>
            <w:tcW w:w="1287" w:type="dxa"/>
            <w:tcBorders>
              <w:top w:val="single" w:sz="4" w:space="0" w:color="000000"/>
              <w:left w:val="single" w:sz="4" w:space="0" w:color="000000"/>
              <w:bottom w:val="single" w:sz="4" w:space="0" w:color="000000"/>
              <w:right w:val="single" w:sz="4" w:space="0" w:color="000000"/>
            </w:tcBorders>
            <w:vAlign w:val="center"/>
          </w:tcPr>
          <w:p w:rsidR="00812995" w:rsidRDefault="00812995">
            <w:pPr>
              <w:pStyle w:val="TableParagraph"/>
              <w:jc w:val="center"/>
              <w:rPr>
                <w:rFonts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812995" w:rsidRDefault="00B82C87">
            <w:pPr>
              <w:pStyle w:val="TableParagraph"/>
              <w:tabs>
                <w:tab w:val="left" w:pos="235"/>
              </w:tabs>
              <w:ind w:leftChars="-43" w:left="1" w:hangingChars="38" w:hanging="91"/>
              <w:jc w:val="center"/>
              <w:rPr>
                <w:rFonts w:cs="Times New Roman"/>
                <w:sz w:val="24"/>
                <w:lang w:eastAsia="zh-CN"/>
              </w:rPr>
            </w:pPr>
            <w:r>
              <w:rPr>
                <w:rFonts w:cs="Times New Roman"/>
                <w:sz w:val="24"/>
                <w:lang w:eastAsia="zh-CN"/>
              </w:rPr>
              <w:t>□</w:t>
            </w:r>
            <w:r>
              <w:rPr>
                <w:rFonts w:cs="Times New Roman" w:hint="eastAsia"/>
                <w:sz w:val="24"/>
                <w:lang w:eastAsia="zh-CN"/>
              </w:rPr>
              <w:t>中型企业</w:t>
            </w:r>
          </w:p>
          <w:p w:rsidR="00812995" w:rsidRDefault="00B82C87">
            <w:pPr>
              <w:pStyle w:val="TableParagraph"/>
              <w:tabs>
                <w:tab w:val="left" w:pos="235"/>
              </w:tabs>
              <w:ind w:leftChars="-43" w:left="1" w:hangingChars="38" w:hanging="91"/>
              <w:jc w:val="center"/>
              <w:rPr>
                <w:rFonts w:cs="Times New Roman"/>
                <w:sz w:val="24"/>
                <w:lang w:eastAsia="zh-CN"/>
              </w:rPr>
            </w:pPr>
            <w:r>
              <w:rPr>
                <w:rFonts w:cs="Times New Roman"/>
                <w:sz w:val="24"/>
                <w:lang w:eastAsia="zh-CN"/>
              </w:rPr>
              <w:t>□</w:t>
            </w:r>
            <w:r>
              <w:rPr>
                <w:rFonts w:cs="Times New Roman" w:hint="eastAsia"/>
                <w:sz w:val="24"/>
                <w:lang w:eastAsia="zh-CN"/>
              </w:rPr>
              <w:t>小微企业</w:t>
            </w:r>
          </w:p>
          <w:p w:rsidR="00812995" w:rsidRDefault="00B82C87">
            <w:pPr>
              <w:pStyle w:val="TableParagraph"/>
              <w:tabs>
                <w:tab w:val="left" w:pos="235"/>
              </w:tabs>
              <w:ind w:leftChars="-43" w:left="1" w:hangingChars="38" w:hanging="91"/>
              <w:jc w:val="center"/>
              <w:rPr>
                <w:rFonts w:cs="Times New Roman"/>
                <w:sz w:val="24"/>
                <w:lang w:eastAsia="zh-CN"/>
              </w:rPr>
            </w:pPr>
            <w:r>
              <w:rPr>
                <w:rFonts w:cs="Times New Roman"/>
                <w:sz w:val="24"/>
                <w:lang w:eastAsia="zh-CN"/>
              </w:rPr>
              <w:t>□</w:t>
            </w:r>
            <w:r>
              <w:rPr>
                <w:rFonts w:cs="Times New Roman" w:hint="eastAsia"/>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rsidR="00812995" w:rsidRDefault="00812995">
            <w:pPr>
              <w:pStyle w:val="TableParagraph"/>
              <w:jc w:val="center"/>
              <w:rPr>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812995" w:rsidRDefault="00812995">
            <w:pPr>
              <w:pStyle w:val="TableParagraph"/>
              <w:jc w:val="center"/>
              <w:rPr>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rsidR="00812995" w:rsidRDefault="00812995">
            <w:pPr>
              <w:pStyle w:val="TableParagraph"/>
              <w:jc w:val="center"/>
              <w:rPr>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812995" w:rsidRDefault="00812995">
            <w:pPr>
              <w:pStyle w:val="TableParagraph"/>
              <w:jc w:val="center"/>
              <w:rPr>
                <w:sz w:val="30"/>
                <w:lang w:eastAsia="zh-CN"/>
              </w:rPr>
            </w:pPr>
          </w:p>
        </w:tc>
      </w:tr>
      <w:tr w:rsidR="00812995">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812995" w:rsidRDefault="00B82C87">
            <w:pPr>
              <w:pStyle w:val="TableParagraph"/>
              <w:jc w:val="center"/>
              <w:rPr>
                <w:sz w:val="24"/>
                <w:lang w:eastAsia="zh-CN"/>
              </w:rPr>
            </w:pPr>
            <w:r>
              <w:rPr>
                <w:sz w:val="24"/>
                <w:lang w:eastAsia="zh-CN"/>
              </w:rPr>
              <w:t>2</w:t>
            </w:r>
          </w:p>
        </w:tc>
        <w:tc>
          <w:tcPr>
            <w:tcW w:w="1287" w:type="dxa"/>
            <w:tcBorders>
              <w:top w:val="single" w:sz="4" w:space="0" w:color="000000"/>
              <w:left w:val="single" w:sz="4" w:space="0" w:color="000000"/>
              <w:bottom w:val="single" w:sz="4" w:space="0" w:color="000000"/>
              <w:right w:val="single" w:sz="4" w:space="0" w:color="000000"/>
            </w:tcBorders>
            <w:vAlign w:val="center"/>
          </w:tcPr>
          <w:p w:rsidR="00812995" w:rsidRDefault="00812995">
            <w:pPr>
              <w:pStyle w:val="TableParagraph"/>
              <w:jc w:val="center"/>
              <w:rPr>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812995" w:rsidRDefault="00B82C87">
            <w:pPr>
              <w:pStyle w:val="TableParagraph"/>
              <w:tabs>
                <w:tab w:val="left" w:pos="235"/>
              </w:tabs>
              <w:ind w:leftChars="-43" w:left="1" w:hangingChars="38" w:hanging="91"/>
              <w:jc w:val="center"/>
              <w:rPr>
                <w:rFonts w:cs="Times New Roman"/>
                <w:sz w:val="24"/>
                <w:lang w:eastAsia="zh-CN"/>
              </w:rPr>
            </w:pPr>
            <w:r>
              <w:rPr>
                <w:rFonts w:cs="Times New Roman"/>
                <w:sz w:val="24"/>
                <w:lang w:eastAsia="zh-CN"/>
              </w:rPr>
              <w:t>□</w:t>
            </w:r>
            <w:r>
              <w:rPr>
                <w:rFonts w:cs="Times New Roman" w:hint="eastAsia"/>
                <w:sz w:val="24"/>
                <w:lang w:eastAsia="zh-CN"/>
              </w:rPr>
              <w:t>中型企业</w:t>
            </w:r>
          </w:p>
          <w:p w:rsidR="00812995" w:rsidRDefault="00B82C87">
            <w:pPr>
              <w:pStyle w:val="TableParagraph"/>
              <w:tabs>
                <w:tab w:val="left" w:pos="235"/>
              </w:tabs>
              <w:ind w:leftChars="-43" w:left="1" w:hangingChars="38" w:hanging="91"/>
              <w:jc w:val="center"/>
              <w:rPr>
                <w:rFonts w:cs="Times New Roman"/>
                <w:sz w:val="24"/>
                <w:lang w:eastAsia="zh-CN"/>
              </w:rPr>
            </w:pPr>
            <w:r>
              <w:rPr>
                <w:rFonts w:cs="Times New Roman"/>
                <w:sz w:val="24"/>
                <w:lang w:eastAsia="zh-CN"/>
              </w:rPr>
              <w:t>□</w:t>
            </w:r>
            <w:r>
              <w:rPr>
                <w:rFonts w:cs="Times New Roman" w:hint="eastAsia"/>
                <w:sz w:val="24"/>
                <w:lang w:eastAsia="zh-CN"/>
              </w:rPr>
              <w:t>小微企业</w:t>
            </w:r>
          </w:p>
          <w:p w:rsidR="00812995" w:rsidRDefault="00B82C87">
            <w:pPr>
              <w:pStyle w:val="TableParagraph"/>
              <w:tabs>
                <w:tab w:val="left" w:pos="235"/>
              </w:tabs>
              <w:ind w:leftChars="-43" w:left="1" w:hangingChars="38" w:hanging="91"/>
              <w:jc w:val="center"/>
              <w:rPr>
                <w:rFonts w:cs="Times New Roman"/>
                <w:sz w:val="24"/>
                <w:lang w:eastAsia="zh-CN"/>
              </w:rPr>
            </w:pPr>
            <w:r>
              <w:rPr>
                <w:rFonts w:cs="Times New Roman"/>
                <w:sz w:val="24"/>
                <w:lang w:eastAsia="zh-CN"/>
              </w:rPr>
              <w:t>□</w:t>
            </w:r>
            <w:r>
              <w:rPr>
                <w:rFonts w:cs="Times New Roman" w:hint="eastAsia"/>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rsidR="00812995" w:rsidRDefault="00812995">
            <w:pPr>
              <w:pStyle w:val="TableParagraph"/>
              <w:jc w:val="center"/>
              <w:rPr>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812995" w:rsidRDefault="00812995">
            <w:pPr>
              <w:pStyle w:val="TableParagraph"/>
              <w:jc w:val="center"/>
              <w:rPr>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rsidR="00812995" w:rsidRDefault="00812995">
            <w:pPr>
              <w:pStyle w:val="TableParagraph"/>
              <w:jc w:val="center"/>
              <w:rPr>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812995" w:rsidRDefault="00812995">
            <w:pPr>
              <w:pStyle w:val="TableParagraph"/>
              <w:jc w:val="center"/>
              <w:rPr>
                <w:sz w:val="30"/>
                <w:lang w:eastAsia="zh-CN"/>
              </w:rPr>
            </w:pPr>
          </w:p>
        </w:tc>
      </w:tr>
      <w:tr w:rsidR="00812995">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812995" w:rsidRDefault="00B82C87">
            <w:pPr>
              <w:pStyle w:val="TableParagraph"/>
              <w:jc w:val="center"/>
              <w:rPr>
                <w:sz w:val="24"/>
                <w:lang w:eastAsia="zh-CN"/>
              </w:rPr>
            </w:pPr>
            <w:r>
              <w:rPr>
                <w:rFonts w:hint="eastAsia"/>
                <w:sz w:val="24"/>
                <w:lang w:eastAsia="zh-CN"/>
              </w:rPr>
              <w:t>…</w:t>
            </w:r>
          </w:p>
        </w:tc>
        <w:tc>
          <w:tcPr>
            <w:tcW w:w="1287" w:type="dxa"/>
            <w:tcBorders>
              <w:top w:val="single" w:sz="4" w:space="0" w:color="000000"/>
              <w:left w:val="single" w:sz="4" w:space="0" w:color="000000"/>
              <w:bottom w:val="single" w:sz="4" w:space="0" w:color="000000"/>
              <w:right w:val="single" w:sz="4" w:space="0" w:color="000000"/>
            </w:tcBorders>
            <w:vAlign w:val="center"/>
          </w:tcPr>
          <w:p w:rsidR="00812995" w:rsidRDefault="00812995">
            <w:pPr>
              <w:pStyle w:val="TableParagraph"/>
              <w:jc w:val="center"/>
              <w:rPr>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812995" w:rsidRDefault="00812995">
            <w:pPr>
              <w:pStyle w:val="TableParagraph"/>
              <w:tabs>
                <w:tab w:val="left" w:pos="235"/>
              </w:tabs>
              <w:jc w:val="center"/>
              <w:rPr>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812995" w:rsidRDefault="00812995">
            <w:pPr>
              <w:pStyle w:val="TableParagraph"/>
              <w:jc w:val="center"/>
              <w:rPr>
                <w:sz w:val="30"/>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812995" w:rsidRDefault="00812995">
            <w:pPr>
              <w:pStyle w:val="TableParagraph"/>
              <w:jc w:val="center"/>
              <w:rPr>
                <w:sz w:val="30"/>
              </w:rPr>
            </w:pPr>
          </w:p>
        </w:tc>
        <w:tc>
          <w:tcPr>
            <w:tcW w:w="1498" w:type="dxa"/>
            <w:tcBorders>
              <w:top w:val="single" w:sz="4" w:space="0" w:color="000000"/>
              <w:left w:val="single" w:sz="4" w:space="0" w:color="000000"/>
              <w:bottom w:val="single" w:sz="4" w:space="0" w:color="000000"/>
              <w:right w:val="single" w:sz="4" w:space="0" w:color="000000"/>
            </w:tcBorders>
            <w:vAlign w:val="center"/>
          </w:tcPr>
          <w:p w:rsidR="00812995" w:rsidRDefault="00812995">
            <w:pPr>
              <w:pStyle w:val="TableParagraph"/>
              <w:jc w:val="center"/>
              <w:rPr>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812995" w:rsidRDefault="00812995">
            <w:pPr>
              <w:pStyle w:val="TableParagraph"/>
              <w:jc w:val="center"/>
              <w:rPr>
                <w:sz w:val="30"/>
              </w:rPr>
            </w:pPr>
          </w:p>
        </w:tc>
      </w:tr>
      <w:tr w:rsidR="00812995">
        <w:trPr>
          <w:trHeight w:val="620"/>
          <w:jc w:val="center"/>
        </w:trPr>
        <w:tc>
          <w:tcPr>
            <w:tcW w:w="5942" w:type="dxa"/>
            <w:gridSpan w:val="5"/>
            <w:tcBorders>
              <w:top w:val="single" w:sz="4" w:space="0" w:color="000000"/>
              <w:left w:val="single" w:sz="4" w:space="0" w:color="000000"/>
              <w:bottom w:val="single" w:sz="4" w:space="0" w:color="000000"/>
              <w:right w:val="single" w:sz="4" w:space="0" w:color="000000"/>
            </w:tcBorders>
            <w:vAlign w:val="center"/>
          </w:tcPr>
          <w:p w:rsidR="00812995" w:rsidRDefault="00B82C87">
            <w:pPr>
              <w:pStyle w:val="TableParagraph"/>
              <w:ind w:rightChars="27" w:right="57"/>
              <w:jc w:val="right"/>
              <w:rPr>
                <w:sz w:val="24"/>
                <w:lang w:eastAsia="zh-CN"/>
              </w:rPr>
            </w:pPr>
            <w:r>
              <w:rPr>
                <w:rFonts w:hint="eastAsia"/>
                <w:sz w:val="24"/>
                <w:lang w:eastAsia="zh-CN"/>
              </w:rPr>
              <w:t>合计：</w:t>
            </w:r>
          </w:p>
        </w:tc>
        <w:tc>
          <w:tcPr>
            <w:tcW w:w="1498" w:type="dxa"/>
            <w:tcBorders>
              <w:top w:val="single" w:sz="4" w:space="0" w:color="000000"/>
              <w:left w:val="single" w:sz="4" w:space="0" w:color="000000"/>
              <w:bottom w:val="single" w:sz="4" w:space="0" w:color="000000"/>
              <w:right w:val="single" w:sz="4" w:space="0" w:color="000000"/>
            </w:tcBorders>
            <w:vAlign w:val="center"/>
          </w:tcPr>
          <w:p w:rsidR="00812995" w:rsidRDefault="00812995">
            <w:pPr>
              <w:pStyle w:val="TableParagraph"/>
              <w:jc w:val="center"/>
              <w:rPr>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812995" w:rsidRDefault="00812995">
            <w:pPr>
              <w:pStyle w:val="TableParagraph"/>
              <w:jc w:val="center"/>
              <w:rPr>
                <w:sz w:val="30"/>
              </w:rPr>
            </w:pPr>
          </w:p>
        </w:tc>
      </w:tr>
    </w:tbl>
    <w:p w:rsidR="00812995" w:rsidRDefault="00812995">
      <w:pPr>
        <w:adjustRightInd w:val="0"/>
        <w:snapToGrid w:val="0"/>
        <w:spacing w:line="360" w:lineRule="auto"/>
        <w:jc w:val="left"/>
        <w:rPr>
          <w:rFonts w:ascii="宋体" w:hAnsi="宋体"/>
          <w:sz w:val="24"/>
        </w:rPr>
      </w:pPr>
    </w:p>
    <w:p w:rsidR="00812995" w:rsidRDefault="00B82C87">
      <w:pPr>
        <w:autoSpaceDE w:val="0"/>
        <w:autoSpaceDN w:val="0"/>
        <w:adjustRightInd w:val="0"/>
        <w:snapToGrid w:val="0"/>
        <w:spacing w:before="25" w:after="25" w:line="360" w:lineRule="auto"/>
        <w:jc w:val="right"/>
        <w:rPr>
          <w:rFonts w:ascii="宋体" w:hAnsi="宋体"/>
          <w:color w:val="000000"/>
          <w:sz w:val="24"/>
          <w:lang w:val="zh-CN"/>
        </w:rPr>
      </w:pPr>
      <w:r>
        <w:rPr>
          <w:rFonts w:ascii="宋体" w:hAnsi="宋体"/>
          <w:color w:val="000000"/>
          <w:sz w:val="24"/>
        </w:rPr>
        <w:t>供应商名称（加盖公章）</w:t>
      </w:r>
      <w:r>
        <w:rPr>
          <w:rFonts w:ascii="宋体" w:hAnsi="宋体"/>
          <w:color w:val="000000"/>
          <w:sz w:val="24"/>
          <w:lang w:val="zh-CN"/>
        </w:rPr>
        <w:t>：</w:t>
      </w:r>
      <w:r>
        <w:rPr>
          <w:rFonts w:ascii="宋体" w:hAnsi="宋体"/>
          <w:sz w:val="24"/>
        </w:rPr>
        <w:t>______</w:t>
      </w:r>
    </w:p>
    <w:p w:rsidR="00812995" w:rsidRDefault="00B82C87">
      <w:pPr>
        <w:spacing w:line="360" w:lineRule="auto"/>
        <w:ind w:right="-57" w:firstLine="480"/>
        <w:jc w:val="right"/>
        <w:rPr>
          <w:rFonts w:ascii="宋体" w:hAnsi="宋体"/>
          <w:color w:val="000000"/>
          <w:sz w:val="24"/>
        </w:rPr>
      </w:pPr>
      <w:r>
        <w:rPr>
          <w:rFonts w:ascii="宋体" w:hAnsi="宋体"/>
          <w:color w:val="000000"/>
          <w:sz w:val="24"/>
          <w:szCs w:val="20"/>
        </w:rPr>
        <w:t>日期：</w:t>
      </w:r>
      <w:r>
        <w:rPr>
          <w:rFonts w:ascii="宋体" w:hAnsi="宋体"/>
          <w:sz w:val="24"/>
        </w:rPr>
        <w:t>___</w:t>
      </w:r>
      <w:r>
        <w:rPr>
          <w:rFonts w:ascii="宋体" w:hAnsi="宋体"/>
          <w:color w:val="000000"/>
          <w:sz w:val="24"/>
          <w:szCs w:val="20"/>
        </w:rPr>
        <w:t>年</w:t>
      </w:r>
      <w:r>
        <w:rPr>
          <w:rFonts w:ascii="宋体" w:hAnsi="宋体"/>
          <w:sz w:val="24"/>
        </w:rPr>
        <w:t>___</w:t>
      </w:r>
      <w:r>
        <w:rPr>
          <w:rFonts w:ascii="宋体" w:hAnsi="宋体"/>
          <w:color w:val="000000"/>
          <w:sz w:val="24"/>
          <w:szCs w:val="20"/>
        </w:rPr>
        <w:t>月</w:t>
      </w:r>
      <w:r>
        <w:rPr>
          <w:rFonts w:ascii="宋体" w:hAnsi="宋体"/>
          <w:sz w:val="24"/>
        </w:rPr>
        <w:t>___</w:t>
      </w:r>
      <w:r>
        <w:rPr>
          <w:rFonts w:ascii="宋体" w:hAnsi="宋体"/>
          <w:color w:val="000000"/>
          <w:sz w:val="24"/>
          <w:szCs w:val="20"/>
        </w:rPr>
        <w:t>日</w:t>
      </w:r>
    </w:p>
    <w:p w:rsidR="00812995" w:rsidRDefault="00812995">
      <w:pPr>
        <w:adjustRightInd w:val="0"/>
        <w:snapToGrid w:val="0"/>
        <w:spacing w:line="360" w:lineRule="auto"/>
        <w:jc w:val="left"/>
        <w:rPr>
          <w:rFonts w:ascii="宋体" w:hAnsi="宋体"/>
          <w:sz w:val="24"/>
        </w:rPr>
      </w:pPr>
    </w:p>
    <w:p w:rsidR="00812995" w:rsidRDefault="00B82C87">
      <w:pPr>
        <w:adjustRightInd w:val="0"/>
        <w:snapToGrid w:val="0"/>
        <w:spacing w:line="360" w:lineRule="auto"/>
        <w:jc w:val="left"/>
        <w:rPr>
          <w:rFonts w:ascii="宋体" w:hAnsi="宋体"/>
          <w:sz w:val="24"/>
        </w:rPr>
      </w:pPr>
      <w:r>
        <w:rPr>
          <w:rFonts w:ascii="宋体" w:hAnsi="宋体" w:hint="eastAsia"/>
          <w:sz w:val="24"/>
        </w:rPr>
        <w:t>注：</w:t>
      </w:r>
    </w:p>
    <w:p w:rsidR="00812995" w:rsidRDefault="00B82C87">
      <w:pPr>
        <w:adjustRightInd w:val="0"/>
        <w:snapToGrid w:val="0"/>
        <w:spacing w:line="360" w:lineRule="auto"/>
        <w:jc w:val="left"/>
        <w:rPr>
          <w:rFonts w:ascii="宋体" w:hAnsi="宋体"/>
          <w:sz w:val="24"/>
        </w:rPr>
      </w:pPr>
      <w:r>
        <w:rPr>
          <w:rFonts w:ascii="宋体" w:hAnsi="宋体" w:hint="eastAsia"/>
          <w:sz w:val="24"/>
        </w:rPr>
        <w:t>（1）当供应商属于本部分说明中第（1）类情形，如未提供《拟分包情况说明》，或提供了《拟分包情况说明》但未填写分包承担主体名称、拟分包合同内容、拟分包合同金额，其</w:t>
      </w:r>
      <w:r>
        <w:rPr>
          <w:rFonts w:ascii="宋体" w:hAnsi="宋体" w:hint="eastAsia"/>
          <w:b/>
          <w:bCs/>
          <w:sz w:val="24"/>
        </w:rPr>
        <w:t>响应无效</w:t>
      </w:r>
      <w:r>
        <w:rPr>
          <w:rFonts w:ascii="宋体" w:hAnsi="宋体" w:hint="eastAsia"/>
          <w:sz w:val="24"/>
        </w:rPr>
        <w:t>；</w:t>
      </w:r>
    </w:p>
    <w:p w:rsidR="00812995" w:rsidRDefault="00B82C87">
      <w:pPr>
        <w:adjustRightInd w:val="0"/>
        <w:snapToGrid w:val="0"/>
        <w:spacing w:line="360" w:lineRule="auto"/>
        <w:jc w:val="left"/>
        <w:rPr>
          <w:rFonts w:ascii="宋体" w:hAnsi="宋体"/>
          <w:sz w:val="24"/>
        </w:rPr>
      </w:pPr>
      <w:r>
        <w:rPr>
          <w:rFonts w:ascii="宋体" w:hAnsi="宋体" w:hint="eastAsia"/>
          <w:sz w:val="24"/>
        </w:rPr>
        <w:t>（2）当供应商属于本部分说明中第（2）类情形，如未提供《拟分包情况说明》，或提供了《拟分包情况说明》但未填写分包承担主体名称、分包承担主体类型、拟分包合同内容、拟分包合同金额，其</w:t>
      </w:r>
      <w:r>
        <w:rPr>
          <w:rFonts w:ascii="宋体" w:hAnsi="宋体" w:hint="eastAsia"/>
          <w:b/>
          <w:bCs/>
          <w:sz w:val="24"/>
        </w:rPr>
        <w:t>响应无效</w:t>
      </w:r>
      <w:r>
        <w:rPr>
          <w:rFonts w:ascii="宋体" w:hAnsi="宋体" w:hint="eastAsia"/>
          <w:sz w:val="24"/>
        </w:rPr>
        <w:t>；</w:t>
      </w:r>
    </w:p>
    <w:p w:rsidR="00812995" w:rsidRDefault="00B82C87">
      <w:pPr>
        <w:adjustRightInd w:val="0"/>
        <w:snapToGrid w:val="0"/>
        <w:spacing w:line="360" w:lineRule="auto"/>
        <w:jc w:val="left"/>
        <w:rPr>
          <w:rFonts w:ascii="宋体" w:hAnsi="宋体"/>
          <w:color w:val="000000"/>
          <w:sz w:val="30"/>
          <w:szCs w:val="30"/>
        </w:rPr>
      </w:pPr>
      <w:r>
        <w:rPr>
          <w:rFonts w:ascii="宋体" w:hAnsi="宋体" w:hint="eastAsia"/>
          <w:sz w:val="24"/>
        </w:rPr>
        <w:t>（3）如本采购文件《供应商须知资料表》载明本项目分包承担主体应具备的相应资质条件，则供应商须在本表中列明分包承担主体的资质等级，并后附资质证书电子件，否则</w:t>
      </w:r>
      <w:r>
        <w:rPr>
          <w:rFonts w:ascii="宋体" w:hAnsi="宋体" w:hint="eastAsia"/>
          <w:b/>
          <w:bCs/>
          <w:sz w:val="24"/>
        </w:rPr>
        <w:t>响应无效</w:t>
      </w:r>
      <w:r>
        <w:rPr>
          <w:rFonts w:ascii="宋体" w:hAnsi="宋体"/>
          <w:sz w:val="24"/>
        </w:rPr>
        <w:t>。</w:t>
      </w:r>
    </w:p>
    <w:p w:rsidR="00812995" w:rsidRDefault="00B82C87">
      <w:pPr>
        <w:autoSpaceDE w:val="0"/>
        <w:autoSpaceDN w:val="0"/>
        <w:adjustRightInd w:val="0"/>
        <w:spacing w:line="360" w:lineRule="auto"/>
        <w:jc w:val="center"/>
        <w:rPr>
          <w:rFonts w:ascii="宋体" w:hAnsi="宋体"/>
          <w:b/>
          <w:color w:val="000000"/>
          <w:sz w:val="36"/>
          <w:szCs w:val="36"/>
        </w:rPr>
      </w:pPr>
      <w:r>
        <w:rPr>
          <w:rFonts w:ascii="宋体" w:hAnsi="宋体"/>
          <w:color w:val="000000"/>
          <w:sz w:val="30"/>
          <w:szCs w:val="30"/>
        </w:rPr>
        <w:br w:type="page"/>
      </w:r>
      <w:r>
        <w:rPr>
          <w:rFonts w:ascii="宋体" w:hAnsi="宋体" w:hint="eastAsia"/>
          <w:b/>
          <w:color w:val="000000"/>
          <w:sz w:val="36"/>
          <w:szCs w:val="36"/>
        </w:rPr>
        <w:lastRenderedPageBreak/>
        <w:t>附：分包意向协议</w:t>
      </w:r>
    </w:p>
    <w:p w:rsidR="00812995" w:rsidRDefault="00B82C87">
      <w:pPr>
        <w:adjustRightInd w:val="0"/>
        <w:snapToGrid w:val="0"/>
        <w:spacing w:line="360" w:lineRule="auto"/>
        <w:ind w:firstLineChars="200" w:firstLine="480"/>
        <w:jc w:val="left"/>
        <w:rPr>
          <w:rFonts w:ascii="宋体" w:hAnsi="宋体"/>
          <w:sz w:val="24"/>
        </w:rPr>
      </w:pPr>
      <w:r>
        <w:rPr>
          <w:rFonts w:ascii="宋体" w:hAnsi="宋体"/>
          <w:sz w:val="24"/>
        </w:rPr>
        <w:t>甲方（供应商）：______</w:t>
      </w:r>
    </w:p>
    <w:p w:rsidR="00812995" w:rsidRDefault="00B82C87">
      <w:pPr>
        <w:adjustRightInd w:val="0"/>
        <w:snapToGrid w:val="0"/>
        <w:spacing w:line="360" w:lineRule="auto"/>
        <w:ind w:firstLineChars="200" w:firstLine="480"/>
        <w:jc w:val="left"/>
        <w:rPr>
          <w:rFonts w:ascii="宋体" w:hAnsi="宋体"/>
          <w:sz w:val="24"/>
        </w:rPr>
      </w:pPr>
      <w:r>
        <w:rPr>
          <w:rFonts w:ascii="宋体" w:hAnsi="宋体"/>
          <w:sz w:val="24"/>
        </w:rPr>
        <w:t>乙方（拟分包单位）：______</w:t>
      </w:r>
    </w:p>
    <w:p w:rsidR="00812995" w:rsidRDefault="00B82C87">
      <w:pPr>
        <w:adjustRightInd w:val="0"/>
        <w:snapToGrid w:val="0"/>
        <w:spacing w:line="360" w:lineRule="auto"/>
        <w:ind w:firstLineChars="200" w:firstLine="480"/>
        <w:jc w:val="left"/>
        <w:rPr>
          <w:rFonts w:ascii="宋体" w:hAnsi="宋体"/>
          <w:sz w:val="24"/>
        </w:rPr>
      </w:pPr>
      <w:r>
        <w:rPr>
          <w:rFonts w:ascii="宋体" w:hAnsi="宋体"/>
          <w:sz w:val="24"/>
        </w:rPr>
        <w:t>甲方承诺，一旦在______（采购项目名称）（项目编号/包号为：______）采购项目中获得采购合同，将按照下述约定将合同项下部分内容分包给乙方：</w:t>
      </w:r>
    </w:p>
    <w:p w:rsidR="00812995" w:rsidRDefault="00B82C87">
      <w:pPr>
        <w:adjustRightInd w:val="0"/>
        <w:snapToGrid w:val="0"/>
        <w:spacing w:line="360" w:lineRule="auto"/>
        <w:ind w:firstLineChars="200" w:firstLine="480"/>
        <w:jc w:val="left"/>
        <w:rPr>
          <w:rFonts w:ascii="宋体" w:hAnsi="宋体"/>
          <w:sz w:val="24"/>
        </w:rPr>
      </w:pPr>
      <w:r>
        <w:rPr>
          <w:rFonts w:ascii="宋体" w:hAnsi="宋体"/>
          <w:sz w:val="24"/>
        </w:rPr>
        <w:t>1.分包内容：______。</w:t>
      </w:r>
    </w:p>
    <w:p w:rsidR="00812995" w:rsidRDefault="00B82C87">
      <w:pPr>
        <w:adjustRightInd w:val="0"/>
        <w:snapToGrid w:val="0"/>
        <w:spacing w:line="360" w:lineRule="auto"/>
        <w:ind w:firstLineChars="200" w:firstLine="480"/>
        <w:jc w:val="left"/>
        <w:rPr>
          <w:rFonts w:ascii="宋体" w:hAnsi="宋体"/>
          <w:sz w:val="24"/>
        </w:rPr>
      </w:pPr>
      <w:r>
        <w:rPr>
          <w:rFonts w:ascii="宋体" w:hAnsi="宋体"/>
          <w:sz w:val="24"/>
        </w:rPr>
        <w:t>2.分包金额：______，该金额占该采购包</w:t>
      </w:r>
      <w:r>
        <w:rPr>
          <w:rFonts w:ascii="宋体" w:hAnsi="宋体" w:hint="eastAsia"/>
          <w:sz w:val="24"/>
        </w:rPr>
        <w:t>合同</w:t>
      </w:r>
      <w:r>
        <w:rPr>
          <w:rFonts w:ascii="宋体" w:hAnsi="宋体"/>
          <w:sz w:val="24"/>
        </w:rPr>
        <w:t>金额的比例为______%。</w:t>
      </w:r>
    </w:p>
    <w:p w:rsidR="00812995" w:rsidRDefault="00B82C87">
      <w:pPr>
        <w:adjustRightInd w:val="0"/>
        <w:snapToGrid w:val="0"/>
        <w:spacing w:line="360" w:lineRule="auto"/>
        <w:ind w:firstLineChars="200" w:firstLine="480"/>
        <w:jc w:val="left"/>
        <w:rPr>
          <w:rFonts w:ascii="宋体" w:hAnsi="宋体"/>
          <w:bCs/>
          <w:color w:val="000000"/>
          <w:sz w:val="24"/>
        </w:rPr>
      </w:pPr>
      <w:r>
        <w:rPr>
          <w:rFonts w:ascii="宋体" w:hAnsi="宋体"/>
          <w:sz w:val="24"/>
        </w:rPr>
        <w:t>乙方承诺将在上述情况下与甲方签订分包合同。</w:t>
      </w:r>
    </w:p>
    <w:p w:rsidR="00812995" w:rsidRDefault="00B82C87">
      <w:pPr>
        <w:adjustRightInd w:val="0"/>
        <w:snapToGrid w:val="0"/>
        <w:spacing w:line="360" w:lineRule="auto"/>
        <w:ind w:firstLineChars="200" w:firstLine="480"/>
        <w:jc w:val="left"/>
        <w:rPr>
          <w:rFonts w:ascii="宋体" w:hAnsi="宋体"/>
          <w:sz w:val="24"/>
        </w:rPr>
      </w:pPr>
      <w:r>
        <w:rPr>
          <w:rFonts w:ascii="宋体" w:hAnsi="宋体"/>
          <w:sz w:val="24"/>
        </w:rPr>
        <w:t>本协议自各方盖章之日起生效，如甲方未在该项目（采购包）成交，本协议自动终止。</w:t>
      </w:r>
    </w:p>
    <w:p w:rsidR="00812995" w:rsidRDefault="00812995">
      <w:pPr>
        <w:spacing w:line="360" w:lineRule="auto"/>
        <w:ind w:firstLine="471"/>
        <w:rPr>
          <w:rFonts w:ascii="宋体" w:hAnsi="宋体"/>
          <w:b/>
          <w:color w:val="000000"/>
          <w:sz w:val="24"/>
        </w:rPr>
      </w:pPr>
    </w:p>
    <w:p w:rsidR="00812995" w:rsidRDefault="00B82C87">
      <w:pPr>
        <w:spacing w:line="360" w:lineRule="auto"/>
        <w:ind w:firstLine="471"/>
        <w:rPr>
          <w:rFonts w:ascii="宋体" w:hAnsi="宋体"/>
          <w:b/>
          <w:color w:val="000000"/>
          <w:sz w:val="24"/>
        </w:rPr>
      </w:pPr>
      <w:r>
        <w:rPr>
          <w:rFonts w:ascii="宋体" w:hAnsi="宋体"/>
          <w:color w:val="000000"/>
          <w:sz w:val="24"/>
        </w:rPr>
        <w:t>甲方（盖章）：</w:t>
      </w:r>
      <w:r>
        <w:rPr>
          <w:rFonts w:ascii="宋体" w:hAnsi="宋体"/>
          <w:sz w:val="24"/>
        </w:rPr>
        <w:t>______</w:t>
      </w:r>
      <w:r>
        <w:rPr>
          <w:rFonts w:ascii="宋体" w:hAnsi="宋体"/>
          <w:color w:val="000000"/>
          <w:sz w:val="24"/>
        </w:rPr>
        <w:t>乙方（盖章）：</w:t>
      </w:r>
      <w:r>
        <w:rPr>
          <w:rFonts w:ascii="宋体" w:hAnsi="宋体"/>
          <w:sz w:val="24"/>
        </w:rPr>
        <w:t>______</w:t>
      </w:r>
    </w:p>
    <w:p w:rsidR="00812995" w:rsidRDefault="00812995">
      <w:pPr>
        <w:spacing w:line="360" w:lineRule="auto"/>
        <w:ind w:left="480"/>
        <w:jc w:val="right"/>
        <w:rPr>
          <w:rFonts w:ascii="宋体" w:hAnsi="宋体"/>
          <w:color w:val="000000"/>
          <w:sz w:val="24"/>
        </w:rPr>
      </w:pPr>
    </w:p>
    <w:p w:rsidR="00812995" w:rsidRDefault="00B82C87">
      <w:pPr>
        <w:wordWrap w:val="0"/>
        <w:spacing w:line="360" w:lineRule="auto"/>
        <w:ind w:left="480"/>
        <w:jc w:val="right"/>
        <w:rPr>
          <w:rFonts w:ascii="宋体" w:hAnsi="宋体"/>
          <w:b/>
          <w:color w:val="000000"/>
          <w:sz w:val="24"/>
        </w:rPr>
      </w:pPr>
      <w:r>
        <w:rPr>
          <w:rFonts w:ascii="宋体" w:hAnsi="宋体"/>
          <w:color w:val="000000"/>
          <w:sz w:val="24"/>
          <w:szCs w:val="20"/>
        </w:rPr>
        <w:t>日期：</w:t>
      </w:r>
      <w:r>
        <w:rPr>
          <w:rFonts w:ascii="宋体" w:hAnsi="宋体"/>
          <w:sz w:val="24"/>
        </w:rPr>
        <w:t>______</w:t>
      </w:r>
      <w:r>
        <w:rPr>
          <w:rFonts w:ascii="宋体" w:hAnsi="宋体"/>
          <w:color w:val="000000"/>
          <w:sz w:val="24"/>
          <w:szCs w:val="20"/>
        </w:rPr>
        <w:t>年</w:t>
      </w:r>
      <w:r>
        <w:rPr>
          <w:rFonts w:ascii="宋体" w:hAnsi="宋体"/>
          <w:sz w:val="24"/>
        </w:rPr>
        <w:t>______</w:t>
      </w:r>
      <w:r>
        <w:rPr>
          <w:rFonts w:ascii="宋体" w:hAnsi="宋体"/>
          <w:color w:val="000000"/>
          <w:sz w:val="24"/>
          <w:szCs w:val="20"/>
        </w:rPr>
        <w:t>月</w:t>
      </w:r>
      <w:r>
        <w:rPr>
          <w:rFonts w:ascii="宋体" w:hAnsi="宋体"/>
          <w:sz w:val="24"/>
        </w:rPr>
        <w:t>______</w:t>
      </w:r>
      <w:r>
        <w:rPr>
          <w:rFonts w:ascii="宋体" w:hAnsi="宋体"/>
          <w:color w:val="000000"/>
          <w:sz w:val="24"/>
          <w:szCs w:val="20"/>
        </w:rPr>
        <w:t>日</w:t>
      </w:r>
    </w:p>
    <w:p w:rsidR="00812995" w:rsidRDefault="00812995">
      <w:pPr>
        <w:tabs>
          <w:tab w:val="left" w:pos="8280"/>
        </w:tabs>
        <w:spacing w:line="360" w:lineRule="auto"/>
        <w:ind w:firstLine="480"/>
        <w:rPr>
          <w:rFonts w:ascii="宋体" w:hAnsi="宋体"/>
          <w:color w:val="000000"/>
          <w:sz w:val="24"/>
        </w:rPr>
      </w:pPr>
    </w:p>
    <w:p w:rsidR="00812995" w:rsidRDefault="00B82C87">
      <w:pPr>
        <w:tabs>
          <w:tab w:val="left" w:pos="8280"/>
        </w:tabs>
        <w:spacing w:line="360" w:lineRule="auto"/>
        <w:rPr>
          <w:rFonts w:ascii="宋体" w:hAnsi="宋体"/>
          <w:color w:val="000000"/>
          <w:sz w:val="24"/>
        </w:rPr>
      </w:pPr>
      <w:r>
        <w:rPr>
          <w:rFonts w:ascii="宋体" w:hAnsi="宋体" w:hint="eastAsia"/>
          <w:color w:val="000000"/>
          <w:sz w:val="24"/>
        </w:rPr>
        <w:t>注：</w:t>
      </w:r>
    </w:p>
    <w:p w:rsidR="00812995" w:rsidRDefault="00B82C87">
      <w:pPr>
        <w:tabs>
          <w:tab w:val="left" w:pos="8280"/>
        </w:tabs>
        <w:spacing w:line="360" w:lineRule="auto"/>
        <w:rPr>
          <w:rFonts w:ascii="宋体" w:hAnsi="宋体"/>
          <w:color w:val="000000"/>
          <w:sz w:val="24"/>
        </w:rPr>
      </w:pPr>
      <w:r>
        <w:rPr>
          <w:rFonts w:ascii="宋体" w:hAnsi="宋体" w:hint="eastAsia"/>
          <w:color w:val="000000"/>
          <w:sz w:val="24"/>
        </w:rPr>
        <w:t>（1）当供应商属于本部分说明中第（2）类情形，必须提供，否则响应无效；其他情形无须提供；</w:t>
      </w:r>
    </w:p>
    <w:p w:rsidR="00812995" w:rsidRDefault="00B82C87">
      <w:pPr>
        <w:tabs>
          <w:tab w:val="left" w:pos="8280"/>
        </w:tabs>
        <w:spacing w:line="360" w:lineRule="auto"/>
        <w:rPr>
          <w:rFonts w:ascii="宋体" w:hAnsi="宋体"/>
          <w:color w:val="000000"/>
          <w:sz w:val="24"/>
        </w:rPr>
        <w:sectPr w:rsidR="00812995">
          <w:headerReference w:type="even" r:id="rId27"/>
          <w:footerReference w:type="even" r:id="rId28"/>
          <w:headerReference w:type="first" r:id="rId29"/>
          <w:footerReference w:type="first" r:id="rId30"/>
          <w:pgSz w:w="11907" w:h="16840"/>
          <w:pgMar w:top="1418" w:right="1134" w:bottom="1418" w:left="1701" w:header="851" w:footer="851" w:gutter="0"/>
          <w:cols w:space="720"/>
          <w:docGrid w:linePitch="462"/>
        </w:sectPr>
      </w:pPr>
      <w:r>
        <w:rPr>
          <w:rFonts w:ascii="宋体" w:hAnsi="宋体" w:hint="eastAsia"/>
          <w:color w:val="000000"/>
          <w:sz w:val="24"/>
        </w:rPr>
        <w:t>（2）供应商须与所有拟分包单位分别签订《分包意向协议》，每单位签订一份，并在响应文件中提交全部协议原件的电子件，否则</w:t>
      </w:r>
      <w:r>
        <w:rPr>
          <w:rFonts w:ascii="宋体" w:hAnsi="宋体" w:hint="eastAsia"/>
          <w:b/>
          <w:bCs/>
          <w:color w:val="000000"/>
          <w:sz w:val="24"/>
        </w:rPr>
        <w:t>响应无效</w:t>
      </w:r>
      <w:r>
        <w:rPr>
          <w:rFonts w:ascii="宋体" w:hAnsi="宋体"/>
          <w:color w:val="000000"/>
          <w:sz w:val="24"/>
        </w:rPr>
        <w:t>。</w:t>
      </w:r>
    </w:p>
    <w:p w:rsidR="00812995" w:rsidRDefault="00B82C87">
      <w:pPr>
        <w:spacing w:line="360" w:lineRule="auto"/>
        <w:outlineLvl w:val="2"/>
        <w:rPr>
          <w:rFonts w:ascii="宋体" w:hAnsi="宋体"/>
          <w:color w:val="000000"/>
          <w:sz w:val="24"/>
          <w:szCs w:val="20"/>
        </w:rPr>
      </w:pPr>
      <w:r>
        <w:rPr>
          <w:rFonts w:ascii="宋体" w:hAnsi="宋体"/>
          <w:color w:val="000000"/>
          <w:sz w:val="24"/>
          <w:szCs w:val="20"/>
        </w:rPr>
        <w:lastRenderedPageBreak/>
        <w:t xml:space="preserve">2-2 </w:t>
      </w:r>
      <w:r>
        <w:rPr>
          <w:rFonts w:ascii="宋体" w:hAnsi="宋体"/>
          <w:sz w:val="24"/>
        </w:rPr>
        <w:t>其它落实政府采购政策的资格要求</w:t>
      </w:r>
      <w:r>
        <w:rPr>
          <w:rFonts w:ascii="宋体" w:hAnsi="宋体" w:hint="eastAsia"/>
          <w:color w:val="000000"/>
          <w:sz w:val="24"/>
          <w:szCs w:val="20"/>
        </w:rPr>
        <w:t>：</w:t>
      </w:r>
      <w:r>
        <w:rPr>
          <w:rFonts w:ascii="宋体" w:hAnsi="宋体" w:hint="eastAsia"/>
          <w:b/>
          <w:color w:val="000000"/>
          <w:sz w:val="24"/>
          <w:szCs w:val="20"/>
        </w:rPr>
        <w:t>（本项目不适用）</w:t>
      </w:r>
    </w:p>
    <w:p w:rsidR="00812995" w:rsidRDefault="00812995">
      <w:pPr>
        <w:widowControl/>
        <w:jc w:val="left"/>
        <w:rPr>
          <w:rFonts w:ascii="宋体" w:hAnsi="宋体"/>
          <w:sz w:val="24"/>
        </w:rPr>
      </w:pPr>
    </w:p>
    <w:p w:rsidR="00812995" w:rsidRDefault="00B82C87">
      <w:pPr>
        <w:widowControl/>
        <w:jc w:val="left"/>
        <w:rPr>
          <w:rFonts w:ascii="宋体" w:hAnsi="宋体"/>
          <w:sz w:val="24"/>
        </w:rPr>
      </w:pPr>
      <w:r>
        <w:rPr>
          <w:rFonts w:ascii="宋体" w:hAnsi="宋体"/>
          <w:sz w:val="24"/>
        </w:rPr>
        <w:br w:type="page"/>
      </w:r>
    </w:p>
    <w:p w:rsidR="00812995" w:rsidRDefault="00B82C87">
      <w:pPr>
        <w:tabs>
          <w:tab w:val="left" w:pos="360"/>
        </w:tabs>
        <w:snapToGrid w:val="0"/>
        <w:spacing w:line="360" w:lineRule="auto"/>
        <w:outlineLvl w:val="1"/>
        <w:rPr>
          <w:rFonts w:ascii="宋体" w:hAnsi="宋体"/>
          <w:sz w:val="24"/>
        </w:rPr>
      </w:pPr>
      <w:r>
        <w:rPr>
          <w:rFonts w:ascii="宋体" w:hAnsi="宋体"/>
          <w:sz w:val="24"/>
        </w:rPr>
        <w:lastRenderedPageBreak/>
        <w:t>3 本项目的特定资格要求</w:t>
      </w:r>
    </w:p>
    <w:p w:rsidR="00812995" w:rsidRDefault="00B82C87">
      <w:pPr>
        <w:spacing w:line="360" w:lineRule="auto"/>
        <w:outlineLvl w:val="2"/>
        <w:rPr>
          <w:rFonts w:ascii="宋体" w:hAnsi="宋体"/>
          <w:color w:val="000000"/>
          <w:sz w:val="24"/>
          <w:szCs w:val="20"/>
        </w:rPr>
      </w:pPr>
      <w:r>
        <w:rPr>
          <w:rFonts w:ascii="宋体" w:hAnsi="宋体"/>
          <w:color w:val="000000"/>
          <w:sz w:val="24"/>
          <w:szCs w:val="20"/>
        </w:rPr>
        <w:t>3-1联合协议（如有）</w:t>
      </w:r>
    </w:p>
    <w:p w:rsidR="00812995" w:rsidRDefault="00B82C87">
      <w:pPr>
        <w:autoSpaceDE w:val="0"/>
        <w:autoSpaceDN w:val="0"/>
        <w:adjustRightInd w:val="0"/>
        <w:spacing w:line="360" w:lineRule="auto"/>
        <w:jc w:val="center"/>
        <w:rPr>
          <w:rFonts w:ascii="宋体" w:hAnsi="宋体"/>
          <w:b/>
          <w:color w:val="000000"/>
          <w:sz w:val="36"/>
          <w:szCs w:val="36"/>
        </w:rPr>
      </w:pPr>
      <w:r>
        <w:rPr>
          <w:rFonts w:ascii="宋体" w:hAnsi="宋体" w:hint="eastAsia"/>
          <w:b/>
          <w:color w:val="000000"/>
          <w:sz w:val="36"/>
          <w:szCs w:val="36"/>
        </w:rPr>
        <w:t>联合协议</w:t>
      </w:r>
    </w:p>
    <w:p w:rsidR="00812995" w:rsidRDefault="00B82C87">
      <w:pPr>
        <w:spacing w:line="360" w:lineRule="auto"/>
        <w:ind w:firstLineChars="345" w:firstLine="828"/>
        <w:rPr>
          <w:rFonts w:ascii="宋体" w:hAnsi="宋体"/>
          <w:bCs/>
          <w:color w:val="000000"/>
        </w:rPr>
      </w:pPr>
      <w:r>
        <w:rPr>
          <w:rFonts w:ascii="宋体" w:hAnsi="宋体"/>
          <w:sz w:val="24"/>
        </w:rPr>
        <w:t>______</w:t>
      </w:r>
      <w:r>
        <w:rPr>
          <w:rFonts w:ascii="宋体" w:hAnsi="宋体"/>
          <w:bCs/>
          <w:color w:val="000000"/>
          <w:sz w:val="24"/>
        </w:rPr>
        <w:t>、</w:t>
      </w:r>
      <w:r>
        <w:rPr>
          <w:rFonts w:ascii="宋体" w:hAnsi="宋体"/>
          <w:sz w:val="24"/>
        </w:rPr>
        <w:t>______</w:t>
      </w:r>
      <w:r>
        <w:rPr>
          <w:rFonts w:ascii="宋体" w:hAnsi="宋体"/>
          <w:bCs/>
          <w:color w:val="000000"/>
          <w:sz w:val="24"/>
        </w:rPr>
        <w:t>及</w:t>
      </w:r>
      <w:r>
        <w:rPr>
          <w:rFonts w:ascii="宋体" w:hAnsi="宋体"/>
          <w:sz w:val="24"/>
        </w:rPr>
        <w:t>______</w:t>
      </w:r>
      <w:r>
        <w:rPr>
          <w:rFonts w:ascii="宋体" w:hAnsi="宋体"/>
          <w:bCs/>
          <w:color w:val="000000"/>
          <w:sz w:val="24"/>
        </w:rPr>
        <w:t>就“</w:t>
      </w:r>
      <w:r>
        <w:rPr>
          <w:rFonts w:ascii="宋体" w:hAnsi="宋体"/>
          <w:sz w:val="24"/>
        </w:rPr>
        <w:t>______</w:t>
      </w:r>
      <w:r>
        <w:rPr>
          <w:rFonts w:ascii="宋体" w:hAnsi="宋体"/>
          <w:bCs/>
          <w:color w:val="000000"/>
          <w:sz w:val="24"/>
        </w:rPr>
        <w:t>（项目名称）</w:t>
      </w:r>
      <w:r>
        <w:rPr>
          <w:rFonts w:ascii="宋体" w:hAnsi="宋体"/>
          <w:color w:val="000000"/>
          <w:sz w:val="24"/>
        </w:rPr>
        <w:t>”</w:t>
      </w:r>
      <w:r>
        <w:rPr>
          <w:rFonts w:ascii="宋体" w:hAnsi="宋体"/>
          <w:sz w:val="24"/>
        </w:rPr>
        <w:t xml:space="preserve"> ______</w:t>
      </w:r>
      <w:r>
        <w:rPr>
          <w:rFonts w:ascii="宋体" w:hAnsi="宋体"/>
          <w:color w:val="000000"/>
          <w:sz w:val="24"/>
        </w:rPr>
        <w:t>包</w:t>
      </w:r>
      <w:r>
        <w:rPr>
          <w:rFonts w:ascii="宋体" w:hAnsi="宋体"/>
          <w:bCs/>
          <w:color w:val="000000"/>
          <w:sz w:val="24"/>
        </w:rPr>
        <w:t>采购项目的磋商事宜，经各方充分协商一致，达成如下协议：</w:t>
      </w:r>
    </w:p>
    <w:p w:rsidR="00812995" w:rsidRDefault="00B82C87">
      <w:pPr>
        <w:numPr>
          <w:ilvl w:val="0"/>
          <w:numId w:val="59"/>
        </w:numPr>
        <w:spacing w:line="360" w:lineRule="auto"/>
        <w:rPr>
          <w:rFonts w:ascii="宋体" w:hAnsi="宋体"/>
          <w:bCs/>
          <w:color w:val="000000"/>
          <w:sz w:val="24"/>
        </w:rPr>
      </w:pPr>
      <w:r>
        <w:rPr>
          <w:rFonts w:ascii="宋体" w:hAnsi="宋体"/>
          <w:bCs/>
          <w:color w:val="000000"/>
          <w:sz w:val="24"/>
        </w:rPr>
        <w:t>由</w:t>
      </w:r>
      <w:r>
        <w:rPr>
          <w:rFonts w:ascii="宋体" w:hAnsi="宋体"/>
          <w:sz w:val="24"/>
        </w:rPr>
        <w:t>____</w:t>
      </w:r>
      <w:r>
        <w:rPr>
          <w:rFonts w:ascii="宋体" w:hAnsi="宋体"/>
          <w:bCs/>
          <w:color w:val="000000"/>
          <w:sz w:val="24"/>
        </w:rPr>
        <w:t>__</w:t>
      </w:r>
      <w:r>
        <w:rPr>
          <w:rFonts w:ascii="宋体" w:hAnsi="宋体"/>
          <w:sz w:val="24"/>
        </w:rPr>
        <w:t>__</w:t>
      </w:r>
      <w:r>
        <w:rPr>
          <w:rFonts w:ascii="宋体" w:hAnsi="宋体"/>
          <w:bCs/>
          <w:color w:val="000000"/>
          <w:sz w:val="24"/>
        </w:rPr>
        <w:t>牵头，</w:t>
      </w:r>
      <w:r>
        <w:rPr>
          <w:rFonts w:ascii="宋体" w:hAnsi="宋体"/>
          <w:sz w:val="24"/>
        </w:rPr>
        <w:t>___</w:t>
      </w:r>
      <w:r>
        <w:rPr>
          <w:rFonts w:ascii="宋体" w:hAnsi="宋体"/>
          <w:bCs/>
          <w:color w:val="000000"/>
          <w:sz w:val="24"/>
        </w:rPr>
        <w:t>__</w:t>
      </w:r>
      <w:r>
        <w:rPr>
          <w:rFonts w:ascii="宋体" w:hAnsi="宋体"/>
          <w:sz w:val="24"/>
        </w:rPr>
        <w:t>___</w:t>
      </w:r>
      <w:r>
        <w:rPr>
          <w:rFonts w:ascii="宋体" w:hAnsi="宋体"/>
          <w:bCs/>
          <w:color w:val="000000"/>
          <w:sz w:val="24"/>
        </w:rPr>
        <w:t>、</w:t>
      </w:r>
      <w:r>
        <w:rPr>
          <w:rFonts w:ascii="宋体" w:hAnsi="宋体"/>
          <w:sz w:val="24"/>
        </w:rPr>
        <w:t>___</w:t>
      </w:r>
      <w:r>
        <w:rPr>
          <w:rFonts w:ascii="宋体" w:hAnsi="宋体"/>
          <w:bCs/>
          <w:color w:val="000000"/>
          <w:sz w:val="24"/>
        </w:rPr>
        <w:t>__</w:t>
      </w:r>
      <w:r>
        <w:rPr>
          <w:rFonts w:ascii="宋体" w:hAnsi="宋体"/>
          <w:sz w:val="24"/>
        </w:rPr>
        <w:t>___</w:t>
      </w:r>
      <w:r>
        <w:rPr>
          <w:rFonts w:ascii="宋体" w:hAnsi="宋体"/>
          <w:bCs/>
          <w:color w:val="000000"/>
          <w:sz w:val="24"/>
        </w:rPr>
        <w:t>参加，组成联合体共同进行采购项目的磋商工作。</w:t>
      </w:r>
    </w:p>
    <w:p w:rsidR="00812995" w:rsidRDefault="00B82C87">
      <w:pPr>
        <w:numPr>
          <w:ilvl w:val="0"/>
          <w:numId w:val="59"/>
        </w:numPr>
        <w:spacing w:line="360" w:lineRule="auto"/>
        <w:rPr>
          <w:rFonts w:ascii="宋体" w:hAnsi="宋体"/>
          <w:bCs/>
          <w:color w:val="000000"/>
          <w:sz w:val="24"/>
        </w:rPr>
      </w:pPr>
      <w:r>
        <w:rPr>
          <w:rFonts w:ascii="宋体" w:hAnsi="宋体" w:hint="eastAsia"/>
          <w:sz w:val="24"/>
        </w:rPr>
        <w:t>联合体成交后，联合体各方共同与采购人签订合同，就采购合同约定的事项对采购人承担连带责任</w:t>
      </w:r>
      <w:r>
        <w:rPr>
          <w:rFonts w:ascii="宋体" w:hAnsi="宋体"/>
          <w:bCs/>
          <w:color w:val="000000"/>
          <w:sz w:val="24"/>
        </w:rPr>
        <w:t>。</w:t>
      </w:r>
    </w:p>
    <w:p w:rsidR="00812995" w:rsidRDefault="00B82C87">
      <w:pPr>
        <w:numPr>
          <w:ilvl w:val="0"/>
          <w:numId w:val="59"/>
        </w:numPr>
        <w:spacing w:line="360" w:lineRule="auto"/>
        <w:rPr>
          <w:rFonts w:ascii="宋体" w:hAnsi="宋体"/>
          <w:bCs/>
          <w:color w:val="000000"/>
          <w:sz w:val="24"/>
        </w:rPr>
      </w:pPr>
      <w:r>
        <w:rPr>
          <w:rFonts w:ascii="宋体" w:hAnsi="宋体"/>
          <w:bCs/>
          <w:color w:val="000000"/>
          <w:sz w:val="24"/>
        </w:rPr>
        <w:t>联合体各方均同意由牵头人代表其他联合体成员单位按竞争性磋商文件要求出具《授权委托书》。</w:t>
      </w:r>
    </w:p>
    <w:p w:rsidR="00812995" w:rsidRDefault="00B82C87">
      <w:pPr>
        <w:numPr>
          <w:ilvl w:val="0"/>
          <w:numId w:val="59"/>
        </w:numPr>
        <w:spacing w:line="360" w:lineRule="auto"/>
        <w:rPr>
          <w:rFonts w:ascii="宋体" w:hAnsi="宋体"/>
          <w:bCs/>
          <w:color w:val="000000"/>
          <w:sz w:val="24"/>
        </w:rPr>
      </w:pPr>
      <w:r>
        <w:rPr>
          <w:rFonts w:ascii="宋体" w:hAnsi="宋体"/>
          <w:bCs/>
          <w:color w:val="000000"/>
          <w:sz w:val="24"/>
        </w:rPr>
        <w:t>牵头人为项目的总负责单位；组织各参加方进行项目实施工作。</w:t>
      </w:r>
    </w:p>
    <w:p w:rsidR="00812995" w:rsidRDefault="00B82C87">
      <w:pPr>
        <w:numPr>
          <w:ilvl w:val="0"/>
          <w:numId w:val="59"/>
        </w:numPr>
        <w:spacing w:line="360" w:lineRule="auto"/>
        <w:rPr>
          <w:rFonts w:ascii="宋体" w:hAnsi="宋体"/>
          <w:bCs/>
          <w:color w:val="000000"/>
          <w:sz w:val="24"/>
        </w:rPr>
      </w:pPr>
      <w:r>
        <w:rPr>
          <w:rFonts w:ascii="宋体" w:hAnsi="宋体"/>
          <w:sz w:val="24"/>
        </w:rPr>
        <w:t>______</w:t>
      </w:r>
      <w:r>
        <w:rPr>
          <w:rFonts w:ascii="宋体" w:hAnsi="宋体"/>
          <w:bCs/>
          <w:color w:val="000000"/>
          <w:sz w:val="24"/>
        </w:rPr>
        <w:t>负责</w:t>
      </w:r>
      <w:r>
        <w:rPr>
          <w:rFonts w:ascii="宋体" w:hAnsi="宋体"/>
          <w:sz w:val="24"/>
        </w:rPr>
        <w:t>______</w:t>
      </w:r>
      <w:r>
        <w:rPr>
          <w:rFonts w:ascii="宋体" w:hAnsi="宋体"/>
          <w:bCs/>
          <w:color w:val="000000"/>
          <w:sz w:val="24"/>
        </w:rPr>
        <w:t>，具体工作范围、内容以响应文件及合同为准。</w:t>
      </w:r>
    </w:p>
    <w:p w:rsidR="00812995" w:rsidRDefault="00B82C87">
      <w:pPr>
        <w:numPr>
          <w:ilvl w:val="0"/>
          <w:numId w:val="59"/>
        </w:numPr>
        <w:spacing w:line="360" w:lineRule="auto"/>
        <w:rPr>
          <w:rFonts w:ascii="宋体" w:hAnsi="宋体"/>
          <w:bCs/>
          <w:color w:val="000000"/>
          <w:sz w:val="24"/>
        </w:rPr>
      </w:pPr>
      <w:r>
        <w:rPr>
          <w:rFonts w:ascii="宋体" w:hAnsi="宋体"/>
          <w:sz w:val="24"/>
        </w:rPr>
        <w:t>______</w:t>
      </w:r>
      <w:r>
        <w:rPr>
          <w:rFonts w:ascii="宋体" w:hAnsi="宋体"/>
          <w:bCs/>
          <w:color w:val="000000"/>
          <w:sz w:val="24"/>
        </w:rPr>
        <w:t>负责</w:t>
      </w:r>
      <w:r>
        <w:rPr>
          <w:rFonts w:ascii="宋体" w:hAnsi="宋体"/>
          <w:sz w:val="24"/>
        </w:rPr>
        <w:t>______</w:t>
      </w:r>
      <w:r>
        <w:rPr>
          <w:rFonts w:ascii="宋体" w:hAnsi="宋体"/>
          <w:bCs/>
          <w:color w:val="000000"/>
          <w:sz w:val="24"/>
        </w:rPr>
        <w:t>，具体工作范围、内容以响应文件及合同为准。</w:t>
      </w:r>
    </w:p>
    <w:p w:rsidR="00812995" w:rsidRDefault="00B82C87">
      <w:pPr>
        <w:numPr>
          <w:ilvl w:val="0"/>
          <w:numId w:val="59"/>
        </w:numPr>
        <w:spacing w:line="360" w:lineRule="auto"/>
        <w:rPr>
          <w:rFonts w:ascii="宋体" w:hAnsi="宋体"/>
          <w:bCs/>
          <w:color w:val="000000"/>
          <w:sz w:val="24"/>
        </w:rPr>
      </w:pPr>
      <w:r>
        <w:rPr>
          <w:rFonts w:ascii="宋体" w:hAnsi="宋体"/>
          <w:sz w:val="24"/>
        </w:rPr>
        <w:t>______</w:t>
      </w:r>
      <w:r>
        <w:rPr>
          <w:rFonts w:ascii="宋体" w:hAnsi="宋体"/>
          <w:bCs/>
          <w:color w:val="000000"/>
          <w:sz w:val="24"/>
        </w:rPr>
        <w:t>负责</w:t>
      </w:r>
      <w:r>
        <w:rPr>
          <w:rFonts w:ascii="宋体" w:hAnsi="宋体"/>
          <w:sz w:val="24"/>
        </w:rPr>
        <w:t>______</w:t>
      </w:r>
      <w:r>
        <w:rPr>
          <w:rFonts w:ascii="宋体" w:hAnsi="宋体"/>
          <w:bCs/>
          <w:color w:val="000000"/>
          <w:sz w:val="24"/>
        </w:rPr>
        <w:t>（如有），具体工作范围、内容以响应文件及合同为准。</w:t>
      </w:r>
    </w:p>
    <w:p w:rsidR="00812995" w:rsidRDefault="00B82C87">
      <w:pPr>
        <w:numPr>
          <w:ilvl w:val="0"/>
          <w:numId w:val="59"/>
        </w:numPr>
        <w:spacing w:line="360" w:lineRule="auto"/>
        <w:rPr>
          <w:rFonts w:ascii="宋体" w:hAnsi="宋体"/>
          <w:sz w:val="24"/>
        </w:rPr>
      </w:pPr>
      <w:r>
        <w:rPr>
          <w:rFonts w:ascii="宋体" w:hAnsi="宋体"/>
          <w:sz w:val="24"/>
        </w:rPr>
        <w:t>本项目联合协议合同总额为______元，联合体各成员按照如下比例分摊（按联合体成员分别列明）：</w:t>
      </w:r>
    </w:p>
    <w:p w:rsidR="00812995" w:rsidRDefault="00B82C87">
      <w:pPr>
        <w:tabs>
          <w:tab w:val="left" w:pos="720"/>
          <w:tab w:val="left" w:pos="900"/>
        </w:tabs>
        <w:spacing w:line="360" w:lineRule="auto"/>
        <w:ind w:left="851"/>
        <w:rPr>
          <w:rFonts w:ascii="宋体" w:hAnsi="宋体"/>
          <w:color w:val="000000"/>
          <w:sz w:val="24"/>
          <w:szCs w:val="20"/>
        </w:rPr>
      </w:pPr>
      <w:r>
        <w:rPr>
          <w:rFonts w:ascii="宋体" w:hAnsi="宋体"/>
          <w:color w:val="000000"/>
          <w:sz w:val="24"/>
          <w:szCs w:val="20"/>
        </w:rPr>
        <w:t>（1）</w:t>
      </w:r>
      <w:r>
        <w:rPr>
          <w:rFonts w:ascii="宋体" w:hAnsi="宋体"/>
          <w:sz w:val="24"/>
        </w:rPr>
        <w:t>______</w:t>
      </w:r>
      <w:r>
        <w:rPr>
          <w:rFonts w:ascii="宋体" w:hAnsi="宋体"/>
          <w:color w:val="000000"/>
          <w:sz w:val="24"/>
          <w:szCs w:val="20"/>
        </w:rPr>
        <w:t>为□大型企业□中型企业、□小微企业（包含监狱企业、残疾人福利性单位）、□其他，合同金额为</w:t>
      </w:r>
      <w:r>
        <w:rPr>
          <w:rFonts w:ascii="宋体" w:hAnsi="宋体"/>
          <w:sz w:val="24"/>
        </w:rPr>
        <w:t>______</w:t>
      </w:r>
      <w:r>
        <w:rPr>
          <w:rFonts w:ascii="宋体" w:hAnsi="宋体"/>
          <w:color w:val="000000"/>
          <w:sz w:val="24"/>
          <w:szCs w:val="20"/>
        </w:rPr>
        <w:t>元；</w:t>
      </w:r>
    </w:p>
    <w:p w:rsidR="00812995" w:rsidRDefault="00B82C87">
      <w:pPr>
        <w:tabs>
          <w:tab w:val="left" w:pos="720"/>
          <w:tab w:val="left" w:pos="900"/>
        </w:tabs>
        <w:spacing w:line="360" w:lineRule="auto"/>
        <w:ind w:left="851"/>
        <w:rPr>
          <w:rFonts w:ascii="宋体" w:hAnsi="宋体"/>
          <w:color w:val="000000"/>
          <w:sz w:val="24"/>
          <w:szCs w:val="20"/>
        </w:rPr>
      </w:pPr>
      <w:r>
        <w:rPr>
          <w:rFonts w:ascii="宋体" w:hAnsi="宋体"/>
          <w:color w:val="000000"/>
          <w:sz w:val="24"/>
          <w:szCs w:val="20"/>
        </w:rPr>
        <w:t>（2）</w:t>
      </w:r>
      <w:r>
        <w:rPr>
          <w:rFonts w:ascii="宋体" w:hAnsi="宋体"/>
          <w:sz w:val="24"/>
        </w:rPr>
        <w:t>______</w:t>
      </w:r>
      <w:r>
        <w:rPr>
          <w:rFonts w:ascii="宋体" w:hAnsi="宋体"/>
          <w:color w:val="000000"/>
          <w:sz w:val="24"/>
          <w:szCs w:val="20"/>
        </w:rPr>
        <w:t>为□大型企业□中型企业、□小微企业（包含监狱企业、残疾人福利性单位）、□其他，合同金额为</w:t>
      </w:r>
      <w:r>
        <w:rPr>
          <w:rFonts w:ascii="宋体" w:hAnsi="宋体"/>
          <w:sz w:val="24"/>
        </w:rPr>
        <w:t>______</w:t>
      </w:r>
      <w:r>
        <w:rPr>
          <w:rFonts w:ascii="宋体" w:hAnsi="宋体"/>
          <w:color w:val="000000"/>
          <w:sz w:val="24"/>
          <w:szCs w:val="20"/>
        </w:rPr>
        <w:t>元；</w:t>
      </w:r>
    </w:p>
    <w:p w:rsidR="00812995" w:rsidRDefault="00B82C87">
      <w:pPr>
        <w:tabs>
          <w:tab w:val="left" w:pos="720"/>
          <w:tab w:val="left" w:pos="900"/>
        </w:tabs>
        <w:spacing w:line="360" w:lineRule="auto"/>
        <w:ind w:left="851"/>
        <w:rPr>
          <w:rFonts w:ascii="宋体" w:hAnsi="宋体"/>
          <w:color w:val="000000"/>
          <w:sz w:val="24"/>
          <w:szCs w:val="20"/>
        </w:rPr>
      </w:pPr>
      <w:r>
        <w:rPr>
          <w:rFonts w:ascii="宋体" w:hAnsi="宋体"/>
          <w:color w:val="000000"/>
          <w:sz w:val="24"/>
          <w:szCs w:val="20"/>
        </w:rPr>
        <w:t>（…）</w:t>
      </w:r>
      <w:r>
        <w:rPr>
          <w:rFonts w:ascii="宋体" w:hAnsi="宋体"/>
          <w:sz w:val="24"/>
        </w:rPr>
        <w:t>______</w:t>
      </w:r>
      <w:r>
        <w:rPr>
          <w:rFonts w:ascii="宋体" w:hAnsi="宋体"/>
          <w:color w:val="000000"/>
          <w:sz w:val="24"/>
          <w:szCs w:val="20"/>
        </w:rPr>
        <w:t>为□大型企业□中型企业、□小微企业（包含监狱企业、残疾人福利性单位）、□其他，合同金额为</w:t>
      </w:r>
      <w:r>
        <w:rPr>
          <w:rFonts w:ascii="宋体" w:hAnsi="宋体"/>
          <w:sz w:val="24"/>
        </w:rPr>
        <w:t>______</w:t>
      </w:r>
      <w:r>
        <w:rPr>
          <w:rFonts w:ascii="宋体" w:hAnsi="宋体"/>
          <w:color w:val="000000"/>
          <w:sz w:val="24"/>
          <w:szCs w:val="20"/>
        </w:rPr>
        <w:t>元。</w:t>
      </w:r>
    </w:p>
    <w:p w:rsidR="00812995" w:rsidRDefault="00B82C87">
      <w:pPr>
        <w:numPr>
          <w:ilvl w:val="0"/>
          <w:numId w:val="59"/>
        </w:numPr>
        <w:tabs>
          <w:tab w:val="left" w:pos="993"/>
        </w:tabs>
        <w:spacing w:line="360" w:lineRule="auto"/>
        <w:rPr>
          <w:rFonts w:ascii="宋体" w:hAnsi="宋体"/>
          <w:bCs/>
          <w:color w:val="000000"/>
          <w:sz w:val="24"/>
        </w:rPr>
      </w:pPr>
      <w:r>
        <w:rPr>
          <w:rFonts w:ascii="宋体" w:hAnsi="宋体"/>
          <w:color w:val="000000"/>
          <w:sz w:val="24"/>
          <w:szCs w:val="20"/>
        </w:rPr>
        <w:t>以联合体形式参加政府采购活动的，联合体各方不得再单独参加或者与其他供应商另外组成联合体参加同一合同项下的政府采购活动。</w:t>
      </w:r>
    </w:p>
    <w:p w:rsidR="00812995" w:rsidRDefault="00B82C87">
      <w:pPr>
        <w:numPr>
          <w:ilvl w:val="0"/>
          <w:numId w:val="59"/>
        </w:numPr>
        <w:spacing w:line="360" w:lineRule="auto"/>
        <w:rPr>
          <w:rFonts w:ascii="宋体" w:hAnsi="宋体"/>
          <w:bCs/>
          <w:color w:val="000000"/>
          <w:sz w:val="24"/>
        </w:rPr>
      </w:pPr>
      <w:r>
        <w:rPr>
          <w:rFonts w:ascii="宋体" w:hAnsi="宋体"/>
          <w:bCs/>
          <w:color w:val="000000"/>
          <w:sz w:val="24"/>
        </w:rPr>
        <w:t>其他约定（如有）：</w:t>
      </w:r>
      <w:r>
        <w:rPr>
          <w:rFonts w:ascii="宋体" w:hAnsi="宋体"/>
          <w:sz w:val="24"/>
        </w:rPr>
        <w:t>______</w:t>
      </w:r>
      <w:r>
        <w:rPr>
          <w:rFonts w:ascii="宋体" w:hAnsi="宋体" w:hint="eastAsia"/>
          <w:sz w:val="24"/>
        </w:rPr>
        <w:t>。</w:t>
      </w:r>
    </w:p>
    <w:p w:rsidR="00812995" w:rsidRDefault="00B82C87">
      <w:pPr>
        <w:tabs>
          <w:tab w:val="left" w:pos="780"/>
        </w:tabs>
        <w:spacing w:line="360" w:lineRule="auto"/>
        <w:ind w:left="180" w:firstLineChars="200" w:firstLine="480"/>
        <w:rPr>
          <w:rFonts w:ascii="宋体" w:hAnsi="宋体"/>
          <w:b/>
          <w:color w:val="000000"/>
          <w:sz w:val="24"/>
        </w:rPr>
      </w:pPr>
      <w:r>
        <w:rPr>
          <w:rFonts w:ascii="宋体" w:hAnsi="宋体"/>
          <w:bCs/>
          <w:color w:val="000000"/>
          <w:sz w:val="24"/>
        </w:rPr>
        <w:t>本协议自各方盖章后生效，采购合同履行完毕后自动失效。如未成交，本协议自动终止。</w:t>
      </w:r>
    </w:p>
    <w:p w:rsidR="00812995" w:rsidRDefault="00812995">
      <w:pPr>
        <w:spacing w:line="360" w:lineRule="auto"/>
        <w:rPr>
          <w:rFonts w:ascii="宋体" w:hAnsi="宋体"/>
          <w:color w:val="000000"/>
          <w:sz w:val="24"/>
        </w:rPr>
      </w:pPr>
    </w:p>
    <w:p w:rsidR="00812995" w:rsidRDefault="00B82C87">
      <w:pPr>
        <w:spacing w:line="360" w:lineRule="auto"/>
        <w:ind w:firstLine="471"/>
        <w:rPr>
          <w:rFonts w:ascii="宋体" w:hAnsi="宋体"/>
          <w:color w:val="000000"/>
          <w:sz w:val="24"/>
        </w:rPr>
      </w:pPr>
      <w:r>
        <w:rPr>
          <w:rFonts w:ascii="宋体" w:hAnsi="宋体" w:hint="eastAsia"/>
          <w:color w:val="000000"/>
          <w:sz w:val="24"/>
        </w:rPr>
        <w:lastRenderedPageBreak/>
        <w:t>联合体</w:t>
      </w:r>
      <w:r>
        <w:rPr>
          <w:rFonts w:ascii="宋体" w:hAnsi="宋体"/>
          <w:color w:val="000000"/>
          <w:sz w:val="24"/>
        </w:rPr>
        <w:t>牵头人</w:t>
      </w:r>
      <w:r>
        <w:rPr>
          <w:rFonts w:ascii="宋体" w:hAnsi="宋体" w:hint="eastAsia"/>
          <w:color w:val="000000"/>
          <w:sz w:val="24"/>
        </w:rPr>
        <w:t>名称：</w:t>
      </w:r>
      <w:r>
        <w:rPr>
          <w:rFonts w:ascii="宋体" w:hAnsi="宋体"/>
          <w:color w:val="000000"/>
          <w:sz w:val="24"/>
          <w:szCs w:val="20"/>
        </w:rPr>
        <w:t>______</w:t>
      </w:r>
      <w:r>
        <w:rPr>
          <w:rFonts w:ascii="宋体" w:hAnsi="宋体"/>
          <w:color w:val="000000"/>
          <w:sz w:val="24"/>
        </w:rPr>
        <w:tab/>
      </w:r>
      <w:r>
        <w:rPr>
          <w:rFonts w:ascii="宋体" w:hAnsi="宋体"/>
          <w:color w:val="000000"/>
          <w:sz w:val="24"/>
        </w:rPr>
        <w:tab/>
      </w:r>
      <w:r>
        <w:rPr>
          <w:rFonts w:ascii="宋体" w:hAnsi="宋体"/>
          <w:color w:val="000000"/>
          <w:sz w:val="24"/>
        </w:rPr>
        <w:tab/>
      </w:r>
      <w:r>
        <w:rPr>
          <w:rFonts w:ascii="宋体" w:hAnsi="宋体"/>
          <w:color w:val="000000"/>
          <w:sz w:val="24"/>
        </w:rPr>
        <w:tab/>
      </w:r>
      <w:r>
        <w:rPr>
          <w:rFonts w:ascii="宋体" w:hAnsi="宋体"/>
          <w:color w:val="000000"/>
          <w:sz w:val="24"/>
        </w:rPr>
        <w:tab/>
      </w:r>
      <w:r>
        <w:rPr>
          <w:rFonts w:ascii="宋体" w:hAnsi="宋体" w:hint="eastAsia"/>
          <w:color w:val="000000"/>
          <w:sz w:val="24"/>
        </w:rPr>
        <w:t>联合体成员名称</w:t>
      </w:r>
      <w:r>
        <w:rPr>
          <w:rFonts w:ascii="宋体" w:hAnsi="宋体"/>
          <w:color w:val="000000"/>
          <w:sz w:val="24"/>
        </w:rPr>
        <w:t>：</w:t>
      </w:r>
      <w:r>
        <w:rPr>
          <w:rFonts w:ascii="宋体" w:hAnsi="宋体"/>
          <w:color w:val="000000"/>
          <w:sz w:val="24"/>
          <w:szCs w:val="20"/>
        </w:rPr>
        <w:t>______</w:t>
      </w:r>
    </w:p>
    <w:p w:rsidR="00812995" w:rsidRDefault="00B82C87">
      <w:pPr>
        <w:spacing w:line="360" w:lineRule="auto"/>
        <w:ind w:firstLine="471"/>
        <w:rPr>
          <w:rFonts w:ascii="宋体" w:hAnsi="宋体"/>
          <w:color w:val="000000"/>
          <w:sz w:val="24"/>
        </w:rPr>
      </w:pPr>
      <w:r>
        <w:rPr>
          <w:rFonts w:ascii="宋体" w:hAnsi="宋体"/>
          <w:color w:val="000000"/>
          <w:sz w:val="24"/>
        </w:rPr>
        <w:t>盖章：</w:t>
      </w:r>
      <w:r>
        <w:rPr>
          <w:rFonts w:ascii="宋体" w:hAnsi="宋体"/>
          <w:color w:val="000000"/>
          <w:sz w:val="24"/>
          <w:szCs w:val="20"/>
        </w:rPr>
        <w:t>______</w:t>
      </w:r>
      <w:r>
        <w:rPr>
          <w:rFonts w:ascii="宋体" w:hAnsi="宋体"/>
          <w:color w:val="000000"/>
          <w:sz w:val="24"/>
        </w:rPr>
        <w:t>盖章：</w:t>
      </w:r>
      <w:r>
        <w:rPr>
          <w:rFonts w:ascii="宋体" w:hAnsi="宋体"/>
          <w:color w:val="000000"/>
          <w:sz w:val="24"/>
          <w:szCs w:val="20"/>
        </w:rPr>
        <w:t>______</w:t>
      </w:r>
    </w:p>
    <w:p w:rsidR="00812995" w:rsidRDefault="00812995">
      <w:pPr>
        <w:spacing w:line="360" w:lineRule="auto"/>
        <w:ind w:firstLine="471"/>
        <w:rPr>
          <w:rFonts w:ascii="宋体" w:hAnsi="宋体"/>
          <w:color w:val="000000"/>
          <w:sz w:val="24"/>
        </w:rPr>
      </w:pPr>
    </w:p>
    <w:p w:rsidR="00812995" w:rsidRDefault="00812995">
      <w:pPr>
        <w:spacing w:line="360" w:lineRule="auto"/>
        <w:ind w:firstLine="471"/>
        <w:rPr>
          <w:rFonts w:ascii="宋体" w:hAnsi="宋体"/>
          <w:color w:val="000000"/>
          <w:sz w:val="24"/>
        </w:rPr>
      </w:pPr>
    </w:p>
    <w:p w:rsidR="00812995" w:rsidRDefault="00B82C87">
      <w:pPr>
        <w:spacing w:line="360" w:lineRule="auto"/>
        <w:ind w:firstLine="471"/>
        <w:rPr>
          <w:rFonts w:ascii="宋体" w:hAnsi="宋体"/>
          <w:color w:val="000000"/>
          <w:sz w:val="24"/>
        </w:rPr>
      </w:pPr>
      <w:r>
        <w:rPr>
          <w:rFonts w:ascii="宋体" w:hAnsi="宋体" w:hint="eastAsia"/>
          <w:color w:val="000000"/>
          <w:sz w:val="24"/>
        </w:rPr>
        <w:t>联合体成员名称</w:t>
      </w:r>
      <w:r>
        <w:rPr>
          <w:rFonts w:ascii="宋体" w:hAnsi="宋体"/>
          <w:color w:val="000000"/>
          <w:sz w:val="24"/>
        </w:rPr>
        <w:t>：</w:t>
      </w:r>
      <w:r>
        <w:rPr>
          <w:rFonts w:ascii="宋体" w:hAnsi="宋体"/>
          <w:color w:val="000000"/>
          <w:sz w:val="24"/>
          <w:szCs w:val="20"/>
        </w:rPr>
        <w:t>______</w:t>
      </w:r>
    </w:p>
    <w:p w:rsidR="00812995" w:rsidRDefault="00B82C87">
      <w:pPr>
        <w:widowControl/>
        <w:ind w:firstLineChars="200" w:firstLine="480"/>
        <w:jc w:val="left"/>
        <w:rPr>
          <w:rFonts w:ascii="宋体" w:hAnsi="宋体"/>
          <w:color w:val="000000"/>
          <w:sz w:val="24"/>
        </w:rPr>
      </w:pPr>
      <w:r>
        <w:rPr>
          <w:rFonts w:ascii="宋体" w:hAnsi="宋体"/>
          <w:color w:val="000000"/>
          <w:sz w:val="24"/>
        </w:rPr>
        <w:t>盖章：</w:t>
      </w:r>
      <w:r>
        <w:rPr>
          <w:rFonts w:ascii="宋体" w:hAnsi="宋体"/>
          <w:color w:val="000000"/>
          <w:sz w:val="24"/>
          <w:szCs w:val="20"/>
        </w:rPr>
        <w:t>______</w:t>
      </w:r>
    </w:p>
    <w:p w:rsidR="00812995" w:rsidRDefault="00812995">
      <w:pPr>
        <w:spacing w:line="360" w:lineRule="auto"/>
        <w:ind w:left="480"/>
        <w:jc w:val="right"/>
        <w:rPr>
          <w:rFonts w:ascii="宋体" w:hAnsi="宋体"/>
          <w:color w:val="000000"/>
          <w:sz w:val="24"/>
        </w:rPr>
      </w:pPr>
    </w:p>
    <w:p w:rsidR="00812995" w:rsidRDefault="00B82C87">
      <w:pPr>
        <w:spacing w:line="360" w:lineRule="auto"/>
        <w:ind w:left="480"/>
        <w:jc w:val="right"/>
        <w:rPr>
          <w:rFonts w:ascii="宋体" w:hAnsi="宋体"/>
          <w:color w:val="000000"/>
          <w:sz w:val="24"/>
        </w:rPr>
      </w:pPr>
      <w:r>
        <w:rPr>
          <w:rFonts w:ascii="宋体" w:hAnsi="宋体"/>
          <w:color w:val="000000"/>
          <w:sz w:val="24"/>
          <w:szCs w:val="20"/>
        </w:rPr>
        <w:t>日期：</w:t>
      </w:r>
      <w:r>
        <w:rPr>
          <w:rFonts w:ascii="宋体" w:hAnsi="宋体"/>
          <w:sz w:val="24"/>
        </w:rPr>
        <w:t>______</w:t>
      </w:r>
      <w:r>
        <w:rPr>
          <w:rFonts w:ascii="宋体" w:hAnsi="宋体"/>
          <w:color w:val="000000"/>
          <w:sz w:val="24"/>
          <w:szCs w:val="20"/>
        </w:rPr>
        <w:t>年</w:t>
      </w:r>
      <w:r>
        <w:rPr>
          <w:rFonts w:ascii="宋体" w:hAnsi="宋体"/>
          <w:sz w:val="24"/>
        </w:rPr>
        <w:t>______</w:t>
      </w:r>
      <w:r>
        <w:rPr>
          <w:rFonts w:ascii="宋体" w:hAnsi="宋体"/>
          <w:color w:val="000000"/>
          <w:sz w:val="24"/>
          <w:szCs w:val="20"/>
        </w:rPr>
        <w:t>月</w:t>
      </w:r>
      <w:r>
        <w:rPr>
          <w:rFonts w:ascii="宋体" w:hAnsi="宋体"/>
          <w:sz w:val="24"/>
        </w:rPr>
        <w:t>______</w:t>
      </w:r>
      <w:r>
        <w:rPr>
          <w:rFonts w:ascii="宋体" w:hAnsi="宋体"/>
          <w:color w:val="000000"/>
          <w:sz w:val="24"/>
          <w:szCs w:val="20"/>
        </w:rPr>
        <w:t>日</w:t>
      </w:r>
    </w:p>
    <w:p w:rsidR="00812995" w:rsidRDefault="00812995">
      <w:pPr>
        <w:spacing w:line="360" w:lineRule="auto"/>
        <w:ind w:left="480"/>
        <w:jc w:val="right"/>
        <w:rPr>
          <w:rFonts w:ascii="宋体" w:hAnsi="宋体"/>
          <w:b/>
          <w:color w:val="000000"/>
          <w:sz w:val="24"/>
        </w:rPr>
      </w:pPr>
    </w:p>
    <w:p w:rsidR="00812995" w:rsidRDefault="00812995">
      <w:pPr>
        <w:tabs>
          <w:tab w:val="left" w:pos="8280"/>
        </w:tabs>
        <w:spacing w:line="360" w:lineRule="auto"/>
        <w:ind w:firstLine="480"/>
        <w:rPr>
          <w:rFonts w:ascii="宋体" w:hAnsi="宋体"/>
          <w:color w:val="000000"/>
          <w:sz w:val="24"/>
        </w:rPr>
      </w:pPr>
    </w:p>
    <w:p w:rsidR="00812995" w:rsidRDefault="00812995">
      <w:pPr>
        <w:tabs>
          <w:tab w:val="left" w:pos="8280"/>
        </w:tabs>
        <w:spacing w:line="360" w:lineRule="auto"/>
        <w:ind w:firstLine="480"/>
        <w:rPr>
          <w:rFonts w:ascii="宋体" w:hAnsi="宋体"/>
          <w:color w:val="000000"/>
          <w:sz w:val="24"/>
        </w:rPr>
      </w:pPr>
    </w:p>
    <w:p w:rsidR="00812995" w:rsidRDefault="00B82C87">
      <w:pPr>
        <w:spacing w:line="360" w:lineRule="auto"/>
        <w:ind w:leftChars="228" w:left="719" w:hangingChars="100" w:hanging="240"/>
        <w:rPr>
          <w:rFonts w:ascii="宋体" w:hAnsi="宋体"/>
          <w:color w:val="000000"/>
          <w:sz w:val="24"/>
        </w:rPr>
      </w:pPr>
      <w:r>
        <w:rPr>
          <w:rFonts w:ascii="宋体" w:hAnsi="宋体"/>
          <w:color w:val="000000"/>
          <w:sz w:val="24"/>
        </w:rPr>
        <w:t>注：</w:t>
      </w:r>
    </w:p>
    <w:p w:rsidR="00812995" w:rsidRDefault="00B82C87">
      <w:pPr>
        <w:spacing w:line="360" w:lineRule="auto"/>
        <w:ind w:leftChars="228" w:left="719" w:hangingChars="100" w:hanging="240"/>
        <w:rPr>
          <w:rFonts w:ascii="宋体" w:hAnsi="宋体"/>
          <w:color w:val="000000"/>
          <w:sz w:val="24"/>
        </w:rPr>
      </w:pPr>
      <w:r>
        <w:rPr>
          <w:rFonts w:ascii="宋体" w:hAnsi="宋体" w:hint="eastAsia"/>
          <w:color w:val="000000"/>
          <w:sz w:val="24"/>
        </w:rPr>
        <w:t>1.</w:t>
      </w:r>
      <w:r>
        <w:rPr>
          <w:rFonts w:ascii="宋体" w:hAnsi="宋体" w:hint="eastAsia"/>
          <w:color w:val="000000"/>
          <w:sz w:val="24"/>
        </w:rPr>
        <w:tab/>
        <w:t>如本项目（包）接受供应商以联合体形式参加采购活动，且供应商以联合体形式参与时，须提供《联合协议》，否则</w:t>
      </w:r>
      <w:r>
        <w:rPr>
          <w:rFonts w:ascii="宋体" w:hAnsi="宋体" w:hint="eastAsia"/>
          <w:b/>
          <w:bCs/>
          <w:color w:val="000000"/>
          <w:sz w:val="24"/>
        </w:rPr>
        <w:t>响应无效</w:t>
      </w:r>
      <w:r>
        <w:rPr>
          <w:rFonts w:ascii="宋体" w:hAnsi="宋体" w:hint="eastAsia"/>
          <w:color w:val="000000"/>
          <w:sz w:val="24"/>
        </w:rPr>
        <w:t>。</w:t>
      </w:r>
    </w:p>
    <w:p w:rsidR="00812995" w:rsidRDefault="00B82C87">
      <w:pPr>
        <w:spacing w:line="360" w:lineRule="auto"/>
        <w:ind w:leftChars="228" w:left="719" w:hangingChars="100" w:hanging="240"/>
        <w:rPr>
          <w:rFonts w:ascii="宋体" w:hAnsi="宋体"/>
          <w:color w:val="000000"/>
          <w:sz w:val="24"/>
        </w:rPr>
      </w:pPr>
      <w:r>
        <w:rPr>
          <w:rFonts w:ascii="宋体" w:hAnsi="宋体" w:hint="eastAsia"/>
          <w:color w:val="000000"/>
          <w:sz w:val="24"/>
        </w:rPr>
        <w:t>2.</w:t>
      </w:r>
      <w:r>
        <w:rPr>
          <w:rFonts w:ascii="宋体" w:hAnsi="宋体" w:hint="eastAsia"/>
          <w:color w:val="000000"/>
          <w:sz w:val="24"/>
        </w:rPr>
        <w:tab/>
        <w:t>联合体各方成员须在本协议上共同盖章</w:t>
      </w:r>
      <w:r>
        <w:rPr>
          <w:rFonts w:ascii="宋体" w:hAnsi="宋体"/>
          <w:color w:val="000000"/>
          <w:sz w:val="24"/>
        </w:rPr>
        <w:t>。</w:t>
      </w:r>
    </w:p>
    <w:p w:rsidR="00812995" w:rsidRDefault="00B82C87">
      <w:pPr>
        <w:widowControl/>
        <w:jc w:val="left"/>
        <w:rPr>
          <w:rFonts w:ascii="宋体" w:hAnsi="宋体"/>
          <w:sz w:val="24"/>
        </w:rPr>
      </w:pPr>
      <w:r>
        <w:rPr>
          <w:rFonts w:ascii="宋体" w:hAnsi="宋体"/>
          <w:sz w:val="24"/>
        </w:rPr>
        <w:br w:type="page"/>
      </w:r>
    </w:p>
    <w:p w:rsidR="00812995" w:rsidRDefault="00B82C87">
      <w:pPr>
        <w:spacing w:line="360" w:lineRule="auto"/>
        <w:outlineLvl w:val="2"/>
        <w:rPr>
          <w:rFonts w:ascii="宋体" w:hAnsi="宋体"/>
          <w:sz w:val="24"/>
          <w:szCs w:val="20"/>
        </w:rPr>
      </w:pPr>
      <w:r>
        <w:rPr>
          <w:rFonts w:ascii="宋体" w:hAnsi="宋体"/>
          <w:color w:val="000000"/>
          <w:sz w:val="24"/>
          <w:szCs w:val="20"/>
        </w:rPr>
        <w:lastRenderedPageBreak/>
        <w:t>3-2其他</w:t>
      </w:r>
      <w:r>
        <w:rPr>
          <w:rFonts w:ascii="宋体" w:hAnsi="宋体"/>
          <w:sz w:val="24"/>
          <w:szCs w:val="20"/>
        </w:rPr>
        <w:t>特定资格要求</w:t>
      </w:r>
    </w:p>
    <w:p w:rsidR="00BD7DA4" w:rsidRPr="00BD7DA4" w:rsidRDefault="00BD7DA4" w:rsidP="00BD7DA4">
      <w:pPr>
        <w:spacing w:line="360" w:lineRule="auto"/>
        <w:ind w:firstLineChars="200" w:firstLine="482"/>
        <w:outlineLvl w:val="2"/>
        <w:rPr>
          <w:rFonts w:ascii="宋体" w:hAnsi="宋体"/>
          <w:b/>
          <w:sz w:val="24"/>
          <w:szCs w:val="20"/>
        </w:rPr>
      </w:pPr>
      <w:r w:rsidRPr="00BD7DA4">
        <w:rPr>
          <w:rFonts w:ascii="宋体" w:hAnsi="宋体" w:hint="eastAsia"/>
          <w:b/>
          <w:sz w:val="24"/>
        </w:rPr>
        <w:t>按要求提供证明文件的复印件或扫描件（加盖供应商公章），要求提供声明或承诺的，须提供原件加盖供应商公章。</w:t>
      </w:r>
    </w:p>
    <w:p w:rsidR="009B7DEA" w:rsidRDefault="009B7DEA" w:rsidP="009B7DEA">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hint="eastAsia"/>
          <w:sz w:val="24"/>
        </w:rPr>
        <w:t>供应商需具备</w:t>
      </w:r>
      <w:r>
        <w:rPr>
          <w:rFonts w:ascii="宋体" w:hAnsi="宋体" w:hint="eastAsia"/>
          <w:b/>
          <w:bCs/>
          <w:sz w:val="24"/>
        </w:rPr>
        <w:t>建筑工程施工总承包三级</w:t>
      </w:r>
      <w:r>
        <w:rPr>
          <w:rFonts w:ascii="宋体" w:hAnsi="宋体" w:hint="eastAsia"/>
          <w:sz w:val="24"/>
        </w:rPr>
        <w:t>（含）以上资质证书（提供证书）、</w:t>
      </w:r>
      <w:r>
        <w:rPr>
          <w:rFonts w:ascii="宋体" w:hAnsi="宋体" w:hint="eastAsia"/>
          <w:b/>
          <w:bCs/>
          <w:sz w:val="24"/>
        </w:rPr>
        <w:t>安全生产许可证</w:t>
      </w:r>
      <w:r>
        <w:rPr>
          <w:rFonts w:ascii="宋体" w:hAnsi="宋体" w:hint="eastAsia"/>
          <w:sz w:val="24"/>
        </w:rPr>
        <w:t>（提供证书），外地建筑企业需具有进京备案证明（提供证明材料）（办理进京备案时应当一并办理注册建造师备案手续，已办理备案的外地来京建筑企业注册建造师方可在本市行政区域内开展执业活动）。</w:t>
      </w:r>
    </w:p>
    <w:p w:rsidR="009B7DEA" w:rsidRDefault="009B7DEA" w:rsidP="009B7DEA">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hint="eastAsia"/>
          <w:sz w:val="24"/>
        </w:rPr>
        <w:t>提供拟派项目经理具有</w:t>
      </w:r>
      <w:r>
        <w:rPr>
          <w:rFonts w:ascii="宋体" w:hAnsi="宋体" w:hint="eastAsia"/>
          <w:b/>
          <w:bCs/>
          <w:sz w:val="24"/>
        </w:rPr>
        <w:t>建筑工程</w:t>
      </w:r>
      <w:r>
        <w:rPr>
          <w:rFonts w:ascii="宋体" w:hAnsi="宋体" w:hint="eastAsia"/>
          <w:sz w:val="24"/>
        </w:rPr>
        <w:t>专业</w:t>
      </w:r>
      <w:r>
        <w:rPr>
          <w:rFonts w:ascii="宋体" w:hAnsi="宋体" w:hint="eastAsia"/>
          <w:b/>
          <w:bCs/>
          <w:sz w:val="24"/>
        </w:rPr>
        <w:t>二级</w:t>
      </w:r>
      <w:r>
        <w:rPr>
          <w:rFonts w:ascii="宋体" w:hAnsi="宋体" w:hint="eastAsia"/>
          <w:sz w:val="24"/>
        </w:rPr>
        <w:t>（含）以上注册建造师（提供证书）和有效的</w:t>
      </w:r>
      <w:r>
        <w:rPr>
          <w:rFonts w:ascii="宋体" w:hAnsi="宋体" w:hint="eastAsia"/>
          <w:b/>
          <w:bCs/>
          <w:sz w:val="24"/>
        </w:rPr>
        <w:t>安全生产考核合格证书（B本）</w:t>
      </w:r>
      <w:r>
        <w:rPr>
          <w:rFonts w:ascii="宋体" w:hAnsi="宋体" w:hint="eastAsia"/>
          <w:sz w:val="24"/>
        </w:rPr>
        <w:t>（提供证书）并</w:t>
      </w:r>
      <w:r>
        <w:rPr>
          <w:rFonts w:ascii="宋体" w:hAnsi="宋体" w:hint="eastAsia"/>
          <w:b/>
          <w:bCs/>
          <w:sz w:val="24"/>
        </w:rPr>
        <w:t>承诺未在其他工程项目中担任项目负责人</w:t>
      </w:r>
      <w:r>
        <w:rPr>
          <w:rFonts w:ascii="宋体" w:hAnsi="宋体" w:hint="eastAsia"/>
          <w:sz w:val="24"/>
        </w:rPr>
        <w:t>（提供承诺）。</w:t>
      </w:r>
    </w:p>
    <w:p w:rsidR="009B7DEA" w:rsidRDefault="009B7DEA">
      <w:pPr>
        <w:spacing w:line="360" w:lineRule="auto"/>
        <w:outlineLvl w:val="2"/>
        <w:rPr>
          <w:rFonts w:ascii="宋体" w:hAnsi="宋体"/>
          <w:sz w:val="24"/>
          <w:szCs w:val="20"/>
        </w:rPr>
      </w:pPr>
    </w:p>
    <w:p w:rsidR="00812995" w:rsidRDefault="00812995">
      <w:pPr>
        <w:rPr>
          <w:rFonts w:ascii="宋体" w:hAnsi="宋体"/>
        </w:rPr>
      </w:pPr>
    </w:p>
    <w:p w:rsidR="00812995" w:rsidRDefault="00812995">
      <w:pPr>
        <w:rPr>
          <w:rFonts w:ascii="宋体" w:hAnsi="宋体"/>
        </w:rPr>
      </w:pPr>
    </w:p>
    <w:p w:rsidR="00812995" w:rsidRDefault="00B82C87">
      <w:pPr>
        <w:widowControl/>
        <w:jc w:val="left"/>
        <w:rPr>
          <w:rFonts w:ascii="宋体" w:hAnsi="宋体"/>
          <w:sz w:val="24"/>
          <w:szCs w:val="20"/>
        </w:rPr>
      </w:pPr>
      <w:r>
        <w:rPr>
          <w:rFonts w:ascii="宋体" w:hAnsi="宋体"/>
          <w:sz w:val="24"/>
          <w:szCs w:val="20"/>
        </w:rPr>
        <w:br w:type="page"/>
      </w:r>
    </w:p>
    <w:p w:rsidR="00812995" w:rsidRDefault="00B82C87">
      <w:pPr>
        <w:tabs>
          <w:tab w:val="left" w:pos="360"/>
        </w:tabs>
        <w:snapToGrid w:val="0"/>
        <w:spacing w:line="360" w:lineRule="auto"/>
        <w:outlineLvl w:val="1"/>
        <w:rPr>
          <w:rFonts w:ascii="宋体" w:hAnsi="宋体"/>
          <w:sz w:val="24"/>
        </w:rPr>
      </w:pPr>
      <w:r>
        <w:rPr>
          <w:rFonts w:ascii="宋体" w:hAnsi="宋体"/>
          <w:sz w:val="24"/>
        </w:rPr>
        <w:lastRenderedPageBreak/>
        <w:t>4 磋商保证金凭证/交款单据</w:t>
      </w:r>
    </w:p>
    <w:p w:rsidR="00812995" w:rsidRDefault="00B82C87">
      <w:pPr>
        <w:widowControl/>
        <w:jc w:val="left"/>
        <w:outlineLvl w:val="1"/>
        <w:rPr>
          <w:rFonts w:ascii="宋体" w:hAnsi="宋体"/>
          <w:kern w:val="0"/>
          <w:sz w:val="24"/>
          <w:szCs w:val="20"/>
        </w:rPr>
      </w:pPr>
      <w:r>
        <w:rPr>
          <w:rFonts w:ascii="宋体" w:hAnsi="宋体"/>
          <w:b/>
          <w:sz w:val="24"/>
        </w:rPr>
        <w:br w:type="page"/>
      </w:r>
      <w:bookmarkStart w:id="695" w:name="_Hlt520274407"/>
      <w:bookmarkStart w:id="696" w:name="_Hlt520350918"/>
      <w:bookmarkStart w:id="697" w:name="_Hlt520343000"/>
      <w:bookmarkStart w:id="698" w:name="_Hlt520273711"/>
      <w:bookmarkStart w:id="699" w:name="_Hlt520343392"/>
      <w:bookmarkStart w:id="700" w:name="_Hlt520271212"/>
      <w:bookmarkStart w:id="701" w:name="_Hlt520274065"/>
      <w:bookmarkStart w:id="702" w:name="_Hlt520274121"/>
      <w:bookmarkStart w:id="703" w:name="_Hlt520274393"/>
      <w:bookmarkStart w:id="704" w:name="_Hlt520355504"/>
      <w:bookmarkStart w:id="705" w:name="_Ref467988698"/>
      <w:bookmarkStart w:id="706" w:name="_Toc480942349"/>
      <w:bookmarkStart w:id="707" w:name="_Toc226337252"/>
      <w:bookmarkStart w:id="708" w:name="_Toc226965746"/>
      <w:bookmarkStart w:id="709" w:name="_Toc520356217"/>
      <w:bookmarkStart w:id="710" w:name="_Toc127151556"/>
      <w:bookmarkStart w:id="711" w:name="_Toc226309800"/>
      <w:bookmarkStart w:id="712" w:name="_Toc195842921"/>
      <w:bookmarkStart w:id="713" w:name="_Toc150480794"/>
      <w:bookmarkStart w:id="714" w:name="_Toc226965829"/>
      <w:bookmarkStart w:id="715" w:name="_Toc150774761"/>
      <w:bookmarkStart w:id="716" w:name="_Toc142311058"/>
      <w:bookmarkEnd w:id="695"/>
      <w:bookmarkEnd w:id="696"/>
      <w:bookmarkEnd w:id="697"/>
      <w:bookmarkEnd w:id="698"/>
      <w:bookmarkEnd w:id="699"/>
      <w:bookmarkEnd w:id="700"/>
      <w:bookmarkEnd w:id="701"/>
      <w:bookmarkEnd w:id="702"/>
      <w:bookmarkEnd w:id="703"/>
      <w:bookmarkEnd w:id="704"/>
      <w:r>
        <w:rPr>
          <w:rFonts w:ascii="宋体" w:hAnsi="宋体"/>
          <w:sz w:val="24"/>
        </w:rPr>
        <w:lastRenderedPageBreak/>
        <w:t xml:space="preserve">5  </w:t>
      </w:r>
      <w:bookmarkEnd w:id="705"/>
      <w:bookmarkEnd w:id="706"/>
      <w:r>
        <w:rPr>
          <w:rFonts w:ascii="宋体" w:hAnsi="宋体"/>
          <w:sz w:val="24"/>
        </w:rPr>
        <w:t>响应书</w:t>
      </w:r>
      <w:bookmarkEnd w:id="707"/>
      <w:bookmarkEnd w:id="708"/>
      <w:bookmarkEnd w:id="709"/>
      <w:bookmarkEnd w:id="710"/>
      <w:bookmarkEnd w:id="711"/>
      <w:bookmarkEnd w:id="712"/>
      <w:bookmarkEnd w:id="713"/>
      <w:bookmarkEnd w:id="714"/>
      <w:bookmarkEnd w:id="715"/>
      <w:bookmarkEnd w:id="716"/>
      <w:r>
        <w:rPr>
          <w:rFonts w:ascii="宋体" w:hAnsi="宋体"/>
          <w:color w:val="000000"/>
          <w:sz w:val="24"/>
        </w:rPr>
        <w:t>（实质性格式）</w:t>
      </w:r>
    </w:p>
    <w:p w:rsidR="00812995" w:rsidRDefault="00812995">
      <w:pPr>
        <w:tabs>
          <w:tab w:val="left" w:pos="5580"/>
        </w:tabs>
        <w:spacing w:line="360" w:lineRule="auto"/>
        <w:rPr>
          <w:rFonts w:ascii="宋体" w:hAnsi="宋体"/>
          <w:color w:val="000000"/>
          <w:sz w:val="24"/>
        </w:rPr>
      </w:pPr>
    </w:p>
    <w:p w:rsidR="00812995" w:rsidRDefault="00B82C87">
      <w:pPr>
        <w:spacing w:line="360" w:lineRule="auto"/>
        <w:jc w:val="center"/>
        <w:rPr>
          <w:rFonts w:ascii="宋体" w:hAnsi="宋体"/>
          <w:b/>
          <w:color w:val="000000"/>
          <w:sz w:val="36"/>
          <w:szCs w:val="36"/>
        </w:rPr>
      </w:pPr>
      <w:r>
        <w:rPr>
          <w:rFonts w:ascii="宋体" w:hAnsi="宋体" w:hint="eastAsia"/>
          <w:b/>
          <w:color w:val="000000"/>
          <w:sz w:val="36"/>
          <w:szCs w:val="36"/>
        </w:rPr>
        <w:t>响应书</w:t>
      </w:r>
    </w:p>
    <w:p w:rsidR="00812995" w:rsidRDefault="00B82C87">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（采购人或采购代理机构）</w:t>
      </w:r>
    </w:p>
    <w:p w:rsidR="00812995" w:rsidRDefault="00812995">
      <w:pPr>
        <w:tabs>
          <w:tab w:val="left" w:pos="5580"/>
        </w:tabs>
        <w:spacing w:line="360" w:lineRule="auto"/>
        <w:rPr>
          <w:rFonts w:ascii="宋体" w:hAnsi="宋体"/>
          <w:color w:val="000000"/>
          <w:sz w:val="24"/>
          <w:szCs w:val="20"/>
        </w:rPr>
      </w:pPr>
    </w:p>
    <w:p w:rsidR="00812995" w:rsidRDefault="00B82C87">
      <w:pPr>
        <w:tabs>
          <w:tab w:val="left" w:pos="5580"/>
        </w:tabs>
        <w:spacing w:line="360" w:lineRule="auto"/>
        <w:ind w:firstLine="408"/>
        <w:rPr>
          <w:rFonts w:ascii="宋体" w:hAnsi="宋体"/>
          <w:color w:val="000000"/>
          <w:sz w:val="24"/>
          <w:szCs w:val="20"/>
        </w:rPr>
      </w:pPr>
      <w:r>
        <w:rPr>
          <w:rFonts w:ascii="宋体" w:hAnsi="宋体"/>
          <w:color w:val="000000"/>
          <w:sz w:val="24"/>
          <w:szCs w:val="20"/>
        </w:rPr>
        <w:t>我方参加你方就</w:t>
      </w:r>
      <w:r>
        <w:rPr>
          <w:rFonts w:ascii="宋体" w:hAnsi="宋体"/>
          <w:sz w:val="24"/>
        </w:rPr>
        <w:t>______</w:t>
      </w:r>
      <w:r>
        <w:rPr>
          <w:rFonts w:ascii="宋体" w:hAnsi="宋体"/>
          <w:color w:val="000000"/>
          <w:sz w:val="24"/>
          <w:szCs w:val="20"/>
        </w:rPr>
        <w:t>（项目名称，项目编号/包号）组织的采购活动，并对此项目进行磋商。</w:t>
      </w:r>
    </w:p>
    <w:p w:rsidR="00812995" w:rsidRDefault="00B82C87">
      <w:pPr>
        <w:tabs>
          <w:tab w:val="left" w:pos="5580"/>
        </w:tabs>
        <w:spacing w:line="360" w:lineRule="auto"/>
        <w:ind w:firstLine="408"/>
        <w:rPr>
          <w:rFonts w:ascii="宋体" w:hAnsi="宋体"/>
          <w:color w:val="000000"/>
          <w:sz w:val="24"/>
          <w:szCs w:val="20"/>
        </w:rPr>
      </w:pPr>
      <w:r>
        <w:rPr>
          <w:rFonts w:ascii="宋体" w:hAnsi="宋体"/>
          <w:color w:val="000000"/>
          <w:sz w:val="24"/>
          <w:szCs w:val="20"/>
        </w:rPr>
        <w:t>1. 我方</w:t>
      </w:r>
      <w:r>
        <w:rPr>
          <w:rFonts w:ascii="宋体" w:hAnsi="宋体"/>
          <w:color w:val="000000"/>
          <w:sz w:val="24"/>
        </w:rPr>
        <w:t>已详细审查全部竞争性磋商文件</w:t>
      </w:r>
      <w:r>
        <w:rPr>
          <w:rFonts w:ascii="宋体" w:hAnsi="宋体"/>
          <w:color w:val="000000"/>
          <w:sz w:val="24"/>
          <w:szCs w:val="20"/>
        </w:rPr>
        <w:t>，自愿参与磋商并承诺如下：</w:t>
      </w:r>
    </w:p>
    <w:p w:rsidR="00812995" w:rsidRDefault="00B82C87">
      <w:pPr>
        <w:tabs>
          <w:tab w:val="left" w:pos="720"/>
          <w:tab w:val="left" w:pos="900"/>
        </w:tabs>
        <w:spacing w:line="360" w:lineRule="auto"/>
        <w:ind w:left="360" w:firstLineChars="30" w:firstLine="72"/>
        <w:rPr>
          <w:rFonts w:ascii="宋体" w:hAnsi="宋体"/>
          <w:color w:val="000000"/>
          <w:sz w:val="24"/>
          <w:szCs w:val="20"/>
        </w:rPr>
      </w:pPr>
      <w:r>
        <w:rPr>
          <w:rFonts w:ascii="宋体" w:hAnsi="宋体"/>
          <w:color w:val="000000"/>
          <w:sz w:val="24"/>
          <w:szCs w:val="20"/>
        </w:rPr>
        <w:t>（1）本响应有效期为自响应文件提交截止之日起</w:t>
      </w:r>
      <w:r>
        <w:rPr>
          <w:rFonts w:ascii="宋体" w:hAnsi="宋体"/>
          <w:sz w:val="24"/>
        </w:rPr>
        <w:t>______</w:t>
      </w:r>
      <w:r>
        <w:rPr>
          <w:rFonts w:ascii="宋体" w:hAnsi="宋体"/>
          <w:color w:val="000000"/>
          <w:sz w:val="24"/>
          <w:szCs w:val="20"/>
        </w:rPr>
        <w:t>个日历日。</w:t>
      </w:r>
    </w:p>
    <w:p w:rsidR="00812995" w:rsidRDefault="00B82C87">
      <w:pPr>
        <w:tabs>
          <w:tab w:val="left" w:pos="720"/>
          <w:tab w:val="left" w:pos="900"/>
        </w:tabs>
        <w:spacing w:line="360" w:lineRule="auto"/>
        <w:ind w:left="360" w:firstLineChars="30" w:firstLine="72"/>
        <w:rPr>
          <w:rFonts w:ascii="宋体" w:hAnsi="宋体"/>
          <w:color w:val="000000"/>
          <w:sz w:val="24"/>
          <w:szCs w:val="20"/>
        </w:rPr>
      </w:pPr>
      <w:r>
        <w:rPr>
          <w:rFonts w:ascii="宋体" w:hAnsi="宋体"/>
          <w:color w:val="000000"/>
          <w:sz w:val="24"/>
          <w:szCs w:val="20"/>
        </w:rPr>
        <w:t>（2）除合同条款及采购需求偏离表列出的偏离外，我方响应竞争性磋商文件的全部要求。</w:t>
      </w:r>
    </w:p>
    <w:p w:rsidR="00812995" w:rsidRDefault="00B82C87">
      <w:pPr>
        <w:tabs>
          <w:tab w:val="left" w:pos="5580"/>
        </w:tabs>
        <w:spacing w:line="360" w:lineRule="auto"/>
        <w:ind w:firstLineChars="175" w:firstLine="420"/>
        <w:rPr>
          <w:rFonts w:ascii="宋体" w:hAnsi="宋体"/>
          <w:color w:val="000000"/>
          <w:sz w:val="24"/>
          <w:szCs w:val="20"/>
        </w:rPr>
      </w:pPr>
      <w:r>
        <w:rPr>
          <w:rFonts w:ascii="宋体" w:hAnsi="宋体"/>
          <w:color w:val="000000"/>
          <w:sz w:val="24"/>
          <w:szCs w:val="20"/>
        </w:rPr>
        <w:t>（3）我方已提供的全部文件资料是真实、准确的，并对此承担一切法律后果。</w:t>
      </w:r>
    </w:p>
    <w:p w:rsidR="00812995" w:rsidRDefault="00B82C87">
      <w:pPr>
        <w:tabs>
          <w:tab w:val="left" w:pos="5580"/>
        </w:tabs>
        <w:spacing w:line="360" w:lineRule="auto"/>
        <w:ind w:firstLineChars="175" w:firstLine="420"/>
        <w:rPr>
          <w:rFonts w:ascii="宋体" w:hAnsi="宋体"/>
          <w:color w:val="000000"/>
          <w:sz w:val="24"/>
        </w:rPr>
      </w:pPr>
      <w:r>
        <w:rPr>
          <w:rFonts w:ascii="宋体" w:hAnsi="宋体"/>
          <w:color w:val="000000"/>
          <w:sz w:val="24"/>
          <w:szCs w:val="20"/>
        </w:rPr>
        <w:t>（4）如我方成交，我方将在法律规定的期限内与你方签订合同，按照竞争性磋商文件要求提交履约保证金，并在合同约定的期限内完成合同规定的全部义务。</w:t>
      </w:r>
    </w:p>
    <w:p w:rsidR="00812995" w:rsidRDefault="00B82C87">
      <w:pPr>
        <w:spacing w:line="360" w:lineRule="auto"/>
        <w:ind w:left="420"/>
        <w:rPr>
          <w:rFonts w:ascii="宋体" w:hAnsi="宋体"/>
          <w:color w:val="000000"/>
          <w:sz w:val="24"/>
        </w:rPr>
      </w:pPr>
      <w:r>
        <w:rPr>
          <w:rFonts w:ascii="宋体" w:hAnsi="宋体"/>
          <w:color w:val="000000"/>
          <w:sz w:val="24"/>
        </w:rPr>
        <w:t>2. 其他补充条款（如有）：</w:t>
      </w:r>
      <w:r>
        <w:rPr>
          <w:rFonts w:ascii="宋体" w:hAnsi="宋体"/>
          <w:sz w:val="24"/>
        </w:rPr>
        <w:t>______</w:t>
      </w:r>
      <w:r>
        <w:rPr>
          <w:rFonts w:ascii="宋体" w:hAnsi="宋体"/>
          <w:color w:val="000000"/>
          <w:sz w:val="24"/>
        </w:rPr>
        <w:t>。</w:t>
      </w:r>
    </w:p>
    <w:p w:rsidR="00812995" w:rsidRDefault="00B82C87">
      <w:pPr>
        <w:spacing w:line="360" w:lineRule="auto"/>
        <w:ind w:firstLineChars="200" w:firstLine="480"/>
        <w:rPr>
          <w:rFonts w:ascii="宋体" w:hAnsi="宋体"/>
          <w:color w:val="000000"/>
          <w:sz w:val="24"/>
        </w:rPr>
      </w:pPr>
      <w:r>
        <w:rPr>
          <w:rFonts w:ascii="宋体" w:hAnsi="宋体"/>
          <w:color w:val="000000"/>
          <w:sz w:val="24"/>
        </w:rPr>
        <w:t>与本磋商有关的一切正式往来信函请寄：</w:t>
      </w:r>
    </w:p>
    <w:p w:rsidR="00812995" w:rsidRDefault="00812995">
      <w:pPr>
        <w:tabs>
          <w:tab w:val="left" w:pos="5580"/>
        </w:tabs>
        <w:spacing w:line="360" w:lineRule="auto"/>
        <w:ind w:left="420"/>
        <w:rPr>
          <w:rFonts w:ascii="宋体" w:hAnsi="宋体"/>
          <w:color w:val="000000"/>
          <w:sz w:val="24"/>
          <w:szCs w:val="20"/>
        </w:rPr>
      </w:pPr>
    </w:p>
    <w:p w:rsidR="00812995" w:rsidRDefault="00B82C87">
      <w:pPr>
        <w:tabs>
          <w:tab w:val="left" w:pos="5580"/>
        </w:tabs>
        <w:spacing w:line="360" w:lineRule="auto"/>
        <w:ind w:left="420"/>
        <w:rPr>
          <w:rFonts w:ascii="宋体" w:hAnsi="宋体"/>
          <w:color w:val="000000"/>
          <w:sz w:val="24"/>
          <w:szCs w:val="20"/>
        </w:rPr>
      </w:pPr>
      <w:r>
        <w:rPr>
          <w:rFonts w:ascii="宋体" w:hAnsi="宋体"/>
          <w:color w:val="000000"/>
          <w:sz w:val="24"/>
          <w:szCs w:val="20"/>
        </w:rPr>
        <w:t>地址</w:t>
      </w:r>
      <w:r>
        <w:rPr>
          <w:rFonts w:ascii="宋体" w:hAnsi="宋体"/>
          <w:bCs/>
          <w:color w:val="000000"/>
          <w:sz w:val="24"/>
        </w:rPr>
        <w:t>_________________________</w:t>
      </w:r>
      <w:r>
        <w:rPr>
          <w:rFonts w:ascii="宋体" w:hAnsi="宋体"/>
          <w:color w:val="000000"/>
          <w:sz w:val="24"/>
          <w:szCs w:val="20"/>
        </w:rPr>
        <w:t>传真</w:t>
      </w:r>
      <w:r>
        <w:rPr>
          <w:rFonts w:ascii="宋体" w:hAnsi="宋体"/>
          <w:bCs/>
          <w:color w:val="000000"/>
          <w:sz w:val="24"/>
        </w:rPr>
        <w:t>_________________________</w:t>
      </w:r>
    </w:p>
    <w:p w:rsidR="00812995" w:rsidRDefault="00B82C87">
      <w:pPr>
        <w:tabs>
          <w:tab w:val="left" w:pos="5580"/>
        </w:tabs>
        <w:spacing w:line="360" w:lineRule="auto"/>
        <w:ind w:left="420"/>
        <w:rPr>
          <w:rFonts w:ascii="宋体" w:hAnsi="宋体"/>
          <w:color w:val="000000"/>
          <w:sz w:val="24"/>
          <w:szCs w:val="20"/>
        </w:rPr>
      </w:pPr>
      <w:r>
        <w:rPr>
          <w:rFonts w:ascii="宋体" w:hAnsi="宋体"/>
          <w:color w:val="000000"/>
          <w:sz w:val="24"/>
          <w:szCs w:val="20"/>
        </w:rPr>
        <w:t>电话</w:t>
      </w:r>
      <w:r>
        <w:rPr>
          <w:rFonts w:ascii="宋体" w:hAnsi="宋体"/>
          <w:bCs/>
          <w:color w:val="000000"/>
          <w:sz w:val="24"/>
        </w:rPr>
        <w:t>_________________________</w:t>
      </w:r>
      <w:r>
        <w:rPr>
          <w:rFonts w:ascii="宋体" w:hAnsi="宋体"/>
          <w:color w:val="000000"/>
          <w:sz w:val="24"/>
          <w:szCs w:val="20"/>
        </w:rPr>
        <w:t>电子函件</w:t>
      </w:r>
      <w:r>
        <w:rPr>
          <w:rFonts w:ascii="宋体" w:hAnsi="宋体"/>
          <w:bCs/>
          <w:color w:val="000000"/>
          <w:sz w:val="24"/>
        </w:rPr>
        <w:t>_________________________</w:t>
      </w:r>
    </w:p>
    <w:p w:rsidR="00812995" w:rsidRDefault="00812995">
      <w:pPr>
        <w:tabs>
          <w:tab w:val="left" w:pos="5580"/>
        </w:tabs>
        <w:spacing w:line="360" w:lineRule="auto"/>
        <w:ind w:left="420"/>
        <w:rPr>
          <w:rFonts w:ascii="宋体" w:hAnsi="宋体"/>
          <w:color w:val="000000"/>
          <w:sz w:val="24"/>
          <w:szCs w:val="20"/>
        </w:rPr>
      </w:pPr>
    </w:p>
    <w:p w:rsidR="00812995" w:rsidRDefault="00812995">
      <w:pPr>
        <w:tabs>
          <w:tab w:val="left" w:pos="5580"/>
        </w:tabs>
        <w:spacing w:line="360" w:lineRule="auto"/>
        <w:ind w:left="420"/>
        <w:rPr>
          <w:rFonts w:ascii="宋体" w:hAnsi="宋体"/>
          <w:color w:val="000000"/>
          <w:sz w:val="24"/>
          <w:szCs w:val="20"/>
        </w:rPr>
      </w:pPr>
    </w:p>
    <w:p w:rsidR="00812995" w:rsidRDefault="00812995">
      <w:pPr>
        <w:tabs>
          <w:tab w:val="left" w:pos="5580"/>
        </w:tabs>
        <w:spacing w:line="360" w:lineRule="auto"/>
        <w:ind w:left="420"/>
        <w:rPr>
          <w:rFonts w:ascii="宋体" w:hAnsi="宋体"/>
          <w:color w:val="000000"/>
          <w:sz w:val="24"/>
          <w:szCs w:val="20"/>
        </w:rPr>
      </w:pPr>
    </w:p>
    <w:p w:rsidR="00812995" w:rsidRDefault="00B82C87">
      <w:pPr>
        <w:autoSpaceDE w:val="0"/>
        <w:autoSpaceDN w:val="0"/>
        <w:adjustRightInd w:val="0"/>
        <w:snapToGrid w:val="0"/>
        <w:spacing w:before="25" w:after="25" w:line="360" w:lineRule="auto"/>
        <w:ind w:right="360" w:firstLineChars="150" w:firstLine="360"/>
        <w:rPr>
          <w:rFonts w:ascii="宋体" w:hAnsi="宋体"/>
          <w:color w:val="000000"/>
          <w:sz w:val="24"/>
          <w:lang w:val="zh-CN"/>
        </w:rPr>
      </w:pPr>
      <w:r>
        <w:rPr>
          <w:rFonts w:ascii="宋体" w:hAnsi="宋体"/>
          <w:color w:val="000000"/>
          <w:sz w:val="24"/>
        </w:rPr>
        <w:t>供应商名称（加盖公章）</w:t>
      </w:r>
      <w:r>
        <w:rPr>
          <w:rFonts w:ascii="宋体" w:hAnsi="宋体"/>
          <w:color w:val="000000"/>
          <w:sz w:val="24"/>
          <w:lang w:val="zh-CN"/>
        </w:rPr>
        <w:t>：</w:t>
      </w:r>
      <w:r>
        <w:rPr>
          <w:rFonts w:ascii="宋体" w:hAnsi="宋体"/>
          <w:sz w:val="24"/>
        </w:rPr>
        <w:t>______</w:t>
      </w:r>
    </w:p>
    <w:p w:rsidR="00812995" w:rsidRDefault="00B82C87">
      <w:pPr>
        <w:tabs>
          <w:tab w:val="left" w:pos="5580"/>
        </w:tabs>
        <w:spacing w:line="360" w:lineRule="auto"/>
        <w:ind w:firstLineChars="150" w:firstLine="360"/>
        <w:rPr>
          <w:rFonts w:ascii="宋体" w:hAnsi="宋体"/>
          <w:color w:val="000000"/>
          <w:sz w:val="24"/>
          <w:szCs w:val="20"/>
        </w:rPr>
      </w:pPr>
      <w:r>
        <w:rPr>
          <w:rFonts w:ascii="宋体" w:hAnsi="宋体"/>
          <w:color w:val="000000"/>
          <w:sz w:val="24"/>
          <w:szCs w:val="20"/>
        </w:rPr>
        <w:t>日期：____年____月____日</w:t>
      </w:r>
    </w:p>
    <w:p w:rsidR="00812995" w:rsidRDefault="00812995">
      <w:pPr>
        <w:tabs>
          <w:tab w:val="left" w:pos="5580"/>
        </w:tabs>
        <w:spacing w:line="360" w:lineRule="auto"/>
        <w:ind w:left="420"/>
        <w:jc w:val="left"/>
        <w:rPr>
          <w:rFonts w:ascii="宋体" w:hAnsi="宋体"/>
          <w:color w:val="000000"/>
          <w:sz w:val="24"/>
          <w:szCs w:val="20"/>
        </w:rPr>
      </w:pPr>
    </w:p>
    <w:p w:rsidR="00812995" w:rsidRDefault="00B82C87">
      <w:pPr>
        <w:widowControl/>
        <w:jc w:val="left"/>
        <w:rPr>
          <w:rFonts w:ascii="宋体" w:hAnsi="宋体"/>
          <w:b/>
          <w:color w:val="000000"/>
          <w:sz w:val="24"/>
          <w:szCs w:val="20"/>
        </w:rPr>
      </w:pPr>
      <w:r>
        <w:rPr>
          <w:rFonts w:ascii="宋体" w:hAnsi="宋体"/>
          <w:b/>
          <w:color w:val="000000"/>
          <w:sz w:val="24"/>
          <w:szCs w:val="20"/>
        </w:rPr>
        <w:br w:type="page"/>
      </w:r>
      <w:bookmarkStart w:id="717" w:name="_Hlt520356243"/>
      <w:bookmarkStart w:id="718" w:name="_Hlt520355938"/>
      <w:bookmarkStart w:id="719" w:name="_Toc226309801"/>
      <w:bookmarkStart w:id="720" w:name="_Toc265228395"/>
      <w:bookmarkStart w:id="721" w:name="_Toc150774762"/>
      <w:bookmarkStart w:id="722" w:name="_Toc305158899"/>
      <w:bookmarkStart w:id="723" w:name="_Toc142311059"/>
      <w:bookmarkStart w:id="724" w:name="_Toc305158825"/>
      <w:bookmarkStart w:id="725" w:name="_Toc127151557"/>
      <w:bookmarkStart w:id="726" w:name="_Toc195842922"/>
      <w:bookmarkStart w:id="727" w:name="_Toc226965830"/>
      <w:bookmarkStart w:id="728" w:name="_Toc150480795"/>
      <w:bookmarkStart w:id="729" w:name="_Toc226965747"/>
      <w:bookmarkStart w:id="730" w:name="_Toc226337253"/>
      <w:bookmarkStart w:id="731" w:name="_Toc520356218"/>
      <w:bookmarkStart w:id="732" w:name="_Ref467988705"/>
      <w:bookmarkStart w:id="733" w:name="_Toc264969247"/>
      <w:bookmarkStart w:id="734" w:name="_Toc480942350"/>
      <w:bookmarkEnd w:id="717"/>
      <w:bookmarkEnd w:id="718"/>
    </w:p>
    <w:p w:rsidR="00812995" w:rsidRDefault="00B82C87">
      <w:pPr>
        <w:tabs>
          <w:tab w:val="left" w:pos="360"/>
        </w:tabs>
        <w:snapToGrid w:val="0"/>
        <w:spacing w:line="360" w:lineRule="auto"/>
        <w:outlineLvl w:val="1"/>
        <w:rPr>
          <w:rFonts w:ascii="宋体" w:hAnsi="宋体"/>
          <w:sz w:val="24"/>
        </w:rPr>
      </w:pPr>
      <w:r>
        <w:rPr>
          <w:rFonts w:ascii="宋体" w:hAnsi="宋体"/>
          <w:sz w:val="24"/>
        </w:rPr>
        <w:lastRenderedPageBreak/>
        <w:t>6  授权委托书</w:t>
      </w:r>
      <w:r>
        <w:rPr>
          <w:rFonts w:ascii="宋体" w:hAnsi="宋体"/>
          <w:color w:val="000000"/>
          <w:sz w:val="24"/>
        </w:rPr>
        <w:t>（实质性格式）</w:t>
      </w:r>
    </w:p>
    <w:p w:rsidR="00812995" w:rsidRDefault="00812995">
      <w:pPr>
        <w:autoSpaceDE w:val="0"/>
        <w:autoSpaceDN w:val="0"/>
        <w:adjustRightInd w:val="0"/>
        <w:spacing w:line="360" w:lineRule="auto"/>
        <w:jc w:val="center"/>
        <w:rPr>
          <w:rFonts w:ascii="宋体" w:hAnsi="宋体"/>
          <w:b/>
          <w:color w:val="000000"/>
          <w:sz w:val="36"/>
          <w:szCs w:val="36"/>
        </w:rPr>
      </w:pPr>
    </w:p>
    <w:p w:rsidR="00812995" w:rsidRDefault="00B82C87">
      <w:pPr>
        <w:autoSpaceDE w:val="0"/>
        <w:autoSpaceDN w:val="0"/>
        <w:adjustRightInd w:val="0"/>
        <w:spacing w:line="360" w:lineRule="auto"/>
        <w:jc w:val="center"/>
        <w:rPr>
          <w:rFonts w:ascii="宋体" w:hAnsi="宋体"/>
          <w:b/>
          <w:color w:val="000000"/>
          <w:sz w:val="36"/>
          <w:szCs w:val="36"/>
        </w:rPr>
      </w:pPr>
      <w:r>
        <w:rPr>
          <w:rFonts w:ascii="宋体" w:hAnsi="宋体" w:hint="eastAsia"/>
          <w:b/>
          <w:color w:val="000000"/>
          <w:sz w:val="36"/>
          <w:szCs w:val="36"/>
        </w:rPr>
        <w:t>授权委托书</w:t>
      </w:r>
    </w:p>
    <w:p w:rsidR="00812995" w:rsidRDefault="00B82C87">
      <w:pPr>
        <w:spacing w:line="360" w:lineRule="auto"/>
        <w:ind w:firstLine="420"/>
        <w:rPr>
          <w:rFonts w:ascii="宋体" w:hAnsi="宋体"/>
          <w:color w:val="000000"/>
          <w:sz w:val="24"/>
          <w:szCs w:val="20"/>
        </w:rPr>
      </w:pPr>
      <w:r>
        <w:rPr>
          <w:rFonts w:ascii="宋体" w:hAnsi="宋体"/>
          <w:color w:val="000000"/>
          <w:sz w:val="24"/>
          <w:szCs w:val="20"/>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rsidR="00812995" w:rsidRDefault="00B82C87">
      <w:pPr>
        <w:spacing w:line="360" w:lineRule="auto"/>
        <w:ind w:firstLine="420"/>
        <w:rPr>
          <w:rFonts w:ascii="宋体" w:hAnsi="宋体"/>
          <w:color w:val="000000"/>
          <w:sz w:val="24"/>
          <w:szCs w:val="20"/>
        </w:rPr>
      </w:pPr>
      <w:r>
        <w:rPr>
          <w:rFonts w:ascii="宋体" w:hAnsi="宋体"/>
          <w:color w:val="000000"/>
          <w:sz w:val="24"/>
          <w:szCs w:val="20"/>
        </w:rPr>
        <w:t>委托期限：自本授权委托书签署之日起至响应有效期届满之日止。</w:t>
      </w:r>
    </w:p>
    <w:p w:rsidR="00812995" w:rsidRDefault="00B82C87">
      <w:pPr>
        <w:spacing w:line="360" w:lineRule="auto"/>
        <w:ind w:firstLine="420"/>
        <w:rPr>
          <w:rFonts w:ascii="宋体" w:hAnsi="宋体"/>
          <w:color w:val="000000"/>
          <w:sz w:val="24"/>
          <w:szCs w:val="20"/>
        </w:rPr>
      </w:pPr>
      <w:r>
        <w:rPr>
          <w:rFonts w:ascii="宋体" w:hAnsi="宋体"/>
          <w:color w:val="000000"/>
          <w:sz w:val="24"/>
          <w:szCs w:val="20"/>
        </w:rPr>
        <w:t>代理人无转委托权。</w:t>
      </w:r>
    </w:p>
    <w:p w:rsidR="00812995" w:rsidRDefault="00B82C87">
      <w:pPr>
        <w:spacing w:line="360" w:lineRule="auto"/>
        <w:rPr>
          <w:rFonts w:ascii="宋体" w:hAnsi="宋体"/>
          <w:color w:val="000000"/>
          <w:sz w:val="24"/>
          <w:lang w:val="zh-CN"/>
        </w:rPr>
      </w:pPr>
      <w:r>
        <w:rPr>
          <w:rFonts w:ascii="宋体" w:hAnsi="宋体"/>
          <w:color w:val="000000"/>
          <w:sz w:val="24"/>
        </w:rPr>
        <w:t>供应商名称（加盖公章）</w:t>
      </w:r>
      <w:r>
        <w:rPr>
          <w:rFonts w:ascii="宋体" w:hAnsi="宋体"/>
          <w:color w:val="000000"/>
          <w:sz w:val="24"/>
          <w:lang w:val="zh-CN"/>
        </w:rPr>
        <w:t>：</w:t>
      </w:r>
      <w:r>
        <w:rPr>
          <w:rFonts w:ascii="宋体" w:hAnsi="宋体"/>
          <w:color w:val="000000"/>
          <w:sz w:val="24"/>
          <w:szCs w:val="20"/>
        </w:rPr>
        <w:t>______________</w:t>
      </w:r>
    </w:p>
    <w:p w:rsidR="00812995" w:rsidRDefault="00B82C87">
      <w:pPr>
        <w:spacing w:line="360" w:lineRule="auto"/>
        <w:rPr>
          <w:rFonts w:ascii="宋体" w:hAnsi="宋体"/>
          <w:color w:val="000000"/>
          <w:sz w:val="24"/>
          <w:szCs w:val="20"/>
        </w:rPr>
      </w:pPr>
      <w:r>
        <w:rPr>
          <w:rFonts w:ascii="宋体" w:hAnsi="宋体"/>
          <w:color w:val="000000"/>
          <w:sz w:val="24"/>
          <w:szCs w:val="20"/>
        </w:rPr>
        <w:t>法定代表人（单位负责人）（签字</w:t>
      </w:r>
      <w:r>
        <w:rPr>
          <w:rFonts w:ascii="宋体" w:hAnsi="宋体" w:hint="eastAsia"/>
          <w:color w:val="000000"/>
          <w:sz w:val="24"/>
          <w:szCs w:val="20"/>
        </w:rPr>
        <w:t>或签章</w:t>
      </w:r>
      <w:r>
        <w:rPr>
          <w:rFonts w:ascii="宋体" w:hAnsi="宋体"/>
          <w:color w:val="000000"/>
          <w:sz w:val="24"/>
          <w:szCs w:val="20"/>
        </w:rPr>
        <w:t>或印鉴）：______________</w:t>
      </w:r>
    </w:p>
    <w:p w:rsidR="00812995" w:rsidRDefault="00B82C87">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委托代理人（签字</w:t>
      </w:r>
      <w:r>
        <w:rPr>
          <w:rFonts w:ascii="宋体" w:hAnsi="宋体" w:hint="eastAsia"/>
          <w:color w:val="000000"/>
          <w:sz w:val="24"/>
          <w:szCs w:val="20"/>
        </w:rPr>
        <w:t>或签章</w:t>
      </w:r>
      <w:r>
        <w:rPr>
          <w:rFonts w:ascii="宋体" w:hAnsi="宋体"/>
          <w:color w:val="000000"/>
          <w:sz w:val="24"/>
        </w:rPr>
        <w:t>）：</w:t>
      </w:r>
      <w:r>
        <w:rPr>
          <w:rFonts w:ascii="宋体" w:hAnsi="宋体"/>
          <w:color w:val="000000"/>
          <w:sz w:val="24"/>
          <w:szCs w:val="20"/>
        </w:rPr>
        <w:t>______________</w:t>
      </w:r>
    </w:p>
    <w:p w:rsidR="00812995" w:rsidRDefault="00B82C87">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w:t>
      </w:r>
      <w:r>
        <w:rPr>
          <w:rFonts w:ascii="宋体" w:hAnsi="宋体"/>
          <w:color w:val="000000"/>
          <w:sz w:val="24"/>
          <w:szCs w:val="20"/>
        </w:rPr>
        <w:t>____</w:t>
      </w:r>
      <w:r>
        <w:rPr>
          <w:rFonts w:ascii="宋体" w:hAnsi="宋体"/>
          <w:color w:val="000000"/>
          <w:sz w:val="24"/>
        </w:rPr>
        <w:t>年</w:t>
      </w:r>
      <w:r>
        <w:rPr>
          <w:rFonts w:ascii="宋体" w:hAnsi="宋体"/>
          <w:color w:val="000000"/>
          <w:sz w:val="24"/>
          <w:szCs w:val="20"/>
        </w:rPr>
        <w:t>____</w:t>
      </w:r>
      <w:r>
        <w:rPr>
          <w:rFonts w:ascii="宋体" w:hAnsi="宋体"/>
          <w:color w:val="000000"/>
          <w:sz w:val="24"/>
        </w:rPr>
        <w:t>月</w:t>
      </w:r>
      <w:r>
        <w:rPr>
          <w:rFonts w:ascii="宋体" w:hAnsi="宋体"/>
          <w:color w:val="000000"/>
          <w:sz w:val="24"/>
          <w:szCs w:val="20"/>
        </w:rPr>
        <w:t>____</w:t>
      </w:r>
      <w:r>
        <w:rPr>
          <w:rFonts w:ascii="宋体" w:hAnsi="宋体"/>
          <w:color w:val="000000"/>
          <w:sz w:val="24"/>
        </w:rPr>
        <w:t>日</w:t>
      </w:r>
    </w:p>
    <w:p w:rsidR="00812995" w:rsidRDefault="00B82C87">
      <w:pPr>
        <w:tabs>
          <w:tab w:val="left" w:pos="5580"/>
        </w:tabs>
        <w:spacing w:line="360" w:lineRule="auto"/>
        <w:jc w:val="left"/>
        <w:rPr>
          <w:rFonts w:ascii="宋体" w:hAnsi="宋体"/>
          <w:color w:val="000000"/>
          <w:sz w:val="24"/>
          <w:szCs w:val="20"/>
        </w:rPr>
      </w:pPr>
      <w:r>
        <w:rPr>
          <w:rFonts w:ascii="宋体" w:hAnsi="宋体" w:hint="eastAsia"/>
          <w:color w:val="000000"/>
          <w:sz w:val="24"/>
          <w:szCs w:val="20"/>
        </w:rPr>
        <w:t>附：法定代表人（单位负责人）及委托代理人的身份证明文件电子件（复印件或扫描件）：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44"/>
        <w:gridCol w:w="4644"/>
      </w:tblGrid>
      <w:tr w:rsidR="00812995">
        <w:tc>
          <w:tcPr>
            <w:tcW w:w="4644" w:type="dxa"/>
          </w:tcPr>
          <w:p w:rsidR="00812995" w:rsidRDefault="00812995">
            <w:pPr>
              <w:tabs>
                <w:tab w:val="left" w:pos="5580"/>
              </w:tabs>
              <w:spacing w:line="360" w:lineRule="auto"/>
              <w:jc w:val="left"/>
              <w:rPr>
                <w:rFonts w:ascii="宋体" w:hAnsi="宋体"/>
                <w:color w:val="000000"/>
                <w:sz w:val="24"/>
                <w:szCs w:val="20"/>
              </w:rPr>
            </w:pPr>
          </w:p>
          <w:p w:rsidR="00812995" w:rsidRDefault="00812995">
            <w:pPr>
              <w:tabs>
                <w:tab w:val="left" w:pos="5580"/>
              </w:tabs>
              <w:spacing w:line="360" w:lineRule="auto"/>
              <w:jc w:val="left"/>
              <w:rPr>
                <w:rFonts w:ascii="宋体" w:hAnsi="宋体"/>
                <w:color w:val="000000"/>
                <w:sz w:val="24"/>
                <w:szCs w:val="20"/>
              </w:rPr>
            </w:pPr>
          </w:p>
          <w:p w:rsidR="00812995" w:rsidRDefault="00812995">
            <w:pPr>
              <w:tabs>
                <w:tab w:val="left" w:pos="5580"/>
              </w:tabs>
              <w:spacing w:line="360" w:lineRule="auto"/>
              <w:jc w:val="left"/>
              <w:rPr>
                <w:rFonts w:ascii="宋体" w:hAnsi="宋体"/>
                <w:color w:val="000000"/>
                <w:sz w:val="24"/>
                <w:szCs w:val="20"/>
              </w:rPr>
            </w:pPr>
          </w:p>
        </w:tc>
        <w:tc>
          <w:tcPr>
            <w:tcW w:w="4644" w:type="dxa"/>
          </w:tcPr>
          <w:p w:rsidR="00812995" w:rsidRDefault="00812995">
            <w:pPr>
              <w:tabs>
                <w:tab w:val="left" w:pos="5580"/>
              </w:tabs>
              <w:spacing w:line="360" w:lineRule="auto"/>
              <w:jc w:val="left"/>
              <w:rPr>
                <w:rFonts w:ascii="宋体" w:hAnsi="宋体"/>
                <w:color w:val="000000"/>
                <w:sz w:val="24"/>
                <w:szCs w:val="20"/>
              </w:rPr>
            </w:pPr>
          </w:p>
        </w:tc>
      </w:tr>
    </w:tbl>
    <w:p w:rsidR="00812995" w:rsidRDefault="00812995">
      <w:pPr>
        <w:tabs>
          <w:tab w:val="left" w:pos="5580"/>
        </w:tabs>
        <w:spacing w:line="360" w:lineRule="auto"/>
        <w:jc w:val="left"/>
        <w:rPr>
          <w:rFonts w:ascii="宋体" w:hAnsi="宋体"/>
          <w:color w:val="000000"/>
          <w:sz w:val="24"/>
          <w:szCs w:val="20"/>
        </w:rPr>
      </w:pPr>
    </w:p>
    <w:p w:rsidR="00812995" w:rsidRDefault="00B82C87">
      <w:pPr>
        <w:tabs>
          <w:tab w:val="left" w:pos="5580"/>
        </w:tabs>
        <w:spacing w:line="360" w:lineRule="auto"/>
        <w:jc w:val="left"/>
        <w:rPr>
          <w:rFonts w:ascii="宋体" w:hAnsi="宋体"/>
          <w:color w:val="000000"/>
          <w:sz w:val="24"/>
          <w:szCs w:val="20"/>
        </w:rPr>
      </w:pPr>
      <w:r>
        <w:rPr>
          <w:rFonts w:ascii="宋体" w:hAnsi="宋体" w:hint="eastAsia"/>
          <w:color w:val="000000"/>
          <w:sz w:val="24"/>
          <w:szCs w:val="20"/>
        </w:rPr>
        <w:t>说明：</w:t>
      </w:r>
    </w:p>
    <w:p w:rsidR="00812995" w:rsidRDefault="00B82C87">
      <w:pPr>
        <w:tabs>
          <w:tab w:val="left" w:pos="5580"/>
        </w:tabs>
        <w:spacing w:line="360" w:lineRule="auto"/>
        <w:jc w:val="left"/>
        <w:rPr>
          <w:rFonts w:ascii="宋体" w:hAnsi="宋体"/>
          <w:color w:val="000000"/>
          <w:sz w:val="24"/>
          <w:szCs w:val="20"/>
        </w:rPr>
      </w:pPr>
      <w:r>
        <w:rPr>
          <w:rFonts w:ascii="宋体" w:hAnsi="宋体" w:hint="eastAsia"/>
          <w:color w:val="000000"/>
          <w:sz w:val="24"/>
          <w:szCs w:val="20"/>
        </w:rPr>
        <w:t>1.若供应商为事业单位或其他组织或分支机构（仅当采购文件注明允许分支机构响应的），则法定代表人（单位负责人）处的签署人可为单位负责人。</w:t>
      </w:r>
    </w:p>
    <w:p w:rsidR="00812995" w:rsidRDefault="00B82C87">
      <w:pPr>
        <w:tabs>
          <w:tab w:val="left" w:pos="5580"/>
        </w:tabs>
        <w:spacing w:line="360" w:lineRule="auto"/>
        <w:jc w:val="left"/>
        <w:rPr>
          <w:rFonts w:ascii="宋体" w:hAnsi="宋体"/>
          <w:color w:val="000000"/>
          <w:sz w:val="24"/>
          <w:szCs w:val="20"/>
        </w:rPr>
      </w:pPr>
      <w:r>
        <w:rPr>
          <w:rFonts w:ascii="宋体" w:hAnsi="宋体" w:hint="eastAsia"/>
          <w:color w:val="000000"/>
          <w:sz w:val="24"/>
          <w:szCs w:val="20"/>
        </w:rPr>
        <w:t>2.若响应文件中签字之处均为法定代表人（单位负责人）本人签署，则可不提供本《授权委托书》，但须提供《法定代表人（单位负责人）身份证明》；否则，不需要提供《法定代表人（单位负责人）身份证明》。</w:t>
      </w:r>
    </w:p>
    <w:p w:rsidR="00812995" w:rsidRDefault="00B82C87">
      <w:pPr>
        <w:tabs>
          <w:tab w:val="left" w:pos="5580"/>
        </w:tabs>
        <w:spacing w:line="360" w:lineRule="auto"/>
        <w:jc w:val="left"/>
        <w:rPr>
          <w:rFonts w:ascii="宋体" w:hAnsi="宋体"/>
          <w:color w:val="000000"/>
          <w:sz w:val="24"/>
          <w:szCs w:val="20"/>
        </w:rPr>
      </w:pPr>
      <w:r>
        <w:rPr>
          <w:rFonts w:ascii="宋体" w:hAnsi="宋体" w:hint="eastAsia"/>
          <w:color w:val="000000"/>
          <w:sz w:val="24"/>
          <w:szCs w:val="20"/>
        </w:rPr>
        <w:t>3.供应商为自然人的情形，可不提供本《授权委托书》。</w:t>
      </w:r>
    </w:p>
    <w:p w:rsidR="00812995" w:rsidRDefault="00B82C87">
      <w:pPr>
        <w:tabs>
          <w:tab w:val="left" w:pos="5580"/>
        </w:tabs>
        <w:spacing w:line="360" w:lineRule="auto"/>
        <w:jc w:val="left"/>
        <w:rPr>
          <w:rFonts w:ascii="宋体" w:hAnsi="宋体"/>
          <w:color w:val="000000"/>
          <w:sz w:val="24"/>
          <w:szCs w:val="20"/>
        </w:rPr>
      </w:pPr>
      <w:r>
        <w:rPr>
          <w:rFonts w:ascii="宋体" w:hAnsi="宋体" w:hint="eastAsia"/>
          <w:color w:val="000000"/>
          <w:sz w:val="24"/>
          <w:szCs w:val="20"/>
        </w:rPr>
        <w:t>4.供应商应随本《授权委托书》同时提供法定代表人（单位负责人）及委托代理人的有效的身份证或护照等身份证明文件电子件。</w:t>
      </w:r>
      <w:r>
        <w:rPr>
          <w:rFonts w:ascii="宋体" w:hAnsi="宋体" w:hint="eastAsia"/>
          <w:b/>
          <w:bCs/>
          <w:color w:val="000000"/>
          <w:sz w:val="24"/>
          <w:szCs w:val="20"/>
        </w:rPr>
        <w:t>提供身份证的，应同时提供身份证双面电子件</w:t>
      </w:r>
      <w:r>
        <w:rPr>
          <w:rFonts w:ascii="宋体" w:hAnsi="宋体"/>
          <w:color w:val="000000"/>
          <w:sz w:val="24"/>
          <w:szCs w:val="20"/>
        </w:rPr>
        <w:t>。</w:t>
      </w:r>
    </w:p>
    <w:p w:rsidR="00812995" w:rsidRDefault="00B82C87">
      <w:pPr>
        <w:widowControl/>
        <w:jc w:val="left"/>
        <w:rPr>
          <w:rFonts w:ascii="宋体" w:hAnsi="宋体"/>
          <w:color w:val="000000"/>
          <w:sz w:val="30"/>
          <w:szCs w:val="30"/>
        </w:rPr>
      </w:pPr>
      <w:r>
        <w:rPr>
          <w:rFonts w:ascii="宋体" w:hAnsi="宋体"/>
          <w:color w:val="000000"/>
          <w:sz w:val="30"/>
          <w:szCs w:val="30"/>
        </w:rPr>
        <w:br w:type="page"/>
      </w:r>
    </w:p>
    <w:p w:rsidR="00812995" w:rsidRDefault="00812995">
      <w:pPr>
        <w:widowControl/>
        <w:jc w:val="left"/>
        <w:rPr>
          <w:rFonts w:ascii="宋体" w:hAnsi="宋体"/>
          <w:color w:val="000000"/>
          <w:sz w:val="30"/>
          <w:szCs w:val="30"/>
        </w:rPr>
      </w:pPr>
    </w:p>
    <w:p w:rsidR="00812995" w:rsidRDefault="00B82C87">
      <w:pPr>
        <w:autoSpaceDE w:val="0"/>
        <w:autoSpaceDN w:val="0"/>
        <w:adjustRightInd w:val="0"/>
        <w:spacing w:line="360" w:lineRule="auto"/>
        <w:jc w:val="center"/>
        <w:rPr>
          <w:rFonts w:ascii="宋体" w:hAnsi="宋体"/>
          <w:b/>
          <w:color w:val="000000"/>
          <w:sz w:val="36"/>
          <w:szCs w:val="36"/>
        </w:rPr>
      </w:pPr>
      <w:r>
        <w:rPr>
          <w:rFonts w:ascii="宋体" w:hAnsi="宋体" w:hint="eastAsia"/>
          <w:b/>
          <w:color w:val="000000"/>
          <w:sz w:val="36"/>
          <w:szCs w:val="36"/>
        </w:rPr>
        <w:t>附：法定代表人（单位负责人）身份证明</w:t>
      </w:r>
    </w:p>
    <w:p w:rsidR="00812995" w:rsidRDefault="00812995">
      <w:pPr>
        <w:kinsoku w:val="0"/>
        <w:overflowPunct w:val="0"/>
        <w:spacing w:line="200" w:lineRule="exact"/>
        <w:rPr>
          <w:rFonts w:ascii="宋体" w:hAnsi="宋体"/>
          <w:sz w:val="20"/>
          <w:szCs w:val="20"/>
        </w:rPr>
      </w:pPr>
    </w:p>
    <w:p w:rsidR="00812995" w:rsidRDefault="00812995">
      <w:pPr>
        <w:kinsoku w:val="0"/>
        <w:overflowPunct w:val="0"/>
        <w:spacing w:line="200" w:lineRule="exact"/>
        <w:rPr>
          <w:rFonts w:ascii="宋体" w:hAnsi="宋体"/>
          <w:sz w:val="20"/>
          <w:szCs w:val="20"/>
        </w:rPr>
      </w:pPr>
    </w:p>
    <w:p w:rsidR="00812995" w:rsidRDefault="00B82C87">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szCs w:val="20"/>
        </w:rPr>
        <w:t>____</w:t>
      </w:r>
      <w:r>
        <w:rPr>
          <w:rFonts w:ascii="宋体" w:hAnsi="宋体"/>
          <w:color w:val="000000"/>
          <w:sz w:val="24"/>
        </w:rPr>
        <w:t>（采购人或采购代理机构）</w:t>
      </w:r>
    </w:p>
    <w:p w:rsidR="00812995" w:rsidRDefault="00B82C87">
      <w:pPr>
        <w:pStyle w:val="aff"/>
        <w:tabs>
          <w:tab w:val="left" w:pos="2412"/>
          <w:tab w:val="left" w:pos="3883"/>
          <w:tab w:val="left" w:pos="5352"/>
          <w:tab w:val="left" w:pos="6821"/>
        </w:tabs>
        <w:kinsoku w:val="0"/>
        <w:overflowPunct w:val="0"/>
        <w:spacing w:line="335" w:lineRule="exact"/>
        <w:ind w:firstLineChars="200" w:firstLine="480"/>
      </w:pPr>
      <w:r>
        <w:t>兹证明，</w:t>
      </w:r>
    </w:p>
    <w:p w:rsidR="00812995" w:rsidRDefault="00B82C87">
      <w:pPr>
        <w:pStyle w:val="aff"/>
        <w:tabs>
          <w:tab w:val="left" w:pos="1690"/>
          <w:tab w:val="left" w:pos="3400"/>
          <w:tab w:val="left" w:pos="5110"/>
          <w:tab w:val="left" w:pos="6821"/>
        </w:tabs>
        <w:kinsoku w:val="0"/>
        <w:overflowPunct w:val="0"/>
        <w:spacing w:line="335" w:lineRule="exact"/>
      </w:pPr>
      <w:r>
        <w:t>姓名：</w:t>
      </w:r>
      <w:r>
        <w:rPr>
          <w:color w:val="000000"/>
          <w:szCs w:val="20"/>
        </w:rPr>
        <w:t>____</w:t>
      </w:r>
      <w:r>
        <w:t>性别：</w:t>
      </w:r>
      <w:r>
        <w:rPr>
          <w:color w:val="000000"/>
          <w:szCs w:val="20"/>
        </w:rPr>
        <w:t>____</w:t>
      </w:r>
      <w:r>
        <w:t>年龄：</w:t>
      </w:r>
      <w:r>
        <w:rPr>
          <w:color w:val="000000"/>
          <w:szCs w:val="20"/>
        </w:rPr>
        <w:t>____</w:t>
      </w:r>
      <w:r>
        <w:t>职务：</w:t>
      </w:r>
      <w:r>
        <w:rPr>
          <w:color w:val="000000"/>
          <w:szCs w:val="20"/>
        </w:rPr>
        <w:t>____</w:t>
      </w:r>
    </w:p>
    <w:p w:rsidR="00812995" w:rsidRDefault="00812995">
      <w:pPr>
        <w:pStyle w:val="aff"/>
        <w:tabs>
          <w:tab w:val="left" w:pos="2412"/>
          <w:tab w:val="left" w:pos="3883"/>
          <w:tab w:val="left" w:pos="5352"/>
          <w:tab w:val="left" w:pos="6821"/>
        </w:tabs>
        <w:kinsoku w:val="0"/>
        <w:overflowPunct w:val="0"/>
        <w:spacing w:line="335" w:lineRule="exact"/>
      </w:pPr>
    </w:p>
    <w:p w:rsidR="00812995" w:rsidRDefault="00B82C87">
      <w:pPr>
        <w:pStyle w:val="aff"/>
        <w:tabs>
          <w:tab w:val="clear" w:pos="567"/>
          <w:tab w:val="left" w:pos="2250"/>
          <w:tab w:val="left" w:pos="2412"/>
          <w:tab w:val="left" w:pos="3883"/>
          <w:tab w:val="left" w:pos="5352"/>
          <w:tab w:val="left" w:pos="6821"/>
        </w:tabs>
        <w:kinsoku w:val="0"/>
        <w:overflowPunct w:val="0"/>
        <w:spacing w:line="335" w:lineRule="exact"/>
      </w:pPr>
      <w:r>
        <w:t>系</w:t>
      </w:r>
      <w:r>
        <w:rPr>
          <w:color w:val="000000"/>
          <w:szCs w:val="20"/>
        </w:rPr>
        <w:t>__________</w:t>
      </w:r>
      <w:r>
        <w:t>（供应商名称）的法定代表人（单位负责人）。</w:t>
      </w:r>
    </w:p>
    <w:p w:rsidR="00812995" w:rsidRDefault="00812995">
      <w:pPr>
        <w:pStyle w:val="aff"/>
        <w:tabs>
          <w:tab w:val="left" w:pos="2412"/>
          <w:tab w:val="left" w:pos="3883"/>
          <w:tab w:val="left" w:pos="5352"/>
          <w:tab w:val="left" w:pos="6821"/>
        </w:tabs>
        <w:kinsoku w:val="0"/>
        <w:overflowPunct w:val="0"/>
        <w:spacing w:line="335" w:lineRule="exact"/>
      </w:pPr>
    </w:p>
    <w:p w:rsidR="00812995" w:rsidRDefault="00812995">
      <w:pPr>
        <w:pStyle w:val="aff"/>
        <w:tabs>
          <w:tab w:val="left" w:pos="2412"/>
          <w:tab w:val="left" w:pos="3883"/>
          <w:tab w:val="left" w:pos="5352"/>
          <w:tab w:val="left" w:pos="6821"/>
        </w:tabs>
        <w:kinsoku w:val="0"/>
        <w:overflowPunct w:val="0"/>
        <w:spacing w:line="335" w:lineRule="exact"/>
      </w:pPr>
    </w:p>
    <w:p w:rsidR="00812995" w:rsidRDefault="00812995">
      <w:pPr>
        <w:pStyle w:val="aff"/>
        <w:tabs>
          <w:tab w:val="left" w:pos="2412"/>
          <w:tab w:val="left" w:pos="3883"/>
          <w:tab w:val="left" w:pos="5352"/>
          <w:tab w:val="left" w:pos="6821"/>
        </w:tabs>
        <w:kinsoku w:val="0"/>
        <w:overflowPunct w:val="0"/>
        <w:spacing w:line="335" w:lineRule="exact"/>
      </w:pPr>
    </w:p>
    <w:p w:rsidR="00812995" w:rsidRDefault="00B82C87">
      <w:pPr>
        <w:pStyle w:val="aff"/>
        <w:kinsoku w:val="0"/>
        <w:overflowPunct w:val="0"/>
        <w:spacing w:line="360" w:lineRule="auto"/>
        <w:rPr>
          <w:spacing w:val="-3"/>
        </w:rPr>
      </w:pPr>
      <w:r>
        <w:t>附：</w:t>
      </w:r>
      <w:r>
        <w:rPr>
          <w:rFonts w:hint="eastAsia"/>
          <w:b/>
          <w:bCs/>
          <w:spacing w:val="-3"/>
        </w:rPr>
        <w:t>法定代表人（单位负责人）</w:t>
      </w:r>
      <w:r>
        <w:rPr>
          <w:rFonts w:hint="eastAsia"/>
          <w:spacing w:val="-3"/>
        </w:rPr>
        <w:t>的身份证或护照等法律允许的身份证明文件电子件（复印件或扫描件）</w:t>
      </w:r>
      <w:r>
        <w:rPr>
          <w:color w:val="000000"/>
          <w:szCs w:val="20"/>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73"/>
        <w:gridCol w:w="4536"/>
      </w:tblGrid>
      <w:tr w:rsidR="00812995">
        <w:trPr>
          <w:trHeight w:val="1399"/>
        </w:trPr>
        <w:tc>
          <w:tcPr>
            <w:tcW w:w="4673" w:type="dxa"/>
          </w:tcPr>
          <w:p w:rsidR="00812995" w:rsidRDefault="00812995">
            <w:pPr>
              <w:tabs>
                <w:tab w:val="left" w:pos="5580"/>
              </w:tabs>
              <w:spacing w:line="360" w:lineRule="auto"/>
              <w:jc w:val="left"/>
              <w:rPr>
                <w:rFonts w:ascii="宋体" w:hAnsi="宋体"/>
                <w:color w:val="000000"/>
                <w:sz w:val="24"/>
                <w:szCs w:val="20"/>
              </w:rPr>
            </w:pPr>
          </w:p>
          <w:p w:rsidR="00812995" w:rsidRDefault="00812995">
            <w:pPr>
              <w:tabs>
                <w:tab w:val="left" w:pos="5580"/>
              </w:tabs>
              <w:spacing w:line="360" w:lineRule="auto"/>
              <w:jc w:val="left"/>
              <w:rPr>
                <w:rFonts w:ascii="宋体" w:hAnsi="宋体"/>
                <w:color w:val="000000"/>
                <w:sz w:val="24"/>
                <w:szCs w:val="20"/>
              </w:rPr>
            </w:pPr>
          </w:p>
          <w:p w:rsidR="00812995" w:rsidRDefault="00812995">
            <w:pPr>
              <w:tabs>
                <w:tab w:val="left" w:pos="5580"/>
              </w:tabs>
              <w:spacing w:line="360" w:lineRule="auto"/>
              <w:jc w:val="left"/>
              <w:rPr>
                <w:rFonts w:ascii="宋体" w:hAnsi="宋体"/>
                <w:color w:val="000000"/>
                <w:sz w:val="24"/>
                <w:szCs w:val="20"/>
              </w:rPr>
            </w:pPr>
          </w:p>
        </w:tc>
        <w:tc>
          <w:tcPr>
            <w:tcW w:w="4536" w:type="dxa"/>
          </w:tcPr>
          <w:p w:rsidR="00812995" w:rsidRDefault="00812995">
            <w:pPr>
              <w:tabs>
                <w:tab w:val="left" w:pos="5580"/>
              </w:tabs>
              <w:spacing w:line="360" w:lineRule="auto"/>
              <w:jc w:val="left"/>
              <w:rPr>
                <w:rFonts w:ascii="宋体" w:hAnsi="宋体"/>
                <w:color w:val="000000"/>
                <w:sz w:val="24"/>
                <w:szCs w:val="20"/>
              </w:rPr>
            </w:pPr>
          </w:p>
          <w:p w:rsidR="00812995" w:rsidRDefault="00812995">
            <w:pPr>
              <w:tabs>
                <w:tab w:val="left" w:pos="5580"/>
              </w:tabs>
              <w:spacing w:line="360" w:lineRule="auto"/>
              <w:jc w:val="left"/>
              <w:rPr>
                <w:rFonts w:ascii="宋体" w:hAnsi="宋体"/>
                <w:color w:val="000000"/>
                <w:sz w:val="24"/>
                <w:szCs w:val="20"/>
              </w:rPr>
            </w:pPr>
          </w:p>
          <w:p w:rsidR="00812995" w:rsidRDefault="00812995">
            <w:pPr>
              <w:tabs>
                <w:tab w:val="left" w:pos="5580"/>
              </w:tabs>
              <w:spacing w:line="360" w:lineRule="auto"/>
              <w:jc w:val="left"/>
              <w:rPr>
                <w:rFonts w:ascii="宋体" w:hAnsi="宋体"/>
                <w:color w:val="000000"/>
                <w:sz w:val="24"/>
                <w:szCs w:val="20"/>
              </w:rPr>
            </w:pPr>
          </w:p>
        </w:tc>
      </w:tr>
    </w:tbl>
    <w:p w:rsidR="00812995" w:rsidRDefault="00812995">
      <w:pPr>
        <w:pStyle w:val="aff"/>
        <w:kinsoku w:val="0"/>
        <w:overflowPunct w:val="0"/>
        <w:spacing w:line="583" w:lineRule="auto"/>
        <w:ind w:right="4305"/>
        <w:rPr>
          <w:spacing w:val="-3"/>
        </w:rPr>
      </w:pPr>
    </w:p>
    <w:p w:rsidR="00812995" w:rsidRDefault="00812995">
      <w:pPr>
        <w:pStyle w:val="aff"/>
        <w:kinsoku w:val="0"/>
        <w:overflowPunct w:val="0"/>
        <w:spacing w:line="583" w:lineRule="auto"/>
        <w:ind w:right="4305"/>
        <w:rPr>
          <w:spacing w:val="-3"/>
        </w:rPr>
      </w:pPr>
    </w:p>
    <w:p w:rsidR="00812995" w:rsidRDefault="00812995">
      <w:pPr>
        <w:pStyle w:val="aff"/>
        <w:kinsoku w:val="0"/>
        <w:overflowPunct w:val="0"/>
        <w:spacing w:line="583" w:lineRule="auto"/>
        <w:ind w:right="4305"/>
        <w:rPr>
          <w:spacing w:val="-3"/>
        </w:rPr>
      </w:pPr>
    </w:p>
    <w:p w:rsidR="00812995" w:rsidRDefault="00B82C87">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供应商名称（加盖公章）</w:t>
      </w:r>
      <w:r>
        <w:rPr>
          <w:rFonts w:ascii="宋体" w:hAnsi="宋体"/>
          <w:color w:val="000000"/>
          <w:sz w:val="24"/>
          <w:lang w:val="zh-CN"/>
        </w:rPr>
        <w:t>：</w:t>
      </w:r>
      <w:r>
        <w:rPr>
          <w:rFonts w:ascii="宋体" w:hAnsi="宋体"/>
          <w:sz w:val="24"/>
        </w:rPr>
        <w:t>______</w:t>
      </w:r>
    </w:p>
    <w:p w:rsidR="00812995" w:rsidRDefault="00B82C87">
      <w:pPr>
        <w:autoSpaceDE w:val="0"/>
        <w:autoSpaceDN w:val="0"/>
        <w:adjustRightInd w:val="0"/>
        <w:snapToGrid w:val="0"/>
        <w:spacing w:line="360" w:lineRule="auto"/>
        <w:rPr>
          <w:rFonts w:ascii="宋体" w:hAnsi="宋体"/>
          <w:color w:val="000000"/>
          <w:sz w:val="24"/>
          <w:lang w:val="zh-CN"/>
        </w:rPr>
      </w:pPr>
      <w:r>
        <w:rPr>
          <w:rFonts w:ascii="宋体" w:hAnsi="宋体"/>
          <w:spacing w:val="-3"/>
          <w:sz w:val="24"/>
        </w:rPr>
        <w:t>法定代表人（</w:t>
      </w:r>
      <w:r>
        <w:rPr>
          <w:rFonts w:ascii="宋体" w:hAnsi="宋体"/>
          <w:sz w:val="24"/>
        </w:rPr>
        <w:t>单位负责人</w:t>
      </w:r>
      <w:r>
        <w:rPr>
          <w:rFonts w:ascii="宋体" w:hAnsi="宋体"/>
          <w:spacing w:val="-3"/>
          <w:sz w:val="24"/>
        </w:rPr>
        <w:t>）（签字</w:t>
      </w:r>
      <w:r>
        <w:rPr>
          <w:rFonts w:ascii="宋体" w:hAnsi="宋体" w:hint="eastAsia"/>
          <w:color w:val="000000"/>
          <w:sz w:val="24"/>
          <w:szCs w:val="20"/>
        </w:rPr>
        <w:t>或签章</w:t>
      </w:r>
      <w:r>
        <w:rPr>
          <w:rFonts w:ascii="宋体" w:hAnsi="宋体"/>
          <w:spacing w:val="-3"/>
          <w:sz w:val="24"/>
        </w:rPr>
        <w:t>或印鉴）：</w:t>
      </w:r>
      <w:r>
        <w:rPr>
          <w:rFonts w:ascii="宋体" w:hAnsi="宋体"/>
          <w:sz w:val="24"/>
        </w:rPr>
        <w:t>______</w:t>
      </w:r>
    </w:p>
    <w:p w:rsidR="00812995" w:rsidRDefault="00B82C87">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w:t>
      </w:r>
      <w:r>
        <w:rPr>
          <w:rFonts w:ascii="宋体" w:hAnsi="宋体"/>
          <w:color w:val="000000"/>
          <w:sz w:val="24"/>
          <w:szCs w:val="20"/>
        </w:rPr>
        <w:t>____年____月____日</w:t>
      </w:r>
    </w:p>
    <w:p w:rsidR="00812995" w:rsidRDefault="00812995">
      <w:pPr>
        <w:widowControl/>
        <w:jc w:val="left"/>
        <w:rPr>
          <w:rFonts w:ascii="宋体" w:hAnsi="宋体"/>
          <w:i/>
          <w:color w:val="000000"/>
          <w:sz w:val="24"/>
          <w:szCs w:val="20"/>
          <w:u w:val="single"/>
        </w:rPr>
      </w:pPr>
    </w:p>
    <w:p w:rsidR="00812995" w:rsidRDefault="00B82C87">
      <w:pPr>
        <w:widowControl/>
        <w:jc w:val="left"/>
        <w:rPr>
          <w:rFonts w:ascii="宋体" w:hAnsi="宋体"/>
          <w:color w:val="000000"/>
          <w:sz w:val="24"/>
          <w:szCs w:val="20"/>
        </w:rPr>
      </w:pPr>
      <w:r>
        <w:rPr>
          <w:rFonts w:ascii="宋体" w:hAnsi="宋体"/>
          <w:color w:val="000000"/>
          <w:sz w:val="24"/>
          <w:szCs w:val="20"/>
        </w:rPr>
        <w:br w:type="page"/>
      </w:r>
    </w:p>
    <w:p w:rsidR="00812995" w:rsidRDefault="00B82C87">
      <w:pPr>
        <w:tabs>
          <w:tab w:val="left" w:pos="360"/>
        </w:tabs>
        <w:snapToGrid w:val="0"/>
        <w:spacing w:line="360" w:lineRule="auto"/>
        <w:outlineLvl w:val="1"/>
        <w:rPr>
          <w:rFonts w:ascii="宋体" w:hAnsi="宋体"/>
          <w:sz w:val="24"/>
        </w:rPr>
      </w:pPr>
      <w:r>
        <w:rPr>
          <w:rFonts w:ascii="宋体" w:hAnsi="宋体"/>
          <w:sz w:val="24"/>
        </w:rPr>
        <w:lastRenderedPageBreak/>
        <w:t>7  报价一览表</w:t>
      </w:r>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p>
    <w:p w:rsidR="00812995" w:rsidRDefault="00B82C87">
      <w:pPr>
        <w:spacing w:line="360" w:lineRule="exact"/>
        <w:jc w:val="center"/>
        <w:rPr>
          <w:rFonts w:ascii="宋体" w:hAnsi="宋体"/>
          <w:b/>
          <w:color w:val="000000"/>
          <w:sz w:val="36"/>
          <w:szCs w:val="36"/>
        </w:rPr>
      </w:pPr>
      <w:bookmarkStart w:id="735" w:name="_Toc164608827"/>
      <w:bookmarkStart w:id="736" w:name="_Toc264969248"/>
      <w:bookmarkStart w:id="737" w:name="_Toc226337254"/>
      <w:bookmarkStart w:id="738" w:name="_Toc195842923"/>
      <w:bookmarkStart w:id="739" w:name="_Toc305158826"/>
      <w:bookmarkStart w:id="740" w:name="_Toc305158900"/>
      <w:bookmarkStart w:id="741" w:name="_Toc226965748"/>
      <w:bookmarkStart w:id="742" w:name="_Toc265228396"/>
      <w:bookmarkStart w:id="743" w:name="_Toc164608672"/>
      <w:bookmarkStart w:id="744" w:name="_Toc226965831"/>
      <w:bookmarkStart w:id="745" w:name="_Toc226309802"/>
      <w:r>
        <w:rPr>
          <w:rFonts w:ascii="宋体" w:hAnsi="宋体" w:hint="eastAsia"/>
          <w:b/>
          <w:color w:val="000000"/>
          <w:sz w:val="36"/>
          <w:szCs w:val="36"/>
        </w:rPr>
        <w:t>报价一览表</w:t>
      </w:r>
      <w:bookmarkEnd w:id="735"/>
      <w:bookmarkEnd w:id="736"/>
      <w:bookmarkEnd w:id="737"/>
      <w:bookmarkEnd w:id="738"/>
      <w:bookmarkEnd w:id="739"/>
      <w:bookmarkEnd w:id="740"/>
      <w:bookmarkEnd w:id="741"/>
      <w:bookmarkEnd w:id="742"/>
      <w:bookmarkEnd w:id="743"/>
      <w:bookmarkEnd w:id="744"/>
      <w:bookmarkEnd w:id="745"/>
    </w:p>
    <w:p w:rsidR="00812995" w:rsidRDefault="00812995">
      <w:pPr>
        <w:tabs>
          <w:tab w:val="left" w:pos="1800"/>
          <w:tab w:val="left" w:pos="5580"/>
        </w:tabs>
        <w:spacing w:line="360" w:lineRule="auto"/>
        <w:jc w:val="left"/>
        <w:rPr>
          <w:rFonts w:ascii="宋体" w:hAnsi="宋体"/>
          <w:color w:val="000000"/>
          <w:sz w:val="24"/>
        </w:rPr>
      </w:pPr>
    </w:p>
    <w:p w:rsidR="00812995" w:rsidRDefault="00812995">
      <w:pPr>
        <w:tabs>
          <w:tab w:val="left" w:pos="1800"/>
          <w:tab w:val="left" w:pos="5580"/>
        </w:tabs>
        <w:spacing w:line="360" w:lineRule="auto"/>
        <w:jc w:val="left"/>
        <w:rPr>
          <w:rFonts w:ascii="宋体" w:hAnsi="宋体"/>
          <w:i/>
          <w:color w:val="FF0000"/>
          <w:sz w:val="24"/>
        </w:rPr>
      </w:pPr>
    </w:p>
    <w:p w:rsidR="00812995" w:rsidRDefault="00B82C87">
      <w:pPr>
        <w:tabs>
          <w:tab w:val="left" w:pos="1800"/>
          <w:tab w:val="left" w:pos="5580"/>
        </w:tabs>
        <w:spacing w:line="360" w:lineRule="auto"/>
        <w:ind w:firstLineChars="100" w:firstLine="240"/>
        <w:jc w:val="left"/>
        <w:rPr>
          <w:rFonts w:ascii="宋体" w:hAnsi="宋体"/>
          <w:color w:val="000000"/>
          <w:sz w:val="24"/>
          <w:u w:val="single"/>
        </w:rPr>
      </w:pPr>
      <w:r>
        <w:rPr>
          <w:rFonts w:ascii="宋体" w:hAnsi="宋体"/>
          <w:color w:val="000000"/>
          <w:sz w:val="24"/>
        </w:rPr>
        <w:t>项目编号：_____________________  项目名称：____________</w:t>
      </w:r>
    </w:p>
    <w:tbl>
      <w:tblPr>
        <w:tblW w:w="48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989"/>
        <w:gridCol w:w="2699"/>
        <w:gridCol w:w="1989"/>
        <w:gridCol w:w="1422"/>
        <w:gridCol w:w="1709"/>
      </w:tblGrid>
      <w:tr w:rsidR="00812995">
        <w:trPr>
          <w:trHeight w:val="531"/>
          <w:jc w:val="center"/>
        </w:trPr>
        <w:tc>
          <w:tcPr>
            <w:tcW w:w="562" w:type="pct"/>
            <w:vMerge w:val="restart"/>
            <w:tcBorders>
              <w:top w:val="single" w:sz="4" w:space="0" w:color="auto"/>
              <w:left w:val="single" w:sz="4" w:space="0" w:color="auto"/>
              <w:bottom w:val="single" w:sz="4" w:space="0" w:color="auto"/>
              <w:right w:val="single" w:sz="4" w:space="0" w:color="auto"/>
            </w:tcBorders>
            <w:vAlign w:val="center"/>
          </w:tcPr>
          <w:p w:rsidR="00812995" w:rsidRDefault="00B82C87">
            <w:pPr>
              <w:tabs>
                <w:tab w:val="left" w:pos="5580"/>
              </w:tabs>
              <w:jc w:val="center"/>
              <w:rPr>
                <w:rFonts w:ascii="宋体" w:hAnsi="宋体"/>
                <w:b/>
                <w:sz w:val="24"/>
              </w:rPr>
            </w:pPr>
            <w:r>
              <w:rPr>
                <w:rFonts w:ascii="宋体" w:hAnsi="宋体" w:hint="eastAsia"/>
                <w:b/>
                <w:sz w:val="24"/>
              </w:rPr>
              <w:t>包号</w:t>
            </w:r>
          </w:p>
        </w:tc>
        <w:tc>
          <w:tcPr>
            <w:tcW w:w="1532" w:type="pct"/>
            <w:vMerge w:val="restart"/>
            <w:tcBorders>
              <w:top w:val="single" w:sz="4" w:space="0" w:color="auto"/>
              <w:left w:val="single" w:sz="4" w:space="0" w:color="auto"/>
              <w:bottom w:val="single" w:sz="4" w:space="0" w:color="auto"/>
              <w:right w:val="single" w:sz="4" w:space="0" w:color="auto"/>
            </w:tcBorders>
            <w:vAlign w:val="center"/>
          </w:tcPr>
          <w:p w:rsidR="00812995" w:rsidRDefault="00B82C87">
            <w:pPr>
              <w:tabs>
                <w:tab w:val="left" w:pos="5580"/>
              </w:tabs>
              <w:jc w:val="center"/>
              <w:rPr>
                <w:rFonts w:ascii="宋体" w:hAnsi="宋体"/>
                <w:b/>
                <w:sz w:val="24"/>
              </w:rPr>
            </w:pPr>
            <w:r>
              <w:rPr>
                <w:rFonts w:ascii="宋体" w:hAnsi="宋体" w:hint="eastAsia"/>
                <w:b/>
                <w:sz w:val="24"/>
              </w:rPr>
              <w:t>供应商名称</w:t>
            </w:r>
          </w:p>
        </w:tc>
        <w:tc>
          <w:tcPr>
            <w:tcW w:w="1936" w:type="pct"/>
            <w:gridSpan w:val="2"/>
            <w:tcBorders>
              <w:top w:val="single" w:sz="4" w:space="0" w:color="auto"/>
              <w:left w:val="single" w:sz="4" w:space="0" w:color="auto"/>
              <w:bottom w:val="single" w:sz="4" w:space="0" w:color="auto"/>
              <w:right w:val="single" w:sz="4" w:space="0" w:color="auto"/>
            </w:tcBorders>
            <w:vAlign w:val="center"/>
          </w:tcPr>
          <w:p w:rsidR="00812995" w:rsidRDefault="00B82C87">
            <w:pPr>
              <w:tabs>
                <w:tab w:val="left" w:pos="5580"/>
              </w:tabs>
              <w:jc w:val="center"/>
              <w:rPr>
                <w:rFonts w:ascii="宋体" w:hAnsi="宋体"/>
                <w:b/>
                <w:sz w:val="24"/>
              </w:rPr>
            </w:pPr>
            <w:r>
              <w:rPr>
                <w:rFonts w:ascii="宋体" w:hAnsi="宋体" w:hint="eastAsia"/>
                <w:b/>
                <w:sz w:val="24"/>
              </w:rPr>
              <w:t>响应总价</w:t>
            </w:r>
          </w:p>
          <w:p w:rsidR="00812995" w:rsidRDefault="00B82C87">
            <w:pPr>
              <w:tabs>
                <w:tab w:val="left" w:pos="5580"/>
              </w:tabs>
              <w:jc w:val="center"/>
              <w:rPr>
                <w:rFonts w:ascii="宋体" w:hAnsi="宋体"/>
                <w:b/>
                <w:sz w:val="24"/>
              </w:rPr>
            </w:pPr>
            <w:r>
              <w:rPr>
                <w:rFonts w:ascii="宋体" w:hAnsi="宋体" w:hint="eastAsia"/>
                <w:b/>
                <w:sz w:val="24"/>
              </w:rPr>
              <w:t>单位：元</w:t>
            </w:r>
          </w:p>
        </w:tc>
        <w:tc>
          <w:tcPr>
            <w:tcW w:w="970" w:type="pct"/>
            <w:vMerge w:val="restart"/>
            <w:vAlign w:val="center"/>
          </w:tcPr>
          <w:p w:rsidR="00812995" w:rsidRDefault="00B82C87">
            <w:pPr>
              <w:widowControl/>
              <w:jc w:val="center"/>
              <w:rPr>
                <w:rFonts w:ascii="宋体" w:hAnsi="宋体"/>
                <w:b/>
                <w:bCs/>
                <w:sz w:val="24"/>
                <w:szCs w:val="32"/>
              </w:rPr>
            </w:pPr>
            <w:r>
              <w:rPr>
                <w:rFonts w:ascii="宋体" w:hAnsi="宋体" w:hint="eastAsia"/>
                <w:b/>
                <w:bCs/>
                <w:sz w:val="24"/>
                <w:szCs w:val="32"/>
              </w:rPr>
              <w:t>备注</w:t>
            </w:r>
          </w:p>
        </w:tc>
      </w:tr>
      <w:tr w:rsidR="00812995">
        <w:trPr>
          <w:trHeight w:val="674"/>
          <w:jc w:val="center"/>
        </w:trPr>
        <w:tc>
          <w:tcPr>
            <w:tcW w:w="562" w:type="pct"/>
            <w:vMerge/>
            <w:tcBorders>
              <w:top w:val="single" w:sz="4" w:space="0" w:color="auto"/>
              <w:left w:val="single" w:sz="4" w:space="0" w:color="auto"/>
              <w:bottom w:val="single" w:sz="4" w:space="0" w:color="auto"/>
              <w:right w:val="single" w:sz="4" w:space="0" w:color="auto"/>
            </w:tcBorders>
            <w:vAlign w:val="center"/>
          </w:tcPr>
          <w:p w:rsidR="00812995" w:rsidRDefault="00812995">
            <w:pPr>
              <w:widowControl/>
              <w:jc w:val="left"/>
              <w:rPr>
                <w:rFonts w:ascii="宋体" w:hAnsi="宋体"/>
                <w:b/>
                <w:sz w:val="24"/>
              </w:rPr>
            </w:pPr>
          </w:p>
        </w:tc>
        <w:tc>
          <w:tcPr>
            <w:tcW w:w="1532" w:type="pct"/>
            <w:vMerge/>
            <w:tcBorders>
              <w:top w:val="single" w:sz="4" w:space="0" w:color="auto"/>
              <w:left w:val="single" w:sz="4" w:space="0" w:color="auto"/>
              <w:bottom w:val="single" w:sz="4" w:space="0" w:color="auto"/>
              <w:right w:val="single" w:sz="4" w:space="0" w:color="auto"/>
            </w:tcBorders>
            <w:vAlign w:val="center"/>
          </w:tcPr>
          <w:p w:rsidR="00812995" w:rsidRDefault="00812995">
            <w:pPr>
              <w:widowControl/>
              <w:jc w:val="left"/>
              <w:rPr>
                <w:rFonts w:ascii="宋体" w:hAnsi="宋体"/>
                <w:b/>
                <w:sz w:val="24"/>
              </w:rPr>
            </w:pPr>
          </w:p>
        </w:tc>
        <w:tc>
          <w:tcPr>
            <w:tcW w:w="1129" w:type="pct"/>
            <w:tcBorders>
              <w:top w:val="single" w:sz="4" w:space="0" w:color="auto"/>
              <w:left w:val="single" w:sz="4" w:space="0" w:color="auto"/>
              <w:bottom w:val="single" w:sz="4" w:space="0" w:color="auto"/>
              <w:right w:val="single" w:sz="4" w:space="0" w:color="auto"/>
            </w:tcBorders>
            <w:vAlign w:val="center"/>
          </w:tcPr>
          <w:p w:rsidR="00812995" w:rsidRDefault="00B82C87">
            <w:pPr>
              <w:tabs>
                <w:tab w:val="left" w:pos="5580"/>
              </w:tabs>
              <w:jc w:val="center"/>
              <w:rPr>
                <w:rFonts w:ascii="宋体" w:hAnsi="宋体"/>
                <w:b/>
                <w:sz w:val="24"/>
              </w:rPr>
            </w:pPr>
            <w:r>
              <w:rPr>
                <w:rFonts w:ascii="宋体" w:hAnsi="宋体" w:hint="eastAsia"/>
                <w:b/>
                <w:sz w:val="24"/>
              </w:rPr>
              <w:t>大写</w:t>
            </w:r>
          </w:p>
        </w:tc>
        <w:tc>
          <w:tcPr>
            <w:tcW w:w="807" w:type="pct"/>
            <w:tcBorders>
              <w:top w:val="single" w:sz="4" w:space="0" w:color="auto"/>
              <w:left w:val="single" w:sz="4" w:space="0" w:color="auto"/>
              <w:bottom w:val="single" w:sz="4" w:space="0" w:color="auto"/>
              <w:right w:val="single" w:sz="4" w:space="0" w:color="auto"/>
            </w:tcBorders>
            <w:vAlign w:val="center"/>
          </w:tcPr>
          <w:p w:rsidR="00812995" w:rsidRDefault="00B82C87">
            <w:pPr>
              <w:tabs>
                <w:tab w:val="left" w:pos="5580"/>
              </w:tabs>
              <w:jc w:val="center"/>
              <w:rPr>
                <w:rFonts w:ascii="宋体" w:hAnsi="宋体"/>
                <w:b/>
                <w:sz w:val="24"/>
              </w:rPr>
            </w:pPr>
            <w:r>
              <w:rPr>
                <w:rFonts w:ascii="宋体" w:hAnsi="宋体" w:hint="eastAsia"/>
                <w:b/>
                <w:sz w:val="24"/>
              </w:rPr>
              <w:t>小写</w:t>
            </w:r>
          </w:p>
        </w:tc>
        <w:tc>
          <w:tcPr>
            <w:tcW w:w="970" w:type="pct"/>
            <w:vMerge/>
            <w:tcBorders>
              <w:bottom w:val="single" w:sz="4" w:space="0" w:color="auto"/>
            </w:tcBorders>
          </w:tcPr>
          <w:p w:rsidR="00812995" w:rsidRDefault="00812995">
            <w:pPr>
              <w:tabs>
                <w:tab w:val="left" w:pos="5580"/>
              </w:tabs>
              <w:jc w:val="center"/>
              <w:rPr>
                <w:rFonts w:ascii="宋体" w:hAnsi="宋体"/>
                <w:b/>
                <w:sz w:val="24"/>
              </w:rPr>
            </w:pPr>
          </w:p>
        </w:tc>
      </w:tr>
      <w:tr w:rsidR="00812995">
        <w:trPr>
          <w:trHeight w:val="1669"/>
          <w:jc w:val="center"/>
        </w:trPr>
        <w:tc>
          <w:tcPr>
            <w:tcW w:w="562" w:type="pct"/>
            <w:tcBorders>
              <w:top w:val="single" w:sz="4" w:space="0" w:color="auto"/>
              <w:left w:val="single" w:sz="4" w:space="0" w:color="auto"/>
              <w:bottom w:val="single" w:sz="4" w:space="0" w:color="auto"/>
              <w:right w:val="single" w:sz="4" w:space="0" w:color="auto"/>
            </w:tcBorders>
            <w:vAlign w:val="center"/>
          </w:tcPr>
          <w:p w:rsidR="00812995" w:rsidRDefault="00812995">
            <w:pPr>
              <w:tabs>
                <w:tab w:val="left" w:pos="5580"/>
              </w:tabs>
              <w:jc w:val="center"/>
              <w:rPr>
                <w:rFonts w:ascii="宋体" w:hAnsi="宋体"/>
                <w:sz w:val="24"/>
              </w:rPr>
            </w:pPr>
          </w:p>
        </w:tc>
        <w:tc>
          <w:tcPr>
            <w:tcW w:w="1532" w:type="pct"/>
            <w:tcBorders>
              <w:top w:val="single" w:sz="4" w:space="0" w:color="auto"/>
              <w:left w:val="single" w:sz="4" w:space="0" w:color="auto"/>
              <w:bottom w:val="single" w:sz="4" w:space="0" w:color="auto"/>
              <w:right w:val="single" w:sz="4" w:space="0" w:color="auto"/>
            </w:tcBorders>
            <w:vAlign w:val="center"/>
          </w:tcPr>
          <w:p w:rsidR="00812995" w:rsidRDefault="00812995">
            <w:pPr>
              <w:tabs>
                <w:tab w:val="left" w:pos="5580"/>
              </w:tabs>
              <w:jc w:val="center"/>
              <w:rPr>
                <w:rFonts w:ascii="宋体" w:hAnsi="宋体"/>
                <w:sz w:val="24"/>
              </w:rPr>
            </w:pPr>
          </w:p>
        </w:tc>
        <w:tc>
          <w:tcPr>
            <w:tcW w:w="1129" w:type="pct"/>
            <w:tcBorders>
              <w:top w:val="single" w:sz="4" w:space="0" w:color="auto"/>
              <w:left w:val="single" w:sz="4" w:space="0" w:color="auto"/>
              <w:bottom w:val="single" w:sz="4" w:space="0" w:color="auto"/>
              <w:right w:val="single" w:sz="4" w:space="0" w:color="auto"/>
            </w:tcBorders>
            <w:vAlign w:val="center"/>
          </w:tcPr>
          <w:p w:rsidR="00812995" w:rsidRDefault="00812995">
            <w:pPr>
              <w:tabs>
                <w:tab w:val="left" w:pos="5580"/>
              </w:tabs>
              <w:jc w:val="center"/>
              <w:rPr>
                <w:rFonts w:ascii="宋体" w:hAnsi="宋体"/>
                <w:sz w:val="24"/>
              </w:rPr>
            </w:pPr>
          </w:p>
        </w:tc>
        <w:tc>
          <w:tcPr>
            <w:tcW w:w="807" w:type="pct"/>
            <w:tcBorders>
              <w:top w:val="single" w:sz="4" w:space="0" w:color="auto"/>
              <w:left w:val="single" w:sz="4" w:space="0" w:color="auto"/>
              <w:bottom w:val="single" w:sz="4" w:space="0" w:color="auto"/>
              <w:right w:val="single" w:sz="4" w:space="0" w:color="auto"/>
            </w:tcBorders>
            <w:vAlign w:val="center"/>
          </w:tcPr>
          <w:p w:rsidR="00812995" w:rsidRDefault="00812995">
            <w:pPr>
              <w:tabs>
                <w:tab w:val="left" w:pos="5580"/>
              </w:tabs>
              <w:jc w:val="center"/>
              <w:rPr>
                <w:rFonts w:ascii="宋体" w:hAnsi="宋体"/>
                <w:sz w:val="24"/>
              </w:rPr>
            </w:pPr>
          </w:p>
        </w:tc>
        <w:tc>
          <w:tcPr>
            <w:tcW w:w="970" w:type="pct"/>
            <w:tcBorders>
              <w:top w:val="single" w:sz="4" w:space="0" w:color="auto"/>
              <w:left w:val="single" w:sz="4" w:space="0" w:color="auto"/>
              <w:bottom w:val="single" w:sz="4" w:space="0" w:color="auto"/>
              <w:right w:val="single" w:sz="4" w:space="0" w:color="auto"/>
            </w:tcBorders>
          </w:tcPr>
          <w:p w:rsidR="00812995" w:rsidRDefault="00812995">
            <w:pPr>
              <w:tabs>
                <w:tab w:val="left" w:pos="5580"/>
              </w:tabs>
              <w:jc w:val="center"/>
              <w:rPr>
                <w:rFonts w:ascii="宋体" w:hAnsi="宋体"/>
                <w:sz w:val="24"/>
              </w:rPr>
            </w:pPr>
          </w:p>
        </w:tc>
      </w:tr>
    </w:tbl>
    <w:p w:rsidR="00812995" w:rsidRDefault="00812995">
      <w:pPr>
        <w:autoSpaceDE w:val="0"/>
        <w:autoSpaceDN w:val="0"/>
        <w:adjustRightInd w:val="0"/>
        <w:jc w:val="left"/>
        <w:rPr>
          <w:rFonts w:ascii="宋体" w:hAnsi="宋体"/>
          <w:color w:val="000000"/>
          <w:kern w:val="0"/>
          <w:sz w:val="24"/>
        </w:rPr>
      </w:pPr>
    </w:p>
    <w:p w:rsidR="00812995" w:rsidRDefault="00B82C87">
      <w:pPr>
        <w:autoSpaceDE w:val="0"/>
        <w:autoSpaceDN w:val="0"/>
        <w:adjustRightInd w:val="0"/>
        <w:jc w:val="left"/>
        <w:rPr>
          <w:rFonts w:ascii="宋体" w:hAnsi="宋体"/>
          <w:color w:val="000000"/>
          <w:sz w:val="24"/>
          <w:szCs w:val="20"/>
        </w:rPr>
      </w:pPr>
      <w:r>
        <w:rPr>
          <w:rFonts w:ascii="宋体" w:hAnsi="宋体"/>
          <w:color w:val="000000"/>
          <w:kern w:val="0"/>
          <w:sz w:val="24"/>
        </w:rPr>
        <w:t>注：1</w:t>
      </w:r>
      <w:r>
        <w:rPr>
          <w:rFonts w:ascii="宋体" w:hAnsi="宋体"/>
          <w:color w:val="000000"/>
          <w:sz w:val="24"/>
          <w:szCs w:val="20"/>
        </w:rPr>
        <w:t>.此表中，每包的报价应和《分项报价表》中的总价相一致。</w:t>
      </w:r>
    </w:p>
    <w:p w:rsidR="00812995" w:rsidRDefault="00B82C87">
      <w:pPr>
        <w:tabs>
          <w:tab w:val="left" w:pos="5580"/>
        </w:tabs>
        <w:ind w:firstLineChars="200" w:firstLine="482"/>
        <w:rPr>
          <w:rFonts w:ascii="宋体" w:hAnsi="宋体"/>
          <w:b/>
          <w:color w:val="000000"/>
          <w:sz w:val="24"/>
          <w:szCs w:val="20"/>
        </w:rPr>
      </w:pPr>
      <w:r>
        <w:rPr>
          <w:rFonts w:ascii="宋体" w:hAnsi="宋体"/>
          <w:b/>
          <w:color w:val="000000"/>
          <w:sz w:val="24"/>
          <w:szCs w:val="20"/>
        </w:rPr>
        <w:t>2.本表必须按包分别填写。</w:t>
      </w:r>
    </w:p>
    <w:p w:rsidR="00812995" w:rsidRDefault="00812995">
      <w:pPr>
        <w:tabs>
          <w:tab w:val="left" w:pos="5580"/>
        </w:tabs>
        <w:ind w:firstLineChars="200" w:firstLine="480"/>
        <w:rPr>
          <w:rFonts w:ascii="宋体" w:hAnsi="宋体"/>
          <w:color w:val="000000"/>
          <w:sz w:val="24"/>
          <w:szCs w:val="20"/>
        </w:rPr>
      </w:pPr>
    </w:p>
    <w:p w:rsidR="00812995" w:rsidRDefault="00812995">
      <w:pPr>
        <w:autoSpaceDE w:val="0"/>
        <w:autoSpaceDN w:val="0"/>
        <w:adjustRightInd w:val="0"/>
        <w:snapToGrid w:val="0"/>
        <w:spacing w:before="25" w:after="25" w:line="360" w:lineRule="auto"/>
        <w:rPr>
          <w:rFonts w:ascii="宋体" w:hAnsi="宋体"/>
          <w:color w:val="000000"/>
          <w:sz w:val="24"/>
          <w:lang w:val="zh-CN"/>
        </w:rPr>
      </w:pPr>
    </w:p>
    <w:p w:rsidR="00812995" w:rsidRDefault="00812995">
      <w:pPr>
        <w:autoSpaceDE w:val="0"/>
        <w:autoSpaceDN w:val="0"/>
        <w:adjustRightInd w:val="0"/>
        <w:snapToGrid w:val="0"/>
        <w:spacing w:before="25" w:after="25" w:line="360" w:lineRule="auto"/>
        <w:rPr>
          <w:rFonts w:ascii="宋体" w:hAnsi="宋体"/>
          <w:color w:val="000000"/>
          <w:sz w:val="24"/>
          <w:lang w:val="zh-CN"/>
        </w:rPr>
      </w:pPr>
    </w:p>
    <w:p w:rsidR="00812995" w:rsidRDefault="00B82C87">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rPr>
        <w:t>供应商名称（加盖公章）</w:t>
      </w:r>
      <w:r>
        <w:rPr>
          <w:rFonts w:ascii="宋体" w:hAnsi="宋体"/>
          <w:color w:val="000000"/>
          <w:sz w:val="24"/>
          <w:lang w:val="zh-CN"/>
        </w:rPr>
        <w:t>：</w:t>
      </w:r>
      <w:r>
        <w:rPr>
          <w:rFonts w:ascii="宋体" w:hAnsi="宋体"/>
          <w:sz w:val="24"/>
        </w:rPr>
        <w:t>___________</w:t>
      </w:r>
    </w:p>
    <w:p w:rsidR="00812995" w:rsidRDefault="00B82C87">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w:t>
      </w:r>
      <w:r>
        <w:rPr>
          <w:rFonts w:ascii="宋体" w:hAnsi="宋体"/>
          <w:color w:val="000000"/>
          <w:sz w:val="24"/>
          <w:szCs w:val="20"/>
        </w:rPr>
        <w:t>____年____月____日</w:t>
      </w:r>
    </w:p>
    <w:p w:rsidR="00812995" w:rsidRDefault="00812995">
      <w:pPr>
        <w:autoSpaceDE w:val="0"/>
        <w:autoSpaceDN w:val="0"/>
        <w:adjustRightInd w:val="0"/>
        <w:snapToGrid w:val="0"/>
        <w:spacing w:before="25" w:after="25" w:line="360" w:lineRule="auto"/>
        <w:rPr>
          <w:rFonts w:ascii="宋体" w:hAnsi="宋体"/>
          <w:color w:val="000000"/>
          <w:sz w:val="24"/>
          <w:lang w:val="zh-CN"/>
        </w:rPr>
      </w:pPr>
    </w:p>
    <w:p w:rsidR="00812995" w:rsidRDefault="00B82C87">
      <w:pPr>
        <w:widowControl/>
        <w:jc w:val="left"/>
        <w:rPr>
          <w:rFonts w:ascii="宋体" w:hAnsi="宋体"/>
          <w:color w:val="000000"/>
          <w:sz w:val="24"/>
          <w:szCs w:val="20"/>
        </w:rPr>
      </w:pPr>
      <w:bookmarkStart w:id="746" w:name="_Toc142311060"/>
      <w:bookmarkStart w:id="747" w:name="_Toc195842924"/>
      <w:bookmarkStart w:id="748" w:name="_Toc226337255"/>
      <w:bookmarkStart w:id="749" w:name="_Toc305158827"/>
      <w:bookmarkStart w:id="750" w:name="_Toc127151558"/>
      <w:bookmarkStart w:id="751" w:name="_Toc150774763"/>
      <w:bookmarkStart w:id="752" w:name="_Toc226965749"/>
      <w:bookmarkStart w:id="753" w:name="_Toc150480796"/>
      <w:bookmarkStart w:id="754" w:name="_Toc226309803"/>
      <w:bookmarkStart w:id="755" w:name="_Toc305158901"/>
      <w:bookmarkStart w:id="756" w:name="_Toc264969249"/>
      <w:bookmarkStart w:id="757" w:name="_Toc265228397"/>
      <w:bookmarkStart w:id="758" w:name="_Toc226965832"/>
      <w:r>
        <w:rPr>
          <w:rFonts w:ascii="宋体" w:hAnsi="宋体"/>
          <w:color w:val="000000"/>
          <w:sz w:val="24"/>
          <w:szCs w:val="20"/>
        </w:rPr>
        <w:br w:type="page"/>
      </w:r>
    </w:p>
    <w:p w:rsidR="00812995" w:rsidRDefault="00B82C87">
      <w:pPr>
        <w:tabs>
          <w:tab w:val="left" w:pos="360"/>
        </w:tabs>
        <w:snapToGrid w:val="0"/>
        <w:spacing w:line="360" w:lineRule="auto"/>
        <w:outlineLvl w:val="1"/>
        <w:rPr>
          <w:rFonts w:ascii="宋体" w:hAnsi="宋体"/>
          <w:sz w:val="24"/>
        </w:rPr>
      </w:pPr>
      <w:r>
        <w:rPr>
          <w:rFonts w:ascii="宋体" w:hAnsi="宋体"/>
          <w:sz w:val="24"/>
        </w:rPr>
        <w:lastRenderedPageBreak/>
        <w:t>8  分项报价表</w:t>
      </w:r>
      <w:bookmarkEnd w:id="746"/>
      <w:bookmarkEnd w:id="747"/>
      <w:bookmarkEnd w:id="748"/>
      <w:bookmarkEnd w:id="749"/>
      <w:bookmarkEnd w:id="750"/>
      <w:bookmarkEnd w:id="751"/>
      <w:bookmarkEnd w:id="752"/>
      <w:bookmarkEnd w:id="753"/>
      <w:bookmarkEnd w:id="754"/>
      <w:bookmarkEnd w:id="755"/>
      <w:bookmarkEnd w:id="756"/>
      <w:bookmarkEnd w:id="757"/>
      <w:bookmarkEnd w:id="758"/>
    </w:p>
    <w:p w:rsidR="00812995" w:rsidRDefault="00B82C87">
      <w:pPr>
        <w:spacing w:line="360" w:lineRule="exact"/>
        <w:jc w:val="center"/>
        <w:rPr>
          <w:rFonts w:ascii="宋体" w:hAnsi="宋体"/>
          <w:b/>
          <w:color w:val="000000"/>
          <w:sz w:val="36"/>
          <w:szCs w:val="36"/>
        </w:rPr>
      </w:pPr>
      <w:r>
        <w:rPr>
          <w:rFonts w:ascii="宋体" w:hAnsi="宋体" w:hint="eastAsia"/>
          <w:b/>
          <w:color w:val="000000"/>
          <w:sz w:val="36"/>
          <w:szCs w:val="36"/>
        </w:rPr>
        <w:t>分项报价表</w:t>
      </w:r>
    </w:p>
    <w:p w:rsidR="00812995" w:rsidRDefault="00812995">
      <w:pPr>
        <w:spacing w:line="260" w:lineRule="exact"/>
        <w:jc w:val="center"/>
        <w:rPr>
          <w:rFonts w:ascii="宋体" w:hAnsi="宋体"/>
          <w:color w:val="000000"/>
          <w:sz w:val="36"/>
          <w:szCs w:val="36"/>
        </w:rPr>
      </w:pPr>
    </w:p>
    <w:p w:rsidR="00812995" w:rsidRDefault="00B82C87">
      <w:pPr>
        <w:tabs>
          <w:tab w:val="left" w:pos="1800"/>
          <w:tab w:val="left" w:pos="5580"/>
        </w:tabs>
        <w:rPr>
          <w:rFonts w:ascii="宋体" w:hAnsi="宋体"/>
          <w:color w:val="000000"/>
          <w:sz w:val="24"/>
        </w:rPr>
      </w:pPr>
      <w:r>
        <w:rPr>
          <w:rFonts w:ascii="宋体" w:hAnsi="宋体"/>
          <w:color w:val="000000"/>
          <w:sz w:val="24"/>
        </w:rPr>
        <w:t>项目编号/包号：_________ 项目名称：_________报价单位：人民币元</w:t>
      </w:r>
    </w:p>
    <w:p w:rsidR="00812995" w:rsidRDefault="00812995">
      <w:pPr>
        <w:pStyle w:val="aff9"/>
        <w:rPr>
          <w:rFonts w:hAnsi="宋体" w:hint="default"/>
          <w:b/>
          <w:bCs/>
          <w:sz w:val="24"/>
        </w:rPr>
      </w:pPr>
    </w:p>
    <w:p w:rsidR="00812995" w:rsidRDefault="00B82C87">
      <w:pPr>
        <w:pStyle w:val="aff9"/>
        <w:rPr>
          <w:rFonts w:hAnsi="宋体" w:hint="default"/>
          <w:b/>
          <w:bCs/>
          <w:sz w:val="24"/>
        </w:rPr>
      </w:pPr>
      <w:r>
        <w:rPr>
          <w:rFonts w:hAnsi="宋体"/>
          <w:b/>
          <w:bCs/>
          <w:sz w:val="24"/>
        </w:rPr>
        <w:t>供应商须按照工程量清单进行报价。分项报价以工程量清单为准。</w:t>
      </w:r>
    </w:p>
    <w:p w:rsidR="00812995" w:rsidRDefault="00812995">
      <w:pPr>
        <w:tabs>
          <w:tab w:val="left" w:pos="1800"/>
          <w:tab w:val="left" w:pos="5580"/>
        </w:tabs>
        <w:jc w:val="left"/>
        <w:rPr>
          <w:rFonts w:ascii="宋体" w:hAnsi="宋体"/>
          <w:color w:val="000000"/>
          <w:sz w:val="24"/>
        </w:rPr>
      </w:pPr>
    </w:p>
    <w:p w:rsidR="00812995" w:rsidRDefault="00812995">
      <w:pPr>
        <w:tabs>
          <w:tab w:val="left" w:pos="1800"/>
          <w:tab w:val="left" w:pos="5580"/>
        </w:tabs>
        <w:jc w:val="left"/>
        <w:rPr>
          <w:rFonts w:ascii="宋体" w:hAnsi="宋体"/>
          <w:color w:val="000000"/>
          <w:sz w:val="24"/>
        </w:rPr>
      </w:pPr>
    </w:p>
    <w:p w:rsidR="00812995" w:rsidRDefault="00812995">
      <w:pPr>
        <w:tabs>
          <w:tab w:val="left" w:pos="1800"/>
          <w:tab w:val="left" w:pos="5580"/>
        </w:tabs>
        <w:jc w:val="left"/>
        <w:rPr>
          <w:rFonts w:ascii="宋体" w:hAnsi="宋体"/>
          <w:color w:val="000000"/>
          <w:sz w:val="24"/>
        </w:rPr>
      </w:pPr>
    </w:p>
    <w:p w:rsidR="00812995" w:rsidRDefault="00B82C87">
      <w:pPr>
        <w:tabs>
          <w:tab w:val="left" w:pos="1800"/>
          <w:tab w:val="left" w:pos="5580"/>
        </w:tabs>
        <w:jc w:val="left"/>
        <w:rPr>
          <w:rFonts w:ascii="宋体" w:hAnsi="宋体"/>
          <w:color w:val="000000"/>
          <w:sz w:val="24"/>
        </w:rPr>
      </w:pPr>
      <w:r>
        <w:rPr>
          <w:rFonts w:ascii="宋体" w:hAnsi="宋体"/>
          <w:color w:val="000000"/>
          <w:sz w:val="24"/>
        </w:rPr>
        <w:t>注：</w:t>
      </w:r>
      <w:r>
        <w:rPr>
          <w:rFonts w:ascii="宋体" w:hAnsi="宋体"/>
          <w:b/>
          <w:color w:val="000000"/>
          <w:sz w:val="24"/>
        </w:rPr>
        <w:t>1.本表应按包分别填写。</w:t>
      </w:r>
    </w:p>
    <w:p w:rsidR="00812995" w:rsidRDefault="00B82C87">
      <w:pPr>
        <w:tabs>
          <w:tab w:val="left" w:pos="1800"/>
          <w:tab w:val="left" w:pos="5580"/>
        </w:tabs>
        <w:ind w:firstLineChars="200" w:firstLine="480"/>
        <w:jc w:val="left"/>
        <w:rPr>
          <w:rFonts w:ascii="宋体" w:hAnsi="宋体"/>
          <w:color w:val="000000"/>
          <w:sz w:val="24"/>
        </w:rPr>
      </w:pPr>
      <w:r>
        <w:rPr>
          <w:rFonts w:ascii="宋体" w:hAnsi="宋体" w:hint="eastAsia"/>
          <w:color w:val="000000"/>
          <w:sz w:val="24"/>
        </w:rPr>
        <w:t>2</w:t>
      </w:r>
      <w:r>
        <w:rPr>
          <w:rFonts w:ascii="宋体" w:hAnsi="宋体"/>
          <w:color w:val="000000"/>
          <w:sz w:val="24"/>
        </w:rPr>
        <w:t>.上述各项的</w:t>
      </w:r>
      <w:r>
        <w:rPr>
          <w:rFonts w:ascii="宋体" w:hAnsi="宋体" w:hint="eastAsia"/>
          <w:color w:val="000000"/>
          <w:sz w:val="24"/>
        </w:rPr>
        <w:t>详细内容</w:t>
      </w:r>
      <w:r>
        <w:rPr>
          <w:rFonts w:ascii="宋体" w:hAnsi="宋体"/>
          <w:color w:val="000000"/>
          <w:sz w:val="24"/>
        </w:rPr>
        <w:t>（如有），可另页描述。</w:t>
      </w:r>
    </w:p>
    <w:p w:rsidR="00812995" w:rsidRDefault="00812995">
      <w:pPr>
        <w:tabs>
          <w:tab w:val="left" w:pos="1800"/>
          <w:tab w:val="left" w:pos="5580"/>
        </w:tabs>
        <w:jc w:val="left"/>
        <w:rPr>
          <w:rFonts w:ascii="宋体" w:hAnsi="宋体"/>
          <w:color w:val="000000"/>
          <w:sz w:val="24"/>
        </w:rPr>
      </w:pPr>
    </w:p>
    <w:p w:rsidR="00812995" w:rsidRDefault="00B82C87">
      <w:pPr>
        <w:autoSpaceDE w:val="0"/>
        <w:autoSpaceDN w:val="0"/>
        <w:adjustRightInd w:val="0"/>
        <w:snapToGrid w:val="0"/>
        <w:spacing w:before="25" w:after="25" w:line="360" w:lineRule="auto"/>
        <w:ind w:right="360"/>
        <w:jc w:val="left"/>
        <w:rPr>
          <w:rFonts w:ascii="宋体" w:hAnsi="宋体"/>
          <w:color w:val="000000"/>
          <w:sz w:val="24"/>
          <w:lang w:val="zh-CN"/>
        </w:rPr>
      </w:pPr>
      <w:r>
        <w:rPr>
          <w:rFonts w:ascii="宋体" w:hAnsi="宋体"/>
          <w:color w:val="000000"/>
          <w:sz w:val="24"/>
        </w:rPr>
        <w:t>供应商名称</w:t>
      </w:r>
      <w:r>
        <w:rPr>
          <w:rFonts w:ascii="宋体" w:hAnsi="宋体"/>
          <w:color w:val="000000"/>
          <w:sz w:val="24"/>
          <w:lang w:val="zh-CN"/>
        </w:rPr>
        <w:t>：</w:t>
      </w:r>
      <w:r>
        <w:rPr>
          <w:rFonts w:ascii="宋体" w:hAnsi="宋体"/>
          <w:sz w:val="24"/>
        </w:rPr>
        <w:t>______</w:t>
      </w:r>
    </w:p>
    <w:p w:rsidR="00812995" w:rsidRDefault="00B82C87">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日期：____年____月____日</w:t>
      </w:r>
    </w:p>
    <w:p w:rsidR="00812995" w:rsidRDefault="00B82C87">
      <w:pPr>
        <w:tabs>
          <w:tab w:val="left" w:pos="360"/>
        </w:tabs>
        <w:snapToGrid w:val="0"/>
        <w:spacing w:line="360" w:lineRule="auto"/>
        <w:outlineLvl w:val="1"/>
        <w:rPr>
          <w:rFonts w:ascii="宋体" w:hAnsi="宋体"/>
          <w:color w:val="000000"/>
          <w:sz w:val="24"/>
          <w:szCs w:val="20"/>
        </w:rPr>
      </w:pPr>
      <w:bookmarkStart w:id="759" w:name="_Toc195842927"/>
      <w:bookmarkStart w:id="760" w:name="_Toc226965835"/>
      <w:bookmarkStart w:id="761" w:name="_Toc264969252"/>
      <w:bookmarkStart w:id="762" w:name="_Toc226337258"/>
      <w:bookmarkStart w:id="763" w:name="_Toc305158904"/>
      <w:bookmarkStart w:id="764" w:name="_Toc265228400"/>
      <w:bookmarkStart w:id="765" w:name="_Toc226965752"/>
      <w:bookmarkStart w:id="766" w:name="_Toc305158830"/>
      <w:bookmarkStart w:id="767" w:name="_Toc127151562"/>
      <w:bookmarkStart w:id="768" w:name="_Toc142311062"/>
      <w:bookmarkStart w:id="769" w:name="_Toc150480798"/>
      <w:bookmarkStart w:id="770" w:name="_Toc150774765"/>
      <w:bookmarkStart w:id="771" w:name="_Toc226309806"/>
      <w:bookmarkStart w:id="772" w:name="_Toc127151561"/>
      <w:bookmarkStart w:id="773" w:name="_Toc226309805"/>
      <w:bookmarkStart w:id="774" w:name="_Toc305158829"/>
      <w:bookmarkStart w:id="775" w:name="_Toc195842926"/>
      <w:bookmarkStart w:id="776" w:name="_Toc150774764"/>
      <w:bookmarkStart w:id="777" w:name="_Toc305158903"/>
      <w:bookmarkStart w:id="778" w:name="_Toc226965834"/>
      <w:bookmarkStart w:id="779" w:name="_Toc150480797"/>
      <w:bookmarkStart w:id="780" w:name="_Toc142311061"/>
      <w:bookmarkStart w:id="781" w:name="_Toc226965751"/>
      <w:bookmarkStart w:id="782" w:name="_Toc264969251"/>
      <w:bookmarkStart w:id="783" w:name="_Toc265228399"/>
      <w:bookmarkStart w:id="784" w:name="_Toc226337257"/>
      <w:r>
        <w:rPr>
          <w:rFonts w:ascii="宋体" w:hAnsi="宋体"/>
          <w:color w:val="000000"/>
          <w:sz w:val="24"/>
          <w:szCs w:val="20"/>
        </w:rPr>
        <w:br w:type="page"/>
      </w:r>
      <w:r>
        <w:rPr>
          <w:rFonts w:ascii="宋体" w:hAnsi="宋体"/>
          <w:sz w:val="24"/>
        </w:rPr>
        <w:lastRenderedPageBreak/>
        <w:t>9  合同条款偏离表</w:t>
      </w:r>
      <w:bookmarkEnd w:id="759"/>
      <w:bookmarkEnd w:id="760"/>
      <w:bookmarkEnd w:id="761"/>
      <w:bookmarkEnd w:id="762"/>
      <w:bookmarkEnd w:id="763"/>
      <w:bookmarkEnd w:id="764"/>
      <w:bookmarkEnd w:id="765"/>
      <w:bookmarkEnd w:id="766"/>
      <w:bookmarkEnd w:id="767"/>
      <w:bookmarkEnd w:id="768"/>
      <w:bookmarkEnd w:id="769"/>
      <w:bookmarkEnd w:id="770"/>
      <w:bookmarkEnd w:id="771"/>
    </w:p>
    <w:p w:rsidR="00812995" w:rsidRDefault="00812995">
      <w:pPr>
        <w:spacing w:line="360" w:lineRule="auto"/>
        <w:rPr>
          <w:rFonts w:ascii="宋体" w:hAnsi="宋体"/>
          <w:color w:val="000000"/>
          <w:sz w:val="24"/>
          <w:szCs w:val="20"/>
        </w:rPr>
      </w:pPr>
    </w:p>
    <w:p w:rsidR="00812995" w:rsidRDefault="00B82C87">
      <w:pPr>
        <w:tabs>
          <w:tab w:val="left" w:pos="2775"/>
          <w:tab w:val="center" w:pos="4153"/>
        </w:tabs>
        <w:autoSpaceDE w:val="0"/>
        <w:autoSpaceDN w:val="0"/>
        <w:adjustRightInd w:val="0"/>
        <w:spacing w:line="360" w:lineRule="auto"/>
        <w:jc w:val="left"/>
        <w:rPr>
          <w:rFonts w:ascii="宋体" w:hAnsi="宋体"/>
          <w:b/>
          <w:color w:val="000000"/>
          <w:sz w:val="36"/>
          <w:szCs w:val="36"/>
        </w:rPr>
      </w:pPr>
      <w:r>
        <w:rPr>
          <w:rFonts w:ascii="宋体" w:hAnsi="宋体"/>
          <w:color w:val="000000"/>
          <w:sz w:val="36"/>
          <w:szCs w:val="36"/>
        </w:rPr>
        <w:tab/>
      </w:r>
      <w:r>
        <w:rPr>
          <w:rFonts w:ascii="宋体" w:hAnsi="宋体"/>
          <w:b/>
          <w:color w:val="000000"/>
          <w:sz w:val="36"/>
          <w:szCs w:val="36"/>
        </w:rPr>
        <w:tab/>
      </w:r>
      <w:r>
        <w:rPr>
          <w:rFonts w:ascii="宋体" w:hAnsi="宋体" w:hint="eastAsia"/>
          <w:b/>
          <w:color w:val="000000"/>
          <w:sz w:val="36"/>
          <w:szCs w:val="36"/>
        </w:rPr>
        <w:t>合同条款偏离表</w:t>
      </w:r>
    </w:p>
    <w:p w:rsidR="00812995" w:rsidRDefault="00812995">
      <w:pPr>
        <w:spacing w:line="360" w:lineRule="auto"/>
        <w:rPr>
          <w:rFonts w:ascii="宋体" w:hAnsi="宋体"/>
          <w:color w:val="000000"/>
          <w:sz w:val="24"/>
          <w:szCs w:val="20"/>
        </w:rPr>
      </w:pPr>
    </w:p>
    <w:p w:rsidR="00812995" w:rsidRDefault="00B82C87">
      <w:pPr>
        <w:tabs>
          <w:tab w:val="left" w:pos="1800"/>
          <w:tab w:val="left" w:pos="5580"/>
        </w:tabs>
        <w:spacing w:line="360" w:lineRule="auto"/>
        <w:ind w:firstLineChars="150" w:firstLine="360"/>
        <w:jc w:val="left"/>
        <w:rPr>
          <w:rFonts w:ascii="宋体" w:hAnsi="宋体"/>
          <w:color w:val="000000"/>
          <w:sz w:val="24"/>
        </w:rPr>
      </w:pPr>
      <w:r>
        <w:rPr>
          <w:rFonts w:ascii="宋体" w:hAnsi="宋体"/>
          <w:color w:val="000000"/>
          <w:sz w:val="24"/>
        </w:rPr>
        <w:t>项目编号/包号：_______________     项目名称：_______________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8"/>
        <w:gridCol w:w="1290"/>
        <w:gridCol w:w="1980"/>
        <w:gridCol w:w="1981"/>
        <w:gridCol w:w="2427"/>
        <w:gridCol w:w="782"/>
      </w:tblGrid>
      <w:tr w:rsidR="00812995">
        <w:trPr>
          <w:trHeight w:val="930"/>
          <w:jc w:val="center"/>
        </w:trPr>
        <w:tc>
          <w:tcPr>
            <w:tcW w:w="0" w:type="auto"/>
            <w:gridSpan w:val="6"/>
            <w:vAlign w:val="center"/>
          </w:tcPr>
          <w:p w:rsidR="00812995" w:rsidRDefault="00B82C87">
            <w:pPr>
              <w:adjustRightInd w:val="0"/>
              <w:snapToGrid w:val="0"/>
              <w:jc w:val="left"/>
              <w:rPr>
                <w:rFonts w:ascii="宋体" w:hAnsi="宋体"/>
                <w:b/>
                <w:color w:val="000000"/>
                <w:sz w:val="24"/>
              </w:rPr>
            </w:pPr>
            <w:r>
              <w:rPr>
                <w:rFonts w:ascii="宋体" w:hAnsi="宋体" w:hint="eastAsia"/>
                <w:b/>
                <w:color w:val="000000"/>
                <w:sz w:val="24"/>
              </w:rPr>
              <w:t>对本项目合同条款的偏离情况（请进行选择）：</w:t>
            </w:r>
          </w:p>
          <w:p w:rsidR="00812995" w:rsidRDefault="00B82C87">
            <w:pPr>
              <w:adjustRightInd w:val="0"/>
              <w:snapToGrid w:val="0"/>
              <w:jc w:val="left"/>
              <w:rPr>
                <w:rFonts w:ascii="宋体" w:hAnsi="宋体"/>
                <w:b/>
                <w:color w:val="000000"/>
                <w:sz w:val="24"/>
              </w:rPr>
            </w:pPr>
            <w:r>
              <w:rPr>
                <w:rFonts w:ascii="宋体" w:hAnsi="宋体"/>
                <w:b/>
                <w:color w:val="000000"/>
                <w:sz w:val="24"/>
              </w:rPr>
              <w:t>□无偏离</w:t>
            </w:r>
            <w:r>
              <w:rPr>
                <w:rFonts w:ascii="宋体" w:hAnsi="宋体"/>
                <w:color w:val="000000"/>
                <w:sz w:val="24"/>
              </w:rPr>
              <w:t>（</w:t>
            </w:r>
            <w:r>
              <w:rPr>
                <w:rFonts w:ascii="宋体" w:hAnsi="宋体"/>
                <w:color w:val="000000"/>
                <w:sz w:val="24"/>
                <w:szCs w:val="21"/>
              </w:rPr>
              <w:t>如无偏离，仅勾选无偏离即可</w:t>
            </w:r>
            <w:r>
              <w:rPr>
                <w:rFonts w:ascii="宋体" w:hAnsi="宋体"/>
                <w:color w:val="000000"/>
                <w:sz w:val="24"/>
              </w:rPr>
              <w:t>）</w:t>
            </w:r>
          </w:p>
          <w:p w:rsidR="00812995" w:rsidRDefault="00B82C87">
            <w:pPr>
              <w:adjustRightInd w:val="0"/>
              <w:snapToGrid w:val="0"/>
              <w:jc w:val="left"/>
              <w:rPr>
                <w:rFonts w:ascii="宋体" w:hAnsi="宋体"/>
                <w:color w:val="000000"/>
                <w:sz w:val="24"/>
              </w:rPr>
            </w:pPr>
            <w:r>
              <w:rPr>
                <w:rFonts w:ascii="宋体" w:hAnsi="宋体"/>
                <w:b/>
                <w:color w:val="000000"/>
                <w:sz w:val="24"/>
              </w:rPr>
              <w:t>□有偏离</w:t>
            </w:r>
            <w:r>
              <w:rPr>
                <w:rFonts w:ascii="宋体" w:hAnsi="宋体"/>
                <w:color w:val="000000"/>
                <w:sz w:val="24"/>
              </w:rPr>
              <w:t>（</w:t>
            </w:r>
            <w:r>
              <w:rPr>
                <w:rFonts w:ascii="宋体" w:hAnsi="宋体"/>
                <w:color w:val="000000"/>
                <w:sz w:val="24"/>
                <w:szCs w:val="21"/>
              </w:rPr>
              <w:t>如有负偏离，</w:t>
            </w:r>
            <w:r>
              <w:rPr>
                <w:rFonts w:ascii="宋体" w:hAnsi="宋体"/>
                <w:color w:val="000000"/>
                <w:sz w:val="24"/>
              </w:rPr>
              <w:t>则须在本表中对负偏离项逐一列明）</w:t>
            </w:r>
          </w:p>
        </w:tc>
      </w:tr>
      <w:tr w:rsidR="00812995">
        <w:trPr>
          <w:trHeight w:val="930"/>
          <w:jc w:val="center"/>
        </w:trPr>
        <w:tc>
          <w:tcPr>
            <w:tcW w:w="834" w:type="dxa"/>
            <w:vAlign w:val="center"/>
          </w:tcPr>
          <w:p w:rsidR="00812995" w:rsidRDefault="00B82C87">
            <w:pPr>
              <w:adjustRightInd w:val="0"/>
              <w:snapToGrid w:val="0"/>
              <w:jc w:val="center"/>
              <w:rPr>
                <w:rFonts w:ascii="宋体" w:hAnsi="宋体"/>
                <w:color w:val="000000"/>
                <w:sz w:val="24"/>
              </w:rPr>
            </w:pPr>
            <w:r>
              <w:rPr>
                <w:rFonts w:ascii="宋体" w:hAnsi="宋体"/>
                <w:color w:val="000000"/>
                <w:sz w:val="24"/>
              </w:rPr>
              <w:t>序号</w:t>
            </w:r>
          </w:p>
        </w:tc>
        <w:tc>
          <w:tcPr>
            <w:tcW w:w="1301" w:type="dxa"/>
            <w:vAlign w:val="center"/>
          </w:tcPr>
          <w:p w:rsidR="00812995" w:rsidRDefault="00B82C87">
            <w:pPr>
              <w:adjustRightInd w:val="0"/>
              <w:snapToGrid w:val="0"/>
              <w:jc w:val="center"/>
              <w:rPr>
                <w:rFonts w:ascii="宋体" w:hAnsi="宋体"/>
                <w:color w:val="000000"/>
                <w:sz w:val="24"/>
              </w:rPr>
            </w:pPr>
            <w:r>
              <w:rPr>
                <w:rFonts w:ascii="宋体" w:hAnsi="宋体"/>
                <w:color w:val="000000"/>
                <w:sz w:val="24"/>
                <w:szCs w:val="21"/>
              </w:rPr>
              <w:t>竞争性磋商文件</w:t>
            </w:r>
            <w:r>
              <w:rPr>
                <w:rFonts w:ascii="宋体" w:hAnsi="宋体"/>
                <w:color w:val="000000"/>
                <w:sz w:val="24"/>
              </w:rPr>
              <w:t>条目号（页码）</w:t>
            </w:r>
          </w:p>
        </w:tc>
        <w:tc>
          <w:tcPr>
            <w:tcW w:w="2007" w:type="dxa"/>
            <w:vAlign w:val="center"/>
          </w:tcPr>
          <w:p w:rsidR="00812995" w:rsidRDefault="00B82C87">
            <w:pPr>
              <w:adjustRightInd w:val="0"/>
              <w:snapToGrid w:val="0"/>
              <w:jc w:val="center"/>
              <w:rPr>
                <w:rFonts w:ascii="宋体" w:hAnsi="宋体"/>
                <w:color w:val="000000"/>
                <w:sz w:val="24"/>
              </w:rPr>
            </w:pPr>
            <w:r>
              <w:rPr>
                <w:rFonts w:ascii="宋体" w:hAnsi="宋体"/>
                <w:color w:val="000000"/>
                <w:sz w:val="24"/>
                <w:szCs w:val="21"/>
              </w:rPr>
              <w:t>竞争性磋商文件</w:t>
            </w:r>
            <w:r>
              <w:rPr>
                <w:rFonts w:ascii="宋体" w:hAnsi="宋体"/>
                <w:color w:val="000000"/>
                <w:sz w:val="24"/>
              </w:rPr>
              <w:t>要求</w:t>
            </w:r>
          </w:p>
        </w:tc>
        <w:tc>
          <w:tcPr>
            <w:tcW w:w="2008" w:type="dxa"/>
            <w:vAlign w:val="center"/>
          </w:tcPr>
          <w:p w:rsidR="00812995" w:rsidRDefault="00B82C87">
            <w:pPr>
              <w:adjustRightInd w:val="0"/>
              <w:snapToGrid w:val="0"/>
              <w:jc w:val="center"/>
              <w:rPr>
                <w:rFonts w:ascii="宋体" w:hAnsi="宋体"/>
                <w:color w:val="000000"/>
                <w:sz w:val="24"/>
              </w:rPr>
            </w:pPr>
            <w:r>
              <w:rPr>
                <w:rFonts w:ascii="宋体" w:hAnsi="宋体"/>
                <w:color w:val="000000"/>
                <w:sz w:val="24"/>
              </w:rPr>
              <w:t>响应文件内容</w:t>
            </w:r>
          </w:p>
        </w:tc>
        <w:tc>
          <w:tcPr>
            <w:tcW w:w="2458" w:type="dxa"/>
            <w:vAlign w:val="center"/>
          </w:tcPr>
          <w:p w:rsidR="00812995" w:rsidRDefault="00B82C87">
            <w:pPr>
              <w:adjustRightInd w:val="0"/>
              <w:snapToGrid w:val="0"/>
              <w:jc w:val="center"/>
              <w:rPr>
                <w:rFonts w:ascii="宋体" w:hAnsi="宋体"/>
                <w:color w:val="000000"/>
                <w:sz w:val="24"/>
              </w:rPr>
            </w:pPr>
            <w:r>
              <w:rPr>
                <w:rFonts w:ascii="宋体" w:hAnsi="宋体"/>
                <w:color w:val="000000"/>
                <w:sz w:val="24"/>
              </w:rPr>
              <w:t>偏离情况</w:t>
            </w:r>
          </w:p>
          <w:p w:rsidR="00812995" w:rsidRDefault="00B82C87">
            <w:pPr>
              <w:adjustRightInd w:val="0"/>
              <w:snapToGrid w:val="0"/>
              <w:jc w:val="center"/>
              <w:rPr>
                <w:rFonts w:ascii="宋体" w:hAnsi="宋体"/>
                <w:color w:val="000000"/>
                <w:sz w:val="24"/>
              </w:rPr>
            </w:pPr>
            <w:r>
              <w:rPr>
                <w:rFonts w:ascii="宋体" w:hAnsi="宋体"/>
                <w:color w:val="000000"/>
                <w:sz w:val="24"/>
              </w:rPr>
              <w:t>（据实填写）</w:t>
            </w:r>
          </w:p>
        </w:tc>
        <w:tc>
          <w:tcPr>
            <w:tcW w:w="788" w:type="dxa"/>
            <w:vAlign w:val="center"/>
          </w:tcPr>
          <w:p w:rsidR="00812995" w:rsidRDefault="00B82C87">
            <w:pPr>
              <w:adjustRightInd w:val="0"/>
              <w:snapToGrid w:val="0"/>
              <w:jc w:val="center"/>
              <w:rPr>
                <w:rFonts w:ascii="宋体" w:hAnsi="宋体"/>
                <w:color w:val="000000"/>
                <w:sz w:val="24"/>
              </w:rPr>
            </w:pPr>
            <w:r>
              <w:rPr>
                <w:rFonts w:ascii="宋体" w:hAnsi="宋体"/>
                <w:color w:val="000000"/>
                <w:sz w:val="24"/>
              </w:rPr>
              <w:t>说明</w:t>
            </w:r>
          </w:p>
        </w:tc>
      </w:tr>
      <w:tr w:rsidR="00812995">
        <w:trPr>
          <w:trHeight w:val="930"/>
          <w:jc w:val="center"/>
        </w:trPr>
        <w:tc>
          <w:tcPr>
            <w:tcW w:w="834" w:type="dxa"/>
            <w:vAlign w:val="center"/>
          </w:tcPr>
          <w:p w:rsidR="00812995" w:rsidRDefault="00812995">
            <w:pPr>
              <w:adjustRightInd w:val="0"/>
              <w:snapToGrid w:val="0"/>
              <w:jc w:val="center"/>
              <w:rPr>
                <w:rFonts w:ascii="宋体" w:hAnsi="宋体"/>
                <w:color w:val="000000"/>
                <w:sz w:val="24"/>
              </w:rPr>
            </w:pPr>
          </w:p>
        </w:tc>
        <w:tc>
          <w:tcPr>
            <w:tcW w:w="1301" w:type="dxa"/>
            <w:vAlign w:val="center"/>
          </w:tcPr>
          <w:p w:rsidR="00812995" w:rsidRDefault="00812995">
            <w:pPr>
              <w:adjustRightInd w:val="0"/>
              <w:snapToGrid w:val="0"/>
              <w:jc w:val="center"/>
              <w:rPr>
                <w:rFonts w:ascii="宋体" w:hAnsi="宋体"/>
                <w:color w:val="000000"/>
                <w:sz w:val="24"/>
              </w:rPr>
            </w:pPr>
          </w:p>
        </w:tc>
        <w:tc>
          <w:tcPr>
            <w:tcW w:w="2007" w:type="dxa"/>
            <w:vAlign w:val="center"/>
          </w:tcPr>
          <w:p w:rsidR="00812995" w:rsidRDefault="00812995">
            <w:pPr>
              <w:adjustRightInd w:val="0"/>
              <w:snapToGrid w:val="0"/>
              <w:jc w:val="center"/>
              <w:rPr>
                <w:rFonts w:ascii="宋体" w:hAnsi="宋体"/>
                <w:color w:val="000000"/>
                <w:sz w:val="24"/>
              </w:rPr>
            </w:pPr>
          </w:p>
        </w:tc>
        <w:tc>
          <w:tcPr>
            <w:tcW w:w="2008" w:type="dxa"/>
            <w:vAlign w:val="center"/>
          </w:tcPr>
          <w:p w:rsidR="00812995" w:rsidRDefault="00812995">
            <w:pPr>
              <w:adjustRightInd w:val="0"/>
              <w:snapToGrid w:val="0"/>
              <w:jc w:val="center"/>
              <w:rPr>
                <w:rFonts w:ascii="宋体" w:hAnsi="宋体"/>
                <w:color w:val="000000"/>
                <w:sz w:val="24"/>
              </w:rPr>
            </w:pPr>
          </w:p>
        </w:tc>
        <w:tc>
          <w:tcPr>
            <w:tcW w:w="2458" w:type="dxa"/>
            <w:vAlign w:val="center"/>
          </w:tcPr>
          <w:p w:rsidR="00812995" w:rsidRDefault="00812995">
            <w:pPr>
              <w:adjustRightInd w:val="0"/>
              <w:snapToGrid w:val="0"/>
              <w:jc w:val="center"/>
              <w:rPr>
                <w:rFonts w:ascii="宋体" w:hAnsi="宋体"/>
                <w:color w:val="000000"/>
                <w:sz w:val="24"/>
              </w:rPr>
            </w:pPr>
          </w:p>
        </w:tc>
        <w:tc>
          <w:tcPr>
            <w:tcW w:w="788" w:type="dxa"/>
            <w:vAlign w:val="center"/>
          </w:tcPr>
          <w:p w:rsidR="00812995" w:rsidRDefault="00812995">
            <w:pPr>
              <w:adjustRightInd w:val="0"/>
              <w:snapToGrid w:val="0"/>
              <w:jc w:val="center"/>
              <w:rPr>
                <w:rFonts w:ascii="宋体" w:hAnsi="宋体"/>
                <w:color w:val="000000"/>
                <w:sz w:val="24"/>
              </w:rPr>
            </w:pPr>
          </w:p>
        </w:tc>
      </w:tr>
      <w:tr w:rsidR="00812995">
        <w:trPr>
          <w:trHeight w:val="930"/>
          <w:jc w:val="center"/>
        </w:trPr>
        <w:tc>
          <w:tcPr>
            <w:tcW w:w="834" w:type="dxa"/>
            <w:vAlign w:val="center"/>
          </w:tcPr>
          <w:p w:rsidR="00812995" w:rsidRDefault="00812995">
            <w:pPr>
              <w:adjustRightInd w:val="0"/>
              <w:snapToGrid w:val="0"/>
              <w:jc w:val="center"/>
              <w:rPr>
                <w:rFonts w:ascii="宋体" w:hAnsi="宋体"/>
                <w:color w:val="000000"/>
                <w:sz w:val="24"/>
              </w:rPr>
            </w:pPr>
          </w:p>
        </w:tc>
        <w:tc>
          <w:tcPr>
            <w:tcW w:w="1301" w:type="dxa"/>
            <w:vAlign w:val="center"/>
          </w:tcPr>
          <w:p w:rsidR="00812995" w:rsidRDefault="00812995">
            <w:pPr>
              <w:adjustRightInd w:val="0"/>
              <w:snapToGrid w:val="0"/>
              <w:jc w:val="center"/>
              <w:rPr>
                <w:rFonts w:ascii="宋体" w:hAnsi="宋体"/>
                <w:color w:val="000000"/>
                <w:sz w:val="24"/>
              </w:rPr>
            </w:pPr>
          </w:p>
        </w:tc>
        <w:tc>
          <w:tcPr>
            <w:tcW w:w="2007" w:type="dxa"/>
            <w:vAlign w:val="center"/>
          </w:tcPr>
          <w:p w:rsidR="00812995" w:rsidRDefault="00812995">
            <w:pPr>
              <w:adjustRightInd w:val="0"/>
              <w:snapToGrid w:val="0"/>
              <w:jc w:val="center"/>
              <w:rPr>
                <w:rFonts w:ascii="宋体" w:hAnsi="宋体"/>
                <w:color w:val="000000"/>
                <w:sz w:val="24"/>
              </w:rPr>
            </w:pPr>
          </w:p>
        </w:tc>
        <w:tc>
          <w:tcPr>
            <w:tcW w:w="2008" w:type="dxa"/>
            <w:vAlign w:val="center"/>
          </w:tcPr>
          <w:p w:rsidR="00812995" w:rsidRDefault="00812995">
            <w:pPr>
              <w:adjustRightInd w:val="0"/>
              <w:snapToGrid w:val="0"/>
              <w:jc w:val="center"/>
              <w:rPr>
                <w:rFonts w:ascii="宋体" w:hAnsi="宋体"/>
                <w:color w:val="000000"/>
                <w:sz w:val="24"/>
              </w:rPr>
            </w:pPr>
          </w:p>
        </w:tc>
        <w:tc>
          <w:tcPr>
            <w:tcW w:w="2458" w:type="dxa"/>
            <w:vAlign w:val="center"/>
          </w:tcPr>
          <w:p w:rsidR="00812995" w:rsidRDefault="00812995">
            <w:pPr>
              <w:adjustRightInd w:val="0"/>
              <w:snapToGrid w:val="0"/>
              <w:jc w:val="center"/>
              <w:rPr>
                <w:rFonts w:ascii="宋体" w:hAnsi="宋体"/>
                <w:color w:val="000000"/>
                <w:sz w:val="24"/>
              </w:rPr>
            </w:pPr>
          </w:p>
        </w:tc>
        <w:tc>
          <w:tcPr>
            <w:tcW w:w="788" w:type="dxa"/>
            <w:vAlign w:val="center"/>
          </w:tcPr>
          <w:p w:rsidR="00812995" w:rsidRDefault="00812995">
            <w:pPr>
              <w:adjustRightInd w:val="0"/>
              <w:snapToGrid w:val="0"/>
              <w:jc w:val="center"/>
              <w:rPr>
                <w:rFonts w:ascii="宋体" w:hAnsi="宋体"/>
                <w:color w:val="000000"/>
                <w:sz w:val="24"/>
              </w:rPr>
            </w:pPr>
          </w:p>
        </w:tc>
      </w:tr>
      <w:tr w:rsidR="00812995">
        <w:trPr>
          <w:trHeight w:val="930"/>
          <w:jc w:val="center"/>
        </w:trPr>
        <w:tc>
          <w:tcPr>
            <w:tcW w:w="834" w:type="dxa"/>
            <w:vAlign w:val="center"/>
          </w:tcPr>
          <w:p w:rsidR="00812995" w:rsidRDefault="00812995">
            <w:pPr>
              <w:adjustRightInd w:val="0"/>
              <w:snapToGrid w:val="0"/>
              <w:jc w:val="center"/>
              <w:rPr>
                <w:rFonts w:ascii="宋体" w:hAnsi="宋体"/>
                <w:color w:val="000000"/>
                <w:sz w:val="24"/>
              </w:rPr>
            </w:pPr>
          </w:p>
        </w:tc>
        <w:tc>
          <w:tcPr>
            <w:tcW w:w="1301" w:type="dxa"/>
            <w:vAlign w:val="center"/>
          </w:tcPr>
          <w:p w:rsidR="00812995" w:rsidRDefault="00812995">
            <w:pPr>
              <w:adjustRightInd w:val="0"/>
              <w:snapToGrid w:val="0"/>
              <w:jc w:val="center"/>
              <w:rPr>
                <w:rFonts w:ascii="宋体" w:hAnsi="宋体"/>
                <w:color w:val="000000"/>
                <w:sz w:val="24"/>
              </w:rPr>
            </w:pPr>
          </w:p>
        </w:tc>
        <w:tc>
          <w:tcPr>
            <w:tcW w:w="2007" w:type="dxa"/>
            <w:vAlign w:val="center"/>
          </w:tcPr>
          <w:p w:rsidR="00812995" w:rsidRDefault="00812995">
            <w:pPr>
              <w:adjustRightInd w:val="0"/>
              <w:snapToGrid w:val="0"/>
              <w:jc w:val="center"/>
              <w:rPr>
                <w:rFonts w:ascii="宋体" w:hAnsi="宋体"/>
                <w:color w:val="000000"/>
                <w:sz w:val="24"/>
              </w:rPr>
            </w:pPr>
          </w:p>
        </w:tc>
        <w:tc>
          <w:tcPr>
            <w:tcW w:w="2008" w:type="dxa"/>
            <w:vAlign w:val="center"/>
          </w:tcPr>
          <w:p w:rsidR="00812995" w:rsidRDefault="00812995">
            <w:pPr>
              <w:adjustRightInd w:val="0"/>
              <w:snapToGrid w:val="0"/>
              <w:jc w:val="center"/>
              <w:rPr>
                <w:rFonts w:ascii="宋体" w:hAnsi="宋体"/>
                <w:color w:val="000000"/>
                <w:sz w:val="24"/>
              </w:rPr>
            </w:pPr>
          </w:p>
        </w:tc>
        <w:tc>
          <w:tcPr>
            <w:tcW w:w="2458" w:type="dxa"/>
            <w:vAlign w:val="center"/>
          </w:tcPr>
          <w:p w:rsidR="00812995" w:rsidRDefault="00812995">
            <w:pPr>
              <w:adjustRightInd w:val="0"/>
              <w:snapToGrid w:val="0"/>
              <w:jc w:val="center"/>
              <w:rPr>
                <w:rFonts w:ascii="宋体" w:hAnsi="宋体"/>
                <w:color w:val="000000"/>
                <w:sz w:val="24"/>
              </w:rPr>
            </w:pPr>
          </w:p>
        </w:tc>
        <w:tc>
          <w:tcPr>
            <w:tcW w:w="788" w:type="dxa"/>
            <w:vAlign w:val="center"/>
          </w:tcPr>
          <w:p w:rsidR="00812995" w:rsidRDefault="00812995">
            <w:pPr>
              <w:adjustRightInd w:val="0"/>
              <w:snapToGrid w:val="0"/>
              <w:jc w:val="center"/>
              <w:rPr>
                <w:rFonts w:ascii="宋体" w:hAnsi="宋体"/>
                <w:color w:val="000000"/>
                <w:sz w:val="24"/>
              </w:rPr>
            </w:pPr>
          </w:p>
        </w:tc>
      </w:tr>
      <w:tr w:rsidR="00812995">
        <w:trPr>
          <w:trHeight w:val="930"/>
          <w:jc w:val="center"/>
        </w:trPr>
        <w:tc>
          <w:tcPr>
            <w:tcW w:w="834" w:type="dxa"/>
            <w:vAlign w:val="center"/>
          </w:tcPr>
          <w:p w:rsidR="00812995" w:rsidRDefault="00812995">
            <w:pPr>
              <w:adjustRightInd w:val="0"/>
              <w:snapToGrid w:val="0"/>
              <w:jc w:val="center"/>
              <w:rPr>
                <w:rFonts w:ascii="宋体" w:hAnsi="宋体"/>
                <w:color w:val="000000"/>
                <w:sz w:val="24"/>
              </w:rPr>
            </w:pPr>
          </w:p>
        </w:tc>
        <w:tc>
          <w:tcPr>
            <w:tcW w:w="1301" w:type="dxa"/>
            <w:vAlign w:val="center"/>
          </w:tcPr>
          <w:p w:rsidR="00812995" w:rsidRDefault="00812995">
            <w:pPr>
              <w:adjustRightInd w:val="0"/>
              <w:snapToGrid w:val="0"/>
              <w:jc w:val="center"/>
              <w:rPr>
                <w:rFonts w:ascii="宋体" w:hAnsi="宋体"/>
                <w:color w:val="000000"/>
                <w:sz w:val="24"/>
              </w:rPr>
            </w:pPr>
          </w:p>
        </w:tc>
        <w:tc>
          <w:tcPr>
            <w:tcW w:w="2007" w:type="dxa"/>
            <w:vAlign w:val="center"/>
          </w:tcPr>
          <w:p w:rsidR="00812995" w:rsidRDefault="00812995">
            <w:pPr>
              <w:adjustRightInd w:val="0"/>
              <w:snapToGrid w:val="0"/>
              <w:jc w:val="center"/>
              <w:rPr>
                <w:rFonts w:ascii="宋体" w:hAnsi="宋体"/>
                <w:color w:val="000000"/>
                <w:sz w:val="24"/>
              </w:rPr>
            </w:pPr>
          </w:p>
        </w:tc>
        <w:tc>
          <w:tcPr>
            <w:tcW w:w="2008" w:type="dxa"/>
            <w:vAlign w:val="center"/>
          </w:tcPr>
          <w:p w:rsidR="00812995" w:rsidRDefault="00812995">
            <w:pPr>
              <w:adjustRightInd w:val="0"/>
              <w:snapToGrid w:val="0"/>
              <w:jc w:val="center"/>
              <w:rPr>
                <w:rFonts w:ascii="宋体" w:hAnsi="宋体"/>
                <w:color w:val="000000"/>
                <w:sz w:val="24"/>
              </w:rPr>
            </w:pPr>
          </w:p>
        </w:tc>
        <w:tc>
          <w:tcPr>
            <w:tcW w:w="2458" w:type="dxa"/>
            <w:vAlign w:val="center"/>
          </w:tcPr>
          <w:p w:rsidR="00812995" w:rsidRDefault="00812995">
            <w:pPr>
              <w:adjustRightInd w:val="0"/>
              <w:snapToGrid w:val="0"/>
              <w:jc w:val="center"/>
              <w:rPr>
                <w:rFonts w:ascii="宋体" w:hAnsi="宋体"/>
                <w:color w:val="000000"/>
                <w:sz w:val="24"/>
              </w:rPr>
            </w:pPr>
          </w:p>
        </w:tc>
        <w:tc>
          <w:tcPr>
            <w:tcW w:w="788" w:type="dxa"/>
            <w:vAlign w:val="center"/>
          </w:tcPr>
          <w:p w:rsidR="00812995" w:rsidRDefault="00812995">
            <w:pPr>
              <w:adjustRightInd w:val="0"/>
              <w:snapToGrid w:val="0"/>
              <w:jc w:val="center"/>
              <w:rPr>
                <w:rFonts w:ascii="宋体" w:hAnsi="宋体"/>
                <w:color w:val="000000"/>
                <w:sz w:val="24"/>
              </w:rPr>
            </w:pPr>
          </w:p>
        </w:tc>
      </w:tr>
    </w:tbl>
    <w:p w:rsidR="00812995" w:rsidRDefault="00812995">
      <w:pPr>
        <w:tabs>
          <w:tab w:val="left" w:pos="1800"/>
          <w:tab w:val="left" w:pos="5580"/>
        </w:tabs>
        <w:jc w:val="left"/>
        <w:rPr>
          <w:rFonts w:ascii="宋体" w:hAnsi="宋体"/>
          <w:color w:val="000000"/>
          <w:sz w:val="24"/>
        </w:rPr>
      </w:pPr>
    </w:p>
    <w:p w:rsidR="00812995" w:rsidRDefault="00B82C87">
      <w:pPr>
        <w:tabs>
          <w:tab w:val="left" w:pos="1800"/>
          <w:tab w:val="left" w:pos="5580"/>
        </w:tabs>
        <w:jc w:val="left"/>
        <w:rPr>
          <w:rFonts w:ascii="宋体" w:hAnsi="宋体"/>
          <w:color w:val="000000"/>
          <w:sz w:val="24"/>
        </w:rPr>
      </w:pPr>
      <w:r>
        <w:rPr>
          <w:rFonts w:ascii="宋体" w:hAnsi="宋体" w:hint="eastAsia"/>
          <w:color w:val="000000"/>
          <w:sz w:val="24"/>
        </w:rPr>
        <w:t>注：</w:t>
      </w:r>
    </w:p>
    <w:p w:rsidR="00812995" w:rsidRDefault="00B82C87">
      <w:pPr>
        <w:tabs>
          <w:tab w:val="left" w:pos="1800"/>
          <w:tab w:val="left" w:pos="5580"/>
        </w:tabs>
        <w:jc w:val="left"/>
        <w:rPr>
          <w:rFonts w:ascii="宋体" w:hAnsi="宋体"/>
          <w:sz w:val="24"/>
        </w:rPr>
      </w:pPr>
      <w:r>
        <w:rPr>
          <w:rFonts w:ascii="宋体" w:hAnsi="宋体"/>
          <w:color w:val="000000"/>
          <w:sz w:val="24"/>
        </w:rPr>
        <w:t xml:space="preserve">1. </w:t>
      </w:r>
      <w:r>
        <w:rPr>
          <w:rFonts w:ascii="宋体" w:hAnsi="宋体" w:hint="eastAsia"/>
          <w:sz w:val="24"/>
        </w:rPr>
        <w:t>对合同条款中的所有要求，除本表所列明的所有偏离外，均视作供应商已对之理解和响应。</w:t>
      </w:r>
      <w:r>
        <w:rPr>
          <w:rFonts w:ascii="宋体" w:hAnsi="宋体" w:hint="eastAsia"/>
          <w:b/>
          <w:sz w:val="24"/>
        </w:rPr>
        <w:t>如未选择无偏离，同时</w:t>
      </w:r>
      <w:r>
        <w:rPr>
          <w:rFonts w:ascii="宋体" w:hAnsi="宋体"/>
          <w:b/>
          <w:sz w:val="24"/>
        </w:rPr>
        <w:t>此表中无任何文字说明，内容为空白的</w:t>
      </w:r>
      <w:r>
        <w:rPr>
          <w:rFonts w:ascii="宋体" w:hAnsi="宋体" w:hint="eastAsia"/>
          <w:b/>
          <w:sz w:val="24"/>
        </w:rPr>
        <w:t>，</w:t>
      </w:r>
      <w:r>
        <w:rPr>
          <w:rFonts w:ascii="宋体" w:hAnsi="宋体"/>
          <w:b/>
          <w:sz w:val="24"/>
        </w:rPr>
        <w:t>响应无效。</w:t>
      </w:r>
    </w:p>
    <w:p w:rsidR="00812995" w:rsidRDefault="00B82C87">
      <w:pPr>
        <w:tabs>
          <w:tab w:val="left" w:pos="1800"/>
          <w:tab w:val="left" w:pos="5580"/>
        </w:tabs>
        <w:jc w:val="left"/>
        <w:rPr>
          <w:rFonts w:ascii="宋体" w:hAnsi="宋体"/>
          <w:color w:val="000000"/>
          <w:sz w:val="24"/>
        </w:rPr>
      </w:pPr>
      <w:r>
        <w:rPr>
          <w:rFonts w:ascii="宋体" w:hAnsi="宋体"/>
          <w:sz w:val="24"/>
        </w:rPr>
        <w:t xml:space="preserve">2. </w:t>
      </w:r>
      <w:r>
        <w:rPr>
          <w:rFonts w:ascii="宋体" w:hAnsi="宋体" w:hint="eastAsia"/>
          <w:sz w:val="24"/>
        </w:rPr>
        <w:t>“偏离情况”列应</w:t>
      </w:r>
      <w:r>
        <w:rPr>
          <w:rFonts w:ascii="宋体" w:hAnsi="宋体" w:hint="eastAsia"/>
          <w:color w:val="000000"/>
          <w:sz w:val="24"/>
        </w:rPr>
        <w:t>据实</w:t>
      </w:r>
      <w:r>
        <w:rPr>
          <w:rFonts w:ascii="宋体" w:hAnsi="宋体" w:hint="eastAsia"/>
          <w:sz w:val="24"/>
        </w:rPr>
        <w:t>填写“正偏离”或“负偏离”。</w:t>
      </w:r>
    </w:p>
    <w:p w:rsidR="00812995" w:rsidRDefault="00812995">
      <w:pPr>
        <w:spacing w:line="360" w:lineRule="auto"/>
        <w:rPr>
          <w:rFonts w:ascii="宋体" w:hAnsi="宋体"/>
          <w:color w:val="000000"/>
          <w:sz w:val="24"/>
          <w:szCs w:val="20"/>
        </w:rPr>
      </w:pPr>
    </w:p>
    <w:p w:rsidR="00812995" w:rsidRDefault="00B82C87">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rPr>
        <w:t>供应商名称（加盖公章）</w:t>
      </w:r>
      <w:r>
        <w:rPr>
          <w:rFonts w:ascii="宋体" w:hAnsi="宋体"/>
          <w:color w:val="000000"/>
          <w:sz w:val="24"/>
          <w:lang w:val="zh-CN"/>
        </w:rPr>
        <w:t>：</w:t>
      </w:r>
      <w:r>
        <w:rPr>
          <w:rFonts w:ascii="宋体" w:hAnsi="宋体"/>
          <w:color w:val="000000"/>
          <w:sz w:val="24"/>
        </w:rPr>
        <w:t>_______________</w:t>
      </w:r>
    </w:p>
    <w:p w:rsidR="00812995" w:rsidRDefault="00B82C87">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日期：____年____月____日</w:t>
      </w:r>
    </w:p>
    <w:p w:rsidR="00812995" w:rsidRDefault="00B82C87">
      <w:pPr>
        <w:tabs>
          <w:tab w:val="left" w:pos="360"/>
        </w:tabs>
        <w:snapToGrid w:val="0"/>
        <w:spacing w:line="360" w:lineRule="auto"/>
        <w:outlineLvl w:val="1"/>
        <w:rPr>
          <w:rFonts w:ascii="宋体" w:hAnsi="宋体"/>
          <w:color w:val="000000"/>
          <w:sz w:val="24"/>
          <w:szCs w:val="20"/>
        </w:rPr>
      </w:pPr>
      <w:r>
        <w:rPr>
          <w:rFonts w:ascii="宋体" w:hAnsi="宋体"/>
          <w:color w:val="000000"/>
          <w:sz w:val="24"/>
          <w:szCs w:val="20"/>
        </w:rPr>
        <w:br w:type="page"/>
      </w:r>
      <w:r>
        <w:rPr>
          <w:rFonts w:ascii="宋体" w:hAnsi="宋体"/>
          <w:sz w:val="24"/>
        </w:rPr>
        <w:lastRenderedPageBreak/>
        <w:t xml:space="preserve">10  </w:t>
      </w:r>
      <w:bookmarkEnd w:id="772"/>
      <w:bookmarkEnd w:id="773"/>
      <w:bookmarkEnd w:id="774"/>
      <w:bookmarkEnd w:id="775"/>
      <w:bookmarkEnd w:id="776"/>
      <w:bookmarkEnd w:id="777"/>
      <w:bookmarkEnd w:id="778"/>
      <w:bookmarkEnd w:id="779"/>
      <w:bookmarkEnd w:id="780"/>
      <w:bookmarkEnd w:id="781"/>
      <w:bookmarkEnd w:id="782"/>
      <w:bookmarkEnd w:id="783"/>
      <w:bookmarkEnd w:id="784"/>
      <w:r>
        <w:rPr>
          <w:rFonts w:ascii="宋体" w:hAnsi="宋体"/>
          <w:sz w:val="24"/>
        </w:rPr>
        <w:t>采购需求偏离表</w:t>
      </w:r>
    </w:p>
    <w:p w:rsidR="00812995" w:rsidRDefault="00B82C87">
      <w:pPr>
        <w:autoSpaceDE w:val="0"/>
        <w:autoSpaceDN w:val="0"/>
        <w:adjustRightInd w:val="0"/>
        <w:spacing w:line="360" w:lineRule="auto"/>
        <w:jc w:val="center"/>
        <w:rPr>
          <w:rFonts w:ascii="宋体" w:hAnsi="宋体"/>
          <w:b/>
          <w:color w:val="000000"/>
          <w:sz w:val="36"/>
          <w:szCs w:val="36"/>
        </w:rPr>
      </w:pPr>
      <w:r>
        <w:rPr>
          <w:rFonts w:ascii="宋体" w:hAnsi="宋体" w:hint="eastAsia"/>
          <w:b/>
          <w:color w:val="000000"/>
          <w:sz w:val="36"/>
          <w:szCs w:val="36"/>
        </w:rPr>
        <w:t>采购需求偏离表</w:t>
      </w:r>
    </w:p>
    <w:p w:rsidR="00812995" w:rsidRDefault="00B82C87">
      <w:pPr>
        <w:tabs>
          <w:tab w:val="left" w:pos="1800"/>
          <w:tab w:val="left" w:pos="5580"/>
        </w:tabs>
        <w:spacing w:line="360" w:lineRule="auto"/>
        <w:ind w:firstLineChars="150" w:firstLine="360"/>
        <w:jc w:val="left"/>
        <w:rPr>
          <w:rFonts w:ascii="宋体" w:hAnsi="宋体"/>
          <w:color w:val="000000"/>
          <w:sz w:val="24"/>
        </w:rPr>
      </w:pPr>
      <w:r>
        <w:rPr>
          <w:rFonts w:ascii="宋体" w:hAnsi="宋体"/>
          <w:color w:val="000000"/>
          <w:sz w:val="24"/>
        </w:rPr>
        <w:t>项目编号/包号：_______________     项目名称：_______________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5"/>
        <w:gridCol w:w="1482"/>
        <w:gridCol w:w="2384"/>
        <w:gridCol w:w="2126"/>
        <w:gridCol w:w="1875"/>
        <w:gridCol w:w="1009"/>
      </w:tblGrid>
      <w:tr w:rsidR="00812995">
        <w:trPr>
          <w:trHeight w:val="1053"/>
          <w:jc w:val="center"/>
        </w:trPr>
        <w:tc>
          <w:tcPr>
            <w:tcW w:w="775" w:type="dxa"/>
            <w:vAlign w:val="center"/>
          </w:tcPr>
          <w:p w:rsidR="00812995" w:rsidRDefault="00B82C87">
            <w:pPr>
              <w:adjustRightInd w:val="0"/>
              <w:snapToGrid w:val="0"/>
              <w:jc w:val="center"/>
              <w:rPr>
                <w:rFonts w:ascii="宋体" w:hAnsi="宋体"/>
                <w:color w:val="000000"/>
                <w:sz w:val="24"/>
              </w:rPr>
            </w:pPr>
            <w:r>
              <w:rPr>
                <w:rFonts w:ascii="宋体" w:hAnsi="宋体"/>
                <w:color w:val="000000"/>
                <w:sz w:val="24"/>
              </w:rPr>
              <w:t>序号</w:t>
            </w:r>
          </w:p>
        </w:tc>
        <w:tc>
          <w:tcPr>
            <w:tcW w:w="1482" w:type="dxa"/>
            <w:vAlign w:val="center"/>
          </w:tcPr>
          <w:p w:rsidR="00812995" w:rsidRDefault="00B82C87">
            <w:pPr>
              <w:adjustRightInd w:val="0"/>
              <w:snapToGrid w:val="0"/>
              <w:jc w:val="center"/>
              <w:rPr>
                <w:rFonts w:ascii="宋体" w:hAnsi="宋体"/>
                <w:color w:val="000000"/>
                <w:sz w:val="24"/>
              </w:rPr>
            </w:pPr>
            <w:r>
              <w:rPr>
                <w:rFonts w:ascii="宋体" w:hAnsi="宋体"/>
                <w:color w:val="000000"/>
                <w:sz w:val="24"/>
              </w:rPr>
              <w:t>竞争性磋商文件条目号(页码)</w:t>
            </w:r>
          </w:p>
        </w:tc>
        <w:tc>
          <w:tcPr>
            <w:tcW w:w="2384" w:type="dxa"/>
            <w:vAlign w:val="center"/>
          </w:tcPr>
          <w:p w:rsidR="00812995" w:rsidRDefault="00B82C87">
            <w:pPr>
              <w:adjustRightInd w:val="0"/>
              <w:snapToGrid w:val="0"/>
              <w:jc w:val="center"/>
              <w:rPr>
                <w:rFonts w:ascii="宋体" w:hAnsi="宋体"/>
                <w:color w:val="000000"/>
                <w:sz w:val="24"/>
              </w:rPr>
            </w:pPr>
            <w:r>
              <w:rPr>
                <w:rFonts w:ascii="宋体" w:hAnsi="宋体"/>
                <w:color w:val="000000"/>
                <w:sz w:val="24"/>
              </w:rPr>
              <w:t>竞争性磋商文件要求</w:t>
            </w:r>
          </w:p>
        </w:tc>
        <w:tc>
          <w:tcPr>
            <w:tcW w:w="2126" w:type="dxa"/>
            <w:vAlign w:val="center"/>
          </w:tcPr>
          <w:p w:rsidR="00812995" w:rsidRDefault="00B82C87">
            <w:pPr>
              <w:adjustRightInd w:val="0"/>
              <w:snapToGrid w:val="0"/>
              <w:jc w:val="center"/>
              <w:rPr>
                <w:rFonts w:ascii="宋体" w:hAnsi="宋体"/>
                <w:color w:val="000000"/>
                <w:sz w:val="24"/>
              </w:rPr>
            </w:pPr>
            <w:r>
              <w:rPr>
                <w:rFonts w:ascii="宋体" w:hAnsi="宋体"/>
                <w:color w:val="000000"/>
                <w:sz w:val="24"/>
              </w:rPr>
              <w:t>响应内容</w:t>
            </w:r>
          </w:p>
        </w:tc>
        <w:tc>
          <w:tcPr>
            <w:tcW w:w="1875" w:type="dxa"/>
            <w:vAlign w:val="center"/>
          </w:tcPr>
          <w:p w:rsidR="00812995" w:rsidRDefault="00B82C87">
            <w:pPr>
              <w:adjustRightInd w:val="0"/>
              <w:snapToGrid w:val="0"/>
              <w:jc w:val="center"/>
              <w:rPr>
                <w:rFonts w:ascii="宋体" w:hAnsi="宋体"/>
                <w:color w:val="000000"/>
                <w:sz w:val="24"/>
              </w:rPr>
            </w:pPr>
            <w:r>
              <w:rPr>
                <w:rFonts w:ascii="宋体" w:hAnsi="宋体"/>
                <w:color w:val="000000"/>
                <w:sz w:val="24"/>
              </w:rPr>
              <w:t>偏离情况</w:t>
            </w:r>
          </w:p>
        </w:tc>
        <w:tc>
          <w:tcPr>
            <w:tcW w:w="1009" w:type="dxa"/>
            <w:vAlign w:val="center"/>
          </w:tcPr>
          <w:p w:rsidR="00812995" w:rsidRDefault="00B82C87">
            <w:pPr>
              <w:adjustRightInd w:val="0"/>
              <w:snapToGrid w:val="0"/>
              <w:jc w:val="center"/>
              <w:rPr>
                <w:rFonts w:ascii="宋体" w:hAnsi="宋体"/>
                <w:color w:val="000000"/>
                <w:sz w:val="24"/>
              </w:rPr>
            </w:pPr>
            <w:r>
              <w:rPr>
                <w:rFonts w:ascii="宋体" w:hAnsi="宋体"/>
                <w:color w:val="000000"/>
                <w:sz w:val="24"/>
              </w:rPr>
              <w:t>说明</w:t>
            </w:r>
          </w:p>
        </w:tc>
      </w:tr>
      <w:tr w:rsidR="00812995">
        <w:trPr>
          <w:trHeight w:val="930"/>
          <w:jc w:val="center"/>
        </w:trPr>
        <w:tc>
          <w:tcPr>
            <w:tcW w:w="775" w:type="dxa"/>
            <w:vAlign w:val="center"/>
          </w:tcPr>
          <w:p w:rsidR="00812995" w:rsidRDefault="00812995">
            <w:pPr>
              <w:adjustRightInd w:val="0"/>
              <w:snapToGrid w:val="0"/>
              <w:jc w:val="center"/>
              <w:rPr>
                <w:rFonts w:ascii="宋体" w:hAnsi="宋体"/>
                <w:color w:val="000000"/>
                <w:sz w:val="24"/>
              </w:rPr>
            </w:pPr>
          </w:p>
        </w:tc>
        <w:tc>
          <w:tcPr>
            <w:tcW w:w="1482" w:type="dxa"/>
            <w:vAlign w:val="center"/>
          </w:tcPr>
          <w:p w:rsidR="00812995" w:rsidRDefault="00812995">
            <w:pPr>
              <w:adjustRightInd w:val="0"/>
              <w:snapToGrid w:val="0"/>
              <w:jc w:val="center"/>
              <w:rPr>
                <w:rFonts w:ascii="宋体" w:hAnsi="宋体"/>
                <w:color w:val="000000"/>
                <w:sz w:val="24"/>
              </w:rPr>
            </w:pPr>
          </w:p>
        </w:tc>
        <w:tc>
          <w:tcPr>
            <w:tcW w:w="2384" w:type="dxa"/>
            <w:vAlign w:val="center"/>
          </w:tcPr>
          <w:p w:rsidR="00812995" w:rsidRDefault="00812995">
            <w:pPr>
              <w:adjustRightInd w:val="0"/>
              <w:snapToGrid w:val="0"/>
              <w:jc w:val="center"/>
              <w:rPr>
                <w:rFonts w:ascii="宋体" w:hAnsi="宋体"/>
                <w:color w:val="000000"/>
                <w:sz w:val="24"/>
              </w:rPr>
            </w:pPr>
          </w:p>
        </w:tc>
        <w:tc>
          <w:tcPr>
            <w:tcW w:w="2126" w:type="dxa"/>
            <w:vAlign w:val="center"/>
          </w:tcPr>
          <w:p w:rsidR="00812995" w:rsidRDefault="00812995">
            <w:pPr>
              <w:adjustRightInd w:val="0"/>
              <w:snapToGrid w:val="0"/>
              <w:jc w:val="center"/>
              <w:rPr>
                <w:rFonts w:ascii="宋体" w:hAnsi="宋体"/>
                <w:color w:val="000000"/>
                <w:sz w:val="24"/>
              </w:rPr>
            </w:pPr>
          </w:p>
        </w:tc>
        <w:tc>
          <w:tcPr>
            <w:tcW w:w="1875" w:type="dxa"/>
            <w:vAlign w:val="center"/>
          </w:tcPr>
          <w:p w:rsidR="00812995" w:rsidRDefault="00812995">
            <w:pPr>
              <w:adjustRightInd w:val="0"/>
              <w:snapToGrid w:val="0"/>
              <w:jc w:val="center"/>
              <w:rPr>
                <w:rFonts w:ascii="宋体" w:hAnsi="宋体"/>
                <w:color w:val="000000"/>
                <w:sz w:val="24"/>
              </w:rPr>
            </w:pPr>
          </w:p>
        </w:tc>
        <w:tc>
          <w:tcPr>
            <w:tcW w:w="1009" w:type="dxa"/>
            <w:vAlign w:val="center"/>
          </w:tcPr>
          <w:p w:rsidR="00812995" w:rsidRDefault="00812995">
            <w:pPr>
              <w:adjustRightInd w:val="0"/>
              <w:snapToGrid w:val="0"/>
              <w:jc w:val="center"/>
              <w:rPr>
                <w:rFonts w:ascii="宋体" w:hAnsi="宋体"/>
                <w:color w:val="000000"/>
                <w:sz w:val="24"/>
              </w:rPr>
            </w:pPr>
          </w:p>
        </w:tc>
      </w:tr>
      <w:tr w:rsidR="00812995">
        <w:trPr>
          <w:trHeight w:val="930"/>
          <w:jc w:val="center"/>
        </w:trPr>
        <w:tc>
          <w:tcPr>
            <w:tcW w:w="775" w:type="dxa"/>
            <w:vAlign w:val="center"/>
          </w:tcPr>
          <w:p w:rsidR="00812995" w:rsidRDefault="00812995">
            <w:pPr>
              <w:adjustRightInd w:val="0"/>
              <w:snapToGrid w:val="0"/>
              <w:jc w:val="center"/>
              <w:rPr>
                <w:rFonts w:ascii="宋体" w:hAnsi="宋体"/>
                <w:color w:val="000000"/>
                <w:sz w:val="24"/>
              </w:rPr>
            </w:pPr>
          </w:p>
        </w:tc>
        <w:tc>
          <w:tcPr>
            <w:tcW w:w="1482" w:type="dxa"/>
            <w:vAlign w:val="center"/>
          </w:tcPr>
          <w:p w:rsidR="00812995" w:rsidRDefault="00812995">
            <w:pPr>
              <w:adjustRightInd w:val="0"/>
              <w:snapToGrid w:val="0"/>
              <w:jc w:val="center"/>
              <w:rPr>
                <w:rFonts w:ascii="宋体" w:hAnsi="宋体"/>
                <w:color w:val="000000"/>
                <w:sz w:val="24"/>
              </w:rPr>
            </w:pPr>
          </w:p>
        </w:tc>
        <w:tc>
          <w:tcPr>
            <w:tcW w:w="2384" w:type="dxa"/>
            <w:vAlign w:val="center"/>
          </w:tcPr>
          <w:p w:rsidR="00812995" w:rsidRDefault="00812995">
            <w:pPr>
              <w:adjustRightInd w:val="0"/>
              <w:snapToGrid w:val="0"/>
              <w:jc w:val="center"/>
              <w:rPr>
                <w:rFonts w:ascii="宋体" w:hAnsi="宋体"/>
                <w:color w:val="000000"/>
                <w:sz w:val="24"/>
              </w:rPr>
            </w:pPr>
          </w:p>
        </w:tc>
        <w:tc>
          <w:tcPr>
            <w:tcW w:w="2126" w:type="dxa"/>
            <w:vAlign w:val="center"/>
          </w:tcPr>
          <w:p w:rsidR="00812995" w:rsidRDefault="00812995">
            <w:pPr>
              <w:adjustRightInd w:val="0"/>
              <w:snapToGrid w:val="0"/>
              <w:jc w:val="center"/>
              <w:rPr>
                <w:rFonts w:ascii="宋体" w:hAnsi="宋体"/>
                <w:color w:val="000000"/>
                <w:sz w:val="24"/>
              </w:rPr>
            </w:pPr>
          </w:p>
        </w:tc>
        <w:tc>
          <w:tcPr>
            <w:tcW w:w="1875" w:type="dxa"/>
            <w:vAlign w:val="center"/>
          </w:tcPr>
          <w:p w:rsidR="00812995" w:rsidRDefault="00812995">
            <w:pPr>
              <w:adjustRightInd w:val="0"/>
              <w:snapToGrid w:val="0"/>
              <w:jc w:val="center"/>
              <w:rPr>
                <w:rFonts w:ascii="宋体" w:hAnsi="宋体"/>
                <w:color w:val="000000"/>
                <w:sz w:val="24"/>
              </w:rPr>
            </w:pPr>
          </w:p>
        </w:tc>
        <w:tc>
          <w:tcPr>
            <w:tcW w:w="1009" w:type="dxa"/>
            <w:vAlign w:val="center"/>
          </w:tcPr>
          <w:p w:rsidR="00812995" w:rsidRDefault="00812995">
            <w:pPr>
              <w:adjustRightInd w:val="0"/>
              <w:snapToGrid w:val="0"/>
              <w:jc w:val="center"/>
              <w:rPr>
                <w:rFonts w:ascii="宋体" w:hAnsi="宋体"/>
                <w:color w:val="000000"/>
                <w:sz w:val="24"/>
              </w:rPr>
            </w:pPr>
          </w:p>
        </w:tc>
      </w:tr>
      <w:tr w:rsidR="00812995">
        <w:trPr>
          <w:trHeight w:val="930"/>
          <w:jc w:val="center"/>
        </w:trPr>
        <w:tc>
          <w:tcPr>
            <w:tcW w:w="775" w:type="dxa"/>
            <w:vAlign w:val="center"/>
          </w:tcPr>
          <w:p w:rsidR="00812995" w:rsidRDefault="00812995">
            <w:pPr>
              <w:adjustRightInd w:val="0"/>
              <w:snapToGrid w:val="0"/>
              <w:jc w:val="center"/>
              <w:rPr>
                <w:rFonts w:ascii="宋体" w:hAnsi="宋体"/>
                <w:color w:val="000000"/>
                <w:sz w:val="24"/>
              </w:rPr>
            </w:pPr>
          </w:p>
        </w:tc>
        <w:tc>
          <w:tcPr>
            <w:tcW w:w="1482" w:type="dxa"/>
            <w:vAlign w:val="center"/>
          </w:tcPr>
          <w:p w:rsidR="00812995" w:rsidRDefault="00812995">
            <w:pPr>
              <w:adjustRightInd w:val="0"/>
              <w:snapToGrid w:val="0"/>
              <w:jc w:val="center"/>
              <w:rPr>
                <w:rFonts w:ascii="宋体" w:hAnsi="宋体"/>
                <w:color w:val="000000"/>
                <w:sz w:val="24"/>
              </w:rPr>
            </w:pPr>
          </w:p>
        </w:tc>
        <w:tc>
          <w:tcPr>
            <w:tcW w:w="2384" w:type="dxa"/>
            <w:vAlign w:val="center"/>
          </w:tcPr>
          <w:p w:rsidR="00812995" w:rsidRDefault="00812995">
            <w:pPr>
              <w:adjustRightInd w:val="0"/>
              <w:snapToGrid w:val="0"/>
              <w:jc w:val="center"/>
              <w:rPr>
                <w:rFonts w:ascii="宋体" w:hAnsi="宋体"/>
                <w:color w:val="000000"/>
                <w:sz w:val="24"/>
              </w:rPr>
            </w:pPr>
          </w:p>
        </w:tc>
        <w:tc>
          <w:tcPr>
            <w:tcW w:w="2126" w:type="dxa"/>
            <w:vAlign w:val="center"/>
          </w:tcPr>
          <w:p w:rsidR="00812995" w:rsidRDefault="00812995">
            <w:pPr>
              <w:adjustRightInd w:val="0"/>
              <w:snapToGrid w:val="0"/>
              <w:jc w:val="center"/>
              <w:rPr>
                <w:rFonts w:ascii="宋体" w:hAnsi="宋体"/>
                <w:color w:val="000000"/>
                <w:sz w:val="24"/>
              </w:rPr>
            </w:pPr>
          </w:p>
        </w:tc>
        <w:tc>
          <w:tcPr>
            <w:tcW w:w="1875" w:type="dxa"/>
            <w:vAlign w:val="center"/>
          </w:tcPr>
          <w:p w:rsidR="00812995" w:rsidRDefault="00812995">
            <w:pPr>
              <w:adjustRightInd w:val="0"/>
              <w:snapToGrid w:val="0"/>
              <w:jc w:val="center"/>
              <w:rPr>
                <w:rFonts w:ascii="宋体" w:hAnsi="宋体"/>
                <w:color w:val="000000"/>
                <w:sz w:val="24"/>
              </w:rPr>
            </w:pPr>
          </w:p>
        </w:tc>
        <w:tc>
          <w:tcPr>
            <w:tcW w:w="1009" w:type="dxa"/>
            <w:vAlign w:val="center"/>
          </w:tcPr>
          <w:p w:rsidR="00812995" w:rsidRDefault="00812995">
            <w:pPr>
              <w:adjustRightInd w:val="0"/>
              <w:snapToGrid w:val="0"/>
              <w:jc w:val="center"/>
              <w:rPr>
                <w:rFonts w:ascii="宋体" w:hAnsi="宋体"/>
                <w:color w:val="000000"/>
                <w:sz w:val="24"/>
              </w:rPr>
            </w:pPr>
          </w:p>
        </w:tc>
      </w:tr>
      <w:tr w:rsidR="00812995">
        <w:trPr>
          <w:trHeight w:val="930"/>
          <w:jc w:val="center"/>
        </w:trPr>
        <w:tc>
          <w:tcPr>
            <w:tcW w:w="775" w:type="dxa"/>
            <w:vAlign w:val="center"/>
          </w:tcPr>
          <w:p w:rsidR="00812995" w:rsidRDefault="00812995">
            <w:pPr>
              <w:adjustRightInd w:val="0"/>
              <w:snapToGrid w:val="0"/>
              <w:jc w:val="center"/>
              <w:rPr>
                <w:rFonts w:ascii="宋体" w:hAnsi="宋体"/>
                <w:color w:val="000000"/>
                <w:sz w:val="24"/>
              </w:rPr>
            </w:pPr>
          </w:p>
        </w:tc>
        <w:tc>
          <w:tcPr>
            <w:tcW w:w="1482" w:type="dxa"/>
            <w:vAlign w:val="center"/>
          </w:tcPr>
          <w:p w:rsidR="00812995" w:rsidRDefault="00812995">
            <w:pPr>
              <w:adjustRightInd w:val="0"/>
              <w:snapToGrid w:val="0"/>
              <w:jc w:val="center"/>
              <w:rPr>
                <w:rFonts w:ascii="宋体" w:hAnsi="宋体"/>
                <w:color w:val="000000"/>
                <w:sz w:val="24"/>
              </w:rPr>
            </w:pPr>
          </w:p>
        </w:tc>
        <w:tc>
          <w:tcPr>
            <w:tcW w:w="2384" w:type="dxa"/>
            <w:vAlign w:val="center"/>
          </w:tcPr>
          <w:p w:rsidR="00812995" w:rsidRDefault="00812995">
            <w:pPr>
              <w:adjustRightInd w:val="0"/>
              <w:snapToGrid w:val="0"/>
              <w:jc w:val="center"/>
              <w:rPr>
                <w:rFonts w:ascii="宋体" w:hAnsi="宋体"/>
                <w:color w:val="000000"/>
                <w:sz w:val="24"/>
              </w:rPr>
            </w:pPr>
          </w:p>
        </w:tc>
        <w:tc>
          <w:tcPr>
            <w:tcW w:w="2126" w:type="dxa"/>
            <w:vAlign w:val="center"/>
          </w:tcPr>
          <w:p w:rsidR="00812995" w:rsidRDefault="00812995">
            <w:pPr>
              <w:adjustRightInd w:val="0"/>
              <w:snapToGrid w:val="0"/>
              <w:jc w:val="center"/>
              <w:rPr>
                <w:rFonts w:ascii="宋体" w:hAnsi="宋体"/>
                <w:color w:val="000000"/>
                <w:sz w:val="24"/>
              </w:rPr>
            </w:pPr>
          </w:p>
        </w:tc>
        <w:tc>
          <w:tcPr>
            <w:tcW w:w="1875" w:type="dxa"/>
            <w:vAlign w:val="center"/>
          </w:tcPr>
          <w:p w:rsidR="00812995" w:rsidRDefault="00812995">
            <w:pPr>
              <w:adjustRightInd w:val="0"/>
              <w:snapToGrid w:val="0"/>
              <w:jc w:val="center"/>
              <w:rPr>
                <w:rFonts w:ascii="宋体" w:hAnsi="宋体"/>
                <w:color w:val="000000"/>
                <w:sz w:val="24"/>
              </w:rPr>
            </w:pPr>
          </w:p>
        </w:tc>
        <w:tc>
          <w:tcPr>
            <w:tcW w:w="1009" w:type="dxa"/>
            <w:vAlign w:val="center"/>
          </w:tcPr>
          <w:p w:rsidR="00812995" w:rsidRDefault="00812995">
            <w:pPr>
              <w:adjustRightInd w:val="0"/>
              <w:snapToGrid w:val="0"/>
              <w:jc w:val="center"/>
              <w:rPr>
                <w:rFonts w:ascii="宋体" w:hAnsi="宋体"/>
                <w:color w:val="000000"/>
                <w:sz w:val="24"/>
              </w:rPr>
            </w:pPr>
          </w:p>
        </w:tc>
      </w:tr>
      <w:tr w:rsidR="00812995">
        <w:trPr>
          <w:trHeight w:val="930"/>
          <w:jc w:val="center"/>
        </w:trPr>
        <w:tc>
          <w:tcPr>
            <w:tcW w:w="775" w:type="dxa"/>
            <w:vAlign w:val="center"/>
          </w:tcPr>
          <w:p w:rsidR="00812995" w:rsidRDefault="00812995">
            <w:pPr>
              <w:adjustRightInd w:val="0"/>
              <w:snapToGrid w:val="0"/>
              <w:jc w:val="center"/>
              <w:rPr>
                <w:rFonts w:ascii="宋体" w:hAnsi="宋体"/>
                <w:color w:val="000000"/>
                <w:sz w:val="24"/>
              </w:rPr>
            </w:pPr>
          </w:p>
        </w:tc>
        <w:tc>
          <w:tcPr>
            <w:tcW w:w="1482" w:type="dxa"/>
            <w:vAlign w:val="center"/>
          </w:tcPr>
          <w:p w:rsidR="00812995" w:rsidRDefault="00812995">
            <w:pPr>
              <w:adjustRightInd w:val="0"/>
              <w:snapToGrid w:val="0"/>
              <w:jc w:val="center"/>
              <w:rPr>
                <w:rFonts w:ascii="宋体" w:hAnsi="宋体"/>
                <w:color w:val="000000"/>
                <w:sz w:val="24"/>
              </w:rPr>
            </w:pPr>
          </w:p>
        </w:tc>
        <w:tc>
          <w:tcPr>
            <w:tcW w:w="2384" w:type="dxa"/>
            <w:vAlign w:val="center"/>
          </w:tcPr>
          <w:p w:rsidR="00812995" w:rsidRDefault="00812995">
            <w:pPr>
              <w:adjustRightInd w:val="0"/>
              <w:snapToGrid w:val="0"/>
              <w:jc w:val="center"/>
              <w:rPr>
                <w:rFonts w:ascii="宋体" w:hAnsi="宋体"/>
                <w:color w:val="000000"/>
                <w:sz w:val="24"/>
              </w:rPr>
            </w:pPr>
          </w:p>
        </w:tc>
        <w:tc>
          <w:tcPr>
            <w:tcW w:w="2126" w:type="dxa"/>
            <w:vAlign w:val="center"/>
          </w:tcPr>
          <w:p w:rsidR="00812995" w:rsidRDefault="00812995">
            <w:pPr>
              <w:adjustRightInd w:val="0"/>
              <w:snapToGrid w:val="0"/>
              <w:jc w:val="center"/>
              <w:rPr>
                <w:rFonts w:ascii="宋体" w:hAnsi="宋体"/>
                <w:color w:val="000000"/>
                <w:sz w:val="24"/>
              </w:rPr>
            </w:pPr>
          </w:p>
        </w:tc>
        <w:tc>
          <w:tcPr>
            <w:tcW w:w="1875" w:type="dxa"/>
            <w:vAlign w:val="center"/>
          </w:tcPr>
          <w:p w:rsidR="00812995" w:rsidRDefault="00812995">
            <w:pPr>
              <w:adjustRightInd w:val="0"/>
              <w:snapToGrid w:val="0"/>
              <w:jc w:val="center"/>
              <w:rPr>
                <w:rFonts w:ascii="宋体" w:hAnsi="宋体"/>
                <w:color w:val="000000"/>
                <w:sz w:val="24"/>
              </w:rPr>
            </w:pPr>
          </w:p>
        </w:tc>
        <w:tc>
          <w:tcPr>
            <w:tcW w:w="1009" w:type="dxa"/>
            <w:vAlign w:val="center"/>
          </w:tcPr>
          <w:p w:rsidR="00812995" w:rsidRDefault="00812995">
            <w:pPr>
              <w:adjustRightInd w:val="0"/>
              <w:snapToGrid w:val="0"/>
              <w:jc w:val="center"/>
              <w:rPr>
                <w:rFonts w:ascii="宋体" w:hAnsi="宋体"/>
                <w:color w:val="000000"/>
                <w:sz w:val="24"/>
              </w:rPr>
            </w:pPr>
          </w:p>
        </w:tc>
      </w:tr>
      <w:tr w:rsidR="00812995">
        <w:trPr>
          <w:trHeight w:val="930"/>
          <w:jc w:val="center"/>
        </w:trPr>
        <w:tc>
          <w:tcPr>
            <w:tcW w:w="775" w:type="dxa"/>
            <w:vAlign w:val="center"/>
          </w:tcPr>
          <w:p w:rsidR="00812995" w:rsidRDefault="00812995">
            <w:pPr>
              <w:adjustRightInd w:val="0"/>
              <w:snapToGrid w:val="0"/>
              <w:jc w:val="center"/>
              <w:rPr>
                <w:rFonts w:ascii="宋体" w:hAnsi="宋体"/>
                <w:color w:val="000000"/>
                <w:sz w:val="24"/>
              </w:rPr>
            </w:pPr>
          </w:p>
        </w:tc>
        <w:tc>
          <w:tcPr>
            <w:tcW w:w="1482" w:type="dxa"/>
            <w:vAlign w:val="center"/>
          </w:tcPr>
          <w:p w:rsidR="00812995" w:rsidRDefault="00812995">
            <w:pPr>
              <w:adjustRightInd w:val="0"/>
              <w:snapToGrid w:val="0"/>
              <w:jc w:val="center"/>
              <w:rPr>
                <w:rFonts w:ascii="宋体" w:hAnsi="宋体"/>
                <w:color w:val="000000"/>
                <w:sz w:val="24"/>
              </w:rPr>
            </w:pPr>
          </w:p>
        </w:tc>
        <w:tc>
          <w:tcPr>
            <w:tcW w:w="2384" w:type="dxa"/>
            <w:vAlign w:val="center"/>
          </w:tcPr>
          <w:p w:rsidR="00812995" w:rsidRDefault="00812995">
            <w:pPr>
              <w:adjustRightInd w:val="0"/>
              <w:snapToGrid w:val="0"/>
              <w:jc w:val="center"/>
              <w:rPr>
                <w:rFonts w:ascii="宋体" w:hAnsi="宋体"/>
                <w:color w:val="000000"/>
                <w:sz w:val="24"/>
              </w:rPr>
            </w:pPr>
          </w:p>
        </w:tc>
        <w:tc>
          <w:tcPr>
            <w:tcW w:w="2126" w:type="dxa"/>
            <w:vAlign w:val="center"/>
          </w:tcPr>
          <w:p w:rsidR="00812995" w:rsidRDefault="00812995">
            <w:pPr>
              <w:adjustRightInd w:val="0"/>
              <w:snapToGrid w:val="0"/>
              <w:jc w:val="center"/>
              <w:rPr>
                <w:rFonts w:ascii="宋体" w:hAnsi="宋体"/>
                <w:color w:val="000000"/>
                <w:sz w:val="24"/>
              </w:rPr>
            </w:pPr>
          </w:p>
        </w:tc>
        <w:tc>
          <w:tcPr>
            <w:tcW w:w="1875" w:type="dxa"/>
            <w:vAlign w:val="center"/>
          </w:tcPr>
          <w:p w:rsidR="00812995" w:rsidRDefault="00812995">
            <w:pPr>
              <w:adjustRightInd w:val="0"/>
              <w:snapToGrid w:val="0"/>
              <w:jc w:val="center"/>
              <w:rPr>
                <w:rFonts w:ascii="宋体" w:hAnsi="宋体"/>
                <w:color w:val="000000"/>
                <w:sz w:val="24"/>
              </w:rPr>
            </w:pPr>
          </w:p>
        </w:tc>
        <w:tc>
          <w:tcPr>
            <w:tcW w:w="1009" w:type="dxa"/>
            <w:vAlign w:val="center"/>
          </w:tcPr>
          <w:p w:rsidR="00812995" w:rsidRDefault="00812995">
            <w:pPr>
              <w:adjustRightInd w:val="0"/>
              <w:snapToGrid w:val="0"/>
              <w:jc w:val="center"/>
              <w:rPr>
                <w:rFonts w:ascii="宋体" w:hAnsi="宋体"/>
                <w:color w:val="000000"/>
                <w:sz w:val="24"/>
              </w:rPr>
            </w:pPr>
          </w:p>
        </w:tc>
      </w:tr>
    </w:tbl>
    <w:p w:rsidR="00812995" w:rsidRDefault="00812995">
      <w:pPr>
        <w:tabs>
          <w:tab w:val="left" w:pos="1800"/>
          <w:tab w:val="left" w:pos="5580"/>
        </w:tabs>
        <w:spacing w:line="360" w:lineRule="auto"/>
        <w:ind w:firstLineChars="150" w:firstLine="360"/>
        <w:jc w:val="left"/>
        <w:rPr>
          <w:rFonts w:ascii="宋体" w:hAnsi="宋体"/>
          <w:color w:val="000000"/>
          <w:sz w:val="24"/>
          <w:u w:val="single"/>
        </w:rPr>
      </w:pPr>
    </w:p>
    <w:p w:rsidR="00812995" w:rsidRDefault="00812995">
      <w:pPr>
        <w:tabs>
          <w:tab w:val="left" w:pos="1800"/>
          <w:tab w:val="left" w:pos="5580"/>
        </w:tabs>
        <w:spacing w:line="360" w:lineRule="auto"/>
        <w:ind w:firstLineChars="150" w:firstLine="360"/>
        <w:jc w:val="left"/>
        <w:rPr>
          <w:rFonts w:ascii="宋体" w:hAnsi="宋体"/>
          <w:color w:val="000000"/>
          <w:sz w:val="24"/>
          <w:u w:val="single"/>
        </w:rPr>
      </w:pPr>
    </w:p>
    <w:p w:rsidR="00812995" w:rsidRDefault="00B82C87">
      <w:pPr>
        <w:tabs>
          <w:tab w:val="left" w:pos="1800"/>
          <w:tab w:val="left" w:pos="5580"/>
        </w:tabs>
        <w:jc w:val="left"/>
        <w:rPr>
          <w:rFonts w:ascii="宋体" w:hAnsi="宋体"/>
          <w:color w:val="000000"/>
          <w:sz w:val="24"/>
        </w:rPr>
      </w:pPr>
      <w:r>
        <w:rPr>
          <w:rFonts w:ascii="宋体" w:hAnsi="宋体"/>
          <w:color w:val="000000"/>
          <w:sz w:val="24"/>
        </w:rPr>
        <w:t>注：</w:t>
      </w:r>
    </w:p>
    <w:p w:rsidR="00812995" w:rsidRDefault="00B82C87">
      <w:pPr>
        <w:tabs>
          <w:tab w:val="left" w:pos="1800"/>
          <w:tab w:val="left" w:pos="5580"/>
        </w:tabs>
        <w:jc w:val="left"/>
        <w:rPr>
          <w:rFonts w:ascii="宋体" w:hAnsi="宋体"/>
          <w:sz w:val="24"/>
        </w:rPr>
      </w:pPr>
      <w:r>
        <w:rPr>
          <w:rFonts w:ascii="宋体" w:hAnsi="宋体" w:hint="eastAsia"/>
          <w:color w:val="000000"/>
          <w:sz w:val="24"/>
        </w:rPr>
        <w:t>1</w:t>
      </w:r>
      <w:r>
        <w:rPr>
          <w:rFonts w:ascii="宋体" w:hAnsi="宋体"/>
          <w:color w:val="000000"/>
          <w:sz w:val="24"/>
        </w:rPr>
        <w:t xml:space="preserve">. </w:t>
      </w:r>
      <w:r>
        <w:rPr>
          <w:rFonts w:ascii="宋体" w:hAnsi="宋体"/>
          <w:sz w:val="24"/>
        </w:rPr>
        <w:t>对竞争性磋商文件中的所有商务、技术要求，除本表所列明的所有偏离外，均视作供应商已对之理解和响应。</w:t>
      </w:r>
    </w:p>
    <w:p w:rsidR="00812995" w:rsidRDefault="00B82C87">
      <w:pPr>
        <w:tabs>
          <w:tab w:val="left" w:pos="1800"/>
          <w:tab w:val="left" w:pos="5580"/>
        </w:tabs>
        <w:jc w:val="left"/>
        <w:rPr>
          <w:rFonts w:ascii="宋体" w:hAnsi="宋体"/>
          <w:color w:val="000000"/>
          <w:sz w:val="24"/>
        </w:rPr>
      </w:pPr>
      <w:r>
        <w:rPr>
          <w:rFonts w:ascii="宋体" w:hAnsi="宋体"/>
          <w:sz w:val="24"/>
        </w:rPr>
        <w:t>2.</w:t>
      </w:r>
      <w:r>
        <w:rPr>
          <w:rFonts w:ascii="宋体" w:hAnsi="宋体" w:hint="eastAsia"/>
          <w:sz w:val="24"/>
        </w:rPr>
        <w:t>“偏离情况”列应</w:t>
      </w:r>
      <w:r>
        <w:rPr>
          <w:rFonts w:ascii="宋体" w:hAnsi="宋体" w:hint="eastAsia"/>
          <w:color w:val="000000"/>
          <w:sz w:val="24"/>
        </w:rPr>
        <w:t>据实</w:t>
      </w:r>
      <w:r>
        <w:rPr>
          <w:rFonts w:ascii="宋体" w:hAnsi="宋体" w:hint="eastAsia"/>
          <w:sz w:val="24"/>
        </w:rPr>
        <w:t>填写“无偏离”、“正偏离”或“负偏离”。</w:t>
      </w:r>
    </w:p>
    <w:p w:rsidR="00812995" w:rsidRDefault="00812995">
      <w:pPr>
        <w:tabs>
          <w:tab w:val="left" w:pos="1800"/>
          <w:tab w:val="left" w:pos="5580"/>
        </w:tabs>
        <w:jc w:val="left"/>
        <w:rPr>
          <w:rFonts w:ascii="宋体" w:hAnsi="宋体"/>
          <w:color w:val="000000"/>
          <w:sz w:val="24"/>
        </w:rPr>
      </w:pPr>
    </w:p>
    <w:p w:rsidR="00812995" w:rsidRDefault="00812995">
      <w:pPr>
        <w:rPr>
          <w:rFonts w:ascii="宋体" w:hAnsi="宋体"/>
          <w:color w:val="000000"/>
          <w:sz w:val="24"/>
          <w:szCs w:val="20"/>
        </w:rPr>
      </w:pPr>
    </w:p>
    <w:p w:rsidR="00812995" w:rsidRDefault="00B82C87">
      <w:pPr>
        <w:autoSpaceDE w:val="0"/>
        <w:autoSpaceDN w:val="0"/>
        <w:adjustRightInd w:val="0"/>
        <w:snapToGrid w:val="0"/>
        <w:spacing w:before="25" w:after="25" w:line="360" w:lineRule="auto"/>
        <w:ind w:right="360"/>
        <w:jc w:val="left"/>
        <w:rPr>
          <w:rFonts w:ascii="宋体" w:hAnsi="宋体"/>
          <w:color w:val="000000"/>
          <w:sz w:val="24"/>
          <w:lang w:val="zh-CN"/>
        </w:rPr>
      </w:pPr>
      <w:r>
        <w:rPr>
          <w:rFonts w:ascii="宋体" w:hAnsi="宋体"/>
          <w:color w:val="000000"/>
          <w:sz w:val="24"/>
        </w:rPr>
        <w:t>供应商名称（加盖公章）</w:t>
      </w:r>
      <w:r>
        <w:rPr>
          <w:rFonts w:ascii="宋体" w:hAnsi="宋体"/>
          <w:color w:val="000000"/>
          <w:sz w:val="24"/>
          <w:lang w:val="zh-CN"/>
        </w:rPr>
        <w:t>：</w:t>
      </w:r>
      <w:r>
        <w:rPr>
          <w:rFonts w:ascii="宋体" w:hAnsi="宋体"/>
          <w:sz w:val="24"/>
        </w:rPr>
        <w:t>______</w:t>
      </w:r>
    </w:p>
    <w:p w:rsidR="00812995" w:rsidRDefault="00B82C87">
      <w:pPr>
        <w:autoSpaceDE w:val="0"/>
        <w:autoSpaceDN w:val="0"/>
        <w:adjustRightInd w:val="0"/>
        <w:snapToGrid w:val="0"/>
        <w:spacing w:before="25" w:after="25" w:line="360" w:lineRule="auto"/>
        <w:ind w:right="360"/>
        <w:jc w:val="left"/>
        <w:rPr>
          <w:rFonts w:ascii="宋体" w:hAnsi="宋体"/>
          <w:color w:val="000000"/>
          <w:sz w:val="24"/>
          <w:szCs w:val="20"/>
        </w:rPr>
      </w:pPr>
      <w:r>
        <w:rPr>
          <w:rFonts w:ascii="宋体" w:hAnsi="宋体"/>
          <w:color w:val="000000"/>
          <w:sz w:val="24"/>
          <w:szCs w:val="20"/>
        </w:rPr>
        <w:t>日期：____年____月____日</w:t>
      </w:r>
    </w:p>
    <w:p w:rsidR="00812995" w:rsidRDefault="00B82C87">
      <w:pPr>
        <w:tabs>
          <w:tab w:val="left" w:pos="360"/>
        </w:tabs>
        <w:snapToGrid w:val="0"/>
        <w:spacing w:line="360" w:lineRule="auto"/>
        <w:outlineLvl w:val="1"/>
        <w:rPr>
          <w:rFonts w:ascii="宋体" w:hAnsi="宋体"/>
          <w:sz w:val="24"/>
        </w:rPr>
      </w:pPr>
      <w:r>
        <w:rPr>
          <w:rFonts w:ascii="宋体" w:hAnsi="宋体"/>
          <w:color w:val="000000"/>
          <w:sz w:val="24"/>
          <w:szCs w:val="20"/>
        </w:rPr>
        <w:br w:type="page"/>
      </w:r>
    </w:p>
    <w:p w:rsidR="00812995" w:rsidRDefault="00B82C87">
      <w:pPr>
        <w:tabs>
          <w:tab w:val="left" w:pos="360"/>
        </w:tabs>
        <w:snapToGrid w:val="0"/>
        <w:spacing w:line="360" w:lineRule="auto"/>
        <w:outlineLvl w:val="1"/>
        <w:rPr>
          <w:rFonts w:ascii="宋体" w:hAnsi="宋体"/>
          <w:sz w:val="24"/>
        </w:rPr>
      </w:pPr>
      <w:r>
        <w:rPr>
          <w:rFonts w:ascii="宋体" w:hAnsi="宋体"/>
          <w:sz w:val="24"/>
        </w:rPr>
        <w:lastRenderedPageBreak/>
        <w:t xml:space="preserve">11  </w:t>
      </w:r>
      <w:r>
        <w:rPr>
          <w:rFonts w:ascii="宋体" w:hAnsi="宋体" w:hint="eastAsia"/>
          <w:sz w:val="24"/>
        </w:rPr>
        <w:t>竞争性磋商文件要求提供或供应商认为应附的其他材料（包括但不限于相关技术文件、方案、措施等资料）</w:t>
      </w:r>
    </w:p>
    <w:p w:rsidR="00812995" w:rsidRDefault="00B82C87">
      <w:pPr>
        <w:pStyle w:val="aff"/>
        <w:kinsoku w:val="0"/>
        <w:overflowPunct w:val="0"/>
        <w:ind w:left="401"/>
      </w:pPr>
      <w:r>
        <w:rPr>
          <w:rFonts w:cs="Tahoma"/>
        </w:rPr>
        <w:t xml:space="preserve">11-1 </w:t>
      </w:r>
      <w:r>
        <w:rPr>
          <w:rFonts w:hint="eastAsia"/>
        </w:rPr>
        <w:t>供应商信息采集表</w:t>
      </w:r>
      <w:r>
        <w:rPr>
          <w:rFonts w:cs="宋体" w:hint="eastAsia"/>
          <w:color w:val="FF0000"/>
        </w:rPr>
        <w:t>（适用于资金来源属于北京市或北京市各区县的政府采购项目）</w:t>
      </w:r>
    </w:p>
    <w:tbl>
      <w:tblPr>
        <w:tblW w:w="0" w:type="auto"/>
        <w:tblInd w:w="298" w:type="dxa"/>
        <w:tblLayout w:type="fixed"/>
        <w:tblCellMar>
          <w:left w:w="0" w:type="dxa"/>
          <w:right w:w="0" w:type="dxa"/>
        </w:tblCellMar>
        <w:tblLook w:val="04A0"/>
      </w:tblPr>
      <w:tblGrid>
        <w:gridCol w:w="3096"/>
        <w:gridCol w:w="3097"/>
        <w:gridCol w:w="3095"/>
      </w:tblGrid>
      <w:tr w:rsidR="00812995">
        <w:trPr>
          <w:trHeight w:val="380"/>
        </w:trPr>
        <w:tc>
          <w:tcPr>
            <w:tcW w:w="3096" w:type="dxa"/>
            <w:tcBorders>
              <w:top w:val="single" w:sz="4" w:space="0" w:color="000000"/>
              <w:left w:val="single" w:sz="4" w:space="0" w:color="000000"/>
              <w:bottom w:val="single" w:sz="4" w:space="0" w:color="000000"/>
              <w:right w:val="single" w:sz="4" w:space="0" w:color="000000"/>
            </w:tcBorders>
          </w:tcPr>
          <w:p w:rsidR="00812995" w:rsidRDefault="00B82C87">
            <w:pPr>
              <w:pStyle w:val="TableParagraph"/>
              <w:kinsoku w:val="0"/>
              <w:overflowPunct w:val="0"/>
              <w:spacing w:line="349" w:lineRule="exact"/>
              <w:ind w:left="108" w:firstLine="420"/>
            </w:pPr>
            <w:proofErr w:type="spellStart"/>
            <w:r>
              <w:rPr>
                <w:rFonts w:hint="eastAsia"/>
              </w:rPr>
              <w:t>供应商名称</w:t>
            </w:r>
            <w:proofErr w:type="spellEnd"/>
          </w:p>
        </w:tc>
        <w:tc>
          <w:tcPr>
            <w:tcW w:w="3097" w:type="dxa"/>
            <w:tcBorders>
              <w:top w:val="single" w:sz="4" w:space="0" w:color="000000"/>
              <w:left w:val="single" w:sz="4" w:space="0" w:color="000000"/>
              <w:bottom w:val="single" w:sz="4" w:space="0" w:color="000000"/>
              <w:right w:val="single" w:sz="4" w:space="0" w:color="000000"/>
            </w:tcBorders>
          </w:tcPr>
          <w:p w:rsidR="00812995" w:rsidRDefault="00B82C87">
            <w:pPr>
              <w:pStyle w:val="TableParagraph"/>
              <w:kinsoku w:val="0"/>
              <w:overflowPunct w:val="0"/>
              <w:spacing w:line="349" w:lineRule="exact"/>
              <w:ind w:left="108" w:firstLine="420"/>
            </w:pPr>
            <w:proofErr w:type="spellStart"/>
            <w:r>
              <w:rPr>
                <w:rFonts w:hint="eastAsia"/>
              </w:rPr>
              <w:t>供应商所属性别</w:t>
            </w:r>
            <w:proofErr w:type="spellEnd"/>
          </w:p>
        </w:tc>
        <w:tc>
          <w:tcPr>
            <w:tcW w:w="3095" w:type="dxa"/>
            <w:tcBorders>
              <w:top w:val="single" w:sz="4" w:space="0" w:color="000000"/>
              <w:left w:val="single" w:sz="4" w:space="0" w:color="000000"/>
              <w:bottom w:val="single" w:sz="4" w:space="0" w:color="000000"/>
              <w:right w:val="single" w:sz="4" w:space="0" w:color="000000"/>
            </w:tcBorders>
          </w:tcPr>
          <w:p w:rsidR="00812995" w:rsidRDefault="00B82C87">
            <w:pPr>
              <w:pStyle w:val="TableParagraph"/>
              <w:kinsoku w:val="0"/>
              <w:overflowPunct w:val="0"/>
              <w:spacing w:line="349" w:lineRule="exact"/>
              <w:ind w:left="107" w:firstLine="420"/>
            </w:pPr>
            <w:proofErr w:type="spellStart"/>
            <w:r>
              <w:rPr>
                <w:rFonts w:hint="eastAsia"/>
              </w:rPr>
              <w:t>外商投资类型</w:t>
            </w:r>
            <w:proofErr w:type="spellEnd"/>
          </w:p>
        </w:tc>
      </w:tr>
      <w:tr w:rsidR="00812995">
        <w:trPr>
          <w:trHeight w:val="413"/>
        </w:trPr>
        <w:tc>
          <w:tcPr>
            <w:tcW w:w="3096" w:type="dxa"/>
            <w:tcBorders>
              <w:top w:val="single" w:sz="4" w:space="0" w:color="000000"/>
              <w:left w:val="single" w:sz="4" w:space="0" w:color="000000"/>
              <w:bottom w:val="single" w:sz="4" w:space="0" w:color="000000"/>
              <w:right w:val="single" w:sz="4" w:space="0" w:color="000000"/>
            </w:tcBorders>
          </w:tcPr>
          <w:p w:rsidR="00812995" w:rsidRDefault="00812995">
            <w:pPr>
              <w:pStyle w:val="TableParagraph"/>
              <w:kinsoku w:val="0"/>
              <w:overflowPunct w:val="0"/>
              <w:ind w:firstLine="440"/>
              <w:rPr>
                <w:rFonts w:cs="Times New Roman"/>
              </w:rPr>
            </w:pPr>
          </w:p>
        </w:tc>
        <w:tc>
          <w:tcPr>
            <w:tcW w:w="3097" w:type="dxa"/>
            <w:tcBorders>
              <w:top w:val="single" w:sz="4" w:space="0" w:color="000000"/>
              <w:left w:val="single" w:sz="4" w:space="0" w:color="000000"/>
              <w:bottom w:val="single" w:sz="4" w:space="0" w:color="000000"/>
              <w:right w:val="single" w:sz="4" w:space="0" w:color="000000"/>
            </w:tcBorders>
          </w:tcPr>
          <w:p w:rsidR="00812995" w:rsidRDefault="00812995">
            <w:pPr>
              <w:pStyle w:val="TableParagraph"/>
              <w:kinsoku w:val="0"/>
              <w:overflowPunct w:val="0"/>
              <w:ind w:firstLine="440"/>
              <w:rPr>
                <w:rFonts w:cs="Times New Roman"/>
              </w:rPr>
            </w:pPr>
          </w:p>
        </w:tc>
        <w:tc>
          <w:tcPr>
            <w:tcW w:w="3095" w:type="dxa"/>
            <w:tcBorders>
              <w:top w:val="single" w:sz="4" w:space="0" w:color="000000"/>
              <w:left w:val="single" w:sz="4" w:space="0" w:color="000000"/>
              <w:bottom w:val="single" w:sz="4" w:space="0" w:color="000000"/>
              <w:right w:val="single" w:sz="4" w:space="0" w:color="000000"/>
            </w:tcBorders>
          </w:tcPr>
          <w:p w:rsidR="00812995" w:rsidRDefault="00812995">
            <w:pPr>
              <w:pStyle w:val="TableParagraph"/>
              <w:kinsoku w:val="0"/>
              <w:overflowPunct w:val="0"/>
              <w:ind w:firstLine="440"/>
              <w:rPr>
                <w:rFonts w:cs="Times New Roman"/>
              </w:rPr>
            </w:pPr>
          </w:p>
        </w:tc>
      </w:tr>
      <w:tr w:rsidR="00812995">
        <w:trPr>
          <w:trHeight w:val="419"/>
        </w:trPr>
        <w:tc>
          <w:tcPr>
            <w:tcW w:w="3096" w:type="dxa"/>
            <w:tcBorders>
              <w:top w:val="single" w:sz="4" w:space="0" w:color="000000"/>
              <w:left w:val="single" w:sz="4" w:space="0" w:color="000000"/>
              <w:bottom w:val="single" w:sz="4" w:space="0" w:color="000000"/>
              <w:right w:val="single" w:sz="4" w:space="0" w:color="000000"/>
            </w:tcBorders>
          </w:tcPr>
          <w:p w:rsidR="00812995" w:rsidRDefault="00812995">
            <w:pPr>
              <w:pStyle w:val="TableParagraph"/>
              <w:kinsoku w:val="0"/>
              <w:overflowPunct w:val="0"/>
              <w:ind w:firstLine="440"/>
              <w:rPr>
                <w:rFonts w:cs="Times New Roman"/>
              </w:rPr>
            </w:pPr>
          </w:p>
        </w:tc>
        <w:tc>
          <w:tcPr>
            <w:tcW w:w="3097" w:type="dxa"/>
            <w:tcBorders>
              <w:top w:val="single" w:sz="4" w:space="0" w:color="000000"/>
              <w:left w:val="single" w:sz="4" w:space="0" w:color="000000"/>
              <w:bottom w:val="single" w:sz="4" w:space="0" w:color="000000"/>
              <w:right w:val="single" w:sz="4" w:space="0" w:color="000000"/>
            </w:tcBorders>
          </w:tcPr>
          <w:p w:rsidR="00812995" w:rsidRDefault="00812995">
            <w:pPr>
              <w:pStyle w:val="TableParagraph"/>
              <w:kinsoku w:val="0"/>
              <w:overflowPunct w:val="0"/>
              <w:ind w:firstLine="440"/>
              <w:rPr>
                <w:rFonts w:cs="Times New Roman"/>
              </w:rPr>
            </w:pPr>
          </w:p>
        </w:tc>
        <w:tc>
          <w:tcPr>
            <w:tcW w:w="3095" w:type="dxa"/>
            <w:tcBorders>
              <w:top w:val="single" w:sz="4" w:space="0" w:color="000000"/>
              <w:left w:val="single" w:sz="4" w:space="0" w:color="000000"/>
              <w:bottom w:val="single" w:sz="4" w:space="0" w:color="000000"/>
              <w:right w:val="single" w:sz="4" w:space="0" w:color="000000"/>
            </w:tcBorders>
          </w:tcPr>
          <w:p w:rsidR="00812995" w:rsidRDefault="00812995">
            <w:pPr>
              <w:pStyle w:val="TableParagraph"/>
              <w:kinsoku w:val="0"/>
              <w:overflowPunct w:val="0"/>
              <w:ind w:firstLine="440"/>
              <w:rPr>
                <w:rFonts w:cs="Times New Roman"/>
              </w:rPr>
            </w:pPr>
          </w:p>
        </w:tc>
      </w:tr>
      <w:tr w:rsidR="00812995">
        <w:trPr>
          <w:trHeight w:val="410"/>
        </w:trPr>
        <w:tc>
          <w:tcPr>
            <w:tcW w:w="3096" w:type="dxa"/>
            <w:tcBorders>
              <w:top w:val="single" w:sz="4" w:space="0" w:color="000000"/>
              <w:left w:val="single" w:sz="4" w:space="0" w:color="000000"/>
              <w:bottom w:val="single" w:sz="4" w:space="0" w:color="000000"/>
              <w:right w:val="single" w:sz="4" w:space="0" w:color="000000"/>
            </w:tcBorders>
          </w:tcPr>
          <w:p w:rsidR="00812995" w:rsidRDefault="00812995">
            <w:pPr>
              <w:pStyle w:val="TableParagraph"/>
              <w:kinsoku w:val="0"/>
              <w:overflowPunct w:val="0"/>
              <w:ind w:firstLine="440"/>
              <w:rPr>
                <w:rFonts w:cs="Times New Roman"/>
              </w:rPr>
            </w:pPr>
          </w:p>
        </w:tc>
        <w:tc>
          <w:tcPr>
            <w:tcW w:w="3097" w:type="dxa"/>
            <w:tcBorders>
              <w:top w:val="single" w:sz="4" w:space="0" w:color="000000"/>
              <w:left w:val="single" w:sz="4" w:space="0" w:color="000000"/>
              <w:bottom w:val="single" w:sz="4" w:space="0" w:color="000000"/>
              <w:right w:val="single" w:sz="4" w:space="0" w:color="000000"/>
            </w:tcBorders>
          </w:tcPr>
          <w:p w:rsidR="00812995" w:rsidRDefault="00812995">
            <w:pPr>
              <w:pStyle w:val="TableParagraph"/>
              <w:kinsoku w:val="0"/>
              <w:overflowPunct w:val="0"/>
              <w:ind w:firstLine="440"/>
              <w:rPr>
                <w:rFonts w:cs="Times New Roman"/>
              </w:rPr>
            </w:pPr>
          </w:p>
        </w:tc>
        <w:tc>
          <w:tcPr>
            <w:tcW w:w="3095" w:type="dxa"/>
            <w:tcBorders>
              <w:top w:val="single" w:sz="4" w:space="0" w:color="000000"/>
              <w:left w:val="single" w:sz="4" w:space="0" w:color="000000"/>
              <w:bottom w:val="single" w:sz="4" w:space="0" w:color="000000"/>
              <w:right w:val="single" w:sz="4" w:space="0" w:color="000000"/>
            </w:tcBorders>
          </w:tcPr>
          <w:p w:rsidR="00812995" w:rsidRDefault="00812995">
            <w:pPr>
              <w:pStyle w:val="TableParagraph"/>
              <w:kinsoku w:val="0"/>
              <w:overflowPunct w:val="0"/>
              <w:ind w:firstLine="440"/>
              <w:rPr>
                <w:rFonts w:cs="Times New Roman"/>
              </w:rPr>
            </w:pPr>
          </w:p>
        </w:tc>
      </w:tr>
      <w:tr w:rsidR="00812995">
        <w:trPr>
          <w:trHeight w:val="274"/>
        </w:trPr>
        <w:tc>
          <w:tcPr>
            <w:tcW w:w="3096" w:type="dxa"/>
            <w:tcBorders>
              <w:top w:val="single" w:sz="4" w:space="0" w:color="000000"/>
              <w:left w:val="single" w:sz="4" w:space="0" w:color="000000"/>
              <w:bottom w:val="single" w:sz="4" w:space="0" w:color="000000"/>
              <w:right w:val="single" w:sz="4" w:space="0" w:color="000000"/>
            </w:tcBorders>
          </w:tcPr>
          <w:p w:rsidR="00812995" w:rsidRDefault="00812995">
            <w:pPr>
              <w:pStyle w:val="TableParagraph"/>
              <w:kinsoku w:val="0"/>
              <w:overflowPunct w:val="0"/>
              <w:ind w:firstLine="400"/>
              <w:rPr>
                <w:rFonts w:cs="Times New Roman"/>
                <w:sz w:val="20"/>
                <w:szCs w:val="20"/>
              </w:rPr>
            </w:pPr>
          </w:p>
        </w:tc>
        <w:tc>
          <w:tcPr>
            <w:tcW w:w="3097" w:type="dxa"/>
            <w:tcBorders>
              <w:top w:val="single" w:sz="4" w:space="0" w:color="000000"/>
              <w:left w:val="single" w:sz="4" w:space="0" w:color="000000"/>
              <w:bottom w:val="single" w:sz="4" w:space="0" w:color="000000"/>
              <w:right w:val="single" w:sz="4" w:space="0" w:color="000000"/>
            </w:tcBorders>
          </w:tcPr>
          <w:p w:rsidR="00812995" w:rsidRDefault="00812995">
            <w:pPr>
              <w:pStyle w:val="TableParagraph"/>
              <w:kinsoku w:val="0"/>
              <w:overflowPunct w:val="0"/>
              <w:ind w:firstLine="400"/>
              <w:rPr>
                <w:rFonts w:cs="Times New Roman"/>
                <w:sz w:val="20"/>
                <w:szCs w:val="20"/>
              </w:rPr>
            </w:pPr>
          </w:p>
        </w:tc>
        <w:tc>
          <w:tcPr>
            <w:tcW w:w="3095" w:type="dxa"/>
            <w:tcBorders>
              <w:top w:val="single" w:sz="4" w:space="0" w:color="000000"/>
              <w:left w:val="single" w:sz="4" w:space="0" w:color="000000"/>
              <w:bottom w:val="single" w:sz="4" w:space="0" w:color="000000"/>
              <w:right w:val="single" w:sz="4" w:space="0" w:color="000000"/>
            </w:tcBorders>
          </w:tcPr>
          <w:p w:rsidR="00812995" w:rsidRDefault="00812995">
            <w:pPr>
              <w:pStyle w:val="TableParagraph"/>
              <w:kinsoku w:val="0"/>
              <w:overflowPunct w:val="0"/>
              <w:ind w:firstLine="400"/>
              <w:rPr>
                <w:rFonts w:cs="Times New Roman"/>
                <w:sz w:val="20"/>
                <w:szCs w:val="20"/>
              </w:rPr>
            </w:pPr>
          </w:p>
        </w:tc>
      </w:tr>
    </w:tbl>
    <w:p w:rsidR="00812995" w:rsidRDefault="00812995">
      <w:pPr>
        <w:tabs>
          <w:tab w:val="left" w:pos="1800"/>
          <w:tab w:val="left" w:pos="5580"/>
        </w:tabs>
        <w:jc w:val="left"/>
        <w:rPr>
          <w:rFonts w:ascii="宋体" w:hAnsi="宋体"/>
          <w:sz w:val="24"/>
        </w:rPr>
      </w:pPr>
    </w:p>
    <w:p w:rsidR="00812995" w:rsidRDefault="00B82C87">
      <w:pPr>
        <w:tabs>
          <w:tab w:val="left" w:pos="1800"/>
          <w:tab w:val="left" w:pos="5580"/>
        </w:tabs>
        <w:spacing w:line="360" w:lineRule="auto"/>
        <w:jc w:val="left"/>
        <w:rPr>
          <w:rFonts w:ascii="宋体" w:hAnsi="宋体"/>
          <w:sz w:val="24"/>
        </w:rPr>
      </w:pPr>
      <w:r>
        <w:rPr>
          <w:rFonts w:ascii="宋体" w:hAnsi="宋体" w:hint="eastAsia"/>
          <w:sz w:val="24"/>
        </w:rPr>
        <w:t>注：</w:t>
      </w:r>
    </w:p>
    <w:p w:rsidR="00812995" w:rsidRDefault="00B82C87">
      <w:pPr>
        <w:tabs>
          <w:tab w:val="left" w:pos="1800"/>
          <w:tab w:val="left" w:pos="5580"/>
        </w:tabs>
        <w:spacing w:line="360" w:lineRule="auto"/>
        <w:jc w:val="left"/>
        <w:rPr>
          <w:rFonts w:ascii="宋体" w:hAnsi="宋体"/>
          <w:sz w:val="24"/>
        </w:rPr>
      </w:pPr>
      <w:r>
        <w:rPr>
          <w:rFonts w:ascii="宋体" w:hAnsi="宋体"/>
          <w:sz w:val="24"/>
        </w:rPr>
        <w:t>1.</w:t>
      </w:r>
      <w:r>
        <w:rPr>
          <w:rFonts w:ascii="宋体" w:hAnsi="宋体" w:hint="eastAsia"/>
          <w:sz w:val="24"/>
        </w:rPr>
        <w:t>供应商如为联合体，则应填写联合体各成员信息。</w:t>
      </w:r>
    </w:p>
    <w:p w:rsidR="00812995" w:rsidRDefault="00B82C87">
      <w:pPr>
        <w:tabs>
          <w:tab w:val="left" w:pos="1800"/>
          <w:tab w:val="left" w:pos="5580"/>
        </w:tabs>
        <w:spacing w:line="360" w:lineRule="auto"/>
        <w:jc w:val="left"/>
        <w:rPr>
          <w:rFonts w:ascii="宋体" w:hAnsi="宋体"/>
          <w:sz w:val="24"/>
        </w:rPr>
      </w:pPr>
      <w:r>
        <w:rPr>
          <w:rFonts w:ascii="宋体" w:hAnsi="宋体"/>
          <w:sz w:val="24"/>
        </w:rPr>
        <w:t>2.</w:t>
      </w:r>
      <w:r>
        <w:rPr>
          <w:rFonts w:ascii="宋体" w:hAnsi="宋体" w:hint="eastAsia"/>
          <w:sz w:val="24"/>
        </w:rPr>
        <w:t>供应商所属性别请填写“男”或“女”，指拥有供应商</w:t>
      </w:r>
      <w:r>
        <w:rPr>
          <w:rFonts w:ascii="宋体" w:hAnsi="宋体"/>
          <w:sz w:val="24"/>
        </w:rPr>
        <w:t>51%</w:t>
      </w:r>
      <w:r>
        <w:rPr>
          <w:rFonts w:ascii="宋体" w:hAnsi="宋体" w:hint="eastAsia"/>
          <w:sz w:val="24"/>
        </w:rPr>
        <w:t>以上绝对所有权的性别；绝对所有权拥有者可以是一个人，也可以是多人合计计算。</w:t>
      </w:r>
    </w:p>
    <w:p w:rsidR="00812995" w:rsidRDefault="00B82C87">
      <w:pPr>
        <w:tabs>
          <w:tab w:val="left" w:pos="1800"/>
          <w:tab w:val="left" w:pos="5580"/>
        </w:tabs>
        <w:spacing w:line="360" w:lineRule="auto"/>
        <w:jc w:val="left"/>
        <w:rPr>
          <w:rFonts w:ascii="宋体" w:hAnsi="宋体"/>
          <w:sz w:val="24"/>
        </w:rPr>
      </w:pPr>
      <w:r>
        <w:rPr>
          <w:rFonts w:ascii="宋体" w:hAnsi="宋体"/>
          <w:sz w:val="24"/>
        </w:rPr>
        <w:t>3.</w:t>
      </w:r>
      <w:r>
        <w:rPr>
          <w:rFonts w:ascii="宋体" w:hAnsi="宋体" w:hint="eastAsia"/>
          <w:sz w:val="24"/>
        </w:rPr>
        <w:t>外商投资类型请填写“外商单独投资”、“外商部分投资”或“内资”。</w:t>
      </w:r>
    </w:p>
    <w:p w:rsidR="00812995" w:rsidRDefault="00812995">
      <w:pPr>
        <w:tabs>
          <w:tab w:val="left" w:pos="360"/>
        </w:tabs>
        <w:snapToGrid w:val="0"/>
        <w:spacing w:line="360" w:lineRule="auto"/>
        <w:outlineLvl w:val="1"/>
        <w:rPr>
          <w:rFonts w:ascii="宋体" w:hAnsi="宋体"/>
          <w:b/>
          <w:color w:val="000000"/>
          <w:sz w:val="24"/>
        </w:rPr>
      </w:pPr>
    </w:p>
    <w:p w:rsidR="00812995" w:rsidRDefault="00812995">
      <w:pPr>
        <w:spacing w:line="360" w:lineRule="auto"/>
        <w:jc w:val="right"/>
        <w:rPr>
          <w:rFonts w:ascii="宋体" w:hAnsi="宋体"/>
          <w:b/>
          <w:color w:val="000000"/>
          <w:sz w:val="24"/>
        </w:rPr>
      </w:pPr>
    </w:p>
    <w:p w:rsidR="00812995" w:rsidRDefault="00B82C87">
      <w:pPr>
        <w:tabs>
          <w:tab w:val="left" w:pos="360"/>
        </w:tabs>
        <w:snapToGrid w:val="0"/>
        <w:spacing w:line="360" w:lineRule="auto"/>
        <w:outlineLvl w:val="1"/>
        <w:rPr>
          <w:rFonts w:ascii="宋体" w:hAnsi="宋体"/>
          <w:sz w:val="24"/>
        </w:rPr>
      </w:pPr>
      <w:r>
        <w:rPr>
          <w:rFonts w:ascii="宋体" w:hAnsi="宋体"/>
          <w:sz w:val="24"/>
        </w:rPr>
        <w:br w:type="page"/>
      </w:r>
      <w:r>
        <w:rPr>
          <w:rFonts w:ascii="宋体" w:hAnsi="宋体"/>
          <w:sz w:val="24"/>
        </w:rPr>
        <w:lastRenderedPageBreak/>
        <w:t xml:space="preserve">12  </w:t>
      </w:r>
      <w:r>
        <w:rPr>
          <w:rFonts w:ascii="宋体" w:hAnsi="宋体" w:hint="eastAsia"/>
          <w:sz w:val="24"/>
        </w:rPr>
        <w:t>供应商企业类型声明函</w:t>
      </w:r>
    </w:p>
    <w:p w:rsidR="00812995" w:rsidRDefault="00B82C87">
      <w:pPr>
        <w:pStyle w:val="af5"/>
        <w:spacing w:before="72"/>
        <w:ind w:firstLine="482"/>
        <w:jc w:val="center"/>
        <w:rPr>
          <w:rFonts w:hAnsi="宋体"/>
          <w:b/>
          <w:szCs w:val="20"/>
        </w:rPr>
      </w:pPr>
      <w:r>
        <w:rPr>
          <w:rFonts w:hAnsi="宋体" w:hint="eastAsia"/>
          <w:b/>
          <w:szCs w:val="20"/>
        </w:rPr>
        <w:t>供应商</w:t>
      </w:r>
      <w:r>
        <w:rPr>
          <w:rFonts w:hAnsi="宋体"/>
          <w:b/>
          <w:szCs w:val="20"/>
        </w:rPr>
        <w:t>企业类型声明函</w:t>
      </w:r>
    </w:p>
    <w:p w:rsidR="00812995" w:rsidRDefault="00B82C87" w:rsidP="007150CC">
      <w:pPr>
        <w:widowControl/>
        <w:snapToGrid w:val="0"/>
        <w:spacing w:beforeLines="100" w:after="100" w:afterAutospacing="1" w:line="480" w:lineRule="exact"/>
        <w:ind w:firstLine="480"/>
        <w:jc w:val="left"/>
        <w:rPr>
          <w:rFonts w:ascii="宋体" w:hAnsi="宋体"/>
          <w:sz w:val="22"/>
          <w:szCs w:val="28"/>
        </w:rPr>
      </w:pPr>
      <w:r>
        <w:rPr>
          <w:rFonts w:ascii="宋体" w:hAnsi="宋体"/>
          <w:sz w:val="22"/>
          <w:szCs w:val="28"/>
        </w:rPr>
        <w:t>本公司郑重声明，根据《工业和信息化部、国家统计局、国家发展和改革委员会、财政部关于印发中小企业划型标准规定的通知》（工信部联企业[2011]300号）规定的划分标准，本公司为______（请填写：</w:t>
      </w:r>
      <w:r>
        <w:rPr>
          <w:rFonts w:ascii="宋体" w:hAnsi="宋体" w:hint="eastAsia"/>
          <w:sz w:val="22"/>
          <w:szCs w:val="28"/>
        </w:rPr>
        <w:t>大型、</w:t>
      </w:r>
      <w:r>
        <w:rPr>
          <w:rFonts w:ascii="宋体" w:hAnsi="宋体"/>
          <w:sz w:val="22"/>
          <w:szCs w:val="28"/>
        </w:rPr>
        <w:t>中型、小型、微型）企业。</w:t>
      </w:r>
    </w:p>
    <w:p w:rsidR="00812995" w:rsidRDefault="00B82C87" w:rsidP="007150CC">
      <w:pPr>
        <w:widowControl/>
        <w:snapToGrid w:val="0"/>
        <w:spacing w:beforeLines="100" w:after="100" w:afterAutospacing="1" w:line="480" w:lineRule="exact"/>
        <w:ind w:firstLine="480"/>
        <w:jc w:val="left"/>
        <w:rPr>
          <w:rFonts w:ascii="宋体" w:hAnsi="宋体"/>
          <w:sz w:val="22"/>
          <w:szCs w:val="28"/>
        </w:rPr>
      </w:pPr>
      <w:r>
        <w:rPr>
          <w:rFonts w:ascii="宋体" w:hAnsi="宋体"/>
          <w:sz w:val="22"/>
          <w:szCs w:val="28"/>
        </w:rPr>
        <w:t>本公司对上述声明的真实性负责。如有虚假，将依法承担相应责任。</w:t>
      </w:r>
    </w:p>
    <w:p w:rsidR="00812995" w:rsidRDefault="00B82C87" w:rsidP="007150CC">
      <w:pPr>
        <w:widowControl/>
        <w:snapToGrid w:val="0"/>
        <w:spacing w:beforeLines="100" w:after="100" w:afterAutospacing="1" w:line="480" w:lineRule="exact"/>
        <w:ind w:firstLine="480"/>
        <w:jc w:val="left"/>
        <w:rPr>
          <w:rFonts w:ascii="宋体" w:hAnsi="宋体"/>
          <w:sz w:val="22"/>
          <w:szCs w:val="28"/>
        </w:rPr>
      </w:pPr>
      <w:r>
        <w:rPr>
          <w:rFonts w:ascii="宋体" w:hAnsi="宋体"/>
          <w:sz w:val="22"/>
          <w:szCs w:val="28"/>
        </w:rPr>
        <w:t>企业名称（盖章）：</w:t>
      </w:r>
    </w:p>
    <w:p w:rsidR="00C80CAC" w:rsidRDefault="00B82C87" w:rsidP="007150CC">
      <w:pPr>
        <w:widowControl/>
        <w:snapToGrid w:val="0"/>
        <w:spacing w:beforeLines="100" w:after="100" w:afterAutospacing="1" w:line="480" w:lineRule="exact"/>
        <w:ind w:firstLine="480"/>
        <w:jc w:val="left"/>
        <w:rPr>
          <w:rFonts w:ascii="宋体" w:hAnsi="宋体"/>
          <w:sz w:val="22"/>
          <w:szCs w:val="28"/>
        </w:rPr>
      </w:pPr>
      <w:r>
        <w:rPr>
          <w:rFonts w:ascii="宋体" w:hAnsi="宋体"/>
          <w:sz w:val="22"/>
          <w:szCs w:val="28"/>
        </w:rPr>
        <w:t>日　期：</w:t>
      </w:r>
    </w:p>
    <w:p w:rsidR="00812995" w:rsidRDefault="00812995">
      <w:pPr>
        <w:widowControl/>
        <w:jc w:val="left"/>
        <w:rPr>
          <w:rFonts w:ascii="宋体" w:hAnsi="宋体"/>
          <w:b/>
          <w:sz w:val="36"/>
          <w:szCs w:val="36"/>
        </w:rPr>
      </w:pPr>
    </w:p>
    <w:p w:rsidR="00812995" w:rsidRDefault="00B82C87">
      <w:pPr>
        <w:widowControl/>
        <w:jc w:val="left"/>
        <w:rPr>
          <w:rFonts w:ascii="宋体" w:hAnsi="宋体"/>
          <w:b/>
          <w:sz w:val="36"/>
          <w:szCs w:val="36"/>
        </w:rPr>
      </w:pPr>
      <w:r>
        <w:rPr>
          <w:rFonts w:ascii="宋体" w:hAnsi="宋体"/>
          <w:b/>
          <w:sz w:val="36"/>
          <w:szCs w:val="36"/>
        </w:rPr>
        <w:br w:type="page"/>
      </w:r>
    </w:p>
    <w:p w:rsidR="00812995" w:rsidRDefault="00B82C87">
      <w:pPr>
        <w:tabs>
          <w:tab w:val="left" w:pos="360"/>
        </w:tabs>
        <w:snapToGrid w:val="0"/>
        <w:spacing w:line="360" w:lineRule="auto"/>
        <w:outlineLvl w:val="1"/>
        <w:rPr>
          <w:rFonts w:ascii="宋体" w:hAnsi="宋体"/>
          <w:sz w:val="24"/>
        </w:rPr>
      </w:pPr>
      <w:r>
        <w:rPr>
          <w:rFonts w:ascii="宋体" w:hAnsi="宋体"/>
          <w:sz w:val="24"/>
        </w:rPr>
        <w:lastRenderedPageBreak/>
        <w:t xml:space="preserve">13  </w:t>
      </w:r>
      <w:r>
        <w:rPr>
          <w:rFonts w:ascii="宋体" w:hAnsi="宋体" w:hint="eastAsia"/>
          <w:color w:val="000000"/>
          <w:sz w:val="24"/>
          <w:szCs w:val="20"/>
        </w:rPr>
        <w:t>代理服务费承诺书</w:t>
      </w:r>
    </w:p>
    <w:p w:rsidR="00812995" w:rsidRDefault="00812995">
      <w:pPr>
        <w:spacing w:line="360" w:lineRule="auto"/>
        <w:rPr>
          <w:rFonts w:ascii="宋体" w:hAnsi="宋体"/>
          <w:sz w:val="24"/>
        </w:rPr>
      </w:pPr>
      <w:bookmarkStart w:id="785" w:name="_Hlk174953417"/>
    </w:p>
    <w:p w:rsidR="00812995" w:rsidRDefault="00B82C87">
      <w:pPr>
        <w:spacing w:line="360" w:lineRule="auto"/>
        <w:rPr>
          <w:rFonts w:ascii="宋体" w:hAnsi="宋体"/>
          <w:sz w:val="24"/>
          <w:u w:val="single"/>
        </w:rPr>
      </w:pPr>
      <w:r>
        <w:rPr>
          <w:rFonts w:ascii="宋体" w:hAnsi="宋体" w:hint="eastAsia"/>
          <w:sz w:val="24"/>
        </w:rPr>
        <w:t>致：北京宏信天诚国际招标有限公司</w:t>
      </w:r>
    </w:p>
    <w:p w:rsidR="00812995" w:rsidRDefault="00B82C87">
      <w:pPr>
        <w:widowControl/>
        <w:spacing w:line="360" w:lineRule="auto"/>
        <w:ind w:firstLineChars="200" w:firstLine="480"/>
        <w:jc w:val="left"/>
        <w:rPr>
          <w:rFonts w:ascii="宋体" w:hAnsi="宋体"/>
          <w:sz w:val="24"/>
        </w:rPr>
      </w:pPr>
      <w:r>
        <w:rPr>
          <w:rFonts w:ascii="宋体" w:hAnsi="宋体" w:hint="eastAsia"/>
          <w:sz w:val="24"/>
        </w:rPr>
        <w:t>我公司为（微型、小型、中型、大型）企业，我公司承诺在贵公司组织的</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rPr>
        <w:t>项目（采购文件编号：</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rPr>
        <w:t>）采购中若获中标/成交，</w:t>
      </w:r>
      <w:r>
        <w:rPr>
          <w:rFonts w:ascii="宋体" w:hAnsi="宋体" w:hint="eastAsia"/>
          <w:b/>
          <w:sz w:val="24"/>
          <w:u w:val="single"/>
        </w:rPr>
        <w:t>我们保证在中标/成交公告上网发布或接到贵公司通知后5个工作日内</w:t>
      </w:r>
      <w:r>
        <w:rPr>
          <w:rFonts w:ascii="宋体" w:hAnsi="宋体" w:hint="eastAsia"/>
          <w:sz w:val="24"/>
        </w:rPr>
        <w:t>，按照本项目采购文件规定的标准，以电汇等方式，向贵公司一次性支付应该交纳的代理服务费用。</w:t>
      </w:r>
    </w:p>
    <w:p w:rsidR="00812995" w:rsidRDefault="00B82C87">
      <w:pPr>
        <w:widowControl/>
        <w:spacing w:line="360" w:lineRule="auto"/>
        <w:ind w:firstLineChars="200" w:firstLine="482"/>
        <w:jc w:val="left"/>
        <w:rPr>
          <w:rFonts w:ascii="宋体" w:hAnsi="宋体" w:cs="宋体"/>
          <w:b/>
          <w:kern w:val="0"/>
          <w:sz w:val="24"/>
          <w:u w:val="single"/>
        </w:rPr>
      </w:pPr>
      <w:r>
        <w:rPr>
          <w:rFonts w:ascii="宋体" w:hAnsi="宋体" w:hint="eastAsia"/>
          <w:b/>
          <w:sz w:val="24"/>
          <w:u w:val="single"/>
        </w:rPr>
        <w:t>如我公司超过5个工作日未缴纳：超时未缴纳部分将按照银行同期存款利率支付利息，以实际发生时长计算；北京宏信天诚国际招标有限公司可就此债权债务问题向北京市海淀区法院起诉我司，我司承担相关全部费用。</w:t>
      </w:r>
    </w:p>
    <w:p w:rsidR="00812995" w:rsidRDefault="00812995">
      <w:pPr>
        <w:spacing w:line="360" w:lineRule="auto"/>
        <w:ind w:firstLineChars="236" w:firstLine="566"/>
        <w:rPr>
          <w:rFonts w:ascii="宋体" w:hAnsi="宋体"/>
          <w:sz w:val="24"/>
        </w:rPr>
      </w:pPr>
    </w:p>
    <w:p w:rsidR="00812995" w:rsidRDefault="00812995">
      <w:pPr>
        <w:spacing w:line="360" w:lineRule="auto"/>
        <w:rPr>
          <w:rFonts w:ascii="宋体" w:hAnsi="宋体"/>
          <w:sz w:val="24"/>
        </w:rPr>
      </w:pPr>
    </w:p>
    <w:p w:rsidR="00812995" w:rsidRDefault="00812995">
      <w:pPr>
        <w:spacing w:line="360" w:lineRule="auto"/>
        <w:rPr>
          <w:rFonts w:ascii="宋体" w:hAnsi="宋体"/>
          <w:sz w:val="24"/>
        </w:rPr>
      </w:pPr>
    </w:p>
    <w:p w:rsidR="00812995" w:rsidRDefault="00B82C87">
      <w:pPr>
        <w:spacing w:line="360" w:lineRule="auto"/>
        <w:ind w:firstLineChars="200" w:firstLine="480"/>
        <w:rPr>
          <w:rFonts w:ascii="宋体" w:hAnsi="宋体"/>
          <w:sz w:val="24"/>
        </w:rPr>
      </w:pPr>
      <w:r>
        <w:rPr>
          <w:rFonts w:ascii="宋体" w:hAnsi="宋体" w:hint="eastAsia"/>
          <w:sz w:val="24"/>
        </w:rPr>
        <w:t>特此承诺</w:t>
      </w:r>
    </w:p>
    <w:p w:rsidR="00812995" w:rsidRDefault="00812995">
      <w:pPr>
        <w:spacing w:line="360" w:lineRule="auto"/>
        <w:rPr>
          <w:rFonts w:ascii="宋体" w:hAnsi="宋体"/>
          <w:sz w:val="24"/>
        </w:rPr>
      </w:pPr>
    </w:p>
    <w:p w:rsidR="00812995" w:rsidRDefault="00812995">
      <w:pPr>
        <w:spacing w:line="360" w:lineRule="auto"/>
        <w:rPr>
          <w:rFonts w:ascii="宋体" w:hAnsi="宋体"/>
          <w:sz w:val="24"/>
        </w:rPr>
      </w:pPr>
    </w:p>
    <w:p w:rsidR="00812995" w:rsidRDefault="00812995">
      <w:pPr>
        <w:spacing w:line="360" w:lineRule="auto"/>
        <w:rPr>
          <w:rFonts w:ascii="宋体" w:hAnsi="宋体"/>
          <w:sz w:val="24"/>
        </w:rPr>
      </w:pPr>
    </w:p>
    <w:p w:rsidR="00812995" w:rsidRDefault="00B82C87">
      <w:pPr>
        <w:spacing w:line="360" w:lineRule="auto"/>
        <w:rPr>
          <w:rFonts w:ascii="宋体" w:hAnsi="宋体"/>
          <w:sz w:val="24"/>
        </w:rPr>
      </w:pPr>
      <w:r>
        <w:rPr>
          <w:rFonts w:ascii="宋体" w:hAnsi="宋体" w:hint="eastAsia"/>
          <w:sz w:val="24"/>
        </w:rPr>
        <w:t>承诺方名称：</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p>
    <w:p w:rsidR="00812995" w:rsidRDefault="00B82C87">
      <w:pPr>
        <w:spacing w:line="360" w:lineRule="auto"/>
        <w:rPr>
          <w:rFonts w:ascii="宋体" w:hAnsi="宋体"/>
          <w:sz w:val="24"/>
        </w:rPr>
      </w:pPr>
      <w:r>
        <w:rPr>
          <w:rFonts w:ascii="宋体" w:hAnsi="宋体" w:hint="eastAsia"/>
          <w:sz w:val="24"/>
        </w:rPr>
        <w:t>地址：</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p>
    <w:p w:rsidR="00812995" w:rsidRDefault="00B82C87">
      <w:pPr>
        <w:spacing w:line="360" w:lineRule="auto"/>
        <w:rPr>
          <w:rFonts w:ascii="宋体" w:hAnsi="宋体"/>
          <w:sz w:val="24"/>
        </w:rPr>
      </w:pPr>
      <w:r>
        <w:rPr>
          <w:rFonts w:ascii="宋体" w:hAnsi="宋体" w:hint="eastAsia"/>
          <w:sz w:val="24"/>
        </w:rPr>
        <w:t>电话：</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rPr>
        <w:tab/>
      </w:r>
      <w:r>
        <w:rPr>
          <w:rFonts w:ascii="宋体" w:hAnsi="宋体" w:hint="eastAsia"/>
          <w:sz w:val="24"/>
        </w:rPr>
        <w:tab/>
        <w:t>传真：</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p>
    <w:p w:rsidR="00812995" w:rsidRDefault="00B82C87">
      <w:pPr>
        <w:spacing w:line="360" w:lineRule="auto"/>
        <w:rPr>
          <w:rFonts w:ascii="宋体" w:hAnsi="宋体"/>
          <w:sz w:val="24"/>
        </w:rPr>
      </w:pPr>
      <w:r>
        <w:rPr>
          <w:rFonts w:ascii="宋体" w:hAnsi="宋体" w:hint="eastAsia"/>
          <w:sz w:val="24"/>
        </w:rPr>
        <w:t>邮编：</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p>
    <w:p w:rsidR="00812995" w:rsidRDefault="00B82C87">
      <w:pPr>
        <w:spacing w:line="360" w:lineRule="auto"/>
        <w:rPr>
          <w:rFonts w:ascii="宋体" w:hAnsi="宋体"/>
          <w:sz w:val="24"/>
        </w:rPr>
      </w:pPr>
      <w:r>
        <w:rPr>
          <w:rFonts w:ascii="宋体" w:hAnsi="宋体" w:hint="eastAsia"/>
          <w:sz w:val="24"/>
        </w:rPr>
        <w:t>承诺方法人授权代表签字：</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rPr>
        <w:t>（承诺方盖章/电子签章）</w:t>
      </w:r>
    </w:p>
    <w:p w:rsidR="00812995" w:rsidRDefault="00B82C87">
      <w:pPr>
        <w:spacing w:line="360" w:lineRule="auto"/>
        <w:rPr>
          <w:rFonts w:ascii="宋体" w:hAnsi="宋体"/>
          <w:sz w:val="24"/>
          <w:u w:val="single"/>
        </w:rPr>
      </w:pPr>
      <w:r>
        <w:rPr>
          <w:rFonts w:ascii="宋体" w:hAnsi="宋体" w:hint="eastAsia"/>
          <w:sz w:val="24"/>
        </w:rPr>
        <w:t>承诺日期：</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p>
    <w:bookmarkEnd w:id="785"/>
    <w:p w:rsidR="00812995" w:rsidRDefault="00812995">
      <w:pPr>
        <w:spacing w:line="480" w:lineRule="exact"/>
        <w:rPr>
          <w:rFonts w:ascii="宋体" w:hAnsi="宋体"/>
          <w:sz w:val="24"/>
        </w:rPr>
      </w:pPr>
    </w:p>
    <w:p w:rsidR="00812995" w:rsidRDefault="00812995">
      <w:pPr>
        <w:widowControl/>
        <w:jc w:val="left"/>
        <w:rPr>
          <w:rFonts w:ascii="宋体" w:hAnsi="宋体"/>
          <w:kern w:val="0"/>
          <w:sz w:val="24"/>
          <w:szCs w:val="20"/>
        </w:rPr>
      </w:pPr>
    </w:p>
    <w:p w:rsidR="00812995" w:rsidRDefault="00B82C87">
      <w:pPr>
        <w:rPr>
          <w:rFonts w:ascii="宋体" w:hAnsi="宋体"/>
          <w:b/>
          <w:color w:val="000000"/>
          <w:sz w:val="36"/>
          <w:szCs w:val="36"/>
        </w:rPr>
      </w:pPr>
      <w:r>
        <w:rPr>
          <w:rFonts w:ascii="宋体" w:hAnsi="宋体"/>
          <w:b/>
          <w:color w:val="000000"/>
          <w:sz w:val="36"/>
          <w:szCs w:val="36"/>
        </w:rPr>
        <w:br w:type="page"/>
      </w:r>
    </w:p>
    <w:p w:rsidR="00812995" w:rsidRDefault="00B82C87">
      <w:pPr>
        <w:tabs>
          <w:tab w:val="left" w:pos="360"/>
        </w:tabs>
        <w:snapToGrid w:val="0"/>
        <w:spacing w:line="360" w:lineRule="auto"/>
        <w:outlineLvl w:val="1"/>
        <w:rPr>
          <w:rFonts w:ascii="宋体" w:hAnsi="宋体"/>
          <w:sz w:val="24"/>
        </w:rPr>
      </w:pPr>
      <w:r>
        <w:rPr>
          <w:rFonts w:ascii="宋体" w:hAnsi="宋体" w:hint="eastAsia"/>
          <w:sz w:val="24"/>
        </w:rPr>
        <w:lastRenderedPageBreak/>
        <w:t>14账户信息确认单（成交结果公告后向代理机构提交）</w:t>
      </w:r>
    </w:p>
    <w:p w:rsidR="00812995" w:rsidRDefault="00B82C87">
      <w:pPr>
        <w:tabs>
          <w:tab w:val="left" w:pos="360"/>
        </w:tabs>
        <w:snapToGrid w:val="0"/>
        <w:spacing w:line="360" w:lineRule="auto"/>
        <w:outlineLvl w:val="1"/>
        <w:rPr>
          <w:rFonts w:ascii="宋体" w:hAnsi="宋体"/>
          <w:sz w:val="24"/>
        </w:rPr>
      </w:pPr>
      <w:r>
        <w:rPr>
          <w:rFonts w:ascii="宋体" w:hAnsi="宋体"/>
          <w:noProof/>
          <w:sz w:val="24"/>
        </w:rPr>
        <w:drawing>
          <wp:inline distT="0" distB="0" distL="114300" distR="114300">
            <wp:extent cx="5760085" cy="8143240"/>
            <wp:effectExtent l="0" t="0" r="12065" b="10160"/>
            <wp:docPr id="2" name="图片 2" descr="扫描0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扫描0038"/>
                    <pic:cNvPicPr>
                      <a:picLocks noChangeAspect="1"/>
                    </pic:cNvPicPr>
                  </pic:nvPicPr>
                  <pic:blipFill>
                    <a:blip r:embed="rId31" cstate="print"/>
                    <a:stretch>
                      <a:fillRect/>
                    </a:stretch>
                  </pic:blipFill>
                  <pic:spPr>
                    <a:xfrm>
                      <a:off x="0" y="0"/>
                      <a:ext cx="5760085" cy="8143240"/>
                    </a:xfrm>
                    <a:prstGeom prst="rect">
                      <a:avLst/>
                    </a:prstGeom>
                  </pic:spPr>
                </pic:pic>
              </a:graphicData>
            </a:graphic>
          </wp:inline>
        </w:drawing>
      </w:r>
    </w:p>
    <w:p w:rsidR="00812995" w:rsidRDefault="00812995">
      <w:pPr>
        <w:tabs>
          <w:tab w:val="left" w:pos="360"/>
        </w:tabs>
        <w:snapToGrid w:val="0"/>
        <w:spacing w:line="360" w:lineRule="auto"/>
        <w:outlineLvl w:val="1"/>
        <w:rPr>
          <w:rFonts w:ascii="宋体" w:hAnsi="宋体"/>
          <w:sz w:val="24"/>
        </w:rPr>
      </w:pPr>
    </w:p>
    <w:sectPr w:rsidR="00812995" w:rsidSect="00812995">
      <w:headerReference w:type="even" r:id="rId32"/>
      <w:footerReference w:type="even" r:id="rId33"/>
      <w:headerReference w:type="first" r:id="rId34"/>
      <w:footerReference w:type="first" r:id="rId35"/>
      <w:pgSz w:w="11907" w:h="16840"/>
      <w:pgMar w:top="1418" w:right="1134" w:bottom="1418" w:left="1701" w:header="851" w:footer="851" w:gutter="0"/>
      <w:cols w:space="720"/>
      <w:docGrid w:linePitch="46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6EB073A" w15:done="0"/>
  <w15:commentEx w15:paraId="42BAE706" w15:done="0"/>
  <w15:commentEx w15:paraId="76D1E400" w15:done="0"/>
  <w15:commentEx w15:paraId="595070C0" w15:done="0"/>
  <w15:commentEx w15:paraId="32536D3E" w15:done="0"/>
  <w15:commentEx w15:paraId="05A427F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3E57A" w16cex:dateUtc="2025-07-14T08:53:00Z"/>
  <w16cex:commentExtensible w16cex:durableId="3D6B5967" w16cex:dateUtc="2025-07-15T05:14:00Z"/>
  <w16cex:commentExtensible w16cex:durableId="2AA65CC0" w16cex:dateUtc="2025-07-15T05:17:00Z"/>
  <w16cex:commentExtensible w16cex:durableId="63890DEF" w16cex:dateUtc="2025-07-14T08:58:00Z"/>
  <w16cex:commentExtensible w16cex:durableId="0369FA82" w16cex:dateUtc="2025-07-14T08:58:00Z"/>
  <w16cex:commentExtensible w16cex:durableId="1D93C2AF" w16cex:dateUtc="2025-07-15T05: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6EB073A" w16cid:durableId="7C13E57A"/>
  <w16cid:commentId w16cid:paraId="42BAE706" w16cid:durableId="3D6B5967"/>
  <w16cid:commentId w16cid:paraId="76D1E400" w16cid:durableId="2AA65CC0"/>
  <w16cid:commentId w16cid:paraId="595070C0" w16cid:durableId="63890DEF"/>
  <w16cid:commentId w16cid:paraId="32536D3E" w16cid:durableId="0369FA82"/>
  <w16cid:commentId w16cid:paraId="05A427F4" w16cid:durableId="1D93C2AF"/>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064F" w:rsidRDefault="00D8064F" w:rsidP="00812995">
      <w:r>
        <w:separator/>
      </w:r>
    </w:p>
  </w:endnote>
  <w:endnote w:type="continuationSeparator" w:id="0">
    <w:p w:rsidR="00D8064F" w:rsidRDefault="00D8064F" w:rsidP="0081299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华文中宋">
    <w:altName w:val="hakuyoxingshu7000"/>
    <w:charset w:val="86"/>
    <w:family w:val="auto"/>
    <w:pitch w:val="variable"/>
    <w:sig w:usb0="00000000" w:usb1="080F0000" w:usb2="00000010" w:usb3="00000000" w:csb0="0004009F" w:csb1="00000000"/>
  </w:font>
  <w:font w:name="等线 Light">
    <w:charset w:val="86"/>
    <w:family w:val="auto"/>
    <w:pitch w:val="variable"/>
    <w:sig w:usb0="A00002BF" w:usb1="38CF7CFA" w:usb2="00000016" w:usb3="00000000" w:csb0="0004000F"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Angsana New">
    <w:panose1 w:val="02020603050405020304"/>
    <w:charset w:val="00"/>
    <w:family w:val="roman"/>
    <w:pitch w:val="variable"/>
    <w:sig w:usb0="81000003" w:usb1="00000000" w:usb2="00000000" w:usb3="00000000" w:csb0="00010001" w:csb1="00000000"/>
  </w:font>
  <w:font w:name="ˎ̥">
    <w:altName w:val="Times New Roman"/>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modern"/>
    <w:pitch w:val="default"/>
    <w:sig w:usb0="00000001" w:usb1="080E0000" w:usb2="00000000" w:usb3="00000000" w:csb0="00040000" w:csb1="00000000"/>
  </w:font>
  <w:font w:name="Century Gothic">
    <w:charset w:val="00"/>
    <w:family w:val="swiss"/>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FontAwesome">
    <w:altName w:val="方正公文小标宋"/>
    <w:charset w:val="00"/>
    <w:family w:val="auto"/>
    <w:pitch w:val="default"/>
    <w:sig w:usb0="00000000" w:usb1="00000000" w:usb2="00000000" w:usb3="00000000" w:csb0="00040001" w:csb1="00000000"/>
  </w:font>
  <w:font w:name="等线">
    <w:altName w:val="微软雅黑"/>
    <w:charset w:val="86"/>
    <w:family w:val="auto"/>
    <w:pitch w:val="variable"/>
    <w:sig w:usb0="00000000" w:usb1="38CF7CFA" w:usb2="00000016" w:usb3="00000000" w:csb0="0004000F" w:csb1="00000000"/>
  </w:font>
  <w:font w:name="Microsoft YaHei UI">
    <w:charset w:val="86"/>
    <w:family w:val="swiss"/>
    <w:pitch w:val="variable"/>
    <w:sig w:usb0="80000287" w:usb1="2ACF3C50" w:usb2="00000016" w:usb3="00000000" w:csb0="0004001F" w:csb1="00000000"/>
  </w:font>
  <w:font w:name="Palatino Linotype">
    <w:panose1 w:val="02040502050505030304"/>
    <w:charset w:val="00"/>
    <w:family w:val="roman"/>
    <w:pitch w:val="variable"/>
    <w:sig w:usb0="E0000287" w:usb1="40000013" w:usb2="00000000" w:usb3="00000000" w:csb0="0000019F" w:csb1="00000000"/>
  </w:font>
  <w:font w:name="方正小标宋简体">
    <w:altName w:val="微软雅黑"/>
    <w:charset w:val="86"/>
    <w:family w:val="auto"/>
    <w:pitch w:val="default"/>
    <w:sig w:usb0="00000001" w:usb1="08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 w:name="华文细黑">
    <w:charset w:val="86"/>
    <w:family w:val="auto"/>
    <w:pitch w:val="variable"/>
    <w:sig w:usb0="00000287" w:usb1="080F0000" w:usb2="00000010" w:usb3="00000000" w:csb0="0004009F" w:csb1="00000000"/>
  </w:font>
  <w:font w:name="Cambria Math">
    <w:panose1 w:val="02040503050406030204"/>
    <w:charset w:val="00"/>
    <w:family w:val="roman"/>
    <w:pitch w:val="variable"/>
    <w:sig w:usb0="E00002FF" w:usb1="420024FF" w:usb2="00000000" w:usb3="00000000" w:csb0="0000019F" w:csb1="00000000"/>
  </w:font>
  <w:font w:name="华文仿宋">
    <w:charset w:val="86"/>
    <w:family w:val="auto"/>
    <w:pitch w:val="variable"/>
    <w:sig w:usb0="00000287" w:usb1="080F0000" w:usb2="00000010" w:usb3="00000000" w:csb0="0004009F" w:csb1="00000000"/>
  </w:font>
  <w:font w:name="昆仑仿宋">
    <w:altName w:val="黑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Helvetica Neue">
    <w:altName w:val="Segoe UI"/>
    <w:charset w:val="00"/>
    <w:family w:val="auto"/>
    <w:pitch w:val="default"/>
    <w:sig w:usb0="00000000" w:usb1="00000000" w:usb2="00000000"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新宋体">
    <w:panose1 w:val="02010609030101010101"/>
    <w:charset w:val="86"/>
    <w:family w:val="modern"/>
    <w:pitch w:val="fixed"/>
    <w:sig w:usb0="00000003" w:usb1="288F0000" w:usb2="00000016" w:usb3="00000000" w:csb0="00040001" w:csb1="00000000"/>
  </w:font>
  <w:font w:name="华文楷体">
    <w:charset w:val="86"/>
    <w:family w:val="auto"/>
    <w:pitch w:val="variable"/>
    <w:sig w:usb0="00000287" w:usb1="080F0000" w:usb2="00000010" w:usb3="00000000" w:csb0="0004009F" w:csb1="00000000"/>
  </w:font>
  <w:font w:name="Garamond">
    <w:charset w:val="00"/>
    <w:family w:val="roman"/>
    <w:pitch w:val="variable"/>
    <w:sig w:usb0="00000287" w:usb1="00000000" w:usb2="00000000" w:usb3="00000000" w:csb0="0000009F" w:csb1="00000000"/>
  </w:font>
  <w:font w:name="Plotter">
    <w:altName w:val="Lucida Console"/>
    <w:charset w:val="00"/>
    <w:family w:val="modern"/>
    <w:pitch w:val="default"/>
    <w:sig w:usb0="00000000" w:usb1="00000000" w:usb2="00000000" w:usb3="00000000" w:csb0="00000001" w:csb1="00000000"/>
  </w:font>
  <w:font w:name="华文新魏">
    <w:charset w:val="86"/>
    <w:family w:val="auto"/>
    <w:pitch w:val="variable"/>
    <w:sig w:usb0="00000001" w:usb1="080F0000" w:usb2="00000010" w:usb3="00000000" w:csb0="00040000" w:csb1="00000000"/>
  </w:font>
  <w:font w:name="MingLiU">
    <w:altName w:val="細明體"/>
    <w:panose1 w:val="02020509000000000000"/>
    <w:charset w:val="88"/>
    <w:family w:val="modern"/>
    <w:pitch w:val="fixed"/>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方正小标宋_GBK">
    <w:altName w:val="微软雅黑"/>
    <w:charset w:val="86"/>
    <w:family w:val="script"/>
    <w:pitch w:val="default"/>
    <w:sig w:usb0="00000000" w:usb1="08000000" w:usb2="00000000" w:usb3="00000000" w:csb0="00040000" w:csb1="00000000"/>
  </w:font>
  <w:font w:name="Sim Hei">
    <w:altName w:val="宋体"/>
    <w:charset w:val="86"/>
    <w:family w:val="swiss"/>
    <w:pitch w:val="default"/>
    <w:sig w:usb0="00000000" w:usb1="00000000" w:usb2="00000010" w:usb3="00000000" w:csb0="00040000" w:csb1="00000000"/>
  </w:font>
  <w:font w:name="MS Shell Dlg 2">
    <w:altName w:val="Tahoma"/>
    <w:panose1 w:val="020B0604030504040204"/>
    <w:charset w:val="00"/>
    <w:family w:val="swiss"/>
    <w:pitch w:val="default"/>
    <w:sig w:usb0="00000000" w:usb1="00000000"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FZXiDengXian-Z06S">
    <w:altName w:val="宋体"/>
    <w:charset w:val="86"/>
    <w:family w:val="roman"/>
    <w:pitch w:val="default"/>
    <w:sig w:usb0="00000000" w:usb1="00000000" w:usb2="00000010" w:usb3="00000000" w:csb0="00040000" w:csb1="00000000"/>
  </w:font>
  <w:font w:name="仿宋体">
    <w:altName w:val="宋体"/>
    <w:charset w:val="86"/>
    <w:family w:val="auto"/>
    <w:pitch w:val="default"/>
    <w:sig w:usb0="00000000" w:usb1="0000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entury">
    <w:panose1 w:val="02040603050705020303"/>
    <w:charset w:val="00"/>
    <w:family w:val="roman"/>
    <w:notTrueType/>
    <w:pitch w:val="variable"/>
    <w:sig w:usb0="00000003" w:usb1="00000000" w:usb2="00000000" w:usb3="00000000" w:csb0="00000001" w:csb1="00000000"/>
  </w:font>
  <w:font w:name="MS PMincho">
    <w:panose1 w:val="02020600040205080304"/>
    <w:charset w:val="80"/>
    <w:family w:val="roman"/>
    <w:pitch w:val="variable"/>
    <w:sig w:usb0="E00002FF" w:usb1="6AC7FDFB" w:usb2="00000012" w:usb3="00000000" w:csb0="0002009F" w:csb1="00000000"/>
  </w:font>
  <w:font w:name="Book Antiqua">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Shruti">
    <w:panose1 w:val="020B0502040204020203"/>
    <w:charset w:val="00"/>
    <w:family w:val="swiss"/>
    <w:pitch w:val="variable"/>
    <w:sig w:usb0="00040003" w:usb1="00000000" w:usb2="00000000" w:usb3="00000000" w:csb0="00000001" w:csb1="00000000"/>
  </w:font>
  <w:font w:name="CESI黑体-GB2312">
    <w:altName w:val="微软雅黑"/>
    <w:charset w:val="86"/>
    <w:family w:val="auto"/>
    <w:pitch w:val="default"/>
    <w:sig w:usb0="00000000" w:usb1="00000000" w:usb2="00000012" w:usb3="00000000" w:csb0="0004000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B10" w:rsidRDefault="004F7DAB">
    <w:pPr>
      <w:pStyle w:val="affd"/>
      <w:framePr w:wrap="around" w:vAnchor="text" w:hAnchor="margin" w:xAlign="center" w:y="1"/>
      <w:rPr>
        <w:rStyle w:val="afffe"/>
      </w:rPr>
    </w:pPr>
    <w:r>
      <w:fldChar w:fldCharType="begin"/>
    </w:r>
    <w:r w:rsidR="00010B10">
      <w:rPr>
        <w:rStyle w:val="afffe"/>
      </w:rPr>
      <w:instrText xml:space="preserve">PAGE  </w:instrText>
    </w:r>
    <w:r>
      <w:fldChar w:fldCharType="end"/>
    </w:r>
  </w:p>
  <w:p w:rsidR="00010B10" w:rsidRDefault="00010B10">
    <w:pPr>
      <w:pStyle w:val="affd"/>
      <w:ind w:right="360" w:firstLine="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B10" w:rsidRDefault="004F7DAB">
    <w:pPr>
      <w:pStyle w:val="affd"/>
      <w:framePr w:wrap="around" w:vAnchor="text" w:hAnchor="margin" w:xAlign="right" w:y="1"/>
      <w:rPr>
        <w:rStyle w:val="afffe"/>
      </w:rPr>
    </w:pPr>
    <w:r>
      <w:rPr>
        <w:rStyle w:val="afffe"/>
      </w:rPr>
      <w:fldChar w:fldCharType="begin"/>
    </w:r>
    <w:r w:rsidR="00010B10">
      <w:rPr>
        <w:rStyle w:val="afffe"/>
      </w:rPr>
      <w:instrText xml:space="preserve">PAGE  </w:instrText>
    </w:r>
    <w:r>
      <w:rPr>
        <w:rStyle w:val="afffe"/>
      </w:rPr>
      <w:fldChar w:fldCharType="end"/>
    </w:r>
  </w:p>
  <w:p w:rsidR="00010B10" w:rsidRDefault="00010B10">
    <w:pPr>
      <w:pStyle w:val="affd"/>
      <w:ind w:right="360"/>
    </w:pPr>
  </w:p>
  <w:p w:rsidR="00010B10" w:rsidRDefault="00010B10"/>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B10" w:rsidRDefault="00010B10">
    <w:pPr>
      <w:pStyle w:val="affd"/>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B10" w:rsidRDefault="004F7DAB">
    <w:pPr>
      <w:pStyle w:val="affd"/>
      <w:framePr w:wrap="around" w:vAnchor="text" w:hAnchor="margin" w:xAlign="right" w:y="1"/>
      <w:rPr>
        <w:rStyle w:val="afffe"/>
      </w:rPr>
    </w:pPr>
    <w:r>
      <w:rPr>
        <w:rStyle w:val="afffe"/>
      </w:rPr>
      <w:fldChar w:fldCharType="begin"/>
    </w:r>
    <w:r w:rsidR="00010B10">
      <w:rPr>
        <w:rStyle w:val="afffe"/>
      </w:rPr>
      <w:instrText xml:space="preserve">PAGE  </w:instrText>
    </w:r>
    <w:r>
      <w:rPr>
        <w:rStyle w:val="afffe"/>
      </w:rPr>
      <w:fldChar w:fldCharType="end"/>
    </w:r>
  </w:p>
  <w:p w:rsidR="00010B10" w:rsidRDefault="00010B10">
    <w:pPr>
      <w:pStyle w:val="affd"/>
      <w:ind w:right="360"/>
    </w:pPr>
  </w:p>
  <w:p w:rsidR="00010B10" w:rsidRDefault="00010B10"/>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B10" w:rsidRDefault="00010B10">
    <w:pPr>
      <w:pStyle w:val="aff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B10" w:rsidRDefault="00010B10">
    <w:pPr>
      <w:pStyle w:val="affd"/>
      <w:jc w:val="center"/>
      <w:rPr>
        <w:rFonts w:asci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B10" w:rsidRDefault="00010B10">
    <w:pPr>
      <w:pStyle w:val="affd"/>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B10" w:rsidRDefault="004F7DAB">
    <w:pPr>
      <w:pStyle w:val="affd"/>
      <w:jc w:val="center"/>
      <w:rPr>
        <w:rFonts w:ascii="Times New Roman"/>
      </w:rPr>
    </w:pPr>
    <w:r>
      <w:rPr>
        <w:rFonts w:ascii="Times New Roman"/>
      </w:rPr>
      <w:fldChar w:fldCharType="begin"/>
    </w:r>
    <w:r w:rsidR="00010B10">
      <w:rPr>
        <w:rFonts w:ascii="Times New Roman"/>
      </w:rPr>
      <w:instrText>PAGE   \* MERGEFORMAT</w:instrText>
    </w:r>
    <w:r>
      <w:rPr>
        <w:rFonts w:ascii="Times New Roman"/>
      </w:rPr>
      <w:fldChar w:fldCharType="separate"/>
    </w:r>
    <w:r w:rsidR="002B4E8A" w:rsidRPr="002B4E8A">
      <w:rPr>
        <w:rFonts w:ascii="Times New Roman"/>
        <w:noProof/>
        <w:lang w:val="zh-CN"/>
      </w:rPr>
      <w:t>3</w:t>
    </w:r>
    <w:r>
      <w:rPr>
        <w:rFonts w:ascii="Times New Roman"/>
      </w:rPr>
      <w:fldChar w:fldCharType="end"/>
    </w:r>
  </w:p>
  <w:p w:rsidR="00010B10" w:rsidRDefault="00010B10"/>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B10" w:rsidRDefault="004F7DAB">
    <w:pPr>
      <w:pStyle w:val="affd"/>
      <w:jc w:val="center"/>
    </w:pPr>
    <w:r>
      <w:fldChar w:fldCharType="begin"/>
    </w:r>
    <w:r w:rsidR="00010B10">
      <w:instrText>PAGE   \* MERGEFORMAT</w:instrText>
    </w:r>
    <w:r>
      <w:fldChar w:fldCharType="separate"/>
    </w:r>
    <w:r w:rsidR="007150CC" w:rsidRPr="007150CC">
      <w:rPr>
        <w:noProof/>
        <w:lang w:val="zh-CN"/>
      </w:rPr>
      <w:t>1</w:t>
    </w:r>
    <w:r>
      <w:fldChar w:fldCharType="end"/>
    </w:r>
  </w:p>
  <w:p w:rsidR="00010B10" w:rsidRDefault="00010B10"/>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B10" w:rsidRDefault="004F7DAB">
    <w:pPr>
      <w:pStyle w:val="affd"/>
      <w:jc w:val="center"/>
    </w:pPr>
    <w:r w:rsidRPr="004F7DAB">
      <w:fldChar w:fldCharType="begin"/>
    </w:r>
    <w:r w:rsidR="00010B10">
      <w:instrText xml:space="preserve"> PAGE   \* MERGEFORMAT </w:instrText>
    </w:r>
    <w:r w:rsidRPr="004F7DAB">
      <w:fldChar w:fldCharType="separate"/>
    </w:r>
    <w:r w:rsidR="002B4E8A" w:rsidRPr="002B4E8A">
      <w:rPr>
        <w:noProof/>
        <w:lang w:val="zh-CN"/>
      </w:rPr>
      <w:t>11</w:t>
    </w:r>
    <w:r>
      <w:rPr>
        <w:lang w:val="zh-CN"/>
      </w:rPr>
      <w:fldChar w:fldCharType="end"/>
    </w:r>
  </w:p>
  <w:p w:rsidR="00010B10" w:rsidRDefault="00010B10">
    <w:pPr>
      <w:pStyle w:val="affd"/>
      <w:jc w:val="center"/>
    </w:pPr>
  </w:p>
  <w:p w:rsidR="00010B10" w:rsidRDefault="00010B10"/>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B10" w:rsidRDefault="004F7DAB">
    <w:pPr>
      <w:pStyle w:val="affd"/>
      <w:jc w:val="center"/>
    </w:pPr>
    <w:r>
      <w:fldChar w:fldCharType="begin"/>
    </w:r>
    <w:r w:rsidR="00010B10">
      <w:instrText xml:space="preserve"> PAGE   \* MERGEFORMAT </w:instrText>
    </w:r>
    <w:r>
      <w:fldChar w:fldCharType="separate"/>
    </w:r>
    <w:r w:rsidR="002B4E8A" w:rsidRPr="002B4E8A">
      <w:rPr>
        <w:noProof/>
        <w:lang w:val="zh-CN"/>
      </w:rPr>
      <w:t>69</w:t>
    </w:r>
    <w:r>
      <w:fldChar w:fldCharType="end"/>
    </w:r>
  </w:p>
  <w:p w:rsidR="00010B10" w:rsidRDefault="00010B10">
    <w:pPr>
      <w:pStyle w:val="affd"/>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B10" w:rsidRDefault="004F7DAB">
    <w:pPr>
      <w:pStyle w:val="affd"/>
      <w:framePr w:wrap="around" w:vAnchor="text" w:hAnchor="margin" w:xAlign="right" w:y="1"/>
      <w:rPr>
        <w:rStyle w:val="afffe"/>
      </w:rPr>
    </w:pPr>
    <w:r>
      <w:rPr>
        <w:rStyle w:val="afffe"/>
      </w:rPr>
      <w:fldChar w:fldCharType="begin"/>
    </w:r>
    <w:r w:rsidR="00010B10">
      <w:rPr>
        <w:rStyle w:val="afffe"/>
      </w:rPr>
      <w:instrText xml:space="preserve">PAGE  </w:instrText>
    </w:r>
    <w:r>
      <w:rPr>
        <w:rStyle w:val="afffe"/>
      </w:rPr>
      <w:fldChar w:fldCharType="end"/>
    </w:r>
  </w:p>
  <w:p w:rsidR="00010B10" w:rsidRDefault="00010B10">
    <w:pPr>
      <w:pStyle w:val="affd"/>
      <w:ind w:right="360"/>
    </w:pPr>
  </w:p>
  <w:p w:rsidR="00010B10" w:rsidRDefault="00010B10"/>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B10" w:rsidRDefault="00010B10">
    <w:pPr>
      <w:pStyle w:val="affd"/>
    </w:pPr>
  </w:p>
  <w:p w:rsidR="00010B10" w:rsidRDefault="00010B1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064F" w:rsidRDefault="00D8064F" w:rsidP="00812995">
      <w:r>
        <w:separator/>
      </w:r>
    </w:p>
  </w:footnote>
  <w:footnote w:type="continuationSeparator" w:id="0">
    <w:p w:rsidR="00D8064F" w:rsidRDefault="00D8064F" w:rsidP="008129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B10" w:rsidRDefault="00010B10">
    <w:pPr>
      <w:pStyle w:val="afff"/>
      <w:pBdr>
        <w:bottom w:val="single" w:sz="4" w:space="1" w:color="auto"/>
      </w:pBdr>
      <w:jc w:val="right"/>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B10" w:rsidRDefault="00010B10">
    <w:pPr>
      <w:pStyle w:val="afff"/>
    </w:pPr>
  </w:p>
  <w:p w:rsidR="00010B10" w:rsidRDefault="00010B10"/>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B10" w:rsidRDefault="00010B10">
    <w:pPr>
      <w:pStyle w:val="afff"/>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B10" w:rsidRDefault="00010B10">
    <w:pPr>
      <w:pStyle w:val="afff"/>
      <w:ind w:right="180"/>
      <w:jc w:val="right"/>
    </w:pPr>
  </w:p>
  <w:p w:rsidR="00010B10" w:rsidRDefault="00010B10"/>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B10" w:rsidRDefault="00010B10">
    <w:pPr>
      <w:pStyle w:val="afff"/>
      <w:pBdr>
        <w:bottom w:val="none" w:sz="0" w:space="1"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B10" w:rsidRDefault="004F7DAB">
    <w:pPr>
      <w:pStyle w:val="aff"/>
      <w:spacing w:line="14" w:lineRule="auto"/>
      <w:rPr>
        <w:sz w:val="20"/>
      </w:rPr>
    </w:pPr>
    <w:r w:rsidRPr="004F7DAB">
      <w:pict>
        <v:group id="组合 1033" o:spid="_x0000_s1025" style="position:absolute;left:0;text-align:left;margin-left:88.45pt;margin-top:55.3pt;width:418.55pt;height:2.9pt;z-index:-251657216;mso-position-horizontal-relative:page;mso-position-vertical-relative:page" coordsize="0,5820" o:gfxdata="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CxdzZ12gAAAAwBAAAPAAAAAAAAAAEAIAAAACIAAABkcnMvZG93&#10;bnJldi54bWxQSwECFAAUAAAACACHTuJAuxjAfHACAADtBgAADgAAAAAAAAABACAAAAApAQAAZHJz&#10;L2Uyb0RvYy54bWxQSwUGAAAAAAYABgBZAQAACwYAAAAA&#10;">
          <v:line id="直线 1034" o:spid="_x0000_s1026" style="position:absolute" from="0,0" to="0,0" o:gfxdata="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AjcaO8AAAA&#10;2gAAAA8AAAAAAAAAAQAgAAAAIgAAAGRycy9kb3ducmV2LnhtbFBLAQIUABQAAAAIAIdO4kAzLwWe&#10;OwAAADkAAAAQAAAAAAAAAAEAIAAAAAsBAABkcnMvc2hhcGV4bWwueG1sUEsFBgAAAAAGAAYAWwEA&#10;ALUDAAAAAA==&#10;" strokeweight=".72pt"/>
          <v:line id="直线 1035" o:spid="_x0000_s1027" style="position:absolute" from="0,0" to="0,0" o:gfxdata="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XAu84ugAAANoA&#10;AAAPAAAAAAAAAAEAIAAAACIAAABkcnMvZG93bnJldi54bWxQSwECFAAUAAAACACHTuJAMy8FnjsA&#10;AAA5AAAAEAAAAAAAAAABACAAAAAJAQAAZHJzL3NoYXBleG1sLnhtbFBLBQYAAAAABgAGAFsBAACz&#10;AwAAAAA=&#10;" strokeweight="1.44pt"/>
          <w10:wrap anchorx="page" anchory="page"/>
        </v:group>
      </w:pict>
    </w:r>
    <w:r w:rsidRPr="004F7DAB">
      <w:pict>
        <v:shapetype id="_x0000_t202" coordsize="21600,21600" o:spt="202" path="m,l,21600r21600,l21600,xe">
          <v:stroke joinstyle="miter"/>
          <v:path gradientshapeok="t" o:connecttype="rect"/>
        </v:shapetype>
        <v:shape id="文本框 1036" o:spid="_x0000_s1028" type="#_x0000_t202" style="position:absolute;left:0;text-align:left;margin-left:88.9pt;margin-top:42.65pt;width:310.6pt;height:12pt;z-index:-251656192;mso-position-horizontal-relative:page;mso-position-vertical-relative:page" o:gfxdata="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50Kat2AAAAAoBAAAPAAAAAAAAAAEAIAAAACIAAABkcnMvZG93bnJldi54bWxQ&#10;SwECFAAUAAAACACHTuJAm4VcQr4BAAB1AwAADgAAAAAAAAABACAAAAAnAQAAZHJzL2Uyb0RvYy54&#10;bWxQSwUGAAAAAAYABgBZAQAAVwUAAAAA&#10;" filled="f" stroked="f">
          <v:textbox inset="0,0,0,0">
            <w:txbxContent>
              <w:p w:rsidR="00010B10" w:rsidRDefault="00010B10">
                <w:pPr>
                  <w:ind w:left="20"/>
                  <w:jc w:val="left"/>
                  <w:rPr>
                    <w:sz w:val="18"/>
                  </w:rPr>
                </w:pPr>
                <w:r>
                  <w:rPr>
                    <w:rFonts w:eastAsia="Times New Roman"/>
                    <w:sz w:val="18"/>
                  </w:rPr>
                  <w:t>.</w:t>
                </w:r>
                <w:r w:rsidR="004F7DAB">
                  <w:fldChar w:fldCharType="begin"/>
                </w:r>
                <w:r>
                  <w:rPr>
                    <w:rFonts w:eastAsia="Times New Roman"/>
                    <w:sz w:val="18"/>
                  </w:rPr>
                  <w:instrText xml:space="preserve"> PAGE </w:instrText>
                </w:r>
                <w:r w:rsidR="004F7DAB">
                  <w:fldChar w:fldCharType="separate"/>
                </w:r>
                <w:r>
                  <w:t>252</w:t>
                </w:r>
                <w:r w:rsidR="004F7DAB">
                  <w:fldChar w:fldCharType="end"/>
                </w:r>
                <w:r>
                  <w:rPr>
                    <w:rFonts w:eastAsia="Times New Roman"/>
                    <w:sz w:val="18"/>
                  </w:rPr>
                  <w:t xml:space="preserve">. </w:t>
                </w:r>
                <w:r>
                  <w:rPr>
                    <w:sz w:val="18"/>
                  </w:rPr>
                  <w:t>北京市房屋建筑和市政工程施工招标文件标准文本（</w:t>
                </w:r>
                <w:r>
                  <w:rPr>
                    <w:rFonts w:eastAsia="Times New Roman"/>
                    <w:sz w:val="18"/>
                  </w:rPr>
                  <w:t xml:space="preserve">2017 </w:t>
                </w:r>
                <w:r>
                  <w:rPr>
                    <w:sz w:val="18"/>
                  </w:rPr>
                  <w:t>版）专用部分</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B10" w:rsidRDefault="004F7DAB">
    <w:pPr>
      <w:pStyle w:val="aff"/>
      <w:spacing w:line="14" w:lineRule="auto"/>
      <w:rPr>
        <w:sz w:val="20"/>
      </w:rPr>
    </w:pPr>
    <w:r w:rsidRPr="004F7DAB">
      <w:pict>
        <v:shapetype id="_x0000_t202" coordsize="21600,21600" o:spt="202" path="m,l,21600r21600,l21600,xe">
          <v:stroke joinstyle="miter"/>
          <v:path gradientshapeok="t" o:connecttype="rect"/>
        </v:shapetype>
        <v:shape id="文本框 1033" o:spid="_x0000_s1029" type="#_x0000_t202" style="position:absolute;left:0;text-align:left;margin-left:378.5pt;margin-top:42.65pt;width:128.15pt;height:12pt;z-index:-251655168;mso-position-horizontal-relative:page;mso-position-vertical-relative:page" o:gfxdata="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OlCUn9kAAAALAQAADwAAAAAAAAABACAAAAAiAAAAZHJzL2Rvd25yZXYueG1s&#10;UEsBAhQAFAAAAAgAh07iQOZalha+AQAAdgMAAA4AAAAAAAAAAQAgAAAAKAEAAGRycy9lMm9Eb2Mu&#10;eG1sUEsFBgAAAAAGAAYAWQEAAFgFAAAAAA==&#10;" filled="f" stroked="f">
          <v:textbox inset="0,0,0,0">
            <w:txbxContent>
              <w:p w:rsidR="00010B10" w:rsidRDefault="00010B10">
                <w:pPr>
                  <w:jc w:val="left"/>
                  <w:rPr>
                    <w:rFonts w:eastAsia="Times New Roman"/>
                    <w:sz w:val="18"/>
                  </w:rPr>
                </w:pPr>
                <w:r>
                  <w:rPr>
                    <w:rFonts w:eastAsia="Times New Roman"/>
                    <w:sz w:val="18"/>
                  </w:rPr>
                  <w:t>.</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B10" w:rsidRDefault="00010B10">
    <w:pPr>
      <w:pStyle w:val="afff"/>
    </w:pPr>
  </w:p>
  <w:p w:rsidR="00010B10" w:rsidRDefault="00010B10"/>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B10" w:rsidRDefault="00010B10">
    <w:pPr>
      <w:pStyle w:val="afff"/>
    </w:pPr>
  </w:p>
  <w:p w:rsidR="00010B10" w:rsidRDefault="00010B10"/>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B10" w:rsidRDefault="00010B10">
    <w:pPr>
      <w:pStyle w:val="afff"/>
    </w:pPr>
  </w:p>
  <w:p w:rsidR="00010B10" w:rsidRDefault="00010B10"/>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B10" w:rsidRDefault="00010B10">
    <w:pPr>
      <w:pStyle w:val="aff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FFFFF7C"/>
    <w:lvl w:ilvl="0">
      <w:start w:val="1"/>
      <w:numFmt w:val="decimal"/>
      <w:pStyle w:val="5"/>
      <w:lvlText w:val="%1."/>
      <w:lvlJc w:val="left"/>
      <w:pPr>
        <w:tabs>
          <w:tab w:val="left" w:pos="2040"/>
        </w:tabs>
        <w:ind w:left="2040" w:hanging="360"/>
      </w:pPr>
    </w:lvl>
  </w:abstractNum>
  <w:abstractNum w:abstractNumId="1">
    <w:nsid w:val="FFFFFF7D"/>
    <w:multiLevelType w:val="singleLevel"/>
    <w:tmpl w:val="FFFFFF7D"/>
    <w:lvl w:ilvl="0">
      <w:start w:val="1"/>
      <w:numFmt w:val="decimal"/>
      <w:pStyle w:val="4"/>
      <w:lvlText w:val="%1."/>
      <w:lvlJc w:val="left"/>
      <w:pPr>
        <w:tabs>
          <w:tab w:val="left" w:pos="1620"/>
        </w:tabs>
        <w:ind w:left="1620" w:hanging="360"/>
      </w:pPr>
    </w:lvl>
  </w:abstractNum>
  <w:abstractNum w:abstractNumId="2">
    <w:nsid w:val="FFFFFF7E"/>
    <w:multiLevelType w:val="singleLevel"/>
    <w:tmpl w:val="FFFFFF7E"/>
    <w:lvl w:ilvl="0">
      <w:start w:val="1"/>
      <w:numFmt w:val="decimal"/>
      <w:pStyle w:val="3"/>
      <w:lvlText w:val="%1."/>
      <w:lvlJc w:val="left"/>
      <w:pPr>
        <w:tabs>
          <w:tab w:val="left" w:pos="1200"/>
        </w:tabs>
        <w:ind w:left="1200" w:hanging="360"/>
      </w:pPr>
    </w:lvl>
  </w:abstractNum>
  <w:abstractNum w:abstractNumId="3">
    <w:nsid w:val="FFFFFF7F"/>
    <w:multiLevelType w:val="singleLevel"/>
    <w:tmpl w:val="FFFFFF7F"/>
    <w:lvl w:ilvl="0">
      <w:start w:val="1"/>
      <w:numFmt w:val="decimal"/>
      <w:pStyle w:val="2"/>
      <w:lvlText w:val="%1."/>
      <w:lvlJc w:val="left"/>
      <w:pPr>
        <w:tabs>
          <w:tab w:val="left" w:pos="780"/>
        </w:tabs>
        <w:ind w:left="780" w:hanging="360"/>
      </w:pPr>
    </w:lvl>
  </w:abstractNum>
  <w:abstractNum w:abstractNumId="4">
    <w:nsid w:val="FFFFFF80"/>
    <w:multiLevelType w:val="singleLevel"/>
    <w:tmpl w:val="FFFFFF80"/>
    <w:lvl w:ilvl="0">
      <w:start w:val="1"/>
      <w:numFmt w:val="bullet"/>
      <w:pStyle w:val="50"/>
      <w:lvlText w:val=""/>
      <w:lvlJc w:val="left"/>
      <w:pPr>
        <w:tabs>
          <w:tab w:val="left" w:pos="2040"/>
        </w:tabs>
        <w:ind w:left="2040" w:hanging="360"/>
      </w:pPr>
      <w:rPr>
        <w:rFonts w:ascii="Wingdings" w:hAnsi="Wingdings" w:hint="default"/>
      </w:rPr>
    </w:lvl>
  </w:abstractNum>
  <w:abstractNum w:abstractNumId="5">
    <w:nsid w:val="FFFFFF81"/>
    <w:multiLevelType w:val="singleLevel"/>
    <w:tmpl w:val="FFFFFF81"/>
    <w:lvl w:ilvl="0">
      <w:start w:val="1"/>
      <w:numFmt w:val="bullet"/>
      <w:pStyle w:val="40"/>
      <w:lvlText w:val=""/>
      <w:lvlJc w:val="left"/>
      <w:pPr>
        <w:tabs>
          <w:tab w:val="left" w:pos="1620"/>
        </w:tabs>
        <w:ind w:left="1620" w:hanging="360"/>
      </w:pPr>
      <w:rPr>
        <w:rFonts w:ascii="Wingdings" w:hAnsi="Wingdings" w:hint="default"/>
      </w:rPr>
    </w:lvl>
  </w:abstractNum>
  <w:abstractNum w:abstractNumId="6">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7">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0000000D"/>
    <w:multiLevelType w:val="multilevel"/>
    <w:tmpl w:val="0000000D"/>
    <w:lvl w:ilvl="0">
      <w:start w:val="1"/>
      <w:numFmt w:val="lowerLetter"/>
      <w:pStyle w:val="30"/>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9">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10">
    <w:nsid w:val="00000018"/>
    <w:multiLevelType w:val="multilevel"/>
    <w:tmpl w:val="00000018"/>
    <w:lvl w:ilvl="0">
      <w:start w:val="1"/>
      <w:numFmt w:val="decimal"/>
      <w:lvlText w:val="第%1章"/>
      <w:lvlJc w:val="left"/>
      <w:pPr>
        <w:tabs>
          <w:tab w:val="left" w:pos="1440"/>
        </w:tabs>
        <w:ind w:left="432" w:hanging="432"/>
      </w:pPr>
      <w:rPr>
        <w:rFonts w:hint="eastAsia"/>
      </w:rPr>
    </w:lvl>
    <w:lvl w:ilvl="1">
      <w:start w:val="1"/>
      <w:numFmt w:val="decimal"/>
      <w:pStyle w:val="21"/>
      <w:lvlText w:val="%1.%2"/>
      <w:lvlJc w:val="left"/>
      <w:pPr>
        <w:tabs>
          <w:tab w:val="left" w:pos="1144"/>
        </w:tabs>
        <w:ind w:left="1144" w:hanging="576"/>
      </w:pPr>
      <w:rPr>
        <w:rFonts w:hint="eastAsia"/>
        <w:strike w:val="0"/>
        <w:color w:val="000000"/>
      </w:rPr>
    </w:lvl>
    <w:lvl w:ilvl="2">
      <w:start w:val="1"/>
      <w:numFmt w:val="decimal"/>
      <w:lvlText w:val="%1.%2.%3"/>
      <w:lvlJc w:val="left"/>
      <w:pPr>
        <w:tabs>
          <w:tab w:val="left" w:pos="1440"/>
        </w:tabs>
        <w:ind w:left="1080" w:hanging="720"/>
      </w:pPr>
      <w:rPr>
        <w:rFonts w:hint="eastAsia"/>
      </w:rPr>
    </w:lvl>
    <w:lvl w:ilvl="3">
      <w:start w:val="1"/>
      <w:numFmt w:val="decimal"/>
      <w:lvlText w:val="%1.%2.%3.%4"/>
      <w:lvlJc w:val="left"/>
      <w:pPr>
        <w:tabs>
          <w:tab w:val="left" w:pos="1723"/>
        </w:tabs>
        <w:ind w:left="1147" w:hanging="864"/>
      </w:pPr>
      <w:rPr>
        <w:rFonts w:ascii="宋体" w:eastAsia="宋体" w:hAnsi="宋体" w:cs="Times New Roman" w:hint="eastAsia"/>
        <w:b/>
        <w:bCs w:val="0"/>
        <w:i w:val="0"/>
        <w:iCs w:val="0"/>
        <w:caps w:val="0"/>
        <w:smallCaps w:val="0"/>
        <w:strike w:val="0"/>
        <w:dstrike w:val="0"/>
        <w:color w:val="000000"/>
        <w:spacing w:val="0"/>
        <w:position w:val="0"/>
        <w:u w:val="none"/>
      </w:rPr>
    </w:lvl>
    <w:lvl w:ilvl="4">
      <w:start w:val="1"/>
      <w:numFmt w:val="decimal"/>
      <w:lvlText w:val="%1.%2.%3.%4.%5"/>
      <w:lvlJc w:val="left"/>
      <w:pPr>
        <w:tabs>
          <w:tab w:val="left" w:pos="1008"/>
        </w:tabs>
        <w:ind w:left="1008" w:hanging="1008"/>
      </w:pPr>
      <w:rPr>
        <w:rFonts w:ascii="宋体" w:eastAsia="宋体" w:hAnsi="宋体" w:hint="eastAsia"/>
        <w:b/>
        <w:bCs/>
        <w:i w:val="0"/>
        <w:iCs w:val="0"/>
        <w:caps w:val="0"/>
        <w:smallCaps w:val="0"/>
        <w:strike w:val="0"/>
        <w:dstrike w:val="0"/>
        <w:color w:val="000000"/>
        <w:spacing w:val="0"/>
        <w:w w:val="100"/>
        <w:kern w:val="2"/>
        <w:position w:val="0"/>
        <w:sz w:val="28"/>
        <w:szCs w:val="28"/>
        <w:u w:val="none"/>
        <w:shd w:val="clear" w:color="auto" w:fill="auto"/>
      </w:rPr>
    </w:lvl>
    <w:lvl w:ilvl="5">
      <w:start w:val="1"/>
      <w:numFmt w:val="decimal"/>
      <w:lvlText w:val="%1.%2.%3.%4.%5.%6"/>
      <w:lvlJc w:val="left"/>
      <w:pPr>
        <w:tabs>
          <w:tab w:val="left" w:pos="2145"/>
        </w:tabs>
        <w:ind w:left="2145"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b/>
      </w:rPr>
    </w:lvl>
  </w:abstractNum>
  <w:abstractNum w:abstractNumId="11">
    <w:nsid w:val="00000019"/>
    <w:multiLevelType w:val="multilevel"/>
    <w:tmpl w:val="00000019"/>
    <w:lvl w:ilvl="0">
      <w:start w:val="1"/>
      <w:numFmt w:val="bullet"/>
      <w:pStyle w:val="bianhao2"/>
      <w:lvlText w:val=""/>
      <w:lvlJc w:val="left"/>
      <w:pPr>
        <w:tabs>
          <w:tab w:val="left" w:pos="1679"/>
        </w:tabs>
        <w:ind w:left="1679" w:hanging="420"/>
      </w:pPr>
      <w:rPr>
        <w:rFonts w:ascii="Wingdings" w:hAnsi="Wingdings" w:hint="default"/>
      </w:rPr>
    </w:lvl>
    <w:lvl w:ilvl="1">
      <w:start w:val="1"/>
      <w:numFmt w:val="decimal"/>
      <w:lvlText w:val="%2."/>
      <w:lvlJc w:val="left"/>
      <w:pPr>
        <w:tabs>
          <w:tab w:val="left" w:pos="2099"/>
        </w:tabs>
        <w:ind w:left="2099" w:hanging="420"/>
      </w:pPr>
      <w:rPr>
        <w:rFonts w:hint="default"/>
      </w:rPr>
    </w:lvl>
    <w:lvl w:ilvl="2">
      <w:start w:val="1"/>
      <w:numFmt w:val="bullet"/>
      <w:lvlText w:val=""/>
      <w:lvlJc w:val="left"/>
      <w:pPr>
        <w:tabs>
          <w:tab w:val="left" w:pos="2519"/>
        </w:tabs>
        <w:ind w:left="2519" w:hanging="420"/>
      </w:pPr>
      <w:rPr>
        <w:rFonts w:ascii="Wingdings" w:hAnsi="Wingdings" w:hint="default"/>
      </w:rPr>
    </w:lvl>
    <w:lvl w:ilvl="3">
      <w:start w:val="1"/>
      <w:numFmt w:val="bullet"/>
      <w:lvlText w:val=""/>
      <w:lvlJc w:val="left"/>
      <w:pPr>
        <w:tabs>
          <w:tab w:val="left" w:pos="2939"/>
        </w:tabs>
        <w:ind w:left="2939" w:hanging="420"/>
      </w:pPr>
      <w:rPr>
        <w:rFonts w:ascii="Wingdings" w:hAnsi="Wingdings" w:hint="default"/>
      </w:rPr>
    </w:lvl>
    <w:lvl w:ilvl="4">
      <w:start w:val="1"/>
      <w:numFmt w:val="bullet"/>
      <w:lvlText w:val=""/>
      <w:lvlJc w:val="left"/>
      <w:pPr>
        <w:tabs>
          <w:tab w:val="left" w:pos="3359"/>
        </w:tabs>
        <w:ind w:left="3359" w:hanging="420"/>
      </w:pPr>
      <w:rPr>
        <w:rFonts w:ascii="Wingdings" w:hAnsi="Wingdings" w:hint="default"/>
      </w:rPr>
    </w:lvl>
    <w:lvl w:ilvl="5">
      <w:start w:val="1"/>
      <w:numFmt w:val="bullet"/>
      <w:lvlText w:val=""/>
      <w:lvlJc w:val="left"/>
      <w:pPr>
        <w:tabs>
          <w:tab w:val="left" w:pos="3779"/>
        </w:tabs>
        <w:ind w:left="3779" w:hanging="420"/>
      </w:pPr>
      <w:rPr>
        <w:rFonts w:ascii="Wingdings" w:hAnsi="Wingdings" w:hint="default"/>
      </w:rPr>
    </w:lvl>
    <w:lvl w:ilvl="6">
      <w:start w:val="1"/>
      <w:numFmt w:val="bullet"/>
      <w:lvlText w:val=""/>
      <w:lvlJc w:val="left"/>
      <w:pPr>
        <w:tabs>
          <w:tab w:val="left" w:pos="4199"/>
        </w:tabs>
        <w:ind w:left="4199" w:hanging="420"/>
      </w:pPr>
      <w:rPr>
        <w:rFonts w:ascii="Wingdings" w:hAnsi="Wingdings" w:hint="default"/>
      </w:rPr>
    </w:lvl>
    <w:lvl w:ilvl="7">
      <w:start w:val="1"/>
      <w:numFmt w:val="bullet"/>
      <w:lvlText w:val=""/>
      <w:lvlJc w:val="left"/>
      <w:pPr>
        <w:tabs>
          <w:tab w:val="left" w:pos="4619"/>
        </w:tabs>
        <w:ind w:left="4619" w:hanging="420"/>
      </w:pPr>
      <w:rPr>
        <w:rFonts w:ascii="Wingdings" w:hAnsi="Wingdings" w:hint="default"/>
      </w:rPr>
    </w:lvl>
    <w:lvl w:ilvl="8">
      <w:start w:val="1"/>
      <w:numFmt w:val="bullet"/>
      <w:lvlText w:val=""/>
      <w:lvlJc w:val="left"/>
      <w:pPr>
        <w:tabs>
          <w:tab w:val="left" w:pos="5039"/>
        </w:tabs>
        <w:ind w:left="5039" w:hanging="420"/>
      </w:pPr>
      <w:rPr>
        <w:rFonts w:ascii="Wingdings" w:hAnsi="Wingdings" w:hint="default"/>
      </w:rPr>
    </w:lvl>
  </w:abstractNum>
  <w:abstractNum w:abstractNumId="12">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3">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0"/>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4">
    <w:nsid w:val="00000029"/>
    <w:multiLevelType w:val="multilevel"/>
    <w:tmpl w:val="00000029"/>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default"/>
        <w:sz w:val="24"/>
        <w:szCs w:val="24"/>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nsid w:val="0000002F"/>
    <w:multiLevelType w:val="multilevel"/>
    <w:tmpl w:val="0000002F"/>
    <w:lvl w:ilvl="0">
      <w:start w:val="1"/>
      <w:numFmt w:val="decimal"/>
      <w:pStyle w:val="22"/>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01682F26"/>
    <w:multiLevelType w:val="multilevel"/>
    <w:tmpl w:val="01682F26"/>
    <w:lvl w:ilvl="0">
      <w:start w:val="1"/>
      <w:numFmt w:val="decimal"/>
      <w:pStyle w:val="a6"/>
      <w:lvlText w:val="表%1."/>
      <w:lvlJc w:val="left"/>
      <w:pPr>
        <w:tabs>
          <w:tab w:val="left" w:pos="0"/>
        </w:tabs>
        <w:ind w:left="0" w:firstLine="0"/>
      </w:pPr>
      <w:rPr>
        <w:rFonts w:hint="default"/>
      </w:rPr>
    </w:lvl>
    <w:lvl w:ilvl="1">
      <w:start w:val="1"/>
      <w:numFmt w:val="decimal"/>
      <w:lvlText w:val="%2."/>
      <w:lvlJc w:val="left"/>
      <w:pPr>
        <w:tabs>
          <w:tab w:val="left" w:pos="840"/>
        </w:tabs>
        <w:ind w:left="840" w:hanging="4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nsid w:val="02E001DF"/>
    <w:multiLevelType w:val="multilevel"/>
    <w:tmpl w:val="02E001DF"/>
    <w:lvl w:ilvl="0">
      <w:start w:val="1"/>
      <w:numFmt w:val="japaneseCounting"/>
      <w:pStyle w:val="14"/>
      <w:lvlText w:val="%1、"/>
      <w:lvlJc w:val="left"/>
      <w:pPr>
        <w:ind w:left="1260" w:hanging="420"/>
      </w:pPr>
      <w:rPr>
        <w:rFonts w:ascii="宋体" w:hAnsi="宋体" w:cs="Arial" w:hint="default"/>
        <w:b/>
        <w:sz w:val="32"/>
        <w:lang w:val="en-US"/>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8">
    <w:nsid w:val="0C466E54"/>
    <w:multiLevelType w:val="singleLevel"/>
    <w:tmpl w:val="0C466E54"/>
    <w:lvl w:ilvl="0">
      <w:start w:val="3"/>
      <w:numFmt w:val="decimal"/>
      <w:suff w:val="nothing"/>
      <w:lvlText w:val="（%1）"/>
      <w:lvlJc w:val="left"/>
    </w:lvl>
  </w:abstractNum>
  <w:abstractNum w:abstractNumId="19">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20">
    <w:nsid w:val="0EDB2900"/>
    <w:multiLevelType w:val="multilevel"/>
    <w:tmpl w:val="0EDB2900"/>
    <w:lvl w:ilvl="0">
      <w:start w:val="1"/>
      <w:numFmt w:val="bullet"/>
      <w:pStyle w:val="SubItemList"/>
      <w:lvlText w:val="−"/>
      <w:lvlJc w:val="left"/>
      <w:pPr>
        <w:tabs>
          <w:tab w:val="left" w:pos="2955"/>
        </w:tabs>
        <w:ind w:left="2956" w:hanging="284"/>
      </w:pPr>
      <w:rPr>
        <w:rFonts w:ascii="Times New Roman" w:hAnsi="Times New Roman" w:cs="Times New Roman" w:hint="default"/>
        <w:sz w:val="16"/>
        <w:szCs w:val="16"/>
      </w:rPr>
    </w:lvl>
    <w:lvl w:ilvl="1">
      <w:start w:val="1"/>
      <w:numFmt w:val="bullet"/>
      <w:lvlText w:val=""/>
      <w:lvlJc w:val="left"/>
      <w:pPr>
        <w:tabs>
          <w:tab w:val="left" w:pos="1386"/>
        </w:tabs>
        <w:ind w:left="1386" w:hanging="420"/>
      </w:pPr>
      <w:rPr>
        <w:rFonts w:ascii="Wingdings" w:hAnsi="Wingdings" w:cs="Wingdings" w:hint="default"/>
      </w:rPr>
    </w:lvl>
    <w:lvl w:ilvl="2">
      <w:start w:val="1"/>
      <w:numFmt w:val="bullet"/>
      <w:lvlText w:val=""/>
      <w:lvlJc w:val="left"/>
      <w:pPr>
        <w:tabs>
          <w:tab w:val="left" w:pos="1806"/>
        </w:tabs>
        <w:ind w:left="1806" w:hanging="420"/>
      </w:pPr>
      <w:rPr>
        <w:rFonts w:ascii="Wingdings" w:hAnsi="Wingdings" w:cs="Wingdings" w:hint="default"/>
      </w:rPr>
    </w:lvl>
    <w:lvl w:ilvl="3">
      <w:start w:val="1"/>
      <w:numFmt w:val="bullet"/>
      <w:lvlText w:val=""/>
      <w:lvlJc w:val="left"/>
      <w:pPr>
        <w:tabs>
          <w:tab w:val="left" w:pos="2226"/>
        </w:tabs>
        <w:ind w:left="2226" w:hanging="420"/>
      </w:pPr>
      <w:rPr>
        <w:rFonts w:ascii="Wingdings" w:hAnsi="Wingdings" w:cs="Wingdings" w:hint="default"/>
      </w:rPr>
    </w:lvl>
    <w:lvl w:ilvl="4">
      <w:start w:val="1"/>
      <w:numFmt w:val="bullet"/>
      <w:lvlText w:val=""/>
      <w:lvlJc w:val="left"/>
      <w:pPr>
        <w:tabs>
          <w:tab w:val="left" w:pos="2646"/>
        </w:tabs>
        <w:ind w:left="2646" w:hanging="420"/>
      </w:pPr>
      <w:rPr>
        <w:rFonts w:ascii="Wingdings" w:hAnsi="Wingdings" w:cs="Wingdings" w:hint="default"/>
      </w:rPr>
    </w:lvl>
    <w:lvl w:ilvl="5">
      <w:start w:val="1"/>
      <w:numFmt w:val="bullet"/>
      <w:lvlText w:val=""/>
      <w:lvlJc w:val="left"/>
      <w:pPr>
        <w:tabs>
          <w:tab w:val="left" w:pos="3066"/>
        </w:tabs>
        <w:ind w:left="3066" w:hanging="420"/>
      </w:pPr>
      <w:rPr>
        <w:rFonts w:ascii="Wingdings" w:hAnsi="Wingdings" w:cs="Wingdings" w:hint="default"/>
      </w:rPr>
    </w:lvl>
    <w:lvl w:ilvl="6">
      <w:start w:val="1"/>
      <w:numFmt w:val="bullet"/>
      <w:lvlText w:val=""/>
      <w:lvlJc w:val="left"/>
      <w:pPr>
        <w:tabs>
          <w:tab w:val="left" w:pos="3486"/>
        </w:tabs>
        <w:ind w:left="3486" w:hanging="420"/>
      </w:pPr>
      <w:rPr>
        <w:rFonts w:ascii="Wingdings" w:hAnsi="Wingdings" w:cs="Wingdings" w:hint="default"/>
      </w:rPr>
    </w:lvl>
    <w:lvl w:ilvl="7">
      <w:start w:val="1"/>
      <w:numFmt w:val="bullet"/>
      <w:lvlText w:val=""/>
      <w:lvlJc w:val="left"/>
      <w:pPr>
        <w:tabs>
          <w:tab w:val="left" w:pos="3906"/>
        </w:tabs>
        <w:ind w:left="3906" w:hanging="420"/>
      </w:pPr>
      <w:rPr>
        <w:rFonts w:ascii="Wingdings" w:hAnsi="Wingdings" w:cs="Wingdings" w:hint="default"/>
      </w:rPr>
    </w:lvl>
    <w:lvl w:ilvl="8">
      <w:start w:val="1"/>
      <w:numFmt w:val="bullet"/>
      <w:lvlText w:val=""/>
      <w:lvlJc w:val="left"/>
      <w:pPr>
        <w:tabs>
          <w:tab w:val="left" w:pos="4326"/>
        </w:tabs>
        <w:ind w:left="4326" w:hanging="420"/>
      </w:pPr>
      <w:rPr>
        <w:rFonts w:ascii="Wingdings" w:hAnsi="Wingdings" w:cs="Wingdings" w:hint="default"/>
      </w:rPr>
    </w:lvl>
  </w:abstractNum>
  <w:abstractNum w:abstractNumId="21">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2">
    <w:nsid w:val="10A66A0D"/>
    <w:multiLevelType w:val="multilevel"/>
    <w:tmpl w:val="10A66A0D"/>
    <w:lvl w:ilvl="0">
      <w:start w:val="1"/>
      <w:numFmt w:val="bullet"/>
      <w:pStyle w:val="a7"/>
      <w:lvlText w:val=""/>
      <w:lvlJc w:val="left"/>
      <w:pPr>
        <w:tabs>
          <w:tab w:val="left" w:pos="900"/>
        </w:tabs>
        <w:ind w:left="900" w:hanging="420"/>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23">
    <w:nsid w:val="135E281B"/>
    <w:multiLevelType w:val="multilevel"/>
    <w:tmpl w:val="135E281B"/>
    <w:lvl w:ilvl="0">
      <w:start w:val="1"/>
      <w:numFmt w:val="japaneseCounting"/>
      <w:lvlText w:val="%1、"/>
      <w:lvlJc w:val="left"/>
      <w:pPr>
        <w:tabs>
          <w:tab w:val="left" w:pos="900"/>
        </w:tabs>
        <w:ind w:left="900" w:hanging="480"/>
      </w:pPr>
      <w:rPr>
        <w:rFonts w:hint="eastAsia"/>
      </w:rPr>
    </w:lvl>
    <w:lvl w:ilvl="1">
      <w:start w:val="1"/>
      <w:numFmt w:val="decimal"/>
      <w:lvlText w:val="%2、"/>
      <w:lvlJc w:val="left"/>
      <w:pPr>
        <w:tabs>
          <w:tab w:val="left" w:pos="1200"/>
        </w:tabs>
        <w:ind w:left="1200" w:hanging="360"/>
      </w:pPr>
      <w:rPr>
        <w:rFonts w:hint="eastAsia"/>
      </w:r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4">
    <w:nsid w:val="150639E3"/>
    <w:multiLevelType w:val="multilevel"/>
    <w:tmpl w:val="150639E3"/>
    <w:lvl w:ilvl="0">
      <w:start w:val="1"/>
      <w:numFmt w:val="japaneseCounting"/>
      <w:pStyle w:val="a8"/>
      <w:lvlText w:val="（%1）"/>
      <w:lvlJc w:val="left"/>
      <w:pPr>
        <w:ind w:left="864" w:hanging="86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4.2.3.%4"/>
      <w:lvlJc w:val="left"/>
      <w:pPr>
        <w:ind w:left="440" w:hanging="44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6">
    <w:nsid w:val="16F14EB8"/>
    <w:multiLevelType w:val="multilevel"/>
    <w:tmpl w:val="16F14EB8"/>
    <w:lvl w:ilvl="0">
      <w:start w:val="1"/>
      <w:numFmt w:val="decimal"/>
      <w:pStyle w:val="bea"/>
      <w:lvlText w:val="%1."/>
      <w:lvlJc w:val="left"/>
      <w:pPr>
        <w:tabs>
          <w:tab w:val="left" w:pos="420"/>
        </w:tabs>
        <w:ind w:left="420" w:hanging="420"/>
      </w:pPr>
      <w:rPr>
        <w:rFonts w:hint="eastAsia"/>
      </w:rPr>
    </w:lvl>
    <w:lvl w:ilvl="1">
      <w:start w:val="1"/>
      <w:numFmt w:val="decimal"/>
      <w:lvlText w:val="%1.%2."/>
      <w:lvlJc w:val="left"/>
      <w:pPr>
        <w:tabs>
          <w:tab w:val="left" w:pos="567"/>
        </w:tabs>
        <w:ind w:left="567" w:hanging="567"/>
      </w:pPr>
      <w:rPr>
        <w:rFonts w:hint="eastAsia"/>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7">
    <w:nsid w:val="17F66949"/>
    <w:multiLevelType w:val="multilevel"/>
    <w:tmpl w:val="17F66949"/>
    <w:lvl w:ilvl="0">
      <w:start w:val="1"/>
      <w:numFmt w:val="decimal"/>
      <w:lvlText w:val="%1."/>
      <w:lvlJc w:val="left"/>
      <w:pPr>
        <w:ind w:left="420" w:hanging="420"/>
      </w:pPr>
      <w:rPr>
        <w:rFonts w:hint="eastAsia"/>
      </w:rPr>
    </w:lvl>
    <w:lvl w:ilvl="1">
      <w:start w:val="1"/>
      <w:numFmt w:val="decimal"/>
      <w:isLgl/>
      <w:lvlText w:val="%1.%2"/>
      <w:lvlJc w:val="left"/>
      <w:pPr>
        <w:ind w:left="845" w:hanging="405"/>
      </w:pPr>
      <w:rPr>
        <w:rFonts w:ascii="Times New Roman" w:hAnsi="Times New Roman" w:cs="Times New Roman" w:hint="default"/>
      </w:rPr>
    </w:lvl>
    <w:lvl w:ilvl="2">
      <w:start w:val="1"/>
      <w:numFmt w:val="decimal"/>
      <w:isLgl/>
      <w:lvlText w:val="%1.%2.%3"/>
      <w:lvlJc w:val="left"/>
      <w:pPr>
        <w:ind w:left="1600" w:hanging="720"/>
      </w:pPr>
      <w:rPr>
        <w:rFonts w:ascii="Times New Roman" w:hAnsi="Times New Roman" w:cs="Times New Roman" w:hint="default"/>
      </w:rPr>
    </w:lvl>
    <w:lvl w:ilvl="3">
      <w:start w:val="1"/>
      <w:numFmt w:val="decimal"/>
      <w:isLgl/>
      <w:lvlText w:val="（%4）"/>
      <w:lvlJc w:val="left"/>
      <w:pPr>
        <w:ind w:left="2040" w:hanging="720"/>
      </w:pPr>
      <w:rPr>
        <w:rFonts w:ascii="Times New Roman" w:eastAsia="宋体" w:hAnsi="Times New Roman" w:cs="Times New Roman" w:hint="eastAsia"/>
      </w:rPr>
    </w:lvl>
    <w:lvl w:ilvl="4">
      <w:start w:val="1"/>
      <w:numFmt w:val="decimal"/>
      <w:isLgl/>
      <w:lvlText w:val="%1.%2.%3.%4.%5"/>
      <w:lvlJc w:val="left"/>
      <w:pPr>
        <w:ind w:left="2840" w:hanging="1080"/>
      </w:pPr>
      <w:rPr>
        <w:rFonts w:ascii="宋体" w:hAnsi="宋体" w:hint="default"/>
      </w:rPr>
    </w:lvl>
    <w:lvl w:ilvl="5">
      <w:start w:val="1"/>
      <w:numFmt w:val="decimal"/>
      <w:isLgl/>
      <w:lvlText w:val="%1.%2.%3.%4.%5.%6"/>
      <w:lvlJc w:val="left"/>
      <w:pPr>
        <w:ind w:left="3280" w:hanging="1080"/>
      </w:pPr>
      <w:rPr>
        <w:rFonts w:ascii="宋体" w:hAnsi="宋体" w:hint="default"/>
      </w:rPr>
    </w:lvl>
    <w:lvl w:ilvl="6">
      <w:start w:val="1"/>
      <w:numFmt w:val="decimal"/>
      <w:isLgl/>
      <w:lvlText w:val="%1.%2.%3.%4.%5.%6.%7"/>
      <w:lvlJc w:val="left"/>
      <w:pPr>
        <w:ind w:left="4080" w:hanging="1440"/>
      </w:pPr>
      <w:rPr>
        <w:rFonts w:ascii="宋体" w:hAnsi="宋体" w:hint="default"/>
      </w:rPr>
    </w:lvl>
    <w:lvl w:ilvl="7">
      <w:start w:val="1"/>
      <w:numFmt w:val="decimal"/>
      <w:isLgl/>
      <w:lvlText w:val="%1.%2.%3.%4.%5.%6.%7.%8"/>
      <w:lvlJc w:val="left"/>
      <w:pPr>
        <w:ind w:left="4520" w:hanging="1440"/>
      </w:pPr>
      <w:rPr>
        <w:rFonts w:ascii="宋体" w:hAnsi="宋体" w:hint="default"/>
      </w:rPr>
    </w:lvl>
    <w:lvl w:ilvl="8">
      <w:start w:val="1"/>
      <w:numFmt w:val="decimal"/>
      <w:isLgl/>
      <w:lvlText w:val="%1.%2.%3.%4.%5.%6.%7.%8.%9"/>
      <w:lvlJc w:val="left"/>
      <w:pPr>
        <w:ind w:left="4960" w:hanging="1440"/>
      </w:pPr>
      <w:rPr>
        <w:rFonts w:ascii="宋体" w:hAnsi="宋体" w:hint="default"/>
      </w:rPr>
    </w:lvl>
  </w:abstractNum>
  <w:abstractNum w:abstractNumId="28">
    <w:nsid w:val="19186108"/>
    <w:multiLevelType w:val="multilevel"/>
    <w:tmpl w:val="19186108"/>
    <w:lvl w:ilvl="0">
      <w:start w:val="1"/>
      <w:numFmt w:val="bullet"/>
      <w:pStyle w:val="31"/>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9">
    <w:nsid w:val="1E5719F8"/>
    <w:multiLevelType w:val="multilevel"/>
    <w:tmpl w:val="1E5719F8"/>
    <w:lvl w:ilvl="0">
      <w:start w:val="1"/>
      <w:numFmt w:val="decimal"/>
      <w:pStyle w:val="yy3"/>
      <w:lvlText w:val="%1"/>
      <w:lvlJc w:val="left"/>
      <w:rPr>
        <w:rFonts w:ascii="Times New Roman" w:hAnsi="Times New Roman" w:cs="Times New Roman" w:hint="eastAsia"/>
        <w:bCs w:val="0"/>
        <w:i w:val="0"/>
        <w:iCs w:val="0"/>
        <w:caps w:val="0"/>
        <w:smallCaps w:val="0"/>
        <w:strike w:val="0"/>
        <w:dstrike w:val="0"/>
        <w:vanish w:val="0"/>
        <w:color w:val="000000"/>
        <w:spacing w:val="0"/>
        <w:position w:val="0"/>
        <w:u w:val="none"/>
        <w:vertAlign w:val="baseline"/>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0">
    <w:nsid w:val="201F7310"/>
    <w:multiLevelType w:val="multilevel"/>
    <w:tmpl w:val="201F7310"/>
    <w:lvl w:ilvl="0">
      <w:start w:val="1"/>
      <w:numFmt w:val="bullet"/>
      <w:pStyle w:val="gczx"/>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1">
    <w:nsid w:val="21323467"/>
    <w:multiLevelType w:val="singleLevel"/>
    <w:tmpl w:val="21323467"/>
    <w:lvl w:ilvl="0">
      <w:start w:val="1"/>
      <w:numFmt w:val="decimal"/>
      <w:pStyle w:val="11"/>
      <w:lvlText w:val="%1."/>
      <w:lvlJc w:val="left"/>
      <w:pPr>
        <w:tabs>
          <w:tab w:val="left" w:pos="1145"/>
        </w:tabs>
        <w:ind w:left="902" w:hanging="477"/>
      </w:pPr>
    </w:lvl>
  </w:abstractNum>
  <w:abstractNum w:abstractNumId="32">
    <w:nsid w:val="22695B6F"/>
    <w:multiLevelType w:val="multilevel"/>
    <w:tmpl w:val="22695B6F"/>
    <w:lvl w:ilvl="0">
      <w:start w:val="1"/>
      <w:numFmt w:val="decimal"/>
      <w:pStyle w:val="a9"/>
      <w:lvlText w:val="%1、"/>
      <w:lvlJc w:val="left"/>
      <w:pPr>
        <w:ind w:left="720" w:hanging="720"/>
      </w:pPr>
      <w:rPr>
        <w:rFonts w:hint="default"/>
      </w:rPr>
    </w:lvl>
    <w:lvl w:ilvl="1">
      <w:start w:val="1"/>
      <w:numFmt w:val="lowerLetter"/>
      <w:lvlText w:val="%2)"/>
      <w:lvlJc w:val="left"/>
      <w:pPr>
        <w:ind w:left="840" w:hanging="420"/>
      </w:pPr>
    </w:lvl>
    <w:lvl w:ilvl="2">
      <w:start w:val="1"/>
      <w:numFmt w:val="lowerRoman"/>
      <w:pStyle w:val="51"/>
      <w:lvlText w:val="%3."/>
      <w:lvlJc w:val="right"/>
      <w:pPr>
        <w:ind w:left="1260" w:hanging="420"/>
      </w:pPr>
    </w:lvl>
    <w:lvl w:ilvl="3">
      <w:start w:val="1"/>
      <w:numFmt w:val="decimal"/>
      <w:pStyle w:val="41"/>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nsid w:val="2CCF2E94"/>
    <w:multiLevelType w:val="multilevel"/>
    <w:tmpl w:val="2CCF2E94"/>
    <w:lvl w:ilvl="0">
      <w:start w:val="1"/>
      <w:numFmt w:val="bullet"/>
      <w:pStyle w:val="9"/>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pStyle w:val="33CharCharChar3CharCharH3h33rd1"/>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nsid w:val="2FDD635D"/>
    <w:multiLevelType w:val="singleLevel"/>
    <w:tmpl w:val="2FDD635D"/>
    <w:lvl w:ilvl="0">
      <w:start w:val="1"/>
      <w:numFmt w:val="decimal"/>
      <w:pStyle w:val="aa"/>
      <w:lvlText w:val="%1、"/>
      <w:lvlJc w:val="left"/>
      <w:pPr>
        <w:tabs>
          <w:tab w:val="left" w:pos="360"/>
        </w:tabs>
        <w:ind w:left="360" w:hanging="360"/>
      </w:pPr>
      <w:rPr>
        <w:rFonts w:hint="default"/>
      </w:rPr>
    </w:lvl>
  </w:abstractNum>
  <w:abstractNum w:abstractNumId="35">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6">
    <w:nsid w:val="3A173966"/>
    <w:multiLevelType w:val="multilevel"/>
    <w:tmpl w:val="3A173966"/>
    <w:lvl w:ilvl="0">
      <w:start w:val="1"/>
      <w:numFmt w:val="decimal"/>
      <w:pStyle w:val="ab"/>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37">
    <w:nsid w:val="3C432532"/>
    <w:multiLevelType w:val="multilevel"/>
    <w:tmpl w:val="3C432532"/>
    <w:lvl w:ilvl="0">
      <w:start w:val="1"/>
      <w:numFmt w:val="bullet"/>
      <w:lvlText w:val=""/>
      <w:lvlJc w:val="left"/>
      <w:pPr>
        <w:ind w:left="840" w:hanging="420"/>
      </w:pPr>
      <w:rPr>
        <w:rFonts w:ascii="Wingdings" w:hAnsi="Wingdings" w:hint="default"/>
      </w:rPr>
    </w:lvl>
    <w:lvl w:ilvl="1">
      <w:start w:val="1"/>
      <w:numFmt w:val="bullet"/>
      <w:pStyle w:val="D2"/>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pStyle w:val="D5"/>
      <w:lvlText w:val=""/>
      <w:lvlJc w:val="left"/>
      <w:pPr>
        <w:ind w:left="2520" w:hanging="420"/>
      </w:pPr>
      <w:rPr>
        <w:rFonts w:ascii="Wingdings" w:hAnsi="Wingdings" w:hint="default"/>
      </w:rPr>
    </w:lvl>
    <w:lvl w:ilvl="5">
      <w:start w:val="1"/>
      <w:numFmt w:val="bullet"/>
      <w:pStyle w:val="D6"/>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8">
    <w:nsid w:val="3D0F2FEE"/>
    <w:multiLevelType w:val="multilevel"/>
    <w:tmpl w:val="3D0F2FEE"/>
    <w:lvl w:ilvl="0">
      <w:start w:val="1"/>
      <w:numFmt w:val="decimal"/>
      <w:lvlText w:val="%1"/>
      <w:lvlJc w:val="left"/>
      <w:pPr>
        <w:ind w:left="660" w:hanging="660"/>
      </w:pPr>
      <w:rPr>
        <w:rFonts w:hint="default"/>
      </w:rPr>
    </w:lvl>
    <w:lvl w:ilvl="1">
      <w:start w:val="1"/>
      <w:numFmt w:val="decimal"/>
      <w:lvlText w:val="%1.%2"/>
      <w:lvlJc w:val="left"/>
      <w:pPr>
        <w:ind w:left="820" w:hanging="660"/>
      </w:pPr>
      <w:rPr>
        <w:rFonts w:hint="default"/>
      </w:rPr>
    </w:lvl>
    <w:lvl w:ilvl="2">
      <w:start w:val="2"/>
      <w:numFmt w:val="decimal"/>
      <w:lvlText w:val="%1.%2.%3"/>
      <w:lvlJc w:val="left"/>
      <w:pPr>
        <w:ind w:left="1040" w:hanging="720"/>
      </w:pPr>
      <w:rPr>
        <w:rFonts w:hint="default"/>
      </w:rPr>
    </w:lvl>
    <w:lvl w:ilvl="3">
      <w:start w:val="1"/>
      <w:numFmt w:val="decimal"/>
      <w:lvlText w:val="%1.%2.%3.%4"/>
      <w:lvlJc w:val="left"/>
      <w:pPr>
        <w:ind w:left="1200" w:hanging="720"/>
      </w:pPr>
      <w:rPr>
        <w:rFonts w:hint="default"/>
      </w:rPr>
    </w:lvl>
    <w:lvl w:ilvl="4">
      <w:start w:val="1"/>
      <w:numFmt w:val="decimal"/>
      <w:lvlText w:val="%1.%2.%3.%4.%5"/>
      <w:lvlJc w:val="left"/>
      <w:pPr>
        <w:ind w:left="1720" w:hanging="1080"/>
      </w:pPr>
      <w:rPr>
        <w:rFonts w:hint="default"/>
      </w:rPr>
    </w:lvl>
    <w:lvl w:ilvl="5">
      <w:start w:val="1"/>
      <w:numFmt w:val="decimal"/>
      <w:lvlText w:val="%1.%2.%3.%4.%5.%6"/>
      <w:lvlJc w:val="left"/>
      <w:pPr>
        <w:ind w:left="1880" w:hanging="1080"/>
      </w:pPr>
      <w:rPr>
        <w:rFonts w:hint="default"/>
      </w:rPr>
    </w:lvl>
    <w:lvl w:ilvl="6">
      <w:start w:val="1"/>
      <w:numFmt w:val="decimal"/>
      <w:lvlText w:val="%1.%2.%3.%4.%5.%6.%7"/>
      <w:lvlJc w:val="left"/>
      <w:pPr>
        <w:ind w:left="2400" w:hanging="1440"/>
      </w:pPr>
      <w:rPr>
        <w:rFonts w:hint="default"/>
      </w:rPr>
    </w:lvl>
    <w:lvl w:ilvl="7">
      <w:start w:val="1"/>
      <w:numFmt w:val="decimal"/>
      <w:lvlText w:val="%1.%2.%3.%4.%5.%6.%7.%8"/>
      <w:lvlJc w:val="left"/>
      <w:pPr>
        <w:ind w:left="2560" w:hanging="1440"/>
      </w:pPr>
      <w:rPr>
        <w:rFonts w:hint="default"/>
      </w:rPr>
    </w:lvl>
    <w:lvl w:ilvl="8">
      <w:start w:val="1"/>
      <w:numFmt w:val="decimal"/>
      <w:lvlText w:val="%1.%2.%3.%4.%5.%6.%7.%8.%9"/>
      <w:lvlJc w:val="left"/>
      <w:pPr>
        <w:ind w:left="3080" w:hanging="1800"/>
      </w:pPr>
      <w:rPr>
        <w:rFonts w:hint="default"/>
      </w:rPr>
    </w:lvl>
  </w:abstractNum>
  <w:abstractNum w:abstractNumId="39">
    <w:nsid w:val="42130F7E"/>
    <w:multiLevelType w:val="multilevel"/>
    <w:tmpl w:val="42130F7E"/>
    <w:lvl w:ilvl="0">
      <w:start w:val="1"/>
      <w:numFmt w:val="decimal"/>
      <w:isLgl/>
      <w:lvlText w:val="第%1章"/>
      <w:lvlJc w:val="center"/>
      <w:pPr>
        <w:tabs>
          <w:tab w:val="left" w:pos="907"/>
        </w:tabs>
        <w:ind w:left="907" w:hanging="619"/>
      </w:pPr>
      <w:rPr>
        <w:rFonts w:ascii="Times New Roman" w:hAnsi="Times New Roman" w:cs="Times New Roman" w:hint="eastAsia"/>
        <w:b w:val="0"/>
        <w:bCs w:val="0"/>
        <w:i w:val="0"/>
        <w:iCs w:val="0"/>
        <w:caps w:val="0"/>
        <w:smallCaps w:val="0"/>
        <w:strike w:val="0"/>
        <w:dstrike w:val="0"/>
        <w:vanish w:val="0"/>
        <w:color w:val="000000"/>
        <w:spacing w:val="0"/>
        <w:position w:val="0"/>
        <w:u w:val="none"/>
        <w:vertAlign w:val="baseline"/>
      </w:rPr>
    </w:lvl>
    <w:lvl w:ilvl="1">
      <w:start w:val="1"/>
      <w:numFmt w:val="decimal"/>
      <w:lvlText w:val="%1.%2"/>
      <w:lvlJc w:val="left"/>
      <w:pPr>
        <w:tabs>
          <w:tab w:val="left" w:pos="756"/>
        </w:tabs>
        <w:ind w:left="756" w:hanging="576"/>
      </w:pPr>
      <w:rPr>
        <w:rFonts w:ascii="Arial Unicode MS" w:hAnsi="Arial Unicode MS" w:hint="eastAsia"/>
      </w:rPr>
    </w:lvl>
    <w:lvl w:ilvl="2">
      <w:start w:val="1"/>
      <w:numFmt w:val="decimal"/>
      <w:lvlText w:val="%1.%2.%3"/>
      <w:lvlJc w:val="left"/>
      <w:pPr>
        <w:tabs>
          <w:tab w:val="left" w:pos="720"/>
        </w:tabs>
        <w:ind w:left="720" w:hanging="720"/>
      </w:pPr>
      <w:rPr>
        <w:rFonts w:ascii="Arial Unicode MS" w:hAnsi="Arial Unicode MS" w:hint="eastAsia"/>
      </w:rPr>
    </w:lvl>
    <w:lvl w:ilvl="3">
      <w:start w:val="1"/>
      <w:numFmt w:val="decimal"/>
      <w:pStyle w:val="h10"/>
      <w:lvlText w:val="%1.%2.%3.%4"/>
      <w:lvlJc w:val="left"/>
      <w:pPr>
        <w:tabs>
          <w:tab w:val="left" w:pos="1704"/>
        </w:tabs>
        <w:ind w:left="0" w:firstLine="0"/>
      </w:pPr>
      <w:rPr>
        <w:rFonts w:hint="eastAsia"/>
      </w:rPr>
    </w:lvl>
    <w:lvl w:ilvl="4">
      <w:start w:val="1"/>
      <w:numFmt w:val="decimal"/>
      <w:lvlText w:val="%1.%2.%3.%4.%5"/>
      <w:lvlJc w:val="left"/>
      <w:pPr>
        <w:tabs>
          <w:tab w:val="left" w:pos="2628"/>
        </w:tabs>
        <w:ind w:left="262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4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c"/>
      <w:suff w:val="space"/>
      <w:lvlText w:val="图%8"/>
      <w:lvlJc w:val="center"/>
      <w:pPr>
        <w:ind w:left="0" w:firstLine="0"/>
      </w:pPr>
      <w:rPr>
        <w:rFonts w:cs="Times New Roman"/>
        <w:b w:val="0"/>
        <w:bCs w:val="0"/>
        <w:i w:val="0"/>
        <w:iCs w:val="0"/>
        <w:caps w:val="0"/>
        <w:smallCaps w:val="0"/>
        <w:strike w:val="0"/>
        <w:dstrike w:val="0"/>
        <w:color w:val="000000"/>
        <w:spacing w:val="0"/>
        <w:position w:val="0"/>
        <w:u w:val="none"/>
      </w:rPr>
    </w:lvl>
    <w:lvl w:ilvl="8">
      <w:start w:val="1"/>
      <w:numFmt w:val="decimal"/>
      <w:lvlRestart w:val="0"/>
      <w:pStyle w:val="ad"/>
      <w:suff w:val="space"/>
      <w:lvlText w:val="表%9"/>
      <w:lvlJc w:val="center"/>
      <w:pPr>
        <w:ind w:left="0" w:firstLine="0"/>
      </w:pPr>
      <w:rPr>
        <w:rFonts w:ascii="Arial" w:eastAsia="黑体" w:hAnsi="Arial" w:hint="default"/>
        <w:b w:val="0"/>
        <w:i w:val="0"/>
        <w:sz w:val="18"/>
        <w:szCs w:val="18"/>
      </w:rPr>
    </w:lvl>
  </w:abstractNum>
  <w:abstractNum w:abstractNumId="41">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42">
    <w:nsid w:val="4AE6135E"/>
    <w:multiLevelType w:val="multilevel"/>
    <w:tmpl w:val="4AE6135E"/>
    <w:lvl w:ilvl="0">
      <w:start w:val="1"/>
      <w:numFmt w:val="decimal"/>
      <w:pStyle w:val="ae"/>
      <w:lvlText w:val="%1."/>
      <w:lvlJc w:val="left"/>
      <w:pPr>
        <w:tabs>
          <w:tab w:val="left" w:pos="900"/>
        </w:tabs>
        <w:ind w:left="900" w:hanging="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3">
    <w:nsid w:val="4F2919F2"/>
    <w:multiLevelType w:val="multilevel"/>
    <w:tmpl w:val="4F2919F2"/>
    <w:lvl w:ilvl="0">
      <w:start w:val="1"/>
      <w:numFmt w:val="bullet"/>
      <w:pStyle w:val="af"/>
      <w:lvlText w:val=""/>
      <w:lvlJc w:val="left"/>
      <w:pPr>
        <w:tabs>
          <w:tab w:val="left" w:pos="840"/>
        </w:tabs>
        <w:ind w:left="840" w:hanging="420"/>
      </w:pPr>
      <w:rPr>
        <w:rFonts w:ascii="Wingdings" w:hAnsi="Wingdings" w:hint="default"/>
        <w:color w:val="000000"/>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4">
    <w:nsid w:val="525D6FCD"/>
    <w:multiLevelType w:val="multilevel"/>
    <w:tmpl w:val="525D6FCD"/>
    <w:lvl w:ilvl="0">
      <w:start w:val="1"/>
      <w:numFmt w:val="decimal"/>
      <w:pStyle w:val="12"/>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5">
    <w:nsid w:val="55753E8A"/>
    <w:multiLevelType w:val="multilevel"/>
    <w:tmpl w:val="55753E8A"/>
    <w:lvl w:ilvl="0">
      <w:start w:val="1"/>
      <w:numFmt w:val="decimal"/>
      <w:lvlText w:val="%1"/>
      <w:lvlJc w:val="left"/>
      <w:pPr>
        <w:ind w:left="780" w:hanging="780"/>
      </w:pPr>
      <w:rPr>
        <w:rFonts w:hint="default"/>
      </w:rPr>
    </w:lvl>
    <w:lvl w:ilvl="1">
      <w:start w:val="1"/>
      <w:numFmt w:val="decimal"/>
      <w:lvlText w:val="%1.%2"/>
      <w:lvlJc w:val="left"/>
      <w:pPr>
        <w:ind w:left="940" w:hanging="780"/>
      </w:pPr>
      <w:rPr>
        <w:rFonts w:hint="default"/>
      </w:rPr>
    </w:lvl>
    <w:lvl w:ilvl="2">
      <w:start w:val="1"/>
      <w:numFmt w:val="decimal"/>
      <w:lvlText w:val="%1.%2.%3"/>
      <w:lvlJc w:val="left"/>
      <w:pPr>
        <w:ind w:left="1100" w:hanging="780"/>
      </w:pPr>
      <w:rPr>
        <w:rFonts w:hint="default"/>
      </w:rPr>
    </w:lvl>
    <w:lvl w:ilvl="3">
      <w:start w:val="1"/>
      <w:numFmt w:val="decimal"/>
      <w:lvlText w:val="%1.%2.%3.%4"/>
      <w:lvlJc w:val="left"/>
      <w:pPr>
        <w:ind w:left="1260" w:hanging="780"/>
      </w:pPr>
      <w:rPr>
        <w:rFonts w:hint="default"/>
      </w:rPr>
    </w:lvl>
    <w:lvl w:ilvl="4">
      <w:start w:val="1"/>
      <w:numFmt w:val="decimal"/>
      <w:lvlText w:val="%1.%2.%3.%4.%5"/>
      <w:lvlJc w:val="left"/>
      <w:pPr>
        <w:ind w:left="1720" w:hanging="1080"/>
      </w:pPr>
      <w:rPr>
        <w:rFonts w:hint="default"/>
      </w:rPr>
    </w:lvl>
    <w:lvl w:ilvl="5">
      <w:start w:val="1"/>
      <w:numFmt w:val="decimal"/>
      <w:lvlText w:val="%1.%2.%3.%4.%5.%6"/>
      <w:lvlJc w:val="left"/>
      <w:pPr>
        <w:ind w:left="1880" w:hanging="1080"/>
      </w:pPr>
      <w:rPr>
        <w:rFonts w:hint="default"/>
      </w:rPr>
    </w:lvl>
    <w:lvl w:ilvl="6">
      <w:start w:val="1"/>
      <w:numFmt w:val="decimal"/>
      <w:lvlText w:val="%1.%2.%3.%4.%5.%6.%7"/>
      <w:lvlJc w:val="left"/>
      <w:pPr>
        <w:ind w:left="2040" w:hanging="1080"/>
      </w:pPr>
      <w:rPr>
        <w:rFonts w:hint="default"/>
      </w:rPr>
    </w:lvl>
    <w:lvl w:ilvl="7">
      <w:start w:val="1"/>
      <w:numFmt w:val="decimal"/>
      <w:lvlText w:val="%1.%2.%3.%4.%5.%6.%7.%8"/>
      <w:lvlJc w:val="left"/>
      <w:pPr>
        <w:ind w:left="2560" w:hanging="1440"/>
      </w:pPr>
      <w:rPr>
        <w:rFonts w:hint="default"/>
      </w:rPr>
    </w:lvl>
    <w:lvl w:ilvl="8">
      <w:start w:val="1"/>
      <w:numFmt w:val="decimal"/>
      <w:lvlText w:val="%1.%2.%3.%4.%5.%6.%7.%8.%9"/>
      <w:lvlJc w:val="left"/>
      <w:pPr>
        <w:ind w:left="2720" w:hanging="1440"/>
      </w:pPr>
      <w:rPr>
        <w:rFonts w:hint="default"/>
      </w:rPr>
    </w:lvl>
  </w:abstractNum>
  <w:abstractNum w:abstractNumId="46">
    <w:nsid w:val="5D4317C5"/>
    <w:multiLevelType w:val="multilevel"/>
    <w:tmpl w:val="5D4317C5"/>
    <w:lvl w:ilvl="0">
      <w:start w:val="1"/>
      <w:numFmt w:val="bullet"/>
      <w:pStyle w:val="-"/>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pStyle w:val="----"/>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nsid w:val="5DB9573F"/>
    <w:multiLevelType w:val="singleLevel"/>
    <w:tmpl w:val="5DB9573F"/>
    <w:lvl w:ilvl="0">
      <w:start w:val="2"/>
      <w:numFmt w:val="decimal"/>
      <w:pStyle w:val="MMTopic1"/>
      <w:suff w:val="nothing"/>
      <w:lvlText w:val="%1．"/>
      <w:lvlJc w:val="left"/>
    </w:lvl>
  </w:abstractNum>
  <w:abstractNum w:abstractNumId="48">
    <w:nsid w:val="610D6E60"/>
    <w:multiLevelType w:val="multilevel"/>
    <w:tmpl w:val="610D6E60"/>
    <w:lvl w:ilvl="0">
      <w:start w:val="1"/>
      <w:numFmt w:val="decimal"/>
      <w:lvlText w:val="%1."/>
      <w:lvlJc w:val="left"/>
      <w:pPr>
        <w:tabs>
          <w:tab w:val="left" w:pos="425"/>
        </w:tabs>
        <w:ind w:left="425" w:hanging="425"/>
      </w:pPr>
    </w:lvl>
    <w:lvl w:ilvl="1">
      <w:start w:val="1"/>
      <w:numFmt w:val="decimal"/>
      <w:pStyle w:val="2H22Heading2HiddenHeading2CCBSheading2sect1"/>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pStyle w:val="04"/>
      <w:lvlText w:val="%1.%2.%3.%4."/>
      <w:lvlJc w:val="left"/>
      <w:pPr>
        <w:tabs>
          <w:tab w:val="left" w:pos="851"/>
        </w:tabs>
        <w:ind w:left="851" w:hanging="851"/>
      </w:pPr>
    </w:lvl>
    <w:lvl w:ilvl="4">
      <w:start w:val="1"/>
      <w:numFmt w:val="decimal"/>
      <w:pStyle w:val="55"/>
      <w:lvlText w:val="%1.%2.%3.%4.%5."/>
      <w:lvlJc w:val="left"/>
      <w:pPr>
        <w:tabs>
          <w:tab w:val="left" w:pos="992"/>
        </w:tabs>
        <w:ind w:left="992" w:hanging="992"/>
      </w:pPr>
    </w:lvl>
    <w:lvl w:ilvl="5">
      <w:start w:val="1"/>
      <w:numFmt w:val="decimal"/>
      <w:pStyle w:val="06"/>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49">
    <w:nsid w:val="636567A2"/>
    <w:multiLevelType w:val="multilevel"/>
    <w:tmpl w:val="636567A2"/>
    <w:lvl w:ilvl="0">
      <w:start w:val="1"/>
      <w:numFmt w:val="chineseCountingThousand"/>
      <w:pStyle w:val="a10"/>
      <w:lvlText w:val="第%1章"/>
      <w:lvlJc w:val="left"/>
      <w:pPr>
        <w:ind w:left="425" w:hanging="425"/>
      </w:pPr>
      <w:rPr>
        <w:rFonts w:hint="eastAsia"/>
        <w:sz w:val="44"/>
        <w:szCs w:val="44"/>
      </w:rPr>
    </w:lvl>
    <w:lvl w:ilvl="1">
      <w:start w:val="1"/>
      <w:numFmt w:val="decimal"/>
      <w:isLgl/>
      <w:lvlText w:val="%1.%2"/>
      <w:lvlJc w:val="left"/>
      <w:pPr>
        <w:ind w:left="0" w:firstLine="0"/>
      </w:pPr>
      <w:rPr>
        <w:rFonts w:hint="eastAsia"/>
      </w:rPr>
    </w:lvl>
    <w:lvl w:ilvl="2">
      <w:start w:val="1"/>
      <w:numFmt w:val="decimal"/>
      <w:pStyle w:val="a30"/>
      <w:lvlText w:val="%1.%2.%3"/>
      <w:lvlJc w:val="left"/>
      <w:pPr>
        <w:ind w:left="0" w:firstLine="0"/>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0">
    <w:nsid w:val="66657B23"/>
    <w:multiLevelType w:val="multilevel"/>
    <w:tmpl w:val="66657B23"/>
    <w:lvl w:ilvl="0">
      <w:start w:val="1"/>
      <w:numFmt w:val="bullet"/>
      <w:pStyle w:val="ALTZ1Char4"/>
      <w:lvlText w:val=""/>
      <w:lvlJc w:val="left"/>
      <w:pPr>
        <w:tabs>
          <w:tab w:val="left" w:pos="780"/>
        </w:tabs>
        <w:ind w:left="780" w:hanging="420"/>
      </w:pPr>
      <w:rPr>
        <w:rFonts w:ascii="Wingdings" w:hAnsi="Wingdings" w:hint="default"/>
      </w:rPr>
    </w:lvl>
    <w:lvl w:ilvl="1">
      <w:start w:val="1"/>
      <w:numFmt w:val="bullet"/>
      <w:lvlText w:val=""/>
      <w:lvlJc w:val="left"/>
      <w:pPr>
        <w:tabs>
          <w:tab w:val="left" w:pos="1200"/>
        </w:tabs>
        <w:ind w:left="1200" w:hanging="420"/>
      </w:pPr>
      <w:rPr>
        <w:rFonts w:ascii="Wingdings" w:hAnsi="Wingdings" w:hint="default"/>
      </w:rPr>
    </w:lvl>
    <w:lvl w:ilvl="2">
      <w:start w:val="1"/>
      <w:numFmt w:val="bullet"/>
      <w:lvlText w:val=""/>
      <w:lvlJc w:val="left"/>
      <w:pPr>
        <w:tabs>
          <w:tab w:val="left" w:pos="1620"/>
        </w:tabs>
        <w:ind w:left="1620" w:hanging="420"/>
      </w:pPr>
      <w:rPr>
        <w:rFonts w:ascii="Wingdings" w:hAnsi="Wingdings" w:hint="default"/>
      </w:rPr>
    </w:lvl>
    <w:lvl w:ilvl="3">
      <w:start w:val="1"/>
      <w:numFmt w:val="bullet"/>
      <w:lvlText w:val=""/>
      <w:lvlJc w:val="left"/>
      <w:pPr>
        <w:tabs>
          <w:tab w:val="left" w:pos="2040"/>
        </w:tabs>
        <w:ind w:left="2040" w:hanging="420"/>
      </w:pPr>
      <w:rPr>
        <w:rFonts w:ascii="Wingdings" w:hAnsi="Wingdings" w:hint="default"/>
      </w:rPr>
    </w:lvl>
    <w:lvl w:ilvl="4">
      <w:start w:val="1"/>
      <w:numFmt w:val="bullet"/>
      <w:lvlText w:val=""/>
      <w:lvlJc w:val="left"/>
      <w:pPr>
        <w:tabs>
          <w:tab w:val="left" w:pos="2460"/>
        </w:tabs>
        <w:ind w:left="2460" w:hanging="420"/>
      </w:pPr>
      <w:rPr>
        <w:rFonts w:ascii="Wingdings" w:hAnsi="Wingdings" w:hint="default"/>
      </w:rPr>
    </w:lvl>
    <w:lvl w:ilvl="5">
      <w:start w:val="1"/>
      <w:numFmt w:val="bullet"/>
      <w:lvlText w:val=""/>
      <w:lvlJc w:val="left"/>
      <w:pPr>
        <w:tabs>
          <w:tab w:val="left" w:pos="2880"/>
        </w:tabs>
        <w:ind w:left="2880" w:hanging="420"/>
      </w:pPr>
      <w:rPr>
        <w:rFonts w:ascii="Wingdings" w:hAnsi="Wingdings" w:hint="default"/>
      </w:rPr>
    </w:lvl>
    <w:lvl w:ilvl="6">
      <w:start w:val="1"/>
      <w:numFmt w:val="bullet"/>
      <w:lvlText w:val=""/>
      <w:lvlJc w:val="left"/>
      <w:pPr>
        <w:tabs>
          <w:tab w:val="left" w:pos="3300"/>
        </w:tabs>
        <w:ind w:left="3300" w:hanging="420"/>
      </w:pPr>
      <w:rPr>
        <w:rFonts w:ascii="Wingdings" w:hAnsi="Wingdings" w:hint="default"/>
      </w:rPr>
    </w:lvl>
    <w:lvl w:ilvl="7">
      <w:start w:val="1"/>
      <w:numFmt w:val="bullet"/>
      <w:lvlText w:val=""/>
      <w:lvlJc w:val="left"/>
      <w:pPr>
        <w:tabs>
          <w:tab w:val="left" w:pos="3720"/>
        </w:tabs>
        <w:ind w:left="3720" w:hanging="420"/>
      </w:pPr>
      <w:rPr>
        <w:rFonts w:ascii="Wingdings" w:hAnsi="Wingdings" w:hint="default"/>
      </w:rPr>
    </w:lvl>
    <w:lvl w:ilvl="8">
      <w:start w:val="1"/>
      <w:numFmt w:val="bullet"/>
      <w:lvlText w:val=""/>
      <w:lvlJc w:val="left"/>
      <w:pPr>
        <w:tabs>
          <w:tab w:val="left" w:pos="4140"/>
        </w:tabs>
        <w:ind w:left="4140" w:hanging="420"/>
      </w:pPr>
      <w:rPr>
        <w:rFonts w:ascii="Wingdings" w:hAnsi="Wingdings" w:hint="default"/>
      </w:rPr>
    </w:lvl>
  </w:abstractNum>
  <w:abstractNum w:abstractNumId="51">
    <w:nsid w:val="6AC9004D"/>
    <w:multiLevelType w:val="multilevel"/>
    <w:tmpl w:val="6AC9004D"/>
    <w:lvl w:ilvl="0">
      <w:start w:val="1"/>
      <w:numFmt w:val="japaneseCounting"/>
      <w:lvlText w:val="%1、"/>
      <w:lvlJc w:val="left"/>
      <w:pPr>
        <w:tabs>
          <w:tab w:val="left" w:pos="720"/>
        </w:tabs>
        <w:ind w:left="720" w:hanging="720"/>
      </w:pPr>
      <w:rPr>
        <w:rFonts w:hint="default"/>
        <w:b/>
        <w:sz w:val="24"/>
        <w:szCs w:val="24"/>
      </w:rPr>
    </w:lvl>
    <w:lvl w:ilvl="1">
      <w:start w:val="1"/>
      <w:numFmt w:val="japaneseCounting"/>
      <w:pStyle w:val="13"/>
      <w:lvlText w:val="（%2）"/>
      <w:lvlJc w:val="left"/>
      <w:pPr>
        <w:tabs>
          <w:tab w:val="left" w:pos="1500"/>
        </w:tabs>
        <w:ind w:left="1500" w:hanging="1080"/>
      </w:pPr>
      <w:rPr>
        <w:rFonts w:hint="default"/>
      </w:rPr>
    </w:lvl>
    <w:lvl w:ilvl="2">
      <w:start w:val="1"/>
      <w:numFmt w:val="lowerRoman"/>
      <w:pStyle w:val="15"/>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pStyle w:val="af0"/>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2">
    <w:nsid w:val="6BAC6407"/>
    <w:multiLevelType w:val="multilevel"/>
    <w:tmpl w:val="6BAC6407"/>
    <w:lvl w:ilvl="0">
      <w:start w:val="1"/>
      <w:numFmt w:val="bullet"/>
      <w:pStyle w:val="af1"/>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53">
    <w:nsid w:val="6E1310E5"/>
    <w:multiLevelType w:val="multilevel"/>
    <w:tmpl w:val="6E1310E5"/>
    <w:lvl w:ilvl="0">
      <w:start w:val="1"/>
      <w:numFmt w:val="chineseCountingThousand"/>
      <w:lvlText w:val="第%1章"/>
      <w:lvlJc w:val="left"/>
      <w:pPr>
        <w:tabs>
          <w:tab w:val="left" w:pos="1440"/>
        </w:tabs>
        <w:ind w:left="425" w:hanging="425"/>
      </w:pPr>
      <w:rPr>
        <w:rFonts w:hint="eastAsia"/>
      </w:rPr>
    </w:lvl>
    <w:lvl w:ilvl="1">
      <w:start w:val="1"/>
      <w:numFmt w:val="decimal"/>
      <w:pStyle w:val="af2"/>
      <w:isLgl/>
      <w:lvlText w:val="2.%2"/>
      <w:lvlJc w:val="left"/>
      <w:pPr>
        <w:tabs>
          <w:tab w:val="left" w:pos="567"/>
        </w:tabs>
        <w:ind w:left="567" w:hanging="567"/>
      </w:pPr>
      <w:rPr>
        <w:rFonts w:ascii="Arial" w:hAnsi="Arial" w:cs="Arial" w:hint="default"/>
      </w:rPr>
    </w:lvl>
    <w:lvl w:ilvl="2">
      <w:start w:val="1"/>
      <w:numFmt w:val="decimal"/>
      <w:pStyle w:val="af3"/>
      <w:isLgl/>
      <w:lvlText w:val="2.1.%3"/>
      <w:lvlJc w:val="left"/>
      <w:pPr>
        <w:tabs>
          <w:tab w:val="left" w:pos="1607"/>
        </w:tabs>
        <w:ind w:left="1465" w:hanging="709"/>
      </w:pPr>
      <w:rPr>
        <w:rFonts w:hint="eastAsia"/>
      </w:rPr>
    </w:lvl>
    <w:lvl w:ilvl="3">
      <w:start w:val="1"/>
      <w:numFmt w:val="decimal"/>
      <w:isLgl/>
      <w:lvlText w:val="%1.%2.%3.%4"/>
      <w:lvlJc w:val="left"/>
      <w:pPr>
        <w:tabs>
          <w:tab w:val="left" w:pos="1134"/>
        </w:tabs>
        <w:ind w:left="738" w:hanging="738"/>
      </w:pPr>
      <w:rPr>
        <w:rFonts w:hint="eastAsia"/>
        <w:b/>
        <w:i w:val="0"/>
      </w:rPr>
    </w:lvl>
    <w:lvl w:ilvl="4">
      <w:start w:val="1"/>
      <w:numFmt w:val="decimal"/>
      <w:isLg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54">
    <w:nsid w:val="6E2143A3"/>
    <w:multiLevelType w:val="multilevel"/>
    <w:tmpl w:val="6E2143A3"/>
    <w:lvl w:ilvl="0">
      <w:start w:val="1"/>
      <w:numFmt w:val="bullet"/>
      <w:pStyle w:val="DOTText"/>
      <w:lvlText w:val=""/>
      <w:lvlJc w:val="left"/>
      <w:pPr>
        <w:tabs>
          <w:tab w:val="left" w:pos="840"/>
        </w:tabs>
        <w:ind w:left="840" w:hanging="420"/>
      </w:pPr>
      <w:rPr>
        <w:rFonts w:ascii="Symbol" w:hAnsi="Symbol" w:hint="default"/>
        <w:color w:val="auto"/>
        <w:sz w:val="24"/>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5">
    <w:nsid w:val="7086093A"/>
    <w:multiLevelType w:val="multilevel"/>
    <w:tmpl w:val="7086093A"/>
    <w:lvl w:ilvl="0">
      <w:start w:val="4"/>
      <w:numFmt w:val="decimal"/>
      <w:lvlText w:val="%1."/>
      <w:lvlJc w:val="left"/>
      <w:pPr>
        <w:ind w:left="425" w:hanging="425"/>
      </w:pPr>
      <w:rPr>
        <w:rFonts w:hint="eastAsia"/>
      </w:rPr>
    </w:lvl>
    <w:lvl w:ilvl="1">
      <w:start w:val="1"/>
      <w:numFmt w:val="decimal"/>
      <w:lvlText w:val="%1.%2."/>
      <w:lvlJc w:val="left"/>
      <w:pPr>
        <w:ind w:left="567" w:hanging="567"/>
      </w:pPr>
      <w:rPr>
        <w:rFonts w:ascii="Times New Roman" w:eastAsia="宋体" w:hAnsi="Times New Roman" w:hint="default"/>
        <w:sz w:val="28"/>
      </w:rPr>
    </w:lvl>
    <w:lvl w:ilvl="2">
      <w:start w:val="1"/>
      <w:numFmt w:val="decimal"/>
      <w:lvlText w:val="%1.%2.%3."/>
      <w:lvlJc w:val="left"/>
      <w:pPr>
        <w:ind w:left="709" w:hanging="709"/>
      </w:pPr>
      <w:rPr>
        <w:rFonts w:hint="eastAsia"/>
        <w:sz w:val="28"/>
      </w:rPr>
    </w:lvl>
    <w:lvl w:ilvl="3">
      <w:start w:val="1"/>
      <w:numFmt w:val="decimal"/>
      <w:lvlText w:val="%1.%2.%3.%4"/>
      <w:lvlJc w:val="left"/>
      <w:pPr>
        <w:ind w:left="851" w:hanging="851"/>
      </w:pPr>
      <w:rPr>
        <w:rFonts w:hint="eastAsia"/>
        <w:b/>
      </w:rPr>
    </w:lvl>
    <w:lvl w:ilvl="4">
      <w:start w:val="1"/>
      <w:numFmt w:val="decimal"/>
      <w:lvlText w:val="(%5)"/>
      <w:lvlJc w:val="left"/>
      <w:pPr>
        <w:ind w:left="1844" w:hanging="992"/>
      </w:pPr>
      <w:rPr>
        <w:rFonts w:hint="eastAsia"/>
      </w:rPr>
    </w:lvl>
    <w:lvl w:ilvl="5">
      <w:start w:val="1"/>
      <w:numFmt w:val="decimal"/>
      <w:pStyle w:val="120"/>
      <w:lvlText w:val="%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6">
    <w:nsid w:val="74121D4B"/>
    <w:multiLevelType w:val="multilevel"/>
    <w:tmpl w:val="74121D4B"/>
    <w:lvl w:ilvl="0">
      <w:start w:val="1"/>
      <w:numFmt w:val="decimal"/>
      <w:pStyle w:val="1H1PIM1SectionHeadh1l1Heading0H11H12H111H13"/>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7">
    <w:nsid w:val="767F2F21"/>
    <w:multiLevelType w:val="multilevel"/>
    <w:tmpl w:val="767F2F21"/>
    <w:lvl w:ilvl="0">
      <w:start w:val="1"/>
      <w:numFmt w:val="decimal"/>
      <w:pStyle w:val="16"/>
      <w:lvlText w:val="表3-%1"/>
      <w:lvlJc w:val="left"/>
      <w:pPr>
        <w:ind w:left="1555" w:hanging="420"/>
      </w:pPr>
      <w:rPr>
        <w:rFonts w:ascii="Times New Roman" w:eastAsia="宋体" w:hAnsi="Times New Roman" w:cs="Times New Roman" w:hint="default"/>
        <w:b/>
        <w:i w:val="0"/>
        <w:kern w:val="0"/>
        <w:sz w:val="28"/>
        <w:lang w:val="en-US"/>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8">
    <w:nsid w:val="7B163F22"/>
    <w:multiLevelType w:val="multilevel"/>
    <w:tmpl w:val="7B163F22"/>
    <w:lvl w:ilvl="0">
      <w:start w:val="1"/>
      <w:numFmt w:val="bullet"/>
      <w:pStyle w:val="17"/>
      <w:lvlText w:val=""/>
      <w:lvlJc w:val="left"/>
      <w:pPr>
        <w:tabs>
          <w:tab w:val="left" w:pos="620"/>
        </w:tabs>
        <w:ind w:left="620" w:hanging="420"/>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num w:numId="1">
    <w:abstractNumId w:val="3"/>
  </w:num>
  <w:num w:numId="2">
    <w:abstractNumId w:val="5"/>
  </w:num>
  <w:num w:numId="3">
    <w:abstractNumId w:val="32"/>
  </w:num>
  <w:num w:numId="4">
    <w:abstractNumId w:val="2"/>
  </w:num>
  <w:num w:numId="5">
    <w:abstractNumId w:val="4"/>
  </w:num>
  <w:num w:numId="6">
    <w:abstractNumId w:val="1"/>
  </w:num>
  <w:num w:numId="7">
    <w:abstractNumId w:val="0"/>
  </w:num>
  <w:num w:numId="8">
    <w:abstractNumId w:val="12"/>
  </w:num>
  <w:num w:numId="9">
    <w:abstractNumId w:val="15"/>
  </w:num>
  <w:num w:numId="10">
    <w:abstractNumId w:val="7"/>
  </w:num>
  <w:num w:numId="11">
    <w:abstractNumId w:val="13"/>
  </w:num>
  <w:num w:numId="12">
    <w:abstractNumId w:val="9"/>
  </w:num>
  <w:num w:numId="13">
    <w:abstractNumId w:val="8"/>
  </w:num>
  <w:num w:numId="14">
    <w:abstractNumId w:val="19"/>
  </w:num>
  <w:num w:numId="15">
    <w:abstractNumId w:val="51"/>
  </w:num>
  <w:num w:numId="16">
    <w:abstractNumId w:val="24"/>
  </w:num>
  <w:num w:numId="17">
    <w:abstractNumId w:val="47"/>
  </w:num>
  <w:num w:numId="18">
    <w:abstractNumId w:val="36"/>
  </w:num>
  <w:num w:numId="19">
    <w:abstractNumId w:val="29"/>
  </w:num>
  <w:num w:numId="20">
    <w:abstractNumId w:val="34"/>
  </w:num>
  <w:num w:numId="21">
    <w:abstractNumId w:val="46"/>
  </w:num>
  <w:num w:numId="22">
    <w:abstractNumId w:val="17"/>
  </w:num>
  <w:num w:numId="23">
    <w:abstractNumId w:val="55"/>
  </w:num>
  <w:num w:numId="24">
    <w:abstractNumId w:val="33"/>
  </w:num>
  <w:num w:numId="25">
    <w:abstractNumId w:val="26"/>
  </w:num>
  <w:num w:numId="26">
    <w:abstractNumId w:val="28"/>
  </w:num>
  <w:num w:numId="27">
    <w:abstractNumId w:val="20"/>
  </w:num>
  <w:num w:numId="28">
    <w:abstractNumId w:val="40"/>
  </w:num>
  <w:num w:numId="29">
    <w:abstractNumId w:val="48"/>
  </w:num>
  <w:num w:numId="30">
    <w:abstractNumId w:val="57"/>
  </w:num>
  <w:num w:numId="31">
    <w:abstractNumId w:val="31"/>
  </w:num>
  <w:num w:numId="32">
    <w:abstractNumId w:val="53"/>
  </w:num>
  <w:num w:numId="33">
    <w:abstractNumId w:val="44"/>
  </w:num>
  <w:num w:numId="34">
    <w:abstractNumId w:val="11"/>
  </w:num>
  <w:num w:numId="35">
    <w:abstractNumId w:val="37"/>
  </w:num>
  <w:num w:numId="36">
    <w:abstractNumId w:val="22"/>
  </w:num>
  <w:num w:numId="37">
    <w:abstractNumId w:val="50"/>
  </w:num>
  <w:num w:numId="38">
    <w:abstractNumId w:val="58"/>
  </w:num>
  <w:num w:numId="39">
    <w:abstractNumId w:val="49"/>
  </w:num>
  <w:num w:numId="40">
    <w:abstractNumId w:val="39"/>
  </w:num>
  <w:num w:numId="41">
    <w:abstractNumId w:val="30"/>
  </w:num>
  <w:num w:numId="42">
    <w:abstractNumId w:val="52"/>
  </w:num>
  <w:num w:numId="43">
    <w:abstractNumId w:val="56"/>
  </w:num>
  <w:num w:numId="44">
    <w:abstractNumId w:val="43"/>
  </w:num>
  <w:num w:numId="45">
    <w:abstractNumId w:val="42"/>
  </w:num>
  <w:num w:numId="46">
    <w:abstractNumId w:val="10"/>
  </w:num>
  <w:num w:numId="47">
    <w:abstractNumId w:val="54"/>
  </w:num>
  <w:num w:numId="48">
    <w:abstractNumId w:val="16"/>
  </w:num>
  <w:num w:numId="49">
    <w:abstractNumId w:val="14"/>
  </w:num>
  <w:num w:numId="50">
    <w:abstractNumId w:val="25"/>
  </w:num>
  <w:num w:numId="51">
    <w:abstractNumId w:val="6"/>
  </w:num>
  <w:num w:numId="52">
    <w:abstractNumId w:val="21"/>
  </w:num>
  <w:num w:numId="53">
    <w:abstractNumId w:val="27"/>
  </w:num>
  <w:num w:numId="54">
    <w:abstractNumId w:val="45"/>
  </w:num>
  <w:num w:numId="55">
    <w:abstractNumId w:val="38"/>
  </w:num>
  <w:num w:numId="56">
    <w:abstractNumId w:val="18"/>
  </w:num>
  <w:num w:numId="57">
    <w:abstractNumId w:val="23"/>
  </w:num>
  <w:num w:numId="58">
    <w:abstractNumId w:val="35"/>
  </w:num>
  <w:num w:numId="59">
    <w:abstractNumId w:val="41"/>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m">
    <w15:presenceInfo w15:providerId="None" w15:userId="jm"/>
  </w15:person>
  <w15:person w15:author="群 王">
    <w15:presenceInfo w15:providerId="Windows Live" w15:userId="a34978458cdf077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hideSpellingErrors/>
  <w:proofState w:spelling="clean"/>
  <w:documentProtection w:edit="trackedChanges" w:enforcement="0"/>
  <w:defaultTabStop w:val="420"/>
  <w:drawingGridHorizontalSpacing w:val="105"/>
  <w:drawingGridVerticalSpacing w:val="156"/>
  <w:noPunctuationKerning/>
  <w:characterSpacingControl w:val="compressPunctuation"/>
  <w:doNotValidateAgainstSchema/>
  <w:doNotDemarcateInvalidXml/>
  <w:hdrShapeDefaults>
    <o:shapedefaults v:ext="edit" spidmax="6146"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ACTIVE" w:val="03年范本稿123.doc"/>
    <w:docVar w:name="commondata" w:val="eyJoZGlkIjoiMTIwZDJhMGE0MzU3ZDYwYTU5ZmI3OWZmZTJlMjkyMzgifQ=="/>
    <w:docVar w:name="VTCASE" w:val="4"/>
    <w:docVar w:name="VTCommandPending" w:val="NONE"/>
  </w:docVars>
  <w:rsids>
    <w:rsidRoot w:val="00172A27"/>
    <w:rsid w:val="DF7AD8D6"/>
    <w:rsid w:val="F3EFEC6E"/>
    <w:rsid w:val="00000277"/>
    <w:rsid w:val="000002C4"/>
    <w:rsid w:val="00000368"/>
    <w:rsid w:val="00000432"/>
    <w:rsid w:val="00000448"/>
    <w:rsid w:val="000005DC"/>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29"/>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1B"/>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B10"/>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23"/>
    <w:rsid w:val="00013DAB"/>
    <w:rsid w:val="00013E7C"/>
    <w:rsid w:val="00013FB5"/>
    <w:rsid w:val="00014156"/>
    <w:rsid w:val="0001416B"/>
    <w:rsid w:val="000141D5"/>
    <w:rsid w:val="0001425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4FA"/>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843"/>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783"/>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3BB"/>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1C4"/>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7A"/>
    <w:rsid w:val="00065FDC"/>
    <w:rsid w:val="00066242"/>
    <w:rsid w:val="000665A0"/>
    <w:rsid w:val="000666C4"/>
    <w:rsid w:val="00066725"/>
    <w:rsid w:val="000668C9"/>
    <w:rsid w:val="000668D7"/>
    <w:rsid w:val="00066C16"/>
    <w:rsid w:val="00066D83"/>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0B3"/>
    <w:rsid w:val="000752FF"/>
    <w:rsid w:val="000756AC"/>
    <w:rsid w:val="00075879"/>
    <w:rsid w:val="00075941"/>
    <w:rsid w:val="00075AFF"/>
    <w:rsid w:val="00075BC6"/>
    <w:rsid w:val="00075C77"/>
    <w:rsid w:val="00076254"/>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751"/>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E06"/>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472"/>
    <w:rsid w:val="0009559F"/>
    <w:rsid w:val="000956AB"/>
    <w:rsid w:val="00095B18"/>
    <w:rsid w:val="00095B23"/>
    <w:rsid w:val="00095BE5"/>
    <w:rsid w:val="00095D63"/>
    <w:rsid w:val="00095D80"/>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6EA"/>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225"/>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C4F"/>
    <w:rsid w:val="000A7D7F"/>
    <w:rsid w:val="000A7FD2"/>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B7D"/>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7C4"/>
    <w:rsid w:val="000B4993"/>
    <w:rsid w:val="000B4A43"/>
    <w:rsid w:val="000B4C17"/>
    <w:rsid w:val="000B4EA9"/>
    <w:rsid w:val="000B4FDF"/>
    <w:rsid w:val="000B5054"/>
    <w:rsid w:val="000B50A6"/>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774"/>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AA1"/>
    <w:rsid w:val="000C5ED7"/>
    <w:rsid w:val="000C5F12"/>
    <w:rsid w:val="000C5FA7"/>
    <w:rsid w:val="000C6043"/>
    <w:rsid w:val="000C6211"/>
    <w:rsid w:val="000C6246"/>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675"/>
    <w:rsid w:val="000D38C3"/>
    <w:rsid w:val="000D398B"/>
    <w:rsid w:val="000D3C54"/>
    <w:rsid w:val="000D3E70"/>
    <w:rsid w:val="000D3EA8"/>
    <w:rsid w:val="000D3F97"/>
    <w:rsid w:val="000D3FA5"/>
    <w:rsid w:val="000D3FE7"/>
    <w:rsid w:val="000D4081"/>
    <w:rsid w:val="000D42FB"/>
    <w:rsid w:val="000D45CE"/>
    <w:rsid w:val="000D4794"/>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4BD"/>
    <w:rsid w:val="000E055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139"/>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4F64"/>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6F09"/>
    <w:rsid w:val="000E7231"/>
    <w:rsid w:val="000E7316"/>
    <w:rsid w:val="000E74CA"/>
    <w:rsid w:val="000E77B6"/>
    <w:rsid w:val="000E7838"/>
    <w:rsid w:val="000E7901"/>
    <w:rsid w:val="000E7910"/>
    <w:rsid w:val="000E795C"/>
    <w:rsid w:val="000E7968"/>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0ED"/>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1F"/>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5B2"/>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5F7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2FB"/>
    <w:rsid w:val="001378D1"/>
    <w:rsid w:val="00137919"/>
    <w:rsid w:val="001379B7"/>
    <w:rsid w:val="00137A98"/>
    <w:rsid w:val="00137DD9"/>
    <w:rsid w:val="00137F03"/>
    <w:rsid w:val="001400A0"/>
    <w:rsid w:val="001404E9"/>
    <w:rsid w:val="00140656"/>
    <w:rsid w:val="0014091B"/>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981"/>
    <w:rsid w:val="00145A2C"/>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10"/>
    <w:rsid w:val="001519E7"/>
    <w:rsid w:val="00151D76"/>
    <w:rsid w:val="00151DC4"/>
    <w:rsid w:val="00151E6E"/>
    <w:rsid w:val="00152016"/>
    <w:rsid w:val="001520F6"/>
    <w:rsid w:val="00152108"/>
    <w:rsid w:val="001523EE"/>
    <w:rsid w:val="0015266F"/>
    <w:rsid w:val="00152731"/>
    <w:rsid w:val="00152850"/>
    <w:rsid w:val="0015290E"/>
    <w:rsid w:val="00152991"/>
    <w:rsid w:val="00152ABC"/>
    <w:rsid w:val="00152FE4"/>
    <w:rsid w:val="001532A4"/>
    <w:rsid w:val="00153390"/>
    <w:rsid w:val="001535E0"/>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6DE"/>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3A"/>
    <w:rsid w:val="001623B5"/>
    <w:rsid w:val="001624B5"/>
    <w:rsid w:val="001627F3"/>
    <w:rsid w:val="0016291B"/>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DBF"/>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7F8"/>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3F"/>
    <w:rsid w:val="00176DE2"/>
    <w:rsid w:val="00176E48"/>
    <w:rsid w:val="001770BF"/>
    <w:rsid w:val="001770D4"/>
    <w:rsid w:val="0017712C"/>
    <w:rsid w:val="00177148"/>
    <w:rsid w:val="0017727A"/>
    <w:rsid w:val="001772BB"/>
    <w:rsid w:val="00177385"/>
    <w:rsid w:val="001776C7"/>
    <w:rsid w:val="00177707"/>
    <w:rsid w:val="00177873"/>
    <w:rsid w:val="001778FB"/>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C29"/>
    <w:rsid w:val="00184DC3"/>
    <w:rsid w:val="00184F04"/>
    <w:rsid w:val="00184FA0"/>
    <w:rsid w:val="00185367"/>
    <w:rsid w:val="00185398"/>
    <w:rsid w:val="0018542F"/>
    <w:rsid w:val="001854C9"/>
    <w:rsid w:val="0018557B"/>
    <w:rsid w:val="00185A00"/>
    <w:rsid w:val="00185BB5"/>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3B"/>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3CC"/>
    <w:rsid w:val="00192450"/>
    <w:rsid w:val="001924F5"/>
    <w:rsid w:val="001928B8"/>
    <w:rsid w:val="00192A48"/>
    <w:rsid w:val="00192ADE"/>
    <w:rsid w:val="00192D14"/>
    <w:rsid w:val="00192E9C"/>
    <w:rsid w:val="001930E3"/>
    <w:rsid w:val="00193106"/>
    <w:rsid w:val="00193552"/>
    <w:rsid w:val="00193A98"/>
    <w:rsid w:val="00193BEE"/>
    <w:rsid w:val="00193C95"/>
    <w:rsid w:val="00193D98"/>
    <w:rsid w:val="00193E32"/>
    <w:rsid w:val="00194050"/>
    <w:rsid w:val="00194200"/>
    <w:rsid w:val="00194427"/>
    <w:rsid w:val="001944C6"/>
    <w:rsid w:val="001948CB"/>
    <w:rsid w:val="00194C53"/>
    <w:rsid w:val="00194D42"/>
    <w:rsid w:val="00194D65"/>
    <w:rsid w:val="00195000"/>
    <w:rsid w:val="001950C6"/>
    <w:rsid w:val="0019525E"/>
    <w:rsid w:val="00195427"/>
    <w:rsid w:val="001954DF"/>
    <w:rsid w:val="00195515"/>
    <w:rsid w:val="0019580B"/>
    <w:rsid w:val="001958C9"/>
    <w:rsid w:val="00195A71"/>
    <w:rsid w:val="00195B1E"/>
    <w:rsid w:val="00195D3C"/>
    <w:rsid w:val="001961CE"/>
    <w:rsid w:val="00196296"/>
    <w:rsid w:val="001965D2"/>
    <w:rsid w:val="00196AA1"/>
    <w:rsid w:val="00196C49"/>
    <w:rsid w:val="00196D7F"/>
    <w:rsid w:val="001971A4"/>
    <w:rsid w:val="0019751C"/>
    <w:rsid w:val="00197AD9"/>
    <w:rsid w:val="00197DB5"/>
    <w:rsid w:val="00197F02"/>
    <w:rsid w:val="00197F40"/>
    <w:rsid w:val="001A008A"/>
    <w:rsid w:val="001A0090"/>
    <w:rsid w:val="001A022D"/>
    <w:rsid w:val="001A0286"/>
    <w:rsid w:val="001A0373"/>
    <w:rsid w:val="001A04AA"/>
    <w:rsid w:val="001A06F8"/>
    <w:rsid w:val="001A0A32"/>
    <w:rsid w:val="001A0B7A"/>
    <w:rsid w:val="001A0FE8"/>
    <w:rsid w:val="001A106A"/>
    <w:rsid w:val="001A1180"/>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4CB"/>
    <w:rsid w:val="001A4877"/>
    <w:rsid w:val="001A4A0B"/>
    <w:rsid w:val="001A4C80"/>
    <w:rsid w:val="001A4EBF"/>
    <w:rsid w:val="001A52A6"/>
    <w:rsid w:val="001A5496"/>
    <w:rsid w:val="001A5595"/>
    <w:rsid w:val="001A55F7"/>
    <w:rsid w:val="001A570C"/>
    <w:rsid w:val="001A57B9"/>
    <w:rsid w:val="001A5FC1"/>
    <w:rsid w:val="001A5FF0"/>
    <w:rsid w:val="001A62AF"/>
    <w:rsid w:val="001A63B1"/>
    <w:rsid w:val="001A657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E42"/>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8B9"/>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8AF"/>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C7F1B"/>
    <w:rsid w:val="001D021A"/>
    <w:rsid w:val="001D03AD"/>
    <w:rsid w:val="001D046C"/>
    <w:rsid w:val="001D04C2"/>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5F"/>
    <w:rsid w:val="001D3BFA"/>
    <w:rsid w:val="001D3F50"/>
    <w:rsid w:val="001D4067"/>
    <w:rsid w:val="001D4254"/>
    <w:rsid w:val="001D42B2"/>
    <w:rsid w:val="001D4345"/>
    <w:rsid w:val="001D4904"/>
    <w:rsid w:val="001D4A3F"/>
    <w:rsid w:val="001D4C30"/>
    <w:rsid w:val="001D4FC1"/>
    <w:rsid w:val="001D50AC"/>
    <w:rsid w:val="001D52B8"/>
    <w:rsid w:val="001D5355"/>
    <w:rsid w:val="001D5513"/>
    <w:rsid w:val="001D55D6"/>
    <w:rsid w:val="001D5897"/>
    <w:rsid w:val="001D58A8"/>
    <w:rsid w:val="001D5E02"/>
    <w:rsid w:val="001D5F13"/>
    <w:rsid w:val="001D6001"/>
    <w:rsid w:val="001D606E"/>
    <w:rsid w:val="001D614E"/>
    <w:rsid w:val="001D618C"/>
    <w:rsid w:val="001D6399"/>
    <w:rsid w:val="001D66FE"/>
    <w:rsid w:val="001D6988"/>
    <w:rsid w:val="001D7003"/>
    <w:rsid w:val="001D709A"/>
    <w:rsid w:val="001D72EF"/>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A42"/>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822"/>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B26"/>
    <w:rsid w:val="001F3C79"/>
    <w:rsid w:val="001F3D72"/>
    <w:rsid w:val="001F3FA4"/>
    <w:rsid w:val="001F3FAF"/>
    <w:rsid w:val="001F4141"/>
    <w:rsid w:val="001F42D6"/>
    <w:rsid w:val="001F437A"/>
    <w:rsid w:val="001F4382"/>
    <w:rsid w:val="001F443D"/>
    <w:rsid w:val="001F446B"/>
    <w:rsid w:val="001F448E"/>
    <w:rsid w:val="001F4559"/>
    <w:rsid w:val="001F5191"/>
    <w:rsid w:val="001F51A5"/>
    <w:rsid w:val="001F5251"/>
    <w:rsid w:val="001F52D4"/>
    <w:rsid w:val="001F5318"/>
    <w:rsid w:val="001F536F"/>
    <w:rsid w:val="001F5482"/>
    <w:rsid w:val="001F5484"/>
    <w:rsid w:val="001F584C"/>
    <w:rsid w:val="001F5D74"/>
    <w:rsid w:val="001F6084"/>
    <w:rsid w:val="001F61FB"/>
    <w:rsid w:val="001F6421"/>
    <w:rsid w:val="001F6533"/>
    <w:rsid w:val="001F677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99"/>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2C9"/>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DF4"/>
    <w:rsid w:val="00205F4E"/>
    <w:rsid w:val="00206410"/>
    <w:rsid w:val="00206722"/>
    <w:rsid w:val="002067CB"/>
    <w:rsid w:val="00206A04"/>
    <w:rsid w:val="00206BE4"/>
    <w:rsid w:val="00206D3E"/>
    <w:rsid w:val="00206D5B"/>
    <w:rsid w:val="002074D2"/>
    <w:rsid w:val="0020761E"/>
    <w:rsid w:val="002077D3"/>
    <w:rsid w:val="00207847"/>
    <w:rsid w:val="002078ED"/>
    <w:rsid w:val="00207913"/>
    <w:rsid w:val="002079D2"/>
    <w:rsid w:val="00207CF8"/>
    <w:rsid w:val="00207E99"/>
    <w:rsid w:val="00207F97"/>
    <w:rsid w:val="002105B2"/>
    <w:rsid w:val="002105C3"/>
    <w:rsid w:val="0021063C"/>
    <w:rsid w:val="0021085B"/>
    <w:rsid w:val="00210944"/>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58B8"/>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31"/>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71D"/>
    <w:rsid w:val="00250861"/>
    <w:rsid w:val="002509A9"/>
    <w:rsid w:val="00250C64"/>
    <w:rsid w:val="0025129E"/>
    <w:rsid w:val="00251429"/>
    <w:rsid w:val="002515FE"/>
    <w:rsid w:val="0025169F"/>
    <w:rsid w:val="00251844"/>
    <w:rsid w:val="002518B2"/>
    <w:rsid w:val="002519CD"/>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210"/>
    <w:rsid w:val="002553A1"/>
    <w:rsid w:val="00255507"/>
    <w:rsid w:val="002557F8"/>
    <w:rsid w:val="002558CE"/>
    <w:rsid w:val="00255909"/>
    <w:rsid w:val="00255AFF"/>
    <w:rsid w:val="00255C30"/>
    <w:rsid w:val="00255DB7"/>
    <w:rsid w:val="002560B1"/>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A38"/>
    <w:rsid w:val="00260C7F"/>
    <w:rsid w:val="00260CD6"/>
    <w:rsid w:val="0026110D"/>
    <w:rsid w:val="002615F1"/>
    <w:rsid w:val="0026196F"/>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15"/>
    <w:rsid w:val="002644E1"/>
    <w:rsid w:val="00264548"/>
    <w:rsid w:val="002645A8"/>
    <w:rsid w:val="002646A3"/>
    <w:rsid w:val="00264704"/>
    <w:rsid w:val="00264782"/>
    <w:rsid w:val="00264900"/>
    <w:rsid w:val="00264B24"/>
    <w:rsid w:val="00264B40"/>
    <w:rsid w:val="00264B60"/>
    <w:rsid w:val="00264CFA"/>
    <w:rsid w:val="002650FD"/>
    <w:rsid w:val="002654F2"/>
    <w:rsid w:val="00265791"/>
    <w:rsid w:val="00265DC4"/>
    <w:rsid w:val="00265EFB"/>
    <w:rsid w:val="00266784"/>
    <w:rsid w:val="002667BA"/>
    <w:rsid w:val="00266A1C"/>
    <w:rsid w:val="00266BF6"/>
    <w:rsid w:val="00266FD8"/>
    <w:rsid w:val="0026712C"/>
    <w:rsid w:val="00267217"/>
    <w:rsid w:val="00267471"/>
    <w:rsid w:val="002674BB"/>
    <w:rsid w:val="002675BA"/>
    <w:rsid w:val="00267698"/>
    <w:rsid w:val="00267744"/>
    <w:rsid w:val="0026796B"/>
    <w:rsid w:val="00267E37"/>
    <w:rsid w:val="00267E98"/>
    <w:rsid w:val="00270039"/>
    <w:rsid w:val="002701E5"/>
    <w:rsid w:val="00270331"/>
    <w:rsid w:val="0027033A"/>
    <w:rsid w:val="0027037A"/>
    <w:rsid w:val="00270464"/>
    <w:rsid w:val="002708B8"/>
    <w:rsid w:val="00270954"/>
    <w:rsid w:val="00270A74"/>
    <w:rsid w:val="00270AA7"/>
    <w:rsid w:val="00270B6C"/>
    <w:rsid w:val="00270EDE"/>
    <w:rsid w:val="00270F10"/>
    <w:rsid w:val="0027143A"/>
    <w:rsid w:val="00271927"/>
    <w:rsid w:val="00271B76"/>
    <w:rsid w:val="00271DC6"/>
    <w:rsid w:val="00271E9A"/>
    <w:rsid w:val="002720D3"/>
    <w:rsid w:val="0027225F"/>
    <w:rsid w:val="00272537"/>
    <w:rsid w:val="0027263C"/>
    <w:rsid w:val="00272769"/>
    <w:rsid w:val="00272794"/>
    <w:rsid w:val="00272D1A"/>
    <w:rsid w:val="00272E7F"/>
    <w:rsid w:val="00273108"/>
    <w:rsid w:val="002731C8"/>
    <w:rsid w:val="0027386E"/>
    <w:rsid w:val="002739CA"/>
    <w:rsid w:val="002739ED"/>
    <w:rsid w:val="00273A94"/>
    <w:rsid w:val="00273E7D"/>
    <w:rsid w:val="00274388"/>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65"/>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6F9"/>
    <w:rsid w:val="002808E8"/>
    <w:rsid w:val="0028094C"/>
    <w:rsid w:val="00280D62"/>
    <w:rsid w:val="00280FD6"/>
    <w:rsid w:val="00281044"/>
    <w:rsid w:val="00281148"/>
    <w:rsid w:val="002811BD"/>
    <w:rsid w:val="00281230"/>
    <w:rsid w:val="0028140B"/>
    <w:rsid w:val="00281614"/>
    <w:rsid w:val="00281621"/>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2FC5"/>
    <w:rsid w:val="00283031"/>
    <w:rsid w:val="002832A6"/>
    <w:rsid w:val="0028341F"/>
    <w:rsid w:val="002834E4"/>
    <w:rsid w:val="00283555"/>
    <w:rsid w:val="002837B1"/>
    <w:rsid w:val="00283AA1"/>
    <w:rsid w:val="00283C48"/>
    <w:rsid w:val="00283D5E"/>
    <w:rsid w:val="00283E2E"/>
    <w:rsid w:val="00283ED2"/>
    <w:rsid w:val="00283FC0"/>
    <w:rsid w:val="002846A1"/>
    <w:rsid w:val="00284859"/>
    <w:rsid w:val="002848BE"/>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7D7"/>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9A3"/>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4E8A"/>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CB8"/>
    <w:rsid w:val="002C5D7C"/>
    <w:rsid w:val="002C5F25"/>
    <w:rsid w:val="002C5F4A"/>
    <w:rsid w:val="002C62F5"/>
    <w:rsid w:val="002C6396"/>
    <w:rsid w:val="002C6639"/>
    <w:rsid w:val="002C6AE7"/>
    <w:rsid w:val="002C6EB7"/>
    <w:rsid w:val="002C7061"/>
    <w:rsid w:val="002C7161"/>
    <w:rsid w:val="002C7584"/>
    <w:rsid w:val="002C75C9"/>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47E"/>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35"/>
    <w:rsid w:val="002E3560"/>
    <w:rsid w:val="002E397A"/>
    <w:rsid w:val="002E3C63"/>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4BE"/>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216"/>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08A6"/>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ACA"/>
    <w:rsid w:val="00315BEE"/>
    <w:rsid w:val="00315D8D"/>
    <w:rsid w:val="00315E32"/>
    <w:rsid w:val="00315ECE"/>
    <w:rsid w:val="00315F0F"/>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395"/>
    <w:rsid w:val="00320028"/>
    <w:rsid w:val="00320187"/>
    <w:rsid w:val="00320305"/>
    <w:rsid w:val="003203EF"/>
    <w:rsid w:val="00320658"/>
    <w:rsid w:val="003207F3"/>
    <w:rsid w:val="0032088E"/>
    <w:rsid w:val="00320B29"/>
    <w:rsid w:val="00320E72"/>
    <w:rsid w:val="003213AC"/>
    <w:rsid w:val="0032187C"/>
    <w:rsid w:val="00321898"/>
    <w:rsid w:val="003219FA"/>
    <w:rsid w:val="00321F0D"/>
    <w:rsid w:val="0032215D"/>
    <w:rsid w:val="00322197"/>
    <w:rsid w:val="00322400"/>
    <w:rsid w:val="00322572"/>
    <w:rsid w:val="0032269F"/>
    <w:rsid w:val="003227CF"/>
    <w:rsid w:val="003227D9"/>
    <w:rsid w:val="003228F7"/>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4E41"/>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0B5"/>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4"/>
    <w:rsid w:val="00340B47"/>
    <w:rsid w:val="00340BDC"/>
    <w:rsid w:val="00340F1F"/>
    <w:rsid w:val="00341185"/>
    <w:rsid w:val="0034179B"/>
    <w:rsid w:val="0034195E"/>
    <w:rsid w:val="00341A17"/>
    <w:rsid w:val="00341A8B"/>
    <w:rsid w:val="00341CFB"/>
    <w:rsid w:val="00341E32"/>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31"/>
    <w:rsid w:val="0034386E"/>
    <w:rsid w:val="00343CCD"/>
    <w:rsid w:val="00343F1C"/>
    <w:rsid w:val="00344001"/>
    <w:rsid w:val="0034434F"/>
    <w:rsid w:val="00344359"/>
    <w:rsid w:val="003445C2"/>
    <w:rsid w:val="003445D6"/>
    <w:rsid w:val="00344893"/>
    <w:rsid w:val="00344CA2"/>
    <w:rsid w:val="00344E50"/>
    <w:rsid w:val="00345124"/>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8F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D7F"/>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5DCB"/>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565"/>
    <w:rsid w:val="0036371D"/>
    <w:rsid w:val="00363886"/>
    <w:rsid w:val="003642EB"/>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A37"/>
    <w:rsid w:val="00380CB6"/>
    <w:rsid w:val="00380D14"/>
    <w:rsid w:val="00380D52"/>
    <w:rsid w:val="00380DC8"/>
    <w:rsid w:val="00380FF6"/>
    <w:rsid w:val="0038130C"/>
    <w:rsid w:val="003818E3"/>
    <w:rsid w:val="00381AAB"/>
    <w:rsid w:val="00381AF0"/>
    <w:rsid w:val="00381E2B"/>
    <w:rsid w:val="00381F0C"/>
    <w:rsid w:val="00382135"/>
    <w:rsid w:val="0038226E"/>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254"/>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738"/>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234"/>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5A9"/>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3E8E"/>
    <w:rsid w:val="003A40D2"/>
    <w:rsid w:val="003A411A"/>
    <w:rsid w:val="003A431B"/>
    <w:rsid w:val="003A4534"/>
    <w:rsid w:val="003A455D"/>
    <w:rsid w:val="003A4ADF"/>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A7EDA"/>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791"/>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24A"/>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48B"/>
    <w:rsid w:val="003B6C76"/>
    <w:rsid w:val="003B6E88"/>
    <w:rsid w:val="003B6F92"/>
    <w:rsid w:val="003B7140"/>
    <w:rsid w:val="003B73D7"/>
    <w:rsid w:val="003B76B3"/>
    <w:rsid w:val="003B778E"/>
    <w:rsid w:val="003B789B"/>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1CC"/>
    <w:rsid w:val="003C3747"/>
    <w:rsid w:val="003C3B28"/>
    <w:rsid w:val="003C3C8D"/>
    <w:rsid w:val="003C40BF"/>
    <w:rsid w:val="003C412E"/>
    <w:rsid w:val="003C417A"/>
    <w:rsid w:val="003C4233"/>
    <w:rsid w:val="003C43A6"/>
    <w:rsid w:val="003C43D1"/>
    <w:rsid w:val="003C4515"/>
    <w:rsid w:val="003C4840"/>
    <w:rsid w:val="003C49F1"/>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09CB"/>
    <w:rsid w:val="003E119D"/>
    <w:rsid w:val="003E1223"/>
    <w:rsid w:val="003E12C2"/>
    <w:rsid w:val="003E135D"/>
    <w:rsid w:val="003E1520"/>
    <w:rsid w:val="003E1DC8"/>
    <w:rsid w:val="003E1DE2"/>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512"/>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3F8"/>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00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3F7F63"/>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6F6"/>
    <w:rsid w:val="004027F9"/>
    <w:rsid w:val="004029DF"/>
    <w:rsid w:val="004029EC"/>
    <w:rsid w:val="00402ABC"/>
    <w:rsid w:val="00402B02"/>
    <w:rsid w:val="00402B36"/>
    <w:rsid w:val="00402FE5"/>
    <w:rsid w:val="0040303D"/>
    <w:rsid w:val="004031A5"/>
    <w:rsid w:val="004032E4"/>
    <w:rsid w:val="00403574"/>
    <w:rsid w:val="0040368A"/>
    <w:rsid w:val="004037EE"/>
    <w:rsid w:val="00403820"/>
    <w:rsid w:val="00403C92"/>
    <w:rsid w:val="00403D62"/>
    <w:rsid w:val="00403EDA"/>
    <w:rsid w:val="004040A9"/>
    <w:rsid w:val="00404195"/>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1"/>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82"/>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204"/>
    <w:rsid w:val="004153BF"/>
    <w:rsid w:val="0041569A"/>
    <w:rsid w:val="004159FC"/>
    <w:rsid w:val="00415A6D"/>
    <w:rsid w:val="00415A87"/>
    <w:rsid w:val="00415EA0"/>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68A"/>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CB"/>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0F"/>
    <w:rsid w:val="004305CC"/>
    <w:rsid w:val="004306C8"/>
    <w:rsid w:val="004306F8"/>
    <w:rsid w:val="00430815"/>
    <w:rsid w:val="00430A3E"/>
    <w:rsid w:val="00430BC1"/>
    <w:rsid w:val="00430BDB"/>
    <w:rsid w:val="00430DE2"/>
    <w:rsid w:val="004310ED"/>
    <w:rsid w:val="00431249"/>
    <w:rsid w:val="004313E7"/>
    <w:rsid w:val="0043176C"/>
    <w:rsid w:val="00431A06"/>
    <w:rsid w:val="00431E85"/>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4A3"/>
    <w:rsid w:val="004335E9"/>
    <w:rsid w:val="00433602"/>
    <w:rsid w:val="004336C1"/>
    <w:rsid w:val="004336DF"/>
    <w:rsid w:val="00433978"/>
    <w:rsid w:val="00433AAA"/>
    <w:rsid w:val="00433B4F"/>
    <w:rsid w:val="00433CDD"/>
    <w:rsid w:val="00433E0B"/>
    <w:rsid w:val="0043405B"/>
    <w:rsid w:val="004340E0"/>
    <w:rsid w:val="004343C1"/>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420"/>
    <w:rsid w:val="004406C1"/>
    <w:rsid w:val="004408D1"/>
    <w:rsid w:val="00440DC9"/>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0E2F"/>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B22"/>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8"/>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4AC"/>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0"/>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A2E"/>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37F"/>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04"/>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24E"/>
    <w:rsid w:val="004A1346"/>
    <w:rsid w:val="004A1636"/>
    <w:rsid w:val="004A1C93"/>
    <w:rsid w:val="004A1F90"/>
    <w:rsid w:val="004A24C2"/>
    <w:rsid w:val="004A2583"/>
    <w:rsid w:val="004A273A"/>
    <w:rsid w:val="004A27FC"/>
    <w:rsid w:val="004A2810"/>
    <w:rsid w:val="004A2884"/>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5D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420"/>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82"/>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44"/>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D0"/>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EEF"/>
    <w:rsid w:val="004D6FC1"/>
    <w:rsid w:val="004D7442"/>
    <w:rsid w:val="004D7568"/>
    <w:rsid w:val="004D75A7"/>
    <w:rsid w:val="004D78AA"/>
    <w:rsid w:val="004D79C6"/>
    <w:rsid w:val="004D7DEA"/>
    <w:rsid w:val="004D7EDE"/>
    <w:rsid w:val="004D7FA6"/>
    <w:rsid w:val="004E00B0"/>
    <w:rsid w:val="004E0375"/>
    <w:rsid w:val="004E053E"/>
    <w:rsid w:val="004E07DD"/>
    <w:rsid w:val="004E081B"/>
    <w:rsid w:val="004E0A30"/>
    <w:rsid w:val="004E0A50"/>
    <w:rsid w:val="004E0D8B"/>
    <w:rsid w:val="004E1045"/>
    <w:rsid w:val="004E10CE"/>
    <w:rsid w:val="004E1201"/>
    <w:rsid w:val="004E16E4"/>
    <w:rsid w:val="004E18E3"/>
    <w:rsid w:val="004E19C3"/>
    <w:rsid w:val="004E1CA9"/>
    <w:rsid w:val="004E1D7B"/>
    <w:rsid w:val="004E1FF2"/>
    <w:rsid w:val="004E2740"/>
    <w:rsid w:val="004E2772"/>
    <w:rsid w:val="004E2DF0"/>
    <w:rsid w:val="004E2EAE"/>
    <w:rsid w:val="004E2EC7"/>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5F70"/>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3F4"/>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E8A"/>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3D3"/>
    <w:rsid w:val="004F75F7"/>
    <w:rsid w:val="004F7691"/>
    <w:rsid w:val="004F78C8"/>
    <w:rsid w:val="004F7A5D"/>
    <w:rsid w:val="004F7B83"/>
    <w:rsid w:val="004F7D30"/>
    <w:rsid w:val="004F7DAB"/>
    <w:rsid w:val="004F7DAE"/>
    <w:rsid w:val="004F7FC7"/>
    <w:rsid w:val="0050023C"/>
    <w:rsid w:val="00500AC0"/>
    <w:rsid w:val="00500AC9"/>
    <w:rsid w:val="00500DA9"/>
    <w:rsid w:val="00500FA8"/>
    <w:rsid w:val="00501191"/>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02"/>
    <w:rsid w:val="00503228"/>
    <w:rsid w:val="00503327"/>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3F1"/>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5E0C"/>
    <w:rsid w:val="00526014"/>
    <w:rsid w:val="0052628E"/>
    <w:rsid w:val="005262A1"/>
    <w:rsid w:val="005264CD"/>
    <w:rsid w:val="005266BF"/>
    <w:rsid w:val="005266ED"/>
    <w:rsid w:val="0052698C"/>
    <w:rsid w:val="00526B6B"/>
    <w:rsid w:val="00526C8F"/>
    <w:rsid w:val="005270DF"/>
    <w:rsid w:val="005275CB"/>
    <w:rsid w:val="005276BF"/>
    <w:rsid w:val="00527726"/>
    <w:rsid w:val="005277CA"/>
    <w:rsid w:val="00527825"/>
    <w:rsid w:val="00527B13"/>
    <w:rsid w:val="00527DF6"/>
    <w:rsid w:val="00527FFA"/>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23D"/>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07"/>
    <w:rsid w:val="00553AE7"/>
    <w:rsid w:val="00553D99"/>
    <w:rsid w:val="00553E7F"/>
    <w:rsid w:val="00553E92"/>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5"/>
    <w:rsid w:val="00556E9E"/>
    <w:rsid w:val="005571A1"/>
    <w:rsid w:val="00557648"/>
    <w:rsid w:val="005577C4"/>
    <w:rsid w:val="00557D30"/>
    <w:rsid w:val="00560344"/>
    <w:rsid w:val="005603D9"/>
    <w:rsid w:val="00560420"/>
    <w:rsid w:val="0056044E"/>
    <w:rsid w:val="0056055F"/>
    <w:rsid w:val="005607CA"/>
    <w:rsid w:val="005608DB"/>
    <w:rsid w:val="00560FD1"/>
    <w:rsid w:val="00561001"/>
    <w:rsid w:val="00561038"/>
    <w:rsid w:val="00561075"/>
    <w:rsid w:val="005611A8"/>
    <w:rsid w:val="00561329"/>
    <w:rsid w:val="00561446"/>
    <w:rsid w:val="0056153B"/>
    <w:rsid w:val="005617D0"/>
    <w:rsid w:val="005618F1"/>
    <w:rsid w:val="00561AC8"/>
    <w:rsid w:val="00561AD8"/>
    <w:rsid w:val="00561C44"/>
    <w:rsid w:val="00561DAA"/>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14E"/>
    <w:rsid w:val="00566244"/>
    <w:rsid w:val="00566418"/>
    <w:rsid w:val="005664C2"/>
    <w:rsid w:val="00566532"/>
    <w:rsid w:val="0056663D"/>
    <w:rsid w:val="005668B5"/>
    <w:rsid w:val="00566ADD"/>
    <w:rsid w:val="00566D9F"/>
    <w:rsid w:val="00566EFD"/>
    <w:rsid w:val="00566FBD"/>
    <w:rsid w:val="00567211"/>
    <w:rsid w:val="005672DB"/>
    <w:rsid w:val="00567674"/>
    <w:rsid w:val="00567BE2"/>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13"/>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90"/>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A4"/>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34E"/>
    <w:rsid w:val="00585427"/>
    <w:rsid w:val="0058555E"/>
    <w:rsid w:val="0058561C"/>
    <w:rsid w:val="00585846"/>
    <w:rsid w:val="00585CE1"/>
    <w:rsid w:val="00585D4C"/>
    <w:rsid w:val="00585D87"/>
    <w:rsid w:val="00585DE7"/>
    <w:rsid w:val="00585ECD"/>
    <w:rsid w:val="00585FD4"/>
    <w:rsid w:val="005863A7"/>
    <w:rsid w:val="005864DF"/>
    <w:rsid w:val="00586571"/>
    <w:rsid w:val="005865DE"/>
    <w:rsid w:val="005865EA"/>
    <w:rsid w:val="005866D5"/>
    <w:rsid w:val="00586D23"/>
    <w:rsid w:val="00586D58"/>
    <w:rsid w:val="00586D72"/>
    <w:rsid w:val="00586F1B"/>
    <w:rsid w:val="005870B1"/>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BD2"/>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5A7"/>
    <w:rsid w:val="005B3761"/>
    <w:rsid w:val="005B3823"/>
    <w:rsid w:val="005B39E2"/>
    <w:rsid w:val="005B3AC6"/>
    <w:rsid w:val="005B3C99"/>
    <w:rsid w:val="005B3E7B"/>
    <w:rsid w:val="005B3EFF"/>
    <w:rsid w:val="005B404D"/>
    <w:rsid w:val="005B40C9"/>
    <w:rsid w:val="005B45D2"/>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24D"/>
    <w:rsid w:val="005B65A2"/>
    <w:rsid w:val="005B66AF"/>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0BD"/>
    <w:rsid w:val="005C21A6"/>
    <w:rsid w:val="005C2210"/>
    <w:rsid w:val="005C239D"/>
    <w:rsid w:val="005C2594"/>
    <w:rsid w:val="005C25B6"/>
    <w:rsid w:val="005C29AA"/>
    <w:rsid w:val="005C2B1E"/>
    <w:rsid w:val="005C2E53"/>
    <w:rsid w:val="005C3002"/>
    <w:rsid w:val="005C307B"/>
    <w:rsid w:val="005C309F"/>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5E6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6FB3"/>
    <w:rsid w:val="005D70EF"/>
    <w:rsid w:val="005D7117"/>
    <w:rsid w:val="005D7261"/>
    <w:rsid w:val="005D72C9"/>
    <w:rsid w:val="005D770B"/>
    <w:rsid w:val="005D7A07"/>
    <w:rsid w:val="005D7C2A"/>
    <w:rsid w:val="005D7CC7"/>
    <w:rsid w:val="005D7DA9"/>
    <w:rsid w:val="005D7DAC"/>
    <w:rsid w:val="005E00A6"/>
    <w:rsid w:val="005E019B"/>
    <w:rsid w:val="005E0B26"/>
    <w:rsid w:val="005E0B66"/>
    <w:rsid w:val="005E1590"/>
    <w:rsid w:val="005E1749"/>
    <w:rsid w:val="005E1848"/>
    <w:rsid w:val="005E1921"/>
    <w:rsid w:val="005E1C8A"/>
    <w:rsid w:val="005E1DA5"/>
    <w:rsid w:val="005E202B"/>
    <w:rsid w:val="005E222A"/>
    <w:rsid w:val="005E23B5"/>
    <w:rsid w:val="005E23E1"/>
    <w:rsid w:val="005E291A"/>
    <w:rsid w:val="005E2B37"/>
    <w:rsid w:val="005E33C3"/>
    <w:rsid w:val="005E3679"/>
    <w:rsid w:val="005E38EB"/>
    <w:rsid w:val="005E39C9"/>
    <w:rsid w:val="005E3A8C"/>
    <w:rsid w:val="005E3DB2"/>
    <w:rsid w:val="005E4759"/>
    <w:rsid w:val="005E47C2"/>
    <w:rsid w:val="005E4A5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975"/>
    <w:rsid w:val="005E6E35"/>
    <w:rsid w:val="005E6EB7"/>
    <w:rsid w:val="005E72AA"/>
    <w:rsid w:val="005E73CA"/>
    <w:rsid w:val="005E74F8"/>
    <w:rsid w:val="005E7687"/>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43FC"/>
    <w:rsid w:val="006046C4"/>
    <w:rsid w:val="00604734"/>
    <w:rsid w:val="00604770"/>
    <w:rsid w:val="00604AD6"/>
    <w:rsid w:val="00604D09"/>
    <w:rsid w:val="00604EDD"/>
    <w:rsid w:val="00604FBF"/>
    <w:rsid w:val="0060537C"/>
    <w:rsid w:val="0060549D"/>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1B"/>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4C"/>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1C"/>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C04"/>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BD"/>
    <w:rsid w:val="006432F7"/>
    <w:rsid w:val="006436AA"/>
    <w:rsid w:val="0064372A"/>
    <w:rsid w:val="0064386E"/>
    <w:rsid w:val="00643912"/>
    <w:rsid w:val="006439D8"/>
    <w:rsid w:val="00643B65"/>
    <w:rsid w:val="00643BF9"/>
    <w:rsid w:val="00643C71"/>
    <w:rsid w:val="00643D5E"/>
    <w:rsid w:val="00643EB1"/>
    <w:rsid w:val="006441F5"/>
    <w:rsid w:val="00644393"/>
    <w:rsid w:val="0064443C"/>
    <w:rsid w:val="006444C4"/>
    <w:rsid w:val="0064478B"/>
    <w:rsid w:val="006448CC"/>
    <w:rsid w:val="00644C65"/>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4E9"/>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AD4"/>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265"/>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79C"/>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17C"/>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77F60"/>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25"/>
    <w:rsid w:val="00681630"/>
    <w:rsid w:val="006819FC"/>
    <w:rsid w:val="00681C86"/>
    <w:rsid w:val="00681E57"/>
    <w:rsid w:val="0068228A"/>
    <w:rsid w:val="0068237F"/>
    <w:rsid w:val="0068240B"/>
    <w:rsid w:val="00682C75"/>
    <w:rsid w:val="00683044"/>
    <w:rsid w:val="00683238"/>
    <w:rsid w:val="0068325D"/>
    <w:rsid w:val="0068343F"/>
    <w:rsid w:val="00683471"/>
    <w:rsid w:val="006834FA"/>
    <w:rsid w:val="006835A5"/>
    <w:rsid w:val="0068374C"/>
    <w:rsid w:val="006839F5"/>
    <w:rsid w:val="00683C9D"/>
    <w:rsid w:val="0068454A"/>
    <w:rsid w:val="00684642"/>
    <w:rsid w:val="00684ACD"/>
    <w:rsid w:val="00684B8F"/>
    <w:rsid w:val="00684E50"/>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60"/>
    <w:rsid w:val="00691C82"/>
    <w:rsid w:val="00691DEA"/>
    <w:rsid w:val="00691F17"/>
    <w:rsid w:val="006923E6"/>
    <w:rsid w:val="0069243E"/>
    <w:rsid w:val="00692510"/>
    <w:rsid w:val="006926AB"/>
    <w:rsid w:val="006926D0"/>
    <w:rsid w:val="006926D4"/>
    <w:rsid w:val="006929B9"/>
    <w:rsid w:val="006929F5"/>
    <w:rsid w:val="00692B5F"/>
    <w:rsid w:val="00692FB1"/>
    <w:rsid w:val="006932A2"/>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1D1"/>
    <w:rsid w:val="0069639C"/>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0DB"/>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5EA4"/>
    <w:rsid w:val="006A619C"/>
    <w:rsid w:val="006A62BD"/>
    <w:rsid w:val="006A638B"/>
    <w:rsid w:val="006A66D1"/>
    <w:rsid w:val="006A6958"/>
    <w:rsid w:val="006A6973"/>
    <w:rsid w:val="006A69C2"/>
    <w:rsid w:val="006A69FA"/>
    <w:rsid w:val="006A6AAB"/>
    <w:rsid w:val="006A6AAF"/>
    <w:rsid w:val="006A6ADC"/>
    <w:rsid w:val="006A6BAC"/>
    <w:rsid w:val="006A6D0B"/>
    <w:rsid w:val="006A6EC2"/>
    <w:rsid w:val="006A738E"/>
    <w:rsid w:val="006A73F4"/>
    <w:rsid w:val="006A7461"/>
    <w:rsid w:val="006A76D8"/>
    <w:rsid w:val="006A79D6"/>
    <w:rsid w:val="006A79FC"/>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C33"/>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72C"/>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46"/>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78A"/>
    <w:rsid w:val="006D0A56"/>
    <w:rsid w:val="006D0C43"/>
    <w:rsid w:val="006D0D56"/>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672"/>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8B9"/>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AD"/>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8CE"/>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1B2"/>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B73"/>
    <w:rsid w:val="00706BF1"/>
    <w:rsid w:val="00706CBE"/>
    <w:rsid w:val="00706D56"/>
    <w:rsid w:val="00706DDB"/>
    <w:rsid w:val="007074C8"/>
    <w:rsid w:val="007074D6"/>
    <w:rsid w:val="00707507"/>
    <w:rsid w:val="00707731"/>
    <w:rsid w:val="007077E2"/>
    <w:rsid w:val="00707A6D"/>
    <w:rsid w:val="00707AA6"/>
    <w:rsid w:val="00707B6A"/>
    <w:rsid w:val="00707CFC"/>
    <w:rsid w:val="00707D64"/>
    <w:rsid w:val="00707E23"/>
    <w:rsid w:val="0071004F"/>
    <w:rsid w:val="00710129"/>
    <w:rsid w:val="0071039F"/>
    <w:rsid w:val="0071053D"/>
    <w:rsid w:val="00710731"/>
    <w:rsid w:val="00710DF6"/>
    <w:rsid w:val="00710E55"/>
    <w:rsid w:val="00711167"/>
    <w:rsid w:val="0071144C"/>
    <w:rsid w:val="0071164F"/>
    <w:rsid w:val="007117E0"/>
    <w:rsid w:val="0071185C"/>
    <w:rsid w:val="0071186F"/>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CC"/>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820"/>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1F0"/>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C4E"/>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1CF"/>
    <w:rsid w:val="007343BA"/>
    <w:rsid w:val="0073465A"/>
    <w:rsid w:val="007348C3"/>
    <w:rsid w:val="00734B38"/>
    <w:rsid w:val="00734B51"/>
    <w:rsid w:val="00734BE8"/>
    <w:rsid w:val="00734CDA"/>
    <w:rsid w:val="00734EE0"/>
    <w:rsid w:val="00735030"/>
    <w:rsid w:val="00735455"/>
    <w:rsid w:val="00735530"/>
    <w:rsid w:val="0073572B"/>
    <w:rsid w:val="0073589C"/>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E8F"/>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00"/>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A9"/>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00"/>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01B"/>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20D"/>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5EDB"/>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D6F"/>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A74"/>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230"/>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4D7"/>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18B"/>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0FC"/>
    <w:rsid w:val="007A019B"/>
    <w:rsid w:val="007A0367"/>
    <w:rsid w:val="007A04BC"/>
    <w:rsid w:val="007A0599"/>
    <w:rsid w:val="007A0824"/>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561"/>
    <w:rsid w:val="007A3986"/>
    <w:rsid w:val="007A3A19"/>
    <w:rsid w:val="007A3AC9"/>
    <w:rsid w:val="007A3ACB"/>
    <w:rsid w:val="007A3DE6"/>
    <w:rsid w:val="007A3F2B"/>
    <w:rsid w:val="007A42CA"/>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7D"/>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1F4D"/>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471"/>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BD4"/>
    <w:rsid w:val="007C1EBE"/>
    <w:rsid w:val="007C1FEA"/>
    <w:rsid w:val="007C212C"/>
    <w:rsid w:val="007C235B"/>
    <w:rsid w:val="007C2A17"/>
    <w:rsid w:val="007C2DC6"/>
    <w:rsid w:val="007C2E5B"/>
    <w:rsid w:val="007C2E92"/>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073"/>
    <w:rsid w:val="007C6407"/>
    <w:rsid w:val="007C6829"/>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723"/>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14C"/>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A3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035"/>
    <w:rsid w:val="007E72DD"/>
    <w:rsid w:val="007E747A"/>
    <w:rsid w:val="007E750A"/>
    <w:rsid w:val="007E761A"/>
    <w:rsid w:val="007E790C"/>
    <w:rsid w:val="007E7AD7"/>
    <w:rsid w:val="007E7DF4"/>
    <w:rsid w:val="007E7ED3"/>
    <w:rsid w:val="007E7EE2"/>
    <w:rsid w:val="007E7F95"/>
    <w:rsid w:val="007F020F"/>
    <w:rsid w:val="007F02BA"/>
    <w:rsid w:val="007F075E"/>
    <w:rsid w:val="007F07AE"/>
    <w:rsid w:val="007F07C1"/>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59A"/>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029"/>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68D"/>
    <w:rsid w:val="008037E4"/>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0FB"/>
    <w:rsid w:val="00807183"/>
    <w:rsid w:val="0080721C"/>
    <w:rsid w:val="008073FA"/>
    <w:rsid w:val="00807499"/>
    <w:rsid w:val="00807525"/>
    <w:rsid w:val="008075AF"/>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995"/>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A67"/>
    <w:rsid w:val="00816BFB"/>
    <w:rsid w:val="00816C22"/>
    <w:rsid w:val="00816E17"/>
    <w:rsid w:val="0081718B"/>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6EB"/>
    <w:rsid w:val="008247AE"/>
    <w:rsid w:val="008247BC"/>
    <w:rsid w:val="008247F4"/>
    <w:rsid w:val="00824892"/>
    <w:rsid w:val="00824C43"/>
    <w:rsid w:val="00824CC9"/>
    <w:rsid w:val="0082521D"/>
    <w:rsid w:val="00825508"/>
    <w:rsid w:val="0082553A"/>
    <w:rsid w:val="008255BB"/>
    <w:rsid w:val="008256BC"/>
    <w:rsid w:val="008256FA"/>
    <w:rsid w:val="00825DF2"/>
    <w:rsid w:val="00825E12"/>
    <w:rsid w:val="00825EBE"/>
    <w:rsid w:val="0082602B"/>
    <w:rsid w:val="00826092"/>
    <w:rsid w:val="008260AB"/>
    <w:rsid w:val="008263C1"/>
    <w:rsid w:val="008263E1"/>
    <w:rsid w:val="00826907"/>
    <w:rsid w:val="00826C10"/>
    <w:rsid w:val="00826CB3"/>
    <w:rsid w:val="00826E10"/>
    <w:rsid w:val="00826EB9"/>
    <w:rsid w:val="0082700E"/>
    <w:rsid w:val="008270A9"/>
    <w:rsid w:val="00827320"/>
    <w:rsid w:val="00827366"/>
    <w:rsid w:val="008273DE"/>
    <w:rsid w:val="008274CC"/>
    <w:rsid w:val="00827F5D"/>
    <w:rsid w:val="008300DC"/>
    <w:rsid w:val="00830300"/>
    <w:rsid w:val="00830397"/>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4A6"/>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C44"/>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C5D"/>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394"/>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4E"/>
    <w:rsid w:val="00873E87"/>
    <w:rsid w:val="00874044"/>
    <w:rsid w:val="008740B3"/>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1EB3"/>
    <w:rsid w:val="008923EF"/>
    <w:rsid w:val="00892554"/>
    <w:rsid w:val="008927ED"/>
    <w:rsid w:val="0089297A"/>
    <w:rsid w:val="00892A3A"/>
    <w:rsid w:val="00892A8C"/>
    <w:rsid w:val="00892DD0"/>
    <w:rsid w:val="00892DDB"/>
    <w:rsid w:val="00893391"/>
    <w:rsid w:val="008933EB"/>
    <w:rsid w:val="00893435"/>
    <w:rsid w:val="00893470"/>
    <w:rsid w:val="00893945"/>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DA1"/>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74D"/>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39"/>
    <w:rsid w:val="008C5FC0"/>
    <w:rsid w:val="008C6104"/>
    <w:rsid w:val="008C6220"/>
    <w:rsid w:val="008C6275"/>
    <w:rsid w:val="008C627C"/>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B28"/>
    <w:rsid w:val="008D3E2A"/>
    <w:rsid w:val="008D4060"/>
    <w:rsid w:val="008D41A9"/>
    <w:rsid w:val="008D41CB"/>
    <w:rsid w:val="008D41EF"/>
    <w:rsid w:val="008D431C"/>
    <w:rsid w:val="008D434C"/>
    <w:rsid w:val="008D45B9"/>
    <w:rsid w:val="008D45DB"/>
    <w:rsid w:val="008D4972"/>
    <w:rsid w:val="008D4C14"/>
    <w:rsid w:val="008D4C2C"/>
    <w:rsid w:val="008D4D0E"/>
    <w:rsid w:val="008D5435"/>
    <w:rsid w:val="008D57EE"/>
    <w:rsid w:val="008D590C"/>
    <w:rsid w:val="008D5A3E"/>
    <w:rsid w:val="008D5A9F"/>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77D"/>
    <w:rsid w:val="008D79A9"/>
    <w:rsid w:val="008D7A32"/>
    <w:rsid w:val="008D7B67"/>
    <w:rsid w:val="008D7BAB"/>
    <w:rsid w:val="008D7D28"/>
    <w:rsid w:val="008E010A"/>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358"/>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05F"/>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362"/>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33"/>
    <w:rsid w:val="00902FD3"/>
    <w:rsid w:val="00903008"/>
    <w:rsid w:val="0090319F"/>
    <w:rsid w:val="009031A3"/>
    <w:rsid w:val="009034BD"/>
    <w:rsid w:val="009035C5"/>
    <w:rsid w:val="009036E9"/>
    <w:rsid w:val="00903911"/>
    <w:rsid w:val="00903A2F"/>
    <w:rsid w:val="00903B3E"/>
    <w:rsid w:val="00903CE3"/>
    <w:rsid w:val="00903D9D"/>
    <w:rsid w:val="00903EFE"/>
    <w:rsid w:val="0090404C"/>
    <w:rsid w:val="009043BA"/>
    <w:rsid w:val="009044EA"/>
    <w:rsid w:val="0090463B"/>
    <w:rsid w:val="009046D4"/>
    <w:rsid w:val="00904925"/>
    <w:rsid w:val="00904AF3"/>
    <w:rsid w:val="00904DCE"/>
    <w:rsid w:val="009050D1"/>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A5E"/>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C61"/>
    <w:rsid w:val="00913077"/>
    <w:rsid w:val="009132B1"/>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8E8"/>
    <w:rsid w:val="00915A84"/>
    <w:rsid w:val="00915CA8"/>
    <w:rsid w:val="0091609D"/>
    <w:rsid w:val="009160C5"/>
    <w:rsid w:val="0091610E"/>
    <w:rsid w:val="0091667B"/>
    <w:rsid w:val="00916843"/>
    <w:rsid w:val="009168CA"/>
    <w:rsid w:val="00916CF0"/>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06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BE6"/>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39"/>
    <w:rsid w:val="009400EF"/>
    <w:rsid w:val="009401D0"/>
    <w:rsid w:val="00940263"/>
    <w:rsid w:val="009403C7"/>
    <w:rsid w:val="00940474"/>
    <w:rsid w:val="009404F9"/>
    <w:rsid w:val="009408EC"/>
    <w:rsid w:val="00940AA1"/>
    <w:rsid w:val="00940AEC"/>
    <w:rsid w:val="00940B98"/>
    <w:rsid w:val="00940BB6"/>
    <w:rsid w:val="00940BF4"/>
    <w:rsid w:val="00940C98"/>
    <w:rsid w:val="00940E8E"/>
    <w:rsid w:val="00941040"/>
    <w:rsid w:val="0094119E"/>
    <w:rsid w:val="009414F8"/>
    <w:rsid w:val="00941540"/>
    <w:rsid w:val="00941581"/>
    <w:rsid w:val="00941795"/>
    <w:rsid w:val="00941BB2"/>
    <w:rsid w:val="00941D5E"/>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0FB5"/>
    <w:rsid w:val="00951531"/>
    <w:rsid w:val="0095169E"/>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EC5"/>
    <w:rsid w:val="00954F12"/>
    <w:rsid w:val="0095502C"/>
    <w:rsid w:val="009552E8"/>
    <w:rsid w:val="00955C13"/>
    <w:rsid w:val="00955DA2"/>
    <w:rsid w:val="00955EE1"/>
    <w:rsid w:val="00956060"/>
    <w:rsid w:val="009561D9"/>
    <w:rsid w:val="0095632F"/>
    <w:rsid w:val="0095634D"/>
    <w:rsid w:val="00956636"/>
    <w:rsid w:val="00956C12"/>
    <w:rsid w:val="00956DAB"/>
    <w:rsid w:val="009574A9"/>
    <w:rsid w:val="009576B3"/>
    <w:rsid w:val="00957747"/>
    <w:rsid w:val="009578F0"/>
    <w:rsid w:val="00957AE1"/>
    <w:rsid w:val="00957BE0"/>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09"/>
    <w:rsid w:val="00964DC8"/>
    <w:rsid w:val="00964F8C"/>
    <w:rsid w:val="0096555E"/>
    <w:rsid w:val="0096572F"/>
    <w:rsid w:val="00965818"/>
    <w:rsid w:val="00965B06"/>
    <w:rsid w:val="00965E07"/>
    <w:rsid w:val="00965F96"/>
    <w:rsid w:val="0096609A"/>
    <w:rsid w:val="00966189"/>
    <w:rsid w:val="0096669C"/>
    <w:rsid w:val="00966A2D"/>
    <w:rsid w:val="00966BE7"/>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9CB"/>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44"/>
    <w:rsid w:val="0097476F"/>
    <w:rsid w:val="0097481B"/>
    <w:rsid w:val="009748BF"/>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45B"/>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6BE"/>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6B6"/>
    <w:rsid w:val="0099488C"/>
    <w:rsid w:val="009948CE"/>
    <w:rsid w:val="00994A61"/>
    <w:rsid w:val="00994DB3"/>
    <w:rsid w:val="00994DD0"/>
    <w:rsid w:val="00994E02"/>
    <w:rsid w:val="00994FD4"/>
    <w:rsid w:val="00995304"/>
    <w:rsid w:val="009955C8"/>
    <w:rsid w:val="00995606"/>
    <w:rsid w:val="009956B6"/>
    <w:rsid w:val="0099573D"/>
    <w:rsid w:val="00995787"/>
    <w:rsid w:val="009958F2"/>
    <w:rsid w:val="0099592B"/>
    <w:rsid w:val="00995CA2"/>
    <w:rsid w:val="00995D76"/>
    <w:rsid w:val="00995DA0"/>
    <w:rsid w:val="00995E4A"/>
    <w:rsid w:val="00995E7B"/>
    <w:rsid w:val="00995F58"/>
    <w:rsid w:val="0099605A"/>
    <w:rsid w:val="009962BB"/>
    <w:rsid w:val="009963B2"/>
    <w:rsid w:val="0099643D"/>
    <w:rsid w:val="009969CA"/>
    <w:rsid w:val="00996F5F"/>
    <w:rsid w:val="0099708C"/>
    <w:rsid w:val="0099709E"/>
    <w:rsid w:val="00997308"/>
    <w:rsid w:val="0099735C"/>
    <w:rsid w:val="00997395"/>
    <w:rsid w:val="00997495"/>
    <w:rsid w:val="0099762E"/>
    <w:rsid w:val="0099780B"/>
    <w:rsid w:val="0099785E"/>
    <w:rsid w:val="00997A6F"/>
    <w:rsid w:val="00997E5D"/>
    <w:rsid w:val="00997FD5"/>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8BE"/>
    <w:rsid w:val="009B091A"/>
    <w:rsid w:val="009B0A64"/>
    <w:rsid w:val="009B0AD7"/>
    <w:rsid w:val="009B0BE2"/>
    <w:rsid w:val="009B0C7C"/>
    <w:rsid w:val="009B0D21"/>
    <w:rsid w:val="009B1488"/>
    <w:rsid w:val="009B15E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42D"/>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DEA"/>
    <w:rsid w:val="009B7E93"/>
    <w:rsid w:val="009C004B"/>
    <w:rsid w:val="009C02F4"/>
    <w:rsid w:val="009C0529"/>
    <w:rsid w:val="009C08FE"/>
    <w:rsid w:val="009C0B37"/>
    <w:rsid w:val="009C0E08"/>
    <w:rsid w:val="009C113D"/>
    <w:rsid w:val="009C1197"/>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D39"/>
    <w:rsid w:val="009C2E42"/>
    <w:rsid w:val="009C3097"/>
    <w:rsid w:val="009C32A3"/>
    <w:rsid w:val="009C3381"/>
    <w:rsid w:val="009C3486"/>
    <w:rsid w:val="009C3875"/>
    <w:rsid w:val="009C3CF4"/>
    <w:rsid w:val="009C3CFE"/>
    <w:rsid w:val="009C3EA4"/>
    <w:rsid w:val="009C406A"/>
    <w:rsid w:val="009C42EE"/>
    <w:rsid w:val="009C44CD"/>
    <w:rsid w:val="009C45C5"/>
    <w:rsid w:val="009C45EF"/>
    <w:rsid w:val="009C46AB"/>
    <w:rsid w:val="009C49DA"/>
    <w:rsid w:val="009C4B2A"/>
    <w:rsid w:val="009C4C3A"/>
    <w:rsid w:val="009C4CA4"/>
    <w:rsid w:val="009C504B"/>
    <w:rsid w:val="009C515E"/>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B7E"/>
    <w:rsid w:val="009C6CAF"/>
    <w:rsid w:val="009C6CBB"/>
    <w:rsid w:val="009C6EF6"/>
    <w:rsid w:val="009C6F23"/>
    <w:rsid w:val="009C6F46"/>
    <w:rsid w:val="009C71EE"/>
    <w:rsid w:val="009C72A1"/>
    <w:rsid w:val="009C72D8"/>
    <w:rsid w:val="009C72E6"/>
    <w:rsid w:val="009C7423"/>
    <w:rsid w:val="009C75A3"/>
    <w:rsid w:val="009C78AB"/>
    <w:rsid w:val="009C7C37"/>
    <w:rsid w:val="009D0003"/>
    <w:rsid w:val="009D0287"/>
    <w:rsid w:val="009D03DF"/>
    <w:rsid w:val="009D0423"/>
    <w:rsid w:val="009D0542"/>
    <w:rsid w:val="009D06BF"/>
    <w:rsid w:val="009D08D0"/>
    <w:rsid w:val="009D0CCB"/>
    <w:rsid w:val="009D0CFE"/>
    <w:rsid w:val="009D0D6B"/>
    <w:rsid w:val="009D0EB7"/>
    <w:rsid w:val="009D1098"/>
    <w:rsid w:val="009D10B9"/>
    <w:rsid w:val="009D10F3"/>
    <w:rsid w:val="009D11A5"/>
    <w:rsid w:val="009D132A"/>
    <w:rsid w:val="009D140C"/>
    <w:rsid w:val="009D14A9"/>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19"/>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06C"/>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53A"/>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3B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394"/>
    <w:rsid w:val="00A02405"/>
    <w:rsid w:val="00A024C9"/>
    <w:rsid w:val="00A02805"/>
    <w:rsid w:val="00A02874"/>
    <w:rsid w:val="00A02B56"/>
    <w:rsid w:val="00A02C0C"/>
    <w:rsid w:val="00A02EE1"/>
    <w:rsid w:val="00A02F62"/>
    <w:rsid w:val="00A02F96"/>
    <w:rsid w:val="00A035AA"/>
    <w:rsid w:val="00A03D06"/>
    <w:rsid w:val="00A042A2"/>
    <w:rsid w:val="00A0438C"/>
    <w:rsid w:val="00A04A3E"/>
    <w:rsid w:val="00A04C50"/>
    <w:rsid w:val="00A05012"/>
    <w:rsid w:val="00A05026"/>
    <w:rsid w:val="00A0511E"/>
    <w:rsid w:val="00A0518D"/>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26"/>
    <w:rsid w:val="00A078AB"/>
    <w:rsid w:val="00A102D1"/>
    <w:rsid w:val="00A1031F"/>
    <w:rsid w:val="00A108F7"/>
    <w:rsid w:val="00A10914"/>
    <w:rsid w:val="00A10A90"/>
    <w:rsid w:val="00A10A9E"/>
    <w:rsid w:val="00A10CD3"/>
    <w:rsid w:val="00A10D24"/>
    <w:rsid w:val="00A10F73"/>
    <w:rsid w:val="00A112E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EE8"/>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8FF"/>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08"/>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4BC"/>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3FF4"/>
    <w:rsid w:val="00A3403A"/>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92F"/>
    <w:rsid w:val="00A35B60"/>
    <w:rsid w:val="00A35B78"/>
    <w:rsid w:val="00A35C86"/>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491"/>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9EB"/>
    <w:rsid w:val="00A45B3C"/>
    <w:rsid w:val="00A45C14"/>
    <w:rsid w:val="00A45CA8"/>
    <w:rsid w:val="00A45CE0"/>
    <w:rsid w:val="00A46144"/>
    <w:rsid w:val="00A4616A"/>
    <w:rsid w:val="00A4621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C6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51"/>
    <w:rsid w:val="00A637DE"/>
    <w:rsid w:val="00A638C5"/>
    <w:rsid w:val="00A638FA"/>
    <w:rsid w:val="00A63900"/>
    <w:rsid w:val="00A63A44"/>
    <w:rsid w:val="00A63CEF"/>
    <w:rsid w:val="00A63F08"/>
    <w:rsid w:val="00A64055"/>
    <w:rsid w:val="00A64171"/>
    <w:rsid w:val="00A643BC"/>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A1"/>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CE2"/>
    <w:rsid w:val="00A72E25"/>
    <w:rsid w:val="00A731B0"/>
    <w:rsid w:val="00A734A2"/>
    <w:rsid w:val="00A736EA"/>
    <w:rsid w:val="00A739BB"/>
    <w:rsid w:val="00A73CF3"/>
    <w:rsid w:val="00A73D67"/>
    <w:rsid w:val="00A73E81"/>
    <w:rsid w:val="00A73F47"/>
    <w:rsid w:val="00A7409A"/>
    <w:rsid w:val="00A740D0"/>
    <w:rsid w:val="00A7414D"/>
    <w:rsid w:val="00A74165"/>
    <w:rsid w:val="00A742AF"/>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40D"/>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AF5"/>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B5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06"/>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0FB"/>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A64"/>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6E8"/>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6D2"/>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ADD"/>
    <w:rsid w:val="00AC5DDE"/>
    <w:rsid w:val="00AC5F08"/>
    <w:rsid w:val="00AC614A"/>
    <w:rsid w:val="00AC62F8"/>
    <w:rsid w:val="00AC64A3"/>
    <w:rsid w:val="00AC652D"/>
    <w:rsid w:val="00AC6845"/>
    <w:rsid w:val="00AC6A5A"/>
    <w:rsid w:val="00AC6A9B"/>
    <w:rsid w:val="00AC6AA0"/>
    <w:rsid w:val="00AC6CA4"/>
    <w:rsid w:val="00AC6F2E"/>
    <w:rsid w:val="00AC7115"/>
    <w:rsid w:val="00AC736F"/>
    <w:rsid w:val="00AC756F"/>
    <w:rsid w:val="00AC7694"/>
    <w:rsid w:val="00AC7D08"/>
    <w:rsid w:val="00AC7DAA"/>
    <w:rsid w:val="00AD0099"/>
    <w:rsid w:val="00AD0135"/>
    <w:rsid w:val="00AD0632"/>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9CD"/>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C2A"/>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9A"/>
    <w:rsid w:val="00AF32EB"/>
    <w:rsid w:val="00AF333E"/>
    <w:rsid w:val="00AF37FA"/>
    <w:rsid w:val="00AF38BE"/>
    <w:rsid w:val="00AF3928"/>
    <w:rsid w:val="00AF3B06"/>
    <w:rsid w:val="00AF3C4D"/>
    <w:rsid w:val="00AF3D18"/>
    <w:rsid w:val="00AF40A0"/>
    <w:rsid w:val="00AF421E"/>
    <w:rsid w:val="00AF42A9"/>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AF7D0B"/>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BA3"/>
    <w:rsid w:val="00B05BAB"/>
    <w:rsid w:val="00B05CA0"/>
    <w:rsid w:val="00B05CE8"/>
    <w:rsid w:val="00B0601D"/>
    <w:rsid w:val="00B061B2"/>
    <w:rsid w:val="00B063D3"/>
    <w:rsid w:val="00B0659C"/>
    <w:rsid w:val="00B06D28"/>
    <w:rsid w:val="00B06D9A"/>
    <w:rsid w:val="00B06DB4"/>
    <w:rsid w:val="00B06EB7"/>
    <w:rsid w:val="00B070B0"/>
    <w:rsid w:val="00B070CE"/>
    <w:rsid w:val="00B073F0"/>
    <w:rsid w:val="00B07756"/>
    <w:rsid w:val="00B07799"/>
    <w:rsid w:val="00B07D77"/>
    <w:rsid w:val="00B1041B"/>
    <w:rsid w:val="00B105D8"/>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4A"/>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17"/>
    <w:rsid w:val="00B262F8"/>
    <w:rsid w:val="00B2660F"/>
    <w:rsid w:val="00B2681A"/>
    <w:rsid w:val="00B268AA"/>
    <w:rsid w:val="00B26ADC"/>
    <w:rsid w:val="00B26C56"/>
    <w:rsid w:val="00B26CEE"/>
    <w:rsid w:val="00B27011"/>
    <w:rsid w:val="00B27180"/>
    <w:rsid w:val="00B27219"/>
    <w:rsid w:val="00B27349"/>
    <w:rsid w:val="00B27586"/>
    <w:rsid w:val="00B2775D"/>
    <w:rsid w:val="00B279A8"/>
    <w:rsid w:val="00B27C91"/>
    <w:rsid w:val="00B27E12"/>
    <w:rsid w:val="00B30180"/>
    <w:rsid w:val="00B30603"/>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ACD"/>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05"/>
    <w:rsid w:val="00B34D6A"/>
    <w:rsid w:val="00B34F23"/>
    <w:rsid w:val="00B34F3A"/>
    <w:rsid w:val="00B35083"/>
    <w:rsid w:val="00B35799"/>
    <w:rsid w:val="00B357C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A61"/>
    <w:rsid w:val="00B46CAE"/>
    <w:rsid w:val="00B46EF0"/>
    <w:rsid w:val="00B47049"/>
    <w:rsid w:val="00B47289"/>
    <w:rsid w:val="00B475F3"/>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EEC"/>
    <w:rsid w:val="00B51FF2"/>
    <w:rsid w:val="00B521D0"/>
    <w:rsid w:val="00B5233E"/>
    <w:rsid w:val="00B52520"/>
    <w:rsid w:val="00B52684"/>
    <w:rsid w:val="00B528F3"/>
    <w:rsid w:val="00B52919"/>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57FC6"/>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5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738"/>
    <w:rsid w:val="00B64B33"/>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EF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410"/>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8B2"/>
    <w:rsid w:val="00B74A78"/>
    <w:rsid w:val="00B74F28"/>
    <w:rsid w:val="00B751F2"/>
    <w:rsid w:val="00B75329"/>
    <w:rsid w:val="00B7537D"/>
    <w:rsid w:val="00B75580"/>
    <w:rsid w:val="00B75A3B"/>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A80"/>
    <w:rsid w:val="00B80CDB"/>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C87"/>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A14"/>
    <w:rsid w:val="00B87DBE"/>
    <w:rsid w:val="00B87EEE"/>
    <w:rsid w:val="00B87EF2"/>
    <w:rsid w:val="00B900E9"/>
    <w:rsid w:val="00B9012D"/>
    <w:rsid w:val="00B90535"/>
    <w:rsid w:val="00B90566"/>
    <w:rsid w:val="00B905E0"/>
    <w:rsid w:val="00B90619"/>
    <w:rsid w:val="00B9075A"/>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57"/>
    <w:rsid w:val="00B93767"/>
    <w:rsid w:val="00B9388F"/>
    <w:rsid w:val="00B93B72"/>
    <w:rsid w:val="00B93E0E"/>
    <w:rsid w:val="00B93F6C"/>
    <w:rsid w:val="00B94007"/>
    <w:rsid w:val="00B945FA"/>
    <w:rsid w:val="00B948DA"/>
    <w:rsid w:val="00B94CD2"/>
    <w:rsid w:val="00B95341"/>
    <w:rsid w:val="00B9536A"/>
    <w:rsid w:val="00B953FA"/>
    <w:rsid w:val="00B95416"/>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4C3"/>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2F6"/>
    <w:rsid w:val="00BA73E5"/>
    <w:rsid w:val="00BA73F4"/>
    <w:rsid w:val="00BA74A7"/>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8"/>
    <w:rsid w:val="00BB30FF"/>
    <w:rsid w:val="00BB3306"/>
    <w:rsid w:val="00BB33C2"/>
    <w:rsid w:val="00BB3442"/>
    <w:rsid w:val="00BB38EA"/>
    <w:rsid w:val="00BB39E4"/>
    <w:rsid w:val="00BB3C76"/>
    <w:rsid w:val="00BB3D64"/>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0"/>
    <w:rsid w:val="00BC3A29"/>
    <w:rsid w:val="00BC3A4D"/>
    <w:rsid w:val="00BC3A90"/>
    <w:rsid w:val="00BC3B85"/>
    <w:rsid w:val="00BC3B88"/>
    <w:rsid w:val="00BC3C25"/>
    <w:rsid w:val="00BC3DEB"/>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6EC0"/>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AA"/>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5A"/>
    <w:rsid w:val="00BD4C67"/>
    <w:rsid w:val="00BD4CC2"/>
    <w:rsid w:val="00BD4CED"/>
    <w:rsid w:val="00BD4EE8"/>
    <w:rsid w:val="00BD4F99"/>
    <w:rsid w:val="00BD5101"/>
    <w:rsid w:val="00BD51F2"/>
    <w:rsid w:val="00BD5375"/>
    <w:rsid w:val="00BD5397"/>
    <w:rsid w:val="00BD53A6"/>
    <w:rsid w:val="00BD5C3F"/>
    <w:rsid w:val="00BD5CCA"/>
    <w:rsid w:val="00BD5CEA"/>
    <w:rsid w:val="00BD5D4E"/>
    <w:rsid w:val="00BD5E45"/>
    <w:rsid w:val="00BD5FDF"/>
    <w:rsid w:val="00BD64AF"/>
    <w:rsid w:val="00BD6552"/>
    <w:rsid w:val="00BD65DA"/>
    <w:rsid w:val="00BD66D6"/>
    <w:rsid w:val="00BD68EA"/>
    <w:rsid w:val="00BD6CD9"/>
    <w:rsid w:val="00BD6D6D"/>
    <w:rsid w:val="00BD7023"/>
    <w:rsid w:val="00BD720C"/>
    <w:rsid w:val="00BD7317"/>
    <w:rsid w:val="00BD732A"/>
    <w:rsid w:val="00BD7DA4"/>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04C"/>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AFF"/>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02A"/>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055"/>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908"/>
    <w:rsid w:val="00C33C65"/>
    <w:rsid w:val="00C33CAC"/>
    <w:rsid w:val="00C33D2E"/>
    <w:rsid w:val="00C34026"/>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BDA"/>
    <w:rsid w:val="00C37D11"/>
    <w:rsid w:val="00C37D38"/>
    <w:rsid w:val="00C37FED"/>
    <w:rsid w:val="00C406A2"/>
    <w:rsid w:val="00C40A33"/>
    <w:rsid w:val="00C40AA1"/>
    <w:rsid w:val="00C40B04"/>
    <w:rsid w:val="00C40B8D"/>
    <w:rsid w:val="00C40C5C"/>
    <w:rsid w:val="00C40E4D"/>
    <w:rsid w:val="00C40E78"/>
    <w:rsid w:val="00C411C8"/>
    <w:rsid w:val="00C412CD"/>
    <w:rsid w:val="00C41407"/>
    <w:rsid w:val="00C41557"/>
    <w:rsid w:val="00C41A77"/>
    <w:rsid w:val="00C41F9B"/>
    <w:rsid w:val="00C429B4"/>
    <w:rsid w:val="00C42A62"/>
    <w:rsid w:val="00C42B80"/>
    <w:rsid w:val="00C430C6"/>
    <w:rsid w:val="00C436B3"/>
    <w:rsid w:val="00C43ADE"/>
    <w:rsid w:val="00C445BE"/>
    <w:rsid w:val="00C44609"/>
    <w:rsid w:val="00C44C6E"/>
    <w:rsid w:val="00C45179"/>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5BB"/>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0A2"/>
    <w:rsid w:val="00C6091C"/>
    <w:rsid w:val="00C60E2E"/>
    <w:rsid w:val="00C610D2"/>
    <w:rsid w:val="00C61270"/>
    <w:rsid w:val="00C6144E"/>
    <w:rsid w:val="00C618C7"/>
    <w:rsid w:val="00C61A03"/>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13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500"/>
    <w:rsid w:val="00C667C4"/>
    <w:rsid w:val="00C6681D"/>
    <w:rsid w:val="00C66B24"/>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2DB"/>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39"/>
    <w:rsid w:val="00C75782"/>
    <w:rsid w:val="00C759F3"/>
    <w:rsid w:val="00C75A9D"/>
    <w:rsid w:val="00C75AA9"/>
    <w:rsid w:val="00C75CE8"/>
    <w:rsid w:val="00C75E13"/>
    <w:rsid w:val="00C7614A"/>
    <w:rsid w:val="00C761D5"/>
    <w:rsid w:val="00C764D9"/>
    <w:rsid w:val="00C76646"/>
    <w:rsid w:val="00C766E7"/>
    <w:rsid w:val="00C7671C"/>
    <w:rsid w:val="00C76F18"/>
    <w:rsid w:val="00C77034"/>
    <w:rsid w:val="00C77248"/>
    <w:rsid w:val="00C7764B"/>
    <w:rsid w:val="00C7765D"/>
    <w:rsid w:val="00C77763"/>
    <w:rsid w:val="00C77AA1"/>
    <w:rsid w:val="00C77CA0"/>
    <w:rsid w:val="00C77EAA"/>
    <w:rsid w:val="00C80530"/>
    <w:rsid w:val="00C8053D"/>
    <w:rsid w:val="00C805B9"/>
    <w:rsid w:val="00C80612"/>
    <w:rsid w:val="00C80766"/>
    <w:rsid w:val="00C80A18"/>
    <w:rsid w:val="00C80A98"/>
    <w:rsid w:val="00C80CAC"/>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813"/>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89A"/>
    <w:rsid w:val="00C86BAA"/>
    <w:rsid w:val="00C86BFF"/>
    <w:rsid w:val="00C87057"/>
    <w:rsid w:val="00C87269"/>
    <w:rsid w:val="00C8731E"/>
    <w:rsid w:val="00C87522"/>
    <w:rsid w:val="00C8768C"/>
    <w:rsid w:val="00C8771A"/>
    <w:rsid w:val="00C87792"/>
    <w:rsid w:val="00C87819"/>
    <w:rsid w:val="00C878FD"/>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934"/>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9E8"/>
    <w:rsid w:val="00C94C5C"/>
    <w:rsid w:val="00C94C94"/>
    <w:rsid w:val="00C94EC8"/>
    <w:rsid w:val="00C94F2B"/>
    <w:rsid w:val="00C95115"/>
    <w:rsid w:val="00C9563E"/>
    <w:rsid w:val="00C95736"/>
    <w:rsid w:val="00C95A4F"/>
    <w:rsid w:val="00C95CAF"/>
    <w:rsid w:val="00C95DEE"/>
    <w:rsid w:val="00C95FD6"/>
    <w:rsid w:val="00C960C8"/>
    <w:rsid w:val="00C96150"/>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6B5"/>
    <w:rsid w:val="00CA3796"/>
    <w:rsid w:val="00CA3CE3"/>
    <w:rsid w:val="00CA3D63"/>
    <w:rsid w:val="00CA419C"/>
    <w:rsid w:val="00CA4312"/>
    <w:rsid w:val="00CA4338"/>
    <w:rsid w:val="00CA4534"/>
    <w:rsid w:val="00CA49D0"/>
    <w:rsid w:val="00CA4B1F"/>
    <w:rsid w:val="00CA4B2C"/>
    <w:rsid w:val="00CA4BFB"/>
    <w:rsid w:val="00CA4E3D"/>
    <w:rsid w:val="00CA4E51"/>
    <w:rsid w:val="00CA514E"/>
    <w:rsid w:val="00CA51B8"/>
    <w:rsid w:val="00CA561A"/>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02"/>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9AC"/>
    <w:rsid w:val="00CC49B9"/>
    <w:rsid w:val="00CC4D07"/>
    <w:rsid w:val="00CC4EBB"/>
    <w:rsid w:val="00CC4EF3"/>
    <w:rsid w:val="00CC4EF6"/>
    <w:rsid w:val="00CC4F40"/>
    <w:rsid w:val="00CC5215"/>
    <w:rsid w:val="00CC52AC"/>
    <w:rsid w:val="00CC53FF"/>
    <w:rsid w:val="00CC540C"/>
    <w:rsid w:val="00CC5706"/>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16"/>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DA4"/>
    <w:rsid w:val="00CD4E0A"/>
    <w:rsid w:val="00CD4F56"/>
    <w:rsid w:val="00CD4F66"/>
    <w:rsid w:val="00CD52BE"/>
    <w:rsid w:val="00CD52E7"/>
    <w:rsid w:val="00CD5520"/>
    <w:rsid w:val="00CD5713"/>
    <w:rsid w:val="00CD5908"/>
    <w:rsid w:val="00CD5B99"/>
    <w:rsid w:val="00CD5C88"/>
    <w:rsid w:val="00CD5CBD"/>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9CD"/>
    <w:rsid w:val="00CE1B9A"/>
    <w:rsid w:val="00CE1D2D"/>
    <w:rsid w:val="00CE1D53"/>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5F1F"/>
    <w:rsid w:val="00CF60CE"/>
    <w:rsid w:val="00CF62E7"/>
    <w:rsid w:val="00CF635E"/>
    <w:rsid w:val="00CF63C0"/>
    <w:rsid w:val="00CF660A"/>
    <w:rsid w:val="00CF669A"/>
    <w:rsid w:val="00CF66A1"/>
    <w:rsid w:val="00CF67FF"/>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2A"/>
    <w:rsid w:val="00D037CD"/>
    <w:rsid w:val="00D03C34"/>
    <w:rsid w:val="00D03E4B"/>
    <w:rsid w:val="00D03F84"/>
    <w:rsid w:val="00D044A7"/>
    <w:rsid w:val="00D04958"/>
    <w:rsid w:val="00D04C5A"/>
    <w:rsid w:val="00D04D28"/>
    <w:rsid w:val="00D04E55"/>
    <w:rsid w:val="00D04EA9"/>
    <w:rsid w:val="00D050DA"/>
    <w:rsid w:val="00D053C5"/>
    <w:rsid w:val="00D054F5"/>
    <w:rsid w:val="00D05C42"/>
    <w:rsid w:val="00D05C71"/>
    <w:rsid w:val="00D05CC7"/>
    <w:rsid w:val="00D05FFF"/>
    <w:rsid w:val="00D06236"/>
    <w:rsid w:val="00D063FC"/>
    <w:rsid w:val="00D0652C"/>
    <w:rsid w:val="00D06721"/>
    <w:rsid w:val="00D06785"/>
    <w:rsid w:val="00D067B2"/>
    <w:rsid w:val="00D06A3B"/>
    <w:rsid w:val="00D06C03"/>
    <w:rsid w:val="00D06CD2"/>
    <w:rsid w:val="00D06ED5"/>
    <w:rsid w:val="00D06EED"/>
    <w:rsid w:val="00D0734A"/>
    <w:rsid w:val="00D0734B"/>
    <w:rsid w:val="00D073A2"/>
    <w:rsid w:val="00D0763B"/>
    <w:rsid w:val="00D07EB3"/>
    <w:rsid w:val="00D1008B"/>
    <w:rsid w:val="00D10096"/>
    <w:rsid w:val="00D10632"/>
    <w:rsid w:val="00D106A0"/>
    <w:rsid w:val="00D10784"/>
    <w:rsid w:val="00D10D0C"/>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6CE"/>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C73"/>
    <w:rsid w:val="00D16D96"/>
    <w:rsid w:val="00D16DEF"/>
    <w:rsid w:val="00D16E9B"/>
    <w:rsid w:val="00D16F3C"/>
    <w:rsid w:val="00D170A4"/>
    <w:rsid w:val="00D1765E"/>
    <w:rsid w:val="00D17F1B"/>
    <w:rsid w:val="00D200DF"/>
    <w:rsid w:val="00D201F4"/>
    <w:rsid w:val="00D2024B"/>
    <w:rsid w:val="00D205E9"/>
    <w:rsid w:val="00D2088D"/>
    <w:rsid w:val="00D20B6B"/>
    <w:rsid w:val="00D20DE7"/>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49D"/>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6E4C"/>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A8D"/>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0A5"/>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1E7E"/>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DFA"/>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DE3"/>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8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08D"/>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6"/>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4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5EAE"/>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11"/>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390"/>
    <w:rsid w:val="00DA2540"/>
    <w:rsid w:val="00DA2835"/>
    <w:rsid w:val="00DA2B9E"/>
    <w:rsid w:val="00DA2D8E"/>
    <w:rsid w:val="00DA2E17"/>
    <w:rsid w:val="00DA2E2C"/>
    <w:rsid w:val="00DA304D"/>
    <w:rsid w:val="00DA3065"/>
    <w:rsid w:val="00DA3095"/>
    <w:rsid w:val="00DA34D6"/>
    <w:rsid w:val="00DA38D5"/>
    <w:rsid w:val="00DA3CF3"/>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90"/>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0E0E"/>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BB3"/>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1BF"/>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39A"/>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6AE"/>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0E2"/>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89B"/>
    <w:rsid w:val="00DD48A7"/>
    <w:rsid w:val="00DD4B93"/>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EE5"/>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5E5"/>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3DB"/>
    <w:rsid w:val="00DF5519"/>
    <w:rsid w:val="00DF554B"/>
    <w:rsid w:val="00DF58A8"/>
    <w:rsid w:val="00DF58BF"/>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48"/>
    <w:rsid w:val="00E035FD"/>
    <w:rsid w:val="00E038B9"/>
    <w:rsid w:val="00E03977"/>
    <w:rsid w:val="00E03F34"/>
    <w:rsid w:val="00E043AE"/>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58D"/>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17F7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5DB"/>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5EB9"/>
    <w:rsid w:val="00E261B6"/>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5F"/>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2F1"/>
    <w:rsid w:val="00E47333"/>
    <w:rsid w:val="00E47428"/>
    <w:rsid w:val="00E476FC"/>
    <w:rsid w:val="00E477EB"/>
    <w:rsid w:val="00E478A5"/>
    <w:rsid w:val="00E47921"/>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EF4"/>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CC0"/>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052"/>
    <w:rsid w:val="00E601D2"/>
    <w:rsid w:val="00E60417"/>
    <w:rsid w:val="00E6053D"/>
    <w:rsid w:val="00E605A1"/>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2"/>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D38"/>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8D"/>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6ECE"/>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118"/>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83E"/>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3D6"/>
    <w:rsid w:val="00E93586"/>
    <w:rsid w:val="00E9383F"/>
    <w:rsid w:val="00E93848"/>
    <w:rsid w:val="00E93881"/>
    <w:rsid w:val="00E939BA"/>
    <w:rsid w:val="00E939E2"/>
    <w:rsid w:val="00E93A3F"/>
    <w:rsid w:val="00E93AEA"/>
    <w:rsid w:val="00E93E3D"/>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8AB"/>
    <w:rsid w:val="00E95B1C"/>
    <w:rsid w:val="00E95BA3"/>
    <w:rsid w:val="00E95C51"/>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DEC"/>
    <w:rsid w:val="00E97E3E"/>
    <w:rsid w:val="00E97F57"/>
    <w:rsid w:val="00EA0023"/>
    <w:rsid w:val="00EA0150"/>
    <w:rsid w:val="00EA033D"/>
    <w:rsid w:val="00EA0370"/>
    <w:rsid w:val="00EA04A3"/>
    <w:rsid w:val="00EA05C8"/>
    <w:rsid w:val="00EA0BCD"/>
    <w:rsid w:val="00EA0CC9"/>
    <w:rsid w:val="00EA0E29"/>
    <w:rsid w:val="00EA0E9D"/>
    <w:rsid w:val="00EA107A"/>
    <w:rsid w:val="00EA10A1"/>
    <w:rsid w:val="00EA13DC"/>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60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224"/>
    <w:rsid w:val="00EB343C"/>
    <w:rsid w:val="00EB35C2"/>
    <w:rsid w:val="00EB3731"/>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68"/>
    <w:rsid w:val="00EC1993"/>
    <w:rsid w:val="00EC19AE"/>
    <w:rsid w:val="00EC1A54"/>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3F05"/>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CBA"/>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1B13"/>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37"/>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ADB"/>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3E9"/>
    <w:rsid w:val="00EF2670"/>
    <w:rsid w:val="00EF2956"/>
    <w:rsid w:val="00EF2B4A"/>
    <w:rsid w:val="00EF2EEA"/>
    <w:rsid w:val="00EF2FF5"/>
    <w:rsid w:val="00EF32EF"/>
    <w:rsid w:val="00EF3821"/>
    <w:rsid w:val="00EF3AFF"/>
    <w:rsid w:val="00EF3C24"/>
    <w:rsid w:val="00EF3F75"/>
    <w:rsid w:val="00EF3FAA"/>
    <w:rsid w:val="00EF409D"/>
    <w:rsid w:val="00EF4185"/>
    <w:rsid w:val="00EF421E"/>
    <w:rsid w:val="00EF4329"/>
    <w:rsid w:val="00EF4717"/>
    <w:rsid w:val="00EF4872"/>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8D"/>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1C0"/>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4F3"/>
    <w:rsid w:val="00F23753"/>
    <w:rsid w:val="00F237F4"/>
    <w:rsid w:val="00F2398D"/>
    <w:rsid w:val="00F23B3F"/>
    <w:rsid w:val="00F23E43"/>
    <w:rsid w:val="00F23EB1"/>
    <w:rsid w:val="00F242C5"/>
    <w:rsid w:val="00F245D5"/>
    <w:rsid w:val="00F24667"/>
    <w:rsid w:val="00F2478B"/>
    <w:rsid w:val="00F249AD"/>
    <w:rsid w:val="00F24A05"/>
    <w:rsid w:val="00F24E55"/>
    <w:rsid w:val="00F24EF4"/>
    <w:rsid w:val="00F24F1A"/>
    <w:rsid w:val="00F25063"/>
    <w:rsid w:val="00F250A4"/>
    <w:rsid w:val="00F25172"/>
    <w:rsid w:val="00F251F3"/>
    <w:rsid w:val="00F2536A"/>
    <w:rsid w:val="00F2537F"/>
    <w:rsid w:val="00F25E2B"/>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6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C9E"/>
    <w:rsid w:val="00F42D65"/>
    <w:rsid w:val="00F42F41"/>
    <w:rsid w:val="00F42F6E"/>
    <w:rsid w:val="00F430AE"/>
    <w:rsid w:val="00F432A6"/>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07E"/>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14"/>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0F9"/>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0D7"/>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4A5"/>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724"/>
    <w:rsid w:val="00F94D15"/>
    <w:rsid w:val="00F94D54"/>
    <w:rsid w:val="00F94D7B"/>
    <w:rsid w:val="00F94DD9"/>
    <w:rsid w:val="00F95443"/>
    <w:rsid w:val="00F95532"/>
    <w:rsid w:val="00F95639"/>
    <w:rsid w:val="00F95A22"/>
    <w:rsid w:val="00F95C46"/>
    <w:rsid w:val="00F95E84"/>
    <w:rsid w:val="00F9644F"/>
    <w:rsid w:val="00F9646F"/>
    <w:rsid w:val="00F96A5B"/>
    <w:rsid w:val="00F96B70"/>
    <w:rsid w:val="00F96E12"/>
    <w:rsid w:val="00F96FD4"/>
    <w:rsid w:val="00F9707B"/>
    <w:rsid w:val="00F971C5"/>
    <w:rsid w:val="00F97256"/>
    <w:rsid w:val="00F97765"/>
    <w:rsid w:val="00F9787F"/>
    <w:rsid w:val="00F97953"/>
    <w:rsid w:val="00F97AE2"/>
    <w:rsid w:val="00F97C3B"/>
    <w:rsid w:val="00F97F05"/>
    <w:rsid w:val="00FA03A8"/>
    <w:rsid w:val="00FA04E5"/>
    <w:rsid w:val="00FA071F"/>
    <w:rsid w:val="00FA09A0"/>
    <w:rsid w:val="00FA09FA"/>
    <w:rsid w:val="00FA0CFA"/>
    <w:rsid w:val="00FA10C2"/>
    <w:rsid w:val="00FA127F"/>
    <w:rsid w:val="00FA13FA"/>
    <w:rsid w:val="00FA15DC"/>
    <w:rsid w:val="00FA16E6"/>
    <w:rsid w:val="00FA181C"/>
    <w:rsid w:val="00FA1A3C"/>
    <w:rsid w:val="00FA1B4D"/>
    <w:rsid w:val="00FA1BDF"/>
    <w:rsid w:val="00FA1E10"/>
    <w:rsid w:val="00FA1FB6"/>
    <w:rsid w:val="00FA214F"/>
    <w:rsid w:val="00FA2254"/>
    <w:rsid w:val="00FA2333"/>
    <w:rsid w:val="00FA25A2"/>
    <w:rsid w:val="00FA2665"/>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03"/>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B9C"/>
    <w:rsid w:val="00FB3D89"/>
    <w:rsid w:val="00FB3F01"/>
    <w:rsid w:val="00FB4243"/>
    <w:rsid w:val="00FB44CA"/>
    <w:rsid w:val="00FB5189"/>
    <w:rsid w:val="00FB5361"/>
    <w:rsid w:val="00FB53E3"/>
    <w:rsid w:val="00FB5403"/>
    <w:rsid w:val="00FB55F0"/>
    <w:rsid w:val="00FB566A"/>
    <w:rsid w:val="00FB56C5"/>
    <w:rsid w:val="00FB5E41"/>
    <w:rsid w:val="00FB6021"/>
    <w:rsid w:val="00FB61C4"/>
    <w:rsid w:val="00FB6334"/>
    <w:rsid w:val="00FB637D"/>
    <w:rsid w:val="00FB65ED"/>
    <w:rsid w:val="00FB6830"/>
    <w:rsid w:val="00FB685F"/>
    <w:rsid w:val="00FB6A1A"/>
    <w:rsid w:val="00FB6B14"/>
    <w:rsid w:val="00FB6BAE"/>
    <w:rsid w:val="00FB6D47"/>
    <w:rsid w:val="00FB6DA8"/>
    <w:rsid w:val="00FB6E1F"/>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435"/>
    <w:rsid w:val="00FC2470"/>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CC4"/>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1E"/>
    <w:rsid w:val="00FF13B9"/>
    <w:rsid w:val="00FF1660"/>
    <w:rsid w:val="00FF1842"/>
    <w:rsid w:val="00FF196B"/>
    <w:rsid w:val="00FF1C8A"/>
    <w:rsid w:val="00FF21D2"/>
    <w:rsid w:val="00FF2408"/>
    <w:rsid w:val="00FF25E2"/>
    <w:rsid w:val="00FF282D"/>
    <w:rsid w:val="00FF2839"/>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0FF7D84"/>
    <w:rsid w:val="0AE427E5"/>
    <w:rsid w:val="0B660C1A"/>
    <w:rsid w:val="0FE77BA8"/>
    <w:rsid w:val="14951E1C"/>
    <w:rsid w:val="15400475"/>
    <w:rsid w:val="17F93E0B"/>
    <w:rsid w:val="1C455CA5"/>
    <w:rsid w:val="1D2C69D2"/>
    <w:rsid w:val="239E00B4"/>
    <w:rsid w:val="251E74A4"/>
    <w:rsid w:val="27843CE5"/>
    <w:rsid w:val="29E31899"/>
    <w:rsid w:val="32EB653A"/>
    <w:rsid w:val="3BCB6780"/>
    <w:rsid w:val="3FF5F3AE"/>
    <w:rsid w:val="42CD0A98"/>
    <w:rsid w:val="431A0C09"/>
    <w:rsid w:val="480E2158"/>
    <w:rsid w:val="4B061F11"/>
    <w:rsid w:val="4B3541CA"/>
    <w:rsid w:val="4B65373A"/>
    <w:rsid w:val="4D00163A"/>
    <w:rsid w:val="4F0F5BE3"/>
    <w:rsid w:val="52422029"/>
    <w:rsid w:val="55040901"/>
    <w:rsid w:val="557162D6"/>
    <w:rsid w:val="56DF05DE"/>
    <w:rsid w:val="57FC6189"/>
    <w:rsid w:val="5893730A"/>
    <w:rsid w:val="59087681"/>
    <w:rsid w:val="5F073306"/>
    <w:rsid w:val="5F5F73B9"/>
    <w:rsid w:val="6838144E"/>
    <w:rsid w:val="68AA7398"/>
    <w:rsid w:val="702C7A33"/>
    <w:rsid w:val="742C597A"/>
    <w:rsid w:val="747969F1"/>
    <w:rsid w:val="74D55507"/>
    <w:rsid w:val="79D51B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qFormat="1"/>
    <w:lsdException w:name="table of figures" w:qFormat="1"/>
    <w:lsdException w:name="envelope address" w:qFormat="1"/>
    <w:lsdException w:name="envelope return" w:uiPriority="99" w:qFormat="1"/>
    <w:lsdException w:name="footnote reference" w:qFormat="1"/>
    <w:lsdException w:name="annotation reference" w:uiPriority="99" w:qFormat="1"/>
    <w:lsdException w:name="line number" w:uiPriority="99" w:qFormat="1"/>
    <w:lsdException w:name="page number" w:qFormat="1"/>
    <w:lsdException w:name="endnote reference" w:unhideWhenUsed="1" w:qFormat="1"/>
    <w:lsdException w:name="endnote text" w:uiPriority="99" w:unhideWhenUsed="1"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uiPriority="11"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unhideWhenUsed="1"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qFormat="1"/>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4">
    <w:name w:val="Normal"/>
    <w:qFormat/>
    <w:rsid w:val="00812995"/>
    <w:pPr>
      <w:widowControl w:val="0"/>
      <w:jc w:val="both"/>
    </w:pPr>
    <w:rPr>
      <w:kern w:val="2"/>
      <w:sz w:val="21"/>
      <w:szCs w:val="24"/>
    </w:rPr>
  </w:style>
  <w:style w:type="paragraph" w:styleId="18">
    <w:name w:val="heading 1"/>
    <w:basedOn w:val="af4"/>
    <w:next w:val="af4"/>
    <w:link w:val="1Char3"/>
    <w:qFormat/>
    <w:rsid w:val="00812995"/>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3">
    <w:name w:val="heading 2"/>
    <w:basedOn w:val="af4"/>
    <w:next w:val="af5"/>
    <w:link w:val="2Char3"/>
    <w:qFormat/>
    <w:rsid w:val="00812995"/>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2">
    <w:name w:val="heading 3"/>
    <w:basedOn w:val="af4"/>
    <w:next w:val="af5"/>
    <w:link w:val="3Char3"/>
    <w:qFormat/>
    <w:rsid w:val="00812995"/>
    <w:pPr>
      <w:keepNext/>
      <w:keepLines/>
      <w:autoSpaceDE w:val="0"/>
      <w:autoSpaceDN w:val="0"/>
      <w:adjustRightInd w:val="0"/>
      <w:spacing w:before="360" w:after="120"/>
      <w:jc w:val="left"/>
      <w:outlineLvl w:val="2"/>
    </w:pPr>
    <w:rPr>
      <w:rFonts w:ascii="宋体"/>
      <w:b/>
      <w:kern w:val="0"/>
      <w:sz w:val="24"/>
      <w:szCs w:val="20"/>
      <w:u w:val="single"/>
    </w:rPr>
  </w:style>
  <w:style w:type="paragraph" w:styleId="42">
    <w:name w:val="heading 4"/>
    <w:basedOn w:val="af4"/>
    <w:next w:val="af4"/>
    <w:link w:val="4Char2"/>
    <w:qFormat/>
    <w:rsid w:val="00812995"/>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2">
    <w:name w:val="heading 5"/>
    <w:basedOn w:val="af4"/>
    <w:next w:val="af4"/>
    <w:link w:val="5Char2"/>
    <w:qFormat/>
    <w:rsid w:val="00812995"/>
    <w:pPr>
      <w:keepNext/>
      <w:keepLines/>
      <w:adjustRightInd w:val="0"/>
      <w:spacing w:before="280" w:after="290" w:line="376" w:lineRule="atLeast"/>
      <w:textAlignment w:val="baseline"/>
      <w:outlineLvl w:val="4"/>
    </w:pPr>
    <w:rPr>
      <w:b/>
      <w:kern w:val="0"/>
      <w:sz w:val="28"/>
      <w:szCs w:val="20"/>
    </w:rPr>
  </w:style>
  <w:style w:type="paragraph" w:styleId="6">
    <w:name w:val="heading 6"/>
    <w:basedOn w:val="af4"/>
    <w:next w:val="af4"/>
    <w:link w:val="6Char2"/>
    <w:qFormat/>
    <w:rsid w:val="00812995"/>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f4"/>
    <w:next w:val="af4"/>
    <w:link w:val="7Char2"/>
    <w:qFormat/>
    <w:rsid w:val="00812995"/>
    <w:pPr>
      <w:keepNext/>
      <w:keepLines/>
      <w:adjustRightInd w:val="0"/>
      <w:spacing w:before="240" w:after="64" w:line="320" w:lineRule="atLeast"/>
      <w:textAlignment w:val="baseline"/>
      <w:outlineLvl w:val="6"/>
    </w:pPr>
    <w:rPr>
      <w:b/>
      <w:kern w:val="0"/>
      <w:sz w:val="24"/>
      <w:szCs w:val="20"/>
    </w:rPr>
  </w:style>
  <w:style w:type="paragraph" w:styleId="8">
    <w:name w:val="heading 8"/>
    <w:basedOn w:val="af4"/>
    <w:next w:val="af4"/>
    <w:link w:val="8Char1"/>
    <w:qFormat/>
    <w:rsid w:val="00812995"/>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0">
    <w:name w:val="heading 9"/>
    <w:basedOn w:val="af4"/>
    <w:next w:val="af4"/>
    <w:link w:val="9Char2"/>
    <w:qFormat/>
    <w:rsid w:val="00812995"/>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f6">
    <w:name w:val="Default Paragraph Font"/>
    <w:uiPriority w:val="1"/>
    <w:semiHidden/>
    <w:unhideWhenUsed/>
  </w:style>
  <w:style w:type="table" w:default="1" w:styleId="af7">
    <w:name w:val="Normal Table"/>
    <w:uiPriority w:val="99"/>
    <w:semiHidden/>
    <w:unhideWhenUsed/>
    <w:qFormat/>
    <w:tblPr>
      <w:tblInd w:w="0" w:type="dxa"/>
      <w:tblCellMar>
        <w:top w:w="0" w:type="dxa"/>
        <w:left w:w="108" w:type="dxa"/>
        <w:bottom w:w="0" w:type="dxa"/>
        <w:right w:w="108" w:type="dxa"/>
      </w:tblCellMar>
    </w:tblPr>
  </w:style>
  <w:style w:type="numbering" w:default="1" w:styleId="af8">
    <w:name w:val="No List"/>
    <w:uiPriority w:val="99"/>
    <w:semiHidden/>
    <w:unhideWhenUsed/>
  </w:style>
  <w:style w:type="paragraph" w:styleId="af9">
    <w:name w:val="macro"/>
    <w:link w:val="Char"/>
    <w:qFormat/>
    <w:rsid w:val="00812995"/>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szCs w:val="24"/>
    </w:rPr>
  </w:style>
  <w:style w:type="paragraph" w:styleId="af5">
    <w:name w:val="Normal Indent"/>
    <w:basedOn w:val="af4"/>
    <w:link w:val="Char3"/>
    <w:qFormat/>
    <w:rsid w:val="00812995"/>
    <w:pPr>
      <w:autoSpaceDE w:val="0"/>
      <w:autoSpaceDN w:val="0"/>
      <w:adjustRightInd w:val="0"/>
      <w:ind w:firstLine="420"/>
      <w:jc w:val="left"/>
    </w:pPr>
    <w:rPr>
      <w:rFonts w:ascii="宋体"/>
      <w:sz w:val="24"/>
    </w:rPr>
  </w:style>
  <w:style w:type="paragraph" w:styleId="33">
    <w:name w:val="List 3"/>
    <w:basedOn w:val="af4"/>
    <w:qFormat/>
    <w:rsid w:val="00812995"/>
    <w:pPr>
      <w:ind w:leftChars="400" w:left="100" w:hangingChars="200" w:hanging="200"/>
    </w:pPr>
    <w:rPr>
      <w:szCs w:val="20"/>
    </w:rPr>
  </w:style>
  <w:style w:type="paragraph" w:styleId="70">
    <w:name w:val="toc 7"/>
    <w:basedOn w:val="af4"/>
    <w:next w:val="af4"/>
    <w:qFormat/>
    <w:rsid w:val="00812995"/>
    <w:pPr>
      <w:ind w:leftChars="1200" w:left="2520"/>
    </w:pPr>
  </w:style>
  <w:style w:type="paragraph" w:styleId="2">
    <w:name w:val="List Number 2"/>
    <w:basedOn w:val="af4"/>
    <w:qFormat/>
    <w:rsid w:val="00812995"/>
    <w:pPr>
      <w:numPr>
        <w:numId w:val="1"/>
      </w:numPr>
      <w:contextualSpacing/>
    </w:pPr>
  </w:style>
  <w:style w:type="paragraph" w:styleId="afa">
    <w:name w:val="table of authorities"/>
    <w:basedOn w:val="af4"/>
    <w:next w:val="af4"/>
    <w:qFormat/>
    <w:rsid w:val="00812995"/>
    <w:pPr>
      <w:ind w:leftChars="200" w:left="420"/>
    </w:pPr>
    <w:rPr>
      <w:sz w:val="24"/>
    </w:rPr>
  </w:style>
  <w:style w:type="paragraph" w:styleId="afb">
    <w:name w:val="Note Heading"/>
    <w:basedOn w:val="af4"/>
    <w:next w:val="af4"/>
    <w:link w:val="Char0"/>
    <w:qFormat/>
    <w:rsid w:val="00812995"/>
    <w:pPr>
      <w:spacing w:line="360" w:lineRule="exact"/>
      <w:jc w:val="center"/>
    </w:pPr>
    <w:rPr>
      <w:sz w:val="24"/>
      <w:lang w:val="zh-CN"/>
    </w:rPr>
  </w:style>
  <w:style w:type="paragraph" w:styleId="40">
    <w:name w:val="List Bullet 4"/>
    <w:basedOn w:val="af4"/>
    <w:qFormat/>
    <w:rsid w:val="00812995"/>
    <w:pPr>
      <w:numPr>
        <w:numId w:val="2"/>
      </w:numPr>
      <w:contextualSpacing/>
    </w:pPr>
  </w:style>
  <w:style w:type="paragraph" w:styleId="80">
    <w:name w:val="index 8"/>
    <w:basedOn w:val="af4"/>
    <w:next w:val="af4"/>
    <w:qFormat/>
    <w:rsid w:val="00812995"/>
    <w:pPr>
      <w:ind w:leftChars="1400" w:left="1400"/>
    </w:pPr>
    <w:rPr>
      <w:sz w:val="24"/>
    </w:rPr>
  </w:style>
  <w:style w:type="paragraph" w:styleId="afc">
    <w:name w:val="E-mail Signature"/>
    <w:basedOn w:val="af4"/>
    <w:link w:val="Char1"/>
    <w:qFormat/>
    <w:rsid w:val="00812995"/>
  </w:style>
  <w:style w:type="paragraph" w:styleId="a9">
    <w:name w:val="List Number"/>
    <w:basedOn w:val="af4"/>
    <w:qFormat/>
    <w:rsid w:val="00812995"/>
    <w:pPr>
      <w:numPr>
        <w:numId w:val="3"/>
      </w:numPr>
      <w:tabs>
        <w:tab w:val="left" w:pos="360"/>
        <w:tab w:val="left" w:pos="1360"/>
      </w:tabs>
      <w:spacing w:line="360" w:lineRule="auto"/>
      <w:ind w:firstLineChars="200" w:firstLine="200"/>
    </w:pPr>
    <w:rPr>
      <w:rFonts w:ascii="Calibri" w:hAnsi="Calibri"/>
    </w:rPr>
  </w:style>
  <w:style w:type="paragraph" w:styleId="afd">
    <w:name w:val="caption"/>
    <w:basedOn w:val="af4"/>
    <w:next w:val="af4"/>
    <w:link w:val="Char10"/>
    <w:qFormat/>
    <w:rsid w:val="00812995"/>
    <w:pPr>
      <w:spacing w:line="480" w:lineRule="auto"/>
    </w:pPr>
    <w:rPr>
      <w:rFonts w:ascii="华文中宋" w:eastAsia="华文中宋" w:hAnsi="华文中宋"/>
      <w:sz w:val="36"/>
      <w:szCs w:val="20"/>
    </w:rPr>
  </w:style>
  <w:style w:type="paragraph" w:styleId="53">
    <w:name w:val="index 5"/>
    <w:basedOn w:val="af4"/>
    <w:next w:val="af4"/>
    <w:qFormat/>
    <w:rsid w:val="00812995"/>
    <w:pPr>
      <w:ind w:leftChars="800" w:left="800"/>
    </w:pPr>
    <w:rPr>
      <w:sz w:val="24"/>
    </w:rPr>
  </w:style>
  <w:style w:type="paragraph" w:styleId="afe">
    <w:name w:val="List Bullet"/>
    <w:basedOn w:val="af4"/>
    <w:next w:val="19"/>
    <w:qFormat/>
    <w:rsid w:val="00812995"/>
    <w:pPr>
      <w:keepLines/>
      <w:adjustRightInd w:val="0"/>
      <w:spacing w:beforeLines="30" w:afterLines="20" w:line="288" w:lineRule="auto"/>
      <w:ind w:left="420"/>
    </w:pPr>
    <w:rPr>
      <w:rFonts w:ascii="宋体"/>
      <w:sz w:val="24"/>
    </w:rPr>
  </w:style>
  <w:style w:type="paragraph" w:customStyle="1" w:styleId="19">
    <w:name w:val="正文文本首行缩进1"/>
    <w:basedOn w:val="aff"/>
    <w:qFormat/>
    <w:rsid w:val="00812995"/>
    <w:pPr>
      <w:spacing w:before="0" w:after="120" w:line="240" w:lineRule="auto"/>
      <w:ind w:firstLineChars="100" w:firstLine="420"/>
    </w:pPr>
    <w:rPr>
      <w:rFonts w:ascii="Times New Roman" w:hAnsi="Times New Roman"/>
      <w:sz w:val="21"/>
      <w:szCs w:val="20"/>
    </w:rPr>
  </w:style>
  <w:style w:type="paragraph" w:styleId="aff">
    <w:name w:val="Body Text"/>
    <w:basedOn w:val="af4"/>
    <w:link w:val="Char30"/>
    <w:qFormat/>
    <w:rsid w:val="00812995"/>
    <w:pPr>
      <w:tabs>
        <w:tab w:val="left" w:pos="567"/>
      </w:tabs>
      <w:spacing w:before="120" w:line="22" w:lineRule="atLeast"/>
    </w:pPr>
    <w:rPr>
      <w:rFonts w:ascii="宋体" w:hAnsi="宋体"/>
      <w:sz w:val="24"/>
    </w:rPr>
  </w:style>
  <w:style w:type="paragraph" w:styleId="aff0">
    <w:name w:val="envelope address"/>
    <w:basedOn w:val="af4"/>
    <w:qFormat/>
    <w:rsid w:val="00812995"/>
    <w:pPr>
      <w:framePr w:w="7920" w:h="1980" w:hRule="exact" w:hSpace="180" w:wrap="auto" w:hAnchor="page" w:xAlign="center" w:yAlign="bottom"/>
      <w:snapToGrid w:val="0"/>
      <w:ind w:leftChars="1400" w:left="100"/>
    </w:pPr>
    <w:rPr>
      <w:rFonts w:ascii="等线 Light" w:eastAsia="等线 Light" w:hAnsi="等线 Light"/>
      <w:sz w:val="24"/>
    </w:rPr>
  </w:style>
  <w:style w:type="paragraph" w:styleId="aff1">
    <w:name w:val="Document Map"/>
    <w:basedOn w:val="af4"/>
    <w:link w:val="Char31"/>
    <w:qFormat/>
    <w:rsid w:val="00812995"/>
    <w:pPr>
      <w:shd w:val="clear" w:color="auto" w:fill="000080"/>
    </w:pPr>
  </w:style>
  <w:style w:type="paragraph" w:styleId="aff2">
    <w:name w:val="toa heading"/>
    <w:basedOn w:val="af4"/>
    <w:next w:val="af4"/>
    <w:qFormat/>
    <w:rsid w:val="00812995"/>
    <w:pPr>
      <w:spacing w:before="120"/>
    </w:pPr>
    <w:rPr>
      <w:rFonts w:ascii="Arial" w:hAnsi="Arial"/>
      <w:sz w:val="24"/>
    </w:rPr>
  </w:style>
  <w:style w:type="paragraph" w:styleId="aff3">
    <w:name w:val="annotation text"/>
    <w:basedOn w:val="af4"/>
    <w:link w:val="Char2"/>
    <w:uiPriority w:val="99"/>
    <w:qFormat/>
    <w:rsid w:val="00812995"/>
    <w:pPr>
      <w:jc w:val="left"/>
    </w:pPr>
  </w:style>
  <w:style w:type="paragraph" w:styleId="60">
    <w:name w:val="index 6"/>
    <w:basedOn w:val="af4"/>
    <w:next w:val="af4"/>
    <w:qFormat/>
    <w:rsid w:val="00812995"/>
    <w:pPr>
      <w:ind w:leftChars="1000" w:left="1000"/>
    </w:pPr>
    <w:rPr>
      <w:sz w:val="24"/>
    </w:rPr>
  </w:style>
  <w:style w:type="paragraph" w:styleId="aff4">
    <w:name w:val="Salutation"/>
    <w:basedOn w:val="af4"/>
    <w:next w:val="af4"/>
    <w:link w:val="Char4"/>
    <w:qFormat/>
    <w:rsid w:val="00812995"/>
  </w:style>
  <w:style w:type="paragraph" w:styleId="34">
    <w:name w:val="Body Text 3"/>
    <w:basedOn w:val="af4"/>
    <w:link w:val="3Char2"/>
    <w:qFormat/>
    <w:rsid w:val="00812995"/>
    <w:pPr>
      <w:spacing w:after="120"/>
    </w:pPr>
    <w:rPr>
      <w:sz w:val="16"/>
      <w:szCs w:val="16"/>
    </w:rPr>
  </w:style>
  <w:style w:type="paragraph" w:styleId="aff5">
    <w:name w:val="Closing"/>
    <w:basedOn w:val="af4"/>
    <w:link w:val="Char5"/>
    <w:qFormat/>
    <w:rsid w:val="00812995"/>
    <w:pPr>
      <w:ind w:leftChars="2100" w:left="100"/>
    </w:pPr>
  </w:style>
  <w:style w:type="paragraph" w:styleId="35">
    <w:name w:val="List Bullet 3"/>
    <w:basedOn w:val="af4"/>
    <w:qFormat/>
    <w:rsid w:val="00812995"/>
    <w:pPr>
      <w:tabs>
        <w:tab w:val="left" w:pos="585"/>
      </w:tabs>
      <w:adjustRightInd w:val="0"/>
      <w:spacing w:line="312" w:lineRule="atLeast"/>
      <w:ind w:left="585" w:hanging="585"/>
      <w:textAlignment w:val="baseline"/>
    </w:pPr>
    <w:rPr>
      <w:kern w:val="0"/>
      <w:sz w:val="28"/>
      <w:szCs w:val="20"/>
    </w:rPr>
  </w:style>
  <w:style w:type="paragraph" w:styleId="aff6">
    <w:name w:val="Body Text Indent"/>
    <w:basedOn w:val="af4"/>
    <w:link w:val="Char32"/>
    <w:qFormat/>
    <w:rsid w:val="00812995"/>
    <w:pPr>
      <w:spacing w:line="360" w:lineRule="auto"/>
      <w:ind w:firstLine="570"/>
    </w:pPr>
    <w:rPr>
      <w:sz w:val="24"/>
    </w:rPr>
  </w:style>
  <w:style w:type="paragraph" w:styleId="3">
    <w:name w:val="List Number 3"/>
    <w:basedOn w:val="af4"/>
    <w:qFormat/>
    <w:rsid w:val="00812995"/>
    <w:pPr>
      <w:numPr>
        <w:numId w:val="4"/>
      </w:numPr>
      <w:contextualSpacing/>
    </w:pPr>
  </w:style>
  <w:style w:type="paragraph" w:styleId="24">
    <w:name w:val="List 2"/>
    <w:basedOn w:val="af4"/>
    <w:qFormat/>
    <w:rsid w:val="00812995"/>
    <w:pPr>
      <w:ind w:leftChars="200" w:left="100" w:hangingChars="200" w:hanging="200"/>
    </w:pPr>
  </w:style>
  <w:style w:type="paragraph" w:styleId="aff7">
    <w:name w:val="List Continue"/>
    <w:basedOn w:val="af4"/>
    <w:qFormat/>
    <w:rsid w:val="00812995"/>
    <w:pPr>
      <w:spacing w:after="120"/>
      <w:ind w:leftChars="200" w:left="420"/>
    </w:pPr>
    <w:rPr>
      <w:szCs w:val="20"/>
    </w:rPr>
  </w:style>
  <w:style w:type="paragraph" w:styleId="aff8">
    <w:name w:val="Block Text"/>
    <w:basedOn w:val="af4"/>
    <w:link w:val="Char6"/>
    <w:qFormat/>
    <w:rsid w:val="00812995"/>
    <w:pPr>
      <w:widowControl/>
      <w:ind w:left="480" w:right="-341" w:firstLine="513"/>
    </w:pPr>
    <w:rPr>
      <w:kern w:val="0"/>
      <w:sz w:val="24"/>
      <w:szCs w:val="20"/>
    </w:rPr>
  </w:style>
  <w:style w:type="paragraph" w:styleId="25">
    <w:name w:val="List Bullet 2"/>
    <w:basedOn w:val="af4"/>
    <w:qFormat/>
    <w:rsid w:val="00812995"/>
    <w:pPr>
      <w:tabs>
        <w:tab w:val="left" w:pos="840"/>
      </w:tabs>
      <w:ind w:leftChars="200" w:left="200" w:hangingChars="200" w:hanging="200"/>
    </w:pPr>
    <w:rPr>
      <w:rFonts w:ascii="Calibri" w:hAnsi="Calibri"/>
      <w:szCs w:val="22"/>
    </w:rPr>
  </w:style>
  <w:style w:type="paragraph" w:styleId="HTML">
    <w:name w:val="HTML Address"/>
    <w:basedOn w:val="af4"/>
    <w:link w:val="HTMLChar"/>
    <w:qFormat/>
    <w:rsid w:val="00812995"/>
    <w:rPr>
      <w:i/>
      <w:iCs/>
      <w:lang w:val="zh-CN"/>
    </w:rPr>
  </w:style>
  <w:style w:type="paragraph" w:styleId="43">
    <w:name w:val="index 4"/>
    <w:basedOn w:val="af4"/>
    <w:next w:val="af4"/>
    <w:qFormat/>
    <w:rsid w:val="00812995"/>
    <w:pPr>
      <w:ind w:leftChars="600" w:left="600"/>
    </w:pPr>
    <w:rPr>
      <w:sz w:val="24"/>
    </w:rPr>
  </w:style>
  <w:style w:type="paragraph" w:styleId="54">
    <w:name w:val="toc 5"/>
    <w:basedOn w:val="af4"/>
    <w:next w:val="af4"/>
    <w:qFormat/>
    <w:rsid w:val="00812995"/>
    <w:pPr>
      <w:ind w:leftChars="800" w:left="1680"/>
    </w:pPr>
  </w:style>
  <w:style w:type="paragraph" w:styleId="36">
    <w:name w:val="toc 3"/>
    <w:basedOn w:val="af4"/>
    <w:next w:val="af4"/>
    <w:uiPriority w:val="39"/>
    <w:qFormat/>
    <w:rsid w:val="00812995"/>
    <w:pPr>
      <w:ind w:leftChars="400" w:left="840"/>
    </w:pPr>
  </w:style>
  <w:style w:type="paragraph" w:styleId="aff9">
    <w:name w:val="Plain Text"/>
    <w:basedOn w:val="af4"/>
    <w:link w:val="Char33"/>
    <w:qFormat/>
    <w:rsid w:val="00812995"/>
    <w:rPr>
      <w:rFonts w:ascii="宋体" w:hAnsi="Courier New" w:hint="eastAsia"/>
      <w:szCs w:val="20"/>
    </w:rPr>
  </w:style>
  <w:style w:type="paragraph" w:styleId="50">
    <w:name w:val="List Bullet 5"/>
    <w:basedOn w:val="af4"/>
    <w:qFormat/>
    <w:rsid w:val="00812995"/>
    <w:pPr>
      <w:numPr>
        <w:numId w:val="5"/>
      </w:numPr>
      <w:contextualSpacing/>
    </w:pPr>
  </w:style>
  <w:style w:type="paragraph" w:styleId="4">
    <w:name w:val="List Number 4"/>
    <w:basedOn w:val="af4"/>
    <w:qFormat/>
    <w:rsid w:val="00812995"/>
    <w:pPr>
      <w:numPr>
        <w:numId w:val="6"/>
      </w:numPr>
      <w:contextualSpacing/>
    </w:pPr>
  </w:style>
  <w:style w:type="paragraph" w:styleId="81">
    <w:name w:val="toc 8"/>
    <w:basedOn w:val="af4"/>
    <w:next w:val="af4"/>
    <w:qFormat/>
    <w:rsid w:val="00812995"/>
    <w:pPr>
      <w:ind w:leftChars="1400" w:left="2940"/>
    </w:pPr>
  </w:style>
  <w:style w:type="paragraph" w:styleId="37">
    <w:name w:val="index 3"/>
    <w:basedOn w:val="af4"/>
    <w:next w:val="af4"/>
    <w:qFormat/>
    <w:rsid w:val="00812995"/>
    <w:pPr>
      <w:ind w:leftChars="400" w:left="400"/>
    </w:pPr>
    <w:rPr>
      <w:sz w:val="24"/>
    </w:rPr>
  </w:style>
  <w:style w:type="paragraph" w:styleId="affa">
    <w:name w:val="Date"/>
    <w:basedOn w:val="af4"/>
    <w:next w:val="af4"/>
    <w:link w:val="Char20"/>
    <w:qFormat/>
    <w:rsid w:val="00812995"/>
    <w:pPr>
      <w:ind w:leftChars="2500" w:left="100"/>
    </w:pPr>
    <w:rPr>
      <w:rFonts w:ascii="仿宋_GB2312" w:eastAsia="仿宋_GB2312" w:hAnsi="宋体"/>
      <w:color w:val="000000"/>
      <w:sz w:val="24"/>
    </w:rPr>
  </w:style>
  <w:style w:type="paragraph" w:styleId="26">
    <w:name w:val="Body Text Indent 2"/>
    <w:basedOn w:val="af4"/>
    <w:link w:val="2Char2"/>
    <w:qFormat/>
    <w:rsid w:val="00812995"/>
    <w:pPr>
      <w:ind w:firstLineChars="200" w:firstLine="480"/>
    </w:pPr>
    <w:rPr>
      <w:rFonts w:ascii="仿宋_GB2312" w:eastAsia="仿宋_GB2312"/>
      <w:sz w:val="24"/>
    </w:rPr>
  </w:style>
  <w:style w:type="paragraph" w:styleId="affb">
    <w:name w:val="endnote text"/>
    <w:basedOn w:val="af4"/>
    <w:link w:val="Char11"/>
    <w:uiPriority w:val="99"/>
    <w:unhideWhenUsed/>
    <w:qFormat/>
    <w:rsid w:val="00812995"/>
    <w:pPr>
      <w:snapToGrid w:val="0"/>
      <w:jc w:val="left"/>
    </w:pPr>
    <w:rPr>
      <w:szCs w:val="20"/>
    </w:rPr>
  </w:style>
  <w:style w:type="paragraph" w:styleId="56">
    <w:name w:val="List Continue 5"/>
    <w:basedOn w:val="af4"/>
    <w:qFormat/>
    <w:rsid w:val="00812995"/>
    <w:pPr>
      <w:spacing w:after="120"/>
      <w:ind w:leftChars="1000" w:left="2100"/>
      <w:contextualSpacing/>
    </w:pPr>
  </w:style>
  <w:style w:type="paragraph" w:styleId="affc">
    <w:name w:val="Balloon Text"/>
    <w:basedOn w:val="af4"/>
    <w:link w:val="Char21"/>
    <w:qFormat/>
    <w:rsid w:val="00812995"/>
    <w:rPr>
      <w:sz w:val="18"/>
      <w:szCs w:val="18"/>
    </w:rPr>
  </w:style>
  <w:style w:type="paragraph" w:styleId="affd">
    <w:name w:val="footer"/>
    <w:basedOn w:val="af4"/>
    <w:link w:val="Char34"/>
    <w:uiPriority w:val="99"/>
    <w:qFormat/>
    <w:rsid w:val="00812995"/>
    <w:pPr>
      <w:tabs>
        <w:tab w:val="center" w:pos="4153"/>
        <w:tab w:val="right" w:pos="8306"/>
      </w:tabs>
      <w:autoSpaceDE w:val="0"/>
      <w:autoSpaceDN w:val="0"/>
      <w:adjustRightInd w:val="0"/>
      <w:snapToGrid w:val="0"/>
      <w:jc w:val="left"/>
    </w:pPr>
    <w:rPr>
      <w:rFonts w:ascii="宋体"/>
      <w:kern w:val="0"/>
      <w:sz w:val="18"/>
      <w:szCs w:val="20"/>
    </w:rPr>
  </w:style>
  <w:style w:type="paragraph" w:styleId="affe">
    <w:name w:val="envelope return"/>
    <w:basedOn w:val="af4"/>
    <w:uiPriority w:val="99"/>
    <w:qFormat/>
    <w:rsid w:val="00812995"/>
    <w:pPr>
      <w:snapToGrid w:val="0"/>
    </w:pPr>
    <w:rPr>
      <w:rFonts w:ascii="Arial" w:hAnsi="Arial"/>
      <w:szCs w:val="20"/>
    </w:rPr>
  </w:style>
  <w:style w:type="paragraph" w:styleId="afff">
    <w:name w:val="header"/>
    <w:basedOn w:val="af4"/>
    <w:link w:val="Char22"/>
    <w:uiPriority w:val="99"/>
    <w:qFormat/>
    <w:rsid w:val="00812995"/>
    <w:pPr>
      <w:pBdr>
        <w:bottom w:val="single" w:sz="6" w:space="1" w:color="auto"/>
      </w:pBdr>
      <w:tabs>
        <w:tab w:val="center" w:pos="4153"/>
        <w:tab w:val="right" w:pos="8306"/>
      </w:tabs>
      <w:snapToGrid w:val="0"/>
      <w:jc w:val="center"/>
    </w:pPr>
    <w:rPr>
      <w:sz w:val="18"/>
      <w:szCs w:val="18"/>
    </w:rPr>
  </w:style>
  <w:style w:type="paragraph" w:styleId="afff0">
    <w:name w:val="Signature"/>
    <w:basedOn w:val="af4"/>
    <w:link w:val="Char7"/>
    <w:qFormat/>
    <w:rsid w:val="00812995"/>
    <w:pPr>
      <w:ind w:leftChars="2100" w:left="100"/>
    </w:pPr>
  </w:style>
  <w:style w:type="paragraph" w:styleId="1a">
    <w:name w:val="toc 1"/>
    <w:basedOn w:val="af4"/>
    <w:next w:val="af4"/>
    <w:uiPriority w:val="39"/>
    <w:qFormat/>
    <w:rsid w:val="00812995"/>
    <w:pPr>
      <w:tabs>
        <w:tab w:val="left" w:pos="1050"/>
        <w:tab w:val="right" w:leader="dot" w:pos="8937"/>
      </w:tabs>
      <w:spacing w:line="300" w:lineRule="auto"/>
    </w:pPr>
    <w:rPr>
      <w:rFonts w:ascii="宋体" w:hAnsi="宋体"/>
      <w:b/>
      <w:sz w:val="24"/>
    </w:rPr>
  </w:style>
  <w:style w:type="paragraph" w:styleId="44">
    <w:name w:val="List Continue 4"/>
    <w:basedOn w:val="af4"/>
    <w:qFormat/>
    <w:rsid w:val="00812995"/>
    <w:pPr>
      <w:spacing w:after="120"/>
      <w:ind w:leftChars="800" w:left="1680"/>
      <w:contextualSpacing/>
    </w:pPr>
  </w:style>
  <w:style w:type="paragraph" w:styleId="45">
    <w:name w:val="toc 4"/>
    <w:basedOn w:val="af4"/>
    <w:next w:val="af4"/>
    <w:qFormat/>
    <w:rsid w:val="00812995"/>
    <w:pPr>
      <w:ind w:leftChars="600" w:left="1260"/>
    </w:pPr>
  </w:style>
  <w:style w:type="paragraph" w:styleId="afff1">
    <w:name w:val="index heading"/>
    <w:basedOn w:val="af4"/>
    <w:next w:val="1b"/>
    <w:qFormat/>
    <w:rsid w:val="00812995"/>
    <w:pPr>
      <w:spacing w:line="360" w:lineRule="exact"/>
    </w:pPr>
    <w:rPr>
      <w:rFonts w:ascii="Calibri" w:hAnsi="Calibri"/>
      <w:sz w:val="24"/>
      <w:szCs w:val="22"/>
    </w:rPr>
  </w:style>
  <w:style w:type="paragraph" w:styleId="1b">
    <w:name w:val="index 1"/>
    <w:basedOn w:val="af4"/>
    <w:next w:val="af4"/>
    <w:qFormat/>
    <w:rsid w:val="00812995"/>
    <w:rPr>
      <w:szCs w:val="20"/>
    </w:rPr>
  </w:style>
  <w:style w:type="paragraph" w:styleId="afff2">
    <w:name w:val="Subtitle"/>
    <w:basedOn w:val="af4"/>
    <w:next w:val="af4"/>
    <w:link w:val="Char35"/>
    <w:uiPriority w:val="11"/>
    <w:qFormat/>
    <w:rsid w:val="00812995"/>
    <w:pPr>
      <w:widowControl/>
      <w:spacing w:after="200" w:line="276" w:lineRule="auto"/>
      <w:jc w:val="left"/>
    </w:pPr>
    <w:rPr>
      <w:rFonts w:ascii="Cambria" w:hAnsi="Cambria"/>
      <w:i/>
      <w:iCs/>
      <w:color w:val="4F81BD"/>
      <w:spacing w:val="15"/>
      <w:kern w:val="0"/>
      <w:sz w:val="24"/>
      <w:lang w:eastAsia="en-US" w:bidi="en-US"/>
    </w:rPr>
  </w:style>
  <w:style w:type="paragraph" w:styleId="5">
    <w:name w:val="List Number 5"/>
    <w:basedOn w:val="af4"/>
    <w:qFormat/>
    <w:rsid w:val="00812995"/>
    <w:pPr>
      <w:numPr>
        <w:numId w:val="7"/>
      </w:numPr>
      <w:contextualSpacing/>
    </w:pPr>
  </w:style>
  <w:style w:type="paragraph" w:styleId="afff3">
    <w:name w:val="List"/>
    <w:basedOn w:val="af4"/>
    <w:qFormat/>
    <w:rsid w:val="00812995"/>
    <w:pPr>
      <w:ind w:left="200" w:hangingChars="200" w:hanging="200"/>
    </w:pPr>
    <w:rPr>
      <w:szCs w:val="20"/>
    </w:rPr>
  </w:style>
  <w:style w:type="paragraph" w:styleId="afff4">
    <w:name w:val="footnote text"/>
    <w:basedOn w:val="af4"/>
    <w:link w:val="Char8"/>
    <w:qFormat/>
    <w:rsid w:val="00812995"/>
    <w:pPr>
      <w:snapToGrid w:val="0"/>
      <w:jc w:val="left"/>
    </w:pPr>
    <w:rPr>
      <w:rFonts w:ascii="Calibri" w:hAnsi="Calibri"/>
      <w:sz w:val="18"/>
      <w:szCs w:val="22"/>
    </w:rPr>
  </w:style>
  <w:style w:type="paragraph" w:styleId="61">
    <w:name w:val="toc 6"/>
    <w:basedOn w:val="af4"/>
    <w:next w:val="af4"/>
    <w:qFormat/>
    <w:rsid w:val="00812995"/>
    <w:pPr>
      <w:ind w:leftChars="1000" w:left="2100"/>
    </w:pPr>
  </w:style>
  <w:style w:type="paragraph" w:styleId="57">
    <w:name w:val="List 5"/>
    <w:basedOn w:val="af4"/>
    <w:qFormat/>
    <w:rsid w:val="00812995"/>
    <w:pPr>
      <w:ind w:leftChars="800" w:left="100" w:hangingChars="200" w:hanging="200"/>
    </w:pPr>
    <w:rPr>
      <w:szCs w:val="20"/>
    </w:rPr>
  </w:style>
  <w:style w:type="paragraph" w:styleId="38">
    <w:name w:val="Body Text Indent 3"/>
    <w:basedOn w:val="af4"/>
    <w:link w:val="3Char4"/>
    <w:qFormat/>
    <w:rsid w:val="00812995"/>
    <w:pPr>
      <w:autoSpaceDE w:val="0"/>
      <w:autoSpaceDN w:val="0"/>
      <w:adjustRightInd w:val="0"/>
      <w:spacing w:before="120" w:line="22" w:lineRule="atLeast"/>
      <w:ind w:left="720" w:firstLine="480"/>
      <w:jc w:val="left"/>
    </w:pPr>
    <w:rPr>
      <w:rFonts w:ascii="宋体"/>
      <w:kern w:val="0"/>
      <w:sz w:val="24"/>
      <w:szCs w:val="20"/>
    </w:rPr>
  </w:style>
  <w:style w:type="paragraph" w:styleId="71">
    <w:name w:val="index 7"/>
    <w:basedOn w:val="af4"/>
    <w:next w:val="af4"/>
    <w:qFormat/>
    <w:rsid w:val="00812995"/>
    <w:pPr>
      <w:ind w:leftChars="1200" w:left="1200"/>
    </w:pPr>
    <w:rPr>
      <w:sz w:val="24"/>
    </w:rPr>
  </w:style>
  <w:style w:type="paragraph" w:styleId="91">
    <w:name w:val="index 9"/>
    <w:basedOn w:val="af4"/>
    <w:next w:val="af4"/>
    <w:qFormat/>
    <w:rsid w:val="00812995"/>
    <w:pPr>
      <w:ind w:left="3360"/>
      <w:jc w:val="left"/>
    </w:pPr>
    <w:rPr>
      <w:szCs w:val="20"/>
    </w:rPr>
  </w:style>
  <w:style w:type="paragraph" w:styleId="afff5">
    <w:name w:val="table of figures"/>
    <w:basedOn w:val="af4"/>
    <w:next w:val="af4"/>
    <w:qFormat/>
    <w:rsid w:val="00812995"/>
    <w:pPr>
      <w:spacing w:beforeLines="30" w:line="360" w:lineRule="auto"/>
      <w:ind w:leftChars="200" w:left="840" w:hangingChars="200" w:hanging="420"/>
    </w:pPr>
    <w:rPr>
      <w:sz w:val="24"/>
    </w:rPr>
  </w:style>
  <w:style w:type="paragraph" w:styleId="27">
    <w:name w:val="toc 2"/>
    <w:basedOn w:val="af4"/>
    <w:next w:val="af4"/>
    <w:uiPriority w:val="39"/>
    <w:qFormat/>
    <w:rsid w:val="00812995"/>
    <w:pPr>
      <w:tabs>
        <w:tab w:val="right" w:leader="dot" w:pos="8937"/>
      </w:tabs>
      <w:spacing w:line="312" w:lineRule="auto"/>
      <w:ind w:leftChars="200" w:left="420"/>
    </w:pPr>
  </w:style>
  <w:style w:type="paragraph" w:styleId="92">
    <w:name w:val="toc 9"/>
    <w:basedOn w:val="af4"/>
    <w:next w:val="af4"/>
    <w:qFormat/>
    <w:rsid w:val="00812995"/>
    <w:pPr>
      <w:ind w:leftChars="1600" w:left="3360"/>
    </w:pPr>
  </w:style>
  <w:style w:type="paragraph" w:styleId="28">
    <w:name w:val="Body Text 2"/>
    <w:basedOn w:val="af4"/>
    <w:link w:val="2Char20"/>
    <w:qFormat/>
    <w:rsid w:val="00812995"/>
    <w:pPr>
      <w:spacing w:beforeLines="30" w:after="120" w:line="480" w:lineRule="auto"/>
      <w:ind w:firstLineChars="200" w:firstLine="200"/>
    </w:pPr>
    <w:rPr>
      <w:kern w:val="0"/>
      <w:sz w:val="24"/>
      <w:szCs w:val="20"/>
    </w:rPr>
  </w:style>
  <w:style w:type="paragraph" w:styleId="46">
    <w:name w:val="List 4"/>
    <w:basedOn w:val="af4"/>
    <w:qFormat/>
    <w:rsid w:val="00812995"/>
    <w:pPr>
      <w:ind w:leftChars="600" w:left="100" w:hangingChars="200" w:hanging="200"/>
    </w:pPr>
    <w:rPr>
      <w:szCs w:val="20"/>
    </w:rPr>
  </w:style>
  <w:style w:type="paragraph" w:styleId="29">
    <w:name w:val="List Continue 2"/>
    <w:basedOn w:val="af4"/>
    <w:qFormat/>
    <w:rsid w:val="00812995"/>
    <w:pPr>
      <w:spacing w:after="120"/>
      <w:ind w:left="840"/>
    </w:pPr>
    <w:rPr>
      <w:sz w:val="24"/>
    </w:rPr>
  </w:style>
  <w:style w:type="paragraph" w:styleId="afff6">
    <w:name w:val="Message Header"/>
    <w:basedOn w:val="af4"/>
    <w:link w:val="Char9"/>
    <w:qFormat/>
    <w:rsid w:val="00812995"/>
    <w:pPr>
      <w:pBdr>
        <w:top w:val="single" w:sz="6" w:space="1" w:color="auto"/>
        <w:left w:val="single" w:sz="6" w:space="1" w:color="auto"/>
        <w:bottom w:val="single" w:sz="6" w:space="1" w:color="auto"/>
        <w:right w:val="single" w:sz="6" w:space="1" w:color="auto"/>
      </w:pBdr>
      <w:shd w:val="pct20" w:color="auto" w:fill="auto"/>
      <w:spacing w:before="120" w:after="120" w:line="360" w:lineRule="auto"/>
      <w:ind w:left="1080" w:hanging="1080"/>
    </w:pPr>
    <w:rPr>
      <w:rFonts w:ascii="Arial" w:hAnsi="Arial"/>
      <w:sz w:val="24"/>
      <w:szCs w:val="22"/>
      <w:shd w:val="pct20" w:color="auto" w:fill="auto"/>
    </w:rPr>
  </w:style>
  <w:style w:type="paragraph" w:styleId="HTML0">
    <w:name w:val="HTML Preformatted"/>
    <w:basedOn w:val="af4"/>
    <w:link w:val="HTMLChar0"/>
    <w:qFormat/>
    <w:rsid w:val="008129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ff7">
    <w:name w:val="Normal (Web)"/>
    <w:basedOn w:val="af4"/>
    <w:uiPriority w:val="99"/>
    <w:unhideWhenUsed/>
    <w:qFormat/>
    <w:rsid w:val="00812995"/>
    <w:pPr>
      <w:widowControl/>
      <w:spacing w:before="100" w:beforeAutospacing="1" w:after="100" w:afterAutospacing="1"/>
      <w:jc w:val="left"/>
    </w:pPr>
    <w:rPr>
      <w:rFonts w:ascii="宋体" w:hAnsi="宋体" w:cs="宋体"/>
      <w:kern w:val="0"/>
      <w:sz w:val="24"/>
    </w:rPr>
  </w:style>
  <w:style w:type="paragraph" w:styleId="39">
    <w:name w:val="List Continue 3"/>
    <w:basedOn w:val="af4"/>
    <w:qFormat/>
    <w:rsid w:val="00812995"/>
    <w:pPr>
      <w:spacing w:after="120"/>
      <w:ind w:leftChars="600" w:left="1260"/>
    </w:pPr>
    <w:rPr>
      <w:szCs w:val="20"/>
    </w:rPr>
  </w:style>
  <w:style w:type="paragraph" w:styleId="2a">
    <w:name w:val="index 2"/>
    <w:basedOn w:val="af4"/>
    <w:next w:val="af4"/>
    <w:qFormat/>
    <w:rsid w:val="00812995"/>
    <w:pPr>
      <w:ind w:leftChars="200" w:left="200"/>
    </w:pPr>
    <w:rPr>
      <w:sz w:val="24"/>
    </w:rPr>
  </w:style>
  <w:style w:type="paragraph" w:styleId="afff8">
    <w:name w:val="Title"/>
    <w:basedOn w:val="af4"/>
    <w:link w:val="Char23"/>
    <w:qFormat/>
    <w:rsid w:val="00812995"/>
    <w:pPr>
      <w:jc w:val="center"/>
      <w:outlineLvl w:val="0"/>
    </w:pPr>
    <w:rPr>
      <w:b/>
      <w:sz w:val="32"/>
      <w:szCs w:val="20"/>
    </w:rPr>
  </w:style>
  <w:style w:type="paragraph" w:styleId="afff9">
    <w:name w:val="annotation subject"/>
    <w:basedOn w:val="aff3"/>
    <w:next w:val="aff3"/>
    <w:link w:val="Char36"/>
    <w:qFormat/>
    <w:rsid w:val="00812995"/>
    <w:rPr>
      <w:b/>
      <w:bCs/>
    </w:rPr>
  </w:style>
  <w:style w:type="paragraph" w:styleId="afffa">
    <w:name w:val="Body Text First Indent"/>
    <w:basedOn w:val="aff"/>
    <w:link w:val="Char37"/>
    <w:qFormat/>
    <w:rsid w:val="00812995"/>
    <w:pPr>
      <w:tabs>
        <w:tab w:val="clear" w:pos="567"/>
      </w:tabs>
      <w:spacing w:before="0" w:after="120" w:line="240" w:lineRule="auto"/>
      <w:ind w:firstLineChars="100" w:firstLine="420"/>
    </w:pPr>
    <w:rPr>
      <w:sz w:val="21"/>
    </w:rPr>
  </w:style>
  <w:style w:type="paragraph" w:styleId="2b">
    <w:name w:val="Body Text First Indent 2"/>
    <w:basedOn w:val="aff6"/>
    <w:link w:val="2Char21"/>
    <w:qFormat/>
    <w:rsid w:val="00812995"/>
    <w:pPr>
      <w:spacing w:after="120" w:line="480" w:lineRule="exact"/>
      <w:ind w:leftChars="200" w:left="420" w:firstLineChars="200" w:firstLine="420"/>
    </w:pPr>
  </w:style>
  <w:style w:type="table" w:styleId="afffb">
    <w:name w:val="Table Grid"/>
    <w:basedOn w:val="af7"/>
    <w:uiPriority w:val="39"/>
    <w:qFormat/>
    <w:rsid w:val="0081299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f7"/>
    <w:qFormat/>
    <w:rsid w:val="00812995"/>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
    <w:name w:val="Colorful List Accent 2"/>
    <w:basedOn w:val="af7"/>
    <w:uiPriority w:val="72"/>
    <w:qFormat/>
    <w:rsid w:val="00812995"/>
    <w:rPr>
      <w:rFonts w:ascii="Calibri" w:hAnsi="Calibri"/>
      <w:color w:val="000000"/>
    </w:rPr>
    <w:tblPr>
      <w:tblInd w:w="0" w:type="dxa"/>
      <w:tblCellMar>
        <w:top w:w="0" w:type="dxa"/>
        <w:left w:w="108" w:type="dxa"/>
        <w:bottom w:w="0" w:type="dxa"/>
        <w:right w:w="108" w:type="dxa"/>
      </w:tblCellMar>
    </w:tblPr>
    <w:tcPr>
      <w:shd w:val="clear" w:color="auto" w:fill="FDF2EA"/>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D25F12"/>
      </w:tcPr>
    </w:tblStylePr>
    <w:tblStylePr w:type="lastRow">
      <w:rPr>
        <w:b/>
        <w:bCs/>
        <w:color w:val="D25F12"/>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FADECB"/>
      </w:tcPr>
    </w:tblStylePr>
    <w:tblStylePr w:type="band1Horz">
      <w:tblPr/>
      <w:tcPr>
        <w:shd w:val="clear" w:color="auto" w:fill="FBE4D5"/>
      </w:tcPr>
    </w:tblStylePr>
  </w:style>
  <w:style w:type="character" w:styleId="afffc">
    <w:name w:val="Strong"/>
    <w:qFormat/>
    <w:rsid w:val="00812995"/>
    <w:rPr>
      <w:b/>
      <w:bCs/>
    </w:rPr>
  </w:style>
  <w:style w:type="character" w:styleId="afffd">
    <w:name w:val="endnote reference"/>
    <w:unhideWhenUsed/>
    <w:qFormat/>
    <w:rsid w:val="00812995"/>
    <w:rPr>
      <w:vertAlign w:val="superscript"/>
    </w:rPr>
  </w:style>
  <w:style w:type="character" w:styleId="afffe">
    <w:name w:val="page number"/>
    <w:qFormat/>
    <w:rsid w:val="00812995"/>
  </w:style>
  <w:style w:type="character" w:styleId="affff">
    <w:name w:val="FollowedHyperlink"/>
    <w:qFormat/>
    <w:rsid w:val="00812995"/>
    <w:rPr>
      <w:color w:val="800080"/>
      <w:u w:val="single"/>
    </w:rPr>
  </w:style>
  <w:style w:type="character" w:styleId="affff0">
    <w:name w:val="Emphasis"/>
    <w:qFormat/>
    <w:rsid w:val="00812995"/>
    <w:rPr>
      <w:color w:val="CC0033"/>
    </w:rPr>
  </w:style>
  <w:style w:type="character" w:styleId="affff1">
    <w:name w:val="line number"/>
    <w:uiPriority w:val="99"/>
    <w:qFormat/>
    <w:rsid w:val="00812995"/>
    <w:rPr>
      <w:rFonts w:cs="Times New Roman"/>
    </w:rPr>
  </w:style>
  <w:style w:type="character" w:styleId="HTML1">
    <w:name w:val="HTML Definition"/>
    <w:basedOn w:val="af6"/>
    <w:qFormat/>
    <w:rsid w:val="00812995"/>
  </w:style>
  <w:style w:type="character" w:styleId="HTML2">
    <w:name w:val="HTML Acronym"/>
    <w:basedOn w:val="af6"/>
    <w:qFormat/>
    <w:rsid w:val="00812995"/>
  </w:style>
  <w:style w:type="character" w:styleId="HTML3">
    <w:name w:val="HTML Variable"/>
    <w:basedOn w:val="af6"/>
    <w:qFormat/>
    <w:rsid w:val="00812995"/>
  </w:style>
  <w:style w:type="character" w:styleId="affff2">
    <w:name w:val="Hyperlink"/>
    <w:uiPriority w:val="99"/>
    <w:qFormat/>
    <w:rsid w:val="00812995"/>
    <w:rPr>
      <w:color w:val="0000FF"/>
      <w:u w:val="single"/>
    </w:rPr>
  </w:style>
  <w:style w:type="character" w:styleId="HTML4">
    <w:name w:val="HTML Code"/>
    <w:qFormat/>
    <w:rsid w:val="00812995"/>
    <w:rPr>
      <w:rFonts w:ascii="Consolas" w:eastAsia="Consolas" w:hAnsi="Consolas" w:cs="Consolas"/>
      <w:color w:val="C7254E"/>
      <w:sz w:val="21"/>
      <w:szCs w:val="21"/>
      <w:shd w:val="clear" w:color="auto" w:fill="F9F2F4"/>
    </w:rPr>
  </w:style>
  <w:style w:type="character" w:styleId="affff3">
    <w:name w:val="annotation reference"/>
    <w:uiPriority w:val="99"/>
    <w:qFormat/>
    <w:rsid w:val="00812995"/>
    <w:rPr>
      <w:sz w:val="21"/>
      <w:szCs w:val="21"/>
    </w:rPr>
  </w:style>
  <w:style w:type="character" w:styleId="HTML5">
    <w:name w:val="HTML Cite"/>
    <w:qFormat/>
    <w:rsid w:val="00812995"/>
    <w:rPr>
      <w:i/>
      <w:iCs/>
    </w:rPr>
  </w:style>
  <w:style w:type="character" w:styleId="affff4">
    <w:name w:val="footnote reference"/>
    <w:qFormat/>
    <w:rsid w:val="00812995"/>
    <w:rPr>
      <w:vertAlign w:val="superscript"/>
    </w:rPr>
  </w:style>
  <w:style w:type="character" w:styleId="HTML6">
    <w:name w:val="HTML Keyboard"/>
    <w:qFormat/>
    <w:rsid w:val="00812995"/>
    <w:rPr>
      <w:rFonts w:ascii="Consolas" w:eastAsia="Consolas" w:hAnsi="Consolas" w:cs="Consolas" w:hint="default"/>
      <w:color w:val="FFFFFF"/>
      <w:sz w:val="21"/>
      <w:szCs w:val="21"/>
      <w:shd w:val="clear" w:color="auto" w:fill="333333"/>
    </w:rPr>
  </w:style>
  <w:style w:type="character" w:styleId="HTML7">
    <w:name w:val="HTML Sample"/>
    <w:qFormat/>
    <w:rsid w:val="00812995"/>
    <w:rPr>
      <w:rFonts w:ascii="Consolas" w:eastAsia="Consolas" w:hAnsi="Consolas" w:cs="Consolas" w:hint="default"/>
      <w:sz w:val="21"/>
      <w:szCs w:val="21"/>
    </w:rPr>
  </w:style>
  <w:style w:type="paragraph" w:customStyle="1" w:styleId="affff5">
    <w:name w:val="标题一"/>
    <w:basedOn w:val="18"/>
    <w:next w:val="aff"/>
    <w:qFormat/>
    <w:rsid w:val="00812995"/>
    <w:pPr>
      <w:pageBreakBefore/>
      <w:tabs>
        <w:tab w:val="left" w:pos="0"/>
        <w:tab w:val="left" w:pos="224"/>
        <w:tab w:val="left" w:pos="425"/>
        <w:tab w:val="left" w:pos="972"/>
      </w:tabs>
      <w:autoSpaceDE/>
      <w:autoSpaceDN/>
      <w:adjustRightInd/>
      <w:spacing w:beforeLines="50" w:afterLines="50" w:line="240" w:lineRule="auto"/>
      <w:ind w:left="425" w:hanging="425"/>
      <w:jc w:val="both"/>
    </w:pPr>
    <w:rPr>
      <w:rFonts w:ascii="Calibri" w:hAnsi="Calibri" w:cs="Angsana New"/>
      <w:b w:val="0"/>
      <w:color w:val="000000"/>
      <w:kern w:val="2"/>
      <w:szCs w:val="24"/>
      <w:u w:color="000000"/>
    </w:rPr>
  </w:style>
  <w:style w:type="paragraph" w:customStyle="1" w:styleId="affff6">
    <w:name w:val="标题二"/>
    <w:basedOn w:val="23"/>
    <w:next w:val="aff"/>
    <w:qFormat/>
    <w:rsid w:val="00812995"/>
    <w:pPr>
      <w:tabs>
        <w:tab w:val="left" w:pos="448"/>
        <w:tab w:val="left" w:pos="720"/>
      </w:tabs>
      <w:autoSpaceDE/>
      <w:autoSpaceDN/>
      <w:adjustRightInd/>
      <w:spacing w:before="100" w:beforeAutospacing="1" w:after="100" w:afterAutospacing="1" w:line="240" w:lineRule="auto"/>
      <w:ind w:left="720" w:hanging="360"/>
      <w:jc w:val="left"/>
    </w:pPr>
    <w:rPr>
      <w:rFonts w:ascii="Times New Roman" w:eastAsia="宋体" w:hAnsi="Times New Roman" w:cs="Angsana New"/>
      <w:b w:val="0"/>
      <w:bCs/>
      <w:kern w:val="2"/>
      <w:sz w:val="24"/>
      <w:szCs w:val="32"/>
      <w:u w:color="000000"/>
    </w:rPr>
  </w:style>
  <w:style w:type="character" w:customStyle="1" w:styleId="Char">
    <w:name w:val="宏文本 Char"/>
    <w:link w:val="af9"/>
    <w:qFormat/>
    <w:rsid w:val="00812995"/>
    <w:rPr>
      <w:rFonts w:ascii="Courier New" w:hAnsi="Courier New"/>
      <w:kern w:val="2"/>
      <w:sz w:val="24"/>
      <w:szCs w:val="24"/>
      <w:lang w:bidi="ar-SA"/>
    </w:rPr>
  </w:style>
  <w:style w:type="character" w:customStyle="1" w:styleId="1Char3">
    <w:name w:val="标题 1 Char3"/>
    <w:link w:val="18"/>
    <w:qFormat/>
    <w:rsid w:val="00812995"/>
    <w:rPr>
      <w:rFonts w:ascii="宋体"/>
      <w:b/>
      <w:kern w:val="44"/>
      <w:sz w:val="32"/>
    </w:rPr>
  </w:style>
  <w:style w:type="character" w:customStyle="1" w:styleId="2Char3">
    <w:name w:val="标题 2 Char3"/>
    <w:link w:val="23"/>
    <w:qFormat/>
    <w:rsid w:val="00812995"/>
    <w:rPr>
      <w:rFonts w:ascii="Arial" w:eastAsia="黑体" w:hAnsi="Arial"/>
      <w:b/>
      <w:sz w:val="30"/>
      <w:lang w:val="en-US" w:eastAsia="zh-CN" w:bidi="ar-SA"/>
    </w:rPr>
  </w:style>
  <w:style w:type="character" w:customStyle="1" w:styleId="Char3">
    <w:name w:val="正文缩进 Char3"/>
    <w:link w:val="af5"/>
    <w:qFormat/>
    <w:rsid w:val="00812995"/>
    <w:rPr>
      <w:rFonts w:ascii="宋体" w:eastAsia="宋体"/>
      <w:kern w:val="2"/>
      <w:sz w:val="24"/>
      <w:szCs w:val="24"/>
      <w:lang w:val="en-US" w:eastAsia="zh-CN" w:bidi="ar-SA"/>
    </w:rPr>
  </w:style>
  <w:style w:type="character" w:customStyle="1" w:styleId="3Char3">
    <w:name w:val="标题 3 Char3"/>
    <w:link w:val="32"/>
    <w:qFormat/>
    <w:rsid w:val="00812995"/>
    <w:rPr>
      <w:rFonts w:ascii="宋体" w:eastAsia="宋体"/>
      <w:b/>
      <w:sz w:val="24"/>
      <w:u w:val="single"/>
      <w:lang w:val="en-US" w:eastAsia="zh-CN" w:bidi="ar-SA"/>
    </w:rPr>
  </w:style>
  <w:style w:type="character" w:customStyle="1" w:styleId="4Char2">
    <w:name w:val="标题 4 Char2"/>
    <w:link w:val="42"/>
    <w:qFormat/>
    <w:rsid w:val="00812995"/>
    <w:rPr>
      <w:rFonts w:ascii="Arial" w:eastAsia="黑体" w:hAnsi="Arial"/>
      <w:b/>
      <w:sz w:val="28"/>
    </w:rPr>
  </w:style>
  <w:style w:type="character" w:customStyle="1" w:styleId="5Char2">
    <w:name w:val="标题 5 Char2"/>
    <w:link w:val="52"/>
    <w:qFormat/>
    <w:rsid w:val="00812995"/>
    <w:rPr>
      <w:b/>
      <w:sz w:val="28"/>
    </w:rPr>
  </w:style>
  <w:style w:type="character" w:customStyle="1" w:styleId="6Char2">
    <w:name w:val="标题 6 Char2"/>
    <w:link w:val="6"/>
    <w:qFormat/>
    <w:rsid w:val="00812995"/>
    <w:rPr>
      <w:rFonts w:ascii="Arial" w:eastAsia="黑体" w:hAnsi="Arial"/>
      <w:b/>
      <w:sz w:val="24"/>
    </w:rPr>
  </w:style>
  <w:style w:type="character" w:customStyle="1" w:styleId="7Char2">
    <w:name w:val="标题 7 Char2"/>
    <w:link w:val="7"/>
    <w:qFormat/>
    <w:rsid w:val="00812995"/>
    <w:rPr>
      <w:b/>
      <w:sz w:val="24"/>
    </w:rPr>
  </w:style>
  <w:style w:type="character" w:customStyle="1" w:styleId="8Char1">
    <w:name w:val="标题 8 Char1"/>
    <w:link w:val="8"/>
    <w:qFormat/>
    <w:rsid w:val="00812995"/>
    <w:rPr>
      <w:rFonts w:ascii="Arial" w:eastAsia="黑体" w:hAnsi="Arial"/>
      <w:sz w:val="24"/>
    </w:rPr>
  </w:style>
  <w:style w:type="character" w:customStyle="1" w:styleId="9Char2">
    <w:name w:val="标题 9 Char2"/>
    <w:link w:val="90"/>
    <w:qFormat/>
    <w:rsid w:val="00812995"/>
    <w:rPr>
      <w:rFonts w:ascii="Arial" w:eastAsia="黑体" w:hAnsi="Arial"/>
      <w:sz w:val="21"/>
    </w:rPr>
  </w:style>
  <w:style w:type="character" w:customStyle="1" w:styleId="Char0">
    <w:name w:val="注释标题 Char"/>
    <w:link w:val="afb"/>
    <w:qFormat/>
    <w:rsid w:val="00812995"/>
    <w:rPr>
      <w:kern w:val="2"/>
      <w:sz w:val="24"/>
      <w:szCs w:val="24"/>
      <w:lang w:val="zh-CN"/>
    </w:rPr>
  </w:style>
  <w:style w:type="character" w:customStyle="1" w:styleId="Char1">
    <w:name w:val="电子邮件签名 Char"/>
    <w:link w:val="afc"/>
    <w:qFormat/>
    <w:rsid w:val="00812995"/>
    <w:rPr>
      <w:kern w:val="2"/>
      <w:sz w:val="21"/>
      <w:szCs w:val="24"/>
    </w:rPr>
  </w:style>
  <w:style w:type="character" w:customStyle="1" w:styleId="Char10">
    <w:name w:val="题注 Char1"/>
    <w:link w:val="afd"/>
    <w:uiPriority w:val="35"/>
    <w:qFormat/>
    <w:locked/>
    <w:rsid w:val="00812995"/>
    <w:rPr>
      <w:rFonts w:ascii="华文中宋" w:eastAsia="华文中宋" w:hAnsi="华文中宋"/>
      <w:kern w:val="2"/>
      <w:sz w:val="36"/>
    </w:rPr>
  </w:style>
  <w:style w:type="character" w:customStyle="1" w:styleId="Char30">
    <w:name w:val="正文文本 Char3"/>
    <w:link w:val="aff"/>
    <w:qFormat/>
    <w:rsid w:val="00812995"/>
    <w:rPr>
      <w:rFonts w:ascii="宋体" w:hAnsi="宋体"/>
      <w:kern w:val="2"/>
      <w:sz w:val="24"/>
      <w:szCs w:val="24"/>
    </w:rPr>
  </w:style>
  <w:style w:type="character" w:customStyle="1" w:styleId="Char31">
    <w:name w:val="文档结构图 Char3"/>
    <w:link w:val="aff1"/>
    <w:qFormat/>
    <w:rsid w:val="00812995"/>
    <w:rPr>
      <w:kern w:val="2"/>
      <w:sz w:val="21"/>
      <w:szCs w:val="24"/>
      <w:shd w:val="clear" w:color="auto" w:fill="000080"/>
    </w:rPr>
  </w:style>
  <w:style w:type="character" w:customStyle="1" w:styleId="Char2">
    <w:name w:val="批注文字 Char2"/>
    <w:link w:val="aff3"/>
    <w:uiPriority w:val="99"/>
    <w:qFormat/>
    <w:rsid w:val="00812995"/>
    <w:rPr>
      <w:kern w:val="2"/>
      <w:sz w:val="21"/>
      <w:szCs w:val="24"/>
    </w:rPr>
  </w:style>
  <w:style w:type="character" w:customStyle="1" w:styleId="Char4">
    <w:name w:val="称呼 Char"/>
    <w:link w:val="aff4"/>
    <w:qFormat/>
    <w:rsid w:val="00812995"/>
    <w:rPr>
      <w:kern w:val="2"/>
      <w:sz w:val="21"/>
      <w:szCs w:val="24"/>
    </w:rPr>
  </w:style>
  <w:style w:type="character" w:customStyle="1" w:styleId="3Char2">
    <w:name w:val="正文文本 3 Char2"/>
    <w:link w:val="34"/>
    <w:qFormat/>
    <w:rsid w:val="00812995"/>
    <w:rPr>
      <w:kern w:val="2"/>
      <w:sz w:val="16"/>
      <w:szCs w:val="16"/>
    </w:rPr>
  </w:style>
  <w:style w:type="character" w:customStyle="1" w:styleId="Char5">
    <w:name w:val="结束语 Char"/>
    <w:link w:val="aff5"/>
    <w:qFormat/>
    <w:rsid w:val="00812995"/>
    <w:rPr>
      <w:kern w:val="2"/>
      <w:sz w:val="21"/>
      <w:szCs w:val="24"/>
    </w:rPr>
  </w:style>
  <w:style w:type="character" w:customStyle="1" w:styleId="Char32">
    <w:name w:val="正文文本缩进 Char3"/>
    <w:link w:val="aff6"/>
    <w:qFormat/>
    <w:rsid w:val="00812995"/>
    <w:rPr>
      <w:rFonts w:eastAsia="宋体"/>
      <w:kern w:val="2"/>
      <w:sz w:val="24"/>
      <w:szCs w:val="24"/>
      <w:lang w:val="en-US" w:eastAsia="zh-CN" w:bidi="ar-SA"/>
    </w:rPr>
  </w:style>
  <w:style w:type="character" w:customStyle="1" w:styleId="Char6">
    <w:name w:val="文本块 Char"/>
    <w:link w:val="aff8"/>
    <w:qFormat/>
    <w:rsid w:val="00812995"/>
    <w:rPr>
      <w:sz w:val="24"/>
    </w:rPr>
  </w:style>
  <w:style w:type="character" w:customStyle="1" w:styleId="HTMLChar">
    <w:name w:val="HTML 地址 Char"/>
    <w:link w:val="HTML"/>
    <w:qFormat/>
    <w:rsid w:val="00812995"/>
    <w:rPr>
      <w:i/>
      <w:iCs/>
      <w:kern w:val="2"/>
      <w:sz w:val="21"/>
      <w:szCs w:val="24"/>
      <w:lang w:val="zh-CN"/>
    </w:rPr>
  </w:style>
  <w:style w:type="character" w:customStyle="1" w:styleId="Char33">
    <w:name w:val="纯文本 Char3"/>
    <w:link w:val="aff9"/>
    <w:qFormat/>
    <w:rsid w:val="00812995"/>
    <w:rPr>
      <w:rFonts w:ascii="宋体" w:eastAsia="宋体" w:hAnsi="Courier New" w:cs="宋体" w:hint="eastAsia"/>
      <w:kern w:val="2"/>
      <w:sz w:val="21"/>
    </w:rPr>
  </w:style>
  <w:style w:type="character" w:customStyle="1" w:styleId="Char20">
    <w:name w:val="日期 Char2"/>
    <w:link w:val="affa"/>
    <w:qFormat/>
    <w:rsid w:val="00812995"/>
    <w:rPr>
      <w:rFonts w:ascii="仿宋_GB2312" w:eastAsia="仿宋_GB2312" w:hAnsi="宋体"/>
      <w:color w:val="000000"/>
      <w:kern w:val="2"/>
      <w:sz w:val="24"/>
      <w:szCs w:val="24"/>
    </w:rPr>
  </w:style>
  <w:style w:type="character" w:customStyle="1" w:styleId="2Char2">
    <w:name w:val="正文文本缩进 2 Char2"/>
    <w:link w:val="26"/>
    <w:qFormat/>
    <w:rsid w:val="00812995"/>
    <w:rPr>
      <w:rFonts w:ascii="仿宋_GB2312" w:eastAsia="仿宋_GB2312"/>
      <w:kern w:val="2"/>
      <w:sz w:val="24"/>
      <w:szCs w:val="24"/>
    </w:rPr>
  </w:style>
  <w:style w:type="character" w:customStyle="1" w:styleId="Char11">
    <w:name w:val="尾注文本 Char1"/>
    <w:link w:val="affb"/>
    <w:uiPriority w:val="99"/>
    <w:qFormat/>
    <w:rsid w:val="00812995"/>
    <w:rPr>
      <w:kern w:val="2"/>
      <w:sz w:val="21"/>
    </w:rPr>
  </w:style>
  <w:style w:type="character" w:customStyle="1" w:styleId="Char21">
    <w:name w:val="批注框文本 Char2"/>
    <w:link w:val="affc"/>
    <w:qFormat/>
    <w:rsid w:val="00812995"/>
    <w:rPr>
      <w:kern w:val="2"/>
      <w:sz w:val="18"/>
      <w:szCs w:val="18"/>
    </w:rPr>
  </w:style>
  <w:style w:type="character" w:customStyle="1" w:styleId="Char34">
    <w:name w:val="页脚 Char3"/>
    <w:link w:val="affd"/>
    <w:uiPriority w:val="99"/>
    <w:qFormat/>
    <w:rsid w:val="00812995"/>
    <w:rPr>
      <w:rFonts w:ascii="宋体" w:eastAsia="宋体"/>
      <w:sz w:val="18"/>
      <w:lang w:val="en-US" w:eastAsia="zh-CN" w:bidi="ar-SA"/>
    </w:rPr>
  </w:style>
  <w:style w:type="character" w:customStyle="1" w:styleId="Char22">
    <w:name w:val="页眉 Char2"/>
    <w:link w:val="afff"/>
    <w:uiPriority w:val="99"/>
    <w:qFormat/>
    <w:rsid w:val="00812995"/>
    <w:rPr>
      <w:rFonts w:eastAsia="宋体"/>
      <w:kern w:val="2"/>
      <w:sz w:val="18"/>
      <w:szCs w:val="18"/>
      <w:lang w:val="en-US" w:eastAsia="zh-CN" w:bidi="ar-SA"/>
    </w:rPr>
  </w:style>
  <w:style w:type="character" w:customStyle="1" w:styleId="Char7">
    <w:name w:val="签名 Char"/>
    <w:link w:val="afff0"/>
    <w:qFormat/>
    <w:rsid w:val="00812995"/>
    <w:rPr>
      <w:kern w:val="2"/>
      <w:sz w:val="21"/>
      <w:szCs w:val="24"/>
    </w:rPr>
  </w:style>
  <w:style w:type="character" w:customStyle="1" w:styleId="Char35">
    <w:name w:val="副标题 Char3"/>
    <w:link w:val="afff2"/>
    <w:uiPriority w:val="11"/>
    <w:qFormat/>
    <w:rsid w:val="00812995"/>
    <w:rPr>
      <w:rFonts w:ascii="Cambria" w:hAnsi="Cambria"/>
      <w:i/>
      <w:iCs/>
      <w:color w:val="4F81BD"/>
      <w:spacing w:val="15"/>
      <w:sz w:val="24"/>
      <w:szCs w:val="24"/>
      <w:lang w:eastAsia="en-US" w:bidi="en-US"/>
    </w:rPr>
  </w:style>
  <w:style w:type="character" w:customStyle="1" w:styleId="Char8">
    <w:name w:val="脚注文本 Char"/>
    <w:link w:val="afff4"/>
    <w:qFormat/>
    <w:rsid w:val="00812995"/>
    <w:rPr>
      <w:rFonts w:ascii="Calibri" w:eastAsia="宋体" w:hAnsi="Calibri" w:cs="Times New Roman"/>
      <w:kern w:val="2"/>
      <w:sz w:val="18"/>
      <w:szCs w:val="22"/>
    </w:rPr>
  </w:style>
  <w:style w:type="character" w:customStyle="1" w:styleId="3Char4">
    <w:name w:val="正文文本缩进 3 Char4"/>
    <w:link w:val="38"/>
    <w:qFormat/>
    <w:rsid w:val="00812995"/>
    <w:rPr>
      <w:rFonts w:ascii="宋体"/>
      <w:sz w:val="24"/>
    </w:rPr>
  </w:style>
  <w:style w:type="character" w:customStyle="1" w:styleId="2Char20">
    <w:name w:val="正文文本 2 Char2"/>
    <w:link w:val="28"/>
    <w:qFormat/>
    <w:rsid w:val="00812995"/>
    <w:rPr>
      <w:sz w:val="24"/>
    </w:rPr>
  </w:style>
  <w:style w:type="character" w:customStyle="1" w:styleId="Char9">
    <w:name w:val="信息标题 Char"/>
    <w:link w:val="afff6"/>
    <w:qFormat/>
    <w:rsid w:val="00812995"/>
    <w:rPr>
      <w:rFonts w:ascii="Arial" w:eastAsia="宋体" w:hAnsi="Arial" w:cs="Times New Roman"/>
      <w:kern w:val="2"/>
      <w:sz w:val="24"/>
      <w:szCs w:val="22"/>
      <w:shd w:val="pct20" w:color="auto" w:fill="auto"/>
    </w:rPr>
  </w:style>
  <w:style w:type="character" w:customStyle="1" w:styleId="HTMLChar0">
    <w:name w:val="HTML 预设格式 Char"/>
    <w:link w:val="HTML0"/>
    <w:qFormat/>
    <w:rsid w:val="00812995"/>
    <w:rPr>
      <w:rFonts w:ascii="宋体" w:hAnsi="宋体" w:cs="宋体"/>
      <w:sz w:val="24"/>
      <w:szCs w:val="24"/>
    </w:rPr>
  </w:style>
  <w:style w:type="character" w:customStyle="1" w:styleId="Char23">
    <w:name w:val="标题 Char2"/>
    <w:link w:val="afff8"/>
    <w:qFormat/>
    <w:rsid w:val="00812995"/>
    <w:rPr>
      <w:b/>
      <w:kern w:val="2"/>
      <w:sz w:val="32"/>
    </w:rPr>
  </w:style>
  <w:style w:type="character" w:customStyle="1" w:styleId="Char36">
    <w:name w:val="批注主题 Char3"/>
    <w:link w:val="afff9"/>
    <w:qFormat/>
    <w:rsid w:val="00812995"/>
    <w:rPr>
      <w:rFonts w:ascii="Times New Roman" w:eastAsia="宋体" w:hAnsi="Times New Roman" w:cs="Times New Roman"/>
      <w:b/>
      <w:bCs/>
      <w:kern w:val="2"/>
      <w:sz w:val="21"/>
      <w:szCs w:val="24"/>
      <w:lang w:val="en-US" w:eastAsia="zh-CN" w:bidi="ar-SA"/>
    </w:rPr>
  </w:style>
  <w:style w:type="character" w:customStyle="1" w:styleId="Char37">
    <w:name w:val="正文首行缩进 Char3"/>
    <w:link w:val="afffa"/>
    <w:qFormat/>
    <w:rsid w:val="00812995"/>
    <w:rPr>
      <w:rFonts w:ascii="宋体" w:hAnsi="宋体"/>
      <w:kern w:val="2"/>
      <w:sz w:val="21"/>
      <w:szCs w:val="24"/>
    </w:rPr>
  </w:style>
  <w:style w:type="character" w:customStyle="1" w:styleId="2Char21">
    <w:name w:val="正文首行缩进 2 Char2"/>
    <w:link w:val="2b"/>
    <w:qFormat/>
    <w:rsid w:val="00812995"/>
    <w:rPr>
      <w:rFonts w:eastAsia="宋体"/>
      <w:kern w:val="2"/>
      <w:sz w:val="24"/>
      <w:szCs w:val="24"/>
      <w:lang w:val="en-US" w:eastAsia="zh-CN" w:bidi="ar-SA"/>
    </w:rPr>
  </w:style>
  <w:style w:type="character" w:customStyle="1" w:styleId="affff7">
    <w:name w:val="批注文字 字符"/>
    <w:uiPriority w:val="99"/>
    <w:qFormat/>
    <w:rsid w:val="00812995"/>
    <w:rPr>
      <w:rFonts w:ascii="Times New Roman" w:eastAsia="宋体" w:hAnsi="Times New Roman" w:cs="Times New Roman"/>
      <w:sz w:val="24"/>
      <w:lang w:val="en-US" w:eastAsia="zh-CN" w:bidi="ar-SA"/>
    </w:rPr>
  </w:style>
  <w:style w:type="character" w:customStyle="1" w:styleId="c21">
    <w:name w:val="c21"/>
    <w:qFormat/>
    <w:rsid w:val="00812995"/>
    <w:rPr>
      <w:rFonts w:ascii="ˎ̥" w:hAnsi="ˎ̥" w:hint="default"/>
      <w:color w:val="000000"/>
      <w:sz w:val="20"/>
      <w:szCs w:val="20"/>
      <w:u w:val="none"/>
    </w:rPr>
  </w:style>
  <w:style w:type="character" w:customStyle="1" w:styleId="title4">
    <w:name w:val="title4"/>
    <w:qFormat/>
    <w:rsid w:val="00812995"/>
    <w:rPr>
      <w:b/>
      <w:bCs/>
      <w:color w:val="1D87B3"/>
      <w:sz w:val="15"/>
      <w:szCs w:val="15"/>
    </w:rPr>
  </w:style>
  <w:style w:type="character" w:customStyle="1" w:styleId="2CharChar">
    <w:name w:val="标题 2 Char Char"/>
    <w:qFormat/>
    <w:rsid w:val="00812995"/>
    <w:rPr>
      <w:rFonts w:ascii="Arial" w:eastAsia="黑体" w:hAnsi="Arial"/>
      <w:b/>
      <w:bCs/>
      <w:kern w:val="2"/>
      <w:sz w:val="32"/>
      <w:szCs w:val="32"/>
      <w:lang w:val="en-US" w:eastAsia="zh-CN" w:bidi="ar-SA"/>
    </w:rPr>
  </w:style>
  <w:style w:type="character" w:customStyle="1" w:styleId="black1">
    <w:name w:val="black1"/>
    <w:qFormat/>
    <w:rsid w:val="00812995"/>
    <w:rPr>
      <w:color w:val="000000"/>
    </w:rPr>
  </w:style>
  <w:style w:type="character" w:customStyle="1" w:styleId="street-address">
    <w:name w:val="street-address"/>
    <w:qFormat/>
    <w:rsid w:val="00812995"/>
  </w:style>
  <w:style w:type="character" w:customStyle="1" w:styleId="locality">
    <w:name w:val="locality"/>
    <w:qFormat/>
    <w:rsid w:val="00812995"/>
  </w:style>
  <w:style w:type="character" w:customStyle="1" w:styleId="Char12">
    <w:name w:val="正文文本缩进 Char1"/>
    <w:link w:val="1c"/>
    <w:qFormat/>
    <w:rsid w:val="00812995"/>
    <w:rPr>
      <w:rFonts w:ascii="宋体" w:eastAsia="宋体" w:hAnsi="宋体"/>
      <w:sz w:val="24"/>
      <w:szCs w:val="24"/>
      <w:lang w:bidi="ar-SA"/>
    </w:rPr>
  </w:style>
  <w:style w:type="paragraph" w:customStyle="1" w:styleId="1c">
    <w:name w:val="正文文本缩进1"/>
    <w:basedOn w:val="af4"/>
    <w:link w:val="Char12"/>
    <w:qFormat/>
    <w:rsid w:val="00812995"/>
    <w:pPr>
      <w:spacing w:line="480" w:lineRule="exact"/>
      <w:ind w:firstLineChars="200" w:firstLine="480"/>
    </w:pPr>
    <w:rPr>
      <w:rFonts w:ascii="宋体" w:hAnsi="宋体"/>
      <w:kern w:val="0"/>
      <w:sz w:val="24"/>
    </w:rPr>
  </w:style>
  <w:style w:type="character" w:customStyle="1" w:styleId="CharChar11">
    <w:name w:val="Char Char11"/>
    <w:qFormat/>
    <w:rsid w:val="00812995"/>
    <w:rPr>
      <w:rFonts w:ascii="宋体" w:eastAsia="宋体"/>
      <w:b/>
      <w:sz w:val="24"/>
      <w:u w:val="single"/>
      <w:lang w:val="en-US" w:eastAsia="zh-CN" w:bidi="ar-SA"/>
    </w:rPr>
  </w:style>
  <w:style w:type="character" w:customStyle="1" w:styleId="txt">
    <w:name w:val="txt"/>
    <w:qFormat/>
    <w:rsid w:val="00812995"/>
  </w:style>
  <w:style w:type="character" w:customStyle="1" w:styleId="CharChar">
    <w:name w:val="正文缩进 Char Char"/>
    <w:link w:val="1d"/>
    <w:qFormat/>
    <w:rsid w:val="00812995"/>
    <w:rPr>
      <w:rFonts w:ascii="宋体" w:eastAsia="宋体"/>
      <w:snapToGrid w:val="0"/>
      <w:color w:val="000000"/>
      <w:kern w:val="28"/>
      <w:sz w:val="28"/>
      <w:lang w:bidi="ar-SA"/>
    </w:rPr>
  </w:style>
  <w:style w:type="paragraph" w:customStyle="1" w:styleId="1d">
    <w:name w:val="正文缩进1"/>
    <w:basedOn w:val="af4"/>
    <w:link w:val="CharChar"/>
    <w:qFormat/>
    <w:rsid w:val="00812995"/>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sid w:val="00812995"/>
    <w:rPr>
      <w:rFonts w:ascii="宋体" w:eastAsia="宋体" w:hAnsi="Courier New"/>
      <w:kern w:val="2"/>
      <w:sz w:val="21"/>
      <w:lang w:val="en-US" w:eastAsia="zh-CN" w:bidi="ar-SA"/>
    </w:rPr>
  </w:style>
  <w:style w:type="character" w:customStyle="1" w:styleId="chanpin1">
    <w:name w:val="chanpin1"/>
    <w:qFormat/>
    <w:rsid w:val="00812995"/>
    <w:rPr>
      <w:rFonts w:ascii="ˎ̥" w:hAnsi="ˎ̥" w:hint="default"/>
      <w:color w:val="000000"/>
      <w:sz w:val="20"/>
      <w:szCs w:val="20"/>
      <w:u w:val="none"/>
    </w:rPr>
  </w:style>
  <w:style w:type="character" w:customStyle="1" w:styleId="Char13">
    <w:name w:val="列出段落 Char1"/>
    <w:link w:val="affff8"/>
    <w:uiPriority w:val="34"/>
    <w:qFormat/>
    <w:rsid w:val="00812995"/>
    <w:rPr>
      <w:rFonts w:ascii="Calibri" w:eastAsia="宋体" w:hAnsi="Calibri"/>
      <w:kern w:val="2"/>
      <w:sz w:val="21"/>
      <w:szCs w:val="22"/>
      <w:lang w:val="en-US" w:eastAsia="zh-CN" w:bidi="ar-SA"/>
    </w:rPr>
  </w:style>
  <w:style w:type="paragraph" w:styleId="affff8">
    <w:name w:val="List Paragraph"/>
    <w:basedOn w:val="af4"/>
    <w:link w:val="Char13"/>
    <w:uiPriority w:val="34"/>
    <w:qFormat/>
    <w:rsid w:val="00812995"/>
    <w:pPr>
      <w:ind w:firstLineChars="200" w:firstLine="420"/>
    </w:pPr>
    <w:rPr>
      <w:rFonts w:ascii="Calibri" w:hAnsi="Calibri"/>
      <w:szCs w:val="22"/>
    </w:rPr>
  </w:style>
  <w:style w:type="character" w:customStyle="1" w:styleId="3CharChar">
    <w:name w:val="标题 3 Char Char"/>
    <w:qFormat/>
    <w:rsid w:val="00812995"/>
    <w:rPr>
      <w:rFonts w:eastAsia="宋体"/>
      <w:b/>
      <w:bCs/>
      <w:kern w:val="2"/>
      <w:sz w:val="32"/>
      <w:szCs w:val="32"/>
      <w:lang w:val="en-US" w:eastAsia="zh-CN" w:bidi="ar-SA"/>
    </w:rPr>
  </w:style>
  <w:style w:type="character" w:customStyle="1" w:styleId="1Char">
    <w:name w:val="段1 Char"/>
    <w:qFormat/>
    <w:rsid w:val="00812995"/>
    <w:rPr>
      <w:rFonts w:ascii="宋体" w:eastAsia="宋体"/>
      <w:sz w:val="24"/>
      <w:lang w:val="en-US" w:eastAsia="zh-CN" w:bidi="ar-SA"/>
    </w:rPr>
  </w:style>
  <w:style w:type="character" w:customStyle="1" w:styleId="chanpin">
    <w:name w:val="chanpin拷贝"/>
    <w:qFormat/>
    <w:rsid w:val="00812995"/>
  </w:style>
  <w:style w:type="character" w:customStyle="1" w:styleId="Char14">
    <w:name w:val="纯文本 Char1"/>
    <w:link w:val="2c"/>
    <w:qFormat/>
    <w:rsid w:val="00812995"/>
    <w:rPr>
      <w:rFonts w:ascii="宋体" w:eastAsia="宋体" w:hAnsi="Courier New"/>
      <w:kern w:val="2"/>
      <w:sz w:val="21"/>
      <w:lang w:val="en-US" w:eastAsia="zh-CN" w:bidi="ar-SA"/>
    </w:rPr>
  </w:style>
  <w:style w:type="paragraph" w:customStyle="1" w:styleId="2c">
    <w:name w:val="纯文本2"/>
    <w:basedOn w:val="af4"/>
    <w:link w:val="Char14"/>
    <w:qFormat/>
    <w:rsid w:val="00812995"/>
    <w:rPr>
      <w:rFonts w:ascii="宋体" w:hAnsi="Courier New"/>
      <w:szCs w:val="20"/>
    </w:rPr>
  </w:style>
  <w:style w:type="character" w:customStyle="1" w:styleId="apple-style-span">
    <w:name w:val="apple-style-span"/>
    <w:qFormat/>
    <w:rsid w:val="00812995"/>
    <w:rPr>
      <w:rFonts w:cs="Times New Roman"/>
    </w:rPr>
  </w:style>
  <w:style w:type="paragraph" w:customStyle="1" w:styleId="affff9">
    <w:name w:val="二级条标题"/>
    <w:basedOn w:val="a0"/>
    <w:next w:val="af4"/>
    <w:qFormat/>
    <w:rsid w:val="00812995"/>
    <w:pPr>
      <w:numPr>
        <w:ilvl w:val="0"/>
        <w:numId w:val="0"/>
      </w:numPr>
      <w:ind w:hanging="840"/>
      <w:outlineLvl w:val="2"/>
    </w:pPr>
    <w:rPr>
      <w:rFonts w:ascii="宋体" w:eastAsia="宋体"/>
      <w:b w:val="0"/>
    </w:rPr>
  </w:style>
  <w:style w:type="paragraph" w:customStyle="1" w:styleId="a0">
    <w:name w:val="一级条标题"/>
    <w:basedOn w:val="a"/>
    <w:next w:val="af4"/>
    <w:qFormat/>
    <w:rsid w:val="00812995"/>
    <w:pPr>
      <w:numPr>
        <w:ilvl w:val="1"/>
      </w:numPr>
      <w:tabs>
        <w:tab w:val="left" w:pos="360"/>
        <w:tab w:val="left" w:pos="840"/>
      </w:tabs>
      <w:ind w:left="0" w:hanging="840"/>
      <w:outlineLvl w:val="1"/>
    </w:pPr>
  </w:style>
  <w:style w:type="paragraph" w:customStyle="1" w:styleId="a">
    <w:name w:val="章标题"/>
    <w:next w:val="af4"/>
    <w:qFormat/>
    <w:rsid w:val="00812995"/>
    <w:pPr>
      <w:numPr>
        <w:numId w:val="8"/>
      </w:numPr>
      <w:spacing w:beforeLines="50" w:afterLines="50" w:line="460" w:lineRule="exact"/>
      <w:ind w:left="0"/>
      <w:jc w:val="both"/>
      <w:outlineLvl w:val="0"/>
    </w:pPr>
    <w:rPr>
      <w:rFonts w:ascii="黑体" w:eastAsia="黑体"/>
      <w:b/>
      <w:sz w:val="28"/>
    </w:rPr>
  </w:style>
  <w:style w:type="paragraph" w:customStyle="1" w:styleId="font7">
    <w:name w:val="font7"/>
    <w:basedOn w:val="af4"/>
    <w:qFormat/>
    <w:rsid w:val="00812995"/>
    <w:pPr>
      <w:widowControl/>
      <w:spacing w:before="100" w:beforeAutospacing="1" w:after="100" w:afterAutospacing="1"/>
      <w:jc w:val="left"/>
    </w:pPr>
    <w:rPr>
      <w:rFonts w:eastAsia="Arial Unicode MS"/>
      <w:b/>
      <w:bCs/>
      <w:color w:val="000000"/>
      <w:kern w:val="0"/>
      <w:sz w:val="20"/>
      <w:szCs w:val="20"/>
    </w:rPr>
  </w:style>
  <w:style w:type="paragraph" w:customStyle="1" w:styleId="affffa">
    <w:name w:val="字元 字元"/>
    <w:basedOn w:val="af4"/>
    <w:qFormat/>
    <w:rsid w:val="00812995"/>
    <w:rPr>
      <w:rFonts w:ascii="Tahoma" w:hAnsi="Tahoma"/>
      <w:sz w:val="24"/>
      <w:szCs w:val="20"/>
    </w:rPr>
  </w:style>
  <w:style w:type="paragraph" w:customStyle="1" w:styleId="Char3CharCharChar">
    <w:name w:val="Char3 Char Char Char"/>
    <w:basedOn w:val="af4"/>
    <w:qFormat/>
    <w:rsid w:val="00812995"/>
    <w:rPr>
      <w:rFonts w:ascii="Tahoma" w:hAnsi="Tahoma"/>
      <w:sz w:val="24"/>
      <w:szCs w:val="20"/>
    </w:rPr>
  </w:style>
  <w:style w:type="paragraph" w:customStyle="1" w:styleId="font6">
    <w:name w:val="font6"/>
    <w:basedOn w:val="af4"/>
    <w:qFormat/>
    <w:rsid w:val="00812995"/>
    <w:pPr>
      <w:widowControl/>
      <w:spacing w:before="100" w:beforeAutospacing="1" w:after="100" w:afterAutospacing="1"/>
      <w:jc w:val="left"/>
    </w:pPr>
    <w:rPr>
      <w:rFonts w:ascii="宋体" w:hAnsi="宋体" w:cs="宋体"/>
      <w:kern w:val="0"/>
      <w:sz w:val="20"/>
      <w:szCs w:val="20"/>
    </w:rPr>
  </w:style>
  <w:style w:type="paragraph" w:customStyle="1" w:styleId="22">
    <w:name w:val="项目编号2"/>
    <w:basedOn w:val="1"/>
    <w:qFormat/>
    <w:rsid w:val="00812995"/>
    <w:pPr>
      <w:numPr>
        <w:numId w:val="9"/>
      </w:numPr>
    </w:pPr>
  </w:style>
  <w:style w:type="paragraph" w:customStyle="1" w:styleId="1">
    <w:name w:val="项目编号1"/>
    <w:basedOn w:val="af4"/>
    <w:qFormat/>
    <w:rsid w:val="00812995"/>
    <w:pPr>
      <w:numPr>
        <w:numId w:val="10"/>
      </w:numPr>
      <w:spacing w:before="100" w:beforeAutospacing="1" w:after="100" w:afterAutospacing="1" w:line="360" w:lineRule="auto"/>
    </w:pPr>
    <w:rPr>
      <w:sz w:val="24"/>
    </w:rPr>
  </w:style>
  <w:style w:type="paragraph" w:customStyle="1" w:styleId="affffb">
    <w:name w:val="图中文字"/>
    <w:basedOn w:val="af4"/>
    <w:qFormat/>
    <w:rsid w:val="00812995"/>
    <w:pPr>
      <w:adjustRightInd w:val="0"/>
      <w:snapToGrid w:val="0"/>
      <w:spacing w:line="0" w:lineRule="atLeast"/>
      <w:jc w:val="center"/>
    </w:pPr>
    <w:rPr>
      <w:sz w:val="24"/>
      <w:szCs w:val="20"/>
    </w:rPr>
  </w:style>
  <w:style w:type="paragraph" w:customStyle="1" w:styleId="xl46">
    <w:name w:val="xl46"/>
    <w:basedOn w:val="af4"/>
    <w:qFormat/>
    <w:rsid w:val="00812995"/>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f4"/>
    <w:qFormat/>
    <w:rsid w:val="008129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4">
    <w:name w:val="Char2"/>
    <w:basedOn w:val="af4"/>
    <w:qFormat/>
    <w:rsid w:val="00812995"/>
    <w:rPr>
      <w:rFonts w:ascii="Tahoma" w:hAnsi="Tahoma"/>
      <w:sz w:val="24"/>
      <w:szCs w:val="20"/>
    </w:rPr>
  </w:style>
  <w:style w:type="paragraph" w:customStyle="1" w:styleId="xl35">
    <w:name w:val="xl35"/>
    <w:basedOn w:val="af4"/>
    <w:qFormat/>
    <w:rsid w:val="00812995"/>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f4"/>
    <w:qFormat/>
    <w:rsid w:val="008129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f4"/>
    <w:qFormat/>
    <w:rsid w:val="0081299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f4"/>
    <w:qFormat/>
    <w:rsid w:val="00812995"/>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f4"/>
    <w:qFormat/>
    <w:rsid w:val="00812995"/>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f4"/>
    <w:qFormat/>
    <w:rsid w:val="00812995"/>
    <w:pPr>
      <w:snapToGrid w:val="0"/>
      <w:spacing w:line="360" w:lineRule="auto"/>
      <w:ind w:firstLineChars="200" w:firstLine="200"/>
    </w:pPr>
    <w:rPr>
      <w:rFonts w:eastAsia="仿宋_GB2312"/>
      <w:sz w:val="24"/>
    </w:rPr>
  </w:style>
  <w:style w:type="paragraph" w:customStyle="1" w:styleId="xl38">
    <w:name w:val="xl38"/>
    <w:basedOn w:val="af4"/>
    <w:qFormat/>
    <w:rsid w:val="008129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f4"/>
    <w:qFormat/>
    <w:rsid w:val="00812995"/>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c">
    <w:name w:val="正文 + 宋体"/>
    <w:basedOn w:val="af4"/>
    <w:qFormat/>
    <w:rsid w:val="00812995"/>
    <w:pPr>
      <w:widowControl/>
      <w:ind w:left="360" w:hanging="360"/>
      <w:jc w:val="left"/>
    </w:pPr>
    <w:rPr>
      <w:rFonts w:ascii="宋体" w:hAnsi="宋体" w:cs="宋体"/>
      <w:b/>
      <w:bCs/>
      <w:color w:val="000000"/>
      <w:kern w:val="0"/>
      <w:sz w:val="18"/>
      <w:szCs w:val="18"/>
    </w:rPr>
  </w:style>
  <w:style w:type="paragraph" w:customStyle="1" w:styleId="a5">
    <w:name w:val="正文列项_数字"/>
    <w:basedOn w:val="af4"/>
    <w:qFormat/>
    <w:rsid w:val="00812995"/>
    <w:pPr>
      <w:numPr>
        <w:ilvl w:val="7"/>
        <w:numId w:val="8"/>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f4"/>
    <w:qFormat/>
    <w:rsid w:val="0081299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f4"/>
    <w:qFormat/>
    <w:rsid w:val="00812995"/>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f4"/>
    <w:qFormat/>
    <w:rsid w:val="0081299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f4"/>
    <w:qFormat/>
    <w:rsid w:val="00812995"/>
    <w:pPr>
      <w:widowControl/>
      <w:spacing w:before="100" w:beforeAutospacing="1" w:after="100" w:afterAutospacing="1"/>
      <w:jc w:val="left"/>
    </w:pPr>
    <w:rPr>
      <w:kern w:val="0"/>
      <w:sz w:val="36"/>
      <w:szCs w:val="36"/>
    </w:rPr>
  </w:style>
  <w:style w:type="paragraph" w:customStyle="1" w:styleId="Chara">
    <w:name w:val="Char"/>
    <w:basedOn w:val="af4"/>
    <w:qFormat/>
    <w:rsid w:val="00812995"/>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f4"/>
    <w:qFormat/>
    <w:rsid w:val="00812995"/>
    <w:pPr>
      <w:widowControl/>
      <w:spacing w:after="160" w:line="240" w:lineRule="exact"/>
      <w:jc w:val="center"/>
    </w:pPr>
    <w:rPr>
      <w:rFonts w:ascii="宋体" w:hAnsi="宋体"/>
      <w:b/>
      <w:kern w:val="0"/>
      <w:sz w:val="30"/>
      <w:szCs w:val="30"/>
      <w:lang w:eastAsia="en-US"/>
    </w:rPr>
  </w:style>
  <w:style w:type="paragraph" w:customStyle="1" w:styleId="xl45">
    <w:name w:val="xl45"/>
    <w:basedOn w:val="af4"/>
    <w:qFormat/>
    <w:rsid w:val="00812995"/>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f4"/>
    <w:qFormat/>
    <w:rsid w:val="00812995"/>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ff1"/>
    <w:qFormat/>
    <w:rsid w:val="00812995"/>
    <w:rPr>
      <w:rFonts w:ascii="Tahoma" w:hAnsi="Tahoma"/>
      <w:sz w:val="24"/>
    </w:rPr>
  </w:style>
  <w:style w:type="paragraph" w:customStyle="1" w:styleId="xl26">
    <w:name w:val="xl26"/>
    <w:basedOn w:val="af4"/>
    <w:qFormat/>
    <w:rsid w:val="0081299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f4"/>
    <w:qFormat/>
    <w:rsid w:val="008129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f4"/>
    <w:qFormat/>
    <w:rsid w:val="00812995"/>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d">
    <w:name w:val="样式 宋体 五号 行距: 单倍行距"/>
    <w:basedOn w:val="af4"/>
    <w:qFormat/>
    <w:rsid w:val="00812995"/>
    <w:pPr>
      <w:adjustRightInd w:val="0"/>
      <w:jc w:val="left"/>
      <w:textAlignment w:val="baseline"/>
    </w:pPr>
    <w:rPr>
      <w:rFonts w:ascii="宋体" w:hAnsi="宋体"/>
      <w:kern w:val="0"/>
      <w:szCs w:val="20"/>
    </w:rPr>
  </w:style>
  <w:style w:type="paragraph" w:customStyle="1" w:styleId="Char1CharCharChar1">
    <w:name w:val="Char1 Char Char Char1"/>
    <w:basedOn w:val="af4"/>
    <w:qFormat/>
    <w:rsid w:val="00812995"/>
    <w:rPr>
      <w:rFonts w:ascii="Tahoma" w:hAnsi="Tahoma" w:cs="仿宋_GB2312"/>
      <w:sz w:val="24"/>
      <w:szCs w:val="28"/>
    </w:rPr>
  </w:style>
  <w:style w:type="paragraph" w:customStyle="1" w:styleId="a2">
    <w:name w:val="四级条标题"/>
    <w:basedOn w:val="a1"/>
    <w:next w:val="af4"/>
    <w:qFormat/>
    <w:rsid w:val="00812995"/>
    <w:pPr>
      <w:numPr>
        <w:ilvl w:val="4"/>
      </w:numPr>
      <w:ind w:left="0" w:hanging="840"/>
      <w:outlineLvl w:val="4"/>
    </w:pPr>
  </w:style>
  <w:style w:type="paragraph" w:customStyle="1" w:styleId="a1">
    <w:name w:val="三级条标题"/>
    <w:basedOn w:val="affff9"/>
    <w:next w:val="af4"/>
    <w:qFormat/>
    <w:rsid w:val="00812995"/>
    <w:pPr>
      <w:numPr>
        <w:ilvl w:val="3"/>
        <w:numId w:val="8"/>
      </w:numPr>
      <w:ind w:left="0" w:hanging="840"/>
      <w:outlineLvl w:val="3"/>
    </w:pPr>
  </w:style>
  <w:style w:type="paragraph" w:customStyle="1" w:styleId="affffe">
    <w:name w:val="??"/>
    <w:qFormat/>
    <w:rsid w:val="00812995"/>
    <w:pPr>
      <w:widowControl w:val="0"/>
      <w:overflowPunct w:val="0"/>
      <w:autoSpaceDE w:val="0"/>
      <w:autoSpaceDN w:val="0"/>
      <w:adjustRightInd w:val="0"/>
      <w:jc w:val="both"/>
    </w:pPr>
    <w:rPr>
      <w:kern w:val="2"/>
      <w:sz w:val="21"/>
      <w:lang w:eastAsia="en-US"/>
    </w:rPr>
  </w:style>
  <w:style w:type="paragraph" w:customStyle="1" w:styleId="20">
    <w:name w:val="样式 标题 2 + 宋体 五号 行距: 单倍行距"/>
    <w:basedOn w:val="23"/>
    <w:qFormat/>
    <w:rsid w:val="00812995"/>
    <w:pPr>
      <w:numPr>
        <w:ilvl w:val="1"/>
        <w:numId w:val="11"/>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f4"/>
    <w:qFormat/>
    <w:rsid w:val="00812995"/>
    <w:pPr>
      <w:ind w:firstLineChars="200" w:firstLine="420"/>
    </w:pPr>
    <w:rPr>
      <w:rFonts w:ascii="Calibri" w:hAnsi="Calibri"/>
      <w:szCs w:val="22"/>
    </w:rPr>
  </w:style>
  <w:style w:type="paragraph" w:customStyle="1" w:styleId="1e">
    <w:name w:val="项目符号1"/>
    <w:basedOn w:val="afffff"/>
    <w:link w:val="1CharChar"/>
    <w:qFormat/>
    <w:rsid w:val="00812995"/>
    <w:pPr>
      <w:ind w:left="-25" w:firstLine="0"/>
    </w:pPr>
  </w:style>
  <w:style w:type="paragraph" w:customStyle="1" w:styleId="afffff">
    <w:name w:val="正文文本样式"/>
    <w:basedOn w:val="af4"/>
    <w:link w:val="Charb"/>
    <w:qFormat/>
    <w:rsid w:val="00812995"/>
    <w:pPr>
      <w:spacing w:line="360" w:lineRule="auto"/>
      <w:ind w:firstLine="482"/>
    </w:pPr>
    <w:rPr>
      <w:sz w:val="24"/>
      <w:szCs w:val="20"/>
    </w:rPr>
  </w:style>
  <w:style w:type="character" w:customStyle="1" w:styleId="Charb">
    <w:name w:val="正文文本样式 Char"/>
    <w:link w:val="afffff"/>
    <w:qFormat/>
    <w:rsid w:val="00812995"/>
    <w:rPr>
      <w:rFonts w:cs="宋体"/>
      <w:kern w:val="2"/>
      <w:sz w:val="24"/>
    </w:rPr>
  </w:style>
  <w:style w:type="character" w:customStyle="1" w:styleId="1CharChar">
    <w:name w:val="项目符号1 Char Char"/>
    <w:link w:val="1e"/>
    <w:qFormat/>
    <w:rsid w:val="00812995"/>
    <w:rPr>
      <w:rFonts w:cs="宋体"/>
      <w:kern w:val="2"/>
      <w:sz w:val="24"/>
    </w:rPr>
  </w:style>
  <w:style w:type="paragraph" w:customStyle="1" w:styleId="xl27">
    <w:name w:val="xl27"/>
    <w:basedOn w:val="af4"/>
    <w:qFormat/>
    <w:rsid w:val="0081299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f4"/>
    <w:link w:val="font5CharChar"/>
    <w:qFormat/>
    <w:rsid w:val="00812995"/>
    <w:pPr>
      <w:widowControl/>
      <w:spacing w:before="100" w:beforeAutospacing="1" w:after="100" w:afterAutospacing="1"/>
      <w:jc w:val="left"/>
    </w:pPr>
    <w:rPr>
      <w:rFonts w:ascii="宋体" w:hAnsi="宋体"/>
      <w:kern w:val="0"/>
      <w:sz w:val="18"/>
      <w:szCs w:val="18"/>
    </w:rPr>
  </w:style>
  <w:style w:type="character" w:customStyle="1" w:styleId="font5CharChar">
    <w:name w:val="font5 Char Char"/>
    <w:link w:val="font5"/>
    <w:qFormat/>
    <w:rsid w:val="00812995"/>
    <w:rPr>
      <w:rFonts w:ascii="宋体" w:hAnsi="宋体" w:cs="宋体"/>
      <w:sz w:val="18"/>
      <w:szCs w:val="18"/>
    </w:rPr>
  </w:style>
  <w:style w:type="paragraph" w:customStyle="1" w:styleId="a3">
    <w:name w:val="五级条标题"/>
    <w:basedOn w:val="a2"/>
    <w:next w:val="af4"/>
    <w:qFormat/>
    <w:rsid w:val="00812995"/>
    <w:pPr>
      <w:numPr>
        <w:ilvl w:val="5"/>
      </w:numPr>
      <w:ind w:left="0" w:hanging="840"/>
      <w:outlineLvl w:val="5"/>
    </w:pPr>
  </w:style>
  <w:style w:type="paragraph" w:customStyle="1" w:styleId="xl49">
    <w:name w:val="xl49"/>
    <w:basedOn w:val="af4"/>
    <w:qFormat/>
    <w:rsid w:val="008129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ff0">
    <w:name w:val="文档正文"/>
    <w:basedOn w:val="af4"/>
    <w:link w:val="Char15"/>
    <w:qFormat/>
    <w:rsid w:val="00812995"/>
    <w:pPr>
      <w:snapToGrid w:val="0"/>
      <w:spacing w:before="120" w:after="120" w:line="180" w:lineRule="auto"/>
    </w:pPr>
    <w:rPr>
      <w:rFonts w:ascii="Arial" w:hAnsi="Arial"/>
      <w:szCs w:val="20"/>
    </w:rPr>
  </w:style>
  <w:style w:type="character" w:customStyle="1" w:styleId="Char15">
    <w:name w:val="文档正文 Char1"/>
    <w:link w:val="afffff0"/>
    <w:qFormat/>
    <w:rsid w:val="00812995"/>
    <w:rPr>
      <w:rFonts w:ascii="Arial" w:hAnsi="Arial"/>
      <w:kern w:val="2"/>
      <w:sz w:val="21"/>
    </w:rPr>
  </w:style>
  <w:style w:type="paragraph" w:customStyle="1" w:styleId="xl33">
    <w:name w:val="xl33"/>
    <w:basedOn w:val="af4"/>
    <w:qFormat/>
    <w:rsid w:val="008129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f4"/>
    <w:qFormat/>
    <w:rsid w:val="0081299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f4"/>
    <w:qFormat/>
    <w:rsid w:val="00812995"/>
    <w:rPr>
      <w:rFonts w:ascii="Tahoma" w:hAnsi="Tahoma"/>
      <w:sz w:val="24"/>
      <w:szCs w:val="20"/>
    </w:rPr>
  </w:style>
  <w:style w:type="paragraph" w:customStyle="1" w:styleId="xl44">
    <w:name w:val="xl44"/>
    <w:basedOn w:val="af4"/>
    <w:qFormat/>
    <w:rsid w:val="00812995"/>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f4"/>
    <w:qFormat/>
    <w:rsid w:val="00812995"/>
    <w:pPr>
      <w:numPr>
        <w:numId w:val="12"/>
      </w:numPr>
      <w:spacing w:before="120"/>
    </w:pPr>
    <w:rPr>
      <w:rFonts w:ascii="宋体"/>
      <w:sz w:val="28"/>
      <w:szCs w:val="20"/>
    </w:rPr>
  </w:style>
  <w:style w:type="paragraph" w:customStyle="1" w:styleId="font9">
    <w:name w:val="font9"/>
    <w:basedOn w:val="af4"/>
    <w:qFormat/>
    <w:rsid w:val="00812995"/>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f4"/>
    <w:qFormat/>
    <w:rsid w:val="00812995"/>
    <w:rPr>
      <w:rFonts w:ascii="Tahoma" w:hAnsi="Tahoma"/>
      <w:sz w:val="24"/>
      <w:szCs w:val="20"/>
    </w:rPr>
  </w:style>
  <w:style w:type="paragraph" w:customStyle="1" w:styleId="CharCharCharCharCharCharCharCharCharChar">
    <w:name w:val="Char Char Char Char Char Char Char Char Char Char"/>
    <w:basedOn w:val="af4"/>
    <w:qFormat/>
    <w:rsid w:val="00812995"/>
  </w:style>
  <w:style w:type="paragraph" w:customStyle="1" w:styleId="CharChar1CharCharCharCharCharCharCharChar">
    <w:name w:val="Char Char1 Char Char Char Char Char Char Char Char"/>
    <w:basedOn w:val="af4"/>
    <w:qFormat/>
    <w:rsid w:val="00812995"/>
    <w:pPr>
      <w:widowControl/>
      <w:spacing w:after="160" w:line="240" w:lineRule="exact"/>
      <w:jc w:val="left"/>
    </w:pPr>
    <w:rPr>
      <w:rFonts w:ascii="Verdana" w:hAnsi="Verdana"/>
      <w:kern w:val="0"/>
      <w:sz w:val="20"/>
      <w:szCs w:val="20"/>
      <w:lang w:eastAsia="en-US"/>
    </w:rPr>
  </w:style>
  <w:style w:type="paragraph" w:customStyle="1" w:styleId="Char16">
    <w:name w:val="Char1"/>
    <w:basedOn w:val="af4"/>
    <w:qFormat/>
    <w:rsid w:val="00812995"/>
    <w:pPr>
      <w:tabs>
        <w:tab w:val="left" w:pos="360"/>
      </w:tabs>
    </w:pPr>
    <w:rPr>
      <w:sz w:val="24"/>
    </w:rPr>
  </w:style>
  <w:style w:type="paragraph" w:customStyle="1" w:styleId="a4">
    <w:name w:val="正文列项_字母"/>
    <w:basedOn w:val="af4"/>
    <w:qFormat/>
    <w:rsid w:val="00812995"/>
    <w:pPr>
      <w:numPr>
        <w:ilvl w:val="6"/>
        <w:numId w:val="8"/>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f4"/>
    <w:qFormat/>
    <w:rsid w:val="0081299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f4"/>
    <w:qFormat/>
    <w:rsid w:val="00812995"/>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f4"/>
    <w:qFormat/>
    <w:rsid w:val="00812995"/>
    <w:rPr>
      <w:rFonts w:ascii="Arial" w:hAnsi="Arial" w:cs="Arial"/>
      <w:szCs w:val="21"/>
    </w:rPr>
  </w:style>
  <w:style w:type="paragraph" w:customStyle="1" w:styleId="xl48">
    <w:name w:val="xl48"/>
    <w:basedOn w:val="af4"/>
    <w:qFormat/>
    <w:rsid w:val="0081299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f4"/>
    <w:qFormat/>
    <w:rsid w:val="0081299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f4"/>
    <w:qFormat/>
    <w:rsid w:val="0081299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f4"/>
    <w:qFormat/>
    <w:rsid w:val="00812995"/>
    <w:rPr>
      <w:rFonts w:ascii="Tahoma" w:hAnsi="Tahoma"/>
      <w:sz w:val="24"/>
      <w:szCs w:val="20"/>
    </w:rPr>
  </w:style>
  <w:style w:type="paragraph" w:customStyle="1" w:styleId="xl50">
    <w:name w:val="xl50"/>
    <w:basedOn w:val="af4"/>
    <w:qFormat/>
    <w:rsid w:val="0081299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ff1">
    <w:name w:val="缺省文本"/>
    <w:basedOn w:val="af4"/>
    <w:link w:val="Charc"/>
    <w:qFormat/>
    <w:rsid w:val="00812995"/>
    <w:pPr>
      <w:autoSpaceDE w:val="0"/>
      <w:autoSpaceDN w:val="0"/>
      <w:adjustRightInd w:val="0"/>
      <w:jc w:val="left"/>
    </w:pPr>
    <w:rPr>
      <w:kern w:val="0"/>
      <w:sz w:val="24"/>
    </w:rPr>
  </w:style>
  <w:style w:type="paragraph" w:customStyle="1" w:styleId="CharCharChar1">
    <w:name w:val="Char Char Char1"/>
    <w:basedOn w:val="af4"/>
    <w:qFormat/>
    <w:rsid w:val="00812995"/>
    <w:rPr>
      <w:rFonts w:ascii="Tahoma" w:hAnsi="Tahoma"/>
      <w:sz w:val="24"/>
      <w:szCs w:val="20"/>
    </w:rPr>
  </w:style>
  <w:style w:type="paragraph" w:customStyle="1" w:styleId="CharCharCharCharCharCharChar1">
    <w:name w:val="Char Char Char Char Char Char Char1"/>
    <w:basedOn w:val="af4"/>
    <w:qFormat/>
    <w:rsid w:val="00812995"/>
    <w:pPr>
      <w:snapToGrid w:val="0"/>
      <w:spacing w:line="360" w:lineRule="auto"/>
      <w:ind w:firstLineChars="200" w:firstLine="200"/>
    </w:pPr>
    <w:rPr>
      <w:rFonts w:eastAsia="仿宋_GB2312"/>
      <w:sz w:val="24"/>
    </w:rPr>
  </w:style>
  <w:style w:type="paragraph" w:customStyle="1" w:styleId="xl51">
    <w:name w:val="xl51"/>
    <w:basedOn w:val="af4"/>
    <w:qFormat/>
    <w:rsid w:val="0081299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d">
    <w:name w:val="样式2"/>
    <w:basedOn w:val="1b"/>
    <w:link w:val="2Char"/>
    <w:qFormat/>
    <w:rsid w:val="00812995"/>
    <w:pPr>
      <w:spacing w:line="360" w:lineRule="auto"/>
      <w:jc w:val="center"/>
    </w:pPr>
    <w:rPr>
      <w:sz w:val="24"/>
    </w:rPr>
  </w:style>
  <w:style w:type="character" w:customStyle="1" w:styleId="2Char">
    <w:name w:val="样式2 Char"/>
    <w:link w:val="2d"/>
    <w:qFormat/>
    <w:rsid w:val="00812995"/>
    <w:rPr>
      <w:kern w:val="2"/>
      <w:sz w:val="24"/>
    </w:rPr>
  </w:style>
  <w:style w:type="paragraph" w:customStyle="1" w:styleId="xl24">
    <w:name w:val="xl24"/>
    <w:basedOn w:val="af4"/>
    <w:qFormat/>
    <w:rsid w:val="008129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f4"/>
    <w:qFormat/>
    <w:rsid w:val="0081299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f4"/>
    <w:qFormat/>
    <w:rsid w:val="00812995"/>
    <w:pPr>
      <w:widowControl/>
      <w:jc w:val="left"/>
    </w:pPr>
    <w:rPr>
      <w:rFonts w:ascii="楷体_GB2312" w:eastAsia="楷体_GB2312" w:cs="Arial"/>
      <w:kern w:val="0"/>
      <w:sz w:val="24"/>
    </w:rPr>
  </w:style>
  <w:style w:type="paragraph" w:customStyle="1" w:styleId="xl34">
    <w:name w:val="xl34"/>
    <w:basedOn w:val="af4"/>
    <w:qFormat/>
    <w:rsid w:val="0081299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f4"/>
    <w:qFormat/>
    <w:rsid w:val="00812995"/>
    <w:rPr>
      <w:rFonts w:ascii="Tahoma" w:hAnsi="Tahoma"/>
      <w:sz w:val="24"/>
      <w:szCs w:val="20"/>
    </w:rPr>
  </w:style>
  <w:style w:type="paragraph" w:customStyle="1" w:styleId="Default">
    <w:name w:val="Default"/>
    <w:qFormat/>
    <w:rsid w:val="00812995"/>
    <w:pPr>
      <w:widowControl w:val="0"/>
      <w:autoSpaceDE w:val="0"/>
      <w:autoSpaceDN w:val="0"/>
      <w:adjustRightInd w:val="0"/>
    </w:pPr>
    <w:rPr>
      <w:rFonts w:ascii="Symbol" w:hAnsi="Symbol" w:cs="Symbol"/>
      <w:color w:val="000000"/>
      <w:sz w:val="24"/>
      <w:szCs w:val="24"/>
    </w:rPr>
  </w:style>
  <w:style w:type="paragraph" w:customStyle="1" w:styleId="1f">
    <w:name w:val="列出段落1"/>
    <w:basedOn w:val="af4"/>
    <w:uiPriority w:val="34"/>
    <w:qFormat/>
    <w:rsid w:val="00812995"/>
    <w:pPr>
      <w:ind w:firstLineChars="200" w:firstLine="420"/>
    </w:pPr>
    <w:rPr>
      <w:rFonts w:ascii="Calibri" w:hAnsi="Calibri"/>
      <w:szCs w:val="22"/>
    </w:rPr>
  </w:style>
  <w:style w:type="paragraph" w:customStyle="1" w:styleId="default0">
    <w:name w:val="default"/>
    <w:basedOn w:val="af4"/>
    <w:qFormat/>
    <w:rsid w:val="00812995"/>
    <w:pPr>
      <w:widowControl/>
      <w:spacing w:before="100" w:beforeAutospacing="1" w:after="100" w:afterAutospacing="1"/>
      <w:jc w:val="left"/>
    </w:pPr>
    <w:rPr>
      <w:rFonts w:ascii="宋体" w:hAnsi="宋体" w:cs="宋体"/>
      <w:kern w:val="0"/>
      <w:sz w:val="24"/>
    </w:rPr>
  </w:style>
  <w:style w:type="paragraph" w:customStyle="1" w:styleId="1f0">
    <w:name w:val="字元 字元1"/>
    <w:basedOn w:val="af4"/>
    <w:qFormat/>
    <w:rsid w:val="00812995"/>
    <w:rPr>
      <w:rFonts w:ascii="Tahoma" w:hAnsi="Tahoma"/>
      <w:sz w:val="24"/>
      <w:szCs w:val="20"/>
    </w:rPr>
  </w:style>
  <w:style w:type="paragraph" w:customStyle="1" w:styleId="Style160">
    <w:name w:val="_Style 160"/>
    <w:qFormat/>
    <w:rsid w:val="00812995"/>
    <w:rPr>
      <w:kern w:val="2"/>
      <w:sz w:val="21"/>
      <w:szCs w:val="24"/>
    </w:rPr>
  </w:style>
  <w:style w:type="paragraph" w:customStyle="1" w:styleId="30">
    <w:name w:val="项目编号3"/>
    <w:basedOn w:val="afffff"/>
    <w:qFormat/>
    <w:rsid w:val="00812995"/>
    <w:pPr>
      <w:numPr>
        <w:numId w:val="13"/>
      </w:numPr>
    </w:pPr>
  </w:style>
  <w:style w:type="paragraph" w:customStyle="1" w:styleId="Char210">
    <w:name w:val="Char21"/>
    <w:basedOn w:val="af4"/>
    <w:qFormat/>
    <w:rsid w:val="00812995"/>
    <w:rPr>
      <w:rFonts w:ascii="Tahoma" w:hAnsi="Tahoma"/>
      <w:sz w:val="24"/>
      <w:szCs w:val="20"/>
    </w:rPr>
  </w:style>
  <w:style w:type="paragraph" w:customStyle="1" w:styleId="afffff2">
    <w:name w:val="表格文字"/>
    <w:basedOn w:val="aff6"/>
    <w:qFormat/>
    <w:rsid w:val="00812995"/>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f4"/>
    <w:qFormat/>
    <w:rsid w:val="00812995"/>
    <w:rPr>
      <w:rFonts w:ascii="宋体" w:hAnsi="宋体" w:cs="Courier New"/>
      <w:sz w:val="32"/>
      <w:szCs w:val="32"/>
    </w:rPr>
  </w:style>
  <w:style w:type="paragraph" w:customStyle="1" w:styleId="afffff3">
    <w:name w:val="正文文本样式 加粗"/>
    <w:basedOn w:val="afffff"/>
    <w:qFormat/>
    <w:rsid w:val="00812995"/>
    <w:rPr>
      <w:b/>
    </w:rPr>
  </w:style>
  <w:style w:type="paragraph" w:customStyle="1" w:styleId="Char2CharCharCharCharCharChar">
    <w:name w:val="Char2 Char Char Char Char Char Char"/>
    <w:basedOn w:val="af4"/>
    <w:qFormat/>
    <w:rsid w:val="00812995"/>
    <w:pPr>
      <w:widowControl/>
      <w:spacing w:line="400" w:lineRule="exact"/>
      <w:jc w:val="center"/>
    </w:pPr>
  </w:style>
  <w:style w:type="paragraph" w:customStyle="1" w:styleId="CharChar4">
    <w:name w:val="Char Char4"/>
    <w:basedOn w:val="af4"/>
    <w:qFormat/>
    <w:rsid w:val="00812995"/>
    <w:pPr>
      <w:widowControl/>
      <w:spacing w:line="400" w:lineRule="exact"/>
      <w:jc w:val="center"/>
    </w:pPr>
  </w:style>
  <w:style w:type="paragraph" w:customStyle="1" w:styleId="Char3CharCharChar1">
    <w:name w:val="Char3 Char Char Char1"/>
    <w:basedOn w:val="af4"/>
    <w:qFormat/>
    <w:rsid w:val="00812995"/>
    <w:rPr>
      <w:rFonts w:ascii="Tahoma" w:hAnsi="Tahoma"/>
      <w:sz w:val="24"/>
      <w:szCs w:val="20"/>
    </w:rPr>
  </w:style>
  <w:style w:type="paragraph" w:styleId="afffff4">
    <w:name w:val="No Spacing"/>
    <w:qFormat/>
    <w:rsid w:val="00812995"/>
    <w:pPr>
      <w:widowControl w:val="0"/>
      <w:jc w:val="both"/>
    </w:pPr>
    <w:rPr>
      <w:kern w:val="2"/>
      <w:sz w:val="21"/>
      <w:szCs w:val="24"/>
    </w:rPr>
  </w:style>
  <w:style w:type="paragraph" w:customStyle="1" w:styleId="22222222222222">
    <w:name w:val="22222222222222"/>
    <w:basedOn w:val="af4"/>
    <w:qFormat/>
    <w:rsid w:val="00812995"/>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f1"/>
    <w:qFormat/>
    <w:rsid w:val="00812995"/>
    <w:rPr>
      <w:kern w:val="2"/>
      <w:sz w:val="21"/>
      <w:szCs w:val="24"/>
      <w:lang w:val="zh-CN" w:eastAsia="zh-CN" w:bidi="ar-SA"/>
    </w:rPr>
  </w:style>
  <w:style w:type="paragraph" w:customStyle="1" w:styleId="1f1">
    <w:name w:val="1"/>
    <w:link w:val="1-2Char"/>
    <w:qFormat/>
    <w:rsid w:val="00812995"/>
    <w:rPr>
      <w:kern w:val="2"/>
      <w:sz w:val="21"/>
      <w:szCs w:val="24"/>
      <w:lang w:val="zh-CN"/>
    </w:rPr>
  </w:style>
  <w:style w:type="paragraph" w:customStyle="1" w:styleId="afffff5">
    <w:name w:val="图文"/>
    <w:basedOn w:val="af4"/>
    <w:qFormat/>
    <w:rsid w:val="00812995"/>
    <w:pPr>
      <w:adjustRightInd w:val="0"/>
      <w:snapToGrid w:val="0"/>
      <w:spacing w:after="50" w:line="360" w:lineRule="auto"/>
    </w:pPr>
    <w:rPr>
      <w:sz w:val="24"/>
    </w:rPr>
  </w:style>
  <w:style w:type="paragraph" w:customStyle="1" w:styleId="xl23">
    <w:name w:val="xl23"/>
    <w:basedOn w:val="af4"/>
    <w:qFormat/>
    <w:rsid w:val="00812995"/>
    <w:pPr>
      <w:widowControl/>
      <w:spacing w:before="100" w:beforeAutospacing="1" w:after="100" w:afterAutospacing="1" w:line="360" w:lineRule="auto"/>
      <w:textAlignment w:val="top"/>
    </w:pPr>
    <w:rPr>
      <w:kern w:val="0"/>
      <w:sz w:val="24"/>
      <w:szCs w:val="20"/>
    </w:rPr>
  </w:style>
  <w:style w:type="paragraph" w:customStyle="1" w:styleId="afffff6">
    <w:name w:val="正文表格"/>
    <w:basedOn w:val="af4"/>
    <w:link w:val="Chard"/>
    <w:qFormat/>
    <w:rsid w:val="00812995"/>
    <w:pPr>
      <w:adjustRightInd w:val="0"/>
      <w:snapToGrid w:val="0"/>
      <w:jc w:val="left"/>
    </w:pPr>
    <w:rPr>
      <w:rFonts w:ascii="宋体" w:hAnsi="宋体"/>
      <w:color w:val="000000"/>
      <w:szCs w:val="21"/>
    </w:rPr>
  </w:style>
  <w:style w:type="character" w:customStyle="1" w:styleId="Chard">
    <w:name w:val="正文表格 Char"/>
    <w:link w:val="afffff6"/>
    <w:qFormat/>
    <w:rsid w:val="00812995"/>
    <w:rPr>
      <w:rFonts w:ascii="宋体" w:hAnsi="宋体"/>
      <w:color w:val="000000"/>
      <w:kern w:val="2"/>
      <w:sz w:val="21"/>
      <w:szCs w:val="21"/>
    </w:rPr>
  </w:style>
  <w:style w:type="paragraph" w:customStyle="1" w:styleId="afffff7">
    <w:name w:val="正文重点"/>
    <w:basedOn w:val="af4"/>
    <w:link w:val="Chare"/>
    <w:qFormat/>
    <w:rsid w:val="00812995"/>
    <w:pPr>
      <w:adjustRightInd w:val="0"/>
      <w:spacing w:line="360" w:lineRule="auto"/>
      <w:ind w:firstLineChars="200" w:firstLine="482"/>
      <w:jc w:val="left"/>
      <w:textAlignment w:val="baseline"/>
    </w:pPr>
    <w:rPr>
      <w:b/>
      <w:kern w:val="0"/>
      <w:sz w:val="24"/>
      <w:szCs w:val="20"/>
    </w:rPr>
  </w:style>
  <w:style w:type="character" w:customStyle="1" w:styleId="Chare">
    <w:name w:val="正文重点 Char"/>
    <w:link w:val="afffff7"/>
    <w:qFormat/>
    <w:rsid w:val="00812995"/>
    <w:rPr>
      <w:b/>
      <w:sz w:val="24"/>
    </w:rPr>
  </w:style>
  <w:style w:type="paragraph" w:customStyle="1" w:styleId="1-">
    <w:name w:val="标题1-附件"/>
    <w:basedOn w:val="18"/>
    <w:qFormat/>
    <w:rsid w:val="00812995"/>
    <w:pPr>
      <w:jc w:val="left"/>
    </w:pPr>
    <w:rPr>
      <w:sz w:val="24"/>
      <w:szCs w:val="24"/>
    </w:rPr>
  </w:style>
  <w:style w:type="paragraph" w:customStyle="1" w:styleId="afffff8">
    <w:name w:val="正文小标题"/>
    <w:basedOn w:val="af4"/>
    <w:next w:val="af5"/>
    <w:link w:val="Charf"/>
    <w:qFormat/>
    <w:rsid w:val="00812995"/>
    <w:pPr>
      <w:adjustRightInd w:val="0"/>
      <w:snapToGrid w:val="0"/>
      <w:spacing w:beforeLines="100" w:afterLines="100"/>
      <w:ind w:firstLine="482"/>
      <w:jc w:val="left"/>
    </w:pPr>
    <w:rPr>
      <w:rFonts w:ascii="宋体" w:hAnsi="宋体"/>
      <w:b/>
      <w:i/>
      <w:color w:val="FF0000"/>
      <w:sz w:val="24"/>
      <w:szCs w:val="20"/>
    </w:rPr>
  </w:style>
  <w:style w:type="character" w:customStyle="1" w:styleId="Charf">
    <w:name w:val="正文小标题 Char"/>
    <w:link w:val="afffff8"/>
    <w:qFormat/>
    <w:rsid w:val="00812995"/>
    <w:rPr>
      <w:rFonts w:ascii="宋体" w:hAnsi="宋体"/>
      <w:b/>
      <w:i/>
      <w:color w:val="FF0000"/>
      <w:kern w:val="2"/>
      <w:sz w:val="24"/>
    </w:rPr>
  </w:style>
  <w:style w:type="paragraph" w:customStyle="1" w:styleId="afffff9">
    <w:name w:val="正文大标题"/>
    <w:basedOn w:val="afffff8"/>
    <w:next w:val="af5"/>
    <w:link w:val="Charf0"/>
    <w:qFormat/>
    <w:rsid w:val="00812995"/>
    <w:pPr>
      <w:jc w:val="center"/>
    </w:pPr>
    <w:rPr>
      <w:i w:val="0"/>
      <w:color w:val="000000"/>
      <w:sz w:val="28"/>
      <w:szCs w:val="21"/>
    </w:rPr>
  </w:style>
  <w:style w:type="character" w:customStyle="1" w:styleId="Charf0">
    <w:name w:val="正文大标题 Char"/>
    <w:link w:val="afffff9"/>
    <w:qFormat/>
    <w:rsid w:val="00812995"/>
    <w:rPr>
      <w:rFonts w:ascii="宋体" w:hAnsi="宋体"/>
      <w:b/>
      <w:color w:val="000000"/>
      <w:kern w:val="2"/>
      <w:sz w:val="28"/>
      <w:szCs w:val="21"/>
    </w:rPr>
  </w:style>
  <w:style w:type="paragraph" w:customStyle="1" w:styleId="afffffa">
    <w:name w:val="注释"/>
    <w:basedOn w:val="af4"/>
    <w:link w:val="Charf1"/>
    <w:qFormat/>
    <w:rsid w:val="00812995"/>
    <w:pPr>
      <w:adjustRightInd w:val="0"/>
      <w:snapToGrid w:val="0"/>
      <w:ind w:left="420" w:hangingChars="200" w:hanging="420"/>
      <w:jc w:val="left"/>
    </w:pPr>
    <w:rPr>
      <w:rFonts w:ascii="宋体" w:hAnsi="宋体"/>
      <w:szCs w:val="21"/>
    </w:rPr>
  </w:style>
  <w:style w:type="character" w:customStyle="1" w:styleId="Charf1">
    <w:name w:val="注释 Char"/>
    <w:link w:val="afffffa"/>
    <w:qFormat/>
    <w:rsid w:val="00812995"/>
    <w:rPr>
      <w:rFonts w:ascii="宋体" w:hAnsi="宋体"/>
      <w:kern w:val="2"/>
      <w:sz w:val="21"/>
      <w:szCs w:val="21"/>
    </w:rPr>
  </w:style>
  <w:style w:type="paragraph" w:customStyle="1" w:styleId="-1">
    <w:name w:val="正文须知-1级"/>
    <w:basedOn w:val="af4"/>
    <w:next w:val="af4"/>
    <w:qFormat/>
    <w:rsid w:val="00812995"/>
    <w:pPr>
      <w:numPr>
        <w:numId w:val="14"/>
      </w:numPr>
      <w:adjustRightInd w:val="0"/>
      <w:snapToGrid w:val="0"/>
      <w:spacing w:line="300" w:lineRule="auto"/>
    </w:pPr>
    <w:rPr>
      <w:rFonts w:ascii="宋体" w:hAnsi="Calibri"/>
      <w:sz w:val="24"/>
      <w:szCs w:val="21"/>
    </w:rPr>
  </w:style>
  <w:style w:type="paragraph" w:customStyle="1" w:styleId="-2">
    <w:name w:val="正文须知-2级"/>
    <w:basedOn w:val="af4"/>
    <w:qFormat/>
    <w:rsid w:val="00812995"/>
    <w:pPr>
      <w:numPr>
        <w:ilvl w:val="1"/>
        <w:numId w:val="14"/>
      </w:numPr>
      <w:adjustRightInd w:val="0"/>
      <w:snapToGrid w:val="0"/>
      <w:spacing w:line="300" w:lineRule="auto"/>
    </w:pPr>
    <w:rPr>
      <w:rFonts w:ascii="宋体" w:hAnsi="Calibri"/>
      <w:sz w:val="24"/>
      <w:szCs w:val="21"/>
    </w:rPr>
  </w:style>
  <w:style w:type="paragraph" w:customStyle="1" w:styleId="-3">
    <w:name w:val="正文须知-3级"/>
    <w:basedOn w:val="af4"/>
    <w:qFormat/>
    <w:rsid w:val="00812995"/>
    <w:pPr>
      <w:numPr>
        <w:ilvl w:val="2"/>
        <w:numId w:val="14"/>
      </w:numPr>
      <w:adjustRightInd w:val="0"/>
      <w:snapToGrid w:val="0"/>
      <w:spacing w:line="300" w:lineRule="auto"/>
      <w:ind w:hangingChars="355" w:hanging="355"/>
    </w:pPr>
    <w:rPr>
      <w:rFonts w:ascii="宋体" w:hAnsi="Calibri"/>
      <w:sz w:val="24"/>
      <w:szCs w:val="21"/>
    </w:rPr>
  </w:style>
  <w:style w:type="character" w:customStyle="1" w:styleId="afffffb">
    <w:name w:val="纯文本 字符"/>
    <w:uiPriority w:val="99"/>
    <w:qFormat/>
    <w:rsid w:val="00812995"/>
    <w:rPr>
      <w:rFonts w:ascii="宋体" w:eastAsia="宋体" w:hAnsi="Courier New" w:cs="Times New Roman"/>
      <w:kern w:val="2"/>
      <w:sz w:val="21"/>
      <w:szCs w:val="21"/>
      <w:lang w:val="en-US" w:eastAsia="zh-CN" w:bidi="ar-SA"/>
    </w:rPr>
  </w:style>
  <w:style w:type="paragraph" w:customStyle="1" w:styleId="1f2">
    <w:name w:val="表格1"/>
    <w:basedOn w:val="af4"/>
    <w:qFormat/>
    <w:rsid w:val="00812995"/>
    <w:pPr>
      <w:ind w:firstLineChars="200" w:firstLine="480"/>
      <w:jc w:val="center"/>
    </w:pPr>
    <w:rPr>
      <w:sz w:val="24"/>
      <w:szCs w:val="20"/>
    </w:rPr>
  </w:style>
  <w:style w:type="character" w:customStyle="1" w:styleId="1f3">
    <w:name w:val="纯文本 字符1"/>
    <w:qFormat/>
    <w:rsid w:val="00812995"/>
    <w:rPr>
      <w:rFonts w:ascii="宋体" w:hAnsi="Courier New"/>
    </w:rPr>
  </w:style>
  <w:style w:type="character" w:customStyle="1" w:styleId="bjh-p">
    <w:name w:val="bjh-p"/>
    <w:qFormat/>
    <w:rsid w:val="00812995"/>
  </w:style>
  <w:style w:type="paragraph" w:customStyle="1" w:styleId="afffffc">
    <w:name w:val="无标题条"/>
    <w:next w:val="af4"/>
    <w:qFormat/>
    <w:rsid w:val="00812995"/>
    <w:pPr>
      <w:jc w:val="both"/>
    </w:pPr>
    <w:rPr>
      <w:sz w:val="21"/>
    </w:rPr>
  </w:style>
  <w:style w:type="character" w:customStyle="1" w:styleId="Charf2">
    <w:name w:val="正文格式 Char"/>
    <w:link w:val="afffffd"/>
    <w:qFormat/>
    <w:locked/>
    <w:rsid w:val="00812995"/>
    <w:rPr>
      <w:rFonts w:ascii="宋体" w:hAnsi="宋体"/>
      <w:sz w:val="24"/>
      <w:szCs w:val="24"/>
      <w:lang w:val="en-GB"/>
    </w:rPr>
  </w:style>
  <w:style w:type="paragraph" w:customStyle="1" w:styleId="afffffd">
    <w:name w:val="正文格式"/>
    <w:basedOn w:val="af4"/>
    <w:link w:val="Charf2"/>
    <w:qFormat/>
    <w:rsid w:val="00812995"/>
    <w:pPr>
      <w:spacing w:beforeLines="50" w:line="360" w:lineRule="auto"/>
      <w:ind w:firstLineChars="200" w:firstLine="480"/>
    </w:pPr>
    <w:rPr>
      <w:rFonts w:ascii="宋体" w:hAnsi="宋体"/>
      <w:kern w:val="0"/>
      <w:sz w:val="24"/>
      <w:lang w:val="en-GB"/>
    </w:rPr>
  </w:style>
  <w:style w:type="character" w:customStyle="1" w:styleId="3Char">
    <w:name w:val="标题 3 Char"/>
    <w:qFormat/>
    <w:rsid w:val="00812995"/>
    <w:rPr>
      <w:rFonts w:ascii="宋体" w:eastAsia="宋体"/>
      <w:b/>
      <w:sz w:val="24"/>
      <w:u w:val="single"/>
      <w:lang w:val="en-US" w:eastAsia="zh-CN" w:bidi="ar-SA"/>
    </w:rPr>
  </w:style>
  <w:style w:type="character" w:customStyle="1" w:styleId="Charf3">
    <w:name w:val="正文缩进 Char"/>
    <w:link w:val="3a"/>
    <w:qFormat/>
    <w:rsid w:val="00812995"/>
    <w:rPr>
      <w:rFonts w:ascii="宋体" w:eastAsia="宋体"/>
      <w:kern w:val="2"/>
      <w:sz w:val="24"/>
      <w:szCs w:val="24"/>
      <w:lang w:val="en-US" w:eastAsia="zh-CN" w:bidi="ar-SA"/>
    </w:rPr>
  </w:style>
  <w:style w:type="paragraph" w:customStyle="1" w:styleId="3a">
    <w:name w:val="正文缩进3"/>
    <w:basedOn w:val="af4"/>
    <w:link w:val="Charf3"/>
    <w:qFormat/>
    <w:rsid w:val="00812995"/>
    <w:pPr>
      <w:autoSpaceDE w:val="0"/>
      <w:autoSpaceDN w:val="0"/>
      <w:adjustRightInd w:val="0"/>
      <w:ind w:firstLine="420"/>
      <w:jc w:val="left"/>
    </w:pPr>
    <w:rPr>
      <w:rFonts w:ascii="宋体"/>
      <w:sz w:val="24"/>
    </w:rPr>
  </w:style>
  <w:style w:type="character" w:customStyle="1" w:styleId="CharChar111">
    <w:name w:val="Char Char111"/>
    <w:qFormat/>
    <w:rsid w:val="00812995"/>
    <w:rPr>
      <w:rFonts w:ascii="宋体" w:eastAsia="宋体"/>
      <w:b/>
      <w:sz w:val="24"/>
      <w:u w:val="single"/>
      <w:lang w:val="en-US" w:eastAsia="zh-CN" w:bidi="ar-SA"/>
    </w:rPr>
  </w:style>
  <w:style w:type="character" w:customStyle="1" w:styleId="Charf4">
    <w:name w:val="正文文本缩进 Char"/>
    <w:link w:val="3b"/>
    <w:qFormat/>
    <w:rsid w:val="00812995"/>
    <w:rPr>
      <w:rFonts w:eastAsia="宋体"/>
      <w:kern w:val="2"/>
      <w:sz w:val="24"/>
      <w:szCs w:val="24"/>
      <w:lang w:val="en-US" w:eastAsia="zh-CN" w:bidi="ar-SA"/>
    </w:rPr>
  </w:style>
  <w:style w:type="paragraph" w:customStyle="1" w:styleId="3b">
    <w:name w:val="正文文本缩进3"/>
    <w:basedOn w:val="af4"/>
    <w:link w:val="Charf4"/>
    <w:qFormat/>
    <w:rsid w:val="00812995"/>
    <w:pPr>
      <w:tabs>
        <w:tab w:val="left" w:pos="5580"/>
      </w:tabs>
      <w:spacing w:before="120" w:line="360" w:lineRule="auto"/>
      <w:ind w:firstLine="454"/>
    </w:pPr>
    <w:rPr>
      <w:sz w:val="24"/>
    </w:rPr>
  </w:style>
  <w:style w:type="character" w:customStyle="1" w:styleId="Charf5">
    <w:name w:val="列出段落 Char"/>
    <w:qFormat/>
    <w:rsid w:val="00812995"/>
    <w:rPr>
      <w:rFonts w:ascii="Calibri" w:eastAsia="宋体" w:hAnsi="Calibri"/>
      <w:kern w:val="2"/>
      <w:sz w:val="21"/>
      <w:szCs w:val="22"/>
      <w:lang w:val="en-US" w:eastAsia="zh-CN" w:bidi="ar-SA"/>
    </w:rPr>
  </w:style>
  <w:style w:type="character" w:customStyle="1" w:styleId="Charf6">
    <w:name w:val="页眉 Char"/>
    <w:qFormat/>
    <w:rsid w:val="00812995"/>
    <w:rPr>
      <w:rFonts w:eastAsia="宋体"/>
      <w:kern w:val="2"/>
      <w:sz w:val="18"/>
      <w:szCs w:val="18"/>
      <w:lang w:val="en-US" w:eastAsia="zh-CN" w:bidi="ar-SA"/>
    </w:rPr>
  </w:style>
  <w:style w:type="character" w:customStyle="1" w:styleId="2Char0">
    <w:name w:val="标题 2 Char"/>
    <w:qFormat/>
    <w:rsid w:val="00812995"/>
    <w:rPr>
      <w:rFonts w:ascii="Arial" w:eastAsia="黑体" w:hAnsi="Arial"/>
      <w:b/>
      <w:sz w:val="30"/>
      <w:lang w:val="en-US" w:eastAsia="zh-CN" w:bidi="ar-SA"/>
    </w:rPr>
  </w:style>
  <w:style w:type="paragraph" w:customStyle="1" w:styleId="2e">
    <w:name w:val="字元 字元2"/>
    <w:basedOn w:val="af4"/>
    <w:qFormat/>
    <w:rsid w:val="00812995"/>
    <w:rPr>
      <w:rFonts w:ascii="Tahoma" w:hAnsi="Tahoma"/>
      <w:sz w:val="24"/>
      <w:szCs w:val="20"/>
    </w:rPr>
  </w:style>
  <w:style w:type="paragraph" w:customStyle="1" w:styleId="Char3CharCharChar2">
    <w:name w:val="Char3 Char Char Char2"/>
    <w:basedOn w:val="af4"/>
    <w:qFormat/>
    <w:rsid w:val="00812995"/>
    <w:rPr>
      <w:rFonts w:ascii="Tahoma" w:hAnsi="Tahoma"/>
      <w:sz w:val="24"/>
      <w:szCs w:val="20"/>
    </w:rPr>
  </w:style>
  <w:style w:type="paragraph" w:customStyle="1" w:styleId="2f">
    <w:name w:val="正文文本缩进2"/>
    <w:basedOn w:val="af4"/>
    <w:qFormat/>
    <w:rsid w:val="00812995"/>
    <w:pPr>
      <w:spacing w:line="480" w:lineRule="exact"/>
      <w:ind w:firstLineChars="200" w:firstLine="480"/>
    </w:pPr>
    <w:rPr>
      <w:rFonts w:ascii="宋体" w:hAnsi="宋体"/>
      <w:kern w:val="0"/>
      <w:sz w:val="24"/>
      <w:lang w:val="zh-CN"/>
    </w:rPr>
  </w:style>
  <w:style w:type="paragraph" w:customStyle="1" w:styleId="Char38">
    <w:name w:val="Char3"/>
    <w:basedOn w:val="af4"/>
    <w:qFormat/>
    <w:rsid w:val="00812995"/>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f4"/>
    <w:qFormat/>
    <w:rsid w:val="00812995"/>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f4"/>
    <w:qFormat/>
    <w:rsid w:val="00812995"/>
    <w:pPr>
      <w:widowControl/>
      <w:spacing w:after="160" w:line="240" w:lineRule="exact"/>
      <w:jc w:val="left"/>
    </w:pPr>
    <w:rPr>
      <w:rFonts w:ascii="Verdana" w:eastAsia="仿宋_GB2312" w:hAnsi="Verdana"/>
      <w:kern w:val="0"/>
      <w:sz w:val="24"/>
      <w:szCs w:val="20"/>
      <w:lang w:eastAsia="en-US"/>
    </w:rPr>
  </w:style>
  <w:style w:type="paragraph" w:customStyle="1" w:styleId="2f0">
    <w:name w:val="列出段落2"/>
    <w:basedOn w:val="af4"/>
    <w:qFormat/>
    <w:rsid w:val="00812995"/>
    <w:pPr>
      <w:ind w:firstLineChars="200" w:firstLine="420"/>
    </w:pPr>
    <w:rPr>
      <w:rFonts w:ascii="Calibri" w:hAnsi="Calibri"/>
      <w:szCs w:val="22"/>
    </w:rPr>
  </w:style>
  <w:style w:type="paragraph" w:customStyle="1" w:styleId="CharCharChar1Char2">
    <w:name w:val="Char Char Char1 Char2"/>
    <w:basedOn w:val="af4"/>
    <w:qFormat/>
    <w:rsid w:val="00812995"/>
    <w:rPr>
      <w:rFonts w:ascii="Tahoma" w:hAnsi="Tahoma"/>
      <w:sz w:val="24"/>
      <w:szCs w:val="20"/>
    </w:rPr>
  </w:style>
  <w:style w:type="paragraph" w:customStyle="1" w:styleId="CharCharChar2">
    <w:name w:val="Char Char Char2"/>
    <w:basedOn w:val="af4"/>
    <w:qFormat/>
    <w:rsid w:val="00812995"/>
    <w:rPr>
      <w:rFonts w:ascii="Tahoma" w:hAnsi="Tahoma"/>
      <w:sz w:val="24"/>
      <w:szCs w:val="20"/>
    </w:rPr>
  </w:style>
  <w:style w:type="paragraph" w:customStyle="1" w:styleId="CharCharCharCharCharCharChar2">
    <w:name w:val="Char Char Char Char Char Char Char2"/>
    <w:basedOn w:val="af4"/>
    <w:qFormat/>
    <w:rsid w:val="00812995"/>
    <w:pPr>
      <w:snapToGrid w:val="0"/>
      <w:spacing w:line="360" w:lineRule="auto"/>
      <w:ind w:firstLineChars="200" w:firstLine="200"/>
    </w:pPr>
    <w:rPr>
      <w:rFonts w:eastAsia="仿宋_GB2312"/>
      <w:sz w:val="24"/>
    </w:rPr>
  </w:style>
  <w:style w:type="paragraph" w:customStyle="1" w:styleId="2f1">
    <w:name w:val="正文缩进2"/>
    <w:basedOn w:val="af4"/>
    <w:qFormat/>
    <w:rsid w:val="00812995"/>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4">
    <w:name w:val="修订1"/>
    <w:qFormat/>
    <w:rsid w:val="00812995"/>
    <w:rPr>
      <w:kern w:val="2"/>
      <w:sz w:val="21"/>
      <w:szCs w:val="24"/>
    </w:rPr>
  </w:style>
  <w:style w:type="paragraph" w:customStyle="1" w:styleId="Char220">
    <w:name w:val="Char22"/>
    <w:basedOn w:val="af4"/>
    <w:qFormat/>
    <w:rsid w:val="00812995"/>
    <w:rPr>
      <w:rFonts w:ascii="Tahoma" w:hAnsi="Tahoma"/>
      <w:sz w:val="24"/>
      <w:szCs w:val="20"/>
    </w:rPr>
  </w:style>
  <w:style w:type="paragraph" w:customStyle="1" w:styleId="CharCharCharCharCharCharCharCharCharChar2">
    <w:name w:val="Char Char Char Char Char Char Char Char Char Char2"/>
    <w:basedOn w:val="af4"/>
    <w:qFormat/>
    <w:rsid w:val="00812995"/>
    <w:rPr>
      <w:rFonts w:ascii="宋体" w:hAnsi="宋体" w:cs="Courier New"/>
      <w:sz w:val="32"/>
      <w:szCs w:val="32"/>
    </w:rPr>
  </w:style>
  <w:style w:type="paragraph" w:customStyle="1" w:styleId="Char2CharCharCharCharCharChar1">
    <w:name w:val="Char2 Char Char Char Char Char Char1"/>
    <w:basedOn w:val="af4"/>
    <w:qFormat/>
    <w:rsid w:val="00812995"/>
    <w:pPr>
      <w:widowControl/>
      <w:spacing w:line="400" w:lineRule="exact"/>
      <w:jc w:val="center"/>
    </w:pPr>
  </w:style>
  <w:style w:type="character" w:customStyle="1" w:styleId="Charf7">
    <w:name w:val="页脚 Char"/>
    <w:qFormat/>
    <w:rsid w:val="00812995"/>
    <w:rPr>
      <w:rFonts w:ascii="宋体" w:eastAsia="宋体"/>
      <w:sz w:val="18"/>
      <w:lang w:val="en-US" w:eastAsia="zh-CN" w:bidi="ar-SA"/>
    </w:rPr>
  </w:style>
  <w:style w:type="paragraph" w:customStyle="1" w:styleId="CharChar41">
    <w:name w:val="Char Char41"/>
    <w:basedOn w:val="af4"/>
    <w:qFormat/>
    <w:rsid w:val="00812995"/>
    <w:pPr>
      <w:widowControl/>
      <w:spacing w:line="400" w:lineRule="exact"/>
      <w:jc w:val="center"/>
    </w:pPr>
  </w:style>
  <w:style w:type="character" w:customStyle="1" w:styleId="Charf8">
    <w:name w:val="批注文字 Char"/>
    <w:uiPriority w:val="99"/>
    <w:qFormat/>
    <w:rsid w:val="00812995"/>
    <w:rPr>
      <w:kern w:val="2"/>
      <w:sz w:val="21"/>
      <w:szCs w:val="24"/>
    </w:rPr>
  </w:style>
  <w:style w:type="character" w:customStyle="1" w:styleId="Charf9">
    <w:name w:val="标题 Char"/>
    <w:qFormat/>
    <w:rsid w:val="00812995"/>
    <w:rPr>
      <w:b/>
      <w:kern w:val="2"/>
      <w:sz w:val="32"/>
    </w:rPr>
  </w:style>
  <w:style w:type="paragraph" w:customStyle="1" w:styleId="afffffe">
    <w:name w:val="图例"/>
    <w:basedOn w:val="af4"/>
    <w:qFormat/>
    <w:rsid w:val="00812995"/>
    <w:pPr>
      <w:spacing w:before="120" w:after="120" w:line="360" w:lineRule="auto"/>
      <w:jc w:val="center"/>
    </w:pPr>
    <w:rPr>
      <w:rFonts w:eastAsia="仿宋_GB2312"/>
      <w:b/>
      <w:sz w:val="24"/>
      <w:szCs w:val="20"/>
    </w:rPr>
  </w:style>
  <w:style w:type="paragraph" w:customStyle="1" w:styleId="TableParagraph">
    <w:name w:val="Table Paragraph"/>
    <w:basedOn w:val="af4"/>
    <w:uiPriority w:val="1"/>
    <w:qFormat/>
    <w:rsid w:val="00812995"/>
    <w:pPr>
      <w:autoSpaceDE w:val="0"/>
      <w:autoSpaceDN w:val="0"/>
      <w:jc w:val="left"/>
    </w:pPr>
    <w:rPr>
      <w:rFonts w:ascii="宋体" w:hAnsi="宋体" w:cs="宋体"/>
      <w:kern w:val="0"/>
      <w:sz w:val="22"/>
      <w:szCs w:val="22"/>
      <w:lang w:eastAsia="en-US"/>
    </w:rPr>
  </w:style>
  <w:style w:type="table" w:customStyle="1" w:styleId="TableNormal">
    <w:name w:val="Table Normal"/>
    <w:uiPriority w:val="2"/>
    <w:qFormat/>
    <w:rsid w:val="00812995"/>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Style250">
    <w:name w:val="_Style 250"/>
    <w:basedOn w:val="af4"/>
    <w:next w:val="affff8"/>
    <w:uiPriority w:val="1"/>
    <w:qFormat/>
    <w:rsid w:val="00812995"/>
    <w:pPr>
      <w:autoSpaceDE w:val="0"/>
      <w:autoSpaceDN w:val="0"/>
      <w:adjustRightInd w:val="0"/>
      <w:ind w:left="119" w:firstLine="420"/>
      <w:jc w:val="left"/>
    </w:pPr>
    <w:rPr>
      <w:rFonts w:ascii="宋体" w:cs="宋体"/>
      <w:kern w:val="0"/>
      <w:sz w:val="24"/>
    </w:rPr>
  </w:style>
  <w:style w:type="character" w:customStyle="1" w:styleId="3c">
    <w:name w:val="纯文本 字符3"/>
    <w:qFormat/>
    <w:rsid w:val="00812995"/>
    <w:rPr>
      <w:rFonts w:ascii="宋体" w:eastAsia="宋体" w:hAnsi="Courier New" w:cs="宋体" w:hint="eastAsia"/>
      <w:kern w:val="2"/>
      <w:sz w:val="21"/>
    </w:rPr>
  </w:style>
  <w:style w:type="character" w:customStyle="1" w:styleId="2f2">
    <w:name w:val="标题 2 字符"/>
    <w:qFormat/>
    <w:rsid w:val="00812995"/>
    <w:rPr>
      <w:rFonts w:ascii="Arial" w:eastAsia="黑体" w:hAnsi="Arial"/>
      <w:b/>
      <w:sz w:val="30"/>
      <w:lang w:val="en-US" w:eastAsia="zh-CN" w:bidi="ar-SA"/>
    </w:rPr>
  </w:style>
  <w:style w:type="character" w:customStyle="1" w:styleId="1f5">
    <w:name w:val="标题 1 字符"/>
    <w:qFormat/>
    <w:rsid w:val="00812995"/>
    <w:rPr>
      <w:rFonts w:ascii="宋体"/>
      <w:b/>
      <w:kern w:val="44"/>
      <w:sz w:val="32"/>
    </w:rPr>
  </w:style>
  <w:style w:type="character" w:customStyle="1" w:styleId="affffff">
    <w:name w:val="正文缩进 字符"/>
    <w:qFormat/>
    <w:rsid w:val="00812995"/>
    <w:rPr>
      <w:rFonts w:ascii="宋体" w:eastAsia="宋体"/>
      <w:kern w:val="2"/>
      <w:sz w:val="24"/>
      <w:szCs w:val="24"/>
      <w:lang w:val="en-US" w:eastAsia="zh-CN" w:bidi="ar-SA"/>
    </w:rPr>
  </w:style>
  <w:style w:type="character" w:customStyle="1" w:styleId="3d">
    <w:name w:val="标题 3 字符"/>
    <w:qFormat/>
    <w:rsid w:val="00812995"/>
    <w:rPr>
      <w:rFonts w:ascii="宋体" w:eastAsia="宋体"/>
      <w:b/>
      <w:sz w:val="24"/>
      <w:u w:val="single"/>
      <w:lang w:val="en-US" w:eastAsia="zh-CN" w:bidi="ar-SA"/>
    </w:rPr>
  </w:style>
  <w:style w:type="character" w:customStyle="1" w:styleId="47">
    <w:name w:val="标题 4 字符"/>
    <w:qFormat/>
    <w:rsid w:val="00812995"/>
    <w:rPr>
      <w:rFonts w:ascii="Arial" w:eastAsia="黑体" w:hAnsi="Arial"/>
      <w:b/>
      <w:sz w:val="28"/>
    </w:rPr>
  </w:style>
  <w:style w:type="character" w:customStyle="1" w:styleId="58">
    <w:name w:val="标题 5 字符"/>
    <w:qFormat/>
    <w:rsid w:val="00812995"/>
    <w:rPr>
      <w:b/>
      <w:sz w:val="28"/>
    </w:rPr>
  </w:style>
  <w:style w:type="character" w:customStyle="1" w:styleId="62">
    <w:name w:val="标题 6 字符"/>
    <w:qFormat/>
    <w:rsid w:val="00812995"/>
    <w:rPr>
      <w:rFonts w:ascii="Arial" w:eastAsia="黑体" w:hAnsi="Arial"/>
      <w:b/>
      <w:sz w:val="24"/>
    </w:rPr>
  </w:style>
  <w:style w:type="character" w:customStyle="1" w:styleId="72">
    <w:name w:val="标题 7 字符"/>
    <w:qFormat/>
    <w:rsid w:val="00812995"/>
    <w:rPr>
      <w:b/>
      <w:sz w:val="24"/>
    </w:rPr>
  </w:style>
  <w:style w:type="character" w:customStyle="1" w:styleId="82">
    <w:name w:val="标题 8 字符"/>
    <w:qFormat/>
    <w:rsid w:val="00812995"/>
    <w:rPr>
      <w:rFonts w:ascii="Arial" w:eastAsia="黑体" w:hAnsi="Arial"/>
      <w:sz w:val="24"/>
    </w:rPr>
  </w:style>
  <w:style w:type="character" w:customStyle="1" w:styleId="93">
    <w:name w:val="标题 9 字符"/>
    <w:qFormat/>
    <w:rsid w:val="00812995"/>
    <w:rPr>
      <w:rFonts w:ascii="Arial" w:eastAsia="黑体" w:hAnsi="Arial"/>
      <w:sz w:val="21"/>
    </w:rPr>
  </w:style>
  <w:style w:type="character" w:customStyle="1" w:styleId="affffff0">
    <w:name w:val="文档结构图 字符"/>
    <w:qFormat/>
    <w:rsid w:val="00812995"/>
    <w:rPr>
      <w:kern w:val="2"/>
      <w:sz w:val="21"/>
      <w:szCs w:val="24"/>
      <w:shd w:val="clear" w:color="auto" w:fill="000080"/>
    </w:rPr>
  </w:style>
  <w:style w:type="character" w:customStyle="1" w:styleId="1f6">
    <w:name w:val="批注文字 字符1"/>
    <w:uiPriority w:val="99"/>
    <w:qFormat/>
    <w:rsid w:val="00812995"/>
    <w:rPr>
      <w:kern w:val="2"/>
      <w:sz w:val="21"/>
      <w:szCs w:val="24"/>
    </w:rPr>
  </w:style>
  <w:style w:type="character" w:customStyle="1" w:styleId="3e">
    <w:name w:val="正文文本 3 字符"/>
    <w:qFormat/>
    <w:rsid w:val="00812995"/>
    <w:rPr>
      <w:kern w:val="2"/>
      <w:sz w:val="16"/>
      <w:szCs w:val="16"/>
    </w:rPr>
  </w:style>
  <w:style w:type="character" w:customStyle="1" w:styleId="2f3">
    <w:name w:val="正文文本 字符2"/>
    <w:uiPriority w:val="1"/>
    <w:qFormat/>
    <w:rsid w:val="00812995"/>
    <w:rPr>
      <w:rFonts w:ascii="宋体" w:hAnsi="宋体"/>
      <w:kern w:val="2"/>
      <w:sz w:val="24"/>
      <w:szCs w:val="24"/>
    </w:rPr>
  </w:style>
  <w:style w:type="character" w:customStyle="1" w:styleId="affffff1">
    <w:name w:val="正文文本缩进 字符"/>
    <w:qFormat/>
    <w:rsid w:val="00812995"/>
    <w:rPr>
      <w:rFonts w:eastAsia="宋体"/>
      <w:kern w:val="2"/>
      <w:sz w:val="24"/>
      <w:szCs w:val="24"/>
      <w:lang w:val="en-US" w:eastAsia="zh-CN" w:bidi="ar-SA"/>
    </w:rPr>
  </w:style>
  <w:style w:type="character" w:customStyle="1" w:styleId="affffff2">
    <w:name w:val="日期 字符"/>
    <w:qFormat/>
    <w:rsid w:val="00812995"/>
    <w:rPr>
      <w:rFonts w:ascii="仿宋_GB2312" w:eastAsia="仿宋_GB2312" w:hAnsi="宋体"/>
      <w:color w:val="000000"/>
      <w:kern w:val="2"/>
      <w:sz w:val="24"/>
      <w:szCs w:val="24"/>
    </w:rPr>
  </w:style>
  <w:style w:type="character" w:customStyle="1" w:styleId="2f4">
    <w:name w:val="正文文本缩进 2 字符"/>
    <w:qFormat/>
    <w:rsid w:val="00812995"/>
    <w:rPr>
      <w:rFonts w:ascii="仿宋_GB2312" w:eastAsia="仿宋_GB2312"/>
      <w:kern w:val="2"/>
      <w:sz w:val="24"/>
      <w:szCs w:val="24"/>
    </w:rPr>
  </w:style>
  <w:style w:type="character" w:customStyle="1" w:styleId="affffff3">
    <w:name w:val="批注框文本 字符"/>
    <w:qFormat/>
    <w:rsid w:val="00812995"/>
    <w:rPr>
      <w:kern w:val="2"/>
      <w:sz w:val="18"/>
      <w:szCs w:val="18"/>
    </w:rPr>
  </w:style>
  <w:style w:type="character" w:customStyle="1" w:styleId="2f5">
    <w:name w:val="页脚 字符2"/>
    <w:uiPriority w:val="99"/>
    <w:qFormat/>
    <w:rsid w:val="00812995"/>
    <w:rPr>
      <w:rFonts w:ascii="宋体" w:eastAsia="宋体"/>
      <w:sz w:val="18"/>
      <w:lang w:val="en-US" w:eastAsia="zh-CN" w:bidi="ar-SA"/>
    </w:rPr>
  </w:style>
  <w:style w:type="character" w:customStyle="1" w:styleId="2f6">
    <w:name w:val="页眉 字符2"/>
    <w:uiPriority w:val="99"/>
    <w:qFormat/>
    <w:rsid w:val="00812995"/>
    <w:rPr>
      <w:rFonts w:eastAsia="宋体"/>
      <w:kern w:val="2"/>
      <w:sz w:val="18"/>
      <w:szCs w:val="18"/>
      <w:lang w:val="en-US" w:eastAsia="zh-CN" w:bidi="ar-SA"/>
    </w:rPr>
  </w:style>
  <w:style w:type="character" w:customStyle="1" w:styleId="3f">
    <w:name w:val="正文文本缩进 3 字符"/>
    <w:qFormat/>
    <w:rsid w:val="00812995"/>
    <w:rPr>
      <w:rFonts w:ascii="宋体"/>
      <w:sz w:val="24"/>
    </w:rPr>
  </w:style>
  <w:style w:type="character" w:customStyle="1" w:styleId="HTML8">
    <w:name w:val="HTML 预设格式 字符"/>
    <w:qFormat/>
    <w:rsid w:val="00812995"/>
    <w:rPr>
      <w:rFonts w:ascii="宋体" w:hAnsi="宋体" w:cs="宋体"/>
      <w:sz w:val="24"/>
      <w:szCs w:val="24"/>
    </w:rPr>
  </w:style>
  <w:style w:type="character" w:customStyle="1" w:styleId="affffff4">
    <w:name w:val="标题 字符"/>
    <w:qFormat/>
    <w:rsid w:val="00812995"/>
    <w:rPr>
      <w:b/>
      <w:kern w:val="2"/>
      <w:sz w:val="32"/>
    </w:rPr>
  </w:style>
  <w:style w:type="character" w:customStyle="1" w:styleId="affffff5">
    <w:name w:val="批注主题 字符"/>
    <w:qFormat/>
    <w:rsid w:val="00812995"/>
    <w:rPr>
      <w:rFonts w:ascii="Times New Roman" w:eastAsia="宋体" w:hAnsi="Times New Roman" w:cs="Times New Roman"/>
      <w:b/>
      <w:bCs/>
      <w:kern w:val="2"/>
      <w:sz w:val="21"/>
      <w:szCs w:val="24"/>
      <w:lang w:val="en-US" w:eastAsia="zh-CN" w:bidi="ar-SA"/>
    </w:rPr>
  </w:style>
  <w:style w:type="character" w:customStyle="1" w:styleId="2f7">
    <w:name w:val="正文文本首行缩进 2 字符"/>
    <w:qFormat/>
    <w:rsid w:val="00812995"/>
    <w:rPr>
      <w:rFonts w:eastAsia="宋体"/>
      <w:kern w:val="2"/>
      <w:sz w:val="24"/>
      <w:szCs w:val="24"/>
      <w:lang w:val="en-US" w:eastAsia="zh-CN" w:bidi="ar-SA"/>
    </w:rPr>
  </w:style>
  <w:style w:type="character" w:customStyle="1" w:styleId="2f8">
    <w:name w:val="列表段落 字符2"/>
    <w:uiPriority w:val="34"/>
    <w:qFormat/>
    <w:rsid w:val="00812995"/>
    <w:rPr>
      <w:rFonts w:ascii="Calibri" w:eastAsia="宋体" w:hAnsi="Calibri"/>
      <w:kern w:val="2"/>
      <w:sz w:val="21"/>
      <w:szCs w:val="22"/>
      <w:lang w:val="en-US" w:eastAsia="zh-CN" w:bidi="ar-SA"/>
    </w:rPr>
  </w:style>
  <w:style w:type="paragraph" w:customStyle="1" w:styleId="Revision1">
    <w:name w:val="Revision1"/>
    <w:qFormat/>
    <w:rsid w:val="00812995"/>
    <w:rPr>
      <w:kern w:val="2"/>
      <w:sz w:val="21"/>
      <w:szCs w:val="24"/>
    </w:rPr>
  </w:style>
  <w:style w:type="table" w:customStyle="1" w:styleId="TableNormal2">
    <w:name w:val="Table Normal2"/>
    <w:uiPriority w:val="2"/>
    <w:unhideWhenUsed/>
    <w:qFormat/>
    <w:rsid w:val="00812995"/>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10">
    <w:name w:val="索引 11"/>
    <w:basedOn w:val="af4"/>
    <w:next w:val="af4"/>
    <w:qFormat/>
    <w:rsid w:val="00812995"/>
    <w:rPr>
      <w:szCs w:val="20"/>
    </w:rPr>
  </w:style>
  <w:style w:type="paragraph" w:customStyle="1" w:styleId="1f7">
    <w:name w:val="纯文本1"/>
    <w:basedOn w:val="af4"/>
    <w:qFormat/>
    <w:rsid w:val="00812995"/>
    <w:rPr>
      <w:rFonts w:ascii="宋体" w:hAnsi="Courier New"/>
    </w:rPr>
  </w:style>
  <w:style w:type="paragraph" w:customStyle="1" w:styleId="affffff6">
    <w:name w:val="初设正文"/>
    <w:basedOn w:val="af4"/>
    <w:uiPriority w:val="99"/>
    <w:qFormat/>
    <w:rsid w:val="00812995"/>
    <w:pPr>
      <w:widowControl/>
      <w:spacing w:line="360" w:lineRule="auto"/>
      <w:ind w:firstLineChars="200" w:firstLine="200"/>
    </w:pPr>
    <w:rPr>
      <w:rFonts w:ascii="仿宋" w:eastAsia="仿宋" w:hAnsi="仿宋" w:hint="eastAsia"/>
      <w:color w:val="000000"/>
      <w:kern w:val="0"/>
      <w:sz w:val="24"/>
      <w:szCs w:val="28"/>
    </w:rPr>
  </w:style>
  <w:style w:type="character" w:customStyle="1" w:styleId="Charfa">
    <w:name w:val="正文首行缩进 Char"/>
    <w:link w:val="73"/>
    <w:qFormat/>
    <w:rsid w:val="00812995"/>
    <w:rPr>
      <w:rFonts w:ascii="宋体" w:hAnsi="宋体"/>
      <w:kern w:val="2"/>
      <w:sz w:val="21"/>
      <w:szCs w:val="24"/>
    </w:rPr>
  </w:style>
  <w:style w:type="paragraph" w:customStyle="1" w:styleId="73">
    <w:name w:val="7"/>
    <w:basedOn w:val="af4"/>
    <w:next w:val="afffa"/>
    <w:link w:val="Charfa"/>
    <w:qFormat/>
    <w:rsid w:val="00812995"/>
    <w:pPr>
      <w:autoSpaceDE w:val="0"/>
      <w:autoSpaceDN w:val="0"/>
      <w:adjustRightInd w:val="0"/>
      <w:spacing w:beforeLines="30" w:line="360" w:lineRule="auto"/>
      <w:ind w:firstLineChars="200" w:firstLine="200"/>
    </w:pPr>
    <w:rPr>
      <w:rFonts w:ascii="宋体" w:hAnsi="宋体"/>
    </w:rPr>
  </w:style>
  <w:style w:type="table" w:customStyle="1" w:styleId="1f8">
    <w:name w:val="网格型1"/>
    <w:basedOn w:val="af7"/>
    <w:qFormat/>
    <w:rsid w:val="0081299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5">
    <w:name w:val="正文缩进 Char2"/>
    <w:qFormat/>
    <w:rsid w:val="00812995"/>
    <w:rPr>
      <w:kern w:val="2"/>
      <w:sz w:val="21"/>
    </w:rPr>
  </w:style>
  <w:style w:type="character" w:customStyle="1" w:styleId="63">
    <w:name w:val="未处理的提及6"/>
    <w:uiPriority w:val="99"/>
    <w:semiHidden/>
    <w:qFormat/>
    <w:rsid w:val="00812995"/>
    <w:rPr>
      <w:color w:val="605E5C"/>
      <w:shd w:val="clear" w:color="auto" w:fill="E1DFDD"/>
    </w:rPr>
  </w:style>
  <w:style w:type="character" w:customStyle="1" w:styleId="Char17">
    <w:name w:val="图编号 Char1"/>
    <w:semiHidden/>
    <w:qFormat/>
    <w:rsid w:val="00812995"/>
    <w:rPr>
      <w:rFonts w:ascii="Times New Roman" w:hAnsi="Times New Roman"/>
      <w:kern w:val="2"/>
      <w:sz w:val="24"/>
    </w:rPr>
  </w:style>
  <w:style w:type="character" w:customStyle="1" w:styleId="1f9">
    <w:name w:val="明显参考1"/>
    <w:qFormat/>
    <w:rsid w:val="00812995"/>
    <w:rPr>
      <w:b/>
      <w:bCs/>
      <w:smallCaps/>
      <w:color w:val="C0504D"/>
      <w:spacing w:val="5"/>
      <w:u w:val="single"/>
    </w:rPr>
  </w:style>
  <w:style w:type="character" w:customStyle="1" w:styleId="gjfg">
    <w:name w:val="gjfg"/>
    <w:uiPriority w:val="99"/>
    <w:semiHidden/>
    <w:qFormat/>
    <w:rsid w:val="00812995"/>
    <w:rPr>
      <w:rFonts w:cs="Times New Roman"/>
    </w:rPr>
  </w:style>
  <w:style w:type="character" w:customStyle="1" w:styleId="1fa">
    <w:name w:val="不明显强调1"/>
    <w:qFormat/>
    <w:rsid w:val="00812995"/>
    <w:rPr>
      <w:i/>
      <w:iCs/>
      <w:color w:val="000000"/>
    </w:rPr>
  </w:style>
  <w:style w:type="character" w:customStyle="1" w:styleId="83">
    <w:name w:val="未处理的提及8"/>
    <w:uiPriority w:val="99"/>
    <w:semiHidden/>
    <w:qFormat/>
    <w:rsid w:val="00812995"/>
    <w:rPr>
      <w:color w:val="605E5C"/>
      <w:shd w:val="clear" w:color="auto" w:fill="E1DFDD"/>
    </w:rPr>
  </w:style>
  <w:style w:type="character" w:customStyle="1" w:styleId="Charfb">
    <w:name w:val="建议书正文 Char"/>
    <w:link w:val="affffff7"/>
    <w:semiHidden/>
    <w:qFormat/>
    <w:rsid w:val="00812995"/>
    <w:rPr>
      <w:rFonts w:ascii="仿宋_GB2312" w:eastAsia="仿宋_GB2312" w:hAnsi="仿宋"/>
      <w:sz w:val="28"/>
      <w:szCs w:val="30"/>
    </w:rPr>
  </w:style>
  <w:style w:type="paragraph" w:customStyle="1" w:styleId="affffff7">
    <w:name w:val="建议书正文"/>
    <w:basedOn w:val="af4"/>
    <w:link w:val="Charfb"/>
    <w:semiHidden/>
    <w:qFormat/>
    <w:rsid w:val="00812995"/>
    <w:pPr>
      <w:spacing w:beforeLines="30" w:line="360" w:lineRule="auto"/>
      <w:ind w:left="420" w:firstLineChars="200" w:firstLine="420"/>
    </w:pPr>
    <w:rPr>
      <w:rFonts w:ascii="仿宋_GB2312" w:eastAsia="仿宋_GB2312" w:hAnsi="仿宋"/>
      <w:kern w:val="0"/>
      <w:sz w:val="28"/>
      <w:szCs w:val="30"/>
    </w:rPr>
  </w:style>
  <w:style w:type="character" w:customStyle="1" w:styleId="2f9">
    <w:name w:val="正文缩进 字符2"/>
    <w:semiHidden/>
    <w:qFormat/>
    <w:rsid w:val="00812995"/>
    <w:rPr>
      <w:kern w:val="2"/>
      <w:sz w:val="24"/>
    </w:rPr>
  </w:style>
  <w:style w:type="character" w:customStyle="1" w:styleId="Charfc">
    <w:name w:val="*正文 Char"/>
    <w:link w:val="affffff8"/>
    <w:qFormat/>
    <w:locked/>
    <w:rsid w:val="00812995"/>
    <w:rPr>
      <w:rFonts w:ascii="仿宋_GB2312" w:eastAsia="仿宋"/>
      <w:color w:val="000000"/>
      <w:kern w:val="2"/>
      <w:sz w:val="28"/>
      <w:szCs w:val="28"/>
    </w:rPr>
  </w:style>
  <w:style w:type="paragraph" w:customStyle="1" w:styleId="affffff8">
    <w:name w:val="*正文"/>
    <w:basedOn w:val="af4"/>
    <w:link w:val="Charfc"/>
    <w:qFormat/>
    <w:rsid w:val="00812995"/>
    <w:pPr>
      <w:widowControl/>
      <w:ind w:firstLine="200"/>
    </w:pPr>
    <w:rPr>
      <w:rFonts w:ascii="仿宋_GB2312" w:eastAsia="仿宋"/>
      <w:color w:val="000000"/>
      <w:sz w:val="28"/>
      <w:szCs w:val="28"/>
    </w:rPr>
  </w:style>
  <w:style w:type="character" w:customStyle="1" w:styleId="affffff9">
    <w:name w:val="列出段落 字符"/>
    <w:uiPriority w:val="34"/>
    <w:semiHidden/>
    <w:qFormat/>
    <w:rsid w:val="00812995"/>
    <w:rPr>
      <w:rFonts w:ascii="Calibri" w:hAnsi="Calibri"/>
      <w:kern w:val="2"/>
      <w:sz w:val="21"/>
      <w:szCs w:val="22"/>
    </w:rPr>
  </w:style>
  <w:style w:type="character" w:customStyle="1" w:styleId="hover35">
    <w:name w:val="hover35"/>
    <w:uiPriority w:val="99"/>
    <w:semiHidden/>
    <w:qFormat/>
    <w:rsid w:val="00812995"/>
    <w:rPr>
      <w:rFonts w:cs="Times New Roman"/>
      <w:sz w:val="21"/>
      <w:szCs w:val="21"/>
    </w:rPr>
  </w:style>
  <w:style w:type="character" w:customStyle="1" w:styleId="cfdate">
    <w:name w:val="cfdate"/>
    <w:uiPriority w:val="99"/>
    <w:semiHidden/>
    <w:qFormat/>
    <w:rsid w:val="00812995"/>
    <w:rPr>
      <w:rFonts w:cs="Times New Roman"/>
      <w:color w:val="333333"/>
      <w:sz w:val="18"/>
      <w:szCs w:val="18"/>
    </w:rPr>
  </w:style>
  <w:style w:type="character" w:customStyle="1" w:styleId="affffffa">
    <w:name w:val="引用 字符"/>
    <w:link w:val="1fb"/>
    <w:uiPriority w:val="29"/>
    <w:qFormat/>
    <w:rsid w:val="00812995"/>
    <w:rPr>
      <w:rFonts w:ascii="Calibri" w:hAnsi="Calibri"/>
      <w:i/>
      <w:iCs/>
      <w:color w:val="000000"/>
      <w:sz w:val="22"/>
      <w:lang w:eastAsia="en-US" w:bidi="en-US"/>
    </w:rPr>
  </w:style>
  <w:style w:type="paragraph" w:customStyle="1" w:styleId="1fb">
    <w:name w:val="引用1"/>
    <w:basedOn w:val="af4"/>
    <w:next w:val="af4"/>
    <w:link w:val="affffffa"/>
    <w:uiPriority w:val="29"/>
    <w:qFormat/>
    <w:rsid w:val="00812995"/>
    <w:pPr>
      <w:widowControl/>
      <w:spacing w:after="200" w:line="276" w:lineRule="auto"/>
      <w:jc w:val="left"/>
    </w:pPr>
    <w:rPr>
      <w:rFonts w:ascii="Calibri" w:hAnsi="Calibri"/>
      <w:i/>
      <w:iCs/>
      <w:color w:val="000000"/>
      <w:kern w:val="0"/>
      <w:sz w:val="22"/>
      <w:szCs w:val="20"/>
      <w:lang w:eastAsia="en-US" w:bidi="en-US"/>
    </w:rPr>
  </w:style>
  <w:style w:type="character" w:customStyle="1" w:styleId="ckecolorbox1">
    <w:name w:val="cke_colorbox1"/>
    <w:qFormat/>
    <w:rsid w:val="00812995"/>
  </w:style>
  <w:style w:type="character" w:customStyle="1" w:styleId="94">
    <w:name w:val="未处理的提及9"/>
    <w:uiPriority w:val="99"/>
    <w:semiHidden/>
    <w:qFormat/>
    <w:rsid w:val="00812995"/>
    <w:rPr>
      <w:color w:val="605E5C"/>
      <w:shd w:val="clear" w:color="auto" w:fill="E1DFDD"/>
    </w:rPr>
  </w:style>
  <w:style w:type="character" w:customStyle="1" w:styleId="1Char10">
    <w:name w:val="标题 1 Char1"/>
    <w:uiPriority w:val="9"/>
    <w:qFormat/>
    <w:rsid w:val="00812995"/>
    <w:rPr>
      <w:rFonts w:ascii="Times New Roman" w:eastAsia="宋体" w:hAnsi="Times New Roman" w:cs="Times New Roman"/>
      <w:b/>
      <w:kern w:val="44"/>
      <w:sz w:val="44"/>
    </w:rPr>
  </w:style>
  <w:style w:type="character" w:customStyle="1" w:styleId="before">
    <w:name w:val="before"/>
    <w:qFormat/>
    <w:rsid w:val="00812995"/>
    <w:rPr>
      <w:rFonts w:ascii="FontAwesome" w:eastAsia="FontAwesome" w:hAnsi="FontAwesome" w:cs="FontAwesome" w:hint="default"/>
      <w:color w:val="888888"/>
    </w:rPr>
  </w:style>
  <w:style w:type="character" w:customStyle="1" w:styleId="1fc">
    <w:name w:val="标题 字符1"/>
    <w:qFormat/>
    <w:rsid w:val="00812995"/>
    <w:rPr>
      <w:rFonts w:ascii="Cambria" w:eastAsia="宋体" w:hAnsi="Cambria" w:cs="Times New Roman"/>
      <w:b/>
      <w:bCs/>
      <w:kern w:val="2"/>
      <w:sz w:val="32"/>
      <w:szCs w:val="32"/>
      <w:lang w:val="zh-CN" w:eastAsia="zh-CN"/>
    </w:rPr>
  </w:style>
  <w:style w:type="character" w:customStyle="1" w:styleId="1fd">
    <w:name w:val="明显强调1"/>
    <w:qFormat/>
    <w:rsid w:val="00812995"/>
    <w:rPr>
      <w:b/>
      <w:bCs/>
      <w:i/>
      <w:iCs/>
      <w:color w:val="4F81BD"/>
    </w:rPr>
  </w:style>
  <w:style w:type="character" w:customStyle="1" w:styleId="active6">
    <w:name w:val="active6"/>
    <w:qFormat/>
    <w:rsid w:val="00812995"/>
    <w:rPr>
      <w:color w:val="FFFFFF"/>
      <w:shd w:val="clear" w:color="auto" w:fill="428BCA"/>
    </w:rPr>
  </w:style>
  <w:style w:type="character" w:customStyle="1" w:styleId="2fa">
    <w:name w:val="纯文本 字符2"/>
    <w:qFormat/>
    <w:rsid w:val="00812995"/>
    <w:rPr>
      <w:rFonts w:ascii="等线" w:hAnsi="Courier New" w:cs="Courier New"/>
    </w:rPr>
  </w:style>
  <w:style w:type="character" w:customStyle="1" w:styleId="my">
    <w:name w:val="my正文 字符"/>
    <w:semiHidden/>
    <w:qFormat/>
    <w:rsid w:val="00812995"/>
    <w:rPr>
      <w:rFonts w:ascii="宋体" w:eastAsia="宋体" w:hAnsi="宋体" w:cs="宋体"/>
      <w:kern w:val="0"/>
      <w:sz w:val="24"/>
      <w:lang w:val="zh-CN"/>
    </w:rPr>
  </w:style>
  <w:style w:type="character" w:customStyle="1" w:styleId="Charfd">
    <w:name w:val="表格非标题文字 Char"/>
    <w:link w:val="affffffb"/>
    <w:qFormat/>
    <w:rsid w:val="00812995"/>
    <w:rPr>
      <w:rFonts w:ascii="Arial" w:hAnsi="Arial" w:cs="黑体"/>
      <w:sz w:val="18"/>
      <w:szCs w:val="21"/>
      <w:lang w:val="en-US" w:eastAsia="zh-CN" w:bidi="ar-SA"/>
    </w:rPr>
  </w:style>
  <w:style w:type="paragraph" w:customStyle="1" w:styleId="affffffb">
    <w:name w:val="表格非标题文字"/>
    <w:link w:val="Charfd"/>
    <w:qFormat/>
    <w:rsid w:val="00812995"/>
    <w:pPr>
      <w:snapToGrid w:val="0"/>
      <w:spacing w:before="80" w:after="40"/>
    </w:pPr>
    <w:rPr>
      <w:rFonts w:ascii="Arial" w:hAnsi="Arial" w:cs="黑体"/>
      <w:sz w:val="18"/>
      <w:szCs w:val="21"/>
    </w:rPr>
  </w:style>
  <w:style w:type="character" w:customStyle="1" w:styleId="210">
    <w:name w:val="正文文本首行缩进 2 字符1"/>
    <w:uiPriority w:val="99"/>
    <w:semiHidden/>
    <w:qFormat/>
    <w:rsid w:val="00812995"/>
    <w:rPr>
      <w:rFonts w:ascii="宋体" w:eastAsia="宋体" w:hAnsi="宋体"/>
    </w:rPr>
  </w:style>
  <w:style w:type="character" w:customStyle="1" w:styleId="apple-converted-space">
    <w:name w:val="apple-converted-space"/>
    <w:qFormat/>
    <w:rsid w:val="00812995"/>
    <w:rPr>
      <w:rFonts w:cs="Times New Roman"/>
    </w:rPr>
  </w:style>
  <w:style w:type="character" w:customStyle="1" w:styleId="Charfe">
    <w:name w:val="表格 Char"/>
    <w:link w:val="affffffc"/>
    <w:qFormat/>
    <w:rsid w:val="00812995"/>
    <w:rPr>
      <w:rFonts w:ascii="宋体"/>
      <w:szCs w:val="24"/>
    </w:rPr>
  </w:style>
  <w:style w:type="paragraph" w:customStyle="1" w:styleId="affffffc">
    <w:name w:val="表格"/>
    <w:basedOn w:val="af4"/>
    <w:link w:val="Charfe"/>
    <w:qFormat/>
    <w:rsid w:val="00812995"/>
    <w:pPr>
      <w:overflowPunct w:val="0"/>
      <w:autoSpaceDE w:val="0"/>
      <w:autoSpaceDN w:val="0"/>
      <w:adjustRightInd w:val="0"/>
      <w:spacing w:beforeLines="30" w:line="300" w:lineRule="auto"/>
      <w:ind w:firstLineChars="200" w:firstLine="200"/>
      <w:jc w:val="center"/>
    </w:pPr>
    <w:rPr>
      <w:rFonts w:ascii="宋体"/>
      <w:kern w:val="0"/>
      <w:sz w:val="20"/>
    </w:rPr>
  </w:style>
  <w:style w:type="character" w:customStyle="1" w:styleId="m">
    <w:name w:val="m"/>
    <w:semiHidden/>
    <w:qFormat/>
    <w:rsid w:val="00812995"/>
  </w:style>
  <w:style w:type="character" w:customStyle="1" w:styleId="211">
    <w:name w:val="正文文本缩进 2 字符1"/>
    <w:uiPriority w:val="99"/>
    <w:semiHidden/>
    <w:qFormat/>
    <w:rsid w:val="00812995"/>
    <w:rPr>
      <w:rFonts w:ascii="宋体" w:eastAsia="宋体" w:hAnsi="宋体"/>
    </w:rPr>
  </w:style>
  <w:style w:type="character" w:customStyle="1" w:styleId="prev">
    <w:name w:val="prev"/>
    <w:uiPriority w:val="99"/>
    <w:semiHidden/>
    <w:qFormat/>
    <w:rsid w:val="00812995"/>
    <w:rPr>
      <w:rFonts w:cs="Times New Roman"/>
      <w:color w:val="888888"/>
    </w:rPr>
  </w:style>
  <w:style w:type="character" w:customStyle="1" w:styleId="inf">
    <w:name w:val="inf"/>
    <w:uiPriority w:val="99"/>
    <w:semiHidden/>
    <w:qFormat/>
    <w:rsid w:val="00812995"/>
    <w:rPr>
      <w:rFonts w:cs="Times New Roman"/>
      <w:color w:val="333333"/>
      <w:sz w:val="18"/>
      <w:szCs w:val="18"/>
      <w:shd w:val="clear" w:color="auto" w:fill="EEEEEE"/>
    </w:rPr>
  </w:style>
  <w:style w:type="character" w:customStyle="1" w:styleId="111">
    <w:name w:val="未处理的提及11"/>
    <w:uiPriority w:val="99"/>
    <w:semiHidden/>
    <w:qFormat/>
    <w:rsid w:val="00812995"/>
    <w:rPr>
      <w:color w:val="605E5C"/>
      <w:shd w:val="clear" w:color="auto" w:fill="E1DFDD"/>
    </w:rPr>
  </w:style>
  <w:style w:type="character" w:customStyle="1" w:styleId="Char18">
    <w:name w:val="正文首行缩进 Char1"/>
    <w:link w:val="1fe"/>
    <w:qFormat/>
    <w:rsid w:val="00812995"/>
    <w:rPr>
      <w:kern w:val="2"/>
      <w:sz w:val="24"/>
      <w:szCs w:val="24"/>
    </w:rPr>
  </w:style>
  <w:style w:type="paragraph" w:customStyle="1" w:styleId="1fe">
    <w:name w:val="正文首行缩进1"/>
    <w:basedOn w:val="aff"/>
    <w:link w:val="Char18"/>
    <w:qFormat/>
    <w:rsid w:val="00812995"/>
    <w:pPr>
      <w:tabs>
        <w:tab w:val="clear" w:pos="567"/>
      </w:tabs>
      <w:adjustRightInd w:val="0"/>
      <w:snapToGrid w:val="0"/>
      <w:spacing w:before="60" w:after="60" w:line="360" w:lineRule="auto"/>
      <w:ind w:firstLineChars="200" w:firstLine="482"/>
      <w:textAlignment w:val="baseline"/>
    </w:pPr>
    <w:rPr>
      <w:rFonts w:ascii="Times New Roman" w:hAnsi="Times New Roman"/>
    </w:rPr>
  </w:style>
  <w:style w:type="character" w:customStyle="1" w:styleId="Charff">
    <w:name w:val="表格正文 Char"/>
    <w:link w:val="affffffd"/>
    <w:qFormat/>
    <w:rsid w:val="00812995"/>
    <w:rPr>
      <w:kern w:val="2"/>
      <w:sz w:val="21"/>
      <w:szCs w:val="24"/>
    </w:rPr>
  </w:style>
  <w:style w:type="paragraph" w:customStyle="1" w:styleId="affffffd">
    <w:name w:val="表格正文"/>
    <w:basedOn w:val="af4"/>
    <w:link w:val="Charff"/>
    <w:qFormat/>
    <w:rsid w:val="00812995"/>
  </w:style>
  <w:style w:type="character" w:customStyle="1" w:styleId="affffffe">
    <w:name w:val="页脚 字符"/>
    <w:uiPriority w:val="99"/>
    <w:qFormat/>
    <w:locked/>
    <w:rsid w:val="00812995"/>
    <w:rPr>
      <w:rFonts w:ascii="Times New Roman" w:eastAsia="宋体" w:hAnsi="Times New Roman" w:cs="Times New Roman"/>
      <w:sz w:val="18"/>
      <w:szCs w:val="18"/>
    </w:rPr>
  </w:style>
  <w:style w:type="character" w:customStyle="1" w:styleId="-Char">
    <w:name w:val="正文-首行缩进 Char"/>
    <w:link w:val="-0"/>
    <w:semiHidden/>
    <w:qFormat/>
    <w:rsid w:val="00812995"/>
    <w:rPr>
      <w:rFonts w:ascii="Arial" w:hAnsi="Arial" w:cs="Arial"/>
      <w:szCs w:val="21"/>
    </w:rPr>
  </w:style>
  <w:style w:type="paragraph" w:customStyle="1" w:styleId="-0">
    <w:name w:val="正文-首行缩进"/>
    <w:basedOn w:val="af4"/>
    <w:link w:val="-Char"/>
    <w:semiHidden/>
    <w:qFormat/>
    <w:rsid w:val="00812995"/>
    <w:pPr>
      <w:widowControl/>
      <w:snapToGrid w:val="0"/>
      <w:spacing w:before="80" w:after="80" w:line="300" w:lineRule="auto"/>
      <w:ind w:firstLineChars="200" w:firstLine="420"/>
    </w:pPr>
    <w:rPr>
      <w:rFonts w:ascii="Arial" w:hAnsi="Arial"/>
      <w:kern w:val="0"/>
      <w:sz w:val="20"/>
      <w:szCs w:val="21"/>
    </w:rPr>
  </w:style>
  <w:style w:type="character" w:customStyle="1" w:styleId="myCharChar">
    <w:name w:val="my正文 Char Char"/>
    <w:semiHidden/>
    <w:qFormat/>
    <w:rsid w:val="00812995"/>
    <w:rPr>
      <w:sz w:val="28"/>
      <w:szCs w:val="24"/>
      <w:lang w:val="zh-CN" w:eastAsia="zh-CN"/>
    </w:rPr>
  </w:style>
  <w:style w:type="character" w:customStyle="1" w:styleId="myChar">
    <w:name w:val="my正文 Char"/>
    <w:link w:val="my0"/>
    <w:qFormat/>
    <w:rsid w:val="00812995"/>
    <w:rPr>
      <w:sz w:val="24"/>
      <w:szCs w:val="24"/>
    </w:rPr>
  </w:style>
  <w:style w:type="paragraph" w:customStyle="1" w:styleId="my0">
    <w:name w:val="my正文"/>
    <w:basedOn w:val="af4"/>
    <w:link w:val="myChar"/>
    <w:qFormat/>
    <w:rsid w:val="00812995"/>
    <w:pPr>
      <w:spacing w:line="360" w:lineRule="auto"/>
      <w:ind w:firstLineChars="200" w:firstLine="480"/>
    </w:pPr>
    <w:rPr>
      <w:kern w:val="0"/>
      <w:sz w:val="24"/>
    </w:rPr>
  </w:style>
  <w:style w:type="character" w:customStyle="1" w:styleId="afffffff">
    <w:name w:val="无"/>
    <w:qFormat/>
    <w:rsid w:val="00812995"/>
  </w:style>
  <w:style w:type="character" w:customStyle="1" w:styleId="hover6">
    <w:name w:val="hover6"/>
    <w:qFormat/>
    <w:rsid w:val="00812995"/>
    <w:rPr>
      <w:shd w:val="clear" w:color="auto" w:fill="EEEEEE"/>
    </w:rPr>
  </w:style>
  <w:style w:type="character" w:customStyle="1" w:styleId="before1">
    <w:name w:val="before1"/>
    <w:qFormat/>
    <w:rsid w:val="00812995"/>
    <w:rPr>
      <w:rFonts w:ascii="FontAwesome" w:eastAsia="FontAwesome" w:hAnsi="FontAwesome" w:cs="FontAwesome" w:hint="default"/>
      <w:color w:val="888888"/>
    </w:rPr>
  </w:style>
  <w:style w:type="character" w:customStyle="1" w:styleId="k">
    <w:name w:val="k正文 字符"/>
    <w:link w:val="k0"/>
    <w:semiHidden/>
    <w:qFormat/>
    <w:rsid w:val="00812995"/>
    <w:rPr>
      <w:rFonts w:ascii="宋体" w:hAnsi="宋体" w:cs="Arial"/>
      <w:sz w:val="24"/>
      <w:szCs w:val="24"/>
    </w:rPr>
  </w:style>
  <w:style w:type="paragraph" w:customStyle="1" w:styleId="k0">
    <w:name w:val="k正文"/>
    <w:basedOn w:val="af4"/>
    <w:link w:val="k"/>
    <w:semiHidden/>
    <w:qFormat/>
    <w:rsid w:val="00812995"/>
    <w:pPr>
      <w:spacing w:line="360" w:lineRule="auto"/>
      <w:ind w:firstLineChars="200" w:firstLine="480"/>
    </w:pPr>
    <w:rPr>
      <w:rFonts w:ascii="宋体" w:hAnsi="宋体"/>
      <w:kern w:val="0"/>
      <w:sz w:val="24"/>
    </w:rPr>
  </w:style>
  <w:style w:type="character" w:customStyle="1" w:styleId="ckenotificationprogress">
    <w:name w:val="cke_notification_progress"/>
    <w:qFormat/>
    <w:rsid w:val="00812995"/>
    <w:rPr>
      <w:shd w:val="clear" w:color="auto" w:fill="0F74A8"/>
    </w:rPr>
  </w:style>
  <w:style w:type="character" w:customStyle="1" w:styleId="ckecolorbox">
    <w:name w:val="cke_colorbox"/>
    <w:qFormat/>
    <w:rsid w:val="00812995"/>
    <w:rPr>
      <w:bdr w:val="single" w:sz="6" w:space="0" w:color="808080"/>
    </w:rPr>
  </w:style>
  <w:style w:type="character" w:customStyle="1" w:styleId="TableTextChar1">
    <w:name w:val="Table Text Char1"/>
    <w:link w:val="TableText"/>
    <w:semiHidden/>
    <w:qFormat/>
    <w:rsid w:val="00812995"/>
    <w:rPr>
      <w:rFonts w:ascii="Arial" w:hAnsi="Arial" w:cs="Arial"/>
      <w:sz w:val="18"/>
      <w:szCs w:val="18"/>
      <w:lang w:val="en-US" w:eastAsia="zh-CN" w:bidi="ar-SA"/>
    </w:rPr>
  </w:style>
  <w:style w:type="paragraph" w:customStyle="1" w:styleId="TableText">
    <w:name w:val="Table Text"/>
    <w:link w:val="TableTextChar1"/>
    <w:qFormat/>
    <w:rsid w:val="00812995"/>
    <w:pPr>
      <w:snapToGrid w:val="0"/>
      <w:spacing w:before="80" w:after="80"/>
    </w:pPr>
    <w:rPr>
      <w:rFonts w:ascii="Arial" w:hAnsi="Arial" w:cs="Arial"/>
      <w:sz w:val="18"/>
      <w:szCs w:val="18"/>
    </w:rPr>
  </w:style>
  <w:style w:type="character" w:customStyle="1" w:styleId="ui-icon38">
    <w:name w:val="ui-icon38"/>
    <w:qFormat/>
    <w:rsid w:val="00812995"/>
  </w:style>
  <w:style w:type="character" w:customStyle="1" w:styleId="Charff0">
    <w:name w:val="_正文段落 Char"/>
    <w:link w:val="afffffff0"/>
    <w:qFormat/>
    <w:rsid w:val="00812995"/>
    <w:rPr>
      <w:sz w:val="24"/>
      <w:szCs w:val="24"/>
    </w:rPr>
  </w:style>
  <w:style w:type="paragraph" w:customStyle="1" w:styleId="afffffff0">
    <w:name w:val="_正文段落"/>
    <w:basedOn w:val="af4"/>
    <w:link w:val="Charff0"/>
    <w:qFormat/>
    <w:rsid w:val="00812995"/>
    <w:pPr>
      <w:widowControl/>
      <w:spacing w:beforeLines="15" w:afterLines="15" w:line="360" w:lineRule="auto"/>
      <w:ind w:firstLineChars="200" w:firstLine="200"/>
      <w:jc w:val="left"/>
    </w:pPr>
    <w:rPr>
      <w:kern w:val="0"/>
      <w:sz w:val="24"/>
    </w:rPr>
  </w:style>
  <w:style w:type="character" w:customStyle="1" w:styleId="Charff1">
    <w:name w:val="正文[新产业] Char"/>
    <w:link w:val="afffffff1"/>
    <w:semiHidden/>
    <w:qFormat/>
    <w:locked/>
    <w:rsid w:val="00812995"/>
    <w:rPr>
      <w:sz w:val="24"/>
    </w:rPr>
  </w:style>
  <w:style w:type="paragraph" w:customStyle="1" w:styleId="afffffff1">
    <w:name w:val="正文[新产业]"/>
    <w:basedOn w:val="af4"/>
    <w:link w:val="Charff1"/>
    <w:semiHidden/>
    <w:qFormat/>
    <w:rsid w:val="00812995"/>
    <w:pPr>
      <w:spacing w:line="360" w:lineRule="auto"/>
      <w:ind w:firstLineChars="200" w:firstLine="200"/>
    </w:pPr>
    <w:rPr>
      <w:kern w:val="0"/>
      <w:sz w:val="24"/>
      <w:szCs w:val="20"/>
    </w:rPr>
  </w:style>
  <w:style w:type="character" w:customStyle="1" w:styleId="1ff">
    <w:name w:val="列表段落 字符1"/>
    <w:link w:val="121"/>
    <w:uiPriority w:val="34"/>
    <w:qFormat/>
    <w:rsid w:val="00812995"/>
    <w:rPr>
      <w:rFonts w:ascii="Calibri" w:hAnsi="Calibri"/>
      <w:szCs w:val="24"/>
    </w:rPr>
  </w:style>
  <w:style w:type="paragraph" w:customStyle="1" w:styleId="121">
    <w:name w:val="列表段落12"/>
    <w:basedOn w:val="af4"/>
    <w:link w:val="1ff"/>
    <w:uiPriority w:val="34"/>
    <w:qFormat/>
    <w:rsid w:val="00812995"/>
    <w:pPr>
      <w:spacing w:line="360" w:lineRule="auto"/>
      <w:ind w:firstLineChars="200" w:firstLine="420"/>
    </w:pPr>
    <w:rPr>
      <w:rFonts w:ascii="Calibri" w:hAnsi="Calibri"/>
      <w:kern w:val="0"/>
      <w:sz w:val="20"/>
    </w:rPr>
  </w:style>
  <w:style w:type="character" w:customStyle="1" w:styleId="Charff2">
    <w:name w:val="样式 正文（缩进） Char"/>
    <w:link w:val="afffffff2"/>
    <w:semiHidden/>
    <w:qFormat/>
    <w:rsid w:val="00812995"/>
    <w:rPr>
      <w:rFonts w:ascii="宋体" w:hAnsi="Calibri"/>
      <w:sz w:val="24"/>
      <w:szCs w:val="24"/>
    </w:rPr>
  </w:style>
  <w:style w:type="paragraph" w:customStyle="1" w:styleId="afffffff2">
    <w:name w:val="样式 正文（缩进）"/>
    <w:basedOn w:val="af4"/>
    <w:link w:val="Charff2"/>
    <w:semiHidden/>
    <w:qFormat/>
    <w:rsid w:val="00812995"/>
    <w:pPr>
      <w:spacing w:beforeLines="30" w:line="360" w:lineRule="auto"/>
      <w:ind w:firstLineChars="200" w:firstLine="480"/>
      <w:jc w:val="left"/>
    </w:pPr>
    <w:rPr>
      <w:rFonts w:ascii="宋体" w:hAnsi="Calibri"/>
      <w:kern w:val="0"/>
      <w:sz w:val="24"/>
    </w:rPr>
  </w:style>
  <w:style w:type="character" w:customStyle="1" w:styleId="2fb">
    <w:name w:val="日期 字符2"/>
    <w:uiPriority w:val="99"/>
    <w:semiHidden/>
    <w:qFormat/>
    <w:rsid w:val="00812995"/>
    <w:rPr>
      <w:rFonts w:ascii="宋体" w:eastAsia="宋体" w:hAnsi="宋体"/>
    </w:rPr>
  </w:style>
  <w:style w:type="character" w:customStyle="1" w:styleId="redfilefwwh">
    <w:name w:val="redfilefwwh"/>
    <w:uiPriority w:val="99"/>
    <w:semiHidden/>
    <w:qFormat/>
    <w:rsid w:val="00812995"/>
    <w:rPr>
      <w:rFonts w:cs="Times New Roman"/>
      <w:color w:val="BA2636"/>
      <w:sz w:val="18"/>
      <w:szCs w:val="18"/>
    </w:rPr>
  </w:style>
  <w:style w:type="character" w:customStyle="1" w:styleId="Char19">
    <w:name w:val="批注框文本 Char1"/>
    <w:qFormat/>
    <w:rsid w:val="00812995"/>
    <w:rPr>
      <w:rFonts w:ascii="Times New Roman" w:eastAsia="宋体" w:hAnsi="Times New Roman" w:cs="Times New Roman"/>
      <w:kern w:val="2"/>
      <w:sz w:val="18"/>
      <w:szCs w:val="18"/>
    </w:rPr>
  </w:style>
  <w:style w:type="character" w:customStyle="1" w:styleId="212">
    <w:name w:val="正文文本 2 字符1"/>
    <w:uiPriority w:val="99"/>
    <w:semiHidden/>
    <w:qFormat/>
    <w:rsid w:val="00812995"/>
    <w:rPr>
      <w:rFonts w:ascii="宋体" w:eastAsia="宋体" w:hAnsi="宋体"/>
    </w:rPr>
  </w:style>
  <w:style w:type="character" w:customStyle="1" w:styleId="afffffff3">
    <w:name w:val="列表段落 字符"/>
    <w:link w:val="112"/>
    <w:uiPriority w:val="34"/>
    <w:qFormat/>
    <w:rsid w:val="00812995"/>
  </w:style>
  <w:style w:type="paragraph" w:customStyle="1" w:styleId="112">
    <w:name w:val="列表段落11"/>
    <w:basedOn w:val="af4"/>
    <w:link w:val="afffffff3"/>
    <w:uiPriority w:val="34"/>
    <w:semiHidden/>
    <w:qFormat/>
    <w:rsid w:val="00812995"/>
    <w:pPr>
      <w:spacing w:line="360" w:lineRule="auto"/>
      <w:ind w:firstLineChars="200" w:firstLine="420"/>
    </w:pPr>
    <w:rPr>
      <w:kern w:val="0"/>
      <w:sz w:val="20"/>
      <w:szCs w:val="20"/>
    </w:rPr>
  </w:style>
  <w:style w:type="character" w:customStyle="1" w:styleId="2fc">
    <w:name w:val="标题 字符2"/>
    <w:uiPriority w:val="10"/>
    <w:qFormat/>
    <w:rsid w:val="00812995"/>
    <w:rPr>
      <w:rFonts w:ascii="等线 Light" w:eastAsia="等线 Light" w:hAnsi="等线 Light" w:cs="Times New Roman"/>
      <w:b/>
      <w:bCs/>
      <w:sz w:val="32"/>
      <w:szCs w:val="32"/>
    </w:rPr>
  </w:style>
  <w:style w:type="character" w:customStyle="1" w:styleId="113">
    <w:name w:val="不明显参考11"/>
    <w:uiPriority w:val="31"/>
    <w:qFormat/>
    <w:rsid w:val="00812995"/>
    <w:rPr>
      <w:smallCaps/>
      <w:color w:val="C0504D"/>
      <w:u w:val="single"/>
    </w:rPr>
  </w:style>
  <w:style w:type="character" w:customStyle="1" w:styleId="hover36">
    <w:name w:val="hover36"/>
    <w:uiPriority w:val="99"/>
    <w:semiHidden/>
    <w:qFormat/>
    <w:rsid w:val="00812995"/>
    <w:rPr>
      <w:rFonts w:cs="Times New Roman"/>
      <w:shd w:val="clear" w:color="auto" w:fill="F3F3F3"/>
    </w:rPr>
  </w:style>
  <w:style w:type="character" w:customStyle="1" w:styleId="highlight">
    <w:name w:val="highlight"/>
    <w:semiHidden/>
    <w:qFormat/>
    <w:rsid w:val="00812995"/>
  </w:style>
  <w:style w:type="character" w:customStyle="1" w:styleId="displayarti">
    <w:name w:val="displayarti"/>
    <w:uiPriority w:val="99"/>
    <w:semiHidden/>
    <w:qFormat/>
    <w:rsid w:val="00812995"/>
    <w:rPr>
      <w:rFonts w:cs="Times New Roman"/>
      <w:color w:val="FFFFFF"/>
      <w:shd w:val="clear" w:color="auto" w:fill="A00000"/>
    </w:rPr>
  </w:style>
  <w:style w:type="character" w:customStyle="1" w:styleId="afffffff4">
    <w:name w:val="明显引用 字符"/>
    <w:link w:val="1ff0"/>
    <w:uiPriority w:val="30"/>
    <w:qFormat/>
    <w:rsid w:val="00812995"/>
    <w:rPr>
      <w:rFonts w:ascii="Calibri" w:hAnsi="Calibri"/>
      <w:b/>
      <w:bCs/>
      <w:i/>
      <w:iCs/>
      <w:color w:val="4F81BD"/>
      <w:sz w:val="22"/>
      <w:lang w:eastAsia="en-US" w:bidi="en-US"/>
    </w:rPr>
  </w:style>
  <w:style w:type="paragraph" w:customStyle="1" w:styleId="1ff0">
    <w:name w:val="明显引用1"/>
    <w:basedOn w:val="af4"/>
    <w:next w:val="af4"/>
    <w:link w:val="afffffff4"/>
    <w:uiPriority w:val="30"/>
    <w:qFormat/>
    <w:rsid w:val="00812995"/>
    <w:pPr>
      <w:widowControl/>
      <w:pBdr>
        <w:bottom w:val="single" w:sz="4" w:space="4" w:color="4F81BD"/>
      </w:pBdr>
      <w:spacing w:before="200" w:after="280" w:line="276" w:lineRule="auto"/>
      <w:ind w:left="936" w:right="936"/>
      <w:jc w:val="left"/>
    </w:pPr>
    <w:rPr>
      <w:rFonts w:ascii="Calibri" w:hAnsi="Calibri"/>
      <w:b/>
      <w:bCs/>
      <w:i/>
      <w:iCs/>
      <w:color w:val="4F81BD"/>
      <w:kern w:val="0"/>
      <w:sz w:val="22"/>
      <w:szCs w:val="20"/>
      <w:lang w:eastAsia="en-US" w:bidi="en-US"/>
    </w:rPr>
  </w:style>
  <w:style w:type="character" w:customStyle="1" w:styleId="hover34">
    <w:name w:val="hover34"/>
    <w:uiPriority w:val="99"/>
    <w:semiHidden/>
    <w:qFormat/>
    <w:rsid w:val="00812995"/>
    <w:rPr>
      <w:rFonts w:cs="Times New Roman"/>
      <w:shd w:val="clear" w:color="auto" w:fill="F3F3F3"/>
    </w:rPr>
  </w:style>
  <w:style w:type="character" w:customStyle="1" w:styleId="48">
    <w:name w:val="未处理的提及4"/>
    <w:uiPriority w:val="99"/>
    <w:qFormat/>
    <w:rsid w:val="00812995"/>
    <w:rPr>
      <w:color w:val="605E5C"/>
      <w:shd w:val="clear" w:color="auto" w:fill="E1DFDD"/>
    </w:rPr>
  </w:style>
  <w:style w:type="character" w:customStyle="1" w:styleId="GCYChar">
    <w:name w:val="GCY 正文 Char"/>
    <w:link w:val="GCY"/>
    <w:qFormat/>
    <w:rsid w:val="00812995"/>
    <w:rPr>
      <w:sz w:val="24"/>
      <w:szCs w:val="24"/>
    </w:rPr>
  </w:style>
  <w:style w:type="paragraph" w:customStyle="1" w:styleId="GCY">
    <w:name w:val="GCY 正文"/>
    <w:basedOn w:val="af4"/>
    <w:link w:val="GCYChar"/>
    <w:qFormat/>
    <w:rsid w:val="00812995"/>
    <w:pPr>
      <w:spacing w:line="360" w:lineRule="auto"/>
      <w:ind w:firstLineChars="200" w:firstLine="200"/>
    </w:pPr>
    <w:rPr>
      <w:kern w:val="0"/>
      <w:sz w:val="24"/>
    </w:rPr>
  </w:style>
  <w:style w:type="character" w:customStyle="1" w:styleId="afffffff5">
    <w:name w:val="正文首行缩进 字符"/>
    <w:uiPriority w:val="99"/>
    <w:semiHidden/>
    <w:qFormat/>
    <w:rsid w:val="00812995"/>
  </w:style>
  <w:style w:type="character" w:customStyle="1" w:styleId="afffffff6">
    <w:name w:val="页眉 字符"/>
    <w:uiPriority w:val="99"/>
    <w:qFormat/>
    <w:locked/>
    <w:rsid w:val="00812995"/>
    <w:rPr>
      <w:rFonts w:ascii="Times New Roman" w:eastAsia="宋体" w:hAnsi="Times New Roman" w:cs="Times New Roman"/>
      <w:sz w:val="18"/>
      <w:szCs w:val="18"/>
    </w:rPr>
  </w:style>
  <w:style w:type="character" w:customStyle="1" w:styleId="220">
    <w:name w:val="正文文本 2 字符2"/>
    <w:qFormat/>
    <w:rsid w:val="00812995"/>
    <w:rPr>
      <w:kern w:val="2"/>
      <w:sz w:val="21"/>
    </w:rPr>
  </w:style>
  <w:style w:type="character" w:customStyle="1" w:styleId="yy4Char">
    <w:name w:val="yy标题4 Char"/>
    <w:link w:val="yy4"/>
    <w:qFormat/>
    <w:rsid w:val="00812995"/>
    <w:rPr>
      <w:kern w:val="2"/>
      <w:sz w:val="24"/>
    </w:rPr>
  </w:style>
  <w:style w:type="paragraph" w:customStyle="1" w:styleId="yy4">
    <w:name w:val="yy标题4"/>
    <w:basedOn w:val="af4"/>
    <w:next w:val="af4"/>
    <w:link w:val="yy4Char"/>
    <w:qFormat/>
    <w:rsid w:val="00812995"/>
    <w:pPr>
      <w:tabs>
        <w:tab w:val="left" w:pos="1500"/>
      </w:tabs>
      <w:spacing w:line="360" w:lineRule="auto"/>
      <w:ind w:left="1500" w:hanging="1080"/>
    </w:pPr>
    <w:rPr>
      <w:sz w:val="24"/>
      <w:szCs w:val="20"/>
    </w:rPr>
  </w:style>
  <w:style w:type="character" w:customStyle="1" w:styleId="2fd">
    <w:name w:val="副标题 字符2"/>
    <w:qFormat/>
    <w:rsid w:val="00812995"/>
    <w:rPr>
      <w:rFonts w:ascii="等线 Light" w:hAnsi="等线 Light" w:cs="Times New Roman"/>
      <w:b/>
      <w:bCs/>
      <w:kern w:val="28"/>
      <w:sz w:val="32"/>
      <w:szCs w:val="32"/>
    </w:rPr>
  </w:style>
  <w:style w:type="character" w:customStyle="1" w:styleId="ui-icon40">
    <w:name w:val="ui-icon40"/>
    <w:qFormat/>
    <w:rsid w:val="00812995"/>
  </w:style>
  <w:style w:type="character" w:customStyle="1" w:styleId="ckepathempty2">
    <w:name w:val="cke_path_empty2"/>
    <w:qFormat/>
    <w:rsid w:val="00812995"/>
    <w:rPr>
      <w:b/>
      <w:color w:val="484848"/>
      <w:sz w:val="16"/>
      <w:szCs w:val="16"/>
      <w:u w:val="none"/>
    </w:rPr>
  </w:style>
  <w:style w:type="character" w:customStyle="1" w:styleId="next2">
    <w:name w:val="next2"/>
    <w:uiPriority w:val="99"/>
    <w:semiHidden/>
    <w:qFormat/>
    <w:rsid w:val="00812995"/>
    <w:rPr>
      <w:rFonts w:cs="Times New Roman"/>
      <w:color w:val="888888"/>
    </w:rPr>
  </w:style>
  <w:style w:type="character" w:customStyle="1" w:styleId="1ff1">
    <w:name w:val="书籍标题1"/>
    <w:qFormat/>
    <w:rsid w:val="00812995"/>
    <w:rPr>
      <w:b/>
      <w:bCs/>
      <w:smallCaps/>
      <w:spacing w:val="5"/>
    </w:rPr>
  </w:style>
  <w:style w:type="character" w:customStyle="1" w:styleId="fontstyle01">
    <w:name w:val="fontstyle01"/>
    <w:qFormat/>
    <w:rsid w:val="00812995"/>
    <w:rPr>
      <w:rFonts w:ascii="宋体" w:eastAsia="宋体" w:hAnsi="宋体" w:cs="Times New Roman"/>
      <w:color w:val="000000"/>
      <w:sz w:val="32"/>
      <w:szCs w:val="32"/>
    </w:rPr>
  </w:style>
  <w:style w:type="character" w:customStyle="1" w:styleId="0Char">
    <w:name w:val="样式 首行缩进:  0 字符 Char"/>
    <w:link w:val="0"/>
    <w:semiHidden/>
    <w:qFormat/>
    <w:rsid w:val="00812995"/>
    <w:rPr>
      <w:rFonts w:ascii="Arial" w:hAnsi="Arial" w:cs="宋体"/>
      <w:sz w:val="24"/>
    </w:rPr>
  </w:style>
  <w:style w:type="paragraph" w:customStyle="1" w:styleId="0">
    <w:name w:val="样式 首行缩进:  0 字符"/>
    <w:basedOn w:val="af4"/>
    <w:link w:val="0Char"/>
    <w:qFormat/>
    <w:rsid w:val="00812995"/>
    <w:pPr>
      <w:widowControl/>
      <w:spacing w:line="360" w:lineRule="auto"/>
      <w:ind w:firstLineChars="200" w:firstLine="420"/>
      <w:jc w:val="left"/>
    </w:pPr>
    <w:rPr>
      <w:rFonts w:ascii="Arial" w:hAnsi="Arial"/>
      <w:kern w:val="0"/>
      <w:sz w:val="24"/>
      <w:szCs w:val="20"/>
    </w:rPr>
  </w:style>
  <w:style w:type="character" w:customStyle="1" w:styleId="Charff3">
    <w:name w:val="图编号 Char"/>
    <w:link w:val="afffffff7"/>
    <w:qFormat/>
    <w:rsid w:val="00812995"/>
    <w:rPr>
      <w:sz w:val="24"/>
      <w:lang w:val="zh-CN"/>
    </w:rPr>
  </w:style>
  <w:style w:type="paragraph" w:customStyle="1" w:styleId="afffffff7">
    <w:name w:val="图编号"/>
    <w:basedOn w:val="af4"/>
    <w:link w:val="Charff3"/>
    <w:qFormat/>
    <w:rsid w:val="00812995"/>
    <w:pPr>
      <w:tabs>
        <w:tab w:val="left" w:pos="588"/>
      </w:tabs>
      <w:spacing w:beforeLines="30" w:line="360" w:lineRule="auto"/>
      <w:ind w:left="228" w:firstLineChars="200" w:firstLine="420"/>
      <w:jc w:val="center"/>
    </w:pPr>
    <w:rPr>
      <w:kern w:val="0"/>
      <w:sz w:val="24"/>
      <w:szCs w:val="20"/>
      <w:lang w:val="zh-CN"/>
    </w:rPr>
  </w:style>
  <w:style w:type="character" w:customStyle="1" w:styleId="Charff4">
    <w:name w:val="表编号 Char"/>
    <w:link w:val="afffffff8"/>
    <w:qFormat/>
    <w:rsid w:val="00812995"/>
    <w:rPr>
      <w:sz w:val="24"/>
    </w:rPr>
  </w:style>
  <w:style w:type="paragraph" w:customStyle="1" w:styleId="afffffff8">
    <w:name w:val="表编号"/>
    <w:basedOn w:val="af4"/>
    <w:link w:val="Charff4"/>
    <w:qFormat/>
    <w:rsid w:val="00812995"/>
    <w:pPr>
      <w:tabs>
        <w:tab w:val="left" w:pos="360"/>
      </w:tabs>
      <w:spacing w:line="360" w:lineRule="auto"/>
      <w:ind w:firstLineChars="200" w:firstLine="200"/>
      <w:jc w:val="center"/>
    </w:pPr>
    <w:rPr>
      <w:kern w:val="0"/>
      <w:sz w:val="24"/>
      <w:szCs w:val="20"/>
    </w:rPr>
  </w:style>
  <w:style w:type="character" w:customStyle="1" w:styleId="-10">
    <w:name w:val="彩色列表 - 着色 1 字符"/>
    <w:link w:val="-11"/>
    <w:qFormat/>
    <w:rsid w:val="00812995"/>
    <w:rPr>
      <w:rFonts w:ascii="等线" w:hAnsi="等线"/>
      <w:sz w:val="24"/>
      <w:szCs w:val="24"/>
    </w:rPr>
  </w:style>
  <w:style w:type="paragraph" w:customStyle="1" w:styleId="-11">
    <w:name w:val="彩色列表 - 着色 11"/>
    <w:basedOn w:val="af4"/>
    <w:link w:val="-10"/>
    <w:qFormat/>
    <w:rsid w:val="00812995"/>
    <w:pPr>
      <w:spacing w:line="360" w:lineRule="auto"/>
      <w:ind w:firstLineChars="200" w:firstLine="420"/>
    </w:pPr>
    <w:rPr>
      <w:rFonts w:ascii="等线" w:hAnsi="等线"/>
      <w:kern w:val="0"/>
      <w:sz w:val="24"/>
    </w:rPr>
  </w:style>
  <w:style w:type="character" w:customStyle="1" w:styleId="5Char">
    <w:name w:val="样式5 Char"/>
    <w:link w:val="51"/>
    <w:qFormat/>
    <w:rsid w:val="00812995"/>
    <w:rPr>
      <w:b/>
      <w:sz w:val="28"/>
      <w:szCs w:val="28"/>
      <w:lang w:val="zh-CN"/>
    </w:rPr>
  </w:style>
  <w:style w:type="paragraph" w:customStyle="1" w:styleId="51">
    <w:name w:val="样式5"/>
    <w:basedOn w:val="32"/>
    <w:next w:val="afffff0"/>
    <w:link w:val="5Char"/>
    <w:qFormat/>
    <w:rsid w:val="00812995"/>
    <w:pPr>
      <w:numPr>
        <w:ilvl w:val="2"/>
        <w:numId w:val="3"/>
      </w:numPr>
      <w:tabs>
        <w:tab w:val="left" w:pos="2160"/>
      </w:tabs>
      <w:autoSpaceDE/>
      <w:autoSpaceDN/>
      <w:spacing w:beforeLines="30" w:after="0" w:line="360" w:lineRule="auto"/>
      <w:ind w:left="2160" w:firstLine="0"/>
      <w:jc w:val="both"/>
    </w:pPr>
    <w:rPr>
      <w:rFonts w:ascii="Times New Roman"/>
      <w:sz w:val="28"/>
      <w:szCs w:val="28"/>
      <w:u w:val="none"/>
      <w:lang w:val="zh-CN"/>
    </w:rPr>
  </w:style>
  <w:style w:type="character" w:customStyle="1" w:styleId="unnamed1">
    <w:name w:val="unnamed1"/>
    <w:qFormat/>
    <w:rsid w:val="00812995"/>
  </w:style>
  <w:style w:type="character" w:customStyle="1" w:styleId="redfilenumber">
    <w:name w:val="redfilenumber"/>
    <w:uiPriority w:val="99"/>
    <w:semiHidden/>
    <w:qFormat/>
    <w:rsid w:val="00812995"/>
    <w:rPr>
      <w:rFonts w:cs="Times New Roman"/>
      <w:color w:val="BA2636"/>
      <w:sz w:val="18"/>
      <w:szCs w:val="18"/>
    </w:rPr>
  </w:style>
  <w:style w:type="character" w:customStyle="1" w:styleId="1ff2">
    <w:name w:val="正文缩进 字符1"/>
    <w:semiHidden/>
    <w:qFormat/>
    <w:rsid w:val="00812995"/>
    <w:rPr>
      <w:rFonts w:ascii="Times New Roman" w:eastAsia="宋体" w:hAnsi="Times New Roman" w:cs="Times New Roman"/>
      <w:sz w:val="24"/>
      <w:szCs w:val="20"/>
    </w:rPr>
  </w:style>
  <w:style w:type="character" w:customStyle="1" w:styleId="1ff3">
    <w:name w:val="未处理的提及1"/>
    <w:uiPriority w:val="99"/>
    <w:qFormat/>
    <w:rsid w:val="00812995"/>
    <w:rPr>
      <w:color w:val="605E5C"/>
      <w:shd w:val="clear" w:color="auto" w:fill="E1DFDD"/>
    </w:rPr>
  </w:style>
  <w:style w:type="character" w:customStyle="1" w:styleId="1ff4">
    <w:name w:val="不明显参考1"/>
    <w:qFormat/>
    <w:rsid w:val="00812995"/>
    <w:rPr>
      <w:smallCaps/>
      <w:color w:val="C0504D"/>
      <w:u w:val="single"/>
    </w:rPr>
  </w:style>
  <w:style w:type="character" w:customStyle="1" w:styleId="ui-icon39">
    <w:name w:val="ui-icon39"/>
    <w:qFormat/>
    <w:rsid w:val="00812995"/>
  </w:style>
  <w:style w:type="character" w:customStyle="1" w:styleId="selected">
    <w:name w:val="selected"/>
    <w:uiPriority w:val="99"/>
    <w:semiHidden/>
    <w:qFormat/>
    <w:rsid w:val="00812995"/>
    <w:rPr>
      <w:rFonts w:cs="Times New Roman"/>
      <w:shd w:val="clear" w:color="auto" w:fill="B00006"/>
    </w:rPr>
  </w:style>
  <w:style w:type="character" w:customStyle="1" w:styleId="310">
    <w:name w:val="正文文本缩进 3 字符1"/>
    <w:uiPriority w:val="99"/>
    <w:semiHidden/>
    <w:qFormat/>
    <w:rsid w:val="00812995"/>
    <w:rPr>
      <w:rFonts w:ascii="宋体" w:eastAsia="宋体" w:hAnsi="宋体"/>
      <w:sz w:val="16"/>
      <w:szCs w:val="16"/>
    </w:rPr>
  </w:style>
  <w:style w:type="character" w:customStyle="1" w:styleId="ckecolorbox3">
    <w:name w:val="cke_colorbox3"/>
    <w:qFormat/>
    <w:rsid w:val="00812995"/>
  </w:style>
  <w:style w:type="character" w:customStyle="1" w:styleId="qxdate">
    <w:name w:val="qxdate"/>
    <w:uiPriority w:val="99"/>
    <w:semiHidden/>
    <w:qFormat/>
    <w:rsid w:val="00812995"/>
    <w:rPr>
      <w:rFonts w:cs="Times New Roman"/>
      <w:color w:val="333333"/>
      <w:sz w:val="18"/>
      <w:szCs w:val="18"/>
    </w:rPr>
  </w:style>
  <w:style w:type="character" w:customStyle="1" w:styleId="1QChar">
    <w:name w:val="1Q方案正文 Char"/>
    <w:link w:val="1Q"/>
    <w:qFormat/>
    <w:locked/>
    <w:rsid w:val="00812995"/>
    <w:rPr>
      <w:rFonts w:ascii="宋体" w:hAnsi="宋体"/>
      <w:color w:val="000000"/>
      <w:sz w:val="24"/>
      <w:szCs w:val="24"/>
      <w:lang w:val="zh-CN"/>
    </w:rPr>
  </w:style>
  <w:style w:type="paragraph" w:customStyle="1" w:styleId="1Q">
    <w:name w:val="1Q方案正文"/>
    <w:basedOn w:val="af4"/>
    <w:link w:val="1QChar"/>
    <w:qFormat/>
    <w:rsid w:val="00812995"/>
    <w:pPr>
      <w:spacing w:beforeLines="50" w:after="120" w:line="360" w:lineRule="auto"/>
      <w:ind w:firstLineChars="200" w:firstLine="480"/>
    </w:pPr>
    <w:rPr>
      <w:rFonts w:ascii="宋体" w:hAnsi="宋体"/>
      <w:color w:val="000000"/>
      <w:kern w:val="0"/>
      <w:sz w:val="24"/>
      <w:lang w:val="zh-CN"/>
    </w:rPr>
  </w:style>
  <w:style w:type="character" w:customStyle="1" w:styleId="ui-jqgrid-resize">
    <w:name w:val="ui-jqgrid-resize"/>
    <w:qFormat/>
    <w:rsid w:val="00812995"/>
  </w:style>
  <w:style w:type="character" w:customStyle="1" w:styleId="59">
    <w:name w:val="未处理的提及5"/>
    <w:uiPriority w:val="99"/>
    <w:semiHidden/>
    <w:qFormat/>
    <w:rsid w:val="00812995"/>
    <w:rPr>
      <w:color w:val="605E5C"/>
      <w:shd w:val="clear" w:color="auto" w:fill="E1DFDD"/>
    </w:rPr>
  </w:style>
  <w:style w:type="character" w:customStyle="1" w:styleId="1ff5">
    <w:name w:val="批注主题 字符1"/>
    <w:uiPriority w:val="99"/>
    <w:qFormat/>
    <w:rsid w:val="00812995"/>
    <w:rPr>
      <w:rFonts w:ascii="宋体" w:eastAsia="宋体" w:hAnsi="宋体"/>
      <w:b/>
      <w:bCs/>
    </w:rPr>
  </w:style>
  <w:style w:type="character" w:customStyle="1" w:styleId="3f0">
    <w:name w:val="未处理的提及3"/>
    <w:uiPriority w:val="99"/>
    <w:qFormat/>
    <w:rsid w:val="00812995"/>
    <w:rPr>
      <w:color w:val="605E5C"/>
      <w:shd w:val="clear" w:color="auto" w:fill="E1DFDD"/>
    </w:rPr>
  </w:style>
  <w:style w:type="character" w:customStyle="1" w:styleId="1ff6">
    <w:name w:val="副标题 字符1"/>
    <w:uiPriority w:val="11"/>
    <w:qFormat/>
    <w:rsid w:val="00812995"/>
    <w:rPr>
      <w:b/>
      <w:bCs/>
      <w:kern w:val="28"/>
      <w:sz w:val="32"/>
      <w:szCs w:val="32"/>
    </w:rPr>
  </w:style>
  <w:style w:type="character" w:customStyle="1" w:styleId="1ff7">
    <w:name w:val="文档结构图 字符1"/>
    <w:uiPriority w:val="99"/>
    <w:qFormat/>
    <w:rsid w:val="00812995"/>
    <w:rPr>
      <w:rFonts w:ascii="Microsoft YaHei UI" w:eastAsia="Microsoft YaHei UI" w:hAnsi="宋体"/>
      <w:sz w:val="18"/>
      <w:szCs w:val="18"/>
    </w:rPr>
  </w:style>
  <w:style w:type="character" w:customStyle="1" w:styleId="100">
    <w:name w:val="未处理的提及10"/>
    <w:uiPriority w:val="99"/>
    <w:semiHidden/>
    <w:qFormat/>
    <w:rsid w:val="00812995"/>
    <w:rPr>
      <w:color w:val="605E5C"/>
      <w:shd w:val="clear" w:color="auto" w:fill="E1DFDD"/>
    </w:rPr>
  </w:style>
  <w:style w:type="character" w:customStyle="1" w:styleId="1ff8">
    <w:name w:val="日期 字符1"/>
    <w:uiPriority w:val="99"/>
    <w:semiHidden/>
    <w:qFormat/>
    <w:rsid w:val="00812995"/>
    <w:rPr>
      <w:rFonts w:ascii="Times New Roman" w:eastAsia="宋体" w:hAnsi="Times New Roman" w:cs="Times New Roman"/>
      <w:sz w:val="24"/>
      <w:szCs w:val="24"/>
    </w:rPr>
  </w:style>
  <w:style w:type="character" w:customStyle="1" w:styleId="font11">
    <w:name w:val="font11"/>
    <w:uiPriority w:val="99"/>
    <w:semiHidden/>
    <w:qFormat/>
    <w:rsid w:val="00812995"/>
    <w:rPr>
      <w:rFonts w:ascii="宋体" w:eastAsia="宋体" w:hAnsi="宋体" w:cs="宋体"/>
      <w:color w:val="000000"/>
      <w:sz w:val="18"/>
      <w:szCs w:val="18"/>
      <w:u w:val="none"/>
    </w:rPr>
  </w:style>
  <w:style w:type="character" w:customStyle="1" w:styleId="Heading3-oldChar">
    <w:name w:val="Heading 3 - old Char"/>
    <w:qFormat/>
    <w:rsid w:val="00812995"/>
    <w:rPr>
      <w:rFonts w:ascii="Palatino Linotype" w:eastAsia="宋体" w:hAnsi="Palatino Linotype" w:cs="Times New Roman"/>
      <w:b/>
      <w:bCs/>
      <w:szCs w:val="24"/>
    </w:rPr>
  </w:style>
  <w:style w:type="character" w:customStyle="1" w:styleId="font01">
    <w:name w:val="font01"/>
    <w:qFormat/>
    <w:rsid w:val="00812995"/>
    <w:rPr>
      <w:rFonts w:ascii="宋体" w:eastAsia="宋体" w:hAnsi="宋体" w:cs="宋体"/>
      <w:color w:val="000000"/>
      <w:sz w:val="18"/>
      <w:szCs w:val="18"/>
      <w:u w:val="none"/>
    </w:rPr>
  </w:style>
  <w:style w:type="character" w:customStyle="1" w:styleId="input-icon">
    <w:name w:val="input-icon"/>
    <w:qFormat/>
    <w:rsid w:val="00812995"/>
  </w:style>
  <w:style w:type="character" w:customStyle="1" w:styleId="74">
    <w:name w:val="未处理的提及7"/>
    <w:uiPriority w:val="99"/>
    <w:semiHidden/>
    <w:qFormat/>
    <w:rsid w:val="00812995"/>
    <w:rPr>
      <w:color w:val="605E5C"/>
      <w:shd w:val="clear" w:color="auto" w:fill="E1DFDD"/>
    </w:rPr>
  </w:style>
  <w:style w:type="character" w:customStyle="1" w:styleId="2fe">
    <w:name w:val="未处理的提及2"/>
    <w:uiPriority w:val="99"/>
    <w:unhideWhenUsed/>
    <w:qFormat/>
    <w:rsid w:val="00812995"/>
    <w:rPr>
      <w:color w:val="605E5C"/>
      <w:shd w:val="clear" w:color="auto" w:fill="E1DFDD"/>
    </w:rPr>
  </w:style>
  <w:style w:type="character" w:customStyle="1" w:styleId="old">
    <w:name w:val="old"/>
    <w:qFormat/>
    <w:rsid w:val="00812995"/>
    <w:rPr>
      <w:color w:val="999999"/>
    </w:rPr>
  </w:style>
  <w:style w:type="character" w:customStyle="1" w:styleId="ckecolorbox2">
    <w:name w:val="cke_colorbox2"/>
    <w:qFormat/>
    <w:rsid w:val="00812995"/>
  </w:style>
  <w:style w:type="character" w:customStyle="1" w:styleId="213">
    <w:name w:val="标题 2 字符1"/>
    <w:qFormat/>
    <w:rsid w:val="00812995"/>
    <w:rPr>
      <w:rFonts w:ascii="Arial" w:eastAsia="黑体" w:hAnsi="Arial"/>
      <w:b/>
      <w:bCs/>
      <w:kern w:val="44"/>
      <w:sz w:val="32"/>
      <w:lang w:val="zh-CN" w:eastAsia="zh-CN"/>
    </w:rPr>
  </w:style>
  <w:style w:type="character" w:customStyle="1" w:styleId="3Char0">
    <w:name w:val="标题3 Char"/>
    <w:link w:val="3f1"/>
    <w:semiHidden/>
    <w:qFormat/>
    <w:rsid w:val="00812995"/>
    <w:rPr>
      <w:rFonts w:ascii="Arial" w:eastAsia="黑体" w:hAnsi="Arial"/>
      <w:kern w:val="44"/>
      <w:sz w:val="30"/>
      <w:szCs w:val="22"/>
      <w:lang w:val="zh-CN"/>
    </w:rPr>
  </w:style>
  <w:style w:type="paragraph" w:customStyle="1" w:styleId="3f1">
    <w:name w:val="标题3"/>
    <w:basedOn w:val="23"/>
    <w:next w:val="23"/>
    <w:link w:val="3Char0"/>
    <w:qFormat/>
    <w:rsid w:val="00812995"/>
    <w:pPr>
      <w:tabs>
        <w:tab w:val="left" w:pos="360"/>
      </w:tabs>
      <w:autoSpaceDE/>
      <w:autoSpaceDN/>
      <w:snapToGrid w:val="0"/>
      <w:spacing w:beforeLines="30" w:line="360" w:lineRule="auto"/>
      <w:ind w:left="360" w:hanging="360"/>
      <w:jc w:val="left"/>
    </w:pPr>
    <w:rPr>
      <w:b w:val="0"/>
      <w:kern w:val="44"/>
      <w:szCs w:val="22"/>
      <w:lang w:val="zh-CN"/>
    </w:rPr>
  </w:style>
  <w:style w:type="character" w:customStyle="1" w:styleId="214">
    <w:name w:val="未处理的提及21"/>
    <w:uiPriority w:val="99"/>
    <w:semiHidden/>
    <w:qFormat/>
    <w:rsid w:val="00812995"/>
    <w:rPr>
      <w:color w:val="605E5C"/>
      <w:shd w:val="clear" w:color="auto" w:fill="E1DFDD"/>
    </w:rPr>
  </w:style>
  <w:style w:type="character" w:customStyle="1" w:styleId="311">
    <w:name w:val="标题 3 字符1"/>
    <w:qFormat/>
    <w:rsid w:val="00812995"/>
    <w:rPr>
      <w:b/>
      <w:kern w:val="2"/>
      <w:sz w:val="32"/>
      <w:lang w:val="zh-CN" w:eastAsia="zh-CN"/>
    </w:rPr>
  </w:style>
  <w:style w:type="character" w:customStyle="1" w:styleId="4Char">
    <w:name w:val="样式4 Char"/>
    <w:link w:val="41"/>
    <w:qFormat/>
    <w:rsid w:val="00812995"/>
    <w:rPr>
      <w:rFonts w:ascii="Arial" w:hAnsi="Arial"/>
      <w:b/>
      <w:bCs/>
      <w:sz w:val="24"/>
      <w:szCs w:val="24"/>
      <w:lang w:val="zh-CN"/>
    </w:rPr>
  </w:style>
  <w:style w:type="paragraph" w:customStyle="1" w:styleId="41">
    <w:name w:val="样式4"/>
    <w:basedOn w:val="42"/>
    <w:link w:val="4Char"/>
    <w:qFormat/>
    <w:rsid w:val="00812995"/>
    <w:pPr>
      <w:numPr>
        <w:ilvl w:val="3"/>
        <w:numId w:val="3"/>
      </w:numPr>
      <w:adjustRightInd/>
      <w:spacing w:beforeLines="30" w:after="120" w:line="240" w:lineRule="auto"/>
      <w:ind w:firstLine="0"/>
      <w:textAlignment w:val="auto"/>
    </w:pPr>
    <w:rPr>
      <w:rFonts w:eastAsia="宋体"/>
      <w:bCs/>
      <w:sz w:val="24"/>
      <w:szCs w:val="24"/>
      <w:lang w:val="zh-CN"/>
    </w:rPr>
  </w:style>
  <w:style w:type="character" w:customStyle="1" w:styleId="Charff5">
    <w:name w:val="表单 Char"/>
    <w:link w:val="afffffff9"/>
    <w:qFormat/>
    <w:locked/>
    <w:rsid w:val="00812995"/>
    <w:rPr>
      <w:rFonts w:ascii="仿宋_GB2312" w:eastAsia="仿宋_GB2312"/>
      <w:szCs w:val="30"/>
    </w:rPr>
  </w:style>
  <w:style w:type="paragraph" w:customStyle="1" w:styleId="afffffff9">
    <w:name w:val="表单"/>
    <w:basedOn w:val="af4"/>
    <w:link w:val="Charff5"/>
    <w:qFormat/>
    <w:rsid w:val="00812995"/>
    <w:pPr>
      <w:spacing w:line="360" w:lineRule="auto"/>
      <w:ind w:firstLineChars="200" w:firstLine="420"/>
    </w:pPr>
    <w:rPr>
      <w:rFonts w:ascii="仿宋_GB2312" w:eastAsia="仿宋_GB2312"/>
      <w:kern w:val="0"/>
      <w:sz w:val="20"/>
      <w:szCs w:val="30"/>
    </w:rPr>
  </w:style>
  <w:style w:type="character" w:customStyle="1" w:styleId="gpa">
    <w:name w:val="gpa"/>
    <w:uiPriority w:val="99"/>
    <w:semiHidden/>
    <w:qFormat/>
    <w:rsid w:val="00812995"/>
    <w:rPr>
      <w:rFonts w:ascii="Arial" w:hAnsi="Arial" w:cs="Arial"/>
      <w:sz w:val="15"/>
      <w:szCs w:val="15"/>
    </w:rPr>
  </w:style>
  <w:style w:type="character" w:customStyle="1" w:styleId="3f2">
    <w:name w:val="正文缩进 字符3"/>
    <w:semiHidden/>
    <w:qFormat/>
    <w:rsid w:val="00812995"/>
    <w:rPr>
      <w:sz w:val="24"/>
      <w:lang w:val="zh-CN"/>
    </w:rPr>
  </w:style>
  <w:style w:type="character" w:customStyle="1" w:styleId="Charff6">
    <w:name w:val="段 Char"/>
    <w:link w:val="afffffffa"/>
    <w:qFormat/>
    <w:locked/>
    <w:rsid w:val="00812995"/>
    <w:rPr>
      <w:rFonts w:ascii="宋体" w:hAnsi="宋体"/>
      <w:lang w:val="en-US" w:eastAsia="zh-CN" w:bidi="ar-SA"/>
    </w:rPr>
  </w:style>
  <w:style w:type="paragraph" w:customStyle="1" w:styleId="afffffffa">
    <w:name w:val="段"/>
    <w:link w:val="Charff6"/>
    <w:qFormat/>
    <w:rsid w:val="00812995"/>
    <w:pPr>
      <w:tabs>
        <w:tab w:val="center" w:pos="4201"/>
        <w:tab w:val="right" w:leader="dot" w:pos="9298"/>
      </w:tabs>
      <w:autoSpaceDE w:val="0"/>
      <w:autoSpaceDN w:val="0"/>
      <w:spacing w:line="360" w:lineRule="atLeast"/>
      <w:ind w:firstLineChars="200" w:firstLine="420"/>
      <w:jc w:val="both"/>
    </w:pPr>
    <w:rPr>
      <w:rFonts w:ascii="宋体" w:hAnsi="宋体"/>
    </w:rPr>
  </w:style>
  <w:style w:type="character" w:customStyle="1" w:styleId="1ff9">
    <w:name w:val="正文文本缩进 字符1"/>
    <w:uiPriority w:val="99"/>
    <w:semiHidden/>
    <w:qFormat/>
    <w:rsid w:val="00812995"/>
    <w:rPr>
      <w:rFonts w:ascii="宋体" w:eastAsia="宋体" w:hAnsi="宋体"/>
    </w:rPr>
  </w:style>
  <w:style w:type="character" w:customStyle="1" w:styleId="Charff7">
    <w:name w:val="题注 Char"/>
    <w:qFormat/>
    <w:rsid w:val="00812995"/>
    <w:rPr>
      <w:rFonts w:eastAsia="宋体"/>
      <w:b/>
      <w:kern w:val="2"/>
      <w:sz w:val="21"/>
      <w:szCs w:val="21"/>
      <w:lang w:bidi="ar-SA"/>
    </w:rPr>
  </w:style>
  <w:style w:type="paragraph" w:customStyle="1" w:styleId="font12">
    <w:name w:val="font12"/>
    <w:basedOn w:val="af4"/>
    <w:qFormat/>
    <w:rsid w:val="00812995"/>
    <w:pPr>
      <w:widowControl/>
      <w:spacing w:before="100" w:beforeAutospacing="1" w:after="100" w:afterAutospacing="1" w:line="360" w:lineRule="auto"/>
      <w:ind w:firstLineChars="200" w:firstLine="420"/>
      <w:jc w:val="left"/>
    </w:pPr>
    <w:rPr>
      <w:rFonts w:ascii="Arial" w:hAnsi="Arial" w:cs="Arial"/>
      <w:kern w:val="0"/>
      <w:sz w:val="20"/>
      <w:szCs w:val="20"/>
    </w:rPr>
  </w:style>
  <w:style w:type="paragraph" w:customStyle="1" w:styleId="13">
    <w:name w:val="(1)"/>
    <w:basedOn w:val="af4"/>
    <w:qFormat/>
    <w:rsid w:val="00812995"/>
    <w:pPr>
      <w:numPr>
        <w:ilvl w:val="1"/>
        <w:numId w:val="15"/>
      </w:numPr>
      <w:autoSpaceDE w:val="0"/>
      <w:autoSpaceDN w:val="0"/>
      <w:adjustRightInd w:val="0"/>
      <w:spacing w:beforeLines="30" w:line="360" w:lineRule="auto"/>
      <w:ind w:left="0" w:firstLineChars="200" w:firstLine="200"/>
    </w:pPr>
    <w:rPr>
      <w:rFonts w:cs="宋体"/>
      <w:kern w:val="0"/>
      <w:sz w:val="24"/>
      <w:szCs w:val="20"/>
      <w:lang w:val="zh-CN"/>
    </w:rPr>
  </w:style>
  <w:style w:type="paragraph" w:customStyle="1" w:styleId="xl96">
    <w:name w:val="xl96"/>
    <w:basedOn w:val="af4"/>
    <w:qFormat/>
    <w:rsid w:val="00812995"/>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Style254">
    <w:name w:val="_Style 254"/>
    <w:uiPriority w:val="99"/>
    <w:semiHidden/>
    <w:qFormat/>
    <w:rsid w:val="00812995"/>
    <w:rPr>
      <w:kern w:val="2"/>
      <w:sz w:val="21"/>
    </w:rPr>
  </w:style>
  <w:style w:type="paragraph" w:customStyle="1" w:styleId="Hanging2">
    <w:name w:val="Hanging 2"/>
    <w:basedOn w:val="af4"/>
    <w:semiHidden/>
    <w:qFormat/>
    <w:rsid w:val="00812995"/>
    <w:pPr>
      <w:widowControl/>
      <w:tabs>
        <w:tab w:val="left" w:pos="4320"/>
      </w:tabs>
      <w:spacing w:beforeLines="30" w:after="240" w:line="240" w:lineRule="exact"/>
      <w:ind w:left="4320" w:firstLineChars="200" w:hanging="3312"/>
      <w:jc w:val="left"/>
    </w:pPr>
    <w:rPr>
      <w:rFonts w:ascii="Arial" w:hAnsi="Arial"/>
      <w:kern w:val="0"/>
      <w:sz w:val="20"/>
      <w:szCs w:val="20"/>
      <w:lang w:eastAsia="en-US"/>
    </w:rPr>
  </w:style>
  <w:style w:type="paragraph" w:customStyle="1" w:styleId="xl109">
    <w:name w:val="xl109"/>
    <w:basedOn w:val="af4"/>
    <w:qFormat/>
    <w:rsid w:val="00812995"/>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Hanging1">
    <w:name w:val="Hanging 1"/>
    <w:basedOn w:val="Hanging2"/>
    <w:semiHidden/>
    <w:qFormat/>
    <w:rsid w:val="00812995"/>
    <w:pPr>
      <w:tabs>
        <w:tab w:val="left" w:pos="3402"/>
      </w:tabs>
      <w:spacing w:line="300" w:lineRule="auto"/>
      <w:ind w:left="3403" w:hanging="2552"/>
    </w:pPr>
    <w:rPr>
      <w:sz w:val="21"/>
    </w:rPr>
  </w:style>
  <w:style w:type="paragraph" w:customStyle="1" w:styleId="2ff">
    <w:name w:val="无间隔2"/>
    <w:uiPriority w:val="1"/>
    <w:qFormat/>
    <w:rsid w:val="00812995"/>
    <w:rPr>
      <w:rFonts w:ascii="Calibri" w:hAnsi="Calibri"/>
      <w:sz w:val="22"/>
      <w:szCs w:val="22"/>
      <w:lang w:eastAsia="en-US" w:bidi="en-US"/>
    </w:rPr>
  </w:style>
  <w:style w:type="paragraph" w:customStyle="1" w:styleId="xl95">
    <w:name w:val="xl95"/>
    <w:basedOn w:val="af4"/>
    <w:qFormat/>
    <w:rsid w:val="00812995"/>
    <w:pPr>
      <w:widowControl/>
      <w:pBdr>
        <w:top w:val="single" w:sz="4" w:space="0" w:color="auto"/>
        <w:bottom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xl89">
    <w:name w:val="xl89"/>
    <w:basedOn w:val="af4"/>
    <w:qFormat/>
    <w:rsid w:val="0081299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T2">
    <w:name w:val="T2"/>
    <w:basedOn w:val="af4"/>
    <w:semiHidden/>
    <w:qFormat/>
    <w:rsid w:val="00812995"/>
    <w:pPr>
      <w:keepLines/>
      <w:widowControl/>
      <w:tabs>
        <w:tab w:val="left" w:pos="709"/>
        <w:tab w:val="left" w:pos="1134"/>
        <w:tab w:val="left" w:pos="1559"/>
        <w:tab w:val="left" w:pos="1985"/>
        <w:tab w:val="left" w:pos="2410"/>
        <w:tab w:val="left" w:pos="2835"/>
        <w:tab w:val="left" w:pos="3260"/>
        <w:tab w:val="left" w:pos="3686"/>
      </w:tabs>
      <w:spacing w:beforeLines="30" w:after="120" w:line="300" w:lineRule="auto"/>
      <w:ind w:left="284" w:firstLineChars="200" w:firstLine="200"/>
    </w:pPr>
    <w:rPr>
      <w:rFonts w:ascii="Arial" w:hAnsi="Arial"/>
      <w:kern w:val="0"/>
      <w:sz w:val="22"/>
      <w:szCs w:val="20"/>
      <w:lang w:eastAsia="en-US"/>
    </w:rPr>
  </w:style>
  <w:style w:type="paragraph" w:customStyle="1" w:styleId="xl102">
    <w:name w:val="xl102"/>
    <w:basedOn w:val="af4"/>
    <w:qFormat/>
    <w:rsid w:val="00812995"/>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b/>
      <w:bCs/>
      <w:kern w:val="0"/>
      <w:sz w:val="20"/>
      <w:szCs w:val="20"/>
    </w:rPr>
  </w:style>
  <w:style w:type="paragraph" w:customStyle="1" w:styleId="xl126">
    <w:name w:val="xl126"/>
    <w:basedOn w:val="af4"/>
    <w:qFormat/>
    <w:rsid w:val="00812995"/>
    <w:pPr>
      <w:widowControl/>
      <w:pBdr>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msonormal0">
    <w:name w:val="msonormal"/>
    <w:basedOn w:val="af4"/>
    <w:qFormat/>
    <w:rsid w:val="00812995"/>
    <w:pPr>
      <w:widowControl/>
      <w:spacing w:before="100" w:beforeAutospacing="1" w:after="100" w:afterAutospacing="1" w:line="360" w:lineRule="auto"/>
      <w:ind w:firstLineChars="200" w:firstLine="420"/>
      <w:jc w:val="left"/>
    </w:pPr>
    <w:rPr>
      <w:rFonts w:ascii="宋体" w:hAnsi="宋体" w:cs="宋体"/>
      <w:kern w:val="0"/>
      <w:sz w:val="24"/>
    </w:rPr>
  </w:style>
  <w:style w:type="paragraph" w:customStyle="1" w:styleId="afffffffb">
    <w:name w:val="目录标题"/>
    <w:semiHidden/>
    <w:qFormat/>
    <w:rsid w:val="00812995"/>
    <w:pPr>
      <w:spacing w:before="480" w:after="360" w:line="360" w:lineRule="auto"/>
      <w:jc w:val="center"/>
    </w:pPr>
    <w:rPr>
      <w:rFonts w:ascii="Arial" w:eastAsia="黑体" w:hAnsi="Arial"/>
      <w:b/>
      <w:sz w:val="32"/>
    </w:rPr>
  </w:style>
  <w:style w:type="paragraph" w:customStyle="1" w:styleId="afffffffc">
    <w:name w:val="表格标题文字"/>
    <w:qFormat/>
    <w:rsid w:val="00812995"/>
    <w:pPr>
      <w:snapToGrid w:val="0"/>
      <w:spacing w:before="120" w:line="240" w:lineRule="exact"/>
    </w:pPr>
    <w:rPr>
      <w:rFonts w:ascii="Arial" w:eastAsia="黑体" w:hAnsi="Arial"/>
      <w:kern w:val="2"/>
      <w:sz w:val="18"/>
      <w:szCs w:val="21"/>
    </w:rPr>
  </w:style>
  <w:style w:type="paragraph" w:customStyle="1" w:styleId="xl108">
    <w:name w:val="xl108"/>
    <w:basedOn w:val="af4"/>
    <w:qFormat/>
    <w:rsid w:val="0081299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1ffa">
    <w:name w:val="样式 正文首行缩进 + 首行缩进:  1 字符"/>
    <w:basedOn w:val="af4"/>
    <w:uiPriority w:val="99"/>
    <w:qFormat/>
    <w:rsid w:val="00812995"/>
    <w:pPr>
      <w:spacing w:after="120" w:line="360" w:lineRule="auto"/>
      <w:ind w:firstLineChars="200" w:firstLine="200"/>
    </w:pPr>
    <w:rPr>
      <w:rFonts w:cs="宋体"/>
      <w:sz w:val="24"/>
    </w:rPr>
  </w:style>
  <w:style w:type="paragraph" w:customStyle="1" w:styleId="xl94">
    <w:name w:val="xl94"/>
    <w:basedOn w:val="af4"/>
    <w:qFormat/>
    <w:rsid w:val="00812995"/>
    <w:pPr>
      <w:widowControl/>
      <w:pBdr>
        <w:top w:val="single" w:sz="4" w:space="0" w:color="auto"/>
        <w:left w:val="single" w:sz="4" w:space="0" w:color="auto"/>
        <w:bottom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xl121">
    <w:name w:val="xl121"/>
    <w:basedOn w:val="af4"/>
    <w:qFormat/>
    <w:rsid w:val="0081299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4"/>
    </w:rPr>
  </w:style>
  <w:style w:type="paragraph" w:customStyle="1" w:styleId="afffffffd">
    <w:name w:val="文章大标题"/>
    <w:basedOn w:val="af4"/>
    <w:qFormat/>
    <w:rsid w:val="00812995"/>
    <w:pPr>
      <w:spacing w:line="560" w:lineRule="exact"/>
      <w:ind w:firstLineChars="200" w:firstLine="420"/>
      <w:jc w:val="center"/>
    </w:pPr>
    <w:rPr>
      <w:rFonts w:eastAsia="方正小标宋简体"/>
      <w:sz w:val="44"/>
    </w:rPr>
  </w:style>
  <w:style w:type="paragraph" w:customStyle="1" w:styleId="xl110">
    <w:name w:val="xl110"/>
    <w:basedOn w:val="af4"/>
    <w:qFormat/>
    <w:rsid w:val="00812995"/>
    <w:pPr>
      <w:widowControl/>
      <w:pBdr>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b/>
      <w:bCs/>
      <w:kern w:val="0"/>
      <w:sz w:val="20"/>
      <w:szCs w:val="20"/>
    </w:rPr>
  </w:style>
  <w:style w:type="paragraph" w:customStyle="1" w:styleId="xl75">
    <w:name w:val="xl75"/>
    <w:basedOn w:val="af4"/>
    <w:qFormat/>
    <w:rsid w:val="00812995"/>
    <w:pPr>
      <w:widowControl/>
      <w:pBdr>
        <w:top w:val="single" w:sz="4" w:space="0" w:color="auto"/>
        <w:left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afffffffe">
    <w:name w:val="列表（编号一级）"/>
    <w:basedOn w:val="af4"/>
    <w:semiHidden/>
    <w:qFormat/>
    <w:rsid w:val="00812995"/>
    <w:pPr>
      <w:widowControl/>
      <w:spacing w:beforeLines="25" w:line="300" w:lineRule="auto"/>
      <w:ind w:left="425" w:firstLineChars="200" w:hanging="425"/>
      <w:jc w:val="left"/>
    </w:pPr>
    <w:rPr>
      <w:rFonts w:ascii="Arial" w:hAnsi="Arial"/>
      <w:kern w:val="0"/>
      <w:szCs w:val="21"/>
    </w:rPr>
  </w:style>
  <w:style w:type="paragraph" w:customStyle="1" w:styleId="xl113">
    <w:name w:val="xl113"/>
    <w:basedOn w:val="af4"/>
    <w:qFormat/>
    <w:rsid w:val="00812995"/>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xl124">
    <w:name w:val="xl124"/>
    <w:basedOn w:val="af4"/>
    <w:qFormat/>
    <w:rsid w:val="0081299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jc w:val="left"/>
      <w:textAlignment w:val="bottom"/>
    </w:pPr>
    <w:rPr>
      <w:rFonts w:ascii="宋体" w:hAnsi="宋体" w:cs="宋体"/>
      <w:kern w:val="0"/>
      <w:sz w:val="20"/>
      <w:szCs w:val="20"/>
    </w:rPr>
  </w:style>
  <w:style w:type="paragraph" w:customStyle="1" w:styleId="xl90">
    <w:name w:val="xl90"/>
    <w:basedOn w:val="af4"/>
    <w:qFormat/>
    <w:rsid w:val="0081299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b/>
      <w:bCs/>
      <w:kern w:val="0"/>
      <w:sz w:val="20"/>
      <w:szCs w:val="20"/>
    </w:rPr>
  </w:style>
  <w:style w:type="paragraph" w:customStyle="1" w:styleId="Style280">
    <w:name w:val="_Style 280"/>
    <w:basedOn w:val="af4"/>
    <w:next w:val="af4"/>
    <w:qFormat/>
    <w:rsid w:val="00812995"/>
    <w:pPr>
      <w:pBdr>
        <w:top w:val="single" w:sz="6" w:space="1" w:color="auto"/>
      </w:pBdr>
      <w:jc w:val="center"/>
    </w:pPr>
    <w:rPr>
      <w:rFonts w:ascii="Arial"/>
      <w:vanish/>
      <w:sz w:val="16"/>
      <w:szCs w:val="20"/>
    </w:rPr>
  </w:style>
  <w:style w:type="paragraph" w:customStyle="1" w:styleId="xl122">
    <w:name w:val="xl122"/>
    <w:basedOn w:val="af4"/>
    <w:qFormat/>
    <w:rsid w:val="0081299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pPr>
    <w:rPr>
      <w:rFonts w:ascii="宋体" w:hAnsi="宋体" w:cs="宋体"/>
      <w:kern w:val="0"/>
      <w:sz w:val="20"/>
      <w:szCs w:val="20"/>
    </w:rPr>
  </w:style>
  <w:style w:type="paragraph" w:customStyle="1" w:styleId="xl72">
    <w:name w:val="xl72"/>
    <w:basedOn w:val="af4"/>
    <w:qFormat/>
    <w:rsid w:val="00812995"/>
    <w:pPr>
      <w:widowControl/>
      <w:pBdr>
        <w:top w:val="single" w:sz="4" w:space="0" w:color="auto"/>
        <w:left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xl79">
    <w:name w:val="xl79"/>
    <w:basedOn w:val="af4"/>
    <w:qFormat/>
    <w:rsid w:val="0081299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TOC11">
    <w:name w:val="TOC 标题11"/>
    <w:basedOn w:val="18"/>
    <w:next w:val="af4"/>
    <w:uiPriority w:val="39"/>
    <w:qFormat/>
    <w:rsid w:val="00812995"/>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xl70">
    <w:name w:val="xl70"/>
    <w:basedOn w:val="af4"/>
    <w:qFormat/>
    <w:rsid w:val="0081299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af0">
    <w:name w:val="四级无标题条"/>
    <w:basedOn w:val="af4"/>
    <w:qFormat/>
    <w:rsid w:val="00812995"/>
    <w:pPr>
      <w:numPr>
        <w:ilvl w:val="4"/>
        <w:numId w:val="15"/>
      </w:numPr>
      <w:tabs>
        <w:tab w:val="left" w:pos="2580"/>
      </w:tabs>
      <w:spacing w:line="360" w:lineRule="auto"/>
      <w:ind w:firstLineChars="200" w:firstLine="200"/>
    </w:pPr>
    <w:rPr>
      <w:rFonts w:ascii="宋体" w:hAnsi="宋体"/>
      <w:sz w:val="24"/>
    </w:rPr>
  </w:style>
  <w:style w:type="paragraph" w:customStyle="1" w:styleId="B">
    <w:name w:val="B表格序号"/>
    <w:basedOn w:val="af4"/>
    <w:semiHidden/>
    <w:qFormat/>
    <w:rsid w:val="00812995"/>
    <w:pPr>
      <w:widowControl/>
      <w:spacing w:line="360" w:lineRule="auto"/>
      <w:ind w:firstLineChars="200" w:firstLine="420"/>
      <w:jc w:val="center"/>
    </w:pPr>
    <w:rPr>
      <w:rFonts w:ascii="Calibri" w:eastAsia="黑体" w:hAnsi="Calibri"/>
      <w:sz w:val="24"/>
      <w:szCs w:val="21"/>
    </w:rPr>
  </w:style>
  <w:style w:type="paragraph" w:customStyle="1" w:styleId="xl119">
    <w:name w:val="xl119"/>
    <w:basedOn w:val="af4"/>
    <w:qFormat/>
    <w:rsid w:val="0081299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4"/>
    </w:rPr>
  </w:style>
  <w:style w:type="paragraph" w:customStyle="1" w:styleId="xl97">
    <w:name w:val="xl97"/>
    <w:basedOn w:val="af4"/>
    <w:qFormat/>
    <w:rsid w:val="00812995"/>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xl93">
    <w:name w:val="xl93"/>
    <w:basedOn w:val="af4"/>
    <w:next w:val="xl35"/>
    <w:qFormat/>
    <w:rsid w:val="0081299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kern w:val="0"/>
      <w:sz w:val="20"/>
      <w:szCs w:val="20"/>
    </w:rPr>
  </w:style>
  <w:style w:type="paragraph" w:customStyle="1" w:styleId="CM14">
    <w:name w:val="CM14"/>
    <w:next w:val="xl53"/>
    <w:qFormat/>
    <w:rsid w:val="00812995"/>
    <w:pPr>
      <w:widowControl w:val="0"/>
      <w:autoSpaceDE w:val="0"/>
      <w:autoSpaceDN w:val="0"/>
      <w:spacing w:line="253" w:lineRule="atLeast"/>
      <w:ind w:firstLine="3584"/>
    </w:pPr>
  </w:style>
  <w:style w:type="paragraph" w:customStyle="1" w:styleId="A-S-1">
    <w:name w:val="首行缩进(A-S-1)"/>
    <w:next w:val="xl31"/>
    <w:qFormat/>
    <w:rsid w:val="00812995"/>
    <w:pPr>
      <w:spacing w:line="360" w:lineRule="auto"/>
      <w:ind w:left="454" w:firstLine="2246"/>
    </w:pPr>
  </w:style>
  <w:style w:type="paragraph" w:customStyle="1" w:styleId="114">
    <w:name w:val="修订11"/>
    <w:uiPriority w:val="99"/>
    <w:qFormat/>
    <w:rsid w:val="00812995"/>
    <w:rPr>
      <w:kern w:val="2"/>
      <w:sz w:val="24"/>
      <w:szCs w:val="24"/>
    </w:rPr>
  </w:style>
  <w:style w:type="paragraph" w:customStyle="1" w:styleId="xl129">
    <w:name w:val="xl129"/>
    <w:basedOn w:val="af4"/>
    <w:qFormat/>
    <w:rsid w:val="00812995"/>
    <w:pPr>
      <w:widowControl/>
      <w:pBdr>
        <w:left w:val="single" w:sz="4" w:space="0" w:color="auto"/>
        <w:right w:val="single" w:sz="4" w:space="0" w:color="auto"/>
      </w:pBdr>
      <w:shd w:val="clear" w:color="000000" w:fill="FFFF00"/>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xl115">
    <w:name w:val="xl115"/>
    <w:basedOn w:val="af4"/>
    <w:qFormat/>
    <w:rsid w:val="00812995"/>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xl98">
    <w:name w:val="xl98"/>
    <w:basedOn w:val="af4"/>
    <w:qFormat/>
    <w:rsid w:val="00812995"/>
    <w:pPr>
      <w:widowControl/>
      <w:pBdr>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1ffb">
    <w:name w:val="列表段落1"/>
    <w:basedOn w:val="af4"/>
    <w:next w:val="ListParagraph1"/>
    <w:uiPriority w:val="99"/>
    <w:qFormat/>
    <w:rsid w:val="00812995"/>
    <w:rPr>
      <w:rFonts w:ascii="Calibri" w:hAnsi="Calibri"/>
      <w:szCs w:val="20"/>
      <w:lang w:val="zh-CN"/>
    </w:rPr>
  </w:style>
  <w:style w:type="paragraph" w:customStyle="1" w:styleId="a8">
    <w:name w:val="标准文件_正文图标题"/>
    <w:next w:val="af4"/>
    <w:semiHidden/>
    <w:qFormat/>
    <w:rsid w:val="00812995"/>
    <w:pPr>
      <w:numPr>
        <w:numId w:val="16"/>
      </w:numPr>
      <w:jc w:val="center"/>
    </w:pPr>
    <w:rPr>
      <w:rFonts w:ascii="黑体" w:eastAsia="黑体"/>
      <w:sz w:val="21"/>
    </w:rPr>
  </w:style>
  <w:style w:type="paragraph" w:customStyle="1" w:styleId="xl100">
    <w:name w:val="xl100"/>
    <w:basedOn w:val="af4"/>
    <w:qFormat/>
    <w:rsid w:val="00812995"/>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1ffc">
    <w:name w:val="1."/>
    <w:basedOn w:val="af4"/>
    <w:qFormat/>
    <w:rsid w:val="00812995"/>
    <w:pPr>
      <w:tabs>
        <w:tab w:val="left" w:pos="0"/>
        <w:tab w:val="left" w:pos="426"/>
      </w:tabs>
      <w:autoSpaceDE w:val="0"/>
      <w:autoSpaceDN w:val="0"/>
      <w:adjustRightInd w:val="0"/>
      <w:spacing w:before="60" w:after="60" w:line="360" w:lineRule="atLeast"/>
      <w:ind w:left="426" w:hanging="426"/>
    </w:pPr>
    <w:rPr>
      <w:rFonts w:ascii="宋体"/>
      <w:kern w:val="0"/>
      <w:sz w:val="24"/>
      <w:szCs w:val="20"/>
    </w:rPr>
  </w:style>
  <w:style w:type="paragraph" w:customStyle="1" w:styleId="affffffff">
    <w:name w:val="方案正文"/>
    <w:basedOn w:val="af4"/>
    <w:link w:val="CharCharCharChar"/>
    <w:qFormat/>
    <w:rsid w:val="00812995"/>
    <w:pPr>
      <w:adjustRightInd w:val="0"/>
      <w:snapToGrid w:val="0"/>
      <w:spacing w:before="60" w:line="420" w:lineRule="exact"/>
      <w:ind w:firstLine="567"/>
      <w:textAlignment w:val="baseline"/>
    </w:pPr>
    <w:rPr>
      <w:rFonts w:ascii="Arial" w:hAnsi="Arial"/>
      <w:spacing w:val="14"/>
      <w:kern w:val="0"/>
      <w:sz w:val="24"/>
      <w:szCs w:val="20"/>
      <w:lang w:eastAsia="zh-TW"/>
    </w:rPr>
  </w:style>
  <w:style w:type="paragraph" w:customStyle="1" w:styleId="2ff0">
    <w:name w:val="2"/>
    <w:basedOn w:val="af4"/>
    <w:next w:val="afffa"/>
    <w:qFormat/>
    <w:rsid w:val="00812995"/>
    <w:pPr>
      <w:autoSpaceDE w:val="0"/>
      <w:autoSpaceDN w:val="0"/>
      <w:adjustRightInd w:val="0"/>
      <w:spacing w:beforeLines="30" w:line="360" w:lineRule="auto"/>
      <w:ind w:firstLineChars="200" w:firstLine="200"/>
    </w:pPr>
    <w:rPr>
      <w:kern w:val="0"/>
      <w:sz w:val="24"/>
      <w:szCs w:val="20"/>
    </w:rPr>
  </w:style>
  <w:style w:type="paragraph" w:customStyle="1" w:styleId="affffffff0">
    <w:name w:val="正文－缩进"/>
    <w:basedOn w:val="af4"/>
    <w:semiHidden/>
    <w:qFormat/>
    <w:rsid w:val="00812995"/>
    <w:pPr>
      <w:spacing w:beforeLines="50" w:after="120" w:line="360" w:lineRule="auto"/>
      <w:ind w:firstLineChars="200" w:firstLine="200"/>
    </w:pPr>
    <w:rPr>
      <w:rFonts w:cs="宋体"/>
      <w:sz w:val="24"/>
    </w:rPr>
  </w:style>
  <w:style w:type="paragraph" w:customStyle="1" w:styleId="affffffff1">
    <w:name w:val="表格（小四字）"/>
    <w:basedOn w:val="af4"/>
    <w:qFormat/>
    <w:rsid w:val="00812995"/>
    <w:pPr>
      <w:widowControl/>
      <w:ind w:leftChars="-26" w:left="-58" w:rightChars="-58" w:right="-130"/>
      <w:jc w:val="center"/>
    </w:pPr>
    <w:rPr>
      <w:rFonts w:ascii="宋体"/>
      <w:spacing w:val="-8"/>
      <w:kern w:val="0"/>
      <w:sz w:val="24"/>
      <w:szCs w:val="21"/>
      <w:lang w:val="en-GB"/>
    </w:rPr>
  </w:style>
  <w:style w:type="paragraph" w:customStyle="1" w:styleId="4AltXmrNormalIndentWil">
    <w:name w:val="样式 正文缩进表正文正文非缩进正文对齐标题4Alt+Xmr正文缩进特点Normal Indent正文缩进Wil..."/>
    <w:basedOn w:val="af5"/>
    <w:qFormat/>
    <w:rsid w:val="00812995"/>
    <w:pPr>
      <w:autoSpaceDE/>
      <w:autoSpaceDN/>
      <w:adjustRightInd/>
      <w:spacing w:beforeLines="30" w:line="360" w:lineRule="auto"/>
      <w:ind w:firstLineChars="200" w:firstLine="480"/>
      <w:jc w:val="both"/>
    </w:pPr>
    <w:rPr>
      <w:rFonts w:ascii="Times New Roman" w:cs="宋体"/>
      <w:szCs w:val="20"/>
      <w:lang w:val="zh-CN"/>
    </w:rPr>
  </w:style>
  <w:style w:type="paragraph" w:customStyle="1" w:styleId="1ffd">
    <w:name w:val="彩色底纹1"/>
    <w:uiPriority w:val="99"/>
    <w:semiHidden/>
    <w:qFormat/>
    <w:rsid w:val="00812995"/>
    <w:rPr>
      <w:kern w:val="2"/>
      <w:sz w:val="21"/>
    </w:rPr>
  </w:style>
  <w:style w:type="paragraph" w:customStyle="1" w:styleId="-61">
    <w:name w:val="彩色底纹 - 强调文字颜色 61"/>
    <w:basedOn w:val="18"/>
    <w:next w:val="af4"/>
    <w:uiPriority w:val="39"/>
    <w:qFormat/>
    <w:rsid w:val="00812995"/>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MMTopic1">
    <w:name w:val="MM Topic 1"/>
    <w:basedOn w:val="18"/>
    <w:semiHidden/>
    <w:qFormat/>
    <w:rsid w:val="00812995"/>
    <w:pPr>
      <w:numPr>
        <w:numId w:val="17"/>
      </w:numPr>
      <w:tabs>
        <w:tab w:val="left" w:pos="425"/>
      </w:tabs>
      <w:autoSpaceDE/>
      <w:autoSpaceDN/>
      <w:adjustRightInd/>
      <w:spacing w:before="180" w:line="578" w:lineRule="auto"/>
      <w:jc w:val="both"/>
    </w:pPr>
    <w:rPr>
      <w:rFonts w:ascii="Times New Roman"/>
      <w:bCs/>
      <w:sz w:val="44"/>
      <w:szCs w:val="44"/>
    </w:rPr>
  </w:style>
  <w:style w:type="paragraph" w:customStyle="1" w:styleId="Style321">
    <w:name w:val="_Style 321"/>
    <w:basedOn w:val="af4"/>
    <w:next w:val="af4"/>
    <w:qFormat/>
    <w:rsid w:val="00812995"/>
    <w:pPr>
      <w:pBdr>
        <w:bottom w:val="single" w:sz="6" w:space="1" w:color="auto"/>
      </w:pBdr>
      <w:jc w:val="center"/>
    </w:pPr>
    <w:rPr>
      <w:rFonts w:ascii="Arial"/>
      <w:vanish/>
      <w:sz w:val="16"/>
      <w:szCs w:val="20"/>
    </w:rPr>
  </w:style>
  <w:style w:type="paragraph" w:customStyle="1" w:styleId="Style322">
    <w:name w:val="_Style 322"/>
    <w:basedOn w:val="18"/>
    <w:next w:val="af4"/>
    <w:uiPriority w:val="39"/>
    <w:qFormat/>
    <w:rsid w:val="00812995"/>
    <w:pPr>
      <w:widowControl/>
      <w:autoSpaceDE/>
      <w:autoSpaceDN/>
      <w:adjustRightInd/>
      <w:spacing w:after="0" w:line="259" w:lineRule="auto"/>
      <w:jc w:val="left"/>
      <w:outlineLvl w:val="9"/>
    </w:pPr>
    <w:rPr>
      <w:rFonts w:ascii="Calibri Light" w:hAnsi="Calibri Light"/>
      <w:b w:val="0"/>
      <w:color w:val="2E74B5"/>
      <w:kern w:val="0"/>
      <w:szCs w:val="32"/>
    </w:rPr>
  </w:style>
  <w:style w:type="paragraph" w:customStyle="1" w:styleId="xl84">
    <w:name w:val="xl84"/>
    <w:basedOn w:val="af4"/>
    <w:qFormat/>
    <w:rsid w:val="00812995"/>
    <w:pPr>
      <w:widowControl/>
      <w:pBdr>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1ffe">
    <w:name w:val="彩色列表1"/>
    <w:basedOn w:val="af4"/>
    <w:uiPriority w:val="34"/>
    <w:qFormat/>
    <w:rsid w:val="00812995"/>
    <w:pPr>
      <w:ind w:firstLineChars="200" w:firstLine="420"/>
    </w:pPr>
    <w:rPr>
      <w:rFonts w:ascii="Calibri" w:hAnsi="Calibri"/>
      <w:szCs w:val="22"/>
    </w:rPr>
  </w:style>
  <w:style w:type="paragraph" w:customStyle="1" w:styleId="WW-">
    <w:name w:val="WW-纯文本"/>
    <w:basedOn w:val="af4"/>
    <w:uiPriority w:val="99"/>
    <w:qFormat/>
    <w:rsid w:val="00812995"/>
    <w:rPr>
      <w:rFonts w:ascii="宋体" w:hAnsi="宋体"/>
      <w:kern w:val="1"/>
      <w:szCs w:val="20"/>
      <w:lang w:eastAsia="ar-SA"/>
    </w:rPr>
  </w:style>
  <w:style w:type="paragraph" w:customStyle="1" w:styleId="a11">
    <w:name w:val="a1 正文"/>
    <w:basedOn w:val="af4"/>
    <w:qFormat/>
    <w:rsid w:val="00812995"/>
  </w:style>
  <w:style w:type="paragraph" w:customStyle="1" w:styleId="xl80">
    <w:name w:val="xl80"/>
    <w:basedOn w:val="af4"/>
    <w:qFormat/>
    <w:rsid w:val="0081299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affffffff2">
    <w:name w:val="图片"/>
    <w:basedOn w:val="af4"/>
    <w:qFormat/>
    <w:rsid w:val="00812995"/>
    <w:pPr>
      <w:spacing w:before="80" w:after="40"/>
      <w:jc w:val="center"/>
    </w:pPr>
    <w:rPr>
      <w:rFonts w:ascii="Arial" w:hAnsi="Arial" w:cs="黑体"/>
      <w:sz w:val="18"/>
      <w:szCs w:val="21"/>
    </w:rPr>
  </w:style>
  <w:style w:type="paragraph" w:customStyle="1" w:styleId="xl69">
    <w:name w:val="xl69"/>
    <w:basedOn w:val="af4"/>
    <w:qFormat/>
    <w:rsid w:val="0081299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117">
    <w:name w:val="xl117"/>
    <w:basedOn w:val="af4"/>
    <w:qFormat/>
    <w:rsid w:val="00812995"/>
    <w:pPr>
      <w:widowControl/>
      <w:pBdr>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xl73">
    <w:name w:val="xl73"/>
    <w:basedOn w:val="af4"/>
    <w:qFormat/>
    <w:rsid w:val="00812995"/>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T4">
    <w:name w:val="T4"/>
    <w:basedOn w:val="T3"/>
    <w:semiHidden/>
    <w:qFormat/>
    <w:rsid w:val="00812995"/>
    <w:pPr>
      <w:tabs>
        <w:tab w:val="left" w:pos="1276"/>
        <w:tab w:val="left" w:pos="1701"/>
        <w:tab w:val="left" w:pos="2126"/>
        <w:tab w:val="left" w:pos="2552"/>
        <w:tab w:val="left" w:pos="2977"/>
        <w:tab w:val="left" w:pos="3402"/>
      </w:tabs>
      <w:spacing w:beforeLines="30"/>
      <w:ind w:left="851" w:firstLine="200"/>
    </w:pPr>
  </w:style>
  <w:style w:type="paragraph" w:customStyle="1" w:styleId="T3">
    <w:name w:val="T3"/>
    <w:basedOn w:val="af4"/>
    <w:qFormat/>
    <w:rsid w:val="00812995"/>
    <w:pPr>
      <w:keepLines/>
      <w:widowControl/>
      <w:tabs>
        <w:tab w:val="left" w:pos="992"/>
        <w:tab w:val="left" w:pos="1418"/>
        <w:tab w:val="left" w:pos="1843"/>
        <w:tab w:val="left" w:pos="2268"/>
        <w:tab w:val="left" w:pos="2693"/>
        <w:tab w:val="left" w:pos="3119"/>
        <w:tab w:val="left" w:pos="3544"/>
      </w:tabs>
      <w:spacing w:after="120" w:line="300" w:lineRule="auto"/>
      <w:ind w:left="567" w:firstLineChars="200" w:firstLine="420"/>
    </w:pPr>
    <w:rPr>
      <w:rFonts w:ascii="Arial" w:hAnsi="Arial"/>
      <w:kern w:val="0"/>
      <w:sz w:val="22"/>
      <w:szCs w:val="20"/>
      <w:lang w:eastAsia="en-US"/>
    </w:rPr>
  </w:style>
  <w:style w:type="paragraph" w:customStyle="1" w:styleId="ItemList">
    <w:name w:val="Item List"/>
    <w:basedOn w:val="af4"/>
    <w:link w:val="ItemListChar"/>
    <w:qFormat/>
    <w:rsid w:val="00812995"/>
    <w:pPr>
      <w:spacing w:before="120" w:after="40"/>
      <w:jc w:val="left"/>
    </w:pPr>
    <w:rPr>
      <w:rFonts w:ascii="Arial" w:hAnsi="Arial"/>
      <w:kern w:val="0"/>
      <w:sz w:val="18"/>
      <w:szCs w:val="13"/>
    </w:rPr>
  </w:style>
  <w:style w:type="paragraph" w:customStyle="1" w:styleId="xl83">
    <w:name w:val="xl83"/>
    <w:basedOn w:val="af4"/>
    <w:qFormat/>
    <w:rsid w:val="00812995"/>
    <w:pPr>
      <w:widowControl/>
      <w:spacing w:before="100" w:beforeAutospacing="1" w:after="100" w:afterAutospacing="1" w:line="360" w:lineRule="auto"/>
      <w:ind w:firstLineChars="200" w:firstLine="420"/>
      <w:jc w:val="center"/>
    </w:pPr>
    <w:rPr>
      <w:rFonts w:ascii="宋体" w:hAnsi="宋体" w:cs="宋体"/>
      <w:kern w:val="0"/>
      <w:sz w:val="24"/>
    </w:rPr>
  </w:style>
  <w:style w:type="paragraph" w:customStyle="1" w:styleId="xl101">
    <w:name w:val="xl101"/>
    <w:basedOn w:val="af4"/>
    <w:qFormat/>
    <w:rsid w:val="00812995"/>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b/>
      <w:bCs/>
      <w:kern w:val="0"/>
      <w:sz w:val="20"/>
      <w:szCs w:val="20"/>
    </w:rPr>
  </w:style>
  <w:style w:type="paragraph" w:customStyle="1" w:styleId="xl104">
    <w:name w:val="xl104"/>
    <w:basedOn w:val="af4"/>
    <w:qFormat/>
    <w:rsid w:val="00812995"/>
    <w:pPr>
      <w:widowControl/>
      <w:pBdr>
        <w:left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112">
    <w:name w:val="xl112"/>
    <w:basedOn w:val="af4"/>
    <w:qFormat/>
    <w:rsid w:val="00812995"/>
    <w:pPr>
      <w:widowControl/>
      <w:pBdr>
        <w:top w:val="single" w:sz="4" w:space="0" w:color="auto"/>
        <w:left w:val="single" w:sz="4" w:space="0" w:color="auto"/>
        <w:right w:val="single" w:sz="4" w:space="0" w:color="auto"/>
      </w:pBdr>
      <w:shd w:val="clear" w:color="000000" w:fill="FFFFFF"/>
      <w:spacing w:before="100" w:beforeAutospacing="1" w:after="100" w:afterAutospacing="1" w:line="360" w:lineRule="auto"/>
      <w:ind w:firstLineChars="200" w:firstLine="420"/>
      <w:jc w:val="left"/>
    </w:pPr>
    <w:rPr>
      <w:rFonts w:ascii="宋体" w:hAnsi="宋体" w:cs="宋体"/>
      <w:color w:val="000000"/>
      <w:kern w:val="0"/>
      <w:sz w:val="20"/>
      <w:szCs w:val="20"/>
    </w:rPr>
  </w:style>
  <w:style w:type="paragraph" w:customStyle="1" w:styleId="xl92">
    <w:name w:val="xl92"/>
    <w:basedOn w:val="af4"/>
    <w:qFormat/>
    <w:rsid w:val="0081299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bottom"/>
    </w:pPr>
    <w:rPr>
      <w:rFonts w:ascii="宋体" w:hAnsi="宋体" w:cs="宋体"/>
      <w:kern w:val="0"/>
      <w:sz w:val="24"/>
    </w:rPr>
  </w:style>
  <w:style w:type="paragraph" w:customStyle="1" w:styleId="xl81">
    <w:name w:val="xl81"/>
    <w:basedOn w:val="af4"/>
    <w:qFormat/>
    <w:rsid w:val="00812995"/>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TOC1">
    <w:name w:val="TOC 标题1"/>
    <w:basedOn w:val="18"/>
    <w:next w:val="af4"/>
    <w:qFormat/>
    <w:rsid w:val="00812995"/>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affffffff3">
    <w:name w:val="正文图标题"/>
    <w:next w:val="af4"/>
    <w:qFormat/>
    <w:rsid w:val="00812995"/>
    <w:pPr>
      <w:ind w:left="420" w:hanging="420"/>
      <w:jc w:val="center"/>
    </w:pPr>
    <w:rPr>
      <w:rFonts w:ascii="黑体" w:eastAsia="黑体"/>
      <w:sz w:val="21"/>
    </w:rPr>
  </w:style>
  <w:style w:type="paragraph" w:customStyle="1" w:styleId="reader-word-layer">
    <w:name w:val="reader-word-layer"/>
    <w:basedOn w:val="af4"/>
    <w:qFormat/>
    <w:rsid w:val="00812995"/>
    <w:pPr>
      <w:widowControl/>
      <w:spacing w:before="100" w:beforeAutospacing="1" w:after="100" w:afterAutospacing="1" w:line="360" w:lineRule="auto"/>
      <w:ind w:firstLineChars="200" w:firstLine="420"/>
      <w:jc w:val="left"/>
    </w:pPr>
    <w:rPr>
      <w:rFonts w:ascii="宋体" w:hAnsi="宋体" w:cs="宋体"/>
      <w:kern w:val="0"/>
      <w:sz w:val="24"/>
    </w:rPr>
  </w:style>
  <w:style w:type="paragraph" w:customStyle="1" w:styleId="xl87">
    <w:name w:val="xl87"/>
    <w:basedOn w:val="af4"/>
    <w:qFormat/>
    <w:rsid w:val="0081299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textAlignment w:val="center"/>
    </w:pPr>
    <w:rPr>
      <w:rFonts w:ascii="宋体" w:hAnsi="宋体" w:cs="宋体"/>
      <w:b/>
      <w:bCs/>
      <w:color w:val="000000"/>
      <w:kern w:val="0"/>
      <w:sz w:val="36"/>
      <w:szCs w:val="36"/>
    </w:rPr>
  </w:style>
  <w:style w:type="paragraph" w:customStyle="1" w:styleId="xl116">
    <w:name w:val="xl116"/>
    <w:basedOn w:val="af4"/>
    <w:qFormat/>
    <w:rsid w:val="00812995"/>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pPr>
    <w:rPr>
      <w:rFonts w:ascii="宋体" w:hAnsi="宋体" w:cs="宋体"/>
      <w:color w:val="000000"/>
      <w:kern w:val="0"/>
      <w:sz w:val="20"/>
      <w:szCs w:val="20"/>
    </w:rPr>
  </w:style>
  <w:style w:type="paragraph" w:customStyle="1" w:styleId="xl105">
    <w:name w:val="xl105"/>
    <w:basedOn w:val="af4"/>
    <w:qFormat/>
    <w:rsid w:val="00812995"/>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xl76">
    <w:name w:val="xl76"/>
    <w:basedOn w:val="af4"/>
    <w:qFormat/>
    <w:rsid w:val="00812995"/>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1fff">
    <w:name w:val="无间隔1"/>
    <w:qFormat/>
    <w:rsid w:val="00812995"/>
    <w:pPr>
      <w:widowControl w:val="0"/>
      <w:jc w:val="both"/>
    </w:pPr>
    <w:rPr>
      <w:rFonts w:ascii="Calibri" w:hAnsi="Calibri"/>
      <w:kern w:val="2"/>
      <w:sz w:val="21"/>
      <w:szCs w:val="22"/>
    </w:rPr>
  </w:style>
  <w:style w:type="paragraph" w:customStyle="1" w:styleId="xl82">
    <w:name w:val="xl82"/>
    <w:basedOn w:val="af4"/>
    <w:qFormat/>
    <w:rsid w:val="00812995"/>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103">
    <w:name w:val="xl103"/>
    <w:basedOn w:val="af4"/>
    <w:qFormat/>
    <w:rsid w:val="00812995"/>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T1">
    <w:name w:val="T1"/>
    <w:basedOn w:val="T2"/>
    <w:semiHidden/>
    <w:qFormat/>
    <w:rsid w:val="00812995"/>
    <w:pPr>
      <w:tabs>
        <w:tab w:val="left" w:pos="425"/>
        <w:tab w:val="left" w:pos="851"/>
        <w:tab w:val="left" w:pos="1276"/>
        <w:tab w:val="left" w:pos="1701"/>
        <w:tab w:val="left" w:pos="2126"/>
        <w:tab w:val="left" w:pos="2552"/>
        <w:tab w:val="left" w:pos="2977"/>
      </w:tabs>
      <w:ind w:left="0"/>
    </w:pPr>
  </w:style>
  <w:style w:type="paragraph" w:customStyle="1" w:styleId="a01">
    <w:name w:val="a01"/>
    <w:basedOn w:val="af4"/>
    <w:qFormat/>
    <w:rsid w:val="00812995"/>
    <w:pPr>
      <w:widowControl/>
      <w:spacing w:after="86" w:line="215" w:lineRule="atLeast"/>
      <w:jc w:val="left"/>
    </w:pPr>
    <w:rPr>
      <w:rFonts w:ascii="宋体" w:hAnsi="宋体" w:cs="宋体"/>
      <w:kern w:val="0"/>
      <w:sz w:val="13"/>
      <w:szCs w:val="13"/>
    </w:rPr>
  </w:style>
  <w:style w:type="paragraph" w:customStyle="1" w:styleId="xl91">
    <w:name w:val="xl91"/>
    <w:basedOn w:val="af4"/>
    <w:qFormat/>
    <w:rsid w:val="0081299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85">
    <w:name w:val="xl85"/>
    <w:basedOn w:val="af4"/>
    <w:qFormat/>
    <w:rsid w:val="00812995"/>
    <w:pPr>
      <w:widowControl/>
      <w:pBdr>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106">
    <w:name w:val="xl106"/>
    <w:basedOn w:val="af4"/>
    <w:qFormat/>
    <w:rsid w:val="00812995"/>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pPr>
    <w:rPr>
      <w:rFonts w:ascii="宋体" w:hAnsi="宋体" w:cs="宋体"/>
      <w:kern w:val="0"/>
      <w:sz w:val="20"/>
      <w:szCs w:val="20"/>
    </w:rPr>
  </w:style>
  <w:style w:type="paragraph" w:customStyle="1" w:styleId="TOC3">
    <w:name w:val="TOC 标题3"/>
    <w:basedOn w:val="18"/>
    <w:next w:val="af4"/>
    <w:uiPriority w:val="39"/>
    <w:qFormat/>
    <w:rsid w:val="00812995"/>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xl77">
    <w:name w:val="xl77"/>
    <w:basedOn w:val="af4"/>
    <w:qFormat/>
    <w:rsid w:val="00812995"/>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78">
    <w:name w:val="xl78"/>
    <w:basedOn w:val="af4"/>
    <w:qFormat/>
    <w:rsid w:val="0081299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74">
    <w:name w:val="xl74"/>
    <w:basedOn w:val="af4"/>
    <w:qFormat/>
    <w:rsid w:val="00812995"/>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affffffff4">
    <w:name w:val="列表样式(一级)"/>
    <w:basedOn w:val="af4"/>
    <w:qFormat/>
    <w:rsid w:val="00812995"/>
    <w:pPr>
      <w:spacing w:before="160" w:after="160" w:line="280" w:lineRule="exact"/>
      <w:ind w:left="420" w:hanging="420"/>
      <w:jc w:val="left"/>
    </w:pPr>
    <w:rPr>
      <w:rFonts w:ascii="Arial" w:eastAsia="华文细黑" w:hAnsi="Arial"/>
      <w:color w:val="505050"/>
      <w:sz w:val="16"/>
      <w:szCs w:val="16"/>
    </w:rPr>
  </w:style>
  <w:style w:type="paragraph" w:customStyle="1" w:styleId="affffffff5">
    <w:name w:val="表格标题"/>
    <w:basedOn w:val="af4"/>
    <w:link w:val="Charff8"/>
    <w:qFormat/>
    <w:rsid w:val="00812995"/>
    <w:pPr>
      <w:spacing w:before="40" w:after="60" w:line="220" w:lineRule="exact"/>
    </w:pPr>
    <w:rPr>
      <w:rFonts w:ascii="Arial" w:eastAsia="黑体" w:hAnsi="Arial" w:cs="黑体"/>
      <w:color w:val="007CA8"/>
      <w:kern w:val="0"/>
      <w:sz w:val="18"/>
      <w:szCs w:val="13"/>
    </w:rPr>
  </w:style>
  <w:style w:type="paragraph" w:customStyle="1" w:styleId="1fff0">
    <w:name w:val="正文1"/>
    <w:link w:val="1CharChar0"/>
    <w:qFormat/>
    <w:rsid w:val="00812995"/>
    <w:pPr>
      <w:jc w:val="both"/>
    </w:pPr>
    <w:rPr>
      <w:rFonts w:ascii="Calibri" w:hAnsi="Calibri"/>
      <w:kern w:val="2"/>
      <w:sz w:val="21"/>
      <w:szCs w:val="21"/>
    </w:rPr>
  </w:style>
  <w:style w:type="character" w:customStyle="1" w:styleId="1CharChar0">
    <w:name w:val="正文1 Char Char"/>
    <w:link w:val="1fff0"/>
    <w:qFormat/>
    <w:rsid w:val="00812995"/>
    <w:rPr>
      <w:rFonts w:ascii="Calibri" w:hAnsi="Calibri"/>
      <w:kern w:val="2"/>
      <w:sz w:val="21"/>
      <w:szCs w:val="21"/>
      <w:lang w:bidi="ar-SA"/>
    </w:rPr>
  </w:style>
  <w:style w:type="paragraph" w:customStyle="1" w:styleId="TOC2">
    <w:name w:val="TOC 标题2"/>
    <w:basedOn w:val="18"/>
    <w:next w:val="af4"/>
    <w:uiPriority w:val="39"/>
    <w:qFormat/>
    <w:rsid w:val="00812995"/>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xl99">
    <w:name w:val="xl99"/>
    <w:basedOn w:val="af4"/>
    <w:qFormat/>
    <w:rsid w:val="00812995"/>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DLP">
    <w:name w:val="DLP正文"/>
    <w:basedOn w:val="af4"/>
    <w:qFormat/>
    <w:rsid w:val="00812995"/>
    <w:pPr>
      <w:snapToGrid w:val="0"/>
      <w:spacing w:line="360" w:lineRule="auto"/>
      <w:ind w:firstLine="473"/>
    </w:pPr>
    <w:rPr>
      <w:rFonts w:hAnsi="宋体"/>
      <w:sz w:val="24"/>
      <w:szCs w:val="22"/>
    </w:rPr>
  </w:style>
  <w:style w:type="paragraph" w:customStyle="1" w:styleId="15">
    <w:name w:val="1)"/>
    <w:basedOn w:val="af4"/>
    <w:qFormat/>
    <w:rsid w:val="00812995"/>
    <w:pPr>
      <w:numPr>
        <w:ilvl w:val="2"/>
        <w:numId w:val="15"/>
      </w:numPr>
      <w:autoSpaceDE w:val="0"/>
      <w:autoSpaceDN w:val="0"/>
      <w:adjustRightInd w:val="0"/>
      <w:spacing w:beforeLines="30" w:line="360" w:lineRule="auto"/>
      <w:ind w:firstLineChars="200" w:firstLine="200"/>
    </w:pPr>
    <w:rPr>
      <w:rFonts w:cs="宋体"/>
      <w:kern w:val="0"/>
      <w:sz w:val="24"/>
      <w:szCs w:val="20"/>
      <w:lang w:val="zh-CN"/>
    </w:rPr>
  </w:style>
  <w:style w:type="paragraph" w:customStyle="1" w:styleId="2TimesNewRoman5020">
    <w:name w:val="样式 标题 2 + Times New Roman 四号 非加粗 段前: 5 磅 段后: 0 磅 行距: 固定值 20..."/>
    <w:basedOn w:val="23"/>
    <w:qFormat/>
    <w:rsid w:val="00812995"/>
    <w:pPr>
      <w:autoSpaceDE/>
      <w:autoSpaceDN/>
      <w:adjustRightInd/>
      <w:spacing w:before="100" w:line="400" w:lineRule="exact"/>
      <w:jc w:val="both"/>
    </w:pPr>
    <w:rPr>
      <w:rFonts w:ascii="Times New Roman" w:hAnsi="Times New Roman" w:cs="宋体"/>
      <w:kern w:val="2"/>
      <w:sz w:val="28"/>
    </w:rPr>
  </w:style>
  <w:style w:type="paragraph" w:customStyle="1" w:styleId="affffffff6">
    <w:name w:val="正文样式"/>
    <w:basedOn w:val="af4"/>
    <w:qFormat/>
    <w:rsid w:val="00812995"/>
    <w:pPr>
      <w:widowControl/>
      <w:spacing w:line="360" w:lineRule="auto"/>
      <w:ind w:firstLineChars="200" w:firstLine="480"/>
      <w:jc w:val="left"/>
    </w:pPr>
    <w:rPr>
      <w:sz w:val="24"/>
    </w:rPr>
  </w:style>
  <w:style w:type="paragraph" w:customStyle="1" w:styleId="a41">
    <w:name w:val="a41"/>
    <w:basedOn w:val="af4"/>
    <w:qFormat/>
    <w:rsid w:val="00812995"/>
    <w:pPr>
      <w:widowControl/>
      <w:spacing w:line="230" w:lineRule="atLeast"/>
      <w:jc w:val="left"/>
    </w:pPr>
    <w:rPr>
      <w:rFonts w:ascii="宋体" w:hAnsi="宋体" w:cs="宋体"/>
      <w:kern w:val="0"/>
      <w:sz w:val="14"/>
      <w:szCs w:val="14"/>
    </w:rPr>
  </w:style>
  <w:style w:type="paragraph" w:customStyle="1" w:styleId="xl114">
    <w:name w:val="xl114"/>
    <w:basedOn w:val="af4"/>
    <w:qFormat/>
    <w:rsid w:val="00812995"/>
    <w:pPr>
      <w:widowControl/>
      <w:pBdr>
        <w:top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xl128">
    <w:name w:val="xl128"/>
    <w:basedOn w:val="af4"/>
    <w:qFormat/>
    <w:rsid w:val="00812995"/>
    <w:pPr>
      <w:widowControl/>
      <w:pBdr>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xl71">
    <w:name w:val="xl71"/>
    <w:basedOn w:val="af4"/>
    <w:qFormat/>
    <w:rsid w:val="00812995"/>
    <w:pPr>
      <w:widowControl/>
      <w:pBdr>
        <w:bottom w:val="single" w:sz="4" w:space="0" w:color="auto"/>
      </w:pBdr>
      <w:spacing w:before="100" w:beforeAutospacing="1" w:after="100" w:afterAutospacing="1" w:line="360" w:lineRule="auto"/>
      <w:ind w:firstLineChars="200" w:firstLine="420"/>
      <w:jc w:val="center"/>
      <w:textAlignment w:val="center"/>
    </w:pPr>
    <w:rPr>
      <w:rFonts w:ascii="宋体" w:hAnsi="宋体" w:cs="宋体"/>
      <w:b/>
      <w:bCs/>
      <w:color w:val="000000"/>
      <w:kern w:val="0"/>
      <w:sz w:val="36"/>
      <w:szCs w:val="36"/>
    </w:rPr>
  </w:style>
  <w:style w:type="paragraph" w:customStyle="1" w:styleId="215">
    <w:name w:val="列出段落21"/>
    <w:basedOn w:val="af4"/>
    <w:qFormat/>
    <w:rsid w:val="00812995"/>
    <w:pPr>
      <w:ind w:firstLineChars="200" w:firstLine="420"/>
    </w:pPr>
    <w:rPr>
      <w:sz w:val="24"/>
      <w:szCs w:val="22"/>
    </w:rPr>
  </w:style>
  <w:style w:type="paragraph" w:customStyle="1" w:styleId="xl120">
    <w:name w:val="xl120"/>
    <w:basedOn w:val="af4"/>
    <w:qFormat/>
    <w:rsid w:val="00812995"/>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122">
    <w:name w:val="修订12"/>
    <w:qFormat/>
    <w:rsid w:val="00812995"/>
    <w:rPr>
      <w:kern w:val="2"/>
      <w:sz w:val="21"/>
      <w:szCs w:val="24"/>
    </w:rPr>
  </w:style>
  <w:style w:type="paragraph" w:customStyle="1" w:styleId="xl107">
    <w:name w:val="xl107"/>
    <w:basedOn w:val="af4"/>
    <w:qFormat/>
    <w:rsid w:val="0081299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pPr>
    <w:rPr>
      <w:rFonts w:ascii="宋体" w:hAnsi="宋体" w:cs="宋体"/>
      <w:color w:val="000000"/>
      <w:kern w:val="0"/>
      <w:sz w:val="20"/>
      <w:szCs w:val="20"/>
    </w:rPr>
  </w:style>
  <w:style w:type="paragraph" w:customStyle="1" w:styleId="xl67">
    <w:name w:val="xl67"/>
    <w:basedOn w:val="af4"/>
    <w:qFormat/>
    <w:rsid w:val="00812995"/>
    <w:pPr>
      <w:widowControl/>
      <w:spacing w:before="100" w:beforeAutospacing="1" w:after="100" w:afterAutospacing="1" w:line="360" w:lineRule="auto"/>
      <w:ind w:firstLineChars="200" w:firstLine="420"/>
      <w:jc w:val="center"/>
    </w:pPr>
    <w:rPr>
      <w:rFonts w:ascii="宋体" w:hAnsi="宋体" w:cs="宋体"/>
      <w:kern w:val="0"/>
      <w:sz w:val="24"/>
    </w:rPr>
  </w:style>
  <w:style w:type="paragraph" w:customStyle="1" w:styleId="xl111">
    <w:name w:val="xl111"/>
    <w:basedOn w:val="af4"/>
    <w:qFormat/>
    <w:rsid w:val="00812995"/>
    <w:pPr>
      <w:widowControl/>
      <w:pBdr>
        <w:left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b/>
      <w:bCs/>
      <w:kern w:val="0"/>
      <w:sz w:val="20"/>
      <w:szCs w:val="20"/>
    </w:rPr>
  </w:style>
  <w:style w:type="paragraph" w:customStyle="1" w:styleId="xl127">
    <w:name w:val="xl127"/>
    <w:basedOn w:val="af4"/>
    <w:qFormat/>
    <w:rsid w:val="00812995"/>
    <w:pPr>
      <w:widowControl/>
      <w:pBdr>
        <w:top w:val="single" w:sz="4" w:space="0" w:color="auto"/>
        <w:left w:val="single" w:sz="4" w:space="0" w:color="auto"/>
        <w:right w:val="single" w:sz="4" w:space="0" w:color="auto"/>
      </w:pBdr>
      <w:shd w:val="clear" w:color="000000" w:fill="FFFF00"/>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203">
    <w:name w:val="样式 正文首行缩进 + 首行缩进:  2 字符 段前: 0.3 行"/>
    <w:basedOn w:val="afffa"/>
    <w:qFormat/>
    <w:rsid w:val="00812995"/>
    <w:pPr>
      <w:autoSpaceDE w:val="0"/>
      <w:autoSpaceDN w:val="0"/>
      <w:adjustRightInd w:val="0"/>
      <w:spacing w:beforeLines="30" w:after="0" w:line="360" w:lineRule="auto"/>
      <w:ind w:firstLineChars="200" w:firstLine="480"/>
    </w:pPr>
    <w:rPr>
      <w:rFonts w:cs="宋体"/>
      <w:kern w:val="0"/>
      <w:sz w:val="24"/>
    </w:rPr>
  </w:style>
  <w:style w:type="paragraph" w:customStyle="1" w:styleId="xl68">
    <w:name w:val="xl68"/>
    <w:basedOn w:val="af4"/>
    <w:qFormat/>
    <w:rsid w:val="0081299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font10">
    <w:name w:val="font10"/>
    <w:basedOn w:val="af4"/>
    <w:qFormat/>
    <w:rsid w:val="00812995"/>
    <w:pPr>
      <w:widowControl/>
      <w:spacing w:before="100" w:beforeAutospacing="1" w:after="100" w:afterAutospacing="1" w:line="360" w:lineRule="auto"/>
      <w:ind w:firstLineChars="200" w:firstLine="420"/>
      <w:jc w:val="left"/>
    </w:pPr>
    <w:rPr>
      <w:rFonts w:ascii="宋体" w:hAnsi="宋体" w:cs="宋体"/>
      <w:kern w:val="0"/>
      <w:sz w:val="18"/>
      <w:szCs w:val="18"/>
    </w:rPr>
  </w:style>
  <w:style w:type="paragraph" w:customStyle="1" w:styleId="xl118">
    <w:name w:val="xl118"/>
    <w:basedOn w:val="af4"/>
    <w:qFormat/>
    <w:rsid w:val="00812995"/>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affffffff7">
    <w:name w:val="摘编新闻标题"/>
    <w:basedOn w:val="18"/>
    <w:qFormat/>
    <w:rsid w:val="00812995"/>
    <w:pPr>
      <w:autoSpaceDE/>
      <w:autoSpaceDN/>
      <w:adjustRightInd/>
      <w:spacing w:before="0" w:after="0" w:line="480" w:lineRule="exact"/>
      <w:ind w:left="720"/>
    </w:pPr>
    <w:rPr>
      <w:rFonts w:ascii="黑体" w:eastAsia="黑体" w:hAnsi="宋体" w:cs="宋体"/>
      <w:bCs/>
      <w:kern w:val="0"/>
      <w:sz w:val="28"/>
      <w:szCs w:val="28"/>
    </w:rPr>
  </w:style>
  <w:style w:type="paragraph" w:customStyle="1" w:styleId="xl123">
    <w:name w:val="xl123"/>
    <w:basedOn w:val="af4"/>
    <w:qFormat/>
    <w:rsid w:val="00812995"/>
    <w:pPr>
      <w:widowControl/>
      <w:pBdr>
        <w:top w:val="single" w:sz="4" w:space="0" w:color="auto"/>
        <w:left w:val="single" w:sz="4" w:space="0" w:color="auto"/>
        <w:right w:val="single" w:sz="4" w:space="0" w:color="auto"/>
      </w:pBdr>
      <w:shd w:val="clear" w:color="000000" w:fill="FFFF00"/>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ab">
    <w:name w:val="文档段落标题"/>
    <w:basedOn w:val="af4"/>
    <w:qFormat/>
    <w:rsid w:val="00812995"/>
    <w:pPr>
      <w:numPr>
        <w:numId w:val="18"/>
      </w:numPr>
      <w:tabs>
        <w:tab w:val="left" w:pos="1360"/>
      </w:tabs>
      <w:spacing w:line="560" w:lineRule="exact"/>
      <w:ind w:firstLineChars="200" w:firstLine="200"/>
    </w:pPr>
    <w:rPr>
      <w:rFonts w:ascii="宋体" w:eastAsia="黑体" w:hAnsi="宋体"/>
      <w:sz w:val="32"/>
      <w:szCs w:val="32"/>
    </w:rPr>
  </w:style>
  <w:style w:type="paragraph" w:customStyle="1" w:styleId="xl125">
    <w:name w:val="xl125"/>
    <w:basedOn w:val="af4"/>
    <w:qFormat/>
    <w:rsid w:val="00812995"/>
    <w:pPr>
      <w:widowControl/>
      <w:pBdr>
        <w:left w:val="single" w:sz="4" w:space="0" w:color="auto"/>
        <w:right w:val="single" w:sz="4" w:space="0" w:color="auto"/>
      </w:pBdr>
      <w:shd w:val="clear" w:color="000000" w:fill="FFFF00"/>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affffffff8">
    <w:name w:val="大标题"/>
    <w:basedOn w:val="af4"/>
    <w:qFormat/>
    <w:rsid w:val="00812995"/>
    <w:pPr>
      <w:spacing w:line="560" w:lineRule="exact"/>
      <w:ind w:firstLineChars="200" w:firstLine="420"/>
      <w:jc w:val="center"/>
    </w:pPr>
    <w:rPr>
      <w:rFonts w:ascii="方正小标宋简体" w:eastAsia="方正小标宋简体" w:hAnsi="宋体"/>
      <w:sz w:val="44"/>
      <w:szCs w:val="44"/>
    </w:rPr>
  </w:style>
  <w:style w:type="paragraph" w:customStyle="1" w:styleId="xl86">
    <w:name w:val="xl86"/>
    <w:basedOn w:val="af4"/>
    <w:qFormat/>
    <w:rsid w:val="0081299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Affffffff9">
    <w:name w:val="表格A"/>
    <w:basedOn w:val="affffffc"/>
    <w:next w:val="aff6"/>
    <w:qFormat/>
    <w:rsid w:val="00812995"/>
    <w:pPr>
      <w:spacing w:line="240" w:lineRule="auto"/>
    </w:pPr>
    <w:rPr>
      <w:szCs w:val="21"/>
    </w:rPr>
  </w:style>
  <w:style w:type="paragraph" w:customStyle="1" w:styleId="Style36">
    <w:name w:val="_Style 36"/>
    <w:basedOn w:val="af4"/>
    <w:next w:val="112"/>
    <w:uiPriority w:val="34"/>
    <w:semiHidden/>
    <w:qFormat/>
    <w:rsid w:val="00812995"/>
    <w:pPr>
      <w:widowControl/>
      <w:spacing w:line="360" w:lineRule="auto"/>
      <w:ind w:firstLineChars="200" w:firstLine="420"/>
      <w:jc w:val="left"/>
    </w:pPr>
    <w:rPr>
      <w:rFonts w:ascii="Cambria Math" w:hAnsi="Cambria Math"/>
      <w:sz w:val="24"/>
    </w:rPr>
  </w:style>
  <w:style w:type="paragraph" w:customStyle="1" w:styleId="xl88">
    <w:name w:val="xl88"/>
    <w:basedOn w:val="af4"/>
    <w:qFormat/>
    <w:rsid w:val="00812995"/>
    <w:pPr>
      <w:widowControl/>
      <w:pBdr>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2ff1">
    <w:name w:val="正缩2"/>
    <w:basedOn w:val="af4"/>
    <w:qFormat/>
    <w:rsid w:val="00812995"/>
    <w:pPr>
      <w:spacing w:line="360" w:lineRule="auto"/>
      <w:ind w:firstLineChars="200" w:firstLine="560"/>
    </w:pPr>
    <w:rPr>
      <w:rFonts w:ascii="仿宋_GB2312" w:hAnsi="宋体"/>
      <w:kern w:val="0"/>
      <w:szCs w:val="28"/>
    </w:rPr>
  </w:style>
  <w:style w:type="table" w:customStyle="1" w:styleId="312">
    <w:name w:val="清单表 31"/>
    <w:basedOn w:val="af7"/>
    <w:uiPriority w:val="48"/>
    <w:qFormat/>
    <w:rsid w:val="00812995"/>
    <w:tblPr>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bCs/>
        <w:color w:val="FFFFFF"/>
      </w:rPr>
      <w:tblPr/>
      <w:tcPr>
        <w:shd w:val="clear" w:color="auto" w:fill="000000"/>
      </w:tcPr>
    </w:tblStylePr>
    <w:tblStylePr w:type="lastRow">
      <w:rPr>
        <w:b/>
        <w:bCs/>
      </w:rPr>
      <w:tblPr/>
      <w:tcPr>
        <w:tcBorders>
          <w:top w:val="double" w:sz="4" w:space="0" w:color="000000"/>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000000"/>
          <w:bottom w:val="nil"/>
          <w:right w:val="single" w:sz="4" w:space="0" w:color="000000"/>
          <w:insideH w:val="nil"/>
          <w:insideV w:val="nil"/>
          <w:tl2br w:val="nil"/>
          <w:tr2bl w:val="nil"/>
        </w:tcBorders>
      </w:tcPr>
    </w:tblStylePr>
    <w:tblStylePr w:type="band1Horz">
      <w:tblPr/>
      <w:tcPr>
        <w:tcBorders>
          <w:top w:val="single" w:sz="4" w:space="0" w:color="000000"/>
          <w:left w:val="nil"/>
          <w:bottom w:val="single" w:sz="4" w:space="0" w:color="000000"/>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000000"/>
          <w:left w:val="nil"/>
          <w:bottom w:val="nil"/>
          <w:right w:val="nil"/>
          <w:insideH w:val="nil"/>
          <w:insideV w:val="nil"/>
          <w:tl2br w:val="nil"/>
          <w:tr2bl w:val="nil"/>
        </w:tcBorders>
      </w:tcPr>
    </w:tblStylePr>
    <w:tblStylePr w:type="swCell">
      <w:tblPr/>
      <w:tcPr>
        <w:tcBorders>
          <w:top w:val="double" w:sz="4" w:space="0" w:color="000000"/>
          <w:left w:val="nil"/>
          <w:bottom w:val="nil"/>
          <w:right w:val="nil"/>
          <w:insideH w:val="nil"/>
          <w:insideV w:val="nil"/>
          <w:tl2br w:val="nil"/>
          <w:tr2bl w:val="nil"/>
        </w:tcBorders>
      </w:tcPr>
    </w:tblStylePr>
  </w:style>
  <w:style w:type="table" w:customStyle="1" w:styleId="Table">
    <w:name w:val="Table"/>
    <w:basedOn w:val="afffb"/>
    <w:qFormat/>
    <w:rsid w:val="00812995"/>
    <w:pPr>
      <w:widowControl w:val="0"/>
      <w:snapToGrid w:val="0"/>
      <w:spacing w:before="80"/>
    </w:pPr>
    <w:rPr>
      <w:rFonts w:ascii="Arial" w:hAnsi="Arial"/>
      <w:sz w:val="18"/>
    </w:rPr>
    <w:tblPr>
      <w:tblInd w:w="0" w:type="dxa"/>
      <w:tblBorders>
        <w:top w:val="single" w:sz="8" w:space="0" w:color="auto"/>
        <w:bottom w:val="single" w:sz="8" w:space="0" w:color="auto"/>
        <w:insideH w:val="single" w:sz="4" w:space="0" w:color="808080"/>
        <w:insideV w:val="single" w:sz="4" w:space="0" w:color="808080"/>
      </w:tblBorders>
      <w:tblCellMar>
        <w:top w:w="0" w:type="dxa"/>
        <w:left w:w="108" w:type="dxa"/>
        <w:bottom w:w="0" w:type="dxa"/>
        <w:right w:w="108" w:type="dxa"/>
      </w:tblCellMar>
    </w:tblPr>
    <w:tcPr>
      <w:vAlign w:val="center"/>
    </w:tcPr>
    <w:tblStylePr w:type="firstRow">
      <w:pPr>
        <w:wordWrap/>
        <w:ind w:leftChars="0" w:left="0"/>
      </w:pPr>
      <w:tblPr/>
      <w:tcPr>
        <w:tcBorders>
          <w:top w:val="single" w:sz="8" w:space="0" w:color="auto"/>
          <w:left w:val="nil"/>
          <w:bottom w:val="single" w:sz="4" w:space="0" w:color="808080"/>
          <w:right w:val="nil"/>
          <w:insideH w:val="nil"/>
          <w:insideV w:val="single" w:sz="4" w:space="0" w:color="auto"/>
          <w:tl2br w:val="nil"/>
          <w:tr2bl w:val="nil"/>
        </w:tcBorders>
        <w:shd w:val="clear" w:color="auto" w:fill="D9D9D9"/>
      </w:tcPr>
    </w:tblStylePr>
    <w:tblStylePr w:type="lastRow">
      <w:tblPr/>
      <w:tcPr>
        <w:tcBorders>
          <w:top w:val="single" w:sz="4" w:space="0" w:color="808080"/>
          <w:left w:val="nil"/>
          <w:bottom w:val="single" w:sz="8" w:space="0" w:color="auto"/>
          <w:right w:val="nil"/>
          <w:insideH w:val="nil"/>
          <w:insideV w:val="single" w:sz="4" w:space="0" w:color="auto"/>
          <w:tl2br w:val="nil"/>
          <w:tr2bl w:val="nil"/>
        </w:tcBorders>
      </w:tcPr>
    </w:tblStylePr>
  </w:style>
  <w:style w:type="table" w:customStyle="1" w:styleId="TableNormal1">
    <w:name w:val="Table Normal1"/>
    <w:unhideWhenUsed/>
    <w:qFormat/>
    <w:rsid w:val="00812995"/>
    <w:pPr>
      <w:widowControl w:val="0"/>
      <w:autoSpaceDE w:val="0"/>
      <w:autoSpaceDN w:val="0"/>
    </w:pPr>
    <w:tblPr>
      <w:tblCellMar>
        <w:top w:w="0" w:type="dxa"/>
        <w:left w:w="0" w:type="dxa"/>
        <w:bottom w:w="0" w:type="dxa"/>
        <w:right w:w="0" w:type="dxa"/>
      </w:tblCellMar>
    </w:tblPr>
  </w:style>
  <w:style w:type="paragraph" w:customStyle="1" w:styleId="Style399">
    <w:name w:val="_Style 399"/>
    <w:basedOn w:val="aff"/>
    <w:next w:val="afffa"/>
    <w:qFormat/>
    <w:rsid w:val="00812995"/>
    <w:pPr>
      <w:tabs>
        <w:tab w:val="clear" w:pos="567"/>
      </w:tabs>
      <w:spacing w:before="0" w:after="120" w:line="240" w:lineRule="auto"/>
      <w:ind w:firstLineChars="100" w:firstLine="420"/>
    </w:pPr>
    <w:rPr>
      <w:rFonts w:ascii="Times New Roman" w:hAnsi="Times New Roman"/>
      <w:sz w:val="21"/>
      <w:szCs w:val="20"/>
    </w:rPr>
  </w:style>
  <w:style w:type="paragraph" w:customStyle="1" w:styleId="Style401">
    <w:name w:val="_Style 401"/>
    <w:basedOn w:val="af4"/>
    <w:next w:val="affff8"/>
    <w:uiPriority w:val="34"/>
    <w:qFormat/>
    <w:rsid w:val="00812995"/>
    <w:pPr>
      <w:spacing w:line="360" w:lineRule="auto"/>
      <w:ind w:firstLineChars="200" w:firstLine="420"/>
    </w:pPr>
    <w:rPr>
      <w:rFonts w:ascii="宋体" w:hAnsi="宋体"/>
      <w:szCs w:val="22"/>
    </w:rPr>
  </w:style>
  <w:style w:type="paragraph" w:customStyle="1" w:styleId="Style402">
    <w:name w:val="_Style 402"/>
    <w:basedOn w:val="af4"/>
    <w:next w:val="affff8"/>
    <w:uiPriority w:val="34"/>
    <w:qFormat/>
    <w:rsid w:val="00812995"/>
    <w:pPr>
      <w:spacing w:line="360" w:lineRule="auto"/>
      <w:ind w:firstLineChars="200" w:firstLine="420"/>
    </w:pPr>
    <w:rPr>
      <w:rFonts w:ascii="宋体" w:hAnsi="宋体"/>
      <w:szCs w:val="22"/>
    </w:rPr>
  </w:style>
  <w:style w:type="paragraph" w:customStyle="1" w:styleId="affffffffa">
    <w:name w:val="表格内容"/>
    <w:basedOn w:val="af4"/>
    <w:qFormat/>
    <w:rsid w:val="00812995"/>
    <w:pPr>
      <w:spacing w:line="560" w:lineRule="exact"/>
      <w:jc w:val="center"/>
    </w:pPr>
    <w:rPr>
      <w:rFonts w:eastAsia="华文仿宋"/>
      <w:szCs w:val="22"/>
    </w:rPr>
  </w:style>
  <w:style w:type="paragraph" w:customStyle="1" w:styleId="affffffffb">
    <w:name w:val="！正文"/>
    <w:basedOn w:val="18"/>
    <w:next w:val="xl51"/>
    <w:link w:val="Charff9"/>
    <w:qFormat/>
    <w:rsid w:val="00812995"/>
    <w:pPr>
      <w:spacing w:beforeLines="100" w:afterLines="100"/>
      <w:ind w:left="400" w:firstLine="2704"/>
    </w:pPr>
    <w:rPr>
      <w:rFonts w:eastAsia="黑体" w:hAnsi="宋体"/>
    </w:rPr>
  </w:style>
  <w:style w:type="character" w:customStyle="1" w:styleId="Charff9">
    <w:name w:val="！正文 Char"/>
    <w:link w:val="affffffffb"/>
    <w:qFormat/>
    <w:rsid w:val="00812995"/>
    <w:rPr>
      <w:rFonts w:ascii="宋体" w:eastAsia="黑体" w:hAnsi="宋体"/>
      <w:b/>
      <w:kern w:val="44"/>
      <w:sz w:val="32"/>
    </w:rPr>
  </w:style>
  <w:style w:type="character" w:customStyle="1" w:styleId="1fff1">
    <w:name w:val="正文首行缩进 字符1"/>
    <w:qFormat/>
    <w:rsid w:val="00812995"/>
    <w:rPr>
      <w:rFonts w:ascii="宋体" w:eastAsia="宋体" w:hAnsi="宋体"/>
    </w:rPr>
  </w:style>
  <w:style w:type="character" w:customStyle="1" w:styleId="2ff2">
    <w:name w:val="正文首行缩进 2 字符"/>
    <w:uiPriority w:val="99"/>
    <w:semiHidden/>
    <w:qFormat/>
    <w:rsid w:val="00812995"/>
    <w:rPr>
      <w:rFonts w:ascii="宋体" w:hAnsi="Courier New"/>
      <w:spacing w:val="-4"/>
      <w:sz w:val="18"/>
    </w:rPr>
  </w:style>
  <w:style w:type="paragraph" w:customStyle="1" w:styleId="affffffffc">
    <w:name w:val="初设表字"/>
    <w:basedOn w:val="af4"/>
    <w:qFormat/>
    <w:rsid w:val="00812995"/>
    <w:pPr>
      <w:widowControl/>
      <w:snapToGrid w:val="0"/>
      <w:jc w:val="center"/>
    </w:pPr>
    <w:rPr>
      <w:rFonts w:ascii="仿宋" w:eastAsia="仿宋" w:hAnsi="仿宋"/>
      <w:color w:val="000000"/>
      <w:kern w:val="0"/>
      <w:szCs w:val="21"/>
    </w:rPr>
  </w:style>
  <w:style w:type="table" w:customStyle="1" w:styleId="TableGridChar4">
    <w:name w:val="Table Grid Char4"/>
    <w:basedOn w:val="af7"/>
    <w:uiPriority w:val="39"/>
    <w:qFormat/>
    <w:rsid w:val="00812995"/>
    <w:rPr>
      <w:rFonts w:cs="宋体" w:hint="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d">
    <w:name w:val="小标题"/>
    <w:basedOn w:val="af4"/>
    <w:qFormat/>
    <w:rsid w:val="00812995"/>
    <w:pPr>
      <w:widowControl/>
      <w:suppressAutoHyphens/>
      <w:wordWrap w:val="0"/>
      <w:spacing w:line="360" w:lineRule="auto"/>
      <w:jc w:val="left"/>
    </w:pPr>
    <w:rPr>
      <w:rFonts w:ascii="仿宋_GB2312" w:hAnsi="仿宋_GB2312" w:cs="宋体"/>
      <w:b/>
      <w:kern w:val="1"/>
      <w:sz w:val="28"/>
      <w:szCs w:val="32"/>
      <w:lang w:eastAsia="ar-SA"/>
    </w:rPr>
  </w:style>
  <w:style w:type="paragraph" w:customStyle="1" w:styleId="yy3">
    <w:name w:val="yy标题3"/>
    <w:basedOn w:val="af4"/>
    <w:next w:val="af4"/>
    <w:qFormat/>
    <w:rsid w:val="00812995"/>
    <w:pPr>
      <w:numPr>
        <w:numId w:val="19"/>
      </w:numPr>
    </w:pPr>
    <w:rPr>
      <w:b/>
      <w:szCs w:val="20"/>
    </w:rPr>
  </w:style>
  <w:style w:type="character" w:customStyle="1" w:styleId="1Char2">
    <w:name w:val="标题 1 Char2"/>
    <w:uiPriority w:val="9"/>
    <w:qFormat/>
    <w:rsid w:val="00812995"/>
    <w:rPr>
      <w:rFonts w:cs="Times New Roman"/>
      <w:b/>
      <w:bCs/>
      <w:kern w:val="44"/>
      <w:sz w:val="44"/>
      <w:szCs w:val="44"/>
    </w:rPr>
  </w:style>
  <w:style w:type="character" w:customStyle="1" w:styleId="1fff2">
    <w:name w:val="正文文本 字符1"/>
    <w:uiPriority w:val="99"/>
    <w:qFormat/>
    <w:rsid w:val="00812995"/>
    <w:rPr>
      <w:color w:val="000000"/>
      <w:kern w:val="2"/>
      <w:sz w:val="24"/>
    </w:rPr>
  </w:style>
  <w:style w:type="paragraph" w:customStyle="1" w:styleId="123">
    <w:name w:val="索引 12"/>
    <w:basedOn w:val="af4"/>
    <w:next w:val="af4"/>
    <w:qFormat/>
    <w:rsid w:val="00812995"/>
    <w:rPr>
      <w:szCs w:val="20"/>
    </w:rPr>
  </w:style>
  <w:style w:type="paragraph" w:customStyle="1" w:styleId="TOC4">
    <w:name w:val="TOC 标题4"/>
    <w:basedOn w:val="18"/>
    <w:next w:val="af4"/>
    <w:qFormat/>
    <w:rsid w:val="00812995"/>
    <w:pPr>
      <w:widowControl/>
      <w:autoSpaceDE/>
      <w:autoSpaceDN/>
      <w:adjustRightInd/>
      <w:spacing w:before="480" w:after="0" w:line="276" w:lineRule="auto"/>
      <w:jc w:val="left"/>
      <w:outlineLvl w:val="9"/>
    </w:pPr>
    <w:rPr>
      <w:rFonts w:ascii="Cambria" w:hAnsi="Cambria"/>
      <w:bCs/>
      <w:color w:val="365F91"/>
      <w:kern w:val="0"/>
      <w:sz w:val="30"/>
      <w:szCs w:val="28"/>
    </w:rPr>
  </w:style>
  <w:style w:type="paragraph" w:customStyle="1" w:styleId="p0">
    <w:name w:val="p0"/>
    <w:basedOn w:val="af4"/>
    <w:qFormat/>
    <w:rsid w:val="00812995"/>
    <w:pPr>
      <w:widowControl/>
      <w:adjustRightInd w:val="0"/>
      <w:spacing w:before="100" w:beforeAutospacing="1" w:after="100" w:afterAutospacing="1" w:line="420" w:lineRule="atLeast"/>
      <w:ind w:firstLineChars="200" w:firstLine="200"/>
      <w:jc w:val="left"/>
      <w:textAlignment w:val="baseline"/>
    </w:pPr>
    <w:rPr>
      <w:rFonts w:ascii="宋体" w:hAnsi="宋体" w:cs="宋体"/>
      <w:kern w:val="0"/>
      <w:sz w:val="24"/>
      <w:szCs w:val="20"/>
    </w:rPr>
  </w:style>
  <w:style w:type="paragraph" w:customStyle="1" w:styleId="xl66">
    <w:name w:val="xl66"/>
    <w:basedOn w:val="af4"/>
    <w:qFormat/>
    <w:rsid w:val="00812995"/>
    <w:pPr>
      <w:widowControl/>
      <w:pBdr>
        <w:top w:val="single" w:sz="4" w:space="0" w:color="auto"/>
        <w:left w:val="single" w:sz="4" w:space="0" w:color="auto"/>
        <w:bottom w:val="single" w:sz="4" w:space="0" w:color="auto"/>
        <w:right w:val="single" w:sz="4" w:space="0" w:color="auto"/>
      </w:pBdr>
      <w:adjustRightInd w:val="0"/>
      <w:spacing w:before="100" w:beforeAutospacing="1" w:after="100" w:afterAutospacing="1" w:line="420" w:lineRule="atLeast"/>
      <w:ind w:firstLineChars="200" w:firstLine="200"/>
      <w:jc w:val="center"/>
      <w:textAlignment w:val="center"/>
    </w:pPr>
    <w:rPr>
      <w:rFonts w:ascii="宋体" w:hAnsi="宋体" w:cs="宋体"/>
      <w:kern w:val="0"/>
      <w:sz w:val="24"/>
      <w:szCs w:val="20"/>
    </w:rPr>
  </w:style>
  <w:style w:type="character" w:customStyle="1" w:styleId="2Char22">
    <w:name w:val="标题 2 Char2"/>
    <w:qFormat/>
    <w:rsid w:val="00812995"/>
    <w:rPr>
      <w:rFonts w:ascii="Arial" w:eastAsia="黑体" w:hAnsi="Arial"/>
      <w:b/>
      <w:bCs/>
      <w:kern w:val="2"/>
      <w:sz w:val="36"/>
      <w:szCs w:val="32"/>
    </w:rPr>
  </w:style>
  <w:style w:type="character" w:customStyle="1" w:styleId="4Char1">
    <w:name w:val="标题 4 Char1"/>
    <w:uiPriority w:val="9"/>
    <w:qFormat/>
    <w:rsid w:val="00812995"/>
    <w:rPr>
      <w:rFonts w:ascii="Arial" w:eastAsia="黑体" w:hAnsi="Arial"/>
      <w:b/>
      <w:bCs/>
      <w:kern w:val="2"/>
      <w:sz w:val="28"/>
      <w:szCs w:val="28"/>
    </w:rPr>
  </w:style>
  <w:style w:type="paragraph" w:customStyle="1" w:styleId="affffffffe">
    <w:name w:val="方案 正文"/>
    <w:basedOn w:val="af4"/>
    <w:link w:val="afffffffff"/>
    <w:qFormat/>
    <w:rsid w:val="00812995"/>
    <w:pPr>
      <w:widowControl/>
      <w:adjustRightInd w:val="0"/>
      <w:spacing w:before="120" w:afterLines="30" w:line="360" w:lineRule="auto"/>
      <w:ind w:firstLineChars="200" w:firstLine="200"/>
      <w:jc w:val="left"/>
      <w:textAlignment w:val="baseline"/>
    </w:pPr>
    <w:rPr>
      <w:kern w:val="0"/>
      <w:sz w:val="24"/>
      <w:szCs w:val="20"/>
    </w:rPr>
  </w:style>
  <w:style w:type="character" w:customStyle="1" w:styleId="afffffffff">
    <w:name w:val="方案 正文 字符"/>
    <w:link w:val="affffffffe"/>
    <w:qFormat/>
    <w:rsid w:val="00812995"/>
    <w:rPr>
      <w:sz w:val="24"/>
    </w:rPr>
  </w:style>
  <w:style w:type="paragraph" w:customStyle="1" w:styleId="2ff3">
    <w:name w:val="样式  + 首行缩进:  2 字符"/>
    <w:basedOn w:val="af4"/>
    <w:link w:val="2Char1"/>
    <w:qFormat/>
    <w:rsid w:val="00812995"/>
    <w:pPr>
      <w:adjustRightInd w:val="0"/>
      <w:snapToGrid w:val="0"/>
      <w:spacing w:before="120" w:after="120" w:line="360" w:lineRule="auto"/>
      <w:ind w:firstLineChars="200" w:firstLine="480"/>
      <w:jc w:val="left"/>
      <w:textAlignment w:val="baseline"/>
    </w:pPr>
    <w:rPr>
      <w:rFonts w:ascii="Arial" w:hAnsi="Arial"/>
      <w:spacing w:val="10"/>
      <w:kern w:val="0"/>
      <w:sz w:val="24"/>
      <w:szCs w:val="22"/>
    </w:rPr>
  </w:style>
  <w:style w:type="character" w:customStyle="1" w:styleId="2Char1">
    <w:name w:val="样式  + 首行缩进:  2 字符 Char"/>
    <w:link w:val="2ff3"/>
    <w:qFormat/>
    <w:rsid w:val="00812995"/>
    <w:rPr>
      <w:rFonts w:ascii="Arial" w:hAnsi="Arial"/>
      <w:spacing w:val="10"/>
      <w:sz w:val="24"/>
      <w:szCs w:val="22"/>
    </w:rPr>
  </w:style>
  <w:style w:type="paragraph" w:customStyle="1" w:styleId="afffffffff0">
    <w:name w:val="正文（缩进）"/>
    <w:basedOn w:val="af4"/>
    <w:link w:val="Charffa"/>
    <w:qFormat/>
    <w:rsid w:val="00812995"/>
    <w:pPr>
      <w:adjustRightInd w:val="0"/>
      <w:spacing w:beforeLines="50" w:afterLines="50" w:line="360" w:lineRule="auto"/>
      <w:ind w:firstLineChars="200" w:firstLine="480"/>
      <w:textAlignment w:val="baseline"/>
    </w:pPr>
    <w:rPr>
      <w:rFonts w:eastAsia="仿宋_GB2312"/>
      <w:kern w:val="0"/>
      <w:sz w:val="28"/>
      <w:szCs w:val="20"/>
    </w:rPr>
  </w:style>
  <w:style w:type="character" w:customStyle="1" w:styleId="Charffa">
    <w:name w:val="正文（缩进） Char"/>
    <w:link w:val="afffffffff0"/>
    <w:qFormat/>
    <w:rsid w:val="00812995"/>
    <w:rPr>
      <w:rFonts w:eastAsia="仿宋_GB2312"/>
      <w:sz w:val="28"/>
    </w:rPr>
  </w:style>
  <w:style w:type="paragraph" w:customStyle="1" w:styleId="49">
    <w:name w:val="标题4"/>
    <w:basedOn w:val="af4"/>
    <w:qFormat/>
    <w:rsid w:val="00812995"/>
    <w:pPr>
      <w:adjustRightInd w:val="0"/>
      <w:spacing w:before="240" w:line="440" w:lineRule="atLeast"/>
      <w:ind w:firstLineChars="200" w:firstLine="496"/>
      <w:textAlignment w:val="baseline"/>
    </w:pPr>
    <w:rPr>
      <w:rFonts w:ascii="宋体" w:cs="宋体"/>
      <w:spacing w:val="4"/>
      <w:kern w:val="0"/>
      <w:sz w:val="24"/>
    </w:rPr>
  </w:style>
  <w:style w:type="paragraph" w:customStyle="1" w:styleId="afffffffff1">
    <w:name w:val="分发表内容"/>
    <w:basedOn w:val="af4"/>
    <w:qFormat/>
    <w:rsid w:val="00812995"/>
    <w:pPr>
      <w:adjustRightInd w:val="0"/>
      <w:spacing w:before="120" w:after="120" w:line="440" w:lineRule="exact"/>
      <w:ind w:firstLineChars="200" w:firstLine="200"/>
      <w:jc w:val="center"/>
      <w:textAlignment w:val="baseline"/>
    </w:pPr>
    <w:rPr>
      <w:rFonts w:ascii="昆仑仿宋" w:eastAsia="昆仑仿宋"/>
      <w:kern w:val="0"/>
      <w:sz w:val="24"/>
      <w:szCs w:val="20"/>
    </w:rPr>
  </w:style>
  <w:style w:type="paragraph" w:customStyle="1" w:styleId="afffffffff2">
    <w:name w:val="封面黑体内容"/>
    <w:link w:val="Charffb"/>
    <w:semiHidden/>
    <w:qFormat/>
    <w:rsid w:val="00812995"/>
    <w:pPr>
      <w:tabs>
        <w:tab w:val="left" w:pos="2280"/>
        <w:tab w:val="right" w:pos="4200"/>
        <w:tab w:val="left" w:pos="4440"/>
      </w:tabs>
      <w:spacing w:before="160" w:after="160" w:line="160" w:lineRule="atLeast"/>
      <w:jc w:val="both"/>
    </w:pPr>
    <w:rPr>
      <w:rFonts w:ascii="黑体" w:eastAsia="黑体"/>
      <w:sz w:val="32"/>
      <w:szCs w:val="32"/>
    </w:rPr>
  </w:style>
  <w:style w:type="character" w:customStyle="1" w:styleId="Charffb">
    <w:name w:val="封面黑体内容 Char"/>
    <w:link w:val="afffffffff2"/>
    <w:semiHidden/>
    <w:qFormat/>
    <w:rsid w:val="00812995"/>
    <w:rPr>
      <w:rFonts w:ascii="黑体" w:eastAsia="黑体"/>
      <w:sz w:val="32"/>
      <w:szCs w:val="32"/>
      <w:lang w:bidi="ar-SA"/>
    </w:rPr>
  </w:style>
  <w:style w:type="paragraph" w:customStyle="1" w:styleId="afffffffff3">
    <w:name w:val="封面页眉"/>
    <w:basedOn w:val="afff"/>
    <w:next w:val="af4"/>
    <w:semiHidden/>
    <w:qFormat/>
    <w:rsid w:val="00812995"/>
    <w:pPr>
      <w:widowControl/>
      <w:pBdr>
        <w:bottom w:val="none" w:sz="0" w:space="0" w:color="auto"/>
      </w:pBdr>
      <w:tabs>
        <w:tab w:val="left" w:pos="5980"/>
      </w:tabs>
      <w:snapToGrid/>
      <w:spacing w:before="160" w:after="160" w:line="240" w:lineRule="atLeast"/>
      <w:jc w:val="right"/>
    </w:pPr>
    <w:rPr>
      <w:kern w:val="0"/>
      <w:szCs w:val="28"/>
    </w:rPr>
  </w:style>
  <w:style w:type="paragraph" w:customStyle="1" w:styleId="afffffffff4">
    <w:name w:val="工程全称"/>
    <w:qFormat/>
    <w:rsid w:val="00812995"/>
    <w:pPr>
      <w:widowControl w:val="0"/>
      <w:adjustRightInd w:val="0"/>
      <w:spacing w:before="120" w:after="120" w:line="312" w:lineRule="atLeast"/>
      <w:ind w:right="879" w:firstLine="839"/>
      <w:jc w:val="center"/>
    </w:pPr>
    <w:rPr>
      <w:rFonts w:ascii="黑体" w:eastAsia="黑体"/>
      <w:b/>
      <w:sz w:val="36"/>
    </w:rPr>
  </w:style>
  <w:style w:type="paragraph" w:customStyle="1" w:styleId="afffffffff5">
    <w:name w:val="目录"/>
    <w:next w:val="af4"/>
    <w:qFormat/>
    <w:rsid w:val="00812995"/>
    <w:pPr>
      <w:widowControl w:val="0"/>
      <w:spacing w:before="360" w:after="360" w:line="160" w:lineRule="atLeast"/>
      <w:jc w:val="center"/>
    </w:pPr>
    <w:rPr>
      <w:rFonts w:ascii="黑体" w:eastAsia="黑体"/>
      <w:spacing w:val="20"/>
      <w:sz w:val="32"/>
    </w:rPr>
  </w:style>
  <w:style w:type="paragraph" w:customStyle="1" w:styleId="afffffffff6">
    <w:name w:val="题头内容"/>
    <w:basedOn w:val="af4"/>
    <w:qFormat/>
    <w:rsid w:val="00812995"/>
    <w:pPr>
      <w:adjustRightInd w:val="0"/>
      <w:spacing w:before="120" w:after="120" w:line="420" w:lineRule="atLeast"/>
      <w:ind w:right="879" w:firstLineChars="200" w:firstLine="839"/>
      <w:jc w:val="center"/>
      <w:textAlignment w:val="baseline"/>
    </w:pPr>
    <w:rPr>
      <w:rFonts w:ascii="黑体" w:eastAsia="黑体"/>
      <w:kern w:val="0"/>
      <w:sz w:val="32"/>
      <w:szCs w:val="20"/>
    </w:rPr>
  </w:style>
  <w:style w:type="paragraph" w:customStyle="1" w:styleId="afffffffff7">
    <w:name w:val="注"/>
    <w:next w:val="af4"/>
    <w:semiHidden/>
    <w:qFormat/>
    <w:rsid w:val="00812995"/>
    <w:pPr>
      <w:spacing w:before="160" w:after="160" w:line="320" w:lineRule="atLeast"/>
      <w:ind w:firstLine="284"/>
      <w:jc w:val="both"/>
    </w:pPr>
    <w:rPr>
      <w:rFonts w:ascii="宋体" w:eastAsia="楷体_GB2312"/>
      <w:spacing w:val="4"/>
      <w:sz w:val="21"/>
    </w:rPr>
  </w:style>
  <w:style w:type="character" w:customStyle="1" w:styleId="1fff3">
    <w:name w:val="页眉 字符1"/>
    <w:uiPriority w:val="99"/>
    <w:qFormat/>
    <w:rsid w:val="00812995"/>
    <w:rPr>
      <w:kern w:val="2"/>
      <w:sz w:val="18"/>
      <w:szCs w:val="18"/>
    </w:rPr>
  </w:style>
  <w:style w:type="character" w:customStyle="1" w:styleId="afffffffff8">
    <w:name w:val="正文文本 字符"/>
    <w:qFormat/>
    <w:rsid w:val="00812995"/>
    <w:rPr>
      <w:rFonts w:ascii="宋体" w:hAnsi="Arial"/>
      <w:kern w:val="2"/>
      <w:sz w:val="24"/>
    </w:rPr>
  </w:style>
  <w:style w:type="character" w:customStyle="1" w:styleId="1fff4">
    <w:name w:val="页脚 字符1"/>
    <w:uiPriority w:val="99"/>
    <w:qFormat/>
    <w:rsid w:val="00812995"/>
    <w:rPr>
      <w:kern w:val="2"/>
      <w:sz w:val="18"/>
      <w:szCs w:val="18"/>
    </w:rPr>
  </w:style>
  <w:style w:type="table" w:customStyle="1" w:styleId="115">
    <w:name w:val="网格型11"/>
    <w:basedOn w:val="af7"/>
    <w:uiPriority w:val="59"/>
    <w:qFormat/>
    <w:rsid w:val="00812995"/>
    <w:rPr>
      <w:rFonts w:ascii="Calibri" w:hAnsi="Calibri"/>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9">
    <w:name w:val="海淀小区表格"/>
    <w:basedOn w:val="af4"/>
    <w:link w:val="afffffffffa"/>
    <w:qFormat/>
    <w:rsid w:val="00812995"/>
    <w:pPr>
      <w:widowControl/>
    </w:pPr>
    <w:rPr>
      <w:rFonts w:ascii="宋体" w:hAnsi="宋体"/>
      <w:color w:val="000000"/>
      <w:kern w:val="0"/>
      <w:sz w:val="20"/>
      <w:szCs w:val="20"/>
    </w:rPr>
  </w:style>
  <w:style w:type="character" w:customStyle="1" w:styleId="afffffffffa">
    <w:name w:val="海淀小区表格 字符"/>
    <w:link w:val="afffffffff9"/>
    <w:qFormat/>
    <w:rsid w:val="00812995"/>
    <w:rPr>
      <w:rFonts w:ascii="宋体" w:hAnsi="宋体"/>
      <w:color w:val="000000"/>
    </w:rPr>
  </w:style>
  <w:style w:type="paragraph" w:customStyle="1" w:styleId="xl65">
    <w:name w:val="xl65"/>
    <w:basedOn w:val="af4"/>
    <w:qFormat/>
    <w:rsid w:val="00812995"/>
    <w:pPr>
      <w:widowControl/>
      <w:pBdr>
        <w:top w:val="single" w:sz="4" w:space="0" w:color="000000"/>
        <w:left w:val="single" w:sz="4" w:space="0" w:color="000000"/>
        <w:right w:val="single" w:sz="4" w:space="0" w:color="000000"/>
      </w:pBdr>
      <w:spacing w:before="100" w:beforeAutospacing="1" w:after="100" w:afterAutospacing="1"/>
      <w:jc w:val="center"/>
    </w:pPr>
    <w:rPr>
      <w:rFonts w:ascii="微软雅黑" w:eastAsia="微软雅黑" w:hAnsi="微软雅黑" w:cs="宋体"/>
      <w:b/>
      <w:bCs/>
      <w:color w:val="000000"/>
      <w:kern w:val="0"/>
      <w:sz w:val="20"/>
      <w:szCs w:val="20"/>
    </w:rPr>
  </w:style>
  <w:style w:type="character" w:customStyle="1" w:styleId="Char26">
    <w:name w:val="纯文本 Char2"/>
    <w:uiPriority w:val="99"/>
    <w:qFormat/>
    <w:rsid w:val="00812995"/>
    <w:rPr>
      <w:rFonts w:ascii="宋体" w:hAnsi="Courier New" w:cs="Courier New"/>
      <w:kern w:val="2"/>
      <w:sz w:val="21"/>
      <w:szCs w:val="21"/>
    </w:rPr>
  </w:style>
  <w:style w:type="paragraph" w:customStyle="1" w:styleId="116">
    <w:name w:val="目录 11"/>
    <w:uiPriority w:val="39"/>
    <w:qFormat/>
    <w:rsid w:val="00812995"/>
    <w:pPr>
      <w:widowControl w:val="0"/>
      <w:spacing w:before="120" w:after="120"/>
    </w:pPr>
    <w:rPr>
      <w:rFonts w:ascii="Calibri" w:hAnsi="Calibri" w:cs="Calibri"/>
      <w:b/>
      <w:bCs/>
      <w:caps/>
      <w:kern w:val="2"/>
    </w:rPr>
  </w:style>
  <w:style w:type="paragraph" w:customStyle="1" w:styleId="afffffffffb">
    <w:name w:val="标准书脚_偶数页"/>
    <w:qFormat/>
    <w:rsid w:val="00812995"/>
    <w:pPr>
      <w:spacing w:before="120"/>
    </w:pPr>
    <w:rPr>
      <w:sz w:val="18"/>
    </w:rPr>
  </w:style>
  <w:style w:type="paragraph" w:customStyle="1" w:styleId="afffffffffc">
    <w:name w:val="封面标准代替信息"/>
    <w:basedOn w:val="2ff4"/>
    <w:qFormat/>
    <w:rsid w:val="00812995"/>
    <w:pPr>
      <w:spacing w:before="57"/>
    </w:pPr>
    <w:rPr>
      <w:rFonts w:ascii="宋体"/>
      <w:sz w:val="21"/>
    </w:rPr>
  </w:style>
  <w:style w:type="paragraph" w:customStyle="1" w:styleId="2ff4">
    <w:name w:val="封面标准号2"/>
    <w:basedOn w:val="1fff5"/>
    <w:qFormat/>
    <w:rsid w:val="00812995"/>
    <w:pPr>
      <w:adjustRightInd w:val="0"/>
      <w:spacing w:before="357" w:line="280" w:lineRule="exact"/>
    </w:pPr>
  </w:style>
  <w:style w:type="paragraph" w:customStyle="1" w:styleId="1fff5">
    <w:name w:val="封面标准号1"/>
    <w:qFormat/>
    <w:rsid w:val="00812995"/>
    <w:pPr>
      <w:widowControl w:val="0"/>
      <w:kinsoku w:val="0"/>
      <w:overflowPunct w:val="0"/>
      <w:autoSpaceDE w:val="0"/>
      <w:autoSpaceDN w:val="0"/>
      <w:spacing w:before="308"/>
      <w:jc w:val="right"/>
      <w:textAlignment w:val="center"/>
    </w:pPr>
    <w:rPr>
      <w:sz w:val="28"/>
    </w:rPr>
  </w:style>
  <w:style w:type="paragraph" w:customStyle="1" w:styleId="2ff5">
    <w:name w:val="修订2"/>
    <w:uiPriority w:val="99"/>
    <w:unhideWhenUsed/>
    <w:qFormat/>
    <w:rsid w:val="00812995"/>
    <w:rPr>
      <w:kern w:val="2"/>
      <w:sz w:val="21"/>
      <w:szCs w:val="24"/>
    </w:rPr>
  </w:style>
  <w:style w:type="paragraph" w:customStyle="1" w:styleId="2ff6">
    <w:name w:val="表格样式 2"/>
    <w:qFormat/>
    <w:rsid w:val="00812995"/>
    <w:rPr>
      <w:rFonts w:ascii="Helvetica Neue" w:eastAsia="Arial Unicode MS" w:hAnsi="Helvetica Neue" w:cs="Arial Unicode MS"/>
      <w:color w:val="000000"/>
    </w:rPr>
  </w:style>
  <w:style w:type="paragraph" w:customStyle="1" w:styleId="3f3">
    <w:name w:val="正文文字缩进 3"/>
    <w:basedOn w:val="af4"/>
    <w:qFormat/>
    <w:rsid w:val="00812995"/>
    <w:pPr>
      <w:widowControl/>
      <w:spacing w:before="119" w:line="272" w:lineRule="atLeast"/>
      <w:ind w:left="719" w:firstLine="481"/>
      <w:jc w:val="left"/>
    </w:pPr>
    <w:rPr>
      <w:rFonts w:ascii="宋体"/>
      <w:color w:val="000000"/>
      <w:kern w:val="0"/>
      <w:sz w:val="24"/>
      <w:szCs w:val="20"/>
      <w:u w:color="000000"/>
    </w:rPr>
  </w:style>
  <w:style w:type="paragraph" w:customStyle="1" w:styleId="2ff7">
    <w:name w:val="正文文字缩进 2"/>
    <w:basedOn w:val="af4"/>
    <w:qFormat/>
    <w:rsid w:val="00812995"/>
    <w:pPr>
      <w:widowControl/>
      <w:spacing w:line="351" w:lineRule="atLeast"/>
      <w:ind w:firstLine="481"/>
    </w:pPr>
    <w:rPr>
      <w:rFonts w:ascii="仿宋_GB2312" w:eastAsia="仿宋_GB2312"/>
      <w:color w:val="000000"/>
      <w:kern w:val="0"/>
      <w:sz w:val="24"/>
      <w:szCs w:val="20"/>
      <w:u w:color="000000"/>
    </w:rPr>
  </w:style>
  <w:style w:type="paragraph" w:customStyle="1" w:styleId="3f4">
    <w:name w:val="条目3"/>
    <w:basedOn w:val="1f7"/>
    <w:qFormat/>
    <w:rsid w:val="00812995"/>
    <w:pPr>
      <w:tabs>
        <w:tab w:val="left" w:pos="420"/>
        <w:tab w:val="left" w:pos="502"/>
        <w:tab w:val="left" w:pos="720"/>
      </w:tabs>
      <w:spacing w:line="360" w:lineRule="auto"/>
      <w:ind w:left="720" w:hanging="720"/>
    </w:pPr>
    <w:rPr>
      <w:rFonts w:cs="Courier New"/>
      <w:color w:val="000000"/>
      <w:kern w:val="0"/>
      <w:sz w:val="24"/>
      <w:szCs w:val="21"/>
    </w:rPr>
  </w:style>
  <w:style w:type="character" w:customStyle="1" w:styleId="Charffc">
    <w:name w:val="明显引用 Char"/>
    <w:link w:val="2ff8"/>
    <w:qFormat/>
    <w:rsid w:val="00812995"/>
    <w:rPr>
      <w:rFonts w:ascii="Calibri" w:hAnsi="Calibri"/>
      <w:b/>
      <w:bCs/>
      <w:i/>
      <w:iCs/>
      <w:sz w:val="22"/>
      <w:lang w:eastAsia="en-US" w:bidi="en-US"/>
    </w:rPr>
  </w:style>
  <w:style w:type="paragraph" w:customStyle="1" w:styleId="2ff8">
    <w:name w:val="明显引用2"/>
    <w:basedOn w:val="af4"/>
    <w:next w:val="af4"/>
    <w:link w:val="Charffc"/>
    <w:qFormat/>
    <w:rsid w:val="00812995"/>
    <w:pPr>
      <w:widowControl/>
      <w:pBdr>
        <w:bottom w:val="single" w:sz="4" w:space="1" w:color="auto"/>
      </w:pBdr>
      <w:spacing w:before="200" w:after="280" w:line="276" w:lineRule="auto"/>
      <w:ind w:left="1008" w:right="1152"/>
    </w:pPr>
    <w:rPr>
      <w:rFonts w:ascii="Calibri" w:hAnsi="Calibri"/>
      <w:b/>
      <w:bCs/>
      <w:i/>
      <w:iCs/>
      <w:kern w:val="0"/>
      <w:sz w:val="22"/>
      <w:szCs w:val="20"/>
      <w:lang w:eastAsia="en-US" w:bidi="en-US"/>
    </w:rPr>
  </w:style>
  <w:style w:type="paragraph" w:customStyle="1" w:styleId="313">
    <w:name w:val="正文文本 31"/>
    <w:basedOn w:val="af4"/>
    <w:qFormat/>
    <w:rsid w:val="00812995"/>
    <w:rPr>
      <w:rFonts w:ascii="宋体" w:hAnsi="宋体"/>
      <w:color w:val="FF0000"/>
      <w:kern w:val="0"/>
      <w:sz w:val="20"/>
      <w:szCs w:val="28"/>
    </w:rPr>
  </w:style>
  <w:style w:type="character" w:customStyle="1" w:styleId="2ff9">
    <w:name w:val="不明显强调2"/>
    <w:qFormat/>
    <w:rsid w:val="00812995"/>
    <w:rPr>
      <w:i/>
      <w:iCs/>
    </w:rPr>
  </w:style>
  <w:style w:type="character" w:customStyle="1" w:styleId="2ffa">
    <w:name w:val="明显参考2"/>
    <w:qFormat/>
    <w:rsid w:val="00812995"/>
    <w:rPr>
      <w:smallCaps/>
      <w:spacing w:val="5"/>
      <w:u w:val="single"/>
    </w:rPr>
  </w:style>
  <w:style w:type="character" w:customStyle="1" w:styleId="2Char4">
    <w:name w:val="正文文本 2 Char"/>
    <w:link w:val="216"/>
    <w:qFormat/>
    <w:rsid w:val="00812995"/>
    <w:rPr>
      <w:color w:val="FF00FF"/>
    </w:rPr>
  </w:style>
  <w:style w:type="paragraph" w:customStyle="1" w:styleId="216">
    <w:name w:val="正文文本 21"/>
    <w:basedOn w:val="af4"/>
    <w:link w:val="2Char4"/>
    <w:qFormat/>
    <w:rsid w:val="00812995"/>
    <w:pPr>
      <w:jc w:val="center"/>
    </w:pPr>
    <w:rPr>
      <w:color w:val="FF00FF"/>
      <w:kern w:val="0"/>
      <w:sz w:val="20"/>
      <w:szCs w:val="20"/>
    </w:rPr>
  </w:style>
  <w:style w:type="character" w:customStyle="1" w:styleId="1fff6">
    <w:name w:val="批注引用1"/>
    <w:qFormat/>
    <w:rsid w:val="00812995"/>
    <w:rPr>
      <w:sz w:val="21"/>
    </w:rPr>
  </w:style>
  <w:style w:type="character" w:customStyle="1" w:styleId="H1Char">
    <w:name w:val="H1 Char"/>
    <w:qFormat/>
    <w:rsid w:val="00812995"/>
    <w:rPr>
      <w:rFonts w:ascii="宋体" w:eastAsia="宋体" w:hAnsi="Times New Roman"/>
      <w:b/>
      <w:kern w:val="44"/>
      <w:sz w:val="32"/>
    </w:rPr>
  </w:style>
  <w:style w:type="character" w:customStyle="1" w:styleId="Char1a">
    <w:name w:val="副标题 Char1"/>
    <w:qFormat/>
    <w:rsid w:val="00812995"/>
    <w:rPr>
      <w:rFonts w:ascii="Calibri Light" w:eastAsia="宋体" w:hAnsi="Calibri Light"/>
      <w:b/>
      <w:bCs/>
      <w:kern w:val="28"/>
      <w:sz w:val="32"/>
      <w:szCs w:val="32"/>
    </w:rPr>
  </w:style>
  <w:style w:type="character" w:customStyle="1" w:styleId="Charffd">
    <w:name w:val="无间隔 Char"/>
    <w:link w:val="3f5"/>
    <w:qFormat/>
    <w:rsid w:val="00812995"/>
    <w:rPr>
      <w:rFonts w:ascii="Calibri" w:hAnsi="Calibri"/>
      <w:sz w:val="22"/>
      <w:lang w:eastAsia="en-US" w:bidi="en-US"/>
    </w:rPr>
  </w:style>
  <w:style w:type="paragraph" w:customStyle="1" w:styleId="3f5">
    <w:name w:val="无间隔3"/>
    <w:basedOn w:val="af4"/>
    <w:link w:val="Charffd"/>
    <w:qFormat/>
    <w:rsid w:val="00812995"/>
    <w:pPr>
      <w:widowControl/>
      <w:jc w:val="left"/>
    </w:pPr>
    <w:rPr>
      <w:rFonts w:ascii="Calibri" w:hAnsi="Calibri"/>
      <w:kern w:val="0"/>
      <w:sz w:val="22"/>
      <w:szCs w:val="20"/>
      <w:lang w:eastAsia="en-US" w:bidi="en-US"/>
    </w:rPr>
  </w:style>
  <w:style w:type="paragraph" w:customStyle="1" w:styleId="314">
    <w:name w:val="正文文本缩进 31"/>
    <w:basedOn w:val="af4"/>
    <w:qFormat/>
    <w:rsid w:val="00812995"/>
    <w:pPr>
      <w:autoSpaceDE w:val="0"/>
      <w:autoSpaceDN w:val="0"/>
      <w:adjustRightInd w:val="0"/>
      <w:spacing w:before="120" w:line="22" w:lineRule="atLeast"/>
      <w:ind w:left="720" w:firstLine="480"/>
      <w:jc w:val="left"/>
    </w:pPr>
    <w:rPr>
      <w:sz w:val="16"/>
      <w:szCs w:val="20"/>
    </w:rPr>
  </w:style>
  <w:style w:type="character" w:customStyle="1" w:styleId="Char1b">
    <w:name w:val="日期 Char1"/>
    <w:uiPriority w:val="99"/>
    <w:qFormat/>
    <w:rsid w:val="00812995"/>
    <w:rPr>
      <w:kern w:val="2"/>
      <w:sz w:val="21"/>
    </w:rPr>
  </w:style>
  <w:style w:type="character" w:customStyle="1" w:styleId="CharChar3">
    <w:name w:val="Char Char3"/>
    <w:uiPriority w:val="99"/>
    <w:qFormat/>
    <w:rsid w:val="00812995"/>
    <w:rPr>
      <w:rFonts w:eastAsia="宋体"/>
      <w:b/>
      <w:sz w:val="21"/>
      <w:lang w:val="en-US" w:eastAsia="zh-CN"/>
    </w:rPr>
  </w:style>
  <w:style w:type="character" w:customStyle="1" w:styleId="1fff7">
    <w:name w:val="页码1"/>
    <w:qFormat/>
    <w:rsid w:val="00812995"/>
  </w:style>
  <w:style w:type="character" w:customStyle="1" w:styleId="Charffe">
    <w:name w:val="标准文本 Char"/>
    <w:link w:val="afffffffffd"/>
    <w:qFormat/>
    <w:rsid w:val="00812995"/>
    <w:rPr>
      <w:kern w:val="2"/>
      <w:sz w:val="24"/>
    </w:rPr>
  </w:style>
  <w:style w:type="paragraph" w:customStyle="1" w:styleId="afffffffffd">
    <w:name w:val="标准文本"/>
    <w:basedOn w:val="af4"/>
    <w:link w:val="Charffe"/>
    <w:qFormat/>
    <w:rsid w:val="00812995"/>
    <w:pPr>
      <w:spacing w:line="360" w:lineRule="auto"/>
      <w:ind w:firstLineChars="200" w:firstLine="480"/>
    </w:pPr>
    <w:rPr>
      <w:sz w:val="24"/>
      <w:szCs w:val="20"/>
    </w:rPr>
  </w:style>
  <w:style w:type="character" w:customStyle="1" w:styleId="2ffb">
    <w:name w:val="不明显参考2"/>
    <w:qFormat/>
    <w:rsid w:val="00812995"/>
    <w:rPr>
      <w:smallCaps/>
    </w:rPr>
  </w:style>
  <w:style w:type="character" w:customStyle="1" w:styleId="Char1c">
    <w:name w:val="明显引用 Char1"/>
    <w:qFormat/>
    <w:rsid w:val="00812995"/>
    <w:rPr>
      <w:i/>
      <w:iCs/>
      <w:color w:val="5B9BD5"/>
    </w:rPr>
  </w:style>
  <w:style w:type="character" w:customStyle="1" w:styleId="2ffc">
    <w:name w:val="书籍标题2"/>
    <w:qFormat/>
    <w:rsid w:val="00812995"/>
    <w:rPr>
      <w:i/>
      <w:iCs/>
      <w:smallCaps/>
      <w:spacing w:val="5"/>
    </w:rPr>
  </w:style>
  <w:style w:type="paragraph" w:customStyle="1" w:styleId="217">
    <w:name w:val="正文文本缩进 21"/>
    <w:basedOn w:val="af4"/>
    <w:qFormat/>
    <w:rsid w:val="00812995"/>
    <w:pPr>
      <w:ind w:firstLineChars="200" w:firstLine="480"/>
    </w:pPr>
    <w:rPr>
      <w:sz w:val="24"/>
      <w:szCs w:val="20"/>
    </w:rPr>
  </w:style>
  <w:style w:type="character" w:customStyle="1" w:styleId="1CharChar1">
    <w:name w:val="普通文字1 Char Char"/>
    <w:qFormat/>
    <w:rsid w:val="00812995"/>
    <w:rPr>
      <w:rFonts w:ascii="宋体" w:eastAsia="宋体" w:hAnsi="Courier New"/>
      <w:kern w:val="2"/>
      <w:sz w:val="21"/>
      <w:lang w:val="en-US" w:eastAsia="zh-CN"/>
    </w:rPr>
  </w:style>
  <w:style w:type="character" w:customStyle="1" w:styleId="Charfff">
    <w:name w:val="标准正文 Char"/>
    <w:link w:val="afffffffffe"/>
    <w:qFormat/>
    <w:rsid w:val="00812995"/>
    <w:rPr>
      <w:sz w:val="24"/>
    </w:rPr>
  </w:style>
  <w:style w:type="paragraph" w:customStyle="1" w:styleId="afffffffffe">
    <w:name w:val="标准正文"/>
    <w:basedOn w:val="aff6"/>
    <w:link w:val="Charfff"/>
    <w:qFormat/>
    <w:rsid w:val="00812995"/>
    <w:pPr>
      <w:spacing w:before="60" w:after="60"/>
      <w:ind w:firstLine="482"/>
    </w:pPr>
    <w:rPr>
      <w:kern w:val="0"/>
      <w:szCs w:val="20"/>
    </w:rPr>
  </w:style>
  <w:style w:type="character" w:customStyle="1" w:styleId="Charfff0">
    <w:name w:val="引用 Char"/>
    <w:link w:val="2ffd"/>
    <w:qFormat/>
    <w:rsid w:val="00812995"/>
    <w:rPr>
      <w:rFonts w:ascii="Calibri" w:hAnsi="Calibri"/>
      <w:i/>
      <w:iCs/>
      <w:sz w:val="22"/>
      <w:lang w:eastAsia="en-US" w:bidi="en-US"/>
    </w:rPr>
  </w:style>
  <w:style w:type="paragraph" w:customStyle="1" w:styleId="2ffd">
    <w:name w:val="引用2"/>
    <w:basedOn w:val="af4"/>
    <w:next w:val="af4"/>
    <w:link w:val="Charfff0"/>
    <w:qFormat/>
    <w:rsid w:val="00812995"/>
    <w:pPr>
      <w:widowControl/>
      <w:spacing w:before="200" w:line="276" w:lineRule="auto"/>
      <w:ind w:left="360" w:right="360"/>
      <w:jc w:val="left"/>
    </w:pPr>
    <w:rPr>
      <w:rFonts w:ascii="Calibri" w:hAnsi="Calibri"/>
      <w:i/>
      <w:iCs/>
      <w:kern w:val="0"/>
      <w:sz w:val="22"/>
      <w:szCs w:val="20"/>
      <w:lang w:eastAsia="en-US" w:bidi="en-US"/>
    </w:rPr>
  </w:style>
  <w:style w:type="paragraph" w:customStyle="1" w:styleId="1fff8">
    <w:name w:val="批注主题1"/>
    <w:basedOn w:val="aff3"/>
    <w:next w:val="aff3"/>
    <w:qFormat/>
    <w:rsid w:val="00812995"/>
    <w:rPr>
      <w:b/>
      <w:szCs w:val="20"/>
    </w:rPr>
  </w:style>
  <w:style w:type="paragraph" w:customStyle="1" w:styleId="1fff9">
    <w:name w:val="文档结构图1"/>
    <w:basedOn w:val="af4"/>
    <w:qFormat/>
    <w:rsid w:val="00812995"/>
    <w:pPr>
      <w:shd w:val="clear" w:color="auto" w:fill="000080"/>
    </w:pPr>
    <w:rPr>
      <w:kern w:val="0"/>
      <w:sz w:val="16"/>
      <w:szCs w:val="20"/>
    </w:rPr>
  </w:style>
  <w:style w:type="character" w:customStyle="1" w:styleId="2Char5">
    <w:name w:val="标题2 Char"/>
    <w:link w:val="2ffe"/>
    <w:qFormat/>
    <w:rsid w:val="00812995"/>
    <w:rPr>
      <w:rFonts w:ascii="Arial" w:eastAsia="黑体" w:hAnsi="Arial"/>
      <w:b/>
      <w:kern w:val="0"/>
      <w:sz w:val="30"/>
    </w:rPr>
  </w:style>
  <w:style w:type="paragraph" w:customStyle="1" w:styleId="2ffe">
    <w:name w:val="标题2"/>
    <w:basedOn w:val="23"/>
    <w:next w:val="af4"/>
    <w:link w:val="2Char5"/>
    <w:qFormat/>
    <w:rsid w:val="00812995"/>
    <w:pPr>
      <w:autoSpaceDE/>
      <w:autoSpaceDN/>
      <w:adjustRightInd/>
      <w:snapToGrid w:val="0"/>
      <w:spacing w:after="120" w:line="240" w:lineRule="auto"/>
      <w:jc w:val="left"/>
    </w:pPr>
  </w:style>
  <w:style w:type="character" w:customStyle="1" w:styleId="2fff">
    <w:name w:val="明显强调2"/>
    <w:qFormat/>
    <w:rsid w:val="00812995"/>
    <w:rPr>
      <w:b/>
      <w:bCs/>
    </w:rPr>
  </w:style>
  <w:style w:type="character" w:customStyle="1" w:styleId="Char1d">
    <w:name w:val="引用 Char1"/>
    <w:uiPriority w:val="29"/>
    <w:qFormat/>
    <w:rsid w:val="00812995"/>
    <w:rPr>
      <w:i/>
      <w:iCs/>
      <w:color w:val="3F3F3F"/>
    </w:rPr>
  </w:style>
  <w:style w:type="paragraph" w:customStyle="1" w:styleId="1fffa">
    <w:name w:val="日期1"/>
    <w:basedOn w:val="af4"/>
    <w:next w:val="af4"/>
    <w:qFormat/>
    <w:rsid w:val="00812995"/>
    <w:pPr>
      <w:ind w:leftChars="2500" w:left="100"/>
    </w:pPr>
    <w:rPr>
      <w:sz w:val="24"/>
      <w:szCs w:val="20"/>
    </w:rPr>
  </w:style>
  <w:style w:type="character" w:customStyle="1" w:styleId="Char27">
    <w:name w:val="副标题 Char2"/>
    <w:qFormat/>
    <w:rsid w:val="00812995"/>
    <w:rPr>
      <w:rFonts w:ascii="Cambria" w:hAnsi="Cambria" w:cs="Times New Roman"/>
      <w:b/>
      <w:bCs/>
      <w:kern w:val="28"/>
      <w:sz w:val="32"/>
      <w:szCs w:val="32"/>
    </w:rPr>
  </w:style>
  <w:style w:type="paragraph" w:customStyle="1" w:styleId="affffffffff">
    <w:name w:val="表正文"/>
    <w:basedOn w:val="af4"/>
    <w:next w:val="af5"/>
    <w:qFormat/>
    <w:rsid w:val="00812995"/>
    <w:pPr>
      <w:ind w:firstLine="420"/>
    </w:pPr>
    <w:rPr>
      <w:sz w:val="24"/>
      <w:szCs w:val="20"/>
    </w:rPr>
  </w:style>
  <w:style w:type="paragraph" w:customStyle="1" w:styleId="Charfff1">
    <w:name w:val="■小四 Char"/>
    <w:basedOn w:val="af4"/>
    <w:next w:val="af4"/>
    <w:qFormat/>
    <w:rsid w:val="00812995"/>
    <w:pPr>
      <w:tabs>
        <w:tab w:val="left" w:pos="840"/>
      </w:tabs>
      <w:spacing w:line="360" w:lineRule="auto"/>
      <w:ind w:left="420" w:hanging="420"/>
    </w:pPr>
    <w:rPr>
      <w:rFonts w:ascii="Arial" w:hAnsi="Arial"/>
      <w:sz w:val="24"/>
      <w:szCs w:val="21"/>
    </w:rPr>
  </w:style>
  <w:style w:type="paragraph" w:customStyle="1" w:styleId="Preformatted">
    <w:name w:val="Preformatted"/>
    <w:basedOn w:val="af4"/>
    <w:qFormat/>
    <w:rsid w:val="00812995"/>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CharCharCharCharCharCharCharChar">
    <w:name w:val="Char Char Char Char Char Char Char Char"/>
    <w:basedOn w:val="af4"/>
    <w:qFormat/>
    <w:rsid w:val="00812995"/>
    <w:pPr>
      <w:tabs>
        <w:tab w:val="left" w:pos="360"/>
      </w:tabs>
      <w:spacing w:line="360" w:lineRule="auto"/>
      <w:ind w:firstLineChars="200" w:firstLine="480"/>
    </w:pPr>
    <w:rPr>
      <w:sz w:val="24"/>
    </w:rPr>
  </w:style>
  <w:style w:type="paragraph" w:customStyle="1" w:styleId="affffffffff0">
    <w:name w:val="样式"/>
    <w:basedOn w:val="af4"/>
    <w:next w:val="2c"/>
    <w:qFormat/>
    <w:rsid w:val="00812995"/>
    <w:rPr>
      <w:rFonts w:ascii="宋体" w:hAnsi="Courier New" w:cs="宋体"/>
      <w:szCs w:val="21"/>
    </w:rPr>
  </w:style>
  <w:style w:type="paragraph" w:customStyle="1" w:styleId="ItemStepinTable">
    <w:name w:val="Item Step in Table"/>
    <w:qFormat/>
    <w:rsid w:val="00812995"/>
    <w:pPr>
      <w:tabs>
        <w:tab w:val="left" w:pos="397"/>
      </w:tabs>
      <w:spacing w:before="40" w:after="40"/>
      <w:ind w:left="420" w:hanging="420"/>
      <w:jc w:val="both"/>
    </w:pPr>
    <w:rPr>
      <w:rFonts w:ascii="Arial" w:hAnsi="Arial" w:cs="Arial"/>
      <w:sz w:val="18"/>
      <w:szCs w:val="18"/>
    </w:rPr>
  </w:style>
  <w:style w:type="paragraph" w:customStyle="1" w:styleId="Body">
    <w:name w:val="Body"/>
    <w:qFormat/>
    <w:rsid w:val="00812995"/>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hAnsi="Times"/>
      <w:color w:val="000000"/>
      <w:sz w:val="18"/>
      <w:lang w:eastAsia="en-US"/>
    </w:rPr>
  </w:style>
  <w:style w:type="paragraph" w:customStyle="1" w:styleId="Style355">
    <w:name w:val="_Style 355"/>
    <w:basedOn w:val="af4"/>
    <w:qFormat/>
    <w:rsid w:val="00812995"/>
    <w:pPr>
      <w:adjustRightInd w:val="0"/>
      <w:spacing w:line="360" w:lineRule="auto"/>
    </w:pPr>
  </w:style>
  <w:style w:type="paragraph" w:customStyle="1" w:styleId="CharCharChar1CharCharCharChar">
    <w:name w:val="Char Char Char1 Char Char Char Char"/>
    <w:basedOn w:val="af4"/>
    <w:qFormat/>
    <w:rsid w:val="00812995"/>
    <w:rPr>
      <w:rFonts w:ascii="Tahoma" w:hAnsi="Tahoma"/>
      <w:sz w:val="24"/>
      <w:szCs w:val="20"/>
    </w:rPr>
  </w:style>
  <w:style w:type="paragraph" w:customStyle="1" w:styleId="int">
    <w:name w:val="int"/>
    <w:basedOn w:val="af4"/>
    <w:qFormat/>
    <w:rsid w:val="00812995"/>
    <w:pPr>
      <w:spacing w:line="360" w:lineRule="auto"/>
      <w:ind w:firstLine="454"/>
    </w:pPr>
    <w:rPr>
      <w:sz w:val="24"/>
    </w:rPr>
  </w:style>
  <w:style w:type="paragraph" w:customStyle="1" w:styleId="2fff0">
    <w:name w:val="项目2"/>
    <w:qFormat/>
    <w:rsid w:val="00812995"/>
    <w:pPr>
      <w:tabs>
        <w:tab w:val="left" w:pos="425"/>
        <w:tab w:val="left" w:pos="768"/>
      </w:tabs>
      <w:spacing w:before="120" w:after="120" w:line="360" w:lineRule="auto"/>
      <w:ind w:left="768" w:hanging="360"/>
    </w:pPr>
    <w:rPr>
      <w:rFonts w:eastAsia="仿宋_GB2312"/>
      <w:sz w:val="24"/>
    </w:rPr>
  </w:style>
  <w:style w:type="paragraph" w:customStyle="1" w:styleId="ParaCharCharCharCharCharCharChar">
    <w:name w:val="默认段落字体 Para Char Char Char Char Char Char Char"/>
    <w:basedOn w:val="1fff9"/>
    <w:qFormat/>
    <w:rsid w:val="00812995"/>
    <w:pPr>
      <w:adjustRightInd w:val="0"/>
      <w:spacing w:line="436" w:lineRule="exact"/>
      <w:ind w:left="357"/>
      <w:jc w:val="left"/>
      <w:outlineLvl w:val="3"/>
    </w:pPr>
    <w:rPr>
      <w:rFonts w:eastAsia="Times New Roman"/>
      <w:sz w:val="20"/>
      <w:shd w:val="clear" w:color="auto" w:fill="000080"/>
    </w:rPr>
  </w:style>
  <w:style w:type="paragraph" w:customStyle="1" w:styleId="117">
    <w:name w:val="日期11"/>
    <w:basedOn w:val="af4"/>
    <w:next w:val="af4"/>
    <w:qFormat/>
    <w:rsid w:val="00812995"/>
    <w:pPr>
      <w:tabs>
        <w:tab w:val="left" w:pos="425"/>
      </w:tabs>
      <w:autoSpaceDE w:val="0"/>
      <w:autoSpaceDN w:val="0"/>
      <w:adjustRightInd w:val="0"/>
      <w:spacing w:before="60" w:after="60" w:line="312" w:lineRule="atLeast"/>
      <w:ind w:left="360" w:hanging="360"/>
      <w:jc w:val="right"/>
      <w:textAlignment w:val="baseline"/>
    </w:pPr>
    <w:rPr>
      <w:kern w:val="0"/>
      <w:sz w:val="44"/>
      <w:szCs w:val="20"/>
    </w:rPr>
  </w:style>
  <w:style w:type="paragraph" w:customStyle="1" w:styleId="affffffffff1">
    <w:name w:val="建设方案正文"/>
    <w:basedOn w:val="af4"/>
    <w:qFormat/>
    <w:rsid w:val="00812995"/>
    <w:pPr>
      <w:snapToGrid w:val="0"/>
      <w:spacing w:beforeLines="50" w:line="360" w:lineRule="auto"/>
      <w:ind w:firstLineChars="200" w:firstLine="200"/>
    </w:pPr>
    <w:rPr>
      <w:rFonts w:ascii="新宋体" w:eastAsia="新宋体" w:hAnsi="新宋体"/>
      <w:sz w:val="24"/>
      <w:szCs w:val="20"/>
    </w:rPr>
  </w:style>
  <w:style w:type="paragraph" w:customStyle="1" w:styleId="810">
    <w:name w:val="索引 81"/>
    <w:basedOn w:val="af4"/>
    <w:next w:val="af4"/>
    <w:qFormat/>
    <w:rsid w:val="00812995"/>
    <w:pPr>
      <w:ind w:leftChars="1400" w:left="1400"/>
    </w:pPr>
    <w:rPr>
      <w:szCs w:val="20"/>
    </w:rPr>
  </w:style>
  <w:style w:type="paragraph" w:customStyle="1" w:styleId="CharCharCharChar0">
    <w:name w:val="Char Char Char Char"/>
    <w:basedOn w:val="af4"/>
    <w:qFormat/>
    <w:rsid w:val="00812995"/>
    <w:pPr>
      <w:tabs>
        <w:tab w:val="left" w:pos="840"/>
      </w:tabs>
      <w:ind w:left="840" w:hanging="420"/>
    </w:pPr>
    <w:rPr>
      <w:sz w:val="24"/>
    </w:rPr>
  </w:style>
  <w:style w:type="paragraph" w:customStyle="1" w:styleId="GB231215">
    <w:name w:val="样式 正文文本缩进 + 仿宋_GB2312 加粗 行距: 1.5 倍行距"/>
    <w:basedOn w:val="3b"/>
    <w:qFormat/>
    <w:rsid w:val="00812995"/>
    <w:pPr>
      <w:widowControl/>
      <w:tabs>
        <w:tab w:val="clear" w:pos="5580"/>
      </w:tabs>
      <w:spacing w:before="0" w:after="120"/>
      <w:ind w:left="420" w:hanging="360"/>
      <w:jc w:val="left"/>
    </w:pPr>
    <w:rPr>
      <w:rFonts w:ascii="仿宋_GB2312" w:eastAsia="仿宋_GB2312" w:hAnsi="仿宋" w:cs="仿宋_GB2312"/>
      <w:b/>
      <w:bCs/>
      <w:kern w:val="0"/>
      <w:lang w:eastAsia="en-US"/>
    </w:rPr>
  </w:style>
  <w:style w:type="paragraph" w:customStyle="1" w:styleId="Paragraf">
    <w:name w:val="Paragraf"/>
    <w:basedOn w:val="af4"/>
    <w:qFormat/>
    <w:rsid w:val="00812995"/>
    <w:pPr>
      <w:widowControl/>
      <w:overflowPunct w:val="0"/>
      <w:autoSpaceDE w:val="0"/>
      <w:autoSpaceDN w:val="0"/>
      <w:adjustRightInd w:val="0"/>
      <w:spacing w:before="120"/>
      <w:ind w:left="454" w:hanging="454"/>
      <w:jc w:val="left"/>
      <w:textAlignment w:val="baseline"/>
    </w:pPr>
    <w:rPr>
      <w:rFonts w:eastAsia="Times New Roman"/>
      <w:kern w:val="0"/>
      <w:sz w:val="22"/>
      <w:szCs w:val="20"/>
      <w:lang w:eastAsia="en-US"/>
    </w:rPr>
  </w:style>
  <w:style w:type="paragraph" w:customStyle="1" w:styleId="affffffffff2">
    <w:name w:val="正文 + 小四"/>
    <w:basedOn w:val="af4"/>
    <w:qFormat/>
    <w:rsid w:val="00812995"/>
    <w:pPr>
      <w:spacing w:line="360" w:lineRule="auto"/>
      <w:ind w:firstLineChars="200" w:firstLine="480"/>
    </w:pPr>
    <w:rPr>
      <w:sz w:val="24"/>
      <w:szCs w:val="20"/>
    </w:rPr>
  </w:style>
  <w:style w:type="paragraph" w:customStyle="1" w:styleId="410">
    <w:name w:val="索引 41"/>
    <w:basedOn w:val="af4"/>
    <w:next w:val="af4"/>
    <w:qFormat/>
    <w:rsid w:val="00812995"/>
    <w:pPr>
      <w:ind w:leftChars="600" w:left="600"/>
    </w:pPr>
    <w:rPr>
      <w:szCs w:val="20"/>
    </w:rPr>
  </w:style>
  <w:style w:type="paragraph" w:customStyle="1" w:styleId="CharCharChar1CharCharCharChar1">
    <w:name w:val="Char Char Char1 Char Char Char Char1"/>
    <w:basedOn w:val="af4"/>
    <w:qFormat/>
    <w:rsid w:val="00812995"/>
    <w:rPr>
      <w:szCs w:val="20"/>
    </w:rPr>
  </w:style>
  <w:style w:type="paragraph" w:customStyle="1" w:styleId="Char100">
    <w:name w:val="Char10"/>
    <w:basedOn w:val="af4"/>
    <w:qFormat/>
    <w:rsid w:val="00812995"/>
    <w:pPr>
      <w:tabs>
        <w:tab w:val="left" w:pos="360"/>
      </w:tabs>
    </w:pPr>
    <w:rPr>
      <w:sz w:val="24"/>
    </w:rPr>
  </w:style>
  <w:style w:type="paragraph" w:customStyle="1" w:styleId="910">
    <w:name w:val="索引 91"/>
    <w:basedOn w:val="af4"/>
    <w:next w:val="af4"/>
    <w:qFormat/>
    <w:rsid w:val="00812995"/>
    <w:pPr>
      <w:ind w:leftChars="1600" w:left="1600"/>
    </w:pPr>
    <w:rPr>
      <w:szCs w:val="20"/>
    </w:rPr>
  </w:style>
  <w:style w:type="paragraph" w:customStyle="1" w:styleId="1fffb">
    <w:name w:val="普通(网站)1"/>
    <w:basedOn w:val="af4"/>
    <w:qFormat/>
    <w:rsid w:val="00812995"/>
    <w:pPr>
      <w:widowControl/>
      <w:spacing w:before="100" w:beforeAutospacing="1" w:after="100" w:afterAutospacing="1"/>
      <w:jc w:val="left"/>
    </w:pPr>
    <w:rPr>
      <w:rFonts w:ascii="宋体" w:hAnsi="宋体"/>
      <w:kern w:val="0"/>
      <w:sz w:val="24"/>
      <w:szCs w:val="20"/>
    </w:rPr>
  </w:style>
  <w:style w:type="paragraph" w:customStyle="1" w:styleId="510">
    <w:name w:val="索引 51"/>
    <w:basedOn w:val="af4"/>
    <w:next w:val="af4"/>
    <w:qFormat/>
    <w:rsid w:val="00812995"/>
    <w:pPr>
      <w:ind w:leftChars="800" w:left="800"/>
    </w:pPr>
    <w:rPr>
      <w:szCs w:val="20"/>
    </w:rPr>
  </w:style>
  <w:style w:type="paragraph" w:customStyle="1" w:styleId="Char1CharCharChar">
    <w:name w:val="Char1 Char Char Char"/>
    <w:basedOn w:val="af4"/>
    <w:qFormat/>
    <w:rsid w:val="00812995"/>
    <w:rPr>
      <w:rFonts w:ascii="Tahoma" w:hAnsi="Tahoma"/>
      <w:sz w:val="24"/>
      <w:szCs w:val="20"/>
    </w:rPr>
  </w:style>
  <w:style w:type="paragraph" w:customStyle="1" w:styleId="315">
    <w:name w:val="索引 31"/>
    <w:basedOn w:val="af4"/>
    <w:next w:val="af4"/>
    <w:qFormat/>
    <w:rsid w:val="00812995"/>
    <w:pPr>
      <w:ind w:leftChars="400" w:left="400"/>
    </w:pPr>
    <w:rPr>
      <w:szCs w:val="20"/>
    </w:rPr>
  </w:style>
  <w:style w:type="paragraph" w:customStyle="1" w:styleId="1fffc">
    <w:name w:val="图表目录1"/>
    <w:basedOn w:val="af4"/>
    <w:next w:val="af4"/>
    <w:qFormat/>
    <w:rsid w:val="00812995"/>
    <w:pPr>
      <w:ind w:leftChars="200" w:left="840" w:hangingChars="200" w:hanging="420"/>
    </w:pPr>
    <w:rPr>
      <w:szCs w:val="20"/>
    </w:rPr>
  </w:style>
  <w:style w:type="paragraph" w:customStyle="1" w:styleId="2fff1">
    <w:name w:val="首行缩2字"/>
    <w:basedOn w:val="af4"/>
    <w:qFormat/>
    <w:rsid w:val="00812995"/>
    <w:pPr>
      <w:ind w:firstLineChars="200" w:firstLine="200"/>
    </w:pPr>
    <w:rPr>
      <w:sz w:val="24"/>
    </w:rPr>
  </w:style>
  <w:style w:type="paragraph" w:customStyle="1" w:styleId="Char1CharCharCharCharCharChar1CharChar">
    <w:name w:val="Char1 Char Char Char Char Char Char1 Char Char"/>
    <w:basedOn w:val="af4"/>
    <w:qFormat/>
    <w:rsid w:val="00812995"/>
    <w:rPr>
      <w:szCs w:val="20"/>
    </w:rPr>
  </w:style>
  <w:style w:type="paragraph" w:customStyle="1" w:styleId="1fffd">
    <w:name w:val="索引标题1"/>
    <w:basedOn w:val="af4"/>
    <w:next w:val="110"/>
    <w:qFormat/>
    <w:rsid w:val="00812995"/>
    <w:rPr>
      <w:szCs w:val="20"/>
    </w:rPr>
  </w:style>
  <w:style w:type="paragraph" w:customStyle="1" w:styleId="CharCharCharCharCharChar1CharCharCharChar">
    <w:name w:val="Char Char Char Char Char Char1 Char Char Char Char"/>
    <w:basedOn w:val="1fff9"/>
    <w:qFormat/>
    <w:rsid w:val="00812995"/>
    <w:rPr>
      <w:rFonts w:ascii="Tahoma" w:hAnsi="Tahoma"/>
      <w:sz w:val="24"/>
      <w:szCs w:val="24"/>
      <w:shd w:val="clear" w:color="auto" w:fill="000080"/>
    </w:rPr>
  </w:style>
  <w:style w:type="paragraph" w:customStyle="1" w:styleId="xl63">
    <w:name w:val="xl63"/>
    <w:basedOn w:val="af4"/>
    <w:qFormat/>
    <w:rsid w:val="0081299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kern w:val="0"/>
      <w:sz w:val="36"/>
      <w:szCs w:val="20"/>
    </w:rPr>
  </w:style>
  <w:style w:type="paragraph" w:customStyle="1" w:styleId="08520">
    <w:name w:val="样式 小四 首行缩进:  0.85 厘米 行距: 固定值 20 磅"/>
    <w:basedOn w:val="af4"/>
    <w:qFormat/>
    <w:rsid w:val="00812995"/>
    <w:pPr>
      <w:spacing w:line="500" w:lineRule="exact"/>
      <w:ind w:firstLine="482"/>
    </w:pPr>
    <w:rPr>
      <w:rFonts w:cs="宋体"/>
      <w:kern w:val="0"/>
      <w:sz w:val="24"/>
    </w:rPr>
  </w:style>
  <w:style w:type="paragraph" w:customStyle="1" w:styleId="260">
    <w:name w:val="样式 样式 样式 样式 标题 2 + 宋体 五号 非加粗 黑色 + 段前: 6 磅 段后: 0 磅 行距: 单倍行距 + 段前:..."/>
    <w:basedOn w:val="af4"/>
    <w:qFormat/>
    <w:rsid w:val="00812995"/>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2fff2">
    <w:name w:val="列表段落2"/>
    <w:basedOn w:val="af4"/>
    <w:qFormat/>
    <w:rsid w:val="00812995"/>
    <w:pPr>
      <w:ind w:firstLineChars="200" w:firstLine="420"/>
    </w:pPr>
    <w:rPr>
      <w:rFonts w:ascii="Calibri" w:hAnsi="Calibri"/>
      <w:szCs w:val="20"/>
    </w:rPr>
  </w:style>
  <w:style w:type="paragraph" w:customStyle="1" w:styleId="ParaCharCharCharCharCharCharCharCharChar1CharCharCharCharCharCharCharCharCharCharCharCharChar">
    <w:name w:val="默认段落字体 Para Char Char Char Char Char Char Char Char Char1 Char Char Char Char Char Char Char Char Char Char Char Char Char"/>
    <w:basedOn w:val="af4"/>
    <w:qFormat/>
    <w:rsid w:val="00812995"/>
  </w:style>
  <w:style w:type="paragraph" w:customStyle="1" w:styleId="710">
    <w:name w:val="索引 71"/>
    <w:basedOn w:val="af4"/>
    <w:next w:val="af4"/>
    <w:qFormat/>
    <w:rsid w:val="00812995"/>
    <w:pPr>
      <w:ind w:leftChars="1200" w:left="1200"/>
    </w:pPr>
    <w:rPr>
      <w:szCs w:val="20"/>
    </w:rPr>
  </w:style>
  <w:style w:type="paragraph" w:customStyle="1" w:styleId="218">
    <w:name w:val="索引 21"/>
    <w:basedOn w:val="af4"/>
    <w:next w:val="af4"/>
    <w:qFormat/>
    <w:rsid w:val="00812995"/>
    <w:pPr>
      <w:ind w:leftChars="200" w:left="200"/>
    </w:pPr>
    <w:rPr>
      <w:szCs w:val="20"/>
    </w:rPr>
  </w:style>
  <w:style w:type="paragraph" w:customStyle="1" w:styleId="CharCharCharCharCharChar">
    <w:name w:val="Char Char 字元 字元 字元 Char Char Char Char"/>
    <w:basedOn w:val="af4"/>
    <w:qFormat/>
    <w:rsid w:val="00812995"/>
    <w:pPr>
      <w:adjustRightInd w:val="0"/>
      <w:spacing w:line="360" w:lineRule="auto"/>
    </w:pPr>
    <w:rPr>
      <w:kern w:val="0"/>
      <w:sz w:val="24"/>
      <w:szCs w:val="20"/>
    </w:rPr>
  </w:style>
  <w:style w:type="paragraph" w:customStyle="1" w:styleId="1fffe">
    <w:name w:val="文本块1"/>
    <w:basedOn w:val="af4"/>
    <w:qFormat/>
    <w:rsid w:val="00812995"/>
    <w:pPr>
      <w:spacing w:line="400" w:lineRule="atLeast"/>
      <w:ind w:left="-76" w:rightChars="-33" w:right="-69"/>
      <w:jc w:val="left"/>
    </w:pPr>
    <w:rPr>
      <w:rFonts w:ascii="宋体" w:hAnsi="宋体"/>
      <w:color w:val="FF0000"/>
      <w:sz w:val="24"/>
      <w:szCs w:val="20"/>
    </w:rPr>
  </w:style>
  <w:style w:type="paragraph" w:customStyle="1" w:styleId="1ffff">
    <w:name w:val="标题1"/>
    <w:basedOn w:val="afff8"/>
    <w:qFormat/>
    <w:rsid w:val="00812995"/>
    <w:pPr>
      <w:spacing w:before="240" w:after="240"/>
    </w:pPr>
    <w:rPr>
      <w:rFonts w:ascii="Arial" w:hAnsi="Arial"/>
      <w:spacing w:val="2"/>
      <w:kern w:val="0"/>
      <w:sz w:val="44"/>
    </w:rPr>
  </w:style>
  <w:style w:type="paragraph" w:customStyle="1" w:styleId="1ffff0">
    <w:name w:val="样式1"/>
    <w:basedOn w:val="18"/>
    <w:link w:val="1Char0"/>
    <w:qFormat/>
    <w:rsid w:val="00812995"/>
    <w:pPr>
      <w:spacing w:line="360" w:lineRule="auto"/>
    </w:pPr>
    <w:rPr>
      <w:rFonts w:ascii="Times New Roman" w:hAnsi="宋体"/>
      <w:sz w:val="24"/>
    </w:rPr>
  </w:style>
  <w:style w:type="character" w:customStyle="1" w:styleId="1Char0">
    <w:name w:val="样式1 Char"/>
    <w:link w:val="1ffff0"/>
    <w:qFormat/>
    <w:rsid w:val="00812995"/>
    <w:rPr>
      <w:rFonts w:hAnsi="宋体"/>
      <w:b/>
      <w:kern w:val="44"/>
      <w:sz w:val="24"/>
    </w:rPr>
  </w:style>
  <w:style w:type="paragraph" w:customStyle="1" w:styleId="610">
    <w:name w:val="索引 61"/>
    <w:basedOn w:val="af4"/>
    <w:next w:val="af4"/>
    <w:qFormat/>
    <w:rsid w:val="00812995"/>
    <w:pPr>
      <w:ind w:leftChars="1000" w:left="1000"/>
    </w:pPr>
    <w:rPr>
      <w:szCs w:val="20"/>
    </w:rPr>
  </w:style>
  <w:style w:type="paragraph" w:customStyle="1" w:styleId="xl64">
    <w:name w:val="xl64"/>
    <w:basedOn w:val="af4"/>
    <w:qFormat/>
    <w:rsid w:val="0081299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kern w:val="0"/>
      <w:sz w:val="24"/>
      <w:szCs w:val="20"/>
    </w:rPr>
  </w:style>
  <w:style w:type="paragraph" w:customStyle="1" w:styleId="1ffff1">
    <w:name w:val="缺省文本:1"/>
    <w:basedOn w:val="af4"/>
    <w:qFormat/>
    <w:rsid w:val="00812995"/>
    <w:pPr>
      <w:autoSpaceDE w:val="0"/>
      <w:autoSpaceDN w:val="0"/>
      <w:adjustRightInd w:val="0"/>
      <w:spacing w:line="480" w:lineRule="exact"/>
      <w:jc w:val="left"/>
    </w:pPr>
    <w:rPr>
      <w:rFonts w:ascii="宋体"/>
      <w:kern w:val="0"/>
      <w:sz w:val="24"/>
    </w:rPr>
  </w:style>
  <w:style w:type="paragraph" w:customStyle="1" w:styleId="Char1CharCharCharCharCharChar">
    <w:name w:val="Char1 Char Char Char Char Char Char"/>
    <w:basedOn w:val="af4"/>
    <w:qFormat/>
    <w:rsid w:val="00812995"/>
    <w:rPr>
      <w:rFonts w:ascii="Tahoma" w:hAnsi="Tahoma"/>
      <w:sz w:val="24"/>
      <w:szCs w:val="20"/>
    </w:rPr>
  </w:style>
  <w:style w:type="paragraph" w:customStyle="1" w:styleId="PlainText1">
    <w:name w:val="Plain Text1"/>
    <w:basedOn w:val="af4"/>
    <w:qFormat/>
    <w:rsid w:val="00812995"/>
    <w:rPr>
      <w:rFonts w:ascii="宋体" w:hAnsi="Courier New"/>
      <w:szCs w:val="21"/>
    </w:rPr>
  </w:style>
  <w:style w:type="paragraph" w:customStyle="1" w:styleId="Style776">
    <w:name w:val="_Style 776"/>
    <w:uiPriority w:val="99"/>
    <w:semiHidden/>
    <w:qFormat/>
    <w:rsid w:val="00812995"/>
    <w:rPr>
      <w:kern w:val="2"/>
      <w:sz w:val="21"/>
      <w:szCs w:val="24"/>
    </w:rPr>
  </w:style>
  <w:style w:type="character" w:customStyle="1" w:styleId="6Char">
    <w:name w:val="样式6 Char"/>
    <w:link w:val="64"/>
    <w:qFormat/>
    <w:rsid w:val="00812995"/>
    <w:rPr>
      <w:rFonts w:ascii="Arial" w:eastAsia="黑体" w:hAnsi="Arial"/>
      <w:b/>
      <w:sz w:val="28"/>
    </w:rPr>
  </w:style>
  <w:style w:type="paragraph" w:customStyle="1" w:styleId="64">
    <w:name w:val="样式6"/>
    <w:basedOn w:val="23"/>
    <w:next w:val="2d"/>
    <w:link w:val="6Char"/>
    <w:qFormat/>
    <w:rsid w:val="00812995"/>
    <w:pPr>
      <w:widowControl/>
      <w:spacing w:before="0" w:line="440" w:lineRule="exact"/>
      <w:ind w:firstLine="1687"/>
    </w:pPr>
    <w:rPr>
      <w:sz w:val="28"/>
    </w:rPr>
  </w:style>
  <w:style w:type="character" w:customStyle="1" w:styleId="7Char">
    <w:name w:val="样式7 Char"/>
    <w:link w:val="75"/>
    <w:qFormat/>
    <w:rsid w:val="00812995"/>
    <w:rPr>
      <w:rFonts w:ascii="Arial" w:eastAsia="黑体" w:hAnsi="Arial"/>
      <w:b/>
      <w:sz w:val="24"/>
    </w:rPr>
  </w:style>
  <w:style w:type="paragraph" w:customStyle="1" w:styleId="75">
    <w:name w:val="样式7"/>
    <w:basedOn w:val="23"/>
    <w:next w:val="2d"/>
    <w:link w:val="7Char"/>
    <w:qFormat/>
    <w:rsid w:val="00812995"/>
    <w:pPr>
      <w:widowControl/>
      <w:spacing w:before="100" w:beforeAutospacing="1" w:after="100" w:afterAutospacing="1" w:line="440" w:lineRule="exact"/>
    </w:pPr>
    <w:rPr>
      <w:sz w:val="24"/>
    </w:rPr>
  </w:style>
  <w:style w:type="character" w:customStyle="1" w:styleId="-Char0">
    <w:name w:val="报告-正文段落 Char"/>
    <w:link w:val="-4"/>
    <w:qFormat/>
    <w:rsid w:val="00812995"/>
    <w:rPr>
      <w:rFonts w:eastAsia="仿宋_GB2312"/>
      <w:kern w:val="24"/>
      <w:sz w:val="24"/>
      <w:szCs w:val="24"/>
    </w:rPr>
  </w:style>
  <w:style w:type="paragraph" w:customStyle="1" w:styleId="-4">
    <w:name w:val="报告-正文段落"/>
    <w:basedOn w:val="af4"/>
    <w:link w:val="-Char0"/>
    <w:qFormat/>
    <w:rsid w:val="00812995"/>
    <w:pPr>
      <w:widowControl/>
      <w:spacing w:line="360" w:lineRule="auto"/>
      <w:ind w:firstLineChars="200" w:firstLine="200"/>
      <w:jc w:val="left"/>
    </w:pPr>
    <w:rPr>
      <w:rFonts w:eastAsia="仿宋_GB2312"/>
      <w:kern w:val="24"/>
      <w:sz w:val="24"/>
    </w:rPr>
  </w:style>
  <w:style w:type="character" w:customStyle="1" w:styleId="8Char">
    <w:name w:val="样式8 Char"/>
    <w:link w:val="84"/>
    <w:qFormat/>
    <w:rsid w:val="00812995"/>
    <w:rPr>
      <w:rFonts w:ascii="华文楷体" w:eastAsia="华文楷体" w:hAnsi="华文楷体"/>
      <w:b/>
      <w:kern w:val="44"/>
      <w:sz w:val="24"/>
    </w:rPr>
  </w:style>
  <w:style w:type="paragraph" w:customStyle="1" w:styleId="84">
    <w:name w:val="样式8"/>
    <w:basedOn w:val="18"/>
    <w:next w:val="1ffff0"/>
    <w:link w:val="8Char"/>
    <w:qFormat/>
    <w:rsid w:val="00812995"/>
    <w:pPr>
      <w:autoSpaceDE/>
      <w:autoSpaceDN/>
      <w:adjustRightInd/>
      <w:spacing w:before="100" w:beforeAutospacing="1" w:after="100" w:afterAutospacing="1" w:line="360" w:lineRule="auto"/>
      <w:jc w:val="left"/>
    </w:pPr>
    <w:rPr>
      <w:rFonts w:ascii="华文楷体" w:eastAsia="华文楷体" w:hAnsi="华文楷体"/>
      <w:sz w:val="24"/>
    </w:rPr>
  </w:style>
  <w:style w:type="character" w:customStyle="1" w:styleId="bulletintext1">
    <w:name w:val="bulletintext1"/>
    <w:qFormat/>
    <w:rsid w:val="00812995"/>
    <w:rPr>
      <w:color w:val="000000"/>
      <w:sz w:val="18"/>
    </w:rPr>
  </w:style>
  <w:style w:type="character" w:customStyle="1" w:styleId="emtidy-1">
    <w:name w:val="emtidy-1"/>
    <w:qFormat/>
    <w:rsid w:val="00812995"/>
  </w:style>
  <w:style w:type="character" w:customStyle="1" w:styleId="a14px1">
    <w:name w:val="a14px1"/>
    <w:qFormat/>
    <w:rsid w:val="00812995"/>
    <w:rPr>
      <w:rFonts w:ascii="Arial" w:hAnsi="Arial" w:hint="default"/>
      <w:sz w:val="21"/>
    </w:rPr>
  </w:style>
  <w:style w:type="character" w:customStyle="1" w:styleId="3Char1">
    <w:name w:val="样式3 Char"/>
    <w:link w:val="3f6"/>
    <w:qFormat/>
    <w:rsid w:val="00812995"/>
    <w:rPr>
      <w:rFonts w:ascii="Arial" w:eastAsia="黑体" w:hAnsi="Arial"/>
      <w:b/>
      <w:sz w:val="28"/>
    </w:rPr>
  </w:style>
  <w:style w:type="paragraph" w:customStyle="1" w:styleId="3f6">
    <w:name w:val="样式3"/>
    <w:basedOn w:val="23"/>
    <w:next w:val="2d"/>
    <w:link w:val="3Char1"/>
    <w:qFormat/>
    <w:rsid w:val="00812995"/>
    <w:pPr>
      <w:widowControl/>
      <w:spacing w:before="0" w:line="440" w:lineRule="exact"/>
    </w:pPr>
    <w:rPr>
      <w:sz w:val="28"/>
    </w:rPr>
  </w:style>
  <w:style w:type="paragraph" w:customStyle="1" w:styleId="affffffffff3">
    <w:name w:val="简单回函地址"/>
    <w:basedOn w:val="af4"/>
    <w:qFormat/>
    <w:rsid w:val="00812995"/>
    <w:rPr>
      <w:szCs w:val="20"/>
    </w:rPr>
  </w:style>
  <w:style w:type="paragraph" w:customStyle="1" w:styleId="Affffffffff4">
    <w:name w:val="默认 A"/>
    <w:qFormat/>
    <w:rsid w:val="00812995"/>
    <w:rPr>
      <w:rFonts w:ascii="Arial Unicode MS" w:eastAsia="Arial Unicode MS" w:hAnsi="Arial Unicode MS" w:cs="Arial Unicode MS" w:hint="eastAsia"/>
      <w:color w:val="000000"/>
      <w:sz w:val="22"/>
      <w:szCs w:val="22"/>
      <w:u w:color="000000"/>
      <w:lang w:val="zh-TW" w:eastAsia="zh-TW"/>
    </w:rPr>
  </w:style>
  <w:style w:type="paragraph" w:customStyle="1" w:styleId="aa">
    <w:name w:val="点序列"/>
    <w:basedOn w:val="af4"/>
    <w:qFormat/>
    <w:rsid w:val="00812995"/>
    <w:pPr>
      <w:widowControl/>
      <w:numPr>
        <w:numId w:val="20"/>
      </w:numPr>
      <w:tabs>
        <w:tab w:val="clear" w:pos="360"/>
        <w:tab w:val="left" w:pos="1412"/>
      </w:tabs>
      <w:spacing w:line="400" w:lineRule="atLeast"/>
      <w:ind w:left="1412"/>
      <w:jc w:val="left"/>
    </w:pPr>
    <w:rPr>
      <w:kern w:val="0"/>
      <w:sz w:val="24"/>
    </w:rPr>
  </w:style>
  <w:style w:type="paragraph" w:customStyle="1" w:styleId="-">
    <w:name w:val="样式-篇"/>
    <w:basedOn w:val="18"/>
    <w:qFormat/>
    <w:rsid w:val="00812995"/>
    <w:pPr>
      <w:numPr>
        <w:numId w:val="21"/>
      </w:numPr>
      <w:tabs>
        <w:tab w:val="left" w:pos="360"/>
      </w:tabs>
      <w:autoSpaceDE/>
      <w:autoSpaceDN/>
      <w:adjustRightInd/>
      <w:spacing w:before="0" w:after="0" w:line="240" w:lineRule="auto"/>
      <w:ind w:left="0" w:firstLine="0"/>
      <w:jc w:val="left"/>
    </w:pPr>
    <w:rPr>
      <w:rFonts w:ascii="Times New Roman" w:eastAsia="仿宋_GB2312"/>
      <w:kern w:val="32"/>
      <w:szCs w:val="44"/>
    </w:rPr>
  </w:style>
  <w:style w:type="paragraph" w:customStyle="1" w:styleId="CharCharCharCharCharChar1CharCharCharCharCharChar1CharCharCharCharCharCharChar">
    <w:name w:val="Char Char Char Char Char Char1 Char Char Char Char Char Char1 Char Char Char Char Char Char Char"/>
    <w:basedOn w:val="af4"/>
    <w:qFormat/>
    <w:rsid w:val="00812995"/>
    <w:rPr>
      <w:rFonts w:ascii="Tahoma" w:hAnsi="Tahoma"/>
      <w:sz w:val="24"/>
      <w:szCs w:val="20"/>
    </w:rPr>
  </w:style>
  <w:style w:type="paragraph" w:customStyle="1" w:styleId="NormalNewNewNewNewNew">
    <w:name w:val="Normal New New New New New"/>
    <w:qFormat/>
    <w:rsid w:val="00812995"/>
    <w:pPr>
      <w:widowControl w:val="0"/>
      <w:jc w:val="both"/>
    </w:pPr>
    <w:rPr>
      <w:rFonts w:eastAsia="仿宋_GB2312" w:hint="eastAsia"/>
      <w:kern w:val="2"/>
      <w:sz w:val="32"/>
    </w:rPr>
  </w:style>
  <w:style w:type="paragraph" w:customStyle="1" w:styleId="CharCharCharCharCharChar1">
    <w:name w:val="Char Char Char Char Char Char1"/>
    <w:basedOn w:val="af4"/>
    <w:qFormat/>
    <w:rsid w:val="00812995"/>
    <w:rPr>
      <w:rFonts w:ascii="Tahoma" w:hAnsi="Tahoma"/>
      <w:sz w:val="24"/>
      <w:szCs w:val="20"/>
    </w:rPr>
  </w:style>
  <w:style w:type="paragraph" w:customStyle="1" w:styleId="----">
    <w:name w:val="样式-篇-章-节-第四级"/>
    <w:basedOn w:val="42"/>
    <w:qFormat/>
    <w:rsid w:val="00812995"/>
    <w:pPr>
      <w:numPr>
        <w:ilvl w:val="3"/>
        <w:numId w:val="21"/>
      </w:numPr>
      <w:tabs>
        <w:tab w:val="left" w:pos="1995"/>
      </w:tabs>
      <w:adjustRightInd/>
      <w:spacing w:before="0" w:after="0" w:line="240" w:lineRule="auto"/>
      <w:ind w:left="851" w:hanging="851"/>
      <w:jc w:val="left"/>
      <w:textAlignment w:val="auto"/>
    </w:pPr>
    <w:rPr>
      <w:rFonts w:ascii="Times New Roman" w:eastAsia="仿宋_GB2312" w:hAnsi="Times New Roman"/>
      <w:bCs/>
      <w:kern w:val="28"/>
      <w:szCs w:val="28"/>
    </w:rPr>
  </w:style>
  <w:style w:type="paragraph" w:customStyle="1" w:styleId="CharCharCharCharCharChar1CharCharCharCharCharCharCharCharCharChar">
    <w:name w:val="Char Char Char Char Char Char1 Char Char Char Char Char Char Char Char Char Char"/>
    <w:basedOn w:val="af4"/>
    <w:qFormat/>
    <w:rsid w:val="00812995"/>
    <w:rPr>
      <w:rFonts w:ascii="Tahoma" w:hAnsi="Tahoma"/>
      <w:sz w:val="24"/>
      <w:szCs w:val="20"/>
    </w:rPr>
  </w:style>
  <w:style w:type="paragraph" w:customStyle="1" w:styleId="Affffffffff5">
    <w:name w:val="正文 A"/>
    <w:qFormat/>
    <w:rsid w:val="00812995"/>
    <w:rPr>
      <w:rFonts w:eastAsia="Arial Unicode MS" w:cs="Arial Unicode MS"/>
      <w:color w:val="000000"/>
      <w:sz w:val="24"/>
      <w:szCs w:val="24"/>
      <w:u w:color="000000"/>
    </w:rPr>
  </w:style>
  <w:style w:type="paragraph" w:customStyle="1" w:styleId="CharCharCharCharCharChar1CharCharCharCharCharChar1">
    <w:name w:val="Char Char Char Char Char Char1 Char Char Char Char Char Char1"/>
    <w:basedOn w:val="af4"/>
    <w:qFormat/>
    <w:rsid w:val="00812995"/>
    <w:rPr>
      <w:rFonts w:ascii="Tahoma" w:hAnsi="Tahoma"/>
      <w:sz w:val="24"/>
      <w:szCs w:val="20"/>
    </w:rPr>
  </w:style>
  <w:style w:type="paragraph" w:customStyle="1" w:styleId="CharChar5">
    <w:name w:val="Char Char5"/>
    <w:basedOn w:val="af4"/>
    <w:qFormat/>
    <w:rsid w:val="00812995"/>
    <w:rPr>
      <w:rFonts w:ascii="Tahoma" w:hAnsi="Tahoma"/>
      <w:sz w:val="24"/>
      <w:szCs w:val="20"/>
    </w:rPr>
  </w:style>
  <w:style w:type="paragraph" w:customStyle="1" w:styleId="CharCharCharCharCharChar1CharCharCharCharCharChar1CharCharChar">
    <w:name w:val="Char Char Char Char Char Char1 Char Char Char Char Char Char1 Char Char Char"/>
    <w:basedOn w:val="af4"/>
    <w:qFormat/>
    <w:rsid w:val="00812995"/>
    <w:rPr>
      <w:rFonts w:ascii="Tahoma" w:hAnsi="Tahoma"/>
      <w:sz w:val="24"/>
      <w:szCs w:val="20"/>
    </w:rPr>
  </w:style>
  <w:style w:type="paragraph" w:customStyle="1" w:styleId="DefaultText">
    <w:name w:val="Default Text"/>
    <w:basedOn w:val="af4"/>
    <w:qFormat/>
    <w:rsid w:val="00812995"/>
    <w:pPr>
      <w:widowControl/>
      <w:overflowPunct w:val="0"/>
      <w:autoSpaceDE w:val="0"/>
      <w:autoSpaceDN w:val="0"/>
      <w:adjustRightInd w:val="0"/>
      <w:jc w:val="left"/>
    </w:pPr>
    <w:rPr>
      <w:kern w:val="0"/>
      <w:sz w:val="24"/>
      <w:szCs w:val="20"/>
    </w:rPr>
  </w:style>
  <w:style w:type="paragraph" w:customStyle="1" w:styleId="CharCharChar11">
    <w:name w:val="Char Char Char11"/>
    <w:basedOn w:val="af4"/>
    <w:qFormat/>
    <w:rsid w:val="00812995"/>
    <w:rPr>
      <w:rFonts w:ascii="宋体" w:hAnsi="宋体" w:cs="Courier New"/>
      <w:sz w:val="32"/>
      <w:szCs w:val="32"/>
    </w:rPr>
  </w:style>
  <w:style w:type="paragraph" w:customStyle="1" w:styleId="CharCharCharCharCharChar0">
    <w:name w:val="Char Char Char Char Char Char"/>
    <w:basedOn w:val="af4"/>
    <w:qFormat/>
    <w:rsid w:val="00812995"/>
    <w:rPr>
      <w:rFonts w:ascii="仿宋_GB2312" w:eastAsia="仿宋_GB2312"/>
      <w:b/>
      <w:sz w:val="32"/>
      <w:szCs w:val="20"/>
    </w:rPr>
  </w:style>
  <w:style w:type="paragraph" w:customStyle="1" w:styleId="CharCharCharCharCharChar1CharCharChar1CharCharCharChar">
    <w:name w:val="Char Char Char Char Char Char1 Char Char Char1 Char Char Char Char"/>
    <w:basedOn w:val="af4"/>
    <w:qFormat/>
    <w:rsid w:val="00812995"/>
    <w:rPr>
      <w:rFonts w:ascii="Tahoma" w:hAnsi="Tahoma"/>
      <w:sz w:val="24"/>
      <w:szCs w:val="20"/>
    </w:rPr>
  </w:style>
  <w:style w:type="paragraph" w:customStyle="1" w:styleId="CharCharCharCharCharCharCharCharCharCharCharChar">
    <w:name w:val="Char Char Char Char Char Char Char Char Char Char Char Char"/>
    <w:basedOn w:val="af4"/>
    <w:qFormat/>
    <w:rsid w:val="00812995"/>
    <w:rPr>
      <w:rFonts w:ascii="仿宋_GB2312" w:eastAsia="仿宋_GB2312"/>
      <w:b/>
      <w:sz w:val="32"/>
      <w:szCs w:val="20"/>
    </w:rPr>
  </w:style>
  <w:style w:type="paragraph" w:customStyle="1" w:styleId="NormalNew">
    <w:name w:val="Normal New"/>
    <w:qFormat/>
    <w:rsid w:val="00812995"/>
    <w:pPr>
      <w:widowControl w:val="0"/>
      <w:jc w:val="both"/>
    </w:pPr>
    <w:rPr>
      <w:rFonts w:ascii="Calibri" w:hAnsi="Calibri" w:hint="eastAsia"/>
      <w:kern w:val="2"/>
      <w:sz w:val="21"/>
    </w:rPr>
  </w:style>
  <w:style w:type="table" w:customStyle="1" w:styleId="1ffff2">
    <w:name w:val="浅色底纹1"/>
    <w:basedOn w:val="af7"/>
    <w:uiPriority w:val="60"/>
    <w:qFormat/>
    <w:rsid w:val="00812995"/>
    <w:rPr>
      <w:rFonts w:ascii="Calibri" w:hAnsi="Calibri"/>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paragraph" w:customStyle="1" w:styleId="affffffffff6">
    <w:name w:val="无缩进"/>
    <w:basedOn w:val="af4"/>
    <w:link w:val="affffffffff7"/>
    <w:qFormat/>
    <w:rsid w:val="00812995"/>
    <w:pPr>
      <w:spacing w:line="620" w:lineRule="exact"/>
    </w:pPr>
    <w:rPr>
      <w:rFonts w:eastAsia="仿宋"/>
      <w:sz w:val="32"/>
      <w:szCs w:val="20"/>
    </w:rPr>
  </w:style>
  <w:style w:type="character" w:customStyle="1" w:styleId="affffffffff7">
    <w:name w:val="无缩进 字符"/>
    <w:link w:val="affffffffff6"/>
    <w:qFormat/>
    <w:rsid w:val="00812995"/>
    <w:rPr>
      <w:rFonts w:eastAsia="仿宋"/>
      <w:kern w:val="2"/>
      <w:sz w:val="32"/>
    </w:rPr>
  </w:style>
  <w:style w:type="paragraph" w:customStyle="1" w:styleId="Style173">
    <w:name w:val="_Style 173"/>
    <w:uiPriority w:val="99"/>
    <w:unhideWhenUsed/>
    <w:qFormat/>
    <w:rsid w:val="00812995"/>
    <w:rPr>
      <w:kern w:val="2"/>
      <w:sz w:val="21"/>
    </w:rPr>
  </w:style>
  <w:style w:type="paragraph" w:customStyle="1" w:styleId="zhang">
    <w:name w:val="zhang"/>
    <w:basedOn w:val="af4"/>
    <w:qFormat/>
    <w:rsid w:val="00812995"/>
    <w:pPr>
      <w:widowControl/>
      <w:spacing w:before="100" w:beforeAutospacing="1" w:after="100" w:afterAutospacing="1"/>
      <w:jc w:val="left"/>
    </w:pPr>
    <w:rPr>
      <w:rFonts w:ascii="宋体" w:hAnsi="宋体" w:cs="宋体"/>
      <w:b/>
      <w:bCs/>
      <w:smallCaps/>
      <w:color w:val="000000"/>
      <w:kern w:val="0"/>
      <w:sz w:val="20"/>
      <w:szCs w:val="20"/>
    </w:rPr>
  </w:style>
  <w:style w:type="character" w:customStyle="1" w:styleId="150">
    <w:name w:val="15"/>
    <w:qFormat/>
    <w:rsid w:val="00812995"/>
    <w:rPr>
      <w:rFonts w:ascii="Times New Roman" w:hAnsi="Times New Roman" w:cs="Times New Roman" w:hint="default"/>
      <w:color w:val="464445"/>
      <w:u w:val="none"/>
    </w:rPr>
  </w:style>
  <w:style w:type="paragraph" w:customStyle="1" w:styleId="14">
    <w:name w:val="样式14"/>
    <w:basedOn w:val="affff8"/>
    <w:qFormat/>
    <w:rsid w:val="00812995"/>
    <w:pPr>
      <w:numPr>
        <w:numId w:val="22"/>
      </w:numPr>
      <w:ind w:firstLineChars="0" w:firstLine="0"/>
      <w:jc w:val="center"/>
    </w:pPr>
    <w:rPr>
      <w:rFonts w:ascii="宋体" w:hAnsi="宋体"/>
      <w:b/>
      <w:sz w:val="32"/>
      <w:szCs w:val="24"/>
    </w:rPr>
  </w:style>
  <w:style w:type="paragraph" w:customStyle="1" w:styleId="Style19">
    <w:name w:val="_Style 19"/>
    <w:basedOn w:val="af4"/>
    <w:next w:val="affff8"/>
    <w:uiPriority w:val="34"/>
    <w:qFormat/>
    <w:rsid w:val="00812995"/>
    <w:pPr>
      <w:ind w:firstLineChars="200" w:firstLine="420"/>
    </w:pPr>
    <w:rPr>
      <w:rFonts w:ascii="Calibri" w:hAnsi="Calibri"/>
      <w:szCs w:val="22"/>
    </w:rPr>
  </w:style>
  <w:style w:type="paragraph" w:customStyle="1" w:styleId="378020">
    <w:name w:val="样式 标题 3 + (中文) 黑体 小四 非加粗 段前: 7.8 磅 段后: 0 磅 行距: 固定值 20 磅"/>
    <w:basedOn w:val="32"/>
    <w:qFormat/>
    <w:rsid w:val="00812995"/>
    <w:pPr>
      <w:autoSpaceDE/>
      <w:autoSpaceDN/>
      <w:adjustRightInd/>
      <w:spacing w:before="0" w:after="0" w:line="400" w:lineRule="exact"/>
      <w:jc w:val="both"/>
    </w:pPr>
    <w:rPr>
      <w:rFonts w:ascii="Times New Roman" w:eastAsia="黑体"/>
      <w:b w:val="0"/>
      <w:kern w:val="2"/>
      <w:u w:val="none"/>
    </w:rPr>
  </w:style>
  <w:style w:type="character" w:customStyle="1" w:styleId="style71">
    <w:name w:val="style71"/>
    <w:qFormat/>
    <w:rsid w:val="00812995"/>
    <w:rPr>
      <w:b/>
      <w:color w:val="FF6600"/>
    </w:rPr>
  </w:style>
  <w:style w:type="table" w:customStyle="1" w:styleId="TableGrid">
    <w:name w:val="TableGrid"/>
    <w:qFormat/>
    <w:rsid w:val="00812995"/>
    <w:rPr>
      <w:rFonts w:ascii="Calibri" w:eastAsia="微软雅黑" w:hAnsi="Calibri"/>
    </w:rPr>
    <w:tblPr>
      <w:tblCellMar>
        <w:top w:w="0" w:type="dxa"/>
        <w:left w:w="0" w:type="dxa"/>
        <w:bottom w:w="0" w:type="dxa"/>
        <w:right w:w="0" w:type="dxa"/>
      </w:tblCellMar>
    </w:tblPr>
  </w:style>
  <w:style w:type="table" w:customStyle="1" w:styleId="TableGrid1">
    <w:name w:val="TableGrid1"/>
    <w:qFormat/>
    <w:rsid w:val="00812995"/>
    <w:rPr>
      <w:rFonts w:ascii="等线" w:eastAsia="微软雅黑" w:hAnsi="等线"/>
    </w:rPr>
    <w:tblPr>
      <w:tblCellMar>
        <w:top w:w="0" w:type="dxa"/>
        <w:left w:w="0" w:type="dxa"/>
        <w:bottom w:w="0" w:type="dxa"/>
        <w:right w:w="0" w:type="dxa"/>
      </w:tblCellMar>
    </w:tblPr>
  </w:style>
  <w:style w:type="character" w:customStyle="1" w:styleId="1Char4">
    <w:name w:val="标题 1 Char"/>
    <w:qFormat/>
    <w:rsid w:val="00812995"/>
    <w:rPr>
      <w:rFonts w:ascii="Times New Roman" w:eastAsia="宋体" w:hAnsi="Times New Roman" w:cs="Times New Roman"/>
      <w:b/>
      <w:bCs/>
      <w:kern w:val="44"/>
      <w:sz w:val="44"/>
      <w:szCs w:val="44"/>
    </w:rPr>
  </w:style>
  <w:style w:type="character" w:customStyle="1" w:styleId="4Char0">
    <w:name w:val="标题 4 Char"/>
    <w:qFormat/>
    <w:rsid w:val="00812995"/>
    <w:rPr>
      <w:rFonts w:ascii="Arial" w:eastAsia="黑体" w:hAnsi="Arial" w:cs="Times New Roman"/>
      <w:b/>
      <w:bCs/>
      <w:sz w:val="28"/>
      <w:szCs w:val="28"/>
      <w:lang w:val="zh-CN" w:eastAsia="zh-CN"/>
    </w:rPr>
  </w:style>
  <w:style w:type="character" w:customStyle="1" w:styleId="5Char0">
    <w:name w:val="标题 5 Char"/>
    <w:qFormat/>
    <w:rsid w:val="00812995"/>
    <w:rPr>
      <w:rFonts w:ascii="Times New Roman" w:eastAsia="宋体" w:hAnsi="Times New Roman" w:cs="Times New Roman"/>
      <w:b/>
      <w:kern w:val="0"/>
      <w:sz w:val="28"/>
      <w:szCs w:val="20"/>
      <w:lang w:val="zh-CN" w:eastAsia="zh-CN"/>
    </w:rPr>
  </w:style>
  <w:style w:type="character" w:customStyle="1" w:styleId="6Char0">
    <w:name w:val="标题 6 Char"/>
    <w:qFormat/>
    <w:rsid w:val="00812995"/>
    <w:rPr>
      <w:rFonts w:ascii="Arial" w:eastAsia="黑体" w:hAnsi="Arial" w:cs="Times New Roman"/>
      <w:b/>
      <w:bCs/>
      <w:kern w:val="0"/>
      <w:sz w:val="24"/>
      <w:szCs w:val="24"/>
      <w:lang w:val="zh-CN" w:eastAsia="zh-CN"/>
    </w:rPr>
  </w:style>
  <w:style w:type="character" w:customStyle="1" w:styleId="7Char0">
    <w:name w:val="标题 7 Char"/>
    <w:qFormat/>
    <w:rsid w:val="00812995"/>
    <w:rPr>
      <w:rFonts w:ascii="Times New Roman" w:eastAsia="宋体" w:hAnsi="Times New Roman" w:cs="Times New Roman"/>
      <w:b/>
      <w:kern w:val="0"/>
      <w:sz w:val="24"/>
      <w:szCs w:val="20"/>
      <w:lang w:val="zh-CN" w:eastAsia="zh-CN"/>
    </w:rPr>
  </w:style>
  <w:style w:type="character" w:customStyle="1" w:styleId="8Char0">
    <w:name w:val="标题 8 Char"/>
    <w:qFormat/>
    <w:rsid w:val="00812995"/>
    <w:rPr>
      <w:rFonts w:ascii="Arial" w:eastAsia="黑体" w:hAnsi="Arial" w:cs="Times New Roman"/>
      <w:kern w:val="0"/>
      <w:sz w:val="24"/>
      <w:szCs w:val="20"/>
      <w:lang w:val="zh-CN" w:eastAsia="zh-CN"/>
    </w:rPr>
  </w:style>
  <w:style w:type="character" w:customStyle="1" w:styleId="9Char">
    <w:name w:val="标题 9 Char"/>
    <w:qFormat/>
    <w:rsid w:val="00812995"/>
    <w:rPr>
      <w:rFonts w:ascii="Arial" w:eastAsia="黑体" w:hAnsi="Arial" w:cs="Times New Roman"/>
      <w:sz w:val="24"/>
      <w:szCs w:val="21"/>
      <w:lang w:val="zh-CN" w:eastAsia="zh-CN"/>
    </w:rPr>
  </w:style>
  <w:style w:type="paragraph" w:customStyle="1" w:styleId="1ffff3">
    <w:name w:val="访问过的超链接1"/>
    <w:qFormat/>
    <w:rsid w:val="00812995"/>
    <w:pPr>
      <w:widowControl w:val="0"/>
      <w:jc w:val="both"/>
    </w:pPr>
    <w:rPr>
      <w:kern w:val="2"/>
      <w:sz w:val="21"/>
      <w:szCs w:val="24"/>
    </w:rPr>
  </w:style>
  <w:style w:type="character" w:customStyle="1" w:styleId="2Char6">
    <w:name w:val="正文文本缩进 2 Char"/>
    <w:qFormat/>
    <w:rsid w:val="00812995"/>
    <w:rPr>
      <w:sz w:val="24"/>
      <w:szCs w:val="24"/>
    </w:rPr>
  </w:style>
  <w:style w:type="character" w:customStyle="1" w:styleId="Charfff2">
    <w:name w:val="纯文本 Char"/>
    <w:qFormat/>
    <w:rsid w:val="00812995"/>
    <w:rPr>
      <w:rFonts w:ascii="宋体" w:hAnsi="Courier New" w:cs="Courier New"/>
      <w:szCs w:val="21"/>
    </w:rPr>
  </w:style>
  <w:style w:type="character" w:customStyle="1" w:styleId="Char1e">
    <w:name w:val="正文缩进 Char1"/>
    <w:qFormat/>
    <w:rsid w:val="00812995"/>
    <w:rPr>
      <w:kern w:val="2"/>
      <w:sz w:val="21"/>
      <w:szCs w:val="24"/>
    </w:rPr>
  </w:style>
  <w:style w:type="character" w:customStyle="1" w:styleId="2XWChar">
    <w:name w:val="标题 2XW Char"/>
    <w:qFormat/>
    <w:rsid w:val="00812995"/>
    <w:rPr>
      <w:rFonts w:eastAsia="宋体"/>
      <w:b/>
      <w:kern w:val="24"/>
      <w:sz w:val="28"/>
      <w:lang w:val="en-US" w:eastAsia="zh-CN" w:bidi="ar-SA"/>
    </w:rPr>
  </w:style>
  <w:style w:type="character" w:customStyle="1" w:styleId="Charfff3">
    <w:name w:val="文本 Char"/>
    <w:qFormat/>
    <w:rsid w:val="00812995"/>
    <w:rPr>
      <w:rFonts w:ascii="Times New Roman" w:eastAsia="宋体" w:hAnsi="Times New Roman" w:cs="Times New Roman"/>
      <w:sz w:val="24"/>
      <w:szCs w:val="24"/>
    </w:rPr>
  </w:style>
  <w:style w:type="character" w:customStyle="1" w:styleId="CharChar0">
    <w:name w:val="表内容 Char Char"/>
    <w:link w:val="affffffffff8"/>
    <w:qFormat/>
    <w:rsid w:val="00812995"/>
    <w:rPr>
      <w:sz w:val="18"/>
      <w:szCs w:val="24"/>
    </w:rPr>
  </w:style>
  <w:style w:type="paragraph" w:customStyle="1" w:styleId="affffffffff8">
    <w:name w:val="表内容"/>
    <w:basedOn w:val="af4"/>
    <w:link w:val="CharChar0"/>
    <w:qFormat/>
    <w:rsid w:val="00812995"/>
    <w:pPr>
      <w:adjustRightInd w:val="0"/>
      <w:jc w:val="center"/>
    </w:pPr>
    <w:rPr>
      <w:kern w:val="0"/>
      <w:sz w:val="18"/>
    </w:rPr>
  </w:style>
  <w:style w:type="character" w:customStyle="1" w:styleId="Charfff4">
    <w:name w:val="正文文本 Char"/>
    <w:qFormat/>
    <w:rsid w:val="00812995"/>
    <w:rPr>
      <w:szCs w:val="24"/>
    </w:rPr>
  </w:style>
  <w:style w:type="character" w:customStyle="1" w:styleId="Charfff5">
    <w:name w:val="批注框文本 Char"/>
    <w:qFormat/>
    <w:rsid w:val="00812995"/>
    <w:rPr>
      <w:sz w:val="18"/>
      <w:szCs w:val="18"/>
    </w:rPr>
  </w:style>
  <w:style w:type="character" w:customStyle="1" w:styleId="Charfff6">
    <w:name w:val="文档结构图 Char"/>
    <w:qFormat/>
    <w:rsid w:val="00812995"/>
    <w:rPr>
      <w:rFonts w:ascii="宋体" w:eastAsia="宋体" w:hAnsi="Times New Roman" w:cs="Times New Roman"/>
      <w:sz w:val="18"/>
      <w:szCs w:val="18"/>
      <w:lang w:val="zh-CN" w:eastAsia="zh-CN"/>
    </w:rPr>
  </w:style>
  <w:style w:type="character" w:customStyle="1" w:styleId="font161">
    <w:name w:val="font161"/>
    <w:qFormat/>
    <w:rsid w:val="00812995"/>
    <w:rPr>
      <w:rFonts w:ascii="Arial" w:eastAsia="黑体" w:hAnsi="Arial" w:cs="Arial" w:hint="default"/>
      <w:b/>
      <w:bCs/>
      <w:kern w:val="2"/>
      <w:sz w:val="32"/>
      <w:szCs w:val="32"/>
      <w:lang w:val="en-US" w:eastAsia="zh-CN" w:bidi="ar-SA"/>
    </w:rPr>
  </w:style>
  <w:style w:type="character" w:customStyle="1" w:styleId="Charfff7">
    <w:name w:val="副标题 Char"/>
    <w:qFormat/>
    <w:rsid w:val="00812995"/>
    <w:rPr>
      <w:rFonts w:ascii="Arial" w:hAnsi="Arial" w:cs="Arial"/>
      <w:b/>
      <w:bCs/>
      <w:kern w:val="28"/>
      <w:sz w:val="32"/>
      <w:szCs w:val="32"/>
    </w:rPr>
  </w:style>
  <w:style w:type="character" w:customStyle="1" w:styleId="Charfff8">
    <w:name w:val="尾注文本 Char"/>
    <w:qFormat/>
    <w:rsid w:val="00812995"/>
  </w:style>
  <w:style w:type="character" w:customStyle="1" w:styleId="CharChar2">
    <w:name w:val="正文首行缩进 Char Char"/>
    <w:qFormat/>
    <w:rsid w:val="00812995"/>
  </w:style>
  <w:style w:type="character" w:customStyle="1" w:styleId="2Char10">
    <w:name w:val="标题 2 Char1"/>
    <w:qFormat/>
    <w:rsid w:val="00812995"/>
    <w:rPr>
      <w:rFonts w:ascii="宋体" w:eastAsia="黑体" w:hAnsi="宋体"/>
      <w:bCs/>
      <w:kern w:val="2"/>
      <w:sz w:val="24"/>
      <w:szCs w:val="32"/>
      <w:lang w:val="en-US" w:eastAsia="zh-CN" w:bidi="ar-SA"/>
    </w:rPr>
  </w:style>
  <w:style w:type="character" w:customStyle="1" w:styleId="CharChar6">
    <w:name w:val="页眉 Char Char"/>
    <w:qFormat/>
    <w:rsid w:val="00812995"/>
    <w:rPr>
      <w:kern w:val="2"/>
      <w:sz w:val="18"/>
      <w:szCs w:val="18"/>
    </w:rPr>
  </w:style>
  <w:style w:type="character" w:customStyle="1" w:styleId="Charfff9">
    <w:name w:val="日期 Char"/>
    <w:qFormat/>
    <w:rsid w:val="00812995"/>
    <w:rPr>
      <w:szCs w:val="24"/>
    </w:rPr>
  </w:style>
  <w:style w:type="character" w:customStyle="1" w:styleId="2Char7">
    <w:name w:val="正文2 Char"/>
    <w:link w:val="2fff3"/>
    <w:qFormat/>
    <w:rsid w:val="00812995"/>
    <w:rPr>
      <w:sz w:val="24"/>
      <w:szCs w:val="24"/>
    </w:rPr>
  </w:style>
  <w:style w:type="paragraph" w:customStyle="1" w:styleId="2fff3">
    <w:name w:val="正文2"/>
    <w:basedOn w:val="af4"/>
    <w:next w:val="af4"/>
    <w:link w:val="2Char7"/>
    <w:qFormat/>
    <w:rsid w:val="00812995"/>
    <w:pPr>
      <w:spacing w:line="440" w:lineRule="exact"/>
      <w:ind w:firstLineChars="200" w:firstLine="480"/>
      <w:jc w:val="center"/>
    </w:pPr>
    <w:rPr>
      <w:kern w:val="0"/>
      <w:sz w:val="24"/>
    </w:rPr>
  </w:style>
  <w:style w:type="character" w:customStyle="1" w:styleId="3Char5">
    <w:name w:val="正文文本缩进 3 Char"/>
    <w:qFormat/>
    <w:rsid w:val="00812995"/>
    <w:rPr>
      <w:sz w:val="24"/>
    </w:rPr>
  </w:style>
  <w:style w:type="character" w:customStyle="1" w:styleId="Char1f">
    <w:name w:val="正文文本 Char1"/>
    <w:uiPriority w:val="99"/>
    <w:qFormat/>
    <w:rsid w:val="00812995"/>
    <w:rPr>
      <w:rFonts w:ascii="Times New Roman" w:eastAsia="宋体" w:hAnsi="Times New Roman" w:cs="Times New Roman"/>
      <w:szCs w:val="24"/>
    </w:rPr>
  </w:style>
  <w:style w:type="paragraph" w:customStyle="1" w:styleId="3f7">
    <w:name w:val="标题  3"/>
    <w:basedOn w:val="af4"/>
    <w:qFormat/>
    <w:rsid w:val="00812995"/>
    <w:pPr>
      <w:keepNext/>
      <w:keepLines/>
      <w:snapToGrid w:val="0"/>
      <w:spacing w:before="120" w:after="120" w:line="276" w:lineRule="auto"/>
      <w:ind w:left="1080" w:hanging="1080"/>
      <w:jc w:val="left"/>
      <w:outlineLvl w:val="2"/>
    </w:pPr>
    <w:rPr>
      <w:kern w:val="0"/>
      <w:sz w:val="24"/>
    </w:rPr>
  </w:style>
  <w:style w:type="paragraph" w:customStyle="1" w:styleId="ParaCharCharCharCharCharCharCharCharCharChar">
    <w:name w:val="默认段落字体 Para Char Char Char Char Char Char Char Char Char Char"/>
    <w:basedOn w:val="32"/>
    <w:qFormat/>
    <w:rsid w:val="00812995"/>
    <w:pPr>
      <w:tabs>
        <w:tab w:val="left" w:pos="360"/>
        <w:tab w:val="left" w:pos="900"/>
      </w:tabs>
      <w:autoSpaceDE/>
      <w:autoSpaceDN/>
      <w:snapToGrid w:val="0"/>
      <w:spacing w:before="120" w:line="360" w:lineRule="auto"/>
      <w:ind w:leftChars="-12" w:left="-12" w:firstLineChars="200" w:firstLine="200"/>
    </w:pPr>
    <w:rPr>
      <w:rFonts w:ascii="Times New Roman" w:eastAsia="黑体"/>
      <w:b w:val="0"/>
      <w:snapToGrid w:val="0"/>
      <w:kern w:val="2"/>
      <w:sz w:val="28"/>
      <w:szCs w:val="24"/>
      <w:u w:val="none"/>
      <w:lang w:val="zh-CN"/>
    </w:rPr>
  </w:style>
  <w:style w:type="character" w:customStyle="1" w:styleId="2Char11">
    <w:name w:val="正文文本缩进 2 Char1"/>
    <w:qFormat/>
    <w:rsid w:val="00812995"/>
    <w:rPr>
      <w:rFonts w:ascii="Times New Roman" w:eastAsia="宋体" w:hAnsi="Times New Roman" w:cs="Times New Roman"/>
      <w:szCs w:val="24"/>
    </w:rPr>
  </w:style>
  <w:style w:type="character" w:customStyle="1" w:styleId="3Char10">
    <w:name w:val="正文文本缩进 3 Char1"/>
    <w:uiPriority w:val="99"/>
    <w:qFormat/>
    <w:rsid w:val="00812995"/>
    <w:rPr>
      <w:rFonts w:ascii="Times New Roman" w:eastAsia="宋体" w:hAnsi="Times New Roman" w:cs="Times New Roman"/>
      <w:sz w:val="16"/>
      <w:szCs w:val="16"/>
    </w:rPr>
  </w:style>
  <w:style w:type="character" w:customStyle="1" w:styleId="Char1f0">
    <w:name w:val="批注文字 Char1"/>
    <w:uiPriority w:val="99"/>
    <w:qFormat/>
    <w:rsid w:val="00812995"/>
    <w:rPr>
      <w:rFonts w:ascii="Times New Roman" w:eastAsia="宋体" w:hAnsi="Times New Roman" w:cs="Times New Roman"/>
      <w:szCs w:val="24"/>
    </w:rPr>
  </w:style>
  <w:style w:type="character" w:customStyle="1" w:styleId="Charfffa">
    <w:name w:val="批注主题 Char"/>
    <w:qFormat/>
    <w:rsid w:val="00812995"/>
    <w:rPr>
      <w:rFonts w:ascii="Times New Roman" w:eastAsia="宋体" w:hAnsi="Times New Roman" w:cs="Times New Roman"/>
      <w:b/>
      <w:bCs/>
      <w:szCs w:val="24"/>
      <w:lang w:val="zh-CN" w:eastAsia="zh-CN"/>
    </w:rPr>
  </w:style>
  <w:style w:type="character" w:customStyle="1" w:styleId="2Char12">
    <w:name w:val="正文文本 2 Char1"/>
    <w:uiPriority w:val="99"/>
    <w:qFormat/>
    <w:rsid w:val="00812995"/>
    <w:rPr>
      <w:rFonts w:ascii="Times New Roman" w:eastAsia="宋体" w:hAnsi="Times New Roman" w:cs="Times New Roman"/>
      <w:szCs w:val="24"/>
    </w:rPr>
  </w:style>
  <w:style w:type="character" w:customStyle="1" w:styleId="3Char6">
    <w:name w:val="正文文本 3 Char"/>
    <w:qFormat/>
    <w:rsid w:val="00812995"/>
    <w:rPr>
      <w:rFonts w:ascii="Times New Roman" w:eastAsia="宋体" w:hAnsi="Times New Roman" w:cs="Times New Roman"/>
      <w:sz w:val="16"/>
      <w:szCs w:val="16"/>
      <w:lang w:val="zh-CN" w:eastAsia="zh-CN"/>
    </w:rPr>
  </w:style>
  <w:style w:type="character" w:customStyle="1" w:styleId="Char1f1">
    <w:name w:val="标题 Char1"/>
    <w:qFormat/>
    <w:rsid w:val="00812995"/>
    <w:rPr>
      <w:rFonts w:ascii="Cambria" w:eastAsia="宋体" w:hAnsi="Cambria" w:cs="Times New Roman"/>
      <w:b/>
      <w:bCs/>
      <w:sz w:val="32"/>
      <w:szCs w:val="32"/>
    </w:rPr>
  </w:style>
  <w:style w:type="paragraph" w:customStyle="1" w:styleId="16620">
    <w:name w:val="样式 标题 1 + 黑体 三号 非加粗 居中 段前: 6 磅 段后: 6 磅 行距: 固定值 20 磅"/>
    <w:basedOn w:val="18"/>
    <w:qFormat/>
    <w:rsid w:val="00812995"/>
    <w:pPr>
      <w:autoSpaceDE/>
      <w:autoSpaceDN/>
      <w:adjustRightInd/>
      <w:spacing w:before="120" w:line="400" w:lineRule="exact"/>
    </w:pPr>
    <w:rPr>
      <w:rFonts w:ascii="黑体" w:eastAsia="黑体" w:hAnsi="黑体" w:cs="宋体"/>
      <w:b w:val="0"/>
    </w:rPr>
  </w:style>
  <w:style w:type="paragraph" w:customStyle="1" w:styleId="2fff4">
    <w:name w:val="样式 首行缩进:  2 字符"/>
    <w:basedOn w:val="af4"/>
    <w:qFormat/>
    <w:rsid w:val="00812995"/>
    <w:pPr>
      <w:spacing w:line="360" w:lineRule="auto"/>
      <w:ind w:firstLineChars="200" w:firstLine="480"/>
    </w:pPr>
    <w:rPr>
      <w:rFonts w:cs="宋体"/>
      <w:sz w:val="28"/>
      <w:szCs w:val="20"/>
    </w:rPr>
  </w:style>
  <w:style w:type="paragraph" w:customStyle="1" w:styleId="115222">
    <w:name w:val="样式 (中文) 黑体 11.5 磅 居中 行距: 固定值 22 磅2"/>
    <w:basedOn w:val="af4"/>
    <w:qFormat/>
    <w:rsid w:val="00812995"/>
    <w:pPr>
      <w:spacing w:line="440" w:lineRule="exact"/>
      <w:jc w:val="center"/>
    </w:pPr>
    <w:rPr>
      <w:rFonts w:eastAsia="黑体" w:cs="宋体"/>
      <w:sz w:val="23"/>
      <w:szCs w:val="20"/>
    </w:rPr>
  </w:style>
  <w:style w:type="paragraph" w:customStyle="1" w:styleId="300151">
    <w:name w:val="样式 标题 3 + (西文) 宋体 小四 段前: 0 磅 段后: 0 磅 行距: 1.5 倍行距1"/>
    <w:basedOn w:val="32"/>
    <w:qFormat/>
    <w:rsid w:val="00812995"/>
    <w:pPr>
      <w:autoSpaceDE/>
      <w:autoSpaceDN/>
      <w:spacing w:before="0" w:after="0" w:line="360" w:lineRule="auto"/>
      <w:jc w:val="both"/>
      <w:textAlignment w:val="baseline"/>
    </w:pPr>
    <w:rPr>
      <w:rFonts w:hAnsi="宋体"/>
      <w:b w:val="0"/>
      <w:bCs/>
      <w:u w:val="none"/>
      <w:lang w:val="zh-CN"/>
    </w:rPr>
  </w:style>
  <w:style w:type="paragraph" w:customStyle="1" w:styleId="221">
    <w:name w:val="样式 居中 行距: 固定值 22 磅"/>
    <w:basedOn w:val="af4"/>
    <w:qFormat/>
    <w:rsid w:val="00812995"/>
    <w:pPr>
      <w:spacing w:line="440" w:lineRule="exact"/>
      <w:jc w:val="center"/>
    </w:pPr>
    <w:rPr>
      <w:rFonts w:cs="宋体"/>
      <w:szCs w:val="20"/>
    </w:rPr>
  </w:style>
  <w:style w:type="paragraph" w:customStyle="1" w:styleId="65">
    <w:name w:val="6'"/>
    <w:basedOn w:val="af4"/>
    <w:qFormat/>
    <w:rsid w:val="00812995"/>
    <w:pPr>
      <w:autoSpaceDE w:val="0"/>
      <w:autoSpaceDN w:val="0"/>
      <w:adjustRightInd w:val="0"/>
      <w:snapToGrid w:val="0"/>
      <w:spacing w:line="320" w:lineRule="exact"/>
      <w:jc w:val="center"/>
    </w:pPr>
    <w:rPr>
      <w:spacing w:val="20"/>
      <w:kern w:val="28"/>
      <w:szCs w:val="20"/>
    </w:rPr>
  </w:style>
  <w:style w:type="paragraph" w:customStyle="1" w:styleId="230">
    <w:name w:val="样式 小四 居中 行距: 固定值 23 磅"/>
    <w:basedOn w:val="af4"/>
    <w:qFormat/>
    <w:rsid w:val="00812995"/>
    <w:pPr>
      <w:spacing w:line="460" w:lineRule="exact"/>
      <w:jc w:val="center"/>
    </w:pPr>
    <w:rPr>
      <w:rFonts w:cs="宋体"/>
      <w:sz w:val="24"/>
      <w:szCs w:val="20"/>
    </w:rPr>
  </w:style>
  <w:style w:type="paragraph" w:customStyle="1" w:styleId="affffffffff9">
    <w:name w:val="表头"/>
    <w:basedOn w:val="af4"/>
    <w:next w:val="af4"/>
    <w:link w:val="Charfffb"/>
    <w:qFormat/>
    <w:rsid w:val="00812995"/>
    <w:pPr>
      <w:spacing w:before="120" w:after="120" w:line="360" w:lineRule="auto"/>
      <w:ind w:firstLineChars="200" w:firstLine="200"/>
      <w:jc w:val="center"/>
      <w:textAlignment w:val="center"/>
    </w:pPr>
    <w:rPr>
      <w:rFonts w:ascii="宋体" w:eastAsia="黑体" w:hAnsi="宋体"/>
      <w:sz w:val="24"/>
      <w:szCs w:val="20"/>
      <w:lang w:val="zh-CN"/>
    </w:rPr>
  </w:style>
  <w:style w:type="character" w:customStyle="1" w:styleId="Charfffb">
    <w:name w:val="表头 Char"/>
    <w:link w:val="affffffffff9"/>
    <w:qFormat/>
    <w:rsid w:val="00812995"/>
    <w:rPr>
      <w:rFonts w:ascii="宋体" w:eastAsia="黑体" w:hAnsi="宋体"/>
      <w:kern w:val="2"/>
      <w:sz w:val="24"/>
      <w:lang w:val="zh-CN"/>
    </w:rPr>
  </w:style>
  <w:style w:type="paragraph" w:customStyle="1" w:styleId="2fff5">
    <w:name w:val="表格2"/>
    <w:basedOn w:val="af4"/>
    <w:qFormat/>
    <w:rsid w:val="00812995"/>
    <w:pPr>
      <w:adjustRightInd w:val="0"/>
      <w:spacing w:before="60" w:after="60"/>
      <w:jc w:val="center"/>
    </w:pPr>
    <w:rPr>
      <w:rFonts w:ascii="宋体"/>
      <w:color w:val="000000"/>
      <w:kern w:val="0"/>
      <w:sz w:val="24"/>
      <w:szCs w:val="20"/>
    </w:rPr>
  </w:style>
  <w:style w:type="paragraph" w:customStyle="1" w:styleId="037037">
    <w:name w:val="样式 标准正文 + 左侧:  0.37 厘米 右侧:  0.37 厘米"/>
    <w:basedOn w:val="af4"/>
    <w:qFormat/>
    <w:rsid w:val="00812995"/>
    <w:pPr>
      <w:spacing w:line="460" w:lineRule="exact"/>
      <w:ind w:firstLineChars="200" w:firstLine="560"/>
    </w:pPr>
    <w:rPr>
      <w:rFonts w:cs="宋体"/>
      <w:sz w:val="28"/>
      <w:szCs w:val="20"/>
    </w:rPr>
  </w:style>
  <w:style w:type="paragraph" w:customStyle="1" w:styleId="2210">
    <w:name w:val="样式 居中 行距: 固定值 22 磅1"/>
    <w:basedOn w:val="af4"/>
    <w:qFormat/>
    <w:rsid w:val="00812995"/>
    <w:pPr>
      <w:spacing w:line="440" w:lineRule="exact"/>
      <w:jc w:val="center"/>
    </w:pPr>
    <w:rPr>
      <w:rFonts w:cs="宋体"/>
      <w:szCs w:val="20"/>
    </w:rPr>
  </w:style>
  <w:style w:type="paragraph" w:customStyle="1" w:styleId="affffffffffa">
    <w:name w:val="久不通函，至以为念。"/>
    <w:qFormat/>
    <w:rsid w:val="00812995"/>
    <w:pPr>
      <w:widowControl w:val="0"/>
      <w:jc w:val="both"/>
    </w:pPr>
    <w:rPr>
      <w:kern w:val="2"/>
      <w:sz w:val="21"/>
    </w:rPr>
  </w:style>
  <w:style w:type="paragraph" w:customStyle="1" w:styleId="affffffffffb">
    <w:name w:val="表"/>
    <w:basedOn w:val="af4"/>
    <w:link w:val="Charfffc"/>
    <w:qFormat/>
    <w:rsid w:val="00812995"/>
    <w:pPr>
      <w:adjustRightInd w:val="0"/>
      <w:snapToGrid w:val="0"/>
      <w:spacing w:line="300" w:lineRule="auto"/>
      <w:ind w:rightChars="-51" w:right="-107"/>
      <w:jc w:val="center"/>
    </w:pPr>
    <w:rPr>
      <w:lang w:val="zh-CN"/>
    </w:rPr>
  </w:style>
  <w:style w:type="paragraph" w:customStyle="1" w:styleId="222">
    <w:name w:val="样式 居中 行距: 固定值 22 磅2"/>
    <w:basedOn w:val="af4"/>
    <w:qFormat/>
    <w:rsid w:val="00812995"/>
    <w:pPr>
      <w:spacing w:line="440" w:lineRule="exact"/>
      <w:jc w:val="center"/>
    </w:pPr>
    <w:rPr>
      <w:rFonts w:cs="宋体"/>
      <w:szCs w:val="20"/>
    </w:rPr>
  </w:style>
  <w:style w:type="paragraph" w:customStyle="1" w:styleId="223">
    <w:name w:val="样式 居中 行距: 固定值 22 磅3"/>
    <w:basedOn w:val="af4"/>
    <w:qFormat/>
    <w:rsid w:val="00812995"/>
    <w:pPr>
      <w:spacing w:line="440" w:lineRule="exact"/>
      <w:jc w:val="center"/>
    </w:pPr>
    <w:rPr>
      <w:rFonts w:cs="宋体"/>
      <w:szCs w:val="20"/>
    </w:rPr>
  </w:style>
  <w:style w:type="paragraph" w:customStyle="1" w:styleId="affffffffffc">
    <w:name w:val="表首"/>
    <w:basedOn w:val="af4"/>
    <w:qFormat/>
    <w:rsid w:val="00812995"/>
    <w:pPr>
      <w:spacing w:before="120" w:after="120"/>
      <w:ind w:firstLine="510"/>
      <w:jc w:val="center"/>
    </w:pPr>
    <w:rPr>
      <w:sz w:val="24"/>
      <w:szCs w:val="20"/>
    </w:rPr>
  </w:style>
  <w:style w:type="paragraph" w:customStyle="1" w:styleId="font19">
    <w:name w:val="font19"/>
    <w:basedOn w:val="af4"/>
    <w:qFormat/>
    <w:rsid w:val="00812995"/>
    <w:pPr>
      <w:widowControl/>
      <w:spacing w:before="100" w:beforeAutospacing="1" w:after="100" w:afterAutospacing="1"/>
      <w:jc w:val="left"/>
    </w:pPr>
    <w:rPr>
      <w:rFonts w:ascii="宋体" w:hAnsi="宋体" w:cs="宋体"/>
      <w:kern w:val="0"/>
      <w:sz w:val="22"/>
      <w:szCs w:val="22"/>
    </w:rPr>
  </w:style>
  <w:style w:type="paragraph" w:customStyle="1" w:styleId="Char50">
    <w:name w:val="Char5"/>
    <w:basedOn w:val="af4"/>
    <w:qFormat/>
    <w:rsid w:val="00812995"/>
    <w:pPr>
      <w:snapToGrid w:val="0"/>
      <w:spacing w:line="360" w:lineRule="auto"/>
      <w:ind w:firstLineChars="200" w:firstLine="200"/>
    </w:pPr>
    <w:rPr>
      <w:rFonts w:ascii="Arial" w:eastAsia="黑体" w:hAnsi="Arial"/>
      <w:szCs w:val="21"/>
    </w:rPr>
  </w:style>
  <w:style w:type="paragraph" w:customStyle="1" w:styleId="224">
    <w:name w:val="样式 居中 行距: 固定值 22 磅4"/>
    <w:basedOn w:val="af4"/>
    <w:qFormat/>
    <w:rsid w:val="00812995"/>
    <w:pPr>
      <w:spacing w:line="440" w:lineRule="exact"/>
      <w:jc w:val="center"/>
    </w:pPr>
    <w:rPr>
      <w:rFonts w:cs="宋体"/>
      <w:szCs w:val="20"/>
    </w:rPr>
  </w:style>
  <w:style w:type="paragraph" w:customStyle="1" w:styleId="DocumentLabel">
    <w:name w:val="Document Label"/>
    <w:next w:val="af4"/>
    <w:qFormat/>
    <w:rsid w:val="00812995"/>
    <w:pPr>
      <w:pBdr>
        <w:top w:val="double" w:sz="6" w:space="8" w:color="808080"/>
        <w:bottom w:val="double" w:sz="6" w:space="8" w:color="808080"/>
      </w:pBdr>
      <w:spacing w:after="40" w:line="240" w:lineRule="atLeast"/>
      <w:jc w:val="center"/>
    </w:pPr>
    <w:rPr>
      <w:rFonts w:ascii="Garamond" w:hAnsi="Garamond"/>
      <w:b/>
      <w:caps/>
      <w:spacing w:val="20"/>
      <w:sz w:val="18"/>
    </w:rPr>
  </w:style>
  <w:style w:type="paragraph" w:customStyle="1" w:styleId="font14">
    <w:name w:val="font14"/>
    <w:basedOn w:val="af4"/>
    <w:qFormat/>
    <w:rsid w:val="00812995"/>
    <w:pPr>
      <w:widowControl/>
      <w:spacing w:before="100" w:beforeAutospacing="1" w:after="100" w:afterAutospacing="1"/>
      <w:jc w:val="left"/>
    </w:pPr>
    <w:rPr>
      <w:rFonts w:ascii="黑体" w:eastAsia="黑体" w:hAnsi="宋体" w:cs="宋体"/>
      <w:kern w:val="0"/>
      <w:sz w:val="24"/>
    </w:rPr>
  </w:style>
  <w:style w:type="paragraph" w:customStyle="1" w:styleId="11522">
    <w:name w:val="样式 11.5 磅 居中 行距: 固定值 22 磅"/>
    <w:basedOn w:val="af4"/>
    <w:qFormat/>
    <w:rsid w:val="00812995"/>
    <w:pPr>
      <w:spacing w:line="440" w:lineRule="exact"/>
      <w:jc w:val="center"/>
    </w:pPr>
    <w:rPr>
      <w:rFonts w:cs="宋体"/>
      <w:sz w:val="23"/>
      <w:szCs w:val="20"/>
    </w:rPr>
  </w:style>
  <w:style w:type="paragraph" w:customStyle="1" w:styleId="affffffffffd">
    <w:name w:val="标题四"/>
    <w:basedOn w:val="af4"/>
    <w:next w:val="af4"/>
    <w:qFormat/>
    <w:rsid w:val="00812995"/>
    <w:pPr>
      <w:spacing w:beforeLines="10" w:line="400" w:lineRule="exact"/>
    </w:pPr>
    <w:rPr>
      <w:sz w:val="24"/>
      <w:szCs w:val="20"/>
    </w:rPr>
  </w:style>
  <w:style w:type="paragraph" w:customStyle="1" w:styleId="115220">
    <w:name w:val="样式 (中文) 黑体 11.5 磅 居中 行距: 固定值 22 磅"/>
    <w:basedOn w:val="af4"/>
    <w:qFormat/>
    <w:rsid w:val="00812995"/>
    <w:pPr>
      <w:spacing w:line="440" w:lineRule="exact"/>
      <w:jc w:val="center"/>
    </w:pPr>
    <w:rPr>
      <w:rFonts w:eastAsia="黑体" w:cs="宋体"/>
      <w:sz w:val="23"/>
      <w:szCs w:val="20"/>
    </w:rPr>
  </w:style>
  <w:style w:type="paragraph" w:customStyle="1" w:styleId="115221">
    <w:name w:val="样式 (中文) 黑体 11.5 磅 居中 行距: 固定值 22 磅1"/>
    <w:basedOn w:val="af4"/>
    <w:qFormat/>
    <w:rsid w:val="00812995"/>
    <w:pPr>
      <w:spacing w:line="440" w:lineRule="exact"/>
      <w:jc w:val="center"/>
    </w:pPr>
    <w:rPr>
      <w:rFonts w:eastAsia="黑体" w:cs="宋体"/>
      <w:sz w:val="23"/>
      <w:szCs w:val="20"/>
    </w:rPr>
  </w:style>
  <w:style w:type="paragraph" w:customStyle="1" w:styleId="gzy">
    <w:name w:val="gzy"/>
    <w:basedOn w:val="af4"/>
    <w:qFormat/>
    <w:rsid w:val="00812995"/>
    <w:pPr>
      <w:spacing w:line="400" w:lineRule="exact"/>
      <w:ind w:firstLineChars="200" w:firstLine="420"/>
    </w:pPr>
    <w:rPr>
      <w:color w:val="000000"/>
      <w:szCs w:val="21"/>
    </w:rPr>
  </w:style>
  <w:style w:type="paragraph" w:customStyle="1" w:styleId="2787800">
    <w:name w:val="样式 样式 首行缩进:  2 字符 段前: 7.8 磅 段后: 7.8 磅 + 段前: 0 磅 段后: 0 磅 行距: 固定..."/>
    <w:basedOn w:val="af4"/>
    <w:qFormat/>
    <w:rsid w:val="00812995"/>
    <w:pPr>
      <w:adjustRightInd w:val="0"/>
      <w:snapToGrid w:val="0"/>
      <w:spacing w:line="360" w:lineRule="auto"/>
      <w:ind w:firstLineChars="200" w:firstLine="420"/>
    </w:pPr>
    <w:rPr>
      <w:rFonts w:cs="宋体"/>
      <w:szCs w:val="20"/>
    </w:rPr>
  </w:style>
  <w:style w:type="paragraph" w:customStyle="1" w:styleId="225">
    <w:name w:val="正文22"/>
    <w:basedOn w:val="af4"/>
    <w:next w:val="af4"/>
    <w:qFormat/>
    <w:rsid w:val="00812995"/>
    <w:pPr>
      <w:adjustRightInd w:val="0"/>
      <w:spacing w:beforeLines="20" w:afterLines="20"/>
      <w:jc w:val="center"/>
    </w:pPr>
  </w:style>
  <w:style w:type="paragraph" w:customStyle="1" w:styleId="115223">
    <w:name w:val="样式 (中文) 黑体 11.5 磅 居中 行距: 固定值 22 磅3"/>
    <w:basedOn w:val="af4"/>
    <w:qFormat/>
    <w:rsid w:val="00812995"/>
    <w:pPr>
      <w:spacing w:line="440" w:lineRule="exact"/>
      <w:jc w:val="center"/>
    </w:pPr>
    <w:rPr>
      <w:rFonts w:eastAsia="黑体" w:cs="宋体"/>
      <w:sz w:val="23"/>
      <w:szCs w:val="20"/>
    </w:rPr>
  </w:style>
  <w:style w:type="paragraph" w:customStyle="1" w:styleId="2250">
    <w:name w:val="样式 居中 行距: 固定值 22 磅5"/>
    <w:basedOn w:val="af4"/>
    <w:qFormat/>
    <w:rsid w:val="00812995"/>
    <w:pPr>
      <w:spacing w:line="440" w:lineRule="exact"/>
      <w:jc w:val="center"/>
    </w:pPr>
    <w:rPr>
      <w:rFonts w:cs="宋体"/>
      <w:szCs w:val="20"/>
    </w:rPr>
  </w:style>
  <w:style w:type="paragraph" w:customStyle="1" w:styleId="font13">
    <w:name w:val="font13"/>
    <w:basedOn w:val="af4"/>
    <w:qFormat/>
    <w:rsid w:val="00812995"/>
    <w:pPr>
      <w:widowControl/>
      <w:spacing w:before="100" w:beforeAutospacing="1" w:after="100" w:afterAutospacing="1"/>
      <w:jc w:val="left"/>
    </w:pPr>
    <w:rPr>
      <w:rFonts w:ascii="宋体" w:hAnsi="宋体" w:cs="宋体"/>
      <w:kern w:val="0"/>
      <w:sz w:val="24"/>
    </w:rPr>
  </w:style>
  <w:style w:type="paragraph" w:customStyle="1" w:styleId="226">
    <w:name w:val="样式 居中 行距: 固定值 22 磅6"/>
    <w:basedOn w:val="af4"/>
    <w:qFormat/>
    <w:rsid w:val="00812995"/>
    <w:pPr>
      <w:spacing w:line="440" w:lineRule="exact"/>
      <w:jc w:val="center"/>
    </w:pPr>
    <w:rPr>
      <w:rFonts w:cs="宋体"/>
      <w:szCs w:val="20"/>
    </w:rPr>
  </w:style>
  <w:style w:type="paragraph" w:customStyle="1" w:styleId="227">
    <w:name w:val="样式 居中 行距: 固定值 22 磅7"/>
    <w:basedOn w:val="af4"/>
    <w:qFormat/>
    <w:rsid w:val="00812995"/>
    <w:pPr>
      <w:spacing w:line="440" w:lineRule="exact"/>
      <w:jc w:val="center"/>
    </w:pPr>
    <w:rPr>
      <w:rFonts w:cs="宋体"/>
      <w:szCs w:val="20"/>
    </w:rPr>
  </w:style>
  <w:style w:type="paragraph" w:customStyle="1" w:styleId="400">
    <w:name w:val="样式 标题 4 + 左 段前: 0 磅 段后: 0 磅 行距: 单倍行距"/>
    <w:basedOn w:val="42"/>
    <w:qFormat/>
    <w:rsid w:val="00812995"/>
    <w:pPr>
      <w:tabs>
        <w:tab w:val="left" w:pos="1368"/>
      </w:tabs>
      <w:adjustRightInd/>
      <w:spacing w:before="0" w:after="0" w:line="240" w:lineRule="auto"/>
      <w:jc w:val="left"/>
      <w:textAlignment w:val="auto"/>
    </w:pPr>
    <w:rPr>
      <w:rFonts w:ascii="宋体" w:eastAsia="宋体" w:hAnsi="宋体"/>
      <w:b w:val="0"/>
      <w:bCs/>
      <w:kern w:val="2"/>
      <w:sz w:val="24"/>
      <w:lang w:val="zh-CN"/>
    </w:rPr>
  </w:style>
  <w:style w:type="paragraph" w:customStyle="1" w:styleId="1152210">
    <w:name w:val="样式 11.5 磅 居中 行距: 固定值 22 磅1"/>
    <w:basedOn w:val="af4"/>
    <w:qFormat/>
    <w:rsid w:val="00812995"/>
    <w:pPr>
      <w:spacing w:line="440" w:lineRule="exact"/>
      <w:jc w:val="center"/>
    </w:pPr>
    <w:rPr>
      <w:rFonts w:cs="宋体"/>
      <w:sz w:val="23"/>
      <w:szCs w:val="20"/>
    </w:rPr>
  </w:style>
  <w:style w:type="paragraph" w:customStyle="1" w:styleId="228">
    <w:name w:val="样式 居中 行距: 固定值 22 磅8"/>
    <w:basedOn w:val="af4"/>
    <w:qFormat/>
    <w:rsid w:val="00812995"/>
    <w:pPr>
      <w:spacing w:line="440" w:lineRule="exact"/>
      <w:jc w:val="center"/>
    </w:pPr>
    <w:rPr>
      <w:rFonts w:cs="宋体"/>
      <w:szCs w:val="20"/>
    </w:rPr>
  </w:style>
  <w:style w:type="paragraph" w:customStyle="1" w:styleId="MessageHeaderFirst">
    <w:name w:val="Message Header First"/>
    <w:basedOn w:val="afff6"/>
    <w:next w:val="afff6"/>
    <w:qFormat/>
    <w:rsid w:val="00812995"/>
    <w:pPr>
      <w:keepLines/>
      <w:widowControl/>
      <w:pBdr>
        <w:top w:val="none" w:sz="0" w:space="0" w:color="auto"/>
        <w:left w:val="none" w:sz="0" w:space="0" w:color="auto"/>
        <w:bottom w:val="none" w:sz="0" w:space="0" w:color="auto"/>
        <w:right w:val="none" w:sz="0" w:space="0" w:color="auto"/>
      </w:pBdr>
      <w:shd w:val="clear" w:color="auto" w:fill="auto"/>
      <w:spacing w:before="360" w:line="240" w:lineRule="atLeast"/>
      <w:jc w:val="left"/>
    </w:pPr>
    <w:rPr>
      <w:rFonts w:ascii="Garamond" w:hAnsi="Garamond"/>
      <w:caps/>
      <w:kern w:val="0"/>
      <w:sz w:val="18"/>
    </w:rPr>
  </w:style>
  <w:style w:type="paragraph" w:customStyle="1" w:styleId="229">
    <w:name w:val="样式 加粗 居中 行距: 固定值 22 磅"/>
    <w:basedOn w:val="af4"/>
    <w:qFormat/>
    <w:rsid w:val="00812995"/>
    <w:pPr>
      <w:spacing w:line="440" w:lineRule="exact"/>
      <w:jc w:val="center"/>
    </w:pPr>
    <w:rPr>
      <w:rFonts w:cs="宋体"/>
      <w:b/>
      <w:bCs/>
      <w:szCs w:val="20"/>
    </w:rPr>
  </w:style>
  <w:style w:type="paragraph" w:customStyle="1" w:styleId="XW">
    <w:name w:val="XW正文"/>
    <w:basedOn w:val="aff6"/>
    <w:qFormat/>
    <w:rsid w:val="00812995"/>
    <w:pPr>
      <w:tabs>
        <w:tab w:val="left" w:pos="2100"/>
      </w:tabs>
      <w:adjustRightInd w:val="0"/>
      <w:ind w:firstLineChars="175" w:firstLine="420"/>
    </w:pPr>
    <w:rPr>
      <w:rFonts w:ascii="Calibri" w:hAnsi="Calibri"/>
      <w:kern w:val="0"/>
      <w:szCs w:val="20"/>
    </w:rPr>
  </w:style>
  <w:style w:type="paragraph" w:customStyle="1" w:styleId="270">
    <w:name w:val="样式 加粗 居中 行距: 固定值 27 磅"/>
    <w:basedOn w:val="af4"/>
    <w:qFormat/>
    <w:rsid w:val="00812995"/>
    <w:pPr>
      <w:spacing w:line="540" w:lineRule="exact"/>
      <w:jc w:val="center"/>
    </w:pPr>
    <w:rPr>
      <w:rFonts w:cs="宋体"/>
      <w:b/>
      <w:bCs/>
      <w:szCs w:val="20"/>
    </w:rPr>
  </w:style>
  <w:style w:type="paragraph" w:customStyle="1" w:styleId="l">
    <w:name w:val="l"/>
    <w:basedOn w:val="af5"/>
    <w:qFormat/>
    <w:rsid w:val="00812995"/>
  </w:style>
  <w:style w:type="paragraph" w:customStyle="1" w:styleId="gg">
    <w:name w:val="gg"/>
    <w:basedOn w:val="af5"/>
    <w:qFormat/>
    <w:rsid w:val="00812995"/>
  </w:style>
  <w:style w:type="paragraph" w:customStyle="1" w:styleId="affffffffffe">
    <w:name w:val="子表头"/>
    <w:basedOn w:val="af4"/>
    <w:qFormat/>
    <w:rsid w:val="00812995"/>
    <w:pPr>
      <w:adjustRightInd w:val="0"/>
      <w:snapToGrid w:val="0"/>
      <w:spacing w:before="120" w:after="120" w:line="360" w:lineRule="auto"/>
      <w:jc w:val="center"/>
    </w:pPr>
    <w:rPr>
      <w:rFonts w:eastAsia="黑体"/>
      <w:sz w:val="24"/>
      <w:szCs w:val="20"/>
    </w:rPr>
  </w:style>
  <w:style w:type="paragraph" w:customStyle="1" w:styleId="font17">
    <w:name w:val="font17"/>
    <w:basedOn w:val="af4"/>
    <w:qFormat/>
    <w:rsid w:val="00812995"/>
    <w:pPr>
      <w:widowControl/>
      <w:spacing w:before="100" w:beforeAutospacing="1" w:after="100" w:afterAutospacing="1"/>
      <w:jc w:val="left"/>
    </w:pPr>
    <w:rPr>
      <w:rFonts w:ascii="宋体" w:hAnsi="宋体" w:cs="宋体"/>
      <w:b/>
      <w:bCs/>
      <w:kern w:val="0"/>
      <w:sz w:val="24"/>
    </w:rPr>
  </w:style>
  <w:style w:type="paragraph" w:customStyle="1" w:styleId="Enclosure">
    <w:name w:val="Enclosure"/>
    <w:basedOn w:val="aff"/>
    <w:next w:val="af4"/>
    <w:qFormat/>
    <w:rsid w:val="00812995"/>
    <w:pPr>
      <w:keepLines/>
      <w:widowControl/>
      <w:tabs>
        <w:tab w:val="clear" w:pos="567"/>
      </w:tabs>
      <w:spacing w:before="220" w:after="240" w:line="240" w:lineRule="atLeast"/>
    </w:pPr>
    <w:rPr>
      <w:rFonts w:ascii="Garamond" w:hAnsi="Garamond"/>
      <w:kern w:val="0"/>
      <w:sz w:val="22"/>
      <w:szCs w:val="20"/>
    </w:rPr>
  </w:style>
  <w:style w:type="paragraph" w:customStyle="1" w:styleId="afffffffffff">
    <w:name w:val="自动更正"/>
    <w:qFormat/>
    <w:rsid w:val="00812995"/>
    <w:pPr>
      <w:widowControl w:val="0"/>
      <w:jc w:val="both"/>
    </w:pPr>
    <w:rPr>
      <w:kern w:val="2"/>
      <w:sz w:val="21"/>
    </w:rPr>
  </w:style>
  <w:style w:type="paragraph" w:customStyle="1" w:styleId="afffffffffff0">
    <w:name w:val="知尊恙复发，心甚念之。"/>
    <w:qFormat/>
    <w:rsid w:val="00812995"/>
    <w:pPr>
      <w:widowControl w:val="0"/>
      <w:jc w:val="both"/>
    </w:pPr>
    <w:rPr>
      <w:kern w:val="2"/>
      <w:sz w:val="21"/>
    </w:rPr>
  </w:style>
  <w:style w:type="paragraph" w:customStyle="1" w:styleId="MyText">
    <w:name w:val="My Text"/>
    <w:basedOn w:val="af5"/>
    <w:qFormat/>
    <w:rsid w:val="00812995"/>
  </w:style>
  <w:style w:type="paragraph" w:customStyle="1" w:styleId="HeaderBase">
    <w:name w:val="Header Base"/>
    <w:basedOn w:val="aff"/>
    <w:qFormat/>
    <w:rsid w:val="00812995"/>
    <w:pPr>
      <w:keepLines/>
      <w:widowControl/>
      <w:tabs>
        <w:tab w:val="clear" w:pos="567"/>
        <w:tab w:val="center" w:pos="4320"/>
        <w:tab w:val="right" w:pos="8640"/>
      </w:tabs>
      <w:spacing w:before="0" w:line="240" w:lineRule="atLeast"/>
      <w:ind w:firstLine="360"/>
    </w:pPr>
    <w:rPr>
      <w:rFonts w:ascii="Garamond" w:hAnsi="Garamond"/>
      <w:kern w:val="0"/>
      <w:sz w:val="22"/>
      <w:szCs w:val="20"/>
    </w:rPr>
  </w:style>
  <w:style w:type="paragraph" w:customStyle="1" w:styleId="CompanyName">
    <w:name w:val="Company Name"/>
    <w:basedOn w:val="aff"/>
    <w:qFormat/>
    <w:rsid w:val="00812995"/>
    <w:pPr>
      <w:keepLines/>
      <w:widowControl/>
      <w:tabs>
        <w:tab w:val="clear" w:pos="567"/>
      </w:tabs>
      <w:spacing w:before="0" w:after="40" w:line="240" w:lineRule="atLeast"/>
      <w:jc w:val="center"/>
    </w:pPr>
    <w:rPr>
      <w:rFonts w:ascii="Garamond" w:hAnsi="Garamond"/>
      <w:caps/>
      <w:spacing w:val="75"/>
      <w:kern w:val="0"/>
      <w:sz w:val="22"/>
      <w:szCs w:val="20"/>
    </w:rPr>
  </w:style>
  <w:style w:type="paragraph" w:customStyle="1" w:styleId="font15">
    <w:name w:val="font15"/>
    <w:basedOn w:val="af4"/>
    <w:qFormat/>
    <w:rsid w:val="00812995"/>
    <w:pPr>
      <w:widowControl/>
      <w:spacing w:before="100" w:beforeAutospacing="1" w:after="100" w:afterAutospacing="1"/>
      <w:jc w:val="left"/>
    </w:pPr>
    <w:rPr>
      <w:rFonts w:ascii="宋体" w:hAnsi="宋体" w:cs="宋体"/>
      <w:b/>
      <w:bCs/>
      <w:kern w:val="0"/>
      <w:sz w:val="22"/>
      <w:szCs w:val="22"/>
    </w:rPr>
  </w:style>
  <w:style w:type="paragraph" w:customStyle="1" w:styleId="font16">
    <w:name w:val="font16"/>
    <w:basedOn w:val="af4"/>
    <w:qFormat/>
    <w:rsid w:val="00812995"/>
    <w:pPr>
      <w:widowControl/>
      <w:spacing w:before="100" w:beforeAutospacing="1" w:after="100" w:afterAutospacing="1"/>
      <w:jc w:val="left"/>
    </w:pPr>
    <w:rPr>
      <w:kern w:val="0"/>
      <w:sz w:val="24"/>
    </w:rPr>
  </w:style>
  <w:style w:type="paragraph" w:customStyle="1" w:styleId="font18">
    <w:name w:val="font18"/>
    <w:basedOn w:val="af4"/>
    <w:qFormat/>
    <w:rsid w:val="00812995"/>
    <w:pPr>
      <w:widowControl/>
      <w:spacing w:before="100" w:beforeAutospacing="1" w:after="100" w:afterAutospacing="1"/>
      <w:jc w:val="left"/>
    </w:pPr>
    <w:rPr>
      <w:rFonts w:ascii="宋体" w:hAnsi="宋体" w:cs="宋体"/>
      <w:kern w:val="0"/>
      <w:sz w:val="22"/>
      <w:szCs w:val="22"/>
    </w:rPr>
  </w:style>
  <w:style w:type="paragraph" w:customStyle="1" w:styleId="310903">
    <w:name w:val="标题 3 + 段前: 10.9 磅 +  段后: 0.3 行"/>
    <w:basedOn w:val="af4"/>
    <w:link w:val="310903Char"/>
    <w:qFormat/>
    <w:rsid w:val="00812995"/>
    <w:pPr>
      <w:keepNext/>
      <w:keepLines/>
      <w:spacing w:before="120" w:afterLines="30"/>
      <w:outlineLvl w:val="2"/>
    </w:pPr>
    <w:rPr>
      <w:rFonts w:eastAsia="黑体"/>
      <w:sz w:val="24"/>
      <w:szCs w:val="20"/>
      <w:lang w:val="zh-CN"/>
    </w:rPr>
  </w:style>
  <w:style w:type="character" w:customStyle="1" w:styleId="310903Char">
    <w:name w:val="标题 3 + 段前: 10.9 磅 +  段后: 0.3 行 Char"/>
    <w:link w:val="310903"/>
    <w:qFormat/>
    <w:rsid w:val="00812995"/>
    <w:rPr>
      <w:rFonts w:eastAsia="黑体"/>
      <w:kern w:val="2"/>
      <w:sz w:val="24"/>
      <w:lang w:val="zh-CN"/>
    </w:rPr>
  </w:style>
  <w:style w:type="paragraph" w:customStyle="1" w:styleId="wyj1">
    <w:name w:val="wyj1"/>
    <w:basedOn w:val="af4"/>
    <w:qFormat/>
    <w:rsid w:val="00812995"/>
    <w:pPr>
      <w:spacing w:before="120" w:after="120"/>
      <w:ind w:firstLine="425"/>
    </w:pPr>
    <w:rPr>
      <w:rFonts w:ascii="黑体" w:eastAsia="黑体"/>
      <w:sz w:val="28"/>
      <w:szCs w:val="20"/>
    </w:rPr>
  </w:style>
  <w:style w:type="paragraph" w:customStyle="1" w:styleId="afffffffffff1">
    <w:name w:val="正文（首行缩进两字）"/>
    <w:basedOn w:val="af4"/>
    <w:qFormat/>
    <w:rsid w:val="00812995"/>
    <w:pPr>
      <w:spacing w:line="360" w:lineRule="auto"/>
      <w:ind w:firstLineChars="200" w:firstLine="420"/>
    </w:pPr>
    <w:rPr>
      <w:sz w:val="28"/>
      <w:szCs w:val="28"/>
    </w:rPr>
  </w:style>
  <w:style w:type="paragraph" w:customStyle="1" w:styleId="afffffffffff2">
    <w:name w:val="音问久疏，唯愿一切康适。"/>
    <w:qFormat/>
    <w:rsid w:val="00812995"/>
    <w:pPr>
      <w:widowControl w:val="0"/>
      <w:jc w:val="both"/>
    </w:pPr>
    <w:rPr>
      <w:kern w:val="2"/>
      <w:sz w:val="21"/>
    </w:rPr>
  </w:style>
  <w:style w:type="paragraph" w:customStyle="1" w:styleId="afffffffffff3">
    <w:name w:val="一级标题"/>
    <w:basedOn w:val="1a"/>
    <w:qFormat/>
    <w:rsid w:val="00812995"/>
  </w:style>
  <w:style w:type="character" w:customStyle="1" w:styleId="font5Char">
    <w:name w:val="font5 Char"/>
    <w:qFormat/>
    <w:locked/>
    <w:rsid w:val="00812995"/>
    <w:rPr>
      <w:rFonts w:ascii="宋体" w:eastAsia="宋体" w:hAnsi="宋体"/>
      <w:sz w:val="24"/>
      <w:szCs w:val="24"/>
      <w:lang w:val="en-US" w:eastAsia="zh-CN" w:bidi="ar-SA"/>
    </w:rPr>
  </w:style>
  <w:style w:type="paragraph" w:customStyle="1" w:styleId="afffffffffff4">
    <w:name w:val="表中文字（左对齐）"/>
    <w:basedOn w:val="af4"/>
    <w:qFormat/>
    <w:rsid w:val="00812995"/>
    <w:pPr>
      <w:keepNext/>
    </w:pPr>
    <w:rPr>
      <w:kern w:val="24"/>
      <w:szCs w:val="22"/>
    </w:rPr>
  </w:style>
  <w:style w:type="paragraph" w:customStyle="1" w:styleId="1ffff4">
    <w:name w:val="封面1"/>
    <w:basedOn w:val="af4"/>
    <w:next w:val="af4"/>
    <w:link w:val="1Char5"/>
    <w:qFormat/>
    <w:rsid w:val="00812995"/>
    <w:pPr>
      <w:spacing w:line="360" w:lineRule="auto"/>
      <w:jc w:val="center"/>
    </w:pPr>
    <w:rPr>
      <w:b/>
      <w:kern w:val="0"/>
      <w:sz w:val="30"/>
      <w:lang w:val="zh-CN"/>
    </w:rPr>
  </w:style>
  <w:style w:type="character" w:customStyle="1" w:styleId="1Char5">
    <w:name w:val="封面1 Char"/>
    <w:link w:val="1ffff4"/>
    <w:qFormat/>
    <w:locked/>
    <w:rsid w:val="00812995"/>
    <w:rPr>
      <w:b/>
      <w:sz w:val="30"/>
      <w:szCs w:val="24"/>
      <w:lang w:val="zh-CN"/>
    </w:rPr>
  </w:style>
  <w:style w:type="paragraph" w:customStyle="1" w:styleId="afffffffffff5">
    <w:name w:val="公式"/>
    <w:basedOn w:val="af4"/>
    <w:next w:val="af4"/>
    <w:qFormat/>
    <w:rsid w:val="00812995"/>
    <w:pPr>
      <w:spacing w:line="360" w:lineRule="auto"/>
      <w:ind w:firstLineChars="200" w:firstLine="480"/>
    </w:pPr>
    <w:rPr>
      <w:kern w:val="0"/>
      <w:sz w:val="24"/>
    </w:rPr>
  </w:style>
  <w:style w:type="paragraph" w:customStyle="1" w:styleId="afffffffffff6">
    <w:name w:val="封面"/>
    <w:basedOn w:val="af4"/>
    <w:next w:val="af4"/>
    <w:qFormat/>
    <w:rsid w:val="00812995"/>
    <w:pPr>
      <w:adjustRightInd w:val="0"/>
      <w:snapToGrid w:val="0"/>
      <w:spacing w:line="360" w:lineRule="auto"/>
      <w:jc w:val="center"/>
    </w:pPr>
    <w:rPr>
      <w:b/>
      <w:kern w:val="0"/>
      <w:sz w:val="44"/>
    </w:rPr>
  </w:style>
  <w:style w:type="character" w:customStyle="1" w:styleId="1Char6">
    <w:name w:val="正文1 Char"/>
    <w:qFormat/>
    <w:rsid w:val="00812995"/>
    <w:rPr>
      <w:sz w:val="24"/>
      <w:szCs w:val="24"/>
    </w:rPr>
  </w:style>
  <w:style w:type="paragraph" w:customStyle="1" w:styleId="2fff6">
    <w:name w:val="封面2"/>
    <w:basedOn w:val="af4"/>
    <w:next w:val="af4"/>
    <w:qFormat/>
    <w:rsid w:val="00812995"/>
    <w:pPr>
      <w:spacing w:line="360" w:lineRule="auto"/>
      <w:jc w:val="left"/>
    </w:pPr>
    <w:rPr>
      <w:b/>
      <w:kern w:val="0"/>
      <w:sz w:val="28"/>
    </w:rPr>
  </w:style>
  <w:style w:type="paragraph" w:customStyle="1" w:styleId="3f8">
    <w:name w:val="封面3"/>
    <w:basedOn w:val="af4"/>
    <w:next w:val="af4"/>
    <w:qFormat/>
    <w:rsid w:val="00812995"/>
    <w:pPr>
      <w:adjustRightInd w:val="0"/>
      <w:snapToGrid w:val="0"/>
      <w:spacing w:line="360" w:lineRule="auto"/>
      <w:jc w:val="center"/>
    </w:pPr>
    <w:rPr>
      <w:b/>
      <w:kern w:val="0"/>
      <w:sz w:val="72"/>
    </w:rPr>
  </w:style>
  <w:style w:type="paragraph" w:customStyle="1" w:styleId="4a">
    <w:name w:val="封面4"/>
    <w:basedOn w:val="af4"/>
    <w:next w:val="af4"/>
    <w:qFormat/>
    <w:rsid w:val="00812995"/>
    <w:pPr>
      <w:spacing w:line="440" w:lineRule="exact"/>
      <w:jc w:val="center"/>
    </w:pPr>
    <w:rPr>
      <w:kern w:val="0"/>
      <w:sz w:val="28"/>
    </w:rPr>
  </w:style>
  <w:style w:type="paragraph" w:customStyle="1" w:styleId="22a">
    <w:name w:val="样式 样式 首行缩进:  2 字符 + 首行缩进:  2 字符"/>
    <w:basedOn w:val="af4"/>
    <w:qFormat/>
    <w:rsid w:val="00812995"/>
    <w:pPr>
      <w:spacing w:line="360" w:lineRule="auto"/>
      <w:ind w:firstLineChars="200" w:firstLine="480"/>
      <w:jc w:val="left"/>
    </w:pPr>
    <w:rPr>
      <w:rFonts w:cs="宋体"/>
      <w:kern w:val="0"/>
      <w:sz w:val="24"/>
      <w:szCs w:val="20"/>
    </w:rPr>
  </w:style>
  <w:style w:type="paragraph" w:customStyle="1" w:styleId="452">
    <w:name w:val="样式 样式 样式 正文文本缩进 + 梅红 + 升高量  4.5 磅 + 首行缩进:  2 字符"/>
    <w:basedOn w:val="af4"/>
    <w:qFormat/>
    <w:rsid w:val="00812995"/>
    <w:pPr>
      <w:spacing w:line="360" w:lineRule="auto"/>
      <w:ind w:firstLineChars="200" w:firstLine="480"/>
    </w:pPr>
    <w:rPr>
      <w:rFonts w:cs="宋体"/>
      <w:position w:val="9"/>
      <w:sz w:val="24"/>
      <w:szCs w:val="20"/>
    </w:rPr>
  </w:style>
  <w:style w:type="paragraph" w:customStyle="1" w:styleId="2fff7">
    <w:name w:val="样式 正文文本缩进 + 首行缩进:  2 字符"/>
    <w:basedOn w:val="aff6"/>
    <w:qFormat/>
    <w:rsid w:val="00812995"/>
    <w:pPr>
      <w:ind w:firstLineChars="200" w:firstLine="480"/>
    </w:pPr>
    <w:rPr>
      <w:rFonts w:ascii="Calibri" w:hAnsi="Calibri" w:cs="宋体"/>
      <w:color w:val="000000"/>
      <w:szCs w:val="20"/>
    </w:rPr>
  </w:style>
  <w:style w:type="paragraph" w:customStyle="1" w:styleId="199">
    <w:name w:val="样式 正文文本缩进 + 首行缩进:  1.99 字符"/>
    <w:basedOn w:val="aff6"/>
    <w:qFormat/>
    <w:rsid w:val="00812995"/>
    <w:pPr>
      <w:ind w:firstLine="478"/>
    </w:pPr>
    <w:rPr>
      <w:rFonts w:ascii="Calibri" w:hAnsi="Calibri" w:cs="宋体"/>
      <w:color w:val="000000"/>
      <w:szCs w:val="20"/>
    </w:rPr>
  </w:style>
  <w:style w:type="paragraph" w:customStyle="1" w:styleId="afffffffffff7">
    <w:name w:val="正文 四号"/>
    <w:basedOn w:val="af4"/>
    <w:qFormat/>
    <w:rsid w:val="00812995"/>
    <w:pPr>
      <w:keepNext/>
      <w:keepLines/>
      <w:tabs>
        <w:tab w:val="left" w:pos="856"/>
      </w:tabs>
      <w:spacing w:line="360" w:lineRule="auto"/>
      <w:ind w:left="856" w:firstLineChars="200" w:hanging="432"/>
    </w:pPr>
    <w:rPr>
      <w:rFonts w:ascii="Tahoma" w:hAnsi="Tahoma"/>
      <w:sz w:val="24"/>
      <w:szCs w:val="28"/>
    </w:rPr>
  </w:style>
  <w:style w:type="paragraph" w:customStyle="1" w:styleId="afffffffffff8">
    <w:name w:val="中文报告书样式"/>
    <w:basedOn w:val="af4"/>
    <w:link w:val="Charfffd"/>
    <w:qFormat/>
    <w:rsid w:val="00812995"/>
    <w:pPr>
      <w:adjustRightInd w:val="0"/>
      <w:spacing w:line="360" w:lineRule="auto"/>
      <w:ind w:firstLineChars="200" w:firstLine="480"/>
      <w:textAlignment w:val="baseline"/>
    </w:pPr>
    <w:rPr>
      <w:sz w:val="24"/>
      <w:lang w:val="zh-CN"/>
    </w:rPr>
  </w:style>
  <w:style w:type="character" w:customStyle="1" w:styleId="Charfffd">
    <w:name w:val="中文报告书样式 Char"/>
    <w:link w:val="afffffffffff8"/>
    <w:qFormat/>
    <w:rsid w:val="00812995"/>
    <w:rPr>
      <w:kern w:val="2"/>
      <w:sz w:val="24"/>
      <w:szCs w:val="24"/>
      <w:lang w:val="zh-CN"/>
    </w:rPr>
  </w:style>
  <w:style w:type="character" w:customStyle="1" w:styleId="4CharChar">
    <w:name w:val="标题4 Char Char"/>
    <w:qFormat/>
    <w:rsid w:val="00812995"/>
    <w:rPr>
      <w:rFonts w:eastAsia="宋体"/>
      <w:kern w:val="2"/>
      <w:sz w:val="24"/>
      <w:lang w:val="en-US" w:eastAsia="zh-CN" w:bidi="ar-SA"/>
    </w:rPr>
  </w:style>
  <w:style w:type="paragraph" w:customStyle="1" w:styleId="4b">
    <w:name w:val="样式 标题 4 +"/>
    <w:basedOn w:val="42"/>
    <w:link w:val="4Char3"/>
    <w:qFormat/>
    <w:rsid w:val="00812995"/>
    <w:pPr>
      <w:keepNext w:val="0"/>
      <w:keepLines w:val="0"/>
      <w:adjustRightInd/>
      <w:spacing w:before="120" w:after="0" w:line="240" w:lineRule="auto"/>
      <w:ind w:leftChars="100" w:left="864" w:hanging="864"/>
      <w:textAlignment w:val="auto"/>
    </w:pPr>
    <w:rPr>
      <w:rFonts w:eastAsia="宋体"/>
      <w:b w:val="0"/>
      <w:kern w:val="2"/>
      <w:sz w:val="24"/>
      <w:szCs w:val="24"/>
      <w:lang w:val="zh-CN"/>
    </w:rPr>
  </w:style>
  <w:style w:type="character" w:customStyle="1" w:styleId="4Char3">
    <w:name w:val="样式 标题 4 + Char"/>
    <w:link w:val="4b"/>
    <w:qFormat/>
    <w:rsid w:val="00812995"/>
    <w:rPr>
      <w:rFonts w:ascii="Arial" w:hAnsi="Arial"/>
      <w:kern w:val="2"/>
      <w:sz w:val="24"/>
      <w:szCs w:val="24"/>
      <w:lang w:val="zh-CN"/>
    </w:rPr>
  </w:style>
  <w:style w:type="paragraph" w:customStyle="1" w:styleId="4c">
    <w:name w:val="样式 样式 标题 4 + + 红色"/>
    <w:basedOn w:val="4b"/>
    <w:link w:val="4Char4"/>
    <w:qFormat/>
    <w:rsid w:val="00812995"/>
    <w:rPr>
      <w:rFonts w:ascii="Times New Roman" w:hAnsi="Times New Roman"/>
      <w:kern w:val="0"/>
      <w:sz w:val="20"/>
      <w:szCs w:val="20"/>
    </w:rPr>
  </w:style>
  <w:style w:type="character" w:customStyle="1" w:styleId="4Char4">
    <w:name w:val="样式 样式 标题 4 + + 红色 Char"/>
    <w:link w:val="4c"/>
    <w:qFormat/>
    <w:rsid w:val="00812995"/>
    <w:rPr>
      <w:lang w:val="zh-CN"/>
    </w:rPr>
  </w:style>
  <w:style w:type="paragraph" w:customStyle="1" w:styleId="4Char5">
    <w:name w:val="样式 标题 4 + 红色 Char"/>
    <w:basedOn w:val="42"/>
    <w:link w:val="4CharChar0"/>
    <w:qFormat/>
    <w:rsid w:val="00812995"/>
    <w:pPr>
      <w:keepNext w:val="0"/>
      <w:keepLines w:val="0"/>
      <w:adjustRightInd/>
      <w:spacing w:before="120" w:after="0" w:line="240" w:lineRule="auto"/>
      <w:ind w:leftChars="100" w:left="864" w:hanging="864"/>
      <w:textAlignment w:val="auto"/>
    </w:pPr>
    <w:rPr>
      <w:rFonts w:eastAsia="宋体"/>
      <w:b w:val="0"/>
      <w:color w:val="FF0000"/>
      <w:kern w:val="2"/>
      <w:sz w:val="24"/>
      <w:szCs w:val="28"/>
      <w:lang w:val="zh-CN"/>
    </w:rPr>
  </w:style>
  <w:style w:type="character" w:customStyle="1" w:styleId="4CharChar0">
    <w:name w:val="样式 标题 4 + 红色 Char Char"/>
    <w:link w:val="4Char5"/>
    <w:qFormat/>
    <w:rsid w:val="00812995"/>
    <w:rPr>
      <w:rFonts w:ascii="Arial" w:hAnsi="Arial"/>
      <w:color w:val="FF0000"/>
      <w:kern w:val="2"/>
      <w:sz w:val="24"/>
      <w:szCs w:val="28"/>
      <w:lang w:val="zh-CN"/>
    </w:rPr>
  </w:style>
  <w:style w:type="paragraph" w:customStyle="1" w:styleId="411">
    <w:name w:val="样式 标题 4 +1"/>
    <w:basedOn w:val="42"/>
    <w:link w:val="41Char"/>
    <w:qFormat/>
    <w:rsid w:val="00812995"/>
    <w:pPr>
      <w:keepNext w:val="0"/>
      <w:keepLines w:val="0"/>
      <w:adjustRightInd/>
      <w:spacing w:before="120" w:after="0" w:line="240" w:lineRule="auto"/>
      <w:ind w:leftChars="100" w:left="864" w:hanging="864"/>
      <w:textAlignment w:val="auto"/>
    </w:pPr>
    <w:rPr>
      <w:rFonts w:eastAsia="宋体"/>
      <w:b w:val="0"/>
      <w:kern w:val="2"/>
      <w:sz w:val="24"/>
      <w:szCs w:val="28"/>
      <w:lang w:val="zh-CN"/>
    </w:rPr>
  </w:style>
  <w:style w:type="character" w:customStyle="1" w:styleId="41Char">
    <w:name w:val="样式 标题 4 +1 Char"/>
    <w:link w:val="411"/>
    <w:qFormat/>
    <w:rsid w:val="00812995"/>
    <w:rPr>
      <w:rFonts w:ascii="Arial" w:hAnsi="Arial"/>
      <w:kern w:val="2"/>
      <w:sz w:val="24"/>
      <w:szCs w:val="28"/>
      <w:lang w:val="zh-CN"/>
    </w:rPr>
  </w:style>
  <w:style w:type="paragraph" w:customStyle="1" w:styleId="4Char6">
    <w:name w:val="样式 样式 标题 4 + + Char"/>
    <w:basedOn w:val="4b"/>
    <w:link w:val="4CharChar1"/>
    <w:qFormat/>
    <w:rsid w:val="00812995"/>
    <w:rPr>
      <w:rFonts w:ascii="Times New Roman" w:hAnsi="Times New Roman"/>
      <w:kern w:val="0"/>
      <w:sz w:val="20"/>
      <w:szCs w:val="20"/>
    </w:rPr>
  </w:style>
  <w:style w:type="character" w:customStyle="1" w:styleId="4CharChar1">
    <w:name w:val="样式 样式 标题 4 + + Char Char"/>
    <w:link w:val="4Char6"/>
    <w:qFormat/>
    <w:rsid w:val="00812995"/>
    <w:rPr>
      <w:lang w:val="zh-CN"/>
    </w:rPr>
  </w:style>
  <w:style w:type="paragraph" w:customStyle="1" w:styleId="4d">
    <w:name w:val="样式 标题 4 + 宋体 黑色"/>
    <w:basedOn w:val="42"/>
    <w:link w:val="4Char7"/>
    <w:qFormat/>
    <w:rsid w:val="00812995"/>
    <w:pPr>
      <w:keepNext w:val="0"/>
      <w:keepLines w:val="0"/>
      <w:adjustRightInd/>
      <w:spacing w:before="120" w:after="0" w:line="240" w:lineRule="auto"/>
      <w:ind w:leftChars="100" w:left="864" w:hanging="864"/>
      <w:textAlignment w:val="auto"/>
    </w:pPr>
    <w:rPr>
      <w:rFonts w:ascii="宋体" w:eastAsia="宋体" w:hAnsi="宋体"/>
      <w:b w:val="0"/>
      <w:kern w:val="2"/>
      <w:sz w:val="24"/>
      <w:szCs w:val="28"/>
      <w:lang w:val="zh-CN"/>
    </w:rPr>
  </w:style>
  <w:style w:type="character" w:customStyle="1" w:styleId="4Char7">
    <w:name w:val="样式 标题 4 + 宋体 黑色 Char"/>
    <w:link w:val="4d"/>
    <w:qFormat/>
    <w:rsid w:val="00812995"/>
    <w:rPr>
      <w:rFonts w:ascii="宋体" w:hAnsi="宋体"/>
      <w:kern w:val="2"/>
      <w:sz w:val="24"/>
      <w:szCs w:val="28"/>
      <w:lang w:val="zh-CN"/>
    </w:rPr>
  </w:style>
  <w:style w:type="character" w:customStyle="1" w:styleId="afffffffffff9">
    <w:name w:val="样式 宋体 小四 黑色"/>
    <w:qFormat/>
    <w:rsid w:val="00812995"/>
    <w:rPr>
      <w:rFonts w:ascii="Times New Roman" w:eastAsia="宋体" w:hAnsi="Times New Roman"/>
      <w:color w:val="000000"/>
      <w:kern w:val="0"/>
      <w:sz w:val="24"/>
      <w:szCs w:val="24"/>
    </w:rPr>
  </w:style>
  <w:style w:type="character" w:customStyle="1" w:styleId="2Char8">
    <w:name w:val="正文首行缩进 2 Char"/>
    <w:link w:val="120"/>
    <w:qFormat/>
    <w:rsid w:val="00812995"/>
    <w:rPr>
      <w:sz w:val="24"/>
      <w:szCs w:val="24"/>
    </w:rPr>
  </w:style>
  <w:style w:type="paragraph" w:customStyle="1" w:styleId="120">
    <w:name w:val="列出段落12"/>
    <w:basedOn w:val="af4"/>
    <w:next w:val="af4"/>
    <w:link w:val="2Char8"/>
    <w:qFormat/>
    <w:rsid w:val="00812995"/>
    <w:pPr>
      <w:numPr>
        <w:ilvl w:val="5"/>
        <w:numId w:val="23"/>
      </w:numPr>
      <w:ind w:left="0" w:firstLine="0"/>
    </w:pPr>
    <w:rPr>
      <w:kern w:val="0"/>
      <w:sz w:val="24"/>
    </w:rPr>
  </w:style>
  <w:style w:type="character" w:customStyle="1" w:styleId="3CharChar0">
    <w:name w:val="标题3 Char Char"/>
    <w:qFormat/>
    <w:rsid w:val="00812995"/>
    <w:rPr>
      <w:rFonts w:eastAsia="宋体"/>
      <w:kern w:val="2"/>
      <w:sz w:val="24"/>
      <w:lang w:val="en-US" w:eastAsia="zh-CN" w:bidi="ar-SA"/>
    </w:rPr>
  </w:style>
  <w:style w:type="character" w:customStyle="1" w:styleId="Charfffe">
    <w:name w:val="表内容 Char"/>
    <w:qFormat/>
    <w:rsid w:val="00812995"/>
    <w:rPr>
      <w:kern w:val="2"/>
      <w:sz w:val="18"/>
      <w:szCs w:val="24"/>
    </w:rPr>
  </w:style>
  <w:style w:type="paragraph" w:customStyle="1" w:styleId="2fff8">
    <w:name w:val="样式 正文文本缩进 + 梅红 首行缩进:  2 字符"/>
    <w:basedOn w:val="aff6"/>
    <w:qFormat/>
    <w:rsid w:val="00812995"/>
    <w:pPr>
      <w:spacing w:beforeLines="50"/>
      <w:ind w:firstLineChars="200" w:firstLine="449"/>
    </w:pPr>
    <w:rPr>
      <w:rFonts w:ascii="Calibri" w:hAnsi="Calibri" w:cs="宋体"/>
      <w:szCs w:val="20"/>
    </w:rPr>
  </w:style>
  <w:style w:type="paragraph" w:customStyle="1" w:styleId="afffffffffffa">
    <w:name w:val="样式 正文文本缩进 + 梅红"/>
    <w:basedOn w:val="aff6"/>
    <w:qFormat/>
    <w:rsid w:val="00812995"/>
    <w:pPr>
      <w:spacing w:beforeLines="50"/>
      <w:ind w:firstLineChars="200" w:firstLine="462"/>
    </w:pPr>
    <w:rPr>
      <w:rFonts w:ascii="Calibri" w:hAnsi="Calibri"/>
    </w:rPr>
  </w:style>
  <w:style w:type="paragraph" w:customStyle="1" w:styleId="afffffffffffb">
    <w:name w:val="样式 样式 正文文本缩进 + 梅红 + 紫罗兰"/>
    <w:basedOn w:val="afffffffffffa"/>
    <w:qFormat/>
    <w:rsid w:val="00812995"/>
  </w:style>
  <w:style w:type="paragraph" w:customStyle="1" w:styleId="245">
    <w:name w:val="样式 样式 正文文本缩进 + 梅红 + 首行缩进:  2 字符 升高量  4.5 磅"/>
    <w:basedOn w:val="afffffffffffa"/>
    <w:qFormat/>
    <w:rsid w:val="00812995"/>
  </w:style>
  <w:style w:type="paragraph" w:customStyle="1" w:styleId="450">
    <w:name w:val="样式 样式 正文文本缩进 + 梅红 + 升高量  4.5 磅"/>
    <w:basedOn w:val="afffffffffffa"/>
    <w:qFormat/>
    <w:rsid w:val="00812995"/>
  </w:style>
  <w:style w:type="paragraph" w:customStyle="1" w:styleId="051">
    <w:name w:val="样式 段前: 0.5 行1"/>
    <w:basedOn w:val="af4"/>
    <w:next w:val="af4"/>
    <w:qFormat/>
    <w:rsid w:val="00812995"/>
    <w:pPr>
      <w:spacing w:line="440" w:lineRule="exact"/>
      <w:ind w:firstLineChars="200" w:firstLine="560"/>
    </w:pPr>
    <w:rPr>
      <w:rFonts w:cs="宋体"/>
      <w:kern w:val="0"/>
      <w:sz w:val="28"/>
      <w:szCs w:val="20"/>
    </w:rPr>
  </w:style>
  <w:style w:type="paragraph" w:customStyle="1" w:styleId="afffffffffffc">
    <w:name w:val="表名"/>
    <w:basedOn w:val="af4"/>
    <w:link w:val="Charffff"/>
    <w:qFormat/>
    <w:rsid w:val="00812995"/>
    <w:pPr>
      <w:spacing w:line="360" w:lineRule="auto"/>
      <w:ind w:firstLineChars="100" w:firstLine="100"/>
    </w:pPr>
    <w:rPr>
      <w:rFonts w:ascii="黑体" w:eastAsia="黑体" w:hAnsi="宋体"/>
      <w:lang w:val="zh-CN"/>
    </w:rPr>
  </w:style>
  <w:style w:type="character" w:customStyle="1" w:styleId="Charffff">
    <w:name w:val="表名 Char"/>
    <w:link w:val="afffffffffffc"/>
    <w:qFormat/>
    <w:rsid w:val="00812995"/>
    <w:rPr>
      <w:rFonts w:ascii="黑体" w:eastAsia="黑体" w:hAnsi="宋体"/>
      <w:kern w:val="2"/>
      <w:sz w:val="21"/>
      <w:szCs w:val="24"/>
      <w:lang w:val="zh-CN"/>
    </w:rPr>
  </w:style>
  <w:style w:type="paragraph" w:customStyle="1" w:styleId="219">
    <w:name w:val="样式 首行缩进:  2 字符1"/>
    <w:basedOn w:val="af4"/>
    <w:link w:val="21Char"/>
    <w:qFormat/>
    <w:rsid w:val="00812995"/>
    <w:pPr>
      <w:spacing w:line="360" w:lineRule="auto"/>
      <w:ind w:firstLineChars="200" w:firstLine="200"/>
    </w:pPr>
    <w:rPr>
      <w:rFonts w:ascii="宋体"/>
      <w:sz w:val="24"/>
      <w:szCs w:val="20"/>
      <w:lang w:val="zh-CN"/>
    </w:rPr>
  </w:style>
  <w:style w:type="character" w:customStyle="1" w:styleId="21Char">
    <w:name w:val="样式 首行缩进:  2 字符1 Char"/>
    <w:link w:val="219"/>
    <w:qFormat/>
    <w:rsid w:val="00812995"/>
    <w:rPr>
      <w:rFonts w:ascii="宋体"/>
      <w:kern w:val="2"/>
      <w:sz w:val="24"/>
      <w:lang w:val="zh-CN"/>
    </w:rPr>
  </w:style>
  <w:style w:type="paragraph" w:customStyle="1" w:styleId="22CharW21122ndlevelh2Header2H2Level2He">
    <w:name w:val="样式 标题 2标题 2 CharW21.1标题 22nd levelh2Header 2H2Level 2 He..."/>
    <w:basedOn w:val="23"/>
    <w:qFormat/>
    <w:rsid w:val="00812995"/>
    <w:pPr>
      <w:keepNext w:val="0"/>
      <w:keepLines w:val="0"/>
      <w:autoSpaceDE/>
      <w:autoSpaceDN/>
      <w:adjustRightInd/>
      <w:spacing w:before="240" w:after="120" w:line="360" w:lineRule="auto"/>
      <w:ind w:firstLineChars="200" w:firstLine="480"/>
      <w:jc w:val="left"/>
    </w:pPr>
    <w:rPr>
      <w:rFonts w:ascii="Times New Roman" w:eastAsia="宋体" w:hAnsi="Times New Roman"/>
      <w:b w:val="0"/>
      <w:kern w:val="2"/>
      <w:sz w:val="28"/>
      <w:szCs w:val="28"/>
    </w:rPr>
  </w:style>
  <w:style w:type="character" w:customStyle="1" w:styleId="CharChar60">
    <w:name w:val="Char Char6"/>
    <w:qFormat/>
    <w:rsid w:val="00812995"/>
    <w:rPr>
      <w:rFonts w:ascii="宋体"/>
      <w:kern w:val="2"/>
      <w:sz w:val="24"/>
    </w:rPr>
  </w:style>
  <w:style w:type="paragraph" w:customStyle="1" w:styleId="GB231209515">
    <w:name w:val="样式 样式 (中文) 仿宋_GB2312 四号 黑色 首行缩进:  0.95 厘米 行距: 1.5 倍行距 + 宋体"/>
    <w:basedOn w:val="af4"/>
    <w:qFormat/>
    <w:rsid w:val="00812995"/>
    <w:pPr>
      <w:spacing w:line="480" w:lineRule="atLeast"/>
      <w:ind w:firstLine="482"/>
    </w:pPr>
    <w:rPr>
      <w:rFonts w:ascii="宋体" w:hAnsi="宋体" w:cs="宋体"/>
      <w:color w:val="000000"/>
      <w:sz w:val="24"/>
      <w:szCs w:val="20"/>
    </w:rPr>
  </w:style>
  <w:style w:type="character" w:customStyle="1" w:styleId="GB231209515Char">
    <w:name w:val="样式 样式 样式 (中文) 仿宋_GB2312 四号 黑色 首行缩进:  0.95 厘米 行距: 1.5 倍行距 + 宋体 + ... Char"/>
    <w:qFormat/>
    <w:rsid w:val="00812995"/>
    <w:rPr>
      <w:rFonts w:ascii="宋体" w:eastAsia="宋体" w:hAnsi="宋体" w:cs="宋体"/>
      <w:color w:val="000000"/>
      <w:kern w:val="2"/>
      <w:sz w:val="24"/>
      <w:lang w:val="en-US" w:eastAsia="zh-CN" w:bidi="ar-SA"/>
    </w:rPr>
  </w:style>
  <w:style w:type="paragraph" w:customStyle="1" w:styleId="2fff9">
    <w:name w:val="正文样式 首行缩进:  2 字符"/>
    <w:qFormat/>
    <w:rsid w:val="00812995"/>
    <w:pPr>
      <w:spacing w:line="360" w:lineRule="auto"/>
      <w:ind w:firstLineChars="150" w:firstLine="360"/>
      <w:jc w:val="both"/>
    </w:pPr>
    <w:rPr>
      <w:rFonts w:ascii="宋体" w:hAnsi="宋体"/>
      <w:kern w:val="2"/>
      <w:sz w:val="24"/>
      <w:szCs w:val="24"/>
    </w:rPr>
  </w:style>
  <w:style w:type="paragraph" w:customStyle="1" w:styleId="afffffffffffd">
    <w:name w:val="项目编号样式"/>
    <w:next w:val="2fff9"/>
    <w:qFormat/>
    <w:rsid w:val="00812995"/>
    <w:pPr>
      <w:spacing w:line="360" w:lineRule="auto"/>
      <w:ind w:firstLineChars="50" w:firstLine="120"/>
      <w:jc w:val="both"/>
    </w:pPr>
    <w:rPr>
      <w:rFonts w:ascii="宋体" w:hAnsi="宋体"/>
      <w:bCs/>
      <w:kern w:val="2"/>
      <w:sz w:val="24"/>
      <w:szCs w:val="24"/>
      <w:lang w:val="en-GB"/>
    </w:rPr>
  </w:style>
  <w:style w:type="paragraph" w:customStyle="1" w:styleId="afffffffffffe">
    <w:name w:val="表格（小四）"/>
    <w:basedOn w:val="af4"/>
    <w:qFormat/>
    <w:rsid w:val="00812995"/>
    <w:pPr>
      <w:adjustRightInd w:val="0"/>
      <w:snapToGrid w:val="0"/>
      <w:spacing w:line="440" w:lineRule="exact"/>
      <w:textAlignment w:val="baseline"/>
    </w:pPr>
    <w:rPr>
      <w:rFonts w:ascii="宋体" w:hAnsi="宋体"/>
      <w:bCs/>
      <w:spacing w:val="-8"/>
      <w:sz w:val="24"/>
      <w:lang w:val="zh-CN"/>
    </w:rPr>
  </w:style>
  <w:style w:type="paragraph" w:customStyle="1" w:styleId="05">
    <w:name w:val="样式 段前: 0.5 行"/>
    <w:basedOn w:val="af4"/>
    <w:next w:val="af4"/>
    <w:qFormat/>
    <w:rsid w:val="00812995"/>
    <w:pPr>
      <w:spacing w:before="156" w:line="400" w:lineRule="exact"/>
      <w:ind w:firstLineChars="200" w:firstLine="560"/>
    </w:pPr>
    <w:rPr>
      <w:rFonts w:cs="宋体"/>
      <w:kern w:val="0"/>
      <w:sz w:val="28"/>
      <w:szCs w:val="20"/>
    </w:rPr>
  </w:style>
  <w:style w:type="paragraph" w:customStyle="1" w:styleId="2fffa">
    <w:name w:val="样式 正文文字 + 首行缩进:  2 字符"/>
    <w:basedOn w:val="aff"/>
    <w:qFormat/>
    <w:rsid w:val="00812995"/>
    <w:pPr>
      <w:tabs>
        <w:tab w:val="clear" w:pos="567"/>
      </w:tabs>
      <w:spacing w:before="0" w:line="360" w:lineRule="auto"/>
      <w:ind w:firstLineChars="200" w:firstLine="389"/>
    </w:pPr>
    <w:rPr>
      <w:rFonts w:cs="宋体"/>
    </w:rPr>
  </w:style>
  <w:style w:type="paragraph" w:customStyle="1" w:styleId="2fffb">
    <w:name w:val="正文首缩2"/>
    <w:basedOn w:val="af4"/>
    <w:qFormat/>
    <w:rsid w:val="00812995"/>
    <w:pPr>
      <w:spacing w:line="360" w:lineRule="auto"/>
      <w:ind w:firstLineChars="200" w:firstLine="200"/>
    </w:pPr>
    <w:rPr>
      <w:rFonts w:ascii="宋体"/>
      <w:sz w:val="24"/>
      <w:szCs w:val="21"/>
    </w:rPr>
  </w:style>
  <w:style w:type="paragraph" w:customStyle="1" w:styleId="074">
    <w:name w:val="正文缩进0.74"/>
    <w:basedOn w:val="af4"/>
    <w:qFormat/>
    <w:rsid w:val="00812995"/>
    <w:pPr>
      <w:spacing w:line="240" w:lineRule="exact"/>
      <w:ind w:firstLine="420"/>
      <w:jc w:val="left"/>
    </w:pPr>
    <w:rPr>
      <w:szCs w:val="21"/>
    </w:rPr>
  </w:style>
  <w:style w:type="paragraph" w:customStyle="1" w:styleId="1ffff5">
    <w:name w:val="样式 标题 1"/>
    <w:basedOn w:val="18"/>
    <w:qFormat/>
    <w:rsid w:val="00812995"/>
    <w:pPr>
      <w:tabs>
        <w:tab w:val="left" w:pos="420"/>
      </w:tabs>
      <w:kinsoku w:val="0"/>
      <w:overflowPunct w:val="0"/>
      <w:adjustRightInd/>
      <w:spacing w:beforeLines="50" w:after="240" w:line="360" w:lineRule="auto"/>
      <w:ind w:left="420" w:hanging="420"/>
      <w:jc w:val="both"/>
      <w:textAlignment w:val="center"/>
    </w:pPr>
    <w:rPr>
      <w:rFonts w:hAnsi="宋体"/>
      <w:b w:val="0"/>
      <w:bCs/>
      <w:sz w:val="28"/>
      <w:szCs w:val="28"/>
    </w:rPr>
  </w:style>
  <w:style w:type="paragraph" w:customStyle="1" w:styleId="3f9">
    <w:name w:val="样式 标题 3"/>
    <w:basedOn w:val="32"/>
    <w:qFormat/>
    <w:rsid w:val="00812995"/>
    <w:pPr>
      <w:keepNext w:val="0"/>
      <w:tabs>
        <w:tab w:val="left" w:pos="630"/>
        <w:tab w:val="left" w:pos="1260"/>
      </w:tabs>
      <w:autoSpaceDE/>
      <w:autoSpaceDN/>
      <w:snapToGrid w:val="0"/>
      <w:spacing w:before="0" w:after="0"/>
      <w:ind w:left="1260" w:firstLineChars="200" w:hanging="420"/>
    </w:pPr>
    <w:rPr>
      <w:rFonts w:ascii="Times New Roman"/>
      <w:b w:val="0"/>
      <w:kern w:val="2"/>
      <w:sz w:val="21"/>
      <w:szCs w:val="32"/>
      <w:u w:val="none"/>
    </w:rPr>
  </w:style>
  <w:style w:type="paragraph" w:customStyle="1" w:styleId="4e">
    <w:name w:val="样式 标题 4"/>
    <w:basedOn w:val="42"/>
    <w:qFormat/>
    <w:rsid w:val="00812995"/>
    <w:pPr>
      <w:tabs>
        <w:tab w:val="left" w:pos="1680"/>
      </w:tabs>
      <w:kinsoku w:val="0"/>
      <w:overflowPunct w:val="0"/>
      <w:autoSpaceDE w:val="0"/>
      <w:autoSpaceDN w:val="0"/>
      <w:snapToGrid w:val="0"/>
      <w:spacing w:before="0" w:after="0" w:line="240" w:lineRule="auto"/>
      <w:ind w:leftChars="100" w:left="1680" w:firstLineChars="200" w:hanging="420"/>
      <w:jc w:val="left"/>
      <w:textAlignment w:val="auto"/>
    </w:pPr>
    <w:rPr>
      <w:rFonts w:ascii="Times New Roman" w:eastAsia="宋体" w:hAnsi="Times New Roman"/>
      <w:b w:val="0"/>
      <w:kern w:val="2"/>
      <w:sz w:val="21"/>
      <w:szCs w:val="28"/>
    </w:rPr>
  </w:style>
  <w:style w:type="paragraph" w:customStyle="1" w:styleId="205050505">
    <w:name w:val="样式 样式 样式 标题 2 + 段前: 0.5 行 段后: 0.5 行 + 段前: 0.5 行 段后: 0.5 行"/>
    <w:basedOn w:val="af4"/>
    <w:qFormat/>
    <w:rsid w:val="00812995"/>
    <w:pPr>
      <w:keepNext/>
      <w:keepLines/>
      <w:tabs>
        <w:tab w:val="left" w:pos="840"/>
      </w:tabs>
      <w:kinsoku w:val="0"/>
      <w:overflowPunct w:val="0"/>
      <w:autoSpaceDE w:val="0"/>
      <w:autoSpaceDN w:val="0"/>
      <w:adjustRightInd w:val="0"/>
      <w:snapToGrid w:val="0"/>
      <w:spacing w:beforeLines="50" w:afterLines="50" w:line="360" w:lineRule="auto"/>
      <w:ind w:left="840" w:hanging="420"/>
      <w:jc w:val="left"/>
      <w:outlineLvl w:val="1"/>
    </w:pPr>
    <w:rPr>
      <w:rFonts w:cs="宋体"/>
      <w:b/>
      <w:bCs/>
      <w:sz w:val="24"/>
      <w:szCs w:val="20"/>
    </w:rPr>
  </w:style>
  <w:style w:type="paragraph" w:customStyle="1" w:styleId="font0">
    <w:name w:val="font0"/>
    <w:basedOn w:val="af4"/>
    <w:qFormat/>
    <w:rsid w:val="00812995"/>
    <w:pPr>
      <w:widowControl/>
      <w:spacing w:before="100" w:beforeAutospacing="1" w:after="100" w:afterAutospacing="1" w:line="360" w:lineRule="auto"/>
      <w:jc w:val="left"/>
    </w:pPr>
    <w:rPr>
      <w:rFonts w:ascii="Arial" w:hAnsi="Arial" w:cs="Arial"/>
      <w:kern w:val="0"/>
      <w:sz w:val="20"/>
      <w:szCs w:val="20"/>
    </w:rPr>
  </w:style>
  <w:style w:type="character" w:customStyle="1" w:styleId="CharChar7">
    <w:name w:val="Char Char"/>
    <w:qFormat/>
    <w:rsid w:val="00812995"/>
    <w:rPr>
      <w:rFonts w:ascii="宋体" w:eastAsia="宋体"/>
      <w:sz w:val="24"/>
      <w:szCs w:val="24"/>
      <w:lang w:val="en-US" w:eastAsia="zh-CN" w:bidi="ar-SA"/>
    </w:rPr>
  </w:style>
  <w:style w:type="paragraph" w:customStyle="1" w:styleId="22050505">
    <w:name w:val="样式 样式 样式 封面2 + 首行缩进:  2 字符 + 段前: 0.5 行 段后: 0.5 行 + 段前: 0.5 行 段后..."/>
    <w:basedOn w:val="af4"/>
    <w:qFormat/>
    <w:rsid w:val="00812995"/>
    <w:pPr>
      <w:tabs>
        <w:tab w:val="left" w:pos="1200"/>
      </w:tabs>
      <w:adjustRightInd w:val="0"/>
      <w:snapToGrid w:val="0"/>
      <w:spacing w:beforeLines="50" w:afterLines="50" w:line="400" w:lineRule="exact"/>
      <w:jc w:val="center"/>
      <w:textAlignment w:val="baseline"/>
    </w:pPr>
    <w:rPr>
      <w:rFonts w:ascii="宋体" w:hAnsi="宋体" w:cs="宋体"/>
      <w:b/>
      <w:color w:val="000000"/>
      <w:spacing w:val="20"/>
      <w:sz w:val="44"/>
      <w:szCs w:val="44"/>
    </w:rPr>
  </w:style>
  <w:style w:type="paragraph" w:customStyle="1" w:styleId="affffffffffff">
    <w:name w:val="抬头"/>
    <w:basedOn w:val="af4"/>
    <w:qFormat/>
    <w:rsid w:val="00812995"/>
    <w:pPr>
      <w:spacing w:line="360" w:lineRule="auto"/>
      <w:jc w:val="center"/>
    </w:pPr>
    <w:rPr>
      <w:rFonts w:ascii="宋体" w:hAnsi="宋体"/>
      <w:b/>
      <w:bCs/>
      <w:sz w:val="32"/>
      <w:szCs w:val="21"/>
    </w:rPr>
  </w:style>
  <w:style w:type="character" w:customStyle="1" w:styleId="1Char7">
    <w:name w:val="1）格式 Char"/>
    <w:qFormat/>
    <w:rsid w:val="00812995"/>
    <w:rPr>
      <w:rFonts w:ascii="宋体" w:eastAsia="宋体" w:hAnsi="Arial"/>
      <w:kern w:val="2"/>
      <w:sz w:val="24"/>
      <w:lang w:val="en-US" w:eastAsia="zh-CN" w:bidi="ar-SA"/>
    </w:rPr>
  </w:style>
  <w:style w:type="paragraph" w:customStyle="1" w:styleId="affffffffffff0">
    <w:name w:val="第一行"/>
    <w:basedOn w:val="af4"/>
    <w:qFormat/>
    <w:rsid w:val="00812995"/>
    <w:pPr>
      <w:spacing w:beforeLines="100" w:line="360" w:lineRule="auto"/>
      <w:jc w:val="center"/>
    </w:pPr>
    <w:rPr>
      <w:rFonts w:ascii="宋体"/>
      <w:b/>
      <w:bCs/>
      <w:sz w:val="32"/>
      <w:szCs w:val="32"/>
    </w:rPr>
  </w:style>
  <w:style w:type="paragraph" w:customStyle="1" w:styleId="affffffffffff1">
    <w:name w:val="第二行"/>
    <w:basedOn w:val="af4"/>
    <w:qFormat/>
    <w:rsid w:val="00812995"/>
    <w:pPr>
      <w:spacing w:beforeLines="100" w:line="360" w:lineRule="auto"/>
      <w:jc w:val="center"/>
    </w:pPr>
    <w:rPr>
      <w:rFonts w:ascii="宋体"/>
      <w:b/>
      <w:bCs/>
      <w:sz w:val="36"/>
      <w:szCs w:val="36"/>
    </w:rPr>
  </w:style>
  <w:style w:type="paragraph" w:customStyle="1" w:styleId="affffffffffff2">
    <w:name w:val="第三行"/>
    <w:basedOn w:val="af4"/>
    <w:qFormat/>
    <w:rsid w:val="00812995"/>
    <w:pPr>
      <w:spacing w:beforeLines="200" w:line="360" w:lineRule="auto"/>
      <w:jc w:val="center"/>
    </w:pPr>
    <w:rPr>
      <w:rFonts w:ascii="楷体_GB2312" w:eastAsia="楷体_GB2312"/>
      <w:b/>
      <w:bCs/>
      <w:sz w:val="48"/>
      <w:szCs w:val="48"/>
    </w:rPr>
  </w:style>
  <w:style w:type="paragraph" w:customStyle="1" w:styleId="-821">
    <w:name w:val="样式 第五行 + 左侧:  -8 字符 段前: 2 行1"/>
    <w:basedOn w:val="af4"/>
    <w:qFormat/>
    <w:rsid w:val="00812995"/>
    <w:pPr>
      <w:spacing w:beforeLines="200" w:line="360" w:lineRule="auto"/>
      <w:ind w:leftChars="-300" w:left="-300"/>
      <w:jc w:val="center"/>
    </w:pPr>
    <w:rPr>
      <w:rFonts w:ascii="宋体"/>
      <w:b/>
      <w:bCs/>
      <w:sz w:val="28"/>
      <w:szCs w:val="20"/>
    </w:rPr>
  </w:style>
  <w:style w:type="paragraph" w:customStyle="1" w:styleId="2fffc">
    <w:name w:val="题目2"/>
    <w:basedOn w:val="af4"/>
    <w:qFormat/>
    <w:rsid w:val="00812995"/>
    <w:pPr>
      <w:spacing w:line="360" w:lineRule="auto"/>
      <w:jc w:val="center"/>
    </w:pPr>
    <w:rPr>
      <w:rFonts w:ascii="黑体" w:eastAsia="黑体" w:hAnsi="宋体"/>
      <w:bCs/>
      <w:sz w:val="52"/>
      <w:szCs w:val="32"/>
    </w:rPr>
  </w:style>
  <w:style w:type="paragraph" w:customStyle="1" w:styleId="affffffffffff3">
    <w:name w:val="单位"/>
    <w:basedOn w:val="af4"/>
    <w:qFormat/>
    <w:rsid w:val="00812995"/>
    <w:pPr>
      <w:spacing w:line="360" w:lineRule="auto"/>
      <w:jc w:val="center"/>
    </w:pPr>
    <w:rPr>
      <w:rFonts w:ascii="宋体" w:hAnsi="宋体"/>
      <w:sz w:val="28"/>
      <w:szCs w:val="32"/>
    </w:rPr>
  </w:style>
  <w:style w:type="paragraph" w:customStyle="1" w:styleId="affffffffffff4">
    <w:name w:val="工程名"/>
    <w:basedOn w:val="af4"/>
    <w:qFormat/>
    <w:rsid w:val="00812995"/>
    <w:pPr>
      <w:tabs>
        <w:tab w:val="left" w:pos="4500"/>
      </w:tabs>
      <w:spacing w:beforeLines="100" w:afterLines="100" w:line="360" w:lineRule="auto"/>
      <w:jc w:val="center"/>
    </w:pPr>
    <w:rPr>
      <w:rFonts w:ascii="宋体" w:hAnsi="宋体"/>
      <w:sz w:val="28"/>
      <w:szCs w:val="32"/>
    </w:rPr>
  </w:style>
  <w:style w:type="paragraph" w:customStyle="1" w:styleId="1ffff6">
    <w:name w:val="1）格式"/>
    <w:basedOn w:val="af4"/>
    <w:qFormat/>
    <w:rsid w:val="00812995"/>
    <w:pPr>
      <w:tabs>
        <w:tab w:val="left" w:pos="840"/>
      </w:tabs>
      <w:spacing w:line="500" w:lineRule="exact"/>
      <w:ind w:leftChars="200" w:left="840" w:hangingChars="150" w:hanging="360"/>
      <w:outlineLvl w:val="4"/>
    </w:pPr>
    <w:rPr>
      <w:rFonts w:ascii="宋体" w:hAnsi="Arial"/>
      <w:sz w:val="24"/>
      <w:szCs w:val="20"/>
    </w:rPr>
  </w:style>
  <w:style w:type="paragraph" w:customStyle="1" w:styleId="5a">
    <w:name w:val="正文5"/>
    <w:basedOn w:val="af4"/>
    <w:qFormat/>
    <w:rsid w:val="00812995"/>
    <w:pPr>
      <w:spacing w:line="360" w:lineRule="auto"/>
      <w:ind w:leftChars="500" w:left="500"/>
    </w:pPr>
    <w:rPr>
      <w:rFonts w:ascii="宋体"/>
      <w:sz w:val="24"/>
    </w:rPr>
  </w:style>
  <w:style w:type="paragraph" w:customStyle="1" w:styleId="1ffff7">
    <w:name w:val="编号（1）"/>
    <w:basedOn w:val="af4"/>
    <w:qFormat/>
    <w:rsid w:val="00812995"/>
    <w:pPr>
      <w:tabs>
        <w:tab w:val="left" w:pos="420"/>
      </w:tabs>
      <w:spacing w:line="360" w:lineRule="auto"/>
      <w:ind w:leftChars="200" w:left="400" w:hangingChars="200" w:hanging="200"/>
    </w:pPr>
    <w:rPr>
      <w:rFonts w:ascii="宋体"/>
      <w:sz w:val="24"/>
      <w:szCs w:val="21"/>
    </w:rPr>
  </w:style>
  <w:style w:type="paragraph" w:customStyle="1" w:styleId="affffffffffff5">
    <w:name w:val="小章"/>
    <w:basedOn w:val="af4"/>
    <w:qFormat/>
    <w:rsid w:val="00812995"/>
    <w:pPr>
      <w:snapToGrid w:val="0"/>
      <w:spacing w:line="312" w:lineRule="auto"/>
      <w:jc w:val="center"/>
    </w:pPr>
    <w:rPr>
      <w:rFonts w:ascii="黑体" w:eastAsia="黑体" w:hAnsi="Plotter"/>
      <w:b/>
      <w:spacing w:val="6"/>
      <w:sz w:val="32"/>
    </w:rPr>
  </w:style>
  <w:style w:type="paragraph" w:customStyle="1" w:styleId="affffffffffff6">
    <w:name w:val="签字"/>
    <w:basedOn w:val="af4"/>
    <w:qFormat/>
    <w:rsid w:val="00812995"/>
    <w:pPr>
      <w:spacing w:line="360" w:lineRule="auto"/>
      <w:ind w:rightChars="400" w:right="400"/>
      <w:jc w:val="right"/>
    </w:pPr>
    <w:rPr>
      <w:rFonts w:ascii="宋体"/>
      <w:sz w:val="24"/>
    </w:rPr>
  </w:style>
  <w:style w:type="paragraph" w:customStyle="1" w:styleId="2fffd">
    <w:name w:val="正文2编号"/>
    <w:basedOn w:val="af4"/>
    <w:qFormat/>
    <w:rsid w:val="00812995"/>
    <w:pPr>
      <w:spacing w:line="360" w:lineRule="auto"/>
      <w:ind w:leftChars="200" w:left="400" w:hangingChars="200" w:hanging="200"/>
    </w:pPr>
    <w:rPr>
      <w:rFonts w:ascii="宋体"/>
      <w:sz w:val="24"/>
    </w:rPr>
  </w:style>
  <w:style w:type="paragraph" w:customStyle="1" w:styleId="affffffffffff7">
    <w:name w:val="仪表参数"/>
    <w:basedOn w:val="af4"/>
    <w:qFormat/>
    <w:rsid w:val="00812995"/>
    <w:pPr>
      <w:tabs>
        <w:tab w:val="left" w:pos="1701"/>
        <w:tab w:val="left" w:pos="4500"/>
      </w:tabs>
      <w:overflowPunct w:val="0"/>
      <w:topLinePunct/>
      <w:spacing w:beforeLines="50" w:after="120" w:line="360" w:lineRule="auto"/>
      <w:ind w:left="1200"/>
    </w:pPr>
    <w:rPr>
      <w:color w:val="000000"/>
      <w:szCs w:val="18"/>
    </w:rPr>
  </w:style>
  <w:style w:type="paragraph" w:customStyle="1" w:styleId="affffffffffff8">
    <w:name w:val="仪表分项"/>
    <w:basedOn w:val="af4"/>
    <w:next w:val="affffffffffff7"/>
    <w:qFormat/>
    <w:rsid w:val="00812995"/>
    <w:pPr>
      <w:tabs>
        <w:tab w:val="left" w:pos="1701"/>
        <w:tab w:val="left" w:pos="4500"/>
      </w:tabs>
      <w:overflowPunct w:val="0"/>
      <w:topLinePunct/>
      <w:spacing w:line="460" w:lineRule="exact"/>
      <w:ind w:firstLineChars="200" w:firstLine="560"/>
    </w:pPr>
    <w:rPr>
      <w:color w:val="000000"/>
      <w:sz w:val="28"/>
      <w:szCs w:val="28"/>
    </w:rPr>
  </w:style>
  <w:style w:type="paragraph" w:customStyle="1" w:styleId="affffffffffff9">
    <w:name w:val="标书正文"/>
    <w:basedOn w:val="af4"/>
    <w:qFormat/>
    <w:rsid w:val="00812995"/>
    <w:pPr>
      <w:tabs>
        <w:tab w:val="left" w:pos="1701"/>
        <w:tab w:val="left" w:pos="4500"/>
      </w:tabs>
      <w:overflowPunct w:val="0"/>
      <w:topLinePunct/>
      <w:spacing w:beforeLines="50" w:after="120" w:line="360" w:lineRule="auto"/>
      <w:ind w:firstLineChars="200" w:firstLine="200"/>
    </w:pPr>
    <w:rPr>
      <w:color w:val="000000"/>
      <w:szCs w:val="28"/>
    </w:rPr>
  </w:style>
  <w:style w:type="paragraph" w:customStyle="1" w:styleId="3fa">
    <w:name w:val="正文3"/>
    <w:qFormat/>
    <w:rsid w:val="00812995"/>
    <w:pPr>
      <w:widowControl w:val="0"/>
      <w:adjustRightInd w:val="0"/>
      <w:spacing w:line="0" w:lineRule="atLeast"/>
      <w:textAlignment w:val="baseline"/>
    </w:pPr>
    <w:rPr>
      <w:rFonts w:ascii="宋体"/>
      <w:sz w:val="34"/>
    </w:rPr>
  </w:style>
  <w:style w:type="paragraph" w:customStyle="1" w:styleId="flType">
    <w:name w:val="flType"/>
    <w:basedOn w:val="af4"/>
    <w:qFormat/>
    <w:rsid w:val="00812995"/>
    <w:pPr>
      <w:tabs>
        <w:tab w:val="left" w:pos="360"/>
        <w:tab w:val="left" w:pos="1764"/>
      </w:tabs>
      <w:adjustRightInd w:val="0"/>
      <w:spacing w:after="284" w:line="113" w:lineRule="atLeast"/>
      <w:jc w:val="center"/>
    </w:pPr>
    <w:rPr>
      <w:kern w:val="0"/>
      <w:sz w:val="24"/>
      <w:szCs w:val="20"/>
    </w:rPr>
  </w:style>
  <w:style w:type="paragraph" w:customStyle="1" w:styleId="66">
    <w:name w:val="6"/>
    <w:basedOn w:val="af4"/>
    <w:qFormat/>
    <w:rsid w:val="00812995"/>
    <w:pPr>
      <w:autoSpaceDE w:val="0"/>
      <w:autoSpaceDN w:val="0"/>
      <w:adjustRightInd w:val="0"/>
      <w:spacing w:line="270" w:lineRule="atLeast"/>
    </w:pPr>
    <w:rPr>
      <w:rFonts w:ascii="宋体"/>
      <w:kern w:val="0"/>
      <w:sz w:val="18"/>
      <w:szCs w:val="18"/>
    </w:rPr>
  </w:style>
  <w:style w:type="paragraph" w:customStyle="1" w:styleId="66623">
    <w:name w:val="66623"/>
    <w:basedOn w:val="af4"/>
    <w:qFormat/>
    <w:rsid w:val="00812995"/>
    <w:pPr>
      <w:snapToGrid w:val="0"/>
      <w:spacing w:line="440" w:lineRule="exact"/>
      <w:ind w:firstLineChars="200" w:firstLine="560"/>
    </w:pPr>
    <w:rPr>
      <w:rFonts w:eastAsia="仿宋_GB2312" w:cs="宋体"/>
      <w:kern w:val="0"/>
      <w:sz w:val="28"/>
      <w:szCs w:val="20"/>
    </w:rPr>
  </w:style>
  <w:style w:type="paragraph" w:customStyle="1" w:styleId="bg">
    <w:name w:val="bg"/>
    <w:basedOn w:val="af4"/>
    <w:qFormat/>
    <w:rsid w:val="00812995"/>
    <w:pPr>
      <w:adjustRightInd w:val="0"/>
      <w:snapToGrid w:val="0"/>
      <w:spacing w:line="360" w:lineRule="auto"/>
      <w:jc w:val="center"/>
    </w:pPr>
    <w:rPr>
      <w:rFonts w:ascii="宋体" w:hAnsi="宋体"/>
      <w:szCs w:val="21"/>
    </w:rPr>
  </w:style>
  <w:style w:type="paragraph" w:customStyle="1" w:styleId="affffffffffffa">
    <w:name w:val="样式 普通文字 + 五号"/>
    <w:basedOn w:val="aff9"/>
    <w:qFormat/>
    <w:rsid w:val="00812995"/>
    <w:pPr>
      <w:adjustRightInd w:val="0"/>
      <w:spacing w:line="360" w:lineRule="exact"/>
      <w:jc w:val="left"/>
    </w:pPr>
    <w:rPr>
      <w:rFonts w:hAnsi="Times New Roman" w:cs="Courier New" w:hint="default"/>
      <w:sz w:val="24"/>
      <w:szCs w:val="24"/>
    </w:rPr>
  </w:style>
  <w:style w:type="paragraph" w:customStyle="1" w:styleId="CharChar1CharCharCharCharCharCharCharCharCharCharCharCharCharCharCharCharCharCharCharChar1Char">
    <w:name w:val="Char Char1 Char Char Char Char Char Char Char Char Char Char Char Char Char Char Char Char Char Char Char Char1 Char"/>
    <w:basedOn w:val="af4"/>
    <w:qFormat/>
    <w:rsid w:val="00812995"/>
    <w:pPr>
      <w:widowControl/>
      <w:spacing w:line="360" w:lineRule="auto"/>
      <w:ind w:firstLineChars="200" w:firstLine="200"/>
      <w:jc w:val="center"/>
    </w:pPr>
    <w:rPr>
      <w:rFonts w:ascii="楷体_GB2312" w:eastAsia="楷体_GB2312" w:hAnsi="宋体" w:cs="宋体"/>
      <w:kern w:val="0"/>
      <w:sz w:val="24"/>
    </w:rPr>
  </w:style>
  <w:style w:type="paragraph" w:customStyle="1" w:styleId="2fffe">
    <w:name w:val="日期2"/>
    <w:basedOn w:val="af4"/>
    <w:next w:val="af4"/>
    <w:qFormat/>
    <w:rsid w:val="00812995"/>
    <w:pPr>
      <w:adjustRightInd w:val="0"/>
      <w:spacing w:line="360" w:lineRule="auto"/>
      <w:jc w:val="left"/>
      <w:textAlignment w:val="baseline"/>
    </w:pPr>
    <w:rPr>
      <w:szCs w:val="20"/>
    </w:rPr>
  </w:style>
  <w:style w:type="paragraph" w:customStyle="1" w:styleId="4f">
    <w:name w:val="正文4"/>
    <w:qFormat/>
    <w:rsid w:val="00812995"/>
    <w:pPr>
      <w:widowControl w:val="0"/>
      <w:adjustRightInd w:val="0"/>
      <w:spacing w:line="0" w:lineRule="atLeast"/>
      <w:textAlignment w:val="baseline"/>
    </w:pPr>
    <w:rPr>
      <w:rFonts w:ascii="宋体"/>
      <w:sz w:val="34"/>
    </w:rPr>
  </w:style>
  <w:style w:type="character" w:customStyle="1" w:styleId="FontStyle40">
    <w:name w:val="Font Style40"/>
    <w:qFormat/>
    <w:rsid w:val="00812995"/>
    <w:rPr>
      <w:rFonts w:ascii="宋体" w:eastAsia="宋体" w:cs="宋体"/>
      <w:sz w:val="22"/>
      <w:szCs w:val="22"/>
    </w:rPr>
  </w:style>
  <w:style w:type="character" w:customStyle="1" w:styleId="FontStyle43">
    <w:name w:val="Font Style43"/>
    <w:qFormat/>
    <w:rsid w:val="00812995"/>
    <w:rPr>
      <w:rFonts w:ascii="宋体" w:eastAsia="宋体" w:cs="宋体"/>
      <w:b/>
      <w:bCs/>
      <w:spacing w:val="-20"/>
      <w:sz w:val="22"/>
      <w:szCs w:val="22"/>
    </w:rPr>
  </w:style>
  <w:style w:type="paragraph" w:customStyle="1" w:styleId="Style15">
    <w:name w:val="Style15"/>
    <w:basedOn w:val="af4"/>
    <w:qFormat/>
    <w:rsid w:val="00812995"/>
    <w:pPr>
      <w:adjustRightInd w:val="0"/>
      <w:spacing w:line="464" w:lineRule="exact"/>
      <w:ind w:firstLine="1055"/>
      <w:jc w:val="left"/>
    </w:pPr>
    <w:rPr>
      <w:rFonts w:ascii="宋体"/>
      <w:kern w:val="0"/>
      <w:sz w:val="24"/>
    </w:rPr>
  </w:style>
  <w:style w:type="paragraph" w:customStyle="1" w:styleId="CharChar8">
    <w:name w:val="报告内容 Char Char"/>
    <w:basedOn w:val="af4"/>
    <w:qFormat/>
    <w:rsid w:val="00812995"/>
    <w:pPr>
      <w:spacing w:line="360" w:lineRule="auto"/>
      <w:ind w:firstLine="567"/>
    </w:pPr>
    <w:rPr>
      <w:rFonts w:ascii="宋体" w:hAnsi="宋体" w:hint="eastAsia"/>
      <w:sz w:val="28"/>
      <w:szCs w:val="28"/>
    </w:rPr>
  </w:style>
  <w:style w:type="paragraph" w:customStyle="1" w:styleId="affffffffffffb">
    <w:name w:val="正文内容"/>
    <w:basedOn w:val="af4"/>
    <w:link w:val="Charffff0"/>
    <w:qFormat/>
    <w:rsid w:val="00812995"/>
    <w:pPr>
      <w:spacing w:line="360" w:lineRule="auto"/>
      <w:ind w:firstLineChars="200" w:firstLine="548"/>
    </w:pPr>
    <w:rPr>
      <w:rFonts w:hAnsi="宋体"/>
      <w:sz w:val="28"/>
      <w:szCs w:val="28"/>
      <w:lang w:val="zh-CN"/>
    </w:rPr>
  </w:style>
  <w:style w:type="character" w:customStyle="1" w:styleId="Charffff0">
    <w:name w:val="正文内容 Char"/>
    <w:link w:val="affffffffffffb"/>
    <w:qFormat/>
    <w:rsid w:val="00812995"/>
    <w:rPr>
      <w:rFonts w:hAnsi="宋体"/>
      <w:kern w:val="2"/>
      <w:sz w:val="28"/>
      <w:szCs w:val="28"/>
      <w:lang w:val="zh-CN"/>
    </w:rPr>
  </w:style>
  <w:style w:type="paragraph" w:customStyle="1" w:styleId="151">
    <w:name w:val="样式 宋体 四号 行距: 1.5 倍行距"/>
    <w:basedOn w:val="af4"/>
    <w:qFormat/>
    <w:rsid w:val="00812995"/>
    <w:pPr>
      <w:spacing w:line="360" w:lineRule="auto"/>
      <w:ind w:firstLineChars="200" w:firstLine="200"/>
      <w:jc w:val="left"/>
    </w:pPr>
    <w:rPr>
      <w:rFonts w:ascii="宋体" w:hAnsi="宋体" w:cs="宋体"/>
      <w:kern w:val="0"/>
      <w:sz w:val="28"/>
      <w:szCs w:val="20"/>
    </w:rPr>
  </w:style>
  <w:style w:type="paragraph" w:customStyle="1" w:styleId="affffffffffffc">
    <w:name w:val="表字１"/>
    <w:basedOn w:val="af4"/>
    <w:qFormat/>
    <w:rsid w:val="00812995"/>
    <w:pPr>
      <w:tabs>
        <w:tab w:val="left" w:pos="540"/>
      </w:tabs>
      <w:jc w:val="center"/>
    </w:pPr>
    <w:rPr>
      <w:bCs/>
      <w:szCs w:val="20"/>
    </w:rPr>
  </w:style>
  <w:style w:type="character" w:customStyle="1" w:styleId="CharChar51">
    <w:name w:val="Char Char51"/>
    <w:qFormat/>
    <w:rsid w:val="00812995"/>
    <w:rPr>
      <w:rFonts w:cs="Arial"/>
      <w:snapToGrid w:val="0"/>
      <w:sz w:val="24"/>
      <w:szCs w:val="24"/>
    </w:rPr>
  </w:style>
  <w:style w:type="paragraph" w:customStyle="1" w:styleId="2ffff">
    <w:name w:val="正文首行缩进2"/>
    <w:basedOn w:val="2b"/>
    <w:next w:val="2b"/>
    <w:qFormat/>
    <w:rsid w:val="00812995"/>
    <w:pPr>
      <w:adjustRightInd w:val="0"/>
      <w:snapToGrid w:val="0"/>
      <w:spacing w:line="440" w:lineRule="exact"/>
      <w:ind w:leftChars="0" w:left="47" w:firstLine="592"/>
      <w:jc w:val="left"/>
    </w:pPr>
    <w:rPr>
      <w:rFonts w:ascii="Calibri" w:hAnsi="Calibri"/>
      <w:spacing w:val="8"/>
      <w:sz w:val="28"/>
    </w:rPr>
  </w:style>
  <w:style w:type="character" w:customStyle="1" w:styleId="CharChar61">
    <w:name w:val="Char Char61"/>
    <w:qFormat/>
    <w:rsid w:val="00812995"/>
    <w:rPr>
      <w:rFonts w:ascii="宋体"/>
      <w:kern w:val="2"/>
      <w:sz w:val="24"/>
    </w:rPr>
  </w:style>
  <w:style w:type="character" w:customStyle="1" w:styleId="XYZCharChar">
    <w:name w:val="正文文字XYZ Char Char"/>
    <w:qFormat/>
    <w:rsid w:val="00812995"/>
    <w:rPr>
      <w:rFonts w:ascii="Times New Roman" w:eastAsia="宋体" w:hAnsi="Times New Roman" w:cs="Times New Roman"/>
      <w:szCs w:val="20"/>
    </w:rPr>
  </w:style>
  <w:style w:type="paragraph" w:customStyle="1" w:styleId="affffffffffffd">
    <w:name w:val="封面小标题"/>
    <w:basedOn w:val="af4"/>
    <w:qFormat/>
    <w:rsid w:val="00812995"/>
    <w:pPr>
      <w:spacing w:after="100" w:line="0" w:lineRule="atLeast"/>
      <w:jc w:val="center"/>
    </w:pPr>
    <w:rPr>
      <w:rFonts w:ascii="华文新魏" w:eastAsia="华文新魏" w:cs="宋体"/>
      <w:kern w:val="0"/>
      <w:sz w:val="36"/>
      <w:szCs w:val="72"/>
    </w:rPr>
  </w:style>
  <w:style w:type="paragraph" w:customStyle="1" w:styleId="affffffffffffe">
    <w:name w:val="封面大标题"/>
    <w:basedOn w:val="af4"/>
    <w:qFormat/>
    <w:rsid w:val="00812995"/>
    <w:pPr>
      <w:spacing w:after="100" w:line="0" w:lineRule="atLeast"/>
      <w:jc w:val="center"/>
    </w:pPr>
    <w:rPr>
      <w:rFonts w:ascii="宋体" w:eastAsia="华文新魏" w:hAnsi="宋体"/>
      <w:kern w:val="0"/>
      <w:sz w:val="52"/>
      <w:szCs w:val="30"/>
    </w:rPr>
  </w:style>
  <w:style w:type="paragraph" w:customStyle="1" w:styleId="afffffffffffff">
    <w:name w:val="落款"/>
    <w:basedOn w:val="affffffffffffd"/>
    <w:qFormat/>
    <w:rsid w:val="00812995"/>
  </w:style>
  <w:style w:type="paragraph" w:customStyle="1" w:styleId="afffffffffffff0">
    <w:name w:val="人名单"/>
    <w:basedOn w:val="af4"/>
    <w:qFormat/>
    <w:rsid w:val="00812995"/>
    <w:pPr>
      <w:ind w:firstLineChars="200" w:firstLine="480"/>
    </w:pPr>
    <w:rPr>
      <w:rFonts w:ascii="宋体" w:hAnsi="宋体"/>
      <w:kern w:val="0"/>
      <w:sz w:val="32"/>
      <w:szCs w:val="30"/>
    </w:rPr>
  </w:style>
  <w:style w:type="character" w:customStyle="1" w:styleId="2CharChar0">
    <w:name w:val="标书标题 2 Char Char"/>
    <w:qFormat/>
    <w:rsid w:val="00812995"/>
    <w:rPr>
      <w:rFonts w:eastAsia="黑体"/>
      <w:color w:val="000000"/>
      <w:sz w:val="28"/>
      <w:szCs w:val="28"/>
      <w:lang w:val="en-US" w:eastAsia="zh-CN" w:bidi="ar-SA"/>
    </w:rPr>
  </w:style>
  <w:style w:type="character" w:customStyle="1" w:styleId="CharChar16">
    <w:name w:val="Char Char16"/>
    <w:qFormat/>
    <w:rsid w:val="00812995"/>
    <w:rPr>
      <w:rFonts w:eastAsia="宋体"/>
      <w:bCs/>
      <w:sz w:val="24"/>
      <w:szCs w:val="28"/>
      <w:lang w:val="en-US" w:eastAsia="zh-CN" w:bidi="ar-SA"/>
    </w:rPr>
  </w:style>
  <w:style w:type="character" w:customStyle="1" w:styleId="CharChar15">
    <w:name w:val="Char Char15"/>
    <w:qFormat/>
    <w:rsid w:val="00812995"/>
    <w:rPr>
      <w:rFonts w:ascii="Arial" w:eastAsia="黑体" w:hAnsi="Arial"/>
      <w:b/>
      <w:bCs/>
      <w:sz w:val="24"/>
      <w:szCs w:val="24"/>
      <w:lang w:val="en-US" w:eastAsia="zh-CN" w:bidi="ar-SA"/>
    </w:rPr>
  </w:style>
  <w:style w:type="character" w:customStyle="1" w:styleId="CharChar14">
    <w:name w:val="Char Char14"/>
    <w:qFormat/>
    <w:rsid w:val="00812995"/>
    <w:rPr>
      <w:rFonts w:ascii="Arial" w:eastAsia="黑体" w:hAnsi="Arial"/>
      <w:sz w:val="21"/>
      <w:szCs w:val="21"/>
      <w:lang w:val="en-US" w:eastAsia="zh-CN" w:bidi="ar-SA"/>
    </w:rPr>
  </w:style>
  <w:style w:type="paragraph" w:styleId="afffffffffffff1">
    <w:name w:val="Quote"/>
    <w:basedOn w:val="af4"/>
    <w:next w:val="af4"/>
    <w:link w:val="Char39"/>
    <w:qFormat/>
    <w:rsid w:val="00812995"/>
    <w:pPr>
      <w:ind w:firstLineChars="200" w:firstLine="480"/>
    </w:pPr>
    <w:rPr>
      <w:rFonts w:ascii="宋体"/>
      <w:i/>
      <w:iCs/>
      <w:color w:val="000000"/>
      <w:kern w:val="0"/>
      <w:sz w:val="24"/>
      <w:szCs w:val="28"/>
      <w:lang w:val="zh-CN"/>
    </w:rPr>
  </w:style>
  <w:style w:type="character" w:customStyle="1" w:styleId="Char28">
    <w:name w:val="引用 Char2"/>
    <w:uiPriority w:val="99"/>
    <w:qFormat/>
    <w:rsid w:val="00812995"/>
    <w:rPr>
      <w:i/>
      <w:iCs/>
      <w:color w:val="000000"/>
      <w:kern w:val="2"/>
      <w:sz w:val="21"/>
      <w:szCs w:val="24"/>
    </w:rPr>
  </w:style>
  <w:style w:type="paragraph" w:styleId="afffffffffffff2">
    <w:name w:val="Intense Quote"/>
    <w:basedOn w:val="af4"/>
    <w:next w:val="af4"/>
    <w:link w:val="Char3a"/>
    <w:qFormat/>
    <w:rsid w:val="00812995"/>
    <w:pPr>
      <w:pBdr>
        <w:bottom w:val="single" w:sz="4" w:space="4" w:color="4F81BD"/>
      </w:pBdr>
      <w:spacing w:before="200" w:after="280"/>
      <w:ind w:left="936" w:right="936" w:firstLineChars="200" w:firstLine="480"/>
    </w:pPr>
    <w:rPr>
      <w:rFonts w:ascii="宋体"/>
      <w:b/>
      <w:bCs/>
      <w:i/>
      <w:iCs/>
      <w:color w:val="4F81BD"/>
      <w:kern w:val="0"/>
      <w:sz w:val="24"/>
      <w:szCs w:val="28"/>
      <w:lang w:val="zh-CN"/>
    </w:rPr>
  </w:style>
  <w:style w:type="character" w:customStyle="1" w:styleId="Char29">
    <w:name w:val="明显引用 Char2"/>
    <w:uiPriority w:val="99"/>
    <w:qFormat/>
    <w:rsid w:val="00812995"/>
    <w:rPr>
      <w:b/>
      <w:bCs/>
      <w:i/>
      <w:iCs/>
      <w:color w:val="4F81BD"/>
      <w:kern w:val="2"/>
      <w:sz w:val="21"/>
      <w:szCs w:val="24"/>
    </w:rPr>
  </w:style>
  <w:style w:type="character" w:customStyle="1" w:styleId="javascript">
    <w:name w:val="javascript"/>
    <w:qFormat/>
    <w:rsid w:val="00812995"/>
  </w:style>
  <w:style w:type="character" w:styleId="afffffffffffff3">
    <w:name w:val="Placeholder Text"/>
    <w:qFormat/>
    <w:rsid w:val="00812995"/>
    <w:rPr>
      <w:color w:val="808080"/>
    </w:rPr>
  </w:style>
  <w:style w:type="paragraph" w:customStyle="1" w:styleId="afffffffffffff4">
    <w:name w:val="表开头题目"/>
    <w:basedOn w:val="aff9"/>
    <w:qFormat/>
    <w:rsid w:val="00812995"/>
    <w:pPr>
      <w:widowControl/>
      <w:adjustRightInd w:val="0"/>
      <w:spacing w:beforeLines="50"/>
      <w:jc w:val="left"/>
    </w:pPr>
    <w:rPr>
      <w:rFonts w:ascii="Times New Roman" w:eastAsia="黑体" w:cs="Courier New" w:hint="default"/>
      <w:color w:val="000000"/>
      <w:kern w:val="0"/>
      <w:sz w:val="24"/>
    </w:rPr>
  </w:style>
  <w:style w:type="character" w:customStyle="1" w:styleId="3Char20">
    <w:name w:val="标题 3 Char2"/>
    <w:qFormat/>
    <w:rsid w:val="00812995"/>
    <w:rPr>
      <w:rFonts w:ascii="Times New Roman" w:hAnsi="Times New Roman"/>
      <w:b/>
      <w:bCs/>
      <w:color w:val="000000"/>
      <w:kern w:val="2"/>
      <w:sz w:val="28"/>
      <w:szCs w:val="30"/>
    </w:rPr>
  </w:style>
  <w:style w:type="paragraph" w:customStyle="1" w:styleId="20505">
    <w:name w:val="样式 标题2   段前: 0.5 行 段后: 0.5 行"/>
    <w:basedOn w:val="af4"/>
    <w:qFormat/>
    <w:rsid w:val="00812995"/>
    <w:pPr>
      <w:spacing w:beforeLines="50" w:afterLines="50"/>
      <w:outlineLvl w:val="0"/>
    </w:pPr>
    <w:rPr>
      <w:rFonts w:cs="宋体"/>
      <w:b/>
      <w:bCs/>
      <w:sz w:val="28"/>
      <w:szCs w:val="20"/>
    </w:rPr>
  </w:style>
  <w:style w:type="paragraph" w:customStyle="1" w:styleId="afffffffffffff5">
    <w:name w:val="样式 加粗"/>
    <w:basedOn w:val="af4"/>
    <w:qFormat/>
    <w:rsid w:val="00812995"/>
    <w:pPr>
      <w:spacing w:before="100" w:beforeAutospacing="1" w:after="100" w:afterAutospacing="1"/>
      <w:outlineLvl w:val="0"/>
    </w:pPr>
    <w:rPr>
      <w:b/>
      <w:sz w:val="24"/>
      <w:szCs w:val="20"/>
    </w:rPr>
  </w:style>
  <w:style w:type="paragraph" w:customStyle="1" w:styleId="2ffff0">
    <w:name w:val="样式 正文 + 首行缩进:  2 字符"/>
    <w:basedOn w:val="af4"/>
    <w:link w:val="2Char9"/>
    <w:qFormat/>
    <w:rsid w:val="00812995"/>
    <w:pPr>
      <w:spacing w:line="480" w:lineRule="exact"/>
      <w:ind w:firstLine="200"/>
      <w:jc w:val="left"/>
    </w:pPr>
    <w:rPr>
      <w:sz w:val="28"/>
      <w:szCs w:val="20"/>
      <w:lang w:val="zh-CN"/>
    </w:rPr>
  </w:style>
  <w:style w:type="character" w:customStyle="1" w:styleId="2Char9">
    <w:name w:val="样式 正文 + 首行缩进:  2 字符 Char"/>
    <w:link w:val="2ffff0"/>
    <w:qFormat/>
    <w:rsid w:val="00812995"/>
    <w:rPr>
      <w:kern w:val="2"/>
      <w:sz w:val="28"/>
      <w:lang w:val="zh-CN"/>
    </w:rPr>
  </w:style>
  <w:style w:type="character" w:customStyle="1" w:styleId="CharChar12">
    <w:name w:val="Char Char12"/>
    <w:qFormat/>
    <w:rsid w:val="00812995"/>
    <w:rPr>
      <w:rFonts w:ascii="宋体" w:hAnsi="宋体" w:cs="宋体"/>
      <w:kern w:val="2"/>
      <w:sz w:val="28"/>
      <w:lang w:val="zh-CN"/>
    </w:rPr>
  </w:style>
  <w:style w:type="character" w:customStyle="1" w:styleId="5CharChar">
    <w:name w:val="标题5 Char Char"/>
    <w:qFormat/>
    <w:rsid w:val="00812995"/>
    <w:rPr>
      <w:rFonts w:ascii="宋体" w:eastAsia="宋体"/>
      <w:b/>
      <w:bCs/>
      <w:sz w:val="24"/>
      <w:szCs w:val="24"/>
      <w:lang w:val="en-US" w:eastAsia="zh-CN" w:bidi="ar-SA"/>
    </w:rPr>
  </w:style>
  <w:style w:type="character" w:customStyle="1" w:styleId="BodyTextIndentCharChar">
    <w:name w:val="Body Text Indent Char Char"/>
    <w:qFormat/>
    <w:rsid w:val="00812995"/>
    <w:rPr>
      <w:rFonts w:ascii="宋体" w:eastAsia="宋体" w:hAnsi="宋体"/>
      <w:color w:val="000000"/>
      <w:sz w:val="24"/>
      <w:lang w:val="en-US" w:eastAsia="zh-CN" w:bidi="ar-SA"/>
    </w:rPr>
  </w:style>
  <w:style w:type="character" w:customStyle="1" w:styleId="CharChar13">
    <w:name w:val="Char Char13"/>
    <w:qFormat/>
    <w:rsid w:val="00812995"/>
    <w:rPr>
      <w:rFonts w:ascii="宋体"/>
      <w:kern w:val="2"/>
      <w:sz w:val="28"/>
      <w:szCs w:val="28"/>
      <w:shd w:val="clear" w:color="auto" w:fill="000080"/>
    </w:rPr>
  </w:style>
  <w:style w:type="paragraph" w:customStyle="1" w:styleId="3fb">
    <w:name w:val="日期3"/>
    <w:basedOn w:val="af4"/>
    <w:next w:val="af4"/>
    <w:qFormat/>
    <w:rsid w:val="00812995"/>
    <w:pPr>
      <w:adjustRightInd w:val="0"/>
      <w:jc w:val="left"/>
      <w:textAlignment w:val="baseline"/>
    </w:pPr>
    <w:rPr>
      <w:szCs w:val="20"/>
    </w:rPr>
  </w:style>
  <w:style w:type="paragraph" w:customStyle="1" w:styleId="67">
    <w:name w:val="正文6"/>
    <w:qFormat/>
    <w:rsid w:val="00812995"/>
    <w:pPr>
      <w:widowControl w:val="0"/>
      <w:adjustRightInd w:val="0"/>
      <w:spacing w:line="0" w:lineRule="atLeast"/>
      <w:textAlignment w:val="baseline"/>
    </w:pPr>
    <w:rPr>
      <w:rFonts w:ascii="宋体"/>
      <w:sz w:val="34"/>
    </w:rPr>
  </w:style>
  <w:style w:type="paragraph" w:customStyle="1" w:styleId="afffffffffffff6">
    <w:name w:val="四级标题"/>
    <w:basedOn w:val="af4"/>
    <w:link w:val="afffffffffffff7"/>
    <w:qFormat/>
    <w:rsid w:val="00812995"/>
    <w:pPr>
      <w:spacing w:line="480" w:lineRule="exact"/>
    </w:pPr>
    <w:rPr>
      <w:rFonts w:ascii="宋体" w:eastAsia="黑体" w:hAnsi="宋体"/>
      <w:kern w:val="21"/>
      <w:szCs w:val="28"/>
    </w:rPr>
  </w:style>
  <w:style w:type="character" w:customStyle="1" w:styleId="CharCharChar0">
    <w:name w:val="报告内容 Char Char Char"/>
    <w:qFormat/>
    <w:rsid w:val="00812995"/>
    <w:rPr>
      <w:rFonts w:ascii="宋体" w:eastAsia="宋体"/>
      <w:kern w:val="2"/>
      <w:sz w:val="21"/>
      <w:szCs w:val="28"/>
      <w:lang w:val="en-US" w:eastAsia="zh-CN" w:bidi="ar-SA"/>
    </w:rPr>
  </w:style>
  <w:style w:type="paragraph" w:customStyle="1" w:styleId="118">
    <w:name w:val="正文11"/>
    <w:basedOn w:val="aff9"/>
    <w:link w:val="11Char"/>
    <w:qFormat/>
    <w:rsid w:val="00812995"/>
    <w:pPr>
      <w:spacing w:line="360" w:lineRule="auto"/>
      <w:ind w:firstLineChars="150" w:firstLine="360"/>
    </w:pPr>
    <w:rPr>
      <w:rFonts w:ascii="Times New Roman" w:hAnsi="Times New Roman" w:hint="default"/>
      <w:sz w:val="24"/>
      <w:szCs w:val="24"/>
    </w:rPr>
  </w:style>
  <w:style w:type="character" w:customStyle="1" w:styleId="11Char">
    <w:name w:val="正文11 Char"/>
    <w:link w:val="118"/>
    <w:qFormat/>
    <w:rsid w:val="00812995"/>
    <w:rPr>
      <w:rFonts w:eastAsia="宋体" w:cs="Courier New"/>
      <w:kern w:val="2"/>
      <w:sz w:val="24"/>
      <w:szCs w:val="24"/>
    </w:rPr>
  </w:style>
  <w:style w:type="paragraph" w:customStyle="1" w:styleId="afffffffffffff8">
    <w:name w:val="样式 正文"/>
    <w:basedOn w:val="af4"/>
    <w:qFormat/>
    <w:rsid w:val="00812995"/>
    <w:pPr>
      <w:spacing w:line="500" w:lineRule="exact"/>
      <w:ind w:firstLineChars="200" w:firstLine="200"/>
    </w:pPr>
    <w:rPr>
      <w:rFonts w:ascii="宋体" w:hAnsi="宋体"/>
      <w:sz w:val="28"/>
      <w:szCs w:val="28"/>
    </w:rPr>
  </w:style>
  <w:style w:type="character" w:customStyle="1" w:styleId="2CharCharCharChar">
    <w:name w:val="正文文字缩进 2 Char Char Char Char"/>
    <w:qFormat/>
    <w:rsid w:val="00812995"/>
    <w:rPr>
      <w:rFonts w:ascii="Times New Roman" w:eastAsia="宋体" w:hAnsi="Times New Roman" w:cs="Times New Roman"/>
      <w:sz w:val="24"/>
      <w:szCs w:val="20"/>
    </w:rPr>
  </w:style>
  <w:style w:type="character" w:customStyle="1" w:styleId="CharChar151">
    <w:name w:val="Char Char151"/>
    <w:qFormat/>
    <w:rsid w:val="00812995"/>
    <w:rPr>
      <w:rFonts w:ascii="Arial" w:eastAsia="黑体" w:hAnsi="Arial"/>
      <w:b/>
      <w:bCs/>
      <w:kern w:val="2"/>
      <w:sz w:val="24"/>
      <w:szCs w:val="24"/>
    </w:rPr>
  </w:style>
  <w:style w:type="character" w:customStyle="1" w:styleId="3Char7">
    <w:name w:val="样式 样式 样式 标题 3 + 加粗 + (中文) 宋体 黑色 + 黑体 Char"/>
    <w:qFormat/>
    <w:rsid w:val="00812995"/>
    <w:rPr>
      <w:rFonts w:ascii="黑体" w:eastAsia="黑体" w:hAnsi="黑体"/>
      <w:b/>
      <w:bCs/>
      <w:color w:val="000000"/>
      <w:kern w:val="2"/>
      <w:sz w:val="24"/>
      <w:szCs w:val="32"/>
      <w:lang w:val="en-US" w:eastAsia="zh-CN"/>
    </w:rPr>
  </w:style>
  <w:style w:type="character" w:customStyle="1" w:styleId="TimesNewRomanCharCharCharChar">
    <w:name w:val="样式 报高内容 + (西文) Times New Roman Char Char Char Char"/>
    <w:qFormat/>
    <w:rsid w:val="00812995"/>
    <w:rPr>
      <w:rFonts w:ascii="宋体" w:eastAsia="宋体" w:hAnsi="宋体"/>
      <w:kern w:val="2"/>
      <w:sz w:val="21"/>
      <w:szCs w:val="28"/>
      <w:lang w:val="en-US" w:eastAsia="zh-CN" w:bidi="ar-SA"/>
    </w:rPr>
  </w:style>
  <w:style w:type="character" w:customStyle="1" w:styleId="CharChar131">
    <w:name w:val="Char Char131"/>
    <w:qFormat/>
    <w:rsid w:val="00812995"/>
    <w:rPr>
      <w:sz w:val="18"/>
      <w:szCs w:val="18"/>
    </w:rPr>
  </w:style>
  <w:style w:type="character" w:customStyle="1" w:styleId="Charffff1">
    <w:name w:val="样式 正文（首行缩进两字） + (符号) 宋体 小四 Char"/>
    <w:link w:val="afffffffffffff9"/>
    <w:qFormat/>
    <w:rsid w:val="00812995"/>
    <w:rPr>
      <w:rFonts w:ascii="宋体" w:hAnsi="宋体" w:cs="宋体"/>
      <w:sz w:val="24"/>
      <w:szCs w:val="24"/>
    </w:rPr>
  </w:style>
  <w:style w:type="paragraph" w:customStyle="1" w:styleId="afffffffffffff9">
    <w:name w:val="样式 正文（首行缩进两字） + (符号) 宋体 小四"/>
    <w:basedOn w:val="1d"/>
    <w:link w:val="Charffff1"/>
    <w:qFormat/>
    <w:rsid w:val="00812995"/>
    <w:pPr>
      <w:widowControl w:val="0"/>
      <w:tabs>
        <w:tab w:val="left" w:pos="10546"/>
      </w:tabs>
      <w:snapToGrid/>
      <w:spacing w:line="360" w:lineRule="auto"/>
      <w:ind w:firstLineChars="200" w:firstLine="480"/>
    </w:pPr>
    <w:rPr>
      <w:rFonts w:hAnsi="宋体"/>
      <w:snapToGrid/>
      <w:color w:val="auto"/>
      <w:kern w:val="0"/>
      <w:sz w:val="24"/>
      <w:szCs w:val="24"/>
    </w:rPr>
  </w:style>
  <w:style w:type="character" w:customStyle="1" w:styleId="Charffff2">
    <w:name w:val="论文正文 Char"/>
    <w:link w:val="afffffffffffffa"/>
    <w:qFormat/>
    <w:rsid w:val="00812995"/>
    <w:rPr>
      <w:rFonts w:cs="黑体"/>
      <w:sz w:val="24"/>
    </w:rPr>
  </w:style>
  <w:style w:type="paragraph" w:customStyle="1" w:styleId="afffffffffffffa">
    <w:name w:val="论文正文"/>
    <w:basedOn w:val="af4"/>
    <w:link w:val="Charffff2"/>
    <w:qFormat/>
    <w:rsid w:val="00812995"/>
    <w:pPr>
      <w:spacing w:line="480" w:lineRule="exact"/>
      <w:ind w:firstLineChars="200" w:firstLine="200"/>
    </w:pPr>
    <w:rPr>
      <w:kern w:val="0"/>
      <w:sz w:val="24"/>
      <w:szCs w:val="20"/>
    </w:rPr>
  </w:style>
  <w:style w:type="character" w:customStyle="1" w:styleId="3W3ArialChar">
    <w:name w:val="样式 标题 3W3 + Arial Char"/>
    <w:link w:val="3W3Arial"/>
    <w:qFormat/>
    <w:rsid w:val="00812995"/>
    <w:rPr>
      <w:rFonts w:ascii="Arial" w:eastAsia="黑体" w:hAnsi="Arial"/>
      <w:szCs w:val="24"/>
    </w:rPr>
  </w:style>
  <w:style w:type="paragraph" w:customStyle="1" w:styleId="3W3Arial">
    <w:name w:val="样式 标题 3W3 + Arial"/>
    <w:basedOn w:val="32"/>
    <w:link w:val="3W3ArialChar"/>
    <w:qFormat/>
    <w:rsid w:val="00812995"/>
    <w:pPr>
      <w:keepNext w:val="0"/>
      <w:keepLines w:val="0"/>
      <w:widowControl/>
      <w:tabs>
        <w:tab w:val="left" w:pos="10546"/>
      </w:tabs>
      <w:autoSpaceDE/>
      <w:autoSpaceDN/>
      <w:spacing w:beforeLines="50" w:after="0" w:line="360" w:lineRule="auto"/>
    </w:pPr>
    <w:rPr>
      <w:rFonts w:ascii="Arial" w:eastAsia="黑体" w:hAnsi="Arial"/>
      <w:b w:val="0"/>
      <w:sz w:val="20"/>
      <w:szCs w:val="24"/>
      <w:u w:val="none"/>
    </w:rPr>
  </w:style>
  <w:style w:type="character" w:customStyle="1" w:styleId="Charffff3">
    <w:name w:val="表头样式 Char"/>
    <w:link w:val="afffffffffffffb"/>
    <w:qFormat/>
    <w:rsid w:val="00812995"/>
    <w:rPr>
      <w:b/>
      <w:color w:val="000000"/>
      <w:sz w:val="24"/>
      <w:szCs w:val="21"/>
    </w:rPr>
  </w:style>
  <w:style w:type="paragraph" w:customStyle="1" w:styleId="afffffffffffffb">
    <w:name w:val="表头样式"/>
    <w:basedOn w:val="af4"/>
    <w:link w:val="Charffff3"/>
    <w:qFormat/>
    <w:rsid w:val="00812995"/>
    <w:pPr>
      <w:spacing w:beforeLines="50" w:afterLines="50" w:line="400" w:lineRule="exact"/>
      <w:jc w:val="center"/>
    </w:pPr>
    <w:rPr>
      <w:b/>
      <w:color w:val="000000"/>
      <w:kern w:val="0"/>
      <w:sz w:val="24"/>
      <w:szCs w:val="21"/>
    </w:rPr>
  </w:style>
  <w:style w:type="character" w:customStyle="1" w:styleId="CharCharCharCharCharCharCharCharCharCharCharChar0">
    <w:name w:val="报告内容 Char Char Char Char Char Char Char Char Char Char Char Char"/>
    <w:qFormat/>
    <w:rsid w:val="00812995"/>
    <w:rPr>
      <w:rFonts w:ascii="宋体" w:eastAsia="宋体" w:hAnsi="宋体"/>
      <w:kern w:val="2"/>
      <w:sz w:val="28"/>
      <w:lang w:val="en-US" w:eastAsia="zh-CN" w:bidi="ar-SA"/>
    </w:rPr>
  </w:style>
  <w:style w:type="character" w:customStyle="1" w:styleId="GB231209515Char0">
    <w:name w:val="样式 样式 (中文) 仿宋_GB2312 四号 黑色 首行缩进:  0.95 厘米 行距: 1.5 倍行距 + 宋体 Char"/>
    <w:qFormat/>
    <w:rsid w:val="00812995"/>
    <w:rPr>
      <w:rFonts w:ascii="宋体" w:eastAsia="宋体" w:hAnsi="宋体" w:cs="宋体"/>
      <w:color w:val="000000"/>
      <w:kern w:val="2"/>
      <w:sz w:val="24"/>
      <w:lang w:val="en-US" w:eastAsia="zh-CN"/>
    </w:rPr>
  </w:style>
  <w:style w:type="character" w:customStyle="1" w:styleId="CharChar9">
    <w:name w:val="第二卷 Char Char"/>
    <w:qFormat/>
    <w:rsid w:val="00812995"/>
    <w:rPr>
      <w:rFonts w:ascii="Calibri" w:eastAsia="黑体" w:hAnsi="Calibri" w:cs="Times New Roman"/>
      <w:b/>
      <w:bCs/>
      <w:kern w:val="44"/>
      <w:sz w:val="36"/>
      <w:szCs w:val="44"/>
    </w:rPr>
  </w:style>
  <w:style w:type="character" w:customStyle="1" w:styleId="3H31110015Char">
    <w:name w:val="样式 标题 3H3条标题1.1.1 + 小四 非加粗 段前: 0 磅 段后: 0 磅 行距: 1.5 倍行距 Char"/>
    <w:link w:val="3H31110015"/>
    <w:qFormat/>
    <w:rsid w:val="00812995"/>
    <w:rPr>
      <w:rFonts w:cs="宋体"/>
      <w:sz w:val="24"/>
      <w:szCs w:val="24"/>
    </w:rPr>
  </w:style>
  <w:style w:type="paragraph" w:customStyle="1" w:styleId="3H31110015">
    <w:name w:val="样式 标题 3H3条标题1.1.1 + 小四 非加粗 段前: 0 磅 段后: 0 磅 行距: 1.5 倍行距"/>
    <w:basedOn w:val="32"/>
    <w:link w:val="3H31110015Char"/>
    <w:qFormat/>
    <w:rsid w:val="00812995"/>
    <w:pPr>
      <w:widowControl/>
      <w:tabs>
        <w:tab w:val="left" w:pos="720"/>
      </w:tabs>
      <w:spacing w:before="60" w:after="60" w:line="480" w:lineRule="atLeast"/>
    </w:pPr>
    <w:rPr>
      <w:rFonts w:ascii="Times New Roman"/>
      <w:b w:val="0"/>
      <w:szCs w:val="24"/>
      <w:u w:val="none"/>
    </w:rPr>
  </w:style>
  <w:style w:type="character" w:customStyle="1" w:styleId="Charffff4">
    <w:name w:val="文（缩进） Char"/>
    <w:link w:val="afffffffffffffc"/>
    <w:qFormat/>
    <w:rsid w:val="00812995"/>
    <w:rPr>
      <w:rFonts w:ascii="Arial" w:hAnsi="Arial" w:cs="Arial"/>
      <w:snapToGrid w:val="0"/>
      <w:szCs w:val="21"/>
    </w:rPr>
  </w:style>
  <w:style w:type="paragraph" w:customStyle="1" w:styleId="afffffffffffffc">
    <w:name w:val="文（缩进）"/>
    <w:basedOn w:val="2c"/>
    <w:link w:val="Charffff4"/>
    <w:qFormat/>
    <w:rsid w:val="00812995"/>
    <w:pPr>
      <w:spacing w:line="400" w:lineRule="exact"/>
      <w:ind w:firstLineChars="200" w:firstLine="420"/>
    </w:pPr>
    <w:rPr>
      <w:rFonts w:ascii="Arial" w:hAnsi="Arial"/>
      <w:snapToGrid w:val="0"/>
      <w:kern w:val="0"/>
      <w:sz w:val="20"/>
      <w:szCs w:val="21"/>
    </w:rPr>
  </w:style>
  <w:style w:type="character" w:customStyle="1" w:styleId="CharCharCharCharCharCharCharCharChar">
    <w:name w:val="报告内容 Char Char Char Char Char Char Char Char Char"/>
    <w:qFormat/>
    <w:rsid w:val="00812995"/>
    <w:rPr>
      <w:rFonts w:ascii="宋体" w:eastAsia="宋体" w:hAnsi="宋体"/>
      <w:kern w:val="2"/>
      <w:sz w:val="28"/>
      <w:lang w:val="en-US" w:eastAsia="zh-CN" w:bidi="ar-SA"/>
    </w:rPr>
  </w:style>
  <w:style w:type="character" w:customStyle="1" w:styleId="3H3l3CTBOD0h3sect123Heading3-oldW33Char">
    <w:name w:val="样式 标题 3H3l3CTBOD 0h3sect1.2.3Heading 3 - oldW3标题 3（柏条河模... Char"/>
    <w:link w:val="3H3l3CTBOD0h3sect123Heading3-oldW33"/>
    <w:qFormat/>
    <w:rsid w:val="00812995"/>
    <w:rPr>
      <w:rFonts w:eastAsia="黑体"/>
      <w:b/>
      <w:bCs/>
      <w:color w:val="000000"/>
      <w:sz w:val="24"/>
      <w:szCs w:val="24"/>
    </w:rPr>
  </w:style>
  <w:style w:type="paragraph" w:customStyle="1" w:styleId="3H3l3CTBOD0h3sect123Heading3-oldW33">
    <w:name w:val="样式 标题 3H3l3CTBOD 0h3sect1.2.3Heading 3 - oldW3标题 3（柏条河模..."/>
    <w:basedOn w:val="32"/>
    <w:link w:val="3H3l3CTBOD0h3sect123Heading3-oldW33Char"/>
    <w:qFormat/>
    <w:rsid w:val="00812995"/>
    <w:pPr>
      <w:keepNext w:val="0"/>
      <w:keepLines w:val="0"/>
      <w:widowControl/>
      <w:tabs>
        <w:tab w:val="left" w:pos="142"/>
      </w:tabs>
      <w:autoSpaceDE/>
      <w:autoSpaceDN/>
      <w:adjustRightInd/>
      <w:spacing w:before="60" w:after="60" w:line="360" w:lineRule="auto"/>
    </w:pPr>
    <w:rPr>
      <w:rFonts w:ascii="Times New Roman" w:eastAsia="黑体"/>
      <w:bCs/>
      <w:color w:val="000000"/>
      <w:szCs w:val="24"/>
      <w:u w:val="none"/>
    </w:rPr>
  </w:style>
  <w:style w:type="character" w:customStyle="1" w:styleId="51Char">
    <w:name w:val="样式 标题 5 +1 Char"/>
    <w:qFormat/>
    <w:rsid w:val="00812995"/>
    <w:rPr>
      <w:rFonts w:eastAsia="宋体"/>
      <w:bCs/>
      <w:kern w:val="2"/>
      <w:sz w:val="24"/>
      <w:szCs w:val="28"/>
      <w:lang w:val="en-US" w:eastAsia="zh-CN"/>
    </w:rPr>
  </w:style>
  <w:style w:type="character" w:customStyle="1" w:styleId="3Char8">
    <w:name w:val="标书标题3 Char"/>
    <w:qFormat/>
    <w:rsid w:val="00812995"/>
    <w:rPr>
      <w:rFonts w:ascii="Times New Roman" w:eastAsia="黑体" w:hAnsi="Times New Roman"/>
      <w:b/>
      <w:kern w:val="2"/>
      <w:sz w:val="24"/>
      <w:szCs w:val="24"/>
    </w:rPr>
  </w:style>
  <w:style w:type="character" w:customStyle="1" w:styleId="Charffff5">
    <w:name w:val="样式 普通文字 + (符号) 宋体 小四 Char"/>
    <w:qFormat/>
    <w:rsid w:val="00812995"/>
    <w:rPr>
      <w:rFonts w:ascii="宋体" w:eastAsia="宋体" w:hAnsi="Courier New"/>
      <w:kern w:val="2"/>
      <w:sz w:val="24"/>
      <w:lang w:val="en-US" w:eastAsia="zh-CN"/>
    </w:rPr>
  </w:style>
  <w:style w:type="character" w:customStyle="1" w:styleId="ziti11">
    <w:name w:val="ziti11"/>
    <w:qFormat/>
    <w:rsid w:val="00812995"/>
    <w:rPr>
      <w:sz w:val="20"/>
      <w:szCs w:val="20"/>
    </w:rPr>
  </w:style>
  <w:style w:type="character" w:customStyle="1" w:styleId="CharChara">
    <w:name w:val="手改 Char Char"/>
    <w:qFormat/>
    <w:rsid w:val="00812995"/>
    <w:rPr>
      <w:rFonts w:eastAsia="宋体"/>
      <w:kern w:val="2"/>
      <w:sz w:val="21"/>
      <w:szCs w:val="24"/>
      <w:lang w:val="en-US" w:eastAsia="zh-CN"/>
    </w:rPr>
  </w:style>
  <w:style w:type="character" w:customStyle="1" w:styleId="Char1f2">
    <w:name w:val="注释标题 Char1"/>
    <w:uiPriority w:val="99"/>
    <w:qFormat/>
    <w:rsid w:val="00812995"/>
    <w:rPr>
      <w:rFonts w:ascii="Times New Roman" w:eastAsia="宋体" w:hAnsi="Times New Roman" w:cs="Times New Roman"/>
      <w:sz w:val="24"/>
      <w:szCs w:val="20"/>
    </w:rPr>
  </w:style>
  <w:style w:type="character" w:customStyle="1" w:styleId="CharCharCharChar1TimesNewRomanChar1">
    <w:name w:val="样式 纯文本普通文字 Char纯文本 Char普通文字 Char Char标题1 + Times New Roman ... Char1"/>
    <w:qFormat/>
    <w:rsid w:val="00812995"/>
    <w:rPr>
      <w:rFonts w:eastAsia="宋体" w:cs="宋体"/>
      <w:sz w:val="24"/>
      <w:lang w:val="en-US" w:eastAsia="zh-CN"/>
    </w:rPr>
  </w:style>
  <w:style w:type="character" w:customStyle="1" w:styleId="1ffff8">
    <w:name w:val="占位符文本1"/>
    <w:qFormat/>
    <w:rsid w:val="00812995"/>
    <w:rPr>
      <w:color w:val="808080"/>
    </w:rPr>
  </w:style>
  <w:style w:type="character" w:customStyle="1" w:styleId="CharChar90">
    <w:name w:val="Char Char9"/>
    <w:qFormat/>
    <w:rsid w:val="00812995"/>
    <w:rPr>
      <w:rFonts w:eastAsia="黑体"/>
      <w:b/>
      <w:bCs/>
      <w:kern w:val="44"/>
      <w:sz w:val="36"/>
      <w:szCs w:val="44"/>
    </w:rPr>
  </w:style>
  <w:style w:type="character" w:customStyle="1" w:styleId="CharChar17">
    <w:name w:val="Char Char17"/>
    <w:qFormat/>
    <w:rsid w:val="00812995"/>
    <w:rPr>
      <w:rFonts w:ascii="Calibri" w:eastAsia="宋体" w:hAnsi="Calibri" w:cs="Times New Roman"/>
      <w:b/>
      <w:bCs/>
      <w:sz w:val="32"/>
      <w:szCs w:val="32"/>
    </w:rPr>
  </w:style>
  <w:style w:type="character" w:customStyle="1" w:styleId="FontStyle50">
    <w:name w:val="Font Style50"/>
    <w:qFormat/>
    <w:rsid w:val="00812995"/>
    <w:rPr>
      <w:rFonts w:ascii="MingLiU" w:eastAsia="MingLiU" w:cs="MingLiU"/>
      <w:b/>
      <w:bCs/>
      <w:sz w:val="22"/>
      <w:szCs w:val="22"/>
    </w:rPr>
  </w:style>
  <w:style w:type="character" w:customStyle="1" w:styleId="Charffff6">
    <w:name w:val="二级条标题 Char"/>
    <w:qFormat/>
    <w:rsid w:val="00812995"/>
    <w:rPr>
      <w:lang w:val="en-US" w:eastAsia="zh-CN"/>
    </w:rPr>
  </w:style>
  <w:style w:type="character" w:customStyle="1" w:styleId="Charffff7">
    <w:name w:val="一级条标题 Char"/>
    <w:qFormat/>
    <w:rsid w:val="00812995"/>
    <w:rPr>
      <w:rFonts w:eastAsia="黑体"/>
      <w:sz w:val="21"/>
      <w:szCs w:val="21"/>
      <w:lang w:val="en-US" w:eastAsia="zh-CN"/>
    </w:rPr>
  </w:style>
  <w:style w:type="character" w:customStyle="1" w:styleId="FontStyle41">
    <w:name w:val="Font Style41"/>
    <w:qFormat/>
    <w:rsid w:val="00812995"/>
    <w:rPr>
      <w:rFonts w:ascii="宋体" w:eastAsia="宋体" w:cs="宋体"/>
      <w:b/>
      <w:bCs/>
      <w:sz w:val="26"/>
      <w:szCs w:val="26"/>
    </w:rPr>
  </w:style>
  <w:style w:type="character" w:customStyle="1" w:styleId="CharChar10">
    <w:name w:val="手改 Char Char1"/>
    <w:qFormat/>
    <w:rsid w:val="00812995"/>
    <w:rPr>
      <w:rFonts w:ascii="宋体" w:eastAsia="宋体" w:hAnsi="Times New Roman" w:cs="Times New Roman"/>
      <w:sz w:val="24"/>
      <w:szCs w:val="20"/>
    </w:rPr>
  </w:style>
  <w:style w:type="character" w:customStyle="1" w:styleId="FontStyle53">
    <w:name w:val="Font Style53"/>
    <w:qFormat/>
    <w:rsid w:val="00812995"/>
    <w:rPr>
      <w:rFonts w:ascii="宋体" w:eastAsia="宋体" w:cs="宋体"/>
      <w:b/>
      <w:bCs/>
      <w:spacing w:val="-20"/>
      <w:sz w:val="18"/>
      <w:szCs w:val="18"/>
    </w:rPr>
  </w:style>
  <w:style w:type="character" w:customStyle="1" w:styleId="CharChar100">
    <w:name w:val="Char Char10"/>
    <w:qFormat/>
    <w:rsid w:val="00812995"/>
    <w:rPr>
      <w:rFonts w:ascii="宋体" w:eastAsia="华文中宋"/>
      <w:color w:val="000000"/>
      <w:kern w:val="44"/>
      <w:sz w:val="44"/>
    </w:rPr>
  </w:style>
  <w:style w:type="character" w:customStyle="1" w:styleId="CharChar70">
    <w:name w:val="Char Char7"/>
    <w:qFormat/>
    <w:rsid w:val="00812995"/>
    <w:rPr>
      <w:rFonts w:ascii="Times New Roman" w:eastAsia="宋体" w:hAnsi="Times New Roman" w:cs="Times New Roman"/>
      <w:sz w:val="18"/>
      <w:szCs w:val="18"/>
    </w:rPr>
  </w:style>
  <w:style w:type="character" w:customStyle="1" w:styleId="412Char">
    <w:name w:val="样式 标题4段1特点 + 首行缩进:  2 字符 Char"/>
    <w:link w:val="412"/>
    <w:qFormat/>
    <w:rsid w:val="00812995"/>
    <w:rPr>
      <w:rFonts w:ascii="Arial" w:hAnsi="Arial" w:cs="宋体"/>
      <w:sz w:val="24"/>
      <w:szCs w:val="24"/>
    </w:rPr>
  </w:style>
  <w:style w:type="paragraph" w:customStyle="1" w:styleId="412">
    <w:name w:val="样式 标题4段1特点 + 首行缩进:  2 字符"/>
    <w:basedOn w:val="af4"/>
    <w:link w:val="412Char"/>
    <w:qFormat/>
    <w:rsid w:val="00812995"/>
    <w:pPr>
      <w:autoSpaceDE w:val="0"/>
      <w:autoSpaceDN w:val="0"/>
      <w:spacing w:line="360" w:lineRule="auto"/>
      <w:ind w:firstLineChars="200" w:firstLine="480"/>
    </w:pPr>
    <w:rPr>
      <w:rFonts w:ascii="Arial" w:hAnsi="Arial"/>
      <w:kern w:val="0"/>
      <w:sz w:val="24"/>
    </w:rPr>
  </w:style>
  <w:style w:type="character" w:customStyle="1" w:styleId="2CharCharChar">
    <w:name w:val="标题 2 Char Char Char"/>
    <w:qFormat/>
    <w:rsid w:val="00812995"/>
    <w:rPr>
      <w:rFonts w:ascii="Arial" w:eastAsia="黑体" w:hAnsi="Arial"/>
      <w:b/>
      <w:bCs/>
      <w:kern w:val="2"/>
      <w:sz w:val="32"/>
      <w:szCs w:val="32"/>
      <w:lang w:val="en-US" w:eastAsia="zh-CN" w:bidi="ar-SA"/>
    </w:rPr>
  </w:style>
  <w:style w:type="character" w:customStyle="1" w:styleId="Arial1">
    <w:name w:val="样式 Arial1"/>
    <w:qFormat/>
    <w:rsid w:val="00812995"/>
    <w:rPr>
      <w:rFonts w:ascii="Arial" w:eastAsia="宋体" w:hAnsi="Arial"/>
      <w:kern w:val="0"/>
      <w:sz w:val="24"/>
      <w:lang w:val="en-US" w:eastAsia="zh-CN"/>
    </w:rPr>
  </w:style>
  <w:style w:type="character" w:customStyle="1" w:styleId="GB2312095151Char">
    <w:name w:val="样式 样式 样式 (中文) 仿宋_GB2312 四号 黑色 首行缩进:  0.95 厘米 行距: 1.5 倍行距 + 宋体 + ...1 Char"/>
    <w:qFormat/>
    <w:rsid w:val="00812995"/>
    <w:rPr>
      <w:rFonts w:ascii="宋体" w:eastAsia="宋体" w:hAnsi="宋体" w:cs="宋体"/>
      <w:color w:val="000000"/>
      <w:spacing w:val="-4"/>
      <w:kern w:val="2"/>
      <w:sz w:val="24"/>
      <w:lang w:val="en-US" w:eastAsia="zh-CN"/>
    </w:rPr>
  </w:style>
  <w:style w:type="character" w:customStyle="1" w:styleId="afffffffffffffd">
    <w:name w:val="文（缩）"/>
    <w:qFormat/>
    <w:rsid w:val="00812995"/>
    <w:rPr>
      <w:rFonts w:ascii="Arial" w:hAnsi="Arial" w:cs="Arial"/>
      <w:kern w:val="0"/>
      <w:sz w:val="24"/>
      <w:szCs w:val="24"/>
    </w:rPr>
  </w:style>
  <w:style w:type="character" w:customStyle="1" w:styleId="2Chara">
    <w:name w:val="正文文字缩进 2 Char"/>
    <w:qFormat/>
    <w:rsid w:val="00812995"/>
    <w:rPr>
      <w:snapToGrid w:val="0"/>
      <w:sz w:val="24"/>
    </w:rPr>
  </w:style>
  <w:style w:type="character" w:customStyle="1" w:styleId="FontStyle39">
    <w:name w:val="Font Style39"/>
    <w:qFormat/>
    <w:rsid w:val="00812995"/>
    <w:rPr>
      <w:rFonts w:ascii="宋体" w:eastAsia="宋体" w:cs="宋体"/>
      <w:b/>
      <w:bCs/>
      <w:spacing w:val="-30"/>
      <w:sz w:val="30"/>
      <w:szCs w:val="30"/>
    </w:rPr>
  </w:style>
  <w:style w:type="character" w:customStyle="1" w:styleId="Charffff8">
    <w:name w:val="文正文 Char"/>
    <w:link w:val="afffffffffffffe"/>
    <w:qFormat/>
    <w:rsid w:val="00812995"/>
    <w:rPr>
      <w:sz w:val="24"/>
    </w:rPr>
  </w:style>
  <w:style w:type="paragraph" w:customStyle="1" w:styleId="afffffffffffffe">
    <w:name w:val="文正文"/>
    <w:basedOn w:val="af4"/>
    <w:link w:val="Charffff8"/>
    <w:qFormat/>
    <w:rsid w:val="00812995"/>
    <w:pPr>
      <w:spacing w:line="480" w:lineRule="exact"/>
      <w:ind w:firstLineChars="200" w:firstLine="200"/>
    </w:pPr>
    <w:rPr>
      <w:kern w:val="0"/>
      <w:sz w:val="24"/>
      <w:szCs w:val="20"/>
    </w:rPr>
  </w:style>
  <w:style w:type="character" w:customStyle="1" w:styleId="Char1Char">
    <w:name w:val="Char1 Char"/>
    <w:qFormat/>
    <w:rsid w:val="00812995"/>
    <w:rPr>
      <w:rFonts w:ascii="宋体" w:hAnsi="Courier New"/>
      <w:kern w:val="2"/>
      <w:sz w:val="24"/>
    </w:rPr>
  </w:style>
  <w:style w:type="character" w:customStyle="1" w:styleId="2GB2312Char">
    <w:name w:val="样式 标题 2 + 仿宋_GB2312 Char"/>
    <w:link w:val="2GB2312"/>
    <w:qFormat/>
    <w:rsid w:val="00812995"/>
    <w:rPr>
      <w:rFonts w:ascii="仿宋_GB2312" w:eastAsia="仿宋_GB2312" w:hAnsi="仿宋_GB2312"/>
      <w:b/>
      <w:sz w:val="24"/>
      <w:szCs w:val="32"/>
    </w:rPr>
  </w:style>
  <w:style w:type="paragraph" w:customStyle="1" w:styleId="2GB2312">
    <w:name w:val="样式 标题 2 + 仿宋_GB2312"/>
    <w:basedOn w:val="23"/>
    <w:link w:val="2GB2312Char"/>
    <w:qFormat/>
    <w:rsid w:val="00812995"/>
    <w:pPr>
      <w:tabs>
        <w:tab w:val="left" w:pos="360"/>
      </w:tabs>
      <w:snapToGrid w:val="0"/>
      <w:spacing w:before="240" w:after="60" w:line="360" w:lineRule="exact"/>
      <w:jc w:val="left"/>
    </w:pPr>
    <w:rPr>
      <w:rFonts w:ascii="仿宋_GB2312" w:eastAsia="仿宋_GB2312" w:hAnsi="仿宋_GB2312"/>
      <w:sz w:val="24"/>
      <w:szCs w:val="32"/>
    </w:rPr>
  </w:style>
  <w:style w:type="character" w:customStyle="1" w:styleId="CharCharCharCharCharChar2Char">
    <w:name w:val="报告内容 Char Char Char Char Char Char2 Char"/>
    <w:qFormat/>
    <w:rsid w:val="00812995"/>
    <w:rPr>
      <w:rFonts w:ascii="宋体" w:eastAsia="宋体" w:hAnsi="宋体"/>
      <w:kern w:val="2"/>
      <w:sz w:val="28"/>
      <w:szCs w:val="24"/>
      <w:lang w:val="en-US" w:eastAsia="zh-CN" w:bidi="ar-SA"/>
    </w:rPr>
  </w:style>
  <w:style w:type="character" w:customStyle="1" w:styleId="Charffff9">
    <w:name w:val="样式 (中文) 黑体 Char"/>
    <w:link w:val="affffffffffffff"/>
    <w:qFormat/>
    <w:rsid w:val="00812995"/>
    <w:rPr>
      <w:rFonts w:eastAsia="黑体"/>
      <w:szCs w:val="24"/>
    </w:rPr>
  </w:style>
  <w:style w:type="paragraph" w:customStyle="1" w:styleId="affffffffffffff">
    <w:name w:val="样式 (中文) 黑体"/>
    <w:basedOn w:val="af4"/>
    <w:link w:val="Charffff9"/>
    <w:qFormat/>
    <w:rsid w:val="00812995"/>
    <w:pPr>
      <w:outlineLvl w:val="0"/>
    </w:pPr>
    <w:rPr>
      <w:rFonts w:eastAsia="黑体"/>
      <w:kern w:val="0"/>
      <w:sz w:val="20"/>
    </w:rPr>
  </w:style>
  <w:style w:type="character" w:customStyle="1" w:styleId="font141">
    <w:name w:val="font141"/>
    <w:qFormat/>
    <w:rsid w:val="00812995"/>
    <w:rPr>
      <w:sz w:val="28"/>
      <w:szCs w:val="28"/>
    </w:rPr>
  </w:style>
  <w:style w:type="character" w:customStyle="1" w:styleId="Charffffa">
    <w:name w:val="三级标题 Char"/>
    <w:qFormat/>
    <w:rsid w:val="00812995"/>
    <w:rPr>
      <w:rFonts w:ascii="黑体" w:eastAsia="黑体" w:hAnsi="Courier New"/>
      <w:kern w:val="2"/>
      <w:sz w:val="24"/>
      <w:szCs w:val="28"/>
      <w:lang w:val="en-US" w:eastAsia="zh-CN" w:bidi="ar-SA"/>
    </w:rPr>
  </w:style>
  <w:style w:type="character" w:customStyle="1" w:styleId="2Charb">
    <w:name w:val="标书标题 2 Char"/>
    <w:qFormat/>
    <w:rsid w:val="00812995"/>
    <w:rPr>
      <w:rFonts w:ascii="Times New Roman" w:eastAsia="黑体" w:hAnsi="Times New Roman"/>
      <w:color w:val="000000"/>
      <w:sz w:val="28"/>
      <w:szCs w:val="28"/>
    </w:rPr>
  </w:style>
  <w:style w:type="character" w:customStyle="1" w:styleId="3Char11">
    <w:name w:val="正文文本 3 Char1"/>
    <w:qFormat/>
    <w:rsid w:val="00812995"/>
    <w:rPr>
      <w:rFonts w:ascii="Calibri" w:hAnsi="Calibri"/>
      <w:kern w:val="2"/>
      <w:sz w:val="16"/>
      <w:szCs w:val="16"/>
    </w:rPr>
  </w:style>
  <w:style w:type="character" w:customStyle="1" w:styleId="FontStyle38">
    <w:name w:val="Font Style38"/>
    <w:qFormat/>
    <w:rsid w:val="00812995"/>
    <w:rPr>
      <w:rFonts w:ascii="宋体" w:eastAsia="宋体" w:cs="宋体"/>
      <w:b/>
      <w:bCs/>
      <w:sz w:val="30"/>
      <w:szCs w:val="30"/>
    </w:rPr>
  </w:style>
  <w:style w:type="character" w:customStyle="1" w:styleId="Charffffb">
    <w:name w:val="报告书格式 Char"/>
    <w:link w:val="affffffffffffff0"/>
    <w:qFormat/>
    <w:rsid w:val="00812995"/>
    <w:rPr>
      <w:rFonts w:ascii="宋体" w:hAnsi="宋体"/>
      <w:sz w:val="24"/>
      <w:szCs w:val="24"/>
    </w:rPr>
  </w:style>
  <w:style w:type="paragraph" w:customStyle="1" w:styleId="affffffffffffff0">
    <w:name w:val="报告书格式"/>
    <w:basedOn w:val="af4"/>
    <w:link w:val="Charffffb"/>
    <w:qFormat/>
    <w:rsid w:val="00812995"/>
    <w:pPr>
      <w:spacing w:line="360" w:lineRule="auto"/>
      <w:ind w:firstLineChars="200" w:firstLine="200"/>
    </w:pPr>
    <w:rPr>
      <w:rFonts w:ascii="宋体" w:hAnsi="宋体"/>
      <w:kern w:val="0"/>
      <w:sz w:val="24"/>
    </w:rPr>
  </w:style>
  <w:style w:type="character" w:customStyle="1" w:styleId="3zw1">
    <w:name w:val="3zw1"/>
    <w:qFormat/>
    <w:rsid w:val="00812995"/>
    <w:rPr>
      <w:color w:val="000000"/>
      <w:spacing w:val="360"/>
      <w:sz w:val="21"/>
      <w:szCs w:val="21"/>
    </w:rPr>
  </w:style>
  <w:style w:type="character" w:customStyle="1" w:styleId="1CharChar2">
    <w:name w:val="报告标题1 Char Char"/>
    <w:qFormat/>
    <w:rsid w:val="00812995"/>
    <w:rPr>
      <w:rFonts w:ascii="Times New Roman" w:eastAsia="黑体" w:hAnsi="Times New Roman" w:cs="Times New Roman"/>
      <w:bCs/>
      <w:kern w:val="44"/>
      <w:sz w:val="32"/>
      <w:szCs w:val="44"/>
    </w:rPr>
  </w:style>
  <w:style w:type="character" w:customStyle="1" w:styleId="Char2a">
    <w:name w:val="注释标题 Char2"/>
    <w:qFormat/>
    <w:rsid w:val="00812995"/>
    <w:rPr>
      <w:rFonts w:ascii="Calibri" w:hAnsi="Calibri"/>
      <w:kern w:val="2"/>
      <w:sz w:val="21"/>
      <w:szCs w:val="22"/>
    </w:rPr>
  </w:style>
  <w:style w:type="character" w:customStyle="1" w:styleId="W1CharChar2">
    <w:name w:val="W1 Char Char2"/>
    <w:qFormat/>
    <w:rsid w:val="00812995"/>
    <w:rPr>
      <w:rFonts w:ascii="黑体" w:eastAsia="黑体"/>
      <w:b/>
      <w:caps/>
      <w:spacing w:val="20"/>
      <w:kern w:val="16"/>
      <w:sz w:val="28"/>
      <w:lang w:val="en-US" w:eastAsia="zh-CN" w:bidi="ar-SA"/>
    </w:rPr>
  </w:style>
  <w:style w:type="character" w:customStyle="1" w:styleId="FontStyle47">
    <w:name w:val="Font Style47"/>
    <w:qFormat/>
    <w:rsid w:val="00812995"/>
    <w:rPr>
      <w:rFonts w:ascii="宋体" w:eastAsia="宋体" w:cs="宋体"/>
      <w:b/>
      <w:bCs/>
      <w:spacing w:val="-30"/>
      <w:sz w:val="32"/>
      <w:szCs w:val="32"/>
    </w:rPr>
  </w:style>
  <w:style w:type="character" w:customStyle="1" w:styleId="Charffffc">
    <w:name w:val="表格样式 Char"/>
    <w:link w:val="affffffffffffff1"/>
    <w:qFormat/>
    <w:rsid w:val="00812995"/>
    <w:rPr>
      <w:szCs w:val="21"/>
    </w:rPr>
  </w:style>
  <w:style w:type="paragraph" w:customStyle="1" w:styleId="affffffffffffff1">
    <w:name w:val="表格样式"/>
    <w:basedOn w:val="af4"/>
    <w:link w:val="Charffffc"/>
    <w:qFormat/>
    <w:rsid w:val="00812995"/>
    <w:pPr>
      <w:jc w:val="center"/>
    </w:pPr>
    <w:rPr>
      <w:kern w:val="0"/>
      <w:sz w:val="20"/>
      <w:szCs w:val="21"/>
    </w:rPr>
  </w:style>
  <w:style w:type="character" w:customStyle="1" w:styleId="Charffffd">
    <w:name w:val="样式 正文（首行缩进两字） + 小四 Char"/>
    <w:qFormat/>
    <w:rsid w:val="00812995"/>
    <w:rPr>
      <w:rFonts w:eastAsia="宋体"/>
      <w:kern w:val="2"/>
      <w:sz w:val="24"/>
      <w:lang w:val="en-US" w:eastAsia="zh-CN"/>
    </w:rPr>
  </w:style>
  <w:style w:type="character" w:customStyle="1" w:styleId="BodyTextIndent2Char">
    <w:name w:val="Body Text Indent 2 Char"/>
    <w:qFormat/>
    <w:rsid w:val="00812995"/>
    <w:rPr>
      <w:rFonts w:ascii="Times New Roman" w:eastAsia="宋体" w:hAnsi="Times New Roman" w:cs="Times New Roman"/>
      <w:sz w:val="24"/>
      <w:szCs w:val="20"/>
    </w:rPr>
  </w:style>
  <w:style w:type="character" w:customStyle="1" w:styleId="1ffff9">
    <w:name w:val="样式 小四1"/>
    <w:qFormat/>
    <w:rsid w:val="00812995"/>
    <w:rPr>
      <w:rFonts w:ascii="宋体" w:eastAsia="宋体"/>
      <w:sz w:val="24"/>
      <w:szCs w:val="24"/>
    </w:rPr>
  </w:style>
  <w:style w:type="character" w:customStyle="1" w:styleId="FontStyle45">
    <w:name w:val="Font Style45"/>
    <w:qFormat/>
    <w:rsid w:val="00812995"/>
    <w:rPr>
      <w:rFonts w:ascii="Georgia" w:hAnsi="Georgia" w:cs="Georgia"/>
      <w:spacing w:val="-10"/>
      <w:sz w:val="18"/>
      <w:szCs w:val="18"/>
    </w:rPr>
  </w:style>
  <w:style w:type="character" w:customStyle="1" w:styleId="FontStyle52">
    <w:name w:val="Font Style52"/>
    <w:qFormat/>
    <w:rsid w:val="00812995"/>
    <w:rPr>
      <w:rFonts w:ascii="宋体" w:eastAsia="宋体" w:cs="宋体"/>
      <w:b/>
      <w:bCs/>
      <w:i/>
      <w:iCs/>
      <w:sz w:val="20"/>
      <w:szCs w:val="20"/>
    </w:rPr>
  </w:style>
  <w:style w:type="character" w:customStyle="1" w:styleId="CharChar1CharChar">
    <w:name w:val="报告内容 Char Char1 Char Char"/>
    <w:qFormat/>
    <w:rsid w:val="00812995"/>
    <w:rPr>
      <w:rFonts w:ascii="宋体" w:eastAsia="宋体" w:hAnsi="宋体"/>
      <w:kern w:val="2"/>
      <w:sz w:val="28"/>
      <w:szCs w:val="24"/>
      <w:lang w:val="en-US" w:eastAsia="zh-CN" w:bidi="ar-SA"/>
    </w:rPr>
  </w:style>
  <w:style w:type="character" w:customStyle="1" w:styleId="CharCharCharCharChar">
    <w:name w:val="正文格式 Char Char Char Char Char"/>
    <w:link w:val="CharCharCharChar1"/>
    <w:qFormat/>
    <w:rsid w:val="00812995"/>
    <w:rPr>
      <w:sz w:val="28"/>
      <w:szCs w:val="24"/>
    </w:rPr>
  </w:style>
  <w:style w:type="paragraph" w:customStyle="1" w:styleId="CharCharCharChar1">
    <w:name w:val="正文格式 Char Char Char Char"/>
    <w:basedOn w:val="af4"/>
    <w:link w:val="CharCharCharCharChar"/>
    <w:qFormat/>
    <w:rsid w:val="00812995"/>
    <w:pPr>
      <w:spacing w:line="360" w:lineRule="auto"/>
      <w:ind w:firstLine="561"/>
    </w:pPr>
    <w:rPr>
      <w:kern w:val="0"/>
      <w:sz w:val="28"/>
    </w:rPr>
  </w:style>
  <w:style w:type="character" w:customStyle="1" w:styleId="2ArialCharChar">
    <w:name w:val="样式 正文2 + Arial Char Char"/>
    <w:link w:val="2ArialChar"/>
    <w:qFormat/>
    <w:rsid w:val="00812995"/>
  </w:style>
  <w:style w:type="paragraph" w:customStyle="1" w:styleId="2ArialChar">
    <w:name w:val="样式 正文2 + Arial Char"/>
    <w:basedOn w:val="afffffffffffff9"/>
    <w:link w:val="2ArialCharChar"/>
    <w:qFormat/>
    <w:rsid w:val="00812995"/>
  </w:style>
  <w:style w:type="character" w:customStyle="1" w:styleId="affffffffffffff2">
    <w:name w:val="标正"/>
    <w:qFormat/>
    <w:rsid w:val="00812995"/>
    <w:rPr>
      <w:rFonts w:ascii="Arial" w:eastAsia="宋体" w:hAnsi="Arial"/>
      <w:kern w:val="2"/>
      <w:sz w:val="21"/>
      <w:szCs w:val="21"/>
      <w:lang w:val="en-US" w:eastAsia="zh-CN"/>
    </w:rPr>
  </w:style>
  <w:style w:type="character" w:customStyle="1" w:styleId="Arial">
    <w:name w:val="样式 Arial"/>
    <w:qFormat/>
    <w:rsid w:val="00812995"/>
    <w:rPr>
      <w:rFonts w:ascii="Arial" w:eastAsia="宋体" w:hAnsi="Arial"/>
      <w:kern w:val="2"/>
      <w:sz w:val="21"/>
      <w:szCs w:val="21"/>
      <w:lang w:val="en-US" w:eastAsia="zh-CN"/>
    </w:rPr>
  </w:style>
  <w:style w:type="character" w:customStyle="1" w:styleId="Arial01">
    <w:name w:val="样式 Arial 紧缩量  0.1 磅"/>
    <w:qFormat/>
    <w:rsid w:val="00812995"/>
    <w:rPr>
      <w:rFonts w:ascii="Arial" w:eastAsia="宋体" w:hAnsi="Arial"/>
      <w:spacing w:val="-2"/>
      <w:kern w:val="2"/>
      <w:sz w:val="24"/>
      <w:lang w:val="en-US" w:eastAsia="zh-CN"/>
    </w:rPr>
  </w:style>
  <w:style w:type="character" w:customStyle="1" w:styleId="3Char21">
    <w:name w:val="正文文本缩进 3 Char2"/>
    <w:qFormat/>
    <w:rsid w:val="00812995"/>
    <w:rPr>
      <w:rFonts w:ascii="Calibri" w:hAnsi="Calibri"/>
      <w:kern w:val="2"/>
      <w:sz w:val="16"/>
      <w:szCs w:val="16"/>
    </w:rPr>
  </w:style>
  <w:style w:type="character" w:customStyle="1" w:styleId="FontStyle51">
    <w:name w:val="Font Style51"/>
    <w:qFormat/>
    <w:rsid w:val="00812995"/>
    <w:rPr>
      <w:rFonts w:ascii="宋体" w:eastAsia="宋体" w:cs="宋体"/>
      <w:i/>
      <w:iCs/>
      <w:sz w:val="38"/>
      <w:szCs w:val="38"/>
    </w:rPr>
  </w:style>
  <w:style w:type="character" w:customStyle="1" w:styleId="31092Char">
    <w:name w:val="样式 标题 3 + 段前: 10.9 磅2 Char"/>
    <w:qFormat/>
    <w:rsid w:val="00812995"/>
    <w:rPr>
      <w:rFonts w:eastAsia="宋体" w:cs="宋体"/>
      <w:kern w:val="2"/>
      <w:sz w:val="24"/>
      <w:lang w:val="en-US" w:eastAsia="zh-CN" w:bidi="ar-SA"/>
    </w:rPr>
  </w:style>
  <w:style w:type="character" w:customStyle="1" w:styleId="CharChar91">
    <w:name w:val="Char Char91"/>
    <w:qFormat/>
    <w:rsid w:val="00812995"/>
    <w:rPr>
      <w:rFonts w:eastAsia="黑体"/>
      <w:color w:val="000000"/>
      <w:sz w:val="28"/>
      <w:szCs w:val="28"/>
    </w:rPr>
  </w:style>
  <w:style w:type="character" w:customStyle="1" w:styleId="CharCharCharChar1TimesNewRomanChar">
    <w:name w:val="样式 纯文本普通文字 Char纯文本 Char普通文字 Char Char标题1 + Times New Roman ... Char"/>
    <w:link w:val="CharCharCharChar1TimesNewRoman"/>
    <w:qFormat/>
    <w:rsid w:val="00812995"/>
    <w:rPr>
      <w:rFonts w:ascii="宋体" w:cs="宋体"/>
      <w:sz w:val="24"/>
      <w:szCs w:val="21"/>
    </w:rPr>
  </w:style>
  <w:style w:type="paragraph" w:customStyle="1" w:styleId="CharCharCharChar1TimesNewRoman">
    <w:name w:val="样式 纯文本普通文字 Char纯文本 Char普通文字 Char Char标题1 + Times New Roman ..."/>
    <w:basedOn w:val="2c"/>
    <w:link w:val="CharCharCharChar1TimesNewRomanChar"/>
    <w:qFormat/>
    <w:rsid w:val="00812995"/>
    <w:pPr>
      <w:autoSpaceDE w:val="0"/>
      <w:autoSpaceDN w:val="0"/>
      <w:adjustRightInd w:val="0"/>
      <w:spacing w:line="480" w:lineRule="atLeast"/>
      <w:ind w:firstLine="482"/>
    </w:pPr>
    <w:rPr>
      <w:rFonts w:hAnsi="Times New Roman"/>
      <w:kern w:val="0"/>
      <w:sz w:val="24"/>
      <w:szCs w:val="21"/>
    </w:rPr>
  </w:style>
  <w:style w:type="character" w:customStyle="1" w:styleId="FontStyle57">
    <w:name w:val="Font Style57"/>
    <w:qFormat/>
    <w:rsid w:val="00812995"/>
    <w:rPr>
      <w:rFonts w:ascii="Microsoft Sans Serif" w:hAnsi="Microsoft Sans Serif" w:cs="Microsoft Sans Serif"/>
      <w:sz w:val="20"/>
      <w:szCs w:val="20"/>
    </w:rPr>
  </w:style>
  <w:style w:type="character" w:customStyle="1" w:styleId="1-225000Char">
    <w:name w:val="样式 标题 1 + 非加粗 居中 左侧:  -2.25 厘米 首行缩进:  0 厘米 段前: 0 磅 段后: 0 磅... Char"/>
    <w:link w:val="1-225000"/>
    <w:qFormat/>
    <w:rsid w:val="00812995"/>
    <w:rPr>
      <w:rFonts w:eastAsia="黑体"/>
      <w:b/>
      <w:bCs/>
      <w:kern w:val="44"/>
      <w:sz w:val="32"/>
      <w:szCs w:val="44"/>
    </w:rPr>
  </w:style>
  <w:style w:type="paragraph" w:customStyle="1" w:styleId="1-225000">
    <w:name w:val="样式 标题 1 + 非加粗 居中 左侧:  -2.25 厘米 首行缩进:  0 厘米 段前: 0 磅 段后: 0 磅..."/>
    <w:basedOn w:val="18"/>
    <w:link w:val="1-225000Char"/>
    <w:qFormat/>
    <w:rsid w:val="00812995"/>
    <w:pPr>
      <w:autoSpaceDE/>
      <w:autoSpaceDN/>
      <w:snapToGrid w:val="0"/>
      <w:spacing w:before="0" w:after="0" w:line="360" w:lineRule="auto"/>
    </w:pPr>
    <w:rPr>
      <w:rFonts w:ascii="Times New Roman" w:eastAsia="黑体"/>
      <w:bCs/>
      <w:szCs w:val="44"/>
    </w:rPr>
  </w:style>
  <w:style w:type="character" w:customStyle="1" w:styleId="FontStyle56">
    <w:name w:val="Font Style56"/>
    <w:qFormat/>
    <w:rsid w:val="00812995"/>
    <w:rPr>
      <w:rFonts w:ascii="宋体" w:eastAsia="宋体" w:cs="宋体"/>
      <w:b/>
      <w:bCs/>
      <w:sz w:val="34"/>
      <w:szCs w:val="34"/>
    </w:rPr>
  </w:style>
  <w:style w:type="character" w:customStyle="1" w:styleId="CharChar121">
    <w:name w:val="Char Char121"/>
    <w:qFormat/>
    <w:rsid w:val="00812995"/>
    <w:rPr>
      <w:sz w:val="18"/>
      <w:szCs w:val="18"/>
    </w:rPr>
  </w:style>
  <w:style w:type="character" w:customStyle="1" w:styleId="FontStyle46">
    <w:name w:val="Font Style46"/>
    <w:qFormat/>
    <w:rsid w:val="00812995"/>
    <w:rPr>
      <w:rFonts w:ascii="宋体" w:eastAsia="宋体" w:cs="宋体"/>
      <w:b/>
      <w:bCs/>
      <w:sz w:val="28"/>
      <w:szCs w:val="28"/>
    </w:rPr>
  </w:style>
  <w:style w:type="character" w:customStyle="1" w:styleId="2ArialChar0">
    <w:name w:val="样式 标题 2 + Arial Char"/>
    <w:link w:val="2Arial"/>
    <w:qFormat/>
    <w:rsid w:val="00812995"/>
    <w:rPr>
      <w:rFonts w:ascii="Arial" w:eastAsia="黑体" w:hAnsi="Arial" w:cs="Arial"/>
      <w:b/>
      <w:bCs/>
      <w:sz w:val="24"/>
      <w:szCs w:val="28"/>
    </w:rPr>
  </w:style>
  <w:style w:type="paragraph" w:customStyle="1" w:styleId="2Arial">
    <w:name w:val="样式 标题 2 + Arial"/>
    <w:basedOn w:val="23"/>
    <w:link w:val="2ArialChar0"/>
    <w:qFormat/>
    <w:rsid w:val="00812995"/>
    <w:pPr>
      <w:keepNext w:val="0"/>
      <w:keepLines w:val="0"/>
      <w:tabs>
        <w:tab w:val="left" w:pos="10546"/>
      </w:tabs>
      <w:autoSpaceDE/>
      <w:autoSpaceDN/>
      <w:snapToGrid w:val="0"/>
      <w:spacing w:before="240" w:line="360" w:lineRule="exact"/>
      <w:jc w:val="left"/>
      <w:outlineLvl w:val="0"/>
    </w:pPr>
    <w:rPr>
      <w:bCs/>
      <w:sz w:val="24"/>
      <w:szCs w:val="28"/>
    </w:rPr>
  </w:style>
  <w:style w:type="character" w:customStyle="1" w:styleId="CharCharChar3">
    <w:name w:val="二级标题 Char Char Char"/>
    <w:qFormat/>
    <w:rsid w:val="00812995"/>
    <w:rPr>
      <w:rFonts w:ascii="黑体" w:eastAsia="黑体" w:hAnsi="宋体"/>
      <w:kern w:val="2"/>
      <w:sz w:val="28"/>
      <w:szCs w:val="28"/>
      <w:lang w:val="en-US" w:eastAsia="zh-CN" w:bidi="ar-SA"/>
    </w:rPr>
  </w:style>
  <w:style w:type="character" w:customStyle="1" w:styleId="FontStyle44">
    <w:name w:val="Font Style44"/>
    <w:qFormat/>
    <w:rsid w:val="00812995"/>
    <w:rPr>
      <w:rFonts w:ascii="宋体" w:eastAsia="宋体" w:cs="宋体"/>
      <w:b/>
      <w:bCs/>
      <w:spacing w:val="-10"/>
      <w:w w:val="150"/>
      <w:sz w:val="16"/>
      <w:szCs w:val="16"/>
    </w:rPr>
  </w:style>
  <w:style w:type="character" w:customStyle="1" w:styleId="CharChar20">
    <w:name w:val="普通文字 Char Char2"/>
    <w:qFormat/>
    <w:rsid w:val="00812995"/>
    <w:rPr>
      <w:rFonts w:ascii="宋体" w:eastAsia="宋体" w:hAnsi="Courier New" w:cs="Courier New"/>
      <w:szCs w:val="21"/>
    </w:rPr>
  </w:style>
  <w:style w:type="character" w:customStyle="1" w:styleId="Char1f3">
    <w:name w:val="文档结构图 Char1"/>
    <w:uiPriority w:val="99"/>
    <w:qFormat/>
    <w:rsid w:val="00812995"/>
    <w:rPr>
      <w:rFonts w:ascii="宋体" w:hAnsi="Calibri"/>
      <w:kern w:val="2"/>
      <w:sz w:val="18"/>
      <w:szCs w:val="18"/>
    </w:rPr>
  </w:style>
  <w:style w:type="character" w:customStyle="1" w:styleId="2Charc">
    <w:name w:val="2 左对齐 Char"/>
    <w:link w:val="2ffff1"/>
    <w:qFormat/>
    <w:rsid w:val="00812995"/>
    <w:rPr>
      <w:rFonts w:ascii="Arial" w:eastAsia="黑体" w:hAnsi="Arial"/>
      <w:sz w:val="30"/>
    </w:rPr>
  </w:style>
  <w:style w:type="paragraph" w:customStyle="1" w:styleId="2ffff1">
    <w:name w:val="2 左对齐"/>
    <w:basedOn w:val="23"/>
    <w:link w:val="2Charc"/>
    <w:qFormat/>
    <w:rsid w:val="00812995"/>
    <w:pPr>
      <w:widowControl/>
      <w:tabs>
        <w:tab w:val="left" w:pos="360"/>
      </w:tabs>
      <w:autoSpaceDE/>
      <w:autoSpaceDN/>
      <w:snapToGrid w:val="0"/>
      <w:spacing w:before="0" w:line="360" w:lineRule="auto"/>
      <w:jc w:val="left"/>
      <w:textAlignment w:val="baseline"/>
    </w:pPr>
    <w:rPr>
      <w:b w:val="0"/>
    </w:rPr>
  </w:style>
  <w:style w:type="character" w:customStyle="1" w:styleId="CharCharCharCharCharChar2">
    <w:name w:val="报告内容 Char Char Char Char Char Char"/>
    <w:qFormat/>
    <w:rsid w:val="00812995"/>
    <w:rPr>
      <w:rFonts w:ascii="宋体" w:eastAsia="宋体" w:hAnsi="宋体"/>
      <w:kern w:val="2"/>
      <w:sz w:val="28"/>
      <w:lang w:val="en-US" w:eastAsia="zh-CN" w:bidi="ar-SA"/>
    </w:rPr>
  </w:style>
  <w:style w:type="character" w:customStyle="1" w:styleId="affffffffffffff3">
    <w:name w:val="样式 小四 黑色"/>
    <w:qFormat/>
    <w:rsid w:val="00812995"/>
    <w:rPr>
      <w:rFonts w:ascii="宋体" w:eastAsia="宋体"/>
      <w:color w:val="000000"/>
      <w:sz w:val="24"/>
      <w:szCs w:val="24"/>
    </w:rPr>
  </w:style>
  <w:style w:type="character" w:customStyle="1" w:styleId="ttag">
    <w:name w:val="t_tag"/>
    <w:qFormat/>
    <w:rsid w:val="00812995"/>
  </w:style>
  <w:style w:type="character" w:customStyle="1" w:styleId="CharCharCharCharCharCharCharCharCharCharCharCharCharCharCharChar0">
    <w:name w:val="报告内容 Char Char Char Char Char Char Char Char Char Char Char Char Char Char Char Char"/>
    <w:qFormat/>
    <w:rsid w:val="00812995"/>
    <w:rPr>
      <w:rFonts w:ascii="宋体" w:eastAsia="宋体" w:hAnsi="宋体"/>
      <w:kern w:val="2"/>
      <w:sz w:val="28"/>
      <w:lang w:val="en-US" w:eastAsia="zh-CN" w:bidi="ar-SA"/>
    </w:rPr>
  </w:style>
  <w:style w:type="character" w:customStyle="1" w:styleId="2chCharChar">
    <w:name w:val="标题 2－ch Char Char"/>
    <w:qFormat/>
    <w:rsid w:val="00812995"/>
    <w:rPr>
      <w:rFonts w:ascii="Cambria" w:eastAsia="宋体" w:hAnsi="Cambria" w:cs="Times New Roman"/>
      <w:b/>
      <w:bCs/>
      <w:kern w:val="2"/>
      <w:sz w:val="32"/>
      <w:szCs w:val="32"/>
    </w:rPr>
  </w:style>
  <w:style w:type="character" w:customStyle="1" w:styleId="FontStyle61">
    <w:name w:val="Font Style61"/>
    <w:qFormat/>
    <w:rsid w:val="00812995"/>
    <w:rPr>
      <w:rFonts w:ascii="宋体" w:eastAsia="宋体" w:cs="宋体"/>
      <w:b/>
      <w:bCs/>
      <w:sz w:val="26"/>
      <w:szCs w:val="26"/>
    </w:rPr>
  </w:style>
  <w:style w:type="character" w:customStyle="1" w:styleId="2aaCharChar">
    <w:name w:val="标题 2aa Char Char"/>
    <w:qFormat/>
    <w:rsid w:val="00812995"/>
    <w:rPr>
      <w:rFonts w:ascii="Arial" w:eastAsia="黑体" w:hAnsi="Arial" w:cs="Arial"/>
      <w:kern w:val="2"/>
      <w:sz w:val="24"/>
      <w:szCs w:val="32"/>
      <w:lang w:val="en-US" w:eastAsia="zh-CN"/>
    </w:rPr>
  </w:style>
  <w:style w:type="paragraph" w:customStyle="1" w:styleId="affffffffffffff4">
    <w:name w:val="正  文"/>
    <w:basedOn w:val="af4"/>
    <w:qFormat/>
    <w:rsid w:val="00812995"/>
    <w:pPr>
      <w:spacing w:line="360" w:lineRule="auto"/>
      <w:ind w:firstLineChars="200" w:firstLine="200"/>
    </w:pPr>
    <w:rPr>
      <w:rFonts w:ascii="宋体"/>
      <w:sz w:val="24"/>
    </w:rPr>
  </w:style>
  <w:style w:type="paragraph" w:customStyle="1" w:styleId="3-10">
    <w:name w:val="表3-10"/>
    <w:basedOn w:val="2ffff2"/>
    <w:qFormat/>
    <w:rsid w:val="00812995"/>
    <w:pPr>
      <w:jc w:val="center"/>
    </w:pPr>
  </w:style>
  <w:style w:type="paragraph" w:customStyle="1" w:styleId="2ffff2">
    <w:name w:val="表样2"/>
    <w:basedOn w:val="af5"/>
    <w:qFormat/>
    <w:rsid w:val="00812995"/>
    <w:pPr>
      <w:adjustRightInd/>
      <w:spacing w:line="240" w:lineRule="exact"/>
      <w:ind w:firstLine="0"/>
      <w:jc w:val="right"/>
    </w:pPr>
    <w:rPr>
      <w:rFonts w:hAnsi="宋体"/>
      <w:bCs/>
      <w:kern w:val="0"/>
      <w:szCs w:val="28"/>
    </w:rPr>
  </w:style>
  <w:style w:type="paragraph" w:customStyle="1" w:styleId="affffffffffffff5">
    <w:name w:val="内容"/>
    <w:basedOn w:val="af4"/>
    <w:qFormat/>
    <w:rsid w:val="00812995"/>
    <w:pPr>
      <w:ind w:firstLineChars="200" w:firstLine="200"/>
    </w:pPr>
    <w:rPr>
      <w:rFonts w:ascii="宋体" w:hAnsi="宋体"/>
      <w:sz w:val="28"/>
      <w:szCs w:val="28"/>
    </w:rPr>
  </w:style>
  <w:style w:type="paragraph" w:customStyle="1" w:styleId="affffffffffffff6">
    <w:name w:val="分目录第几章大标题"/>
    <w:basedOn w:val="affffffffffffff7"/>
    <w:qFormat/>
    <w:rsid w:val="00812995"/>
    <w:pPr>
      <w:topLinePunct w:val="0"/>
      <w:outlineLvl w:val="9"/>
    </w:pPr>
    <w:rPr>
      <w:rFonts w:ascii="方正小标宋简体" w:hAnsi="Courier New"/>
      <w:szCs w:val="32"/>
    </w:rPr>
  </w:style>
  <w:style w:type="paragraph" w:customStyle="1" w:styleId="affffffffffffff7">
    <w:name w:val="章"/>
    <w:basedOn w:val="af4"/>
    <w:qFormat/>
    <w:rsid w:val="00812995"/>
    <w:pPr>
      <w:topLinePunct/>
      <w:spacing w:line="540" w:lineRule="exact"/>
      <w:jc w:val="center"/>
      <w:outlineLvl w:val="0"/>
    </w:pPr>
    <w:rPr>
      <w:rFonts w:ascii="黑体" w:eastAsia="方正小标宋简体"/>
      <w:bCs/>
      <w:sz w:val="36"/>
    </w:rPr>
  </w:style>
  <w:style w:type="paragraph" w:customStyle="1" w:styleId="affffffffffffff8">
    <w:name w:val="表文"/>
    <w:basedOn w:val="af4"/>
    <w:qFormat/>
    <w:rsid w:val="00812995"/>
    <w:pPr>
      <w:spacing w:before="15" w:after="15"/>
      <w:jc w:val="center"/>
    </w:pPr>
    <w:rPr>
      <w:rFonts w:ascii="宋体" w:hAnsi="Calibri"/>
      <w:szCs w:val="20"/>
    </w:rPr>
  </w:style>
  <w:style w:type="paragraph" w:customStyle="1" w:styleId="Arial15">
    <w:name w:val="样式 (西文) Arial (中文) 黑体 四号 行距: 1.5 倍行距"/>
    <w:basedOn w:val="3W3Arial"/>
    <w:qFormat/>
    <w:rsid w:val="00812995"/>
    <w:rPr>
      <w:rFonts w:cs="宋体"/>
    </w:rPr>
  </w:style>
  <w:style w:type="paragraph" w:customStyle="1" w:styleId="affffffffffffff9">
    <w:name w:val="日期（标题）"/>
    <w:basedOn w:val="1fffb"/>
    <w:qFormat/>
    <w:rsid w:val="00812995"/>
    <w:pPr>
      <w:widowControl w:val="0"/>
      <w:spacing w:before="0" w:beforeAutospacing="0" w:after="0" w:afterAutospacing="0"/>
      <w:jc w:val="center"/>
    </w:pPr>
    <w:rPr>
      <w:rFonts w:ascii="楷体_GB2312" w:eastAsia="楷体_GB2312" w:hAnsi="Times New Roman"/>
      <w:kern w:val="2"/>
      <w:sz w:val="32"/>
      <w:szCs w:val="24"/>
    </w:rPr>
  </w:style>
  <w:style w:type="paragraph" w:customStyle="1" w:styleId="119">
    <w:name w:val="1.1"/>
    <w:basedOn w:val="af4"/>
    <w:next w:val="af4"/>
    <w:qFormat/>
    <w:rsid w:val="00812995"/>
    <w:pPr>
      <w:adjustRightInd w:val="0"/>
      <w:spacing w:before="360" w:after="120" w:line="360" w:lineRule="atLeast"/>
      <w:ind w:left="1134" w:firstLineChars="200" w:hanging="1134"/>
      <w:textAlignment w:val="baseline"/>
    </w:pPr>
    <w:rPr>
      <w:rFonts w:ascii="Arial" w:eastAsia="黑体" w:hAnsi="Arial"/>
      <w:kern w:val="0"/>
      <w:sz w:val="28"/>
      <w:szCs w:val="20"/>
    </w:rPr>
  </w:style>
  <w:style w:type="paragraph" w:customStyle="1" w:styleId="affffffffffffffa">
    <w:name w:val="二级标题"/>
    <w:basedOn w:val="32"/>
    <w:link w:val="affffffffffffffb"/>
    <w:qFormat/>
    <w:rsid w:val="00812995"/>
    <w:pPr>
      <w:keepNext w:val="0"/>
      <w:keepLines w:val="0"/>
      <w:widowControl/>
      <w:tabs>
        <w:tab w:val="left" w:pos="142"/>
      </w:tabs>
      <w:autoSpaceDE/>
      <w:autoSpaceDN/>
      <w:adjustRightInd/>
      <w:spacing w:before="60" w:after="60" w:line="360" w:lineRule="auto"/>
      <w:ind w:left="285" w:hanging="285"/>
    </w:pPr>
    <w:rPr>
      <w:rFonts w:ascii="仿宋_GB2312" w:eastAsia="仿宋_GB2312" w:hAnsi="宋体"/>
      <w:b w:val="0"/>
      <w:kern w:val="2"/>
      <w:sz w:val="28"/>
      <w:szCs w:val="24"/>
      <w:u w:val="none"/>
    </w:rPr>
  </w:style>
  <w:style w:type="paragraph" w:customStyle="1" w:styleId="222222222222">
    <w:name w:val="标题222222222222"/>
    <w:basedOn w:val="afff8"/>
    <w:qFormat/>
    <w:rsid w:val="00812995"/>
    <w:pPr>
      <w:keepNext/>
      <w:widowControl/>
      <w:spacing w:before="240" w:after="60"/>
      <w:jc w:val="left"/>
    </w:pPr>
    <w:rPr>
      <w:rFonts w:ascii="Cambria" w:hAnsi="Cambria"/>
      <w:kern w:val="28"/>
      <w:sz w:val="28"/>
      <w:szCs w:val="28"/>
    </w:rPr>
  </w:style>
  <w:style w:type="paragraph" w:customStyle="1" w:styleId="affffffffffffffc">
    <w:name w:val="标书文本"/>
    <w:basedOn w:val="aff6"/>
    <w:qFormat/>
    <w:rsid w:val="00812995"/>
    <w:pPr>
      <w:spacing w:line="400" w:lineRule="exact"/>
      <w:ind w:firstLine="480"/>
    </w:pPr>
    <w:rPr>
      <w:rFonts w:ascii="Calibri" w:hAnsi="Calibri"/>
    </w:rPr>
  </w:style>
  <w:style w:type="paragraph" w:customStyle="1" w:styleId="Style190">
    <w:name w:val="Style19"/>
    <w:basedOn w:val="af4"/>
    <w:qFormat/>
    <w:rsid w:val="00812995"/>
    <w:pPr>
      <w:adjustRightInd w:val="0"/>
      <w:spacing w:line="819" w:lineRule="exact"/>
      <w:ind w:firstLine="619"/>
      <w:jc w:val="left"/>
    </w:pPr>
    <w:rPr>
      <w:rFonts w:ascii="宋体"/>
      <w:kern w:val="0"/>
      <w:sz w:val="24"/>
    </w:rPr>
  </w:style>
  <w:style w:type="paragraph" w:customStyle="1" w:styleId="qqc599">
    <w:name w:val="qqc599"/>
    <w:basedOn w:val="af4"/>
    <w:qFormat/>
    <w:rsid w:val="00812995"/>
    <w:pPr>
      <w:widowControl/>
      <w:spacing w:before="100" w:beforeAutospacing="1" w:after="100" w:afterAutospacing="1"/>
      <w:jc w:val="left"/>
    </w:pPr>
    <w:rPr>
      <w:rFonts w:ascii="宋体" w:hAnsi="宋体" w:cs="宋体"/>
      <w:kern w:val="0"/>
      <w:sz w:val="24"/>
    </w:rPr>
  </w:style>
  <w:style w:type="paragraph" w:customStyle="1" w:styleId="11a">
    <w:name w:val="样式 题注 + 首行缩进:  1 字符1"/>
    <w:basedOn w:val="afd"/>
    <w:qFormat/>
    <w:rsid w:val="00812995"/>
    <w:pPr>
      <w:spacing w:after="160" w:line="360" w:lineRule="auto"/>
      <w:ind w:firstLineChars="100" w:firstLine="240"/>
    </w:pPr>
    <w:rPr>
      <w:rFonts w:ascii="Arial" w:eastAsia="宋体" w:hAnsi="Arial"/>
      <w:sz w:val="24"/>
    </w:rPr>
  </w:style>
  <w:style w:type="paragraph" w:customStyle="1" w:styleId="140">
    <w:name w:val="样式 题注 + 首行缩进:  1 字符4"/>
    <w:basedOn w:val="afd"/>
    <w:qFormat/>
    <w:rsid w:val="00812995"/>
    <w:pPr>
      <w:spacing w:after="160" w:line="240" w:lineRule="auto"/>
      <w:ind w:firstLineChars="100" w:firstLine="240"/>
    </w:pPr>
    <w:rPr>
      <w:rFonts w:ascii="Arial" w:eastAsia="宋体" w:hAnsi="Arial"/>
      <w:sz w:val="24"/>
    </w:rPr>
  </w:style>
  <w:style w:type="paragraph" w:customStyle="1" w:styleId="Arial152">
    <w:name w:val="样式 (西文) Arial (中文) 黑体 四号 行距: 1.5 倍行距 首行缩进:  2 字符"/>
    <w:basedOn w:val="3W3Arial"/>
    <w:qFormat/>
    <w:rsid w:val="00812995"/>
    <w:rPr>
      <w:rFonts w:cs="宋体"/>
    </w:rPr>
  </w:style>
  <w:style w:type="paragraph" w:customStyle="1" w:styleId="6-3">
    <w:name w:val="表6-3"/>
    <w:basedOn w:val="af4"/>
    <w:qFormat/>
    <w:rsid w:val="00812995"/>
    <w:pPr>
      <w:autoSpaceDE w:val="0"/>
      <w:autoSpaceDN w:val="0"/>
      <w:spacing w:line="264" w:lineRule="auto"/>
      <w:ind w:firstLineChars="200" w:firstLine="566"/>
    </w:pPr>
    <w:rPr>
      <w:rFonts w:ascii="宋体" w:hAnsi="宋体"/>
      <w:bCs/>
      <w:sz w:val="28"/>
      <w:szCs w:val="28"/>
    </w:rPr>
  </w:style>
  <w:style w:type="paragraph" w:customStyle="1" w:styleId="4f0">
    <w:name w:val="4"/>
    <w:basedOn w:val="af4"/>
    <w:next w:val="aff8"/>
    <w:qFormat/>
    <w:rsid w:val="00812995"/>
    <w:pPr>
      <w:adjustRightInd w:val="0"/>
      <w:ind w:left="57" w:right="57" w:firstLine="573"/>
      <w:textAlignment w:val="baseline"/>
    </w:pPr>
    <w:rPr>
      <w:rFonts w:ascii="仿宋_GB2312" w:eastAsia="仿宋_GB2312"/>
      <w:kern w:val="0"/>
      <w:sz w:val="28"/>
      <w:szCs w:val="28"/>
    </w:rPr>
  </w:style>
  <w:style w:type="paragraph" w:customStyle="1" w:styleId="2ffff3">
    <w:name w:val="分目录2第几章"/>
    <w:basedOn w:val="affffffffffffff6"/>
    <w:qFormat/>
    <w:rsid w:val="00812995"/>
  </w:style>
  <w:style w:type="paragraph" w:customStyle="1" w:styleId="221H2Heading2HiddenHeading2CCBSheading2">
    <w:name w:val="样式 标题 2标题 21H2Heading 2 HiddenHeading 2 CCBSheading 2第一章 标..."/>
    <w:basedOn w:val="23"/>
    <w:qFormat/>
    <w:rsid w:val="00812995"/>
    <w:pPr>
      <w:tabs>
        <w:tab w:val="left" w:pos="10546"/>
      </w:tabs>
      <w:autoSpaceDE/>
      <w:autoSpaceDN/>
      <w:snapToGrid w:val="0"/>
      <w:spacing w:before="0" w:line="413" w:lineRule="auto"/>
      <w:jc w:val="both"/>
    </w:pPr>
    <w:rPr>
      <w:rFonts w:ascii="黑体" w:hAnsi="黑体" w:cs="Arial"/>
      <w:b w:val="0"/>
      <w:bCs/>
      <w:kern w:val="2"/>
      <w:sz w:val="24"/>
      <w:szCs w:val="28"/>
    </w:rPr>
  </w:style>
  <w:style w:type="paragraph" w:customStyle="1" w:styleId="2ffff4">
    <w:name w:val="样式 标题 2 + 自动设置"/>
    <w:basedOn w:val="23"/>
    <w:qFormat/>
    <w:rsid w:val="00812995"/>
    <w:pPr>
      <w:keepLines w:val="0"/>
      <w:tabs>
        <w:tab w:val="left" w:pos="576"/>
      </w:tabs>
      <w:autoSpaceDE/>
      <w:autoSpaceDN/>
      <w:adjustRightInd/>
      <w:snapToGrid w:val="0"/>
      <w:spacing w:beforeLines="50" w:afterLines="50" w:line="380" w:lineRule="exact"/>
      <w:ind w:left="576" w:hanging="576"/>
      <w:jc w:val="both"/>
    </w:pPr>
    <w:rPr>
      <w:rFonts w:ascii="Times New Roman" w:hAnsi="Times New Roman"/>
      <w:b w:val="0"/>
      <w:kern w:val="28"/>
      <w:sz w:val="24"/>
      <w:szCs w:val="24"/>
    </w:rPr>
  </w:style>
  <w:style w:type="paragraph" w:customStyle="1" w:styleId="CharCharCharCharChar0">
    <w:name w:val="报告内容 Char Char Char Char Char"/>
    <w:basedOn w:val="af4"/>
    <w:qFormat/>
    <w:rsid w:val="00812995"/>
    <w:pPr>
      <w:ind w:firstLine="567"/>
    </w:pPr>
    <w:rPr>
      <w:rFonts w:ascii="宋体" w:hAnsi="宋体"/>
      <w:sz w:val="28"/>
      <w:szCs w:val="20"/>
    </w:rPr>
  </w:style>
  <w:style w:type="paragraph" w:customStyle="1" w:styleId="Arial150">
    <w:name w:val="样式 Arial 行距: 1.5 倍行距"/>
    <w:basedOn w:val="afffffffffffff9"/>
    <w:qFormat/>
    <w:rsid w:val="00812995"/>
    <w:rPr>
      <w:rFonts w:ascii="Arial" w:hAnsi="Arial"/>
    </w:rPr>
  </w:style>
  <w:style w:type="paragraph" w:customStyle="1" w:styleId="411114XWW420">
    <w:name w:val="样式 标题 41.1.1.1标题 4XWW4 + 小四 行距: 固定值 20 磅"/>
    <w:basedOn w:val="42"/>
    <w:qFormat/>
    <w:rsid w:val="00812995"/>
    <w:pPr>
      <w:adjustRightInd/>
      <w:spacing w:before="0" w:after="0" w:line="400" w:lineRule="exact"/>
      <w:textAlignment w:val="auto"/>
    </w:pPr>
    <w:rPr>
      <w:rFonts w:ascii="Times New Roman" w:eastAsia="宋体" w:hAnsi="Times New Roman" w:cs="宋体"/>
      <w:b w:val="0"/>
      <w:kern w:val="2"/>
      <w:sz w:val="24"/>
    </w:rPr>
  </w:style>
  <w:style w:type="paragraph" w:customStyle="1" w:styleId="2TimesNewRoman00">
    <w:name w:val="标题 2 + Times New Roman 左侧:  0 厘米 首行缩进:  0 厘米"/>
    <w:basedOn w:val="23"/>
    <w:qFormat/>
    <w:rsid w:val="00812995"/>
    <w:pPr>
      <w:tabs>
        <w:tab w:val="left" w:pos="360"/>
      </w:tabs>
      <w:autoSpaceDE/>
      <w:autoSpaceDN/>
      <w:adjustRightInd/>
      <w:snapToGrid w:val="0"/>
      <w:spacing w:beforeLines="100" w:line="360" w:lineRule="auto"/>
      <w:jc w:val="both"/>
      <w:outlineLvl w:val="0"/>
    </w:pPr>
    <w:rPr>
      <w:rFonts w:ascii="Times New Roman" w:hAnsi="Times New Roman"/>
      <w:kern w:val="2"/>
      <w:sz w:val="24"/>
      <w:szCs w:val="24"/>
    </w:rPr>
  </w:style>
  <w:style w:type="paragraph" w:customStyle="1" w:styleId="2Arial111">
    <w:name w:val="样式 正文2 + (西文) Arial (中文) 黑体 四号 首行缩进:  1.11 厘米"/>
    <w:basedOn w:val="3W3Arial"/>
    <w:qFormat/>
    <w:rsid w:val="00812995"/>
    <w:rPr>
      <w:rFonts w:cs="宋体"/>
      <w:sz w:val="28"/>
      <w:szCs w:val="20"/>
    </w:rPr>
  </w:style>
  <w:style w:type="paragraph" w:customStyle="1" w:styleId="xl54">
    <w:name w:val="xl54"/>
    <w:basedOn w:val="af4"/>
    <w:qFormat/>
    <w:rsid w:val="00812995"/>
    <w:pPr>
      <w:widowControl/>
      <w:pBdr>
        <w:right w:val="single" w:sz="8"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affffffffffffffd">
    <w:name w:val="合同小标题"/>
    <w:basedOn w:val="400157"/>
    <w:qFormat/>
    <w:rsid w:val="00812995"/>
    <w:pPr>
      <w:spacing w:line="360" w:lineRule="auto"/>
      <w:outlineLvl w:val="9"/>
    </w:pPr>
    <w:rPr>
      <w:b w:val="0"/>
    </w:rPr>
  </w:style>
  <w:style w:type="paragraph" w:customStyle="1" w:styleId="400157">
    <w:name w:val="样式 标题 4 + 宋体 小四 非加粗 段前: 0 磅 段后: 0 磅 行距: 多倍行距 1.57 字行"/>
    <w:basedOn w:val="42"/>
    <w:qFormat/>
    <w:rsid w:val="00812995"/>
    <w:pPr>
      <w:tabs>
        <w:tab w:val="left" w:pos="1800"/>
      </w:tabs>
      <w:adjustRightInd/>
      <w:spacing w:before="0" w:after="0" w:line="240" w:lineRule="auto"/>
      <w:jc w:val="left"/>
      <w:textAlignment w:val="auto"/>
    </w:pPr>
    <w:rPr>
      <w:rFonts w:ascii="宋体" w:eastAsia="宋体" w:hAnsi="Times New Roman"/>
      <w:color w:val="000000"/>
      <w:kern w:val="2"/>
      <w:sz w:val="24"/>
      <w:szCs w:val="24"/>
    </w:rPr>
  </w:style>
  <w:style w:type="paragraph" w:customStyle="1" w:styleId="411114XWW4030320">
    <w:name w:val="样式 标题 41.1.1.1标题 4XWW4 + 小四 段前: 0.3 行 段后: 0.3 行 行距: 固定值 20..."/>
    <w:basedOn w:val="42"/>
    <w:qFormat/>
    <w:rsid w:val="00812995"/>
    <w:pPr>
      <w:tabs>
        <w:tab w:val="left" w:pos="1800"/>
      </w:tabs>
      <w:adjustRightInd/>
      <w:spacing w:before="0" w:after="0" w:line="400" w:lineRule="exact"/>
      <w:jc w:val="left"/>
      <w:textAlignment w:val="auto"/>
    </w:pPr>
    <w:rPr>
      <w:rFonts w:ascii="Times New Roman" w:eastAsia="宋体" w:hAnsi="Times New Roman" w:cs="宋体"/>
      <w:b w:val="0"/>
      <w:kern w:val="2"/>
      <w:sz w:val="24"/>
    </w:rPr>
  </w:style>
  <w:style w:type="paragraph" w:customStyle="1" w:styleId="Arial1520">
    <w:name w:val="样式 (西文) Arial (中文) 黑体 行距: 1.5 倍行距 首行缩进:  2 字符"/>
    <w:basedOn w:val="afffffffffffff9"/>
    <w:qFormat/>
    <w:rsid w:val="00812995"/>
    <w:rPr>
      <w:rFonts w:ascii="Arial" w:hAnsi="Arial"/>
    </w:rPr>
  </w:style>
  <w:style w:type="paragraph" w:customStyle="1" w:styleId="affffffffffffffe">
    <w:name w:val="表格内字（左对齐)"/>
    <w:qFormat/>
    <w:rsid w:val="00812995"/>
    <w:pPr>
      <w:spacing w:before="120" w:line="240" w:lineRule="atLeast"/>
      <w:jc w:val="both"/>
    </w:pPr>
    <w:rPr>
      <w:rFonts w:ascii="Calibri" w:hAnsi="Calibri"/>
      <w:kern w:val="2"/>
      <w:sz w:val="21"/>
      <w:szCs w:val="28"/>
    </w:rPr>
  </w:style>
  <w:style w:type="paragraph" w:customStyle="1" w:styleId="Arial229">
    <w:name w:val="样式 Arial 行距: 固定值 22.9 磅"/>
    <w:basedOn w:val="afffffffffffff9"/>
    <w:qFormat/>
    <w:rsid w:val="00812995"/>
    <w:pPr>
      <w:spacing w:line="458" w:lineRule="exact"/>
    </w:pPr>
    <w:rPr>
      <w:rFonts w:ascii="Arial" w:hAnsi="Arial"/>
    </w:rPr>
  </w:style>
  <w:style w:type="paragraph" w:customStyle="1" w:styleId="Style13">
    <w:name w:val="Style13"/>
    <w:basedOn w:val="af4"/>
    <w:qFormat/>
    <w:rsid w:val="00812995"/>
    <w:pPr>
      <w:adjustRightInd w:val="0"/>
      <w:spacing w:line="473" w:lineRule="exact"/>
    </w:pPr>
    <w:rPr>
      <w:rFonts w:ascii="宋体"/>
      <w:kern w:val="0"/>
      <w:sz w:val="24"/>
    </w:rPr>
  </w:style>
  <w:style w:type="paragraph" w:customStyle="1" w:styleId="CharCharCharCharCharChar20">
    <w:name w:val="报告内容 Char Char Char Char Char Char2"/>
    <w:basedOn w:val="af4"/>
    <w:qFormat/>
    <w:rsid w:val="00812995"/>
    <w:pPr>
      <w:ind w:firstLine="567"/>
    </w:pPr>
    <w:rPr>
      <w:rFonts w:ascii="宋体" w:hAnsi="宋体"/>
      <w:sz w:val="28"/>
    </w:rPr>
  </w:style>
  <w:style w:type="paragraph" w:customStyle="1" w:styleId="Arial151515">
    <w:name w:val="样式 (西文) Arial (中文) 黑体 小三 段前: 1.5 磅 段后: 1.5 磅 行距: 1.5 倍行距"/>
    <w:basedOn w:val="23"/>
    <w:qFormat/>
    <w:rsid w:val="00812995"/>
    <w:pPr>
      <w:tabs>
        <w:tab w:val="left" w:pos="10546"/>
      </w:tabs>
      <w:autoSpaceDE/>
      <w:autoSpaceDN/>
      <w:snapToGrid w:val="0"/>
      <w:spacing w:before="30" w:after="30" w:line="360" w:lineRule="exact"/>
      <w:jc w:val="left"/>
    </w:pPr>
    <w:rPr>
      <w:rFonts w:cs="宋体"/>
      <w:b w:val="0"/>
      <w:bCs/>
      <w:kern w:val="2"/>
      <w:sz w:val="24"/>
      <w:szCs w:val="28"/>
    </w:rPr>
  </w:style>
  <w:style w:type="paragraph" w:customStyle="1" w:styleId="3-2">
    <w:name w:val="表3-2"/>
    <w:basedOn w:val="5b"/>
    <w:qFormat/>
    <w:rsid w:val="00812995"/>
  </w:style>
  <w:style w:type="paragraph" w:customStyle="1" w:styleId="5b">
    <w:name w:val="表5号"/>
    <w:basedOn w:val="af5"/>
    <w:qFormat/>
    <w:rsid w:val="00812995"/>
    <w:pPr>
      <w:adjustRightInd/>
      <w:spacing w:line="240" w:lineRule="exact"/>
      <w:ind w:firstLine="0"/>
      <w:jc w:val="right"/>
    </w:pPr>
    <w:rPr>
      <w:rFonts w:hAnsi="宋体"/>
      <w:bCs/>
      <w:kern w:val="0"/>
      <w:sz w:val="21"/>
      <w:szCs w:val="28"/>
    </w:rPr>
  </w:style>
  <w:style w:type="paragraph" w:customStyle="1" w:styleId="afffffffffffffff">
    <w:name w:val="通用合同大标题"/>
    <w:basedOn w:val="af4"/>
    <w:qFormat/>
    <w:rsid w:val="00812995"/>
    <w:pPr>
      <w:spacing w:beforeLines="100" w:afterLines="50" w:line="360" w:lineRule="auto"/>
      <w:jc w:val="center"/>
    </w:pPr>
    <w:rPr>
      <w:rFonts w:ascii="黑体" w:eastAsia="黑体"/>
      <w:sz w:val="28"/>
    </w:rPr>
  </w:style>
  <w:style w:type="paragraph" w:customStyle="1" w:styleId="XW0">
    <w:name w:val="XW悬挂正文"/>
    <w:basedOn w:val="XW"/>
    <w:qFormat/>
    <w:rsid w:val="00812995"/>
    <w:pPr>
      <w:spacing w:line="400" w:lineRule="exact"/>
      <w:ind w:firstLineChars="200" w:firstLine="680"/>
      <w:textAlignment w:val="baseline"/>
    </w:pPr>
    <w:rPr>
      <w:snapToGrid w:val="0"/>
    </w:rPr>
  </w:style>
  <w:style w:type="paragraph" w:customStyle="1" w:styleId="2ffff5">
    <w:name w:val="样式 正文（首行缩进两字） + 首行缩进:  2 字符"/>
    <w:basedOn w:val="1d"/>
    <w:qFormat/>
    <w:rsid w:val="00812995"/>
    <w:pPr>
      <w:widowControl w:val="0"/>
      <w:tabs>
        <w:tab w:val="left" w:pos="10546"/>
      </w:tabs>
      <w:snapToGrid/>
      <w:spacing w:line="360" w:lineRule="auto"/>
      <w:ind w:firstLineChars="200" w:firstLine="480"/>
    </w:pPr>
    <w:rPr>
      <w:rFonts w:ascii="Times New Roman"/>
      <w:snapToGrid/>
      <w:color w:val="auto"/>
      <w:kern w:val="2"/>
      <w:sz w:val="24"/>
      <w:szCs w:val="24"/>
    </w:rPr>
  </w:style>
  <w:style w:type="paragraph" w:customStyle="1" w:styleId="1ffffa">
    <w:name w:val="样式 题注 + 首行缩进:  1 字符"/>
    <w:basedOn w:val="afd"/>
    <w:qFormat/>
    <w:rsid w:val="00812995"/>
    <w:pPr>
      <w:spacing w:line="360" w:lineRule="auto"/>
      <w:ind w:firstLineChars="100" w:firstLine="100"/>
    </w:pPr>
    <w:rPr>
      <w:rFonts w:ascii="Arial" w:eastAsia="宋体" w:hAnsi="Arial"/>
      <w:sz w:val="24"/>
    </w:rPr>
  </w:style>
  <w:style w:type="paragraph" w:customStyle="1" w:styleId="CharCharCharChar2">
    <w:name w:val="报告内容 Char Char Char Char"/>
    <w:basedOn w:val="af4"/>
    <w:qFormat/>
    <w:rsid w:val="00812995"/>
    <w:pPr>
      <w:ind w:firstLine="567"/>
    </w:pPr>
    <w:rPr>
      <w:rFonts w:ascii="宋体" w:hAnsi="宋体"/>
      <w:sz w:val="28"/>
      <w:szCs w:val="20"/>
    </w:rPr>
  </w:style>
  <w:style w:type="paragraph" w:customStyle="1" w:styleId="1-4">
    <w:name w:val="表1-4"/>
    <w:basedOn w:val="5b"/>
    <w:qFormat/>
    <w:rsid w:val="00812995"/>
  </w:style>
  <w:style w:type="paragraph" w:customStyle="1" w:styleId="CharCharb">
    <w:name w:val="批注框文本 Char Char"/>
    <w:basedOn w:val="af4"/>
    <w:qFormat/>
    <w:rsid w:val="00812995"/>
    <w:rPr>
      <w:sz w:val="18"/>
      <w:szCs w:val="20"/>
    </w:rPr>
  </w:style>
  <w:style w:type="paragraph" w:customStyle="1" w:styleId="5-2">
    <w:name w:val="表5-2"/>
    <w:basedOn w:val="af5"/>
    <w:qFormat/>
    <w:rsid w:val="00812995"/>
    <w:pPr>
      <w:adjustRightInd/>
      <w:spacing w:line="240" w:lineRule="exact"/>
      <w:ind w:firstLine="0"/>
      <w:jc w:val="right"/>
    </w:pPr>
    <w:rPr>
      <w:rFonts w:hAnsi="宋体"/>
      <w:bCs/>
      <w:kern w:val="0"/>
      <w:szCs w:val="28"/>
    </w:rPr>
  </w:style>
  <w:style w:type="paragraph" w:customStyle="1" w:styleId="2Arial1515">
    <w:name w:val="样式 正文2 + Arial 段前: 1.5 磅 段后: 1.5 磅"/>
    <w:basedOn w:val="afffffffffffff9"/>
    <w:qFormat/>
    <w:rsid w:val="00812995"/>
    <w:pPr>
      <w:spacing w:before="30" w:after="30"/>
    </w:pPr>
    <w:rPr>
      <w:rFonts w:ascii="Arial" w:hAnsi="Arial"/>
      <w:szCs w:val="20"/>
    </w:rPr>
  </w:style>
  <w:style w:type="paragraph" w:customStyle="1" w:styleId="Arial151">
    <w:name w:val="样式 纯文本加粗正文 + Arial 行距: 1.5 倍行距"/>
    <w:basedOn w:val="afffffffffffff9"/>
    <w:qFormat/>
    <w:rsid w:val="00812995"/>
    <w:rPr>
      <w:rFonts w:ascii="Arial" w:hAnsi="Arial"/>
    </w:rPr>
  </w:style>
  <w:style w:type="paragraph" w:customStyle="1" w:styleId="500157">
    <w:name w:val="样式 标题 5 + (符号) 宋体 小四 非加粗 段前: 0 磅 段后: 0 磅 行距: 多倍行距 1.57 字行"/>
    <w:basedOn w:val="52"/>
    <w:qFormat/>
    <w:rsid w:val="00812995"/>
    <w:pPr>
      <w:adjustRightInd/>
      <w:spacing w:before="0" w:after="0" w:line="460" w:lineRule="exact"/>
      <w:textAlignment w:val="auto"/>
    </w:pPr>
    <w:rPr>
      <w:b w:val="0"/>
      <w:kern w:val="2"/>
      <w:sz w:val="24"/>
      <w:szCs w:val="24"/>
    </w:rPr>
  </w:style>
  <w:style w:type="paragraph" w:customStyle="1" w:styleId="8-3">
    <w:name w:val="表8-3"/>
    <w:basedOn w:val="8-1"/>
    <w:qFormat/>
    <w:rsid w:val="00812995"/>
  </w:style>
  <w:style w:type="paragraph" w:customStyle="1" w:styleId="8-1">
    <w:name w:val="表8-1"/>
    <w:basedOn w:val="af4"/>
    <w:qFormat/>
    <w:rsid w:val="00812995"/>
    <w:pPr>
      <w:autoSpaceDE w:val="0"/>
      <w:autoSpaceDN w:val="0"/>
      <w:spacing w:line="264" w:lineRule="auto"/>
      <w:ind w:firstLineChars="200" w:firstLine="566"/>
    </w:pPr>
    <w:rPr>
      <w:rFonts w:ascii="宋体" w:hAnsi="宋体"/>
      <w:bCs/>
      <w:sz w:val="28"/>
      <w:szCs w:val="28"/>
    </w:rPr>
  </w:style>
  <w:style w:type="paragraph" w:customStyle="1" w:styleId="Style30">
    <w:name w:val="Style30"/>
    <w:basedOn w:val="af4"/>
    <w:qFormat/>
    <w:rsid w:val="00812995"/>
    <w:pPr>
      <w:adjustRightInd w:val="0"/>
      <w:jc w:val="left"/>
    </w:pPr>
    <w:rPr>
      <w:rFonts w:ascii="宋体"/>
      <w:kern w:val="0"/>
      <w:sz w:val="24"/>
    </w:rPr>
  </w:style>
  <w:style w:type="paragraph" w:customStyle="1" w:styleId="afffffffffffffff0">
    <w:name w:val="图名"/>
    <w:basedOn w:val="af4"/>
    <w:qFormat/>
    <w:rsid w:val="00812995"/>
    <w:pPr>
      <w:spacing w:line="264" w:lineRule="auto"/>
      <w:jc w:val="center"/>
    </w:pPr>
    <w:rPr>
      <w:rFonts w:eastAsia="黑体"/>
      <w:szCs w:val="20"/>
    </w:rPr>
  </w:style>
  <w:style w:type="paragraph" w:customStyle="1" w:styleId="Style31">
    <w:name w:val="Style31"/>
    <w:basedOn w:val="af4"/>
    <w:qFormat/>
    <w:rsid w:val="00812995"/>
    <w:pPr>
      <w:adjustRightInd w:val="0"/>
      <w:jc w:val="left"/>
    </w:pPr>
    <w:rPr>
      <w:rFonts w:ascii="宋体"/>
      <w:kern w:val="0"/>
      <w:sz w:val="24"/>
    </w:rPr>
  </w:style>
  <w:style w:type="paragraph" w:customStyle="1" w:styleId="180">
    <w:name w:val="样式 (符号) 宋体 居中 行距: 固定值 18 磅"/>
    <w:basedOn w:val="af4"/>
    <w:qFormat/>
    <w:rsid w:val="00812995"/>
    <w:pPr>
      <w:spacing w:line="360" w:lineRule="exact"/>
      <w:jc w:val="left"/>
    </w:pPr>
    <w:rPr>
      <w:rFonts w:hAnsi="宋体" w:cs="宋体"/>
      <w:szCs w:val="20"/>
    </w:rPr>
  </w:style>
  <w:style w:type="paragraph" w:customStyle="1" w:styleId="Style32">
    <w:name w:val="Style32"/>
    <w:basedOn w:val="af4"/>
    <w:qFormat/>
    <w:rsid w:val="00812995"/>
    <w:pPr>
      <w:adjustRightInd w:val="0"/>
      <w:jc w:val="left"/>
    </w:pPr>
    <w:rPr>
      <w:rFonts w:ascii="宋体"/>
      <w:kern w:val="0"/>
      <w:sz w:val="24"/>
    </w:rPr>
  </w:style>
  <w:style w:type="paragraph" w:customStyle="1" w:styleId="afffffffffffffff1">
    <w:name w:val="注×："/>
    <w:qFormat/>
    <w:rsid w:val="00812995"/>
    <w:pPr>
      <w:widowControl w:val="0"/>
      <w:tabs>
        <w:tab w:val="left" w:pos="630"/>
      </w:tabs>
      <w:autoSpaceDE w:val="0"/>
      <w:autoSpaceDN w:val="0"/>
      <w:ind w:left="900" w:hanging="500"/>
      <w:jc w:val="both"/>
    </w:pPr>
    <w:rPr>
      <w:rFonts w:ascii="宋体"/>
      <w:sz w:val="18"/>
    </w:rPr>
  </w:style>
  <w:style w:type="paragraph" w:customStyle="1" w:styleId="Style10">
    <w:name w:val="Style10"/>
    <w:basedOn w:val="af4"/>
    <w:qFormat/>
    <w:rsid w:val="00812995"/>
    <w:pPr>
      <w:adjustRightInd w:val="0"/>
    </w:pPr>
    <w:rPr>
      <w:rFonts w:ascii="宋体"/>
      <w:kern w:val="0"/>
      <w:sz w:val="24"/>
    </w:rPr>
  </w:style>
  <w:style w:type="paragraph" w:customStyle="1" w:styleId="TimesNewRomanCharCharChar">
    <w:name w:val="样式 报高内容 + (西文) Times New Roman Char Char Char"/>
    <w:basedOn w:val="CharChar8"/>
    <w:qFormat/>
    <w:rsid w:val="00812995"/>
    <w:pPr>
      <w:spacing w:line="320" w:lineRule="exact"/>
      <w:ind w:firstLine="454"/>
    </w:pPr>
    <w:rPr>
      <w:rFonts w:hAnsi="Times New Roman" w:hint="default"/>
      <w:sz w:val="21"/>
    </w:rPr>
  </w:style>
  <w:style w:type="paragraph" w:customStyle="1" w:styleId="Style18">
    <w:name w:val="Style18"/>
    <w:basedOn w:val="af4"/>
    <w:qFormat/>
    <w:rsid w:val="00812995"/>
    <w:pPr>
      <w:adjustRightInd w:val="0"/>
      <w:jc w:val="left"/>
    </w:pPr>
    <w:rPr>
      <w:rFonts w:ascii="宋体"/>
      <w:kern w:val="0"/>
      <w:sz w:val="24"/>
    </w:rPr>
  </w:style>
  <w:style w:type="paragraph" w:customStyle="1" w:styleId="124">
    <w:name w:val="样式12"/>
    <w:basedOn w:val="32"/>
    <w:link w:val="12Char"/>
    <w:qFormat/>
    <w:rsid w:val="00812995"/>
    <w:pPr>
      <w:widowControl/>
      <w:tabs>
        <w:tab w:val="left" w:pos="1418"/>
      </w:tabs>
      <w:autoSpaceDE/>
      <w:autoSpaceDN/>
      <w:spacing w:beforeLines="100" w:afterLines="100" w:line="500" w:lineRule="exact"/>
      <w:ind w:left="1418" w:hanging="567"/>
    </w:pPr>
    <w:rPr>
      <w:rFonts w:ascii="Calibri" w:eastAsia="黑体" w:hAnsi="Calibri"/>
      <w:b w:val="0"/>
      <w:bCs/>
      <w:kern w:val="2"/>
      <w:sz w:val="30"/>
      <w:szCs w:val="32"/>
      <w:u w:val="none"/>
      <w:lang w:val="zh-CN"/>
    </w:rPr>
  </w:style>
  <w:style w:type="character" w:customStyle="1" w:styleId="12Char">
    <w:name w:val="样式12 Char"/>
    <w:link w:val="124"/>
    <w:qFormat/>
    <w:rsid w:val="00812995"/>
    <w:rPr>
      <w:rFonts w:ascii="Calibri" w:eastAsia="黑体" w:hAnsi="Calibri"/>
      <w:bCs/>
      <w:kern w:val="2"/>
      <w:sz w:val="30"/>
      <w:szCs w:val="32"/>
      <w:lang w:val="zh-CN"/>
    </w:rPr>
  </w:style>
  <w:style w:type="paragraph" w:customStyle="1" w:styleId="6-2">
    <w:name w:val="表6-2"/>
    <w:basedOn w:val="5b"/>
    <w:qFormat/>
    <w:rsid w:val="00812995"/>
  </w:style>
  <w:style w:type="paragraph" w:customStyle="1" w:styleId="Arial111229">
    <w:name w:val="样式 样式 (西文) Arial (中文) 黑体 四号 首行缩进:  1.11 厘米 行距: 固定值 22.9 磅 + 段前: ..."/>
    <w:basedOn w:val="Arial1112290"/>
    <w:qFormat/>
    <w:rsid w:val="00812995"/>
    <w:pPr>
      <w:ind w:firstLine="0"/>
    </w:pPr>
    <w:rPr>
      <w:szCs w:val="20"/>
    </w:rPr>
  </w:style>
  <w:style w:type="paragraph" w:customStyle="1" w:styleId="Arial1112290">
    <w:name w:val="样式 (西文) Arial (中文) 黑体 四号 首行缩进:  1.11 厘米 行距: 固定值 22.9 磅"/>
    <w:basedOn w:val="3W3Arial"/>
    <w:qFormat/>
    <w:rsid w:val="00812995"/>
    <w:pPr>
      <w:spacing w:line="458" w:lineRule="exact"/>
      <w:ind w:firstLine="630"/>
    </w:pPr>
    <w:rPr>
      <w:rFonts w:cs="宋体"/>
      <w:sz w:val="28"/>
    </w:rPr>
  </w:style>
  <w:style w:type="paragraph" w:customStyle="1" w:styleId="afffffffffffffff2">
    <w:name w:val="正文表标题"/>
    <w:next w:val="af4"/>
    <w:qFormat/>
    <w:rsid w:val="00812995"/>
    <w:pPr>
      <w:tabs>
        <w:tab w:val="left" w:pos="1080"/>
      </w:tabs>
      <w:ind w:left="1080" w:hanging="600"/>
      <w:jc w:val="center"/>
    </w:pPr>
    <w:rPr>
      <w:rFonts w:ascii="黑体" w:eastAsia="黑体" w:cs="黑体"/>
      <w:sz w:val="21"/>
      <w:szCs w:val="21"/>
    </w:rPr>
  </w:style>
  <w:style w:type="paragraph" w:customStyle="1" w:styleId="afffffffffffffff3">
    <w:name w:val="招标文件正文"/>
    <w:basedOn w:val="afffffffffffffe"/>
    <w:link w:val="Charffffe"/>
    <w:qFormat/>
    <w:rsid w:val="00812995"/>
    <w:pPr>
      <w:ind w:firstLine="480"/>
    </w:pPr>
  </w:style>
  <w:style w:type="character" w:customStyle="1" w:styleId="Charffffe">
    <w:name w:val="招标文件正文 Char"/>
    <w:link w:val="afffffffffffffff3"/>
    <w:qFormat/>
    <w:rsid w:val="00812995"/>
  </w:style>
  <w:style w:type="paragraph" w:customStyle="1" w:styleId="3-4">
    <w:name w:val="表3-4"/>
    <w:basedOn w:val="af5"/>
    <w:qFormat/>
    <w:rsid w:val="00812995"/>
    <w:pPr>
      <w:adjustRightInd/>
      <w:spacing w:line="240" w:lineRule="exact"/>
      <w:ind w:firstLine="0"/>
      <w:jc w:val="right"/>
    </w:pPr>
    <w:rPr>
      <w:rFonts w:hAnsi="宋体"/>
      <w:bCs/>
      <w:kern w:val="0"/>
      <w:szCs w:val="28"/>
    </w:rPr>
  </w:style>
  <w:style w:type="paragraph" w:customStyle="1" w:styleId="200">
    <w:name w:val="样式 小四 行距: 固定值 20 磅"/>
    <w:basedOn w:val="af4"/>
    <w:qFormat/>
    <w:rsid w:val="00812995"/>
    <w:pPr>
      <w:spacing w:line="400" w:lineRule="exact"/>
      <w:ind w:firstLineChars="200" w:firstLine="480"/>
    </w:pPr>
    <w:rPr>
      <w:rFonts w:cs="宋体"/>
      <w:sz w:val="24"/>
    </w:rPr>
  </w:style>
  <w:style w:type="paragraph" w:customStyle="1" w:styleId="CharCharCharCharCharCharCharCharCharCharCharCharCharCharChar">
    <w:name w:val="报告内容 Char Char Char Char Char Char Char Char Char Char Char Char Char Char Char"/>
    <w:basedOn w:val="af4"/>
    <w:qFormat/>
    <w:rsid w:val="00812995"/>
    <w:pPr>
      <w:ind w:firstLine="567"/>
    </w:pPr>
    <w:rPr>
      <w:rFonts w:ascii="宋体" w:hAnsi="宋体"/>
      <w:sz w:val="28"/>
      <w:szCs w:val="20"/>
    </w:rPr>
  </w:style>
  <w:style w:type="paragraph" w:customStyle="1" w:styleId="2Arial1">
    <w:name w:val="样式 正文2 + (西文) Arial (中文) 黑体 四号1"/>
    <w:basedOn w:val="3W3Arial"/>
    <w:qFormat/>
    <w:rsid w:val="00812995"/>
    <w:pPr>
      <w:spacing w:beforeLines="0"/>
    </w:pPr>
    <w:rPr>
      <w:rFonts w:cs="宋体"/>
    </w:rPr>
  </w:style>
  <w:style w:type="paragraph" w:customStyle="1" w:styleId="Arial2291">
    <w:name w:val="样式 Arial 行距: 固定值 22.9 磅1"/>
    <w:basedOn w:val="afffffffffffff9"/>
    <w:qFormat/>
    <w:rsid w:val="00812995"/>
    <w:pPr>
      <w:spacing w:line="458" w:lineRule="exact"/>
      <w:ind w:firstLine="420"/>
    </w:pPr>
    <w:rPr>
      <w:rFonts w:ascii="Arial" w:hAnsi="Arial"/>
    </w:rPr>
  </w:style>
  <w:style w:type="paragraph" w:customStyle="1" w:styleId="5-1">
    <w:name w:val="表5-1"/>
    <w:basedOn w:val="af5"/>
    <w:qFormat/>
    <w:rsid w:val="00812995"/>
    <w:pPr>
      <w:adjustRightInd/>
      <w:spacing w:line="240" w:lineRule="exact"/>
      <w:ind w:firstLine="0"/>
      <w:jc w:val="right"/>
    </w:pPr>
    <w:rPr>
      <w:rFonts w:hAnsi="宋体"/>
      <w:bCs/>
      <w:kern w:val="0"/>
      <w:szCs w:val="28"/>
    </w:rPr>
  </w:style>
  <w:style w:type="paragraph" w:customStyle="1" w:styleId="afffffffffffffff4">
    <w:name w:val="发"/>
    <w:basedOn w:val="af4"/>
    <w:qFormat/>
    <w:rsid w:val="00812995"/>
    <w:pPr>
      <w:adjustRightInd w:val="0"/>
      <w:spacing w:line="460" w:lineRule="exact"/>
      <w:ind w:right="210" w:firstLineChars="196" w:firstLine="560"/>
    </w:pPr>
    <w:rPr>
      <w:rFonts w:ascii="宋体" w:hAnsi="宋体"/>
      <w:sz w:val="28"/>
      <w:szCs w:val="20"/>
    </w:rPr>
  </w:style>
  <w:style w:type="paragraph" w:customStyle="1" w:styleId="afffffffffffffff5">
    <w:name w:val="表中文字"/>
    <w:basedOn w:val="af4"/>
    <w:link w:val="CharCharc"/>
    <w:qFormat/>
    <w:rsid w:val="00812995"/>
    <w:pPr>
      <w:spacing w:line="320" w:lineRule="exact"/>
      <w:jc w:val="center"/>
    </w:pPr>
    <w:rPr>
      <w:lang w:val="zh-CN"/>
    </w:rPr>
  </w:style>
  <w:style w:type="character" w:customStyle="1" w:styleId="CharCharc">
    <w:name w:val="表中文字 Char Char"/>
    <w:link w:val="afffffffffffffff5"/>
    <w:qFormat/>
    <w:rsid w:val="00812995"/>
    <w:rPr>
      <w:kern w:val="2"/>
      <w:sz w:val="21"/>
      <w:szCs w:val="24"/>
      <w:lang w:val="zh-CN"/>
    </w:rPr>
  </w:style>
  <w:style w:type="paragraph" w:customStyle="1" w:styleId="27878">
    <w:name w:val="样式 首行缩进:  2 字符 段前: 7.8 磅 段后: 7.8 磅"/>
    <w:basedOn w:val="af4"/>
    <w:qFormat/>
    <w:rsid w:val="00812995"/>
    <w:pPr>
      <w:adjustRightInd w:val="0"/>
      <w:snapToGrid w:val="0"/>
      <w:spacing w:before="156" w:after="156" w:line="324" w:lineRule="auto"/>
      <w:ind w:firstLineChars="200" w:firstLine="480"/>
    </w:pPr>
    <w:rPr>
      <w:rFonts w:cs="宋体"/>
      <w:sz w:val="24"/>
    </w:rPr>
  </w:style>
  <w:style w:type="paragraph" w:customStyle="1" w:styleId="3fc">
    <w:name w:val="样式 标题 3 + 自动设置"/>
    <w:basedOn w:val="32"/>
    <w:qFormat/>
    <w:rsid w:val="00812995"/>
    <w:pPr>
      <w:keepLines w:val="0"/>
      <w:tabs>
        <w:tab w:val="left" w:pos="720"/>
      </w:tabs>
      <w:autoSpaceDE/>
      <w:autoSpaceDN/>
      <w:adjustRightInd/>
      <w:spacing w:before="0" w:after="0" w:line="380" w:lineRule="exact"/>
      <w:ind w:left="720" w:hanging="720"/>
    </w:pPr>
    <w:rPr>
      <w:rFonts w:ascii="黑体" w:eastAsia="黑体"/>
      <w:kern w:val="2"/>
      <w:szCs w:val="24"/>
      <w:u w:val="none"/>
    </w:rPr>
  </w:style>
  <w:style w:type="paragraph" w:customStyle="1" w:styleId="Arial11115">
    <w:name w:val="样式 (西文) Arial (中文) 黑体 四号 首行缩进:  1.11 厘米 行距: 1.5 倍行距"/>
    <w:basedOn w:val="3W3Arial"/>
    <w:qFormat/>
    <w:rsid w:val="00812995"/>
    <w:rPr>
      <w:rFonts w:cs="宋体"/>
      <w:sz w:val="28"/>
      <w:szCs w:val="28"/>
    </w:rPr>
  </w:style>
  <w:style w:type="paragraph" w:customStyle="1" w:styleId="CharChard">
    <w:name w:val="二级标题 Char Char"/>
    <w:basedOn w:val="aff9"/>
    <w:qFormat/>
    <w:rsid w:val="00812995"/>
    <w:pPr>
      <w:spacing w:before="120" w:after="120"/>
    </w:pPr>
    <w:rPr>
      <w:rFonts w:ascii="Times New Roman" w:eastAsia="黑体" w:hAnsi="Times New Roman" w:cs="Courier New" w:hint="default"/>
      <w:b/>
      <w:sz w:val="24"/>
      <w:szCs w:val="21"/>
    </w:rPr>
  </w:style>
  <w:style w:type="paragraph" w:customStyle="1" w:styleId="Style16">
    <w:name w:val="Style16"/>
    <w:basedOn w:val="af4"/>
    <w:qFormat/>
    <w:rsid w:val="00812995"/>
    <w:pPr>
      <w:adjustRightInd w:val="0"/>
      <w:spacing w:line="468" w:lineRule="exact"/>
      <w:ind w:firstLine="479"/>
      <w:jc w:val="left"/>
    </w:pPr>
    <w:rPr>
      <w:rFonts w:ascii="宋体"/>
      <w:kern w:val="0"/>
      <w:sz w:val="24"/>
    </w:rPr>
  </w:style>
  <w:style w:type="paragraph" w:customStyle="1" w:styleId="3-5">
    <w:name w:val="表3-5"/>
    <w:basedOn w:val="af5"/>
    <w:qFormat/>
    <w:rsid w:val="00812995"/>
    <w:pPr>
      <w:adjustRightInd/>
      <w:spacing w:line="240" w:lineRule="exact"/>
      <w:ind w:firstLine="0"/>
      <w:jc w:val="right"/>
    </w:pPr>
    <w:rPr>
      <w:rFonts w:hAnsi="宋体"/>
      <w:bCs/>
      <w:kern w:val="0"/>
      <w:szCs w:val="28"/>
    </w:rPr>
  </w:style>
  <w:style w:type="paragraph" w:customStyle="1" w:styleId="2TimesNewRoman000">
    <w:name w:val="样式 标题 2 + Times New Roman 左侧:  0 厘米 首行缩进:  0 厘米"/>
    <w:basedOn w:val="23"/>
    <w:qFormat/>
    <w:rsid w:val="00812995"/>
    <w:pPr>
      <w:tabs>
        <w:tab w:val="left" w:pos="360"/>
      </w:tabs>
      <w:autoSpaceDE/>
      <w:autoSpaceDN/>
      <w:adjustRightInd/>
      <w:snapToGrid w:val="0"/>
      <w:spacing w:beforeLines="100" w:afterLines="50" w:line="360" w:lineRule="auto"/>
      <w:jc w:val="both"/>
    </w:pPr>
    <w:rPr>
      <w:rFonts w:ascii="黑体" w:hAnsi="Times New Roman" w:cs="宋体"/>
      <w:kern w:val="2"/>
      <w:sz w:val="24"/>
      <w:szCs w:val="28"/>
    </w:rPr>
  </w:style>
  <w:style w:type="paragraph" w:customStyle="1" w:styleId="afffffffffffffff6">
    <w:name w:val="第几节标题"/>
    <w:basedOn w:val="af4"/>
    <w:qFormat/>
    <w:rsid w:val="00812995"/>
    <w:pPr>
      <w:tabs>
        <w:tab w:val="left" w:pos="6720"/>
      </w:tabs>
      <w:spacing w:line="520" w:lineRule="exact"/>
      <w:jc w:val="center"/>
    </w:pPr>
    <w:rPr>
      <w:rFonts w:ascii="黑体" w:eastAsia="黑体"/>
      <w:bCs/>
      <w:sz w:val="32"/>
    </w:rPr>
  </w:style>
  <w:style w:type="paragraph" w:customStyle="1" w:styleId="afffffffffffffff7">
    <w:name w:val="文字"/>
    <w:basedOn w:val="af4"/>
    <w:qFormat/>
    <w:rsid w:val="00812995"/>
    <w:pPr>
      <w:tabs>
        <w:tab w:val="left" w:pos="8520"/>
      </w:tabs>
      <w:spacing w:line="312" w:lineRule="auto"/>
      <w:ind w:right="-210" w:firstLine="556"/>
    </w:pPr>
    <w:rPr>
      <w:rFonts w:ascii="楷体_GB2312" w:eastAsia="楷体_GB2312" w:hint="eastAsia"/>
      <w:sz w:val="28"/>
      <w:szCs w:val="20"/>
    </w:rPr>
  </w:style>
  <w:style w:type="paragraph" w:customStyle="1" w:styleId="Char40">
    <w:name w:val="Char4"/>
    <w:basedOn w:val="af4"/>
    <w:qFormat/>
    <w:rsid w:val="00812995"/>
    <w:pPr>
      <w:spacing w:line="500" w:lineRule="atLeast"/>
      <w:ind w:firstLine="561"/>
    </w:pPr>
    <w:rPr>
      <w:rFonts w:ascii="Tahoma" w:hAnsi="Tahoma"/>
      <w:sz w:val="24"/>
      <w:szCs w:val="20"/>
    </w:rPr>
  </w:style>
  <w:style w:type="paragraph" w:customStyle="1" w:styleId="afffffffffffffff8">
    <w:name w:val="节标题"/>
    <w:basedOn w:val="23"/>
    <w:qFormat/>
    <w:rsid w:val="00812995"/>
    <w:pPr>
      <w:keepNext w:val="0"/>
      <w:keepLines w:val="0"/>
      <w:tabs>
        <w:tab w:val="left" w:pos="0"/>
      </w:tabs>
      <w:autoSpaceDE/>
      <w:autoSpaceDN/>
      <w:adjustRightInd/>
      <w:snapToGrid w:val="0"/>
      <w:spacing w:beforeLines="50" w:afterLines="50" w:line="480" w:lineRule="auto"/>
    </w:pPr>
    <w:rPr>
      <w:rFonts w:ascii="仿宋_GB2312" w:eastAsia="仿宋_GB2312"/>
      <w:b w:val="0"/>
      <w:kern w:val="2"/>
    </w:rPr>
  </w:style>
  <w:style w:type="paragraph" w:customStyle="1" w:styleId="Style20">
    <w:name w:val="Style20"/>
    <w:basedOn w:val="af4"/>
    <w:qFormat/>
    <w:rsid w:val="00812995"/>
    <w:pPr>
      <w:adjustRightInd w:val="0"/>
      <w:spacing w:line="461" w:lineRule="exact"/>
      <w:ind w:hanging="137"/>
      <w:jc w:val="left"/>
    </w:pPr>
    <w:rPr>
      <w:rFonts w:ascii="宋体"/>
      <w:kern w:val="0"/>
      <w:sz w:val="24"/>
    </w:rPr>
  </w:style>
  <w:style w:type="character" w:customStyle="1" w:styleId="3Char30">
    <w:name w:val="正文文本缩进 3 Char3"/>
    <w:qFormat/>
    <w:rsid w:val="00812995"/>
    <w:rPr>
      <w:kern w:val="2"/>
      <w:sz w:val="16"/>
      <w:szCs w:val="16"/>
    </w:rPr>
  </w:style>
  <w:style w:type="paragraph" w:customStyle="1" w:styleId="1ffffb">
    <w:name w:val="注释标题1"/>
    <w:basedOn w:val="af4"/>
    <w:next w:val="af4"/>
    <w:qFormat/>
    <w:rsid w:val="00812995"/>
    <w:pPr>
      <w:spacing w:line="360" w:lineRule="exact"/>
      <w:jc w:val="center"/>
    </w:pPr>
    <w:rPr>
      <w:sz w:val="24"/>
    </w:rPr>
  </w:style>
  <w:style w:type="paragraph" w:customStyle="1" w:styleId="125">
    <w:name w:val="样式 题注 + 首行缩进:  1 字符2"/>
    <w:basedOn w:val="afd"/>
    <w:qFormat/>
    <w:rsid w:val="00812995"/>
    <w:pPr>
      <w:spacing w:line="360" w:lineRule="auto"/>
      <w:ind w:firstLineChars="100" w:firstLine="100"/>
    </w:pPr>
    <w:rPr>
      <w:rFonts w:ascii="Arial" w:eastAsia="宋体" w:hAnsi="Arial"/>
      <w:sz w:val="24"/>
    </w:rPr>
  </w:style>
  <w:style w:type="paragraph" w:customStyle="1" w:styleId="afffffffffffffff9">
    <w:name w:val="一、"/>
    <w:basedOn w:val="af4"/>
    <w:qFormat/>
    <w:rsid w:val="00812995"/>
    <w:pPr>
      <w:topLinePunct/>
      <w:ind w:left="632"/>
      <w:textAlignment w:val="baseline"/>
    </w:pPr>
    <w:rPr>
      <w:rFonts w:ascii="黑体" w:eastAsia="黑体" w:hAnsi="Arial"/>
      <w:kern w:val="0"/>
      <w:sz w:val="28"/>
      <w:szCs w:val="20"/>
    </w:rPr>
  </w:style>
  <w:style w:type="paragraph" w:customStyle="1" w:styleId="205">
    <w:name w:val="样式 标题 2 + 段前: 0.5 行"/>
    <w:basedOn w:val="23"/>
    <w:qFormat/>
    <w:rsid w:val="00812995"/>
    <w:pPr>
      <w:tabs>
        <w:tab w:val="left" w:pos="360"/>
      </w:tabs>
      <w:autoSpaceDE/>
      <w:autoSpaceDN/>
      <w:adjustRightInd/>
      <w:snapToGrid w:val="0"/>
      <w:spacing w:beforeLines="100" w:line="360" w:lineRule="auto"/>
      <w:jc w:val="both"/>
    </w:pPr>
    <w:rPr>
      <w:rFonts w:ascii="Times New Roman" w:hAnsi="Times New Roman" w:cs="宋体"/>
      <w:kern w:val="2"/>
      <w:sz w:val="24"/>
      <w:szCs w:val="28"/>
    </w:rPr>
  </w:style>
  <w:style w:type="paragraph" w:customStyle="1" w:styleId="1a0">
    <w:name w:val="标题1a"/>
    <w:basedOn w:val="18"/>
    <w:qFormat/>
    <w:rsid w:val="00812995"/>
    <w:pPr>
      <w:tabs>
        <w:tab w:val="left" w:pos="10546"/>
      </w:tabs>
      <w:autoSpaceDE/>
      <w:autoSpaceDN/>
      <w:snapToGrid w:val="0"/>
      <w:spacing w:beforeLines="150" w:after="330" w:line="576" w:lineRule="auto"/>
    </w:pPr>
    <w:rPr>
      <w:rFonts w:ascii="Times New Roman"/>
      <w:bCs/>
      <w:sz w:val="44"/>
      <w:szCs w:val="44"/>
    </w:rPr>
  </w:style>
  <w:style w:type="paragraph" w:customStyle="1" w:styleId="afffffffffffffffa">
    <w:name w:val="条款正文（四级标题）"/>
    <w:basedOn w:val="42"/>
    <w:qFormat/>
    <w:rsid w:val="00812995"/>
    <w:pPr>
      <w:keepNext w:val="0"/>
      <w:keepLines w:val="0"/>
      <w:tabs>
        <w:tab w:val="left" w:pos="540"/>
      </w:tabs>
      <w:adjustRightInd/>
      <w:spacing w:before="0" w:after="0" w:line="240" w:lineRule="auto"/>
      <w:ind w:leftChars="170" w:left="357"/>
      <w:jc w:val="left"/>
      <w:textAlignment w:val="auto"/>
    </w:pPr>
    <w:rPr>
      <w:rFonts w:ascii="Times New Roman" w:eastAsia="宋体" w:hAnsi="Times New Roman"/>
      <w:kern w:val="2"/>
      <w:sz w:val="24"/>
      <w:szCs w:val="21"/>
    </w:rPr>
  </w:style>
  <w:style w:type="paragraph" w:customStyle="1" w:styleId="201">
    <w:name w:val="样式 行距: 固定值 20 磅1"/>
    <w:basedOn w:val="af4"/>
    <w:qFormat/>
    <w:rsid w:val="00812995"/>
    <w:pPr>
      <w:adjustRightInd w:val="0"/>
      <w:snapToGrid w:val="0"/>
      <w:spacing w:line="360" w:lineRule="auto"/>
    </w:pPr>
    <w:rPr>
      <w:rFonts w:ascii="宋体" w:hAnsi="宋体"/>
      <w:sz w:val="24"/>
      <w:szCs w:val="20"/>
    </w:rPr>
  </w:style>
  <w:style w:type="paragraph" w:customStyle="1" w:styleId="afffffffffffffffb">
    <w:name w:val="一、（标题）"/>
    <w:basedOn w:val="1fffb"/>
    <w:qFormat/>
    <w:rsid w:val="00812995"/>
    <w:pPr>
      <w:widowControl w:val="0"/>
      <w:topLinePunct/>
      <w:spacing w:before="0" w:beforeAutospacing="0" w:after="0" w:afterAutospacing="0" w:line="480" w:lineRule="auto"/>
      <w:jc w:val="center"/>
    </w:pPr>
    <w:rPr>
      <w:rFonts w:ascii="方正小标宋简体" w:eastAsia="方正小标宋简体" w:hAnsi="Times New Roman"/>
      <w:kern w:val="2"/>
      <w:sz w:val="36"/>
      <w:szCs w:val="24"/>
    </w:rPr>
  </w:style>
  <w:style w:type="paragraph" w:customStyle="1" w:styleId="CharCharChar2Char">
    <w:name w:val="Char Char Char2 Char"/>
    <w:basedOn w:val="af4"/>
    <w:qFormat/>
    <w:rsid w:val="00812995"/>
    <w:pPr>
      <w:keepNext/>
      <w:keepLines/>
      <w:tabs>
        <w:tab w:val="left" w:pos="856"/>
      </w:tabs>
      <w:ind w:left="856" w:firstLineChars="200" w:firstLine="560"/>
    </w:pPr>
    <w:rPr>
      <w:rFonts w:ascii="Tahoma" w:hAnsi="Tahoma"/>
      <w:sz w:val="24"/>
      <w:szCs w:val="28"/>
    </w:rPr>
  </w:style>
  <w:style w:type="paragraph" w:customStyle="1" w:styleId="5c">
    <w:name w:val="样式 标题 5 +"/>
    <w:basedOn w:val="52"/>
    <w:qFormat/>
    <w:rsid w:val="00812995"/>
    <w:pPr>
      <w:keepNext w:val="0"/>
      <w:keepLines w:val="0"/>
      <w:tabs>
        <w:tab w:val="left" w:pos="2242"/>
      </w:tabs>
      <w:adjustRightInd/>
      <w:spacing w:before="0" w:after="0" w:line="300" w:lineRule="auto"/>
      <w:ind w:left="2242" w:firstLineChars="200" w:hanging="420"/>
      <w:textAlignment w:val="auto"/>
    </w:pPr>
    <w:rPr>
      <w:b w:val="0"/>
      <w:sz w:val="24"/>
      <w:szCs w:val="28"/>
    </w:rPr>
  </w:style>
  <w:style w:type="paragraph" w:customStyle="1" w:styleId="Style3">
    <w:name w:val="Style3"/>
    <w:basedOn w:val="af4"/>
    <w:qFormat/>
    <w:rsid w:val="00812995"/>
    <w:pPr>
      <w:adjustRightInd w:val="0"/>
      <w:spacing w:line="464" w:lineRule="exact"/>
      <w:ind w:firstLine="468"/>
    </w:pPr>
    <w:rPr>
      <w:rFonts w:ascii="宋体"/>
      <w:kern w:val="0"/>
      <w:sz w:val="24"/>
    </w:rPr>
  </w:style>
  <w:style w:type="paragraph" w:customStyle="1" w:styleId="TimesNewRomanChar">
    <w:name w:val="样式 报高内容 + (西文) Times New Roman Char"/>
    <w:basedOn w:val="af4"/>
    <w:qFormat/>
    <w:rsid w:val="00812995"/>
    <w:pPr>
      <w:spacing w:line="480" w:lineRule="exact"/>
      <w:ind w:firstLine="624"/>
    </w:pPr>
    <w:rPr>
      <w:rFonts w:ascii="宋体" w:hAnsi="宋体"/>
      <w:kern w:val="21"/>
      <w:sz w:val="28"/>
      <w:szCs w:val="28"/>
    </w:rPr>
  </w:style>
  <w:style w:type="paragraph" w:customStyle="1" w:styleId="CharCharCharChar10">
    <w:name w:val="Char Char Char Char1"/>
    <w:basedOn w:val="af4"/>
    <w:qFormat/>
    <w:rsid w:val="00812995"/>
  </w:style>
  <w:style w:type="paragraph" w:customStyle="1" w:styleId="2524">
    <w:name w:val="样式 样式 行距: 最小值 25 磅 + 小四 黑色 行距: 最小值 24 磅"/>
    <w:basedOn w:val="af4"/>
    <w:qFormat/>
    <w:rsid w:val="00812995"/>
    <w:pPr>
      <w:spacing w:line="480" w:lineRule="atLeast"/>
      <w:ind w:firstLine="482"/>
    </w:pPr>
    <w:rPr>
      <w:rFonts w:cs="宋体"/>
      <w:color w:val="000000"/>
      <w:sz w:val="24"/>
      <w:szCs w:val="20"/>
    </w:rPr>
  </w:style>
  <w:style w:type="paragraph" w:customStyle="1" w:styleId="2a0">
    <w:name w:val="标题2a"/>
    <w:basedOn w:val="23"/>
    <w:qFormat/>
    <w:rsid w:val="00812995"/>
    <w:pPr>
      <w:tabs>
        <w:tab w:val="left" w:pos="10546"/>
      </w:tabs>
      <w:autoSpaceDE/>
      <w:autoSpaceDN/>
      <w:snapToGrid w:val="0"/>
      <w:spacing w:before="0" w:line="360" w:lineRule="exact"/>
      <w:jc w:val="both"/>
    </w:pPr>
    <w:rPr>
      <w:rFonts w:cs="Arial"/>
      <w:b w:val="0"/>
      <w:kern w:val="2"/>
      <w:sz w:val="24"/>
      <w:szCs w:val="32"/>
    </w:rPr>
  </w:style>
  <w:style w:type="paragraph" w:customStyle="1" w:styleId="Style11">
    <w:name w:val="Style11"/>
    <w:basedOn w:val="af4"/>
    <w:qFormat/>
    <w:rsid w:val="00812995"/>
    <w:pPr>
      <w:adjustRightInd w:val="0"/>
      <w:jc w:val="left"/>
    </w:pPr>
    <w:rPr>
      <w:rFonts w:ascii="宋体"/>
      <w:kern w:val="0"/>
      <w:sz w:val="24"/>
    </w:rPr>
  </w:style>
  <w:style w:type="paragraph" w:customStyle="1" w:styleId="4GB23120025">
    <w:name w:val="样式 样式 标题 4 + (中文) 仿宋_GB2312 四号 非加粗 段前: 0 磅 段后: 0 磅 行距: 最小值 25 磅 ..."/>
    <w:basedOn w:val="af4"/>
    <w:link w:val="4GB23120025Char"/>
    <w:qFormat/>
    <w:rsid w:val="00812995"/>
    <w:pPr>
      <w:keepNext/>
      <w:keepLines/>
      <w:spacing w:line="480" w:lineRule="atLeast"/>
      <w:outlineLvl w:val="3"/>
    </w:pPr>
    <w:rPr>
      <w:color w:val="000000"/>
      <w:sz w:val="24"/>
      <w:szCs w:val="20"/>
      <w:lang w:val="zh-CN"/>
    </w:rPr>
  </w:style>
  <w:style w:type="character" w:customStyle="1" w:styleId="4GB23120025Char">
    <w:name w:val="样式 样式 标题 4 + (中文) 仿宋_GB2312 四号 非加粗 段前: 0 磅 段后: 0 磅 行距: 最小值 25 磅 ... Char"/>
    <w:link w:val="4GB23120025"/>
    <w:qFormat/>
    <w:rsid w:val="00812995"/>
    <w:rPr>
      <w:color w:val="000000"/>
      <w:kern w:val="2"/>
      <w:sz w:val="24"/>
      <w:lang w:val="zh-CN"/>
    </w:rPr>
  </w:style>
  <w:style w:type="paragraph" w:customStyle="1" w:styleId="21a">
    <w:name w:val="正文首行缩进 21"/>
    <w:basedOn w:val="aff6"/>
    <w:qFormat/>
    <w:rsid w:val="00812995"/>
    <w:pPr>
      <w:spacing w:line="240" w:lineRule="auto"/>
      <w:ind w:firstLineChars="200" w:firstLine="480"/>
    </w:pPr>
    <w:rPr>
      <w:rFonts w:ascii="Calibri" w:hAnsi="Calibri"/>
      <w:kern w:val="0"/>
    </w:rPr>
  </w:style>
  <w:style w:type="paragraph" w:customStyle="1" w:styleId="5d">
    <w:name w:val="5"/>
    <w:basedOn w:val="af4"/>
    <w:next w:val="af5"/>
    <w:qFormat/>
    <w:rsid w:val="00812995"/>
    <w:pPr>
      <w:adjustRightInd w:val="0"/>
      <w:spacing w:line="312" w:lineRule="atLeast"/>
      <w:ind w:firstLineChars="200" w:firstLine="420"/>
      <w:textAlignment w:val="baseline"/>
    </w:pPr>
    <w:rPr>
      <w:kern w:val="0"/>
      <w:sz w:val="28"/>
      <w:szCs w:val="20"/>
    </w:rPr>
  </w:style>
  <w:style w:type="paragraph" w:customStyle="1" w:styleId="dap241">
    <w:name w:val="dap241"/>
    <w:basedOn w:val="af4"/>
    <w:qFormat/>
    <w:rsid w:val="00812995"/>
    <w:pPr>
      <w:widowControl/>
      <w:spacing w:before="100" w:beforeAutospacing="1" w:after="100" w:afterAutospacing="1"/>
      <w:jc w:val="left"/>
    </w:pPr>
    <w:rPr>
      <w:rFonts w:ascii="宋体" w:hAnsi="宋体" w:cs="宋体"/>
      <w:kern w:val="0"/>
      <w:sz w:val="24"/>
    </w:rPr>
  </w:style>
  <w:style w:type="paragraph" w:customStyle="1" w:styleId="1-321">
    <w:name w:val="样式 表1-3 + 首行缩进:  2 字符1"/>
    <w:basedOn w:val="1-3"/>
    <w:qFormat/>
    <w:rsid w:val="00812995"/>
    <w:pPr>
      <w:widowControl/>
      <w:autoSpaceDE/>
      <w:autoSpaceDN/>
    </w:pPr>
    <w:rPr>
      <w:rFonts w:cs="宋体"/>
      <w:bCs w:val="0"/>
      <w:szCs w:val="20"/>
    </w:rPr>
  </w:style>
  <w:style w:type="paragraph" w:customStyle="1" w:styleId="1-3">
    <w:name w:val="表1-3"/>
    <w:basedOn w:val="1ffffc"/>
    <w:qFormat/>
    <w:rsid w:val="00812995"/>
    <w:pPr>
      <w:jc w:val="center"/>
    </w:pPr>
  </w:style>
  <w:style w:type="paragraph" w:customStyle="1" w:styleId="1ffffc">
    <w:name w:val="表1"/>
    <w:basedOn w:val="5b"/>
    <w:qFormat/>
    <w:rsid w:val="00812995"/>
  </w:style>
  <w:style w:type="paragraph" w:customStyle="1" w:styleId="1000">
    <w:name w:val="样式 标题 1 + 四号 居中 段前: 0 磅 段后: 0 磅 行距: 单倍行距"/>
    <w:basedOn w:val="18"/>
    <w:qFormat/>
    <w:rsid w:val="00812995"/>
    <w:pPr>
      <w:tabs>
        <w:tab w:val="left" w:pos="0"/>
      </w:tabs>
      <w:autoSpaceDE/>
      <w:autoSpaceDN/>
      <w:snapToGrid w:val="0"/>
      <w:spacing w:beforeLines="50" w:afterLines="50" w:line="240" w:lineRule="auto"/>
      <w:jc w:val="both"/>
    </w:pPr>
    <w:rPr>
      <w:rFonts w:ascii="Times New Roman"/>
      <w:b w:val="0"/>
      <w:bCs/>
      <w:sz w:val="21"/>
      <w:szCs w:val="21"/>
    </w:rPr>
  </w:style>
  <w:style w:type="paragraph" w:customStyle="1" w:styleId="2Arial01505">
    <w:name w:val="样式 样式 标题 2 + Arial 小三 段前: 0 磅 行距: 1.5 倍行距 + 段前: 0.5 行"/>
    <w:basedOn w:val="2Arial015"/>
    <w:qFormat/>
    <w:rsid w:val="00812995"/>
    <w:pPr>
      <w:spacing w:beforeLines="0"/>
    </w:pPr>
    <w:rPr>
      <w:szCs w:val="28"/>
    </w:rPr>
  </w:style>
  <w:style w:type="paragraph" w:customStyle="1" w:styleId="2Arial015">
    <w:name w:val="样式 标题 2 + Arial 小三 段前: 0 磅 行距: 1.5 倍行距"/>
    <w:basedOn w:val="23"/>
    <w:qFormat/>
    <w:rsid w:val="00812995"/>
    <w:pPr>
      <w:tabs>
        <w:tab w:val="left" w:pos="10546"/>
      </w:tabs>
      <w:autoSpaceDE/>
      <w:autoSpaceDN/>
      <w:snapToGrid w:val="0"/>
      <w:spacing w:beforeLines="50" w:line="360" w:lineRule="exact"/>
      <w:jc w:val="left"/>
    </w:pPr>
    <w:rPr>
      <w:rFonts w:cs="宋体"/>
      <w:b w:val="0"/>
      <w:bCs/>
      <w:kern w:val="2"/>
      <w:sz w:val="24"/>
    </w:rPr>
  </w:style>
  <w:style w:type="paragraph" w:customStyle="1" w:styleId="CharChar1Char">
    <w:name w:val="报告内容 Char Char1 Char"/>
    <w:basedOn w:val="af4"/>
    <w:qFormat/>
    <w:rsid w:val="00812995"/>
    <w:pPr>
      <w:ind w:firstLine="567"/>
    </w:pPr>
    <w:rPr>
      <w:rFonts w:ascii="宋体" w:hAnsi="宋体"/>
      <w:sz w:val="28"/>
    </w:rPr>
  </w:style>
  <w:style w:type="paragraph" w:customStyle="1" w:styleId="Arial1521">
    <w:name w:val="样式 Arial 行距: 1.5 倍行距 首行缩进:  2 字符"/>
    <w:basedOn w:val="afffffffffffff9"/>
    <w:qFormat/>
    <w:rsid w:val="00812995"/>
    <w:pPr>
      <w:ind w:firstLine="420"/>
    </w:pPr>
    <w:rPr>
      <w:rFonts w:ascii="Arial" w:hAnsi="Arial" w:cs="Arial"/>
      <w:sz w:val="21"/>
      <w:szCs w:val="21"/>
    </w:rPr>
  </w:style>
  <w:style w:type="paragraph" w:customStyle="1" w:styleId="Style8">
    <w:name w:val="Style8"/>
    <w:basedOn w:val="af4"/>
    <w:qFormat/>
    <w:rsid w:val="00812995"/>
    <w:pPr>
      <w:adjustRightInd w:val="0"/>
      <w:spacing w:line="619" w:lineRule="exact"/>
      <w:ind w:firstLine="472"/>
      <w:jc w:val="left"/>
    </w:pPr>
    <w:rPr>
      <w:rFonts w:ascii="宋体"/>
      <w:kern w:val="0"/>
      <w:sz w:val="24"/>
    </w:rPr>
  </w:style>
  <w:style w:type="paragraph" w:customStyle="1" w:styleId="--">
    <w:name w:val="- 页码 -"/>
    <w:qFormat/>
    <w:rsid w:val="00812995"/>
    <w:pPr>
      <w:widowControl w:val="0"/>
      <w:jc w:val="both"/>
    </w:pPr>
    <w:rPr>
      <w:kern w:val="2"/>
      <w:sz w:val="21"/>
    </w:rPr>
  </w:style>
  <w:style w:type="paragraph" w:customStyle="1" w:styleId="1Arial">
    <w:name w:val="样式 标题 1 + Arial"/>
    <w:basedOn w:val="18"/>
    <w:qFormat/>
    <w:rsid w:val="00812995"/>
    <w:pPr>
      <w:tabs>
        <w:tab w:val="left" w:pos="10546"/>
      </w:tabs>
      <w:autoSpaceDE/>
      <w:autoSpaceDN/>
      <w:snapToGrid w:val="0"/>
      <w:spacing w:beforeLines="150" w:afterLines="50"/>
    </w:pPr>
    <w:rPr>
      <w:rFonts w:ascii="Arial" w:eastAsia="黑体" w:hAnsi="Arial"/>
      <w:b w:val="0"/>
      <w:sz w:val="44"/>
      <w:szCs w:val="44"/>
    </w:rPr>
  </w:style>
  <w:style w:type="paragraph" w:customStyle="1" w:styleId="afffffffffffffffc">
    <w:name w:val="条款"/>
    <w:basedOn w:val="aff"/>
    <w:qFormat/>
    <w:rsid w:val="00812995"/>
    <w:pPr>
      <w:tabs>
        <w:tab w:val="clear" w:pos="567"/>
      </w:tabs>
      <w:adjustRightInd w:val="0"/>
      <w:snapToGrid w:val="0"/>
      <w:spacing w:before="0" w:line="360" w:lineRule="auto"/>
      <w:ind w:firstLine="482"/>
    </w:pPr>
    <w:rPr>
      <w:rFonts w:ascii="Calibri" w:hAnsi="Calibri"/>
      <w:color w:val="000000"/>
      <w:szCs w:val="20"/>
    </w:rPr>
  </w:style>
  <w:style w:type="paragraph" w:customStyle="1" w:styleId="Charfffff">
    <w:name w:val="报告内容 Char"/>
    <w:basedOn w:val="af4"/>
    <w:qFormat/>
    <w:rsid w:val="00812995"/>
    <w:pPr>
      <w:ind w:firstLine="567"/>
    </w:pPr>
    <w:rPr>
      <w:rFonts w:ascii="宋体" w:hAnsi="宋体"/>
      <w:sz w:val="28"/>
      <w:szCs w:val="20"/>
    </w:rPr>
  </w:style>
  <w:style w:type="paragraph" w:customStyle="1" w:styleId="afffffffffffffffd">
    <w:name w:val="报告内容"/>
    <w:basedOn w:val="af4"/>
    <w:qFormat/>
    <w:rsid w:val="00812995"/>
    <w:pPr>
      <w:ind w:firstLine="567"/>
    </w:pPr>
    <w:rPr>
      <w:rFonts w:ascii="宋体" w:hAnsi="宋体"/>
      <w:sz w:val="28"/>
    </w:rPr>
  </w:style>
  <w:style w:type="paragraph" w:customStyle="1" w:styleId="afffffffffffffffe">
    <w:name w:val="正文韩"/>
    <w:basedOn w:val="af4"/>
    <w:qFormat/>
    <w:rsid w:val="00812995"/>
    <w:pPr>
      <w:spacing w:line="460" w:lineRule="exact"/>
      <w:ind w:firstLineChars="200" w:firstLine="200"/>
    </w:pPr>
    <w:rPr>
      <w:rFonts w:ascii="宋体" w:hAnsi="宋体" w:cs="宋体"/>
      <w:color w:val="000000"/>
      <w:kern w:val="0"/>
      <w:sz w:val="28"/>
      <w:szCs w:val="28"/>
    </w:rPr>
  </w:style>
  <w:style w:type="paragraph" w:customStyle="1" w:styleId="3-1">
    <w:name w:val="表3-1"/>
    <w:basedOn w:val="5b"/>
    <w:qFormat/>
    <w:rsid w:val="00812995"/>
  </w:style>
  <w:style w:type="paragraph" w:customStyle="1" w:styleId="3fd">
    <w:name w:val="样式 样式 标题 3 + 加粗 + (中文) 宋体 黑色"/>
    <w:basedOn w:val="af4"/>
    <w:qFormat/>
    <w:rsid w:val="00812995"/>
    <w:pPr>
      <w:keepNext/>
      <w:keepLines/>
      <w:spacing w:before="60" w:after="60" w:line="480" w:lineRule="atLeast"/>
      <w:outlineLvl w:val="2"/>
    </w:pPr>
    <w:rPr>
      <w:rFonts w:eastAsia="黑体"/>
      <w:color w:val="000000"/>
      <w:sz w:val="24"/>
      <w:szCs w:val="32"/>
    </w:rPr>
  </w:style>
  <w:style w:type="paragraph" w:customStyle="1" w:styleId="affffffffffffffff">
    <w:name w:val="样式 宋体 小四"/>
    <w:basedOn w:val="af4"/>
    <w:qFormat/>
    <w:rsid w:val="00812995"/>
    <w:pPr>
      <w:snapToGrid w:val="0"/>
      <w:spacing w:line="324" w:lineRule="auto"/>
      <w:ind w:right="-70" w:firstLine="600"/>
      <w:jc w:val="left"/>
    </w:pPr>
    <w:rPr>
      <w:rFonts w:ascii="宋体" w:hAnsi="宋体"/>
      <w:sz w:val="24"/>
      <w:szCs w:val="20"/>
    </w:rPr>
  </w:style>
  <w:style w:type="paragraph" w:customStyle="1" w:styleId="1982">
    <w:name w:val="样式 (中文) 黑体 小一 居中 首行缩进:  1.98 厘米 加宽量  2 磅"/>
    <w:basedOn w:val="af4"/>
    <w:qFormat/>
    <w:rsid w:val="00812995"/>
    <w:pPr>
      <w:jc w:val="center"/>
    </w:pPr>
    <w:rPr>
      <w:rFonts w:eastAsia="黑体" w:cs="宋体"/>
      <w:spacing w:val="40"/>
      <w:sz w:val="48"/>
      <w:szCs w:val="20"/>
    </w:rPr>
  </w:style>
  <w:style w:type="paragraph" w:customStyle="1" w:styleId="1125">
    <w:name w:val="样式 普通文字 + (符号) 宋体 小四 首行缩进:  1 厘米 行距: 多倍行距 1.25 字行"/>
    <w:basedOn w:val="2c"/>
    <w:qFormat/>
    <w:rsid w:val="00812995"/>
    <w:pPr>
      <w:tabs>
        <w:tab w:val="left" w:pos="10546"/>
      </w:tabs>
      <w:adjustRightInd w:val="0"/>
      <w:spacing w:line="360" w:lineRule="auto"/>
      <w:ind w:firstLine="567"/>
    </w:pPr>
    <w:rPr>
      <w:rFonts w:hAnsi="宋体" w:cs="宋体"/>
      <w:lang w:val="zh-CN"/>
    </w:rPr>
  </w:style>
  <w:style w:type="paragraph" w:customStyle="1" w:styleId="XYZ0">
    <w:name w:val="样式 正文文本缩进正文文字XYZ + 首行缩进:  0 厘米"/>
    <w:basedOn w:val="aff6"/>
    <w:qFormat/>
    <w:rsid w:val="00812995"/>
    <w:pPr>
      <w:spacing w:line="240" w:lineRule="auto"/>
      <w:ind w:firstLineChars="200" w:firstLine="200"/>
    </w:pPr>
    <w:rPr>
      <w:rFonts w:ascii="Calibri" w:hAnsi="Calibri" w:cs="宋体"/>
      <w:sz w:val="21"/>
      <w:szCs w:val="20"/>
    </w:rPr>
  </w:style>
  <w:style w:type="paragraph" w:customStyle="1" w:styleId="2ffff6">
    <w:name w:val="合同2级小标题"/>
    <w:basedOn w:val="52"/>
    <w:qFormat/>
    <w:rsid w:val="00812995"/>
    <w:pPr>
      <w:keepNext w:val="0"/>
      <w:keepLines w:val="0"/>
      <w:tabs>
        <w:tab w:val="left" w:pos="2781"/>
      </w:tabs>
      <w:adjustRightInd/>
      <w:spacing w:before="0" w:after="0" w:line="240" w:lineRule="atLeast"/>
      <w:textAlignment w:val="auto"/>
    </w:pPr>
    <w:rPr>
      <w:rFonts w:ascii="黑体" w:eastAsia="黑体"/>
      <w:b w:val="0"/>
      <w:kern w:val="2"/>
      <w:sz w:val="24"/>
      <w:szCs w:val="24"/>
    </w:rPr>
  </w:style>
  <w:style w:type="paragraph" w:customStyle="1" w:styleId="Style5">
    <w:name w:val="Style5"/>
    <w:basedOn w:val="af4"/>
    <w:qFormat/>
    <w:rsid w:val="00812995"/>
    <w:pPr>
      <w:adjustRightInd w:val="0"/>
      <w:jc w:val="left"/>
    </w:pPr>
    <w:rPr>
      <w:rFonts w:ascii="宋体"/>
      <w:kern w:val="0"/>
      <w:sz w:val="24"/>
    </w:rPr>
  </w:style>
  <w:style w:type="paragraph" w:customStyle="1" w:styleId="1001">
    <w:name w:val="样式100"/>
    <w:basedOn w:val="af4"/>
    <w:qFormat/>
    <w:rsid w:val="00812995"/>
    <w:pPr>
      <w:spacing w:line="360" w:lineRule="auto"/>
    </w:pPr>
    <w:rPr>
      <w:sz w:val="24"/>
      <w:szCs w:val="28"/>
    </w:rPr>
  </w:style>
  <w:style w:type="paragraph" w:customStyle="1" w:styleId="Style1">
    <w:name w:val="Style1"/>
    <w:basedOn w:val="af4"/>
    <w:qFormat/>
    <w:rsid w:val="00812995"/>
    <w:pPr>
      <w:adjustRightInd w:val="0"/>
      <w:spacing w:line="461" w:lineRule="exact"/>
      <w:jc w:val="left"/>
    </w:pPr>
    <w:rPr>
      <w:rFonts w:ascii="宋体"/>
      <w:kern w:val="0"/>
      <w:sz w:val="24"/>
    </w:rPr>
  </w:style>
  <w:style w:type="paragraph" w:customStyle="1" w:styleId="2A1">
    <w:name w:val="标题 2A"/>
    <w:basedOn w:val="2Arial0"/>
    <w:qFormat/>
    <w:rsid w:val="00812995"/>
    <w:pPr>
      <w:keepNext w:val="0"/>
      <w:keepLines w:val="0"/>
      <w:spacing w:beforeLines="0"/>
    </w:pPr>
    <w:rPr>
      <w:szCs w:val="28"/>
    </w:rPr>
  </w:style>
  <w:style w:type="paragraph" w:customStyle="1" w:styleId="2Arial0">
    <w:name w:val="样式 标题 2 + Arial 小三 段前: 0 磅"/>
    <w:basedOn w:val="23"/>
    <w:qFormat/>
    <w:rsid w:val="00812995"/>
    <w:pPr>
      <w:tabs>
        <w:tab w:val="left" w:pos="10546"/>
      </w:tabs>
      <w:autoSpaceDE/>
      <w:autoSpaceDN/>
      <w:snapToGrid w:val="0"/>
      <w:spacing w:beforeLines="100" w:line="360" w:lineRule="exact"/>
      <w:jc w:val="left"/>
    </w:pPr>
    <w:rPr>
      <w:rFonts w:cs="宋体"/>
      <w:b w:val="0"/>
      <w:bCs/>
      <w:kern w:val="2"/>
      <w:sz w:val="24"/>
    </w:rPr>
  </w:style>
  <w:style w:type="paragraph" w:customStyle="1" w:styleId="21b">
    <w:name w:val="样式 正文（首行缩进两字） + 首行缩进:  2 字符1"/>
    <w:basedOn w:val="1d"/>
    <w:qFormat/>
    <w:rsid w:val="00812995"/>
    <w:pPr>
      <w:widowControl w:val="0"/>
      <w:tabs>
        <w:tab w:val="left" w:pos="10546"/>
      </w:tabs>
      <w:snapToGrid/>
      <w:spacing w:line="360" w:lineRule="auto"/>
      <w:ind w:firstLineChars="200" w:firstLine="200"/>
    </w:pPr>
    <w:rPr>
      <w:rFonts w:ascii="Times New Roman" w:cs="宋体"/>
      <w:snapToGrid/>
      <w:color w:val="auto"/>
      <w:kern w:val="2"/>
      <w:sz w:val="21"/>
      <w:szCs w:val="22"/>
    </w:rPr>
  </w:style>
  <w:style w:type="paragraph" w:customStyle="1" w:styleId="XYZ01">
    <w:name w:val="样式 正文文本缩进正文文字XYZ + 首行缩进:  0 厘米1"/>
    <w:basedOn w:val="aff6"/>
    <w:qFormat/>
    <w:rsid w:val="00812995"/>
    <w:pPr>
      <w:adjustRightInd w:val="0"/>
      <w:snapToGrid w:val="0"/>
      <w:spacing w:line="360" w:lineRule="exact"/>
      <w:ind w:firstLineChars="200" w:firstLine="200"/>
    </w:pPr>
    <w:rPr>
      <w:rFonts w:ascii="Calibri" w:hAnsi="Calibri" w:cs="宋体"/>
      <w:sz w:val="21"/>
      <w:szCs w:val="20"/>
    </w:rPr>
  </w:style>
  <w:style w:type="paragraph" w:customStyle="1" w:styleId="CharCharChar1CharCharCharCharCharCharCharCharCharCharCharCharChar">
    <w:name w:val="Char Char Char1 Char Char Char Char Char Char Char Char Char Char Char Char Char"/>
    <w:basedOn w:val="af4"/>
    <w:qFormat/>
    <w:rsid w:val="00812995"/>
    <w:rPr>
      <w:rFonts w:ascii="Tahoma" w:hAnsi="Tahoma"/>
      <w:sz w:val="24"/>
      <w:szCs w:val="20"/>
    </w:rPr>
  </w:style>
  <w:style w:type="paragraph" w:customStyle="1" w:styleId="affffffffffffffff0">
    <w:name w:val="暂行（标题）"/>
    <w:basedOn w:val="18"/>
    <w:qFormat/>
    <w:rsid w:val="00812995"/>
    <w:pPr>
      <w:keepNext w:val="0"/>
      <w:keepLines w:val="0"/>
      <w:tabs>
        <w:tab w:val="left" w:pos="0"/>
      </w:tabs>
      <w:topLinePunct/>
      <w:autoSpaceDE/>
      <w:autoSpaceDN/>
      <w:snapToGrid w:val="0"/>
      <w:spacing w:beforeLines="50" w:afterLines="50" w:line="540" w:lineRule="exact"/>
    </w:pPr>
    <w:rPr>
      <w:rFonts w:ascii="方正小标宋简体" w:eastAsia="方正小标宋简体"/>
      <w:b w:val="0"/>
      <w:bCs/>
      <w:szCs w:val="27"/>
    </w:rPr>
  </w:style>
  <w:style w:type="paragraph" w:customStyle="1" w:styleId="9p">
    <w:name w:val="9p"/>
    <w:basedOn w:val="af4"/>
    <w:qFormat/>
    <w:rsid w:val="00812995"/>
    <w:pPr>
      <w:widowControl/>
      <w:spacing w:before="100" w:beforeAutospacing="1" w:after="100" w:afterAutospacing="1"/>
      <w:jc w:val="left"/>
    </w:pPr>
    <w:rPr>
      <w:rFonts w:ascii="宋体" w:hAnsi="宋体"/>
      <w:color w:val="000000"/>
      <w:kern w:val="0"/>
      <w:sz w:val="18"/>
      <w:szCs w:val="18"/>
    </w:rPr>
  </w:style>
  <w:style w:type="paragraph" w:customStyle="1" w:styleId="1ffffd">
    <w:name w:val="正文文字缩进1"/>
    <w:basedOn w:val="af4"/>
    <w:qFormat/>
    <w:rsid w:val="00812995"/>
    <w:pPr>
      <w:ind w:firstLineChars="200" w:firstLine="420"/>
    </w:pPr>
    <w:rPr>
      <w:rFonts w:ascii="仿宋_GB2312" w:eastAsia="仿宋_GB2312"/>
      <w:szCs w:val="21"/>
    </w:rPr>
  </w:style>
  <w:style w:type="paragraph" w:customStyle="1" w:styleId="5e">
    <w:name w:val="样式 标题 5"/>
    <w:basedOn w:val="52"/>
    <w:qFormat/>
    <w:rsid w:val="00812995"/>
    <w:pPr>
      <w:adjustRightInd/>
      <w:spacing w:before="0" w:after="0" w:line="460" w:lineRule="exact"/>
      <w:jc w:val="left"/>
      <w:textAlignment w:val="auto"/>
    </w:pPr>
    <w:rPr>
      <w:b w:val="0"/>
      <w:kern w:val="2"/>
      <w:sz w:val="24"/>
      <w:szCs w:val="24"/>
    </w:rPr>
  </w:style>
  <w:style w:type="paragraph" w:customStyle="1" w:styleId="Style6">
    <w:name w:val="Style6"/>
    <w:basedOn w:val="af4"/>
    <w:qFormat/>
    <w:rsid w:val="00812995"/>
    <w:pPr>
      <w:adjustRightInd w:val="0"/>
      <w:spacing w:line="468" w:lineRule="exact"/>
      <w:ind w:hanging="122"/>
      <w:jc w:val="left"/>
    </w:pPr>
    <w:rPr>
      <w:rFonts w:ascii="宋体"/>
      <w:kern w:val="0"/>
      <w:sz w:val="24"/>
    </w:rPr>
  </w:style>
  <w:style w:type="paragraph" w:customStyle="1" w:styleId="CharCharCharCharCharCharCharCharChar0">
    <w:name w:val="Char Char Char Char Char Char Char Char Char"/>
    <w:basedOn w:val="af4"/>
    <w:qFormat/>
    <w:rsid w:val="00812995"/>
  </w:style>
  <w:style w:type="paragraph" w:customStyle="1" w:styleId="Arial153">
    <w:name w:val="样式 (西文) Arial (中文) 黑体 行距: 1.5 倍行距"/>
    <w:basedOn w:val="afffffffffffff9"/>
    <w:qFormat/>
    <w:rsid w:val="00812995"/>
    <w:pPr>
      <w:ind w:firstLine="420"/>
    </w:pPr>
    <w:rPr>
      <w:rFonts w:ascii="Arial" w:hAnsi="Arial" w:cs="Arial"/>
      <w:sz w:val="21"/>
      <w:szCs w:val="21"/>
    </w:rPr>
  </w:style>
  <w:style w:type="paragraph" w:customStyle="1" w:styleId="affffffffffffffff1">
    <w:name w:val="正文缩"/>
    <w:basedOn w:val="af4"/>
    <w:qFormat/>
    <w:rsid w:val="00812995"/>
    <w:pPr>
      <w:tabs>
        <w:tab w:val="left" w:pos="10546"/>
      </w:tabs>
      <w:adjustRightInd w:val="0"/>
      <w:spacing w:line="360" w:lineRule="auto"/>
      <w:ind w:firstLineChars="200" w:firstLine="480"/>
    </w:pPr>
    <w:rPr>
      <w:rFonts w:ascii="宋体" w:cs="宋体"/>
      <w:color w:val="000000"/>
      <w:sz w:val="24"/>
    </w:rPr>
  </w:style>
  <w:style w:type="paragraph" w:customStyle="1" w:styleId="xl55">
    <w:name w:val="xl55"/>
    <w:basedOn w:val="af4"/>
    <w:qFormat/>
    <w:rsid w:val="00812995"/>
    <w:pPr>
      <w:widowControl/>
      <w:pBdr>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3-9">
    <w:name w:val="表3-9"/>
    <w:basedOn w:val="af5"/>
    <w:qFormat/>
    <w:rsid w:val="00812995"/>
    <w:pPr>
      <w:adjustRightInd/>
      <w:spacing w:line="240" w:lineRule="exact"/>
      <w:ind w:firstLine="0"/>
      <w:jc w:val="right"/>
    </w:pPr>
    <w:rPr>
      <w:rFonts w:hAnsi="宋体"/>
      <w:bCs/>
      <w:kern w:val="0"/>
      <w:szCs w:val="28"/>
    </w:rPr>
  </w:style>
  <w:style w:type="paragraph" w:customStyle="1" w:styleId="22b">
    <w:name w:val="样式 样式 正文（首行缩进两字） + 首行缩进:  2 字符 + 首行缩进:  2 字符"/>
    <w:basedOn w:val="2ffff5"/>
    <w:qFormat/>
    <w:rsid w:val="00812995"/>
    <w:pPr>
      <w:ind w:firstLineChars="2625" w:firstLine="6300"/>
    </w:pPr>
    <w:rPr>
      <w:color w:val="FF0000"/>
      <w:szCs w:val="20"/>
    </w:rPr>
  </w:style>
  <w:style w:type="paragraph" w:customStyle="1" w:styleId="085200">
    <w:name w:val="样式 (中文) 黑体 居中 首行缩进:  0.85 厘米 行距: 固定值 20 磅"/>
    <w:basedOn w:val="af4"/>
    <w:qFormat/>
    <w:rsid w:val="00812995"/>
    <w:pPr>
      <w:spacing w:line="400" w:lineRule="exact"/>
      <w:jc w:val="center"/>
    </w:pPr>
    <w:rPr>
      <w:rFonts w:eastAsia="黑体" w:cs="宋体"/>
      <w:sz w:val="24"/>
      <w:szCs w:val="20"/>
    </w:rPr>
  </w:style>
  <w:style w:type="paragraph" w:customStyle="1" w:styleId="1110">
    <w:name w:val="1.1.1"/>
    <w:basedOn w:val="af4"/>
    <w:qFormat/>
    <w:rsid w:val="00812995"/>
    <w:pPr>
      <w:tabs>
        <w:tab w:val="left" w:pos="539"/>
      </w:tabs>
      <w:adjustRightInd w:val="0"/>
      <w:spacing w:before="60" w:after="60" w:line="400" w:lineRule="atLeast"/>
      <w:ind w:left="1134" w:hanging="1134"/>
      <w:textAlignment w:val="baseline"/>
    </w:pPr>
    <w:rPr>
      <w:rFonts w:ascii="Arial" w:eastAsia="黑体" w:hAnsi="Arial"/>
      <w:kern w:val="0"/>
      <w:sz w:val="28"/>
      <w:szCs w:val="20"/>
    </w:rPr>
  </w:style>
  <w:style w:type="paragraph" w:customStyle="1" w:styleId="affffffffffffffff2">
    <w:name w:val="标准"/>
    <w:basedOn w:val="1f7"/>
    <w:qFormat/>
    <w:rsid w:val="00812995"/>
    <w:pPr>
      <w:adjustRightInd w:val="0"/>
      <w:spacing w:line="500" w:lineRule="exact"/>
      <w:ind w:left="965" w:hanging="425"/>
      <w:textAlignment w:val="baseline"/>
    </w:pPr>
    <w:rPr>
      <w:rFonts w:ascii="Times New Roman" w:eastAsia="仿宋_GB2312" w:hAnsi="Times New Roman"/>
      <w:sz w:val="28"/>
      <w:szCs w:val="20"/>
    </w:rPr>
  </w:style>
  <w:style w:type="character" w:customStyle="1" w:styleId="2Char13">
    <w:name w:val="正文首行缩进 2 Char1"/>
    <w:qFormat/>
    <w:rsid w:val="00812995"/>
    <w:rPr>
      <w:kern w:val="2"/>
      <w:sz w:val="21"/>
      <w:szCs w:val="24"/>
    </w:rPr>
  </w:style>
  <w:style w:type="paragraph" w:customStyle="1" w:styleId="affffffffffffffff3">
    <w:name w:val="一"/>
    <w:basedOn w:val="aff9"/>
    <w:qFormat/>
    <w:rsid w:val="00812995"/>
    <w:pPr>
      <w:jc w:val="center"/>
    </w:pPr>
    <w:rPr>
      <w:rFonts w:eastAsia="黑体" w:hAnsi="宋体" w:cs="Courier New" w:hint="default"/>
      <w:b/>
      <w:sz w:val="32"/>
    </w:rPr>
  </w:style>
  <w:style w:type="paragraph" w:customStyle="1" w:styleId="GB2312095150">
    <w:name w:val="样式 样式 样式 样式 (中文) 仿宋_GB2312 四号 黑色 首行缩进:  0.95 厘米 行距: 1.5 倍行距 + 宋体..."/>
    <w:basedOn w:val="GB2312095151"/>
    <w:link w:val="GB231209515Char1"/>
    <w:qFormat/>
    <w:rsid w:val="00812995"/>
    <w:rPr>
      <w:rFonts w:ascii="宋体" w:hAnsi="宋体" w:cs="Times New Roman"/>
      <w:spacing w:val="2"/>
    </w:rPr>
  </w:style>
  <w:style w:type="paragraph" w:customStyle="1" w:styleId="GB2312095151">
    <w:name w:val="样式 样式 样式 (中文) 仿宋_GB2312 四号 黑色 首行缩进:  0.95 厘米 行距: 1.5 倍行距 + 宋体 + ..."/>
    <w:basedOn w:val="GB231209515"/>
    <w:qFormat/>
    <w:rsid w:val="00812995"/>
    <w:rPr>
      <w:rFonts w:ascii="Times New Roman" w:hAnsi="Times New Roman"/>
    </w:rPr>
  </w:style>
  <w:style w:type="character" w:customStyle="1" w:styleId="GB231209515Char1">
    <w:name w:val="样式 样式 样式 样式 (中文) 仿宋_GB2312 四号 黑色 首行缩进:  0.95 厘米 行距: 1.5 倍行距 + 宋体... Char"/>
    <w:link w:val="GB2312095150"/>
    <w:qFormat/>
    <w:rsid w:val="00812995"/>
    <w:rPr>
      <w:rFonts w:ascii="宋体" w:hAnsi="宋体" w:cs="宋体"/>
      <w:color w:val="000000"/>
      <w:spacing w:val="2"/>
      <w:kern w:val="2"/>
      <w:sz w:val="24"/>
    </w:rPr>
  </w:style>
  <w:style w:type="paragraph" w:customStyle="1" w:styleId="CharChar18">
    <w:name w:val="报告内容 Char Char1"/>
    <w:basedOn w:val="af4"/>
    <w:qFormat/>
    <w:rsid w:val="00812995"/>
    <w:pPr>
      <w:ind w:firstLine="567"/>
    </w:pPr>
    <w:rPr>
      <w:rFonts w:ascii="宋体" w:hAnsi="宋体"/>
      <w:sz w:val="28"/>
    </w:rPr>
  </w:style>
  <w:style w:type="paragraph" w:customStyle="1" w:styleId="3-3">
    <w:name w:val="表3-3"/>
    <w:basedOn w:val="af5"/>
    <w:qFormat/>
    <w:rsid w:val="00812995"/>
    <w:pPr>
      <w:adjustRightInd/>
      <w:spacing w:line="240" w:lineRule="exact"/>
      <w:ind w:firstLine="0"/>
      <w:jc w:val="center"/>
    </w:pPr>
    <w:rPr>
      <w:rFonts w:hAnsi="宋体"/>
      <w:bCs/>
      <w:kern w:val="0"/>
      <w:szCs w:val="28"/>
    </w:rPr>
  </w:style>
  <w:style w:type="paragraph" w:customStyle="1" w:styleId="affffffffffffffff4">
    <w:name w:val="+正文"/>
    <w:basedOn w:val="af4"/>
    <w:qFormat/>
    <w:rsid w:val="00812995"/>
    <w:pPr>
      <w:spacing w:line="360" w:lineRule="auto"/>
      <w:ind w:firstLineChars="200" w:firstLine="200"/>
    </w:pPr>
    <w:rPr>
      <w:sz w:val="24"/>
      <w:szCs w:val="28"/>
    </w:rPr>
  </w:style>
  <w:style w:type="paragraph" w:customStyle="1" w:styleId="Arial1522">
    <w:name w:val="样式 纯文本加粗正文 + Arial 行距: 1.5 倍行距 首行缩进:  2 字符"/>
    <w:basedOn w:val="afffffffffffff9"/>
    <w:qFormat/>
    <w:rsid w:val="00812995"/>
    <w:rPr>
      <w:rFonts w:ascii="Arial" w:hAnsi="Arial" w:cs="Arial"/>
    </w:rPr>
  </w:style>
  <w:style w:type="paragraph" w:customStyle="1" w:styleId="CharChar1Char0">
    <w:name w:val="Char Char1 Char"/>
    <w:basedOn w:val="af4"/>
    <w:qFormat/>
    <w:rsid w:val="00812995"/>
    <w:pPr>
      <w:adjustRightInd w:val="0"/>
      <w:spacing w:line="360" w:lineRule="atLeast"/>
      <w:textAlignment w:val="baseline"/>
    </w:pPr>
    <w:rPr>
      <w:rFonts w:ascii="Tahoma" w:hAnsi="Tahoma"/>
      <w:sz w:val="24"/>
      <w:szCs w:val="20"/>
    </w:rPr>
  </w:style>
  <w:style w:type="paragraph" w:customStyle="1" w:styleId="10255">
    <w:name w:val="表格外粗1内细0.25字体5号"/>
    <w:basedOn w:val="af4"/>
    <w:qFormat/>
    <w:rsid w:val="00812995"/>
    <w:pPr>
      <w:adjustRightInd w:val="0"/>
      <w:snapToGrid w:val="0"/>
      <w:spacing w:line="0" w:lineRule="atLeast"/>
      <w:jc w:val="center"/>
    </w:pPr>
    <w:rPr>
      <w:rFonts w:ascii="宋体" w:hAnsi="宋体"/>
    </w:rPr>
  </w:style>
  <w:style w:type="paragraph" w:customStyle="1" w:styleId="161215">
    <w:name w:val="样式 标题 1 + 小四 段前: 6 磅 段后: 12 磅 行距: 1.5 倍行距"/>
    <w:basedOn w:val="18"/>
    <w:qFormat/>
    <w:rsid w:val="00812995"/>
    <w:pPr>
      <w:tabs>
        <w:tab w:val="left" w:pos="0"/>
      </w:tabs>
      <w:snapToGrid w:val="0"/>
      <w:spacing w:after="240" w:line="480" w:lineRule="atLeast"/>
      <w:jc w:val="both"/>
    </w:pPr>
    <w:rPr>
      <w:rFonts w:ascii="Times New Roman" w:eastAsia="黑体" w:cs="宋体"/>
      <w:b w:val="0"/>
      <w:bCs/>
      <w:kern w:val="0"/>
      <w:sz w:val="30"/>
    </w:rPr>
  </w:style>
  <w:style w:type="paragraph" w:customStyle="1" w:styleId="affffffffffffffff5">
    <w:name w:val="备注"/>
    <w:basedOn w:val="aff9"/>
    <w:qFormat/>
    <w:rsid w:val="00812995"/>
    <w:pPr>
      <w:autoSpaceDE w:val="0"/>
      <w:autoSpaceDN w:val="0"/>
      <w:adjustRightInd w:val="0"/>
      <w:spacing w:line="312" w:lineRule="atLeast"/>
      <w:textAlignment w:val="baseline"/>
    </w:pPr>
    <w:rPr>
      <w:rFonts w:hAnsi="宋体" w:cs="Courier New" w:hint="default"/>
      <w:bCs/>
    </w:rPr>
  </w:style>
  <w:style w:type="paragraph" w:customStyle="1" w:styleId="CharCharCharCharCharCharCharCharCharCharChar">
    <w:name w:val="报告内容 Char Char Char Char Char Char Char Char Char Char Char"/>
    <w:basedOn w:val="af4"/>
    <w:qFormat/>
    <w:rsid w:val="00812995"/>
    <w:pPr>
      <w:ind w:firstLine="567"/>
    </w:pPr>
    <w:rPr>
      <w:rFonts w:ascii="宋体" w:hAnsi="宋体"/>
      <w:sz w:val="28"/>
      <w:szCs w:val="20"/>
    </w:rPr>
  </w:style>
  <w:style w:type="paragraph" w:customStyle="1" w:styleId="Arial0115">
    <w:name w:val="样式 Arial 紧缩量  0.1 磅 行距: 1.5 倍行距"/>
    <w:basedOn w:val="afffffffffffff9"/>
    <w:qFormat/>
    <w:rsid w:val="00812995"/>
    <w:pPr>
      <w:ind w:firstLine="412"/>
    </w:pPr>
    <w:rPr>
      <w:rFonts w:ascii="Arial" w:hAnsi="Arial"/>
      <w:spacing w:val="-2"/>
    </w:rPr>
  </w:style>
  <w:style w:type="paragraph" w:customStyle="1" w:styleId="2200">
    <w:name w:val="样式 目录 2 + 行距: 固定值 20 磅"/>
    <w:basedOn w:val="27"/>
    <w:qFormat/>
    <w:rsid w:val="00812995"/>
    <w:pPr>
      <w:tabs>
        <w:tab w:val="clear" w:pos="8937"/>
      </w:tabs>
      <w:adjustRightInd w:val="0"/>
      <w:spacing w:line="400" w:lineRule="exact"/>
      <w:ind w:leftChars="0" w:left="210" w:firstLineChars="200" w:firstLine="420"/>
      <w:jc w:val="left"/>
    </w:pPr>
    <w:rPr>
      <w:rFonts w:cs="宋体"/>
      <w:smallCaps/>
      <w:szCs w:val="21"/>
    </w:rPr>
  </w:style>
  <w:style w:type="paragraph" w:customStyle="1" w:styleId="affffffffffffffff6">
    <w:name w:val="正表头"/>
    <w:basedOn w:val="affffffffff9"/>
    <w:qFormat/>
    <w:rsid w:val="00812995"/>
    <w:pPr>
      <w:widowControl/>
      <w:tabs>
        <w:tab w:val="left" w:pos="480"/>
      </w:tabs>
      <w:autoSpaceDE w:val="0"/>
      <w:autoSpaceDN w:val="0"/>
      <w:adjustRightInd w:val="0"/>
      <w:spacing w:before="0" w:after="0"/>
      <w:ind w:left="360" w:firstLineChars="0" w:firstLine="0"/>
      <w:textAlignment w:val="bottom"/>
    </w:pPr>
    <w:rPr>
      <w:rFonts w:ascii="Times New Roman" w:eastAsia="宋体" w:hAnsi="Times New Roman"/>
      <w:bCs/>
      <w:kern w:val="0"/>
      <w:sz w:val="21"/>
    </w:rPr>
  </w:style>
  <w:style w:type="paragraph" w:customStyle="1" w:styleId="2202">
    <w:name w:val="样式 样式 目录 2 + 行距: 固定值 20 磅 + 首行缩进:  2 字符"/>
    <w:basedOn w:val="2200"/>
    <w:qFormat/>
    <w:rsid w:val="00812995"/>
    <w:pPr>
      <w:ind w:firstLineChars="300" w:firstLine="630"/>
    </w:pPr>
  </w:style>
  <w:style w:type="paragraph" w:customStyle="1" w:styleId="Arial238">
    <w:name w:val="样式 Arial 行距: 固定值 23.8 磅"/>
    <w:basedOn w:val="afffffffffffff9"/>
    <w:qFormat/>
    <w:rsid w:val="00812995"/>
    <w:pPr>
      <w:spacing w:line="476" w:lineRule="exact"/>
      <w:ind w:firstLine="420"/>
    </w:pPr>
    <w:rPr>
      <w:rFonts w:ascii="Arial" w:hAnsi="Arial"/>
    </w:rPr>
  </w:style>
  <w:style w:type="paragraph" w:customStyle="1" w:styleId="3-14">
    <w:name w:val="表3-14"/>
    <w:basedOn w:val="5b"/>
    <w:qFormat/>
    <w:rsid w:val="00812995"/>
  </w:style>
  <w:style w:type="paragraph" w:customStyle="1" w:styleId="CharCharCharCharCharCharCharCharCharCharCharCharCharChar">
    <w:name w:val="报告内容 Char Char Char Char Char Char Char Char Char Char Char Char Char Char"/>
    <w:basedOn w:val="af4"/>
    <w:qFormat/>
    <w:rsid w:val="00812995"/>
    <w:pPr>
      <w:ind w:firstLine="567"/>
    </w:pPr>
    <w:rPr>
      <w:rFonts w:ascii="宋体" w:hAnsi="宋体"/>
      <w:sz w:val="28"/>
      <w:szCs w:val="20"/>
    </w:rPr>
  </w:style>
  <w:style w:type="paragraph" w:customStyle="1" w:styleId="affffffffffffffff7">
    <w:name w:val="文"/>
    <w:basedOn w:val="aff9"/>
    <w:qFormat/>
    <w:rsid w:val="00812995"/>
    <w:pPr>
      <w:tabs>
        <w:tab w:val="left" w:pos="1134"/>
      </w:tabs>
      <w:spacing w:before="20" w:after="40" w:line="300" w:lineRule="auto"/>
      <w:ind w:left="1134" w:firstLineChars="200" w:firstLine="200"/>
    </w:pPr>
    <w:rPr>
      <w:rFonts w:ascii="Arial" w:hAnsi="Arial" w:cs="Courier New" w:hint="default"/>
      <w:sz w:val="24"/>
    </w:rPr>
  </w:style>
  <w:style w:type="paragraph" w:customStyle="1" w:styleId="411114XWW4200">
    <w:name w:val="样式 标题 41.1.1.1标题 4XWW4 + 宋体 小四 行距: 固定值 20 磅"/>
    <w:basedOn w:val="42"/>
    <w:qFormat/>
    <w:rsid w:val="00812995"/>
    <w:pPr>
      <w:adjustRightInd/>
      <w:spacing w:before="0" w:after="0" w:line="400" w:lineRule="exact"/>
      <w:textAlignment w:val="auto"/>
    </w:pPr>
    <w:rPr>
      <w:rFonts w:ascii="宋体" w:eastAsia="宋体" w:hAnsi="宋体" w:cs="宋体"/>
      <w:b w:val="0"/>
      <w:kern w:val="2"/>
      <w:sz w:val="24"/>
    </w:rPr>
  </w:style>
  <w:style w:type="paragraph" w:customStyle="1" w:styleId="GB23120951510">
    <w:name w:val="样式 样式 样式 (中文) 仿宋_GB2312 四号 黑色 首行缩进:  0.95 厘米 行距: 1.5 倍行距 + 宋体 + ...1"/>
    <w:basedOn w:val="GB231209515"/>
    <w:qFormat/>
    <w:rsid w:val="00812995"/>
    <w:rPr>
      <w:rFonts w:ascii="Times New Roman" w:hAnsi="Times New Roman"/>
      <w:spacing w:val="-4"/>
    </w:rPr>
  </w:style>
  <w:style w:type="paragraph" w:customStyle="1" w:styleId="W">
    <w:name w:val="W正文"/>
    <w:basedOn w:val="af4"/>
    <w:qFormat/>
    <w:rsid w:val="00812995"/>
    <w:pPr>
      <w:adjustRightInd w:val="0"/>
      <w:snapToGrid w:val="0"/>
      <w:spacing w:beforeLines="25" w:line="360" w:lineRule="auto"/>
      <w:ind w:firstLineChars="200" w:firstLine="200"/>
    </w:pPr>
    <w:rPr>
      <w:rFonts w:ascii="宋体"/>
      <w:sz w:val="24"/>
    </w:rPr>
  </w:style>
  <w:style w:type="paragraph" w:customStyle="1" w:styleId="affffffffffffffff8">
    <w:name w:val="表内文字"/>
    <w:basedOn w:val="af4"/>
    <w:qFormat/>
    <w:rsid w:val="00812995"/>
    <w:pPr>
      <w:jc w:val="center"/>
    </w:pPr>
    <w:rPr>
      <w:rFonts w:ascii="宋体" w:hAnsi="宋体"/>
      <w:sz w:val="18"/>
      <w:szCs w:val="21"/>
    </w:rPr>
  </w:style>
  <w:style w:type="paragraph" w:customStyle="1" w:styleId="-21">
    <w:name w:val="正文-2"/>
    <w:basedOn w:val="af4"/>
    <w:link w:val="-2Char"/>
    <w:qFormat/>
    <w:rsid w:val="00812995"/>
    <w:pPr>
      <w:tabs>
        <w:tab w:val="left" w:pos="360"/>
      </w:tabs>
      <w:spacing w:line="360" w:lineRule="auto"/>
    </w:pPr>
    <w:rPr>
      <w:b/>
      <w:bCs/>
      <w:color w:val="000000"/>
      <w:kern w:val="21"/>
      <w:sz w:val="24"/>
      <w:szCs w:val="20"/>
      <w:lang w:val="zh-CN"/>
    </w:rPr>
  </w:style>
  <w:style w:type="character" w:customStyle="1" w:styleId="-2Char">
    <w:name w:val="正文-2 Char"/>
    <w:link w:val="-21"/>
    <w:qFormat/>
    <w:rsid w:val="00812995"/>
    <w:rPr>
      <w:b/>
      <w:bCs/>
      <w:color w:val="000000"/>
      <w:kern w:val="21"/>
      <w:sz w:val="24"/>
      <w:lang w:val="zh-CN"/>
    </w:rPr>
  </w:style>
  <w:style w:type="paragraph" w:customStyle="1" w:styleId="Style2">
    <w:name w:val="Style2"/>
    <w:basedOn w:val="af4"/>
    <w:qFormat/>
    <w:rsid w:val="00812995"/>
    <w:pPr>
      <w:adjustRightInd w:val="0"/>
      <w:jc w:val="left"/>
    </w:pPr>
    <w:rPr>
      <w:rFonts w:ascii="宋体"/>
      <w:kern w:val="0"/>
      <w:sz w:val="24"/>
    </w:rPr>
  </w:style>
  <w:style w:type="paragraph" w:customStyle="1" w:styleId="Charfffff0">
    <w:name w:val="内容 Char"/>
    <w:basedOn w:val="af4"/>
    <w:qFormat/>
    <w:rsid w:val="00812995"/>
    <w:pPr>
      <w:ind w:firstLineChars="200" w:firstLine="200"/>
    </w:pPr>
    <w:rPr>
      <w:rFonts w:ascii="宋体" w:hAnsi="宋体"/>
      <w:sz w:val="28"/>
      <w:szCs w:val="28"/>
    </w:rPr>
  </w:style>
  <w:style w:type="paragraph" w:customStyle="1" w:styleId="affffffffffffffff9">
    <w:name w:val="一～样式"/>
    <w:basedOn w:val="2c"/>
    <w:qFormat/>
    <w:rsid w:val="00812995"/>
    <w:pPr>
      <w:topLinePunct/>
      <w:spacing w:line="480" w:lineRule="auto"/>
      <w:jc w:val="center"/>
    </w:pPr>
    <w:rPr>
      <w:rFonts w:ascii="黑体" w:eastAsia="黑体"/>
      <w:sz w:val="32"/>
      <w:lang w:val="zh-CN"/>
    </w:rPr>
  </w:style>
  <w:style w:type="paragraph" w:customStyle="1" w:styleId="22XWW2112">
    <w:name w:val="样式 标题 2标题 2XWW21.1标题 2 + 小四 自动设置"/>
    <w:basedOn w:val="23"/>
    <w:qFormat/>
    <w:rsid w:val="00812995"/>
    <w:pPr>
      <w:tabs>
        <w:tab w:val="left" w:pos="360"/>
      </w:tabs>
      <w:autoSpaceDE/>
      <w:autoSpaceDN/>
      <w:adjustRightInd/>
      <w:snapToGrid w:val="0"/>
      <w:spacing w:beforeLines="50" w:afterLines="50" w:line="400" w:lineRule="exact"/>
      <w:jc w:val="both"/>
    </w:pPr>
    <w:rPr>
      <w:rFonts w:ascii="黑体" w:hAnsi="Times New Roman"/>
      <w:kern w:val="24"/>
      <w:sz w:val="24"/>
    </w:rPr>
  </w:style>
  <w:style w:type="paragraph" w:customStyle="1" w:styleId="CharCharCharCharCharCharCharCharCharChar0">
    <w:name w:val="报告内容 Char Char Char Char Char Char Char Char Char Char"/>
    <w:basedOn w:val="af4"/>
    <w:qFormat/>
    <w:rsid w:val="00812995"/>
    <w:pPr>
      <w:ind w:firstLine="567"/>
    </w:pPr>
    <w:rPr>
      <w:rFonts w:ascii="宋体" w:hAnsi="宋体"/>
      <w:sz w:val="28"/>
      <w:szCs w:val="20"/>
    </w:rPr>
  </w:style>
  <w:style w:type="paragraph" w:customStyle="1" w:styleId="3-11">
    <w:name w:val="标题3-1"/>
    <w:basedOn w:val="32"/>
    <w:qFormat/>
    <w:rsid w:val="00812995"/>
    <w:pPr>
      <w:keepNext w:val="0"/>
      <w:keepLines w:val="0"/>
      <w:widowControl/>
      <w:tabs>
        <w:tab w:val="left" w:pos="105"/>
      </w:tabs>
      <w:autoSpaceDE/>
      <w:autoSpaceDN/>
      <w:spacing w:before="60" w:after="60" w:line="360" w:lineRule="auto"/>
    </w:pPr>
    <w:rPr>
      <w:rFonts w:ascii="Arial" w:eastAsia="方正小标宋_GBK" w:hAnsi="Arial"/>
      <w:b w:val="0"/>
      <w:kern w:val="2"/>
      <w:sz w:val="28"/>
      <w:szCs w:val="28"/>
      <w:u w:val="none"/>
    </w:rPr>
  </w:style>
  <w:style w:type="paragraph" w:customStyle="1" w:styleId="Affffffffffffffffa">
    <w:name w:val="标题A"/>
    <w:basedOn w:val="18"/>
    <w:qFormat/>
    <w:rsid w:val="00812995"/>
    <w:pPr>
      <w:keepNext w:val="0"/>
      <w:keepLines w:val="0"/>
      <w:tabs>
        <w:tab w:val="left" w:pos="0"/>
      </w:tabs>
      <w:topLinePunct/>
      <w:autoSpaceDE/>
      <w:autoSpaceDN/>
      <w:snapToGrid w:val="0"/>
      <w:spacing w:beforeLines="50" w:afterLines="50" w:line="460" w:lineRule="exact"/>
    </w:pPr>
    <w:rPr>
      <w:rFonts w:ascii="方正小标宋简体" w:eastAsia="方正小标宋简体" w:hAnsi="宋体"/>
      <w:bCs/>
      <w:kern w:val="24"/>
      <w:sz w:val="36"/>
    </w:rPr>
  </w:style>
  <w:style w:type="paragraph" w:customStyle="1" w:styleId="affffffffffffffffb">
    <w:name w:val="创建日期"/>
    <w:qFormat/>
    <w:rsid w:val="00812995"/>
    <w:pPr>
      <w:widowControl w:val="0"/>
      <w:jc w:val="both"/>
    </w:pPr>
    <w:rPr>
      <w:kern w:val="2"/>
      <w:sz w:val="21"/>
    </w:rPr>
  </w:style>
  <w:style w:type="paragraph" w:customStyle="1" w:styleId="11b">
    <w:name w:val="样式 样式 题注 + 首行缩进:  1 字符 + 居中 首行缩进:  1 字符"/>
    <w:basedOn w:val="1ffffa"/>
    <w:qFormat/>
    <w:rsid w:val="00812995"/>
    <w:pPr>
      <w:spacing w:afterLines="50"/>
      <w:jc w:val="center"/>
    </w:pPr>
  </w:style>
  <w:style w:type="paragraph" w:customStyle="1" w:styleId="TimesNewRoman0924">
    <w:name w:val="样式 Times New Roman 小四 两端对齐 首行缩进:  0.9 厘米 行距: 最小值 24 磅"/>
    <w:basedOn w:val="af4"/>
    <w:qFormat/>
    <w:rsid w:val="00812995"/>
    <w:pPr>
      <w:autoSpaceDE w:val="0"/>
      <w:autoSpaceDN w:val="0"/>
      <w:adjustRightInd w:val="0"/>
      <w:spacing w:line="480" w:lineRule="atLeast"/>
      <w:ind w:firstLine="482"/>
    </w:pPr>
    <w:rPr>
      <w:rFonts w:cs="宋体"/>
      <w:color w:val="000000"/>
      <w:kern w:val="0"/>
      <w:sz w:val="24"/>
      <w:szCs w:val="20"/>
    </w:rPr>
  </w:style>
  <w:style w:type="paragraph" w:customStyle="1" w:styleId="21c">
    <w:name w:val="列表 21"/>
    <w:basedOn w:val="af4"/>
    <w:qFormat/>
    <w:rsid w:val="00812995"/>
    <w:pPr>
      <w:spacing w:line="300" w:lineRule="auto"/>
      <w:ind w:leftChars="200" w:left="100" w:hangingChars="200" w:hanging="200"/>
    </w:pPr>
    <w:rPr>
      <w:sz w:val="24"/>
      <w:szCs w:val="20"/>
    </w:rPr>
  </w:style>
  <w:style w:type="paragraph" w:customStyle="1" w:styleId="2ffff7">
    <w:name w:val="表格标题2"/>
    <w:basedOn w:val="af4"/>
    <w:link w:val="2Chard"/>
    <w:qFormat/>
    <w:rsid w:val="00812995"/>
    <w:pPr>
      <w:adjustRightInd w:val="0"/>
      <w:snapToGrid w:val="0"/>
      <w:spacing w:afterLines="25" w:line="400" w:lineRule="exact"/>
    </w:pPr>
    <w:rPr>
      <w:rFonts w:ascii="宋体" w:hAnsi="宋体"/>
      <w:sz w:val="24"/>
      <w:szCs w:val="20"/>
    </w:rPr>
  </w:style>
  <w:style w:type="paragraph" w:customStyle="1" w:styleId="xl22">
    <w:name w:val="xl22"/>
    <w:basedOn w:val="af4"/>
    <w:qFormat/>
    <w:rsid w:val="0081299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kern w:val="0"/>
      <w:sz w:val="24"/>
    </w:rPr>
  </w:style>
  <w:style w:type="paragraph" w:customStyle="1" w:styleId="1Char8">
    <w:name w:val="1 Char"/>
    <w:basedOn w:val="af4"/>
    <w:qFormat/>
    <w:rsid w:val="00812995"/>
    <w:pPr>
      <w:spacing w:line="360" w:lineRule="auto"/>
      <w:ind w:firstLineChars="200" w:firstLine="200"/>
    </w:pPr>
    <w:rPr>
      <w:rFonts w:ascii="宋体" w:hAnsi="宋体" w:cs="宋体"/>
      <w:sz w:val="24"/>
    </w:rPr>
  </w:style>
  <w:style w:type="paragraph" w:customStyle="1" w:styleId="affffffffffffffffc">
    <w:name w:val="第几章样式"/>
    <w:basedOn w:val="1fffb"/>
    <w:qFormat/>
    <w:rsid w:val="00812995"/>
    <w:pPr>
      <w:widowControl w:val="0"/>
      <w:topLinePunct/>
      <w:spacing w:before="0" w:beforeAutospacing="0" w:after="0" w:afterAutospacing="0"/>
      <w:jc w:val="center"/>
    </w:pPr>
    <w:rPr>
      <w:rFonts w:ascii="黑体" w:eastAsia="黑体"/>
      <w:sz w:val="36"/>
      <w:szCs w:val="32"/>
    </w:rPr>
  </w:style>
  <w:style w:type="paragraph" w:customStyle="1" w:styleId="affffffffffffffffd">
    <w:name w:val="表格，四小"/>
    <w:qFormat/>
    <w:rsid w:val="00812995"/>
    <w:pPr>
      <w:adjustRightInd w:val="0"/>
      <w:snapToGrid w:val="0"/>
      <w:jc w:val="both"/>
    </w:pPr>
    <w:rPr>
      <w:rFonts w:ascii="宋体"/>
      <w:snapToGrid w:val="0"/>
      <w:sz w:val="24"/>
    </w:rPr>
  </w:style>
  <w:style w:type="paragraph" w:customStyle="1" w:styleId="Arial1510">
    <w:name w:val="样式 Arial 行距: 1.5 倍行距1"/>
    <w:basedOn w:val="afffffffffffff9"/>
    <w:qFormat/>
    <w:rsid w:val="00812995"/>
    <w:pPr>
      <w:ind w:firstLineChars="190" w:firstLine="399"/>
    </w:pPr>
    <w:rPr>
      <w:rFonts w:ascii="Arial" w:hAnsi="Arial"/>
    </w:rPr>
  </w:style>
  <w:style w:type="paragraph" w:customStyle="1" w:styleId="XYZ2">
    <w:name w:val="样式 正文文本缩进正文文字XYZ + 首行缩进:  2 字符"/>
    <w:basedOn w:val="aff6"/>
    <w:qFormat/>
    <w:rsid w:val="00812995"/>
    <w:pPr>
      <w:adjustRightInd w:val="0"/>
      <w:snapToGrid w:val="0"/>
      <w:spacing w:line="360" w:lineRule="exact"/>
      <w:ind w:firstLineChars="200" w:firstLine="420"/>
    </w:pPr>
    <w:rPr>
      <w:rFonts w:ascii="Calibri" w:hAnsi="Calibri" w:cs="宋体"/>
      <w:sz w:val="21"/>
      <w:szCs w:val="21"/>
    </w:rPr>
  </w:style>
  <w:style w:type="paragraph" w:customStyle="1" w:styleId="affffffffffffffffe">
    <w:name w:val="一标题"/>
    <w:basedOn w:val="af4"/>
    <w:qFormat/>
    <w:rsid w:val="00812995"/>
    <w:pPr>
      <w:topLinePunct/>
      <w:spacing w:line="480" w:lineRule="auto"/>
      <w:ind w:firstLineChars="200" w:firstLine="200"/>
    </w:pPr>
    <w:rPr>
      <w:rFonts w:ascii="黑体" w:eastAsia="黑体" w:hAnsi="宋体"/>
      <w:snapToGrid w:val="0"/>
      <w:sz w:val="28"/>
    </w:rPr>
  </w:style>
  <w:style w:type="paragraph" w:customStyle="1" w:styleId="2ffff8">
    <w:name w:val="样式 正文缩进 + 首行缩进:  2 字符"/>
    <w:basedOn w:val="1d"/>
    <w:qFormat/>
    <w:rsid w:val="00812995"/>
    <w:pPr>
      <w:widowControl w:val="0"/>
      <w:adjustRightInd/>
      <w:snapToGrid/>
      <w:spacing w:line="300" w:lineRule="auto"/>
      <w:ind w:firstLineChars="200" w:firstLine="480"/>
    </w:pPr>
    <w:rPr>
      <w:rFonts w:ascii="Times New Roman" w:cs="宋体"/>
      <w:snapToGrid/>
      <w:color w:val="auto"/>
      <w:kern w:val="2"/>
      <w:sz w:val="24"/>
      <w:szCs w:val="22"/>
    </w:rPr>
  </w:style>
  <w:style w:type="paragraph" w:customStyle="1" w:styleId="6-1">
    <w:name w:val="表6-1"/>
    <w:basedOn w:val="af4"/>
    <w:qFormat/>
    <w:rsid w:val="00812995"/>
    <w:pPr>
      <w:autoSpaceDE w:val="0"/>
      <w:autoSpaceDN w:val="0"/>
      <w:spacing w:line="264" w:lineRule="auto"/>
      <w:ind w:firstLineChars="200" w:firstLine="566"/>
    </w:pPr>
    <w:rPr>
      <w:rFonts w:ascii="宋体" w:hAnsi="宋体"/>
      <w:bCs/>
      <w:sz w:val="28"/>
      <w:szCs w:val="28"/>
    </w:rPr>
  </w:style>
  <w:style w:type="paragraph" w:customStyle="1" w:styleId="2TimesNewRoman">
    <w:name w:val="样式 样式 样式 标题 2 + 加粗 + Times New Roman + (中文) 宋体 四号 黑色"/>
    <w:basedOn w:val="af4"/>
    <w:qFormat/>
    <w:rsid w:val="00812995"/>
    <w:pPr>
      <w:keepNext/>
      <w:keepLines/>
      <w:spacing w:before="120" w:after="120" w:line="480" w:lineRule="atLeast"/>
      <w:outlineLvl w:val="1"/>
    </w:pPr>
    <w:rPr>
      <w:rFonts w:eastAsia="黑体"/>
      <w:color w:val="000000"/>
      <w:sz w:val="28"/>
      <w:szCs w:val="32"/>
    </w:rPr>
  </w:style>
  <w:style w:type="paragraph" w:customStyle="1" w:styleId="afffffffffffffffff">
    <w:name w:val="公式说明"/>
    <w:basedOn w:val="aff9"/>
    <w:qFormat/>
    <w:rsid w:val="00812995"/>
    <w:pPr>
      <w:autoSpaceDE w:val="0"/>
      <w:autoSpaceDN w:val="0"/>
      <w:adjustRightInd w:val="0"/>
      <w:spacing w:line="312" w:lineRule="atLeast"/>
      <w:textAlignment w:val="baseline"/>
    </w:pPr>
    <w:rPr>
      <w:rFonts w:hAnsi="宋体" w:cs="Courier New" w:hint="default"/>
      <w:bCs/>
      <w:sz w:val="28"/>
    </w:rPr>
  </w:style>
  <w:style w:type="paragraph" w:customStyle="1" w:styleId="Arial15205">
    <w:name w:val="样式 样式 (西文) Arial (中文) 黑体 四号 行距: 1.5 倍行距 首行缩进:  2 字符 + 段前: 0.5 行"/>
    <w:basedOn w:val="Arial152"/>
    <w:qFormat/>
    <w:rsid w:val="00812995"/>
    <w:pPr>
      <w:tabs>
        <w:tab w:val="clear" w:pos="10546"/>
      </w:tabs>
    </w:pPr>
  </w:style>
  <w:style w:type="paragraph" w:customStyle="1" w:styleId="1002">
    <w:name w:val="样式 标题 1 + 小四 段前: 0 磅 段后: 0 磅"/>
    <w:basedOn w:val="18"/>
    <w:qFormat/>
    <w:rsid w:val="00812995"/>
    <w:pPr>
      <w:tabs>
        <w:tab w:val="left" w:pos="0"/>
      </w:tabs>
      <w:autoSpaceDE/>
      <w:autoSpaceDN/>
      <w:snapToGrid w:val="0"/>
      <w:spacing w:beforeLines="100" w:after="330" w:line="240" w:lineRule="auto"/>
      <w:jc w:val="both"/>
      <w:textAlignment w:val="baseline"/>
    </w:pPr>
    <w:rPr>
      <w:rFonts w:ascii="Times New Roman" w:cs="宋体"/>
      <w:bCs/>
      <w:sz w:val="24"/>
    </w:rPr>
  </w:style>
  <w:style w:type="paragraph" w:customStyle="1" w:styleId="afffffffffffffffff0">
    <w:name w:val="样式 正文（首行缩进两字） + 小四"/>
    <w:basedOn w:val="1d"/>
    <w:qFormat/>
    <w:rsid w:val="00812995"/>
    <w:pPr>
      <w:widowControl w:val="0"/>
      <w:tabs>
        <w:tab w:val="left" w:pos="10546"/>
      </w:tabs>
      <w:snapToGrid/>
      <w:spacing w:line="360" w:lineRule="auto"/>
      <w:ind w:firstLineChars="200" w:firstLine="200"/>
    </w:pPr>
    <w:rPr>
      <w:rFonts w:ascii="Times New Roman"/>
      <w:snapToGrid/>
      <w:color w:val="auto"/>
      <w:kern w:val="2"/>
      <w:sz w:val="24"/>
      <w:szCs w:val="22"/>
    </w:rPr>
  </w:style>
  <w:style w:type="paragraph" w:customStyle="1" w:styleId="afffffffffffffffff1">
    <w:name w:val="一级大标题"/>
    <w:basedOn w:val="affffffff8"/>
    <w:qFormat/>
    <w:rsid w:val="00812995"/>
    <w:pPr>
      <w:topLinePunct/>
      <w:spacing w:line="540" w:lineRule="exact"/>
      <w:ind w:firstLineChars="0" w:firstLine="0"/>
    </w:pPr>
    <w:rPr>
      <w:rFonts w:hAnsi="Times New Roman"/>
      <w:sz w:val="36"/>
    </w:rPr>
  </w:style>
  <w:style w:type="paragraph" w:customStyle="1" w:styleId="afffffffffffffffff2">
    <w:name w:val="表格(标题)"/>
    <w:basedOn w:val="af4"/>
    <w:qFormat/>
    <w:rsid w:val="00812995"/>
    <w:pPr>
      <w:spacing w:line="360" w:lineRule="exact"/>
      <w:jc w:val="center"/>
    </w:pPr>
    <w:rPr>
      <w:rFonts w:ascii="宋体"/>
      <w:b/>
      <w:sz w:val="24"/>
      <w:szCs w:val="28"/>
    </w:rPr>
  </w:style>
  <w:style w:type="paragraph" w:customStyle="1" w:styleId="Style4">
    <w:name w:val="Style4"/>
    <w:basedOn w:val="af4"/>
    <w:qFormat/>
    <w:rsid w:val="00812995"/>
    <w:pPr>
      <w:adjustRightInd w:val="0"/>
      <w:spacing w:line="846" w:lineRule="exact"/>
      <w:jc w:val="left"/>
    </w:pPr>
    <w:rPr>
      <w:rFonts w:ascii="宋体"/>
      <w:kern w:val="0"/>
      <w:sz w:val="24"/>
    </w:rPr>
  </w:style>
  <w:style w:type="paragraph" w:customStyle="1" w:styleId="101">
    <w:name w:val="样式 行距: 多倍行距 1.0 字行"/>
    <w:basedOn w:val="af4"/>
    <w:qFormat/>
    <w:rsid w:val="00812995"/>
    <w:pPr>
      <w:spacing w:line="312" w:lineRule="auto"/>
    </w:pPr>
    <w:rPr>
      <w:rFonts w:cs="宋体"/>
      <w:szCs w:val="20"/>
    </w:rPr>
  </w:style>
  <w:style w:type="paragraph" w:customStyle="1" w:styleId="Arial1515150">
    <w:name w:val="样式 Arial 段前: 1.5 磅 段后: 1.5 磅 行距: 1.5 倍行距"/>
    <w:basedOn w:val="afffffffffffff9"/>
    <w:qFormat/>
    <w:rsid w:val="00812995"/>
    <w:pPr>
      <w:spacing w:before="30" w:after="30"/>
      <w:ind w:firstLine="420"/>
    </w:pPr>
    <w:rPr>
      <w:rFonts w:ascii="Arial" w:hAnsi="Arial"/>
    </w:rPr>
  </w:style>
  <w:style w:type="paragraph" w:customStyle="1" w:styleId="ParaCharCharCharCharCharChar1Char">
    <w:name w:val="默认段落字体 Para Char Char Char Char Char Char1 Char"/>
    <w:basedOn w:val="af4"/>
    <w:qFormat/>
    <w:rsid w:val="00812995"/>
    <w:rPr>
      <w:szCs w:val="21"/>
    </w:rPr>
  </w:style>
  <w:style w:type="paragraph" w:customStyle="1" w:styleId="1220">
    <w:name w:val="样式 目录 1 + 首行缩进:  2 字符 行距: 固定值 20 磅"/>
    <w:basedOn w:val="1a"/>
    <w:qFormat/>
    <w:rsid w:val="00812995"/>
    <w:pPr>
      <w:tabs>
        <w:tab w:val="clear" w:pos="1050"/>
        <w:tab w:val="clear" w:pos="8937"/>
      </w:tabs>
      <w:adjustRightInd w:val="0"/>
      <w:spacing w:before="120" w:after="120" w:line="400" w:lineRule="exact"/>
      <w:ind w:firstLine="420"/>
      <w:jc w:val="left"/>
    </w:pPr>
    <w:rPr>
      <w:rFonts w:ascii="Arial" w:hAnsi="Arial" w:cs="宋体"/>
      <w:bCs/>
      <w:caps/>
      <w:sz w:val="21"/>
      <w:szCs w:val="21"/>
    </w:rPr>
  </w:style>
  <w:style w:type="character" w:customStyle="1" w:styleId="Char3b">
    <w:name w:val="注释标题 Char3"/>
    <w:qFormat/>
    <w:rsid w:val="00812995"/>
    <w:rPr>
      <w:kern w:val="2"/>
      <w:sz w:val="21"/>
      <w:szCs w:val="24"/>
    </w:rPr>
  </w:style>
  <w:style w:type="paragraph" w:customStyle="1" w:styleId="3-110">
    <w:name w:val="表3-11"/>
    <w:basedOn w:val="af5"/>
    <w:qFormat/>
    <w:rsid w:val="00812995"/>
    <w:pPr>
      <w:adjustRightInd/>
      <w:spacing w:line="240" w:lineRule="exact"/>
      <w:ind w:firstLine="0"/>
      <w:jc w:val="center"/>
    </w:pPr>
    <w:rPr>
      <w:rFonts w:hAnsi="宋体"/>
      <w:bCs/>
      <w:kern w:val="0"/>
      <w:szCs w:val="28"/>
    </w:rPr>
  </w:style>
  <w:style w:type="paragraph" w:customStyle="1" w:styleId="2ffff9">
    <w:name w:val="标标题 2"/>
    <w:basedOn w:val="23"/>
    <w:qFormat/>
    <w:rsid w:val="00812995"/>
    <w:pPr>
      <w:tabs>
        <w:tab w:val="left" w:pos="360"/>
      </w:tabs>
      <w:autoSpaceDE/>
      <w:autoSpaceDN/>
      <w:adjustRightInd/>
      <w:snapToGrid w:val="0"/>
      <w:spacing w:beforeLines="50" w:afterLines="50" w:line="460" w:lineRule="exact"/>
    </w:pPr>
    <w:rPr>
      <w:rFonts w:ascii="黑体" w:hAnsi="Times New Roman"/>
      <w:b w:val="0"/>
      <w:kern w:val="2"/>
      <w:sz w:val="44"/>
      <w:szCs w:val="44"/>
    </w:rPr>
  </w:style>
  <w:style w:type="paragraph" w:customStyle="1" w:styleId="afffffffffffffffff3">
    <w:name w:val="作者、页码、日期"/>
    <w:qFormat/>
    <w:rsid w:val="00812995"/>
    <w:pPr>
      <w:widowControl w:val="0"/>
      <w:jc w:val="both"/>
    </w:pPr>
    <w:rPr>
      <w:kern w:val="2"/>
      <w:sz w:val="21"/>
    </w:rPr>
  </w:style>
  <w:style w:type="paragraph" w:customStyle="1" w:styleId="Arial23">
    <w:name w:val="样式 Arial 小四 行距: 固定值 23 磅"/>
    <w:basedOn w:val="af4"/>
    <w:qFormat/>
    <w:rsid w:val="00812995"/>
    <w:pPr>
      <w:tabs>
        <w:tab w:val="left" w:pos="10546"/>
      </w:tabs>
      <w:adjustRightInd w:val="0"/>
      <w:spacing w:line="460" w:lineRule="exact"/>
      <w:ind w:firstLineChars="200" w:firstLine="480"/>
    </w:pPr>
    <w:rPr>
      <w:rFonts w:ascii="Arial" w:hAnsi="Arial" w:cs="宋体"/>
      <w:szCs w:val="20"/>
    </w:rPr>
  </w:style>
  <w:style w:type="paragraph" w:customStyle="1" w:styleId="181">
    <w:name w:val="样式 (中文) 黑体 行距: 固定值 18 磅"/>
    <w:basedOn w:val="af4"/>
    <w:qFormat/>
    <w:rsid w:val="00812995"/>
    <w:pPr>
      <w:adjustRightInd w:val="0"/>
      <w:snapToGrid w:val="0"/>
      <w:spacing w:line="360" w:lineRule="exact"/>
    </w:pPr>
    <w:rPr>
      <w:rFonts w:eastAsia="黑体" w:cs="宋体"/>
      <w:szCs w:val="20"/>
    </w:rPr>
  </w:style>
  <w:style w:type="paragraph" w:customStyle="1" w:styleId="3-7">
    <w:name w:val="表3-7"/>
    <w:basedOn w:val="af5"/>
    <w:qFormat/>
    <w:rsid w:val="00812995"/>
    <w:pPr>
      <w:adjustRightInd/>
      <w:spacing w:line="240" w:lineRule="exact"/>
      <w:ind w:firstLine="0"/>
      <w:jc w:val="right"/>
    </w:pPr>
    <w:rPr>
      <w:rFonts w:hAnsi="宋体"/>
      <w:bCs/>
      <w:kern w:val="0"/>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f4"/>
    <w:qFormat/>
    <w:rsid w:val="00812995"/>
    <w:pPr>
      <w:keepNext/>
      <w:keepLines/>
      <w:tabs>
        <w:tab w:val="left" w:pos="856"/>
      </w:tabs>
      <w:ind w:left="856" w:firstLineChars="200" w:hanging="432"/>
    </w:pPr>
    <w:rPr>
      <w:rFonts w:ascii="Tahoma" w:hAnsi="Tahoma"/>
      <w:sz w:val="24"/>
      <w:szCs w:val="28"/>
    </w:rPr>
  </w:style>
  <w:style w:type="paragraph" w:customStyle="1" w:styleId="Style14">
    <w:name w:val="Style14"/>
    <w:basedOn w:val="af4"/>
    <w:qFormat/>
    <w:rsid w:val="00812995"/>
    <w:pPr>
      <w:adjustRightInd w:val="0"/>
      <w:spacing w:line="842" w:lineRule="exact"/>
    </w:pPr>
    <w:rPr>
      <w:rFonts w:ascii="宋体"/>
      <w:kern w:val="0"/>
      <w:sz w:val="24"/>
    </w:rPr>
  </w:style>
  <w:style w:type="paragraph" w:customStyle="1" w:styleId="21d">
    <w:name w:val="纯文本21"/>
    <w:basedOn w:val="af4"/>
    <w:qFormat/>
    <w:rsid w:val="00812995"/>
    <w:pPr>
      <w:adjustRightInd w:val="0"/>
      <w:textAlignment w:val="baseline"/>
    </w:pPr>
    <w:rPr>
      <w:rFonts w:ascii="宋体" w:hAnsi="Courier New"/>
      <w:sz w:val="30"/>
      <w:szCs w:val="20"/>
    </w:rPr>
  </w:style>
  <w:style w:type="paragraph" w:customStyle="1" w:styleId="22c">
    <w:name w:val="样式 正文（首行缩进两字） + 首行缩进:  2 字符2"/>
    <w:basedOn w:val="1d"/>
    <w:qFormat/>
    <w:rsid w:val="00812995"/>
    <w:pPr>
      <w:widowControl w:val="0"/>
      <w:tabs>
        <w:tab w:val="left" w:pos="10546"/>
      </w:tabs>
      <w:snapToGrid/>
      <w:spacing w:line="360" w:lineRule="auto"/>
      <w:ind w:firstLineChars="200" w:firstLine="480"/>
    </w:pPr>
    <w:rPr>
      <w:rFonts w:ascii="Times New Roman" w:cs="宋体"/>
      <w:snapToGrid/>
      <w:color w:val="auto"/>
      <w:kern w:val="2"/>
      <w:sz w:val="24"/>
      <w:szCs w:val="24"/>
    </w:rPr>
  </w:style>
  <w:style w:type="paragraph" w:customStyle="1" w:styleId="1ffffe">
    <w:name w:val="引文目录1"/>
    <w:basedOn w:val="af4"/>
    <w:next w:val="af4"/>
    <w:qFormat/>
    <w:rsid w:val="00812995"/>
    <w:pPr>
      <w:ind w:leftChars="200" w:left="420"/>
    </w:pPr>
    <w:rPr>
      <w:sz w:val="24"/>
    </w:rPr>
  </w:style>
  <w:style w:type="paragraph" w:customStyle="1" w:styleId="711">
    <w:name w:val="7_1_1"/>
    <w:basedOn w:val="32"/>
    <w:next w:val="af4"/>
    <w:qFormat/>
    <w:rsid w:val="00812995"/>
    <w:pPr>
      <w:keepNext w:val="0"/>
      <w:keepLines w:val="0"/>
      <w:widowControl/>
      <w:tabs>
        <w:tab w:val="left" w:pos="720"/>
      </w:tabs>
      <w:autoSpaceDE/>
      <w:autoSpaceDN/>
      <w:spacing w:before="120" w:after="60" w:line="460" w:lineRule="exact"/>
      <w:textAlignment w:val="baseline"/>
    </w:pPr>
    <w:rPr>
      <w:rFonts w:hAnsi="宋体"/>
      <w:b w:val="0"/>
      <w:u w:val="none"/>
    </w:rPr>
  </w:style>
  <w:style w:type="paragraph" w:customStyle="1" w:styleId="xl58">
    <w:name w:val="xl58"/>
    <w:basedOn w:val="af4"/>
    <w:qFormat/>
    <w:rsid w:val="00812995"/>
    <w:pPr>
      <w:widowControl/>
      <w:pBdr>
        <w:bottom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2ffffa">
    <w:name w:val="样式 五号 左 首行缩进:  2 字符 行距: 单倍行距"/>
    <w:basedOn w:val="af4"/>
    <w:qFormat/>
    <w:rsid w:val="00812995"/>
    <w:pPr>
      <w:adjustRightInd w:val="0"/>
      <w:snapToGrid w:val="0"/>
      <w:ind w:firstLineChars="200" w:firstLine="420"/>
      <w:jc w:val="left"/>
    </w:pPr>
    <w:rPr>
      <w:rFonts w:cs="宋体"/>
      <w:szCs w:val="20"/>
    </w:rPr>
  </w:style>
  <w:style w:type="paragraph" w:customStyle="1" w:styleId="Arial154">
    <w:name w:val="样式 Arial 小四 行距: 1.5 倍行距"/>
    <w:basedOn w:val="af4"/>
    <w:qFormat/>
    <w:rsid w:val="00812995"/>
    <w:pPr>
      <w:tabs>
        <w:tab w:val="left" w:pos="10546"/>
      </w:tabs>
      <w:adjustRightInd w:val="0"/>
      <w:spacing w:line="360" w:lineRule="auto"/>
      <w:ind w:firstLineChars="200" w:firstLine="420"/>
    </w:pPr>
    <w:rPr>
      <w:rFonts w:ascii="Arial" w:hAnsi="Arial" w:cs="宋体"/>
      <w:szCs w:val="20"/>
    </w:rPr>
  </w:style>
  <w:style w:type="paragraph" w:customStyle="1" w:styleId="Arial111150">
    <w:name w:val="样式 纯文本加粗正文 + (西文) Arial (中文) 黑体 四号 首行缩进:  1.11 厘米 行距: 1.5 倍..."/>
    <w:basedOn w:val="3W3Arial"/>
    <w:qFormat/>
    <w:rsid w:val="00812995"/>
    <w:rPr>
      <w:rFonts w:cs="宋体"/>
      <w:sz w:val="28"/>
    </w:rPr>
  </w:style>
  <w:style w:type="paragraph" w:customStyle="1" w:styleId="3-8">
    <w:name w:val="表3-8"/>
    <w:basedOn w:val="5b"/>
    <w:qFormat/>
    <w:rsid w:val="00812995"/>
  </w:style>
  <w:style w:type="paragraph" w:customStyle="1" w:styleId="3fe">
    <w:name w:val="样式 样式 样式 样式 标题 3 + 加粗 + (中文) 宋体 黑色 + (中文) 宋体 + (中文) 宋体"/>
    <w:basedOn w:val="af4"/>
    <w:qFormat/>
    <w:rsid w:val="00812995"/>
    <w:pPr>
      <w:keepNext/>
      <w:keepLines/>
      <w:spacing w:before="60" w:after="60" w:line="480" w:lineRule="atLeast"/>
      <w:outlineLvl w:val="2"/>
    </w:pPr>
    <w:rPr>
      <w:rFonts w:eastAsia="黑体"/>
      <w:color w:val="000000"/>
      <w:sz w:val="24"/>
      <w:szCs w:val="32"/>
    </w:rPr>
  </w:style>
  <w:style w:type="paragraph" w:customStyle="1" w:styleId="afffffffffffffffff4">
    <w:name w:val="说明（标题）"/>
    <w:basedOn w:val="1fffb"/>
    <w:qFormat/>
    <w:rsid w:val="00812995"/>
    <w:pPr>
      <w:widowControl w:val="0"/>
      <w:spacing w:before="0" w:beforeAutospacing="0" w:after="0" w:afterAutospacing="0"/>
      <w:jc w:val="center"/>
    </w:pPr>
    <w:rPr>
      <w:rFonts w:ascii="楷体_GB2312" w:eastAsia="楷体_GB2312" w:hAnsi="Times New Roman"/>
      <w:kern w:val="2"/>
      <w:sz w:val="30"/>
      <w:szCs w:val="24"/>
    </w:rPr>
  </w:style>
  <w:style w:type="paragraph" w:customStyle="1" w:styleId="xl56">
    <w:name w:val="xl56"/>
    <w:basedOn w:val="af4"/>
    <w:qFormat/>
    <w:rsid w:val="00812995"/>
    <w:pPr>
      <w:widowControl/>
      <w:pBdr>
        <w:bottom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11c">
    <w:name w:val="11"/>
    <w:basedOn w:val="1a"/>
    <w:qFormat/>
    <w:rsid w:val="00812995"/>
    <w:pPr>
      <w:tabs>
        <w:tab w:val="clear" w:pos="1050"/>
        <w:tab w:val="clear" w:pos="8937"/>
        <w:tab w:val="right" w:leader="middleDot" w:pos="8647"/>
      </w:tabs>
      <w:autoSpaceDE w:val="0"/>
      <w:autoSpaceDN w:val="0"/>
      <w:spacing w:line="264" w:lineRule="auto"/>
      <w:ind w:firstLineChars="200" w:firstLine="566"/>
      <w:outlineLvl w:val="2"/>
    </w:pPr>
    <w:rPr>
      <w:rFonts w:ascii="Times New Roman" w:hAnsi="Times New Roman"/>
      <w:bCs/>
      <w:caps/>
      <w:sz w:val="28"/>
      <w:szCs w:val="28"/>
    </w:rPr>
  </w:style>
  <w:style w:type="paragraph" w:customStyle="1" w:styleId="afffffffffffffffff5">
    <w:name w:val="表格小四"/>
    <w:basedOn w:val="2c"/>
    <w:qFormat/>
    <w:rsid w:val="00812995"/>
    <w:pPr>
      <w:spacing w:line="300" w:lineRule="auto"/>
      <w:jc w:val="center"/>
    </w:pPr>
    <w:rPr>
      <w:rFonts w:ascii="Times New Roman"/>
      <w:szCs w:val="21"/>
      <w:lang w:val="zh-CN"/>
    </w:rPr>
  </w:style>
  <w:style w:type="paragraph" w:customStyle="1" w:styleId="afffffffffffffffff6">
    <w:name w:val="字母编号列项（一级）"/>
    <w:qFormat/>
    <w:rsid w:val="00812995"/>
    <w:pPr>
      <w:ind w:leftChars="200" w:left="840" w:hangingChars="200" w:hanging="420"/>
      <w:jc w:val="both"/>
    </w:pPr>
    <w:rPr>
      <w:rFonts w:ascii="宋体"/>
      <w:sz w:val="21"/>
    </w:rPr>
  </w:style>
  <w:style w:type="paragraph" w:customStyle="1" w:styleId="6-4">
    <w:name w:val="表6-4"/>
    <w:basedOn w:val="af4"/>
    <w:qFormat/>
    <w:rsid w:val="00812995"/>
    <w:pPr>
      <w:autoSpaceDE w:val="0"/>
      <w:autoSpaceDN w:val="0"/>
      <w:spacing w:line="264" w:lineRule="auto"/>
      <w:ind w:firstLineChars="200" w:firstLine="486"/>
      <w:jc w:val="center"/>
    </w:pPr>
    <w:rPr>
      <w:rFonts w:ascii="宋体" w:hAnsi="宋体"/>
      <w:bCs/>
      <w:color w:val="000000"/>
      <w:sz w:val="24"/>
      <w:szCs w:val="28"/>
    </w:rPr>
  </w:style>
  <w:style w:type="paragraph" w:customStyle="1" w:styleId="3TimesNewRoman00">
    <w:name w:val="标题 3 + Times New Roman 左侧:  0 厘米 首行缩进:  0 厘米"/>
    <w:basedOn w:val="32"/>
    <w:qFormat/>
    <w:rsid w:val="00812995"/>
    <w:pPr>
      <w:tabs>
        <w:tab w:val="left" w:pos="720"/>
      </w:tabs>
      <w:autoSpaceDE/>
      <w:autoSpaceDN/>
      <w:snapToGrid w:val="0"/>
      <w:spacing w:before="0" w:after="0" w:line="400" w:lineRule="exact"/>
      <w:jc w:val="both"/>
    </w:pPr>
    <w:rPr>
      <w:rFonts w:ascii="Times New Roman" w:eastAsia="黑体"/>
      <w:b w:val="0"/>
      <w:kern w:val="2"/>
      <w:u w:val="none"/>
    </w:rPr>
  </w:style>
  <w:style w:type="paragraph" w:customStyle="1" w:styleId="444">
    <w:name w:val="标题444"/>
    <w:basedOn w:val="42"/>
    <w:qFormat/>
    <w:rsid w:val="00812995"/>
    <w:pPr>
      <w:keepLines w:val="0"/>
      <w:widowControl/>
      <w:tabs>
        <w:tab w:val="left" w:pos="1800"/>
      </w:tabs>
      <w:adjustRightInd/>
      <w:spacing w:before="240" w:after="60" w:line="240" w:lineRule="auto"/>
      <w:jc w:val="left"/>
      <w:textAlignment w:val="auto"/>
    </w:pPr>
    <w:rPr>
      <w:rFonts w:ascii="Calibri" w:eastAsia="宋体" w:hAnsi="Calibri"/>
      <w:bCs/>
      <w:szCs w:val="28"/>
      <w:lang w:eastAsia="en-US"/>
    </w:rPr>
  </w:style>
  <w:style w:type="paragraph" w:customStyle="1" w:styleId="126">
    <w:name w:val="样式 正文缩进正文（首行缩进两字）1 + 首行缩进:  2 字符"/>
    <w:basedOn w:val="1d"/>
    <w:qFormat/>
    <w:rsid w:val="00812995"/>
    <w:pPr>
      <w:widowControl w:val="0"/>
      <w:adjustRightInd/>
      <w:snapToGrid/>
      <w:spacing w:line="300" w:lineRule="auto"/>
      <w:ind w:firstLineChars="200" w:firstLine="480"/>
    </w:pPr>
    <w:rPr>
      <w:rFonts w:ascii="Times New Roman" w:cs="宋体"/>
      <w:snapToGrid/>
      <w:color w:val="auto"/>
      <w:kern w:val="2"/>
      <w:sz w:val="24"/>
      <w:szCs w:val="22"/>
    </w:rPr>
  </w:style>
  <w:style w:type="paragraph" w:customStyle="1" w:styleId="3-6">
    <w:name w:val="表3-6"/>
    <w:basedOn w:val="af5"/>
    <w:qFormat/>
    <w:rsid w:val="00812995"/>
    <w:pPr>
      <w:adjustRightInd/>
      <w:spacing w:line="240" w:lineRule="exact"/>
      <w:ind w:firstLine="0"/>
      <w:jc w:val="right"/>
    </w:pPr>
    <w:rPr>
      <w:rFonts w:hAnsi="宋体"/>
      <w:bCs/>
      <w:kern w:val="0"/>
      <w:szCs w:val="28"/>
    </w:rPr>
  </w:style>
  <w:style w:type="paragraph" w:customStyle="1" w:styleId="afffffffffffffffff7">
    <w:name w:val="条号"/>
    <w:basedOn w:val="42"/>
    <w:qFormat/>
    <w:rsid w:val="00812995"/>
    <w:pPr>
      <w:keepNext w:val="0"/>
      <w:keepLines w:val="0"/>
      <w:tabs>
        <w:tab w:val="left" w:pos="1800"/>
      </w:tabs>
      <w:adjustRightInd/>
      <w:spacing w:beforeLines="50" w:after="0" w:line="480" w:lineRule="exact"/>
      <w:jc w:val="left"/>
      <w:textAlignment w:val="auto"/>
    </w:pPr>
    <w:rPr>
      <w:rFonts w:eastAsia="宋体"/>
      <w:bCs/>
      <w:kern w:val="2"/>
      <w:sz w:val="21"/>
      <w:szCs w:val="21"/>
    </w:rPr>
  </w:style>
  <w:style w:type="paragraph" w:customStyle="1" w:styleId="Style17">
    <w:name w:val="Style17"/>
    <w:basedOn w:val="af4"/>
    <w:qFormat/>
    <w:rsid w:val="00812995"/>
    <w:pPr>
      <w:adjustRightInd w:val="0"/>
      <w:spacing w:line="472" w:lineRule="exact"/>
      <w:ind w:firstLine="475"/>
    </w:pPr>
    <w:rPr>
      <w:rFonts w:ascii="宋体"/>
      <w:kern w:val="0"/>
      <w:sz w:val="24"/>
    </w:rPr>
  </w:style>
  <w:style w:type="paragraph" w:customStyle="1" w:styleId="511">
    <w:name w:val="样式 标题 5 +1"/>
    <w:basedOn w:val="52"/>
    <w:qFormat/>
    <w:rsid w:val="00812995"/>
    <w:pPr>
      <w:keepNext w:val="0"/>
      <w:keepLines w:val="0"/>
      <w:tabs>
        <w:tab w:val="left" w:pos="2781"/>
      </w:tabs>
      <w:adjustRightInd/>
      <w:spacing w:before="0" w:after="0" w:line="300" w:lineRule="auto"/>
      <w:ind w:firstLineChars="200" w:firstLine="480"/>
      <w:textAlignment w:val="auto"/>
    </w:pPr>
    <w:rPr>
      <w:b w:val="0"/>
      <w:sz w:val="24"/>
      <w:szCs w:val="28"/>
    </w:rPr>
  </w:style>
  <w:style w:type="paragraph" w:customStyle="1" w:styleId="7-1">
    <w:name w:val="表7-1"/>
    <w:basedOn w:val="af4"/>
    <w:qFormat/>
    <w:rsid w:val="00812995"/>
    <w:pPr>
      <w:autoSpaceDE w:val="0"/>
      <w:autoSpaceDN w:val="0"/>
      <w:spacing w:line="264" w:lineRule="auto"/>
      <w:ind w:firstLineChars="200" w:firstLine="566"/>
    </w:pPr>
    <w:rPr>
      <w:rFonts w:ascii="宋体" w:hAnsi="宋体"/>
      <w:bCs/>
      <w:sz w:val="28"/>
      <w:szCs w:val="28"/>
    </w:rPr>
  </w:style>
  <w:style w:type="paragraph" w:customStyle="1" w:styleId="Arial155">
    <w:name w:val="样式 (西文) Arial (中文) 黑体 小三 行距: 1.5 倍行距"/>
    <w:basedOn w:val="23"/>
    <w:qFormat/>
    <w:rsid w:val="00812995"/>
    <w:pPr>
      <w:tabs>
        <w:tab w:val="left" w:pos="10546"/>
      </w:tabs>
      <w:autoSpaceDE/>
      <w:autoSpaceDN/>
      <w:snapToGrid w:val="0"/>
      <w:spacing w:before="0" w:line="360" w:lineRule="exact"/>
      <w:jc w:val="left"/>
    </w:pPr>
    <w:rPr>
      <w:rFonts w:cs="宋体"/>
      <w:b w:val="0"/>
      <w:bCs/>
      <w:kern w:val="2"/>
      <w:sz w:val="24"/>
      <w:szCs w:val="28"/>
    </w:rPr>
  </w:style>
  <w:style w:type="paragraph" w:customStyle="1" w:styleId="afffffffffffffffff8">
    <w:name w:val="上次打印时间"/>
    <w:qFormat/>
    <w:rsid w:val="00812995"/>
    <w:pPr>
      <w:widowControl w:val="0"/>
      <w:jc w:val="both"/>
    </w:pPr>
    <w:rPr>
      <w:kern w:val="2"/>
      <w:sz w:val="21"/>
    </w:rPr>
  </w:style>
  <w:style w:type="paragraph" w:customStyle="1" w:styleId="4TimesNewRoman000">
    <w:name w:val="样式 标题 4 + Times New Roman 左侧:  0 厘米 首行缩进:  0 厘米 段前: 0 磅 段后: ..."/>
    <w:basedOn w:val="42"/>
    <w:qFormat/>
    <w:rsid w:val="00812995"/>
    <w:pPr>
      <w:adjustRightInd/>
      <w:spacing w:before="0" w:after="0" w:line="400" w:lineRule="exact"/>
      <w:textAlignment w:val="auto"/>
    </w:pPr>
    <w:rPr>
      <w:rFonts w:ascii="Times New Roman" w:hAnsi="Times New Roman" w:cs="宋体"/>
      <w:b w:val="0"/>
      <w:kern w:val="2"/>
      <w:sz w:val="24"/>
    </w:rPr>
  </w:style>
  <w:style w:type="paragraph" w:customStyle="1" w:styleId="afffffffffffffffff9">
    <w:name w:val="正文模式"/>
    <w:basedOn w:val="af4"/>
    <w:qFormat/>
    <w:rsid w:val="00812995"/>
    <w:pPr>
      <w:ind w:firstLineChars="200" w:firstLine="560"/>
    </w:pPr>
    <w:rPr>
      <w:rFonts w:ascii="宋体" w:eastAsia="仿宋_GB2312" w:hAnsi="宋体"/>
      <w:sz w:val="28"/>
      <w:szCs w:val="28"/>
    </w:rPr>
  </w:style>
  <w:style w:type="paragraph" w:customStyle="1" w:styleId="afffffffffffffffffa">
    <w:name w:val="样式 普通文字 + (符号) 宋体 小四"/>
    <w:basedOn w:val="2c"/>
    <w:qFormat/>
    <w:rsid w:val="00812995"/>
    <w:pPr>
      <w:tabs>
        <w:tab w:val="left" w:pos="10546"/>
      </w:tabs>
      <w:adjustRightInd w:val="0"/>
      <w:spacing w:line="360" w:lineRule="auto"/>
    </w:pPr>
    <w:rPr>
      <w:lang w:val="zh-CN"/>
    </w:rPr>
  </w:style>
  <w:style w:type="paragraph" w:customStyle="1" w:styleId="336">
    <w:name w:val="样式 标题 3 + 段前: 3.6 磅"/>
    <w:basedOn w:val="32"/>
    <w:qFormat/>
    <w:rsid w:val="00812995"/>
    <w:pPr>
      <w:keepNext w:val="0"/>
      <w:keepLines w:val="0"/>
      <w:tabs>
        <w:tab w:val="left" w:pos="1985"/>
      </w:tabs>
      <w:autoSpaceDE/>
      <w:autoSpaceDN/>
      <w:adjustRightInd/>
      <w:spacing w:before="0" w:after="0"/>
      <w:jc w:val="both"/>
    </w:pPr>
    <w:rPr>
      <w:rFonts w:ascii="Times New Roman" w:cs="宋体"/>
      <w:b w:val="0"/>
      <w:kern w:val="2"/>
      <w:sz w:val="21"/>
      <w:u w:val="none"/>
    </w:rPr>
  </w:style>
  <w:style w:type="paragraph" w:customStyle="1" w:styleId="Arial1515151">
    <w:name w:val="样式 (西文) Arial (中文) 黑体 四号 段前: 1.5 磅 段后: 1.5 磅 行距: 1.5 倍行距"/>
    <w:basedOn w:val="3W3Arial"/>
    <w:qFormat/>
    <w:rsid w:val="00812995"/>
    <w:pPr>
      <w:spacing w:after="30"/>
    </w:pPr>
    <w:rPr>
      <w:rFonts w:cs="宋体"/>
    </w:rPr>
  </w:style>
  <w:style w:type="paragraph" w:customStyle="1" w:styleId="afffffffffffffffffb">
    <w:name w:val="机密、页码、日期"/>
    <w:qFormat/>
    <w:rsid w:val="00812995"/>
    <w:pPr>
      <w:widowControl w:val="0"/>
      <w:jc w:val="both"/>
    </w:pPr>
    <w:rPr>
      <w:kern w:val="2"/>
      <w:sz w:val="21"/>
    </w:rPr>
  </w:style>
  <w:style w:type="paragraph" w:customStyle="1" w:styleId="2Arial2">
    <w:name w:val="样式 样式 正文（首行缩进两字） + 首行缩进:  2 字符 + Arial"/>
    <w:basedOn w:val="2ffff5"/>
    <w:qFormat/>
    <w:rsid w:val="00812995"/>
    <w:rPr>
      <w:rFonts w:ascii="Arial" w:hAnsi="Arial"/>
      <w:sz w:val="21"/>
    </w:rPr>
  </w:style>
  <w:style w:type="paragraph" w:customStyle="1" w:styleId="b0">
    <w:name w:val="b"/>
    <w:basedOn w:val="af4"/>
    <w:qFormat/>
    <w:rsid w:val="00812995"/>
    <w:pPr>
      <w:adjustRightInd w:val="0"/>
      <w:jc w:val="center"/>
      <w:textAlignment w:val="baseline"/>
    </w:pPr>
    <w:rPr>
      <w:rFonts w:ascii="宋体"/>
      <w:kern w:val="0"/>
      <w:sz w:val="24"/>
      <w:szCs w:val="20"/>
    </w:rPr>
  </w:style>
  <w:style w:type="paragraph" w:customStyle="1" w:styleId="130">
    <w:name w:val="样式 题注 + 首行缩进:  1 字符3"/>
    <w:basedOn w:val="afd"/>
    <w:qFormat/>
    <w:rsid w:val="00812995"/>
    <w:pPr>
      <w:spacing w:after="160" w:line="360" w:lineRule="auto"/>
      <w:ind w:firstLineChars="100" w:firstLine="240"/>
    </w:pPr>
    <w:rPr>
      <w:rFonts w:ascii="Arial" w:eastAsia="宋体" w:hAnsi="Arial"/>
      <w:sz w:val="24"/>
    </w:rPr>
  </w:style>
  <w:style w:type="paragraph" w:customStyle="1" w:styleId="2Arial3">
    <w:name w:val="样式 正文2 + (西文) Arial (中文) 黑体 四号"/>
    <w:basedOn w:val="3W3Arial"/>
    <w:qFormat/>
    <w:rsid w:val="00812995"/>
    <w:rPr>
      <w:rFonts w:cs="宋体"/>
    </w:rPr>
  </w:style>
  <w:style w:type="paragraph" w:customStyle="1" w:styleId="11100">
    <w:name w:val="样式 样式 样式 题注 + 首行缩进:  1 字符 + 居中 首行缩进:  1 字符 + 首行缩进:  1 字符 段后: 0...."/>
    <w:basedOn w:val="11b"/>
    <w:qFormat/>
    <w:rsid w:val="00812995"/>
    <w:pPr>
      <w:spacing w:afterLines="0"/>
      <w:ind w:firstLine="240"/>
    </w:pPr>
  </w:style>
  <w:style w:type="paragraph" w:customStyle="1" w:styleId="1fffff">
    <w:name w:val="样式 标题 1 + 小四 非加粗"/>
    <w:basedOn w:val="18"/>
    <w:qFormat/>
    <w:rsid w:val="00812995"/>
    <w:pPr>
      <w:autoSpaceDE/>
      <w:autoSpaceDN/>
      <w:adjustRightInd/>
      <w:spacing w:before="0" w:afterLines="100" w:line="400" w:lineRule="exact"/>
    </w:pPr>
    <w:rPr>
      <w:rFonts w:ascii="黑体" w:eastAsia="黑体"/>
      <w:b w:val="0"/>
    </w:rPr>
  </w:style>
  <w:style w:type="paragraph" w:customStyle="1" w:styleId="09520">
    <w:name w:val="样式 首行缩进:  0.95 厘米 行距: 固定值 20 磅"/>
    <w:basedOn w:val="af4"/>
    <w:qFormat/>
    <w:rsid w:val="00812995"/>
    <w:pPr>
      <w:adjustRightInd w:val="0"/>
      <w:snapToGrid w:val="0"/>
      <w:spacing w:line="360" w:lineRule="exact"/>
      <w:ind w:firstLineChars="200" w:firstLine="420"/>
    </w:pPr>
    <w:rPr>
      <w:rFonts w:cs="宋体"/>
      <w:szCs w:val="20"/>
    </w:rPr>
  </w:style>
  <w:style w:type="paragraph" w:customStyle="1" w:styleId="afffffffffffffffffc">
    <w:name w:val="文（不缩）"/>
    <w:basedOn w:val="2c"/>
    <w:qFormat/>
    <w:rsid w:val="00812995"/>
    <w:pPr>
      <w:spacing w:line="400" w:lineRule="exact"/>
    </w:pPr>
    <w:rPr>
      <w:rFonts w:ascii="Arial" w:hAnsi="Arial" w:cs="Arial"/>
      <w:snapToGrid w:val="0"/>
      <w:kern w:val="0"/>
      <w:szCs w:val="21"/>
      <w:lang w:val="zh-CN"/>
    </w:rPr>
  </w:style>
  <w:style w:type="paragraph" w:customStyle="1" w:styleId="4f1">
    <w:name w:val="标题4+四号"/>
    <w:basedOn w:val="af4"/>
    <w:next w:val="32"/>
    <w:qFormat/>
    <w:rsid w:val="00812995"/>
    <w:pPr>
      <w:autoSpaceDE w:val="0"/>
      <w:autoSpaceDN w:val="0"/>
      <w:spacing w:line="264" w:lineRule="auto"/>
    </w:pPr>
    <w:rPr>
      <w:rFonts w:ascii="宋体" w:hAnsi="宋体"/>
      <w:bCs/>
      <w:sz w:val="28"/>
      <w:szCs w:val="28"/>
    </w:rPr>
  </w:style>
  <w:style w:type="paragraph" w:customStyle="1" w:styleId="Arial0215">
    <w:name w:val="样式 Arial 紧缩量  0.2 磅 行距: 1.5 倍行距"/>
    <w:basedOn w:val="afffffffffffff9"/>
    <w:qFormat/>
    <w:rsid w:val="00812995"/>
    <w:pPr>
      <w:ind w:firstLine="404"/>
    </w:pPr>
    <w:rPr>
      <w:rFonts w:ascii="Arial" w:hAnsi="Arial"/>
      <w:spacing w:val="-4"/>
    </w:rPr>
  </w:style>
  <w:style w:type="paragraph" w:customStyle="1" w:styleId="Arial1511">
    <w:name w:val="样式 纯文本加粗正文 + Arial 行距: 1.5 倍行距 首行缩进:  1 字符"/>
    <w:basedOn w:val="afffffffffffff9"/>
    <w:qFormat/>
    <w:rsid w:val="00812995"/>
    <w:pPr>
      <w:ind w:firstLineChars="100" w:firstLine="210"/>
    </w:pPr>
    <w:rPr>
      <w:rFonts w:ascii="Arial" w:hAnsi="Arial"/>
    </w:rPr>
  </w:style>
  <w:style w:type="paragraph" w:customStyle="1" w:styleId="3TimesNewRoman000">
    <w:name w:val="样式 标题 3 + Times New Roman 左侧:  0 厘米 首行缩进:  0 厘米"/>
    <w:basedOn w:val="32"/>
    <w:qFormat/>
    <w:rsid w:val="00812995"/>
    <w:pPr>
      <w:tabs>
        <w:tab w:val="left" w:pos="720"/>
      </w:tabs>
      <w:autoSpaceDE/>
      <w:autoSpaceDN/>
      <w:snapToGrid w:val="0"/>
      <w:spacing w:before="0" w:after="0" w:line="400" w:lineRule="exact"/>
      <w:jc w:val="both"/>
    </w:pPr>
    <w:rPr>
      <w:rFonts w:ascii="Times New Roman" w:eastAsia="黑体"/>
      <w:b w:val="0"/>
      <w:kern w:val="2"/>
      <w:u w:val="none"/>
    </w:rPr>
  </w:style>
  <w:style w:type="paragraph" w:customStyle="1" w:styleId="afffffffffffffffffd">
    <w:name w:val="三级标题"/>
    <w:basedOn w:val="2c"/>
    <w:link w:val="afffffffffffffffffe"/>
    <w:qFormat/>
    <w:rsid w:val="00812995"/>
    <w:pPr>
      <w:spacing w:beforeLines="50" w:afterLines="50"/>
    </w:pPr>
    <w:rPr>
      <w:rFonts w:ascii="黑体" w:eastAsia="黑体"/>
      <w:szCs w:val="28"/>
      <w:lang w:val="zh-CN"/>
    </w:rPr>
  </w:style>
  <w:style w:type="paragraph" w:customStyle="1" w:styleId="1-2250000">
    <w:name w:val="标题 1 + 非加粗 居中 左侧:  -2.25 厘米 首行缩进:  0 厘米 段前: 0 磅 段后: 0 磅..."/>
    <w:basedOn w:val="18"/>
    <w:qFormat/>
    <w:rsid w:val="00812995"/>
    <w:pPr>
      <w:autoSpaceDE/>
      <w:autoSpaceDN/>
      <w:snapToGrid w:val="0"/>
      <w:spacing w:before="0" w:after="0" w:line="360" w:lineRule="auto"/>
    </w:pPr>
    <w:rPr>
      <w:rFonts w:ascii="黑体" w:eastAsia="黑体" w:cs="宋体"/>
      <w:b w:val="0"/>
      <w:color w:val="000000"/>
      <w:szCs w:val="32"/>
    </w:rPr>
  </w:style>
  <w:style w:type="paragraph" w:customStyle="1" w:styleId="xl57">
    <w:name w:val="xl57"/>
    <w:basedOn w:val="af4"/>
    <w:qFormat/>
    <w:rsid w:val="00812995"/>
    <w:pPr>
      <w:widowControl/>
      <w:pBdr>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2-1">
    <w:name w:val="表2-1"/>
    <w:basedOn w:val="af4"/>
    <w:qFormat/>
    <w:rsid w:val="00812995"/>
    <w:pPr>
      <w:autoSpaceDE w:val="0"/>
      <w:autoSpaceDN w:val="0"/>
      <w:adjustRightInd w:val="0"/>
      <w:ind w:firstLineChars="200" w:firstLine="200"/>
    </w:pPr>
    <w:rPr>
      <w:rFonts w:ascii="宋体" w:cs="宋体"/>
      <w:bCs/>
      <w:kern w:val="0"/>
      <w:sz w:val="24"/>
      <w:lang w:val="zh-CN"/>
    </w:rPr>
  </w:style>
  <w:style w:type="paragraph" w:customStyle="1" w:styleId="affffffffffffffffff">
    <w:name w:val="顺颂商祺！"/>
    <w:qFormat/>
    <w:rsid w:val="00812995"/>
    <w:pPr>
      <w:widowControl w:val="0"/>
      <w:jc w:val="both"/>
    </w:pPr>
    <w:rPr>
      <w:kern w:val="2"/>
      <w:sz w:val="21"/>
    </w:rPr>
  </w:style>
  <w:style w:type="paragraph" w:customStyle="1" w:styleId="1fffff0">
    <w:name w:val="引文目录标题1"/>
    <w:basedOn w:val="af4"/>
    <w:next w:val="af4"/>
    <w:qFormat/>
    <w:rsid w:val="00812995"/>
    <w:pPr>
      <w:spacing w:before="120"/>
    </w:pPr>
    <w:rPr>
      <w:rFonts w:ascii="Arial" w:hAnsi="Arial"/>
      <w:b/>
      <w:bCs/>
      <w:sz w:val="24"/>
    </w:rPr>
  </w:style>
  <w:style w:type="paragraph" w:customStyle="1" w:styleId="2ffffb">
    <w:name w:val="正文（首行缩进两字）2"/>
    <w:qFormat/>
    <w:rsid w:val="00812995"/>
    <w:pPr>
      <w:widowControl w:val="0"/>
      <w:spacing w:line="500" w:lineRule="exact"/>
      <w:ind w:firstLineChars="200" w:firstLine="200"/>
      <w:jc w:val="both"/>
    </w:pPr>
    <w:rPr>
      <w:sz w:val="24"/>
    </w:rPr>
  </w:style>
  <w:style w:type="character" w:customStyle="1" w:styleId="Charfffff1">
    <w:name w:val="表头头 Char"/>
    <w:link w:val="affffffffffffffffff0"/>
    <w:qFormat/>
    <w:rsid w:val="00812995"/>
    <w:rPr>
      <w:rFonts w:ascii="Calibri" w:eastAsia="黑体" w:hAnsi="Calibri"/>
      <w:bCs/>
      <w:snapToGrid w:val="0"/>
      <w:color w:val="000000"/>
      <w:sz w:val="24"/>
    </w:rPr>
  </w:style>
  <w:style w:type="paragraph" w:customStyle="1" w:styleId="affffffffffffffffff0">
    <w:name w:val="表头头"/>
    <w:basedOn w:val="af4"/>
    <w:link w:val="Charfffff1"/>
    <w:qFormat/>
    <w:rsid w:val="00812995"/>
    <w:pPr>
      <w:adjustRightInd w:val="0"/>
      <w:snapToGrid w:val="0"/>
      <w:spacing w:beforeLines="50" w:afterLines="50" w:line="400" w:lineRule="exact"/>
      <w:jc w:val="center"/>
    </w:pPr>
    <w:rPr>
      <w:rFonts w:ascii="Calibri" w:eastAsia="黑体" w:hAnsi="Calibri"/>
      <w:bCs/>
      <w:snapToGrid w:val="0"/>
      <w:color w:val="000000"/>
      <w:kern w:val="0"/>
      <w:sz w:val="24"/>
      <w:szCs w:val="20"/>
    </w:rPr>
  </w:style>
  <w:style w:type="character" w:customStyle="1" w:styleId="CharChar71">
    <w:name w:val="Char Char71"/>
    <w:qFormat/>
    <w:rsid w:val="00812995"/>
    <w:rPr>
      <w:rFonts w:ascii="Times New Roman" w:eastAsia="宋体" w:hAnsi="Times New Roman" w:cs="Times New Roman"/>
      <w:sz w:val="18"/>
      <w:szCs w:val="18"/>
    </w:rPr>
  </w:style>
  <w:style w:type="character" w:customStyle="1" w:styleId="-Char1">
    <w:name w:val="表格-内容 Char"/>
    <w:link w:val="-5"/>
    <w:qFormat/>
    <w:rsid w:val="00812995"/>
    <w:rPr>
      <w:rFonts w:ascii="Calibri" w:hAnsi="Calibri"/>
      <w:snapToGrid w:val="0"/>
      <w:color w:val="000000"/>
      <w:szCs w:val="21"/>
    </w:rPr>
  </w:style>
  <w:style w:type="paragraph" w:customStyle="1" w:styleId="-5">
    <w:name w:val="表格-内容"/>
    <w:basedOn w:val="af4"/>
    <w:link w:val="-Char1"/>
    <w:qFormat/>
    <w:rsid w:val="00812995"/>
    <w:pPr>
      <w:adjustRightInd w:val="0"/>
      <w:snapToGrid w:val="0"/>
      <w:spacing w:line="400" w:lineRule="exact"/>
      <w:jc w:val="center"/>
    </w:pPr>
    <w:rPr>
      <w:rFonts w:ascii="Calibri" w:hAnsi="Calibri"/>
      <w:snapToGrid w:val="0"/>
      <w:color w:val="000000"/>
      <w:kern w:val="0"/>
      <w:sz w:val="20"/>
      <w:szCs w:val="21"/>
    </w:rPr>
  </w:style>
  <w:style w:type="character" w:customStyle="1" w:styleId="CharChare">
    <w:name w:val="报告正文 Char Char"/>
    <w:link w:val="affffffffffffffffff1"/>
    <w:qFormat/>
    <w:rsid w:val="00812995"/>
    <w:rPr>
      <w:sz w:val="24"/>
      <w:lang w:val="en-US" w:eastAsia="zh-CN" w:bidi="ar-SA"/>
    </w:rPr>
  </w:style>
  <w:style w:type="paragraph" w:customStyle="1" w:styleId="affffffffffffffffff1">
    <w:name w:val="报告正文"/>
    <w:link w:val="CharChare"/>
    <w:qFormat/>
    <w:rsid w:val="00812995"/>
    <w:pPr>
      <w:spacing w:line="360" w:lineRule="auto"/>
      <w:ind w:firstLineChars="200" w:firstLine="200"/>
    </w:pPr>
    <w:rPr>
      <w:sz w:val="24"/>
    </w:rPr>
  </w:style>
  <w:style w:type="paragraph" w:customStyle="1" w:styleId="3ff">
    <w:name w:val="标题提3"/>
    <w:basedOn w:val="32"/>
    <w:next w:val="2b"/>
    <w:link w:val="3Char9"/>
    <w:qFormat/>
    <w:rsid w:val="00812995"/>
    <w:pPr>
      <w:autoSpaceDE/>
      <w:autoSpaceDN/>
      <w:adjustRightInd/>
      <w:spacing w:before="0" w:after="0" w:line="360" w:lineRule="auto"/>
    </w:pPr>
    <w:rPr>
      <w:rFonts w:ascii="Times New Roman"/>
      <w:bCs/>
      <w:kern w:val="2"/>
      <w:szCs w:val="24"/>
      <w:u w:val="none"/>
      <w:lang w:val="zh-CN"/>
    </w:rPr>
  </w:style>
  <w:style w:type="character" w:customStyle="1" w:styleId="3Char9">
    <w:name w:val="标题提3 Char"/>
    <w:link w:val="3ff"/>
    <w:qFormat/>
    <w:rsid w:val="00812995"/>
    <w:rPr>
      <w:b/>
      <w:bCs/>
      <w:kern w:val="2"/>
      <w:sz w:val="24"/>
      <w:szCs w:val="24"/>
      <w:lang w:val="zh-CN"/>
    </w:rPr>
  </w:style>
  <w:style w:type="paragraph" w:customStyle="1" w:styleId="CharCharCharCharCharCharCharCharChar1Char">
    <w:name w:val="Char Char Char Char Char Char Char Char Char1 Char"/>
    <w:basedOn w:val="af4"/>
    <w:qFormat/>
    <w:rsid w:val="00812995"/>
    <w:rPr>
      <w:szCs w:val="20"/>
    </w:rPr>
  </w:style>
  <w:style w:type="character" w:customStyle="1" w:styleId="4CharCharChar1">
    <w:name w:val="标题 4 Char Char Char1"/>
    <w:qFormat/>
    <w:rsid w:val="00812995"/>
    <w:rPr>
      <w:rFonts w:ascii="Cambria" w:hAnsi="Cambria" w:cs="宋体"/>
      <w:b/>
      <w:bCs/>
      <w:kern w:val="2"/>
      <w:sz w:val="28"/>
    </w:rPr>
  </w:style>
  <w:style w:type="character" w:customStyle="1" w:styleId="037037Char">
    <w:name w:val="样式 标准正文 + 左侧:  0.37 厘米 右侧:  0.37 厘米 Char"/>
    <w:qFormat/>
    <w:rsid w:val="00812995"/>
    <w:rPr>
      <w:rFonts w:eastAsia="宋体" w:cs="宋体"/>
      <w:kern w:val="2"/>
      <w:sz w:val="28"/>
      <w:lang w:val="en-US" w:eastAsia="zh-CN" w:bidi="ar-SA"/>
    </w:rPr>
  </w:style>
  <w:style w:type="paragraph" w:customStyle="1" w:styleId="xl130">
    <w:name w:val="xl130"/>
    <w:basedOn w:val="af4"/>
    <w:qFormat/>
    <w:rsid w:val="00812995"/>
    <w:pPr>
      <w:widowControl/>
      <w:pBdr>
        <w:left w:val="single" w:sz="4" w:space="0" w:color="auto"/>
        <w:right w:val="single" w:sz="8" w:space="0" w:color="auto"/>
      </w:pBdr>
      <w:spacing w:before="100" w:beforeAutospacing="1" w:after="100" w:afterAutospacing="1"/>
      <w:jc w:val="center"/>
      <w:textAlignment w:val="center"/>
    </w:pPr>
    <w:rPr>
      <w:color w:val="000000"/>
      <w:kern w:val="0"/>
      <w:sz w:val="20"/>
      <w:szCs w:val="20"/>
    </w:rPr>
  </w:style>
  <w:style w:type="paragraph" w:customStyle="1" w:styleId="xl131">
    <w:name w:val="xl131"/>
    <w:basedOn w:val="af4"/>
    <w:qFormat/>
    <w:rsid w:val="00812995"/>
    <w:pPr>
      <w:widowControl/>
      <w:pBdr>
        <w:left w:val="single" w:sz="4" w:space="0" w:color="auto"/>
        <w:bottom w:val="single" w:sz="8" w:space="0" w:color="auto"/>
        <w:right w:val="single" w:sz="8" w:space="0" w:color="auto"/>
      </w:pBdr>
      <w:spacing w:before="100" w:beforeAutospacing="1" w:after="100" w:afterAutospacing="1"/>
      <w:jc w:val="center"/>
      <w:textAlignment w:val="center"/>
    </w:pPr>
    <w:rPr>
      <w:color w:val="000000"/>
      <w:kern w:val="0"/>
      <w:sz w:val="20"/>
      <w:szCs w:val="20"/>
    </w:rPr>
  </w:style>
  <w:style w:type="paragraph" w:customStyle="1" w:styleId="xl132">
    <w:name w:val="xl132"/>
    <w:basedOn w:val="af4"/>
    <w:qFormat/>
    <w:rsid w:val="00812995"/>
    <w:pPr>
      <w:widowControl/>
      <w:pBdr>
        <w:top w:val="single" w:sz="4" w:space="0" w:color="auto"/>
        <w:left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133">
    <w:name w:val="xl133"/>
    <w:basedOn w:val="af4"/>
    <w:qFormat/>
    <w:rsid w:val="00812995"/>
    <w:pPr>
      <w:widowControl/>
      <w:pBdr>
        <w:left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134">
    <w:name w:val="xl134"/>
    <w:basedOn w:val="af4"/>
    <w:qFormat/>
    <w:rsid w:val="00812995"/>
    <w:pPr>
      <w:widowControl/>
      <w:pBdr>
        <w:left w:val="single" w:sz="4" w:space="0" w:color="auto"/>
        <w:bottom w:val="single" w:sz="8"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135">
    <w:name w:val="xl135"/>
    <w:basedOn w:val="af4"/>
    <w:qFormat/>
    <w:rsid w:val="00812995"/>
    <w:pPr>
      <w:widowControl/>
      <w:pBdr>
        <w:top w:val="single" w:sz="8" w:space="0" w:color="auto"/>
        <w:left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136">
    <w:name w:val="xl136"/>
    <w:basedOn w:val="af4"/>
    <w:qFormat/>
    <w:rsid w:val="00812995"/>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137">
    <w:name w:val="xl137"/>
    <w:basedOn w:val="af4"/>
    <w:qFormat/>
    <w:rsid w:val="00812995"/>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138">
    <w:name w:val="xl138"/>
    <w:basedOn w:val="af4"/>
    <w:qFormat/>
    <w:rsid w:val="00812995"/>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139">
    <w:name w:val="xl139"/>
    <w:basedOn w:val="af4"/>
    <w:qFormat/>
    <w:rsid w:val="0081299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140">
    <w:name w:val="xl140"/>
    <w:basedOn w:val="af4"/>
    <w:qFormat/>
    <w:rsid w:val="00812995"/>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141">
    <w:name w:val="xl141"/>
    <w:basedOn w:val="af4"/>
    <w:qFormat/>
    <w:rsid w:val="00812995"/>
    <w:pPr>
      <w:widowControl/>
      <w:pBdr>
        <w:top w:val="single" w:sz="8" w:space="0" w:color="auto"/>
        <w:left w:val="single" w:sz="4" w:space="0" w:color="auto"/>
        <w:bottom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142">
    <w:name w:val="xl142"/>
    <w:basedOn w:val="af4"/>
    <w:qFormat/>
    <w:rsid w:val="00812995"/>
    <w:pPr>
      <w:widowControl/>
      <w:pBdr>
        <w:top w:val="single" w:sz="8" w:space="0" w:color="auto"/>
        <w:bottom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143">
    <w:name w:val="xl143"/>
    <w:basedOn w:val="af4"/>
    <w:qFormat/>
    <w:rsid w:val="00812995"/>
    <w:pPr>
      <w:widowControl/>
      <w:pBdr>
        <w:top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144">
    <w:name w:val="xl144"/>
    <w:basedOn w:val="af4"/>
    <w:qFormat/>
    <w:rsid w:val="00812995"/>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145">
    <w:name w:val="xl145"/>
    <w:basedOn w:val="af4"/>
    <w:qFormat/>
    <w:rsid w:val="00812995"/>
    <w:pPr>
      <w:widowControl/>
      <w:pBdr>
        <w:top w:val="single" w:sz="8" w:space="0" w:color="auto"/>
        <w:lef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146">
    <w:name w:val="xl146"/>
    <w:basedOn w:val="af4"/>
    <w:qFormat/>
    <w:rsid w:val="00812995"/>
    <w:pPr>
      <w:widowControl/>
      <w:pBdr>
        <w:top w:val="single" w:sz="8"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147">
    <w:name w:val="xl147"/>
    <w:basedOn w:val="af4"/>
    <w:qFormat/>
    <w:rsid w:val="00812995"/>
    <w:pPr>
      <w:widowControl/>
      <w:pBdr>
        <w:top w:val="single" w:sz="8"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148">
    <w:name w:val="xl148"/>
    <w:basedOn w:val="af4"/>
    <w:qFormat/>
    <w:rsid w:val="00812995"/>
    <w:pPr>
      <w:widowControl/>
      <w:pBdr>
        <w:top w:val="single" w:sz="8" w:space="0" w:color="auto"/>
        <w:right w:val="single" w:sz="8"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149">
    <w:name w:val="xl149"/>
    <w:basedOn w:val="af4"/>
    <w:qFormat/>
    <w:rsid w:val="00812995"/>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150">
    <w:name w:val="xl150"/>
    <w:basedOn w:val="af4"/>
    <w:qFormat/>
    <w:rsid w:val="00812995"/>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151">
    <w:name w:val="xl151"/>
    <w:basedOn w:val="af4"/>
    <w:qFormat/>
    <w:rsid w:val="00812995"/>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152">
    <w:name w:val="xl152"/>
    <w:basedOn w:val="af4"/>
    <w:qFormat/>
    <w:rsid w:val="00812995"/>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153">
    <w:name w:val="xl153"/>
    <w:basedOn w:val="af4"/>
    <w:qFormat/>
    <w:rsid w:val="00812995"/>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154">
    <w:name w:val="xl154"/>
    <w:basedOn w:val="af4"/>
    <w:qFormat/>
    <w:rsid w:val="00812995"/>
    <w:pPr>
      <w:widowControl/>
      <w:pBdr>
        <w:top w:val="single" w:sz="4" w:space="0" w:color="auto"/>
        <w:left w:val="single" w:sz="4" w:space="0" w:color="auto"/>
        <w:right w:val="single" w:sz="8"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155">
    <w:name w:val="xl155"/>
    <w:basedOn w:val="af4"/>
    <w:qFormat/>
    <w:rsid w:val="00812995"/>
    <w:pPr>
      <w:widowControl/>
      <w:pBdr>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156">
    <w:name w:val="xl156"/>
    <w:basedOn w:val="af4"/>
    <w:qFormat/>
    <w:rsid w:val="00812995"/>
    <w:pPr>
      <w:widowControl/>
      <w:pBdr>
        <w:top w:val="single" w:sz="4" w:space="0" w:color="auto"/>
        <w:left w:val="single" w:sz="8"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157">
    <w:name w:val="xl157"/>
    <w:basedOn w:val="af4"/>
    <w:qFormat/>
    <w:rsid w:val="00812995"/>
    <w:pPr>
      <w:widowControl/>
      <w:pBdr>
        <w:left w:val="single" w:sz="8"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158">
    <w:name w:val="xl158"/>
    <w:basedOn w:val="af4"/>
    <w:qFormat/>
    <w:rsid w:val="00812995"/>
    <w:pPr>
      <w:widowControl/>
      <w:pBdr>
        <w:left w:val="single" w:sz="8" w:space="0" w:color="auto"/>
        <w:bottom w:val="single" w:sz="8"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159">
    <w:name w:val="xl159"/>
    <w:basedOn w:val="af4"/>
    <w:qFormat/>
    <w:rsid w:val="00812995"/>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160">
    <w:name w:val="xl160"/>
    <w:basedOn w:val="af4"/>
    <w:qFormat/>
    <w:rsid w:val="00812995"/>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161">
    <w:name w:val="xl161"/>
    <w:basedOn w:val="af4"/>
    <w:qFormat/>
    <w:rsid w:val="00812995"/>
    <w:pPr>
      <w:widowControl/>
      <w:pBdr>
        <w:left w:val="single" w:sz="4" w:space="0" w:color="auto"/>
        <w:bottom w:val="single" w:sz="8"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162">
    <w:name w:val="xl162"/>
    <w:basedOn w:val="af4"/>
    <w:qFormat/>
    <w:rsid w:val="00812995"/>
    <w:pPr>
      <w:widowControl/>
      <w:pBdr>
        <w:top w:val="single" w:sz="8" w:space="0" w:color="auto"/>
        <w:left w:val="single" w:sz="8"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163">
    <w:name w:val="xl163"/>
    <w:basedOn w:val="af4"/>
    <w:qFormat/>
    <w:rsid w:val="00812995"/>
    <w:pPr>
      <w:widowControl/>
      <w:pBdr>
        <w:top w:val="single" w:sz="8"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164">
    <w:name w:val="xl164"/>
    <w:basedOn w:val="af4"/>
    <w:qFormat/>
    <w:rsid w:val="00812995"/>
    <w:pPr>
      <w:widowControl/>
      <w:pBdr>
        <w:top w:val="single" w:sz="8"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165">
    <w:name w:val="xl165"/>
    <w:basedOn w:val="af4"/>
    <w:qFormat/>
    <w:rsid w:val="00812995"/>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166">
    <w:name w:val="xl166"/>
    <w:basedOn w:val="af4"/>
    <w:qFormat/>
    <w:rsid w:val="00812995"/>
    <w:pPr>
      <w:widowControl/>
      <w:pBdr>
        <w:left w:val="single" w:sz="4" w:space="0" w:color="auto"/>
        <w:bottom w:val="single" w:sz="8"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167">
    <w:name w:val="xl167"/>
    <w:basedOn w:val="af4"/>
    <w:qFormat/>
    <w:rsid w:val="00812995"/>
    <w:pPr>
      <w:widowControl/>
      <w:pBdr>
        <w:top w:val="single" w:sz="8" w:space="0" w:color="auto"/>
        <w:left w:val="single" w:sz="4" w:space="0" w:color="auto"/>
        <w:right w:val="single" w:sz="8"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168">
    <w:name w:val="xl168"/>
    <w:basedOn w:val="af4"/>
    <w:qFormat/>
    <w:rsid w:val="00812995"/>
    <w:pPr>
      <w:widowControl/>
      <w:pBdr>
        <w:left w:val="single" w:sz="4" w:space="0" w:color="auto"/>
        <w:right w:val="single" w:sz="8"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169">
    <w:name w:val="xl169"/>
    <w:basedOn w:val="af4"/>
    <w:qFormat/>
    <w:rsid w:val="00812995"/>
    <w:pPr>
      <w:widowControl/>
      <w:pBdr>
        <w:left w:val="single" w:sz="4" w:space="0" w:color="auto"/>
        <w:bottom w:val="single" w:sz="8" w:space="0" w:color="auto"/>
        <w:right w:val="single" w:sz="8"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170">
    <w:name w:val="xl170"/>
    <w:basedOn w:val="af4"/>
    <w:qFormat/>
    <w:rsid w:val="00812995"/>
    <w:pPr>
      <w:widowControl/>
      <w:pBdr>
        <w:top w:val="single" w:sz="8" w:space="0" w:color="auto"/>
        <w:left w:val="single" w:sz="8"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71">
    <w:name w:val="xl171"/>
    <w:basedOn w:val="af4"/>
    <w:qFormat/>
    <w:rsid w:val="00812995"/>
    <w:pPr>
      <w:widowControl/>
      <w:pBdr>
        <w:left w:val="single" w:sz="8"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72">
    <w:name w:val="xl172"/>
    <w:basedOn w:val="af4"/>
    <w:qFormat/>
    <w:rsid w:val="00812995"/>
    <w:pPr>
      <w:widowControl/>
      <w:pBdr>
        <w:left w:val="single" w:sz="8"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173">
    <w:name w:val="xl173"/>
    <w:basedOn w:val="af4"/>
    <w:qFormat/>
    <w:rsid w:val="00812995"/>
    <w:pPr>
      <w:widowControl/>
      <w:pBdr>
        <w:left w:val="single" w:sz="8" w:space="0" w:color="auto"/>
        <w:bottom w:val="single" w:sz="8"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85">
    <w:name w:val="8"/>
    <w:basedOn w:val="af4"/>
    <w:qFormat/>
    <w:rsid w:val="00812995"/>
    <w:pPr>
      <w:autoSpaceDE w:val="0"/>
      <w:autoSpaceDN w:val="0"/>
      <w:adjustRightInd w:val="0"/>
    </w:pPr>
    <w:rPr>
      <w:rFonts w:ascii="黑体" w:eastAsia="黑体" w:cs="黑体"/>
      <w:sz w:val="32"/>
      <w:szCs w:val="32"/>
      <w:lang w:val="zh-CN"/>
    </w:rPr>
  </w:style>
  <w:style w:type="paragraph" w:customStyle="1" w:styleId="xl59">
    <w:name w:val="xl59"/>
    <w:basedOn w:val="af4"/>
    <w:qFormat/>
    <w:rsid w:val="0081299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60">
    <w:name w:val="xl60"/>
    <w:basedOn w:val="af4"/>
    <w:qFormat/>
    <w:rsid w:val="0081299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61">
    <w:name w:val="xl61"/>
    <w:basedOn w:val="af4"/>
    <w:qFormat/>
    <w:rsid w:val="0081299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2">
    <w:name w:val="xl62"/>
    <w:basedOn w:val="af4"/>
    <w:qFormat/>
    <w:rsid w:val="0081299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
    <w:name w:val="正文n"/>
    <w:basedOn w:val="af4"/>
    <w:qFormat/>
    <w:rsid w:val="00812995"/>
    <w:pPr>
      <w:autoSpaceDE w:val="0"/>
      <w:autoSpaceDN w:val="0"/>
      <w:adjustRightInd w:val="0"/>
      <w:spacing w:line="400" w:lineRule="exact"/>
      <w:ind w:firstLineChars="200" w:firstLine="480"/>
      <w:textAlignment w:val="baseline"/>
    </w:pPr>
    <w:rPr>
      <w:rFonts w:ascii="宋体" w:hAnsi="宋体" w:cs="宋体"/>
      <w:color w:val="FF0000"/>
      <w:kern w:val="0"/>
      <w:sz w:val="24"/>
    </w:rPr>
  </w:style>
  <w:style w:type="paragraph" w:customStyle="1" w:styleId="CharCharChar1Char3">
    <w:name w:val="Char Char Char1 Char3"/>
    <w:basedOn w:val="af4"/>
    <w:qFormat/>
    <w:rsid w:val="00812995"/>
    <w:pPr>
      <w:keepNext/>
      <w:keepLines/>
      <w:tabs>
        <w:tab w:val="left" w:pos="856"/>
      </w:tabs>
      <w:ind w:left="856" w:firstLineChars="200" w:hanging="432"/>
    </w:pPr>
    <w:rPr>
      <w:rFonts w:ascii="Tahoma" w:hAnsi="Tahoma"/>
      <w:color w:val="000000"/>
      <w:sz w:val="24"/>
      <w:szCs w:val="28"/>
    </w:rPr>
  </w:style>
  <w:style w:type="paragraph" w:customStyle="1" w:styleId="CharCharChar1CharCharCharCharCharCharCharCharCharCharCharCharChar1">
    <w:name w:val="Char Char Char1 Char Char Char Char Char Char Char Char Char Char Char Char Char1"/>
    <w:basedOn w:val="af4"/>
    <w:qFormat/>
    <w:rsid w:val="00812995"/>
    <w:rPr>
      <w:rFonts w:ascii="Tahoma" w:hAnsi="Tahoma"/>
      <w:sz w:val="24"/>
      <w:szCs w:val="20"/>
    </w:rPr>
  </w:style>
  <w:style w:type="paragraph" w:customStyle="1" w:styleId="CM7">
    <w:name w:val="CM7"/>
    <w:basedOn w:val="Default"/>
    <w:next w:val="Default"/>
    <w:qFormat/>
    <w:rsid w:val="00812995"/>
    <w:pPr>
      <w:spacing w:line="468" w:lineRule="atLeast"/>
    </w:pPr>
    <w:rPr>
      <w:rFonts w:ascii="Sim Hei" w:eastAsia="Sim Hei" w:hAnsi="Times New Roman" w:cs="Times New Roman"/>
      <w:color w:val="auto"/>
    </w:rPr>
  </w:style>
  <w:style w:type="paragraph" w:customStyle="1" w:styleId="CM48">
    <w:name w:val="CM48"/>
    <w:basedOn w:val="Default"/>
    <w:next w:val="Default"/>
    <w:qFormat/>
    <w:rsid w:val="00812995"/>
    <w:pPr>
      <w:spacing w:line="468" w:lineRule="atLeast"/>
    </w:pPr>
    <w:rPr>
      <w:rFonts w:ascii="Sim Hei" w:eastAsia="Sim Hei" w:hAnsi="Times New Roman" w:cs="Times New Roman"/>
      <w:color w:val="auto"/>
    </w:rPr>
  </w:style>
  <w:style w:type="paragraph" w:customStyle="1" w:styleId="affffffffffffffffff2">
    <w:name w:val="表内文字（两端对齐）"/>
    <w:basedOn w:val="af4"/>
    <w:qFormat/>
    <w:rsid w:val="00812995"/>
    <w:pPr>
      <w:jc w:val="center"/>
    </w:pPr>
    <w:rPr>
      <w:rFonts w:ascii="宋体"/>
      <w:color w:val="000000"/>
      <w:kern w:val="21"/>
      <w:sz w:val="18"/>
      <w:szCs w:val="21"/>
    </w:rPr>
  </w:style>
  <w:style w:type="character" w:customStyle="1" w:styleId="3Char12">
    <w:name w:val="标题3 Char1"/>
    <w:qFormat/>
    <w:rsid w:val="00812995"/>
    <w:rPr>
      <w:rFonts w:ascii="宋体" w:hAnsi="Courier New" w:cs="Courier New"/>
      <w:b/>
      <w:bCs/>
      <w:iCs/>
      <w:color w:val="000000"/>
      <w:kern w:val="2"/>
      <w:sz w:val="28"/>
      <w:szCs w:val="28"/>
      <w:lang w:bidi="en-US"/>
    </w:rPr>
  </w:style>
  <w:style w:type="paragraph" w:customStyle="1" w:styleId="affffffffffffffffff3">
    <w:name w:val="表   头"/>
    <w:basedOn w:val="af5"/>
    <w:next w:val="af4"/>
    <w:link w:val="Charfffff2"/>
    <w:qFormat/>
    <w:rsid w:val="00812995"/>
    <w:pPr>
      <w:autoSpaceDE/>
      <w:autoSpaceDN/>
      <w:adjustRightInd/>
      <w:snapToGrid w:val="0"/>
      <w:spacing w:beforeLines="50" w:afterLines="50"/>
      <w:ind w:firstLineChars="198" w:firstLine="475"/>
      <w:jc w:val="both"/>
    </w:pPr>
    <w:rPr>
      <w:rFonts w:ascii="黑体" w:eastAsia="黑体" w:hAnsi="宋体"/>
    </w:rPr>
  </w:style>
  <w:style w:type="character" w:customStyle="1" w:styleId="Charfffff2">
    <w:name w:val="表   头 Char"/>
    <w:link w:val="affffffffffffffffff3"/>
    <w:qFormat/>
    <w:rsid w:val="00812995"/>
    <w:rPr>
      <w:rFonts w:ascii="黑体" w:eastAsia="黑体" w:hAnsi="宋体" w:cs="Times New Roman"/>
      <w:kern w:val="2"/>
      <w:sz w:val="24"/>
      <w:szCs w:val="24"/>
    </w:rPr>
  </w:style>
  <w:style w:type="character" w:customStyle="1" w:styleId="RGYCharChar1">
    <w:name w:val="RGY正文首行缩进 Char Char1"/>
    <w:qFormat/>
    <w:rsid w:val="00812995"/>
    <w:rPr>
      <w:rFonts w:eastAsia="宋体"/>
      <w:kern w:val="2"/>
      <w:sz w:val="24"/>
      <w:lang w:val="en-US" w:eastAsia="zh-CN" w:bidi="ar-SA"/>
    </w:rPr>
  </w:style>
  <w:style w:type="paragraph" w:customStyle="1" w:styleId="316">
    <w:name w:val="日期31"/>
    <w:basedOn w:val="af4"/>
    <w:next w:val="af4"/>
    <w:qFormat/>
    <w:rsid w:val="00812995"/>
    <w:pPr>
      <w:adjustRightInd w:val="0"/>
      <w:snapToGrid w:val="0"/>
      <w:jc w:val="left"/>
      <w:textAlignment w:val="baseline"/>
    </w:pPr>
    <w:rPr>
      <w:rFonts w:ascii="宋体" w:hAnsi="宋体"/>
      <w:szCs w:val="20"/>
    </w:rPr>
  </w:style>
  <w:style w:type="paragraph" w:customStyle="1" w:styleId="611">
    <w:name w:val="正文61"/>
    <w:qFormat/>
    <w:rsid w:val="00812995"/>
    <w:pPr>
      <w:widowControl w:val="0"/>
      <w:adjustRightInd w:val="0"/>
      <w:spacing w:line="0" w:lineRule="atLeast"/>
      <w:textAlignment w:val="baseline"/>
    </w:pPr>
    <w:rPr>
      <w:rFonts w:ascii="宋体"/>
      <w:sz w:val="34"/>
    </w:rPr>
  </w:style>
  <w:style w:type="paragraph" w:customStyle="1" w:styleId="1150">
    <w:name w:val="1正文正文 宋体 小四 1.5倍行距"/>
    <w:basedOn w:val="26"/>
    <w:link w:val="115Char"/>
    <w:qFormat/>
    <w:rsid w:val="00812995"/>
    <w:pPr>
      <w:widowControl/>
      <w:adjustRightInd w:val="0"/>
      <w:snapToGrid w:val="0"/>
      <w:spacing w:line="400" w:lineRule="exact"/>
      <w:ind w:firstLine="200"/>
    </w:pPr>
    <w:rPr>
      <w:rFonts w:ascii="宋体" w:eastAsia="宋体" w:hAnsi="宋体"/>
      <w:color w:val="000000"/>
      <w:szCs w:val="28"/>
    </w:rPr>
  </w:style>
  <w:style w:type="character" w:customStyle="1" w:styleId="115Char">
    <w:name w:val="1正文正文 宋体 小四 1.5倍行距 Char"/>
    <w:link w:val="1150"/>
    <w:qFormat/>
    <w:rsid w:val="00812995"/>
    <w:rPr>
      <w:rFonts w:ascii="宋体" w:eastAsia="宋体" w:hAnsi="宋体" w:cs="Times New Roman"/>
      <w:color w:val="000000"/>
      <w:kern w:val="2"/>
      <w:sz w:val="24"/>
      <w:szCs w:val="28"/>
    </w:rPr>
  </w:style>
  <w:style w:type="character" w:customStyle="1" w:styleId="CharCharChar4">
    <w:name w:val="表格 Char Char Char"/>
    <w:qFormat/>
    <w:rsid w:val="00812995"/>
    <w:rPr>
      <w:rFonts w:ascii="宋体" w:eastAsia="楷体_GB2312" w:hAnsi="宋体"/>
      <w:kern w:val="2"/>
      <w:sz w:val="21"/>
      <w:szCs w:val="24"/>
    </w:rPr>
  </w:style>
  <w:style w:type="paragraph" w:customStyle="1" w:styleId="3ff0">
    <w:name w:val="3级"/>
    <w:basedOn w:val="af4"/>
    <w:next w:val="af4"/>
    <w:qFormat/>
    <w:rsid w:val="00812995"/>
    <w:pPr>
      <w:widowControl/>
      <w:jc w:val="left"/>
    </w:pPr>
    <w:rPr>
      <w:b/>
      <w:sz w:val="28"/>
      <w:szCs w:val="28"/>
    </w:rPr>
  </w:style>
  <w:style w:type="paragraph" w:customStyle="1" w:styleId="11d">
    <w:name w:val="11正文"/>
    <w:basedOn w:val="af4"/>
    <w:qFormat/>
    <w:rsid w:val="00812995"/>
    <w:pPr>
      <w:spacing w:line="460" w:lineRule="exact"/>
      <w:ind w:firstLineChars="200" w:firstLine="560"/>
    </w:pPr>
    <w:rPr>
      <w:rFonts w:ascii="宋体" w:hAnsi="宋体"/>
      <w:kern w:val="28"/>
      <w:sz w:val="28"/>
      <w:szCs w:val="28"/>
      <w:lang w:val="nl-BE"/>
    </w:rPr>
  </w:style>
  <w:style w:type="character" w:customStyle="1" w:styleId="3Char13">
    <w:name w:val="标题 3 Char1"/>
    <w:qFormat/>
    <w:rsid w:val="00812995"/>
    <w:rPr>
      <w:b/>
      <w:bCs/>
      <w:kern w:val="2"/>
      <w:sz w:val="32"/>
      <w:szCs w:val="32"/>
    </w:rPr>
  </w:style>
  <w:style w:type="character" w:customStyle="1" w:styleId="Charfffff3">
    <w:name w:val="普通(网站) Char"/>
    <w:qFormat/>
    <w:locked/>
    <w:rsid w:val="00812995"/>
    <w:rPr>
      <w:kern w:val="2"/>
      <w:sz w:val="18"/>
      <w:szCs w:val="18"/>
    </w:rPr>
  </w:style>
  <w:style w:type="character" w:customStyle="1" w:styleId="Char1f4">
    <w:name w:val="页眉 Char1"/>
    <w:uiPriority w:val="99"/>
    <w:qFormat/>
    <w:rsid w:val="00812995"/>
    <w:rPr>
      <w:kern w:val="2"/>
      <w:sz w:val="18"/>
      <w:szCs w:val="18"/>
    </w:rPr>
  </w:style>
  <w:style w:type="character" w:customStyle="1" w:styleId="Char1f5">
    <w:name w:val="页脚 Char1"/>
    <w:uiPriority w:val="99"/>
    <w:qFormat/>
    <w:rsid w:val="00812995"/>
    <w:rPr>
      <w:kern w:val="2"/>
      <w:sz w:val="18"/>
      <w:szCs w:val="18"/>
    </w:rPr>
  </w:style>
  <w:style w:type="character" w:customStyle="1" w:styleId="Char1f6">
    <w:name w:val="批注主题 Char1"/>
    <w:qFormat/>
    <w:rsid w:val="00812995"/>
    <w:rPr>
      <w:b/>
      <w:bCs/>
      <w:kern w:val="2"/>
      <w:sz w:val="21"/>
      <w:szCs w:val="24"/>
    </w:rPr>
  </w:style>
  <w:style w:type="paragraph" w:customStyle="1" w:styleId="305">
    <w:name w:val="样式 标题 3 + 段前: 0.5 行"/>
    <w:basedOn w:val="32"/>
    <w:qFormat/>
    <w:rsid w:val="00812995"/>
    <w:pPr>
      <w:keepNext w:val="0"/>
      <w:keepLines w:val="0"/>
      <w:autoSpaceDE/>
      <w:autoSpaceDN/>
      <w:snapToGrid w:val="0"/>
      <w:spacing w:beforeLines="50" w:after="0" w:line="360" w:lineRule="auto"/>
    </w:pPr>
    <w:rPr>
      <w:rFonts w:ascii="Times New Roman" w:cs="黑体"/>
      <w:snapToGrid w:val="0"/>
      <w:szCs w:val="24"/>
      <w:u w:val="none"/>
    </w:rPr>
  </w:style>
  <w:style w:type="paragraph" w:customStyle="1" w:styleId="22Char">
    <w:name w:val="样式 样式2 + 首行缩进:  2 字符 Char"/>
    <w:basedOn w:val="af4"/>
    <w:link w:val="22CharCharChar"/>
    <w:qFormat/>
    <w:rsid w:val="00812995"/>
    <w:pPr>
      <w:spacing w:line="540" w:lineRule="exact"/>
      <w:ind w:firstLineChars="200" w:firstLine="560"/>
    </w:pPr>
    <w:rPr>
      <w:sz w:val="28"/>
      <w:szCs w:val="28"/>
      <w:lang w:val="zh-CN"/>
    </w:rPr>
  </w:style>
  <w:style w:type="character" w:customStyle="1" w:styleId="22CharCharChar">
    <w:name w:val="样式 样式2 + 首行缩进:  2 字符 Char Char Char"/>
    <w:link w:val="22Char"/>
    <w:qFormat/>
    <w:rsid w:val="00812995"/>
    <w:rPr>
      <w:kern w:val="2"/>
      <w:sz w:val="28"/>
      <w:szCs w:val="28"/>
      <w:lang w:val="zh-CN"/>
    </w:rPr>
  </w:style>
  <w:style w:type="paragraph" w:customStyle="1" w:styleId="affffffffffffffffff4">
    <w:name w:val="注解"/>
    <w:basedOn w:val="af4"/>
    <w:next w:val="af4"/>
    <w:qFormat/>
    <w:rsid w:val="00812995"/>
    <w:pPr>
      <w:widowControl/>
      <w:ind w:firstLineChars="200" w:firstLine="420"/>
      <w:jc w:val="left"/>
    </w:pPr>
    <w:rPr>
      <w:kern w:val="0"/>
      <w:szCs w:val="22"/>
    </w:rPr>
  </w:style>
  <w:style w:type="character" w:customStyle="1" w:styleId="11e">
    <w:name w:val="书籍标题11"/>
    <w:qFormat/>
    <w:rsid w:val="00812995"/>
    <w:rPr>
      <w:rFonts w:eastAsia="黑体"/>
      <w:smallCaps/>
      <w:spacing w:val="5"/>
      <w:sz w:val="44"/>
    </w:rPr>
  </w:style>
  <w:style w:type="character" w:customStyle="1" w:styleId="CharChar161">
    <w:name w:val="Char Char161"/>
    <w:qFormat/>
    <w:rsid w:val="00812995"/>
    <w:rPr>
      <w:rFonts w:eastAsia="宋体"/>
      <w:bCs/>
      <w:sz w:val="24"/>
      <w:szCs w:val="28"/>
      <w:lang w:val="en-US" w:eastAsia="zh-CN" w:bidi="ar-SA"/>
    </w:rPr>
  </w:style>
  <w:style w:type="character" w:customStyle="1" w:styleId="CharChar141">
    <w:name w:val="Char Char141"/>
    <w:qFormat/>
    <w:rsid w:val="00812995"/>
    <w:rPr>
      <w:rFonts w:ascii="Arial" w:eastAsia="黑体" w:hAnsi="Arial"/>
      <w:sz w:val="21"/>
      <w:szCs w:val="21"/>
      <w:lang w:val="en-US" w:eastAsia="zh-CN" w:bidi="ar-SA"/>
    </w:rPr>
  </w:style>
  <w:style w:type="paragraph" w:customStyle="1" w:styleId="affffffffffffffffff5">
    <w:name w:val="四级"/>
    <w:basedOn w:val="42"/>
    <w:link w:val="Charfffff4"/>
    <w:qFormat/>
    <w:rsid w:val="00812995"/>
    <w:pPr>
      <w:widowControl/>
      <w:adjustRightInd/>
      <w:spacing w:before="0" w:after="0" w:line="460" w:lineRule="exact"/>
      <w:jc w:val="left"/>
      <w:textAlignment w:val="auto"/>
    </w:pPr>
    <w:rPr>
      <w:rFonts w:eastAsia="宋体"/>
      <w:b w:val="0"/>
      <w:bCs/>
      <w:color w:val="FFFFFF"/>
      <w:kern w:val="2"/>
      <w:szCs w:val="28"/>
      <w:lang w:val="zh-CN"/>
    </w:rPr>
  </w:style>
  <w:style w:type="character" w:customStyle="1" w:styleId="Charfffff4">
    <w:name w:val="四级 Char"/>
    <w:link w:val="affffffffffffffffff5"/>
    <w:qFormat/>
    <w:rsid w:val="00812995"/>
    <w:rPr>
      <w:rFonts w:ascii="Arial" w:hAnsi="Arial"/>
      <w:bCs/>
      <w:color w:val="FFFFFF"/>
      <w:kern w:val="2"/>
      <w:sz w:val="28"/>
      <w:szCs w:val="28"/>
      <w:lang w:val="zh-CN"/>
    </w:rPr>
  </w:style>
  <w:style w:type="character" w:customStyle="1" w:styleId="Charfffff5">
    <w:name w:val="正文 Char"/>
    <w:qFormat/>
    <w:rsid w:val="00812995"/>
    <w:rPr>
      <w:sz w:val="24"/>
      <w:lang w:val="en-US" w:eastAsia="zh-CN" w:bidi="ar-SA"/>
    </w:rPr>
  </w:style>
  <w:style w:type="paragraph" w:customStyle="1" w:styleId="affffffffffffffffff6">
    <w:name w:val="小条"/>
    <w:basedOn w:val="af4"/>
    <w:qFormat/>
    <w:rsid w:val="00812995"/>
    <w:pPr>
      <w:widowControl/>
      <w:spacing w:line="360" w:lineRule="auto"/>
      <w:ind w:firstLineChars="150" w:firstLine="360"/>
      <w:jc w:val="left"/>
    </w:pPr>
    <w:rPr>
      <w:rFonts w:hAnsi="宋体"/>
      <w:kern w:val="0"/>
      <w:sz w:val="24"/>
      <w:szCs w:val="20"/>
    </w:rPr>
  </w:style>
  <w:style w:type="paragraph" w:customStyle="1" w:styleId="Style100">
    <w:name w:val="_Style 10"/>
    <w:basedOn w:val="af4"/>
    <w:qFormat/>
    <w:rsid w:val="00812995"/>
    <w:pPr>
      <w:widowControl/>
      <w:adjustRightInd w:val="0"/>
      <w:spacing w:after="160" w:line="240" w:lineRule="exact"/>
      <w:ind w:firstLineChars="150" w:firstLine="360"/>
      <w:jc w:val="left"/>
      <w:textAlignment w:val="baseline"/>
    </w:pPr>
    <w:rPr>
      <w:kern w:val="0"/>
      <w:sz w:val="24"/>
      <w:szCs w:val="20"/>
    </w:rPr>
  </w:style>
  <w:style w:type="paragraph" w:customStyle="1" w:styleId="affffffffffffffffff7">
    <w:name w:val="附录段落"/>
    <w:basedOn w:val="26"/>
    <w:qFormat/>
    <w:rsid w:val="00812995"/>
    <w:pPr>
      <w:widowControl/>
      <w:spacing w:line="400" w:lineRule="exact"/>
      <w:ind w:firstLine="200"/>
      <w:jc w:val="left"/>
    </w:pPr>
    <w:rPr>
      <w:rFonts w:ascii="Calibri" w:eastAsia="宋体" w:hAnsi="Calibri"/>
      <w:kern w:val="0"/>
      <w:sz w:val="21"/>
      <w:szCs w:val="20"/>
    </w:rPr>
  </w:style>
  <w:style w:type="paragraph" w:customStyle="1" w:styleId="affffffffffffffffff8">
    <w:name w:val="正文(其它)"/>
    <w:basedOn w:val="af4"/>
    <w:qFormat/>
    <w:rsid w:val="00812995"/>
    <w:pPr>
      <w:widowControl/>
      <w:autoSpaceDE w:val="0"/>
      <w:autoSpaceDN w:val="0"/>
      <w:adjustRightInd w:val="0"/>
      <w:spacing w:line="312" w:lineRule="auto"/>
      <w:ind w:firstLineChars="150" w:firstLine="360"/>
      <w:jc w:val="center"/>
    </w:pPr>
    <w:rPr>
      <w:rFonts w:ascii="黑体" w:eastAsia="黑体"/>
      <w:kern w:val="0"/>
      <w:sz w:val="32"/>
      <w:szCs w:val="32"/>
    </w:rPr>
  </w:style>
  <w:style w:type="paragraph" w:customStyle="1" w:styleId="11f">
    <w:name w:val="列出段落11"/>
    <w:basedOn w:val="af4"/>
    <w:qFormat/>
    <w:rsid w:val="00812995"/>
    <w:pPr>
      <w:widowControl/>
      <w:spacing w:line="360" w:lineRule="auto"/>
      <w:ind w:firstLineChars="200" w:firstLine="420"/>
      <w:jc w:val="left"/>
    </w:pPr>
    <w:rPr>
      <w:kern w:val="0"/>
      <w:sz w:val="24"/>
      <w:szCs w:val="20"/>
    </w:rPr>
  </w:style>
  <w:style w:type="paragraph" w:customStyle="1" w:styleId="CharCharCharCharChar1">
    <w:name w:val="Char Char Char Char Char"/>
    <w:basedOn w:val="af4"/>
    <w:qFormat/>
    <w:rsid w:val="00812995"/>
    <w:pPr>
      <w:tabs>
        <w:tab w:val="left" w:pos="360"/>
      </w:tabs>
      <w:snapToGrid w:val="0"/>
      <w:spacing w:line="360" w:lineRule="auto"/>
    </w:pPr>
    <w:rPr>
      <w:rFonts w:eastAsia="仿宋_GB2312" w:cs="宋体"/>
      <w:sz w:val="24"/>
    </w:rPr>
  </w:style>
  <w:style w:type="paragraph" w:customStyle="1" w:styleId="x">
    <w:name w:val="表头x"/>
    <w:basedOn w:val="af4"/>
    <w:link w:val="xChar"/>
    <w:qFormat/>
    <w:rsid w:val="00812995"/>
    <w:pPr>
      <w:jc w:val="center"/>
    </w:pPr>
    <w:rPr>
      <w:rFonts w:eastAsia="黑体"/>
      <w:sz w:val="24"/>
      <w:lang w:val="zh-CN"/>
    </w:rPr>
  </w:style>
  <w:style w:type="character" w:customStyle="1" w:styleId="xChar">
    <w:name w:val="表头x Char"/>
    <w:link w:val="x"/>
    <w:qFormat/>
    <w:rsid w:val="00812995"/>
    <w:rPr>
      <w:rFonts w:eastAsia="黑体"/>
      <w:kern w:val="2"/>
      <w:sz w:val="24"/>
      <w:szCs w:val="24"/>
      <w:lang w:val="zh-CN"/>
    </w:rPr>
  </w:style>
  <w:style w:type="paragraph" w:customStyle="1" w:styleId="3ff1">
    <w:name w:val="纯文本3"/>
    <w:basedOn w:val="af4"/>
    <w:qFormat/>
    <w:rsid w:val="00812995"/>
    <w:pPr>
      <w:adjustRightInd w:val="0"/>
      <w:textAlignment w:val="baseline"/>
    </w:pPr>
    <w:rPr>
      <w:rFonts w:ascii="宋体" w:hAnsi="Courier New"/>
      <w:sz w:val="30"/>
      <w:szCs w:val="20"/>
    </w:rPr>
  </w:style>
  <w:style w:type="paragraph" w:customStyle="1" w:styleId="reader-word-layerreader-word-s13-6reader-word-s13-18">
    <w:name w:val="reader-word-layer reader-word-s13-6 reader-word-s13-18"/>
    <w:basedOn w:val="af4"/>
    <w:qFormat/>
    <w:rsid w:val="00812995"/>
    <w:pPr>
      <w:widowControl/>
      <w:spacing w:before="100" w:beforeAutospacing="1" w:after="100" w:afterAutospacing="1"/>
      <w:jc w:val="left"/>
    </w:pPr>
    <w:rPr>
      <w:rFonts w:ascii="宋体" w:hAnsi="宋体" w:cs="宋体"/>
      <w:kern w:val="0"/>
      <w:sz w:val="24"/>
    </w:rPr>
  </w:style>
  <w:style w:type="paragraph" w:customStyle="1" w:styleId="reader-word-layerreader-word-s13-4">
    <w:name w:val="reader-word-layer reader-word-s13-4"/>
    <w:basedOn w:val="af4"/>
    <w:qFormat/>
    <w:rsid w:val="00812995"/>
    <w:pPr>
      <w:widowControl/>
      <w:spacing w:before="100" w:beforeAutospacing="1" w:after="100" w:afterAutospacing="1"/>
      <w:jc w:val="left"/>
    </w:pPr>
    <w:rPr>
      <w:rFonts w:ascii="宋体" w:hAnsi="宋体" w:cs="宋体"/>
      <w:kern w:val="0"/>
      <w:sz w:val="24"/>
    </w:rPr>
  </w:style>
  <w:style w:type="paragraph" w:customStyle="1" w:styleId="reader-word-layerreader-word-s13-1">
    <w:name w:val="reader-word-layer reader-word-s13-1"/>
    <w:basedOn w:val="af4"/>
    <w:qFormat/>
    <w:rsid w:val="00812995"/>
    <w:pPr>
      <w:widowControl/>
      <w:spacing w:before="100" w:beforeAutospacing="1" w:after="100" w:afterAutospacing="1"/>
      <w:jc w:val="left"/>
    </w:pPr>
    <w:rPr>
      <w:rFonts w:ascii="宋体" w:hAnsi="宋体" w:cs="宋体"/>
      <w:kern w:val="0"/>
      <w:sz w:val="24"/>
    </w:rPr>
  </w:style>
  <w:style w:type="paragraph" w:customStyle="1" w:styleId="reader-word-layerreader-word-s13-7">
    <w:name w:val="reader-word-layer reader-word-s13-7"/>
    <w:basedOn w:val="af4"/>
    <w:qFormat/>
    <w:rsid w:val="00812995"/>
    <w:pPr>
      <w:widowControl/>
      <w:spacing w:before="100" w:beforeAutospacing="1" w:after="100" w:afterAutospacing="1"/>
      <w:jc w:val="left"/>
    </w:pPr>
    <w:rPr>
      <w:rFonts w:ascii="宋体" w:hAnsi="宋体" w:cs="宋体"/>
      <w:kern w:val="0"/>
      <w:sz w:val="24"/>
    </w:rPr>
  </w:style>
  <w:style w:type="paragraph" w:customStyle="1" w:styleId="reader-word-layerreader-word-s13-13">
    <w:name w:val="reader-word-layer reader-word-s13-13"/>
    <w:basedOn w:val="af4"/>
    <w:qFormat/>
    <w:rsid w:val="00812995"/>
    <w:pPr>
      <w:widowControl/>
      <w:spacing w:before="100" w:beforeAutospacing="1" w:after="100" w:afterAutospacing="1"/>
      <w:jc w:val="left"/>
    </w:pPr>
    <w:rPr>
      <w:rFonts w:ascii="宋体" w:hAnsi="宋体" w:cs="宋体"/>
      <w:kern w:val="0"/>
      <w:sz w:val="24"/>
    </w:rPr>
  </w:style>
  <w:style w:type="paragraph" w:customStyle="1" w:styleId="reader-word-layerreader-word-s13-22">
    <w:name w:val="reader-word-layer reader-word-s13-22"/>
    <w:basedOn w:val="af4"/>
    <w:qFormat/>
    <w:rsid w:val="00812995"/>
    <w:pPr>
      <w:widowControl/>
      <w:spacing w:before="100" w:beforeAutospacing="1" w:after="100" w:afterAutospacing="1"/>
      <w:jc w:val="left"/>
    </w:pPr>
    <w:rPr>
      <w:rFonts w:ascii="宋体" w:hAnsi="宋体" w:cs="宋体"/>
      <w:kern w:val="0"/>
      <w:sz w:val="24"/>
    </w:rPr>
  </w:style>
  <w:style w:type="paragraph" w:customStyle="1" w:styleId="reader-word-layerreader-word-s13-11">
    <w:name w:val="reader-word-layer reader-word-s13-11"/>
    <w:basedOn w:val="af4"/>
    <w:qFormat/>
    <w:rsid w:val="00812995"/>
    <w:pPr>
      <w:widowControl/>
      <w:spacing w:before="100" w:beforeAutospacing="1" w:after="100" w:afterAutospacing="1"/>
      <w:jc w:val="left"/>
    </w:pPr>
    <w:rPr>
      <w:rFonts w:ascii="宋体" w:hAnsi="宋体" w:cs="宋体"/>
      <w:kern w:val="0"/>
      <w:sz w:val="24"/>
    </w:rPr>
  </w:style>
  <w:style w:type="paragraph" w:customStyle="1" w:styleId="reader-word-layerreader-word-s1-1">
    <w:name w:val="reader-word-layer reader-word-s1-1"/>
    <w:basedOn w:val="af4"/>
    <w:qFormat/>
    <w:rsid w:val="00812995"/>
    <w:pPr>
      <w:widowControl/>
      <w:spacing w:before="100" w:beforeAutospacing="1" w:after="100" w:afterAutospacing="1"/>
      <w:jc w:val="left"/>
    </w:pPr>
    <w:rPr>
      <w:rFonts w:ascii="宋体" w:hAnsi="宋体" w:cs="宋体"/>
      <w:kern w:val="0"/>
      <w:sz w:val="24"/>
    </w:rPr>
  </w:style>
  <w:style w:type="paragraph" w:customStyle="1" w:styleId="reader-word-layerreader-word-s1-0">
    <w:name w:val="reader-word-layer reader-word-s1-0"/>
    <w:basedOn w:val="af4"/>
    <w:qFormat/>
    <w:rsid w:val="00812995"/>
    <w:pPr>
      <w:widowControl/>
      <w:spacing w:before="100" w:beforeAutospacing="1" w:after="100" w:afterAutospacing="1"/>
      <w:jc w:val="left"/>
    </w:pPr>
    <w:rPr>
      <w:rFonts w:ascii="宋体" w:hAnsi="宋体" w:cs="宋体"/>
      <w:kern w:val="0"/>
      <w:sz w:val="24"/>
    </w:rPr>
  </w:style>
  <w:style w:type="paragraph" w:customStyle="1" w:styleId="1fffff1">
    <w:name w:val="1级"/>
    <w:basedOn w:val="af4"/>
    <w:qFormat/>
    <w:rsid w:val="00812995"/>
    <w:rPr>
      <w:rFonts w:ascii="Arial" w:hAnsi="Arial" w:cs="Arial"/>
      <w:bCs/>
      <w:szCs w:val="21"/>
    </w:rPr>
  </w:style>
  <w:style w:type="paragraph" w:customStyle="1" w:styleId="font22">
    <w:name w:val="font22"/>
    <w:basedOn w:val="af4"/>
    <w:qFormat/>
    <w:rsid w:val="00812995"/>
    <w:pPr>
      <w:widowControl/>
      <w:spacing w:before="100" w:beforeAutospacing="1" w:after="100" w:afterAutospacing="1"/>
      <w:jc w:val="left"/>
    </w:pPr>
    <w:rPr>
      <w:rFonts w:ascii="宋体" w:hAnsi="宋体" w:cs="宋体"/>
      <w:kern w:val="0"/>
      <w:sz w:val="18"/>
      <w:szCs w:val="18"/>
    </w:rPr>
  </w:style>
  <w:style w:type="paragraph" w:customStyle="1" w:styleId="Char1CharCharCharCharCharCharCharCharCharCharCharCharCharCharCharCharCharChar">
    <w:name w:val="Char1 Char Char Char Char Char Char Char Char Char Char Char Char Char Char Char Char Char Char"/>
    <w:basedOn w:val="af4"/>
    <w:qFormat/>
    <w:rsid w:val="00812995"/>
    <w:pPr>
      <w:spacing w:line="360" w:lineRule="auto"/>
      <w:ind w:firstLineChars="200" w:firstLine="200"/>
    </w:pPr>
    <w:rPr>
      <w:sz w:val="24"/>
    </w:rPr>
  </w:style>
  <w:style w:type="character" w:customStyle="1" w:styleId="bz-content1">
    <w:name w:val="bz-content1"/>
    <w:qFormat/>
    <w:rsid w:val="00812995"/>
    <w:rPr>
      <w:sz w:val="20"/>
      <w:szCs w:val="20"/>
      <w:u w:val="none"/>
    </w:rPr>
  </w:style>
  <w:style w:type="paragraph" w:customStyle="1" w:styleId="00">
    <w:name w:val="样式 左  0 字符"/>
    <w:basedOn w:val="af4"/>
    <w:qFormat/>
    <w:rsid w:val="00812995"/>
    <w:pPr>
      <w:adjustRightInd w:val="0"/>
      <w:snapToGrid w:val="0"/>
      <w:spacing w:line="360" w:lineRule="auto"/>
      <w:ind w:firstLineChars="200" w:firstLine="200"/>
      <w:textAlignment w:val="baseline"/>
    </w:pPr>
    <w:rPr>
      <w:rFonts w:ascii="宋体" w:cs="宋体"/>
      <w:kern w:val="0"/>
      <w:sz w:val="24"/>
      <w:szCs w:val="20"/>
    </w:rPr>
  </w:style>
  <w:style w:type="paragraph" w:customStyle="1" w:styleId="CharCharCharCharCharCharCharCharCharCharCharCharChar">
    <w:name w:val="Char Char Char Char Char Char Char Char Char Char Char Char Char"/>
    <w:basedOn w:val="23"/>
    <w:next w:val="af4"/>
    <w:qFormat/>
    <w:rsid w:val="00812995"/>
    <w:pPr>
      <w:autoSpaceDE/>
      <w:autoSpaceDN/>
      <w:snapToGrid w:val="0"/>
      <w:spacing w:after="120" w:line="240" w:lineRule="auto"/>
      <w:jc w:val="left"/>
    </w:pPr>
    <w:rPr>
      <w:kern w:val="2"/>
      <w:sz w:val="24"/>
    </w:rPr>
  </w:style>
  <w:style w:type="paragraph" w:customStyle="1" w:styleId="CharCharCharCharCharCharCharCharCharCharCharCharCharCharCharCharCharCharChar">
    <w:name w:val="Char Char Char Char Char Char Char Char Char Char Char Char Char Char Char Char Char Char Char"/>
    <w:basedOn w:val="af4"/>
    <w:qFormat/>
    <w:rsid w:val="00812995"/>
    <w:pPr>
      <w:widowControl/>
      <w:spacing w:after="160" w:line="240" w:lineRule="exact"/>
      <w:jc w:val="left"/>
    </w:pPr>
    <w:rPr>
      <w:rFonts w:ascii="Verdana" w:eastAsia="仿宋_GB2312" w:hAnsi="Verdana"/>
      <w:kern w:val="0"/>
      <w:sz w:val="24"/>
      <w:szCs w:val="20"/>
      <w:lang w:eastAsia="en-US"/>
    </w:rPr>
  </w:style>
  <w:style w:type="paragraph" w:customStyle="1" w:styleId="Char1CharChar">
    <w:name w:val="Char1 Char Char"/>
    <w:basedOn w:val="af4"/>
    <w:qFormat/>
    <w:rsid w:val="00812995"/>
    <w:pPr>
      <w:tabs>
        <w:tab w:val="left" w:pos="360"/>
      </w:tabs>
      <w:snapToGrid w:val="0"/>
      <w:spacing w:line="360" w:lineRule="auto"/>
    </w:pPr>
    <w:rPr>
      <w:rFonts w:eastAsia="仿宋_GB2312" w:cs="宋体"/>
      <w:sz w:val="24"/>
    </w:rPr>
  </w:style>
  <w:style w:type="character" w:customStyle="1" w:styleId="11f0">
    <w:name w:val="页码11"/>
    <w:qFormat/>
    <w:rsid w:val="00812995"/>
  </w:style>
  <w:style w:type="paragraph" w:customStyle="1" w:styleId="TimesNewRoman252">
    <w:name w:val="样式 (西文) Times New Roman 小四 行距: 最小值 25 磅 首行缩进:  2 字符"/>
    <w:basedOn w:val="af4"/>
    <w:link w:val="TimesNewRoman252Char"/>
    <w:qFormat/>
    <w:rsid w:val="00812995"/>
    <w:pPr>
      <w:spacing w:line="500" w:lineRule="atLeast"/>
      <w:ind w:firstLineChars="200" w:firstLine="200"/>
    </w:pPr>
    <w:rPr>
      <w:rFonts w:ascii="Calibri" w:hAnsi="Calibri"/>
      <w:sz w:val="24"/>
      <w:szCs w:val="20"/>
      <w:lang w:val="zh-CN"/>
    </w:rPr>
  </w:style>
  <w:style w:type="character" w:customStyle="1" w:styleId="TimesNewRoman252Char">
    <w:name w:val="样式 (西文) Times New Roman 小四 行距: 最小值 25 磅 首行缩进:  2 字符 Char"/>
    <w:link w:val="TimesNewRoman252"/>
    <w:qFormat/>
    <w:rsid w:val="00812995"/>
    <w:rPr>
      <w:rFonts w:ascii="Calibri" w:hAnsi="Calibri"/>
      <w:kern w:val="2"/>
      <w:sz w:val="24"/>
      <w:lang w:val="zh-CN"/>
    </w:rPr>
  </w:style>
  <w:style w:type="paragraph" w:customStyle="1" w:styleId="2022">
    <w:name w:val="样式 样式 样式 黑色 行距: 固定值 20 磅 + 首行缩进:  2 字符 + 首行缩进:  2 字符"/>
    <w:basedOn w:val="af4"/>
    <w:link w:val="2022Char"/>
    <w:qFormat/>
    <w:rsid w:val="00812995"/>
    <w:pPr>
      <w:spacing w:line="480" w:lineRule="atLeast"/>
      <w:ind w:firstLineChars="200" w:firstLine="200"/>
    </w:pPr>
    <w:rPr>
      <w:color w:val="000000"/>
      <w:sz w:val="24"/>
      <w:szCs w:val="20"/>
      <w:lang w:val="zh-CN"/>
    </w:rPr>
  </w:style>
  <w:style w:type="character" w:customStyle="1" w:styleId="2022Char">
    <w:name w:val="样式 样式 样式 黑色 行距: 固定值 20 磅 + 首行缩进:  2 字符 + 首行缩进:  2 字符 Char"/>
    <w:link w:val="2022"/>
    <w:qFormat/>
    <w:rsid w:val="00812995"/>
    <w:rPr>
      <w:color w:val="000000"/>
      <w:kern w:val="2"/>
      <w:sz w:val="24"/>
      <w:lang w:val="zh-CN"/>
    </w:rPr>
  </w:style>
  <w:style w:type="paragraph" w:customStyle="1" w:styleId="09925">
    <w:name w:val="样式 黑色 首行缩进:  0.99 厘米 行距: 最小值 25 磅"/>
    <w:basedOn w:val="af4"/>
    <w:link w:val="09925Char"/>
    <w:qFormat/>
    <w:rsid w:val="00812995"/>
    <w:pPr>
      <w:spacing w:line="500" w:lineRule="atLeast"/>
      <w:ind w:firstLine="561"/>
    </w:pPr>
    <w:rPr>
      <w:color w:val="000000"/>
      <w:sz w:val="28"/>
      <w:szCs w:val="20"/>
      <w:lang w:val="zh-CN"/>
    </w:rPr>
  </w:style>
  <w:style w:type="character" w:customStyle="1" w:styleId="09925Char">
    <w:name w:val="样式 黑色 首行缩进:  0.99 厘米 行距: 最小值 25 磅 Char"/>
    <w:link w:val="09925"/>
    <w:qFormat/>
    <w:rsid w:val="00812995"/>
    <w:rPr>
      <w:color w:val="000000"/>
      <w:kern w:val="2"/>
      <w:sz w:val="28"/>
      <w:lang w:val="zh-CN"/>
    </w:rPr>
  </w:style>
  <w:style w:type="paragraph" w:customStyle="1" w:styleId="affffffffffffffffff9">
    <w:name w:val="样式 小四 黑色 居中"/>
    <w:basedOn w:val="af4"/>
    <w:qFormat/>
    <w:rsid w:val="00812995"/>
    <w:pPr>
      <w:jc w:val="center"/>
    </w:pPr>
    <w:rPr>
      <w:rFonts w:cs="宋体"/>
      <w:color w:val="000000"/>
      <w:szCs w:val="20"/>
    </w:rPr>
  </w:style>
  <w:style w:type="paragraph" w:customStyle="1" w:styleId="0664">
    <w:name w:val="样式 (中文) 黑体 黑色 居中 首行缩进:  0 厘米 段前: 6 磅 段后: 6 磅 行距: 单倍行距4"/>
    <w:basedOn w:val="af4"/>
    <w:qFormat/>
    <w:rsid w:val="00812995"/>
    <w:pPr>
      <w:spacing w:before="120" w:after="120"/>
      <w:ind w:leftChars="-1" w:left="-1"/>
      <w:jc w:val="center"/>
    </w:pPr>
    <w:rPr>
      <w:rFonts w:eastAsia="黑体" w:cs="宋体"/>
      <w:color w:val="000000"/>
      <w:sz w:val="28"/>
      <w:szCs w:val="20"/>
    </w:rPr>
  </w:style>
  <w:style w:type="paragraph" w:customStyle="1" w:styleId="33CharCharChar3CharCharH3h33rdlevell3CT">
    <w:name w:val="样式 标题 3标题 3 Char Char Char标题 3 Char CharH3h33rd levell3CT..."/>
    <w:basedOn w:val="32"/>
    <w:link w:val="33CharCharChar3CharCharH3h33rdlevell3CTChar"/>
    <w:qFormat/>
    <w:rsid w:val="00812995"/>
    <w:pPr>
      <w:autoSpaceDE/>
      <w:autoSpaceDN/>
      <w:adjustRightInd/>
      <w:spacing w:before="60" w:after="60" w:line="480" w:lineRule="atLeast"/>
      <w:jc w:val="both"/>
    </w:pPr>
    <w:rPr>
      <w:rFonts w:ascii="Times New Roman" w:eastAsia="黑体"/>
      <w:b w:val="0"/>
      <w:kern w:val="2"/>
      <w:u w:val="none"/>
      <w:lang w:val="zh-CN"/>
    </w:rPr>
  </w:style>
  <w:style w:type="character" w:customStyle="1" w:styleId="33CharCharChar3CharCharH3h33rdlevell3CTChar">
    <w:name w:val="样式 标题 3标题 3 Char Char Char标题 3 Char CharH3h33rd levell3CT... Char"/>
    <w:link w:val="33CharCharChar3CharCharH3h33rdlevell3CT"/>
    <w:qFormat/>
    <w:rsid w:val="00812995"/>
    <w:rPr>
      <w:rFonts w:eastAsia="黑体"/>
      <w:kern w:val="2"/>
      <w:sz w:val="24"/>
      <w:lang w:val="zh-CN"/>
    </w:rPr>
  </w:style>
  <w:style w:type="paragraph" w:customStyle="1" w:styleId="TimesNewRoman16224">
    <w:name w:val="样式 样式 样式 纯文本 + Times New Roman 行距: 固定值 16.2 磅 + 黑色 + 行距: 最小值 24 磅"/>
    <w:basedOn w:val="af4"/>
    <w:link w:val="TimesNewRoman16224Char"/>
    <w:qFormat/>
    <w:rsid w:val="00812995"/>
    <w:pPr>
      <w:spacing w:line="500" w:lineRule="atLeast"/>
      <w:ind w:firstLine="561"/>
    </w:pPr>
    <w:rPr>
      <w:rFonts w:ascii="Calibri" w:hAnsi="Calibri"/>
      <w:color w:val="000000"/>
      <w:sz w:val="28"/>
      <w:szCs w:val="20"/>
      <w:lang w:val="zh-CN"/>
    </w:rPr>
  </w:style>
  <w:style w:type="character" w:customStyle="1" w:styleId="TimesNewRoman16224Char">
    <w:name w:val="样式 样式 样式 纯文本 + Times New Roman 行距: 固定值 16.2 磅 + 黑色 + 行距: 最小值 24 磅 Char"/>
    <w:link w:val="TimesNewRoman16224"/>
    <w:qFormat/>
    <w:rsid w:val="00812995"/>
    <w:rPr>
      <w:rFonts w:ascii="Calibri" w:hAnsi="Calibri"/>
      <w:color w:val="000000"/>
      <w:kern w:val="2"/>
      <w:sz w:val="28"/>
      <w:lang w:val="zh-CN"/>
    </w:rPr>
  </w:style>
  <w:style w:type="paragraph" w:customStyle="1" w:styleId="211TitleHeader2w22chH2TimesNew">
    <w:name w:val="样式 标题 2标题 1.1Title Header2标题 w2节标题 2－chH2 + (西文) Times New..."/>
    <w:basedOn w:val="23"/>
    <w:qFormat/>
    <w:rsid w:val="00812995"/>
    <w:pPr>
      <w:autoSpaceDE/>
      <w:autoSpaceDN/>
      <w:adjustRightInd/>
      <w:spacing w:after="120" w:line="480" w:lineRule="atLeast"/>
      <w:jc w:val="both"/>
    </w:pPr>
    <w:rPr>
      <w:rFonts w:ascii="Times New Roman" w:hAnsi="Times New Roman" w:cs="宋体"/>
      <w:b w:val="0"/>
      <w:bCs/>
      <w:kern w:val="2"/>
      <w:sz w:val="28"/>
      <w:lang w:val="zh-CN"/>
    </w:rPr>
  </w:style>
  <w:style w:type="paragraph" w:customStyle="1" w:styleId="4000">
    <w:name w:val="样式 标题 4 + 小四 段前: 0 磅 段后: 0 磅"/>
    <w:basedOn w:val="42"/>
    <w:link w:val="400Char"/>
    <w:qFormat/>
    <w:rsid w:val="00812995"/>
    <w:pPr>
      <w:snapToGrid w:val="0"/>
      <w:spacing w:before="0" w:after="0" w:line="480" w:lineRule="atLeast"/>
    </w:pPr>
    <w:rPr>
      <w:rFonts w:ascii="Calibri" w:eastAsia="宋体" w:hAnsi="Calibri"/>
      <w:b w:val="0"/>
      <w:sz w:val="24"/>
      <w:lang w:val="zh-CN"/>
    </w:rPr>
  </w:style>
  <w:style w:type="character" w:customStyle="1" w:styleId="400Char">
    <w:name w:val="样式 标题 4 + 小四 段前: 0 磅 段后: 0 磅 Char"/>
    <w:link w:val="4000"/>
    <w:qFormat/>
    <w:rsid w:val="00812995"/>
    <w:rPr>
      <w:rFonts w:ascii="Calibri" w:hAnsi="Calibri"/>
      <w:sz w:val="24"/>
      <w:lang w:val="zh-CN"/>
    </w:rPr>
  </w:style>
  <w:style w:type="paragraph" w:customStyle="1" w:styleId="242">
    <w:name w:val="样式 样式 宋体 小四 行距: 最小值 24 磅 + 首行缩进:  2 字符"/>
    <w:basedOn w:val="af4"/>
    <w:link w:val="242Char"/>
    <w:qFormat/>
    <w:rsid w:val="00812995"/>
    <w:pPr>
      <w:spacing w:line="500" w:lineRule="atLeast"/>
      <w:ind w:firstLineChars="200" w:firstLine="200"/>
    </w:pPr>
    <w:rPr>
      <w:rFonts w:ascii="宋体" w:eastAsia="仿宋_GB2312" w:hAnsi="宋体"/>
      <w:sz w:val="28"/>
      <w:szCs w:val="20"/>
      <w:lang w:val="zh-CN"/>
    </w:rPr>
  </w:style>
  <w:style w:type="character" w:customStyle="1" w:styleId="242Char">
    <w:name w:val="样式 样式 宋体 小四 行距: 最小值 24 磅 + 首行缩进:  2 字符 Char"/>
    <w:link w:val="242"/>
    <w:qFormat/>
    <w:rsid w:val="00812995"/>
    <w:rPr>
      <w:rFonts w:ascii="宋体" w:eastAsia="仿宋_GB2312" w:hAnsi="宋体"/>
      <w:kern w:val="2"/>
      <w:sz w:val="28"/>
      <w:lang w:val="zh-CN"/>
    </w:rPr>
  </w:style>
  <w:style w:type="paragraph" w:customStyle="1" w:styleId="085241">
    <w:name w:val="样式 小四 黑色 首行缩进:  0.85 厘米 行距: 最小值 24 磅1"/>
    <w:basedOn w:val="af4"/>
    <w:qFormat/>
    <w:rsid w:val="00812995"/>
    <w:pPr>
      <w:spacing w:line="480" w:lineRule="atLeast"/>
      <w:ind w:firstLine="482"/>
    </w:pPr>
    <w:rPr>
      <w:rFonts w:cs="宋体"/>
      <w:color w:val="000000"/>
      <w:sz w:val="24"/>
      <w:szCs w:val="20"/>
    </w:rPr>
  </w:style>
  <w:style w:type="paragraph" w:customStyle="1" w:styleId="08524">
    <w:name w:val="样式 小四 黑色 首行缩进:  0.85 厘米 行距: 最小值 24 磅"/>
    <w:basedOn w:val="af4"/>
    <w:link w:val="08524Char"/>
    <w:qFormat/>
    <w:rsid w:val="00812995"/>
    <w:pPr>
      <w:spacing w:line="480" w:lineRule="atLeast"/>
      <w:ind w:firstLine="480"/>
    </w:pPr>
    <w:rPr>
      <w:color w:val="000000"/>
      <w:sz w:val="24"/>
      <w:szCs w:val="20"/>
      <w:lang w:val="zh-CN"/>
    </w:rPr>
  </w:style>
  <w:style w:type="character" w:customStyle="1" w:styleId="08524Char">
    <w:name w:val="样式 小四 黑色 首行缩进:  0.85 厘米 行距: 最小值 24 磅 Char"/>
    <w:link w:val="08524"/>
    <w:qFormat/>
    <w:rsid w:val="00812995"/>
    <w:rPr>
      <w:color w:val="000000"/>
      <w:kern w:val="2"/>
      <w:sz w:val="24"/>
      <w:lang w:val="zh-CN"/>
    </w:rPr>
  </w:style>
  <w:style w:type="paragraph" w:customStyle="1" w:styleId="-299">
    <w:name w:val="样式 正文-2 + 首行缩进:  9.9 毫米"/>
    <w:basedOn w:val="-21"/>
    <w:qFormat/>
    <w:rsid w:val="00812995"/>
    <w:pPr>
      <w:tabs>
        <w:tab w:val="clear" w:pos="360"/>
      </w:tabs>
      <w:adjustRightInd w:val="0"/>
      <w:ind w:firstLineChars="200" w:firstLine="200"/>
      <w:textAlignment w:val="baseline"/>
    </w:pPr>
    <w:rPr>
      <w:rFonts w:cs="宋体"/>
      <w:b w:val="0"/>
      <w:bCs w:val="0"/>
      <w:kern w:val="2"/>
    </w:rPr>
  </w:style>
  <w:style w:type="paragraph" w:customStyle="1" w:styleId="0852410">
    <w:name w:val="样式 样式 小四 黑色 左 首行缩进:  0.85 厘米 行距: 最小值 24 磅 + 两端对齐1"/>
    <w:basedOn w:val="af4"/>
    <w:qFormat/>
    <w:rsid w:val="00812995"/>
    <w:pPr>
      <w:spacing w:line="480" w:lineRule="atLeast"/>
      <w:ind w:firstLine="482"/>
    </w:pPr>
    <w:rPr>
      <w:rFonts w:cs="宋体"/>
      <w:color w:val="000000"/>
      <w:kern w:val="0"/>
      <w:sz w:val="24"/>
      <w:szCs w:val="20"/>
    </w:rPr>
  </w:style>
  <w:style w:type="paragraph" w:customStyle="1" w:styleId="1w1W1CharW1DocumentHeader1">
    <w:name w:val="样式 标题 1章标题 w1W1 CharW1Document Header1 + 加粗"/>
    <w:basedOn w:val="18"/>
    <w:qFormat/>
    <w:rsid w:val="00812995"/>
    <w:pPr>
      <w:autoSpaceDE/>
      <w:autoSpaceDN/>
      <w:adjustRightInd/>
      <w:spacing w:after="240" w:line="480" w:lineRule="atLeast"/>
    </w:pPr>
    <w:rPr>
      <w:rFonts w:ascii="Times New Roman" w:eastAsia="黑体"/>
      <w:b w:val="0"/>
      <w:bCs/>
      <w:sz w:val="30"/>
      <w:szCs w:val="44"/>
      <w:lang w:val="zh-CN"/>
    </w:rPr>
  </w:style>
  <w:style w:type="paragraph" w:customStyle="1" w:styleId="33CharCharChar3CharCharH3h33rdlevell31">
    <w:name w:val="样式 标题 3标题 3 Char Char Char标题 3 Char Char头H3h33rd levell3...1"/>
    <w:basedOn w:val="32"/>
    <w:link w:val="33CharCharChar3CharCharH3h33rdlevell31Char"/>
    <w:qFormat/>
    <w:rsid w:val="00812995"/>
    <w:pPr>
      <w:autoSpaceDE/>
      <w:autoSpaceDN/>
      <w:adjustRightInd/>
      <w:spacing w:before="60" w:after="60" w:line="480" w:lineRule="atLeast"/>
      <w:jc w:val="both"/>
    </w:pPr>
    <w:rPr>
      <w:rFonts w:ascii="Times New Roman" w:eastAsia="黑体"/>
      <w:b w:val="0"/>
      <w:bCs/>
      <w:color w:val="000000"/>
      <w:kern w:val="2"/>
      <w:szCs w:val="32"/>
      <w:u w:val="none"/>
      <w:lang w:val="zh-CN"/>
    </w:rPr>
  </w:style>
  <w:style w:type="character" w:customStyle="1" w:styleId="33CharCharChar3CharCharH3h33rdlevell31Char">
    <w:name w:val="样式 标题 3标题 3 Char Char Char标题 3 Char Char头H3h33rd levell3...1 Char"/>
    <w:link w:val="33CharCharChar3CharCharH3h33rdlevell31"/>
    <w:qFormat/>
    <w:rsid w:val="00812995"/>
    <w:rPr>
      <w:rFonts w:eastAsia="黑体"/>
      <w:bCs/>
      <w:color w:val="000000"/>
      <w:kern w:val="2"/>
      <w:sz w:val="24"/>
      <w:szCs w:val="32"/>
      <w:lang w:val="zh-CN"/>
    </w:rPr>
  </w:style>
  <w:style w:type="paragraph" w:customStyle="1" w:styleId="211TitleHeader2w22ch114121">
    <w:name w:val="样式 样式 标题 2标题 1.1Title Header2标题 w2节标题 2－ch节标题 1.1标题 41标题 2 ...1 ..."/>
    <w:basedOn w:val="af4"/>
    <w:qFormat/>
    <w:rsid w:val="00812995"/>
    <w:pPr>
      <w:keepNext/>
      <w:keepLines/>
      <w:spacing w:before="120" w:after="120" w:line="480" w:lineRule="atLeast"/>
      <w:outlineLvl w:val="1"/>
    </w:pPr>
    <w:rPr>
      <w:rFonts w:eastAsia="黑体" w:cs="宋体"/>
      <w:color w:val="000000"/>
      <w:sz w:val="28"/>
      <w:szCs w:val="20"/>
    </w:rPr>
  </w:style>
  <w:style w:type="paragraph" w:customStyle="1" w:styleId="1w1121224">
    <w:name w:val="样式 标题 1标题 w1 + 三号 居中 段前: 12 磅 段后: 12 磅 行距: 最小值 24 磅"/>
    <w:basedOn w:val="18"/>
    <w:qFormat/>
    <w:rsid w:val="00812995"/>
    <w:pPr>
      <w:tabs>
        <w:tab w:val="left" w:pos="0"/>
        <w:tab w:val="left" w:pos="432"/>
      </w:tabs>
      <w:autoSpaceDE/>
      <w:autoSpaceDN/>
      <w:spacing w:after="240" w:line="480" w:lineRule="atLeast"/>
      <w:textAlignment w:val="baseline"/>
    </w:pPr>
    <w:rPr>
      <w:rFonts w:ascii="Times New Roman" w:eastAsia="黑体" w:cs="宋体"/>
      <w:b w:val="0"/>
      <w:lang w:val="zh-CN"/>
    </w:rPr>
  </w:style>
  <w:style w:type="paragraph" w:customStyle="1" w:styleId="1fffff2">
    <w:name w:val="样式 样式1 + 黑色"/>
    <w:basedOn w:val="af4"/>
    <w:qFormat/>
    <w:rsid w:val="00812995"/>
    <w:pPr>
      <w:keepNext/>
      <w:keepLines/>
      <w:adjustRightInd w:val="0"/>
      <w:spacing w:line="480" w:lineRule="atLeast"/>
      <w:jc w:val="left"/>
      <w:textAlignment w:val="baseline"/>
      <w:outlineLvl w:val="3"/>
    </w:pPr>
    <w:rPr>
      <w:color w:val="000000"/>
      <w:kern w:val="21"/>
      <w:sz w:val="24"/>
      <w:szCs w:val="20"/>
    </w:rPr>
  </w:style>
  <w:style w:type="paragraph" w:customStyle="1" w:styleId="085240">
    <w:name w:val="样式 样式 小四 黑色 首行缩进:  0.85 厘米 行距: 最小值 24 磅 + 自动设置"/>
    <w:basedOn w:val="af4"/>
    <w:link w:val="08524Char0"/>
    <w:qFormat/>
    <w:rsid w:val="00812995"/>
    <w:pPr>
      <w:spacing w:line="480" w:lineRule="atLeast"/>
      <w:ind w:firstLine="482"/>
    </w:pPr>
    <w:rPr>
      <w:sz w:val="24"/>
      <w:szCs w:val="20"/>
      <w:lang w:val="zh-CN"/>
    </w:rPr>
  </w:style>
  <w:style w:type="character" w:customStyle="1" w:styleId="08524Char0">
    <w:name w:val="样式 样式 小四 黑色 首行缩进:  0.85 厘米 行距: 最小值 24 磅 + 自动设置 Char"/>
    <w:link w:val="085240"/>
    <w:qFormat/>
    <w:rsid w:val="00812995"/>
    <w:rPr>
      <w:kern w:val="2"/>
      <w:sz w:val="24"/>
      <w:lang w:val="zh-CN"/>
    </w:rPr>
  </w:style>
  <w:style w:type="paragraph" w:customStyle="1" w:styleId="202">
    <w:name w:val="样式 样式 黑色 行距: 固定值 20 磅 + 首行缩进:  2 字符"/>
    <w:basedOn w:val="af4"/>
    <w:qFormat/>
    <w:rsid w:val="00812995"/>
    <w:pPr>
      <w:spacing w:line="480" w:lineRule="atLeast"/>
      <w:ind w:firstLineChars="200" w:firstLine="200"/>
    </w:pPr>
    <w:rPr>
      <w:rFonts w:cs="宋体"/>
      <w:color w:val="000000"/>
      <w:sz w:val="24"/>
      <w:szCs w:val="20"/>
    </w:rPr>
  </w:style>
  <w:style w:type="paragraph" w:customStyle="1" w:styleId="204">
    <w:name w:val="样式 黑色 行距: 固定值 20 磅"/>
    <w:basedOn w:val="af4"/>
    <w:link w:val="20Char"/>
    <w:qFormat/>
    <w:rsid w:val="00812995"/>
    <w:pPr>
      <w:spacing w:line="480" w:lineRule="atLeast"/>
      <w:ind w:firstLineChars="200" w:firstLine="200"/>
    </w:pPr>
    <w:rPr>
      <w:color w:val="000000"/>
      <w:sz w:val="24"/>
      <w:szCs w:val="20"/>
      <w:lang w:val="zh-CN"/>
    </w:rPr>
  </w:style>
  <w:style w:type="character" w:customStyle="1" w:styleId="20Char">
    <w:name w:val="样式 黑色 行距: 固定值 20 磅 Char"/>
    <w:link w:val="204"/>
    <w:qFormat/>
    <w:rsid w:val="00812995"/>
    <w:rPr>
      <w:color w:val="000000"/>
      <w:kern w:val="2"/>
      <w:sz w:val="24"/>
      <w:lang w:val="zh-CN"/>
    </w:rPr>
  </w:style>
  <w:style w:type="paragraph" w:customStyle="1" w:styleId="24223">
    <w:name w:val="样式 样式 样式 样式 样式 样式 小四 行距: 最小值 24 磅 + 首行缩进:  2 字符 + 首行缩进:  2 字符 + ...3"/>
    <w:basedOn w:val="af4"/>
    <w:qFormat/>
    <w:rsid w:val="00812995"/>
    <w:pPr>
      <w:spacing w:line="500" w:lineRule="atLeast"/>
      <w:ind w:firstLineChars="200" w:firstLine="200"/>
    </w:pPr>
    <w:rPr>
      <w:rFonts w:cs="宋体"/>
      <w:sz w:val="28"/>
      <w:szCs w:val="20"/>
    </w:rPr>
  </w:style>
  <w:style w:type="paragraph" w:customStyle="1" w:styleId="2420">
    <w:name w:val="样式 样式 四号 行距: 最小值 24 磅 + 黑色 首行缩进:  2 字符"/>
    <w:basedOn w:val="af4"/>
    <w:qFormat/>
    <w:rsid w:val="00812995"/>
    <w:pPr>
      <w:spacing w:line="500" w:lineRule="atLeast"/>
      <w:ind w:firstLineChars="200" w:firstLine="200"/>
    </w:pPr>
    <w:rPr>
      <w:rFonts w:cs="宋体"/>
      <w:color w:val="000000"/>
      <w:sz w:val="28"/>
      <w:szCs w:val="20"/>
    </w:rPr>
  </w:style>
  <w:style w:type="paragraph" w:customStyle="1" w:styleId="240">
    <w:name w:val="样式 四号 行距: 最小值 24 磅"/>
    <w:basedOn w:val="af4"/>
    <w:qFormat/>
    <w:rsid w:val="00812995"/>
    <w:pPr>
      <w:spacing w:line="500" w:lineRule="atLeast"/>
      <w:ind w:firstLineChars="200" w:firstLine="200"/>
    </w:pPr>
    <w:rPr>
      <w:rFonts w:cs="宋体"/>
      <w:sz w:val="28"/>
      <w:szCs w:val="20"/>
    </w:rPr>
  </w:style>
  <w:style w:type="paragraph" w:customStyle="1" w:styleId="BodyText2BodyText1HD1097">
    <w:name w:val="样式 正文文本缩进Body Text 2Body Text1HD正文1 + 四号 黑色 首行缩进:  0.97 厘米..."/>
    <w:basedOn w:val="aff6"/>
    <w:link w:val="BodyText2BodyText1HD1097Char1"/>
    <w:qFormat/>
    <w:rsid w:val="00812995"/>
    <w:pPr>
      <w:spacing w:line="500" w:lineRule="atLeast"/>
      <w:ind w:firstLine="561"/>
    </w:pPr>
    <w:rPr>
      <w:rFonts w:ascii="Calibri" w:hAnsi="Calibri"/>
      <w:color w:val="000000"/>
      <w:sz w:val="28"/>
      <w:szCs w:val="20"/>
    </w:rPr>
  </w:style>
  <w:style w:type="character" w:customStyle="1" w:styleId="BodyText2BodyText1HD1097Char1">
    <w:name w:val="样式 正文文本缩进Body Text 2Body Text1HD正文1 + 四号 黑色 首行缩进:  0.97 厘米... Char1"/>
    <w:link w:val="BodyText2BodyText1HD1097"/>
    <w:qFormat/>
    <w:rsid w:val="00812995"/>
    <w:rPr>
      <w:rFonts w:ascii="Calibri" w:eastAsia="宋体" w:hAnsi="Calibri" w:cs="Times New Roman"/>
      <w:color w:val="000000"/>
      <w:kern w:val="2"/>
      <w:sz w:val="28"/>
    </w:rPr>
  </w:style>
  <w:style w:type="paragraph" w:customStyle="1" w:styleId="152">
    <w:name w:val="样式 宋体 小四 行距: 1.5 倍行距"/>
    <w:basedOn w:val="af4"/>
    <w:qFormat/>
    <w:rsid w:val="00812995"/>
    <w:pPr>
      <w:spacing w:line="480" w:lineRule="atLeast"/>
      <w:ind w:firstLineChars="200" w:firstLine="200"/>
    </w:pPr>
    <w:rPr>
      <w:rFonts w:ascii="宋体" w:hAnsi="宋体" w:cs="宋体"/>
      <w:sz w:val="24"/>
      <w:szCs w:val="20"/>
    </w:rPr>
  </w:style>
  <w:style w:type="paragraph" w:customStyle="1" w:styleId="2422">
    <w:name w:val="样式 样式 样式 样式 样式 样式 小四 行距: 最小值 24 磅 + 首行缩进:  2 字符 + 首行缩进:  2 字符 + ..."/>
    <w:basedOn w:val="af4"/>
    <w:qFormat/>
    <w:rsid w:val="00812995"/>
    <w:pPr>
      <w:spacing w:line="500" w:lineRule="atLeast"/>
      <w:ind w:firstLineChars="200" w:firstLine="560"/>
    </w:pPr>
    <w:rPr>
      <w:rFonts w:cs="宋体"/>
      <w:color w:val="000000"/>
      <w:sz w:val="28"/>
      <w:szCs w:val="20"/>
    </w:rPr>
  </w:style>
  <w:style w:type="paragraph" w:customStyle="1" w:styleId="24220">
    <w:name w:val="样式 样式 样式 样式 样式 小四 行距: 最小值 24 磅 + 首行缩进:  2 字符 + 首行缩进:  2 字符 + 黑色 ..."/>
    <w:basedOn w:val="af4"/>
    <w:link w:val="2422Char"/>
    <w:qFormat/>
    <w:rsid w:val="00812995"/>
    <w:pPr>
      <w:spacing w:line="500" w:lineRule="atLeast"/>
      <w:ind w:firstLineChars="200" w:firstLine="480"/>
    </w:pPr>
    <w:rPr>
      <w:color w:val="000000"/>
      <w:sz w:val="28"/>
      <w:szCs w:val="20"/>
      <w:lang w:val="zh-CN"/>
    </w:rPr>
  </w:style>
  <w:style w:type="character" w:customStyle="1" w:styleId="2422Char">
    <w:name w:val="样式 样式 样式 样式 样式 小四 行距: 最小值 24 磅 + 首行缩进:  2 字符 + 首行缩进:  2 字符 + 黑色 ... Char"/>
    <w:link w:val="24220"/>
    <w:qFormat/>
    <w:rsid w:val="00812995"/>
    <w:rPr>
      <w:color w:val="000000"/>
      <w:kern w:val="2"/>
      <w:sz w:val="28"/>
      <w:lang w:val="zh-CN"/>
    </w:rPr>
  </w:style>
  <w:style w:type="paragraph" w:customStyle="1" w:styleId="153">
    <w:name w:val="样式 (符号) 宋体 小四 行距: 1.5 倍行距"/>
    <w:basedOn w:val="af4"/>
    <w:qFormat/>
    <w:rsid w:val="00812995"/>
    <w:pPr>
      <w:spacing w:line="480" w:lineRule="atLeast"/>
      <w:ind w:firstLineChars="200" w:firstLine="200"/>
    </w:pPr>
    <w:rPr>
      <w:rFonts w:hAnsi="宋体" w:cs="宋体"/>
      <w:sz w:val="24"/>
      <w:szCs w:val="20"/>
    </w:rPr>
  </w:style>
  <w:style w:type="paragraph" w:customStyle="1" w:styleId="33CharCharChar3CharCharH3h33rdlevell3">
    <w:name w:val="样式 标题 3标题 3 Char Char Char标题 3 Char Char头H3h33rd levell3..."/>
    <w:basedOn w:val="32"/>
    <w:link w:val="33CharCharChar3CharCharH3h33rdlevell3Char"/>
    <w:qFormat/>
    <w:rsid w:val="00812995"/>
    <w:pPr>
      <w:autoSpaceDE/>
      <w:autoSpaceDN/>
      <w:adjustRightInd/>
      <w:spacing w:before="60" w:after="60" w:line="480" w:lineRule="atLeast"/>
      <w:jc w:val="both"/>
    </w:pPr>
    <w:rPr>
      <w:rFonts w:ascii="Calibri" w:eastAsia="黑体" w:hAnsi="Calibri"/>
      <w:b w:val="0"/>
      <w:kern w:val="2"/>
      <w:u w:val="none"/>
      <w:lang w:val="zh-CN"/>
    </w:rPr>
  </w:style>
  <w:style w:type="character" w:customStyle="1" w:styleId="33CharCharChar3CharCharH3h33rdlevell3Char">
    <w:name w:val="样式 标题 3标题 3 Char Char Char标题 3 Char Char头H3h33rd levell3... Char"/>
    <w:link w:val="33CharCharChar3CharCharH3h33rdlevell3"/>
    <w:qFormat/>
    <w:rsid w:val="00812995"/>
    <w:rPr>
      <w:rFonts w:ascii="Calibri" w:eastAsia="黑体" w:hAnsi="Calibri"/>
      <w:kern w:val="2"/>
      <w:sz w:val="24"/>
      <w:lang w:val="zh-CN"/>
    </w:rPr>
  </w:style>
  <w:style w:type="paragraph" w:customStyle="1" w:styleId="099250">
    <w:name w:val="样式 小四 首行缩进:  0.99 厘米 行距: 最小值 25 磅"/>
    <w:basedOn w:val="af4"/>
    <w:link w:val="09925Char0"/>
    <w:qFormat/>
    <w:rsid w:val="00812995"/>
    <w:pPr>
      <w:spacing w:line="480" w:lineRule="atLeast"/>
      <w:ind w:firstLine="482"/>
    </w:pPr>
    <w:rPr>
      <w:rFonts w:ascii="Calibri" w:hAnsi="Calibri"/>
      <w:sz w:val="24"/>
      <w:szCs w:val="20"/>
      <w:lang w:val="zh-CN"/>
    </w:rPr>
  </w:style>
  <w:style w:type="character" w:customStyle="1" w:styleId="09925Char0">
    <w:name w:val="样式 小四 首行缩进:  0.99 厘米 行距: 最小值 25 磅 Char"/>
    <w:link w:val="099250"/>
    <w:qFormat/>
    <w:rsid w:val="00812995"/>
    <w:rPr>
      <w:rFonts w:ascii="Calibri" w:hAnsi="Calibri"/>
      <w:kern w:val="2"/>
      <w:sz w:val="24"/>
      <w:lang w:val="zh-CN"/>
    </w:rPr>
  </w:style>
  <w:style w:type="paragraph" w:customStyle="1" w:styleId="211TitleHeader2w22ch11H22Cha">
    <w:name w:val="样式 标题 2标题 1.1Title Header2标题 w2节标题 2－ch节标题 1.1H2标题 2 Cha..."/>
    <w:basedOn w:val="23"/>
    <w:link w:val="211TitleHeader2w22ch11H22ChaChar"/>
    <w:qFormat/>
    <w:rsid w:val="00812995"/>
    <w:pPr>
      <w:autoSpaceDE/>
      <w:autoSpaceDN/>
      <w:adjustRightInd/>
      <w:spacing w:after="120" w:line="480" w:lineRule="atLeast"/>
      <w:jc w:val="both"/>
    </w:pPr>
    <w:rPr>
      <w:rFonts w:ascii="Calibri" w:hAnsi="Calibri"/>
      <w:b w:val="0"/>
      <w:kern w:val="2"/>
      <w:sz w:val="28"/>
      <w:lang w:val="zh-CN"/>
    </w:rPr>
  </w:style>
  <w:style w:type="character" w:customStyle="1" w:styleId="211TitleHeader2w22ch11H22ChaChar">
    <w:name w:val="样式 标题 2标题 1.1Title Header2标题 w2节标题 2－ch节标题 1.1H2标题 2 Cha... Char"/>
    <w:link w:val="211TitleHeader2w22ch11H22Cha"/>
    <w:qFormat/>
    <w:rsid w:val="00812995"/>
    <w:rPr>
      <w:rFonts w:ascii="Calibri" w:eastAsia="黑体" w:hAnsi="Calibri"/>
      <w:kern w:val="2"/>
      <w:sz w:val="28"/>
      <w:lang w:val="zh-CN"/>
    </w:rPr>
  </w:style>
  <w:style w:type="paragraph" w:customStyle="1" w:styleId="44CharCharCharChar4Char4CharCharCharC">
    <w:name w:val="样式 样式 标题 4标题 4 Char Char Char Char标题 4 Char标题 4 Char Char Char C..."/>
    <w:basedOn w:val="af4"/>
    <w:link w:val="44CharCharCharChar4Char4CharCharCharCChar"/>
    <w:qFormat/>
    <w:rsid w:val="00812995"/>
    <w:pPr>
      <w:keepNext/>
      <w:keepLines/>
      <w:adjustRightInd w:val="0"/>
      <w:spacing w:line="480" w:lineRule="atLeast"/>
      <w:textAlignment w:val="baseline"/>
      <w:outlineLvl w:val="3"/>
    </w:pPr>
    <w:rPr>
      <w:rFonts w:ascii="Calibri" w:hAnsi="Calibri"/>
      <w:kern w:val="0"/>
      <w:sz w:val="24"/>
      <w:szCs w:val="20"/>
      <w:lang w:val="zh-CN"/>
    </w:rPr>
  </w:style>
  <w:style w:type="character" w:customStyle="1" w:styleId="44CharCharCharChar4Char4CharCharCharCChar">
    <w:name w:val="样式 样式 标题 4标题 4 Char Char Char Char标题 4 Char标题 4 Char Char Char C... Char"/>
    <w:link w:val="44CharCharCharChar4Char4CharCharCharC"/>
    <w:qFormat/>
    <w:rsid w:val="00812995"/>
    <w:rPr>
      <w:rFonts w:ascii="Calibri" w:hAnsi="Calibri"/>
      <w:sz w:val="24"/>
      <w:lang w:val="zh-CN"/>
    </w:rPr>
  </w:style>
  <w:style w:type="paragraph" w:customStyle="1" w:styleId="1252">
    <w:name w:val="样式 样式 标题 1 + 行距: 最小值 25 磅2 + 居中"/>
    <w:basedOn w:val="af4"/>
    <w:qFormat/>
    <w:rsid w:val="00812995"/>
    <w:pPr>
      <w:spacing w:before="240" w:after="240" w:line="500" w:lineRule="atLeast"/>
      <w:jc w:val="center"/>
      <w:outlineLvl w:val="0"/>
    </w:pPr>
    <w:rPr>
      <w:rFonts w:eastAsia="黑体" w:cs="宋体"/>
      <w:kern w:val="44"/>
      <w:sz w:val="32"/>
      <w:szCs w:val="20"/>
    </w:rPr>
  </w:style>
  <w:style w:type="paragraph" w:customStyle="1" w:styleId="211W211221h2sect12H2ChapterNumbe">
    <w:name w:val="样式 标题 2标题 1.1W21.1标题 2标题 21章标题h2sect 1.2H2Chapter Numbe..."/>
    <w:basedOn w:val="23"/>
    <w:qFormat/>
    <w:rsid w:val="00812995"/>
    <w:pPr>
      <w:autoSpaceDE/>
      <w:autoSpaceDN/>
      <w:adjustRightInd/>
      <w:spacing w:after="120" w:line="480" w:lineRule="atLeast"/>
      <w:jc w:val="both"/>
    </w:pPr>
    <w:rPr>
      <w:rFonts w:ascii="Times New Roman" w:hAnsi="Times New Roman" w:cs="宋体"/>
      <w:b w:val="0"/>
      <w:kern w:val="2"/>
      <w:sz w:val="28"/>
      <w:lang w:val="zh-CN"/>
    </w:rPr>
  </w:style>
  <w:style w:type="paragraph" w:customStyle="1" w:styleId="33CharCharChar33">
    <w:name w:val="样式 标题 3标题 3 Char Char Char头 + (中文) 黑体 小四 非加粗 段前: 3 磅 段后: 3..."/>
    <w:basedOn w:val="32"/>
    <w:qFormat/>
    <w:rsid w:val="00812995"/>
    <w:pPr>
      <w:autoSpaceDE/>
      <w:autoSpaceDN/>
      <w:adjustRightInd/>
      <w:spacing w:before="60" w:after="60" w:line="480" w:lineRule="atLeast"/>
      <w:jc w:val="both"/>
    </w:pPr>
    <w:rPr>
      <w:rFonts w:ascii="Times New Roman" w:eastAsia="黑体" w:cs="宋体"/>
      <w:b w:val="0"/>
      <w:kern w:val="2"/>
      <w:u w:val="none"/>
      <w:lang w:val="zh-CN"/>
    </w:rPr>
  </w:style>
  <w:style w:type="paragraph" w:customStyle="1" w:styleId="250">
    <w:name w:val="样式 样式 小四 黑色 居中 + 小四 自动设置 行距: 最小值 25 磅"/>
    <w:basedOn w:val="affffffffffffffffff9"/>
    <w:qFormat/>
    <w:rsid w:val="00812995"/>
  </w:style>
  <w:style w:type="character" w:customStyle="1" w:styleId="TimesNewRoman">
    <w:name w:val="样式 (西文) Times New Roman (中文) 黑体 小四"/>
    <w:qFormat/>
    <w:rsid w:val="00812995"/>
    <w:rPr>
      <w:rFonts w:ascii="Times New Roman" w:eastAsia="黑体" w:hAnsi="Times New Roman"/>
      <w:sz w:val="24"/>
    </w:rPr>
  </w:style>
  <w:style w:type="paragraph" w:customStyle="1" w:styleId="152GB231">
    <w:name w:val="样式 样式 样式 样式 四号 行距: 1.5 倍行距 + 首行缩进:  2 字符 + (西文) 宋体 (中文) 仿宋_GB231..."/>
    <w:basedOn w:val="af4"/>
    <w:link w:val="152GB231Char"/>
    <w:qFormat/>
    <w:rsid w:val="00812995"/>
    <w:pPr>
      <w:spacing w:before="120" w:after="120"/>
      <w:jc w:val="center"/>
    </w:pPr>
    <w:rPr>
      <w:rFonts w:ascii="宋体" w:eastAsia="黑体" w:hAnsi="宋体"/>
      <w:sz w:val="24"/>
      <w:szCs w:val="20"/>
      <w:lang w:val="zh-CN"/>
    </w:rPr>
  </w:style>
  <w:style w:type="character" w:customStyle="1" w:styleId="152GB231Char">
    <w:name w:val="样式 样式 样式 样式 四号 行距: 1.5 倍行距 + 首行缩进:  2 字符 + (西文) 宋体 (中文) 仿宋_GB231... Char"/>
    <w:link w:val="152GB231"/>
    <w:qFormat/>
    <w:rsid w:val="00812995"/>
    <w:rPr>
      <w:rFonts w:ascii="宋体" w:eastAsia="黑体" w:hAnsi="宋体"/>
      <w:kern w:val="2"/>
      <w:sz w:val="24"/>
      <w:lang w:val="zh-CN"/>
    </w:rPr>
  </w:style>
  <w:style w:type="paragraph" w:customStyle="1" w:styleId="152GB">
    <w:name w:val="样式 样式 样式 样式 样式 四号 行距: 1.5 倍行距 + 首行缩进:  2 字符 + (西文) 宋体 (中文) 仿宋_GB..."/>
    <w:basedOn w:val="152GB231"/>
    <w:link w:val="152GBChar"/>
    <w:qFormat/>
    <w:rsid w:val="00812995"/>
  </w:style>
  <w:style w:type="character" w:customStyle="1" w:styleId="152GBChar">
    <w:name w:val="样式 样式 样式 样式 样式 四号 行距: 1.5 倍行距 + 首行缩进:  2 字符 + (西文) 宋体 (中文) 仿宋_GB... Char"/>
    <w:link w:val="152GB"/>
    <w:qFormat/>
    <w:rsid w:val="00812995"/>
    <w:rPr>
      <w:rFonts w:ascii="宋体" w:eastAsia="黑体" w:hAnsi="宋体"/>
      <w:kern w:val="2"/>
      <w:sz w:val="24"/>
      <w:lang w:val="zh-CN"/>
    </w:rPr>
  </w:style>
  <w:style w:type="paragraph" w:customStyle="1" w:styleId="44CharChar4CharCharCharH41111h">
    <w:name w:val="样式 标题 4标题 4 Char Char标题 4 Char Char Char四级标题H4(一)1.11。1h..."/>
    <w:basedOn w:val="42"/>
    <w:link w:val="44CharChar4CharCharCharH41111hChar"/>
    <w:qFormat/>
    <w:rsid w:val="00812995"/>
    <w:pPr>
      <w:adjustRightInd/>
      <w:spacing w:before="0" w:after="0" w:line="500" w:lineRule="atLeast"/>
      <w:textAlignment w:val="auto"/>
    </w:pPr>
    <w:rPr>
      <w:rFonts w:ascii="Times New Roman" w:eastAsia="宋体" w:hAnsi="Times New Roman"/>
      <w:b w:val="0"/>
      <w:bCs/>
      <w:kern w:val="2"/>
      <w:sz w:val="24"/>
      <w:szCs w:val="28"/>
      <w:lang w:val="zh-CN"/>
    </w:rPr>
  </w:style>
  <w:style w:type="character" w:customStyle="1" w:styleId="44CharChar4CharCharCharH41111hChar">
    <w:name w:val="样式 标题 4标题 4 Char Char标题 4 Char Char Char四级标题H4(一)1.11。1h... Char"/>
    <w:link w:val="44CharChar4CharCharCharH41111h"/>
    <w:qFormat/>
    <w:rsid w:val="00812995"/>
    <w:rPr>
      <w:bCs/>
      <w:kern w:val="2"/>
      <w:sz w:val="24"/>
      <w:szCs w:val="28"/>
      <w:lang w:val="zh-CN"/>
    </w:rPr>
  </w:style>
  <w:style w:type="character" w:customStyle="1" w:styleId="15Char">
    <w:name w:val="样式 小四 行距: 1.5 倍行距 Char"/>
    <w:qFormat/>
    <w:rsid w:val="00812995"/>
    <w:rPr>
      <w:rFonts w:eastAsia="宋体" w:cs="宋体"/>
      <w:color w:val="auto"/>
      <w:kern w:val="2"/>
      <w:sz w:val="24"/>
      <w:lang w:val="en-US" w:eastAsia="zh-CN" w:bidi="ar-SA"/>
    </w:rPr>
  </w:style>
  <w:style w:type="character" w:customStyle="1" w:styleId="TimesNewRoman252CharChar">
    <w:name w:val="样式 (西文) Times New Roman 小四 行距: 最小值 25 磅 首行缩进:  2 字符 Char Char"/>
    <w:qFormat/>
    <w:rsid w:val="00812995"/>
    <w:rPr>
      <w:rFonts w:eastAsia="宋体" w:cs="宋体"/>
      <w:kern w:val="2"/>
      <w:sz w:val="24"/>
      <w:lang w:val="en-US" w:eastAsia="zh-CN" w:bidi="ar-SA"/>
    </w:rPr>
  </w:style>
  <w:style w:type="paragraph" w:customStyle="1" w:styleId="3Level3Headsect123H3h33rdlevell3CTHeading3-">
    <w:name w:val="样式 标题 3Level 3 Headsect1.2.3H3h33rd levell3CTHeading 3 -..."/>
    <w:basedOn w:val="32"/>
    <w:qFormat/>
    <w:rsid w:val="00812995"/>
    <w:pPr>
      <w:widowControl/>
      <w:tabs>
        <w:tab w:val="left" w:pos="2892"/>
      </w:tabs>
      <w:autoSpaceDE/>
      <w:autoSpaceDN/>
      <w:adjustRightInd/>
      <w:spacing w:before="0" w:after="0" w:line="480" w:lineRule="atLeast"/>
      <w:ind w:left="720" w:hanging="720"/>
    </w:pPr>
    <w:rPr>
      <w:rFonts w:ascii="Times New Roman" w:cs="宋体"/>
      <w:bCs/>
      <w:u w:val="none"/>
      <w:lang w:val="zh-CN"/>
    </w:rPr>
  </w:style>
  <w:style w:type="paragraph" w:customStyle="1" w:styleId="01">
    <w:name w:val="样式 首行缩进:  0 厘米"/>
    <w:basedOn w:val="af4"/>
    <w:qFormat/>
    <w:rsid w:val="00812995"/>
    <w:pPr>
      <w:spacing w:line="500" w:lineRule="atLeast"/>
      <w:ind w:firstLine="561"/>
    </w:pPr>
    <w:rPr>
      <w:rFonts w:cs="宋体"/>
      <w:sz w:val="28"/>
      <w:szCs w:val="20"/>
    </w:rPr>
  </w:style>
  <w:style w:type="paragraph" w:customStyle="1" w:styleId="GB231209625">
    <w:name w:val="样式 样式 (中文) 仿宋_GB2312 四号 黑色 首行缩进:  0.96 厘米 行距: 最小值 25 磅 + 自动设置"/>
    <w:basedOn w:val="af4"/>
    <w:link w:val="GB231209625Char"/>
    <w:qFormat/>
    <w:rsid w:val="00812995"/>
    <w:pPr>
      <w:spacing w:line="500" w:lineRule="atLeast"/>
      <w:ind w:firstLine="561"/>
    </w:pPr>
    <w:rPr>
      <w:rFonts w:eastAsia="仿宋_GB2312"/>
      <w:sz w:val="28"/>
      <w:szCs w:val="28"/>
      <w:lang w:val="zh-CN"/>
    </w:rPr>
  </w:style>
  <w:style w:type="character" w:customStyle="1" w:styleId="GB231209625Char">
    <w:name w:val="样式 样式 (中文) 仿宋_GB2312 四号 黑色 首行缩进:  0.96 厘米 行距: 最小值 25 磅 + 自动设置 Char"/>
    <w:link w:val="GB231209625"/>
    <w:qFormat/>
    <w:rsid w:val="00812995"/>
    <w:rPr>
      <w:rFonts w:eastAsia="仿宋_GB2312"/>
      <w:kern w:val="2"/>
      <w:sz w:val="28"/>
      <w:szCs w:val="28"/>
      <w:lang w:val="zh-CN"/>
    </w:rPr>
  </w:style>
  <w:style w:type="paragraph" w:customStyle="1" w:styleId="099254">
    <w:name w:val="样式 四号 首行缩进:  0.99 厘米 行距: 最小值 25 磅4"/>
    <w:basedOn w:val="af4"/>
    <w:link w:val="099254Char"/>
    <w:qFormat/>
    <w:rsid w:val="00812995"/>
    <w:pPr>
      <w:spacing w:line="500" w:lineRule="atLeast"/>
      <w:ind w:firstLine="561"/>
    </w:pPr>
    <w:rPr>
      <w:sz w:val="28"/>
      <w:szCs w:val="20"/>
      <w:lang w:val="zh-CN"/>
    </w:rPr>
  </w:style>
  <w:style w:type="character" w:customStyle="1" w:styleId="099254Char">
    <w:name w:val="样式 四号 首行缩进:  0.99 厘米 行距: 最小值 25 磅4 Char"/>
    <w:link w:val="099254"/>
    <w:qFormat/>
    <w:rsid w:val="00812995"/>
    <w:rPr>
      <w:kern w:val="2"/>
      <w:sz w:val="28"/>
      <w:lang w:val="zh-CN"/>
    </w:rPr>
  </w:style>
  <w:style w:type="paragraph" w:customStyle="1" w:styleId="1TimesNewRoman">
    <w:name w:val="标题 1 + Times New Roman"/>
    <w:basedOn w:val="18"/>
    <w:link w:val="1TimesNewRomanChar"/>
    <w:qFormat/>
    <w:rsid w:val="00812995"/>
    <w:pPr>
      <w:autoSpaceDE/>
      <w:autoSpaceDN/>
      <w:adjustRightInd/>
      <w:spacing w:after="240" w:line="480" w:lineRule="atLeast"/>
      <w:ind w:left="420" w:hanging="420"/>
    </w:pPr>
    <w:rPr>
      <w:rFonts w:ascii="Times New Roman" w:eastAsia="黑体"/>
      <w:b w:val="0"/>
      <w:color w:val="000000"/>
      <w:sz w:val="30"/>
      <w:szCs w:val="44"/>
      <w:lang w:val="zh-CN"/>
    </w:rPr>
  </w:style>
  <w:style w:type="character" w:customStyle="1" w:styleId="1TimesNewRomanChar">
    <w:name w:val="标题 1 + Times New Roman Char"/>
    <w:link w:val="1TimesNewRoman"/>
    <w:qFormat/>
    <w:rsid w:val="00812995"/>
    <w:rPr>
      <w:rFonts w:eastAsia="黑体"/>
      <w:color w:val="000000"/>
      <w:kern w:val="44"/>
      <w:sz w:val="30"/>
      <w:szCs w:val="44"/>
      <w:lang w:val="zh-CN"/>
    </w:rPr>
  </w:style>
  <w:style w:type="paragraph" w:customStyle="1" w:styleId="08515">
    <w:name w:val="样式 小四 黑色 首行缩进:  0.85 厘米 行距: 1.5 倍行距"/>
    <w:basedOn w:val="af4"/>
    <w:qFormat/>
    <w:rsid w:val="00812995"/>
    <w:pPr>
      <w:spacing w:line="360" w:lineRule="auto"/>
      <w:ind w:firstLine="480"/>
    </w:pPr>
    <w:rPr>
      <w:rFonts w:cs="宋体"/>
      <w:color w:val="000000"/>
      <w:sz w:val="24"/>
      <w:szCs w:val="20"/>
    </w:rPr>
  </w:style>
  <w:style w:type="paragraph" w:customStyle="1" w:styleId="affffffffffffffffffa">
    <w:name w:val="样式 应用正文文本 + 自动设置"/>
    <w:basedOn w:val="af4"/>
    <w:link w:val="Charfffff6"/>
    <w:qFormat/>
    <w:rsid w:val="00812995"/>
    <w:pPr>
      <w:spacing w:line="480" w:lineRule="atLeast"/>
      <w:ind w:firstLine="482"/>
    </w:pPr>
    <w:rPr>
      <w:sz w:val="24"/>
      <w:szCs w:val="20"/>
      <w:lang w:val="zh-CN"/>
    </w:rPr>
  </w:style>
  <w:style w:type="character" w:customStyle="1" w:styleId="Charfffff6">
    <w:name w:val="样式 应用正文文本 + 自动设置 Char"/>
    <w:link w:val="affffffffffffffffffa"/>
    <w:qFormat/>
    <w:rsid w:val="00812995"/>
    <w:rPr>
      <w:kern w:val="2"/>
      <w:sz w:val="24"/>
      <w:lang w:val="zh-CN"/>
    </w:rPr>
  </w:style>
  <w:style w:type="paragraph" w:customStyle="1" w:styleId="GB231208524">
    <w:name w:val="样式 (中文) 仿宋_GB2312 四号 黑色 首行缩进:  0.85 厘米 行距: 最小值 24 磅"/>
    <w:basedOn w:val="af4"/>
    <w:link w:val="GB231208524Char"/>
    <w:qFormat/>
    <w:rsid w:val="00812995"/>
    <w:pPr>
      <w:spacing w:line="480" w:lineRule="atLeast"/>
      <w:ind w:firstLine="482"/>
    </w:pPr>
    <w:rPr>
      <w:color w:val="000000"/>
      <w:sz w:val="24"/>
      <w:szCs w:val="20"/>
      <w:lang w:val="zh-CN"/>
    </w:rPr>
  </w:style>
  <w:style w:type="character" w:customStyle="1" w:styleId="GB231208524Char">
    <w:name w:val="样式 (中文) 仿宋_GB2312 四号 黑色 首行缩进:  0.85 厘米 行距: 最小值 24 磅 Char"/>
    <w:link w:val="GB231208524"/>
    <w:qFormat/>
    <w:rsid w:val="00812995"/>
    <w:rPr>
      <w:color w:val="000000"/>
      <w:kern w:val="2"/>
      <w:sz w:val="24"/>
      <w:lang w:val="zh-CN"/>
    </w:rPr>
  </w:style>
  <w:style w:type="paragraph" w:customStyle="1" w:styleId="2ffffc">
    <w:name w:val="样式 样式 应用正文文本 + 自动设置 + 首行缩进:  2 字符"/>
    <w:basedOn w:val="affffffffffffffffffa"/>
    <w:link w:val="2Chare"/>
    <w:qFormat/>
    <w:rsid w:val="00812995"/>
    <w:pPr>
      <w:ind w:firstLineChars="200" w:firstLine="200"/>
    </w:pPr>
    <w:rPr>
      <w:kern w:val="0"/>
      <w:sz w:val="20"/>
    </w:rPr>
  </w:style>
  <w:style w:type="character" w:customStyle="1" w:styleId="2Chare">
    <w:name w:val="样式 样式 应用正文文本 + 自动设置 + 首行缩进:  2 字符 Char"/>
    <w:link w:val="2ffffc"/>
    <w:qFormat/>
    <w:rsid w:val="00812995"/>
    <w:rPr>
      <w:lang w:val="zh-CN"/>
    </w:rPr>
  </w:style>
  <w:style w:type="paragraph" w:customStyle="1" w:styleId="0852411">
    <w:name w:val="样式 小四 黑色 左 首行缩进:  0.85 厘米 行距: 最小值 24 磅1"/>
    <w:basedOn w:val="af4"/>
    <w:qFormat/>
    <w:rsid w:val="00812995"/>
    <w:pPr>
      <w:spacing w:line="480" w:lineRule="atLeast"/>
      <w:ind w:firstLine="482"/>
    </w:pPr>
    <w:rPr>
      <w:rFonts w:cs="宋体"/>
      <w:color w:val="000000"/>
      <w:sz w:val="24"/>
    </w:rPr>
  </w:style>
  <w:style w:type="paragraph" w:customStyle="1" w:styleId="152GB2312">
    <w:name w:val="样式 样式 样式 四号 行距: 1.5 倍行距 + 首行缩进:  2 字符 + (西文) 宋体 (中文) 仿宋_GB2312..."/>
    <w:basedOn w:val="af4"/>
    <w:link w:val="152GB2312Char"/>
    <w:qFormat/>
    <w:rsid w:val="00812995"/>
    <w:pPr>
      <w:spacing w:line="480" w:lineRule="atLeast"/>
      <w:ind w:firstLineChars="200" w:firstLine="480"/>
    </w:pPr>
    <w:rPr>
      <w:sz w:val="24"/>
      <w:lang w:val="zh-CN"/>
    </w:rPr>
  </w:style>
  <w:style w:type="character" w:customStyle="1" w:styleId="152GB2312Char">
    <w:name w:val="样式 样式 样式 四号 行距: 1.5 倍行距 + 首行缩进:  2 字符 + (西文) 宋体 (中文) 仿宋_GB2312... Char"/>
    <w:link w:val="152GB2312"/>
    <w:qFormat/>
    <w:rsid w:val="00812995"/>
    <w:rPr>
      <w:kern w:val="2"/>
      <w:sz w:val="24"/>
      <w:szCs w:val="24"/>
      <w:lang w:val="zh-CN"/>
    </w:rPr>
  </w:style>
  <w:style w:type="paragraph" w:customStyle="1" w:styleId="2211">
    <w:name w:val="样式 标题 2 + 首行缩进:  2 字符1"/>
    <w:basedOn w:val="23"/>
    <w:qFormat/>
    <w:rsid w:val="00812995"/>
    <w:pPr>
      <w:autoSpaceDE/>
      <w:autoSpaceDN/>
      <w:adjustRightInd/>
      <w:spacing w:after="120" w:line="500" w:lineRule="atLeast"/>
      <w:jc w:val="left"/>
    </w:pPr>
    <w:rPr>
      <w:rFonts w:ascii="Times New Roman" w:hAnsi="Times New Roman" w:cs="宋体"/>
      <w:b w:val="0"/>
      <w:kern w:val="2"/>
      <w:sz w:val="28"/>
    </w:rPr>
  </w:style>
  <w:style w:type="paragraph" w:customStyle="1" w:styleId="32235">
    <w:name w:val="样式 样式 标题 3 + 首行缩进:  2 字符 + 行距: 最小值 23.5 磅"/>
    <w:basedOn w:val="af4"/>
    <w:link w:val="32235Char"/>
    <w:qFormat/>
    <w:rsid w:val="00812995"/>
    <w:pPr>
      <w:keepNext/>
      <w:keepLines/>
      <w:spacing w:before="60" w:after="60" w:line="470" w:lineRule="atLeast"/>
      <w:jc w:val="left"/>
      <w:outlineLvl w:val="2"/>
    </w:pPr>
    <w:rPr>
      <w:rFonts w:eastAsia="黑体"/>
      <w:sz w:val="24"/>
      <w:szCs w:val="20"/>
      <w:lang w:val="zh-CN"/>
    </w:rPr>
  </w:style>
  <w:style w:type="character" w:customStyle="1" w:styleId="32235Char">
    <w:name w:val="样式 样式 标题 3 + 首行缩进:  2 字符 + 行距: 最小值 23.5 磅 Char"/>
    <w:link w:val="32235"/>
    <w:qFormat/>
    <w:rsid w:val="00812995"/>
    <w:rPr>
      <w:rFonts w:eastAsia="黑体"/>
      <w:kern w:val="2"/>
      <w:sz w:val="24"/>
      <w:lang w:val="zh-CN"/>
    </w:rPr>
  </w:style>
  <w:style w:type="character" w:customStyle="1" w:styleId="2022CharChar">
    <w:name w:val="样式 样式 样式 样式 样式 黑色 行距: 固定值 20 磅 + 首行缩进:  2 字符 + 首行缩进:  2 字符 + 自动设... Char Char"/>
    <w:link w:val="20220"/>
    <w:qFormat/>
    <w:rsid w:val="00812995"/>
    <w:rPr>
      <w:rFonts w:cs="宋体"/>
      <w:sz w:val="24"/>
    </w:rPr>
  </w:style>
  <w:style w:type="paragraph" w:customStyle="1" w:styleId="20220">
    <w:name w:val="样式 样式 样式 样式 样式 黑色 行距: 固定值 20 磅 + 首行缩进:  2 字符 + 首行缩进:  2 字符 + 自动设..."/>
    <w:basedOn w:val="af4"/>
    <w:link w:val="2022CharChar"/>
    <w:qFormat/>
    <w:rsid w:val="00812995"/>
    <w:pPr>
      <w:spacing w:line="480" w:lineRule="atLeast"/>
      <w:ind w:firstLineChars="200" w:firstLine="480"/>
    </w:pPr>
    <w:rPr>
      <w:kern w:val="0"/>
      <w:sz w:val="24"/>
      <w:szCs w:val="20"/>
    </w:rPr>
  </w:style>
  <w:style w:type="character" w:customStyle="1" w:styleId="t">
    <w:name w:val="t"/>
    <w:qFormat/>
    <w:rsid w:val="00812995"/>
  </w:style>
  <w:style w:type="character" w:customStyle="1" w:styleId="20015CharChar">
    <w:name w:val="样式 样式 样式 黑色 行距: 固定值 20 磅 + 首行缩进:  0 字符 + 自动设置 行距: 1.5 倍行距 Char Char"/>
    <w:link w:val="20015"/>
    <w:qFormat/>
    <w:rsid w:val="00812995"/>
    <w:rPr>
      <w:rFonts w:cs="宋体"/>
      <w:sz w:val="28"/>
    </w:rPr>
  </w:style>
  <w:style w:type="paragraph" w:customStyle="1" w:styleId="20015">
    <w:name w:val="样式 样式 样式 黑色 行距: 固定值 20 磅 + 首行缩进:  0 字符 + 自动设置 行距: 1.5 倍行距"/>
    <w:basedOn w:val="2000"/>
    <w:link w:val="20015CharChar"/>
    <w:qFormat/>
    <w:rsid w:val="00812995"/>
    <w:pPr>
      <w:spacing w:line="500" w:lineRule="atLeast"/>
      <w:ind w:firstLine="561"/>
    </w:pPr>
    <w:rPr>
      <w:rFonts w:ascii="Times New Roman" w:hAnsi="Times New Roman"/>
      <w:color w:val="auto"/>
      <w:kern w:val="0"/>
      <w:sz w:val="28"/>
    </w:rPr>
  </w:style>
  <w:style w:type="paragraph" w:customStyle="1" w:styleId="2000">
    <w:name w:val="样式 样式 黑色 行距: 固定值 20 磅 + 首行缩进:  0 字符"/>
    <w:basedOn w:val="af4"/>
    <w:link w:val="200CharChar"/>
    <w:qFormat/>
    <w:rsid w:val="00812995"/>
    <w:pPr>
      <w:spacing w:line="480" w:lineRule="atLeast"/>
      <w:ind w:firstLine="482"/>
    </w:pPr>
    <w:rPr>
      <w:rFonts w:ascii="Calibri" w:hAnsi="Calibri"/>
      <w:color w:val="000000"/>
      <w:sz w:val="24"/>
      <w:szCs w:val="20"/>
      <w:lang w:val="zh-CN"/>
    </w:rPr>
  </w:style>
  <w:style w:type="character" w:customStyle="1" w:styleId="200CharChar">
    <w:name w:val="样式 样式 黑色 行距: 固定值 20 磅 + 首行缩进:  0 字符 Char Char"/>
    <w:link w:val="2000"/>
    <w:qFormat/>
    <w:rsid w:val="00812995"/>
    <w:rPr>
      <w:rFonts w:ascii="Calibri" w:hAnsi="Calibri"/>
      <w:color w:val="000000"/>
      <w:kern w:val="2"/>
      <w:sz w:val="24"/>
      <w:lang w:val="zh-CN"/>
    </w:rPr>
  </w:style>
  <w:style w:type="character" w:customStyle="1" w:styleId="400CharChar">
    <w:name w:val="样式 标题 4 + 小四 段前: 0 磅 段后: 0 磅 Char Char"/>
    <w:qFormat/>
    <w:rsid w:val="00812995"/>
    <w:rPr>
      <w:rFonts w:eastAsia="宋体" w:cs="宋体"/>
      <w:sz w:val="24"/>
      <w:lang w:val="en-US" w:eastAsia="zh-CN" w:bidi="ar-SA"/>
    </w:rPr>
  </w:style>
  <w:style w:type="character" w:customStyle="1" w:styleId="33CharCharChar3CharCharH3h33rdlevell3CTCharChar">
    <w:name w:val="样式 标题 3标题 3 Char Char Char标题 3 Char CharH3h33rd levell3CT... Char Char"/>
    <w:qFormat/>
    <w:rsid w:val="00812995"/>
    <w:rPr>
      <w:rFonts w:eastAsia="黑体" w:cs="宋体"/>
      <w:kern w:val="2"/>
      <w:sz w:val="24"/>
      <w:lang w:val="en-US" w:eastAsia="zh-CN" w:bidi="ar-SA"/>
    </w:rPr>
  </w:style>
  <w:style w:type="character" w:customStyle="1" w:styleId="08524CharChar">
    <w:name w:val="样式 样式 小四 黑色 首行缩进:  0.85 厘米 行距: 最小值 24 磅 + 自动设置 Char Char"/>
    <w:qFormat/>
    <w:rsid w:val="00812995"/>
    <w:rPr>
      <w:rFonts w:eastAsia="宋体" w:cs="宋体"/>
      <w:kern w:val="2"/>
      <w:sz w:val="24"/>
      <w:lang w:val="en-US" w:eastAsia="zh-CN" w:bidi="ar-SA"/>
    </w:rPr>
  </w:style>
  <w:style w:type="character" w:customStyle="1" w:styleId="2222Char1">
    <w:name w:val="样式 样式 样式 样式 黑色 首行缩进:  2 字符 + 首行缩进:  2 字符 + 首行缩进:  2 字符 行距: 最小值 2... Char1"/>
    <w:link w:val="2222"/>
    <w:qFormat/>
    <w:rsid w:val="00812995"/>
    <w:rPr>
      <w:rFonts w:eastAsia="仿宋_GB2312" w:cs="宋体"/>
      <w:sz w:val="28"/>
    </w:rPr>
  </w:style>
  <w:style w:type="paragraph" w:customStyle="1" w:styleId="2222">
    <w:name w:val="样式 样式 样式 样式 黑色 首行缩进:  2 字符 + 首行缩进:  2 字符 + 首行缩进:  2 字符 行距: 最小值 2..."/>
    <w:basedOn w:val="af4"/>
    <w:link w:val="2222Char1"/>
    <w:qFormat/>
    <w:rsid w:val="00812995"/>
    <w:pPr>
      <w:spacing w:line="500" w:lineRule="atLeast"/>
      <w:ind w:firstLineChars="200" w:firstLine="200"/>
    </w:pPr>
    <w:rPr>
      <w:rFonts w:eastAsia="仿宋_GB2312"/>
      <w:kern w:val="0"/>
      <w:sz w:val="28"/>
      <w:szCs w:val="20"/>
    </w:rPr>
  </w:style>
  <w:style w:type="paragraph" w:customStyle="1" w:styleId="CharCharCharCharCharCharCharCharCh">
    <w:name w:val="样式 纯文本普通文字 Char Char Char普通文字 Char Char Char Char Char普通文字 Ch..."/>
    <w:basedOn w:val="aff9"/>
    <w:qFormat/>
    <w:rsid w:val="00812995"/>
    <w:pPr>
      <w:spacing w:line="480" w:lineRule="atLeast"/>
      <w:ind w:firstLineChars="200" w:firstLine="200"/>
    </w:pPr>
    <w:rPr>
      <w:rFonts w:ascii="Times New Roman" w:hAnsi="宋体" w:cs="宋体" w:hint="default"/>
      <w:sz w:val="24"/>
    </w:rPr>
  </w:style>
  <w:style w:type="paragraph" w:customStyle="1" w:styleId="211Heading2ph2h21head082Char1111">
    <w:name w:val="样式 样式 样式 标题 2标题 1.1Heading 2ph2h21head 08节标题 2 Char节标题 1.11.1......"/>
    <w:basedOn w:val="af4"/>
    <w:qFormat/>
    <w:rsid w:val="00812995"/>
    <w:pPr>
      <w:keepNext/>
      <w:keepLines/>
      <w:spacing w:before="120" w:after="120" w:line="490" w:lineRule="atLeast"/>
      <w:outlineLvl w:val="1"/>
    </w:pPr>
    <w:rPr>
      <w:rFonts w:eastAsia="黑体" w:cs="宋体"/>
      <w:color w:val="000000"/>
      <w:sz w:val="30"/>
      <w:szCs w:val="28"/>
    </w:rPr>
  </w:style>
  <w:style w:type="paragraph" w:customStyle="1" w:styleId="661">
    <w:name w:val="样式 (中文) 黑体 居中 段前: 6 磅 段后: 6 磅1"/>
    <w:basedOn w:val="af4"/>
    <w:qFormat/>
    <w:rsid w:val="00812995"/>
    <w:pPr>
      <w:spacing w:before="120" w:after="120"/>
      <w:jc w:val="center"/>
    </w:pPr>
    <w:rPr>
      <w:rFonts w:eastAsia="黑体" w:cs="宋体"/>
      <w:sz w:val="28"/>
      <w:szCs w:val="20"/>
    </w:rPr>
  </w:style>
  <w:style w:type="paragraph" w:customStyle="1" w:styleId="33Char13CharChar3Char111h33rdleve1">
    <w:name w:val="样式 样式 标题 3标题 3 Char1标题 3 Char Char标题 3 Char条标题1.1.1h33rd leve......1"/>
    <w:basedOn w:val="af4"/>
    <w:qFormat/>
    <w:rsid w:val="00812995"/>
    <w:pPr>
      <w:keepNext/>
      <w:widowControl/>
      <w:spacing w:before="60" w:after="60" w:line="480" w:lineRule="atLeast"/>
      <w:outlineLvl w:val="2"/>
    </w:pPr>
    <w:rPr>
      <w:rFonts w:eastAsia="黑体" w:cs="宋体"/>
      <w:kern w:val="0"/>
      <w:sz w:val="24"/>
      <w:szCs w:val="20"/>
    </w:rPr>
  </w:style>
  <w:style w:type="paragraph" w:customStyle="1" w:styleId="1012424">
    <w:name w:val="样式 样式 样式 首行缩进:  1.01 厘米 行距: 固定值 24 磅 + 黑色 行距: 最小值 24 磅 + 行距: 最小值..."/>
    <w:basedOn w:val="af4"/>
    <w:link w:val="1012424CharChar"/>
    <w:qFormat/>
    <w:rsid w:val="00812995"/>
    <w:pPr>
      <w:spacing w:line="500" w:lineRule="atLeast"/>
      <w:ind w:firstLine="561"/>
    </w:pPr>
    <w:rPr>
      <w:rFonts w:eastAsia="仿宋_GB2312"/>
      <w:color w:val="000000"/>
      <w:sz w:val="28"/>
      <w:lang w:val="zh-CN"/>
    </w:rPr>
  </w:style>
  <w:style w:type="character" w:customStyle="1" w:styleId="1012424CharChar">
    <w:name w:val="样式 样式 样式 首行缩进:  1.01 厘米 行距: 固定值 24 磅 + 黑色 行距: 最小值 24 磅 + 行距: 最小值... Char Char"/>
    <w:link w:val="1012424"/>
    <w:qFormat/>
    <w:rsid w:val="00812995"/>
    <w:rPr>
      <w:rFonts w:eastAsia="仿宋_GB2312"/>
      <w:color w:val="000000"/>
      <w:kern w:val="2"/>
      <w:sz w:val="28"/>
      <w:szCs w:val="24"/>
      <w:lang w:val="zh-CN"/>
    </w:rPr>
  </w:style>
  <w:style w:type="paragraph" w:customStyle="1" w:styleId="-2GB2312099">
    <w:name w:val="样式 样式 正文-2 + (中文) 仿宋_GB2312 四号 + 首行缩进:  0.99 厘米"/>
    <w:basedOn w:val="af4"/>
    <w:qFormat/>
    <w:rsid w:val="00812995"/>
    <w:pPr>
      <w:adjustRightInd w:val="0"/>
      <w:spacing w:line="500" w:lineRule="atLeast"/>
      <w:ind w:firstLine="561"/>
      <w:textAlignment w:val="baseline"/>
    </w:pPr>
    <w:rPr>
      <w:rFonts w:eastAsia="仿宋_GB2312" w:cs="宋体"/>
      <w:color w:val="000000"/>
      <w:sz w:val="28"/>
    </w:rPr>
  </w:style>
  <w:style w:type="paragraph" w:customStyle="1" w:styleId="Style42">
    <w:name w:val="_Style 42"/>
    <w:basedOn w:val="af4"/>
    <w:qFormat/>
    <w:rsid w:val="00812995"/>
  </w:style>
  <w:style w:type="paragraph" w:customStyle="1" w:styleId="10124241">
    <w:name w:val="样式 样式 样式 样式 首行缩进:  1.01 厘米 行距: 固定值 24 磅 + 黑色 行距: 最小值 24 磅 + 行距: ...1"/>
    <w:basedOn w:val="1012424"/>
    <w:link w:val="10124241Char"/>
    <w:qFormat/>
    <w:rsid w:val="00812995"/>
  </w:style>
  <w:style w:type="character" w:customStyle="1" w:styleId="10124241Char">
    <w:name w:val="样式 样式 样式 样式 首行缩进:  1.01 厘米 行距: 固定值 24 磅 + 黑色 行距: 最小值 24 磅 + 行距: ...1 Char"/>
    <w:link w:val="10124241"/>
    <w:qFormat/>
    <w:rsid w:val="00812995"/>
    <w:rPr>
      <w:rFonts w:eastAsia="仿宋_GB2312"/>
      <w:color w:val="000000"/>
      <w:kern w:val="2"/>
      <w:sz w:val="28"/>
      <w:szCs w:val="24"/>
      <w:lang w:val="zh-CN"/>
    </w:rPr>
  </w:style>
  <w:style w:type="paragraph" w:customStyle="1" w:styleId="241">
    <w:name w:val="样式 小四 行距: 最小值 24 磅"/>
    <w:basedOn w:val="af4"/>
    <w:link w:val="24Char"/>
    <w:qFormat/>
    <w:rsid w:val="00812995"/>
    <w:pPr>
      <w:spacing w:line="480" w:lineRule="atLeast"/>
      <w:ind w:firstLineChars="200" w:firstLine="480"/>
    </w:pPr>
    <w:rPr>
      <w:sz w:val="24"/>
      <w:szCs w:val="20"/>
      <w:lang w:val="zh-CN"/>
    </w:rPr>
  </w:style>
  <w:style w:type="character" w:customStyle="1" w:styleId="24Char">
    <w:name w:val="样式 小四 行距: 最小值 24 磅 Char"/>
    <w:link w:val="241"/>
    <w:qFormat/>
    <w:rsid w:val="00812995"/>
    <w:rPr>
      <w:kern w:val="2"/>
      <w:sz w:val="24"/>
      <w:lang w:val="zh-CN"/>
    </w:rPr>
  </w:style>
  <w:style w:type="paragraph" w:customStyle="1" w:styleId="GB23120">
    <w:name w:val="样式 报告表头 + (中文) 楷体_GB2312 五号 非加粗"/>
    <w:basedOn w:val="af4"/>
    <w:qFormat/>
    <w:rsid w:val="00812995"/>
    <w:pPr>
      <w:widowControl/>
      <w:jc w:val="center"/>
    </w:pPr>
    <w:rPr>
      <w:rFonts w:eastAsia="楷体_GB2312"/>
      <w:szCs w:val="18"/>
    </w:rPr>
  </w:style>
  <w:style w:type="paragraph" w:customStyle="1" w:styleId="06640">
    <w:name w:val="样式 样式 样式 (中文) 黑体 黑色 居中 首行缩进:  0 厘米 段前: 6 磅 段后: 6 磅 行距: 单倍行距4 + 左..."/>
    <w:basedOn w:val="af4"/>
    <w:qFormat/>
    <w:rsid w:val="00812995"/>
    <w:pPr>
      <w:jc w:val="center"/>
    </w:pPr>
    <w:rPr>
      <w:rFonts w:eastAsia="楷体_GB2312" w:cs="宋体"/>
      <w:color w:val="000000"/>
      <w:szCs w:val="20"/>
    </w:rPr>
  </w:style>
  <w:style w:type="paragraph" w:customStyle="1" w:styleId="xl42TimesNewRomanGB2312">
    <w:name w:val="样式 xl42 + (西文) Times New Roman (中文) 楷体_GB2312 五号 黑色 段前: 自动 ..."/>
    <w:basedOn w:val="af4"/>
    <w:qFormat/>
    <w:rsid w:val="00812995"/>
    <w:pPr>
      <w:widowControl/>
      <w:spacing w:beforeAutospacing="1" w:afterAutospacing="1"/>
      <w:jc w:val="center"/>
      <w:textAlignment w:val="center"/>
    </w:pPr>
    <w:rPr>
      <w:rFonts w:eastAsia="楷体_GB2312" w:cs="宋体"/>
      <w:color w:val="000000"/>
      <w:szCs w:val="20"/>
    </w:rPr>
  </w:style>
  <w:style w:type="paragraph" w:customStyle="1" w:styleId="GB2312137">
    <w:name w:val="样式 (中文) 楷体_GB2312 黑色 左 首行缩进:  1.37 字符"/>
    <w:basedOn w:val="af4"/>
    <w:qFormat/>
    <w:rsid w:val="00812995"/>
    <w:pPr>
      <w:jc w:val="center"/>
    </w:pPr>
    <w:rPr>
      <w:rFonts w:eastAsia="楷体_GB2312" w:cs="宋体"/>
      <w:color w:val="000000"/>
      <w:szCs w:val="20"/>
    </w:rPr>
  </w:style>
  <w:style w:type="paragraph" w:customStyle="1" w:styleId="0GB23120">
    <w:name w:val="样式 样式 样式 五号 居中 首行缩进:  0 厘米 行距: 单倍行距 + (中文) 楷体_GB2312 + 首行缩进:  0...."/>
    <w:basedOn w:val="af4"/>
    <w:qFormat/>
    <w:rsid w:val="00812995"/>
    <w:pPr>
      <w:jc w:val="center"/>
    </w:pPr>
    <w:rPr>
      <w:rFonts w:eastAsia="楷体_GB2312" w:cs="宋体" w:hint="eastAsia"/>
      <w:szCs w:val="20"/>
    </w:rPr>
  </w:style>
  <w:style w:type="paragraph" w:customStyle="1" w:styleId="0GB2312GB2312">
    <w:name w:val="样式 样式 首行缩进:  0 厘米 + (西文) 楷体_GB2312 (中文) 楷体_GB2312 五号 居中 首行缩进..."/>
    <w:basedOn w:val="af4"/>
    <w:qFormat/>
    <w:rsid w:val="00812995"/>
    <w:pPr>
      <w:jc w:val="center"/>
    </w:pPr>
    <w:rPr>
      <w:rFonts w:eastAsia="楷体_GB2312" w:cs="宋体"/>
      <w:szCs w:val="20"/>
    </w:rPr>
  </w:style>
  <w:style w:type="character" w:customStyle="1" w:styleId="TimesNewRomanChar0">
    <w:name w:val="样式 样式 宋体 四号 黑色 + Times New Roman Char"/>
    <w:qFormat/>
    <w:rsid w:val="00812995"/>
    <w:rPr>
      <w:rFonts w:eastAsia="仿宋_GB2312" w:cs="宋体"/>
      <w:color w:val="000000"/>
      <w:kern w:val="2"/>
      <w:sz w:val="30"/>
      <w:lang w:val="en-US" w:eastAsia="zh-CN" w:bidi="ar-SA"/>
    </w:rPr>
  </w:style>
  <w:style w:type="paragraph" w:customStyle="1" w:styleId="205050">
    <w:name w:val="样式 标题 2 + 段前: 0.5 行 段后: 0.5 行"/>
    <w:basedOn w:val="23"/>
    <w:qFormat/>
    <w:rsid w:val="00812995"/>
    <w:pPr>
      <w:autoSpaceDE/>
      <w:autoSpaceDN/>
      <w:adjustRightInd/>
      <w:spacing w:beforeLines="50" w:afterLines="50" w:line="240" w:lineRule="auto"/>
      <w:jc w:val="left"/>
    </w:pPr>
    <w:rPr>
      <w:rFonts w:ascii="Times New Roman" w:hAnsi="Times New Roman" w:cs="宋体"/>
      <w:b w:val="0"/>
      <w:kern w:val="2"/>
      <w:sz w:val="28"/>
    </w:rPr>
  </w:style>
  <w:style w:type="paragraph" w:customStyle="1" w:styleId="320505">
    <w:name w:val="样式 叶科标题 3 + 首行缩进:  2 字符 段前: 0.5 行 段后: 0.5 行"/>
    <w:basedOn w:val="af4"/>
    <w:qFormat/>
    <w:rsid w:val="00812995"/>
    <w:pPr>
      <w:keepNext/>
      <w:keepLines/>
      <w:adjustRightInd w:val="0"/>
      <w:spacing w:beforeLines="50" w:afterLines="50"/>
      <w:jc w:val="left"/>
      <w:textAlignment w:val="baseline"/>
      <w:outlineLvl w:val="2"/>
    </w:pPr>
    <w:rPr>
      <w:rFonts w:eastAsia="黑体"/>
      <w:kern w:val="0"/>
    </w:rPr>
  </w:style>
  <w:style w:type="paragraph" w:customStyle="1" w:styleId="1fffff3">
    <w:name w:val="样式 标题 1 + (中文) 黑体 三号 非加粗"/>
    <w:basedOn w:val="18"/>
    <w:next w:val="af4"/>
    <w:qFormat/>
    <w:rsid w:val="00812995"/>
    <w:pPr>
      <w:autoSpaceDE/>
      <w:autoSpaceDN/>
      <w:adjustRightInd/>
      <w:spacing w:before="0" w:after="0" w:line="360" w:lineRule="auto"/>
    </w:pPr>
    <w:rPr>
      <w:rFonts w:ascii="Times New Roman" w:eastAsia="黑体"/>
      <w:b w:val="0"/>
      <w:szCs w:val="44"/>
    </w:rPr>
  </w:style>
  <w:style w:type="paragraph" w:customStyle="1" w:styleId="30505">
    <w:name w:val="样式 叶科标题 3 + 段前: 0.5 行 段后: 0.5 行"/>
    <w:basedOn w:val="af4"/>
    <w:qFormat/>
    <w:rsid w:val="00812995"/>
    <w:pPr>
      <w:keepNext/>
      <w:keepLines/>
      <w:adjustRightInd w:val="0"/>
      <w:spacing w:beforeLines="50" w:afterLines="50"/>
      <w:jc w:val="left"/>
      <w:textAlignment w:val="baseline"/>
      <w:outlineLvl w:val="2"/>
    </w:pPr>
    <w:rPr>
      <w:rFonts w:eastAsia="黑体"/>
      <w:kern w:val="0"/>
    </w:rPr>
  </w:style>
  <w:style w:type="paragraph" w:customStyle="1" w:styleId="GB2312GB2312TimesNewRoman">
    <w:name w:val="样式 样式 (西文) 楷体_GB2312 (中文) 楷体_GB2312 居中 + Times New Roman"/>
    <w:basedOn w:val="af4"/>
    <w:qFormat/>
    <w:rsid w:val="00812995"/>
    <w:pPr>
      <w:jc w:val="center"/>
    </w:pPr>
    <w:rPr>
      <w:rFonts w:eastAsia="楷体_GB2312" w:cs="宋体"/>
      <w:kern w:val="0"/>
      <w:szCs w:val="20"/>
    </w:rPr>
  </w:style>
  <w:style w:type="paragraph" w:customStyle="1" w:styleId="0Times">
    <w:name w:val="样式 样式 样式 样式 五号 居中 首行缩进:  0 厘米 行距: 单倍行距 + (符号) 宋体 + + (符号) Times ..."/>
    <w:basedOn w:val="af4"/>
    <w:qFormat/>
    <w:rsid w:val="00812995"/>
    <w:pPr>
      <w:jc w:val="center"/>
    </w:pPr>
    <w:rPr>
      <w:rFonts w:hAnsi="宋体" w:cs="宋体"/>
      <w:szCs w:val="20"/>
    </w:rPr>
  </w:style>
  <w:style w:type="paragraph" w:customStyle="1" w:styleId="33CharCharChar3CharCharH3h33rd1">
    <w:name w:val="样式 样式 样式 样式 样式 样式 标题 3头标题 3 Char Char Char标题 3 Char CharH3h33rd ...1"/>
    <w:basedOn w:val="af4"/>
    <w:qFormat/>
    <w:rsid w:val="00812995"/>
    <w:pPr>
      <w:keepNext/>
      <w:keepLines/>
      <w:numPr>
        <w:ilvl w:val="2"/>
        <w:numId w:val="24"/>
      </w:numPr>
      <w:spacing w:beforeLines="30" w:afterLines="30" w:line="480" w:lineRule="atLeast"/>
      <w:jc w:val="left"/>
      <w:outlineLvl w:val="2"/>
    </w:pPr>
    <w:rPr>
      <w:rFonts w:eastAsia="黑体" w:cs="宋体"/>
      <w:sz w:val="24"/>
      <w:szCs w:val="20"/>
    </w:rPr>
  </w:style>
  <w:style w:type="paragraph" w:customStyle="1" w:styleId="02">
    <w:name w:val="样式 样式 五号 居中 首行缩进:  0 厘米 行距: 单倍行距 + (符号) 宋体 五号 行距: 单倍行距"/>
    <w:basedOn w:val="af4"/>
    <w:qFormat/>
    <w:rsid w:val="00812995"/>
    <w:pPr>
      <w:jc w:val="center"/>
    </w:pPr>
    <w:rPr>
      <w:rFonts w:hAnsi="宋体" w:cs="宋体"/>
      <w:szCs w:val="20"/>
    </w:rPr>
  </w:style>
  <w:style w:type="paragraph" w:customStyle="1" w:styleId="GB2312095152">
    <w:name w:val="样式 样式 样式 样式 样式 (中文) 仿宋_GB2312 四号 黑色 首行缩进:  0.95 厘米 行距: 1.5 倍行距 +..."/>
    <w:basedOn w:val="af4"/>
    <w:link w:val="GB231209515Char2"/>
    <w:qFormat/>
    <w:rsid w:val="00812995"/>
    <w:pPr>
      <w:spacing w:line="480" w:lineRule="atLeast"/>
      <w:ind w:firstLine="482"/>
    </w:pPr>
    <w:rPr>
      <w:sz w:val="24"/>
      <w:szCs w:val="20"/>
      <w:lang w:val="zh-CN"/>
    </w:rPr>
  </w:style>
  <w:style w:type="character" w:customStyle="1" w:styleId="GB231209515Char2">
    <w:name w:val="样式 样式 样式 样式 样式 (中文) 仿宋_GB2312 四号 黑色 首行缩进:  0.95 厘米 行距: 1.5 倍行距 +... Char"/>
    <w:link w:val="GB2312095152"/>
    <w:qFormat/>
    <w:rsid w:val="00812995"/>
    <w:rPr>
      <w:kern w:val="2"/>
      <w:sz w:val="24"/>
      <w:lang w:val="zh-CN"/>
    </w:rPr>
  </w:style>
  <w:style w:type="character" w:customStyle="1" w:styleId="9Char0">
    <w:name w:val="样式9 Char"/>
    <w:link w:val="9"/>
    <w:qFormat/>
    <w:rsid w:val="00812995"/>
    <w:rPr>
      <w:b/>
      <w:snapToGrid w:val="0"/>
      <w:sz w:val="24"/>
      <w:lang w:val="zh-CN"/>
    </w:rPr>
  </w:style>
  <w:style w:type="paragraph" w:customStyle="1" w:styleId="9">
    <w:name w:val="样式9"/>
    <w:basedOn w:val="32"/>
    <w:link w:val="9Char0"/>
    <w:qFormat/>
    <w:rsid w:val="00812995"/>
    <w:pPr>
      <w:keepNext w:val="0"/>
      <w:keepLines w:val="0"/>
      <w:numPr>
        <w:numId w:val="24"/>
      </w:numPr>
      <w:autoSpaceDE/>
      <w:autoSpaceDN/>
      <w:adjustRightInd/>
      <w:spacing w:before="0" w:after="0"/>
      <w:ind w:left="0" w:firstLine="0"/>
      <w:outlineLvl w:val="9"/>
    </w:pPr>
    <w:rPr>
      <w:rFonts w:ascii="Times New Roman"/>
      <w:snapToGrid w:val="0"/>
      <w:u w:val="none"/>
      <w:lang w:val="zh-CN"/>
    </w:rPr>
  </w:style>
  <w:style w:type="paragraph" w:customStyle="1" w:styleId="ParaCharCharCharCharChar">
    <w:name w:val="默认段落字体 Para Char Char Char Char Char"/>
    <w:basedOn w:val="af4"/>
    <w:qFormat/>
    <w:rsid w:val="00812995"/>
    <w:rPr>
      <w:rFonts w:ascii="宋体" w:hAnsi="宋体"/>
      <w:b/>
      <w:color w:val="000000"/>
      <w:sz w:val="24"/>
    </w:rPr>
  </w:style>
  <w:style w:type="character" w:customStyle="1" w:styleId="Char2b">
    <w:name w:val="正文文本 Char2"/>
    <w:uiPriority w:val="97"/>
    <w:qFormat/>
    <w:rsid w:val="00812995"/>
    <w:rPr>
      <w:rFonts w:ascii="宋体"/>
      <w:kern w:val="2"/>
      <w:sz w:val="24"/>
      <w:lang w:val="zh-CN" w:eastAsia="zh-CN"/>
    </w:rPr>
  </w:style>
  <w:style w:type="paragraph" w:customStyle="1" w:styleId="152GB2316">
    <w:name w:val="样式 样式 样式 样式 四号 行距: 1.5 倍行距 + 首行缩进:  2 字符 + (西文) 宋体 (中文) 仿宋_GB231...6"/>
    <w:basedOn w:val="152GB2312"/>
    <w:link w:val="152GB2316Char"/>
    <w:qFormat/>
    <w:rsid w:val="00812995"/>
    <w:pPr>
      <w:spacing w:line="500" w:lineRule="atLeast"/>
      <w:ind w:firstLine="560"/>
    </w:pPr>
    <w:rPr>
      <w:rFonts w:ascii="Calibri" w:hAnsi="Calibri"/>
      <w:kern w:val="0"/>
      <w:sz w:val="28"/>
      <w:szCs w:val="28"/>
    </w:rPr>
  </w:style>
  <w:style w:type="character" w:customStyle="1" w:styleId="152GB2316Char">
    <w:name w:val="样式 样式 样式 样式 四号 行距: 1.5 倍行距 + 首行缩进:  2 字符 + (西文) 宋体 (中文) 仿宋_GB231...6 Char"/>
    <w:link w:val="152GB2316"/>
    <w:qFormat/>
    <w:rsid w:val="00812995"/>
    <w:rPr>
      <w:rFonts w:ascii="Calibri" w:hAnsi="Calibri"/>
      <w:sz w:val="28"/>
      <w:szCs w:val="28"/>
      <w:lang w:val="zh-CN"/>
    </w:rPr>
  </w:style>
  <w:style w:type="paragraph" w:customStyle="1" w:styleId="020">
    <w:name w:val="样式 五号 居中 首行缩进:  0 厘米 行距: 单倍行距2"/>
    <w:basedOn w:val="af4"/>
    <w:qFormat/>
    <w:rsid w:val="00812995"/>
    <w:pPr>
      <w:jc w:val="center"/>
    </w:pPr>
    <w:rPr>
      <w:rFonts w:cs="宋体"/>
      <w:szCs w:val="20"/>
    </w:rPr>
  </w:style>
  <w:style w:type="paragraph" w:customStyle="1" w:styleId="152GB1">
    <w:name w:val="样式 样式 样式 样式 样式 四号 行距: 1.5 倍行距 + 首行缩进:  2 字符 + (西文) 宋体 (中文) 仿宋_GB...1"/>
    <w:basedOn w:val="af4"/>
    <w:link w:val="152GB1Char"/>
    <w:qFormat/>
    <w:rsid w:val="00812995"/>
    <w:pPr>
      <w:spacing w:before="120" w:after="120"/>
      <w:jc w:val="center"/>
    </w:pPr>
    <w:rPr>
      <w:rFonts w:ascii="Calibri" w:eastAsia="黑体" w:hAnsi="Calibri"/>
      <w:sz w:val="28"/>
      <w:szCs w:val="20"/>
      <w:lang w:val="zh-CN"/>
    </w:rPr>
  </w:style>
  <w:style w:type="character" w:customStyle="1" w:styleId="152GB1Char">
    <w:name w:val="样式 样式 样式 样式 样式 四号 行距: 1.5 倍行距 + 首行缩进:  2 字符 + (西文) 宋体 (中文) 仿宋_GB...1 Char"/>
    <w:link w:val="152GB1"/>
    <w:qFormat/>
    <w:rsid w:val="00812995"/>
    <w:rPr>
      <w:rFonts w:ascii="Calibri" w:eastAsia="黑体" w:hAnsi="Calibri"/>
      <w:kern w:val="2"/>
      <w:sz w:val="28"/>
      <w:lang w:val="zh-CN"/>
    </w:rPr>
  </w:style>
  <w:style w:type="paragraph" w:customStyle="1" w:styleId="T0">
    <w:name w:val="T正文"/>
    <w:qFormat/>
    <w:rsid w:val="00812995"/>
    <w:pPr>
      <w:widowControl w:val="0"/>
      <w:adjustRightInd w:val="0"/>
      <w:snapToGrid w:val="0"/>
      <w:spacing w:line="360" w:lineRule="auto"/>
      <w:ind w:firstLineChars="200" w:firstLine="200"/>
      <w:jc w:val="both"/>
    </w:pPr>
    <w:rPr>
      <w:rFonts w:eastAsia="仿宋_GB2312"/>
      <w:sz w:val="28"/>
    </w:rPr>
  </w:style>
  <w:style w:type="paragraph" w:customStyle="1" w:styleId="24221">
    <w:name w:val="样式 样式 样式 样式 样式 样式 小四 行距: 最小值 24 磅 + 首行缩进:  2 字符 + 首行缩进:  2 字符 + ...1"/>
    <w:basedOn w:val="af4"/>
    <w:qFormat/>
    <w:rsid w:val="00812995"/>
    <w:pPr>
      <w:spacing w:line="500" w:lineRule="atLeast"/>
      <w:ind w:firstLineChars="200" w:firstLine="200"/>
    </w:pPr>
    <w:rPr>
      <w:rFonts w:cs="宋体"/>
      <w:sz w:val="28"/>
      <w:szCs w:val="20"/>
    </w:rPr>
  </w:style>
  <w:style w:type="paragraph" w:customStyle="1" w:styleId="1H1Heading0Header1h1Heading1AppHeader1SectionH1">
    <w:name w:val="样式 样式 样式 标题 1H1Heading 0Header1h1Heading 1 AppHeader 1Section H....1"/>
    <w:basedOn w:val="af4"/>
    <w:qFormat/>
    <w:rsid w:val="00812995"/>
    <w:pPr>
      <w:keepNext/>
      <w:keepLines/>
      <w:spacing w:before="240" w:after="240" w:line="480" w:lineRule="atLeast"/>
      <w:jc w:val="left"/>
      <w:outlineLvl w:val="0"/>
    </w:pPr>
    <w:rPr>
      <w:rFonts w:eastAsia="黑体" w:cs="宋体"/>
      <w:kern w:val="44"/>
      <w:sz w:val="30"/>
      <w:szCs w:val="20"/>
    </w:rPr>
  </w:style>
  <w:style w:type="paragraph" w:customStyle="1" w:styleId="2H2Heading2HiddenHeading2CCBSTitre3Level2Headh">
    <w:name w:val="样式 样式 样式 标题 2H2Heading 2 HiddenHeading 2 CCBSTitre3Level 2 Headh..."/>
    <w:basedOn w:val="af4"/>
    <w:link w:val="2H2Heading2HiddenHeading2CCBSTitre3Level2HeadhChar"/>
    <w:qFormat/>
    <w:rsid w:val="00812995"/>
    <w:pPr>
      <w:keepNext/>
      <w:keepLines/>
      <w:spacing w:before="120" w:after="120" w:line="480" w:lineRule="atLeast"/>
      <w:outlineLvl w:val="1"/>
    </w:pPr>
    <w:rPr>
      <w:rFonts w:ascii="Calibri" w:eastAsia="黑体" w:hAnsi="Calibri"/>
      <w:sz w:val="28"/>
      <w:szCs w:val="20"/>
      <w:lang w:val="zh-CN"/>
    </w:rPr>
  </w:style>
  <w:style w:type="character" w:customStyle="1" w:styleId="2H2Heading2HiddenHeading2CCBSTitre3Level2HeadhChar">
    <w:name w:val="样式 样式 样式 标题 2H2Heading 2 HiddenHeading 2 CCBSTitre3Level 2 Headh... Char"/>
    <w:link w:val="2H2Heading2HiddenHeading2CCBSTitre3Level2Headh"/>
    <w:qFormat/>
    <w:rsid w:val="00812995"/>
    <w:rPr>
      <w:rFonts w:ascii="Calibri" w:eastAsia="黑体" w:hAnsi="Calibri"/>
      <w:kern w:val="2"/>
      <w:sz w:val="28"/>
      <w:lang w:val="zh-CN"/>
    </w:rPr>
  </w:style>
  <w:style w:type="paragraph" w:customStyle="1" w:styleId="3h3H3l3CT3BOD0sect123l3toc3hea1">
    <w:name w:val="样式 样式 标题 3第二层条第三层h3H3l3CT目录标题 3BOD 0sect1.2.3l3+toc 3hea... + 小四...1"/>
    <w:basedOn w:val="af4"/>
    <w:link w:val="3h3H3l3CT3BOD0sect123l3toc3hea1Char"/>
    <w:qFormat/>
    <w:rsid w:val="00812995"/>
    <w:pPr>
      <w:keepNext/>
      <w:keepLines/>
      <w:spacing w:before="60" w:after="60" w:line="480" w:lineRule="atLeast"/>
      <w:outlineLvl w:val="2"/>
    </w:pPr>
    <w:rPr>
      <w:rFonts w:ascii="Calibri" w:eastAsia="黑体" w:hAnsi="Calibri"/>
      <w:sz w:val="24"/>
      <w:szCs w:val="20"/>
      <w:lang w:val="zh-CN"/>
    </w:rPr>
  </w:style>
  <w:style w:type="character" w:customStyle="1" w:styleId="3h3H3l3CT3BOD0sect123l3toc3hea1Char">
    <w:name w:val="样式 样式 标题 3第二层条第三层h3H3l3CT目录标题 3BOD 0sect1.2.3l3+toc 3hea... + 小四...1 Char"/>
    <w:link w:val="3h3H3l3CT3BOD0sect123l3toc3hea1"/>
    <w:qFormat/>
    <w:rsid w:val="00812995"/>
    <w:rPr>
      <w:rFonts w:ascii="Calibri" w:eastAsia="黑体" w:hAnsi="Calibri"/>
      <w:kern w:val="2"/>
      <w:sz w:val="24"/>
      <w:lang w:val="zh-CN"/>
    </w:rPr>
  </w:style>
  <w:style w:type="paragraph" w:customStyle="1" w:styleId="GB2312096250">
    <w:name w:val="样式 样式 (中文) 仿宋_GB2312 四号 黑色 首行缩进:  0.96 厘米 行距: 最小值 25 磅 + (中文) 宋体..."/>
    <w:basedOn w:val="af4"/>
    <w:link w:val="GB231209625Char0"/>
    <w:qFormat/>
    <w:rsid w:val="00812995"/>
    <w:pPr>
      <w:spacing w:line="480" w:lineRule="atLeast"/>
      <w:ind w:firstLineChars="200" w:firstLine="480"/>
    </w:pPr>
    <w:rPr>
      <w:rFonts w:ascii="Calibri" w:hAnsi="Calibri"/>
      <w:sz w:val="24"/>
      <w:szCs w:val="20"/>
      <w:lang w:val="zh-CN"/>
    </w:rPr>
  </w:style>
  <w:style w:type="character" w:customStyle="1" w:styleId="GB231209625Char0">
    <w:name w:val="样式 样式 (中文) 仿宋_GB2312 四号 黑色 首行缩进:  0.96 厘米 行距: 最小值 25 磅 + (中文) 宋体... Char"/>
    <w:link w:val="GB2312096250"/>
    <w:qFormat/>
    <w:rsid w:val="00812995"/>
    <w:rPr>
      <w:rFonts w:ascii="Calibri" w:hAnsi="Calibri"/>
      <w:kern w:val="2"/>
      <w:sz w:val="24"/>
      <w:lang w:val="zh-CN"/>
    </w:rPr>
  </w:style>
  <w:style w:type="paragraph" w:customStyle="1" w:styleId="-22">
    <w:name w:val="样式 正文-2 + 首行缩进:  2 字符"/>
    <w:basedOn w:val="af4"/>
    <w:qFormat/>
    <w:rsid w:val="00812995"/>
    <w:pPr>
      <w:widowControl/>
      <w:adjustRightInd w:val="0"/>
      <w:spacing w:line="360" w:lineRule="auto"/>
      <w:ind w:left="420" w:firstLineChars="50" w:firstLine="50"/>
      <w:jc w:val="left"/>
    </w:pPr>
    <w:rPr>
      <w:rFonts w:ascii="宋体" w:hAnsi="宋体"/>
      <w:color w:val="000000"/>
      <w:sz w:val="24"/>
      <w:szCs w:val="20"/>
    </w:rPr>
  </w:style>
  <w:style w:type="paragraph" w:customStyle="1" w:styleId="085150">
    <w:name w:val="样式 小四 首行缩进:  0.85 厘米 行距: 1.5 倍行距"/>
    <w:basedOn w:val="af4"/>
    <w:qFormat/>
    <w:rsid w:val="00812995"/>
    <w:pPr>
      <w:spacing w:line="480" w:lineRule="atLeast"/>
      <w:ind w:firstLine="482"/>
    </w:pPr>
    <w:rPr>
      <w:rFonts w:cs="宋体"/>
      <w:sz w:val="24"/>
      <w:szCs w:val="20"/>
    </w:rPr>
  </w:style>
  <w:style w:type="paragraph" w:customStyle="1" w:styleId="1fffff4">
    <w:name w:val="样式 标题 1 + 小三"/>
    <w:basedOn w:val="18"/>
    <w:qFormat/>
    <w:rsid w:val="00812995"/>
    <w:pPr>
      <w:autoSpaceDE/>
      <w:autoSpaceDN/>
      <w:adjustRightInd/>
      <w:spacing w:after="240" w:line="480" w:lineRule="atLeast"/>
      <w:jc w:val="both"/>
    </w:pPr>
    <w:rPr>
      <w:rFonts w:ascii="Times New Roman" w:eastAsia="黑体"/>
      <w:b w:val="0"/>
      <w:bCs/>
      <w:sz w:val="30"/>
      <w:szCs w:val="44"/>
    </w:rPr>
  </w:style>
  <w:style w:type="paragraph" w:customStyle="1" w:styleId="085151">
    <w:name w:val="样式 样式 小四 首行缩进:  0.85 厘米 行距: 1.5 倍行距 + 黑色"/>
    <w:basedOn w:val="085150"/>
    <w:qFormat/>
    <w:rsid w:val="00812995"/>
    <w:rPr>
      <w:color w:val="000000"/>
    </w:rPr>
  </w:style>
  <w:style w:type="paragraph" w:customStyle="1" w:styleId="44CharChar4CharCharCharH41111h0">
    <w:name w:val="样式 样式 标题 4标题 4 Char Char标题 4 Char Char Char四级标题H4(一)1.11。1h... +..."/>
    <w:basedOn w:val="44CharChar4CharCharCharH41111h"/>
    <w:link w:val="44CharChar4CharCharCharH41111hChar0"/>
    <w:qFormat/>
    <w:rsid w:val="00812995"/>
  </w:style>
  <w:style w:type="character" w:customStyle="1" w:styleId="44CharChar4CharCharCharH41111hChar0">
    <w:name w:val="样式 样式 标题 4标题 4 Char Char标题 4 Char Char Char四级标题H4(一)1.11。1h... +... Char"/>
    <w:link w:val="44CharChar4CharCharCharH41111h0"/>
    <w:qFormat/>
    <w:rsid w:val="00812995"/>
    <w:rPr>
      <w:bCs/>
      <w:kern w:val="2"/>
      <w:sz w:val="24"/>
      <w:szCs w:val="28"/>
      <w:lang w:val="zh-CN"/>
    </w:rPr>
  </w:style>
  <w:style w:type="paragraph" w:customStyle="1" w:styleId="085TimesNewRoman">
    <w:name w:val="样式 样式 (符号) 宋体 五号 居中 左侧:  0.85 厘米 行距: 单倍行距 + (符号) Times New Roman..."/>
    <w:basedOn w:val="af4"/>
    <w:link w:val="085TimesNewRomanChar"/>
    <w:qFormat/>
    <w:rsid w:val="00812995"/>
    <w:pPr>
      <w:jc w:val="center"/>
    </w:pPr>
    <w:rPr>
      <w:rFonts w:ascii="Calibri" w:hAnsi="Calibri"/>
      <w:szCs w:val="20"/>
      <w:lang w:val="zh-CN"/>
    </w:rPr>
  </w:style>
  <w:style w:type="character" w:customStyle="1" w:styleId="085TimesNewRomanChar">
    <w:name w:val="样式 样式 (符号) 宋体 五号 居中 左侧:  0.85 厘米 行距: 单倍行距 + (符号) Times New Roman... Char"/>
    <w:link w:val="085TimesNewRoman"/>
    <w:qFormat/>
    <w:rsid w:val="00812995"/>
    <w:rPr>
      <w:rFonts w:ascii="Calibri" w:hAnsi="Calibri"/>
      <w:kern w:val="2"/>
      <w:sz w:val="21"/>
      <w:lang w:val="zh-CN"/>
    </w:rPr>
  </w:style>
  <w:style w:type="paragraph" w:customStyle="1" w:styleId="524">
    <w:name w:val="样式 样式 样式 标题 5 + 非加粗 + 四号 + 小四 行距: 最小值 24 磅"/>
    <w:basedOn w:val="af4"/>
    <w:qFormat/>
    <w:rsid w:val="00812995"/>
    <w:pPr>
      <w:keepNext/>
      <w:keepLines/>
      <w:spacing w:line="480" w:lineRule="atLeast"/>
      <w:jc w:val="left"/>
      <w:outlineLvl w:val="4"/>
    </w:pPr>
    <w:rPr>
      <w:rFonts w:cs="宋体"/>
      <w:sz w:val="24"/>
      <w:szCs w:val="20"/>
    </w:rPr>
  </w:style>
  <w:style w:type="paragraph" w:customStyle="1" w:styleId="1661">
    <w:name w:val="样式 样式1 + (中文) 黑体 自动设置 居中 段前: 6 磅 段后: 6 磅 行距: 单倍行距1"/>
    <w:qFormat/>
    <w:rsid w:val="00812995"/>
    <w:rPr>
      <w:rFonts w:ascii="Calibri" w:eastAsia="Times New Roman" w:hAnsi="Calibri"/>
      <w:kern w:val="2"/>
      <w:sz w:val="21"/>
      <w:szCs w:val="22"/>
    </w:rPr>
  </w:style>
  <w:style w:type="character" w:customStyle="1" w:styleId="LegalLevel111Char">
    <w:name w:val="Legal Level 1.1.1. Char"/>
    <w:qFormat/>
    <w:rsid w:val="00812995"/>
    <w:rPr>
      <w:rFonts w:ascii="Arial" w:eastAsia="黑体" w:hAnsi="Arial"/>
      <w:sz w:val="24"/>
      <w:lang w:val="en-US" w:eastAsia="zh-CN" w:bidi="ar-SA"/>
    </w:rPr>
  </w:style>
  <w:style w:type="character" w:customStyle="1" w:styleId="1CharChar10">
    <w:name w:val="页眉1 Char Char1"/>
    <w:semiHidden/>
    <w:qFormat/>
    <w:rsid w:val="00812995"/>
    <w:rPr>
      <w:rFonts w:eastAsia="宋体"/>
      <w:kern w:val="2"/>
      <w:sz w:val="18"/>
      <w:lang w:val="en-US" w:eastAsia="zh-CN" w:bidi="ar-SA"/>
    </w:rPr>
  </w:style>
  <w:style w:type="paragraph" w:customStyle="1" w:styleId="24222">
    <w:name w:val="样式 样式 样式 四号 行距: 最小值 24 磅 + 黑色 首行缩进:  2 字符 + (符号) 宋体 首行缩进:  2 字符..."/>
    <w:basedOn w:val="af4"/>
    <w:link w:val="2422Char0"/>
    <w:qFormat/>
    <w:rsid w:val="00812995"/>
    <w:pPr>
      <w:spacing w:line="500" w:lineRule="atLeast"/>
      <w:ind w:firstLineChars="200" w:firstLine="200"/>
    </w:pPr>
    <w:rPr>
      <w:rFonts w:ascii="Calibri" w:hAnsi="宋体"/>
      <w:color w:val="000000"/>
      <w:sz w:val="28"/>
      <w:szCs w:val="20"/>
      <w:lang w:val="zh-CN"/>
    </w:rPr>
  </w:style>
  <w:style w:type="character" w:customStyle="1" w:styleId="2422Char0">
    <w:name w:val="样式 样式 样式 四号 行距: 最小值 24 磅 + 黑色 首行缩进:  2 字符 + (符号) 宋体 首行缩进:  2 字符... Char"/>
    <w:link w:val="24222"/>
    <w:qFormat/>
    <w:rsid w:val="00812995"/>
    <w:rPr>
      <w:rFonts w:ascii="Calibri" w:hAnsi="宋体"/>
      <w:color w:val="000000"/>
      <w:kern w:val="2"/>
      <w:sz w:val="28"/>
      <w:lang w:val="zh-CN"/>
    </w:rPr>
  </w:style>
  <w:style w:type="paragraph" w:customStyle="1" w:styleId="BodyText2BodyText1HD10970">
    <w:name w:val="样式 样式 样式 正文文本缩进Body Text 2Body Text1HD正文1 + 四号 黑色 首行缩进:  0.97 厘米..."/>
    <w:basedOn w:val="af4"/>
    <w:link w:val="BodyText2BodyText1HD1097Char"/>
    <w:qFormat/>
    <w:rsid w:val="00812995"/>
    <w:pPr>
      <w:widowControl/>
      <w:tabs>
        <w:tab w:val="left" w:pos="4095"/>
        <w:tab w:val="left" w:pos="7560"/>
      </w:tabs>
      <w:spacing w:line="500" w:lineRule="atLeast"/>
      <w:ind w:firstLine="561"/>
    </w:pPr>
    <w:rPr>
      <w:rFonts w:ascii="Calibri" w:hAnsi="Calibri"/>
      <w:color w:val="000000"/>
      <w:kern w:val="0"/>
      <w:sz w:val="28"/>
      <w:szCs w:val="20"/>
      <w:lang w:val="zh-CN"/>
    </w:rPr>
  </w:style>
  <w:style w:type="character" w:customStyle="1" w:styleId="BodyText2BodyText1HD1097Char">
    <w:name w:val="样式 样式 样式 正文文本缩进Body Text 2Body Text1HD正文1 + 四号 黑色 首行缩进:  0.97 厘米... Char"/>
    <w:link w:val="BodyText2BodyText1HD10970"/>
    <w:qFormat/>
    <w:rsid w:val="00812995"/>
    <w:rPr>
      <w:rFonts w:ascii="Calibri" w:hAnsi="Calibri"/>
      <w:color w:val="000000"/>
      <w:sz w:val="28"/>
      <w:lang w:val="zh-CN"/>
    </w:rPr>
  </w:style>
  <w:style w:type="paragraph" w:customStyle="1" w:styleId="24224">
    <w:name w:val="样式 样式 样式 四号 行距: 最小值 24 磅 + 黑色 首行缩进:  2 字符 + 黑体 居中 首行缩进:  2 字符..."/>
    <w:basedOn w:val="af4"/>
    <w:link w:val="2422Char1"/>
    <w:qFormat/>
    <w:rsid w:val="00812995"/>
    <w:pPr>
      <w:spacing w:before="120" w:after="120"/>
      <w:ind w:firstLineChars="200" w:firstLine="560"/>
      <w:jc w:val="center"/>
    </w:pPr>
    <w:rPr>
      <w:rFonts w:ascii="黑体" w:eastAsia="黑体" w:hAnsi="宋体"/>
      <w:color w:val="000000"/>
      <w:sz w:val="28"/>
      <w:szCs w:val="20"/>
      <w:lang w:val="zh-CN"/>
    </w:rPr>
  </w:style>
  <w:style w:type="character" w:customStyle="1" w:styleId="2422Char1">
    <w:name w:val="样式 样式 样式 四号 行距: 最小值 24 磅 + 黑色 首行缩进:  2 字符 + 黑体 居中 首行缩进:  2 字符... Char"/>
    <w:link w:val="24224"/>
    <w:qFormat/>
    <w:rsid w:val="00812995"/>
    <w:rPr>
      <w:rFonts w:ascii="黑体" w:eastAsia="黑体" w:hAnsi="宋体"/>
      <w:color w:val="000000"/>
      <w:kern w:val="2"/>
      <w:sz w:val="28"/>
      <w:lang w:val="zh-CN"/>
    </w:rPr>
  </w:style>
  <w:style w:type="paragraph" w:customStyle="1" w:styleId="affffffffffffffffffb">
    <w:name w:val="样式 (符号) 宋体 居中"/>
    <w:basedOn w:val="af4"/>
    <w:qFormat/>
    <w:rsid w:val="00812995"/>
    <w:pPr>
      <w:jc w:val="center"/>
    </w:pPr>
    <w:rPr>
      <w:rFonts w:hAnsi="宋体" w:cs="宋体"/>
      <w:kern w:val="0"/>
      <w:szCs w:val="20"/>
    </w:rPr>
  </w:style>
  <w:style w:type="paragraph" w:customStyle="1" w:styleId="46615TimesNewRoman">
    <w:name w:val="样式 样式 标题 4 + 黑体 非加粗 段前: 6 磅 段后: 6 磅 行距: 1.5 倍行距 + Times New Roman"/>
    <w:basedOn w:val="af4"/>
    <w:qFormat/>
    <w:rsid w:val="00812995"/>
    <w:pPr>
      <w:keepNext/>
      <w:keepLines/>
      <w:adjustRightInd w:val="0"/>
      <w:snapToGrid w:val="0"/>
      <w:spacing w:line="500" w:lineRule="atLeast"/>
      <w:outlineLvl w:val="3"/>
    </w:pPr>
    <w:rPr>
      <w:rFonts w:cs="宋体"/>
      <w:sz w:val="28"/>
      <w:szCs w:val="20"/>
    </w:rPr>
  </w:style>
  <w:style w:type="paragraph" w:customStyle="1" w:styleId="33CharCharChar3CharChar">
    <w:name w:val="样式 标题 3章标题 3 Char Char Char标题 3 Char Char + (中文) 黑体 四号 非加粗..."/>
    <w:basedOn w:val="32"/>
    <w:qFormat/>
    <w:rsid w:val="00812995"/>
    <w:pPr>
      <w:autoSpaceDE/>
      <w:autoSpaceDN/>
      <w:adjustRightInd/>
      <w:spacing w:before="60" w:after="60" w:line="500" w:lineRule="atLeast"/>
    </w:pPr>
    <w:rPr>
      <w:rFonts w:ascii="Times New Roman" w:eastAsia="黑体" w:cs="宋体"/>
      <w:b w:val="0"/>
      <w:color w:val="000000"/>
      <w:kern w:val="2"/>
      <w:sz w:val="28"/>
      <w:u w:val="none"/>
    </w:rPr>
  </w:style>
  <w:style w:type="paragraph" w:customStyle="1" w:styleId="Char110">
    <w:name w:val="Char11"/>
    <w:basedOn w:val="af4"/>
    <w:qFormat/>
    <w:rsid w:val="00812995"/>
    <w:pPr>
      <w:spacing w:line="500" w:lineRule="atLeast"/>
      <w:ind w:firstLine="561"/>
      <w:jc w:val="left"/>
    </w:pPr>
    <w:rPr>
      <w:rFonts w:ascii="Tahoma" w:hAnsi="Tahoma"/>
      <w:sz w:val="24"/>
      <w:szCs w:val="20"/>
    </w:rPr>
  </w:style>
  <w:style w:type="paragraph" w:customStyle="1" w:styleId="202201">
    <w:name w:val="样式 样式 (西文) 宋体 四号 首行缩进:  2.02 字符 + 首行缩进:  2 字符 紧缩量  0.1 磅 行距: 最..."/>
    <w:basedOn w:val="af4"/>
    <w:link w:val="202201Char"/>
    <w:qFormat/>
    <w:rsid w:val="00812995"/>
    <w:pPr>
      <w:spacing w:line="500" w:lineRule="atLeast"/>
      <w:ind w:firstLineChars="200" w:firstLine="200"/>
    </w:pPr>
    <w:rPr>
      <w:rFonts w:ascii="Calibri" w:hAnsi="Calibri"/>
      <w:spacing w:val="-2"/>
      <w:sz w:val="28"/>
      <w:szCs w:val="20"/>
      <w:lang w:val="zh-CN"/>
    </w:rPr>
  </w:style>
  <w:style w:type="character" w:customStyle="1" w:styleId="202201Char">
    <w:name w:val="样式 样式 (西文) 宋体 四号 首行缩进:  2.02 字符 + 首行缩进:  2 字符 紧缩量  0.1 磅 行距: 最... Char"/>
    <w:link w:val="202201"/>
    <w:qFormat/>
    <w:rsid w:val="00812995"/>
    <w:rPr>
      <w:rFonts w:ascii="Calibri" w:hAnsi="Calibri"/>
      <w:spacing w:val="-2"/>
      <w:kern w:val="2"/>
      <w:sz w:val="28"/>
      <w:lang w:val="zh-CN"/>
    </w:rPr>
  </w:style>
  <w:style w:type="paragraph" w:customStyle="1" w:styleId="660">
    <w:name w:val="样式 (中文) 黑体 四号 居中 段前: 6 磅 段后: 6 磅"/>
    <w:basedOn w:val="af4"/>
    <w:qFormat/>
    <w:rsid w:val="00812995"/>
    <w:pPr>
      <w:spacing w:before="120" w:after="120"/>
      <w:jc w:val="center"/>
    </w:pPr>
    <w:rPr>
      <w:rFonts w:eastAsia="黑体" w:cs="宋体"/>
      <w:sz w:val="28"/>
      <w:szCs w:val="20"/>
    </w:rPr>
  </w:style>
  <w:style w:type="paragraph" w:customStyle="1" w:styleId="105051">
    <w:name w:val="样式 标题 1 + 段前: 0.5 行 段后: 0.5 行1"/>
    <w:basedOn w:val="18"/>
    <w:link w:val="105051Char"/>
    <w:qFormat/>
    <w:rsid w:val="00812995"/>
    <w:pPr>
      <w:autoSpaceDE/>
      <w:autoSpaceDN/>
      <w:adjustRightInd/>
      <w:snapToGrid w:val="0"/>
      <w:spacing w:beforeLines="50" w:after="0" w:line="400" w:lineRule="exact"/>
      <w:jc w:val="both"/>
    </w:pPr>
    <w:rPr>
      <w:rFonts w:ascii="Calibri" w:hAnsi="Calibri"/>
      <w:bCs/>
      <w:kern w:val="2"/>
      <w:sz w:val="24"/>
      <w:szCs w:val="24"/>
      <w:lang w:val="zh-CN"/>
    </w:rPr>
  </w:style>
  <w:style w:type="character" w:customStyle="1" w:styleId="105051Char">
    <w:name w:val="样式 标题 1 + 段前: 0.5 行 段后: 0.5 行1 Char"/>
    <w:link w:val="105051"/>
    <w:qFormat/>
    <w:rsid w:val="00812995"/>
    <w:rPr>
      <w:rFonts w:ascii="Calibri" w:hAnsi="Calibri"/>
      <w:b/>
      <w:bCs/>
      <w:kern w:val="2"/>
      <w:sz w:val="24"/>
      <w:szCs w:val="24"/>
      <w:lang w:val="zh-CN"/>
    </w:rPr>
  </w:style>
  <w:style w:type="paragraph" w:customStyle="1" w:styleId="615">
    <w:name w:val="样式 段后: 6 磅 行距: 1.5 倍行距"/>
    <w:basedOn w:val="af4"/>
    <w:link w:val="615Char"/>
    <w:qFormat/>
    <w:rsid w:val="00812995"/>
    <w:pPr>
      <w:adjustRightInd w:val="0"/>
      <w:snapToGrid w:val="0"/>
      <w:spacing w:beforeLines="100" w:afterLines="100" w:line="400" w:lineRule="exact"/>
      <w:ind w:firstLineChars="150" w:firstLine="360"/>
    </w:pPr>
    <w:rPr>
      <w:rFonts w:ascii="Calibri" w:hAnsi="Calibri"/>
      <w:sz w:val="24"/>
      <w:lang w:val="zh-CN"/>
    </w:rPr>
  </w:style>
  <w:style w:type="character" w:customStyle="1" w:styleId="615Char">
    <w:name w:val="样式 段后: 6 磅 行距: 1.5 倍行距 Char"/>
    <w:link w:val="615"/>
    <w:qFormat/>
    <w:rsid w:val="00812995"/>
    <w:rPr>
      <w:rFonts w:ascii="Calibri" w:hAnsi="Calibri"/>
      <w:kern w:val="2"/>
      <w:sz w:val="24"/>
      <w:szCs w:val="24"/>
      <w:lang w:val="zh-CN"/>
    </w:rPr>
  </w:style>
  <w:style w:type="paragraph" w:customStyle="1" w:styleId="211TitleHeader2w22ch11412">
    <w:name w:val="样式 标题 2标题 1.1Title Header2标题 w2节标题 2－ch节标题 1.1标题 41标题 2 ..."/>
    <w:basedOn w:val="23"/>
    <w:qFormat/>
    <w:rsid w:val="00812995"/>
    <w:pPr>
      <w:autoSpaceDE/>
      <w:autoSpaceDN/>
      <w:adjustRightInd/>
      <w:spacing w:after="120" w:line="480" w:lineRule="atLeast"/>
      <w:jc w:val="both"/>
    </w:pPr>
    <w:rPr>
      <w:rFonts w:ascii="Times New Roman" w:hAnsi="Times New Roman" w:cs="宋体"/>
      <w:b w:val="0"/>
      <w:kern w:val="2"/>
      <w:sz w:val="28"/>
    </w:rPr>
  </w:style>
  <w:style w:type="paragraph" w:customStyle="1" w:styleId="2410">
    <w:name w:val="样式 样式 行距: 最小值 24 磅 + 黑色1"/>
    <w:basedOn w:val="af4"/>
    <w:qFormat/>
    <w:rsid w:val="00812995"/>
    <w:pPr>
      <w:spacing w:line="500" w:lineRule="atLeast"/>
      <w:ind w:firstLine="561"/>
    </w:pPr>
    <w:rPr>
      <w:rFonts w:cs="宋体"/>
      <w:color w:val="000000"/>
      <w:sz w:val="28"/>
      <w:szCs w:val="28"/>
    </w:rPr>
  </w:style>
  <w:style w:type="paragraph" w:customStyle="1" w:styleId="0990">
    <w:name w:val="样式 正文首行缩进 + 首行缩进:  0.99 厘米 段后: 0 磅"/>
    <w:basedOn w:val="afffa"/>
    <w:link w:val="0990Char"/>
    <w:qFormat/>
    <w:rsid w:val="00812995"/>
    <w:rPr>
      <w:rFonts w:ascii="Calibri" w:hAnsi="Calibri"/>
    </w:rPr>
  </w:style>
  <w:style w:type="character" w:customStyle="1" w:styleId="0990Char">
    <w:name w:val="样式 正文首行缩进 + 首行缩进:  0.99 厘米 段后: 0 磅 Char"/>
    <w:link w:val="0990"/>
    <w:qFormat/>
    <w:rsid w:val="00812995"/>
    <w:rPr>
      <w:rFonts w:ascii="Calibri" w:eastAsia="宋体" w:hAnsi="Calibri" w:cs="Times New Roman"/>
      <w:kern w:val="2"/>
      <w:sz w:val="21"/>
      <w:szCs w:val="24"/>
    </w:rPr>
  </w:style>
  <w:style w:type="paragraph" w:customStyle="1" w:styleId="085152">
    <w:name w:val="样式 样式 首行缩进:  0.85 厘米 行距: 1.5 倍行距 + 黑色"/>
    <w:basedOn w:val="af4"/>
    <w:link w:val="08515Char"/>
    <w:qFormat/>
    <w:rsid w:val="00812995"/>
    <w:pPr>
      <w:spacing w:line="500" w:lineRule="atLeast"/>
      <w:ind w:firstLine="561"/>
    </w:pPr>
    <w:rPr>
      <w:rFonts w:ascii="Calibri" w:hAnsi="Calibri"/>
      <w:color w:val="000000"/>
      <w:sz w:val="28"/>
      <w:szCs w:val="20"/>
      <w:lang w:val="zh-CN"/>
    </w:rPr>
  </w:style>
  <w:style w:type="character" w:customStyle="1" w:styleId="08515Char">
    <w:name w:val="样式 样式 首行缩进:  0.85 厘米 行距: 1.5 倍行距 + 黑色 Char"/>
    <w:link w:val="085152"/>
    <w:qFormat/>
    <w:rsid w:val="00812995"/>
    <w:rPr>
      <w:rFonts w:ascii="Calibri" w:hAnsi="Calibri"/>
      <w:color w:val="000000"/>
      <w:kern w:val="2"/>
      <w:sz w:val="28"/>
      <w:lang w:val="zh-CN"/>
    </w:rPr>
  </w:style>
  <w:style w:type="paragraph" w:customStyle="1" w:styleId="0851520">
    <w:name w:val="样式 样式 首行缩进:  0.85 厘米 行距: 1.5 倍行距 + 黑色2"/>
    <w:basedOn w:val="af4"/>
    <w:link w:val="085152Char"/>
    <w:qFormat/>
    <w:rsid w:val="00812995"/>
    <w:pPr>
      <w:spacing w:line="500" w:lineRule="atLeast"/>
      <w:ind w:firstLine="561"/>
    </w:pPr>
    <w:rPr>
      <w:rFonts w:ascii="Calibri" w:hAnsi="Calibri"/>
      <w:color w:val="000000"/>
      <w:spacing w:val="4"/>
      <w:sz w:val="28"/>
      <w:szCs w:val="20"/>
      <w:lang w:val="zh-CN"/>
    </w:rPr>
  </w:style>
  <w:style w:type="character" w:customStyle="1" w:styleId="085152Char">
    <w:name w:val="样式 样式 首行缩进:  0.85 厘米 行距: 1.5 倍行距 + 黑色2 Char"/>
    <w:link w:val="0851520"/>
    <w:qFormat/>
    <w:rsid w:val="00812995"/>
    <w:rPr>
      <w:rFonts w:ascii="Calibri" w:hAnsi="Calibri"/>
      <w:color w:val="000000"/>
      <w:spacing w:val="4"/>
      <w:kern w:val="2"/>
      <w:sz w:val="28"/>
      <w:lang w:val="zh-CN"/>
    </w:rPr>
  </w:style>
  <w:style w:type="paragraph" w:customStyle="1" w:styleId="2450">
    <w:name w:val="样式 黑色 行距: 最小值 24.5 磅"/>
    <w:basedOn w:val="af4"/>
    <w:link w:val="245Char"/>
    <w:qFormat/>
    <w:rsid w:val="00812995"/>
    <w:pPr>
      <w:spacing w:line="480" w:lineRule="atLeast"/>
      <w:ind w:firstLine="482"/>
    </w:pPr>
    <w:rPr>
      <w:rFonts w:ascii="Calibri" w:hAnsi="Calibri"/>
      <w:color w:val="000000"/>
      <w:sz w:val="24"/>
      <w:szCs w:val="20"/>
      <w:lang w:val="zh-CN"/>
    </w:rPr>
  </w:style>
  <w:style w:type="character" w:customStyle="1" w:styleId="245Char">
    <w:name w:val="样式 黑色 行距: 最小值 24.5 磅 Char"/>
    <w:link w:val="2450"/>
    <w:qFormat/>
    <w:rsid w:val="00812995"/>
    <w:rPr>
      <w:rFonts w:ascii="Calibri" w:hAnsi="Calibri"/>
      <w:color w:val="000000"/>
      <w:kern w:val="2"/>
      <w:sz w:val="24"/>
      <w:lang w:val="zh-CN"/>
    </w:rPr>
  </w:style>
  <w:style w:type="paragraph" w:customStyle="1" w:styleId="211h2H2Title2Underrubrik1prop2H21Headin">
    <w:name w:val="样式 标题 2标题 1.1h2节名H2Title2Underrubrik1prop2标题二H21Headin..."/>
    <w:basedOn w:val="23"/>
    <w:link w:val="211h2H2Title2Underrubrik1prop2H21HeadinChar"/>
    <w:qFormat/>
    <w:rsid w:val="00812995"/>
    <w:pPr>
      <w:autoSpaceDE/>
      <w:autoSpaceDN/>
      <w:adjustRightInd/>
      <w:spacing w:after="120" w:line="480" w:lineRule="atLeast"/>
      <w:jc w:val="left"/>
    </w:pPr>
    <w:rPr>
      <w:rFonts w:ascii="Calibri" w:hAnsi="Calibri"/>
      <w:b w:val="0"/>
      <w:bCs/>
      <w:kern w:val="2"/>
      <w:sz w:val="28"/>
      <w:szCs w:val="28"/>
      <w:lang w:val="zh-CN"/>
    </w:rPr>
  </w:style>
  <w:style w:type="character" w:customStyle="1" w:styleId="211h2H2Title2Underrubrik1prop2H21HeadinChar">
    <w:name w:val="样式 标题 2标题 1.1h2节名H2Title2Underrubrik1prop2标题二H21Headin... Char"/>
    <w:link w:val="211h2H2Title2Underrubrik1prop2H21Headin"/>
    <w:qFormat/>
    <w:rsid w:val="00812995"/>
    <w:rPr>
      <w:rFonts w:ascii="Calibri" w:eastAsia="黑体" w:hAnsi="Calibri"/>
      <w:bCs/>
      <w:kern w:val="2"/>
      <w:sz w:val="28"/>
      <w:szCs w:val="28"/>
      <w:lang w:val="zh-CN"/>
    </w:rPr>
  </w:style>
  <w:style w:type="paragraph" w:customStyle="1" w:styleId="08515101">
    <w:name w:val="样式 样式 样式 首行缩进:  0.85 厘米 行距: 1.5 倍行距 + 黑色1 + 加宽量  0.1 磅"/>
    <w:basedOn w:val="af4"/>
    <w:qFormat/>
    <w:rsid w:val="00812995"/>
    <w:pPr>
      <w:spacing w:line="480" w:lineRule="atLeast"/>
      <w:ind w:firstLine="482"/>
    </w:pPr>
    <w:rPr>
      <w:rFonts w:cs="宋体"/>
      <w:color w:val="000000"/>
      <w:spacing w:val="2"/>
      <w:sz w:val="24"/>
      <w:szCs w:val="20"/>
    </w:rPr>
  </w:style>
  <w:style w:type="paragraph" w:customStyle="1" w:styleId="085151010">
    <w:name w:val="样式 样式 样式 样式 首行缩进:  0.85 厘米 行距: 1.5 倍行距 + 黑色1 + 加宽量  0.1 磅 + 首行缩进..."/>
    <w:basedOn w:val="08515101"/>
    <w:qFormat/>
    <w:rsid w:val="00812995"/>
  </w:style>
  <w:style w:type="paragraph" w:customStyle="1" w:styleId="-221">
    <w:name w:val="样式 正文-2 + 首行缩进:  2 字符1"/>
    <w:basedOn w:val="af4"/>
    <w:qFormat/>
    <w:rsid w:val="00812995"/>
    <w:pPr>
      <w:adjustRightInd w:val="0"/>
      <w:spacing w:line="520" w:lineRule="atLeast"/>
      <w:ind w:firstLine="480"/>
      <w:textAlignment w:val="baseline"/>
    </w:pPr>
    <w:rPr>
      <w:color w:val="000000"/>
      <w:sz w:val="24"/>
      <w:szCs w:val="20"/>
    </w:rPr>
  </w:style>
  <w:style w:type="paragraph" w:customStyle="1" w:styleId="1fffff5">
    <w:name w:val="我的标题1"/>
    <w:basedOn w:val="af4"/>
    <w:link w:val="1Char9"/>
    <w:qFormat/>
    <w:rsid w:val="00812995"/>
    <w:pPr>
      <w:ind w:firstLineChars="192" w:firstLine="614"/>
    </w:pPr>
    <w:rPr>
      <w:rFonts w:ascii="Calibri" w:eastAsia="黑体" w:hAnsi="Calibri"/>
      <w:sz w:val="32"/>
      <w:lang w:val="zh-CN"/>
    </w:rPr>
  </w:style>
  <w:style w:type="character" w:customStyle="1" w:styleId="1Char9">
    <w:name w:val="我的标题1 Char"/>
    <w:link w:val="1fffff5"/>
    <w:qFormat/>
    <w:rsid w:val="00812995"/>
    <w:rPr>
      <w:rFonts w:ascii="Calibri" w:eastAsia="黑体" w:hAnsi="Calibri"/>
      <w:kern w:val="2"/>
      <w:sz w:val="32"/>
      <w:szCs w:val="24"/>
      <w:lang w:val="zh-CN"/>
    </w:rPr>
  </w:style>
  <w:style w:type="paragraph" w:customStyle="1" w:styleId="2ffffd">
    <w:name w:val="我的标题2"/>
    <w:basedOn w:val="af4"/>
    <w:qFormat/>
    <w:rsid w:val="00812995"/>
    <w:pPr>
      <w:ind w:firstLineChars="192" w:firstLine="576"/>
    </w:pPr>
    <w:rPr>
      <w:rFonts w:eastAsia="黑体"/>
      <w:sz w:val="30"/>
    </w:rPr>
  </w:style>
  <w:style w:type="paragraph" w:customStyle="1" w:styleId="3ff2">
    <w:name w:val="我的标题3"/>
    <w:basedOn w:val="af4"/>
    <w:qFormat/>
    <w:rsid w:val="00812995"/>
    <w:pPr>
      <w:ind w:firstLineChars="192" w:firstLine="538"/>
    </w:pPr>
    <w:rPr>
      <w:rFonts w:eastAsia="黑体"/>
      <w:sz w:val="28"/>
    </w:rPr>
  </w:style>
  <w:style w:type="paragraph" w:customStyle="1" w:styleId="affffffffffffffffffc">
    <w:name w:val="我的正文"/>
    <w:basedOn w:val="af4"/>
    <w:link w:val="Charfffff7"/>
    <w:qFormat/>
    <w:rsid w:val="00812995"/>
    <w:pPr>
      <w:spacing w:line="520" w:lineRule="exact"/>
      <w:ind w:firstLineChars="192" w:firstLine="538"/>
    </w:pPr>
    <w:rPr>
      <w:rFonts w:ascii="Calibri" w:hAnsi="Calibri"/>
      <w:sz w:val="28"/>
      <w:lang w:val="zh-CN"/>
    </w:rPr>
  </w:style>
  <w:style w:type="character" w:customStyle="1" w:styleId="Charfffff7">
    <w:name w:val="我的正文 Char"/>
    <w:link w:val="affffffffffffffffffc"/>
    <w:qFormat/>
    <w:rsid w:val="00812995"/>
    <w:rPr>
      <w:rFonts w:ascii="Calibri" w:hAnsi="Calibri"/>
      <w:kern w:val="2"/>
      <w:sz w:val="28"/>
      <w:szCs w:val="24"/>
      <w:lang w:val="zh-CN"/>
    </w:rPr>
  </w:style>
  <w:style w:type="character" w:customStyle="1" w:styleId="font121">
    <w:name w:val="font121"/>
    <w:qFormat/>
    <w:rsid w:val="00812995"/>
    <w:rPr>
      <w:sz w:val="18"/>
      <w:szCs w:val="18"/>
    </w:rPr>
  </w:style>
  <w:style w:type="character" w:customStyle="1" w:styleId="unnamed11">
    <w:name w:val="unnamed11"/>
    <w:qFormat/>
    <w:rsid w:val="00812995"/>
    <w:rPr>
      <w:rFonts w:hint="default"/>
      <w:color w:val="000000"/>
      <w:sz w:val="18"/>
      <w:szCs w:val="18"/>
    </w:rPr>
  </w:style>
  <w:style w:type="character" w:customStyle="1" w:styleId="para">
    <w:name w:val="para"/>
    <w:qFormat/>
    <w:rsid w:val="00812995"/>
  </w:style>
  <w:style w:type="character" w:customStyle="1" w:styleId="titleemph">
    <w:name w:val="title_emph"/>
    <w:qFormat/>
    <w:rsid w:val="00812995"/>
  </w:style>
  <w:style w:type="character" w:customStyle="1" w:styleId="v151">
    <w:name w:val="v151"/>
    <w:qFormat/>
    <w:rsid w:val="00812995"/>
    <w:rPr>
      <w:sz w:val="18"/>
      <w:szCs w:val="18"/>
    </w:rPr>
  </w:style>
  <w:style w:type="character" w:customStyle="1" w:styleId="v201">
    <w:name w:val="v201"/>
    <w:qFormat/>
    <w:rsid w:val="00812995"/>
    <w:rPr>
      <w:sz w:val="24"/>
      <w:szCs w:val="24"/>
    </w:rPr>
  </w:style>
  <w:style w:type="character" w:customStyle="1" w:styleId="text1">
    <w:name w:val="text1"/>
    <w:qFormat/>
    <w:rsid w:val="00812995"/>
    <w:rPr>
      <w:rFonts w:ascii="Verdana" w:hAnsi="Verdana" w:hint="default"/>
      <w:color w:val="666666"/>
      <w:sz w:val="15"/>
      <w:szCs w:val="15"/>
    </w:rPr>
  </w:style>
  <w:style w:type="character" w:customStyle="1" w:styleId="text21">
    <w:name w:val="text21"/>
    <w:qFormat/>
    <w:rsid w:val="00812995"/>
    <w:rPr>
      <w:rFonts w:ascii="Verdana" w:hAnsi="Verdana" w:hint="default"/>
      <w:color w:val="000000"/>
      <w:sz w:val="17"/>
      <w:szCs w:val="17"/>
    </w:rPr>
  </w:style>
  <w:style w:type="character" w:customStyle="1" w:styleId="texttitlered21">
    <w:name w:val="texttitle_red21"/>
    <w:qFormat/>
    <w:rsid w:val="00812995"/>
    <w:rPr>
      <w:rFonts w:ascii="Verdana" w:hAnsi="Verdana" w:hint="default"/>
      <w:b/>
      <w:bCs/>
      <w:color w:val="C40000"/>
      <w:sz w:val="17"/>
      <w:szCs w:val="17"/>
    </w:rPr>
  </w:style>
  <w:style w:type="paragraph" w:customStyle="1" w:styleId="text20">
    <w:name w:val="text20"/>
    <w:basedOn w:val="af4"/>
    <w:qFormat/>
    <w:rsid w:val="00812995"/>
    <w:pPr>
      <w:widowControl/>
      <w:spacing w:before="100" w:beforeAutospacing="1" w:after="100" w:afterAutospacing="1" w:line="300" w:lineRule="atLeast"/>
      <w:jc w:val="left"/>
    </w:pPr>
    <w:rPr>
      <w:kern w:val="0"/>
      <w:sz w:val="18"/>
      <w:szCs w:val="18"/>
    </w:rPr>
  </w:style>
  <w:style w:type="character" w:customStyle="1" w:styleId="bluewords1">
    <w:name w:val="bluewords1"/>
    <w:qFormat/>
    <w:rsid w:val="00812995"/>
    <w:rPr>
      <w:rFonts w:hint="default"/>
      <w:color w:val="3366CC"/>
      <w:sz w:val="18"/>
      <w:szCs w:val="18"/>
    </w:rPr>
  </w:style>
  <w:style w:type="paragraph" w:customStyle="1" w:styleId="1fffff6">
    <w:name w:val="我的标题 1"/>
    <w:basedOn w:val="afa"/>
    <w:qFormat/>
    <w:rsid w:val="00812995"/>
  </w:style>
  <w:style w:type="paragraph" w:customStyle="1" w:styleId="Head52">
    <w:name w:val="Head 5.2"/>
    <w:basedOn w:val="af4"/>
    <w:qFormat/>
    <w:rsid w:val="00812995"/>
    <w:pPr>
      <w:widowControl/>
      <w:tabs>
        <w:tab w:val="left" w:pos="533"/>
      </w:tabs>
      <w:suppressAutoHyphens/>
      <w:ind w:left="533" w:hanging="533"/>
    </w:pPr>
    <w:rPr>
      <w:b/>
      <w:kern w:val="0"/>
      <w:sz w:val="24"/>
      <w:szCs w:val="20"/>
      <w:lang w:eastAsia="en-US"/>
    </w:rPr>
  </w:style>
  <w:style w:type="paragraph" w:customStyle="1" w:styleId="1fffff7">
    <w:name w:val="样式 标题 1 + 居中"/>
    <w:basedOn w:val="18"/>
    <w:qFormat/>
    <w:rsid w:val="00812995"/>
    <w:pPr>
      <w:keepLines w:val="0"/>
      <w:widowControl/>
      <w:adjustRightInd/>
      <w:spacing w:after="240" w:line="480" w:lineRule="atLeast"/>
      <w:textAlignment w:val="bottom"/>
    </w:pPr>
    <w:rPr>
      <w:rFonts w:ascii="Times New Roman" w:eastAsia="黑体" w:cs="宋体"/>
      <w:b w:val="0"/>
      <w:kern w:val="0"/>
    </w:rPr>
  </w:style>
  <w:style w:type="paragraph" w:customStyle="1" w:styleId="154">
    <w:name w:val="样式 小四 行距: 1.5 倍行距"/>
    <w:basedOn w:val="af4"/>
    <w:link w:val="15Char1"/>
    <w:qFormat/>
    <w:rsid w:val="00812995"/>
    <w:pPr>
      <w:spacing w:line="480" w:lineRule="atLeast"/>
      <w:ind w:firstLineChars="200" w:firstLine="200"/>
    </w:pPr>
    <w:rPr>
      <w:rFonts w:ascii="Calibri" w:hAnsi="Calibri"/>
      <w:sz w:val="24"/>
      <w:szCs w:val="20"/>
      <w:lang w:val="zh-CN"/>
    </w:rPr>
  </w:style>
  <w:style w:type="character" w:customStyle="1" w:styleId="15Char1">
    <w:name w:val="样式 小四 行距: 1.5 倍行距 Char1"/>
    <w:link w:val="154"/>
    <w:qFormat/>
    <w:rsid w:val="00812995"/>
    <w:rPr>
      <w:rFonts w:ascii="Calibri" w:hAnsi="Calibri"/>
      <w:kern w:val="2"/>
      <w:sz w:val="24"/>
      <w:lang w:val="zh-CN"/>
    </w:rPr>
  </w:style>
  <w:style w:type="paragraph" w:customStyle="1" w:styleId="2h2H211Title2Underrubrik1prop2H21Headin">
    <w:name w:val="样式 标题 2h2节名H2标题 1.1Title2Underrubrik1prop2标题二H21Headin..."/>
    <w:basedOn w:val="23"/>
    <w:qFormat/>
    <w:rsid w:val="00812995"/>
    <w:pPr>
      <w:autoSpaceDE/>
      <w:autoSpaceDN/>
      <w:adjustRightInd/>
      <w:spacing w:after="120" w:line="480" w:lineRule="atLeast"/>
      <w:jc w:val="both"/>
    </w:pPr>
    <w:rPr>
      <w:rFonts w:ascii="Times New Roman" w:hAnsi="Times New Roman"/>
      <w:b w:val="0"/>
      <w:kern w:val="2"/>
      <w:sz w:val="28"/>
      <w:szCs w:val="32"/>
    </w:rPr>
  </w:style>
  <w:style w:type="paragraph" w:customStyle="1" w:styleId="1TITRE1PIM1h11Heading0H1Headingapps1123321">
    <w:name w:val="样式 样式 标题 1TITRE1PIM 1h1标书1Heading 0H1Heading apps1.123321... + 首..."/>
    <w:basedOn w:val="af4"/>
    <w:qFormat/>
    <w:rsid w:val="00812995"/>
    <w:pPr>
      <w:keepNext/>
      <w:keepLines/>
      <w:spacing w:before="240" w:after="240" w:line="480" w:lineRule="atLeast"/>
      <w:outlineLvl w:val="0"/>
    </w:pPr>
    <w:rPr>
      <w:rFonts w:eastAsia="黑体" w:hint="eastAsia"/>
      <w:kern w:val="44"/>
      <w:sz w:val="30"/>
      <w:szCs w:val="20"/>
    </w:rPr>
  </w:style>
  <w:style w:type="paragraph" w:customStyle="1" w:styleId="1fffff8">
    <w:name w:val="样式 样式 标题 1 + 居中 + 两端对齐"/>
    <w:basedOn w:val="1fffff7"/>
    <w:qFormat/>
    <w:rsid w:val="00812995"/>
  </w:style>
  <w:style w:type="paragraph" w:customStyle="1" w:styleId="2ffffe">
    <w:name w:val="样式 标题 2 + 四号"/>
    <w:basedOn w:val="23"/>
    <w:qFormat/>
    <w:rsid w:val="00812995"/>
    <w:pPr>
      <w:keepLines w:val="0"/>
      <w:autoSpaceDE/>
      <w:autoSpaceDN/>
      <w:adjustRightInd/>
      <w:spacing w:before="60" w:after="60" w:line="480" w:lineRule="atLeast"/>
      <w:jc w:val="both"/>
    </w:pPr>
    <w:rPr>
      <w:rFonts w:ascii="Times New Roman" w:hAnsi="Times New Roman"/>
      <w:b w:val="0"/>
      <w:bCs/>
      <w:kern w:val="2"/>
      <w:sz w:val="28"/>
    </w:rPr>
  </w:style>
  <w:style w:type="paragraph" w:customStyle="1" w:styleId="155">
    <w:name w:val="样式 样式 小四 行距: 1.5 倍行距 + 黑色"/>
    <w:basedOn w:val="154"/>
    <w:link w:val="15Char0"/>
    <w:qFormat/>
    <w:rsid w:val="00812995"/>
    <w:rPr>
      <w:color w:val="000000"/>
    </w:rPr>
  </w:style>
  <w:style w:type="character" w:customStyle="1" w:styleId="15Char0">
    <w:name w:val="样式 样式 小四 行距: 1.5 倍行距 + 黑色 Char"/>
    <w:link w:val="155"/>
    <w:qFormat/>
    <w:rsid w:val="00812995"/>
    <w:rPr>
      <w:rFonts w:ascii="Calibri" w:hAnsi="Calibri"/>
      <w:color w:val="000000"/>
      <w:kern w:val="2"/>
      <w:sz w:val="24"/>
      <w:lang w:val="zh-CN"/>
    </w:rPr>
  </w:style>
  <w:style w:type="paragraph" w:customStyle="1" w:styleId="3H3h33rdlevell3CTHeading3-oldlevel3PIM3">
    <w:name w:val="样式 标题 3三级标题H3h33rd levell3CTHeading 3 - oldlevel_3PIM 3..."/>
    <w:basedOn w:val="32"/>
    <w:qFormat/>
    <w:rsid w:val="00812995"/>
    <w:pPr>
      <w:autoSpaceDE/>
      <w:autoSpaceDN/>
      <w:adjustRightInd/>
      <w:spacing w:before="60" w:after="60" w:line="500" w:lineRule="atLeast"/>
      <w:jc w:val="both"/>
    </w:pPr>
    <w:rPr>
      <w:rFonts w:ascii="Times New Roman" w:eastAsia="黑体" w:cs="宋体"/>
      <w:b w:val="0"/>
      <w:kern w:val="2"/>
      <w:sz w:val="28"/>
      <w:u w:val="none"/>
    </w:rPr>
  </w:style>
  <w:style w:type="paragraph" w:customStyle="1" w:styleId="2220">
    <w:name w:val="样式 样式 样式 样式 样式 首行缩进:  2 字符 + 黑色 首行缩进:  2 字符 + 首行缩进:  2 字符 + 首行缩进..."/>
    <w:basedOn w:val="af4"/>
    <w:link w:val="222Char"/>
    <w:qFormat/>
    <w:rsid w:val="00812995"/>
    <w:pPr>
      <w:spacing w:line="500" w:lineRule="atLeast"/>
      <w:ind w:firstLineChars="200" w:firstLine="200"/>
    </w:pPr>
    <w:rPr>
      <w:rFonts w:ascii="Calibri" w:hAnsi="Calibri"/>
      <w:color w:val="000000"/>
      <w:sz w:val="28"/>
      <w:szCs w:val="20"/>
      <w:lang w:val="zh-CN"/>
    </w:rPr>
  </w:style>
  <w:style w:type="character" w:customStyle="1" w:styleId="222Char">
    <w:name w:val="样式 样式 样式 样式 样式 首行缩进:  2 字符 + 黑色 首行缩进:  2 字符 + 首行缩进:  2 字符 + 首行缩进... Char"/>
    <w:link w:val="2220"/>
    <w:qFormat/>
    <w:rsid w:val="00812995"/>
    <w:rPr>
      <w:rFonts w:ascii="Calibri" w:hAnsi="Calibri"/>
      <w:color w:val="000000"/>
      <w:kern w:val="2"/>
      <w:sz w:val="28"/>
      <w:lang w:val="zh-CN"/>
    </w:rPr>
  </w:style>
  <w:style w:type="paragraph" w:customStyle="1" w:styleId="0505212">
    <w:name w:val="样式 样式 样式 样式 样式 样式 段前: 0.5 行 段后: 0.5 行 + 首行缩进:  2 字符1 + 首行缩进:  2 ..."/>
    <w:basedOn w:val="af4"/>
    <w:qFormat/>
    <w:rsid w:val="00812995"/>
    <w:pPr>
      <w:adjustRightInd w:val="0"/>
      <w:spacing w:line="500" w:lineRule="atLeast"/>
      <w:ind w:firstLineChars="200" w:firstLine="200"/>
      <w:textAlignment w:val="baseline"/>
    </w:pPr>
    <w:rPr>
      <w:rFonts w:cs="宋体"/>
      <w:kern w:val="0"/>
      <w:sz w:val="28"/>
      <w:szCs w:val="20"/>
    </w:rPr>
  </w:style>
  <w:style w:type="paragraph" w:customStyle="1" w:styleId="GB2312150">
    <w:name w:val="样式 样式 仿宋_GB2312 四号 行距: 1.5 倍行距 + 首行缩进:  0 字符"/>
    <w:basedOn w:val="af4"/>
    <w:link w:val="GB2312150Char"/>
    <w:qFormat/>
    <w:rsid w:val="00812995"/>
    <w:pPr>
      <w:spacing w:line="480" w:lineRule="atLeast"/>
      <w:ind w:firstLine="482"/>
    </w:pPr>
    <w:rPr>
      <w:rFonts w:ascii="仿宋_GB2312" w:hAnsi="Calibri"/>
      <w:sz w:val="24"/>
      <w:szCs w:val="20"/>
      <w:lang w:val="zh-CN"/>
    </w:rPr>
  </w:style>
  <w:style w:type="character" w:customStyle="1" w:styleId="GB2312150Char">
    <w:name w:val="样式 样式 仿宋_GB2312 四号 行距: 1.5 倍行距 + 首行缩进:  0 字符 Char"/>
    <w:link w:val="GB2312150"/>
    <w:qFormat/>
    <w:rsid w:val="00812995"/>
    <w:rPr>
      <w:rFonts w:ascii="仿宋_GB2312" w:hAnsi="Calibri"/>
      <w:kern w:val="2"/>
      <w:sz w:val="24"/>
      <w:lang w:val="zh-CN"/>
    </w:rPr>
  </w:style>
  <w:style w:type="paragraph" w:customStyle="1" w:styleId="10124">
    <w:name w:val="样式 首行缩进:  1.01 厘米 行距: 固定值 24 磅"/>
    <w:basedOn w:val="af4"/>
    <w:qFormat/>
    <w:rsid w:val="00812995"/>
    <w:pPr>
      <w:spacing w:line="500" w:lineRule="atLeast"/>
      <w:ind w:firstLine="561"/>
    </w:pPr>
    <w:rPr>
      <w:rFonts w:eastAsia="仿宋_GB2312" w:cs="宋体"/>
      <w:sz w:val="28"/>
      <w:szCs w:val="20"/>
    </w:rPr>
  </w:style>
  <w:style w:type="paragraph" w:customStyle="1" w:styleId="1522">
    <w:name w:val="样式 样式 样式 四号 行距: 1.5 倍行距 + 首行缩进:  2 字符 + 首行缩进:  2 字符"/>
    <w:basedOn w:val="af4"/>
    <w:link w:val="1522Char"/>
    <w:qFormat/>
    <w:rsid w:val="00812995"/>
    <w:pPr>
      <w:spacing w:line="500" w:lineRule="atLeast"/>
      <w:ind w:firstLineChars="200" w:firstLine="560"/>
    </w:pPr>
    <w:rPr>
      <w:rFonts w:ascii="Calibri" w:hAnsi="Calibri"/>
      <w:sz w:val="28"/>
      <w:szCs w:val="20"/>
      <w:lang w:val="zh-CN"/>
    </w:rPr>
  </w:style>
  <w:style w:type="character" w:customStyle="1" w:styleId="1522Char">
    <w:name w:val="样式 样式 样式 四号 行距: 1.5 倍行距 + 首行缩进:  2 字符 + 首行缩进:  2 字符 Char"/>
    <w:link w:val="1522"/>
    <w:qFormat/>
    <w:rsid w:val="00812995"/>
    <w:rPr>
      <w:rFonts w:ascii="Calibri" w:hAnsi="Calibri"/>
      <w:kern w:val="2"/>
      <w:sz w:val="28"/>
      <w:lang w:val="zh-CN"/>
    </w:rPr>
  </w:style>
  <w:style w:type="paragraph" w:customStyle="1" w:styleId="125224">
    <w:name w:val="样式 样式 标题 1 + 行距: 最小值 25 磅2 + 小三 居中 行距: 最小值 24 磅"/>
    <w:basedOn w:val="12520"/>
    <w:qFormat/>
    <w:rsid w:val="00812995"/>
  </w:style>
  <w:style w:type="paragraph" w:customStyle="1" w:styleId="12520">
    <w:name w:val="样式 标题 1 + 行距: 最小值 25 磅2"/>
    <w:basedOn w:val="18"/>
    <w:qFormat/>
    <w:rsid w:val="00812995"/>
    <w:pPr>
      <w:keepNext w:val="0"/>
      <w:keepLines w:val="0"/>
      <w:autoSpaceDE/>
      <w:autoSpaceDN/>
      <w:adjustRightInd/>
      <w:spacing w:after="240" w:line="500" w:lineRule="atLeast"/>
      <w:jc w:val="both"/>
    </w:pPr>
    <w:rPr>
      <w:rFonts w:ascii="Times New Roman" w:eastAsia="黑体" w:cs="宋体"/>
      <w:b w:val="0"/>
    </w:rPr>
  </w:style>
  <w:style w:type="paragraph" w:customStyle="1" w:styleId="099251">
    <w:name w:val="样式 四号 首行缩进:  0.99 厘米 行距: 最小值 25 磅1"/>
    <w:basedOn w:val="af4"/>
    <w:link w:val="099251Char"/>
    <w:qFormat/>
    <w:rsid w:val="00812995"/>
    <w:pPr>
      <w:spacing w:line="500" w:lineRule="atLeast"/>
      <w:ind w:firstLine="561"/>
    </w:pPr>
    <w:rPr>
      <w:rFonts w:ascii="Calibri" w:hAnsi="Calibri"/>
      <w:sz w:val="28"/>
      <w:szCs w:val="20"/>
      <w:lang w:val="zh-CN"/>
    </w:rPr>
  </w:style>
  <w:style w:type="character" w:customStyle="1" w:styleId="099251Char">
    <w:name w:val="样式 四号 首行缩进:  0.99 厘米 行距: 最小值 25 磅1 Char"/>
    <w:link w:val="099251"/>
    <w:qFormat/>
    <w:rsid w:val="00812995"/>
    <w:rPr>
      <w:rFonts w:ascii="Calibri" w:hAnsi="Calibri"/>
      <w:kern w:val="2"/>
      <w:sz w:val="28"/>
      <w:lang w:val="zh-CN"/>
    </w:rPr>
  </w:style>
  <w:style w:type="paragraph" w:customStyle="1" w:styleId="cucd-4">
    <w:name w:val="cucd-4"/>
    <w:next w:val="af4"/>
    <w:qFormat/>
    <w:rsid w:val="00812995"/>
    <w:pPr>
      <w:tabs>
        <w:tab w:val="left" w:pos="851"/>
      </w:tabs>
      <w:spacing w:line="360" w:lineRule="auto"/>
      <w:ind w:left="851" w:hanging="851"/>
      <w:outlineLvl w:val="3"/>
    </w:pPr>
    <w:rPr>
      <w:b/>
      <w:kern w:val="2"/>
      <w:sz w:val="24"/>
      <w:szCs w:val="24"/>
    </w:rPr>
  </w:style>
  <w:style w:type="paragraph" w:customStyle="1" w:styleId="03">
    <w:name w:val="样式 五号 居中 首行缩进:  0 厘米 行距: 单倍行距"/>
    <w:basedOn w:val="af4"/>
    <w:link w:val="0Char0"/>
    <w:qFormat/>
    <w:rsid w:val="00812995"/>
    <w:pPr>
      <w:jc w:val="center"/>
    </w:pPr>
    <w:rPr>
      <w:rFonts w:ascii="Calibri" w:hAnsi="Calibri"/>
      <w:szCs w:val="20"/>
      <w:lang w:val="zh-CN"/>
    </w:rPr>
  </w:style>
  <w:style w:type="character" w:customStyle="1" w:styleId="0Char0">
    <w:name w:val="样式 五号 居中 首行缩进:  0 厘米 行距: 单倍行距 Char"/>
    <w:link w:val="03"/>
    <w:qFormat/>
    <w:rsid w:val="00812995"/>
    <w:rPr>
      <w:rFonts w:ascii="Calibri" w:hAnsi="Calibri"/>
      <w:kern w:val="2"/>
      <w:sz w:val="21"/>
      <w:lang w:val="zh-CN"/>
    </w:rPr>
  </w:style>
  <w:style w:type="paragraph" w:customStyle="1" w:styleId="1fffff9">
    <w:name w:val="样式 样式1 + (中文) 黑体 四号"/>
    <w:basedOn w:val="af4"/>
    <w:link w:val="1Chara"/>
    <w:qFormat/>
    <w:rsid w:val="00812995"/>
    <w:pPr>
      <w:spacing w:before="120" w:after="120"/>
      <w:jc w:val="center"/>
    </w:pPr>
    <w:rPr>
      <w:rFonts w:ascii="Calibri" w:eastAsia="黑体" w:hAnsi="Calibri"/>
      <w:sz w:val="28"/>
      <w:lang w:val="zh-CN"/>
    </w:rPr>
  </w:style>
  <w:style w:type="character" w:customStyle="1" w:styleId="1Chara">
    <w:name w:val="样式 样式1 + (中文) 黑体 四号 Char"/>
    <w:link w:val="1fffff9"/>
    <w:qFormat/>
    <w:rsid w:val="00812995"/>
    <w:rPr>
      <w:rFonts w:ascii="Calibri" w:eastAsia="黑体" w:hAnsi="Calibri"/>
      <w:kern w:val="2"/>
      <w:sz w:val="28"/>
      <w:szCs w:val="24"/>
      <w:lang w:val="zh-CN"/>
    </w:rPr>
  </w:style>
  <w:style w:type="paragraph" w:customStyle="1" w:styleId="TimesNewRoman0">
    <w:name w:val="样式 表格文字 + Times New Roman"/>
    <w:basedOn w:val="af4"/>
    <w:qFormat/>
    <w:rsid w:val="00812995"/>
    <w:pPr>
      <w:jc w:val="center"/>
    </w:pPr>
    <w:rPr>
      <w:rFonts w:cs="宋体"/>
      <w:kern w:val="0"/>
      <w:szCs w:val="20"/>
    </w:rPr>
  </w:style>
  <w:style w:type="paragraph" w:customStyle="1" w:styleId="243">
    <w:name w:val="样式 小四 黑色 行距: 最小值 24 磅"/>
    <w:basedOn w:val="af4"/>
    <w:link w:val="24Char0"/>
    <w:qFormat/>
    <w:rsid w:val="00812995"/>
    <w:pPr>
      <w:spacing w:line="480" w:lineRule="atLeast"/>
      <w:ind w:firstLineChars="200" w:firstLine="200"/>
    </w:pPr>
    <w:rPr>
      <w:rFonts w:ascii="Calibri" w:hAnsi="Calibri"/>
      <w:color w:val="000000"/>
      <w:kern w:val="0"/>
      <w:sz w:val="24"/>
      <w:szCs w:val="20"/>
      <w:lang w:val="zh-CN"/>
    </w:rPr>
  </w:style>
  <w:style w:type="character" w:customStyle="1" w:styleId="24Char0">
    <w:name w:val="样式 小四 黑色 行距: 最小值 24 磅 Char"/>
    <w:link w:val="243"/>
    <w:qFormat/>
    <w:rsid w:val="00812995"/>
    <w:rPr>
      <w:rFonts w:ascii="Calibri" w:hAnsi="Calibri"/>
      <w:color w:val="000000"/>
      <w:sz w:val="24"/>
      <w:lang w:val="zh-CN"/>
    </w:rPr>
  </w:style>
  <w:style w:type="paragraph" w:customStyle="1" w:styleId="085242">
    <w:name w:val="样式 样式 小四 首行缩进:  0.85 厘米 行距: 最小值 24 磅 +"/>
    <w:basedOn w:val="af4"/>
    <w:link w:val="08524Char1"/>
    <w:qFormat/>
    <w:rsid w:val="00812995"/>
    <w:pPr>
      <w:spacing w:line="480" w:lineRule="atLeast"/>
      <w:ind w:firstLine="482"/>
    </w:pPr>
    <w:rPr>
      <w:rFonts w:ascii="Calibri" w:hAnsi="Calibri"/>
      <w:kern w:val="0"/>
      <w:sz w:val="24"/>
      <w:szCs w:val="20"/>
      <w:lang w:val="zh-CN"/>
    </w:rPr>
  </w:style>
  <w:style w:type="character" w:customStyle="1" w:styleId="08524Char1">
    <w:name w:val="样式 样式 小四 首行缩进:  0.85 厘米 行距: 最小值 24 磅 + Char"/>
    <w:link w:val="085242"/>
    <w:qFormat/>
    <w:rsid w:val="00812995"/>
    <w:rPr>
      <w:rFonts w:ascii="Calibri" w:hAnsi="Calibri"/>
      <w:sz w:val="24"/>
      <w:lang w:val="zh-CN"/>
    </w:rPr>
  </w:style>
  <w:style w:type="paragraph" w:customStyle="1" w:styleId="211TitleHeader2w22ch11H241">
    <w:name w:val="样式 标题 2标题 1.1Title Header2标题 w2节标题 2－ch节标题 1.1H2标题 41标题..."/>
    <w:basedOn w:val="23"/>
    <w:qFormat/>
    <w:rsid w:val="00812995"/>
    <w:pPr>
      <w:autoSpaceDE/>
      <w:autoSpaceDN/>
      <w:adjustRightInd/>
      <w:spacing w:after="120" w:line="480" w:lineRule="atLeast"/>
      <w:jc w:val="both"/>
    </w:pPr>
    <w:rPr>
      <w:rFonts w:ascii="Times New Roman" w:hAnsi="Times New Roman" w:cs="宋体"/>
      <w:b w:val="0"/>
      <w:color w:val="000000"/>
      <w:kern w:val="2"/>
      <w:sz w:val="28"/>
    </w:rPr>
  </w:style>
  <w:style w:type="paragraph" w:customStyle="1" w:styleId="1fffffa">
    <w:name w:val="样式 样式1 + 黑色 两端对齐"/>
    <w:qFormat/>
    <w:rsid w:val="00812995"/>
    <w:rPr>
      <w:rFonts w:ascii="Calibri" w:eastAsia="Times New Roman" w:hAnsi="Calibri"/>
      <w:kern w:val="2"/>
      <w:sz w:val="21"/>
      <w:szCs w:val="22"/>
    </w:rPr>
  </w:style>
  <w:style w:type="paragraph" w:customStyle="1" w:styleId="085243">
    <w:name w:val="样式 宋体 小四 黑色 首行缩进:  0.85 厘米 行距: 最小值 24 磅"/>
    <w:basedOn w:val="af4"/>
    <w:link w:val="08524Char2"/>
    <w:qFormat/>
    <w:rsid w:val="00812995"/>
    <w:pPr>
      <w:spacing w:line="480" w:lineRule="atLeast"/>
      <w:ind w:firstLine="482"/>
    </w:pPr>
    <w:rPr>
      <w:rFonts w:ascii="宋体" w:hAnsi="宋体"/>
      <w:color w:val="000000"/>
      <w:sz w:val="24"/>
      <w:szCs w:val="20"/>
      <w:lang w:val="zh-CN"/>
    </w:rPr>
  </w:style>
  <w:style w:type="character" w:customStyle="1" w:styleId="08524Char2">
    <w:name w:val="样式 宋体 小四 黑色 首行缩进:  0.85 厘米 行距: 最小值 24 磅 Char"/>
    <w:link w:val="085243"/>
    <w:qFormat/>
    <w:rsid w:val="00812995"/>
    <w:rPr>
      <w:rFonts w:ascii="宋体" w:hAnsi="宋体"/>
      <w:color w:val="000000"/>
      <w:kern w:val="2"/>
      <w:sz w:val="24"/>
      <w:lang w:val="zh-CN"/>
    </w:rPr>
  </w:style>
  <w:style w:type="paragraph" w:customStyle="1" w:styleId="211TitleHeader2w22chH2TimesNewRoma">
    <w:name w:val="样式 标题 2标题 1.1Title Header2标题 w2节标题 2－chH2 + Times New Roma..."/>
    <w:basedOn w:val="23"/>
    <w:qFormat/>
    <w:rsid w:val="00812995"/>
    <w:pPr>
      <w:autoSpaceDE/>
      <w:autoSpaceDN/>
      <w:adjustRightInd/>
      <w:spacing w:after="120" w:line="480" w:lineRule="atLeast"/>
      <w:jc w:val="both"/>
    </w:pPr>
    <w:rPr>
      <w:rFonts w:ascii="Times New Roman" w:hAnsi="Times New Roman" w:cs="宋体"/>
      <w:b w:val="0"/>
      <w:kern w:val="2"/>
      <w:sz w:val="28"/>
    </w:rPr>
  </w:style>
  <w:style w:type="paragraph" w:customStyle="1" w:styleId="3ff3">
    <w:name w:val="样式 样式 样式 样式 标题 3 + 加粗 + (中文) 宋体 黑色 + 自动设置 + 加粗"/>
    <w:basedOn w:val="af4"/>
    <w:link w:val="3Chara"/>
    <w:qFormat/>
    <w:rsid w:val="00812995"/>
    <w:pPr>
      <w:keepNext/>
      <w:keepLines/>
      <w:spacing w:before="60" w:after="60" w:line="480" w:lineRule="atLeast"/>
      <w:outlineLvl w:val="2"/>
    </w:pPr>
    <w:rPr>
      <w:rFonts w:ascii="Calibri" w:eastAsia="黑体" w:hAnsi="Calibri"/>
      <w:bCs/>
      <w:sz w:val="24"/>
      <w:szCs w:val="32"/>
      <w:lang w:val="zh-CN"/>
    </w:rPr>
  </w:style>
  <w:style w:type="character" w:customStyle="1" w:styleId="3Chara">
    <w:name w:val="样式 样式 样式 样式 标题 3 + 加粗 + (中文) 宋体 黑色 + 自动设置 + 加粗 Char"/>
    <w:link w:val="3ff3"/>
    <w:qFormat/>
    <w:rsid w:val="00812995"/>
    <w:rPr>
      <w:rFonts w:ascii="Calibri" w:eastAsia="黑体" w:hAnsi="Calibri"/>
      <w:bCs/>
      <w:kern w:val="2"/>
      <w:sz w:val="24"/>
      <w:szCs w:val="32"/>
      <w:lang w:val="zh-CN"/>
    </w:rPr>
  </w:style>
  <w:style w:type="paragraph" w:customStyle="1" w:styleId="4GB231200250">
    <w:name w:val="样式 样式 样式 标题 4 + (中文) 仿宋_GB2312 四号 非加粗 段前: 0 磅 段后: 0 磅 行距: 最小值 25..."/>
    <w:basedOn w:val="af4"/>
    <w:link w:val="4GB23120025CharChar"/>
    <w:qFormat/>
    <w:rsid w:val="00812995"/>
    <w:pPr>
      <w:keepNext/>
      <w:keepLines/>
      <w:spacing w:line="480" w:lineRule="atLeast"/>
      <w:outlineLvl w:val="3"/>
    </w:pPr>
    <w:rPr>
      <w:rFonts w:ascii="Calibri" w:hAnsi="Calibri"/>
      <w:sz w:val="24"/>
      <w:szCs w:val="20"/>
      <w:lang w:val="zh-CN"/>
    </w:rPr>
  </w:style>
  <w:style w:type="character" w:customStyle="1" w:styleId="4GB23120025CharChar">
    <w:name w:val="样式 样式 样式 标题 4 + (中文) 仿宋_GB2312 四号 非加粗 段前: 0 磅 段后: 0 磅 行距: 最小值 25... Char Char"/>
    <w:link w:val="4GB231200250"/>
    <w:qFormat/>
    <w:rsid w:val="00812995"/>
    <w:rPr>
      <w:rFonts w:ascii="Calibri" w:hAnsi="Calibri"/>
      <w:kern w:val="2"/>
      <w:sz w:val="24"/>
      <w:lang w:val="zh-CN"/>
    </w:rPr>
  </w:style>
  <w:style w:type="paragraph" w:customStyle="1" w:styleId="1w1W1CharW1DocumentHeader10">
    <w:name w:val="样式 标题 1章标题 w1W1 CharW1Document Header1 + (中文) 黑体 三号 非加粗 ..."/>
    <w:basedOn w:val="18"/>
    <w:qFormat/>
    <w:rsid w:val="00812995"/>
    <w:pPr>
      <w:autoSpaceDE/>
      <w:autoSpaceDN/>
      <w:adjustRightInd/>
      <w:spacing w:after="240" w:line="480" w:lineRule="atLeast"/>
    </w:pPr>
    <w:rPr>
      <w:rFonts w:ascii="Times New Roman" w:eastAsia="黑体" w:cs="宋体"/>
      <w:b w:val="0"/>
    </w:rPr>
  </w:style>
  <w:style w:type="character" w:customStyle="1" w:styleId="style4style19">
    <w:name w:val="style4 style19"/>
    <w:qFormat/>
    <w:rsid w:val="00812995"/>
  </w:style>
  <w:style w:type="paragraph" w:customStyle="1" w:styleId="085244">
    <w:name w:val="样式 小四 黑色 左 首行缩进:  0.85 厘米 行距: 最小值 24 磅"/>
    <w:basedOn w:val="af4"/>
    <w:link w:val="08524CharChar0"/>
    <w:qFormat/>
    <w:rsid w:val="00812995"/>
    <w:pPr>
      <w:spacing w:line="480" w:lineRule="atLeast"/>
      <w:ind w:firstLine="482"/>
      <w:jc w:val="left"/>
    </w:pPr>
    <w:rPr>
      <w:rFonts w:ascii="Calibri" w:hAnsi="Calibri"/>
      <w:color w:val="000000"/>
      <w:kern w:val="0"/>
      <w:sz w:val="24"/>
      <w:szCs w:val="20"/>
      <w:lang w:val="zh-CN"/>
    </w:rPr>
  </w:style>
  <w:style w:type="character" w:customStyle="1" w:styleId="08524CharChar0">
    <w:name w:val="样式 小四 黑色 左 首行缩进:  0.85 厘米 行距: 最小值 24 磅 Char Char"/>
    <w:link w:val="085244"/>
    <w:qFormat/>
    <w:rsid w:val="00812995"/>
    <w:rPr>
      <w:rFonts w:ascii="Calibri" w:hAnsi="Calibri"/>
      <w:color w:val="000000"/>
      <w:sz w:val="24"/>
      <w:lang w:val="zh-CN"/>
    </w:rPr>
  </w:style>
  <w:style w:type="paragraph" w:customStyle="1" w:styleId="099251074">
    <w:name w:val="样式 样式 四号 首行缩进:  0.99 厘米 行距: 最小值 25 磅1 + 首行缩进:  0.74 厘米"/>
    <w:basedOn w:val="af4"/>
    <w:qFormat/>
    <w:rsid w:val="00812995"/>
    <w:pPr>
      <w:spacing w:line="500" w:lineRule="atLeast"/>
      <w:ind w:firstLine="561"/>
    </w:pPr>
    <w:rPr>
      <w:rFonts w:cs="宋体"/>
      <w:sz w:val="28"/>
      <w:szCs w:val="20"/>
    </w:rPr>
  </w:style>
  <w:style w:type="paragraph" w:customStyle="1" w:styleId="33CharCharChar3CharCharH3h33rdlevell3CT1">
    <w:name w:val="样式 标题 3标题 3 Char Char Char标题 3 Char CharH3h33rd levell3CT...1"/>
    <w:basedOn w:val="32"/>
    <w:qFormat/>
    <w:rsid w:val="00812995"/>
    <w:pPr>
      <w:autoSpaceDE/>
      <w:autoSpaceDN/>
      <w:adjustRightInd/>
      <w:spacing w:before="60" w:after="60" w:line="500" w:lineRule="atLeast"/>
    </w:pPr>
    <w:rPr>
      <w:rFonts w:ascii="Times New Roman" w:eastAsia="黑体" w:cs="宋体"/>
      <w:b w:val="0"/>
      <w:kern w:val="2"/>
      <w:sz w:val="28"/>
      <w:szCs w:val="28"/>
      <w:u w:val="none"/>
    </w:rPr>
  </w:style>
  <w:style w:type="paragraph" w:customStyle="1" w:styleId="CharChar1CharChar1CharCharCharCharCharChar">
    <w:name w:val="Char Char1 Char Char1 Char Char Char Char Char Char"/>
    <w:basedOn w:val="af4"/>
    <w:qFormat/>
    <w:rsid w:val="00812995"/>
    <w:pPr>
      <w:widowControl/>
      <w:spacing w:line="360" w:lineRule="auto"/>
      <w:ind w:firstLineChars="200" w:firstLine="200"/>
      <w:jc w:val="left"/>
    </w:pPr>
    <w:rPr>
      <w:rFonts w:ascii="Verdana" w:hAnsi="Verdana"/>
      <w:kern w:val="0"/>
      <w:sz w:val="20"/>
      <w:szCs w:val="20"/>
      <w:lang w:eastAsia="en-US"/>
    </w:rPr>
  </w:style>
  <w:style w:type="paragraph" w:customStyle="1" w:styleId="40025">
    <w:name w:val="样式 样式 标题 4 + 段前: 0 磅 段后: 0 磅 行距: 最小值 25 磅 + (中文) 宋体"/>
    <w:basedOn w:val="af4"/>
    <w:link w:val="40025Char"/>
    <w:qFormat/>
    <w:rsid w:val="00812995"/>
    <w:pPr>
      <w:keepNext/>
      <w:keepLines/>
      <w:spacing w:line="500" w:lineRule="atLeast"/>
      <w:outlineLvl w:val="3"/>
    </w:pPr>
    <w:rPr>
      <w:rFonts w:ascii="Calibri" w:hAnsi="Calibri"/>
      <w:sz w:val="28"/>
      <w:szCs w:val="28"/>
      <w:lang w:val="zh-CN"/>
    </w:rPr>
  </w:style>
  <w:style w:type="character" w:customStyle="1" w:styleId="40025Char">
    <w:name w:val="样式 样式 标题 4 + 段前: 0 磅 段后: 0 磅 行距: 最小值 25 磅 + (中文) 宋体 Char"/>
    <w:link w:val="40025"/>
    <w:qFormat/>
    <w:rsid w:val="00812995"/>
    <w:rPr>
      <w:rFonts w:ascii="Calibri" w:hAnsi="Calibri"/>
      <w:kern w:val="2"/>
      <w:sz w:val="28"/>
      <w:szCs w:val="28"/>
      <w:lang w:val="zh-CN"/>
    </w:rPr>
  </w:style>
  <w:style w:type="paragraph" w:customStyle="1" w:styleId="1121224">
    <w:name w:val="样式 样式 标题 1 + (中文) 黑体 非加粗 黑色 段前: 12 磅 段后: 12 磅 行距: 最小值 24 磅 + 三号..."/>
    <w:basedOn w:val="af4"/>
    <w:qFormat/>
    <w:rsid w:val="00812995"/>
    <w:pPr>
      <w:keepNext/>
      <w:keepLines/>
      <w:spacing w:before="240" w:after="240" w:line="500" w:lineRule="atLeast"/>
      <w:outlineLvl w:val="0"/>
    </w:pPr>
    <w:rPr>
      <w:rFonts w:eastAsia="黑体" w:cs="宋体"/>
      <w:color w:val="000000"/>
      <w:kern w:val="44"/>
      <w:sz w:val="32"/>
      <w:szCs w:val="20"/>
    </w:rPr>
  </w:style>
  <w:style w:type="paragraph" w:customStyle="1" w:styleId="099252">
    <w:name w:val="样式 四号 首行缩进:  0.99 厘米 行距: 最小值 25 磅"/>
    <w:basedOn w:val="af4"/>
    <w:link w:val="09925Char1"/>
    <w:qFormat/>
    <w:rsid w:val="00812995"/>
    <w:pPr>
      <w:spacing w:line="500" w:lineRule="atLeast"/>
      <w:ind w:firstLine="561"/>
    </w:pPr>
    <w:rPr>
      <w:rFonts w:ascii="Calibri" w:eastAsia="仿宋_GB2312" w:hAnsi="Calibri"/>
      <w:sz w:val="28"/>
      <w:szCs w:val="20"/>
      <w:lang w:val="zh-CN"/>
    </w:rPr>
  </w:style>
  <w:style w:type="character" w:customStyle="1" w:styleId="09925Char1">
    <w:name w:val="样式 四号 首行缩进:  0.99 厘米 行距: 最小值 25 磅 Char"/>
    <w:link w:val="099252"/>
    <w:qFormat/>
    <w:rsid w:val="00812995"/>
    <w:rPr>
      <w:rFonts w:ascii="Calibri" w:eastAsia="仿宋_GB2312" w:hAnsi="Calibri"/>
      <w:kern w:val="2"/>
      <w:sz w:val="28"/>
      <w:lang w:val="zh-CN"/>
    </w:rPr>
  </w:style>
  <w:style w:type="paragraph" w:customStyle="1" w:styleId="2TimesNewRoman66">
    <w:name w:val="样式 标题 2 + Times New Roman 小三 非加粗 黑色 段前: 6 磅 段后: 6 磅 行距: 最小..."/>
    <w:basedOn w:val="23"/>
    <w:qFormat/>
    <w:rsid w:val="00812995"/>
    <w:pPr>
      <w:autoSpaceDE/>
      <w:autoSpaceDN/>
      <w:adjustRightInd/>
      <w:spacing w:after="120" w:line="500" w:lineRule="atLeast"/>
      <w:jc w:val="both"/>
    </w:pPr>
    <w:rPr>
      <w:rFonts w:ascii="Times New Roman" w:hAnsi="Times New Roman" w:cs="宋体"/>
      <w:b w:val="0"/>
      <w:color w:val="000000"/>
      <w:kern w:val="2"/>
    </w:rPr>
  </w:style>
  <w:style w:type="paragraph" w:customStyle="1" w:styleId="2fffff">
    <w:name w:val="样式 正文文本 + 首行缩进:  2 字符"/>
    <w:basedOn w:val="aff"/>
    <w:link w:val="2Charf"/>
    <w:qFormat/>
    <w:rsid w:val="00812995"/>
    <w:pPr>
      <w:tabs>
        <w:tab w:val="clear" w:pos="567"/>
      </w:tabs>
      <w:spacing w:before="0" w:after="120" w:line="240" w:lineRule="auto"/>
    </w:pPr>
    <w:rPr>
      <w:rFonts w:ascii="Calibri" w:hAnsi="Calibri"/>
      <w:sz w:val="21"/>
    </w:rPr>
  </w:style>
  <w:style w:type="character" w:customStyle="1" w:styleId="2Charf">
    <w:name w:val="样式 正文文本 + 首行缩进:  2 字符 Char"/>
    <w:link w:val="2fffff"/>
    <w:qFormat/>
    <w:rsid w:val="00812995"/>
    <w:rPr>
      <w:rFonts w:ascii="Calibri" w:eastAsia="宋体" w:hAnsi="Calibri" w:cs="Times New Roman"/>
      <w:kern w:val="2"/>
      <w:sz w:val="21"/>
      <w:szCs w:val="24"/>
    </w:rPr>
  </w:style>
  <w:style w:type="paragraph" w:customStyle="1" w:styleId="10115">
    <w:name w:val="样式 四号 居中 首行缩进:  1.01 厘米 行距: 1.5 倍行距"/>
    <w:basedOn w:val="af4"/>
    <w:qFormat/>
    <w:rsid w:val="00812995"/>
    <w:pPr>
      <w:spacing w:before="120" w:after="120"/>
      <w:ind w:firstLine="573"/>
      <w:jc w:val="center"/>
    </w:pPr>
    <w:rPr>
      <w:rFonts w:eastAsia="黑体" w:cs="宋体"/>
      <w:sz w:val="28"/>
      <w:szCs w:val="20"/>
    </w:rPr>
  </w:style>
  <w:style w:type="paragraph" w:customStyle="1" w:styleId="07">
    <w:name w:val="样式 样式 五号 居中 首行缩进:  0 厘米 行距: 单倍行距 + (符号) 宋体"/>
    <w:basedOn w:val="af4"/>
    <w:link w:val="0Char1"/>
    <w:qFormat/>
    <w:rsid w:val="00812995"/>
    <w:pPr>
      <w:jc w:val="center"/>
    </w:pPr>
    <w:rPr>
      <w:rFonts w:ascii="Calibri" w:hAnsi="Calibri"/>
      <w:szCs w:val="20"/>
      <w:lang w:val="zh-CN"/>
    </w:rPr>
  </w:style>
  <w:style w:type="character" w:customStyle="1" w:styleId="0Char1">
    <w:name w:val="样式 样式 五号 居中 首行缩进:  0 厘米 行距: 单倍行距 + (符号) 宋体 Char"/>
    <w:link w:val="07"/>
    <w:qFormat/>
    <w:rsid w:val="00812995"/>
    <w:rPr>
      <w:rFonts w:ascii="Calibri" w:hAnsi="Calibri"/>
      <w:kern w:val="2"/>
      <w:sz w:val="21"/>
      <w:lang w:val="zh-CN"/>
    </w:rPr>
  </w:style>
  <w:style w:type="paragraph" w:customStyle="1" w:styleId="251">
    <w:name w:val="样式 行距: 最小值 25 磅"/>
    <w:basedOn w:val="af4"/>
    <w:link w:val="25Char"/>
    <w:qFormat/>
    <w:rsid w:val="00812995"/>
    <w:pPr>
      <w:spacing w:line="500" w:lineRule="atLeast"/>
      <w:ind w:firstLineChars="200" w:firstLine="200"/>
    </w:pPr>
    <w:rPr>
      <w:rFonts w:ascii="Calibri" w:hAnsi="Calibri"/>
      <w:sz w:val="28"/>
      <w:szCs w:val="20"/>
      <w:lang w:val="zh-CN"/>
    </w:rPr>
  </w:style>
  <w:style w:type="character" w:customStyle="1" w:styleId="25Char">
    <w:name w:val="样式 行距: 最小值 25 磅 Char"/>
    <w:link w:val="251"/>
    <w:qFormat/>
    <w:rsid w:val="00812995"/>
    <w:rPr>
      <w:rFonts w:ascii="Calibri" w:hAnsi="Calibri"/>
      <w:kern w:val="2"/>
      <w:sz w:val="28"/>
      <w:lang w:val="zh-CN"/>
    </w:rPr>
  </w:style>
  <w:style w:type="paragraph" w:customStyle="1" w:styleId="33CharCharChar3CharChar0">
    <w:name w:val="样式 样式 标题 3标题 3 Char Char Char标题 3 Char Char + (中文) 黑体 四号 非加粗 +"/>
    <w:basedOn w:val="af4"/>
    <w:link w:val="33CharCharChar3CharCharChar"/>
    <w:qFormat/>
    <w:rsid w:val="00812995"/>
    <w:pPr>
      <w:keepNext/>
      <w:keepLines/>
      <w:spacing w:before="60" w:after="60" w:line="500" w:lineRule="atLeast"/>
      <w:outlineLvl w:val="2"/>
    </w:pPr>
    <w:rPr>
      <w:rFonts w:ascii="Calibri" w:eastAsia="黑体" w:hAnsi="Calibri"/>
      <w:sz w:val="28"/>
      <w:szCs w:val="32"/>
      <w:lang w:val="zh-CN"/>
    </w:rPr>
  </w:style>
  <w:style w:type="character" w:customStyle="1" w:styleId="33CharCharChar3CharCharChar">
    <w:name w:val="样式 样式 标题 3标题 3 Char Char Char标题 3 Char Char + (中文) 黑体 四号 非加粗 + Char"/>
    <w:link w:val="33CharCharChar3CharChar0"/>
    <w:qFormat/>
    <w:rsid w:val="00812995"/>
    <w:rPr>
      <w:rFonts w:ascii="Calibri" w:eastAsia="黑体" w:hAnsi="Calibri"/>
      <w:kern w:val="2"/>
      <w:sz w:val="28"/>
      <w:szCs w:val="32"/>
      <w:lang w:val="zh-CN"/>
    </w:rPr>
  </w:style>
  <w:style w:type="paragraph" w:customStyle="1" w:styleId="affffffffffffffffffd">
    <w:name w:val="表题"/>
    <w:basedOn w:val="af4"/>
    <w:next w:val="af4"/>
    <w:qFormat/>
    <w:rsid w:val="00812995"/>
    <w:pPr>
      <w:spacing w:line="280" w:lineRule="exact"/>
      <w:jc w:val="center"/>
    </w:pPr>
    <w:rPr>
      <w:rFonts w:eastAsia="黑体"/>
      <w:sz w:val="30"/>
    </w:rPr>
  </w:style>
  <w:style w:type="paragraph" w:customStyle="1" w:styleId="662">
    <w:name w:val="样式 (中文) 黑体 居中 段前: 6 磅 段后: 6 磅"/>
    <w:basedOn w:val="af4"/>
    <w:qFormat/>
    <w:rsid w:val="00812995"/>
    <w:pPr>
      <w:spacing w:before="120" w:after="120"/>
      <w:jc w:val="center"/>
    </w:pPr>
    <w:rPr>
      <w:rFonts w:eastAsia="黑体" w:cs="宋体"/>
      <w:sz w:val="28"/>
      <w:szCs w:val="20"/>
    </w:rPr>
  </w:style>
  <w:style w:type="paragraph" w:customStyle="1" w:styleId="221TimesNewRoman2">
    <w:name w:val="样式 样式 样式 样式 样式 样式 正文文本缩进2 字符 + 首行缩进:  2 字符1 + Times New Roman 首行...2"/>
    <w:basedOn w:val="af4"/>
    <w:qFormat/>
    <w:rsid w:val="00812995"/>
    <w:pPr>
      <w:spacing w:line="500" w:lineRule="atLeast"/>
      <w:ind w:firstLineChars="200" w:firstLine="560"/>
    </w:pPr>
    <w:rPr>
      <w:rFonts w:cs="宋体"/>
      <w:kern w:val="0"/>
      <w:sz w:val="28"/>
      <w:szCs w:val="20"/>
      <w:lang w:val="zh-CN"/>
    </w:rPr>
  </w:style>
  <w:style w:type="character" w:customStyle="1" w:styleId="08524CharChar1">
    <w:name w:val="样式 小四 黑色 首行缩进:  0.85 厘米 行距: 最小值 24 磅 Char Char"/>
    <w:qFormat/>
    <w:rsid w:val="00812995"/>
    <w:rPr>
      <w:rFonts w:cs="宋体"/>
      <w:color w:val="000000"/>
      <w:kern w:val="2"/>
      <w:sz w:val="24"/>
    </w:rPr>
  </w:style>
  <w:style w:type="paragraph" w:customStyle="1" w:styleId="2221">
    <w:name w:val="样式 样式 小四 行距: 固定值 22 磅 + (中文) 宋体 (符号) 宋体 小四 首行缩进:  2 字符"/>
    <w:basedOn w:val="af4"/>
    <w:link w:val="222Char0"/>
    <w:qFormat/>
    <w:rsid w:val="00812995"/>
    <w:pPr>
      <w:spacing w:line="500" w:lineRule="atLeast"/>
      <w:ind w:firstLineChars="200" w:firstLine="480"/>
    </w:pPr>
    <w:rPr>
      <w:rFonts w:ascii="Calibri" w:hAnsi="宋体"/>
      <w:sz w:val="24"/>
      <w:szCs w:val="20"/>
      <w:lang w:val="zh-CN"/>
    </w:rPr>
  </w:style>
  <w:style w:type="character" w:customStyle="1" w:styleId="222Char0">
    <w:name w:val="样式 样式 小四 行距: 固定值 22 磅 + (中文) 宋体 (符号) 宋体 小四 首行缩进:  2 字符 Char"/>
    <w:link w:val="2221"/>
    <w:qFormat/>
    <w:rsid w:val="00812995"/>
    <w:rPr>
      <w:rFonts w:ascii="Calibri" w:hAnsi="宋体"/>
      <w:kern w:val="2"/>
      <w:sz w:val="24"/>
      <w:lang w:val="zh-CN"/>
    </w:rPr>
  </w:style>
  <w:style w:type="paragraph" w:customStyle="1" w:styleId="1512">
    <w:name w:val="样式 样式 样式 小四 行距: 1.5 倍行距 + 黑色1 + 首行缩进:  2 字符"/>
    <w:basedOn w:val="af4"/>
    <w:qFormat/>
    <w:rsid w:val="00812995"/>
    <w:pPr>
      <w:spacing w:line="480" w:lineRule="atLeast"/>
      <w:ind w:firstLineChars="200" w:firstLine="480"/>
    </w:pPr>
    <w:rPr>
      <w:rFonts w:cs="宋体"/>
      <w:color w:val="000000"/>
      <w:sz w:val="24"/>
      <w:szCs w:val="20"/>
    </w:rPr>
  </w:style>
  <w:style w:type="paragraph" w:customStyle="1" w:styleId="44CharCharCharChar4Char4CharCharCharC0">
    <w:name w:val="样式 标题 4标题 4 Char Char Char Char标题 4 Char标题 4 Char Char Char C..."/>
    <w:basedOn w:val="42"/>
    <w:link w:val="44CharCharCharChar4Char4CharCharCharCChar0"/>
    <w:qFormat/>
    <w:rsid w:val="00812995"/>
    <w:pPr>
      <w:spacing w:before="0" w:after="0" w:line="480" w:lineRule="atLeast"/>
    </w:pPr>
    <w:rPr>
      <w:rFonts w:ascii="Calibri" w:eastAsia="宋体" w:hAnsi="Calibri"/>
      <w:b w:val="0"/>
      <w:kern w:val="2"/>
      <w:sz w:val="24"/>
      <w:lang w:val="zh-CN"/>
    </w:rPr>
  </w:style>
  <w:style w:type="character" w:customStyle="1" w:styleId="44CharCharCharChar4Char4CharCharCharCChar0">
    <w:name w:val="样式 标题 4标题 4 Char Char Char Char标题 4 Char标题 4 Char Char Char C... Char"/>
    <w:link w:val="44CharCharCharChar4Char4CharCharCharC0"/>
    <w:qFormat/>
    <w:rsid w:val="00812995"/>
    <w:rPr>
      <w:rFonts w:ascii="Calibri" w:hAnsi="Calibri"/>
      <w:kern w:val="2"/>
      <w:sz w:val="24"/>
      <w:lang w:val="zh-CN"/>
    </w:rPr>
  </w:style>
  <w:style w:type="paragraph" w:customStyle="1" w:styleId="166">
    <w:name w:val="样式 样式1 + (中文) 黑体 自动设置 居中 段前: 6 磅 段后: 6 磅 行距: 单倍行距"/>
    <w:link w:val="166Char"/>
    <w:qFormat/>
    <w:rsid w:val="00812995"/>
    <w:rPr>
      <w:rFonts w:ascii="Calibri" w:eastAsia="Times New Roman" w:hAnsi="Calibri"/>
      <w:kern w:val="2"/>
      <w:sz w:val="21"/>
      <w:szCs w:val="22"/>
    </w:rPr>
  </w:style>
  <w:style w:type="character" w:customStyle="1" w:styleId="166Char">
    <w:name w:val="样式 样式1 + (中文) 黑体 自动设置 居中 段前: 6 磅 段后: 6 磅 行距: 单倍行距 Char"/>
    <w:link w:val="166"/>
    <w:qFormat/>
    <w:rsid w:val="00812995"/>
    <w:rPr>
      <w:rFonts w:ascii="Calibri" w:eastAsia="Times New Roman" w:hAnsi="Calibri"/>
      <w:kern w:val="2"/>
      <w:sz w:val="21"/>
      <w:szCs w:val="22"/>
      <w:lang w:bidi="ar-SA"/>
    </w:rPr>
  </w:style>
  <w:style w:type="paragraph" w:customStyle="1" w:styleId="010">
    <w:name w:val="样式 样式 五号 居中 首行缩进:  0 厘米 行距: 单倍行距 + (符号) 宋体1"/>
    <w:basedOn w:val="03"/>
    <w:qFormat/>
    <w:rsid w:val="00812995"/>
  </w:style>
  <w:style w:type="paragraph" w:customStyle="1" w:styleId="24-802">
    <w:name w:val="样式 样式 样式 样式 样式 样式 样式 样式 样式 四号 行距: 最小值 24 磅 + 灰色-80% 首行缩进:  2 字符 ..."/>
    <w:basedOn w:val="af4"/>
    <w:link w:val="24-802Char"/>
    <w:qFormat/>
    <w:rsid w:val="00812995"/>
    <w:pPr>
      <w:spacing w:line="600" w:lineRule="atLeast"/>
      <w:ind w:firstLineChars="200" w:firstLine="200"/>
    </w:pPr>
    <w:rPr>
      <w:rFonts w:ascii="Calibri" w:hAnsi="Calibri"/>
      <w:sz w:val="24"/>
      <w:szCs w:val="20"/>
      <w:lang w:val="zh-CN"/>
    </w:rPr>
  </w:style>
  <w:style w:type="character" w:customStyle="1" w:styleId="24-802Char">
    <w:name w:val="样式 样式 样式 样式 样式 样式 样式 样式 样式 四号 行距: 最小值 24 磅 + 灰色-80% 首行缩进:  2 字符 ... Char"/>
    <w:link w:val="24-802"/>
    <w:qFormat/>
    <w:rsid w:val="00812995"/>
    <w:rPr>
      <w:rFonts w:ascii="Calibri" w:hAnsi="Calibri"/>
      <w:kern w:val="2"/>
      <w:sz w:val="24"/>
      <w:lang w:val="zh-CN"/>
    </w:rPr>
  </w:style>
  <w:style w:type="paragraph" w:customStyle="1" w:styleId="11212241">
    <w:name w:val="样式 标题 1 + (中文) 黑体 三号 非加粗 段前: 12 磅 段后: 12 磅 行距: 最小值 24 磅1"/>
    <w:basedOn w:val="18"/>
    <w:qFormat/>
    <w:rsid w:val="00812995"/>
    <w:pPr>
      <w:autoSpaceDE/>
      <w:autoSpaceDN/>
      <w:adjustRightInd/>
      <w:spacing w:after="240" w:line="500" w:lineRule="atLeast"/>
      <w:jc w:val="both"/>
    </w:pPr>
    <w:rPr>
      <w:rFonts w:ascii="Times New Roman" w:eastAsia="黑体" w:cs="宋体"/>
      <w:b w:val="0"/>
      <w:szCs w:val="32"/>
    </w:rPr>
  </w:style>
  <w:style w:type="paragraph" w:customStyle="1" w:styleId="24-8021">
    <w:name w:val="样式 样式 样式 样式 样式 样式 四号 行距: 最小值 24 磅 + 灰色-80% 首行缩进:  2 字符 + 黑色 首行缩进...1"/>
    <w:basedOn w:val="af4"/>
    <w:link w:val="24-8021Char"/>
    <w:qFormat/>
    <w:rsid w:val="00812995"/>
    <w:pPr>
      <w:spacing w:line="600" w:lineRule="atLeast"/>
      <w:ind w:firstLineChars="200" w:firstLine="200"/>
    </w:pPr>
    <w:rPr>
      <w:rFonts w:ascii="Calibri" w:hAnsi="Calibri"/>
      <w:sz w:val="24"/>
      <w:szCs w:val="28"/>
      <w:lang w:val="zh-CN"/>
    </w:rPr>
  </w:style>
  <w:style w:type="character" w:customStyle="1" w:styleId="24-8021Char">
    <w:name w:val="样式 样式 样式 样式 样式 样式 四号 行距: 最小值 24 磅 + 灰色-80% 首行缩进:  2 字符 + 黑色 首行缩进...1 Char"/>
    <w:link w:val="24-8021"/>
    <w:qFormat/>
    <w:rsid w:val="00812995"/>
    <w:rPr>
      <w:rFonts w:ascii="Calibri" w:hAnsi="Calibri"/>
      <w:kern w:val="2"/>
      <w:sz w:val="24"/>
      <w:szCs w:val="28"/>
      <w:lang w:val="zh-CN"/>
    </w:rPr>
  </w:style>
  <w:style w:type="paragraph" w:customStyle="1" w:styleId="3h3H3l3CT3BOD0sect123l3toc3hea">
    <w:name w:val="样式 样式 标题 3第二层条第三层h3H3l3CT目录标题 3BOD 0sect1.2.3l3+toc 3hea... + 小四..."/>
    <w:basedOn w:val="af4"/>
    <w:link w:val="3h3H3l3CT3BOD0sect123l3toc3heaChar"/>
    <w:qFormat/>
    <w:rsid w:val="00812995"/>
    <w:pPr>
      <w:keepNext/>
      <w:keepLines/>
      <w:spacing w:before="60" w:after="60" w:line="640" w:lineRule="atLeast"/>
      <w:outlineLvl w:val="2"/>
    </w:pPr>
    <w:rPr>
      <w:rFonts w:ascii="Calibri" w:eastAsia="黑体" w:hAnsi="Calibri"/>
      <w:color w:val="000000"/>
      <w:sz w:val="24"/>
      <w:szCs w:val="20"/>
      <w:lang w:val="zh-CN"/>
    </w:rPr>
  </w:style>
  <w:style w:type="character" w:customStyle="1" w:styleId="3h3H3l3CT3BOD0sect123l3toc3heaChar">
    <w:name w:val="样式 样式 标题 3第二层条第三层h3H3l3CT目录标题 3BOD 0sect1.2.3l3+toc 3hea... + 小四... Char"/>
    <w:link w:val="3h3H3l3CT3BOD0sect123l3toc3hea"/>
    <w:qFormat/>
    <w:rsid w:val="00812995"/>
    <w:rPr>
      <w:rFonts w:ascii="Calibri" w:eastAsia="黑体" w:hAnsi="Calibri"/>
      <w:color w:val="000000"/>
      <w:kern w:val="2"/>
      <w:sz w:val="24"/>
      <w:lang w:val="zh-CN"/>
    </w:rPr>
  </w:style>
  <w:style w:type="paragraph" w:customStyle="1" w:styleId="305050">
    <w:name w:val="样式 标题 3 + 段前: 0.5 行 段后: 0.5 行"/>
    <w:basedOn w:val="305051"/>
    <w:qFormat/>
    <w:rsid w:val="00812995"/>
  </w:style>
  <w:style w:type="paragraph" w:customStyle="1" w:styleId="305051">
    <w:name w:val="样式 标题 3 + 段前: 0.5 行 段后: 0.5 行1"/>
    <w:basedOn w:val="32"/>
    <w:qFormat/>
    <w:rsid w:val="00812995"/>
    <w:pPr>
      <w:tabs>
        <w:tab w:val="left" w:pos="1097"/>
      </w:tabs>
      <w:autoSpaceDE/>
      <w:autoSpaceDN/>
      <w:adjustRightInd/>
      <w:spacing w:beforeLines="50" w:afterLines="50" w:line="360" w:lineRule="auto"/>
      <w:ind w:left="360"/>
      <w:jc w:val="both"/>
    </w:pPr>
    <w:rPr>
      <w:rFonts w:ascii="Times New Roman"/>
      <w:bCs/>
      <w:sz w:val="21"/>
      <w:szCs w:val="32"/>
      <w:u w:val="none"/>
    </w:rPr>
  </w:style>
  <w:style w:type="paragraph" w:customStyle="1" w:styleId="1050510">
    <w:name w:val="样式 样式 标题 1 + 段前: 0.5 行 段后: 0.5 行1 +"/>
    <w:basedOn w:val="105051"/>
    <w:link w:val="105051Char0"/>
    <w:qFormat/>
    <w:rsid w:val="00812995"/>
  </w:style>
  <w:style w:type="character" w:customStyle="1" w:styleId="105051Char0">
    <w:name w:val="样式 样式 标题 1 + 段前: 0.5 行 段后: 0.5 行1 + Char"/>
    <w:link w:val="1050510"/>
    <w:qFormat/>
    <w:rsid w:val="00812995"/>
    <w:rPr>
      <w:rFonts w:ascii="Calibri" w:hAnsi="Calibri"/>
      <w:b/>
      <w:bCs/>
      <w:kern w:val="2"/>
      <w:sz w:val="24"/>
      <w:szCs w:val="24"/>
      <w:lang w:val="zh-CN"/>
    </w:rPr>
  </w:style>
  <w:style w:type="paragraph" w:customStyle="1" w:styleId="305052">
    <w:name w:val="样式 标题 3 + 段前: 0.5 行 段后: 0.5 行2"/>
    <w:basedOn w:val="32"/>
    <w:qFormat/>
    <w:rsid w:val="00812995"/>
    <w:pPr>
      <w:tabs>
        <w:tab w:val="left" w:pos="1097"/>
      </w:tabs>
      <w:autoSpaceDE/>
      <w:autoSpaceDN/>
      <w:adjustRightInd/>
      <w:spacing w:beforeLines="50" w:afterLines="50" w:line="360" w:lineRule="auto"/>
      <w:ind w:left="360"/>
      <w:jc w:val="both"/>
    </w:pPr>
    <w:rPr>
      <w:rFonts w:ascii="Times New Roman" w:cs="宋体"/>
      <w:sz w:val="21"/>
      <w:u w:val="none"/>
    </w:rPr>
  </w:style>
  <w:style w:type="paragraph" w:customStyle="1" w:styleId="2fffff0">
    <w:name w:val="样式 标题 2 +"/>
    <w:basedOn w:val="23"/>
    <w:qFormat/>
    <w:rsid w:val="00812995"/>
    <w:pPr>
      <w:tabs>
        <w:tab w:val="left" w:pos="567"/>
      </w:tabs>
      <w:autoSpaceDE/>
      <w:autoSpaceDN/>
      <w:adjustRightInd/>
      <w:spacing w:beforeLines="100" w:afterLines="50" w:line="360" w:lineRule="auto"/>
      <w:jc w:val="both"/>
    </w:pPr>
    <w:rPr>
      <w:rFonts w:ascii="Times New Roman" w:eastAsia="华文细黑" w:hAnsi="Times New Roman"/>
      <w:bCs/>
      <w:sz w:val="24"/>
      <w:szCs w:val="32"/>
    </w:rPr>
  </w:style>
  <w:style w:type="paragraph" w:customStyle="1" w:styleId="1fffffb">
    <w:name w:val="样式 题注 + 居中1"/>
    <w:basedOn w:val="afd"/>
    <w:link w:val="1Charb"/>
    <w:qFormat/>
    <w:rsid w:val="00812995"/>
    <w:pPr>
      <w:spacing w:beforeLines="50" w:afterLines="50" w:line="360" w:lineRule="auto"/>
      <w:jc w:val="center"/>
    </w:pPr>
    <w:rPr>
      <w:rFonts w:ascii="Arial" w:eastAsia="宋体" w:hAnsi="Arial"/>
      <w:sz w:val="21"/>
      <w:lang w:val="zh-CN"/>
    </w:rPr>
  </w:style>
  <w:style w:type="character" w:customStyle="1" w:styleId="1Charb">
    <w:name w:val="样式 题注 + 居中1 Char"/>
    <w:link w:val="1fffffb"/>
    <w:qFormat/>
    <w:rsid w:val="00812995"/>
    <w:rPr>
      <w:rFonts w:ascii="Arial" w:hAnsi="Arial"/>
      <w:kern w:val="2"/>
      <w:sz w:val="21"/>
      <w:lang w:val="zh-CN"/>
    </w:rPr>
  </w:style>
  <w:style w:type="paragraph" w:customStyle="1" w:styleId="affffffffffffffffffe">
    <w:name w:val="题注 表头"/>
    <w:basedOn w:val="1fffffb"/>
    <w:link w:val="CharCharf"/>
    <w:qFormat/>
    <w:rsid w:val="00812995"/>
  </w:style>
  <w:style w:type="character" w:customStyle="1" w:styleId="CharCharf">
    <w:name w:val="题注 表头 Char Char"/>
    <w:link w:val="affffffffffffffffffe"/>
    <w:qFormat/>
    <w:rsid w:val="00812995"/>
    <w:rPr>
      <w:rFonts w:ascii="Arial" w:hAnsi="Arial"/>
      <w:kern w:val="2"/>
      <w:sz w:val="21"/>
      <w:lang w:val="zh-CN"/>
    </w:rPr>
  </w:style>
  <w:style w:type="paragraph" w:customStyle="1" w:styleId="21e">
    <w:name w:val="样式 标题 2 +1"/>
    <w:basedOn w:val="23"/>
    <w:link w:val="21Char0"/>
    <w:qFormat/>
    <w:rsid w:val="00812995"/>
    <w:pPr>
      <w:tabs>
        <w:tab w:val="left" w:pos="567"/>
      </w:tabs>
      <w:autoSpaceDE/>
      <w:autoSpaceDN/>
      <w:adjustRightInd/>
      <w:spacing w:beforeLines="50" w:afterLines="50" w:line="360" w:lineRule="auto"/>
      <w:jc w:val="both"/>
    </w:pPr>
    <w:rPr>
      <w:rFonts w:ascii="Calibri" w:eastAsia="华文细黑" w:hAnsi="Calibri"/>
      <w:bCs/>
      <w:sz w:val="24"/>
      <w:szCs w:val="32"/>
      <w:lang w:val="zh-CN"/>
    </w:rPr>
  </w:style>
  <w:style w:type="character" w:customStyle="1" w:styleId="21Char0">
    <w:name w:val="样式 标题 2 +1 Char"/>
    <w:link w:val="21e"/>
    <w:qFormat/>
    <w:rsid w:val="00812995"/>
    <w:rPr>
      <w:rFonts w:ascii="Calibri" w:eastAsia="华文细黑" w:hAnsi="Calibri"/>
      <w:b/>
      <w:bCs/>
      <w:sz w:val="24"/>
      <w:szCs w:val="32"/>
      <w:lang w:val="zh-CN"/>
    </w:rPr>
  </w:style>
  <w:style w:type="paragraph" w:customStyle="1" w:styleId="6150">
    <w:name w:val="样式 样式 段后: 6 磅 行距: 1.5 倍行距 +"/>
    <w:basedOn w:val="615"/>
    <w:link w:val="615Char0"/>
    <w:qFormat/>
    <w:rsid w:val="00812995"/>
  </w:style>
  <w:style w:type="character" w:customStyle="1" w:styleId="615Char0">
    <w:name w:val="样式 样式 段后: 6 磅 行距: 1.5 倍行距 + Char"/>
    <w:link w:val="6150"/>
    <w:qFormat/>
    <w:rsid w:val="00812995"/>
    <w:rPr>
      <w:rFonts w:ascii="Calibri" w:hAnsi="Calibri"/>
      <w:kern w:val="2"/>
      <w:sz w:val="24"/>
      <w:szCs w:val="24"/>
      <w:lang w:val="zh-CN"/>
    </w:rPr>
  </w:style>
  <w:style w:type="paragraph" w:customStyle="1" w:styleId="211TitleHeader2w22ch1141210">
    <w:name w:val="样式 标题 2标题 1.1Title Header2标题 w2节标题 2－ch节标题 1.1标题 41标题 2 ...1"/>
    <w:basedOn w:val="23"/>
    <w:qFormat/>
    <w:rsid w:val="00812995"/>
    <w:pPr>
      <w:autoSpaceDE/>
      <w:autoSpaceDN/>
      <w:adjustRightInd/>
      <w:spacing w:after="120" w:line="480" w:lineRule="atLeast"/>
      <w:jc w:val="both"/>
    </w:pPr>
    <w:rPr>
      <w:rFonts w:ascii="Times New Roman" w:hAnsi="Times New Roman" w:cs="宋体"/>
      <w:b w:val="0"/>
      <w:kern w:val="2"/>
      <w:sz w:val="28"/>
    </w:rPr>
  </w:style>
  <w:style w:type="paragraph" w:customStyle="1" w:styleId="2421">
    <w:name w:val="样式 样式 小四 黑色 行距: 最小值 24 磅 + 首行缩进:  2 字符"/>
    <w:basedOn w:val="af4"/>
    <w:qFormat/>
    <w:rsid w:val="00812995"/>
    <w:pPr>
      <w:spacing w:line="480" w:lineRule="atLeast"/>
      <w:ind w:firstLineChars="200" w:firstLine="480"/>
    </w:pPr>
    <w:rPr>
      <w:rFonts w:cs="宋体"/>
      <w:color w:val="000000"/>
      <w:kern w:val="0"/>
      <w:sz w:val="24"/>
      <w:szCs w:val="20"/>
    </w:rPr>
  </w:style>
  <w:style w:type="paragraph" w:customStyle="1" w:styleId="085245">
    <w:name w:val="样式 样式 小四 黑色 左 首行缩进:  0.85 厘米 行距: 最小值 24 磅 + 宋体 五号 自动设置 两端对齐 ..."/>
    <w:basedOn w:val="085244"/>
    <w:qFormat/>
    <w:rsid w:val="00812995"/>
    <w:pPr>
      <w:spacing w:before="100" w:after="100" w:line="360" w:lineRule="auto"/>
      <w:ind w:firstLineChars="200" w:firstLine="420"/>
      <w:jc w:val="both"/>
    </w:pPr>
    <w:rPr>
      <w:rFonts w:ascii="宋体" w:hAnsi="宋体"/>
      <w:color w:val="auto"/>
      <w:kern w:val="2"/>
      <w:sz w:val="21"/>
    </w:rPr>
  </w:style>
  <w:style w:type="paragraph" w:customStyle="1" w:styleId="156">
    <w:name w:val="样式 行距: 1.5 倍行距"/>
    <w:basedOn w:val="af4"/>
    <w:link w:val="15Char2"/>
    <w:qFormat/>
    <w:rsid w:val="00812995"/>
    <w:pPr>
      <w:spacing w:line="500" w:lineRule="atLeast"/>
      <w:ind w:firstLine="561"/>
    </w:pPr>
    <w:rPr>
      <w:rFonts w:ascii="Calibri" w:hAnsi="Calibri"/>
      <w:sz w:val="28"/>
      <w:szCs w:val="20"/>
      <w:lang w:val="zh-CN"/>
    </w:rPr>
  </w:style>
  <w:style w:type="character" w:customStyle="1" w:styleId="15Char2">
    <w:name w:val="样式 行距: 1.5 倍行距 Char"/>
    <w:link w:val="156"/>
    <w:qFormat/>
    <w:rsid w:val="00812995"/>
    <w:rPr>
      <w:rFonts w:ascii="Calibri" w:hAnsi="Calibri"/>
      <w:kern w:val="2"/>
      <w:sz w:val="28"/>
      <w:lang w:val="zh-CN"/>
    </w:rPr>
  </w:style>
  <w:style w:type="paragraph" w:customStyle="1" w:styleId="1fffffc">
    <w:name w:val="样式 标题 1 + 黑色"/>
    <w:basedOn w:val="18"/>
    <w:qFormat/>
    <w:rsid w:val="00812995"/>
    <w:pPr>
      <w:tabs>
        <w:tab w:val="left" w:pos="0"/>
        <w:tab w:val="left" w:pos="432"/>
      </w:tabs>
      <w:autoSpaceDE/>
      <w:autoSpaceDN/>
      <w:spacing w:before="0" w:after="0" w:line="480" w:lineRule="atLeast"/>
      <w:textAlignment w:val="baseline"/>
    </w:pPr>
    <w:rPr>
      <w:rFonts w:ascii="Times New Roman" w:eastAsia="黑体"/>
      <w:b w:val="0"/>
      <w:bCs/>
      <w:color w:val="000000"/>
      <w:sz w:val="30"/>
    </w:rPr>
  </w:style>
  <w:style w:type="paragraph" w:customStyle="1" w:styleId="211TitleHeader2w22ch11TimesNew">
    <w:name w:val="样式 标题 2节标题 1.1Title Header2标题 w2标题 2－ch节标题 1.1 + Times New..."/>
    <w:basedOn w:val="23"/>
    <w:qFormat/>
    <w:rsid w:val="00812995"/>
    <w:pPr>
      <w:autoSpaceDE/>
      <w:autoSpaceDN/>
      <w:adjustRightInd/>
      <w:spacing w:after="120" w:line="480" w:lineRule="atLeast"/>
      <w:jc w:val="left"/>
    </w:pPr>
    <w:rPr>
      <w:rFonts w:ascii="Times New Roman" w:hAnsi="Times New Roman"/>
      <w:b w:val="0"/>
      <w:bCs/>
      <w:color w:val="000000"/>
      <w:kern w:val="2"/>
      <w:sz w:val="28"/>
      <w:szCs w:val="32"/>
    </w:rPr>
  </w:style>
  <w:style w:type="character" w:customStyle="1" w:styleId="211TitleHeader2w22ch11TimesNewChar">
    <w:name w:val="样式 标题 2节标题 1.1Title Header2标题 w2标题 2－ch节标题 1.1 + Times New... Char"/>
    <w:qFormat/>
    <w:rsid w:val="00812995"/>
    <w:rPr>
      <w:rFonts w:ascii="Arial" w:eastAsia="黑体" w:hAnsi="Arial"/>
      <w:b/>
      <w:bCs/>
      <w:color w:val="000000"/>
      <w:kern w:val="2"/>
      <w:sz w:val="28"/>
      <w:szCs w:val="32"/>
      <w:lang w:val="en-US" w:eastAsia="zh-CN" w:bidi="ar-SA"/>
    </w:rPr>
  </w:style>
  <w:style w:type="paragraph" w:customStyle="1" w:styleId="4f2">
    <w:name w:val="样式 标题 4 + 黑色"/>
    <w:basedOn w:val="42"/>
    <w:qFormat/>
    <w:rsid w:val="00812995"/>
    <w:pPr>
      <w:spacing w:before="120" w:after="0" w:line="312" w:lineRule="atLeast"/>
    </w:pPr>
    <w:rPr>
      <w:rFonts w:ascii="Times New Roman" w:eastAsia="宋体" w:hAnsi="Times New Roman"/>
      <w:b w:val="0"/>
      <w:bCs/>
      <w:color w:val="000000"/>
      <w:kern w:val="21"/>
      <w:sz w:val="24"/>
    </w:rPr>
  </w:style>
  <w:style w:type="paragraph" w:customStyle="1" w:styleId="33CharCharChar3CharChar1">
    <w:name w:val="样式 样式 标题 3头标题 3 Char Char Char标题 3 Char Char + 黑色 + 非加粗"/>
    <w:basedOn w:val="af4"/>
    <w:qFormat/>
    <w:rsid w:val="00812995"/>
    <w:pPr>
      <w:keepNext/>
      <w:keepLines/>
      <w:spacing w:before="60" w:after="60" w:line="480" w:lineRule="atLeast"/>
      <w:jc w:val="left"/>
      <w:outlineLvl w:val="2"/>
    </w:pPr>
    <w:rPr>
      <w:rFonts w:eastAsia="黑体"/>
      <w:color w:val="000000"/>
      <w:sz w:val="24"/>
      <w:lang w:val="zh-CN"/>
    </w:rPr>
  </w:style>
  <w:style w:type="paragraph" w:customStyle="1" w:styleId="1520">
    <w:name w:val="样式 样式 四号 行距: 1.5 倍行距 + 首行缩进:  2 字符"/>
    <w:basedOn w:val="af4"/>
    <w:link w:val="152Char"/>
    <w:qFormat/>
    <w:rsid w:val="00812995"/>
    <w:pPr>
      <w:spacing w:line="500" w:lineRule="atLeast"/>
      <w:ind w:firstLineChars="200" w:firstLine="200"/>
    </w:pPr>
    <w:rPr>
      <w:rFonts w:ascii="Calibri" w:hAnsi="Calibri"/>
      <w:sz w:val="28"/>
      <w:szCs w:val="28"/>
      <w:lang w:val="zh-CN"/>
    </w:rPr>
  </w:style>
  <w:style w:type="character" w:customStyle="1" w:styleId="152Char">
    <w:name w:val="样式 样式 四号 行距: 1.5 倍行距 + 首行缩进:  2 字符 Char"/>
    <w:link w:val="1520"/>
    <w:qFormat/>
    <w:rsid w:val="00812995"/>
    <w:rPr>
      <w:rFonts w:ascii="Calibri" w:hAnsi="Calibri"/>
      <w:kern w:val="2"/>
      <w:sz w:val="28"/>
      <w:szCs w:val="28"/>
      <w:lang w:val="zh-CN"/>
    </w:rPr>
  </w:style>
  <w:style w:type="paragraph" w:customStyle="1" w:styleId="afffffffffffffffffff">
    <w:name w:val="样式 (西文) 宋体"/>
    <w:basedOn w:val="af4"/>
    <w:link w:val="Charfffff8"/>
    <w:qFormat/>
    <w:rsid w:val="00812995"/>
    <w:pPr>
      <w:spacing w:line="500" w:lineRule="atLeast"/>
      <w:ind w:firstLineChars="200" w:firstLine="200"/>
    </w:pPr>
    <w:rPr>
      <w:rFonts w:ascii="宋体" w:hAnsi="宋体"/>
      <w:sz w:val="28"/>
      <w:szCs w:val="20"/>
      <w:lang w:val="zh-CN"/>
    </w:rPr>
  </w:style>
  <w:style w:type="character" w:customStyle="1" w:styleId="Charfffff8">
    <w:name w:val="样式 (西文) 宋体 Char"/>
    <w:link w:val="afffffffffffffffffff"/>
    <w:qFormat/>
    <w:rsid w:val="00812995"/>
    <w:rPr>
      <w:rFonts w:ascii="宋体" w:hAnsi="宋体"/>
      <w:kern w:val="2"/>
      <w:sz w:val="28"/>
      <w:lang w:val="zh-CN"/>
    </w:rPr>
  </w:style>
  <w:style w:type="paragraph" w:customStyle="1" w:styleId="244">
    <w:name w:val="样式 四号 行距: 固定值 24 磅"/>
    <w:basedOn w:val="af4"/>
    <w:qFormat/>
    <w:rsid w:val="00812995"/>
    <w:pPr>
      <w:spacing w:line="500" w:lineRule="atLeast"/>
      <w:ind w:firstLineChars="200" w:firstLine="200"/>
    </w:pPr>
    <w:rPr>
      <w:rFonts w:eastAsia="仿宋_GB2312" w:cs="宋体"/>
      <w:sz w:val="28"/>
      <w:szCs w:val="20"/>
    </w:rPr>
  </w:style>
  <w:style w:type="paragraph" w:customStyle="1" w:styleId="157">
    <w:name w:val="样式 四号 行距: 1.5 倍行距"/>
    <w:basedOn w:val="af4"/>
    <w:qFormat/>
    <w:rsid w:val="00812995"/>
    <w:pPr>
      <w:spacing w:line="500" w:lineRule="atLeast"/>
      <w:ind w:firstLineChars="200" w:firstLine="200"/>
    </w:pPr>
    <w:rPr>
      <w:rFonts w:cs="宋体"/>
      <w:sz w:val="28"/>
      <w:szCs w:val="28"/>
    </w:rPr>
  </w:style>
  <w:style w:type="character" w:customStyle="1" w:styleId="t181">
    <w:name w:val="t181"/>
    <w:qFormat/>
    <w:rsid w:val="00812995"/>
    <w:rPr>
      <w:color w:val="000000"/>
      <w:sz w:val="21"/>
      <w:szCs w:val="21"/>
    </w:rPr>
  </w:style>
  <w:style w:type="character" w:customStyle="1" w:styleId="1CharChar3">
    <w:name w:val="页眉1 Char Char"/>
    <w:qFormat/>
    <w:rsid w:val="00812995"/>
    <w:rPr>
      <w:rFonts w:eastAsia="仿宋_GB2312"/>
      <w:kern w:val="2"/>
      <w:sz w:val="18"/>
      <w:szCs w:val="18"/>
      <w:lang w:val="en-US" w:eastAsia="zh-CN" w:bidi="ar-SA"/>
    </w:rPr>
  </w:style>
  <w:style w:type="character" w:customStyle="1" w:styleId="owntext">
    <w:name w:val="owntext"/>
    <w:qFormat/>
    <w:rsid w:val="00812995"/>
  </w:style>
  <w:style w:type="paragraph" w:customStyle="1" w:styleId="afffffffffffffffffff0">
    <w:name w:val="正文无缩进居中"/>
    <w:basedOn w:val="af4"/>
    <w:qFormat/>
    <w:rsid w:val="00812995"/>
    <w:pPr>
      <w:tabs>
        <w:tab w:val="left" w:pos="420"/>
      </w:tabs>
      <w:spacing w:line="360" w:lineRule="auto"/>
      <w:jc w:val="center"/>
    </w:pPr>
    <w:rPr>
      <w:rFonts w:ascii="Arial" w:hAnsi="Arial" w:cs="宋体"/>
      <w:sz w:val="24"/>
      <w:szCs w:val="20"/>
    </w:rPr>
  </w:style>
  <w:style w:type="paragraph" w:customStyle="1" w:styleId="bea">
    <w:name w:val="bea"/>
    <w:basedOn w:val="af4"/>
    <w:qFormat/>
    <w:rsid w:val="00812995"/>
    <w:pPr>
      <w:numPr>
        <w:numId w:val="25"/>
      </w:numPr>
    </w:pPr>
  </w:style>
  <w:style w:type="paragraph" w:customStyle="1" w:styleId="afffffffffffffffffff1">
    <w:name w:val="正文无缩进"/>
    <w:basedOn w:val="af4"/>
    <w:link w:val="Charfffff9"/>
    <w:qFormat/>
    <w:rsid w:val="00812995"/>
    <w:pPr>
      <w:tabs>
        <w:tab w:val="left" w:pos="420"/>
      </w:tabs>
      <w:spacing w:line="360" w:lineRule="auto"/>
    </w:pPr>
    <w:rPr>
      <w:rFonts w:ascii="Calibri" w:hAnsi="Calibri"/>
      <w:sz w:val="24"/>
      <w:lang w:val="zh-CN"/>
    </w:rPr>
  </w:style>
  <w:style w:type="character" w:customStyle="1" w:styleId="Charfffff9">
    <w:name w:val="正文无缩进 Char"/>
    <w:link w:val="afffffffffffffffffff1"/>
    <w:qFormat/>
    <w:rsid w:val="00812995"/>
    <w:rPr>
      <w:rFonts w:ascii="Calibri" w:hAnsi="Calibri"/>
      <w:kern w:val="2"/>
      <w:sz w:val="24"/>
      <w:szCs w:val="24"/>
      <w:lang w:val="zh-CN"/>
    </w:rPr>
  </w:style>
  <w:style w:type="paragraph" w:customStyle="1" w:styleId="31">
    <w:name w:val="项目符号3"/>
    <w:basedOn w:val="af4"/>
    <w:next w:val="af4"/>
    <w:link w:val="3Charb"/>
    <w:qFormat/>
    <w:rsid w:val="00812995"/>
    <w:pPr>
      <w:numPr>
        <w:numId w:val="26"/>
      </w:numPr>
      <w:spacing w:line="360" w:lineRule="auto"/>
      <w:ind w:left="0" w:firstLine="420"/>
    </w:pPr>
    <w:rPr>
      <w:rFonts w:ascii="Calibri" w:hAnsi="Calibri"/>
      <w:sz w:val="24"/>
      <w:lang w:val="zh-CN"/>
    </w:rPr>
  </w:style>
  <w:style w:type="character" w:customStyle="1" w:styleId="3Charb">
    <w:name w:val="项目符号3 Char"/>
    <w:link w:val="31"/>
    <w:qFormat/>
    <w:rsid w:val="00812995"/>
    <w:rPr>
      <w:rFonts w:ascii="Calibri" w:hAnsi="Calibri"/>
      <w:kern w:val="2"/>
      <w:sz w:val="24"/>
      <w:szCs w:val="24"/>
      <w:lang w:val="zh-CN"/>
    </w:rPr>
  </w:style>
  <w:style w:type="character" w:customStyle="1" w:styleId="f91">
    <w:name w:val="f91"/>
    <w:qFormat/>
    <w:rsid w:val="00812995"/>
    <w:rPr>
      <w:rFonts w:ascii="宋体" w:eastAsia="宋体" w:hAnsi="宋体" w:hint="eastAsia"/>
      <w:sz w:val="18"/>
      <w:szCs w:val="18"/>
    </w:rPr>
  </w:style>
  <w:style w:type="paragraph" w:customStyle="1" w:styleId="TableRow">
    <w:name w:val="Table Row"/>
    <w:basedOn w:val="af4"/>
    <w:qFormat/>
    <w:rsid w:val="00812995"/>
    <w:pPr>
      <w:spacing w:before="60" w:after="60" w:line="240" w:lineRule="atLeast"/>
      <w:jc w:val="left"/>
    </w:pPr>
    <w:rPr>
      <w:rFonts w:ascii="Arial" w:hAnsi="Arial"/>
      <w:b/>
      <w:snapToGrid w:val="0"/>
      <w:kern w:val="0"/>
      <w:sz w:val="20"/>
      <w:szCs w:val="20"/>
    </w:rPr>
  </w:style>
  <w:style w:type="paragraph" w:customStyle="1" w:styleId="InfoBlue">
    <w:name w:val="InfoBlue"/>
    <w:basedOn w:val="af4"/>
    <w:next w:val="aff"/>
    <w:qFormat/>
    <w:rsid w:val="00812995"/>
    <w:pPr>
      <w:tabs>
        <w:tab w:val="left" w:pos="540"/>
        <w:tab w:val="left" w:pos="1260"/>
      </w:tabs>
      <w:spacing w:after="120" w:line="240" w:lineRule="atLeast"/>
      <w:jc w:val="left"/>
    </w:pPr>
    <w:rPr>
      <w:rFonts w:ascii="Arial" w:hAnsi="Arial"/>
      <w:i/>
      <w:iCs/>
      <w:snapToGrid w:val="0"/>
      <w:color w:val="0000FF"/>
      <w:kern w:val="0"/>
      <w:sz w:val="20"/>
      <w:szCs w:val="20"/>
    </w:rPr>
  </w:style>
  <w:style w:type="paragraph" w:customStyle="1" w:styleId="tablecoloumn">
    <w:name w:val="tablecoloumn"/>
    <w:basedOn w:val="aff"/>
    <w:qFormat/>
    <w:rsid w:val="00812995"/>
    <w:pPr>
      <w:keepNext/>
      <w:keepLines/>
      <w:tabs>
        <w:tab w:val="clear" w:pos="567"/>
      </w:tabs>
      <w:spacing w:before="40" w:after="40" w:line="240" w:lineRule="atLeast"/>
      <w:ind w:left="72"/>
      <w:jc w:val="left"/>
    </w:pPr>
    <w:rPr>
      <w:rFonts w:ascii="Arial" w:hAnsi="Arial"/>
      <w:b/>
      <w:snapToGrid w:val="0"/>
      <w:kern w:val="0"/>
      <w:sz w:val="20"/>
      <w:szCs w:val="20"/>
    </w:rPr>
  </w:style>
  <w:style w:type="paragraph" w:customStyle="1" w:styleId="Tabletext0">
    <w:name w:val="Tabletext"/>
    <w:basedOn w:val="af4"/>
    <w:qFormat/>
    <w:rsid w:val="00812995"/>
    <w:pPr>
      <w:spacing w:line="240" w:lineRule="atLeast"/>
      <w:jc w:val="left"/>
    </w:pPr>
    <w:rPr>
      <w:rFonts w:ascii="Arial" w:hAnsi="Arial"/>
      <w:snapToGrid w:val="0"/>
      <w:kern w:val="0"/>
      <w:sz w:val="20"/>
      <w:szCs w:val="20"/>
    </w:rPr>
  </w:style>
  <w:style w:type="paragraph" w:customStyle="1" w:styleId="5f">
    <w:name w:val="5号字正文"/>
    <w:basedOn w:val="af4"/>
    <w:qFormat/>
    <w:rsid w:val="00812995"/>
    <w:pPr>
      <w:adjustRightInd w:val="0"/>
      <w:spacing w:line="360" w:lineRule="auto"/>
    </w:pPr>
    <w:rPr>
      <w:sz w:val="24"/>
    </w:rPr>
  </w:style>
  <w:style w:type="paragraph" w:customStyle="1" w:styleId="278">
    <w:name w:val="样式 正文首行缩进 + 首行缩进:  2 字符 段后: 7.8 磅"/>
    <w:basedOn w:val="af4"/>
    <w:qFormat/>
    <w:rsid w:val="00812995"/>
    <w:pPr>
      <w:spacing w:line="360" w:lineRule="auto"/>
      <w:ind w:firstLineChars="200" w:firstLine="200"/>
    </w:pPr>
    <w:rPr>
      <w:sz w:val="24"/>
      <w:szCs w:val="20"/>
    </w:rPr>
  </w:style>
  <w:style w:type="paragraph" w:customStyle="1" w:styleId="4f3">
    <w:name w:val="标题4 + 加粗"/>
    <w:basedOn w:val="af4"/>
    <w:qFormat/>
    <w:rsid w:val="00812995"/>
    <w:rPr>
      <w:rFonts w:ascii="宋体" w:hAnsi="宋体" w:cs="MS Shell Dlg 2"/>
      <w:b/>
      <w:bCs/>
      <w:color w:val="000000"/>
      <w:kern w:val="0"/>
      <w:szCs w:val="21"/>
      <w:lang w:val="zh-CN"/>
    </w:rPr>
  </w:style>
  <w:style w:type="paragraph" w:customStyle="1" w:styleId="205056">
    <w:name w:val="样式 正文缩进 + 首行缩进:  2 字符 段前: 0.5 行 段后: 0.5 行6"/>
    <w:basedOn w:val="af5"/>
    <w:qFormat/>
    <w:rsid w:val="00812995"/>
    <w:pPr>
      <w:autoSpaceDE/>
      <w:autoSpaceDN/>
      <w:adjustRightInd/>
      <w:spacing w:beforeLines="50" w:afterLines="50" w:line="360" w:lineRule="auto"/>
      <w:ind w:firstLine="480"/>
      <w:jc w:val="both"/>
    </w:pPr>
    <w:rPr>
      <w:rFonts w:hAnsi="Calibri"/>
      <w:szCs w:val="20"/>
    </w:rPr>
  </w:style>
  <w:style w:type="paragraph" w:customStyle="1" w:styleId="CharCharCharCharCharCharCharCharCharCharCharChar1">
    <w:name w:val="Char Char Char Char Char Char Char Char Char Char Char Char1"/>
    <w:basedOn w:val="af4"/>
    <w:qFormat/>
    <w:rsid w:val="00812995"/>
    <w:rPr>
      <w:rFonts w:ascii="宋体" w:hAnsi="宋体" w:cs="Courier New"/>
      <w:sz w:val="32"/>
      <w:szCs w:val="32"/>
    </w:rPr>
  </w:style>
  <w:style w:type="paragraph" w:customStyle="1" w:styleId="085">
    <w:name w:val="样式 首行缩进:  0.85 厘米"/>
    <w:basedOn w:val="af4"/>
    <w:qFormat/>
    <w:rsid w:val="00812995"/>
    <w:pPr>
      <w:spacing w:line="360" w:lineRule="auto"/>
    </w:pPr>
    <w:rPr>
      <w:sz w:val="24"/>
    </w:rPr>
  </w:style>
  <w:style w:type="paragraph" w:customStyle="1" w:styleId="afffffffffffffffffff2">
    <w:name w:val="正文 居中"/>
    <w:basedOn w:val="af4"/>
    <w:qFormat/>
    <w:rsid w:val="00812995"/>
    <w:pPr>
      <w:spacing w:line="360" w:lineRule="auto"/>
      <w:jc w:val="center"/>
    </w:pPr>
    <w:rPr>
      <w:sz w:val="24"/>
      <w:szCs w:val="20"/>
    </w:rPr>
  </w:style>
  <w:style w:type="paragraph" w:customStyle="1" w:styleId="2CharChar1">
    <w:name w:val="正文 首行缩进:  2 字符 Char Char"/>
    <w:basedOn w:val="af4"/>
    <w:qFormat/>
    <w:rsid w:val="00812995"/>
    <w:pPr>
      <w:spacing w:line="360" w:lineRule="auto"/>
      <w:ind w:firstLine="480"/>
    </w:pPr>
    <w:rPr>
      <w:sz w:val="24"/>
      <w:szCs w:val="20"/>
    </w:rPr>
  </w:style>
  <w:style w:type="character" w:customStyle="1" w:styleId="H2CharCharChar">
    <w:name w:val="H2 Char Char Char"/>
    <w:qFormat/>
    <w:rsid w:val="00812995"/>
    <w:rPr>
      <w:rFonts w:eastAsia="黑体"/>
    </w:rPr>
  </w:style>
  <w:style w:type="paragraph" w:customStyle="1" w:styleId="2Charf0">
    <w:name w:val="正文 首行缩进:  2 字符 Char"/>
    <w:basedOn w:val="af4"/>
    <w:qFormat/>
    <w:rsid w:val="00812995"/>
    <w:pPr>
      <w:spacing w:line="360" w:lineRule="auto"/>
      <w:ind w:firstLine="480"/>
    </w:pPr>
    <w:rPr>
      <w:sz w:val="24"/>
      <w:szCs w:val="20"/>
    </w:rPr>
  </w:style>
  <w:style w:type="paragraph" w:customStyle="1" w:styleId="2CharCharChar0">
    <w:name w:val="正文 首行缩进:  2 字符 Char Char Char"/>
    <w:basedOn w:val="af4"/>
    <w:qFormat/>
    <w:rsid w:val="00812995"/>
    <w:pPr>
      <w:spacing w:line="360" w:lineRule="auto"/>
      <w:ind w:firstLine="480"/>
    </w:pPr>
    <w:rPr>
      <w:sz w:val="24"/>
      <w:szCs w:val="20"/>
    </w:rPr>
  </w:style>
  <w:style w:type="character" w:customStyle="1" w:styleId="2CharCharCharChar0">
    <w:name w:val="正文 首行缩进:  2 字符 Char Char Char Char"/>
    <w:qFormat/>
    <w:rsid w:val="00812995"/>
    <w:rPr>
      <w:rFonts w:ascii="Tahoma" w:eastAsia="宋体" w:hAnsi="Tahoma" w:cs="宋体"/>
      <w:kern w:val="2"/>
      <w:sz w:val="24"/>
      <w:lang w:val="en-US" w:eastAsia="zh-CN" w:bidi="ar-SA"/>
    </w:rPr>
  </w:style>
  <w:style w:type="paragraph" w:customStyle="1" w:styleId="afffffffffffffffffff3">
    <w:name w:val="首行缩进"/>
    <w:basedOn w:val="af4"/>
    <w:qFormat/>
    <w:rsid w:val="00812995"/>
    <w:pPr>
      <w:spacing w:line="360" w:lineRule="auto"/>
      <w:ind w:firstLine="480"/>
    </w:pPr>
    <w:rPr>
      <w:sz w:val="24"/>
      <w:szCs w:val="20"/>
    </w:rPr>
  </w:style>
  <w:style w:type="paragraph" w:customStyle="1" w:styleId="1fffffd">
    <w:name w:val="表格内容1"/>
    <w:basedOn w:val="af4"/>
    <w:qFormat/>
    <w:rsid w:val="00812995"/>
    <w:rPr>
      <w:sz w:val="24"/>
      <w:szCs w:val="20"/>
    </w:rPr>
  </w:style>
  <w:style w:type="paragraph" w:customStyle="1" w:styleId="1003">
    <w:name w:val="样式 标题 1 + 左侧:  0 厘米 首行缩进:  0 厘米"/>
    <w:basedOn w:val="18"/>
    <w:qFormat/>
    <w:rsid w:val="00812995"/>
    <w:pPr>
      <w:keepNext w:val="0"/>
      <w:keepLines w:val="0"/>
      <w:tabs>
        <w:tab w:val="left" w:pos="420"/>
      </w:tabs>
      <w:autoSpaceDE/>
      <w:autoSpaceDN/>
      <w:adjustRightInd/>
      <w:spacing w:before="120" w:line="240" w:lineRule="auto"/>
      <w:ind w:left="965" w:hanging="965"/>
      <w:jc w:val="both"/>
    </w:pPr>
    <w:rPr>
      <w:rFonts w:ascii="黑体" w:hAnsi="宋体"/>
      <w:bCs/>
      <w:kern w:val="24"/>
      <w:sz w:val="44"/>
      <w:szCs w:val="30"/>
      <w:lang w:val="zh-CN"/>
    </w:rPr>
  </w:style>
  <w:style w:type="character" w:customStyle="1" w:styleId="font1">
    <w:name w:val="font1"/>
    <w:qFormat/>
    <w:rsid w:val="00812995"/>
    <w:rPr>
      <w:rFonts w:ascii="Tahoma" w:eastAsia="宋体" w:hAnsi="Tahoma"/>
      <w:kern w:val="2"/>
      <w:sz w:val="24"/>
      <w:lang w:val="en-US" w:eastAsia="zh-CN" w:bidi="ar-SA"/>
    </w:rPr>
  </w:style>
  <w:style w:type="paragraph" w:customStyle="1" w:styleId="4Char10">
    <w:name w:val="样式4 Char1"/>
    <w:basedOn w:val="af4"/>
    <w:qFormat/>
    <w:rsid w:val="00812995"/>
    <w:pPr>
      <w:widowControl/>
      <w:spacing w:line="360" w:lineRule="auto"/>
      <w:ind w:firstLine="480"/>
      <w:jc w:val="left"/>
    </w:pPr>
    <w:rPr>
      <w:color w:val="000000"/>
      <w:kern w:val="0"/>
      <w:sz w:val="24"/>
    </w:rPr>
  </w:style>
  <w:style w:type="paragraph" w:customStyle="1" w:styleId="2H2">
    <w:name w:val="样式 标题 2H2 + 黑体"/>
    <w:basedOn w:val="23"/>
    <w:qFormat/>
    <w:rsid w:val="00812995"/>
    <w:pPr>
      <w:widowControl/>
      <w:autoSpaceDE/>
      <w:autoSpaceDN/>
      <w:adjustRightInd/>
      <w:spacing w:before="260" w:after="260" w:line="416" w:lineRule="auto"/>
      <w:ind w:left="987" w:rightChars="100" w:right="210" w:hanging="987"/>
      <w:jc w:val="left"/>
    </w:pPr>
    <w:rPr>
      <w:rFonts w:ascii="宋体" w:eastAsia="宋体" w:hAnsi="宋体"/>
      <w:bCs/>
      <w:sz w:val="28"/>
    </w:rPr>
  </w:style>
  <w:style w:type="paragraph" w:customStyle="1" w:styleId="4CharCharCharCharChar">
    <w:name w:val="样式4 Char Char Char Char Char"/>
    <w:basedOn w:val="af4"/>
    <w:qFormat/>
    <w:rsid w:val="00812995"/>
    <w:pPr>
      <w:widowControl/>
      <w:spacing w:line="360" w:lineRule="auto"/>
      <w:ind w:firstLine="480"/>
      <w:jc w:val="left"/>
    </w:pPr>
    <w:rPr>
      <w:color w:val="000000"/>
      <w:sz w:val="24"/>
    </w:rPr>
  </w:style>
  <w:style w:type="character" w:customStyle="1" w:styleId="4CharCharCharCharCharChar">
    <w:name w:val="样式4 Char Char Char Char Char Char"/>
    <w:qFormat/>
    <w:rsid w:val="00812995"/>
    <w:rPr>
      <w:rFonts w:ascii="Tahoma" w:eastAsia="宋体" w:hAnsi="Tahoma" w:cs="宋体"/>
      <w:color w:val="000000"/>
      <w:kern w:val="2"/>
      <w:sz w:val="24"/>
      <w:szCs w:val="24"/>
      <w:lang w:val="en-US" w:eastAsia="zh-CN" w:bidi="ar-SA"/>
    </w:rPr>
  </w:style>
  <w:style w:type="paragraph" w:customStyle="1" w:styleId="4CharCharChar">
    <w:name w:val="样式4 Char Char Char"/>
    <w:basedOn w:val="af4"/>
    <w:qFormat/>
    <w:rsid w:val="00812995"/>
    <w:pPr>
      <w:widowControl/>
      <w:spacing w:line="360" w:lineRule="auto"/>
      <w:ind w:firstLine="480"/>
      <w:jc w:val="left"/>
    </w:pPr>
    <w:rPr>
      <w:color w:val="000000"/>
      <w:sz w:val="24"/>
    </w:rPr>
  </w:style>
  <w:style w:type="character" w:customStyle="1" w:styleId="4Char1Char">
    <w:name w:val="样式4 Char1 Char"/>
    <w:qFormat/>
    <w:rsid w:val="00812995"/>
    <w:rPr>
      <w:rFonts w:ascii="Tahoma" w:eastAsia="宋体" w:hAnsi="Tahoma" w:cs="宋体"/>
      <w:color w:val="000000"/>
      <w:kern w:val="2"/>
      <w:sz w:val="24"/>
      <w:szCs w:val="24"/>
      <w:lang w:val="en-US" w:eastAsia="zh-CN" w:bidi="ar-SA"/>
    </w:rPr>
  </w:style>
  <w:style w:type="character" w:customStyle="1" w:styleId="4CharCharCharChar">
    <w:name w:val="样式4 Char Char Char Char"/>
    <w:qFormat/>
    <w:rsid w:val="00812995"/>
    <w:rPr>
      <w:rFonts w:ascii="Tahoma" w:eastAsia="宋体" w:hAnsi="Tahoma" w:cs="宋体"/>
      <w:color w:val="000000"/>
      <w:kern w:val="2"/>
      <w:sz w:val="24"/>
      <w:szCs w:val="24"/>
      <w:lang w:val="en-US" w:eastAsia="zh-CN" w:bidi="ar-SA"/>
    </w:rPr>
  </w:style>
  <w:style w:type="paragraph" w:customStyle="1" w:styleId="afffffffffffffffffff4">
    <w:name w:val="图注"/>
    <w:basedOn w:val="af4"/>
    <w:next w:val="af5"/>
    <w:qFormat/>
    <w:rsid w:val="00812995"/>
    <w:pPr>
      <w:spacing w:line="360" w:lineRule="auto"/>
      <w:jc w:val="center"/>
    </w:pPr>
    <w:rPr>
      <w:kern w:val="0"/>
      <w:sz w:val="18"/>
      <w:szCs w:val="20"/>
    </w:rPr>
  </w:style>
  <w:style w:type="paragraph" w:customStyle="1" w:styleId="afffffffffffffffffff5">
    <w:name w:val="图表"/>
    <w:basedOn w:val="af4"/>
    <w:qFormat/>
    <w:rsid w:val="00812995"/>
    <w:pPr>
      <w:jc w:val="center"/>
    </w:pPr>
    <w:rPr>
      <w:rFonts w:ascii="宋体" w:hAnsi="宋体"/>
      <w:sz w:val="24"/>
      <w:szCs w:val="20"/>
    </w:rPr>
  </w:style>
  <w:style w:type="paragraph" w:customStyle="1" w:styleId="afffffffffffffffffff6">
    <w:name w:val="段落正文"/>
    <w:basedOn w:val="af4"/>
    <w:link w:val="Charfffffa"/>
    <w:qFormat/>
    <w:rsid w:val="00812995"/>
    <w:pPr>
      <w:spacing w:beforeLines="50" w:line="360" w:lineRule="atLeast"/>
      <w:ind w:leftChars="100" w:left="100"/>
    </w:pPr>
    <w:rPr>
      <w:spacing w:val="2"/>
      <w:sz w:val="24"/>
      <w:szCs w:val="20"/>
    </w:rPr>
  </w:style>
  <w:style w:type="character" w:customStyle="1" w:styleId="102">
    <w:name w:val="样式 10 磅"/>
    <w:qFormat/>
    <w:rsid w:val="00812995"/>
    <w:rPr>
      <w:rFonts w:ascii="Tahoma" w:eastAsia="宋体" w:hAnsi="Tahoma"/>
      <w:kern w:val="2"/>
      <w:sz w:val="24"/>
      <w:lang w:val="en-US" w:eastAsia="zh-CN" w:bidi="ar-SA"/>
    </w:rPr>
  </w:style>
  <w:style w:type="paragraph" w:customStyle="1" w:styleId="afffffffffffffffffff7">
    <w:name w:val="图"/>
    <w:basedOn w:val="af4"/>
    <w:next w:val="af4"/>
    <w:qFormat/>
    <w:rsid w:val="00812995"/>
    <w:pPr>
      <w:keepNext/>
      <w:spacing w:line="360" w:lineRule="auto"/>
      <w:jc w:val="center"/>
    </w:pPr>
    <w:rPr>
      <w:sz w:val="24"/>
    </w:rPr>
  </w:style>
  <w:style w:type="paragraph" w:customStyle="1" w:styleId="4Char8">
    <w:name w:val="样式 样式4 Char + 居中"/>
    <w:basedOn w:val="af4"/>
    <w:qFormat/>
    <w:rsid w:val="00812995"/>
    <w:pPr>
      <w:widowControl/>
      <w:spacing w:line="360" w:lineRule="auto"/>
      <w:jc w:val="center"/>
    </w:pPr>
    <w:rPr>
      <w:color w:val="000000"/>
      <w:kern w:val="0"/>
      <w:sz w:val="24"/>
      <w:szCs w:val="20"/>
    </w:rPr>
  </w:style>
  <w:style w:type="paragraph" w:customStyle="1" w:styleId="afffffffffffffffffff8">
    <w:name w:val="我的正文下级"/>
    <w:basedOn w:val="af4"/>
    <w:qFormat/>
    <w:rsid w:val="00812995"/>
    <w:rPr>
      <w:rFonts w:ascii="仿宋_GB2312" w:eastAsia="仿宋_GB2312" w:hAnsi="宋体" w:hint="eastAsia"/>
      <w:kern w:val="0"/>
      <w:sz w:val="28"/>
      <w:szCs w:val="28"/>
    </w:rPr>
  </w:style>
  <w:style w:type="paragraph" w:customStyle="1" w:styleId="afffffffffffffffffff9">
    <w:name w:val="普通正文"/>
    <w:basedOn w:val="af4"/>
    <w:qFormat/>
    <w:rsid w:val="00812995"/>
    <w:pPr>
      <w:adjustRightInd w:val="0"/>
      <w:spacing w:after="120" w:line="300" w:lineRule="auto"/>
      <w:ind w:firstLineChars="177" w:firstLine="425"/>
      <w:textAlignment w:val="baseline"/>
    </w:pPr>
    <w:rPr>
      <w:rFonts w:ascii="宋体" w:hAnsi="宋体"/>
      <w:kern w:val="0"/>
      <w:sz w:val="24"/>
    </w:rPr>
  </w:style>
  <w:style w:type="paragraph" w:customStyle="1" w:styleId="1fffffe">
    <w:name w:val="正文1)"/>
    <w:basedOn w:val="af4"/>
    <w:qFormat/>
    <w:rsid w:val="00812995"/>
    <w:pPr>
      <w:tabs>
        <w:tab w:val="left" w:pos="525"/>
      </w:tabs>
      <w:spacing w:line="360" w:lineRule="auto"/>
      <w:ind w:left="525" w:hanging="525"/>
    </w:pPr>
    <w:rPr>
      <w:rFonts w:ascii="Arial" w:hAnsi="Arial"/>
      <w:sz w:val="24"/>
      <w:szCs w:val="20"/>
    </w:rPr>
  </w:style>
  <w:style w:type="paragraph" w:customStyle="1" w:styleId="afffffffffffffffffffa">
    <w:name w:val="正文文字表格居中"/>
    <w:basedOn w:val="af4"/>
    <w:next w:val="28"/>
    <w:qFormat/>
    <w:rsid w:val="00812995"/>
    <w:pPr>
      <w:spacing w:beforeLines="100" w:afterLines="50"/>
    </w:pPr>
    <w:rPr>
      <w:sz w:val="24"/>
      <w:szCs w:val="18"/>
    </w:rPr>
  </w:style>
  <w:style w:type="paragraph" w:customStyle="1" w:styleId="1-20">
    <w:name w:val="样式1-2"/>
    <w:basedOn w:val="af4"/>
    <w:qFormat/>
    <w:rsid w:val="00812995"/>
    <w:pPr>
      <w:spacing w:before="120"/>
    </w:pPr>
    <w:rPr>
      <w:szCs w:val="20"/>
    </w:rPr>
  </w:style>
  <w:style w:type="paragraph" w:customStyle="1" w:styleId="1ffffff">
    <w:name w:val="图1"/>
    <w:basedOn w:val="afff5"/>
    <w:qFormat/>
    <w:rsid w:val="00812995"/>
    <w:pPr>
      <w:spacing w:beforeLines="0"/>
      <w:ind w:leftChars="0" w:left="0" w:firstLineChars="0" w:firstLine="0"/>
      <w:jc w:val="center"/>
    </w:pPr>
    <w:rPr>
      <w:rFonts w:ascii="宋体" w:hAnsi="宋体"/>
      <w:b/>
      <w:bCs/>
      <w:sz w:val="18"/>
    </w:rPr>
  </w:style>
  <w:style w:type="paragraph" w:customStyle="1" w:styleId="2fffff1">
    <w:name w:val="首行缩进:  2 字符"/>
    <w:basedOn w:val="af4"/>
    <w:qFormat/>
    <w:rsid w:val="00812995"/>
    <w:pPr>
      <w:spacing w:line="360" w:lineRule="auto"/>
      <w:ind w:firstLine="480"/>
    </w:pPr>
    <w:rPr>
      <w:sz w:val="24"/>
      <w:szCs w:val="20"/>
    </w:rPr>
  </w:style>
  <w:style w:type="character" w:customStyle="1" w:styleId="Charfffffb">
    <w:name w:val="正文文字 Char"/>
    <w:qFormat/>
    <w:rsid w:val="00812995"/>
    <w:rPr>
      <w:rFonts w:ascii="Tahoma" w:eastAsia="宋体" w:hAnsi="Tahoma"/>
      <w:b/>
      <w:kern w:val="2"/>
      <w:sz w:val="21"/>
      <w:lang w:val="en-US" w:eastAsia="zh-CN" w:bidi="ar-SA"/>
    </w:rPr>
  </w:style>
  <w:style w:type="paragraph" w:customStyle="1" w:styleId="55151">
    <w:name w:val="样式 宋体 左 段前: 5 磅 段后: 5 磅 行距: 1.5 倍行距1"/>
    <w:basedOn w:val="af4"/>
    <w:qFormat/>
    <w:rsid w:val="00812995"/>
    <w:pPr>
      <w:spacing w:line="360" w:lineRule="auto"/>
      <w:jc w:val="left"/>
    </w:pPr>
    <w:rPr>
      <w:rFonts w:ascii="宋体" w:hAnsi="宋体"/>
      <w:kern w:val="0"/>
      <w:sz w:val="24"/>
      <w:szCs w:val="20"/>
    </w:rPr>
  </w:style>
  <w:style w:type="paragraph" w:customStyle="1" w:styleId="afffffffffffffffffffb">
    <w:name w:val="段落内容"/>
    <w:basedOn w:val="af4"/>
    <w:qFormat/>
    <w:rsid w:val="00812995"/>
    <w:pPr>
      <w:spacing w:afterLines="50"/>
      <w:ind w:firstLine="560"/>
    </w:pPr>
    <w:rPr>
      <w:sz w:val="28"/>
      <w:szCs w:val="20"/>
    </w:rPr>
  </w:style>
  <w:style w:type="character" w:customStyle="1" w:styleId="Charfffffc">
    <w:name w:val="段落内容 Char"/>
    <w:qFormat/>
    <w:rsid w:val="00812995"/>
    <w:rPr>
      <w:rFonts w:eastAsia="宋体"/>
      <w:kern w:val="2"/>
      <w:sz w:val="28"/>
      <w:lang w:val="en-US" w:eastAsia="zh-CN" w:bidi="ar-SA"/>
    </w:rPr>
  </w:style>
  <w:style w:type="paragraph" w:customStyle="1" w:styleId="4f4">
    <w:name w:val="样式 样式4 + 宋体 两端对齐"/>
    <w:basedOn w:val="af4"/>
    <w:qFormat/>
    <w:rsid w:val="00812995"/>
    <w:pPr>
      <w:widowControl/>
      <w:spacing w:line="360" w:lineRule="auto"/>
      <w:ind w:firstLine="480"/>
    </w:pPr>
    <w:rPr>
      <w:color w:val="000000"/>
      <w:kern w:val="0"/>
      <w:sz w:val="24"/>
    </w:rPr>
  </w:style>
  <w:style w:type="character" w:customStyle="1" w:styleId="4CharChar2">
    <w:name w:val="样式4 Char Char"/>
    <w:qFormat/>
    <w:rsid w:val="00812995"/>
    <w:rPr>
      <w:rFonts w:ascii="Tahoma" w:eastAsia="宋体" w:hAnsi="Tahoma" w:cs="宋体"/>
      <w:color w:val="000000"/>
      <w:kern w:val="2"/>
      <w:sz w:val="24"/>
      <w:szCs w:val="24"/>
      <w:lang w:val="en-US" w:eastAsia="zh-CN" w:bidi="ar-SA"/>
    </w:rPr>
  </w:style>
  <w:style w:type="paragraph" w:customStyle="1" w:styleId="4f5">
    <w:name w:val="样式4 + 加粗"/>
    <w:basedOn w:val="af4"/>
    <w:qFormat/>
    <w:rsid w:val="00812995"/>
    <w:pPr>
      <w:widowControl/>
      <w:spacing w:line="360" w:lineRule="auto"/>
      <w:ind w:firstLine="482"/>
      <w:jc w:val="left"/>
    </w:pPr>
    <w:rPr>
      <w:b/>
      <w:bCs/>
      <w:color w:val="000000"/>
      <w:kern w:val="0"/>
      <w:sz w:val="24"/>
      <w:szCs w:val="20"/>
    </w:rPr>
  </w:style>
  <w:style w:type="paragraph" w:customStyle="1" w:styleId="4CharChar3">
    <w:name w:val="样式 样式4 + 加粗 首行缩进: Char Char"/>
    <w:basedOn w:val="af4"/>
    <w:qFormat/>
    <w:rsid w:val="00812995"/>
    <w:pPr>
      <w:widowControl/>
      <w:spacing w:line="360" w:lineRule="auto"/>
      <w:ind w:firstLine="480"/>
      <w:jc w:val="left"/>
    </w:pPr>
    <w:rPr>
      <w:b/>
      <w:bCs/>
      <w:color w:val="000000"/>
      <w:sz w:val="24"/>
    </w:rPr>
  </w:style>
  <w:style w:type="character" w:customStyle="1" w:styleId="4CharCharChar0">
    <w:name w:val="样式 样式4 + 加粗 首行缩进: Char Char Char"/>
    <w:qFormat/>
    <w:rsid w:val="00812995"/>
    <w:rPr>
      <w:rFonts w:ascii="Tahoma" w:eastAsia="宋体" w:hAnsi="Tahoma" w:cs="宋体"/>
      <w:b/>
      <w:bCs/>
      <w:color w:val="000000"/>
      <w:kern w:val="2"/>
      <w:sz w:val="24"/>
      <w:szCs w:val="24"/>
      <w:lang w:val="en-US" w:eastAsia="zh-CN" w:bidi="ar-SA"/>
    </w:rPr>
  </w:style>
  <w:style w:type="character" w:customStyle="1" w:styleId="p5">
    <w:name w:val="p5"/>
    <w:qFormat/>
    <w:rsid w:val="00812995"/>
    <w:rPr>
      <w:rFonts w:ascii="ˎ̥" w:eastAsia="宋体" w:hAnsi="ˎ̥" w:hint="default"/>
      <w:color w:val="000000"/>
      <w:kern w:val="2"/>
      <w:sz w:val="18"/>
      <w:szCs w:val="18"/>
      <w:lang w:val="en-US" w:eastAsia="zh-CN" w:bidi="ar-SA"/>
    </w:rPr>
  </w:style>
  <w:style w:type="paragraph" w:customStyle="1" w:styleId="4f6">
    <w:name w:val="样式 样式4 + 两端对齐"/>
    <w:qFormat/>
    <w:rsid w:val="00812995"/>
    <w:pPr>
      <w:spacing w:line="360" w:lineRule="auto"/>
      <w:ind w:firstLine="480"/>
    </w:pPr>
    <w:rPr>
      <w:rFonts w:ascii="Calibri" w:eastAsia="Times New Roman" w:hAnsi="Calibri"/>
      <w:color w:val="000000"/>
      <w:kern w:val="2"/>
      <w:sz w:val="24"/>
      <w:szCs w:val="22"/>
    </w:rPr>
  </w:style>
  <w:style w:type="paragraph" w:customStyle="1" w:styleId="afffffffffffffffffffc">
    <w:name w:val="_"/>
    <w:basedOn w:val="af4"/>
    <w:qFormat/>
    <w:rsid w:val="00812995"/>
    <w:pPr>
      <w:adjustRightInd w:val="0"/>
      <w:spacing w:line="360" w:lineRule="auto"/>
      <w:ind w:left="480"/>
      <w:textAlignment w:val="baseline"/>
    </w:pPr>
    <w:rPr>
      <w:kern w:val="0"/>
      <w:sz w:val="24"/>
      <w:szCs w:val="20"/>
    </w:rPr>
  </w:style>
  <w:style w:type="paragraph" w:customStyle="1" w:styleId="afffffffffffffffffffd">
    <w:name w:val="封面_项目建设单位"/>
    <w:basedOn w:val="aff9"/>
    <w:qFormat/>
    <w:rsid w:val="00812995"/>
    <w:pPr>
      <w:autoSpaceDE w:val="0"/>
      <w:autoSpaceDN w:val="0"/>
      <w:adjustRightInd w:val="0"/>
      <w:spacing w:line="240" w:lineRule="atLeast"/>
      <w:ind w:firstLine="425"/>
      <w:jc w:val="distribute"/>
    </w:pPr>
    <w:rPr>
      <w:rFonts w:ascii="Arial" w:eastAsia="黑体" w:hAnsi="Arial" w:cs="Courier New" w:hint="default"/>
      <w:color w:val="000000"/>
      <w:sz w:val="32"/>
    </w:rPr>
  </w:style>
  <w:style w:type="paragraph" w:customStyle="1" w:styleId="a02">
    <w:name w:val="a02"/>
    <w:basedOn w:val="23"/>
    <w:qFormat/>
    <w:rsid w:val="00812995"/>
    <w:pPr>
      <w:tabs>
        <w:tab w:val="left" w:pos="720"/>
      </w:tabs>
      <w:autoSpaceDE/>
      <w:autoSpaceDN/>
      <w:spacing w:before="260" w:after="260" w:line="416" w:lineRule="atLeast"/>
      <w:ind w:left="987" w:rightChars="100" w:right="210" w:hanging="987"/>
      <w:jc w:val="both"/>
      <w:textAlignment w:val="baseline"/>
    </w:pPr>
    <w:rPr>
      <w:rFonts w:ascii="Times New Roman" w:eastAsia="宋体" w:hAnsi="Times New Roman"/>
      <w:sz w:val="28"/>
    </w:rPr>
  </w:style>
  <w:style w:type="paragraph" w:customStyle="1" w:styleId="a03">
    <w:name w:val="a03"/>
    <w:basedOn w:val="32"/>
    <w:qFormat/>
    <w:rsid w:val="00812995"/>
    <w:pPr>
      <w:autoSpaceDE/>
      <w:autoSpaceDN/>
      <w:spacing w:before="260" w:after="260" w:line="416" w:lineRule="atLeast"/>
      <w:ind w:left="1129" w:hanging="1129"/>
      <w:jc w:val="both"/>
      <w:textAlignment w:val="baseline"/>
    </w:pPr>
    <w:rPr>
      <w:rFonts w:ascii="Times New Roman"/>
      <w:sz w:val="28"/>
      <w:szCs w:val="28"/>
      <w:u w:val="none"/>
    </w:rPr>
  </w:style>
  <w:style w:type="paragraph" w:customStyle="1" w:styleId="afffffffffffffffffffe">
    <w:name w:val="插图"/>
    <w:basedOn w:val="32"/>
    <w:next w:val="af4"/>
    <w:qFormat/>
    <w:rsid w:val="00812995"/>
    <w:pPr>
      <w:keepNext w:val="0"/>
      <w:tabs>
        <w:tab w:val="left" w:pos="720"/>
        <w:tab w:val="left" w:pos="785"/>
      </w:tabs>
      <w:autoSpaceDE/>
      <w:autoSpaceDN/>
      <w:adjustRightInd/>
      <w:spacing w:before="0" w:after="100"/>
      <w:ind w:left="420" w:hanging="1129"/>
      <w:jc w:val="center"/>
      <w:outlineLvl w:val="9"/>
    </w:pPr>
    <w:rPr>
      <w:rFonts w:ascii="黑体" w:eastAsia="黑体"/>
      <w:b w:val="0"/>
      <w:kern w:val="2"/>
      <w:sz w:val="21"/>
      <w:szCs w:val="28"/>
      <w:u w:val="none"/>
    </w:rPr>
  </w:style>
  <w:style w:type="paragraph" w:customStyle="1" w:styleId="CharCharf0">
    <w:name w:val="备注说明 Char Char"/>
    <w:basedOn w:val="afff3"/>
    <w:qFormat/>
    <w:rsid w:val="00812995"/>
    <w:pPr>
      <w:adjustRightInd w:val="0"/>
      <w:spacing w:line="312" w:lineRule="atLeast"/>
      <w:ind w:left="420" w:hanging="420"/>
      <w:textAlignment w:val="baseline"/>
    </w:pPr>
    <w:rPr>
      <w:rFonts w:ascii="Calibri" w:hAnsi="Calibri"/>
    </w:rPr>
  </w:style>
  <w:style w:type="paragraph" w:customStyle="1" w:styleId="affffffffffffffffffff">
    <w:name w:val="规范正文"/>
    <w:basedOn w:val="26"/>
    <w:qFormat/>
    <w:rsid w:val="00812995"/>
    <w:pPr>
      <w:spacing w:after="120" w:line="480" w:lineRule="auto"/>
      <w:ind w:left="420" w:firstLineChars="0" w:firstLine="0"/>
    </w:pPr>
    <w:rPr>
      <w:rFonts w:ascii="Calibri" w:eastAsia="宋体" w:hAnsi="Calibri"/>
      <w:sz w:val="21"/>
    </w:rPr>
  </w:style>
  <w:style w:type="paragraph" w:customStyle="1" w:styleId="affffffffffffffffffff0">
    <w:name w:val="标记段落"/>
    <w:basedOn w:val="af4"/>
    <w:qFormat/>
    <w:rsid w:val="00812995"/>
    <w:pPr>
      <w:tabs>
        <w:tab w:val="left" w:pos="720"/>
      </w:tabs>
      <w:spacing w:beforeLines="50" w:afterLines="50" w:line="100" w:lineRule="atLeast"/>
      <w:ind w:firstLine="521"/>
    </w:pPr>
    <w:rPr>
      <w:rFonts w:ascii="楷体_GB2312" w:eastAsia="楷体_GB2312" w:hAnsi="宋体"/>
      <w:bCs/>
      <w:kern w:val="0"/>
      <w:sz w:val="28"/>
      <w:szCs w:val="21"/>
    </w:rPr>
  </w:style>
  <w:style w:type="paragraph" w:customStyle="1" w:styleId="CharCharChar5">
    <w:name w:val="备注说明 Char Char Char"/>
    <w:basedOn w:val="afff3"/>
    <w:qFormat/>
    <w:rsid w:val="00812995"/>
    <w:pPr>
      <w:adjustRightInd w:val="0"/>
      <w:spacing w:line="312" w:lineRule="atLeast"/>
      <w:ind w:left="420" w:hanging="420"/>
      <w:textAlignment w:val="baseline"/>
    </w:pPr>
    <w:rPr>
      <w:rFonts w:ascii="Calibri" w:hAnsi="Calibri"/>
    </w:rPr>
  </w:style>
  <w:style w:type="character" w:customStyle="1" w:styleId="CharCharCharChar3">
    <w:name w:val="备注说明 Char Char Char Char"/>
    <w:qFormat/>
    <w:rsid w:val="00812995"/>
    <w:rPr>
      <w:rFonts w:ascii="Tahoma" w:eastAsia="宋体" w:hAnsi="Tahoma"/>
      <w:kern w:val="2"/>
      <w:sz w:val="21"/>
      <w:lang w:val="en-US" w:eastAsia="zh-CN" w:bidi="ar-SA"/>
    </w:rPr>
  </w:style>
  <w:style w:type="paragraph" w:customStyle="1" w:styleId="1-1">
    <w:name w:val="表格1-1"/>
    <w:basedOn w:val="af4"/>
    <w:qFormat/>
    <w:rsid w:val="00812995"/>
    <w:pPr>
      <w:spacing w:before="120" w:after="120"/>
    </w:pPr>
    <w:rPr>
      <w:szCs w:val="20"/>
    </w:rPr>
  </w:style>
  <w:style w:type="paragraph" w:customStyle="1" w:styleId="affffffffffffffffffff1">
    <w:name w:val="表标题"/>
    <w:basedOn w:val="af4"/>
    <w:qFormat/>
    <w:rsid w:val="00812995"/>
    <w:pPr>
      <w:spacing w:before="60" w:line="300" w:lineRule="exact"/>
      <w:jc w:val="center"/>
    </w:pPr>
    <w:rPr>
      <w:rFonts w:ascii="黑体" w:eastAsia="黑体"/>
      <w:sz w:val="28"/>
      <w:szCs w:val="20"/>
    </w:rPr>
  </w:style>
  <w:style w:type="character" w:customStyle="1" w:styleId="line">
    <w:name w:val="line"/>
    <w:qFormat/>
    <w:rsid w:val="00812995"/>
    <w:rPr>
      <w:rFonts w:ascii="Tahoma" w:eastAsia="宋体" w:hAnsi="Tahoma"/>
      <w:kern w:val="2"/>
      <w:sz w:val="24"/>
      <w:lang w:val="en-US" w:eastAsia="zh-CN" w:bidi="ar-SA"/>
    </w:rPr>
  </w:style>
  <w:style w:type="paragraph" w:customStyle="1" w:styleId="it">
    <w:name w:val="it"/>
    <w:basedOn w:val="af4"/>
    <w:qFormat/>
    <w:rsid w:val="00812995"/>
    <w:pPr>
      <w:widowControl/>
      <w:spacing w:before="100" w:beforeAutospacing="1" w:after="100" w:afterAutospacing="1" w:line="330" w:lineRule="atLeast"/>
      <w:jc w:val="left"/>
    </w:pPr>
    <w:rPr>
      <w:rFonts w:ascii="宋体" w:hAnsi="宋体"/>
      <w:color w:val="000000"/>
      <w:kern w:val="0"/>
      <w:sz w:val="18"/>
      <w:szCs w:val="18"/>
    </w:rPr>
  </w:style>
  <w:style w:type="character" w:customStyle="1" w:styleId="p3">
    <w:name w:val="p3"/>
    <w:qFormat/>
    <w:rsid w:val="00812995"/>
    <w:rPr>
      <w:rFonts w:ascii="Tahoma" w:eastAsia="宋体" w:hAnsi="Tahoma"/>
      <w:kern w:val="2"/>
      <w:sz w:val="24"/>
      <w:lang w:val="en-US" w:eastAsia="zh-CN" w:bidi="ar-SA"/>
    </w:rPr>
  </w:style>
  <w:style w:type="character" w:customStyle="1" w:styleId="it1">
    <w:name w:val="it1"/>
    <w:qFormat/>
    <w:rsid w:val="00812995"/>
    <w:rPr>
      <w:rFonts w:ascii="宋体" w:eastAsia="宋体" w:hAnsi="宋体" w:hint="eastAsia"/>
      <w:color w:val="000000"/>
      <w:kern w:val="2"/>
      <w:sz w:val="18"/>
      <w:szCs w:val="18"/>
      <w:lang w:val="en-US" w:eastAsia="zh-CN" w:bidi="ar-SA"/>
    </w:rPr>
  </w:style>
  <w:style w:type="character" w:customStyle="1" w:styleId="p121">
    <w:name w:val="p121"/>
    <w:qFormat/>
    <w:rsid w:val="00812995"/>
    <w:rPr>
      <w:rFonts w:ascii="Tahoma" w:eastAsia="宋体" w:hAnsi="Tahoma"/>
      <w:color w:val="000000"/>
      <w:kern w:val="2"/>
      <w:sz w:val="21"/>
      <w:szCs w:val="21"/>
      <w:u w:val="none"/>
      <w:lang w:val="en-US" w:eastAsia="zh-CN" w:bidi="ar-SA"/>
    </w:rPr>
  </w:style>
  <w:style w:type="paragraph" w:customStyle="1" w:styleId="CharCharCharCharChar2">
    <w:name w:val="标准 Char Char Char Char Char"/>
    <w:basedOn w:val="af4"/>
    <w:qFormat/>
    <w:rsid w:val="00812995"/>
    <w:pPr>
      <w:autoSpaceDE w:val="0"/>
      <w:autoSpaceDN w:val="0"/>
      <w:adjustRightInd w:val="0"/>
      <w:snapToGrid w:val="0"/>
      <w:spacing w:line="312" w:lineRule="atLeast"/>
      <w:ind w:right="11" w:firstLine="480"/>
      <w:textAlignment w:val="baseline"/>
    </w:pPr>
    <w:rPr>
      <w:rFonts w:ascii="宋体"/>
      <w:color w:val="000000"/>
      <w:sz w:val="24"/>
      <w:szCs w:val="20"/>
    </w:rPr>
  </w:style>
  <w:style w:type="character" w:customStyle="1" w:styleId="CharCharCharCharCharChar3">
    <w:name w:val="标准 Char Char Char Char Char Char"/>
    <w:qFormat/>
    <w:rsid w:val="00812995"/>
    <w:rPr>
      <w:rFonts w:ascii="宋体" w:eastAsia="宋体" w:hAnsi="Tahoma"/>
      <w:color w:val="000000"/>
      <w:kern w:val="2"/>
      <w:sz w:val="24"/>
      <w:lang w:val="en-US" w:eastAsia="zh-CN" w:bidi="ar-SA"/>
    </w:rPr>
  </w:style>
  <w:style w:type="paragraph" w:customStyle="1" w:styleId="FirstBullets">
    <w:name w:val="First Bullets"/>
    <w:basedOn w:val="af4"/>
    <w:qFormat/>
    <w:rsid w:val="00812995"/>
    <w:pPr>
      <w:widowControl/>
      <w:tabs>
        <w:tab w:val="left" w:pos="360"/>
        <w:tab w:val="left" w:pos="390"/>
      </w:tabs>
      <w:spacing w:line="360" w:lineRule="auto"/>
      <w:ind w:left="390" w:hanging="390"/>
      <w:jc w:val="left"/>
    </w:pPr>
    <w:rPr>
      <w:kern w:val="0"/>
      <w:sz w:val="20"/>
      <w:szCs w:val="20"/>
      <w:lang w:eastAsia="en-US"/>
    </w:rPr>
  </w:style>
  <w:style w:type="paragraph" w:customStyle="1" w:styleId="Bullet">
    <w:name w:val="Bullet"/>
    <w:basedOn w:val="af4"/>
    <w:qFormat/>
    <w:rsid w:val="00812995"/>
    <w:pPr>
      <w:widowControl/>
      <w:tabs>
        <w:tab w:val="left" w:pos="360"/>
        <w:tab w:val="left" w:pos="390"/>
      </w:tabs>
      <w:spacing w:before="60" w:after="60" w:line="360" w:lineRule="auto"/>
      <w:ind w:left="390" w:hanging="390"/>
      <w:jc w:val="left"/>
    </w:pPr>
    <w:rPr>
      <w:rFonts w:eastAsia="Times New Roman"/>
      <w:kern w:val="0"/>
      <w:sz w:val="22"/>
      <w:szCs w:val="20"/>
      <w:lang w:eastAsia="en-US"/>
    </w:rPr>
  </w:style>
  <w:style w:type="character" w:customStyle="1" w:styleId="titleemph1">
    <w:name w:val="title_emph1"/>
    <w:qFormat/>
    <w:rsid w:val="00812995"/>
    <w:rPr>
      <w:rFonts w:ascii="Arial" w:eastAsia="宋体" w:hAnsi="Arial" w:cs="Arial" w:hint="default"/>
      <w:b/>
      <w:bCs/>
      <w:kern w:val="2"/>
      <w:sz w:val="18"/>
      <w:szCs w:val="18"/>
      <w:lang w:val="en-US" w:eastAsia="zh-CN" w:bidi="ar-SA"/>
    </w:rPr>
  </w:style>
  <w:style w:type="character" w:customStyle="1" w:styleId="pointsmall1">
    <w:name w:val="point_small1"/>
    <w:qFormat/>
    <w:rsid w:val="00812995"/>
    <w:rPr>
      <w:rFonts w:ascii="Arial" w:eastAsia="宋体" w:hAnsi="Arial" w:cs="Arial" w:hint="default"/>
      <w:kern w:val="2"/>
      <w:sz w:val="18"/>
      <w:szCs w:val="18"/>
      <w:lang w:val="en-US" w:eastAsia="zh-CN" w:bidi="ar-SA"/>
    </w:rPr>
  </w:style>
  <w:style w:type="character" w:customStyle="1" w:styleId="4CharCharCharCharCharCharChar">
    <w:name w:val="样式4 Char Char Char Char Char Char Char"/>
    <w:qFormat/>
    <w:rsid w:val="00812995"/>
    <w:rPr>
      <w:rFonts w:ascii="Tahoma" w:eastAsia="宋体" w:hAnsi="Tahoma" w:cs="宋体"/>
      <w:color w:val="000000"/>
      <w:kern w:val="2"/>
      <w:sz w:val="24"/>
      <w:szCs w:val="24"/>
      <w:lang w:val="en-US" w:eastAsia="zh-CN" w:bidi="ar-SA"/>
    </w:rPr>
  </w:style>
  <w:style w:type="paragraph" w:customStyle="1" w:styleId="affffffffffffffffffff2">
    <w:name w:val="备注说明"/>
    <w:basedOn w:val="afff3"/>
    <w:qFormat/>
    <w:rsid w:val="00812995"/>
    <w:pPr>
      <w:adjustRightInd w:val="0"/>
      <w:spacing w:line="312" w:lineRule="atLeast"/>
      <w:ind w:left="420" w:hanging="420"/>
      <w:textAlignment w:val="baseline"/>
    </w:pPr>
    <w:rPr>
      <w:rFonts w:ascii="Calibri" w:hAnsi="Calibri"/>
      <w:kern w:val="0"/>
    </w:rPr>
  </w:style>
  <w:style w:type="character" w:customStyle="1" w:styleId="artcontent">
    <w:name w:val="artcontent"/>
    <w:qFormat/>
    <w:rsid w:val="00812995"/>
    <w:rPr>
      <w:rFonts w:ascii="Tahoma" w:eastAsia="宋体" w:hAnsi="Tahoma"/>
      <w:kern w:val="2"/>
      <w:sz w:val="22"/>
      <w:szCs w:val="22"/>
      <w:lang w:val="en-US" w:eastAsia="zh-CN" w:bidi="ar-SA"/>
    </w:rPr>
  </w:style>
  <w:style w:type="character" w:customStyle="1" w:styleId="4CharCharChar10">
    <w:name w:val="样式4 Char Char Char1"/>
    <w:qFormat/>
    <w:rsid w:val="00812995"/>
    <w:rPr>
      <w:rFonts w:ascii="Tahoma" w:eastAsia="宋体" w:hAnsi="Tahoma" w:cs="宋体"/>
      <w:color w:val="000000"/>
      <w:kern w:val="2"/>
      <w:sz w:val="24"/>
      <w:szCs w:val="24"/>
      <w:lang w:val="en-US" w:eastAsia="zh-CN" w:bidi="ar-SA"/>
    </w:rPr>
  </w:style>
  <w:style w:type="character" w:customStyle="1" w:styleId="search1">
    <w:name w:val="search1"/>
    <w:qFormat/>
    <w:rsid w:val="00812995"/>
    <w:rPr>
      <w:rFonts w:ascii="ˎ̥" w:eastAsia="宋体" w:hAnsi="ˎ̥" w:hint="default"/>
      <w:kern w:val="2"/>
      <w:sz w:val="18"/>
      <w:szCs w:val="18"/>
      <w:lang w:val="en-US" w:eastAsia="zh-CN" w:bidi="ar-SA"/>
    </w:rPr>
  </w:style>
  <w:style w:type="paragraph" w:customStyle="1" w:styleId="2Charf1">
    <w:name w:val="正文 首行缩进2字符 Char"/>
    <w:basedOn w:val="af4"/>
    <w:qFormat/>
    <w:rsid w:val="00812995"/>
    <w:pPr>
      <w:spacing w:line="360" w:lineRule="auto"/>
    </w:pPr>
    <w:rPr>
      <w:sz w:val="24"/>
      <w:szCs w:val="20"/>
    </w:rPr>
  </w:style>
  <w:style w:type="character" w:customStyle="1" w:styleId="2CharChar2">
    <w:name w:val="正文 首行缩进2字符 Char Char"/>
    <w:qFormat/>
    <w:rsid w:val="00812995"/>
    <w:rPr>
      <w:rFonts w:ascii="Tahoma" w:eastAsia="宋体" w:hAnsi="Tahoma"/>
      <w:kern w:val="2"/>
      <w:sz w:val="24"/>
      <w:lang w:val="en-US" w:eastAsia="zh-CN" w:bidi="ar-SA"/>
    </w:rPr>
  </w:style>
  <w:style w:type="paragraph" w:customStyle="1" w:styleId="Charfffffd">
    <w:name w:val="标准 Char"/>
    <w:basedOn w:val="af4"/>
    <w:qFormat/>
    <w:rsid w:val="00812995"/>
    <w:pPr>
      <w:autoSpaceDE w:val="0"/>
      <w:autoSpaceDN w:val="0"/>
      <w:adjustRightInd w:val="0"/>
      <w:snapToGrid w:val="0"/>
      <w:spacing w:line="312" w:lineRule="atLeast"/>
      <w:ind w:right="11" w:firstLine="480"/>
      <w:textAlignment w:val="baseline"/>
    </w:pPr>
    <w:rPr>
      <w:rFonts w:ascii="宋体"/>
      <w:color w:val="000000"/>
      <w:sz w:val="24"/>
      <w:szCs w:val="20"/>
    </w:rPr>
  </w:style>
  <w:style w:type="character" w:customStyle="1" w:styleId="CharCharf1">
    <w:name w:val="标准 Char Char"/>
    <w:qFormat/>
    <w:rsid w:val="00812995"/>
    <w:rPr>
      <w:rFonts w:ascii="宋体" w:eastAsia="宋体" w:hAnsi="Tahoma"/>
      <w:color w:val="000000"/>
      <w:kern w:val="2"/>
      <w:sz w:val="24"/>
      <w:lang w:val="en-US" w:eastAsia="zh-CN" w:bidi="ar-SA"/>
    </w:rPr>
  </w:style>
  <w:style w:type="paragraph" w:customStyle="1" w:styleId="2fffff2">
    <w:name w:val="正文 首行缩进2字符"/>
    <w:basedOn w:val="af4"/>
    <w:qFormat/>
    <w:rsid w:val="00812995"/>
    <w:pPr>
      <w:spacing w:line="360" w:lineRule="auto"/>
      <w:ind w:firstLineChars="200" w:firstLine="200"/>
    </w:pPr>
    <w:rPr>
      <w:sz w:val="24"/>
      <w:szCs w:val="20"/>
    </w:rPr>
  </w:style>
  <w:style w:type="paragraph" w:customStyle="1" w:styleId="2fffff3">
    <w:name w:val="正文 首行缩进:  2 字符"/>
    <w:basedOn w:val="af4"/>
    <w:qFormat/>
    <w:rsid w:val="00812995"/>
    <w:pPr>
      <w:spacing w:line="360" w:lineRule="auto"/>
      <w:ind w:firstLineChars="200" w:firstLine="480"/>
    </w:pPr>
    <w:rPr>
      <w:sz w:val="24"/>
      <w:szCs w:val="20"/>
    </w:rPr>
  </w:style>
  <w:style w:type="paragraph" w:customStyle="1" w:styleId="affffffffffffffffffff3">
    <w:name w:val="编号密级"/>
    <w:basedOn w:val="af4"/>
    <w:qFormat/>
    <w:rsid w:val="00812995"/>
    <w:pPr>
      <w:widowControl/>
      <w:adjustRightInd w:val="0"/>
      <w:snapToGrid w:val="0"/>
      <w:spacing w:before="200" w:after="240" w:line="480" w:lineRule="auto"/>
      <w:jc w:val="center"/>
      <w:textAlignment w:val="baseline"/>
    </w:pPr>
    <w:rPr>
      <w:rFonts w:ascii="黑体" w:eastAsia="黑体" w:hAnsi="Arial"/>
      <w:spacing w:val="6"/>
      <w:kern w:val="0"/>
      <w:sz w:val="28"/>
      <w:szCs w:val="28"/>
    </w:rPr>
  </w:style>
  <w:style w:type="paragraph" w:customStyle="1" w:styleId="affffffffffffffffffff4">
    <w:name w:val="文头字"/>
    <w:basedOn w:val="af4"/>
    <w:qFormat/>
    <w:rsid w:val="00812995"/>
    <w:pPr>
      <w:widowControl/>
      <w:adjustRightInd w:val="0"/>
      <w:snapToGrid w:val="0"/>
      <w:spacing w:before="200" w:line="360" w:lineRule="auto"/>
      <w:jc w:val="center"/>
      <w:textAlignment w:val="baseline"/>
    </w:pPr>
    <w:rPr>
      <w:rFonts w:ascii="Arial" w:hAnsi="Arial" w:cs="Arial"/>
      <w:b/>
      <w:bCs/>
      <w:color w:val="FF0000"/>
      <w:spacing w:val="100"/>
      <w:kern w:val="0"/>
      <w:sz w:val="48"/>
      <w:szCs w:val="48"/>
    </w:rPr>
  </w:style>
  <w:style w:type="paragraph" w:customStyle="1" w:styleId="affffffffffffffffffff5">
    <w:name w:val="文件标识号"/>
    <w:basedOn w:val="af4"/>
    <w:qFormat/>
    <w:rsid w:val="00812995"/>
    <w:pPr>
      <w:widowControl/>
      <w:adjustRightInd w:val="0"/>
      <w:snapToGrid w:val="0"/>
      <w:spacing w:before="120" w:after="120" w:line="1440" w:lineRule="auto"/>
      <w:jc w:val="center"/>
      <w:textAlignment w:val="baseline"/>
    </w:pPr>
    <w:rPr>
      <w:rFonts w:ascii="Arial" w:eastAsia="黑体" w:hAnsi="Arial" w:cs="Arial"/>
      <w:spacing w:val="10"/>
      <w:kern w:val="0"/>
      <w:sz w:val="32"/>
      <w:szCs w:val="32"/>
    </w:rPr>
  </w:style>
  <w:style w:type="paragraph" w:customStyle="1" w:styleId="affffffffffffffffffff6">
    <w:name w:val="文件分类"/>
    <w:basedOn w:val="af4"/>
    <w:qFormat/>
    <w:rsid w:val="00812995"/>
    <w:pPr>
      <w:widowControl/>
      <w:adjustRightInd w:val="0"/>
      <w:snapToGrid w:val="0"/>
      <w:spacing w:beforeLines="25" w:after="480" w:line="2400" w:lineRule="auto"/>
      <w:jc w:val="center"/>
      <w:textAlignment w:val="baseline"/>
    </w:pPr>
    <w:rPr>
      <w:rFonts w:ascii="Arial" w:hAnsi="Arial" w:cs="Arial"/>
      <w:spacing w:val="10"/>
      <w:kern w:val="0"/>
      <w:sz w:val="32"/>
      <w:szCs w:val="32"/>
    </w:rPr>
  </w:style>
  <w:style w:type="paragraph" w:customStyle="1" w:styleId="affffffffffffffffffff7">
    <w:name w:val="单位名称"/>
    <w:basedOn w:val="af4"/>
    <w:qFormat/>
    <w:rsid w:val="00812995"/>
    <w:pPr>
      <w:widowControl/>
      <w:adjustRightInd w:val="0"/>
      <w:snapToGrid w:val="0"/>
      <w:spacing w:before="240" w:after="40" w:line="300" w:lineRule="auto"/>
      <w:jc w:val="center"/>
      <w:textAlignment w:val="baseline"/>
    </w:pPr>
    <w:rPr>
      <w:rFonts w:ascii="Arial" w:hAnsi="Arial" w:cs="Arial"/>
      <w:spacing w:val="10"/>
      <w:kern w:val="0"/>
      <w:sz w:val="32"/>
      <w:szCs w:val="32"/>
    </w:rPr>
  </w:style>
  <w:style w:type="paragraph" w:customStyle="1" w:styleId="affffffffffffffffffff8">
    <w:name w:val="文件名称"/>
    <w:basedOn w:val="af4"/>
    <w:qFormat/>
    <w:rsid w:val="00812995"/>
    <w:pPr>
      <w:widowControl/>
      <w:adjustRightInd w:val="0"/>
      <w:snapToGrid w:val="0"/>
      <w:spacing w:line="360" w:lineRule="auto"/>
      <w:jc w:val="center"/>
      <w:textAlignment w:val="baseline"/>
    </w:pPr>
    <w:rPr>
      <w:rFonts w:ascii="Arial" w:eastAsia="黑体" w:hAnsi="Arial" w:cs="Arial"/>
      <w:spacing w:val="20"/>
      <w:kern w:val="0"/>
      <w:sz w:val="44"/>
      <w:szCs w:val="44"/>
    </w:rPr>
  </w:style>
  <w:style w:type="paragraph" w:customStyle="1" w:styleId="affffffffffffffffffff9">
    <w:name w:val="签署页"/>
    <w:basedOn w:val="af4"/>
    <w:qFormat/>
    <w:rsid w:val="00812995"/>
    <w:pPr>
      <w:widowControl/>
      <w:adjustRightInd w:val="0"/>
      <w:snapToGrid w:val="0"/>
      <w:spacing w:line="480" w:lineRule="auto"/>
      <w:ind w:left="2438" w:hanging="1701"/>
      <w:textAlignment w:val="baseline"/>
    </w:pPr>
    <w:rPr>
      <w:rFonts w:ascii="宋体" w:hAnsi="Arial"/>
      <w:spacing w:val="6"/>
      <w:kern w:val="0"/>
      <w:sz w:val="32"/>
      <w:szCs w:val="32"/>
    </w:rPr>
  </w:style>
  <w:style w:type="paragraph" w:customStyle="1" w:styleId="affffffffffffffffffffa">
    <w:name w:val="辑要页"/>
    <w:basedOn w:val="af4"/>
    <w:qFormat/>
    <w:rsid w:val="00812995"/>
    <w:pPr>
      <w:widowControl/>
      <w:adjustRightInd w:val="0"/>
      <w:snapToGrid w:val="0"/>
      <w:spacing w:before="1200" w:after="1400" w:line="300" w:lineRule="auto"/>
      <w:jc w:val="center"/>
      <w:textAlignment w:val="baseline"/>
    </w:pPr>
    <w:rPr>
      <w:rFonts w:ascii="黑体" w:eastAsia="黑体" w:hAnsi="Arial"/>
      <w:spacing w:val="100"/>
      <w:kern w:val="0"/>
      <w:sz w:val="32"/>
      <w:szCs w:val="32"/>
    </w:rPr>
  </w:style>
  <w:style w:type="paragraph" w:customStyle="1" w:styleId="affffffffffffffffffffb">
    <w:name w:val="辑要页内容"/>
    <w:basedOn w:val="af4"/>
    <w:qFormat/>
    <w:rsid w:val="00812995"/>
    <w:pPr>
      <w:widowControl/>
      <w:adjustRightInd w:val="0"/>
      <w:snapToGrid w:val="0"/>
      <w:spacing w:after="120" w:line="480" w:lineRule="auto"/>
      <w:textAlignment w:val="baseline"/>
    </w:pPr>
    <w:rPr>
      <w:rFonts w:ascii="黑体" w:eastAsia="黑体" w:hAnsi="Arial"/>
      <w:kern w:val="0"/>
      <w:sz w:val="28"/>
      <w:szCs w:val="28"/>
    </w:rPr>
  </w:style>
  <w:style w:type="paragraph" w:customStyle="1" w:styleId="intro1">
    <w:name w:val="intro1"/>
    <w:basedOn w:val="af4"/>
    <w:qFormat/>
    <w:rsid w:val="00812995"/>
    <w:pPr>
      <w:widowControl/>
      <w:jc w:val="left"/>
    </w:pPr>
    <w:rPr>
      <w:rFonts w:ascii="宋体" w:hAnsi="宋体"/>
      <w:b/>
      <w:bCs/>
      <w:kern w:val="0"/>
      <w:sz w:val="24"/>
    </w:rPr>
  </w:style>
  <w:style w:type="paragraph" w:customStyle="1" w:styleId="affffffffffffffffffffc">
    <w:name w:val="节正文"/>
    <w:basedOn w:val="af4"/>
    <w:qFormat/>
    <w:rsid w:val="00812995"/>
    <w:pPr>
      <w:spacing w:line="360" w:lineRule="auto"/>
      <w:ind w:firstLine="420"/>
    </w:pPr>
    <w:rPr>
      <w:sz w:val="24"/>
    </w:rPr>
  </w:style>
  <w:style w:type="paragraph" w:customStyle="1" w:styleId="affffffffffffffffffffd">
    <w:name w:val="封面标题"/>
    <w:qFormat/>
    <w:rsid w:val="00812995"/>
    <w:pPr>
      <w:spacing w:line="360" w:lineRule="auto"/>
      <w:jc w:val="center"/>
    </w:pPr>
    <w:rPr>
      <w:b/>
      <w:color w:val="000000"/>
      <w:sz w:val="44"/>
    </w:rPr>
  </w:style>
  <w:style w:type="paragraph" w:customStyle="1" w:styleId="2TimesNewRoman001">
    <w:name w:val="样式 标题 2 + Times New Roman 四号 非加粗 左侧:  0 毫米 首行缩进:  0 毫米"/>
    <w:basedOn w:val="23"/>
    <w:qFormat/>
    <w:rsid w:val="00812995"/>
    <w:pPr>
      <w:tabs>
        <w:tab w:val="left" w:pos="3623"/>
      </w:tabs>
      <w:autoSpaceDE/>
      <w:autoSpaceDN/>
      <w:adjustRightInd/>
      <w:spacing w:before="0" w:line="360" w:lineRule="auto"/>
      <w:ind w:left="987" w:rightChars="15" w:right="31" w:hanging="987"/>
      <w:jc w:val="both"/>
    </w:pPr>
    <w:rPr>
      <w:rFonts w:ascii="Times New Roman" w:eastAsia="宋体" w:hAnsi="Times New Roman" w:cs="宋体"/>
      <w:b w:val="0"/>
      <w:sz w:val="28"/>
    </w:rPr>
  </w:style>
  <w:style w:type="character" w:customStyle="1" w:styleId="GB2312099250Char">
    <w:name w:val="样式 样式 (中文) 仿宋_GB2312 四号 黑色 首行缩进:  0.99 厘米 行距: 最小值 25 磅 + 加宽量  0.... Char"/>
    <w:qFormat/>
    <w:rsid w:val="00812995"/>
    <w:rPr>
      <w:rFonts w:eastAsia="仿宋_GB2312" w:cs="宋体"/>
      <w:color w:val="000000"/>
      <w:spacing w:val="4"/>
      <w:kern w:val="2"/>
      <w:sz w:val="30"/>
      <w:lang w:val="en-US" w:eastAsia="zh-CN" w:bidi="ar-SA"/>
    </w:rPr>
  </w:style>
  <w:style w:type="paragraph" w:customStyle="1" w:styleId="GB2312099250">
    <w:name w:val="样式 样式 (中文) 仿宋_GB2312 四号 黑色 首行缩进:  0.99 厘米 行距: 最小值 25 磅 + 右侧:  0...."/>
    <w:basedOn w:val="af4"/>
    <w:qFormat/>
    <w:rsid w:val="00812995"/>
    <w:pPr>
      <w:spacing w:line="360" w:lineRule="auto"/>
      <w:ind w:rightChars="15" w:right="31" w:firstLine="601"/>
    </w:pPr>
    <w:rPr>
      <w:rFonts w:eastAsia="仿宋_GB2312" w:cs="宋体"/>
      <w:color w:val="000000"/>
      <w:sz w:val="30"/>
      <w:szCs w:val="20"/>
    </w:rPr>
  </w:style>
  <w:style w:type="paragraph" w:customStyle="1" w:styleId="Mainheading">
    <w:name w:val="Main_heading"/>
    <w:basedOn w:val="af4"/>
    <w:next w:val="af4"/>
    <w:qFormat/>
    <w:rsid w:val="00812995"/>
    <w:pPr>
      <w:widowControl/>
      <w:spacing w:before="240" w:after="240" w:line="240" w:lineRule="atLeast"/>
      <w:jc w:val="left"/>
    </w:pPr>
    <w:rPr>
      <w:rFonts w:eastAsia="MS Mincho"/>
      <w:b/>
      <w:kern w:val="0"/>
      <w:sz w:val="28"/>
      <w:szCs w:val="20"/>
      <w:lang w:eastAsia="ja-JP"/>
    </w:rPr>
  </w:style>
  <w:style w:type="character" w:customStyle="1" w:styleId="huei12b1">
    <w:name w:val="huei12b1"/>
    <w:qFormat/>
    <w:rsid w:val="00812995"/>
    <w:rPr>
      <w:b/>
      <w:bCs/>
      <w:color w:val="333333"/>
      <w:sz w:val="24"/>
      <w:szCs w:val="24"/>
    </w:rPr>
  </w:style>
  <w:style w:type="paragraph" w:customStyle="1" w:styleId="09515">
    <w:name w:val="样式 四号 首行缩进:  0.95 厘米 行距: 1.5 倍行距"/>
    <w:basedOn w:val="af4"/>
    <w:link w:val="09515Char"/>
    <w:qFormat/>
    <w:rsid w:val="00812995"/>
    <w:pPr>
      <w:spacing w:line="500" w:lineRule="atLeast"/>
      <w:ind w:firstLine="561"/>
    </w:pPr>
    <w:rPr>
      <w:rFonts w:ascii="Calibri" w:hAnsi="Calibri"/>
      <w:sz w:val="28"/>
      <w:szCs w:val="20"/>
      <w:lang w:val="zh-CN"/>
    </w:rPr>
  </w:style>
  <w:style w:type="character" w:customStyle="1" w:styleId="09515Char">
    <w:name w:val="样式 四号 首行缩进:  0.95 厘米 行距: 1.5 倍行距 Char"/>
    <w:link w:val="09515"/>
    <w:qFormat/>
    <w:rsid w:val="00812995"/>
    <w:rPr>
      <w:rFonts w:ascii="Calibri" w:hAnsi="Calibri"/>
      <w:kern w:val="2"/>
      <w:sz w:val="28"/>
      <w:lang w:val="zh-CN"/>
    </w:rPr>
  </w:style>
  <w:style w:type="paragraph" w:customStyle="1" w:styleId="CharCharCharCharCharCharCharCharCharCharCharCharCharCharChar1CharCharCharCharCharCharChar">
    <w:name w:val="Char Char Char Char Char Char Char Char Char Char Char Char Char Char Char1 Char Char Char Char Char Char Char"/>
    <w:basedOn w:val="af4"/>
    <w:qFormat/>
    <w:rsid w:val="00812995"/>
    <w:pPr>
      <w:tabs>
        <w:tab w:val="left" w:pos="6083"/>
      </w:tabs>
      <w:snapToGrid w:val="0"/>
      <w:spacing w:line="360" w:lineRule="auto"/>
      <w:ind w:firstLineChars="200" w:firstLine="200"/>
    </w:pPr>
    <w:rPr>
      <w:rFonts w:ascii="仿宋_GB2312" w:eastAsia="仿宋_GB2312"/>
      <w:kern w:val="0"/>
      <w:sz w:val="28"/>
      <w:szCs w:val="28"/>
    </w:rPr>
  </w:style>
  <w:style w:type="paragraph" w:customStyle="1" w:styleId="152GB23120">
    <w:name w:val="样式 样式 样式 四号 行距: 1.5 倍行距 + 首行缩进:  2 字符 + (中文) 仿宋_GB2312 黑色 首行缩进..."/>
    <w:basedOn w:val="1520"/>
    <w:link w:val="152GB2312Char0"/>
    <w:qFormat/>
    <w:rsid w:val="00812995"/>
    <w:rPr>
      <w:color w:val="000000"/>
    </w:rPr>
  </w:style>
  <w:style w:type="character" w:customStyle="1" w:styleId="152GB2312Char0">
    <w:name w:val="样式 样式 样式 四号 行距: 1.5 倍行距 + 首行缩进:  2 字符 + (中文) 仿宋_GB2312 黑色 首行缩进... Char"/>
    <w:link w:val="152GB23120"/>
    <w:qFormat/>
    <w:rsid w:val="00812995"/>
    <w:rPr>
      <w:rFonts w:ascii="Calibri" w:hAnsi="Calibri"/>
      <w:color w:val="000000"/>
      <w:kern w:val="2"/>
      <w:sz w:val="28"/>
      <w:szCs w:val="28"/>
      <w:lang w:val="zh-CN"/>
    </w:rPr>
  </w:style>
  <w:style w:type="paragraph" w:customStyle="1" w:styleId="152GB23121">
    <w:name w:val="样式 样式 样式 样式 四号 行距: 1.5 倍行距 + 首行缩进:  2 字符 + (中文) 仿宋_GB2312 黑色 首行缩..."/>
    <w:basedOn w:val="152GB23120"/>
    <w:qFormat/>
    <w:rsid w:val="00812995"/>
    <w:pPr>
      <w:spacing w:beforeLines="50" w:afterLines="50" w:line="240" w:lineRule="auto"/>
      <w:jc w:val="center"/>
    </w:pPr>
    <w:rPr>
      <w:rFonts w:eastAsia="黑体"/>
      <w:szCs w:val="20"/>
    </w:rPr>
  </w:style>
  <w:style w:type="paragraph" w:customStyle="1" w:styleId="1ffffff0">
    <w:name w:val="样式 首行缩进:  1 字符"/>
    <w:basedOn w:val="af4"/>
    <w:qFormat/>
    <w:rsid w:val="00812995"/>
    <w:pPr>
      <w:spacing w:beforeLines="50" w:afterLines="50"/>
      <w:jc w:val="center"/>
    </w:pPr>
    <w:rPr>
      <w:rFonts w:eastAsia="黑体" w:cs="宋体"/>
      <w:sz w:val="28"/>
      <w:szCs w:val="20"/>
    </w:rPr>
  </w:style>
  <w:style w:type="paragraph" w:customStyle="1" w:styleId="1H1Heading0Header1h1Heading1AppHeader1SectionH">
    <w:name w:val="样式 标题 1H1Heading 0Header1h1Heading 1 AppHeader 1Section H..."/>
    <w:basedOn w:val="18"/>
    <w:qFormat/>
    <w:rsid w:val="00812995"/>
    <w:pPr>
      <w:autoSpaceDE/>
      <w:autoSpaceDN/>
      <w:adjustRightInd/>
      <w:spacing w:after="240" w:line="500" w:lineRule="atLeast"/>
      <w:jc w:val="both"/>
    </w:pPr>
    <w:rPr>
      <w:rFonts w:ascii="Times New Roman" w:eastAsia="黑体"/>
      <w:b w:val="0"/>
      <w:szCs w:val="44"/>
    </w:rPr>
  </w:style>
  <w:style w:type="paragraph" w:customStyle="1" w:styleId="2H2Heading2HiddenHeading2CCBSTitre3Level2Headh0">
    <w:name w:val="样式 标题 2H2Heading 2 HiddenHeading 2 CCBSTitre3Level 2 Headh..."/>
    <w:basedOn w:val="23"/>
    <w:link w:val="2H2Heading2HiddenHeading2CCBSTitre3Level2HeadhChar0"/>
    <w:qFormat/>
    <w:rsid w:val="00812995"/>
    <w:pPr>
      <w:autoSpaceDE/>
      <w:autoSpaceDN/>
      <w:adjustRightInd/>
      <w:spacing w:after="120" w:line="500" w:lineRule="atLeast"/>
      <w:jc w:val="both"/>
    </w:pPr>
    <w:rPr>
      <w:rFonts w:ascii="Calibri" w:hAnsi="Calibri"/>
      <w:b w:val="0"/>
      <w:kern w:val="2"/>
      <w:szCs w:val="32"/>
      <w:lang w:val="zh-CN"/>
    </w:rPr>
  </w:style>
  <w:style w:type="character" w:customStyle="1" w:styleId="2H2Heading2HiddenHeading2CCBSTitre3Level2HeadhChar0">
    <w:name w:val="样式 标题 2H2Heading 2 HiddenHeading 2 CCBSTitre3Level 2 Headh... Char"/>
    <w:link w:val="2H2Heading2HiddenHeading2CCBSTitre3Level2Headh0"/>
    <w:qFormat/>
    <w:rsid w:val="00812995"/>
    <w:rPr>
      <w:rFonts w:ascii="Calibri" w:eastAsia="黑体" w:hAnsi="Calibri"/>
      <w:kern w:val="2"/>
      <w:sz w:val="30"/>
      <w:szCs w:val="32"/>
      <w:lang w:val="zh-CN"/>
    </w:rPr>
  </w:style>
  <w:style w:type="paragraph" w:customStyle="1" w:styleId="3h3H3l3CT3BOD0sect123l3toc3hea0">
    <w:name w:val="样式 标题 3第二层条第三层h3H3l3CT目录标题 3BOD 0sect1.2.3l3+toc 3hea..."/>
    <w:basedOn w:val="42"/>
    <w:link w:val="3h3H3l3CT3BOD0sect123l3toc3heaChar0"/>
    <w:qFormat/>
    <w:rsid w:val="00812995"/>
    <w:pPr>
      <w:adjustRightInd/>
      <w:spacing w:before="0" w:after="0" w:line="480" w:lineRule="atLeast"/>
      <w:textAlignment w:val="auto"/>
    </w:pPr>
    <w:rPr>
      <w:rFonts w:eastAsia="宋体"/>
      <w:b w:val="0"/>
      <w:kern w:val="2"/>
      <w:szCs w:val="28"/>
      <w:lang w:val="zh-CN"/>
    </w:rPr>
  </w:style>
  <w:style w:type="character" w:customStyle="1" w:styleId="3h3H3l3CT3BOD0sect123l3toc3heaChar0">
    <w:name w:val="样式 标题 3第二层条第三层h3H3l3CT目录标题 3BOD 0sect1.2.3l3+toc 3hea... Char"/>
    <w:link w:val="3h3H3l3CT3BOD0sect123l3toc3hea0"/>
    <w:qFormat/>
    <w:rsid w:val="00812995"/>
    <w:rPr>
      <w:rFonts w:ascii="Arial" w:hAnsi="Arial"/>
      <w:kern w:val="2"/>
      <w:sz w:val="28"/>
      <w:szCs w:val="28"/>
      <w:lang w:val="zh-CN"/>
    </w:rPr>
  </w:style>
  <w:style w:type="paragraph" w:customStyle="1" w:styleId="5BlockLabelh5H5Level3-iheading5Second">
    <w:name w:val="样式 标题 5Block Labelh5H5Level 3 - iheading 5第四层条第五层Second ..."/>
    <w:basedOn w:val="52"/>
    <w:qFormat/>
    <w:rsid w:val="00812995"/>
    <w:pPr>
      <w:adjustRightInd/>
      <w:spacing w:before="0" w:after="0" w:line="480" w:lineRule="atLeast"/>
      <w:textAlignment w:val="auto"/>
    </w:pPr>
    <w:rPr>
      <w:rFonts w:cs="宋体"/>
      <w:b w:val="0"/>
      <w:kern w:val="2"/>
      <w:sz w:val="24"/>
    </w:rPr>
  </w:style>
  <w:style w:type="paragraph" w:customStyle="1" w:styleId="CharCharCharCharCharChar1Char">
    <w:name w:val="Char Char Char Char Char Char1 Char"/>
    <w:basedOn w:val="af4"/>
    <w:qFormat/>
    <w:rsid w:val="00812995"/>
    <w:pPr>
      <w:widowControl/>
      <w:spacing w:after="160" w:line="240" w:lineRule="exact"/>
      <w:jc w:val="left"/>
    </w:pPr>
    <w:rPr>
      <w:rFonts w:ascii="Verdana" w:eastAsia="仿宋_GB2312" w:hAnsi="Verdana"/>
      <w:kern w:val="0"/>
      <w:sz w:val="30"/>
      <w:szCs w:val="30"/>
      <w:lang w:eastAsia="en-US"/>
    </w:rPr>
  </w:style>
  <w:style w:type="paragraph" w:customStyle="1" w:styleId="10125">
    <w:name w:val="样式 四号 黑色 首行缩进:  1.01 厘米 行距: 最小值 25 磅"/>
    <w:basedOn w:val="af4"/>
    <w:link w:val="10125Char"/>
    <w:qFormat/>
    <w:rsid w:val="00812995"/>
    <w:pPr>
      <w:spacing w:line="500" w:lineRule="atLeast"/>
      <w:ind w:firstLine="561"/>
    </w:pPr>
    <w:rPr>
      <w:rFonts w:ascii="Calibri" w:hAnsi="Calibri"/>
      <w:color w:val="000000"/>
      <w:sz w:val="28"/>
      <w:szCs w:val="20"/>
      <w:lang w:val="zh-CN"/>
    </w:rPr>
  </w:style>
  <w:style w:type="character" w:customStyle="1" w:styleId="10125Char">
    <w:name w:val="样式 四号 黑色 首行缩进:  1.01 厘米 行距: 最小值 25 磅 Char"/>
    <w:link w:val="10125"/>
    <w:qFormat/>
    <w:rsid w:val="00812995"/>
    <w:rPr>
      <w:rFonts w:ascii="Calibri" w:hAnsi="Calibri"/>
      <w:color w:val="000000"/>
      <w:kern w:val="2"/>
      <w:sz w:val="28"/>
      <w:lang w:val="zh-CN"/>
    </w:rPr>
  </w:style>
  <w:style w:type="paragraph" w:customStyle="1" w:styleId="33CharCharChar3CharChar3Char3Char11">
    <w:name w:val="样式 标题 3标题 3 Char Char Char标题 3 Char Char标题 3 Char标题 3 Char1 ...1"/>
    <w:basedOn w:val="32"/>
    <w:qFormat/>
    <w:rsid w:val="00812995"/>
    <w:pPr>
      <w:autoSpaceDE/>
      <w:autoSpaceDN/>
      <w:adjustRightInd/>
      <w:spacing w:before="60" w:after="60" w:line="480" w:lineRule="atLeast"/>
      <w:jc w:val="both"/>
    </w:pPr>
    <w:rPr>
      <w:rFonts w:ascii="Times New Roman" w:eastAsia="黑体"/>
      <w:b w:val="0"/>
      <w:color w:val="000000"/>
      <w:kern w:val="2"/>
      <w:szCs w:val="32"/>
      <w:u w:val="none"/>
    </w:rPr>
  </w:style>
  <w:style w:type="paragraph" w:customStyle="1" w:styleId="15220">
    <w:name w:val="样式 样式 样式 四号 行距: 1.5 倍行距 + 首行缩进:  2 字符 + 宋体 首行缩进:  2 字符 行距: 固定值..."/>
    <w:basedOn w:val="af4"/>
    <w:link w:val="1522Char0"/>
    <w:qFormat/>
    <w:rsid w:val="00812995"/>
    <w:pPr>
      <w:spacing w:line="480" w:lineRule="atLeast"/>
      <w:ind w:firstLineChars="200" w:firstLine="200"/>
    </w:pPr>
    <w:rPr>
      <w:rFonts w:ascii="宋体" w:hAnsi="宋体"/>
      <w:sz w:val="24"/>
      <w:szCs w:val="28"/>
      <w:lang w:val="zh-CN"/>
    </w:rPr>
  </w:style>
  <w:style w:type="character" w:customStyle="1" w:styleId="1522Char0">
    <w:name w:val="样式 样式 样式 四号 行距: 1.5 倍行距 + 首行缩进:  2 字符 + 宋体 首行缩进:  2 字符 行距: 固定值... Char"/>
    <w:link w:val="15220"/>
    <w:qFormat/>
    <w:rsid w:val="00812995"/>
    <w:rPr>
      <w:rFonts w:ascii="宋体" w:hAnsi="宋体"/>
      <w:kern w:val="2"/>
      <w:sz w:val="24"/>
      <w:szCs w:val="28"/>
      <w:lang w:val="zh-CN"/>
    </w:rPr>
  </w:style>
  <w:style w:type="paragraph" w:customStyle="1" w:styleId="1ffffff1">
    <w:name w:val="1  一二"/>
    <w:basedOn w:val="af4"/>
    <w:qFormat/>
    <w:rsid w:val="00812995"/>
    <w:rPr>
      <w:szCs w:val="20"/>
    </w:rPr>
  </w:style>
  <w:style w:type="paragraph" w:customStyle="1" w:styleId="11212240">
    <w:name w:val="样式 标题 1 + (中文) 黑体 三号 非加粗 段前: 12 磅 段后: 12 磅 行距: 最小值 24 磅"/>
    <w:basedOn w:val="18"/>
    <w:qFormat/>
    <w:rsid w:val="00812995"/>
    <w:pPr>
      <w:autoSpaceDE/>
      <w:autoSpaceDN/>
      <w:adjustRightInd/>
      <w:spacing w:after="240" w:line="500" w:lineRule="atLeast"/>
      <w:jc w:val="both"/>
    </w:pPr>
    <w:rPr>
      <w:rFonts w:ascii="Times New Roman" w:eastAsia="黑体" w:cs="宋体"/>
      <w:b w:val="0"/>
    </w:rPr>
  </w:style>
  <w:style w:type="paragraph" w:customStyle="1" w:styleId="2H2UNDERRUBRIK1-2h2l22ndlevel2Header22my2">
    <w:name w:val="样式 标题 2节H2UNDERRUBRIK 1-2h2l22nd level2Header 2标题 2my2..."/>
    <w:basedOn w:val="23"/>
    <w:link w:val="2H2UNDERRUBRIK1-2h2l22ndlevel2Header22my2Char"/>
    <w:qFormat/>
    <w:rsid w:val="00812995"/>
    <w:pPr>
      <w:autoSpaceDE/>
      <w:autoSpaceDN/>
      <w:adjustRightInd/>
      <w:spacing w:after="120" w:line="500" w:lineRule="atLeast"/>
      <w:jc w:val="both"/>
    </w:pPr>
    <w:rPr>
      <w:rFonts w:ascii="Calibri" w:hAnsi="Calibri"/>
      <w:b w:val="0"/>
      <w:kern w:val="2"/>
      <w:szCs w:val="32"/>
      <w:lang w:val="zh-CN"/>
    </w:rPr>
  </w:style>
  <w:style w:type="character" w:customStyle="1" w:styleId="2H2UNDERRUBRIK1-2h2l22ndlevel2Header22my2Char">
    <w:name w:val="样式 标题 2节H2UNDERRUBRIK 1-2h2l22nd level2Header 2标题 2my2... Char"/>
    <w:link w:val="2H2UNDERRUBRIK1-2h2l22ndlevel2Header22my2"/>
    <w:qFormat/>
    <w:rsid w:val="00812995"/>
    <w:rPr>
      <w:rFonts w:ascii="Calibri" w:eastAsia="黑体" w:hAnsi="Calibri"/>
      <w:kern w:val="2"/>
      <w:sz w:val="30"/>
      <w:szCs w:val="32"/>
      <w:lang w:val="zh-CN"/>
    </w:rPr>
  </w:style>
  <w:style w:type="paragraph" w:customStyle="1" w:styleId="09924">
    <w:name w:val="样式 首行缩进:  0.99 厘米 行距: 最小值 24 磅"/>
    <w:basedOn w:val="af4"/>
    <w:qFormat/>
    <w:rsid w:val="00812995"/>
    <w:pPr>
      <w:spacing w:line="500" w:lineRule="atLeast"/>
      <w:ind w:firstLine="482"/>
    </w:pPr>
    <w:rPr>
      <w:rFonts w:cs="宋体"/>
      <w:kern w:val="0"/>
      <w:sz w:val="24"/>
    </w:rPr>
  </w:style>
  <w:style w:type="paragraph" w:customStyle="1" w:styleId="33CharCharCharH3h33rdlevell3CTHeading3-">
    <w:name w:val="样式 标题 3标题 3 Char Char Char头H3h33rd levell3CTHeading 3 - ..."/>
    <w:basedOn w:val="32"/>
    <w:link w:val="33CharCharCharH3h33rdlevell3CTHeading3-CharChar"/>
    <w:qFormat/>
    <w:rsid w:val="00812995"/>
    <w:pPr>
      <w:tabs>
        <w:tab w:val="left" w:pos="851"/>
      </w:tabs>
      <w:autoSpaceDE/>
      <w:autoSpaceDN/>
      <w:adjustRightInd/>
      <w:spacing w:before="60" w:after="60" w:line="500" w:lineRule="atLeast"/>
      <w:ind w:left="737" w:hanging="737"/>
    </w:pPr>
    <w:rPr>
      <w:rFonts w:ascii="Calibri" w:eastAsia="黑体" w:hAnsi="Calibri"/>
      <w:b w:val="0"/>
      <w:szCs w:val="24"/>
      <w:u w:val="none"/>
      <w:lang w:val="zh-CN"/>
    </w:rPr>
  </w:style>
  <w:style w:type="character" w:customStyle="1" w:styleId="33CharCharCharH3h33rdlevell3CTHeading3-CharChar">
    <w:name w:val="样式 标题 3标题 3 Char Char Char头H3h33rd levell3CTHeading 3 - ... Char Char"/>
    <w:link w:val="33CharCharCharH3h33rdlevell3CTHeading3-"/>
    <w:qFormat/>
    <w:rsid w:val="00812995"/>
    <w:rPr>
      <w:rFonts w:ascii="Calibri" w:eastAsia="黑体" w:hAnsi="Calibri"/>
      <w:sz w:val="24"/>
      <w:szCs w:val="24"/>
      <w:lang w:val="zh-CN"/>
    </w:rPr>
  </w:style>
  <w:style w:type="character" w:customStyle="1" w:styleId="affffffffffffffffffffe">
    <w:name w:val="样式 (中文) 黑体 小三"/>
    <w:qFormat/>
    <w:rsid w:val="00812995"/>
    <w:rPr>
      <w:rFonts w:eastAsia="黑体"/>
      <w:sz w:val="30"/>
    </w:rPr>
  </w:style>
  <w:style w:type="paragraph" w:customStyle="1" w:styleId="TimesNewRoman2">
    <w:name w:val="样式 样式 (西文) 宋体 + Times New Roman 首行缩进:  2 字符"/>
    <w:basedOn w:val="afffffffffffffffffff"/>
    <w:link w:val="TimesNewRoman2Char"/>
    <w:qFormat/>
    <w:rsid w:val="00812995"/>
    <w:pPr>
      <w:spacing w:line="480" w:lineRule="atLeast"/>
    </w:pPr>
    <w:rPr>
      <w:sz w:val="24"/>
    </w:rPr>
  </w:style>
  <w:style w:type="character" w:customStyle="1" w:styleId="TimesNewRoman2Char">
    <w:name w:val="样式 样式 (西文) 宋体 + Times New Roman 首行缩进:  2 字符 Char"/>
    <w:link w:val="TimesNewRoman2"/>
    <w:qFormat/>
    <w:rsid w:val="00812995"/>
    <w:rPr>
      <w:rFonts w:ascii="宋体" w:hAnsi="宋体"/>
      <w:kern w:val="2"/>
      <w:sz w:val="24"/>
      <w:lang w:val="zh-CN"/>
    </w:rPr>
  </w:style>
  <w:style w:type="paragraph" w:customStyle="1" w:styleId="10505">
    <w:name w:val="样式 样式 首行缩进:  1 字符 + 段前: 0.5 行 段后: 0.5 行"/>
    <w:basedOn w:val="1ffffff0"/>
    <w:qFormat/>
    <w:rsid w:val="00812995"/>
    <w:rPr>
      <w:sz w:val="24"/>
    </w:rPr>
  </w:style>
  <w:style w:type="character" w:customStyle="1" w:styleId="15Char20">
    <w:name w:val="样式 小四 行距: 1.5 倍行距 Char2"/>
    <w:qFormat/>
    <w:rsid w:val="00812995"/>
    <w:rPr>
      <w:rFonts w:eastAsia="宋体" w:cs="宋体"/>
      <w:kern w:val="2"/>
      <w:sz w:val="24"/>
      <w:lang w:val="en-US" w:eastAsia="zh-CN" w:bidi="ar-SA"/>
    </w:rPr>
  </w:style>
  <w:style w:type="paragraph" w:customStyle="1" w:styleId="1510">
    <w:name w:val="样式 样式 小四 行距: 1.5 倍行距 + 黑色1"/>
    <w:basedOn w:val="154"/>
    <w:link w:val="151Char"/>
    <w:qFormat/>
    <w:rsid w:val="00812995"/>
    <w:rPr>
      <w:color w:val="000000"/>
    </w:rPr>
  </w:style>
  <w:style w:type="character" w:customStyle="1" w:styleId="151Char">
    <w:name w:val="样式 样式 小四 行距: 1.5 倍行距 + 黑色1 Char"/>
    <w:link w:val="1510"/>
    <w:qFormat/>
    <w:rsid w:val="00812995"/>
    <w:rPr>
      <w:rFonts w:ascii="Calibri" w:hAnsi="Calibri"/>
      <w:color w:val="000000"/>
      <w:kern w:val="2"/>
      <w:sz w:val="24"/>
      <w:lang w:val="zh-CN"/>
    </w:rPr>
  </w:style>
  <w:style w:type="paragraph" w:customStyle="1" w:styleId="33CharCharChar3CharChar2">
    <w:name w:val="样式 标题 3头标题 3 Char Char Char标题 3 Char Char + (中文) 黑体 四号 非加粗..."/>
    <w:basedOn w:val="32"/>
    <w:qFormat/>
    <w:rsid w:val="00812995"/>
    <w:pPr>
      <w:autoSpaceDE/>
      <w:autoSpaceDN/>
      <w:adjustRightInd/>
      <w:spacing w:before="60" w:after="60" w:line="500" w:lineRule="atLeast"/>
      <w:jc w:val="both"/>
    </w:pPr>
    <w:rPr>
      <w:rFonts w:ascii="Times New Roman" w:eastAsia="黑体" w:cs="宋体"/>
      <w:b w:val="0"/>
      <w:kern w:val="2"/>
      <w:sz w:val="28"/>
      <w:u w:val="none"/>
    </w:rPr>
  </w:style>
  <w:style w:type="paragraph" w:customStyle="1" w:styleId="44CharH4h444headingPIM4FirstSubheadingRefH">
    <w:name w:val="样式 样式 样式 样式 标题 4标题 4 CharH4h444headingPIM 4First SubheadingRef H..."/>
    <w:basedOn w:val="af4"/>
    <w:link w:val="44CharH4h444headingPIM4FirstSubheadingRefHChar"/>
    <w:qFormat/>
    <w:rsid w:val="00812995"/>
    <w:pPr>
      <w:keepNext/>
      <w:keepLines/>
      <w:spacing w:line="640" w:lineRule="atLeast"/>
      <w:outlineLvl w:val="3"/>
    </w:pPr>
    <w:rPr>
      <w:rFonts w:ascii="Calibri" w:hAnsi="Calibri"/>
      <w:sz w:val="24"/>
      <w:szCs w:val="28"/>
      <w:lang w:val="zh-CN"/>
    </w:rPr>
  </w:style>
  <w:style w:type="character" w:customStyle="1" w:styleId="44CharH4h444headingPIM4FirstSubheadingRefHChar">
    <w:name w:val="样式 样式 样式 样式 标题 4标题 4 CharH4h444headingPIM 4First SubheadingRef H... Char"/>
    <w:link w:val="44CharH4h444headingPIM4FirstSubheadingRefH"/>
    <w:qFormat/>
    <w:rsid w:val="00812995"/>
    <w:rPr>
      <w:rFonts w:ascii="Calibri" w:hAnsi="Calibri"/>
      <w:kern w:val="2"/>
      <w:sz w:val="24"/>
      <w:szCs w:val="28"/>
      <w:lang w:val="zh-CN"/>
    </w:rPr>
  </w:style>
  <w:style w:type="paragraph" w:customStyle="1" w:styleId="66112">
    <w:name w:val="样式 样式 样式 (中文) 黑体 四号 居中 段前: 6 磅 段后: 6 磅1 + 宋体 小四 + 段前: 12 磅"/>
    <w:basedOn w:val="af4"/>
    <w:qFormat/>
    <w:rsid w:val="00812995"/>
    <w:pPr>
      <w:spacing w:before="240" w:after="120"/>
      <w:jc w:val="center"/>
    </w:pPr>
    <w:rPr>
      <w:rFonts w:ascii="宋体" w:hAnsi="宋体" w:cs="宋体"/>
      <w:sz w:val="24"/>
      <w:szCs w:val="20"/>
    </w:rPr>
  </w:style>
  <w:style w:type="paragraph" w:customStyle="1" w:styleId="3ff4">
    <w:name w:val="样式 样式 样式 样式3 + (中文) 黑体 + (中文) 黑体 + 非加粗"/>
    <w:basedOn w:val="af4"/>
    <w:link w:val="3Charc"/>
    <w:qFormat/>
    <w:rsid w:val="00812995"/>
    <w:pPr>
      <w:keepNext/>
      <w:keepLines/>
      <w:adjustRightInd w:val="0"/>
      <w:spacing w:line="500" w:lineRule="atLeast"/>
      <w:textAlignment w:val="baseline"/>
      <w:outlineLvl w:val="3"/>
    </w:pPr>
    <w:rPr>
      <w:rFonts w:ascii="Calibri" w:hAnsi="Calibri"/>
      <w:iCs/>
      <w:kern w:val="21"/>
      <w:sz w:val="28"/>
      <w:szCs w:val="28"/>
      <w:lang w:val="zh-CN"/>
    </w:rPr>
  </w:style>
  <w:style w:type="character" w:customStyle="1" w:styleId="3Charc">
    <w:name w:val="样式 样式 样式 样式3 + (中文) 黑体 + (中文) 黑体 + 非加粗 Char"/>
    <w:link w:val="3ff4"/>
    <w:qFormat/>
    <w:rsid w:val="00812995"/>
    <w:rPr>
      <w:rFonts w:ascii="Calibri" w:hAnsi="Calibri"/>
      <w:iCs/>
      <w:kern w:val="21"/>
      <w:sz w:val="28"/>
      <w:szCs w:val="28"/>
      <w:lang w:val="zh-CN"/>
    </w:rPr>
  </w:style>
  <w:style w:type="paragraph" w:customStyle="1" w:styleId="Afffffffffffffffffffff">
    <w:name w:val="A."/>
    <w:basedOn w:val="af4"/>
    <w:qFormat/>
    <w:rsid w:val="00812995"/>
    <w:pPr>
      <w:widowControl/>
      <w:spacing w:before="60" w:after="60" w:line="264" w:lineRule="auto"/>
    </w:pPr>
    <w:rPr>
      <w:sz w:val="22"/>
      <w:szCs w:val="20"/>
    </w:rPr>
  </w:style>
  <w:style w:type="paragraph" w:customStyle="1" w:styleId="sma">
    <w:name w:val="sma."/>
    <w:basedOn w:val="af4"/>
    <w:qFormat/>
    <w:rsid w:val="00812995"/>
    <w:pPr>
      <w:widowControl/>
      <w:tabs>
        <w:tab w:val="left" w:pos="2160"/>
      </w:tabs>
      <w:spacing w:before="60" w:after="60" w:line="264" w:lineRule="auto"/>
      <w:ind w:left="2160" w:hanging="2160"/>
    </w:pPr>
    <w:rPr>
      <w:sz w:val="22"/>
      <w:szCs w:val="20"/>
    </w:rPr>
  </w:style>
  <w:style w:type="character" w:customStyle="1" w:styleId="08515Char0">
    <w:name w:val="样式 小四 首行缩进:  0.85 厘米 行距: 1.5 倍行距 Char"/>
    <w:qFormat/>
    <w:rsid w:val="00812995"/>
    <w:rPr>
      <w:rFonts w:eastAsia="宋体" w:cs="宋体"/>
      <w:kern w:val="2"/>
      <w:sz w:val="24"/>
      <w:lang w:val="en-US" w:eastAsia="zh-CN" w:bidi="ar-SA"/>
    </w:rPr>
  </w:style>
  <w:style w:type="paragraph" w:customStyle="1" w:styleId="text">
    <w:name w:val="text"/>
    <w:basedOn w:val="af4"/>
    <w:qFormat/>
    <w:rsid w:val="00812995"/>
    <w:pPr>
      <w:widowControl/>
      <w:overflowPunct w:val="0"/>
      <w:autoSpaceDE w:val="0"/>
      <w:autoSpaceDN w:val="0"/>
      <w:adjustRightInd w:val="0"/>
      <w:spacing w:before="120" w:after="120"/>
      <w:ind w:left="851"/>
      <w:textAlignment w:val="baseline"/>
    </w:pPr>
    <w:rPr>
      <w:rFonts w:ascii="宋体"/>
      <w:kern w:val="0"/>
      <w:sz w:val="24"/>
      <w:szCs w:val="20"/>
    </w:rPr>
  </w:style>
  <w:style w:type="paragraph" w:customStyle="1" w:styleId="head1">
    <w:name w:val="head1"/>
    <w:basedOn w:val="af4"/>
    <w:qFormat/>
    <w:rsid w:val="00812995"/>
    <w:pPr>
      <w:widowControl/>
      <w:overflowPunct w:val="0"/>
      <w:autoSpaceDE w:val="0"/>
      <w:autoSpaceDN w:val="0"/>
      <w:adjustRightInd w:val="0"/>
      <w:spacing w:before="120"/>
      <w:ind w:left="144"/>
      <w:jc w:val="center"/>
      <w:textAlignment w:val="baseline"/>
    </w:pPr>
    <w:rPr>
      <w:rFonts w:ascii="黑体" w:eastAsia="黑体"/>
      <w:kern w:val="0"/>
      <w:sz w:val="32"/>
      <w:szCs w:val="20"/>
    </w:rPr>
  </w:style>
  <w:style w:type="character" w:customStyle="1" w:styleId="08515Char1">
    <w:name w:val="样式 小四 首行缩进:  0.85 厘米 行距: 1.5 倍行距 Char1"/>
    <w:qFormat/>
    <w:rsid w:val="00812995"/>
    <w:rPr>
      <w:rFonts w:eastAsia="宋体" w:cs="宋体"/>
      <w:kern w:val="2"/>
      <w:sz w:val="24"/>
      <w:lang w:val="en-US" w:eastAsia="zh-CN" w:bidi="ar-SA"/>
    </w:rPr>
  </w:style>
  <w:style w:type="character" w:customStyle="1" w:styleId="08515Char2">
    <w:name w:val="样式 样式 小四 首行缩进:  0.85 厘米 行距: 1.5 倍行距 + 黑色 Char"/>
    <w:qFormat/>
    <w:rsid w:val="00812995"/>
    <w:rPr>
      <w:rFonts w:eastAsia="宋体" w:cs="宋体"/>
      <w:color w:val="000000"/>
      <w:kern w:val="2"/>
      <w:sz w:val="24"/>
      <w:lang w:val="en-US" w:eastAsia="zh-CN" w:bidi="ar-SA"/>
    </w:rPr>
  </w:style>
  <w:style w:type="paragraph" w:customStyle="1" w:styleId="GB2312095153">
    <w:name w:val="样式 (中文) 仿宋_GB2312 四号 黑色 首行缩进:  0.95 厘米 行距: 1.5 倍行距"/>
    <w:basedOn w:val="af4"/>
    <w:link w:val="GB231209515Char10"/>
    <w:qFormat/>
    <w:rsid w:val="00812995"/>
    <w:pPr>
      <w:spacing w:line="500" w:lineRule="atLeast"/>
      <w:ind w:firstLine="561"/>
    </w:pPr>
    <w:rPr>
      <w:rFonts w:ascii="Calibri" w:eastAsia="仿宋_GB2312" w:hAnsi="Calibri"/>
      <w:color w:val="000000"/>
      <w:sz w:val="28"/>
      <w:szCs w:val="20"/>
      <w:lang w:val="zh-CN"/>
    </w:rPr>
  </w:style>
  <w:style w:type="character" w:customStyle="1" w:styleId="GB231209515Char10">
    <w:name w:val="样式 (中文) 仿宋_GB2312 四号 黑色 首行缩进:  0.95 厘米 行距: 1.5 倍行距 Char1"/>
    <w:link w:val="GB2312095153"/>
    <w:qFormat/>
    <w:rsid w:val="00812995"/>
    <w:rPr>
      <w:rFonts w:ascii="Calibri" w:eastAsia="仿宋_GB2312" w:hAnsi="Calibri"/>
      <w:color w:val="000000"/>
      <w:kern w:val="2"/>
      <w:sz w:val="28"/>
      <w:lang w:val="zh-CN"/>
    </w:rPr>
  </w:style>
  <w:style w:type="paragraph" w:customStyle="1" w:styleId="252">
    <w:name w:val="样式 样式 行距: 最小值 25 磅 + 黑色 首行缩进:  2 字符"/>
    <w:basedOn w:val="af4"/>
    <w:qFormat/>
    <w:rsid w:val="00812995"/>
    <w:pPr>
      <w:spacing w:line="500" w:lineRule="atLeast"/>
      <w:ind w:firstLineChars="200" w:firstLine="560"/>
    </w:pPr>
    <w:rPr>
      <w:rFonts w:cs="宋体"/>
      <w:color w:val="000000"/>
      <w:sz w:val="24"/>
      <w:szCs w:val="20"/>
    </w:rPr>
  </w:style>
  <w:style w:type="character" w:customStyle="1" w:styleId="200Char">
    <w:name w:val="样式 样式 黑色 行距: 固定值 20 磅 + 首行缩进:  0 字符 Char"/>
    <w:qFormat/>
    <w:rsid w:val="00812995"/>
    <w:rPr>
      <w:rFonts w:eastAsia="宋体" w:cs="宋体"/>
      <w:color w:val="000000"/>
      <w:kern w:val="2"/>
      <w:sz w:val="24"/>
      <w:lang w:val="en-US" w:eastAsia="zh-CN" w:bidi="ar-SA"/>
    </w:rPr>
  </w:style>
  <w:style w:type="character" w:customStyle="1" w:styleId="2022Char0">
    <w:name w:val="样式 样式 样式 样式 样式 黑色 行距: 固定值 20 磅 + 首行缩进:  2 字符 + 首行缩进:  2 字符 + 自动设... Char"/>
    <w:qFormat/>
    <w:rsid w:val="00812995"/>
    <w:rPr>
      <w:rFonts w:eastAsia="宋体" w:cs="宋体"/>
      <w:kern w:val="2"/>
      <w:sz w:val="24"/>
      <w:lang w:val="en-US" w:eastAsia="zh-CN" w:bidi="ar-SA"/>
    </w:rPr>
  </w:style>
  <w:style w:type="paragraph" w:customStyle="1" w:styleId="1ffffff2">
    <w:name w:val="样式 样式1 + (中文) 黑体 自动设置"/>
    <w:link w:val="1Charc"/>
    <w:qFormat/>
    <w:rsid w:val="00812995"/>
    <w:pPr>
      <w:keepNext/>
      <w:keepLines/>
      <w:adjustRightInd w:val="0"/>
      <w:spacing w:line="480" w:lineRule="atLeast"/>
      <w:textAlignment w:val="baseline"/>
      <w:outlineLvl w:val="3"/>
    </w:pPr>
    <w:rPr>
      <w:rFonts w:ascii="Calibri" w:eastAsia="黑体" w:hAnsi="Calibri"/>
      <w:color w:val="000000"/>
      <w:kern w:val="21"/>
      <w:sz w:val="24"/>
      <w:szCs w:val="22"/>
      <w:lang w:val="zh-CN"/>
    </w:rPr>
  </w:style>
  <w:style w:type="character" w:customStyle="1" w:styleId="1Charc">
    <w:name w:val="样式 样式1 + (中文) 黑体 自动设置 Char"/>
    <w:link w:val="1ffffff2"/>
    <w:qFormat/>
    <w:rsid w:val="00812995"/>
    <w:rPr>
      <w:rFonts w:ascii="Calibri" w:eastAsia="黑体" w:hAnsi="Calibri"/>
      <w:color w:val="000000"/>
      <w:kern w:val="21"/>
      <w:sz w:val="24"/>
      <w:szCs w:val="22"/>
      <w:lang w:val="zh-CN" w:bidi="ar-SA"/>
    </w:rPr>
  </w:style>
  <w:style w:type="paragraph" w:customStyle="1" w:styleId="085246">
    <w:name w:val="样式 小四 首行缩进:  0.85 厘米 行距: 最小值 24 磅"/>
    <w:basedOn w:val="af4"/>
    <w:qFormat/>
    <w:rsid w:val="00812995"/>
    <w:pPr>
      <w:spacing w:line="480" w:lineRule="atLeast"/>
      <w:ind w:firstLine="482"/>
    </w:pPr>
    <w:rPr>
      <w:rFonts w:cs="宋体"/>
      <w:sz w:val="24"/>
      <w:szCs w:val="20"/>
    </w:rPr>
  </w:style>
  <w:style w:type="paragraph" w:customStyle="1" w:styleId="1ffffff3">
    <w:name w:val="样式 样式1 +"/>
    <w:qFormat/>
    <w:rsid w:val="00812995"/>
    <w:pPr>
      <w:keepNext/>
      <w:keepLines/>
      <w:adjustRightInd w:val="0"/>
      <w:spacing w:line="480" w:lineRule="atLeast"/>
      <w:jc w:val="center"/>
      <w:textAlignment w:val="baseline"/>
      <w:outlineLvl w:val="3"/>
    </w:pPr>
    <w:rPr>
      <w:rFonts w:ascii="Calibri" w:eastAsia="黑体" w:hAnsi="Calibri"/>
      <w:color w:val="000000"/>
      <w:kern w:val="2"/>
      <w:sz w:val="24"/>
      <w:szCs w:val="22"/>
    </w:rPr>
  </w:style>
  <w:style w:type="paragraph" w:customStyle="1" w:styleId="2122">
    <w:name w:val="样式 样式 样式 首行缩进:  2 字符1 + 首行缩进:  2 字符 + 首行缩进:  2 字符"/>
    <w:basedOn w:val="af4"/>
    <w:qFormat/>
    <w:rsid w:val="00812995"/>
    <w:pPr>
      <w:spacing w:line="500" w:lineRule="atLeast"/>
      <w:ind w:firstLineChars="200" w:firstLine="200"/>
    </w:pPr>
    <w:rPr>
      <w:rFonts w:eastAsia="仿宋_GB2312" w:cs="宋体"/>
      <w:sz w:val="28"/>
      <w:szCs w:val="28"/>
    </w:rPr>
  </w:style>
  <w:style w:type="character" w:customStyle="1" w:styleId="w1CharChar">
    <w:name w:val="标题 w1 Char Char"/>
    <w:qFormat/>
    <w:rsid w:val="00812995"/>
    <w:rPr>
      <w:rFonts w:eastAsia="宋体"/>
      <w:b/>
      <w:bCs/>
      <w:kern w:val="44"/>
      <w:sz w:val="44"/>
      <w:szCs w:val="44"/>
      <w:lang w:val="en-US" w:eastAsia="zh-CN" w:bidi="ar-SA"/>
    </w:rPr>
  </w:style>
  <w:style w:type="character" w:customStyle="1" w:styleId="CharChar101">
    <w:name w:val="Char Char101"/>
    <w:semiHidden/>
    <w:qFormat/>
    <w:rsid w:val="00812995"/>
    <w:rPr>
      <w:rFonts w:eastAsia="宋体"/>
      <w:kern w:val="2"/>
      <w:sz w:val="21"/>
      <w:lang w:val="en-US" w:eastAsia="zh-CN" w:bidi="ar-SA"/>
    </w:rPr>
  </w:style>
  <w:style w:type="paragraph" w:customStyle="1" w:styleId="1662">
    <w:name w:val="样式 样式1 + (中文) 黑体 自动设置 居中 段前: 6 磅 段后: 6 磅 行距: 单倍行距2"/>
    <w:qFormat/>
    <w:rsid w:val="00812995"/>
    <w:pPr>
      <w:keepNext/>
      <w:keepLines/>
      <w:adjustRightInd w:val="0"/>
      <w:spacing w:before="120" w:after="120"/>
      <w:jc w:val="center"/>
      <w:textAlignment w:val="baseline"/>
      <w:outlineLvl w:val="3"/>
    </w:pPr>
    <w:rPr>
      <w:rFonts w:ascii="Calibri" w:eastAsia="黑体" w:hAnsi="Calibri"/>
      <w:kern w:val="2"/>
      <w:sz w:val="24"/>
      <w:szCs w:val="22"/>
    </w:rPr>
  </w:style>
  <w:style w:type="paragraph" w:customStyle="1" w:styleId="021">
    <w:name w:val="样式 样式 五号 居中 首行缩进:  0 厘米 行距: 单倍行距 + (符号) 宋体2"/>
    <w:basedOn w:val="03"/>
    <w:qFormat/>
    <w:rsid w:val="00812995"/>
  </w:style>
  <w:style w:type="paragraph" w:customStyle="1" w:styleId="101240">
    <w:name w:val="样式 首行缩进:  1.01 厘米 行距: 最小值 24 磅"/>
    <w:basedOn w:val="af4"/>
    <w:link w:val="10124Char"/>
    <w:qFormat/>
    <w:rsid w:val="00812995"/>
    <w:pPr>
      <w:spacing w:line="500" w:lineRule="atLeast"/>
      <w:ind w:firstLine="561"/>
    </w:pPr>
    <w:rPr>
      <w:rFonts w:ascii="Calibri" w:hAnsi="Calibri"/>
      <w:sz w:val="28"/>
      <w:szCs w:val="20"/>
      <w:lang w:val="zh-CN"/>
    </w:rPr>
  </w:style>
  <w:style w:type="character" w:customStyle="1" w:styleId="10124Char">
    <w:name w:val="样式 首行缩进:  1.01 厘米 行距: 最小值 24 磅 Char"/>
    <w:link w:val="101240"/>
    <w:qFormat/>
    <w:rsid w:val="00812995"/>
    <w:rPr>
      <w:rFonts w:ascii="Calibri" w:hAnsi="Calibri"/>
      <w:kern w:val="2"/>
      <w:sz w:val="28"/>
      <w:lang w:val="zh-CN"/>
    </w:rPr>
  </w:style>
  <w:style w:type="paragraph" w:customStyle="1" w:styleId="101150">
    <w:name w:val="样式 四号 首行缩进:  1.01 厘米 行距: 1.5 倍行距"/>
    <w:basedOn w:val="af4"/>
    <w:qFormat/>
    <w:rsid w:val="00812995"/>
    <w:pPr>
      <w:adjustRightInd w:val="0"/>
      <w:spacing w:line="500" w:lineRule="atLeast"/>
      <w:ind w:firstLine="561"/>
      <w:textAlignment w:val="baseline"/>
    </w:pPr>
    <w:rPr>
      <w:rFonts w:cs="宋体"/>
      <w:kern w:val="0"/>
      <w:sz w:val="28"/>
      <w:szCs w:val="20"/>
    </w:rPr>
  </w:style>
  <w:style w:type="paragraph" w:customStyle="1" w:styleId="1252042">
    <w:name w:val="样式 样式 标题 1 + 行距: 最小值 25 磅2 + 小三 居中 左侧:  0 厘米 悬挂缩进: 4.2 字符"/>
    <w:basedOn w:val="12520"/>
    <w:qFormat/>
    <w:rsid w:val="00812995"/>
    <w:pPr>
      <w:ind w:left="420" w:hanging="420"/>
      <w:jc w:val="center"/>
    </w:pPr>
    <w:rPr>
      <w:sz w:val="30"/>
    </w:rPr>
  </w:style>
  <w:style w:type="paragraph" w:customStyle="1" w:styleId="33CharCharChar3CharCharH3h33rdlevell32">
    <w:name w:val="样式 标题 3标题 3 Char Char Char标题 3 Char Char头H3h33rd levell3...2"/>
    <w:basedOn w:val="32"/>
    <w:qFormat/>
    <w:rsid w:val="00812995"/>
    <w:pPr>
      <w:autoSpaceDE/>
      <w:autoSpaceDN/>
      <w:adjustRightInd/>
      <w:spacing w:before="60" w:after="60" w:line="480" w:lineRule="atLeast"/>
      <w:jc w:val="both"/>
    </w:pPr>
    <w:rPr>
      <w:rFonts w:ascii="Times New Roman" w:eastAsia="黑体" w:cs="宋体"/>
      <w:b w:val="0"/>
      <w:kern w:val="2"/>
      <w:u w:val="none"/>
    </w:rPr>
  </w:style>
  <w:style w:type="paragraph" w:customStyle="1" w:styleId="41111024">
    <w:name w:val="样式 标题 4四款标题1.1.1.1 + 非加粗 非倾斜 段前: 0 磅 行距: 最小值 24 磅"/>
    <w:basedOn w:val="42"/>
    <w:qFormat/>
    <w:rsid w:val="00812995"/>
    <w:pPr>
      <w:spacing w:before="0" w:after="0" w:line="480" w:lineRule="atLeast"/>
    </w:pPr>
    <w:rPr>
      <w:rFonts w:ascii="Times New Roman" w:eastAsia="宋体" w:hAnsi="Times New Roman" w:cs="宋体"/>
      <w:b w:val="0"/>
      <w:kern w:val="2"/>
      <w:sz w:val="24"/>
    </w:rPr>
  </w:style>
  <w:style w:type="paragraph" w:customStyle="1" w:styleId="069007">
    <w:name w:val="样式 (中文) 黑体 小一 居中 首行缩进:  0 厘米 段前: 6 磅 字符缩放: 90% 加宽量  0.7 磅"/>
    <w:basedOn w:val="af4"/>
    <w:qFormat/>
    <w:rsid w:val="00812995"/>
    <w:pPr>
      <w:spacing w:before="120" w:line="500" w:lineRule="atLeast"/>
      <w:jc w:val="center"/>
    </w:pPr>
    <w:rPr>
      <w:rFonts w:eastAsia="黑体" w:cs="宋体"/>
      <w:spacing w:val="14"/>
      <w:w w:val="90"/>
      <w:sz w:val="48"/>
      <w:szCs w:val="20"/>
    </w:rPr>
  </w:style>
  <w:style w:type="paragraph" w:customStyle="1" w:styleId="300607">
    <w:name w:val="样式 (中文) 黑体 30 磅 居中 首行缩进:  0 厘米 段前: 6 磅 加宽量  0.7 磅"/>
    <w:basedOn w:val="af4"/>
    <w:qFormat/>
    <w:rsid w:val="00812995"/>
    <w:pPr>
      <w:spacing w:before="120" w:line="500" w:lineRule="atLeast"/>
      <w:jc w:val="center"/>
    </w:pPr>
    <w:rPr>
      <w:rFonts w:eastAsia="黑体" w:cs="宋体"/>
      <w:spacing w:val="14"/>
      <w:sz w:val="60"/>
      <w:szCs w:val="20"/>
    </w:rPr>
  </w:style>
  <w:style w:type="paragraph" w:customStyle="1" w:styleId="211TitleHeader2w22ch11H22Cha1">
    <w:name w:val="样式 标题 2标题 1.1Title Header2标题 w2节标题 2－ch节标题 1.1H2标题 2 Cha...1"/>
    <w:basedOn w:val="23"/>
    <w:qFormat/>
    <w:rsid w:val="00812995"/>
    <w:pPr>
      <w:autoSpaceDE/>
      <w:autoSpaceDN/>
      <w:adjustRightInd/>
      <w:spacing w:after="120" w:line="500" w:lineRule="atLeast"/>
      <w:jc w:val="both"/>
    </w:pPr>
    <w:rPr>
      <w:rFonts w:ascii="Times New Roman" w:hAnsi="Times New Roman" w:cs="宋体"/>
      <w:b w:val="0"/>
      <w:kern w:val="2"/>
      <w:sz w:val="28"/>
    </w:rPr>
  </w:style>
  <w:style w:type="paragraph" w:customStyle="1" w:styleId="33CharCharChar3CharCharH3h33rdlevell33">
    <w:name w:val="样式 标题 3标题 3 Char Char Char标题 3 Char Char头H3h33rd levell3...3"/>
    <w:basedOn w:val="32"/>
    <w:qFormat/>
    <w:rsid w:val="00812995"/>
    <w:pPr>
      <w:autoSpaceDE/>
      <w:autoSpaceDN/>
      <w:adjustRightInd/>
      <w:spacing w:before="60" w:after="60" w:line="500" w:lineRule="atLeast"/>
      <w:jc w:val="both"/>
    </w:pPr>
    <w:rPr>
      <w:rFonts w:ascii="Times New Roman" w:eastAsia="黑体" w:cs="宋体"/>
      <w:b w:val="0"/>
      <w:kern w:val="2"/>
      <w:u w:val="none"/>
    </w:rPr>
  </w:style>
  <w:style w:type="paragraph" w:customStyle="1" w:styleId="44CharCharCharChar4Char4CharCharCharC1">
    <w:name w:val="样式 标题 4标题 4 Char Char Char Char标题 4 Char标题 4 Char Char Char C...1"/>
    <w:basedOn w:val="42"/>
    <w:link w:val="44CharCharCharChar4Char4CharCharCharC1Char"/>
    <w:qFormat/>
    <w:rsid w:val="00812995"/>
    <w:pPr>
      <w:spacing w:before="0" w:after="0" w:line="500" w:lineRule="atLeast"/>
    </w:pPr>
    <w:rPr>
      <w:rFonts w:ascii="Calibri" w:eastAsia="宋体" w:hAnsi="Calibri"/>
      <w:b w:val="0"/>
      <w:kern w:val="2"/>
      <w:sz w:val="24"/>
      <w:lang w:val="zh-CN"/>
    </w:rPr>
  </w:style>
  <w:style w:type="character" w:customStyle="1" w:styleId="44CharCharCharChar4Char4CharCharCharC1Char">
    <w:name w:val="样式 标题 4标题 4 Char Char Char Char标题 4 Char标题 4 Char Char Char C...1 Char"/>
    <w:link w:val="44CharCharCharChar4Char4CharCharCharC1"/>
    <w:qFormat/>
    <w:rsid w:val="00812995"/>
    <w:rPr>
      <w:rFonts w:ascii="Calibri" w:hAnsi="Calibri"/>
      <w:kern w:val="2"/>
      <w:sz w:val="24"/>
      <w:lang w:val="zh-CN"/>
    </w:rPr>
  </w:style>
  <w:style w:type="paragraph" w:customStyle="1" w:styleId="2411">
    <w:name w:val="样式 小四 行距: 最小值 24 磅1"/>
    <w:basedOn w:val="af4"/>
    <w:link w:val="241Char"/>
    <w:qFormat/>
    <w:rsid w:val="00812995"/>
    <w:pPr>
      <w:spacing w:line="480" w:lineRule="atLeast"/>
      <w:ind w:firstLineChars="200" w:firstLine="480"/>
    </w:pPr>
    <w:rPr>
      <w:rFonts w:ascii="Calibri" w:hAnsi="Calibri"/>
      <w:sz w:val="24"/>
      <w:szCs w:val="20"/>
      <w:lang w:val="zh-CN"/>
    </w:rPr>
  </w:style>
  <w:style w:type="character" w:customStyle="1" w:styleId="241Char">
    <w:name w:val="样式 小四 行距: 最小值 24 磅1 Char"/>
    <w:link w:val="2411"/>
    <w:qFormat/>
    <w:rsid w:val="00812995"/>
    <w:rPr>
      <w:rFonts w:ascii="Calibri" w:hAnsi="Calibri"/>
      <w:kern w:val="2"/>
      <w:sz w:val="24"/>
      <w:lang w:val="zh-CN"/>
    </w:rPr>
  </w:style>
  <w:style w:type="paragraph" w:customStyle="1" w:styleId="1663">
    <w:name w:val="样式 样式1 + (中文) 黑体 自动设置 居中 段前: 6 磅 段后: 6 磅 行距: 单倍行距3"/>
    <w:qFormat/>
    <w:rsid w:val="00812995"/>
    <w:pPr>
      <w:keepNext/>
      <w:keepLines/>
      <w:adjustRightInd w:val="0"/>
      <w:spacing w:before="120" w:after="120"/>
      <w:jc w:val="center"/>
      <w:textAlignment w:val="baseline"/>
      <w:outlineLvl w:val="3"/>
    </w:pPr>
    <w:rPr>
      <w:rFonts w:ascii="Calibri" w:eastAsia="黑体" w:hAnsi="Calibri"/>
      <w:kern w:val="2"/>
      <w:sz w:val="24"/>
      <w:szCs w:val="22"/>
    </w:rPr>
  </w:style>
  <w:style w:type="paragraph" w:customStyle="1" w:styleId="030">
    <w:name w:val="样式 样式 五号 居中 首行缩进:  0 厘米 行距: 单倍行距 + (符号) 宋体3"/>
    <w:basedOn w:val="03"/>
    <w:qFormat/>
    <w:rsid w:val="00812995"/>
  </w:style>
  <w:style w:type="paragraph" w:customStyle="1" w:styleId="242210">
    <w:name w:val="样式 样式 样式 样式 样式 样式 样式 样式 小四 行距: 最小值 24 磅 + 首行缩进:  2 字符 + 首行缩进:  2...1"/>
    <w:basedOn w:val="af4"/>
    <w:link w:val="24221Char"/>
    <w:qFormat/>
    <w:rsid w:val="00812995"/>
    <w:pPr>
      <w:spacing w:line="500" w:lineRule="atLeast"/>
      <w:ind w:firstLineChars="200" w:firstLine="200"/>
    </w:pPr>
    <w:rPr>
      <w:rFonts w:ascii="宋体" w:hAnsi="宋体"/>
      <w:sz w:val="28"/>
      <w:szCs w:val="20"/>
      <w:lang w:val="zh-CN"/>
    </w:rPr>
  </w:style>
  <w:style w:type="character" w:customStyle="1" w:styleId="24221Char">
    <w:name w:val="样式 样式 样式 样式 样式 样式 样式 样式 小四 行距: 最小值 24 磅 + 首行缩进:  2 字符 + 首行缩进:  2...1 Char"/>
    <w:link w:val="242210"/>
    <w:qFormat/>
    <w:rsid w:val="00812995"/>
    <w:rPr>
      <w:rFonts w:ascii="宋体" w:hAnsi="宋体"/>
      <w:kern w:val="2"/>
      <w:sz w:val="28"/>
      <w:lang w:val="zh-CN"/>
    </w:rPr>
  </w:style>
  <w:style w:type="paragraph" w:customStyle="1" w:styleId="2423">
    <w:name w:val="样式 样式 样式 样式 样式 样式 样式 样式 样式 小四 行距: 最小值 24 磅 + 首行缩进:  2 字符 + 首行缩进:..."/>
    <w:basedOn w:val="242210"/>
    <w:link w:val="242Char0"/>
    <w:qFormat/>
    <w:rsid w:val="00812995"/>
    <w:pPr>
      <w:ind w:firstLine="560"/>
    </w:pPr>
    <w:rPr>
      <w:rFonts w:ascii="Times New Roman" w:hAnsi="Times New Roman"/>
      <w:kern w:val="0"/>
      <w:sz w:val="20"/>
    </w:rPr>
  </w:style>
  <w:style w:type="character" w:customStyle="1" w:styleId="242Char0">
    <w:name w:val="样式 样式 样式 样式 样式 样式 样式 样式 样式 小四 行距: 最小值 24 磅 + 首行缩进:  2 字符 + 首行缩进:... Char"/>
    <w:link w:val="2423"/>
    <w:qFormat/>
    <w:rsid w:val="00812995"/>
    <w:rPr>
      <w:lang w:val="zh-CN"/>
    </w:rPr>
  </w:style>
  <w:style w:type="paragraph" w:customStyle="1" w:styleId="099255">
    <w:name w:val="样式 四号 首行缩进:  0.99 厘米 行距: 最小值 25 磅5"/>
    <w:basedOn w:val="af4"/>
    <w:link w:val="099255Char"/>
    <w:qFormat/>
    <w:rsid w:val="00812995"/>
    <w:pPr>
      <w:spacing w:line="500" w:lineRule="atLeast"/>
      <w:ind w:firstLine="561"/>
    </w:pPr>
    <w:rPr>
      <w:rFonts w:ascii="Calibri" w:hAnsi="Calibri"/>
      <w:sz w:val="28"/>
      <w:szCs w:val="20"/>
      <w:lang w:val="zh-CN"/>
    </w:rPr>
  </w:style>
  <w:style w:type="character" w:customStyle="1" w:styleId="099255Char">
    <w:name w:val="样式 四号 首行缩进:  0.99 厘米 行距: 最小值 25 磅5 Char"/>
    <w:link w:val="099255"/>
    <w:qFormat/>
    <w:rsid w:val="00812995"/>
    <w:rPr>
      <w:rFonts w:ascii="Calibri" w:hAnsi="Calibri"/>
      <w:kern w:val="2"/>
      <w:sz w:val="28"/>
      <w:lang w:val="zh-CN"/>
    </w:rPr>
  </w:style>
  <w:style w:type="paragraph" w:customStyle="1" w:styleId="CharCharCharCharCharCharCharChar1CharCharCharCharCharCharCharCharCharCharCharCharCharCharCharCharCharCharCharCharCharChar">
    <w:name w:val="Char Char Char Char Char Char Char Char1 Char Char Char Char Char Char Char Char Char Char Char Char Char Char Char Char Char Char Char Char Char Char"/>
    <w:basedOn w:val="af4"/>
    <w:qFormat/>
    <w:rsid w:val="00812995"/>
    <w:pPr>
      <w:spacing w:line="440" w:lineRule="exact"/>
    </w:pPr>
  </w:style>
  <w:style w:type="paragraph" w:customStyle="1" w:styleId="12520420">
    <w:name w:val="样式 样式 标题 1 + 行距: 最小值 25 磅2 + 左侧:  0 厘米 悬挂缩进: 4.2 字符"/>
    <w:basedOn w:val="af4"/>
    <w:qFormat/>
    <w:rsid w:val="00812995"/>
    <w:pPr>
      <w:spacing w:before="240" w:after="240" w:line="500" w:lineRule="atLeast"/>
      <w:ind w:left="420" w:hanging="420"/>
      <w:outlineLvl w:val="0"/>
    </w:pPr>
    <w:rPr>
      <w:rFonts w:eastAsia="黑体" w:cs="宋体"/>
      <w:kern w:val="44"/>
      <w:sz w:val="32"/>
      <w:szCs w:val="20"/>
    </w:rPr>
  </w:style>
  <w:style w:type="paragraph" w:customStyle="1" w:styleId="2fffff4">
    <w:name w:val="正文首行缩进2字符"/>
    <w:basedOn w:val="aff6"/>
    <w:link w:val="2CharChar3"/>
    <w:qFormat/>
    <w:rsid w:val="00812995"/>
    <w:pPr>
      <w:spacing w:after="120"/>
      <w:ind w:firstLineChars="200" w:firstLine="480"/>
    </w:pPr>
    <w:rPr>
      <w:rFonts w:ascii="Calibri" w:hAnsi="Calibri"/>
      <w:kern w:val="0"/>
      <w:szCs w:val="18"/>
    </w:rPr>
  </w:style>
  <w:style w:type="character" w:customStyle="1" w:styleId="2CharChar3">
    <w:name w:val="正文首行缩进2字符 Char Char"/>
    <w:link w:val="2fffff4"/>
    <w:qFormat/>
    <w:rsid w:val="00812995"/>
    <w:rPr>
      <w:rFonts w:ascii="Calibri" w:eastAsia="宋体" w:hAnsi="Calibri" w:cs="Times New Roman"/>
      <w:sz w:val="24"/>
      <w:szCs w:val="18"/>
    </w:rPr>
  </w:style>
  <w:style w:type="paragraph" w:customStyle="1" w:styleId="GB231208526">
    <w:name w:val="样式 (中文) 仿宋_GB2312 四号 首行缩进:  0.85 厘米 行距: 固定值 26 磅"/>
    <w:basedOn w:val="af4"/>
    <w:link w:val="GB231208526Char"/>
    <w:qFormat/>
    <w:rsid w:val="00812995"/>
    <w:pPr>
      <w:spacing w:line="480" w:lineRule="atLeast"/>
      <w:ind w:firstLine="482"/>
    </w:pPr>
    <w:rPr>
      <w:rFonts w:ascii="Calibri" w:hAnsi="Calibri"/>
      <w:sz w:val="24"/>
      <w:szCs w:val="20"/>
      <w:lang w:val="zh-CN"/>
    </w:rPr>
  </w:style>
  <w:style w:type="character" w:customStyle="1" w:styleId="GB231208526Char">
    <w:name w:val="样式 (中文) 仿宋_GB2312 四号 首行缩进:  0.85 厘米 行距: 固定值 26 磅 Char"/>
    <w:link w:val="GB231208526"/>
    <w:qFormat/>
    <w:rsid w:val="00812995"/>
    <w:rPr>
      <w:rFonts w:ascii="Calibri" w:hAnsi="Calibri"/>
      <w:kern w:val="2"/>
      <w:sz w:val="24"/>
      <w:lang w:val="zh-CN"/>
    </w:rPr>
  </w:style>
  <w:style w:type="paragraph" w:customStyle="1" w:styleId="33CharCharChar3CharCharH3h33rdlevell3CT0">
    <w:name w:val="样式 样式 标题 3标题 3 Char Char Char标题 3 Char CharH3h33rd levell3CT... ..."/>
    <w:basedOn w:val="af4"/>
    <w:qFormat/>
    <w:rsid w:val="00812995"/>
    <w:pPr>
      <w:keepNext/>
      <w:keepLines/>
      <w:spacing w:before="60" w:after="60" w:line="480" w:lineRule="atLeast"/>
      <w:outlineLvl w:val="2"/>
    </w:pPr>
    <w:rPr>
      <w:rFonts w:eastAsia="黑体" w:cs="宋体"/>
      <w:color w:val="000000"/>
      <w:sz w:val="24"/>
      <w:szCs w:val="20"/>
    </w:rPr>
  </w:style>
  <w:style w:type="paragraph" w:customStyle="1" w:styleId="BodyText1HD1BodyText241CharC">
    <w:name w:val="样式 正文文本缩进Body Text1HD正文1Body Text 2正文文字4正文文字缩进1特点标题 Char C..."/>
    <w:basedOn w:val="aff6"/>
    <w:link w:val="BodyText1HD1BodyText241CharCChar"/>
    <w:qFormat/>
    <w:rsid w:val="00812995"/>
    <w:pPr>
      <w:spacing w:before="120" w:after="120" w:line="240" w:lineRule="auto"/>
      <w:ind w:firstLine="0"/>
      <w:jc w:val="center"/>
    </w:pPr>
    <w:rPr>
      <w:rFonts w:ascii="Calibri" w:eastAsia="黑体" w:hAnsi="Calibri"/>
      <w:sz w:val="28"/>
      <w:szCs w:val="20"/>
    </w:rPr>
  </w:style>
  <w:style w:type="character" w:customStyle="1" w:styleId="BodyText1HD1BodyText241CharCChar">
    <w:name w:val="样式 正文文本缩进Body Text1HD正文1Body Text 2正文文字4正文文字缩进1特点标题 Char C... Char"/>
    <w:link w:val="BodyText1HD1BodyText241CharC"/>
    <w:qFormat/>
    <w:rsid w:val="00812995"/>
    <w:rPr>
      <w:rFonts w:ascii="Calibri" w:eastAsia="黑体" w:hAnsi="Calibri" w:cs="Times New Roman"/>
      <w:kern w:val="2"/>
      <w:sz w:val="28"/>
    </w:rPr>
  </w:style>
  <w:style w:type="paragraph" w:customStyle="1" w:styleId="4TimesNewRoman002">
    <w:name w:val="样式 标题 4 + Times New Roman + 左侧:  0 厘米 首行缩进:  0 厘米2"/>
    <w:basedOn w:val="af4"/>
    <w:link w:val="4TimesNewRoman002Char"/>
    <w:qFormat/>
    <w:rsid w:val="00812995"/>
    <w:pPr>
      <w:tabs>
        <w:tab w:val="left" w:pos="1050"/>
      </w:tabs>
      <w:spacing w:line="480" w:lineRule="atLeast"/>
      <w:outlineLvl w:val="3"/>
    </w:pPr>
    <w:rPr>
      <w:rFonts w:ascii="Calibri" w:hAnsi="Calibri"/>
      <w:sz w:val="24"/>
      <w:szCs w:val="20"/>
      <w:lang w:val="zh-CN"/>
    </w:rPr>
  </w:style>
  <w:style w:type="character" w:customStyle="1" w:styleId="4TimesNewRoman002Char">
    <w:name w:val="样式 标题 4 + Times New Roman + 左侧:  0 厘米 首行缩进:  0 厘米2 Char"/>
    <w:link w:val="4TimesNewRoman002"/>
    <w:qFormat/>
    <w:rsid w:val="00812995"/>
    <w:rPr>
      <w:rFonts w:ascii="Calibri" w:hAnsi="Calibri"/>
      <w:kern w:val="2"/>
      <w:sz w:val="24"/>
      <w:lang w:val="zh-CN"/>
    </w:rPr>
  </w:style>
  <w:style w:type="paragraph" w:customStyle="1" w:styleId="33CharCharChar3CharCharH3h33">
    <w:name w:val="样式 样式 样式 样式 样式 样式 样式 标题 3头标题 3 Char Char Char标题 3 Char CharH3h33..."/>
    <w:basedOn w:val="af4"/>
    <w:link w:val="33CharCharChar3CharCharH3h33Char"/>
    <w:qFormat/>
    <w:rsid w:val="00812995"/>
    <w:pPr>
      <w:keepNext/>
      <w:keepLines/>
      <w:spacing w:beforeLines="30" w:afterLines="30" w:line="480" w:lineRule="atLeast"/>
      <w:outlineLvl w:val="2"/>
    </w:pPr>
    <w:rPr>
      <w:rFonts w:ascii="Calibri" w:eastAsia="黑体" w:hAnsi="Calibri"/>
      <w:sz w:val="24"/>
      <w:szCs w:val="20"/>
      <w:lang w:val="zh-CN"/>
    </w:rPr>
  </w:style>
  <w:style w:type="character" w:customStyle="1" w:styleId="33CharCharChar3CharCharH3h33Char">
    <w:name w:val="样式 样式 样式 样式 样式 样式 样式 标题 3头标题 3 Char Char Char标题 3 Char CharH3h33... Char"/>
    <w:link w:val="33CharCharChar3CharCharH3h33"/>
    <w:qFormat/>
    <w:rsid w:val="00812995"/>
    <w:rPr>
      <w:rFonts w:ascii="Calibri" w:eastAsia="黑体" w:hAnsi="Calibri"/>
      <w:kern w:val="2"/>
      <w:sz w:val="24"/>
      <w:lang w:val="zh-CN"/>
    </w:rPr>
  </w:style>
  <w:style w:type="paragraph" w:customStyle="1" w:styleId="2Heading2ph2h21head0811TitleHead1">
    <w:name w:val="样式 样式 样式 样式 样式 样式 样式 标题 2Heading 2ph2h21head 08节标题 1.1Title Head...1"/>
    <w:basedOn w:val="af4"/>
    <w:qFormat/>
    <w:rsid w:val="00812995"/>
    <w:pPr>
      <w:keepNext/>
      <w:keepLines/>
      <w:spacing w:beforeLines="30" w:afterLines="30" w:line="480" w:lineRule="atLeast"/>
      <w:jc w:val="left"/>
      <w:outlineLvl w:val="1"/>
    </w:pPr>
    <w:rPr>
      <w:rFonts w:eastAsia="黑体" w:cs="宋体"/>
      <w:sz w:val="28"/>
      <w:szCs w:val="20"/>
    </w:rPr>
  </w:style>
  <w:style w:type="paragraph" w:customStyle="1" w:styleId="3Level3HeadH3Heading3-oldh3sect123Head33l3">
    <w:name w:val="样式 样式 样式 标题 3Level 3 HeadH3Heading 3 - oldh3sect1.2.3Head33l3......"/>
    <w:basedOn w:val="af4"/>
    <w:link w:val="3Level3HeadH3Heading3-oldh3sect123Head33l3Char"/>
    <w:qFormat/>
    <w:rsid w:val="00812995"/>
    <w:pPr>
      <w:keepNext/>
      <w:keepLines/>
      <w:spacing w:before="60" w:after="60" w:line="500" w:lineRule="atLeast"/>
      <w:outlineLvl w:val="2"/>
    </w:pPr>
    <w:rPr>
      <w:rFonts w:ascii="Calibri" w:eastAsia="黑体" w:hAnsi="Calibri"/>
      <w:color w:val="000000"/>
      <w:sz w:val="28"/>
      <w:szCs w:val="32"/>
      <w:lang w:val="zh-CN"/>
    </w:rPr>
  </w:style>
  <w:style w:type="character" w:customStyle="1" w:styleId="3Level3HeadH3Heading3-oldh3sect123Head33l3Char">
    <w:name w:val="样式 样式 样式 标题 3Level 3 HeadH3Heading 3 - oldh3sect1.2.3Head33l3...... Char"/>
    <w:link w:val="3Level3HeadH3Heading3-oldh3sect123Head33l3"/>
    <w:qFormat/>
    <w:rsid w:val="00812995"/>
    <w:rPr>
      <w:rFonts w:ascii="Calibri" w:eastAsia="黑体" w:hAnsi="Calibri"/>
      <w:color w:val="000000"/>
      <w:kern w:val="2"/>
      <w:sz w:val="28"/>
      <w:szCs w:val="32"/>
      <w:lang w:val="zh-CN"/>
    </w:rPr>
  </w:style>
  <w:style w:type="paragraph" w:customStyle="1" w:styleId="08524TimesNewRoman">
    <w:name w:val="样式 样式 宋体 小四 黑色 首行缩进:  0.85 厘米 行距: 最小值 24 磅 + Times New Roman"/>
    <w:basedOn w:val="af4"/>
    <w:link w:val="08524TimesNewRomanChar"/>
    <w:qFormat/>
    <w:rsid w:val="00812995"/>
    <w:pPr>
      <w:spacing w:line="480" w:lineRule="atLeast"/>
      <w:ind w:firstLine="482"/>
    </w:pPr>
    <w:rPr>
      <w:rFonts w:ascii="Calibri" w:hAnsi="Calibri"/>
      <w:color w:val="000000"/>
      <w:sz w:val="24"/>
      <w:szCs w:val="20"/>
      <w:lang w:val="zh-CN"/>
    </w:rPr>
  </w:style>
  <w:style w:type="character" w:customStyle="1" w:styleId="08524TimesNewRomanChar">
    <w:name w:val="样式 样式 宋体 小四 黑色 首行缩进:  0.85 厘米 行距: 最小值 24 磅 + Times New Roman Char"/>
    <w:link w:val="08524TimesNewRoman"/>
    <w:qFormat/>
    <w:rsid w:val="00812995"/>
    <w:rPr>
      <w:rFonts w:ascii="Calibri" w:hAnsi="Calibri"/>
      <w:color w:val="000000"/>
      <w:kern w:val="2"/>
      <w:sz w:val="24"/>
      <w:lang w:val="zh-CN"/>
    </w:rPr>
  </w:style>
  <w:style w:type="paragraph" w:customStyle="1" w:styleId="099253">
    <w:name w:val="样式 四号 黑色 首行缩进:  0.99 厘米 行距: 最小值 25 磅"/>
    <w:basedOn w:val="af4"/>
    <w:qFormat/>
    <w:rsid w:val="00812995"/>
    <w:pPr>
      <w:spacing w:line="500" w:lineRule="atLeast"/>
      <w:ind w:firstLine="561"/>
    </w:pPr>
    <w:rPr>
      <w:color w:val="000000"/>
      <w:sz w:val="28"/>
      <w:szCs w:val="28"/>
    </w:rPr>
  </w:style>
  <w:style w:type="paragraph" w:customStyle="1" w:styleId="1TITRE1PIM1h11Heading0H1Headingapps11233210">
    <w:name w:val="样式 标题 1TITRE1PIM 1h1标书1Heading 0H1Heading apps1.123321..."/>
    <w:basedOn w:val="18"/>
    <w:qFormat/>
    <w:rsid w:val="00812995"/>
    <w:pPr>
      <w:tabs>
        <w:tab w:val="left" w:pos="2200"/>
      </w:tabs>
      <w:autoSpaceDE/>
      <w:autoSpaceDN/>
      <w:adjustRightInd/>
      <w:spacing w:after="240" w:line="500" w:lineRule="atLeast"/>
      <w:ind w:left="2200" w:hanging="432"/>
      <w:jc w:val="both"/>
    </w:pPr>
    <w:rPr>
      <w:rFonts w:ascii="Times New Roman" w:eastAsia="黑体" w:cs="宋体" w:hint="eastAsia"/>
      <w:b w:val="0"/>
      <w:sz w:val="30"/>
    </w:rPr>
  </w:style>
  <w:style w:type="paragraph" w:customStyle="1" w:styleId="5Arial">
    <w:name w:val="样式 标题 5 + Arial 小四"/>
    <w:basedOn w:val="52"/>
    <w:link w:val="5ArialChar"/>
    <w:qFormat/>
    <w:rsid w:val="00812995"/>
    <w:pPr>
      <w:keepLines w:val="0"/>
      <w:spacing w:beforeLines="50" w:afterLines="50" w:line="360" w:lineRule="atLeast"/>
    </w:pPr>
    <w:rPr>
      <w:rFonts w:ascii="Arial" w:hAnsi="Arial"/>
      <w:b w:val="0"/>
      <w:sz w:val="24"/>
      <w:lang w:val="zh-CN"/>
    </w:rPr>
  </w:style>
  <w:style w:type="character" w:customStyle="1" w:styleId="5ArialChar">
    <w:name w:val="样式 标题 5 + Arial 小四 Char"/>
    <w:link w:val="5Arial"/>
    <w:qFormat/>
    <w:rsid w:val="00812995"/>
    <w:rPr>
      <w:rFonts w:ascii="Arial" w:hAnsi="Arial"/>
      <w:sz w:val="24"/>
      <w:lang w:val="zh-CN"/>
    </w:rPr>
  </w:style>
  <w:style w:type="paragraph" w:customStyle="1" w:styleId="162">
    <w:name w:val="样式 样式1 + (中文) 黑体 四号 段前: 6 磅2"/>
    <w:basedOn w:val="af4"/>
    <w:qFormat/>
    <w:rsid w:val="00812995"/>
    <w:pPr>
      <w:spacing w:before="120" w:after="120"/>
      <w:jc w:val="center"/>
    </w:pPr>
    <w:rPr>
      <w:rFonts w:eastAsia="黑体" w:cs="宋体"/>
      <w:sz w:val="28"/>
      <w:szCs w:val="20"/>
    </w:rPr>
  </w:style>
  <w:style w:type="paragraph" w:customStyle="1" w:styleId="24-8020">
    <w:name w:val="样式 样式 样式 样式 样式 样式 样式 样式 四号 行距: 最小值 24 磅 + 灰色-80% 首行缩进:  2 字符 + 黑..."/>
    <w:basedOn w:val="af4"/>
    <w:link w:val="24-802Char0"/>
    <w:qFormat/>
    <w:rsid w:val="00812995"/>
    <w:pPr>
      <w:spacing w:line="600" w:lineRule="atLeast"/>
      <w:ind w:firstLineChars="200" w:firstLine="480"/>
    </w:pPr>
    <w:rPr>
      <w:rFonts w:ascii="Calibri" w:hAnsi="Calibri"/>
      <w:sz w:val="24"/>
      <w:szCs w:val="20"/>
      <w:lang w:val="zh-CN"/>
    </w:rPr>
  </w:style>
  <w:style w:type="character" w:customStyle="1" w:styleId="24-802Char0">
    <w:name w:val="样式 样式 样式 样式 样式 样式 样式 样式 四号 行距: 最小值 24 磅 + 灰色-80% 首行缩进:  2 字符 + 黑... Char"/>
    <w:link w:val="24-8020"/>
    <w:qFormat/>
    <w:rsid w:val="00812995"/>
    <w:rPr>
      <w:rFonts w:ascii="Calibri" w:hAnsi="Calibri"/>
      <w:kern w:val="2"/>
      <w:sz w:val="24"/>
      <w:lang w:val="zh-CN"/>
    </w:rPr>
  </w:style>
  <w:style w:type="paragraph" w:customStyle="1" w:styleId="GB231211321">
    <w:name w:val="样式 样式 样式 样式 样式 样式 样式 样式 样式 仿宋_GB2312 三号 首行缩进:  1.13 厘米 行距: 最小值 2...1"/>
    <w:basedOn w:val="af4"/>
    <w:link w:val="GB231211321Char"/>
    <w:qFormat/>
    <w:rsid w:val="00812995"/>
    <w:pPr>
      <w:spacing w:before="240" w:after="120"/>
      <w:jc w:val="center"/>
    </w:pPr>
    <w:rPr>
      <w:rFonts w:ascii="Calibri" w:hAnsi="Calibri"/>
      <w:color w:val="000000"/>
      <w:kern w:val="0"/>
      <w:sz w:val="24"/>
      <w:lang w:val="zh-CN"/>
    </w:rPr>
  </w:style>
  <w:style w:type="character" w:customStyle="1" w:styleId="GB231211321Char">
    <w:name w:val="样式 样式 样式 样式 样式 样式 样式 样式 样式 仿宋_GB2312 三号 首行缩进:  1.13 厘米 行距: 最小值 2...1 Char"/>
    <w:link w:val="GB231211321"/>
    <w:qFormat/>
    <w:rsid w:val="00812995"/>
    <w:rPr>
      <w:rFonts w:ascii="Calibri" w:hAnsi="Calibri"/>
      <w:color w:val="000000"/>
      <w:sz w:val="24"/>
      <w:szCs w:val="24"/>
      <w:lang w:val="zh-CN"/>
    </w:rPr>
  </w:style>
  <w:style w:type="character" w:customStyle="1" w:styleId="orangebb">
    <w:name w:val="orange bb"/>
    <w:qFormat/>
    <w:rsid w:val="00812995"/>
  </w:style>
  <w:style w:type="character" w:customStyle="1" w:styleId="themebody1">
    <w:name w:val="themebody1"/>
    <w:qFormat/>
    <w:rsid w:val="00812995"/>
    <w:rPr>
      <w:color w:val="FFFFFF"/>
    </w:rPr>
  </w:style>
  <w:style w:type="paragraph" w:customStyle="1" w:styleId="305TimesNewRoman">
    <w:name w:val="样式 样式 标题 3 + 段后: 0.5 行 + Times New Roman 黑色"/>
    <w:basedOn w:val="af4"/>
    <w:qFormat/>
    <w:rsid w:val="00812995"/>
    <w:pPr>
      <w:keepNext/>
      <w:keepLines/>
      <w:spacing w:before="60" w:after="60" w:line="500" w:lineRule="atLeast"/>
      <w:outlineLvl w:val="2"/>
    </w:pPr>
    <w:rPr>
      <w:rFonts w:eastAsia="黑体" w:cs="宋体"/>
      <w:color w:val="000000"/>
      <w:kern w:val="0"/>
      <w:sz w:val="28"/>
      <w:szCs w:val="20"/>
    </w:rPr>
  </w:style>
  <w:style w:type="paragraph" w:customStyle="1" w:styleId="4TimesNewRoman">
    <w:name w:val="样式 样式 标题 4 + Times New Roman + 宋体 非加粗 黑色"/>
    <w:basedOn w:val="af4"/>
    <w:qFormat/>
    <w:rsid w:val="00812995"/>
    <w:pPr>
      <w:keepNext/>
      <w:keepLines/>
      <w:spacing w:line="500" w:lineRule="atLeast"/>
      <w:outlineLvl w:val="3"/>
    </w:pPr>
    <w:rPr>
      <w:color w:val="000000"/>
      <w:sz w:val="28"/>
      <w:szCs w:val="28"/>
    </w:rPr>
  </w:style>
  <w:style w:type="paragraph" w:customStyle="1" w:styleId="2522">
    <w:name w:val="样式 样式 样式 样式 样式 四号 行距: 最小值 25 磅 + 首行缩进:  2 字符 + 首行缩进:  2 字符 + 黑色 ..."/>
    <w:basedOn w:val="af4"/>
    <w:link w:val="2522Char"/>
    <w:qFormat/>
    <w:rsid w:val="00812995"/>
    <w:pPr>
      <w:spacing w:line="500" w:lineRule="atLeast"/>
      <w:ind w:firstLineChars="200" w:firstLine="200"/>
    </w:pPr>
    <w:rPr>
      <w:rFonts w:ascii="Calibri" w:hAnsi="Calibri"/>
      <w:color w:val="000000"/>
      <w:kern w:val="0"/>
      <w:sz w:val="28"/>
      <w:szCs w:val="20"/>
      <w:lang w:val="zh-CN"/>
    </w:rPr>
  </w:style>
  <w:style w:type="character" w:customStyle="1" w:styleId="2522Char">
    <w:name w:val="样式 样式 样式 样式 样式 四号 行距: 最小值 25 磅 + 首行缩进:  2 字符 + 首行缩进:  2 字符 + 黑色 ... Char"/>
    <w:link w:val="2522"/>
    <w:qFormat/>
    <w:rsid w:val="00812995"/>
    <w:rPr>
      <w:rFonts w:ascii="Calibri" w:hAnsi="Calibri"/>
      <w:color w:val="000000"/>
      <w:sz w:val="28"/>
      <w:lang w:val="zh-CN"/>
    </w:rPr>
  </w:style>
  <w:style w:type="paragraph" w:customStyle="1" w:styleId="2TimesNewRoman0">
    <w:name w:val="样式 样式2 + (西文) Times New Roman"/>
    <w:basedOn w:val="af4"/>
    <w:qFormat/>
    <w:rsid w:val="00812995"/>
    <w:pPr>
      <w:spacing w:before="120" w:after="120"/>
      <w:jc w:val="center"/>
    </w:pPr>
    <w:rPr>
      <w:rFonts w:eastAsia="黑体" w:cs="Arial"/>
      <w:sz w:val="28"/>
      <w:szCs w:val="20"/>
    </w:rPr>
  </w:style>
  <w:style w:type="paragraph" w:customStyle="1" w:styleId="0663">
    <w:name w:val="样式 样式 (中文) 黑体 黑色 居中 首行缩进:  0 厘米 段前: 6 磅 段后: 6 磅 行距: 单倍行距3 + 宋体 ..."/>
    <w:basedOn w:val="af4"/>
    <w:qFormat/>
    <w:rsid w:val="00812995"/>
    <w:pPr>
      <w:jc w:val="center"/>
    </w:pPr>
    <w:rPr>
      <w:rFonts w:ascii="宋体" w:hAnsi="宋体" w:cs="宋体"/>
      <w:smallCaps/>
      <w:color w:val="000000"/>
      <w:szCs w:val="21"/>
    </w:rPr>
  </w:style>
  <w:style w:type="paragraph" w:customStyle="1" w:styleId="2412-802">
    <w:name w:val="样式 样式 样式 样式 四号 黑色 行距: 最小值 24 磅1 + 首行缩进:  2 字符 + 灰色-80% 首行缩进:  2 ..."/>
    <w:basedOn w:val="af4"/>
    <w:qFormat/>
    <w:rsid w:val="00812995"/>
    <w:pPr>
      <w:spacing w:line="500" w:lineRule="atLeast"/>
      <w:ind w:firstLineChars="200" w:firstLine="200"/>
    </w:pPr>
    <w:rPr>
      <w:rFonts w:cs="宋体"/>
      <w:sz w:val="28"/>
      <w:szCs w:val="20"/>
    </w:rPr>
  </w:style>
  <w:style w:type="paragraph" w:customStyle="1" w:styleId="12521">
    <w:name w:val="样式 样式 标题 1 + 行距: 最小值 25 磅2 + 黑色"/>
    <w:basedOn w:val="af4"/>
    <w:link w:val="1252Char"/>
    <w:qFormat/>
    <w:rsid w:val="00812995"/>
    <w:pPr>
      <w:keepNext/>
      <w:keepLines/>
      <w:spacing w:before="240" w:after="240" w:line="500" w:lineRule="atLeast"/>
      <w:outlineLvl w:val="0"/>
    </w:pPr>
    <w:rPr>
      <w:rFonts w:ascii="Calibri" w:eastAsia="黑体" w:hAnsi="Calibri"/>
      <w:color w:val="000000"/>
      <w:kern w:val="44"/>
      <w:sz w:val="32"/>
      <w:szCs w:val="20"/>
      <w:lang w:val="zh-CN"/>
    </w:rPr>
  </w:style>
  <w:style w:type="character" w:customStyle="1" w:styleId="1252Char">
    <w:name w:val="样式 样式 标题 1 + 行距: 最小值 25 磅2 + 黑色 Char"/>
    <w:link w:val="12521"/>
    <w:qFormat/>
    <w:rsid w:val="00812995"/>
    <w:rPr>
      <w:rFonts w:ascii="Calibri" w:eastAsia="黑体" w:hAnsi="Calibri"/>
      <w:color w:val="000000"/>
      <w:kern w:val="44"/>
      <w:sz w:val="32"/>
      <w:lang w:val="zh-CN"/>
    </w:rPr>
  </w:style>
  <w:style w:type="character" w:customStyle="1" w:styleId="099255Char1">
    <w:name w:val="样式 四号 首行缩进:  0.99 厘米 行距: 最小值 25 磅5 Char1"/>
    <w:qFormat/>
    <w:rsid w:val="00812995"/>
    <w:rPr>
      <w:rFonts w:eastAsia="宋体" w:cs="宋体"/>
      <w:kern w:val="2"/>
      <w:sz w:val="28"/>
      <w:lang w:val="en-US" w:eastAsia="zh-CN" w:bidi="ar-SA"/>
    </w:rPr>
  </w:style>
  <w:style w:type="paragraph" w:customStyle="1" w:styleId="24215">
    <w:name w:val="样式 样式 样式 样式 四号 行距: 最小值 24 磅 + 首行缩进:  2 字符 行距: 1.5 倍行距 + (符号) 宋体 ..."/>
    <w:basedOn w:val="af4"/>
    <w:link w:val="24215Char"/>
    <w:qFormat/>
    <w:rsid w:val="00812995"/>
    <w:pPr>
      <w:spacing w:line="500" w:lineRule="atLeast"/>
      <w:ind w:firstLineChars="200" w:firstLine="200"/>
    </w:pPr>
    <w:rPr>
      <w:rFonts w:ascii="Calibri" w:hAnsi="Calibri"/>
      <w:color w:val="000000"/>
      <w:sz w:val="28"/>
      <w:szCs w:val="20"/>
      <w:lang w:val="zh-CN"/>
    </w:rPr>
  </w:style>
  <w:style w:type="character" w:customStyle="1" w:styleId="24215Char">
    <w:name w:val="样式 样式 样式 样式 四号 行距: 最小值 24 磅 + 首行缩进:  2 字符 行距: 1.5 倍行距 + (符号) 宋体 ... Char"/>
    <w:link w:val="24215"/>
    <w:qFormat/>
    <w:rsid w:val="00812995"/>
    <w:rPr>
      <w:rFonts w:ascii="Calibri" w:hAnsi="Calibri"/>
      <w:color w:val="000000"/>
      <w:kern w:val="2"/>
      <w:sz w:val="28"/>
      <w:lang w:val="zh-CN"/>
    </w:rPr>
  </w:style>
  <w:style w:type="paragraph" w:customStyle="1" w:styleId="3022">
    <w:name w:val="样式 样式 样式 四号 行距: 固定值 30 磅 + 首行缩进:  2 字符 + 黑色 首行缩进:  2 字符"/>
    <w:basedOn w:val="af4"/>
    <w:qFormat/>
    <w:rsid w:val="00812995"/>
    <w:pPr>
      <w:spacing w:line="500" w:lineRule="atLeast"/>
      <w:ind w:firstLineChars="200" w:firstLine="200"/>
    </w:pPr>
    <w:rPr>
      <w:rFonts w:cs="宋体"/>
      <w:color w:val="000000"/>
      <w:sz w:val="28"/>
      <w:szCs w:val="28"/>
    </w:rPr>
  </w:style>
  <w:style w:type="paragraph" w:customStyle="1" w:styleId="099256">
    <w:name w:val="样式 四号 首行缩进:  0.99 厘米 行距: 最小值 25 磅6"/>
    <w:basedOn w:val="af4"/>
    <w:link w:val="099256Char"/>
    <w:qFormat/>
    <w:rsid w:val="00812995"/>
    <w:pPr>
      <w:spacing w:line="500" w:lineRule="atLeast"/>
      <w:ind w:firstLine="561"/>
    </w:pPr>
    <w:rPr>
      <w:rFonts w:ascii="Calibri" w:hAnsi="Calibri"/>
      <w:sz w:val="28"/>
      <w:szCs w:val="20"/>
      <w:lang w:val="zh-CN"/>
    </w:rPr>
  </w:style>
  <w:style w:type="character" w:customStyle="1" w:styleId="099256Char">
    <w:name w:val="样式 四号 首行缩进:  0.99 厘米 行距: 最小值 25 磅6 Char"/>
    <w:link w:val="099256"/>
    <w:qFormat/>
    <w:rsid w:val="00812995"/>
    <w:rPr>
      <w:rFonts w:ascii="Calibri" w:hAnsi="Calibri"/>
      <w:kern w:val="2"/>
      <w:sz w:val="28"/>
      <w:lang w:val="zh-CN"/>
    </w:rPr>
  </w:style>
  <w:style w:type="character" w:customStyle="1" w:styleId="09925CharChar">
    <w:name w:val="样式 小四 首行缩进:  0.99 厘米 行距: 最小值 25 磅 Char Char"/>
    <w:qFormat/>
    <w:rsid w:val="00812995"/>
    <w:rPr>
      <w:rFonts w:eastAsia="宋体" w:cs="宋体"/>
      <w:kern w:val="2"/>
      <w:sz w:val="24"/>
      <w:lang w:val="en-US" w:eastAsia="zh-CN" w:bidi="ar-SA"/>
    </w:rPr>
  </w:style>
  <w:style w:type="paragraph" w:customStyle="1" w:styleId="2H2Heading2HiddenHeading2CCBSTitre3Level2Headh1">
    <w:name w:val="样式 样式 样式 标题 2H2Heading 2 HiddenHeading 2 CCBSTitre3Level 2 Headh...1"/>
    <w:basedOn w:val="af4"/>
    <w:qFormat/>
    <w:rsid w:val="00812995"/>
    <w:pPr>
      <w:keepNext/>
      <w:keepLines/>
      <w:spacing w:before="120" w:after="120" w:line="500" w:lineRule="atLeast"/>
      <w:outlineLvl w:val="1"/>
    </w:pPr>
    <w:rPr>
      <w:rFonts w:eastAsia="黑体" w:cs="宋体"/>
      <w:sz w:val="30"/>
      <w:szCs w:val="20"/>
    </w:rPr>
  </w:style>
  <w:style w:type="character" w:customStyle="1" w:styleId="20015Char">
    <w:name w:val="样式 样式 样式 黑色 行距: 固定值 20 磅 + 首行缩进:  0 字符 + 自动设置 行距: 1.5 倍行距 Char"/>
    <w:qFormat/>
    <w:rsid w:val="00812995"/>
    <w:rPr>
      <w:rFonts w:eastAsia="宋体"/>
      <w:kern w:val="2"/>
      <w:sz w:val="28"/>
      <w:lang w:val="zh-CN" w:eastAsia="zh-CN" w:bidi="ar-SA"/>
    </w:rPr>
  </w:style>
  <w:style w:type="paragraph" w:customStyle="1" w:styleId="1DocumentHeader1w11-h11stlevelSectionHe">
    <w:name w:val="样式 标题 1Document Header1标题 w1章标题 1-*+h11st levelSection He..."/>
    <w:basedOn w:val="18"/>
    <w:qFormat/>
    <w:rsid w:val="00812995"/>
    <w:pPr>
      <w:autoSpaceDE/>
      <w:autoSpaceDN/>
      <w:adjustRightInd/>
      <w:spacing w:after="240" w:line="500" w:lineRule="atLeast"/>
      <w:jc w:val="both"/>
    </w:pPr>
    <w:rPr>
      <w:rFonts w:ascii="Times New Roman" w:eastAsia="黑体" w:cs="宋体"/>
      <w:b w:val="0"/>
      <w:color w:val="000000"/>
    </w:rPr>
  </w:style>
  <w:style w:type="character" w:customStyle="1" w:styleId="sh141">
    <w:name w:val="sh141"/>
    <w:qFormat/>
    <w:rsid w:val="00812995"/>
    <w:rPr>
      <w:color w:val="2B2B2B"/>
      <w:sz w:val="21"/>
      <w:szCs w:val="21"/>
    </w:rPr>
  </w:style>
  <w:style w:type="paragraph" w:customStyle="1" w:styleId="1H1Heading0Header1h1Heading1AppHeader1SectionH0">
    <w:name w:val="样式 样式 标题 1H1Heading 0Header1h1Heading 1 AppHeader 1Section H... ..."/>
    <w:basedOn w:val="1H1Heading0Header1h1Heading1AppHeader1SectionH"/>
    <w:qFormat/>
    <w:rsid w:val="00812995"/>
    <w:pPr>
      <w:spacing w:after="0"/>
    </w:pPr>
    <w:rPr>
      <w:rFonts w:cs="宋体"/>
      <w:szCs w:val="20"/>
    </w:rPr>
  </w:style>
  <w:style w:type="paragraph" w:customStyle="1" w:styleId="1H1Heading0Header1h1Heading1AppHeader1SectionH2">
    <w:name w:val="样式 样式 样式 标题 1H1Heading 0Header1h1Heading 1 AppHeader 1Section H...."/>
    <w:basedOn w:val="1H1Heading0Header1h1Heading1AppHeader1SectionH0"/>
    <w:qFormat/>
    <w:rsid w:val="00812995"/>
    <w:pPr>
      <w:spacing w:after="240" w:line="480" w:lineRule="atLeast"/>
      <w:jc w:val="left"/>
    </w:pPr>
    <w:rPr>
      <w:sz w:val="30"/>
    </w:rPr>
  </w:style>
  <w:style w:type="paragraph" w:customStyle="1" w:styleId="2H2Heading2HiddenHeading2CCBSTitre3Level2Headh2">
    <w:name w:val="样式 样式 标题 2H2Heading 2 HiddenHeading 2 CCBSTitre3Level 2 Headh......"/>
    <w:basedOn w:val="2H2Heading2HiddenHeading2CCBSTitre3Level2Headh0"/>
    <w:link w:val="2H2Heading2HiddenHeading2CCBSTitre3Level2HeadhChar1"/>
    <w:qFormat/>
    <w:rsid w:val="00812995"/>
    <w:pPr>
      <w:spacing w:after="0"/>
    </w:pPr>
  </w:style>
  <w:style w:type="character" w:customStyle="1" w:styleId="2H2Heading2HiddenHeading2CCBSTitre3Level2HeadhChar1">
    <w:name w:val="样式 样式 标题 2H2Heading 2 HiddenHeading 2 CCBSTitre3Level 2 Headh...... Char"/>
    <w:link w:val="2H2Heading2HiddenHeading2CCBSTitre3Level2Headh2"/>
    <w:qFormat/>
    <w:rsid w:val="00812995"/>
    <w:rPr>
      <w:rFonts w:ascii="Calibri" w:eastAsia="黑体" w:hAnsi="Calibri"/>
      <w:kern w:val="2"/>
      <w:sz w:val="30"/>
      <w:szCs w:val="32"/>
      <w:lang w:val="zh-CN"/>
    </w:rPr>
  </w:style>
  <w:style w:type="paragraph" w:customStyle="1" w:styleId="3h3H3l3CT3BOD0sect123l3toc3hea2">
    <w:name w:val="样式 样式 标题 3第二层条第三层h3H3l3CT目录标题 3BOD 0sect1.2.3l3+toc 3hea... + (西..."/>
    <w:basedOn w:val="3h3H3l3CT3BOD0sect123l3toc3hea0"/>
    <w:qFormat/>
    <w:rsid w:val="00812995"/>
    <w:pPr>
      <w:spacing w:before="60" w:after="60"/>
    </w:pPr>
    <w:rPr>
      <w:rFonts w:ascii="Times New Roman" w:eastAsia="黑体" w:hAnsi="Times New Roman" w:cs="宋体"/>
      <w:sz w:val="24"/>
      <w:szCs w:val="20"/>
    </w:rPr>
  </w:style>
  <w:style w:type="paragraph" w:customStyle="1" w:styleId="152GB2311">
    <w:name w:val="样式 样式 样式 样式 四号 行距: 1.5 倍行距 + 首行缩进:  2 字符 + (西文) 宋体 (中文) 仿宋_GB231...1"/>
    <w:basedOn w:val="152GB2312"/>
    <w:link w:val="152GB2311Char"/>
    <w:qFormat/>
    <w:rsid w:val="00812995"/>
    <w:pPr>
      <w:ind w:firstLine="200"/>
    </w:pPr>
  </w:style>
  <w:style w:type="character" w:customStyle="1" w:styleId="152GB2311Char">
    <w:name w:val="样式 样式 样式 样式 四号 行距: 1.5 倍行距 + 首行缩进:  2 字符 + (西文) 宋体 (中文) 仿宋_GB231...1 Char"/>
    <w:link w:val="152GB2311"/>
    <w:qFormat/>
    <w:rsid w:val="00812995"/>
    <w:rPr>
      <w:kern w:val="2"/>
      <w:sz w:val="24"/>
      <w:szCs w:val="24"/>
      <w:lang w:val="zh-CN"/>
    </w:rPr>
  </w:style>
  <w:style w:type="paragraph" w:customStyle="1" w:styleId="3h3H3l3CT3BOD0sect123l3toc3hea10">
    <w:name w:val="样式 样式 标题 3第二层条第三层h3H3l3CT目录标题 3BOD 0sect1.2.3l3+toc 3hea... + (西...1"/>
    <w:basedOn w:val="3h3H3l3CT3BOD0sect123l3toc3hea0"/>
    <w:qFormat/>
    <w:rsid w:val="00812995"/>
    <w:pPr>
      <w:spacing w:before="60" w:after="60"/>
    </w:pPr>
    <w:rPr>
      <w:rFonts w:ascii="Times New Roman" w:eastAsia="黑体" w:hAnsi="Times New Roman" w:cs="宋体"/>
      <w:sz w:val="24"/>
      <w:szCs w:val="20"/>
    </w:rPr>
  </w:style>
  <w:style w:type="paragraph" w:customStyle="1" w:styleId="3h3H3l3CT3BOD0sect123l3toc3hea20">
    <w:name w:val="样式 样式 标题 3第二层条第三层h3H3l3CT目录标题 3BOD 0sect1.2.3l3+toc 3hea... + (西...2"/>
    <w:basedOn w:val="3h3H3l3CT3BOD0sect123l3toc3hea0"/>
    <w:qFormat/>
    <w:rsid w:val="00812995"/>
    <w:pPr>
      <w:spacing w:before="60" w:after="60"/>
    </w:pPr>
    <w:rPr>
      <w:rFonts w:ascii="Times New Roman" w:eastAsia="黑体" w:hAnsi="Times New Roman" w:cs="宋体"/>
      <w:sz w:val="24"/>
      <w:szCs w:val="20"/>
    </w:rPr>
  </w:style>
  <w:style w:type="paragraph" w:customStyle="1" w:styleId="3h3H3l3CT3BOD0sect123l3toc3hea3">
    <w:name w:val="样式 样式 标题 3第二层条第三层h3H3l3CT目录标题 3BOD 0sect1.2.3l3+toc 3hea... + (西...3"/>
    <w:basedOn w:val="3h3H3l3CT3BOD0sect123l3toc3hea0"/>
    <w:qFormat/>
    <w:rsid w:val="00812995"/>
    <w:pPr>
      <w:snapToGrid w:val="0"/>
      <w:spacing w:before="60" w:after="60"/>
      <w:outlineLvl w:val="2"/>
    </w:pPr>
    <w:rPr>
      <w:rFonts w:ascii="Times New Roman" w:eastAsia="黑体" w:hAnsi="Times New Roman" w:cs="宋体"/>
      <w:sz w:val="24"/>
      <w:szCs w:val="20"/>
    </w:rPr>
  </w:style>
  <w:style w:type="paragraph" w:customStyle="1" w:styleId="5f0">
    <w:name w:val="样式 样式 标题 5 + 非加粗 + 四号"/>
    <w:basedOn w:val="af4"/>
    <w:qFormat/>
    <w:rsid w:val="00812995"/>
    <w:pPr>
      <w:keepNext/>
      <w:keepLines/>
      <w:spacing w:line="500" w:lineRule="atLeast"/>
      <w:jc w:val="left"/>
      <w:outlineLvl w:val="4"/>
    </w:pPr>
    <w:rPr>
      <w:sz w:val="28"/>
    </w:rPr>
  </w:style>
  <w:style w:type="paragraph" w:customStyle="1" w:styleId="afffffffffffffffffffff0">
    <w:name w:val="样式 居中"/>
    <w:basedOn w:val="af4"/>
    <w:qFormat/>
    <w:rsid w:val="00812995"/>
    <w:pPr>
      <w:jc w:val="center"/>
    </w:pPr>
    <w:rPr>
      <w:rFonts w:cs="宋体"/>
      <w:szCs w:val="20"/>
    </w:rPr>
  </w:style>
  <w:style w:type="character" w:customStyle="1" w:styleId="HeaderChar">
    <w:name w:val="Header Char"/>
    <w:semiHidden/>
    <w:qFormat/>
    <w:locked/>
    <w:rsid w:val="00812995"/>
    <w:rPr>
      <w:rFonts w:cs="Times New Roman"/>
      <w:sz w:val="18"/>
      <w:szCs w:val="18"/>
    </w:rPr>
  </w:style>
  <w:style w:type="character" w:customStyle="1" w:styleId="FooterChar">
    <w:name w:val="Footer Char"/>
    <w:semiHidden/>
    <w:qFormat/>
    <w:locked/>
    <w:rsid w:val="00812995"/>
    <w:rPr>
      <w:rFonts w:cs="Times New Roman"/>
      <w:sz w:val="18"/>
      <w:szCs w:val="18"/>
    </w:rPr>
  </w:style>
  <w:style w:type="character" w:customStyle="1" w:styleId="Heading2Char">
    <w:name w:val="Heading 2 Char"/>
    <w:semiHidden/>
    <w:qFormat/>
    <w:locked/>
    <w:rsid w:val="00812995"/>
    <w:rPr>
      <w:rFonts w:ascii="Cambria" w:eastAsia="宋体" w:hAnsi="Cambria" w:cs="Times New Roman"/>
      <w:b/>
      <w:bCs/>
      <w:sz w:val="32"/>
      <w:szCs w:val="32"/>
    </w:rPr>
  </w:style>
  <w:style w:type="character" w:customStyle="1" w:styleId="Heading3Char">
    <w:name w:val="Heading 3 Char"/>
    <w:semiHidden/>
    <w:qFormat/>
    <w:locked/>
    <w:rsid w:val="00812995"/>
    <w:rPr>
      <w:rFonts w:ascii="Calibri" w:eastAsia="宋体" w:hAnsi="Calibri" w:cs="Times New Roman"/>
      <w:b/>
      <w:bCs/>
      <w:sz w:val="32"/>
      <w:szCs w:val="32"/>
    </w:rPr>
  </w:style>
  <w:style w:type="character" w:customStyle="1" w:styleId="Heading4Char">
    <w:name w:val="Heading 4 Char"/>
    <w:semiHidden/>
    <w:qFormat/>
    <w:locked/>
    <w:rsid w:val="00812995"/>
    <w:rPr>
      <w:rFonts w:ascii="Cambria" w:eastAsia="宋体" w:hAnsi="Cambria" w:cs="Times New Roman"/>
      <w:b/>
      <w:bCs/>
      <w:sz w:val="28"/>
      <w:szCs w:val="28"/>
    </w:rPr>
  </w:style>
  <w:style w:type="paragraph" w:customStyle="1" w:styleId="2Heading2ph2h21head0811TitleHeader22">
    <w:name w:val="样式 样式 样式 样式 样式 标题 2Heading 2ph2h21head 08节标题 1.1Title Header2标题 ...2"/>
    <w:basedOn w:val="af4"/>
    <w:qFormat/>
    <w:rsid w:val="00812995"/>
    <w:pPr>
      <w:keepNext/>
      <w:keepLines/>
      <w:spacing w:beforeLines="50" w:afterLines="50" w:line="480" w:lineRule="atLeast"/>
      <w:ind w:left="840" w:hanging="420"/>
      <w:jc w:val="left"/>
      <w:outlineLvl w:val="1"/>
    </w:pPr>
    <w:rPr>
      <w:rFonts w:eastAsia="黑体" w:cs="宋体"/>
      <w:sz w:val="28"/>
      <w:szCs w:val="20"/>
    </w:rPr>
  </w:style>
  <w:style w:type="paragraph" w:customStyle="1" w:styleId="BodyText2BodyText1HD10971">
    <w:name w:val="样式 样式 正文文本缩进Body Text 2Body Text1HD正文1 + 四号 黑色 首行缩进:  0.97 厘米......"/>
    <w:basedOn w:val="af4"/>
    <w:link w:val="BodyText2BodyText1HD1097Char0"/>
    <w:qFormat/>
    <w:rsid w:val="00812995"/>
    <w:pPr>
      <w:spacing w:line="500" w:lineRule="atLeast"/>
      <w:ind w:firstLine="561"/>
    </w:pPr>
    <w:rPr>
      <w:rFonts w:ascii="Calibri" w:hAnsi="Calibri"/>
      <w:sz w:val="28"/>
      <w:szCs w:val="28"/>
      <w:lang w:val="zh-CN"/>
    </w:rPr>
  </w:style>
  <w:style w:type="character" w:customStyle="1" w:styleId="BodyText2BodyText1HD1097Char0">
    <w:name w:val="样式 样式 正文文本缩进Body Text 2Body Text1HD正文1 + 四号 黑色 首行缩进:  0.97 厘米...... Char"/>
    <w:link w:val="BodyText2BodyText1HD10971"/>
    <w:qFormat/>
    <w:locked/>
    <w:rsid w:val="00812995"/>
    <w:rPr>
      <w:rFonts w:ascii="Calibri" w:hAnsi="Calibri"/>
      <w:kern w:val="2"/>
      <w:sz w:val="28"/>
      <w:szCs w:val="28"/>
      <w:lang w:val="zh-CN"/>
    </w:rPr>
  </w:style>
  <w:style w:type="paragraph" w:customStyle="1" w:styleId="20221">
    <w:name w:val="样式 样式 样式 样式 黑色 行距: 固定值 20 磅 + 首行缩进:  2 字符 + 首行缩进:  2 字符 + 自动设置 ..."/>
    <w:basedOn w:val="af4"/>
    <w:link w:val="2022Char1"/>
    <w:qFormat/>
    <w:rsid w:val="00812995"/>
    <w:pPr>
      <w:spacing w:line="480" w:lineRule="atLeast"/>
      <w:ind w:firstLineChars="200" w:firstLine="480"/>
    </w:pPr>
    <w:rPr>
      <w:sz w:val="24"/>
      <w:szCs w:val="20"/>
      <w:lang w:val="zh-CN"/>
    </w:rPr>
  </w:style>
  <w:style w:type="character" w:customStyle="1" w:styleId="2022Char1">
    <w:name w:val="样式 样式 样式 样式 黑色 行距: 固定值 20 磅 + 首行缩进:  2 字符 + 首行缩进:  2 字符 + 自动设置 ... Char"/>
    <w:link w:val="20221"/>
    <w:qFormat/>
    <w:rsid w:val="00812995"/>
    <w:rPr>
      <w:kern w:val="2"/>
      <w:sz w:val="24"/>
      <w:lang w:val="zh-CN"/>
    </w:rPr>
  </w:style>
  <w:style w:type="paragraph" w:customStyle="1" w:styleId="242TimesNewRo">
    <w:name w:val="样式 样式 样式 小四 行距: 最小值 24 磅 + 宋体 五号 首行缩进:  2 字符 + (符号) Times New Ro..."/>
    <w:basedOn w:val="af4"/>
    <w:link w:val="242TimesNewRoChar"/>
    <w:qFormat/>
    <w:rsid w:val="00812995"/>
    <w:pPr>
      <w:spacing w:line="480" w:lineRule="atLeast"/>
      <w:ind w:firstLineChars="200" w:firstLine="480"/>
    </w:pPr>
    <w:rPr>
      <w:sz w:val="24"/>
      <w:szCs w:val="20"/>
      <w:lang w:val="zh-CN"/>
    </w:rPr>
  </w:style>
  <w:style w:type="character" w:customStyle="1" w:styleId="242TimesNewRoChar">
    <w:name w:val="样式 样式 样式 小四 行距: 最小值 24 磅 + 宋体 五号 首行缩进:  2 字符 + (符号) Times New Ro... Char"/>
    <w:link w:val="242TimesNewRo"/>
    <w:qFormat/>
    <w:rsid w:val="00812995"/>
    <w:rPr>
      <w:kern w:val="2"/>
      <w:sz w:val="24"/>
      <w:lang w:val="zh-CN"/>
    </w:rPr>
  </w:style>
  <w:style w:type="paragraph" w:customStyle="1" w:styleId="2424">
    <w:name w:val="样式 样式 小四 行距: 最小值 24 磅 + 宋体 五号 首行缩进:  2 字符"/>
    <w:basedOn w:val="241"/>
    <w:link w:val="242Char1"/>
    <w:qFormat/>
    <w:rsid w:val="00812995"/>
    <w:pPr>
      <w:ind w:firstLine="200"/>
    </w:pPr>
    <w:rPr>
      <w:rFonts w:ascii="宋体" w:hAnsi="宋体"/>
    </w:rPr>
  </w:style>
  <w:style w:type="character" w:customStyle="1" w:styleId="242Char1">
    <w:name w:val="样式 样式 小四 行距: 最小值 24 磅 + 宋体 五号 首行缩进:  2 字符 Char"/>
    <w:link w:val="2424"/>
    <w:qFormat/>
    <w:rsid w:val="00812995"/>
    <w:rPr>
      <w:rFonts w:ascii="宋体" w:hAnsi="宋体"/>
      <w:kern w:val="2"/>
      <w:sz w:val="24"/>
      <w:lang w:val="zh-CN"/>
    </w:rPr>
  </w:style>
  <w:style w:type="paragraph" w:customStyle="1" w:styleId="1521">
    <w:name w:val="样式 样式 样式 样式 样式 样式 四号 行距: 1.5 倍行距 + 首行缩进:  2 字符 + (西文) 宋体 (中文) 仿宋..."/>
    <w:basedOn w:val="af4"/>
    <w:qFormat/>
    <w:rsid w:val="00812995"/>
    <w:pPr>
      <w:jc w:val="center"/>
    </w:pPr>
    <w:rPr>
      <w:rFonts w:hAnsi="宋体"/>
      <w:kern w:val="0"/>
      <w:szCs w:val="20"/>
      <w:lang w:val="zh-CN"/>
    </w:rPr>
  </w:style>
  <w:style w:type="paragraph" w:customStyle="1" w:styleId="2H2Heading2HiddenHeading2CCBSTitre3Level2Headh4">
    <w:name w:val="样式 样式 样式 标题 2H2Heading 2 HiddenHeading 2 CCBSTitre3Level 2 Headh...4"/>
    <w:basedOn w:val="af4"/>
    <w:link w:val="2H2Heading2HiddenHeading2CCBSTitre3Level2Headh4Char"/>
    <w:qFormat/>
    <w:rsid w:val="00812995"/>
    <w:pPr>
      <w:keepNext/>
      <w:keepLines/>
      <w:spacing w:before="120" w:after="120" w:line="480" w:lineRule="atLeast"/>
      <w:outlineLvl w:val="1"/>
    </w:pPr>
    <w:rPr>
      <w:rFonts w:eastAsia="黑体"/>
      <w:sz w:val="28"/>
      <w:szCs w:val="20"/>
      <w:lang w:val="zh-CN"/>
    </w:rPr>
  </w:style>
  <w:style w:type="character" w:customStyle="1" w:styleId="2H2Heading2HiddenHeading2CCBSTitre3Level2Headh4Char">
    <w:name w:val="样式 样式 样式 标题 2H2Heading 2 HiddenHeading 2 CCBSTitre3Level 2 Headh...4 Char"/>
    <w:link w:val="2H2Heading2HiddenHeading2CCBSTitre3Level2Headh4"/>
    <w:qFormat/>
    <w:rsid w:val="00812995"/>
    <w:rPr>
      <w:rFonts w:eastAsia="黑体"/>
      <w:kern w:val="2"/>
      <w:sz w:val="28"/>
      <w:lang w:val="zh-CN"/>
    </w:rPr>
  </w:style>
  <w:style w:type="paragraph" w:customStyle="1" w:styleId="152GB2313">
    <w:name w:val="样式 样式 样式 样式 四号 行距: 1.5 倍行距 + 首行缩进:  2 字符 + (西文) 宋体 (中文) 仿宋_GB231...3"/>
    <w:basedOn w:val="af4"/>
    <w:link w:val="152GB2313Char"/>
    <w:qFormat/>
    <w:rsid w:val="00812995"/>
    <w:pPr>
      <w:spacing w:line="480" w:lineRule="atLeast"/>
      <w:ind w:firstLineChars="200" w:firstLine="480"/>
    </w:pPr>
    <w:rPr>
      <w:sz w:val="24"/>
      <w:szCs w:val="20"/>
      <w:lang w:val="zh-CN"/>
    </w:rPr>
  </w:style>
  <w:style w:type="character" w:customStyle="1" w:styleId="152GB2313Char">
    <w:name w:val="样式 样式 样式 样式 四号 行距: 1.5 倍行距 + 首行缩进:  2 字符 + (西文) 宋体 (中文) 仿宋_GB231...3 Char"/>
    <w:link w:val="152GB2313"/>
    <w:qFormat/>
    <w:rsid w:val="00812995"/>
    <w:rPr>
      <w:kern w:val="2"/>
      <w:sz w:val="24"/>
      <w:lang w:val="zh-CN"/>
    </w:rPr>
  </w:style>
  <w:style w:type="paragraph" w:customStyle="1" w:styleId="152GB3">
    <w:name w:val="样式 样式 样式 样式 样式 四号 行距: 1.5 倍行距 + 首行缩进:  2 字符 + (西文) 宋体 (中文) 仿宋_GB...3"/>
    <w:basedOn w:val="af4"/>
    <w:link w:val="152GB3Char"/>
    <w:qFormat/>
    <w:rsid w:val="00812995"/>
    <w:pPr>
      <w:spacing w:before="120" w:after="120"/>
      <w:jc w:val="center"/>
    </w:pPr>
    <w:rPr>
      <w:rFonts w:eastAsia="黑体"/>
      <w:sz w:val="24"/>
      <w:szCs w:val="20"/>
      <w:lang w:val="zh-CN"/>
    </w:rPr>
  </w:style>
  <w:style w:type="character" w:customStyle="1" w:styleId="152GB3Char">
    <w:name w:val="样式 样式 样式 样式 样式 四号 行距: 1.5 倍行距 + 首行缩进:  2 字符 + (西文) 宋体 (中文) 仿宋_GB...3 Char"/>
    <w:link w:val="152GB3"/>
    <w:qFormat/>
    <w:rsid w:val="00812995"/>
    <w:rPr>
      <w:rFonts w:eastAsia="黑体"/>
      <w:kern w:val="2"/>
      <w:sz w:val="24"/>
      <w:lang w:val="zh-CN"/>
    </w:rPr>
  </w:style>
  <w:style w:type="paragraph" w:customStyle="1" w:styleId="0Times1">
    <w:name w:val="样式 样式 样式 样式 五号 居中 首行缩进:  0 厘米 行距: 单倍行距 + (符号) 宋体 + + (符号) Times ...1"/>
    <w:basedOn w:val="af4"/>
    <w:qFormat/>
    <w:rsid w:val="00812995"/>
    <w:pPr>
      <w:jc w:val="center"/>
    </w:pPr>
    <w:rPr>
      <w:rFonts w:hAnsi="宋体" w:cs="宋体"/>
      <w:szCs w:val="20"/>
    </w:rPr>
  </w:style>
  <w:style w:type="character" w:customStyle="1" w:styleId="xzwCharCharCharCharChar">
    <w:name w:val="xzw Char Char Char Char Char"/>
    <w:link w:val="xzw"/>
    <w:qFormat/>
    <w:rsid w:val="00812995"/>
    <w:rPr>
      <w:rFonts w:ascii="宋体" w:hAnsi="宋体"/>
      <w:sz w:val="28"/>
      <w:szCs w:val="28"/>
    </w:rPr>
  </w:style>
  <w:style w:type="paragraph" w:customStyle="1" w:styleId="xzw">
    <w:name w:val="xzw"/>
    <w:basedOn w:val="af4"/>
    <w:link w:val="xzwCharCharCharCharChar"/>
    <w:qFormat/>
    <w:rsid w:val="00812995"/>
    <w:pPr>
      <w:spacing w:afterLines="50" w:line="520" w:lineRule="exact"/>
      <w:ind w:firstLineChars="200" w:firstLine="560"/>
    </w:pPr>
    <w:rPr>
      <w:rFonts w:ascii="宋体" w:hAnsi="宋体"/>
      <w:kern w:val="0"/>
      <w:sz w:val="28"/>
      <w:szCs w:val="28"/>
    </w:rPr>
  </w:style>
  <w:style w:type="paragraph" w:customStyle="1" w:styleId="22220">
    <w:name w:val="2222"/>
    <w:basedOn w:val="af4"/>
    <w:qFormat/>
    <w:rsid w:val="00812995"/>
    <w:pPr>
      <w:spacing w:line="360" w:lineRule="auto"/>
      <w:ind w:firstLineChars="200" w:firstLine="560"/>
    </w:pPr>
    <w:rPr>
      <w:rFonts w:ascii="宋体" w:hAnsi="宋体"/>
      <w:sz w:val="28"/>
      <w:szCs w:val="28"/>
    </w:rPr>
  </w:style>
  <w:style w:type="paragraph" w:customStyle="1" w:styleId="0370372">
    <w:name w:val="样式 样式 标准正文 + 左侧:  0.37 厘米 右侧:  0.37 厘米 + 首行缩进:  2 字符"/>
    <w:basedOn w:val="af4"/>
    <w:qFormat/>
    <w:rsid w:val="00812995"/>
    <w:pPr>
      <w:spacing w:line="400" w:lineRule="exact"/>
      <w:ind w:firstLineChars="200" w:firstLine="200"/>
      <w:jc w:val="left"/>
    </w:pPr>
    <w:rPr>
      <w:rFonts w:cs="宋体"/>
      <w:sz w:val="28"/>
      <w:szCs w:val="20"/>
    </w:rPr>
  </w:style>
  <w:style w:type="paragraph" w:customStyle="1" w:styleId="Char41">
    <w:name w:val="Char41"/>
    <w:basedOn w:val="af4"/>
    <w:qFormat/>
    <w:rsid w:val="00812995"/>
    <w:pPr>
      <w:spacing w:line="360" w:lineRule="auto"/>
      <w:ind w:firstLineChars="200" w:firstLine="200"/>
    </w:pPr>
    <w:rPr>
      <w:rFonts w:ascii="宋体" w:hAnsi="宋体" w:cs="宋体"/>
      <w:sz w:val="24"/>
    </w:rPr>
  </w:style>
  <w:style w:type="paragraph" w:customStyle="1" w:styleId="afffffffffffffffffffff1">
    <w:name w:val="金安桥正文"/>
    <w:basedOn w:val="aff6"/>
    <w:qFormat/>
    <w:rsid w:val="00812995"/>
    <w:pPr>
      <w:adjustRightInd w:val="0"/>
      <w:spacing w:line="300" w:lineRule="auto"/>
      <w:ind w:firstLineChars="200" w:firstLine="200"/>
      <w:jc w:val="left"/>
    </w:pPr>
    <w:rPr>
      <w:rFonts w:ascii="Calibri" w:hAnsi="Calibri"/>
      <w:kern w:val="0"/>
      <w:szCs w:val="20"/>
    </w:rPr>
  </w:style>
  <w:style w:type="character" w:customStyle="1" w:styleId="afffffffffffffffffffff2">
    <w:name w:val="样式 粉红"/>
    <w:qFormat/>
    <w:rsid w:val="00812995"/>
    <w:rPr>
      <w:color w:val="auto"/>
      <w:u w:val="none"/>
    </w:rPr>
  </w:style>
  <w:style w:type="paragraph" w:customStyle="1" w:styleId="p17">
    <w:name w:val="p17"/>
    <w:basedOn w:val="af4"/>
    <w:qFormat/>
    <w:rsid w:val="00812995"/>
    <w:pPr>
      <w:widowControl/>
    </w:pPr>
    <w:rPr>
      <w:kern w:val="0"/>
      <w:szCs w:val="21"/>
    </w:rPr>
  </w:style>
  <w:style w:type="paragraph" w:customStyle="1" w:styleId="Normal0">
    <w:name w:val="Normal_0"/>
    <w:qFormat/>
    <w:rsid w:val="00812995"/>
    <w:pPr>
      <w:spacing w:before="120" w:after="240"/>
      <w:jc w:val="both"/>
    </w:pPr>
    <w:rPr>
      <w:rFonts w:ascii="Calibri" w:eastAsia="Calibri" w:hAnsi="Calibri"/>
      <w:sz w:val="22"/>
      <w:szCs w:val="22"/>
      <w:lang w:val="ru-RU" w:eastAsia="en-US"/>
    </w:rPr>
  </w:style>
  <w:style w:type="character" w:customStyle="1" w:styleId="152Char0">
    <w:name w:val="样式 样式 小四 行距: 1.5 倍行距 + 首行缩进:  2 字符 Char"/>
    <w:link w:val="1523"/>
    <w:qFormat/>
    <w:locked/>
    <w:rsid w:val="00812995"/>
    <w:rPr>
      <w:sz w:val="24"/>
    </w:rPr>
  </w:style>
  <w:style w:type="paragraph" w:customStyle="1" w:styleId="1523">
    <w:name w:val="样式 样式 小四 行距: 1.5 倍行距 + 首行缩进:  2 字符"/>
    <w:basedOn w:val="af4"/>
    <w:link w:val="152Char0"/>
    <w:qFormat/>
    <w:rsid w:val="00812995"/>
    <w:pPr>
      <w:adjustRightInd w:val="0"/>
      <w:snapToGrid w:val="0"/>
      <w:spacing w:line="460" w:lineRule="atLeast"/>
      <w:ind w:firstLineChars="200" w:firstLine="480"/>
      <w:jc w:val="left"/>
    </w:pPr>
    <w:rPr>
      <w:kern w:val="0"/>
      <w:sz w:val="24"/>
      <w:szCs w:val="20"/>
    </w:rPr>
  </w:style>
  <w:style w:type="paragraph" w:customStyle="1" w:styleId="Style2167">
    <w:name w:val="_Style 2167"/>
    <w:basedOn w:val="18"/>
    <w:next w:val="af4"/>
    <w:uiPriority w:val="39"/>
    <w:qFormat/>
    <w:rsid w:val="00812995"/>
    <w:pPr>
      <w:autoSpaceDE/>
      <w:autoSpaceDN/>
      <w:adjustRightInd/>
      <w:spacing w:before="340" w:after="330" w:line="578" w:lineRule="auto"/>
      <w:jc w:val="both"/>
      <w:outlineLvl w:val="9"/>
    </w:pPr>
    <w:rPr>
      <w:rFonts w:ascii="Times New Roman"/>
      <w:bCs/>
      <w:sz w:val="44"/>
      <w:szCs w:val="44"/>
    </w:rPr>
  </w:style>
  <w:style w:type="paragraph" w:customStyle="1" w:styleId="Style2168">
    <w:name w:val="_Style 2168"/>
    <w:basedOn w:val="af4"/>
    <w:next w:val="af4"/>
    <w:uiPriority w:val="37"/>
    <w:unhideWhenUsed/>
    <w:qFormat/>
    <w:rsid w:val="00812995"/>
  </w:style>
  <w:style w:type="paragraph" w:customStyle="1" w:styleId="2110">
    <w:name w:val="目录 211"/>
    <w:basedOn w:val="af4"/>
    <w:next w:val="af4"/>
    <w:uiPriority w:val="39"/>
    <w:unhideWhenUsed/>
    <w:qFormat/>
    <w:rsid w:val="00812995"/>
    <w:pPr>
      <w:ind w:leftChars="200" w:left="420"/>
    </w:pPr>
  </w:style>
  <w:style w:type="paragraph" w:customStyle="1" w:styleId="Style605">
    <w:name w:val="_Style 605"/>
    <w:basedOn w:val="af4"/>
    <w:next w:val="affff8"/>
    <w:uiPriority w:val="34"/>
    <w:qFormat/>
    <w:rsid w:val="00812995"/>
    <w:pPr>
      <w:ind w:firstLineChars="200" w:firstLine="420"/>
    </w:pPr>
  </w:style>
  <w:style w:type="paragraph" w:customStyle="1" w:styleId="3ff5">
    <w:name w:val="修订3"/>
    <w:hidden/>
    <w:uiPriority w:val="99"/>
    <w:unhideWhenUsed/>
    <w:rsid w:val="00812995"/>
    <w:rPr>
      <w:kern w:val="2"/>
      <w:sz w:val="21"/>
      <w:szCs w:val="24"/>
    </w:rPr>
  </w:style>
  <w:style w:type="character" w:customStyle="1" w:styleId="127">
    <w:name w:val="标题 1 字符2"/>
    <w:qFormat/>
    <w:rsid w:val="00812995"/>
    <w:rPr>
      <w:rFonts w:ascii="黑体" w:eastAsia="黑体"/>
      <w:sz w:val="52"/>
    </w:rPr>
  </w:style>
  <w:style w:type="character" w:customStyle="1" w:styleId="1ffffff4">
    <w:name w:val="注释标题 字符1"/>
    <w:semiHidden/>
    <w:qFormat/>
    <w:rsid w:val="00812995"/>
    <w:rPr>
      <w:szCs w:val="24"/>
      <w:u w:color="000000"/>
    </w:rPr>
  </w:style>
  <w:style w:type="character" w:customStyle="1" w:styleId="1ffffff5">
    <w:name w:val="尾注文本 字符1"/>
    <w:qFormat/>
    <w:rsid w:val="00812995"/>
    <w:rPr>
      <w:rFonts w:ascii="宋体"/>
      <w:sz w:val="28"/>
      <w:u w:color="000000"/>
    </w:rPr>
  </w:style>
  <w:style w:type="character" w:customStyle="1" w:styleId="1ffffff6">
    <w:name w:val="脚注文本 字符1"/>
    <w:semiHidden/>
    <w:qFormat/>
    <w:rsid w:val="00812995"/>
    <w:rPr>
      <w:rFonts w:ascii="仿宋_GB2312" w:eastAsia="仿宋_GB2312" w:hAnsi="Calibri"/>
      <w:sz w:val="18"/>
      <w:szCs w:val="18"/>
      <w:u w:color="000000"/>
    </w:rPr>
  </w:style>
  <w:style w:type="character" w:customStyle="1" w:styleId="Char1CharCharCharCharCharCharCharCharCharCharCharCharChar">
    <w:name w:val="正文缩进 Char1 Char Char Char Char Char Char Char Char Char Char Char Char Char"/>
    <w:autoRedefine/>
    <w:qFormat/>
    <w:rsid w:val="00812995"/>
    <w:rPr>
      <w:rFonts w:ascii="宋体" w:eastAsia="宋体" w:hAnsi="宋体"/>
      <w:kern w:val="2"/>
      <w:sz w:val="24"/>
      <w:szCs w:val="24"/>
      <w:lang w:val="en-US" w:eastAsia="zh-CN" w:bidi="ar-SA"/>
    </w:rPr>
  </w:style>
  <w:style w:type="character" w:customStyle="1" w:styleId="Charfffffe">
    <w:name w:val="文档正文 Char"/>
    <w:qFormat/>
    <w:locked/>
    <w:rsid w:val="00812995"/>
    <w:rPr>
      <w:sz w:val="28"/>
    </w:rPr>
  </w:style>
  <w:style w:type="character" w:customStyle="1" w:styleId="CharCharCharChar4">
    <w:name w:val="可研报告正文 Char Char Char Char"/>
    <w:link w:val="CharCharChar6"/>
    <w:qFormat/>
    <w:rsid w:val="00812995"/>
    <w:rPr>
      <w:rFonts w:ascii="仿宋_GB2312" w:eastAsia="仿宋_GB2312" w:hAnsi="Verdana"/>
      <w:color w:val="000000"/>
      <w:sz w:val="24"/>
      <w:szCs w:val="24"/>
    </w:rPr>
  </w:style>
  <w:style w:type="paragraph" w:customStyle="1" w:styleId="CharCharChar6">
    <w:name w:val="可研报告正文 Char Char Char"/>
    <w:basedOn w:val="aff6"/>
    <w:link w:val="CharCharCharChar4"/>
    <w:qFormat/>
    <w:rsid w:val="00812995"/>
    <w:pPr>
      <w:ind w:firstLine="177"/>
    </w:pPr>
    <w:rPr>
      <w:rFonts w:ascii="仿宋_GB2312" w:eastAsia="仿宋_GB2312" w:hAnsi="Verdana"/>
      <w:color w:val="000000"/>
      <w:kern w:val="0"/>
    </w:rPr>
  </w:style>
  <w:style w:type="character" w:customStyle="1" w:styleId="33Char">
    <w:name w:val="标题33 Char"/>
    <w:link w:val="330"/>
    <w:qFormat/>
    <w:rsid w:val="00812995"/>
    <w:rPr>
      <w:rFonts w:ascii="宋体" w:hAnsi="宋体"/>
      <w:b/>
      <w:sz w:val="32"/>
      <w:szCs w:val="32"/>
    </w:rPr>
  </w:style>
  <w:style w:type="paragraph" w:customStyle="1" w:styleId="330">
    <w:name w:val="标题33"/>
    <w:basedOn w:val="32"/>
    <w:link w:val="33Char"/>
    <w:qFormat/>
    <w:rsid w:val="00812995"/>
    <w:pPr>
      <w:pBdr>
        <w:bottom w:val="single" w:sz="4" w:space="1" w:color="B8CCE4"/>
      </w:pBdr>
      <w:tabs>
        <w:tab w:val="left" w:pos="0"/>
        <w:tab w:val="left" w:pos="840"/>
      </w:tabs>
      <w:spacing w:before="0" w:after="0" w:line="360" w:lineRule="auto"/>
    </w:pPr>
    <w:rPr>
      <w:rFonts w:hAnsi="宋体"/>
      <w:sz w:val="32"/>
      <w:szCs w:val="32"/>
      <w:u w:val="none"/>
    </w:rPr>
  </w:style>
  <w:style w:type="character" w:customStyle="1" w:styleId="afffffffffffffffffffff3">
    <w:name w:val="样式 正文 +"/>
    <w:qFormat/>
    <w:rsid w:val="00812995"/>
    <w:rPr>
      <w:rFonts w:ascii="黑体" w:eastAsia="黑体" w:hAnsi="黑体" w:hint="eastAsia"/>
      <w:bCs/>
      <w:kern w:val="0"/>
      <w:sz w:val="28"/>
      <w:szCs w:val="28"/>
      <w:lang w:val="en-US" w:eastAsia="zh-CN" w:bidi="ar-SA"/>
    </w:rPr>
  </w:style>
  <w:style w:type="character" w:customStyle="1" w:styleId="Charffffff">
    <w:name w:val="设计 正文 Char"/>
    <w:link w:val="afffffffffffffffffffff4"/>
    <w:qFormat/>
    <w:rsid w:val="00812995"/>
    <w:rPr>
      <w:sz w:val="28"/>
      <w:szCs w:val="28"/>
    </w:rPr>
  </w:style>
  <w:style w:type="paragraph" w:customStyle="1" w:styleId="afffffffffffffffffffff4">
    <w:name w:val="设计 正文"/>
    <w:basedOn w:val="af4"/>
    <w:link w:val="Charffffff"/>
    <w:qFormat/>
    <w:rsid w:val="00812995"/>
    <w:pPr>
      <w:adjustRightInd w:val="0"/>
      <w:snapToGrid w:val="0"/>
      <w:spacing w:line="312" w:lineRule="auto"/>
      <w:ind w:firstLineChars="200" w:firstLine="200"/>
    </w:pPr>
    <w:rPr>
      <w:kern w:val="0"/>
      <w:sz w:val="28"/>
      <w:szCs w:val="28"/>
    </w:rPr>
  </w:style>
  <w:style w:type="character" w:customStyle="1" w:styleId="Charffffff0">
    <w:name w:val="正文段落内容 Char"/>
    <w:link w:val="afffffffffffffffffffff5"/>
    <w:rsid w:val="00812995"/>
    <w:rPr>
      <w:rFonts w:ascii="宋体" w:hAnsi="宋体"/>
      <w:sz w:val="24"/>
      <w:szCs w:val="24"/>
      <w:lang w:bidi="en-US"/>
    </w:rPr>
  </w:style>
  <w:style w:type="paragraph" w:customStyle="1" w:styleId="afffffffffffffffffffff5">
    <w:name w:val="正文段落内容"/>
    <w:basedOn w:val="af4"/>
    <w:link w:val="Charffffff0"/>
    <w:qFormat/>
    <w:rsid w:val="00812995"/>
    <w:pPr>
      <w:spacing w:line="360" w:lineRule="auto"/>
      <w:ind w:firstLineChars="177" w:firstLine="425"/>
      <w:jc w:val="left"/>
    </w:pPr>
    <w:rPr>
      <w:rFonts w:ascii="宋体" w:hAnsi="宋体"/>
      <w:kern w:val="0"/>
      <w:sz w:val="24"/>
      <w:lang w:bidi="en-US"/>
    </w:rPr>
  </w:style>
  <w:style w:type="character" w:customStyle="1" w:styleId="5zsnChar">
    <w:name w:val="样式5zsn Char"/>
    <w:link w:val="5zsn"/>
    <w:qFormat/>
    <w:rsid w:val="00812995"/>
    <w:rPr>
      <w:rFonts w:ascii="宋体" w:hAnsi="宋体"/>
      <w:b/>
      <w:bCs/>
      <w:kern w:val="2"/>
      <w:sz w:val="28"/>
      <w:szCs w:val="28"/>
    </w:rPr>
  </w:style>
  <w:style w:type="paragraph" w:customStyle="1" w:styleId="5zsn">
    <w:name w:val="样式5zsn"/>
    <w:basedOn w:val="af4"/>
    <w:link w:val="5zsnChar"/>
    <w:qFormat/>
    <w:rsid w:val="00812995"/>
    <w:pPr>
      <w:keepNext/>
      <w:keepLines/>
      <w:tabs>
        <w:tab w:val="left" w:pos="1008"/>
        <w:tab w:val="left" w:pos="1134"/>
      </w:tabs>
      <w:spacing w:before="280" w:after="290" w:line="376" w:lineRule="auto"/>
      <w:ind w:left="1008" w:hanging="1008"/>
      <w:outlineLvl w:val="4"/>
    </w:pPr>
    <w:rPr>
      <w:rFonts w:ascii="宋体" w:hAnsi="宋体"/>
      <w:b/>
      <w:bCs/>
      <w:sz w:val="28"/>
      <w:szCs w:val="28"/>
    </w:rPr>
  </w:style>
  <w:style w:type="character" w:customStyle="1" w:styleId="Charc">
    <w:name w:val="缺省文本 Char"/>
    <w:link w:val="afffff1"/>
    <w:qFormat/>
    <w:locked/>
    <w:rsid w:val="00812995"/>
    <w:rPr>
      <w:sz w:val="24"/>
      <w:szCs w:val="24"/>
    </w:rPr>
  </w:style>
  <w:style w:type="character" w:customStyle="1" w:styleId="Hyperlink0">
    <w:name w:val="Hyperlink.0"/>
    <w:qFormat/>
    <w:rsid w:val="00812995"/>
    <w:rPr>
      <w:lang w:val="en-US"/>
    </w:rPr>
  </w:style>
  <w:style w:type="character" w:customStyle="1" w:styleId="2Chard">
    <w:name w:val="表格标题2 Char"/>
    <w:link w:val="2ffff7"/>
    <w:qFormat/>
    <w:locked/>
    <w:rsid w:val="00812995"/>
    <w:rPr>
      <w:rFonts w:ascii="宋体" w:hAnsi="宋体"/>
      <w:kern w:val="2"/>
      <w:sz w:val="24"/>
    </w:rPr>
  </w:style>
  <w:style w:type="character" w:customStyle="1" w:styleId="5Char1">
    <w:name w:val="标题 5 Char1"/>
    <w:semiHidden/>
    <w:qFormat/>
    <w:rsid w:val="00812995"/>
    <w:rPr>
      <w:rFonts w:ascii="Times New Roman" w:hAnsi="Times New Roman"/>
      <w:b/>
      <w:bCs/>
      <w:kern w:val="2"/>
      <w:sz w:val="28"/>
      <w:szCs w:val="28"/>
    </w:rPr>
  </w:style>
  <w:style w:type="character" w:customStyle="1" w:styleId="style221">
    <w:name w:val="style221"/>
    <w:qFormat/>
    <w:rsid w:val="00812995"/>
    <w:rPr>
      <w:b/>
      <w:bCs/>
      <w:color w:val="F2F5F0"/>
      <w:sz w:val="26"/>
      <w:szCs w:val="26"/>
    </w:rPr>
  </w:style>
  <w:style w:type="character" w:customStyle="1" w:styleId="Char1f7">
    <w:name w:val="普通文字 Char1"/>
    <w:qFormat/>
    <w:rsid w:val="00812995"/>
    <w:rPr>
      <w:rFonts w:ascii="宋体" w:eastAsia="宋体"/>
      <w:color w:val="000000"/>
      <w:kern w:val="2"/>
      <w:sz w:val="21"/>
      <w:lang w:val="en-US" w:eastAsia="zh-CN" w:bidi="ar-SA"/>
    </w:rPr>
  </w:style>
  <w:style w:type="character" w:customStyle="1" w:styleId="3-26-new1Char">
    <w:name w:val="样式3-26-new1 Char"/>
    <w:link w:val="3-26-new1"/>
    <w:qFormat/>
    <w:rsid w:val="00812995"/>
    <w:rPr>
      <w:rFonts w:ascii="宋体" w:hAnsi="宋体"/>
      <w:b/>
      <w:bCs/>
      <w:sz w:val="32"/>
      <w:szCs w:val="32"/>
    </w:rPr>
  </w:style>
  <w:style w:type="paragraph" w:customStyle="1" w:styleId="3-26-new1">
    <w:name w:val="样式3-26-new1"/>
    <w:basedOn w:val="af4"/>
    <w:link w:val="3-26-new1Char"/>
    <w:qFormat/>
    <w:rsid w:val="00812995"/>
    <w:pPr>
      <w:keepNext/>
      <w:keepLines/>
      <w:tabs>
        <w:tab w:val="left" w:pos="1740"/>
      </w:tabs>
      <w:spacing w:before="260" w:after="260" w:line="415" w:lineRule="auto"/>
      <w:ind w:left="1740" w:hanging="420"/>
      <w:outlineLvl w:val="2"/>
    </w:pPr>
    <w:rPr>
      <w:rFonts w:ascii="宋体" w:hAnsi="宋体"/>
      <w:b/>
      <w:bCs/>
      <w:kern w:val="0"/>
      <w:sz w:val="32"/>
      <w:szCs w:val="32"/>
    </w:rPr>
  </w:style>
  <w:style w:type="character" w:customStyle="1" w:styleId="style101">
    <w:name w:val="style101"/>
    <w:qFormat/>
    <w:rsid w:val="00812995"/>
    <w:rPr>
      <w:b/>
      <w:bCs/>
      <w:color w:val="27816F"/>
    </w:rPr>
  </w:style>
  <w:style w:type="character" w:customStyle="1" w:styleId="myCharCharCharChar">
    <w:name w:val="my正文 Char Char Char Char"/>
    <w:qFormat/>
    <w:rsid w:val="00812995"/>
    <w:rPr>
      <w:rFonts w:ascii="Times New Roman" w:eastAsia="宋体" w:hAnsi="Times New Roman" w:cs="Times New Roman"/>
      <w:sz w:val="24"/>
      <w:szCs w:val="24"/>
    </w:rPr>
  </w:style>
  <w:style w:type="character" w:customStyle="1" w:styleId="dChar">
    <w:name w:val="d正文 Char"/>
    <w:link w:val="d"/>
    <w:qFormat/>
    <w:rsid w:val="00812995"/>
    <w:rPr>
      <w:rFonts w:ascii="Calibri" w:eastAsia="仿宋_GB2312" w:hAnsi="Calibri"/>
      <w:kern w:val="2"/>
      <w:sz w:val="24"/>
      <w:szCs w:val="22"/>
    </w:rPr>
  </w:style>
  <w:style w:type="paragraph" w:customStyle="1" w:styleId="d">
    <w:name w:val="d正文"/>
    <w:basedOn w:val="af4"/>
    <w:link w:val="dChar"/>
    <w:qFormat/>
    <w:rsid w:val="00812995"/>
    <w:pPr>
      <w:spacing w:line="360" w:lineRule="auto"/>
      <w:ind w:firstLineChars="200" w:firstLine="200"/>
      <w:jc w:val="left"/>
    </w:pPr>
    <w:rPr>
      <w:rFonts w:ascii="Calibri" w:eastAsia="仿宋_GB2312" w:hAnsi="Calibri"/>
      <w:sz w:val="24"/>
      <w:szCs w:val="22"/>
    </w:rPr>
  </w:style>
  <w:style w:type="character" w:customStyle="1" w:styleId="10Char">
    <w:name w:val="!正文10 Char"/>
    <w:link w:val="103"/>
    <w:qFormat/>
    <w:locked/>
    <w:rsid w:val="00812995"/>
    <w:rPr>
      <w:rFonts w:ascii="Arial" w:hAnsi="Arial" w:cs="Arial"/>
      <w:sz w:val="24"/>
    </w:rPr>
  </w:style>
  <w:style w:type="paragraph" w:customStyle="1" w:styleId="103">
    <w:name w:val="!正文10"/>
    <w:basedOn w:val="af4"/>
    <w:link w:val="10Char"/>
    <w:qFormat/>
    <w:rsid w:val="00812995"/>
    <w:pPr>
      <w:widowControl/>
      <w:spacing w:line="360" w:lineRule="auto"/>
      <w:ind w:firstLineChars="200" w:firstLine="480"/>
      <w:jc w:val="left"/>
    </w:pPr>
    <w:rPr>
      <w:rFonts w:ascii="Arial" w:hAnsi="Arial" w:cs="Arial"/>
      <w:kern w:val="0"/>
      <w:sz w:val="24"/>
      <w:szCs w:val="20"/>
    </w:rPr>
  </w:style>
  <w:style w:type="character" w:customStyle="1" w:styleId="CharCharf2">
    <w:name w:val="金宏发行正文 Char Char"/>
    <w:link w:val="Charffffff1"/>
    <w:qFormat/>
    <w:locked/>
    <w:rsid w:val="00812995"/>
    <w:rPr>
      <w:rFonts w:eastAsia="仿宋_GB2312"/>
      <w:sz w:val="28"/>
    </w:rPr>
  </w:style>
  <w:style w:type="paragraph" w:customStyle="1" w:styleId="Charffffff1">
    <w:name w:val="金宏发行正文 Char"/>
    <w:basedOn w:val="af4"/>
    <w:link w:val="CharCharf2"/>
    <w:qFormat/>
    <w:rsid w:val="00812995"/>
    <w:pPr>
      <w:spacing w:line="500" w:lineRule="exact"/>
      <w:ind w:firstLineChars="200" w:firstLine="560"/>
    </w:pPr>
    <w:rPr>
      <w:rFonts w:eastAsia="仿宋_GB2312"/>
      <w:kern w:val="0"/>
      <w:sz w:val="28"/>
      <w:szCs w:val="20"/>
    </w:rPr>
  </w:style>
  <w:style w:type="character" w:customStyle="1" w:styleId="bianhao1CharChar">
    <w:name w:val="bianhao1 Char Char"/>
    <w:link w:val="bianhao1"/>
    <w:qFormat/>
    <w:rsid w:val="00812995"/>
    <w:rPr>
      <w:sz w:val="24"/>
    </w:rPr>
  </w:style>
  <w:style w:type="paragraph" w:customStyle="1" w:styleId="bianhao1">
    <w:name w:val="bianhao1"/>
    <w:basedOn w:val="af4"/>
    <w:link w:val="bianhao1CharChar"/>
    <w:qFormat/>
    <w:rsid w:val="00812995"/>
    <w:pPr>
      <w:adjustRightInd w:val="0"/>
      <w:spacing w:line="360" w:lineRule="auto"/>
      <w:textAlignment w:val="baseline"/>
    </w:pPr>
    <w:rPr>
      <w:kern w:val="0"/>
      <w:sz w:val="24"/>
      <w:szCs w:val="20"/>
    </w:rPr>
  </w:style>
  <w:style w:type="character" w:customStyle="1" w:styleId="CharCharCharCharCharCharCharStan1CharChar">
    <w:name w:val="样式 正文（首行缩进两字）正文（首行缩进两字） Char Char Char Char Char Char CharStan...1 Char Char"/>
    <w:qFormat/>
    <w:rsid w:val="00812995"/>
    <w:rPr>
      <w:rFonts w:ascii="宋体" w:eastAsia="宋体" w:hAnsi="宋体" w:hint="eastAsia"/>
      <w:color w:val="FF0000"/>
      <w:sz w:val="28"/>
      <w:szCs w:val="28"/>
      <w:lang w:val="en-US" w:eastAsia="zh-CN" w:bidi="ar-SA"/>
    </w:rPr>
  </w:style>
  <w:style w:type="character" w:customStyle="1" w:styleId="3ff6">
    <w:name w:val="强调3"/>
    <w:qFormat/>
    <w:rsid w:val="00812995"/>
    <w:rPr>
      <w:rFonts w:ascii="Arial Black" w:hAnsi="Arial Black"/>
      <w:sz w:val="18"/>
    </w:rPr>
  </w:style>
  <w:style w:type="character" w:customStyle="1" w:styleId="5-26-lyChar">
    <w:name w:val="样式5-26-ly Char"/>
    <w:link w:val="5-26-ly"/>
    <w:qFormat/>
    <w:rsid w:val="00812995"/>
    <w:rPr>
      <w:rFonts w:ascii="宋体" w:hAnsi="宋体"/>
      <w:b/>
      <w:bCs/>
      <w:sz w:val="28"/>
      <w:szCs w:val="28"/>
    </w:rPr>
  </w:style>
  <w:style w:type="paragraph" w:customStyle="1" w:styleId="5-26-ly">
    <w:name w:val="样式5-26-ly"/>
    <w:basedOn w:val="af4"/>
    <w:link w:val="5-26-lyChar"/>
    <w:qFormat/>
    <w:rsid w:val="00812995"/>
    <w:pPr>
      <w:keepNext/>
      <w:keepLines/>
      <w:spacing w:before="280" w:after="290" w:line="376" w:lineRule="auto"/>
      <w:outlineLvl w:val="4"/>
    </w:pPr>
    <w:rPr>
      <w:rFonts w:ascii="宋体" w:hAnsi="宋体"/>
      <w:b/>
      <w:bCs/>
      <w:kern w:val="0"/>
      <w:sz w:val="28"/>
      <w:szCs w:val="28"/>
    </w:rPr>
  </w:style>
  <w:style w:type="character" w:customStyle="1" w:styleId="BISMChar">
    <w:name w:val="BISM正文 Char"/>
    <w:link w:val="BISM"/>
    <w:qFormat/>
    <w:rsid w:val="00812995"/>
    <w:rPr>
      <w:rFonts w:ascii="宋体" w:hAnsi="宋体"/>
      <w:kern w:val="2"/>
      <w:sz w:val="24"/>
      <w:szCs w:val="24"/>
    </w:rPr>
  </w:style>
  <w:style w:type="paragraph" w:customStyle="1" w:styleId="BISM">
    <w:name w:val="BISM正文"/>
    <w:basedOn w:val="af4"/>
    <w:link w:val="BISMChar"/>
    <w:qFormat/>
    <w:rsid w:val="00812995"/>
    <w:pPr>
      <w:spacing w:line="360" w:lineRule="auto"/>
      <w:ind w:firstLineChars="200" w:firstLine="200"/>
    </w:pPr>
    <w:rPr>
      <w:rFonts w:ascii="宋体" w:hAnsi="宋体"/>
      <w:sz w:val="24"/>
    </w:rPr>
  </w:style>
  <w:style w:type="character" w:customStyle="1" w:styleId="Char1f8">
    <w:name w:val="表正文 Char1"/>
    <w:qFormat/>
    <w:rsid w:val="00812995"/>
    <w:rPr>
      <w:kern w:val="2"/>
      <w:sz w:val="24"/>
      <w:szCs w:val="22"/>
    </w:rPr>
  </w:style>
  <w:style w:type="character" w:customStyle="1" w:styleId="MMTopic3Char">
    <w:name w:val="MM Topic 3 Char"/>
    <w:link w:val="MMTopic3"/>
    <w:qFormat/>
    <w:rsid w:val="00812995"/>
    <w:rPr>
      <w:szCs w:val="24"/>
    </w:rPr>
  </w:style>
  <w:style w:type="paragraph" w:customStyle="1" w:styleId="MMTopic3">
    <w:name w:val="MM Topic 3"/>
    <w:basedOn w:val="af4"/>
    <w:link w:val="MMTopic3Char"/>
    <w:qFormat/>
    <w:rsid w:val="00812995"/>
    <w:rPr>
      <w:kern w:val="0"/>
      <w:sz w:val="20"/>
    </w:rPr>
  </w:style>
  <w:style w:type="character" w:customStyle="1" w:styleId="1CrlfShiftMChar">
    <w:name w:val="正文首行缩进1(Crlf+Shift+M) Char"/>
    <w:link w:val="1CrlfShiftM"/>
    <w:qFormat/>
    <w:rsid w:val="00812995"/>
    <w:rPr>
      <w:rFonts w:eastAsia="华文细黑"/>
      <w:kern w:val="2"/>
      <w:sz w:val="21"/>
    </w:rPr>
  </w:style>
  <w:style w:type="paragraph" w:customStyle="1" w:styleId="1CrlfShiftM">
    <w:name w:val="正文首行缩进1(Crlf+Shift+M)"/>
    <w:link w:val="1CrlfShiftMChar"/>
    <w:qFormat/>
    <w:rsid w:val="00812995"/>
    <w:pPr>
      <w:spacing w:before="120" w:after="120" w:line="360" w:lineRule="auto"/>
      <w:ind w:firstLineChars="200" w:firstLine="420"/>
    </w:pPr>
    <w:rPr>
      <w:rFonts w:eastAsia="华文细黑"/>
      <w:kern w:val="2"/>
      <w:sz w:val="21"/>
    </w:rPr>
  </w:style>
  <w:style w:type="character" w:customStyle="1" w:styleId="textmain1">
    <w:name w:val="text_main1"/>
    <w:qFormat/>
    <w:rsid w:val="00812995"/>
    <w:rPr>
      <w:rFonts w:ascii="ˎ̥" w:eastAsia="黑体" w:hAnsi="ˎ̥" w:hint="default"/>
      <w:color w:val="000000"/>
      <w:sz w:val="22"/>
      <w:szCs w:val="22"/>
      <w:lang w:val="en-US" w:eastAsia="zh-CN" w:bidi="ar-SA"/>
    </w:rPr>
  </w:style>
  <w:style w:type="character" w:customStyle="1" w:styleId="22Char0">
    <w:name w:val="标题22 Char"/>
    <w:link w:val="22d"/>
    <w:qFormat/>
    <w:rsid w:val="00812995"/>
    <w:rPr>
      <w:rFonts w:ascii="宋体" w:hAnsi="宋体"/>
      <w:bCs/>
      <w:kern w:val="2"/>
      <w:sz w:val="36"/>
      <w:szCs w:val="36"/>
    </w:rPr>
  </w:style>
  <w:style w:type="paragraph" w:customStyle="1" w:styleId="22d">
    <w:name w:val="标题22"/>
    <w:basedOn w:val="23"/>
    <w:link w:val="22Char0"/>
    <w:qFormat/>
    <w:rsid w:val="00812995"/>
    <w:pPr>
      <w:pBdr>
        <w:bottom w:val="single" w:sz="4" w:space="1" w:color="008080"/>
      </w:pBdr>
      <w:tabs>
        <w:tab w:val="left" w:pos="0"/>
        <w:tab w:val="left" w:pos="540"/>
        <w:tab w:val="left" w:pos="567"/>
        <w:tab w:val="left" w:pos="840"/>
      </w:tabs>
      <w:autoSpaceDE/>
      <w:autoSpaceDN/>
      <w:adjustRightInd/>
      <w:spacing w:before="260" w:after="260" w:line="360" w:lineRule="auto"/>
      <w:ind w:left="567" w:hanging="567"/>
      <w:jc w:val="both"/>
    </w:pPr>
    <w:rPr>
      <w:rFonts w:ascii="宋体" w:eastAsia="宋体" w:hAnsi="宋体"/>
      <w:b w:val="0"/>
      <w:bCs/>
      <w:kern w:val="2"/>
      <w:sz w:val="36"/>
      <w:szCs w:val="36"/>
    </w:rPr>
  </w:style>
  <w:style w:type="character" w:customStyle="1" w:styleId="-Char2">
    <w:name w:val="电子会议-正文 Char"/>
    <w:link w:val="-6"/>
    <w:qFormat/>
    <w:rsid w:val="00812995"/>
    <w:rPr>
      <w:rFonts w:ascii="Calibri" w:hAnsi="Calibri"/>
      <w:sz w:val="24"/>
      <w:szCs w:val="21"/>
    </w:rPr>
  </w:style>
  <w:style w:type="paragraph" w:customStyle="1" w:styleId="-6">
    <w:name w:val="电子会议-正文"/>
    <w:basedOn w:val="af4"/>
    <w:link w:val="-Char2"/>
    <w:qFormat/>
    <w:rsid w:val="00812995"/>
    <w:pPr>
      <w:spacing w:line="360" w:lineRule="auto"/>
      <w:ind w:firstLineChars="200" w:firstLine="200"/>
    </w:pPr>
    <w:rPr>
      <w:rFonts w:ascii="Calibri" w:hAnsi="Calibri"/>
      <w:kern w:val="0"/>
      <w:sz w:val="24"/>
      <w:szCs w:val="21"/>
    </w:rPr>
  </w:style>
  <w:style w:type="character" w:customStyle="1" w:styleId="13Char">
    <w:name w:val="样式 四号 行距: 多倍行距 1.3 字行 Char"/>
    <w:link w:val="131"/>
    <w:qFormat/>
    <w:locked/>
    <w:rsid w:val="00812995"/>
    <w:rPr>
      <w:sz w:val="28"/>
    </w:rPr>
  </w:style>
  <w:style w:type="paragraph" w:customStyle="1" w:styleId="131">
    <w:name w:val="样式 四号 行距: 多倍行距 1.3 字行"/>
    <w:basedOn w:val="af4"/>
    <w:link w:val="13Char"/>
    <w:rsid w:val="00812995"/>
    <w:pPr>
      <w:snapToGrid w:val="0"/>
      <w:spacing w:line="312" w:lineRule="auto"/>
      <w:ind w:firstLineChars="200" w:firstLine="560"/>
      <w:outlineLvl w:val="2"/>
    </w:pPr>
    <w:rPr>
      <w:kern w:val="0"/>
      <w:sz w:val="28"/>
      <w:szCs w:val="20"/>
    </w:rPr>
  </w:style>
  <w:style w:type="character" w:customStyle="1" w:styleId="style61">
    <w:name w:val="style61"/>
    <w:qFormat/>
    <w:rsid w:val="00812995"/>
    <w:rPr>
      <w:b/>
      <w:bCs/>
      <w:color w:val="FFFFFF"/>
      <w:sz w:val="26"/>
      <w:szCs w:val="26"/>
    </w:rPr>
  </w:style>
  <w:style w:type="character" w:customStyle="1" w:styleId="SubItemListChar">
    <w:name w:val="Sub Item List Char"/>
    <w:link w:val="SubItemList"/>
    <w:qFormat/>
    <w:rsid w:val="00812995"/>
    <w:rPr>
      <w:kern w:val="2"/>
      <w:sz w:val="21"/>
      <w:szCs w:val="21"/>
      <w:u w:color="000000"/>
    </w:rPr>
  </w:style>
  <w:style w:type="paragraph" w:customStyle="1" w:styleId="SubItemList">
    <w:name w:val="Sub Item List"/>
    <w:basedOn w:val="af4"/>
    <w:link w:val="SubItemListChar"/>
    <w:qFormat/>
    <w:rsid w:val="00812995"/>
    <w:pPr>
      <w:widowControl/>
      <w:numPr>
        <w:numId w:val="27"/>
      </w:numPr>
      <w:topLinePunct/>
      <w:adjustRightInd w:val="0"/>
      <w:snapToGrid w:val="0"/>
      <w:spacing w:before="80" w:after="80" w:line="240" w:lineRule="atLeast"/>
      <w:jc w:val="left"/>
    </w:pPr>
    <w:rPr>
      <w:szCs w:val="21"/>
      <w:u w:color="000000"/>
    </w:rPr>
  </w:style>
  <w:style w:type="character" w:customStyle="1" w:styleId="style201">
    <w:name w:val="style201"/>
    <w:rsid w:val="00812995"/>
    <w:rPr>
      <w:b/>
      <w:bCs/>
      <w:color w:val="006666"/>
      <w:sz w:val="26"/>
      <w:szCs w:val="26"/>
    </w:rPr>
  </w:style>
  <w:style w:type="character" w:customStyle="1" w:styleId="05Char">
    <w:name w:val="标题05 Char"/>
    <w:link w:val="050"/>
    <w:qFormat/>
    <w:rsid w:val="00812995"/>
    <w:rPr>
      <w:rFonts w:ascii="宋体"/>
      <w:b/>
      <w:color w:val="000000"/>
      <w:sz w:val="28"/>
      <w:szCs w:val="24"/>
    </w:rPr>
  </w:style>
  <w:style w:type="paragraph" w:customStyle="1" w:styleId="050">
    <w:name w:val="标题05"/>
    <w:basedOn w:val="52"/>
    <w:next w:val="affffff8"/>
    <w:link w:val="05Char"/>
    <w:qFormat/>
    <w:rsid w:val="00812995"/>
    <w:pPr>
      <w:keepLines w:val="0"/>
      <w:tabs>
        <w:tab w:val="left" w:pos="992"/>
      </w:tabs>
      <w:adjustRightInd/>
      <w:spacing w:before="0" w:after="0" w:line="360" w:lineRule="auto"/>
      <w:ind w:left="992" w:hanging="992"/>
      <w:jc w:val="left"/>
      <w:textAlignment w:val="auto"/>
    </w:pPr>
    <w:rPr>
      <w:rFonts w:ascii="宋体"/>
      <w:color w:val="000000"/>
      <w:szCs w:val="24"/>
    </w:rPr>
  </w:style>
  <w:style w:type="character" w:customStyle="1" w:styleId="GB23121">
    <w:name w:val="样式 仿宋_GB2312 四号1"/>
    <w:qFormat/>
    <w:rsid w:val="00812995"/>
    <w:rPr>
      <w:rFonts w:ascii="仿宋_GB2312" w:eastAsia="仿宋_GB2312" w:hAnsi="仿宋_GB2312"/>
      <w:sz w:val="24"/>
    </w:rPr>
  </w:style>
  <w:style w:type="character" w:customStyle="1" w:styleId="Charffffff2">
    <w:name w:val="正文小四缩进 Char"/>
    <w:link w:val="afffffffffffffffffffff6"/>
    <w:qFormat/>
    <w:rsid w:val="00812995"/>
    <w:rPr>
      <w:sz w:val="24"/>
      <w:szCs w:val="24"/>
    </w:rPr>
  </w:style>
  <w:style w:type="paragraph" w:customStyle="1" w:styleId="afffffffffffffffffffff6">
    <w:name w:val="正文小四缩进"/>
    <w:basedOn w:val="af4"/>
    <w:link w:val="Charffffff2"/>
    <w:qFormat/>
    <w:rsid w:val="00812995"/>
    <w:pPr>
      <w:spacing w:before="120" w:afterLines="50" w:line="360" w:lineRule="auto"/>
      <w:ind w:firstLineChars="200" w:firstLine="200"/>
    </w:pPr>
    <w:rPr>
      <w:kern w:val="0"/>
      <w:sz w:val="24"/>
    </w:rPr>
  </w:style>
  <w:style w:type="character" w:customStyle="1" w:styleId="Charffffff3">
    <w:name w:val="正文段落 Char"/>
    <w:link w:val="afffffffffffffffffffff7"/>
    <w:qFormat/>
    <w:rsid w:val="00812995"/>
    <w:rPr>
      <w:rFonts w:ascii="宋体" w:hAnsi="宋体"/>
      <w:bCs/>
      <w:sz w:val="24"/>
      <w:szCs w:val="24"/>
    </w:rPr>
  </w:style>
  <w:style w:type="paragraph" w:customStyle="1" w:styleId="afffffffffffffffffffff7">
    <w:name w:val="正文段落"/>
    <w:basedOn w:val="af4"/>
    <w:link w:val="Charffffff3"/>
    <w:qFormat/>
    <w:rsid w:val="00812995"/>
    <w:pPr>
      <w:spacing w:beforeLines="50" w:afterLines="50" w:line="360" w:lineRule="auto"/>
      <w:ind w:firstLineChars="150" w:firstLine="360"/>
    </w:pPr>
    <w:rPr>
      <w:rFonts w:ascii="宋体" w:hAnsi="宋体"/>
      <w:bCs/>
      <w:kern w:val="0"/>
      <w:sz w:val="24"/>
    </w:rPr>
  </w:style>
  <w:style w:type="character" w:customStyle="1" w:styleId="body0">
    <w:name w:val="body"/>
    <w:rsid w:val="00812995"/>
    <w:rPr>
      <w:rFonts w:eastAsia="宋体"/>
      <w:kern w:val="2"/>
      <w:sz w:val="24"/>
      <w:lang w:val="en-US" w:eastAsia="zh-CN"/>
    </w:rPr>
  </w:style>
  <w:style w:type="character" w:customStyle="1" w:styleId="Charffffff4">
    <w:name w:val="图片 Char"/>
    <w:qFormat/>
    <w:rsid w:val="00812995"/>
    <w:rPr>
      <w:rFonts w:ascii="Arial" w:hAnsi="Arial"/>
      <w:kern w:val="2"/>
      <w:sz w:val="24"/>
    </w:rPr>
  </w:style>
  <w:style w:type="character" w:customStyle="1" w:styleId="44Char">
    <w:name w:val="标题44 Char"/>
    <w:link w:val="440"/>
    <w:qFormat/>
    <w:rsid w:val="00812995"/>
    <w:rPr>
      <w:rFonts w:ascii="宋体" w:hAnsi="宋体"/>
      <w:b/>
      <w:kern w:val="2"/>
      <w:sz w:val="30"/>
      <w:szCs w:val="30"/>
    </w:rPr>
  </w:style>
  <w:style w:type="paragraph" w:customStyle="1" w:styleId="440">
    <w:name w:val="标题44"/>
    <w:basedOn w:val="42"/>
    <w:link w:val="44Char"/>
    <w:qFormat/>
    <w:rsid w:val="00812995"/>
    <w:pPr>
      <w:adjustRightInd/>
      <w:spacing w:line="376" w:lineRule="auto"/>
      <w:textAlignment w:val="auto"/>
    </w:pPr>
    <w:rPr>
      <w:rFonts w:ascii="宋体" w:eastAsia="宋体" w:hAnsi="宋体"/>
      <w:kern w:val="2"/>
      <w:sz w:val="30"/>
      <w:szCs w:val="30"/>
    </w:rPr>
  </w:style>
  <w:style w:type="character" w:customStyle="1" w:styleId="Charffffff5">
    <w:name w:val="普通文字 Char"/>
    <w:qFormat/>
    <w:locked/>
    <w:rsid w:val="00812995"/>
    <w:rPr>
      <w:rFonts w:ascii="宋体" w:hAnsi="Courier New" w:cs="Courier New"/>
      <w:kern w:val="2"/>
      <w:sz w:val="21"/>
      <w:szCs w:val="21"/>
    </w:rPr>
  </w:style>
  <w:style w:type="character" w:customStyle="1" w:styleId="AChar">
    <w:name w:val="标准A段落 Char"/>
    <w:link w:val="Afffffffffffffffffffff8"/>
    <w:qFormat/>
    <w:locked/>
    <w:rsid w:val="00812995"/>
    <w:rPr>
      <w:sz w:val="24"/>
    </w:rPr>
  </w:style>
  <w:style w:type="paragraph" w:customStyle="1" w:styleId="Afffffffffffffffffffff8">
    <w:name w:val="标准A段落"/>
    <w:basedOn w:val="af4"/>
    <w:link w:val="AChar"/>
    <w:qFormat/>
    <w:rsid w:val="00812995"/>
    <w:pPr>
      <w:spacing w:after="40" w:line="360" w:lineRule="auto"/>
      <w:ind w:firstLineChars="200" w:firstLine="480"/>
    </w:pPr>
    <w:rPr>
      <w:kern w:val="0"/>
      <w:sz w:val="24"/>
      <w:szCs w:val="20"/>
    </w:rPr>
  </w:style>
  <w:style w:type="character" w:customStyle="1" w:styleId="2fffff5">
    <w:name w:val="强调2"/>
    <w:qFormat/>
    <w:rsid w:val="00812995"/>
    <w:rPr>
      <w:rFonts w:ascii="Arial Black" w:hAnsi="Arial Black"/>
      <w:sz w:val="18"/>
    </w:rPr>
  </w:style>
  <w:style w:type="character" w:customStyle="1" w:styleId="22Char1">
    <w:name w:val="正文，段落，小四，22磅行距 Char"/>
    <w:link w:val="22e"/>
    <w:qFormat/>
    <w:rsid w:val="00812995"/>
    <w:rPr>
      <w:rFonts w:ascii="Calibri" w:hAnsi="Calibri"/>
      <w:kern w:val="2"/>
      <w:sz w:val="24"/>
      <w:szCs w:val="24"/>
    </w:rPr>
  </w:style>
  <w:style w:type="paragraph" w:customStyle="1" w:styleId="22e">
    <w:name w:val="正文，段落，小四，22磅行距"/>
    <w:basedOn w:val="af4"/>
    <w:link w:val="22Char1"/>
    <w:qFormat/>
    <w:rsid w:val="00812995"/>
    <w:pPr>
      <w:spacing w:line="440" w:lineRule="exact"/>
      <w:ind w:firstLine="420"/>
    </w:pPr>
    <w:rPr>
      <w:rFonts w:ascii="Calibri" w:hAnsi="Calibri"/>
      <w:sz w:val="24"/>
    </w:rPr>
  </w:style>
  <w:style w:type="character" w:customStyle="1" w:styleId="Charffffff6">
    <w:name w:val="首信标准正文 Char"/>
    <w:link w:val="afffffffffffffffffffff9"/>
    <w:qFormat/>
    <w:locked/>
    <w:rsid w:val="00812995"/>
    <w:rPr>
      <w:rFonts w:ascii="Tahoma" w:hAnsi="Tahoma"/>
      <w:sz w:val="24"/>
    </w:rPr>
  </w:style>
  <w:style w:type="paragraph" w:customStyle="1" w:styleId="afffffffffffffffffffff9">
    <w:name w:val="首信标准正文"/>
    <w:basedOn w:val="af4"/>
    <w:link w:val="Charffffff6"/>
    <w:qFormat/>
    <w:rsid w:val="00812995"/>
    <w:pPr>
      <w:spacing w:line="360" w:lineRule="auto"/>
      <w:ind w:firstLineChars="200" w:firstLine="200"/>
    </w:pPr>
    <w:rPr>
      <w:rFonts w:ascii="Tahoma" w:hAnsi="Tahoma"/>
      <w:kern w:val="0"/>
      <w:sz w:val="24"/>
      <w:szCs w:val="20"/>
    </w:rPr>
  </w:style>
  <w:style w:type="character" w:customStyle="1" w:styleId="style81">
    <w:name w:val="style81"/>
    <w:qFormat/>
    <w:rsid w:val="00812995"/>
    <w:rPr>
      <w:b/>
      <w:bCs/>
      <w:color w:val="54AD9C"/>
      <w:sz w:val="26"/>
      <w:szCs w:val="26"/>
    </w:rPr>
  </w:style>
  <w:style w:type="character" w:customStyle="1" w:styleId="GPChar">
    <w:name w:val="GP正文(首行缩进) Char"/>
    <w:link w:val="GP"/>
    <w:qFormat/>
    <w:rsid w:val="00812995"/>
    <w:rPr>
      <w:rFonts w:ascii="宋体" w:hAnsi="宋体"/>
      <w:sz w:val="24"/>
      <w:szCs w:val="28"/>
    </w:rPr>
  </w:style>
  <w:style w:type="paragraph" w:customStyle="1" w:styleId="GP">
    <w:name w:val="GP正文(首行缩进)"/>
    <w:basedOn w:val="af4"/>
    <w:link w:val="GPChar"/>
    <w:qFormat/>
    <w:rsid w:val="00812995"/>
    <w:pPr>
      <w:spacing w:line="360" w:lineRule="auto"/>
      <w:ind w:firstLineChars="200" w:firstLine="560"/>
    </w:pPr>
    <w:rPr>
      <w:rFonts w:ascii="宋体" w:hAnsi="宋体"/>
      <w:kern w:val="0"/>
      <w:sz w:val="24"/>
      <w:szCs w:val="28"/>
    </w:rPr>
  </w:style>
  <w:style w:type="character" w:customStyle="1" w:styleId="Char2c">
    <w:name w:val="正文首行缩进 Char2"/>
    <w:link w:val="3ff7"/>
    <w:qFormat/>
    <w:locked/>
    <w:rsid w:val="00812995"/>
    <w:rPr>
      <w:sz w:val="28"/>
    </w:rPr>
  </w:style>
  <w:style w:type="paragraph" w:customStyle="1" w:styleId="3ff7">
    <w:name w:val="正文首行缩进3"/>
    <w:basedOn w:val="aff"/>
    <w:link w:val="Char2c"/>
    <w:qFormat/>
    <w:rsid w:val="00812995"/>
    <w:pPr>
      <w:tabs>
        <w:tab w:val="clear" w:pos="567"/>
      </w:tabs>
      <w:adjustRightInd w:val="0"/>
      <w:spacing w:before="0" w:line="312" w:lineRule="auto"/>
      <w:ind w:firstLine="567"/>
    </w:pPr>
    <w:rPr>
      <w:rFonts w:ascii="Times New Roman" w:hAnsi="Times New Roman"/>
      <w:kern w:val="0"/>
      <w:sz w:val="28"/>
      <w:szCs w:val="20"/>
    </w:rPr>
  </w:style>
  <w:style w:type="character" w:customStyle="1" w:styleId="afffffffffffffffffffffa">
    <w:name w:val="樣式 本文第一層縮排 + 字元"/>
    <w:link w:val="afffffffffffffffffffffb"/>
    <w:qFormat/>
    <w:rsid w:val="00812995"/>
    <w:rPr>
      <w:sz w:val="22"/>
      <w:szCs w:val="24"/>
    </w:rPr>
  </w:style>
  <w:style w:type="paragraph" w:customStyle="1" w:styleId="afffffffffffffffffffffb">
    <w:name w:val="樣式 本文第一層縮排 +"/>
    <w:basedOn w:val="afffa"/>
    <w:link w:val="afffffffffffffffffffffa"/>
    <w:qFormat/>
    <w:rsid w:val="00812995"/>
    <w:pPr>
      <w:spacing w:after="240"/>
      <w:ind w:firstLine="432"/>
      <w:jc w:val="left"/>
    </w:pPr>
    <w:rPr>
      <w:rFonts w:ascii="Times New Roman" w:hAnsi="Times New Roman"/>
      <w:kern w:val="0"/>
      <w:sz w:val="22"/>
    </w:rPr>
  </w:style>
  <w:style w:type="character" w:customStyle="1" w:styleId="Charffffff7">
    <w:name w:val="图表内容 Char"/>
    <w:link w:val="afffffffffffffffffffffc"/>
    <w:qFormat/>
    <w:rsid w:val="00812995"/>
    <w:rPr>
      <w:kern w:val="2"/>
      <w:sz w:val="21"/>
    </w:rPr>
  </w:style>
  <w:style w:type="paragraph" w:customStyle="1" w:styleId="afffffffffffffffffffffc">
    <w:name w:val="图表内容"/>
    <w:basedOn w:val="af4"/>
    <w:link w:val="Charffffff7"/>
    <w:qFormat/>
    <w:rsid w:val="00812995"/>
    <w:pPr>
      <w:spacing w:before="20" w:after="20"/>
    </w:pPr>
    <w:rPr>
      <w:szCs w:val="20"/>
    </w:rPr>
  </w:style>
  <w:style w:type="character" w:customStyle="1" w:styleId="CharCharf3">
    <w:name w:val="表编号 Char Char"/>
    <w:qFormat/>
    <w:rsid w:val="00812995"/>
    <w:rPr>
      <w:rFonts w:ascii="Times New Roman" w:eastAsia="宋体" w:hAnsi="Times New Roman" w:cs="Times New Roman"/>
      <w:sz w:val="24"/>
      <w:szCs w:val="20"/>
    </w:rPr>
  </w:style>
  <w:style w:type="character" w:customStyle="1" w:styleId="Charffffff8">
    <w:name w:val="插图题注 Char"/>
    <w:link w:val="ac"/>
    <w:qFormat/>
    <w:rsid w:val="00812995"/>
    <w:rPr>
      <w:rFonts w:ascii="Arial" w:hAnsi="Arial"/>
      <w:sz w:val="18"/>
      <w:szCs w:val="18"/>
    </w:rPr>
  </w:style>
  <w:style w:type="paragraph" w:customStyle="1" w:styleId="ac">
    <w:name w:val="插图题注"/>
    <w:next w:val="af4"/>
    <w:link w:val="Charffffff8"/>
    <w:qFormat/>
    <w:rsid w:val="00812995"/>
    <w:pPr>
      <w:numPr>
        <w:ilvl w:val="7"/>
        <w:numId w:val="28"/>
      </w:numPr>
      <w:spacing w:afterLines="100"/>
      <w:jc w:val="center"/>
    </w:pPr>
    <w:rPr>
      <w:rFonts w:ascii="Arial" w:hAnsi="Arial"/>
      <w:sz w:val="18"/>
      <w:szCs w:val="18"/>
    </w:rPr>
  </w:style>
  <w:style w:type="character" w:customStyle="1" w:styleId="CharCharCharChar">
    <w:name w:val="方案正文 Char Char Char Char"/>
    <w:link w:val="affffffff"/>
    <w:qFormat/>
    <w:rsid w:val="00812995"/>
    <w:rPr>
      <w:rFonts w:ascii="Arial" w:hAnsi="Arial"/>
      <w:spacing w:val="14"/>
      <w:sz w:val="24"/>
      <w:lang w:eastAsia="zh-TW"/>
    </w:rPr>
  </w:style>
  <w:style w:type="character" w:customStyle="1" w:styleId="44444Char">
    <w:name w:val="正文44444 Char"/>
    <w:link w:val="44444"/>
    <w:qFormat/>
    <w:rsid w:val="00812995"/>
    <w:rPr>
      <w:rFonts w:ascii="宋体" w:hAnsi="宋体"/>
      <w:kern w:val="2"/>
      <w:sz w:val="24"/>
      <w:szCs w:val="24"/>
    </w:rPr>
  </w:style>
  <w:style w:type="paragraph" w:customStyle="1" w:styleId="44444">
    <w:name w:val="正文44444"/>
    <w:basedOn w:val="af5"/>
    <w:link w:val="44444Char"/>
    <w:qFormat/>
    <w:rsid w:val="00812995"/>
    <w:pPr>
      <w:autoSpaceDE/>
      <w:autoSpaceDN/>
      <w:adjustRightInd/>
      <w:spacing w:before="280" w:after="290" w:line="360" w:lineRule="auto"/>
      <w:ind w:firstLine="0"/>
    </w:pPr>
    <w:rPr>
      <w:rFonts w:hAnsi="宋体"/>
    </w:rPr>
  </w:style>
  <w:style w:type="character" w:customStyle="1" w:styleId="contentCharChar">
    <w:name w:val="content Char Char"/>
    <w:link w:val="content"/>
    <w:qFormat/>
    <w:rsid w:val="00812995"/>
    <w:rPr>
      <w:rFonts w:ascii="Arial" w:hAnsi="Arial"/>
    </w:rPr>
  </w:style>
  <w:style w:type="paragraph" w:customStyle="1" w:styleId="content">
    <w:name w:val="content"/>
    <w:basedOn w:val="1fe"/>
    <w:link w:val="contentCharChar"/>
    <w:qFormat/>
    <w:rsid w:val="00812995"/>
    <w:pPr>
      <w:snapToGrid/>
      <w:spacing w:beforeLines="30" w:after="100"/>
      <w:ind w:firstLine="200"/>
      <w:jc w:val="left"/>
    </w:pPr>
    <w:rPr>
      <w:rFonts w:ascii="Arial" w:hAnsi="Arial"/>
      <w:kern w:val="0"/>
      <w:sz w:val="20"/>
      <w:szCs w:val="20"/>
    </w:rPr>
  </w:style>
  <w:style w:type="character" w:customStyle="1" w:styleId="1ffffff7">
    <w:name w:val="列出段落 字符1"/>
    <w:uiPriority w:val="34"/>
    <w:qFormat/>
    <w:rsid w:val="00812995"/>
    <w:rPr>
      <w:kern w:val="2"/>
      <w:sz w:val="21"/>
      <w:szCs w:val="24"/>
    </w:rPr>
  </w:style>
  <w:style w:type="character" w:customStyle="1" w:styleId="7Char1">
    <w:name w:val="标题 7 Char1"/>
    <w:semiHidden/>
    <w:qFormat/>
    <w:rsid w:val="00812995"/>
    <w:rPr>
      <w:b/>
      <w:bCs/>
      <w:kern w:val="2"/>
      <w:sz w:val="24"/>
      <w:szCs w:val="24"/>
    </w:rPr>
  </w:style>
  <w:style w:type="character" w:customStyle="1" w:styleId="CharCharf4">
    <w:name w:val="表格标题 Char Char"/>
    <w:qFormat/>
    <w:rsid w:val="00812995"/>
    <w:rPr>
      <w:rFonts w:ascii="Times New Roman" w:eastAsia="宋体" w:hAnsi="Times New Roman" w:cs="Times New Roman"/>
      <w:b/>
      <w:bCs/>
      <w:sz w:val="24"/>
      <w:szCs w:val="24"/>
    </w:rPr>
  </w:style>
  <w:style w:type="character" w:customStyle="1" w:styleId="02Char">
    <w:name w:val="标题02 Char"/>
    <w:link w:val="022"/>
    <w:qFormat/>
    <w:rsid w:val="00812995"/>
    <w:rPr>
      <w:rFonts w:ascii="宋体" w:hAnsi="宋体"/>
      <w:b/>
      <w:bCs/>
      <w:kern w:val="2"/>
      <w:sz w:val="36"/>
      <w:szCs w:val="36"/>
    </w:rPr>
  </w:style>
  <w:style w:type="paragraph" w:customStyle="1" w:styleId="022">
    <w:name w:val="标题02"/>
    <w:basedOn w:val="23"/>
    <w:link w:val="02Char"/>
    <w:qFormat/>
    <w:rsid w:val="00812995"/>
    <w:pPr>
      <w:pBdr>
        <w:bottom w:val="single" w:sz="4" w:space="1" w:color="008080"/>
      </w:pBdr>
      <w:tabs>
        <w:tab w:val="left" w:pos="540"/>
        <w:tab w:val="left" w:pos="567"/>
      </w:tabs>
      <w:autoSpaceDE/>
      <w:autoSpaceDN/>
      <w:adjustRightInd/>
      <w:spacing w:before="260" w:after="260" w:line="360" w:lineRule="auto"/>
      <w:ind w:left="567" w:hanging="567"/>
      <w:jc w:val="both"/>
    </w:pPr>
    <w:rPr>
      <w:rFonts w:ascii="宋体" w:eastAsia="宋体" w:hAnsi="宋体"/>
      <w:bCs/>
      <w:kern w:val="2"/>
      <w:sz w:val="36"/>
      <w:szCs w:val="36"/>
    </w:rPr>
  </w:style>
  <w:style w:type="character" w:customStyle="1" w:styleId="9Char1">
    <w:name w:val="标题 9 Char1"/>
    <w:semiHidden/>
    <w:qFormat/>
    <w:rsid w:val="00812995"/>
    <w:rPr>
      <w:rFonts w:ascii="Cambria" w:eastAsia="宋体" w:hAnsi="Cambria" w:cs="Times New Roman"/>
      <w:kern w:val="2"/>
      <w:sz w:val="21"/>
      <w:szCs w:val="21"/>
    </w:rPr>
  </w:style>
  <w:style w:type="character" w:customStyle="1" w:styleId="11f1">
    <w:name w:val="不明显强调11"/>
    <w:uiPriority w:val="19"/>
    <w:qFormat/>
    <w:rsid w:val="00812995"/>
    <w:rPr>
      <w:i/>
      <w:iCs/>
    </w:rPr>
  </w:style>
  <w:style w:type="character" w:customStyle="1" w:styleId="Charff8">
    <w:name w:val="表格标题 Char"/>
    <w:link w:val="affffffff5"/>
    <w:qFormat/>
    <w:rsid w:val="00812995"/>
    <w:rPr>
      <w:rFonts w:ascii="Arial" w:eastAsia="黑体" w:hAnsi="Arial" w:cs="黑体"/>
      <w:color w:val="007CA8"/>
      <w:sz w:val="18"/>
      <w:szCs w:val="13"/>
    </w:rPr>
  </w:style>
  <w:style w:type="character" w:customStyle="1" w:styleId="6Char1">
    <w:name w:val="标题 6 Char1"/>
    <w:qFormat/>
    <w:rsid w:val="00812995"/>
    <w:rPr>
      <w:rFonts w:ascii="Cambria" w:eastAsia="宋体" w:hAnsi="Cambria" w:cs="黑体"/>
      <w:b/>
      <w:bCs/>
      <w:kern w:val="2"/>
      <w:sz w:val="24"/>
      <w:szCs w:val="24"/>
    </w:rPr>
  </w:style>
  <w:style w:type="character" w:customStyle="1" w:styleId="Charfffc">
    <w:name w:val="表 Char"/>
    <w:link w:val="affffffffffb"/>
    <w:qFormat/>
    <w:rsid w:val="00812995"/>
    <w:rPr>
      <w:kern w:val="2"/>
      <w:sz w:val="21"/>
      <w:szCs w:val="24"/>
      <w:lang w:val="zh-CN"/>
    </w:rPr>
  </w:style>
  <w:style w:type="character" w:customStyle="1" w:styleId="Charfffffa">
    <w:name w:val="段落正文 Char"/>
    <w:link w:val="afffffffffffffffffff6"/>
    <w:qFormat/>
    <w:rsid w:val="00812995"/>
    <w:rPr>
      <w:spacing w:val="2"/>
      <w:kern w:val="2"/>
      <w:sz w:val="24"/>
    </w:rPr>
  </w:style>
  <w:style w:type="character" w:customStyle="1" w:styleId="eee">
    <w:name w:val="eee"/>
    <w:qFormat/>
    <w:rsid w:val="00812995"/>
  </w:style>
  <w:style w:type="character" w:customStyle="1" w:styleId="Charffffff9">
    <w:name w:val="正正正 Char"/>
    <w:link w:val="afffffffffffffffffffffd"/>
    <w:qFormat/>
    <w:rsid w:val="00812995"/>
    <w:rPr>
      <w:rFonts w:eastAsia="仿宋" w:cs="黑体"/>
      <w:kern w:val="2"/>
      <w:sz w:val="24"/>
      <w:szCs w:val="24"/>
    </w:rPr>
  </w:style>
  <w:style w:type="paragraph" w:customStyle="1" w:styleId="afffffffffffffffffffffd">
    <w:name w:val="正正正"/>
    <w:basedOn w:val="af4"/>
    <w:link w:val="Charffffff9"/>
    <w:qFormat/>
    <w:rsid w:val="00812995"/>
    <w:pPr>
      <w:spacing w:before="100" w:beforeAutospacing="1" w:after="100" w:afterAutospacing="1" w:line="360" w:lineRule="auto"/>
      <w:ind w:firstLineChars="200" w:firstLine="480"/>
    </w:pPr>
    <w:rPr>
      <w:rFonts w:eastAsia="仿宋" w:cs="黑体"/>
      <w:sz w:val="24"/>
    </w:rPr>
  </w:style>
  <w:style w:type="character" w:customStyle="1" w:styleId="11Char0">
    <w:name w:val="11正文（首行缩进两字） Char"/>
    <w:qFormat/>
    <w:rsid w:val="00812995"/>
    <w:rPr>
      <w:rFonts w:ascii="宋体" w:eastAsia="宋体" w:hAnsi="宋体" w:hint="eastAsia"/>
      <w:sz w:val="28"/>
      <w:szCs w:val="28"/>
      <w:lang w:val="en-US" w:eastAsia="zh-CN" w:bidi="ar-SA"/>
    </w:rPr>
  </w:style>
  <w:style w:type="character" w:customStyle="1" w:styleId="headline-content2">
    <w:name w:val="headline-content2"/>
    <w:qFormat/>
    <w:rsid w:val="00812995"/>
  </w:style>
  <w:style w:type="character" w:customStyle="1" w:styleId="content021">
    <w:name w:val="content021"/>
    <w:qFormat/>
    <w:rsid w:val="00812995"/>
    <w:rPr>
      <w:rFonts w:ascii="仿宋_GB2312" w:eastAsia="仿宋_GB2312" w:hint="eastAsia"/>
      <w:color w:val="444444"/>
      <w:sz w:val="32"/>
      <w:szCs w:val="28"/>
    </w:rPr>
  </w:style>
  <w:style w:type="character" w:customStyle="1" w:styleId="04Char">
    <w:name w:val="标题04 Char"/>
    <w:link w:val="04"/>
    <w:qFormat/>
    <w:rsid w:val="00812995"/>
    <w:rPr>
      <w:rFonts w:ascii="Arial" w:hAnsi="Arial"/>
      <w:b/>
      <w:kern w:val="2"/>
      <w:sz w:val="30"/>
      <w:szCs w:val="30"/>
      <w:u w:color="000000"/>
    </w:rPr>
  </w:style>
  <w:style w:type="paragraph" w:customStyle="1" w:styleId="04">
    <w:name w:val="标题04"/>
    <w:basedOn w:val="42"/>
    <w:link w:val="04Char"/>
    <w:qFormat/>
    <w:rsid w:val="00812995"/>
    <w:pPr>
      <w:numPr>
        <w:ilvl w:val="3"/>
        <w:numId w:val="29"/>
      </w:numPr>
      <w:adjustRightInd/>
      <w:spacing w:line="376" w:lineRule="auto"/>
      <w:textAlignment w:val="auto"/>
    </w:pPr>
    <w:rPr>
      <w:rFonts w:eastAsia="宋体"/>
      <w:kern w:val="2"/>
      <w:sz w:val="30"/>
      <w:szCs w:val="30"/>
      <w:u w:color="000000"/>
    </w:rPr>
  </w:style>
  <w:style w:type="character" w:customStyle="1" w:styleId="1Chard">
    <w:name w:val="表头1 Char"/>
    <w:link w:val="16"/>
    <w:qFormat/>
    <w:locked/>
    <w:rsid w:val="00812995"/>
    <w:rPr>
      <w:b/>
      <w:kern w:val="2"/>
      <w:sz w:val="28"/>
      <w:szCs w:val="28"/>
      <w:u w:color="000000"/>
    </w:rPr>
  </w:style>
  <w:style w:type="paragraph" w:customStyle="1" w:styleId="16">
    <w:name w:val="表头1"/>
    <w:basedOn w:val="af4"/>
    <w:link w:val="1Chard"/>
    <w:qFormat/>
    <w:rsid w:val="00812995"/>
    <w:pPr>
      <w:numPr>
        <w:numId w:val="30"/>
      </w:numPr>
      <w:adjustRightInd w:val="0"/>
    </w:pPr>
    <w:rPr>
      <w:b/>
      <w:sz w:val="28"/>
      <w:szCs w:val="28"/>
      <w:u w:color="000000"/>
    </w:rPr>
  </w:style>
  <w:style w:type="character" w:customStyle="1" w:styleId="Char2d">
    <w:name w:val="正文文本缩进 Char2"/>
    <w:qFormat/>
    <w:rsid w:val="00812995"/>
    <w:rPr>
      <w:kern w:val="2"/>
      <w:sz w:val="21"/>
      <w:szCs w:val="24"/>
    </w:rPr>
  </w:style>
  <w:style w:type="character" w:customStyle="1" w:styleId="ItemListTextChar">
    <w:name w:val="Item List Text Char"/>
    <w:link w:val="ItemListText"/>
    <w:qFormat/>
    <w:rsid w:val="00812995"/>
    <w:rPr>
      <w:szCs w:val="21"/>
    </w:rPr>
  </w:style>
  <w:style w:type="paragraph" w:customStyle="1" w:styleId="ItemListText">
    <w:name w:val="Item List Text"/>
    <w:link w:val="ItemListTextChar"/>
    <w:qFormat/>
    <w:rsid w:val="00812995"/>
    <w:pPr>
      <w:adjustRightInd w:val="0"/>
      <w:snapToGrid w:val="0"/>
      <w:spacing w:before="80" w:after="80" w:line="240" w:lineRule="atLeast"/>
      <w:ind w:left="2126"/>
    </w:pPr>
    <w:rPr>
      <w:szCs w:val="21"/>
    </w:rPr>
  </w:style>
  <w:style w:type="character" w:customStyle="1" w:styleId="06Char">
    <w:name w:val="标题06 Char"/>
    <w:link w:val="06"/>
    <w:qFormat/>
    <w:rsid w:val="00812995"/>
    <w:rPr>
      <w:rFonts w:ascii="宋体" w:hAnsi="宋体"/>
      <w:b/>
      <w:sz w:val="28"/>
      <w:u w:color="000000"/>
    </w:rPr>
  </w:style>
  <w:style w:type="paragraph" w:customStyle="1" w:styleId="06">
    <w:name w:val="标题06"/>
    <w:basedOn w:val="6"/>
    <w:next w:val="affffff8"/>
    <w:link w:val="06Char"/>
    <w:qFormat/>
    <w:rsid w:val="00812995"/>
    <w:pPr>
      <w:numPr>
        <w:ilvl w:val="5"/>
        <w:numId w:val="29"/>
      </w:numPr>
      <w:spacing w:before="0" w:after="0" w:line="312" w:lineRule="auto"/>
    </w:pPr>
    <w:rPr>
      <w:rFonts w:ascii="宋体" w:eastAsia="宋体" w:hAnsi="宋体"/>
      <w:sz w:val="28"/>
      <w:u w:color="000000"/>
    </w:rPr>
  </w:style>
  <w:style w:type="character" w:customStyle="1" w:styleId="style51">
    <w:name w:val="style51"/>
    <w:qFormat/>
    <w:rsid w:val="00812995"/>
    <w:rPr>
      <w:color w:val="006699"/>
    </w:rPr>
  </w:style>
  <w:style w:type="character" w:customStyle="1" w:styleId="55Char">
    <w:name w:val="标题55 Char"/>
    <w:link w:val="55"/>
    <w:qFormat/>
    <w:rsid w:val="00812995"/>
    <w:rPr>
      <w:rFonts w:ascii="宋体"/>
      <w:b/>
      <w:color w:val="000000"/>
      <w:sz w:val="28"/>
      <w:szCs w:val="24"/>
      <w:u w:color="000000"/>
    </w:rPr>
  </w:style>
  <w:style w:type="paragraph" w:customStyle="1" w:styleId="55">
    <w:name w:val="标题55"/>
    <w:basedOn w:val="52"/>
    <w:link w:val="55Char"/>
    <w:qFormat/>
    <w:rsid w:val="00812995"/>
    <w:pPr>
      <w:keepLines w:val="0"/>
      <w:numPr>
        <w:ilvl w:val="4"/>
        <w:numId w:val="29"/>
      </w:numPr>
      <w:adjustRightInd/>
      <w:spacing w:before="0" w:after="0" w:line="360" w:lineRule="auto"/>
      <w:jc w:val="left"/>
      <w:textAlignment w:val="auto"/>
    </w:pPr>
    <w:rPr>
      <w:rFonts w:ascii="宋体"/>
      <w:color w:val="000000"/>
      <w:szCs w:val="24"/>
      <w:u w:color="000000"/>
    </w:rPr>
  </w:style>
  <w:style w:type="character" w:customStyle="1" w:styleId="ItemListChar">
    <w:name w:val="Item List Char"/>
    <w:link w:val="ItemList"/>
    <w:qFormat/>
    <w:rsid w:val="00812995"/>
    <w:rPr>
      <w:rFonts w:ascii="Arial" w:hAnsi="Arial"/>
      <w:sz w:val="18"/>
      <w:szCs w:val="13"/>
    </w:rPr>
  </w:style>
  <w:style w:type="character" w:customStyle="1" w:styleId="BECCCharChar">
    <w:name w:val="!BECC正文 Char Char"/>
    <w:qFormat/>
    <w:rsid w:val="00812995"/>
    <w:rPr>
      <w:rFonts w:ascii="Times New Roman" w:eastAsia="宋体" w:hAnsi="Times New Roman" w:cs="Times New Roman"/>
      <w:kern w:val="0"/>
      <w:sz w:val="24"/>
      <w:szCs w:val="24"/>
    </w:rPr>
  </w:style>
  <w:style w:type="character" w:customStyle="1" w:styleId="postbody1">
    <w:name w:val="postbody1"/>
    <w:qFormat/>
    <w:rsid w:val="00812995"/>
    <w:rPr>
      <w:rFonts w:ascii="黑体" w:eastAsia="黑体" w:hAnsi="黑体" w:hint="eastAsia"/>
      <w:bCs/>
      <w:sz w:val="21"/>
      <w:szCs w:val="21"/>
      <w:lang w:val="en-US" w:eastAsia="zh-CN" w:bidi="ar-SA"/>
    </w:rPr>
  </w:style>
  <w:style w:type="character" w:customStyle="1" w:styleId="3Chard">
    <w:name w:val="样式 标题 3 + 黑体 四号 非加粗 Char"/>
    <w:link w:val="3ff8"/>
    <w:qFormat/>
    <w:rsid w:val="00812995"/>
    <w:rPr>
      <w:rFonts w:ascii="黑体" w:eastAsia="黑体" w:hAnsi="黑体"/>
      <w:b/>
      <w:bCs/>
      <w:kern w:val="2"/>
      <w:sz w:val="30"/>
      <w:szCs w:val="32"/>
    </w:rPr>
  </w:style>
  <w:style w:type="paragraph" w:customStyle="1" w:styleId="3ff8">
    <w:name w:val="样式 标题 3 + 黑体 四号 非加粗"/>
    <w:basedOn w:val="32"/>
    <w:link w:val="3Chard"/>
    <w:qFormat/>
    <w:rsid w:val="00812995"/>
    <w:pPr>
      <w:tabs>
        <w:tab w:val="left" w:pos="0"/>
        <w:tab w:val="left" w:pos="710"/>
      </w:tabs>
      <w:autoSpaceDE/>
      <w:autoSpaceDN/>
      <w:adjustRightInd/>
      <w:spacing w:before="260" w:after="260" w:line="416" w:lineRule="auto"/>
      <w:ind w:left="720"/>
      <w:jc w:val="both"/>
    </w:pPr>
    <w:rPr>
      <w:rFonts w:ascii="黑体" w:eastAsia="黑体" w:hAnsi="黑体"/>
      <w:bCs/>
      <w:kern w:val="2"/>
      <w:sz w:val="30"/>
      <w:szCs w:val="32"/>
      <w:u w:val="none"/>
    </w:rPr>
  </w:style>
  <w:style w:type="character" w:customStyle="1" w:styleId="Charffffffa">
    <w:name w:val="一般正文 Char"/>
    <w:link w:val="afffffffffffffffffffffe"/>
    <w:qFormat/>
    <w:locked/>
    <w:rsid w:val="00812995"/>
    <w:rPr>
      <w:sz w:val="24"/>
      <w:szCs w:val="24"/>
    </w:rPr>
  </w:style>
  <w:style w:type="paragraph" w:customStyle="1" w:styleId="afffffffffffffffffffffe">
    <w:name w:val="一般正文"/>
    <w:basedOn w:val="af4"/>
    <w:link w:val="Charffffffa"/>
    <w:qFormat/>
    <w:rsid w:val="00812995"/>
    <w:pPr>
      <w:spacing w:line="360" w:lineRule="auto"/>
      <w:ind w:firstLineChars="200" w:firstLine="200"/>
      <w:jc w:val="left"/>
    </w:pPr>
    <w:rPr>
      <w:kern w:val="0"/>
      <w:sz w:val="24"/>
    </w:rPr>
  </w:style>
  <w:style w:type="character" w:customStyle="1" w:styleId="1ffffff8">
    <w:name w:val="强调1"/>
    <w:qFormat/>
    <w:rsid w:val="00812995"/>
    <w:rPr>
      <w:rFonts w:ascii="Arial Black" w:hAnsi="Arial Black"/>
      <w:sz w:val="18"/>
    </w:rPr>
  </w:style>
  <w:style w:type="character" w:customStyle="1" w:styleId="A60">
    <w:name w:val="A6"/>
    <w:qFormat/>
    <w:rsid w:val="00812995"/>
    <w:rPr>
      <w:rFonts w:ascii="FZXiDengXian-Z06S" w:eastAsia="FZXiDengXian-Z06S" w:cs="FZXiDengXian-Z06S" w:hint="eastAsia"/>
      <w:color w:val="000000"/>
      <w:sz w:val="16"/>
      <w:szCs w:val="16"/>
    </w:rPr>
  </w:style>
  <w:style w:type="character" w:customStyle="1" w:styleId="CharCharf5">
    <w:name w:val="_正文段落 Char Char"/>
    <w:qFormat/>
    <w:rsid w:val="00812995"/>
    <w:rPr>
      <w:sz w:val="24"/>
      <w:szCs w:val="24"/>
    </w:rPr>
  </w:style>
  <w:style w:type="character" w:customStyle="1" w:styleId="CharCharf6">
    <w:name w:val="图编号 Char Char"/>
    <w:qFormat/>
    <w:rsid w:val="00812995"/>
    <w:rPr>
      <w:rFonts w:ascii="Times New Roman" w:eastAsia="宋体" w:hAnsi="Times New Roman" w:cs="Times New Roman"/>
      <w:sz w:val="24"/>
      <w:szCs w:val="20"/>
    </w:rPr>
  </w:style>
  <w:style w:type="character" w:customStyle="1" w:styleId="HLCharChar">
    <w:name w:val="HL正文样式 Char Char"/>
    <w:link w:val="HL"/>
    <w:qFormat/>
    <w:rsid w:val="00812995"/>
    <w:rPr>
      <w:sz w:val="30"/>
      <w:szCs w:val="24"/>
    </w:rPr>
  </w:style>
  <w:style w:type="paragraph" w:customStyle="1" w:styleId="HL">
    <w:name w:val="HL正文样式"/>
    <w:basedOn w:val="af4"/>
    <w:link w:val="HLCharChar"/>
    <w:qFormat/>
    <w:rsid w:val="00812995"/>
    <w:pPr>
      <w:spacing w:line="360" w:lineRule="auto"/>
      <w:ind w:firstLineChars="200" w:firstLine="200"/>
    </w:pPr>
    <w:rPr>
      <w:kern w:val="0"/>
      <w:sz w:val="30"/>
    </w:rPr>
  </w:style>
  <w:style w:type="character" w:customStyle="1" w:styleId="style121">
    <w:name w:val="style121"/>
    <w:qFormat/>
    <w:rsid w:val="00812995"/>
    <w:rPr>
      <w:b/>
      <w:bCs/>
      <w:color w:val="1D8873"/>
      <w:sz w:val="26"/>
      <w:szCs w:val="26"/>
    </w:rPr>
  </w:style>
  <w:style w:type="character" w:customStyle="1" w:styleId="Char39">
    <w:name w:val="引用 Char3"/>
    <w:link w:val="afffffffffffff1"/>
    <w:uiPriority w:val="29"/>
    <w:qFormat/>
    <w:rsid w:val="00812995"/>
    <w:rPr>
      <w:rFonts w:ascii="宋体"/>
      <w:i/>
      <w:iCs/>
      <w:color w:val="000000"/>
      <w:sz w:val="24"/>
      <w:szCs w:val="28"/>
      <w:lang w:val="zh-CN"/>
    </w:rPr>
  </w:style>
  <w:style w:type="character" w:customStyle="1" w:styleId="Char3a">
    <w:name w:val="明显引用 Char3"/>
    <w:link w:val="afffffffffffff2"/>
    <w:uiPriority w:val="30"/>
    <w:qFormat/>
    <w:rsid w:val="00812995"/>
    <w:rPr>
      <w:rFonts w:ascii="宋体"/>
      <w:b/>
      <w:bCs/>
      <w:i/>
      <w:iCs/>
      <w:color w:val="4F81BD"/>
      <w:sz w:val="24"/>
      <w:szCs w:val="28"/>
      <w:lang w:val="zh-CN"/>
    </w:rPr>
  </w:style>
  <w:style w:type="character" w:customStyle="1" w:styleId="style110">
    <w:name w:val="style11"/>
    <w:qFormat/>
    <w:rsid w:val="00812995"/>
    <w:rPr>
      <w:color w:val="FFFFFF"/>
    </w:rPr>
  </w:style>
  <w:style w:type="character" w:customStyle="1" w:styleId="BECCChar">
    <w:name w:val="!BECC正文 Char"/>
    <w:link w:val="BECC"/>
    <w:qFormat/>
    <w:rsid w:val="00812995"/>
    <w:rPr>
      <w:rFonts w:ascii="Calibri" w:hAnsi="Calibri"/>
      <w:sz w:val="24"/>
      <w:szCs w:val="24"/>
    </w:rPr>
  </w:style>
  <w:style w:type="paragraph" w:customStyle="1" w:styleId="BECC">
    <w:name w:val="!BECC正文"/>
    <w:basedOn w:val="af4"/>
    <w:link w:val="BECCChar"/>
    <w:qFormat/>
    <w:rsid w:val="00812995"/>
    <w:pPr>
      <w:tabs>
        <w:tab w:val="left" w:pos="0"/>
      </w:tabs>
      <w:spacing w:beforeLines="50" w:afterLines="50" w:line="360" w:lineRule="auto"/>
      <w:ind w:firstLineChars="200" w:firstLine="200"/>
      <w:contextualSpacing/>
    </w:pPr>
    <w:rPr>
      <w:rFonts w:ascii="Calibri" w:hAnsi="Calibri"/>
      <w:kern w:val="0"/>
      <w:sz w:val="24"/>
    </w:rPr>
  </w:style>
  <w:style w:type="character" w:customStyle="1" w:styleId="spanparamvalue">
    <w:name w:val="span_paramvalue"/>
    <w:qFormat/>
    <w:rsid w:val="00812995"/>
  </w:style>
  <w:style w:type="character" w:customStyle="1" w:styleId="5Char3">
    <w:name w:val="标题5 Char"/>
    <w:link w:val="5f1"/>
    <w:qFormat/>
    <w:rsid w:val="00812995"/>
    <w:rPr>
      <w:rFonts w:ascii="宋体" w:hAnsi="宋体"/>
      <w:b/>
      <w:bCs/>
      <w:kern w:val="2"/>
      <w:sz w:val="28"/>
      <w:szCs w:val="28"/>
      <w:lang w:val="zh-CN"/>
    </w:rPr>
  </w:style>
  <w:style w:type="paragraph" w:customStyle="1" w:styleId="5f1">
    <w:name w:val="标题5"/>
    <w:basedOn w:val="5zsn"/>
    <w:link w:val="5Char3"/>
    <w:qFormat/>
    <w:rsid w:val="00812995"/>
    <w:rPr>
      <w:lang w:val="zh-CN"/>
    </w:rPr>
  </w:style>
  <w:style w:type="character" w:customStyle="1" w:styleId="style151">
    <w:name w:val="style151"/>
    <w:qFormat/>
    <w:rsid w:val="00812995"/>
    <w:rPr>
      <w:b/>
      <w:bCs/>
      <w:color w:val="2D927E"/>
      <w:sz w:val="26"/>
      <w:szCs w:val="26"/>
    </w:rPr>
  </w:style>
  <w:style w:type="character" w:customStyle="1" w:styleId="Charffffffb">
    <w:name w:val="报告正文 Char"/>
    <w:qFormat/>
    <w:locked/>
    <w:rsid w:val="00812995"/>
    <w:rPr>
      <w:rFonts w:ascii="仿宋_GB2312" w:eastAsia="仿宋_GB2312" w:hAnsi="宋体"/>
      <w:color w:val="000000"/>
      <w:sz w:val="28"/>
    </w:rPr>
  </w:style>
  <w:style w:type="character" w:customStyle="1" w:styleId="Char2e">
    <w:name w:val="页脚 Char2"/>
    <w:uiPriority w:val="99"/>
    <w:qFormat/>
    <w:rsid w:val="00812995"/>
    <w:rPr>
      <w:rFonts w:eastAsia="宋体"/>
      <w:sz w:val="18"/>
      <w:szCs w:val="18"/>
    </w:rPr>
  </w:style>
  <w:style w:type="character" w:customStyle="1" w:styleId="4-ly-newChar">
    <w:name w:val="样式4-ly-new Char"/>
    <w:link w:val="4-ly-new"/>
    <w:qFormat/>
    <w:locked/>
    <w:rsid w:val="00812995"/>
    <w:rPr>
      <w:rFonts w:ascii="宋体" w:hAnsi="宋体"/>
      <w:b/>
      <w:bCs/>
      <w:sz w:val="28"/>
      <w:szCs w:val="28"/>
    </w:rPr>
  </w:style>
  <w:style w:type="paragraph" w:customStyle="1" w:styleId="4-ly-new">
    <w:name w:val="样式4-ly-new"/>
    <w:basedOn w:val="af4"/>
    <w:link w:val="4-ly-newChar"/>
    <w:qFormat/>
    <w:rsid w:val="00812995"/>
    <w:pPr>
      <w:keepNext/>
      <w:keepLines/>
      <w:spacing w:before="280" w:after="290" w:line="374" w:lineRule="auto"/>
      <w:ind w:firstLineChars="200" w:firstLine="480"/>
      <w:outlineLvl w:val="3"/>
    </w:pPr>
    <w:rPr>
      <w:rFonts w:ascii="宋体" w:hAnsi="宋体"/>
      <w:b/>
      <w:bCs/>
      <w:kern w:val="0"/>
      <w:sz w:val="28"/>
      <w:szCs w:val="28"/>
    </w:rPr>
  </w:style>
  <w:style w:type="paragraph" w:customStyle="1" w:styleId="xl222">
    <w:name w:val="xl222"/>
    <w:basedOn w:val="af4"/>
    <w:qFormat/>
    <w:rsid w:val="00812995"/>
    <w:pPr>
      <w:widowControl/>
      <w:pBdr>
        <w:top w:val="single" w:sz="4" w:space="0" w:color="auto"/>
        <w:left w:val="single" w:sz="4" w:space="0" w:color="auto"/>
        <w:right w:val="single" w:sz="4" w:space="0" w:color="auto"/>
      </w:pBdr>
      <w:spacing w:before="100" w:beforeAutospacing="1" w:after="100" w:afterAutospacing="1"/>
      <w:jc w:val="center"/>
    </w:pPr>
    <w:rPr>
      <w:rFonts w:ascii="Calibri" w:hAnsi="Calibri"/>
      <w:b/>
      <w:bCs/>
      <w:kern w:val="0"/>
      <w:sz w:val="20"/>
      <w:szCs w:val="20"/>
      <w:u w:color="000000"/>
    </w:rPr>
  </w:style>
  <w:style w:type="paragraph" w:customStyle="1" w:styleId="number">
    <w:name w:val="number"/>
    <w:basedOn w:val="af4"/>
    <w:qFormat/>
    <w:rsid w:val="00812995"/>
    <w:pPr>
      <w:tabs>
        <w:tab w:val="left" w:pos="1320"/>
      </w:tabs>
      <w:spacing w:beforeLines="20" w:afterLines="30" w:line="360" w:lineRule="auto"/>
      <w:ind w:left="1320" w:hanging="420"/>
    </w:pPr>
    <w:rPr>
      <w:rFonts w:ascii="Arial" w:hAnsi="Arial"/>
      <w:sz w:val="24"/>
      <w:u w:color="000000"/>
    </w:rPr>
  </w:style>
  <w:style w:type="paragraph" w:customStyle="1" w:styleId="3ff9">
    <w:name w:val="征文文字3"/>
    <w:basedOn w:val="af4"/>
    <w:qFormat/>
    <w:rsid w:val="00812995"/>
    <w:pPr>
      <w:jc w:val="center"/>
    </w:pPr>
    <w:rPr>
      <w:rFonts w:ascii="Calibri" w:hAnsi="Calibri"/>
      <w:sz w:val="18"/>
      <w:u w:color="000000"/>
    </w:rPr>
  </w:style>
  <w:style w:type="paragraph" w:customStyle="1" w:styleId="01LYJ">
    <w:name w:val="01LYJ正文"/>
    <w:basedOn w:val="af4"/>
    <w:qFormat/>
    <w:rsid w:val="00812995"/>
    <w:pPr>
      <w:spacing w:line="300" w:lineRule="auto"/>
      <w:ind w:firstLineChars="200" w:firstLine="567"/>
    </w:pPr>
    <w:rPr>
      <w:rFonts w:ascii="Calibri" w:hAnsi="Calibri"/>
      <w:spacing w:val="6"/>
      <w:kern w:val="4"/>
      <w:sz w:val="24"/>
      <w:szCs w:val="20"/>
      <w:u w:color="000000"/>
    </w:rPr>
  </w:style>
  <w:style w:type="paragraph" w:customStyle="1" w:styleId="xl175">
    <w:name w:val="xl175"/>
    <w:basedOn w:val="af4"/>
    <w:qFormat/>
    <w:rsid w:val="00812995"/>
    <w:pPr>
      <w:widowControl/>
      <w:pBdr>
        <w:top w:val="single" w:sz="8" w:space="0" w:color="auto"/>
        <w:left w:val="single" w:sz="4" w:space="0" w:color="auto"/>
        <w:right w:val="single" w:sz="4" w:space="0" w:color="auto"/>
      </w:pBdr>
      <w:spacing w:before="100" w:beforeAutospacing="1" w:after="100" w:afterAutospacing="1"/>
      <w:jc w:val="center"/>
    </w:pPr>
    <w:rPr>
      <w:rFonts w:ascii="Calibri" w:hAnsi="Calibri"/>
      <w:b/>
      <w:bCs/>
      <w:kern w:val="0"/>
      <w:sz w:val="20"/>
      <w:szCs w:val="20"/>
      <w:u w:color="000000"/>
    </w:rPr>
  </w:style>
  <w:style w:type="paragraph" w:customStyle="1" w:styleId="xl219">
    <w:name w:val="xl219"/>
    <w:basedOn w:val="af4"/>
    <w:qFormat/>
    <w:rsid w:val="00812995"/>
    <w:pPr>
      <w:widowControl/>
      <w:pBdr>
        <w:top w:val="single" w:sz="8" w:space="0" w:color="auto"/>
        <w:left w:val="single" w:sz="4" w:space="0" w:color="auto"/>
        <w:right w:val="single" w:sz="4" w:space="0" w:color="auto"/>
      </w:pBdr>
      <w:spacing w:before="100" w:beforeAutospacing="1" w:after="100" w:afterAutospacing="1"/>
      <w:jc w:val="center"/>
    </w:pPr>
    <w:rPr>
      <w:rFonts w:ascii="Calibri" w:hAnsi="Calibri"/>
      <w:b/>
      <w:bCs/>
      <w:kern w:val="0"/>
      <w:sz w:val="20"/>
      <w:szCs w:val="20"/>
      <w:u w:color="000000"/>
    </w:rPr>
  </w:style>
  <w:style w:type="paragraph" w:customStyle="1" w:styleId="xl186">
    <w:name w:val="xl186"/>
    <w:basedOn w:val="af4"/>
    <w:qFormat/>
    <w:rsid w:val="00812995"/>
    <w:pPr>
      <w:widowControl/>
      <w:pBdr>
        <w:top w:val="single" w:sz="8" w:space="0" w:color="auto"/>
        <w:left w:val="single" w:sz="4" w:space="0" w:color="auto"/>
        <w:bottom w:val="single" w:sz="4" w:space="0" w:color="auto"/>
        <w:right w:val="single" w:sz="4" w:space="0" w:color="auto"/>
      </w:pBdr>
      <w:shd w:val="clear" w:color="000000" w:fill="FF99CC"/>
      <w:spacing w:before="100" w:beforeAutospacing="1" w:after="100" w:afterAutospacing="1"/>
      <w:jc w:val="center"/>
    </w:pPr>
    <w:rPr>
      <w:rFonts w:ascii="Calibri" w:hAnsi="Calibri"/>
      <w:kern w:val="0"/>
      <w:sz w:val="20"/>
      <w:szCs w:val="20"/>
      <w:u w:color="000000"/>
    </w:rPr>
  </w:style>
  <w:style w:type="paragraph" w:customStyle="1" w:styleId="xl576">
    <w:name w:val="xl576"/>
    <w:basedOn w:val="af4"/>
    <w:qFormat/>
    <w:rsid w:val="0081299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u w:color="000000"/>
    </w:rPr>
  </w:style>
  <w:style w:type="paragraph" w:customStyle="1" w:styleId="xl561">
    <w:name w:val="xl561"/>
    <w:basedOn w:val="af4"/>
    <w:qFormat/>
    <w:rsid w:val="0081299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u w:color="000000"/>
    </w:rPr>
  </w:style>
  <w:style w:type="paragraph" w:customStyle="1" w:styleId="affffffffffffffffffffff">
    <w:name w:val="正文（新）"/>
    <w:qFormat/>
    <w:rsid w:val="00812995"/>
    <w:pPr>
      <w:spacing w:line="560" w:lineRule="exact"/>
      <w:ind w:firstLineChars="200" w:firstLine="200"/>
    </w:pPr>
    <w:rPr>
      <w:rFonts w:ascii="仿宋_GB2312" w:eastAsia="仿宋_GB2312" w:hAnsi="Calibri"/>
      <w:sz w:val="32"/>
      <w:szCs w:val="32"/>
    </w:rPr>
  </w:style>
  <w:style w:type="paragraph" w:customStyle="1" w:styleId="xl208">
    <w:name w:val="xl208"/>
    <w:basedOn w:val="af4"/>
    <w:qFormat/>
    <w:rsid w:val="00812995"/>
    <w:pPr>
      <w:widowControl/>
      <w:pBdr>
        <w:top w:val="single" w:sz="4" w:space="0" w:color="auto"/>
        <w:left w:val="single" w:sz="4" w:space="0" w:color="auto"/>
      </w:pBdr>
      <w:shd w:val="clear" w:color="000000" w:fill="0070C0"/>
      <w:spacing w:before="100" w:beforeAutospacing="1" w:after="100" w:afterAutospacing="1"/>
      <w:jc w:val="center"/>
    </w:pPr>
    <w:rPr>
      <w:rFonts w:ascii="微软雅黑" w:eastAsia="微软雅黑" w:hAnsi="微软雅黑" w:cs="宋体"/>
      <w:b/>
      <w:bCs/>
      <w:kern w:val="0"/>
      <w:sz w:val="20"/>
      <w:szCs w:val="20"/>
      <w:u w:color="000000"/>
    </w:rPr>
  </w:style>
  <w:style w:type="paragraph" w:customStyle="1" w:styleId="xl243">
    <w:name w:val="xl243"/>
    <w:basedOn w:val="af4"/>
    <w:qFormat/>
    <w:rsid w:val="00812995"/>
    <w:pPr>
      <w:widowControl/>
      <w:pBdr>
        <w:top w:val="single" w:sz="8" w:space="0" w:color="auto"/>
        <w:bottom w:val="single" w:sz="4" w:space="0" w:color="auto"/>
        <w:right w:val="single" w:sz="4" w:space="0" w:color="auto"/>
      </w:pBdr>
      <w:spacing w:before="100" w:beforeAutospacing="1" w:after="100" w:afterAutospacing="1"/>
      <w:jc w:val="center"/>
    </w:pPr>
    <w:rPr>
      <w:rFonts w:ascii="Calibri" w:hAnsi="Calibri"/>
      <w:b/>
      <w:bCs/>
      <w:kern w:val="0"/>
      <w:sz w:val="20"/>
      <w:szCs w:val="20"/>
      <w:u w:color="000000"/>
    </w:rPr>
  </w:style>
  <w:style w:type="paragraph" w:customStyle="1" w:styleId="xl177">
    <w:name w:val="xl177"/>
    <w:basedOn w:val="af4"/>
    <w:qFormat/>
    <w:rsid w:val="00812995"/>
    <w:pPr>
      <w:widowControl/>
      <w:pBdr>
        <w:top w:val="single" w:sz="8" w:space="0" w:color="auto"/>
        <w:bottom w:val="single" w:sz="4" w:space="0" w:color="auto"/>
      </w:pBdr>
      <w:spacing w:before="100" w:beforeAutospacing="1" w:after="100" w:afterAutospacing="1"/>
      <w:jc w:val="center"/>
    </w:pPr>
    <w:rPr>
      <w:rFonts w:ascii="微软雅黑" w:eastAsia="微软雅黑" w:hAnsi="微软雅黑" w:cs="宋体"/>
      <w:b/>
      <w:bCs/>
      <w:kern w:val="0"/>
      <w:sz w:val="20"/>
      <w:szCs w:val="20"/>
      <w:u w:color="000000"/>
    </w:rPr>
  </w:style>
  <w:style w:type="paragraph" w:customStyle="1" w:styleId="xl225">
    <w:name w:val="xl225"/>
    <w:basedOn w:val="af4"/>
    <w:qFormat/>
    <w:rsid w:val="00812995"/>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kern w:val="0"/>
      <w:sz w:val="20"/>
      <w:szCs w:val="20"/>
      <w:u w:color="000000"/>
    </w:rPr>
  </w:style>
  <w:style w:type="paragraph" w:customStyle="1" w:styleId="xl265">
    <w:name w:val="xl265"/>
    <w:basedOn w:val="af4"/>
    <w:qFormat/>
    <w:rsid w:val="00812995"/>
    <w:pPr>
      <w:widowControl/>
      <w:pBdr>
        <w:top w:val="single" w:sz="4" w:space="0" w:color="auto"/>
        <w:left w:val="single" w:sz="4" w:space="0" w:color="auto"/>
        <w:bottom w:val="single" w:sz="4" w:space="0" w:color="auto"/>
      </w:pBdr>
      <w:spacing w:before="100" w:beforeAutospacing="1" w:after="100" w:afterAutospacing="1"/>
      <w:jc w:val="center"/>
    </w:pPr>
    <w:rPr>
      <w:rFonts w:ascii="Calibri" w:hAnsi="Calibri"/>
      <w:b/>
      <w:bCs/>
      <w:kern w:val="0"/>
      <w:sz w:val="20"/>
      <w:szCs w:val="20"/>
      <w:u w:color="000000"/>
    </w:rPr>
  </w:style>
  <w:style w:type="paragraph" w:customStyle="1" w:styleId="affffffffffffffffffffff0">
    <w:name w:val="封面标准名称"/>
    <w:qFormat/>
    <w:rsid w:val="00812995"/>
    <w:pPr>
      <w:widowControl w:val="0"/>
      <w:spacing w:line="680" w:lineRule="exact"/>
      <w:jc w:val="center"/>
      <w:textAlignment w:val="center"/>
    </w:pPr>
    <w:rPr>
      <w:rFonts w:ascii="黑体" w:eastAsia="黑体" w:hAnsi="Calibri"/>
      <w:sz w:val="52"/>
    </w:rPr>
  </w:style>
  <w:style w:type="paragraph" w:customStyle="1" w:styleId="affffffffffffffffffffff1">
    <w:name w:val="文本框文字"/>
    <w:basedOn w:val="af4"/>
    <w:qFormat/>
    <w:rsid w:val="00812995"/>
    <w:pPr>
      <w:adjustRightInd w:val="0"/>
      <w:snapToGrid w:val="0"/>
      <w:spacing w:before="100" w:beforeAutospacing="1" w:after="100" w:afterAutospacing="1" w:line="360" w:lineRule="auto"/>
      <w:ind w:firstLineChars="200" w:firstLine="200"/>
    </w:pPr>
    <w:rPr>
      <w:rFonts w:ascii="Calibri" w:hAnsi="Calibri" w:cs="Angsana New"/>
      <w:sz w:val="24"/>
      <w:u w:color="000000"/>
    </w:rPr>
  </w:style>
  <w:style w:type="paragraph" w:customStyle="1" w:styleId="xl621">
    <w:name w:val="xl621"/>
    <w:basedOn w:val="af4"/>
    <w:qFormat/>
    <w:rsid w:val="00812995"/>
    <w:pPr>
      <w:widowControl/>
      <w:pBdr>
        <w:top w:val="single" w:sz="4" w:space="0" w:color="auto"/>
        <w:left w:val="single" w:sz="8" w:space="0" w:color="auto"/>
        <w:bottom w:val="single" w:sz="8" w:space="0" w:color="auto"/>
        <w:right w:val="single" w:sz="4" w:space="0" w:color="auto"/>
      </w:pBdr>
      <w:shd w:val="clear" w:color="auto" w:fill="CCFFFF"/>
      <w:spacing w:before="100" w:beforeAutospacing="1" w:after="100" w:afterAutospacing="1"/>
      <w:jc w:val="center"/>
      <w:textAlignment w:val="center"/>
    </w:pPr>
    <w:rPr>
      <w:rFonts w:ascii="宋体" w:hAnsi="宋体" w:cs="宋体"/>
      <w:kern w:val="0"/>
      <w:sz w:val="20"/>
      <w:szCs w:val="20"/>
      <w:u w:color="000000"/>
    </w:rPr>
  </w:style>
  <w:style w:type="paragraph" w:customStyle="1" w:styleId="bodyindent">
    <w:name w:val="body indent"/>
    <w:basedOn w:val="af4"/>
    <w:next w:val="1b"/>
    <w:qFormat/>
    <w:rsid w:val="00812995"/>
    <w:rPr>
      <w:rFonts w:ascii="Calibri" w:hAnsi="Calibri"/>
      <w:u w:color="000000"/>
    </w:rPr>
  </w:style>
  <w:style w:type="paragraph" w:customStyle="1" w:styleId="xl567">
    <w:name w:val="xl567"/>
    <w:basedOn w:val="af4"/>
    <w:qFormat/>
    <w:rsid w:val="00812995"/>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rFonts w:ascii="Calibri" w:hAnsi="Calibri"/>
      <w:b/>
      <w:bCs/>
      <w:kern w:val="0"/>
      <w:sz w:val="20"/>
      <w:szCs w:val="20"/>
      <w:u w:color="000000"/>
    </w:rPr>
  </w:style>
  <w:style w:type="paragraph" w:customStyle="1" w:styleId="xl244">
    <w:name w:val="xl244"/>
    <w:basedOn w:val="af4"/>
    <w:qFormat/>
    <w:rsid w:val="00812995"/>
    <w:pPr>
      <w:widowControl/>
      <w:pBdr>
        <w:top w:val="single" w:sz="8" w:space="0" w:color="auto"/>
        <w:left w:val="single" w:sz="4" w:space="0" w:color="auto"/>
        <w:bottom w:val="single" w:sz="4" w:space="0" w:color="auto"/>
      </w:pBdr>
      <w:spacing w:before="100" w:beforeAutospacing="1" w:after="100" w:afterAutospacing="1"/>
      <w:jc w:val="center"/>
    </w:pPr>
    <w:rPr>
      <w:rFonts w:ascii="微软雅黑" w:eastAsia="微软雅黑" w:hAnsi="微软雅黑" w:cs="宋体"/>
      <w:b/>
      <w:bCs/>
      <w:kern w:val="0"/>
      <w:sz w:val="20"/>
      <w:szCs w:val="20"/>
      <w:u w:color="000000"/>
    </w:rPr>
  </w:style>
  <w:style w:type="paragraph" w:customStyle="1" w:styleId="xl559">
    <w:name w:val="xl559"/>
    <w:basedOn w:val="af4"/>
    <w:qFormat/>
    <w:rsid w:val="00812995"/>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Calibri" w:hAnsi="Calibri"/>
      <w:b/>
      <w:bCs/>
      <w:kern w:val="0"/>
      <w:sz w:val="20"/>
      <w:szCs w:val="20"/>
      <w:u w:color="000000"/>
    </w:rPr>
  </w:style>
  <w:style w:type="paragraph" w:customStyle="1" w:styleId="xl553">
    <w:name w:val="xl553"/>
    <w:basedOn w:val="af4"/>
    <w:qFormat/>
    <w:rsid w:val="008129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hAnsi="Calibri"/>
      <w:kern w:val="0"/>
      <w:sz w:val="20"/>
      <w:szCs w:val="20"/>
      <w:u w:color="000000"/>
    </w:rPr>
  </w:style>
  <w:style w:type="paragraph" w:customStyle="1" w:styleId="xl184">
    <w:name w:val="xl184"/>
    <w:basedOn w:val="af4"/>
    <w:qFormat/>
    <w:rsid w:val="00812995"/>
    <w:pPr>
      <w:widowControl/>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u w:color="000000"/>
    </w:rPr>
  </w:style>
  <w:style w:type="paragraph" w:customStyle="1" w:styleId="xl231">
    <w:name w:val="xl231"/>
    <w:basedOn w:val="af4"/>
    <w:qFormat/>
    <w:rsid w:val="00812995"/>
    <w:pPr>
      <w:widowControl/>
      <w:pBdr>
        <w:top w:val="single" w:sz="4" w:space="0" w:color="auto"/>
        <w:left w:val="single" w:sz="4" w:space="0" w:color="auto"/>
      </w:pBdr>
      <w:shd w:val="clear" w:color="000000" w:fill="4F81BD"/>
      <w:spacing w:before="100" w:beforeAutospacing="1" w:after="100" w:afterAutospacing="1"/>
      <w:jc w:val="center"/>
    </w:pPr>
    <w:rPr>
      <w:rFonts w:ascii="微软雅黑" w:eastAsia="微软雅黑" w:hAnsi="微软雅黑" w:cs="宋体"/>
      <w:b/>
      <w:bCs/>
      <w:kern w:val="0"/>
      <w:sz w:val="20"/>
      <w:szCs w:val="20"/>
      <w:u w:color="000000"/>
    </w:rPr>
  </w:style>
  <w:style w:type="paragraph" w:customStyle="1" w:styleId="11">
    <w:name w:val="列表数字1"/>
    <w:next w:val="afffa"/>
    <w:qFormat/>
    <w:rsid w:val="00812995"/>
    <w:pPr>
      <w:numPr>
        <w:numId w:val="31"/>
      </w:numPr>
      <w:tabs>
        <w:tab w:val="left" w:pos="900"/>
      </w:tabs>
      <w:spacing w:before="120" w:line="360" w:lineRule="auto"/>
    </w:pPr>
    <w:rPr>
      <w:rFonts w:ascii="Calibri" w:hAnsi="Calibri"/>
      <w:sz w:val="24"/>
    </w:rPr>
  </w:style>
  <w:style w:type="paragraph" w:customStyle="1" w:styleId="xl552">
    <w:name w:val="xl552"/>
    <w:basedOn w:val="af4"/>
    <w:qFormat/>
    <w:rsid w:val="008129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hAnsi="Calibri"/>
      <w:kern w:val="0"/>
      <w:sz w:val="20"/>
      <w:szCs w:val="20"/>
      <w:u w:color="000000"/>
    </w:rPr>
  </w:style>
  <w:style w:type="paragraph" w:customStyle="1" w:styleId="xl203">
    <w:name w:val="xl203"/>
    <w:basedOn w:val="af4"/>
    <w:qFormat/>
    <w:rsid w:val="00812995"/>
    <w:pPr>
      <w:widowControl/>
      <w:pBdr>
        <w:left w:val="single" w:sz="4" w:space="0" w:color="auto"/>
        <w:bottom w:val="single" w:sz="4" w:space="0" w:color="auto"/>
        <w:right w:val="single" w:sz="4" w:space="0" w:color="auto"/>
      </w:pBdr>
      <w:spacing w:before="100" w:beforeAutospacing="1" w:after="100" w:afterAutospacing="1"/>
      <w:jc w:val="center"/>
    </w:pPr>
    <w:rPr>
      <w:rFonts w:ascii="Calibri" w:hAnsi="Calibri"/>
      <w:b/>
      <w:bCs/>
      <w:kern w:val="0"/>
      <w:sz w:val="20"/>
      <w:szCs w:val="20"/>
      <w:u w:color="000000"/>
    </w:rPr>
  </w:style>
  <w:style w:type="paragraph" w:customStyle="1" w:styleId="affffffffffffffffffffff2">
    <w:name w:val="适中"/>
    <w:basedOn w:val="23"/>
    <w:qFormat/>
    <w:rsid w:val="00812995"/>
    <w:pPr>
      <w:widowControl/>
      <w:autoSpaceDE/>
      <w:autoSpaceDN/>
      <w:adjustRightInd/>
      <w:spacing w:after="60" w:line="360" w:lineRule="auto"/>
      <w:jc w:val="both"/>
      <w:outlineLvl w:val="9"/>
    </w:pPr>
    <w:rPr>
      <w:rFonts w:ascii="仿宋体" w:eastAsia="仿宋体" w:hAnsi="Times New Roman" w:cs="Arial"/>
      <w:b w:val="0"/>
      <w:spacing w:val="10"/>
      <w:kern w:val="28"/>
      <w:sz w:val="24"/>
      <w:u w:color="000000"/>
      <w:lang w:eastAsia="en-US"/>
    </w:rPr>
  </w:style>
  <w:style w:type="paragraph" w:customStyle="1" w:styleId="xl583">
    <w:name w:val="xl583"/>
    <w:basedOn w:val="af4"/>
    <w:qFormat/>
    <w:rsid w:val="00812995"/>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rFonts w:ascii="宋体" w:hAnsi="宋体" w:cs="宋体"/>
      <w:b/>
      <w:bCs/>
      <w:kern w:val="0"/>
      <w:sz w:val="20"/>
      <w:szCs w:val="20"/>
      <w:u w:color="000000"/>
    </w:rPr>
  </w:style>
  <w:style w:type="paragraph" w:customStyle="1" w:styleId="af2">
    <w:name w:val="一级节标题"/>
    <w:next w:val="af4"/>
    <w:qFormat/>
    <w:rsid w:val="00812995"/>
    <w:pPr>
      <w:numPr>
        <w:ilvl w:val="1"/>
        <w:numId w:val="32"/>
      </w:numPr>
      <w:tabs>
        <w:tab w:val="left" w:pos="1440"/>
      </w:tabs>
      <w:spacing w:before="360" w:after="360" w:line="360" w:lineRule="auto"/>
      <w:jc w:val="both"/>
      <w:outlineLvl w:val="1"/>
    </w:pPr>
    <w:rPr>
      <w:rFonts w:ascii="Arial" w:eastAsia="黑体" w:hAnsi="Arial"/>
      <w:b/>
      <w:bCs/>
      <w:sz w:val="32"/>
      <w:szCs w:val="32"/>
    </w:rPr>
  </w:style>
  <w:style w:type="paragraph" w:customStyle="1" w:styleId="xl555">
    <w:name w:val="xl555"/>
    <w:basedOn w:val="af4"/>
    <w:qFormat/>
    <w:rsid w:val="00812995"/>
    <w:pPr>
      <w:widowControl/>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jc w:val="center"/>
      <w:textAlignment w:val="center"/>
    </w:pPr>
    <w:rPr>
      <w:rFonts w:ascii="Calibri" w:hAnsi="Calibri"/>
      <w:b/>
      <w:bCs/>
      <w:kern w:val="0"/>
      <w:sz w:val="20"/>
      <w:szCs w:val="20"/>
      <w:u w:color="000000"/>
    </w:rPr>
  </w:style>
  <w:style w:type="paragraph" w:customStyle="1" w:styleId="4f7">
    <w:name w:val="正文首行缩进4"/>
    <w:basedOn w:val="aff"/>
    <w:qFormat/>
    <w:rsid w:val="00812995"/>
    <w:pPr>
      <w:tabs>
        <w:tab w:val="clear" w:pos="567"/>
      </w:tabs>
      <w:adjustRightInd w:val="0"/>
      <w:spacing w:before="0" w:line="312" w:lineRule="auto"/>
      <w:ind w:firstLine="567"/>
      <w:textAlignment w:val="baseline"/>
    </w:pPr>
    <w:rPr>
      <w:rFonts w:ascii="Calibri" w:hAnsi="Calibri"/>
      <w:kern w:val="0"/>
      <w:sz w:val="28"/>
      <w:szCs w:val="20"/>
      <w:u w:color="000000"/>
    </w:rPr>
  </w:style>
  <w:style w:type="paragraph" w:customStyle="1" w:styleId="xl587">
    <w:name w:val="xl587"/>
    <w:basedOn w:val="af4"/>
    <w:qFormat/>
    <w:rsid w:val="00812995"/>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宋体" w:hAnsi="宋体" w:cs="宋体"/>
      <w:kern w:val="0"/>
      <w:sz w:val="20"/>
      <w:szCs w:val="20"/>
      <w:u w:color="000000"/>
    </w:rPr>
  </w:style>
  <w:style w:type="paragraph" w:customStyle="1" w:styleId="subtitle2">
    <w:name w:val="subtitle 2"/>
    <w:basedOn w:val="af4"/>
    <w:qFormat/>
    <w:rsid w:val="00812995"/>
    <w:pPr>
      <w:adjustRightInd w:val="0"/>
      <w:spacing w:before="240" w:after="240" w:line="312" w:lineRule="atLeast"/>
      <w:textAlignment w:val="baseline"/>
    </w:pPr>
    <w:rPr>
      <w:rFonts w:ascii="Calibri" w:hAnsi="Calibri"/>
      <w:b/>
      <w:kern w:val="0"/>
      <w:sz w:val="24"/>
      <w:szCs w:val="20"/>
      <w:u w:color="000000"/>
    </w:rPr>
  </w:style>
  <w:style w:type="paragraph" w:customStyle="1" w:styleId="1ffffff9">
    <w:name w:val="数标题1"/>
    <w:basedOn w:val="af4"/>
    <w:qFormat/>
    <w:rsid w:val="00812995"/>
    <w:pPr>
      <w:tabs>
        <w:tab w:val="left" w:pos="1620"/>
      </w:tabs>
      <w:adjustRightInd w:val="0"/>
      <w:spacing w:before="120" w:line="360" w:lineRule="auto"/>
      <w:ind w:leftChars="600" w:left="1620" w:hangingChars="200" w:hanging="360"/>
    </w:pPr>
    <w:rPr>
      <w:rFonts w:ascii="Calibri" w:hAnsi="Calibri"/>
      <w:b/>
      <w:kern w:val="0"/>
      <w:sz w:val="24"/>
      <w:szCs w:val="20"/>
      <w:u w:color="000000"/>
    </w:rPr>
  </w:style>
  <w:style w:type="paragraph" w:customStyle="1" w:styleId="xl533">
    <w:name w:val="xl533"/>
    <w:basedOn w:val="af4"/>
    <w:qFormat/>
    <w:rsid w:val="00812995"/>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u w:color="000000"/>
    </w:rPr>
  </w:style>
  <w:style w:type="paragraph" w:customStyle="1" w:styleId="12">
    <w:name w:val="编号1"/>
    <w:basedOn w:val="af4"/>
    <w:qFormat/>
    <w:rsid w:val="00812995"/>
    <w:pPr>
      <w:numPr>
        <w:numId w:val="33"/>
      </w:numPr>
      <w:spacing w:afterLines="50" w:line="360" w:lineRule="exact"/>
    </w:pPr>
    <w:rPr>
      <w:rFonts w:ascii="Arial" w:hAnsi="Arial"/>
      <w:sz w:val="24"/>
      <w:u w:color="000000"/>
    </w:rPr>
  </w:style>
  <w:style w:type="paragraph" w:customStyle="1" w:styleId="xl215">
    <w:name w:val="xl215"/>
    <w:basedOn w:val="af4"/>
    <w:rsid w:val="00812995"/>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u w:color="000000"/>
    </w:rPr>
  </w:style>
  <w:style w:type="paragraph" w:customStyle="1" w:styleId="xl618">
    <w:name w:val="xl618"/>
    <w:basedOn w:val="af4"/>
    <w:qFormat/>
    <w:rsid w:val="0081299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u w:color="000000"/>
    </w:rPr>
  </w:style>
  <w:style w:type="paragraph" w:customStyle="1" w:styleId="011">
    <w:name w:val="标题 01"/>
    <w:basedOn w:val="23"/>
    <w:qFormat/>
    <w:rsid w:val="00812995"/>
    <w:pPr>
      <w:tabs>
        <w:tab w:val="left" w:pos="448"/>
        <w:tab w:val="left" w:pos="576"/>
        <w:tab w:val="left" w:pos="840"/>
      </w:tabs>
      <w:autoSpaceDE/>
      <w:autoSpaceDN/>
      <w:adjustRightInd/>
      <w:spacing w:before="100" w:beforeAutospacing="1" w:after="100" w:afterAutospacing="1" w:line="240" w:lineRule="auto"/>
      <w:jc w:val="left"/>
    </w:pPr>
    <w:rPr>
      <w:rFonts w:eastAsia="宋体" w:cs="Angsana New"/>
      <w:b w:val="0"/>
      <w:bCs/>
      <w:i/>
      <w:iCs/>
      <w:kern w:val="2"/>
      <w:u w:val="single" w:color="000000"/>
    </w:rPr>
  </w:style>
  <w:style w:type="paragraph" w:customStyle="1" w:styleId="CharChar1CharCharCharCharCharChar2">
    <w:name w:val="Char Char1 Char Char Char Char Char Char2"/>
    <w:basedOn w:val="af4"/>
    <w:qFormat/>
    <w:rsid w:val="00812995"/>
    <w:pPr>
      <w:widowControl/>
      <w:spacing w:after="160" w:line="240" w:lineRule="exact"/>
      <w:ind w:firstLineChars="200" w:firstLine="200"/>
      <w:jc w:val="left"/>
    </w:pPr>
    <w:rPr>
      <w:rFonts w:ascii="Verdana" w:eastAsia="仿宋_GB2312" w:hAnsi="Verdana"/>
      <w:kern w:val="0"/>
      <w:sz w:val="24"/>
      <w:szCs w:val="20"/>
      <w:u w:color="000000"/>
      <w:lang w:eastAsia="en-US"/>
    </w:rPr>
  </w:style>
  <w:style w:type="paragraph" w:customStyle="1" w:styleId="xl624">
    <w:name w:val="xl624"/>
    <w:basedOn w:val="af4"/>
    <w:qFormat/>
    <w:rsid w:val="00812995"/>
    <w:pPr>
      <w:widowControl/>
      <w:pBdr>
        <w:top w:val="single" w:sz="4" w:space="0" w:color="auto"/>
        <w:left w:val="single" w:sz="4" w:space="0" w:color="auto"/>
        <w:bottom w:val="single" w:sz="8" w:space="0" w:color="auto"/>
        <w:right w:val="single" w:sz="8" w:space="0" w:color="auto"/>
      </w:pBdr>
      <w:shd w:val="clear" w:color="auto" w:fill="CCFFFF"/>
      <w:spacing w:before="100" w:beforeAutospacing="1" w:after="100" w:afterAutospacing="1"/>
      <w:jc w:val="left"/>
      <w:textAlignment w:val="center"/>
    </w:pPr>
    <w:rPr>
      <w:rFonts w:ascii="宋体" w:hAnsi="宋体" w:cs="宋体"/>
      <w:kern w:val="0"/>
      <w:sz w:val="20"/>
      <w:szCs w:val="20"/>
      <w:u w:color="000000"/>
    </w:rPr>
  </w:style>
  <w:style w:type="paragraph" w:customStyle="1" w:styleId="3zsn">
    <w:name w:val="样式3zsn"/>
    <w:basedOn w:val="af4"/>
    <w:qFormat/>
    <w:rsid w:val="00812995"/>
    <w:pPr>
      <w:keepNext/>
      <w:keepLines/>
      <w:tabs>
        <w:tab w:val="left" w:pos="1440"/>
      </w:tabs>
      <w:spacing w:before="260" w:after="260" w:line="416" w:lineRule="auto"/>
      <w:ind w:left="1080" w:hanging="720"/>
      <w:outlineLvl w:val="2"/>
    </w:pPr>
    <w:rPr>
      <w:rFonts w:ascii="宋体" w:hAnsi="宋体"/>
      <w:b/>
      <w:bCs/>
      <w:sz w:val="32"/>
      <w:szCs w:val="32"/>
      <w:u w:color="000000"/>
    </w:rPr>
  </w:style>
  <w:style w:type="paragraph" w:customStyle="1" w:styleId="xl233">
    <w:name w:val="xl233"/>
    <w:basedOn w:val="af4"/>
    <w:qFormat/>
    <w:rsid w:val="00812995"/>
    <w:pPr>
      <w:widowControl/>
      <w:pBdr>
        <w:top w:val="single" w:sz="4" w:space="0" w:color="auto"/>
        <w:left w:val="single" w:sz="4" w:space="0" w:color="auto"/>
        <w:bottom w:val="single" w:sz="8" w:space="0" w:color="auto"/>
      </w:pBdr>
      <w:shd w:val="clear" w:color="000000" w:fill="4F81BD"/>
      <w:spacing w:before="100" w:beforeAutospacing="1" w:after="100" w:afterAutospacing="1"/>
      <w:jc w:val="center"/>
    </w:pPr>
    <w:rPr>
      <w:rFonts w:ascii="宋体" w:hAnsi="宋体" w:cs="宋体"/>
      <w:b/>
      <w:bCs/>
      <w:kern w:val="0"/>
      <w:sz w:val="20"/>
      <w:szCs w:val="20"/>
      <w:u w:color="000000"/>
    </w:rPr>
  </w:style>
  <w:style w:type="paragraph" w:customStyle="1" w:styleId="affffffffffffffffffffff3">
    <w:name w:val="页眉与页脚"/>
    <w:qFormat/>
    <w:rsid w:val="00812995"/>
    <w:pPr>
      <w:tabs>
        <w:tab w:val="right" w:pos="9020"/>
      </w:tabs>
    </w:pPr>
    <w:rPr>
      <w:rFonts w:ascii="Helvetica Neue" w:eastAsia="Arial Unicode MS" w:hAnsi="Helvetica Neue" w:cs="Arial Unicode MS"/>
      <w:color w:val="000000"/>
      <w:sz w:val="24"/>
      <w:szCs w:val="24"/>
    </w:rPr>
  </w:style>
  <w:style w:type="paragraph" w:customStyle="1" w:styleId="Style40">
    <w:name w:val="_Style 40"/>
    <w:basedOn w:val="af4"/>
    <w:next w:val="affff8"/>
    <w:uiPriority w:val="34"/>
    <w:qFormat/>
    <w:rsid w:val="00812995"/>
    <w:pPr>
      <w:ind w:firstLineChars="200" w:firstLine="420"/>
    </w:pPr>
    <w:rPr>
      <w:rFonts w:ascii="Calibri" w:hAnsi="Calibri"/>
      <w:szCs w:val="22"/>
    </w:rPr>
  </w:style>
  <w:style w:type="paragraph" w:customStyle="1" w:styleId="246">
    <w:name w:val="正文文本 24"/>
    <w:basedOn w:val="af4"/>
    <w:uiPriority w:val="99"/>
    <w:qFormat/>
    <w:rsid w:val="00812995"/>
    <w:pPr>
      <w:adjustRightInd w:val="0"/>
      <w:spacing w:line="312" w:lineRule="atLeast"/>
      <w:ind w:firstLine="567"/>
    </w:pPr>
    <w:rPr>
      <w:rFonts w:ascii="Calibri" w:hAnsi="Calibri"/>
      <w:kern w:val="0"/>
      <w:sz w:val="28"/>
      <w:szCs w:val="20"/>
      <w:u w:color="000000"/>
    </w:rPr>
  </w:style>
  <w:style w:type="paragraph" w:customStyle="1" w:styleId="xl240">
    <w:name w:val="xl240"/>
    <w:basedOn w:val="af4"/>
    <w:qFormat/>
    <w:rsid w:val="00812995"/>
    <w:pPr>
      <w:widowControl/>
      <w:pBdr>
        <w:left w:val="single" w:sz="4" w:space="0" w:color="auto"/>
        <w:bottom w:val="single" w:sz="8" w:space="0" w:color="auto"/>
        <w:right w:val="single" w:sz="4" w:space="0" w:color="auto"/>
      </w:pBdr>
      <w:spacing w:before="100" w:beforeAutospacing="1" w:after="100" w:afterAutospacing="1"/>
      <w:jc w:val="center"/>
    </w:pPr>
    <w:rPr>
      <w:rFonts w:ascii="Calibri" w:hAnsi="Calibri"/>
      <w:b/>
      <w:bCs/>
      <w:kern w:val="0"/>
      <w:sz w:val="20"/>
      <w:szCs w:val="20"/>
      <w:u w:color="000000"/>
    </w:rPr>
  </w:style>
  <w:style w:type="paragraph" w:customStyle="1" w:styleId="xl223">
    <w:name w:val="xl223"/>
    <w:basedOn w:val="af4"/>
    <w:qFormat/>
    <w:rsid w:val="00812995"/>
    <w:pPr>
      <w:widowControl/>
      <w:pBdr>
        <w:top w:val="single" w:sz="8" w:space="0" w:color="auto"/>
        <w:left w:val="single" w:sz="8"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u w:color="000000"/>
    </w:rPr>
  </w:style>
  <w:style w:type="paragraph" w:customStyle="1" w:styleId="xl595">
    <w:name w:val="xl595"/>
    <w:basedOn w:val="af4"/>
    <w:qFormat/>
    <w:rsid w:val="0081299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u w:color="000000"/>
    </w:rPr>
  </w:style>
  <w:style w:type="paragraph" w:customStyle="1" w:styleId="1250">
    <w:name w:val="正文1.25"/>
    <w:basedOn w:val="af4"/>
    <w:qFormat/>
    <w:rsid w:val="00812995"/>
    <w:pPr>
      <w:spacing w:line="300" w:lineRule="auto"/>
      <w:ind w:firstLineChars="200" w:firstLine="480"/>
    </w:pPr>
    <w:rPr>
      <w:rFonts w:ascii="Calibri" w:hAnsi="Calibri"/>
      <w:sz w:val="24"/>
      <w:szCs w:val="20"/>
      <w:u w:color="000000"/>
    </w:rPr>
  </w:style>
  <w:style w:type="paragraph" w:customStyle="1" w:styleId="2fffff6">
    <w:name w:val="表格文字2"/>
    <w:basedOn w:val="af4"/>
    <w:qFormat/>
    <w:rsid w:val="00812995"/>
    <w:pPr>
      <w:tabs>
        <w:tab w:val="left" w:pos="420"/>
        <w:tab w:val="left" w:pos="1268"/>
      </w:tabs>
      <w:spacing w:line="264" w:lineRule="auto"/>
      <w:ind w:left="420" w:hanging="420"/>
      <w:jc w:val="center"/>
    </w:pPr>
    <w:rPr>
      <w:rFonts w:ascii="Arial" w:eastAsia="仿宋_GB2312" w:hAnsi="Arial"/>
      <w:kern w:val="0"/>
      <w:sz w:val="18"/>
      <w:szCs w:val="20"/>
      <w:u w:color="000000"/>
    </w:rPr>
  </w:style>
  <w:style w:type="paragraph" w:customStyle="1" w:styleId="xl181">
    <w:name w:val="xl181"/>
    <w:basedOn w:val="af4"/>
    <w:qFormat/>
    <w:rsid w:val="00812995"/>
    <w:pPr>
      <w:widowControl/>
      <w:pBdr>
        <w:top w:val="single" w:sz="8" w:space="0" w:color="auto"/>
      </w:pBdr>
      <w:spacing w:before="100" w:beforeAutospacing="1" w:after="100" w:afterAutospacing="1"/>
      <w:jc w:val="center"/>
    </w:pPr>
    <w:rPr>
      <w:rFonts w:ascii="微软雅黑" w:eastAsia="微软雅黑" w:hAnsi="微软雅黑" w:cs="宋体"/>
      <w:b/>
      <w:bCs/>
      <w:kern w:val="0"/>
      <w:sz w:val="20"/>
      <w:szCs w:val="20"/>
      <w:u w:color="000000"/>
    </w:rPr>
  </w:style>
  <w:style w:type="paragraph" w:customStyle="1" w:styleId="CharCharCharChar1CharCharCharCharCharCharCharCharCharCharChar">
    <w:name w:val="Char Char Char Char1 Char Char Char Char Char Char Char Char Char Char Char"/>
    <w:basedOn w:val="af4"/>
    <w:qFormat/>
    <w:rsid w:val="00812995"/>
    <w:pPr>
      <w:widowControl/>
      <w:spacing w:after="160" w:line="240" w:lineRule="exact"/>
      <w:jc w:val="left"/>
    </w:pPr>
    <w:rPr>
      <w:rFonts w:ascii="Verdana" w:eastAsia="仿宋_GB2312" w:hAnsi="Verdana"/>
      <w:kern w:val="0"/>
      <w:sz w:val="24"/>
      <w:szCs w:val="20"/>
      <w:u w:color="000000"/>
      <w:lang w:eastAsia="en-US"/>
    </w:rPr>
  </w:style>
  <w:style w:type="paragraph" w:customStyle="1" w:styleId="xl220">
    <w:name w:val="xl220"/>
    <w:basedOn w:val="af4"/>
    <w:qFormat/>
    <w:rsid w:val="00812995"/>
    <w:pPr>
      <w:widowControl/>
      <w:pBdr>
        <w:left w:val="single" w:sz="4" w:space="0" w:color="auto"/>
        <w:right w:val="single" w:sz="4" w:space="0" w:color="auto"/>
      </w:pBdr>
      <w:spacing w:before="100" w:beforeAutospacing="1" w:after="100" w:afterAutospacing="1"/>
      <w:jc w:val="center"/>
    </w:pPr>
    <w:rPr>
      <w:rFonts w:ascii="Calibri" w:hAnsi="Calibri"/>
      <w:b/>
      <w:bCs/>
      <w:kern w:val="0"/>
      <w:sz w:val="20"/>
      <w:szCs w:val="20"/>
      <w:u w:color="000000"/>
    </w:rPr>
  </w:style>
  <w:style w:type="paragraph" w:customStyle="1" w:styleId="xl267">
    <w:name w:val="xl267"/>
    <w:basedOn w:val="af4"/>
    <w:qFormat/>
    <w:rsid w:val="00812995"/>
    <w:pPr>
      <w:widowControl/>
      <w:pBdr>
        <w:top w:val="single" w:sz="4" w:space="0" w:color="auto"/>
        <w:bottom w:val="single" w:sz="4" w:space="0" w:color="auto"/>
        <w:right w:val="single" w:sz="4" w:space="0" w:color="auto"/>
      </w:pBdr>
      <w:spacing w:before="100" w:beforeAutospacing="1" w:after="100" w:afterAutospacing="1"/>
      <w:jc w:val="center"/>
    </w:pPr>
    <w:rPr>
      <w:rFonts w:ascii="Calibri" w:hAnsi="Calibri"/>
      <w:b/>
      <w:bCs/>
      <w:kern w:val="0"/>
      <w:sz w:val="20"/>
      <w:szCs w:val="20"/>
      <w:u w:color="000000"/>
    </w:rPr>
  </w:style>
  <w:style w:type="paragraph" w:customStyle="1" w:styleId="bianhao2">
    <w:name w:val="bianhao2"/>
    <w:basedOn w:val="bianhao1"/>
    <w:qFormat/>
    <w:rsid w:val="00812995"/>
    <w:pPr>
      <w:numPr>
        <w:numId w:val="34"/>
      </w:numPr>
      <w:tabs>
        <w:tab w:val="clear" w:pos="1679"/>
        <w:tab w:val="left" w:pos="360"/>
      </w:tabs>
      <w:ind w:left="982" w:firstLine="0"/>
    </w:pPr>
  </w:style>
  <w:style w:type="paragraph" w:customStyle="1" w:styleId="style60">
    <w:name w:val="style6"/>
    <w:basedOn w:val="af4"/>
    <w:qFormat/>
    <w:rsid w:val="00812995"/>
    <w:pPr>
      <w:widowControl/>
      <w:spacing w:before="100" w:beforeAutospacing="1" w:after="100" w:afterAutospacing="1"/>
      <w:jc w:val="left"/>
    </w:pPr>
    <w:rPr>
      <w:rFonts w:ascii="宋体" w:hAnsi="宋体" w:cs="宋体"/>
      <w:b/>
      <w:bCs/>
      <w:color w:val="FFFFFF"/>
      <w:kern w:val="0"/>
      <w:sz w:val="26"/>
      <w:szCs w:val="26"/>
      <w:u w:color="000000"/>
    </w:rPr>
  </w:style>
  <w:style w:type="paragraph" w:customStyle="1" w:styleId="xl200">
    <w:name w:val="xl200"/>
    <w:basedOn w:val="af4"/>
    <w:qFormat/>
    <w:rsid w:val="00812995"/>
    <w:pPr>
      <w:widowControl/>
      <w:pBdr>
        <w:top w:val="single" w:sz="8" w:space="0" w:color="auto"/>
        <w:left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u w:color="000000"/>
    </w:rPr>
  </w:style>
  <w:style w:type="paragraph" w:customStyle="1" w:styleId="TEXT10">
    <w:name w:val="TEXT 10"/>
    <w:qFormat/>
    <w:rsid w:val="00812995"/>
    <w:pPr>
      <w:spacing w:line="360" w:lineRule="auto"/>
      <w:jc w:val="both"/>
    </w:pPr>
    <w:rPr>
      <w:rFonts w:ascii="Arial" w:hAnsi="Arial"/>
    </w:rPr>
  </w:style>
  <w:style w:type="paragraph" w:customStyle="1" w:styleId="074CharChar">
    <w:name w:val="样式 小四 加粗 首行缩进:  0.74 厘米 Char Char"/>
    <w:basedOn w:val="af4"/>
    <w:qFormat/>
    <w:rsid w:val="00812995"/>
    <w:pPr>
      <w:spacing w:line="360" w:lineRule="auto"/>
    </w:pPr>
    <w:rPr>
      <w:rFonts w:ascii="Calibri" w:hAnsi="Calibri"/>
      <w:b/>
      <w:bCs/>
      <w:sz w:val="24"/>
      <w:u w:color="000000"/>
    </w:rPr>
  </w:style>
  <w:style w:type="paragraph" w:customStyle="1" w:styleId="xl228">
    <w:name w:val="xl228"/>
    <w:basedOn w:val="af4"/>
    <w:qFormat/>
    <w:rsid w:val="00812995"/>
    <w:pPr>
      <w:widowControl/>
      <w:pBdr>
        <w:left w:val="single" w:sz="4" w:space="0" w:color="auto"/>
        <w:right w:val="single" w:sz="4" w:space="0" w:color="auto"/>
      </w:pBdr>
      <w:spacing w:before="100" w:beforeAutospacing="1" w:after="100" w:afterAutospacing="1"/>
      <w:jc w:val="left"/>
    </w:pPr>
    <w:rPr>
      <w:rFonts w:ascii="Calibri" w:hAnsi="Calibri"/>
      <w:b/>
      <w:bCs/>
      <w:kern w:val="0"/>
      <w:sz w:val="20"/>
      <w:szCs w:val="20"/>
      <w:u w:color="000000"/>
    </w:rPr>
  </w:style>
  <w:style w:type="paragraph" w:customStyle="1" w:styleId="xl541">
    <w:name w:val="xl541"/>
    <w:basedOn w:val="af4"/>
    <w:qFormat/>
    <w:rsid w:val="008129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u w:color="000000"/>
    </w:rPr>
  </w:style>
  <w:style w:type="paragraph" w:customStyle="1" w:styleId="1ffffffa">
    <w:name w:val="表格文字1"/>
    <w:basedOn w:val="af4"/>
    <w:qFormat/>
    <w:rsid w:val="00812995"/>
    <w:pPr>
      <w:tabs>
        <w:tab w:val="left" w:pos="1268"/>
      </w:tabs>
      <w:spacing w:line="264" w:lineRule="auto"/>
    </w:pPr>
    <w:rPr>
      <w:rFonts w:ascii="Arial" w:eastAsia="仿宋_GB2312" w:hAnsi="Arial"/>
      <w:kern w:val="0"/>
      <w:sz w:val="24"/>
      <w:szCs w:val="20"/>
      <w:u w:color="000000"/>
    </w:rPr>
  </w:style>
  <w:style w:type="paragraph" w:customStyle="1" w:styleId="2fffff7">
    <w:name w:val="正文文字缩进2字"/>
    <w:basedOn w:val="1ffffffb"/>
    <w:qFormat/>
    <w:rsid w:val="00812995"/>
    <w:pPr>
      <w:keepLines w:val="0"/>
      <w:widowControl w:val="0"/>
      <w:tabs>
        <w:tab w:val="left" w:pos="780"/>
        <w:tab w:val="left" w:pos="1980"/>
      </w:tabs>
      <w:spacing w:beforeLines="50" w:afterLines="50" w:line="360" w:lineRule="auto"/>
      <w:jc w:val="both"/>
    </w:pPr>
    <w:rPr>
      <w:rFonts w:ascii="Times New Roman"/>
      <w:sz w:val="24"/>
    </w:rPr>
  </w:style>
  <w:style w:type="paragraph" w:customStyle="1" w:styleId="1ffffffb">
    <w:name w:val="正文文本1"/>
    <w:qFormat/>
    <w:rsid w:val="00812995"/>
    <w:pPr>
      <w:keepLines/>
      <w:spacing w:after="120" w:line="220" w:lineRule="atLeast"/>
    </w:pPr>
    <w:rPr>
      <w:rFonts w:ascii="宋体" w:hAnsi="Calibri"/>
    </w:rPr>
  </w:style>
  <w:style w:type="paragraph" w:customStyle="1" w:styleId="xl518">
    <w:name w:val="xl518"/>
    <w:basedOn w:val="af4"/>
    <w:qFormat/>
    <w:rsid w:val="0081299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u w:color="000000"/>
    </w:rPr>
  </w:style>
  <w:style w:type="paragraph" w:customStyle="1" w:styleId="xl590">
    <w:name w:val="xl590"/>
    <w:basedOn w:val="af4"/>
    <w:qFormat/>
    <w:rsid w:val="00812995"/>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u w:color="000000"/>
    </w:rPr>
  </w:style>
  <w:style w:type="paragraph" w:customStyle="1" w:styleId="affffffffffffffffffffff4">
    <w:name w:val="样式 题注 + 宋体 居中"/>
    <w:basedOn w:val="afd"/>
    <w:qFormat/>
    <w:rsid w:val="00812995"/>
    <w:pPr>
      <w:spacing w:before="152" w:after="160" w:line="360" w:lineRule="auto"/>
      <w:ind w:firstLineChars="200" w:firstLine="200"/>
      <w:jc w:val="center"/>
    </w:pPr>
    <w:rPr>
      <w:rFonts w:ascii="宋体" w:eastAsia="宋体" w:hAnsi="宋体"/>
      <w:sz w:val="24"/>
    </w:rPr>
  </w:style>
  <w:style w:type="paragraph" w:customStyle="1" w:styleId="xl613">
    <w:name w:val="xl613"/>
    <w:basedOn w:val="af4"/>
    <w:qFormat/>
    <w:rsid w:val="0081299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u w:color="000000"/>
    </w:rPr>
  </w:style>
  <w:style w:type="paragraph" w:customStyle="1" w:styleId="xl253">
    <w:name w:val="xl253"/>
    <w:basedOn w:val="af4"/>
    <w:qFormat/>
    <w:rsid w:val="00812995"/>
    <w:pPr>
      <w:widowControl/>
      <w:pBdr>
        <w:bottom w:val="single" w:sz="8" w:space="0" w:color="auto"/>
        <w:right w:val="single" w:sz="8" w:space="0" w:color="auto"/>
      </w:pBdr>
      <w:spacing w:before="100" w:beforeAutospacing="1" w:after="100" w:afterAutospacing="1"/>
      <w:jc w:val="left"/>
    </w:pPr>
    <w:rPr>
      <w:rFonts w:ascii="Calibri" w:hAnsi="Calibri" w:cs="宋体"/>
      <w:kern w:val="0"/>
      <w:szCs w:val="21"/>
      <w:u w:color="000000"/>
    </w:rPr>
  </w:style>
  <w:style w:type="paragraph" w:customStyle="1" w:styleId="xl192">
    <w:name w:val="xl192"/>
    <w:basedOn w:val="af4"/>
    <w:qFormat/>
    <w:rsid w:val="00812995"/>
    <w:pPr>
      <w:widowControl/>
      <w:pBdr>
        <w:top w:val="single" w:sz="8" w:space="0" w:color="auto"/>
        <w:left w:val="single" w:sz="8" w:space="0" w:color="auto"/>
      </w:pBdr>
      <w:spacing w:before="100" w:beforeAutospacing="1" w:after="100" w:afterAutospacing="1"/>
      <w:jc w:val="center"/>
    </w:pPr>
    <w:rPr>
      <w:rFonts w:ascii="微软雅黑" w:eastAsia="微软雅黑" w:hAnsi="微软雅黑" w:cs="宋体"/>
      <w:b/>
      <w:bCs/>
      <w:kern w:val="0"/>
      <w:sz w:val="20"/>
      <w:szCs w:val="20"/>
      <w:u w:color="000000"/>
    </w:rPr>
  </w:style>
  <w:style w:type="paragraph" w:customStyle="1" w:styleId="xl229">
    <w:name w:val="xl229"/>
    <w:basedOn w:val="af4"/>
    <w:qFormat/>
    <w:rsid w:val="00812995"/>
    <w:pPr>
      <w:widowControl/>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pPr>
    <w:rPr>
      <w:rFonts w:ascii="宋体" w:hAnsi="宋体" w:cs="宋体"/>
      <w:b/>
      <w:bCs/>
      <w:kern w:val="0"/>
      <w:sz w:val="20"/>
      <w:szCs w:val="20"/>
      <w:u w:color="000000"/>
    </w:rPr>
  </w:style>
  <w:style w:type="paragraph" w:customStyle="1" w:styleId="ISSNormal3">
    <w:name w:val="ISS_Normal3"/>
    <w:basedOn w:val="af4"/>
    <w:qFormat/>
    <w:rsid w:val="00812995"/>
    <w:pPr>
      <w:spacing w:line="360" w:lineRule="auto"/>
      <w:ind w:left="340" w:firstLineChars="200" w:firstLine="200"/>
    </w:pPr>
    <w:rPr>
      <w:rFonts w:ascii="Calibri" w:hAnsi="Calibri"/>
      <w:u w:color="000000"/>
    </w:rPr>
  </w:style>
  <w:style w:type="paragraph" w:customStyle="1" w:styleId="xl218">
    <w:name w:val="xl218"/>
    <w:basedOn w:val="af4"/>
    <w:qFormat/>
    <w:rsid w:val="00812995"/>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微软雅黑" w:eastAsia="微软雅黑" w:hAnsi="微软雅黑" w:cs="宋体"/>
      <w:b/>
      <w:bCs/>
      <w:color w:val="FF0000"/>
      <w:kern w:val="0"/>
      <w:sz w:val="20"/>
      <w:szCs w:val="20"/>
      <w:u w:color="000000"/>
    </w:rPr>
  </w:style>
  <w:style w:type="paragraph" w:customStyle="1" w:styleId="IBM">
    <w:name w:val="IBM 正文"/>
    <w:basedOn w:val="af4"/>
    <w:qFormat/>
    <w:rsid w:val="00812995"/>
    <w:pPr>
      <w:spacing w:line="360" w:lineRule="atLeast"/>
      <w:ind w:firstLineChars="200" w:firstLine="200"/>
    </w:pPr>
    <w:rPr>
      <w:rFonts w:ascii="Calibri" w:hAnsi="Calibri"/>
      <w:sz w:val="24"/>
      <w:szCs w:val="20"/>
      <w:u w:color="000000"/>
    </w:rPr>
  </w:style>
  <w:style w:type="paragraph" w:customStyle="1" w:styleId="xl572">
    <w:name w:val="xl572"/>
    <w:basedOn w:val="af4"/>
    <w:qFormat/>
    <w:rsid w:val="008129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hAnsi="Calibri"/>
      <w:b/>
      <w:bCs/>
      <w:kern w:val="0"/>
      <w:sz w:val="20"/>
      <w:szCs w:val="20"/>
      <w:u w:color="000000"/>
    </w:rPr>
  </w:style>
  <w:style w:type="paragraph" w:customStyle="1" w:styleId="4h4Level2-aSmallAppendixH4RefHeading1rh1Hea">
    <w:name w:val="样式 标题 4h4Level 2 - a(Small Appendix)H4Ref Heading 1rh1Hea..."/>
    <w:basedOn w:val="42"/>
    <w:qFormat/>
    <w:rsid w:val="00812995"/>
    <w:pPr>
      <w:tabs>
        <w:tab w:val="left" w:pos="400"/>
        <w:tab w:val="left" w:pos="568"/>
      </w:tabs>
      <w:adjustRightInd/>
      <w:spacing w:before="200" w:after="200" w:line="240" w:lineRule="auto"/>
      <w:ind w:left="400" w:hanging="400"/>
      <w:textAlignment w:val="auto"/>
    </w:pPr>
    <w:rPr>
      <w:rFonts w:eastAsia="宋体" w:cs="宋体"/>
      <w:b w:val="0"/>
      <w:bCs/>
      <w:color w:val="000000"/>
      <w:kern w:val="2"/>
      <w:sz w:val="21"/>
      <w:u w:color="000000"/>
    </w:rPr>
  </w:style>
  <w:style w:type="paragraph" w:customStyle="1" w:styleId="xl537">
    <w:name w:val="xl537"/>
    <w:basedOn w:val="af4"/>
    <w:qFormat/>
    <w:rsid w:val="00812995"/>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u w:color="000000"/>
    </w:rPr>
  </w:style>
  <w:style w:type="paragraph" w:customStyle="1" w:styleId="cdf">
    <w:name w:val="cdf样式"/>
    <w:basedOn w:val="af4"/>
    <w:qFormat/>
    <w:rsid w:val="00812995"/>
    <w:pPr>
      <w:adjustRightInd w:val="0"/>
      <w:spacing w:line="288" w:lineRule="auto"/>
      <w:jc w:val="left"/>
      <w:textAlignment w:val="baseline"/>
    </w:pPr>
    <w:rPr>
      <w:rFonts w:ascii="Calibri" w:hAnsi="Calibri"/>
      <w:spacing w:val="5"/>
      <w:kern w:val="0"/>
      <w:sz w:val="24"/>
      <w:szCs w:val="20"/>
      <w:u w:color="000000"/>
    </w:rPr>
  </w:style>
  <w:style w:type="paragraph" w:customStyle="1" w:styleId="SubItemListText">
    <w:name w:val="Sub Item List Text"/>
    <w:qFormat/>
    <w:rsid w:val="00812995"/>
    <w:pPr>
      <w:adjustRightInd w:val="0"/>
      <w:snapToGrid w:val="0"/>
      <w:spacing w:before="80" w:after="80" w:line="240" w:lineRule="atLeast"/>
      <w:ind w:left="2410"/>
    </w:pPr>
    <w:rPr>
      <w:rFonts w:ascii="Calibri" w:hAnsi="Calibri"/>
      <w:szCs w:val="21"/>
    </w:rPr>
  </w:style>
  <w:style w:type="paragraph" w:customStyle="1" w:styleId="1ffffffc">
    <w:name w:val="[1]正文"/>
    <w:basedOn w:val="af4"/>
    <w:qFormat/>
    <w:rsid w:val="00812995"/>
    <w:pPr>
      <w:adjustRightInd w:val="0"/>
      <w:snapToGrid w:val="0"/>
      <w:spacing w:line="500" w:lineRule="exact"/>
      <w:ind w:firstLine="510"/>
    </w:pPr>
    <w:rPr>
      <w:rFonts w:ascii="Calibri" w:hAnsi="Calibri"/>
      <w:color w:val="000000"/>
      <w:kern w:val="0"/>
      <w:sz w:val="28"/>
      <w:szCs w:val="28"/>
      <w:u w:color="000000"/>
    </w:rPr>
  </w:style>
  <w:style w:type="paragraph" w:customStyle="1" w:styleId="ParaCharCharCharCharCharCharCharCharChar">
    <w:name w:val="默认段落字体 Para Char Char Char Char Char Char Char Char Char"/>
    <w:basedOn w:val="af4"/>
    <w:qFormat/>
    <w:rsid w:val="00812995"/>
    <w:rPr>
      <w:rFonts w:ascii="Tahoma" w:hAnsi="Tahoma" w:cs="Tahoma"/>
      <w:sz w:val="24"/>
      <w:u w:color="000000"/>
    </w:rPr>
  </w:style>
  <w:style w:type="paragraph" w:customStyle="1" w:styleId="Norm">
    <w:name w:val="Norm"/>
    <w:qFormat/>
    <w:rsid w:val="00812995"/>
    <w:pPr>
      <w:spacing w:before="120"/>
      <w:jc w:val="both"/>
    </w:pPr>
    <w:rPr>
      <w:rFonts w:ascii="Calibri" w:hAnsi="Calibri"/>
      <w:color w:val="000000"/>
      <w:sz w:val="22"/>
      <w:lang w:eastAsia="en-US"/>
    </w:rPr>
  </w:style>
  <w:style w:type="paragraph" w:customStyle="1" w:styleId="xl554">
    <w:name w:val="xl554"/>
    <w:basedOn w:val="af4"/>
    <w:qFormat/>
    <w:rsid w:val="008129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u w:color="000000"/>
    </w:rPr>
  </w:style>
  <w:style w:type="paragraph" w:customStyle="1" w:styleId="CharCharChar1CharCharCharCharCharCharCharCharCharCharCharCharCharCharCharCharCharCharCharCharCharChar">
    <w:name w:val="Char Char Char1 Char Char Char Char Char Char Char Char Char Char Char Char Char Char Char Char Char Char Char Char Char Char"/>
    <w:basedOn w:val="af4"/>
    <w:qFormat/>
    <w:rsid w:val="00812995"/>
    <w:rPr>
      <w:rFonts w:ascii="Tahoma" w:hAnsi="Tahoma"/>
      <w:sz w:val="24"/>
      <w:szCs w:val="20"/>
      <w:u w:color="000000"/>
    </w:rPr>
  </w:style>
  <w:style w:type="paragraph" w:customStyle="1" w:styleId="xl234">
    <w:name w:val="xl234"/>
    <w:basedOn w:val="af4"/>
    <w:qFormat/>
    <w:rsid w:val="00812995"/>
    <w:pPr>
      <w:widowControl/>
      <w:pBdr>
        <w:top w:val="single" w:sz="4" w:space="0" w:color="auto"/>
        <w:bottom w:val="single" w:sz="8" w:space="0" w:color="auto"/>
      </w:pBdr>
      <w:shd w:val="clear" w:color="000000" w:fill="4F81BD"/>
      <w:spacing w:before="100" w:beforeAutospacing="1" w:after="100" w:afterAutospacing="1"/>
      <w:jc w:val="center"/>
    </w:pPr>
    <w:rPr>
      <w:rFonts w:ascii="宋体" w:hAnsi="宋体" w:cs="宋体"/>
      <w:b/>
      <w:bCs/>
      <w:kern w:val="0"/>
      <w:sz w:val="20"/>
      <w:szCs w:val="20"/>
      <w:u w:color="000000"/>
    </w:rPr>
  </w:style>
  <w:style w:type="paragraph" w:customStyle="1" w:styleId="zzLc6">
    <w:name w:val="zzLc6"/>
    <w:basedOn w:val="af4"/>
    <w:next w:val="af4"/>
    <w:qFormat/>
    <w:rsid w:val="00812995"/>
    <w:pPr>
      <w:widowControl/>
      <w:tabs>
        <w:tab w:val="left" w:pos="425"/>
      </w:tabs>
      <w:overflowPunct w:val="0"/>
      <w:autoSpaceDE w:val="0"/>
      <w:autoSpaceDN w:val="0"/>
      <w:adjustRightInd w:val="0"/>
      <w:spacing w:after="240" w:line="230" w:lineRule="atLeast"/>
      <w:ind w:left="425" w:firstLineChars="200" w:hanging="425"/>
      <w:jc w:val="left"/>
    </w:pPr>
    <w:rPr>
      <w:rFonts w:ascii="Arial" w:hAnsi="Arial" w:cs="Angsana New"/>
      <w:kern w:val="0"/>
      <w:sz w:val="20"/>
      <w:szCs w:val="20"/>
      <w:u w:color="000000"/>
    </w:rPr>
  </w:style>
  <w:style w:type="paragraph" w:customStyle="1" w:styleId="af3">
    <w:name w:val="二级节标题"/>
    <w:next w:val="af4"/>
    <w:rsid w:val="00812995"/>
    <w:pPr>
      <w:numPr>
        <w:ilvl w:val="2"/>
        <w:numId w:val="32"/>
      </w:numPr>
      <w:tabs>
        <w:tab w:val="left" w:pos="600"/>
        <w:tab w:val="left" w:pos="1440"/>
      </w:tabs>
      <w:spacing w:before="240" w:after="240" w:line="400" w:lineRule="exact"/>
      <w:outlineLvl w:val="2"/>
    </w:pPr>
    <w:rPr>
      <w:rFonts w:ascii="Arial" w:eastAsia="黑体" w:hAnsi="Arial"/>
      <w:b/>
      <w:sz w:val="30"/>
      <w:szCs w:val="30"/>
    </w:rPr>
  </w:style>
  <w:style w:type="paragraph" w:customStyle="1" w:styleId="xl585">
    <w:name w:val="xl585"/>
    <w:basedOn w:val="af4"/>
    <w:qFormat/>
    <w:rsid w:val="0081299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u w:color="000000"/>
    </w:rPr>
  </w:style>
  <w:style w:type="paragraph" w:customStyle="1" w:styleId="-12">
    <w:name w:val="标题-1"/>
    <w:basedOn w:val="18"/>
    <w:qFormat/>
    <w:rsid w:val="00812995"/>
    <w:pPr>
      <w:tabs>
        <w:tab w:val="left" w:pos="0"/>
      </w:tabs>
      <w:autoSpaceDE/>
      <w:autoSpaceDN/>
      <w:snapToGrid w:val="0"/>
      <w:spacing w:before="0" w:after="0" w:line="312" w:lineRule="auto"/>
    </w:pPr>
    <w:rPr>
      <w:rFonts w:ascii="Calibri" w:hAnsi="Calibri"/>
      <w:bCs/>
      <w:sz w:val="28"/>
      <w:szCs w:val="28"/>
      <w:u w:color="000000"/>
    </w:rPr>
  </w:style>
  <w:style w:type="paragraph" w:customStyle="1" w:styleId="xl237">
    <w:name w:val="xl237"/>
    <w:basedOn w:val="af4"/>
    <w:qFormat/>
    <w:rsid w:val="00812995"/>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u w:color="000000"/>
    </w:rPr>
  </w:style>
  <w:style w:type="paragraph" w:customStyle="1" w:styleId="xl581">
    <w:name w:val="xl581"/>
    <w:basedOn w:val="af4"/>
    <w:qFormat/>
    <w:rsid w:val="008129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u w:color="000000"/>
    </w:rPr>
  </w:style>
  <w:style w:type="paragraph" w:customStyle="1" w:styleId="xl560">
    <w:name w:val="xl560"/>
    <w:basedOn w:val="af4"/>
    <w:qFormat/>
    <w:rsid w:val="0081299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u w:color="000000"/>
    </w:rPr>
  </w:style>
  <w:style w:type="paragraph" w:customStyle="1" w:styleId="xl617">
    <w:name w:val="xl617"/>
    <w:basedOn w:val="af4"/>
    <w:qFormat/>
    <w:rsid w:val="0081299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993300"/>
      <w:kern w:val="0"/>
      <w:sz w:val="20"/>
      <w:szCs w:val="20"/>
      <w:u w:color="000000"/>
    </w:rPr>
  </w:style>
  <w:style w:type="paragraph" w:customStyle="1" w:styleId="xl268">
    <w:name w:val="xl268"/>
    <w:basedOn w:val="af4"/>
    <w:qFormat/>
    <w:rsid w:val="00812995"/>
    <w:pPr>
      <w:widowControl/>
      <w:pBdr>
        <w:right w:val="single" w:sz="8" w:space="0" w:color="auto"/>
      </w:pBdr>
      <w:spacing w:before="100" w:beforeAutospacing="1" w:after="100" w:afterAutospacing="1"/>
      <w:jc w:val="center"/>
    </w:pPr>
    <w:rPr>
      <w:rFonts w:ascii="Calibri" w:hAnsi="Calibri"/>
      <w:b/>
      <w:bCs/>
      <w:kern w:val="0"/>
      <w:szCs w:val="21"/>
      <w:u w:color="000000"/>
    </w:rPr>
  </w:style>
  <w:style w:type="paragraph" w:customStyle="1" w:styleId="xl623">
    <w:name w:val="xl623"/>
    <w:basedOn w:val="af4"/>
    <w:qFormat/>
    <w:rsid w:val="00812995"/>
    <w:pPr>
      <w:widowControl/>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jc w:val="left"/>
      <w:textAlignment w:val="center"/>
    </w:pPr>
    <w:rPr>
      <w:rFonts w:ascii="宋体" w:hAnsi="宋体" w:cs="宋体"/>
      <w:kern w:val="0"/>
      <w:sz w:val="20"/>
      <w:szCs w:val="20"/>
      <w:u w:color="000000"/>
    </w:rPr>
  </w:style>
  <w:style w:type="paragraph" w:customStyle="1" w:styleId="affffffffffffffffffffff5">
    <w:name w:val="图表脚注"/>
    <w:next w:val="afffffffa"/>
    <w:qFormat/>
    <w:rsid w:val="00812995"/>
    <w:pPr>
      <w:ind w:leftChars="200" w:left="300" w:hangingChars="100" w:hanging="100"/>
      <w:jc w:val="both"/>
    </w:pPr>
    <w:rPr>
      <w:rFonts w:ascii="宋体" w:hAnsi="Calibri"/>
      <w:sz w:val="18"/>
    </w:rPr>
  </w:style>
  <w:style w:type="paragraph" w:customStyle="1" w:styleId="msoacetate0">
    <w:name w:val="msoacetate"/>
    <w:basedOn w:val="af4"/>
    <w:qFormat/>
    <w:rsid w:val="00812995"/>
    <w:pPr>
      <w:spacing w:line="360" w:lineRule="auto"/>
      <w:ind w:firstLineChars="200" w:firstLine="200"/>
    </w:pPr>
    <w:rPr>
      <w:rFonts w:ascii="Calibri" w:hAnsi="Calibri"/>
      <w:sz w:val="18"/>
      <w:szCs w:val="18"/>
      <w:u w:color="000000"/>
    </w:rPr>
  </w:style>
  <w:style w:type="paragraph" w:customStyle="1" w:styleId="CharCharChar1CharCharCharCharCharCharChar2">
    <w:name w:val="Char Char Char1 Char Char Char Char Char Char Char2"/>
    <w:basedOn w:val="af4"/>
    <w:qFormat/>
    <w:rsid w:val="00812995"/>
    <w:pPr>
      <w:adjustRightInd w:val="0"/>
      <w:spacing w:line="312" w:lineRule="auto"/>
      <w:textAlignment w:val="baseline"/>
    </w:pPr>
    <w:rPr>
      <w:rFonts w:ascii="Tahoma" w:hAnsi="Tahoma"/>
      <w:kern w:val="0"/>
      <w:sz w:val="24"/>
      <w:szCs w:val="20"/>
      <w:u w:color="000000"/>
    </w:rPr>
  </w:style>
  <w:style w:type="paragraph" w:customStyle="1" w:styleId="712">
    <w:name w:val="标题 71"/>
    <w:basedOn w:val="af4"/>
    <w:next w:val="af4"/>
    <w:qFormat/>
    <w:rsid w:val="00812995"/>
    <w:pPr>
      <w:keepNext/>
      <w:keepLines/>
      <w:tabs>
        <w:tab w:val="left" w:pos="9615"/>
      </w:tabs>
      <w:spacing w:before="240" w:after="64" w:line="320" w:lineRule="auto"/>
      <w:ind w:left="8371" w:hanging="1276"/>
      <w:outlineLvl w:val="6"/>
    </w:pPr>
    <w:rPr>
      <w:rFonts w:ascii="Calibri" w:hAnsi="Calibri"/>
      <w:b/>
      <w:bCs/>
      <w:sz w:val="24"/>
      <w:u w:color="000000"/>
    </w:rPr>
  </w:style>
  <w:style w:type="paragraph" w:customStyle="1" w:styleId="xl602">
    <w:name w:val="xl602"/>
    <w:basedOn w:val="af4"/>
    <w:qFormat/>
    <w:rsid w:val="0081299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cs="宋体"/>
      <w:b/>
      <w:bCs/>
      <w:kern w:val="0"/>
      <w:sz w:val="20"/>
      <w:szCs w:val="20"/>
      <w:u w:color="000000"/>
    </w:rPr>
  </w:style>
  <w:style w:type="paragraph" w:customStyle="1" w:styleId="xl547">
    <w:name w:val="xl547"/>
    <w:basedOn w:val="af4"/>
    <w:qFormat/>
    <w:rsid w:val="008129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u w:color="000000"/>
    </w:rPr>
  </w:style>
  <w:style w:type="paragraph" w:customStyle="1" w:styleId="5H5Level3-iBodyTextRh5SecondSubheading">
    <w:name w:val="样式 标题 5H5Level 3 - iBody Text (R)h5Second Subheading + 左侧: ..."/>
    <w:basedOn w:val="52"/>
    <w:qFormat/>
    <w:rsid w:val="00812995"/>
    <w:pPr>
      <w:keepLines w:val="0"/>
      <w:tabs>
        <w:tab w:val="left" w:pos="400"/>
        <w:tab w:val="left" w:pos="4962"/>
      </w:tabs>
      <w:adjustRightInd/>
      <w:spacing w:before="200" w:after="200" w:line="377" w:lineRule="auto"/>
      <w:ind w:left="400" w:hanging="400"/>
      <w:textAlignment w:val="auto"/>
    </w:pPr>
    <w:rPr>
      <w:rFonts w:ascii="宋体" w:hAnsi="Calibri" w:cs="宋体"/>
      <w:b w:val="0"/>
      <w:kern w:val="2"/>
      <w:sz w:val="21"/>
      <w:u w:color="000000"/>
    </w:rPr>
  </w:style>
  <w:style w:type="paragraph" w:customStyle="1" w:styleId="085662">
    <w:name w:val="样式 样式 左侧:  0.85 厘米 段前: 6 磅 段后: 6 磅 + 首行缩进:  2 字符 段前: 自动 段后: 自动"/>
    <w:basedOn w:val="af4"/>
    <w:qFormat/>
    <w:rsid w:val="00812995"/>
    <w:pPr>
      <w:spacing w:before="120" w:after="120" w:line="360" w:lineRule="auto"/>
      <w:ind w:firstLineChars="200" w:firstLine="560"/>
    </w:pPr>
    <w:rPr>
      <w:rFonts w:ascii="Calibri" w:hAnsi="Calibri"/>
      <w:sz w:val="28"/>
      <w:szCs w:val="20"/>
      <w:u w:color="000000"/>
    </w:rPr>
  </w:style>
  <w:style w:type="paragraph" w:customStyle="1" w:styleId="xl606">
    <w:name w:val="xl606"/>
    <w:basedOn w:val="af4"/>
    <w:rsid w:val="0081299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cs="宋体"/>
      <w:color w:val="000000"/>
      <w:kern w:val="0"/>
      <w:sz w:val="20"/>
      <w:szCs w:val="20"/>
      <w:u w:color="000000"/>
    </w:rPr>
  </w:style>
  <w:style w:type="paragraph" w:customStyle="1" w:styleId="D6">
    <w:name w:val="D标题6"/>
    <w:basedOn w:val="6"/>
    <w:next w:val="af4"/>
    <w:semiHidden/>
    <w:qFormat/>
    <w:rsid w:val="00812995"/>
    <w:pPr>
      <w:numPr>
        <w:ilvl w:val="5"/>
        <w:numId w:val="35"/>
      </w:numPr>
      <w:spacing w:before="100" w:beforeAutospacing="1" w:after="100" w:afterAutospacing="1"/>
      <w:ind w:firstLine="0"/>
    </w:pPr>
    <w:rPr>
      <w:sz w:val="28"/>
      <w:u w:color="000000"/>
    </w:rPr>
  </w:style>
  <w:style w:type="paragraph" w:customStyle="1" w:styleId="1CharCharCharCharCharChar">
    <w:name w:val="1 Char Char Char Char Char Char"/>
    <w:basedOn w:val="af4"/>
    <w:qFormat/>
    <w:rsid w:val="00812995"/>
    <w:rPr>
      <w:rFonts w:ascii="Calibri" w:hAnsi="Calibri"/>
      <w:szCs w:val="20"/>
      <w:u w:color="000000"/>
    </w:rPr>
  </w:style>
  <w:style w:type="paragraph" w:customStyle="1" w:styleId="231">
    <w:name w:val="正文文本 23"/>
    <w:basedOn w:val="af4"/>
    <w:qFormat/>
    <w:rsid w:val="00812995"/>
    <w:pPr>
      <w:adjustRightInd w:val="0"/>
      <w:spacing w:line="312" w:lineRule="atLeast"/>
      <w:ind w:firstLine="567"/>
      <w:textAlignment w:val="baseline"/>
    </w:pPr>
    <w:rPr>
      <w:rFonts w:ascii="Calibri" w:hAnsi="Calibri"/>
      <w:kern w:val="0"/>
      <w:sz w:val="28"/>
      <w:szCs w:val="20"/>
      <w:u w:color="000000"/>
    </w:rPr>
  </w:style>
  <w:style w:type="paragraph" w:customStyle="1" w:styleId="1ALTZCharChar2">
    <w:name w:val="样式 正文缩进四号特点表正文正文非缩进正文双线段1ALT+Z缩进正文缩进 Char正文不缩进特点 Char...2"/>
    <w:basedOn w:val="af5"/>
    <w:qFormat/>
    <w:rsid w:val="00812995"/>
    <w:pPr>
      <w:autoSpaceDE/>
      <w:autoSpaceDN/>
      <w:adjustRightInd/>
      <w:spacing w:afterLines="50" w:line="360" w:lineRule="auto"/>
      <w:ind w:left="839" w:firstLine="488"/>
      <w:jc w:val="both"/>
    </w:pPr>
    <w:rPr>
      <w:rFonts w:ascii="Calibri" w:hAnsi="Calibri" w:cs="宋体"/>
      <w:kern w:val="0"/>
      <w:szCs w:val="20"/>
    </w:rPr>
  </w:style>
  <w:style w:type="paragraph" w:customStyle="1" w:styleId="xl546">
    <w:name w:val="xl546"/>
    <w:basedOn w:val="af4"/>
    <w:qFormat/>
    <w:rsid w:val="00812995"/>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Calibri" w:hAnsi="Calibri"/>
      <w:b/>
      <w:bCs/>
      <w:kern w:val="0"/>
      <w:sz w:val="20"/>
      <w:szCs w:val="20"/>
      <w:u w:color="000000"/>
    </w:rPr>
  </w:style>
  <w:style w:type="paragraph" w:customStyle="1" w:styleId="xl594">
    <w:name w:val="xl594"/>
    <w:basedOn w:val="af4"/>
    <w:qFormat/>
    <w:rsid w:val="008129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szCs w:val="20"/>
      <w:u w:color="000000"/>
    </w:rPr>
  </w:style>
  <w:style w:type="paragraph" w:customStyle="1" w:styleId="3ffa">
    <w:name w:val="样式 标题 3 + 宋体 四号 加粗"/>
    <w:basedOn w:val="32"/>
    <w:qFormat/>
    <w:rsid w:val="00812995"/>
    <w:pPr>
      <w:tabs>
        <w:tab w:val="left" w:pos="710"/>
        <w:tab w:val="left" w:pos="1713"/>
      </w:tabs>
      <w:autoSpaceDE/>
      <w:autoSpaceDN/>
      <w:adjustRightInd/>
      <w:spacing w:before="260" w:after="260" w:line="416" w:lineRule="auto"/>
      <w:ind w:left="1713" w:hanging="720"/>
      <w:jc w:val="both"/>
    </w:pPr>
    <w:rPr>
      <w:rFonts w:hAnsi="宋体"/>
      <w:bCs/>
      <w:kern w:val="2"/>
      <w:sz w:val="28"/>
      <w:szCs w:val="32"/>
      <w:u w:val="none" w:color="000000"/>
    </w:rPr>
  </w:style>
  <w:style w:type="paragraph" w:customStyle="1" w:styleId="My1">
    <w:name w:val="My正文"/>
    <w:basedOn w:val="af4"/>
    <w:qFormat/>
    <w:rsid w:val="00812995"/>
    <w:pPr>
      <w:adjustRightInd w:val="0"/>
      <w:spacing w:line="300" w:lineRule="auto"/>
      <w:ind w:firstLineChars="200" w:firstLine="567"/>
      <w:jc w:val="left"/>
    </w:pPr>
    <w:rPr>
      <w:rFonts w:ascii="Arial" w:hAnsi="Arial"/>
      <w:kern w:val="0"/>
      <w:sz w:val="24"/>
      <w:szCs w:val="20"/>
      <w:u w:color="000000"/>
    </w:rPr>
  </w:style>
  <w:style w:type="paragraph" w:customStyle="1" w:styleId="a7">
    <w:name w:val="带编号的正文"/>
    <w:basedOn w:val="af4"/>
    <w:qFormat/>
    <w:rsid w:val="00812995"/>
    <w:pPr>
      <w:numPr>
        <w:numId w:val="36"/>
      </w:numPr>
      <w:tabs>
        <w:tab w:val="clear" w:pos="900"/>
        <w:tab w:val="left" w:pos="1320"/>
      </w:tabs>
      <w:ind w:left="1320"/>
    </w:pPr>
    <w:rPr>
      <w:rFonts w:ascii="宋体" w:hAnsi="宋体"/>
      <w:u w:color="000000"/>
    </w:rPr>
  </w:style>
  <w:style w:type="paragraph" w:customStyle="1" w:styleId="xl189">
    <w:name w:val="xl189"/>
    <w:basedOn w:val="af4"/>
    <w:qFormat/>
    <w:rsid w:val="00812995"/>
    <w:pPr>
      <w:widowControl/>
      <w:pBdr>
        <w:top w:val="single" w:sz="8" w:space="0" w:color="auto"/>
        <w:left w:val="single" w:sz="8" w:space="0" w:color="auto"/>
        <w:bottom w:val="single" w:sz="8" w:space="0" w:color="auto"/>
      </w:pBdr>
      <w:shd w:val="clear" w:color="000000" w:fill="FFC000"/>
      <w:spacing w:before="100" w:beforeAutospacing="1" w:after="100" w:afterAutospacing="1"/>
      <w:jc w:val="center"/>
    </w:pPr>
    <w:rPr>
      <w:rFonts w:ascii="微软雅黑" w:eastAsia="微软雅黑" w:hAnsi="微软雅黑" w:cs="宋体"/>
      <w:b/>
      <w:bCs/>
      <w:kern w:val="0"/>
      <w:sz w:val="20"/>
      <w:szCs w:val="20"/>
      <w:u w:color="000000"/>
    </w:rPr>
  </w:style>
  <w:style w:type="paragraph" w:customStyle="1" w:styleId="1ffffffd">
    <w:name w:val="スタイル1"/>
    <w:basedOn w:val="af4"/>
    <w:qFormat/>
    <w:rsid w:val="00812995"/>
    <w:pPr>
      <w:widowControl/>
      <w:spacing w:line="480" w:lineRule="exact"/>
      <w:jc w:val="left"/>
    </w:pPr>
    <w:rPr>
      <w:rFonts w:ascii="Arial" w:eastAsia="MS Mincho" w:hAnsi="Arial"/>
      <w:kern w:val="0"/>
      <w:sz w:val="22"/>
      <w:szCs w:val="20"/>
      <w:u w:color="000000"/>
    </w:rPr>
  </w:style>
  <w:style w:type="paragraph" w:customStyle="1" w:styleId="xl605">
    <w:name w:val="xl605"/>
    <w:basedOn w:val="af4"/>
    <w:qFormat/>
    <w:rsid w:val="0081299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宋体" w:hAnsi="宋体" w:cs="宋体"/>
      <w:color w:val="000000"/>
      <w:kern w:val="0"/>
      <w:sz w:val="20"/>
      <w:szCs w:val="20"/>
      <w:u w:color="000000"/>
    </w:rPr>
  </w:style>
  <w:style w:type="paragraph" w:customStyle="1" w:styleId="affffffffffffffffffffff6">
    <w:name w:val="制作人文字"/>
    <w:basedOn w:val="af4"/>
    <w:qFormat/>
    <w:rsid w:val="00812995"/>
    <w:rPr>
      <w:rFonts w:ascii="宋体" w:hAnsi="宋体"/>
      <w:bCs/>
      <w:kern w:val="0"/>
      <w:szCs w:val="21"/>
      <w:u w:color="000000"/>
    </w:rPr>
  </w:style>
  <w:style w:type="paragraph" w:customStyle="1" w:styleId="xl573">
    <w:name w:val="xl573"/>
    <w:basedOn w:val="af4"/>
    <w:qFormat/>
    <w:rsid w:val="008129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hAnsi="Calibri"/>
      <w:kern w:val="0"/>
      <w:sz w:val="20"/>
      <w:szCs w:val="20"/>
      <w:u w:color="000000"/>
    </w:rPr>
  </w:style>
  <w:style w:type="paragraph" w:customStyle="1" w:styleId="xl517">
    <w:name w:val="xl517"/>
    <w:basedOn w:val="af4"/>
    <w:qFormat/>
    <w:rsid w:val="0081299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u w:color="000000"/>
    </w:rPr>
  </w:style>
  <w:style w:type="paragraph" w:customStyle="1" w:styleId="affffffffffffffffffffff7">
    <w:name w:val="导言"/>
    <w:basedOn w:val="af4"/>
    <w:qFormat/>
    <w:rsid w:val="00812995"/>
    <w:pPr>
      <w:widowControl/>
      <w:overflowPunct w:val="0"/>
      <w:autoSpaceDE w:val="0"/>
      <w:autoSpaceDN w:val="0"/>
      <w:adjustRightInd w:val="0"/>
      <w:spacing w:afterLines="20" w:line="240" w:lineRule="atLeast"/>
      <w:ind w:firstLineChars="200" w:firstLine="480"/>
      <w:jc w:val="left"/>
    </w:pPr>
    <w:rPr>
      <w:rFonts w:ascii="华文新魏" w:eastAsia="华文新魏" w:hAnsi="Calibri" w:cs="Angsana New"/>
      <w:kern w:val="0"/>
      <w:sz w:val="24"/>
      <w:szCs w:val="20"/>
      <w:u w:color="000000"/>
    </w:rPr>
  </w:style>
  <w:style w:type="paragraph" w:customStyle="1" w:styleId="5H5h5Level3-iPIM5heading5111115ghfhg1">
    <w:name w:val="样式 标题 5口H5h5Level 3 - iPIM 5heading 51.1.1.1.1标题 5标ghfhg...1"/>
    <w:basedOn w:val="52"/>
    <w:qFormat/>
    <w:rsid w:val="00812995"/>
    <w:pPr>
      <w:tabs>
        <w:tab w:val="left" w:pos="2268"/>
        <w:tab w:val="left" w:pos="2551"/>
        <w:tab w:val="left" w:pos="4962"/>
      </w:tabs>
      <w:adjustRightInd/>
      <w:spacing w:line="377" w:lineRule="auto"/>
      <w:ind w:left="442"/>
      <w:textAlignment w:val="auto"/>
    </w:pPr>
    <w:rPr>
      <w:rFonts w:ascii="Calibri" w:hAnsi="Calibri" w:cs="宋体"/>
      <w:bCs/>
      <w:color w:val="000000"/>
      <w:kern w:val="2"/>
      <w:u w:color="000000"/>
    </w:rPr>
  </w:style>
  <w:style w:type="paragraph" w:customStyle="1" w:styleId="xl609">
    <w:name w:val="xl609"/>
    <w:basedOn w:val="af4"/>
    <w:qFormat/>
    <w:rsid w:val="0081299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0"/>
      <w:szCs w:val="20"/>
      <w:u w:color="000000"/>
    </w:rPr>
  </w:style>
  <w:style w:type="paragraph" w:customStyle="1" w:styleId="ALTZ1Char4">
    <w:name w:val="样式 正文缩进表正文正文非缩进ALT+Z四号特点段1正文不缩进特点 Char水上软件标题4正文（首行缩进两..."/>
    <w:basedOn w:val="af4"/>
    <w:qFormat/>
    <w:rsid w:val="00812995"/>
    <w:pPr>
      <w:numPr>
        <w:numId w:val="37"/>
      </w:numPr>
      <w:tabs>
        <w:tab w:val="clear" w:pos="780"/>
        <w:tab w:val="left" w:pos="840"/>
      </w:tabs>
      <w:spacing w:line="360" w:lineRule="auto"/>
      <w:ind w:left="840"/>
    </w:pPr>
    <w:rPr>
      <w:rFonts w:ascii="宋体" w:hAnsi="宋体"/>
      <w:sz w:val="24"/>
      <w:szCs w:val="20"/>
      <w:u w:color="000000"/>
    </w:rPr>
  </w:style>
  <w:style w:type="paragraph" w:customStyle="1" w:styleId="xl206">
    <w:name w:val="xl206"/>
    <w:basedOn w:val="af4"/>
    <w:qFormat/>
    <w:rsid w:val="00812995"/>
    <w:pPr>
      <w:widowControl/>
      <w:pBdr>
        <w:left w:val="single" w:sz="4" w:space="0" w:color="auto"/>
        <w:bottom w:val="single" w:sz="4" w:space="0" w:color="auto"/>
        <w:right w:val="single" w:sz="4" w:space="0" w:color="auto"/>
      </w:pBdr>
      <w:spacing w:before="100" w:beforeAutospacing="1" w:after="100" w:afterAutospacing="1"/>
      <w:jc w:val="left"/>
    </w:pPr>
    <w:rPr>
      <w:rFonts w:ascii="Calibri" w:hAnsi="Calibri"/>
      <w:b/>
      <w:bCs/>
      <w:kern w:val="0"/>
      <w:sz w:val="20"/>
      <w:szCs w:val="20"/>
      <w:u w:color="000000"/>
    </w:rPr>
  </w:style>
  <w:style w:type="paragraph" w:customStyle="1" w:styleId="2fffff8">
    <w:name w:val="首行缩进2字符"/>
    <w:basedOn w:val="af4"/>
    <w:qFormat/>
    <w:rsid w:val="00812995"/>
    <w:pPr>
      <w:adjustRightInd w:val="0"/>
      <w:spacing w:line="360" w:lineRule="auto"/>
      <w:ind w:firstLineChars="200" w:firstLine="420"/>
    </w:pPr>
    <w:rPr>
      <w:rFonts w:ascii="Calibri" w:hAnsi="Calibri"/>
      <w:kern w:val="0"/>
      <w:sz w:val="24"/>
      <w:szCs w:val="20"/>
      <w:u w:color="000000"/>
    </w:rPr>
  </w:style>
  <w:style w:type="paragraph" w:customStyle="1" w:styleId="xl187">
    <w:name w:val="xl187"/>
    <w:basedOn w:val="af4"/>
    <w:qFormat/>
    <w:rsid w:val="00812995"/>
    <w:pPr>
      <w:widowControl/>
      <w:pBdr>
        <w:top w:val="single" w:sz="4" w:space="0" w:color="auto"/>
        <w:left w:val="single" w:sz="4" w:space="0" w:color="auto"/>
        <w:bottom w:val="single" w:sz="8" w:space="0" w:color="auto"/>
        <w:right w:val="single" w:sz="4" w:space="0" w:color="auto"/>
      </w:pBdr>
      <w:shd w:val="clear" w:color="000000" w:fill="FFC000"/>
      <w:spacing w:before="100" w:beforeAutospacing="1" w:after="100" w:afterAutospacing="1"/>
      <w:jc w:val="center"/>
    </w:pPr>
    <w:rPr>
      <w:rFonts w:ascii="Calibri" w:hAnsi="Calibri"/>
      <w:kern w:val="0"/>
      <w:sz w:val="20"/>
      <w:szCs w:val="20"/>
      <w:u w:color="000000"/>
    </w:rPr>
  </w:style>
  <w:style w:type="paragraph" w:customStyle="1" w:styleId="xl213">
    <w:name w:val="xl213"/>
    <w:basedOn w:val="af4"/>
    <w:qFormat/>
    <w:rsid w:val="0081299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u w:color="000000"/>
    </w:rPr>
  </w:style>
  <w:style w:type="paragraph" w:customStyle="1" w:styleId="xl612">
    <w:name w:val="xl612"/>
    <w:basedOn w:val="af4"/>
    <w:qFormat/>
    <w:rsid w:val="008129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color w:val="000000"/>
      <w:kern w:val="0"/>
      <w:sz w:val="20"/>
      <w:szCs w:val="20"/>
      <w:u w:color="000000"/>
    </w:rPr>
  </w:style>
  <w:style w:type="paragraph" w:customStyle="1" w:styleId="xl204">
    <w:name w:val="xl204"/>
    <w:basedOn w:val="af4"/>
    <w:qFormat/>
    <w:rsid w:val="00812995"/>
    <w:pPr>
      <w:widowControl/>
      <w:pBdr>
        <w:top w:val="single" w:sz="4" w:space="0" w:color="auto"/>
        <w:left w:val="single" w:sz="4" w:space="0" w:color="auto"/>
        <w:right w:val="single" w:sz="4" w:space="0" w:color="auto"/>
      </w:pBdr>
      <w:spacing w:before="100" w:beforeAutospacing="1" w:after="100" w:afterAutospacing="1"/>
      <w:jc w:val="center"/>
    </w:pPr>
    <w:rPr>
      <w:rFonts w:ascii="Calibri" w:hAnsi="Calibri"/>
      <w:b/>
      <w:bCs/>
      <w:kern w:val="0"/>
      <w:sz w:val="20"/>
      <w:szCs w:val="20"/>
      <w:u w:color="000000"/>
    </w:rPr>
  </w:style>
  <w:style w:type="paragraph" w:customStyle="1" w:styleId="074152">
    <w:name w:val="样式 样式 宋体 小四 首行缩进:  0.74 厘米 行距: 1.5 倍行距 + 左侧:  2 字符"/>
    <w:basedOn w:val="af4"/>
    <w:qFormat/>
    <w:rsid w:val="00812995"/>
    <w:pPr>
      <w:spacing w:line="360" w:lineRule="auto"/>
      <w:ind w:firstLineChars="200" w:firstLine="200"/>
    </w:pPr>
    <w:rPr>
      <w:rFonts w:ascii="宋体" w:hAnsi="宋体" w:cs="宋体"/>
      <w:sz w:val="24"/>
      <w:szCs w:val="20"/>
      <w:u w:color="000000"/>
    </w:rPr>
  </w:style>
  <w:style w:type="paragraph" w:customStyle="1" w:styleId="xl205">
    <w:name w:val="xl205"/>
    <w:basedOn w:val="af4"/>
    <w:qFormat/>
    <w:rsid w:val="00812995"/>
    <w:pPr>
      <w:widowControl/>
      <w:pBdr>
        <w:left w:val="single" w:sz="4" w:space="0" w:color="auto"/>
        <w:right w:val="single" w:sz="4" w:space="0" w:color="auto"/>
      </w:pBdr>
      <w:spacing w:before="100" w:beforeAutospacing="1" w:after="100" w:afterAutospacing="1"/>
      <w:jc w:val="left"/>
    </w:pPr>
    <w:rPr>
      <w:rFonts w:ascii="Calibri" w:hAnsi="Calibri"/>
      <w:b/>
      <w:bCs/>
      <w:kern w:val="0"/>
      <w:sz w:val="20"/>
      <w:szCs w:val="20"/>
      <w:u w:color="000000"/>
    </w:rPr>
  </w:style>
  <w:style w:type="paragraph" w:customStyle="1" w:styleId="xl431">
    <w:name w:val="xl431"/>
    <w:basedOn w:val="af4"/>
    <w:qFormat/>
    <w:rsid w:val="0081299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kern w:val="0"/>
      <w:sz w:val="20"/>
      <w:szCs w:val="20"/>
      <w:u w:color="000000"/>
    </w:rPr>
  </w:style>
  <w:style w:type="paragraph" w:customStyle="1" w:styleId="xl531">
    <w:name w:val="xl531"/>
    <w:basedOn w:val="af4"/>
    <w:qFormat/>
    <w:rsid w:val="00812995"/>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u w:color="000000"/>
    </w:rPr>
  </w:style>
  <w:style w:type="paragraph" w:customStyle="1" w:styleId="style102">
    <w:name w:val="style10"/>
    <w:basedOn w:val="af4"/>
    <w:qFormat/>
    <w:rsid w:val="00812995"/>
    <w:pPr>
      <w:widowControl/>
      <w:spacing w:before="100" w:beforeAutospacing="1" w:after="100" w:afterAutospacing="1"/>
      <w:jc w:val="left"/>
    </w:pPr>
    <w:rPr>
      <w:rFonts w:ascii="宋体" w:hAnsi="宋体" w:cs="宋体"/>
      <w:b/>
      <w:bCs/>
      <w:color w:val="27816F"/>
      <w:kern w:val="0"/>
      <w:sz w:val="24"/>
      <w:u w:color="000000"/>
    </w:rPr>
  </w:style>
  <w:style w:type="paragraph" w:customStyle="1" w:styleId="xl523">
    <w:name w:val="xl523"/>
    <w:basedOn w:val="af4"/>
    <w:qFormat/>
    <w:rsid w:val="00812995"/>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u w:color="000000"/>
    </w:rPr>
  </w:style>
  <w:style w:type="paragraph" w:customStyle="1" w:styleId="xl255">
    <w:name w:val="xl255"/>
    <w:basedOn w:val="af4"/>
    <w:qFormat/>
    <w:rsid w:val="00812995"/>
    <w:pPr>
      <w:widowControl/>
      <w:pBdr>
        <w:bottom w:val="single" w:sz="8" w:space="0" w:color="auto"/>
        <w:right w:val="single" w:sz="8" w:space="0" w:color="auto"/>
      </w:pBdr>
      <w:spacing w:before="100" w:beforeAutospacing="1" w:after="100" w:afterAutospacing="1"/>
      <w:jc w:val="right"/>
    </w:pPr>
    <w:rPr>
      <w:rFonts w:ascii="Calibri" w:hAnsi="Calibri"/>
      <w:b/>
      <w:bCs/>
      <w:kern w:val="0"/>
      <w:szCs w:val="21"/>
      <w:u w:color="000000"/>
    </w:rPr>
  </w:style>
  <w:style w:type="paragraph" w:customStyle="1" w:styleId="wellhope">
    <w:name w:val="wellhope正文"/>
    <w:basedOn w:val="af4"/>
    <w:qFormat/>
    <w:rsid w:val="00812995"/>
    <w:pPr>
      <w:spacing w:before="60" w:after="60" w:line="360" w:lineRule="auto"/>
      <w:ind w:firstLineChars="200" w:firstLine="200"/>
    </w:pPr>
    <w:rPr>
      <w:rFonts w:ascii="Calibri" w:eastAsia="楷体_GB2312" w:hAnsi="Calibri"/>
      <w:sz w:val="24"/>
      <w:szCs w:val="20"/>
      <w:u w:color="000000"/>
    </w:rPr>
  </w:style>
  <w:style w:type="paragraph" w:customStyle="1" w:styleId="xl525">
    <w:name w:val="xl525"/>
    <w:basedOn w:val="af4"/>
    <w:qFormat/>
    <w:rsid w:val="00812995"/>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u w:color="000000"/>
    </w:rPr>
  </w:style>
  <w:style w:type="paragraph" w:customStyle="1" w:styleId="Text0">
    <w:name w:val="Text"/>
    <w:qFormat/>
    <w:rsid w:val="00812995"/>
    <w:pPr>
      <w:tabs>
        <w:tab w:val="left" w:pos="420"/>
        <w:tab w:val="left" w:pos="840"/>
        <w:tab w:val="left" w:pos="1260"/>
      </w:tabs>
      <w:adjustRightInd w:val="0"/>
      <w:snapToGrid w:val="0"/>
      <w:spacing w:beforeLines="75" w:afterLines="50" w:line="300" w:lineRule="auto"/>
      <w:ind w:firstLineChars="200" w:firstLine="200"/>
      <w:jc w:val="both"/>
    </w:pPr>
    <w:rPr>
      <w:rFonts w:ascii="Palatino Linotype" w:hAnsi="Palatino Linotype"/>
      <w:sz w:val="22"/>
    </w:rPr>
  </w:style>
  <w:style w:type="paragraph" w:customStyle="1" w:styleId="Subtitulo">
    <w:name w:val="Subtitulo"/>
    <w:basedOn w:val="af4"/>
    <w:next w:val="af4"/>
    <w:qFormat/>
    <w:rsid w:val="00812995"/>
    <w:pPr>
      <w:keepNext/>
      <w:keepLines/>
      <w:widowControl/>
      <w:overflowPunct w:val="0"/>
      <w:autoSpaceDE w:val="0"/>
      <w:autoSpaceDN w:val="0"/>
      <w:adjustRightInd w:val="0"/>
      <w:spacing w:before="40" w:line="240" w:lineRule="atLeast"/>
      <w:ind w:firstLineChars="200" w:firstLine="200"/>
    </w:pPr>
    <w:rPr>
      <w:rFonts w:ascii="Helvetica" w:eastAsia="PMingLiU" w:hAnsi="Helvetica"/>
      <w:b/>
      <w:kern w:val="0"/>
      <w:sz w:val="24"/>
      <w:szCs w:val="20"/>
      <w:u w:color="000000"/>
      <w:lang w:eastAsia="zh-TW"/>
    </w:rPr>
  </w:style>
  <w:style w:type="paragraph" w:customStyle="1" w:styleId="affffffffffffffffffffff8">
    <w:name w:val="图标题"/>
    <w:basedOn w:val="af4"/>
    <w:qFormat/>
    <w:rsid w:val="00812995"/>
    <w:pPr>
      <w:widowControl/>
      <w:overflowPunct w:val="0"/>
      <w:autoSpaceDE w:val="0"/>
      <w:autoSpaceDN w:val="0"/>
      <w:adjustRightInd w:val="0"/>
      <w:spacing w:line="312" w:lineRule="auto"/>
      <w:ind w:firstLineChars="200" w:firstLine="6"/>
      <w:jc w:val="center"/>
    </w:pPr>
    <w:rPr>
      <w:rFonts w:ascii="Calibri" w:hAnsi="Calibri" w:cs="Angsana New"/>
      <w:kern w:val="0"/>
      <w:sz w:val="24"/>
      <w:szCs w:val="20"/>
      <w:u w:color="000000"/>
    </w:rPr>
  </w:style>
  <w:style w:type="paragraph" w:customStyle="1" w:styleId="17">
    <w:name w:val="列表 1"/>
    <w:qFormat/>
    <w:rsid w:val="00812995"/>
    <w:pPr>
      <w:numPr>
        <w:numId w:val="38"/>
      </w:numPr>
      <w:spacing w:line="360" w:lineRule="auto"/>
    </w:pPr>
    <w:rPr>
      <w:rFonts w:ascii="Calibri" w:hAnsi="Calibri"/>
      <w:sz w:val="24"/>
    </w:rPr>
  </w:style>
  <w:style w:type="paragraph" w:customStyle="1" w:styleId="a30">
    <w:name w:val="a3"/>
    <w:basedOn w:val="32"/>
    <w:qFormat/>
    <w:rsid w:val="00812995"/>
    <w:pPr>
      <w:numPr>
        <w:ilvl w:val="2"/>
        <w:numId w:val="39"/>
      </w:numPr>
      <w:autoSpaceDE/>
      <w:autoSpaceDN/>
      <w:adjustRightInd/>
      <w:spacing w:before="60" w:after="60" w:line="360" w:lineRule="auto"/>
      <w:jc w:val="both"/>
    </w:pPr>
    <w:rPr>
      <w:rFonts w:hAnsi="宋体"/>
      <w:bCs/>
      <w:kern w:val="2"/>
      <w:sz w:val="28"/>
      <w:szCs w:val="28"/>
      <w:u w:val="none" w:color="000000"/>
    </w:rPr>
  </w:style>
  <w:style w:type="paragraph" w:customStyle="1" w:styleId="xl235">
    <w:name w:val="xl235"/>
    <w:basedOn w:val="af4"/>
    <w:qFormat/>
    <w:rsid w:val="00812995"/>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u w:color="000000"/>
    </w:rPr>
  </w:style>
  <w:style w:type="paragraph" w:customStyle="1" w:styleId="-23">
    <w:name w:val="标题-2"/>
    <w:basedOn w:val="23"/>
    <w:qFormat/>
    <w:rsid w:val="00812995"/>
    <w:pPr>
      <w:autoSpaceDE/>
      <w:autoSpaceDN/>
      <w:snapToGrid w:val="0"/>
      <w:spacing w:before="0" w:line="312" w:lineRule="auto"/>
      <w:jc w:val="left"/>
    </w:pPr>
    <w:rPr>
      <w:rFonts w:ascii="Times New Roman" w:eastAsia="宋体" w:hAnsi="Times New Roman"/>
      <w:b w:val="0"/>
      <w:bCs/>
      <w:kern w:val="44"/>
      <w:sz w:val="28"/>
      <w:szCs w:val="32"/>
      <w:u w:color="000000"/>
    </w:rPr>
  </w:style>
  <w:style w:type="paragraph" w:customStyle="1" w:styleId="CharCharCharCharCharCharCharCharChar1">
    <w:name w:val="样式 题注 Char Char Char Char Char Char Char Char信息主题题注(图注)Char..."/>
    <w:basedOn w:val="afd"/>
    <w:qFormat/>
    <w:rsid w:val="00812995"/>
    <w:pPr>
      <w:spacing w:line="360" w:lineRule="auto"/>
      <w:jc w:val="center"/>
    </w:pPr>
    <w:rPr>
      <w:rFonts w:ascii="Arial" w:eastAsia="黑体" w:hAnsi="Arial" w:cs="宋体"/>
      <w:kern w:val="0"/>
      <w:sz w:val="21"/>
    </w:rPr>
  </w:style>
  <w:style w:type="paragraph" w:customStyle="1" w:styleId="xl257">
    <w:name w:val="xl257"/>
    <w:basedOn w:val="af4"/>
    <w:qFormat/>
    <w:rsid w:val="00812995"/>
    <w:pPr>
      <w:widowControl/>
      <w:pBdr>
        <w:top w:val="single" w:sz="8" w:space="0" w:color="auto"/>
        <w:bottom w:val="single" w:sz="8" w:space="0" w:color="auto"/>
        <w:right w:val="single" w:sz="8" w:space="0" w:color="auto"/>
      </w:pBdr>
      <w:spacing w:before="100" w:beforeAutospacing="1" w:after="100" w:afterAutospacing="1"/>
      <w:jc w:val="center"/>
    </w:pPr>
    <w:rPr>
      <w:rFonts w:ascii="微软雅黑" w:eastAsia="微软雅黑" w:hAnsi="微软雅黑" w:cs="宋体"/>
      <w:b/>
      <w:bCs/>
      <w:color w:val="000000"/>
      <w:kern w:val="0"/>
      <w:szCs w:val="21"/>
      <w:u w:color="000000"/>
    </w:rPr>
  </w:style>
  <w:style w:type="paragraph" w:customStyle="1" w:styleId="xl579">
    <w:name w:val="xl579"/>
    <w:basedOn w:val="af4"/>
    <w:qFormat/>
    <w:rsid w:val="00812995"/>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宋体" w:hAnsi="宋体" w:cs="宋体"/>
      <w:kern w:val="0"/>
      <w:sz w:val="20"/>
      <w:szCs w:val="20"/>
      <w:u w:color="000000"/>
    </w:rPr>
  </w:style>
  <w:style w:type="paragraph" w:customStyle="1" w:styleId="xl622">
    <w:name w:val="xl622"/>
    <w:basedOn w:val="af4"/>
    <w:qFormat/>
    <w:rsid w:val="00812995"/>
    <w:pPr>
      <w:widowControl/>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jc w:val="center"/>
      <w:textAlignment w:val="center"/>
    </w:pPr>
    <w:rPr>
      <w:rFonts w:ascii="宋体" w:hAnsi="宋体" w:cs="宋体"/>
      <w:kern w:val="0"/>
      <w:sz w:val="20"/>
      <w:szCs w:val="20"/>
      <w:u w:color="000000"/>
    </w:rPr>
  </w:style>
  <w:style w:type="paragraph" w:customStyle="1" w:styleId="xl227">
    <w:name w:val="xl227"/>
    <w:basedOn w:val="af4"/>
    <w:qFormat/>
    <w:rsid w:val="00812995"/>
    <w:pPr>
      <w:widowControl/>
      <w:pBdr>
        <w:top w:val="single" w:sz="8" w:space="0" w:color="auto"/>
        <w:left w:val="single" w:sz="4" w:space="0" w:color="auto"/>
        <w:right w:val="single" w:sz="4" w:space="0" w:color="auto"/>
      </w:pBdr>
      <w:spacing w:before="100" w:beforeAutospacing="1" w:after="100" w:afterAutospacing="1"/>
      <w:jc w:val="center"/>
    </w:pPr>
    <w:rPr>
      <w:rFonts w:ascii="Calibri" w:hAnsi="Calibri"/>
      <w:b/>
      <w:bCs/>
      <w:kern w:val="0"/>
      <w:sz w:val="20"/>
      <w:szCs w:val="20"/>
      <w:u w:color="000000"/>
    </w:rPr>
  </w:style>
  <w:style w:type="paragraph" w:customStyle="1" w:styleId="xl254">
    <w:name w:val="xl254"/>
    <w:basedOn w:val="af4"/>
    <w:qFormat/>
    <w:rsid w:val="00812995"/>
    <w:pPr>
      <w:widowControl/>
      <w:pBdr>
        <w:bottom w:val="single" w:sz="8" w:space="0" w:color="auto"/>
        <w:right w:val="single" w:sz="8" w:space="0" w:color="auto"/>
      </w:pBdr>
      <w:spacing w:before="100" w:beforeAutospacing="1" w:after="100" w:afterAutospacing="1"/>
      <w:jc w:val="right"/>
    </w:pPr>
    <w:rPr>
      <w:rFonts w:ascii="Calibri" w:hAnsi="Calibri"/>
      <w:b/>
      <w:bCs/>
      <w:kern w:val="0"/>
      <w:szCs w:val="21"/>
      <w:u w:color="000000"/>
    </w:rPr>
  </w:style>
  <w:style w:type="paragraph" w:customStyle="1" w:styleId="68">
    <w:name w:val="标题6"/>
    <w:basedOn w:val="aff9"/>
    <w:qFormat/>
    <w:rsid w:val="00812995"/>
    <w:pPr>
      <w:spacing w:line="560" w:lineRule="exact"/>
    </w:pPr>
    <w:rPr>
      <w:rFonts w:hint="default"/>
      <w:kern w:val="0"/>
      <w:sz w:val="20"/>
      <w:szCs w:val="21"/>
      <w:u w:color="000000"/>
    </w:rPr>
  </w:style>
  <w:style w:type="paragraph" w:customStyle="1" w:styleId="xl607">
    <w:name w:val="xl607"/>
    <w:basedOn w:val="af4"/>
    <w:qFormat/>
    <w:rsid w:val="0081299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cs="宋体"/>
      <w:color w:val="000000"/>
      <w:kern w:val="0"/>
      <w:sz w:val="20"/>
      <w:szCs w:val="20"/>
      <w:u w:color="000000"/>
    </w:rPr>
  </w:style>
  <w:style w:type="paragraph" w:customStyle="1" w:styleId="style200">
    <w:name w:val="style20"/>
    <w:basedOn w:val="af4"/>
    <w:qFormat/>
    <w:rsid w:val="00812995"/>
    <w:pPr>
      <w:widowControl/>
      <w:spacing w:before="100" w:beforeAutospacing="1" w:after="100" w:afterAutospacing="1"/>
      <w:jc w:val="left"/>
    </w:pPr>
    <w:rPr>
      <w:rFonts w:ascii="宋体" w:hAnsi="宋体" w:cs="宋体"/>
      <w:b/>
      <w:bCs/>
      <w:color w:val="006666"/>
      <w:kern w:val="0"/>
      <w:sz w:val="26"/>
      <w:szCs w:val="26"/>
      <w:u w:color="000000"/>
    </w:rPr>
  </w:style>
  <w:style w:type="paragraph" w:customStyle="1" w:styleId="xl548">
    <w:name w:val="xl548"/>
    <w:basedOn w:val="af4"/>
    <w:qFormat/>
    <w:rsid w:val="0081299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kern w:val="0"/>
      <w:sz w:val="20"/>
      <w:szCs w:val="20"/>
      <w:u w:color="000000"/>
    </w:rPr>
  </w:style>
  <w:style w:type="paragraph" w:customStyle="1" w:styleId="CharCharCharCharCharChar1CharCharCharCharCharCharCharChar">
    <w:name w:val="Char Char Char Char Char Char1 Char Char Char Char Char Char Char Char"/>
    <w:basedOn w:val="af4"/>
    <w:qFormat/>
    <w:rsid w:val="00812995"/>
    <w:pPr>
      <w:widowControl/>
      <w:spacing w:after="160" w:line="240" w:lineRule="exact"/>
      <w:jc w:val="left"/>
    </w:pPr>
    <w:rPr>
      <w:rFonts w:ascii="Verdana" w:eastAsia="仿宋_GB2312" w:hAnsi="Verdana"/>
      <w:sz w:val="24"/>
      <w:u w:color="000000"/>
      <w:lang w:eastAsia="en-US"/>
    </w:rPr>
  </w:style>
  <w:style w:type="paragraph" w:customStyle="1" w:styleId="xl194">
    <w:name w:val="xl194"/>
    <w:basedOn w:val="af4"/>
    <w:qFormat/>
    <w:rsid w:val="00812995"/>
    <w:pPr>
      <w:widowControl/>
      <w:pBdr>
        <w:left w:val="single" w:sz="8" w:space="0" w:color="auto"/>
      </w:pBdr>
      <w:spacing w:before="100" w:beforeAutospacing="1" w:after="100" w:afterAutospacing="1"/>
      <w:jc w:val="center"/>
    </w:pPr>
    <w:rPr>
      <w:rFonts w:ascii="微软雅黑" w:eastAsia="微软雅黑" w:hAnsi="微软雅黑" w:cs="宋体"/>
      <w:b/>
      <w:bCs/>
      <w:kern w:val="0"/>
      <w:sz w:val="20"/>
      <w:szCs w:val="20"/>
      <w:u w:color="000000"/>
    </w:rPr>
  </w:style>
  <w:style w:type="paragraph" w:customStyle="1" w:styleId="3ffb">
    <w:name w:val="标题3级"/>
    <w:qFormat/>
    <w:rsid w:val="00812995"/>
    <w:pPr>
      <w:spacing w:line="360" w:lineRule="auto"/>
      <w:outlineLvl w:val="2"/>
    </w:pPr>
    <w:rPr>
      <w:rFonts w:ascii="Arial" w:eastAsia="黑体" w:hAnsi="Arial"/>
      <w:b/>
      <w:sz w:val="28"/>
      <w:szCs w:val="28"/>
    </w:rPr>
  </w:style>
  <w:style w:type="paragraph" w:customStyle="1" w:styleId="-30">
    <w:name w:val="标题-3"/>
    <w:basedOn w:val="32"/>
    <w:qFormat/>
    <w:rsid w:val="00812995"/>
    <w:pPr>
      <w:tabs>
        <w:tab w:val="left" w:pos="710"/>
      </w:tabs>
      <w:autoSpaceDE/>
      <w:autoSpaceDN/>
      <w:snapToGrid w:val="0"/>
      <w:spacing w:before="0" w:after="0" w:line="312" w:lineRule="auto"/>
      <w:ind w:left="710"/>
    </w:pPr>
    <w:rPr>
      <w:rFonts w:ascii="Calibri" w:hAnsi="Calibri"/>
      <w:b w:val="0"/>
      <w:bCs/>
      <w:kern w:val="44"/>
      <w:sz w:val="28"/>
      <w:szCs w:val="32"/>
      <w:u w:val="none" w:color="000000"/>
    </w:rPr>
  </w:style>
  <w:style w:type="paragraph" w:customStyle="1" w:styleId="2H22Heading2HiddenHeading2CCBSheading2sect1">
    <w:name w:val="样式 标题 2H2标题2Heading 2 HiddenHeading 2 CCBSheading 2sect 1...."/>
    <w:basedOn w:val="23"/>
    <w:qFormat/>
    <w:rsid w:val="00812995"/>
    <w:pPr>
      <w:numPr>
        <w:ilvl w:val="1"/>
        <w:numId w:val="29"/>
      </w:numPr>
      <w:pBdr>
        <w:bottom w:val="single" w:sz="4" w:space="1" w:color="008080"/>
      </w:pBdr>
      <w:tabs>
        <w:tab w:val="left" w:pos="540"/>
      </w:tabs>
      <w:autoSpaceDE/>
      <w:autoSpaceDN/>
      <w:adjustRightInd/>
      <w:spacing w:before="0" w:line="360" w:lineRule="auto"/>
      <w:jc w:val="both"/>
    </w:pPr>
    <w:rPr>
      <w:rFonts w:ascii="黑体" w:hAnsi="黑体" w:cs="宋体"/>
      <w:kern w:val="2"/>
      <w:sz w:val="28"/>
      <w:szCs w:val="36"/>
      <w:u w:color="000000"/>
    </w:rPr>
  </w:style>
  <w:style w:type="paragraph" w:customStyle="1" w:styleId="xl226">
    <w:name w:val="xl226"/>
    <w:basedOn w:val="af4"/>
    <w:qFormat/>
    <w:rsid w:val="00812995"/>
    <w:pPr>
      <w:widowControl/>
      <w:pBdr>
        <w:left w:val="single" w:sz="8" w:space="0" w:color="auto"/>
        <w:bottom w:val="single" w:sz="8"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u w:color="000000"/>
    </w:rPr>
  </w:style>
  <w:style w:type="paragraph" w:customStyle="1" w:styleId="D2">
    <w:name w:val="D标题2"/>
    <w:basedOn w:val="23"/>
    <w:next w:val="af4"/>
    <w:semiHidden/>
    <w:qFormat/>
    <w:rsid w:val="00812995"/>
    <w:pPr>
      <w:numPr>
        <w:ilvl w:val="1"/>
        <w:numId w:val="35"/>
      </w:numPr>
      <w:autoSpaceDE/>
      <w:autoSpaceDN/>
      <w:adjustRightInd/>
      <w:spacing w:before="100" w:beforeAutospacing="1" w:after="100" w:afterAutospacing="1" w:line="240" w:lineRule="auto"/>
      <w:jc w:val="both"/>
    </w:pPr>
    <w:rPr>
      <w:kern w:val="2"/>
      <w:szCs w:val="30"/>
      <w:u w:color="000000"/>
    </w:rPr>
  </w:style>
  <w:style w:type="paragraph" w:customStyle="1" w:styleId="xl565">
    <w:name w:val="xl565"/>
    <w:basedOn w:val="af4"/>
    <w:qFormat/>
    <w:rsid w:val="00812995"/>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Calibri" w:hAnsi="Calibri"/>
      <w:b/>
      <w:bCs/>
      <w:kern w:val="0"/>
      <w:sz w:val="20"/>
      <w:szCs w:val="20"/>
      <w:u w:color="000000"/>
    </w:rPr>
  </w:style>
  <w:style w:type="paragraph" w:customStyle="1" w:styleId="xl610">
    <w:name w:val="xl610"/>
    <w:basedOn w:val="af4"/>
    <w:qFormat/>
    <w:rsid w:val="0081299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u w:color="000000"/>
    </w:rPr>
  </w:style>
  <w:style w:type="paragraph" w:customStyle="1" w:styleId="xl230">
    <w:name w:val="xl230"/>
    <w:basedOn w:val="af4"/>
    <w:qFormat/>
    <w:rsid w:val="00812995"/>
    <w:pPr>
      <w:widowControl/>
      <w:pBdr>
        <w:left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u w:color="000000"/>
    </w:rPr>
  </w:style>
  <w:style w:type="paragraph" w:customStyle="1" w:styleId="style80">
    <w:name w:val="style8"/>
    <w:basedOn w:val="af4"/>
    <w:qFormat/>
    <w:rsid w:val="00812995"/>
    <w:pPr>
      <w:widowControl/>
      <w:spacing w:before="100" w:beforeAutospacing="1" w:after="100" w:afterAutospacing="1"/>
      <w:jc w:val="left"/>
    </w:pPr>
    <w:rPr>
      <w:rFonts w:ascii="宋体" w:hAnsi="宋体" w:cs="宋体"/>
      <w:b/>
      <w:bCs/>
      <w:color w:val="54AD9C"/>
      <w:kern w:val="0"/>
      <w:sz w:val="26"/>
      <w:szCs w:val="26"/>
      <w:u w:color="000000"/>
    </w:rPr>
  </w:style>
  <w:style w:type="paragraph" w:customStyle="1" w:styleId="xl620">
    <w:name w:val="xl620"/>
    <w:basedOn w:val="af4"/>
    <w:qFormat/>
    <w:rsid w:val="00812995"/>
    <w:pPr>
      <w:widowControl/>
      <w:pBdr>
        <w:bottom w:val="single" w:sz="8" w:space="0" w:color="auto"/>
      </w:pBdr>
      <w:spacing w:before="100" w:beforeAutospacing="1" w:after="100" w:afterAutospacing="1"/>
      <w:jc w:val="center"/>
      <w:textAlignment w:val="center"/>
    </w:pPr>
    <w:rPr>
      <w:rFonts w:ascii="宋体" w:hAnsi="宋体" w:cs="宋体"/>
      <w:b/>
      <w:bCs/>
      <w:color w:val="000000"/>
      <w:kern w:val="0"/>
      <w:sz w:val="24"/>
      <w:u w:color="000000"/>
    </w:rPr>
  </w:style>
  <w:style w:type="paragraph" w:customStyle="1" w:styleId="413">
    <w:name w:val="标题 41"/>
    <w:basedOn w:val="af4"/>
    <w:next w:val="af4"/>
    <w:qFormat/>
    <w:rsid w:val="00812995"/>
    <w:pPr>
      <w:keepNext/>
      <w:keepLines/>
      <w:tabs>
        <w:tab w:val="left" w:pos="1582"/>
      </w:tabs>
      <w:spacing w:before="280" w:after="290" w:line="376" w:lineRule="auto"/>
      <w:ind w:left="1006" w:hanging="864"/>
      <w:outlineLvl w:val="3"/>
    </w:pPr>
    <w:rPr>
      <w:rFonts w:ascii="Cambria" w:hAnsi="Cambria"/>
      <w:b/>
      <w:bCs/>
      <w:sz w:val="28"/>
      <w:szCs w:val="28"/>
      <w:u w:color="000000"/>
    </w:rPr>
  </w:style>
  <w:style w:type="paragraph" w:customStyle="1" w:styleId="affffffffffffffffffffff9">
    <w:name w:val="可研报告正文"/>
    <w:basedOn w:val="aff6"/>
    <w:qFormat/>
    <w:rsid w:val="00812995"/>
    <w:pPr>
      <w:ind w:firstLine="177"/>
    </w:pPr>
    <w:rPr>
      <w:rFonts w:ascii="仿宋_GB2312" w:eastAsia="仿宋_GB2312" w:hAnsi="Calibri"/>
      <w:color w:val="000000"/>
      <w:kern w:val="0"/>
      <w:szCs w:val="20"/>
      <w:u w:color="000000"/>
    </w:rPr>
  </w:style>
  <w:style w:type="paragraph" w:customStyle="1" w:styleId="512">
    <w:name w:val="标题 51"/>
    <w:basedOn w:val="af4"/>
    <w:next w:val="af4"/>
    <w:qFormat/>
    <w:rsid w:val="00812995"/>
    <w:pPr>
      <w:keepNext/>
      <w:keepLines/>
      <w:tabs>
        <w:tab w:val="left" w:pos="1150"/>
        <w:tab w:val="left" w:pos="1582"/>
      </w:tabs>
      <w:spacing w:before="280" w:after="290" w:line="376" w:lineRule="auto"/>
      <w:ind w:left="851" w:hanging="709"/>
      <w:outlineLvl w:val="4"/>
    </w:pPr>
    <w:rPr>
      <w:rFonts w:ascii="Calibri" w:hAnsi="Calibri"/>
      <w:b/>
      <w:bCs/>
      <w:sz w:val="28"/>
      <w:szCs w:val="28"/>
      <w:u w:color="000000"/>
    </w:rPr>
  </w:style>
  <w:style w:type="paragraph" w:customStyle="1" w:styleId="xl568">
    <w:name w:val="xl568"/>
    <w:basedOn w:val="af4"/>
    <w:qFormat/>
    <w:rsid w:val="008129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hAnsi="Calibri"/>
      <w:kern w:val="0"/>
      <w:sz w:val="20"/>
      <w:szCs w:val="20"/>
      <w:u w:color="000000"/>
    </w:rPr>
  </w:style>
  <w:style w:type="paragraph" w:customStyle="1" w:styleId="xl185">
    <w:name w:val="xl185"/>
    <w:basedOn w:val="af4"/>
    <w:qFormat/>
    <w:rsid w:val="00812995"/>
    <w:pPr>
      <w:widowControl/>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u w:color="000000"/>
    </w:rPr>
  </w:style>
  <w:style w:type="paragraph" w:customStyle="1" w:styleId="affffffffffffffffffffffa">
    <w:name w:val="正文（基准，首行不缩进）"/>
    <w:qFormat/>
    <w:rsid w:val="00812995"/>
    <w:pPr>
      <w:widowControl w:val="0"/>
      <w:autoSpaceDE w:val="0"/>
      <w:autoSpaceDN w:val="0"/>
      <w:adjustRightInd w:val="0"/>
      <w:jc w:val="both"/>
    </w:pPr>
    <w:rPr>
      <w:rFonts w:ascii="Calibri" w:hAnsi="Calibri"/>
    </w:rPr>
  </w:style>
  <w:style w:type="paragraph" w:customStyle="1" w:styleId="xl210">
    <w:name w:val="xl210"/>
    <w:basedOn w:val="af4"/>
    <w:qFormat/>
    <w:rsid w:val="00812995"/>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u w:color="000000"/>
    </w:rPr>
  </w:style>
  <w:style w:type="paragraph" w:customStyle="1" w:styleId="xl179">
    <w:name w:val="xl179"/>
    <w:basedOn w:val="af4"/>
    <w:qFormat/>
    <w:rsid w:val="00812995"/>
    <w:pPr>
      <w:widowControl/>
      <w:pBdr>
        <w:top w:val="single" w:sz="8" w:space="0" w:color="auto"/>
        <w:bottom w:val="single" w:sz="4" w:space="0" w:color="auto"/>
        <w:right w:val="single" w:sz="4" w:space="0" w:color="auto"/>
      </w:pBdr>
      <w:spacing w:before="100" w:beforeAutospacing="1" w:after="100" w:afterAutospacing="1"/>
      <w:jc w:val="center"/>
    </w:pPr>
    <w:rPr>
      <w:rFonts w:ascii="Calibri" w:hAnsi="Calibri"/>
      <w:b/>
      <w:bCs/>
      <w:kern w:val="0"/>
      <w:sz w:val="20"/>
      <w:szCs w:val="20"/>
      <w:u w:color="000000"/>
    </w:rPr>
  </w:style>
  <w:style w:type="paragraph" w:customStyle="1" w:styleId="xl191">
    <w:name w:val="xl191"/>
    <w:basedOn w:val="af4"/>
    <w:qFormat/>
    <w:rsid w:val="00812995"/>
    <w:pPr>
      <w:widowControl/>
      <w:pBdr>
        <w:top w:val="single" w:sz="8" w:space="0" w:color="auto"/>
        <w:bottom w:val="single" w:sz="8" w:space="0" w:color="auto"/>
        <w:right w:val="single" w:sz="4" w:space="0" w:color="auto"/>
      </w:pBdr>
      <w:shd w:val="clear" w:color="000000" w:fill="FFC000"/>
      <w:spacing w:before="100" w:beforeAutospacing="1" w:after="100" w:afterAutospacing="1"/>
      <w:jc w:val="center"/>
    </w:pPr>
    <w:rPr>
      <w:rFonts w:ascii="微软雅黑" w:eastAsia="微软雅黑" w:hAnsi="微软雅黑" w:cs="宋体"/>
      <w:b/>
      <w:bCs/>
      <w:kern w:val="0"/>
      <w:sz w:val="20"/>
      <w:szCs w:val="20"/>
      <w:u w:color="000000"/>
    </w:rPr>
  </w:style>
  <w:style w:type="paragraph" w:customStyle="1" w:styleId="h10">
    <w:name w:val="h10"/>
    <w:basedOn w:val="52"/>
    <w:qFormat/>
    <w:rsid w:val="00812995"/>
    <w:pPr>
      <w:numPr>
        <w:ilvl w:val="3"/>
        <w:numId w:val="40"/>
      </w:numPr>
      <w:adjustRightInd/>
      <w:spacing w:before="0" w:after="0" w:line="360" w:lineRule="auto"/>
      <w:textAlignment w:val="auto"/>
    </w:pPr>
    <w:rPr>
      <w:rFonts w:ascii="宋体" w:hAnsi="宋体"/>
      <w:b w:val="0"/>
      <w:bCs/>
      <w:kern w:val="2"/>
      <w:sz w:val="24"/>
      <w:szCs w:val="24"/>
      <w:u w:color="000000"/>
    </w:rPr>
  </w:style>
  <w:style w:type="paragraph" w:customStyle="1" w:styleId="CharCharChar1CharCharCharCharCharCharChar3">
    <w:name w:val="Char Char Char1 Char Char Char Char Char Char Char3"/>
    <w:basedOn w:val="af4"/>
    <w:qFormat/>
    <w:rsid w:val="00812995"/>
    <w:pPr>
      <w:tabs>
        <w:tab w:val="left" w:pos="2220"/>
      </w:tabs>
      <w:adjustRightInd w:val="0"/>
      <w:spacing w:line="312" w:lineRule="auto"/>
      <w:textAlignment w:val="baseline"/>
    </w:pPr>
    <w:rPr>
      <w:rFonts w:ascii="Tahoma" w:hAnsi="Tahoma"/>
      <w:kern w:val="0"/>
      <w:sz w:val="24"/>
      <w:szCs w:val="20"/>
      <w:u w:color="000000"/>
    </w:rPr>
  </w:style>
  <w:style w:type="paragraph" w:customStyle="1" w:styleId="xl242">
    <w:name w:val="xl242"/>
    <w:basedOn w:val="af4"/>
    <w:qFormat/>
    <w:rsid w:val="00812995"/>
    <w:pPr>
      <w:widowControl/>
      <w:pBdr>
        <w:top w:val="single" w:sz="8" w:space="0" w:color="auto"/>
        <w:bottom w:val="single" w:sz="4" w:space="0" w:color="auto"/>
      </w:pBdr>
      <w:spacing w:before="100" w:beforeAutospacing="1" w:after="100" w:afterAutospacing="1"/>
      <w:jc w:val="center"/>
    </w:pPr>
    <w:rPr>
      <w:rFonts w:ascii="Calibri" w:hAnsi="Calibri"/>
      <w:b/>
      <w:bCs/>
      <w:kern w:val="0"/>
      <w:sz w:val="20"/>
      <w:szCs w:val="20"/>
      <w:u w:color="000000"/>
    </w:rPr>
  </w:style>
  <w:style w:type="paragraph" w:customStyle="1" w:styleId="253">
    <w:name w:val="正文文本 25"/>
    <w:basedOn w:val="af4"/>
    <w:qFormat/>
    <w:rsid w:val="00812995"/>
    <w:pPr>
      <w:adjustRightInd w:val="0"/>
      <w:spacing w:line="312" w:lineRule="atLeast"/>
      <w:ind w:firstLine="567"/>
      <w:textAlignment w:val="baseline"/>
    </w:pPr>
    <w:rPr>
      <w:rFonts w:ascii="Calibri" w:hAnsi="Calibri"/>
      <w:kern w:val="0"/>
      <w:sz w:val="28"/>
      <w:szCs w:val="20"/>
      <w:u w:color="000000"/>
    </w:rPr>
  </w:style>
  <w:style w:type="paragraph" w:customStyle="1" w:styleId="1524">
    <w:name w:val="正文：宋体五号1.5倍行距首行2字符"/>
    <w:basedOn w:val="af4"/>
    <w:qFormat/>
    <w:rsid w:val="00812995"/>
    <w:pPr>
      <w:spacing w:line="360" w:lineRule="auto"/>
      <w:ind w:firstLineChars="200" w:firstLine="200"/>
    </w:pPr>
    <w:rPr>
      <w:rFonts w:ascii="Calibri" w:hAnsi="Calibri" w:cs="宋体"/>
      <w:sz w:val="24"/>
      <w:szCs w:val="20"/>
      <w:u w:color="000000"/>
    </w:rPr>
  </w:style>
  <w:style w:type="paragraph" w:customStyle="1" w:styleId="xl263">
    <w:name w:val="xl263"/>
    <w:basedOn w:val="af4"/>
    <w:qFormat/>
    <w:rsid w:val="00812995"/>
    <w:pPr>
      <w:widowControl/>
      <w:pBdr>
        <w:top w:val="single" w:sz="4" w:space="0" w:color="auto"/>
        <w:left w:val="single" w:sz="4" w:space="0" w:color="auto"/>
      </w:pBdr>
      <w:shd w:val="clear" w:color="000000" w:fill="FFC000"/>
      <w:spacing w:before="100" w:beforeAutospacing="1" w:after="100" w:afterAutospacing="1"/>
      <w:jc w:val="left"/>
    </w:pPr>
    <w:rPr>
      <w:rFonts w:ascii="微软雅黑" w:eastAsia="微软雅黑" w:hAnsi="微软雅黑" w:cs="宋体"/>
      <w:kern w:val="0"/>
      <w:sz w:val="20"/>
      <w:szCs w:val="20"/>
      <w:u w:color="000000"/>
    </w:rPr>
  </w:style>
  <w:style w:type="paragraph" w:customStyle="1" w:styleId="xl232">
    <w:name w:val="xl232"/>
    <w:basedOn w:val="af4"/>
    <w:qFormat/>
    <w:rsid w:val="00812995"/>
    <w:pPr>
      <w:widowControl/>
      <w:pBdr>
        <w:top w:val="single" w:sz="4" w:space="0" w:color="auto"/>
      </w:pBdr>
      <w:shd w:val="clear" w:color="000000" w:fill="4F81BD"/>
      <w:spacing w:before="100" w:beforeAutospacing="1" w:after="100" w:afterAutospacing="1"/>
      <w:jc w:val="center"/>
    </w:pPr>
    <w:rPr>
      <w:rFonts w:ascii="微软雅黑" w:eastAsia="微软雅黑" w:hAnsi="微软雅黑" w:cs="宋体"/>
      <w:b/>
      <w:bCs/>
      <w:kern w:val="0"/>
      <w:sz w:val="20"/>
      <w:szCs w:val="20"/>
      <w:u w:color="000000"/>
    </w:rPr>
  </w:style>
  <w:style w:type="paragraph" w:customStyle="1" w:styleId="xl188">
    <w:name w:val="xl188"/>
    <w:basedOn w:val="af4"/>
    <w:qFormat/>
    <w:rsid w:val="00812995"/>
    <w:pPr>
      <w:widowControl/>
      <w:pBdr>
        <w:top w:val="single" w:sz="4" w:space="0" w:color="auto"/>
        <w:left w:val="single" w:sz="4" w:space="0" w:color="auto"/>
        <w:bottom w:val="single" w:sz="8" w:space="0" w:color="auto"/>
        <w:right w:val="single" w:sz="8" w:space="0" w:color="auto"/>
      </w:pBdr>
      <w:shd w:val="clear" w:color="000000" w:fill="FFC000"/>
      <w:spacing w:before="100" w:beforeAutospacing="1" w:after="100" w:afterAutospacing="1"/>
      <w:jc w:val="center"/>
    </w:pPr>
    <w:rPr>
      <w:rFonts w:ascii="微软雅黑" w:eastAsia="微软雅黑" w:hAnsi="微软雅黑" w:cs="宋体"/>
      <w:kern w:val="0"/>
      <w:sz w:val="20"/>
      <w:szCs w:val="20"/>
      <w:u w:color="000000"/>
    </w:rPr>
  </w:style>
  <w:style w:type="paragraph" w:customStyle="1" w:styleId="xl542">
    <w:name w:val="xl542"/>
    <w:basedOn w:val="af4"/>
    <w:qFormat/>
    <w:rsid w:val="008129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u w:color="000000"/>
    </w:rPr>
  </w:style>
  <w:style w:type="paragraph" w:customStyle="1" w:styleId="xl571">
    <w:name w:val="xl571"/>
    <w:basedOn w:val="af4"/>
    <w:qFormat/>
    <w:rsid w:val="008129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hAnsi="Calibri"/>
      <w:b/>
      <w:bCs/>
      <w:kern w:val="0"/>
      <w:sz w:val="20"/>
      <w:szCs w:val="20"/>
      <w:u w:color="000000"/>
    </w:rPr>
  </w:style>
  <w:style w:type="paragraph" w:customStyle="1" w:styleId="affffffffffffffffffffffb">
    <w:name w:val="列项——（一级）"/>
    <w:qFormat/>
    <w:rsid w:val="00812995"/>
    <w:pPr>
      <w:widowControl w:val="0"/>
      <w:tabs>
        <w:tab w:val="left" w:pos="854"/>
        <w:tab w:val="left" w:pos="1140"/>
      </w:tabs>
      <w:ind w:left="840" w:hanging="420"/>
      <w:jc w:val="both"/>
    </w:pPr>
    <w:rPr>
      <w:rFonts w:ascii="宋体" w:hAnsi="Calibri"/>
    </w:rPr>
  </w:style>
  <w:style w:type="paragraph" w:customStyle="1" w:styleId="Pa0">
    <w:name w:val="Pa0"/>
    <w:basedOn w:val="Default"/>
    <w:next w:val="Default"/>
    <w:qFormat/>
    <w:rsid w:val="00812995"/>
    <w:pPr>
      <w:spacing w:line="241" w:lineRule="atLeast"/>
    </w:pPr>
    <w:rPr>
      <w:rFonts w:ascii="FZXiDengXian-Z06S" w:eastAsia="FZXiDengXian-Z06S" w:hAnsi="Calibri" w:cs="Times New Roman"/>
      <w:color w:val="auto"/>
    </w:rPr>
  </w:style>
  <w:style w:type="paragraph" w:customStyle="1" w:styleId="1ALTZPI1">
    <w:name w:val="样式 正文缩进四号特点表正文正文非缩进段1ALT+ZPI正文文字首行缩进正文1缩进正文双线水上软件样式..."/>
    <w:basedOn w:val="af5"/>
    <w:qFormat/>
    <w:rsid w:val="00812995"/>
    <w:pPr>
      <w:autoSpaceDE/>
      <w:autoSpaceDN/>
      <w:adjustRightInd/>
      <w:spacing w:beforeLines="50" w:afterLines="50" w:line="360" w:lineRule="auto"/>
      <w:ind w:firstLineChars="200" w:firstLine="480"/>
      <w:jc w:val="both"/>
    </w:pPr>
    <w:rPr>
      <w:rFonts w:ascii="Calibri" w:hAnsi="宋体" w:cs="宋体"/>
      <w:kern w:val="0"/>
    </w:rPr>
  </w:style>
  <w:style w:type="paragraph" w:customStyle="1" w:styleId="CharALTZ">
    <w:name w:val="样式 正文缩进正文（首行缩进两字）正文（首行缩进两字） Char表正文正文非缩进正文不缩进特点ALT+Z四号标..."/>
    <w:basedOn w:val="af5"/>
    <w:qFormat/>
    <w:rsid w:val="00812995"/>
    <w:pPr>
      <w:autoSpaceDE/>
      <w:autoSpaceDN/>
      <w:adjustRightInd/>
      <w:spacing w:afterLines="50" w:line="360" w:lineRule="auto"/>
      <w:ind w:firstLineChars="200" w:firstLine="200"/>
      <w:jc w:val="both"/>
    </w:pPr>
    <w:rPr>
      <w:rFonts w:ascii="Calibri" w:hAnsi="Calibri" w:cs="宋体"/>
      <w:kern w:val="0"/>
      <w:szCs w:val="20"/>
    </w:rPr>
  </w:style>
  <w:style w:type="paragraph" w:customStyle="1" w:styleId="xl562">
    <w:name w:val="xl562"/>
    <w:basedOn w:val="af4"/>
    <w:qFormat/>
    <w:rsid w:val="00812995"/>
    <w:pPr>
      <w:widowControl/>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jc w:val="center"/>
      <w:textAlignment w:val="center"/>
    </w:pPr>
    <w:rPr>
      <w:rFonts w:ascii="Calibri" w:hAnsi="Calibri"/>
      <w:b/>
      <w:bCs/>
      <w:kern w:val="0"/>
      <w:sz w:val="20"/>
      <w:szCs w:val="20"/>
      <w:u w:color="000000"/>
    </w:rPr>
  </w:style>
  <w:style w:type="paragraph" w:customStyle="1" w:styleId="1ffffffe">
    <w:name w:val="正文缩进符合级别1"/>
    <w:basedOn w:val="af5"/>
    <w:qFormat/>
    <w:rsid w:val="00812995"/>
    <w:pPr>
      <w:widowControl/>
      <w:autoSpaceDE/>
      <w:autoSpaceDN/>
      <w:adjustRightInd/>
      <w:spacing w:before="200" w:after="200" w:line="360" w:lineRule="auto"/>
      <w:ind w:left="420" w:firstLine="0"/>
      <w:jc w:val="both"/>
    </w:pPr>
    <w:rPr>
      <w:rFonts w:ascii="Arial" w:hAnsi="Arial"/>
      <w:kern w:val="0"/>
      <w:szCs w:val="20"/>
    </w:rPr>
  </w:style>
  <w:style w:type="paragraph" w:customStyle="1" w:styleId="xl566">
    <w:name w:val="xl566"/>
    <w:basedOn w:val="af4"/>
    <w:qFormat/>
    <w:rsid w:val="0081299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u w:color="000000"/>
    </w:rPr>
  </w:style>
  <w:style w:type="paragraph" w:customStyle="1" w:styleId="itemlist0">
    <w:name w:val="itemlist"/>
    <w:basedOn w:val="af4"/>
    <w:qFormat/>
    <w:rsid w:val="00812995"/>
    <w:pPr>
      <w:widowControl/>
      <w:spacing w:before="100" w:beforeAutospacing="1" w:after="100" w:afterAutospacing="1"/>
      <w:jc w:val="left"/>
    </w:pPr>
    <w:rPr>
      <w:rFonts w:ascii="宋体" w:hAnsi="宋体" w:cs="宋体"/>
      <w:kern w:val="0"/>
      <w:sz w:val="24"/>
      <w:u w:color="000000"/>
    </w:rPr>
  </w:style>
  <w:style w:type="paragraph" w:customStyle="1" w:styleId="2fffff9">
    <w:name w:val="样式 标题 2 + 宋体 三号 加粗"/>
    <w:basedOn w:val="23"/>
    <w:qFormat/>
    <w:rsid w:val="00812995"/>
    <w:pPr>
      <w:widowControl/>
      <w:tabs>
        <w:tab w:val="left" w:pos="1476"/>
      </w:tabs>
      <w:autoSpaceDE/>
      <w:autoSpaceDN/>
      <w:adjustRightInd/>
      <w:spacing w:before="240" w:after="240" w:line="240" w:lineRule="auto"/>
      <w:ind w:left="1476" w:hanging="576"/>
      <w:jc w:val="both"/>
    </w:pPr>
    <w:rPr>
      <w:rFonts w:ascii="宋体" w:eastAsia="宋体" w:hAnsi="宋体"/>
      <w:b w:val="0"/>
      <w:bCs/>
      <w:sz w:val="24"/>
      <w:szCs w:val="24"/>
      <w:u w:color="000000"/>
    </w:rPr>
  </w:style>
  <w:style w:type="paragraph" w:customStyle="1" w:styleId="xl614">
    <w:name w:val="xl614"/>
    <w:basedOn w:val="af4"/>
    <w:qFormat/>
    <w:rsid w:val="008129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u w:color="000000"/>
    </w:rPr>
  </w:style>
  <w:style w:type="paragraph" w:customStyle="1" w:styleId="affffffffffffffffffffffc">
    <w:name w:val="样式 技术参数"/>
    <w:basedOn w:val="af4"/>
    <w:qFormat/>
    <w:rsid w:val="00812995"/>
    <w:pPr>
      <w:spacing w:line="360" w:lineRule="auto"/>
      <w:ind w:leftChars="200" w:left="600" w:hangingChars="400" w:hanging="400"/>
    </w:pPr>
    <w:rPr>
      <w:rFonts w:ascii="宋体" w:hAnsi="宋体" w:cs="宋体"/>
      <w:sz w:val="24"/>
      <w:szCs w:val="20"/>
      <w:u w:color="000000"/>
    </w:rPr>
  </w:style>
  <w:style w:type="paragraph" w:customStyle="1" w:styleId="xl589">
    <w:name w:val="xl589"/>
    <w:basedOn w:val="af4"/>
    <w:qFormat/>
    <w:rsid w:val="0081299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u w:color="000000"/>
    </w:rPr>
  </w:style>
  <w:style w:type="paragraph" w:customStyle="1" w:styleId="xl174">
    <w:name w:val="xl174"/>
    <w:basedOn w:val="af4"/>
    <w:qFormat/>
    <w:rsid w:val="00812995"/>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u w:color="000000"/>
    </w:rPr>
  </w:style>
  <w:style w:type="paragraph" w:customStyle="1" w:styleId="xl601">
    <w:name w:val="xl601"/>
    <w:basedOn w:val="af4"/>
    <w:qFormat/>
    <w:rsid w:val="0081299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cs="宋体"/>
      <w:b/>
      <w:bCs/>
      <w:kern w:val="0"/>
      <w:sz w:val="20"/>
      <w:szCs w:val="20"/>
      <w:u w:color="000000"/>
    </w:rPr>
  </w:style>
  <w:style w:type="paragraph" w:customStyle="1" w:styleId="xl217">
    <w:name w:val="xl217"/>
    <w:basedOn w:val="af4"/>
    <w:qFormat/>
    <w:rsid w:val="00812995"/>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color w:val="FF0000"/>
      <w:kern w:val="0"/>
      <w:sz w:val="20"/>
      <w:szCs w:val="20"/>
      <w:u w:color="000000"/>
    </w:rPr>
  </w:style>
  <w:style w:type="paragraph" w:customStyle="1" w:styleId="a20">
    <w:name w:val="a2"/>
    <w:basedOn w:val="23"/>
    <w:qFormat/>
    <w:rsid w:val="00812995"/>
    <w:pPr>
      <w:autoSpaceDE/>
      <w:autoSpaceDN/>
      <w:adjustRightInd/>
      <w:spacing w:before="60" w:after="60" w:line="360" w:lineRule="auto"/>
      <w:ind w:left="425" w:hanging="425"/>
      <w:jc w:val="both"/>
    </w:pPr>
    <w:rPr>
      <w:rFonts w:ascii="宋体" w:eastAsia="宋体" w:hAnsi="宋体"/>
      <w:b w:val="0"/>
      <w:bCs/>
      <w:kern w:val="2"/>
      <w:sz w:val="24"/>
      <w:szCs w:val="32"/>
      <w:u w:color="000000"/>
    </w:rPr>
  </w:style>
  <w:style w:type="paragraph" w:customStyle="1" w:styleId="affffffffffffffffffffffd">
    <w:name w:val="作者"/>
    <w:basedOn w:val="af4"/>
    <w:qFormat/>
    <w:rsid w:val="00812995"/>
    <w:pPr>
      <w:spacing w:line="360" w:lineRule="auto"/>
      <w:ind w:firstLineChars="200" w:firstLine="200"/>
      <w:jc w:val="center"/>
    </w:pPr>
    <w:rPr>
      <w:rFonts w:ascii="Calibri" w:hAnsi="Calibri" w:cs="Angsana New"/>
      <w:sz w:val="24"/>
      <w:u w:color="000000"/>
    </w:rPr>
  </w:style>
  <w:style w:type="paragraph" w:customStyle="1" w:styleId="affffffffffffffffffffffe">
    <w:name w:val="程序"/>
    <w:basedOn w:val="af4"/>
    <w:qFormat/>
    <w:rsid w:val="00812995"/>
    <w:pPr>
      <w:adjustRightInd w:val="0"/>
      <w:spacing w:line="240" w:lineRule="atLeast"/>
      <w:ind w:firstLine="567"/>
    </w:pPr>
    <w:rPr>
      <w:rFonts w:ascii="Courier New" w:eastAsia="仿宋_GB2312" w:hAnsi="Courier New"/>
      <w:kern w:val="0"/>
      <w:sz w:val="28"/>
      <w:u w:color="000000"/>
    </w:rPr>
  </w:style>
  <w:style w:type="paragraph" w:customStyle="1" w:styleId="xl556">
    <w:name w:val="xl556"/>
    <w:basedOn w:val="af4"/>
    <w:qFormat/>
    <w:rsid w:val="0081299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kern w:val="0"/>
      <w:sz w:val="20"/>
      <w:szCs w:val="20"/>
      <w:u w:color="000000"/>
    </w:rPr>
  </w:style>
  <w:style w:type="paragraph" w:customStyle="1" w:styleId="xl549">
    <w:name w:val="xl549"/>
    <w:basedOn w:val="af4"/>
    <w:qFormat/>
    <w:rsid w:val="00812995"/>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kern w:val="0"/>
      <w:sz w:val="20"/>
      <w:szCs w:val="20"/>
      <w:u w:color="000000"/>
    </w:rPr>
  </w:style>
  <w:style w:type="paragraph" w:customStyle="1" w:styleId="style12">
    <w:name w:val="style12"/>
    <w:basedOn w:val="af4"/>
    <w:qFormat/>
    <w:rsid w:val="00812995"/>
    <w:pPr>
      <w:widowControl/>
      <w:spacing w:before="100" w:beforeAutospacing="1" w:after="100" w:afterAutospacing="1"/>
      <w:jc w:val="left"/>
    </w:pPr>
    <w:rPr>
      <w:rFonts w:ascii="宋体" w:hAnsi="宋体" w:cs="宋体"/>
      <w:b/>
      <w:bCs/>
      <w:color w:val="1D8873"/>
      <w:kern w:val="0"/>
      <w:sz w:val="26"/>
      <w:szCs w:val="26"/>
      <w:u w:color="000000"/>
    </w:rPr>
  </w:style>
  <w:style w:type="paragraph" w:customStyle="1" w:styleId="GB2312125">
    <w:name w:val="样式 仿宋_GB2312 四号 行距: 多倍行距 1.25 字行"/>
    <w:basedOn w:val="af4"/>
    <w:qFormat/>
    <w:rsid w:val="00812995"/>
    <w:pPr>
      <w:spacing w:beforeLines="25" w:afterLines="25" w:line="300" w:lineRule="auto"/>
      <w:ind w:firstLineChars="200" w:firstLine="560"/>
    </w:pPr>
    <w:rPr>
      <w:rFonts w:ascii="仿宋_GB2312" w:eastAsia="仿宋_GB2312" w:hAnsi="仿宋_GB2312" w:cs="宋体"/>
      <w:sz w:val="28"/>
      <w:szCs w:val="20"/>
      <w:u w:color="000000"/>
    </w:rPr>
  </w:style>
  <w:style w:type="paragraph" w:customStyle="1" w:styleId="afffffffffffffffffffffff">
    <w:name w:val="表格结尾"/>
    <w:basedOn w:val="af4"/>
    <w:qFormat/>
    <w:rsid w:val="00812995"/>
    <w:pPr>
      <w:snapToGrid w:val="0"/>
      <w:spacing w:line="240" w:lineRule="atLeast"/>
      <w:jc w:val="center"/>
    </w:pPr>
    <w:rPr>
      <w:rFonts w:ascii="Arial" w:eastAsia="仿宋_GB2312" w:hAnsi="Arial"/>
      <w:kern w:val="0"/>
      <w:sz w:val="10"/>
      <w:szCs w:val="20"/>
      <w:u w:color="000000"/>
    </w:rPr>
  </w:style>
  <w:style w:type="paragraph" w:customStyle="1" w:styleId="3A0">
    <w:name w:val="样式 标题 3A"/>
    <w:basedOn w:val="32"/>
    <w:qFormat/>
    <w:rsid w:val="00812995"/>
    <w:pPr>
      <w:tabs>
        <w:tab w:val="left" w:pos="710"/>
      </w:tabs>
      <w:autoSpaceDE/>
      <w:autoSpaceDN/>
      <w:adjustRightInd/>
      <w:snapToGrid w:val="0"/>
      <w:spacing w:before="0" w:after="0" w:line="360" w:lineRule="auto"/>
      <w:ind w:left="710"/>
      <w:jc w:val="both"/>
    </w:pPr>
    <w:rPr>
      <w:rFonts w:hAnsi="宋体"/>
      <w:b w:val="0"/>
      <w:bCs/>
      <w:kern w:val="28"/>
      <w:sz w:val="28"/>
      <w:u w:val="none" w:color="000000"/>
    </w:rPr>
  </w:style>
  <w:style w:type="paragraph" w:customStyle="1" w:styleId="xl538">
    <w:name w:val="xl538"/>
    <w:basedOn w:val="af4"/>
    <w:qFormat/>
    <w:rsid w:val="00812995"/>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kern w:val="0"/>
      <w:sz w:val="20"/>
      <w:szCs w:val="20"/>
      <w:u w:color="000000"/>
    </w:rPr>
  </w:style>
  <w:style w:type="paragraph" w:customStyle="1" w:styleId="xl543">
    <w:name w:val="xl543"/>
    <w:basedOn w:val="af4"/>
    <w:qFormat/>
    <w:rsid w:val="008129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hAnsi="Calibri"/>
      <w:kern w:val="0"/>
      <w:sz w:val="20"/>
      <w:szCs w:val="20"/>
      <w:u w:color="000000"/>
    </w:rPr>
  </w:style>
  <w:style w:type="paragraph" w:customStyle="1" w:styleId="xl600">
    <w:name w:val="xl600"/>
    <w:basedOn w:val="af4"/>
    <w:qFormat/>
    <w:rsid w:val="0081299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cs="宋体"/>
      <w:b/>
      <w:bCs/>
      <w:kern w:val="0"/>
      <w:sz w:val="20"/>
      <w:szCs w:val="20"/>
      <w:u w:color="000000"/>
    </w:rPr>
  </w:style>
  <w:style w:type="paragraph" w:customStyle="1" w:styleId="bottombroder">
    <w:name w:val="bottom_broder"/>
    <w:basedOn w:val="af4"/>
    <w:qFormat/>
    <w:rsid w:val="00812995"/>
    <w:pPr>
      <w:widowControl/>
      <w:pBdr>
        <w:bottom w:val="single" w:sz="8" w:space="0" w:color="E1E1E1"/>
      </w:pBdr>
      <w:spacing w:before="100" w:beforeAutospacing="1" w:after="100" w:afterAutospacing="1"/>
      <w:jc w:val="left"/>
    </w:pPr>
    <w:rPr>
      <w:rFonts w:ascii="宋体" w:hAnsi="宋体" w:cs="宋体"/>
      <w:kern w:val="0"/>
      <w:sz w:val="24"/>
      <w:u w:color="000000"/>
    </w:rPr>
  </w:style>
  <w:style w:type="paragraph" w:customStyle="1" w:styleId="317">
    <w:name w:val="标题 31"/>
    <w:basedOn w:val="af4"/>
    <w:next w:val="af4"/>
    <w:qFormat/>
    <w:rsid w:val="00812995"/>
    <w:pPr>
      <w:keepNext/>
      <w:keepLines/>
      <w:tabs>
        <w:tab w:val="left" w:pos="1582"/>
      </w:tabs>
      <w:spacing w:before="260" w:after="260" w:line="416" w:lineRule="auto"/>
      <w:ind w:left="1222" w:rightChars="100" w:right="100" w:hanging="720"/>
      <w:outlineLvl w:val="2"/>
    </w:pPr>
    <w:rPr>
      <w:rFonts w:ascii="Arial" w:eastAsia="黑体" w:hAnsi="Arial"/>
      <w:bCs/>
      <w:sz w:val="24"/>
      <w:szCs w:val="32"/>
      <w:u w:color="000000"/>
    </w:rPr>
  </w:style>
  <w:style w:type="paragraph" w:customStyle="1" w:styleId="xl238">
    <w:name w:val="xl238"/>
    <w:basedOn w:val="af4"/>
    <w:qFormat/>
    <w:rsid w:val="00812995"/>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u w:color="000000"/>
    </w:rPr>
  </w:style>
  <w:style w:type="paragraph" w:customStyle="1" w:styleId="ad">
    <w:name w:val="表格题注"/>
    <w:next w:val="af4"/>
    <w:qFormat/>
    <w:rsid w:val="00812995"/>
    <w:pPr>
      <w:keepLines/>
      <w:numPr>
        <w:ilvl w:val="8"/>
        <w:numId w:val="28"/>
      </w:numPr>
      <w:spacing w:beforeLines="100"/>
      <w:jc w:val="center"/>
    </w:pPr>
    <w:rPr>
      <w:rFonts w:ascii="Arial" w:hAnsi="Arial"/>
      <w:sz w:val="18"/>
      <w:szCs w:val="18"/>
    </w:rPr>
  </w:style>
  <w:style w:type="paragraph" w:customStyle="1" w:styleId="xl597">
    <w:name w:val="xl597"/>
    <w:basedOn w:val="af4"/>
    <w:qFormat/>
    <w:rsid w:val="0081299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u w:color="000000"/>
    </w:rPr>
  </w:style>
  <w:style w:type="paragraph" w:customStyle="1" w:styleId="gczx">
    <w:name w:val="gczx正文"/>
    <w:basedOn w:val="af4"/>
    <w:qFormat/>
    <w:rsid w:val="00812995"/>
    <w:pPr>
      <w:numPr>
        <w:numId w:val="41"/>
      </w:numPr>
      <w:spacing w:before="60" w:after="60" w:line="360" w:lineRule="auto"/>
      <w:ind w:left="0" w:firstLineChars="200" w:firstLine="425"/>
    </w:pPr>
    <w:rPr>
      <w:rFonts w:ascii="Calibri" w:hAnsi="Calibri"/>
      <w:sz w:val="24"/>
      <w:szCs w:val="20"/>
      <w:u w:color="000000"/>
    </w:rPr>
  </w:style>
  <w:style w:type="paragraph" w:customStyle="1" w:styleId="xl261">
    <w:name w:val="xl261"/>
    <w:basedOn w:val="af4"/>
    <w:qFormat/>
    <w:rsid w:val="00812995"/>
    <w:pPr>
      <w:widowControl/>
      <w:pBdr>
        <w:left w:val="single" w:sz="4" w:space="0" w:color="auto"/>
        <w:bottom w:val="single" w:sz="8" w:space="0" w:color="auto"/>
      </w:pBdr>
      <w:spacing w:before="100" w:beforeAutospacing="1" w:after="100" w:afterAutospacing="1"/>
      <w:jc w:val="center"/>
    </w:pPr>
    <w:rPr>
      <w:rFonts w:ascii="微软雅黑" w:eastAsia="微软雅黑" w:hAnsi="微软雅黑" w:cs="宋体"/>
      <w:b/>
      <w:bCs/>
      <w:kern w:val="0"/>
      <w:szCs w:val="21"/>
      <w:u w:color="000000"/>
    </w:rPr>
  </w:style>
  <w:style w:type="paragraph" w:customStyle="1" w:styleId="afffffffffffffffffffffff0">
    <w:name w:val="三级节标题"/>
    <w:next w:val="af4"/>
    <w:qFormat/>
    <w:rsid w:val="00812995"/>
    <w:pPr>
      <w:tabs>
        <w:tab w:val="left" w:pos="1134"/>
      </w:tabs>
      <w:spacing w:before="120" w:after="120" w:line="400" w:lineRule="exact"/>
      <w:ind w:left="738" w:hanging="738"/>
      <w:outlineLvl w:val="3"/>
    </w:pPr>
    <w:rPr>
      <w:rFonts w:ascii="Arial" w:eastAsia="黑体" w:hAnsi="Arial"/>
      <w:b/>
      <w:sz w:val="28"/>
      <w:szCs w:val="28"/>
    </w:rPr>
  </w:style>
  <w:style w:type="paragraph" w:customStyle="1" w:styleId="xl249">
    <w:name w:val="xl249"/>
    <w:basedOn w:val="af4"/>
    <w:qFormat/>
    <w:rsid w:val="00812995"/>
    <w:pPr>
      <w:widowControl/>
      <w:pBdr>
        <w:top w:val="single" w:sz="8" w:space="0" w:color="auto"/>
        <w:bottom w:val="single" w:sz="8" w:space="0" w:color="auto"/>
        <w:right w:val="single" w:sz="8" w:space="0" w:color="auto"/>
      </w:pBdr>
      <w:spacing w:before="100" w:beforeAutospacing="1" w:after="100" w:afterAutospacing="1"/>
      <w:jc w:val="left"/>
    </w:pPr>
    <w:rPr>
      <w:rFonts w:ascii="Calibri" w:hAnsi="Calibri" w:cs="宋体"/>
      <w:kern w:val="0"/>
      <w:szCs w:val="21"/>
      <w:u w:color="000000"/>
    </w:rPr>
  </w:style>
  <w:style w:type="paragraph" w:customStyle="1" w:styleId="xl183">
    <w:name w:val="xl183"/>
    <w:basedOn w:val="af4"/>
    <w:qFormat/>
    <w:rsid w:val="00812995"/>
    <w:pPr>
      <w:widowControl/>
      <w:pBdr>
        <w:bottom w:val="single" w:sz="8" w:space="0" w:color="auto"/>
      </w:pBdr>
      <w:spacing w:before="100" w:beforeAutospacing="1" w:after="100" w:afterAutospacing="1"/>
      <w:jc w:val="center"/>
    </w:pPr>
    <w:rPr>
      <w:rFonts w:ascii="微软雅黑" w:eastAsia="微软雅黑" w:hAnsi="微软雅黑" w:cs="宋体"/>
      <w:b/>
      <w:bCs/>
      <w:kern w:val="0"/>
      <w:sz w:val="20"/>
      <w:szCs w:val="20"/>
      <w:u w:color="000000"/>
    </w:rPr>
  </w:style>
  <w:style w:type="paragraph" w:customStyle="1" w:styleId="afffffffffffffffffffffff1">
    <w:name w:val="表文字"/>
    <w:basedOn w:val="af4"/>
    <w:qFormat/>
    <w:rsid w:val="00812995"/>
    <w:pPr>
      <w:widowControl/>
      <w:overflowPunct w:val="0"/>
      <w:autoSpaceDE w:val="0"/>
      <w:autoSpaceDN w:val="0"/>
      <w:adjustRightInd w:val="0"/>
      <w:spacing w:line="360" w:lineRule="auto"/>
      <w:ind w:firstLineChars="200" w:firstLine="200"/>
      <w:jc w:val="center"/>
    </w:pPr>
    <w:rPr>
      <w:rFonts w:ascii="Calibri" w:hAnsi="Calibri" w:cs="Angsana New"/>
      <w:b/>
      <w:bCs/>
      <w:kern w:val="0"/>
      <w:sz w:val="20"/>
      <w:szCs w:val="20"/>
      <w:u w:color="000000"/>
    </w:rPr>
  </w:style>
  <w:style w:type="paragraph" w:customStyle="1" w:styleId="CharCharCharCharCharChar1CharCharCharCharCharCharCharChar1">
    <w:name w:val="Char Char Char Char Char Char1 Char Char Char Char Char Char Char Char1"/>
    <w:basedOn w:val="af4"/>
    <w:qFormat/>
    <w:rsid w:val="00812995"/>
    <w:pPr>
      <w:widowControl/>
      <w:spacing w:after="160" w:line="240" w:lineRule="exact"/>
      <w:jc w:val="left"/>
    </w:pPr>
    <w:rPr>
      <w:rFonts w:ascii="Verdana" w:eastAsia="仿宋_GB2312" w:hAnsi="Verdana"/>
      <w:sz w:val="24"/>
      <w:u w:color="000000"/>
      <w:lang w:eastAsia="en-US"/>
    </w:rPr>
  </w:style>
  <w:style w:type="paragraph" w:customStyle="1" w:styleId="xl521">
    <w:name w:val="xl521"/>
    <w:basedOn w:val="af4"/>
    <w:qFormat/>
    <w:rsid w:val="00812995"/>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u w:color="000000"/>
    </w:rPr>
  </w:style>
  <w:style w:type="paragraph" w:customStyle="1" w:styleId="afffffffffffffffffffffff2">
    <w:name w:val="总体设计正文样式"/>
    <w:basedOn w:val="af4"/>
    <w:qFormat/>
    <w:rsid w:val="00812995"/>
    <w:pPr>
      <w:spacing w:line="360" w:lineRule="auto"/>
      <w:ind w:firstLineChars="200" w:firstLine="200"/>
    </w:pPr>
    <w:rPr>
      <w:rFonts w:ascii="Calibri" w:eastAsia="仿宋_GB2312" w:hAnsi="Calibri" w:cs="宋体"/>
      <w:sz w:val="24"/>
      <w:szCs w:val="20"/>
      <w:u w:color="000000"/>
    </w:rPr>
  </w:style>
  <w:style w:type="paragraph" w:customStyle="1" w:styleId="GB23122">
    <w:name w:val="样式 样式 仿宋_GB2312 四号 + 首行缩进:  2 字符"/>
    <w:basedOn w:val="af4"/>
    <w:qFormat/>
    <w:rsid w:val="00812995"/>
    <w:pPr>
      <w:spacing w:line="440" w:lineRule="exact"/>
      <w:ind w:firstLineChars="200" w:firstLine="560"/>
    </w:pPr>
    <w:rPr>
      <w:rFonts w:ascii="仿宋_GB2312" w:eastAsia="仿宋_GB2312" w:hAnsi="宋体" w:cs="宋体"/>
      <w:sz w:val="24"/>
      <w:szCs w:val="20"/>
      <w:u w:color="000000"/>
    </w:rPr>
  </w:style>
  <w:style w:type="paragraph" w:customStyle="1" w:styleId="afffffffffffffffffffffff3">
    <w:name w:val="a样式"/>
    <w:basedOn w:val="26"/>
    <w:qFormat/>
    <w:rsid w:val="00812995"/>
    <w:pPr>
      <w:spacing w:line="300" w:lineRule="auto"/>
      <w:ind w:firstLine="200"/>
    </w:pPr>
    <w:rPr>
      <w:rFonts w:ascii="宋体" w:eastAsia="宋体" w:hAnsi="宋体"/>
      <w:color w:val="000000"/>
      <w:kern w:val="0"/>
      <w:u w:color="000000"/>
    </w:rPr>
  </w:style>
  <w:style w:type="paragraph" w:customStyle="1" w:styleId="xl534">
    <w:name w:val="xl534"/>
    <w:basedOn w:val="af4"/>
    <w:qFormat/>
    <w:rsid w:val="00812995"/>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u w:color="000000"/>
    </w:rPr>
  </w:style>
  <w:style w:type="paragraph" w:customStyle="1" w:styleId="11f2">
    <w:name w:val="标题 11"/>
    <w:basedOn w:val="af4"/>
    <w:next w:val="af4"/>
    <w:qFormat/>
    <w:rsid w:val="00812995"/>
    <w:pPr>
      <w:keepNext/>
      <w:keepLines/>
      <w:tabs>
        <w:tab w:val="left" w:pos="1582"/>
      </w:tabs>
      <w:spacing w:before="340" w:after="330" w:line="578" w:lineRule="auto"/>
      <w:ind w:left="574" w:rightChars="100" w:right="100" w:hanging="432"/>
      <w:outlineLvl w:val="0"/>
    </w:pPr>
    <w:rPr>
      <w:rFonts w:ascii="Arial" w:eastAsia="黑体" w:hAnsi="Arial"/>
      <w:b/>
      <w:bCs/>
      <w:kern w:val="44"/>
      <w:sz w:val="30"/>
      <w:szCs w:val="44"/>
      <w:u w:color="000000"/>
    </w:rPr>
  </w:style>
  <w:style w:type="paragraph" w:customStyle="1" w:styleId="xl221">
    <w:name w:val="xl221"/>
    <w:basedOn w:val="af4"/>
    <w:qFormat/>
    <w:rsid w:val="0081299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kern w:val="0"/>
      <w:sz w:val="20"/>
      <w:szCs w:val="20"/>
      <w:u w:color="000000"/>
    </w:rPr>
  </w:style>
  <w:style w:type="paragraph" w:customStyle="1" w:styleId="xl557">
    <w:name w:val="xl557"/>
    <w:basedOn w:val="af4"/>
    <w:qFormat/>
    <w:rsid w:val="00812995"/>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Calibri" w:hAnsi="Calibri"/>
      <w:b/>
      <w:bCs/>
      <w:kern w:val="0"/>
      <w:sz w:val="20"/>
      <w:szCs w:val="20"/>
      <w:u w:color="000000"/>
    </w:rPr>
  </w:style>
  <w:style w:type="paragraph" w:customStyle="1" w:styleId="4f8">
    <w:name w:val="@标题4"/>
    <w:basedOn w:val="42"/>
    <w:qFormat/>
    <w:rsid w:val="00812995"/>
    <w:pPr>
      <w:tabs>
        <w:tab w:val="left" w:pos="568"/>
      </w:tabs>
      <w:adjustRightInd/>
      <w:spacing w:line="377" w:lineRule="auto"/>
      <w:ind w:left="568" w:firstLine="493"/>
      <w:textAlignment w:val="auto"/>
    </w:pPr>
    <w:rPr>
      <w:rFonts w:ascii="黑体"/>
      <w:bCs/>
      <w:kern w:val="2"/>
      <w:sz w:val="24"/>
      <w:szCs w:val="24"/>
      <w:u w:color="000000"/>
    </w:rPr>
  </w:style>
  <w:style w:type="paragraph" w:customStyle="1" w:styleId="style150">
    <w:name w:val="style15"/>
    <w:basedOn w:val="af4"/>
    <w:qFormat/>
    <w:rsid w:val="00812995"/>
    <w:pPr>
      <w:widowControl/>
      <w:spacing w:before="100" w:beforeAutospacing="1" w:after="100" w:afterAutospacing="1"/>
      <w:jc w:val="left"/>
    </w:pPr>
    <w:rPr>
      <w:rFonts w:ascii="宋体" w:hAnsi="宋体" w:cs="宋体"/>
      <w:b/>
      <w:bCs/>
      <w:color w:val="2D927E"/>
      <w:kern w:val="0"/>
      <w:sz w:val="26"/>
      <w:szCs w:val="26"/>
      <w:u w:color="000000"/>
    </w:rPr>
  </w:style>
  <w:style w:type="paragraph" w:customStyle="1" w:styleId="xl544">
    <w:name w:val="xl544"/>
    <w:basedOn w:val="af4"/>
    <w:qFormat/>
    <w:rsid w:val="0081299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u w:color="000000"/>
    </w:rPr>
  </w:style>
  <w:style w:type="paragraph" w:customStyle="1" w:styleId="xl190">
    <w:name w:val="xl190"/>
    <w:basedOn w:val="af4"/>
    <w:qFormat/>
    <w:rsid w:val="00812995"/>
    <w:pPr>
      <w:widowControl/>
      <w:pBdr>
        <w:top w:val="single" w:sz="8" w:space="0" w:color="auto"/>
        <w:bottom w:val="single" w:sz="8" w:space="0" w:color="auto"/>
      </w:pBdr>
      <w:shd w:val="clear" w:color="000000" w:fill="FFC000"/>
      <w:spacing w:before="100" w:beforeAutospacing="1" w:after="100" w:afterAutospacing="1"/>
      <w:jc w:val="center"/>
    </w:pPr>
    <w:rPr>
      <w:rFonts w:ascii="微软雅黑" w:eastAsia="微软雅黑" w:hAnsi="微软雅黑" w:cs="宋体"/>
      <w:b/>
      <w:bCs/>
      <w:kern w:val="0"/>
      <w:sz w:val="20"/>
      <w:szCs w:val="20"/>
      <w:u w:color="000000"/>
    </w:rPr>
  </w:style>
  <w:style w:type="paragraph" w:customStyle="1" w:styleId="xl611">
    <w:name w:val="xl611"/>
    <w:basedOn w:val="af4"/>
    <w:qFormat/>
    <w:rsid w:val="0081299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u w:color="000000"/>
    </w:rPr>
  </w:style>
  <w:style w:type="paragraph" w:customStyle="1" w:styleId="21f">
    <w:name w:val="样式 宋体 首行缩进:  2 字符1"/>
    <w:basedOn w:val="af4"/>
    <w:qFormat/>
    <w:rsid w:val="00812995"/>
    <w:pPr>
      <w:spacing w:line="300" w:lineRule="auto"/>
      <w:ind w:firstLineChars="200" w:firstLine="480"/>
    </w:pPr>
    <w:rPr>
      <w:rFonts w:ascii="宋体" w:hAnsi="宋体"/>
      <w:sz w:val="24"/>
      <w:szCs w:val="20"/>
      <w:u w:color="000000"/>
    </w:rPr>
  </w:style>
  <w:style w:type="paragraph" w:customStyle="1" w:styleId="1ALTZCharChar">
    <w:name w:val="样式 样式 样式 正文缩进四号特点表正文正文非缩进正文双线段1ALT+Z缩进正文缩进 Char正文不缩进特点 Char... +..."/>
    <w:basedOn w:val="af4"/>
    <w:qFormat/>
    <w:rsid w:val="00812995"/>
    <w:pPr>
      <w:spacing w:beforeLines="50" w:line="360" w:lineRule="auto"/>
      <w:ind w:firstLineChars="200" w:firstLine="200"/>
    </w:pPr>
    <w:rPr>
      <w:rFonts w:ascii="Calibri" w:hAnsi="Calibri" w:cs="宋体"/>
      <w:sz w:val="24"/>
      <w:szCs w:val="20"/>
      <w:u w:color="000000"/>
    </w:rPr>
  </w:style>
  <w:style w:type="paragraph" w:customStyle="1" w:styleId="xl608">
    <w:name w:val="xl608"/>
    <w:basedOn w:val="af4"/>
    <w:qFormat/>
    <w:rsid w:val="0081299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cs="宋体"/>
      <w:color w:val="000000"/>
      <w:kern w:val="0"/>
      <w:sz w:val="20"/>
      <w:szCs w:val="20"/>
      <w:u w:color="000000"/>
    </w:rPr>
  </w:style>
  <w:style w:type="paragraph" w:customStyle="1" w:styleId="612">
    <w:name w:val="标题 61"/>
    <w:basedOn w:val="af4"/>
    <w:next w:val="af4"/>
    <w:qFormat/>
    <w:rsid w:val="00812995"/>
    <w:pPr>
      <w:keepNext/>
      <w:tabs>
        <w:tab w:val="left" w:pos="1844"/>
      </w:tabs>
      <w:adjustRightInd w:val="0"/>
      <w:spacing w:before="60" w:after="60" w:line="300" w:lineRule="auto"/>
      <w:ind w:left="1844"/>
      <w:textAlignment w:val="baseline"/>
      <w:outlineLvl w:val="5"/>
    </w:pPr>
    <w:rPr>
      <w:rFonts w:ascii="Cambria" w:hAnsi="Cambria"/>
      <w:b/>
      <w:bCs/>
      <w:sz w:val="24"/>
      <w:u w:color="000000"/>
    </w:rPr>
  </w:style>
  <w:style w:type="paragraph" w:customStyle="1" w:styleId="xl558">
    <w:name w:val="xl558"/>
    <w:basedOn w:val="af4"/>
    <w:qFormat/>
    <w:rsid w:val="0081299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kern w:val="0"/>
      <w:sz w:val="20"/>
      <w:szCs w:val="20"/>
      <w:u w:color="000000"/>
    </w:rPr>
  </w:style>
  <w:style w:type="paragraph" w:customStyle="1" w:styleId="xl269">
    <w:name w:val="xl269"/>
    <w:basedOn w:val="af4"/>
    <w:qFormat/>
    <w:rsid w:val="0081299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Calibri" w:hAnsi="Calibri"/>
      <w:kern w:val="0"/>
      <w:sz w:val="20"/>
      <w:szCs w:val="20"/>
      <w:u w:color="000000"/>
    </w:rPr>
  </w:style>
  <w:style w:type="paragraph" w:customStyle="1" w:styleId="1ALTZCharChar0">
    <w:name w:val="样式 正文缩进四号特点表正文正文非缩进正文双线段1ALT+Z缩进正文缩进 Char正文不缩进特点 Char..."/>
    <w:basedOn w:val="af5"/>
    <w:qFormat/>
    <w:rsid w:val="00812995"/>
    <w:pPr>
      <w:autoSpaceDE/>
      <w:autoSpaceDN/>
      <w:adjustRightInd/>
      <w:spacing w:afterLines="50" w:line="360" w:lineRule="auto"/>
      <w:ind w:firstLineChars="200" w:firstLine="200"/>
      <w:jc w:val="both"/>
    </w:pPr>
    <w:rPr>
      <w:rFonts w:ascii="Calibri" w:hAnsi="Calibri" w:cs="宋体"/>
      <w:kern w:val="0"/>
      <w:szCs w:val="20"/>
    </w:rPr>
  </w:style>
  <w:style w:type="paragraph" w:customStyle="1" w:styleId="xl545">
    <w:name w:val="xl545"/>
    <w:basedOn w:val="af4"/>
    <w:qFormat/>
    <w:rsid w:val="0081299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u w:color="000000"/>
    </w:rPr>
  </w:style>
  <w:style w:type="paragraph" w:customStyle="1" w:styleId="xl176">
    <w:name w:val="xl176"/>
    <w:basedOn w:val="af4"/>
    <w:qFormat/>
    <w:rsid w:val="00812995"/>
    <w:pPr>
      <w:widowControl/>
      <w:pBdr>
        <w:left w:val="single" w:sz="4" w:space="0" w:color="auto"/>
        <w:bottom w:val="single" w:sz="8" w:space="0" w:color="auto"/>
        <w:right w:val="single" w:sz="4" w:space="0" w:color="auto"/>
      </w:pBdr>
      <w:spacing w:before="100" w:beforeAutospacing="1" w:after="100" w:afterAutospacing="1"/>
      <w:jc w:val="center"/>
    </w:pPr>
    <w:rPr>
      <w:rFonts w:ascii="Calibri" w:hAnsi="Calibri"/>
      <w:b/>
      <w:bCs/>
      <w:kern w:val="0"/>
      <w:sz w:val="20"/>
      <w:szCs w:val="20"/>
      <w:u w:color="000000"/>
    </w:rPr>
  </w:style>
  <w:style w:type="paragraph" w:customStyle="1" w:styleId="xl578">
    <w:name w:val="xl578"/>
    <w:basedOn w:val="af4"/>
    <w:qFormat/>
    <w:rsid w:val="008129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u w:color="000000"/>
    </w:rPr>
  </w:style>
  <w:style w:type="paragraph" w:customStyle="1" w:styleId="afffffffffffffffffffffff4">
    <w:name w:val="図"/>
    <w:basedOn w:val="aff"/>
    <w:next w:val="af4"/>
    <w:qFormat/>
    <w:rsid w:val="00812995"/>
    <w:pPr>
      <w:tabs>
        <w:tab w:val="clear" w:pos="567"/>
      </w:tabs>
      <w:spacing w:beforeLines="50" w:line="360" w:lineRule="auto"/>
      <w:ind w:firstLineChars="200" w:firstLine="200"/>
      <w:jc w:val="center"/>
    </w:pPr>
    <w:rPr>
      <w:rFonts w:ascii="Century" w:eastAsia="MS PMincho" w:hAnsi="Century"/>
      <w:kern w:val="0"/>
      <w:sz w:val="20"/>
      <w:u w:color="000000"/>
      <w:lang w:eastAsia="ja-JP"/>
    </w:rPr>
  </w:style>
  <w:style w:type="paragraph" w:customStyle="1" w:styleId="xl625">
    <w:name w:val="xl625"/>
    <w:basedOn w:val="af4"/>
    <w:qFormat/>
    <w:rsid w:val="00812995"/>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宋体" w:hAnsi="宋体" w:cs="宋体"/>
      <w:kern w:val="0"/>
      <w:sz w:val="20"/>
      <w:szCs w:val="20"/>
      <w:u w:color="000000"/>
    </w:rPr>
  </w:style>
  <w:style w:type="paragraph" w:customStyle="1" w:styleId="xl202">
    <w:name w:val="xl202"/>
    <w:basedOn w:val="af4"/>
    <w:qFormat/>
    <w:rsid w:val="00812995"/>
    <w:pPr>
      <w:widowControl/>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u w:color="000000"/>
    </w:rPr>
  </w:style>
  <w:style w:type="paragraph" w:customStyle="1" w:styleId="style1a">
    <w:name w:val="style1"/>
    <w:basedOn w:val="af4"/>
    <w:qFormat/>
    <w:rsid w:val="00812995"/>
    <w:pPr>
      <w:widowControl/>
      <w:spacing w:before="100" w:beforeAutospacing="1" w:after="100" w:afterAutospacing="1"/>
      <w:jc w:val="left"/>
    </w:pPr>
    <w:rPr>
      <w:rFonts w:ascii="宋体" w:hAnsi="宋体" w:cs="宋体"/>
      <w:color w:val="FFFFFF"/>
      <w:kern w:val="0"/>
      <w:sz w:val="24"/>
      <w:u w:color="000000"/>
    </w:rPr>
  </w:style>
  <w:style w:type="paragraph" w:customStyle="1" w:styleId="xl615">
    <w:name w:val="xl615"/>
    <w:basedOn w:val="af4"/>
    <w:qFormat/>
    <w:rsid w:val="0081299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993300"/>
      <w:kern w:val="0"/>
      <w:sz w:val="20"/>
      <w:szCs w:val="20"/>
      <w:u w:color="000000"/>
    </w:rPr>
  </w:style>
  <w:style w:type="paragraph" w:customStyle="1" w:styleId="CharCharChar1CharCharCharCharCharCharChar1">
    <w:name w:val="Char Char Char1 Char Char Char Char Char Char Char1"/>
    <w:basedOn w:val="af4"/>
    <w:qFormat/>
    <w:rsid w:val="00812995"/>
    <w:rPr>
      <w:rFonts w:ascii="Tahoma" w:hAnsi="Tahoma"/>
      <w:sz w:val="24"/>
      <w:szCs w:val="20"/>
      <w:u w:color="000000"/>
    </w:rPr>
  </w:style>
  <w:style w:type="paragraph" w:customStyle="1" w:styleId="xl536">
    <w:name w:val="xl536"/>
    <w:basedOn w:val="af4"/>
    <w:qFormat/>
    <w:rsid w:val="00812995"/>
    <w:pPr>
      <w:widowControl/>
      <w:pBdr>
        <w:left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u w:color="000000"/>
    </w:rPr>
  </w:style>
  <w:style w:type="paragraph" w:customStyle="1" w:styleId="xl252">
    <w:name w:val="xl252"/>
    <w:basedOn w:val="af4"/>
    <w:qFormat/>
    <w:rsid w:val="00812995"/>
    <w:pPr>
      <w:widowControl/>
      <w:pBdr>
        <w:bottom w:val="single" w:sz="8" w:space="0" w:color="auto"/>
        <w:right w:val="single" w:sz="8" w:space="0" w:color="auto"/>
      </w:pBdr>
      <w:spacing w:before="100" w:beforeAutospacing="1" w:after="100" w:afterAutospacing="1"/>
      <w:jc w:val="left"/>
    </w:pPr>
    <w:rPr>
      <w:rFonts w:ascii="Calibri" w:hAnsi="Calibri" w:cs="宋体"/>
      <w:kern w:val="0"/>
      <w:szCs w:val="21"/>
      <w:u w:color="000000"/>
    </w:rPr>
  </w:style>
  <w:style w:type="paragraph" w:customStyle="1" w:styleId="xl580">
    <w:name w:val="xl580"/>
    <w:basedOn w:val="af4"/>
    <w:qFormat/>
    <w:rsid w:val="008129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u w:color="000000"/>
    </w:rPr>
  </w:style>
  <w:style w:type="paragraph" w:customStyle="1" w:styleId="xl182">
    <w:name w:val="xl182"/>
    <w:basedOn w:val="af4"/>
    <w:qFormat/>
    <w:rsid w:val="00812995"/>
    <w:pPr>
      <w:widowControl/>
      <w:spacing w:before="100" w:beforeAutospacing="1" w:after="100" w:afterAutospacing="1"/>
      <w:jc w:val="center"/>
    </w:pPr>
    <w:rPr>
      <w:rFonts w:ascii="微软雅黑" w:eastAsia="微软雅黑" w:hAnsi="微软雅黑" w:cs="宋体"/>
      <w:b/>
      <w:bCs/>
      <w:kern w:val="0"/>
      <w:sz w:val="20"/>
      <w:szCs w:val="20"/>
      <w:u w:color="000000"/>
    </w:rPr>
  </w:style>
  <w:style w:type="paragraph" w:customStyle="1" w:styleId="afffffffffffffffffffffff5">
    <w:name w:val="缩进正文"/>
    <w:basedOn w:val="af4"/>
    <w:qFormat/>
    <w:rsid w:val="00812995"/>
    <w:pPr>
      <w:spacing w:beforeLines="25" w:afterLines="25" w:line="360" w:lineRule="auto"/>
      <w:ind w:firstLineChars="200" w:firstLine="480"/>
    </w:pPr>
    <w:rPr>
      <w:rFonts w:ascii="Calibri" w:hAnsi="Calibri"/>
      <w:sz w:val="24"/>
      <w:szCs w:val="21"/>
      <w:u w:color="000000"/>
    </w:rPr>
  </w:style>
  <w:style w:type="paragraph" w:customStyle="1" w:styleId="CharChar1CharCharCharCharCharCharCharCharCharCharCharCharCharCharChar">
    <w:name w:val="Char Char1 Char Char Char Char Char Char Char Char Char Char Char Char Char Char Char"/>
    <w:basedOn w:val="af4"/>
    <w:qFormat/>
    <w:rsid w:val="00812995"/>
    <w:pPr>
      <w:widowControl/>
      <w:spacing w:after="160" w:line="240" w:lineRule="exact"/>
      <w:jc w:val="left"/>
    </w:pPr>
    <w:rPr>
      <w:rFonts w:ascii="Verdana" w:hAnsi="Verdana"/>
      <w:kern w:val="0"/>
      <w:sz w:val="20"/>
      <w:szCs w:val="20"/>
      <w:u w:color="000000"/>
      <w:lang w:eastAsia="en-US"/>
    </w:rPr>
  </w:style>
  <w:style w:type="paragraph" w:customStyle="1" w:styleId="xl603">
    <w:name w:val="xl603"/>
    <w:basedOn w:val="af4"/>
    <w:qFormat/>
    <w:rsid w:val="0081299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cs="宋体"/>
      <w:b/>
      <w:bCs/>
      <w:kern w:val="0"/>
      <w:sz w:val="20"/>
      <w:szCs w:val="20"/>
      <w:u w:color="000000"/>
    </w:rPr>
  </w:style>
  <w:style w:type="paragraph" w:customStyle="1" w:styleId="xl619">
    <w:name w:val="xl619"/>
    <w:basedOn w:val="af4"/>
    <w:qFormat/>
    <w:rsid w:val="008129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color w:val="993300"/>
      <w:kern w:val="0"/>
      <w:sz w:val="20"/>
      <w:szCs w:val="20"/>
      <w:u w:color="000000"/>
    </w:rPr>
  </w:style>
  <w:style w:type="paragraph" w:customStyle="1" w:styleId="xl214">
    <w:name w:val="xl214"/>
    <w:basedOn w:val="af4"/>
    <w:rsid w:val="00812995"/>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u w:color="000000"/>
    </w:rPr>
  </w:style>
  <w:style w:type="paragraph" w:customStyle="1" w:styleId="af1">
    <w:name w:val="列项正文"/>
    <w:basedOn w:val="af4"/>
    <w:next w:val="af4"/>
    <w:qFormat/>
    <w:rsid w:val="00812995"/>
    <w:pPr>
      <w:widowControl/>
      <w:numPr>
        <w:numId w:val="42"/>
      </w:numPr>
      <w:spacing w:before="100" w:beforeAutospacing="1" w:afterLines="50" w:afterAutospacing="1"/>
      <w:jc w:val="left"/>
    </w:pPr>
    <w:rPr>
      <w:rFonts w:ascii="Book Antiqua" w:hAnsi="Book Antiqua"/>
      <w:kern w:val="0"/>
      <w:szCs w:val="21"/>
      <w:u w:color="000000"/>
      <w:lang w:eastAsia="en-US"/>
    </w:rPr>
  </w:style>
  <w:style w:type="paragraph" w:customStyle="1" w:styleId="afffffffffffffffffffffff6">
    <w:name w:val="分项斜体"/>
    <w:basedOn w:val="af4"/>
    <w:qFormat/>
    <w:rsid w:val="00812995"/>
    <w:pPr>
      <w:widowControl/>
      <w:spacing w:line="360" w:lineRule="auto"/>
      <w:jc w:val="left"/>
    </w:pPr>
    <w:rPr>
      <w:rFonts w:ascii="Calibri" w:hAnsi="Calibri"/>
      <w:i/>
      <w:kern w:val="0"/>
      <w:sz w:val="24"/>
      <w:u w:color="000000"/>
    </w:rPr>
  </w:style>
  <w:style w:type="paragraph" w:customStyle="1" w:styleId="o1">
    <w:name w:val="?¡§¡ä¡§o?1"/>
    <w:basedOn w:val="6"/>
    <w:next w:val="6"/>
    <w:qFormat/>
    <w:rsid w:val="00812995"/>
    <w:pPr>
      <w:tabs>
        <w:tab w:val="left" w:pos="360"/>
        <w:tab w:val="left" w:pos="3403"/>
        <w:tab w:val="left" w:pos="3969"/>
        <w:tab w:val="left" w:pos="5670"/>
      </w:tabs>
      <w:overflowPunct w:val="0"/>
      <w:autoSpaceDE w:val="0"/>
      <w:autoSpaceDN w:val="0"/>
      <w:adjustRightInd/>
      <w:spacing w:before="60" w:after="60" w:line="312" w:lineRule="auto"/>
      <w:ind w:left="3403" w:right="370"/>
      <w:jc w:val="right"/>
      <w:outlineLvl w:val="9"/>
    </w:pPr>
    <w:rPr>
      <w:rFonts w:ascii="宋体" w:eastAsia="宋体" w:hAnsi="Times New Roman"/>
      <w:b w:val="0"/>
      <w:kern w:val="28"/>
      <w:sz w:val="28"/>
      <w:u w:color="000000"/>
    </w:rPr>
  </w:style>
  <w:style w:type="paragraph" w:customStyle="1" w:styleId="Standard">
    <w:name w:val="Standard"/>
    <w:basedOn w:val="af4"/>
    <w:next w:val="af4"/>
    <w:qFormat/>
    <w:rsid w:val="00812995"/>
    <w:pPr>
      <w:autoSpaceDE w:val="0"/>
      <w:autoSpaceDN w:val="0"/>
      <w:adjustRightInd w:val="0"/>
      <w:spacing w:after="240"/>
      <w:jc w:val="left"/>
    </w:pPr>
    <w:rPr>
      <w:rFonts w:ascii="Symbol" w:hAnsi="Symbol"/>
      <w:kern w:val="0"/>
      <w:sz w:val="20"/>
      <w:u w:color="000000"/>
    </w:rPr>
  </w:style>
  <w:style w:type="paragraph" w:customStyle="1" w:styleId="2fffffa">
    <w:name w:val="文2"/>
    <w:basedOn w:val="af4"/>
    <w:qFormat/>
    <w:rsid w:val="00812995"/>
    <w:pPr>
      <w:tabs>
        <w:tab w:val="left" w:pos="1080"/>
      </w:tabs>
      <w:autoSpaceDE w:val="0"/>
      <w:autoSpaceDN w:val="0"/>
      <w:adjustRightInd w:val="0"/>
      <w:spacing w:line="300" w:lineRule="auto"/>
      <w:ind w:left="777" w:firstLineChars="200" w:hanging="420"/>
      <w:jc w:val="left"/>
    </w:pPr>
    <w:rPr>
      <w:rFonts w:ascii="Calibri" w:hAnsi="Calibri"/>
      <w:kern w:val="0"/>
      <w:sz w:val="22"/>
      <w:szCs w:val="22"/>
      <w:u w:color="000000"/>
    </w:rPr>
  </w:style>
  <w:style w:type="paragraph" w:customStyle="1" w:styleId="xl266">
    <w:name w:val="xl266"/>
    <w:basedOn w:val="af4"/>
    <w:qFormat/>
    <w:rsid w:val="00812995"/>
    <w:pPr>
      <w:widowControl/>
      <w:pBdr>
        <w:top w:val="single" w:sz="4" w:space="0" w:color="auto"/>
        <w:bottom w:val="single" w:sz="4" w:space="0" w:color="auto"/>
      </w:pBdr>
      <w:spacing w:before="100" w:beforeAutospacing="1" w:after="100" w:afterAutospacing="1"/>
      <w:jc w:val="center"/>
    </w:pPr>
    <w:rPr>
      <w:rFonts w:ascii="Calibri" w:hAnsi="Calibri"/>
      <w:b/>
      <w:bCs/>
      <w:kern w:val="0"/>
      <w:sz w:val="20"/>
      <w:szCs w:val="20"/>
      <w:u w:color="000000"/>
    </w:rPr>
  </w:style>
  <w:style w:type="paragraph" w:customStyle="1" w:styleId="xl582">
    <w:name w:val="xl582"/>
    <w:basedOn w:val="af4"/>
    <w:qFormat/>
    <w:rsid w:val="00812995"/>
    <w:pPr>
      <w:widowControl/>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jc w:val="left"/>
      <w:textAlignment w:val="center"/>
    </w:pPr>
    <w:rPr>
      <w:rFonts w:ascii="宋体" w:hAnsi="宋体" w:cs="宋体"/>
      <w:b/>
      <w:bCs/>
      <w:kern w:val="0"/>
      <w:sz w:val="20"/>
      <w:szCs w:val="20"/>
      <w:u w:color="000000"/>
    </w:rPr>
  </w:style>
  <w:style w:type="paragraph" w:customStyle="1" w:styleId="xl209">
    <w:name w:val="xl209"/>
    <w:basedOn w:val="af4"/>
    <w:qFormat/>
    <w:rsid w:val="00812995"/>
    <w:pPr>
      <w:widowControl/>
      <w:pBdr>
        <w:top w:val="single" w:sz="4" w:space="0" w:color="auto"/>
        <w:right w:val="single" w:sz="4" w:space="0" w:color="auto"/>
      </w:pBdr>
      <w:shd w:val="clear" w:color="000000" w:fill="0070C0"/>
      <w:spacing w:before="100" w:beforeAutospacing="1" w:after="100" w:afterAutospacing="1"/>
      <w:jc w:val="center"/>
    </w:pPr>
    <w:rPr>
      <w:rFonts w:ascii="微软雅黑" w:eastAsia="微软雅黑" w:hAnsi="微软雅黑" w:cs="宋体"/>
      <w:b/>
      <w:bCs/>
      <w:kern w:val="0"/>
      <w:sz w:val="20"/>
      <w:szCs w:val="20"/>
      <w:u w:color="000000"/>
    </w:rPr>
  </w:style>
  <w:style w:type="paragraph" w:customStyle="1" w:styleId="2fffffb">
    <w:name w:val="正文文本2"/>
    <w:qFormat/>
    <w:rsid w:val="00812995"/>
    <w:pPr>
      <w:keepLines/>
      <w:spacing w:after="120" w:line="220" w:lineRule="atLeast"/>
    </w:pPr>
    <w:rPr>
      <w:rFonts w:ascii="宋体" w:hAnsi="Calibri"/>
    </w:rPr>
  </w:style>
  <w:style w:type="paragraph" w:customStyle="1" w:styleId="xl574">
    <w:name w:val="xl574"/>
    <w:basedOn w:val="af4"/>
    <w:qFormat/>
    <w:rsid w:val="00812995"/>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u w:color="000000"/>
    </w:rPr>
  </w:style>
  <w:style w:type="paragraph" w:customStyle="1" w:styleId="a00">
    <w:name w:val="a0"/>
    <w:basedOn w:val="af4"/>
    <w:qFormat/>
    <w:rsid w:val="00812995"/>
    <w:pPr>
      <w:widowControl/>
      <w:spacing w:before="100" w:beforeAutospacing="1" w:after="100" w:afterAutospacing="1"/>
      <w:jc w:val="left"/>
    </w:pPr>
    <w:rPr>
      <w:rFonts w:ascii="宋体" w:hAnsi="宋体" w:cs="宋体"/>
      <w:kern w:val="0"/>
      <w:sz w:val="24"/>
      <w:u w:color="000000"/>
    </w:rPr>
  </w:style>
  <w:style w:type="paragraph" w:customStyle="1" w:styleId="xl528">
    <w:name w:val="xl528"/>
    <w:basedOn w:val="af4"/>
    <w:qFormat/>
    <w:rsid w:val="00812995"/>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u w:color="000000"/>
    </w:rPr>
  </w:style>
  <w:style w:type="paragraph" w:customStyle="1" w:styleId="2zsn">
    <w:name w:val="样式2zsn"/>
    <w:basedOn w:val="af4"/>
    <w:qFormat/>
    <w:rsid w:val="00812995"/>
    <w:pPr>
      <w:keepNext/>
      <w:keepLines/>
      <w:tabs>
        <w:tab w:val="left" w:pos="567"/>
        <w:tab w:val="left" w:pos="860"/>
      </w:tabs>
      <w:spacing w:before="260" w:after="260" w:line="360" w:lineRule="auto"/>
      <w:ind w:left="860" w:hanging="576"/>
      <w:outlineLvl w:val="1"/>
    </w:pPr>
    <w:rPr>
      <w:rFonts w:ascii="宋体" w:hAnsi="宋体"/>
      <w:b/>
      <w:bCs/>
      <w:sz w:val="32"/>
      <w:szCs w:val="32"/>
      <w:u w:color="000000"/>
    </w:rPr>
  </w:style>
  <w:style w:type="paragraph" w:customStyle="1" w:styleId="D5">
    <w:name w:val="D标题5"/>
    <w:basedOn w:val="52"/>
    <w:next w:val="af4"/>
    <w:semiHidden/>
    <w:qFormat/>
    <w:rsid w:val="00812995"/>
    <w:pPr>
      <w:numPr>
        <w:ilvl w:val="4"/>
        <w:numId w:val="35"/>
      </w:numPr>
      <w:adjustRightInd/>
      <w:spacing w:before="100" w:beforeAutospacing="1" w:after="100" w:afterAutospacing="1" w:line="360" w:lineRule="auto"/>
      <w:textAlignment w:val="auto"/>
    </w:pPr>
    <w:rPr>
      <w:rFonts w:ascii="Arial" w:eastAsia="黑体" w:hAnsi="Arial"/>
      <w:kern w:val="2"/>
      <w:u w:color="000000"/>
    </w:rPr>
  </w:style>
  <w:style w:type="paragraph" w:customStyle="1" w:styleId="xl598">
    <w:name w:val="xl598"/>
    <w:basedOn w:val="af4"/>
    <w:qFormat/>
    <w:rsid w:val="00812995"/>
    <w:pPr>
      <w:widowControl/>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cs="宋体"/>
      <w:b/>
      <w:bCs/>
      <w:kern w:val="0"/>
      <w:sz w:val="20"/>
      <w:szCs w:val="20"/>
      <w:u w:color="000000"/>
    </w:rPr>
  </w:style>
  <w:style w:type="paragraph" w:customStyle="1" w:styleId="xl535">
    <w:name w:val="xl535"/>
    <w:basedOn w:val="af4"/>
    <w:qFormat/>
    <w:rsid w:val="00812995"/>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u w:color="000000"/>
    </w:rPr>
  </w:style>
  <w:style w:type="paragraph" w:customStyle="1" w:styleId="afffffffffffffffffffffff7">
    <w:name w:val="前言、引言标题"/>
    <w:next w:val="af4"/>
    <w:qFormat/>
    <w:rsid w:val="00812995"/>
    <w:pPr>
      <w:shd w:val="clear" w:color="auto" w:fill="FFFFFF"/>
      <w:tabs>
        <w:tab w:val="left" w:pos="420"/>
      </w:tabs>
      <w:spacing w:before="640" w:after="560"/>
      <w:ind w:left="420" w:hanging="420"/>
      <w:jc w:val="center"/>
      <w:outlineLvl w:val="0"/>
    </w:pPr>
    <w:rPr>
      <w:rFonts w:ascii="黑体" w:eastAsia="黑体" w:hAnsi="Calibri"/>
      <w:sz w:val="32"/>
    </w:rPr>
  </w:style>
  <w:style w:type="paragraph" w:customStyle="1" w:styleId="xl224">
    <w:name w:val="xl224"/>
    <w:basedOn w:val="af4"/>
    <w:qFormat/>
    <w:rsid w:val="00812995"/>
    <w:pPr>
      <w:widowControl/>
      <w:pBdr>
        <w:left w:val="single" w:sz="8"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u w:color="000000"/>
    </w:rPr>
  </w:style>
  <w:style w:type="paragraph" w:customStyle="1" w:styleId="xl522">
    <w:name w:val="xl522"/>
    <w:basedOn w:val="af4"/>
    <w:qFormat/>
    <w:rsid w:val="0081299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u w:color="000000"/>
    </w:rPr>
  </w:style>
  <w:style w:type="paragraph" w:customStyle="1" w:styleId="xl575">
    <w:name w:val="xl575"/>
    <w:basedOn w:val="af4"/>
    <w:qFormat/>
    <w:rsid w:val="0081299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0"/>
      <w:szCs w:val="20"/>
      <w:u w:color="000000"/>
    </w:rPr>
  </w:style>
  <w:style w:type="paragraph" w:customStyle="1" w:styleId="xl519">
    <w:name w:val="xl519"/>
    <w:basedOn w:val="af4"/>
    <w:qFormat/>
    <w:rsid w:val="0081299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u w:color="000000"/>
    </w:rPr>
  </w:style>
  <w:style w:type="paragraph" w:customStyle="1" w:styleId="xl569">
    <w:name w:val="xl569"/>
    <w:basedOn w:val="af4"/>
    <w:qFormat/>
    <w:rsid w:val="00812995"/>
    <w:pPr>
      <w:widowControl/>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jc w:val="left"/>
      <w:textAlignment w:val="center"/>
    </w:pPr>
    <w:rPr>
      <w:rFonts w:ascii="Calibri" w:hAnsi="Calibri"/>
      <w:b/>
      <w:bCs/>
      <w:kern w:val="0"/>
      <w:sz w:val="20"/>
      <w:szCs w:val="20"/>
      <w:u w:color="000000"/>
    </w:rPr>
  </w:style>
  <w:style w:type="paragraph" w:customStyle="1" w:styleId="xl520">
    <w:name w:val="xl520"/>
    <w:basedOn w:val="af4"/>
    <w:qFormat/>
    <w:rsid w:val="0081299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u w:color="000000"/>
    </w:rPr>
  </w:style>
  <w:style w:type="paragraph" w:customStyle="1" w:styleId="afffffffffffffffffffffff8">
    <w:name w:val="表格文本"/>
    <w:qFormat/>
    <w:rsid w:val="00812995"/>
    <w:pPr>
      <w:tabs>
        <w:tab w:val="decimal" w:pos="0"/>
      </w:tabs>
    </w:pPr>
    <w:rPr>
      <w:rFonts w:ascii="Arial" w:hAnsi="Arial"/>
      <w:sz w:val="21"/>
    </w:rPr>
  </w:style>
  <w:style w:type="paragraph" w:customStyle="1" w:styleId="xl241">
    <w:name w:val="xl241"/>
    <w:basedOn w:val="af4"/>
    <w:qFormat/>
    <w:rsid w:val="00812995"/>
    <w:pPr>
      <w:widowControl/>
      <w:pBdr>
        <w:top w:val="single" w:sz="8" w:space="0" w:color="auto"/>
        <w:bottom w:val="single" w:sz="4" w:space="0" w:color="auto"/>
      </w:pBdr>
      <w:spacing w:before="100" w:beforeAutospacing="1" w:after="100" w:afterAutospacing="1"/>
      <w:jc w:val="center"/>
    </w:pPr>
    <w:rPr>
      <w:rFonts w:ascii="微软雅黑" w:eastAsia="微软雅黑" w:hAnsi="微软雅黑" w:cs="宋体"/>
      <w:b/>
      <w:bCs/>
      <w:kern w:val="0"/>
      <w:sz w:val="20"/>
      <w:szCs w:val="20"/>
      <w:u w:color="000000"/>
    </w:rPr>
  </w:style>
  <w:style w:type="paragraph" w:customStyle="1" w:styleId="afffffffffffffffffffffff9">
    <w:name w:val="自定义样式 正文"/>
    <w:basedOn w:val="af4"/>
    <w:qFormat/>
    <w:rsid w:val="00812995"/>
    <w:pPr>
      <w:spacing w:line="360" w:lineRule="auto"/>
      <w:ind w:firstLineChars="200" w:firstLine="480"/>
    </w:pPr>
    <w:rPr>
      <w:rFonts w:ascii="Arial" w:eastAsia="仿宋_GB2312" w:hAnsi="Arial" w:cs="宋体"/>
      <w:bCs/>
      <w:sz w:val="24"/>
      <w:u w:color="000000"/>
    </w:rPr>
  </w:style>
  <w:style w:type="paragraph" w:customStyle="1" w:styleId="afffffffffffffffffffffffa">
    <w:name w:val="正文居中"/>
    <w:basedOn w:val="af4"/>
    <w:qFormat/>
    <w:rsid w:val="00812995"/>
    <w:pPr>
      <w:spacing w:before="100" w:beforeAutospacing="1" w:after="100" w:afterAutospacing="1" w:line="240" w:lineRule="atLeast"/>
      <w:ind w:left="420" w:firstLineChars="200" w:firstLine="480"/>
      <w:jc w:val="center"/>
    </w:pPr>
    <w:rPr>
      <w:rFonts w:ascii="Calibri" w:hAnsi="Calibri"/>
      <w:sz w:val="24"/>
      <w:u w:color="000000"/>
    </w:rPr>
  </w:style>
  <w:style w:type="paragraph" w:customStyle="1" w:styleId="GB2312151">
    <w:name w:val="样式 仿宋_GB2312 行距: 1.5 倍行距"/>
    <w:basedOn w:val="af4"/>
    <w:qFormat/>
    <w:rsid w:val="00812995"/>
    <w:pPr>
      <w:adjustRightInd w:val="0"/>
      <w:snapToGrid w:val="0"/>
      <w:spacing w:line="520" w:lineRule="exact"/>
      <w:ind w:firstLineChars="200" w:firstLine="560"/>
    </w:pPr>
    <w:rPr>
      <w:rFonts w:ascii="Calibri" w:eastAsia="仿宋_GB2312" w:hAnsi="Calibri"/>
      <w:sz w:val="28"/>
      <w:szCs w:val="20"/>
      <w:u w:color="000000"/>
    </w:rPr>
  </w:style>
  <w:style w:type="paragraph" w:customStyle="1" w:styleId="1H1PIM1SectionHeadh1l1Heading0H11H12H111H13">
    <w:name w:val="样式 标题 1H1章PIM 1Section Headh1l1Heading 0H11H12H111H13..."/>
    <w:basedOn w:val="18"/>
    <w:qFormat/>
    <w:rsid w:val="00812995"/>
    <w:pPr>
      <w:pageBreakBefore/>
      <w:numPr>
        <w:numId w:val="43"/>
      </w:numPr>
      <w:autoSpaceDE/>
      <w:autoSpaceDN/>
      <w:adjustRightInd/>
      <w:spacing w:after="240" w:line="576" w:lineRule="auto"/>
      <w:jc w:val="both"/>
    </w:pPr>
    <w:rPr>
      <w:rFonts w:hAnsi="Calibri"/>
      <w:b w:val="0"/>
      <w:bCs/>
      <w:color w:val="000000"/>
      <w:sz w:val="44"/>
      <w:u w:color="000000"/>
    </w:rPr>
  </w:style>
  <w:style w:type="paragraph" w:customStyle="1" w:styleId="xl599">
    <w:name w:val="xl599"/>
    <w:basedOn w:val="af4"/>
    <w:qFormat/>
    <w:rsid w:val="0081299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宋体" w:hAnsi="宋体" w:cs="宋体"/>
      <w:b/>
      <w:bCs/>
      <w:kern w:val="0"/>
      <w:sz w:val="20"/>
      <w:szCs w:val="20"/>
      <w:u w:color="000000"/>
    </w:rPr>
  </w:style>
  <w:style w:type="paragraph" w:customStyle="1" w:styleId="font20">
    <w:name w:val="font20"/>
    <w:basedOn w:val="af4"/>
    <w:qFormat/>
    <w:rsid w:val="00812995"/>
    <w:pPr>
      <w:widowControl/>
      <w:spacing w:before="100" w:beforeAutospacing="1" w:after="100" w:afterAutospacing="1"/>
      <w:jc w:val="left"/>
    </w:pPr>
    <w:rPr>
      <w:rFonts w:ascii="宋体" w:hAnsi="宋体" w:cs="宋体"/>
      <w:b/>
      <w:bCs/>
      <w:color w:val="000000"/>
      <w:kern w:val="0"/>
      <w:sz w:val="16"/>
      <w:szCs w:val="16"/>
      <w:u w:color="000000"/>
    </w:rPr>
  </w:style>
  <w:style w:type="paragraph" w:customStyle="1" w:styleId="xl532">
    <w:name w:val="xl532"/>
    <w:basedOn w:val="af4"/>
    <w:qFormat/>
    <w:rsid w:val="00812995"/>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u w:color="000000"/>
    </w:rPr>
  </w:style>
  <w:style w:type="paragraph" w:customStyle="1" w:styleId="1fffffff">
    <w:name w:val="题注1"/>
    <w:basedOn w:val="af4"/>
    <w:next w:val="af4"/>
    <w:qFormat/>
    <w:rsid w:val="00812995"/>
    <w:rPr>
      <w:rFonts w:ascii="Cambria" w:eastAsia="黑体" w:hAnsi="Cambria"/>
      <w:sz w:val="20"/>
      <w:szCs w:val="20"/>
      <w:u w:color="000000"/>
    </w:rPr>
  </w:style>
  <w:style w:type="paragraph" w:customStyle="1" w:styleId="3Level3HeadH3level3PIM3111h3Heading3-ol2Char">
    <w:name w:val="样式 标题 3Level 3 HeadH3level_3PIM 3标题 1.1.1h3Heading 3 - ol...2 Char"/>
    <w:basedOn w:val="32"/>
    <w:qFormat/>
    <w:rsid w:val="00812995"/>
    <w:pPr>
      <w:tabs>
        <w:tab w:val="left" w:pos="400"/>
        <w:tab w:val="left" w:pos="710"/>
      </w:tabs>
      <w:autoSpaceDE/>
      <w:autoSpaceDN/>
      <w:adjustRightInd/>
      <w:spacing w:before="156" w:after="200"/>
      <w:ind w:left="400" w:hanging="400"/>
      <w:jc w:val="both"/>
    </w:pPr>
    <w:rPr>
      <w:rFonts w:ascii="Calibri" w:hAnsi="Calibri" w:cs="宋体"/>
      <w:b w:val="0"/>
      <w:bCs/>
      <w:kern w:val="2"/>
      <w:sz w:val="21"/>
      <w:u w:val="none" w:color="000000"/>
    </w:rPr>
  </w:style>
  <w:style w:type="paragraph" w:customStyle="1" w:styleId="afffffffffffffffffffffffb">
    <w:name w:val="实施日期"/>
    <w:basedOn w:val="af4"/>
    <w:qFormat/>
    <w:rsid w:val="00812995"/>
    <w:pPr>
      <w:widowControl/>
      <w:spacing w:line="360" w:lineRule="auto"/>
      <w:ind w:firstLineChars="200" w:firstLine="200"/>
      <w:jc w:val="right"/>
    </w:pPr>
    <w:rPr>
      <w:rFonts w:ascii="Calibri" w:eastAsia="黑体" w:hAnsi="Calibri"/>
      <w:kern w:val="0"/>
      <w:sz w:val="28"/>
      <w:szCs w:val="20"/>
      <w:u w:color="000000"/>
    </w:rPr>
  </w:style>
  <w:style w:type="paragraph" w:customStyle="1" w:styleId="af">
    <w:name w:val="大项目编号"/>
    <w:basedOn w:val="aff"/>
    <w:next w:val="af4"/>
    <w:qFormat/>
    <w:rsid w:val="00812995"/>
    <w:pPr>
      <w:numPr>
        <w:numId w:val="44"/>
      </w:numPr>
      <w:tabs>
        <w:tab w:val="clear" w:pos="567"/>
      </w:tabs>
      <w:spacing w:before="0" w:after="120" w:line="360" w:lineRule="auto"/>
    </w:pPr>
    <w:rPr>
      <w:rFonts w:ascii="Calibri" w:hAnsi="Calibri"/>
      <w:b/>
      <w:bCs/>
      <w:kern w:val="0"/>
      <w:sz w:val="28"/>
      <w:u w:color="000000"/>
    </w:rPr>
  </w:style>
  <w:style w:type="paragraph" w:customStyle="1" w:styleId="xl592">
    <w:name w:val="xl592"/>
    <w:basedOn w:val="af4"/>
    <w:qFormat/>
    <w:rsid w:val="00812995"/>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宋体" w:hAnsi="宋体" w:cs="宋体"/>
      <w:kern w:val="0"/>
      <w:sz w:val="20"/>
      <w:szCs w:val="20"/>
      <w:u w:color="000000"/>
    </w:rPr>
  </w:style>
  <w:style w:type="paragraph" w:customStyle="1" w:styleId="2fffffc">
    <w:name w:val="內文縮排 2"/>
    <w:basedOn w:val="af4"/>
    <w:qFormat/>
    <w:rsid w:val="00812995"/>
    <w:pPr>
      <w:snapToGrid w:val="0"/>
      <w:ind w:left="900"/>
      <w:jc w:val="left"/>
    </w:pPr>
    <w:rPr>
      <w:rFonts w:ascii="Calibri" w:eastAsia="PMingLiU" w:hAnsi="Calibri"/>
      <w:sz w:val="24"/>
      <w:szCs w:val="20"/>
      <w:u w:color="000000"/>
      <w:lang w:eastAsia="zh-TW"/>
    </w:rPr>
  </w:style>
  <w:style w:type="paragraph" w:customStyle="1" w:styleId="style22">
    <w:name w:val="style22"/>
    <w:basedOn w:val="af4"/>
    <w:qFormat/>
    <w:rsid w:val="00812995"/>
    <w:pPr>
      <w:widowControl/>
      <w:spacing w:before="100" w:beforeAutospacing="1" w:after="100" w:afterAutospacing="1"/>
      <w:jc w:val="left"/>
    </w:pPr>
    <w:rPr>
      <w:rFonts w:ascii="宋体" w:hAnsi="宋体" w:cs="宋体"/>
      <w:b/>
      <w:bCs/>
      <w:color w:val="F2F5F0"/>
      <w:kern w:val="0"/>
      <w:sz w:val="26"/>
      <w:szCs w:val="26"/>
      <w:u w:color="000000"/>
    </w:rPr>
  </w:style>
  <w:style w:type="paragraph" w:customStyle="1" w:styleId="xl264">
    <w:name w:val="xl264"/>
    <w:basedOn w:val="af4"/>
    <w:qFormat/>
    <w:rsid w:val="00812995"/>
    <w:pPr>
      <w:widowControl/>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Cs w:val="21"/>
      <w:u w:color="000000"/>
    </w:rPr>
  </w:style>
  <w:style w:type="paragraph" w:customStyle="1" w:styleId="CharCharCharCharCharCharCha">
    <w:name w:val="样式 正文首行缩进正文首行缩进 Char Char Char正文首行缩进 Char正文首行缩进 Char Char Cha..."/>
    <w:basedOn w:val="af4"/>
    <w:qFormat/>
    <w:rsid w:val="00812995"/>
    <w:pPr>
      <w:spacing w:line="360" w:lineRule="auto"/>
      <w:ind w:firstLineChars="200" w:firstLine="200"/>
    </w:pPr>
    <w:rPr>
      <w:rFonts w:ascii="Calibri" w:hAnsi="Calibri" w:cs="宋体"/>
      <w:kern w:val="0"/>
      <w:sz w:val="28"/>
      <w:szCs w:val="20"/>
      <w:u w:color="000000"/>
    </w:rPr>
  </w:style>
  <w:style w:type="paragraph" w:customStyle="1" w:styleId="1fffffff0">
    <w:name w:val="1级标题"/>
    <w:basedOn w:val="af4"/>
    <w:qFormat/>
    <w:rsid w:val="00812995"/>
    <w:pPr>
      <w:snapToGrid w:val="0"/>
      <w:spacing w:beforeLines="50" w:afterLines="50" w:line="312" w:lineRule="auto"/>
      <w:jc w:val="center"/>
      <w:outlineLvl w:val="0"/>
    </w:pPr>
    <w:rPr>
      <w:rFonts w:ascii="Calibri" w:hAnsi="Calibri"/>
      <w:b/>
      <w:kern w:val="0"/>
      <w:sz w:val="28"/>
      <w:szCs w:val="28"/>
      <w:u w:color="000000"/>
    </w:rPr>
  </w:style>
  <w:style w:type="paragraph" w:customStyle="1" w:styleId="xl527">
    <w:name w:val="xl527"/>
    <w:basedOn w:val="af4"/>
    <w:qFormat/>
    <w:rsid w:val="00812995"/>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u w:color="000000"/>
    </w:rPr>
  </w:style>
  <w:style w:type="paragraph" w:customStyle="1" w:styleId="threeborder">
    <w:name w:val="three_border"/>
    <w:basedOn w:val="af4"/>
    <w:qFormat/>
    <w:rsid w:val="00812995"/>
    <w:pPr>
      <w:widowControl/>
      <w:pBdr>
        <w:left w:val="single" w:sz="8" w:space="0" w:color="E1E1E1"/>
        <w:bottom w:val="single" w:sz="8" w:space="0" w:color="E1E1E1"/>
        <w:right w:val="single" w:sz="8" w:space="0" w:color="E1E1E1"/>
      </w:pBdr>
      <w:spacing w:before="100" w:beforeAutospacing="1" w:after="100" w:afterAutospacing="1"/>
      <w:jc w:val="left"/>
    </w:pPr>
    <w:rPr>
      <w:rFonts w:ascii="宋体" w:hAnsi="宋体" w:cs="宋体"/>
      <w:kern w:val="0"/>
      <w:sz w:val="24"/>
      <w:u w:color="000000"/>
    </w:rPr>
  </w:style>
  <w:style w:type="paragraph" w:customStyle="1" w:styleId="xl550">
    <w:name w:val="xl550"/>
    <w:basedOn w:val="af4"/>
    <w:qFormat/>
    <w:rsid w:val="0081299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u w:color="000000"/>
    </w:rPr>
  </w:style>
  <w:style w:type="paragraph" w:customStyle="1" w:styleId="xl516">
    <w:name w:val="xl516"/>
    <w:basedOn w:val="af4"/>
    <w:qFormat/>
    <w:rsid w:val="00812995"/>
    <w:pPr>
      <w:widowControl/>
      <w:spacing w:before="100" w:beforeAutospacing="1" w:after="100" w:afterAutospacing="1"/>
      <w:jc w:val="center"/>
      <w:textAlignment w:val="center"/>
    </w:pPr>
    <w:rPr>
      <w:rFonts w:ascii="宋体" w:hAnsi="宋体" w:cs="宋体"/>
      <w:b/>
      <w:bCs/>
      <w:kern w:val="0"/>
      <w:sz w:val="22"/>
      <w:szCs w:val="22"/>
      <w:u w:color="000000"/>
    </w:rPr>
  </w:style>
  <w:style w:type="paragraph" w:customStyle="1" w:styleId="206">
    <w:name w:val="样式 样式 正文缩进2 小四 仿宋 + 左  0 字符"/>
    <w:basedOn w:val="af4"/>
    <w:qFormat/>
    <w:rsid w:val="00812995"/>
    <w:pPr>
      <w:spacing w:beforeLines="50" w:line="300" w:lineRule="auto"/>
      <w:ind w:firstLineChars="200" w:firstLine="200"/>
    </w:pPr>
    <w:rPr>
      <w:rFonts w:ascii="Calibri" w:eastAsia="仿宋_GB2312" w:hAnsi="Calibri" w:cs="宋体"/>
      <w:sz w:val="24"/>
      <w:szCs w:val="20"/>
      <w:u w:color="000000"/>
    </w:rPr>
  </w:style>
  <w:style w:type="paragraph" w:customStyle="1" w:styleId="afffffffffffffffffffffffc">
    <w:name w:val="正文（无缩进）"/>
    <w:basedOn w:val="af4"/>
    <w:qFormat/>
    <w:rsid w:val="00812995"/>
    <w:pPr>
      <w:spacing w:line="360" w:lineRule="auto"/>
    </w:pPr>
    <w:rPr>
      <w:rFonts w:ascii="Calibri" w:hAnsi="Calibri"/>
      <w:sz w:val="24"/>
      <w:szCs w:val="21"/>
      <w:u w:color="000000"/>
    </w:rPr>
  </w:style>
  <w:style w:type="paragraph" w:customStyle="1" w:styleId="zzLc5">
    <w:name w:val="zzLc5"/>
    <w:basedOn w:val="af4"/>
    <w:next w:val="af4"/>
    <w:qFormat/>
    <w:rsid w:val="00812995"/>
    <w:pPr>
      <w:widowControl/>
      <w:tabs>
        <w:tab w:val="left" w:pos="425"/>
      </w:tabs>
      <w:overflowPunct w:val="0"/>
      <w:autoSpaceDE w:val="0"/>
      <w:autoSpaceDN w:val="0"/>
      <w:adjustRightInd w:val="0"/>
      <w:spacing w:after="240" w:line="230" w:lineRule="atLeast"/>
      <w:ind w:left="425" w:firstLineChars="200" w:hanging="425"/>
      <w:jc w:val="left"/>
    </w:pPr>
    <w:rPr>
      <w:rFonts w:ascii="Arial" w:hAnsi="Arial" w:cs="Angsana New"/>
      <w:kern w:val="0"/>
      <w:sz w:val="20"/>
      <w:szCs w:val="20"/>
      <w:u w:color="000000"/>
    </w:rPr>
  </w:style>
  <w:style w:type="paragraph" w:customStyle="1" w:styleId="xl248">
    <w:name w:val="xl248"/>
    <w:basedOn w:val="af4"/>
    <w:qFormat/>
    <w:rsid w:val="00812995"/>
    <w:pPr>
      <w:widowControl/>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u w:color="000000"/>
    </w:rPr>
  </w:style>
  <w:style w:type="paragraph" w:customStyle="1" w:styleId="xl256">
    <w:name w:val="xl256"/>
    <w:basedOn w:val="af4"/>
    <w:qFormat/>
    <w:rsid w:val="00812995"/>
    <w:pPr>
      <w:widowControl/>
      <w:pBdr>
        <w:top w:val="single" w:sz="8" w:space="0" w:color="auto"/>
        <w:left w:val="single" w:sz="8" w:space="0" w:color="auto"/>
        <w:bottom w:val="single" w:sz="8" w:space="0" w:color="auto"/>
      </w:pBdr>
      <w:spacing w:before="100" w:beforeAutospacing="1" w:after="100" w:afterAutospacing="1"/>
      <w:jc w:val="center"/>
    </w:pPr>
    <w:rPr>
      <w:rFonts w:ascii="微软雅黑" w:eastAsia="微软雅黑" w:hAnsi="微软雅黑" w:cs="宋体"/>
      <w:b/>
      <w:bCs/>
      <w:color w:val="000000"/>
      <w:kern w:val="0"/>
      <w:szCs w:val="21"/>
      <w:u w:color="000000"/>
    </w:rPr>
  </w:style>
  <w:style w:type="paragraph" w:customStyle="1" w:styleId="xl195">
    <w:name w:val="xl195"/>
    <w:basedOn w:val="af4"/>
    <w:qFormat/>
    <w:rsid w:val="00812995"/>
    <w:pPr>
      <w:widowControl/>
      <w:pBdr>
        <w:right w:val="single" w:sz="4" w:space="0" w:color="auto"/>
      </w:pBdr>
      <w:spacing w:before="100" w:beforeAutospacing="1" w:after="100" w:afterAutospacing="1"/>
      <w:jc w:val="center"/>
    </w:pPr>
    <w:rPr>
      <w:rFonts w:ascii="微软雅黑" w:eastAsia="微软雅黑" w:hAnsi="微软雅黑" w:cs="宋体"/>
      <w:b/>
      <w:bCs/>
      <w:kern w:val="0"/>
      <w:sz w:val="20"/>
      <w:szCs w:val="20"/>
      <w:u w:color="000000"/>
    </w:rPr>
  </w:style>
  <w:style w:type="paragraph" w:customStyle="1" w:styleId="afffffffffffffffffffffffd">
    <w:name w:val="附录"/>
    <w:basedOn w:val="af4"/>
    <w:next w:val="af4"/>
    <w:qFormat/>
    <w:rsid w:val="00812995"/>
    <w:pPr>
      <w:pageBreakBefore/>
      <w:tabs>
        <w:tab w:val="left" w:pos="1559"/>
        <w:tab w:val="left" w:pos="1843"/>
        <w:tab w:val="left" w:pos="1995"/>
        <w:tab w:val="left" w:pos="2268"/>
        <w:tab w:val="left" w:pos="2415"/>
        <w:tab w:val="left" w:pos="2693"/>
        <w:tab w:val="left" w:pos="2835"/>
        <w:tab w:val="left" w:pos="3119"/>
        <w:tab w:val="left" w:pos="3255"/>
        <w:tab w:val="left" w:pos="3544"/>
        <w:tab w:val="left" w:pos="3675"/>
        <w:tab w:val="left" w:pos="3969"/>
      </w:tabs>
      <w:adjustRightInd w:val="0"/>
      <w:snapToGrid w:val="0"/>
      <w:spacing w:before="240" w:after="60" w:line="300" w:lineRule="auto"/>
      <w:outlineLvl w:val="0"/>
    </w:pPr>
    <w:rPr>
      <w:rFonts w:ascii="Microsoft Sans Serif" w:eastAsia="黑体" w:hAnsi="Microsoft Sans Serif"/>
      <w:b/>
      <w:kern w:val="0"/>
      <w:sz w:val="28"/>
      <w:szCs w:val="20"/>
      <w:u w:color="000000"/>
      <w:lang w:eastAsia="en-US"/>
    </w:rPr>
  </w:style>
  <w:style w:type="paragraph" w:customStyle="1" w:styleId="xl236">
    <w:name w:val="xl236"/>
    <w:basedOn w:val="af4"/>
    <w:qFormat/>
    <w:rsid w:val="00812995"/>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u w:color="000000"/>
    </w:rPr>
  </w:style>
  <w:style w:type="paragraph" w:customStyle="1" w:styleId="xl593">
    <w:name w:val="xl593"/>
    <w:basedOn w:val="af4"/>
    <w:qFormat/>
    <w:rsid w:val="00812995"/>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宋体" w:hAnsi="宋体" w:cs="宋体"/>
      <w:kern w:val="0"/>
      <w:sz w:val="20"/>
      <w:szCs w:val="20"/>
      <w:u w:color="000000"/>
    </w:rPr>
  </w:style>
  <w:style w:type="paragraph" w:customStyle="1" w:styleId="xl540">
    <w:name w:val="xl540"/>
    <w:basedOn w:val="af4"/>
    <w:qFormat/>
    <w:rsid w:val="0081299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kern w:val="0"/>
      <w:sz w:val="20"/>
      <w:szCs w:val="20"/>
      <w:u w:color="000000"/>
    </w:rPr>
  </w:style>
  <w:style w:type="paragraph" w:customStyle="1" w:styleId="xl596">
    <w:name w:val="xl596"/>
    <w:basedOn w:val="af4"/>
    <w:qFormat/>
    <w:rsid w:val="0081299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u w:color="000000"/>
    </w:rPr>
  </w:style>
  <w:style w:type="paragraph" w:customStyle="1" w:styleId="ParaChar">
    <w:name w:val="默认段落字体 Para Char"/>
    <w:basedOn w:val="af4"/>
    <w:qFormat/>
    <w:rsid w:val="00812995"/>
    <w:rPr>
      <w:rFonts w:ascii="Calibri" w:hAnsi="Calibri"/>
      <w:u w:color="000000"/>
    </w:rPr>
  </w:style>
  <w:style w:type="paragraph" w:customStyle="1" w:styleId="xl526">
    <w:name w:val="xl526"/>
    <w:basedOn w:val="af4"/>
    <w:qFormat/>
    <w:rsid w:val="00812995"/>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u w:color="000000"/>
    </w:rPr>
  </w:style>
  <w:style w:type="paragraph" w:customStyle="1" w:styleId="911">
    <w:name w:val="标题 91"/>
    <w:basedOn w:val="af4"/>
    <w:next w:val="af4"/>
    <w:qFormat/>
    <w:rsid w:val="00812995"/>
    <w:pPr>
      <w:keepNext/>
      <w:keepLines/>
      <w:tabs>
        <w:tab w:val="left" w:pos="1582"/>
        <w:tab w:val="left" w:pos="1726"/>
      </w:tabs>
      <w:spacing w:before="240" w:after="64" w:line="320" w:lineRule="auto"/>
      <w:ind w:left="1726" w:hanging="1584"/>
      <w:outlineLvl w:val="8"/>
    </w:pPr>
    <w:rPr>
      <w:rFonts w:ascii="Arial" w:eastAsia="黑体" w:hAnsi="Arial"/>
      <w:szCs w:val="21"/>
      <w:u w:color="000000"/>
    </w:rPr>
  </w:style>
  <w:style w:type="paragraph" w:customStyle="1" w:styleId="22f">
    <w:name w:val="正文文本 22"/>
    <w:basedOn w:val="af4"/>
    <w:qFormat/>
    <w:rsid w:val="00812995"/>
    <w:pPr>
      <w:adjustRightInd w:val="0"/>
      <w:spacing w:line="312" w:lineRule="atLeast"/>
      <w:ind w:firstLine="567"/>
      <w:textAlignment w:val="baseline"/>
    </w:pPr>
    <w:rPr>
      <w:rFonts w:ascii="Calibri" w:hAnsi="Calibri"/>
      <w:kern w:val="0"/>
      <w:sz w:val="28"/>
      <w:szCs w:val="20"/>
      <w:u w:color="000000"/>
    </w:rPr>
  </w:style>
  <w:style w:type="paragraph" w:customStyle="1" w:styleId="CharCharChar1CharCharCharCharCharCharChar">
    <w:name w:val="Char Char Char1 Char Char Char Char Char Char Char"/>
    <w:basedOn w:val="af4"/>
    <w:qFormat/>
    <w:rsid w:val="00812995"/>
    <w:rPr>
      <w:rFonts w:ascii="Tahoma" w:hAnsi="Tahoma"/>
      <w:sz w:val="24"/>
      <w:szCs w:val="20"/>
      <w:u w:color="000000"/>
    </w:rPr>
  </w:style>
  <w:style w:type="paragraph" w:customStyle="1" w:styleId="xl564">
    <w:name w:val="xl564"/>
    <w:basedOn w:val="af4"/>
    <w:rsid w:val="0081299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kern w:val="0"/>
      <w:sz w:val="20"/>
      <w:szCs w:val="20"/>
      <w:u w:color="000000"/>
    </w:rPr>
  </w:style>
  <w:style w:type="paragraph" w:customStyle="1" w:styleId="1fffffff1">
    <w:name w:val="段标题1"/>
    <w:basedOn w:val="af4"/>
    <w:qFormat/>
    <w:rsid w:val="00812995"/>
    <w:pPr>
      <w:tabs>
        <w:tab w:val="left" w:pos="780"/>
      </w:tabs>
      <w:adjustRightInd w:val="0"/>
      <w:snapToGrid w:val="0"/>
      <w:spacing w:line="360" w:lineRule="auto"/>
      <w:ind w:leftChars="200" w:left="780" w:hangingChars="200" w:hanging="360"/>
      <w:jc w:val="left"/>
    </w:pPr>
    <w:rPr>
      <w:rFonts w:ascii="Calibri" w:hAnsi="Calibri"/>
      <w:kern w:val="0"/>
      <w:sz w:val="24"/>
      <w:szCs w:val="20"/>
      <w:u w:color="000000"/>
    </w:rPr>
  </w:style>
  <w:style w:type="paragraph" w:customStyle="1" w:styleId="submit">
    <w:name w:val="submit"/>
    <w:basedOn w:val="af4"/>
    <w:rsid w:val="00812995"/>
    <w:pPr>
      <w:widowControl/>
      <w:pBdr>
        <w:top w:val="single" w:sz="8" w:space="0" w:color="666666"/>
        <w:left w:val="single" w:sz="8" w:space="0" w:color="666666"/>
        <w:bottom w:val="single" w:sz="8" w:space="0" w:color="666666"/>
        <w:right w:val="single" w:sz="8" w:space="0" w:color="666666"/>
      </w:pBdr>
      <w:shd w:val="clear" w:color="auto" w:fill="FAFAFA"/>
      <w:spacing w:before="100" w:beforeAutospacing="1" w:after="100" w:afterAutospacing="1"/>
      <w:jc w:val="left"/>
    </w:pPr>
    <w:rPr>
      <w:rFonts w:ascii="宋体" w:hAnsi="宋体" w:cs="宋体"/>
      <w:color w:val="000000"/>
      <w:kern w:val="0"/>
      <w:sz w:val="22"/>
      <w:szCs w:val="22"/>
      <w:u w:color="000000"/>
    </w:rPr>
  </w:style>
  <w:style w:type="paragraph" w:customStyle="1" w:styleId="afffffffffffffffffffffffe">
    <w:name w:val="标准书眉_偶数页"/>
    <w:basedOn w:val="af4"/>
    <w:next w:val="af4"/>
    <w:rsid w:val="00812995"/>
    <w:pPr>
      <w:widowControl/>
      <w:tabs>
        <w:tab w:val="left" w:pos="980"/>
        <w:tab w:val="center" w:pos="4154"/>
        <w:tab w:val="right" w:pos="8306"/>
      </w:tabs>
      <w:spacing w:after="120" w:line="360" w:lineRule="auto"/>
      <w:ind w:left="980" w:firstLineChars="200" w:hanging="420"/>
      <w:jc w:val="left"/>
    </w:pPr>
    <w:rPr>
      <w:rFonts w:ascii="Calibri" w:hAnsi="Calibri"/>
      <w:kern w:val="0"/>
      <w:sz w:val="24"/>
      <w:szCs w:val="20"/>
      <w:u w:color="000000"/>
    </w:rPr>
  </w:style>
  <w:style w:type="paragraph" w:customStyle="1" w:styleId="CharChar1CharChar0">
    <w:name w:val="Char Char1 Char Char"/>
    <w:basedOn w:val="af4"/>
    <w:uiPriority w:val="99"/>
    <w:qFormat/>
    <w:rsid w:val="00812995"/>
    <w:pPr>
      <w:spacing w:beforeLines="100" w:afterLines="100"/>
    </w:pPr>
    <w:rPr>
      <w:rFonts w:ascii="Tahoma" w:hAnsi="Tahoma"/>
      <w:sz w:val="24"/>
      <w:szCs w:val="20"/>
      <w:u w:color="000000"/>
    </w:rPr>
  </w:style>
  <w:style w:type="paragraph" w:customStyle="1" w:styleId="affffffffffffffffffffffff">
    <w:name w:val="图表说明"/>
    <w:basedOn w:val="af4"/>
    <w:rsid w:val="00812995"/>
    <w:pPr>
      <w:widowControl/>
      <w:overflowPunct w:val="0"/>
      <w:autoSpaceDE w:val="0"/>
      <w:autoSpaceDN w:val="0"/>
      <w:adjustRightInd w:val="0"/>
      <w:spacing w:after="62" w:line="360" w:lineRule="auto"/>
      <w:ind w:firstLineChars="200" w:firstLine="200"/>
      <w:jc w:val="center"/>
    </w:pPr>
    <w:rPr>
      <w:rFonts w:ascii="Calibri" w:hAnsi="Calibri" w:cs="Angsana New"/>
      <w:kern w:val="0"/>
      <w:sz w:val="24"/>
      <w:szCs w:val="20"/>
      <w:u w:color="000000"/>
    </w:rPr>
  </w:style>
  <w:style w:type="paragraph" w:customStyle="1" w:styleId="ae">
    <w:name w:val="一般正文编号"/>
    <w:basedOn w:val="afffffffffffffffffffffe"/>
    <w:qFormat/>
    <w:rsid w:val="00812995"/>
    <w:pPr>
      <w:numPr>
        <w:numId w:val="45"/>
      </w:numPr>
      <w:tabs>
        <w:tab w:val="clear" w:pos="900"/>
        <w:tab w:val="left" w:pos="840"/>
        <w:tab w:val="left" w:pos="1260"/>
        <w:tab w:val="left" w:pos="1620"/>
      </w:tabs>
      <w:adjustRightInd w:val="0"/>
      <w:ind w:leftChars="600" w:left="840" w:firstLineChars="0" w:firstLine="0"/>
    </w:pPr>
    <w:rPr>
      <w:rFonts w:ascii="Courier New" w:hAnsi="Courier New"/>
    </w:rPr>
  </w:style>
  <w:style w:type="paragraph" w:customStyle="1" w:styleId="input">
    <w:name w:val="input"/>
    <w:basedOn w:val="af4"/>
    <w:rsid w:val="00812995"/>
    <w:pPr>
      <w:widowControl/>
      <w:pBdr>
        <w:top w:val="single" w:sz="8" w:space="0" w:color="999999"/>
        <w:left w:val="single" w:sz="8" w:space="0" w:color="999999"/>
        <w:bottom w:val="single" w:sz="8" w:space="0" w:color="999999"/>
        <w:right w:val="single" w:sz="8" w:space="0" w:color="999999"/>
      </w:pBdr>
      <w:spacing w:before="100" w:beforeAutospacing="1" w:after="100" w:afterAutospacing="1"/>
      <w:jc w:val="left"/>
    </w:pPr>
    <w:rPr>
      <w:rFonts w:ascii="宋体" w:hAnsi="宋体" w:cs="宋体"/>
      <w:kern w:val="0"/>
      <w:sz w:val="24"/>
      <w:u w:color="000000"/>
    </w:rPr>
  </w:style>
  <w:style w:type="paragraph" w:customStyle="1" w:styleId="xl245">
    <w:name w:val="xl245"/>
    <w:basedOn w:val="af4"/>
    <w:qFormat/>
    <w:rsid w:val="00812995"/>
    <w:pPr>
      <w:widowControl/>
      <w:pBdr>
        <w:top w:val="single" w:sz="8" w:space="0" w:color="auto"/>
      </w:pBdr>
      <w:spacing w:before="100" w:beforeAutospacing="1" w:after="100" w:afterAutospacing="1"/>
      <w:jc w:val="center"/>
    </w:pPr>
    <w:rPr>
      <w:rFonts w:ascii="微软雅黑" w:eastAsia="微软雅黑" w:hAnsi="微软雅黑" w:cs="宋体"/>
      <w:b/>
      <w:bCs/>
      <w:kern w:val="0"/>
      <w:sz w:val="20"/>
      <w:szCs w:val="20"/>
      <w:u w:color="000000"/>
    </w:rPr>
  </w:style>
  <w:style w:type="paragraph" w:customStyle="1" w:styleId="xl212">
    <w:name w:val="xl212"/>
    <w:basedOn w:val="af4"/>
    <w:qFormat/>
    <w:rsid w:val="00812995"/>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u w:color="000000"/>
    </w:rPr>
  </w:style>
  <w:style w:type="paragraph" w:customStyle="1" w:styleId="affffffffffffffffffffffff0">
    <w:name w:val="注示文本"/>
    <w:basedOn w:val="af4"/>
    <w:qFormat/>
    <w:rsid w:val="00812995"/>
    <w:pPr>
      <w:pBdr>
        <w:bottom w:val="single" w:sz="4" w:space="1" w:color="000000"/>
      </w:pBdr>
      <w:autoSpaceDE w:val="0"/>
      <w:autoSpaceDN w:val="0"/>
      <w:adjustRightInd w:val="0"/>
      <w:spacing w:line="360" w:lineRule="auto"/>
      <w:ind w:firstLineChars="200" w:firstLine="360"/>
    </w:pPr>
    <w:rPr>
      <w:rFonts w:ascii="Arial" w:eastAsia="楷体_GB2312" w:hAnsi="Arial"/>
      <w:kern w:val="0"/>
      <w:sz w:val="18"/>
      <w:szCs w:val="20"/>
      <w:u w:color="000000"/>
    </w:rPr>
  </w:style>
  <w:style w:type="paragraph" w:customStyle="1" w:styleId="xl239">
    <w:name w:val="xl239"/>
    <w:basedOn w:val="af4"/>
    <w:qFormat/>
    <w:rsid w:val="00812995"/>
    <w:pPr>
      <w:widowControl/>
      <w:pBdr>
        <w:top w:val="single" w:sz="8" w:space="0" w:color="auto"/>
        <w:left w:val="single" w:sz="4" w:space="0" w:color="auto"/>
        <w:right w:val="single" w:sz="4" w:space="0" w:color="auto"/>
      </w:pBdr>
      <w:spacing w:before="100" w:beforeAutospacing="1" w:after="100" w:afterAutospacing="1"/>
      <w:jc w:val="center"/>
    </w:pPr>
    <w:rPr>
      <w:rFonts w:ascii="Calibri" w:hAnsi="Calibri"/>
      <w:b/>
      <w:bCs/>
      <w:kern w:val="0"/>
      <w:sz w:val="20"/>
      <w:szCs w:val="20"/>
      <w:u w:color="000000"/>
    </w:rPr>
  </w:style>
  <w:style w:type="paragraph" w:customStyle="1" w:styleId="CharChar1CharChar1">
    <w:name w:val="Char Char1 Char Char1"/>
    <w:basedOn w:val="af4"/>
    <w:qFormat/>
    <w:rsid w:val="00812995"/>
    <w:pPr>
      <w:spacing w:beforeLines="100" w:afterLines="100"/>
    </w:pPr>
    <w:rPr>
      <w:rFonts w:ascii="Tahoma" w:hAnsi="Tahoma"/>
      <w:sz w:val="24"/>
      <w:szCs w:val="20"/>
      <w:u w:color="000000"/>
    </w:rPr>
  </w:style>
  <w:style w:type="paragraph" w:customStyle="1" w:styleId="affffffffffffffffffffffff1">
    <w:name w:val="正常正文"/>
    <w:qFormat/>
    <w:rsid w:val="00812995"/>
    <w:pPr>
      <w:widowControl w:val="0"/>
      <w:spacing w:line="360" w:lineRule="auto"/>
      <w:ind w:firstLine="480"/>
      <w:jc w:val="both"/>
    </w:pPr>
    <w:rPr>
      <w:rFonts w:ascii="Arial Unicode MS" w:hAnsi="Arial Unicode MS" w:cs="Arial Unicode MS" w:hint="eastAsia"/>
      <w:color w:val="000000"/>
      <w:kern w:val="2"/>
      <w:sz w:val="24"/>
      <w:szCs w:val="24"/>
      <w:u w:color="000000"/>
    </w:rPr>
  </w:style>
  <w:style w:type="paragraph" w:customStyle="1" w:styleId="20171">
    <w:name w:val="样式 样式 样式 样式 样式 样式 样式 正文首行缩进 2 + 左  0 字符 首行缩进:  1.71 字符 + 首行缩进:  ..."/>
    <w:basedOn w:val="af4"/>
    <w:qFormat/>
    <w:rsid w:val="00812995"/>
    <w:pPr>
      <w:spacing w:after="120" w:line="360" w:lineRule="auto"/>
      <w:ind w:firstLineChars="200" w:firstLine="200"/>
    </w:pPr>
    <w:rPr>
      <w:rFonts w:ascii="Calibri" w:hAnsi="Calibri"/>
      <w:kern w:val="28"/>
      <w:sz w:val="24"/>
      <w:szCs w:val="20"/>
      <w:u w:color="000000"/>
    </w:rPr>
  </w:style>
  <w:style w:type="paragraph" w:customStyle="1" w:styleId="xl250">
    <w:name w:val="xl250"/>
    <w:basedOn w:val="af4"/>
    <w:qFormat/>
    <w:rsid w:val="00812995"/>
    <w:pPr>
      <w:widowControl/>
      <w:pBdr>
        <w:top w:val="single" w:sz="8" w:space="0" w:color="auto"/>
        <w:bottom w:val="single" w:sz="8" w:space="0" w:color="auto"/>
        <w:right w:val="single" w:sz="8" w:space="0" w:color="auto"/>
      </w:pBdr>
      <w:spacing w:before="100" w:beforeAutospacing="1" w:after="100" w:afterAutospacing="1"/>
      <w:jc w:val="left"/>
    </w:pPr>
    <w:rPr>
      <w:rFonts w:ascii="Calibri" w:hAnsi="Calibri" w:cs="宋体"/>
      <w:kern w:val="0"/>
      <w:szCs w:val="21"/>
      <w:u w:color="000000"/>
    </w:rPr>
  </w:style>
  <w:style w:type="paragraph" w:customStyle="1" w:styleId="xl551">
    <w:name w:val="xl551"/>
    <w:basedOn w:val="af4"/>
    <w:qFormat/>
    <w:rsid w:val="008129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szCs w:val="20"/>
      <w:u w:color="000000"/>
    </w:rPr>
  </w:style>
  <w:style w:type="paragraph" w:customStyle="1" w:styleId="a10">
    <w:name w:val="a1"/>
    <w:basedOn w:val="18"/>
    <w:qFormat/>
    <w:rsid w:val="00812995"/>
    <w:pPr>
      <w:pageBreakBefore/>
      <w:numPr>
        <w:numId w:val="39"/>
      </w:numPr>
      <w:autoSpaceDE/>
      <w:autoSpaceDN/>
      <w:adjustRightInd/>
      <w:spacing w:before="120" w:line="360" w:lineRule="auto"/>
    </w:pPr>
    <w:rPr>
      <w:rFonts w:ascii="Calibri" w:hAnsi="Calibri"/>
      <w:b w:val="0"/>
      <w:bCs/>
      <w:sz w:val="44"/>
      <w:szCs w:val="44"/>
      <w:u w:color="000000"/>
    </w:rPr>
  </w:style>
  <w:style w:type="paragraph" w:customStyle="1" w:styleId="xl196">
    <w:name w:val="xl196"/>
    <w:basedOn w:val="af4"/>
    <w:qFormat/>
    <w:rsid w:val="00812995"/>
    <w:pPr>
      <w:widowControl/>
      <w:pBdr>
        <w:left w:val="single" w:sz="8" w:space="0" w:color="auto"/>
        <w:bottom w:val="single" w:sz="8" w:space="0" w:color="auto"/>
      </w:pBdr>
      <w:spacing w:before="100" w:beforeAutospacing="1" w:after="100" w:afterAutospacing="1"/>
      <w:jc w:val="center"/>
    </w:pPr>
    <w:rPr>
      <w:rFonts w:ascii="微软雅黑" w:eastAsia="微软雅黑" w:hAnsi="微软雅黑" w:cs="宋体"/>
      <w:b/>
      <w:bCs/>
      <w:kern w:val="0"/>
      <w:sz w:val="20"/>
      <w:szCs w:val="20"/>
      <w:u w:color="000000"/>
    </w:rPr>
  </w:style>
  <w:style w:type="paragraph" w:customStyle="1" w:styleId="xl529">
    <w:name w:val="xl529"/>
    <w:basedOn w:val="af4"/>
    <w:qFormat/>
    <w:rsid w:val="00812995"/>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u w:color="000000"/>
    </w:rPr>
  </w:style>
  <w:style w:type="paragraph" w:customStyle="1" w:styleId="xl563">
    <w:name w:val="xl563"/>
    <w:basedOn w:val="af4"/>
    <w:rsid w:val="0081299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kern w:val="0"/>
      <w:sz w:val="20"/>
      <w:szCs w:val="20"/>
      <w:u w:color="000000"/>
    </w:rPr>
  </w:style>
  <w:style w:type="paragraph" w:customStyle="1" w:styleId="xl604">
    <w:name w:val="xl604"/>
    <w:basedOn w:val="af4"/>
    <w:rsid w:val="00812995"/>
    <w:pPr>
      <w:widowControl/>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宋体" w:hAnsi="宋体" w:cs="宋体"/>
      <w:b/>
      <w:bCs/>
      <w:kern w:val="0"/>
      <w:sz w:val="20"/>
      <w:szCs w:val="20"/>
      <w:u w:color="000000"/>
    </w:rPr>
  </w:style>
  <w:style w:type="paragraph" w:customStyle="1" w:styleId="xl197">
    <w:name w:val="xl197"/>
    <w:basedOn w:val="af4"/>
    <w:rsid w:val="00812995"/>
    <w:pPr>
      <w:widowControl/>
      <w:pBdr>
        <w:top w:val="single" w:sz="8" w:space="0" w:color="auto"/>
        <w:left w:val="single" w:sz="8"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u w:color="000000"/>
    </w:rPr>
  </w:style>
  <w:style w:type="paragraph" w:customStyle="1" w:styleId="2fffffd">
    <w:name w:val="样式 段 + 首行缩进:  2 字符"/>
    <w:basedOn w:val="af4"/>
    <w:qFormat/>
    <w:rsid w:val="00812995"/>
    <w:pPr>
      <w:widowControl/>
      <w:autoSpaceDE w:val="0"/>
      <w:autoSpaceDN w:val="0"/>
      <w:spacing w:line="360" w:lineRule="exact"/>
      <w:ind w:firstLineChars="200" w:firstLine="200"/>
    </w:pPr>
    <w:rPr>
      <w:rFonts w:ascii="宋体" w:hAnsi="Calibri" w:cs="宋体"/>
      <w:kern w:val="0"/>
      <w:szCs w:val="20"/>
      <w:u w:color="000000"/>
    </w:rPr>
  </w:style>
  <w:style w:type="paragraph" w:customStyle="1" w:styleId="tit">
    <w:name w:val="tit"/>
    <w:basedOn w:val="af4"/>
    <w:rsid w:val="00812995"/>
    <w:pPr>
      <w:widowControl/>
      <w:pBdr>
        <w:left w:val="single" w:sz="6" w:space="4" w:color="auto"/>
      </w:pBdr>
      <w:tabs>
        <w:tab w:val="left" w:pos="1021"/>
        <w:tab w:val="left" w:pos="5245"/>
      </w:tabs>
      <w:jc w:val="center"/>
    </w:pPr>
    <w:rPr>
      <w:rFonts w:ascii="Arial" w:eastAsia="仿宋_GB2312" w:hAnsi="Arial"/>
      <w:kern w:val="0"/>
      <w:szCs w:val="20"/>
      <w:u w:color="000000"/>
    </w:rPr>
  </w:style>
  <w:style w:type="paragraph" w:customStyle="1" w:styleId="xl586">
    <w:name w:val="xl586"/>
    <w:basedOn w:val="af4"/>
    <w:rsid w:val="0081299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u w:color="000000"/>
    </w:rPr>
  </w:style>
  <w:style w:type="paragraph" w:customStyle="1" w:styleId="WW-0">
    <w:name w:val="WW-正文首行缩进"/>
    <w:basedOn w:val="aff"/>
    <w:rsid w:val="00812995"/>
    <w:pPr>
      <w:tabs>
        <w:tab w:val="clear" w:pos="567"/>
      </w:tabs>
      <w:suppressAutoHyphens/>
      <w:spacing w:before="0" w:line="312" w:lineRule="auto"/>
      <w:ind w:firstLine="567"/>
      <w:textAlignment w:val="baseline"/>
    </w:pPr>
    <w:rPr>
      <w:rFonts w:ascii="Calibri" w:hAnsi="Calibri"/>
      <w:kern w:val="0"/>
      <w:sz w:val="28"/>
      <w:szCs w:val="20"/>
      <w:u w:color="000000"/>
    </w:rPr>
  </w:style>
  <w:style w:type="paragraph" w:customStyle="1" w:styleId="xl178">
    <w:name w:val="xl178"/>
    <w:basedOn w:val="af4"/>
    <w:rsid w:val="00812995"/>
    <w:pPr>
      <w:widowControl/>
      <w:pBdr>
        <w:top w:val="single" w:sz="8" w:space="0" w:color="auto"/>
        <w:bottom w:val="single" w:sz="4" w:space="0" w:color="auto"/>
      </w:pBdr>
      <w:spacing w:before="100" w:beforeAutospacing="1" w:after="100" w:afterAutospacing="1"/>
      <w:jc w:val="center"/>
    </w:pPr>
    <w:rPr>
      <w:rFonts w:ascii="Calibri" w:hAnsi="Calibri"/>
      <w:b/>
      <w:bCs/>
      <w:kern w:val="0"/>
      <w:sz w:val="20"/>
      <w:szCs w:val="20"/>
      <w:u w:color="000000"/>
    </w:rPr>
  </w:style>
  <w:style w:type="paragraph" w:customStyle="1" w:styleId="21">
    <w:name w:val="标题 21"/>
    <w:basedOn w:val="af4"/>
    <w:next w:val="af4"/>
    <w:qFormat/>
    <w:rsid w:val="00812995"/>
    <w:pPr>
      <w:keepNext/>
      <w:keepLines/>
      <w:numPr>
        <w:ilvl w:val="1"/>
        <w:numId w:val="46"/>
      </w:numPr>
      <w:tabs>
        <w:tab w:val="left" w:pos="1440"/>
      </w:tabs>
      <w:spacing w:before="260" w:after="260"/>
      <w:outlineLvl w:val="1"/>
    </w:pPr>
    <w:rPr>
      <w:rFonts w:ascii="仿宋_GB2312" w:eastAsia="仿宋_GB2312" w:hAnsi="Arial"/>
      <w:b/>
      <w:bCs/>
      <w:sz w:val="32"/>
      <w:szCs w:val="32"/>
      <w:u w:color="000000"/>
    </w:rPr>
  </w:style>
  <w:style w:type="paragraph" w:customStyle="1" w:styleId="affffffffffffffffffffffff2">
    <w:name w:val="模板正文缩进"/>
    <w:basedOn w:val="af4"/>
    <w:rsid w:val="00812995"/>
    <w:pPr>
      <w:spacing w:before="93" w:after="93" w:line="360" w:lineRule="auto"/>
    </w:pPr>
    <w:rPr>
      <w:rFonts w:ascii="宋体" w:hAnsi="宋体"/>
      <w:kern w:val="0"/>
      <w:sz w:val="24"/>
      <w:szCs w:val="20"/>
      <w:u w:color="000000"/>
    </w:rPr>
  </w:style>
  <w:style w:type="paragraph" w:customStyle="1" w:styleId="2050">
    <w:name w:val="样式 正文缩进 + 首行缩进:  2 字符 段后: 0.5 行"/>
    <w:basedOn w:val="af5"/>
    <w:rsid w:val="00812995"/>
    <w:pPr>
      <w:autoSpaceDE/>
      <w:autoSpaceDN/>
      <w:adjustRightInd/>
      <w:spacing w:afterLines="50" w:line="300" w:lineRule="auto"/>
      <w:ind w:firstLineChars="200" w:firstLine="200"/>
      <w:jc w:val="both"/>
    </w:pPr>
    <w:rPr>
      <w:rFonts w:ascii="Calibri" w:hAnsi="Calibri" w:cs="宋体"/>
      <w:kern w:val="0"/>
      <w:szCs w:val="20"/>
    </w:rPr>
  </w:style>
  <w:style w:type="paragraph" w:customStyle="1" w:styleId="3ffc">
    <w:name w:val="正文文本3"/>
    <w:rsid w:val="00812995"/>
    <w:pPr>
      <w:keepLines/>
      <w:spacing w:after="120" w:line="220" w:lineRule="atLeast"/>
    </w:pPr>
    <w:rPr>
      <w:rFonts w:ascii="宋体" w:hAnsi="Calibri"/>
      <w:lang w:val="en-GB"/>
    </w:rPr>
  </w:style>
  <w:style w:type="paragraph" w:customStyle="1" w:styleId="xl539">
    <w:name w:val="xl539"/>
    <w:basedOn w:val="af4"/>
    <w:rsid w:val="0081299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kern w:val="0"/>
      <w:sz w:val="20"/>
      <w:szCs w:val="20"/>
      <w:u w:color="000000"/>
    </w:rPr>
  </w:style>
  <w:style w:type="paragraph" w:customStyle="1" w:styleId="style300">
    <w:name w:val="style30"/>
    <w:basedOn w:val="af4"/>
    <w:rsid w:val="00812995"/>
    <w:pPr>
      <w:widowControl/>
      <w:spacing w:before="100" w:beforeAutospacing="1" w:after="100" w:afterAutospacing="1"/>
      <w:jc w:val="left"/>
    </w:pPr>
    <w:rPr>
      <w:rFonts w:ascii="宋体" w:hAnsi="宋体" w:cs="宋体"/>
      <w:kern w:val="0"/>
      <w:sz w:val="24"/>
    </w:rPr>
  </w:style>
  <w:style w:type="paragraph" w:customStyle="1" w:styleId="CharCharCharCharCharCharCharStanChar">
    <w:name w:val="样式 正文（首行缩进两字）正文（首行缩进两字） Char Char Char Char Char Char CharStan... Char"/>
    <w:basedOn w:val="af5"/>
    <w:rsid w:val="00812995"/>
    <w:pPr>
      <w:wordWrap w:val="0"/>
      <w:autoSpaceDE/>
      <w:autoSpaceDN/>
      <w:adjustRightInd/>
      <w:spacing w:line="360" w:lineRule="auto"/>
      <w:ind w:right="980" w:firstLineChars="300" w:firstLine="841"/>
      <w:jc w:val="both"/>
      <w:textAlignment w:val="baseline"/>
    </w:pPr>
    <w:rPr>
      <w:rFonts w:ascii="Calibri" w:hAnsi="Calibri"/>
      <w:b/>
      <w:kern w:val="0"/>
      <w:sz w:val="28"/>
      <w:szCs w:val="28"/>
    </w:rPr>
  </w:style>
  <w:style w:type="paragraph" w:customStyle="1" w:styleId="xl180">
    <w:name w:val="xl180"/>
    <w:basedOn w:val="af4"/>
    <w:rsid w:val="00812995"/>
    <w:pPr>
      <w:widowControl/>
      <w:pBdr>
        <w:top w:val="single" w:sz="8" w:space="0" w:color="auto"/>
        <w:left w:val="single" w:sz="4" w:space="0" w:color="auto"/>
        <w:bottom w:val="single" w:sz="4" w:space="0" w:color="auto"/>
      </w:pBdr>
      <w:spacing w:before="100" w:beforeAutospacing="1" w:after="100" w:afterAutospacing="1"/>
      <w:jc w:val="center"/>
    </w:pPr>
    <w:rPr>
      <w:rFonts w:ascii="微软雅黑" w:eastAsia="微软雅黑" w:hAnsi="微软雅黑" w:cs="宋体"/>
      <w:b/>
      <w:bCs/>
      <w:kern w:val="0"/>
      <w:sz w:val="20"/>
      <w:szCs w:val="20"/>
      <w:u w:color="000000"/>
    </w:rPr>
  </w:style>
  <w:style w:type="paragraph" w:customStyle="1" w:styleId="xl246">
    <w:name w:val="xl246"/>
    <w:basedOn w:val="af4"/>
    <w:rsid w:val="00812995"/>
    <w:pPr>
      <w:widowControl/>
      <w:spacing w:before="100" w:beforeAutospacing="1" w:after="100" w:afterAutospacing="1"/>
      <w:jc w:val="center"/>
    </w:pPr>
    <w:rPr>
      <w:rFonts w:ascii="微软雅黑" w:eastAsia="微软雅黑" w:hAnsi="微软雅黑" w:cs="宋体"/>
      <w:b/>
      <w:bCs/>
      <w:kern w:val="0"/>
      <w:sz w:val="20"/>
      <w:szCs w:val="20"/>
      <w:u w:color="000000"/>
    </w:rPr>
  </w:style>
  <w:style w:type="paragraph" w:customStyle="1" w:styleId="main-bg">
    <w:name w:val="main-bg"/>
    <w:basedOn w:val="af4"/>
    <w:rsid w:val="00812995"/>
    <w:pPr>
      <w:widowControl/>
      <w:spacing w:before="100" w:beforeAutospacing="1" w:after="100" w:afterAutospacing="1"/>
      <w:jc w:val="left"/>
    </w:pPr>
    <w:rPr>
      <w:rFonts w:ascii="宋体" w:hAnsi="宋体" w:cs="宋体"/>
      <w:kern w:val="0"/>
      <w:sz w:val="24"/>
      <w:u w:color="000000"/>
    </w:rPr>
  </w:style>
  <w:style w:type="paragraph" w:customStyle="1" w:styleId="xl524">
    <w:name w:val="xl524"/>
    <w:basedOn w:val="af4"/>
    <w:rsid w:val="0081299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u w:color="000000"/>
    </w:rPr>
  </w:style>
  <w:style w:type="paragraph" w:customStyle="1" w:styleId="xl259">
    <w:name w:val="xl259"/>
    <w:basedOn w:val="af4"/>
    <w:rsid w:val="00812995"/>
    <w:pPr>
      <w:widowControl/>
      <w:pBdr>
        <w:top w:val="single" w:sz="8" w:space="0" w:color="auto"/>
        <w:bottom w:val="single" w:sz="8" w:space="0" w:color="auto"/>
      </w:pBdr>
      <w:spacing w:before="100" w:beforeAutospacing="1" w:after="100" w:afterAutospacing="1"/>
      <w:jc w:val="center"/>
    </w:pPr>
    <w:rPr>
      <w:rFonts w:ascii="微软雅黑" w:eastAsia="微软雅黑" w:hAnsi="微软雅黑" w:cs="宋体"/>
      <w:b/>
      <w:bCs/>
      <w:color w:val="000000"/>
      <w:kern w:val="0"/>
      <w:szCs w:val="21"/>
      <w:u w:color="000000"/>
    </w:rPr>
  </w:style>
  <w:style w:type="paragraph" w:customStyle="1" w:styleId="xl584">
    <w:name w:val="xl584"/>
    <w:basedOn w:val="af4"/>
    <w:rsid w:val="00812995"/>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rFonts w:ascii="宋体" w:hAnsi="宋体" w:cs="宋体"/>
      <w:b/>
      <w:bCs/>
      <w:kern w:val="0"/>
      <w:sz w:val="20"/>
      <w:szCs w:val="20"/>
      <w:u w:color="000000"/>
    </w:rPr>
  </w:style>
  <w:style w:type="paragraph" w:customStyle="1" w:styleId="3ffd">
    <w:name w:val="列出段落3"/>
    <w:basedOn w:val="af4"/>
    <w:qFormat/>
    <w:rsid w:val="00812995"/>
    <w:pPr>
      <w:spacing w:line="360" w:lineRule="auto"/>
      <w:ind w:leftChars="500" w:left="500" w:firstLineChars="200" w:firstLine="420"/>
      <w:jc w:val="left"/>
    </w:pPr>
    <w:rPr>
      <w:rFonts w:ascii="Calibri" w:hAnsi="Calibri"/>
      <w:szCs w:val="21"/>
    </w:rPr>
  </w:style>
  <w:style w:type="paragraph" w:customStyle="1" w:styleId="xl570">
    <w:name w:val="xl570"/>
    <w:basedOn w:val="af4"/>
    <w:qFormat/>
    <w:rsid w:val="00812995"/>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rFonts w:ascii="Calibri" w:hAnsi="Calibri"/>
      <w:b/>
      <w:bCs/>
      <w:kern w:val="0"/>
      <w:sz w:val="20"/>
      <w:szCs w:val="20"/>
      <w:u w:color="000000"/>
    </w:rPr>
  </w:style>
  <w:style w:type="paragraph" w:customStyle="1" w:styleId="xl577">
    <w:name w:val="xl577"/>
    <w:basedOn w:val="af4"/>
    <w:rsid w:val="00812995"/>
    <w:pPr>
      <w:widowControl/>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宋体" w:hAnsi="宋体" w:cs="宋体"/>
      <w:b/>
      <w:bCs/>
      <w:kern w:val="0"/>
      <w:sz w:val="20"/>
      <w:szCs w:val="20"/>
      <w:u w:color="000000"/>
    </w:rPr>
  </w:style>
  <w:style w:type="paragraph" w:customStyle="1" w:styleId="6zsn">
    <w:name w:val="样式6zsn"/>
    <w:basedOn w:val="af4"/>
    <w:qFormat/>
    <w:rsid w:val="00812995"/>
    <w:pPr>
      <w:keepNext/>
      <w:keepLines/>
      <w:tabs>
        <w:tab w:val="left" w:pos="1701"/>
        <w:tab w:val="left" w:pos="2145"/>
      </w:tabs>
      <w:spacing w:before="240" w:after="64" w:line="320" w:lineRule="auto"/>
      <w:ind w:left="2145" w:rightChars="100" w:right="240" w:hanging="1152"/>
      <w:jc w:val="left"/>
      <w:outlineLvl w:val="5"/>
    </w:pPr>
    <w:rPr>
      <w:rFonts w:ascii="宋体" w:hAnsi="宋体"/>
      <w:b/>
      <w:bCs/>
      <w:sz w:val="28"/>
      <w:szCs w:val="28"/>
      <w:u w:color="000000"/>
    </w:rPr>
  </w:style>
  <w:style w:type="paragraph" w:customStyle="1" w:styleId="xl530">
    <w:name w:val="xl530"/>
    <w:basedOn w:val="af4"/>
    <w:rsid w:val="00812995"/>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u w:color="000000"/>
    </w:rPr>
  </w:style>
  <w:style w:type="paragraph" w:customStyle="1" w:styleId="xl260">
    <w:name w:val="xl260"/>
    <w:basedOn w:val="af4"/>
    <w:rsid w:val="00812995"/>
    <w:pPr>
      <w:widowControl/>
      <w:pBdr>
        <w:bottom w:val="single" w:sz="8" w:space="0" w:color="auto"/>
        <w:right w:val="single" w:sz="8" w:space="0" w:color="auto"/>
      </w:pBdr>
      <w:spacing w:before="100" w:beforeAutospacing="1" w:after="100" w:afterAutospacing="1"/>
      <w:jc w:val="center"/>
    </w:pPr>
    <w:rPr>
      <w:rFonts w:ascii="微软雅黑" w:eastAsia="微软雅黑" w:hAnsi="微软雅黑" w:cs="宋体"/>
      <w:b/>
      <w:bCs/>
      <w:kern w:val="0"/>
      <w:szCs w:val="21"/>
      <w:u w:color="000000"/>
    </w:rPr>
  </w:style>
  <w:style w:type="paragraph" w:customStyle="1" w:styleId="xl258">
    <w:name w:val="xl258"/>
    <w:basedOn w:val="af4"/>
    <w:rsid w:val="0081299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Cs w:val="21"/>
      <w:u w:color="000000"/>
    </w:rPr>
  </w:style>
  <w:style w:type="paragraph" w:customStyle="1" w:styleId="xl588">
    <w:name w:val="xl588"/>
    <w:basedOn w:val="af4"/>
    <w:rsid w:val="00812995"/>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textAlignment w:val="center"/>
    </w:pPr>
    <w:rPr>
      <w:rFonts w:ascii="宋体" w:hAnsi="宋体" w:cs="宋体"/>
      <w:kern w:val="0"/>
      <w:sz w:val="20"/>
      <w:szCs w:val="20"/>
      <w:u w:color="000000"/>
    </w:rPr>
  </w:style>
  <w:style w:type="paragraph" w:customStyle="1" w:styleId="2150">
    <w:name w:val="样式 首行缩进:  2 字符 行距: 1.5 倍行距"/>
    <w:basedOn w:val="af4"/>
    <w:rsid w:val="00812995"/>
    <w:pPr>
      <w:spacing w:line="360" w:lineRule="auto"/>
      <w:ind w:firstLineChars="200" w:firstLine="480"/>
    </w:pPr>
    <w:rPr>
      <w:rFonts w:ascii="Arial" w:eastAsia="仿宋_GB2312" w:hAnsi="Arial" w:cs="宋体"/>
      <w:sz w:val="24"/>
      <w:u w:color="000000"/>
    </w:rPr>
  </w:style>
  <w:style w:type="paragraph" w:customStyle="1" w:styleId="xl591">
    <w:name w:val="xl591"/>
    <w:basedOn w:val="af4"/>
    <w:rsid w:val="00812995"/>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u w:color="000000"/>
    </w:rPr>
  </w:style>
  <w:style w:type="paragraph" w:customStyle="1" w:styleId="xl216">
    <w:name w:val="xl216"/>
    <w:basedOn w:val="af4"/>
    <w:rsid w:val="00812995"/>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color w:val="FF0000"/>
      <w:kern w:val="0"/>
      <w:sz w:val="20"/>
      <w:szCs w:val="20"/>
      <w:u w:color="000000"/>
    </w:rPr>
  </w:style>
  <w:style w:type="paragraph" w:customStyle="1" w:styleId="DOTText">
    <w:name w:val="DOT Text"/>
    <w:basedOn w:val="Text0"/>
    <w:rsid w:val="00812995"/>
    <w:pPr>
      <w:numPr>
        <w:numId w:val="47"/>
      </w:numPr>
      <w:tabs>
        <w:tab w:val="clear" w:pos="420"/>
        <w:tab w:val="clear" w:pos="1260"/>
        <w:tab w:val="left" w:pos="1680"/>
      </w:tabs>
      <w:spacing w:beforeLines="25" w:afterLines="25"/>
      <w:ind w:firstLineChars="0" w:firstLine="0"/>
    </w:pPr>
  </w:style>
  <w:style w:type="paragraph" w:customStyle="1" w:styleId="style50">
    <w:name w:val="style5"/>
    <w:basedOn w:val="af4"/>
    <w:rsid w:val="00812995"/>
    <w:pPr>
      <w:widowControl/>
      <w:spacing w:before="100" w:beforeAutospacing="1" w:after="100" w:afterAutospacing="1"/>
      <w:jc w:val="left"/>
    </w:pPr>
    <w:rPr>
      <w:rFonts w:ascii="宋体" w:hAnsi="宋体" w:cs="宋体"/>
      <w:color w:val="006699"/>
      <w:kern w:val="0"/>
      <w:sz w:val="24"/>
      <w:u w:color="000000"/>
    </w:rPr>
  </w:style>
  <w:style w:type="paragraph" w:customStyle="1" w:styleId="xl201">
    <w:name w:val="xl201"/>
    <w:basedOn w:val="af4"/>
    <w:rsid w:val="00812995"/>
    <w:pPr>
      <w:widowControl/>
      <w:pBdr>
        <w:left w:val="single" w:sz="4" w:space="0" w:color="auto"/>
        <w:right w:val="single" w:sz="4" w:space="0" w:color="auto"/>
      </w:pBdr>
      <w:spacing w:before="100" w:beforeAutospacing="1" w:after="100" w:afterAutospacing="1"/>
      <w:jc w:val="center"/>
    </w:pPr>
    <w:rPr>
      <w:rFonts w:ascii="Calibri" w:hAnsi="Calibri"/>
      <w:b/>
      <w:bCs/>
      <w:kern w:val="0"/>
      <w:sz w:val="20"/>
      <w:szCs w:val="20"/>
      <w:u w:color="000000"/>
    </w:rPr>
  </w:style>
  <w:style w:type="paragraph" w:customStyle="1" w:styleId="xl193">
    <w:name w:val="xl193"/>
    <w:basedOn w:val="af4"/>
    <w:qFormat/>
    <w:rsid w:val="00812995"/>
    <w:pPr>
      <w:widowControl/>
      <w:pBdr>
        <w:top w:val="single" w:sz="8"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u w:color="000000"/>
    </w:rPr>
  </w:style>
  <w:style w:type="paragraph" w:customStyle="1" w:styleId="xl207">
    <w:name w:val="xl207"/>
    <w:basedOn w:val="af4"/>
    <w:rsid w:val="00812995"/>
    <w:pPr>
      <w:widowControl/>
      <w:pBdr>
        <w:top w:val="single" w:sz="4" w:space="0" w:color="auto"/>
        <w:left w:val="single" w:sz="4" w:space="0" w:color="auto"/>
        <w:bottom w:val="single" w:sz="8" w:space="0" w:color="auto"/>
        <w:right w:val="single" w:sz="4" w:space="0" w:color="auto"/>
      </w:pBdr>
      <w:shd w:val="clear" w:color="000000" w:fill="00B0F0"/>
      <w:spacing w:before="100" w:beforeAutospacing="1" w:after="100" w:afterAutospacing="1"/>
      <w:jc w:val="center"/>
    </w:pPr>
    <w:rPr>
      <w:rFonts w:ascii="微软雅黑" w:eastAsia="微软雅黑" w:hAnsi="微软雅黑" w:cs="宋体"/>
      <w:kern w:val="0"/>
      <w:sz w:val="20"/>
      <w:szCs w:val="20"/>
      <w:u w:color="000000"/>
    </w:rPr>
  </w:style>
  <w:style w:type="paragraph" w:customStyle="1" w:styleId="TableHeading">
    <w:name w:val="Table Heading"/>
    <w:rsid w:val="00812995"/>
    <w:pPr>
      <w:snapToGrid w:val="0"/>
      <w:jc w:val="center"/>
    </w:pPr>
    <w:rPr>
      <w:rFonts w:ascii="Arial" w:eastAsia="黑体" w:hAnsi="Arial"/>
      <w:sz w:val="21"/>
    </w:rPr>
  </w:style>
  <w:style w:type="paragraph" w:customStyle="1" w:styleId="1222">
    <w:name w:val="样式 样式 样式 样式 正文1 + 首行缩进:  2 字符 + 首行缩进:  2 字符 + 首行缩进:  2 字符 + 首行缩进..."/>
    <w:basedOn w:val="af4"/>
    <w:rsid w:val="00812995"/>
    <w:pPr>
      <w:spacing w:line="580" w:lineRule="atLeast"/>
      <w:ind w:firstLineChars="200" w:firstLine="200"/>
    </w:pPr>
    <w:rPr>
      <w:rFonts w:ascii="Calibri" w:hAnsi="Calibri"/>
      <w:sz w:val="24"/>
      <w:szCs w:val="20"/>
      <w:u w:color="000000"/>
    </w:rPr>
  </w:style>
  <w:style w:type="paragraph" w:customStyle="1" w:styleId="5H5h5Level3-iPIM5heading5111115ghfhg">
    <w:name w:val="样式 标题 5口H5h5Level 3 - iPIM 5heading 51.1.1.1.1标题 5标ghfhg..."/>
    <w:basedOn w:val="52"/>
    <w:rsid w:val="00812995"/>
    <w:pPr>
      <w:tabs>
        <w:tab w:val="left" w:pos="2551"/>
        <w:tab w:val="left" w:pos="4962"/>
      </w:tabs>
      <w:adjustRightInd/>
      <w:spacing w:line="377" w:lineRule="auto"/>
      <w:ind w:left="2551" w:hanging="850"/>
      <w:textAlignment w:val="auto"/>
    </w:pPr>
    <w:rPr>
      <w:rFonts w:ascii="Calibri" w:hAnsi="Calibri"/>
      <w:bCs/>
      <w:kern w:val="2"/>
      <w:sz w:val="30"/>
      <w:szCs w:val="28"/>
      <w:u w:color="000000"/>
    </w:rPr>
  </w:style>
  <w:style w:type="paragraph" w:customStyle="1" w:styleId="ddddd">
    <w:name w:val="ddddd"/>
    <w:basedOn w:val="af4"/>
    <w:rsid w:val="00812995"/>
    <w:pPr>
      <w:pageBreakBefore/>
      <w:spacing w:line="360" w:lineRule="auto"/>
      <w:ind w:firstLineChars="200" w:firstLine="200"/>
    </w:pPr>
    <w:rPr>
      <w:rFonts w:ascii="Tahoma" w:hAnsi="Tahoma"/>
      <w:sz w:val="24"/>
      <w:szCs w:val="20"/>
      <w:u w:color="000000"/>
    </w:rPr>
  </w:style>
  <w:style w:type="paragraph" w:customStyle="1" w:styleId="xl247">
    <w:name w:val="xl247"/>
    <w:basedOn w:val="af4"/>
    <w:qFormat/>
    <w:rsid w:val="00812995"/>
    <w:pPr>
      <w:widowControl/>
      <w:pBdr>
        <w:bottom w:val="single" w:sz="8" w:space="0" w:color="auto"/>
      </w:pBdr>
      <w:spacing w:before="100" w:beforeAutospacing="1" w:after="100" w:afterAutospacing="1"/>
      <w:jc w:val="center"/>
    </w:pPr>
    <w:rPr>
      <w:rFonts w:ascii="微软雅黑" w:eastAsia="微软雅黑" w:hAnsi="微软雅黑" w:cs="宋体"/>
      <w:b/>
      <w:bCs/>
      <w:kern w:val="0"/>
      <w:sz w:val="20"/>
      <w:szCs w:val="20"/>
      <w:u w:color="000000"/>
    </w:rPr>
  </w:style>
  <w:style w:type="paragraph" w:customStyle="1" w:styleId="content1">
    <w:name w:val="content1"/>
    <w:basedOn w:val="af4"/>
    <w:rsid w:val="00812995"/>
    <w:pPr>
      <w:widowControl/>
      <w:spacing w:before="100" w:beforeAutospacing="1" w:after="100" w:afterAutospacing="1" w:line="360" w:lineRule="auto"/>
      <w:ind w:firstLine="480"/>
      <w:jc w:val="left"/>
    </w:pPr>
    <w:rPr>
      <w:rFonts w:ascii="宋体" w:hAnsi="宋体" w:cs="宋体"/>
      <w:kern w:val="0"/>
      <w:sz w:val="24"/>
      <w:u w:color="000000"/>
    </w:rPr>
  </w:style>
  <w:style w:type="paragraph" w:customStyle="1" w:styleId="xl199">
    <w:name w:val="xl199"/>
    <w:basedOn w:val="af4"/>
    <w:rsid w:val="00812995"/>
    <w:pPr>
      <w:widowControl/>
      <w:pBdr>
        <w:left w:val="single" w:sz="8" w:space="0" w:color="auto"/>
        <w:bottom w:val="single" w:sz="8"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u w:color="000000"/>
    </w:rPr>
  </w:style>
  <w:style w:type="paragraph" w:customStyle="1" w:styleId="a6">
    <w:name w:val="表格编号"/>
    <w:basedOn w:val="af4"/>
    <w:next w:val="af4"/>
    <w:rsid w:val="00812995"/>
    <w:pPr>
      <w:numPr>
        <w:numId w:val="48"/>
      </w:numPr>
      <w:jc w:val="center"/>
      <w:textAlignment w:val="center"/>
    </w:pPr>
    <w:rPr>
      <w:rFonts w:ascii="宋体" w:hAnsi="宋体"/>
      <w:u w:color="000000"/>
    </w:rPr>
  </w:style>
  <w:style w:type="paragraph" w:customStyle="1" w:styleId="20515">
    <w:name w:val="样式 正文（首行缩进两字） + 首行缩进:  2 字符 段后: 0.5 行 行距: 1.5 倍行距"/>
    <w:basedOn w:val="af5"/>
    <w:rsid w:val="00812995"/>
    <w:pPr>
      <w:autoSpaceDE/>
      <w:autoSpaceDN/>
      <w:adjustRightInd/>
      <w:spacing w:line="360" w:lineRule="auto"/>
      <w:ind w:firstLineChars="200" w:firstLine="480"/>
      <w:jc w:val="both"/>
    </w:pPr>
    <w:rPr>
      <w:rFonts w:hAnsi="宋体"/>
      <w:kern w:val="0"/>
    </w:rPr>
  </w:style>
  <w:style w:type="paragraph" w:customStyle="1" w:styleId="DA-">
    <w:name w:val="DA-正文"/>
    <w:basedOn w:val="af4"/>
    <w:qFormat/>
    <w:rsid w:val="00812995"/>
    <w:pPr>
      <w:spacing w:line="360" w:lineRule="auto"/>
      <w:ind w:firstLineChars="200" w:firstLine="200"/>
      <w:jc w:val="left"/>
    </w:pPr>
    <w:rPr>
      <w:rFonts w:ascii="宋体" w:hAnsi="宋体"/>
      <w:kern w:val="0"/>
      <w:sz w:val="24"/>
      <w:szCs w:val="28"/>
      <w:u w:color="000000"/>
      <w:lang w:bidi="en-US"/>
    </w:rPr>
  </w:style>
  <w:style w:type="paragraph" w:customStyle="1" w:styleId="xl198">
    <w:name w:val="xl198"/>
    <w:basedOn w:val="af4"/>
    <w:rsid w:val="00812995"/>
    <w:pPr>
      <w:widowControl/>
      <w:pBdr>
        <w:left w:val="single" w:sz="8"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u w:color="000000"/>
    </w:rPr>
  </w:style>
  <w:style w:type="paragraph" w:customStyle="1" w:styleId="rightbroder">
    <w:name w:val="right_broder"/>
    <w:basedOn w:val="af4"/>
    <w:rsid w:val="00812995"/>
    <w:pPr>
      <w:widowControl/>
      <w:pBdr>
        <w:right w:val="single" w:sz="8" w:space="0" w:color="E1E1E1"/>
      </w:pBdr>
      <w:spacing w:before="100" w:beforeAutospacing="1" w:after="100" w:afterAutospacing="1"/>
      <w:jc w:val="left"/>
    </w:pPr>
    <w:rPr>
      <w:rFonts w:ascii="宋体" w:hAnsi="宋体" w:cs="宋体"/>
      <w:kern w:val="0"/>
      <w:sz w:val="24"/>
      <w:u w:color="000000"/>
    </w:rPr>
  </w:style>
  <w:style w:type="paragraph" w:customStyle="1" w:styleId="Pa8">
    <w:name w:val="Pa8"/>
    <w:basedOn w:val="Default"/>
    <w:next w:val="Default"/>
    <w:rsid w:val="00812995"/>
    <w:pPr>
      <w:spacing w:line="241" w:lineRule="atLeast"/>
    </w:pPr>
    <w:rPr>
      <w:rFonts w:ascii="FZXiDengXian-Z06S" w:eastAsia="FZXiDengXian-Z06S" w:hAnsi="Calibri" w:cs="Times New Roman"/>
      <w:color w:val="auto"/>
    </w:rPr>
  </w:style>
  <w:style w:type="paragraph" w:customStyle="1" w:styleId="xl251">
    <w:name w:val="xl251"/>
    <w:basedOn w:val="af4"/>
    <w:rsid w:val="00812995"/>
    <w:pPr>
      <w:widowControl/>
      <w:pBdr>
        <w:bottom w:val="single" w:sz="8" w:space="0" w:color="auto"/>
        <w:right w:val="single" w:sz="8" w:space="0" w:color="auto"/>
      </w:pBdr>
      <w:spacing w:before="100" w:beforeAutospacing="1" w:after="100" w:afterAutospacing="1"/>
      <w:jc w:val="center"/>
    </w:pPr>
    <w:rPr>
      <w:rFonts w:ascii="Calibri" w:hAnsi="Calibri"/>
      <w:color w:val="000000"/>
      <w:kern w:val="0"/>
      <w:szCs w:val="21"/>
      <w:u w:color="000000"/>
    </w:rPr>
  </w:style>
  <w:style w:type="paragraph" w:customStyle="1" w:styleId="affffffffffffffffffffffff3">
    <w:name w:val="注示头"/>
    <w:basedOn w:val="af4"/>
    <w:qFormat/>
    <w:rsid w:val="00812995"/>
    <w:pPr>
      <w:pBdr>
        <w:top w:val="single" w:sz="4" w:space="1" w:color="000000"/>
      </w:pBdr>
      <w:autoSpaceDE w:val="0"/>
      <w:autoSpaceDN w:val="0"/>
      <w:adjustRightInd w:val="0"/>
      <w:spacing w:line="360" w:lineRule="auto"/>
    </w:pPr>
    <w:rPr>
      <w:rFonts w:ascii="Arial" w:eastAsia="黑体" w:hAnsi="Arial"/>
      <w:kern w:val="0"/>
      <w:sz w:val="18"/>
      <w:szCs w:val="20"/>
      <w:u w:color="000000"/>
    </w:rPr>
  </w:style>
  <w:style w:type="paragraph" w:customStyle="1" w:styleId="mm">
    <w:name w:val="mm"/>
    <w:basedOn w:val="af4"/>
    <w:rsid w:val="00812995"/>
    <w:pPr>
      <w:adjustRightInd w:val="0"/>
      <w:spacing w:line="360" w:lineRule="atLeast"/>
      <w:ind w:right="1320" w:firstLine="600"/>
      <w:jc w:val="left"/>
      <w:textAlignment w:val="baseline"/>
    </w:pPr>
    <w:rPr>
      <w:rFonts w:ascii="Calibri" w:hAnsi="Calibri"/>
      <w:kern w:val="0"/>
      <w:sz w:val="24"/>
      <w:szCs w:val="20"/>
      <w:u w:color="000000"/>
    </w:rPr>
  </w:style>
  <w:style w:type="paragraph" w:customStyle="1" w:styleId="xl211">
    <w:name w:val="xl211"/>
    <w:basedOn w:val="af4"/>
    <w:rsid w:val="00812995"/>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u w:color="000000"/>
    </w:rPr>
  </w:style>
  <w:style w:type="paragraph" w:customStyle="1" w:styleId="affffffffffffffffffffffff4">
    <w:name w:val="编号小标题"/>
    <w:basedOn w:val="affffffffffffffffffffff7"/>
    <w:rsid w:val="00812995"/>
    <w:pPr>
      <w:tabs>
        <w:tab w:val="left" w:pos="425"/>
      </w:tabs>
      <w:spacing w:afterLines="0"/>
      <w:ind w:left="425" w:firstLineChars="0" w:hanging="425"/>
    </w:pPr>
    <w:rPr>
      <w:rFonts w:ascii="Times New Roman" w:eastAsia="宋体"/>
    </w:rPr>
  </w:style>
  <w:style w:type="paragraph" w:customStyle="1" w:styleId="xl262">
    <w:name w:val="xl262"/>
    <w:basedOn w:val="af4"/>
    <w:rsid w:val="00812995"/>
    <w:pPr>
      <w:widowControl/>
      <w:pBdr>
        <w:bottom w:val="single" w:sz="8" w:space="0" w:color="auto"/>
      </w:pBdr>
      <w:spacing w:before="100" w:beforeAutospacing="1" w:after="100" w:afterAutospacing="1"/>
      <w:jc w:val="center"/>
    </w:pPr>
    <w:rPr>
      <w:rFonts w:ascii="微软雅黑" w:eastAsia="微软雅黑" w:hAnsi="微软雅黑" w:cs="宋体"/>
      <w:b/>
      <w:bCs/>
      <w:kern w:val="0"/>
      <w:szCs w:val="21"/>
      <w:u w:color="000000"/>
    </w:rPr>
  </w:style>
  <w:style w:type="paragraph" w:customStyle="1" w:styleId="3ffe">
    <w:name w:val="样式 标题 3 + 加粗"/>
    <w:basedOn w:val="32"/>
    <w:rsid w:val="00812995"/>
    <w:pPr>
      <w:tabs>
        <w:tab w:val="left" w:pos="710"/>
        <w:tab w:val="left" w:pos="945"/>
        <w:tab w:val="left" w:pos="1571"/>
      </w:tabs>
      <w:autoSpaceDE/>
      <w:autoSpaceDN/>
      <w:adjustRightInd/>
      <w:spacing w:before="0" w:after="0" w:line="300" w:lineRule="auto"/>
      <w:ind w:left="710"/>
      <w:jc w:val="both"/>
    </w:pPr>
    <w:rPr>
      <w:rFonts w:ascii="Calibri" w:hAnsi="Calibri"/>
      <w:b w:val="0"/>
      <w:bCs/>
      <w:kern w:val="2"/>
      <w:sz w:val="28"/>
      <w:szCs w:val="32"/>
      <w:u w:val="none" w:color="000000"/>
    </w:rPr>
  </w:style>
  <w:style w:type="paragraph" w:customStyle="1" w:styleId="xl616">
    <w:name w:val="xl616"/>
    <w:basedOn w:val="af4"/>
    <w:rsid w:val="0081299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color w:val="993300"/>
      <w:kern w:val="0"/>
      <w:sz w:val="20"/>
      <w:szCs w:val="20"/>
      <w:u w:color="000000"/>
    </w:rPr>
  </w:style>
  <w:style w:type="table" w:customStyle="1" w:styleId="1fffffff2">
    <w:name w:val="通用表格1"/>
    <w:basedOn w:val="af7"/>
    <w:rsid w:val="00812995"/>
    <w:pPr>
      <w:adjustRightInd w:val="0"/>
      <w:snapToGrid w:val="0"/>
      <w:spacing w:beforeLines="20" w:afterLines="20"/>
      <w:ind w:leftChars="-20" w:left="-20" w:rightChars="-20" w:right="-20"/>
    </w:pPr>
    <w:rPr>
      <w:rFonts w:ascii="Tahoma" w:hAnsi="Tahoma"/>
      <w:sz w:val="22"/>
      <w:szCs w:val="22"/>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blStylePr w:type="firstRow">
      <w:pPr>
        <w:wordWrap/>
        <w:adjustRightInd w:val="0"/>
        <w:snapToGrid w:val="0"/>
        <w:spacing w:beforeLines="20" w:beforeAutospacing="0" w:afterLines="20" w:afterAutospacing="0" w:line="240" w:lineRule="auto"/>
        <w:ind w:leftChars="-20" w:left="-20" w:rightChars="-20" w:right="-20"/>
      </w:pPr>
      <w:rPr>
        <w:rFonts w:ascii="Gulim" w:eastAsia="Shruti" w:hAnsi="Gulim"/>
        <w:b/>
        <w:i w:val="0"/>
        <w:sz w:val="22"/>
        <w:szCs w:val="22"/>
      </w:rPr>
      <w:tblPr/>
      <w:tcPr>
        <w:tcBorders>
          <w:top w:val="single" w:sz="12" w:space="0" w:color="auto"/>
          <w:left w:val="single" w:sz="12" w:space="0" w:color="auto"/>
          <w:bottom w:val="double" w:sz="4" w:space="0" w:color="auto"/>
          <w:right w:val="single" w:sz="12" w:space="0" w:color="auto"/>
          <w:insideH w:val="nil"/>
          <w:insideV w:val="single" w:sz="4" w:space="0" w:color="auto"/>
          <w:tl2br w:val="nil"/>
          <w:tr2bl w:val="nil"/>
        </w:tcBorders>
        <w:vAlign w:val="center"/>
      </w:tcPr>
    </w:tblStylePr>
  </w:style>
  <w:style w:type="table" w:customStyle="1" w:styleId="-220">
    <w:name w:val="彩色列表 - 着色 22"/>
    <w:basedOn w:val="af7"/>
    <w:uiPriority w:val="72"/>
    <w:qFormat/>
    <w:rsid w:val="00812995"/>
    <w:rPr>
      <w:rFonts w:ascii="Calibri" w:hAnsi="Calibri"/>
      <w:color w:val="000000"/>
    </w:rPr>
    <w:tblPr>
      <w:tblInd w:w="0" w:type="dxa"/>
      <w:tblCellMar>
        <w:top w:w="0" w:type="dxa"/>
        <w:left w:w="108" w:type="dxa"/>
        <w:bottom w:w="0" w:type="dxa"/>
        <w:right w:w="108" w:type="dxa"/>
      </w:tblCellMar>
    </w:tblPr>
    <w:tcPr>
      <w:shd w:val="clear" w:color="auto" w:fill="F8EDED"/>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shd w:val="clear" w:color="auto" w:fill="F2DBDB"/>
      </w:tcPr>
    </w:tblStylePr>
  </w:style>
  <w:style w:type="table" w:customStyle="1" w:styleId="-210">
    <w:name w:val="彩色列表 - 着色 21"/>
    <w:basedOn w:val="af7"/>
    <w:uiPriority w:val="72"/>
    <w:qFormat/>
    <w:rsid w:val="00812995"/>
    <w:rPr>
      <w:rFonts w:ascii="Calibri" w:hAnsi="Calibri"/>
      <w:color w:val="000000"/>
    </w:rPr>
    <w:tblPr>
      <w:tblInd w:w="0" w:type="dxa"/>
      <w:tblCellMar>
        <w:top w:w="0" w:type="dxa"/>
        <w:left w:w="108" w:type="dxa"/>
        <w:bottom w:w="0" w:type="dxa"/>
        <w:right w:w="108" w:type="dxa"/>
      </w:tblCellMar>
    </w:tblPr>
    <w:tcPr>
      <w:shd w:val="clear" w:color="auto" w:fill="F8EDED"/>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shd w:val="clear" w:color="auto" w:fill="F2DBDB"/>
      </w:tcPr>
    </w:tblStylePr>
  </w:style>
  <w:style w:type="table" w:customStyle="1" w:styleId="affffffffffffffffffffffff5">
    <w:name w:val="通用表格"/>
    <w:basedOn w:val="af7"/>
    <w:qFormat/>
    <w:rsid w:val="00812995"/>
    <w:pPr>
      <w:adjustRightInd w:val="0"/>
      <w:snapToGrid w:val="0"/>
      <w:spacing w:beforeLines="20" w:afterLines="20"/>
      <w:ind w:leftChars="-20" w:left="-20" w:rightChars="-20" w:right="-20"/>
    </w:pPr>
    <w:rPr>
      <w:rFonts w:ascii="Tahoma" w:hAnsi="Tahoma"/>
      <w:sz w:val="22"/>
      <w:szCs w:val="22"/>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blStylePr w:type="firstRow">
      <w:pPr>
        <w:wordWrap/>
        <w:adjustRightInd w:val="0"/>
        <w:snapToGrid w:val="0"/>
        <w:spacing w:beforeLines="20" w:beforeAutospacing="0" w:afterLines="20" w:afterAutospacing="0" w:line="240" w:lineRule="auto"/>
        <w:ind w:leftChars="-20" w:left="-20" w:rightChars="-20" w:right="-20"/>
      </w:pPr>
      <w:rPr>
        <w:rFonts w:ascii="Gulim" w:eastAsia="Shruti" w:hAnsi="Gulim"/>
        <w:b/>
        <w:i w:val="0"/>
        <w:sz w:val="22"/>
        <w:szCs w:val="22"/>
      </w:rPr>
      <w:tblPr/>
      <w:tcPr>
        <w:tcBorders>
          <w:top w:val="single" w:sz="12" w:space="0" w:color="auto"/>
          <w:left w:val="single" w:sz="12" w:space="0" w:color="auto"/>
          <w:bottom w:val="double" w:sz="4" w:space="0" w:color="auto"/>
          <w:right w:val="single" w:sz="12" w:space="0" w:color="auto"/>
          <w:insideH w:val="nil"/>
          <w:insideV w:val="single" w:sz="4" w:space="0" w:color="auto"/>
          <w:tl2br w:val="nil"/>
          <w:tr2bl w:val="nil"/>
        </w:tcBorders>
        <w:vAlign w:val="center"/>
      </w:tcPr>
    </w:tblStylePr>
  </w:style>
  <w:style w:type="paragraph" w:customStyle="1" w:styleId="1fffffff3">
    <w:name w:val="_标题1"/>
    <w:basedOn w:val="18"/>
    <w:next w:val="af4"/>
    <w:link w:val="1Chare"/>
    <w:rsid w:val="00812995"/>
    <w:pPr>
      <w:autoSpaceDE/>
      <w:autoSpaceDN/>
      <w:adjustRightInd/>
      <w:spacing w:before="120" w:afterLines="50" w:line="578" w:lineRule="auto"/>
      <w:jc w:val="both"/>
    </w:pPr>
    <w:rPr>
      <w:rFonts w:ascii="Arial" w:eastAsia="黑体" w:hAnsi="宋体"/>
      <w:sz w:val="44"/>
      <w:szCs w:val="44"/>
    </w:rPr>
  </w:style>
  <w:style w:type="character" w:customStyle="1" w:styleId="1Chare">
    <w:name w:val="_标题1 Char"/>
    <w:link w:val="1fffffff3"/>
    <w:rsid w:val="00812995"/>
    <w:rPr>
      <w:rFonts w:ascii="Arial" w:eastAsia="黑体" w:hAnsi="宋体"/>
      <w:b/>
      <w:kern w:val="44"/>
      <w:sz w:val="44"/>
      <w:szCs w:val="44"/>
    </w:rPr>
  </w:style>
  <w:style w:type="paragraph" w:customStyle="1" w:styleId="Style1098">
    <w:name w:val="_Style 1098"/>
    <w:basedOn w:val="af4"/>
    <w:next w:val="affff8"/>
    <w:uiPriority w:val="34"/>
    <w:qFormat/>
    <w:rsid w:val="00812995"/>
    <w:pPr>
      <w:ind w:firstLineChars="200" w:firstLine="420"/>
    </w:pPr>
  </w:style>
  <w:style w:type="paragraph" w:customStyle="1" w:styleId="0850">
    <w:name w:val="首行缩进:  0.85 厘米"/>
    <w:basedOn w:val="af4"/>
    <w:link w:val="085Char"/>
    <w:qFormat/>
    <w:rsid w:val="00812995"/>
    <w:pPr>
      <w:widowControl/>
      <w:spacing w:after="100" w:line="360" w:lineRule="auto"/>
      <w:ind w:firstLine="482"/>
      <w:jc w:val="left"/>
    </w:pPr>
    <w:rPr>
      <w:rFonts w:cs="宋体"/>
      <w:kern w:val="0"/>
      <w:sz w:val="24"/>
      <w:szCs w:val="20"/>
      <w:lang w:eastAsia="en-US" w:bidi="en-US"/>
    </w:rPr>
  </w:style>
  <w:style w:type="character" w:customStyle="1" w:styleId="085Char">
    <w:name w:val="首行缩进:  0.85 厘米 Char"/>
    <w:link w:val="0850"/>
    <w:qFormat/>
    <w:rsid w:val="00812995"/>
    <w:rPr>
      <w:rFonts w:cs="宋体"/>
      <w:sz w:val="24"/>
      <w:lang w:eastAsia="en-US" w:bidi="en-US"/>
    </w:rPr>
  </w:style>
  <w:style w:type="character" w:customStyle="1" w:styleId="085CharChar">
    <w:name w:val="首行缩进:  0.85 厘米 Char Char"/>
    <w:qFormat/>
    <w:rsid w:val="00812995"/>
    <w:rPr>
      <w:rFonts w:ascii="Times New Roman" w:eastAsia="宋体" w:hAnsi="Times New Roman" w:cs="宋体"/>
      <w:kern w:val="0"/>
      <w:sz w:val="24"/>
      <w:szCs w:val="20"/>
      <w:lang w:eastAsia="en-US" w:bidi="en-US"/>
    </w:rPr>
  </w:style>
  <w:style w:type="paragraph" w:customStyle="1" w:styleId="TableNormal0">
    <w:name w:val="TableNormal"/>
    <w:basedOn w:val="af4"/>
    <w:link w:val="TableNormalChar"/>
    <w:qFormat/>
    <w:rsid w:val="00812995"/>
    <w:pPr>
      <w:widowControl/>
      <w:spacing w:before="40" w:after="40" w:line="264" w:lineRule="auto"/>
      <w:jc w:val="left"/>
    </w:pPr>
    <w:rPr>
      <w:rFonts w:ascii="Arial" w:hAnsi="Arial"/>
      <w:kern w:val="0"/>
      <w:szCs w:val="20"/>
      <w:lang w:eastAsia="en-US"/>
    </w:rPr>
  </w:style>
  <w:style w:type="character" w:customStyle="1" w:styleId="TableNormalChar">
    <w:name w:val="TableNormal Char"/>
    <w:link w:val="TableNormal0"/>
    <w:qFormat/>
    <w:rsid w:val="00812995"/>
    <w:rPr>
      <w:rFonts w:ascii="Arial" w:hAnsi="Arial"/>
      <w:sz w:val="21"/>
      <w:lang w:eastAsia="en-US"/>
    </w:rPr>
  </w:style>
  <w:style w:type="paragraph" w:customStyle="1" w:styleId="affffffffffffffffffffffff6">
    <w:name w:val="表格头"/>
    <w:basedOn w:val="af4"/>
    <w:qFormat/>
    <w:rsid w:val="00812995"/>
    <w:pPr>
      <w:widowControl/>
      <w:snapToGrid w:val="0"/>
      <w:spacing w:beforeLines="50" w:afterLines="50" w:line="360" w:lineRule="auto"/>
      <w:ind w:leftChars="177" w:left="177"/>
      <w:jc w:val="center"/>
    </w:pPr>
    <w:rPr>
      <w:rFonts w:ascii="宋体" w:hAnsi="宋体"/>
      <w:b/>
      <w:bCs/>
      <w:kern w:val="0"/>
      <w:sz w:val="24"/>
      <w:szCs w:val="21"/>
      <w:lang w:bidi="en-US"/>
    </w:rPr>
  </w:style>
  <w:style w:type="table" w:customStyle="1" w:styleId="-7">
    <w:name w:val="表格样式-左侧清单"/>
    <w:basedOn w:val="af7"/>
    <w:qFormat/>
    <w:rsid w:val="00812995"/>
    <w:pPr>
      <w:jc w:val="both"/>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pPr>
        <w:wordWrap/>
        <w:spacing w:line="240" w:lineRule="auto"/>
        <w:jc w:val="center"/>
      </w:pPr>
      <w:rPr>
        <w:rFonts w:eastAsia="黑体"/>
        <w:b/>
        <w:sz w:val="21"/>
      </w:rPr>
      <w:tblPr/>
      <w:tcPr>
        <w:shd w:val="clear" w:color="auto" w:fill="E0E0E0"/>
      </w:tcPr>
    </w:tblStylePr>
    <w:tblStylePr w:type="firstCol">
      <w:pPr>
        <w:jc w:val="both"/>
      </w:pPr>
      <w:rPr>
        <w:rFonts w:eastAsia="宋体"/>
        <w:b w:val="0"/>
        <w:sz w:val="21"/>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13">
    <w:name w:val="数字编号（手工） - 1级"/>
    <w:basedOn w:val="af4"/>
    <w:qFormat/>
    <w:rsid w:val="00812995"/>
    <w:pPr>
      <w:widowControl/>
      <w:spacing w:after="100" w:line="360" w:lineRule="auto"/>
      <w:ind w:left="842" w:hanging="362"/>
      <w:jc w:val="left"/>
    </w:pPr>
    <w:rPr>
      <w:rFonts w:cs="宋体"/>
      <w:kern w:val="0"/>
      <w:sz w:val="24"/>
      <w:szCs w:val="20"/>
      <w:lang w:eastAsia="en-US" w:bidi="en-US"/>
    </w:rPr>
  </w:style>
  <w:style w:type="paragraph" w:customStyle="1" w:styleId="318">
    <w:name w:val="修订31"/>
    <w:hidden/>
    <w:uiPriority w:val="99"/>
    <w:semiHidden/>
    <w:rsid w:val="00812995"/>
    <w:rPr>
      <w:kern w:val="2"/>
      <w:sz w:val="21"/>
    </w:rPr>
  </w:style>
  <w:style w:type="paragraph" w:customStyle="1" w:styleId="Style1111">
    <w:name w:val="_Style 1111"/>
    <w:basedOn w:val="af4"/>
    <w:next w:val="affff8"/>
    <w:uiPriority w:val="34"/>
    <w:qFormat/>
    <w:rsid w:val="00812995"/>
    <w:pPr>
      <w:ind w:firstLineChars="200" w:firstLine="420"/>
    </w:pPr>
    <w:rPr>
      <w:rFonts w:ascii="Calibri" w:hAnsi="Calibri"/>
      <w:szCs w:val="22"/>
    </w:rPr>
  </w:style>
  <w:style w:type="paragraph" w:customStyle="1" w:styleId="4f9">
    <w:name w:val="修订4"/>
    <w:hidden/>
    <w:unhideWhenUsed/>
    <w:rsid w:val="00812995"/>
    <w:rPr>
      <w:rFonts w:ascii="Calibri" w:hAnsi="Calibri"/>
      <w:kern w:val="2"/>
      <w:sz w:val="21"/>
    </w:rPr>
  </w:style>
  <w:style w:type="character" w:customStyle="1" w:styleId="affffffffffffffb">
    <w:name w:val="二级标题 字符"/>
    <w:link w:val="affffffffffffffa"/>
    <w:rsid w:val="00812995"/>
    <w:rPr>
      <w:rFonts w:ascii="仿宋_GB2312" w:eastAsia="仿宋_GB2312" w:hAnsi="宋体"/>
      <w:kern w:val="2"/>
      <w:sz w:val="28"/>
      <w:szCs w:val="24"/>
    </w:rPr>
  </w:style>
  <w:style w:type="character" w:customStyle="1" w:styleId="3fff">
    <w:name w:val="明显强调3"/>
    <w:qFormat/>
    <w:rsid w:val="00812995"/>
    <w:rPr>
      <w:b/>
      <w:i/>
      <w:color w:val="4F81BD"/>
    </w:rPr>
  </w:style>
  <w:style w:type="character" w:customStyle="1" w:styleId="-NEW">
    <w:name w:val="一级标题-NEW 字符"/>
    <w:link w:val="-NEW0"/>
    <w:rsid w:val="00812995"/>
    <w:rPr>
      <w:rFonts w:eastAsia="黑体"/>
      <w:kern w:val="2"/>
      <w:sz w:val="32"/>
      <w:szCs w:val="24"/>
      <w:u w:color="000000"/>
    </w:rPr>
  </w:style>
  <w:style w:type="paragraph" w:customStyle="1" w:styleId="-NEW0">
    <w:name w:val="一级标题-NEW"/>
    <w:basedOn w:val="affffffffffffffa"/>
    <w:link w:val="-NEW"/>
    <w:qFormat/>
    <w:rsid w:val="00812995"/>
    <w:pPr>
      <w:widowControl w:val="0"/>
      <w:tabs>
        <w:tab w:val="clear" w:pos="142"/>
        <w:tab w:val="left" w:pos="840"/>
      </w:tabs>
      <w:spacing w:beforeLines="50" w:afterLines="50"/>
      <w:ind w:left="840" w:hanging="840"/>
      <w:jc w:val="both"/>
      <w:outlineLvl w:val="0"/>
    </w:pPr>
    <w:rPr>
      <w:rFonts w:ascii="Times New Roman" w:eastAsia="黑体" w:hAnsi="Times New Roman"/>
      <w:sz w:val="32"/>
      <w:u w:color="000000"/>
    </w:rPr>
  </w:style>
  <w:style w:type="character" w:customStyle="1" w:styleId="afffffffffffff7">
    <w:name w:val="四级标题 字符"/>
    <w:basedOn w:val="afffffffffffffffffe"/>
    <w:link w:val="afffffffffffff6"/>
    <w:rsid w:val="00812995"/>
    <w:rPr>
      <w:rFonts w:ascii="宋体" w:eastAsia="黑体" w:hAnsi="Courier New"/>
      <w:kern w:val="21"/>
      <w:sz w:val="21"/>
      <w:szCs w:val="28"/>
      <w:lang w:val="zh-CN"/>
    </w:rPr>
  </w:style>
  <w:style w:type="character" w:customStyle="1" w:styleId="afffffffffffffffffe">
    <w:name w:val="三级标题 字符"/>
    <w:basedOn w:val="affffffffffffffb"/>
    <w:link w:val="afffffffffffffffffd"/>
    <w:rsid w:val="00812995"/>
    <w:rPr>
      <w:rFonts w:ascii="黑体" w:eastAsia="黑体" w:hAnsi="Courier New"/>
      <w:kern w:val="2"/>
      <w:sz w:val="21"/>
      <w:szCs w:val="28"/>
      <w:lang w:val="zh-CN"/>
    </w:rPr>
  </w:style>
  <w:style w:type="character" w:customStyle="1" w:styleId="HTMLMarkup">
    <w:name w:val="HTML Markup"/>
    <w:rsid w:val="00812995"/>
    <w:rPr>
      <w:vanish/>
      <w:color w:val="FF0000"/>
    </w:rPr>
  </w:style>
  <w:style w:type="character" w:customStyle="1" w:styleId="SubtleEmphasis">
    <w:name w:val="Subtle Emphasis*"/>
    <w:rsid w:val="00812995"/>
    <w:rPr>
      <w:i/>
      <w:color w:val="7F7F7F"/>
    </w:rPr>
  </w:style>
  <w:style w:type="character" w:customStyle="1" w:styleId="Char2f">
    <w:name w:val="文档结构图 Char2"/>
    <w:rsid w:val="00812995"/>
    <w:rPr>
      <w:rFonts w:ascii="宋体" w:hAnsi="宋体"/>
      <w:kern w:val="1"/>
      <w:sz w:val="18"/>
      <w:szCs w:val="18"/>
    </w:rPr>
  </w:style>
  <w:style w:type="character" w:customStyle="1" w:styleId="1fffffff4">
    <w:name w:val="已访问的超链接1"/>
    <w:rsid w:val="00812995"/>
    <w:rPr>
      <w:color w:val="7F007F"/>
      <w:u w:val="single"/>
    </w:rPr>
  </w:style>
  <w:style w:type="character" w:customStyle="1" w:styleId="3fff0">
    <w:name w:val="明显参考3"/>
    <w:qFormat/>
    <w:rsid w:val="00812995"/>
    <w:rPr>
      <w:b/>
      <w:smallCaps/>
      <w:color w:val="C0504D"/>
      <w:spacing w:val="5"/>
      <w:u w:val="single"/>
    </w:rPr>
  </w:style>
  <w:style w:type="character" w:customStyle="1" w:styleId="CharCharf7">
    <w:name w:val="批注文字 Char Char"/>
    <w:rsid w:val="00812995"/>
    <w:rPr>
      <w:rFonts w:ascii="宋体" w:eastAsia="宋体" w:hAnsi="宋体" w:cs="Times New Roman"/>
      <w:sz w:val="28"/>
      <w:szCs w:val="20"/>
    </w:rPr>
  </w:style>
  <w:style w:type="character" w:customStyle="1" w:styleId="textcontents">
    <w:name w:val="textcontents"/>
    <w:rsid w:val="00812995"/>
    <w:rPr>
      <w:rFonts w:cs="Times New Roman"/>
    </w:rPr>
  </w:style>
  <w:style w:type="character" w:customStyle="1" w:styleId="Char2f0">
    <w:name w:val="批注主题 Char2"/>
    <w:rsid w:val="00812995"/>
    <w:rPr>
      <w:b/>
      <w:kern w:val="1"/>
      <w:sz w:val="21"/>
    </w:rPr>
  </w:style>
  <w:style w:type="character" w:customStyle="1" w:styleId="-8">
    <w:name w:val="正文-体检中心 字符"/>
    <w:link w:val="-9"/>
    <w:rsid w:val="00812995"/>
    <w:rPr>
      <w:color w:val="000000"/>
      <w:kern w:val="2"/>
      <w:sz w:val="24"/>
      <w:szCs w:val="24"/>
    </w:rPr>
  </w:style>
  <w:style w:type="paragraph" w:customStyle="1" w:styleId="-9">
    <w:name w:val="正文-体检中心"/>
    <w:basedOn w:val="af4"/>
    <w:link w:val="-8"/>
    <w:qFormat/>
    <w:rsid w:val="00812995"/>
    <w:pPr>
      <w:spacing w:line="360" w:lineRule="auto"/>
      <w:ind w:firstLineChars="200" w:firstLine="480"/>
    </w:pPr>
    <w:rPr>
      <w:color w:val="000000"/>
      <w:sz w:val="24"/>
    </w:rPr>
  </w:style>
  <w:style w:type="paragraph" w:customStyle="1" w:styleId="Quote">
    <w:name w:val="Quote*"/>
    <w:basedOn w:val="af4"/>
    <w:next w:val="af4"/>
    <w:rsid w:val="00812995"/>
    <w:rPr>
      <w:i/>
      <w:color w:val="000000"/>
      <w:kern w:val="1"/>
      <w:szCs w:val="22"/>
      <w:lang w:val="zh-CN"/>
    </w:rPr>
  </w:style>
  <w:style w:type="paragraph" w:customStyle="1" w:styleId="NoSpacing">
    <w:name w:val="No Spacing*"/>
    <w:qFormat/>
    <w:rsid w:val="00812995"/>
    <w:pPr>
      <w:widowControl w:val="0"/>
      <w:jc w:val="both"/>
    </w:pPr>
    <w:rPr>
      <w:rFonts w:ascii="Calibri" w:hAnsi="Calibri"/>
      <w:color w:val="000000"/>
      <w:kern w:val="1"/>
      <w:sz w:val="21"/>
      <w:szCs w:val="22"/>
    </w:rPr>
  </w:style>
  <w:style w:type="paragraph" w:customStyle="1" w:styleId="2TimesNewRomanGB23126">
    <w:name w:val="样式 标题 2 + (西文) Times New Roman (中文) 仿宋_GB2312 居中 段前: 6 磅 段后:..."/>
    <w:basedOn w:val="23"/>
    <w:rsid w:val="00812995"/>
    <w:pPr>
      <w:autoSpaceDE/>
      <w:autoSpaceDN/>
      <w:adjustRightInd/>
      <w:spacing w:after="120" w:line="360" w:lineRule="auto"/>
      <w:ind w:firstLineChars="200" w:firstLine="200"/>
      <w:jc w:val="left"/>
    </w:pPr>
    <w:rPr>
      <w:rFonts w:ascii="Times New Roman" w:eastAsia="仿宋_GB2312" w:hAnsi="Times New Roman" w:cs="宋体"/>
      <w:bCs/>
      <w:kern w:val="2"/>
      <w:sz w:val="32"/>
      <w:lang w:val="zh-CN"/>
    </w:rPr>
  </w:style>
  <w:style w:type="paragraph" w:customStyle="1" w:styleId="affffffffffffffffffffffff7">
    <w:name w:val="程序内文标题"/>
    <w:basedOn w:val="52"/>
    <w:rsid w:val="00812995"/>
    <w:pPr>
      <w:tabs>
        <w:tab w:val="left" w:pos="1008"/>
      </w:tabs>
      <w:adjustRightInd/>
      <w:spacing w:before="0" w:after="0" w:line="312" w:lineRule="auto"/>
      <w:textAlignment w:val="auto"/>
    </w:pPr>
    <w:rPr>
      <w:rFonts w:ascii="黑体" w:eastAsia="黑体" w:hAnsi="黑体"/>
      <w:b w:val="0"/>
      <w:color w:val="000000"/>
      <w:kern w:val="1"/>
      <w:sz w:val="21"/>
      <w:lang w:val="zh-CN"/>
    </w:rPr>
  </w:style>
  <w:style w:type="paragraph" w:customStyle="1" w:styleId="flNote">
    <w:name w:val="flNote"/>
    <w:basedOn w:val="af4"/>
    <w:rsid w:val="00812995"/>
    <w:pPr>
      <w:spacing w:before="320" w:after="160" w:line="360" w:lineRule="atLeast"/>
      <w:jc w:val="center"/>
    </w:pPr>
    <w:rPr>
      <w:rFonts w:ascii="Arial" w:eastAsia="黑体" w:hAnsi="Arial"/>
      <w:color w:val="000000"/>
      <w:kern w:val="0"/>
      <w:sz w:val="30"/>
      <w:szCs w:val="20"/>
    </w:rPr>
  </w:style>
  <w:style w:type="paragraph" w:customStyle="1" w:styleId="affffffffffffffffffffffff8">
    <w:name w:val="a"/>
    <w:basedOn w:val="af4"/>
    <w:rsid w:val="00812995"/>
    <w:pPr>
      <w:widowControl/>
      <w:spacing w:before="100" w:beforeAutospacing="1" w:after="100" w:afterAutospacing="1"/>
      <w:jc w:val="left"/>
    </w:pPr>
    <w:rPr>
      <w:rFonts w:ascii="宋体" w:hAnsi="宋体" w:cs="宋体"/>
      <w:color w:val="000000"/>
      <w:kern w:val="0"/>
      <w:sz w:val="24"/>
      <w:szCs w:val="20"/>
    </w:rPr>
  </w:style>
  <w:style w:type="paragraph" w:customStyle="1" w:styleId="IntenseQuote">
    <w:name w:val="Intense Quote*"/>
    <w:basedOn w:val="af4"/>
    <w:next w:val="af4"/>
    <w:rsid w:val="00812995"/>
    <w:pPr>
      <w:pBdr>
        <w:bottom w:val="single" w:sz="4" w:space="4" w:color="4F81BD"/>
      </w:pBdr>
      <w:spacing w:before="200" w:after="280"/>
      <w:ind w:left="936" w:right="936"/>
    </w:pPr>
    <w:rPr>
      <w:b/>
      <w:i/>
      <w:color w:val="4F81BD"/>
      <w:kern w:val="1"/>
      <w:szCs w:val="22"/>
      <w:lang w:val="zh-CN"/>
    </w:rPr>
  </w:style>
  <w:style w:type="paragraph" w:customStyle="1" w:styleId="1fffffff5">
    <w:name w:val="普通表格1"/>
    <w:basedOn w:val="af4"/>
    <w:rsid w:val="00812995"/>
    <w:pPr>
      <w:spacing w:line="480" w:lineRule="atLeast"/>
      <w:jc w:val="center"/>
    </w:pPr>
    <w:rPr>
      <w:color w:val="000000"/>
      <w:kern w:val="1"/>
      <w:sz w:val="28"/>
      <w:szCs w:val="20"/>
    </w:rPr>
  </w:style>
  <w:style w:type="paragraph" w:customStyle="1" w:styleId="ListParagraph">
    <w:name w:val="List Paragraph*"/>
    <w:basedOn w:val="af4"/>
    <w:rsid w:val="00812995"/>
    <w:pPr>
      <w:ind w:firstLine="420"/>
    </w:pPr>
    <w:rPr>
      <w:rFonts w:ascii="Calibri" w:hAnsi="Calibri" w:cs="Calibri"/>
      <w:color w:val="000000"/>
      <w:kern w:val="1"/>
      <w:szCs w:val="22"/>
    </w:rPr>
  </w:style>
  <w:style w:type="paragraph" w:customStyle="1" w:styleId="affffffffffffffffffffffff9">
    <w:name w:val="空半行"/>
    <w:basedOn w:val="af4"/>
    <w:rsid w:val="00812995"/>
    <w:pPr>
      <w:spacing w:line="120" w:lineRule="exact"/>
    </w:pPr>
    <w:rPr>
      <w:rFonts w:eastAsia="仿宋"/>
      <w:color w:val="FFFFFF"/>
      <w:kern w:val="0"/>
      <w:sz w:val="30"/>
      <w:szCs w:val="20"/>
    </w:rPr>
  </w:style>
  <w:style w:type="paragraph" w:customStyle="1" w:styleId="5f2">
    <w:name w:val="修订5"/>
    <w:hidden/>
    <w:uiPriority w:val="99"/>
    <w:unhideWhenUsed/>
    <w:rsid w:val="00812995"/>
    <w:rPr>
      <w:kern w:val="2"/>
      <w:sz w:val="21"/>
      <w:szCs w:val="24"/>
    </w:rPr>
  </w:style>
  <w:style w:type="paragraph" w:customStyle="1" w:styleId="TOC5">
    <w:name w:val="TOC 标题5"/>
    <w:basedOn w:val="18"/>
    <w:next w:val="af4"/>
    <w:uiPriority w:val="39"/>
    <w:semiHidden/>
    <w:unhideWhenUsed/>
    <w:qFormat/>
    <w:rsid w:val="00812995"/>
    <w:pPr>
      <w:autoSpaceDE/>
      <w:autoSpaceDN/>
      <w:adjustRightInd/>
      <w:spacing w:before="340" w:after="330" w:line="578" w:lineRule="auto"/>
      <w:jc w:val="both"/>
      <w:outlineLvl w:val="9"/>
    </w:pPr>
    <w:rPr>
      <w:rFonts w:ascii="Times New Roman"/>
      <w:bCs/>
      <w:sz w:val="44"/>
      <w:szCs w:val="44"/>
    </w:rPr>
  </w:style>
  <w:style w:type="paragraph" w:customStyle="1" w:styleId="1fffffff6">
    <w:name w:val="书目1"/>
    <w:basedOn w:val="af4"/>
    <w:next w:val="af4"/>
    <w:uiPriority w:val="37"/>
    <w:semiHidden/>
    <w:unhideWhenUsed/>
    <w:rsid w:val="00812995"/>
  </w:style>
  <w:style w:type="character" w:customStyle="1" w:styleId="font51">
    <w:name w:val="font51"/>
    <w:autoRedefine/>
    <w:qFormat/>
    <w:rsid w:val="00812995"/>
    <w:rPr>
      <w:rFonts w:ascii="Arial" w:hAnsi="Arial" w:cs="Arial"/>
      <w:color w:val="000000"/>
      <w:sz w:val="18"/>
      <w:szCs w:val="18"/>
      <w:u w:val="none"/>
    </w:rPr>
  </w:style>
  <w:style w:type="character" w:customStyle="1" w:styleId="font41">
    <w:name w:val="font41"/>
    <w:autoRedefine/>
    <w:qFormat/>
    <w:rsid w:val="00812995"/>
    <w:rPr>
      <w:rFonts w:ascii="宋体" w:eastAsia="宋体" w:hAnsi="宋体" w:cs="宋体" w:hint="eastAsia"/>
      <w:color w:val="000000"/>
      <w:sz w:val="18"/>
      <w:szCs w:val="18"/>
      <w:u w:val="none"/>
    </w:rPr>
  </w:style>
  <w:style w:type="paragraph" w:customStyle="1" w:styleId="Style251">
    <w:name w:val="_Style 251"/>
    <w:autoRedefine/>
    <w:uiPriority w:val="99"/>
    <w:unhideWhenUsed/>
    <w:qFormat/>
    <w:rsid w:val="00812995"/>
    <w:rPr>
      <w:kern w:val="2"/>
      <w:sz w:val="21"/>
      <w:szCs w:val="24"/>
    </w:rPr>
  </w:style>
  <w:style w:type="paragraph" w:customStyle="1" w:styleId="affffffffffffffffffffffffa">
    <w:name w:val="公文"/>
    <w:autoRedefine/>
    <w:qFormat/>
    <w:rsid w:val="00812995"/>
    <w:pPr>
      <w:kinsoku w:val="0"/>
      <w:autoSpaceDE w:val="0"/>
      <w:autoSpaceDN w:val="0"/>
      <w:adjustRightInd w:val="0"/>
      <w:snapToGrid w:val="0"/>
      <w:spacing w:line="560" w:lineRule="exact"/>
      <w:ind w:firstLineChars="200" w:firstLine="200"/>
      <w:textAlignment w:val="baseline"/>
    </w:pPr>
    <w:rPr>
      <w:rFonts w:ascii="Calibri" w:eastAsia="仿宋_GB2312" w:hAnsi="Calibri" w:cs="黑体"/>
      <w:snapToGrid w:val="0"/>
      <w:color w:val="000000"/>
      <w:sz w:val="32"/>
      <w:szCs w:val="22"/>
    </w:rPr>
  </w:style>
  <w:style w:type="paragraph" w:customStyle="1" w:styleId="affffffffffffffffffffffffb">
    <w:name w:val="图形符号"/>
    <w:basedOn w:val="af4"/>
    <w:autoRedefine/>
    <w:qFormat/>
    <w:rsid w:val="00812995"/>
    <w:pPr>
      <w:widowControl/>
      <w:jc w:val="left"/>
    </w:pPr>
    <w:rPr>
      <w:rFonts w:ascii="宋体" w:hAnsi="宋体" w:cs="宋体"/>
      <w:kern w:val="0"/>
      <w:sz w:val="24"/>
      <w:szCs w:val="20"/>
    </w:rPr>
  </w:style>
  <w:style w:type="paragraph" w:customStyle="1" w:styleId="-120">
    <w:name w:val="彩色列表 - 强调文字颜色 12"/>
    <w:basedOn w:val="af4"/>
    <w:autoRedefine/>
    <w:qFormat/>
    <w:rsid w:val="00812995"/>
    <w:pPr>
      <w:ind w:firstLineChars="200" w:firstLine="420"/>
    </w:pPr>
  </w:style>
  <w:style w:type="character" w:customStyle="1" w:styleId="st1">
    <w:name w:val="st1"/>
    <w:autoRedefine/>
    <w:qFormat/>
    <w:rsid w:val="00812995"/>
  </w:style>
  <w:style w:type="paragraph" w:styleId="affffffffffffffffffffffffc">
    <w:name w:val="Revision"/>
    <w:hidden/>
    <w:uiPriority w:val="99"/>
    <w:unhideWhenUsed/>
    <w:rsid w:val="00F904A5"/>
    <w:rPr>
      <w:kern w:val="2"/>
      <w:sz w:val="21"/>
      <w:szCs w:val="24"/>
    </w:rPr>
  </w:style>
</w:styles>
</file>

<file path=word/webSettings.xml><?xml version="1.0" encoding="utf-8"?>
<w:webSettings xmlns:r="http://schemas.openxmlformats.org/officeDocument/2006/relationships" xmlns:w="http://schemas.openxmlformats.org/wordprocessingml/2006/main">
  <w:divs>
    <w:div w:id="245698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oleObject" Target="embeddings/oleObject1.bin"/><Relationship Id="rId26" Type="http://schemas.openxmlformats.org/officeDocument/2006/relationships/footer" Target="footer9.xml"/><Relationship Id="rId39" Type="http://schemas.microsoft.com/office/2018/08/relationships/commentsExtensible" Target="commentsExtensible.xml"/><Relationship Id="rId3" Type="http://schemas.openxmlformats.org/officeDocument/2006/relationships/numbering" Target="numbering.xml"/><Relationship Id="rId21" Type="http://schemas.openxmlformats.org/officeDocument/2006/relationships/header" Target="header4.xml"/><Relationship Id="rId34" Type="http://schemas.openxmlformats.org/officeDocument/2006/relationships/header" Target="header11.xml"/><Relationship Id="rId42"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image" Target="media/image1.wmf"/><Relationship Id="rId25" Type="http://schemas.openxmlformats.org/officeDocument/2006/relationships/header" Target="header7.xml"/><Relationship Id="rId33" Type="http://schemas.openxmlformats.org/officeDocument/2006/relationships/footer" Target="footer12.xml"/><Relationship Id="rId38"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7.xml"/><Relationship Id="rId29" Type="http://schemas.openxmlformats.org/officeDocument/2006/relationships/header" Target="header9.xm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8.xml"/><Relationship Id="rId32" Type="http://schemas.openxmlformats.org/officeDocument/2006/relationships/header" Target="header10.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6.xml"/><Relationship Id="rId23" Type="http://schemas.openxmlformats.org/officeDocument/2006/relationships/header" Target="header6.xml"/><Relationship Id="rId28" Type="http://schemas.openxmlformats.org/officeDocument/2006/relationships/footer" Target="footer10.xml"/><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3.xml"/><Relationship Id="rId31" Type="http://schemas.openxmlformats.org/officeDocument/2006/relationships/image" Target="media/image2.jpeg"/><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footer" Target="footer11.xml"/><Relationship Id="rId35" Type="http://schemas.openxmlformats.org/officeDocument/2006/relationships/footer" Target="footer1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9"/>
    <customShpInfo spid="_x0000_s1026"/>
    <customShpInfo spid="_x0000_s1027"/>
    <customShpInfo spid="_x0000_s1025"/>
    <customShpInfo spid="_x0000_s1028"/>
    <customShpInfo spid="_x0000_s205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13CC32-FEF8-4620-A886-A507966E8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158</Pages>
  <Words>15525</Words>
  <Characters>88499</Characters>
  <Application>Microsoft Office Word</Application>
  <DocSecurity>0</DocSecurity>
  <Lines>737</Lines>
  <Paragraphs>207</Paragraphs>
  <ScaleCrop>false</ScaleCrop>
  <Company/>
  <LinksUpToDate>false</LinksUpToDate>
  <CharactersWithSpaces>103817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Yin Hao</dc:creator>
  <cp:lastModifiedBy>Administrator</cp:lastModifiedBy>
  <cp:revision>4</cp:revision>
  <cp:lastPrinted>2025-07-17T02:46:00Z</cp:lastPrinted>
  <dcterms:created xsi:type="dcterms:W3CDTF">2025-07-21T10:18:00Z</dcterms:created>
  <dcterms:modified xsi:type="dcterms:W3CDTF">2025-07-21T10:20:00Z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C5FB7E2AAF344D158A4B68E0D341EC3E_13</vt:lpwstr>
  </property>
  <property fmtid="{D5CDD505-2E9C-101B-9397-08002B2CF9AE}" pid="4" name="KSOTemplateDocerSaveRecord">
    <vt:lpwstr>eyJoZGlkIjoiMTljMjJlYjM3MjExMjE1OWUyMTE4OTg2NTRlZDYxMmQiLCJ1c2VySWQiOiI1NTAwMTIyMTIifQ==</vt:lpwstr>
  </property>
</Properties>
</file>