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4CEAD9">
      <w:pPr>
        <w:pStyle w:val="4"/>
        <w:tabs>
          <w:tab w:val="left" w:pos="0"/>
        </w:tabs>
        <w:autoSpaceDE w:val="0"/>
        <w:autoSpaceDN w:val="0"/>
        <w:adjustRightInd w:val="0"/>
        <w:snapToGrid w:val="0"/>
        <w:spacing w:before="0" w:after="0" w:line="360" w:lineRule="auto"/>
        <w:jc w:val="center"/>
        <w:rPr>
          <w:rFonts w:hint="eastAsia" w:ascii="Times New Roman" w:hAnsi="Times New Roman"/>
          <w:sz w:val="24"/>
          <w:szCs w:val="24"/>
          <w:lang w:eastAsia="zh-CN"/>
        </w:rPr>
      </w:pPr>
      <w:bookmarkStart w:id="0" w:name="_Toc28359022"/>
      <w:bookmarkStart w:id="1" w:name="_Toc35393809"/>
      <w:r>
        <w:rPr>
          <w:rFonts w:hint="eastAsia" w:ascii="Times New Roman" w:hAnsi="Times New Roman"/>
          <w:sz w:val="24"/>
          <w:szCs w:val="24"/>
          <w:lang w:eastAsia="zh-CN"/>
        </w:rPr>
        <w:t>实物档案室建设其他图书档案设备采购项目</w:t>
      </w:r>
    </w:p>
    <w:p w14:paraId="3F441BFF">
      <w:pPr>
        <w:pStyle w:val="4"/>
        <w:tabs>
          <w:tab w:val="left" w:pos="0"/>
        </w:tabs>
        <w:autoSpaceDE w:val="0"/>
        <w:autoSpaceDN w:val="0"/>
        <w:adjustRightInd w:val="0"/>
        <w:snapToGrid w:val="0"/>
        <w:spacing w:before="0"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中标结果公告</w:t>
      </w:r>
      <w:bookmarkEnd w:id="0"/>
      <w:bookmarkEnd w:id="1"/>
    </w:p>
    <w:p w14:paraId="32F2E911">
      <w:pPr>
        <w:spacing w:line="360" w:lineRule="auto"/>
        <w:rPr>
          <w:rFonts w:hint="eastAsia" w:ascii="Times New Roman" w:hAnsi="Times New Roman" w:eastAsia="宋体"/>
          <w:sz w:val="24"/>
          <w:szCs w:val="24"/>
          <w:lang w:eastAsia="zh-CN"/>
        </w:rPr>
      </w:pPr>
      <w:r>
        <w:rPr>
          <w:rFonts w:ascii="Times New Roman" w:hAnsi="Times New Roman" w:eastAsia="宋体"/>
          <w:sz w:val="24"/>
          <w:szCs w:val="24"/>
        </w:rPr>
        <w:t>一、项目编号：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BJJQ-2025-896</w:t>
      </w:r>
    </w:p>
    <w:p w14:paraId="2BE40C71">
      <w:pPr>
        <w:spacing w:line="360" w:lineRule="auto"/>
        <w:rPr>
          <w:rFonts w:hint="eastAsia" w:ascii="Times New Roman" w:hAnsi="Times New Roman" w:eastAsia="宋体"/>
          <w:sz w:val="24"/>
          <w:szCs w:val="24"/>
          <w:lang w:eastAsia="zh-CN"/>
        </w:rPr>
      </w:pPr>
      <w:r>
        <w:rPr>
          <w:rFonts w:ascii="Times New Roman" w:hAnsi="Times New Roman" w:eastAsia="宋体"/>
          <w:sz w:val="24"/>
          <w:szCs w:val="24"/>
        </w:rPr>
        <w:t>二、项目名称：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实物档案室建设其他图书档案设备采购项目</w:t>
      </w:r>
    </w:p>
    <w:p w14:paraId="66BE07AA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三、中标信息</w:t>
      </w:r>
    </w:p>
    <w:p w14:paraId="233902F0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  <w:highlight w:val="none"/>
          <w:lang w:bidi="ar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供应商名称：</w:t>
      </w:r>
      <w:r>
        <w:rPr>
          <w:rFonts w:hint="eastAsia" w:ascii="Times New Roman" w:hAnsi="Times New Roman" w:eastAsia="宋体"/>
          <w:sz w:val="24"/>
          <w:szCs w:val="24"/>
          <w:highlight w:val="none"/>
        </w:rPr>
        <w:t>首都信息科技发展有限公司</w:t>
      </w:r>
    </w:p>
    <w:p w14:paraId="5D328688">
      <w:pPr>
        <w:spacing w:line="360" w:lineRule="auto"/>
        <w:ind w:firstLine="480" w:firstLineChars="200"/>
        <w:rPr>
          <w:rFonts w:hint="default" w:ascii="Times New Roman" w:hAnsi="Times New Roman" w:eastAsia="宋体"/>
          <w:sz w:val="24"/>
          <w:szCs w:val="24"/>
          <w:highlight w:val="none"/>
          <w:lang w:val="en-US" w:eastAsia="zh-CN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供应商地址：</w:t>
      </w:r>
      <w:r>
        <w:rPr>
          <w:rFonts w:hint="eastAsia" w:ascii="Times New Roman" w:hAnsi="Times New Roman" w:eastAsia="宋体"/>
          <w:sz w:val="24"/>
          <w:szCs w:val="24"/>
          <w:highlight w:val="none"/>
        </w:rPr>
        <w:t>北京市海淀区知春路23号量子银座1207</w:t>
      </w:r>
    </w:p>
    <w:p w14:paraId="765FE4F9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中标金额：</w:t>
      </w:r>
    </w:p>
    <w:p w14:paraId="57E00EEE">
      <w:pPr>
        <w:spacing w:line="360" w:lineRule="auto"/>
        <w:ind w:firstLine="480" w:firstLineChars="200"/>
        <w:rPr>
          <w:rFonts w:hint="eastAsia" w:ascii="Times New Roman" w:hAnsi="Times New Roman" w:eastAsia="宋体"/>
          <w:sz w:val="24"/>
          <w:szCs w:val="24"/>
          <w:highlight w:val="none"/>
          <w:lang w:eastAsia="zh-CN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人民币大写：</w:t>
      </w:r>
      <w:r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  <w:t>壹佰贰拾陆万零叁拾陆元整</w:t>
      </w:r>
    </w:p>
    <w:p w14:paraId="49A99EA5">
      <w:pPr>
        <w:pStyle w:val="15"/>
        <w:ind w:firstLine="480" w:firstLineChars="200"/>
        <w:rPr>
          <w:rFonts w:hint="eastAsia" w:ascii="Times New Roman" w:hAnsi="Times New Roman" w:eastAsia="宋体" w:cs="Times New Roman"/>
          <w:color w:val="auto"/>
          <w:highlight w:val="none"/>
          <w:lang w:val="en-US" w:eastAsia="zh-CN"/>
        </w:rPr>
      </w:pPr>
      <w:r>
        <w:rPr>
          <w:rFonts w:ascii="Times New Roman" w:hAnsi="Times New Roman" w:cs="Times New Roman"/>
          <w:color w:val="auto"/>
          <w:highlight w:val="none"/>
        </w:rPr>
        <w:t>人民币小写：</w:t>
      </w:r>
      <w:r>
        <w:rPr>
          <w:rFonts w:hint="eastAsia" w:ascii="Times New Roman" w:hAnsi="Times New Roman" w:cs="Times New Roman"/>
          <w:color w:val="auto"/>
          <w:highlight w:val="none"/>
        </w:rPr>
        <w:t>￥1,260,036.00</w:t>
      </w:r>
      <w:r>
        <w:rPr>
          <w:rFonts w:hint="eastAsia" w:ascii="Times New Roman" w:hAnsi="Times New Roman" w:cs="Times New Roman"/>
          <w:color w:val="auto"/>
          <w:highlight w:val="none"/>
          <w:lang w:val="en-US" w:eastAsia="zh-CN"/>
        </w:rPr>
        <w:t>元</w:t>
      </w:r>
    </w:p>
    <w:p w14:paraId="0B380626">
      <w:pPr>
        <w:spacing w:line="360" w:lineRule="auto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四、主要标的信息</w:t>
      </w:r>
    </w:p>
    <w:tbl>
      <w:tblPr>
        <w:tblStyle w:val="11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FCA9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</w:tcPr>
          <w:p w14:paraId="7F5089FC">
            <w:pPr>
              <w:spacing w:line="360" w:lineRule="auto"/>
              <w:jc w:val="center"/>
              <w:rPr>
                <w:rFonts w:ascii="Times New Roman" w:hAnsi="Times New Roman" w:eastAsia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  <w:highlight w:val="none"/>
                <w:lang w:val="en-US" w:eastAsia="zh-CN"/>
              </w:rPr>
              <w:t>货物</w:t>
            </w:r>
            <w:r>
              <w:rPr>
                <w:rFonts w:ascii="Times New Roman" w:hAnsi="Times New Roman" w:eastAsia="宋体"/>
                <w:kern w:val="0"/>
                <w:sz w:val="24"/>
                <w:szCs w:val="24"/>
                <w:highlight w:val="none"/>
              </w:rPr>
              <w:t>类</w:t>
            </w:r>
          </w:p>
        </w:tc>
      </w:tr>
      <w:tr w14:paraId="70030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</w:tcPr>
          <w:p w14:paraId="29710E1D">
            <w:pPr>
              <w:spacing w:line="360" w:lineRule="auto"/>
              <w:rPr>
                <w:rFonts w:hint="eastAsia" w:ascii="Times New Roman" w:hAnsi="Times New Roman" w:eastAsia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  <w:highlight w:val="none"/>
              </w:rPr>
              <w:t>名称：</w:t>
            </w:r>
            <w:r>
              <w:rPr>
                <w:rFonts w:hint="eastAsia" w:ascii="Times New Roman" w:hAnsi="Times New Roman" w:eastAsia="宋体"/>
                <w:sz w:val="24"/>
                <w:szCs w:val="24"/>
                <w:highlight w:val="none"/>
                <w:lang w:eastAsia="zh-CN"/>
              </w:rPr>
              <w:t>实物档案室建设其他图书档案设备采购项目</w:t>
            </w:r>
          </w:p>
          <w:p w14:paraId="7137429A">
            <w:pPr>
              <w:spacing w:line="360" w:lineRule="auto"/>
              <w:rPr>
                <w:rFonts w:ascii="Times New Roman" w:hAnsi="Times New Roman" w:eastAsia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  <w:t>品牌、规格型号、数量、单价：详见附件</w:t>
            </w:r>
            <w:bookmarkStart w:id="6" w:name="_GoBack"/>
            <w:bookmarkEnd w:id="6"/>
          </w:p>
        </w:tc>
      </w:tr>
    </w:tbl>
    <w:p w14:paraId="3F1D66BE">
      <w:pPr>
        <w:spacing w:line="360" w:lineRule="auto"/>
        <w:rPr>
          <w:rFonts w:ascii="Times New Roman" w:hAnsi="Times New Roman" w:eastAsia="宋体"/>
          <w:sz w:val="24"/>
          <w:szCs w:val="24"/>
          <w:highlight w:val="yellow"/>
        </w:rPr>
      </w:pPr>
      <w:r>
        <w:rPr>
          <w:rFonts w:ascii="Times New Roman" w:hAnsi="Times New Roman" w:eastAsia="宋体"/>
          <w:sz w:val="24"/>
          <w:szCs w:val="24"/>
        </w:rPr>
        <w:t>五、评审专家名单：</w:t>
      </w:r>
      <w:r>
        <w:rPr>
          <w:rFonts w:hint="eastAsia" w:ascii="Times New Roman" w:hAnsi="Times New Roman" w:eastAsia="宋体"/>
          <w:sz w:val="24"/>
          <w:szCs w:val="24"/>
        </w:rPr>
        <w:t>高飞、王凌、高正峰、刘梅、史剑雄</w:t>
      </w:r>
    </w:p>
    <w:p w14:paraId="65FB65CE">
      <w:pPr>
        <w:spacing w:line="360" w:lineRule="auto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六、代理服务收费标准及金额：</w:t>
      </w:r>
      <w:r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  <w:t>1.786</w:t>
      </w:r>
      <w:r>
        <w:rPr>
          <w:rFonts w:ascii="Times New Roman" w:hAnsi="Times New Roman" w:eastAsia="宋体"/>
          <w:sz w:val="24"/>
          <w:szCs w:val="24"/>
          <w:highlight w:val="none"/>
        </w:rPr>
        <w:t>万元（收费标准详见招标文件）</w:t>
      </w:r>
    </w:p>
    <w:p w14:paraId="787D876B">
      <w:pPr>
        <w:spacing w:line="360" w:lineRule="auto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七、公告期限</w:t>
      </w:r>
    </w:p>
    <w:p w14:paraId="02C1102E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自本公告发布之日起1个工作日。</w:t>
      </w:r>
    </w:p>
    <w:p w14:paraId="43967560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八、其他补充事宜</w:t>
      </w:r>
    </w:p>
    <w:p w14:paraId="7E21B459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8.1本公告同时在中国政府采购网（http://www.ccgp.gov.cn）、北京市政府采购网（http://www.ccgp-beijing.gov.cn/）发布</w:t>
      </w:r>
      <w:r>
        <w:rPr>
          <w:rFonts w:ascii="Times New Roman" w:hAnsi="Times New Roman" w:eastAsia="宋体"/>
          <w:sz w:val="24"/>
          <w:szCs w:val="24"/>
        </w:rPr>
        <w:t>。</w:t>
      </w:r>
    </w:p>
    <w:p w14:paraId="6E10AE52">
      <w:pPr>
        <w:spacing w:line="360" w:lineRule="auto"/>
        <w:ind w:firstLine="480" w:firstLineChars="200"/>
        <w:rPr>
          <w:rFonts w:hint="eastAsia" w:ascii="Times New Roman" w:hAnsi="Times New Roman" w:eastAsia="宋体"/>
          <w:sz w:val="24"/>
          <w:szCs w:val="24"/>
          <w:highlight w:val="yellow"/>
        </w:rPr>
      </w:pPr>
      <w:r>
        <w:rPr>
          <w:rFonts w:ascii="Times New Roman" w:hAnsi="Times New Roman" w:eastAsia="宋体"/>
          <w:sz w:val="24"/>
          <w:szCs w:val="24"/>
        </w:rPr>
        <w:t>8.2中标供应商评审总得分：</w:t>
      </w:r>
      <w:r>
        <w:rPr>
          <w:rFonts w:hint="eastAsia" w:ascii="Times New Roman" w:hAnsi="Times New Roman" w:eastAsia="宋体"/>
          <w:sz w:val="24"/>
          <w:szCs w:val="24"/>
        </w:rPr>
        <w:t>75.63</w:t>
      </w:r>
    </w:p>
    <w:p w14:paraId="10FC6086">
      <w:pPr>
        <w:spacing w:line="360" w:lineRule="auto"/>
        <w:ind w:firstLine="480" w:firstLineChars="200"/>
        <w:rPr>
          <w:rFonts w:hint="eastAsia" w:ascii="Times New Roman" w:hAnsi="Times New Roman" w:eastAsia="宋体"/>
          <w:kern w:val="0"/>
          <w:sz w:val="24"/>
          <w:szCs w:val="24"/>
          <w:lang w:eastAsia="zh-CN"/>
        </w:rPr>
      </w:pPr>
      <w:r>
        <w:rPr>
          <w:rFonts w:ascii="Times New Roman" w:hAnsi="Times New Roman" w:eastAsia="宋体"/>
          <w:sz w:val="24"/>
          <w:szCs w:val="24"/>
        </w:rPr>
        <w:t>8.3采购代理机构项目编号：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BJJQ-2025-896</w:t>
      </w:r>
    </w:p>
    <w:p w14:paraId="3D0FBB56">
      <w:pPr>
        <w:spacing w:line="360" w:lineRule="auto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九、凡对本次公告内容提出询问，请按以下方式联系。</w:t>
      </w:r>
      <w:bookmarkStart w:id="2" w:name="_Toc28359100"/>
      <w:bookmarkStart w:id="3" w:name="_Toc35393810"/>
      <w:bookmarkStart w:id="4" w:name="_Toc28359023"/>
      <w:bookmarkStart w:id="5" w:name="_Toc35393641"/>
    </w:p>
    <w:bookmarkEnd w:id="2"/>
    <w:bookmarkEnd w:id="3"/>
    <w:bookmarkEnd w:id="4"/>
    <w:bookmarkEnd w:id="5"/>
    <w:p w14:paraId="06F12CC8">
      <w:pPr>
        <w:spacing w:line="360" w:lineRule="auto"/>
        <w:ind w:firstLine="480" w:firstLineChars="200"/>
        <w:jc w:val="left"/>
        <w:rPr>
          <w:rFonts w:ascii="Times New Roman" w:hAnsi="Times New Roman" w:eastAsia="宋体"/>
          <w:sz w:val="24"/>
          <w:lang w:bidi="ar"/>
        </w:rPr>
      </w:pPr>
      <w:r>
        <w:rPr>
          <w:rFonts w:ascii="Times New Roman" w:hAnsi="Times New Roman" w:eastAsia="宋体"/>
          <w:sz w:val="24"/>
          <w:lang w:bidi="ar"/>
        </w:rPr>
        <w:t>1.采购人信息</w:t>
      </w:r>
    </w:p>
    <w:p w14:paraId="073C9447">
      <w:pPr>
        <w:spacing w:line="360" w:lineRule="auto"/>
        <w:ind w:firstLine="480" w:firstLineChars="200"/>
        <w:jc w:val="left"/>
        <w:rPr>
          <w:rFonts w:hint="eastAsia" w:ascii="Times New Roman" w:hAnsi="Times New Roman" w:eastAsia="宋体"/>
          <w:sz w:val="24"/>
          <w:lang w:bidi="ar"/>
        </w:rPr>
      </w:pPr>
      <w:r>
        <w:rPr>
          <w:rFonts w:hint="eastAsia" w:ascii="Times New Roman" w:hAnsi="Times New Roman" w:eastAsia="宋体"/>
          <w:sz w:val="24"/>
          <w:lang w:bidi="ar"/>
        </w:rPr>
        <w:t>名    称：中共北京市委老干部局</w:t>
      </w:r>
    </w:p>
    <w:p w14:paraId="1C483750">
      <w:pPr>
        <w:spacing w:line="360" w:lineRule="auto"/>
        <w:ind w:firstLine="480" w:firstLineChars="200"/>
        <w:jc w:val="left"/>
        <w:rPr>
          <w:rFonts w:hint="eastAsia" w:ascii="Times New Roman" w:hAnsi="Times New Roman" w:eastAsia="宋体"/>
          <w:sz w:val="24"/>
          <w:lang w:bidi="ar"/>
        </w:rPr>
      </w:pPr>
      <w:r>
        <w:rPr>
          <w:rFonts w:hint="eastAsia" w:ascii="Times New Roman" w:hAnsi="Times New Roman" w:eastAsia="宋体"/>
          <w:sz w:val="24"/>
          <w:lang w:bidi="ar"/>
        </w:rPr>
        <w:t>地    址：北京市东城区和平里东街民旺甲19号</w:t>
      </w:r>
    </w:p>
    <w:p w14:paraId="13D883E7">
      <w:pPr>
        <w:spacing w:line="360" w:lineRule="auto"/>
        <w:ind w:firstLine="480" w:firstLineChars="200"/>
        <w:jc w:val="left"/>
        <w:rPr>
          <w:rFonts w:hint="eastAsia" w:ascii="Times New Roman" w:hAnsi="Times New Roman" w:eastAsia="宋体"/>
          <w:sz w:val="24"/>
          <w:lang w:bidi="ar"/>
        </w:rPr>
      </w:pPr>
      <w:r>
        <w:rPr>
          <w:rFonts w:hint="eastAsia" w:ascii="Times New Roman" w:hAnsi="Times New Roman" w:eastAsia="宋体"/>
          <w:sz w:val="24"/>
          <w:lang w:bidi="ar"/>
        </w:rPr>
        <w:t>联系方式：王老师，010-64484800</w:t>
      </w:r>
    </w:p>
    <w:p w14:paraId="702A65C6">
      <w:pPr>
        <w:spacing w:line="360" w:lineRule="auto"/>
        <w:ind w:firstLine="480" w:firstLineChars="200"/>
        <w:jc w:val="left"/>
        <w:rPr>
          <w:rFonts w:ascii="Times New Roman" w:hAnsi="Times New Roman" w:eastAsia="宋体"/>
          <w:sz w:val="24"/>
          <w:lang w:bidi="ar"/>
        </w:rPr>
      </w:pPr>
      <w:r>
        <w:rPr>
          <w:rFonts w:ascii="Times New Roman" w:hAnsi="Times New Roman" w:eastAsia="宋体"/>
          <w:sz w:val="24"/>
          <w:lang w:bidi="ar"/>
        </w:rPr>
        <w:t>2.采购代理机构信息</w:t>
      </w:r>
    </w:p>
    <w:p w14:paraId="1395F525">
      <w:pPr>
        <w:spacing w:line="360" w:lineRule="auto"/>
        <w:ind w:firstLine="480" w:firstLineChars="200"/>
        <w:jc w:val="left"/>
        <w:rPr>
          <w:rFonts w:hint="eastAsia" w:ascii="Times New Roman" w:hAnsi="Times New Roman" w:eastAsia="宋体"/>
          <w:sz w:val="24"/>
          <w:lang w:bidi="ar"/>
        </w:rPr>
      </w:pPr>
      <w:r>
        <w:rPr>
          <w:rFonts w:hint="eastAsia" w:ascii="Times New Roman" w:hAnsi="Times New Roman" w:eastAsia="宋体"/>
          <w:sz w:val="24"/>
          <w:lang w:bidi="ar"/>
        </w:rPr>
        <w:t>名    称：北京汇诚金桥国际招标咨询有限公司</w:t>
      </w:r>
    </w:p>
    <w:p w14:paraId="1F065708">
      <w:pPr>
        <w:spacing w:line="360" w:lineRule="auto"/>
        <w:ind w:firstLine="480" w:firstLineChars="200"/>
        <w:jc w:val="left"/>
        <w:rPr>
          <w:rFonts w:hint="eastAsia" w:ascii="Times New Roman" w:hAnsi="Times New Roman" w:eastAsia="宋体"/>
          <w:sz w:val="24"/>
          <w:lang w:bidi="ar"/>
        </w:rPr>
      </w:pPr>
      <w:r>
        <w:rPr>
          <w:rFonts w:hint="eastAsia" w:ascii="Times New Roman" w:hAnsi="Times New Roman" w:eastAsia="宋体"/>
          <w:sz w:val="24"/>
          <w:lang w:bidi="ar"/>
        </w:rPr>
        <w:t>地　　址：北京市东城区朝内大街南竹杆胡同6号北京INN3号楼9层</w:t>
      </w:r>
    </w:p>
    <w:p w14:paraId="344B81C2">
      <w:pPr>
        <w:spacing w:line="360" w:lineRule="auto"/>
        <w:ind w:firstLine="480" w:firstLineChars="200"/>
        <w:jc w:val="left"/>
        <w:rPr>
          <w:rFonts w:hint="eastAsia" w:ascii="Times New Roman" w:hAnsi="Times New Roman" w:eastAsia="宋体"/>
          <w:sz w:val="24"/>
          <w:lang w:bidi="ar"/>
        </w:rPr>
      </w:pPr>
      <w:r>
        <w:rPr>
          <w:rFonts w:hint="eastAsia" w:ascii="Times New Roman" w:hAnsi="Times New Roman" w:eastAsia="宋体"/>
          <w:sz w:val="24"/>
          <w:lang w:bidi="ar"/>
        </w:rPr>
        <w:t>联系方式：雷天宠、</w:t>
      </w:r>
      <w:r>
        <w:rPr>
          <w:rFonts w:hint="eastAsia" w:ascii="Times New Roman" w:hAnsi="Times New Roman" w:eastAsia="宋体"/>
          <w:sz w:val="24"/>
          <w:lang w:val="en-US" w:eastAsia="zh-CN" w:bidi="ar"/>
        </w:rPr>
        <w:t>王利远</w:t>
      </w:r>
      <w:r>
        <w:rPr>
          <w:rFonts w:hint="eastAsia" w:ascii="Times New Roman" w:hAnsi="Times New Roman" w:eastAsia="宋体"/>
          <w:sz w:val="24"/>
          <w:lang w:bidi="ar"/>
        </w:rPr>
        <w:t>，010-65170699、65173108</w:t>
      </w:r>
    </w:p>
    <w:p w14:paraId="0E78636F">
      <w:pPr>
        <w:spacing w:line="360" w:lineRule="auto"/>
        <w:ind w:firstLine="480" w:firstLineChars="200"/>
        <w:jc w:val="left"/>
        <w:rPr>
          <w:rFonts w:ascii="Times New Roman" w:hAnsi="Times New Roman" w:eastAsia="宋体"/>
          <w:sz w:val="24"/>
          <w:lang w:bidi="ar"/>
        </w:rPr>
      </w:pPr>
      <w:r>
        <w:rPr>
          <w:rFonts w:ascii="Times New Roman" w:hAnsi="Times New Roman" w:eastAsia="宋体"/>
          <w:sz w:val="24"/>
          <w:lang w:bidi="ar"/>
        </w:rPr>
        <w:t>3.项目联系方式</w:t>
      </w:r>
    </w:p>
    <w:p w14:paraId="5187767B">
      <w:pPr>
        <w:spacing w:line="360" w:lineRule="auto"/>
        <w:ind w:firstLine="480" w:firstLineChars="200"/>
        <w:rPr>
          <w:rFonts w:hint="eastAsia" w:ascii="Times New Roman" w:hAnsi="Times New Roman" w:eastAsia="宋体"/>
          <w:sz w:val="24"/>
          <w:lang w:val="en-US" w:eastAsia="zh-CN" w:bidi="ar"/>
        </w:rPr>
      </w:pPr>
      <w:r>
        <w:rPr>
          <w:rFonts w:hint="eastAsia" w:ascii="Times New Roman" w:hAnsi="Times New Roman" w:eastAsia="宋体"/>
          <w:sz w:val="24"/>
          <w:lang w:bidi="ar"/>
        </w:rPr>
        <w:t>项目联系人：雷天宠、</w:t>
      </w:r>
      <w:r>
        <w:rPr>
          <w:rFonts w:hint="eastAsia" w:ascii="Times New Roman" w:hAnsi="Times New Roman" w:eastAsia="宋体"/>
          <w:sz w:val="24"/>
          <w:lang w:val="en-US" w:eastAsia="zh-CN" w:bidi="ar"/>
        </w:rPr>
        <w:t>王利远</w:t>
      </w:r>
    </w:p>
    <w:p w14:paraId="1E82861D">
      <w:pPr>
        <w:spacing w:line="360" w:lineRule="auto"/>
        <w:ind w:firstLine="480" w:firstLineChars="200"/>
        <w:rPr>
          <w:rFonts w:hint="eastAsia" w:ascii="Times New Roman" w:hAnsi="Times New Roman" w:eastAsia="宋体"/>
          <w:sz w:val="24"/>
          <w:lang w:bidi="ar"/>
        </w:rPr>
      </w:pPr>
      <w:r>
        <w:rPr>
          <w:rFonts w:hint="eastAsia" w:ascii="Times New Roman" w:hAnsi="Times New Roman" w:eastAsia="宋体"/>
          <w:sz w:val="24"/>
          <w:lang w:bidi="ar"/>
        </w:rPr>
        <w:t>电　　 话：010-65170699、65173108</w:t>
      </w:r>
    </w:p>
    <w:p w14:paraId="1F866307">
      <w:pPr>
        <w:spacing w:line="360" w:lineRule="auto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十、附件</w:t>
      </w:r>
    </w:p>
    <w:p w14:paraId="0191BF57">
      <w:pPr>
        <w:pStyle w:val="7"/>
        <w:spacing w:line="360" w:lineRule="auto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采购文件</w:t>
      </w:r>
    </w:p>
    <w:p w14:paraId="4F661E22">
      <w:pPr>
        <w:pStyle w:val="15"/>
        <w:ind w:firstLine="480"/>
        <w:rPr>
          <w:rFonts w:ascii="Times New Roman" w:hAnsi="Times New Roman" w:cs="Times New Roman"/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g1MTQ2N2ZlNzk4MTBjMTY5NzllNzQzMGI4MDFlY2YifQ=="/>
  </w:docVars>
  <w:rsids>
    <w:rsidRoot w:val="004D1179"/>
    <w:rsid w:val="000263F4"/>
    <w:rsid w:val="00051475"/>
    <w:rsid w:val="00062792"/>
    <w:rsid w:val="000B219F"/>
    <w:rsid w:val="000C24A2"/>
    <w:rsid w:val="000D2BA1"/>
    <w:rsid w:val="000D5874"/>
    <w:rsid w:val="000E0512"/>
    <w:rsid w:val="000E1BC8"/>
    <w:rsid w:val="000F3FC0"/>
    <w:rsid w:val="0019313D"/>
    <w:rsid w:val="0019616E"/>
    <w:rsid w:val="001A4A9A"/>
    <w:rsid w:val="001A703A"/>
    <w:rsid w:val="001D424C"/>
    <w:rsid w:val="001F310C"/>
    <w:rsid w:val="00221268"/>
    <w:rsid w:val="00227A50"/>
    <w:rsid w:val="002554D6"/>
    <w:rsid w:val="00276863"/>
    <w:rsid w:val="002F08FE"/>
    <w:rsid w:val="002F5EEB"/>
    <w:rsid w:val="0030261D"/>
    <w:rsid w:val="00335D86"/>
    <w:rsid w:val="00336440"/>
    <w:rsid w:val="0035472D"/>
    <w:rsid w:val="00375A94"/>
    <w:rsid w:val="00390A31"/>
    <w:rsid w:val="003B4397"/>
    <w:rsid w:val="00407822"/>
    <w:rsid w:val="00410FA5"/>
    <w:rsid w:val="0041710E"/>
    <w:rsid w:val="0042799A"/>
    <w:rsid w:val="0046117A"/>
    <w:rsid w:val="00462724"/>
    <w:rsid w:val="004D0997"/>
    <w:rsid w:val="004D1179"/>
    <w:rsid w:val="004D46B0"/>
    <w:rsid w:val="004D48F1"/>
    <w:rsid w:val="004F11E4"/>
    <w:rsid w:val="00570F8D"/>
    <w:rsid w:val="005C0AFB"/>
    <w:rsid w:val="005F6725"/>
    <w:rsid w:val="006118E5"/>
    <w:rsid w:val="006145E4"/>
    <w:rsid w:val="006608AB"/>
    <w:rsid w:val="00674609"/>
    <w:rsid w:val="00694B17"/>
    <w:rsid w:val="006E3503"/>
    <w:rsid w:val="0070095D"/>
    <w:rsid w:val="00700E35"/>
    <w:rsid w:val="00705D10"/>
    <w:rsid w:val="00721F31"/>
    <w:rsid w:val="00762828"/>
    <w:rsid w:val="0077059A"/>
    <w:rsid w:val="0077437D"/>
    <w:rsid w:val="00796DCC"/>
    <w:rsid w:val="007C7D26"/>
    <w:rsid w:val="007D2DD8"/>
    <w:rsid w:val="007D5DEA"/>
    <w:rsid w:val="007F65BC"/>
    <w:rsid w:val="00814A17"/>
    <w:rsid w:val="008240E4"/>
    <w:rsid w:val="00827F2F"/>
    <w:rsid w:val="0083477C"/>
    <w:rsid w:val="008454AF"/>
    <w:rsid w:val="00852F23"/>
    <w:rsid w:val="008612AC"/>
    <w:rsid w:val="00861AD3"/>
    <w:rsid w:val="008C20DB"/>
    <w:rsid w:val="008D2393"/>
    <w:rsid w:val="0090133F"/>
    <w:rsid w:val="009277F2"/>
    <w:rsid w:val="009537B8"/>
    <w:rsid w:val="00976DD4"/>
    <w:rsid w:val="009931B5"/>
    <w:rsid w:val="009A411A"/>
    <w:rsid w:val="009C52B1"/>
    <w:rsid w:val="009C55E8"/>
    <w:rsid w:val="009E442F"/>
    <w:rsid w:val="00A24316"/>
    <w:rsid w:val="00A42D63"/>
    <w:rsid w:val="00A55809"/>
    <w:rsid w:val="00A60250"/>
    <w:rsid w:val="00A71178"/>
    <w:rsid w:val="00A83878"/>
    <w:rsid w:val="00AA7FB3"/>
    <w:rsid w:val="00AE5856"/>
    <w:rsid w:val="00AF643B"/>
    <w:rsid w:val="00B33BC6"/>
    <w:rsid w:val="00B34C54"/>
    <w:rsid w:val="00B37F1D"/>
    <w:rsid w:val="00B60E37"/>
    <w:rsid w:val="00B6567A"/>
    <w:rsid w:val="00B94CF5"/>
    <w:rsid w:val="00B95B4C"/>
    <w:rsid w:val="00BC0992"/>
    <w:rsid w:val="00BC1B06"/>
    <w:rsid w:val="00C32FE0"/>
    <w:rsid w:val="00C61709"/>
    <w:rsid w:val="00D04FD7"/>
    <w:rsid w:val="00D26A51"/>
    <w:rsid w:val="00D6323A"/>
    <w:rsid w:val="00D83EFA"/>
    <w:rsid w:val="00D85814"/>
    <w:rsid w:val="00DA630C"/>
    <w:rsid w:val="00DF775D"/>
    <w:rsid w:val="00E047E4"/>
    <w:rsid w:val="00E33242"/>
    <w:rsid w:val="00E77528"/>
    <w:rsid w:val="00E903A3"/>
    <w:rsid w:val="00EA035D"/>
    <w:rsid w:val="00EA7ACA"/>
    <w:rsid w:val="00F13025"/>
    <w:rsid w:val="00F23A46"/>
    <w:rsid w:val="00F248EE"/>
    <w:rsid w:val="00F625A5"/>
    <w:rsid w:val="00F6450A"/>
    <w:rsid w:val="00F85039"/>
    <w:rsid w:val="00FA634B"/>
    <w:rsid w:val="00FE498C"/>
    <w:rsid w:val="02DC6311"/>
    <w:rsid w:val="039C2E2A"/>
    <w:rsid w:val="05BD3E0A"/>
    <w:rsid w:val="076069B9"/>
    <w:rsid w:val="07FA66A0"/>
    <w:rsid w:val="07FE3E3B"/>
    <w:rsid w:val="0EFB0BD7"/>
    <w:rsid w:val="169E051B"/>
    <w:rsid w:val="17D63427"/>
    <w:rsid w:val="19020CC5"/>
    <w:rsid w:val="19337ECE"/>
    <w:rsid w:val="1E933574"/>
    <w:rsid w:val="1F3B12B2"/>
    <w:rsid w:val="2CEA083A"/>
    <w:rsid w:val="2EC81BDC"/>
    <w:rsid w:val="33AA7583"/>
    <w:rsid w:val="345F6234"/>
    <w:rsid w:val="37CA184B"/>
    <w:rsid w:val="40793929"/>
    <w:rsid w:val="42D84ECD"/>
    <w:rsid w:val="439E6F77"/>
    <w:rsid w:val="453A628D"/>
    <w:rsid w:val="479B4AE1"/>
    <w:rsid w:val="49F272D5"/>
    <w:rsid w:val="4C9B5863"/>
    <w:rsid w:val="4CBD4725"/>
    <w:rsid w:val="4DA2370B"/>
    <w:rsid w:val="4FFD6FB9"/>
    <w:rsid w:val="50704409"/>
    <w:rsid w:val="510E5181"/>
    <w:rsid w:val="51FC6361"/>
    <w:rsid w:val="56C63BC3"/>
    <w:rsid w:val="5C927E3B"/>
    <w:rsid w:val="5F801D6A"/>
    <w:rsid w:val="627A33AA"/>
    <w:rsid w:val="643E1DDB"/>
    <w:rsid w:val="6A9744A5"/>
    <w:rsid w:val="6BD06E67"/>
    <w:rsid w:val="6D146630"/>
    <w:rsid w:val="6DBF653C"/>
    <w:rsid w:val="6EF979B4"/>
    <w:rsid w:val="7117223F"/>
    <w:rsid w:val="71823B9A"/>
    <w:rsid w:val="730613D9"/>
    <w:rsid w:val="75D839F7"/>
    <w:rsid w:val="76695907"/>
    <w:rsid w:val="7A256698"/>
    <w:rsid w:val="7D652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link w:val="16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/>
      <w:b/>
      <w:bCs/>
      <w:kern w:val="36"/>
      <w:sz w:val="48"/>
      <w:szCs w:val="48"/>
    </w:rPr>
  </w:style>
  <w:style w:type="paragraph" w:styleId="5">
    <w:name w:val="heading 2"/>
    <w:basedOn w:val="1"/>
    <w:next w:val="1"/>
    <w:link w:val="17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/>
      <w:b/>
      <w:bCs/>
      <w:kern w:val="0"/>
      <w:sz w:val="36"/>
      <w:szCs w:val="36"/>
    </w:rPr>
  </w:style>
  <w:style w:type="character" w:default="1" w:styleId="13">
    <w:name w:val="Default Paragraph Font"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3">
    <w:name w:val="Subtitle"/>
    <w:basedOn w:val="1"/>
    <w:next w:val="1"/>
    <w:qFormat/>
    <w:locked/>
    <w:uiPriority w:val="0"/>
    <w:pPr>
      <w:spacing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6">
    <w:name w:val="annotation text"/>
    <w:basedOn w:val="1"/>
    <w:link w:val="19"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7">
    <w:name w:val="Plain Text"/>
    <w:basedOn w:val="1"/>
    <w:link w:val="18"/>
    <w:qFormat/>
    <w:uiPriority w:val="0"/>
    <w:rPr>
      <w:rFonts w:ascii="宋体" w:hAnsi="Courier New" w:eastAsia="宋体"/>
      <w:kern w:val="0"/>
      <w:sz w:val="20"/>
      <w:szCs w:val="20"/>
    </w:rPr>
  </w:style>
  <w:style w:type="paragraph" w:styleId="8">
    <w:name w:val="Balloon Text"/>
    <w:basedOn w:val="1"/>
    <w:link w:val="20"/>
    <w:semiHidden/>
    <w:qFormat/>
    <w:uiPriority w:val="99"/>
    <w:rPr>
      <w:rFonts w:ascii="Times New Roman" w:hAnsi="Times New Roman" w:eastAsia="宋体"/>
      <w:kern w:val="0"/>
      <w:sz w:val="0"/>
      <w:szCs w:val="0"/>
    </w:rPr>
  </w:style>
  <w:style w:type="paragraph" w:styleId="9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/>
      <w:kern w:val="0"/>
      <w:sz w:val="18"/>
      <w:szCs w:val="18"/>
    </w:rPr>
  </w:style>
  <w:style w:type="paragraph" w:styleId="10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/>
      <w:kern w:val="0"/>
      <w:sz w:val="18"/>
      <w:szCs w:val="18"/>
    </w:rPr>
  </w:style>
  <w:style w:type="table" w:styleId="12">
    <w:name w:val="Table Grid"/>
    <w:basedOn w:val="11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annotation reference"/>
    <w:semiHidden/>
    <w:qFormat/>
    <w:uiPriority w:val="99"/>
    <w:rPr>
      <w:rFonts w:cs="Times New Roman"/>
      <w:sz w:val="21"/>
      <w:szCs w:val="21"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Symbol" w:hAnsi="Symbol" w:eastAsia="宋体" w:cs="Symbol"/>
      <w:color w:val="000000"/>
      <w:sz w:val="24"/>
      <w:szCs w:val="24"/>
      <w:lang w:val="en-US" w:eastAsia="zh-CN" w:bidi="ar-SA"/>
    </w:rPr>
  </w:style>
  <w:style w:type="character" w:customStyle="1" w:styleId="16">
    <w:name w:val="标题 1 字符"/>
    <w:link w:val="4"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7">
    <w:name w:val="标题 2 字符"/>
    <w:link w:val="5"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8">
    <w:name w:val="纯文本 字符"/>
    <w:link w:val="7"/>
    <w:qFormat/>
    <w:locked/>
    <w:uiPriority w:val="99"/>
    <w:rPr>
      <w:rFonts w:ascii="宋体" w:hAnsi="Courier New" w:cs="Times New Roman"/>
    </w:rPr>
  </w:style>
  <w:style w:type="character" w:customStyle="1" w:styleId="19">
    <w:name w:val="批注文字 字符"/>
    <w:basedOn w:val="13"/>
    <w:link w:val="6"/>
    <w:semiHidden/>
    <w:qFormat/>
    <w:uiPriority w:val="99"/>
  </w:style>
  <w:style w:type="character" w:customStyle="1" w:styleId="20">
    <w:name w:val="批注框文本 字符"/>
    <w:link w:val="8"/>
    <w:semiHidden/>
    <w:qFormat/>
    <w:uiPriority w:val="99"/>
    <w:rPr>
      <w:sz w:val="0"/>
      <w:szCs w:val="0"/>
    </w:rPr>
  </w:style>
  <w:style w:type="character" w:customStyle="1" w:styleId="21">
    <w:name w:val="页眉 字符"/>
    <w:link w:val="10"/>
    <w:qFormat/>
    <w:uiPriority w:val="99"/>
    <w:rPr>
      <w:sz w:val="18"/>
      <w:szCs w:val="18"/>
    </w:rPr>
  </w:style>
  <w:style w:type="character" w:customStyle="1" w:styleId="22">
    <w:name w:val="页脚 字符"/>
    <w:link w:val="9"/>
    <w:qFormat/>
    <w:uiPriority w:val="99"/>
    <w:rPr>
      <w:sz w:val="18"/>
      <w:szCs w:val="18"/>
    </w:rPr>
  </w:style>
  <w:style w:type="character" w:customStyle="1" w:styleId="23">
    <w:name w:val="纯文本 字符1"/>
    <w:qFormat/>
    <w:uiPriority w:val="0"/>
    <w:rPr>
      <w:rFonts w:ascii="宋体" w:hAnsi="Courier New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523</Words>
  <Characters>683</Characters>
  <Lines>1</Lines>
  <Paragraphs>1</Paragraphs>
  <TotalTime>0</TotalTime>
  <ScaleCrop>false</ScaleCrop>
  <LinksUpToDate>false</LinksUpToDate>
  <CharactersWithSpaces>701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2022-08-17T02:15:00Z</dcterms:created>
  <dc:creator>L</dc:creator>
  <cp:lastModifiedBy>Lenovo</cp:lastModifiedBy>
  <dcterms:modified xsi:type="dcterms:W3CDTF">2025-08-28T07:14:17Z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95A6D92AF8484F3B9FE2A4FC1B7ED1C4</vt:lpwstr>
  </property>
  <property fmtid="{D5CDD505-2E9C-101B-9397-08002B2CF9AE}" pid="4" name="KSOTemplateDocerSaveRecord">
    <vt:lpwstr>eyJoZGlkIjoiZTIwY2QwY2Y3MzI2ZDVlZmU2OTU4NDBmODdkMDNmZjIiLCJ1c2VySWQiOiIyNzU1NTQ1ODQifQ==</vt:lpwstr>
  </property>
</Properties>
</file>