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60E08">
      <w:pPr>
        <w:pStyle w:val="2"/>
        <w:numPr>
          <w:numId w:val="0"/>
        </w:numPr>
        <w:bidi w:val="0"/>
        <w:ind w:leftChars="0"/>
        <w:jc w:val="center"/>
      </w:pPr>
      <w:bookmarkStart w:id="1" w:name="_GoBack"/>
      <w:bookmarkEnd w:id="1"/>
      <w:bookmarkStart w:id="0" w:name="_Toc17953"/>
      <w:r>
        <w:t>投标分项报价表</w:t>
      </w:r>
      <w:bookmarkEnd w:id="0"/>
    </w:p>
    <w:p w14:paraId="49A8A4B2">
      <w:pPr>
        <w:spacing w:line="360" w:lineRule="exact"/>
        <w:jc w:val="center"/>
        <w:rPr>
          <w:rFonts w:hint="eastAsia" w:ascii="宋体" w:hAnsi="宋体"/>
          <w:b/>
          <w:sz w:val="32"/>
          <w:szCs w:val="32"/>
        </w:rPr>
      </w:pP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158"/>
        <w:gridCol w:w="2237"/>
        <w:gridCol w:w="1358"/>
        <w:gridCol w:w="2399"/>
        <w:gridCol w:w="1710"/>
        <w:gridCol w:w="1131"/>
        <w:gridCol w:w="2214"/>
      </w:tblGrid>
      <w:tr w14:paraId="1CDD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4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制造商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6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A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</w:tr>
      <w:tr w14:paraId="7590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油水分离设备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D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D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D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D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D0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3D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80立方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9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4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8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3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B6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7B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5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F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半自动油水分离设备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5000*2000*2000mm、KJHR-YS-1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105200.00 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105200.00 </w:t>
            </w:r>
          </w:p>
        </w:tc>
      </w:tr>
      <w:tr w14:paraId="5EE5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0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残渣过滤筐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8mm孔*8mm距、KJHR-YS-1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F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4800.00 </w:t>
            </w:r>
          </w:p>
        </w:tc>
      </w:tr>
      <w:tr w14:paraId="4FBB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F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设备内分离板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5C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3500.00 </w:t>
            </w:r>
          </w:p>
        </w:tc>
      </w:tr>
      <w:tr w14:paraId="5B5C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A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设备进水管路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DN200mm、KJHR-YS-1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9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A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</w:tr>
      <w:tr w14:paraId="5921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2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管路连接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DN150mm、KJHR-YS-1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9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8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</w:tr>
      <w:tr w14:paraId="019E5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F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C4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固定件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40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1200.00 </w:t>
            </w:r>
          </w:p>
        </w:tc>
      </w:tr>
      <w:tr w14:paraId="0823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6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设备内止回阀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B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960.00 </w:t>
            </w:r>
          </w:p>
        </w:tc>
      </w:tr>
      <w:tr w14:paraId="1800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1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加热装置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86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3500.00 </w:t>
            </w:r>
          </w:p>
        </w:tc>
      </w:tr>
      <w:tr w14:paraId="7B015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6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通气管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8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</w:tr>
      <w:tr w14:paraId="264D5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F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C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排污泵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1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5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14000.00 </w:t>
            </w:r>
          </w:p>
        </w:tc>
      </w:tr>
      <w:tr w14:paraId="7DD91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8E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5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出水管路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B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</w:tr>
      <w:tr w14:paraId="014B6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AA5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箱体盖板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F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2500.00 </w:t>
            </w:r>
          </w:p>
        </w:tc>
      </w:tr>
      <w:tr w14:paraId="3C1C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3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槽钢底座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A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1500.00 </w:t>
            </w:r>
          </w:p>
        </w:tc>
      </w:tr>
      <w:tr w14:paraId="1625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4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曝气装置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0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9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F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1800.00 </w:t>
            </w:r>
          </w:p>
        </w:tc>
      </w:tr>
      <w:tr w14:paraId="6034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9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控制箱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E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1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18600.00 </w:t>
            </w:r>
          </w:p>
        </w:tc>
      </w:tr>
      <w:tr w14:paraId="5431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8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设备外排水管路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3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12000.00 </w:t>
            </w:r>
          </w:p>
        </w:tc>
      </w:tr>
      <w:tr w14:paraId="01E4E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40立方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E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0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E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F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8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E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91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BE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4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半自动油水分离设备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3000*1200*1200、KJHR-YS-2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88600.00 </w:t>
            </w:r>
          </w:p>
        </w:tc>
        <w:tc>
          <w:tcPr>
            <w:tcW w:w="3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47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88600.00 </w:t>
            </w:r>
          </w:p>
        </w:tc>
      </w:tr>
      <w:tr w14:paraId="576C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B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残渣过滤筐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8mm孔*8mm距、KJHR-YS-2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D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D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4800.00 </w:t>
            </w:r>
          </w:p>
        </w:tc>
      </w:tr>
      <w:tr w14:paraId="018B6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21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A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设备内分离板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8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F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D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3500.00 </w:t>
            </w:r>
          </w:p>
        </w:tc>
      </w:tr>
      <w:tr w14:paraId="1673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0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设备进水管路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DN150mm、KJHR-YS-2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9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</w:tr>
      <w:tr w14:paraId="1279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C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管路连接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3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DN150mm、KJHR-YS-2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9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</w:tr>
      <w:tr w14:paraId="414C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C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固定件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3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A7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1200.00 </w:t>
            </w:r>
          </w:p>
        </w:tc>
      </w:tr>
      <w:tr w14:paraId="4526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D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设备内止回阀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0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87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3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960.00 </w:t>
            </w:r>
          </w:p>
        </w:tc>
      </w:tr>
      <w:tr w14:paraId="234B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D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5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加热装置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6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5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59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3500.00 </w:t>
            </w:r>
          </w:p>
        </w:tc>
      </w:tr>
      <w:tr w14:paraId="1E8C0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8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D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通气管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E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B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D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800.00 </w:t>
            </w:r>
          </w:p>
        </w:tc>
      </w:tr>
      <w:tr w14:paraId="61DFE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3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排污泵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2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8000.00 </w:t>
            </w:r>
          </w:p>
        </w:tc>
      </w:tr>
      <w:tr w14:paraId="74F39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5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出水管路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3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1000.00 </w:t>
            </w:r>
          </w:p>
        </w:tc>
      </w:tr>
      <w:tr w14:paraId="7EC6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9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箱体盖板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1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2500.00 </w:t>
            </w:r>
          </w:p>
        </w:tc>
      </w:tr>
      <w:tr w14:paraId="0F74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9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槽钢底座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5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1500.00 </w:t>
            </w:r>
          </w:p>
        </w:tc>
      </w:tr>
      <w:tr w14:paraId="67886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6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曝气装置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5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EC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1800.00 </w:t>
            </w:r>
          </w:p>
        </w:tc>
      </w:tr>
      <w:tr w14:paraId="3C6A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B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控制箱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0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18600.00 </w:t>
            </w:r>
          </w:p>
        </w:tc>
      </w:tr>
      <w:tr w14:paraId="610B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D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设备外排水管路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配套、KJHR-YS-2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12000.00 </w:t>
            </w:r>
          </w:p>
        </w:tc>
        <w:tc>
          <w:tcPr>
            <w:tcW w:w="3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A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12000.00 </w:t>
            </w:r>
          </w:p>
        </w:tc>
      </w:tr>
      <w:tr w14:paraId="5E2C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厨余垃圾处理设备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4C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8C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CE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C5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64D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92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7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微生物降解一体机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8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5900*1900*2170mm、KJHR-SCJ-Z1.5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</w:tr>
      <w:tr w14:paraId="72D81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1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智能超声波雾化除臭机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700*500*200mm、KJHR-YW1000B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38600.00 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38600.00 </w:t>
            </w:r>
          </w:p>
        </w:tc>
      </w:tr>
      <w:tr w14:paraId="60312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双喷淋除臭塔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科洁弘润(廊坊)环保科技有限公司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科洁弘润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D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1500*800*1600mm、KJHR-YW2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31500.00 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63000.00 </w:t>
            </w:r>
          </w:p>
        </w:tc>
      </w:tr>
    </w:tbl>
    <w:p w14:paraId="229D1791">
      <w:pPr>
        <w:autoSpaceDE w:val="0"/>
        <w:autoSpaceDN w:val="0"/>
        <w:adjustRightInd w:val="0"/>
        <w:snapToGrid w:val="0"/>
        <w:spacing w:before="25" w:after="25" w:line="360" w:lineRule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8A9BDC"/>
    <w:multiLevelType w:val="multilevel"/>
    <w:tmpl w:val="AF8A9BDC"/>
    <w:lvl w:ilvl="0" w:tentative="0">
      <w:start w:val="1"/>
      <w:numFmt w:val="decimal"/>
      <w:pStyle w:val="2"/>
      <w:suff w:val="nothing"/>
      <w:lvlText w:val="%1 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decimal"/>
      <w:suff w:val="nothing"/>
      <w:lvlText w:val="%1-%2 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2" w:tentative="0">
      <w:start w:val="1"/>
      <w:numFmt w:val="decimal"/>
      <w:suff w:val="nothing"/>
      <w:lvlText w:val="%1-%2-%3 "/>
      <w:lvlJc w:val="left"/>
      <w:pPr>
        <w:tabs>
          <w:tab w:val="left" w:pos="0"/>
        </w:tabs>
        <w:ind w:left="0" w:firstLine="400"/>
      </w:pPr>
      <w:rPr>
        <w:rFonts w:hint="default"/>
      </w:rPr>
    </w:lvl>
    <w:lvl w:ilvl="3" w:tentative="0">
      <w:start w:val="1"/>
      <w:numFmt w:val="decimal"/>
      <w:suff w:val="nothing"/>
      <w:lvlText w:val="%1-%2-%3-%4 "/>
      <w:lvlJc w:val="left"/>
      <w:pPr>
        <w:tabs>
          <w:tab w:val="left" w:pos="0"/>
        </w:tabs>
        <w:ind w:left="0" w:firstLine="402"/>
      </w:pPr>
      <w:rPr>
        <w:rFonts w:hint="default"/>
      </w:rPr>
    </w:lvl>
    <w:lvl w:ilvl="4" w:tentative="0">
      <w:start w:val="1"/>
      <w:numFmt w:val="decimal"/>
      <w:suff w:val="nothing"/>
      <w:lvlText w:val="（%5）"/>
      <w:lvlJc w:val="left"/>
      <w:pPr>
        <w:tabs>
          <w:tab w:val="left" w:pos="0"/>
        </w:tabs>
        <w:ind w:left="0" w:firstLine="402"/>
      </w:pPr>
      <w:rPr>
        <w:rFonts w:hint="default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decimalEnclosedCircleChinese"/>
      <w:suff w:val="nothing"/>
      <w:lvlText w:val="%7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128DB"/>
    <w:rsid w:val="07A50D69"/>
    <w:rsid w:val="28E128DB"/>
    <w:rsid w:val="2A22332C"/>
    <w:rsid w:val="2F5A7DDB"/>
    <w:rsid w:val="4AAA7A11"/>
    <w:rsid w:val="7876121D"/>
    <w:rsid w:val="79C6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numPr>
        <w:ilvl w:val="0"/>
        <w:numId w:val="1"/>
      </w:numPr>
      <w:adjustRightInd w:val="0"/>
      <w:snapToGrid w:val="0"/>
      <w:spacing w:beforeLines="0" w:beforeAutospacing="0" w:afterLines="0" w:afterAutospacing="0" w:line="240" w:lineRule="auto"/>
      <w:ind w:firstLine="0"/>
      <w:jc w:val="center"/>
      <w:outlineLvl w:val="0"/>
    </w:pPr>
    <w:rPr>
      <w:rFonts w:ascii="宋体" w:hAnsi="宋体" w:eastAsia="宋体" w:cs="宋体"/>
      <w:b/>
      <w:bCs/>
      <w:kern w:val="44"/>
      <w:sz w:val="32"/>
      <w:szCs w:val="3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next w:val="1"/>
    <w:qFormat/>
    <w:uiPriority w:val="99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 w:hAnsi="宋体" w:eastAsia="宋体" w:cs="宋体"/>
      <w:kern w:val="0"/>
      <w:sz w:val="18"/>
      <w:szCs w:val="20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eastAsia="宋体" w:cs="宋体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2025-08-13T08:42:00Z</dcterms:created>
  <dc:creator>杨欢</dc:creator>
  <cp:lastModifiedBy>杨欢</cp:lastModifiedBy>
  <dcterms:modified xsi:type="dcterms:W3CDTF">2025-08-14T00:59:26Z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B79A584E873D4846993306AB4A11EEA6_11</vt:lpwstr>
  </property>
  <property fmtid="{D5CDD505-2E9C-101B-9397-08002B2CF9AE}" pid="4" name="KSOTemplateDocerSaveRecord">
    <vt:lpwstr>eyJoZGlkIjoiZDlmZGVlZGY0YTI5ZWRmZDEwMWQ1MmJkMGQ3ZDlmOWIiLCJ1c2VySWQiOiI0MzA4NTgyNDIifQ==</vt:lpwstr>
  </property>
</Properties>
</file>