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085D51">
      <w:pPr>
        <w:adjustRightInd/>
        <w:spacing w:line="240" w:lineRule="auto"/>
        <w:rPr>
          <w:rFonts w:ascii="宋体" w:cs="楷体_GB2312"/>
          <w:color w:val="auto"/>
          <w:sz w:val="32"/>
          <w:szCs w:val="32"/>
          <w:highlight w:val="none"/>
        </w:rPr>
      </w:pPr>
    </w:p>
    <w:p w14:paraId="295659B7">
      <w:pPr>
        <w:adjustRightInd/>
        <w:spacing w:line="240" w:lineRule="auto"/>
        <w:rPr>
          <w:rFonts w:ascii="宋体" w:cs="楷体_GB2312"/>
          <w:color w:val="auto"/>
          <w:sz w:val="32"/>
          <w:szCs w:val="32"/>
          <w:highlight w:val="none"/>
        </w:rPr>
      </w:pPr>
    </w:p>
    <w:p w14:paraId="79C1D6FA">
      <w:pPr>
        <w:adjustRightInd/>
        <w:spacing w:line="240" w:lineRule="auto"/>
        <w:jc w:val="center"/>
        <w:rPr>
          <w:rFonts w:ascii="宋体"/>
          <w:color w:val="auto"/>
          <w:sz w:val="96"/>
          <w:szCs w:val="24"/>
          <w:highlight w:val="none"/>
        </w:rPr>
      </w:pPr>
    </w:p>
    <w:p w14:paraId="17F13440">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1FA7A155">
      <w:pPr>
        <w:adjustRightInd/>
        <w:spacing w:line="620" w:lineRule="exact"/>
        <w:jc w:val="both"/>
        <w:rPr>
          <w:rFonts w:ascii="宋体"/>
          <w:color w:val="auto"/>
          <w:sz w:val="96"/>
          <w:szCs w:val="24"/>
          <w:highlight w:val="none"/>
        </w:rPr>
      </w:pPr>
    </w:p>
    <w:p w14:paraId="3AFEFBF6">
      <w:pPr>
        <w:adjustRightInd/>
        <w:spacing w:line="620" w:lineRule="exact"/>
        <w:jc w:val="both"/>
        <w:rPr>
          <w:rFonts w:ascii="宋体"/>
          <w:color w:val="auto"/>
          <w:sz w:val="96"/>
          <w:szCs w:val="24"/>
          <w:highlight w:val="none"/>
        </w:rPr>
      </w:pPr>
    </w:p>
    <w:p w14:paraId="71FB6577">
      <w:pPr>
        <w:adjustRightInd/>
        <w:spacing w:line="620" w:lineRule="exact"/>
        <w:jc w:val="both"/>
        <w:rPr>
          <w:rFonts w:ascii="宋体"/>
          <w:color w:val="auto"/>
          <w:sz w:val="96"/>
          <w:szCs w:val="24"/>
          <w:highlight w:val="none"/>
        </w:rPr>
      </w:pPr>
    </w:p>
    <w:p w14:paraId="337F92D7">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18</w:t>
      </w:r>
    </w:p>
    <w:p w14:paraId="6A306448">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茶水柜</w:t>
      </w:r>
    </w:p>
    <w:p w14:paraId="75D92DEF">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1C48375C">
      <w:pPr>
        <w:adjustRightInd/>
        <w:spacing w:line="620" w:lineRule="exact"/>
        <w:jc w:val="both"/>
        <w:rPr>
          <w:rFonts w:ascii="宋体"/>
          <w:color w:val="auto"/>
          <w:sz w:val="36"/>
          <w:szCs w:val="36"/>
          <w:highlight w:val="none"/>
        </w:rPr>
      </w:pPr>
    </w:p>
    <w:p w14:paraId="117695F5">
      <w:pPr>
        <w:adjustRightInd/>
        <w:spacing w:line="620" w:lineRule="exact"/>
        <w:jc w:val="both"/>
        <w:rPr>
          <w:rFonts w:ascii="宋体"/>
          <w:color w:val="auto"/>
          <w:sz w:val="36"/>
          <w:szCs w:val="36"/>
          <w:highlight w:val="none"/>
        </w:rPr>
      </w:pPr>
    </w:p>
    <w:p w14:paraId="18763679">
      <w:pPr>
        <w:adjustRightInd/>
        <w:spacing w:line="620" w:lineRule="exact"/>
        <w:jc w:val="both"/>
        <w:rPr>
          <w:rFonts w:ascii="宋体"/>
          <w:color w:val="auto"/>
          <w:sz w:val="36"/>
          <w:szCs w:val="36"/>
          <w:highlight w:val="none"/>
        </w:rPr>
      </w:pPr>
    </w:p>
    <w:p w14:paraId="05131261">
      <w:pPr>
        <w:adjustRightInd/>
        <w:spacing w:line="620" w:lineRule="exact"/>
        <w:jc w:val="both"/>
        <w:rPr>
          <w:rFonts w:ascii="宋体"/>
          <w:color w:val="auto"/>
          <w:sz w:val="36"/>
          <w:szCs w:val="36"/>
          <w:highlight w:val="none"/>
        </w:rPr>
      </w:pPr>
    </w:p>
    <w:p w14:paraId="64BF8DF5">
      <w:pPr>
        <w:adjustRightInd/>
        <w:spacing w:line="620" w:lineRule="exact"/>
        <w:jc w:val="both"/>
        <w:rPr>
          <w:rFonts w:ascii="宋体"/>
          <w:color w:val="auto"/>
          <w:sz w:val="36"/>
          <w:szCs w:val="36"/>
          <w:highlight w:val="none"/>
        </w:rPr>
      </w:pPr>
    </w:p>
    <w:p w14:paraId="4095143C">
      <w:pPr>
        <w:adjustRightInd/>
        <w:spacing w:line="620" w:lineRule="exact"/>
        <w:jc w:val="both"/>
        <w:rPr>
          <w:rFonts w:ascii="宋体"/>
          <w:color w:val="auto"/>
          <w:sz w:val="36"/>
          <w:szCs w:val="36"/>
          <w:highlight w:val="none"/>
        </w:rPr>
      </w:pPr>
    </w:p>
    <w:p w14:paraId="41BCA13C">
      <w:pPr>
        <w:adjustRightInd/>
        <w:spacing w:line="620" w:lineRule="exact"/>
        <w:rPr>
          <w:rFonts w:ascii="宋体"/>
          <w:color w:val="auto"/>
          <w:sz w:val="36"/>
          <w:szCs w:val="36"/>
          <w:highlight w:val="none"/>
        </w:rPr>
      </w:pPr>
    </w:p>
    <w:p w14:paraId="64290A9E">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46D80213">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23E280D3">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45D4629B">
          <w:pPr>
            <w:spacing w:line="240" w:lineRule="auto"/>
            <w:jc w:val="center"/>
            <w:rPr>
              <w:color w:val="auto"/>
              <w:sz w:val="28"/>
              <w:szCs w:val="24"/>
              <w:highlight w:val="none"/>
            </w:rPr>
          </w:pPr>
        </w:p>
        <w:p w14:paraId="758706C3">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3A2BC61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5E5677A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1D90565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36A2EB4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078C220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684E740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737BFA42">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6E528A78">
      <w:pPr>
        <w:snapToGrid w:val="0"/>
        <w:spacing w:line="400" w:lineRule="exact"/>
        <w:jc w:val="both"/>
        <w:rPr>
          <w:rFonts w:ascii="宋体"/>
          <w:color w:val="auto"/>
          <w:sz w:val="22"/>
          <w:highlight w:val="none"/>
        </w:rPr>
      </w:pPr>
    </w:p>
    <w:p w14:paraId="66F87FD9">
      <w:pPr>
        <w:pStyle w:val="57"/>
        <w:snapToGrid w:val="0"/>
        <w:spacing w:before="0" w:after="0"/>
        <w:ind w:left="0"/>
        <w:rPr>
          <w:rFonts w:ascii="宋体"/>
          <w:color w:val="auto"/>
          <w:sz w:val="32"/>
          <w:szCs w:val="21"/>
          <w:highlight w:val="none"/>
        </w:rPr>
      </w:pPr>
      <w:bookmarkStart w:id="0" w:name="_Toc27650"/>
      <w:bookmarkStart w:id="1" w:name="_Toc16996"/>
      <w:bookmarkStart w:id="2" w:name="_Toc27555"/>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0EF8449">
      <w:pPr>
        <w:pStyle w:val="57"/>
        <w:numPr>
          <w:ilvl w:val="0"/>
          <w:numId w:val="0"/>
        </w:numPr>
        <w:snapToGrid w:val="0"/>
        <w:spacing w:before="0" w:after="0"/>
        <w:jc w:val="left"/>
        <w:outlineLvl w:val="9"/>
        <w:rPr>
          <w:rFonts w:ascii="宋体"/>
          <w:color w:val="auto"/>
          <w:sz w:val="22"/>
          <w:szCs w:val="22"/>
          <w:highlight w:val="none"/>
        </w:rPr>
      </w:pPr>
    </w:p>
    <w:p w14:paraId="3CCE3095">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6CC11CD2">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74185144"/>
      <w:bookmarkStart w:id="6" w:name="_Toc184023100"/>
      <w:bookmarkStart w:id="7" w:name="_Toc186274097"/>
      <w:bookmarkStart w:id="8" w:name="_Toc184013601"/>
      <w:bookmarkStart w:id="9" w:name="_Toc174185151"/>
      <w:bookmarkStart w:id="10" w:name="_Toc186274103"/>
      <w:bookmarkStart w:id="11" w:name="_Toc184023106"/>
      <w:bookmarkStart w:id="12" w:name="_Toc184013607"/>
      <w:bookmarkStart w:id="13" w:name="_Toc180051014"/>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06892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90AD543">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3A8810C2">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5B5B4A0A">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58F6E757">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2A49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3256E8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D1D1E4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506325D">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BGPC-Z25013-1</w:t>
            </w:r>
            <w:r>
              <w:rPr>
                <w:rFonts w:hint="eastAsia" w:ascii="宋体" w:cs="微软雅黑"/>
                <w:b w:val="0"/>
                <w:bCs/>
                <w:color w:val="auto"/>
                <w:sz w:val="22"/>
                <w:highlight w:val="none"/>
                <w:lang w:val="en-US" w:eastAsia="zh-CN"/>
              </w:rPr>
              <w:t>8</w:t>
            </w:r>
          </w:p>
        </w:tc>
        <w:tc>
          <w:tcPr>
            <w:tcW w:w="3694" w:type="dxa"/>
            <w:shd w:val="clear" w:color="auto" w:fill="auto"/>
            <w:vAlign w:val="center"/>
          </w:tcPr>
          <w:p w14:paraId="1DB628D9">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3F6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69981E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8C266F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7017FAE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茶水柜</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408CC74E">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3D7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7BC03C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F669DF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23CF1A4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073540DC">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F50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5D42EC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CE8ED0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270F9A6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4AD50ECE">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5860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8BA654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9CE0F8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09A6A11">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644AA5D3">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09D9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0C36D9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D79F4D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67ECD7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124427FA">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0337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F2258F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1BCC7C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56E4810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3796A948">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11CD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52FC7E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46D500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5F43CEA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0FD9DB2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3B810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1AE147E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245274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51B1D0F9">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71FDCC6C">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6FF41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288748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98402D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7764B6C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5BAC0C4D">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222D7FF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4F08EE7B">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22D141D4">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056C1023">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1EC8A06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7D62C1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547D8ED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6C042E2C">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61EEF169">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1A1BAD14">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A662FD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657B660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375FD76">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631C4BA5">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04E5D824">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4013604"/>
      <w:bookmarkStart w:id="16" w:name="_Toc186274100"/>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6E01C731">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6EBD95A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0A4B6E2C">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668E7C67">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65A55FD0">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4692351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722A2A4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0A3F1B6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3DCBF9B0">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09BC0E0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4B853BB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1EC602D0">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26FD219">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1FAAFB41">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8D52A9F">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B43D7DD">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38303BD">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63664FFA">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 9：30</w:t>
      </w:r>
      <w:r>
        <w:rPr>
          <w:rFonts w:hint="eastAsia" w:ascii="宋体" w:hAnsi="宋体" w:cs="微软雅黑"/>
          <w:color w:val="auto"/>
          <w:sz w:val="22"/>
          <w:highlight w:val="none"/>
        </w:rPr>
        <w:t>（北京时间）。</w:t>
      </w:r>
    </w:p>
    <w:p w14:paraId="5E557058">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42CCC4ED">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0070CEFF">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69FC6CB5">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3C06D20">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4A9E5A14">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1AD74858">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0F28AAE4">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2113C2B5">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0705ADF3">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0FEA5AD4">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DD39303">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10F7FF33">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2BC72EE">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13605"/>
      <w:bookmarkStart w:id="19" w:name="_Toc180051012"/>
      <w:bookmarkStart w:id="20" w:name="_Toc184023104"/>
      <w:bookmarkStart w:id="21" w:name="_Toc186274101"/>
      <w:bookmarkStart w:id="22" w:name="_Toc174185149"/>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5C689D22">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5BB8757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451A793">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2315FC1">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9BC9E2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2FA7E64C">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486A397A">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5D4D78E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0FFB5A5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468302D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68CEF0D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4CA2779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53133CE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15E5FB1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3803EAC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563F45E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7711E01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C743C45">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1013662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461829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40D2D8B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5CF7B381">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46A06DF7">
      <w:pPr>
        <w:pStyle w:val="57"/>
        <w:snapToGrid w:val="0"/>
        <w:spacing w:before="0" w:after="0"/>
        <w:ind w:left="0"/>
        <w:rPr>
          <w:rFonts w:cs="微软雅黑"/>
          <w:color w:val="auto"/>
          <w:sz w:val="22"/>
          <w:szCs w:val="22"/>
          <w:highlight w:val="none"/>
        </w:rPr>
      </w:pPr>
      <w:bookmarkStart w:id="24" w:name="_Toc11645"/>
      <w:bookmarkStart w:id="25" w:name="_Toc186274104"/>
      <w:bookmarkStart w:id="26" w:name="_Toc174185152"/>
      <w:bookmarkStart w:id="27" w:name="_Toc22558"/>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38EBDF1A">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2C7D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D4AAA2D">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2342DB8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1017F2C8">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0E876E8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4412D89A">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3E8B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54D12B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8A1DF42">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2823B159">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50596DA4">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4A483DDA">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4524B563">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2058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6B3D4A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3F7E96F">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0007F68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000738C6">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191245D">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699FED61">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8DB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5F50DB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82B996C">
            <w:pPr>
              <w:jc w:val="center"/>
              <w:rPr>
                <w:rFonts w:ascii="宋体"/>
                <w:color w:val="auto"/>
                <w:sz w:val="22"/>
                <w:highlight w:val="none"/>
              </w:rPr>
            </w:pPr>
          </w:p>
        </w:tc>
        <w:tc>
          <w:tcPr>
            <w:tcW w:w="1555" w:type="dxa"/>
            <w:vAlign w:val="center"/>
          </w:tcPr>
          <w:p w14:paraId="64565D9A">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7BE9951B">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0C41A2EC">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B418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D99847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52978A6">
            <w:pPr>
              <w:jc w:val="center"/>
              <w:rPr>
                <w:rFonts w:ascii="宋体"/>
                <w:color w:val="auto"/>
                <w:sz w:val="22"/>
                <w:highlight w:val="none"/>
              </w:rPr>
            </w:pPr>
          </w:p>
        </w:tc>
        <w:tc>
          <w:tcPr>
            <w:tcW w:w="1555" w:type="dxa"/>
            <w:vAlign w:val="center"/>
          </w:tcPr>
          <w:p w14:paraId="3C68847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5D401E20">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7C5ADE30">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0523FFF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45498658">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7C82FB16">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19485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9E6E94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663BE336">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14497E5B">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2D1D475F">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2CFA5FFE">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4AD8C4D4">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42D66ABE">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6BF7B091">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6297B9DF">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546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882340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058F5C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3ACE91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36832CA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7829A467">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49EC23E5">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2A553987">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16369942">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75829E58">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1378E7CB">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464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11EA7A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A0666A8">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AFAE16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4A8A4FEE">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5444DD2C">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4B6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965765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D31C44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F3FC939">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41F0B595">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0AAD142E">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C15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7B8061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33D933B">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0C6D76D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2E78CBEE">
            <w:pPr>
              <w:kinsoku w:val="0"/>
              <w:overflowPunct w:val="0"/>
              <w:autoSpaceDE w:val="0"/>
              <w:autoSpaceDN w:val="0"/>
              <w:snapToGrid w:val="0"/>
              <w:spacing w:line="320" w:lineRule="exact"/>
              <w:ind w:firstLine="440" w:firstLineChars="200"/>
              <w:rPr>
                <w:rFonts w:hint="eastAsia" w:hAnsi="宋体"/>
                <w:color w:val="auto"/>
                <w:kern w:val="0"/>
                <w:sz w:val="22"/>
                <w:szCs w:val="22"/>
                <w:highlight w:val="none"/>
              </w:rPr>
            </w:pPr>
            <w:r>
              <w:rPr>
                <w:rFonts w:hint="eastAsia" w:ascii="宋体" w:hAnsi="宋体"/>
                <w:color w:val="auto"/>
                <w:sz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p w14:paraId="1649E30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42D16A0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7222CC0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1BC702F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5CA3162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4648C83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288EC86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8676C7A">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B9F3C4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4AAA6007">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3C918BF9">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E2E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7844A5EE">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2092CFE">
            <w:pPr>
              <w:jc w:val="center"/>
              <w:rPr>
                <w:rFonts w:ascii="宋体"/>
                <w:color w:val="auto"/>
                <w:sz w:val="22"/>
                <w:highlight w:val="none"/>
              </w:rPr>
            </w:pPr>
          </w:p>
        </w:tc>
        <w:tc>
          <w:tcPr>
            <w:tcW w:w="1555" w:type="dxa"/>
            <w:vAlign w:val="center"/>
          </w:tcPr>
          <w:p w14:paraId="700A797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2FA9AFBF">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1A82F445">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50C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97C050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846B826">
            <w:pPr>
              <w:jc w:val="center"/>
              <w:rPr>
                <w:rFonts w:ascii="宋体"/>
                <w:color w:val="auto"/>
                <w:sz w:val="22"/>
                <w:highlight w:val="none"/>
              </w:rPr>
            </w:pPr>
          </w:p>
        </w:tc>
        <w:tc>
          <w:tcPr>
            <w:tcW w:w="1555" w:type="dxa"/>
            <w:vAlign w:val="center"/>
          </w:tcPr>
          <w:p w14:paraId="4FF27D9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7AA7365E">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435C485F">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7CB67C0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560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FC9786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BE14000">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6867EF74">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20E7F86E">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067A14CF">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0044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7B486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F458295">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5E4D5868">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6893A48">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076C1B57">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2FEBB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691F9A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E6699F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55482D94">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65324B08">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63379947">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7C2FC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87208A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702B1F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1BC6DFEE">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F79C80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1BBF6D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33D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C17898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CB8F17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10B2784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D0458C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8F2F5C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7D3C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DD4C65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35A1D4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3266483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E8186A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3125F6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7E2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C0FA50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FD1896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7901A13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71C85C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933889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073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FE9398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1E3621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512067D7">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BD5B17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F69AAA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119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7FCE6E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863F6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2BF9897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4341CA0F">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03F9CD0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4E4FB4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351314BE">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3F026889">
      <w:pPr>
        <w:pStyle w:val="57"/>
        <w:snapToGrid w:val="0"/>
        <w:spacing w:before="0" w:after="0"/>
        <w:ind w:left="0"/>
        <w:rPr>
          <w:rFonts w:ascii="宋体"/>
          <w:color w:val="auto"/>
          <w:sz w:val="32"/>
          <w:szCs w:val="21"/>
          <w:highlight w:val="none"/>
        </w:rPr>
      </w:pPr>
      <w:bookmarkStart w:id="30" w:name="_Toc328815991"/>
      <w:bookmarkStart w:id="31" w:name="_Toc20811"/>
      <w:bookmarkStart w:id="32" w:name="_Toc20975"/>
      <w:bookmarkStart w:id="33" w:name="_Toc15265"/>
      <w:bookmarkStart w:id="34" w:name="_Toc186274106"/>
      <w:bookmarkStart w:id="35" w:name="_Toc86202581"/>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7CE989A">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5931D610">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186703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6FD6C5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5CFD57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0AD287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20F5B9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53CC0E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131AB9A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DCD0A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6249EE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661DA598">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64F99A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972DE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D2D9B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40C438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9303AE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5D8111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30A3895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4DE81C0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42DDB0E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6F31B64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76A8F9F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5EFC274B">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29CE66D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3BC7A2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321B25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2D22DE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4DEC3D3C">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270214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26F475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368075A5">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AC954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4808FD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52DAA03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04A77BB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C0C52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67CA5B0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015F30C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4AF58F16">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6373D4E0">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3049EF9B">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351CCCD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4BE848C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7DB24B9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69D2A3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1F6B9E0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4EA1A82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0D6A253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5638994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2F00E63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3AE6194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4CA448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59552C6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41E6B98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E6F89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79A28B6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364688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64B011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5B8614E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298F4C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2BB1B48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64102B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74D108E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039D43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3FBAFE2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FD83E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670ED83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1D042D6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323AB8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34CBB97">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74896C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125CFDA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3298B80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5823C2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166E03A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53280D2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4E20648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64187A7D">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5B34CF1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5F457F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7B1F3B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6420BD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07A0805">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5D0BC105">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281B727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1981C06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0228DD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587CF633">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64CFE6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4185ED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26C181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1209D9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49F62C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78365AED">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2DD7A65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421064B3">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500806C0">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w:t>
      </w:r>
      <w:bookmarkStart w:id="69" w:name="_GoBack"/>
      <w:bookmarkEnd w:id="69"/>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194861DE">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D926811">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3AB3DAEC">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0435A372">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70EDAB0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0228B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43C886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0051D373">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3BB35A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1D23EA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3EB85B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054C1EFB">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0AC08A0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7E4ECB4E">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10369DF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6B072D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3CFAF97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6C114C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8DE6EF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77ECEA03">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8A65F5F">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67DC7B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645C106F">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4C455E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5CA070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18DDB5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089CB8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017299C1">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4A2974E9">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48A23D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76994F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2E775573">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7B1208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0BB92BF2">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60D7892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515A9345">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5BFD22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34F59F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F88B26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2086FB7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373DBD5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05F3C19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7EB8D6D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3AD1C3D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143B2FC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3B460E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A80A77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24FD93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1AEDF04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F11DE85">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5B31742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68BD5A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B38B64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2BFA6B0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66A7E64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78380DD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343D88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0DB3E5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6C788393">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655AF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7E28027E">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35E17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354503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315FC22">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7C4F59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094ACED9">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792D69A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729DD09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3A27961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2CD62EF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4A60D6F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257138BE">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49166E1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2C9F0E0E">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9688EF7">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6808F31A">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62833FE4">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53F586C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292F57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5A34F30C">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E6665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50389C23">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2CA976DF">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0ED64D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10C1C3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4664B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158FB7B">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07B8D4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57CBB96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07601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79A06EB2">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410EF366">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7EE225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1AACC6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3FC73FFA">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29E855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012F1A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495BF9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1E747E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74B168E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3F4DA8AA">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2830AD3C">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12D68B21">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03F2B008">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6B1CB119">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C9BD28E">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AE6AF75">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22DF188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1BF1B8A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13623CBB">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FD87019">
      <w:pPr>
        <w:pStyle w:val="2"/>
        <w:rPr>
          <w:rFonts w:cs="微软雅黑"/>
          <w:color w:val="auto"/>
          <w:sz w:val="22"/>
          <w:szCs w:val="22"/>
          <w:highlight w:val="none"/>
        </w:rPr>
      </w:pPr>
      <w:r>
        <w:rPr>
          <w:rFonts w:cs="微软雅黑"/>
          <w:color w:val="auto"/>
          <w:sz w:val="22"/>
          <w:szCs w:val="22"/>
          <w:highlight w:val="none"/>
        </w:rPr>
        <w:br w:type="page"/>
      </w:r>
    </w:p>
    <w:p w14:paraId="032D98B0">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640BB2B6">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75D58E1A">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696C035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36C433FE">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59355CE">
      <w:pPr>
        <w:pStyle w:val="68"/>
        <w:autoSpaceDE/>
        <w:autoSpaceDN/>
        <w:adjustRightInd/>
        <w:spacing w:before="0" w:beforeAutospacing="0" w:line="400" w:lineRule="exact"/>
        <w:ind w:firstLine="440" w:firstLineChars="200"/>
        <w:textAlignment w:val="auto"/>
        <w:rPr>
          <w:color w:val="auto"/>
          <w:sz w:val="22"/>
          <w:highlight w:val="none"/>
        </w:rPr>
      </w:pPr>
    </w:p>
    <w:p w14:paraId="2C2E4A0D">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tbl>
      <w:tblPr>
        <w:tblStyle w:val="22"/>
        <w:tblpPr w:leftFromText="180" w:rightFromText="180" w:vertAnchor="text" w:horzAnchor="page" w:tblpX="1415" w:tblpY="52"/>
        <w:tblOverlap w:val="never"/>
        <w:tblW w:w="14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1230"/>
        <w:gridCol w:w="1190"/>
        <w:gridCol w:w="780"/>
        <w:gridCol w:w="1820"/>
        <w:gridCol w:w="8512"/>
      </w:tblGrid>
      <w:tr w14:paraId="730F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28" w:type="dxa"/>
            <w:noWrap w:val="0"/>
            <w:vAlign w:val="center"/>
          </w:tcPr>
          <w:p w14:paraId="16B52A23">
            <w:pPr>
              <w:spacing w:line="300" w:lineRule="exact"/>
              <w:jc w:val="center"/>
              <w:rPr>
                <w:rFonts w:hint="eastAsia" w:ascii="宋体" w:hAnsi="宋体"/>
                <w:sz w:val="20"/>
                <w:szCs w:val="20"/>
                <w:highlight w:val="none"/>
              </w:rPr>
            </w:pPr>
            <w:bookmarkStart w:id="46" w:name="_Toc13684"/>
            <w:bookmarkStart w:id="47" w:name="_Toc184023125"/>
            <w:bookmarkStart w:id="48" w:name="_Toc174185168"/>
            <w:r>
              <w:rPr>
                <w:rFonts w:hint="eastAsia" w:ascii="宋体" w:hAnsi="宋体"/>
                <w:sz w:val="20"/>
                <w:szCs w:val="20"/>
                <w:highlight w:val="none"/>
              </w:rPr>
              <w:t>包号</w:t>
            </w:r>
          </w:p>
        </w:tc>
        <w:tc>
          <w:tcPr>
            <w:tcW w:w="1230" w:type="dxa"/>
            <w:noWrap w:val="0"/>
            <w:vAlign w:val="top"/>
          </w:tcPr>
          <w:p w14:paraId="2B8CD871">
            <w:pPr>
              <w:spacing w:line="300" w:lineRule="exact"/>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最高限制单价（元）</w:t>
            </w:r>
          </w:p>
        </w:tc>
        <w:tc>
          <w:tcPr>
            <w:tcW w:w="1190" w:type="dxa"/>
            <w:noWrap w:val="0"/>
            <w:vAlign w:val="center"/>
          </w:tcPr>
          <w:p w14:paraId="04694578">
            <w:pPr>
              <w:spacing w:line="300" w:lineRule="exact"/>
              <w:jc w:val="center"/>
              <w:rPr>
                <w:rFonts w:hint="eastAsia" w:ascii="宋体" w:hAnsi="宋体"/>
                <w:sz w:val="20"/>
                <w:szCs w:val="20"/>
                <w:highlight w:val="none"/>
              </w:rPr>
            </w:pPr>
            <w:r>
              <w:rPr>
                <w:rFonts w:hint="eastAsia" w:ascii="宋体" w:hAnsi="宋体"/>
                <w:sz w:val="20"/>
                <w:szCs w:val="20"/>
                <w:highlight w:val="none"/>
                <w:lang w:val="en-US" w:eastAsia="zh-CN"/>
              </w:rPr>
              <w:t>*产品</w:t>
            </w:r>
            <w:r>
              <w:rPr>
                <w:rFonts w:hint="eastAsia" w:ascii="宋体" w:hAnsi="宋体"/>
                <w:sz w:val="20"/>
                <w:szCs w:val="20"/>
                <w:highlight w:val="none"/>
              </w:rPr>
              <w:t>名称</w:t>
            </w:r>
          </w:p>
        </w:tc>
        <w:tc>
          <w:tcPr>
            <w:tcW w:w="780" w:type="dxa"/>
            <w:noWrap w:val="0"/>
            <w:vAlign w:val="center"/>
          </w:tcPr>
          <w:p w14:paraId="6676A61A">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val="en-US" w:eastAsia="zh-CN"/>
              </w:rPr>
              <w:t>*</w:t>
            </w:r>
            <w:r>
              <w:rPr>
                <w:rFonts w:hint="eastAsia" w:ascii="宋体" w:hAnsi="宋体"/>
                <w:sz w:val="20"/>
                <w:szCs w:val="20"/>
                <w:highlight w:val="none"/>
                <w:lang w:eastAsia="zh-CN"/>
              </w:rPr>
              <w:t>单位</w:t>
            </w:r>
          </w:p>
        </w:tc>
        <w:tc>
          <w:tcPr>
            <w:tcW w:w="1820" w:type="dxa"/>
            <w:noWrap w:val="0"/>
            <w:vAlign w:val="center"/>
          </w:tcPr>
          <w:p w14:paraId="5825F940">
            <w:pPr>
              <w:spacing w:line="300" w:lineRule="exact"/>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规格</w:t>
            </w:r>
            <w:r>
              <w:rPr>
                <w:rFonts w:hint="default" w:ascii="宋体" w:hAnsi="宋体"/>
                <w:sz w:val="20"/>
                <w:szCs w:val="20"/>
                <w:highlight w:val="none"/>
                <w:lang w:val="en" w:eastAsia="zh-CN"/>
              </w:rPr>
              <w:t>W*D*H</w:t>
            </w:r>
            <w:r>
              <w:rPr>
                <w:rFonts w:hint="eastAsia" w:ascii="宋体" w:hAnsi="宋体"/>
                <w:sz w:val="20"/>
                <w:szCs w:val="20"/>
                <w:highlight w:val="none"/>
              </w:rPr>
              <w:t>（mm）</w:t>
            </w:r>
          </w:p>
        </w:tc>
        <w:tc>
          <w:tcPr>
            <w:tcW w:w="8512" w:type="dxa"/>
            <w:noWrap w:val="0"/>
            <w:vAlign w:val="center"/>
          </w:tcPr>
          <w:p w14:paraId="6DBC2175">
            <w:pPr>
              <w:spacing w:line="300" w:lineRule="exact"/>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技术要求</w:t>
            </w:r>
          </w:p>
        </w:tc>
      </w:tr>
      <w:tr w14:paraId="14B58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628" w:type="dxa"/>
            <w:noWrap w:val="0"/>
            <w:vAlign w:val="center"/>
          </w:tcPr>
          <w:p w14:paraId="7235F695">
            <w:pPr>
              <w:spacing w:line="300" w:lineRule="exact"/>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1</w:t>
            </w:r>
          </w:p>
        </w:tc>
        <w:tc>
          <w:tcPr>
            <w:tcW w:w="1230" w:type="dxa"/>
            <w:noWrap w:val="0"/>
            <w:vAlign w:val="center"/>
          </w:tcPr>
          <w:p w14:paraId="2CB89291">
            <w:pPr>
              <w:spacing w:line="300" w:lineRule="exact"/>
              <w:jc w:val="center"/>
              <w:rPr>
                <w:rFonts w:hint="default" w:ascii="宋体" w:hAnsi="宋体"/>
                <w:sz w:val="20"/>
                <w:szCs w:val="20"/>
                <w:highlight w:val="none"/>
                <w:lang w:val="en-US" w:eastAsia="zh-CN"/>
              </w:rPr>
            </w:pPr>
            <w:r>
              <w:rPr>
                <w:rFonts w:hint="eastAsia" w:ascii="宋体" w:hAnsi="宋体"/>
                <w:sz w:val="20"/>
                <w:szCs w:val="20"/>
                <w:highlight w:val="none"/>
              </w:rPr>
              <w:t>1</w:t>
            </w:r>
            <w:r>
              <w:rPr>
                <w:rFonts w:hint="eastAsia" w:ascii="宋体" w:hAnsi="宋体"/>
                <w:sz w:val="20"/>
                <w:szCs w:val="20"/>
                <w:highlight w:val="none"/>
                <w:lang w:val="en-US" w:eastAsia="zh-CN"/>
              </w:rPr>
              <w:t>500</w:t>
            </w:r>
          </w:p>
        </w:tc>
        <w:tc>
          <w:tcPr>
            <w:tcW w:w="1190" w:type="dxa"/>
            <w:noWrap w:val="0"/>
            <w:vAlign w:val="center"/>
          </w:tcPr>
          <w:p w14:paraId="1C32F2EE">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木质</w:t>
            </w:r>
          </w:p>
          <w:p w14:paraId="38C6A48A">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涂饰</w:t>
            </w:r>
          </w:p>
          <w:p w14:paraId="15DC96B1">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茶水柜</w:t>
            </w:r>
          </w:p>
        </w:tc>
        <w:tc>
          <w:tcPr>
            <w:tcW w:w="780" w:type="dxa"/>
            <w:noWrap w:val="0"/>
            <w:vAlign w:val="center"/>
          </w:tcPr>
          <w:p w14:paraId="373D9BA7">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820" w:type="dxa"/>
            <w:noWrap w:val="0"/>
            <w:vAlign w:val="center"/>
          </w:tcPr>
          <w:p w14:paraId="07AE2BEB">
            <w:pPr>
              <w:spacing w:line="300" w:lineRule="exact"/>
              <w:jc w:val="center"/>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2</w:t>
            </w:r>
            <w:r>
              <w:rPr>
                <w:rFonts w:hint="eastAsia" w:ascii="宋体" w:hAnsi="宋体"/>
                <w:sz w:val="20"/>
                <w:szCs w:val="20"/>
                <w:highlight w:val="none"/>
              </w:rPr>
              <w:t>0*900</w:t>
            </w:r>
          </w:p>
        </w:tc>
        <w:tc>
          <w:tcPr>
            <w:tcW w:w="8512" w:type="dxa"/>
            <w:noWrap w:val="0"/>
            <w:vAlign w:val="center"/>
          </w:tcPr>
          <w:p w14:paraId="2F292AFA">
            <w:pPr>
              <w:spacing w:line="300" w:lineRule="exact"/>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级人造板，静曲强度、内结合强度、表面结合强度、握钉力、弹性模量符合国家相关产品要求。</w:t>
            </w:r>
          </w:p>
          <w:p w14:paraId="66C7996C">
            <w:pPr>
              <w:spacing w:line="300" w:lineRule="exact"/>
              <w:rPr>
                <w:rFonts w:hint="eastAsia" w:ascii="宋体" w:hAnsi="宋体"/>
                <w:sz w:val="20"/>
                <w:szCs w:val="20"/>
                <w:highlight w:val="none"/>
              </w:rPr>
            </w:pPr>
            <w:r>
              <w:rPr>
                <w:rFonts w:hint="eastAsia" w:ascii="宋体" w:hAnsi="宋体"/>
                <w:sz w:val="20"/>
                <w:szCs w:val="20"/>
                <w:highlight w:val="none"/>
              </w:rPr>
              <w:t>2.覆面：0.6mm厚胡桃木/樱桃木皮覆面，同色木制材料封边。</w:t>
            </w:r>
          </w:p>
          <w:p w14:paraId="29C78FAC">
            <w:pPr>
              <w:spacing w:line="300" w:lineRule="exact"/>
              <w:rPr>
                <w:rFonts w:hint="eastAsia" w:ascii="宋体" w:hAnsi="宋体"/>
                <w:sz w:val="20"/>
                <w:szCs w:val="20"/>
                <w:highlight w:val="none"/>
              </w:rPr>
            </w:pPr>
            <w:r>
              <w:rPr>
                <w:rFonts w:hint="eastAsia" w:ascii="宋体" w:hAnsi="宋体"/>
                <w:sz w:val="20"/>
                <w:szCs w:val="20"/>
                <w:highlight w:val="none"/>
              </w:rPr>
              <w:t>3.涂料：水性涂料，甲醛、苯及苯系物、VOC含量符合GB 18581-2020《木器涂料中有害物质限量》标准要求。</w:t>
            </w:r>
          </w:p>
          <w:p w14:paraId="0DBA3DD7">
            <w:pPr>
              <w:spacing w:line="300" w:lineRule="exact"/>
              <w:rPr>
                <w:rFonts w:hint="eastAsia" w:ascii="宋体" w:hAnsi="宋体"/>
                <w:sz w:val="20"/>
                <w:szCs w:val="20"/>
                <w:highlight w:val="none"/>
              </w:rPr>
            </w:pPr>
            <w:r>
              <w:rPr>
                <w:rFonts w:hint="eastAsia" w:ascii="宋体" w:hAnsi="宋体"/>
                <w:sz w:val="20"/>
                <w:szCs w:val="20"/>
                <w:highlight w:val="none"/>
              </w:rPr>
              <w:t>4.胶粘剂：水基型胶粘剂，环保性能符合GB 18583-2008《室内装饰装修材料 胶粘剂中有害物质限量》标准要求。</w:t>
            </w:r>
          </w:p>
          <w:p w14:paraId="020967E0">
            <w:pPr>
              <w:spacing w:line="300" w:lineRule="exact"/>
              <w:rPr>
                <w:rFonts w:hint="eastAsia" w:ascii="宋体" w:hAnsi="宋体"/>
                <w:sz w:val="20"/>
                <w:szCs w:val="20"/>
                <w:highlight w:val="none"/>
              </w:rPr>
            </w:pPr>
            <w:r>
              <w:rPr>
                <w:rFonts w:hint="eastAsia" w:ascii="宋体" w:hAnsi="宋体"/>
                <w:sz w:val="20"/>
                <w:szCs w:val="20"/>
                <w:highlight w:val="none"/>
              </w:rPr>
              <w:t>5.结构：上两抽屉，下对开门，柜面上设三面挡水沿，柜门及抽屉带</w:t>
            </w:r>
            <w:r>
              <w:rPr>
                <w:rFonts w:hint="eastAsia" w:ascii="宋体" w:hAnsi="宋体"/>
                <w:sz w:val="20"/>
                <w:szCs w:val="20"/>
                <w:highlight w:val="none"/>
                <w:lang w:eastAsia="zh-CN"/>
              </w:rPr>
              <w:t>拉</w:t>
            </w:r>
            <w:r>
              <w:rPr>
                <w:rFonts w:hint="eastAsia" w:ascii="宋体" w:hAnsi="宋体"/>
                <w:sz w:val="20"/>
                <w:szCs w:val="20"/>
                <w:highlight w:val="none"/>
              </w:rPr>
              <w:t>手；门内设活动搁板一块，搁板25</w:t>
            </w:r>
            <w:r>
              <w:rPr>
                <w:rFonts w:ascii="宋体" w:hAnsi="宋体"/>
                <w:sz w:val="20"/>
                <w:szCs w:val="20"/>
                <w:highlight w:val="none"/>
              </w:rPr>
              <w:t>mm</w:t>
            </w:r>
            <w:r>
              <w:rPr>
                <w:rFonts w:hint="eastAsia" w:ascii="宋体" w:hAnsi="宋体"/>
                <w:sz w:val="20"/>
                <w:szCs w:val="20"/>
                <w:highlight w:val="none"/>
              </w:rPr>
              <w:t>厚；背板</w:t>
            </w:r>
            <w:r>
              <w:rPr>
                <w:rFonts w:ascii="宋体" w:hAnsi="宋体"/>
                <w:sz w:val="20"/>
                <w:szCs w:val="20"/>
                <w:highlight w:val="none"/>
              </w:rPr>
              <w:t>16mm</w:t>
            </w:r>
            <w:r>
              <w:rPr>
                <w:rFonts w:hint="eastAsia" w:ascii="宋体" w:hAnsi="宋体"/>
                <w:sz w:val="20"/>
                <w:szCs w:val="20"/>
                <w:highlight w:val="none"/>
              </w:rPr>
              <w:t>厚。</w:t>
            </w:r>
          </w:p>
          <w:p w14:paraId="0C546677">
            <w:pPr>
              <w:spacing w:line="300" w:lineRule="exact"/>
              <w:rPr>
                <w:rFonts w:hint="eastAsia" w:ascii="宋体" w:hAnsi="宋体"/>
                <w:sz w:val="20"/>
                <w:szCs w:val="20"/>
                <w:highlight w:val="none"/>
              </w:rPr>
            </w:pPr>
            <w:r>
              <w:rPr>
                <w:rFonts w:hint="eastAsia" w:ascii="宋体" w:hAnsi="宋体"/>
                <w:sz w:val="20"/>
                <w:szCs w:val="20"/>
                <w:highlight w:val="none"/>
              </w:rPr>
              <w:t>6.五金配件：三节静音阻尼滑轨、阻尼铰链以及连接件，配尼龙脚垫。</w:t>
            </w:r>
          </w:p>
          <w:p w14:paraId="5F4659EE">
            <w:pPr>
              <w:spacing w:line="300" w:lineRule="exact"/>
              <w:rPr>
                <w:rFonts w:hint="eastAsia" w:ascii="宋体" w:hAnsi="宋体"/>
                <w:sz w:val="20"/>
                <w:szCs w:val="20"/>
                <w:highlight w:val="none"/>
              </w:rPr>
            </w:pPr>
            <w:r>
              <w:rPr>
                <w:rFonts w:hint="eastAsia" w:ascii="宋体" w:hAnsi="宋体"/>
                <w:sz w:val="20"/>
                <w:szCs w:val="20"/>
                <w:highlight w:val="none"/>
              </w:rPr>
              <w:t>7.成品质量：满足GB/T 3324-2024《木家具通用技术条件》及GB 18584-2024《家具中有害物质限量》要求</w:t>
            </w:r>
            <w:r>
              <w:rPr>
                <w:rFonts w:hint="eastAsia" w:ascii="宋体" w:hAnsi="宋体"/>
                <w:sz w:val="20"/>
                <w:szCs w:val="20"/>
                <w:highlight w:val="none"/>
                <w:lang w:eastAsia="zh-CN"/>
              </w:rPr>
              <w:t>。</w:t>
            </w:r>
          </w:p>
        </w:tc>
      </w:tr>
      <w:tr w14:paraId="7ABC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628" w:type="dxa"/>
            <w:noWrap w:val="0"/>
            <w:vAlign w:val="center"/>
          </w:tcPr>
          <w:p w14:paraId="73B560A0">
            <w:pPr>
              <w:spacing w:line="300" w:lineRule="exact"/>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2</w:t>
            </w:r>
          </w:p>
        </w:tc>
        <w:tc>
          <w:tcPr>
            <w:tcW w:w="1230" w:type="dxa"/>
            <w:noWrap w:val="0"/>
            <w:vAlign w:val="center"/>
          </w:tcPr>
          <w:p w14:paraId="5CE73D9E">
            <w:pPr>
              <w:spacing w:line="300" w:lineRule="exact"/>
              <w:jc w:val="center"/>
              <w:rPr>
                <w:rFonts w:hint="default" w:ascii="宋体" w:hAnsi="宋体"/>
                <w:sz w:val="20"/>
                <w:szCs w:val="20"/>
                <w:highlight w:val="none"/>
                <w:lang w:val="en-US" w:eastAsia="zh-CN"/>
              </w:rPr>
            </w:pPr>
            <w:r>
              <w:rPr>
                <w:rFonts w:hint="eastAsia" w:ascii="宋体" w:hAnsi="宋体"/>
                <w:sz w:val="20"/>
                <w:szCs w:val="20"/>
                <w:highlight w:val="none"/>
              </w:rPr>
              <w:t>1</w:t>
            </w:r>
            <w:r>
              <w:rPr>
                <w:rFonts w:hint="eastAsia" w:ascii="宋体" w:hAnsi="宋体"/>
                <w:sz w:val="20"/>
                <w:szCs w:val="20"/>
                <w:highlight w:val="none"/>
                <w:lang w:val="en-US" w:eastAsia="zh-CN"/>
              </w:rPr>
              <w:t>500</w:t>
            </w:r>
          </w:p>
        </w:tc>
        <w:tc>
          <w:tcPr>
            <w:tcW w:w="1190" w:type="dxa"/>
            <w:noWrap w:val="0"/>
            <w:vAlign w:val="center"/>
          </w:tcPr>
          <w:p w14:paraId="0C75914E">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木质</w:t>
            </w:r>
          </w:p>
          <w:p w14:paraId="427C3289">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硬质</w:t>
            </w:r>
          </w:p>
          <w:p w14:paraId="7D441EB5">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饰面</w:t>
            </w:r>
          </w:p>
          <w:p w14:paraId="06DC2A94">
            <w:pPr>
              <w:spacing w:line="300" w:lineRule="exact"/>
              <w:jc w:val="center"/>
              <w:rPr>
                <w:rFonts w:hint="eastAsia" w:ascii="宋体" w:hAnsi="宋体"/>
                <w:sz w:val="20"/>
                <w:szCs w:val="20"/>
                <w:highlight w:val="none"/>
              </w:rPr>
            </w:pPr>
            <w:r>
              <w:rPr>
                <w:rFonts w:hint="eastAsia" w:ascii="宋体" w:hAnsi="宋体"/>
                <w:sz w:val="20"/>
                <w:szCs w:val="20"/>
                <w:highlight w:val="none"/>
                <w:lang w:eastAsia="zh-CN"/>
              </w:rPr>
              <w:t>茶水柜</w:t>
            </w:r>
          </w:p>
        </w:tc>
        <w:tc>
          <w:tcPr>
            <w:tcW w:w="780" w:type="dxa"/>
            <w:noWrap w:val="0"/>
            <w:vAlign w:val="center"/>
          </w:tcPr>
          <w:p w14:paraId="0444C58E">
            <w:pPr>
              <w:spacing w:line="300" w:lineRule="exact"/>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820" w:type="dxa"/>
            <w:noWrap w:val="0"/>
            <w:vAlign w:val="center"/>
          </w:tcPr>
          <w:p w14:paraId="2D7EBD0A">
            <w:pPr>
              <w:spacing w:line="300" w:lineRule="exact"/>
              <w:jc w:val="center"/>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2</w:t>
            </w:r>
            <w:r>
              <w:rPr>
                <w:rFonts w:hint="eastAsia" w:ascii="宋体" w:hAnsi="宋体"/>
                <w:sz w:val="20"/>
                <w:szCs w:val="20"/>
                <w:highlight w:val="none"/>
              </w:rPr>
              <w:t>0*900</w:t>
            </w:r>
          </w:p>
        </w:tc>
        <w:tc>
          <w:tcPr>
            <w:tcW w:w="8512" w:type="dxa"/>
            <w:noWrap w:val="0"/>
            <w:vAlign w:val="center"/>
          </w:tcPr>
          <w:p w14:paraId="251A23C3">
            <w:pPr>
              <w:spacing w:line="300" w:lineRule="exact"/>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级浸渍胶膜纸饰面人造板，静曲强度、内结合强度、表面结合强度、握钉力、弹性模量符合国家相关产品要求。</w:t>
            </w:r>
          </w:p>
          <w:p w14:paraId="6EDE2B5D">
            <w:pPr>
              <w:spacing w:line="300" w:lineRule="exact"/>
              <w:rPr>
                <w:rFonts w:hint="eastAsia" w:ascii="宋体" w:hAnsi="宋体"/>
                <w:sz w:val="20"/>
                <w:szCs w:val="20"/>
                <w:highlight w:val="none"/>
              </w:rPr>
            </w:pPr>
            <w:r>
              <w:rPr>
                <w:rFonts w:hint="eastAsia" w:ascii="宋体" w:hAnsi="宋体"/>
                <w:sz w:val="20"/>
                <w:szCs w:val="20"/>
                <w:highlight w:val="none"/>
              </w:rPr>
              <w:t>2.封边：与基材同色环保材料封边</w:t>
            </w:r>
            <w:r>
              <w:rPr>
                <w:rFonts w:hint="eastAsia" w:ascii="宋体" w:hAnsi="宋体"/>
                <w:sz w:val="20"/>
                <w:szCs w:val="20"/>
                <w:highlight w:val="none"/>
                <w:lang w:eastAsia="zh-CN"/>
              </w:rPr>
              <w:t>，封边条厚度</w:t>
            </w:r>
            <w:r>
              <w:rPr>
                <w:rFonts w:hint="eastAsia" w:ascii="东文宋体" w:hAnsi="东文宋体" w:eastAsia="东文宋体" w:cs="东文宋体"/>
                <w:sz w:val="20"/>
                <w:szCs w:val="20"/>
                <w:highlight w:val="none"/>
                <w:lang w:eastAsia="zh-CN"/>
              </w:rPr>
              <w:t>≥</w:t>
            </w:r>
            <w:r>
              <w:rPr>
                <w:rFonts w:hint="eastAsia" w:ascii="宋体" w:hAnsi="宋体"/>
                <w:sz w:val="20"/>
                <w:szCs w:val="20"/>
                <w:highlight w:val="none"/>
                <w:lang w:val="en-US" w:eastAsia="zh-CN"/>
              </w:rPr>
              <w:t>1.0mm</w:t>
            </w:r>
            <w:r>
              <w:rPr>
                <w:rFonts w:hint="eastAsia" w:ascii="宋体" w:hAnsi="宋体"/>
                <w:sz w:val="20"/>
                <w:szCs w:val="20"/>
                <w:highlight w:val="none"/>
              </w:rPr>
              <w:t>。</w:t>
            </w:r>
          </w:p>
          <w:p w14:paraId="1080CB9C">
            <w:pPr>
              <w:spacing w:line="300" w:lineRule="exact"/>
              <w:rPr>
                <w:rFonts w:hint="eastAsia" w:ascii="宋体" w:hAnsi="宋体"/>
                <w:sz w:val="20"/>
                <w:szCs w:val="20"/>
                <w:highlight w:val="none"/>
              </w:rPr>
            </w:pPr>
            <w:r>
              <w:rPr>
                <w:rFonts w:hint="eastAsia" w:ascii="宋体" w:hAnsi="宋体"/>
                <w:sz w:val="20"/>
                <w:szCs w:val="20"/>
                <w:highlight w:val="none"/>
              </w:rPr>
              <w:t>3.结构：上两抽屉，下对开门，柜面上设三面挡水沿，柜门及抽屉带</w:t>
            </w:r>
            <w:r>
              <w:rPr>
                <w:rFonts w:hint="eastAsia" w:ascii="宋体" w:hAnsi="宋体"/>
                <w:sz w:val="20"/>
                <w:szCs w:val="20"/>
                <w:highlight w:val="none"/>
                <w:lang w:eastAsia="zh-CN"/>
              </w:rPr>
              <w:t>拉</w:t>
            </w:r>
            <w:r>
              <w:rPr>
                <w:rFonts w:hint="eastAsia" w:ascii="宋体" w:hAnsi="宋体"/>
                <w:sz w:val="20"/>
                <w:szCs w:val="20"/>
                <w:highlight w:val="none"/>
              </w:rPr>
              <w:t>手；门内设活动搁板一块，搁板25mm厚；背板16mm厚。</w:t>
            </w:r>
          </w:p>
          <w:p w14:paraId="28168A42">
            <w:pPr>
              <w:spacing w:line="300" w:lineRule="exact"/>
              <w:rPr>
                <w:rFonts w:hint="eastAsia" w:ascii="宋体" w:hAnsi="宋体"/>
                <w:sz w:val="20"/>
                <w:szCs w:val="20"/>
                <w:highlight w:val="none"/>
              </w:rPr>
            </w:pPr>
            <w:r>
              <w:rPr>
                <w:rFonts w:hint="eastAsia" w:ascii="宋体" w:hAnsi="宋体"/>
                <w:sz w:val="20"/>
                <w:szCs w:val="20"/>
                <w:highlight w:val="none"/>
                <w:lang w:eastAsia="zh-CN"/>
              </w:rPr>
              <w:t>4</w:t>
            </w:r>
            <w:r>
              <w:rPr>
                <w:rFonts w:hint="eastAsia" w:ascii="宋体" w:hAnsi="宋体"/>
                <w:sz w:val="20"/>
                <w:szCs w:val="20"/>
                <w:highlight w:val="none"/>
              </w:rPr>
              <w:t>.五金配件：三节静音阻尼滑轨、阻尼铰链以及连接件，配尼龙脚垫。</w:t>
            </w:r>
          </w:p>
          <w:p w14:paraId="2119CE57">
            <w:pPr>
              <w:spacing w:line="300" w:lineRule="exact"/>
              <w:rPr>
                <w:rFonts w:hint="eastAsia" w:ascii="宋体" w:hAnsi="宋体"/>
                <w:sz w:val="20"/>
                <w:szCs w:val="20"/>
                <w:highlight w:val="none"/>
              </w:rPr>
            </w:pPr>
            <w:r>
              <w:rPr>
                <w:rFonts w:hint="eastAsia" w:ascii="宋体" w:hAnsi="宋体"/>
                <w:sz w:val="20"/>
                <w:szCs w:val="20"/>
                <w:highlight w:val="none"/>
                <w:lang w:eastAsia="zh-CN"/>
              </w:rPr>
              <w:t>5</w:t>
            </w:r>
            <w:r>
              <w:rPr>
                <w:rFonts w:hint="eastAsia" w:ascii="宋体" w:hAnsi="宋体"/>
                <w:sz w:val="20"/>
                <w:szCs w:val="20"/>
                <w:highlight w:val="none"/>
              </w:rPr>
              <w:t>.成品质量：满足GB/T 3324-2024《木家具通用技术条件》及GB 18584-2024《家具中有害物质限量》要求。</w:t>
            </w:r>
          </w:p>
        </w:tc>
      </w:tr>
    </w:tbl>
    <w:p w14:paraId="6B2ED4B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748C25AB">
      <w:pPr>
        <w:tabs>
          <w:tab w:val="left" w:pos="1394"/>
        </w:tabs>
        <w:rPr>
          <w:rFonts w:hint="eastAsia" w:eastAsia="宋体"/>
          <w:lang w:eastAsia="zh-CN"/>
        </w:rPr>
        <w:sectPr>
          <w:pgSz w:w="16838" w:h="11906" w:orient="landscape"/>
          <w:pgMar w:top="1587" w:right="1701" w:bottom="1587" w:left="1701" w:header="851" w:footer="850" w:gutter="0"/>
          <w:cols w:space="720" w:num="1"/>
          <w:docGrid w:type="lines" w:linePitch="335" w:charSpace="0"/>
        </w:sectPr>
      </w:pPr>
    </w:p>
    <w:p w14:paraId="69BEEA18">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5D74CF61">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613F64EB">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45D7504A">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38317DF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4C1D5E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14FF0D6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647B5EE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4ECAA48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0152964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052F6D1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69EE512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766E8CA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554D30F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948E8D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448A8C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7DB986C6">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0E3F4E7">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1F5DA3C6">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01623A86">
      <w:pPr>
        <w:pStyle w:val="68"/>
        <w:spacing w:before="0" w:beforeAutospacing="0" w:after="0" w:afterAutospacing="0" w:line="400" w:lineRule="exact"/>
        <w:ind w:firstLine="480"/>
        <w:rPr>
          <w:rFonts w:cs="Helvetica"/>
          <w:color w:val="auto"/>
          <w:sz w:val="22"/>
          <w:szCs w:val="22"/>
          <w:highlight w:val="none"/>
        </w:rPr>
      </w:pPr>
    </w:p>
    <w:p w14:paraId="23C504A5">
      <w:pPr>
        <w:widowControl/>
        <w:spacing w:line="400" w:lineRule="exact"/>
        <w:rPr>
          <w:rFonts w:ascii="宋体"/>
          <w:color w:val="auto"/>
          <w:sz w:val="22"/>
          <w:highlight w:val="none"/>
        </w:rPr>
      </w:pPr>
    </w:p>
    <w:p w14:paraId="1E4BD4E5">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78AE2AB8">
      <w:pPr>
        <w:pStyle w:val="57"/>
        <w:numPr>
          <w:ilvl w:val="0"/>
          <w:numId w:val="0"/>
        </w:numPr>
        <w:snapToGrid w:val="0"/>
        <w:spacing w:before="0" w:after="0" w:line="360" w:lineRule="auto"/>
        <w:outlineLvl w:val="9"/>
        <w:rPr>
          <w:rFonts w:ascii="宋体" w:hAnsi="宋体"/>
          <w:color w:val="auto"/>
          <w:sz w:val="32"/>
          <w:szCs w:val="21"/>
          <w:highlight w:val="none"/>
        </w:rPr>
      </w:pPr>
    </w:p>
    <w:p w14:paraId="19853C2A">
      <w:pPr>
        <w:pStyle w:val="57"/>
        <w:numPr>
          <w:ilvl w:val="0"/>
          <w:numId w:val="0"/>
        </w:numPr>
        <w:snapToGrid w:val="0"/>
        <w:spacing w:before="0" w:after="0" w:line="360" w:lineRule="auto"/>
        <w:outlineLvl w:val="9"/>
        <w:rPr>
          <w:rFonts w:ascii="宋体" w:hAnsi="宋体"/>
          <w:color w:val="auto"/>
          <w:sz w:val="32"/>
          <w:szCs w:val="21"/>
          <w:highlight w:val="none"/>
        </w:rPr>
      </w:pPr>
    </w:p>
    <w:p w14:paraId="414D9BF1">
      <w:pPr>
        <w:pStyle w:val="57"/>
        <w:numPr>
          <w:ilvl w:val="0"/>
          <w:numId w:val="0"/>
        </w:numPr>
        <w:snapToGrid w:val="0"/>
        <w:spacing w:before="0" w:after="0" w:line="360" w:lineRule="auto"/>
        <w:outlineLvl w:val="9"/>
        <w:rPr>
          <w:rFonts w:ascii="宋体" w:hAnsi="宋体"/>
          <w:color w:val="auto"/>
          <w:sz w:val="32"/>
          <w:szCs w:val="21"/>
          <w:highlight w:val="none"/>
        </w:rPr>
      </w:pPr>
    </w:p>
    <w:p w14:paraId="1065874D">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2D316606">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37A05068">
      <w:pPr>
        <w:pStyle w:val="57"/>
        <w:numPr>
          <w:ilvl w:val="0"/>
          <w:numId w:val="0"/>
        </w:numPr>
        <w:snapToGrid w:val="0"/>
        <w:spacing w:before="0" w:after="0" w:line="360" w:lineRule="auto"/>
        <w:outlineLvl w:val="9"/>
        <w:rPr>
          <w:rFonts w:ascii="宋体" w:hAnsi="宋体"/>
          <w:color w:val="auto"/>
          <w:sz w:val="32"/>
          <w:szCs w:val="21"/>
          <w:highlight w:val="none"/>
        </w:rPr>
      </w:pPr>
    </w:p>
    <w:p w14:paraId="6064743F">
      <w:pPr>
        <w:pStyle w:val="57"/>
        <w:numPr>
          <w:ilvl w:val="0"/>
          <w:numId w:val="0"/>
        </w:numPr>
        <w:snapToGrid w:val="0"/>
        <w:spacing w:before="0" w:after="0" w:line="360" w:lineRule="auto"/>
        <w:outlineLvl w:val="9"/>
        <w:rPr>
          <w:rFonts w:ascii="宋体" w:hAnsi="宋体"/>
          <w:color w:val="auto"/>
          <w:sz w:val="32"/>
          <w:szCs w:val="21"/>
          <w:highlight w:val="none"/>
        </w:rPr>
      </w:pPr>
    </w:p>
    <w:p w14:paraId="3E3BC723">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茶水柜</w:t>
      </w:r>
    </w:p>
    <w:p w14:paraId="28A3EB12">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781F7E92">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13-18</w:t>
      </w:r>
    </w:p>
    <w:p w14:paraId="5C781DFC">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46E5396A">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4F0CE8D1">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7203696A">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ED3009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73B34A2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7CBD02C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5C6E264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312B7376">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4E00279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8EBB0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315200F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EE6852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2B1A0FB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4CD1E8A">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2DC4311F">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茶水柜</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18</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6750076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5142743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600D760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77BE6B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6B2FE7E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6B3447A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15F2910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55A7DAE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50CA235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5FB73CE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35C7235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6087D78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13E2F4B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7C832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88FB8A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06AB1DE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4DDC545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E582F4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1AFC3D1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7CB2857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0748669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BCD329A">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0D6730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0ABA386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017753E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67D802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5F07E81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74C3B6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6A459FE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6C27D98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1DFBFB21">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7D568379">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3AA37E8F">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3A3222C9">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68B28E2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179A2B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1F7A78B1">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2183CC1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7B4887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493E4FBE">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172B24A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78CD7FDE">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64194689">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469E442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5DE90DE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36CF7B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0011AD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66973F7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25B2633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4DCCB55D">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7F21071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F8817FF">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51813F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6936D6B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1534B71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1950C71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5D7488F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7369434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48A3E0C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4F87DD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7970421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A1DDC7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1A4910B9">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3668E4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18E92B0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3F5C0C6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1D3E2F8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F7A01E7">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5F1D878D">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0876826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6D0A55B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1366923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49DD1628">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F67DBD0">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626BD96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2992FF4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1A5FC1B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47D9447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45C2F2A1">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4E099433">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55A2D30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4413F0CD">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2659763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336894F4">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1904BEDE">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3EFBFA42">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6451984C">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2397AF91">
      <w:pPr>
        <w:spacing w:line="380" w:lineRule="exact"/>
        <w:ind w:firstLine="442" w:firstLineChars="200"/>
        <w:rPr>
          <w:rFonts w:asciiTheme="minorEastAsia" w:hAnsiTheme="minorEastAsia" w:eastAsiaTheme="minorEastAsia" w:cstheme="minorEastAsia"/>
          <w:b/>
          <w:color w:val="auto"/>
          <w:sz w:val="22"/>
          <w:highlight w:val="none"/>
        </w:rPr>
      </w:pPr>
    </w:p>
    <w:p w14:paraId="148178D3">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38335D43">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404BA4CD">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茶水柜</w:t>
      </w:r>
      <w:r>
        <w:rPr>
          <w:rFonts w:hint="eastAsia" w:ascii="宋体" w:hAnsi="宋体" w:cs="宋体"/>
          <w:b/>
          <w:color w:val="auto"/>
          <w:sz w:val="32"/>
          <w:szCs w:val="32"/>
          <w:highlight w:val="none"/>
        </w:rPr>
        <w:t>框架协议</w:t>
      </w:r>
    </w:p>
    <w:p w14:paraId="10FA3348">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570FFF9D">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13B42F2D">
      <w:pPr>
        <w:tabs>
          <w:tab w:val="left" w:pos="420"/>
        </w:tabs>
        <w:spacing w:line="400" w:lineRule="exact"/>
        <w:ind w:firstLine="440" w:firstLineChars="200"/>
        <w:textAlignment w:val="auto"/>
        <w:rPr>
          <w:rFonts w:ascii="宋体" w:cs="宋体"/>
          <w:color w:val="auto"/>
          <w:sz w:val="22"/>
          <w:highlight w:val="none"/>
        </w:rPr>
      </w:pPr>
    </w:p>
    <w:p w14:paraId="41133753">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6F1C95AB">
      <w:pPr>
        <w:tabs>
          <w:tab w:val="left" w:pos="420"/>
          <w:tab w:val="left" w:pos="630"/>
        </w:tabs>
        <w:snapToGrid w:val="0"/>
        <w:spacing w:line="400" w:lineRule="exact"/>
        <w:textAlignment w:val="auto"/>
        <w:rPr>
          <w:rFonts w:ascii="宋体" w:cs="宋体"/>
          <w:color w:val="auto"/>
          <w:sz w:val="22"/>
          <w:highlight w:val="none"/>
        </w:rPr>
      </w:pPr>
    </w:p>
    <w:p w14:paraId="11BBD538">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4868C4A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17A9B1FB">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73E3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015FB2D">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3B20D70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03783A8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208A3FC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354F30E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124F98D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3A84EE3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92FE01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00ABD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6378D85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11CC2F3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AD3E29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FAD89B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6770DE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39EE8D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CD188B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BB150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C9BB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63917E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01D8E28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18F48E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3DC65F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8A930B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1BC78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308AA5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E18B0C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F80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76EB47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1536ADF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EBA430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C94D6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D0B6B6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BCD95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0B0C59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658F45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05B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509F12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3483EDA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A86396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A50442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98EA0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67DA29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07FF2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38AC41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481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2E444C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4DA527C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E94B20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47DDF1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AA92DD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BD3DFB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9E8E22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81E9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AC35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5CE55378">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0EA352A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19909CD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3752B85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0F58CE8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3478D10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E508FEB">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15985B9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1CBC97E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73A9A77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21D99C0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DD39BB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45B5F2C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493D854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654AE22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4A851CE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689FAA9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0C02EE2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849E4A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8253AB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1BA42376">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茶水柜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11491CA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BFFDC4D">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463048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2766E76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15CAEE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5542469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004FDA4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2615511C">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1AF6F123">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1A72297">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17032AB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2EA9A6C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2D00F6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27DB81D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7E93496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3ACEF91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54724D1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5E38AD8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茶水柜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5D731787">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32E15D1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1123B3A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761A8F8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71131D89">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2B7BB5EC">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15FFEAF0">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6F801E56">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183FA22F">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319B21B8">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0C511A2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389A13C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2EBE82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4547359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0270B97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71330B6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5CEED54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670F62C0">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707A9386">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3C0158DA">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74185203"/>
      <w:bookmarkStart w:id="66" w:name="_Toc186274126"/>
      <w:bookmarkStart w:id="67" w:name="_Toc86202634"/>
    </w:p>
    <w:p w14:paraId="7FBBA29E">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1FD8AE0C">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3EAD8DC5">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6F528DE8">
      <w:pPr>
        <w:widowControl/>
        <w:jc w:val="center"/>
        <w:rPr>
          <w:rFonts w:ascii="宋体" w:cs="宋体"/>
          <w:color w:val="auto"/>
          <w:sz w:val="22"/>
          <w:highlight w:val="none"/>
        </w:rPr>
      </w:pPr>
    </w:p>
    <w:p w14:paraId="20A0B88F">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4B8FBD55">
      <w:pPr>
        <w:widowControl/>
        <w:ind w:firstLine="440" w:firstLineChars="200"/>
        <w:rPr>
          <w:rFonts w:ascii="宋体" w:cs="宋体"/>
          <w:color w:val="auto"/>
          <w:sz w:val="22"/>
          <w:highlight w:val="none"/>
        </w:rPr>
      </w:pPr>
    </w:p>
    <w:p w14:paraId="621782DB">
      <w:pPr>
        <w:widowControl/>
        <w:ind w:firstLine="440" w:firstLineChars="200"/>
        <w:rPr>
          <w:rFonts w:ascii="宋体" w:cs="宋体"/>
          <w:color w:val="auto"/>
          <w:sz w:val="22"/>
          <w:highlight w:val="none"/>
        </w:rPr>
      </w:pPr>
    </w:p>
    <w:p w14:paraId="23CAC2D2">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1D16D227">
      <w:pPr>
        <w:spacing w:line="300" w:lineRule="auto"/>
        <w:rPr>
          <w:rFonts w:ascii="宋体"/>
          <w:color w:val="auto"/>
          <w:sz w:val="22"/>
          <w:highlight w:val="none"/>
        </w:rPr>
      </w:pPr>
    </w:p>
    <w:p w14:paraId="549F08CD">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714E46D1">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1CBBB2A5">
      <w:pPr>
        <w:jc w:val="center"/>
        <w:rPr>
          <w:b/>
          <w:color w:val="auto"/>
          <w:sz w:val="40"/>
          <w:szCs w:val="40"/>
          <w:highlight w:val="none"/>
        </w:rPr>
      </w:pPr>
    </w:p>
    <w:p w14:paraId="45450834">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2D8CE697">
      <w:pPr>
        <w:spacing w:line="360" w:lineRule="auto"/>
        <w:ind w:firstLine="440" w:firstLineChars="200"/>
        <w:rPr>
          <w:rFonts w:asciiTheme="minorEastAsia" w:hAnsiTheme="minorEastAsia" w:eastAsiaTheme="minorEastAsia" w:cstheme="minorEastAsia"/>
          <w:color w:val="auto"/>
          <w:sz w:val="22"/>
          <w:highlight w:val="none"/>
        </w:rPr>
      </w:pPr>
    </w:p>
    <w:p w14:paraId="3BAF067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64C1252">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080E3C1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4DC46CC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33FEA21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44A248D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49FAB8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24F8FFF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134B76C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C4CE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81596A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24A0225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3319E08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61B61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C1713C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2BB13D5">
            <w:pPr>
              <w:jc w:val="center"/>
              <w:rPr>
                <w:rFonts w:asciiTheme="minorEastAsia" w:hAnsiTheme="minorEastAsia" w:eastAsiaTheme="minorEastAsia" w:cstheme="minorEastAsia"/>
                <w:color w:val="auto"/>
                <w:sz w:val="22"/>
                <w:highlight w:val="none"/>
              </w:rPr>
            </w:pPr>
          </w:p>
        </w:tc>
        <w:tc>
          <w:tcPr>
            <w:tcW w:w="3534" w:type="dxa"/>
            <w:vAlign w:val="center"/>
          </w:tcPr>
          <w:p w14:paraId="478155FE">
            <w:pPr>
              <w:jc w:val="center"/>
              <w:rPr>
                <w:rFonts w:asciiTheme="minorEastAsia" w:hAnsiTheme="minorEastAsia" w:eastAsiaTheme="minorEastAsia" w:cstheme="minorEastAsia"/>
                <w:color w:val="auto"/>
                <w:sz w:val="22"/>
                <w:highlight w:val="none"/>
              </w:rPr>
            </w:pPr>
          </w:p>
        </w:tc>
      </w:tr>
      <w:tr w14:paraId="4C6D5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153E1C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19D89CEF">
            <w:pPr>
              <w:jc w:val="center"/>
              <w:rPr>
                <w:rFonts w:asciiTheme="minorEastAsia" w:hAnsiTheme="minorEastAsia" w:eastAsiaTheme="minorEastAsia" w:cstheme="minorEastAsia"/>
                <w:color w:val="auto"/>
                <w:sz w:val="22"/>
                <w:highlight w:val="none"/>
              </w:rPr>
            </w:pPr>
          </w:p>
        </w:tc>
        <w:tc>
          <w:tcPr>
            <w:tcW w:w="3534" w:type="dxa"/>
            <w:vAlign w:val="center"/>
          </w:tcPr>
          <w:p w14:paraId="56FDAE6F">
            <w:pPr>
              <w:jc w:val="center"/>
              <w:rPr>
                <w:rFonts w:asciiTheme="minorEastAsia" w:hAnsiTheme="minorEastAsia" w:eastAsiaTheme="minorEastAsia" w:cstheme="minorEastAsia"/>
                <w:color w:val="auto"/>
                <w:sz w:val="22"/>
                <w:highlight w:val="none"/>
              </w:rPr>
            </w:pPr>
          </w:p>
        </w:tc>
      </w:tr>
      <w:tr w14:paraId="192AD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B8AFF0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46241DAB">
            <w:pPr>
              <w:jc w:val="center"/>
              <w:rPr>
                <w:rFonts w:asciiTheme="minorEastAsia" w:hAnsiTheme="minorEastAsia" w:eastAsiaTheme="minorEastAsia" w:cstheme="minorEastAsia"/>
                <w:color w:val="auto"/>
                <w:sz w:val="22"/>
                <w:highlight w:val="none"/>
              </w:rPr>
            </w:pPr>
          </w:p>
        </w:tc>
        <w:tc>
          <w:tcPr>
            <w:tcW w:w="3534" w:type="dxa"/>
            <w:vAlign w:val="center"/>
          </w:tcPr>
          <w:p w14:paraId="71E4E2E8">
            <w:pPr>
              <w:jc w:val="center"/>
              <w:rPr>
                <w:rFonts w:asciiTheme="minorEastAsia" w:hAnsiTheme="minorEastAsia" w:eastAsiaTheme="minorEastAsia" w:cstheme="minorEastAsia"/>
                <w:color w:val="auto"/>
                <w:sz w:val="22"/>
                <w:highlight w:val="none"/>
              </w:rPr>
            </w:pPr>
          </w:p>
        </w:tc>
      </w:tr>
    </w:tbl>
    <w:p w14:paraId="77D451EB">
      <w:pPr>
        <w:rPr>
          <w:rFonts w:asciiTheme="minorEastAsia" w:hAnsiTheme="minorEastAsia" w:eastAsiaTheme="minorEastAsia" w:cstheme="minorEastAsia"/>
          <w:color w:val="auto"/>
          <w:sz w:val="22"/>
          <w:highlight w:val="none"/>
        </w:rPr>
      </w:pPr>
    </w:p>
    <w:p w14:paraId="647E1B63">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682AD393">
      <w:pPr>
        <w:spacing w:line="360" w:lineRule="auto"/>
        <w:rPr>
          <w:rFonts w:asciiTheme="minorEastAsia" w:hAnsiTheme="minorEastAsia" w:eastAsiaTheme="minorEastAsia" w:cstheme="minorEastAsia"/>
          <w:color w:val="auto"/>
          <w:sz w:val="22"/>
          <w:highlight w:val="none"/>
        </w:rPr>
      </w:pPr>
    </w:p>
    <w:p w14:paraId="482D2083">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63346517">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42E80C00">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2B52C759">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75EBBB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011F5CFB">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7736D7F0">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4F53641">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3A6E5BD">
      <w:pPr>
        <w:tabs>
          <w:tab w:val="left" w:pos="630"/>
        </w:tabs>
        <w:snapToGrid w:val="0"/>
        <w:spacing w:line="360" w:lineRule="auto"/>
        <w:rPr>
          <w:rFonts w:ascii="宋体"/>
          <w:color w:val="auto"/>
          <w:sz w:val="22"/>
          <w:highlight w:val="none"/>
        </w:rPr>
      </w:pPr>
    </w:p>
    <w:p w14:paraId="409ACD2F">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6D3B8F99">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466810BD">
      <w:pPr>
        <w:tabs>
          <w:tab w:val="left" w:pos="630"/>
        </w:tabs>
        <w:snapToGrid w:val="0"/>
        <w:spacing w:beforeLines="50" w:afterLines="50" w:line="360" w:lineRule="auto"/>
        <w:ind w:firstLine="440" w:firstLineChars="200"/>
        <w:rPr>
          <w:rFonts w:ascii="宋体"/>
          <w:color w:val="auto"/>
          <w:sz w:val="22"/>
          <w:highlight w:val="none"/>
        </w:rPr>
      </w:pPr>
    </w:p>
    <w:p w14:paraId="727AE15E">
      <w:pPr>
        <w:rPr>
          <w:rFonts w:ascii="宋体"/>
          <w:color w:val="auto"/>
          <w:sz w:val="22"/>
          <w:highlight w:val="none"/>
        </w:rPr>
      </w:pPr>
    </w:p>
    <w:p w14:paraId="5E105BDC">
      <w:pPr>
        <w:rPr>
          <w:rFonts w:ascii="宋体"/>
          <w:color w:val="auto"/>
          <w:sz w:val="22"/>
          <w:highlight w:val="none"/>
        </w:rPr>
      </w:pPr>
    </w:p>
    <w:p w14:paraId="01846868">
      <w:pPr>
        <w:tabs>
          <w:tab w:val="left" w:pos="630"/>
        </w:tabs>
        <w:snapToGrid w:val="0"/>
        <w:spacing w:beforeLines="50" w:afterLines="50"/>
        <w:ind w:firstLine="220" w:firstLineChars="100"/>
        <w:rPr>
          <w:rFonts w:ascii="宋体"/>
          <w:color w:val="auto"/>
          <w:sz w:val="22"/>
          <w:highlight w:val="none"/>
        </w:rPr>
      </w:pPr>
    </w:p>
    <w:p w14:paraId="514B0012">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2094562C">
      <w:pPr>
        <w:tabs>
          <w:tab w:val="left" w:pos="630"/>
        </w:tabs>
        <w:wordWrap w:val="0"/>
        <w:snapToGrid w:val="0"/>
        <w:spacing w:beforeLines="50" w:afterLines="50"/>
        <w:ind w:firstLine="220" w:firstLineChars="100"/>
        <w:jc w:val="right"/>
        <w:rPr>
          <w:rFonts w:ascii="宋体"/>
          <w:color w:val="auto"/>
          <w:sz w:val="22"/>
          <w:highlight w:val="none"/>
        </w:rPr>
      </w:pPr>
    </w:p>
    <w:p w14:paraId="3D59467A">
      <w:pPr>
        <w:tabs>
          <w:tab w:val="left" w:pos="630"/>
        </w:tabs>
        <w:snapToGrid w:val="0"/>
        <w:spacing w:beforeLines="50" w:afterLines="50"/>
        <w:ind w:firstLine="221" w:firstLineChars="100"/>
        <w:rPr>
          <w:rFonts w:ascii="宋体"/>
          <w:b/>
          <w:color w:val="auto"/>
          <w:sz w:val="22"/>
          <w:highlight w:val="none"/>
        </w:rPr>
      </w:pPr>
    </w:p>
    <w:p w14:paraId="6087FCD8">
      <w:pPr>
        <w:tabs>
          <w:tab w:val="left" w:pos="5580"/>
        </w:tabs>
        <w:spacing w:line="302" w:lineRule="auto"/>
        <w:ind w:firstLine="6050" w:firstLineChars="2750"/>
        <w:rPr>
          <w:rFonts w:ascii="宋体"/>
          <w:color w:val="auto"/>
          <w:sz w:val="22"/>
          <w:highlight w:val="none"/>
        </w:rPr>
      </w:pPr>
    </w:p>
    <w:p w14:paraId="509C02FC">
      <w:pPr>
        <w:tabs>
          <w:tab w:val="left" w:pos="5580"/>
        </w:tabs>
        <w:spacing w:line="302" w:lineRule="auto"/>
        <w:ind w:firstLine="6050" w:firstLineChars="2750"/>
        <w:rPr>
          <w:rFonts w:ascii="宋体"/>
          <w:color w:val="auto"/>
          <w:sz w:val="22"/>
          <w:highlight w:val="none"/>
        </w:rPr>
      </w:pPr>
    </w:p>
    <w:p w14:paraId="5542B186">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6F53C780">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3EBDEC73">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528F4257">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此授权书自年月日开出，在本框架协议期限内有效。</w:t>
      </w:r>
    </w:p>
    <w:p w14:paraId="399BFC20">
      <w:pPr>
        <w:tabs>
          <w:tab w:val="left" w:pos="630"/>
        </w:tabs>
        <w:snapToGrid w:val="0"/>
        <w:spacing w:beforeLines="50" w:afterLines="50"/>
        <w:ind w:firstLine="220" w:firstLineChars="100"/>
        <w:jc w:val="right"/>
        <w:rPr>
          <w:rFonts w:ascii="宋体"/>
          <w:color w:val="auto"/>
          <w:sz w:val="22"/>
          <w:highlight w:val="none"/>
        </w:rPr>
      </w:pPr>
    </w:p>
    <w:p w14:paraId="0EFCA356">
      <w:pPr>
        <w:pStyle w:val="2"/>
        <w:rPr>
          <w:color w:val="auto"/>
          <w:sz w:val="28"/>
          <w:szCs w:val="24"/>
          <w:highlight w:val="none"/>
        </w:rPr>
      </w:pPr>
    </w:p>
    <w:p w14:paraId="1061CFBB">
      <w:pPr>
        <w:tabs>
          <w:tab w:val="left" w:pos="630"/>
        </w:tabs>
        <w:snapToGrid w:val="0"/>
        <w:spacing w:beforeLines="50" w:afterLines="50"/>
        <w:ind w:right="630" w:firstLine="3960" w:firstLineChars="1800"/>
        <w:rPr>
          <w:rFonts w:hint="default" w:ascii="宋体"/>
          <w:color w:val="auto"/>
          <w:sz w:val="22"/>
          <w:highlight w:val="none"/>
          <w:u w:val="singl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sz w:val="22"/>
          <w:highlight w:val="none"/>
          <w:u w:val="single"/>
          <w:lang w:val="en-US" w:eastAsia="zh-CN"/>
        </w:rPr>
        <w:t xml:space="preserve">          </w:t>
      </w:r>
    </w:p>
    <w:p w14:paraId="4050B415">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33D579D6">
      <w:pPr>
        <w:pStyle w:val="2"/>
        <w:ind w:firstLine="0"/>
        <w:rPr>
          <w:color w:val="auto"/>
          <w:sz w:val="28"/>
          <w:szCs w:val="24"/>
          <w:highlight w:val="none"/>
        </w:rPr>
      </w:pPr>
    </w:p>
    <w:p w14:paraId="4FC06A60">
      <w:pPr>
        <w:pStyle w:val="2"/>
        <w:ind w:firstLine="0"/>
        <w:rPr>
          <w:color w:val="auto"/>
          <w:sz w:val="28"/>
          <w:szCs w:val="24"/>
          <w:highlight w:val="none"/>
        </w:rPr>
      </w:pPr>
    </w:p>
    <w:p w14:paraId="22D6126F">
      <w:pPr>
        <w:pStyle w:val="2"/>
        <w:ind w:firstLine="0"/>
        <w:rPr>
          <w:color w:val="auto"/>
          <w:sz w:val="28"/>
          <w:szCs w:val="24"/>
          <w:highlight w:val="none"/>
        </w:rPr>
      </w:pPr>
    </w:p>
    <w:p w14:paraId="672B41D3">
      <w:pPr>
        <w:pStyle w:val="2"/>
        <w:ind w:firstLine="0"/>
        <w:rPr>
          <w:color w:val="auto"/>
          <w:sz w:val="28"/>
          <w:szCs w:val="24"/>
          <w:highlight w:val="none"/>
        </w:rPr>
      </w:pPr>
    </w:p>
    <w:p w14:paraId="3440578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4B0C2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98821F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6967C999">
            <w:pPr>
              <w:pStyle w:val="12"/>
              <w:tabs>
                <w:tab w:val="left" w:pos="5580"/>
              </w:tabs>
              <w:spacing w:line="300" w:lineRule="auto"/>
              <w:rPr>
                <w:rFonts w:hAnsi="宋体"/>
                <w:color w:val="auto"/>
                <w:sz w:val="22"/>
                <w:szCs w:val="22"/>
                <w:highlight w:val="none"/>
              </w:rPr>
            </w:pPr>
          </w:p>
        </w:tc>
      </w:tr>
      <w:tr w14:paraId="1592C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B5376B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CC7A65F">
            <w:pPr>
              <w:pStyle w:val="12"/>
              <w:tabs>
                <w:tab w:val="left" w:pos="5580"/>
              </w:tabs>
              <w:spacing w:line="300" w:lineRule="auto"/>
              <w:rPr>
                <w:rFonts w:hAnsi="宋体"/>
                <w:color w:val="auto"/>
                <w:sz w:val="22"/>
                <w:szCs w:val="22"/>
                <w:highlight w:val="none"/>
              </w:rPr>
            </w:pPr>
          </w:p>
        </w:tc>
      </w:tr>
      <w:tr w14:paraId="19961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C75F30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6A7C9DA1">
            <w:pPr>
              <w:pStyle w:val="12"/>
              <w:tabs>
                <w:tab w:val="left" w:pos="5580"/>
              </w:tabs>
              <w:spacing w:line="300" w:lineRule="auto"/>
              <w:rPr>
                <w:rFonts w:hAnsi="宋体"/>
                <w:color w:val="auto"/>
                <w:sz w:val="22"/>
                <w:szCs w:val="22"/>
                <w:highlight w:val="none"/>
              </w:rPr>
            </w:pPr>
          </w:p>
        </w:tc>
      </w:tr>
      <w:tr w14:paraId="7BB28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E6A42D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F58E7C9">
            <w:pPr>
              <w:pStyle w:val="12"/>
              <w:tabs>
                <w:tab w:val="left" w:pos="5580"/>
              </w:tabs>
              <w:spacing w:line="300" w:lineRule="auto"/>
              <w:rPr>
                <w:rFonts w:hAnsi="宋体"/>
                <w:color w:val="auto"/>
                <w:sz w:val="22"/>
                <w:szCs w:val="22"/>
                <w:highlight w:val="none"/>
              </w:rPr>
            </w:pPr>
          </w:p>
        </w:tc>
      </w:tr>
    </w:tbl>
    <w:p w14:paraId="5952663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66813CC7">
      <w:pPr>
        <w:pStyle w:val="12"/>
        <w:tabs>
          <w:tab w:val="left" w:pos="5580"/>
        </w:tabs>
        <w:spacing w:line="300" w:lineRule="auto"/>
        <w:rPr>
          <w:rFonts w:cs="微软雅黑"/>
          <w:color w:val="auto"/>
          <w:sz w:val="22"/>
          <w:highlight w:val="none"/>
        </w:rPr>
      </w:pPr>
    </w:p>
    <w:p w14:paraId="64B46640">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6C34A7F7">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0309515E">
      <w:pPr>
        <w:pStyle w:val="67"/>
        <w:numPr>
          <w:ilvl w:val="1"/>
          <w:numId w:val="0"/>
        </w:numPr>
        <w:tabs>
          <w:tab w:val="left" w:pos="660"/>
        </w:tabs>
        <w:snapToGrid w:val="0"/>
        <w:spacing w:line="400" w:lineRule="exact"/>
        <w:outlineLvl w:val="9"/>
        <w:rPr>
          <w:rFonts w:cs="微软雅黑"/>
          <w:color w:val="auto"/>
          <w:sz w:val="22"/>
          <w:szCs w:val="22"/>
          <w:highlight w:val="none"/>
        </w:rPr>
      </w:pPr>
    </w:p>
    <w:p w14:paraId="33229F82">
      <w:pPr>
        <w:spacing w:line="360" w:lineRule="exact"/>
        <w:jc w:val="center"/>
        <w:rPr>
          <w:b/>
          <w:color w:val="auto"/>
          <w:sz w:val="36"/>
          <w:szCs w:val="36"/>
          <w:highlight w:val="none"/>
        </w:rPr>
      </w:pPr>
      <w:r>
        <w:rPr>
          <w:b/>
          <w:color w:val="auto"/>
          <w:sz w:val="36"/>
          <w:szCs w:val="36"/>
          <w:highlight w:val="none"/>
        </w:rPr>
        <w:t>授权委托书</w:t>
      </w:r>
    </w:p>
    <w:p w14:paraId="43E8958F">
      <w:pPr>
        <w:spacing w:line="360" w:lineRule="auto"/>
        <w:ind w:firstLine="420"/>
        <w:rPr>
          <w:color w:val="auto"/>
          <w:szCs w:val="20"/>
          <w:highlight w:val="none"/>
        </w:rPr>
      </w:pPr>
    </w:p>
    <w:p w14:paraId="0ACDAA76">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3DBD77BB">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79C9B519">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1418236C">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418A3A6B">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27E86F94">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A83C94E">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6C0D7D0">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7E6675C">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173F9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A9F751E">
            <w:pPr>
              <w:tabs>
                <w:tab w:val="left" w:pos="5580"/>
              </w:tabs>
              <w:spacing w:line="360" w:lineRule="auto"/>
              <w:rPr>
                <w:color w:val="auto"/>
                <w:szCs w:val="20"/>
                <w:highlight w:val="none"/>
              </w:rPr>
            </w:pPr>
          </w:p>
        </w:tc>
      </w:tr>
    </w:tbl>
    <w:p w14:paraId="2355049E">
      <w:pPr>
        <w:tabs>
          <w:tab w:val="left" w:pos="5580"/>
        </w:tabs>
        <w:spacing w:line="360" w:lineRule="auto"/>
        <w:rPr>
          <w:color w:val="auto"/>
          <w:szCs w:val="20"/>
          <w:highlight w:val="none"/>
        </w:rPr>
      </w:pPr>
      <w:r>
        <w:rPr>
          <w:color w:val="auto"/>
          <w:szCs w:val="20"/>
          <w:highlight w:val="none"/>
        </w:rPr>
        <w:t>说明：</w:t>
      </w:r>
    </w:p>
    <w:p w14:paraId="0CBEC8CE">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0396DE5A">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3EBA8210">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7E268436">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51DD9D45">
      <w:pPr>
        <w:spacing w:line="360" w:lineRule="exact"/>
        <w:jc w:val="center"/>
        <w:rPr>
          <w:b/>
          <w:color w:val="auto"/>
          <w:sz w:val="36"/>
          <w:szCs w:val="36"/>
          <w:highlight w:val="none"/>
        </w:rPr>
      </w:pPr>
    </w:p>
    <w:p w14:paraId="38BD7786">
      <w:pPr>
        <w:spacing w:line="360" w:lineRule="exact"/>
        <w:jc w:val="center"/>
        <w:rPr>
          <w:b/>
          <w:color w:val="auto"/>
          <w:sz w:val="36"/>
          <w:szCs w:val="36"/>
          <w:highlight w:val="none"/>
        </w:rPr>
      </w:pPr>
      <w:r>
        <w:rPr>
          <w:b/>
          <w:color w:val="auto"/>
          <w:sz w:val="36"/>
          <w:szCs w:val="36"/>
          <w:highlight w:val="none"/>
        </w:rPr>
        <w:t>法定代表人（单位负责人）身份证明</w:t>
      </w:r>
    </w:p>
    <w:p w14:paraId="60CB6805">
      <w:pPr>
        <w:kinsoku w:val="0"/>
        <w:overflowPunct w:val="0"/>
        <w:spacing w:line="200" w:lineRule="exact"/>
        <w:rPr>
          <w:color w:val="auto"/>
          <w:sz w:val="20"/>
          <w:szCs w:val="20"/>
          <w:highlight w:val="none"/>
        </w:rPr>
      </w:pPr>
    </w:p>
    <w:p w14:paraId="43932D68">
      <w:pPr>
        <w:tabs>
          <w:tab w:val="left" w:pos="5580"/>
        </w:tabs>
        <w:spacing w:line="360" w:lineRule="auto"/>
        <w:rPr>
          <w:color w:val="auto"/>
          <w:highlight w:val="none"/>
        </w:rPr>
      </w:pPr>
    </w:p>
    <w:p w14:paraId="75CFFA6B">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7746634C">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226ABC4B">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CF8E1EC">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A06ECF9">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30C306BE">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F73E119">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54D3B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259E6C3">
            <w:pPr>
              <w:pStyle w:val="9"/>
              <w:tabs>
                <w:tab w:val="left" w:pos="567"/>
              </w:tabs>
              <w:kinsoku w:val="0"/>
              <w:overflowPunct w:val="0"/>
              <w:spacing w:line="583" w:lineRule="auto"/>
              <w:ind w:right="-46"/>
              <w:rPr>
                <w:color w:val="auto"/>
                <w:szCs w:val="20"/>
                <w:highlight w:val="none"/>
              </w:rPr>
            </w:pPr>
          </w:p>
        </w:tc>
      </w:tr>
    </w:tbl>
    <w:p w14:paraId="018C2B7A">
      <w:pPr>
        <w:pStyle w:val="9"/>
        <w:tabs>
          <w:tab w:val="left" w:pos="567"/>
        </w:tabs>
        <w:kinsoku w:val="0"/>
        <w:overflowPunct w:val="0"/>
        <w:spacing w:line="583" w:lineRule="auto"/>
        <w:ind w:right="4305"/>
        <w:rPr>
          <w:color w:val="auto"/>
          <w:spacing w:val="-3"/>
          <w:highlight w:val="none"/>
        </w:rPr>
      </w:pPr>
    </w:p>
    <w:p w14:paraId="20AFD5BD">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080064B">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61F41A38">
      <w:pPr>
        <w:widowControl/>
        <w:autoSpaceDE w:val="0"/>
        <w:autoSpaceDN w:val="0"/>
        <w:snapToGrid w:val="0"/>
        <w:spacing w:line="360" w:lineRule="auto"/>
        <w:rPr>
          <w:color w:val="auto"/>
          <w:highlight w:val="none"/>
        </w:rPr>
      </w:pPr>
    </w:p>
    <w:p w14:paraId="33A22DD8">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44904F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08029206">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151A2B34">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6B26B5A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150FA8A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79352E9F">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7316882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5D3E571C">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2156290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6C5FD31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25A2608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766085F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6EFF50CC">
      <w:pPr>
        <w:pStyle w:val="12"/>
        <w:tabs>
          <w:tab w:val="left" w:pos="5580"/>
        </w:tabs>
        <w:spacing w:line="360" w:lineRule="auto"/>
        <w:ind w:firstLine="4290" w:firstLineChars="1950"/>
        <w:rPr>
          <w:rFonts w:hAnsi="宋体"/>
          <w:color w:val="auto"/>
          <w:sz w:val="22"/>
          <w:szCs w:val="22"/>
          <w:highlight w:val="none"/>
        </w:rPr>
      </w:pPr>
    </w:p>
    <w:p w14:paraId="10B47EEC">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9EEDEF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76404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DD9760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3F97D1B2">
            <w:pPr>
              <w:pStyle w:val="12"/>
              <w:tabs>
                <w:tab w:val="left" w:pos="5580"/>
              </w:tabs>
              <w:spacing w:line="300" w:lineRule="auto"/>
              <w:rPr>
                <w:rFonts w:hAnsi="宋体"/>
                <w:color w:val="auto"/>
                <w:sz w:val="22"/>
                <w:szCs w:val="22"/>
                <w:highlight w:val="none"/>
              </w:rPr>
            </w:pPr>
          </w:p>
        </w:tc>
      </w:tr>
      <w:tr w14:paraId="2162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F011DC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1D3E3CA9">
            <w:pPr>
              <w:pStyle w:val="12"/>
              <w:tabs>
                <w:tab w:val="left" w:pos="5580"/>
              </w:tabs>
              <w:spacing w:line="300" w:lineRule="auto"/>
              <w:rPr>
                <w:rFonts w:hAnsi="宋体"/>
                <w:color w:val="auto"/>
                <w:sz w:val="22"/>
                <w:szCs w:val="22"/>
                <w:highlight w:val="none"/>
              </w:rPr>
            </w:pPr>
          </w:p>
        </w:tc>
      </w:tr>
      <w:tr w14:paraId="15393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B8BF97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0D4A56D3">
            <w:pPr>
              <w:pStyle w:val="12"/>
              <w:tabs>
                <w:tab w:val="left" w:pos="5580"/>
              </w:tabs>
              <w:spacing w:line="300" w:lineRule="auto"/>
              <w:rPr>
                <w:rFonts w:hAnsi="宋体"/>
                <w:color w:val="auto"/>
                <w:sz w:val="22"/>
                <w:szCs w:val="22"/>
                <w:highlight w:val="none"/>
              </w:rPr>
            </w:pPr>
          </w:p>
        </w:tc>
      </w:tr>
      <w:tr w14:paraId="3582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80B953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008FAECD">
            <w:pPr>
              <w:pStyle w:val="12"/>
              <w:tabs>
                <w:tab w:val="left" w:pos="5580"/>
              </w:tabs>
              <w:spacing w:line="300" w:lineRule="auto"/>
              <w:rPr>
                <w:rFonts w:hAnsi="宋体"/>
                <w:color w:val="auto"/>
                <w:sz w:val="22"/>
                <w:szCs w:val="22"/>
                <w:highlight w:val="none"/>
              </w:rPr>
            </w:pPr>
          </w:p>
        </w:tc>
      </w:tr>
    </w:tbl>
    <w:p w14:paraId="63C5D7C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2CDEB8BF">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73EE9712">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4113515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26233C7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B14756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3858BBA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0DF10A38">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210EE3DB">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EE2113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3DAE771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7CE7B1F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2B998C3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3A1FD9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1388FD1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AEE5C1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2060589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8D26DF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02B5F84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9D4F61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3E6E929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4A16DB69">
      <w:pPr>
        <w:keepNext w:val="0"/>
        <w:keepLines w:val="0"/>
        <w:pageBreakBefore w:val="0"/>
        <w:widowControl w:val="0"/>
        <w:wordWrap/>
        <w:topLinePunct w:val="0"/>
        <w:bidi w:val="0"/>
        <w:adjustRightInd/>
        <w:spacing w:line="560" w:lineRule="exact"/>
        <w:textAlignment w:val="auto"/>
        <w:rPr>
          <w:sz w:val="28"/>
          <w:szCs w:val="28"/>
        </w:rPr>
      </w:pPr>
    </w:p>
    <w:p w14:paraId="0FF280AC">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73250D46">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53034C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4AF0DA3D">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3C2C5D3B">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42D985D0">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0E3A9E1B">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C82C662">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404158E8">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1D12B3E2">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6729EE5D">
      <w:pPr>
        <w:rPr>
          <w:rFonts w:ascii="宋体"/>
          <w:color w:val="auto"/>
          <w:sz w:val="22"/>
          <w:highlight w:val="none"/>
        </w:rPr>
      </w:pPr>
    </w:p>
    <w:p w14:paraId="4C2E75EE">
      <w:pPr>
        <w:rPr>
          <w:rFonts w:ascii="宋体"/>
          <w:color w:val="auto"/>
          <w:sz w:val="22"/>
          <w:highlight w:val="none"/>
        </w:rPr>
      </w:pPr>
    </w:p>
    <w:p w14:paraId="7EC74A02">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hAnsi="宋体"/>
          <w:color w:val="auto"/>
          <w:sz w:val="22"/>
          <w:szCs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53F6EEB2">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655A549B">
      <w:pPr>
        <w:rPr>
          <w:rFonts w:ascii="宋体"/>
          <w:color w:val="auto"/>
          <w:sz w:val="22"/>
          <w:highlight w:val="none"/>
        </w:rPr>
      </w:pPr>
    </w:p>
    <w:p w14:paraId="62ED8B63">
      <w:pPr>
        <w:rPr>
          <w:rFonts w:ascii="宋体"/>
          <w:color w:val="auto"/>
          <w:sz w:val="22"/>
          <w:highlight w:val="none"/>
        </w:rPr>
      </w:pPr>
    </w:p>
    <w:p w14:paraId="31B33A69">
      <w:pPr>
        <w:rPr>
          <w:rFonts w:ascii="宋体"/>
          <w:color w:val="auto"/>
          <w:sz w:val="22"/>
          <w:highlight w:val="none"/>
        </w:rPr>
      </w:pPr>
      <w:r>
        <w:rPr>
          <w:rFonts w:hint="eastAsia" w:ascii="宋体" w:hAnsi="宋体"/>
          <w:color w:val="auto"/>
          <w:sz w:val="22"/>
          <w:highlight w:val="none"/>
        </w:rPr>
        <w:t>说明：</w:t>
      </w:r>
    </w:p>
    <w:p w14:paraId="67EBE78D">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42AFDF0">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77773CB5">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31821C92">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21FDC52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70F81D4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50B0250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579EFF05">
      <w:pPr>
        <w:spacing w:line="240" w:lineRule="auto"/>
        <w:ind w:firstLine="464" w:firstLineChars="200"/>
        <w:rPr>
          <w:rFonts w:ascii="宋体"/>
          <w:color w:val="auto"/>
          <w:spacing w:val="6"/>
          <w:sz w:val="22"/>
          <w:highlight w:val="none"/>
        </w:rPr>
      </w:pPr>
    </w:p>
    <w:p w14:paraId="6869A6D0">
      <w:pPr>
        <w:spacing w:line="588" w:lineRule="exact"/>
        <w:ind w:firstLine="464" w:firstLineChars="200"/>
        <w:rPr>
          <w:rFonts w:ascii="宋体"/>
          <w:color w:val="auto"/>
          <w:spacing w:val="6"/>
          <w:sz w:val="22"/>
          <w:highlight w:val="none"/>
        </w:rPr>
      </w:pPr>
    </w:p>
    <w:p w14:paraId="1E78001D">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764EC0EE">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03F4334">
      <w:pPr>
        <w:spacing w:line="300" w:lineRule="auto"/>
        <w:ind w:firstLine="4840" w:firstLineChars="2200"/>
        <w:rPr>
          <w:rFonts w:ascii="宋体"/>
          <w:color w:val="auto"/>
          <w:sz w:val="22"/>
          <w:highlight w:val="none"/>
        </w:rPr>
      </w:pPr>
    </w:p>
    <w:p w14:paraId="3DE69F50">
      <w:pPr>
        <w:spacing w:line="300" w:lineRule="auto"/>
        <w:ind w:firstLine="4840" w:firstLineChars="2200"/>
        <w:rPr>
          <w:rFonts w:ascii="宋体"/>
          <w:color w:val="auto"/>
          <w:sz w:val="22"/>
          <w:highlight w:val="none"/>
        </w:rPr>
      </w:pPr>
    </w:p>
    <w:p w14:paraId="6D679266">
      <w:pPr>
        <w:spacing w:line="300" w:lineRule="auto"/>
        <w:ind w:firstLine="4840" w:firstLineChars="2200"/>
        <w:rPr>
          <w:rFonts w:ascii="宋体"/>
          <w:color w:val="auto"/>
          <w:sz w:val="22"/>
          <w:highlight w:val="none"/>
        </w:rPr>
      </w:pPr>
    </w:p>
    <w:p w14:paraId="7259CCE9">
      <w:pPr>
        <w:spacing w:line="300" w:lineRule="auto"/>
        <w:ind w:firstLine="4840" w:firstLineChars="2200"/>
        <w:rPr>
          <w:rFonts w:ascii="宋体"/>
          <w:color w:val="auto"/>
          <w:sz w:val="22"/>
          <w:highlight w:val="none"/>
        </w:rPr>
      </w:pPr>
    </w:p>
    <w:p w14:paraId="7D330F3C">
      <w:pPr>
        <w:spacing w:line="300" w:lineRule="auto"/>
        <w:ind w:firstLine="4840" w:firstLineChars="2200"/>
        <w:rPr>
          <w:rFonts w:ascii="宋体"/>
          <w:color w:val="auto"/>
          <w:sz w:val="22"/>
          <w:highlight w:val="none"/>
        </w:rPr>
      </w:pPr>
    </w:p>
    <w:p w14:paraId="3E959226">
      <w:pPr>
        <w:spacing w:line="300" w:lineRule="auto"/>
        <w:ind w:firstLine="4840" w:firstLineChars="2200"/>
        <w:rPr>
          <w:rFonts w:ascii="宋体"/>
          <w:color w:val="auto"/>
          <w:sz w:val="22"/>
          <w:highlight w:val="none"/>
        </w:rPr>
      </w:pPr>
    </w:p>
    <w:p w14:paraId="548ED875">
      <w:pPr>
        <w:spacing w:line="300" w:lineRule="auto"/>
        <w:ind w:firstLine="4840" w:firstLineChars="2200"/>
        <w:rPr>
          <w:rFonts w:ascii="宋体"/>
          <w:color w:val="auto"/>
          <w:sz w:val="22"/>
          <w:highlight w:val="none"/>
        </w:rPr>
      </w:pPr>
    </w:p>
    <w:p w14:paraId="05F8A870">
      <w:pPr>
        <w:spacing w:line="300" w:lineRule="auto"/>
        <w:ind w:firstLine="4840" w:firstLineChars="2200"/>
        <w:rPr>
          <w:rFonts w:ascii="宋体"/>
          <w:color w:val="auto"/>
          <w:sz w:val="22"/>
          <w:highlight w:val="none"/>
        </w:rPr>
      </w:pPr>
    </w:p>
    <w:p w14:paraId="759729ED">
      <w:pPr>
        <w:spacing w:line="300" w:lineRule="auto"/>
        <w:ind w:firstLine="4840" w:firstLineChars="2200"/>
        <w:rPr>
          <w:rFonts w:ascii="宋体"/>
          <w:color w:val="auto"/>
          <w:sz w:val="22"/>
          <w:highlight w:val="none"/>
        </w:rPr>
      </w:pPr>
    </w:p>
    <w:p w14:paraId="54E8261E">
      <w:pPr>
        <w:spacing w:line="300" w:lineRule="auto"/>
        <w:ind w:firstLine="4840" w:firstLineChars="2200"/>
        <w:rPr>
          <w:rFonts w:ascii="宋体"/>
          <w:color w:val="auto"/>
          <w:sz w:val="22"/>
          <w:highlight w:val="none"/>
        </w:rPr>
      </w:pPr>
    </w:p>
    <w:p w14:paraId="2EA59DEA">
      <w:pPr>
        <w:spacing w:line="300" w:lineRule="auto"/>
        <w:ind w:firstLine="4840" w:firstLineChars="2200"/>
        <w:rPr>
          <w:rFonts w:ascii="宋体"/>
          <w:color w:val="auto"/>
          <w:sz w:val="22"/>
          <w:highlight w:val="none"/>
        </w:rPr>
      </w:pPr>
    </w:p>
    <w:p w14:paraId="417134DA">
      <w:pPr>
        <w:spacing w:line="300" w:lineRule="auto"/>
        <w:ind w:firstLine="4840" w:firstLineChars="2200"/>
        <w:rPr>
          <w:rFonts w:ascii="宋体"/>
          <w:color w:val="auto"/>
          <w:sz w:val="22"/>
          <w:highlight w:val="none"/>
        </w:rPr>
      </w:pPr>
    </w:p>
    <w:p w14:paraId="640E9CAF">
      <w:pPr>
        <w:spacing w:line="300" w:lineRule="auto"/>
        <w:ind w:firstLine="4840" w:firstLineChars="2200"/>
        <w:rPr>
          <w:rFonts w:ascii="宋体"/>
          <w:color w:val="auto"/>
          <w:sz w:val="22"/>
          <w:highlight w:val="none"/>
        </w:rPr>
      </w:pPr>
    </w:p>
    <w:p w14:paraId="16BA62D7">
      <w:pPr>
        <w:spacing w:line="300" w:lineRule="auto"/>
        <w:ind w:firstLine="4840" w:firstLineChars="2200"/>
        <w:rPr>
          <w:rFonts w:ascii="宋体"/>
          <w:color w:val="auto"/>
          <w:sz w:val="22"/>
          <w:highlight w:val="none"/>
        </w:rPr>
      </w:pPr>
    </w:p>
    <w:p w14:paraId="1DA88978">
      <w:pPr>
        <w:spacing w:line="300" w:lineRule="auto"/>
        <w:ind w:firstLine="4840" w:firstLineChars="2200"/>
        <w:rPr>
          <w:rFonts w:ascii="宋体"/>
          <w:color w:val="auto"/>
          <w:sz w:val="22"/>
          <w:highlight w:val="none"/>
        </w:rPr>
      </w:pPr>
    </w:p>
    <w:p w14:paraId="052AA80F">
      <w:pPr>
        <w:spacing w:line="300" w:lineRule="auto"/>
        <w:ind w:firstLine="4840" w:firstLineChars="2200"/>
        <w:rPr>
          <w:rFonts w:ascii="宋体"/>
          <w:color w:val="auto"/>
          <w:sz w:val="22"/>
          <w:highlight w:val="none"/>
        </w:rPr>
      </w:pPr>
    </w:p>
    <w:p w14:paraId="29F0944E">
      <w:pPr>
        <w:spacing w:line="300" w:lineRule="auto"/>
        <w:ind w:firstLine="4840" w:firstLineChars="2200"/>
        <w:rPr>
          <w:rFonts w:ascii="宋体"/>
          <w:color w:val="auto"/>
          <w:sz w:val="22"/>
          <w:highlight w:val="none"/>
        </w:rPr>
      </w:pPr>
    </w:p>
    <w:p w14:paraId="5A9B7527">
      <w:pPr>
        <w:spacing w:line="300" w:lineRule="auto"/>
        <w:ind w:firstLine="4840" w:firstLineChars="2200"/>
        <w:rPr>
          <w:rFonts w:ascii="宋体"/>
          <w:color w:val="auto"/>
          <w:sz w:val="22"/>
          <w:highlight w:val="none"/>
        </w:rPr>
      </w:pPr>
    </w:p>
    <w:p w14:paraId="2BDE5AE7">
      <w:pPr>
        <w:spacing w:line="300" w:lineRule="auto"/>
        <w:ind w:firstLine="4840" w:firstLineChars="2200"/>
        <w:rPr>
          <w:rFonts w:ascii="宋体"/>
          <w:color w:val="auto"/>
          <w:sz w:val="22"/>
          <w:highlight w:val="none"/>
        </w:rPr>
      </w:pPr>
    </w:p>
    <w:bookmarkEnd w:id="67"/>
    <w:p w14:paraId="2C7CD7F1">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CBD97B-9F15-4778-99E9-27EFE49F7F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B2E087E3-DDFB-460F-ADFC-56D119E4DC0F}"/>
  </w:font>
  <w:font w:name="楷体_GB2312">
    <w:panose1 w:val="02010609030101010101"/>
    <w:charset w:val="86"/>
    <w:family w:val="modern"/>
    <w:pitch w:val="default"/>
    <w:sig w:usb0="00000001" w:usb1="080E0000" w:usb2="00000000" w:usb3="00000000" w:csb0="00040000" w:csb1="00000000"/>
    <w:embedRegular r:id="rId3" w:fontKey="{291AB72F-4628-4317-B3E4-381E00E98557}"/>
  </w:font>
  <w:font w:name="微软雅黑">
    <w:panose1 w:val="020B0503020204020204"/>
    <w:charset w:val="86"/>
    <w:family w:val="swiss"/>
    <w:pitch w:val="default"/>
    <w:sig w:usb0="80000287" w:usb1="2ACF3C50" w:usb2="00000016" w:usb3="00000000" w:csb0="0004001F" w:csb1="00000000"/>
    <w:embedRegular r:id="rId4" w:fontKey="{BFCE354C-F549-4BA8-AC6F-99A1EC27DBA6}"/>
  </w:font>
  <w:font w:name="Helvetica">
    <w:altName w:val="Arial"/>
    <w:panose1 w:val="020B0604020202020204"/>
    <w:charset w:val="00"/>
    <w:family w:val="swiss"/>
    <w:pitch w:val="default"/>
    <w:sig w:usb0="00000000" w:usb1="00000000" w:usb2="00000000" w:usb3="00000000" w:csb0="00000001" w:csb1="00000000"/>
    <w:embedRegular r:id="rId5" w:fontKey="{A9F81DF5-44F0-49F0-86B5-8CA489EC2AFA}"/>
  </w:font>
  <w:font w:name="东文宋体">
    <w:altName w:val="宋体"/>
    <w:panose1 w:val="00000000000000000000"/>
    <w:charset w:val="00"/>
    <w:family w:val="auto"/>
    <w:pitch w:val="default"/>
    <w:sig w:usb0="00000000" w:usb1="00000000" w:usb2="00000000" w:usb3="00000000" w:csb0="00000000" w:csb1="00000000"/>
    <w:embedRegular r:id="rId6" w:fontKey="{45103425-C21E-4A52-A219-BB3FF15CFE76}"/>
  </w:font>
  <w:font w:name="方正小标宋简体">
    <w:panose1 w:val="03000509000000000000"/>
    <w:charset w:val="86"/>
    <w:family w:val="auto"/>
    <w:pitch w:val="default"/>
    <w:sig w:usb0="00000001" w:usb1="080E0000" w:usb2="00000000" w:usb3="00000000" w:csb0="00040000" w:csb1="00000000"/>
    <w:embedRegular r:id="rId7" w:fontKey="{2516481B-3B42-42E3-B9E4-72405C065B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FB774">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3ECA4ED">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027B8">
    <w:pPr>
      <w:pStyle w:val="15"/>
      <w:framePr w:wrap="around" w:vAnchor="text" w:hAnchor="margin" w:xAlign="center" w:yAlign="top"/>
    </w:pPr>
  </w:p>
  <w:p w14:paraId="0EA551EB">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E3029">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0214">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22E2"/>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810161"/>
    <w:rsid w:val="04975326"/>
    <w:rsid w:val="04A15C46"/>
    <w:rsid w:val="04B94EBC"/>
    <w:rsid w:val="04BD6785"/>
    <w:rsid w:val="051F632A"/>
    <w:rsid w:val="052073F4"/>
    <w:rsid w:val="05A23775"/>
    <w:rsid w:val="05EA7042"/>
    <w:rsid w:val="06345D7F"/>
    <w:rsid w:val="063F052D"/>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2878EC"/>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72132B"/>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094075"/>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0C4ADA"/>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DFF572F"/>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3376E"/>
    <w:rsid w:val="338B4C95"/>
    <w:rsid w:val="340F05EB"/>
    <w:rsid w:val="344C063B"/>
    <w:rsid w:val="349679F1"/>
    <w:rsid w:val="34FA46FD"/>
    <w:rsid w:val="352F0DCF"/>
    <w:rsid w:val="357D794B"/>
    <w:rsid w:val="35BF4DCE"/>
    <w:rsid w:val="365643C8"/>
    <w:rsid w:val="365E37FF"/>
    <w:rsid w:val="36716136"/>
    <w:rsid w:val="3680281D"/>
    <w:rsid w:val="36C566EF"/>
    <w:rsid w:val="36D22208"/>
    <w:rsid w:val="371658C9"/>
    <w:rsid w:val="371B4D4E"/>
    <w:rsid w:val="37205BDA"/>
    <w:rsid w:val="376B0DD8"/>
    <w:rsid w:val="37814451"/>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24848"/>
    <w:rsid w:val="4AA602AC"/>
    <w:rsid w:val="4AF23346"/>
    <w:rsid w:val="4B137875"/>
    <w:rsid w:val="4B180E1F"/>
    <w:rsid w:val="4B4C75F4"/>
    <w:rsid w:val="4B534ADE"/>
    <w:rsid w:val="4B934F20"/>
    <w:rsid w:val="4B9E7576"/>
    <w:rsid w:val="4BCD1C09"/>
    <w:rsid w:val="4BD374B9"/>
    <w:rsid w:val="4C587C6C"/>
    <w:rsid w:val="4C840E32"/>
    <w:rsid w:val="4C8904BF"/>
    <w:rsid w:val="4CC17D34"/>
    <w:rsid w:val="4CDF5D99"/>
    <w:rsid w:val="4CE21DF9"/>
    <w:rsid w:val="4CF43A6D"/>
    <w:rsid w:val="4CFA126F"/>
    <w:rsid w:val="4D4B180F"/>
    <w:rsid w:val="4D6A56D9"/>
    <w:rsid w:val="4D6C78CC"/>
    <w:rsid w:val="4D8943FF"/>
    <w:rsid w:val="4DC52D99"/>
    <w:rsid w:val="4E555EE6"/>
    <w:rsid w:val="4E9E1DAF"/>
    <w:rsid w:val="4EBC0748"/>
    <w:rsid w:val="4ECC6563"/>
    <w:rsid w:val="4EEC7AB1"/>
    <w:rsid w:val="4EF56C95"/>
    <w:rsid w:val="4F5D4819"/>
    <w:rsid w:val="4F642884"/>
    <w:rsid w:val="4F7F146C"/>
    <w:rsid w:val="4FA261DA"/>
    <w:rsid w:val="4FC11AB9"/>
    <w:rsid w:val="4FDF015D"/>
    <w:rsid w:val="501341EF"/>
    <w:rsid w:val="50BA2C88"/>
    <w:rsid w:val="50D72F5D"/>
    <w:rsid w:val="51024103"/>
    <w:rsid w:val="5123379A"/>
    <w:rsid w:val="517F5682"/>
    <w:rsid w:val="519D3800"/>
    <w:rsid w:val="51F24D8E"/>
    <w:rsid w:val="51F6595B"/>
    <w:rsid w:val="52094756"/>
    <w:rsid w:val="526563EA"/>
    <w:rsid w:val="52754DA9"/>
    <w:rsid w:val="529B4F9B"/>
    <w:rsid w:val="529C45A3"/>
    <w:rsid w:val="52B85F72"/>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9A64AB"/>
    <w:rsid w:val="57F860EE"/>
    <w:rsid w:val="58097FA0"/>
    <w:rsid w:val="581125D0"/>
    <w:rsid w:val="58416318"/>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C36608"/>
    <w:rsid w:val="5ED56CFF"/>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C71BA4"/>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4DA14EC"/>
    <w:rsid w:val="651D0B99"/>
    <w:rsid w:val="656071C0"/>
    <w:rsid w:val="658D448B"/>
    <w:rsid w:val="659F1731"/>
    <w:rsid w:val="659F41BF"/>
    <w:rsid w:val="65D338C4"/>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9C7C61"/>
    <w:rsid w:val="68B05FF0"/>
    <w:rsid w:val="68F14B45"/>
    <w:rsid w:val="69180510"/>
    <w:rsid w:val="692367F0"/>
    <w:rsid w:val="692678CE"/>
    <w:rsid w:val="69580F38"/>
    <w:rsid w:val="695B20BB"/>
    <w:rsid w:val="695B47FE"/>
    <w:rsid w:val="69941194"/>
    <w:rsid w:val="69957136"/>
    <w:rsid w:val="699D210A"/>
    <w:rsid w:val="6A0E1F92"/>
    <w:rsid w:val="6A0E6CF5"/>
    <w:rsid w:val="6A2175DC"/>
    <w:rsid w:val="6A70797F"/>
    <w:rsid w:val="6A8C3D5C"/>
    <w:rsid w:val="6A906D98"/>
    <w:rsid w:val="6A955B90"/>
    <w:rsid w:val="6AA34C50"/>
    <w:rsid w:val="6AE03964"/>
    <w:rsid w:val="6B200F0A"/>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66510E"/>
    <w:rsid w:val="767B47BA"/>
    <w:rsid w:val="76B96DD9"/>
    <w:rsid w:val="76C05D43"/>
    <w:rsid w:val="76F12FBB"/>
    <w:rsid w:val="76FB3646"/>
    <w:rsid w:val="771B67F2"/>
    <w:rsid w:val="7721285F"/>
    <w:rsid w:val="77424DF3"/>
    <w:rsid w:val="781448BD"/>
    <w:rsid w:val="783243F8"/>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EA45680"/>
    <w:rsid w:val="7F780FFA"/>
    <w:rsid w:val="7F8603D7"/>
    <w:rsid w:val="7F97767F"/>
    <w:rsid w:val="7FC571C5"/>
    <w:rsid w:val="7FE76D1C"/>
    <w:rsid w:val="AE673AD5"/>
    <w:rsid w:val="B752D0A3"/>
    <w:rsid w:val="BF7B8E08"/>
    <w:rsid w:val="DEAB8E7E"/>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5282</Words>
  <Characters>5755</Characters>
  <Lines>223</Lines>
  <Paragraphs>62</Paragraphs>
  <TotalTime>0</TotalTime>
  <ScaleCrop>false</ScaleCrop>
  <LinksUpToDate>false</LinksUpToDate>
  <CharactersWithSpaces>5791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2025-07-25T05:56:07Z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2FAD3F1BC06E499CA991180BCEA1C290_13</vt:lpwstr>
  </property>
  <property fmtid="{D5CDD505-2E9C-101B-9397-08002B2CF9AE}" pid="4" name="KSOTemplateDocerSaveRecord">
    <vt:lpwstr>eyJoZGlkIjoiYjhhYTUyOTZlZjg2MzQ5NDRmMTM2ZWQ1ODcwYjE5OTMiLCJ1c2VySWQiOiIxMDE1MzQxMjg2In0=</vt:lpwstr>
  </property>
</Properties>
</file>