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6E" w:rsidRDefault="000D6A18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 w:rsidRPr="000D6A18">
        <w:rPr>
          <w:rFonts w:hint="eastAsia"/>
          <w:b/>
          <w:bCs/>
          <w:sz w:val="44"/>
          <w:szCs w:val="44"/>
        </w:rPr>
        <w:t>首都医科大学科研条件更新项目之二</w:t>
      </w:r>
    </w:p>
    <w:p w:rsidR="00305C5C" w:rsidRPr="00D542A3" w:rsidRDefault="00FE006E">
      <w:pPr>
        <w:spacing w:line="276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0</w:t>
      </w:r>
      <w:r w:rsidR="000D6A18">
        <w:rPr>
          <w:rFonts w:hint="eastAsia"/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包</w:t>
      </w:r>
      <w:r w:rsidR="00511A1E" w:rsidRPr="00D542A3">
        <w:rPr>
          <w:rFonts w:hint="eastAsia"/>
          <w:b/>
          <w:bCs/>
          <w:sz w:val="44"/>
          <w:szCs w:val="44"/>
        </w:rPr>
        <w:t>中标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0D6A18" w:rsidRPr="000D6A18">
        <w:rPr>
          <w:rFonts w:ascii="宋体" w:hAnsi="宋体"/>
          <w:sz w:val="24"/>
          <w:szCs w:val="24"/>
        </w:rPr>
        <w:t>BMCC-ZC24-1143/1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0D6A18" w:rsidRPr="000D6A18">
        <w:rPr>
          <w:rFonts w:ascii="宋体" w:hAnsi="宋体" w:hint="eastAsia"/>
          <w:sz w:val="24"/>
          <w:szCs w:val="24"/>
        </w:rPr>
        <w:t>首都医科大学科研条件更新项目之二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:rsidR="00296CAE" w:rsidRPr="00E341A1" w:rsidRDefault="00296CAE" w:rsidP="00296CAE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0D6A18" w:rsidRPr="000D6A18">
        <w:rPr>
          <w:rFonts w:ascii="宋体" w:hAnsi="宋体" w:hint="eastAsia"/>
          <w:sz w:val="24"/>
          <w:szCs w:val="24"/>
        </w:rPr>
        <w:t>北京科尔德科贸有限公司</w:t>
      </w:r>
    </w:p>
    <w:p w:rsidR="00296CAE" w:rsidRPr="00E341A1" w:rsidRDefault="00296CAE" w:rsidP="00296CAE">
      <w:pPr>
        <w:spacing w:line="360" w:lineRule="auto"/>
        <w:rPr>
          <w:rFonts w:ascii="宋体" w:hAnsi="宋体"/>
          <w:sz w:val="24"/>
          <w:szCs w:val="24"/>
        </w:rPr>
      </w:pPr>
      <w:r w:rsidRPr="00E341A1">
        <w:rPr>
          <w:rFonts w:ascii="宋体" w:hAnsi="宋体" w:hint="eastAsia"/>
          <w:sz w:val="24"/>
          <w:szCs w:val="24"/>
        </w:rPr>
        <w:t>供应商地址：</w:t>
      </w:r>
      <w:r w:rsidR="000D6A18" w:rsidRPr="000D6A18">
        <w:rPr>
          <w:rFonts w:ascii="宋体" w:hAnsi="宋体" w:hint="eastAsia"/>
          <w:sz w:val="24"/>
          <w:szCs w:val="24"/>
        </w:rPr>
        <w:t>北京市丰台区南三环西路16号2号楼9层1001</w:t>
      </w:r>
    </w:p>
    <w:p w:rsidR="00296CAE" w:rsidRPr="00E341A1" w:rsidRDefault="00296CAE" w:rsidP="00296CAE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E341A1">
        <w:rPr>
          <w:rFonts w:ascii="宋体" w:hAnsi="宋体" w:hint="eastAsia"/>
          <w:sz w:val="24"/>
          <w:szCs w:val="24"/>
        </w:rPr>
        <w:t>中标金额：</w:t>
      </w:r>
      <w:r w:rsidR="000D6A18" w:rsidRPr="000D6A18">
        <w:rPr>
          <w:rFonts w:ascii="宋体" w:hAnsi="宋体"/>
          <w:sz w:val="24"/>
          <w:szCs w:val="24"/>
        </w:rPr>
        <w:t>6,149,600.00</w:t>
      </w:r>
      <w:r w:rsidRPr="00E341A1">
        <w:rPr>
          <w:rFonts w:ascii="宋体" w:hAnsi="宋体" w:hint="eastAsia"/>
          <w:sz w:val="24"/>
          <w:szCs w:val="24"/>
        </w:rPr>
        <w:t>元</w:t>
      </w:r>
    </w:p>
    <w:p w:rsidR="00296CAE" w:rsidRPr="00E341A1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 w:rsidRPr="00E341A1">
        <w:rPr>
          <w:rFonts w:ascii="宋体" w:hAnsi="宋体" w:hint="eastAsia"/>
          <w:sz w:val="24"/>
          <w:szCs w:val="24"/>
        </w:rPr>
        <w:t>四、主要标的信息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1842"/>
        <w:gridCol w:w="1560"/>
        <w:gridCol w:w="992"/>
        <w:gridCol w:w="1588"/>
      </w:tblGrid>
      <w:tr w:rsidR="00296CAE" w:rsidRPr="00E341A1" w:rsidTr="00797B72">
        <w:trPr>
          <w:trHeight w:val="567"/>
        </w:trPr>
        <w:tc>
          <w:tcPr>
            <w:tcW w:w="8789" w:type="dxa"/>
            <w:gridSpan w:val="5"/>
            <w:vAlign w:val="center"/>
          </w:tcPr>
          <w:p w:rsidR="00296CAE" w:rsidRPr="00E341A1" w:rsidRDefault="00296CAE" w:rsidP="00797B7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E341A1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96CAE" w:rsidRPr="00E341A1" w:rsidTr="006B2EC8">
        <w:trPr>
          <w:trHeight w:val="567"/>
        </w:trPr>
        <w:tc>
          <w:tcPr>
            <w:tcW w:w="2807" w:type="dxa"/>
            <w:vAlign w:val="center"/>
          </w:tcPr>
          <w:p w:rsidR="00296CAE" w:rsidRPr="00E341A1" w:rsidRDefault="00296CAE" w:rsidP="00797B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341A1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2" w:type="dxa"/>
            <w:vAlign w:val="center"/>
          </w:tcPr>
          <w:p w:rsidR="00296CAE" w:rsidRPr="00E341A1" w:rsidRDefault="00296CAE" w:rsidP="00797B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341A1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560" w:type="dxa"/>
            <w:vAlign w:val="center"/>
          </w:tcPr>
          <w:p w:rsidR="00296CAE" w:rsidRPr="00E341A1" w:rsidRDefault="00296CAE" w:rsidP="00797B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341A1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96CAE" w:rsidRPr="00E341A1" w:rsidRDefault="00296CAE" w:rsidP="00797B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341A1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96CAE" w:rsidRPr="00E341A1" w:rsidRDefault="00296CAE" w:rsidP="00797B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341A1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96CAE" w:rsidRPr="003867C6" w:rsidTr="006B2EC8">
        <w:trPr>
          <w:trHeight w:val="567"/>
        </w:trPr>
        <w:tc>
          <w:tcPr>
            <w:tcW w:w="2807" w:type="dxa"/>
            <w:vAlign w:val="center"/>
          </w:tcPr>
          <w:p w:rsidR="00296CAE" w:rsidRPr="00E341A1" w:rsidRDefault="000D6A18" w:rsidP="00797B7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6A18">
              <w:rPr>
                <w:rFonts w:ascii="宋体" w:hAnsi="宋体" w:hint="eastAsia"/>
                <w:sz w:val="24"/>
                <w:szCs w:val="24"/>
              </w:rPr>
              <w:t>图像流式分选仪</w:t>
            </w:r>
          </w:p>
        </w:tc>
        <w:tc>
          <w:tcPr>
            <w:tcW w:w="1842" w:type="dxa"/>
            <w:vAlign w:val="center"/>
          </w:tcPr>
          <w:p w:rsidR="00296CAE" w:rsidRPr="00E341A1" w:rsidRDefault="000D6A18" w:rsidP="00797B72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0D6A18">
              <w:rPr>
                <w:rFonts w:ascii="宋体" w:hAnsi="宋体"/>
                <w:sz w:val="24"/>
                <w:szCs w:val="24"/>
              </w:rPr>
              <w:t>CyTOF</w:t>
            </w:r>
            <w:proofErr w:type="spellEnd"/>
            <w:r w:rsidRPr="000D6A18">
              <w:rPr>
                <w:rFonts w:ascii="宋体" w:hAnsi="宋体"/>
                <w:sz w:val="24"/>
                <w:szCs w:val="24"/>
              </w:rPr>
              <w:t xml:space="preserve"> XT Pro</w:t>
            </w:r>
          </w:p>
        </w:tc>
        <w:tc>
          <w:tcPr>
            <w:tcW w:w="1560" w:type="dxa"/>
            <w:vAlign w:val="center"/>
          </w:tcPr>
          <w:p w:rsidR="00296CAE" w:rsidRPr="00E341A1" w:rsidRDefault="000D6A18" w:rsidP="00797B7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6A18">
              <w:rPr>
                <w:rFonts w:ascii="宋体" w:hAnsi="宋体"/>
                <w:sz w:val="24"/>
                <w:szCs w:val="24"/>
              </w:rPr>
              <w:t xml:space="preserve">Standard </w:t>
            </w:r>
            <w:proofErr w:type="spellStart"/>
            <w:r w:rsidRPr="000D6A18">
              <w:rPr>
                <w:rFonts w:ascii="宋体" w:hAnsi="宋体"/>
                <w:sz w:val="24"/>
                <w:szCs w:val="24"/>
              </w:rPr>
              <w:t>BioTools</w:t>
            </w:r>
            <w:proofErr w:type="spellEnd"/>
          </w:p>
        </w:tc>
        <w:tc>
          <w:tcPr>
            <w:tcW w:w="992" w:type="dxa"/>
            <w:vAlign w:val="center"/>
          </w:tcPr>
          <w:p w:rsidR="00296CAE" w:rsidRPr="00E341A1" w:rsidRDefault="00296CAE" w:rsidP="00797B7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341A1">
              <w:rPr>
                <w:rFonts w:ascii="宋体" w:hAnsi="宋体" w:hint="eastAsia"/>
                <w:sz w:val="24"/>
                <w:szCs w:val="24"/>
              </w:rPr>
              <w:t>1</w:t>
            </w:r>
            <w:r w:rsidR="000D6A18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588" w:type="dxa"/>
            <w:vAlign w:val="center"/>
          </w:tcPr>
          <w:p w:rsidR="00296CAE" w:rsidRPr="00E341A1" w:rsidRDefault="000D6A18" w:rsidP="00797B7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6A18">
              <w:rPr>
                <w:rFonts w:ascii="宋体" w:hAnsi="宋体"/>
                <w:sz w:val="24"/>
                <w:szCs w:val="24"/>
              </w:rPr>
              <w:t>6149600.00</w:t>
            </w:r>
          </w:p>
        </w:tc>
      </w:tr>
    </w:tbl>
    <w:p w:rsidR="00305C5C" w:rsidRPr="00C95A8E" w:rsidRDefault="00E24D7F" w:rsidP="00C95A8E">
      <w:pPr>
        <w:spacing w:line="360" w:lineRule="auto"/>
        <w:rPr>
          <w:rFonts w:ascii="宋体" w:hAnsi="宋体"/>
          <w:sz w:val="24"/>
          <w:szCs w:val="24"/>
        </w:rPr>
      </w:pPr>
      <w:r w:rsidRPr="00E341A1">
        <w:rPr>
          <w:rFonts w:ascii="宋体" w:hAnsi="宋体" w:hint="eastAsia"/>
          <w:sz w:val="24"/>
          <w:szCs w:val="24"/>
        </w:rPr>
        <w:t>五、评</w:t>
      </w:r>
      <w:r w:rsidR="007C3FD0" w:rsidRPr="00E341A1">
        <w:rPr>
          <w:rFonts w:ascii="宋体" w:hAnsi="宋体" w:hint="eastAsia"/>
          <w:sz w:val="24"/>
          <w:szCs w:val="24"/>
        </w:rPr>
        <w:t>审专家名单：</w:t>
      </w:r>
      <w:r w:rsidR="000D6A18" w:rsidRPr="000D6A18">
        <w:rPr>
          <w:rFonts w:ascii="宋体" w:hAnsi="宋体" w:hint="eastAsia"/>
          <w:sz w:val="24"/>
          <w:szCs w:val="24"/>
        </w:rPr>
        <w:t>贾川</w:t>
      </w:r>
      <w:r w:rsidR="00296CAE" w:rsidRPr="00E341A1">
        <w:rPr>
          <w:rFonts w:ascii="宋体" w:hAnsi="宋体" w:hint="eastAsia"/>
          <w:sz w:val="24"/>
          <w:szCs w:val="24"/>
        </w:rPr>
        <w:t>、</w:t>
      </w:r>
      <w:r w:rsidR="000D6A18" w:rsidRPr="000D6A18">
        <w:rPr>
          <w:rFonts w:ascii="宋体" w:hAnsi="宋体" w:hint="eastAsia"/>
          <w:sz w:val="24"/>
          <w:szCs w:val="24"/>
        </w:rPr>
        <w:t>张连清</w:t>
      </w:r>
      <w:r w:rsidR="00296CAE" w:rsidRPr="00E341A1">
        <w:rPr>
          <w:rFonts w:ascii="宋体" w:hAnsi="宋体" w:hint="eastAsia"/>
          <w:sz w:val="24"/>
          <w:szCs w:val="24"/>
        </w:rPr>
        <w:t>、</w:t>
      </w:r>
      <w:r w:rsidR="000D6A18" w:rsidRPr="000D6A18">
        <w:rPr>
          <w:rFonts w:ascii="宋体" w:hAnsi="宋体" w:hint="eastAsia"/>
          <w:sz w:val="24"/>
          <w:szCs w:val="24"/>
        </w:rPr>
        <w:t>赵颖燕</w:t>
      </w:r>
      <w:r w:rsidR="00296CAE" w:rsidRPr="00E341A1">
        <w:rPr>
          <w:rFonts w:ascii="宋体" w:hAnsi="宋体" w:hint="eastAsia"/>
          <w:sz w:val="24"/>
          <w:szCs w:val="24"/>
        </w:rPr>
        <w:t>、</w:t>
      </w:r>
      <w:r w:rsidR="000D6A18" w:rsidRPr="000D6A18">
        <w:rPr>
          <w:rFonts w:ascii="宋体" w:hAnsi="宋体" w:hint="eastAsia"/>
          <w:sz w:val="24"/>
          <w:szCs w:val="24"/>
        </w:rPr>
        <w:t>王莉</w:t>
      </w:r>
      <w:r w:rsidR="00296CAE" w:rsidRPr="00E341A1">
        <w:rPr>
          <w:rFonts w:ascii="宋体" w:hAnsi="宋体" w:hint="eastAsia"/>
          <w:sz w:val="24"/>
          <w:szCs w:val="24"/>
        </w:rPr>
        <w:t>、</w:t>
      </w:r>
      <w:r w:rsidR="000D6A18" w:rsidRPr="000D6A18">
        <w:rPr>
          <w:rFonts w:ascii="宋体" w:hAnsi="宋体" w:hint="eastAsia"/>
          <w:sz w:val="24"/>
          <w:szCs w:val="24"/>
        </w:rPr>
        <w:t>吕旭志</w:t>
      </w:r>
      <w:r w:rsidR="000D6A18">
        <w:rPr>
          <w:rFonts w:ascii="宋体" w:hAnsi="宋体" w:hint="eastAsia"/>
          <w:sz w:val="24"/>
          <w:szCs w:val="24"/>
        </w:rPr>
        <w:t>、</w:t>
      </w:r>
      <w:r w:rsidR="000D6A18" w:rsidRPr="000D6A18">
        <w:rPr>
          <w:rFonts w:ascii="宋体" w:hAnsi="宋体" w:hint="eastAsia"/>
          <w:sz w:val="24"/>
          <w:szCs w:val="24"/>
        </w:rPr>
        <w:t>张家栋</w:t>
      </w:r>
      <w:r w:rsidR="000D6A18">
        <w:rPr>
          <w:rFonts w:ascii="宋体" w:hAnsi="宋体" w:hint="eastAsia"/>
          <w:sz w:val="24"/>
          <w:szCs w:val="24"/>
        </w:rPr>
        <w:t>、</w:t>
      </w:r>
      <w:r w:rsidR="000D6A18" w:rsidRPr="000D6A18">
        <w:rPr>
          <w:rFonts w:ascii="宋体" w:hAnsi="宋体" w:hint="eastAsia"/>
          <w:sz w:val="24"/>
          <w:szCs w:val="24"/>
        </w:rPr>
        <w:t>王耀楠</w:t>
      </w:r>
      <w:r w:rsidR="000D6A18">
        <w:rPr>
          <w:rFonts w:ascii="宋体" w:hAnsi="宋体" w:hint="eastAsia"/>
          <w:sz w:val="24"/>
          <w:szCs w:val="24"/>
        </w:rPr>
        <w:t>（采购人代表）</w:t>
      </w:r>
      <w:r w:rsidR="007C3FD0">
        <w:rPr>
          <w:rFonts w:ascii="宋体" w:hAnsi="宋体" w:hint="eastAsia"/>
          <w:sz w:val="24"/>
          <w:szCs w:val="24"/>
        </w:rPr>
        <w:t>。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FB2A99" w:rsidRPr="00FB2A99">
        <w:rPr>
          <w:rFonts w:ascii="宋体" w:hAnsi="宋体" w:hint="eastAsia"/>
          <w:sz w:val="24"/>
          <w:szCs w:val="24"/>
        </w:rPr>
        <w:t>参照国家发展计划委员会颁布《招标代理服务收费管理暂行办法》（计价格[2002]1980号）的标准为基数下浮一定优惠收取。100万（含）以上的项目下浮10%，100万以下的项目下浮5%，按中标金额差额定率累进法计算，由中标人支付</w:t>
      </w:r>
      <w:r>
        <w:rPr>
          <w:rFonts w:ascii="宋体" w:hAnsi="宋体" w:hint="eastAsia"/>
          <w:sz w:val="24"/>
          <w:szCs w:val="24"/>
        </w:rPr>
        <w:t>。</w:t>
      </w:r>
    </w:p>
    <w:p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FB2A99" w:rsidRPr="00FB2A99">
        <w:rPr>
          <w:rFonts w:ascii="宋体" w:hAnsi="宋体"/>
          <w:sz w:val="24"/>
          <w:szCs w:val="24"/>
        </w:rPr>
        <w:t>61377.12</w:t>
      </w:r>
      <w:r w:rsidR="003F498B">
        <w:rPr>
          <w:rFonts w:ascii="宋体" w:hAnsi="宋体"/>
          <w:sz w:val="24"/>
          <w:szCs w:val="24"/>
        </w:rPr>
        <w:t>元</w:t>
      </w:r>
      <w:r w:rsidR="00433B44">
        <w:rPr>
          <w:rFonts w:ascii="宋体" w:hAnsi="宋体"/>
          <w:sz w:val="24"/>
          <w:szCs w:val="24"/>
        </w:rPr>
        <w:t>。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:rsidR="00A60264" w:rsidRDefault="007C3FD0" w:rsidP="00802CFC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1.</w:t>
      </w:r>
      <w:r w:rsidR="00A60264">
        <w:rPr>
          <w:rFonts w:ascii="宋体" w:hAnsi="宋体" w:cs="仿宋" w:hint="eastAsia"/>
          <w:sz w:val="24"/>
          <w:szCs w:val="24"/>
        </w:rPr>
        <w:t>0</w:t>
      </w:r>
      <w:r w:rsidR="00FB2A99">
        <w:rPr>
          <w:rFonts w:ascii="宋体" w:hAnsi="宋体" w:cs="仿宋" w:hint="eastAsia"/>
          <w:sz w:val="24"/>
          <w:szCs w:val="24"/>
        </w:rPr>
        <w:t>5</w:t>
      </w:r>
      <w:r w:rsidR="00A60264">
        <w:rPr>
          <w:rFonts w:ascii="宋体" w:hAnsi="宋体" w:cs="仿宋" w:hint="eastAsia"/>
          <w:sz w:val="24"/>
          <w:szCs w:val="24"/>
        </w:rPr>
        <w:t>包</w:t>
      </w:r>
      <w:r w:rsidR="00A60264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FB2A99" w:rsidRPr="00FB2A99">
        <w:rPr>
          <w:rFonts w:ascii="宋体" w:hAnsi="宋体" w:cs="仿宋"/>
          <w:sz w:val="24"/>
          <w:szCs w:val="24"/>
        </w:rPr>
        <w:t>89.63</w:t>
      </w:r>
      <w:r w:rsidR="00A60264" w:rsidRPr="007238AC">
        <w:rPr>
          <w:rFonts w:ascii="宋体" w:hAnsi="宋体" w:cs="仿宋" w:hint="eastAsia"/>
          <w:sz w:val="24"/>
          <w:szCs w:val="24"/>
        </w:rPr>
        <w:t>分</w:t>
      </w:r>
    </w:p>
    <w:p w:rsidR="00305C5C" w:rsidRDefault="007238AC">
      <w:pPr>
        <w:spacing w:line="360" w:lineRule="auto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</w:t>
      </w:r>
      <w:r w:rsidR="003F498B" w:rsidRPr="003F498B">
        <w:rPr>
          <w:rFonts w:ascii="宋体" w:hAnsi="宋体" w:cs="仿宋" w:hint="eastAsia"/>
          <w:sz w:val="24"/>
          <w:szCs w:val="24"/>
        </w:rPr>
        <w:t>招标公告发布日期</w:t>
      </w:r>
      <w:r w:rsidR="007C3FD0">
        <w:rPr>
          <w:rFonts w:ascii="宋体" w:hAnsi="宋体" w:cs="仿宋" w:hint="eastAsia"/>
          <w:sz w:val="24"/>
          <w:szCs w:val="24"/>
        </w:rPr>
        <w:t>：</w:t>
      </w:r>
      <w:r w:rsidR="00FB2A99" w:rsidRPr="00FB2A99">
        <w:rPr>
          <w:rFonts w:ascii="宋体" w:hAnsi="宋体" w:cs="宋体" w:hint="eastAsia"/>
          <w:kern w:val="0"/>
          <w:sz w:val="24"/>
          <w:szCs w:val="24"/>
        </w:rPr>
        <w:t>2025年</w:t>
      </w:r>
      <w:r w:rsidR="00FB2A99">
        <w:rPr>
          <w:rFonts w:ascii="宋体" w:hAnsi="宋体" w:cs="宋体" w:hint="eastAsia"/>
          <w:kern w:val="0"/>
          <w:sz w:val="24"/>
          <w:szCs w:val="24"/>
        </w:rPr>
        <w:t>0</w:t>
      </w:r>
      <w:r w:rsidR="00FB2A99" w:rsidRPr="00FB2A99">
        <w:rPr>
          <w:rFonts w:ascii="宋体" w:hAnsi="宋体" w:cs="宋体" w:hint="eastAsia"/>
          <w:kern w:val="0"/>
          <w:sz w:val="24"/>
          <w:szCs w:val="24"/>
        </w:rPr>
        <w:t>8月20日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首都医科大学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北京市丰台区右安门外西头条10号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王老师，010-83911949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ascii="宋体" w:hAnsi="宋体" w:hint="eastAsia"/>
          <w:sz w:val="24"/>
          <w:szCs w:val="24"/>
        </w:rPr>
        <w:lastRenderedPageBreak/>
        <w:t>2.采购代理机构信息</w:t>
      </w:r>
      <w:bookmarkEnd w:id="6"/>
      <w:bookmarkEnd w:id="7"/>
      <w:bookmarkEnd w:id="8"/>
      <w:bookmarkEnd w:id="9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0" w:name="_Toc35393812"/>
      <w:bookmarkStart w:id="11" w:name="_Toc35393643"/>
      <w:bookmarkStart w:id="12" w:name="_Toc28359025"/>
      <w:bookmarkStart w:id="13" w:name="_Toc28359102"/>
      <w:r w:rsidR="00FB2A99" w:rsidRPr="00FB2A99">
        <w:rPr>
          <w:rFonts w:ascii="宋体" w:hAnsi="宋体" w:hint="eastAsia"/>
          <w:sz w:val="24"/>
          <w:szCs w:val="24"/>
          <w:u w:val="single"/>
        </w:rPr>
        <w:t>韩伯阳、杜畅、孙恺宁、周洁琼、王蕾蕾、王爽、王希、刘亚运、吕绍山</w:t>
      </w:r>
      <w:r w:rsidR="00195A09" w:rsidRPr="00195A09">
        <w:rPr>
          <w:rFonts w:ascii="宋体" w:hAnsi="宋体" w:hint="eastAsia"/>
          <w:sz w:val="24"/>
          <w:szCs w:val="24"/>
          <w:u w:val="single"/>
        </w:rPr>
        <w:t>，</w:t>
      </w:r>
      <w:r w:rsidR="00FB2A99" w:rsidRPr="00FB2A99">
        <w:rPr>
          <w:rFonts w:ascii="宋体" w:hAnsi="宋体" w:hint="eastAsia"/>
          <w:sz w:val="24"/>
          <w:szCs w:val="24"/>
          <w:u w:val="single"/>
        </w:rPr>
        <w:t>010</w:t>
      </w:r>
      <w:r w:rsidR="00FB2A99">
        <w:rPr>
          <w:rFonts w:ascii="宋体" w:hAnsi="宋体" w:hint="eastAsia"/>
          <w:sz w:val="24"/>
          <w:szCs w:val="24"/>
          <w:u w:val="single"/>
        </w:rPr>
        <w:t>-</w:t>
      </w:r>
      <w:r w:rsidR="00FB2A99" w:rsidRPr="00FB2A99">
        <w:rPr>
          <w:rFonts w:ascii="宋体" w:hAnsi="宋体" w:hint="eastAsia"/>
          <w:sz w:val="24"/>
          <w:szCs w:val="24"/>
          <w:u w:val="single"/>
        </w:rPr>
        <w:t>61192278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8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FB2A99" w:rsidRPr="00FB2A99">
        <w:rPr>
          <w:rFonts w:ascii="宋体" w:hAnsi="宋体" w:hint="eastAsia"/>
          <w:sz w:val="24"/>
          <w:szCs w:val="24"/>
          <w:u w:val="single"/>
        </w:rPr>
        <w:t>韩伯阳、杜畅、孙恺宁、周洁琼、王蕾蕾、王爽、王希、刘亚运、吕绍山</w:t>
      </w:r>
      <w:bookmarkStart w:id="14" w:name="_GoBack"/>
      <w:bookmarkEnd w:id="14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FB2A99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:rsidR="00FB2A99" w:rsidRDefault="007C3FD0" w:rsidP="00FB2A9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p w:rsidR="00305C5C" w:rsidRDefault="00305C5C">
      <w:pPr>
        <w:spacing w:line="360" w:lineRule="auto"/>
        <w:rPr>
          <w:rFonts w:ascii="宋体" w:hAnsi="宋体"/>
          <w:sz w:val="24"/>
          <w:szCs w:val="24"/>
        </w:rPr>
      </w:pPr>
    </w:p>
    <w:sectPr w:rsidR="00305C5C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264" w:rsidRDefault="00054264" w:rsidP="00127E8C">
      <w:r>
        <w:separator/>
      </w:r>
    </w:p>
  </w:endnote>
  <w:endnote w:type="continuationSeparator" w:id="0">
    <w:p w:rsidR="00054264" w:rsidRDefault="00054264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264" w:rsidRDefault="00054264" w:rsidP="00127E8C">
      <w:r>
        <w:separator/>
      </w:r>
    </w:p>
  </w:footnote>
  <w:footnote w:type="continuationSeparator" w:id="0">
    <w:p w:rsidR="00054264" w:rsidRDefault="00054264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30DCB"/>
    <w:rsid w:val="00040156"/>
    <w:rsid w:val="00054264"/>
    <w:rsid w:val="000774CF"/>
    <w:rsid w:val="00082C22"/>
    <w:rsid w:val="000D10F7"/>
    <w:rsid w:val="000D6A18"/>
    <w:rsid w:val="00127E8C"/>
    <w:rsid w:val="001574B2"/>
    <w:rsid w:val="00170D86"/>
    <w:rsid w:val="001760AE"/>
    <w:rsid w:val="00195A09"/>
    <w:rsid w:val="001C301D"/>
    <w:rsid w:val="001E6049"/>
    <w:rsid w:val="00207DD5"/>
    <w:rsid w:val="00235B6C"/>
    <w:rsid w:val="00273FB4"/>
    <w:rsid w:val="00296CAE"/>
    <w:rsid w:val="002C48BE"/>
    <w:rsid w:val="002C7235"/>
    <w:rsid w:val="002D5F9D"/>
    <w:rsid w:val="00305C5C"/>
    <w:rsid w:val="00340DAA"/>
    <w:rsid w:val="003411F4"/>
    <w:rsid w:val="003867C6"/>
    <w:rsid w:val="003B1B61"/>
    <w:rsid w:val="003F498B"/>
    <w:rsid w:val="00404400"/>
    <w:rsid w:val="00417A28"/>
    <w:rsid w:val="00433B44"/>
    <w:rsid w:val="00441B18"/>
    <w:rsid w:val="004F0042"/>
    <w:rsid w:val="005028C0"/>
    <w:rsid w:val="00511A1E"/>
    <w:rsid w:val="0051285A"/>
    <w:rsid w:val="005331E1"/>
    <w:rsid w:val="00547D6D"/>
    <w:rsid w:val="00576E24"/>
    <w:rsid w:val="00602CAF"/>
    <w:rsid w:val="006335A8"/>
    <w:rsid w:val="00642425"/>
    <w:rsid w:val="006476DE"/>
    <w:rsid w:val="0069115D"/>
    <w:rsid w:val="006A0531"/>
    <w:rsid w:val="006B2516"/>
    <w:rsid w:val="006B2EC8"/>
    <w:rsid w:val="006C3C60"/>
    <w:rsid w:val="006E3E05"/>
    <w:rsid w:val="006F4AEB"/>
    <w:rsid w:val="007238AC"/>
    <w:rsid w:val="00754076"/>
    <w:rsid w:val="0078034E"/>
    <w:rsid w:val="007C3FD0"/>
    <w:rsid w:val="007E23EC"/>
    <w:rsid w:val="00802CFC"/>
    <w:rsid w:val="0080640E"/>
    <w:rsid w:val="00821CFD"/>
    <w:rsid w:val="008446AA"/>
    <w:rsid w:val="0085587B"/>
    <w:rsid w:val="00864121"/>
    <w:rsid w:val="00873A06"/>
    <w:rsid w:val="0089030E"/>
    <w:rsid w:val="008B05D9"/>
    <w:rsid w:val="008B75CD"/>
    <w:rsid w:val="008C6C7E"/>
    <w:rsid w:val="008D45B8"/>
    <w:rsid w:val="009163BF"/>
    <w:rsid w:val="0092276C"/>
    <w:rsid w:val="00966FF7"/>
    <w:rsid w:val="009741E1"/>
    <w:rsid w:val="00980E1B"/>
    <w:rsid w:val="0098551C"/>
    <w:rsid w:val="00A35FD4"/>
    <w:rsid w:val="00A527B1"/>
    <w:rsid w:val="00A60264"/>
    <w:rsid w:val="00A61A23"/>
    <w:rsid w:val="00AD2A80"/>
    <w:rsid w:val="00B747BE"/>
    <w:rsid w:val="00B97B3B"/>
    <w:rsid w:val="00BE18EC"/>
    <w:rsid w:val="00BF122E"/>
    <w:rsid w:val="00C01374"/>
    <w:rsid w:val="00C25D16"/>
    <w:rsid w:val="00C355E7"/>
    <w:rsid w:val="00C35B4A"/>
    <w:rsid w:val="00C42D78"/>
    <w:rsid w:val="00C4634B"/>
    <w:rsid w:val="00C95A8E"/>
    <w:rsid w:val="00D23787"/>
    <w:rsid w:val="00D45C8E"/>
    <w:rsid w:val="00D542A3"/>
    <w:rsid w:val="00D56B0B"/>
    <w:rsid w:val="00D614CB"/>
    <w:rsid w:val="00D64E07"/>
    <w:rsid w:val="00D92689"/>
    <w:rsid w:val="00D94576"/>
    <w:rsid w:val="00DC3D8C"/>
    <w:rsid w:val="00E24D7F"/>
    <w:rsid w:val="00E341A1"/>
    <w:rsid w:val="00E60AC4"/>
    <w:rsid w:val="00E96107"/>
    <w:rsid w:val="00F0306C"/>
    <w:rsid w:val="00F10335"/>
    <w:rsid w:val="00FA27D6"/>
    <w:rsid w:val="00FB2A99"/>
    <w:rsid w:val="00FC3C08"/>
    <w:rsid w:val="00FC646C"/>
    <w:rsid w:val="00FE006E"/>
    <w:rsid w:val="00FE49D5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92</cp:revision>
  <cp:lastPrinted>2023-10-10T10:42:00Z</cp:lastPrinted>
  <dcterms:created xsi:type="dcterms:W3CDTF">2023-06-28T07:43:00Z</dcterms:created>
  <dcterms:modified xsi:type="dcterms:W3CDTF">2025-09-24T04:30:00Z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