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162" w14:textId="77777777" w:rsidR="00936F92" w:rsidRDefault="00D2235F">
      <w:pPr>
        <w:pStyle w:val="1"/>
        <w:rPr>
          <w:color w:val="FF0000"/>
        </w:rPr>
      </w:pPr>
      <w:r>
        <w:rPr>
          <w:rFonts w:hint="eastAsia"/>
        </w:rPr>
        <w:t>中标公告</w:t>
      </w:r>
    </w:p>
    <w:p w14:paraId="6BB00C6D" w14:textId="2B8F29CA" w:rsidR="00936F92" w:rsidRDefault="00D223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</w:t>
      </w:r>
      <w:r>
        <w:rPr>
          <w:rFonts w:ascii="宋体" w:hAnsi="宋体" w:hint="eastAsia"/>
          <w:b/>
          <w:bCs/>
          <w:sz w:val="24"/>
        </w:rPr>
        <w:t>目编号：</w:t>
      </w:r>
      <w:r w:rsidR="005657DE">
        <w:rPr>
          <w:rFonts w:ascii="宋体" w:hAnsi="宋体"/>
          <w:sz w:val="24"/>
        </w:rPr>
        <w:t>11000025210200144520-XM001</w:t>
      </w:r>
    </w:p>
    <w:p w14:paraId="14F0C55E" w14:textId="77777777" w:rsidR="00936F92" w:rsidRDefault="00D223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>
        <w:rPr>
          <w:rFonts w:ascii="宋体" w:hAnsi="宋体" w:hint="eastAsia"/>
          <w:sz w:val="24"/>
        </w:rPr>
        <w:t>北京市计量检测科学研究院</w:t>
      </w: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年仪器收发大厅业务配套服务项目</w:t>
      </w:r>
    </w:p>
    <w:p w14:paraId="72905F6D" w14:textId="77777777" w:rsidR="00936F92" w:rsidRDefault="00D2235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三、中标信息</w:t>
      </w:r>
    </w:p>
    <w:p w14:paraId="33C5B70C" w14:textId="77777777" w:rsidR="00936F92" w:rsidRDefault="00D2235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供应商名称：北京首邮实业有限公司</w:t>
      </w:r>
    </w:p>
    <w:p w14:paraId="402EFA90" w14:textId="77777777" w:rsidR="00936F92" w:rsidRDefault="00D2235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供应商地址：北京市西城区永安路</w:t>
      </w:r>
      <w:r>
        <w:rPr>
          <w:rFonts w:ascii="宋体" w:hAnsi="宋体" w:hint="eastAsia"/>
          <w:sz w:val="24"/>
        </w:rPr>
        <w:t>173</w:t>
      </w:r>
      <w:r>
        <w:rPr>
          <w:rFonts w:ascii="宋体" w:hAnsi="宋体" w:hint="eastAsia"/>
          <w:sz w:val="24"/>
        </w:rPr>
        <w:t>号</w:t>
      </w:r>
    </w:p>
    <w:p w14:paraId="5EA0CCC8" w14:textId="77777777" w:rsidR="00936F92" w:rsidRDefault="00D2235F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中标金额：人民币</w:t>
      </w:r>
      <w:r>
        <w:rPr>
          <w:rFonts w:ascii="宋体" w:hAnsi="宋体" w:hint="eastAsia"/>
          <w:sz w:val="24"/>
        </w:rPr>
        <w:t>3546002.65</w:t>
      </w:r>
      <w:r>
        <w:rPr>
          <w:rFonts w:ascii="宋体" w:hAnsi="宋体" w:hint="eastAsia"/>
          <w:sz w:val="24"/>
        </w:rPr>
        <w:t>元</w:t>
      </w:r>
    </w:p>
    <w:p w14:paraId="4C3FEDD2" w14:textId="77777777" w:rsidR="00936F92" w:rsidRDefault="00D2235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>
        <w:rPr>
          <w:rFonts w:ascii="宋体" w:hAnsi="宋体" w:hint="eastAsia"/>
          <w:b/>
          <w:bCs/>
          <w:sz w:val="24"/>
        </w:rPr>
        <w:t>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5657DE" w14:paraId="50F39E1F" w14:textId="77777777" w:rsidTr="005B15D2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B91" w14:textId="77777777" w:rsidR="005657DE" w:rsidRDefault="005657DE" w:rsidP="005B15D2">
            <w:pPr>
              <w:tabs>
                <w:tab w:val="left" w:pos="2020"/>
                <w:tab w:val="center" w:pos="3987"/>
              </w:tabs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ascii="宋体" w:hAnsi="宋体" w:hint="eastAsia"/>
                <w:kern w:val="0"/>
                <w:sz w:val="24"/>
              </w:rPr>
              <w:t>服务类</w:t>
            </w:r>
          </w:p>
        </w:tc>
      </w:tr>
      <w:tr w:rsidR="005657DE" w14:paraId="0E373505" w14:textId="77777777" w:rsidTr="005B15D2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9F0" w14:textId="27598C7A" w:rsidR="005657DE" w:rsidRDefault="005657DE" w:rsidP="005B15D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名称：</w:t>
            </w:r>
            <w:r>
              <w:rPr>
                <w:rFonts w:ascii="宋体" w:hAnsi="宋体" w:hint="eastAsia"/>
                <w:sz w:val="24"/>
              </w:rPr>
              <w:t>北京市计量检测科学研究院2025年仪器收发大厅业务配套服务项目</w:t>
            </w:r>
          </w:p>
          <w:p w14:paraId="54869B63" w14:textId="6D159CC1" w:rsidR="005657DE" w:rsidRDefault="005657DE" w:rsidP="005B15D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服务范围：</w:t>
            </w:r>
            <w:r w:rsidRPr="005657DE">
              <w:rPr>
                <w:rFonts w:ascii="宋体" w:hAnsi="宋体" w:hint="eastAsia"/>
                <w:sz w:val="24"/>
              </w:rPr>
              <w:t>为招标方提供服务，包括业务受理、仪器设备库房管理、仪器设备周转、仪器设备上门取送、现场检测服务保障、辅助计量检测、辅助计量管理等相关服务……详见招标文件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B03FE94" w14:textId="34CBA0AB" w:rsidR="005657DE" w:rsidRDefault="005657DE" w:rsidP="005B15D2">
            <w:pPr>
              <w:spacing w:line="360" w:lineRule="auto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服务要求：</w:t>
            </w:r>
            <w:r w:rsidR="00D2235F">
              <w:rPr>
                <w:rFonts w:ascii="宋体" w:hAnsi="宋体" w:hint="eastAsia"/>
                <w:sz w:val="24"/>
              </w:rPr>
              <w:t>为招标方提供满足业务受理工作要求数量的业务受理人员，做好业务受理工作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……详见招标文件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734A56E5" w14:textId="77777777" w:rsidR="005657DE" w:rsidRDefault="005657DE" w:rsidP="005B15D2">
            <w:pPr>
              <w:spacing w:line="360" w:lineRule="auto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服务时间：</w:t>
            </w:r>
            <w:r>
              <w:rPr>
                <w:rFonts w:ascii="宋体" w:hAnsi="宋体" w:hint="eastAsia"/>
                <w:sz w:val="24"/>
              </w:rPr>
              <w:t>自合同生效之日起一年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05F474F3" w14:textId="77777777" w:rsidR="005657DE" w:rsidRDefault="005657DE" w:rsidP="005B15D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服务标准：</w:t>
            </w:r>
            <w:r>
              <w:rPr>
                <w:rFonts w:ascii="宋体" w:hAnsi="宋体" w:hint="eastAsia"/>
                <w:sz w:val="24"/>
              </w:rPr>
              <w:t>……详见招标文件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</w:tbl>
    <w:p w14:paraId="00411D0C" w14:textId="77777777" w:rsidR="00936F92" w:rsidRDefault="00D223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>
        <w:rPr>
          <w:rFonts w:ascii="宋体" w:hAnsi="宋体" w:hint="eastAsia"/>
          <w:b/>
          <w:bCs/>
          <w:sz w:val="24"/>
        </w:rPr>
        <w:t>、评审专家名单：</w:t>
      </w:r>
      <w:r>
        <w:rPr>
          <w:rFonts w:ascii="宋体" w:hAnsi="宋体" w:hint="eastAsia"/>
          <w:sz w:val="24"/>
        </w:rPr>
        <w:t>高福山、段玉生、朱芳芳、宋合志、黄尚永。</w:t>
      </w:r>
    </w:p>
    <w:p w14:paraId="5F52533E" w14:textId="5DF35969" w:rsidR="00936F92" w:rsidRDefault="00D2235F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</w:t>
      </w:r>
      <w:r>
        <w:rPr>
          <w:rFonts w:ascii="宋体" w:hAnsi="宋体" w:hint="eastAsia"/>
          <w:b/>
          <w:bCs/>
          <w:sz w:val="24"/>
        </w:rPr>
        <w:t>费标准及金额：</w:t>
      </w:r>
      <w:r w:rsidR="005657DE">
        <w:rPr>
          <w:rFonts w:ascii="宋体" w:hAnsi="宋体" w:hint="eastAsia"/>
          <w:sz w:val="24"/>
        </w:rPr>
        <w:t>详见招标文件，</w:t>
      </w:r>
      <w:r w:rsidR="005657DE">
        <w:rPr>
          <w:rFonts w:ascii="宋体" w:hAnsi="宋体"/>
          <w:sz w:val="24"/>
        </w:rPr>
        <w:t>服务费金额</w:t>
      </w:r>
      <w:r>
        <w:rPr>
          <w:rFonts w:ascii="宋体" w:hAnsi="宋体" w:hint="eastAsia"/>
          <w:sz w:val="24"/>
        </w:rPr>
        <w:t>：人民币</w:t>
      </w:r>
      <w:r>
        <w:rPr>
          <w:rFonts w:ascii="宋体" w:hAnsi="宋体" w:hint="eastAsia"/>
          <w:sz w:val="24"/>
        </w:rPr>
        <w:t>2.475761</w:t>
      </w:r>
      <w:r>
        <w:rPr>
          <w:rFonts w:ascii="宋体" w:hAnsi="宋体" w:hint="eastAsia"/>
          <w:sz w:val="24"/>
        </w:rPr>
        <w:t>万元。</w:t>
      </w:r>
    </w:p>
    <w:p w14:paraId="177E6CE4" w14:textId="77777777" w:rsidR="00936F92" w:rsidRDefault="00D2235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936F92" w:rsidRDefault="00D2235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936F92" w:rsidRDefault="00D2235F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936F92" w:rsidRDefault="00D2235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 w:hint="eastAsia"/>
          <w:kern w:val="0"/>
          <w:sz w:val="24"/>
        </w:rPr>
        <w:t>公告日期：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30FE974B" w14:textId="77777777" w:rsidR="00936F92" w:rsidRDefault="00D2235F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中标人评审</w:t>
      </w:r>
      <w:r>
        <w:rPr>
          <w:rFonts w:ascii="宋体" w:hAnsi="宋体" w:cs="宋体" w:hint="eastAsia"/>
          <w:kern w:val="0"/>
          <w:sz w:val="24"/>
        </w:rPr>
        <w:t>总得分</w:t>
      </w:r>
      <w:r>
        <w:rPr>
          <w:rFonts w:ascii="宋体" w:hAnsi="宋体" w:cs="宋体" w:hint="eastAsia"/>
          <w:kern w:val="0"/>
          <w:sz w:val="24"/>
        </w:rPr>
        <w:t>（总平均分）：</w:t>
      </w:r>
      <w:r>
        <w:rPr>
          <w:rFonts w:ascii="宋体" w:hAnsi="宋体" w:cs="宋体" w:hint="eastAsia"/>
          <w:kern w:val="0"/>
          <w:sz w:val="24"/>
        </w:rPr>
        <w:t>79.99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2E43026D" w14:textId="377A9DFA" w:rsidR="005657DE" w:rsidRDefault="005657D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3.项目编号：</w:t>
      </w:r>
      <w:r>
        <w:rPr>
          <w:rFonts w:ascii="宋体" w:hAnsi="宋体" w:hint="eastAsia"/>
          <w:sz w:val="24"/>
        </w:rPr>
        <w:t>BMCC-ZC25-1134</w:t>
      </w:r>
    </w:p>
    <w:p w14:paraId="5FF7CC12" w14:textId="77777777" w:rsidR="00936F92" w:rsidRDefault="00D2235F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58C453D1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1" w:name="_Toc35393641"/>
      <w:bookmarkStart w:id="2" w:name="_Toc28359023"/>
      <w:bookmarkStart w:id="3" w:name="_Toc35393810"/>
      <w:bookmarkStart w:id="4" w:name="_Toc28359100"/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采购人信息</w:t>
      </w:r>
      <w:bookmarkEnd w:id="1"/>
      <w:bookmarkEnd w:id="2"/>
      <w:bookmarkEnd w:id="3"/>
      <w:bookmarkEnd w:id="4"/>
    </w:p>
    <w:p w14:paraId="1A8A2976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称：北京市计量检测科学研究院</w:t>
      </w:r>
    </w:p>
    <w:p w14:paraId="3A93D1C7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址：北京市朝阳区安苑东里一区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号</w:t>
      </w:r>
    </w:p>
    <w:p w14:paraId="56F6B3DE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联系方式：冯老师；</w:t>
      </w:r>
      <w:r>
        <w:rPr>
          <w:rFonts w:ascii="宋体" w:hAnsi="宋体" w:hint="eastAsia"/>
          <w:sz w:val="24"/>
        </w:rPr>
        <w:t>010-57521523</w:t>
      </w:r>
    </w:p>
    <w:p w14:paraId="343A0A9D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5" w:name="_Toc35393642"/>
      <w:bookmarkStart w:id="6" w:name="_Toc28359024"/>
      <w:bookmarkStart w:id="7" w:name="_Toc28359101"/>
      <w:bookmarkStart w:id="8" w:name="_Toc35393811"/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采购代理机构信息</w:t>
      </w:r>
      <w:bookmarkEnd w:id="5"/>
      <w:bookmarkEnd w:id="6"/>
      <w:bookmarkEnd w:id="7"/>
      <w:bookmarkEnd w:id="8"/>
    </w:p>
    <w:p w14:paraId="1B8FF2E0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1709</w:t>
      </w:r>
      <w:r>
        <w:rPr>
          <w:rFonts w:ascii="宋体" w:hAnsi="宋体" w:hint="eastAsia"/>
          <w:sz w:val="24"/>
        </w:rPr>
        <w:t>室</w:t>
      </w:r>
    </w:p>
    <w:p w14:paraId="1F96F3BB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</w:rPr>
        <w:t>010-82370045</w:t>
      </w:r>
    </w:p>
    <w:p w14:paraId="095D983C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9" w:name="_Toc28359025"/>
      <w:bookmarkStart w:id="10" w:name="_Toc35393812"/>
      <w:bookmarkStart w:id="11" w:name="_Toc35393643"/>
      <w:bookmarkStart w:id="12" w:name="_Toc28359102"/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联系方式</w:t>
      </w:r>
      <w:bookmarkEnd w:id="9"/>
      <w:bookmarkEnd w:id="10"/>
      <w:bookmarkEnd w:id="11"/>
      <w:bookmarkEnd w:id="12"/>
    </w:p>
    <w:p w14:paraId="19B417A8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项目联系人：刘佳、孙恺宁、王爽、王希、周洁琼、王蕾蕾、吕绍山</w:t>
      </w:r>
    </w:p>
    <w:p w14:paraId="3677ADC9" w14:textId="77777777" w:rsidR="00936F92" w:rsidRDefault="00D2235F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010-61192219</w:t>
      </w:r>
    </w:p>
    <w:p w14:paraId="146E8E60" w14:textId="77777777" w:rsidR="00936F92" w:rsidRDefault="00D2235F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</w:p>
    <w:p w14:paraId="02C5B25C" w14:textId="77777777" w:rsidR="00936F92" w:rsidRDefault="00D2235F">
      <w:pPr>
        <w:pStyle w:val="a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 w14:textId="77777777" w:rsidR="00936F92" w:rsidRDefault="00D2235F">
      <w:pPr>
        <w:pStyle w:val="a6"/>
      </w:pPr>
      <w:r>
        <w:rPr>
          <w:rFonts w:hint="eastAsia"/>
        </w:rPr>
        <w:t>2.</w:t>
      </w:r>
      <w:r>
        <w:rPr>
          <w:rFonts w:hint="eastAsia"/>
        </w:rPr>
        <w:t>中小企业声明函</w:t>
      </w:r>
    </w:p>
    <w:sectPr w:rsidR="00936F92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657DE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36F92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2235F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5E769F0"/>
    <w:rsid w:val="15F555B1"/>
    <w:rsid w:val="16426A34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5C64874"/>
    <w:rsid w:val="26421C9D"/>
    <w:rsid w:val="268D7140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EB36F8"/>
    <w:rsid w:val="349D2AB1"/>
    <w:rsid w:val="34C03E01"/>
    <w:rsid w:val="354B6B44"/>
    <w:rsid w:val="35794999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D74DB9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72B2672C"/>
    <w:rsid w:val="72D8486C"/>
    <w:rsid w:val="766D3E39"/>
    <w:rsid w:val="776B2CCA"/>
    <w:rsid w:val="780C2DA9"/>
    <w:rsid w:val="782F54E2"/>
    <w:rsid w:val="783035DA"/>
    <w:rsid w:val="7845052B"/>
    <w:rsid w:val="789B6A68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118</Words>
  <Characters>676</Characters>
  <Application>Microsoft Office Word</Application>
  <DocSecurity>0</DocSecurity>
  <Lines>5</Lines>
  <Paragraphs>1</Paragraphs>
  <ScaleCrop>false</ScaleCrop>
  <Company>Microsoft China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 夏晓红</cp:lastModifiedBy>
  <cp:revision>9</cp:revision>
  <cp:lastPrinted>2017-12-04T07:21:00Z</cp:lastPrinted>
  <dcterms:created xsi:type="dcterms:W3CDTF">2025-03-12T03:50:00Z</dcterms:created>
  <dcterms:modified xsi:type="dcterms:W3CDTF">2025-09-01T05:21:00Z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