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ECE08" w14:textId="3CD9BB75" w:rsidR="00340F99" w:rsidRDefault="003F438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北京肿瘤医院无线网络设备更新采购项目</w:t>
      </w:r>
      <w:r w:rsidR="00116014">
        <w:rPr>
          <w:rFonts w:ascii="华文中宋" w:eastAsia="华文中宋" w:hAnsi="华文中宋" w:hint="eastAsia"/>
        </w:rPr>
        <w:t>-中标公告</w:t>
      </w:r>
      <w:bookmarkEnd w:id="0"/>
      <w:bookmarkEnd w:id="1"/>
    </w:p>
    <w:p w14:paraId="1B395AA9" w14:textId="0F19E956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 w:rsidR="003F4389">
        <w:rPr>
          <w:rFonts w:ascii="黑体" w:eastAsia="黑体" w:hAnsi="黑体"/>
          <w:sz w:val="28"/>
          <w:szCs w:val="28"/>
        </w:rPr>
        <w:t>0701-254106050590</w:t>
      </w:r>
    </w:p>
    <w:p w14:paraId="1B731ED4" w14:textId="10E5816B" w:rsidR="00340F99" w:rsidRDefault="00116014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3F4389">
        <w:rPr>
          <w:rFonts w:ascii="黑体" w:eastAsia="黑体" w:hAnsi="黑体" w:hint="eastAsia"/>
          <w:sz w:val="28"/>
          <w:szCs w:val="28"/>
        </w:rPr>
        <w:t>北京肿瘤医院无线网络设备更新采购项目</w:t>
      </w:r>
    </w:p>
    <w:p w14:paraId="75303E4E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1D1F0800" w14:textId="5F9B855C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第1包 </w:t>
      </w:r>
      <w:r w:rsidR="003F4389">
        <w:rPr>
          <w:rFonts w:ascii="仿宋" w:eastAsia="仿宋" w:hAnsi="仿宋" w:hint="eastAsia"/>
          <w:sz w:val="28"/>
          <w:szCs w:val="28"/>
        </w:rPr>
        <w:t>POE交换机等</w:t>
      </w:r>
    </w:p>
    <w:p w14:paraId="7E26ABD8" w14:textId="46F87003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2861CE">
        <w:rPr>
          <w:rFonts w:ascii="仿宋" w:eastAsia="仿宋" w:hAnsi="仿宋"/>
          <w:sz w:val="28"/>
          <w:szCs w:val="28"/>
        </w:rPr>
        <w:t xml:space="preserve"> </w:t>
      </w:r>
      <w:r w:rsidR="00237C7F" w:rsidRPr="00237C7F">
        <w:rPr>
          <w:rFonts w:ascii="仿宋" w:eastAsia="仿宋" w:hAnsi="仿宋" w:hint="eastAsia"/>
          <w:sz w:val="28"/>
          <w:szCs w:val="28"/>
        </w:rPr>
        <w:t>方正国际软件（北京）有限公司</w:t>
      </w:r>
      <w:r w:rsidR="00237C7F" w:rsidRPr="00237C7F">
        <w:rPr>
          <w:rFonts w:ascii="仿宋" w:eastAsia="仿宋" w:hAnsi="仿宋" w:hint="eastAsia"/>
          <w:sz w:val="28"/>
          <w:szCs w:val="28"/>
        </w:rPr>
        <w:tab/>
      </w:r>
      <w:r w:rsidR="00237C7F" w:rsidRPr="00237C7F">
        <w:rPr>
          <w:rFonts w:ascii="仿宋" w:eastAsia="仿宋" w:hAnsi="仿宋" w:hint="eastAsia"/>
          <w:sz w:val="28"/>
          <w:szCs w:val="28"/>
        </w:rPr>
        <w:tab/>
      </w:r>
    </w:p>
    <w:p w14:paraId="395BE098" w14:textId="6825DE1F" w:rsidR="00340F99" w:rsidRDefault="00116014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982085">
        <w:rPr>
          <w:rFonts w:ascii="仿宋" w:eastAsia="仿宋" w:hAnsi="仿宋" w:hint="eastAsia"/>
          <w:sz w:val="28"/>
          <w:szCs w:val="28"/>
        </w:rPr>
        <w:t>北京市海淀区中关村大街1号5层5006室</w:t>
      </w:r>
    </w:p>
    <w:p w14:paraId="57F0C03E" w14:textId="43EDEED8" w:rsidR="00340F99" w:rsidRDefault="00116014">
      <w:pPr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</w:t>
      </w:r>
      <w:r w:rsidR="00237C7F" w:rsidRPr="00237C7F">
        <w:rPr>
          <w:rFonts w:ascii="仿宋" w:eastAsia="仿宋" w:hAnsi="仿宋" w:hint="eastAsia"/>
          <w:sz w:val="28"/>
          <w:szCs w:val="28"/>
        </w:rPr>
        <w:t>1,788,000.00</w:t>
      </w:r>
    </w:p>
    <w:p w14:paraId="5679F2EC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521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2"/>
        <w:gridCol w:w="1032"/>
        <w:gridCol w:w="1755"/>
        <w:gridCol w:w="1282"/>
        <w:gridCol w:w="1090"/>
        <w:gridCol w:w="2527"/>
        <w:gridCol w:w="1417"/>
      </w:tblGrid>
      <w:tr w:rsidR="00340F99" w14:paraId="2BEE5738" w14:textId="77777777" w:rsidTr="00FA2172">
        <w:trPr>
          <w:trHeight w:val="918"/>
          <w:jc w:val="center"/>
        </w:trPr>
        <w:tc>
          <w:tcPr>
            <w:tcW w:w="306" w:type="pct"/>
            <w:vAlign w:val="center"/>
          </w:tcPr>
          <w:p w14:paraId="5719E88D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proofErr w:type="gramStart"/>
            <w:r>
              <w:rPr>
                <w:rFonts w:ascii="仿宋" w:eastAsia="仿宋" w:hAnsi="仿宋" w:hint="eastAsia"/>
                <w:b/>
                <w:bCs/>
                <w:kern w:val="0"/>
              </w:rPr>
              <w:t>包号</w:t>
            </w:r>
            <w:proofErr w:type="gramEnd"/>
          </w:p>
        </w:tc>
        <w:tc>
          <w:tcPr>
            <w:tcW w:w="532" w:type="pct"/>
            <w:vAlign w:val="center"/>
          </w:tcPr>
          <w:p w14:paraId="44D5B0F2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品目号</w:t>
            </w:r>
          </w:p>
        </w:tc>
        <w:tc>
          <w:tcPr>
            <w:tcW w:w="905" w:type="pct"/>
            <w:vAlign w:val="center"/>
          </w:tcPr>
          <w:p w14:paraId="63BE0B91" w14:textId="77777777" w:rsidR="00340F99" w:rsidRDefault="00116014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标的名称</w:t>
            </w:r>
          </w:p>
        </w:tc>
        <w:tc>
          <w:tcPr>
            <w:tcW w:w="661" w:type="pct"/>
            <w:vAlign w:val="center"/>
          </w:tcPr>
          <w:p w14:paraId="0D02E922" w14:textId="77BD999A" w:rsidR="00340F99" w:rsidRDefault="00116014" w:rsidP="002861CE">
            <w:pPr>
              <w:widowControl/>
              <w:spacing w:beforeLines="50" w:before="156"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</w:rPr>
              <w:t>数量</w:t>
            </w:r>
          </w:p>
        </w:tc>
        <w:tc>
          <w:tcPr>
            <w:tcW w:w="562" w:type="pct"/>
            <w:vAlign w:val="center"/>
          </w:tcPr>
          <w:p w14:paraId="7BC69778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bCs/>
                <w:kern w:val="0"/>
              </w:rPr>
            </w:pPr>
            <w:r>
              <w:rPr>
                <w:rFonts w:ascii="仿宋" w:eastAsia="仿宋" w:hAnsi="仿宋"/>
                <w:b/>
                <w:bCs/>
                <w:kern w:val="0"/>
              </w:rPr>
              <w:t>品牌</w:t>
            </w:r>
          </w:p>
        </w:tc>
        <w:tc>
          <w:tcPr>
            <w:tcW w:w="1303" w:type="pct"/>
            <w:vAlign w:val="center"/>
          </w:tcPr>
          <w:p w14:paraId="08E51313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  <w:kern w:val="0"/>
              </w:rPr>
              <w:t>规格和型号</w:t>
            </w:r>
          </w:p>
        </w:tc>
        <w:tc>
          <w:tcPr>
            <w:tcW w:w="731" w:type="pct"/>
            <w:vAlign w:val="center"/>
          </w:tcPr>
          <w:p w14:paraId="47D67F66" w14:textId="77777777" w:rsidR="00340F99" w:rsidRDefault="00116014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</w:rPr>
            </w:pPr>
            <w:r>
              <w:rPr>
                <w:rFonts w:ascii="仿宋" w:eastAsia="仿宋" w:hAnsi="仿宋"/>
                <w:b/>
              </w:rPr>
              <w:t>单价</w:t>
            </w:r>
          </w:p>
          <w:p w14:paraId="30B3B782" w14:textId="77777777" w:rsidR="00340F99" w:rsidRDefault="00116014">
            <w:pPr>
              <w:widowControl/>
              <w:jc w:val="center"/>
              <w:rPr>
                <w:rFonts w:ascii="仿宋" w:eastAsia="仿宋" w:hAnsi="仿宋"/>
                <w:b/>
                <w:kern w:val="0"/>
              </w:rPr>
            </w:pPr>
            <w:r>
              <w:rPr>
                <w:rFonts w:ascii="仿宋" w:eastAsia="仿宋" w:hAnsi="仿宋"/>
                <w:b/>
              </w:rPr>
              <w:t>（人民币元）</w:t>
            </w:r>
          </w:p>
        </w:tc>
      </w:tr>
      <w:tr w:rsidR="00FA2172" w14:paraId="72519A61" w14:textId="77777777" w:rsidTr="00FA2172">
        <w:trPr>
          <w:trHeight w:val="1528"/>
          <w:jc w:val="center"/>
        </w:trPr>
        <w:tc>
          <w:tcPr>
            <w:tcW w:w="306" w:type="pct"/>
            <w:vMerge w:val="restart"/>
            <w:vAlign w:val="center"/>
          </w:tcPr>
          <w:p w14:paraId="21E3056E" w14:textId="4BBF9C8D" w:rsid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532" w:type="pct"/>
            <w:vAlign w:val="center"/>
          </w:tcPr>
          <w:p w14:paraId="6A2DB5D6" w14:textId="567794C6" w:rsid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1-1</w:t>
            </w:r>
          </w:p>
        </w:tc>
        <w:tc>
          <w:tcPr>
            <w:tcW w:w="905" w:type="pct"/>
            <w:vAlign w:val="center"/>
          </w:tcPr>
          <w:p w14:paraId="2868A837" w14:textId="64F73467" w:rsidR="00FA2172" w:rsidRPr="00390202" w:rsidRDefault="00FA217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POE交换机</w:t>
            </w:r>
          </w:p>
        </w:tc>
        <w:tc>
          <w:tcPr>
            <w:tcW w:w="661" w:type="pct"/>
            <w:vAlign w:val="center"/>
          </w:tcPr>
          <w:p w14:paraId="73CCBDB6" w14:textId="3FDF12E6" w:rsidR="00FA2172" w:rsidRDefault="00FA217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台</w:t>
            </w:r>
          </w:p>
        </w:tc>
        <w:tc>
          <w:tcPr>
            <w:tcW w:w="562" w:type="pct"/>
            <w:vAlign w:val="center"/>
          </w:tcPr>
          <w:p w14:paraId="68099579" w14:textId="2D02F7EE" w:rsidR="00FA2172" w:rsidRPr="00390202" w:rsidRDefault="00FA217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锐捷</w:t>
            </w:r>
          </w:p>
        </w:tc>
        <w:tc>
          <w:tcPr>
            <w:tcW w:w="1303" w:type="pct"/>
            <w:vAlign w:val="center"/>
          </w:tcPr>
          <w:p w14:paraId="159187FF" w14:textId="5B8323FE" w:rsidR="00FA2172" w:rsidRPr="0039020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RG-S2910-24GT4XS-UP-H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固化24个10/100/1000M自适应电口，4个1G/10G SFP+光口，支持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PoE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PoE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+，整机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PoE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最大输出370W，4*万兆LC接口模块，适用于SFP+接口</w:t>
            </w:r>
          </w:p>
        </w:tc>
        <w:tc>
          <w:tcPr>
            <w:tcW w:w="731" w:type="pct"/>
            <w:vAlign w:val="center"/>
          </w:tcPr>
          <w:p w14:paraId="0ABBA80F" w14:textId="6792A3DC" w:rsidR="00FA2172" w:rsidRP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9580</w:t>
            </w:r>
          </w:p>
        </w:tc>
      </w:tr>
      <w:tr w:rsidR="00FA2172" w14:paraId="117C3F43" w14:textId="77777777" w:rsidTr="00FA2172">
        <w:trPr>
          <w:trHeight w:val="1528"/>
          <w:jc w:val="center"/>
        </w:trPr>
        <w:tc>
          <w:tcPr>
            <w:tcW w:w="306" w:type="pct"/>
            <w:vMerge/>
            <w:vAlign w:val="center"/>
          </w:tcPr>
          <w:p w14:paraId="0DDD5A3B" w14:textId="77777777" w:rsidR="00FA2172" w:rsidRPr="00933F54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2" w:type="pct"/>
            <w:vAlign w:val="center"/>
          </w:tcPr>
          <w:p w14:paraId="7FDB46CC" w14:textId="6BE4E92E" w:rsidR="00FA2172" w:rsidRPr="00933F54" w:rsidRDefault="00FA2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1-2</w:t>
            </w:r>
          </w:p>
        </w:tc>
        <w:tc>
          <w:tcPr>
            <w:tcW w:w="905" w:type="pct"/>
            <w:vAlign w:val="center"/>
          </w:tcPr>
          <w:p w14:paraId="1A37F73F" w14:textId="47D26B91" w:rsidR="00FA2172" w:rsidRPr="00933F54" w:rsidRDefault="00FA2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放装AP</w:t>
            </w:r>
          </w:p>
        </w:tc>
        <w:tc>
          <w:tcPr>
            <w:tcW w:w="661" w:type="pct"/>
            <w:vAlign w:val="center"/>
          </w:tcPr>
          <w:p w14:paraId="7014FE61" w14:textId="6E757C0E" w:rsidR="00FA2172" w:rsidRPr="00933F54" w:rsidRDefault="00FA217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200台</w:t>
            </w:r>
          </w:p>
        </w:tc>
        <w:tc>
          <w:tcPr>
            <w:tcW w:w="562" w:type="pct"/>
            <w:vAlign w:val="center"/>
          </w:tcPr>
          <w:p w14:paraId="706FCEEA" w14:textId="7E966E7F" w:rsidR="00FA2172" w:rsidRPr="00390202" w:rsidRDefault="00FA217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锐捷</w:t>
            </w:r>
          </w:p>
        </w:tc>
        <w:tc>
          <w:tcPr>
            <w:tcW w:w="1303" w:type="pct"/>
            <w:vAlign w:val="center"/>
          </w:tcPr>
          <w:p w14:paraId="0C61D4A2" w14:textId="31BDD50D" w:rsidR="00FA2172" w:rsidRPr="0039020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RG-AP820-AR(V3)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Wi-Fi 6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射频通用级放装型AR系列无线接入点；支持锐捷无线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简全光方案，整机最大支持6条空间流，整机最高接入速率3.842Gbps，可支持802.11a/b/g/n/ac和802.11ax工作，胖/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瘦模式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切换、802.3bt/at/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af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供电和本地DC电源供电</w:t>
            </w:r>
          </w:p>
        </w:tc>
        <w:tc>
          <w:tcPr>
            <w:tcW w:w="731" w:type="pct"/>
            <w:vAlign w:val="center"/>
          </w:tcPr>
          <w:p w14:paraId="2026F470" w14:textId="7FA52767" w:rsidR="00FA2172" w:rsidRPr="0039020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2160</w:t>
            </w:r>
          </w:p>
        </w:tc>
      </w:tr>
      <w:tr w:rsidR="00FA2172" w14:paraId="0106260D" w14:textId="77777777" w:rsidTr="00FA2172">
        <w:trPr>
          <w:trHeight w:val="1528"/>
          <w:jc w:val="center"/>
        </w:trPr>
        <w:tc>
          <w:tcPr>
            <w:tcW w:w="306" w:type="pct"/>
            <w:vMerge/>
            <w:vAlign w:val="center"/>
          </w:tcPr>
          <w:p w14:paraId="12793A56" w14:textId="77777777" w:rsidR="00FA2172" w:rsidRPr="00933F54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2" w:type="pct"/>
            <w:vAlign w:val="center"/>
          </w:tcPr>
          <w:p w14:paraId="4FBFBA1A" w14:textId="2C2511E2" w:rsidR="00FA2172" w:rsidRPr="00933F54" w:rsidRDefault="00FA2172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1-3</w:t>
            </w:r>
          </w:p>
        </w:tc>
        <w:tc>
          <w:tcPr>
            <w:tcW w:w="905" w:type="pct"/>
            <w:vAlign w:val="center"/>
          </w:tcPr>
          <w:p w14:paraId="09534E84" w14:textId="252BDB0D" w:rsidR="00FA2172" w:rsidRPr="00933F54" w:rsidRDefault="00FA217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面板AP</w:t>
            </w:r>
          </w:p>
        </w:tc>
        <w:tc>
          <w:tcPr>
            <w:tcW w:w="661" w:type="pct"/>
            <w:vAlign w:val="center"/>
          </w:tcPr>
          <w:p w14:paraId="5BF7D3FA" w14:textId="1E7F544C" w:rsidR="00FA2172" w:rsidRPr="00933F54" w:rsidRDefault="00FA217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335台</w:t>
            </w:r>
          </w:p>
        </w:tc>
        <w:tc>
          <w:tcPr>
            <w:tcW w:w="562" w:type="pct"/>
            <w:vAlign w:val="center"/>
          </w:tcPr>
          <w:p w14:paraId="4D8BF63C" w14:textId="6C19FF3C" w:rsidR="00FA2172" w:rsidRPr="00390202" w:rsidRDefault="00FA217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锐捷</w:t>
            </w:r>
          </w:p>
        </w:tc>
        <w:tc>
          <w:tcPr>
            <w:tcW w:w="1303" w:type="pct"/>
            <w:vAlign w:val="center"/>
          </w:tcPr>
          <w:p w14:paraId="0D724287" w14:textId="782762EB" w:rsidR="00FA2172" w:rsidRPr="0039020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RG-AP180-I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Wi-Fi 6双射频墙面型无线接入点；整机最大支持4条空间流，整机最高接入速率2.975Gbps，可支持802.11a/b/g/n/a/ax工作，胖/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瘦模式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切换、802.3at/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af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供电和本地DC电源适配器供电</w:t>
            </w:r>
          </w:p>
        </w:tc>
        <w:tc>
          <w:tcPr>
            <w:tcW w:w="731" w:type="pct"/>
            <w:vAlign w:val="center"/>
          </w:tcPr>
          <w:p w14:paraId="736EE9A4" w14:textId="7DE59D9D" w:rsidR="00FA2172" w:rsidRPr="0039020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1420</w:t>
            </w:r>
          </w:p>
        </w:tc>
      </w:tr>
      <w:tr w:rsidR="00FA2172" w14:paraId="0265C96D" w14:textId="77777777" w:rsidTr="00FA2172">
        <w:trPr>
          <w:trHeight w:val="1528"/>
          <w:jc w:val="center"/>
        </w:trPr>
        <w:tc>
          <w:tcPr>
            <w:tcW w:w="306" w:type="pct"/>
            <w:vMerge/>
            <w:vAlign w:val="center"/>
          </w:tcPr>
          <w:p w14:paraId="0E57C97A" w14:textId="77777777" w:rsid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2" w:type="pct"/>
            <w:vAlign w:val="center"/>
          </w:tcPr>
          <w:p w14:paraId="58D916C0" w14:textId="262EA18B" w:rsid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1-4</w:t>
            </w:r>
          </w:p>
        </w:tc>
        <w:tc>
          <w:tcPr>
            <w:tcW w:w="905" w:type="pct"/>
            <w:vAlign w:val="center"/>
          </w:tcPr>
          <w:p w14:paraId="1B4A9DE4" w14:textId="7B336477" w:rsidR="00FA2172" w:rsidRDefault="00FA217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授权点</w:t>
            </w:r>
          </w:p>
        </w:tc>
        <w:tc>
          <w:tcPr>
            <w:tcW w:w="661" w:type="pct"/>
            <w:vAlign w:val="center"/>
          </w:tcPr>
          <w:p w14:paraId="1897FB03" w14:textId="4F9B2A66" w:rsidR="00FA2172" w:rsidRDefault="00FA217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250点</w:t>
            </w:r>
          </w:p>
        </w:tc>
        <w:tc>
          <w:tcPr>
            <w:tcW w:w="562" w:type="pct"/>
            <w:vAlign w:val="center"/>
          </w:tcPr>
          <w:p w14:paraId="19856AFF" w14:textId="3C619FCD" w:rsidR="00FA2172" w:rsidRDefault="00FA217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锐捷</w:t>
            </w:r>
          </w:p>
        </w:tc>
        <w:tc>
          <w:tcPr>
            <w:tcW w:w="1303" w:type="pct"/>
            <w:vAlign w:val="center"/>
          </w:tcPr>
          <w:p w14:paraId="2E66885D" w14:textId="31BE230B" w:rsid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乐享监控平台扩容授权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支持250个网络设备、安全设备的监控授权</w:t>
            </w:r>
          </w:p>
        </w:tc>
        <w:tc>
          <w:tcPr>
            <w:tcW w:w="731" w:type="pct"/>
            <w:vAlign w:val="center"/>
          </w:tcPr>
          <w:p w14:paraId="2E8A1574" w14:textId="6CDC9255" w:rsidR="00FA2172" w:rsidRPr="00945638" w:rsidRDefault="00FA2172">
            <w:pPr>
              <w:jc w:val="center"/>
              <w:rPr>
                <w:rFonts w:ascii="Calibri" w:eastAsia="仿宋" w:hAnsi="Calibri" w:cs="Calibri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314</w:t>
            </w:r>
          </w:p>
        </w:tc>
      </w:tr>
      <w:tr w:rsidR="00FA2172" w14:paraId="000E0462" w14:textId="77777777" w:rsidTr="00FA2172">
        <w:trPr>
          <w:trHeight w:val="1528"/>
          <w:jc w:val="center"/>
        </w:trPr>
        <w:tc>
          <w:tcPr>
            <w:tcW w:w="306" w:type="pct"/>
            <w:vMerge/>
            <w:vAlign w:val="center"/>
          </w:tcPr>
          <w:p w14:paraId="620DA816" w14:textId="77777777" w:rsid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2" w:type="pct"/>
            <w:vAlign w:val="center"/>
          </w:tcPr>
          <w:p w14:paraId="40F650F9" w14:textId="098B115D" w:rsid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1-5</w:t>
            </w:r>
          </w:p>
        </w:tc>
        <w:tc>
          <w:tcPr>
            <w:tcW w:w="905" w:type="pct"/>
            <w:vAlign w:val="center"/>
          </w:tcPr>
          <w:p w14:paraId="448D3966" w14:textId="3FC1F6E0" w:rsidR="00FA2172" w:rsidRDefault="00FA217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网络管理</w:t>
            </w:r>
          </w:p>
        </w:tc>
        <w:tc>
          <w:tcPr>
            <w:tcW w:w="661" w:type="pct"/>
            <w:vAlign w:val="center"/>
          </w:tcPr>
          <w:p w14:paraId="78DFC8D4" w14:textId="2ACD53E1" w:rsidR="00FA2172" w:rsidRDefault="00FA217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1套</w:t>
            </w:r>
          </w:p>
        </w:tc>
        <w:tc>
          <w:tcPr>
            <w:tcW w:w="562" w:type="pct"/>
            <w:vAlign w:val="center"/>
          </w:tcPr>
          <w:p w14:paraId="3C2877DC" w14:textId="083C50D2" w:rsidR="00FA2172" w:rsidRDefault="00FA217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锐捷</w:t>
            </w:r>
          </w:p>
        </w:tc>
        <w:tc>
          <w:tcPr>
            <w:tcW w:w="1303" w:type="pct"/>
            <w:vAlign w:val="center"/>
          </w:tcPr>
          <w:p w14:paraId="778AFCB9" w14:textId="26C2223D" w:rsid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包含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云辅驾服务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授权*5，RG-UNC-AS网管平台*1，交换设备管理LIC*1，云桌面服务器授权*4，</w:t>
            </w: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vdi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授权*50</w:t>
            </w:r>
          </w:p>
        </w:tc>
        <w:tc>
          <w:tcPr>
            <w:tcW w:w="731" w:type="pct"/>
            <w:vAlign w:val="center"/>
          </w:tcPr>
          <w:p w14:paraId="2A0E4230" w14:textId="64E6C249" w:rsidR="00FA2172" w:rsidRPr="00945638" w:rsidRDefault="00FA2172">
            <w:pPr>
              <w:jc w:val="center"/>
              <w:rPr>
                <w:rFonts w:ascii="Calibri" w:eastAsia="仿宋" w:hAnsi="Calibri" w:cs="Calibri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73450</w:t>
            </w:r>
          </w:p>
        </w:tc>
      </w:tr>
      <w:tr w:rsidR="00FA2172" w14:paraId="29D22192" w14:textId="77777777" w:rsidTr="00FA2172">
        <w:trPr>
          <w:trHeight w:val="1528"/>
          <w:jc w:val="center"/>
        </w:trPr>
        <w:tc>
          <w:tcPr>
            <w:tcW w:w="306" w:type="pct"/>
            <w:vMerge/>
            <w:vAlign w:val="center"/>
          </w:tcPr>
          <w:p w14:paraId="0BF0BE5C" w14:textId="77777777" w:rsid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2" w:type="pct"/>
            <w:vAlign w:val="center"/>
          </w:tcPr>
          <w:p w14:paraId="2DC37B8E" w14:textId="7F4B02E3" w:rsid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1-6</w:t>
            </w:r>
          </w:p>
        </w:tc>
        <w:tc>
          <w:tcPr>
            <w:tcW w:w="905" w:type="pct"/>
            <w:vAlign w:val="center"/>
          </w:tcPr>
          <w:p w14:paraId="3F67CFE7" w14:textId="46AA3270" w:rsidR="00FA2172" w:rsidRDefault="00FA217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机房光纤</w:t>
            </w:r>
          </w:p>
        </w:tc>
        <w:tc>
          <w:tcPr>
            <w:tcW w:w="661" w:type="pct"/>
            <w:vAlign w:val="center"/>
          </w:tcPr>
          <w:p w14:paraId="0C9F982E" w14:textId="4987FF38" w:rsidR="00FA2172" w:rsidRDefault="00FA217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1批</w:t>
            </w:r>
          </w:p>
        </w:tc>
        <w:tc>
          <w:tcPr>
            <w:tcW w:w="562" w:type="pct"/>
            <w:vAlign w:val="center"/>
          </w:tcPr>
          <w:p w14:paraId="619DC638" w14:textId="6436AADE" w:rsidR="00FA2172" w:rsidRDefault="00FA217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菲尼特</w:t>
            </w:r>
          </w:p>
        </w:tc>
        <w:tc>
          <w:tcPr>
            <w:tcW w:w="1303" w:type="pct"/>
            <w:vAlign w:val="center"/>
          </w:tcPr>
          <w:p w14:paraId="7CCA444E" w14:textId="4F62FE89" w:rsid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包含400米48芯室内万兆单模光缆，900米48芯室内万兆多模光缆，650米12芯室内万兆多模光缆，6个48芯ODF光纤配线架，12个12芯ODF光纤配线架，以及光纤熔接等</w:t>
            </w:r>
          </w:p>
        </w:tc>
        <w:tc>
          <w:tcPr>
            <w:tcW w:w="731" w:type="pct"/>
            <w:vAlign w:val="center"/>
          </w:tcPr>
          <w:p w14:paraId="76AB6F1A" w14:textId="03B84AA8" w:rsidR="00FA2172" w:rsidRPr="00945638" w:rsidRDefault="00FA2172">
            <w:pPr>
              <w:jc w:val="center"/>
              <w:rPr>
                <w:rFonts w:ascii="Calibri" w:eastAsia="仿宋" w:hAnsi="Calibri" w:cs="Calibri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108280</w:t>
            </w:r>
          </w:p>
        </w:tc>
      </w:tr>
      <w:tr w:rsidR="00FA2172" w14:paraId="4D64B61B" w14:textId="77777777" w:rsidTr="00FA2172">
        <w:trPr>
          <w:trHeight w:val="1528"/>
          <w:jc w:val="center"/>
        </w:trPr>
        <w:tc>
          <w:tcPr>
            <w:tcW w:w="306" w:type="pct"/>
            <w:vMerge/>
            <w:vAlign w:val="center"/>
          </w:tcPr>
          <w:p w14:paraId="486DF97F" w14:textId="77777777" w:rsid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32" w:type="pct"/>
            <w:vAlign w:val="center"/>
          </w:tcPr>
          <w:p w14:paraId="3E095E78" w14:textId="7B322EF4" w:rsid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1-7</w:t>
            </w:r>
          </w:p>
        </w:tc>
        <w:tc>
          <w:tcPr>
            <w:tcW w:w="905" w:type="pct"/>
            <w:vAlign w:val="center"/>
          </w:tcPr>
          <w:p w14:paraId="0879F990" w14:textId="6DA603BA" w:rsidR="00FA2172" w:rsidRDefault="00FA217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安装实施</w:t>
            </w:r>
          </w:p>
        </w:tc>
        <w:tc>
          <w:tcPr>
            <w:tcW w:w="661" w:type="pct"/>
            <w:vAlign w:val="center"/>
          </w:tcPr>
          <w:p w14:paraId="4A67C63B" w14:textId="6BAD5E21" w:rsidR="00FA2172" w:rsidRDefault="00FA2172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1套</w:t>
            </w:r>
          </w:p>
        </w:tc>
        <w:tc>
          <w:tcPr>
            <w:tcW w:w="562" w:type="pct"/>
            <w:vAlign w:val="center"/>
          </w:tcPr>
          <w:p w14:paraId="0A2C92C3" w14:textId="38BE33A9" w:rsidR="00FA2172" w:rsidRDefault="00FA2172">
            <w:pPr>
              <w:widowControl/>
              <w:jc w:val="center"/>
              <w:textAlignment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方正国际</w:t>
            </w:r>
          </w:p>
        </w:tc>
        <w:tc>
          <w:tcPr>
            <w:tcW w:w="1303" w:type="pct"/>
            <w:vAlign w:val="center"/>
          </w:tcPr>
          <w:p w14:paraId="6B0707B2" w14:textId="44DA96F2" w:rsidR="00FA2172" w:rsidRDefault="00FA217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包含光纤敷设，网线敷设，原有AP设备拆除，原有网线拆除，POE交换机安装和无线AP施工安装等</w:t>
            </w:r>
          </w:p>
        </w:tc>
        <w:tc>
          <w:tcPr>
            <w:tcW w:w="731" w:type="pct"/>
            <w:vAlign w:val="center"/>
          </w:tcPr>
          <w:p w14:paraId="07BF3519" w14:textId="5014C43B" w:rsidR="00FA2172" w:rsidRPr="00945638" w:rsidRDefault="00FA2172">
            <w:pPr>
              <w:jc w:val="center"/>
              <w:rPr>
                <w:rFonts w:ascii="Calibri" w:eastAsia="仿宋" w:hAnsi="Calibri" w:cs="Calibri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380570</w:t>
            </w:r>
          </w:p>
        </w:tc>
      </w:tr>
    </w:tbl>
    <w:p w14:paraId="59C2051E" w14:textId="3028DCFC" w:rsidR="00340F99" w:rsidRDefault="00116014" w:rsidP="00237C7F">
      <w:pPr>
        <w:rPr>
          <w:rFonts w:ascii="黑体" w:eastAsia="黑体" w:hAnsi="黑体"/>
          <w:sz w:val="28"/>
          <w:szCs w:val="28"/>
        </w:rPr>
      </w:pPr>
      <w:r w:rsidRPr="00945638">
        <w:rPr>
          <w:rFonts w:ascii="黑体" w:eastAsia="黑体" w:hAnsi="黑体" w:hint="eastAsia"/>
          <w:sz w:val="28"/>
          <w:szCs w:val="28"/>
        </w:rPr>
        <w:t>五、评审专家名单：</w:t>
      </w:r>
      <w:r w:rsidR="002861CE">
        <w:rPr>
          <w:rFonts w:ascii="黑体" w:eastAsia="黑体" w:hAnsi="黑体"/>
          <w:sz w:val="28"/>
          <w:szCs w:val="28"/>
        </w:rPr>
        <w:t xml:space="preserve"> </w:t>
      </w:r>
      <w:r w:rsidR="00237C7F" w:rsidRPr="00237C7F">
        <w:rPr>
          <w:rFonts w:ascii="黑体" w:eastAsia="黑体" w:hAnsi="黑体" w:hint="eastAsia"/>
          <w:sz w:val="28"/>
          <w:szCs w:val="28"/>
        </w:rPr>
        <w:t>朱东辉</w:t>
      </w:r>
      <w:r w:rsidR="00237C7F">
        <w:rPr>
          <w:rFonts w:ascii="黑体" w:eastAsia="黑体" w:hAnsi="黑体" w:hint="eastAsia"/>
          <w:sz w:val="28"/>
          <w:szCs w:val="28"/>
        </w:rPr>
        <w:t>、</w:t>
      </w:r>
      <w:r w:rsidR="00237C7F" w:rsidRPr="00237C7F">
        <w:rPr>
          <w:rFonts w:ascii="黑体" w:eastAsia="黑体" w:hAnsi="黑体" w:hint="eastAsia"/>
          <w:sz w:val="28"/>
          <w:szCs w:val="28"/>
        </w:rPr>
        <w:t>韩治</w:t>
      </w:r>
      <w:r w:rsidR="00237C7F">
        <w:rPr>
          <w:rFonts w:ascii="黑体" w:eastAsia="黑体" w:hAnsi="黑体" w:hint="eastAsia"/>
          <w:sz w:val="28"/>
          <w:szCs w:val="28"/>
        </w:rPr>
        <w:t>、</w:t>
      </w:r>
      <w:r w:rsidR="00237C7F" w:rsidRPr="00237C7F">
        <w:rPr>
          <w:rFonts w:ascii="黑体" w:eastAsia="黑体" w:hAnsi="黑体" w:hint="eastAsia"/>
          <w:sz w:val="28"/>
          <w:szCs w:val="28"/>
        </w:rPr>
        <w:t>王伟超</w:t>
      </w:r>
      <w:r w:rsidR="00237C7F">
        <w:rPr>
          <w:rFonts w:ascii="黑体" w:eastAsia="黑体" w:hAnsi="黑体" w:hint="eastAsia"/>
          <w:sz w:val="28"/>
          <w:szCs w:val="28"/>
        </w:rPr>
        <w:t>、</w:t>
      </w:r>
      <w:r w:rsidR="00237C7F" w:rsidRPr="00237C7F">
        <w:rPr>
          <w:rFonts w:ascii="黑体" w:eastAsia="黑体" w:hAnsi="黑体" w:hint="eastAsia"/>
          <w:sz w:val="28"/>
          <w:szCs w:val="28"/>
        </w:rPr>
        <w:t>杨新民</w:t>
      </w:r>
      <w:r w:rsidR="00237C7F">
        <w:rPr>
          <w:rFonts w:ascii="黑体" w:eastAsia="黑体" w:hAnsi="黑体" w:hint="eastAsia"/>
          <w:sz w:val="28"/>
          <w:szCs w:val="28"/>
        </w:rPr>
        <w:t>、</w:t>
      </w:r>
      <w:r w:rsidR="00237C7F" w:rsidRPr="00237C7F">
        <w:rPr>
          <w:rFonts w:ascii="黑体" w:eastAsia="黑体" w:hAnsi="黑体" w:hint="eastAsia"/>
          <w:sz w:val="28"/>
          <w:szCs w:val="28"/>
        </w:rPr>
        <w:t>庞娟</w:t>
      </w:r>
    </w:p>
    <w:p w14:paraId="29A6B1A1" w14:textId="77777777" w:rsidR="00340F99" w:rsidRPr="00A32D6E" w:rsidRDefault="00116014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参照原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颁布的《招标代理服务收费管理暂行办法》（计价格</w:t>
      </w:r>
      <w:r w:rsidRPr="00A32D6E">
        <w:rPr>
          <w:rFonts w:asciiTheme="minorEastAsia" w:eastAsiaTheme="minorEastAsia" w:hAnsiTheme="minorEastAsia" w:hint="eastAsia"/>
          <w:sz w:val="28"/>
          <w:szCs w:val="28"/>
        </w:rPr>
        <w:t>[2002]1980号）中的货物招标收费标准。</w:t>
      </w:r>
    </w:p>
    <w:p w14:paraId="5FDBA702" w14:textId="10252445" w:rsidR="00340F99" w:rsidRDefault="00116014">
      <w:pPr>
        <w:rPr>
          <w:rFonts w:asciiTheme="minorEastAsia" w:eastAsiaTheme="minorEastAsia" w:hAnsiTheme="minorEastAsia"/>
          <w:sz w:val="28"/>
          <w:szCs w:val="28"/>
        </w:rPr>
      </w:pPr>
      <w:r w:rsidRPr="00A32D6E">
        <w:rPr>
          <w:rFonts w:asciiTheme="minorEastAsia" w:eastAsiaTheme="minorEastAsia" w:hAnsiTheme="minorEastAsia" w:hint="eastAsia"/>
          <w:sz w:val="28"/>
          <w:szCs w:val="28"/>
        </w:rPr>
        <w:t>金额</w:t>
      </w:r>
      <w:r w:rsidRPr="004B3CC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4B3CC3" w:rsidRPr="004B3CC3">
        <w:rPr>
          <w:rFonts w:asciiTheme="minorEastAsia" w:eastAsiaTheme="minorEastAsia" w:hAnsiTheme="minorEastAsia"/>
          <w:sz w:val="28"/>
          <w:szCs w:val="28"/>
        </w:rPr>
        <w:t>2</w:t>
      </w:r>
      <w:r w:rsidR="004B3CC3" w:rsidRPr="004B3CC3">
        <w:rPr>
          <w:rFonts w:asciiTheme="minorEastAsia" w:eastAsiaTheme="minorEastAsia" w:hAnsiTheme="minorEastAsia" w:hint="eastAsia"/>
          <w:sz w:val="28"/>
          <w:szCs w:val="28"/>
        </w:rPr>
        <w:t>.</w:t>
      </w:r>
      <w:r w:rsidR="004B3CC3" w:rsidRPr="004B3CC3">
        <w:rPr>
          <w:rFonts w:asciiTheme="minorEastAsia" w:eastAsiaTheme="minorEastAsia" w:hAnsiTheme="minorEastAsia"/>
          <w:sz w:val="28"/>
          <w:szCs w:val="28"/>
        </w:rPr>
        <w:t>1304</w:t>
      </w:r>
      <w:r w:rsidRPr="004B3CC3">
        <w:rPr>
          <w:rFonts w:asciiTheme="minorEastAsia" w:eastAsiaTheme="minorEastAsia" w:hAnsiTheme="minorEastAsia" w:hint="eastAsia"/>
          <w:sz w:val="28"/>
          <w:szCs w:val="28"/>
        </w:rPr>
        <w:t>万元人民</w:t>
      </w:r>
      <w:r w:rsidRPr="00A32D6E">
        <w:rPr>
          <w:rFonts w:asciiTheme="minorEastAsia" w:eastAsiaTheme="minorEastAsia" w:hAnsiTheme="minorEastAsia" w:hint="eastAsia"/>
          <w:sz w:val="28"/>
          <w:szCs w:val="28"/>
        </w:rPr>
        <w:t>币</w:t>
      </w:r>
    </w:p>
    <w:p w14:paraId="4B52B987" w14:textId="77777777" w:rsidR="00340F99" w:rsidRDefault="00116014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2E6E4D72" w14:textId="77777777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27753CB8" w14:textId="77777777" w:rsidR="00340F99" w:rsidRDefault="00116014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368BB48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用途：自用</w:t>
      </w:r>
    </w:p>
    <w:p w14:paraId="5E26C228" w14:textId="77777777" w:rsidR="00340F99" w:rsidRPr="004B3CC3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B3CC3"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14:paraId="0BB08ADB" w14:textId="0BAAA830" w:rsidR="00340F99" w:rsidRDefault="00C040E0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4B3CC3">
        <w:rPr>
          <w:rFonts w:ascii="仿宋" w:eastAsia="仿宋" w:hAnsi="仿宋" w:cs="宋体" w:hint="eastAsia"/>
          <w:kern w:val="0"/>
          <w:sz w:val="28"/>
          <w:szCs w:val="28"/>
        </w:rPr>
        <w:t>保修期</w:t>
      </w:r>
      <w:r w:rsidR="00F34503" w:rsidRPr="004B3CC3">
        <w:rPr>
          <w:rFonts w:ascii="仿宋" w:eastAsia="仿宋" w:hAnsi="仿宋" w:cs="宋体" w:hint="eastAsia"/>
          <w:kern w:val="0"/>
          <w:sz w:val="28"/>
          <w:szCs w:val="28"/>
        </w:rPr>
        <w:t>7年</w:t>
      </w:r>
      <w:r w:rsidRPr="004B3CC3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7EC6BE8A" w14:textId="525EFA3F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</w:t>
      </w:r>
      <w:bookmarkStart w:id="2" w:name="_GoBack"/>
      <w:r>
        <w:rPr>
          <w:rFonts w:ascii="仿宋" w:eastAsia="仿宋" w:hAnsi="仿宋" w:cs="宋体"/>
          <w:kern w:val="0"/>
          <w:sz w:val="28"/>
          <w:szCs w:val="28"/>
        </w:rPr>
        <w:t>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2025年</w:t>
      </w:r>
      <w:r w:rsidR="002861CE">
        <w:rPr>
          <w:rFonts w:ascii="仿宋" w:eastAsia="仿宋" w:hAnsi="仿宋" w:cs="宋体" w:hint="eastAsia"/>
          <w:kern w:val="0"/>
          <w:sz w:val="28"/>
          <w:szCs w:val="28"/>
        </w:rPr>
        <w:t>8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2861CE">
        <w:rPr>
          <w:rFonts w:ascii="仿宋" w:eastAsia="仿宋" w:hAnsi="仿宋" w:cs="宋体" w:hint="eastAsia"/>
          <w:kern w:val="0"/>
          <w:sz w:val="28"/>
          <w:szCs w:val="28"/>
        </w:rPr>
        <w:t>15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068D8EBD" w14:textId="0BCB89AF" w:rsidR="00340F99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="00D1634C">
        <w:rPr>
          <w:rFonts w:ascii="仿宋" w:eastAsia="仿宋" w:hAnsi="仿宋" w:cs="宋体"/>
          <w:kern w:val="0"/>
          <w:sz w:val="28"/>
          <w:szCs w:val="28"/>
        </w:rPr>
        <w:t>2025年9月11日</w:t>
      </w:r>
    </w:p>
    <w:bookmarkEnd w:id="2"/>
    <w:p w14:paraId="129FE87B" w14:textId="74751879" w:rsidR="00340F99" w:rsidRPr="00945638" w:rsidRDefault="00116014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 w:rsidRPr="004B3CC3">
        <w:rPr>
          <w:rFonts w:ascii="仿宋" w:eastAsia="仿宋" w:hAnsi="仿宋" w:cs="宋体"/>
          <w:kern w:val="0"/>
          <w:sz w:val="28"/>
          <w:szCs w:val="28"/>
        </w:rPr>
        <w:t>中标候选人得分：第</w:t>
      </w:r>
      <w:r w:rsidRPr="004B3CC3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4B3CC3">
        <w:rPr>
          <w:rFonts w:ascii="仿宋" w:eastAsia="仿宋" w:hAnsi="仿宋" w:cs="宋体"/>
          <w:kern w:val="0"/>
          <w:sz w:val="28"/>
          <w:szCs w:val="28"/>
        </w:rPr>
        <w:t>包：</w:t>
      </w:r>
      <w:r w:rsidR="00237C7F" w:rsidRPr="004B3CC3">
        <w:rPr>
          <w:rFonts w:ascii="仿宋" w:eastAsia="仿宋" w:hAnsi="仿宋" w:cs="宋体" w:hint="eastAsia"/>
          <w:kern w:val="0"/>
          <w:sz w:val="28"/>
          <w:szCs w:val="28"/>
        </w:rPr>
        <w:t>方正国际软件（北京）有限公司</w:t>
      </w:r>
      <w:r w:rsidRPr="004B3CC3">
        <w:rPr>
          <w:rFonts w:ascii="仿宋" w:eastAsia="仿宋" w:hAnsi="仿宋" w:cs="宋体" w:hint="eastAsia"/>
          <w:kern w:val="0"/>
          <w:sz w:val="28"/>
          <w:szCs w:val="28"/>
        </w:rPr>
        <w:t>，</w:t>
      </w:r>
      <w:r w:rsidR="00237C7F" w:rsidRPr="004B3CC3">
        <w:rPr>
          <w:rFonts w:ascii="仿宋" w:eastAsia="仿宋" w:hAnsi="仿宋" w:cs="宋体"/>
          <w:kern w:val="0"/>
          <w:sz w:val="28"/>
          <w:szCs w:val="28"/>
        </w:rPr>
        <w:t>84.33</w:t>
      </w:r>
      <w:r w:rsidRPr="004B3CC3">
        <w:rPr>
          <w:rFonts w:ascii="仿宋" w:eastAsia="仿宋" w:hAnsi="仿宋" w:cs="宋体"/>
          <w:kern w:val="0"/>
          <w:sz w:val="28"/>
          <w:szCs w:val="28"/>
        </w:rPr>
        <w:t>分</w:t>
      </w:r>
    </w:p>
    <w:p w14:paraId="5FC6F036" w14:textId="77777777" w:rsidR="00340F99" w:rsidRDefault="00116014">
      <w:pPr>
        <w:rPr>
          <w:rFonts w:ascii="黑体" w:eastAsia="黑体" w:hAnsi="黑体" w:cs="宋体"/>
          <w:kern w:val="0"/>
          <w:sz w:val="28"/>
          <w:szCs w:val="28"/>
        </w:rPr>
      </w:pPr>
      <w:r w:rsidRPr="00945638">
        <w:rPr>
          <w:rFonts w:ascii="黑体" w:eastAsia="黑体" w:hAnsi="黑体" w:cs="宋体" w:hint="eastAsia"/>
          <w:kern w:val="0"/>
          <w:sz w:val="28"/>
          <w:szCs w:val="28"/>
        </w:rPr>
        <w:t>九、凡</w:t>
      </w:r>
      <w:r>
        <w:rPr>
          <w:rFonts w:ascii="黑体" w:eastAsia="黑体" w:hAnsi="黑体" w:cs="宋体" w:hint="eastAsia"/>
          <w:kern w:val="0"/>
          <w:sz w:val="28"/>
          <w:szCs w:val="28"/>
        </w:rPr>
        <w:t>对本次公告内容提出询问，请按以下方式联系。</w:t>
      </w:r>
    </w:p>
    <w:p w14:paraId="2E47CEB1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3" w:name="_Toc28359100"/>
      <w:bookmarkStart w:id="4" w:name="_Toc35393641"/>
      <w:bookmarkStart w:id="5" w:name="_Toc28359023"/>
      <w:bookmarkStart w:id="6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3"/>
      <w:bookmarkEnd w:id="4"/>
      <w:bookmarkEnd w:id="5"/>
      <w:bookmarkEnd w:id="6"/>
    </w:p>
    <w:p w14:paraId="30B93F70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北京肿瘤医院</w:t>
      </w:r>
    </w:p>
    <w:p w14:paraId="148A5808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北京市海淀区阜成路52号</w:t>
      </w:r>
    </w:p>
    <w:p w14:paraId="4D9F960C" w14:textId="77777777" w:rsidR="00340F99" w:rsidRDefault="00116014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010-88121122</w:t>
      </w:r>
    </w:p>
    <w:p w14:paraId="69460DC4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7" w:name="_Toc28359024"/>
      <w:bookmarkStart w:id="8" w:name="_Toc35393642"/>
      <w:bookmarkStart w:id="9" w:name="_Toc28359101"/>
      <w:bookmarkStart w:id="10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7"/>
      <w:bookmarkEnd w:id="8"/>
      <w:bookmarkEnd w:id="9"/>
      <w:bookmarkEnd w:id="10"/>
    </w:p>
    <w:p w14:paraId="44BC3B43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072114FD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2617FF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C45C5CF" w14:textId="77777777" w:rsidR="00340F99" w:rsidRDefault="00116014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2"/>
      <w:bookmarkStart w:id="12" w:name="_Toc28359102"/>
      <w:bookmarkStart w:id="13" w:name="_Toc35393643"/>
      <w:bookmarkStart w:id="14" w:name="_Toc28359025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14:paraId="509143A8" w14:textId="1255D2FC" w:rsidR="00340F99" w:rsidRDefault="00116014">
      <w:pPr>
        <w:pStyle w:val="a3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 w:rsidR="00390202" w:rsidRPr="00390202">
        <w:rPr>
          <w:rFonts w:ascii="仿宋" w:eastAsia="仿宋" w:hAnsi="仿宋" w:hint="eastAsia"/>
          <w:sz w:val="28"/>
          <w:szCs w:val="28"/>
          <w:u w:val="single"/>
        </w:rPr>
        <w:t>张伯涵、孙薇</w:t>
      </w:r>
    </w:p>
    <w:p w14:paraId="3652AD17" w14:textId="77777777" w:rsidR="00340F99" w:rsidRDefault="00116014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010－81168683</w:t>
      </w:r>
    </w:p>
    <w:p w14:paraId="55D4E4F9" w14:textId="77777777" w:rsidR="00340F99" w:rsidRDefault="00116014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8DF6C7F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1、招标文件</w:t>
      </w:r>
    </w:p>
    <w:p w14:paraId="2D374FF3" w14:textId="77777777" w:rsidR="00340F99" w:rsidRDefault="00116014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66646DE8" w14:textId="77777777" w:rsidR="00340F99" w:rsidRDefault="00340F99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340F99">
      <w:pgSz w:w="11906" w:h="16838"/>
      <w:pgMar w:top="1440" w:right="1133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A9F0D0" w14:textId="77777777" w:rsidR="00740A1E" w:rsidRDefault="00740A1E" w:rsidP="002D3A85">
      <w:r>
        <w:separator/>
      </w:r>
    </w:p>
  </w:endnote>
  <w:endnote w:type="continuationSeparator" w:id="0">
    <w:p w14:paraId="2A5840DB" w14:textId="77777777" w:rsidR="00740A1E" w:rsidRDefault="00740A1E" w:rsidP="002D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296DE" w14:textId="77777777" w:rsidR="00740A1E" w:rsidRDefault="00740A1E" w:rsidP="002D3A85">
      <w:r>
        <w:separator/>
      </w:r>
    </w:p>
  </w:footnote>
  <w:footnote w:type="continuationSeparator" w:id="0">
    <w:p w14:paraId="08D3CB4E" w14:textId="77777777" w:rsidR="00740A1E" w:rsidRDefault="00740A1E" w:rsidP="002D3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7"/>
    <w:rsid w:val="000000AB"/>
    <w:rsid w:val="00003088"/>
    <w:rsid w:val="00006A10"/>
    <w:rsid w:val="00012194"/>
    <w:rsid w:val="00023CF9"/>
    <w:rsid w:val="00024456"/>
    <w:rsid w:val="000368CC"/>
    <w:rsid w:val="00045C3E"/>
    <w:rsid w:val="00061540"/>
    <w:rsid w:val="000615FB"/>
    <w:rsid w:val="00062900"/>
    <w:rsid w:val="00066EC9"/>
    <w:rsid w:val="000746AE"/>
    <w:rsid w:val="000814C8"/>
    <w:rsid w:val="00087B3F"/>
    <w:rsid w:val="00094DAA"/>
    <w:rsid w:val="00096376"/>
    <w:rsid w:val="00096402"/>
    <w:rsid w:val="0009775D"/>
    <w:rsid w:val="000A6813"/>
    <w:rsid w:val="000B07ED"/>
    <w:rsid w:val="000B1EC0"/>
    <w:rsid w:val="000B2E4E"/>
    <w:rsid w:val="000B3A93"/>
    <w:rsid w:val="000B5751"/>
    <w:rsid w:val="000B63B7"/>
    <w:rsid w:val="000C1F99"/>
    <w:rsid w:val="000D2270"/>
    <w:rsid w:val="000D33EF"/>
    <w:rsid w:val="000D416D"/>
    <w:rsid w:val="000D4CC9"/>
    <w:rsid w:val="000D54F8"/>
    <w:rsid w:val="000E0A31"/>
    <w:rsid w:val="000E267A"/>
    <w:rsid w:val="000E46DC"/>
    <w:rsid w:val="000F5451"/>
    <w:rsid w:val="001022F9"/>
    <w:rsid w:val="001078C4"/>
    <w:rsid w:val="001115C3"/>
    <w:rsid w:val="00116014"/>
    <w:rsid w:val="00140123"/>
    <w:rsid w:val="00141B11"/>
    <w:rsid w:val="00141CCC"/>
    <w:rsid w:val="001429C2"/>
    <w:rsid w:val="00145A8D"/>
    <w:rsid w:val="0015220B"/>
    <w:rsid w:val="0015466B"/>
    <w:rsid w:val="001554ED"/>
    <w:rsid w:val="00162D5B"/>
    <w:rsid w:val="001663BE"/>
    <w:rsid w:val="001677C7"/>
    <w:rsid w:val="0018188D"/>
    <w:rsid w:val="001931C9"/>
    <w:rsid w:val="001973F4"/>
    <w:rsid w:val="001A4EF9"/>
    <w:rsid w:val="001B4BF9"/>
    <w:rsid w:val="001C47A9"/>
    <w:rsid w:val="001D2261"/>
    <w:rsid w:val="001D27F8"/>
    <w:rsid w:val="001D696A"/>
    <w:rsid w:val="001E30DF"/>
    <w:rsid w:val="001E47CF"/>
    <w:rsid w:val="001E50C3"/>
    <w:rsid w:val="001F71A5"/>
    <w:rsid w:val="00201530"/>
    <w:rsid w:val="00210CCB"/>
    <w:rsid w:val="00210FF5"/>
    <w:rsid w:val="00216146"/>
    <w:rsid w:val="00217CD7"/>
    <w:rsid w:val="002226EA"/>
    <w:rsid w:val="002257A7"/>
    <w:rsid w:val="002277D5"/>
    <w:rsid w:val="00227B90"/>
    <w:rsid w:val="00227F50"/>
    <w:rsid w:val="00230268"/>
    <w:rsid w:val="00234E5C"/>
    <w:rsid w:val="00237C7F"/>
    <w:rsid w:val="00243A1C"/>
    <w:rsid w:val="00246C7D"/>
    <w:rsid w:val="00254442"/>
    <w:rsid w:val="00255FC7"/>
    <w:rsid w:val="00265017"/>
    <w:rsid w:val="00271158"/>
    <w:rsid w:val="00271184"/>
    <w:rsid w:val="002861CE"/>
    <w:rsid w:val="00287B9B"/>
    <w:rsid w:val="002908C6"/>
    <w:rsid w:val="002918A2"/>
    <w:rsid w:val="00291C65"/>
    <w:rsid w:val="002965D1"/>
    <w:rsid w:val="00297EB5"/>
    <w:rsid w:val="002A0982"/>
    <w:rsid w:val="002A7911"/>
    <w:rsid w:val="002B2976"/>
    <w:rsid w:val="002B6279"/>
    <w:rsid w:val="002C1C9F"/>
    <w:rsid w:val="002D0F9D"/>
    <w:rsid w:val="002D3A85"/>
    <w:rsid w:val="002D4D83"/>
    <w:rsid w:val="002D6870"/>
    <w:rsid w:val="002E44F4"/>
    <w:rsid w:val="002F4382"/>
    <w:rsid w:val="00301509"/>
    <w:rsid w:val="00305962"/>
    <w:rsid w:val="0031214D"/>
    <w:rsid w:val="0032325E"/>
    <w:rsid w:val="003262CD"/>
    <w:rsid w:val="003300CD"/>
    <w:rsid w:val="00340F99"/>
    <w:rsid w:val="0034187D"/>
    <w:rsid w:val="00344A67"/>
    <w:rsid w:val="00351CDC"/>
    <w:rsid w:val="00352E16"/>
    <w:rsid w:val="0035471B"/>
    <w:rsid w:val="003735BD"/>
    <w:rsid w:val="00373D81"/>
    <w:rsid w:val="00374C44"/>
    <w:rsid w:val="003766FC"/>
    <w:rsid w:val="00377549"/>
    <w:rsid w:val="00382210"/>
    <w:rsid w:val="00384558"/>
    <w:rsid w:val="00390202"/>
    <w:rsid w:val="00392671"/>
    <w:rsid w:val="0039482D"/>
    <w:rsid w:val="00397879"/>
    <w:rsid w:val="003A35B0"/>
    <w:rsid w:val="003A6D5F"/>
    <w:rsid w:val="003A7831"/>
    <w:rsid w:val="003B6957"/>
    <w:rsid w:val="003C06BF"/>
    <w:rsid w:val="003C1CE3"/>
    <w:rsid w:val="003C5188"/>
    <w:rsid w:val="003C5E42"/>
    <w:rsid w:val="003C7B60"/>
    <w:rsid w:val="003D2C85"/>
    <w:rsid w:val="003D4AD9"/>
    <w:rsid w:val="003E357F"/>
    <w:rsid w:val="003F0444"/>
    <w:rsid w:val="003F1D60"/>
    <w:rsid w:val="003F4389"/>
    <w:rsid w:val="00400C96"/>
    <w:rsid w:val="00401AC7"/>
    <w:rsid w:val="00404211"/>
    <w:rsid w:val="00411B1F"/>
    <w:rsid w:val="00413215"/>
    <w:rsid w:val="00420BFB"/>
    <w:rsid w:val="00421811"/>
    <w:rsid w:val="004359D3"/>
    <w:rsid w:val="00442F10"/>
    <w:rsid w:val="00443FF3"/>
    <w:rsid w:val="0047131D"/>
    <w:rsid w:val="0047270E"/>
    <w:rsid w:val="004742E8"/>
    <w:rsid w:val="004756E1"/>
    <w:rsid w:val="00484A66"/>
    <w:rsid w:val="004874B5"/>
    <w:rsid w:val="00490119"/>
    <w:rsid w:val="004968AB"/>
    <w:rsid w:val="00496FC1"/>
    <w:rsid w:val="004A1C47"/>
    <w:rsid w:val="004A2D32"/>
    <w:rsid w:val="004A503E"/>
    <w:rsid w:val="004B338D"/>
    <w:rsid w:val="004B3CC3"/>
    <w:rsid w:val="004C21F0"/>
    <w:rsid w:val="004C251F"/>
    <w:rsid w:val="004C5ED8"/>
    <w:rsid w:val="004D368B"/>
    <w:rsid w:val="004D5E0C"/>
    <w:rsid w:val="004D63F5"/>
    <w:rsid w:val="004F1305"/>
    <w:rsid w:val="005036C6"/>
    <w:rsid w:val="00504034"/>
    <w:rsid w:val="0050631B"/>
    <w:rsid w:val="00511E19"/>
    <w:rsid w:val="005176E3"/>
    <w:rsid w:val="00520D99"/>
    <w:rsid w:val="00526725"/>
    <w:rsid w:val="00527525"/>
    <w:rsid w:val="00527B18"/>
    <w:rsid w:val="00534B77"/>
    <w:rsid w:val="00544478"/>
    <w:rsid w:val="00547799"/>
    <w:rsid w:val="00555592"/>
    <w:rsid w:val="0055696A"/>
    <w:rsid w:val="005654CD"/>
    <w:rsid w:val="00571AB3"/>
    <w:rsid w:val="005761B4"/>
    <w:rsid w:val="00584A6B"/>
    <w:rsid w:val="0058698B"/>
    <w:rsid w:val="00592CF9"/>
    <w:rsid w:val="00595C3A"/>
    <w:rsid w:val="005A3C7C"/>
    <w:rsid w:val="005A514D"/>
    <w:rsid w:val="005B1258"/>
    <w:rsid w:val="005B5DA4"/>
    <w:rsid w:val="005C18DE"/>
    <w:rsid w:val="005C39EB"/>
    <w:rsid w:val="005D15C4"/>
    <w:rsid w:val="005E087A"/>
    <w:rsid w:val="005E69E8"/>
    <w:rsid w:val="005F16D8"/>
    <w:rsid w:val="005F6189"/>
    <w:rsid w:val="005F681E"/>
    <w:rsid w:val="00600E00"/>
    <w:rsid w:val="00601D14"/>
    <w:rsid w:val="00602F26"/>
    <w:rsid w:val="00604ABD"/>
    <w:rsid w:val="00605A60"/>
    <w:rsid w:val="0060616A"/>
    <w:rsid w:val="0061384D"/>
    <w:rsid w:val="006224E0"/>
    <w:rsid w:val="00630C89"/>
    <w:rsid w:val="0064684B"/>
    <w:rsid w:val="006528B9"/>
    <w:rsid w:val="00656494"/>
    <w:rsid w:val="00663268"/>
    <w:rsid w:val="006716C0"/>
    <w:rsid w:val="0067239A"/>
    <w:rsid w:val="00673908"/>
    <w:rsid w:val="00677280"/>
    <w:rsid w:val="00683118"/>
    <w:rsid w:val="006845C9"/>
    <w:rsid w:val="0068466E"/>
    <w:rsid w:val="00687549"/>
    <w:rsid w:val="00691285"/>
    <w:rsid w:val="00693BC0"/>
    <w:rsid w:val="00694D27"/>
    <w:rsid w:val="00697DC3"/>
    <w:rsid w:val="006A1BC4"/>
    <w:rsid w:val="006A6E5F"/>
    <w:rsid w:val="006B258A"/>
    <w:rsid w:val="006B41CE"/>
    <w:rsid w:val="006B487F"/>
    <w:rsid w:val="006B7FD3"/>
    <w:rsid w:val="006C2BAC"/>
    <w:rsid w:val="006D132D"/>
    <w:rsid w:val="006E48BA"/>
    <w:rsid w:val="006F30D5"/>
    <w:rsid w:val="006F497A"/>
    <w:rsid w:val="006F67AE"/>
    <w:rsid w:val="006F78CA"/>
    <w:rsid w:val="00700359"/>
    <w:rsid w:val="0070038F"/>
    <w:rsid w:val="007052D5"/>
    <w:rsid w:val="00715BFB"/>
    <w:rsid w:val="00715D39"/>
    <w:rsid w:val="007215A3"/>
    <w:rsid w:val="00722D05"/>
    <w:rsid w:val="00726E68"/>
    <w:rsid w:val="00730AA7"/>
    <w:rsid w:val="0073176D"/>
    <w:rsid w:val="007352C7"/>
    <w:rsid w:val="007407CF"/>
    <w:rsid w:val="00740A1E"/>
    <w:rsid w:val="00745011"/>
    <w:rsid w:val="00745FAA"/>
    <w:rsid w:val="0076459A"/>
    <w:rsid w:val="007646A7"/>
    <w:rsid w:val="00764E45"/>
    <w:rsid w:val="007735EC"/>
    <w:rsid w:val="00774040"/>
    <w:rsid w:val="00776441"/>
    <w:rsid w:val="00777501"/>
    <w:rsid w:val="00781266"/>
    <w:rsid w:val="0079345F"/>
    <w:rsid w:val="007A24C2"/>
    <w:rsid w:val="007C6355"/>
    <w:rsid w:val="007C794C"/>
    <w:rsid w:val="007D0E5C"/>
    <w:rsid w:val="007D2EBA"/>
    <w:rsid w:val="007D6500"/>
    <w:rsid w:val="007E2ED1"/>
    <w:rsid w:val="007E5F41"/>
    <w:rsid w:val="007F0B5B"/>
    <w:rsid w:val="007F353C"/>
    <w:rsid w:val="008123AF"/>
    <w:rsid w:val="00814E40"/>
    <w:rsid w:val="00817F2B"/>
    <w:rsid w:val="008205FA"/>
    <w:rsid w:val="00827FBB"/>
    <w:rsid w:val="00833596"/>
    <w:rsid w:val="00835CBC"/>
    <w:rsid w:val="0084028C"/>
    <w:rsid w:val="00856716"/>
    <w:rsid w:val="00860645"/>
    <w:rsid w:val="008624F3"/>
    <w:rsid w:val="00865A6A"/>
    <w:rsid w:val="00866EA9"/>
    <w:rsid w:val="008709F1"/>
    <w:rsid w:val="0087155D"/>
    <w:rsid w:val="0087461A"/>
    <w:rsid w:val="00874CD2"/>
    <w:rsid w:val="00876E6A"/>
    <w:rsid w:val="00891893"/>
    <w:rsid w:val="00892979"/>
    <w:rsid w:val="008A6A58"/>
    <w:rsid w:val="008A7F78"/>
    <w:rsid w:val="008B3B7D"/>
    <w:rsid w:val="008B6CCE"/>
    <w:rsid w:val="008C0BE9"/>
    <w:rsid w:val="008C224C"/>
    <w:rsid w:val="008C7B3D"/>
    <w:rsid w:val="008E1552"/>
    <w:rsid w:val="00906EDD"/>
    <w:rsid w:val="009111F2"/>
    <w:rsid w:val="0091130B"/>
    <w:rsid w:val="00913182"/>
    <w:rsid w:val="00915559"/>
    <w:rsid w:val="00917E5B"/>
    <w:rsid w:val="00922AF7"/>
    <w:rsid w:val="00924ABE"/>
    <w:rsid w:val="00925AC8"/>
    <w:rsid w:val="00926CFF"/>
    <w:rsid w:val="00927020"/>
    <w:rsid w:val="0093719A"/>
    <w:rsid w:val="00943D7B"/>
    <w:rsid w:val="009451C8"/>
    <w:rsid w:val="00945372"/>
    <w:rsid w:val="00945638"/>
    <w:rsid w:val="0096088F"/>
    <w:rsid w:val="009613CE"/>
    <w:rsid w:val="00966A54"/>
    <w:rsid w:val="00974338"/>
    <w:rsid w:val="00982085"/>
    <w:rsid w:val="00984F77"/>
    <w:rsid w:val="0098514E"/>
    <w:rsid w:val="00992210"/>
    <w:rsid w:val="009A1F0F"/>
    <w:rsid w:val="009A59A7"/>
    <w:rsid w:val="009A5E95"/>
    <w:rsid w:val="009B738A"/>
    <w:rsid w:val="009E2B9E"/>
    <w:rsid w:val="009F0109"/>
    <w:rsid w:val="009F7BD4"/>
    <w:rsid w:val="009F7E95"/>
    <w:rsid w:val="00A00994"/>
    <w:rsid w:val="00A04C1A"/>
    <w:rsid w:val="00A149A1"/>
    <w:rsid w:val="00A14A9B"/>
    <w:rsid w:val="00A220AE"/>
    <w:rsid w:val="00A2420B"/>
    <w:rsid w:val="00A25A6F"/>
    <w:rsid w:val="00A32D6E"/>
    <w:rsid w:val="00A335CE"/>
    <w:rsid w:val="00A361A8"/>
    <w:rsid w:val="00A3755D"/>
    <w:rsid w:val="00A437ED"/>
    <w:rsid w:val="00A6249A"/>
    <w:rsid w:val="00A6281A"/>
    <w:rsid w:val="00A73661"/>
    <w:rsid w:val="00A83918"/>
    <w:rsid w:val="00A8494E"/>
    <w:rsid w:val="00A85F01"/>
    <w:rsid w:val="00A86090"/>
    <w:rsid w:val="00A92706"/>
    <w:rsid w:val="00A93D95"/>
    <w:rsid w:val="00AB04AA"/>
    <w:rsid w:val="00AB445B"/>
    <w:rsid w:val="00AB591A"/>
    <w:rsid w:val="00AB6611"/>
    <w:rsid w:val="00AC0A99"/>
    <w:rsid w:val="00AC1716"/>
    <w:rsid w:val="00AC173B"/>
    <w:rsid w:val="00AD4DB5"/>
    <w:rsid w:val="00AD5F95"/>
    <w:rsid w:val="00AE0963"/>
    <w:rsid w:val="00AE451D"/>
    <w:rsid w:val="00AF4C33"/>
    <w:rsid w:val="00AF5319"/>
    <w:rsid w:val="00B01467"/>
    <w:rsid w:val="00B04FA2"/>
    <w:rsid w:val="00B11438"/>
    <w:rsid w:val="00B1192C"/>
    <w:rsid w:val="00B15DCE"/>
    <w:rsid w:val="00B164BC"/>
    <w:rsid w:val="00B21E87"/>
    <w:rsid w:val="00B23DE3"/>
    <w:rsid w:val="00B3336A"/>
    <w:rsid w:val="00B42DF1"/>
    <w:rsid w:val="00B43DFE"/>
    <w:rsid w:val="00B4658F"/>
    <w:rsid w:val="00B51C95"/>
    <w:rsid w:val="00B56CE5"/>
    <w:rsid w:val="00B67BB1"/>
    <w:rsid w:val="00B72066"/>
    <w:rsid w:val="00B720F3"/>
    <w:rsid w:val="00B729CE"/>
    <w:rsid w:val="00B84F40"/>
    <w:rsid w:val="00B90A1E"/>
    <w:rsid w:val="00B918FF"/>
    <w:rsid w:val="00B93734"/>
    <w:rsid w:val="00B937BD"/>
    <w:rsid w:val="00B94496"/>
    <w:rsid w:val="00BA12D4"/>
    <w:rsid w:val="00BA2B0B"/>
    <w:rsid w:val="00BA4576"/>
    <w:rsid w:val="00BA4AC3"/>
    <w:rsid w:val="00BA5216"/>
    <w:rsid w:val="00BA5924"/>
    <w:rsid w:val="00BB3C3D"/>
    <w:rsid w:val="00BC0CD1"/>
    <w:rsid w:val="00BD4660"/>
    <w:rsid w:val="00BE3ECE"/>
    <w:rsid w:val="00BE659F"/>
    <w:rsid w:val="00BF5740"/>
    <w:rsid w:val="00BF771E"/>
    <w:rsid w:val="00C040E0"/>
    <w:rsid w:val="00C06019"/>
    <w:rsid w:val="00C12DFC"/>
    <w:rsid w:val="00C16BF8"/>
    <w:rsid w:val="00C21320"/>
    <w:rsid w:val="00C21C17"/>
    <w:rsid w:val="00C2316A"/>
    <w:rsid w:val="00C24641"/>
    <w:rsid w:val="00C24FDB"/>
    <w:rsid w:val="00C32DB1"/>
    <w:rsid w:val="00C356FE"/>
    <w:rsid w:val="00C3647E"/>
    <w:rsid w:val="00C41838"/>
    <w:rsid w:val="00C432F6"/>
    <w:rsid w:val="00C46373"/>
    <w:rsid w:val="00C508E6"/>
    <w:rsid w:val="00C52D48"/>
    <w:rsid w:val="00C634D9"/>
    <w:rsid w:val="00C6734C"/>
    <w:rsid w:val="00C70146"/>
    <w:rsid w:val="00C70C8E"/>
    <w:rsid w:val="00C72FF8"/>
    <w:rsid w:val="00C75BA4"/>
    <w:rsid w:val="00C80C67"/>
    <w:rsid w:val="00C83EE6"/>
    <w:rsid w:val="00C90251"/>
    <w:rsid w:val="00C928CF"/>
    <w:rsid w:val="00C9383D"/>
    <w:rsid w:val="00C9471A"/>
    <w:rsid w:val="00CA5516"/>
    <w:rsid w:val="00CA707A"/>
    <w:rsid w:val="00CB2774"/>
    <w:rsid w:val="00CB69BE"/>
    <w:rsid w:val="00CC061E"/>
    <w:rsid w:val="00CC1A7D"/>
    <w:rsid w:val="00CD105F"/>
    <w:rsid w:val="00CD46FB"/>
    <w:rsid w:val="00CD5EF4"/>
    <w:rsid w:val="00CD6DF4"/>
    <w:rsid w:val="00CE1E45"/>
    <w:rsid w:val="00CE4215"/>
    <w:rsid w:val="00CE4E2F"/>
    <w:rsid w:val="00D002B3"/>
    <w:rsid w:val="00D01FAB"/>
    <w:rsid w:val="00D04264"/>
    <w:rsid w:val="00D1634C"/>
    <w:rsid w:val="00D20BBD"/>
    <w:rsid w:val="00D236EC"/>
    <w:rsid w:val="00D23E7F"/>
    <w:rsid w:val="00D402D5"/>
    <w:rsid w:val="00D4039A"/>
    <w:rsid w:val="00D47E44"/>
    <w:rsid w:val="00D51C05"/>
    <w:rsid w:val="00D56E7C"/>
    <w:rsid w:val="00D60964"/>
    <w:rsid w:val="00D61C9B"/>
    <w:rsid w:val="00D64B9A"/>
    <w:rsid w:val="00D6745F"/>
    <w:rsid w:val="00D72742"/>
    <w:rsid w:val="00D810DC"/>
    <w:rsid w:val="00D84E99"/>
    <w:rsid w:val="00D86405"/>
    <w:rsid w:val="00D866D4"/>
    <w:rsid w:val="00D936A8"/>
    <w:rsid w:val="00D9426D"/>
    <w:rsid w:val="00D95705"/>
    <w:rsid w:val="00D96F99"/>
    <w:rsid w:val="00D975F9"/>
    <w:rsid w:val="00DA72FC"/>
    <w:rsid w:val="00DB10C7"/>
    <w:rsid w:val="00DB17DB"/>
    <w:rsid w:val="00DB3032"/>
    <w:rsid w:val="00DB6314"/>
    <w:rsid w:val="00DB6362"/>
    <w:rsid w:val="00DC26CB"/>
    <w:rsid w:val="00DC2F7C"/>
    <w:rsid w:val="00DC6BC5"/>
    <w:rsid w:val="00DD2E93"/>
    <w:rsid w:val="00DD3D8F"/>
    <w:rsid w:val="00DE07DD"/>
    <w:rsid w:val="00DE2B81"/>
    <w:rsid w:val="00DE675A"/>
    <w:rsid w:val="00DE765C"/>
    <w:rsid w:val="00DF0D08"/>
    <w:rsid w:val="00DF118E"/>
    <w:rsid w:val="00DF176D"/>
    <w:rsid w:val="00DF309B"/>
    <w:rsid w:val="00E00EEA"/>
    <w:rsid w:val="00E05D91"/>
    <w:rsid w:val="00E06C6E"/>
    <w:rsid w:val="00E20601"/>
    <w:rsid w:val="00E2089B"/>
    <w:rsid w:val="00E2299B"/>
    <w:rsid w:val="00E25C27"/>
    <w:rsid w:val="00E41D42"/>
    <w:rsid w:val="00E57B4D"/>
    <w:rsid w:val="00E645ED"/>
    <w:rsid w:val="00E70CB3"/>
    <w:rsid w:val="00E7293D"/>
    <w:rsid w:val="00E7641B"/>
    <w:rsid w:val="00E777B2"/>
    <w:rsid w:val="00E801C1"/>
    <w:rsid w:val="00E81663"/>
    <w:rsid w:val="00E852FE"/>
    <w:rsid w:val="00E8574D"/>
    <w:rsid w:val="00E86DED"/>
    <w:rsid w:val="00E95B9B"/>
    <w:rsid w:val="00E96F5F"/>
    <w:rsid w:val="00EA3498"/>
    <w:rsid w:val="00EA5A35"/>
    <w:rsid w:val="00EA76B8"/>
    <w:rsid w:val="00EB1641"/>
    <w:rsid w:val="00EB3C33"/>
    <w:rsid w:val="00EB512F"/>
    <w:rsid w:val="00ED15F6"/>
    <w:rsid w:val="00ED32C1"/>
    <w:rsid w:val="00ED4078"/>
    <w:rsid w:val="00ED79F4"/>
    <w:rsid w:val="00EE55EA"/>
    <w:rsid w:val="00EE5670"/>
    <w:rsid w:val="00EF0ACC"/>
    <w:rsid w:val="00EF208E"/>
    <w:rsid w:val="00F0754A"/>
    <w:rsid w:val="00F1254B"/>
    <w:rsid w:val="00F14A0F"/>
    <w:rsid w:val="00F15098"/>
    <w:rsid w:val="00F15374"/>
    <w:rsid w:val="00F1795D"/>
    <w:rsid w:val="00F20D5F"/>
    <w:rsid w:val="00F267F4"/>
    <w:rsid w:val="00F34503"/>
    <w:rsid w:val="00F37A71"/>
    <w:rsid w:val="00F50BEC"/>
    <w:rsid w:val="00F576FC"/>
    <w:rsid w:val="00F57AF3"/>
    <w:rsid w:val="00F6104A"/>
    <w:rsid w:val="00F611A2"/>
    <w:rsid w:val="00F6518A"/>
    <w:rsid w:val="00F762C6"/>
    <w:rsid w:val="00F86FC1"/>
    <w:rsid w:val="00F93E7C"/>
    <w:rsid w:val="00F96CF5"/>
    <w:rsid w:val="00FA2172"/>
    <w:rsid w:val="00FA22C5"/>
    <w:rsid w:val="00FA6F46"/>
    <w:rsid w:val="00FB0C1F"/>
    <w:rsid w:val="00FB4155"/>
    <w:rsid w:val="00FC1793"/>
    <w:rsid w:val="00FC1C17"/>
    <w:rsid w:val="00FD3D04"/>
    <w:rsid w:val="00FD49F3"/>
    <w:rsid w:val="00FE5FA7"/>
    <w:rsid w:val="00FE7425"/>
    <w:rsid w:val="00FF4E6D"/>
    <w:rsid w:val="058E3659"/>
    <w:rsid w:val="0E807F0A"/>
    <w:rsid w:val="11F12301"/>
    <w:rsid w:val="439B07ED"/>
    <w:rsid w:val="5DD76A8E"/>
    <w:rsid w:val="6D2B225E"/>
    <w:rsid w:val="6F3011C8"/>
    <w:rsid w:val="6FDC36EA"/>
    <w:rsid w:val="7832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B51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1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FF3FC-234D-471C-9DFB-77E20E50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214</Words>
  <Characters>1224</Characters>
  <Application>Microsoft Office Word</Application>
  <DocSecurity>0</DocSecurity>
  <Lines>10</Lines>
  <Paragraphs>2</Paragraphs>
  <ScaleCrop>false</ScaleCrop>
  <Company>Razer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zhang</cp:lastModifiedBy>
  <cp:revision>175</cp:revision>
  <cp:lastPrinted>2025-06-26T09:01:00Z</cp:lastPrinted>
  <dcterms:created xsi:type="dcterms:W3CDTF">2020-11-06T13:54:00Z</dcterms:created>
  <dcterms:modified xsi:type="dcterms:W3CDTF">2025-09-11T03:18:00Z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B9770A1D52A749E3AFD91E8814080008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