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CBB1" w14:textId="77777777" w:rsidR="002A21B0" w:rsidRDefault="00000000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</w:pPr>
      <w:bookmarkStart w:id="0" w:name="_Toc28359022"/>
      <w:bookmarkStart w:id="1" w:name="_Toc35393809"/>
      <w:r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成交公告</w:t>
      </w:r>
      <w:bookmarkEnd w:id="0"/>
      <w:bookmarkEnd w:id="1"/>
    </w:p>
    <w:p w14:paraId="22413685" w14:textId="5136A931" w:rsidR="002A21B0" w:rsidRPr="00A40C01" w:rsidRDefault="00000000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一</w:t>
      </w:r>
      <w:r>
        <w:rPr>
          <w:rFonts w:ascii="黑体" w:eastAsia="黑体" w:hAnsi="黑体" w:cs="Times New Roman"/>
          <w:sz w:val="28"/>
          <w:szCs w:val="28"/>
        </w:rPr>
        <w:t>、</w:t>
      </w:r>
      <w:r>
        <w:rPr>
          <w:rFonts w:ascii="黑体" w:eastAsia="黑体" w:hAnsi="黑体" w:cs="Times New Roman" w:hint="eastAsia"/>
          <w:sz w:val="28"/>
          <w:szCs w:val="28"/>
        </w:rPr>
        <w:t>项目编号：</w:t>
      </w:r>
      <w:r w:rsidR="00A40C01" w:rsidRPr="00A40C01">
        <w:rPr>
          <w:rFonts w:ascii="仿宋" w:eastAsia="仿宋" w:hAnsi="仿宋" w:cs="Times New Roman"/>
          <w:kern w:val="0"/>
          <w:sz w:val="28"/>
          <w:szCs w:val="28"/>
        </w:rPr>
        <w:t>2541STC43927</w:t>
      </w:r>
    </w:p>
    <w:p w14:paraId="3AD55167" w14:textId="0C9C1040" w:rsidR="002A21B0" w:rsidRPr="00A40C01" w:rsidRDefault="00000000">
      <w:pPr>
        <w:rPr>
          <w:rFonts w:ascii="仿宋" w:eastAsia="仿宋" w:hAnsi="仿宋" w:cs="Times New Roman" w:hint="eastAsia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二</w:t>
      </w:r>
      <w:r>
        <w:rPr>
          <w:rFonts w:ascii="黑体" w:eastAsia="黑体" w:hAnsi="黑体" w:cs="Times New Roman"/>
          <w:sz w:val="28"/>
          <w:szCs w:val="28"/>
        </w:rPr>
        <w:t>、</w:t>
      </w:r>
      <w:r>
        <w:rPr>
          <w:rFonts w:ascii="黑体" w:eastAsia="黑体" w:hAnsi="黑体" w:cs="Times New Roman" w:hint="eastAsia"/>
          <w:sz w:val="28"/>
          <w:szCs w:val="28"/>
        </w:rPr>
        <w:t>项目名称：</w:t>
      </w:r>
      <w:r w:rsidR="00A40C01" w:rsidRPr="00A40C01">
        <w:rPr>
          <w:rFonts w:ascii="仿宋" w:eastAsia="仿宋" w:hAnsi="仿宋" w:cs="Times New Roman" w:hint="eastAsia"/>
          <w:kern w:val="0"/>
          <w:sz w:val="28"/>
          <w:szCs w:val="28"/>
        </w:rPr>
        <w:t>运动训练专业课程、资源、教材建设采购项目</w:t>
      </w:r>
    </w:p>
    <w:p w14:paraId="24A0A207" w14:textId="77777777" w:rsidR="002A21B0" w:rsidRDefault="00000000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三、中标（成交）信息</w:t>
      </w:r>
    </w:p>
    <w:p w14:paraId="28B58921" w14:textId="6A51A5EE" w:rsidR="00A40C01" w:rsidRDefault="00A40C01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01包：</w:t>
      </w:r>
    </w:p>
    <w:p w14:paraId="4174B691" w14:textId="352C4F30" w:rsidR="002A21B0" w:rsidRPr="00A40C01" w:rsidRDefault="00000000">
      <w:pPr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供应商名称：</w:t>
      </w:r>
      <w:r w:rsidR="00A40C01" w:rsidRPr="00A40C01">
        <w:rPr>
          <w:rFonts w:ascii="仿宋" w:eastAsia="仿宋" w:hAnsi="仿宋" w:cs="Times New Roman" w:hint="eastAsia"/>
          <w:kern w:val="0"/>
          <w:sz w:val="28"/>
          <w:szCs w:val="28"/>
        </w:rPr>
        <w:t>上海智慧知到网络科技有限公司</w:t>
      </w:r>
    </w:p>
    <w:p w14:paraId="358CB237" w14:textId="3A7F97FF" w:rsidR="002A21B0" w:rsidRDefault="00000000">
      <w:pPr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供应商地址：</w:t>
      </w:r>
      <w:r w:rsidR="00A40C01" w:rsidRPr="00A40C01">
        <w:rPr>
          <w:rFonts w:ascii="仿宋" w:eastAsia="仿宋" w:hAnsi="仿宋" w:cs="Times New Roman"/>
          <w:kern w:val="0"/>
          <w:sz w:val="28"/>
          <w:szCs w:val="28"/>
        </w:rPr>
        <w:t>上海市嘉定区平城路811号1幢15层1511室</w:t>
      </w:r>
    </w:p>
    <w:p w14:paraId="719DC424" w14:textId="4B90188C" w:rsidR="002A21B0" w:rsidRDefault="00000000">
      <w:pPr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成交金额：</w:t>
      </w:r>
      <w:r w:rsidR="00A40C01" w:rsidRPr="00A40C01">
        <w:rPr>
          <w:rFonts w:ascii="仿宋" w:eastAsia="仿宋" w:hAnsi="仿宋" w:cs="Times New Roman"/>
          <w:kern w:val="0"/>
          <w:sz w:val="28"/>
          <w:szCs w:val="28"/>
        </w:rPr>
        <w:t>192800.00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元人民币</w:t>
      </w:r>
    </w:p>
    <w:p w14:paraId="4FA19E81" w14:textId="47EF0545" w:rsidR="00A40C01" w:rsidRDefault="00A40C01" w:rsidP="00A40C01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02包：</w:t>
      </w:r>
    </w:p>
    <w:p w14:paraId="68E1E1BC" w14:textId="4A9B08BE" w:rsidR="00A40C01" w:rsidRPr="00A40C01" w:rsidRDefault="00A40C01" w:rsidP="00A40C01">
      <w:pPr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供应商名称：</w:t>
      </w:r>
      <w:r w:rsidRPr="00A40C01">
        <w:rPr>
          <w:rFonts w:ascii="仿宋" w:eastAsia="仿宋" w:hAnsi="仿宋" w:cs="Times New Roman" w:hint="eastAsia"/>
          <w:kern w:val="0"/>
          <w:sz w:val="28"/>
          <w:szCs w:val="28"/>
        </w:rPr>
        <w:t>北京冠蒂本体育科技有限公司</w:t>
      </w:r>
    </w:p>
    <w:p w14:paraId="3C9DEAC6" w14:textId="4EB52AE5" w:rsidR="00A40C01" w:rsidRDefault="00A40C01" w:rsidP="00A40C01">
      <w:pPr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供应商地址：</w:t>
      </w:r>
      <w:r w:rsidRPr="00A40C01">
        <w:rPr>
          <w:rFonts w:ascii="仿宋" w:eastAsia="仿宋" w:hAnsi="仿宋" w:cs="Times New Roman"/>
          <w:kern w:val="0"/>
          <w:sz w:val="28"/>
          <w:szCs w:val="28"/>
        </w:rPr>
        <w:t>北京市房山区广阳大街9号1幢4层478</w:t>
      </w:r>
    </w:p>
    <w:p w14:paraId="367CB2BE" w14:textId="611A0573" w:rsidR="00A40C01" w:rsidRPr="00A40C01" w:rsidRDefault="00A40C01" w:rsidP="00A40C01">
      <w:pPr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成交金额：</w:t>
      </w:r>
      <w:r w:rsidRPr="00A40C01">
        <w:rPr>
          <w:rFonts w:ascii="仿宋" w:eastAsia="仿宋" w:hAnsi="仿宋" w:cs="Times New Roman"/>
          <w:kern w:val="0"/>
          <w:sz w:val="28"/>
          <w:szCs w:val="28"/>
        </w:rPr>
        <w:t>216000.00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元人民币</w:t>
      </w:r>
    </w:p>
    <w:p w14:paraId="0CB214BC" w14:textId="7D1FD8DE" w:rsidR="00A40C01" w:rsidRDefault="00A40C01" w:rsidP="00A40C01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03包：</w:t>
      </w:r>
    </w:p>
    <w:p w14:paraId="5C2A95D5" w14:textId="2D4DE376" w:rsidR="00A40C01" w:rsidRPr="00A40C01" w:rsidRDefault="00A40C01" w:rsidP="00A40C01">
      <w:pPr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40C01">
        <w:rPr>
          <w:rFonts w:ascii="仿宋" w:eastAsia="仿宋" w:hAnsi="仿宋" w:cs="Times New Roman"/>
          <w:kern w:val="0"/>
          <w:sz w:val="28"/>
          <w:szCs w:val="28"/>
        </w:rPr>
        <w:t>本标包递交响应文件的供应商不足3家，依法不予开启。</w:t>
      </w:r>
    </w:p>
    <w:p w14:paraId="29337D3C" w14:textId="3DFAB211" w:rsidR="00A40C01" w:rsidRDefault="00A40C01" w:rsidP="00A40C01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04包：</w:t>
      </w:r>
    </w:p>
    <w:p w14:paraId="2AEA2F25" w14:textId="1C3A597C" w:rsidR="00A40C01" w:rsidRDefault="00A40C01" w:rsidP="00A40C01">
      <w:pPr>
        <w:ind w:firstLineChars="200" w:firstLine="560"/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40C01">
        <w:rPr>
          <w:rFonts w:ascii="仿宋" w:eastAsia="仿宋" w:hAnsi="仿宋" w:cs="Times New Roman"/>
          <w:kern w:val="0"/>
          <w:sz w:val="28"/>
          <w:szCs w:val="28"/>
        </w:rPr>
        <w:t>本标包递交响应文件的供应商不足3家，依法不予开启。</w:t>
      </w:r>
    </w:p>
    <w:p w14:paraId="4C7A82F4" w14:textId="77777777" w:rsidR="002A21B0" w:rsidRDefault="00000000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四、主要标的信息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417"/>
        <w:gridCol w:w="993"/>
        <w:gridCol w:w="1275"/>
        <w:gridCol w:w="2410"/>
        <w:gridCol w:w="851"/>
        <w:gridCol w:w="1275"/>
        <w:gridCol w:w="788"/>
      </w:tblGrid>
      <w:tr w:rsidR="00A40C01" w14:paraId="69F3B1E9" w14:textId="77777777" w:rsidTr="00A40C01">
        <w:trPr>
          <w:trHeight w:val="586"/>
        </w:trPr>
        <w:tc>
          <w:tcPr>
            <w:tcW w:w="445" w:type="dxa"/>
            <w:vAlign w:val="center"/>
          </w:tcPr>
          <w:p w14:paraId="131F4008" w14:textId="2D7850F0" w:rsidR="00A40C01" w:rsidRP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/>
                <w:bCs/>
              </w:rPr>
              <w:t>包号</w:t>
            </w:r>
          </w:p>
        </w:tc>
        <w:tc>
          <w:tcPr>
            <w:tcW w:w="1417" w:type="dxa"/>
            <w:vAlign w:val="center"/>
          </w:tcPr>
          <w:p w14:paraId="57AF1BAD" w14:textId="6D4BC9C5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/>
                <w:bCs/>
              </w:rPr>
              <w:t>标的名称</w:t>
            </w:r>
          </w:p>
        </w:tc>
        <w:tc>
          <w:tcPr>
            <w:tcW w:w="993" w:type="dxa"/>
            <w:vAlign w:val="center"/>
          </w:tcPr>
          <w:p w14:paraId="12FE9772" w14:textId="7A778ED3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供应商名称</w:t>
            </w:r>
          </w:p>
        </w:tc>
        <w:tc>
          <w:tcPr>
            <w:tcW w:w="1275" w:type="dxa"/>
            <w:vAlign w:val="center"/>
          </w:tcPr>
          <w:p w14:paraId="4C04AADC" w14:textId="2CA47F39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45065">
              <w:rPr>
                <w:rFonts w:ascii="仿宋" w:eastAsia="仿宋" w:hAnsi="仿宋" w:cs="仿宋" w:hint="eastAsia"/>
                <w:sz w:val="24"/>
                <w:szCs w:val="24"/>
              </w:rPr>
              <w:t>服务名称</w:t>
            </w:r>
          </w:p>
        </w:tc>
        <w:tc>
          <w:tcPr>
            <w:tcW w:w="2410" w:type="dxa"/>
            <w:vAlign w:val="center"/>
          </w:tcPr>
          <w:p w14:paraId="54BD16DE" w14:textId="73221FF7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45065">
              <w:rPr>
                <w:rFonts w:ascii="仿宋" w:eastAsia="仿宋" w:hAnsi="仿宋" w:cs="仿宋" w:hint="eastAsia"/>
                <w:sz w:val="24"/>
                <w:szCs w:val="24"/>
              </w:rPr>
              <w:t>服务范围</w:t>
            </w:r>
          </w:p>
        </w:tc>
        <w:tc>
          <w:tcPr>
            <w:tcW w:w="851" w:type="dxa"/>
            <w:vAlign w:val="center"/>
          </w:tcPr>
          <w:p w14:paraId="75231D02" w14:textId="1B42518C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45065">
              <w:rPr>
                <w:rFonts w:ascii="仿宋" w:eastAsia="仿宋" w:hAnsi="仿宋" w:cs="仿宋" w:hint="eastAsia"/>
                <w:sz w:val="24"/>
                <w:szCs w:val="24"/>
              </w:rPr>
              <w:t>服务要求</w:t>
            </w:r>
          </w:p>
        </w:tc>
        <w:tc>
          <w:tcPr>
            <w:tcW w:w="1275" w:type="dxa"/>
            <w:vAlign w:val="center"/>
          </w:tcPr>
          <w:p w14:paraId="6A1B8778" w14:textId="012173BC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45065">
              <w:rPr>
                <w:rFonts w:ascii="仿宋" w:eastAsia="仿宋" w:hAnsi="仿宋" w:cs="仿宋" w:hint="eastAsia"/>
                <w:sz w:val="24"/>
                <w:szCs w:val="24"/>
              </w:rPr>
              <w:t>服务时间</w:t>
            </w:r>
          </w:p>
        </w:tc>
        <w:tc>
          <w:tcPr>
            <w:tcW w:w="788" w:type="dxa"/>
            <w:vAlign w:val="center"/>
          </w:tcPr>
          <w:p w14:paraId="3D2906B9" w14:textId="5C0C0382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45065">
              <w:rPr>
                <w:rFonts w:ascii="仿宋" w:eastAsia="仿宋" w:hAnsi="仿宋" w:cs="仿宋" w:hint="eastAsia"/>
                <w:sz w:val="24"/>
                <w:szCs w:val="24"/>
              </w:rPr>
              <w:t>服务标准</w:t>
            </w:r>
          </w:p>
        </w:tc>
      </w:tr>
      <w:tr w:rsidR="00A40C01" w14:paraId="1741B204" w14:textId="77777777" w:rsidTr="00A40C01">
        <w:trPr>
          <w:trHeight w:val="756"/>
        </w:trPr>
        <w:tc>
          <w:tcPr>
            <w:tcW w:w="445" w:type="dxa"/>
            <w:vAlign w:val="center"/>
          </w:tcPr>
          <w:p w14:paraId="5409FB4D" w14:textId="0F887DE2" w:rsidR="00A40C01" w:rsidRPr="000E36B4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bCs/>
              </w:rPr>
              <w:t>01</w:t>
            </w:r>
          </w:p>
        </w:tc>
        <w:tc>
          <w:tcPr>
            <w:tcW w:w="1417" w:type="dxa"/>
            <w:vAlign w:val="center"/>
          </w:tcPr>
          <w:p w14:paraId="0267A06F" w14:textId="02520F90" w:rsidR="00A40C01" w:rsidRPr="000E36B4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精品课程资源建设</w:t>
            </w:r>
          </w:p>
        </w:tc>
        <w:tc>
          <w:tcPr>
            <w:tcW w:w="993" w:type="dxa"/>
            <w:vAlign w:val="center"/>
          </w:tcPr>
          <w:p w14:paraId="44FD1528" w14:textId="31A1EB14" w:rsidR="00A40C01" w:rsidRDefault="00762D14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62D14">
              <w:rPr>
                <w:rFonts w:ascii="仿宋" w:eastAsia="仿宋" w:hAnsi="仿宋" w:cs="仿宋" w:hint="eastAsia"/>
                <w:sz w:val="24"/>
                <w:szCs w:val="24"/>
              </w:rPr>
              <w:t>上海智慧知到网络科技有限公司</w:t>
            </w:r>
          </w:p>
        </w:tc>
        <w:tc>
          <w:tcPr>
            <w:tcW w:w="1275" w:type="dxa"/>
            <w:vAlign w:val="center"/>
          </w:tcPr>
          <w:p w14:paraId="3C216D62" w14:textId="4D6B7A99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精品课程资源建设</w:t>
            </w:r>
          </w:p>
        </w:tc>
        <w:tc>
          <w:tcPr>
            <w:tcW w:w="2410" w:type="dxa"/>
            <w:vAlign w:val="center"/>
          </w:tcPr>
          <w:p w14:paraId="709E1953" w14:textId="15F35B4C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精品课程资源建设服务，包括但不限于</w:t>
            </w:r>
            <w:r>
              <w:rPr>
                <w:rFonts w:hint="eastAsia"/>
                <w:bCs/>
              </w:rPr>
              <w:t>AI</w:t>
            </w:r>
            <w:r>
              <w:rPr>
                <w:rFonts w:ascii="宋体" w:hAnsi="宋体" w:hint="eastAsia"/>
                <w:bCs/>
              </w:rPr>
              <w:t>数字人、数字人视频制作、精品理论微课等，并协助采购人做好精品课程资源建设相关工作。</w:t>
            </w:r>
          </w:p>
        </w:tc>
        <w:tc>
          <w:tcPr>
            <w:tcW w:w="851" w:type="dxa"/>
            <w:vMerge w:val="restart"/>
            <w:vAlign w:val="center"/>
          </w:tcPr>
          <w:p w14:paraId="7C3E8354" w14:textId="64DD7393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45065">
              <w:rPr>
                <w:rFonts w:ascii="仿宋" w:eastAsia="仿宋" w:hAnsi="仿宋" w:cs="仿宋" w:hint="eastAsia"/>
                <w:sz w:val="24"/>
                <w:szCs w:val="24"/>
              </w:rPr>
              <w:t>详见竞争性谈判文件</w:t>
            </w:r>
          </w:p>
        </w:tc>
        <w:tc>
          <w:tcPr>
            <w:tcW w:w="1275" w:type="dxa"/>
            <w:vMerge w:val="restart"/>
            <w:vAlign w:val="center"/>
          </w:tcPr>
          <w:p w14:paraId="62B7112A" w14:textId="77777777" w:rsidR="00A40C01" w:rsidRP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A40C01">
              <w:rPr>
                <w:rFonts w:ascii="仿宋" w:eastAsia="仿宋" w:hAnsi="仿宋" w:cs="仿宋" w:hint="eastAsia"/>
                <w:sz w:val="24"/>
                <w:szCs w:val="24"/>
              </w:rPr>
              <w:t>自合同签订之日起至合同乙方完成全部合同义务（包括质保期义务），且合同甲方</w:t>
            </w:r>
            <w:r w:rsidRPr="00A40C01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完成全部合同价款结算支付日止。其中：合同产品须在2025年11月30日前完成交付工作。</w:t>
            </w:r>
          </w:p>
          <w:p w14:paraId="696E17E0" w14:textId="416BE182" w:rsidR="00A40C01" w:rsidRP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vAlign w:val="center"/>
          </w:tcPr>
          <w:p w14:paraId="3F96CCF5" w14:textId="6F1F01D1" w:rsidR="00A40C01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45065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详见竞争性谈判文件</w:t>
            </w:r>
          </w:p>
        </w:tc>
      </w:tr>
      <w:tr w:rsidR="00A40C01" w14:paraId="05281271" w14:textId="77777777" w:rsidTr="00A40C01">
        <w:trPr>
          <w:trHeight w:val="756"/>
        </w:trPr>
        <w:tc>
          <w:tcPr>
            <w:tcW w:w="445" w:type="dxa"/>
            <w:vAlign w:val="center"/>
          </w:tcPr>
          <w:p w14:paraId="1FE933D6" w14:textId="212BAD3A" w:rsidR="00A40C01" w:rsidRPr="000E36B4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bCs/>
              </w:rPr>
              <w:t>02</w:t>
            </w:r>
          </w:p>
        </w:tc>
        <w:tc>
          <w:tcPr>
            <w:tcW w:w="1417" w:type="dxa"/>
            <w:vAlign w:val="center"/>
          </w:tcPr>
          <w:p w14:paraId="507657E8" w14:textId="23A16078" w:rsidR="00A40C01" w:rsidRPr="000E36B4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运动训练五大类运动素质专业体能</w:t>
            </w:r>
            <w:r>
              <w:rPr>
                <w:rFonts w:ascii="宋体" w:hAnsi="宋体" w:hint="eastAsia"/>
                <w:bCs/>
              </w:rPr>
              <w:lastRenderedPageBreak/>
              <w:t>动作资源库、排球热身训练系列指导及动作库</w:t>
            </w:r>
          </w:p>
        </w:tc>
        <w:tc>
          <w:tcPr>
            <w:tcW w:w="993" w:type="dxa"/>
            <w:vAlign w:val="center"/>
          </w:tcPr>
          <w:p w14:paraId="67173DD7" w14:textId="0EF4B32D" w:rsidR="00A40C01" w:rsidRPr="000E36B4" w:rsidRDefault="00762D14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762D14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北京冠蒂本体育科技</w:t>
            </w:r>
            <w:r w:rsidRPr="00762D14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1275" w:type="dxa"/>
            <w:vAlign w:val="center"/>
          </w:tcPr>
          <w:p w14:paraId="01AC43CA" w14:textId="2F4B0F4F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lastRenderedPageBreak/>
              <w:t>运动训练五大类运动素质专业体能</w:t>
            </w:r>
            <w:r>
              <w:rPr>
                <w:rFonts w:ascii="宋体" w:hAnsi="宋体" w:hint="eastAsia"/>
                <w:bCs/>
              </w:rPr>
              <w:lastRenderedPageBreak/>
              <w:t>动作资源库、排球热身训练系列指导及动作库</w:t>
            </w:r>
          </w:p>
        </w:tc>
        <w:tc>
          <w:tcPr>
            <w:tcW w:w="2410" w:type="dxa"/>
            <w:vAlign w:val="center"/>
          </w:tcPr>
          <w:p w14:paraId="48B15853" w14:textId="5558BF2D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lastRenderedPageBreak/>
              <w:t>运动训练五大类运动素质专业体能动作资源库、排球热身训练系列</w:t>
            </w:r>
            <w:r>
              <w:rPr>
                <w:rFonts w:ascii="宋体" w:hAnsi="宋体" w:hint="eastAsia"/>
                <w:bCs/>
              </w:rPr>
              <w:lastRenderedPageBreak/>
              <w:t>指导及动作库，详见第四章采购需求。</w:t>
            </w:r>
          </w:p>
        </w:tc>
        <w:tc>
          <w:tcPr>
            <w:tcW w:w="851" w:type="dxa"/>
            <w:vMerge/>
            <w:vAlign w:val="center"/>
          </w:tcPr>
          <w:p w14:paraId="56964DFB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F3A8141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627D8A1B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A40C01" w14:paraId="768A7165" w14:textId="77777777" w:rsidTr="00A40C01">
        <w:trPr>
          <w:trHeight w:val="756"/>
        </w:trPr>
        <w:tc>
          <w:tcPr>
            <w:tcW w:w="445" w:type="dxa"/>
            <w:vAlign w:val="center"/>
          </w:tcPr>
          <w:p w14:paraId="3FFF4CE4" w14:textId="00FE9046" w:rsidR="00A40C01" w:rsidRPr="000E36B4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hint="eastAsia"/>
                <w:bCs/>
              </w:rPr>
              <w:t>03</w:t>
            </w:r>
          </w:p>
        </w:tc>
        <w:tc>
          <w:tcPr>
            <w:tcW w:w="1417" w:type="dxa"/>
            <w:vAlign w:val="center"/>
          </w:tcPr>
          <w:p w14:paraId="40358BFD" w14:textId="40F17524" w:rsidR="00A40C01" w:rsidRPr="000E36B4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教材出版</w:t>
            </w:r>
          </w:p>
        </w:tc>
        <w:tc>
          <w:tcPr>
            <w:tcW w:w="993" w:type="dxa"/>
            <w:vAlign w:val="center"/>
          </w:tcPr>
          <w:p w14:paraId="6148357C" w14:textId="5C8A6E42" w:rsidR="00A40C01" w:rsidRPr="000E36B4" w:rsidRDefault="00762D14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275" w:type="dxa"/>
            <w:vAlign w:val="center"/>
          </w:tcPr>
          <w:p w14:paraId="2A38C850" w14:textId="6D97075D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教材出版</w:t>
            </w:r>
          </w:p>
        </w:tc>
        <w:tc>
          <w:tcPr>
            <w:tcW w:w="2410" w:type="dxa"/>
            <w:vAlign w:val="center"/>
          </w:tcPr>
          <w:p w14:paraId="5F697EFA" w14:textId="48AAFC89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</w:rPr>
              <w:t>完成教材《儿童青少年篮球教学》、《儿童青少年体质提升教学指导》（教材名称暂定，待专家研讨后确定）全流程出版工作，包括但不仅限于组稿、审稿、校稿、编辑、图片、视频拍摄制作、出版等</w:t>
            </w:r>
            <w:r>
              <w:rPr>
                <w:rFonts w:ascii="宋体" w:hAnsi="宋体" w:hint="eastAsia"/>
                <w:bCs/>
              </w:rPr>
              <w:t>，详见第四章采购需求。</w:t>
            </w:r>
          </w:p>
        </w:tc>
        <w:tc>
          <w:tcPr>
            <w:tcW w:w="851" w:type="dxa"/>
            <w:vMerge/>
            <w:vAlign w:val="center"/>
          </w:tcPr>
          <w:p w14:paraId="6D391575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1F92523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0E127E78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A40C01" w14:paraId="0A7FB819" w14:textId="77777777" w:rsidTr="00A40C01">
        <w:trPr>
          <w:trHeight w:val="756"/>
        </w:trPr>
        <w:tc>
          <w:tcPr>
            <w:tcW w:w="445" w:type="dxa"/>
            <w:vAlign w:val="center"/>
          </w:tcPr>
          <w:p w14:paraId="382D2B8C" w14:textId="0A27CA43" w:rsidR="00A40C01" w:rsidRPr="000E36B4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hint="eastAsia"/>
                <w:bCs/>
              </w:rPr>
              <w:t>04</w:t>
            </w:r>
          </w:p>
        </w:tc>
        <w:tc>
          <w:tcPr>
            <w:tcW w:w="1417" w:type="dxa"/>
            <w:vAlign w:val="center"/>
          </w:tcPr>
          <w:p w14:paraId="37EC7D71" w14:textId="338725A9" w:rsidR="00A40C01" w:rsidRPr="000E36B4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青少年三大球（篮球）典型素质发展内容模块建设</w:t>
            </w:r>
          </w:p>
        </w:tc>
        <w:tc>
          <w:tcPr>
            <w:tcW w:w="993" w:type="dxa"/>
            <w:vAlign w:val="center"/>
          </w:tcPr>
          <w:p w14:paraId="06951AE4" w14:textId="7C274321" w:rsidR="00A40C01" w:rsidRPr="000E36B4" w:rsidRDefault="00762D14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</w:p>
        </w:tc>
        <w:tc>
          <w:tcPr>
            <w:tcW w:w="1275" w:type="dxa"/>
            <w:vAlign w:val="center"/>
          </w:tcPr>
          <w:p w14:paraId="21355135" w14:textId="5602676E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  <w:bCs/>
              </w:rPr>
              <w:t>青少年三大球（篮球）典型素质发展内容模块建设</w:t>
            </w:r>
          </w:p>
        </w:tc>
        <w:tc>
          <w:tcPr>
            <w:tcW w:w="2410" w:type="dxa"/>
            <w:vAlign w:val="center"/>
          </w:tcPr>
          <w:p w14:paraId="15791075" w14:textId="62A6EFC8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青少年三大球（篮球）典型素质发展内容模块建设服务，开展课程内容体系构建、教学资源开发、专家论证及教师培训等相关工作，推动儿童青少年篮球素质发展体系的系统化与标准化</w:t>
            </w:r>
            <w:r>
              <w:rPr>
                <w:rFonts w:ascii="宋体" w:hAnsi="宋体" w:hint="eastAsia"/>
                <w:bCs/>
              </w:rPr>
              <w:t>，详见第四章采购需求。</w:t>
            </w:r>
          </w:p>
        </w:tc>
        <w:tc>
          <w:tcPr>
            <w:tcW w:w="851" w:type="dxa"/>
            <w:vMerge/>
            <w:vAlign w:val="center"/>
          </w:tcPr>
          <w:p w14:paraId="607926CD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2D27F8F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14:paraId="007458CF" w14:textId="77777777" w:rsidR="00A40C01" w:rsidRPr="00745065" w:rsidRDefault="00A40C01" w:rsidP="00A40C01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54C29DE3" w14:textId="0A315B57" w:rsidR="002A21B0" w:rsidRPr="00A40C01" w:rsidRDefault="00000000" w:rsidP="001368C8">
      <w:pPr>
        <w:numPr>
          <w:ilvl w:val="0"/>
          <w:numId w:val="1"/>
        </w:numPr>
        <w:rPr>
          <w:rFonts w:ascii="仿宋" w:eastAsia="仿宋" w:hAnsi="仿宋" w:cs="Times New Roman" w:hint="eastAsia"/>
          <w:kern w:val="0"/>
          <w:sz w:val="28"/>
          <w:szCs w:val="28"/>
        </w:rPr>
      </w:pPr>
      <w:r w:rsidRPr="00A40C01">
        <w:rPr>
          <w:rFonts w:ascii="黑体" w:eastAsia="黑体" w:hAnsi="黑体" w:cs="Times New Roman" w:hint="eastAsia"/>
          <w:sz w:val="28"/>
          <w:szCs w:val="28"/>
        </w:rPr>
        <w:t>评审专家（单一来源采购人员）/谈判小组名单：</w:t>
      </w:r>
      <w:r w:rsidR="00A40C01" w:rsidRPr="00A40C01">
        <w:rPr>
          <w:rFonts w:ascii="仿宋" w:eastAsia="仿宋" w:hAnsi="仿宋" w:cs="Times New Roman" w:hint="eastAsia"/>
          <w:kern w:val="0"/>
          <w:sz w:val="28"/>
          <w:szCs w:val="28"/>
        </w:rPr>
        <w:t>张改梅、安林彬</w:t>
      </w:r>
      <w:r w:rsidR="00A40C01">
        <w:rPr>
          <w:rFonts w:ascii="仿宋" w:eastAsia="仿宋" w:hAnsi="仿宋" w:cs="Times New Roman" w:hint="eastAsia"/>
          <w:kern w:val="0"/>
          <w:sz w:val="28"/>
          <w:szCs w:val="28"/>
        </w:rPr>
        <w:t>、</w:t>
      </w:r>
      <w:r w:rsidR="00A40C01" w:rsidRPr="00A40C01">
        <w:rPr>
          <w:rFonts w:ascii="仿宋" w:eastAsia="仿宋" w:hAnsi="仿宋" w:cs="Times New Roman" w:hint="eastAsia"/>
          <w:kern w:val="0"/>
          <w:sz w:val="28"/>
          <w:szCs w:val="28"/>
        </w:rPr>
        <w:t>徐彦博</w:t>
      </w:r>
    </w:p>
    <w:p w14:paraId="492FEF19" w14:textId="77777777" w:rsidR="002A21B0" w:rsidRDefault="00000000">
      <w:pPr>
        <w:numPr>
          <w:ilvl w:val="0"/>
          <w:numId w:val="1"/>
        </w:num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代理服务收费标准及金额：</w:t>
      </w:r>
      <w:r>
        <w:rPr>
          <w:rFonts w:ascii="黑体" w:eastAsia="黑体" w:hAnsi="黑体" w:cs="Times New Roman"/>
          <w:sz w:val="28"/>
          <w:szCs w:val="28"/>
        </w:rPr>
        <w:t xml:space="preserve"> </w:t>
      </w:r>
    </w:p>
    <w:p w14:paraId="4EF45F8F" w14:textId="5544422A" w:rsidR="002A21B0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收费标准：</w:t>
      </w:r>
      <w:r w:rsidR="00745065" w:rsidRPr="00745065">
        <w:rPr>
          <w:rFonts w:ascii="仿宋" w:eastAsia="仿宋" w:hAnsi="仿宋" w:cs="宋体" w:hint="eastAsia"/>
          <w:kern w:val="0"/>
          <w:sz w:val="28"/>
          <w:szCs w:val="28"/>
        </w:rPr>
        <w:t>以每个包成交供应商的最后报价为计算基数，按“国家计委关于印发《招标代理服务收费管理暂行办法》的通知”（计价格[2002]1980号）规定的收费标准，采用差额定率累进计费方式计算。</w:t>
      </w:r>
    </w:p>
    <w:p w14:paraId="1002C3C0" w14:textId="525E5A60" w:rsidR="002A21B0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金额：</w:t>
      </w:r>
      <w:r w:rsidR="00A40C01" w:rsidRPr="00A40C01">
        <w:rPr>
          <w:rFonts w:ascii="仿宋" w:eastAsia="仿宋" w:hAnsi="仿宋" w:cs="宋体" w:hint="eastAsia"/>
          <w:kern w:val="0"/>
          <w:sz w:val="28"/>
          <w:szCs w:val="28"/>
        </w:rPr>
        <w:t>01包</w:t>
      </w:r>
      <w:r w:rsidR="004A4F27" w:rsidRPr="004A4F27">
        <w:rPr>
          <w:rFonts w:ascii="仿宋" w:eastAsia="仿宋" w:hAnsi="仿宋" w:cs="宋体"/>
          <w:kern w:val="0"/>
          <w:sz w:val="28"/>
          <w:szCs w:val="28"/>
        </w:rPr>
        <w:t>2892</w:t>
      </w:r>
      <w:r>
        <w:rPr>
          <w:rFonts w:ascii="仿宋" w:eastAsia="仿宋" w:hAnsi="仿宋" w:cs="宋体" w:hint="eastAsia"/>
          <w:kern w:val="0"/>
          <w:sz w:val="28"/>
          <w:szCs w:val="28"/>
        </w:rPr>
        <w:t>元人民币</w:t>
      </w:r>
      <w:r w:rsidR="004A4F2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4A4F27" w:rsidRPr="00A40C01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="004A4F27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4A4F27" w:rsidRPr="00A40C01">
        <w:rPr>
          <w:rFonts w:ascii="仿宋" w:eastAsia="仿宋" w:hAnsi="仿宋" w:cs="宋体" w:hint="eastAsia"/>
          <w:kern w:val="0"/>
          <w:sz w:val="28"/>
          <w:szCs w:val="28"/>
        </w:rPr>
        <w:t>包</w:t>
      </w:r>
      <w:r w:rsidR="004A4F27" w:rsidRPr="00A40C01">
        <w:rPr>
          <w:rFonts w:ascii="仿宋" w:eastAsia="仿宋" w:hAnsi="仿宋" w:cs="宋体"/>
          <w:kern w:val="0"/>
          <w:sz w:val="28"/>
          <w:szCs w:val="28"/>
        </w:rPr>
        <w:t>3240</w:t>
      </w:r>
      <w:r w:rsidR="004A4F27">
        <w:rPr>
          <w:rFonts w:ascii="仿宋" w:eastAsia="仿宋" w:hAnsi="仿宋" w:cs="宋体" w:hint="eastAsia"/>
          <w:kern w:val="0"/>
          <w:sz w:val="28"/>
          <w:szCs w:val="28"/>
        </w:rPr>
        <w:t>元人民币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551C4536" w14:textId="77777777" w:rsidR="002A21B0" w:rsidRDefault="00000000">
      <w:pPr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七、公告期限</w:t>
      </w:r>
    </w:p>
    <w:p w14:paraId="389805C1" w14:textId="77777777" w:rsidR="002A21B0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3B218E7C" w14:textId="77777777" w:rsidR="002A21B0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1640EEE" w14:textId="0B5B000D" w:rsidR="002A21B0" w:rsidRDefault="004A4F27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A40C01">
        <w:rPr>
          <w:rFonts w:ascii="仿宋" w:eastAsia="仿宋" w:hAnsi="仿宋" w:cs="宋体" w:hint="eastAsia"/>
          <w:kern w:val="0"/>
          <w:sz w:val="28"/>
          <w:szCs w:val="28"/>
        </w:rPr>
        <w:t>01包</w:t>
      </w:r>
      <w:r>
        <w:rPr>
          <w:rFonts w:ascii="仿宋" w:eastAsia="仿宋" w:hAnsi="仿宋" w:cs="宋体" w:hint="eastAsia"/>
          <w:kern w:val="0"/>
          <w:sz w:val="28"/>
          <w:szCs w:val="28"/>
        </w:rPr>
        <w:t>成交供应商</w:t>
      </w:r>
      <w:r w:rsidR="000E36B4" w:rsidRPr="000E36B4">
        <w:rPr>
          <w:rFonts w:ascii="仿宋" w:eastAsia="仿宋" w:hAnsi="仿宋" w:cs="宋体" w:hint="eastAsia"/>
          <w:kern w:val="0"/>
          <w:sz w:val="28"/>
          <w:szCs w:val="28"/>
        </w:rPr>
        <w:t>最后报价：</w:t>
      </w:r>
      <w:r w:rsidRPr="004A4F27">
        <w:rPr>
          <w:rFonts w:ascii="仿宋" w:eastAsia="仿宋" w:hAnsi="仿宋" w:cs="宋体"/>
          <w:kern w:val="0"/>
          <w:sz w:val="28"/>
          <w:szCs w:val="28"/>
        </w:rPr>
        <w:t>192800</w:t>
      </w:r>
      <w:r w:rsidR="000E36B4" w:rsidRPr="000E36B4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 w:rsidR="000E36B4">
        <w:rPr>
          <w:rFonts w:ascii="仿宋" w:eastAsia="仿宋" w:hAnsi="仿宋" w:cs="宋体" w:hint="eastAsia"/>
          <w:kern w:val="0"/>
          <w:sz w:val="28"/>
          <w:szCs w:val="28"/>
        </w:rPr>
        <w:t>，评审价：</w:t>
      </w:r>
      <w:r w:rsidRPr="004A4F27">
        <w:rPr>
          <w:rFonts w:ascii="仿宋" w:eastAsia="仿宋" w:hAnsi="仿宋" w:cs="宋体"/>
          <w:kern w:val="0"/>
          <w:sz w:val="28"/>
          <w:szCs w:val="28"/>
        </w:rPr>
        <w:t>192800</w:t>
      </w:r>
      <w:r w:rsidR="000E36B4">
        <w:rPr>
          <w:rFonts w:ascii="仿宋" w:eastAsia="仿宋" w:hAnsi="仿宋" w:cs="宋体" w:hint="eastAsia"/>
          <w:kern w:val="0"/>
          <w:sz w:val="28"/>
          <w:szCs w:val="28"/>
        </w:rPr>
        <w:t>元人民币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4AB72035" w14:textId="6F1670D5" w:rsidR="004A4F27" w:rsidRDefault="004A4F27" w:rsidP="004A4F27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A40C01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A40C01">
        <w:rPr>
          <w:rFonts w:ascii="仿宋" w:eastAsia="仿宋" w:hAnsi="仿宋" w:cs="宋体" w:hint="eastAsia"/>
          <w:kern w:val="0"/>
          <w:sz w:val="28"/>
          <w:szCs w:val="28"/>
        </w:rPr>
        <w:t>包</w:t>
      </w:r>
      <w:r>
        <w:rPr>
          <w:rFonts w:ascii="仿宋" w:eastAsia="仿宋" w:hAnsi="仿宋" w:cs="宋体" w:hint="eastAsia"/>
          <w:kern w:val="0"/>
          <w:sz w:val="28"/>
          <w:szCs w:val="28"/>
        </w:rPr>
        <w:t>成交供应商</w:t>
      </w:r>
      <w:r w:rsidRPr="000E36B4">
        <w:rPr>
          <w:rFonts w:ascii="仿宋" w:eastAsia="仿宋" w:hAnsi="仿宋" w:cs="宋体" w:hint="eastAsia"/>
          <w:kern w:val="0"/>
          <w:sz w:val="28"/>
          <w:szCs w:val="28"/>
        </w:rPr>
        <w:t>最后报价：</w:t>
      </w:r>
      <w:r w:rsidRPr="004A4F27">
        <w:rPr>
          <w:rFonts w:ascii="仿宋" w:eastAsia="仿宋" w:hAnsi="仿宋" w:cs="宋体"/>
          <w:kern w:val="0"/>
          <w:sz w:val="28"/>
          <w:szCs w:val="28"/>
        </w:rPr>
        <w:t>216000</w:t>
      </w:r>
      <w:r w:rsidRPr="000E36B4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kern w:val="0"/>
          <w:sz w:val="28"/>
          <w:szCs w:val="28"/>
        </w:rPr>
        <w:t>，评审价：</w:t>
      </w:r>
      <w:r w:rsidRPr="004A4F27">
        <w:rPr>
          <w:rFonts w:ascii="仿宋" w:eastAsia="仿宋" w:hAnsi="仿宋" w:cs="宋体"/>
          <w:kern w:val="0"/>
          <w:sz w:val="28"/>
          <w:szCs w:val="28"/>
        </w:rPr>
        <w:t>194400.00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元人民币；</w:t>
      </w:r>
    </w:p>
    <w:p w14:paraId="3CA81601" w14:textId="77777777" w:rsidR="004A4F27" w:rsidRPr="004A4F27" w:rsidRDefault="004A4F27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</w:p>
    <w:p w14:paraId="469D78CF" w14:textId="77777777" w:rsidR="002A21B0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2306775" w14:textId="77777777" w:rsidR="002A21B0" w:rsidRDefault="00000000">
      <w:pPr>
        <w:keepNext/>
        <w:keepLines/>
        <w:spacing w:before="260" w:after="260" w:line="360" w:lineRule="auto"/>
        <w:ind w:firstLineChars="250" w:firstLine="700"/>
        <w:outlineLvl w:val="1"/>
        <w:rPr>
          <w:rFonts w:ascii="仿宋" w:eastAsia="仿宋" w:hAnsi="仿宋" w:cs="宋体" w:hint="eastAsia"/>
          <w:bCs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仿宋" w:eastAsia="仿宋" w:hAnsi="仿宋" w:cs="宋体" w:hint="eastAsia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36A0D7" w14:textId="77777777" w:rsidR="0085738C" w:rsidRPr="0085738C" w:rsidRDefault="0085738C" w:rsidP="0085738C">
      <w:pPr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</w:rPr>
      </w:pPr>
      <w:bookmarkStart w:id="6" w:name="_Toc35393811"/>
      <w:bookmarkStart w:id="7" w:name="_Toc28359101"/>
      <w:bookmarkStart w:id="8" w:name="_Toc28359024"/>
      <w:bookmarkStart w:id="9" w:name="_Toc35393642"/>
      <w:r w:rsidRPr="0085738C">
        <w:rPr>
          <w:rFonts w:ascii="仿宋" w:eastAsia="仿宋" w:hAnsi="仿宋" w:cs="Times New Roman" w:hint="eastAsia"/>
          <w:sz w:val="28"/>
          <w:szCs w:val="28"/>
        </w:rPr>
        <w:t>名    称：北京体育职业学院</w:t>
      </w:r>
    </w:p>
    <w:p w14:paraId="3FC54D85" w14:textId="77777777" w:rsidR="0085738C" w:rsidRPr="0085738C" w:rsidRDefault="0085738C" w:rsidP="0085738C">
      <w:pPr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</w:rPr>
      </w:pPr>
      <w:r w:rsidRPr="0085738C">
        <w:rPr>
          <w:rFonts w:ascii="仿宋" w:eastAsia="仿宋" w:hAnsi="仿宋" w:cs="Times New Roman" w:hint="eastAsia"/>
          <w:sz w:val="28"/>
          <w:szCs w:val="28"/>
        </w:rPr>
        <w:t>地    址：北京市丰台区光彩北路4号</w:t>
      </w:r>
    </w:p>
    <w:p w14:paraId="21C5EBDF" w14:textId="77777777" w:rsidR="0085738C" w:rsidRDefault="0085738C" w:rsidP="0085738C">
      <w:pPr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</w:rPr>
      </w:pPr>
      <w:r w:rsidRPr="0085738C">
        <w:rPr>
          <w:rFonts w:ascii="仿宋" w:eastAsia="仿宋" w:hAnsi="仿宋" w:cs="Times New Roman" w:hint="eastAsia"/>
          <w:sz w:val="28"/>
          <w:szCs w:val="28"/>
        </w:rPr>
        <w:t>联系方式：010-87806960</w:t>
      </w:r>
    </w:p>
    <w:p w14:paraId="7D5B871B" w14:textId="35B5FD5F" w:rsidR="002A21B0" w:rsidRDefault="00000000" w:rsidP="0085738C">
      <w:pPr>
        <w:keepNext/>
        <w:keepLines/>
        <w:spacing w:before="260" w:after="260" w:line="360" w:lineRule="auto"/>
        <w:ind w:firstLineChars="300" w:firstLine="840"/>
        <w:outlineLvl w:val="1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B5B24B9" w14:textId="77777777" w:rsidR="002A21B0" w:rsidRDefault="00000000">
      <w:pPr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名    称：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中钢招标有限责任公司</w:t>
      </w:r>
    </w:p>
    <w:p w14:paraId="329CA83F" w14:textId="297DC44A" w:rsidR="002A21B0" w:rsidRDefault="00000000">
      <w:pPr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地</w:t>
      </w:r>
      <w:r w:rsidR="0085738C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 xml:space="preserve">  址：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北京市海淀区海淀大街8号中钢国际广场16层</w:t>
      </w:r>
    </w:p>
    <w:p w14:paraId="3EEF46F6" w14:textId="77777777" w:rsidR="002A21B0" w:rsidRDefault="00000000">
      <w:pPr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联系方式：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sz w:val="28"/>
          <w:szCs w:val="28"/>
          <w:u w:val="single"/>
        </w:rPr>
        <w:t>10-62688251</w:t>
      </w:r>
    </w:p>
    <w:p w14:paraId="7C822F8B" w14:textId="77777777" w:rsidR="002A21B0" w:rsidRDefault="00000000">
      <w:pPr>
        <w:keepNext/>
        <w:keepLines/>
        <w:spacing w:before="260" w:after="260" w:line="360" w:lineRule="auto"/>
        <w:ind w:firstLineChars="300" w:firstLine="840"/>
        <w:outlineLvl w:val="1"/>
        <w:rPr>
          <w:rFonts w:ascii="仿宋" w:eastAsia="仿宋" w:hAnsi="仿宋" w:cs="宋体" w:hint="eastAsia"/>
          <w:bCs/>
          <w:sz w:val="28"/>
          <w:szCs w:val="28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ascii="仿宋" w:eastAsia="仿宋" w:hAnsi="仿宋" w:cs="宋体" w:hint="eastAsia"/>
          <w:bCs/>
          <w:sz w:val="28"/>
          <w:szCs w:val="28"/>
        </w:rPr>
        <w:t>3.项目</w:t>
      </w:r>
      <w:r>
        <w:rPr>
          <w:rFonts w:ascii="仿宋" w:eastAsia="仿宋" w:hAnsi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2966E215" w14:textId="002D80BA" w:rsidR="002A21B0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85738C" w:rsidRPr="0085738C">
        <w:rPr>
          <w:rFonts w:ascii="仿宋" w:eastAsia="仿宋" w:hAnsi="仿宋" w:hint="eastAsia"/>
          <w:sz w:val="28"/>
          <w:szCs w:val="28"/>
          <w:u w:val="single"/>
        </w:rPr>
        <w:t>高宇健、梁爽、李炳勋、刘思琪、柏旭、陈俊</w:t>
      </w:r>
    </w:p>
    <w:p w14:paraId="6AFBF965" w14:textId="490D9D03" w:rsidR="002A21B0" w:rsidRDefault="00000000">
      <w:pPr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电</w:t>
      </w:r>
      <w:r w:rsidR="0085738C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sz w:val="28"/>
          <w:szCs w:val="28"/>
        </w:rPr>
        <w:t xml:space="preserve"> 话：</w:t>
      </w:r>
      <w:r w:rsidR="0085738C" w:rsidRPr="0085738C">
        <w:rPr>
          <w:rFonts w:ascii="仿宋" w:eastAsia="仿宋" w:hAnsi="仿宋" w:cs="Times New Roman" w:hint="eastAsia"/>
          <w:sz w:val="28"/>
          <w:szCs w:val="28"/>
          <w:u w:val="single"/>
        </w:rPr>
        <w:t>010-62686515</w:t>
      </w:r>
    </w:p>
    <w:p w14:paraId="5F9B999E" w14:textId="77777777" w:rsidR="002A21B0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90923AB" w14:textId="2D4C7E99" w:rsidR="002A21B0" w:rsidRDefault="004A4F27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中小企业声明函</w:t>
      </w:r>
    </w:p>
    <w:p w14:paraId="4EAA2D5D" w14:textId="50025B55" w:rsidR="002A21B0" w:rsidRDefault="002A21B0">
      <w:pPr>
        <w:ind w:firstLineChars="200" w:firstLine="480"/>
        <w:rPr>
          <w:rFonts w:ascii="Times New Roman" w:eastAsia="宋体" w:hAnsi="宋体" w:cs="宋体" w:hint="eastAsia"/>
          <w:noProof/>
          <w:kern w:val="0"/>
          <w:sz w:val="24"/>
          <w:szCs w:val="24"/>
        </w:rPr>
      </w:pPr>
    </w:p>
    <w:p w14:paraId="3552BA29" w14:textId="12DD9C15" w:rsidR="0085738C" w:rsidRDefault="004A4F27" w:rsidP="00076B8E">
      <w:pPr>
        <w:rPr>
          <w:rFonts w:ascii="Times New Roman" w:eastAsia="宋体" w:hAnsi="宋体" w:cs="宋体" w:hint="eastAsia"/>
          <w:kern w:val="0"/>
          <w:sz w:val="24"/>
          <w:szCs w:val="24"/>
        </w:rPr>
      </w:pPr>
      <w:r w:rsidRPr="004A4F27">
        <w:rPr>
          <w:rFonts w:ascii="Times New Roman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3E4DD1E" wp14:editId="06ED0F19">
            <wp:extent cx="6192520" cy="8260715"/>
            <wp:effectExtent l="0" t="0" r="0" b="0"/>
            <wp:docPr id="913712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2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F27">
        <w:rPr>
          <w:rFonts w:ascii="Times New Roman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21B276F" wp14:editId="51FB58F1">
            <wp:extent cx="6192520" cy="8260715"/>
            <wp:effectExtent l="0" t="0" r="0" b="0"/>
            <wp:docPr id="795505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2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38C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DE80" w14:textId="77777777" w:rsidR="00776F15" w:rsidRDefault="00776F15" w:rsidP="0085738C">
      <w:r>
        <w:separator/>
      </w:r>
    </w:p>
  </w:endnote>
  <w:endnote w:type="continuationSeparator" w:id="0">
    <w:p w14:paraId="4A267CFD" w14:textId="77777777" w:rsidR="00776F15" w:rsidRDefault="00776F15" w:rsidP="0085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42EE" w14:textId="77777777" w:rsidR="00776F15" w:rsidRDefault="00776F15" w:rsidP="0085738C">
      <w:r>
        <w:separator/>
      </w:r>
    </w:p>
  </w:footnote>
  <w:footnote w:type="continuationSeparator" w:id="0">
    <w:p w14:paraId="705B76B5" w14:textId="77777777" w:rsidR="00776F15" w:rsidRDefault="00776F15" w:rsidP="0085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9B9C"/>
    <w:multiLevelType w:val="singleLevel"/>
    <w:tmpl w:val="09CD9B9C"/>
    <w:lvl w:ilvl="0">
      <w:start w:val="5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213274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MyYjI1ZjQ4NWMxMDE1NWNlOGY4ZmQyOTM1OTJjZGIifQ=="/>
  </w:docVars>
  <w:rsids>
    <w:rsidRoot w:val="00743998"/>
    <w:rsid w:val="0000513F"/>
    <w:rsid w:val="00006C97"/>
    <w:rsid w:val="00023647"/>
    <w:rsid w:val="00042953"/>
    <w:rsid w:val="00047C11"/>
    <w:rsid w:val="00051206"/>
    <w:rsid w:val="0006597C"/>
    <w:rsid w:val="000700C3"/>
    <w:rsid w:val="0007327E"/>
    <w:rsid w:val="00074AA9"/>
    <w:rsid w:val="00076B8E"/>
    <w:rsid w:val="000804A6"/>
    <w:rsid w:val="00080B15"/>
    <w:rsid w:val="00083032"/>
    <w:rsid w:val="000A4B38"/>
    <w:rsid w:val="000A778A"/>
    <w:rsid w:val="000B2358"/>
    <w:rsid w:val="000B3F4C"/>
    <w:rsid w:val="000B49A9"/>
    <w:rsid w:val="000D2629"/>
    <w:rsid w:val="000E36B4"/>
    <w:rsid w:val="0010208A"/>
    <w:rsid w:val="00114D8A"/>
    <w:rsid w:val="00115D4F"/>
    <w:rsid w:val="001311AF"/>
    <w:rsid w:val="0013501A"/>
    <w:rsid w:val="001356F9"/>
    <w:rsid w:val="001363D4"/>
    <w:rsid w:val="00141286"/>
    <w:rsid w:val="00142FA7"/>
    <w:rsid w:val="00156CEC"/>
    <w:rsid w:val="00171BA1"/>
    <w:rsid w:val="00172860"/>
    <w:rsid w:val="001F0B0E"/>
    <w:rsid w:val="001F6272"/>
    <w:rsid w:val="001F63B9"/>
    <w:rsid w:val="00200EF2"/>
    <w:rsid w:val="0021765E"/>
    <w:rsid w:val="00255E12"/>
    <w:rsid w:val="002608F5"/>
    <w:rsid w:val="00262689"/>
    <w:rsid w:val="0028157B"/>
    <w:rsid w:val="00286ABA"/>
    <w:rsid w:val="00287F9C"/>
    <w:rsid w:val="0029238F"/>
    <w:rsid w:val="002A21B0"/>
    <w:rsid w:val="002A4D42"/>
    <w:rsid w:val="002D4EA1"/>
    <w:rsid w:val="002E07F3"/>
    <w:rsid w:val="002F1F0E"/>
    <w:rsid w:val="0034793C"/>
    <w:rsid w:val="00347F42"/>
    <w:rsid w:val="00353F9B"/>
    <w:rsid w:val="003636AB"/>
    <w:rsid w:val="0039091D"/>
    <w:rsid w:val="003B4DD5"/>
    <w:rsid w:val="003B6818"/>
    <w:rsid w:val="003C34BB"/>
    <w:rsid w:val="003C48A8"/>
    <w:rsid w:val="003E141D"/>
    <w:rsid w:val="004013C8"/>
    <w:rsid w:val="00401EEC"/>
    <w:rsid w:val="00405FB5"/>
    <w:rsid w:val="00416CE9"/>
    <w:rsid w:val="00420624"/>
    <w:rsid w:val="00433A92"/>
    <w:rsid w:val="00467B28"/>
    <w:rsid w:val="0047512C"/>
    <w:rsid w:val="00475D72"/>
    <w:rsid w:val="0048742C"/>
    <w:rsid w:val="004A4F27"/>
    <w:rsid w:val="004A6DA9"/>
    <w:rsid w:val="004B189D"/>
    <w:rsid w:val="004B653F"/>
    <w:rsid w:val="004E30D1"/>
    <w:rsid w:val="004E45FB"/>
    <w:rsid w:val="004E7DA1"/>
    <w:rsid w:val="004F2794"/>
    <w:rsid w:val="004F60FC"/>
    <w:rsid w:val="0050155E"/>
    <w:rsid w:val="00514A85"/>
    <w:rsid w:val="0051679A"/>
    <w:rsid w:val="00542B02"/>
    <w:rsid w:val="00554A5A"/>
    <w:rsid w:val="00570661"/>
    <w:rsid w:val="005727C2"/>
    <w:rsid w:val="005825DF"/>
    <w:rsid w:val="00594BF5"/>
    <w:rsid w:val="005A1650"/>
    <w:rsid w:val="005B1300"/>
    <w:rsid w:val="005D5C77"/>
    <w:rsid w:val="005E4E55"/>
    <w:rsid w:val="006046E0"/>
    <w:rsid w:val="0060470A"/>
    <w:rsid w:val="0061072A"/>
    <w:rsid w:val="00622302"/>
    <w:rsid w:val="00645D8F"/>
    <w:rsid w:val="0066624E"/>
    <w:rsid w:val="00681B38"/>
    <w:rsid w:val="00697060"/>
    <w:rsid w:val="006B08A9"/>
    <w:rsid w:val="006B7336"/>
    <w:rsid w:val="006F2641"/>
    <w:rsid w:val="007150F7"/>
    <w:rsid w:val="007234F9"/>
    <w:rsid w:val="0072588D"/>
    <w:rsid w:val="007363C2"/>
    <w:rsid w:val="00743998"/>
    <w:rsid w:val="00745065"/>
    <w:rsid w:val="007478BC"/>
    <w:rsid w:val="00751788"/>
    <w:rsid w:val="00762D14"/>
    <w:rsid w:val="007639FB"/>
    <w:rsid w:val="007736FC"/>
    <w:rsid w:val="00776F15"/>
    <w:rsid w:val="00797491"/>
    <w:rsid w:val="007A13D2"/>
    <w:rsid w:val="007B5258"/>
    <w:rsid w:val="007C0B71"/>
    <w:rsid w:val="007D2CE1"/>
    <w:rsid w:val="007E43D1"/>
    <w:rsid w:val="007E6017"/>
    <w:rsid w:val="007F34C5"/>
    <w:rsid w:val="007F5D66"/>
    <w:rsid w:val="008069B3"/>
    <w:rsid w:val="00814694"/>
    <w:rsid w:val="008276FF"/>
    <w:rsid w:val="00832F09"/>
    <w:rsid w:val="008353AC"/>
    <w:rsid w:val="00850FA8"/>
    <w:rsid w:val="00856D9A"/>
    <w:rsid w:val="0085738C"/>
    <w:rsid w:val="008670AE"/>
    <w:rsid w:val="008725C4"/>
    <w:rsid w:val="00885FE3"/>
    <w:rsid w:val="00892BF6"/>
    <w:rsid w:val="00893C4B"/>
    <w:rsid w:val="008A74AC"/>
    <w:rsid w:val="008C7440"/>
    <w:rsid w:val="008E794D"/>
    <w:rsid w:val="00907ED8"/>
    <w:rsid w:val="009240B5"/>
    <w:rsid w:val="00945031"/>
    <w:rsid w:val="00947B18"/>
    <w:rsid w:val="00957A9A"/>
    <w:rsid w:val="0096716A"/>
    <w:rsid w:val="009806DB"/>
    <w:rsid w:val="00985EFD"/>
    <w:rsid w:val="009A7CF6"/>
    <w:rsid w:val="009B4A6A"/>
    <w:rsid w:val="009C3C4E"/>
    <w:rsid w:val="009D2CCF"/>
    <w:rsid w:val="009D6D80"/>
    <w:rsid w:val="009F3166"/>
    <w:rsid w:val="00A01173"/>
    <w:rsid w:val="00A02D87"/>
    <w:rsid w:val="00A07E71"/>
    <w:rsid w:val="00A26B5C"/>
    <w:rsid w:val="00A37992"/>
    <w:rsid w:val="00A40C01"/>
    <w:rsid w:val="00A55F5E"/>
    <w:rsid w:val="00A70665"/>
    <w:rsid w:val="00A72A8C"/>
    <w:rsid w:val="00A808E1"/>
    <w:rsid w:val="00A95D23"/>
    <w:rsid w:val="00AA1611"/>
    <w:rsid w:val="00AA20FE"/>
    <w:rsid w:val="00AB3B4C"/>
    <w:rsid w:val="00AB4B5D"/>
    <w:rsid w:val="00AF08C9"/>
    <w:rsid w:val="00AF5AAB"/>
    <w:rsid w:val="00B372B9"/>
    <w:rsid w:val="00B52EAB"/>
    <w:rsid w:val="00B573B6"/>
    <w:rsid w:val="00B61558"/>
    <w:rsid w:val="00B616A4"/>
    <w:rsid w:val="00B74EEB"/>
    <w:rsid w:val="00B770A3"/>
    <w:rsid w:val="00B83323"/>
    <w:rsid w:val="00B85972"/>
    <w:rsid w:val="00B9576C"/>
    <w:rsid w:val="00BA594E"/>
    <w:rsid w:val="00BC18B1"/>
    <w:rsid w:val="00BC64A7"/>
    <w:rsid w:val="00BC6CAC"/>
    <w:rsid w:val="00BD4EF5"/>
    <w:rsid w:val="00BE757E"/>
    <w:rsid w:val="00BF3AD6"/>
    <w:rsid w:val="00C254DB"/>
    <w:rsid w:val="00C26127"/>
    <w:rsid w:val="00C2761C"/>
    <w:rsid w:val="00C3488C"/>
    <w:rsid w:val="00C433FC"/>
    <w:rsid w:val="00C43B23"/>
    <w:rsid w:val="00C46D24"/>
    <w:rsid w:val="00C5298B"/>
    <w:rsid w:val="00C6166A"/>
    <w:rsid w:val="00C76A8D"/>
    <w:rsid w:val="00C84694"/>
    <w:rsid w:val="00C93823"/>
    <w:rsid w:val="00C93C53"/>
    <w:rsid w:val="00C971A8"/>
    <w:rsid w:val="00CA0266"/>
    <w:rsid w:val="00CB1D25"/>
    <w:rsid w:val="00CB222F"/>
    <w:rsid w:val="00CC247E"/>
    <w:rsid w:val="00CD48A3"/>
    <w:rsid w:val="00CD5F07"/>
    <w:rsid w:val="00CE2716"/>
    <w:rsid w:val="00D04F86"/>
    <w:rsid w:val="00D07393"/>
    <w:rsid w:val="00D136D7"/>
    <w:rsid w:val="00D2518E"/>
    <w:rsid w:val="00D553D8"/>
    <w:rsid w:val="00D65BDA"/>
    <w:rsid w:val="00D66C8F"/>
    <w:rsid w:val="00D704CE"/>
    <w:rsid w:val="00D71356"/>
    <w:rsid w:val="00D74DF5"/>
    <w:rsid w:val="00D83944"/>
    <w:rsid w:val="00DA2E6E"/>
    <w:rsid w:val="00DA48FB"/>
    <w:rsid w:val="00DD2C23"/>
    <w:rsid w:val="00DE08E2"/>
    <w:rsid w:val="00DE0D8E"/>
    <w:rsid w:val="00DE193E"/>
    <w:rsid w:val="00DE6C08"/>
    <w:rsid w:val="00E1187D"/>
    <w:rsid w:val="00E35A8F"/>
    <w:rsid w:val="00E66A45"/>
    <w:rsid w:val="00E725C8"/>
    <w:rsid w:val="00E80671"/>
    <w:rsid w:val="00E85F31"/>
    <w:rsid w:val="00E86435"/>
    <w:rsid w:val="00E93563"/>
    <w:rsid w:val="00E957B0"/>
    <w:rsid w:val="00EA06A9"/>
    <w:rsid w:val="00ED1339"/>
    <w:rsid w:val="00EF22A9"/>
    <w:rsid w:val="00EF5788"/>
    <w:rsid w:val="00F027EB"/>
    <w:rsid w:val="00F21C32"/>
    <w:rsid w:val="00F259BE"/>
    <w:rsid w:val="00F25B4F"/>
    <w:rsid w:val="00F45AA4"/>
    <w:rsid w:val="00F51C42"/>
    <w:rsid w:val="00F54AEA"/>
    <w:rsid w:val="00F742BA"/>
    <w:rsid w:val="00F82E62"/>
    <w:rsid w:val="00F95DDC"/>
    <w:rsid w:val="00F96EAB"/>
    <w:rsid w:val="00FB225D"/>
    <w:rsid w:val="00FC7C42"/>
    <w:rsid w:val="00FE2956"/>
    <w:rsid w:val="00FF6717"/>
    <w:rsid w:val="00FF6F51"/>
    <w:rsid w:val="03351867"/>
    <w:rsid w:val="0B5E26D9"/>
    <w:rsid w:val="0B7808BF"/>
    <w:rsid w:val="0B865355"/>
    <w:rsid w:val="0FC401FA"/>
    <w:rsid w:val="18922939"/>
    <w:rsid w:val="1A693559"/>
    <w:rsid w:val="1E3D5D47"/>
    <w:rsid w:val="1EA31DE5"/>
    <w:rsid w:val="27F72E60"/>
    <w:rsid w:val="2C804246"/>
    <w:rsid w:val="332B6A4F"/>
    <w:rsid w:val="3B18594C"/>
    <w:rsid w:val="3E0E070F"/>
    <w:rsid w:val="3F4F5483"/>
    <w:rsid w:val="40493C80"/>
    <w:rsid w:val="47E35A7F"/>
    <w:rsid w:val="4BA43533"/>
    <w:rsid w:val="4EDD5772"/>
    <w:rsid w:val="503F20E9"/>
    <w:rsid w:val="50C40DD7"/>
    <w:rsid w:val="51630116"/>
    <w:rsid w:val="59FC110F"/>
    <w:rsid w:val="5DC32520"/>
    <w:rsid w:val="607864C6"/>
    <w:rsid w:val="6495486E"/>
    <w:rsid w:val="669872B9"/>
    <w:rsid w:val="69001CCB"/>
    <w:rsid w:val="69C83532"/>
    <w:rsid w:val="714D2D21"/>
    <w:rsid w:val="71C27838"/>
    <w:rsid w:val="7A82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FB588"/>
  <w15:docId w15:val="{CBD03584-68EA-415D-A77E-F74AC97F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C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c1">
    <w:name w:val="tc1"/>
    <w:basedOn w:val="a"/>
    <w:qFormat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e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687</Words>
  <Characters>756</Characters>
  <Application>Microsoft Office Word</Application>
  <DocSecurity>0</DocSecurity>
  <Lines>108</Lines>
  <Paragraphs>72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yujian gao</cp:lastModifiedBy>
  <cp:revision>260</cp:revision>
  <cp:lastPrinted>2016-04-06T06:42:00Z</cp:lastPrinted>
  <dcterms:created xsi:type="dcterms:W3CDTF">2016-03-29T03:46:00Z</dcterms:created>
  <dcterms:modified xsi:type="dcterms:W3CDTF">2025-09-24T01:48:00Z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31EA84298B1C4F9B8F36571A94D6028D</vt:lpwstr>
  </property>
  <property fmtid="{D5CDD505-2E9C-101B-9397-08002B2CF9AE}" pid="4" name="KSOTemplateDocerSaveRecord">
    <vt:lpwstr>eyJoZGlkIjoiOTMyYjI1ZjQ4NWMxMDE1NWNlOGY4ZmQyOTM1OTJjZGIiLCJ1c2VySWQiOiIzNTI4MzUzOTYifQ==</vt:lpwstr>
  </property>
</Properties>
</file>