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FFC8" w14:textId="68991AD4" w:rsidR="00C8034A" w:rsidRDefault="00D36ADC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28359022"/>
      <w:bookmarkStart w:id="1" w:name="_Toc35393809"/>
      <w:proofErr w:type="gramStart"/>
      <w:r>
        <w:rPr>
          <w:rFonts w:eastAsia="华文中宋" w:hint="eastAsia"/>
        </w:rPr>
        <w:t>儿保楼九层</w:t>
      </w:r>
      <w:proofErr w:type="gramEnd"/>
      <w:r>
        <w:rPr>
          <w:rFonts w:eastAsia="华文中宋" w:hint="eastAsia"/>
        </w:rPr>
        <w:t>装修改造项目成交</w:t>
      </w:r>
      <w:r>
        <w:rPr>
          <w:rFonts w:eastAsia="华文中宋"/>
        </w:rPr>
        <w:t>公告</w:t>
      </w:r>
      <w:bookmarkEnd w:id="0"/>
      <w:bookmarkEnd w:id="1"/>
    </w:p>
    <w:p w14:paraId="1310A30A" w14:textId="77777777" w:rsidR="00C8034A" w:rsidRDefault="00D36A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 w:hint="eastAsia"/>
          <w:sz w:val="28"/>
          <w:szCs w:val="28"/>
        </w:rPr>
        <w:t>0701-254106031320</w:t>
      </w:r>
    </w:p>
    <w:p w14:paraId="20726BEC" w14:textId="77777777" w:rsidR="00C8034A" w:rsidRDefault="00D36ADC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proofErr w:type="gramStart"/>
      <w:r>
        <w:rPr>
          <w:rFonts w:eastAsia="黑体" w:hint="eastAsia"/>
          <w:sz w:val="28"/>
          <w:szCs w:val="28"/>
        </w:rPr>
        <w:t>儿保楼九层</w:t>
      </w:r>
      <w:proofErr w:type="gramEnd"/>
      <w:r>
        <w:rPr>
          <w:rFonts w:eastAsia="黑体" w:hint="eastAsia"/>
          <w:sz w:val="28"/>
          <w:szCs w:val="28"/>
        </w:rPr>
        <w:t>装修改造项目</w:t>
      </w:r>
    </w:p>
    <w:p w14:paraId="5818DB37" w14:textId="77777777" w:rsidR="00C8034A" w:rsidRDefault="00D36A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417D9AC5" w14:textId="77777777" w:rsidR="00C8034A" w:rsidRDefault="00D36AD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包：</w:t>
      </w:r>
      <w:proofErr w:type="gramStart"/>
      <w:r>
        <w:rPr>
          <w:rFonts w:eastAsia="仿宋" w:hint="eastAsia"/>
          <w:sz w:val="28"/>
          <w:szCs w:val="28"/>
        </w:rPr>
        <w:t>儿保楼九层</w:t>
      </w:r>
      <w:proofErr w:type="gramEnd"/>
      <w:r>
        <w:rPr>
          <w:rFonts w:eastAsia="仿宋" w:hint="eastAsia"/>
          <w:sz w:val="28"/>
          <w:szCs w:val="28"/>
        </w:rPr>
        <w:t>装修改造项目</w:t>
      </w:r>
    </w:p>
    <w:p w14:paraId="6FD7EBCB" w14:textId="77777777" w:rsidR="00C8034A" w:rsidRDefault="00D36AD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2" w:name="OLE_LINK10"/>
      <w:r>
        <w:rPr>
          <w:rFonts w:eastAsia="仿宋" w:hint="eastAsia"/>
          <w:sz w:val="28"/>
          <w:szCs w:val="28"/>
        </w:rPr>
        <w:t>北京华庆伟业建设工程有限公司</w:t>
      </w:r>
      <w:bookmarkEnd w:id="2"/>
    </w:p>
    <w:p w14:paraId="3C5EA172" w14:textId="77777777" w:rsidR="00C8034A" w:rsidRDefault="00D36AD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bookmarkStart w:id="3" w:name="OLE_LINK11"/>
      <w:bookmarkStart w:id="4" w:name="OLE_LINK12"/>
      <w:r>
        <w:rPr>
          <w:rFonts w:eastAsia="仿宋" w:hint="eastAsia"/>
          <w:sz w:val="28"/>
          <w:szCs w:val="28"/>
        </w:rPr>
        <w:t>北京市丰台区顺三条嘉业大厦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期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号楼</w:t>
      </w:r>
      <w:r>
        <w:rPr>
          <w:rFonts w:eastAsia="仿宋" w:hint="eastAsia"/>
          <w:sz w:val="28"/>
          <w:szCs w:val="28"/>
        </w:rPr>
        <w:t>707</w:t>
      </w:r>
      <w:bookmarkEnd w:id="3"/>
      <w:bookmarkEnd w:id="4"/>
    </w:p>
    <w:p w14:paraId="0270D94D" w14:textId="77777777" w:rsidR="00C8034A" w:rsidRDefault="00D36ADC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成交金额：</w:t>
      </w:r>
      <w:r>
        <w:rPr>
          <w:rFonts w:ascii="宋体" w:hAnsi="宋体" w:cs="宋体" w:hint="eastAsia"/>
          <w:sz w:val="28"/>
          <w:szCs w:val="28"/>
        </w:rPr>
        <w:t>¥1,929,989.72</w:t>
      </w:r>
    </w:p>
    <w:p w14:paraId="04B5446B" w14:textId="77777777" w:rsidR="00C8034A" w:rsidRDefault="00D36ADC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2300"/>
        <w:gridCol w:w="1421"/>
        <w:gridCol w:w="3740"/>
        <w:gridCol w:w="2210"/>
        <w:gridCol w:w="1416"/>
        <w:gridCol w:w="1925"/>
      </w:tblGrid>
      <w:tr w:rsidR="00C8034A" w14:paraId="467F7013" w14:textId="77777777" w:rsidTr="00425BAB">
        <w:trPr>
          <w:trHeight w:val="497"/>
        </w:trPr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B2F4C9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8"/>
              </w:rPr>
              <w:t>包号</w:t>
            </w:r>
            <w:proofErr w:type="gramEnd"/>
          </w:p>
        </w:tc>
        <w:tc>
          <w:tcPr>
            <w:tcW w:w="82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22D15A" w14:textId="77777777" w:rsidR="00C8034A" w:rsidRDefault="00D36ADC">
            <w:pPr>
              <w:widowControl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标的名称</w:t>
            </w:r>
          </w:p>
        </w:tc>
        <w:tc>
          <w:tcPr>
            <w:tcW w:w="50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3BABBF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133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3986A1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施工范围</w:t>
            </w:r>
          </w:p>
        </w:tc>
        <w:tc>
          <w:tcPr>
            <w:tcW w:w="79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632CF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施工工期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B0CB37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项目经理</w:t>
            </w:r>
          </w:p>
        </w:tc>
        <w:tc>
          <w:tcPr>
            <w:tcW w:w="68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7EBFA2" w14:textId="77777777" w:rsidR="00C8034A" w:rsidRDefault="00D36AD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执业证书信息</w:t>
            </w:r>
          </w:p>
        </w:tc>
      </w:tr>
      <w:tr w:rsidR="00C8034A" w14:paraId="2DE0ECA0" w14:textId="77777777" w:rsidTr="00425BAB">
        <w:trPr>
          <w:trHeight w:val="497"/>
        </w:trPr>
        <w:tc>
          <w:tcPr>
            <w:tcW w:w="349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78FEA1" w14:textId="77777777" w:rsidR="00C8034A" w:rsidRDefault="00D36AD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A57549" w14:textId="77777777" w:rsidR="00C8034A" w:rsidRDefault="00D36ADC">
            <w:pPr>
              <w:widowControl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</w:rPr>
              <w:t>儿保楼九层</w:t>
            </w:r>
            <w:proofErr w:type="gramEnd"/>
            <w:r>
              <w:rPr>
                <w:rFonts w:ascii="仿宋" w:eastAsia="仿宋" w:hAnsi="仿宋" w:hint="eastAsia"/>
              </w:rPr>
              <w:t>装修改造项目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6B9E29" w14:textId="77777777" w:rsidR="00C8034A" w:rsidRDefault="00D36A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1项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D1A750" w14:textId="04C76092" w:rsidR="00C8034A" w:rsidRDefault="00425BAB" w:rsidP="00425BAB">
            <w:pPr>
              <w:jc w:val="center"/>
              <w:rPr>
                <w:rFonts w:ascii="仿宋" w:eastAsia="仿宋" w:hAnsi="仿宋"/>
                <w:szCs w:val="28"/>
              </w:rPr>
            </w:pPr>
            <w:bookmarkStart w:id="5" w:name="OLE_LINK13"/>
            <w:r w:rsidRPr="00425BAB">
              <w:rPr>
                <w:rFonts w:ascii="仿宋" w:eastAsia="仿宋" w:hAnsi="仿宋" w:hint="eastAsia"/>
                <w:szCs w:val="28"/>
              </w:rPr>
              <w:t>本工程施工图纸及工程量清单范围内全</w:t>
            </w:r>
            <w:r>
              <w:rPr>
                <w:rFonts w:ascii="仿宋" w:eastAsia="仿宋" w:hAnsi="仿宋" w:hint="eastAsia"/>
                <w:szCs w:val="28"/>
              </w:rPr>
              <w:t>部拆除施工、全部渣土、装饰废弃物、设备管道及建筑垃圾等清运工作等</w:t>
            </w:r>
            <w:bookmarkEnd w:id="5"/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5B71C" w14:textId="3248721C" w:rsidR="00C8034A" w:rsidRDefault="00D36ADC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120</w:t>
            </w:r>
            <w:r w:rsidR="00425BAB">
              <w:rPr>
                <w:rFonts w:ascii="仿宋" w:eastAsia="仿宋" w:hAnsi="仿宋" w:hint="eastAsia"/>
                <w:szCs w:val="28"/>
              </w:rPr>
              <w:t>日历天。具体时间以采购人发出的开工通知为准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2284C" w14:textId="77777777" w:rsidR="00C8034A" w:rsidRDefault="00D36ADC">
            <w:pPr>
              <w:jc w:val="center"/>
              <w:rPr>
                <w:rFonts w:ascii="仿宋" w:eastAsia="仿宋" w:hAnsi="仿宋"/>
                <w:szCs w:val="28"/>
              </w:rPr>
            </w:pPr>
            <w:bookmarkStart w:id="6" w:name="OLE_LINK14"/>
            <w:r>
              <w:rPr>
                <w:rFonts w:ascii="仿宋" w:eastAsia="仿宋" w:hAnsi="仿宋" w:hint="eastAsia"/>
                <w:szCs w:val="28"/>
              </w:rPr>
              <w:t>张京</w:t>
            </w:r>
            <w:bookmarkEnd w:id="6"/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D9716E" w14:textId="484DCA93" w:rsidR="00C8034A" w:rsidRDefault="00D36ADC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二级建造师</w:t>
            </w:r>
          </w:p>
        </w:tc>
      </w:tr>
    </w:tbl>
    <w:p w14:paraId="0138DE3C" w14:textId="77777777" w:rsidR="00C8034A" w:rsidRDefault="00D36ADC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五、评审专家名单：</w:t>
      </w:r>
      <w:r>
        <w:rPr>
          <w:rFonts w:eastAsia="黑体" w:hint="eastAsia"/>
          <w:sz w:val="28"/>
          <w:szCs w:val="28"/>
        </w:rPr>
        <w:t>李昕、张艳霞、赵海军</w:t>
      </w:r>
    </w:p>
    <w:p w14:paraId="3DEC2553" w14:textId="77777777" w:rsidR="00C8034A" w:rsidRDefault="00D36ADC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颁布的《招标代理服务收费管理暂行办法》（计价格[2002]1980号）中的工程收费标准。</w:t>
      </w:r>
    </w:p>
    <w:p w14:paraId="0FA6B7EA" w14:textId="77777777" w:rsidR="00C8034A" w:rsidRDefault="00D36AD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金额：</w:t>
      </w:r>
      <w:r>
        <w:rPr>
          <w:rFonts w:ascii="仿宋" w:eastAsia="仿宋" w:hAnsi="仿宋" w:hint="eastAsia"/>
          <w:sz w:val="28"/>
          <w:szCs w:val="28"/>
        </w:rPr>
        <w:t>1.650993</w:t>
      </w:r>
      <w:r>
        <w:rPr>
          <w:rFonts w:ascii="仿宋" w:eastAsia="仿宋" w:hAnsi="仿宋"/>
          <w:sz w:val="28"/>
          <w:szCs w:val="28"/>
        </w:rPr>
        <w:t>万元</w:t>
      </w:r>
    </w:p>
    <w:p w14:paraId="635391FF" w14:textId="77777777" w:rsidR="00C8034A" w:rsidRDefault="00D36A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69CBB006" w14:textId="77777777" w:rsidR="00C8034A" w:rsidRDefault="00D36ADC">
      <w:pPr>
        <w:ind w:firstLineChars="200" w:firstLine="560"/>
        <w:rPr>
          <w:rFonts w:eastAsia="仿宋"/>
          <w:kern w:val="0"/>
          <w:sz w:val="28"/>
          <w:szCs w:val="28"/>
        </w:rPr>
      </w:pPr>
      <w:bookmarkStart w:id="7" w:name="OLE_LINK3"/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bookmarkEnd w:id="7"/>
    <w:p w14:paraId="57DD74BD" w14:textId="77777777" w:rsidR="00C8034A" w:rsidRDefault="00D36AD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4FE972BC" w14:textId="77777777" w:rsidR="00C8034A" w:rsidRDefault="00D36ADC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bookmarkStart w:id="8" w:name="OLE_LINK5"/>
      <w:bookmarkStart w:id="9" w:name="OLE_LINK4"/>
      <w:r>
        <w:rPr>
          <w:rFonts w:ascii="仿宋" w:eastAsia="仿宋" w:hAnsi="仿宋"/>
          <w:b/>
          <w:sz w:val="28"/>
          <w:szCs w:val="28"/>
          <w:lang w:val="zh-CN"/>
        </w:rPr>
        <w:t>项目用途：</w:t>
      </w:r>
      <w:r>
        <w:rPr>
          <w:rFonts w:ascii="仿宋" w:eastAsia="仿宋" w:hAnsi="仿宋"/>
          <w:sz w:val="28"/>
          <w:szCs w:val="28"/>
          <w:lang w:val="zh-CN"/>
        </w:rPr>
        <w:t>自用。</w:t>
      </w:r>
    </w:p>
    <w:p w14:paraId="333CCBB5" w14:textId="77777777" w:rsidR="00C8034A" w:rsidRDefault="00D36ADC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合同执行期、服务要求：</w:t>
      </w:r>
      <w:r w:rsidRPr="00425BAB">
        <w:rPr>
          <w:rFonts w:ascii="仿宋" w:eastAsia="仿宋" w:hAnsi="仿宋" w:hint="eastAsia"/>
          <w:sz w:val="28"/>
          <w:szCs w:val="28"/>
          <w:lang w:val="zh-CN"/>
        </w:rPr>
        <w:t>120日历天。具体时间以采购人发出的开工通知为准。</w:t>
      </w:r>
    </w:p>
    <w:p w14:paraId="19C1AF68" w14:textId="77777777" w:rsidR="00C8034A" w:rsidRDefault="00D36ADC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</w:rPr>
        <w:t>竞争性磋商公告</w:t>
      </w:r>
      <w:r>
        <w:rPr>
          <w:rFonts w:ascii="仿宋" w:eastAsia="仿宋" w:hAnsi="仿宋"/>
          <w:b/>
          <w:sz w:val="28"/>
          <w:szCs w:val="28"/>
        </w:rPr>
        <w:t>发布日期</w:t>
      </w:r>
      <w:r>
        <w:rPr>
          <w:rFonts w:ascii="仿宋" w:eastAsia="仿宋" w:hAnsi="仿宋"/>
          <w:b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>202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年12月25日</w:t>
      </w:r>
    </w:p>
    <w:p w14:paraId="3923022A" w14:textId="7572687C" w:rsidR="00C8034A" w:rsidRDefault="00D36ADC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定标日期：</w:t>
      </w:r>
      <w:r w:rsidRPr="00425BAB">
        <w:rPr>
          <w:rFonts w:ascii="仿宋" w:eastAsia="仿宋" w:hAnsi="仿宋"/>
          <w:b/>
          <w:color w:val="FF0000"/>
          <w:sz w:val="28"/>
          <w:szCs w:val="28"/>
          <w:lang w:val="zh-CN"/>
        </w:rPr>
        <w:t xml:space="preserve"> </w:t>
      </w:r>
      <w:r w:rsidRPr="00C512BB">
        <w:rPr>
          <w:rFonts w:ascii="仿宋" w:eastAsia="仿宋" w:hAnsi="仿宋" w:hint="eastAsia"/>
          <w:sz w:val="28"/>
          <w:szCs w:val="28"/>
          <w:lang w:val="zh-CN"/>
        </w:rPr>
        <w:t>2026年1月</w:t>
      </w:r>
      <w:r w:rsidR="00C512BB" w:rsidRPr="00C512BB">
        <w:rPr>
          <w:rFonts w:ascii="仿宋" w:eastAsia="仿宋" w:hAnsi="仿宋" w:hint="eastAsia"/>
          <w:sz w:val="28"/>
          <w:szCs w:val="28"/>
          <w:lang w:val="zh-CN"/>
        </w:rPr>
        <w:t>7</w:t>
      </w:r>
      <w:r w:rsidRPr="00C512BB"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05BA55D5" w14:textId="77777777" w:rsidR="00C8034A" w:rsidRDefault="00D36ADC">
      <w:pPr>
        <w:tabs>
          <w:tab w:val="left" w:pos="6300"/>
        </w:tabs>
        <w:spacing w:line="480" w:lineRule="auto"/>
        <w:rPr>
          <w:rFonts w:ascii="仿宋" w:eastAsia="仿宋" w:hAnsi="仿宋"/>
          <w:b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成交供应商评审总得分：</w:t>
      </w:r>
      <w:r>
        <w:rPr>
          <w:rFonts w:ascii="仿宋" w:eastAsia="仿宋" w:hAnsi="仿宋" w:hint="eastAsia"/>
          <w:bCs/>
          <w:sz w:val="28"/>
          <w:szCs w:val="28"/>
          <w:lang w:val="zh-CN"/>
        </w:rPr>
        <w:t>92.33 分</w:t>
      </w:r>
    </w:p>
    <w:bookmarkEnd w:id="8"/>
    <w:bookmarkEnd w:id="9"/>
    <w:p w14:paraId="74080EFE" w14:textId="77777777" w:rsidR="00C8034A" w:rsidRDefault="00D36ADC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</w:t>
      </w:r>
      <w:bookmarkStart w:id="10" w:name="_GoBack"/>
      <w:bookmarkEnd w:id="10"/>
      <w:r>
        <w:rPr>
          <w:rFonts w:eastAsia="黑体"/>
          <w:kern w:val="0"/>
          <w:sz w:val="28"/>
          <w:szCs w:val="28"/>
        </w:rPr>
        <w:t>提出询问，请按以下方式联系。</w:t>
      </w:r>
    </w:p>
    <w:p w14:paraId="138E3D23" w14:textId="77777777" w:rsidR="00C8034A" w:rsidRDefault="00D36ADC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1" w:name="_Toc35393641"/>
      <w:bookmarkStart w:id="12" w:name="_Toc28359023"/>
      <w:bookmarkStart w:id="13" w:name="_Toc35393810"/>
      <w:bookmarkStart w:id="14" w:name="_Toc28359100"/>
      <w:r>
        <w:rPr>
          <w:rFonts w:ascii="Times New Roman" w:eastAsia="仿宋" w:hAnsi="Times New Roman" w:cs="Times New Roman"/>
          <w:b w:val="0"/>
          <w:sz w:val="28"/>
          <w:szCs w:val="28"/>
        </w:rPr>
        <w:lastRenderedPageBreak/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11"/>
      <w:bookmarkEnd w:id="12"/>
      <w:bookmarkEnd w:id="13"/>
      <w:bookmarkEnd w:id="14"/>
    </w:p>
    <w:p w14:paraId="4A209B4C" w14:textId="77777777" w:rsidR="00C8034A" w:rsidRDefault="00D36AD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首都医科大学附属首都儿童医学中心</w:t>
      </w:r>
    </w:p>
    <w:p w14:paraId="5B762787" w14:textId="77777777" w:rsidR="00C8034A" w:rsidRDefault="00D36AD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</w:t>
      </w:r>
      <w:proofErr w:type="gramStart"/>
      <w:r>
        <w:rPr>
          <w:rFonts w:eastAsia="仿宋" w:hint="eastAsia"/>
          <w:sz w:val="28"/>
          <w:szCs w:val="28"/>
          <w:u w:val="single"/>
        </w:rPr>
        <w:t>朝阳区雅宝路</w:t>
      </w:r>
      <w:proofErr w:type="gramEnd"/>
      <w:r>
        <w:rPr>
          <w:rFonts w:eastAsia="仿宋" w:hint="eastAsia"/>
          <w:sz w:val="28"/>
          <w:szCs w:val="28"/>
          <w:u w:val="single"/>
        </w:rPr>
        <w:t>2</w:t>
      </w:r>
      <w:r>
        <w:rPr>
          <w:rFonts w:eastAsia="仿宋" w:hint="eastAsia"/>
          <w:sz w:val="28"/>
          <w:szCs w:val="28"/>
          <w:u w:val="single"/>
        </w:rPr>
        <w:t>号</w:t>
      </w:r>
    </w:p>
    <w:p w14:paraId="4E94B931" w14:textId="77777777" w:rsidR="00C8034A" w:rsidRDefault="00D36AD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/>
          <w:sz w:val="28"/>
          <w:szCs w:val="28"/>
          <w:u w:val="single"/>
        </w:rPr>
        <w:t>010-85695224</w:t>
      </w:r>
    </w:p>
    <w:p w14:paraId="154E51EB" w14:textId="77777777" w:rsidR="00C8034A" w:rsidRDefault="00D36ADC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5" w:name="_Toc28359024"/>
      <w:bookmarkStart w:id="16" w:name="_Toc35393811"/>
      <w:bookmarkStart w:id="17" w:name="_Toc28359101"/>
      <w:bookmarkStart w:id="18" w:name="_Toc35393642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15"/>
      <w:bookmarkEnd w:id="16"/>
      <w:bookmarkEnd w:id="17"/>
      <w:bookmarkEnd w:id="18"/>
    </w:p>
    <w:p w14:paraId="7C138126" w14:textId="77777777" w:rsidR="00C8034A" w:rsidRDefault="00D36AD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3DC2D164" w14:textId="77777777" w:rsidR="00C8034A" w:rsidRDefault="00D36AD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01182B61" w14:textId="77777777" w:rsidR="00C8034A" w:rsidRDefault="00D36AD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9B2E4CC" w14:textId="77777777" w:rsidR="00C8034A" w:rsidRDefault="00D36ADC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9" w:name="_Toc35393643"/>
      <w:bookmarkStart w:id="20" w:name="_Toc28359025"/>
      <w:bookmarkStart w:id="21" w:name="_Toc28359102"/>
      <w:bookmarkStart w:id="22" w:name="_Toc35393812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9"/>
      <w:bookmarkEnd w:id="20"/>
      <w:bookmarkEnd w:id="21"/>
      <w:bookmarkEnd w:id="22"/>
    </w:p>
    <w:p w14:paraId="7D628393" w14:textId="77777777" w:rsidR="00C8034A" w:rsidRDefault="00D36ADC">
      <w:pPr>
        <w:pStyle w:val="a4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强文晓、孙薇</w:t>
      </w:r>
    </w:p>
    <w:p w14:paraId="6B791FE6" w14:textId="77777777" w:rsidR="00C8034A" w:rsidRDefault="00D36AD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73A4D736" w14:textId="77777777" w:rsidR="00C8034A" w:rsidRDefault="00D36ADC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058382D4" w14:textId="77777777" w:rsidR="00C8034A" w:rsidRDefault="00D36ADC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磋商</w:t>
      </w:r>
      <w:r>
        <w:rPr>
          <w:rFonts w:eastAsia="仿宋"/>
          <w:kern w:val="0"/>
          <w:sz w:val="28"/>
          <w:szCs w:val="28"/>
        </w:rPr>
        <w:t>文件</w:t>
      </w:r>
      <w:r>
        <w:rPr>
          <w:rFonts w:eastAsia="仿宋" w:hint="eastAsia"/>
          <w:kern w:val="0"/>
          <w:sz w:val="28"/>
          <w:szCs w:val="28"/>
        </w:rPr>
        <w:t xml:space="preserve"> </w:t>
      </w:r>
    </w:p>
    <w:p w14:paraId="233D01CC" w14:textId="77777777" w:rsidR="00C8034A" w:rsidRDefault="00D36ADC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、成交公告</w:t>
      </w:r>
    </w:p>
    <w:p w14:paraId="10C0F92A" w14:textId="77777777" w:rsidR="00C8034A" w:rsidRDefault="00D36ADC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3</w:t>
      </w:r>
      <w:r>
        <w:rPr>
          <w:rFonts w:eastAsia="仿宋" w:hint="eastAsia"/>
          <w:kern w:val="0"/>
          <w:sz w:val="28"/>
          <w:szCs w:val="28"/>
        </w:rPr>
        <w:t>、中小企业声明函</w:t>
      </w:r>
    </w:p>
    <w:sectPr w:rsidR="00C803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A8A9A" w14:textId="77777777" w:rsidR="0072205E" w:rsidRDefault="0072205E" w:rsidP="00425BAB">
      <w:r>
        <w:separator/>
      </w:r>
    </w:p>
  </w:endnote>
  <w:endnote w:type="continuationSeparator" w:id="0">
    <w:p w14:paraId="19A1E54D" w14:textId="77777777" w:rsidR="0072205E" w:rsidRDefault="0072205E" w:rsidP="0042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555E1" w14:textId="77777777" w:rsidR="0072205E" w:rsidRDefault="0072205E" w:rsidP="00425BAB">
      <w:r>
        <w:separator/>
      </w:r>
    </w:p>
  </w:footnote>
  <w:footnote w:type="continuationSeparator" w:id="0">
    <w:p w14:paraId="0569E70B" w14:textId="77777777" w:rsidR="0072205E" w:rsidRDefault="0072205E" w:rsidP="0042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YyZTM4OGI0NzNjMzRkMmZiOTM3NjJhNTkxY2IifQ=="/>
  </w:docVars>
  <w:rsids>
    <w:rsidRoot w:val="00694D27"/>
    <w:rsid w:val="00005282"/>
    <w:rsid w:val="00023189"/>
    <w:rsid w:val="00023CF9"/>
    <w:rsid w:val="00024456"/>
    <w:rsid w:val="00024AA4"/>
    <w:rsid w:val="00034E70"/>
    <w:rsid w:val="000368CC"/>
    <w:rsid w:val="00045C3E"/>
    <w:rsid w:val="000463A7"/>
    <w:rsid w:val="00050BAB"/>
    <w:rsid w:val="00052788"/>
    <w:rsid w:val="000576CA"/>
    <w:rsid w:val="00060A44"/>
    <w:rsid w:val="00061540"/>
    <w:rsid w:val="000615FB"/>
    <w:rsid w:val="00062900"/>
    <w:rsid w:val="00065DEA"/>
    <w:rsid w:val="00066EC9"/>
    <w:rsid w:val="00077475"/>
    <w:rsid w:val="000814C8"/>
    <w:rsid w:val="00084CC9"/>
    <w:rsid w:val="00096402"/>
    <w:rsid w:val="0009775A"/>
    <w:rsid w:val="000A0758"/>
    <w:rsid w:val="000A6813"/>
    <w:rsid w:val="000B2E4E"/>
    <w:rsid w:val="000B511C"/>
    <w:rsid w:val="000B5751"/>
    <w:rsid w:val="000C5786"/>
    <w:rsid w:val="000D1A19"/>
    <w:rsid w:val="000D4CC9"/>
    <w:rsid w:val="000E4F38"/>
    <w:rsid w:val="000F6CDA"/>
    <w:rsid w:val="00113098"/>
    <w:rsid w:val="00121715"/>
    <w:rsid w:val="00126C7A"/>
    <w:rsid w:val="00126CDC"/>
    <w:rsid w:val="00130B4A"/>
    <w:rsid w:val="00137770"/>
    <w:rsid w:val="00140C85"/>
    <w:rsid w:val="001478AF"/>
    <w:rsid w:val="0015220B"/>
    <w:rsid w:val="001554ED"/>
    <w:rsid w:val="00161637"/>
    <w:rsid w:val="00162003"/>
    <w:rsid w:val="0016571A"/>
    <w:rsid w:val="00166209"/>
    <w:rsid w:val="00173EC7"/>
    <w:rsid w:val="00176063"/>
    <w:rsid w:val="00180AFA"/>
    <w:rsid w:val="001931C9"/>
    <w:rsid w:val="001C193A"/>
    <w:rsid w:val="001D696A"/>
    <w:rsid w:val="001D6BB1"/>
    <w:rsid w:val="001E50C3"/>
    <w:rsid w:val="00201530"/>
    <w:rsid w:val="00210FF5"/>
    <w:rsid w:val="00214CD4"/>
    <w:rsid w:val="00217CD7"/>
    <w:rsid w:val="002277D5"/>
    <w:rsid w:val="00227B90"/>
    <w:rsid w:val="00230268"/>
    <w:rsid w:val="00255FC7"/>
    <w:rsid w:val="002635BA"/>
    <w:rsid w:val="00271158"/>
    <w:rsid w:val="00271C02"/>
    <w:rsid w:val="002842E4"/>
    <w:rsid w:val="002928EC"/>
    <w:rsid w:val="002965D1"/>
    <w:rsid w:val="002A06E6"/>
    <w:rsid w:val="002A0982"/>
    <w:rsid w:val="002A3CAC"/>
    <w:rsid w:val="002B2976"/>
    <w:rsid w:val="002B6279"/>
    <w:rsid w:val="002C6E2E"/>
    <w:rsid w:val="002C7B96"/>
    <w:rsid w:val="002D32EF"/>
    <w:rsid w:val="002D3305"/>
    <w:rsid w:val="002D4D83"/>
    <w:rsid w:val="002E12B1"/>
    <w:rsid w:val="002E7478"/>
    <w:rsid w:val="002F03E5"/>
    <w:rsid w:val="00307A8D"/>
    <w:rsid w:val="0031214D"/>
    <w:rsid w:val="003154A5"/>
    <w:rsid w:val="0031655A"/>
    <w:rsid w:val="003300CD"/>
    <w:rsid w:val="003426C4"/>
    <w:rsid w:val="00345EAA"/>
    <w:rsid w:val="00351CDC"/>
    <w:rsid w:val="00363F99"/>
    <w:rsid w:val="003735BD"/>
    <w:rsid w:val="00373D81"/>
    <w:rsid w:val="003760CC"/>
    <w:rsid w:val="003764C0"/>
    <w:rsid w:val="0039482D"/>
    <w:rsid w:val="003A181F"/>
    <w:rsid w:val="003A2D3B"/>
    <w:rsid w:val="003A7831"/>
    <w:rsid w:val="003B3A47"/>
    <w:rsid w:val="003B562E"/>
    <w:rsid w:val="003C5E42"/>
    <w:rsid w:val="003C609F"/>
    <w:rsid w:val="003C7B60"/>
    <w:rsid w:val="003D2C85"/>
    <w:rsid w:val="003E357F"/>
    <w:rsid w:val="003E3C6E"/>
    <w:rsid w:val="003E656A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25BAB"/>
    <w:rsid w:val="00433477"/>
    <w:rsid w:val="004359D3"/>
    <w:rsid w:val="004447B9"/>
    <w:rsid w:val="00444934"/>
    <w:rsid w:val="00447FE2"/>
    <w:rsid w:val="004628A4"/>
    <w:rsid w:val="004727B9"/>
    <w:rsid w:val="004733C0"/>
    <w:rsid w:val="004742E8"/>
    <w:rsid w:val="00476AF3"/>
    <w:rsid w:val="00476C9B"/>
    <w:rsid w:val="00482155"/>
    <w:rsid w:val="00483A9D"/>
    <w:rsid w:val="00484A66"/>
    <w:rsid w:val="00490119"/>
    <w:rsid w:val="00491EF3"/>
    <w:rsid w:val="00492F87"/>
    <w:rsid w:val="004968AB"/>
    <w:rsid w:val="004A1530"/>
    <w:rsid w:val="004A1C47"/>
    <w:rsid w:val="004A2D32"/>
    <w:rsid w:val="004A503E"/>
    <w:rsid w:val="004A54EF"/>
    <w:rsid w:val="004B4A6D"/>
    <w:rsid w:val="004B6172"/>
    <w:rsid w:val="004C14E4"/>
    <w:rsid w:val="004C21F0"/>
    <w:rsid w:val="004C4F80"/>
    <w:rsid w:val="004C6378"/>
    <w:rsid w:val="004D63F5"/>
    <w:rsid w:val="004F1305"/>
    <w:rsid w:val="0050631B"/>
    <w:rsid w:val="005176E3"/>
    <w:rsid w:val="00520D99"/>
    <w:rsid w:val="00526725"/>
    <w:rsid w:val="00530B92"/>
    <w:rsid w:val="00534B77"/>
    <w:rsid w:val="00551097"/>
    <w:rsid w:val="00551E5C"/>
    <w:rsid w:val="00555592"/>
    <w:rsid w:val="0056280D"/>
    <w:rsid w:val="005654CD"/>
    <w:rsid w:val="00571AB3"/>
    <w:rsid w:val="00574FA2"/>
    <w:rsid w:val="005761B4"/>
    <w:rsid w:val="00584A6B"/>
    <w:rsid w:val="00595C3A"/>
    <w:rsid w:val="005B0096"/>
    <w:rsid w:val="005B15AE"/>
    <w:rsid w:val="005B699C"/>
    <w:rsid w:val="005C39EB"/>
    <w:rsid w:val="005C4749"/>
    <w:rsid w:val="005E2031"/>
    <w:rsid w:val="005F0CC2"/>
    <w:rsid w:val="005F2D77"/>
    <w:rsid w:val="005F681E"/>
    <w:rsid w:val="005F7ACB"/>
    <w:rsid w:val="00601D14"/>
    <w:rsid w:val="00604ABD"/>
    <w:rsid w:val="00605A60"/>
    <w:rsid w:val="0061384D"/>
    <w:rsid w:val="00614CD1"/>
    <w:rsid w:val="00622388"/>
    <w:rsid w:val="0063025E"/>
    <w:rsid w:val="0063038F"/>
    <w:rsid w:val="00630C89"/>
    <w:rsid w:val="006360A2"/>
    <w:rsid w:val="006528B9"/>
    <w:rsid w:val="00653811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1BC4"/>
    <w:rsid w:val="006A3414"/>
    <w:rsid w:val="006A6D5B"/>
    <w:rsid w:val="006B20B3"/>
    <w:rsid w:val="006C2BAC"/>
    <w:rsid w:val="006D132D"/>
    <w:rsid w:val="006D2971"/>
    <w:rsid w:val="006E48BA"/>
    <w:rsid w:val="006F30D5"/>
    <w:rsid w:val="006F67AE"/>
    <w:rsid w:val="00700359"/>
    <w:rsid w:val="007009A5"/>
    <w:rsid w:val="00704B0F"/>
    <w:rsid w:val="00704FB0"/>
    <w:rsid w:val="00717449"/>
    <w:rsid w:val="0072205E"/>
    <w:rsid w:val="00722D05"/>
    <w:rsid w:val="00725EAE"/>
    <w:rsid w:val="00726E68"/>
    <w:rsid w:val="00730AA7"/>
    <w:rsid w:val="00734EB6"/>
    <w:rsid w:val="007352C7"/>
    <w:rsid w:val="007407CF"/>
    <w:rsid w:val="0074531D"/>
    <w:rsid w:val="00761E6A"/>
    <w:rsid w:val="007646A7"/>
    <w:rsid w:val="00764E45"/>
    <w:rsid w:val="007678D6"/>
    <w:rsid w:val="007735EC"/>
    <w:rsid w:val="00774040"/>
    <w:rsid w:val="00776441"/>
    <w:rsid w:val="007907E2"/>
    <w:rsid w:val="007A1FF0"/>
    <w:rsid w:val="007B1F96"/>
    <w:rsid w:val="007B364E"/>
    <w:rsid w:val="007B729C"/>
    <w:rsid w:val="007C3509"/>
    <w:rsid w:val="007D0E5C"/>
    <w:rsid w:val="007D2EBA"/>
    <w:rsid w:val="007E0699"/>
    <w:rsid w:val="007F353C"/>
    <w:rsid w:val="00803A32"/>
    <w:rsid w:val="008123AF"/>
    <w:rsid w:val="00814E40"/>
    <w:rsid w:val="00815B8D"/>
    <w:rsid w:val="00817F2B"/>
    <w:rsid w:val="00824E6F"/>
    <w:rsid w:val="00833596"/>
    <w:rsid w:val="00850B01"/>
    <w:rsid w:val="00854945"/>
    <w:rsid w:val="00860645"/>
    <w:rsid w:val="008615A2"/>
    <w:rsid w:val="008624F3"/>
    <w:rsid w:val="00866EA9"/>
    <w:rsid w:val="0087461A"/>
    <w:rsid w:val="00874CD2"/>
    <w:rsid w:val="00875822"/>
    <w:rsid w:val="00876E6A"/>
    <w:rsid w:val="00891893"/>
    <w:rsid w:val="00892979"/>
    <w:rsid w:val="008942B2"/>
    <w:rsid w:val="00895CC6"/>
    <w:rsid w:val="008A3C83"/>
    <w:rsid w:val="008A5F04"/>
    <w:rsid w:val="008A7F78"/>
    <w:rsid w:val="008B3B7D"/>
    <w:rsid w:val="008B6CCE"/>
    <w:rsid w:val="008C0BE9"/>
    <w:rsid w:val="008C6930"/>
    <w:rsid w:val="008C7325"/>
    <w:rsid w:val="008C7489"/>
    <w:rsid w:val="008C7B3D"/>
    <w:rsid w:val="008D420D"/>
    <w:rsid w:val="008E181C"/>
    <w:rsid w:val="008F1556"/>
    <w:rsid w:val="008F6AC8"/>
    <w:rsid w:val="00913DB6"/>
    <w:rsid w:val="00915559"/>
    <w:rsid w:val="00920EB7"/>
    <w:rsid w:val="00922AF7"/>
    <w:rsid w:val="00924ABE"/>
    <w:rsid w:val="009258BF"/>
    <w:rsid w:val="009266E4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6088F"/>
    <w:rsid w:val="00974338"/>
    <w:rsid w:val="009761E8"/>
    <w:rsid w:val="00985073"/>
    <w:rsid w:val="009907FF"/>
    <w:rsid w:val="00992210"/>
    <w:rsid w:val="009A1F0F"/>
    <w:rsid w:val="009A59A7"/>
    <w:rsid w:val="009B738A"/>
    <w:rsid w:val="009C3C2A"/>
    <w:rsid w:val="009E2B9E"/>
    <w:rsid w:val="009F0109"/>
    <w:rsid w:val="009F7E95"/>
    <w:rsid w:val="00A04C1A"/>
    <w:rsid w:val="00A10AA3"/>
    <w:rsid w:val="00A121C9"/>
    <w:rsid w:val="00A149A1"/>
    <w:rsid w:val="00A14A9B"/>
    <w:rsid w:val="00A1601E"/>
    <w:rsid w:val="00A43E8C"/>
    <w:rsid w:val="00A52565"/>
    <w:rsid w:val="00A605CA"/>
    <w:rsid w:val="00A6281A"/>
    <w:rsid w:val="00A71510"/>
    <w:rsid w:val="00A7433F"/>
    <w:rsid w:val="00A75019"/>
    <w:rsid w:val="00A83918"/>
    <w:rsid w:val="00A85F01"/>
    <w:rsid w:val="00A90E34"/>
    <w:rsid w:val="00A93D95"/>
    <w:rsid w:val="00AA094E"/>
    <w:rsid w:val="00AA2818"/>
    <w:rsid w:val="00AA2DB9"/>
    <w:rsid w:val="00AB04AA"/>
    <w:rsid w:val="00AB445B"/>
    <w:rsid w:val="00AB591A"/>
    <w:rsid w:val="00AB6611"/>
    <w:rsid w:val="00AC4E28"/>
    <w:rsid w:val="00AD2A53"/>
    <w:rsid w:val="00AD5EAB"/>
    <w:rsid w:val="00AD65B4"/>
    <w:rsid w:val="00AE0963"/>
    <w:rsid w:val="00AE451D"/>
    <w:rsid w:val="00AE7A90"/>
    <w:rsid w:val="00AF22A7"/>
    <w:rsid w:val="00B007EB"/>
    <w:rsid w:val="00B01467"/>
    <w:rsid w:val="00B15DCE"/>
    <w:rsid w:val="00B164BC"/>
    <w:rsid w:val="00B3336A"/>
    <w:rsid w:val="00B341AE"/>
    <w:rsid w:val="00B37BC2"/>
    <w:rsid w:val="00B43AFC"/>
    <w:rsid w:val="00B43DFE"/>
    <w:rsid w:val="00B47863"/>
    <w:rsid w:val="00B53A14"/>
    <w:rsid w:val="00B61602"/>
    <w:rsid w:val="00B62DAA"/>
    <w:rsid w:val="00B67BB1"/>
    <w:rsid w:val="00B72066"/>
    <w:rsid w:val="00B918FF"/>
    <w:rsid w:val="00B92E3D"/>
    <w:rsid w:val="00B93734"/>
    <w:rsid w:val="00B9698D"/>
    <w:rsid w:val="00BA2B0B"/>
    <w:rsid w:val="00BA4576"/>
    <w:rsid w:val="00BA4AC3"/>
    <w:rsid w:val="00BA5216"/>
    <w:rsid w:val="00BA5924"/>
    <w:rsid w:val="00BA7E58"/>
    <w:rsid w:val="00BB11B7"/>
    <w:rsid w:val="00BB1722"/>
    <w:rsid w:val="00BB3C3D"/>
    <w:rsid w:val="00BB62DD"/>
    <w:rsid w:val="00BC0CD1"/>
    <w:rsid w:val="00BF34A0"/>
    <w:rsid w:val="00BF5740"/>
    <w:rsid w:val="00BF771E"/>
    <w:rsid w:val="00C11F84"/>
    <w:rsid w:val="00C12DFC"/>
    <w:rsid w:val="00C156A6"/>
    <w:rsid w:val="00C164F1"/>
    <w:rsid w:val="00C21C17"/>
    <w:rsid w:val="00C23187"/>
    <w:rsid w:val="00C24641"/>
    <w:rsid w:val="00C3647E"/>
    <w:rsid w:val="00C4062A"/>
    <w:rsid w:val="00C41838"/>
    <w:rsid w:val="00C45A31"/>
    <w:rsid w:val="00C46373"/>
    <w:rsid w:val="00C505E5"/>
    <w:rsid w:val="00C508E6"/>
    <w:rsid w:val="00C512BB"/>
    <w:rsid w:val="00C5292E"/>
    <w:rsid w:val="00C56364"/>
    <w:rsid w:val="00C634D9"/>
    <w:rsid w:val="00C6734C"/>
    <w:rsid w:val="00C70146"/>
    <w:rsid w:val="00C75BA4"/>
    <w:rsid w:val="00C8034A"/>
    <w:rsid w:val="00C928CF"/>
    <w:rsid w:val="00C9383D"/>
    <w:rsid w:val="00CA5516"/>
    <w:rsid w:val="00CB2774"/>
    <w:rsid w:val="00CB45F2"/>
    <w:rsid w:val="00CB6568"/>
    <w:rsid w:val="00CB69BE"/>
    <w:rsid w:val="00CC1A7D"/>
    <w:rsid w:val="00CD46FB"/>
    <w:rsid w:val="00CD4AAD"/>
    <w:rsid w:val="00CD5EF4"/>
    <w:rsid w:val="00CD6DF4"/>
    <w:rsid w:val="00CE0D3A"/>
    <w:rsid w:val="00CE1A1A"/>
    <w:rsid w:val="00CE6541"/>
    <w:rsid w:val="00D01FAB"/>
    <w:rsid w:val="00D04264"/>
    <w:rsid w:val="00D20810"/>
    <w:rsid w:val="00D217D6"/>
    <w:rsid w:val="00D227FA"/>
    <w:rsid w:val="00D236EC"/>
    <w:rsid w:val="00D26D4A"/>
    <w:rsid w:val="00D36ADC"/>
    <w:rsid w:val="00D36E62"/>
    <w:rsid w:val="00D401D1"/>
    <w:rsid w:val="00D4278F"/>
    <w:rsid w:val="00D47E44"/>
    <w:rsid w:val="00D56E7C"/>
    <w:rsid w:val="00D61FED"/>
    <w:rsid w:val="00D64B9A"/>
    <w:rsid w:val="00D66962"/>
    <w:rsid w:val="00D810DC"/>
    <w:rsid w:val="00D84E99"/>
    <w:rsid w:val="00D85570"/>
    <w:rsid w:val="00D90734"/>
    <w:rsid w:val="00D9426D"/>
    <w:rsid w:val="00D966B3"/>
    <w:rsid w:val="00D975F9"/>
    <w:rsid w:val="00DB03A6"/>
    <w:rsid w:val="00DB10C7"/>
    <w:rsid w:val="00DB17DB"/>
    <w:rsid w:val="00DB3032"/>
    <w:rsid w:val="00DB510E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1A3A"/>
    <w:rsid w:val="00E06C6E"/>
    <w:rsid w:val="00E15EEB"/>
    <w:rsid w:val="00E20601"/>
    <w:rsid w:val="00E2089B"/>
    <w:rsid w:val="00E42425"/>
    <w:rsid w:val="00E42C37"/>
    <w:rsid w:val="00E537F2"/>
    <w:rsid w:val="00E645ED"/>
    <w:rsid w:val="00E7293D"/>
    <w:rsid w:val="00E806E1"/>
    <w:rsid w:val="00E81663"/>
    <w:rsid w:val="00E86DED"/>
    <w:rsid w:val="00E95B9B"/>
    <w:rsid w:val="00EA5A35"/>
    <w:rsid w:val="00EB72A0"/>
    <w:rsid w:val="00EC19AC"/>
    <w:rsid w:val="00ED15F6"/>
    <w:rsid w:val="00ED4078"/>
    <w:rsid w:val="00ED5D57"/>
    <w:rsid w:val="00EE771B"/>
    <w:rsid w:val="00EF0ACC"/>
    <w:rsid w:val="00EF14E8"/>
    <w:rsid w:val="00EF208E"/>
    <w:rsid w:val="00F14A0F"/>
    <w:rsid w:val="00F15374"/>
    <w:rsid w:val="00F4514C"/>
    <w:rsid w:val="00F57AF3"/>
    <w:rsid w:val="00F611A2"/>
    <w:rsid w:val="00F64871"/>
    <w:rsid w:val="00F7051D"/>
    <w:rsid w:val="00F708DF"/>
    <w:rsid w:val="00F73FEC"/>
    <w:rsid w:val="00F762C6"/>
    <w:rsid w:val="00F84249"/>
    <w:rsid w:val="00F86BA6"/>
    <w:rsid w:val="00F951EC"/>
    <w:rsid w:val="00F96CF5"/>
    <w:rsid w:val="00FA353C"/>
    <w:rsid w:val="00FA4229"/>
    <w:rsid w:val="00FA6F46"/>
    <w:rsid w:val="00FB0C1F"/>
    <w:rsid w:val="00FB4155"/>
    <w:rsid w:val="00FB7D73"/>
    <w:rsid w:val="00FC639B"/>
    <w:rsid w:val="00FC7C9F"/>
    <w:rsid w:val="00FD49F3"/>
    <w:rsid w:val="00FE7425"/>
    <w:rsid w:val="00FF0939"/>
    <w:rsid w:val="00FF0AA8"/>
    <w:rsid w:val="00FF458E"/>
    <w:rsid w:val="00FF4BBC"/>
    <w:rsid w:val="0A3B1341"/>
    <w:rsid w:val="16256A44"/>
    <w:rsid w:val="1CB83E67"/>
    <w:rsid w:val="29211DC2"/>
    <w:rsid w:val="2BAA42F0"/>
    <w:rsid w:val="39326B6B"/>
    <w:rsid w:val="39CD7B28"/>
    <w:rsid w:val="4DE80914"/>
    <w:rsid w:val="566118CC"/>
    <w:rsid w:val="6B243F74"/>
    <w:rsid w:val="6B5563C2"/>
    <w:rsid w:val="78306EF8"/>
    <w:rsid w:val="788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E7A7-04B8-42F3-A234-38E24D1E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15</cp:revision>
  <cp:lastPrinted>2020-08-14T08:01:00Z</cp:lastPrinted>
  <dcterms:created xsi:type="dcterms:W3CDTF">2020-05-07T11:54:00Z</dcterms:created>
  <dcterms:modified xsi:type="dcterms:W3CDTF">2026-01-07T07:53:00Z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F1D037AAC1D04D63B3240B9ADE85E4B2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