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31BC5B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代理服务收费以中标金额为基准，参照原国家计委计价格【2002】1980号文和国家发改委发改办价格【2003】857号文的标准收取</w:t>
      </w:r>
    </w:p>
    <w:p w14:paraId="5C55CEE7">
      <w:pPr>
        <w:rPr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00*1.5%+</w:t>
      </w:r>
      <w:r>
        <w:rPr>
          <w:rFonts w:hint="eastAsia" w:ascii="仿宋" w:hAnsi="仿宋" w:eastAsia="仿宋"/>
          <w:sz w:val="28"/>
          <w:szCs w:val="28"/>
        </w:rPr>
        <w:t>92.2535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*0.8%=2.2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38028万元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B6664"/>
    <w:rsid w:val="00A94660"/>
    <w:rsid w:val="00AF4A41"/>
    <w:rsid w:val="00B003D3"/>
    <w:rsid w:val="00B00BC2"/>
    <w:rsid w:val="00B623F6"/>
    <w:rsid w:val="00B85EC8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3745D9"/>
    <w:rsid w:val="07F04D43"/>
    <w:rsid w:val="098F1A73"/>
    <w:rsid w:val="0BD84022"/>
    <w:rsid w:val="0C5E6675"/>
    <w:rsid w:val="1045133B"/>
    <w:rsid w:val="181141F9"/>
    <w:rsid w:val="20E30C0B"/>
    <w:rsid w:val="2AC6259D"/>
    <w:rsid w:val="37231823"/>
    <w:rsid w:val="39C92AB2"/>
    <w:rsid w:val="3B05233C"/>
    <w:rsid w:val="3B5B4356"/>
    <w:rsid w:val="450F7EAA"/>
    <w:rsid w:val="45F7224F"/>
    <w:rsid w:val="50473DB7"/>
    <w:rsid w:val="50D31181"/>
    <w:rsid w:val="51462F3C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6AD22940"/>
    <w:rsid w:val="6F003528"/>
    <w:rsid w:val="703D24C3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275</Characters>
  <Lines>3</Lines>
  <Paragraphs>1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C.</cp:lastModifiedBy>
  <dcterms:modified xsi:type="dcterms:W3CDTF">2026-01-16T06:41:28Z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eyJoZGlkIjoiY2E3ZDA5YzcwNjRkN2Q1ZmY4MjMyOTFlYzNjMGEzNmIiLCJ1c2VySWQiOiI0MTgxMjgyMTcifQ==</vt:lpwstr>
  </property>
</Properties>
</file>