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A2B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Times New Roman" w:hAnsi="Times New Roman" w:eastAsia="宋体" w:cs="Times New Roman"/>
        </w:rPr>
      </w:pPr>
      <w:bookmarkStart w:id="0" w:name="_Toc28359022"/>
      <w:bookmarkStart w:id="1" w:name="_Toc35393809"/>
      <w:r>
        <w:rPr>
          <w:rFonts w:hint="default" w:ascii="Times New Roman" w:hAnsi="Times New Roman" w:eastAsia="宋体" w:cs="Times New Roman"/>
        </w:rPr>
        <w:t>诉讼档案数字化运维及电子卷宗随案</w:t>
      </w:r>
    </w:p>
    <w:p w14:paraId="610BB79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同步生成中标结果公告</w:t>
      </w:r>
      <w:bookmarkEnd w:id="0"/>
      <w:bookmarkEnd w:id="1"/>
    </w:p>
    <w:p w14:paraId="088E174B"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一、项目编号：BJJQ-202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8"/>
          <w:szCs w:val="28"/>
        </w:rPr>
        <w:t>-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029</w:t>
      </w:r>
    </w:p>
    <w:p w14:paraId="01D29096">
      <w:pPr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二、项目名称：诉讼档案数字化运维及电子卷宗随案同步生成</w:t>
      </w:r>
    </w:p>
    <w:p w14:paraId="50759A07">
      <w:pPr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三、中标信息</w:t>
      </w:r>
    </w:p>
    <w:p w14:paraId="611E5D02">
      <w:pPr>
        <w:ind w:firstLine="560" w:firstLineChars="20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供应商名称：北京汉王影研科技有限公司</w:t>
      </w:r>
    </w:p>
    <w:p w14:paraId="241D7B30">
      <w:pPr>
        <w:ind w:firstLine="560" w:firstLineChars="20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供应商地址：北京市朝阳区高碑店乡半壁店村惠河南街1129号8号楼一层1032</w:t>
      </w:r>
    </w:p>
    <w:p w14:paraId="084DECEC">
      <w:pPr>
        <w:ind w:firstLine="560" w:firstLineChars="20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中标金额：</w:t>
      </w:r>
    </w:p>
    <w:p w14:paraId="1516DC27">
      <w:pPr>
        <w:ind w:firstLine="560" w:firstLineChars="20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人民币大写：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壹佰陆拾壹万贰仟元整</w:t>
      </w:r>
    </w:p>
    <w:p w14:paraId="53E202D7">
      <w:pPr>
        <w:ind w:firstLine="560" w:firstLineChars="20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人民币小写：￥1612000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.00</w:t>
      </w:r>
    </w:p>
    <w:p w14:paraId="1B133980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四、主要标的信息</w:t>
      </w:r>
    </w:p>
    <w:tbl>
      <w:tblPr>
        <w:tblStyle w:val="9"/>
        <w:tblW w:w="8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6"/>
      </w:tblGrid>
      <w:tr w14:paraId="10D4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6" w:type="dxa"/>
          </w:tcPr>
          <w:p w14:paraId="2A9C46D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服务类</w:t>
            </w:r>
          </w:p>
        </w:tc>
      </w:tr>
      <w:tr w14:paraId="042D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6" w:type="dxa"/>
          </w:tcPr>
          <w:p w14:paraId="622081F1"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名称：诉讼档案数字化运维及电子卷宗随案同步生成</w:t>
            </w:r>
          </w:p>
          <w:p w14:paraId="57A3607B"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服务范围、服务要求、服务时间、服务标准：详见招标文件</w:t>
            </w:r>
          </w:p>
        </w:tc>
      </w:tr>
    </w:tbl>
    <w:p w14:paraId="632B12F7">
      <w:pPr>
        <w:numPr>
          <w:ilvl w:val="0"/>
          <w:numId w:val="1"/>
        </w:numP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评审专家名单：朱东辉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徐建华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王昕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王金燕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吴恩进</w:t>
      </w:r>
    </w:p>
    <w:p w14:paraId="795C9948">
      <w:pPr>
        <w:numPr>
          <w:ilvl w:val="0"/>
          <w:numId w:val="1"/>
        </w:numP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代理服务收费标准及金额：详见招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标文件，人民币</w:t>
      </w:r>
      <w:bookmarkStart w:id="14" w:name="_GoBack"/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2.418</w:t>
      </w:r>
      <w:bookmarkEnd w:id="14"/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万元。</w:t>
      </w:r>
    </w:p>
    <w:p w14:paraId="348161F6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七、公告期限</w:t>
      </w:r>
    </w:p>
    <w:p w14:paraId="041B4AE5">
      <w:pPr>
        <w:ind w:firstLine="560" w:firstLineChars="200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自本公告发布之日起1个工作日。</w:t>
      </w:r>
    </w:p>
    <w:p w14:paraId="1AB55257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八、其他补充事宜</w:t>
      </w:r>
    </w:p>
    <w:p w14:paraId="597951B2">
      <w:pP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8.1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本公告同时在中国政府采购网（http://www.ccgp.gov.cn）、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北京市政府采购网（http://www.ccgp-beijing.gov.cn/）以及北京汇诚金桥国际招标咨询有限公司网站（http://www.hcjq.net/）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发布。</w:t>
      </w:r>
    </w:p>
    <w:p w14:paraId="78D9E9E4">
      <w:pP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8.2采购代理机构项目编号：BJJQ-202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-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highlight w:val="none"/>
          <w:lang w:val="en-US" w:eastAsia="zh-CN"/>
        </w:rPr>
        <w:t>029</w:t>
      </w:r>
    </w:p>
    <w:p w14:paraId="3FDCD78B">
      <w:pPr>
        <w:pStyle w:val="7"/>
        <w:rPr>
          <w:rFonts w:hint="default" w:ascii="Times New Roman" w:hAnsi="Times New Roman" w:eastAsia="宋体" w:cs="Times New Roman"/>
          <w:color w:val="0000FF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val="en-US" w:eastAsia="zh-CN" w:bidi="ar-SA"/>
        </w:rPr>
        <w:t>8.3中标人评审总得分：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val="en-US" w:eastAsia="zh-CN" w:bidi="ar-SA"/>
        </w:rPr>
        <w:t>92.20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 </w:t>
      </w:r>
    </w:p>
    <w:p w14:paraId="1A6C7320">
      <w:pPr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九、凡对本次公告内容提出询问，请按以下方式联系。</w:t>
      </w:r>
    </w:p>
    <w:p w14:paraId="7A3A41D9">
      <w:pPr>
        <w:pStyle w:val="3"/>
        <w:spacing w:line="360" w:lineRule="auto"/>
        <w:ind w:firstLine="700" w:firstLineChars="250"/>
        <w:rPr>
          <w:rFonts w:hint="default" w:ascii="Times New Roman" w:hAnsi="Times New Roman" w:eastAsia="宋体" w:cs="Times New Roman"/>
          <w:b w:val="0"/>
          <w:sz w:val="28"/>
          <w:szCs w:val="28"/>
        </w:rPr>
      </w:pPr>
      <w:bookmarkStart w:id="2" w:name="_Toc35393641"/>
      <w:bookmarkStart w:id="3" w:name="_Toc28359100"/>
      <w:bookmarkStart w:id="4" w:name="_Toc35393810"/>
      <w:bookmarkStart w:id="5" w:name="_Toc28359023"/>
      <w:r>
        <w:rPr>
          <w:rFonts w:hint="default" w:ascii="Times New Roman" w:hAnsi="Times New Roman" w:eastAsia="宋体" w:cs="Times New Roman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79CDC5C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名    称：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>北京市延庆区人民法院</w:t>
      </w:r>
    </w:p>
    <w:p w14:paraId="1B8D116F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地    址：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>北京市延庆区湖南西路20号</w:t>
      </w:r>
    </w:p>
    <w:p w14:paraId="232AFC06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联系方式：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>010-61115300</w:t>
      </w:r>
    </w:p>
    <w:p w14:paraId="791F962F">
      <w:pPr>
        <w:pStyle w:val="3"/>
        <w:spacing w:line="360" w:lineRule="auto"/>
        <w:ind w:firstLine="840" w:firstLineChars="300"/>
        <w:rPr>
          <w:rFonts w:hint="default" w:ascii="Times New Roman" w:hAnsi="Times New Roman" w:eastAsia="宋体" w:cs="Times New Roman"/>
          <w:b w:val="0"/>
          <w:sz w:val="28"/>
          <w:szCs w:val="28"/>
        </w:rPr>
      </w:pPr>
      <w:bookmarkStart w:id="6" w:name="_Toc28359101"/>
      <w:bookmarkStart w:id="7" w:name="_Toc35393811"/>
      <w:bookmarkStart w:id="8" w:name="_Toc28359024"/>
      <w:bookmarkStart w:id="9" w:name="_Toc35393642"/>
      <w:r>
        <w:rPr>
          <w:rFonts w:hint="default" w:ascii="Times New Roman" w:hAnsi="Times New Roman" w:eastAsia="宋体" w:cs="Times New Roman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61222829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名    称：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>北京汇诚金桥国际招标咨询有限公司</w:t>
      </w:r>
    </w:p>
    <w:p w14:paraId="0DB5C222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地　  址：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>北京市东城区朝内大街南竹杆胡同6号北京INN3号楼9层</w:t>
      </w:r>
    </w:p>
    <w:p w14:paraId="28A5E3AB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联系方式：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>010-65913057、65915614、65244576</w:t>
      </w:r>
    </w:p>
    <w:p w14:paraId="03412901">
      <w:pPr>
        <w:pStyle w:val="3"/>
        <w:spacing w:line="360" w:lineRule="auto"/>
        <w:ind w:firstLine="840" w:firstLineChars="300"/>
        <w:rPr>
          <w:rFonts w:hint="default" w:ascii="Times New Roman" w:hAnsi="Times New Roman" w:eastAsia="宋体" w:cs="Times New Roman"/>
          <w:b w:val="0"/>
          <w:sz w:val="28"/>
          <w:szCs w:val="28"/>
        </w:rPr>
      </w:pPr>
      <w:bookmarkStart w:id="10" w:name="_Toc28359025"/>
      <w:bookmarkStart w:id="11" w:name="_Toc35393643"/>
      <w:bookmarkStart w:id="12" w:name="_Toc28359102"/>
      <w:bookmarkStart w:id="13" w:name="_Toc35393812"/>
      <w:r>
        <w:rPr>
          <w:rFonts w:hint="default" w:ascii="Times New Roman" w:hAnsi="Times New Roman" w:eastAsia="宋体" w:cs="Times New Roman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0554CC2A">
      <w:pPr>
        <w:pStyle w:val="5"/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项目联系人：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>高姗、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  <w:lang w:val="en-US" w:eastAsia="zh-CN"/>
        </w:rPr>
        <w:t>黄彤</w:t>
      </w:r>
    </w:p>
    <w:p w14:paraId="10999DAD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电　   话：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>010-65913057、65915614、65244576</w:t>
      </w:r>
    </w:p>
    <w:p w14:paraId="70497F8C">
      <w:pP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十、附件：1.采购文件；2.中标公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</w:rPr>
        <w:t>告</w:t>
      </w:r>
    </w:p>
    <w:p w14:paraId="2F24928D">
      <w:pPr>
        <w:ind w:firstLine="420" w:firstLineChars="200"/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8DD4E3"/>
    <w:multiLevelType w:val="singleLevel"/>
    <w:tmpl w:val="738DD4E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Y5ZDQ1YzYzNDJkMzQ1YzIyNTY2ZjUzOWU5ODNhZTUifQ=="/>
  </w:docVars>
  <w:rsids>
    <w:rsidRoot w:val="004D1179"/>
    <w:rsid w:val="00051475"/>
    <w:rsid w:val="000F7914"/>
    <w:rsid w:val="001D45B1"/>
    <w:rsid w:val="00276863"/>
    <w:rsid w:val="00331BB6"/>
    <w:rsid w:val="003869B7"/>
    <w:rsid w:val="0039029F"/>
    <w:rsid w:val="003E2632"/>
    <w:rsid w:val="0041710E"/>
    <w:rsid w:val="004A06E1"/>
    <w:rsid w:val="004D1179"/>
    <w:rsid w:val="006608AB"/>
    <w:rsid w:val="00661BF6"/>
    <w:rsid w:val="00705D10"/>
    <w:rsid w:val="00721F31"/>
    <w:rsid w:val="0074274F"/>
    <w:rsid w:val="0077059A"/>
    <w:rsid w:val="00773328"/>
    <w:rsid w:val="007E2A0E"/>
    <w:rsid w:val="007F65BC"/>
    <w:rsid w:val="008D5C75"/>
    <w:rsid w:val="009D6905"/>
    <w:rsid w:val="009E442F"/>
    <w:rsid w:val="00A15EDB"/>
    <w:rsid w:val="00A42D63"/>
    <w:rsid w:val="00A83878"/>
    <w:rsid w:val="00AE5856"/>
    <w:rsid w:val="00B33BC6"/>
    <w:rsid w:val="00C61709"/>
    <w:rsid w:val="00DA630C"/>
    <w:rsid w:val="00EA0464"/>
    <w:rsid w:val="00EF68CC"/>
    <w:rsid w:val="00FA634B"/>
    <w:rsid w:val="00FE498C"/>
    <w:rsid w:val="03C15B12"/>
    <w:rsid w:val="046E3282"/>
    <w:rsid w:val="0655230C"/>
    <w:rsid w:val="079F3476"/>
    <w:rsid w:val="08FF798E"/>
    <w:rsid w:val="0A95648D"/>
    <w:rsid w:val="0BCB5D4F"/>
    <w:rsid w:val="0D230FC8"/>
    <w:rsid w:val="13395BF3"/>
    <w:rsid w:val="13D11CAB"/>
    <w:rsid w:val="140127E0"/>
    <w:rsid w:val="1607602C"/>
    <w:rsid w:val="16646293"/>
    <w:rsid w:val="16D8096D"/>
    <w:rsid w:val="184B3FC4"/>
    <w:rsid w:val="198F3627"/>
    <w:rsid w:val="19E474DE"/>
    <w:rsid w:val="1B260B1D"/>
    <w:rsid w:val="1DF223D6"/>
    <w:rsid w:val="20250E4F"/>
    <w:rsid w:val="20F03DEE"/>
    <w:rsid w:val="255472FE"/>
    <w:rsid w:val="283C3F00"/>
    <w:rsid w:val="2944442E"/>
    <w:rsid w:val="2993751D"/>
    <w:rsid w:val="2B670F60"/>
    <w:rsid w:val="2CBF1538"/>
    <w:rsid w:val="2DDE7064"/>
    <w:rsid w:val="2E130B0E"/>
    <w:rsid w:val="2F975980"/>
    <w:rsid w:val="32BD6FFF"/>
    <w:rsid w:val="32CD6737"/>
    <w:rsid w:val="339230AA"/>
    <w:rsid w:val="3461486E"/>
    <w:rsid w:val="34C001F6"/>
    <w:rsid w:val="35361572"/>
    <w:rsid w:val="35A74F58"/>
    <w:rsid w:val="35D65EB4"/>
    <w:rsid w:val="36432BB5"/>
    <w:rsid w:val="37126028"/>
    <w:rsid w:val="37892DC5"/>
    <w:rsid w:val="37E640AD"/>
    <w:rsid w:val="3B4F6FBC"/>
    <w:rsid w:val="3BEE02BD"/>
    <w:rsid w:val="3D6F04EC"/>
    <w:rsid w:val="426A21ED"/>
    <w:rsid w:val="431F6F1A"/>
    <w:rsid w:val="444E0151"/>
    <w:rsid w:val="45191FB9"/>
    <w:rsid w:val="481B3D36"/>
    <w:rsid w:val="484F1D7D"/>
    <w:rsid w:val="485E78D9"/>
    <w:rsid w:val="4D456DA4"/>
    <w:rsid w:val="54A7703C"/>
    <w:rsid w:val="55D50DE4"/>
    <w:rsid w:val="55DF3E4D"/>
    <w:rsid w:val="57830B89"/>
    <w:rsid w:val="57AC4DC9"/>
    <w:rsid w:val="592F4D5F"/>
    <w:rsid w:val="5EA85B7D"/>
    <w:rsid w:val="5ED9108F"/>
    <w:rsid w:val="5FB34950"/>
    <w:rsid w:val="5FD94120"/>
    <w:rsid w:val="6260512D"/>
    <w:rsid w:val="642F0AF3"/>
    <w:rsid w:val="65327DB0"/>
    <w:rsid w:val="669C24AC"/>
    <w:rsid w:val="674B4232"/>
    <w:rsid w:val="6793354D"/>
    <w:rsid w:val="69426B17"/>
    <w:rsid w:val="696029EE"/>
    <w:rsid w:val="69B2051F"/>
    <w:rsid w:val="69C61534"/>
    <w:rsid w:val="6AC91569"/>
    <w:rsid w:val="6B3308FA"/>
    <w:rsid w:val="6B3A23F5"/>
    <w:rsid w:val="6B9C709A"/>
    <w:rsid w:val="6CB71B86"/>
    <w:rsid w:val="6E7F13B2"/>
    <w:rsid w:val="6FE1162F"/>
    <w:rsid w:val="713B2CC2"/>
    <w:rsid w:val="748A10EC"/>
    <w:rsid w:val="76500C7E"/>
    <w:rsid w:val="76C545C6"/>
    <w:rsid w:val="77CC4224"/>
    <w:rsid w:val="77D20A69"/>
    <w:rsid w:val="7A4F1CD0"/>
    <w:rsid w:val="7D5A599D"/>
    <w:rsid w:val="7DEF3D44"/>
    <w:rsid w:val="7F5D06CB"/>
    <w:rsid w:val="7FB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autoRedefine/>
    <w:qFormat/>
    <w:uiPriority w:val="99"/>
    <w:rPr>
      <w:rFonts w:ascii="宋体" w:hAnsi="Courier New"/>
    </w:rPr>
  </w:style>
  <w:style w:type="paragraph" w:styleId="6">
    <w:name w:val="Balloon Text"/>
    <w:basedOn w:val="1"/>
    <w:link w:val="18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14">
    <w:name w:val="标题 1 Char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Char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Char"/>
    <w:link w:val="5"/>
    <w:autoRedefine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Char"/>
    <w:basedOn w:val="11"/>
    <w:link w:val="4"/>
    <w:autoRedefine/>
    <w:semiHidden/>
    <w:qFormat/>
    <w:uiPriority w:val="99"/>
  </w:style>
  <w:style w:type="character" w:customStyle="1" w:styleId="18">
    <w:name w:val="批注框文本 Char"/>
    <w:link w:val="6"/>
    <w:autoRedefine/>
    <w:semiHidden/>
    <w:qFormat/>
    <w:uiPriority w:val="99"/>
    <w:rPr>
      <w:sz w:val="0"/>
      <w:szCs w:val="0"/>
    </w:rPr>
  </w:style>
  <w:style w:type="character" w:customStyle="1" w:styleId="19">
    <w:name w:val="页眉 Char"/>
    <w:link w:val="8"/>
    <w:autoRedefine/>
    <w:qFormat/>
    <w:uiPriority w:val="99"/>
    <w:rPr>
      <w:sz w:val="18"/>
      <w:szCs w:val="18"/>
    </w:rPr>
  </w:style>
  <w:style w:type="character" w:customStyle="1" w:styleId="20">
    <w:name w:val="页脚 Char"/>
    <w:link w:val="7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536</Words>
  <Characters>729</Characters>
  <Lines>5</Lines>
  <Paragraphs>1</Paragraphs>
  <TotalTime>58</TotalTime>
  <ScaleCrop>false</ScaleCrop>
  <LinksUpToDate>false</LinksUpToDate>
  <CharactersWithSpaces>749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业务二部</cp:lastModifiedBy>
  <cp:lastPrinted>2021-11-29T08:56:00Z</cp:lastPrinted>
  <dcterms:modified xsi:type="dcterms:W3CDTF">2026-01-21T06:56:15Z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F1E8A50FE73E4E04870F2D8B4BDCF58B</vt:lpwstr>
  </property>
  <property fmtid="{D5CDD505-2E9C-101B-9397-08002B2CF9AE}" pid="4" name="KSOTemplateDocerSaveRecord">
    <vt:lpwstr>eyJoZGlkIjoiNTBkMmNkYzllOTA0Yzc0Y2U4NWRhODlmY2RlNmFjNGUiLCJ1c2VySWQiOiI3NjUzMTQzODkifQ==</vt:lpwstr>
  </property>
</Properties>
</file>