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D5B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第一包：¥7,617.6；</w:t>
      </w:r>
    </w:p>
    <w:p w14:paraId="2E60D07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第二包：¥7,596</w:t>
      </w:r>
      <w:bookmarkStart w:id="0" w:name="_GoBack"/>
      <w:bookmarkEnd w:id="0"/>
      <w:r>
        <w:rPr>
          <w:rFonts w:hint="eastAsia"/>
          <w:lang w:val="en-US" w:eastAsia="zh-CN"/>
        </w:rPr>
        <w:t>；</w:t>
      </w:r>
    </w:p>
    <w:p w14:paraId="289306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第三包：¥29,959.99；</w:t>
      </w:r>
    </w:p>
    <w:p w14:paraId="1D5034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第四包：¥12,371.2；</w:t>
      </w:r>
    </w:p>
    <w:p w14:paraId="52ACF9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第五包：¥16,433.92；</w:t>
      </w:r>
    </w:p>
    <w:p w14:paraId="41FB17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第六包：¥12,371.2；</w:t>
      </w:r>
    </w:p>
    <w:p w14:paraId="7DCAB7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第七包：¥2,539.2；</w:t>
      </w:r>
    </w:p>
    <w:p w14:paraId="2337C8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第八包：¥2,539.2；</w:t>
      </w:r>
    </w:p>
    <w:p w14:paraId="7A4CC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第九包：¥2,539.2；</w:t>
      </w:r>
    </w:p>
    <w:p w14:paraId="4B2A82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第十包：¥12,371.2；</w:t>
      </w:r>
    </w:p>
    <w:p w14:paraId="63C19A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第十一包：¥5,078.4；</w:t>
      </w:r>
    </w:p>
    <w:p w14:paraId="293364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第十二包：¥10,156.8；</w:t>
      </w:r>
    </w:p>
    <w:p w14:paraId="2E1E268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第十三包：¥10,156.8；</w:t>
      </w:r>
    </w:p>
    <w:p w14:paraId="11D8B3E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第十四包：¥29,976.32；</w:t>
      </w:r>
    </w:p>
    <w:p w14:paraId="49A0C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第十五包：¥10,156.8；</w:t>
      </w:r>
    </w:p>
    <w:p w14:paraId="7A86CBE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第十六包：¥12,371.2；</w:t>
      </w:r>
    </w:p>
    <w:p w14:paraId="50E19F2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第十七包：¥5,078.4；</w:t>
      </w:r>
    </w:p>
    <w:p w14:paraId="5166A2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第十八包：¥5,078.4；</w:t>
      </w:r>
    </w:p>
    <w:p w14:paraId="596D64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第十九包：¥5,078.4；</w:t>
      </w:r>
    </w:p>
    <w:p w14:paraId="02F080E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第二十包：¥10,156.8；</w:t>
      </w:r>
    </w:p>
    <w:p w14:paraId="31BB36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第二十一包：¥7,617.6；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15E5D"/>
    <w:rsid w:val="503B5B99"/>
    <w:rsid w:val="6F70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297</Characters>
  <Lines>0</Lines>
  <Paragraphs>0</Paragraphs>
  <TotalTime>8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2025-02-10T08:10:00Z</dcterms:created>
  <dc:creator>Along</dc:creator>
  <cp:lastModifiedBy>BWTC</cp:lastModifiedBy>
  <dcterms:modified xsi:type="dcterms:W3CDTF">2026-01-21T05:21:43Z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eyJoZGlkIjoiNTlkYzk1MTI4NjI1MmJlMGVmY2MxNDdkOWM3ODcxNjUiLCJ1c2VySWQiOiIyNDA3Nzk3NzcifQ==</vt:lpwstr>
  </property>
  <property fmtid="{D5CDD505-2E9C-101B-9397-08002B2CF9AE}" pid="4" name="ICV">
    <vt:lpwstr>8C5697401D6947BAA414989ED3563CB3_12</vt:lpwstr>
  </property>
</Properties>
</file>