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FD07C3">
      <w:pPr>
        <w:spacing w:line="360" w:lineRule="auto"/>
        <w:ind w:firstLine="300" w:firstLineChars="50"/>
        <w:rPr>
          <w:sz w:val="60"/>
          <w:szCs w:val="60"/>
        </w:rPr>
      </w:pPr>
    </w:p>
    <w:p w14:paraId="5C64E761">
      <w:pPr>
        <w:spacing w:line="360" w:lineRule="auto"/>
        <w:ind w:firstLine="300" w:firstLineChars="50"/>
        <w:rPr>
          <w:sz w:val="60"/>
          <w:szCs w:val="60"/>
        </w:rPr>
      </w:pPr>
    </w:p>
    <w:p w14:paraId="253DD852">
      <w:pPr>
        <w:jc w:val="center"/>
        <w:rPr>
          <w:b/>
          <w:bCs/>
          <w:sz w:val="60"/>
          <w:szCs w:val="60"/>
        </w:rPr>
      </w:pPr>
      <w:r>
        <w:rPr>
          <w:b/>
          <w:bCs/>
          <w:sz w:val="60"/>
          <w:szCs w:val="60"/>
        </w:rPr>
        <w:t>北京市政府采购项目</w:t>
      </w:r>
    </w:p>
    <w:p w14:paraId="042E6C24">
      <w:pPr>
        <w:jc w:val="center"/>
        <w:rPr>
          <w:b/>
          <w:bCs/>
          <w:sz w:val="60"/>
          <w:szCs w:val="60"/>
        </w:rPr>
      </w:pPr>
      <w:r>
        <w:rPr>
          <w:b/>
          <w:bCs/>
          <w:sz w:val="60"/>
          <w:szCs w:val="60"/>
        </w:rPr>
        <w:t>公开招标文件</w:t>
      </w:r>
    </w:p>
    <w:p w14:paraId="57238A39">
      <w:pPr>
        <w:spacing w:line="360" w:lineRule="auto"/>
        <w:jc w:val="center"/>
        <w:rPr>
          <w:sz w:val="60"/>
          <w:szCs w:val="60"/>
        </w:rPr>
      </w:pPr>
    </w:p>
    <w:p w14:paraId="0EFBC034">
      <w:pPr>
        <w:spacing w:line="360" w:lineRule="auto"/>
        <w:jc w:val="center"/>
        <w:rPr>
          <w:sz w:val="60"/>
          <w:szCs w:val="60"/>
        </w:rPr>
      </w:pPr>
    </w:p>
    <w:p w14:paraId="0F14199A">
      <w:pPr>
        <w:spacing w:line="360" w:lineRule="auto"/>
        <w:jc w:val="center"/>
        <w:rPr>
          <w:sz w:val="60"/>
          <w:szCs w:val="60"/>
        </w:rPr>
      </w:pPr>
    </w:p>
    <w:p w14:paraId="1E13B1DE">
      <w:pPr>
        <w:spacing w:line="360" w:lineRule="auto"/>
        <w:jc w:val="center"/>
        <w:rPr>
          <w:sz w:val="60"/>
          <w:szCs w:val="60"/>
        </w:rPr>
      </w:pPr>
    </w:p>
    <w:p w14:paraId="529D90DF">
      <w:pPr>
        <w:tabs>
          <w:tab w:val="left" w:pos="3240"/>
          <w:tab w:val="left" w:pos="3420"/>
        </w:tabs>
        <w:spacing w:line="360" w:lineRule="auto"/>
        <w:ind w:left="2640" w:leftChars="400" w:hanging="1800" w:hangingChars="500"/>
        <w:jc w:val="left"/>
        <w:rPr>
          <w:rFonts w:hint="eastAsia" w:eastAsia="宋体"/>
          <w:bCs/>
          <w:sz w:val="36"/>
          <w:szCs w:val="36"/>
          <w:lang w:val="en-US" w:eastAsia="zh-CN"/>
        </w:rPr>
      </w:pPr>
      <w:r>
        <w:rPr>
          <w:bCs/>
          <w:sz w:val="36"/>
          <w:szCs w:val="36"/>
        </w:rPr>
        <w:t>项目名称：</w:t>
      </w:r>
      <w:r>
        <w:rPr>
          <w:rFonts w:hint="eastAsia"/>
          <w:bCs/>
          <w:sz w:val="36"/>
          <w:szCs w:val="36"/>
        </w:rPr>
        <w:t>市残联退休人员2026年度体检服务项目</w:t>
      </w:r>
    </w:p>
    <w:p w14:paraId="719E48F5">
      <w:pPr>
        <w:tabs>
          <w:tab w:val="left" w:pos="3240"/>
          <w:tab w:val="left" w:pos="3420"/>
        </w:tabs>
        <w:spacing w:line="360" w:lineRule="auto"/>
        <w:ind w:left="2640" w:leftChars="400" w:hanging="1800" w:hangingChars="500"/>
        <w:jc w:val="left"/>
        <w:rPr>
          <w:rFonts w:hint="eastAsia"/>
          <w:bCs/>
          <w:sz w:val="36"/>
          <w:szCs w:val="36"/>
        </w:rPr>
      </w:pPr>
      <w:r>
        <w:rPr>
          <w:bCs/>
          <w:sz w:val="36"/>
          <w:szCs w:val="36"/>
        </w:rPr>
        <w:t>项目编号：</w:t>
      </w:r>
      <w:r>
        <w:rPr>
          <w:rFonts w:hint="eastAsia"/>
          <w:bCs/>
          <w:sz w:val="36"/>
          <w:szCs w:val="36"/>
        </w:rPr>
        <w:t>BIECC-26CG10486</w:t>
      </w:r>
    </w:p>
    <w:p w14:paraId="0DDFBA84">
      <w:pPr>
        <w:tabs>
          <w:tab w:val="left" w:pos="3240"/>
          <w:tab w:val="left" w:pos="3420"/>
        </w:tabs>
        <w:spacing w:line="360" w:lineRule="auto"/>
        <w:ind w:left="2640" w:leftChars="400" w:hanging="1800" w:hangingChars="500"/>
        <w:jc w:val="left"/>
        <w:rPr>
          <w:bCs/>
          <w:sz w:val="36"/>
          <w:szCs w:val="36"/>
        </w:rPr>
      </w:pPr>
      <w:r>
        <w:rPr>
          <w:bCs/>
          <w:sz w:val="36"/>
          <w:szCs w:val="36"/>
        </w:rPr>
        <w:t>采购人：</w:t>
      </w:r>
      <w:r>
        <w:rPr>
          <w:rFonts w:hint="eastAsia"/>
          <w:bCs/>
          <w:sz w:val="36"/>
          <w:szCs w:val="36"/>
        </w:rPr>
        <w:t>北京市残疾人联合会</w:t>
      </w:r>
    </w:p>
    <w:p w14:paraId="35209956">
      <w:pPr>
        <w:tabs>
          <w:tab w:val="left" w:pos="3240"/>
          <w:tab w:val="left" w:pos="3420"/>
        </w:tabs>
        <w:spacing w:line="360" w:lineRule="auto"/>
        <w:ind w:left="2640" w:leftChars="400" w:hanging="1800" w:hangingChars="500"/>
        <w:jc w:val="left"/>
        <w:rPr>
          <w:bCs/>
          <w:sz w:val="36"/>
          <w:szCs w:val="36"/>
        </w:rPr>
      </w:pPr>
      <w:r>
        <w:rPr>
          <w:bCs/>
          <w:sz w:val="36"/>
          <w:szCs w:val="36"/>
        </w:rPr>
        <w:t xml:space="preserve">采购代理机构：北京国际工程咨询有限公司 </w:t>
      </w:r>
    </w:p>
    <w:p w14:paraId="04D5D65B">
      <w:pPr>
        <w:widowControl/>
        <w:jc w:val="left"/>
        <w:rPr>
          <w:b/>
          <w:bCs/>
          <w:sz w:val="44"/>
        </w:rPr>
      </w:pPr>
      <w:r>
        <w:rPr>
          <w:b/>
          <w:bCs/>
          <w:sz w:val="44"/>
        </w:rPr>
        <w:br w:type="page"/>
      </w:r>
    </w:p>
    <w:p w14:paraId="320C1F9F">
      <w:pPr>
        <w:spacing w:line="360" w:lineRule="auto"/>
        <w:jc w:val="center"/>
        <w:outlineLvl w:val="0"/>
        <w:rPr>
          <w:b/>
          <w:sz w:val="36"/>
          <w:szCs w:val="36"/>
        </w:rPr>
      </w:pPr>
      <w:bookmarkStart w:id="0" w:name="_Toc99301418"/>
      <w:r>
        <w:rPr>
          <w:b/>
          <w:sz w:val="36"/>
          <w:szCs w:val="36"/>
        </w:rPr>
        <w:t>目      录</w:t>
      </w:r>
      <w:bookmarkEnd w:id="0"/>
    </w:p>
    <w:p w14:paraId="721685E9"/>
    <w:p w14:paraId="1E46387E"/>
    <w:p w14:paraId="2DEB55ED"/>
    <w:p w14:paraId="11415E5F">
      <w:pPr>
        <w:pStyle w:val="32"/>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1D0DFE49">
      <w:pPr>
        <w:pStyle w:val="32"/>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1309C7AD">
      <w:pPr>
        <w:pStyle w:val="32"/>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78ED3351">
      <w:pPr>
        <w:pStyle w:val="32"/>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3DD79A81">
      <w:pPr>
        <w:pStyle w:val="32"/>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27D496CD">
      <w:pPr>
        <w:pStyle w:val="32"/>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3FFF652A">
      <w:pPr>
        <w:pStyle w:val="32"/>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40</w:t>
      </w:r>
      <w:r>
        <w:rPr>
          <w:rFonts w:ascii="Times New Roman" w:hAnsi="Times New Roman"/>
        </w:rPr>
        <w:fldChar w:fldCharType="end"/>
      </w:r>
      <w:r>
        <w:rPr>
          <w:rFonts w:ascii="Times New Roman" w:hAnsi="Times New Roman"/>
        </w:rPr>
        <w:fldChar w:fldCharType="end"/>
      </w:r>
    </w:p>
    <w:p w14:paraId="180D5A31">
      <w:pPr>
        <w:pStyle w:val="32"/>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47</w:t>
      </w:r>
      <w:r>
        <w:rPr>
          <w:rFonts w:ascii="Times New Roman" w:hAnsi="Times New Roman"/>
        </w:rPr>
        <w:fldChar w:fldCharType="end"/>
      </w:r>
      <w:r>
        <w:rPr>
          <w:rFonts w:ascii="Times New Roman" w:hAnsi="Times New Roman"/>
        </w:rPr>
        <w:fldChar w:fldCharType="end"/>
      </w:r>
    </w:p>
    <w:p w14:paraId="3DEE06BA">
      <w:pPr>
        <w:pStyle w:val="32"/>
        <w:spacing w:line="480" w:lineRule="auto"/>
        <w:rPr>
          <w:rFonts w:ascii="Times New Roman" w:hAnsi="Times New Roman" w:eastAsiaTheme="minorEastAsia"/>
          <w:b w:val="0"/>
        </w:rPr>
      </w:pPr>
      <w:r>
        <w:rPr>
          <w:rFonts w:ascii="Times New Roman" w:hAnsi="Times New Roman"/>
          <w:b w:val="0"/>
        </w:rPr>
        <w:fldChar w:fldCharType="end"/>
      </w:r>
    </w:p>
    <w:p w14:paraId="3CDCCF64"/>
    <w:p w14:paraId="043FACE7">
      <w:pPr>
        <w:spacing w:line="360" w:lineRule="auto"/>
        <w:rPr>
          <w:sz w:val="24"/>
        </w:rPr>
      </w:pPr>
      <w:r>
        <w:rPr>
          <w:sz w:val="24"/>
        </w:rPr>
        <w:t>注：采购文件条款中以 “</w:t>
      </w:r>
      <w:r>
        <w:rPr>
          <w:rFonts w:eastAsiaTheme="minorEastAsia"/>
          <w:sz w:val="24"/>
        </w:rPr>
        <w:t>■</w:t>
      </w:r>
      <w:r>
        <w:rPr>
          <w:sz w:val="24"/>
        </w:rPr>
        <w:t>”形式标记的内容适用于本项目，以“</w:t>
      </w:r>
      <w:r>
        <w:rPr>
          <w:rFonts w:eastAsiaTheme="minorEastAsia"/>
          <w:sz w:val="24"/>
        </w:rPr>
        <w:t>□</w:t>
      </w:r>
      <w:r>
        <w:rPr>
          <w:sz w:val="24"/>
        </w:rPr>
        <w:t>”形式标记的内容不适用于本项目。</w:t>
      </w:r>
    </w:p>
    <w:p w14:paraId="4E30F12B">
      <w:pPr>
        <w:pStyle w:val="32"/>
        <w:spacing w:line="360" w:lineRule="auto"/>
        <w:rPr>
          <w:rFonts w:ascii="Times New Roman" w:hAnsi="Times New Roman"/>
          <w:b w:val="0"/>
        </w:rPr>
      </w:pPr>
    </w:p>
    <w:p w14:paraId="2E67B2E2">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41FA0655">
      <w:pPr>
        <w:spacing w:line="360" w:lineRule="auto"/>
        <w:ind w:firstLine="640" w:firstLineChars="200"/>
        <w:rPr>
          <w:sz w:val="32"/>
          <w:szCs w:val="32"/>
        </w:rPr>
      </w:pPr>
    </w:p>
    <w:p w14:paraId="462BFB77">
      <w:pPr>
        <w:pStyle w:val="6"/>
        <w:spacing w:before="0" w:line="360" w:lineRule="auto"/>
        <w:jc w:val="left"/>
        <w:rPr>
          <w:rFonts w:ascii="Times New Roman" w:hAnsi="Times New Roman" w:eastAsia="宋体"/>
          <w:sz w:val="24"/>
          <w:szCs w:val="24"/>
        </w:rPr>
      </w:pPr>
      <w:bookmarkStart w:id="2" w:name="_Toc35393621"/>
      <w:bookmarkStart w:id="3" w:name="_Toc28359079"/>
      <w:bookmarkStart w:id="4" w:name="_Toc35393790"/>
      <w:bookmarkStart w:id="5" w:name="_Toc28359002"/>
      <w:bookmarkStart w:id="6" w:name="_Hlk24379207"/>
      <w:r>
        <w:rPr>
          <w:rFonts w:ascii="Times New Roman" w:hAnsi="Times New Roman" w:eastAsia="宋体"/>
          <w:sz w:val="24"/>
          <w:szCs w:val="24"/>
        </w:rPr>
        <w:t>一、项目基本情况</w:t>
      </w:r>
      <w:bookmarkEnd w:id="2"/>
      <w:bookmarkEnd w:id="3"/>
      <w:bookmarkEnd w:id="4"/>
      <w:bookmarkEnd w:id="5"/>
    </w:p>
    <w:p w14:paraId="7BA7F36B">
      <w:pPr>
        <w:spacing w:line="360" w:lineRule="auto"/>
        <w:ind w:firstLine="480" w:firstLineChars="200"/>
        <w:rPr>
          <w:rFonts w:hint="eastAsia"/>
          <w:sz w:val="24"/>
        </w:rPr>
      </w:pPr>
      <w:r>
        <w:rPr>
          <w:sz w:val="24"/>
        </w:rPr>
        <w:t>1.项目编号：</w:t>
      </w:r>
      <w:r>
        <w:rPr>
          <w:rFonts w:hint="eastAsia"/>
          <w:sz w:val="24"/>
        </w:rPr>
        <w:t>BIECC-26CG10486</w:t>
      </w:r>
    </w:p>
    <w:p w14:paraId="30867257">
      <w:pPr>
        <w:spacing w:line="360" w:lineRule="auto"/>
        <w:ind w:firstLine="480" w:firstLineChars="200"/>
        <w:rPr>
          <w:rFonts w:hint="eastAsia" w:eastAsia="宋体"/>
          <w:sz w:val="24"/>
          <w:lang w:val="en-US" w:eastAsia="zh-CN"/>
        </w:rPr>
      </w:pPr>
      <w:r>
        <w:rPr>
          <w:sz w:val="24"/>
        </w:rPr>
        <w:t>2.项目名称：</w:t>
      </w:r>
      <w:r>
        <w:rPr>
          <w:rFonts w:hint="eastAsia"/>
          <w:sz w:val="24"/>
        </w:rPr>
        <w:t>市残联退休人员2026年度体检服务项目</w:t>
      </w:r>
    </w:p>
    <w:bookmarkEnd w:id="6"/>
    <w:p w14:paraId="55C88F45">
      <w:pPr>
        <w:spacing w:line="360" w:lineRule="auto"/>
        <w:ind w:firstLine="480" w:firstLineChars="200"/>
        <w:rPr>
          <w:sz w:val="24"/>
          <w:highlight w:val="none"/>
        </w:rPr>
      </w:pPr>
      <w:r>
        <w:rPr>
          <w:sz w:val="24"/>
          <w:highlight w:val="none"/>
        </w:rPr>
        <w:t>3.项目预算金额：</w:t>
      </w:r>
      <w:r>
        <w:rPr>
          <w:rFonts w:hint="eastAsia"/>
          <w:sz w:val="24"/>
          <w:highlight w:val="none"/>
        </w:rPr>
        <w:t>23</w:t>
      </w:r>
      <w:r>
        <w:rPr>
          <w:rFonts w:hint="eastAsia"/>
          <w:sz w:val="24"/>
          <w:highlight w:val="none"/>
          <w:lang w:val="en-US" w:eastAsia="zh-CN"/>
        </w:rPr>
        <w:t>.</w:t>
      </w:r>
      <w:r>
        <w:rPr>
          <w:rFonts w:hint="eastAsia"/>
          <w:sz w:val="24"/>
          <w:highlight w:val="none"/>
        </w:rPr>
        <w:t>58</w:t>
      </w:r>
      <w:r>
        <w:rPr>
          <w:sz w:val="24"/>
          <w:highlight w:val="none"/>
        </w:rPr>
        <w:t>万元</w:t>
      </w:r>
    </w:p>
    <w:p w14:paraId="766F7890">
      <w:pPr>
        <w:spacing w:line="360" w:lineRule="auto"/>
        <w:ind w:firstLine="480" w:firstLineChars="200"/>
        <w:rPr>
          <w:sz w:val="24"/>
          <w:highlight w:val="none"/>
        </w:rPr>
      </w:pPr>
      <w:r>
        <w:rPr>
          <w:sz w:val="24"/>
          <w:highlight w:val="none"/>
        </w:rPr>
        <w:t>4.采购需求：</w:t>
      </w:r>
    </w:p>
    <w:tbl>
      <w:tblPr>
        <w:tblStyle w:val="44"/>
        <w:tblW w:w="0" w:type="auto"/>
        <w:tblInd w:w="108" w:type="dxa"/>
        <w:tblLayout w:type="fixed"/>
        <w:tblCellMar>
          <w:top w:w="0" w:type="dxa"/>
          <w:left w:w="0" w:type="dxa"/>
          <w:bottom w:w="0" w:type="dxa"/>
          <w:right w:w="0" w:type="dxa"/>
        </w:tblCellMar>
      </w:tblPr>
      <w:tblGrid>
        <w:gridCol w:w="703"/>
        <w:gridCol w:w="1832"/>
        <w:gridCol w:w="1875"/>
        <w:gridCol w:w="900"/>
        <w:gridCol w:w="3613"/>
      </w:tblGrid>
      <w:tr w14:paraId="672BD013">
        <w:tblPrEx>
          <w:tblCellMar>
            <w:top w:w="0" w:type="dxa"/>
            <w:left w:w="0" w:type="dxa"/>
            <w:bottom w:w="0" w:type="dxa"/>
            <w:right w:w="0" w:type="dxa"/>
          </w:tblCellMar>
        </w:tblPrEx>
        <w:trPr>
          <w:trHeight w:val="661"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568633CE">
            <w:pPr>
              <w:pStyle w:val="249"/>
              <w:spacing w:before="102"/>
              <w:ind w:left="135"/>
              <w:jc w:val="center"/>
              <w:rPr>
                <w:rFonts w:ascii="Times New Roman" w:hAnsi="Times New Roman" w:cs="Times New Roman"/>
                <w:sz w:val="24"/>
                <w:szCs w:val="24"/>
                <w:highlight w:val="none"/>
              </w:rPr>
            </w:pPr>
            <w:r>
              <w:rPr>
                <w:rFonts w:ascii="Times New Roman" w:hAnsi="Times New Roman" w:cs="Times New Roman"/>
                <w:sz w:val="24"/>
                <w:szCs w:val="24"/>
                <w:highlight w:val="none"/>
              </w:rPr>
              <w:t>包号</w:t>
            </w:r>
          </w:p>
        </w:tc>
        <w:tc>
          <w:tcPr>
            <w:tcW w:w="1832" w:type="dxa"/>
            <w:tcBorders>
              <w:top w:val="single" w:color="000000" w:sz="4" w:space="0"/>
              <w:left w:val="single" w:color="000000" w:sz="4" w:space="0"/>
              <w:bottom w:val="single" w:color="000000" w:sz="4" w:space="0"/>
              <w:right w:val="single" w:color="000000" w:sz="4" w:space="0"/>
            </w:tcBorders>
            <w:vAlign w:val="center"/>
          </w:tcPr>
          <w:p w14:paraId="1D99C29D">
            <w:pPr>
              <w:pStyle w:val="249"/>
              <w:spacing w:before="102"/>
              <w:ind w:left="353"/>
              <w:jc w:val="center"/>
              <w:rPr>
                <w:rFonts w:ascii="Times New Roman" w:hAnsi="Times New Roman" w:cs="Times New Roman"/>
                <w:sz w:val="24"/>
                <w:szCs w:val="24"/>
                <w:highlight w:val="none"/>
              </w:rPr>
            </w:pPr>
            <w:r>
              <w:rPr>
                <w:rFonts w:ascii="Times New Roman" w:hAnsi="Times New Roman" w:cs="Times New Roman"/>
                <w:sz w:val="24"/>
                <w:szCs w:val="24"/>
                <w:highlight w:val="none"/>
              </w:rPr>
              <w:t>标的名称</w:t>
            </w:r>
          </w:p>
        </w:tc>
        <w:tc>
          <w:tcPr>
            <w:tcW w:w="1875" w:type="dxa"/>
            <w:tcBorders>
              <w:top w:val="single" w:color="000000" w:sz="4" w:space="0"/>
              <w:left w:val="single" w:color="000000" w:sz="4" w:space="0"/>
              <w:bottom w:val="single" w:color="000000" w:sz="4" w:space="0"/>
              <w:right w:val="single" w:color="000000" w:sz="4" w:space="0"/>
            </w:tcBorders>
            <w:vAlign w:val="center"/>
          </w:tcPr>
          <w:p w14:paraId="34FCB90C">
            <w:pPr>
              <w:pStyle w:val="249"/>
              <w:jc w:val="center"/>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采购包预算金额</w:t>
            </w:r>
          </w:p>
          <w:p w14:paraId="6EAAC5E7">
            <w:pPr>
              <w:pStyle w:val="249"/>
              <w:spacing w:line="273" w:lineRule="exact"/>
              <w:ind w:right="1"/>
              <w:jc w:val="center"/>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（万元）</w:t>
            </w:r>
          </w:p>
        </w:tc>
        <w:tc>
          <w:tcPr>
            <w:tcW w:w="900" w:type="dxa"/>
            <w:tcBorders>
              <w:top w:val="single" w:color="000000" w:sz="4" w:space="0"/>
              <w:left w:val="single" w:color="000000" w:sz="4" w:space="0"/>
              <w:bottom w:val="single" w:color="000000" w:sz="4" w:space="0"/>
              <w:right w:val="single" w:color="000000" w:sz="4" w:space="0"/>
            </w:tcBorders>
            <w:vAlign w:val="center"/>
          </w:tcPr>
          <w:p w14:paraId="747763D5">
            <w:pPr>
              <w:pStyle w:val="249"/>
              <w:spacing w:before="102"/>
              <w:ind w:left="283"/>
              <w:jc w:val="both"/>
              <w:rPr>
                <w:rFonts w:ascii="Times New Roman" w:hAnsi="Times New Roman" w:cs="Times New Roman"/>
                <w:sz w:val="24"/>
                <w:szCs w:val="24"/>
                <w:highlight w:val="none"/>
              </w:rPr>
            </w:pPr>
            <w:r>
              <w:rPr>
                <w:rFonts w:ascii="Times New Roman" w:hAnsi="Times New Roman" w:cs="Times New Roman"/>
                <w:sz w:val="24"/>
                <w:szCs w:val="24"/>
                <w:highlight w:val="none"/>
              </w:rPr>
              <w:t>数量</w:t>
            </w:r>
          </w:p>
        </w:tc>
        <w:tc>
          <w:tcPr>
            <w:tcW w:w="3613" w:type="dxa"/>
            <w:tcBorders>
              <w:top w:val="single" w:color="000000" w:sz="4" w:space="0"/>
              <w:left w:val="single" w:color="000000" w:sz="4" w:space="0"/>
              <w:bottom w:val="single" w:color="000000" w:sz="4" w:space="0"/>
              <w:right w:val="single" w:color="000000" w:sz="4" w:space="0"/>
            </w:tcBorders>
            <w:vAlign w:val="center"/>
          </w:tcPr>
          <w:p w14:paraId="79C42A3E">
            <w:pPr>
              <w:pStyle w:val="249"/>
              <w:jc w:val="both"/>
              <w:rPr>
                <w:rFonts w:ascii="Times New Roman" w:hAnsi="Times New Roman" w:cs="Times New Roman"/>
                <w:sz w:val="24"/>
                <w:szCs w:val="24"/>
                <w:highlight w:val="none"/>
                <w:lang w:eastAsia="zh-CN"/>
              </w:rPr>
            </w:pPr>
            <w:r>
              <w:rPr>
                <w:rFonts w:ascii="Times New Roman" w:hAnsi="Times New Roman" w:cs="Times New Roman"/>
                <w:sz w:val="24"/>
                <w:szCs w:val="24"/>
                <w:highlight w:val="none"/>
                <w:lang w:eastAsia="zh-CN"/>
              </w:rPr>
              <w:t>简要技术需求或服务要求</w:t>
            </w:r>
          </w:p>
        </w:tc>
      </w:tr>
      <w:tr w14:paraId="1E43F119">
        <w:tblPrEx>
          <w:tblCellMar>
            <w:top w:w="0" w:type="dxa"/>
            <w:left w:w="0" w:type="dxa"/>
            <w:bottom w:w="0" w:type="dxa"/>
            <w:right w:w="0" w:type="dxa"/>
          </w:tblCellMar>
        </w:tblPrEx>
        <w:trPr>
          <w:trHeight w:val="1682" w:hRule="exact"/>
        </w:trPr>
        <w:tc>
          <w:tcPr>
            <w:tcW w:w="703" w:type="dxa"/>
            <w:tcBorders>
              <w:top w:val="single" w:color="000000" w:sz="4" w:space="0"/>
              <w:left w:val="single" w:color="000000" w:sz="4" w:space="0"/>
              <w:bottom w:val="single" w:color="000000" w:sz="4" w:space="0"/>
              <w:right w:val="single" w:color="000000" w:sz="4" w:space="0"/>
            </w:tcBorders>
            <w:vAlign w:val="center"/>
          </w:tcPr>
          <w:p w14:paraId="50A9FE79">
            <w:pPr>
              <w:pStyle w:val="249"/>
              <w:spacing w:before="89"/>
              <w:ind w:left="214"/>
              <w:jc w:val="both"/>
              <w:rPr>
                <w:rFonts w:ascii="Times New Roman" w:hAnsi="Times New Roman" w:cs="Times New Roman"/>
                <w:sz w:val="24"/>
                <w:szCs w:val="24"/>
                <w:highlight w:val="none"/>
              </w:rPr>
            </w:pPr>
            <w:r>
              <w:rPr>
                <w:rFonts w:ascii="Times New Roman" w:hAnsi="Times New Roman" w:cs="Times New Roman"/>
                <w:sz w:val="24"/>
                <w:szCs w:val="24"/>
                <w:highlight w:val="none"/>
              </w:rPr>
              <w:t>01</w:t>
            </w:r>
          </w:p>
        </w:tc>
        <w:tc>
          <w:tcPr>
            <w:tcW w:w="1832" w:type="dxa"/>
            <w:tcBorders>
              <w:top w:val="single" w:color="000000" w:sz="4" w:space="0"/>
              <w:left w:val="single" w:color="000000" w:sz="4" w:space="0"/>
              <w:bottom w:val="single" w:color="000000" w:sz="4" w:space="0"/>
              <w:right w:val="single" w:color="000000" w:sz="4" w:space="0"/>
            </w:tcBorders>
            <w:vAlign w:val="center"/>
          </w:tcPr>
          <w:p w14:paraId="2F43DE7A">
            <w:pPr>
              <w:spacing w:line="360" w:lineRule="auto"/>
              <w:rPr>
                <w:rFonts w:hint="eastAsia" w:eastAsia="宋体"/>
                <w:sz w:val="24"/>
                <w:highlight w:val="none"/>
                <w:lang w:val="en-US" w:eastAsia="zh-CN"/>
              </w:rPr>
            </w:pPr>
            <w:r>
              <w:rPr>
                <w:rFonts w:hint="eastAsia"/>
                <w:sz w:val="24"/>
                <w:highlight w:val="none"/>
              </w:rPr>
              <w:t>市残联退休人员2026年度体检服务项目</w:t>
            </w:r>
          </w:p>
        </w:tc>
        <w:tc>
          <w:tcPr>
            <w:tcW w:w="1875" w:type="dxa"/>
            <w:tcBorders>
              <w:top w:val="single" w:color="000000" w:sz="4" w:space="0"/>
              <w:left w:val="single" w:color="000000" w:sz="4" w:space="0"/>
              <w:bottom w:val="single" w:color="000000" w:sz="4" w:space="0"/>
              <w:right w:val="single" w:color="000000" w:sz="4" w:space="0"/>
            </w:tcBorders>
            <w:vAlign w:val="center"/>
          </w:tcPr>
          <w:p w14:paraId="0BDA2842">
            <w:pPr>
              <w:ind w:firstLine="218" w:firstLineChars="91"/>
              <w:jc w:val="center"/>
              <w:rPr>
                <w:sz w:val="24"/>
                <w:highlight w:val="none"/>
              </w:rPr>
            </w:pPr>
            <w:r>
              <w:rPr>
                <w:rFonts w:hint="eastAsia"/>
                <w:sz w:val="24"/>
                <w:highlight w:val="none"/>
              </w:rPr>
              <w:t>23</w:t>
            </w:r>
            <w:r>
              <w:rPr>
                <w:rFonts w:hint="eastAsia"/>
                <w:sz w:val="24"/>
                <w:highlight w:val="none"/>
                <w:lang w:val="en-US" w:eastAsia="zh-CN"/>
              </w:rPr>
              <w:t>.</w:t>
            </w:r>
            <w:r>
              <w:rPr>
                <w:rFonts w:hint="eastAsia"/>
                <w:sz w:val="24"/>
                <w:highlight w:val="none"/>
              </w:rPr>
              <w:t>58</w:t>
            </w:r>
          </w:p>
        </w:tc>
        <w:tc>
          <w:tcPr>
            <w:tcW w:w="900" w:type="dxa"/>
            <w:tcBorders>
              <w:top w:val="single" w:color="000000" w:sz="4" w:space="0"/>
              <w:left w:val="single" w:color="000000" w:sz="4" w:space="0"/>
              <w:bottom w:val="single" w:color="000000" w:sz="4" w:space="0"/>
              <w:right w:val="single" w:color="000000" w:sz="4" w:space="0"/>
            </w:tcBorders>
            <w:vAlign w:val="center"/>
          </w:tcPr>
          <w:p w14:paraId="79EB445E">
            <w:pPr>
              <w:jc w:val="center"/>
              <w:rPr>
                <w:sz w:val="24"/>
                <w:highlight w:val="none"/>
              </w:rPr>
            </w:pPr>
            <w:r>
              <w:rPr>
                <w:sz w:val="24"/>
                <w:highlight w:val="none"/>
              </w:rPr>
              <w:t>1</w:t>
            </w:r>
          </w:p>
        </w:tc>
        <w:tc>
          <w:tcPr>
            <w:tcW w:w="3613" w:type="dxa"/>
            <w:tcBorders>
              <w:top w:val="single" w:color="000000" w:sz="4" w:space="0"/>
              <w:left w:val="single" w:color="000000" w:sz="4" w:space="0"/>
              <w:bottom w:val="single" w:color="000000" w:sz="4" w:space="0"/>
              <w:right w:val="single" w:color="000000" w:sz="4" w:space="0"/>
            </w:tcBorders>
            <w:vAlign w:val="center"/>
          </w:tcPr>
          <w:p w14:paraId="027C0A6E">
            <w:pPr>
              <w:adjustRightInd w:val="0"/>
              <w:snapToGrid w:val="0"/>
              <w:rPr>
                <w:sz w:val="24"/>
                <w:highlight w:val="none"/>
              </w:rPr>
            </w:pPr>
            <w:r>
              <w:rPr>
                <w:rFonts w:hint="eastAsia"/>
                <w:sz w:val="24"/>
                <w:highlight w:val="none"/>
              </w:rPr>
              <w:t>完成202</w:t>
            </w:r>
            <w:r>
              <w:rPr>
                <w:rFonts w:hint="eastAsia"/>
                <w:sz w:val="24"/>
                <w:highlight w:val="none"/>
                <w:lang w:val="en-US" w:eastAsia="zh-CN"/>
              </w:rPr>
              <w:t>6</w:t>
            </w:r>
            <w:r>
              <w:rPr>
                <w:rFonts w:hint="eastAsia"/>
                <w:sz w:val="24"/>
                <w:highlight w:val="none"/>
              </w:rPr>
              <w:t>-202</w:t>
            </w:r>
            <w:r>
              <w:rPr>
                <w:rFonts w:hint="eastAsia"/>
                <w:sz w:val="24"/>
                <w:highlight w:val="none"/>
                <w:lang w:val="en-US" w:eastAsia="zh-CN"/>
              </w:rPr>
              <w:t>7</w:t>
            </w:r>
            <w:r>
              <w:rPr>
                <w:rFonts w:hint="eastAsia"/>
                <w:sz w:val="24"/>
                <w:highlight w:val="none"/>
              </w:rPr>
              <w:t>年共1</w:t>
            </w:r>
            <w:r>
              <w:rPr>
                <w:rFonts w:hint="eastAsia"/>
                <w:sz w:val="24"/>
                <w:highlight w:val="none"/>
                <w:lang w:val="en-US" w:eastAsia="zh-CN"/>
              </w:rPr>
              <w:t>31</w:t>
            </w:r>
            <w:r>
              <w:rPr>
                <w:rFonts w:hint="eastAsia"/>
                <w:sz w:val="24"/>
                <w:highlight w:val="none"/>
              </w:rPr>
              <w:t>名退休人员进行体检</w:t>
            </w:r>
            <w:r>
              <w:rPr>
                <w:sz w:val="24"/>
                <w:highlight w:val="none"/>
              </w:rPr>
              <w:t>，详见“第五章采购需求”。</w:t>
            </w:r>
          </w:p>
        </w:tc>
      </w:tr>
    </w:tbl>
    <w:p w14:paraId="5B2EDAA2">
      <w:pPr>
        <w:spacing w:line="360" w:lineRule="auto"/>
        <w:ind w:firstLine="480" w:firstLineChars="200"/>
        <w:rPr>
          <w:sz w:val="24"/>
          <w:highlight w:val="none"/>
        </w:rPr>
      </w:pPr>
      <w:r>
        <w:rPr>
          <w:sz w:val="24"/>
          <w:highlight w:val="none"/>
        </w:rPr>
        <w:t>5.合同履行期限：</w:t>
      </w:r>
      <w:r>
        <w:rPr>
          <w:rFonts w:hint="eastAsia"/>
          <w:sz w:val="24"/>
          <w:highlight w:val="none"/>
          <w:lang w:val="en-US" w:eastAsia="zh-CN"/>
        </w:rPr>
        <w:t>一年</w:t>
      </w:r>
    </w:p>
    <w:p w14:paraId="376A495A">
      <w:pPr>
        <w:spacing w:line="360" w:lineRule="auto"/>
        <w:ind w:firstLine="480" w:firstLineChars="200"/>
        <w:rPr>
          <w:sz w:val="24"/>
          <w:highlight w:val="none"/>
        </w:rPr>
      </w:pPr>
      <w:r>
        <w:rPr>
          <w:sz w:val="24"/>
          <w:highlight w:val="none"/>
        </w:rPr>
        <w:t xml:space="preserve">6.本项目是否接受联合体投标：□是  </w:t>
      </w:r>
      <w:r>
        <w:rPr>
          <w:sz w:val="24"/>
          <w:szCs w:val="32"/>
          <w:highlight w:val="none"/>
        </w:rPr>
        <w:t>■</w:t>
      </w:r>
      <w:r>
        <w:rPr>
          <w:sz w:val="24"/>
          <w:highlight w:val="none"/>
        </w:rPr>
        <w:t>否。</w:t>
      </w:r>
    </w:p>
    <w:p w14:paraId="42CF7760">
      <w:pPr>
        <w:spacing w:line="360" w:lineRule="auto"/>
        <w:ind w:firstLine="480" w:firstLineChars="200"/>
        <w:rPr>
          <w:sz w:val="24"/>
          <w:highlight w:val="none"/>
        </w:rPr>
      </w:pPr>
    </w:p>
    <w:p w14:paraId="0C8CCAB9">
      <w:pPr>
        <w:pStyle w:val="6"/>
        <w:spacing w:before="0" w:line="360" w:lineRule="auto"/>
        <w:jc w:val="left"/>
        <w:rPr>
          <w:rFonts w:ascii="Times New Roman" w:hAnsi="Times New Roman" w:eastAsia="宋体"/>
          <w:sz w:val="24"/>
          <w:szCs w:val="24"/>
          <w:highlight w:val="none"/>
        </w:rPr>
      </w:pPr>
      <w:bookmarkStart w:id="7" w:name="_Toc28359080"/>
      <w:bookmarkStart w:id="8" w:name="_Toc35393791"/>
      <w:bookmarkStart w:id="9" w:name="_Toc35393622"/>
      <w:bookmarkStart w:id="10" w:name="_Toc28359003"/>
      <w:r>
        <w:rPr>
          <w:rFonts w:ascii="Times New Roman" w:hAnsi="Times New Roman" w:eastAsia="宋体"/>
          <w:sz w:val="24"/>
          <w:szCs w:val="24"/>
          <w:highlight w:val="none"/>
        </w:rPr>
        <w:t>二、申请人的资格要求（须同时满足）</w:t>
      </w:r>
      <w:bookmarkEnd w:id="7"/>
      <w:bookmarkEnd w:id="8"/>
      <w:bookmarkEnd w:id="9"/>
      <w:bookmarkEnd w:id="10"/>
    </w:p>
    <w:p w14:paraId="42EA93C4">
      <w:pPr>
        <w:spacing w:line="360" w:lineRule="auto"/>
        <w:ind w:firstLine="480" w:firstLineChars="200"/>
        <w:rPr>
          <w:sz w:val="24"/>
          <w:highlight w:val="none"/>
        </w:rPr>
      </w:pPr>
      <w:r>
        <w:rPr>
          <w:sz w:val="24"/>
          <w:highlight w:val="none"/>
        </w:rPr>
        <w:t>1.满足《中华人民共和国政府采购法》第二十二条规定；</w:t>
      </w:r>
    </w:p>
    <w:p w14:paraId="63A58D22">
      <w:pPr>
        <w:spacing w:line="360" w:lineRule="auto"/>
        <w:ind w:firstLine="480" w:firstLineChars="200"/>
        <w:rPr>
          <w:sz w:val="24"/>
          <w:highlight w:val="none"/>
        </w:rPr>
      </w:pPr>
      <w:bookmarkStart w:id="11" w:name="_Toc28359081"/>
      <w:bookmarkStart w:id="12" w:name="_Toc28359004"/>
      <w:r>
        <w:rPr>
          <w:sz w:val="24"/>
          <w:highlight w:val="none"/>
        </w:rPr>
        <w:t>2.落实政府采购政策需满足的资格要求：</w:t>
      </w:r>
    </w:p>
    <w:p w14:paraId="277DEE23">
      <w:pPr>
        <w:spacing w:line="360" w:lineRule="auto"/>
        <w:ind w:firstLine="480" w:firstLineChars="200"/>
        <w:rPr>
          <w:sz w:val="24"/>
          <w:highlight w:val="none"/>
        </w:rPr>
      </w:pPr>
      <w:r>
        <w:rPr>
          <w:sz w:val="24"/>
          <w:highlight w:val="none"/>
        </w:rPr>
        <w:t>2.1 中小企业政策</w:t>
      </w:r>
    </w:p>
    <w:p w14:paraId="68C80DE3">
      <w:pPr>
        <w:spacing w:line="360" w:lineRule="auto"/>
        <w:ind w:firstLine="480" w:firstLineChars="200"/>
        <w:rPr>
          <w:sz w:val="24"/>
          <w:highlight w:val="none"/>
        </w:rPr>
      </w:pPr>
      <w:r>
        <w:rPr>
          <w:sz w:val="24"/>
          <w:szCs w:val="32"/>
          <w:highlight w:val="none"/>
        </w:rPr>
        <w:t>■</w:t>
      </w:r>
      <w:r>
        <w:rPr>
          <w:sz w:val="24"/>
          <w:highlight w:val="none"/>
        </w:rPr>
        <w:t>本项目不专门面向中小企业预留采购份额。</w:t>
      </w:r>
    </w:p>
    <w:p w14:paraId="0F836825">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7F234916">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spacing w:val="-6"/>
          <w:highlight w:val="none"/>
          <w:u w:val="single"/>
        </w:rPr>
        <w:t xml:space="preserve">       /       </w:t>
      </w:r>
      <w:r>
        <w:rPr>
          <w:sz w:val="24"/>
          <w:highlight w:val="none"/>
        </w:rPr>
        <w:t>。</w:t>
      </w:r>
    </w:p>
    <w:p w14:paraId="7345B25D">
      <w:pPr>
        <w:spacing w:line="360" w:lineRule="auto"/>
        <w:ind w:firstLine="480" w:firstLineChars="200"/>
        <w:rPr>
          <w:sz w:val="24"/>
          <w:highlight w:val="none"/>
        </w:rPr>
      </w:pPr>
      <w:r>
        <w:rPr>
          <w:sz w:val="24"/>
          <w:highlight w:val="none"/>
        </w:rPr>
        <w:t>2.2 其它落实政府采购政策的资格要求（如有）：</w:t>
      </w:r>
      <w:r>
        <w:rPr>
          <w:spacing w:val="-6"/>
          <w:highlight w:val="none"/>
          <w:u w:val="single"/>
        </w:rPr>
        <w:t xml:space="preserve">       /       </w:t>
      </w:r>
      <w:r>
        <w:rPr>
          <w:sz w:val="24"/>
          <w:highlight w:val="none"/>
        </w:rPr>
        <w:t>。</w:t>
      </w:r>
    </w:p>
    <w:p w14:paraId="2F3C8E0B">
      <w:pPr>
        <w:spacing w:line="360" w:lineRule="auto"/>
        <w:ind w:firstLine="480" w:firstLineChars="200"/>
        <w:rPr>
          <w:i/>
          <w:iCs/>
          <w:sz w:val="24"/>
          <w:highlight w:val="none"/>
          <w:u w:val="single"/>
        </w:rPr>
      </w:pPr>
      <w:r>
        <w:rPr>
          <w:sz w:val="24"/>
          <w:highlight w:val="none"/>
        </w:rPr>
        <w:t>3.本项目的特定资格要求：</w:t>
      </w:r>
    </w:p>
    <w:p w14:paraId="52608C00">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624D9700">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□否</w:t>
      </w:r>
    </w:p>
    <w:p w14:paraId="16F46C1C">
      <w:pPr>
        <w:tabs>
          <w:tab w:val="left" w:pos="900"/>
          <w:tab w:val="left" w:pos="1134"/>
          <w:tab w:val="left" w:pos="1589"/>
          <w:tab w:val="left" w:pos="5521"/>
        </w:tabs>
        <w:snapToGrid w:val="0"/>
        <w:spacing w:line="360" w:lineRule="auto"/>
        <w:ind w:left="991" w:leftChars="472" w:firstLine="2"/>
        <w:rPr>
          <w:sz w:val="24"/>
        </w:rPr>
      </w:pPr>
      <w:r>
        <w:rPr>
          <w:sz w:val="24"/>
          <w:szCs w:val="32"/>
        </w:rPr>
        <w:t>■</w:t>
      </w:r>
      <w:r>
        <w:rPr>
          <w:sz w:val="24"/>
        </w:rPr>
        <w:t>是，公益一类事业单位、使用事业编制且由财政拨款保障的群团组织，不得作为承接主体；</w:t>
      </w:r>
    </w:p>
    <w:p w14:paraId="7A58ABEE">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spacing w:val="-6"/>
          <w:u w:val="single"/>
        </w:rPr>
        <w:t xml:space="preserve">  </w:t>
      </w:r>
      <w:r>
        <w:rPr>
          <w:rFonts w:hint="eastAsia"/>
          <w:sz w:val="24"/>
          <w:highlight w:val="none"/>
          <w:u w:val="single"/>
          <w:lang w:val="en-US" w:eastAsia="zh-CN"/>
        </w:rPr>
        <w:t>供应商或其分支机构</w:t>
      </w:r>
      <w:r>
        <w:rPr>
          <w:rFonts w:hint="eastAsia"/>
          <w:sz w:val="24"/>
          <w:highlight w:val="none"/>
          <w:u w:val="single"/>
        </w:rPr>
        <w:t>具有卫生主管部门颁发的有效的《医疗机构执业许可证》，许可范围包含体检</w:t>
      </w:r>
      <w:r>
        <w:rPr>
          <w:spacing w:val="-6"/>
          <w:u w:val="single"/>
        </w:rPr>
        <w:t xml:space="preserve">  </w:t>
      </w:r>
      <w:r>
        <w:rPr>
          <w:sz w:val="24"/>
        </w:rPr>
        <w:t>。</w:t>
      </w:r>
    </w:p>
    <w:p w14:paraId="6557E111">
      <w:pPr>
        <w:spacing w:line="360" w:lineRule="auto"/>
        <w:ind w:firstLine="480" w:firstLineChars="200"/>
        <w:rPr>
          <w:i/>
          <w:iCs/>
          <w:sz w:val="24"/>
          <w:u w:val="single"/>
        </w:rPr>
      </w:pPr>
    </w:p>
    <w:bookmarkEnd w:id="11"/>
    <w:bookmarkEnd w:id="12"/>
    <w:p w14:paraId="20184916">
      <w:pPr>
        <w:pStyle w:val="6"/>
        <w:widowControl/>
        <w:spacing w:before="0" w:line="360" w:lineRule="auto"/>
        <w:jc w:val="left"/>
        <w:rPr>
          <w:rFonts w:ascii="Times New Roman" w:hAnsi="Times New Roman" w:eastAsia="宋体"/>
          <w:sz w:val="24"/>
          <w:szCs w:val="24"/>
          <w:highlight w:val="none"/>
        </w:rPr>
      </w:pPr>
      <w:bookmarkStart w:id="921" w:name="_GoBack"/>
      <w:bookmarkEnd w:id="921"/>
      <w:bookmarkStart w:id="13" w:name="_Toc35393792"/>
      <w:bookmarkStart w:id="14" w:name="_Toc35393623"/>
      <w:r>
        <w:rPr>
          <w:rFonts w:ascii="Times New Roman" w:hAnsi="Times New Roman" w:eastAsia="宋体"/>
          <w:sz w:val="24"/>
          <w:szCs w:val="24"/>
          <w:highlight w:val="none"/>
        </w:rPr>
        <w:t>三、获取招标文件</w:t>
      </w:r>
      <w:bookmarkEnd w:id="13"/>
      <w:bookmarkEnd w:id="14"/>
    </w:p>
    <w:p w14:paraId="02DE4705">
      <w:pPr>
        <w:adjustRightInd w:val="0"/>
        <w:snapToGrid w:val="0"/>
        <w:spacing w:line="360" w:lineRule="auto"/>
        <w:ind w:firstLine="480" w:firstLineChars="200"/>
        <w:rPr>
          <w:sz w:val="24"/>
          <w:highlight w:val="none"/>
          <w:lang w:bidi="ar"/>
        </w:rPr>
      </w:pPr>
      <w:r>
        <w:rPr>
          <w:sz w:val="24"/>
          <w:highlight w:val="none"/>
          <w:lang w:bidi="ar"/>
        </w:rPr>
        <w:t>1.时间：2026年</w:t>
      </w:r>
      <w:r>
        <w:rPr>
          <w:rFonts w:hint="eastAsia"/>
          <w:sz w:val="24"/>
          <w:highlight w:val="none"/>
          <w:lang w:val="en-US" w:eastAsia="zh-CN" w:bidi="ar"/>
        </w:rPr>
        <w:t>9</w:t>
      </w:r>
      <w:r>
        <w:rPr>
          <w:sz w:val="24"/>
          <w:highlight w:val="none"/>
          <w:lang w:bidi="ar"/>
        </w:rPr>
        <w:t>月</w:t>
      </w:r>
      <w:r>
        <w:rPr>
          <w:rFonts w:hint="eastAsia"/>
          <w:sz w:val="24"/>
          <w:highlight w:val="none"/>
          <w:lang w:val="en-US" w:eastAsia="zh-CN" w:bidi="ar"/>
        </w:rPr>
        <w:t>24</w:t>
      </w:r>
      <w:r>
        <w:rPr>
          <w:sz w:val="24"/>
          <w:highlight w:val="none"/>
          <w:lang w:bidi="ar"/>
        </w:rPr>
        <w:t>日至2026年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9</w:t>
      </w:r>
      <w:r>
        <w:rPr>
          <w:sz w:val="24"/>
          <w:highlight w:val="none"/>
          <w:lang w:bidi="ar"/>
        </w:rPr>
        <w:t>日，每天上午9：00至12：00，下午12：00至17：00（北京时间，法定节假日除外）。</w:t>
      </w:r>
    </w:p>
    <w:p w14:paraId="334FF76E">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6E6EC314">
      <w:pPr>
        <w:widowControl/>
        <w:adjustRightInd w:val="0"/>
        <w:snapToGrid w:val="0"/>
        <w:spacing w:line="360" w:lineRule="auto"/>
        <w:ind w:firstLine="480" w:firstLineChars="200"/>
        <w:jc w:val="left"/>
        <w:rPr>
          <w:sz w:val="24"/>
          <w:highlight w:val="none"/>
          <w:lang w:bidi="ar"/>
        </w:rPr>
      </w:pPr>
      <w:r>
        <w:rPr>
          <w:sz w:val="24"/>
          <w:highlight w:val="none"/>
          <w:lang w:bidi="ar"/>
        </w:rPr>
        <w:t>3.方式：</w:t>
      </w:r>
      <w:r>
        <w:rPr>
          <w:rFonts w:hint="eastAsia"/>
          <w:sz w:val="24"/>
          <w:highlight w:val="none"/>
          <w:lang w:eastAsia="zh-CN" w:bidi="ar"/>
        </w:rPr>
        <w:t>投标人</w:t>
      </w:r>
      <w:r>
        <w:rPr>
          <w:sz w:val="24"/>
          <w:highlight w:val="none"/>
          <w:lang w:bidi="ar"/>
        </w:rPr>
        <w:t>使用CA数字证书或电子营业执照登录北京市政府采购电子交易平台（http://zbcg-bjzc.zhongcy.com/bjczj-portal-site/index.html#/home）获取电子版招标文件。</w:t>
      </w:r>
    </w:p>
    <w:p w14:paraId="7CAEE9D9">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66F017D0">
      <w:pPr>
        <w:tabs>
          <w:tab w:val="left" w:pos="900"/>
          <w:tab w:val="left" w:pos="1980"/>
        </w:tabs>
        <w:snapToGrid w:val="0"/>
        <w:spacing w:line="360" w:lineRule="auto"/>
        <w:ind w:left="840"/>
        <w:rPr>
          <w:sz w:val="24"/>
          <w:highlight w:val="none"/>
        </w:rPr>
      </w:pPr>
    </w:p>
    <w:p w14:paraId="377C1A95">
      <w:pPr>
        <w:pStyle w:val="6"/>
        <w:widowControl/>
        <w:spacing w:before="0" w:line="360" w:lineRule="auto"/>
        <w:jc w:val="left"/>
        <w:rPr>
          <w:rFonts w:ascii="Times New Roman" w:hAnsi="Times New Roman" w:eastAsia="宋体"/>
          <w:sz w:val="24"/>
          <w:szCs w:val="24"/>
          <w:highlight w:val="none"/>
        </w:rPr>
      </w:pPr>
      <w:bookmarkStart w:id="15" w:name="_Toc28359005"/>
      <w:bookmarkStart w:id="16" w:name="_Toc28359082"/>
      <w:bookmarkStart w:id="17" w:name="_Toc35393793"/>
      <w:bookmarkStart w:id="18" w:name="_Toc35393624"/>
      <w:r>
        <w:rPr>
          <w:rFonts w:ascii="Times New Roman" w:hAnsi="Times New Roman" w:eastAsia="宋体"/>
          <w:sz w:val="24"/>
          <w:szCs w:val="24"/>
          <w:highlight w:val="none"/>
        </w:rPr>
        <w:t>四、提交投标文件</w:t>
      </w:r>
      <w:bookmarkEnd w:id="15"/>
      <w:bookmarkEnd w:id="16"/>
      <w:r>
        <w:rPr>
          <w:rFonts w:ascii="Times New Roman" w:hAnsi="Times New Roman" w:eastAsia="宋体"/>
          <w:sz w:val="24"/>
          <w:szCs w:val="24"/>
          <w:highlight w:val="none"/>
        </w:rPr>
        <w:t>截止时间、开标时间和地点</w:t>
      </w:r>
      <w:bookmarkEnd w:id="17"/>
      <w:bookmarkEnd w:id="18"/>
    </w:p>
    <w:p w14:paraId="07DB56EA">
      <w:pPr>
        <w:spacing w:line="360" w:lineRule="auto"/>
        <w:ind w:firstLine="480" w:firstLineChars="200"/>
        <w:rPr>
          <w:bCs/>
          <w:sz w:val="24"/>
          <w:highlight w:val="none"/>
          <w:u w:val="single"/>
        </w:rPr>
      </w:pPr>
      <w:r>
        <w:rPr>
          <w:sz w:val="24"/>
          <w:highlight w:val="none"/>
          <w:lang w:bidi="ar"/>
        </w:rPr>
        <w:t>投标截止时间、开标时间：2026年</w:t>
      </w:r>
      <w:r>
        <w:rPr>
          <w:rFonts w:hint="eastAsia"/>
          <w:sz w:val="24"/>
          <w:highlight w:val="none"/>
          <w:lang w:val="en-US" w:eastAsia="zh-CN" w:bidi="ar"/>
        </w:rPr>
        <w:t>10</w:t>
      </w:r>
      <w:r>
        <w:rPr>
          <w:sz w:val="24"/>
          <w:highlight w:val="none"/>
          <w:lang w:bidi="ar"/>
        </w:rPr>
        <w:t>月</w:t>
      </w:r>
      <w:r>
        <w:rPr>
          <w:rFonts w:hint="eastAsia"/>
          <w:sz w:val="24"/>
          <w:highlight w:val="none"/>
          <w:lang w:val="en-US" w:eastAsia="zh-CN" w:bidi="ar"/>
        </w:rPr>
        <w:t>15</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30</w:t>
      </w:r>
      <w:r>
        <w:rPr>
          <w:sz w:val="24"/>
          <w:highlight w:val="none"/>
          <w:lang w:bidi="ar"/>
        </w:rPr>
        <w:t>分</w:t>
      </w:r>
      <w:r>
        <w:rPr>
          <w:bCs/>
          <w:sz w:val="24"/>
          <w:highlight w:val="none"/>
          <w:lang w:bidi="ar"/>
        </w:rPr>
        <w:t>（北京时间）</w:t>
      </w:r>
      <w:r>
        <w:rPr>
          <w:iCs/>
          <w:sz w:val="24"/>
          <w:highlight w:val="none"/>
          <w:lang w:bidi="ar"/>
        </w:rPr>
        <w:t>。</w:t>
      </w:r>
    </w:p>
    <w:p w14:paraId="2CF276D1">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。采用</w:t>
      </w:r>
      <w:r>
        <w:rPr>
          <w:sz w:val="24"/>
          <w:highlight w:val="none"/>
          <w:lang w:bidi="ar"/>
        </w:rPr>
        <w:t>线上</w:t>
      </w:r>
      <w:r>
        <w:rPr>
          <w:sz w:val="24"/>
          <w:highlight w:val="none"/>
          <w:lang w:val="zh-TW" w:bidi="ar"/>
        </w:rPr>
        <w:t>开标方式，</w:t>
      </w:r>
      <w:r>
        <w:rPr>
          <w:rFonts w:hint="eastAsia"/>
          <w:sz w:val="24"/>
          <w:highlight w:val="none"/>
          <w:lang w:val="zh-TW" w:eastAsia="zh-CN" w:bidi="ar"/>
        </w:rPr>
        <w:t>投标人</w:t>
      </w:r>
      <w:r>
        <w:rPr>
          <w:sz w:val="24"/>
          <w:highlight w:val="none"/>
          <w:lang w:val="zh-TW" w:bidi="ar"/>
        </w:rPr>
        <w:t>无需到现场。</w:t>
      </w:r>
    </w:p>
    <w:p w14:paraId="56ED192F">
      <w:pPr>
        <w:spacing w:line="360" w:lineRule="auto"/>
        <w:ind w:firstLine="480" w:firstLineChars="200"/>
        <w:rPr>
          <w:sz w:val="24"/>
          <w:highlight w:val="none"/>
          <w:lang w:val="zh-TW" w:bidi="ar"/>
        </w:rPr>
      </w:pPr>
    </w:p>
    <w:p w14:paraId="55B524FC">
      <w:pPr>
        <w:pStyle w:val="6"/>
        <w:spacing w:before="0" w:line="360" w:lineRule="auto"/>
        <w:jc w:val="left"/>
        <w:rPr>
          <w:rFonts w:ascii="Times New Roman" w:hAnsi="Times New Roman" w:eastAsia="宋体"/>
          <w:sz w:val="24"/>
          <w:szCs w:val="24"/>
          <w:highlight w:val="none"/>
        </w:rPr>
      </w:pPr>
      <w:bookmarkStart w:id="19" w:name="_Toc28359007"/>
      <w:bookmarkStart w:id="20" w:name="_Toc28359084"/>
      <w:bookmarkStart w:id="21" w:name="_Toc35393625"/>
      <w:bookmarkStart w:id="22" w:name="_Toc35393794"/>
      <w:r>
        <w:rPr>
          <w:rFonts w:ascii="Times New Roman" w:hAnsi="Times New Roman" w:eastAsia="宋体"/>
          <w:sz w:val="24"/>
          <w:szCs w:val="24"/>
          <w:highlight w:val="none"/>
        </w:rPr>
        <w:t>五、公告期限</w:t>
      </w:r>
      <w:bookmarkEnd w:id="19"/>
      <w:bookmarkEnd w:id="20"/>
      <w:bookmarkEnd w:id="21"/>
      <w:bookmarkEnd w:id="22"/>
    </w:p>
    <w:p w14:paraId="4ECADCF4">
      <w:pPr>
        <w:spacing w:line="360" w:lineRule="auto"/>
        <w:ind w:firstLine="480" w:firstLineChars="200"/>
        <w:rPr>
          <w:kern w:val="0"/>
          <w:sz w:val="24"/>
        </w:rPr>
      </w:pPr>
      <w:r>
        <w:rPr>
          <w:kern w:val="0"/>
          <w:sz w:val="24"/>
        </w:rPr>
        <w:t>自本公告发布之日起5个工作日。</w:t>
      </w:r>
    </w:p>
    <w:p w14:paraId="0882BC7F">
      <w:pPr>
        <w:spacing w:line="360" w:lineRule="auto"/>
        <w:ind w:firstLine="480" w:firstLineChars="200"/>
        <w:rPr>
          <w:kern w:val="0"/>
          <w:sz w:val="24"/>
        </w:rPr>
      </w:pPr>
    </w:p>
    <w:p w14:paraId="11FF7A5D">
      <w:pPr>
        <w:pStyle w:val="6"/>
        <w:spacing w:before="0" w:line="360" w:lineRule="auto"/>
        <w:jc w:val="left"/>
        <w:rPr>
          <w:rFonts w:ascii="Times New Roman" w:hAnsi="Times New Roman" w:eastAsia="宋体"/>
          <w:sz w:val="24"/>
          <w:szCs w:val="24"/>
        </w:rPr>
      </w:pPr>
      <w:bookmarkStart w:id="23" w:name="_Toc35393795"/>
      <w:bookmarkStart w:id="24" w:name="_Toc35393626"/>
      <w:r>
        <w:rPr>
          <w:rFonts w:ascii="Times New Roman" w:hAnsi="Times New Roman" w:eastAsia="宋体"/>
          <w:sz w:val="24"/>
          <w:szCs w:val="24"/>
        </w:rPr>
        <w:t>六、其他补充事宜</w:t>
      </w:r>
      <w:bookmarkEnd w:id="23"/>
      <w:bookmarkEnd w:id="24"/>
    </w:p>
    <w:p w14:paraId="641B1463">
      <w:pPr>
        <w:spacing w:line="360" w:lineRule="auto"/>
        <w:ind w:firstLine="480" w:firstLineChars="200"/>
        <w:rPr>
          <w:sz w:val="24"/>
        </w:rPr>
      </w:pPr>
      <w:r>
        <w:rPr>
          <w:sz w:val="24"/>
        </w:rPr>
        <w:t>1.本项目需要落实的政府采购政策：</w:t>
      </w:r>
    </w:p>
    <w:p w14:paraId="4FCA4F71">
      <w:pPr>
        <w:spacing w:line="360" w:lineRule="auto"/>
        <w:ind w:firstLine="480" w:firstLineChars="200"/>
        <w:rPr>
          <w:sz w:val="24"/>
          <w:lang w:bidi="ar"/>
        </w:rPr>
      </w:pPr>
      <w:r>
        <w:rPr>
          <w:sz w:val="24"/>
          <w:lang w:bidi="ar"/>
        </w:rPr>
        <w:t>1.1 政府采购促进中小企业发展；</w:t>
      </w:r>
    </w:p>
    <w:p w14:paraId="09796DE2">
      <w:pPr>
        <w:spacing w:line="360" w:lineRule="auto"/>
        <w:ind w:firstLine="480" w:firstLineChars="200"/>
        <w:rPr>
          <w:sz w:val="24"/>
          <w:lang w:bidi="ar"/>
        </w:rPr>
      </w:pPr>
      <w:r>
        <w:rPr>
          <w:sz w:val="24"/>
          <w:lang w:bidi="ar"/>
        </w:rPr>
        <w:t>1.2 政府采购支持监狱企业发展；</w:t>
      </w:r>
    </w:p>
    <w:p w14:paraId="6335E3DC">
      <w:pPr>
        <w:spacing w:line="360" w:lineRule="auto"/>
        <w:ind w:firstLine="480" w:firstLineChars="200"/>
        <w:rPr>
          <w:sz w:val="24"/>
          <w:lang w:bidi="ar"/>
        </w:rPr>
      </w:pPr>
      <w:r>
        <w:rPr>
          <w:sz w:val="24"/>
          <w:lang w:bidi="ar"/>
        </w:rPr>
        <w:t>1.3 政府采购鼓励节能、环保产品；</w:t>
      </w:r>
    </w:p>
    <w:p w14:paraId="719119B0">
      <w:pPr>
        <w:spacing w:line="360" w:lineRule="auto"/>
        <w:ind w:firstLine="480" w:firstLineChars="200"/>
        <w:rPr>
          <w:sz w:val="24"/>
        </w:rPr>
      </w:pPr>
      <w:r>
        <w:rPr>
          <w:sz w:val="24"/>
          <w:lang w:bidi="ar"/>
        </w:rPr>
        <w:t>1.4促进残疾人就业政府采购政策。</w:t>
      </w:r>
      <w:r>
        <w:rPr>
          <w:sz w:val="24"/>
        </w:rPr>
        <w:t xml:space="preserve"> </w:t>
      </w:r>
    </w:p>
    <w:p w14:paraId="7C237004">
      <w:pPr>
        <w:widowControl/>
        <w:adjustRightInd w:val="0"/>
        <w:snapToGrid w:val="0"/>
        <w:spacing w:line="360" w:lineRule="auto"/>
        <w:ind w:firstLine="480" w:firstLineChars="200"/>
        <w:jc w:val="left"/>
        <w:rPr>
          <w:bCs/>
          <w:sz w:val="24"/>
          <w:lang w:bidi="ar"/>
        </w:rPr>
      </w:pPr>
      <w:r>
        <w:rPr>
          <w:sz w:val="24"/>
          <w:lang w:bidi="ar"/>
        </w:rPr>
        <w:t>2.本项目采用全流程电子化采购方式，请</w:t>
      </w:r>
      <w:r>
        <w:rPr>
          <w:rFonts w:hint="eastAsia"/>
          <w:sz w:val="24"/>
          <w:lang w:eastAsia="zh-CN" w:bidi="ar"/>
        </w:rPr>
        <w:t>投标人</w:t>
      </w:r>
      <w:r>
        <w:rPr>
          <w:sz w:val="24"/>
          <w:lang w:bidi="ar"/>
        </w:rPr>
        <w:t>认真学习北京市政府采购电子交易平台发布的相关操作手册（</w:t>
      </w:r>
      <w:r>
        <w:rPr>
          <w:rFonts w:hint="eastAsia"/>
          <w:sz w:val="24"/>
          <w:lang w:eastAsia="zh-CN" w:bidi="ar"/>
        </w:rPr>
        <w:t>投标人</w:t>
      </w:r>
      <w:r>
        <w:rPr>
          <w:sz w:val="24"/>
          <w:lang w:bidi="ar"/>
        </w:rPr>
        <w:t>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51DDB4DE">
      <w:pPr>
        <w:adjustRightInd w:val="0"/>
        <w:snapToGrid w:val="0"/>
        <w:spacing w:line="360" w:lineRule="auto"/>
        <w:ind w:firstLine="480" w:firstLineChars="200"/>
        <w:rPr>
          <w:sz w:val="24"/>
          <w:lang w:bidi="ar"/>
        </w:rPr>
      </w:pPr>
      <w:r>
        <w:rPr>
          <w:sz w:val="24"/>
          <w:lang w:bidi="ar"/>
        </w:rPr>
        <w:t>CA数字证书服务热线 010-58511086</w:t>
      </w:r>
    </w:p>
    <w:p w14:paraId="5B47D737">
      <w:pPr>
        <w:adjustRightInd w:val="0"/>
        <w:snapToGrid w:val="0"/>
        <w:spacing w:line="360" w:lineRule="auto"/>
        <w:ind w:firstLine="480" w:firstLineChars="200"/>
        <w:rPr>
          <w:sz w:val="24"/>
        </w:rPr>
      </w:pPr>
      <w:r>
        <w:rPr>
          <w:sz w:val="24"/>
          <w:lang w:bidi="ar"/>
        </w:rPr>
        <w:t>电子营业执照服务热线 400-699-7000</w:t>
      </w:r>
    </w:p>
    <w:p w14:paraId="796002AE">
      <w:pPr>
        <w:adjustRightInd w:val="0"/>
        <w:snapToGrid w:val="0"/>
        <w:spacing w:line="360" w:lineRule="auto"/>
        <w:ind w:firstLine="480" w:firstLineChars="200"/>
        <w:rPr>
          <w:sz w:val="24"/>
        </w:rPr>
      </w:pPr>
      <w:r>
        <w:rPr>
          <w:sz w:val="24"/>
          <w:lang w:bidi="ar"/>
        </w:rPr>
        <w:t>技术支持服务热线    010-86483801</w:t>
      </w:r>
    </w:p>
    <w:p w14:paraId="0FC42B5F">
      <w:pPr>
        <w:widowControl/>
        <w:adjustRightInd w:val="0"/>
        <w:snapToGrid w:val="0"/>
        <w:spacing w:line="360" w:lineRule="auto"/>
        <w:ind w:firstLine="480" w:firstLineChars="200"/>
        <w:jc w:val="left"/>
        <w:rPr>
          <w:sz w:val="24"/>
          <w:lang w:bidi="ar"/>
        </w:rPr>
      </w:pPr>
      <w:r>
        <w:rPr>
          <w:sz w:val="24"/>
          <w:lang w:bidi="ar"/>
        </w:rPr>
        <w:t>2.1办理CA数字证书或电子营业执照</w:t>
      </w:r>
    </w:p>
    <w:p w14:paraId="21F4CB57">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登录北京市政府采购电子交易平台查阅 “用户指南”—“操作指南”—“市场主体CA办理操作流程指引”/“电子营业执照使用指南”，按照程序要求办理。</w:t>
      </w:r>
    </w:p>
    <w:p w14:paraId="12351EFE">
      <w:pPr>
        <w:adjustRightInd w:val="0"/>
        <w:snapToGrid w:val="0"/>
        <w:spacing w:line="360" w:lineRule="auto"/>
        <w:ind w:firstLine="480" w:firstLineChars="200"/>
        <w:rPr>
          <w:sz w:val="24"/>
          <w:lang w:bidi="ar"/>
        </w:rPr>
      </w:pPr>
      <w:r>
        <w:rPr>
          <w:sz w:val="24"/>
          <w:lang w:bidi="ar"/>
        </w:rPr>
        <w:t>2.2注册</w:t>
      </w:r>
    </w:p>
    <w:p w14:paraId="7C6352B5">
      <w:pPr>
        <w:adjustRightInd w:val="0"/>
        <w:snapToGrid w:val="0"/>
        <w:spacing w:line="360" w:lineRule="auto"/>
        <w:ind w:firstLine="480" w:firstLineChars="200"/>
        <w:rPr>
          <w:sz w:val="24"/>
        </w:rPr>
      </w:pPr>
      <w:r>
        <w:rPr>
          <w:rFonts w:hint="eastAsia"/>
          <w:sz w:val="24"/>
          <w:lang w:eastAsia="zh-CN" w:bidi="ar"/>
        </w:rPr>
        <w:t>投标人</w:t>
      </w:r>
      <w:r>
        <w:rPr>
          <w:sz w:val="24"/>
          <w:lang w:bidi="ar"/>
        </w:rPr>
        <w:t>登录北京市政府采购电子交易平台“用户指南”—“操作指南”—“市场主体注册入库操作流程指引”进行自助注册绑定。</w:t>
      </w:r>
    </w:p>
    <w:p w14:paraId="1E020AD4">
      <w:pPr>
        <w:widowControl/>
        <w:adjustRightInd w:val="0"/>
        <w:snapToGrid w:val="0"/>
        <w:spacing w:line="360" w:lineRule="auto"/>
        <w:ind w:firstLine="480" w:firstLineChars="200"/>
        <w:jc w:val="left"/>
        <w:rPr>
          <w:sz w:val="24"/>
          <w:lang w:bidi="ar"/>
        </w:rPr>
      </w:pPr>
      <w:r>
        <w:rPr>
          <w:sz w:val="24"/>
          <w:lang w:bidi="ar"/>
        </w:rPr>
        <w:t>2.3驱动、客户端下载</w:t>
      </w:r>
    </w:p>
    <w:p w14:paraId="754422E8">
      <w:pPr>
        <w:widowControl/>
        <w:adjustRightInd w:val="0"/>
        <w:snapToGrid w:val="0"/>
        <w:spacing w:line="360" w:lineRule="auto"/>
        <w:ind w:firstLine="480" w:firstLineChars="200"/>
        <w:jc w:val="left"/>
        <w:rPr>
          <w:sz w:val="24"/>
        </w:rPr>
      </w:pPr>
      <w:r>
        <w:rPr>
          <w:rFonts w:hint="eastAsia"/>
          <w:sz w:val="24"/>
          <w:lang w:eastAsia="zh-CN" w:bidi="ar"/>
        </w:rPr>
        <w:t>投标人</w:t>
      </w:r>
      <w:r>
        <w:rPr>
          <w:sz w:val="24"/>
          <w:lang w:bidi="ar"/>
        </w:rPr>
        <w:t>登录北京市政府采购电子交易平台“用户指南”—“工具下载”—“招标采购系统文件驱动安装包”下载相关驱动。</w:t>
      </w:r>
    </w:p>
    <w:p w14:paraId="057F28EA">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登录北京市政府采购电子交易平台“用户指南”—“工具下载”—“投标文件编制工具”下载相关客户端。</w:t>
      </w:r>
    </w:p>
    <w:p w14:paraId="45809EEC">
      <w:pPr>
        <w:adjustRightInd w:val="0"/>
        <w:snapToGrid w:val="0"/>
        <w:spacing w:line="360" w:lineRule="auto"/>
        <w:ind w:firstLine="480" w:firstLineChars="200"/>
        <w:rPr>
          <w:sz w:val="24"/>
          <w:lang w:bidi="ar"/>
        </w:rPr>
      </w:pPr>
      <w:r>
        <w:rPr>
          <w:sz w:val="24"/>
          <w:lang w:bidi="ar"/>
        </w:rPr>
        <w:t>2.4 获取电子招标文件</w:t>
      </w:r>
    </w:p>
    <w:p w14:paraId="351124A0">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使用CA数字证书或电子营业执照登录北京市政府采购电子交易平台获取电子招标文件。</w:t>
      </w:r>
    </w:p>
    <w:p w14:paraId="4F692357">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sz w:val="24"/>
          <w:lang w:eastAsia="zh-CN" w:bidi="ar"/>
        </w:rPr>
        <w:t>投标人</w:t>
      </w:r>
      <w:r>
        <w:rPr>
          <w:sz w:val="24"/>
          <w:lang w:bidi="ar"/>
        </w:rPr>
        <w:t>无法提交相应包的电子投标文件。</w:t>
      </w:r>
    </w:p>
    <w:p w14:paraId="75B80BF2">
      <w:pPr>
        <w:adjustRightInd w:val="0"/>
        <w:snapToGrid w:val="0"/>
        <w:spacing w:line="360" w:lineRule="auto"/>
        <w:ind w:firstLine="480" w:firstLineChars="200"/>
        <w:rPr>
          <w:sz w:val="24"/>
          <w:lang w:bidi="ar"/>
        </w:rPr>
      </w:pPr>
      <w:r>
        <w:rPr>
          <w:sz w:val="24"/>
          <w:lang w:bidi="ar"/>
        </w:rPr>
        <w:t>2.5编制电子投标文件</w:t>
      </w:r>
    </w:p>
    <w:p w14:paraId="1D7084D8">
      <w:pPr>
        <w:adjustRightInd w:val="0"/>
        <w:snapToGrid w:val="0"/>
        <w:spacing w:line="360" w:lineRule="auto"/>
        <w:ind w:firstLine="480" w:firstLineChars="200"/>
        <w:rPr>
          <w:sz w:val="24"/>
          <w:lang w:bidi="ar"/>
        </w:rPr>
      </w:pPr>
      <w:r>
        <w:rPr>
          <w:rFonts w:hint="eastAsia"/>
          <w:sz w:val="24"/>
          <w:lang w:eastAsia="zh-CN" w:bidi="ar"/>
        </w:rPr>
        <w:t>投标人</w:t>
      </w:r>
      <w:r>
        <w:rPr>
          <w:sz w:val="24"/>
          <w:lang w:bidi="ar"/>
        </w:rPr>
        <w:t>应使用电子投标客户端编制电子投标文件并进行线上投标，</w:t>
      </w:r>
      <w:r>
        <w:rPr>
          <w:rFonts w:hint="eastAsia"/>
          <w:sz w:val="24"/>
          <w:lang w:eastAsia="zh-CN" w:bidi="ar"/>
        </w:rPr>
        <w:t>投标人</w:t>
      </w:r>
      <w:r>
        <w:rPr>
          <w:sz w:val="24"/>
          <w:lang w:bidi="ar"/>
        </w:rPr>
        <w:t>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FFED60B">
      <w:pPr>
        <w:widowControl/>
        <w:spacing w:line="360" w:lineRule="auto"/>
        <w:ind w:firstLine="480" w:firstLineChars="200"/>
        <w:jc w:val="left"/>
        <w:rPr>
          <w:sz w:val="24"/>
          <w:lang w:val="zh-TW" w:bidi="ar"/>
        </w:rPr>
      </w:pPr>
      <w:r>
        <w:rPr>
          <w:sz w:val="24"/>
          <w:lang w:val="zh-TW" w:bidi="ar"/>
        </w:rPr>
        <w:t>2.</w:t>
      </w:r>
      <w:r>
        <w:rPr>
          <w:sz w:val="24"/>
          <w:lang w:val="zh-TW" w:eastAsia="zh-TW" w:bidi="ar"/>
        </w:rPr>
        <w:t>6</w:t>
      </w:r>
      <w:r>
        <w:rPr>
          <w:sz w:val="24"/>
          <w:lang w:val="zh-TW" w:bidi="ar"/>
        </w:rPr>
        <w:t>提交电子投标文件</w:t>
      </w:r>
    </w:p>
    <w:p w14:paraId="47430C35">
      <w:pPr>
        <w:widowControl/>
        <w:spacing w:line="360" w:lineRule="auto"/>
        <w:ind w:firstLine="480" w:firstLineChars="200"/>
        <w:jc w:val="left"/>
        <w:rPr>
          <w:sz w:val="24"/>
          <w:lang w:bidi="ar"/>
        </w:rPr>
      </w:pPr>
      <w:r>
        <w:rPr>
          <w:rFonts w:hint="eastAsia"/>
          <w:sz w:val="24"/>
          <w:lang w:eastAsia="zh-CN" w:bidi="ar"/>
        </w:rPr>
        <w:t>投标人</w:t>
      </w:r>
      <w:r>
        <w:rPr>
          <w:sz w:val="24"/>
          <w:lang w:bidi="ar"/>
        </w:rPr>
        <w:t>应于投标截止时间前在北京市政府采购电子交易平台提交电子投标文件，上传电子投标文件过程中请保持与互联网的连接畅通。</w:t>
      </w:r>
    </w:p>
    <w:p w14:paraId="7B72CF6C">
      <w:pPr>
        <w:widowControl/>
        <w:spacing w:line="360" w:lineRule="auto"/>
        <w:ind w:firstLine="480" w:firstLineChars="200"/>
        <w:jc w:val="left"/>
        <w:rPr>
          <w:sz w:val="24"/>
          <w:lang w:eastAsia="zh-TW" w:bidi="ar"/>
        </w:rPr>
      </w:pPr>
      <w:r>
        <w:rPr>
          <w:sz w:val="24"/>
          <w:lang w:val="zh-TW" w:bidi="ar"/>
        </w:rPr>
        <w:t>2.</w:t>
      </w:r>
      <w:r>
        <w:rPr>
          <w:sz w:val="24"/>
          <w:lang w:val="zh-TW" w:eastAsia="zh-TW" w:bidi="ar"/>
        </w:rPr>
        <w:t>7</w:t>
      </w:r>
      <w:r>
        <w:rPr>
          <w:sz w:val="24"/>
          <w:lang w:val="zh-TW" w:bidi="ar"/>
        </w:rPr>
        <w:t>电子开标</w:t>
      </w:r>
    </w:p>
    <w:p w14:paraId="0EC2A305">
      <w:pPr>
        <w:spacing w:line="360" w:lineRule="auto"/>
        <w:ind w:firstLine="480" w:firstLineChars="200"/>
        <w:rPr>
          <w:sz w:val="24"/>
          <w:lang w:eastAsia="zh-TW"/>
        </w:rPr>
      </w:pPr>
      <w:r>
        <w:rPr>
          <w:rFonts w:hint="eastAsia"/>
          <w:sz w:val="24"/>
          <w:lang w:val="zh-TW" w:eastAsia="zh-CN" w:bidi="ar"/>
        </w:rPr>
        <w:t>投标人</w:t>
      </w:r>
      <w:r>
        <w:rPr>
          <w:sz w:val="24"/>
          <w:lang w:val="zh-TW" w:bidi="ar"/>
        </w:rPr>
        <w:t>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7234EC83">
      <w:pPr>
        <w:spacing w:line="360" w:lineRule="auto"/>
        <w:ind w:firstLine="480" w:firstLineChars="200"/>
        <w:rPr>
          <w:sz w:val="24"/>
        </w:rPr>
      </w:pPr>
    </w:p>
    <w:p w14:paraId="2D662A5E">
      <w:pPr>
        <w:pStyle w:val="6"/>
        <w:spacing w:before="0" w:line="360" w:lineRule="auto"/>
        <w:jc w:val="left"/>
        <w:rPr>
          <w:rFonts w:ascii="Times New Roman" w:hAnsi="Times New Roman" w:eastAsia="宋体"/>
          <w:sz w:val="24"/>
          <w:szCs w:val="24"/>
        </w:rPr>
      </w:pPr>
      <w:bookmarkStart w:id="25" w:name="_Toc35393796"/>
      <w:bookmarkStart w:id="26" w:name="_Toc35393627"/>
      <w:bookmarkStart w:id="27" w:name="_Toc28359085"/>
      <w:bookmarkStart w:id="28" w:name="_Toc28359008"/>
      <w:r>
        <w:rPr>
          <w:rFonts w:ascii="Times New Roman" w:hAnsi="Times New Roman" w:eastAsia="宋体"/>
          <w:sz w:val="24"/>
          <w:szCs w:val="24"/>
        </w:rPr>
        <w:t>七、对本次招标提出询问，请按以下方式联系。</w:t>
      </w:r>
      <w:bookmarkEnd w:id="25"/>
      <w:bookmarkEnd w:id="26"/>
      <w:bookmarkEnd w:id="27"/>
      <w:bookmarkEnd w:id="28"/>
    </w:p>
    <w:p w14:paraId="7A1A4730">
      <w:pPr>
        <w:widowControl/>
        <w:spacing w:line="360" w:lineRule="auto"/>
        <w:jc w:val="left"/>
        <w:rPr>
          <w:rFonts w:hint="eastAsia" w:ascii="宋体" w:hAnsi="宋体" w:eastAsia="宋体" w:cs="宋体"/>
          <w:b/>
          <w:sz w:val="24"/>
          <w:szCs w:val="24"/>
        </w:rPr>
      </w:pPr>
      <w:bookmarkStart w:id="29" w:name="_Toc28359086"/>
      <w:bookmarkStart w:id="30" w:name="_Toc28359009"/>
      <w:r>
        <w:rPr>
          <w:rFonts w:hint="eastAsia" w:ascii="宋体" w:hAnsi="宋体" w:eastAsia="宋体" w:cs="宋体"/>
          <w:sz w:val="24"/>
          <w:szCs w:val="24"/>
        </w:rPr>
        <w:t>　　　</w:t>
      </w:r>
      <w:r>
        <w:rPr>
          <w:rFonts w:hint="eastAsia" w:ascii="宋体" w:hAnsi="宋体" w:eastAsia="宋体" w:cs="宋体"/>
          <w:b/>
          <w:sz w:val="24"/>
          <w:szCs w:val="24"/>
        </w:rPr>
        <w:t>1.采购人信息</w:t>
      </w:r>
    </w:p>
    <w:p w14:paraId="5E3DE5B9">
      <w:pPr>
        <w:spacing w:line="360" w:lineRule="auto"/>
        <w:ind w:left="1079" w:leftChars="371" w:hanging="300" w:hangingChars="12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    称：</w:t>
      </w:r>
      <w:r>
        <w:rPr>
          <w:rFonts w:hint="eastAsia" w:ascii="宋体" w:hAnsi="宋体" w:eastAsia="宋体" w:cs="宋体"/>
          <w:color w:val="auto"/>
          <w:sz w:val="24"/>
          <w:szCs w:val="24"/>
          <w:highlight w:val="none"/>
          <w:u w:val="single"/>
        </w:rPr>
        <w:t>北京市残疾人联合会</w:t>
      </w:r>
    </w:p>
    <w:p w14:paraId="598A5252">
      <w:pPr>
        <w:spacing w:line="360" w:lineRule="auto"/>
        <w:ind w:left="1079" w:leftChars="371" w:hanging="300" w:hangingChars="125"/>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北京市</w:t>
      </w:r>
      <w:r>
        <w:rPr>
          <w:rFonts w:hint="eastAsia" w:ascii="宋体" w:hAnsi="宋体" w:cs="宋体"/>
          <w:color w:val="auto"/>
          <w:sz w:val="24"/>
          <w:szCs w:val="24"/>
          <w:highlight w:val="none"/>
          <w:u w:val="single"/>
          <w:lang w:eastAsia="zh-CN"/>
        </w:rPr>
        <w:t>通州区宋庄南三街</w:t>
      </w:r>
      <w:r>
        <w:rPr>
          <w:rFonts w:hint="eastAsia" w:ascii="宋体" w:hAnsi="宋体" w:cs="宋体"/>
          <w:color w:val="auto"/>
          <w:sz w:val="24"/>
          <w:szCs w:val="24"/>
          <w:highlight w:val="none"/>
          <w:u w:val="single"/>
          <w:lang w:val="en-US" w:eastAsia="zh-CN"/>
        </w:rPr>
        <w:t>210号院</w:t>
      </w:r>
    </w:p>
    <w:p w14:paraId="72AEB3CC">
      <w:pPr>
        <w:spacing w:line="360" w:lineRule="auto"/>
        <w:ind w:left="1079" w:leftChars="371" w:hanging="300" w:hangingChars="125"/>
        <w:jc w:val="lef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cs="宋体"/>
          <w:color w:val="auto"/>
          <w:sz w:val="24"/>
          <w:szCs w:val="24"/>
          <w:highlight w:val="none"/>
          <w:u w:val="single"/>
          <w:lang w:eastAsia="zh-CN"/>
        </w:rPr>
        <w:t>李</w:t>
      </w:r>
      <w:r>
        <w:rPr>
          <w:rFonts w:hint="eastAsia" w:ascii="宋体" w:hAnsi="宋体" w:eastAsia="宋体" w:cs="宋体"/>
          <w:color w:val="auto"/>
          <w:sz w:val="24"/>
          <w:szCs w:val="24"/>
          <w:highlight w:val="none"/>
          <w:u w:val="single"/>
          <w:lang w:eastAsia="zh-CN"/>
        </w:rPr>
        <w:t>老师</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u w:val="single"/>
          <w:lang w:val="en-US" w:eastAsia="zh-CN"/>
        </w:rPr>
        <w:t>010-</w:t>
      </w:r>
      <w:r>
        <w:rPr>
          <w:rFonts w:hint="eastAsia" w:ascii="宋体" w:hAnsi="宋体" w:cs="宋体"/>
          <w:color w:val="auto"/>
          <w:sz w:val="24"/>
          <w:szCs w:val="24"/>
          <w:highlight w:val="none"/>
          <w:u w:val="single"/>
          <w:lang w:val="en-US" w:eastAsia="zh-CN"/>
        </w:rPr>
        <w:t>55537796</w:t>
      </w:r>
    </w:p>
    <w:p w14:paraId="5258CAD9">
      <w:pPr>
        <w:spacing w:line="360" w:lineRule="auto"/>
        <w:ind w:left="1080" w:leftChars="371" w:hanging="301" w:hangingChars="125"/>
        <w:jc w:val="left"/>
        <w:rPr>
          <w:rFonts w:hint="eastAsia" w:ascii="宋体" w:hAnsi="宋体" w:eastAsia="宋体" w:cs="宋体"/>
          <w:b/>
          <w:sz w:val="24"/>
          <w:szCs w:val="24"/>
        </w:rPr>
      </w:pPr>
      <w:r>
        <w:rPr>
          <w:rFonts w:hint="eastAsia" w:ascii="宋体" w:hAnsi="宋体" w:eastAsia="宋体" w:cs="宋体"/>
          <w:b/>
          <w:sz w:val="24"/>
          <w:szCs w:val="24"/>
        </w:rPr>
        <w:t>2.采购代理机构信息</w:t>
      </w:r>
      <w:bookmarkEnd w:id="29"/>
      <w:bookmarkEnd w:id="30"/>
    </w:p>
    <w:p w14:paraId="1C5BDA61">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bookmarkStart w:id="31" w:name="_Toc28359010"/>
      <w:bookmarkStart w:id="32" w:name="_Toc28359087"/>
      <w:r>
        <w:rPr>
          <w:rFonts w:hint="eastAsia" w:ascii="宋体" w:hAnsi="宋体" w:eastAsia="宋体" w:cs="宋体"/>
          <w:color w:val="000000" w:themeColor="text1"/>
          <w:sz w:val="24"/>
          <w:szCs w:val="24"/>
          <w14:textFill>
            <w14:solidFill>
              <w14:schemeClr w14:val="tx1"/>
            </w14:solidFill>
          </w14:textFill>
        </w:rPr>
        <w:t>名    称：北京国际工程咨询有限公司</w:t>
      </w:r>
    </w:p>
    <w:p w14:paraId="41FF38C9">
      <w:pPr>
        <w:spacing w:line="360" w:lineRule="auto"/>
        <w:ind w:left="1079" w:leftChars="371" w:hanging="300" w:hangingChars="125"/>
        <w:jc w:val="left"/>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    址：北京市</w:t>
      </w:r>
      <w:r>
        <w:rPr>
          <w:rFonts w:hint="eastAsia" w:ascii="宋体" w:hAnsi="宋体" w:cs="宋体"/>
          <w:color w:val="000000" w:themeColor="text1"/>
          <w:sz w:val="24"/>
          <w:szCs w:val="24"/>
          <w:lang w:val="en-US" w:eastAsia="zh-CN"/>
          <w14:textFill>
            <w14:solidFill>
              <w14:schemeClr w14:val="tx1"/>
            </w14:solidFill>
          </w14:textFill>
        </w:rPr>
        <w:t>海淀区知春路9号坤讯大厦601室</w:t>
      </w:r>
    </w:p>
    <w:p w14:paraId="2EFBA659">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联系方式：王思宇、任英杰、鲍杜佳、李湘平、崔云龙、黄春艳、周圆圆，010-62058769</w:t>
      </w:r>
    </w:p>
    <w:p w14:paraId="311D84C1">
      <w:pPr>
        <w:spacing w:line="360" w:lineRule="auto"/>
        <w:ind w:left="1080" w:leftChars="371" w:hanging="301" w:hangingChars="125"/>
        <w:jc w:val="left"/>
        <w:rPr>
          <w:rFonts w:hint="eastAsia" w:ascii="宋体" w:hAnsi="宋体" w:eastAsia="宋体" w:cs="宋体"/>
          <w:b/>
          <w:sz w:val="24"/>
          <w:szCs w:val="24"/>
          <w:u w:val="single"/>
        </w:rPr>
      </w:pPr>
      <w:r>
        <w:rPr>
          <w:rFonts w:hint="eastAsia" w:ascii="宋体" w:hAnsi="宋体" w:eastAsia="宋体" w:cs="宋体"/>
          <w:b/>
          <w:sz w:val="24"/>
          <w:szCs w:val="24"/>
        </w:rPr>
        <w:t>3.项目联系方式</w:t>
      </w:r>
      <w:bookmarkEnd w:id="31"/>
      <w:bookmarkEnd w:id="32"/>
    </w:p>
    <w:p w14:paraId="563542A1">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项目联系人：王思宇、任英杰、鲍杜佳、李湘平、崔云龙、黄春艳、周圆圆</w:t>
      </w:r>
    </w:p>
    <w:p w14:paraId="4CDCD478">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电话：010-62058769</w:t>
      </w:r>
    </w:p>
    <w:p w14:paraId="788E244B">
      <w:pPr>
        <w:spacing w:line="360" w:lineRule="auto"/>
        <w:ind w:left="1079" w:leftChars="371" w:hanging="300" w:hangingChars="125"/>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电子邮件：wangsiyu@biecc.com.cn</w:t>
      </w:r>
    </w:p>
    <w:p w14:paraId="7E1B2405">
      <w:pPr>
        <w:spacing w:line="360" w:lineRule="auto"/>
        <w:ind w:firstLine="5880" w:firstLineChars="2450"/>
        <w:jc w:val="right"/>
        <w:rPr>
          <w:sz w:val="24"/>
        </w:rPr>
      </w:pPr>
    </w:p>
    <w:p w14:paraId="222271B9">
      <w:pPr>
        <w:spacing w:line="360" w:lineRule="auto"/>
        <w:jc w:val="center"/>
        <w:outlineLvl w:val="0"/>
        <w:rPr>
          <w:b/>
          <w:sz w:val="32"/>
          <w:szCs w:val="32"/>
        </w:rPr>
      </w:pPr>
      <w:r>
        <w:rPr>
          <w:sz w:val="24"/>
        </w:rPr>
        <w:br w:type="page"/>
      </w:r>
      <w:bookmarkStart w:id="33" w:name="_Toc264969275"/>
      <w:bookmarkStart w:id="34" w:name="_Toc226965856"/>
      <w:bookmarkStart w:id="35" w:name="_Toc265228423"/>
      <w:bookmarkStart w:id="36" w:name="_Toc99301420"/>
      <w:bookmarkStart w:id="37" w:name="_Toc305158928"/>
      <w:bookmarkStart w:id="38" w:name="_Toc305158854"/>
      <w:bookmarkStart w:id="39" w:name="_Toc512937850"/>
      <w:bookmarkStart w:id="40" w:name="_Toc127161488"/>
      <w:bookmarkStart w:id="41" w:name="_Toc353825548"/>
      <w:bookmarkStart w:id="42" w:name="_Toc353873938"/>
      <w:bookmarkStart w:id="43" w:name="_Toc195842950"/>
      <w:bookmarkStart w:id="44" w:name="_Toc127151777"/>
      <w:bookmarkStart w:id="45" w:name="_Toc150774783"/>
      <w:r>
        <w:rPr>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2D75BEA8">
      <w:pPr>
        <w:pStyle w:val="6"/>
        <w:tabs>
          <w:tab w:val="center" w:pos="4592"/>
          <w:tab w:val="left" w:pos="7860"/>
        </w:tabs>
        <w:spacing w:before="0" w:line="360" w:lineRule="auto"/>
        <w:rPr>
          <w:rFonts w:ascii="Times New Roman" w:hAnsi="Times New Roman" w:eastAsia="宋体"/>
          <w:sz w:val="28"/>
        </w:rPr>
      </w:pPr>
      <w:bookmarkStart w:id="46" w:name="_Toc151193617"/>
      <w:bookmarkStart w:id="47" w:name="_Toc149720812"/>
      <w:bookmarkStart w:id="48" w:name="_Toc151193689"/>
      <w:bookmarkStart w:id="49" w:name="_Toc127151720"/>
      <w:bookmarkStart w:id="50" w:name="_Toc226309763"/>
      <w:bookmarkStart w:id="51" w:name="_Toc164351613"/>
      <w:bookmarkStart w:id="52" w:name="_Toc226965709"/>
      <w:bookmarkStart w:id="53" w:name="_Toc127161433"/>
      <w:bookmarkStart w:id="54" w:name="_Toc151193907"/>
      <w:bookmarkStart w:id="55" w:name="_Toc127151519"/>
      <w:bookmarkStart w:id="56" w:name="_Toc520356144"/>
      <w:bookmarkStart w:id="57" w:name="_Toc164229360"/>
      <w:bookmarkStart w:id="58" w:name="_Toc226965792"/>
      <w:bookmarkStart w:id="59" w:name="_Toc151193833"/>
      <w:bookmarkStart w:id="60" w:name="_Toc164229214"/>
      <w:bookmarkStart w:id="61" w:name="_Toc164608633"/>
      <w:bookmarkStart w:id="62" w:name="_Toc151193761"/>
      <w:bookmarkStart w:id="63" w:name="_Toc150509270"/>
      <w:bookmarkStart w:id="64" w:name="_Toc164608788"/>
      <w:bookmarkStart w:id="65" w:name="_Toc150774724"/>
      <w:bookmarkStart w:id="66" w:name="_Toc142311021"/>
      <w:bookmarkStart w:id="67" w:name="_Toc150480757"/>
      <w:bookmarkStart w:id="68" w:name="_Toc150774619"/>
      <w:bookmarkStart w:id="69" w:name="_Toc195842884"/>
      <w:bookmarkStart w:id="70" w:name="_Toc151190146"/>
      <w:bookmarkStart w:id="71" w:name="_Toc226337215"/>
      <w:r>
        <w:rPr>
          <w:rFonts w:ascii="Times New Roman" w:hAnsi="Times New Roman" w:eastAsia="宋体"/>
          <w:sz w:val="28"/>
        </w:rPr>
        <w:t>投标人须知资料表</w:t>
      </w:r>
    </w:p>
    <w:p w14:paraId="737D6E28">
      <w:pPr>
        <w:jc w:val="center"/>
        <w:rPr>
          <w:b/>
          <w:sz w:val="28"/>
          <w:szCs w:val="28"/>
        </w:rPr>
      </w:pPr>
    </w:p>
    <w:p w14:paraId="300BBE7B">
      <w:pPr>
        <w:spacing w:line="360" w:lineRule="auto"/>
        <w:ind w:firstLine="480"/>
        <w:rPr>
          <w:sz w:val="24"/>
        </w:rPr>
      </w:pPr>
      <w:r>
        <w:rPr>
          <w:sz w:val="24"/>
        </w:rPr>
        <w:t>本表是对投标人须知的具体补充和修改，如有矛盾，均以本资料表为准。</w:t>
      </w:r>
    </w:p>
    <w:tbl>
      <w:tblPr>
        <w:tblStyle w:val="44"/>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4F9E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1AE905D1">
            <w:pPr>
              <w:jc w:val="center"/>
              <w:rPr>
                <w:b/>
                <w:bCs/>
                <w:sz w:val="24"/>
              </w:rPr>
            </w:pPr>
            <w:r>
              <w:rPr>
                <w:b/>
                <w:sz w:val="24"/>
              </w:rPr>
              <w:t>条款号</w:t>
            </w:r>
          </w:p>
        </w:tc>
        <w:tc>
          <w:tcPr>
            <w:tcW w:w="1701" w:type="dxa"/>
            <w:vAlign w:val="center"/>
          </w:tcPr>
          <w:p w14:paraId="53F4152D">
            <w:pPr>
              <w:jc w:val="center"/>
              <w:rPr>
                <w:b/>
                <w:bCs/>
                <w:sz w:val="24"/>
              </w:rPr>
            </w:pPr>
            <w:r>
              <w:rPr>
                <w:b/>
                <w:bCs/>
                <w:sz w:val="24"/>
              </w:rPr>
              <w:t>条目</w:t>
            </w:r>
          </w:p>
        </w:tc>
        <w:tc>
          <w:tcPr>
            <w:tcW w:w="7540" w:type="dxa"/>
            <w:vAlign w:val="center"/>
          </w:tcPr>
          <w:p w14:paraId="77463836">
            <w:pPr>
              <w:jc w:val="center"/>
              <w:rPr>
                <w:b/>
                <w:bCs/>
                <w:sz w:val="24"/>
              </w:rPr>
            </w:pPr>
            <w:r>
              <w:rPr>
                <w:b/>
                <w:bCs/>
                <w:sz w:val="24"/>
              </w:rPr>
              <w:t>内容</w:t>
            </w:r>
          </w:p>
        </w:tc>
      </w:tr>
      <w:tr w14:paraId="3115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82EAC92">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044C11A5">
            <w:pPr>
              <w:jc w:val="center"/>
              <w:rPr>
                <w:sz w:val="24"/>
              </w:rPr>
            </w:pPr>
            <w:r>
              <w:rPr>
                <w:sz w:val="24"/>
              </w:rPr>
              <w:t>项目属性</w:t>
            </w:r>
          </w:p>
        </w:tc>
        <w:tc>
          <w:tcPr>
            <w:tcW w:w="7540" w:type="dxa"/>
            <w:vAlign w:val="center"/>
          </w:tcPr>
          <w:p w14:paraId="6707A88D">
            <w:pPr>
              <w:jc w:val="left"/>
              <w:rPr>
                <w:sz w:val="24"/>
              </w:rPr>
            </w:pPr>
            <w:r>
              <w:rPr>
                <w:sz w:val="24"/>
              </w:rPr>
              <w:t>项目属性：</w:t>
            </w:r>
          </w:p>
          <w:p w14:paraId="59F382B3">
            <w:pPr>
              <w:jc w:val="left"/>
              <w:rPr>
                <w:sz w:val="24"/>
              </w:rPr>
            </w:pPr>
            <w:r>
              <w:rPr>
                <w:sz w:val="24"/>
              </w:rPr>
              <w:t>■服务</w:t>
            </w:r>
          </w:p>
          <w:p w14:paraId="28487D34">
            <w:pPr>
              <w:jc w:val="left"/>
              <w:rPr>
                <w:sz w:val="24"/>
              </w:rPr>
            </w:pPr>
            <w:r>
              <w:rPr>
                <w:sz w:val="24"/>
              </w:rPr>
              <w:t>□货物</w:t>
            </w:r>
          </w:p>
        </w:tc>
      </w:tr>
      <w:tr w14:paraId="4BC1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29EDF4">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3F563887">
            <w:pPr>
              <w:jc w:val="center"/>
              <w:rPr>
                <w:sz w:val="24"/>
              </w:rPr>
            </w:pPr>
            <w:r>
              <w:rPr>
                <w:sz w:val="24"/>
              </w:rPr>
              <w:t>科研仪器设备</w:t>
            </w:r>
          </w:p>
        </w:tc>
        <w:tc>
          <w:tcPr>
            <w:tcW w:w="7540" w:type="dxa"/>
            <w:vAlign w:val="center"/>
          </w:tcPr>
          <w:p w14:paraId="08449C49">
            <w:pPr>
              <w:jc w:val="left"/>
              <w:rPr>
                <w:sz w:val="24"/>
              </w:rPr>
            </w:pPr>
            <w:r>
              <w:rPr>
                <w:sz w:val="24"/>
              </w:rPr>
              <w:t>是否属于科研仪器设备采购项目：</w:t>
            </w:r>
          </w:p>
          <w:p w14:paraId="1AC0C327">
            <w:pPr>
              <w:jc w:val="left"/>
              <w:rPr>
                <w:sz w:val="24"/>
              </w:rPr>
            </w:pPr>
            <w:r>
              <w:rPr>
                <w:sz w:val="24"/>
              </w:rPr>
              <w:t>□是</w:t>
            </w:r>
          </w:p>
          <w:p w14:paraId="3163559C">
            <w:pPr>
              <w:jc w:val="left"/>
              <w:rPr>
                <w:sz w:val="24"/>
              </w:rPr>
            </w:pPr>
            <w:r>
              <w:rPr>
                <w:sz w:val="24"/>
              </w:rPr>
              <w:t>■否</w:t>
            </w:r>
          </w:p>
        </w:tc>
      </w:tr>
      <w:tr w14:paraId="00CB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A6615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6B51FFFF">
            <w:pPr>
              <w:jc w:val="center"/>
              <w:rPr>
                <w:sz w:val="24"/>
              </w:rPr>
            </w:pPr>
            <w:r>
              <w:rPr>
                <w:sz w:val="24"/>
              </w:rPr>
              <w:t>核心产品</w:t>
            </w:r>
          </w:p>
        </w:tc>
        <w:tc>
          <w:tcPr>
            <w:tcW w:w="7540" w:type="dxa"/>
            <w:vAlign w:val="center"/>
          </w:tcPr>
          <w:p w14:paraId="5D565AA5">
            <w:pPr>
              <w:pStyle w:val="25"/>
              <w:adjustRightInd w:val="0"/>
              <w:snapToGrid w:val="0"/>
              <w:rPr>
                <w:rFonts w:hint="default" w:ascii="Times New Roman" w:hAnsi="Times New Roman"/>
                <w:sz w:val="24"/>
                <w:szCs w:val="24"/>
              </w:rPr>
            </w:pPr>
            <w:r>
              <w:rPr>
                <w:rFonts w:hint="default" w:ascii="Times New Roman" w:hAnsi="Times New Roman"/>
                <w:sz w:val="24"/>
              </w:rPr>
              <w:t>■</w:t>
            </w:r>
            <w:r>
              <w:rPr>
                <w:rFonts w:hint="default" w:ascii="Times New Roman" w:hAnsi="Times New Roman"/>
                <w:sz w:val="24"/>
                <w:szCs w:val="24"/>
              </w:rPr>
              <w:t>关于核心产品本项目不适用。</w:t>
            </w:r>
          </w:p>
          <w:p w14:paraId="7F19DDFD">
            <w:pPr>
              <w:pStyle w:val="25"/>
              <w:adjustRightInd w:val="0"/>
              <w:snapToGrid w:val="0"/>
              <w:rPr>
                <w:rFonts w:hint="default" w:ascii="Times New Roman" w:hAnsi="Times New Roman"/>
                <w:sz w:val="24"/>
                <w:szCs w:val="24"/>
              </w:rPr>
            </w:pPr>
            <w:r>
              <w:rPr>
                <w:rFonts w:hint="default" w:ascii="Times New Roman" w:hAnsi="Times New Roman"/>
                <w:sz w:val="24"/>
                <w:szCs w:val="24"/>
              </w:rPr>
              <w:t>□本项目__包为单一产品采购项目。</w:t>
            </w:r>
          </w:p>
          <w:p w14:paraId="2D7BE2A1">
            <w:pPr>
              <w:jc w:val="left"/>
              <w:rPr>
                <w:sz w:val="24"/>
              </w:rPr>
            </w:pPr>
            <w:r>
              <w:rPr>
                <w:sz w:val="24"/>
              </w:rPr>
              <w:t>□本项目__包为非单一产品采购项目，核心产品为：____。</w:t>
            </w:r>
          </w:p>
        </w:tc>
      </w:tr>
      <w:tr w14:paraId="09EA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400F851">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6B1CD7B0">
            <w:pPr>
              <w:jc w:val="center"/>
              <w:rPr>
                <w:sz w:val="24"/>
              </w:rPr>
            </w:pPr>
            <w:r>
              <w:rPr>
                <w:sz w:val="24"/>
              </w:rPr>
              <w:t>现场考察</w:t>
            </w:r>
          </w:p>
        </w:tc>
        <w:tc>
          <w:tcPr>
            <w:tcW w:w="7540" w:type="dxa"/>
            <w:vAlign w:val="center"/>
          </w:tcPr>
          <w:p w14:paraId="355EC075">
            <w:pPr>
              <w:jc w:val="left"/>
              <w:rPr>
                <w:sz w:val="24"/>
              </w:rPr>
            </w:pPr>
            <w:r>
              <w:rPr>
                <w:b/>
                <w:color w:val="000000"/>
                <w:sz w:val="24"/>
              </w:rPr>
              <w:t>■</w:t>
            </w:r>
            <w:r>
              <w:rPr>
                <w:sz w:val="24"/>
              </w:rPr>
              <w:t>不组织</w:t>
            </w:r>
          </w:p>
          <w:p w14:paraId="7CDBEE9E">
            <w:pPr>
              <w:jc w:val="left"/>
              <w:rPr>
                <w:bCs/>
                <w:sz w:val="24"/>
              </w:rPr>
            </w:pPr>
            <w:r>
              <w:rPr>
                <w:sz w:val="24"/>
              </w:rPr>
              <w:t>□组织，考察时间：__年_月_日_</w:t>
            </w:r>
            <w:r>
              <w:rPr>
                <w:bCs/>
                <w:sz w:val="24"/>
              </w:rPr>
              <w:t>点</w:t>
            </w:r>
            <w:r>
              <w:rPr>
                <w:sz w:val="24"/>
              </w:rPr>
              <w:t>_</w:t>
            </w:r>
            <w:r>
              <w:rPr>
                <w:bCs/>
                <w:sz w:val="24"/>
              </w:rPr>
              <w:t>分</w:t>
            </w:r>
          </w:p>
          <w:p w14:paraId="65B2AC00">
            <w:pPr>
              <w:pStyle w:val="25"/>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6C23A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089B637">
            <w:pPr>
              <w:pStyle w:val="25"/>
              <w:adjustRightInd w:val="0"/>
              <w:snapToGrid w:val="0"/>
              <w:jc w:val="center"/>
              <w:rPr>
                <w:rFonts w:hint="default" w:ascii="Times New Roman" w:hAnsi="Times New Roman"/>
                <w:sz w:val="24"/>
                <w:szCs w:val="24"/>
              </w:rPr>
            </w:pPr>
          </w:p>
        </w:tc>
        <w:tc>
          <w:tcPr>
            <w:tcW w:w="1701" w:type="dxa"/>
            <w:vAlign w:val="center"/>
          </w:tcPr>
          <w:p w14:paraId="5761A72D">
            <w:pPr>
              <w:jc w:val="center"/>
              <w:rPr>
                <w:sz w:val="24"/>
              </w:rPr>
            </w:pPr>
            <w:r>
              <w:rPr>
                <w:sz w:val="24"/>
              </w:rPr>
              <w:t>开标前答疑会</w:t>
            </w:r>
          </w:p>
        </w:tc>
        <w:tc>
          <w:tcPr>
            <w:tcW w:w="7540" w:type="dxa"/>
            <w:vAlign w:val="center"/>
          </w:tcPr>
          <w:p w14:paraId="0602177F">
            <w:pPr>
              <w:jc w:val="left"/>
              <w:rPr>
                <w:sz w:val="24"/>
              </w:rPr>
            </w:pPr>
            <w:r>
              <w:rPr>
                <w:b/>
                <w:color w:val="000000"/>
                <w:sz w:val="24"/>
              </w:rPr>
              <w:t>■</w:t>
            </w:r>
            <w:r>
              <w:rPr>
                <w:sz w:val="24"/>
              </w:rPr>
              <w:t>不召开</w:t>
            </w:r>
          </w:p>
          <w:p w14:paraId="67E9C9B0">
            <w:pPr>
              <w:jc w:val="left"/>
              <w:rPr>
                <w:sz w:val="24"/>
              </w:rPr>
            </w:pPr>
            <w:r>
              <w:rPr>
                <w:sz w:val="24"/>
              </w:rPr>
              <w:t>□召开，召开时间：__年_月_日_</w:t>
            </w:r>
            <w:r>
              <w:rPr>
                <w:bCs/>
                <w:sz w:val="24"/>
              </w:rPr>
              <w:t>点</w:t>
            </w:r>
            <w:r>
              <w:rPr>
                <w:sz w:val="24"/>
              </w:rPr>
              <w:t>_</w:t>
            </w:r>
            <w:r>
              <w:rPr>
                <w:bCs/>
                <w:sz w:val="24"/>
              </w:rPr>
              <w:t>分</w:t>
            </w:r>
          </w:p>
          <w:p w14:paraId="551EB7A6">
            <w:pPr>
              <w:jc w:val="left"/>
              <w:rPr>
                <w:sz w:val="24"/>
              </w:rPr>
            </w:pPr>
            <w:r>
              <w:rPr>
                <w:sz w:val="24"/>
              </w:rPr>
              <w:t>召开地点：____________。</w:t>
            </w:r>
          </w:p>
        </w:tc>
      </w:tr>
      <w:tr w14:paraId="05E8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B4D2619">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3AF213C5">
            <w:pPr>
              <w:jc w:val="center"/>
              <w:rPr>
                <w:sz w:val="24"/>
              </w:rPr>
            </w:pPr>
            <w:r>
              <w:rPr>
                <w:sz w:val="24"/>
              </w:rPr>
              <w:t>样品</w:t>
            </w:r>
          </w:p>
        </w:tc>
        <w:tc>
          <w:tcPr>
            <w:tcW w:w="7540" w:type="dxa"/>
            <w:vAlign w:val="center"/>
          </w:tcPr>
          <w:p w14:paraId="7E6269B9">
            <w:pPr>
              <w:jc w:val="left"/>
              <w:rPr>
                <w:sz w:val="24"/>
              </w:rPr>
            </w:pPr>
            <w:r>
              <w:rPr>
                <w:sz w:val="24"/>
              </w:rPr>
              <w:t>投标样品递交：</w:t>
            </w:r>
          </w:p>
          <w:p w14:paraId="3843839F">
            <w:pPr>
              <w:jc w:val="left"/>
              <w:rPr>
                <w:sz w:val="24"/>
              </w:rPr>
            </w:pPr>
            <w:r>
              <w:rPr>
                <w:b/>
                <w:color w:val="000000"/>
                <w:sz w:val="24"/>
              </w:rPr>
              <w:t>■</w:t>
            </w:r>
            <w:r>
              <w:rPr>
                <w:sz w:val="24"/>
              </w:rPr>
              <w:t>不需要</w:t>
            </w:r>
          </w:p>
          <w:p w14:paraId="4B3B10C4">
            <w:pPr>
              <w:jc w:val="left"/>
              <w:rPr>
                <w:sz w:val="24"/>
              </w:rPr>
            </w:pPr>
            <w:r>
              <w:rPr>
                <w:sz w:val="24"/>
              </w:rPr>
              <w:t>□需要，具体要求如下：</w:t>
            </w:r>
          </w:p>
          <w:p w14:paraId="40ECAC83">
            <w:pPr>
              <w:jc w:val="left"/>
              <w:rPr>
                <w:sz w:val="24"/>
                <w:u w:val="single"/>
              </w:rPr>
            </w:pPr>
            <w:r>
              <w:rPr>
                <w:sz w:val="24"/>
              </w:rPr>
              <w:t>（1）样品制作的标准和要求：_________；</w:t>
            </w:r>
          </w:p>
          <w:p w14:paraId="2EEC3DEE">
            <w:pPr>
              <w:jc w:val="left"/>
              <w:rPr>
                <w:sz w:val="24"/>
              </w:rPr>
            </w:pPr>
            <w:r>
              <w:rPr>
                <w:sz w:val="24"/>
              </w:rPr>
              <w:t>（2）是否需要随样品提交相关检测报告：</w:t>
            </w:r>
          </w:p>
          <w:p w14:paraId="0AE57EFE">
            <w:pPr>
              <w:ind w:firstLine="602" w:firstLineChars="250"/>
              <w:jc w:val="left"/>
              <w:rPr>
                <w:sz w:val="24"/>
              </w:rPr>
            </w:pPr>
            <w:r>
              <w:rPr>
                <w:b/>
                <w:color w:val="000000"/>
                <w:sz w:val="24"/>
              </w:rPr>
              <w:t>■</w:t>
            </w:r>
            <w:r>
              <w:rPr>
                <w:sz w:val="24"/>
              </w:rPr>
              <w:t>不需要</w:t>
            </w:r>
          </w:p>
          <w:p w14:paraId="0CA0FE47">
            <w:pPr>
              <w:ind w:firstLine="600" w:firstLineChars="250"/>
              <w:jc w:val="left"/>
              <w:rPr>
                <w:sz w:val="24"/>
              </w:rPr>
            </w:pPr>
            <w:r>
              <w:rPr>
                <w:sz w:val="24"/>
              </w:rPr>
              <w:t>□需要</w:t>
            </w:r>
          </w:p>
          <w:p w14:paraId="516E0165">
            <w:pPr>
              <w:jc w:val="left"/>
              <w:rPr>
                <w:sz w:val="24"/>
              </w:rPr>
            </w:pPr>
            <w:r>
              <w:rPr>
                <w:sz w:val="24"/>
              </w:rPr>
              <w:t>（3）样品递交要求：_________；</w:t>
            </w:r>
          </w:p>
          <w:p w14:paraId="5720FA40">
            <w:pPr>
              <w:jc w:val="left"/>
              <w:rPr>
                <w:sz w:val="24"/>
              </w:rPr>
            </w:pPr>
            <w:r>
              <w:rPr>
                <w:sz w:val="24"/>
              </w:rPr>
              <w:t>（4）未中标人样品退还：_________；</w:t>
            </w:r>
          </w:p>
          <w:p w14:paraId="14879986">
            <w:pPr>
              <w:jc w:val="left"/>
              <w:rPr>
                <w:sz w:val="24"/>
                <w:u w:val="single"/>
              </w:rPr>
            </w:pPr>
            <w:r>
              <w:rPr>
                <w:sz w:val="24"/>
              </w:rPr>
              <w:t>（5）中标人样品保管、封存及退还：_________；</w:t>
            </w:r>
          </w:p>
          <w:p w14:paraId="5F51EBE5">
            <w:pPr>
              <w:jc w:val="left"/>
              <w:rPr>
                <w:sz w:val="24"/>
              </w:rPr>
            </w:pPr>
            <w:r>
              <w:rPr>
                <w:sz w:val="24"/>
              </w:rPr>
              <w:t>（6）其他要求（如有）：_________。</w:t>
            </w:r>
          </w:p>
        </w:tc>
      </w:tr>
      <w:tr w14:paraId="246C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20308D0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33B9F3C4">
            <w:pPr>
              <w:jc w:val="center"/>
              <w:rPr>
                <w:sz w:val="24"/>
              </w:rPr>
            </w:pPr>
            <w:r>
              <w:rPr>
                <w:sz w:val="24"/>
              </w:rPr>
              <w:t>标的所属行业</w:t>
            </w:r>
          </w:p>
        </w:tc>
        <w:tc>
          <w:tcPr>
            <w:tcW w:w="7540" w:type="dxa"/>
            <w:vAlign w:val="center"/>
          </w:tcPr>
          <w:p w14:paraId="2C98C99A">
            <w:pPr>
              <w:jc w:val="left"/>
              <w:rPr>
                <w:sz w:val="24"/>
              </w:rPr>
            </w:pPr>
            <w:r>
              <w:rPr>
                <w:sz w:val="24"/>
              </w:rPr>
              <w:t>本项目采购标的对应的中小企业划分标准所属行业：</w:t>
            </w:r>
          </w:p>
          <w:tbl>
            <w:tblPr>
              <w:tblStyle w:val="44"/>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4E51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2C48EC3">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08E85A88">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2925B6C2">
                  <w:pPr>
                    <w:jc w:val="center"/>
                    <w:rPr>
                      <w:rFonts w:eastAsiaTheme="minorEastAsia"/>
                      <w:sz w:val="24"/>
                    </w:rPr>
                  </w:pPr>
                  <w:r>
                    <w:rPr>
                      <w:rFonts w:eastAsiaTheme="minorEastAsia"/>
                      <w:sz w:val="24"/>
                    </w:rPr>
                    <w:t>中小企业划分标准所属行业</w:t>
                  </w:r>
                </w:p>
              </w:tc>
            </w:tr>
            <w:tr w14:paraId="7CA6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66FE0BB4">
                  <w:pPr>
                    <w:jc w:val="center"/>
                    <w:rPr>
                      <w:rFonts w:eastAsiaTheme="minorEastAsia"/>
                      <w:bCs/>
                      <w:sz w:val="24"/>
                    </w:rPr>
                  </w:pPr>
                  <w:r>
                    <w:rPr>
                      <w:rFonts w:eastAsiaTheme="minorEastAsia"/>
                      <w:bCs/>
                      <w:sz w:val="24"/>
                    </w:rPr>
                    <w:t>01</w:t>
                  </w:r>
                </w:p>
              </w:tc>
              <w:tc>
                <w:tcPr>
                  <w:tcW w:w="2058" w:type="pct"/>
                  <w:tcBorders>
                    <w:top w:val="single" w:color="auto" w:sz="4" w:space="0"/>
                    <w:left w:val="single" w:color="auto" w:sz="4" w:space="0"/>
                    <w:bottom w:val="single" w:color="auto" w:sz="4" w:space="0"/>
                    <w:right w:val="single" w:color="auto" w:sz="4" w:space="0"/>
                  </w:tcBorders>
                  <w:vAlign w:val="center"/>
                </w:tcPr>
                <w:p w14:paraId="7ECBE58B">
                  <w:pPr>
                    <w:jc w:val="center"/>
                    <w:rPr>
                      <w:rFonts w:eastAsiaTheme="minorEastAsia"/>
                      <w:bCs/>
                      <w:sz w:val="24"/>
                    </w:rPr>
                  </w:pPr>
                  <w:r>
                    <w:rPr>
                      <w:rFonts w:hint="eastAsia"/>
                      <w:sz w:val="24"/>
                    </w:rPr>
                    <w:t>市残联退休人员2026年度体检服务项目</w:t>
                  </w:r>
                </w:p>
              </w:tc>
              <w:tc>
                <w:tcPr>
                  <w:tcW w:w="2382" w:type="pct"/>
                  <w:tcBorders>
                    <w:top w:val="single" w:color="auto" w:sz="4" w:space="0"/>
                    <w:left w:val="single" w:color="auto" w:sz="4" w:space="0"/>
                    <w:bottom w:val="single" w:color="auto" w:sz="4" w:space="0"/>
                    <w:right w:val="single" w:color="auto" w:sz="4" w:space="0"/>
                  </w:tcBorders>
                  <w:vAlign w:val="center"/>
                </w:tcPr>
                <w:p w14:paraId="369CC08B">
                  <w:pPr>
                    <w:jc w:val="center"/>
                    <w:rPr>
                      <w:rFonts w:eastAsiaTheme="minorEastAsia"/>
                      <w:kern w:val="0"/>
                      <w:sz w:val="24"/>
                    </w:rPr>
                  </w:pPr>
                  <w:r>
                    <w:rPr>
                      <w:rFonts w:hint="default" w:eastAsia="宋体"/>
                      <w:kern w:val="0"/>
                      <w:sz w:val="24"/>
                      <w:lang w:val="en-US" w:eastAsia="zh-CN"/>
                    </w:rPr>
                    <w:t>其他未列明行业</w:t>
                  </w:r>
                </w:p>
              </w:tc>
            </w:tr>
          </w:tbl>
          <w:p w14:paraId="37AC59F6">
            <w:pPr>
              <w:jc w:val="left"/>
              <w:rPr>
                <w:sz w:val="24"/>
              </w:rPr>
            </w:pPr>
          </w:p>
        </w:tc>
      </w:tr>
      <w:tr w14:paraId="6BBC1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30493BB9">
            <w:pPr>
              <w:pStyle w:val="25"/>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1F92BB09">
            <w:pPr>
              <w:jc w:val="center"/>
              <w:rPr>
                <w:sz w:val="24"/>
              </w:rPr>
            </w:pPr>
            <w:r>
              <w:rPr>
                <w:sz w:val="24"/>
              </w:rPr>
              <w:t>投标报价</w:t>
            </w:r>
          </w:p>
        </w:tc>
        <w:tc>
          <w:tcPr>
            <w:tcW w:w="7540" w:type="dxa"/>
            <w:vAlign w:val="center"/>
          </w:tcPr>
          <w:p w14:paraId="6D8D9154">
            <w:pPr>
              <w:jc w:val="left"/>
              <w:rPr>
                <w:sz w:val="24"/>
              </w:rPr>
            </w:pPr>
            <w:r>
              <w:rPr>
                <w:sz w:val="24"/>
              </w:rPr>
              <w:t>投标报价的特殊规定：</w:t>
            </w:r>
          </w:p>
          <w:p w14:paraId="1AFBB8E2">
            <w:pPr>
              <w:jc w:val="left"/>
              <w:rPr>
                <w:sz w:val="24"/>
              </w:rPr>
            </w:pPr>
            <w:r>
              <w:rPr>
                <w:b/>
                <w:color w:val="000000"/>
                <w:sz w:val="24"/>
              </w:rPr>
              <w:t>■</w:t>
            </w:r>
            <w:r>
              <w:rPr>
                <w:sz w:val="24"/>
              </w:rPr>
              <w:t>无</w:t>
            </w:r>
          </w:p>
          <w:p w14:paraId="1D744659">
            <w:pPr>
              <w:jc w:val="left"/>
              <w:rPr>
                <w:sz w:val="24"/>
              </w:rPr>
            </w:pPr>
            <w:r>
              <w:rPr>
                <w:sz w:val="24"/>
              </w:rPr>
              <w:t>□有，具体情形：_____。</w:t>
            </w:r>
          </w:p>
        </w:tc>
      </w:tr>
      <w:tr w14:paraId="2BD5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5ECBCA8">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2E1184F2">
            <w:pPr>
              <w:jc w:val="center"/>
              <w:rPr>
                <w:sz w:val="24"/>
              </w:rPr>
            </w:pPr>
            <w:r>
              <w:rPr>
                <w:sz w:val="24"/>
              </w:rPr>
              <w:t>投标保证金</w:t>
            </w:r>
          </w:p>
        </w:tc>
        <w:tc>
          <w:tcPr>
            <w:tcW w:w="7540" w:type="dxa"/>
            <w:vAlign w:val="center"/>
          </w:tcPr>
          <w:p w14:paraId="197ABB3F">
            <w:pPr>
              <w:pStyle w:val="25"/>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702AE16F">
            <w:pPr>
              <w:pStyle w:val="25"/>
              <w:adjustRightInd w:val="0"/>
              <w:snapToGrid w:val="0"/>
              <w:rPr>
                <w:rFonts w:hint="default" w:ascii="Times New Roman" w:hAnsi="Times New Roman"/>
                <w:sz w:val="24"/>
                <w:szCs w:val="24"/>
              </w:rPr>
            </w:pPr>
            <w:r>
              <w:rPr>
                <w:rFonts w:hint="default" w:ascii="Times New Roman" w:hAnsi="Times New Roman"/>
                <w:sz w:val="24"/>
                <w:szCs w:val="24"/>
              </w:rPr>
              <w:t>01包：</w:t>
            </w:r>
            <w:r>
              <w:rPr>
                <w:rFonts w:hint="eastAsia" w:ascii="Times New Roman" w:hAnsi="Times New Roman"/>
                <w:sz w:val="24"/>
                <w:szCs w:val="24"/>
                <w:lang w:val="en-US" w:eastAsia="zh-CN"/>
              </w:rPr>
              <w:t>本项目不收取</w:t>
            </w:r>
            <w:r>
              <w:rPr>
                <w:rFonts w:hint="default" w:ascii="Times New Roman" w:hAnsi="Times New Roman"/>
                <w:sz w:val="24"/>
                <w:szCs w:val="24"/>
              </w:rPr>
              <w:t>。</w:t>
            </w:r>
          </w:p>
          <w:p w14:paraId="569A2CDF">
            <w:pPr>
              <w:rPr>
                <w:sz w:val="24"/>
              </w:rPr>
            </w:pPr>
            <w:r>
              <w:rPr>
                <w:sz w:val="24"/>
              </w:rPr>
              <w:t>投标保证金收受人信息：</w:t>
            </w:r>
          </w:p>
          <w:p w14:paraId="7A989BC7">
            <w:pPr>
              <w:rPr>
                <w:sz w:val="24"/>
              </w:rPr>
            </w:pPr>
            <w:r>
              <w:rPr>
                <w:sz w:val="24"/>
              </w:rPr>
              <w:t>收款单位：北京国际工程咨询有限公司；</w:t>
            </w:r>
          </w:p>
          <w:p w14:paraId="0CC21665">
            <w:pPr>
              <w:rPr>
                <w:sz w:val="24"/>
              </w:rPr>
            </w:pPr>
            <w:r>
              <w:rPr>
                <w:sz w:val="24"/>
              </w:rPr>
              <w:t xml:space="preserve">开户行：交通银行北京右安门支行； </w:t>
            </w:r>
          </w:p>
          <w:p w14:paraId="38A16740">
            <w:pPr>
              <w:jc w:val="left"/>
              <w:rPr>
                <w:sz w:val="24"/>
              </w:rPr>
            </w:pPr>
            <w:r>
              <w:rPr>
                <w:sz w:val="24"/>
              </w:rPr>
              <w:t>账号：81100602610130021000001。</w:t>
            </w:r>
          </w:p>
        </w:tc>
      </w:tr>
      <w:tr w14:paraId="3B8F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D0DC36">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12.8.2</w:t>
            </w:r>
          </w:p>
        </w:tc>
        <w:tc>
          <w:tcPr>
            <w:tcW w:w="1701" w:type="dxa"/>
            <w:vMerge w:val="continue"/>
            <w:vAlign w:val="center"/>
          </w:tcPr>
          <w:p w14:paraId="2C5B9A66">
            <w:pPr>
              <w:jc w:val="center"/>
              <w:rPr>
                <w:sz w:val="24"/>
              </w:rPr>
            </w:pPr>
          </w:p>
        </w:tc>
        <w:tc>
          <w:tcPr>
            <w:tcW w:w="7540" w:type="dxa"/>
            <w:vAlign w:val="center"/>
          </w:tcPr>
          <w:p w14:paraId="237D5B42">
            <w:pPr>
              <w:jc w:val="left"/>
              <w:rPr>
                <w:sz w:val="24"/>
              </w:rPr>
            </w:pPr>
            <w:r>
              <w:rPr>
                <w:sz w:val="24"/>
              </w:rPr>
              <w:t>投标保证金可以不予退还的其他情形：</w:t>
            </w:r>
          </w:p>
          <w:p w14:paraId="79AA0326">
            <w:pPr>
              <w:jc w:val="left"/>
              <w:rPr>
                <w:sz w:val="24"/>
              </w:rPr>
            </w:pPr>
            <w:r>
              <w:rPr>
                <w:sz w:val="24"/>
              </w:rPr>
              <w:t>□无</w:t>
            </w:r>
          </w:p>
          <w:p w14:paraId="2797F50B">
            <w:pPr>
              <w:pStyle w:val="25"/>
              <w:adjustRightInd w:val="0"/>
              <w:snapToGrid w:val="0"/>
              <w:rPr>
                <w:rFonts w:hint="default" w:ascii="Times New Roman" w:hAnsi="Times New Roman"/>
                <w:sz w:val="24"/>
              </w:rPr>
            </w:pPr>
            <w:r>
              <w:rPr>
                <w:rFonts w:hint="default" w:ascii="Times New Roman" w:hAnsi="Times New Roman"/>
                <w:sz w:val="24"/>
              </w:rPr>
              <w:t>■有，具体情形：1.投标有效期内投标人撤销投标文件的；</w:t>
            </w:r>
          </w:p>
          <w:p w14:paraId="1EABB2FF">
            <w:pPr>
              <w:pStyle w:val="25"/>
              <w:adjustRightInd w:val="0"/>
              <w:snapToGrid w:val="0"/>
              <w:rPr>
                <w:rFonts w:hint="default" w:ascii="Times New Roman" w:hAnsi="Times New Roman"/>
                <w:sz w:val="24"/>
              </w:rPr>
            </w:pPr>
            <w:r>
              <w:rPr>
                <w:rFonts w:hint="default" w:ascii="Times New Roman" w:hAnsi="Times New Roman"/>
                <w:sz w:val="24"/>
              </w:rPr>
              <w:t>2.投标人在投标文件中提供任何虚假材料的；</w:t>
            </w:r>
          </w:p>
          <w:p w14:paraId="17EE388D">
            <w:pPr>
              <w:pStyle w:val="25"/>
              <w:adjustRightInd w:val="0"/>
              <w:snapToGrid w:val="0"/>
              <w:rPr>
                <w:rFonts w:hint="default" w:ascii="Times New Roman" w:hAnsi="Times New Roman"/>
                <w:sz w:val="24"/>
              </w:rPr>
            </w:pPr>
            <w:r>
              <w:rPr>
                <w:rFonts w:hint="default" w:ascii="Times New Roman" w:hAnsi="Times New Roman"/>
                <w:sz w:val="24"/>
              </w:rPr>
              <w:t>3.中标人不按本须知的规定与采购人签订合同的；</w:t>
            </w:r>
          </w:p>
          <w:p w14:paraId="71AB31AA">
            <w:pPr>
              <w:pStyle w:val="25"/>
              <w:adjustRightInd w:val="0"/>
              <w:snapToGrid w:val="0"/>
              <w:rPr>
                <w:rFonts w:hint="default" w:ascii="Times New Roman" w:hAnsi="Times New Roman"/>
                <w:sz w:val="24"/>
              </w:rPr>
            </w:pPr>
            <w:r>
              <w:rPr>
                <w:rFonts w:hint="default" w:ascii="Times New Roman" w:hAnsi="Times New Roman"/>
                <w:sz w:val="24"/>
              </w:rPr>
              <w:t>4.中标人将中标项目转让给他人，或者在投标文件中未说明，且未经采购人同意，将中标项目分包给他人的；</w:t>
            </w:r>
          </w:p>
          <w:p w14:paraId="58F074BF">
            <w:pPr>
              <w:pStyle w:val="25"/>
              <w:adjustRightInd w:val="0"/>
              <w:snapToGrid w:val="0"/>
              <w:rPr>
                <w:rFonts w:hint="default" w:ascii="Times New Roman" w:hAnsi="Times New Roman"/>
                <w:sz w:val="24"/>
                <w:szCs w:val="24"/>
              </w:rPr>
            </w:pPr>
            <w:r>
              <w:rPr>
                <w:rFonts w:hint="default" w:ascii="Times New Roman" w:hAnsi="Times New Roman"/>
                <w:sz w:val="24"/>
              </w:rPr>
              <w:t>5.中标人拒绝履行合同义务的</w:t>
            </w:r>
            <w:r>
              <w:rPr>
                <w:rFonts w:hint="default" w:ascii="Times New Roman" w:hAnsi="Times New Roman"/>
                <w:sz w:val="24"/>
                <w:szCs w:val="24"/>
              </w:rPr>
              <w:t>。</w:t>
            </w:r>
          </w:p>
        </w:tc>
      </w:tr>
      <w:tr w14:paraId="72E20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15826F">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1CDDC7D6">
            <w:pPr>
              <w:jc w:val="center"/>
              <w:rPr>
                <w:sz w:val="24"/>
              </w:rPr>
            </w:pPr>
            <w:r>
              <w:rPr>
                <w:sz w:val="24"/>
              </w:rPr>
              <w:t>投标有效期</w:t>
            </w:r>
          </w:p>
        </w:tc>
        <w:tc>
          <w:tcPr>
            <w:tcW w:w="7540" w:type="dxa"/>
            <w:vAlign w:val="center"/>
          </w:tcPr>
          <w:p w14:paraId="36BF6B6A">
            <w:pPr>
              <w:jc w:val="left"/>
              <w:rPr>
                <w:sz w:val="24"/>
              </w:rPr>
            </w:pPr>
            <w:r>
              <w:rPr>
                <w:sz w:val="24"/>
              </w:rPr>
              <w:t>自提交投标文件的截止之日起算90日历天。</w:t>
            </w:r>
          </w:p>
        </w:tc>
      </w:tr>
      <w:tr w14:paraId="06C9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6736F03">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26F6EEE7">
            <w:pPr>
              <w:jc w:val="center"/>
              <w:rPr>
                <w:sz w:val="24"/>
              </w:rPr>
            </w:pPr>
            <w:r>
              <w:rPr>
                <w:sz w:val="24"/>
              </w:rPr>
              <w:t>解密时间</w:t>
            </w:r>
          </w:p>
        </w:tc>
        <w:tc>
          <w:tcPr>
            <w:tcW w:w="7540" w:type="dxa"/>
            <w:vAlign w:val="center"/>
          </w:tcPr>
          <w:p w14:paraId="3D40FA99">
            <w:pPr>
              <w:jc w:val="left"/>
              <w:rPr>
                <w:sz w:val="24"/>
              </w:rPr>
            </w:pPr>
            <w:r>
              <w:rPr>
                <w:sz w:val="24"/>
              </w:rPr>
              <w:t>解密时间：</w:t>
            </w:r>
            <w:r>
              <w:rPr>
                <w:sz w:val="24"/>
                <w:u w:val="single"/>
              </w:rPr>
              <w:t>1</w:t>
            </w:r>
            <w:r>
              <w:rPr>
                <w:rFonts w:hint="eastAsia"/>
                <w:sz w:val="24"/>
                <w:u w:val="single"/>
                <w:lang w:val="en-US" w:eastAsia="zh-CN"/>
              </w:rPr>
              <w:t>5</w:t>
            </w:r>
            <w:r>
              <w:rPr>
                <w:sz w:val="24"/>
              </w:rPr>
              <w:t>分钟</w:t>
            </w:r>
          </w:p>
          <w:p w14:paraId="6895603D">
            <w:pPr>
              <w:jc w:val="left"/>
              <w:rPr>
                <w:sz w:val="24"/>
              </w:rPr>
            </w:pPr>
            <w:r>
              <w:rPr>
                <w:sz w:val="24"/>
              </w:rPr>
              <w:t>本项目投标文件提交截止时间后投标人自行对电子投标文件进行解密，如未在规定的时间内进行文件解密，将视为无效投标。</w:t>
            </w:r>
          </w:p>
        </w:tc>
      </w:tr>
      <w:tr w14:paraId="0C04E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8A1927A">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42D5C9B3">
            <w:pPr>
              <w:jc w:val="center"/>
              <w:rPr>
                <w:sz w:val="24"/>
              </w:rPr>
            </w:pPr>
            <w:r>
              <w:rPr>
                <w:sz w:val="24"/>
              </w:rPr>
              <w:t>确定中标人</w:t>
            </w:r>
          </w:p>
        </w:tc>
        <w:tc>
          <w:tcPr>
            <w:tcW w:w="7540" w:type="dxa"/>
            <w:vAlign w:val="center"/>
          </w:tcPr>
          <w:p w14:paraId="0C44A306">
            <w:pPr>
              <w:pStyle w:val="25"/>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13485CB0">
            <w:pPr>
              <w:pStyle w:val="25"/>
              <w:adjustRightInd w:val="0"/>
              <w:snapToGrid w:val="0"/>
              <w:rPr>
                <w:rFonts w:hint="default" w:ascii="Times New Roman" w:hAnsi="Times New Roman"/>
                <w:sz w:val="24"/>
              </w:rPr>
            </w:pPr>
            <w:r>
              <w:rPr>
                <w:rFonts w:hint="default" w:ascii="Times New Roman" w:hAnsi="Times New Roman"/>
                <w:sz w:val="24"/>
              </w:rPr>
              <w:t>■否</w:t>
            </w:r>
          </w:p>
          <w:p w14:paraId="26295938">
            <w:pPr>
              <w:pStyle w:val="25"/>
              <w:adjustRightInd w:val="0"/>
              <w:snapToGrid w:val="0"/>
              <w:rPr>
                <w:rFonts w:hint="default" w:ascii="Times New Roman" w:hAnsi="Times New Roman"/>
                <w:sz w:val="24"/>
              </w:rPr>
            </w:pPr>
            <w:r>
              <w:rPr>
                <w:rFonts w:hint="default" w:ascii="Times New Roman" w:hAnsi="Times New Roman"/>
                <w:sz w:val="24"/>
              </w:rPr>
              <w:t>□是</w:t>
            </w:r>
          </w:p>
          <w:p w14:paraId="66B221AE">
            <w:pPr>
              <w:pStyle w:val="25"/>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00C39E59">
            <w:pPr>
              <w:pStyle w:val="25"/>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hint="default" w:ascii="Times New Roman" w:hAnsi="Times New Roman"/>
                <w:sz w:val="24"/>
                <w:szCs w:val="24"/>
                <w:u w:val="single"/>
              </w:rPr>
              <w:t>技术部分</w:t>
            </w:r>
            <w:r>
              <w:rPr>
                <w:rFonts w:hint="default" w:ascii="Times New Roman" w:hAnsi="Times New Roman"/>
                <w:sz w:val="24"/>
              </w:rPr>
              <w:t>得分高者为中标人</w:t>
            </w:r>
          </w:p>
          <w:p w14:paraId="75B0814D">
            <w:pPr>
              <w:jc w:val="left"/>
              <w:rPr>
                <w:sz w:val="24"/>
                <w:u w:val="single"/>
              </w:rPr>
            </w:pPr>
            <w:r>
              <w:rPr>
                <w:sz w:val="24"/>
              </w:rPr>
              <w:t>□随机抽取</w:t>
            </w:r>
          </w:p>
        </w:tc>
      </w:tr>
      <w:tr w14:paraId="508C7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E01DC5">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6B9250EE">
            <w:pPr>
              <w:jc w:val="center"/>
              <w:rPr>
                <w:sz w:val="24"/>
              </w:rPr>
            </w:pPr>
            <w:r>
              <w:rPr>
                <w:sz w:val="24"/>
              </w:rPr>
              <w:t>分包</w:t>
            </w:r>
          </w:p>
        </w:tc>
        <w:tc>
          <w:tcPr>
            <w:tcW w:w="7540" w:type="dxa"/>
            <w:vAlign w:val="center"/>
          </w:tcPr>
          <w:p w14:paraId="1D340577">
            <w:pPr>
              <w:jc w:val="left"/>
              <w:rPr>
                <w:sz w:val="24"/>
              </w:rPr>
            </w:pPr>
            <w:r>
              <w:rPr>
                <w:sz w:val="24"/>
              </w:rPr>
              <w:t xml:space="preserve">本项目的非主体、非关键性工作是否允许分包： </w:t>
            </w:r>
          </w:p>
          <w:p w14:paraId="340EA849">
            <w:pPr>
              <w:jc w:val="left"/>
              <w:rPr>
                <w:sz w:val="24"/>
              </w:rPr>
            </w:pPr>
            <w:r>
              <w:rPr>
                <w:sz w:val="24"/>
              </w:rPr>
              <w:t>■不允许</w:t>
            </w:r>
          </w:p>
          <w:p w14:paraId="5A4E1077">
            <w:pPr>
              <w:jc w:val="left"/>
              <w:rPr>
                <w:sz w:val="24"/>
              </w:rPr>
            </w:pPr>
            <w:r>
              <w:rPr>
                <w:sz w:val="24"/>
              </w:rPr>
              <w:t>□允许，具体要求：</w:t>
            </w:r>
          </w:p>
          <w:p w14:paraId="58CC9836">
            <w:pPr>
              <w:jc w:val="left"/>
              <w:rPr>
                <w:sz w:val="24"/>
              </w:rPr>
            </w:pPr>
            <w:r>
              <w:rPr>
                <w:sz w:val="24"/>
              </w:rPr>
              <w:t>（1）可以分包履行的具体内容：_____；</w:t>
            </w:r>
          </w:p>
          <w:p w14:paraId="7E5EC35D">
            <w:pPr>
              <w:jc w:val="left"/>
              <w:rPr>
                <w:sz w:val="24"/>
              </w:rPr>
            </w:pPr>
            <w:r>
              <w:rPr>
                <w:sz w:val="24"/>
              </w:rPr>
              <w:t>（2）允许分包的金额或者比例：_____；</w:t>
            </w:r>
          </w:p>
          <w:p w14:paraId="2FE5E9DC">
            <w:pPr>
              <w:jc w:val="left"/>
              <w:rPr>
                <w:sz w:val="24"/>
                <w:u w:val="single"/>
              </w:rPr>
            </w:pPr>
            <w:r>
              <w:rPr>
                <w:sz w:val="24"/>
              </w:rPr>
              <w:t>（3）其他要求：_____。</w:t>
            </w:r>
          </w:p>
        </w:tc>
      </w:tr>
      <w:tr w14:paraId="2B41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274AEF">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1E118CBA">
            <w:pPr>
              <w:jc w:val="center"/>
              <w:rPr>
                <w:sz w:val="24"/>
              </w:rPr>
            </w:pPr>
            <w:r>
              <w:rPr>
                <w:sz w:val="24"/>
              </w:rPr>
              <w:t>政采贷</w:t>
            </w:r>
          </w:p>
        </w:tc>
        <w:tc>
          <w:tcPr>
            <w:tcW w:w="7540" w:type="dxa"/>
            <w:vAlign w:val="center"/>
          </w:tcPr>
          <w:p w14:paraId="3C80DBC9">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w:t>
            </w:r>
            <w:r>
              <w:rPr>
                <w:rFonts w:hint="eastAsia"/>
                <w:kern w:val="0"/>
                <w:sz w:val="24"/>
                <w:lang w:eastAsia="zh-CN"/>
              </w:rPr>
              <w:t>投标人</w:t>
            </w:r>
            <w:r>
              <w:rPr>
                <w:kern w:val="0"/>
                <w:sz w:val="24"/>
              </w:rPr>
              <w:t>，可按上述通知要求办理“政采贷”。</w:t>
            </w:r>
          </w:p>
        </w:tc>
      </w:tr>
      <w:tr w14:paraId="5D5B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202694">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04434D38">
            <w:pPr>
              <w:jc w:val="center"/>
              <w:rPr>
                <w:sz w:val="24"/>
              </w:rPr>
            </w:pPr>
            <w:r>
              <w:rPr>
                <w:sz w:val="24"/>
              </w:rPr>
              <w:t>询问</w:t>
            </w:r>
          </w:p>
        </w:tc>
        <w:tc>
          <w:tcPr>
            <w:tcW w:w="7540" w:type="dxa"/>
            <w:vAlign w:val="center"/>
          </w:tcPr>
          <w:p w14:paraId="7734B15B">
            <w:pPr>
              <w:jc w:val="left"/>
              <w:rPr>
                <w:sz w:val="24"/>
              </w:rPr>
            </w:pPr>
            <w:r>
              <w:rPr>
                <w:sz w:val="24"/>
              </w:rPr>
              <w:t>询问提出形式：</w:t>
            </w:r>
            <w:r>
              <w:rPr>
                <w:sz w:val="24"/>
                <w:u w:val="single"/>
              </w:rPr>
              <w:t>书面形式。</w:t>
            </w:r>
          </w:p>
        </w:tc>
      </w:tr>
      <w:tr w14:paraId="78DE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21FF04F">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0DDC53F1">
            <w:pPr>
              <w:jc w:val="center"/>
              <w:rPr>
                <w:sz w:val="24"/>
              </w:rPr>
            </w:pPr>
            <w:r>
              <w:rPr>
                <w:sz w:val="24"/>
              </w:rPr>
              <w:t>联系方式</w:t>
            </w:r>
          </w:p>
        </w:tc>
        <w:tc>
          <w:tcPr>
            <w:tcW w:w="7540" w:type="dxa"/>
            <w:vAlign w:val="center"/>
          </w:tcPr>
          <w:p w14:paraId="5C2A5065">
            <w:pPr>
              <w:jc w:val="left"/>
              <w:rPr>
                <w:sz w:val="24"/>
              </w:rPr>
            </w:pPr>
            <w:r>
              <w:rPr>
                <w:sz w:val="24"/>
              </w:rPr>
              <w:t>接收询问和质疑的联系方式</w:t>
            </w:r>
          </w:p>
          <w:p w14:paraId="09BFDBDA">
            <w:pPr>
              <w:rPr>
                <w:sz w:val="24"/>
              </w:rPr>
            </w:pPr>
            <w:r>
              <w:rPr>
                <w:sz w:val="24"/>
              </w:rPr>
              <w:t>联系部门：北京国际工程咨询有限公司；</w:t>
            </w:r>
          </w:p>
          <w:p w14:paraId="131E78FB">
            <w:pPr>
              <w:jc w:val="left"/>
              <w:rPr>
                <w:sz w:val="24"/>
              </w:rPr>
            </w:pPr>
            <w:r>
              <w:rPr>
                <w:sz w:val="24"/>
              </w:rPr>
              <w:t>联系电话：</w:t>
            </w:r>
            <w:r>
              <w:rPr>
                <w:rFonts w:hint="eastAsia"/>
                <w:color w:val="000000" w:themeColor="text1"/>
                <w:sz w:val="24"/>
                <w14:textFill>
                  <w14:solidFill>
                    <w14:schemeClr w14:val="tx1"/>
                  </w14:solidFill>
                </w14:textFill>
              </w:rPr>
              <w:t>王思宇、任英杰、鲍杜佳、李湘平、崔云龙、黄春艳、周圆圆，010-62058769</w:t>
            </w:r>
            <w:r>
              <w:rPr>
                <w:sz w:val="24"/>
              </w:rPr>
              <w:t>；</w:t>
            </w:r>
          </w:p>
          <w:p w14:paraId="4AD12E65">
            <w:pPr>
              <w:jc w:val="left"/>
              <w:rPr>
                <w:sz w:val="24"/>
              </w:rPr>
            </w:pPr>
            <w:r>
              <w:rPr>
                <w:sz w:val="24"/>
              </w:rPr>
              <w:t>通讯地址：</w:t>
            </w:r>
            <w:r>
              <w:rPr>
                <w:rFonts w:hint="eastAsia" w:ascii="宋体" w:hAnsi="宋体" w:eastAsia="宋体" w:cs="宋体"/>
                <w:color w:val="000000" w:themeColor="text1"/>
                <w:sz w:val="24"/>
                <w:szCs w:val="24"/>
                <w14:textFill>
                  <w14:solidFill>
                    <w14:schemeClr w14:val="tx1"/>
                  </w14:solidFill>
                </w14:textFill>
              </w:rPr>
              <w:t>北京市</w:t>
            </w:r>
            <w:r>
              <w:rPr>
                <w:rFonts w:hint="eastAsia" w:ascii="宋体" w:hAnsi="宋体" w:cs="宋体"/>
                <w:color w:val="000000" w:themeColor="text1"/>
                <w:sz w:val="24"/>
                <w:szCs w:val="24"/>
                <w:lang w:val="en-US" w:eastAsia="zh-CN"/>
                <w14:textFill>
                  <w14:solidFill>
                    <w14:schemeClr w14:val="tx1"/>
                  </w14:solidFill>
                </w14:textFill>
              </w:rPr>
              <w:t>海淀区知春路9号坤讯大厦601室</w:t>
            </w:r>
            <w:r>
              <w:rPr>
                <w:sz w:val="24"/>
              </w:rPr>
              <w:t>。</w:t>
            </w:r>
          </w:p>
        </w:tc>
      </w:tr>
      <w:tr w14:paraId="63D6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4790497A">
            <w:pPr>
              <w:pStyle w:val="25"/>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21E9ED3">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6D08AC4">
            <w:pPr>
              <w:jc w:val="left"/>
              <w:rPr>
                <w:sz w:val="24"/>
              </w:rPr>
            </w:pPr>
            <w:r>
              <w:rPr>
                <w:sz w:val="24"/>
              </w:rPr>
              <w:t>收费对象：</w:t>
            </w:r>
          </w:p>
          <w:p w14:paraId="53E00A7B">
            <w:pPr>
              <w:jc w:val="left"/>
              <w:rPr>
                <w:sz w:val="24"/>
              </w:rPr>
            </w:pPr>
            <w:r>
              <w:rPr>
                <w:sz w:val="24"/>
              </w:rPr>
              <w:t>□采购人</w:t>
            </w:r>
          </w:p>
          <w:p w14:paraId="536A500B">
            <w:pPr>
              <w:pStyle w:val="249"/>
              <w:spacing w:line="276" w:lineRule="exact"/>
              <w:rPr>
                <w:rFonts w:ascii="Times New Roman" w:hAnsi="Times New Roman" w:cs="Times New Roman"/>
                <w:sz w:val="24"/>
                <w:szCs w:val="24"/>
                <w:lang w:eastAsia="zh-CN"/>
              </w:rPr>
            </w:pPr>
            <w:r>
              <w:rPr>
                <w:rFonts w:ascii="Times New Roman" w:hAnsi="Times New Roman" w:cs="Times New Roman"/>
                <w:sz w:val="24"/>
                <w:lang w:eastAsia="zh-CN"/>
              </w:rPr>
              <w:t>■</w:t>
            </w:r>
            <w:r>
              <w:rPr>
                <w:rFonts w:ascii="Times New Roman" w:hAnsi="Times New Roman" w:cs="Times New Roman"/>
                <w:sz w:val="24"/>
                <w:szCs w:val="24"/>
                <w:lang w:eastAsia="zh-CN"/>
              </w:rPr>
              <w:t xml:space="preserve">中标人 </w:t>
            </w:r>
          </w:p>
          <w:p w14:paraId="3C2AC0BC">
            <w:pPr>
              <w:rPr>
                <w:sz w:val="24"/>
                <w:u w:val="single"/>
              </w:rPr>
            </w:pPr>
            <w:r>
              <w:rPr>
                <w:sz w:val="24"/>
                <w:u w:val="single"/>
              </w:rPr>
              <w:t>收费标准：按原《招标代理服务收费管理暂行办法》（计价格〔2002〕1980号）、《国家发展改革委办公厅关于招标代理服务收费有关问题的通知》（发改办价格〔2003〕857号）及《国家发展改革委关于降低部分建设项目收费标准规范收费行为等有关问题的通知》（发改价格〔2011〕534号）的规定执行，按中标金额差额定率累进法计算，</w:t>
            </w:r>
            <w:r>
              <w:rPr>
                <w:rFonts w:hint="eastAsia"/>
                <w:sz w:val="24"/>
                <w:u w:val="single"/>
              </w:rPr>
              <w:t>最终费用不低于人民币3000元</w:t>
            </w:r>
            <w:r>
              <w:rPr>
                <w:sz w:val="24"/>
                <w:u w:val="single"/>
              </w:rPr>
              <w:t>；</w:t>
            </w:r>
          </w:p>
          <w:p w14:paraId="0978C6C1">
            <w:pPr>
              <w:jc w:val="left"/>
              <w:rPr>
                <w:sz w:val="24"/>
              </w:rPr>
            </w:pPr>
            <w:r>
              <w:rPr>
                <w:sz w:val="24"/>
                <w:u w:val="single"/>
              </w:rPr>
              <w:t>缴纳时间：本项目的中标人应在中标通知书发出后五个工作日内一次性向招标代理机构支付招标代理服务费。</w:t>
            </w:r>
          </w:p>
        </w:tc>
      </w:tr>
    </w:tbl>
    <w:p w14:paraId="6D05B3A5">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8" w:right="1134" w:bottom="1418" w:left="1701" w:header="851" w:footer="851" w:gutter="0"/>
          <w:pgNumType w:start="0"/>
          <w:cols w:space="720" w:num="1"/>
          <w:titlePg/>
          <w:docGrid w:linePitch="462" w:charSpace="0"/>
        </w:sectPr>
      </w:pPr>
    </w:p>
    <w:p w14:paraId="7B66F190">
      <w:pPr>
        <w:spacing w:before="240" w:beforeLines="100" w:after="240" w:afterLines="100"/>
        <w:jc w:val="center"/>
        <w:rPr>
          <w:b/>
          <w:sz w:val="28"/>
          <w:szCs w:val="28"/>
        </w:rPr>
      </w:pPr>
      <w:bookmarkStart w:id="72" w:name="_Toc353873662"/>
      <w:bookmarkStart w:id="73" w:name="_Toc305158785"/>
      <w:bookmarkStart w:id="74" w:name="_Toc127151517"/>
      <w:bookmarkStart w:id="75" w:name="_Toc226965790"/>
      <w:bookmarkStart w:id="76" w:name="_Toc150480755"/>
      <w:bookmarkStart w:id="77" w:name="_Toc353825542"/>
      <w:bookmarkStart w:id="78" w:name="_Toc353873932"/>
      <w:bookmarkStart w:id="79" w:name="_Toc142311019"/>
      <w:bookmarkStart w:id="80" w:name="_Toc264969207"/>
      <w:bookmarkStart w:id="81" w:name="_Toc150774722"/>
      <w:bookmarkStart w:id="82" w:name="_Toc305158859"/>
      <w:bookmarkStart w:id="83" w:name="_Toc195842882"/>
      <w:bookmarkStart w:id="84" w:name="_Toc226337213"/>
      <w:bookmarkStart w:id="85" w:name="_Toc265228355"/>
      <w:r>
        <w:rPr>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6838871">
      <w:pPr>
        <w:pStyle w:val="6"/>
        <w:tabs>
          <w:tab w:val="center" w:pos="4592"/>
          <w:tab w:val="left" w:pos="7860"/>
        </w:tabs>
        <w:spacing w:before="0" w:line="360" w:lineRule="auto"/>
        <w:jc w:val="left"/>
        <w:rPr>
          <w:rFonts w:ascii="Times New Roman" w:hAnsi="Times New Roman" w:eastAsia="宋体"/>
          <w:sz w:val="28"/>
        </w:rPr>
      </w:pPr>
      <w:bookmarkStart w:id="86" w:name="_Toc520356143"/>
      <w:bookmarkStart w:id="87" w:name="_Toc127151518"/>
      <w:r>
        <w:rPr>
          <w:rFonts w:ascii="Times New Roman" w:hAnsi="Times New Roman" w:eastAsia="宋体"/>
          <w:sz w:val="28"/>
        </w:rPr>
        <w:tab/>
      </w:r>
      <w:bookmarkStart w:id="88" w:name="_Toc265228356"/>
      <w:bookmarkStart w:id="89" w:name="_Toc150509269"/>
      <w:bookmarkStart w:id="90" w:name="_Toc150480756"/>
      <w:bookmarkStart w:id="91" w:name="_Toc150774723"/>
      <w:bookmarkStart w:id="92" w:name="_Toc151193906"/>
      <w:bookmarkStart w:id="93" w:name="_Toc226309762"/>
      <w:bookmarkStart w:id="94" w:name="_Toc151193616"/>
      <w:bookmarkStart w:id="95" w:name="_Toc305158786"/>
      <w:bookmarkStart w:id="96" w:name="_Toc195842883"/>
      <w:bookmarkStart w:id="97" w:name="_Toc264969208"/>
      <w:bookmarkStart w:id="98" w:name="_Toc226337214"/>
      <w:bookmarkStart w:id="99" w:name="_Toc226965791"/>
      <w:bookmarkStart w:id="100" w:name="_Toc150774618"/>
      <w:bookmarkStart w:id="101" w:name="_Toc151190145"/>
      <w:bookmarkStart w:id="102" w:name="_Toc151193760"/>
      <w:bookmarkStart w:id="103" w:name="_Toc142311020"/>
      <w:bookmarkStart w:id="104" w:name="_Toc305158860"/>
      <w:bookmarkStart w:id="105" w:name="_Toc151193832"/>
      <w:bookmarkStart w:id="106" w:name="_Toc226965708"/>
      <w:bookmarkStart w:id="107" w:name="_Toc151193688"/>
      <w:r>
        <w:rPr>
          <w:rFonts w:ascii="Times New Roman" w:hAnsi="Times New Roman" w:eastAsia="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Fonts w:ascii="Times New Roman" w:hAnsi="Times New Roman" w:eastAsia="宋体"/>
          <w:sz w:val="28"/>
        </w:rPr>
        <w:tab/>
      </w:r>
    </w:p>
    <w:p w14:paraId="0FFAC9A8">
      <w:pPr>
        <w:numPr>
          <w:ilvl w:val="0"/>
          <w:numId w:val="8"/>
        </w:numPr>
        <w:tabs>
          <w:tab w:val="left" w:pos="360"/>
          <w:tab w:val="clear" w:pos="900"/>
        </w:tabs>
        <w:snapToGrid w:val="0"/>
        <w:spacing w:line="360" w:lineRule="auto"/>
        <w:ind w:left="357" w:hanging="357"/>
        <w:outlineLvl w:val="1"/>
        <w:rPr>
          <w:sz w:val="24"/>
        </w:rPr>
      </w:pPr>
      <w:bookmarkStart w:id="108" w:name="_Toc305158861"/>
      <w:bookmarkStart w:id="109" w:name="_Toc265228357"/>
      <w:bookmarkStart w:id="110" w:name="_Toc264969209"/>
      <w:bookmarkStart w:id="111" w:name="_Toc305158787"/>
      <w:r>
        <w:rPr>
          <w:sz w:val="24"/>
        </w:rPr>
        <w:t>采购人、采购代理机构、投标人</w:t>
      </w:r>
      <w:bookmarkEnd w:id="108"/>
      <w:bookmarkEnd w:id="109"/>
      <w:bookmarkEnd w:id="110"/>
      <w:bookmarkEnd w:id="111"/>
      <w:r>
        <w:rPr>
          <w:sz w:val="24"/>
        </w:rPr>
        <w:t>、联合体</w:t>
      </w:r>
    </w:p>
    <w:p w14:paraId="25CFD605">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41A7BFA8">
      <w:pPr>
        <w:numPr>
          <w:ilvl w:val="1"/>
          <w:numId w:val="8"/>
        </w:numPr>
        <w:tabs>
          <w:tab w:val="left" w:pos="1080"/>
          <w:tab w:val="left" w:pos="2014"/>
          <w:tab w:val="left" w:pos="5521"/>
        </w:tabs>
        <w:snapToGrid w:val="0"/>
        <w:spacing w:line="360" w:lineRule="auto"/>
        <w:ind w:left="1080" w:hanging="720"/>
        <w:rPr>
          <w:sz w:val="24"/>
        </w:rPr>
      </w:pPr>
      <w:r>
        <w:rPr>
          <w:sz w:val="24"/>
        </w:rPr>
        <w:t>投标人（也称“</w:t>
      </w:r>
      <w:r>
        <w:rPr>
          <w:rFonts w:hint="eastAsia"/>
          <w:sz w:val="24"/>
          <w:lang w:eastAsia="zh-CN"/>
        </w:rPr>
        <w:t>投标人</w:t>
      </w:r>
      <w:r>
        <w:rPr>
          <w:sz w:val="24"/>
        </w:rPr>
        <w:t>”、“申请人”）：指向采购人提供货物、工程或者服务的法人、其他组织或者自然人。</w:t>
      </w:r>
    </w:p>
    <w:p w14:paraId="69068EB7">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w:t>
      </w:r>
      <w:r>
        <w:rPr>
          <w:rFonts w:hint="eastAsia"/>
          <w:sz w:val="24"/>
          <w:lang w:eastAsia="zh-CN"/>
        </w:rPr>
        <w:t>投标人</w:t>
      </w:r>
      <w:r>
        <w:rPr>
          <w:sz w:val="24"/>
        </w:rPr>
        <w:t>的身份共同参加政府采购。</w:t>
      </w:r>
    </w:p>
    <w:p w14:paraId="54CFC938">
      <w:pPr>
        <w:numPr>
          <w:ilvl w:val="0"/>
          <w:numId w:val="8"/>
        </w:numPr>
        <w:tabs>
          <w:tab w:val="left" w:pos="360"/>
          <w:tab w:val="clear" w:pos="900"/>
        </w:tabs>
        <w:snapToGrid w:val="0"/>
        <w:spacing w:line="360" w:lineRule="auto"/>
        <w:ind w:left="357" w:hanging="357"/>
        <w:outlineLvl w:val="1"/>
        <w:rPr>
          <w:sz w:val="24"/>
        </w:rPr>
      </w:pPr>
      <w:bookmarkStart w:id="112" w:name="_Toc142311022"/>
      <w:bookmarkStart w:id="113" w:name="_Toc305158862"/>
      <w:bookmarkStart w:id="114" w:name="_Toc150774620"/>
      <w:bookmarkStart w:id="115" w:name="_Toc164608789"/>
      <w:bookmarkStart w:id="116" w:name="_Toc150509271"/>
      <w:bookmarkStart w:id="117" w:name="_Toc151193762"/>
      <w:bookmarkStart w:id="118" w:name="_Toc164351614"/>
      <w:bookmarkStart w:id="119" w:name="_Toc226965793"/>
      <w:bookmarkStart w:id="120" w:name="_Toc305158788"/>
      <w:bookmarkStart w:id="121" w:name="_Toc151193618"/>
      <w:bookmarkStart w:id="122" w:name="_Toc151190147"/>
      <w:bookmarkStart w:id="123" w:name="_Toc127151721"/>
      <w:bookmarkStart w:id="124" w:name="_Toc195842885"/>
      <w:bookmarkStart w:id="125" w:name="_Toc164229215"/>
      <w:bookmarkStart w:id="126" w:name="_Toc127151520"/>
      <w:bookmarkStart w:id="127" w:name="_Toc150480758"/>
      <w:bookmarkStart w:id="128" w:name="_Toc127161434"/>
      <w:bookmarkStart w:id="129" w:name="_Toc150774725"/>
      <w:bookmarkStart w:id="130" w:name="_Toc226309764"/>
      <w:bookmarkStart w:id="131" w:name="_Toc226337216"/>
      <w:bookmarkStart w:id="132" w:name="_Toc151193834"/>
      <w:bookmarkStart w:id="133" w:name="_Toc264969210"/>
      <w:bookmarkStart w:id="134" w:name="_Toc151193690"/>
      <w:bookmarkStart w:id="135" w:name="_Toc265228358"/>
      <w:bookmarkStart w:id="136" w:name="_Toc149720813"/>
      <w:bookmarkStart w:id="137" w:name="_Toc164229361"/>
      <w:bookmarkStart w:id="138" w:name="_Toc151193908"/>
      <w:bookmarkStart w:id="139" w:name="_Toc226965710"/>
      <w:bookmarkStart w:id="140" w:name="_Toc164608634"/>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51965B0C">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0D94CA84">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16DA6DAB">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6F4104CE">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5053E34B">
      <w:pPr>
        <w:numPr>
          <w:ilvl w:val="0"/>
          <w:numId w:val="8"/>
        </w:numPr>
        <w:tabs>
          <w:tab w:val="left" w:pos="360"/>
        </w:tabs>
        <w:snapToGrid w:val="0"/>
        <w:spacing w:line="360" w:lineRule="auto"/>
        <w:ind w:left="357" w:hanging="357"/>
        <w:outlineLvl w:val="1"/>
        <w:rPr>
          <w:sz w:val="24"/>
        </w:rPr>
      </w:pPr>
      <w:r>
        <w:rPr>
          <w:sz w:val="24"/>
        </w:rPr>
        <w:t>现场考察、开标前答疑会</w:t>
      </w:r>
    </w:p>
    <w:p w14:paraId="4E0E93DC">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151190149"/>
      <w:bookmarkStart w:id="142" w:name="_Toc150774727"/>
      <w:bookmarkStart w:id="143" w:name="_Toc151193764"/>
      <w:bookmarkStart w:id="144" w:name="_Toc226965712"/>
      <w:bookmarkStart w:id="145" w:name="_Toc305158790"/>
      <w:bookmarkStart w:id="146" w:name="_Toc151193620"/>
      <w:bookmarkStart w:id="147" w:name="_Toc142311024"/>
      <w:bookmarkStart w:id="148" w:name="_Toc195842887"/>
      <w:bookmarkStart w:id="149" w:name="_Toc151193836"/>
      <w:bookmarkStart w:id="150" w:name="_Toc150480760"/>
      <w:bookmarkStart w:id="151" w:name="_Toc226337218"/>
      <w:bookmarkStart w:id="152" w:name="_Toc305158864"/>
      <w:bookmarkStart w:id="153" w:name="_Toc151193910"/>
      <w:bookmarkStart w:id="154" w:name="_Toc150509273"/>
      <w:bookmarkStart w:id="155" w:name="_Toc150774622"/>
      <w:bookmarkStart w:id="156" w:name="_Toc226309766"/>
      <w:bookmarkStart w:id="157" w:name="_Toc520356146"/>
      <w:bookmarkStart w:id="158" w:name="_Toc265228360"/>
      <w:bookmarkStart w:id="159" w:name="_Toc127151522"/>
      <w:bookmarkStart w:id="160" w:name="_Toc264969212"/>
      <w:bookmarkStart w:id="161" w:name="_Toc226965795"/>
      <w:bookmarkStart w:id="162" w:name="_Toc151193692"/>
    </w:p>
    <w:p w14:paraId="49CD2E68">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54B35EA8">
      <w:pPr>
        <w:numPr>
          <w:ilvl w:val="0"/>
          <w:numId w:val="8"/>
        </w:numPr>
        <w:tabs>
          <w:tab w:val="left" w:pos="360"/>
        </w:tabs>
        <w:snapToGrid w:val="0"/>
        <w:spacing w:line="360" w:lineRule="auto"/>
        <w:ind w:left="357" w:hanging="357"/>
        <w:outlineLvl w:val="1"/>
        <w:rPr>
          <w:sz w:val="24"/>
        </w:rPr>
      </w:pPr>
      <w:r>
        <w:rPr>
          <w:sz w:val="24"/>
        </w:rPr>
        <w:t>样品</w:t>
      </w:r>
    </w:p>
    <w:p w14:paraId="57C00F44">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6CAE5459">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604E5FAB">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1764CD89">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593C640B">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35AD7FFC">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0502ADCF">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41724D4F">
      <w:pPr>
        <w:numPr>
          <w:ilvl w:val="1"/>
          <w:numId w:val="8"/>
        </w:numPr>
        <w:tabs>
          <w:tab w:val="left" w:pos="1080"/>
          <w:tab w:val="left" w:pos="2014"/>
        </w:tabs>
        <w:snapToGrid w:val="0"/>
        <w:spacing w:line="360" w:lineRule="auto"/>
        <w:ind w:left="1080" w:hanging="720"/>
        <w:rPr>
          <w:sz w:val="24"/>
        </w:rPr>
      </w:pPr>
      <w:r>
        <w:rPr>
          <w:sz w:val="24"/>
        </w:rPr>
        <w:t>本国产品</w:t>
      </w:r>
    </w:p>
    <w:p w14:paraId="38185EE2">
      <w:pPr>
        <w:tabs>
          <w:tab w:val="left" w:pos="900"/>
          <w:tab w:val="left" w:pos="1080"/>
          <w:tab w:val="left" w:pos="1589"/>
        </w:tabs>
        <w:snapToGrid w:val="0"/>
        <w:spacing w:line="360" w:lineRule="auto"/>
        <w:ind w:left="1080"/>
        <w:rPr>
          <w:sz w:val="24"/>
        </w:rPr>
      </w:pPr>
      <w:bookmarkStart w:id="163" w:name="_Hlk217316762"/>
      <w:r>
        <w:rPr>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sz w:val="24"/>
        </w:rPr>
        <w:t>，落实本国产品标准。</w:t>
      </w:r>
    </w:p>
    <w:p w14:paraId="73907881">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09D0C1E">
      <w:pPr>
        <w:numPr>
          <w:ilvl w:val="2"/>
          <w:numId w:val="8"/>
        </w:numPr>
        <w:snapToGrid w:val="0"/>
        <w:spacing w:line="360" w:lineRule="auto"/>
        <w:rPr>
          <w:sz w:val="24"/>
        </w:rPr>
      </w:pPr>
      <w:r>
        <w:rPr>
          <w:sz w:val="24"/>
        </w:rPr>
        <w:t>中小企业定义：</w:t>
      </w:r>
    </w:p>
    <w:p w14:paraId="16C6A919">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23FF034">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7AEB7E2">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837BDFB">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5892320C">
      <w:pPr>
        <w:pStyle w:val="74"/>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19B51331">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3B43C4B3">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A1EBF99">
      <w:pPr>
        <w:pStyle w:val="74"/>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444AD723">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1992530">
      <w:pPr>
        <w:numPr>
          <w:ilvl w:val="3"/>
          <w:numId w:val="9"/>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7430532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rFonts w:hint="eastAsia"/>
          <w:sz w:val="24"/>
          <w:lang w:eastAsia="zh-CN"/>
        </w:rPr>
        <w:t>投标人</w:t>
      </w:r>
      <w:r>
        <w:rPr>
          <w:sz w:val="24"/>
        </w:rPr>
        <w:t>提供的货物、工程或者服务符合下列情形的，享受中小企业扶持政策：</w:t>
      </w:r>
    </w:p>
    <w:p w14:paraId="4EE19511">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35E25C2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7678E379">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EE98672">
      <w:pPr>
        <w:numPr>
          <w:ilvl w:val="3"/>
          <w:numId w:val="9"/>
        </w:numPr>
        <w:tabs>
          <w:tab w:val="left" w:pos="1980"/>
          <w:tab w:val="left" w:pos="2035"/>
          <w:tab w:val="left" w:pos="2885"/>
          <w:tab w:val="left" w:pos="2977"/>
          <w:tab w:val="clear" w:pos="900"/>
        </w:tabs>
        <w:snapToGrid w:val="0"/>
        <w:spacing w:line="360" w:lineRule="auto"/>
        <w:ind w:left="2885"/>
        <w:rPr>
          <w:sz w:val="24"/>
        </w:rPr>
      </w:pPr>
      <w:r>
        <w:rPr>
          <w:sz w:val="24"/>
        </w:rPr>
        <w:t>在货物采购项目中，</w:t>
      </w:r>
      <w:r>
        <w:rPr>
          <w:rFonts w:hint="eastAsia"/>
          <w:sz w:val="24"/>
          <w:lang w:eastAsia="zh-CN"/>
        </w:rPr>
        <w:t>投标人</w:t>
      </w:r>
      <w:r>
        <w:rPr>
          <w:sz w:val="24"/>
        </w:rPr>
        <w:t>提供的货物既有中小企业制造货物，也有大型企业制造货物的，不享受中小企业扶持政策。</w:t>
      </w:r>
    </w:p>
    <w:p w14:paraId="6695DCB3">
      <w:pPr>
        <w:numPr>
          <w:ilvl w:val="3"/>
          <w:numId w:val="9"/>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E8F1910">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1D69D35">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1A148EE1">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2A3BE865">
      <w:pPr>
        <w:pStyle w:val="74"/>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03D50D29">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4BDE0CE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54D7B1CD">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2C90BA6">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268E3E77">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2A70C7A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AAE3412">
      <w:pPr>
        <w:numPr>
          <w:ilvl w:val="2"/>
          <w:numId w:val="8"/>
        </w:numPr>
        <w:snapToGrid w:val="0"/>
        <w:spacing w:line="360" w:lineRule="auto"/>
        <w:rPr>
          <w:sz w:val="24"/>
        </w:rPr>
      </w:pPr>
      <w:r>
        <w:rPr>
          <w:sz w:val="24"/>
        </w:rPr>
        <w:t>本项目是否专门面向中小企业预留采购份额见第一章《投标邀请》。</w:t>
      </w:r>
    </w:p>
    <w:p w14:paraId="574512D5">
      <w:pPr>
        <w:numPr>
          <w:ilvl w:val="2"/>
          <w:numId w:val="8"/>
        </w:numPr>
        <w:snapToGrid w:val="0"/>
        <w:spacing w:line="360" w:lineRule="auto"/>
        <w:rPr>
          <w:sz w:val="24"/>
        </w:rPr>
      </w:pPr>
      <w:r>
        <w:rPr>
          <w:sz w:val="24"/>
        </w:rPr>
        <w:t>采购标的对应的中小企业划分标准所属行业见《投标人须知资料表》。</w:t>
      </w:r>
    </w:p>
    <w:p w14:paraId="5C6E4881">
      <w:pPr>
        <w:numPr>
          <w:ilvl w:val="2"/>
          <w:numId w:val="8"/>
        </w:numPr>
        <w:snapToGrid w:val="0"/>
        <w:spacing w:line="360" w:lineRule="auto"/>
        <w:rPr>
          <w:sz w:val="24"/>
        </w:rPr>
      </w:pPr>
      <w:r>
        <w:rPr>
          <w:sz w:val="24"/>
        </w:rPr>
        <w:t>小微企业价格评审优惠的政策调整：见第四章《评标程序、评标方法和评标标准》。</w:t>
      </w:r>
    </w:p>
    <w:p w14:paraId="7520CEA1">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4C608A74">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97B9DC4">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D57712E">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4EACEF92">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A5017D2">
      <w:pPr>
        <w:numPr>
          <w:ilvl w:val="1"/>
          <w:numId w:val="8"/>
        </w:numPr>
        <w:tabs>
          <w:tab w:val="left" w:pos="1080"/>
          <w:tab w:val="left" w:pos="2014"/>
        </w:tabs>
        <w:snapToGrid w:val="0"/>
        <w:spacing w:line="360" w:lineRule="auto"/>
        <w:ind w:left="1080" w:hanging="720"/>
        <w:rPr>
          <w:sz w:val="24"/>
        </w:rPr>
      </w:pPr>
      <w:r>
        <w:rPr>
          <w:sz w:val="24"/>
        </w:rPr>
        <w:t>正版软件</w:t>
      </w:r>
    </w:p>
    <w:p w14:paraId="7122B942">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00A242A">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0606C712">
      <w:pPr>
        <w:numPr>
          <w:ilvl w:val="2"/>
          <w:numId w:val="8"/>
        </w:numPr>
        <w:tabs>
          <w:tab w:val="left" w:pos="900"/>
          <w:tab w:val="left" w:pos="2014"/>
        </w:tabs>
        <w:snapToGrid w:val="0"/>
        <w:spacing w:line="360" w:lineRule="auto"/>
        <w:rPr>
          <w:sz w:val="24"/>
        </w:rPr>
      </w:pPr>
      <w:r>
        <w:rPr>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4DB14569">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0700CF39">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w:t>
      </w:r>
      <w:r>
        <w:rPr>
          <w:rFonts w:hint="eastAsia"/>
          <w:sz w:val="24"/>
          <w:lang w:eastAsia="zh-CN"/>
        </w:rPr>
        <w:t>投标人</w:t>
      </w:r>
      <w:r>
        <w:rPr>
          <w:sz w:val="24"/>
        </w:rPr>
        <w:t>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2846A8DB">
      <w:pPr>
        <w:numPr>
          <w:ilvl w:val="1"/>
          <w:numId w:val="8"/>
        </w:numPr>
        <w:tabs>
          <w:tab w:val="left" w:pos="1080"/>
          <w:tab w:val="left" w:pos="2014"/>
        </w:tabs>
        <w:snapToGrid w:val="0"/>
        <w:spacing w:line="360" w:lineRule="auto"/>
        <w:ind w:left="1080" w:hanging="720"/>
        <w:rPr>
          <w:sz w:val="24"/>
        </w:rPr>
      </w:pPr>
      <w:r>
        <w:rPr>
          <w:sz w:val="24"/>
        </w:rPr>
        <w:t>采购需求标准</w:t>
      </w:r>
    </w:p>
    <w:p w14:paraId="0B10BEC4">
      <w:pPr>
        <w:numPr>
          <w:ilvl w:val="2"/>
          <w:numId w:val="8"/>
        </w:numPr>
        <w:tabs>
          <w:tab w:val="left" w:pos="2014"/>
        </w:tabs>
        <w:snapToGrid w:val="0"/>
        <w:spacing w:line="360" w:lineRule="auto"/>
        <w:rPr>
          <w:sz w:val="24"/>
        </w:rPr>
      </w:pPr>
      <w:r>
        <w:rPr>
          <w:sz w:val="24"/>
        </w:rPr>
        <w:t>商品包装、快递包装政府采购需求标准（试行）</w:t>
      </w:r>
    </w:p>
    <w:p w14:paraId="7BA3969D">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495F307">
      <w:pPr>
        <w:numPr>
          <w:ilvl w:val="2"/>
          <w:numId w:val="8"/>
        </w:numPr>
        <w:tabs>
          <w:tab w:val="left" w:pos="2014"/>
        </w:tabs>
        <w:snapToGrid w:val="0"/>
        <w:spacing w:line="360" w:lineRule="auto"/>
        <w:rPr>
          <w:sz w:val="24"/>
        </w:rPr>
      </w:pPr>
      <w:bookmarkStart w:id="164" w:name="_Hlk164953935"/>
      <w:r>
        <w:rPr>
          <w:sz w:val="24"/>
        </w:rPr>
        <w:t xml:space="preserve">其他政府采购需求标准 </w:t>
      </w:r>
    </w:p>
    <w:bookmarkEnd w:id="164"/>
    <w:p w14:paraId="4A525FC4">
      <w:pPr>
        <w:tabs>
          <w:tab w:val="left" w:pos="900"/>
          <w:tab w:val="left" w:pos="1980"/>
        </w:tabs>
        <w:snapToGrid w:val="0"/>
        <w:spacing w:line="360" w:lineRule="auto"/>
        <w:ind w:left="1980"/>
        <w:rPr>
          <w:sz w:val="24"/>
        </w:rPr>
      </w:pPr>
      <w:bookmarkStart w:id="165" w:name="_Hlk164955325"/>
      <w:r>
        <w:rPr>
          <w:sz w:val="24"/>
        </w:rPr>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6B716370">
      <w:pPr>
        <w:numPr>
          <w:ilvl w:val="0"/>
          <w:numId w:val="8"/>
        </w:numPr>
        <w:tabs>
          <w:tab w:val="left" w:pos="360"/>
        </w:tabs>
        <w:snapToGrid w:val="0"/>
        <w:spacing w:line="360" w:lineRule="auto"/>
        <w:ind w:left="357" w:hanging="357"/>
        <w:outlineLvl w:val="1"/>
        <w:rPr>
          <w:sz w:val="24"/>
        </w:rPr>
      </w:pPr>
      <w:r>
        <w:rPr>
          <w:sz w:val="24"/>
        </w:rPr>
        <w:t>投标费用</w:t>
      </w:r>
    </w:p>
    <w:p w14:paraId="2F6A2666">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4AC6BBB6">
      <w:pPr>
        <w:tabs>
          <w:tab w:val="left" w:pos="1080"/>
        </w:tabs>
        <w:snapToGrid w:val="0"/>
        <w:spacing w:line="360" w:lineRule="auto"/>
        <w:ind w:left="1080"/>
        <w:rPr>
          <w:sz w:val="28"/>
        </w:rPr>
      </w:pPr>
      <w:bookmarkStart w:id="166" w:name="_1.8_计量单位"/>
      <w:bookmarkEnd w:id="166"/>
    </w:p>
    <w:p w14:paraId="5D2C4EE8">
      <w:pPr>
        <w:pStyle w:val="6"/>
        <w:spacing w:before="0" w:line="360" w:lineRule="auto"/>
        <w:rPr>
          <w:rFonts w:ascii="Times New Roman" w:hAnsi="Times New Roman" w:eastAsia="宋体"/>
          <w:sz w:val="28"/>
        </w:rPr>
      </w:pPr>
      <w:r>
        <w:rPr>
          <w:rFonts w:ascii="Times New Roman" w:hAnsi="Times New Roman" w:eastAsia="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11060D4C">
      <w:pPr>
        <w:numPr>
          <w:ilvl w:val="0"/>
          <w:numId w:val="8"/>
        </w:numPr>
        <w:tabs>
          <w:tab w:val="left" w:pos="360"/>
        </w:tabs>
        <w:snapToGrid w:val="0"/>
        <w:spacing w:line="360" w:lineRule="auto"/>
        <w:ind w:left="357" w:hanging="357"/>
        <w:outlineLvl w:val="1"/>
        <w:rPr>
          <w:sz w:val="24"/>
        </w:rPr>
      </w:pPr>
      <w:bookmarkStart w:id="167" w:name="_Toc164608637"/>
      <w:bookmarkStart w:id="168" w:name="_Toc226309767"/>
      <w:bookmarkStart w:id="169" w:name="_Toc151193911"/>
      <w:bookmarkStart w:id="170" w:name="_Toc142311025"/>
      <w:bookmarkStart w:id="171" w:name="_Toc195842888"/>
      <w:bookmarkStart w:id="172" w:name="_Toc150480761"/>
      <w:bookmarkStart w:id="173" w:name="_Toc151193765"/>
      <w:bookmarkStart w:id="174" w:name="_Toc226965713"/>
      <w:bookmarkStart w:id="175" w:name="_Toc150774623"/>
      <w:bookmarkStart w:id="176" w:name="_Toc150509274"/>
      <w:bookmarkStart w:id="177" w:name="_Toc164229218"/>
      <w:bookmarkStart w:id="178" w:name="_Toc164229364"/>
      <w:bookmarkStart w:id="179" w:name="_Toc305158791"/>
      <w:bookmarkStart w:id="180" w:name="_Toc226965796"/>
      <w:bookmarkStart w:id="181" w:name="_Toc264969213"/>
      <w:bookmarkStart w:id="182" w:name="_Toc151193693"/>
      <w:bookmarkStart w:id="183" w:name="_Toc520356147"/>
      <w:bookmarkStart w:id="184" w:name="_Toc164351617"/>
      <w:bookmarkStart w:id="185" w:name="_Toc149720816"/>
      <w:bookmarkStart w:id="186" w:name="_Toc151193621"/>
      <w:bookmarkStart w:id="187" w:name="_Toc151193837"/>
      <w:bookmarkStart w:id="188" w:name="_Toc265228361"/>
      <w:bookmarkStart w:id="189" w:name="_Toc127151724"/>
      <w:bookmarkStart w:id="190" w:name="_Toc150774728"/>
      <w:bookmarkStart w:id="191" w:name="_Toc164608792"/>
      <w:bookmarkStart w:id="192" w:name="_Toc127161437"/>
      <w:bookmarkStart w:id="193" w:name="_Toc127151523"/>
      <w:bookmarkStart w:id="194" w:name="_Toc226337219"/>
      <w:bookmarkStart w:id="195" w:name="_Toc305158865"/>
      <w:bookmarkStart w:id="196" w:name="_Toc151190150"/>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10C2EA46">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3194FDC5">
      <w:pPr>
        <w:numPr>
          <w:ilvl w:val="0"/>
          <w:numId w:val="10"/>
        </w:numPr>
        <w:tabs>
          <w:tab w:val="left" w:pos="1980"/>
          <w:tab w:val="left" w:pos="2520"/>
        </w:tabs>
        <w:snapToGrid w:val="0"/>
        <w:spacing w:line="360" w:lineRule="auto"/>
        <w:ind w:left="1440" w:firstLine="5"/>
        <w:rPr>
          <w:sz w:val="24"/>
        </w:rPr>
      </w:pPr>
      <w:r>
        <w:rPr>
          <w:sz w:val="24"/>
        </w:rPr>
        <w:t>投标邀请</w:t>
      </w:r>
    </w:p>
    <w:p w14:paraId="06C02388">
      <w:pPr>
        <w:numPr>
          <w:ilvl w:val="0"/>
          <w:numId w:val="10"/>
        </w:numPr>
        <w:tabs>
          <w:tab w:val="left" w:pos="1980"/>
          <w:tab w:val="left" w:pos="2520"/>
        </w:tabs>
        <w:snapToGrid w:val="0"/>
        <w:spacing w:line="360" w:lineRule="auto"/>
        <w:ind w:left="1440" w:firstLine="5"/>
        <w:rPr>
          <w:sz w:val="24"/>
        </w:rPr>
      </w:pPr>
      <w:r>
        <w:rPr>
          <w:sz w:val="24"/>
        </w:rPr>
        <w:t>投标人须知</w:t>
      </w:r>
    </w:p>
    <w:p w14:paraId="76DDBE72">
      <w:pPr>
        <w:numPr>
          <w:ilvl w:val="0"/>
          <w:numId w:val="10"/>
        </w:numPr>
        <w:tabs>
          <w:tab w:val="left" w:pos="1980"/>
          <w:tab w:val="left" w:pos="2520"/>
        </w:tabs>
        <w:snapToGrid w:val="0"/>
        <w:spacing w:line="360" w:lineRule="auto"/>
        <w:ind w:left="1440" w:firstLine="5"/>
        <w:rPr>
          <w:sz w:val="24"/>
        </w:rPr>
      </w:pPr>
      <w:r>
        <w:rPr>
          <w:sz w:val="24"/>
        </w:rPr>
        <w:t>资格审查</w:t>
      </w:r>
    </w:p>
    <w:p w14:paraId="5AFD4E06">
      <w:pPr>
        <w:numPr>
          <w:ilvl w:val="0"/>
          <w:numId w:val="10"/>
        </w:numPr>
        <w:tabs>
          <w:tab w:val="left" w:pos="1980"/>
          <w:tab w:val="left" w:pos="2520"/>
        </w:tabs>
        <w:snapToGrid w:val="0"/>
        <w:spacing w:line="360" w:lineRule="auto"/>
        <w:ind w:left="1440" w:firstLine="5"/>
        <w:rPr>
          <w:sz w:val="24"/>
        </w:rPr>
      </w:pPr>
      <w:r>
        <w:rPr>
          <w:sz w:val="24"/>
        </w:rPr>
        <w:t>评标程序、评标方法和评标标准</w:t>
      </w:r>
    </w:p>
    <w:p w14:paraId="10D1E22C">
      <w:pPr>
        <w:numPr>
          <w:ilvl w:val="0"/>
          <w:numId w:val="10"/>
        </w:numPr>
        <w:tabs>
          <w:tab w:val="left" w:pos="1980"/>
          <w:tab w:val="left" w:pos="2520"/>
        </w:tabs>
        <w:snapToGrid w:val="0"/>
        <w:spacing w:line="360" w:lineRule="auto"/>
        <w:ind w:left="1440" w:firstLine="5"/>
        <w:rPr>
          <w:sz w:val="24"/>
        </w:rPr>
      </w:pPr>
      <w:r>
        <w:rPr>
          <w:sz w:val="24"/>
        </w:rPr>
        <w:t>采购需求</w:t>
      </w:r>
    </w:p>
    <w:p w14:paraId="326E7A06">
      <w:pPr>
        <w:numPr>
          <w:ilvl w:val="0"/>
          <w:numId w:val="10"/>
        </w:numPr>
        <w:tabs>
          <w:tab w:val="left" w:pos="1980"/>
          <w:tab w:val="left" w:pos="2520"/>
        </w:tabs>
        <w:snapToGrid w:val="0"/>
        <w:spacing w:line="360" w:lineRule="auto"/>
        <w:ind w:left="1440" w:firstLine="5"/>
        <w:rPr>
          <w:sz w:val="24"/>
        </w:rPr>
      </w:pPr>
      <w:r>
        <w:rPr>
          <w:sz w:val="24"/>
        </w:rPr>
        <w:t>拟签订的合同文本</w:t>
      </w:r>
    </w:p>
    <w:p w14:paraId="6126D2EC">
      <w:pPr>
        <w:numPr>
          <w:ilvl w:val="0"/>
          <w:numId w:val="10"/>
        </w:numPr>
        <w:tabs>
          <w:tab w:val="left" w:pos="1980"/>
          <w:tab w:val="left" w:pos="2520"/>
        </w:tabs>
        <w:snapToGrid w:val="0"/>
        <w:spacing w:line="360" w:lineRule="auto"/>
        <w:ind w:left="1440" w:firstLine="5"/>
        <w:rPr>
          <w:sz w:val="24"/>
        </w:rPr>
      </w:pPr>
      <w:r>
        <w:rPr>
          <w:sz w:val="24"/>
        </w:rPr>
        <w:t>投标文件格式</w:t>
      </w:r>
    </w:p>
    <w:p w14:paraId="7967FCB2">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3FD9A1FD">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40C6F3CB">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15CFBDD4">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C51EC21">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09B56DD2">
      <w:pPr>
        <w:tabs>
          <w:tab w:val="left" w:pos="1080"/>
          <w:tab w:val="left" w:pos="1561"/>
        </w:tabs>
        <w:snapToGrid w:val="0"/>
        <w:spacing w:line="360" w:lineRule="auto"/>
        <w:ind w:left="1080"/>
        <w:rPr>
          <w:sz w:val="28"/>
        </w:rPr>
      </w:pPr>
      <w:bookmarkStart w:id="197" w:name="_Toc516367020"/>
      <w:bookmarkStart w:id="198" w:name="_Toc127151526"/>
      <w:bookmarkStart w:id="199" w:name="_Toc520356150"/>
      <w:bookmarkStart w:id="200" w:name="_Toc150509277"/>
      <w:bookmarkStart w:id="201" w:name="_Toc142311028"/>
      <w:bookmarkStart w:id="202" w:name="_Toc226965716"/>
      <w:bookmarkStart w:id="203" w:name="_Toc150774731"/>
      <w:bookmarkStart w:id="204" w:name="_Toc226337222"/>
      <w:bookmarkStart w:id="205" w:name="_Toc305158794"/>
      <w:bookmarkStart w:id="206" w:name="_Toc305158868"/>
      <w:bookmarkStart w:id="207" w:name="_Toc151193624"/>
      <w:bookmarkStart w:id="208" w:name="_Toc151193768"/>
      <w:bookmarkStart w:id="209" w:name="_Toc151193696"/>
      <w:bookmarkStart w:id="210" w:name="_Toc195842891"/>
      <w:bookmarkStart w:id="211" w:name="_Toc264969216"/>
      <w:bookmarkStart w:id="212" w:name="_Toc265228364"/>
      <w:bookmarkStart w:id="213" w:name="_Toc151193840"/>
      <w:bookmarkStart w:id="214" w:name="_Toc150774626"/>
      <w:bookmarkStart w:id="215" w:name="_Toc226309770"/>
      <w:bookmarkStart w:id="216" w:name="_Toc151190153"/>
      <w:bookmarkStart w:id="217" w:name="_Toc151193914"/>
      <w:bookmarkStart w:id="218" w:name="_Toc150480764"/>
      <w:bookmarkStart w:id="219" w:name="_Toc226965799"/>
    </w:p>
    <w:p w14:paraId="6A670A74">
      <w:pPr>
        <w:pStyle w:val="6"/>
        <w:spacing w:before="0" w:line="360" w:lineRule="auto"/>
        <w:rPr>
          <w:rFonts w:ascii="Times New Roman" w:hAnsi="Times New Roman" w:eastAsia="宋体"/>
          <w:sz w:val="28"/>
        </w:rPr>
      </w:pPr>
      <w:r>
        <w:rPr>
          <w:rFonts w:ascii="Times New Roman" w:hAnsi="Times New Roman" w:eastAsia="宋体"/>
          <w:sz w:val="28"/>
        </w:rPr>
        <w:t>三   投标文件</w:t>
      </w:r>
      <w:bookmarkEnd w:id="197"/>
      <w:r>
        <w:rPr>
          <w:rFonts w:ascii="Times New Roman" w:hAnsi="Times New Roman" w:eastAsia="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1E25F1C9">
      <w:pPr>
        <w:numPr>
          <w:ilvl w:val="0"/>
          <w:numId w:val="8"/>
        </w:numPr>
        <w:tabs>
          <w:tab w:val="left" w:pos="360"/>
        </w:tabs>
        <w:snapToGrid w:val="0"/>
        <w:spacing w:line="360" w:lineRule="auto"/>
        <w:ind w:left="357" w:hanging="357"/>
        <w:outlineLvl w:val="1"/>
        <w:rPr>
          <w:sz w:val="24"/>
        </w:rPr>
      </w:pPr>
      <w:bookmarkStart w:id="220" w:name="_Toc127151728"/>
      <w:bookmarkStart w:id="221" w:name="_Toc164608796"/>
      <w:bookmarkStart w:id="222" w:name="_Toc516367021"/>
      <w:bookmarkStart w:id="223" w:name="_Toc226965717"/>
      <w:bookmarkStart w:id="224" w:name="_Toc127161441"/>
      <w:bookmarkStart w:id="225" w:name="_Toc151193841"/>
      <w:bookmarkStart w:id="226" w:name="_Toc151193915"/>
      <w:bookmarkStart w:id="227" w:name="_Toc151193697"/>
      <w:bookmarkStart w:id="228" w:name="_Toc164351621"/>
      <w:bookmarkStart w:id="229" w:name="_Toc226337223"/>
      <w:bookmarkStart w:id="230" w:name="_Toc164229368"/>
      <w:bookmarkStart w:id="231" w:name="_Toc150480765"/>
      <w:bookmarkStart w:id="232" w:name="_Toc151193625"/>
      <w:bookmarkStart w:id="233" w:name="_Toc149720820"/>
      <w:bookmarkStart w:id="234" w:name="_Toc195842892"/>
      <w:bookmarkStart w:id="235" w:name="_Toc150509278"/>
      <w:bookmarkStart w:id="236" w:name="_Toc142311029"/>
      <w:bookmarkStart w:id="237" w:name="_Toc264969217"/>
      <w:bookmarkStart w:id="238" w:name="_Toc164608641"/>
      <w:bookmarkStart w:id="239" w:name="_Toc150774732"/>
      <w:bookmarkStart w:id="240" w:name="_Toc226965800"/>
      <w:bookmarkStart w:id="241" w:name="_Toc151190154"/>
      <w:bookmarkStart w:id="242" w:name="_Toc127151527"/>
      <w:bookmarkStart w:id="243" w:name="_Toc150774627"/>
      <w:bookmarkStart w:id="244" w:name="_Toc520356151"/>
      <w:bookmarkStart w:id="245" w:name="_Toc151193769"/>
      <w:bookmarkStart w:id="246" w:name="_Toc305158795"/>
      <w:bookmarkStart w:id="247" w:name="_Toc226309771"/>
      <w:bookmarkStart w:id="248" w:name="_Toc164229222"/>
      <w:bookmarkStart w:id="249" w:name="_Toc265228365"/>
      <w:bookmarkStart w:id="250" w:name="_Toc305158869"/>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26EF9B5A">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439D818">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7B8134E8">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504A022">
      <w:pPr>
        <w:numPr>
          <w:ilvl w:val="0"/>
          <w:numId w:val="8"/>
        </w:numPr>
        <w:tabs>
          <w:tab w:val="left" w:pos="360"/>
        </w:tabs>
        <w:snapToGrid w:val="0"/>
        <w:spacing w:line="360" w:lineRule="auto"/>
        <w:ind w:left="357" w:hanging="357"/>
        <w:outlineLvl w:val="1"/>
        <w:rPr>
          <w:sz w:val="24"/>
        </w:rPr>
      </w:pPr>
      <w:bookmarkStart w:id="251" w:name="_Ref467306195"/>
      <w:bookmarkStart w:id="252" w:name="_Ref467306676"/>
      <w:bookmarkStart w:id="253" w:name="_Toc516367022"/>
      <w:bookmarkStart w:id="254" w:name="_Toc151193626"/>
      <w:bookmarkStart w:id="255" w:name="_Toc150509279"/>
      <w:bookmarkStart w:id="256" w:name="_Toc226965718"/>
      <w:bookmarkStart w:id="257" w:name="_Toc127151729"/>
      <w:bookmarkStart w:id="258" w:name="_Toc305158870"/>
      <w:bookmarkStart w:id="259" w:name="_Toc127151528"/>
      <w:bookmarkStart w:id="260" w:name="_Toc164229223"/>
      <w:bookmarkStart w:id="261" w:name="_Toc195842893"/>
      <w:bookmarkStart w:id="262" w:name="_Toc164229369"/>
      <w:bookmarkStart w:id="263" w:name="_Toc149720821"/>
      <w:bookmarkStart w:id="264" w:name="_Toc520356152"/>
      <w:bookmarkStart w:id="265" w:name="_Toc264969218"/>
      <w:bookmarkStart w:id="266" w:name="_Toc164351622"/>
      <w:bookmarkStart w:id="267" w:name="_Toc305158796"/>
      <w:bookmarkStart w:id="268" w:name="_Toc150774628"/>
      <w:bookmarkStart w:id="269" w:name="_Toc151193698"/>
      <w:bookmarkStart w:id="270" w:name="_Toc226309772"/>
      <w:bookmarkStart w:id="271" w:name="_Toc164608797"/>
      <w:bookmarkStart w:id="272" w:name="_Toc127161442"/>
      <w:bookmarkStart w:id="273" w:name="_Toc142311030"/>
      <w:bookmarkStart w:id="274" w:name="_Toc265228366"/>
      <w:bookmarkStart w:id="275" w:name="_Toc151193842"/>
      <w:bookmarkStart w:id="276" w:name="_Toc164608642"/>
      <w:bookmarkStart w:id="277" w:name="_Toc150774733"/>
      <w:bookmarkStart w:id="278" w:name="_Toc151193770"/>
      <w:bookmarkStart w:id="279" w:name="_Toc150480766"/>
      <w:bookmarkStart w:id="280" w:name="_Toc151190155"/>
      <w:bookmarkStart w:id="281" w:name="_Toc226337224"/>
      <w:bookmarkStart w:id="282" w:name="_Toc226965801"/>
      <w:bookmarkStart w:id="283" w:name="_Toc151193916"/>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1727422">
      <w:pPr>
        <w:numPr>
          <w:ilvl w:val="1"/>
          <w:numId w:val="8"/>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663756CD">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233DFA83">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7D98D0F3">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06E63FAE">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4"/>
    </w:p>
    <w:p w14:paraId="5DCD6B0A">
      <w:pPr>
        <w:numPr>
          <w:ilvl w:val="0"/>
          <w:numId w:val="8"/>
        </w:numPr>
        <w:tabs>
          <w:tab w:val="left" w:pos="360"/>
        </w:tabs>
        <w:snapToGrid w:val="0"/>
        <w:spacing w:line="360" w:lineRule="auto"/>
        <w:ind w:left="357" w:hanging="357"/>
        <w:outlineLvl w:val="1"/>
        <w:rPr>
          <w:sz w:val="24"/>
        </w:rPr>
      </w:pPr>
      <w:bookmarkStart w:id="285" w:name="_Toc127151530"/>
      <w:bookmarkStart w:id="286" w:name="_Toc151193772"/>
      <w:bookmarkStart w:id="287" w:name="_Toc149720823"/>
      <w:bookmarkStart w:id="288" w:name="_Toc150480768"/>
      <w:bookmarkStart w:id="289" w:name="_Toc520356155"/>
      <w:bookmarkStart w:id="290" w:name="_Toc151193844"/>
      <w:bookmarkStart w:id="291" w:name="_Toc127151731"/>
      <w:bookmarkStart w:id="292" w:name="_Toc164229371"/>
      <w:bookmarkStart w:id="293" w:name="_Toc151193628"/>
      <w:bookmarkStart w:id="294" w:name="_Toc195842895"/>
      <w:bookmarkStart w:id="295" w:name="_Toc150774735"/>
      <w:bookmarkStart w:id="296" w:name="_Toc150774630"/>
      <w:bookmarkStart w:id="297" w:name="_Toc164351624"/>
      <w:bookmarkStart w:id="298" w:name="_Toc151190157"/>
      <w:bookmarkStart w:id="299" w:name="_Toc164229225"/>
      <w:bookmarkStart w:id="300" w:name="_Toc127161444"/>
      <w:bookmarkStart w:id="301" w:name="_Toc164608799"/>
      <w:bookmarkStart w:id="302" w:name="_Toc164608644"/>
      <w:bookmarkStart w:id="303" w:name="_Toc142311032"/>
      <w:bookmarkStart w:id="304" w:name="_Toc151193918"/>
      <w:bookmarkStart w:id="305" w:name="_Toc151193700"/>
      <w:bookmarkStart w:id="306" w:name="_Toc150509281"/>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78DE64BE">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eastAsiaTheme="minorEastAsia"/>
          <w:sz w:val="24"/>
        </w:rPr>
        <w:t>为计价货币</w:t>
      </w:r>
      <w:r>
        <w:rPr>
          <w:sz w:val="24"/>
        </w:rPr>
        <w:t>。</w:t>
      </w:r>
    </w:p>
    <w:p w14:paraId="16CB6AD0">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1B3381C4">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CF61E79">
      <w:pPr>
        <w:numPr>
          <w:ilvl w:val="2"/>
          <w:numId w:val="8"/>
        </w:numPr>
        <w:snapToGrid w:val="0"/>
        <w:spacing w:line="360" w:lineRule="auto"/>
        <w:rPr>
          <w:sz w:val="24"/>
        </w:rPr>
      </w:pPr>
      <w:r>
        <w:rPr>
          <w:sz w:val="24"/>
        </w:rPr>
        <w:t xml:space="preserve">按照招标文件要求完成本项目的全部相关费用。 </w:t>
      </w:r>
    </w:p>
    <w:p w14:paraId="0F2A05A7">
      <w:pPr>
        <w:numPr>
          <w:ilvl w:val="1"/>
          <w:numId w:val="8"/>
        </w:numPr>
        <w:tabs>
          <w:tab w:val="left" w:pos="1080"/>
          <w:tab w:val="left" w:pos="2014"/>
        </w:tabs>
        <w:snapToGrid w:val="0"/>
        <w:spacing w:line="360" w:lineRule="auto"/>
        <w:ind w:left="1077" w:hanging="720"/>
        <w:rPr>
          <w:sz w:val="24"/>
        </w:rPr>
      </w:pPr>
      <w:r>
        <w:rPr>
          <w:sz w:val="24"/>
        </w:rPr>
        <w:t>采购人不得向</w:t>
      </w:r>
      <w:r>
        <w:rPr>
          <w:rFonts w:hint="eastAsia"/>
          <w:sz w:val="24"/>
          <w:lang w:eastAsia="zh-CN"/>
        </w:rPr>
        <w:t>投标人</w:t>
      </w:r>
      <w:r>
        <w:rPr>
          <w:sz w:val="24"/>
        </w:rPr>
        <w:t>索要或者接受其给予的赠品、回扣或者与采购无关的其他商品、服务。</w:t>
      </w:r>
    </w:p>
    <w:p w14:paraId="02DF4D4F">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6AA913CD">
      <w:pPr>
        <w:numPr>
          <w:ilvl w:val="0"/>
          <w:numId w:val="8"/>
        </w:numPr>
        <w:tabs>
          <w:tab w:val="left" w:pos="360"/>
        </w:tabs>
        <w:snapToGrid w:val="0"/>
        <w:spacing w:line="360" w:lineRule="auto"/>
        <w:ind w:left="357" w:hanging="357"/>
        <w:outlineLvl w:val="1"/>
        <w:rPr>
          <w:sz w:val="24"/>
        </w:rPr>
      </w:pPr>
      <w:bookmarkStart w:id="307" w:name="_Toc142311033"/>
      <w:bookmarkStart w:id="308" w:name="_Toc164608800"/>
      <w:bookmarkStart w:id="309" w:name="_Toc151193845"/>
      <w:bookmarkStart w:id="310" w:name="_Toc226965721"/>
      <w:bookmarkStart w:id="311" w:name="_Toc164229372"/>
      <w:bookmarkStart w:id="312" w:name="_Toc305158799"/>
      <w:bookmarkStart w:id="313" w:name="_Toc226309775"/>
      <w:bookmarkStart w:id="314" w:name="_Toc127161445"/>
      <w:bookmarkStart w:id="315" w:name="_Toc151193919"/>
      <w:bookmarkStart w:id="316" w:name="_Toc520356156"/>
      <w:bookmarkStart w:id="317" w:name="_Toc164229226"/>
      <w:bookmarkStart w:id="318" w:name="_Toc151193773"/>
      <w:bookmarkStart w:id="319" w:name="_Toc149720824"/>
      <w:bookmarkStart w:id="320" w:name="_Toc305158873"/>
      <w:bookmarkStart w:id="321" w:name="_Toc151190158"/>
      <w:bookmarkStart w:id="322" w:name="_Toc164608645"/>
      <w:bookmarkStart w:id="323" w:name="_Toc164351625"/>
      <w:bookmarkStart w:id="324" w:name="_Toc195842896"/>
      <w:bookmarkStart w:id="325" w:name="_Toc150509282"/>
      <w:bookmarkStart w:id="326" w:name="_Toc127151732"/>
      <w:bookmarkStart w:id="327" w:name="_Toc151193701"/>
      <w:bookmarkStart w:id="328" w:name="_Ref467306513"/>
      <w:bookmarkStart w:id="329" w:name="_Toc151193629"/>
      <w:bookmarkStart w:id="330" w:name="_Toc226337227"/>
      <w:bookmarkStart w:id="331" w:name="_Toc150480769"/>
      <w:bookmarkStart w:id="332" w:name="_Toc127151531"/>
      <w:bookmarkStart w:id="333" w:name="_Toc226965804"/>
      <w:bookmarkStart w:id="334" w:name="_Toc150774631"/>
      <w:bookmarkStart w:id="335" w:name="_Toc264969221"/>
      <w:bookmarkStart w:id="336" w:name="_Toc150774736"/>
      <w:bookmarkStart w:id="337" w:name="_Toc265228369"/>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143C4D1C">
      <w:pPr>
        <w:numPr>
          <w:ilvl w:val="1"/>
          <w:numId w:val="8"/>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6362534F">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31CB603A">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w:t>
      </w:r>
      <w:r>
        <w:rPr>
          <w:sz w:val="24"/>
          <w:lang w:bidi="ar"/>
        </w:rPr>
        <w:t>北京市政府采购电子交易平台完成电子保函在线办理。</w:t>
      </w:r>
      <w:bookmarkEnd w:id="339"/>
      <w:r>
        <w:rPr>
          <w:sz w:val="24"/>
        </w:rPr>
        <w:t>未按上述要求缴纳投标保证金的，其</w:t>
      </w:r>
      <w:r>
        <w:rPr>
          <w:b/>
          <w:sz w:val="24"/>
        </w:rPr>
        <w:t>投标无效</w:t>
      </w:r>
      <w:r>
        <w:rPr>
          <w:sz w:val="24"/>
        </w:rPr>
        <w:t>。</w:t>
      </w:r>
    </w:p>
    <w:p w14:paraId="07C2ABC4">
      <w:pPr>
        <w:numPr>
          <w:ilvl w:val="1"/>
          <w:numId w:val="8"/>
        </w:numPr>
        <w:tabs>
          <w:tab w:val="left" w:pos="1080"/>
          <w:tab w:val="left" w:pos="2014"/>
        </w:tabs>
        <w:snapToGrid w:val="0"/>
        <w:spacing w:line="360" w:lineRule="auto"/>
        <w:ind w:left="1077" w:hanging="720"/>
        <w:rPr>
          <w:sz w:val="24"/>
        </w:rPr>
      </w:pPr>
      <w:r>
        <w:rPr>
          <w:sz w:val="24"/>
        </w:rPr>
        <w:t>投标人</w:t>
      </w:r>
      <w:r>
        <w:rPr>
          <w:color w:val="000000"/>
          <w:sz w:val="24"/>
        </w:rPr>
        <w:t>除需在投标文件中提供“</w:t>
      </w:r>
      <w:r>
        <w:rPr>
          <w:color w:val="000000"/>
          <w:sz w:val="24"/>
          <w:szCs w:val="20"/>
        </w:rPr>
        <w:t>投标保证金凭证/交款单据电子件</w:t>
      </w:r>
      <w:r>
        <w:rPr>
          <w:color w:val="000000"/>
          <w:sz w:val="24"/>
        </w:rPr>
        <w:t>”，</w:t>
      </w:r>
      <w:r>
        <w:rPr>
          <w:sz w:val="24"/>
        </w:rPr>
        <w:t>还需在投标截止时间前，通过电子交易平台上传“</w:t>
      </w:r>
      <w:r>
        <w:rPr>
          <w:color w:val="000000"/>
          <w:sz w:val="24"/>
          <w:szCs w:val="20"/>
        </w:rPr>
        <w:t>投标保证金凭证/交款单据电子件</w:t>
      </w:r>
      <w:r>
        <w:rPr>
          <w:sz w:val="24"/>
        </w:rPr>
        <w:t>”。</w:t>
      </w:r>
    </w:p>
    <w:p w14:paraId="32502D57">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5A076ED2">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1ABE74E4">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13E56799">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5831C16A">
      <w:pPr>
        <w:numPr>
          <w:ilvl w:val="2"/>
          <w:numId w:val="8"/>
        </w:numPr>
        <w:snapToGrid w:val="0"/>
        <w:spacing w:line="360" w:lineRule="auto"/>
        <w:rPr>
          <w:sz w:val="24"/>
        </w:rPr>
      </w:pPr>
      <w:r>
        <w:rPr>
          <w:sz w:val="24"/>
        </w:rPr>
        <w:t>中标人的投标保证金，自采购合同签订之日起5个工作日内退还中标人；</w:t>
      </w:r>
    </w:p>
    <w:p w14:paraId="478D13C6">
      <w:pPr>
        <w:numPr>
          <w:ilvl w:val="2"/>
          <w:numId w:val="8"/>
        </w:numPr>
        <w:snapToGrid w:val="0"/>
        <w:spacing w:line="360" w:lineRule="auto"/>
        <w:rPr>
          <w:sz w:val="24"/>
        </w:rPr>
      </w:pPr>
      <w:r>
        <w:rPr>
          <w:sz w:val="24"/>
        </w:rPr>
        <w:t>未中标投标人的投标保证金，自中标通知书发出之日起5个工作日内退还未中标人；</w:t>
      </w:r>
    </w:p>
    <w:p w14:paraId="572D5C61">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5B80315F">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64FD2D9">
      <w:pPr>
        <w:numPr>
          <w:ilvl w:val="2"/>
          <w:numId w:val="8"/>
        </w:numPr>
        <w:snapToGrid w:val="0"/>
        <w:spacing w:line="360" w:lineRule="auto"/>
        <w:rPr>
          <w:sz w:val="24"/>
        </w:rPr>
      </w:pPr>
      <w:r>
        <w:rPr>
          <w:sz w:val="24"/>
        </w:rPr>
        <w:t>投标有效期内投标人撤销投标文件的；</w:t>
      </w:r>
    </w:p>
    <w:p w14:paraId="3C011EC1">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373F8E51">
      <w:pPr>
        <w:numPr>
          <w:ilvl w:val="0"/>
          <w:numId w:val="8"/>
        </w:numPr>
        <w:tabs>
          <w:tab w:val="left" w:pos="360"/>
        </w:tabs>
        <w:snapToGrid w:val="0"/>
        <w:spacing w:line="360" w:lineRule="auto"/>
        <w:ind w:left="357" w:hanging="357"/>
        <w:outlineLvl w:val="1"/>
        <w:rPr>
          <w:sz w:val="24"/>
        </w:rPr>
      </w:pPr>
      <w:bookmarkStart w:id="340" w:name="_Toc226309776"/>
      <w:bookmarkStart w:id="341" w:name="_Toc150480770"/>
      <w:bookmarkStart w:id="342" w:name="_Toc151193846"/>
      <w:bookmarkStart w:id="343" w:name="_Toc127151733"/>
      <w:bookmarkStart w:id="344" w:name="_Toc151193630"/>
      <w:bookmarkStart w:id="345" w:name="_Toc150509283"/>
      <w:bookmarkStart w:id="346" w:name="_Toc151190159"/>
      <w:bookmarkStart w:id="347" w:name="_Toc226337228"/>
      <w:bookmarkStart w:id="348" w:name="_Toc264969222"/>
      <w:bookmarkStart w:id="349" w:name="_Toc164229373"/>
      <w:bookmarkStart w:id="350" w:name="_Toc226965805"/>
      <w:bookmarkStart w:id="351" w:name="_Toc520356157"/>
      <w:bookmarkStart w:id="352" w:name="_Toc226965722"/>
      <w:bookmarkStart w:id="353" w:name="_Toc127161446"/>
      <w:bookmarkStart w:id="354" w:name="_Toc151193920"/>
      <w:bookmarkStart w:id="355" w:name="_Toc127151532"/>
      <w:bookmarkStart w:id="356" w:name="_Toc305158874"/>
      <w:bookmarkStart w:id="357" w:name="_Toc164608801"/>
      <w:bookmarkStart w:id="358" w:name="_Toc164608646"/>
      <w:bookmarkStart w:id="359" w:name="_Toc265228370"/>
      <w:bookmarkStart w:id="360" w:name="_Toc150774632"/>
      <w:bookmarkStart w:id="361" w:name="_Toc150774737"/>
      <w:bookmarkStart w:id="362" w:name="_Toc151193702"/>
      <w:bookmarkStart w:id="363" w:name="_Toc195842897"/>
      <w:bookmarkStart w:id="364" w:name="_Toc149720825"/>
      <w:bookmarkStart w:id="365" w:name="_Toc305158800"/>
      <w:bookmarkStart w:id="366" w:name="_Toc164229227"/>
      <w:bookmarkStart w:id="367" w:name="_Toc151193774"/>
      <w:bookmarkStart w:id="368" w:name="_Toc142311034"/>
      <w:bookmarkStart w:id="369" w:name="_Toc164351626"/>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71525ADF">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8630CB2">
      <w:pPr>
        <w:numPr>
          <w:ilvl w:val="0"/>
          <w:numId w:val="8"/>
        </w:numPr>
        <w:tabs>
          <w:tab w:val="left" w:pos="360"/>
        </w:tabs>
        <w:snapToGrid w:val="0"/>
        <w:spacing w:line="360" w:lineRule="auto"/>
        <w:ind w:left="357" w:hanging="357"/>
        <w:outlineLvl w:val="1"/>
        <w:rPr>
          <w:sz w:val="24"/>
        </w:rPr>
      </w:pPr>
      <w:bookmarkStart w:id="370" w:name="_Toc150480771"/>
      <w:bookmarkStart w:id="371" w:name="_Toc264969223"/>
      <w:bookmarkStart w:id="372" w:name="_Toc127161447"/>
      <w:bookmarkStart w:id="373" w:name="_Toc151193775"/>
      <w:bookmarkStart w:id="374" w:name="_Toc164608647"/>
      <w:bookmarkStart w:id="375" w:name="_Toc151193703"/>
      <w:bookmarkStart w:id="376" w:name="_Toc265228371"/>
      <w:bookmarkStart w:id="377" w:name="_Toc149720826"/>
      <w:bookmarkStart w:id="378" w:name="_Toc305158801"/>
      <w:bookmarkStart w:id="379" w:name="_Toc151190160"/>
      <w:bookmarkStart w:id="380" w:name="_Toc226965806"/>
      <w:bookmarkStart w:id="381" w:name="_Toc164608802"/>
      <w:bookmarkStart w:id="382" w:name="_Toc127151533"/>
      <w:bookmarkStart w:id="383" w:name="_Toc151193921"/>
      <w:bookmarkStart w:id="384" w:name="_Toc164351627"/>
      <w:bookmarkStart w:id="385" w:name="_Toc150774633"/>
      <w:bookmarkStart w:id="386" w:name="_Toc305158875"/>
      <w:bookmarkStart w:id="387" w:name="_Toc520356158"/>
      <w:bookmarkStart w:id="388" w:name="_Toc142311035"/>
      <w:bookmarkStart w:id="389" w:name="_Toc195842898"/>
      <w:bookmarkStart w:id="390" w:name="_Toc151193631"/>
      <w:bookmarkStart w:id="391" w:name="_Toc150774738"/>
      <w:bookmarkStart w:id="392" w:name="_Toc226965723"/>
      <w:bookmarkStart w:id="393" w:name="_Toc164229228"/>
      <w:bookmarkStart w:id="394" w:name="_Toc150509284"/>
      <w:bookmarkStart w:id="395" w:name="_Toc226309777"/>
      <w:bookmarkStart w:id="396" w:name="_Toc151193847"/>
      <w:bookmarkStart w:id="397" w:name="_Toc164229374"/>
      <w:bookmarkStart w:id="398" w:name="_Toc127151734"/>
      <w:bookmarkStart w:id="399" w:name="_Toc226337229"/>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3E908E5C">
      <w:pPr>
        <w:numPr>
          <w:ilvl w:val="1"/>
          <w:numId w:val="8"/>
        </w:numPr>
        <w:tabs>
          <w:tab w:val="left" w:pos="1080"/>
          <w:tab w:val="left" w:pos="2014"/>
        </w:tabs>
        <w:snapToGrid w:val="0"/>
        <w:spacing w:line="360" w:lineRule="auto"/>
        <w:ind w:left="1077" w:hanging="720"/>
        <w:rPr>
          <w:sz w:val="24"/>
        </w:rPr>
      </w:pPr>
      <w:bookmarkStart w:id="400" w:name="_Toc142311036"/>
      <w:bookmarkStart w:id="401" w:name="_Toc150774739"/>
      <w:bookmarkStart w:id="402" w:name="_Toc226309778"/>
      <w:bookmarkStart w:id="403" w:name="_Toc127151534"/>
      <w:bookmarkStart w:id="404" w:name="_Toc151193776"/>
      <w:bookmarkStart w:id="405" w:name="_Toc151193704"/>
      <w:bookmarkStart w:id="406" w:name="_Toc151190161"/>
      <w:bookmarkStart w:id="407" w:name="_Toc151193632"/>
      <w:bookmarkStart w:id="408" w:name="_Toc151193922"/>
      <w:bookmarkStart w:id="409" w:name="_Toc305158876"/>
      <w:bookmarkStart w:id="410" w:name="_Toc305158802"/>
      <w:bookmarkStart w:id="411" w:name="_Toc150774634"/>
      <w:bookmarkStart w:id="412" w:name="_Toc151193848"/>
      <w:bookmarkStart w:id="413" w:name="_Toc520356159"/>
      <w:bookmarkStart w:id="414" w:name="_Toc195842899"/>
      <w:bookmarkStart w:id="415" w:name="_Toc226965807"/>
      <w:bookmarkStart w:id="416" w:name="_Toc226965724"/>
      <w:bookmarkStart w:id="417" w:name="_Toc150509285"/>
      <w:bookmarkStart w:id="418" w:name="_Toc264969224"/>
      <w:bookmarkStart w:id="419" w:name="_Toc150480772"/>
      <w:bookmarkStart w:id="420" w:name="_Toc265228372"/>
      <w:bookmarkStart w:id="421" w:name="_Toc226337230"/>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38DA75B5">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006425EC">
      <w:pPr>
        <w:tabs>
          <w:tab w:val="left" w:pos="900"/>
          <w:tab w:val="left" w:pos="1080"/>
        </w:tabs>
        <w:snapToGrid w:val="0"/>
        <w:spacing w:line="360" w:lineRule="auto"/>
        <w:ind w:left="357"/>
      </w:pPr>
    </w:p>
    <w:p w14:paraId="373E5043">
      <w:pPr>
        <w:pStyle w:val="6"/>
        <w:spacing w:before="0" w:line="360" w:lineRule="auto"/>
        <w:rPr>
          <w:rFonts w:ascii="Times New Roman" w:hAnsi="Times New Roman" w:eastAsia="宋体"/>
          <w:sz w:val="28"/>
        </w:rPr>
      </w:pPr>
      <w:r>
        <w:rPr>
          <w:rFonts w:ascii="Times New Roman" w:hAnsi="Times New Roman" w:eastAsia="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5D172322">
      <w:pPr>
        <w:numPr>
          <w:ilvl w:val="0"/>
          <w:numId w:val="8"/>
        </w:numPr>
        <w:tabs>
          <w:tab w:val="left" w:pos="360"/>
        </w:tabs>
        <w:snapToGrid w:val="0"/>
        <w:spacing w:line="360" w:lineRule="auto"/>
        <w:ind w:left="357" w:hanging="357"/>
        <w:outlineLvl w:val="1"/>
        <w:rPr>
          <w:sz w:val="24"/>
        </w:rPr>
      </w:pPr>
      <w:bookmarkStart w:id="422" w:name="_Toc127151736"/>
      <w:bookmarkStart w:id="423" w:name="_Toc164351629"/>
      <w:bookmarkStart w:id="424" w:name="_Toc150774740"/>
      <w:bookmarkStart w:id="425" w:name="_Toc520356160"/>
      <w:bookmarkStart w:id="426" w:name="_Toc164229230"/>
      <w:bookmarkStart w:id="427" w:name="_Toc164229376"/>
      <w:bookmarkStart w:id="428" w:name="_Toc226337231"/>
      <w:bookmarkStart w:id="429" w:name="_Toc127161449"/>
      <w:bookmarkStart w:id="430" w:name="_Toc164608649"/>
      <w:bookmarkStart w:id="431" w:name="_Toc151193633"/>
      <w:bookmarkStart w:id="432" w:name="_Toc150480773"/>
      <w:bookmarkStart w:id="433" w:name="_Toc226965725"/>
      <w:bookmarkStart w:id="434" w:name="_Toc226309779"/>
      <w:bookmarkStart w:id="435" w:name="_Toc305158877"/>
      <w:bookmarkStart w:id="436" w:name="_Toc151190162"/>
      <w:bookmarkStart w:id="437" w:name="_Toc226965808"/>
      <w:bookmarkStart w:id="438" w:name="_Toc151193777"/>
      <w:bookmarkStart w:id="439" w:name="_Toc142311037"/>
      <w:bookmarkStart w:id="440" w:name="_Toc195842900"/>
      <w:bookmarkStart w:id="441" w:name="_Toc150774635"/>
      <w:bookmarkStart w:id="442" w:name="_Toc151193849"/>
      <w:bookmarkStart w:id="443" w:name="_Toc164608804"/>
      <w:bookmarkStart w:id="444" w:name="_Toc151193705"/>
      <w:bookmarkStart w:id="445" w:name="_Toc149720828"/>
      <w:bookmarkStart w:id="446" w:name="_Toc305158803"/>
      <w:bookmarkStart w:id="447" w:name="_Toc127151535"/>
      <w:bookmarkStart w:id="448" w:name="_Toc150509286"/>
      <w:bookmarkStart w:id="449" w:name="_Toc151193923"/>
      <w:bookmarkStart w:id="450" w:name="_Toc264969225"/>
      <w:bookmarkStart w:id="451" w:name="_Toc265228373"/>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0FFD2FED">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w:t>
      </w:r>
      <w:r>
        <w:rPr>
          <w:rFonts w:hint="eastAsia"/>
          <w:sz w:val="24"/>
          <w:lang w:eastAsia="zh-CN"/>
        </w:rPr>
        <w:t>投标人</w:t>
      </w:r>
      <w:r>
        <w:rPr>
          <w:sz w:val="24"/>
        </w:rPr>
        <w:t>操作手册要求编制、生成并提交电子投标文件。</w:t>
      </w:r>
    </w:p>
    <w:p w14:paraId="655CC34A">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1CEC2F79">
      <w:pPr>
        <w:numPr>
          <w:ilvl w:val="0"/>
          <w:numId w:val="8"/>
        </w:numPr>
        <w:tabs>
          <w:tab w:val="left" w:pos="360"/>
        </w:tabs>
        <w:snapToGrid w:val="0"/>
        <w:spacing w:line="360" w:lineRule="auto"/>
        <w:ind w:left="357" w:hanging="357"/>
        <w:outlineLvl w:val="1"/>
        <w:rPr>
          <w:sz w:val="24"/>
        </w:rPr>
      </w:pPr>
      <w:bookmarkStart w:id="452" w:name="_Toc305158804"/>
      <w:bookmarkStart w:id="453" w:name="_Toc151193778"/>
      <w:bookmarkStart w:id="454" w:name="_Toc149720829"/>
      <w:bookmarkStart w:id="455" w:name="_Toc226337232"/>
      <w:bookmarkStart w:id="456" w:name="_Toc226309780"/>
      <w:bookmarkStart w:id="457" w:name="_Toc226965809"/>
      <w:bookmarkStart w:id="458" w:name="_Toc150480774"/>
      <w:bookmarkStart w:id="459" w:name="_Toc164229377"/>
      <w:bookmarkStart w:id="460" w:name="_Toc164608650"/>
      <w:bookmarkStart w:id="461" w:name="_Toc150774741"/>
      <w:bookmarkStart w:id="462" w:name="_Toc127151737"/>
      <w:bookmarkStart w:id="463" w:name="_Toc164351630"/>
      <w:bookmarkStart w:id="464" w:name="_Toc142311038"/>
      <w:bookmarkStart w:id="465" w:name="_Toc151193924"/>
      <w:bookmarkStart w:id="466" w:name="_Toc305158878"/>
      <w:bookmarkStart w:id="467" w:name="_Toc265228374"/>
      <w:bookmarkStart w:id="468" w:name="_Toc195842901"/>
      <w:bookmarkStart w:id="469" w:name="_Toc520356161"/>
      <w:bookmarkStart w:id="470" w:name="_Toc151193850"/>
      <w:bookmarkStart w:id="471" w:name="_Toc150774636"/>
      <w:bookmarkStart w:id="472" w:name="_Toc151193706"/>
      <w:bookmarkStart w:id="473" w:name="_Toc127151536"/>
      <w:bookmarkStart w:id="474" w:name="_Toc164608805"/>
      <w:bookmarkStart w:id="475" w:name="_Toc151190163"/>
      <w:bookmarkStart w:id="476" w:name="_Toc226965726"/>
      <w:bookmarkStart w:id="477" w:name="_Toc127161450"/>
      <w:bookmarkStart w:id="478" w:name="_Toc150509287"/>
      <w:bookmarkStart w:id="479" w:name="_Toc264969226"/>
      <w:bookmarkStart w:id="480" w:name="_Toc151193634"/>
      <w:bookmarkStart w:id="481" w:name="_Toc164229231"/>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4C203619">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4B54CEE4">
      <w:pPr>
        <w:numPr>
          <w:ilvl w:val="0"/>
          <w:numId w:val="8"/>
        </w:numPr>
        <w:tabs>
          <w:tab w:val="left" w:pos="360"/>
        </w:tabs>
        <w:snapToGrid w:val="0"/>
        <w:spacing w:line="360" w:lineRule="auto"/>
        <w:ind w:left="357" w:hanging="357"/>
        <w:outlineLvl w:val="1"/>
        <w:rPr>
          <w:sz w:val="24"/>
        </w:rPr>
      </w:pPr>
      <w:bookmarkStart w:id="482" w:name="_Toc164229232"/>
      <w:bookmarkStart w:id="483" w:name="_Toc226965810"/>
      <w:bookmarkStart w:id="484" w:name="_Toc164608651"/>
      <w:bookmarkStart w:id="485" w:name="_Toc142311039"/>
      <w:bookmarkStart w:id="486" w:name="_Toc164351631"/>
      <w:bookmarkStart w:id="487" w:name="_Toc127151537"/>
      <w:bookmarkStart w:id="488" w:name="_Toc195842902"/>
      <w:bookmarkStart w:id="489" w:name="_Toc150774742"/>
      <w:bookmarkStart w:id="490" w:name="_Toc151193851"/>
      <w:bookmarkStart w:id="491" w:name="_Toc164608806"/>
      <w:bookmarkStart w:id="492" w:name="_Toc127161451"/>
      <w:bookmarkStart w:id="493" w:name="_Toc151193779"/>
      <w:bookmarkStart w:id="494" w:name="_Toc151193707"/>
      <w:bookmarkStart w:id="495" w:name="_Toc127151738"/>
      <w:bookmarkStart w:id="496" w:name="_Toc305158805"/>
      <w:bookmarkStart w:id="497" w:name="_Toc264969227"/>
      <w:bookmarkStart w:id="498" w:name="_Toc265228375"/>
      <w:bookmarkStart w:id="499" w:name="_Toc226309781"/>
      <w:bookmarkStart w:id="500" w:name="_Toc520356162"/>
      <w:bookmarkStart w:id="501" w:name="_Toc149720830"/>
      <w:bookmarkStart w:id="502" w:name="_Toc226965727"/>
      <w:bookmarkStart w:id="503" w:name="_Toc150509288"/>
      <w:bookmarkStart w:id="504" w:name="_Toc164229378"/>
      <w:bookmarkStart w:id="505" w:name="_Toc151193635"/>
      <w:bookmarkStart w:id="506" w:name="_Toc150480775"/>
      <w:bookmarkStart w:id="507" w:name="_Toc151190164"/>
      <w:bookmarkStart w:id="508" w:name="_Toc305158879"/>
      <w:bookmarkStart w:id="509" w:name="_Toc150774637"/>
      <w:bookmarkStart w:id="510" w:name="_Toc151193925"/>
      <w:bookmarkStart w:id="511" w:name="_Toc226337233"/>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4BEADB9B">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73092215">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6DE6ED2D">
      <w:pPr>
        <w:spacing w:line="360" w:lineRule="auto"/>
        <w:rPr>
          <w:sz w:val="24"/>
        </w:rPr>
      </w:pPr>
    </w:p>
    <w:p w14:paraId="13B693E5">
      <w:pPr>
        <w:pStyle w:val="6"/>
        <w:spacing w:before="0" w:line="360" w:lineRule="auto"/>
        <w:rPr>
          <w:rFonts w:ascii="Times New Roman" w:hAnsi="Times New Roman" w:eastAsia="宋体"/>
          <w:sz w:val="28"/>
        </w:rPr>
      </w:pPr>
      <w:bookmarkStart w:id="512" w:name="_Toc151193708"/>
      <w:bookmarkStart w:id="513" w:name="_Toc264969228"/>
      <w:bookmarkStart w:id="514" w:name="_Toc150480776"/>
      <w:bookmarkStart w:id="515" w:name="_Toc226965728"/>
      <w:bookmarkStart w:id="516" w:name="_Toc305158880"/>
      <w:bookmarkStart w:id="517" w:name="_Toc127151538"/>
      <w:bookmarkStart w:id="518" w:name="_Toc195842903"/>
      <w:bookmarkStart w:id="519" w:name="_Toc520356163"/>
      <w:bookmarkStart w:id="520" w:name="_Toc151190165"/>
      <w:bookmarkStart w:id="521" w:name="_Toc265228376"/>
      <w:bookmarkStart w:id="522" w:name="_Toc151193780"/>
      <w:bookmarkStart w:id="523" w:name="_Toc226965811"/>
      <w:bookmarkStart w:id="524" w:name="_Toc151193852"/>
      <w:bookmarkStart w:id="525" w:name="_Toc226337234"/>
      <w:bookmarkStart w:id="526" w:name="_Toc305158806"/>
      <w:bookmarkStart w:id="527" w:name="_Toc151193926"/>
      <w:bookmarkStart w:id="528" w:name="_Toc150774743"/>
      <w:bookmarkStart w:id="529" w:name="_Toc142311040"/>
      <w:bookmarkStart w:id="530" w:name="_Toc151193636"/>
      <w:bookmarkStart w:id="531" w:name="_Toc150509289"/>
      <w:bookmarkStart w:id="532" w:name="_Toc150774638"/>
      <w:bookmarkStart w:id="533" w:name="_Toc226309782"/>
      <w:r>
        <w:rPr>
          <w:rFonts w:ascii="Times New Roman" w:hAnsi="Times New Roman" w:eastAsia="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00C750B7">
      <w:pPr>
        <w:numPr>
          <w:ilvl w:val="0"/>
          <w:numId w:val="8"/>
        </w:numPr>
        <w:tabs>
          <w:tab w:val="left" w:pos="360"/>
        </w:tabs>
        <w:snapToGrid w:val="0"/>
        <w:spacing w:line="360" w:lineRule="auto"/>
        <w:ind w:left="357" w:hanging="357"/>
        <w:outlineLvl w:val="1"/>
        <w:rPr>
          <w:sz w:val="24"/>
        </w:rPr>
      </w:pPr>
      <w:bookmarkStart w:id="534" w:name="_Toc151193709"/>
      <w:bookmarkStart w:id="535" w:name="_Toc151193927"/>
      <w:bookmarkStart w:id="536" w:name="_Toc127161453"/>
      <w:bookmarkStart w:id="537" w:name="_Toc150509290"/>
      <w:bookmarkStart w:id="538" w:name="_Toc151190166"/>
      <w:bookmarkStart w:id="539" w:name="_Toc164608808"/>
      <w:bookmarkStart w:id="540" w:name="_Toc305158881"/>
      <w:bookmarkStart w:id="541" w:name="_Toc226309783"/>
      <w:bookmarkStart w:id="542" w:name="_Toc195842904"/>
      <w:bookmarkStart w:id="543" w:name="_Toc149720832"/>
      <w:bookmarkStart w:id="544" w:name="_Toc164229234"/>
      <w:bookmarkStart w:id="545" w:name="_Toc164351633"/>
      <w:bookmarkStart w:id="546" w:name="_Toc226337235"/>
      <w:bookmarkStart w:id="547" w:name="_Toc164229380"/>
      <w:bookmarkStart w:id="548" w:name="_Toc127151539"/>
      <w:bookmarkStart w:id="549" w:name="_Toc127151740"/>
      <w:bookmarkStart w:id="550" w:name="_Toc305158807"/>
      <w:bookmarkStart w:id="551" w:name="_Toc142311041"/>
      <w:bookmarkStart w:id="552" w:name="_Toc150480777"/>
      <w:bookmarkStart w:id="553" w:name="_Toc226965729"/>
      <w:bookmarkStart w:id="554" w:name="_Toc150774744"/>
      <w:bookmarkStart w:id="555" w:name="_Toc265228377"/>
      <w:bookmarkStart w:id="556" w:name="_Toc151193637"/>
      <w:bookmarkStart w:id="557" w:name="_Toc264969229"/>
      <w:bookmarkStart w:id="558" w:name="_Toc520356164"/>
      <w:bookmarkStart w:id="559" w:name="_Toc164608653"/>
      <w:bookmarkStart w:id="560" w:name="_Toc150774639"/>
      <w:bookmarkStart w:id="561" w:name="_Toc151193781"/>
      <w:bookmarkStart w:id="562" w:name="_Toc226965812"/>
      <w:bookmarkStart w:id="563" w:name="_Toc151193853"/>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052FD158">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52C0D6A3">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083B4475">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6C7189FD">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7226CE81">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5695C669">
      <w:pPr>
        <w:numPr>
          <w:ilvl w:val="0"/>
          <w:numId w:val="8"/>
        </w:numPr>
        <w:tabs>
          <w:tab w:val="left" w:pos="360"/>
        </w:tabs>
        <w:snapToGrid w:val="0"/>
        <w:spacing w:line="360" w:lineRule="auto"/>
        <w:ind w:left="357" w:hanging="357"/>
        <w:outlineLvl w:val="1"/>
        <w:rPr>
          <w:sz w:val="24"/>
        </w:rPr>
      </w:pPr>
      <w:r>
        <w:rPr>
          <w:sz w:val="24"/>
        </w:rPr>
        <w:t>资格审查</w:t>
      </w:r>
    </w:p>
    <w:p w14:paraId="0E2C32CD">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5"/>
    <w:p w14:paraId="13E2BA74">
      <w:pPr>
        <w:numPr>
          <w:ilvl w:val="0"/>
          <w:numId w:val="8"/>
        </w:numPr>
        <w:tabs>
          <w:tab w:val="left" w:pos="360"/>
        </w:tabs>
        <w:snapToGrid w:val="0"/>
        <w:spacing w:line="360" w:lineRule="auto"/>
        <w:ind w:left="357" w:hanging="357"/>
        <w:outlineLvl w:val="1"/>
        <w:rPr>
          <w:sz w:val="24"/>
        </w:rPr>
      </w:pPr>
      <w:bookmarkStart w:id="567" w:name="_Toc142311042"/>
      <w:bookmarkStart w:id="568" w:name="_Toc150480778"/>
      <w:bookmarkStart w:id="569" w:name="_Toc150509291"/>
      <w:bookmarkStart w:id="570" w:name="_Toc151193928"/>
      <w:bookmarkStart w:id="571" w:name="_Toc226965813"/>
      <w:bookmarkStart w:id="572" w:name="_Toc150774640"/>
      <w:bookmarkStart w:id="573" w:name="_Toc226309784"/>
      <w:bookmarkStart w:id="574" w:name="_Toc164608654"/>
      <w:bookmarkStart w:id="575" w:name="_Toc305158808"/>
      <w:bookmarkStart w:id="576" w:name="_Toc151190167"/>
      <w:bookmarkStart w:id="577" w:name="_Toc164229235"/>
      <w:bookmarkStart w:id="578" w:name="_Toc127151540"/>
      <w:bookmarkStart w:id="579" w:name="_Toc127151741"/>
      <w:bookmarkStart w:id="580" w:name="_Toc151193854"/>
      <w:bookmarkStart w:id="581" w:name="_Toc265228378"/>
      <w:bookmarkStart w:id="582" w:name="_Toc149720833"/>
      <w:bookmarkStart w:id="583" w:name="_Toc127161454"/>
      <w:bookmarkStart w:id="584" w:name="_Toc195842905"/>
      <w:bookmarkStart w:id="585" w:name="_Toc305158882"/>
      <w:bookmarkStart w:id="586" w:name="_Toc226337236"/>
      <w:bookmarkStart w:id="587" w:name="_Toc164351634"/>
      <w:bookmarkStart w:id="588" w:name="_Toc150774745"/>
      <w:bookmarkStart w:id="589" w:name="_Toc226965730"/>
      <w:bookmarkStart w:id="590" w:name="_Toc151193638"/>
      <w:bookmarkStart w:id="591" w:name="_Toc264969230"/>
      <w:bookmarkStart w:id="592" w:name="_Toc164608809"/>
      <w:bookmarkStart w:id="593" w:name="_Toc151193782"/>
      <w:bookmarkStart w:id="594" w:name="_Toc151193710"/>
      <w:bookmarkStart w:id="595" w:name="_Toc164229381"/>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2FBDB964">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7C2412A9">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51E74B85">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678F3E84">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D6B364B">
      <w:pPr>
        <w:tabs>
          <w:tab w:val="left" w:pos="360"/>
          <w:tab w:val="left" w:pos="1080"/>
        </w:tabs>
        <w:snapToGrid w:val="0"/>
        <w:spacing w:line="360" w:lineRule="auto"/>
        <w:ind w:left="1080"/>
        <w:rPr>
          <w:sz w:val="24"/>
        </w:rPr>
      </w:pPr>
    </w:p>
    <w:p w14:paraId="5F8DBEB3">
      <w:pPr>
        <w:pStyle w:val="6"/>
        <w:spacing w:before="0" w:line="360" w:lineRule="auto"/>
        <w:rPr>
          <w:rFonts w:ascii="Times New Roman" w:hAnsi="Times New Roman" w:eastAsia="宋体"/>
          <w:sz w:val="28"/>
        </w:rPr>
      </w:pPr>
      <w:bookmarkStart w:id="598" w:name="_Toc195842910"/>
      <w:bookmarkStart w:id="599" w:name="_Toc150774645"/>
      <w:bookmarkStart w:id="600" w:name="_Toc226965818"/>
      <w:bookmarkStart w:id="601" w:name="_Toc265228383"/>
      <w:bookmarkStart w:id="602" w:name="_Toc151190172"/>
      <w:bookmarkStart w:id="603" w:name="_Toc226965735"/>
      <w:bookmarkStart w:id="604" w:name="_Toc150774750"/>
      <w:bookmarkStart w:id="605" w:name="_Toc142311047"/>
      <w:bookmarkStart w:id="606" w:name="_Toc150480783"/>
      <w:bookmarkStart w:id="607" w:name="_Toc226309789"/>
      <w:bookmarkStart w:id="608" w:name="_Toc150509296"/>
      <w:bookmarkStart w:id="609" w:name="_Toc226337241"/>
      <w:bookmarkStart w:id="610" w:name="_Toc305158887"/>
      <w:bookmarkStart w:id="611" w:name="_Toc305158813"/>
      <w:bookmarkStart w:id="612" w:name="_Toc151193715"/>
      <w:bookmarkStart w:id="613" w:name="_Toc151193787"/>
      <w:bookmarkStart w:id="614" w:name="_Toc151193859"/>
      <w:bookmarkStart w:id="615" w:name="_Toc151193933"/>
      <w:bookmarkStart w:id="616" w:name="_Toc127151545"/>
      <w:bookmarkStart w:id="617" w:name="_Toc151193643"/>
      <w:bookmarkStart w:id="618" w:name="_Toc264969235"/>
      <w:r>
        <w:rPr>
          <w:rFonts w:ascii="Times New Roman" w:hAnsi="Times New Roman" w:eastAsia="宋体"/>
          <w:sz w:val="28"/>
        </w:rPr>
        <w:t xml:space="preserve">六   </w:t>
      </w:r>
      <w:bookmarkEnd w:id="597"/>
      <w:r>
        <w:rPr>
          <w:rFonts w:ascii="Times New Roman" w:hAnsi="Times New Roman" w:eastAsia="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27151748"/>
      <w:bookmarkStart w:id="620" w:name="_Toc164608816"/>
      <w:bookmarkStart w:id="621" w:name="_Toc127161461"/>
      <w:bookmarkStart w:id="622" w:name="_Toc142311049"/>
      <w:bookmarkStart w:id="623" w:name="_Toc127151547"/>
      <w:bookmarkStart w:id="624" w:name="_Toc150774647"/>
      <w:bookmarkStart w:id="625" w:name="_Toc226309791"/>
      <w:bookmarkStart w:id="626" w:name="_Toc150480785"/>
      <w:bookmarkStart w:id="627" w:name="_Toc151193717"/>
      <w:bookmarkStart w:id="628" w:name="_Toc151190174"/>
      <w:bookmarkStart w:id="629" w:name="_Toc164229388"/>
      <w:bookmarkStart w:id="630" w:name="_Toc151193789"/>
      <w:bookmarkStart w:id="631" w:name="_Toc149720840"/>
      <w:bookmarkStart w:id="632" w:name="_Toc150774752"/>
      <w:bookmarkStart w:id="633" w:name="_Toc195842912"/>
      <w:bookmarkStart w:id="634" w:name="_Toc164351641"/>
      <w:bookmarkStart w:id="635" w:name="_Toc305158889"/>
      <w:bookmarkStart w:id="636" w:name="_Toc164229242"/>
      <w:bookmarkStart w:id="637" w:name="_Toc305158815"/>
      <w:bookmarkStart w:id="638" w:name="_Toc151193645"/>
      <w:bookmarkStart w:id="639" w:name="_Toc226337243"/>
      <w:bookmarkStart w:id="640" w:name="_Toc151193861"/>
      <w:bookmarkStart w:id="641" w:name="_Toc226965737"/>
      <w:bookmarkStart w:id="642" w:name="_Toc164608661"/>
      <w:bookmarkStart w:id="643" w:name="_Toc150509298"/>
      <w:bookmarkStart w:id="644" w:name="_Toc265228385"/>
      <w:bookmarkStart w:id="645" w:name="_Toc264969237"/>
      <w:bookmarkStart w:id="646" w:name="_Toc226965820"/>
      <w:bookmarkStart w:id="647" w:name="_Toc151193935"/>
    </w:p>
    <w:p w14:paraId="75558076">
      <w:pPr>
        <w:numPr>
          <w:ilvl w:val="0"/>
          <w:numId w:val="8"/>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3ACBE032">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2ADC12AA">
      <w:pPr>
        <w:numPr>
          <w:ilvl w:val="0"/>
          <w:numId w:val="8"/>
        </w:numPr>
        <w:tabs>
          <w:tab w:val="left" w:pos="360"/>
        </w:tabs>
        <w:snapToGrid w:val="0"/>
        <w:spacing w:line="360" w:lineRule="auto"/>
        <w:ind w:left="357" w:hanging="357"/>
        <w:outlineLvl w:val="1"/>
        <w:rPr>
          <w:sz w:val="24"/>
        </w:rPr>
      </w:pPr>
      <w:bookmarkStart w:id="648" w:name="_Toc305158891"/>
      <w:bookmarkStart w:id="649" w:name="_Toc305158817"/>
      <w:bookmarkStart w:id="650" w:name="_Toc151193863"/>
      <w:bookmarkStart w:id="651" w:name="_Toc226337245"/>
      <w:bookmarkStart w:id="652" w:name="_Toc151190176"/>
      <w:bookmarkStart w:id="653" w:name="_Toc151193647"/>
      <w:bookmarkStart w:id="654" w:name="_Toc195842914"/>
      <w:bookmarkStart w:id="655" w:name="_Toc265228387"/>
      <w:bookmarkStart w:id="656" w:name="_Toc226965822"/>
      <w:bookmarkStart w:id="657" w:name="_Toc151193719"/>
      <w:bookmarkStart w:id="658" w:name="_Toc164608663"/>
      <w:bookmarkStart w:id="659" w:name="_Toc164608818"/>
      <w:bookmarkStart w:id="660" w:name="_Toc149720842"/>
      <w:bookmarkStart w:id="661" w:name="_Toc127151549"/>
      <w:bookmarkStart w:id="662" w:name="_Toc150509300"/>
      <w:bookmarkStart w:id="663" w:name="_Toc164229390"/>
      <w:bookmarkStart w:id="664" w:name="_Toc226965739"/>
      <w:bookmarkStart w:id="665" w:name="_Toc151193937"/>
      <w:bookmarkStart w:id="666" w:name="_Toc164229244"/>
      <w:bookmarkStart w:id="667" w:name="_Toc127151750"/>
      <w:bookmarkStart w:id="668" w:name="_Toc164351643"/>
      <w:bookmarkStart w:id="669" w:name="_Toc151193791"/>
      <w:bookmarkStart w:id="670" w:name="_Toc142311051"/>
      <w:bookmarkStart w:id="671" w:name="_Toc150774649"/>
      <w:bookmarkStart w:id="672" w:name="_Toc264969239"/>
      <w:bookmarkStart w:id="673" w:name="_Toc226309793"/>
      <w:bookmarkStart w:id="674" w:name="_Toc150480787"/>
      <w:bookmarkStart w:id="675" w:name="_Toc150774754"/>
      <w:bookmarkStart w:id="676" w:name="_Toc127161463"/>
      <w:bookmarkStart w:id="677" w:name="_Ref467306425"/>
      <w:bookmarkStart w:id="678" w:name="_Ref467307090"/>
      <w:bookmarkStart w:id="679" w:name="_Toc520356176"/>
      <w:r>
        <w:rPr>
          <w:sz w:val="24"/>
        </w:rPr>
        <w:t>中标公告与中标通知书</w:t>
      </w:r>
      <w:bookmarkEnd w:id="648"/>
      <w:bookmarkEnd w:id="649"/>
    </w:p>
    <w:p w14:paraId="42BD0BA9">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05A2F49F">
      <w:pPr>
        <w:numPr>
          <w:ilvl w:val="1"/>
          <w:numId w:val="8"/>
        </w:numPr>
        <w:tabs>
          <w:tab w:val="left" w:pos="1080"/>
          <w:tab w:val="left" w:pos="2014"/>
        </w:tabs>
        <w:snapToGrid w:val="0"/>
        <w:spacing w:line="360" w:lineRule="auto"/>
        <w:ind w:left="1077" w:hanging="720"/>
        <w:rPr>
          <w:sz w:val="24"/>
        </w:rPr>
      </w:pPr>
      <w:r>
        <w:rPr>
          <w:sz w:val="24"/>
        </w:rPr>
        <w:t>中标通知书对采购人和中标</w:t>
      </w:r>
      <w:r>
        <w:rPr>
          <w:rFonts w:hint="eastAsia"/>
          <w:sz w:val="24"/>
          <w:lang w:eastAsia="zh-CN"/>
        </w:rPr>
        <w:t>投标人</w:t>
      </w:r>
      <w:r>
        <w:rPr>
          <w:sz w:val="24"/>
        </w:rPr>
        <w:t>均具有法律效力。中标通知书发出后，采购人改变中标结果的，或者中标</w:t>
      </w:r>
      <w:r>
        <w:rPr>
          <w:rFonts w:hint="eastAsia"/>
          <w:sz w:val="24"/>
          <w:lang w:eastAsia="zh-CN"/>
        </w:rPr>
        <w:t>投标人</w:t>
      </w:r>
      <w:r>
        <w:rPr>
          <w:sz w:val="24"/>
        </w:rPr>
        <w:t>放弃中标项目的，应当依法承担法律责任。</w:t>
      </w:r>
    </w:p>
    <w:p w14:paraId="489D4AE7">
      <w:pPr>
        <w:numPr>
          <w:ilvl w:val="0"/>
          <w:numId w:val="8"/>
        </w:numPr>
        <w:tabs>
          <w:tab w:val="left" w:pos="360"/>
        </w:tabs>
        <w:snapToGrid w:val="0"/>
        <w:spacing w:line="360" w:lineRule="auto"/>
        <w:ind w:left="357" w:hanging="357"/>
        <w:outlineLvl w:val="1"/>
        <w:rPr>
          <w:sz w:val="24"/>
        </w:rPr>
      </w:pPr>
      <w:r>
        <w:rPr>
          <w:sz w:val="24"/>
        </w:rPr>
        <w:t>废标</w:t>
      </w:r>
    </w:p>
    <w:p w14:paraId="72ACB6DF">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035FF26">
      <w:pPr>
        <w:numPr>
          <w:ilvl w:val="2"/>
          <w:numId w:val="8"/>
        </w:numPr>
        <w:snapToGrid w:val="0"/>
        <w:spacing w:line="360" w:lineRule="auto"/>
        <w:rPr>
          <w:sz w:val="24"/>
        </w:rPr>
      </w:pPr>
      <w:r>
        <w:rPr>
          <w:sz w:val="24"/>
        </w:rPr>
        <w:t>符合专业条件的</w:t>
      </w:r>
      <w:r>
        <w:rPr>
          <w:rFonts w:hint="eastAsia"/>
          <w:sz w:val="24"/>
          <w:lang w:eastAsia="zh-CN"/>
        </w:rPr>
        <w:t>投标人</w:t>
      </w:r>
      <w:r>
        <w:rPr>
          <w:sz w:val="24"/>
        </w:rPr>
        <w:t>或者对招标文件作实质响应的</w:t>
      </w:r>
      <w:r>
        <w:rPr>
          <w:rFonts w:hint="eastAsia"/>
          <w:sz w:val="24"/>
          <w:lang w:eastAsia="zh-CN"/>
        </w:rPr>
        <w:t>投标人</w:t>
      </w:r>
      <w:r>
        <w:rPr>
          <w:sz w:val="24"/>
        </w:rPr>
        <w:t>不足三家的；</w:t>
      </w:r>
    </w:p>
    <w:p w14:paraId="5051C64F">
      <w:pPr>
        <w:numPr>
          <w:ilvl w:val="2"/>
          <w:numId w:val="8"/>
        </w:numPr>
        <w:snapToGrid w:val="0"/>
        <w:spacing w:line="360" w:lineRule="auto"/>
        <w:rPr>
          <w:sz w:val="24"/>
        </w:rPr>
      </w:pPr>
      <w:r>
        <w:rPr>
          <w:sz w:val="24"/>
        </w:rPr>
        <w:t>出现影响采购公正的违法、违规行为的；</w:t>
      </w:r>
    </w:p>
    <w:p w14:paraId="6DA7DEA2">
      <w:pPr>
        <w:numPr>
          <w:ilvl w:val="2"/>
          <w:numId w:val="8"/>
        </w:numPr>
        <w:snapToGrid w:val="0"/>
        <w:spacing w:line="360" w:lineRule="auto"/>
        <w:rPr>
          <w:sz w:val="24"/>
        </w:rPr>
      </w:pPr>
      <w:r>
        <w:rPr>
          <w:sz w:val="24"/>
        </w:rPr>
        <w:t>投标人的报价均超过了采购预算，采购人不能支付的；</w:t>
      </w:r>
    </w:p>
    <w:p w14:paraId="52074CC3">
      <w:pPr>
        <w:numPr>
          <w:ilvl w:val="2"/>
          <w:numId w:val="8"/>
        </w:numPr>
        <w:snapToGrid w:val="0"/>
        <w:spacing w:line="360" w:lineRule="auto"/>
        <w:rPr>
          <w:sz w:val="24"/>
        </w:rPr>
      </w:pPr>
      <w:r>
        <w:rPr>
          <w:sz w:val="24"/>
        </w:rPr>
        <w:t>因重大变故，采购任务取消的。</w:t>
      </w:r>
    </w:p>
    <w:p w14:paraId="475EDE3A">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02B64635">
      <w:pPr>
        <w:numPr>
          <w:ilvl w:val="0"/>
          <w:numId w:val="8"/>
        </w:numPr>
        <w:tabs>
          <w:tab w:val="left" w:pos="360"/>
        </w:tabs>
        <w:snapToGrid w:val="0"/>
        <w:spacing w:line="360" w:lineRule="auto"/>
        <w:ind w:left="357" w:hanging="357"/>
        <w:outlineLvl w:val="1"/>
        <w:rPr>
          <w:sz w:val="24"/>
        </w:rPr>
      </w:pPr>
      <w:bookmarkStart w:id="680" w:name="_Ref467307062"/>
      <w:bookmarkStart w:id="681" w:name="_Toc151193648"/>
      <w:bookmarkStart w:id="682" w:name="_Toc226965740"/>
      <w:bookmarkStart w:id="683" w:name="_Toc226337246"/>
      <w:bookmarkStart w:id="684" w:name="_Ref467306978"/>
      <w:bookmarkStart w:id="685" w:name="_Toc151193864"/>
      <w:bookmarkStart w:id="686" w:name="_Toc164351644"/>
      <w:bookmarkStart w:id="687" w:name="_Toc151193792"/>
      <w:bookmarkStart w:id="688" w:name="_Toc520356175"/>
      <w:bookmarkStart w:id="689" w:name="_Toc150774755"/>
      <w:bookmarkStart w:id="690" w:name="_Toc150774650"/>
      <w:bookmarkStart w:id="691" w:name="_Toc142311052"/>
      <w:bookmarkStart w:id="692" w:name="_Toc127151550"/>
      <w:bookmarkStart w:id="693" w:name="_Toc305158892"/>
      <w:bookmarkStart w:id="694" w:name="_Toc164229245"/>
      <w:bookmarkStart w:id="695" w:name="_Toc151193720"/>
      <w:bookmarkStart w:id="696" w:name="_Toc305158818"/>
      <w:bookmarkStart w:id="697" w:name="_Toc195842915"/>
      <w:bookmarkStart w:id="698" w:name="_Toc151190177"/>
      <w:bookmarkStart w:id="699" w:name="_Toc151193938"/>
      <w:bookmarkStart w:id="700" w:name="_Toc150509301"/>
      <w:bookmarkStart w:id="701" w:name="_Ref467306377"/>
      <w:bookmarkStart w:id="702" w:name="_Toc127151751"/>
      <w:bookmarkStart w:id="703" w:name="_Toc149720843"/>
      <w:bookmarkStart w:id="704" w:name="_Toc164608819"/>
      <w:bookmarkStart w:id="705" w:name="_Toc164608664"/>
      <w:bookmarkStart w:id="706" w:name="_Toc264969240"/>
      <w:bookmarkStart w:id="707" w:name="_Toc226965823"/>
      <w:bookmarkStart w:id="708" w:name="_Toc226309794"/>
      <w:bookmarkStart w:id="709" w:name="_Toc164229391"/>
      <w:bookmarkStart w:id="710" w:name="_Toc150480788"/>
      <w:bookmarkStart w:id="711" w:name="_Toc127161464"/>
      <w:bookmarkStart w:id="712" w:name="_Toc265228388"/>
      <w:bookmarkStart w:id="713" w:name="_Ref467307204"/>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13377BC8">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12A8EAB8">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2A572FE1">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1698E943">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129A60CF">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w:t>
      </w:r>
      <w:r>
        <w:rPr>
          <w:rFonts w:hint="eastAsia"/>
          <w:sz w:val="24"/>
          <w:lang w:eastAsia="zh-CN"/>
        </w:rPr>
        <w:t>投标人</w:t>
      </w:r>
      <w:r>
        <w:rPr>
          <w:sz w:val="24"/>
        </w:rPr>
        <w:t>就分包项目承担责任。</w:t>
      </w:r>
    </w:p>
    <w:p w14:paraId="0D7164AC">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7"/>
    <w:bookmarkEnd w:id="678"/>
    <w:bookmarkEnd w:id="679"/>
    <w:p w14:paraId="35CA503D">
      <w:pPr>
        <w:numPr>
          <w:ilvl w:val="0"/>
          <w:numId w:val="8"/>
        </w:numPr>
        <w:tabs>
          <w:tab w:val="left" w:pos="360"/>
        </w:tabs>
        <w:snapToGrid w:val="0"/>
        <w:spacing w:line="360" w:lineRule="auto"/>
        <w:ind w:left="357" w:hanging="357"/>
        <w:outlineLvl w:val="1"/>
        <w:rPr>
          <w:sz w:val="24"/>
        </w:rPr>
      </w:pPr>
      <w:r>
        <w:rPr>
          <w:sz w:val="24"/>
        </w:rPr>
        <w:t>询问与质疑</w:t>
      </w:r>
    </w:p>
    <w:p w14:paraId="7AD3B829">
      <w:pPr>
        <w:numPr>
          <w:ilvl w:val="1"/>
          <w:numId w:val="8"/>
        </w:numPr>
        <w:tabs>
          <w:tab w:val="left" w:pos="1080"/>
          <w:tab w:val="left" w:pos="2014"/>
        </w:tabs>
        <w:snapToGrid w:val="0"/>
        <w:spacing w:line="360" w:lineRule="auto"/>
        <w:ind w:left="1077" w:hanging="720"/>
        <w:rPr>
          <w:sz w:val="24"/>
        </w:rPr>
      </w:pPr>
      <w:r>
        <w:rPr>
          <w:sz w:val="24"/>
        </w:rPr>
        <w:t>询问</w:t>
      </w:r>
    </w:p>
    <w:p w14:paraId="0BA5B8DB">
      <w:pPr>
        <w:numPr>
          <w:ilvl w:val="2"/>
          <w:numId w:val="8"/>
        </w:numPr>
        <w:snapToGrid w:val="0"/>
        <w:spacing w:line="360" w:lineRule="auto"/>
        <w:rPr>
          <w:sz w:val="24"/>
        </w:rPr>
      </w:pPr>
      <w:bookmarkStart w:id="714" w:name="_Hlk179293370"/>
      <w:r>
        <w:rPr>
          <w:sz w:val="24"/>
        </w:rPr>
        <w:t>投标人对政府采购活动事项有疑问的，可依法向采购人或采购代理机构提出询问，提出形式见《投标人须知资料表》。</w:t>
      </w:r>
      <w:bookmarkEnd w:id="714"/>
    </w:p>
    <w:p w14:paraId="47C663E4">
      <w:pPr>
        <w:numPr>
          <w:ilvl w:val="2"/>
          <w:numId w:val="8"/>
        </w:numPr>
        <w:snapToGrid w:val="0"/>
        <w:spacing w:line="360" w:lineRule="auto"/>
        <w:rPr>
          <w:sz w:val="24"/>
        </w:rPr>
      </w:pPr>
      <w:r>
        <w:rPr>
          <w:sz w:val="24"/>
        </w:rPr>
        <w:t>采购人或采购代理机构对</w:t>
      </w:r>
      <w:r>
        <w:rPr>
          <w:rFonts w:hint="eastAsia"/>
          <w:sz w:val="24"/>
          <w:lang w:eastAsia="zh-CN"/>
        </w:rPr>
        <w:t>投标人</w:t>
      </w:r>
      <w:r>
        <w:rPr>
          <w:sz w:val="24"/>
        </w:rPr>
        <w:t>依法提出的询问，在3个工作日内作出答复，但答复的内容不得涉及商业秘密。</w:t>
      </w:r>
    </w:p>
    <w:p w14:paraId="37241AAE">
      <w:pPr>
        <w:numPr>
          <w:ilvl w:val="1"/>
          <w:numId w:val="8"/>
        </w:numPr>
        <w:tabs>
          <w:tab w:val="left" w:pos="1080"/>
          <w:tab w:val="left" w:pos="2014"/>
        </w:tabs>
        <w:snapToGrid w:val="0"/>
        <w:spacing w:line="360" w:lineRule="auto"/>
        <w:ind w:left="1077" w:hanging="720"/>
        <w:rPr>
          <w:sz w:val="24"/>
        </w:rPr>
      </w:pPr>
      <w:r>
        <w:rPr>
          <w:sz w:val="24"/>
        </w:rPr>
        <w:t>质疑</w:t>
      </w:r>
    </w:p>
    <w:p w14:paraId="25035DA1">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1512F85">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0463A17">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0CA360F">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7B932053">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6D5B3002">
      <w:pPr>
        <w:numPr>
          <w:ilvl w:val="0"/>
          <w:numId w:val="8"/>
        </w:numPr>
        <w:tabs>
          <w:tab w:val="left" w:pos="360"/>
        </w:tabs>
        <w:snapToGrid w:val="0"/>
        <w:spacing w:line="360" w:lineRule="auto"/>
        <w:ind w:left="357" w:hanging="357"/>
        <w:outlineLvl w:val="1"/>
        <w:rPr>
          <w:sz w:val="24"/>
        </w:rPr>
      </w:pPr>
      <w:r>
        <w:rPr>
          <w:sz w:val="24"/>
        </w:rPr>
        <w:t>代理费</w:t>
      </w:r>
    </w:p>
    <w:p w14:paraId="55EB1FBC">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735E7225">
      <w:pPr>
        <w:tabs>
          <w:tab w:val="left" w:pos="360"/>
          <w:tab w:val="left" w:pos="1080"/>
        </w:tabs>
        <w:snapToGrid w:val="0"/>
        <w:spacing w:line="360" w:lineRule="auto"/>
        <w:ind w:left="360"/>
        <w:rPr>
          <w:sz w:val="24"/>
        </w:rPr>
      </w:pPr>
    </w:p>
    <w:p w14:paraId="3517291B">
      <w:pPr>
        <w:spacing w:line="360" w:lineRule="auto"/>
        <w:jc w:val="center"/>
        <w:outlineLvl w:val="0"/>
        <w:rPr>
          <w:b/>
          <w:sz w:val="36"/>
          <w:szCs w:val="36"/>
        </w:rPr>
      </w:pPr>
      <w:bookmarkStart w:id="715" w:name="_Toc150480792"/>
      <w:bookmarkStart w:id="716" w:name="_Toc226337250"/>
      <w:bookmarkStart w:id="717" w:name="_Toc264969244"/>
      <w:bookmarkStart w:id="718" w:name="_Toc142311056"/>
      <w:bookmarkStart w:id="719" w:name="_Toc127151554"/>
      <w:bookmarkStart w:id="720" w:name="_Toc353873934"/>
      <w:bookmarkStart w:id="721" w:name="_Toc305158822"/>
      <w:bookmarkStart w:id="722" w:name="_Toc353825544"/>
      <w:bookmarkStart w:id="723" w:name="_Toc226965827"/>
      <w:bookmarkStart w:id="724" w:name="_Toc265228392"/>
      <w:bookmarkStart w:id="725" w:name="_Toc150774759"/>
      <w:bookmarkStart w:id="726" w:name="_Toc305158896"/>
      <w:bookmarkStart w:id="727" w:name="_Toc353873664"/>
      <w:r>
        <w:rPr>
          <w:sz w:val="24"/>
        </w:rPr>
        <w:br w:type="page"/>
      </w:r>
      <w:bookmarkStart w:id="728" w:name="_Toc99301421"/>
      <w:r>
        <w:rPr>
          <w:b/>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End w:id="728"/>
      <w:bookmarkStart w:id="729" w:name="_Toc487900382"/>
    </w:p>
    <w:p w14:paraId="66E653E4">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14:paraId="05D869BF">
      <w:pPr>
        <w:numPr>
          <w:ilvl w:val="0"/>
          <w:numId w:val="11"/>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4DCA1206">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49DF689">
      <w:pPr>
        <w:numPr>
          <w:ilvl w:val="0"/>
          <w:numId w:val="11"/>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1D035DCD">
      <w:pPr>
        <w:numPr>
          <w:ilvl w:val="0"/>
          <w:numId w:val="11"/>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5A9A49A2">
      <w:pPr>
        <w:widowControl/>
        <w:jc w:val="left"/>
        <w:rPr>
          <w:sz w:val="24"/>
        </w:rPr>
      </w:pPr>
    </w:p>
    <w:p w14:paraId="5CA47516">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867"/>
        <w:gridCol w:w="4937"/>
        <w:gridCol w:w="1639"/>
      </w:tblGrid>
      <w:tr w14:paraId="0179C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37F711C3">
            <w:pPr>
              <w:tabs>
                <w:tab w:val="left" w:pos="1080"/>
              </w:tabs>
              <w:snapToGrid w:val="0"/>
              <w:jc w:val="center"/>
              <w:rPr>
                <w:b/>
                <w:sz w:val="24"/>
              </w:rPr>
            </w:pPr>
            <w:bookmarkStart w:id="732" w:name="_Hlt487972895"/>
            <w:bookmarkEnd w:id="732"/>
            <w:bookmarkStart w:id="733" w:name="_Hlk143693460"/>
            <w:r>
              <w:rPr>
                <w:b/>
                <w:sz w:val="24"/>
              </w:rPr>
              <w:t>序号</w:t>
            </w:r>
          </w:p>
        </w:tc>
        <w:tc>
          <w:tcPr>
            <w:tcW w:w="1005" w:type="pct"/>
            <w:vAlign w:val="center"/>
          </w:tcPr>
          <w:p w14:paraId="52966259">
            <w:pPr>
              <w:tabs>
                <w:tab w:val="left" w:pos="1080"/>
              </w:tabs>
              <w:snapToGrid w:val="0"/>
              <w:jc w:val="center"/>
              <w:rPr>
                <w:b/>
                <w:sz w:val="24"/>
              </w:rPr>
            </w:pPr>
            <w:r>
              <w:rPr>
                <w:b/>
                <w:sz w:val="24"/>
              </w:rPr>
              <w:t>审查因素</w:t>
            </w:r>
          </w:p>
        </w:tc>
        <w:tc>
          <w:tcPr>
            <w:tcW w:w="2657" w:type="pct"/>
            <w:vAlign w:val="center"/>
          </w:tcPr>
          <w:p w14:paraId="3EB8910F">
            <w:pPr>
              <w:tabs>
                <w:tab w:val="left" w:pos="1080"/>
              </w:tabs>
              <w:snapToGrid w:val="0"/>
              <w:jc w:val="center"/>
              <w:rPr>
                <w:b/>
                <w:sz w:val="24"/>
              </w:rPr>
            </w:pPr>
            <w:r>
              <w:rPr>
                <w:b/>
                <w:sz w:val="24"/>
              </w:rPr>
              <w:t>审查内容</w:t>
            </w:r>
          </w:p>
        </w:tc>
        <w:tc>
          <w:tcPr>
            <w:tcW w:w="882" w:type="pct"/>
            <w:vAlign w:val="center"/>
          </w:tcPr>
          <w:p w14:paraId="108229C1">
            <w:pPr>
              <w:tabs>
                <w:tab w:val="left" w:pos="1080"/>
              </w:tabs>
              <w:snapToGrid w:val="0"/>
              <w:jc w:val="center"/>
              <w:rPr>
                <w:b/>
                <w:sz w:val="24"/>
              </w:rPr>
            </w:pPr>
            <w:r>
              <w:rPr>
                <w:b/>
                <w:sz w:val="24"/>
              </w:rPr>
              <w:t>格式要求</w:t>
            </w:r>
          </w:p>
        </w:tc>
      </w:tr>
      <w:tr w14:paraId="04296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697D473">
            <w:pPr>
              <w:tabs>
                <w:tab w:val="left" w:pos="1080"/>
              </w:tabs>
              <w:snapToGrid w:val="0"/>
              <w:jc w:val="center"/>
              <w:rPr>
                <w:sz w:val="24"/>
              </w:rPr>
            </w:pPr>
            <w:r>
              <w:rPr>
                <w:sz w:val="24"/>
              </w:rPr>
              <w:t>1</w:t>
            </w:r>
          </w:p>
        </w:tc>
        <w:tc>
          <w:tcPr>
            <w:tcW w:w="1005" w:type="pct"/>
            <w:vAlign w:val="center"/>
          </w:tcPr>
          <w:p w14:paraId="21192DED">
            <w:pPr>
              <w:tabs>
                <w:tab w:val="left" w:pos="1080"/>
              </w:tabs>
              <w:snapToGrid w:val="0"/>
              <w:rPr>
                <w:sz w:val="24"/>
              </w:rPr>
            </w:pPr>
            <w:r>
              <w:rPr>
                <w:sz w:val="24"/>
              </w:rPr>
              <w:t>满足《中华人民共和国政府采购法》第二十二条规定</w:t>
            </w:r>
          </w:p>
        </w:tc>
        <w:tc>
          <w:tcPr>
            <w:tcW w:w="2657" w:type="pct"/>
            <w:vAlign w:val="center"/>
          </w:tcPr>
          <w:p w14:paraId="7B187B34">
            <w:pPr>
              <w:tabs>
                <w:tab w:val="left" w:pos="1080"/>
              </w:tabs>
              <w:snapToGrid w:val="0"/>
              <w:rPr>
                <w:sz w:val="24"/>
              </w:rPr>
            </w:pPr>
            <w:r>
              <w:rPr>
                <w:sz w:val="24"/>
              </w:rPr>
              <w:t>具体规定见第一章《投标邀请》</w:t>
            </w:r>
          </w:p>
        </w:tc>
        <w:tc>
          <w:tcPr>
            <w:tcW w:w="882" w:type="pct"/>
            <w:vAlign w:val="center"/>
          </w:tcPr>
          <w:p w14:paraId="078AE7EA">
            <w:pPr>
              <w:tabs>
                <w:tab w:val="left" w:pos="1080"/>
              </w:tabs>
              <w:snapToGrid w:val="0"/>
              <w:rPr>
                <w:sz w:val="24"/>
              </w:rPr>
            </w:pPr>
          </w:p>
        </w:tc>
      </w:tr>
      <w:tr w14:paraId="7D241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3DDCBE1">
            <w:pPr>
              <w:tabs>
                <w:tab w:val="left" w:pos="1080"/>
              </w:tabs>
              <w:snapToGrid w:val="0"/>
              <w:jc w:val="center"/>
              <w:rPr>
                <w:sz w:val="24"/>
              </w:rPr>
            </w:pPr>
            <w:r>
              <w:rPr>
                <w:sz w:val="24"/>
              </w:rPr>
              <w:t>1-1</w:t>
            </w:r>
          </w:p>
        </w:tc>
        <w:tc>
          <w:tcPr>
            <w:tcW w:w="1005" w:type="pct"/>
            <w:vAlign w:val="center"/>
          </w:tcPr>
          <w:p w14:paraId="4051FB10">
            <w:pPr>
              <w:tabs>
                <w:tab w:val="left" w:pos="1080"/>
              </w:tabs>
              <w:snapToGrid w:val="0"/>
              <w:rPr>
                <w:sz w:val="24"/>
              </w:rPr>
            </w:pPr>
            <w:r>
              <w:rPr>
                <w:sz w:val="24"/>
              </w:rPr>
              <w:t>营业执照等证明文件</w:t>
            </w:r>
          </w:p>
        </w:tc>
        <w:tc>
          <w:tcPr>
            <w:tcW w:w="2657" w:type="pct"/>
            <w:vAlign w:val="center"/>
          </w:tcPr>
          <w:p w14:paraId="7F1DF93D">
            <w:pPr>
              <w:tabs>
                <w:tab w:val="left" w:pos="1080"/>
              </w:tabs>
              <w:snapToGrid w:val="0"/>
              <w:rPr>
                <w:sz w:val="24"/>
              </w:rPr>
            </w:pPr>
            <w:r>
              <w:rPr>
                <w:sz w:val="24"/>
              </w:rPr>
              <w:t>投标人为企业（包括合伙企业）的，应提供有效的“营业执照”；</w:t>
            </w:r>
          </w:p>
          <w:p w14:paraId="30A0D884">
            <w:pPr>
              <w:tabs>
                <w:tab w:val="left" w:pos="1080"/>
              </w:tabs>
              <w:snapToGrid w:val="0"/>
              <w:rPr>
                <w:sz w:val="24"/>
              </w:rPr>
            </w:pPr>
            <w:r>
              <w:rPr>
                <w:sz w:val="24"/>
              </w:rPr>
              <w:t>投标人为事业单位的，应提供有效的“事业单位法人证书”；</w:t>
            </w:r>
          </w:p>
          <w:p w14:paraId="4450123E">
            <w:pPr>
              <w:tabs>
                <w:tab w:val="left" w:pos="1080"/>
              </w:tabs>
              <w:snapToGrid w:val="0"/>
              <w:rPr>
                <w:sz w:val="24"/>
              </w:rPr>
            </w:pPr>
            <w:r>
              <w:rPr>
                <w:sz w:val="24"/>
              </w:rPr>
              <w:t>投标人是非企业机构的，应提供有效的“执业许可证”、“登记证书”等证明文件；</w:t>
            </w:r>
          </w:p>
          <w:p w14:paraId="3C6EE9AF">
            <w:pPr>
              <w:tabs>
                <w:tab w:val="left" w:pos="1080"/>
              </w:tabs>
              <w:snapToGrid w:val="0"/>
              <w:rPr>
                <w:sz w:val="24"/>
              </w:rPr>
            </w:pPr>
            <w:r>
              <w:rPr>
                <w:sz w:val="24"/>
              </w:rPr>
              <w:t>投标人是个体工商户的，应提供有效的“个体工商户营业执照”；</w:t>
            </w:r>
          </w:p>
          <w:p w14:paraId="41BA3249">
            <w:pPr>
              <w:tabs>
                <w:tab w:val="left" w:pos="1080"/>
              </w:tabs>
              <w:snapToGrid w:val="0"/>
              <w:rPr>
                <w:sz w:val="24"/>
              </w:rPr>
            </w:pPr>
            <w:r>
              <w:rPr>
                <w:sz w:val="24"/>
              </w:rPr>
              <w:t>投标人是自然人的，应提供有效的自然人身份证明。</w:t>
            </w:r>
          </w:p>
          <w:p w14:paraId="0E7DEB15">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6DBB8C7E">
            <w:pPr>
              <w:tabs>
                <w:tab w:val="left" w:pos="1080"/>
              </w:tabs>
              <w:snapToGrid w:val="0"/>
              <w:rPr>
                <w:sz w:val="24"/>
              </w:rPr>
            </w:pPr>
            <w:r>
              <w:rPr>
                <w:sz w:val="24"/>
              </w:rPr>
              <w:t>提供证明文件的电子件或电子证照</w:t>
            </w:r>
          </w:p>
        </w:tc>
      </w:tr>
      <w:tr w14:paraId="0045C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10494D8">
            <w:pPr>
              <w:tabs>
                <w:tab w:val="left" w:pos="1080"/>
              </w:tabs>
              <w:snapToGrid w:val="0"/>
              <w:jc w:val="center"/>
              <w:rPr>
                <w:sz w:val="24"/>
              </w:rPr>
            </w:pPr>
            <w:r>
              <w:rPr>
                <w:sz w:val="24"/>
              </w:rPr>
              <w:t>1-2</w:t>
            </w:r>
          </w:p>
        </w:tc>
        <w:tc>
          <w:tcPr>
            <w:tcW w:w="1005" w:type="pct"/>
            <w:vAlign w:val="center"/>
          </w:tcPr>
          <w:p w14:paraId="0E0523AB">
            <w:pPr>
              <w:tabs>
                <w:tab w:val="left" w:pos="1080"/>
              </w:tabs>
              <w:snapToGrid w:val="0"/>
              <w:rPr>
                <w:sz w:val="24"/>
              </w:rPr>
            </w:pPr>
            <w:r>
              <w:rPr>
                <w:sz w:val="24"/>
              </w:rPr>
              <w:t>投标人资格声明书</w:t>
            </w:r>
          </w:p>
        </w:tc>
        <w:tc>
          <w:tcPr>
            <w:tcW w:w="2657" w:type="pct"/>
            <w:vAlign w:val="center"/>
          </w:tcPr>
          <w:p w14:paraId="2165DCF0">
            <w:pPr>
              <w:tabs>
                <w:tab w:val="left" w:pos="1080"/>
              </w:tabs>
              <w:snapToGrid w:val="0"/>
              <w:rPr>
                <w:sz w:val="24"/>
              </w:rPr>
            </w:pPr>
            <w:r>
              <w:rPr>
                <w:sz w:val="24"/>
              </w:rPr>
              <w:t>提供了符合招标文件要求的《投标人资格声明书》。</w:t>
            </w:r>
          </w:p>
        </w:tc>
        <w:tc>
          <w:tcPr>
            <w:tcW w:w="882" w:type="pct"/>
            <w:vAlign w:val="center"/>
          </w:tcPr>
          <w:p w14:paraId="24FD7E8D">
            <w:pPr>
              <w:tabs>
                <w:tab w:val="left" w:pos="1080"/>
              </w:tabs>
              <w:snapToGrid w:val="0"/>
              <w:rPr>
                <w:sz w:val="24"/>
              </w:rPr>
            </w:pPr>
            <w:r>
              <w:rPr>
                <w:sz w:val="24"/>
              </w:rPr>
              <w:t>格式见《投标文件格式》</w:t>
            </w:r>
          </w:p>
        </w:tc>
      </w:tr>
      <w:tr w14:paraId="7FFC8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12C6F50">
            <w:pPr>
              <w:tabs>
                <w:tab w:val="left" w:pos="1080"/>
              </w:tabs>
              <w:snapToGrid w:val="0"/>
              <w:jc w:val="center"/>
              <w:rPr>
                <w:sz w:val="24"/>
              </w:rPr>
            </w:pPr>
            <w:r>
              <w:rPr>
                <w:sz w:val="24"/>
              </w:rPr>
              <w:t>1-3</w:t>
            </w:r>
          </w:p>
        </w:tc>
        <w:tc>
          <w:tcPr>
            <w:tcW w:w="1005" w:type="pct"/>
            <w:vAlign w:val="center"/>
          </w:tcPr>
          <w:p w14:paraId="663A040B">
            <w:pPr>
              <w:tabs>
                <w:tab w:val="left" w:pos="1080"/>
              </w:tabs>
              <w:snapToGrid w:val="0"/>
              <w:rPr>
                <w:sz w:val="24"/>
              </w:rPr>
            </w:pPr>
            <w:r>
              <w:rPr>
                <w:sz w:val="24"/>
              </w:rPr>
              <w:t>投标人信用记录</w:t>
            </w:r>
          </w:p>
        </w:tc>
        <w:tc>
          <w:tcPr>
            <w:tcW w:w="2657" w:type="pct"/>
            <w:vAlign w:val="center"/>
          </w:tcPr>
          <w:p w14:paraId="2462F16A">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23BC03C7">
            <w:pPr>
              <w:tabs>
                <w:tab w:val="left" w:pos="900"/>
                <w:tab w:val="left" w:pos="1980"/>
              </w:tabs>
              <w:snapToGrid w:val="0"/>
              <w:rPr>
                <w:sz w:val="24"/>
              </w:rPr>
            </w:pPr>
            <w:r>
              <w:rPr>
                <w:sz w:val="24"/>
              </w:rPr>
              <w:t>截止时点：投标截止时间以后、资格审查阶段采购人或采购代理机构的实际查询时间；</w:t>
            </w:r>
          </w:p>
          <w:p w14:paraId="749BF6CC">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11A2796A">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5A76CC6F">
            <w:pPr>
              <w:tabs>
                <w:tab w:val="left" w:pos="1080"/>
              </w:tabs>
              <w:snapToGrid w:val="0"/>
              <w:rPr>
                <w:sz w:val="24"/>
              </w:rPr>
            </w:pPr>
            <w:r>
              <w:rPr>
                <w:sz w:val="24"/>
              </w:rPr>
              <w:t>无须投标人提供，由采购人或采购代理机构查询。</w:t>
            </w:r>
          </w:p>
        </w:tc>
      </w:tr>
      <w:tr w14:paraId="3F051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47A38B3">
            <w:pPr>
              <w:tabs>
                <w:tab w:val="left" w:pos="1080"/>
              </w:tabs>
              <w:snapToGrid w:val="0"/>
              <w:jc w:val="center"/>
              <w:rPr>
                <w:sz w:val="24"/>
              </w:rPr>
            </w:pPr>
            <w:r>
              <w:rPr>
                <w:sz w:val="24"/>
              </w:rPr>
              <w:t>1-4</w:t>
            </w:r>
          </w:p>
        </w:tc>
        <w:tc>
          <w:tcPr>
            <w:tcW w:w="1005" w:type="pct"/>
            <w:vAlign w:val="center"/>
          </w:tcPr>
          <w:p w14:paraId="0B1381DD">
            <w:pPr>
              <w:tabs>
                <w:tab w:val="left" w:pos="1080"/>
              </w:tabs>
              <w:snapToGrid w:val="0"/>
              <w:rPr>
                <w:sz w:val="24"/>
              </w:rPr>
            </w:pPr>
            <w:r>
              <w:rPr>
                <w:sz w:val="24"/>
              </w:rPr>
              <w:t>法律、行政法规规定的其他条件</w:t>
            </w:r>
          </w:p>
        </w:tc>
        <w:tc>
          <w:tcPr>
            <w:tcW w:w="2657" w:type="pct"/>
            <w:vAlign w:val="center"/>
          </w:tcPr>
          <w:p w14:paraId="443CE0A9">
            <w:pPr>
              <w:tabs>
                <w:tab w:val="left" w:pos="1080"/>
              </w:tabs>
              <w:snapToGrid w:val="0"/>
              <w:rPr>
                <w:sz w:val="24"/>
              </w:rPr>
            </w:pPr>
            <w:r>
              <w:rPr>
                <w:sz w:val="24"/>
              </w:rPr>
              <w:t>法律、行政法规规定的其他条件</w:t>
            </w:r>
          </w:p>
        </w:tc>
        <w:tc>
          <w:tcPr>
            <w:tcW w:w="882" w:type="pct"/>
            <w:vAlign w:val="center"/>
          </w:tcPr>
          <w:p w14:paraId="09172941">
            <w:pPr>
              <w:tabs>
                <w:tab w:val="left" w:pos="1080"/>
              </w:tabs>
              <w:snapToGrid w:val="0"/>
              <w:jc w:val="center"/>
              <w:rPr>
                <w:sz w:val="24"/>
              </w:rPr>
            </w:pPr>
            <w:r>
              <w:rPr>
                <w:sz w:val="24"/>
              </w:rPr>
              <w:t>/</w:t>
            </w:r>
          </w:p>
        </w:tc>
      </w:tr>
      <w:tr w14:paraId="28E0D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E69FFA8">
            <w:pPr>
              <w:tabs>
                <w:tab w:val="left" w:pos="1080"/>
              </w:tabs>
              <w:snapToGrid w:val="0"/>
              <w:jc w:val="center"/>
              <w:rPr>
                <w:sz w:val="24"/>
              </w:rPr>
            </w:pPr>
            <w:r>
              <w:rPr>
                <w:sz w:val="24"/>
              </w:rPr>
              <w:t>2</w:t>
            </w:r>
          </w:p>
        </w:tc>
        <w:tc>
          <w:tcPr>
            <w:tcW w:w="1005" w:type="pct"/>
            <w:vAlign w:val="center"/>
          </w:tcPr>
          <w:p w14:paraId="727A1791">
            <w:pPr>
              <w:tabs>
                <w:tab w:val="left" w:pos="1080"/>
              </w:tabs>
              <w:snapToGrid w:val="0"/>
              <w:rPr>
                <w:sz w:val="24"/>
              </w:rPr>
            </w:pPr>
            <w:r>
              <w:rPr>
                <w:sz w:val="24"/>
              </w:rPr>
              <w:t>落实政府采购政策需满足的资格要求</w:t>
            </w:r>
          </w:p>
        </w:tc>
        <w:tc>
          <w:tcPr>
            <w:tcW w:w="2657" w:type="pct"/>
            <w:vAlign w:val="center"/>
          </w:tcPr>
          <w:p w14:paraId="70ACADB0">
            <w:pPr>
              <w:tabs>
                <w:tab w:val="left" w:pos="1080"/>
              </w:tabs>
              <w:snapToGrid w:val="0"/>
              <w:rPr>
                <w:sz w:val="24"/>
              </w:rPr>
            </w:pPr>
            <w:r>
              <w:rPr>
                <w:sz w:val="24"/>
              </w:rPr>
              <w:t>具体要求见第一章《投标邀请》</w:t>
            </w:r>
          </w:p>
        </w:tc>
        <w:tc>
          <w:tcPr>
            <w:tcW w:w="882" w:type="pct"/>
            <w:vAlign w:val="center"/>
          </w:tcPr>
          <w:p w14:paraId="3C796C3F">
            <w:pPr>
              <w:tabs>
                <w:tab w:val="left" w:pos="1080"/>
              </w:tabs>
              <w:snapToGrid w:val="0"/>
              <w:rPr>
                <w:sz w:val="24"/>
              </w:rPr>
            </w:pPr>
          </w:p>
        </w:tc>
      </w:tr>
      <w:tr w14:paraId="70D755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761B68E">
            <w:pPr>
              <w:tabs>
                <w:tab w:val="left" w:pos="1080"/>
              </w:tabs>
              <w:snapToGrid w:val="0"/>
              <w:jc w:val="center"/>
              <w:rPr>
                <w:sz w:val="24"/>
              </w:rPr>
            </w:pPr>
            <w:r>
              <w:rPr>
                <w:sz w:val="24"/>
              </w:rPr>
              <w:t>2-1</w:t>
            </w:r>
          </w:p>
        </w:tc>
        <w:tc>
          <w:tcPr>
            <w:tcW w:w="1005" w:type="pct"/>
            <w:vAlign w:val="center"/>
          </w:tcPr>
          <w:p w14:paraId="5FC578FB">
            <w:pPr>
              <w:tabs>
                <w:tab w:val="left" w:pos="1080"/>
              </w:tabs>
              <w:snapToGrid w:val="0"/>
              <w:rPr>
                <w:sz w:val="24"/>
              </w:rPr>
            </w:pPr>
            <w:r>
              <w:rPr>
                <w:sz w:val="24"/>
              </w:rPr>
              <w:t>中小企业政策证明文件</w:t>
            </w:r>
          </w:p>
        </w:tc>
        <w:tc>
          <w:tcPr>
            <w:tcW w:w="2657" w:type="pct"/>
            <w:vAlign w:val="center"/>
          </w:tcPr>
          <w:p w14:paraId="15D74916">
            <w:pPr>
              <w:tabs>
                <w:tab w:val="left" w:pos="1080"/>
              </w:tabs>
              <w:snapToGrid w:val="0"/>
              <w:rPr>
                <w:sz w:val="24"/>
              </w:rPr>
            </w:pPr>
            <w:r>
              <w:rPr>
                <w:sz w:val="24"/>
              </w:rPr>
              <w:t>具体要求见第一章《投标邀请》</w:t>
            </w:r>
          </w:p>
        </w:tc>
        <w:tc>
          <w:tcPr>
            <w:tcW w:w="882" w:type="pct"/>
            <w:vAlign w:val="center"/>
          </w:tcPr>
          <w:p w14:paraId="5BD42427">
            <w:pPr>
              <w:tabs>
                <w:tab w:val="left" w:pos="1080"/>
              </w:tabs>
              <w:snapToGrid w:val="0"/>
              <w:rPr>
                <w:sz w:val="24"/>
              </w:rPr>
            </w:pPr>
          </w:p>
        </w:tc>
      </w:tr>
      <w:tr w14:paraId="5C9B9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80964D3">
            <w:pPr>
              <w:tabs>
                <w:tab w:val="left" w:pos="1080"/>
              </w:tabs>
              <w:snapToGrid w:val="0"/>
              <w:jc w:val="center"/>
              <w:rPr>
                <w:sz w:val="24"/>
              </w:rPr>
            </w:pPr>
            <w:r>
              <w:rPr>
                <w:sz w:val="24"/>
              </w:rPr>
              <w:t>2-1-1</w:t>
            </w:r>
          </w:p>
        </w:tc>
        <w:tc>
          <w:tcPr>
            <w:tcW w:w="1005" w:type="pct"/>
            <w:vAlign w:val="center"/>
          </w:tcPr>
          <w:p w14:paraId="48674E69">
            <w:pPr>
              <w:tabs>
                <w:tab w:val="left" w:pos="1080"/>
              </w:tabs>
              <w:snapToGrid w:val="0"/>
              <w:rPr>
                <w:sz w:val="24"/>
              </w:rPr>
            </w:pPr>
            <w:r>
              <w:rPr>
                <w:sz w:val="24"/>
              </w:rPr>
              <w:t>中小企业证明文件</w:t>
            </w:r>
          </w:p>
        </w:tc>
        <w:tc>
          <w:tcPr>
            <w:tcW w:w="2657" w:type="pct"/>
            <w:vAlign w:val="center"/>
          </w:tcPr>
          <w:p w14:paraId="3B6E7B7C">
            <w:pPr>
              <w:tabs>
                <w:tab w:val="left" w:pos="1080"/>
              </w:tabs>
              <w:snapToGrid w:val="0"/>
              <w:rPr>
                <w:sz w:val="24"/>
              </w:rPr>
            </w:pPr>
            <w:r>
              <w:rPr>
                <w:sz w:val="24"/>
              </w:rPr>
              <w:t>当本项目（包）涉及预留份额专门面向中小企业采购，此时建议在《资格证明文件》中提供。</w:t>
            </w:r>
          </w:p>
          <w:p w14:paraId="7E35CE42">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16444529">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E11A60B">
            <w:pPr>
              <w:tabs>
                <w:tab w:val="left" w:pos="1080"/>
              </w:tabs>
              <w:snapToGrid w:val="0"/>
              <w:rPr>
                <w:sz w:val="24"/>
              </w:rPr>
            </w:pPr>
            <w:r>
              <w:rPr>
                <w:sz w:val="24"/>
              </w:rPr>
              <w:t>格式见《投标文件格式》</w:t>
            </w:r>
          </w:p>
        </w:tc>
      </w:tr>
      <w:tr w14:paraId="7217D7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3D7E033">
            <w:pPr>
              <w:tabs>
                <w:tab w:val="left" w:pos="1080"/>
              </w:tabs>
              <w:snapToGrid w:val="0"/>
              <w:jc w:val="center"/>
              <w:rPr>
                <w:sz w:val="24"/>
              </w:rPr>
            </w:pPr>
            <w:r>
              <w:rPr>
                <w:sz w:val="24"/>
              </w:rPr>
              <w:t>2-1-2</w:t>
            </w:r>
          </w:p>
        </w:tc>
        <w:tc>
          <w:tcPr>
            <w:tcW w:w="1005" w:type="pct"/>
            <w:vAlign w:val="center"/>
          </w:tcPr>
          <w:p w14:paraId="50BC4F61">
            <w:pPr>
              <w:tabs>
                <w:tab w:val="left" w:pos="1080"/>
              </w:tabs>
              <w:snapToGrid w:val="0"/>
              <w:rPr>
                <w:sz w:val="24"/>
              </w:rPr>
            </w:pPr>
            <w:r>
              <w:rPr>
                <w:sz w:val="24"/>
              </w:rPr>
              <w:t>拟分包情况说明及分包意向协议</w:t>
            </w:r>
          </w:p>
        </w:tc>
        <w:tc>
          <w:tcPr>
            <w:tcW w:w="2657" w:type="pct"/>
            <w:vAlign w:val="center"/>
          </w:tcPr>
          <w:p w14:paraId="2705FB38">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2E0F1E39">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E2EFA63">
            <w:pPr>
              <w:tabs>
                <w:tab w:val="left" w:pos="1080"/>
              </w:tabs>
              <w:snapToGrid w:val="0"/>
              <w:rPr>
                <w:sz w:val="24"/>
              </w:rPr>
            </w:pPr>
            <w:r>
              <w:rPr>
                <w:sz w:val="24"/>
              </w:rPr>
              <w:t>格式见《投标文件格式》</w:t>
            </w:r>
          </w:p>
        </w:tc>
      </w:tr>
      <w:tr w14:paraId="27C27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DF9023C">
            <w:pPr>
              <w:tabs>
                <w:tab w:val="left" w:pos="1080"/>
              </w:tabs>
              <w:snapToGrid w:val="0"/>
              <w:jc w:val="center"/>
              <w:rPr>
                <w:sz w:val="24"/>
              </w:rPr>
            </w:pPr>
            <w:r>
              <w:rPr>
                <w:sz w:val="24"/>
              </w:rPr>
              <w:t>2-2</w:t>
            </w:r>
          </w:p>
        </w:tc>
        <w:tc>
          <w:tcPr>
            <w:tcW w:w="1005" w:type="pct"/>
            <w:vAlign w:val="center"/>
          </w:tcPr>
          <w:p w14:paraId="1DE615E9">
            <w:pPr>
              <w:tabs>
                <w:tab w:val="left" w:pos="1080"/>
              </w:tabs>
              <w:snapToGrid w:val="0"/>
              <w:rPr>
                <w:sz w:val="24"/>
              </w:rPr>
            </w:pPr>
            <w:r>
              <w:rPr>
                <w:sz w:val="24"/>
              </w:rPr>
              <w:t>其它落实政府采购政策的资格要求</w:t>
            </w:r>
          </w:p>
        </w:tc>
        <w:tc>
          <w:tcPr>
            <w:tcW w:w="2657" w:type="pct"/>
            <w:vAlign w:val="center"/>
          </w:tcPr>
          <w:p w14:paraId="5F2D29AD">
            <w:pPr>
              <w:tabs>
                <w:tab w:val="left" w:pos="1080"/>
              </w:tabs>
              <w:snapToGrid w:val="0"/>
              <w:rPr>
                <w:sz w:val="24"/>
              </w:rPr>
            </w:pPr>
            <w:r>
              <w:rPr>
                <w:sz w:val="24"/>
              </w:rPr>
              <w:t>如有，见第一章《投标邀请》</w:t>
            </w:r>
          </w:p>
        </w:tc>
        <w:tc>
          <w:tcPr>
            <w:tcW w:w="882" w:type="pct"/>
            <w:vAlign w:val="center"/>
          </w:tcPr>
          <w:p w14:paraId="088BD2CA">
            <w:pPr>
              <w:tabs>
                <w:tab w:val="left" w:pos="1080"/>
              </w:tabs>
              <w:snapToGrid w:val="0"/>
              <w:rPr>
                <w:sz w:val="24"/>
              </w:rPr>
            </w:pPr>
            <w:r>
              <w:rPr>
                <w:sz w:val="24"/>
              </w:rPr>
              <w:t>提供证明文件的电子件或电子证照</w:t>
            </w:r>
          </w:p>
        </w:tc>
      </w:tr>
      <w:tr w14:paraId="50068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4B22DC0">
            <w:pPr>
              <w:tabs>
                <w:tab w:val="left" w:pos="1080"/>
              </w:tabs>
              <w:snapToGrid w:val="0"/>
              <w:jc w:val="center"/>
              <w:rPr>
                <w:sz w:val="24"/>
              </w:rPr>
            </w:pPr>
            <w:r>
              <w:rPr>
                <w:sz w:val="24"/>
              </w:rPr>
              <w:t>3</w:t>
            </w:r>
          </w:p>
        </w:tc>
        <w:tc>
          <w:tcPr>
            <w:tcW w:w="1005" w:type="pct"/>
            <w:vAlign w:val="center"/>
          </w:tcPr>
          <w:p w14:paraId="66B37818">
            <w:pPr>
              <w:tabs>
                <w:tab w:val="left" w:pos="1080"/>
              </w:tabs>
              <w:snapToGrid w:val="0"/>
              <w:rPr>
                <w:sz w:val="24"/>
              </w:rPr>
            </w:pPr>
            <w:r>
              <w:rPr>
                <w:sz w:val="24"/>
              </w:rPr>
              <w:t>本项目的特定资格要求</w:t>
            </w:r>
          </w:p>
        </w:tc>
        <w:tc>
          <w:tcPr>
            <w:tcW w:w="2657" w:type="pct"/>
            <w:vAlign w:val="center"/>
          </w:tcPr>
          <w:p w14:paraId="55E88B01">
            <w:pPr>
              <w:tabs>
                <w:tab w:val="left" w:pos="1080"/>
              </w:tabs>
              <w:snapToGrid w:val="0"/>
              <w:rPr>
                <w:sz w:val="24"/>
              </w:rPr>
            </w:pPr>
            <w:r>
              <w:rPr>
                <w:sz w:val="24"/>
              </w:rPr>
              <w:t>如有，见第一章《投标邀请》</w:t>
            </w:r>
          </w:p>
        </w:tc>
        <w:tc>
          <w:tcPr>
            <w:tcW w:w="882" w:type="pct"/>
            <w:vAlign w:val="center"/>
          </w:tcPr>
          <w:p w14:paraId="2C2FD460">
            <w:pPr>
              <w:tabs>
                <w:tab w:val="left" w:pos="1080"/>
              </w:tabs>
              <w:snapToGrid w:val="0"/>
              <w:rPr>
                <w:sz w:val="24"/>
              </w:rPr>
            </w:pPr>
          </w:p>
        </w:tc>
      </w:tr>
      <w:tr w14:paraId="43322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28898D8">
            <w:pPr>
              <w:tabs>
                <w:tab w:val="left" w:pos="1080"/>
              </w:tabs>
              <w:snapToGrid w:val="0"/>
              <w:jc w:val="center"/>
              <w:rPr>
                <w:sz w:val="24"/>
              </w:rPr>
            </w:pPr>
            <w:r>
              <w:rPr>
                <w:sz w:val="24"/>
              </w:rPr>
              <w:t>3-1</w:t>
            </w:r>
          </w:p>
        </w:tc>
        <w:tc>
          <w:tcPr>
            <w:tcW w:w="1005" w:type="pct"/>
            <w:vAlign w:val="center"/>
          </w:tcPr>
          <w:p w14:paraId="554A9286">
            <w:pPr>
              <w:tabs>
                <w:tab w:val="left" w:pos="1080"/>
              </w:tabs>
              <w:snapToGrid w:val="0"/>
              <w:rPr>
                <w:sz w:val="24"/>
              </w:rPr>
            </w:pPr>
            <w:r>
              <w:rPr>
                <w:sz w:val="24"/>
              </w:rPr>
              <w:t>本项目对于联合体的要求</w:t>
            </w:r>
          </w:p>
        </w:tc>
        <w:tc>
          <w:tcPr>
            <w:tcW w:w="2657" w:type="pct"/>
            <w:vAlign w:val="center"/>
          </w:tcPr>
          <w:p w14:paraId="4D81BC21">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455DB87">
            <w:pPr>
              <w:tabs>
                <w:tab w:val="left" w:pos="1080"/>
              </w:tabs>
              <w:snapToGrid w:val="0"/>
              <w:rPr>
                <w:sz w:val="24"/>
              </w:rPr>
            </w:pPr>
            <w:r>
              <w:rPr>
                <w:sz w:val="24"/>
              </w:rPr>
              <w:t>2、联合体各成员单位均须提供本表中序号1-1、1-2的证明文件。联合体各成员单位均应满足本表3-2项规定。</w:t>
            </w:r>
          </w:p>
          <w:p w14:paraId="272ED9FA">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06D4CFD7">
            <w:pPr>
              <w:tabs>
                <w:tab w:val="left" w:pos="1080"/>
              </w:tabs>
              <w:snapToGrid w:val="0"/>
              <w:rPr>
                <w:sz w:val="24"/>
              </w:rPr>
            </w:pPr>
            <w:r>
              <w:rPr>
                <w:sz w:val="24"/>
              </w:rPr>
              <w:t>4、联合体中有同类资质的</w:t>
            </w:r>
            <w:r>
              <w:rPr>
                <w:rFonts w:hint="eastAsia"/>
                <w:sz w:val="24"/>
                <w:lang w:eastAsia="zh-CN"/>
              </w:rPr>
              <w:t>投标人</w:t>
            </w:r>
            <w:r>
              <w:rPr>
                <w:sz w:val="24"/>
              </w:rPr>
              <w:t>按照联合体分工承担相同工作的，应当按照资质等级较低的</w:t>
            </w:r>
            <w:r>
              <w:rPr>
                <w:rFonts w:hint="eastAsia"/>
                <w:sz w:val="24"/>
                <w:lang w:eastAsia="zh-CN"/>
              </w:rPr>
              <w:t>投标人</w:t>
            </w:r>
            <w:r>
              <w:rPr>
                <w:sz w:val="24"/>
              </w:rPr>
              <w:t>确定资质等级。</w:t>
            </w:r>
          </w:p>
          <w:p w14:paraId="2DB63CB7">
            <w:pPr>
              <w:tabs>
                <w:tab w:val="left" w:pos="1080"/>
              </w:tabs>
              <w:snapToGrid w:val="0"/>
              <w:rPr>
                <w:sz w:val="24"/>
              </w:rPr>
            </w:pPr>
            <w:r>
              <w:rPr>
                <w:sz w:val="24"/>
              </w:rPr>
              <w:t>5、以联合体形式参加政府采购活动的，联合体各方不得再单独参加或者与其他</w:t>
            </w:r>
            <w:r>
              <w:rPr>
                <w:rFonts w:hint="eastAsia"/>
                <w:sz w:val="24"/>
                <w:lang w:eastAsia="zh-CN"/>
              </w:rPr>
              <w:t>投标人</w:t>
            </w:r>
            <w:r>
              <w:rPr>
                <w:sz w:val="24"/>
              </w:rPr>
              <w:t>另外组成联合体参加同一合同项下的政府采购活动。</w:t>
            </w:r>
          </w:p>
          <w:p w14:paraId="2B1D0F77">
            <w:pPr>
              <w:tabs>
                <w:tab w:val="left" w:pos="1080"/>
              </w:tabs>
              <w:snapToGrid w:val="0"/>
              <w:rPr>
                <w:sz w:val="24"/>
              </w:rPr>
            </w:pPr>
            <w:r>
              <w:rPr>
                <w:sz w:val="24"/>
              </w:rPr>
              <w:t>6、若联合体中任一成员单位中途退出，则该联合体的</w:t>
            </w:r>
            <w:r>
              <w:rPr>
                <w:b/>
                <w:sz w:val="24"/>
              </w:rPr>
              <w:t>投标无效</w:t>
            </w:r>
            <w:r>
              <w:rPr>
                <w:sz w:val="24"/>
              </w:rPr>
              <w:t>。</w:t>
            </w:r>
          </w:p>
          <w:p w14:paraId="21026E85">
            <w:pPr>
              <w:tabs>
                <w:tab w:val="left" w:pos="1080"/>
              </w:tabs>
              <w:snapToGrid w:val="0"/>
              <w:rPr>
                <w:sz w:val="24"/>
              </w:rPr>
            </w:pPr>
            <w:r>
              <w:rPr>
                <w:sz w:val="24"/>
              </w:rPr>
              <w:t>7、本项目不接受联合体投标时，投标人不得为联合体。</w:t>
            </w:r>
          </w:p>
        </w:tc>
        <w:tc>
          <w:tcPr>
            <w:tcW w:w="882" w:type="pct"/>
            <w:vAlign w:val="center"/>
          </w:tcPr>
          <w:p w14:paraId="11A35EB4">
            <w:pPr>
              <w:tabs>
                <w:tab w:val="left" w:pos="1080"/>
              </w:tabs>
              <w:snapToGrid w:val="0"/>
              <w:rPr>
                <w:sz w:val="24"/>
              </w:rPr>
            </w:pPr>
            <w:r>
              <w:rPr>
                <w:sz w:val="24"/>
              </w:rPr>
              <w:t>提供《联合协议》原件的电子件</w:t>
            </w:r>
          </w:p>
          <w:p w14:paraId="7C6F7F5A">
            <w:pPr>
              <w:tabs>
                <w:tab w:val="left" w:pos="1080"/>
              </w:tabs>
              <w:snapToGrid w:val="0"/>
              <w:rPr>
                <w:sz w:val="24"/>
              </w:rPr>
            </w:pPr>
            <w:r>
              <w:rPr>
                <w:sz w:val="24"/>
              </w:rPr>
              <w:t>格式见《投标文件格式》</w:t>
            </w:r>
          </w:p>
        </w:tc>
      </w:tr>
      <w:tr w14:paraId="4648D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C4A9D6D">
            <w:pPr>
              <w:tabs>
                <w:tab w:val="left" w:pos="1080"/>
              </w:tabs>
              <w:snapToGrid w:val="0"/>
              <w:jc w:val="center"/>
              <w:rPr>
                <w:sz w:val="24"/>
              </w:rPr>
            </w:pPr>
            <w:r>
              <w:rPr>
                <w:sz w:val="24"/>
              </w:rPr>
              <w:t>3-2</w:t>
            </w:r>
          </w:p>
        </w:tc>
        <w:tc>
          <w:tcPr>
            <w:tcW w:w="1005" w:type="pct"/>
            <w:vAlign w:val="center"/>
          </w:tcPr>
          <w:p w14:paraId="1B5BFE49">
            <w:pPr>
              <w:tabs>
                <w:tab w:val="left" w:pos="1080"/>
              </w:tabs>
              <w:snapToGrid w:val="0"/>
              <w:rPr>
                <w:sz w:val="24"/>
              </w:rPr>
            </w:pPr>
            <w:r>
              <w:rPr>
                <w:sz w:val="24"/>
              </w:rPr>
              <w:t>政府购买服务承接主体的要求</w:t>
            </w:r>
          </w:p>
        </w:tc>
        <w:tc>
          <w:tcPr>
            <w:tcW w:w="2657" w:type="pct"/>
            <w:vAlign w:val="center"/>
          </w:tcPr>
          <w:p w14:paraId="6C5C841D">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6F10191B">
            <w:pPr>
              <w:tabs>
                <w:tab w:val="left" w:pos="1080"/>
              </w:tabs>
              <w:snapToGrid w:val="0"/>
              <w:jc w:val="center"/>
              <w:rPr>
                <w:sz w:val="24"/>
              </w:rPr>
            </w:pPr>
            <w:r>
              <w:rPr>
                <w:sz w:val="24"/>
              </w:rPr>
              <w:t>格式见《投标文件格式》“1-2 投标人资格声明书”</w:t>
            </w:r>
          </w:p>
        </w:tc>
      </w:tr>
      <w:tr w14:paraId="7BDB2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5D3E33BC">
            <w:pPr>
              <w:tabs>
                <w:tab w:val="left" w:pos="1080"/>
              </w:tabs>
              <w:snapToGrid w:val="0"/>
              <w:jc w:val="center"/>
              <w:rPr>
                <w:sz w:val="24"/>
              </w:rPr>
            </w:pPr>
            <w:r>
              <w:rPr>
                <w:sz w:val="24"/>
              </w:rPr>
              <w:t>3-3</w:t>
            </w:r>
          </w:p>
        </w:tc>
        <w:tc>
          <w:tcPr>
            <w:tcW w:w="1005" w:type="pct"/>
            <w:vAlign w:val="center"/>
          </w:tcPr>
          <w:p w14:paraId="412723DB">
            <w:pPr>
              <w:tabs>
                <w:tab w:val="left" w:pos="1080"/>
              </w:tabs>
              <w:snapToGrid w:val="0"/>
              <w:rPr>
                <w:sz w:val="24"/>
              </w:rPr>
            </w:pPr>
            <w:r>
              <w:rPr>
                <w:sz w:val="24"/>
              </w:rPr>
              <w:t>其他特定资格要求</w:t>
            </w:r>
          </w:p>
        </w:tc>
        <w:tc>
          <w:tcPr>
            <w:tcW w:w="2657" w:type="pct"/>
            <w:vAlign w:val="center"/>
          </w:tcPr>
          <w:p w14:paraId="1FD93F01">
            <w:pPr>
              <w:tabs>
                <w:tab w:val="left" w:pos="1080"/>
              </w:tabs>
              <w:snapToGrid w:val="0"/>
              <w:rPr>
                <w:sz w:val="24"/>
              </w:rPr>
            </w:pPr>
            <w:r>
              <w:rPr>
                <w:color w:val="000000"/>
                <w:sz w:val="24"/>
              </w:rPr>
              <w:t>如有，见</w:t>
            </w:r>
            <w:r>
              <w:rPr>
                <w:sz w:val="24"/>
              </w:rPr>
              <w:t>第一章《投标邀请》</w:t>
            </w:r>
          </w:p>
          <w:p w14:paraId="1943F672">
            <w:pPr>
              <w:tabs>
                <w:tab w:val="left" w:pos="1080"/>
              </w:tabs>
              <w:snapToGrid w:val="0"/>
              <w:rPr>
                <w:sz w:val="24"/>
              </w:rPr>
            </w:pPr>
            <w:r>
              <w:rPr>
                <w:sz w:val="24"/>
              </w:rPr>
              <w:t>注：如联合体中有同类资质的</w:t>
            </w:r>
            <w:r>
              <w:rPr>
                <w:rFonts w:hint="eastAsia"/>
                <w:sz w:val="24"/>
                <w:lang w:eastAsia="zh-CN"/>
              </w:rPr>
              <w:t>投标人</w:t>
            </w:r>
            <w:r>
              <w:rPr>
                <w:sz w:val="24"/>
              </w:rPr>
              <w:t>按照联合体分工承担相同工作的，均应当提供资质证书电子件或电子证照。</w:t>
            </w:r>
          </w:p>
        </w:tc>
        <w:tc>
          <w:tcPr>
            <w:tcW w:w="882" w:type="pct"/>
            <w:vAlign w:val="center"/>
          </w:tcPr>
          <w:p w14:paraId="22C6A63D">
            <w:pPr>
              <w:tabs>
                <w:tab w:val="left" w:pos="1080"/>
              </w:tabs>
              <w:snapToGrid w:val="0"/>
              <w:rPr>
                <w:sz w:val="24"/>
              </w:rPr>
            </w:pPr>
            <w:r>
              <w:rPr>
                <w:sz w:val="24"/>
              </w:rPr>
              <w:t>提供证明文件的电子件或电子证照</w:t>
            </w:r>
          </w:p>
        </w:tc>
      </w:tr>
      <w:tr w14:paraId="47615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8AAA11">
            <w:pPr>
              <w:tabs>
                <w:tab w:val="left" w:pos="1080"/>
              </w:tabs>
              <w:snapToGrid w:val="0"/>
              <w:jc w:val="center"/>
              <w:rPr>
                <w:sz w:val="24"/>
              </w:rPr>
            </w:pPr>
            <w:r>
              <w:rPr>
                <w:sz w:val="24"/>
              </w:rPr>
              <w:t>4</w:t>
            </w:r>
          </w:p>
        </w:tc>
        <w:tc>
          <w:tcPr>
            <w:tcW w:w="1005" w:type="pct"/>
            <w:vAlign w:val="center"/>
          </w:tcPr>
          <w:p w14:paraId="1EB01B7C">
            <w:pPr>
              <w:tabs>
                <w:tab w:val="left" w:pos="1080"/>
              </w:tabs>
              <w:snapToGrid w:val="0"/>
              <w:rPr>
                <w:sz w:val="24"/>
              </w:rPr>
            </w:pPr>
            <w:r>
              <w:rPr>
                <w:sz w:val="24"/>
              </w:rPr>
              <w:t>投标保证金</w:t>
            </w:r>
          </w:p>
        </w:tc>
        <w:tc>
          <w:tcPr>
            <w:tcW w:w="2657" w:type="pct"/>
            <w:vAlign w:val="center"/>
          </w:tcPr>
          <w:p w14:paraId="23BAB5F5">
            <w:pPr>
              <w:tabs>
                <w:tab w:val="left" w:pos="1080"/>
              </w:tabs>
              <w:snapToGrid w:val="0"/>
              <w:rPr>
                <w:sz w:val="24"/>
              </w:rPr>
            </w:pPr>
            <w:r>
              <w:rPr>
                <w:color w:val="000000"/>
                <w:kern w:val="0"/>
                <w:sz w:val="24"/>
              </w:rPr>
              <w:t>按照招标文件的规定提交投标保证金。</w:t>
            </w:r>
          </w:p>
        </w:tc>
        <w:tc>
          <w:tcPr>
            <w:tcW w:w="882" w:type="pct"/>
            <w:vAlign w:val="center"/>
          </w:tcPr>
          <w:p w14:paraId="60C94006">
            <w:pPr>
              <w:tabs>
                <w:tab w:val="left" w:pos="1080"/>
              </w:tabs>
              <w:snapToGrid w:val="0"/>
              <w:rPr>
                <w:sz w:val="24"/>
              </w:rPr>
            </w:pPr>
          </w:p>
        </w:tc>
      </w:tr>
      <w:tr w14:paraId="67F73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E728BB8">
            <w:pPr>
              <w:tabs>
                <w:tab w:val="left" w:pos="1080"/>
              </w:tabs>
              <w:snapToGrid w:val="0"/>
              <w:jc w:val="center"/>
              <w:rPr>
                <w:sz w:val="24"/>
              </w:rPr>
            </w:pPr>
            <w:r>
              <w:rPr>
                <w:sz w:val="24"/>
              </w:rPr>
              <w:t>5</w:t>
            </w:r>
          </w:p>
        </w:tc>
        <w:tc>
          <w:tcPr>
            <w:tcW w:w="1005" w:type="pct"/>
            <w:vAlign w:val="center"/>
          </w:tcPr>
          <w:p w14:paraId="4ACD5DD6">
            <w:pPr>
              <w:tabs>
                <w:tab w:val="left" w:pos="1080"/>
              </w:tabs>
              <w:snapToGrid w:val="0"/>
              <w:rPr>
                <w:sz w:val="24"/>
              </w:rPr>
            </w:pPr>
            <w:r>
              <w:rPr>
                <w:sz w:val="24"/>
              </w:rPr>
              <w:t>获取招标文件</w:t>
            </w:r>
          </w:p>
        </w:tc>
        <w:tc>
          <w:tcPr>
            <w:tcW w:w="2657" w:type="pct"/>
            <w:vAlign w:val="center"/>
          </w:tcPr>
          <w:p w14:paraId="7A8AD449">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560A0FEA">
            <w:pPr>
              <w:tabs>
                <w:tab w:val="left" w:pos="1080"/>
              </w:tabs>
              <w:snapToGrid w:val="0"/>
              <w:rPr>
                <w:color w:val="000000"/>
                <w:kern w:val="0"/>
                <w:sz w:val="24"/>
              </w:rPr>
            </w:pPr>
            <w:r>
              <w:rPr>
                <w:color w:val="000000"/>
                <w:kern w:val="0"/>
                <w:sz w:val="24"/>
              </w:rPr>
              <w:t>注：如本项目接受联合体，且</w:t>
            </w:r>
            <w:r>
              <w:rPr>
                <w:rFonts w:hint="eastAsia"/>
                <w:color w:val="000000"/>
                <w:kern w:val="0"/>
                <w:sz w:val="24"/>
                <w:lang w:eastAsia="zh-CN"/>
              </w:rPr>
              <w:t>投标人</w:t>
            </w:r>
            <w:r>
              <w:rPr>
                <w:color w:val="000000"/>
                <w:kern w:val="0"/>
                <w:sz w:val="24"/>
              </w:rPr>
              <w:t>为联合体时，联合体中任一成员获取文件即视为满足要求。</w:t>
            </w:r>
          </w:p>
        </w:tc>
        <w:tc>
          <w:tcPr>
            <w:tcW w:w="882" w:type="pct"/>
            <w:vAlign w:val="center"/>
          </w:tcPr>
          <w:p w14:paraId="1D888E8D">
            <w:pPr>
              <w:tabs>
                <w:tab w:val="left" w:pos="1080"/>
              </w:tabs>
              <w:snapToGrid w:val="0"/>
              <w:rPr>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11FEBCDD">
      <w:pPr>
        <w:widowControl/>
        <w:jc w:val="left"/>
        <w:rPr>
          <w:sz w:val="24"/>
        </w:rPr>
      </w:pPr>
      <w:bookmarkStart w:id="734" w:name="_Hlt487900425"/>
      <w:bookmarkEnd w:id="734"/>
      <w:bookmarkStart w:id="735" w:name="_Hlt522424701"/>
      <w:bookmarkEnd w:id="735"/>
      <w:bookmarkStart w:id="736" w:name="_Toc353825550"/>
      <w:bookmarkStart w:id="737" w:name="_Toc127161490"/>
      <w:bookmarkStart w:id="738" w:name="_Toc226965858"/>
      <w:bookmarkStart w:id="739" w:name="_Toc127151779"/>
      <w:bookmarkStart w:id="740" w:name="_Toc353873940"/>
      <w:r>
        <w:rPr>
          <w:sz w:val="24"/>
        </w:rPr>
        <w:br w:type="page"/>
      </w:r>
    </w:p>
    <w:p w14:paraId="4F18AFB9">
      <w:pPr>
        <w:spacing w:line="360" w:lineRule="auto"/>
        <w:jc w:val="center"/>
        <w:outlineLvl w:val="0"/>
        <w:rPr>
          <w:b/>
          <w:sz w:val="36"/>
          <w:szCs w:val="36"/>
        </w:rPr>
      </w:pPr>
      <w:bookmarkStart w:id="741" w:name="_Toc99301423"/>
      <w:r>
        <w:rPr>
          <w:b/>
          <w:sz w:val="36"/>
          <w:szCs w:val="36"/>
        </w:rPr>
        <w:t xml:space="preserve">第四章   </w:t>
      </w:r>
      <w:bookmarkEnd w:id="736"/>
      <w:bookmarkEnd w:id="737"/>
      <w:bookmarkEnd w:id="738"/>
      <w:bookmarkEnd w:id="739"/>
      <w:bookmarkEnd w:id="740"/>
      <w:bookmarkStart w:id="742" w:name="_Hlt164229061"/>
      <w:bookmarkEnd w:id="742"/>
      <w:r>
        <w:rPr>
          <w:b/>
          <w:sz w:val="36"/>
          <w:szCs w:val="36"/>
        </w:rPr>
        <w:t>评标程序、评标方法和评标标准</w:t>
      </w:r>
      <w:bookmarkEnd w:id="741"/>
    </w:p>
    <w:p w14:paraId="231CD121">
      <w:pPr>
        <w:tabs>
          <w:tab w:val="left" w:pos="360"/>
          <w:tab w:val="left" w:pos="900"/>
        </w:tabs>
        <w:snapToGrid w:val="0"/>
        <w:spacing w:line="360" w:lineRule="auto"/>
        <w:jc w:val="center"/>
        <w:outlineLvl w:val="1"/>
        <w:rPr>
          <w:b/>
        </w:rPr>
      </w:pPr>
      <w:r>
        <w:rPr>
          <w:b/>
          <w:sz w:val="24"/>
        </w:rPr>
        <w:t>一、评标程序、评标方法</w:t>
      </w:r>
    </w:p>
    <w:p w14:paraId="0D22CD8D">
      <w:pPr>
        <w:numPr>
          <w:ilvl w:val="0"/>
          <w:numId w:val="12"/>
        </w:numPr>
        <w:tabs>
          <w:tab w:val="left" w:pos="360"/>
        </w:tabs>
        <w:snapToGrid w:val="0"/>
        <w:spacing w:line="360" w:lineRule="auto"/>
        <w:outlineLvl w:val="1"/>
        <w:rPr>
          <w:sz w:val="24"/>
        </w:rPr>
      </w:pPr>
      <w:bookmarkStart w:id="743" w:name="_Toc150774746"/>
      <w:bookmarkStart w:id="744" w:name="_Toc164229236"/>
      <w:bookmarkStart w:id="745" w:name="_Toc305158809"/>
      <w:bookmarkStart w:id="746" w:name="_Toc226309785"/>
      <w:bookmarkStart w:id="747" w:name="_Toc150774641"/>
      <w:bookmarkStart w:id="748" w:name="_Toc226965731"/>
      <w:bookmarkStart w:id="749" w:name="_Toc127151541"/>
      <w:bookmarkStart w:id="750" w:name="_Toc127161455"/>
      <w:bookmarkStart w:id="751" w:name="_Toc226337237"/>
      <w:bookmarkStart w:id="752" w:name="_Toc142311043"/>
      <w:bookmarkStart w:id="753" w:name="_Toc150509292"/>
      <w:bookmarkStart w:id="754" w:name="_Toc264969231"/>
      <w:bookmarkStart w:id="755" w:name="_Toc164229382"/>
      <w:bookmarkStart w:id="756" w:name="_Toc151193639"/>
      <w:bookmarkStart w:id="757" w:name="_Toc151193855"/>
      <w:bookmarkStart w:id="758" w:name="_Toc164608810"/>
      <w:bookmarkStart w:id="759" w:name="_Toc151193783"/>
      <w:bookmarkStart w:id="760" w:name="_Toc164351635"/>
      <w:bookmarkStart w:id="761" w:name="_Toc195842906"/>
      <w:bookmarkStart w:id="762" w:name="_Toc149720834"/>
      <w:bookmarkStart w:id="763" w:name="_Toc265228379"/>
      <w:bookmarkStart w:id="764" w:name="_Toc150480779"/>
      <w:bookmarkStart w:id="765" w:name="_Toc151190168"/>
      <w:bookmarkStart w:id="766" w:name="_Toc226965814"/>
      <w:bookmarkStart w:id="767" w:name="_Toc164608655"/>
      <w:bookmarkStart w:id="768" w:name="_Toc305158883"/>
      <w:bookmarkStart w:id="769" w:name="_Toc151193711"/>
      <w:bookmarkStart w:id="770" w:name="_Toc127151742"/>
      <w:bookmarkStart w:id="771" w:name="_Toc151193929"/>
      <w:bookmarkStart w:id="772" w:name="_Toc353873941"/>
      <w:bookmarkStart w:id="773" w:name="_Toc353825551"/>
      <w:bookmarkStart w:id="774" w:name="_Toc226337251"/>
      <w:bookmarkStart w:id="775" w:name="_Toc305158897"/>
      <w:bookmarkStart w:id="776" w:name="_Toc150480793"/>
      <w:bookmarkStart w:id="777" w:name="_Toc353873935"/>
      <w:bookmarkStart w:id="778" w:name="_Toc353873665"/>
      <w:bookmarkStart w:id="779" w:name="_Toc265228393"/>
      <w:bookmarkStart w:id="780" w:name="_Toc195842920"/>
      <w:bookmarkStart w:id="781" w:name="_Toc353825545"/>
      <w:bookmarkStart w:id="782" w:name="_Toc142311057"/>
      <w:bookmarkStart w:id="783" w:name="_Toc127151555"/>
      <w:bookmarkStart w:id="784" w:name="_Toc226965828"/>
      <w:bookmarkStart w:id="785" w:name="_Toc150774760"/>
      <w:bookmarkStart w:id="786" w:name="_Toc264969245"/>
      <w:bookmarkStart w:id="787" w:name="_Toc305158823"/>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05AC746B">
      <w:pPr>
        <w:numPr>
          <w:ilvl w:val="1"/>
          <w:numId w:val="12"/>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2FE08E80">
      <w:pPr>
        <w:numPr>
          <w:ilvl w:val="1"/>
          <w:numId w:val="12"/>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5077F559">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1812"/>
        <w:gridCol w:w="6727"/>
      </w:tblGrid>
      <w:tr w14:paraId="2D9F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vAlign w:val="center"/>
          </w:tcPr>
          <w:p w14:paraId="110EB891">
            <w:pPr>
              <w:widowControl/>
              <w:jc w:val="center"/>
              <w:rPr>
                <w:b/>
                <w:color w:val="000000"/>
                <w:kern w:val="0"/>
                <w:sz w:val="24"/>
              </w:rPr>
            </w:pPr>
            <w:r>
              <w:rPr>
                <w:b/>
                <w:color w:val="000000"/>
                <w:kern w:val="0"/>
                <w:sz w:val="24"/>
              </w:rPr>
              <w:t>序号</w:t>
            </w:r>
          </w:p>
        </w:tc>
        <w:tc>
          <w:tcPr>
            <w:tcW w:w="975" w:type="pct"/>
            <w:vAlign w:val="center"/>
          </w:tcPr>
          <w:p w14:paraId="21541E32">
            <w:pPr>
              <w:widowControl/>
              <w:jc w:val="center"/>
              <w:rPr>
                <w:b/>
                <w:color w:val="000000"/>
                <w:kern w:val="0"/>
                <w:sz w:val="24"/>
              </w:rPr>
            </w:pPr>
            <w:r>
              <w:rPr>
                <w:b/>
                <w:color w:val="000000"/>
                <w:kern w:val="0"/>
                <w:sz w:val="24"/>
              </w:rPr>
              <w:t>审查因素</w:t>
            </w:r>
          </w:p>
        </w:tc>
        <w:tc>
          <w:tcPr>
            <w:tcW w:w="3620" w:type="pct"/>
            <w:vAlign w:val="center"/>
          </w:tcPr>
          <w:p w14:paraId="466D9366">
            <w:pPr>
              <w:widowControl/>
              <w:jc w:val="center"/>
              <w:rPr>
                <w:b/>
                <w:color w:val="000000"/>
                <w:kern w:val="0"/>
                <w:sz w:val="24"/>
              </w:rPr>
            </w:pPr>
            <w:r>
              <w:rPr>
                <w:b/>
                <w:color w:val="000000"/>
                <w:kern w:val="0"/>
                <w:sz w:val="24"/>
              </w:rPr>
              <w:t>审查内容</w:t>
            </w:r>
          </w:p>
        </w:tc>
      </w:tr>
      <w:tr w14:paraId="5E39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9E83081">
            <w:pPr>
              <w:widowControl/>
              <w:jc w:val="center"/>
              <w:rPr>
                <w:color w:val="000000"/>
                <w:kern w:val="0"/>
                <w:sz w:val="24"/>
              </w:rPr>
            </w:pPr>
            <w:r>
              <w:rPr>
                <w:color w:val="000000"/>
                <w:kern w:val="0"/>
                <w:sz w:val="24"/>
              </w:rPr>
              <w:t>1</w:t>
            </w:r>
          </w:p>
        </w:tc>
        <w:tc>
          <w:tcPr>
            <w:tcW w:w="975" w:type="pct"/>
            <w:vAlign w:val="center"/>
          </w:tcPr>
          <w:p w14:paraId="21A67FA5">
            <w:pPr>
              <w:widowControl/>
              <w:jc w:val="left"/>
              <w:rPr>
                <w:color w:val="000000"/>
                <w:kern w:val="0"/>
                <w:sz w:val="24"/>
              </w:rPr>
            </w:pPr>
            <w:r>
              <w:rPr>
                <w:color w:val="000000"/>
                <w:kern w:val="0"/>
                <w:sz w:val="24"/>
              </w:rPr>
              <w:t>授权委托书</w:t>
            </w:r>
          </w:p>
        </w:tc>
        <w:tc>
          <w:tcPr>
            <w:tcW w:w="3620" w:type="pct"/>
            <w:vAlign w:val="center"/>
          </w:tcPr>
          <w:p w14:paraId="4F917651">
            <w:pPr>
              <w:widowControl/>
              <w:jc w:val="left"/>
              <w:rPr>
                <w:color w:val="000000"/>
                <w:kern w:val="0"/>
                <w:sz w:val="24"/>
              </w:rPr>
            </w:pPr>
            <w:r>
              <w:rPr>
                <w:color w:val="000000"/>
                <w:kern w:val="0"/>
                <w:sz w:val="24"/>
              </w:rPr>
              <w:t>按招标文件要求提供授权委托书；</w:t>
            </w:r>
          </w:p>
        </w:tc>
      </w:tr>
      <w:tr w14:paraId="0F8C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8427BC4">
            <w:pPr>
              <w:widowControl/>
              <w:jc w:val="center"/>
              <w:rPr>
                <w:color w:val="000000"/>
                <w:kern w:val="0"/>
                <w:sz w:val="24"/>
              </w:rPr>
            </w:pPr>
            <w:r>
              <w:rPr>
                <w:color w:val="000000"/>
                <w:kern w:val="0"/>
                <w:sz w:val="24"/>
              </w:rPr>
              <w:t>2</w:t>
            </w:r>
          </w:p>
        </w:tc>
        <w:tc>
          <w:tcPr>
            <w:tcW w:w="975" w:type="pct"/>
            <w:vAlign w:val="center"/>
          </w:tcPr>
          <w:p w14:paraId="1D167F4C">
            <w:pPr>
              <w:widowControl/>
              <w:jc w:val="left"/>
              <w:rPr>
                <w:color w:val="000000"/>
                <w:kern w:val="0"/>
                <w:sz w:val="24"/>
              </w:rPr>
            </w:pPr>
            <w:r>
              <w:rPr>
                <w:color w:val="000000"/>
                <w:kern w:val="0"/>
                <w:sz w:val="24"/>
              </w:rPr>
              <w:t>投标完整性</w:t>
            </w:r>
          </w:p>
        </w:tc>
        <w:tc>
          <w:tcPr>
            <w:tcW w:w="3620" w:type="pct"/>
            <w:vAlign w:val="center"/>
          </w:tcPr>
          <w:p w14:paraId="6CA357B2">
            <w:pPr>
              <w:widowControl/>
              <w:jc w:val="left"/>
              <w:rPr>
                <w:color w:val="000000"/>
                <w:kern w:val="0"/>
                <w:sz w:val="24"/>
              </w:rPr>
            </w:pPr>
            <w:r>
              <w:rPr>
                <w:sz w:val="24"/>
              </w:rPr>
              <w:t>未将一个采购包中的内容拆分投标；</w:t>
            </w:r>
          </w:p>
        </w:tc>
      </w:tr>
      <w:tr w14:paraId="3A30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A902C08">
            <w:pPr>
              <w:widowControl/>
              <w:jc w:val="center"/>
              <w:rPr>
                <w:color w:val="000000"/>
                <w:kern w:val="0"/>
                <w:sz w:val="24"/>
              </w:rPr>
            </w:pPr>
            <w:r>
              <w:rPr>
                <w:color w:val="000000"/>
                <w:kern w:val="0"/>
                <w:sz w:val="24"/>
              </w:rPr>
              <w:t>3</w:t>
            </w:r>
          </w:p>
        </w:tc>
        <w:tc>
          <w:tcPr>
            <w:tcW w:w="975" w:type="pct"/>
            <w:vAlign w:val="center"/>
          </w:tcPr>
          <w:p w14:paraId="203DD166">
            <w:pPr>
              <w:widowControl/>
              <w:jc w:val="left"/>
              <w:rPr>
                <w:color w:val="000000"/>
                <w:kern w:val="0"/>
                <w:sz w:val="24"/>
              </w:rPr>
            </w:pPr>
            <w:r>
              <w:rPr>
                <w:color w:val="000000"/>
                <w:kern w:val="0"/>
                <w:sz w:val="24"/>
              </w:rPr>
              <w:t>投标报价</w:t>
            </w:r>
          </w:p>
        </w:tc>
        <w:tc>
          <w:tcPr>
            <w:tcW w:w="3620" w:type="pct"/>
            <w:vAlign w:val="center"/>
          </w:tcPr>
          <w:p w14:paraId="14717002">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20D41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75D72DF">
            <w:pPr>
              <w:widowControl/>
              <w:jc w:val="center"/>
              <w:rPr>
                <w:color w:val="000000"/>
                <w:kern w:val="0"/>
                <w:sz w:val="24"/>
              </w:rPr>
            </w:pPr>
            <w:r>
              <w:rPr>
                <w:color w:val="000000"/>
                <w:kern w:val="0"/>
                <w:sz w:val="24"/>
              </w:rPr>
              <w:t>4</w:t>
            </w:r>
          </w:p>
        </w:tc>
        <w:tc>
          <w:tcPr>
            <w:tcW w:w="975" w:type="pct"/>
            <w:vAlign w:val="center"/>
          </w:tcPr>
          <w:p w14:paraId="56F2D09E">
            <w:pPr>
              <w:widowControl/>
              <w:jc w:val="left"/>
              <w:rPr>
                <w:color w:val="000000"/>
                <w:kern w:val="0"/>
                <w:sz w:val="24"/>
              </w:rPr>
            </w:pPr>
            <w:r>
              <w:rPr>
                <w:color w:val="000000"/>
                <w:kern w:val="0"/>
                <w:sz w:val="24"/>
              </w:rPr>
              <w:t>报价唯一性</w:t>
            </w:r>
          </w:p>
        </w:tc>
        <w:tc>
          <w:tcPr>
            <w:tcW w:w="3620" w:type="pct"/>
            <w:vAlign w:val="center"/>
          </w:tcPr>
          <w:p w14:paraId="0CC7E844">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183F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36346372">
            <w:pPr>
              <w:widowControl/>
              <w:jc w:val="center"/>
              <w:rPr>
                <w:color w:val="000000"/>
                <w:kern w:val="0"/>
                <w:sz w:val="24"/>
              </w:rPr>
            </w:pPr>
            <w:r>
              <w:rPr>
                <w:color w:val="000000"/>
                <w:kern w:val="0"/>
                <w:sz w:val="24"/>
              </w:rPr>
              <w:t>5</w:t>
            </w:r>
          </w:p>
        </w:tc>
        <w:tc>
          <w:tcPr>
            <w:tcW w:w="975" w:type="pct"/>
            <w:vAlign w:val="center"/>
          </w:tcPr>
          <w:p w14:paraId="40333FFC">
            <w:pPr>
              <w:widowControl/>
              <w:jc w:val="left"/>
              <w:rPr>
                <w:color w:val="000000"/>
                <w:kern w:val="0"/>
                <w:sz w:val="24"/>
              </w:rPr>
            </w:pPr>
            <w:r>
              <w:rPr>
                <w:color w:val="000000"/>
                <w:kern w:val="0"/>
                <w:sz w:val="24"/>
              </w:rPr>
              <w:t>投标有效期</w:t>
            </w:r>
          </w:p>
        </w:tc>
        <w:tc>
          <w:tcPr>
            <w:tcW w:w="3620" w:type="pct"/>
            <w:vAlign w:val="center"/>
          </w:tcPr>
          <w:p w14:paraId="492C742F">
            <w:pPr>
              <w:widowControl/>
              <w:jc w:val="left"/>
              <w:rPr>
                <w:color w:val="000000"/>
                <w:kern w:val="0"/>
                <w:sz w:val="24"/>
              </w:rPr>
            </w:pPr>
            <w:r>
              <w:rPr>
                <w:color w:val="000000"/>
                <w:kern w:val="0"/>
                <w:sz w:val="24"/>
              </w:rPr>
              <w:t>投标文件中承诺的投标有效期满足招标文件中载明的投标有效期的；</w:t>
            </w:r>
          </w:p>
        </w:tc>
      </w:tr>
      <w:tr w14:paraId="5D59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80C04C8">
            <w:pPr>
              <w:widowControl/>
              <w:jc w:val="center"/>
              <w:rPr>
                <w:color w:val="000000"/>
                <w:kern w:val="0"/>
                <w:sz w:val="24"/>
              </w:rPr>
            </w:pPr>
            <w:r>
              <w:rPr>
                <w:color w:val="000000"/>
                <w:kern w:val="0"/>
                <w:sz w:val="24"/>
              </w:rPr>
              <w:t>6</w:t>
            </w:r>
          </w:p>
        </w:tc>
        <w:tc>
          <w:tcPr>
            <w:tcW w:w="975" w:type="pct"/>
            <w:vAlign w:val="center"/>
          </w:tcPr>
          <w:p w14:paraId="64502355">
            <w:pPr>
              <w:widowControl/>
              <w:jc w:val="left"/>
              <w:rPr>
                <w:color w:val="000000"/>
                <w:kern w:val="0"/>
                <w:sz w:val="24"/>
              </w:rPr>
            </w:pPr>
            <w:r>
              <w:rPr>
                <w:color w:val="000000"/>
                <w:kern w:val="0"/>
                <w:sz w:val="24"/>
              </w:rPr>
              <w:t>实质性格式</w:t>
            </w:r>
          </w:p>
        </w:tc>
        <w:tc>
          <w:tcPr>
            <w:tcW w:w="3620" w:type="pct"/>
            <w:vAlign w:val="center"/>
          </w:tcPr>
          <w:p w14:paraId="6C74E96C">
            <w:pPr>
              <w:widowControl/>
              <w:jc w:val="left"/>
              <w:rPr>
                <w:color w:val="000000"/>
                <w:kern w:val="0"/>
                <w:sz w:val="24"/>
              </w:rPr>
            </w:pPr>
            <w:r>
              <w:rPr>
                <w:kern w:val="0"/>
                <w:sz w:val="24"/>
              </w:rPr>
              <w:t>标记为“实质性格式”的文件均按招标文件要求提供且签署、盖章的；</w:t>
            </w:r>
          </w:p>
        </w:tc>
      </w:tr>
      <w:tr w14:paraId="198B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A26C2F7">
            <w:pPr>
              <w:widowControl/>
              <w:jc w:val="center"/>
              <w:rPr>
                <w:color w:val="000000"/>
                <w:kern w:val="0"/>
                <w:sz w:val="24"/>
              </w:rPr>
            </w:pPr>
            <w:r>
              <w:rPr>
                <w:color w:val="000000"/>
                <w:kern w:val="0"/>
                <w:sz w:val="24"/>
              </w:rPr>
              <w:t>7</w:t>
            </w:r>
          </w:p>
        </w:tc>
        <w:tc>
          <w:tcPr>
            <w:tcW w:w="975" w:type="pct"/>
            <w:vAlign w:val="center"/>
          </w:tcPr>
          <w:p w14:paraId="649D37CF">
            <w:pPr>
              <w:widowControl/>
              <w:jc w:val="left"/>
              <w:rPr>
                <w:color w:val="000000"/>
                <w:kern w:val="0"/>
                <w:sz w:val="24"/>
              </w:rPr>
            </w:pPr>
            <w:r>
              <w:rPr>
                <w:color w:val="000000"/>
                <w:kern w:val="0"/>
                <w:sz w:val="24"/>
              </w:rPr>
              <w:t>★号条款响应</w:t>
            </w:r>
          </w:p>
        </w:tc>
        <w:tc>
          <w:tcPr>
            <w:tcW w:w="3620" w:type="pct"/>
            <w:vAlign w:val="center"/>
          </w:tcPr>
          <w:p w14:paraId="729724EE">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中★号条款要求的；</w:t>
            </w:r>
          </w:p>
        </w:tc>
      </w:tr>
      <w:tr w14:paraId="4EF3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403" w:type="pct"/>
            <w:vAlign w:val="center"/>
          </w:tcPr>
          <w:p w14:paraId="55871576">
            <w:pPr>
              <w:widowControl/>
              <w:jc w:val="center"/>
              <w:rPr>
                <w:color w:val="000000"/>
                <w:kern w:val="0"/>
                <w:sz w:val="24"/>
              </w:rPr>
            </w:pPr>
            <w:r>
              <w:rPr>
                <w:color w:val="000000"/>
                <w:kern w:val="0"/>
                <w:sz w:val="24"/>
              </w:rPr>
              <w:t>8</w:t>
            </w:r>
          </w:p>
        </w:tc>
        <w:tc>
          <w:tcPr>
            <w:tcW w:w="975" w:type="pct"/>
            <w:vAlign w:val="center"/>
          </w:tcPr>
          <w:p w14:paraId="782D896E">
            <w:pPr>
              <w:widowControl/>
              <w:jc w:val="left"/>
              <w:rPr>
                <w:color w:val="000000"/>
                <w:kern w:val="0"/>
                <w:sz w:val="24"/>
              </w:rPr>
            </w:pPr>
            <w:r>
              <w:rPr>
                <w:sz w:val="24"/>
              </w:rPr>
              <w:t>拟分包情况说明（如有）</w:t>
            </w:r>
          </w:p>
        </w:tc>
        <w:tc>
          <w:tcPr>
            <w:tcW w:w="3620" w:type="pct"/>
            <w:vAlign w:val="center"/>
          </w:tcPr>
          <w:p w14:paraId="2B95E026">
            <w:pPr>
              <w:widowControl/>
              <w:jc w:val="left"/>
              <w:rPr>
                <w:color w:val="000000"/>
                <w:kern w:val="0"/>
                <w:sz w:val="24"/>
              </w:rPr>
            </w:pPr>
            <w:r>
              <w:rPr>
                <w:sz w:val="24"/>
              </w:rPr>
              <w:t>如本项目（包）非因“落实政府采购政策”亦允许分包，且</w:t>
            </w:r>
            <w:r>
              <w:rPr>
                <w:rFonts w:hint="eastAsia"/>
                <w:sz w:val="24"/>
                <w:lang w:eastAsia="zh-CN"/>
              </w:rPr>
              <w:t>投标人</w:t>
            </w:r>
            <w:r>
              <w:rPr>
                <w:sz w:val="24"/>
              </w:rPr>
              <w:t>拟进行分包时，必须提供；否则无须提供；</w:t>
            </w:r>
          </w:p>
        </w:tc>
      </w:tr>
      <w:tr w14:paraId="686A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7A8A7508">
            <w:pPr>
              <w:widowControl/>
              <w:jc w:val="center"/>
              <w:rPr>
                <w:color w:val="000000"/>
                <w:kern w:val="0"/>
                <w:sz w:val="24"/>
              </w:rPr>
            </w:pPr>
            <w:r>
              <w:rPr>
                <w:color w:val="000000"/>
                <w:kern w:val="0"/>
                <w:sz w:val="24"/>
              </w:rPr>
              <w:t>9</w:t>
            </w:r>
          </w:p>
        </w:tc>
        <w:tc>
          <w:tcPr>
            <w:tcW w:w="975" w:type="pct"/>
            <w:vAlign w:val="center"/>
          </w:tcPr>
          <w:p w14:paraId="4C1A6D48">
            <w:pPr>
              <w:widowControl/>
              <w:jc w:val="left"/>
              <w:rPr>
                <w:color w:val="000000"/>
                <w:kern w:val="0"/>
                <w:sz w:val="24"/>
              </w:rPr>
            </w:pPr>
            <w:r>
              <w:rPr>
                <w:color w:val="000000"/>
                <w:kern w:val="0"/>
                <w:sz w:val="24"/>
              </w:rPr>
              <w:t>分包其他要求（如有）</w:t>
            </w:r>
          </w:p>
        </w:tc>
        <w:tc>
          <w:tcPr>
            <w:tcW w:w="3620" w:type="pct"/>
            <w:vAlign w:val="center"/>
          </w:tcPr>
          <w:p w14:paraId="6543F642">
            <w:pPr>
              <w:widowControl/>
              <w:jc w:val="left"/>
              <w:rPr>
                <w:sz w:val="24"/>
              </w:rPr>
            </w:pPr>
            <w:r>
              <w:rPr>
                <w:sz w:val="24"/>
              </w:rPr>
              <w:t>分包履行的内容、金额或者比例未超出《投标人须知资料表》中的规定；</w:t>
            </w:r>
          </w:p>
          <w:p w14:paraId="7F8388BA">
            <w:pPr>
              <w:widowControl/>
              <w:jc w:val="left"/>
              <w:rPr>
                <w:color w:val="000000"/>
                <w:kern w:val="0"/>
                <w:sz w:val="24"/>
              </w:rPr>
            </w:pPr>
            <w:r>
              <w:rPr>
                <w:sz w:val="24"/>
              </w:rPr>
              <w:t>分包承担主体具备《投标人须知资料表》载明的资质条件且提供了资质证书电子件（如有）；</w:t>
            </w:r>
          </w:p>
        </w:tc>
      </w:tr>
      <w:tr w14:paraId="08CD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9BF4849">
            <w:pPr>
              <w:widowControl/>
              <w:jc w:val="center"/>
              <w:rPr>
                <w:color w:val="000000"/>
                <w:kern w:val="0"/>
                <w:sz w:val="24"/>
              </w:rPr>
            </w:pPr>
            <w:r>
              <w:rPr>
                <w:color w:val="000000"/>
                <w:kern w:val="0"/>
                <w:sz w:val="24"/>
              </w:rPr>
              <w:t>10</w:t>
            </w:r>
          </w:p>
        </w:tc>
        <w:tc>
          <w:tcPr>
            <w:tcW w:w="975" w:type="pct"/>
            <w:vAlign w:val="center"/>
          </w:tcPr>
          <w:p w14:paraId="2C0CD681">
            <w:pPr>
              <w:widowControl/>
              <w:jc w:val="left"/>
              <w:rPr>
                <w:color w:val="000000"/>
                <w:kern w:val="0"/>
                <w:sz w:val="24"/>
              </w:rPr>
            </w:pPr>
            <w:r>
              <w:rPr>
                <w:color w:val="000000"/>
                <w:kern w:val="0"/>
                <w:sz w:val="24"/>
              </w:rPr>
              <w:t>报价的修正（如有）</w:t>
            </w:r>
          </w:p>
        </w:tc>
        <w:tc>
          <w:tcPr>
            <w:tcW w:w="3620" w:type="pct"/>
            <w:vAlign w:val="center"/>
          </w:tcPr>
          <w:p w14:paraId="3952ED4F">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457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8AB6F92">
            <w:pPr>
              <w:widowControl/>
              <w:jc w:val="center"/>
              <w:rPr>
                <w:color w:val="000000"/>
                <w:kern w:val="0"/>
                <w:sz w:val="24"/>
              </w:rPr>
            </w:pPr>
            <w:r>
              <w:rPr>
                <w:color w:val="000000"/>
                <w:kern w:val="0"/>
                <w:sz w:val="24"/>
              </w:rPr>
              <w:t>11</w:t>
            </w:r>
          </w:p>
        </w:tc>
        <w:tc>
          <w:tcPr>
            <w:tcW w:w="975" w:type="pct"/>
            <w:vAlign w:val="center"/>
          </w:tcPr>
          <w:p w14:paraId="6B9ABFEF">
            <w:pPr>
              <w:widowControl/>
              <w:jc w:val="left"/>
              <w:rPr>
                <w:color w:val="000000"/>
                <w:kern w:val="0"/>
                <w:sz w:val="24"/>
              </w:rPr>
            </w:pPr>
            <w:r>
              <w:rPr>
                <w:color w:val="000000"/>
                <w:kern w:val="0"/>
                <w:sz w:val="24"/>
              </w:rPr>
              <w:t>进口产品</w:t>
            </w:r>
          </w:p>
          <w:p w14:paraId="74222128">
            <w:pPr>
              <w:widowControl/>
              <w:jc w:val="left"/>
              <w:rPr>
                <w:color w:val="000000"/>
                <w:kern w:val="0"/>
                <w:sz w:val="24"/>
              </w:rPr>
            </w:pPr>
            <w:r>
              <w:rPr>
                <w:color w:val="000000"/>
                <w:kern w:val="0"/>
                <w:sz w:val="24"/>
              </w:rPr>
              <w:t>（如有）</w:t>
            </w:r>
          </w:p>
        </w:tc>
        <w:tc>
          <w:tcPr>
            <w:tcW w:w="3620" w:type="pct"/>
            <w:vAlign w:val="center"/>
          </w:tcPr>
          <w:p w14:paraId="7A5AE603">
            <w:pPr>
              <w:widowControl/>
              <w:jc w:val="left"/>
              <w:rPr>
                <w:color w:val="000000"/>
                <w:kern w:val="0"/>
                <w:sz w:val="24"/>
              </w:rPr>
            </w:pPr>
            <w:r>
              <w:rPr>
                <w:sz w:val="24"/>
              </w:rPr>
              <w:t>招标文件不接受进口产品投标的内容时，投标人所投产品不含进口产品；</w:t>
            </w:r>
          </w:p>
        </w:tc>
      </w:tr>
      <w:tr w14:paraId="356A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0A1DDC35">
            <w:pPr>
              <w:widowControl/>
              <w:jc w:val="center"/>
              <w:rPr>
                <w:color w:val="000000"/>
                <w:kern w:val="0"/>
                <w:sz w:val="24"/>
              </w:rPr>
            </w:pPr>
            <w:r>
              <w:rPr>
                <w:color w:val="000000"/>
                <w:kern w:val="0"/>
                <w:sz w:val="24"/>
              </w:rPr>
              <w:t>12</w:t>
            </w:r>
          </w:p>
        </w:tc>
        <w:tc>
          <w:tcPr>
            <w:tcW w:w="975" w:type="pct"/>
            <w:vAlign w:val="center"/>
          </w:tcPr>
          <w:p w14:paraId="5AC61F6A">
            <w:pPr>
              <w:widowControl/>
              <w:jc w:val="left"/>
              <w:rPr>
                <w:color w:val="000000"/>
                <w:kern w:val="0"/>
                <w:sz w:val="24"/>
              </w:rPr>
            </w:pPr>
            <w:r>
              <w:rPr>
                <w:color w:val="000000"/>
                <w:kern w:val="0"/>
                <w:sz w:val="24"/>
              </w:rPr>
              <w:t>国家有关部门对投标人的投标产品有强制性规定或要求的</w:t>
            </w:r>
          </w:p>
        </w:tc>
        <w:tc>
          <w:tcPr>
            <w:tcW w:w="3620" w:type="pct"/>
            <w:vAlign w:val="center"/>
          </w:tcPr>
          <w:p w14:paraId="420199BD">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65771D31">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58FB079E">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1C9F3AF7">
            <w:pPr>
              <w:widowControl/>
              <w:jc w:val="left"/>
              <w:rPr>
                <w:color w:val="000000"/>
                <w:kern w:val="0"/>
                <w:sz w:val="24"/>
              </w:rPr>
            </w:pPr>
            <w:r>
              <w:rPr>
                <w:sz w:val="24"/>
              </w:rPr>
              <w:t>3）项目中涉及涂料、胶黏剂、油墨、清洗剂等挥发性有机物产品，且属于强制性标准的，</w:t>
            </w:r>
            <w:r>
              <w:rPr>
                <w:rFonts w:hint="eastAsia"/>
                <w:sz w:val="24"/>
                <w:lang w:eastAsia="zh-CN"/>
              </w:rPr>
              <w:t>投标人</w:t>
            </w:r>
            <w:r>
              <w:rPr>
                <w:sz w:val="24"/>
              </w:rPr>
              <w:t>应执行符合本市和国家的VOCs 含量限制标准。</w:t>
            </w:r>
          </w:p>
        </w:tc>
      </w:tr>
      <w:tr w14:paraId="22A9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64CB4EB">
            <w:pPr>
              <w:widowControl/>
              <w:jc w:val="center"/>
              <w:rPr>
                <w:color w:val="000000"/>
                <w:kern w:val="0"/>
                <w:sz w:val="24"/>
              </w:rPr>
            </w:pPr>
            <w:r>
              <w:rPr>
                <w:color w:val="000000"/>
                <w:kern w:val="0"/>
                <w:sz w:val="24"/>
              </w:rPr>
              <w:t>13</w:t>
            </w:r>
          </w:p>
        </w:tc>
        <w:tc>
          <w:tcPr>
            <w:tcW w:w="975" w:type="pct"/>
            <w:vAlign w:val="center"/>
          </w:tcPr>
          <w:p w14:paraId="755471E4">
            <w:pPr>
              <w:widowControl/>
              <w:jc w:val="left"/>
              <w:rPr>
                <w:color w:val="000000"/>
                <w:kern w:val="0"/>
                <w:sz w:val="24"/>
              </w:rPr>
            </w:pPr>
            <w:r>
              <w:rPr>
                <w:color w:val="000000"/>
                <w:kern w:val="0"/>
                <w:sz w:val="24"/>
              </w:rPr>
              <w:t>公平竞争</w:t>
            </w:r>
          </w:p>
        </w:tc>
        <w:tc>
          <w:tcPr>
            <w:tcW w:w="3620" w:type="pct"/>
            <w:vAlign w:val="center"/>
          </w:tcPr>
          <w:p w14:paraId="126BA4AA">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6ED19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20BDA7C2">
            <w:pPr>
              <w:widowControl/>
              <w:jc w:val="center"/>
              <w:rPr>
                <w:color w:val="000000"/>
                <w:kern w:val="0"/>
                <w:sz w:val="24"/>
              </w:rPr>
            </w:pPr>
            <w:r>
              <w:rPr>
                <w:color w:val="000000"/>
                <w:kern w:val="0"/>
                <w:sz w:val="24"/>
              </w:rPr>
              <w:t>14</w:t>
            </w:r>
          </w:p>
        </w:tc>
        <w:tc>
          <w:tcPr>
            <w:tcW w:w="975" w:type="pct"/>
            <w:vAlign w:val="center"/>
          </w:tcPr>
          <w:p w14:paraId="4DDF2A8B">
            <w:pPr>
              <w:widowControl/>
              <w:jc w:val="left"/>
              <w:rPr>
                <w:color w:val="000000"/>
                <w:kern w:val="0"/>
                <w:sz w:val="24"/>
              </w:rPr>
            </w:pPr>
            <w:r>
              <w:rPr>
                <w:color w:val="000000"/>
                <w:kern w:val="0"/>
                <w:sz w:val="24"/>
              </w:rPr>
              <w:t>串通投标</w:t>
            </w:r>
          </w:p>
        </w:tc>
        <w:tc>
          <w:tcPr>
            <w:tcW w:w="3620" w:type="pct"/>
            <w:vAlign w:val="center"/>
          </w:tcPr>
          <w:p w14:paraId="740BB1E4">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38044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6B12A4C1">
            <w:pPr>
              <w:widowControl/>
              <w:jc w:val="center"/>
              <w:rPr>
                <w:color w:val="000000"/>
                <w:kern w:val="0"/>
                <w:sz w:val="24"/>
              </w:rPr>
            </w:pPr>
            <w:r>
              <w:rPr>
                <w:color w:val="000000"/>
                <w:kern w:val="0"/>
                <w:sz w:val="24"/>
              </w:rPr>
              <w:t>15</w:t>
            </w:r>
          </w:p>
        </w:tc>
        <w:tc>
          <w:tcPr>
            <w:tcW w:w="975" w:type="pct"/>
            <w:vAlign w:val="center"/>
          </w:tcPr>
          <w:p w14:paraId="1DD3F916">
            <w:pPr>
              <w:widowControl/>
              <w:jc w:val="left"/>
              <w:rPr>
                <w:color w:val="000000"/>
                <w:kern w:val="0"/>
                <w:sz w:val="24"/>
              </w:rPr>
            </w:pPr>
            <w:r>
              <w:rPr>
                <w:color w:val="000000"/>
                <w:kern w:val="0"/>
                <w:sz w:val="24"/>
              </w:rPr>
              <w:t>附加条件</w:t>
            </w:r>
          </w:p>
        </w:tc>
        <w:tc>
          <w:tcPr>
            <w:tcW w:w="3620" w:type="pct"/>
            <w:vAlign w:val="center"/>
          </w:tcPr>
          <w:p w14:paraId="0D871B4C">
            <w:pPr>
              <w:widowControl/>
              <w:jc w:val="left"/>
              <w:rPr>
                <w:color w:val="000000"/>
                <w:kern w:val="0"/>
                <w:sz w:val="24"/>
              </w:rPr>
            </w:pPr>
            <w:r>
              <w:rPr>
                <w:color w:val="000000"/>
                <w:kern w:val="0"/>
                <w:sz w:val="24"/>
              </w:rPr>
              <w:t>投标文件未含有采购人不能接受的附加条件的；</w:t>
            </w:r>
          </w:p>
        </w:tc>
      </w:tr>
      <w:tr w14:paraId="1A99A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vAlign w:val="center"/>
          </w:tcPr>
          <w:p w14:paraId="417C7E50">
            <w:pPr>
              <w:widowControl/>
              <w:jc w:val="center"/>
              <w:rPr>
                <w:color w:val="000000"/>
                <w:kern w:val="0"/>
                <w:sz w:val="24"/>
              </w:rPr>
            </w:pPr>
            <w:r>
              <w:rPr>
                <w:color w:val="000000"/>
                <w:kern w:val="0"/>
                <w:sz w:val="24"/>
              </w:rPr>
              <w:t>16</w:t>
            </w:r>
          </w:p>
        </w:tc>
        <w:tc>
          <w:tcPr>
            <w:tcW w:w="975" w:type="pct"/>
            <w:vAlign w:val="center"/>
          </w:tcPr>
          <w:p w14:paraId="320E0936">
            <w:pPr>
              <w:widowControl/>
              <w:jc w:val="left"/>
              <w:rPr>
                <w:color w:val="000000"/>
                <w:kern w:val="0"/>
                <w:sz w:val="24"/>
              </w:rPr>
            </w:pPr>
            <w:r>
              <w:rPr>
                <w:color w:val="000000"/>
                <w:kern w:val="0"/>
                <w:sz w:val="24"/>
              </w:rPr>
              <w:t>其他无效情形</w:t>
            </w:r>
          </w:p>
        </w:tc>
        <w:tc>
          <w:tcPr>
            <w:tcW w:w="3620" w:type="pct"/>
            <w:vAlign w:val="center"/>
          </w:tcPr>
          <w:p w14:paraId="425A56F8">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23B4B258">
      <w:pPr>
        <w:numPr>
          <w:ilvl w:val="0"/>
          <w:numId w:val="13"/>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8" w:right="1134" w:bottom="1418" w:left="1701" w:header="851" w:footer="851" w:gutter="0"/>
          <w:cols w:space="720" w:num="1"/>
          <w:docGrid w:linePitch="462" w:charSpace="0"/>
        </w:sectPr>
      </w:pPr>
    </w:p>
    <w:p w14:paraId="2FA51452">
      <w:pPr>
        <w:numPr>
          <w:ilvl w:val="0"/>
          <w:numId w:val="12"/>
        </w:numPr>
        <w:tabs>
          <w:tab w:val="left" w:pos="360"/>
        </w:tabs>
        <w:snapToGrid w:val="0"/>
        <w:spacing w:line="360" w:lineRule="auto"/>
        <w:outlineLvl w:val="1"/>
        <w:rPr>
          <w:sz w:val="24"/>
        </w:rPr>
      </w:pPr>
      <w:r>
        <w:rPr>
          <w:sz w:val="24"/>
        </w:rPr>
        <w:t>投标文件有关事项的澄清或者说明</w:t>
      </w:r>
    </w:p>
    <w:p w14:paraId="0F3491AA">
      <w:pPr>
        <w:numPr>
          <w:ilvl w:val="1"/>
          <w:numId w:val="12"/>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05909291">
      <w:pPr>
        <w:numPr>
          <w:ilvl w:val="1"/>
          <w:numId w:val="12"/>
        </w:numPr>
        <w:tabs>
          <w:tab w:val="left" w:pos="1080"/>
        </w:tabs>
        <w:snapToGrid w:val="0"/>
        <w:spacing w:line="360" w:lineRule="auto"/>
        <w:ind w:left="1077" w:hanging="720"/>
        <w:rPr>
          <w:sz w:val="24"/>
        </w:rPr>
      </w:pPr>
      <w:bookmarkStart w:id="790" w:name="_Hlk220085436"/>
      <w:r>
        <w:rPr>
          <w:sz w:val="24"/>
        </w:rPr>
        <w:t>异常低价处理</w:t>
      </w:r>
    </w:p>
    <w:p w14:paraId="31BB856A">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sz w:val="24"/>
        </w:rPr>
        <w:t xml:space="preserve"> 政府采购评审中出现下列情形之一的，评审委员会应当启动异常低价投标（响应）审查程序：</w:t>
      </w:r>
    </w:p>
    <w:p w14:paraId="2FD9ED2C">
      <w:pPr>
        <w:tabs>
          <w:tab w:val="left" w:pos="1589"/>
          <w:tab w:val="left" w:pos="1701"/>
          <w:tab w:val="left" w:pos="2035"/>
          <w:tab w:val="left" w:pos="2114"/>
        </w:tabs>
        <w:snapToGrid w:val="0"/>
        <w:spacing w:line="360" w:lineRule="auto"/>
        <w:ind w:left="1843" w:hanging="2"/>
        <w:rPr>
          <w:sz w:val="24"/>
        </w:rPr>
      </w:pPr>
      <w:r>
        <w:rPr>
          <w:sz w:val="24"/>
        </w:rPr>
        <w:t>（1）投标（响应）报价低于全部通过符合性审查</w:t>
      </w:r>
      <w:r>
        <w:rPr>
          <w:rFonts w:hint="eastAsia"/>
          <w:sz w:val="24"/>
          <w:lang w:eastAsia="zh-CN"/>
        </w:rPr>
        <w:t>投标人</w:t>
      </w:r>
      <w:r>
        <w:rPr>
          <w:sz w:val="24"/>
        </w:rPr>
        <w:t>投标（响应）报价平均值50%的，即投标（响应）报价&lt;全部通过符合性审查</w:t>
      </w:r>
      <w:r>
        <w:rPr>
          <w:rFonts w:hint="eastAsia"/>
          <w:sz w:val="24"/>
          <w:lang w:eastAsia="zh-CN"/>
        </w:rPr>
        <w:t>投标人</w:t>
      </w:r>
      <w:r>
        <w:rPr>
          <w:sz w:val="24"/>
        </w:rPr>
        <w:t>投标（响应）报价平均值×50%；</w:t>
      </w:r>
    </w:p>
    <w:p w14:paraId="17112404">
      <w:pPr>
        <w:tabs>
          <w:tab w:val="left" w:pos="1589"/>
          <w:tab w:val="left" w:pos="1701"/>
          <w:tab w:val="left" w:pos="2035"/>
          <w:tab w:val="left" w:pos="2114"/>
        </w:tabs>
        <w:snapToGrid w:val="0"/>
        <w:spacing w:line="360" w:lineRule="auto"/>
        <w:ind w:left="1843" w:hanging="2"/>
        <w:rPr>
          <w:sz w:val="24"/>
        </w:rPr>
      </w:pPr>
      <w:r>
        <w:rPr>
          <w:sz w:val="24"/>
        </w:rPr>
        <w:t>（2）投标（响应）报价低于通过符合性审查的次低报价</w:t>
      </w:r>
      <w:r>
        <w:rPr>
          <w:rFonts w:hint="eastAsia"/>
          <w:sz w:val="24"/>
          <w:lang w:eastAsia="zh-CN"/>
        </w:rPr>
        <w:t>投标人</w:t>
      </w:r>
      <w:r>
        <w:rPr>
          <w:sz w:val="24"/>
        </w:rPr>
        <w:t>投标（响应）报价50%的，即投标（响应）报价&lt;通过符合性审查的次低报价</w:t>
      </w:r>
      <w:r>
        <w:rPr>
          <w:rFonts w:hint="eastAsia"/>
          <w:sz w:val="24"/>
          <w:lang w:eastAsia="zh-CN"/>
        </w:rPr>
        <w:t>投标人</w:t>
      </w:r>
      <w:r>
        <w:rPr>
          <w:sz w:val="24"/>
        </w:rPr>
        <w:t>投标（响应）报价×50%；</w:t>
      </w:r>
    </w:p>
    <w:p w14:paraId="4BEEB1E8">
      <w:pPr>
        <w:tabs>
          <w:tab w:val="left" w:pos="1589"/>
          <w:tab w:val="left" w:pos="1701"/>
          <w:tab w:val="left" w:pos="2035"/>
          <w:tab w:val="left" w:pos="2114"/>
        </w:tabs>
        <w:snapToGrid w:val="0"/>
        <w:spacing w:line="360" w:lineRule="auto"/>
        <w:ind w:left="1843" w:hanging="2"/>
        <w:rPr>
          <w:sz w:val="24"/>
        </w:rPr>
      </w:pPr>
      <w:r>
        <w:rPr>
          <w:sz w:val="24"/>
        </w:rPr>
        <w:t>（3）投标（响应）报价低于采购项目最高限价45%的，即投标（响应）报价&lt;采购项目最高限价×45%；</w:t>
      </w:r>
      <w:r>
        <w:rPr>
          <w:color w:val="000000"/>
          <w:sz w:val="24"/>
        </w:rPr>
        <w:t>未设定最高限价的采购项目，以采购项目预算金额作为最高限价；</w:t>
      </w:r>
    </w:p>
    <w:p w14:paraId="49FB34A1">
      <w:pPr>
        <w:tabs>
          <w:tab w:val="left" w:pos="1589"/>
          <w:tab w:val="left" w:pos="1701"/>
          <w:tab w:val="left" w:pos="2035"/>
          <w:tab w:val="left" w:pos="2114"/>
        </w:tabs>
        <w:snapToGrid w:val="0"/>
        <w:spacing w:line="360" w:lineRule="auto"/>
        <w:ind w:left="1843" w:hanging="2"/>
        <w:rPr>
          <w:sz w:val="24"/>
        </w:rPr>
      </w:pPr>
      <w:r>
        <w:rPr>
          <w:sz w:val="24"/>
        </w:rPr>
        <w:t>（4）评审委员会基于专业判断，认为</w:t>
      </w:r>
      <w:r>
        <w:rPr>
          <w:rFonts w:hint="eastAsia"/>
          <w:sz w:val="24"/>
          <w:lang w:eastAsia="zh-CN"/>
        </w:rPr>
        <w:t>投标人</w:t>
      </w:r>
      <w:r>
        <w:rPr>
          <w:sz w:val="24"/>
        </w:rPr>
        <w:t>报价过低，有可能影响产品质量或者不能诚信履约的其他情形。</w:t>
      </w:r>
    </w:p>
    <w:p w14:paraId="0469DD6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sz w:val="24"/>
        </w:rPr>
        <w:t xml:space="preserve"> 评审委员会启动异常低价投标（响应）审查后，属于前述第（1）项至第（4）项情形的，应当要求相关</w:t>
      </w:r>
      <w:r>
        <w:rPr>
          <w:rFonts w:hint="eastAsia"/>
          <w:sz w:val="24"/>
          <w:lang w:eastAsia="zh-CN"/>
        </w:rPr>
        <w:t>投标人</w:t>
      </w:r>
      <w:r>
        <w:rPr>
          <w:sz w:val="24"/>
        </w:rPr>
        <w:t>在评审现场合理的时间内对投标（响应）价格作出解释，提供项目具体成本测算等与报价合理性相关的书面说明及必要的证明材料，包括但不限于原材料成本、人工成本、制造费用等，给予相关</w:t>
      </w:r>
      <w:r>
        <w:rPr>
          <w:rFonts w:hint="eastAsia"/>
          <w:sz w:val="24"/>
          <w:lang w:eastAsia="zh-CN"/>
        </w:rPr>
        <w:t>投标人</w:t>
      </w:r>
      <w:r>
        <w:rPr>
          <w:sz w:val="24"/>
        </w:rPr>
        <w:t>的合理时间一般不少于30分钟。其中，属于第（3）项情形，</w:t>
      </w:r>
      <w:r>
        <w:rPr>
          <w:rFonts w:hint="eastAsia"/>
          <w:sz w:val="24"/>
          <w:lang w:eastAsia="zh-CN"/>
        </w:rPr>
        <w:t>投标人</w:t>
      </w:r>
      <w:r>
        <w:rPr>
          <w:sz w:val="24"/>
        </w:rPr>
        <w:t>已随投标（响应）文件一并提交相关书面说明及必要的证明材料的，在评审现场可不再重复提交。</w:t>
      </w:r>
    </w:p>
    <w:p w14:paraId="4C5CA5C1">
      <w:pPr>
        <w:numPr>
          <w:ilvl w:val="2"/>
          <w:numId w:val="12"/>
        </w:numPr>
        <w:tabs>
          <w:tab w:val="left" w:pos="1134"/>
          <w:tab w:val="left" w:pos="1276"/>
          <w:tab w:val="left" w:pos="1560"/>
          <w:tab w:val="left" w:pos="1701"/>
          <w:tab w:val="clear" w:pos="1980"/>
        </w:tabs>
        <w:snapToGrid w:val="0"/>
        <w:spacing w:line="360" w:lineRule="auto"/>
        <w:ind w:left="1843" w:hanging="709"/>
        <w:rPr>
          <w:sz w:val="24"/>
        </w:rPr>
      </w:pPr>
      <w:r>
        <w:rPr>
          <w:sz w:val="24"/>
        </w:rPr>
        <w:t xml:space="preserve"> 评审委员会依据专业经验，参考同类项目中标（成交）价格、类似产品市场价格水平、行业人工费用标准、国家有关部门指导行业协会发布的行业平均成本等情况，对报价合理性进行判断。投标（响应）</w:t>
      </w:r>
      <w:r>
        <w:rPr>
          <w:rFonts w:hint="eastAsia"/>
          <w:sz w:val="24"/>
          <w:lang w:eastAsia="zh-CN"/>
        </w:rPr>
        <w:t>投标人</w:t>
      </w:r>
      <w:r>
        <w:rPr>
          <w:sz w:val="24"/>
        </w:rPr>
        <w:t>不能提供书面说明、证明材料，或者提供的书面说明、证明材料不能证明其报价合理性的，评审委员会应当将其作为</w:t>
      </w:r>
      <w:r>
        <w:rPr>
          <w:b/>
          <w:bCs/>
          <w:sz w:val="24"/>
        </w:rPr>
        <w:t>无效投标（响应）</w:t>
      </w:r>
      <w:r>
        <w:rPr>
          <w:sz w:val="24"/>
        </w:rPr>
        <w:t>处理。</w:t>
      </w:r>
    </w:p>
    <w:p w14:paraId="019BA94A">
      <w:pPr>
        <w:numPr>
          <w:ilvl w:val="2"/>
          <w:numId w:val="12"/>
        </w:numPr>
        <w:tabs>
          <w:tab w:val="left" w:pos="1134"/>
          <w:tab w:val="left" w:pos="1276"/>
          <w:tab w:val="left" w:pos="1560"/>
          <w:tab w:val="left" w:pos="1701"/>
          <w:tab w:val="clear" w:pos="1980"/>
        </w:tabs>
        <w:snapToGrid w:val="0"/>
        <w:spacing w:line="360" w:lineRule="auto"/>
        <w:ind w:left="1843" w:hanging="709"/>
        <w:rPr>
          <w:sz w:val="24"/>
        </w:rPr>
      </w:pPr>
      <w:bookmarkStart w:id="791" w:name="_Hlk190337965"/>
      <w:r>
        <w:rPr>
          <w:color w:val="000000"/>
          <w:sz w:val="24"/>
        </w:rPr>
        <w:t xml:space="preserve"> </w:t>
      </w:r>
      <w:r>
        <w:rPr>
          <w:sz w:val="24"/>
        </w:rPr>
        <w:t>上述投标（响应）报价指按照本章2.4修正后的报价</w:t>
      </w:r>
      <w:bookmarkEnd w:id="791"/>
      <w:r>
        <w:rPr>
          <w:sz w:val="24"/>
        </w:rPr>
        <w:t>。</w:t>
      </w:r>
    </w:p>
    <w:bookmarkEnd w:id="790"/>
    <w:p w14:paraId="3620CC5A">
      <w:pPr>
        <w:numPr>
          <w:ilvl w:val="1"/>
          <w:numId w:val="12"/>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1EC44234">
      <w:pPr>
        <w:numPr>
          <w:ilvl w:val="1"/>
          <w:numId w:val="12"/>
        </w:numPr>
        <w:tabs>
          <w:tab w:val="left" w:pos="1080"/>
        </w:tabs>
        <w:snapToGrid w:val="0"/>
        <w:spacing w:line="360" w:lineRule="auto"/>
        <w:ind w:left="1077" w:hanging="720"/>
        <w:rPr>
          <w:sz w:val="24"/>
        </w:rPr>
      </w:pPr>
      <w:r>
        <w:rPr>
          <w:sz w:val="24"/>
        </w:rPr>
        <w:t>投标文件报价出现前后不一致的，按照下列规定修正：</w:t>
      </w:r>
    </w:p>
    <w:p w14:paraId="777E953B">
      <w:pPr>
        <w:numPr>
          <w:ilvl w:val="2"/>
          <w:numId w:val="12"/>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44A733FA">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230F8DC4">
      <w:pPr>
        <w:tabs>
          <w:tab w:val="left" w:pos="1080"/>
          <w:tab w:val="left" w:pos="1589"/>
          <w:tab w:val="left" w:pos="2035"/>
          <w:tab w:val="left" w:pos="2114"/>
        </w:tabs>
        <w:snapToGrid w:val="0"/>
        <w:spacing w:line="360" w:lineRule="auto"/>
        <w:ind w:left="2035"/>
        <w:rPr>
          <w:sz w:val="24"/>
        </w:rPr>
      </w:pPr>
      <w:r>
        <w:rPr>
          <w:sz w:val="24"/>
        </w:rPr>
        <w:t>■无，按下述2.4.2-2.4.7项规定修正。</w:t>
      </w:r>
    </w:p>
    <w:p w14:paraId="2A35F12D">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7A256C7">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7839A2B9">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4F404A7A">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6464EF96">
      <w:pPr>
        <w:numPr>
          <w:ilvl w:val="2"/>
          <w:numId w:val="12"/>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01DCC9A0">
      <w:pPr>
        <w:numPr>
          <w:ilvl w:val="2"/>
          <w:numId w:val="12"/>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3325DC95">
      <w:pPr>
        <w:numPr>
          <w:ilvl w:val="2"/>
          <w:numId w:val="12"/>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5D95D74C">
      <w:pPr>
        <w:numPr>
          <w:ilvl w:val="1"/>
          <w:numId w:val="12"/>
        </w:numPr>
        <w:tabs>
          <w:tab w:val="left" w:pos="1080"/>
        </w:tabs>
        <w:snapToGrid w:val="0"/>
        <w:spacing w:line="360" w:lineRule="auto"/>
        <w:ind w:left="1077" w:hanging="720"/>
        <w:rPr>
          <w:sz w:val="24"/>
        </w:rPr>
      </w:pPr>
      <w:r>
        <w:rPr>
          <w:sz w:val="24"/>
        </w:rPr>
        <w:t>支持中小企业政府采购政策的价格调整：只有符合第二章《投标人须知》5.3条规定情形的，可以享受中小企业扶持政策，用扣除后的价格参加评审；否则，评标时价格不予扣除。</w:t>
      </w:r>
    </w:p>
    <w:p w14:paraId="5F9FF50D">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对于未预留份额专门面向中小企业采购的采购项目，以及预留份额项目中的非预留部分采购包，对小微企业报价给予10%的扣除，用扣除后的价格参加评审。</w:t>
      </w:r>
    </w:p>
    <w:p w14:paraId="5F38062C">
      <w:pPr>
        <w:numPr>
          <w:ilvl w:val="2"/>
          <w:numId w:val="12"/>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30%以上的联合体或者大中型企业的报价给予6%的扣除，用扣除后的价格参加评审。</w:t>
      </w:r>
    </w:p>
    <w:p w14:paraId="7396E49A">
      <w:pPr>
        <w:numPr>
          <w:ilvl w:val="2"/>
          <w:numId w:val="12"/>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0565D76">
      <w:pPr>
        <w:numPr>
          <w:ilvl w:val="2"/>
          <w:numId w:val="12"/>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0B4BB2B1">
      <w:pPr>
        <w:numPr>
          <w:ilvl w:val="2"/>
          <w:numId w:val="12"/>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6DABF342">
      <w:pPr>
        <w:numPr>
          <w:ilvl w:val="2"/>
          <w:numId w:val="12"/>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EC73B58">
      <w:pPr>
        <w:numPr>
          <w:ilvl w:val="2"/>
          <w:numId w:val="12"/>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4C33FCB6">
      <w:pPr>
        <w:numPr>
          <w:ilvl w:val="2"/>
          <w:numId w:val="12"/>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7FD7BF66">
      <w:pPr>
        <w:numPr>
          <w:ilvl w:val="1"/>
          <w:numId w:val="12"/>
        </w:numPr>
        <w:tabs>
          <w:tab w:val="left" w:pos="1080"/>
        </w:tabs>
        <w:snapToGrid w:val="0"/>
        <w:spacing w:line="360" w:lineRule="auto"/>
        <w:ind w:left="1077" w:hanging="720"/>
        <w:rPr>
          <w:sz w:val="24"/>
        </w:rPr>
      </w:pPr>
      <w:r>
        <w:rPr>
          <w:sz w:val="24"/>
        </w:rPr>
        <w:t>支持本国产品政府采购的价格调整：只有符合第二章《投标人须知》5.2条规定情形的，可以享受本国产品支持政策，用扣除后的价格参加评审；否则，评标时价格不予扣除。</w:t>
      </w:r>
    </w:p>
    <w:p w14:paraId="55AA0C28">
      <w:pPr>
        <w:numPr>
          <w:ilvl w:val="2"/>
          <w:numId w:val="12"/>
        </w:numPr>
        <w:tabs>
          <w:tab w:val="left" w:pos="1080"/>
          <w:tab w:val="left" w:pos="2100"/>
          <w:tab w:val="clear" w:pos="1980"/>
        </w:tabs>
        <w:snapToGrid w:val="0"/>
        <w:spacing w:line="360" w:lineRule="auto"/>
        <w:ind w:left="2088" w:leftChars="502" w:hanging="1034" w:hangingChars="431"/>
        <w:rPr>
          <w:sz w:val="24"/>
        </w:rPr>
      </w:pPr>
      <w:r>
        <w:rPr>
          <w:sz w:val="24"/>
        </w:rPr>
        <w:t>本项目既有本国产品又有非本国产品参与竞争的，依法对本国产品给予价格评审优惠，对本国产品的报价给予20%的价格扣除，用扣除后的价格参与评审。</w:t>
      </w:r>
    </w:p>
    <w:p w14:paraId="0986B0C5">
      <w:pPr>
        <w:numPr>
          <w:ilvl w:val="2"/>
          <w:numId w:val="12"/>
        </w:numPr>
        <w:tabs>
          <w:tab w:val="left" w:pos="1080"/>
          <w:tab w:val="left" w:pos="2100"/>
          <w:tab w:val="clear" w:pos="1980"/>
        </w:tabs>
        <w:snapToGrid w:val="0"/>
        <w:spacing w:line="360" w:lineRule="auto"/>
        <w:ind w:left="2088" w:leftChars="502" w:hanging="1034" w:hangingChars="431"/>
        <w:rPr>
          <w:sz w:val="24"/>
        </w:rPr>
      </w:pPr>
      <w:r>
        <w:rPr>
          <w:sz w:val="24"/>
        </w:rPr>
        <w:t>当采购项目或者采购包中含有多种产品，</w:t>
      </w:r>
      <w:r>
        <w:rPr>
          <w:rFonts w:hint="eastAsia"/>
          <w:sz w:val="24"/>
          <w:lang w:eastAsia="zh-CN"/>
        </w:rPr>
        <w:t>投标人</w:t>
      </w:r>
      <w:r>
        <w:rPr>
          <w:sz w:val="24"/>
        </w:rPr>
        <w:t>为该采购项目或者采购包提供的符合本国产品标准的产品成本之和占该</w:t>
      </w:r>
      <w:r>
        <w:rPr>
          <w:rFonts w:hint="eastAsia"/>
          <w:sz w:val="24"/>
          <w:lang w:eastAsia="zh-CN"/>
        </w:rPr>
        <w:t>投标人</w:t>
      </w:r>
      <w:r>
        <w:rPr>
          <w:sz w:val="24"/>
        </w:rPr>
        <w:t>提供的全部产品成本之和的比例达到80%以上时，依法对该</w:t>
      </w:r>
      <w:r>
        <w:rPr>
          <w:rFonts w:hint="eastAsia"/>
          <w:sz w:val="24"/>
          <w:lang w:eastAsia="zh-CN"/>
        </w:rPr>
        <w:t>投标人</w:t>
      </w:r>
      <w:r>
        <w:rPr>
          <w:sz w:val="24"/>
        </w:rPr>
        <w:t>提供的全部产品给予价格评审优惠，即对该</w:t>
      </w:r>
      <w:r>
        <w:rPr>
          <w:rFonts w:hint="eastAsia"/>
          <w:sz w:val="24"/>
          <w:lang w:eastAsia="zh-CN"/>
        </w:rPr>
        <w:t>投标人</w:t>
      </w:r>
      <w:r>
        <w:rPr>
          <w:sz w:val="24"/>
        </w:rPr>
        <w:t>提供的全部产品的总报价给予20%的价格扣除，用扣除后的价格参与评审。</w:t>
      </w:r>
    </w:p>
    <w:p w14:paraId="3C1C33E1">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lang w:eastAsia="zh-CN"/>
        </w:rPr>
        <w:t>投标人</w:t>
      </w:r>
      <w:r>
        <w:rPr>
          <w:sz w:val="24"/>
        </w:rPr>
        <w:t>提供本国产品参加政府采购活动的，应当按照招标文件给定的格式出具《关于符合本国产品标准的声明函》或提供财政部会同有关部门规定的有关证明文件，否则视为非本国产品。</w:t>
      </w:r>
    </w:p>
    <w:p w14:paraId="443CAB1C">
      <w:pPr>
        <w:numPr>
          <w:ilvl w:val="0"/>
          <w:numId w:val="12"/>
        </w:numPr>
        <w:tabs>
          <w:tab w:val="left" w:pos="360"/>
        </w:tabs>
        <w:snapToGrid w:val="0"/>
        <w:spacing w:line="360" w:lineRule="auto"/>
        <w:outlineLvl w:val="1"/>
        <w:rPr>
          <w:sz w:val="24"/>
        </w:rPr>
      </w:pPr>
      <w:r>
        <w:rPr>
          <w:sz w:val="24"/>
        </w:rPr>
        <w:t>投标文件的比较和评价</w:t>
      </w:r>
      <w:bookmarkEnd w:id="772"/>
      <w:bookmarkEnd w:id="773"/>
    </w:p>
    <w:p w14:paraId="4AA8C699">
      <w:pPr>
        <w:numPr>
          <w:ilvl w:val="1"/>
          <w:numId w:val="12"/>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61411EDB">
      <w:pPr>
        <w:numPr>
          <w:ilvl w:val="1"/>
          <w:numId w:val="12"/>
        </w:numPr>
        <w:tabs>
          <w:tab w:val="left" w:pos="1080"/>
        </w:tabs>
        <w:snapToGrid w:val="0"/>
        <w:spacing w:line="360" w:lineRule="auto"/>
        <w:ind w:left="1077" w:hanging="720"/>
        <w:rPr>
          <w:sz w:val="24"/>
        </w:rPr>
      </w:pPr>
      <w:r>
        <w:rPr>
          <w:sz w:val="24"/>
        </w:rPr>
        <w:t>评标方法和评标标准</w:t>
      </w:r>
    </w:p>
    <w:p w14:paraId="42979917">
      <w:pPr>
        <w:numPr>
          <w:ilvl w:val="2"/>
          <w:numId w:val="12"/>
        </w:numPr>
        <w:tabs>
          <w:tab w:val="left" w:pos="1080"/>
          <w:tab w:val="left" w:pos="1589"/>
          <w:tab w:val="left" w:pos="2035"/>
        </w:tabs>
        <w:snapToGrid w:val="0"/>
        <w:spacing w:line="360" w:lineRule="auto"/>
        <w:ind w:left="2035"/>
        <w:rPr>
          <w:sz w:val="24"/>
        </w:rPr>
      </w:pPr>
      <w:r>
        <w:rPr>
          <w:sz w:val="24"/>
        </w:rPr>
        <w:t>本项目采用的评标方法为：</w:t>
      </w:r>
    </w:p>
    <w:p w14:paraId="58CEEB4F">
      <w:pPr>
        <w:tabs>
          <w:tab w:val="left" w:pos="900"/>
          <w:tab w:val="left" w:pos="1589"/>
          <w:tab w:val="left" w:pos="1701"/>
        </w:tabs>
        <w:snapToGrid w:val="0"/>
        <w:spacing w:line="360" w:lineRule="auto"/>
        <w:ind w:left="1985"/>
        <w:rPr>
          <w:sz w:val="24"/>
        </w:rPr>
      </w:pP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6A1047D">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5D610FE5">
      <w:pPr>
        <w:numPr>
          <w:ilvl w:val="2"/>
          <w:numId w:val="12"/>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3EF9B864">
      <w:pPr>
        <w:tabs>
          <w:tab w:val="left" w:pos="1080"/>
          <w:tab w:val="left" w:pos="1589"/>
          <w:tab w:val="left" w:pos="2035"/>
        </w:tabs>
        <w:snapToGrid w:val="0"/>
        <w:spacing w:line="360" w:lineRule="auto"/>
        <w:ind w:left="2035"/>
        <w:rPr>
          <w:sz w:val="24"/>
        </w:rPr>
      </w:pPr>
      <w:r>
        <w:rPr>
          <w:sz w:val="24"/>
        </w:rPr>
        <w:t>■随机抽取</w:t>
      </w:r>
    </w:p>
    <w:p w14:paraId="2AE79125">
      <w:pPr>
        <w:tabs>
          <w:tab w:val="left" w:pos="1080"/>
          <w:tab w:val="left" w:pos="1589"/>
          <w:tab w:val="left" w:pos="2035"/>
        </w:tabs>
        <w:snapToGrid w:val="0"/>
        <w:spacing w:line="360" w:lineRule="auto"/>
        <w:ind w:left="2035"/>
        <w:rPr>
          <w:sz w:val="24"/>
          <w:u w:val="single"/>
        </w:rPr>
      </w:pPr>
      <w:r>
        <w:rPr>
          <w:sz w:val="24"/>
        </w:rPr>
        <w:t>□其他方式，具体要求：</w:t>
      </w:r>
      <w:r>
        <w:rPr>
          <w:rFonts w:hint="eastAsia" w:cs="宋体"/>
          <w:sz w:val="24"/>
          <w:u w:val="single"/>
        </w:rPr>
        <w:t xml:space="preserve">  /  </w:t>
      </w:r>
      <w:r>
        <w:rPr>
          <w:sz w:val="24"/>
        </w:rPr>
        <w:t>。</w:t>
      </w:r>
    </w:p>
    <w:p w14:paraId="737C3576">
      <w:pPr>
        <w:numPr>
          <w:ilvl w:val="2"/>
          <w:numId w:val="12"/>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cs="宋体"/>
          <w:sz w:val="24"/>
          <w:u w:val="single"/>
        </w:rPr>
        <w:t xml:space="preserve">  /   </w:t>
      </w:r>
      <w:r>
        <w:rPr>
          <w:sz w:val="24"/>
        </w:rPr>
        <w:t>。</w:t>
      </w:r>
    </w:p>
    <w:p w14:paraId="19EF1B18">
      <w:pPr>
        <w:numPr>
          <w:ilvl w:val="0"/>
          <w:numId w:val="12"/>
        </w:numPr>
        <w:tabs>
          <w:tab w:val="left" w:pos="360"/>
        </w:tabs>
        <w:snapToGrid w:val="0"/>
        <w:spacing w:line="360" w:lineRule="auto"/>
        <w:outlineLvl w:val="1"/>
        <w:rPr>
          <w:sz w:val="24"/>
        </w:rPr>
      </w:pPr>
      <w:r>
        <w:rPr>
          <w:sz w:val="24"/>
        </w:rPr>
        <w:t>确定</w:t>
      </w:r>
      <w:bookmarkStart w:id="792" w:name="_Toc305158888"/>
      <w:bookmarkStart w:id="793" w:name="_Toc164229387"/>
      <w:bookmarkStart w:id="794" w:name="_Toc164608660"/>
      <w:bookmarkStart w:id="795" w:name="_Toc226309790"/>
      <w:bookmarkStart w:id="796" w:name="_Toc151193716"/>
      <w:bookmarkStart w:id="797" w:name="_Ref467307010"/>
      <w:bookmarkStart w:id="798" w:name="_Toc150774646"/>
      <w:bookmarkStart w:id="799" w:name="_Toc150480784"/>
      <w:bookmarkStart w:id="800" w:name="_Toc520356170"/>
      <w:bookmarkStart w:id="801" w:name="_Toc151193860"/>
      <w:bookmarkStart w:id="802" w:name="_Toc151193644"/>
      <w:bookmarkStart w:id="803" w:name="_Toc142311048"/>
      <w:bookmarkStart w:id="804" w:name="_Toc164351640"/>
      <w:bookmarkStart w:id="805" w:name="_Toc151193788"/>
      <w:bookmarkStart w:id="806" w:name="_Toc226337242"/>
      <w:bookmarkStart w:id="807" w:name="_Toc127151546"/>
      <w:bookmarkStart w:id="808" w:name="_Toc305158814"/>
      <w:bookmarkStart w:id="809" w:name="_Toc226965736"/>
      <w:bookmarkStart w:id="810" w:name="_Toc265228384"/>
      <w:bookmarkStart w:id="811" w:name="_Toc151193934"/>
      <w:bookmarkStart w:id="812" w:name="_Toc127161460"/>
      <w:bookmarkStart w:id="813" w:name="_Toc195842911"/>
      <w:bookmarkStart w:id="814" w:name="_Toc164608815"/>
      <w:bookmarkStart w:id="815" w:name="_Toc150509297"/>
      <w:bookmarkStart w:id="816" w:name="_Toc150774751"/>
      <w:bookmarkStart w:id="817" w:name="_Toc226965819"/>
      <w:bookmarkStart w:id="818" w:name="_Toc164229241"/>
      <w:bookmarkStart w:id="819" w:name="_Toc264969236"/>
      <w:bookmarkStart w:id="820" w:name="_Toc127151747"/>
      <w:bookmarkStart w:id="821" w:name="_Toc149720839"/>
      <w:bookmarkStart w:id="822" w:name="_Toc151190173"/>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17B12B20">
      <w:pPr>
        <w:numPr>
          <w:ilvl w:val="1"/>
          <w:numId w:val="12"/>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A20AB0">
      <w:pPr>
        <w:pStyle w:val="25"/>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24A69909">
      <w:pPr>
        <w:pStyle w:val="25"/>
        <w:tabs>
          <w:tab w:val="left" w:pos="900"/>
          <w:tab w:val="left" w:pos="2127"/>
        </w:tabs>
        <w:adjustRightInd w:val="0"/>
        <w:snapToGrid w:val="0"/>
        <w:spacing w:line="360" w:lineRule="auto"/>
        <w:ind w:left="993" w:firstLine="136" w:firstLineChars="57"/>
        <w:rPr>
          <w:rFonts w:hint="default" w:ascii="Times New Roman" w:hAnsi="Times New Roman" w:cs="宋体"/>
          <w:sz w:val="24"/>
          <w:szCs w:val="24"/>
        </w:rPr>
      </w:pPr>
      <w:r>
        <w:rPr>
          <w:rFonts w:ascii="Times New Roman" w:hAnsi="Times New Roman" w:cs="宋体"/>
          <w:sz w:val="24"/>
        </w:rPr>
        <w:t>■</w:t>
      </w:r>
      <w:r>
        <w:rPr>
          <w:rFonts w:ascii="Times New Roman" w:hAnsi="Times New Roman" w:cs="宋体"/>
          <w:sz w:val="24"/>
          <w:szCs w:val="24"/>
        </w:rPr>
        <w:t>其他方式，具体要求：</w:t>
      </w:r>
      <w:r>
        <w:rPr>
          <w:rFonts w:hint="default" w:ascii="Times New Roman" w:hAnsi="Times New Roman"/>
          <w:color w:val="000000" w:themeColor="text1"/>
          <w:sz w:val="24"/>
          <w:u w:val="single"/>
          <w14:textFill>
            <w14:solidFill>
              <w14:schemeClr w14:val="tx1"/>
            </w14:solidFill>
          </w14:textFill>
        </w:rPr>
        <w:t>技术部分得分最高的投标人获得中标人推荐资格</w:t>
      </w:r>
      <w:r>
        <w:rPr>
          <w:rFonts w:ascii="Times New Roman" w:hAnsi="Times New Roman"/>
          <w:color w:val="000000" w:themeColor="text1"/>
          <w:sz w:val="24"/>
          <w14:textFill>
            <w14:solidFill>
              <w14:schemeClr w14:val="tx1"/>
            </w14:solidFill>
          </w14:textFill>
        </w:rPr>
        <w:t>。</w:t>
      </w:r>
    </w:p>
    <w:p w14:paraId="7BDFC750">
      <w:pPr>
        <w:numPr>
          <w:ilvl w:val="1"/>
          <w:numId w:val="12"/>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E57EB73">
      <w:pPr>
        <w:numPr>
          <w:ilvl w:val="1"/>
          <w:numId w:val="12"/>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4CDEAF24">
      <w:pPr>
        <w:numPr>
          <w:ilvl w:val="1"/>
          <w:numId w:val="12"/>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736B5103">
      <w:pPr>
        <w:numPr>
          <w:ilvl w:val="1"/>
          <w:numId w:val="12"/>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rPr>
        <w:t>3</w:t>
      </w:r>
      <w:r>
        <w:rPr>
          <w:sz w:val="24"/>
        </w:rPr>
        <w:t>名中标候选人。</w:t>
      </w:r>
    </w:p>
    <w:p w14:paraId="379A25F3">
      <w:pPr>
        <w:numPr>
          <w:ilvl w:val="0"/>
          <w:numId w:val="12"/>
        </w:numPr>
        <w:tabs>
          <w:tab w:val="left" w:pos="360"/>
        </w:tabs>
        <w:snapToGrid w:val="0"/>
        <w:spacing w:line="360" w:lineRule="auto"/>
        <w:outlineLvl w:val="1"/>
        <w:rPr>
          <w:sz w:val="24"/>
        </w:rPr>
      </w:pPr>
      <w:r>
        <w:rPr>
          <w:sz w:val="24"/>
        </w:rPr>
        <w:t>报告违法行为</w:t>
      </w:r>
    </w:p>
    <w:p w14:paraId="67FBE3DA">
      <w:pPr>
        <w:numPr>
          <w:ilvl w:val="1"/>
          <w:numId w:val="12"/>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5F3B332D">
      <w:pPr>
        <w:widowControl/>
        <w:jc w:val="left"/>
        <w:rPr>
          <w:b/>
          <w:sz w:val="24"/>
        </w:rPr>
      </w:pPr>
      <w:r>
        <w:rPr>
          <w:b/>
          <w:sz w:val="24"/>
        </w:rPr>
        <w:br w:type="page"/>
      </w:r>
    </w:p>
    <w:p w14:paraId="1C067BF2">
      <w:pPr>
        <w:tabs>
          <w:tab w:val="left" w:pos="360"/>
          <w:tab w:val="left" w:pos="900"/>
        </w:tabs>
        <w:snapToGrid w:val="0"/>
        <w:spacing w:line="360" w:lineRule="auto"/>
        <w:jc w:val="center"/>
        <w:outlineLvl w:val="1"/>
        <w:rPr>
          <w:b/>
        </w:rPr>
      </w:pPr>
      <w:r>
        <w:rPr>
          <w:b/>
          <w:sz w:val="24"/>
        </w:rPr>
        <w:t>二、评标标准</w:t>
      </w:r>
    </w:p>
    <w:p w14:paraId="2D3E6928">
      <w:pPr>
        <w:tabs>
          <w:tab w:val="left" w:pos="360"/>
          <w:tab w:val="left" w:pos="900"/>
          <w:tab w:val="left" w:pos="1080"/>
          <w:tab w:val="left" w:pos="2014"/>
        </w:tabs>
        <w:snapToGrid w:val="0"/>
        <w:spacing w:line="360" w:lineRule="auto"/>
        <w:rPr>
          <w:sz w:val="24"/>
        </w:rPr>
      </w:pPr>
    </w:p>
    <w:tbl>
      <w:tblPr>
        <w:tblStyle w:val="44"/>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7371"/>
        <w:gridCol w:w="831"/>
      </w:tblGrid>
      <w:tr w14:paraId="0E5C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49" w:type="dxa"/>
            <w:noWrap w:val="0"/>
            <w:vAlign w:val="center"/>
          </w:tcPr>
          <w:p w14:paraId="4233015B">
            <w:pPr>
              <w:widowControl/>
              <w:spacing w:line="320" w:lineRule="exact"/>
              <w:ind w:right="-57" w:rightChars="-2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7371" w:type="dxa"/>
            <w:noWrap w:val="0"/>
            <w:vAlign w:val="center"/>
          </w:tcPr>
          <w:p w14:paraId="69A6964E">
            <w:pPr>
              <w:widowControl/>
              <w:spacing w:line="320" w:lineRule="exact"/>
              <w:ind w:right="-57" w:rightChars="-2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评审因素及说明</w:t>
            </w:r>
          </w:p>
        </w:tc>
        <w:tc>
          <w:tcPr>
            <w:tcW w:w="831" w:type="dxa"/>
            <w:noWrap w:val="0"/>
            <w:vAlign w:val="center"/>
          </w:tcPr>
          <w:p w14:paraId="76C8F41E">
            <w:pPr>
              <w:widowControl/>
              <w:spacing w:line="320" w:lineRule="exact"/>
              <w:ind w:right="-57" w:rightChars="-27"/>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w:t>
            </w:r>
          </w:p>
        </w:tc>
      </w:tr>
      <w:tr w14:paraId="1F1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851" w:type="dxa"/>
            <w:gridSpan w:val="3"/>
            <w:noWrap w:val="0"/>
            <w:vAlign w:val="center"/>
          </w:tcPr>
          <w:p w14:paraId="3FF8B1C4">
            <w:pPr>
              <w:widowControl/>
              <w:spacing w:line="320" w:lineRule="exact"/>
              <w:ind w:left="422" w:right="-57" w:rightChars="-27" w:hanging="422"/>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一、商务部分（</w:t>
            </w:r>
            <w:r>
              <w:rPr>
                <w:rFonts w:hint="eastAsia" w:ascii="宋体" w:hAnsi="宋体" w:cs="宋体"/>
                <w:b/>
                <w:color w:val="auto"/>
                <w:sz w:val="24"/>
                <w:szCs w:val="24"/>
                <w:highlight w:val="none"/>
                <w:lang w:val="en-US" w:eastAsia="zh-CN"/>
              </w:rPr>
              <w:t>15</w:t>
            </w:r>
            <w:r>
              <w:rPr>
                <w:rFonts w:hint="eastAsia" w:ascii="宋体" w:hAnsi="宋体" w:eastAsia="宋体" w:cs="宋体"/>
                <w:b/>
                <w:color w:val="auto"/>
                <w:sz w:val="24"/>
                <w:szCs w:val="24"/>
                <w:highlight w:val="none"/>
              </w:rPr>
              <w:t>分）</w:t>
            </w:r>
          </w:p>
        </w:tc>
      </w:tr>
      <w:tr w14:paraId="7615F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49" w:type="dxa"/>
            <w:noWrap w:val="0"/>
            <w:vAlign w:val="center"/>
          </w:tcPr>
          <w:p w14:paraId="54507DF7">
            <w:pPr>
              <w:widowControl/>
              <w:spacing w:line="320" w:lineRule="exact"/>
              <w:ind w:left="420" w:leftChars="0" w:right="-57" w:rightChars="-27" w:hanging="420" w:firstLineChars="0"/>
              <w:jc w:val="center"/>
              <w:rPr>
                <w:rFonts w:hint="eastAsia" w:ascii="宋体" w:hAnsi="宋体" w:eastAsia="宋体" w:cs="宋体"/>
                <w:color w:val="auto"/>
                <w:sz w:val="24"/>
                <w:szCs w:val="24"/>
                <w:highlight w:val="none"/>
              </w:rPr>
            </w:pPr>
            <w:r>
              <w:rPr>
                <w:rFonts w:hint="eastAsia" w:ascii="宋体" w:hAnsi="宋体" w:eastAsia="宋体" w:cs="宋体"/>
                <w:sz w:val="24"/>
                <w:szCs w:val="24"/>
                <w:highlight w:val="none"/>
              </w:rPr>
              <w:t>1.1</w:t>
            </w:r>
          </w:p>
        </w:tc>
        <w:tc>
          <w:tcPr>
            <w:tcW w:w="7371" w:type="dxa"/>
            <w:noWrap w:val="0"/>
            <w:vAlign w:val="center"/>
          </w:tcPr>
          <w:p w14:paraId="2EBE416C">
            <w:pPr>
              <w:widowControl/>
              <w:spacing w:line="360" w:lineRule="auto"/>
              <w:ind w:right="-57" w:rightChars="-27"/>
              <w:rPr>
                <w:rFonts w:hint="eastAsia" w:ascii="宋体" w:hAnsi="宋体" w:eastAsia="宋体" w:cs="宋体"/>
                <w:b/>
                <w:sz w:val="24"/>
                <w:szCs w:val="24"/>
                <w:highlight w:val="none"/>
              </w:rPr>
            </w:pPr>
            <w:r>
              <w:rPr>
                <w:rFonts w:hint="eastAsia" w:ascii="宋体" w:hAnsi="宋体" w:eastAsia="宋体" w:cs="宋体"/>
                <w:b/>
                <w:sz w:val="24"/>
                <w:szCs w:val="24"/>
                <w:highlight w:val="none"/>
              </w:rPr>
              <w:t>基本情况：</w:t>
            </w:r>
          </w:p>
          <w:p w14:paraId="5D1F86B8">
            <w:pPr>
              <w:widowControl/>
              <w:spacing w:line="360" w:lineRule="auto"/>
              <w:ind w:right="-57" w:rightChars="-27"/>
              <w:rPr>
                <w:rFonts w:hint="eastAsia" w:ascii="宋体" w:hAnsi="宋体" w:eastAsia="宋体" w:cs="宋体"/>
                <w:i/>
                <w:color w:val="auto"/>
                <w:sz w:val="24"/>
                <w:szCs w:val="24"/>
                <w:highlight w:val="none"/>
                <w:u w:val="single"/>
              </w:rPr>
            </w:pPr>
            <w:r>
              <w:rPr>
                <w:rFonts w:hint="eastAsia" w:ascii="宋体" w:hAnsi="宋体" w:eastAsia="宋体" w:cs="宋体"/>
                <w:sz w:val="24"/>
                <w:szCs w:val="24"/>
                <w:highlight w:val="none"/>
              </w:rPr>
              <w:t>考虑</w:t>
            </w:r>
            <w:r>
              <w:rPr>
                <w:rFonts w:hint="eastAsia" w:ascii="宋体" w:hAnsi="宋体" w:eastAsia="宋体" w:cs="宋体"/>
                <w:sz w:val="24"/>
                <w:szCs w:val="24"/>
                <w:highlight w:val="none"/>
                <w:lang w:val="en-US" w:eastAsia="zh-CN"/>
              </w:rPr>
              <w:t>投标人</w:t>
            </w:r>
            <w:r>
              <w:rPr>
                <w:rFonts w:hint="eastAsia" w:ascii="宋体" w:hAnsi="宋体" w:eastAsia="宋体" w:cs="宋体"/>
                <w:sz w:val="24"/>
                <w:szCs w:val="24"/>
                <w:highlight w:val="none"/>
              </w:rPr>
              <w:t>的综合实力、资质证书、获奖荣誉等，能够完全满足本项目要求得</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分；能够基本满足本项目要求得</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分；无法满足本项目要求得0分。</w:t>
            </w:r>
          </w:p>
        </w:tc>
        <w:tc>
          <w:tcPr>
            <w:tcW w:w="831" w:type="dxa"/>
            <w:noWrap w:val="0"/>
            <w:vAlign w:val="center"/>
          </w:tcPr>
          <w:p w14:paraId="4012B8C6">
            <w:pPr>
              <w:widowControl/>
              <w:spacing w:line="320" w:lineRule="exact"/>
              <w:ind w:right="-57" w:rightChars="-27"/>
              <w:jc w:val="center"/>
              <w:rPr>
                <w:rFonts w:hint="eastAsia" w:ascii="宋体" w:hAnsi="宋体" w:eastAsia="宋体" w:cs="宋体"/>
                <w:color w:val="auto"/>
                <w:sz w:val="24"/>
                <w:szCs w:val="24"/>
                <w:highlight w:val="none"/>
                <w:lang w:eastAsia="zh-CN"/>
              </w:rPr>
            </w:pPr>
            <w:r>
              <w:rPr>
                <w:rFonts w:hint="eastAsia" w:ascii="宋体" w:hAnsi="宋体" w:eastAsia="宋体" w:cs="宋体"/>
                <w:sz w:val="24"/>
                <w:szCs w:val="24"/>
                <w:highlight w:val="none"/>
              </w:rPr>
              <w:t>0-</w:t>
            </w:r>
            <w:r>
              <w:rPr>
                <w:rFonts w:hint="eastAsia" w:ascii="宋体" w:hAnsi="宋体" w:cs="宋体"/>
                <w:sz w:val="24"/>
                <w:szCs w:val="24"/>
                <w:highlight w:val="none"/>
                <w:lang w:val="en-US" w:eastAsia="zh-CN"/>
              </w:rPr>
              <w:t>5</w:t>
            </w:r>
          </w:p>
        </w:tc>
      </w:tr>
      <w:tr w14:paraId="509F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49" w:type="dxa"/>
            <w:noWrap w:val="0"/>
            <w:vAlign w:val="center"/>
          </w:tcPr>
          <w:p w14:paraId="062EB962">
            <w:pPr>
              <w:widowControl/>
              <w:spacing w:line="320" w:lineRule="exact"/>
              <w:ind w:left="420" w:right="-57" w:rightChars="-27" w:hanging="42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p>
        </w:tc>
        <w:tc>
          <w:tcPr>
            <w:tcW w:w="7371" w:type="dxa"/>
            <w:noWrap w:val="0"/>
            <w:vAlign w:val="center"/>
          </w:tcPr>
          <w:p w14:paraId="50D3E78D">
            <w:pPr>
              <w:widowControl/>
              <w:spacing w:line="360" w:lineRule="auto"/>
              <w:ind w:right="-57" w:rightChars="-27"/>
              <w:rPr>
                <w:rFonts w:hint="eastAsia" w:ascii="宋体" w:hAnsi="宋体" w:eastAsia="宋体" w:cs="宋体"/>
                <w:color w:val="auto"/>
                <w:kern w:val="0"/>
                <w:sz w:val="24"/>
                <w:szCs w:val="24"/>
                <w:highlight w:val="none"/>
              </w:rPr>
            </w:pPr>
            <w:r>
              <w:rPr>
                <w:rFonts w:hint="eastAsia" w:ascii="宋体" w:hAnsi="宋体" w:eastAsia="宋体" w:cs="宋体"/>
                <w:b/>
                <w:color w:val="auto"/>
                <w:kern w:val="0"/>
                <w:sz w:val="24"/>
                <w:szCs w:val="24"/>
                <w:highlight w:val="none"/>
              </w:rPr>
              <w:t>相关业绩：</w:t>
            </w:r>
          </w:p>
          <w:p w14:paraId="14527723">
            <w:pPr>
              <w:widowControl/>
              <w:spacing w:line="360" w:lineRule="auto"/>
              <w:ind w:right="-57" w:rightChars="-27"/>
              <w:rPr>
                <w:rFonts w:hint="eastAsia" w:ascii="宋体" w:hAnsi="宋体" w:eastAsia="宋体" w:cs="宋体"/>
                <w:color w:val="auto"/>
                <w:kern w:val="0"/>
                <w:sz w:val="24"/>
                <w:szCs w:val="24"/>
                <w:highlight w:val="none"/>
              </w:rPr>
            </w:pPr>
            <w:r>
              <w:rPr>
                <w:rFonts w:hint="eastAsia" w:ascii="宋体" w:hAnsi="宋体" w:eastAsia="宋体" w:cs="宋体"/>
                <w:sz w:val="24"/>
                <w:szCs w:val="24"/>
                <w:highlight w:val="none"/>
                <w:lang w:val="en-US" w:eastAsia="zh-CN"/>
              </w:rPr>
              <w:t>投标人</w:t>
            </w:r>
            <w:r>
              <w:rPr>
                <w:rFonts w:hint="eastAsia" w:ascii="宋体" w:hAnsi="宋体" w:eastAsia="宋体" w:cs="宋体"/>
                <w:color w:val="auto"/>
                <w:kern w:val="0"/>
                <w:sz w:val="24"/>
                <w:szCs w:val="24"/>
                <w:highlight w:val="none"/>
              </w:rPr>
              <w:t>自202</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年1月1日至响应截止日前，承担同类项目的相关业绩，每个业绩得</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分，本项最高得10分。</w:t>
            </w:r>
          </w:p>
          <w:p w14:paraId="020FAF4B">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sz w:val="24"/>
                <w:szCs w:val="24"/>
                <w:highlight w:val="none"/>
                <w:lang w:val="en-US" w:eastAsia="zh-CN"/>
              </w:rPr>
              <w:t>投标人</w:t>
            </w:r>
            <w:r>
              <w:rPr>
                <w:rFonts w:hint="eastAsia" w:ascii="宋体" w:hAnsi="宋体" w:eastAsia="宋体" w:cs="宋体"/>
                <w:color w:val="auto"/>
                <w:kern w:val="0"/>
                <w:sz w:val="24"/>
                <w:szCs w:val="24"/>
                <w:highlight w:val="none"/>
              </w:rPr>
              <w:t>需提供合同复印件并加盖公章，包括与最终用户签订的合同首页、合同金额所在页、签字盖章页及相关服务内容）</w:t>
            </w:r>
          </w:p>
        </w:tc>
        <w:tc>
          <w:tcPr>
            <w:tcW w:w="831" w:type="dxa"/>
            <w:noWrap w:val="0"/>
            <w:vAlign w:val="center"/>
          </w:tcPr>
          <w:p w14:paraId="1EFB396A">
            <w:pPr>
              <w:widowControl/>
              <w:spacing w:line="320" w:lineRule="exact"/>
              <w:ind w:right="-57" w:rightChars="-27"/>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10</w:t>
            </w:r>
          </w:p>
        </w:tc>
      </w:tr>
      <w:tr w14:paraId="36472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8851" w:type="dxa"/>
            <w:gridSpan w:val="3"/>
            <w:noWrap w:val="0"/>
            <w:vAlign w:val="center"/>
          </w:tcPr>
          <w:p w14:paraId="38AA383E">
            <w:pPr>
              <w:widowControl/>
              <w:spacing w:line="320" w:lineRule="exact"/>
              <w:ind w:right="-57" w:rightChars="-27"/>
              <w:jc w:val="center"/>
              <w:rPr>
                <w:rFonts w:hint="eastAsia" w:ascii="宋体" w:hAnsi="宋体" w:eastAsia="宋体" w:cs="宋体"/>
                <w:b/>
                <w:color w:val="auto"/>
                <w:sz w:val="24"/>
                <w:szCs w:val="24"/>
                <w:highlight w:val="none"/>
              </w:rPr>
            </w:pPr>
            <w:r>
              <w:rPr>
                <w:rFonts w:hint="eastAsia" w:ascii="宋体" w:hAnsi="宋体" w:eastAsia="宋体" w:cs="宋体"/>
                <w:b/>
                <w:color w:val="auto"/>
                <w:kern w:val="0"/>
                <w:sz w:val="24"/>
                <w:szCs w:val="24"/>
                <w:highlight w:val="none"/>
              </w:rPr>
              <w:t>二、技术部分（</w:t>
            </w:r>
            <w:r>
              <w:rPr>
                <w:rFonts w:hint="eastAsia" w:ascii="宋体" w:hAnsi="宋体" w:eastAsia="宋体" w:cs="宋体"/>
                <w:b/>
                <w:color w:val="auto"/>
                <w:kern w:val="0"/>
                <w:sz w:val="24"/>
                <w:szCs w:val="24"/>
                <w:highlight w:val="none"/>
                <w:lang w:val="en-US" w:eastAsia="zh-CN"/>
              </w:rPr>
              <w:t>65</w:t>
            </w:r>
            <w:r>
              <w:rPr>
                <w:rFonts w:hint="eastAsia" w:ascii="宋体" w:hAnsi="宋体" w:eastAsia="宋体" w:cs="宋体"/>
                <w:b/>
                <w:color w:val="auto"/>
                <w:kern w:val="0"/>
                <w:sz w:val="24"/>
                <w:szCs w:val="24"/>
                <w:highlight w:val="none"/>
              </w:rPr>
              <w:t>分）</w:t>
            </w:r>
          </w:p>
        </w:tc>
      </w:tr>
      <w:tr w14:paraId="450D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49" w:type="dxa"/>
            <w:noWrap w:val="0"/>
            <w:vAlign w:val="center"/>
          </w:tcPr>
          <w:p w14:paraId="78D84497">
            <w:pPr>
              <w:widowControl/>
              <w:spacing w:line="320" w:lineRule="exact"/>
              <w:ind w:left="420" w:right="-57" w:rightChars="-27" w:hanging="42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1</w:t>
            </w:r>
          </w:p>
        </w:tc>
        <w:tc>
          <w:tcPr>
            <w:tcW w:w="7371" w:type="dxa"/>
            <w:noWrap w:val="0"/>
            <w:vAlign w:val="center"/>
          </w:tcPr>
          <w:p w14:paraId="2523CD8A">
            <w:pPr>
              <w:widowControl/>
              <w:spacing w:line="360" w:lineRule="auto"/>
              <w:ind w:right="-57" w:rightChars="-2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服务方案：</w:t>
            </w:r>
          </w:p>
          <w:p w14:paraId="787DDC71">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eastAsia="zh-CN"/>
              </w:rPr>
              <w:t>招标文件</w:t>
            </w:r>
            <w:r>
              <w:rPr>
                <w:rFonts w:hint="eastAsia" w:ascii="宋体" w:hAnsi="宋体" w:eastAsia="宋体" w:cs="宋体"/>
                <w:color w:val="auto"/>
                <w:sz w:val="24"/>
                <w:szCs w:val="24"/>
                <w:highlight w:val="none"/>
              </w:rPr>
              <w:t>的要求和实际情况，提出</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方案。</w:t>
            </w:r>
          </w:p>
          <w:p w14:paraId="471E861A">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方案全面完整具体、重点突出、亮点明确，得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p w14:paraId="068DE53C">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方案较为全面具体、重点较为突出、亮点较为明确，得</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p w14:paraId="6C9F0ABE">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方案较为完整具体、重点不够突出、亮点不明确，得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7BB8CA67">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方案不够完整具体、重点不够突出、亮点不明确，得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p w14:paraId="06163945">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未提供不得分。</w:t>
            </w:r>
          </w:p>
        </w:tc>
        <w:tc>
          <w:tcPr>
            <w:tcW w:w="831" w:type="dxa"/>
            <w:noWrap w:val="0"/>
            <w:vAlign w:val="center"/>
          </w:tcPr>
          <w:p w14:paraId="2A040C97">
            <w:pPr>
              <w:widowControl/>
              <w:spacing w:line="320" w:lineRule="exact"/>
              <w:ind w:left="420" w:right="-57" w:rightChars="-27" w:hanging="42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0</w:t>
            </w:r>
          </w:p>
        </w:tc>
      </w:tr>
      <w:tr w14:paraId="233D1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4815C915">
            <w:pPr>
              <w:widowControl/>
              <w:spacing w:line="320" w:lineRule="exact"/>
              <w:ind w:left="420" w:right="-57" w:rightChars="-27" w:hanging="42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p>
        </w:tc>
        <w:tc>
          <w:tcPr>
            <w:tcW w:w="7371" w:type="dxa"/>
            <w:noWrap w:val="0"/>
            <w:vAlign w:val="center"/>
          </w:tcPr>
          <w:p w14:paraId="4959C55A">
            <w:pPr>
              <w:widowControl/>
              <w:spacing w:line="360" w:lineRule="auto"/>
              <w:ind w:right="-57" w:rightChars="-27"/>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体检设备：</w:t>
            </w:r>
          </w:p>
          <w:p w14:paraId="7FDD271C">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针对</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现有仪器设备配备情况，包括设备数量、品牌型号、年检情况等。</w:t>
            </w:r>
          </w:p>
          <w:p w14:paraId="5DF468A9">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仪器设备配备充足、齐全、专业，设备先进，精度高，得</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分；</w:t>
            </w:r>
          </w:p>
          <w:p w14:paraId="52130A0D">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仪器设备配备充足、齐全、专业，设备先进，精度高但稍有欠缺，得</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分；</w:t>
            </w:r>
          </w:p>
          <w:p w14:paraId="3FEF1F5C">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仪器设备配备较少，设备较为落后，精度较低，得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p>
          <w:p w14:paraId="4CCB4C1B">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未提供的不得分。</w:t>
            </w:r>
          </w:p>
          <w:p w14:paraId="16A62526">
            <w:pPr>
              <w:widowControl/>
              <w:spacing w:line="360" w:lineRule="auto"/>
              <w:ind w:right="-57" w:rightChars="-27"/>
              <w:rPr>
                <w:rFonts w:hint="eastAsia" w:ascii="宋体" w:hAnsi="宋体" w:eastAsia="宋体" w:cs="宋体"/>
                <w:b/>
                <w:color w:val="auto"/>
                <w:kern w:val="0"/>
                <w:sz w:val="24"/>
                <w:szCs w:val="24"/>
                <w:highlight w:val="none"/>
                <w:lang w:val="en-US" w:eastAsia="zh-CN"/>
              </w:rPr>
            </w:pPr>
            <w:r>
              <w:rPr>
                <w:rFonts w:hint="eastAsia" w:ascii="宋体" w:hAnsi="宋体" w:eastAsia="宋体" w:cs="宋体"/>
                <w:color w:val="000000"/>
                <w:sz w:val="24"/>
                <w:szCs w:val="24"/>
                <w:highlight w:val="none"/>
              </w:rPr>
              <w:t>注：以提供的相关证明材料为准，包括但不限于设备清单、年检报告等。</w:t>
            </w:r>
          </w:p>
        </w:tc>
        <w:tc>
          <w:tcPr>
            <w:tcW w:w="831" w:type="dxa"/>
            <w:noWrap w:val="0"/>
            <w:vAlign w:val="center"/>
          </w:tcPr>
          <w:p w14:paraId="332A316B">
            <w:pPr>
              <w:widowControl/>
              <w:spacing w:line="320" w:lineRule="exact"/>
              <w:ind w:left="420" w:right="-57" w:rightChars="-27" w:hanging="420"/>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0-1</w:t>
            </w:r>
            <w:r>
              <w:rPr>
                <w:rFonts w:hint="eastAsia" w:ascii="宋体" w:hAnsi="宋体" w:eastAsia="宋体" w:cs="宋体"/>
                <w:color w:val="auto"/>
                <w:kern w:val="0"/>
                <w:sz w:val="24"/>
                <w:szCs w:val="24"/>
                <w:highlight w:val="none"/>
                <w:lang w:val="en-US" w:eastAsia="zh-CN"/>
              </w:rPr>
              <w:t>0</w:t>
            </w:r>
          </w:p>
        </w:tc>
      </w:tr>
      <w:tr w14:paraId="3F09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260401EE">
            <w:pPr>
              <w:widowControl/>
              <w:spacing w:line="320" w:lineRule="exact"/>
              <w:ind w:left="420" w:right="-57" w:rightChars="-27" w:hanging="42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w:t>
            </w:r>
          </w:p>
        </w:tc>
        <w:tc>
          <w:tcPr>
            <w:tcW w:w="7371" w:type="dxa"/>
            <w:noWrap w:val="0"/>
            <w:vAlign w:val="center"/>
          </w:tcPr>
          <w:p w14:paraId="5838C17C">
            <w:pPr>
              <w:widowControl/>
              <w:spacing w:line="360" w:lineRule="auto"/>
              <w:ind w:right="-57" w:rightChars="-27"/>
              <w:rPr>
                <w:rFonts w:hint="eastAsia" w:ascii="宋体" w:hAnsi="宋体" w:eastAsia="宋体" w:cs="宋体"/>
                <w:b/>
                <w:color w:val="auto"/>
                <w:sz w:val="24"/>
                <w:szCs w:val="24"/>
                <w:highlight w:val="none"/>
              </w:rPr>
            </w:pPr>
            <w:r>
              <w:rPr>
                <w:rFonts w:hint="eastAsia" w:ascii="宋体" w:hAnsi="宋体" w:eastAsia="宋体" w:cs="宋体"/>
                <w:b/>
                <w:bCs/>
                <w:color w:val="000000"/>
                <w:sz w:val="24"/>
                <w:szCs w:val="24"/>
                <w:highlight w:val="none"/>
                <w:lang w:val="en-US"/>
              </w:rPr>
              <w:t>CT</w:t>
            </w:r>
            <w:r>
              <w:rPr>
                <w:rFonts w:hint="eastAsia" w:ascii="宋体" w:hAnsi="宋体" w:eastAsia="宋体" w:cs="宋体"/>
                <w:b/>
                <w:bCs/>
                <w:color w:val="000000"/>
                <w:sz w:val="24"/>
                <w:szCs w:val="24"/>
                <w:highlight w:val="none"/>
                <w:lang w:val="en-US" w:eastAsia="zh-CN"/>
              </w:rPr>
              <w:t>设备覆盖</w:t>
            </w:r>
            <w:r>
              <w:rPr>
                <w:rFonts w:hint="eastAsia" w:ascii="宋体" w:hAnsi="宋体" w:eastAsia="宋体" w:cs="宋体"/>
                <w:b/>
                <w:color w:val="auto"/>
                <w:sz w:val="24"/>
                <w:szCs w:val="24"/>
                <w:highlight w:val="none"/>
              </w:rPr>
              <w:t>：</w:t>
            </w:r>
          </w:p>
          <w:p w14:paraId="087F7809">
            <w:pPr>
              <w:widowControl/>
              <w:spacing w:line="360" w:lineRule="auto"/>
              <w:ind w:right="-57" w:rightChars="-27"/>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针对</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提供的拟投入本次服务的在京体检机构</w:t>
            </w:r>
            <w:r>
              <w:rPr>
                <w:rFonts w:hint="eastAsia" w:ascii="宋体" w:hAnsi="宋体" w:eastAsia="宋体" w:cs="宋体"/>
                <w:color w:val="000000"/>
                <w:sz w:val="24"/>
                <w:szCs w:val="24"/>
                <w:highlight w:val="none"/>
                <w:lang w:val="en-US" w:eastAsia="zh-CN"/>
              </w:rPr>
              <w:t>具备CT设备情况，所有门店都有CT得5</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部分门店包含得2分，没有得0分。</w:t>
            </w:r>
          </w:p>
          <w:p w14:paraId="113B1AE3">
            <w:pPr>
              <w:pStyle w:val="20"/>
              <w:rPr>
                <w:rFonts w:hint="default"/>
                <w:lang w:val="en-US" w:eastAsia="zh-CN"/>
              </w:rPr>
            </w:pPr>
            <w:r>
              <w:rPr>
                <w:rFonts w:hint="eastAsia" w:ascii="宋体" w:hAnsi="宋体" w:eastAsia="宋体" w:cs="宋体"/>
                <w:color w:val="000000"/>
                <w:sz w:val="24"/>
                <w:szCs w:val="24"/>
                <w:highlight w:val="none"/>
                <w:lang w:val="en-US" w:eastAsia="zh-CN"/>
              </w:rPr>
              <w:t>注：需提供承诺书或其他相关证明材料。</w:t>
            </w:r>
          </w:p>
        </w:tc>
        <w:tc>
          <w:tcPr>
            <w:tcW w:w="831" w:type="dxa"/>
            <w:noWrap w:val="0"/>
            <w:vAlign w:val="center"/>
          </w:tcPr>
          <w:p w14:paraId="6D86FFD8">
            <w:pPr>
              <w:widowControl/>
              <w:spacing w:line="320" w:lineRule="exact"/>
              <w:ind w:right="-57" w:rightChars="-27"/>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5</w:t>
            </w:r>
          </w:p>
        </w:tc>
      </w:tr>
      <w:tr w14:paraId="5A95D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2CD67DE6">
            <w:pPr>
              <w:widowControl/>
              <w:spacing w:line="320" w:lineRule="exact"/>
              <w:ind w:left="420" w:right="-57" w:rightChars="-27" w:hanging="42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w:t>
            </w:r>
          </w:p>
        </w:tc>
        <w:tc>
          <w:tcPr>
            <w:tcW w:w="7371" w:type="dxa"/>
            <w:noWrap w:val="0"/>
            <w:vAlign w:val="center"/>
          </w:tcPr>
          <w:p w14:paraId="7CC13199">
            <w:pPr>
              <w:widowControl/>
              <w:autoSpaceDE w:val="0"/>
              <w:autoSpaceDN w:val="0"/>
              <w:adjustRightInd w:val="0"/>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
                <w:bCs/>
                <w:sz w:val="24"/>
                <w:szCs w:val="24"/>
                <w:highlight w:val="none"/>
              </w:rPr>
              <w:t>门店数量</w:t>
            </w:r>
            <w:r>
              <w:rPr>
                <w:rFonts w:hint="eastAsia" w:ascii="宋体" w:hAnsi="宋体" w:eastAsia="宋体" w:cs="宋体"/>
                <w:b/>
                <w:color w:val="auto"/>
                <w:sz w:val="24"/>
                <w:szCs w:val="24"/>
                <w:highlight w:val="none"/>
              </w:rPr>
              <w:t>：</w:t>
            </w:r>
          </w:p>
          <w:p w14:paraId="6362A5E5">
            <w:pPr>
              <w:widowControl/>
              <w:spacing w:line="360" w:lineRule="auto"/>
              <w:ind w:right="-57" w:rightChars="-2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针对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提供的拟投入本次服务的在京体检机构数量，</w:t>
            </w:r>
            <w:r>
              <w:rPr>
                <w:rFonts w:hint="eastAsia" w:ascii="宋体" w:hAnsi="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20家</w:t>
            </w:r>
            <w:r>
              <w:rPr>
                <w:rFonts w:hint="eastAsia" w:ascii="宋体" w:hAnsi="宋体" w:cs="宋体"/>
                <w:color w:val="auto"/>
                <w:sz w:val="24"/>
                <w:szCs w:val="24"/>
                <w:highlight w:val="none"/>
                <w:lang w:val="en-US" w:eastAsia="zh-CN"/>
              </w:rPr>
              <w:t>及以上的</w:t>
            </w:r>
            <w:r>
              <w:rPr>
                <w:rFonts w:hint="eastAsia" w:ascii="宋体" w:hAnsi="宋体" w:eastAsia="宋体" w:cs="宋体"/>
                <w:color w:val="auto"/>
                <w:sz w:val="24"/>
                <w:szCs w:val="24"/>
                <w:highlight w:val="none"/>
                <w:lang w:val="en-US" w:eastAsia="zh-CN"/>
              </w:rPr>
              <w:t>门店，得10分；</w:t>
            </w:r>
            <w:r>
              <w:rPr>
                <w:rFonts w:hint="eastAsia" w:ascii="宋体" w:hAnsi="宋体" w:cs="宋体"/>
                <w:color w:val="auto"/>
                <w:sz w:val="24"/>
                <w:szCs w:val="24"/>
                <w:highlight w:val="none"/>
                <w:lang w:val="en-US" w:eastAsia="zh-CN"/>
              </w:rPr>
              <w:t>具有</w:t>
            </w:r>
            <w:r>
              <w:rPr>
                <w:rFonts w:hint="eastAsia" w:ascii="宋体" w:hAnsi="宋体" w:eastAsia="宋体" w:cs="宋体"/>
                <w:color w:val="auto"/>
                <w:sz w:val="24"/>
                <w:szCs w:val="24"/>
                <w:highlight w:val="none"/>
                <w:lang w:val="en-US" w:eastAsia="zh-CN"/>
              </w:rPr>
              <w:t>10-</w:t>
            </w:r>
            <w:r>
              <w:rPr>
                <w:rFonts w:hint="eastAsia" w:ascii="宋体" w:hAnsi="宋体" w:cs="宋体"/>
                <w:color w:val="auto"/>
                <w:sz w:val="24"/>
                <w:szCs w:val="24"/>
                <w:highlight w:val="none"/>
                <w:lang w:val="en-US" w:eastAsia="zh-CN"/>
              </w:rPr>
              <w:t>19</w:t>
            </w:r>
            <w:r>
              <w:rPr>
                <w:rFonts w:hint="eastAsia" w:ascii="宋体" w:hAnsi="宋体" w:eastAsia="宋体" w:cs="宋体"/>
                <w:color w:val="auto"/>
                <w:sz w:val="24"/>
                <w:szCs w:val="24"/>
                <w:highlight w:val="none"/>
                <w:lang w:val="en-US" w:eastAsia="zh-CN"/>
              </w:rPr>
              <w:t>家得6分；</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家</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以下得3分。</w:t>
            </w:r>
          </w:p>
          <w:p w14:paraId="76C7A886">
            <w:pPr>
              <w:widowControl/>
              <w:spacing w:line="360" w:lineRule="auto"/>
              <w:ind w:right="-57" w:rightChars="-2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注：以加盖公章的《所属机构门店承诺书》及后附有效的医疗机构执业许可证，且许可证副本办理了健康体检执行登记手续，允许其开展健康体检为准。</w:t>
            </w:r>
          </w:p>
        </w:tc>
        <w:tc>
          <w:tcPr>
            <w:tcW w:w="831" w:type="dxa"/>
            <w:noWrap w:val="0"/>
            <w:vAlign w:val="center"/>
          </w:tcPr>
          <w:p w14:paraId="215ABF33">
            <w:pPr>
              <w:widowControl/>
              <w:spacing w:line="320" w:lineRule="exact"/>
              <w:ind w:right="-57" w:rightChars="-27"/>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0-</w:t>
            </w:r>
            <w:r>
              <w:rPr>
                <w:rFonts w:hint="eastAsia" w:ascii="宋体" w:hAnsi="宋体" w:eastAsia="宋体" w:cs="宋体"/>
                <w:color w:val="auto"/>
                <w:kern w:val="0"/>
                <w:sz w:val="24"/>
                <w:szCs w:val="24"/>
                <w:highlight w:val="none"/>
                <w:lang w:val="en-US" w:eastAsia="zh-CN"/>
              </w:rPr>
              <w:t>10</w:t>
            </w:r>
          </w:p>
        </w:tc>
      </w:tr>
      <w:tr w14:paraId="60D5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174325C3">
            <w:pPr>
              <w:widowControl/>
              <w:spacing w:line="320" w:lineRule="exact"/>
              <w:ind w:left="420" w:right="-57" w:rightChars="-27" w:hanging="42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2.5</w:t>
            </w:r>
          </w:p>
        </w:tc>
        <w:tc>
          <w:tcPr>
            <w:tcW w:w="7371" w:type="dxa"/>
            <w:noWrap w:val="0"/>
            <w:vAlign w:val="center"/>
          </w:tcPr>
          <w:p w14:paraId="5324CE17">
            <w:pPr>
              <w:autoSpaceDE w:val="0"/>
              <w:autoSpaceDN w:val="0"/>
              <w:adjustRightInd w:val="0"/>
              <w:snapToGrid w:val="0"/>
              <w:spacing w:line="360" w:lineRule="auto"/>
              <w:jc w:val="both"/>
              <w:rPr>
                <w:rFonts w:hint="eastAsia" w:ascii="宋体" w:hAnsi="宋体" w:eastAsia="宋体" w:cs="宋体"/>
                <w:b/>
                <w:color w:val="auto"/>
                <w:kern w:val="0"/>
                <w:sz w:val="24"/>
                <w:szCs w:val="24"/>
                <w:highlight w:val="none"/>
              </w:rPr>
            </w:pPr>
            <w:r>
              <w:rPr>
                <w:rFonts w:hint="eastAsia" w:ascii="宋体" w:hAnsi="宋体" w:eastAsia="宋体" w:cs="宋体"/>
                <w:b/>
                <w:bCs/>
                <w:color w:val="000000"/>
                <w:sz w:val="24"/>
                <w:szCs w:val="24"/>
                <w:highlight w:val="none"/>
              </w:rPr>
              <w:t>服务团队</w:t>
            </w:r>
            <w:r>
              <w:rPr>
                <w:rFonts w:hint="eastAsia" w:ascii="宋体" w:hAnsi="宋体" w:eastAsia="宋体" w:cs="宋体"/>
                <w:b/>
                <w:color w:val="auto"/>
                <w:kern w:val="0"/>
                <w:sz w:val="24"/>
                <w:szCs w:val="24"/>
                <w:highlight w:val="none"/>
              </w:rPr>
              <w:t>：</w:t>
            </w:r>
          </w:p>
          <w:p w14:paraId="1DFF33AE">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根据</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拟派项目团队成员（体检医生的职业资格、职称等级、从业经验，服务人员的综合素质等）进行打分。</w:t>
            </w:r>
          </w:p>
          <w:p w14:paraId="21DFA62F">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团队人员数量、专业和项目职责分配合理，针对性强，完全满足服务要求，得</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分；</w:t>
            </w:r>
          </w:p>
          <w:p w14:paraId="1DE96B6E">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分配基本合理，基本满足服务要求，得</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分；</w:t>
            </w:r>
          </w:p>
          <w:p w14:paraId="32614083">
            <w:pPr>
              <w:widowControl/>
              <w:adjustRightInd w:val="0"/>
              <w:snapToGrid w:val="0"/>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分配欠合理，职责针对性较弱，无法确定是否完全满足服务要求，得</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p>
          <w:p w14:paraId="4010F752">
            <w:pPr>
              <w:widowControl/>
              <w:spacing w:line="360" w:lineRule="auto"/>
              <w:ind w:right="-57" w:rightChars="-27"/>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color w:val="000000"/>
                <w:sz w:val="24"/>
                <w:szCs w:val="24"/>
                <w:highlight w:val="none"/>
              </w:rPr>
              <w:t>未提供的不得分。</w:t>
            </w:r>
          </w:p>
        </w:tc>
        <w:tc>
          <w:tcPr>
            <w:tcW w:w="831" w:type="dxa"/>
            <w:noWrap w:val="0"/>
            <w:vAlign w:val="center"/>
          </w:tcPr>
          <w:p w14:paraId="7C984095">
            <w:pPr>
              <w:widowControl/>
              <w:spacing w:line="320" w:lineRule="exact"/>
              <w:ind w:left="420" w:leftChars="0" w:right="-57" w:rightChars="-27" w:hanging="42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0-10</w:t>
            </w:r>
          </w:p>
        </w:tc>
      </w:tr>
      <w:tr w14:paraId="4B32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0B2A3AD3">
            <w:pPr>
              <w:widowControl/>
              <w:spacing w:line="320" w:lineRule="exact"/>
              <w:ind w:left="420" w:right="-57" w:rightChars="-27" w:hanging="42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2.6</w:t>
            </w:r>
          </w:p>
        </w:tc>
        <w:tc>
          <w:tcPr>
            <w:tcW w:w="7371" w:type="dxa"/>
            <w:noWrap w:val="0"/>
            <w:vAlign w:val="center"/>
          </w:tcPr>
          <w:p w14:paraId="170A6FB7">
            <w:pPr>
              <w:widowControl/>
              <w:autoSpaceDE w:val="0"/>
              <w:autoSpaceDN w:val="0"/>
              <w:adjustRightInd w:val="0"/>
              <w:snapToGrid w:val="0"/>
              <w:spacing w:line="360" w:lineRule="auto"/>
              <w:jc w:val="both"/>
              <w:rPr>
                <w:rFonts w:hint="eastAsia" w:ascii="宋体" w:hAnsi="宋体" w:eastAsia="宋体" w:cs="宋体"/>
                <w:b/>
                <w:color w:val="auto"/>
                <w:kern w:val="0"/>
                <w:sz w:val="24"/>
                <w:szCs w:val="24"/>
                <w:highlight w:val="none"/>
              </w:rPr>
            </w:pPr>
            <w:r>
              <w:rPr>
                <w:rFonts w:hint="eastAsia" w:ascii="宋体" w:hAnsi="宋体" w:eastAsia="宋体" w:cs="宋体"/>
                <w:b/>
                <w:bCs/>
                <w:sz w:val="24"/>
                <w:szCs w:val="24"/>
                <w:highlight w:val="none"/>
              </w:rPr>
              <w:t>增值体检项目</w:t>
            </w:r>
            <w:r>
              <w:rPr>
                <w:rFonts w:hint="eastAsia" w:ascii="宋体" w:hAnsi="宋体" w:eastAsia="宋体" w:cs="宋体"/>
                <w:b/>
                <w:color w:val="auto"/>
                <w:kern w:val="0"/>
                <w:sz w:val="24"/>
                <w:szCs w:val="24"/>
                <w:highlight w:val="none"/>
              </w:rPr>
              <w:t>：</w:t>
            </w:r>
          </w:p>
          <w:p w14:paraId="147E5B63">
            <w:pPr>
              <w:widowControl/>
              <w:adjustRightInd w:val="0"/>
              <w:snapToGrid w:val="0"/>
              <w:spacing w:line="360" w:lineRule="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针对</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提供的最终报价明细中增值体检项目数量、满足度、性价比等进行综合判定</w:t>
            </w:r>
            <w:r>
              <w:rPr>
                <w:rFonts w:hint="eastAsia" w:ascii="宋体" w:hAnsi="宋体" w:eastAsia="宋体" w:cs="宋体"/>
                <w:color w:val="000000"/>
                <w:sz w:val="24"/>
                <w:szCs w:val="24"/>
                <w:highlight w:val="none"/>
                <w:lang w:eastAsia="zh-CN"/>
              </w:rPr>
              <w:t>。</w:t>
            </w:r>
          </w:p>
          <w:p w14:paraId="5BFB34FE">
            <w:pPr>
              <w:widowControl/>
              <w:adjustRightInd w:val="0"/>
              <w:snapToGrid w:val="0"/>
              <w:spacing w:line="36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增值体检项目数量</w:t>
            </w:r>
            <w:r>
              <w:rPr>
                <w:rFonts w:hint="eastAsia" w:ascii="宋体" w:hAnsi="宋体" w:eastAsia="宋体" w:cs="宋体"/>
                <w:color w:val="000000"/>
                <w:sz w:val="24"/>
                <w:szCs w:val="24"/>
                <w:highlight w:val="none"/>
                <w:lang w:val="en-US" w:eastAsia="zh-CN"/>
              </w:rPr>
              <w:t>较多</w:t>
            </w:r>
            <w:r>
              <w:rPr>
                <w:rFonts w:hint="eastAsia" w:ascii="宋体" w:hAnsi="宋体" w:eastAsia="宋体" w:cs="宋体"/>
                <w:color w:val="000000"/>
                <w:sz w:val="24"/>
                <w:szCs w:val="24"/>
                <w:highlight w:val="none"/>
              </w:rPr>
              <w:t>、满足度</w:t>
            </w:r>
            <w:r>
              <w:rPr>
                <w:rFonts w:hint="eastAsia" w:ascii="宋体" w:hAnsi="宋体" w:eastAsia="宋体" w:cs="宋体"/>
                <w:color w:val="000000"/>
                <w:sz w:val="24"/>
                <w:szCs w:val="24"/>
                <w:highlight w:val="none"/>
                <w:lang w:val="en-US" w:eastAsia="zh-CN"/>
              </w:rPr>
              <w:t>较好</w:t>
            </w:r>
            <w:r>
              <w:rPr>
                <w:rFonts w:hint="eastAsia" w:ascii="宋体" w:hAnsi="宋体" w:eastAsia="宋体" w:cs="宋体"/>
                <w:color w:val="000000"/>
                <w:sz w:val="24"/>
                <w:szCs w:val="24"/>
                <w:highlight w:val="none"/>
              </w:rPr>
              <w:t>、性价比</w:t>
            </w:r>
            <w:r>
              <w:rPr>
                <w:rFonts w:hint="eastAsia" w:ascii="宋体" w:hAnsi="宋体" w:eastAsia="宋体" w:cs="宋体"/>
                <w:color w:val="000000"/>
                <w:sz w:val="24"/>
                <w:szCs w:val="24"/>
                <w:highlight w:val="none"/>
                <w:lang w:val="en-US" w:eastAsia="zh-CN"/>
              </w:rPr>
              <w:t>较高，得10分；</w:t>
            </w:r>
          </w:p>
          <w:p w14:paraId="65C4C517">
            <w:pPr>
              <w:widowControl/>
              <w:adjustRightInd w:val="0"/>
              <w:snapToGrid w:val="0"/>
              <w:spacing w:line="36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增值体检项目数量</w:t>
            </w:r>
            <w:r>
              <w:rPr>
                <w:rFonts w:hint="eastAsia" w:ascii="宋体" w:hAnsi="宋体" w:eastAsia="宋体" w:cs="宋体"/>
                <w:color w:val="000000"/>
                <w:sz w:val="24"/>
                <w:szCs w:val="24"/>
                <w:highlight w:val="none"/>
                <w:lang w:val="en-US" w:eastAsia="zh-CN"/>
              </w:rPr>
              <w:t>较少</w:t>
            </w:r>
            <w:r>
              <w:rPr>
                <w:rFonts w:hint="eastAsia" w:ascii="宋体" w:hAnsi="宋体" w:eastAsia="宋体" w:cs="宋体"/>
                <w:color w:val="000000"/>
                <w:sz w:val="24"/>
                <w:szCs w:val="24"/>
                <w:highlight w:val="none"/>
              </w:rPr>
              <w:t>、满足度</w:t>
            </w:r>
            <w:r>
              <w:rPr>
                <w:rFonts w:hint="eastAsia" w:ascii="宋体" w:hAnsi="宋体" w:eastAsia="宋体" w:cs="宋体"/>
                <w:color w:val="000000"/>
                <w:sz w:val="24"/>
                <w:szCs w:val="24"/>
                <w:highlight w:val="none"/>
                <w:lang w:val="en-US" w:eastAsia="zh-CN"/>
              </w:rPr>
              <w:t>一般</w:t>
            </w:r>
            <w:r>
              <w:rPr>
                <w:rFonts w:hint="eastAsia" w:ascii="宋体" w:hAnsi="宋体" w:eastAsia="宋体" w:cs="宋体"/>
                <w:color w:val="000000"/>
                <w:sz w:val="24"/>
                <w:szCs w:val="24"/>
                <w:highlight w:val="none"/>
              </w:rPr>
              <w:t>、性价比</w:t>
            </w:r>
            <w:r>
              <w:rPr>
                <w:rFonts w:hint="eastAsia" w:ascii="宋体" w:hAnsi="宋体" w:eastAsia="宋体" w:cs="宋体"/>
                <w:color w:val="000000"/>
                <w:sz w:val="24"/>
                <w:szCs w:val="24"/>
                <w:highlight w:val="none"/>
                <w:lang w:val="en-US" w:eastAsia="zh-CN"/>
              </w:rPr>
              <w:t>一般，得6分；</w:t>
            </w:r>
          </w:p>
          <w:p w14:paraId="7A0386BD">
            <w:pPr>
              <w:widowControl/>
              <w:adjustRightInd w:val="0"/>
              <w:snapToGrid w:val="0"/>
              <w:spacing w:line="360" w:lineRule="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增值体检项目数量</w:t>
            </w:r>
            <w:r>
              <w:rPr>
                <w:rFonts w:hint="eastAsia" w:ascii="宋体" w:hAnsi="宋体" w:eastAsia="宋体" w:cs="宋体"/>
                <w:color w:val="000000"/>
                <w:sz w:val="24"/>
                <w:szCs w:val="24"/>
                <w:highlight w:val="none"/>
                <w:lang w:val="en-US" w:eastAsia="zh-CN"/>
              </w:rPr>
              <w:t>不足</w:t>
            </w:r>
            <w:r>
              <w:rPr>
                <w:rFonts w:hint="eastAsia" w:ascii="宋体" w:hAnsi="宋体" w:eastAsia="宋体" w:cs="宋体"/>
                <w:color w:val="000000"/>
                <w:sz w:val="24"/>
                <w:szCs w:val="24"/>
                <w:highlight w:val="none"/>
              </w:rPr>
              <w:t>、满足度</w:t>
            </w:r>
            <w:r>
              <w:rPr>
                <w:rFonts w:hint="eastAsia" w:ascii="宋体" w:hAnsi="宋体" w:eastAsia="宋体" w:cs="宋体"/>
                <w:color w:val="000000"/>
                <w:sz w:val="24"/>
                <w:szCs w:val="24"/>
                <w:highlight w:val="none"/>
                <w:lang w:val="en-US" w:eastAsia="zh-CN"/>
              </w:rPr>
              <w:t>低</w:t>
            </w:r>
            <w:r>
              <w:rPr>
                <w:rFonts w:hint="eastAsia" w:ascii="宋体" w:hAnsi="宋体" w:eastAsia="宋体" w:cs="宋体"/>
                <w:color w:val="000000"/>
                <w:sz w:val="24"/>
                <w:szCs w:val="24"/>
                <w:highlight w:val="none"/>
              </w:rPr>
              <w:t>、性价比</w:t>
            </w:r>
            <w:r>
              <w:rPr>
                <w:rFonts w:hint="eastAsia" w:ascii="宋体" w:hAnsi="宋体" w:eastAsia="宋体" w:cs="宋体"/>
                <w:color w:val="000000"/>
                <w:sz w:val="24"/>
                <w:szCs w:val="24"/>
                <w:highlight w:val="none"/>
                <w:lang w:val="en-US" w:eastAsia="zh-CN"/>
              </w:rPr>
              <w:t>低，得3分</w:t>
            </w:r>
            <w:r>
              <w:rPr>
                <w:rFonts w:hint="eastAsia" w:ascii="宋体" w:hAnsi="宋体" w:cs="宋体"/>
                <w:color w:val="000000"/>
                <w:sz w:val="24"/>
                <w:szCs w:val="24"/>
                <w:highlight w:val="none"/>
                <w:lang w:val="en-US" w:eastAsia="zh-CN"/>
              </w:rPr>
              <w:t>；</w:t>
            </w:r>
          </w:p>
          <w:p w14:paraId="787C1798">
            <w:pPr>
              <w:widowControl/>
              <w:adjustRightInd w:val="0"/>
              <w:snapToGrid w:val="0"/>
              <w:spacing w:line="360" w:lineRule="auto"/>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color w:val="000000"/>
                <w:sz w:val="24"/>
                <w:szCs w:val="24"/>
                <w:highlight w:val="none"/>
              </w:rPr>
              <w:t>未提供的不得分。</w:t>
            </w:r>
          </w:p>
        </w:tc>
        <w:tc>
          <w:tcPr>
            <w:tcW w:w="831" w:type="dxa"/>
            <w:noWrap w:val="0"/>
            <w:vAlign w:val="center"/>
          </w:tcPr>
          <w:p w14:paraId="3D5230A2">
            <w:pPr>
              <w:widowControl/>
              <w:spacing w:line="320" w:lineRule="exact"/>
              <w:ind w:left="420" w:leftChars="0" w:right="-57" w:rightChars="-27" w:hanging="42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0-1</w:t>
            </w:r>
            <w:r>
              <w:rPr>
                <w:rFonts w:hint="eastAsia" w:ascii="宋体" w:hAnsi="宋体" w:eastAsia="宋体" w:cs="宋体"/>
                <w:color w:val="auto"/>
                <w:kern w:val="0"/>
                <w:sz w:val="24"/>
                <w:szCs w:val="24"/>
                <w:highlight w:val="none"/>
                <w:lang w:val="en-US" w:eastAsia="zh-CN"/>
              </w:rPr>
              <w:t>0</w:t>
            </w:r>
          </w:p>
        </w:tc>
      </w:tr>
      <w:tr w14:paraId="22F7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51" w:type="dxa"/>
            <w:gridSpan w:val="3"/>
            <w:noWrap w:val="0"/>
            <w:vAlign w:val="center"/>
          </w:tcPr>
          <w:p w14:paraId="0D6680A2">
            <w:pPr>
              <w:widowControl/>
              <w:spacing w:line="320" w:lineRule="exact"/>
              <w:ind w:right="-57" w:rightChars="-27"/>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三、价格部分（</w:t>
            </w:r>
            <w:r>
              <w:rPr>
                <w:rFonts w:hint="eastAsia" w:ascii="宋体" w:hAnsi="宋体" w:cs="宋体"/>
                <w:b/>
                <w:color w:val="auto"/>
                <w:sz w:val="24"/>
                <w:szCs w:val="24"/>
                <w:highlight w:val="none"/>
                <w:lang w:val="en-US" w:eastAsia="zh-CN"/>
              </w:rPr>
              <w:t>20</w:t>
            </w:r>
            <w:r>
              <w:rPr>
                <w:rFonts w:hint="eastAsia" w:ascii="宋体" w:hAnsi="宋体" w:eastAsia="宋体" w:cs="宋体"/>
                <w:b/>
                <w:color w:val="auto"/>
                <w:sz w:val="24"/>
                <w:szCs w:val="24"/>
                <w:highlight w:val="none"/>
              </w:rPr>
              <w:t>分）</w:t>
            </w:r>
          </w:p>
        </w:tc>
      </w:tr>
      <w:tr w14:paraId="5420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649" w:type="dxa"/>
            <w:noWrap w:val="0"/>
            <w:vAlign w:val="center"/>
          </w:tcPr>
          <w:p w14:paraId="43D5AF3F">
            <w:pPr>
              <w:widowControl/>
              <w:spacing w:line="320" w:lineRule="exact"/>
              <w:ind w:left="420" w:right="-57" w:rightChars="-27" w:hanging="42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7371" w:type="dxa"/>
            <w:noWrap w:val="0"/>
            <w:vAlign w:val="center"/>
          </w:tcPr>
          <w:p w14:paraId="6E1A4384">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满足招标文件要求且投标价格最低的投标报价为评标基准价，其价格分为满分。其他投标人的价格分统一按照下列公式计算：</w:t>
            </w:r>
          </w:p>
          <w:p w14:paraId="500A9F48">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投标报价得分＝（评标基准价/投标报价）×分值。</w:t>
            </w:r>
          </w:p>
          <w:p w14:paraId="473CBA0B">
            <w:pPr>
              <w:widowControl/>
              <w:spacing w:line="360" w:lineRule="auto"/>
              <w:ind w:right="-57" w:rightChars="-2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此处投标报价指经过报价修正，及因落实政府采购政策进行价格调整后的报价，详见第四章《评标程序、评标方法和评标标准》2.4、2.5及2.6。</w:t>
            </w:r>
          </w:p>
        </w:tc>
        <w:tc>
          <w:tcPr>
            <w:tcW w:w="831" w:type="dxa"/>
            <w:noWrap w:val="0"/>
            <w:vAlign w:val="center"/>
          </w:tcPr>
          <w:p w14:paraId="3FC3646D">
            <w:pPr>
              <w:widowControl/>
              <w:spacing w:line="320" w:lineRule="exact"/>
              <w:ind w:left="420" w:right="-57" w:rightChars="-27" w:hanging="42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0-</w:t>
            </w:r>
            <w:r>
              <w:rPr>
                <w:rFonts w:hint="eastAsia" w:ascii="宋体" w:hAnsi="宋体" w:cs="宋体"/>
                <w:color w:val="auto"/>
                <w:sz w:val="24"/>
                <w:szCs w:val="24"/>
                <w:highlight w:val="none"/>
                <w:lang w:val="en-US" w:eastAsia="zh-CN"/>
              </w:rPr>
              <w:t>20</w:t>
            </w:r>
          </w:p>
        </w:tc>
      </w:tr>
    </w:tbl>
    <w:p w14:paraId="7DA292AB">
      <w:pPr>
        <w:spacing w:line="360" w:lineRule="auto"/>
        <w:jc w:val="center"/>
        <w:outlineLvl w:val="0"/>
        <w:rPr>
          <w:b/>
          <w:sz w:val="36"/>
          <w:szCs w:val="36"/>
          <w:highlight w:val="none"/>
        </w:rPr>
      </w:pPr>
      <w:r>
        <w:rPr>
          <w:b/>
          <w:sz w:val="36"/>
          <w:szCs w:val="36"/>
        </w:rPr>
        <w:br w:type="page"/>
      </w:r>
      <w:bookmarkStart w:id="823" w:name="_Toc99301424"/>
      <w:r>
        <w:rPr>
          <w:b/>
          <w:sz w:val="36"/>
          <w:szCs w:val="36"/>
          <w:highlight w:val="none"/>
        </w:rPr>
        <w:t>第五章   采购需求</w:t>
      </w:r>
      <w:bookmarkEnd w:id="823"/>
    </w:p>
    <w:p w14:paraId="65032CF8">
      <w:pPr>
        <w:pStyle w:val="36"/>
        <w:ind w:left="3360"/>
        <w:rPr>
          <w:highlight w:val="none"/>
        </w:rPr>
      </w:pPr>
    </w:p>
    <w:p w14:paraId="1BDBB4CF">
      <w:pPr>
        <w:rPr>
          <w:highlight w:val="none"/>
        </w:rPr>
      </w:pPr>
    </w:p>
    <w:p w14:paraId="23549C2C">
      <w:pPr>
        <w:keepNext w:val="0"/>
        <w:keepLines w:val="0"/>
        <w:pageBreakBefore w:val="0"/>
        <w:widowControl w:val="0"/>
        <w:numPr>
          <w:ilvl w:val="0"/>
          <w:numId w:val="0"/>
        </w:numPr>
        <w:kinsoku/>
        <w:wordWrap/>
        <w:topLinePunct w:val="0"/>
        <w:autoSpaceDE/>
        <w:autoSpaceDN/>
        <w:bidi w:val="0"/>
        <w:adjustRightInd/>
        <w:snapToGrid/>
        <w:spacing w:line="560" w:lineRule="exact"/>
        <w:ind w:firstLine="480" w:firstLineChars="200"/>
        <w:textAlignment w:val="auto"/>
        <w:rPr>
          <w:rFonts w:hint="eastAsia" w:cs="Times New Roman"/>
          <w:sz w:val="24"/>
          <w:szCs w:val="24"/>
          <w:highlight w:val="none"/>
          <w:lang w:eastAsia="zh-CN"/>
        </w:rPr>
      </w:pPr>
      <w:r>
        <w:rPr>
          <w:rFonts w:hint="eastAsia" w:cs="Times New Roman"/>
          <w:sz w:val="24"/>
          <w:szCs w:val="24"/>
          <w:highlight w:val="none"/>
          <w:lang w:val="en-US" w:eastAsia="zh-CN"/>
        </w:rPr>
        <w:t>1、</w:t>
      </w:r>
      <w:r>
        <w:rPr>
          <w:rFonts w:hint="eastAsia" w:cs="Times New Roman"/>
          <w:sz w:val="24"/>
          <w:szCs w:val="24"/>
          <w:highlight w:val="none"/>
          <w:lang w:eastAsia="zh-CN"/>
        </w:rPr>
        <w:t xml:space="preserve">参检人数：约 </w:t>
      </w:r>
      <w:r>
        <w:rPr>
          <w:rFonts w:hint="eastAsia" w:cs="Times New Roman"/>
          <w:sz w:val="24"/>
          <w:szCs w:val="24"/>
          <w:highlight w:val="none"/>
          <w:lang w:val="en-US" w:eastAsia="zh-CN"/>
        </w:rPr>
        <w:t>131</w:t>
      </w:r>
      <w:r>
        <w:rPr>
          <w:rFonts w:hint="eastAsia" w:cs="Times New Roman"/>
          <w:sz w:val="24"/>
          <w:szCs w:val="24"/>
          <w:highlight w:val="none"/>
          <w:lang w:eastAsia="zh-CN"/>
        </w:rPr>
        <w:t xml:space="preserve"> 人，其中男约</w:t>
      </w:r>
      <w:r>
        <w:rPr>
          <w:rFonts w:hint="eastAsia" w:cs="Times New Roman"/>
          <w:sz w:val="24"/>
          <w:szCs w:val="24"/>
          <w:highlight w:val="none"/>
          <w:lang w:val="en-US" w:eastAsia="zh-CN"/>
        </w:rPr>
        <w:t xml:space="preserve"> 73 </w:t>
      </w:r>
      <w:r>
        <w:rPr>
          <w:rFonts w:hint="eastAsia" w:cs="Times New Roman"/>
          <w:sz w:val="24"/>
          <w:szCs w:val="24"/>
          <w:highlight w:val="none"/>
          <w:lang w:eastAsia="zh-CN"/>
        </w:rPr>
        <w:t>人，女约</w:t>
      </w:r>
      <w:r>
        <w:rPr>
          <w:rFonts w:hint="eastAsia" w:cs="Times New Roman"/>
          <w:sz w:val="24"/>
          <w:szCs w:val="24"/>
          <w:highlight w:val="none"/>
          <w:lang w:val="en-US" w:eastAsia="zh-CN"/>
        </w:rPr>
        <w:t xml:space="preserve"> 58 </w:t>
      </w:r>
      <w:r>
        <w:rPr>
          <w:rFonts w:hint="eastAsia" w:cs="Times New Roman"/>
          <w:sz w:val="24"/>
          <w:szCs w:val="24"/>
          <w:highlight w:val="none"/>
          <w:lang w:eastAsia="zh-CN"/>
        </w:rPr>
        <w:t>人。</w:t>
      </w:r>
    </w:p>
    <w:p w14:paraId="535D6F99">
      <w:pPr>
        <w:keepNext w:val="0"/>
        <w:keepLines w:val="0"/>
        <w:pageBreakBefore w:val="0"/>
        <w:widowControl w:val="0"/>
        <w:numPr>
          <w:ilvl w:val="0"/>
          <w:numId w:val="0"/>
        </w:numPr>
        <w:kinsoku/>
        <w:wordWrap/>
        <w:topLinePunct w:val="0"/>
        <w:autoSpaceDE/>
        <w:autoSpaceDN/>
        <w:bidi w:val="0"/>
        <w:adjustRightInd/>
        <w:snapToGrid/>
        <w:spacing w:line="560" w:lineRule="exact"/>
        <w:ind w:firstLine="480" w:firstLineChars="200"/>
        <w:textAlignment w:val="auto"/>
        <w:rPr>
          <w:rFonts w:hint="eastAsia" w:cs="Times New Roman"/>
          <w:sz w:val="24"/>
          <w:szCs w:val="24"/>
          <w:highlight w:val="none"/>
          <w:lang w:eastAsia="zh-CN"/>
        </w:rPr>
      </w:pPr>
      <w:r>
        <w:rPr>
          <w:rFonts w:hint="eastAsia" w:cs="Times New Roman"/>
          <w:sz w:val="24"/>
          <w:szCs w:val="24"/>
          <w:highlight w:val="none"/>
          <w:lang w:eastAsia="zh-CN"/>
        </w:rPr>
        <w:t>2、参检人员确定：参加体检的人员以采购人提供的名单信息为准。</w:t>
      </w:r>
    </w:p>
    <w:p w14:paraId="089C00B4">
      <w:pPr>
        <w:keepNext w:val="0"/>
        <w:keepLines w:val="0"/>
        <w:pageBreakBefore w:val="0"/>
        <w:widowControl w:val="0"/>
        <w:numPr>
          <w:ilvl w:val="0"/>
          <w:numId w:val="0"/>
        </w:numPr>
        <w:kinsoku/>
        <w:wordWrap/>
        <w:topLinePunct w:val="0"/>
        <w:autoSpaceDE/>
        <w:autoSpaceDN/>
        <w:bidi w:val="0"/>
        <w:adjustRightInd/>
        <w:snapToGrid/>
        <w:spacing w:line="560" w:lineRule="exact"/>
        <w:ind w:firstLine="480" w:firstLineChars="200"/>
        <w:textAlignment w:val="auto"/>
        <w:rPr>
          <w:rFonts w:hint="eastAsia" w:eastAsia="宋体" w:cs="Times New Roman"/>
          <w:sz w:val="24"/>
          <w:szCs w:val="24"/>
          <w:highlight w:val="none"/>
          <w:lang w:val="en-US" w:eastAsia="zh-CN"/>
        </w:rPr>
      </w:pPr>
      <w:r>
        <w:rPr>
          <w:rFonts w:hint="eastAsia" w:cs="Times New Roman"/>
          <w:sz w:val="24"/>
          <w:szCs w:val="24"/>
          <w:highlight w:val="none"/>
          <w:lang w:eastAsia="zh-CN"/>
        </w:rPr>
        <w:t>3、体检时间安排：</w:t>
      </w:r>
      <w:r>
        <w:rPr>
          <w:rFonts w:hint="eastAsia"/>
          <w:highlight w:val="none"/>
          <w:lang w:val="en-US" w:eastAsia="zh-CN"/>
        </w:rPr>
        <w:t>一年</w:t>
      </w:r>
    </w:p>
    <w:p w14:paraId="63D963E4">
      <w:pPr>
        <w:keepNext w:val="0"/>
        <w:keepLines w:val="0"/>
        <w:pageBreakBefore w:val="0"/>
        <w:widowControl w:val="0"/>
        <w:numPr>
          <w:ilvl w:val="0"/>
          <w:numId w:val="0"/>
        </w:numPr>
        <w:kinsoku/>
        <w:wordWrap/>
        <w:topLinePunct w:val="0"/>
        <w:autoSpaceDE/>
        <w:autoSpaceDN/>
        <w:bidi w:val="0"/>
        <w:adjustRightInd/>
        <w:snapToGrid/>
        <w:spacing w:line="560" w:lineRule="exact"/>
        <w:ind w:firstLine="480" w:firstLineChars="200"/>
        <w:textAlignment w:val="auto"/>
        <w:rPr>
          <w:rFonts w:hint="eastAsia" w:cs="Times New Roman"/>
          <w:sz w:val="24"/>
          <w:szCs w:val="24"/>
          <w:lang w:eastAsia="zh-CN"/>
        </w:rPr>
      </w:pPr>
      <w:r>
        <w:rPr>
          <w:rFonts w:hint="eastAsia" w:cs="Times New Roman"/>
          <w:sz w:val="24"/>
          <w:szCs w:val="24"/>
          <w:lang w:eastAsia="zh-CN"/>
        </w:rPr>
        <w:t>4、体检服务主要内容：</w:t>
      </w:r>
    </w:p>
    <w:tbl>
      <w:tblPr>
        <w:tblStyle w:val="44"/>
        <w:tblW w:w="885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46"/>
        <w:gridCol w:w="1980"/>
        <w:gridCol w:w="3084"/>
        <w:gridCol w:w="1104"/>
        <w:gridCol w:w="1044"/>
      </w:tblGrid>
      <w:tr w14:paraId="26CDE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362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BFA1">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体检项目</w:t>
            </w:r>
          </w:p>
        </w:tc>
        <w:tc>
          <w:tcPr>
            <w:tcW w:w="30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9378">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细项</w:t>
            </w:r>
          </w:p>
        </w:tc>
        <w:tc>
          <w:tcPr>
            <w:tcW w:w="110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3569">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男性</w:t>
            </w:r>
          </w:p>
        </w:tc>
        <w:tc>
          <w:tcPr>
            <w:tcW w:w="10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64F88">
            <w:pPr>
              <w:keepNext w:val="0"/>
              <w:keepLines w:val="0"/>
              <w:widowControl/>
              <w:suppressLineNumbers w:val="0"/>
              <w:jc w:val="center"/>
              <w:textAlignment w:val="center"/>
              <w:rPr>
                <w:rFonts w:hint="eastAsia" w:ascii="宋体" w:hAnsi="宋体" w:eastAsia="宋体" w:cs="宋体"/>
                <w:b/>
                <w:bCs/>
                <w:i w:val="0"/>
                <w:iCs w:val="0"/>
                <w:color w:val="auto"/>
                <w:sz w:val="22"/>
                <w:szCs w:val="22"/>
                <w:u w:val="none"/>
              </w:rPr>
            </w:pPr>
            <w:r>
              <w:rPr>
                <w:rFonts w:hint="eastAsia" w:ascii="宋体" w:hAnsi="宋体" w:eastAsia="宋体" w:cs="宋体"/>
                <w:b/>
                <w:bCs/>
                <w:i w:val="0"/>
                <w:iCs w:val="0"/>
                <w:color w:val="auto"/>
                <w:kern w:val="0"/>
                <w:sz w:val="22"/>
                <w:szCs w:val="22"/>
                <w:u w:val="none"/>
                <w:lang w:val="en-US" w:eastAsia="zh-CN" w:bidi="ar"/>
              </w:rPr>
              <w:t>女性</w:t>
            </w:r>
          </w:p>
        </w:tc>
      </w:tr>
      <w:tr w14:paraId="4994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62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09DF">
            <w:pPr>
              <w:jc w:val="center"/>
              <w:rPr>
                <w:rFonts w:hint="eastAsia" w:ascii="宋体" w:hAnsi="宋体" w:eastAsia="宋体" w:cs="宋体"/>
                <w:b/>
                <w:bCs/>
                <w:i w:val="0"/>
                <w:iCs w:val="0"/>
                <w:color w:val="auto"/>
                <w:sz w:val="22"/>
                <w:szCs w:val="22"/>
                <w:u w:val="none"/>
              </w:rPr>
            </w:pPr>
          </w:p>
        </w:tc>
        <w:tc>
          <w:tcPr>
            <w:tcW w:w="30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53A96">
            <w:pPr>
              <w:jc w:val="center"/>
              <w:rPr>
                <w:rFonts w:hint="eastAsia" w:ascii="宋体" w:hAnsi="宋体" w:eastAsia="宋体" w:cs="宋体"/>
                <w:b/>
                <w:bCs/>
                <w:i w:val="0"/>
                <w:iCs w:val="0"/>
                <w:color w:val="auto"/>
                <w:sz w:val="22"/>
                <w:szCs w:val="22"/>
                <w:u w:val="none"/>
              </w:rPr>
            </w:pPr>
          </w:p>
        </w:tc>
        <w:tc>
          <w:tcPr>
            <w:tcW w:w="110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ACE60">
            <w:pPr>
              <w:jc w:val="center"/>
              <w:rPr>
                <w:rFonts w:hint="eastAsia" w:ascii="宋体" w:hAnsi="宋体" w:eastAsia="宋体" w:cs="宋体"/>
                <w:b/>
                <w:bCs/>
                <w:i w:val="0"/>
                <w:iCs w:val="0"/>
                <w:color w:val="auto"/>
                <w:sz w:val="22"/>
                <w:szCs w:val="22"/>
                <w:u w:val="none"/>
              </w:rPr>
            </w:pPr>
          </w:p>
        </w:tc>
        <w:tc>
          <w:tcPr>
            <w:tcW w:w="10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0D7B">
            <w:pPr>
              <w:jc w:val="center"/>
              <w:rPr>
                <w:rFonts w:hint="eastAsia" w:ascii="宋体" w:hAnsi="宋体" w:eastAsia="宋体" w:cs="宋体"/>
                <w:b/>
                <w:bCs/>
                <w:i w:val="0"/>
                <w:iCs w:val="0"/>
                <w:color w:val="auto"/>
                <w:sz w:val="22"/>
                <w:szCs w:val="22"/>
                <w:u w:val="none"/>
              </w:rPr>
            </w:pPr>
          </w:p>
        </w:tc>
      </w:tr>
      <w:tr w14:paraId="2D3EA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C12AFB">
            <w:pPr>
              <w:keepNext w:val="0"/>
              <w:keepLines w:val="0"/>
              <w:widowControl/>
              <w:suppressLineNumbers w:val="0"/>
              <w:jc w:val="center"/>
              <w:textAlignment w:val="bottom"/>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科室检查</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4A074">
            <w:pP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804AF">
            <w:pPr>
              <w:rPr>
                <w:rFonts w:hint="eastAsia" w:ascii="宋体" w:hAnsi="宋体" w:eastAsia="宋体" w:cs="宋体"/>
                <w:i w:val="0"/>
                <w:iCs w:val="0"/>
                <w:color w:val="auto"/>
                <w:sz w:val="22"/>
                <w:szCs w:val="22"/>
                <w:u w:val="none"/>
              </w:rPr>
            </w:pPr>
          </w:p>
        </w:tc>
      </w:tr>
      <w:tr w14:paraId="334E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8A9B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一般检查</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0E4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一般检查</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DF4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身高; 体重; 体重指数; 理想体重; 收缩压; 舒张压; 收缩压（复测第1次）; 舒张压（复测第1次）; 收缩压（复测第2次）; 舒张压（复测第2次）; 脉搏</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14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79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7FB1D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DCA5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外科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4077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外科常规检查(男)</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67F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前列腺; 肛门指检; 皮肤; 浅表淋巴结; 甲状腺; 乳房; 脊柱; 四肢关节; 外生殖器; 其他; 既往史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75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46E38">
            <w:pPr>
              <w:jc w:val="center"/>
              <w:rPr>
                <w:rFonts w:hint="eastAsia" w:ascii="宋体" w:hAnsi="宋体" w:eastAsia="宋体" w:cs="宋体"/>
                <w:i w:val="0"/>
                <w:iCs w:val="0"/>
                <w:color w:val="auto"/>
                <w:sz w:val="22"/>
                <w:szCs w:val="22"/>
                <w:u w:val="none"/>
              </w:rPr>
            </w:pPr>
          </w:p>
        </w:tc>
      </w:tr>
      <w:tr w14:paraId="53E2A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666B9">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92F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外科常规检查(女)</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501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肛门指检; 甲状腺; 浅表淋巴结; 皮肤; 其他; 四肢关节; 脊柱; 乳房; 既往史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5E761">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FA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4C766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237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内科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6DB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内科常规检查</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B1F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胸廓; 心脏-心率; 心脏-杂音; 心脏-心律; 心脏-心音; 心脏-心界; 肺-呼吸频率; 肺-啰音; 肺-呼吸音; 肺-胸膜摩擦音; 肝-大小; 肝-质地; 肝-压痛; 胆-大小; 胆-压痛; 脾-大小; 脾-质地; 脾-压痛; 肾-叩击痛; 腹壁; 膝反射; 其他; 既往史; 家族史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7D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D8F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767D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7AA2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33C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眼底镜检查</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A49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视乳头; 黄斑; 视网膜</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C9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38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2803B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4785D">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618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眼科常规检查（不含眼底）</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33F5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角膜; 前房; 虹膜; 瞳孔; 晶状体; 玻璃体; 色觉; 裸眼视力-左眼; 裸眼视力-右眼; 矫正视力-左眼; 矫正视力-右眼; 眼睑; 泪器; 结膜; 巩膜; 眼球; 其他; 既往史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0F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9B1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7AB03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A82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耳鼻咽喉科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8AF5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耳鼻咽喉常规检查</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FE0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耳廓; 外耳道; 鼓膜; 乳突; 鼻外形; 鼻中隔; 鼻甲; 鼻腔黏膜; 鼻窦; 悬雍垂; 扁桃体; 咽部黏膜; 其他; 既往史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2E7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38C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3B9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880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口腔科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8B7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口腔科常规检查</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A1A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口腔黏膜; 牙龈; 牙周; 龋齿; 缺齿; 牙齿松动; 义齿; 颞下颌关节; 腮腺; 舌; 其他; 既往史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0F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B4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2FC0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7EC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妇科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96C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妇科常规检查(已婚)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E0A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子宫; 附件; 外阴; 阴道; 宫颈; 其他; 既往史; 月经史与生育史</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EE9D">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33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61E2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24A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TCT检测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76A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液基薄层细胞学检测</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CBD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液基薄层细胞学</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D82A">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402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38AB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F93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心电图</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71A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常规心电图检查(12导联)</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35E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常规心电图检查（12导联）</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26A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DC8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4A00E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6AF6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超声骨密度检查</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474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超声骨密度检测</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9C8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超声骨密度检测</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8A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22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EDEB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071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经颅多普勒</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059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经颅多普勒</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E4D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经颅多普勒</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7D18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140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2B5E1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6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66BD7A">
            <w:pPr>
              <w:keepNext w:val="0"/>
              <w:keepLines w:val="0"/>
              <w:widowControl/>
              <w:suppressLineNumbers w:val="0"/>
              <w:jc w:val="center"/>
              <w:textAlignment w:val="bottom"/>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检验</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C024">
            <w:pP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8321F">
            <w:pPr>
              <w:rPr>
                <w:rFonts w:hint="eastAsia" w:ascii="宋体" w:hAnsi="宋体" w:eastAsia="宋体" w:cs="宋体"/>
                <w:i w:val="0"/>
                <w:iCs w:val="0"/>
                <w:color w:val="auto"/>
                <w:sz w:val="22"/>
                <w:szCs w:val="22"/>
                <w:u w:val="none"/>
              </w:rPr>
            </w:pPr>
          </w:p>
        </w:tc>
      </w:tr>
      <w:tr w14:paraId="5AC07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93A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血常规</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F1A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血常规-5分类</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BD0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白细胞计数; 大血小板比率; 大血小板数; 红细胞比容; 血红蛋白; 红细胞分布宽度-变异系数; 平均血红蛋白含量; 平均血红蛋白浓度; 血小板计数; 中性粒细胞百分数; 中性粒细胞绝对值; 淋巴细胞百分数; 淋巴细胞绝对值; 红细胞计数; 平均血小板体积; 红细胞平均体积; 血小板压积; 红细胞分布宽度-标准差; 血小板分布宽度; 单核细胞百分数; 单核细胞绝对值; 嗜酸性粒细胞百分数; 嗜酸性粒细胞绝对值; 嗜碱性粒细胞百分数; 嗜碱性粒细胞绝对值; 有核红细胞绝对值; 有核红细胞百分比; 不成熟粒细胞百分比; 不成熟粒细胞计数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82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463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23730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63D2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尿常规</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EF42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尿常规</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321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尿隐血; 尿比重; 尿葡萄糖; 尿蛋白质; 尿胆红素; 尿透明度; 尿白细胞（镜检）; 尿红细胞（镜检）; 尿胆原; 尿亚硝酸盐; 尿结晶（镜检）; 尿酮体; 尿白细胞酯酶; 尿其它; 尿液颜色; 尿酸碱度; 尿管型（镜检）; 尿维生素C; 尿上皮细胞（镜检）</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D8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E1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A36E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70F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粪便常规</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84B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粪便隐血(定性)+大便常规</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BA64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粪便白细胞; 粪便颜色; 粪便性状; 粪便巨噬细胞; 粪便肠黏膜上皮细胞; 粪便肿瘤细胞; 粪便夏科-雷登结晶; 粪便细菌; 粪便寄生虫; 粪便脂肪小粒; 粪便真菌; 粪便红细胞; 粪便隐血试验（定性）</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CD0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6DFF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31289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5161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生化检测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AAD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电解质测定三项（A）</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90D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钾; 钠; 氯</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9A0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C6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39E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F5466">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A47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超敏C反应蛋白测定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42F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超敏C反应蛋白</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65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FE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4BBE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303A2">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631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肾功能3项</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7A9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血清尿素; 血清尿酸; 血清肌酐</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D9F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17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50AB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7F23F">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B59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血脂四项（A）</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7CD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血清总胆固醇; 血清甘油三酯; 血清高密度脂蛋白胆固醇; 血清低密度脂蛋白胆固醇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49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F5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A971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64ED9">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494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血同型半胱氨酸测定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63A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血同型半胱氨酸</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59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9D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8938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6"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975E4">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FD7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肝功能15项（C）</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73F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白蛋白/球蛋白(计算值); 血清总蛋白 ; 血清白蛋白 ; 血清总胆红素; 血清直接胆红素(结合胆红素); 血清间接胆红素(计算值)(非结合胆红素); 血清丙氨酸氨基转移酶; 血清天门冬氨酸氨基转移酶; 血清γ-谷氨酰基转移酶; 血清球蛋白(计算值); 天门冬氨酸氨基转移酶/丙氨酸氨基转移酶(计算值); 血清碱性磷酸酶; 腺苷脱氨酶; 血清乳酸脱氢酶; 血清胆碱酯酶</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8EB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57C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821D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D41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风湿检测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DD7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红细胞沉降率</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2493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红细胞沉降率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3C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37F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C751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602F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早期肾损伤检测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082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尿微量白蛋白测定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31A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尿微量白蛋白</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C12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C52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55D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BDBC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肿瘤标志物检测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4F2A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C肿瘤标志物6项（男）</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AA5E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EB病毒衣壳抗原IgA抗体; 癌胚抗原（定量）; 甲胎蛋白（定量）; 总前列腺特异性抗原; 糖链抗原125; 糖链抗原19-9</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FC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F1F7">
            <w:pPr>
              <w:jc w:val="center"/>
              <w:rPr>
                <w:rFonts w:hint="eastAsia" w:ascii="宋体" w:hAnsi="宋体" w:eastAsia="宋体" w:cs="宋体"/>
                <w:i w:val="0"/>
                <w:iCs w:val="0"/>
                <w:color w:val="auto"/>
                <w:sz w:val="22"/>
                <w:szCs w:val="22"/>
                <w:u w:val="none"/>
              </w:rPr>
            </w:pPr>
          </w:p>
        </w:tc>
      </w:tr>
      <w:tr w14:paraId="6C037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1D107">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4921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C肿瘤标志物6项（女）</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EBC9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EB病毒衣壳抗原IgA抗体; 癌胚抗原（定量）; 甲胎蛋白（定量）; 糖链抗原125; 糖链抗原19-9; 糖链抗原15-3</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C6A0">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DE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025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804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甲状腺功能检测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A451">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甲状腺功能3项</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75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血清促甲状腺激素; 血清甲状腺素; 血清三碘甲状原氨酸</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93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C85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55A6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96F9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糖尿病检测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95A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空腹血糖测定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AD3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空腹血糖</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6D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6377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CEB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F032B">
            <w:pPr>
              <w:jc w:val="left"/>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789C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糖化血红蛋白测定（HPLC法）</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D1B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糖化血红蛋白（HPLC法）</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7E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F0D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BA11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059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骨代谢检测</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68A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骨钙素N端中分子片段测定</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E23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骨钙素N端中分子片段</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AD5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74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3927D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75D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美因基因</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AA6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自由基清除能力基因评估</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474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自由基清除能力基因评估(电子版)</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7F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3E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798EC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2070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心脏标志物</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FC9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心肌酶4项</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6A9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血清肌酸激酶; 血清肌酸激酶同工酶; 血清乳酸脱氢酶; 血清α羟基丁酸脱氢酶</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97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EA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42D7D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8FC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尿素呼气试验</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51C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碳13尿素呼气试验</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BBB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碳13尿素呼气试验</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E7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957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79AA5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FB304B">
            <w:pPr>
              <w:keepNext w:val="0"/>
              <w:keepLines w:val="0"/>
              <w:widowControl/>
              <w:suppressLineNumbers w:val="0"/>
              <w:jc w:val="center"/>
              <w:textAlignment w:val="bottom"/>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影像检查</w:t>
            </w:r>
          </w:p>
        </w:tc>
        <w:tc>
          <w:tcPr>
            <w:tcW w:w="11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C5C0">
            <w:pP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8437">
            <w:pPr>
              <w:rPr>
                <w:rFonts w:hint="eastAsia" w:ascii="宋体" w:hAnsi="宋体" w:eastAsia="宋体" w:cs="宋体"/>
                <w:i w:val="0"/>
                <w:iCs w:val="0"/>
                <w:color w:val="auto"/>
                <w:sz w:val="22"/>
                <w:szCs w:val="22"/>
                <w:u w:val="none"/>
              </w:rPr>
            </w:pPr>
          </w:p>
        </w:tc>
      </w:tr>
      <w:tr w14:paraId="048EC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3DF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彩色多普勒超声常规检查-妇科</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4E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妇科彩超（经腹部）</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31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子宫彩超(经腹部）; 附件彩超(经腹部）</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E6D2">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6A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3AD81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8FF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乳腺超声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90E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乳腺彩超</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A2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乳腺超声</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B372">
            <w:pPr>
              <w:jc w:val="center"/>
              <w:rPr>
                <w:rFonts w:hint="eastAsia" w:ascii="宋体" w:hAnsi="宋体" w:eastAsia="宋体" w:cs="宋体"/>
                <w:i w:val="0"/>
                <w:iCs w:val="0"/>
                <w:color w:val="auto"/>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61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452B1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8E3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彩色多普勒超声常规检查-腹部</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3CA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肝胆脾胰彩超</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4BF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肝脏彩超; 胆囊彩超; 脾脏彩超; 胰腺彩超</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CA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5B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490B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C99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彩色多普勒超声常规检查-泌尿系</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571F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双肾输尿管膀胱彩超</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A8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输尿管彩超; 膀胱彩超; 双肾彩超</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DE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59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B008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AF2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颈部血管彩色多普勒超声</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3B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颈动脉彩超</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09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颈动脉彩超</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45E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48D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EAB4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AA2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浅表器官彩色多普勒超声检查-涎腺、甲状腺及颈部淋巴结</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7ECA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甲状腺彩超</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4CA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甲状腺彩超</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12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15E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9FF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029E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颈椎DR</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D2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颈椎侧位DR(不出片)</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E6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颈椎侧位DR</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24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AE5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3B9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4B82D">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头颅螺旋CT</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147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头颅CT平扫(不出片)</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DC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头颅CT平扫</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74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4C6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1FB5C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ACD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胸部低剂量螺旋CT</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EBC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胸部低剂量螺旋CT(不出片）</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91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胸部CT平扫</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34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CC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09D7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C6B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其他</w:t>
            </w: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790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抽血</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63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血常规，生化等项目</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62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6B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60A53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0649">
            <w:pPr>
              <w:jc w:val="center"/>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1D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健康餐</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83E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提供科学配比的营养餐</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CB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83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408D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53BF4">
            <w:pPr>
              <w:jc w:val="center"/>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F6A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电子报告</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FD70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个人体检结论电子版报告</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BB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2E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3DF2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6851C">
            <w:pPr>
              <w:jc w:val="center"/>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93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体检报告打印费(首次)</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DA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个人体检结书面报告</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42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4CC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5F644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FA6C8">
            <w:pPr>
              <w:jc w:val="center"/>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233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云胶片</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E269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CT等项目胶片</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43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27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r w14:paraId="0709B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0B0D5">
            <w:pPr>
              <w:jc w:val="center"/>
              <w:rPr>
                <w:rFonts w:hint="eastAsia" w:ascii="宋体" w:hAnsi="宋体" w:eastAsia="宋体" w:cs="宋体"/>
                <w:i w:val="0"/>
                <w:iCs w:val="0"/>
                <w:color w:val="auto"/>
                <w:sz w:val="22"/>
                <w:szCs w:val="22"/>
                <w:u w:val="none"/>
              </w:rPr>
            </w:pPr>
          </w:p>
        </w:tc>
        <w:tc>
          <w:tcPr>
            <w:tcW w:w="1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8C5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团队体检报告</w:t>
            </w:r>
          </w:p>
        </w:tc>
        <w:tc>
          <w:tcPr>
            <w:tcW w:w="30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CA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团队体检综合分析，职业健康宣教，个人体检报告疑问解析</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94C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B7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w:t>
            </w:r>
          </w:p>
        </w:tc>
      </w:tr>
    </w:tbl>
    <w:p w14:paraId="0B1E1847">
      <w:r>
        <w:br w:type="page"/>
      </w:r>
    </w:p>
    <w:p w14:paraId="42398EB0">
      <w:pPr>
        <w:spacing w:line="360" w:lineRule="auto"/>
        <w:jc w:val="center"/>
        <w:outlineLvl w:val="0"/>
        <w:rPr>
          <w:b/>
          <w:sz w:val="36"/>
          <w:szCs w:val="36"/>
          <w:highlight w:val="none"/>
        </w:rPr>
      </w:pPr>
      <w:bookmarkStart w:id="824" w:name="_Toc99301425"/>
      <w:r>
        <w:rPr>
          <w:b/>
          <w:sz w:val="36"/>
          <w:szCs w:val="36"/>
          <w:highlight w:val="none"/>
        </w:rPr>
        <w:t>第六章   拟签订的合同文本</w:t>
      </w:r>
      <w:bookmarkEnd w:id="824"/>
    </w:p>
    <w:p w14:paraId="1001221B">
      <w:pPr>
        <w:tabs>
          <w:tab w:val="left" w:pos="900"/>
          <w:tab w:val="left" w:pos="1080"/>
        </w:tabs>
        <w:snapToGrid w:val="0"/>
        <w:spacing w:line="360" w:lineRule="auto"/>
        <w:rPr>
          <w:kern w:val="0"/>
          <w:sz w:val="18"/>
          <w:szCs w:val="18"/>
        </w:rPr>
      </w:pPr>
    </w:p>
    <w:p w14:paraId="71249AE9">
      <w:pPr>
        <w:spacing w:line="360" w:lineRule="auto"/>
        <w:jc w:val="left"/>
        <w:rPr>
          <w:rFonts w:ascii="宋体" w:hAnsi="宋体" w:cs="微软雅黑"/>
          <w:b/>
          <w:bCs/>
          <w:sz w:val="24"/>
        </w:rPr>
      </w:pPr>
      <w:r>
        <w:rPr>
          <w:rFonts w:hint="eastAsia" w:ascii="宋体" w:hAnsi="宋体" w:cs="微软雅黑"/>
          <w:b/>
          <w:bCs/>
          <w:sz w:val="24"/>
        </w:rPr>
        <w:t>（此合同仅供参考。以最终采购人与</w:t>
      </w:r>
      <w:r>
        <w:rPr>
          <w:rFonts w:hint="eastAsia" w:ascii="宋体" w:hAnsi="宋体" w:cs="微软雅黑"/>
          <w:b/>
          <w:bCs/>
          <w:sz w:val="24"/>
          <w:lang w:val="en-US" w:eastAsia="zh-CN"/>
        </w:rPr>
        <w:t>中标人</w:t>
      </w:r>
      <w:r>
        <w:rPr>
          <w:rFonts w:hint="eastAsia" w:ascii="宋体" w:hAnsi="宋体" w:cs="微软雅黑"/>
          <w:b/>
          <w:bCs/>
          <w:sz w:val="24"/>
        </w:rPr>
        <w:t>签定的合同条款为准进行公示，最终签定合同的主要条款不能与</w:t>
      </w:r>
      <w:r>
        <w:rPr>
          <w:rFonts w:hint="eastAsia" w:ascii="宋体" w:hAnsi="宋体" w:cs="微软雅黑"/>
          <w:b/>
          <w:bCs/>
          <w:sz w:val="24"/>
          <w:lang w:val="en-US" w:eastAsia="zh-CN"/>
        </w:rPr>
        <w:t>招标</w:t>
      </w:r>
      <w:r>
        <w:rPr>
          <w:rFonts w:hint="eastAsia" w:ascii="宋体" w:hAnsi="宋体" w:cs="微软雅黑"/>
          <w:b/>
          <w:bCs/>
          <w:sz w:val="24"/>
        </w:rPr>
        <w:t>文件有冲突）</w:t>
      </w:r>
    </w:p>
    <w:p w14:paraId="2446AC42">
      <w:pPr>
        <w:spacing w:line="560" w:lineRule="exact"/>
        <w:jc w:val="center"/>
        <w:rPr>
          <w:rFonts w:ascii="宋体" w:hAnsi="宋体"/>
          <w:b/>
          <w:sz w:val="52"/>
          <w:szCs w:val="52"/>
        </w:rPr>
      </w:pPr>
    </w:p>
    <w:p w14:paraId="51A937B5">
      <w:pPr>
        <w:spacing w:line="52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体检服务合同书</w:t>
      </w:r>
    </w:p>
    <w:p w14:paraId="0493108E">
      <w:pPr>
        <w:spacing w:line="520" w:lineRule="exact"/>
        <w:rPr>
          <w:rFonts w:hint="eastAsia" w:ascii="仿宋_GB2312" w:hAnsi="仿宋_GB2312" w:eastAsia="仿宋_GB2312" w:cs="仿宋_GB2312"/>
          <w:kern w:val="0"/>
          <w:sz w:val="24"/>
          <w:szCs w:val="24"/>
        </w:rPr>
      </w:pPr>
    </w:p>
    <w:p w14:paraId="6710B5F1">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合同编号：</w:t>
      </w:r>
    </w:p>
    <w:p w14:paraId="6861FE97">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甲方：北京市残疾人联合会</w:t>
      </w:r>
    </w:p>
    <w:p w14:paraId="5997E78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乙方：</w:t>
      </w:r>
    </w:p>
    <w:p w14:paraId="6EC7248F">
      <w:pPr>
        <w:spacing w:line="52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依据《中华人民共和国民法典》《医疗机构管理条例》《健康体检管理暂行规定》、卫生部和人社部发[2010]12号《关于进一步规范入学和就业体检项目维护乙肝表面抗原携带者入学和就业权利的通知》等有关法律法规，经甲、乙双方友好协商，约定乙方为甲方提供健康体检服务。甲、乙双方在平等、自愿、互利的基础上，就健康体检事宜达成如下协议：</w:t>
      </w:r>
    </w:p>
    <w:p w14:paraId="01BB03E6">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一、体检时间。</w:t>
      </w:r>
    </w:p>
    <w:p w14:paraId="20C939F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二、体检地点：北京（具体体检地点、预约条件等见附件）</w:t>
      </w:r>
    </w:p>
    <w:p w14:paraId="227EC201">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三、甲方确认参检人数及其信息、体检项目（见附件）。</w:t>
      </w:r>
    </w:p>
    <w:p w14:paraId="0BC11D8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四、甲方参检人员未按合同约定而缺检或漏检的体检项目，视为甲方自行放弃，缺、漏检项目费用不予扣减；若甲方选择的体检项目中有乙肝检测项目，但参检人员本人拒绝，则未检测的项目的费用不再扣减。</w:t>
      </w:r>
    </w:p>
    <w:p w14:paraId="53ECC72E">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五、体检费用与付款方式：</w:t>
      </w:r>
    </w:p>
    <w:p w14:paraId="40656D1F">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1、甲方本次体检的总费用约为：大写人民币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（￥：元），此次体检总人数约为</w:t>
      </w:r>
      <w:r>
        <w:rPr>
          <w:rFonts w:hint="eastAsia" w:ascii="宋体" w:hAnsi="宋体" w:cs="宋体"/>
          <w:kern w:val="0"/>
          <w:sz w:val="24"/>
          <w:szCs w:val="24"/>
          <w:lang w:val="en-US" w:eastAsia="zh-CN"/>
        </w:rPr>
        <w:t xml:space="preserve">  </w:t>
      </w:r>
      <w:r>
        <w:rPr>
          <w:rFonts w:hint="eastAsia" w:ascii="宋体" w:hAnsi="宋体" w:eastAsia="宋体" w:cs="宋体"/>
          <w:kern w:val="0"/>
          <w:sz w:val="24"/>
          <w:szCs w:val="24"/>
        </w:rPr>
        <w:t>人。</w:t>
      </w:r>
    </w:p>
    <w:p w14:paraId="634EEF45">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2、付款方式：自合同签订之日起</w:t>
      </w:r>
      <w:r>
        <w:rPr>
          <w:rFonts w:hint="eastAsia" w:ascii="宋体" w:hAnsi="宋体" w:cs="宋体"/>
          <w:kern w:val="0"/>
          <w:sz w:val="24"/>
          <w:szCs w:val="24"/>
          <w:lang w:val="en-US" w:eastAsia="zh-CN"/>
        </w:rPr>
        <w:t>并收到乙方提供的合法有效发票后</w:t>
      </w:r>
      <w:r>
        <w:rPr>
          <w:rFonts w:hint="eastAsia" w:ascii="宋体" w:hAnsi="宋体" w:eastAsia="宋体" w:cs="宋体"/>
          <w:kern w:val="0"/>
          <w:sz w:val="24"/>
          <w:szCs w:val="24"/>
        </w:rPr>
        <w:t>1</w:t>
      </w:r>
      <w:r>
        <w:rPr>
          <w:rFonts w:hint="eastAsia" w:ascii="宋体" w:hAnsi="宋体" w:cs="宋体"/>
          <w:kern w:val="0"/>
          <w:sz w:val="24"/>
          <w:szCs w:val="24"/>
          <w:lang w:val="en-US" w:eastAsia="zh-CN"/>
        </w:rPr>
        <w:t>0个工作</w:t>
      </w:r>
      <w:r>
        <w:rPr>
          <w:rFonts w:hint="eastAsia" w:ascii="宋体" w:hAnsi="宋体" w:eastAsia="宋体" w:cs="宋体"/>
          <w:kern w:val="0"/>
          <w:sz w:val="24"/>
          <w:szCs w:val="24"/>
        </w:rPr>
        <w:t>日内，甲方向乙方支付总体检额的</w:t>
      </w:r>
      <w:r>
        <w:rPr>
          <w:rFonts w:hint="eastAsia" w:ascii="宋体" w:hAnsi="宋体" w:cs="宋体"/>
          <w:kern w:val="0"/>
          <w:sz w:val="24"/>
          <w:szCs w:val="24"/>
          <w:lang w:val="en-US" w:eastAsia="zh-CN"/>
        </w:rPr>
        <w:t>6</w:t>
      </w:r>
      <w:r>
        <w:rPr>
          <w:rFonts w:hint="eastAsia" w:ascii="宋体" w:hAnsi="宋体" w:eastAsia="宋体" w:cs="宋体"/>
          <w:kern w:val="0"/>
          <w:sz w:val="24"/>
          <w:szCs w:val="24"/>
        </w:rPr>
        <w:t>0%即大写人民币</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（￥：元），</w:t>
      </w:r>
      <w:r>
        <w:rPr>
          <w:rFonts w:hint="eastAsia" w:ascii="宋体" w:hAnsi="宋体" w:cs="宋体"/>
          <w:kern w:val="0"/>
          <w:sz w:val="24"/>
          <w:szCs w:val="24"/>
          <w:lang w:eastAsia="zh-CN"/>
        </w:rPr>
        <w:t>剩余款项待本合同期满后</w:t>
      </w:r>
      <w:r>
        <w:rPr>
          <w:rFonts w:hint="eastAsia" w:ascii="宋体" w:hAnsi="宋体" w:cs="宋体"/>
          <w:kern w:val="0"/>
          <w:sz w:val="24"/>
          <w:szCs w:val="24"/>
          <w:highlight w:val="none"/>
          <w:lang w:val="en-US" w:eastAsia="zh-CN"/>
        </w:rPr>
        <w:t>根据参加体检人数据实结算，在收到乙方提供的合法有效发票10个工作日内，由甲方向乙方支付，</w:t>
      </w:r>
      <w:r>
        <w:rPr>
          <w:rFonts w:hint="eastAsia" w:ascii="宋体" w:hAnsi="宋体" w:cs="宋体"/>
          <w:kern w:val="0"/>
          <w:sz w:val="24"/>
          <w:szCs w:val="24"/>
          <w:lang w:val="en-US" w:eastAsia="zh-CN"/>
        </w:rPr>
        <w:t>即实际费用扣除首付款的差额。</w:t>
      </w:r>
    </w:p>
    <w:p w14:paraId="3103535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六、甲方权利与义务：</w:t>
      </w:r>
    </w:p>
    <w:p w14:paraId="2DF7BB3F">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1、甲方有权享受本体检服务合同约定的由乙方提供的体检服务。甲方须在检前告知参检人员所有体检服务项目，就体检信息开放和隐私保护等问题与参检人员达成一致。</w:t>
      </w:r>
    </w:p>
    <w:p w14:paraId="3475F2D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2、甲方有权利保护参检人员身体健康状况方面的个人隐私，并要求乙方予以保密。</w:t>
      </w:r>
    </w:p>
    <w:p w14:paraId="4C1DA21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3、甲方对乙方履行体检服务合同中不当处可提出质疑、批评，并要求及时改正。</w:t>
      </w:r>
    </w:p>
    <w:p w14:paraId="000DEB3E">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4、甲方应在体检前10个工作日内，向乙方提供（电子版）参检人员的个人资料（包括姓名、性别、年龄、婚姻状况、联系电话、身份证号），并确保实际参检人员与所提供的参检人员资料一致。如因身份不符或甲方人员故意隐瞒既往病史导致结果错误，乙方不承担责任。</w:t>
      </w:r>
    </w:p>
    <w:p w14:paraId="3EC7C16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5、甲方应配合乙方按时参加体检。若因甲方原因不能按时体检，应于体检前3日及时通知乙方调整体检时间。</w:t>
      </w:r>
    </w:p>
    <w:p w14:paraId="3BD5CEFA">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6、甲方个人如有特殊饮食习惯和要求，应在向乙方提供的资料中予以注明。</w:t>
      </w:r>
    </w:p>
    <w:p w14:paraId="4E14C2C0">
      <w:pPr>
        <w:spacing w:line="520" w:lineRule="exact"/>
        <w:rPr>
          <w:rFonts w:hint="eastAsia" w:ascii="宋体" w:hAnsi="宋体" w:eastAsia="宋体" w:cs="宋体"/>
          <w:kern w:val="0"/>
          <w:sz w:val="24"/>
          <w:szCs w:val="24"/>
        </w:rPr>
      </w:pPr>
      <w:r>
        <w:rPr>
          <w:rFonts w:hint="eastAsia" w:ascii="宋体" w:hAnsi="宋体" w:cs="宋体"/>
          <w:kern w:val="0"/>
          <w:sz w:val="24"/>
          <w:szCs w:val="24"/>
          <w:lang w:val="en-US" w:eastAsia="zh-CN"/>
        </w:rPr>
        <w:t>7</w:t>
      </w:r>
      <w:r>
        <w:rPr>
          <w:rFonts w:hint="eastAsia" w:ascii="宋体" w:hAnsi="宋体" w:eastAsia="宋体" w:cs="宋体"/>
          <w:kern w:val="0"/>
          <w:sz w:val="24"/>
          <w:szCs w:val="24"/>
        </w:rPr>
        <w:t>、本着对参检人员健康高度负责的原则，甲方不能组织已确诊的各类传染性疾病患者、危重病情人员及各类具有重大疾病突发隐患的人员参加此次健康体检。对于高龄人员（60岁以上）和行动不能自理的人员，必须由甲方派人协助体检或由甲方通知家属陪同体检。如发生意外乙方不承担因此带来的法律责任。</w:t>
      </w:r>
    </w:p>
    <w:p w14:paraId="56820EFD">
      <w:pPr>
        <w:spacing w:line="520" w:lineRule="exact"/>
        <w:rPr>
          <w:rFonts w:hint="eastAsia" w:ascii="宋体" w:hAnsi="宋体" w:eastAsia="宋体" w:cs="宋体"/>
          <w:kern w:val="0"/>
          <w:sz w:val="24"/>
          <w:szCs w:val="24"/>
        </w:rPr>
      </w:pPr>
      <w:r>
        <w:rPr>
          <w:rFonts w:hint="eastAsia" w:ascii="宋体" w:hAnsi="宋体" w:cs="宋体"/>
          <w:kern w:val="0"/>
          <w:sz w:val="24"/>
          <w:szCs w:val="24"/>
          <w:lang w:val="en-US" w:eastAsia="zh-CN"/>
        </w:rPr>
        <w:t>8</w:t>
      </w:r>
      <w:r>
        <w:rPr>
          <w:rFonts w:hint="eastAsia" w:ascii="宋体" w:hAnsi="宋体" w:eastAsia="宋体" w:cs="宋体"/>
          <w:kern w:val="0"/>
          <w:sz w:val="24"/>
          <w:szCs w:val="24"/>
        </w:rPr>
        <w:t>、乙方向甲方提供电子报告和纸质报告，报告由乙方给甲方邮寄，甲方需要提供具体的邮寄地址。</w:t>
      </w:r>
    </w:p>
    <w:p w14:paraId="3C0F9F0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七、乙方权利与义务：</w:t>
      </w:r>
    </w:p>
    <w:p w14:paraId="17E75A72">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1、乙方相关体检医师在体检中可了解甲方参检人员的个人既往病史，为准确判断甲方健康状况提供参考。</w:t>
      </w:r>
    </w:p>
    <w:p w14:paraId="1BBF1CE6">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2、乙方应在甲方体检结束后10个工作日（如遇节假日或体检中心休息日则顺延），按合同约定的体检项目，完成甲方参检人员的体检报告。</w:t>
      </w:r>
    </w:p>
    <w:p w14:paraId="1D8BFE30">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3、乙方应按本合同约定为甲方提供高质量的体检服务。</w:t>
      </w:r>
    </w:p>
    <w:p w14:paraId="3AEAE70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4、除甲方参检人员或其指定的代收人外，乙方不得向第三方提供涉及甲方参检人员的任何信息资料或体检报告内容。甲方如需自乙方处获取体检结果或电子版体检报告、体检信息汇总等涉及个人隐私事项，需向乙方提供参检人员本人充分授权文件，涉及数据对接的还应配合签署《数据安全条款》、提供《尽职调查问卷》等。</w:t>
      </w:r>
    </w:p>
    <w:p w14:paraId="353F32E2">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5、乙方给予甲方参检人员家属与甲方参检人员同等的项目及价格待遇，此等参检人员家属体检费用检前自付；甲方参检人员及家属要求增加的项目在原价基础上享受8折优惠（乙方特殊分院、特殊项目除外）。</w:t>
      </w:r>
    </w:p>
    <w:p w14:paraId="03CC4C0F">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6、乙方如发现实际参检人员与甲方提供的参检人员名单不一致，有权拒绝为其提供体检服务。</w:t>
      </w:r>
    </w:p>
    <w:p w14:paraId="30048C5D">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八、关于体检服务质量的承诺：</w:t>
      </w:r>
    </w:p>
    <w:p w14:paraId="0D07E70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1、乙方提供的健康体检服务符合中国法律法规的要求，符合卫生部《健康体检管理暂行办法》的相关规定，也符合健康体检本身所能达到的一般性要求。</w:t>
      </w:r>
    </w:p>
    <w:p w14:paraId="0F87634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2、双方在履行合同的过程中，若因乙方在提供的健康体检服务质量上引起甲方投诉，乙方应积极应对，遵照国家相关规定和标准与甲方协调解决。</w:t>
      </w:r>
    </w:p>
    <w:p w14:paraId="5D88234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3、甲方参检人员发生与已有约定不一致的要求时，应在双方协商一致后明确并作出相应安排。</w:t>
      </w:r>
    </w:p>
    <w:p w14:paraId="793711D8">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4、乙方涉及医疗事故的，按照《医疗事故处理条例》、《医疗事故技术鉴定暂行办法》和《医疗事故分级标准》进行处理。</w:t>
      </w:r>
    </w:p>
    <w:p w14:paraId="605FBE0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九、关于乙肝检测的约定（如体检项目中无乙肝则不涉及本条）</w:t>
      </w:r>
    </w:p>
    <w:p w14:paraId="1BCCA06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健康体检的目的是综合评估参检人员的健康状况，在健康体检中选择乙肝检测项目（即乙肝病毒感染标志物检测，包括乙肝病毒表面抗原、乙肝病毒表面抗体、乙肝病毒e抗原、乙肝病毒e抗体、乙肝病毒核心抗体，简称“乙肝五项”），需充分尊重参检人员的选择权和知情同意权，在参检人员同意并要求选择进行乙肝项目检测时，乙方才进行有关乙肝项目检测。</w:t>
      </w:r>
    </w:p>
    <w:p w14:paraId="32A2594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2、甲方本着关爱参检人员健康，最大程度满足参检人员健康体检需求，同时为了承担更多的社会责任，在参检人员本人知情同意的基础上，选择乙肝检测项目。</w:t>
      </w:r>
    </w:p>
    <w:p w14:paraId="4059F7E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3、当甲乙双方签订本合同，乙方视同甲方就选择乙肝检测项目与甲方参检人员达成约定，参检人员要求进行乙肝检测。</w:t>
      </w:r>
    </w:p>
    <w:p w14:paraId="48AE5B1A">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4、乙方就参检人员的乙肝检测结果单独出具报告，密封后通知参检人员本人自取，由参检人员自行拆阅；若委托他人代领，必须经参检人员的授权。</w:t>
      </w:r>
    </w:p>
    <w:p w14:paraId="32ADC64A">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5、若参检人员委托甲方领取乙肝体检报告，乙方会将密封好的乙肝体检报告指派健康顾问统一送达与甲方指定的专人进行交接，甲方承诺任何单位和个人不得擅自拆阅他人的体检报告，必须由参检人员本人自行拆阅，否则因此引发的任何纠纷均与乙方无关，乙方不承担任何责任。</w:t>
      </w:r>
    </w:p>
    <w:p w14:paraId="026C2C6D">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6、参检人员有权决定体检报告的领取方式。</w:t>
      </w:r>
    </w:p>
    <w:p w14:paraId="2BE3871E">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7、乙方为甲方提供的团队汇总分析报告中不包含有关乙肝检测项目的汇总分析。</w:t>
      </w:r>
    </w:p>
    <w:p w14:paraId="717BEF0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8、参检人员接受乙肝项目检测须在体检现场签署知情同意书，乙方将履行充分的告知义务。</w:t>
      </w:r>
    </w:p>
    <w:p w14:paraId="09187BE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十、关于健康体检中潜在医疗风险的声明：</w:t>
      </w:r>
    </w:p>
    <w:p w14:paraId="1F451049">
      <w:pPr>
        <w:spacing w:line="520" w:lineRule="exact"/>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健康体检工作本身存在较大的诊疗风险，仅对疾病进行筛查，个人的个体差异很大，疾病的变化也各不相同，同时医学还有许多未被认识的领域。有些风险是医务人员和现代医学知识无法预见、防范和避免的医疗意外，有些是能够预见但却无法完全避免和防范的。因此，在体检过程中双方对体检结果存在异议，我们将进行复查，如仍有异议，在医疗事故专家鉴定委员会组织有关专家鉴定后确认乙方存在过错，乙方将承担与自身医疗条件和资质相应的责任。因甲方所选择体检项目的局限性致使诊断依据不足，不利于乙方做出疾病诊断或者由于乙方现有诊断技术所限而致意外，乙方不承担责任，但乙方会严格遵守各种规章制度和医疗操作规范，积极防范意外情况的发生。</w:t>
      </w:r>
    </w:p>
    <w:p w14:paraId="219DFC63">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十一、甲、乙双方应设专人负责接洽体检和付款以及所有涉及体检事宜的联系安排。</w:t>
      </w:r>
    </w:p>
    <w:p w14:paraId="01B59C37">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甲方联系人：【】手机号码：【】</w:t>
      </w:r>
    </w:p>
    <w:p w14:paraId="690C0B4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乙方联系人：【】手机号码：【】</w:t>
      </w:r>
    </w:p>
    <w:p w14:paraId="74C596E4">
      <w:pPr>
        <w:numPr>
          <w:ilvl w:val="0"/>
          <w:numId w:val="14"/>
        </w:numPr>
        <w:spacing w:line="520" w:lineRule="exact"/>
        <w:rPr>
          <w:rFonts w:hint="eastAsia"/>
          <w:lang w:eastAsia="zh-CN"/>
        </w:rPr>
      </w:pPr>
      <w:r>
        <w:rPr>
          <w:rFonts w:hint="eastAsia" w:ascii="宋体" w:hAnsi="宋体" w:eastAsia="宋体" w:cs="宋体"/>
          <w:kern w:val="0"/>
          <w:sz w:val="24"/>
          <w:szCs w:val="24"/>
        </w:rPr>
        <w:t>乙方除健康体检外还可与甲方商定后为</w:t>
      </w:r>
      <w:r>
        <w:rPr>
          <w:rFonts w:hint="eastAsia" w:ascii="宋体" w:hAnsi="宋体" w:eastAsia="宋体" w:cs="宋体"/>
          <w:kern w:val="0"/>
          <w:sz w:val="24"/>
          <w:szCs w:val="24"/>
          <w:highlight w:val="none"/>
        </w:rPr>
        <w:t>甲方提供以下</w:t>
      </w:r>
      <w:r>
        <w:rPr>
          <w:rFonts w:hint="eastAsia" w:ascii="宋体" w:hAnsi="宋体" w:cs="宋体"/>
          <w:kern w:val="0"/>
          <w:sz w:val="24"/>
          <w:szCs w:val="24"/>
          <w:highlight w:val="none"/>
          <w:lang w:eastAsia="zh-CN"/>
        </w:rPr>
        <w:t>免费</w:t>
      </w:r>
      <w:r>
        <w:rPr>
          <w:rFonts w:hint="eastAsia" w:ascii="宋体" w:hAnsi="宋体" w:eastAsia="宋体" w:cs="宋体"/>
          <w:kern w:val="0"/>
          <w:sz w:val="24"/>
          <w:szCs w:val="24"/>
          <w:highlight w:val="none"/>
        </w:rPr>
        <w:t>增值服务</w:t>
      </w:r>
      <w:r>
        <w:rPr>
          <w:rFonts w:hint="eastAsia" w:ascii="宋体" w:hAnsi="宋体" w:eastAsia="宋体" w:cs="宋体"/>
          <w:kern w:val="0"/>
          <w:sz w:val="24"/>
          <w:szCs w:val="24"/>
        </w:rPr>
        <w:t xml:space="preserve">： </w:t>
      </w:r>
    </w:p>
    <w:p w14:paraId="3ADD64E2">
      <w:pPr>
        <w:pStyle w:val="20"/>
        <w:numPr>
          <w:ilvl w:val="0"/>
          <w:numId w:val="0"/>
        </w:numPr>
        <w:rPr>
          <w:rFonts w:hint="eastAsia"/>
          <w:lang w:eastAsia="zh-CN"/>
        </w:rPr>
      </w:pPr>
    </w:p>
    <w:p w14:paraId="723D7F29">
      <w:pPr>
        <w:pStyle w:val="20"/>
        <w:numPr>
          <w:ilvl w:val="0"/>
          <w:numId w:val="0"/>
        </w:numPr>
        <w:rPr>
          <w:rFonts w:hint="eastAsia"/>
          <w:lang w:eastAsia="zh-CN"/>
        </w:rPr>
      </w:pPr>
    </w:p>
    <w:p w14:paraId="5047A7C9">
      <w:pPr>
        <w:pStyle w:val="20"/>
        <w:numPr>
          <w:ilvl w:val="0"/>
          <w:numId w:val="0"/>
        </w:numPr>
        <w:rPr>
          <w:rFonts w:hint="eastAsia"/>
          <w:lang w:eastAsia="zh-CN"/>
        </w:rPr>
      </w:pPr>
    </w:p>
    <w:p w14:paraId="3697225D">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十三、乙方提供的体检服务项目套餐内容和价格、甲方提供的参检人员名单和身份信息资料、以及双方约定的体检服务项目等均作为附件构成本合同。</w:t>
      </w:r>
    </w:p>
    <w:p w14:paraId="1A6A3DD5">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十四、合同补充、变更和合同终止：</w:t>
      </w:r>
    </w:p>
    <w:p w14:paraId="73D6B677">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1、合同补充、变更：</w:t>
      </w:r>
    </w:p>
    <w:p w14:paraId="01FA4A4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合同如需补充、变更，经双方协商一致，可作书面补充协议。补充协议作为本合同组成部分，具有同等法律效力。</w:t>
      </w:r>
    </w:p>
    <w:p w14:paraId="7A1CB5B6">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2、合同终止：</w:t>
      </w:r>
    </w:p>
    <w:p w14:paraId="1EDAEA15">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①、双方履约结束，合同终止。</w:t>
      </w:r>
    </w:p>
    <w:p w14:paraId="1AF7629D">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②、经双方协商一致，可以提前终止合同。</w:t>
      </w:r>
    </w:p>
    <w:p w14:paraId="52CEA77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③、因不可抗力因素，造成双方或单方不能正常履约，合同终止。</w:t>
      </w:r>
    </w:p>
    <w:p w14:paraId="768BC0D7">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3、单方面解除合约</w:t>
      </w:r>
    </w:p>
    <w:p w14:paraId="17A2278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①在合同履行中，乙方有下列情形之一的，甲方有权单方解除合同，并可要求乙方赔偿由此造成的损失：</w:t>
      </w:r>
    </w:p>
    <w:p w14:paraId="1F5363D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A、乙方无正当理由而停止向甲方继续提供服务的。</w:t>
      </w:r>
    </w:p>
    <w:p w14:paraId="367C0972">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B、乙方未经甲方同意，擅自变更服务内容或提高收费标准、降低服务质量。</w:t>
      </w:r>
    </w:p>
    <w:p w14:paraId="4C5EB7EE">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②、在合同履行中，甲方有下列情形之一的，乙方有权单方解除合同，并可要求甲方赔偿由此造成的损失：</w:t>
      </w:r>
    </w:p>
    <w:p w14:paraId="31154E1E">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A、甲方无正当理由而停止办理体检，并未依照上述第六项第5款（甲方权利与义务中）事先通知乙方。</w:t>
      </w:r>
    </w:p>
    <w:p w14:paraId="40A200CC">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B、乙方按合同约定、在体检结束并送达甲方参检人员体检书面报告后，甲方不付清体检余款。</w:t>
      </w:r>
    </w:p>
    <w:p w14:paraId="315E0172">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十五、争议的解决办法：</w:t>
      </w:r>
    </w:p>
    <w:p w14:paraId="66A4B05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本合同履行过程中发生的争议，由双方协商解决或申请调解。若协商、调解仍无法达成一致或一方坚持不愿协商、调解的，可以选择向北京仲裁委员会申请仲裁。</w:t>
      </w:r>
    </w:p>
    <w:p w14:paraId="4267AF5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十六、其他约定事项：</w:t>
      </w:r>
    </w:p>
    <w:p w14:paraId="731F6285">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1、因一方延迟履行合同，或者不适当履行合同后，致使合同无法继续履行的，延迟履行或者不适当履行的一方，应当承担对方因体检事宜所发生的直接费用。</w:t>
      </w:r>
    </w:p>
    <w:p w14:paraId="52CE6B65">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2、因甲方个人向乙方隐瞒既往病史，或因甲方实际参检人员与所提供的参检人员资料不一致等原因，导致体检报告失实，乙方不承担相关责任。</w:t>
      </w:r>
    </w:p>
    <w:p w14:paraId="371143AD">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3、甲方采购乙方体检服务仅可用于甲方本单位内部员工体检，非经双方书面协商一致不得用于对外销售或其他用途。</w:t>
      </w:r>
    </w:p>
    <w:p w14:paraId="7196B2AB">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十七、本合同一式肆份, 甲乙双方各执各执贰份，经双方加盖公章或合同章后生效。</w:t>
      </w:r>
    </w:p>
    <w:p w14:paraId="319C0618">
      <w:pPr>
        <w:spacing w:line="520" w:lineRule="exact"/>
        <w:rPr>
          <w:rFonts w:hint="eastAsia" w:ascii="宋体" w:hAnsi="宋体" w:eastAsia="宋体" w:cs="宋体"/>
          <w:kern w:val="0"/>
          <w:sz w:val="24"/>
          <w:szCs w:val="24"/>
        </w:rPr>
      </w:pPr>
    </w:p>
    <w:p w14:paraId="665265A6">
      <w:pPr>
        <w:spacing w:line="520" w:lineRule="exact"/>
        <w:rPr>
          <w:rFonts w:hint="eastAsia" w:ascii="宋体" w:hAnsi="宋体" w:eastAsia="宋体" w:cs="宋体"/>
          <w:kern w:val="0"/>
          <w:sz w:val="24"/>
          <w:szCs w:val="24"/>
        </w:rPr>
      </w:pPr>
    </w:p>
    <w:p w14:paraId="0BED3926">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以下无正文，为签章处。</w:t>
      </w:r>
    </w:p>
    <w:p w14:paraId="559FC33B">
      <w:pPr>
        <w:spacing w:line="520" w:lineRule="exact"/>
        <w:rPr>
          <w:rFonts w:hint="eastAsia" w:ascii="宋体" w:hAnsi="宋体" w:eastAsia="宋体" w:cs="宋体"/>
          <w:kern w:val="0"/>
          <w:sz w:val="24"/>
          <w:szCs w:val="24"/>
        </w:rPr>
      </w:pPr>
    </w:p>
    <w:p w14:paraId="638BB20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甲方 (盖章)：北京市残疾人联合会</w:t>
      </w:r>
    </w:p>
    <w:p w14:paraId="2F4839CD">
      <w:pPr>
        <w:spacing w:line="520" w:lineRule="exact"/>
        <w:rPr>
          <w:rFonts w:hint="eastAsia" w:ascii="宋体" w:hAnsi="宋体" w:eastAsia="宋体" w:cs="宋体"/>
          <w:kern w:val="0"/>
          <w:sz w:val="24"/>
          <w:szCs w:val="24"/>
        </w:rPr>
      </w:pPr>
    </w:p>
    <w:p w14:paraId="68A9E3C2">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 xml:space="preserve">代表人（签字盖章）： </w:t>
      </w:r>
    </w:p>
    <w:p w14:paraId="30B0833D">
      <w:pPr>
        <w:spacing w:line="520" w:lineRule="exact"/>
        <w:rPr>
          <w:rFonts w:hint="eastAsia" w:ascii="宋体" w:hAnsi="宋体" w:eastAsia="宋体" w:cs="宋体"/>
          <w:kern w:val="0"/>
          <w:sz w:val="24"/>
          <w:szCs w:val="24"/>
        </w:rPr>
      </w:pPr>
    </w:p>
    <w:p w14:paraId="312F77FA">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联系电话：                             </w:t>
      </w:r>
    </w:p>
    <w:p w14:paraId="091E2D15">
      <w:pPr>
        <w:spacing w:line="520" w:lineRule="exact"/>
        <w:rPr>
          <w:rFonts w:hint="eastAsia" w:ascii="宋体" w:hAnsi="宋体" w:eastAsia="宋体" w:cs="宋体"/>
          <w:kern w:val="0"/>
          <w:sz w:val="24"/>
          <w:szCs w:val="24"/>
        </w:rPr>
      </w:pPr>
    </w:p>
    <w:p w14:paraId="022E800F">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签定日期：    年  月   日</w:t>
      </w:r>
    </w:p>
    <w:p w14:paraId="0579021E">
      <w:pPr>
        <w:spacing w:line="520" w:lineRule="exact"/>
        <w:rPr>
          <w:rFonts w:hint="eastAsia" w:ascii="宋体" w:hAnsi="宋体" w:eastAsia="宋体" w:cs="宋体"/>
          <w:kern w:val="0"/>
          <w:sz w:val="24"/>
          <w:szCs w:val="24"/>
        </w:rPr>
      </w:pPr>
    </w:p>
    <w:p w14:paraId="3710F3C0">
      <w:pPr>
        <w:spacing w:line="520" w:lineRule="exact"/>
        <w:rPr>
          <w:rFonts w:hint="eastAsia" w:ascii="宋体" w:hAnsi="宋体" w:eastAsia="宋体" w:cs="宋体"/>
          <w:kern w:val="0"/>
          <w:sz w:val="24"/>
          <w:szCs w:val="24"/>
        </w:rPr>
      </w:pPr>
    </w:p>
    <w:p w14:paraId="6BC9D837">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乙方 (盖章)：     </w:t>
      </w:r>
    </w:p>
    <w:p w14:paraId="31709E6D">
      <w:pPr>
        <w:spacing w:line="520" w:lineRule="exact"/>
        <w:rPr>
          <w:rFonts w:hint="eastAsia" w:ascii="宋体" w:hAnsi="宋体" w:eastAsia="宋体" w:cs="宋体"/>
          <w:kern w:val="0"/>
          <w:sz w:val="24"/>
          <w:szCs w:val="24"/>
        </w:rPr>
      </w:pPr>
    </w:p>
    <w:p w14:paraId="0D08F5D4">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 xml:space="preserve">代表人（签字盖章）： </w:t>
      </w:r>
    </w:p>
    <w:p w14:paraId="6D88CE7B">
      <w:pPr>
        <w:spacing w:line="520" w:lineRule="exact"/>
        <w:rPr>
          <w:rFonts w:hint="eastAsia" w:ascii="宋体" w:hAnsi="宋体" w:eastAsia="宋体" w:cs="宋体"/>
          <w:kern w:val="0"/>
          <w:sz w:val="24"/>
          <w:szCs w:val="24"/>
        </w:rPr>
      </w:pPr>
    </w:p>
    <w:p w14:paraId="3B1C4049">
      <w:pPr>
        <w:spacing w:line="520" w:lineRule="exact"/>
        <w:rPr>
          <w:rFonts w:hint="eastAsia" w:ascii="宋体" w:hAnsi="宋体" w:eastAsia="宋体" w:cs="宋体"/>
          <w:kern w:val="0"/>
          <w:sz w:val="24"/>
          <w:szCs w:val="24"/>
        </w:rPr>
      </w:pPr>
      <w:r>
        <w:rPr>
          <w:rFonts w:hint="eastAsia" w:ascii="宋体" w:hAnsi="宋体" w:eastAsia="宋体" w:cs="宋体"/>
          <w:kern w:val="0"/>
          <w:sz w:val="24"/>
          <w:szCs w:val="24"/>
        </w:rPr>
        <w:t>联系电话：                             </w:t>
      </w:r>
    </w:p>
    <w:p w14:paraId="54D82299">
      <w:pPr>
        <w:spacing w:line="520" w:lineRule="exact"/>
        <w:rPr>
          <w:rFonts w:hint="eastAsia" w:ascii="宋体" w:hAnsi="宋体" w:eastAsia="宋体" w:cs="宋体"/>
          <w:kern w:val="0"/>
          <w:sz w:val="24"/>
          <w:szCs w:val="24"/>
        </w:rPr>
      </w:pPr>
    </w:p>
    <w:p w14:paraId="0D283456">
      <w:pPr>
        <w:spacing w:line="520" w:lineRule="exact"/>
        <w:ind w:firstLine="0"/>
        <w:rPr>
          <w:rFonts w:hint="eastAsia" w:ascii="仿宋_GB2312" w:hAnsi="仿宋_GB2312" w:eastAsia="仿宋_GB2312" w:cs="仿宋_GB2312"/>
          <w:kern w:val="0"/>
          <w:sz w:val="24"/>
          <w:szCs w:val="24"/>
        </w:rPr>
      </w:pPr>
      <w:r>
        <w:rPr>
          <w:rFonts w:hint="eastAsia" w:ascii="宋体" w:hAnsi="宋体" w:eastAsia="宋体" w:cs="宋体"/>
          <w:kern w:val="0"/>
          <w:sz w:val="24"/>
          <w:szCs w:val="24"/>
        </w:rPr>
        <w:t>签定日期：    年  月   日</w:t>
      </w:r>
    </w:p>
    <w:p w14:paraId="13219670">
      <w:r>
        <w:br w:type="page"/>
      </w:r>
    </w:p>
    <w:p w14:paraId="6AC394DE">
      <w:pPr>
        <w:pStyle w:val="20"/>
        <w:rPr>
          <w:rFonts w:hint="eastAsia"/>
          <w:lang w:val="en-US" w:eastAsia="zh-CN"/>
        </w:rPr>
      </w:pPr>
      <w:r>
        <w:rPr>
          <w:rFonts w:hint="eastAsia"/>
          <w:lang w:val="en-US" w:eastAsia="zh-CN"/>
        </w:rPr>
        <w:t>附件：</w:t>
      </w:r>
    </w:p>
    <w:p w14:paraId="4577A028">
      <w:pPr>
        <w:rPr>
          <w:rFonts w:hint="eastAsia" w:ascii="宋体" w:hAnsi="宋体" w:eastAsia="宋体" w:cs="宋体"/>
          <w:kern w:val="0"/>
          <w:sz w:val="24"/>
          <w:szCs w:val="24"/>
        </w:rPr>
      </w:pPr>
    </w:p>
    <w:p w14:paraId="749782A2">
      <w:pPr>
        <w:rPr>
          <w:rFonts w:hint="eastAsia" w:ascii="宋体" w:hAnsi="宋体" w:eastAsia="宋体" w:cs="宋体"/>
          <w:kern w:val="0"/>
          <w:sz w:val="24"/>
          <w:szCs w:val="24"/>
          <w:lang w:eastAsia="zh-CN"/>
        </w:rPr>
      </w:pPr>
      <w:r>
        <w:rPr>
          <w:rFonts w:hint="eastAsia" w:ascii="宋体" w:hAnsi="宋体" w:eastAsia="宋体" w:cs="宋体"/>
          <w:kern w:val="0"/>
          <w:sz w:val="24"/>
          <w:szCs w:val="24"/>
        </w:rPr>
        <w:t>具体体检地点、预约条件</w:t>
      </w:r>
      <w:r>
        <w:rPr>
          <w:rFonts w:hint="eastAsia" w:ascii="宋体" w:hAnsi="宋体" w:cs="宋体"/>
          <w:kern w:val="0"/>
          <w:sz w:val="24"/>
          <w:szCs w:val="24"/>
          <w:lang w:eastAsia="zh-CN"/>
        </w:rPr>
        <w:t>；</w:t>
      </w:r>
    </w:p>
    <w:p w14:paraId="6D00FF62">
      <w:pPr>
        <w:rPr>
          <w:rFonts w:hint="eastAsia"/>
          <w:lang w:val="en-US" w:eastAsia="zh-CN"/>
        </w:rPr>
      </w:pPr>
      <w:r>
        <w:rPr>
          <w:rFonts w:hint="eastAsia" w:ascii="宋体" w:hAnsi="宋体" w:eastAsia="宋体" w:cs="宋体"/>
          <w:kern w:val="0"/>
          <w:sz w:val="24"/>
          <w:szCs w:val="24"/>
        </w:rPr>
        <w:t>参检人数及其信息、体检项目</w:t>
      </w:r>
      <w:r>
        <w:rPr>
          <w:rFonts w:hint="eastAsia" w:ascii="宋体" w:hAnsi="宋体" w:cs="宋体"/>
          <w:kern w:val="0"/>
          <w:sz w:val="24"/>
          <w:szCs w:val="24"/>
          <w:lang w:val="en-US" w:eastAsia="zh-CN"/>
        </w:rPr>
        <w:t>等。</w:t>
      </w:r>
      <w:r>
        <w:rPr>
          <w:rFonts w:hint="eastAsia"/>
          <w:lang w:val="en-US" w:eastAsia="zh-CN"/>
        </w:rPr>
        <w:br w:type="page"/>
      </w:r>
    </w:p>
    <w:p w14:paraId="75F01D36"/>
    <w:p w14:paraId="1A0EF670">
      <w:pPr>
        <w:spacing w:line="360" w:lineRule="auto"/>
        <w:jc w:val="center"/>
        <w:outlineLvl w:val="0"/>
        <w:rPr>
          <w:b/>
          <w:sz w:val="36"/>
          <w:szCs w:val="36"/>
        </w:rPr>
      </w:pPr>
      <w:bookmarkStart w:id="825" w:name="_Toc99301426"/>
      <w:r>
        <w:rPr>
          <w:b/>
          <w:sz w:val="36"/>
          <w:szCs w:val="36"/>
        </w:rPr>
        <w:t>第七章   投标文件格式</w:t>
      </w:r>
      <w:bookmarkEnd w:id="825"/>
    </w:p>
    <w:p w14:paraId="5BAA018D">
      <w:pPr>
        <w:tabs>
          <w:tab w:val="left" w:pos="900"/>
          <w:tab w:val="left" w:pos="1980"/>
        </w:tabs>
        <w:snapToGrid w:val="0"/>
        <w:spacing w:line="360" w:lineRule="auto"/>
        <w:ind w:left="142"/>
        <w:rPr>
          <w:b/>
          <w:sz w:val="24"/>
        </w:rPr>
      </w:pPr>
    </w:p>
    <w:p w14:paraId="67B77FAB">
      <w:pPr>
        <w:tabs>
          <w:tab w:val="left" w:pos="900"/>
          <w:tab w:val="left" w:pos="1980"/>
        </w:tabs>
        <w:snapToGrid w:val="0"/>
        <w:spacing w:line="360" w:lineRule="auto"/>
        <w:ind w:left="142"/>
        <w:rPr>
          <w:b/>
          <w:sz w:val="24"/>
        </w:rPr>
      </w:pPr>
    </w:p>
    <w:p w14:paraId="7D4C0B07">
      <w:pPr>
        <w:tabs>
          <w:tab w:val="left" w:pos="900"/>
          <w:tab w:val="left" w:pos="1980"/>
        </w:tabs>
        <w:snapToGrid w:val="0"/>
        <w:spacing w:line="360" w:lineRule="auto"/>
        <w:ind w:left="142"/>
        <w:rPr>
          <w:sz w:val="24"/>
        </w:rPr>
      </w:pPr>
      <w:r>
        <w:rPr>
          <w:b/>
          <w:sz w:val="24"/>
        </w:rPr>
        <w:t>投标人编制文件须知</w:t>
      </w:r>
    </w:p>
    <w:p w14:paraId="78924742">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61893956">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A06DBB8">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43E119CD">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296ECDCE">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1F4C71BC">
      <w:pPr>
        <w:rPr>
          <w:b/>
          <w:spacing w:val="20"/>
          <w:szCs w:val="21"/>
        </w:rPr>
      </w:pPr>
    </w:p>
    <w:p w14:paraId="38B6E9F8">
      <w:pPr>
        <w:rPr>
          <w:b/>
          <w:sz w:val="24"/>
        </w:rPr>
      </w:pPr>
      <w:r>
        <w:rPr>
          <w:b/>
          <w:spacing w:val="20"/>
          <w:sz w:val="24"/>
        </w:rPr>
        <w:t>投标文件（资格证明文件）</w:t>
      </w:r>
      <w:r>
        <w:rPr>
          <w:b/>
          <w:sz w:val="24"/>
        </w:rPr>
        <w:t>封面（非实质性格式）</w:t>
      </w:r>
    </w:p>
    <w:p w14:paraId="3DA84AAC">
      <w:pPr>
        <w:jc w:val="center"/>
        <w:rPr>
          <w:szCs w:val="21"/>
        </w:rPr>
      </w:pPr>
    </w:p>
    <w:p w14:paraId="2FB3FFE6">
      <w:pPr>
        <w:jc w:val="center"/>
        <w:rPr>
          <w:b/>
          <w:spacing w:val="60"/>
          <w:sz w:val="84"/>
          <w:szCs w:val="84"/>
        </w:rPr>
      </w:pPr>
      <w:r>
        <w:rPr>
          <w:b/>
          <w:spacing w:val="60"/>
          <w:sz w:val="84"/>
          <w:szCs w:val="84"/>
        </w:rPr>
        <w:t>投 标 文 件</w:t>
      </w:r>
    </w:p>
    <w:p w14:paraId="57B2F85A">
      <w:pPr>
        <w:jc w:val="center"/>
        <w:rPr>
          <w:b/>
          <w:spacing w:val="60"/>
          <w:sz w:val="52"/>
          <w:szCs w:val="52"/>
        </w:rPr>
      </w:pPr>
      <w:r>
        <w:rPr>
          <w:b/>
          <w:spacing w:val="60"/>
          <w:sz w:val="52"/>
          <w:szCs w:val="52"/>
        </w:rPr>
        <w:t>（资格证明文件）</w:t>
      </w:r>
    </w:p>
    <w:p w14:paraId="4028A5E8">
      <w:pPr>
        <w:ind w:firstLine="542" w:firstLineChars="150"/>
        <w:rPr>
          <w:b/>
          <w:spacing w:val="20"/>
          <w:sz w:val="32"/>
          <w:szCs w:val="32"/>
        </w:rPr>
      </w:pPr>
    </w:p>
    <w:p w14:paraId="369797EC">
      <w:pPr>
        <w:ind w:firstLine="542" w:firstLineChars="150"/>
        <w:rPr>
          <w:b/>
          <w:spacing w:val="20"/>
          <w:sz w:val="32"/>
          <w:szCs w:val="32"/>
        </w:rPr>
      </w:pPr>
    </w:p>
    <w:p w14:paraId="0D11B837">
      <w:pPr>
        <w:ind w:firstLine="542" w:firstLineChars="150"/>
        <w:rPr>
          <w:b/>
          <w:spacing w:val="20"/>
          <w:sz w:val="32"/>
          <w:szCs w:val="32"/>
        </w:rPr>
      </w:pPr>
      <w:r>
        <w:rPr>
          <w:b/>
          <w:spacing w:val="20"/>
          <w:sz w:val="32"/>
          <w:szCs w:val="32"/>
        </w:rPr>
        <w:t>项目名称:</w:t>
      </w:r>
    </w:p>
    <w:p w14:paraId="63E54AA3">
      <w:pPr>
        <w:ind w:firstLine="542" w:firstLineChars="150"/>
        <w:rPr>
          <w:b/>
          <w:spacing w:val="20"/>
          <w:sz w:val="32"/>
          <w:szCs w:val="32"/>
        </w:rPr>
      </w:pPr>
      <w:r>
        <w:rPr>
          <w:b/>
          <w:spacing w:val="20"/>
          <w:sz w:val="32"/>
          <w:szCs w:val="32"/>
        </w:rPr>
        <w:t>项目编号：</w:t>
      </w:r>
    </w:p>
    <w:p w14:paraId="018D74A7">
      <w:pPr>
        <w:ind w:firstLine="542" w:firstLineChars="150"/>
        <w:rPr>
          <w:b/>
          <w:spacing w:val="20"/>
          <w:sz w:val="32"/>
          <w:szCs w:val="32"/>
        </w:rPr>
      </w:pPr>
    </w:p>
    <w:p w14:paraId="175F4EE1">
      <w:pPr>
        <w:ind w:firstLine="542" w:firstLineChars="150"/>
        <w:rPr>
          <w:b/>
          <w:spacing w:val="20"/>
          <w:sz w:val="32"/>
          <w:szCs w:val="32"/>
        </w:rPr>
      </w:pPr>
    </w:p>
    <w:p w14:paraId="293FF730">
      <w:pPr>
        <w:jc w:val="center"/>
        <w:rPr>
          <w:b/>
          <w:sz w:val="32"/>
          <w:szCs w:val="32"/>
        </w:rPr>
      </w:pPr>
    </w:p>
    <w:p w14:paraId="47A58D96">
      <w:pPr>
        <w:jc w:val="center"/>
        <w:rPr>
          <w:b/>
          <w:sz w:val="32"/>
          <w:szCs w:val="32"/>
        </w:rPr>
      </w:pPr>
    </w:p>
    <w:p w14:paraId="019577C4">
      <w:pPr>
        <w:jc w:val="center"/>
        <w:rPr>
          <w:b/>
          <w:sz w:val="32"/>
          <w:szCs w:val="32"/>
        </w:rPr>
      </w:pPr>
    </w:p>
    <w:p w14:paraId="59981917">
      <w:pPr>
        <w:jc w:val="center"/>
        <w:rPr>
          <w:b/>
          <w:spacing w:val="20"/>
          <w:sz w:val="32"/>
          <w:szCs w:val="32"/>
        </w:rPr>
      </w:pPr>
    </w:p>
    <w:p w14:paraId="243D133B">
      <w:pPr>
        <w:jc w:val="center"/>
        <w:rPr>
          <w:b/>
          <w:spacing w:val="20"/>
          <w:sz w:val="32"/>
          <w:szCs w:val="32"/>
        </w:rPr>
      </w:pPr>
    </w:p>
    <w:p w14:paraId="711CD0B9">
      <w:pPr>
        <w:jc w:val="center"/>
        <w:rPr>
          <w:b/>
          <w:spacing w:val="20"/>
          <w:sz w:val="32"/>
          <w:szCs w:val="32"/>
        </w:rPr>
      </w:pPr>
    </w:p>
    <w:p w14:paraId="74EBF184">
      <w:pPr>
        <w:spacing w:line="360" w:lineRule="auto"/>
        <w:ind w:firstLine="1445" w:firstLineChars="400"/>
        <w:jc w:val="left"/>
        <w:rPr>
          <w:b/>
          <w:spacing w:val="20"/>
          <w:sz w:val="32"/>
          <w:szCs w:val="32"/>
        </w:rPr>
      </w:pPr>
      <w:r>
        <w:rPr>
          <w:b/>
          <w:spacing w:val="20"/>
          <w:sz w:val="32"/>
          <w:szCs w:val="32"/>
        </w:rPr>
        <w:t>投标人名称：</w:t>
      </w:r>
    </w:p>
    <w:p w14:paraId="0E0A2FC8">
      <w:pPr>
        <w:jc w:val="center"/>
        <w:rPr>
          <w:b/>
          <w:sz w:val="32"/>
          <w:szCs w:val="32"/>
        </w:rPr>
      </w:pPr>
    </w:p>
    <w:p w14:paraId="52109F4A">
      <w:pPr>
        <w:rPr>
          <w:b/>
        </w:rPr>
      </w:pPr>
      <w:r>
        <w:rPr>
          <w:b/>
          <w:spacing w:val="20"/>
          <w:sz w:val="32"/>
          <w:szCs w:val="32"/>
        </w:rPr>
        <w:br w:type="page"/>
      </w:r>
    </w:p>
    <w:p w14:paraId="7CBE19A8">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7DE4B60D">
      <w:pPr>
        <w:spacing w:line="360" w:lineRule="auto"/>
        <w:outlineLvl w:val="2"/>
        <w:rPr>
          <w:color w:val="000000"/>
          <w:sz w:val="24"/>
          <w:szCs w:val="20"/>
        </w:rPr>
      </w:pPr>
      <w:r>
        <w:rPr>
          <w:color w:val="000000"/>
          <w:sz w:val="24"/>
          <w:szCs w:val="20"/>
        </w:rPr>
        <w:t>1-1 营业执照等证明文件</w:t>
      </w:r>
    </w:p>
    <w:p w14:paraId="0C958407">
      <w:pPr>
        <w:tabs>
          <w:tab w:val="left" w:pos="1080"/>
        </w:tabs>
        <w:snapToGrid w:val="0"/>
        <w:rPr>
          <w:sz w:val="24"/>
        </w:rPr>
      </w:pPr>
    </w:p>
    <w:p w14:paraId="394E6AA2">
      <w:pPr>
        <w:widowControl/>
        <w:jc w:val="left"/>
        <w:rPr>
          <w:color w:val="000000"/>
          <w:sz w:val="24"/>
          <w:szCs w:val="20"/>
        </w:rPr>
      </w:pPr>
      <w:r>
        <w:rPr>
          <w:color w:val="000000"/>
          <w:sz w:val="24"/>
        </w:rPr>
        <w:br w:type="page"/>
      </w:r>
    </w:p>
    <w:p w14:paraId="4D8BE53A">
      <w:pPr>
        <w:pStyle w:val="7"/>
        <w:rPr>
          <w:rFonts w:ascii="Times New Roman"/>
          <w:b w:val="0"/>
          <w:bCs/>
          <w:color w:val="000000"/>
          <w:u w:val="none"/>
        </w:rPr>
      </w:pPr>
      <w:r>
        <w:rPr>
          <w:rFonts w:ascii="Times New Roman"/>
          <w:b w:val="0"/>
          <w:color w:val="000000"/>
          <w:u w:val="none"/>
        </w:rPr>
        <w:t>1-2 投标人资格声明书</w:t>
      </w:r>
    </w:p>
    <w:p w14:paraId="18D0FD94">
      <w:pPr>
        <w:jc w:val="center"/>
        <w:rPr>
          <w:b/>
          <w:color w:val="000000"/>
          <w:sz w:val="36"/>
          <w:szCs w:val="36"/>
        </w:rPr>
      </w:pPr>
      <w:r>
        <w:rPr>
          <w:b/>
          <w:color w:val="000000"/>
          <w:sz w:val="36"/>
          <w:szCs w:val="36"/>
        </w:rPr>
        <w:t>投标人资格声明书</w:t>
      </w:r>
    </w:p>
    <w:p w14:paraId="33D69C83">
      <w:pPr>
        <w:tabs>
          <w:tab w:val="left" w:pos="5580"/>
        </w:tabs>
        <w:spacing w:line="360" w:lineRule="auto"/>
        <w:rPr>
          <w:sz w:val="24"/>
        </w:rPr>
      </w:pPr>
    </w:p>
    <w:p w14:paraId="00240467">
      <w:pPr>
        <w:tabs>
          <w:tab w:val="left" w:pos="5580"/>
        </w:tabs>
        <w:spacing w:line="360" w:lineRule="auto"/>
        <w:rPr>
          <w:sz w:val="24"/>
        </w:rPr>
      </w:pPr>
      <w:r>
        <w:rPr>
          <w:sz w:val="24"/>
        </w:rPr>
        <w:t>致：</w:t>
      </w:r>
      <w:r>
        <w:rPr>
          <w:sz w:val="24"/>
          <w:u w:val="single"/>
        </w:rPr>
        <w:t>采购人或采购代理机构</w:t>
      </w:r>
    </w:p>
    <w:p w14:paraId="234C34AF">
      <w:pPr>
        <w:spacing w:line="360" w:lineRule="auto"/>
        <w:ind w:firstLine="480" w:firstLineChars="200"/>
        <w:rPr>
          <w:sz w:val="24"/>
        </w:rPr>
      </w:pPr>
      <w:r>
        <w:rPr>
          <w:sz w:val="24"/>
        </w:rPr>
        <w:t>在参与本次项目投标中，我单位承诺：</w:t>
      </w:r>
    </w:p>
    <w:p w14:paraId="52E57D23">
      <w:pPr>
        <w:numPr>
          <w:ilvl w:val="0"/>
          <w:numId w:val="16"/>
        </w:numPr>
        <w:spacing w:line="360" w:lineRule="auto"/>
        <w:ind w:left="1134"/>
        <w:rPr>
          <w:sz w:val="24"/>
          <w:szCs w:val="22"/>
        </w:rPr>
      </w:pPr>
      <w:r>
        <w:rPr>
          <w:sz w:val="24"/>
          <w:szCs w:val="22"/>
        </w:rPr>
        <w:t>具有良好的商业信誉和健全的财务会计制度；</w:t>
      </w:r>
    </w:p>
    <w:p w14:paraId="61DF55F1">
      <w:pPr>
        <w:numPr>
          <w:ilvl w:val="0"/>
          <w:numId w:val="16"/>
        </w:numPr>
        <w:spacing w:line="360" w:lineRule="auto"/>
        <w:ind w:left="1134"/>
        <w:rPr>
          <w:sz w:val="24"/>
          <w:szCs w:val="22"/>
        </w:rPr>
      </w:pPr>
      <w:r>
        <w:rPr>
          <w:sz w:val="24"/>
          <w:szCs w:val="22"/>
        </w:rPr>
        <w:t>具有履行合同所必需的设备和专业技术能力；</w:t>
      </w:r>
    </w:p>
    <w:p w14:paraId="2E931476">
      <w:pPr>
        <w:numPr>
          <w:ilvl w:val="0"/>
          <w:numId w:val="16"/>
        </w:numPr>
        <w:spacing w:line="360" w:lineRule="auto"/>
        <w:ind w:left="1134"/>
        <w:rPr>
          <w:sz w:val="24"/>
          <w:szCs w:val="22"/>
        </w:rPr>
      </w:pPr>
      <w:r>
        <w:rPr>
          <w:sz w:val="24"/>
          <w:szCs w:val="22"/>
        </w:rPr>
        <w:t>有依法缴纳税收和社会保障资金的良好记录；</w:t>
      </w:r>
    </w:p>
    <w:p w14:paraId="05059D85">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4978355">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25BFEFE0">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5C345786">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DBA7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9058DEF">
            <w:pPr>
              <w:jc w:val="center"/>
              <w:rPr>
                <w:sz w:val="24"/>
              </w:rPr>
            </w:pPr>
            <w:r>
              <w:rPr>
                <w:sz w:val="24"/>
              </w:rPr>
              <w:t>序号</w:t>
            </w:r>
          </w:p>
        </w:tc>
        <w:tc>
          <w:tcPr>
            <w:tcW w:w="4574" w:type="dxa"/>
            <w:vAlign w:val="center"/>
          </w:tcPr>
          <w:p w14:paraId="4B00EEA1">
            <w:pPr>
              <w:jc w:val="center"/>
              <w:rPr>
                <w:sz w:val="24"/>
              </w:rPr>
            </w:pPr>
            <w:r>
              <w:rPr>
                <w:sz w:val="24"/>
              </w:rPr>
              <w:t>单位名称</w:t>
            </w:r>
          </w:p>
        </w:tc>
        <w:tc>
          <w:tcPr>
            <w:tcW w:w="2976" w:type="dxa"/>
            <w:vAlign w:val="center"/>
          </w:tcPr>
          <w:p w14:paraId="189B5A9D">
            <w:pPr>
              <w:jc w:val="center"/>
              <w:rPr>
                <w:sz w:val="24"/>
              </w:rPr>
            </w:pPr>
            <w:r>
              <w:rPr>
                <w:sz w:val="24"/>
              </w:rPr>
              <w:t>相互关系</w:t>
            </w:r>
          </w:p>
        </w:tc>
      </w:tr>
      <w:tr w14:paraId="55BAE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7CD5F51">
            <w:pPr>
              <w:jc w:val="center"/>
              <w:rPr>
                <w:sz w:val="24"/>
              </w:rPr>
            </w:pPr>
            <w:r>
              <w:rPr>
                <w:sz w:val="24"/>
              </w:rPr>
              <w:t>1</w:t>
            </w:r>
          </w:p>
        </w:tc>
        <w:tc>
          <w:tcPr>
            <w:tcW w:w="4574" w:type="dxa"/>
            <w:vAlign w:val="center"/>
          </w:tcPr>
          <w:p w14:paraId="5338C5DB">
            <w:pPr>
              <w:jc w:val="center"/>
              <w:rPr>
                <w:sz w:val="24"/>
              </w:rPr>
            </w:pPr>
          </w:p>
        </w:tc>
        <w:tc>
          <w:tcPr>
            <w:tcW w:w="2976" w:type="dxa"/>
            <w:vAlign w:val="center"/>
          </w:tcPr>
          <w:p w14:paraId="3AFF130E">
            <w:pPr>
              <w:jc w:val="center"/>
              <w:rPr>
                <w:sz w:val="24"/>
              </w:rPr>
            </w:pPr>
          </w:p>
        </w:tc>
      </w:tr>
      <w:tr w14:paraId="5C807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5ECFB3E">
            <w:pPr>
              <w:jc w:val="center"/>
              <w:rPr>
                <w:sz w:val="24"/>
              </w:rPr>
            </w:pPr>
            <w:r>
              <w:rPr>
                <w:sz w:val="24"/>
              </w:rPr>
              <w:t>2</w:t>
            </w:r>
          </w:p>
        </w:tc>
        <w:tc>
          <w:tcPr>
            <w:tcW w:w="4574" w:type="dxa"/>
            <w:vAlign w:val="center"/>
          </w:tcPr>
          <w:p w14:paraId="360C539D">
            <w:pPr>
              <w:jc w:val="center"/>
              <w:rPr>
                <w:sz w:val="24"/>
              </w:rPr>
            </w:pPr>
          </w:p>
        </w:tc>
        <w:tc>
          <w:tcPr>
            <w:tcW w:w="2976" w:type="dxa"/>
            <w:vAlign w:val="center"/>
          </w:tcPr>
          <w:p w14:paraId="33132C06">
            <w:pPr>
              <w:jc w:val="center"/>
              <w:rPr>
                <w:sz w:val="24"/>
              </w:rPr>
            </w:pPr>
          </w:p>
        </w:tc>
      </w:tr>
      <w:tr w14:paraId="304062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8B228DF">
            <w:pPr>
              <w:jc w:val="center"/>
              <w:rPr>
                <w:sz w:val="24"/>
              </w:rPr>
            </w:pPr>
            <w:r>
              <w:rPr>
                <w:sz w:val="24"/>
              </w:rPr>
              <w:t>…</w:t>
            </w:r>
          </w:p>
        </w:tc>
        <w:tc>
          <w:tcPr>
            <w:tcW w:w="4574" w:type="dxa"/>
            <w:vAlign w:val="center"/>
          </w:tcPr>
          <w:p w14:paraId="6E048B4E">
            <w:pPr>
              <w:jc w:val="center"/>
              <w:rPr>
                <w:sz w:val="24"/>
              </w:rPr>
            </w:pPr>
          </w:p>
        </w:tc>
        <w:tc>
          <w:tcPr>
            <w:tcW w:w="2976" w:type="dxa"/>
            <w:vAlign w:val="center"/>
          </w:tcPr>
          <w:p w14:paraId="73017FBD">
            <w:pPr>
              <w:jc w:val="center"/>
              <w:rPr>
                <w:sz w:val="24"/>
              </w:rPr>
            </w:pPr>
          </w:p>
        </w:tc>
      </w:tr>
    </w:tbl>
    <w:p w14:paraId="7CD45C6C"/>
    <w:p w14:paraId="338A581E">
      <w:pPr>
        <w:ind w:firstLine="480" w:firstLineChars="200"/>
        <w:rPr>
          <w:sz w:val="24"/>
          <w:szCs w:val="22"/>
        </w:rPr>
      </w:pPr>
      <w:r>
        <w:rPr>
          <w:sz w:val="24"/>
        </w:rPr>
        <w:t>上述声明真实有效，否则我方负全部责任。</w:t>
      </w:r>
    </w:p>
    <w:p w14:paraId="504EE124">
      <w:pPr>
        <w:spacing w:line="360" w:lineRule="auto"/>
        <w:rPr>
          <w:sz w:val="24"/>
        </w:rPr>
      </w:pPr>
    </w:p>
    <w:p w14:paraId="4559EC13">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2618FA13">
      <w:pPr>
        <w:spacing w:line="360" w:lineRule="auto"/>
        <w:ind w:right="360" w:firstLine="480"/>
        <w:jc w:val="right"/>
        <w:rPr>
          <w:sz w:val="24"/>
        </w:rPr>
      </w:pPr>
      <w:r>
        <w:rPr>
          <w:color w:val="000000"/>
          <w:sz w:val="24"/>
          <w:szCs w:val="20"/>
        </w:rPr>
        <w:t xml:space="preserve">日期：_____年______月______日   </w:t>
      </w:r>
    </w:p>
    <w:p w14:paraId="4CBF4E08">
      <w:pPr>
        <w:spacing w:line="360" w:lineRule="auto"/>
        <w:rPr>
          <w:sz w:val="24"/>
        </w:rPr>
      </w:pPr>
      <w:r>
        <w:rPr>
          <w:sz w:val="24"/>
        </w:rPr>
        <w:t>说明：</w:t>
      </w:r>
      <w:r>
        <w:rPr>
          <w:rFonts w:hint="eastAsia"/>
          <w:sz w:val="24"/>
          <w:lang w:eastAsia="zh-CN"/>
        </w:rPr>
        <w:t>投标人</w:t>
      </w:r>
      <w:r>
        <w:rPr>
          <w:sz w:val="24"/>
        </w:rPr>
        <w:t>承诺不实的，依据《政府采购法》第七十七条“提供虚假材料谋取中标、成交的”有关规定予以处理。</w:t>
      </w:r>
    </w:p>
    <w:p w14:paraId="042902FF">
      <w:pPr>
        <w:tabs>
          <w:tab w:val="left" w:pos="5580"/>
        </w:tabs>
        <w:spacing w:line="360" w:lineRule="auto"/>
        <w:rPr>
          <w:sz w:val="24"/>
        </w:rPr>
        <w:sectPr>
          <w:headerReference r:id="rId11" w:type="default"/>
          <w:footerReference r:id="rId12" w:type="default"/>
          <w:pgSz w:w="11907" w:h="16840"/>
          <w:pgMar w:top="1418" w:right="1134" w:bottom="1418" w:left="1701" w:header="851" w:footer="851" w:gutter="0"/>
          <w:cols w:space="720" w:num="1"/>
          <w:docGrid w:linePitch="462" w:charSpace="0"/>
        </w:sectPr>
      </w:pPr>
    </w:p>
    <w:p w14:paraId="1B61AD3D">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3E6B7A70">
      <w:pPr>
        <w:spacing w:line="360" w:lineRule="auto"/>
        <w:outlineLvl w:val="2"/>
        <w:rPr>
          <w:color w:val="000000"/>
          <w:sz w:val="24"/>
          <w:szCs w:val="20"/>
        </w:rPr>
      </w:pPr>
      <w:r>
        <w:rPr>
          <w:color w:val="000000"/>
          <w:sz w:val="24"/>
          <w:szCs w:val="20"/>
        </w:rPr>
        <w:t>2-1 中小企业政策证明文件</w:t>
      </w:r>
    </w:p>
    <w:p w14:paraId="56460D65">
      <w:pPr>
        <w:tabs>
          <w:tab w:val="left" w:pos="5580"/>
        </w:tabs>
        <w:spacing w:line="360" w:lineRule="auto"/>
        <w:rPr>
          <w:sz w:val="24"/>
        </w:rPr>
      </w:pPr>
      <w:r>
        <w:rPr>
          <w:sz w:val="24"/>
        </w:rPr>
        <w:t>说明：</w:t>
      </w:r>
    </w:p>
    <w:p w14:paraId="2DD8D6BD">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w:t>
      </w:r>
      <w:r>
        <w:rPr>
          <w:rFonts w:hint="eastAsia"/>
          <w:sz w:val="24"/>
          <w:lang w:eastAsia="zh-CN"/>
        </w:rPr>
        <w:t>投标人</w:t>
      </w:r>
      <w:r>
        <w:rPr>
          <w:sz w:val="24"/>
        </w:rPr>
        <w:t>如具有上述证明文件，建议在商务技术文件中提供。</w:t>
      </w:r>
    </w:p>
    <w:p w14:paraId="166289EA">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9C49EAD">
      <w:pPr>
        <w:tabs>
          <w:tab w:val="left" w:pos="5580"/>
        </w:tabs>
        <w:spacing w:line="360" w:lineRule="auto"/>
        <w:rPr>
          <w:sz w:val="24"/>
        </w:rPr>
      </w:pPr>
      <w:r>
        <w:rPr>
          <w:sz w:val="24"/>
        </w:rPr>
        <w:t>（3）如本项目（包）预留部分采购项目预算专门面向中小企业采购，且要求获得采购合同的</w:t>
      </w:r>
      <w:r>
        <w:rPr>
          <w:rFonts w:hint="eastAsia"/>
          <w:sz w:val="24"/>
          <w:lang w:eastAsia="zh-CN"/>
        </w:rPr>
        <w:t>投标人</w:t>
      </w:r>
      <w:r>
        <w:rPr>
          <w:sz w:val="24"/>
        </w:rPr>
        <w:t>将采购项目中的一定比例分包给一家或者多家中小企业的，如</w:t>
      </w:r>
      <w:r>
        <w:rPr>
          <w:rFonts w:hint="eastAsia"/>
          <w:sz w:val="24"/>
          <w:lang w:eastAsia="zh-CN"/>
        </w:rPr>
        <w:t>投标人</w:t>
      </w:r>
      <w:r>
        <w:rPr>
          <w:sz w:val="24"/>
        </w:rPr>
        <w:t>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AD88F34">
      <w:pPr>
        <w:tabs>
          <w:tab w:val="left" w:pos="5580"/>
        </w:tabs>
        <w:spacing w:line="360" w:lineRule="auto"/>
        <w:rPr>
          <w:sz w:val="24"/>
        </w:rPr>
      </w:pPr>
      <w:r>
        <w:rPr>
          <w:sz w:val="24"/>
        </w:rPr>
        <w:t>（4）如本项目（包）预留部分采购项目预算专门面向中小企业采购，且要求</w:t>
      </w:r>
      <w:r>
        <w:rPr>
          <w:rFonts w:hint="eastAsia"/>
          <w:sz w:val="24"/>
          <w:lang w:eastAsia="zh-CN"/>
        </w:rPr>
        <w:t>投标人</w:t>
      </w:r>
      <w:r>
        <w:rPr>
          <w:sz w:val="24"/>
        </w:rPr>
        <w:t>以联合体形式参加采购活动</w:t>
      </w:r>
      <w:r>
        <w:t>，</w:t>
      </w:r>
      <w:bookmarkStart w:id="826" w:name="_Hlk145526067"/>
      <w:r>
        <w:rPr>
          <w:sz w:val="24"/>
        </w:rPr>
        <w:t>如</w:t>
      </w:r>
      <w:r>
        <w:rPr>
          <w:rFonts w:hint="eastAsia"/>
          <w:sz w:val="24"/>
          <w:lang w:eastAsia="zh-CN"/>
        </w:rPr>
        <w:t>投标人</w:t>
      </w:r>
      <w:r>
        <w:rPr>
          <w:sz w:val="24"/>
        </w:rPr>
        <w:t>为联合体的，</w:t>
      </w:r>
      <w:bookmarkEnd w:id="826"/>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30BD84C">
      <w:pPr>
        <w:tabs>
          <w:tab w:val="left" w:pos="5580"/>
        </w:tabs>
        <w:spacing w:line="360" w:lineRule="auto"/>
        <w:rPr>
          <w:sz w:val="24"/>
        </w:rPr>
      </w:pPr>
      <w:r>
        <w:rPr>
          <w:sz w:val="24"/>
        </w:rPr>
        <w:t>（5）中小企业声明函填写注意事项</w:t>
      </w:r>
    </w:p>
    <w:p w14:paraId="7EF7FB9F">
      <w:pPr>
        <w:tabs>
          <w:tab w:val="left" w:pos="5580"/>
        </w:tabs>
        <w:spacing w:line="360" w:lineRule="auto"/>
        <w:rPr>
          <w:sz w:val="24"/>
        </w:rPr>
      </w:pPr>
      <w:r>
        <w:rPr>
          <w:sz w:val="24"/>
        </w:rPr>
        <w:t>1）《中小企业声明函》由参加政府采购活动的投标人出具。联合体投标的，《中小企业声明函》可由牵头人出具。</w:t>
      </w:r>
    </w:p>
    <w:p w14:paraId="7E7E5DA8">
      <w:pPr>
        <w:tabs>
          <w:tab w:val="left" w:pos="5580"/>
        </w:tabs>
        <w:spacing w:line="360" w:lineRule="auto"/>
        <w:rPr>
          <w:sz w:val="24"/>
        </w:rPr>
      </w:pPr>
      <w:r>
        <w:rPr>
          <w:sz w:val="24"/>
        </w:rPr>
        <w:t>2）对于联合体中由中小企业承担的部分，或者分包给中小企业的部分，必须全部由中小企业制造、承建或者承接。</w:t>
      </w:r>
      <w:r>
        <w:rPr>
          <w:rFonts w:hint="eastAsia"/>
          <w:sz w:val="24"/>
          <w:lang w:eastAsia="zh-CN"/>
        </w:rPr>
        <w:t>投标人</w:t>
      </w:r>
      <w:r>
        <w:rPr>
          <w:sz w:val="24"/>
        </w:rPr>
        <w:t>应当在声明函“标的名称”部分标明联合体中中小企业承担的具体内容或者中小企业的具体分包内容。</w:t>
      </w:r>
    </w:p>
    <w:p w14:paraId="52D19AEA">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2A4146A3">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53CFAFF8">
      <w:pPr>
        <w:tabs>
          <w:tab w:val="left" w:pos="5580"/>
        </w:tabs>
        <w:spacing w:line="360" w:lineRule="auto"/>
        <w:rPr>
          <w:sz w:val="24"/>
        </w:rPr>
      </w:pPr>
    </w:p>
    <w:p w14:paraId="411C1AB8">
      <w:pPr>
        <w:tabs>
          <w:tab w:val="left" w:pos="5580"/>
        </w:tabs>
        <w:spacing w:line="360" w:lineRule="auto"/>
        <w:rPr>
          <w:sz w:val="24"/>
        </w:rPr>
      </w:pPr>
      <w:r>
        <w:rPr>
          <w:sz w:val="24"/>
        </w:rPr>
        <w:br w:type="page"/>
      </w:r>
    </w:p>
    <w:p w14:paraId="6088ED0E">
      <w:pPr>
        <w:pStyle w:val="9"/>
      </w:pPr>
      <w:r>
        <w:t>2-1-1 中小企业证明文件</w:t>
      </w:r>
    </w:p>
    <w:p w14:paraId="6D90C239">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19916D53">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68E45DF4">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87B8A5A">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AEA8DA6">
      <w:pPr>
        <w:spacing w:line="360" w:lineRule="auto"/>
        <w:ind w:firstLine="504"/>
        <w:rPr>
          <w:spacing w:val="6"/>
          <w:sz w:val="24"/>
        </w:rPr>
      </w:pPr>
      <w:r>
        <w:rPr>
          <w:spacing w:val="6"/>
          <w:sz w:val="24"/>
        </w:rPr>
        <w:t>……</w:t>
      </w:r>
    </w:p>
    <w:p w14:paraId="4EA23A7C">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56D3D489">
      <w:pPr>
        <w:spacing w:line="360" w:lineRule="auto"/>
        <w:ind w:firstLine="504"/>
        <w:rPr>
          <w:spacing w:val="6"/>
          <w:sz w:val="24"/>
        </w:rPr>
      </w:pPr>
      <w:r>
        <w:rPr>
          <w:spacing w:val="6"/>
          <w:sz w:val="24"/>
        </w:rPr>
        <w:t>本企业对上述声明内容的真实性负责。如有虚假，将依法承担相应责任。</w:t>
      </w:r>
    </w:p>
    <w:p w14:paraId="483D1A63">
      <w:pPr>
        <w:spacing w:line="360" w:lineRule="auto"/>
        <w:ind w:firstLine="504"/>
        <w:rPr>
          <w:spacing w:val="6"/>
          <w:sz w:val="24"/>
        </w:rPr>
      </w:pPr>
    </w:p>
    <w:p w14:paraId="07D15070">
      <w:pPr>
        <w:spacing w:line="360" w:lineRule="auto"/>
        <w:ind w:right="360" w:firstLine="480"/>
        <w:jc w:val="right"/>
        <w:rPr>
          <w:color w:val="000000"/>
          <w:sz w:val="24"/>
        </w:rPr>
      </w:pPr>
      <w:r>
        <w:rPr>
          <w:color w:val="000000"/>
          <w:sz w:val="24"/>
        </w:rPr>
        <w:t>企业名称（盖章）：________</w:t>
      </w:r>
    </w:p>
    <w:p w14:paraId="08127452">
      <w:pPr>
        <w:spacing w:line="360" w:lineRule="auto"/>
        <w:ind w:right="360" w:firstLine="480"/>
        <w:jc w:val="right"/>
        <w:rPr>
          <w:color w:val="000000"/>
          <w:sz w:val="24"/>
        </w:rPr>
      </w:pPr>
      <w:r>
        <w:rPr>
          <w:color w:val="000000"/>
          <w:sz w:val="24"/>
        </w:rPr>
        <w:t>日 期：________</w:t>
      </w:r>
    </w:p>
    <w:p w14:paraId="41A01C19">
      <w:pPr>
        <w:spacing w:line="360" w:lineRule="auto"/>
        <w:ind w:right="360" w:firstLine="480"/>
        <w:jc w:val="right"/>
        <w:rPr>
          <w:color w:val="000000"/>
          <w:sz w:val="24"/>
        </w:rPr>
      </w:pPr>
    </w:p>
    <w:p w14:paraId="26688C1F">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65DB25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212AF6C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9057D84">
      <w:pPr>
        <w:autoSpaceDE w:val="0"/>
        <w:autoSpaceDN w:val="0"/>
        <w:adjustRightInd w:val="0"/>
        <w:ind w:firstLine="420"/>
        <w:jc w:val="left"/>
        <w:rPr>
          <w:sz w:val="24"/>
        </w:rPr>
      </w:pPr>
    </w:p>
    <w:p w14:paraId="09A83ADD">
      <w:pPr>
        <w:spacing w:line="360" w:lineRule="auto"/>
        <w:rPr>
          <w:color w:val="000000"/>
          <w:sz w:val="24"/>
        </w:rPr>
      </w:pPr>
    </w:p>
    <w:p w14:paraId="41F99A0C">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13F81AE2">
      <w:pPr>
        <w:spacing w:line="360" w:lineRule="auto"/>
        <w:ind w:firstLine="504"/>
        <w:rPr>
          <w:spacing w:val="6"/>
          <w:sz w:val="24"/>
        </w:rPr>
      </w:pPr>
      <w:r>
        <w:rPr>
          <w:spacing w:val="6"/>
          <w:sz w:val="24"/>
        </w:rPr>
        <w:t>本公司（联合体）郑重声明，根据《政府采购促进中小企业发展管理办法》（财库﹝2020﹞46 号）的规定，本公司（联合体）参加</w:t>
      </w:r>
      <w:r>
        <w:rPr>
          <w:spacing w:val="6"/>
          <w:sz w:val="24"/>
          <w:u w:val="single"/>
        </w:rPr>
        <w:t>（单位名称）</w:t>
      </w:r>
      <w:r>
        <w:rPr>
          <w:spacing w:val="6"/>
          <w:sz w:val="24"/>
        </w:rPr>
        <w:t>的</w:t>
      </w:r>
      <w:r>
        <w:rPr>
          <w:spacing w:val="6"/>
          <w:sz w:val="24"/>
          <w:u w:val="single"/>
        </w:rPr>
        <w:t>（项目名称）</w:t>
      </w:r>
      <w:r>
        <w:rPr>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64254B28">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73AA564B">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1C10A27">
      <w:pPr>
        <w:spacing w:line="360" w:lineRule="auto"/>
        <w:ind w:firstLine="504"/>
        <w:rPr>
          <w:spacing w:val="6"/>
          <w:sz w:val="24"/>
        </w:rPr>
      </w:pPr>
    </w:p>
    <w:p w14:paraId="6543E83E">
      <w:pPr>
        <w:spacing w:line="360" w:lineRule="auto"/>
        <w:ind w:firstLine="504"/>
        <w:rPr>
          <w:spacing w:val="6"/>
          <w:sz w:val="24"/>
        </w:rPr>
      </w:pPr>
      <w:r>
        <w:rPr>
          <w:spacing w:val="6"/>
          <w:sz w:val="24"/>
        </w:rPr>
        <w:t>……</w:t>
      </w:r>
    </w:p>
    <w:p w14:paraId="3B1659F1">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338897A">
      <w:pPr>
        <w:spacing w:line="360" w:lineRule="auto"/>
        <w:ind w:firstLine="504"/>
        <w:rPr>
          <w:spacing w:val="6"/>
          <w:sz w:val="24"/>
        </w:rPr>
      </w:pPr>
      <w:r>
        <w:rPr>
          <w:spacing w:val="6"/>
          <w:sz w:val="24"/>
        </w:rPr>
        <w:t>本企业对上述声明内容的真实性负责。如有虚假，将依法承担相应责任。</w:t>
      </w:r>
    </w:p>
    <w:p w14:paraId="3AED161A">
      <w:pPr>
        <w:spacing w:line="360" w:lineRule="auto"/>
        <w:ind w:right="360" w:firstLine="480"/>
        <w:jc w:val="right"/>
        <w:rPr>
          <w:color w:val="000000"/>
          <w:sz w:val="24"/>
        </w:rPr>
      </w:pPr>
    </w:p>
    <w:p w14:paraId="62E6B07B">
      <w:pPr>
        <w:spacing w:line="360" w:lineRule="auto"/>
        <w:ind w:right="360" w:firstLine="480"/>
        <w:jc w:val="right"/>
        <w:rPr>
          <w:color w:val="000000"/>
          <w:sz w:val="24"/>
        </w:rPr>
      </w:pPr>
      <w:r>
        <w:rPr>
          <w:color w:val="000000"/>
          <w:sz w:val="24"/>
        </w:rPr>
        <w:t>企业名称（盖章）：________</w:t>
      </w:r>
    </w:p>
    <w:p w14:paraId="7920888A">
      <w:pPr>
        <w:spacing w:line="360" w:lineRule="auto"/>
        <w:ind w:right="360" w:firstLine="480"/>
        <w:jc w:val="right"/>
        <w:rPr>
          <w:color w:val="000000"/>
          <w:sz w:val="24"/>
        </w:rPr>
      </w:pPr>
      <w:r>
        <w:rPr>
          <w:color w:val="000000"/>
          <w:sz w:val="24"/>
        </w:rPr>
        <w:t>日 期：________</w:t>
      </w:r>
    </w:p>
    <w:p w14:paraId="5FF889EF">
      <w:pPr>
        <w:adjustRightInd w:val="0"/>
        <w:snapToGrid w:val="0"/>
        <w:jc w:val="left"/>
        <w:rPr>
          <w:color w:val="000000"/>
          <w:sz w:val="24"/>
          <w:szCs w:val="21"/>
        </w:rPr>
      </w:pPr>
    </w:p>
    <w:p w14:paraId="007E979B">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585CF6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123C72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9B063D9">
      <w:pPr>
        <w:adjustRightInd w:val="0"/>
        <w:snapToGrid w:val="0"/>
        <w:jc w:val="left"/>
        <w:rPr>
          <w:color w:val="000000"/>
          <w:szCs w:val="21"/>
          <w:vertAlign w:val="superscript"/>
        </w:rPr>
      </w:pPr>
    </w:p>
    <w:p w14:paraId="1ADCE97C">
      <w:pPr>
        <w:spacing w:line="360" w:lineRule="auto"/>
        <w:ind w:right="360" w:firstLine="480"/>
        <w:jc w:val="right"/>
        <w:rPr>
          <w:color w:val="000000"/>
          <w:sz w:val="24"/>
        </w:rPr>
      </w:pPr>
    </w:p>
    <w:p w14:paraId="1EB6E2CE">
      <w:pPr>
        <w:spacing w:line="360" w:lineRule="auto"/>
        <w:ind w:right="360" w:firstLine="480"/>
        <w:jc w:val="right"/>
        <w:rPr>
          <w:color w:val="000000"/>
          <w:sz w:val="24"/>
        </w:rPr>
      </w:pPr>
    </w:p>
    <w:p w14:paraId="53FE07DC">
      <w:r>
        <w:br w:type="page"/>
      </w:r>
    </w:p>
    <w:p w14:paraId="68D9BDA9">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1F184FF3">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3AE8ED9D">
      <w:pPr>
        <w:spacing w:line="588" w:lineRule="exact"/>
        <w:ind w:firstLine="482"/>
        <w:rPr>
          <w:b/>
          <w:spacing w:val="6"/>
          <w:sz w:val="24"/>
        </w:rPr>
      </w:pPr>
      <w:r>
        <w:rPr>
          <w:b/>
          <w:sz w:val="24"/>
        </w:rPr>
        <w:t>□</w:t>
      </w:r>
      <w:r>
        <w:rPr>
          <w:b/>
          <w:spacing w:val="6"/>
          <w:sz w:val="24"/>
        </w:rPr>
        <w:t>不属于符合条件的残疾人福利性单位。</w:t>
      </w:r>
    </w:p>
    <w:p w14:paraId="041CBE81">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A1BFE81">
      <w:pPr>
        <w:spacing w:line="588" w:lineRule="exact"/>
        <w:ind w:firstLine="506" w:firstLineChars="200"/>
        <w:rPr>
          <w:spacing w:val="6"/>
          <w:sz w:val="24"/>
        </w:rPr>
      </w:pPr>
      <w:r>
        <w:rPr>
          <w:b/>
          <w:spacing w:val="6"/>
          <w:sz w:val="24"/>
        </w:rPr>
        <w:t>本单位对上述声明的真实性负责。如有虚假，将依法承担相应责任。</w:t>
      </w:r>
    </w:p>
    <w:p w14:paraId="625EB088">
      <w:pPr>
        <w:spacing w:line="588" w:lineRule="exact"/>
        <w:ind w:firstLine="504" w:firstLineChars="200"/>
        <w:rPr>
          <w:spacing w:val="6"/>
          <w:sz w:val="24"/>
        </w:rPr>
      </w:pPr>
    </w:p>
    <w:p w14:paraId="0B9BEBB2">
      <w:pPr>
        <w:spacing w:line="588" w:lineRule="exact"/>
        <w:ind w:firstLine="504" w:firstLineChars="200"/>
        <w:rPr>
          <w:spacing w:val="6"/>
          <w:sz w:val="24"/>
        </w:rPr>
      </w:pPr>
    </w:p>
    <w:p w14:paraId="604DDFC7">
      <w:pPr>
        <w:tabs>
          <w:tab w:val="left" w:pos="4860"/>
        </w:tabs>
        <w:spacing w:line="588" w:lineRule="exact"/>
        <w:ind w:right="1560" w:firstLine="504" w:firstLineChars="200"/>
        <w:jc w:val="center"/>
        <w:rPr>
          <w:spacing w:val="6"/>
          <w:sz w:val="24"/>
        </w:rPr>
      </w:pPr>
      <w:r>
        <w:rPr>
          <w:spacing w:val="6"/>
          <w:sz w:val="24"/>
        </w:rPr>
        <w:t xml:space="preserve">               单位名称（盖章）：</w:t>
      </w:r>
    </w:p>
    <w:p w14:paraId="1F1DE688">
      <w:pPr>
        <w:tabs>
          <w:tab w:val="left" w:pos="4860"/>
        </w:tabs>
        <w:spacing w:line="588" w:lineRule="exact"/>
        <w:ind w:right="1560" w:firstLine="504" w:firstLineChars="200"/>
        <w:jc w:val="center"/>
        <w:rPr>
          <w:spacing w:val="6"/>
          <w:sz w:val="24"/>
        </w:rPr>
      </w:pPr>
      <w:r>
        <w:rPr>
          <w:spacing w:val="6"/>
          <w:sz w:val="24"/>
        </w:rPr>
        <w:t xml:space="preserve">       日  期：</w:t>
      </w:r>
    </w:p>
    <w:p w14:paraId="776939A1">
      <w:pPr>
        <w:widowControl/>
        <w:jc w:val="left"/>
        <w:rPr>
          <w:color w:val="000000"/>
          <w:sz w:val="24"/>
          <w:szCs w:val="20"/>
        </w:rPr>
      </w:pPr>
      <w:r>
        <w:rPr>
          <w:color w:val="000000"/>
          <w:sz w:val="24"/>
          <w:szCs w:val="20"/>
        </w:rPr>
        <w:br w:type="page"/>
      </w:r>
    </w:p>
    <w:p w14:paraId="1DB146F5">
      <w:pPr>
        <w:pStyle w:val="9"/>
      </w:pPr>
      <w:r>
        <w:t>2-1-2 拟分包情况说明及分包意向协议</w:t>
      </w:r>
      <w:r>
        <w:rPr>
          <w:rFonts w:hint="eastAsia"/>
        </w:rPr>
        <w:t>（如适用）</w:t>
      </w:r>
    </w:p>
    <w:p w14:paraId="0E8E4A77">
      <w:pPr>
        <w:autoSpaceDE w:val="0"/>
        <w:autoSpaceDN w:val="0"/>
        <w:adjustRightInd w:val="0"/>
        <w:jc w:val="center"/>
        <w:rPr>
          <w:color w:val="000000"/>
          <w:sz w:val="30"/>
          <w:szCs w:val="30"/>
        </w:rPr>
      </w:pPr>
    </w:p>
    <w:p w14:paraId="555BBC20">
      <w:pPr>
        <w:autoSpaceDE w:val="0"/>
        <w:autoSpaceDN w:val="0"/>
        <w:adjustRightInd w:val="0"/>
        <w:spacing w:line="360" w:lineRule="auto"/>
        <w:jc w:val="center"/>
        <w:rPr>
          <w:b/>
          <w:color w:val="000000"/>
          <w:sz w:val="36"/>
          <w:szCs w:val="36"/>
        </w:rPr>
      </w:pPr>
      <w:r>
        <w:rPr>
          <w:b/>
          <w:color w:val="000000"/>
          <w:sz w:val="36"/>
          <w:szCs w:val="36"/>
        </w:rPr>
        <w:t>拟分包情况说明</w:t>
      </w:r>
    </w:p>
    <w:p w14:paraId="1CF0AB1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CFFA2F8">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3A946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64AAD3A6">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EF01EA4">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5F8FF0AE">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FF7310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0D3B10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1F7C09D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20046F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B9AF16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FFCA30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7997D21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D34A4C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65D0A57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2027066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4061802D">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3B3C30B5">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35AE7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DD0D93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076105C6">
            <w:pPr>
              <w:pStyle w:val="249"/>
              <w:jc w:val="center"/>
              <w:rPr>
                <w:rFonts w:ascii="Times New Roman" w:hAnsi="Times New Roman" w:cs="Times New Roman" w:eastAsiaTheme="minorEastAsia"/>
                <w:sz w:val="30"/>
              </w:rPr>
            </w:pPr>
          </w:p>
        </w:tc>
        <w:tc>
          <w:tcPr>
            <w:tcW w:w="1513" w:type="dxa"/>
            <w:vAlign w:val="center"/>
          </w:tcPr>
          <w:p w14:paraId="36A1B396">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12ED42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2C2C99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2A1EA31A">
            <w:pPr>
              <w:pStyle w:val="249"/>
              <w:jc w:val="center"/>
              <w:rPr>
                <w:rFonts w:ascii="Times New Roman" w:hAnsi="Times New Roman" w:cs="Times New Roman" w:eastAsiaTheme="minorEastAsia"/>
                <w:sz w:val="30"/>
                <w:lang w:eastAsia="zh-CN"/>
              </w:rPr>
            </w:pPr>
          </w:p>
        </w:tc>
        <w:tc>
          <w:tcPr>
            <w:tcW w:w="1558" w:type="dxa"/>
            <w:vAlign w:val="center"/>
          </w:tcPr>
          <w:p w14:paraId="3D8A610F">
            <w:pPr>
              <w:pStyle w:val="249"/>
              <w:jc w:val="center"/>
              <w:rPr>
                <w:rFonts w:ascii="Times New Roman" w:hAnsi="Times New Roman" w:cs="Times New Roman" w:eastAsiaTheme="minorEastAsia"/>
                <w:sz w:val="30"/>
                <w:lang w:eastAsia="zh-CN"/>
              </w:rPr>
            </w:pPr>
          </w:p>
        </w:tc>
        <w:tc>
          <w:tcPr>
            <w:tcW w:w="1498" w:type="dxa"/>
            <w:vAlign w:val="center"/>
          </w:tcPr>
          <w:p w14:paraId="29B4BB96">
            <w:pPr>
              <w:pStyle w:val="249"/>
              <w:jc w:val="center"/>
              <w:rPr>
                <w:rFonts w:ascii="Times New Roman" w:hAnsi="Times New Roman" w:cs="Times New Roman" w:eastAsiaTheme="minorEastAsia"/>
                <w:sz w:val="30"/>
                <w:lang w:eastAsia="zh-CN"/>
              </w:rPr>
            </w:pPr>
          </w:p>
        </w:tc>
        <w:tc>
          <w:tcPr>
            <w:tcW w:w="1564" w:type="dxa"/>
            <w:vAlign w:val="center"/>
          </w:tcPr>
          <w:p w14:paraId="651098D5">
            <w:pPr>
              <w:pStyle w:val="249"/>
              <w:jc w:val="center"/>
              <w:rPr>
                <w:rFonts w:ascii="Times New Roman" w:hAnsi="Times New Roman" w:cs="Times New Roman" w:eastAsiaTheme="minorEastAsia"/>
                <w:sz w:val="30"/>
                <w:lang w:eastAsia="zh-CN"/>
              </w:rPr>
            </w:pPr>
          </w:p>
        </w:tc>
      </w:tr>
      <w:tr w14:paraId="645D7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03B68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17A59A5C">
            <w:pPr>
              <w:pStyle w:val="249"/>
              <w:jc w:val="center"/>
              <w:rPr>
                <w:rFonts w:ascii="Times New Roman" w:hAnsi="Times New Roman" w:cs="Times New Roman" w:eastAsiaTheme="minorEastAsia"/>
                <w:sz w:val="30"/>
              </w:rPr>
            </w:pPr>
          </w:p>
        </w:tc>
        <w:tc>
          <w:tcPr>
            <w:tcW w:w="1513" w:type="dxa"/>
            <w:vAlign w:val="center"/>
          </w:tcPr>
          <w:p w14:paraId="4903C51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0AB8B1D4">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5C4FC0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1F267400">
            <w:pPr>
              <w:pStyle w:val="249"/>
              <w:jc w:val="center"/>
              <w:rPr>
                <w:rFonts w:ascii="Times New Roman" w:hAnsi="Times New Roman" w:cs="Times New Roman" w:eastAsiaTheme="minorEastAsia"/>
                <w:sz w:val="30"/>
                <w:lang w:eastAsia="zh-CN"/>
              </w:rPr>
            </w:pPr>
          </w:p>
        </w:tc>
        <w:tc>
          <w:tcPr>
            <w:tcW w:w="1558" w:type="dxa"/>
            <w:vAlign w:val="center"/>
          </w:tcPr>
          <w:p w14:paraId="71F3FBA8">
            <w:pPr>
              <w:pStyle w:val="249"/>
              <w:jc w:val="center"/>
              <w:rPr>
                <w:rFonts w:ascii="Times New Roman" w:hAnsi="Times New Roman" w:cs="Times New Roman" w:eastAsiaTheme="minorEastAsia"/>
                <w:sz w:val="30"/>
                <w:lang w:eastAsia="zh-CN"/>
              </w:rPr>
            </w:pPr>
          </w:p>
        </w:tc>
        <w:tc>
          <w:tcPr>
            <w:tcW w:w="1498" w:type="dxa"/>
            <w:vAlign w:val="center"/>
          </w:tcPr>
          <w:p w14:paraId="50996EA5">
            <w:pPr>
              <w:pStyle w:val="249"/>
              <w:jc w:val="center"/>
              <w:rPr>
                <w:rFonts w:ascii="Times New Roman" w:hAnsi="Times New Roman" w:cs="Times New Roman" w:eastAsiaTheme="minorEastAsia"/>
                <w:sz w:val="30"/>
                <w:lang w:eastAsia="zh-CN"/>
              </w:rPr>
            </w:pPr>
          </w:p>
        </w:tc>
        <w:tc>
          <w:tcPr>
            <w:tcW w:w="1564" w:type="dxa"/>
            <w:vAlign w:val="center"/>
          </w:tcPr>
          <w:p w14:paraId="070276A3">
            <w:pPr>
              <w:pStyle w:val="249"/>
              <w:jc w:val="center"/>
              <w:rPr>
                <w:rFonts w:ascii="Times New Roman" w:hAnsi="Times New Roman" w:cs="Times New Roman" w:eastAsiaTheme="minorEastAsia"/>
                <w:sz w:val="30"/>
                <w:lang w:eastAsia="zh-CN"/>
              </w:rPr>
            </w:pPr>
          </w:p>
        </w:tc>
      </w:tr>
      <w:tr w14:paraId="765B6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55D891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41771B47">
            <w:pPr>
              <w:pStyle w:val="249"/>
              <w:jc w:val="center"/>
              <w:rPr>
                <w:rFonts w:ascii="Times New Roman" w:hAnsi="Times New Roman" w:cs="Times New Roman" w:eastAsiaTheme="minorEastAsia"/>
                <w:sz w:val="30"/>
              </w:rPr>
            </w:pPr>
          </w:p>
        </w:tc>
        <w:tc>
          <w:tcPr>
            <w:tcW w:w="1513" w:type="dxa"/>
            <w:vAlign w:val="center"/>
          </w:tcPr>
          <w:p w14:paraId="6658ACBD">
            <w:pPr>
              <w:pStyle w:val="249"/>
              <w:tabs>
                <w:tab w:val="left" w:pos="235"/>
              </w:tabs>
              <w:jc w:val="center"/>
              <w:rPr>
                <w:rFonts w:ascii="Times New Roman" w:hAnsi="Times New Roman" w:cs="Times New Roman" w:eastAsiaTheme="minorEastAsia"/>
                <w:sz w:val="24"/>
              </w:rPr>
            </w:pPr>
          </w:p>
        </w:tc>
        <w:tc>
          <w:tcPr>
            <w:tcW w:w="1125" w:type="dxa"/>
            <w:vAlign w:val="center"/>
          </w:tcPr>
          <w:p w14:paraId="67C37924">
            <w:pPr>
              <w:pStyle w:val="249"/>
              <w:jc w:val="center"/>
              <w:rPr>
                <w:rFonts w:ascii="Times New Roman" w:hAnsi="Times New Roman" w:cs="Times New Roman" w:eastAsiaTheme="minorEastAsia"/>
                <w:sz w:val="30"/>
              </w:rPr>
            </w:pPr>
          </w:p>
        </w:tc>
        <w:tc>
          <w:tcPr>
            <w:tcW w:w="1558" w:type="dxa"/>
            <w:vAlign w:val="center"/>
          </w:tcPr>
          <w:p w14:paraId="444C7132">
            <w:pPr>
              <w:pStyle w:val="249"/>
              <w:jc w:val="center"/>
              <w:rPr>
                <w:rFonts w:ascii="Times New Roman" w:hAnsi="Times New Roman" w:cs="Times New Roman" w:eastAsiaTheme="minorEastAsia"/>
                <w:sz w:val="30"/>
              </w:rPr>
            </w:pPr>
          </w:p>
        </w:tc>
        <w:tc>
          <w:tcPr>
            <w:tcW w:w="1498" w:type="dxa"/>
            <w:vAlign w:val="center"/>
          </w:tcPr>
          <w:p w14:paraId="753128D0">
            <w:pPr>
              <w:pStyle w:val="249"/>
              <w:jc w:val="center"/>
              <w:rPr>
                <w:rFonts w:ascii="Times New Roman" w:hAnsi="Times New Roman" w:cs="Times New Roman" w:eastAsiaTheme="minorEastAsia"/>
                <w:sz w:val="30"/>
              </w:rPr>
            </w:pPr>
          </w:p>
        </w:tc>
        <w:tc>
          <w:tcPr>
            <w:tcW w:w="1564" w:type="dxa"/>
            <w:vAlign w:val="center"/>
          </w:tcPr>
          <w:p w14:paraId="519A7BC1">
            <w:pPr>
              <w:pStyle w:val="249"/>
              <w:jc w:val="center"/>
              <w:rPr>
                <w:rFonts w:ascii="Times New Roman" w:hAnsi="Times New Roman" w:cs="Times New Roman" w:eastAsiaTheme="minorEastAsia"/>
                <w:sz w:val="30"/>
              </w:rPr>
            </w:pPr>
          </w:p>
        </w:tc>
      </w:tr>
      <w:tr w14:paraId="48A5D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2C9489A">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4AFB3B8">
            <w:pPr>
              <w:pStyle w:val="249"/>
              <w:jc w:val="center"/>
              <w:rPr>
                <w:rFonts w:ascii="Times New Roman" w:hAnsi="Times New Roman" w:cs="Times New Roman" w:eastAsiaTheme="minorEastAsia"/>
                <w:sz w:val="30"/>
              </w:rPr>
            </w:pPr>
          </w:p>
        </w:tc>
        <w:tc>
          <w:tcPr>
            <w:tcW w:w="1564" w:type="dxa"/>
            <w:vAlign w:val="center"/>
          </w:tcPr>
          <w:p w14:paraId="7EC232EA">
            <w:pPr>
              <w:pStyle w:val="249"/>
              <w:jc w:val="center"/>
              <w:rPr>
                <w:rFonts w:ascii="Times New Roman" w:hAnsi="Times New Roman" w:cs="Times New Roman" w:eastAsiaTheme="minorEastAsia"/>
                <w:sz w:val="30"/>
              </w:rPr>
            </w:pPr>
          </w:p>
        </w:tc>
      </w:tr>
    </w:tbl>
    <w:p w14:paraId="49580938">
      <w:pPr>
        <w:adjustRightInd w:val="0"/>
        <w:snapToGrid w:val="0"/>
        <w:spacing w:line="360" w:lineRule="auto"/>
        <w:ind w:firstLine="480" w:firstLineChars="200"/>
        <w:jc w:val="left"/>
        <w:rPr>
          <w:sz w:val="24"/>
        </w:rPr>
      </w:pPr>
    </w:p>
    <w:p w14:paraId="12ACDA79">
      <w:pPr>
        <w:adjustRightInd w:val="0"/>
        <w:snapToGrid w:val="0"/>
        <w:spacing w:line="360" w:lineRule="auto"/>
        <w:jc w:val="left"/>
        <w:rPr>
          <w:sz w:val="24"/>
        </w:rPr>
      </w:pPr>
    </w:p>
    <w:p w14:paraId="6806FC9F">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1017DCD8">
      <w:pPr>
        <w:spacing w:line="360" w:lineRule="auto"/>
        <w:ind w:right="-57" w:firstLine="480"/>
        <w:jc w:val="right"/>
        <w:rPr>
          <w:color w:val="000000"/>
          <w:sz w:val="24"/>
        </w:rPr>
      </w:pPr>
      <w:r>
        <w:rPr>
          <w:color w:val="000000"/>
          <w:sz w:val="24"/>
          <w:szCs w:val="20"/>
        </w:rPr>
        <w:t>日期：_____年______月______日</w:t>
      </w:r>
    </w:p>
    <w:p w14:paraId="1B6FC753">
      <w:pPr>
        <w:adjustRightInd w:val="0"/>
        <w:snapToGrid w:val="0"/>
        <w:spacing w:line="360" w:lineRule="auto"/>
        <w:jc w:val="left"/>
        <w:rPr>
          <w:sz w:val="24"/>
        </w:rPr>
      </w:pPr>
      <w:r>
        <w:rPr>
          <w:sz w:val="24"/>
        </w:rPr>
        <w:t>注：</w:t>
      </w:r>
    </w:p>
    <w:p w14:paraId="63EEA095">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35C2FAC">
      <w:pPr>
        <w:adjustRightInd w:val="0"/>
        <w:snapToGrid w:val="0"/>
        <w:spacing w:line="360" w:lineRule="auto"/>
        <w:jc w:val="left"/>
        <w:rPr>
          <w:color w:val="000000"/>
          <w:sz w:val="30"/>
          <w:szCs w:val="30"/>
        </w:rPr>
      </w:pPr>
    </w:p>
    <w:p w14:paraId="41EB53CE">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2392352C">
      <w:pPr>
        <w:adjustRightInd w:val="0"/>
        <w:snapToGrid w:val="0"/>
        <w:spacing w:line="360" w:lineRule="auto"/>
        <w:ind w:firstLine="480" w:firstLineChars="200"/>
        <w:jc w:val="left"/>
        <w:rPr>
          <w:sz w:val="24"/>
        </w:rPr>
      </w:pPr>
      <w:r>
        <w:rPr>
          <w:sz w:val="24"/>
        </w:rPr>
        <w:t>甲方（投标人）：________</w:t>
      </w:r>
    </w:p>
    <w:p w14:paraId="52838AAC">
      <w:pPr>
        <w:adjustRightInd w:val="0"/>
        <w:snapToGrid w:val="0"/>
        <w:spacing w:line="360" w:lineRule="auto"/>
        <w:ind w:firstLine="480" w:firstLineChars="200"/>
        <w:jc w:val="left"/>
        <w:rPr>
          <w:sz w:val="24"/>
        </w:rPr>
      </w:pPr>
      <w:r>
        <w:rPr>
          <w:sz w:val="24"/>
        </w:rPr>
        <w:t>乙方（拟分包单位）：________</w:t>
      </w:r>
    </w:p>
    <w:p w14:paraId="220DDD94">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717CA0B6">
      <w:pPr>
        <w:adjustRightInd w:val="0"/>
        <w:snapToGrid w:val="0"/>
        <w:spacing w:line="360" w:lineRule="auto"/>
        <w:ind w:firstLine="480" w:firstLineChars="200"/>
        <w:jc w:val="left"/>
        <w:rPr>
          <w:sz w:val="24"/>
        </w:rPr>
      </w:pPr>
      <w:r>
        <w:rPr>
          <w:sz w:val="24"/>
        </w:rPr>
        <w:t>1.分包内容：_____。</w:t>
      </w:r>
    </w:p>
    <w:p w14:paraId="292064BF">
      <w:pPr>
        <w:adjustRightInd w:val="0"/>
        <w:snapToGrid w:val="0"/>
        <w:spacing w:line="360" w:lineRule="auto"/>
        <w:ind w:firstLine="480" w:firstLineChars="200"/>
        <w:jc w:val="left"/>
        <w:rPr>
          <w:sz w:val="24"/>
        </w:rPr>
      </w:pPr>
      <w:r>
        <w:rPr>
          <w:sz w:val="24"/>
        </w:rPr>
        <w:t>2.分包金额：_____，该金额占该采购包合同金额的比例为___%。</w:t>
      </w:r>
    </w:p>
    <w:p w14:paraId="373684AE">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34EEBD15">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53C65D7B">
      <w:pPr>
        <w:spacing w:line="360" w:lineRule="auto"/>
        <w:ind w:firstLine="471"/>
        <w:rPr>
          <w:b/>
          <w:color w:val="000000"/>
          <w:sz w:val="24"/>
        </w:rPr>
      </w:pPr>
    </w:p>
    <w:p w14:paraId="7975CA37">
      <w:pPr>
        <w:spacing w:line="360" w:lineRule="auto"/>
        <w:ind w:firstLine="471"/>
        <w:rPr>
          <w:b/>
          <w:color w:val="000000"/>
          <w:sz w:val="24"/>
        </w:rPr>
      </w:pPr>
      <w:r>
        <w:rPr>
          <w:color w:val="000000"/>
          <w:sz w:val="24"/>
        </w:rPr>
        <w:t>甲方（盖章）：_________                 乙方（盖章）：_________</w:t>
      </w:r>
    </w:p>
    <w:p w14:paraId="337E1740">
      <w:pPr>
        <w:spacing w:line="360" w:lineRule="auto"/>
        <w:ind w:left="480"/>
        <w:jc w:val="right"/>
        <w:rPr>
          <w:color w:val="000000"/>
          <w:sz w:val="24"/>
        </w:rPr>
      </w:pPr>
    </w:p>
    <w:p w14:paraId="2B3015B6">
      <w:pPr>
        <w:wordWrap w:val="0"/>
        <w:spacing w:line="360" w:lineRule="auto"/>
        <w:ind w:left="480"/>
        <w:jc w:val="right"/>
        <w:rPr>
          <w:b/>
          <w:color w:val="000000"/>
          <w:sz w:val="24"/>
        </w:rPr>
      </w:pPr>
      <w:r>
        <w:rPr>
          <w:color w:val="000000"/>
          <w:sz w:val="24"/>
          <w:szCs w:val="20"/>
        </w:rPr>
        <w:t xml:space="preserve">日期：_____年______月______日   </w:t>
      </w:r>
    </w:p>
    <w:p w14:paraId="4EAC3020">
      <w:pPr>
        <w:tabs>
          <w:tab w:val="left" w:pos="8280"/>
        </w:tabs>
        <w:spacing w:line="360" w:lineRule="auto"/>
        <w:ind w:firstLine="480"/>
        <w:rPr>
          <w:color w:val="000000"/>
          <w:sz w:val="24"/>
        </w:rPr>
      </w:pPr>
    </w:p>
    <w:p w14:paraId="598C20F6">
      <w:pPr>
        <w:tabs>
          <w:tab w:val="left" w:pos="8280"/>
        </w:tabs>
        <w:spacing w:line="360" w:lineRule="auto"/>
        <w:rPr>
          <w:color w:val="000000"/>
          <w:sz w:val="24"/>
        </w:rPr>
      </w:pPr>
      <w:r>
        <w:rPr>
          <w:color w:val="000000"/>
          <w:sz w:val="24"/>
        </w:rPr>
        <w:t>注：</w:t>
      </w:r>
    </w:p>
    <w:p w14:paraId="13A1E5A5">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2F01C25E">
      <w:pPr>
        <w:widowControl/>
        <w:jc w:val="left"/>
        <w:rPr>
          <w:color w:val="000000"/>
          <w:sz w:val="24"/>
          <w:szCs w:val="20"/>
        </w:rPr>
      </w:pPr>
      <w:r>
        <w:rPr>
          <w:color w:val="000000"/>
          <w:sz w:val="24"/>
          <w:szCs w:val="20"/>
        </w:rPr>
        <w:br w:type="page"/>
      </w:r>
    </w:p>
    <w:p w14:paraId="41C31F33">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00BA0098">
      <w:pPr>
        <w:widowControl/>
        <w:jc w:val="left"/>
        <w:rPr>
          <w:sz w:val="24"/>
        </w:rPr>
      </w:pPr>
    </w:p>
    <w:p w14:paraId="18F91A7A">
      <w:pPr>
        <w:widowControl/>
        <w:jc w:val="left"/>
        <w:rPr>
          <w:sz w:val="24"/>
        </w:rPr>
      </w:pPr>
      <w:r>
        <w:rPr>
          <w:sz w:val="24"/>
        </w:rPr>
        <w:br w:type="page"/>
      </w:r>
    </w:p>
    <w:p w14:paraId="43974D80">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0E4B7A60">
      <w:pPr>
        <w:spacing w:line="360" w:lineRule="auto"/>
        <w:outlineLvl w:val="2"/>
        <w:rPr>
          <w:color w:val="000000"/>
          <w:sz w:val="24"/>
          <w:szCs w:val="20"/>
        </w:rPr>
      </w:pPr>
      <w:r>
        <w:rPr>
          <w:color w:val="000000"/>
          <w:sz w:val="24"/>
          <w:szCs w:val="20"/>
        </w:rPr>
        <w:t>3-1 联合协议（如有）</w:t>
      </w:r>
    </w:p>
    <w:p w14:paraId="5FE8034F">
      <w:pPr>
        <w:autoSpaceDE w:val="0"/>
        <w:autoSpaceDN w:val="0"/>
        <w:adjustRightInd w:val="0"/>
        <w:spacing w:line="360" w:lineRule="auto"/>
        <w:jc w:val="center"/>
        <w:rPr>
          <w:b/>
          <w:color w:val="000000"/>
          <w:sz w:val="36"/>
          <w:szCs w:val="36"/>
        </w:rPr>
      </w:pPr>
      <w:r>
        <w:rPr>
          <w:b/>
          <w:color w:val="000000"/>
          <w:sz w:val="36"/>
          <w:szCs w:val="36"/>
        </w:rPr>
        <w:t>联合协议</w:t>
      </w:r>
    </w:p>
    <w:p w14:paraId="31A84DD7">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32B549EF">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7F927D2B">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4155D081">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2506EA79">
      <w:pPr>
        <w:numPr>
          <w:ilvl w:val="0"/>
          <w:numId w:val="17"/>
        </w:numPr>
        <w:spacing w:line="360" w:lineRule="auto"/>
        <w:rPr>
          <w:bCs/>
          <w:color w:val="000000"/>
          <w:sz w:val="24"/>
        </w:rPr>
      </w:pPr>
      <w:r>
        <w:rPr>
          <w:bCs/>
          <w:color w:val="000000"/>
          <w:sz w:val="24"/>
        </w:rPr>
        <w:t>牵头人为项目的总负责单位；组织各参加方进行项目实施工作。</w:t>
      </w:r>
    </w:p>
    <w:p w14:paraId="57D626AB">
      <w:pPr>
        <w:numPr>
          <w:ilvl w:val="0"/>
          <w:numId w:val="17"/>
        </w:numPr>
        <w:spacing w:line="360" w:lineRule="auto"/>
        <w:rPr>
          <w:bCs/>
          <w:color w:val="000000"/>
          <w:sz w:val="24"/>
        </w:rPr>
      </w:pPr>
      <w:r>
        <w:rPr>
          <w:bCs/>
          <w:color w:val="000000"/>
          <w:sz w:val="24"/>
        </w:rPr>
        <w:t>______负责_____，具体工作范围、内容以投标文件及合同为准。</w:t>
      </w:r>
    </w:p>
    <w:p w14:paraId="044D6A29">
      <w:pPr>
        <w:numPr>
          <w:ilvl w:val="0"/>
          <w:numId w:val="17"/>
        </w:numPr>
        <w:spacing w:line="360" w:lineRule="auto"/>
        <w:rPr>
          <w:bCs/>
          <w:color w:val="000000"/>
          <w:sz w:val="24"/>
        </w:rPr>
      </w:pPr>
      <w:r>
        <w:rPr>
          <w:bCs/>
          <w:color w:val="000000"/>
          <w:sz w:val="24"/>
        </w:rPr>
        <w:t>______负责_____，具体工作范围、内容以投标文件及合同为准。</w:t>
      </w:r>
    </w:p>
    <w:p w14:paraId="658698CF">
      <w:pPr>
        <w:numPr>
          <w:ilvl w:val="0"/>
          <w:numId w:val="17"/>
        </w:numPr>
        <w:spacing w:line="360" w:lineRule="auto"/>
        <w:rPr>
          <w:bCs/>
          <w:color w:val="000000"/>
          <w:sz w:val="24"/>
        </w:rPr>
      </w:pPr>
      <w:r>
        <w:rPr>
          <w:bCs/>
          <w:color w:val="000000"/>
          <w:sz w:val="24"/>
        </w:rPr>
        <w:t>______负责_____（如有），具体工作范围、内容以投标文件及合同为准。</w:t>
      </w:r>
    </w:p>
    <w:p w14:paraId="518BBA0B">
      <w:pPr>
        <w:numPr>
          <w:ilvl w:val="0"/>
          <w:numId w:val="17"/>
        </w:numPr>
        <w:spacing w:line="360" w:lineRule="auto"/>
        <w:rPr>
          <w:sz w:val="24"/>
        </w:rPr>
      </w:pPr>
      <w:r>
        <w:rPr>
          <w:sz w:val="24"/>
        </w:rPr>
        <w:t>本项目联合协议合同总额为________元，联合体各成员按照如下比例分摊（按联合体成员分别列明）：</w:t>
      </w:r>
    </w:p>
    <w:p w14:paraId="28B3F7E0">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2C536B35">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7FAC48F1">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10596999">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w:t>
      </w:r>
      <w:r>
        <w:rPr>
          <w:rFonts w:hint="eastAsia"/>
          <w:bCs/>
          <w:color w:val="000000"/>
          <w:sz w:val="24"/>
          <w:lang w:eastAsia="zh-CN"/>
        </w:rPr>
        <w:t>投标人</w:t>
      </w:r>
      <w:r>
        <w:rPr>
          <w:bCs/>
          <w:color w:val="000000"/>
          <w:sz w:val="24"/>
        </w:rPr>
        <w:t>另外组成联合体参加同一合同项下的政府采购活动。</w:t>
      </w:r>
    </w:p>
    <w:p w14:paraId="0A48F64A">
      <w:pPr>
        <w:numPr>
          <w:ilvl w:val="0"/>
          <w:numId w:val="17"/>
        </w:numPr>
        <w:spacing w:line="360" w:lineRule="auto"/>
        <w:rPr>
          <w:bCs/>
          <w:color w:val="000000"/>
          <w:sz w:val="24"/>
        </w:rPr>
      </w:pPr>
      <w:r>
        <w:rPr>
          <w:bCs/>
          <w:color w:val="000000"/>
          <w:sz w:val="24"/>
        </w:rPr>
        <w:t>其他约定（如有）：_______。</w:t>
      </w:r>
    </w:p>
    <w:p w14:paraId="32F79AD6">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6E9A8089">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7677ABD9">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7160AB0">
      <w:pPr>
        <w:spacing w:line="360" w:lineRule="auto"/>
        <w:ind w:firstLine="471"/>
        <w:rPr>
          <w:color w:val="000000"/>
          <w:sz w:val="24"/>
        </w:rPr>
      </w:pPr>
    </w:p>
    <w:p w14:paraId="6FBF9FD8">
      <w:pPr>
        <w:spacing w:line="360" w:lineRule="auto"/>
        <w:ind w:firstLine="471"/>
        <w:rPr>
          <w:color w:val="000000"/>
          <w:sz w:val="24"/>
        </w:rPr>
      </w:pPr>
    </w:p>
    <w:p w14:paraId="5FE0A804">
      <w:pPr>
        <w:spacing w:line="360" w:lineRule="auto"/>
        <w:ind w:firstLine="471"/>
        <w:rPr>
          <w:color w:val="000000"/>
          <w:sz w:val="24"/>
        </w:rPr>
      </w:pPr>
      <w:r>
        <w:rPr>
          <w:color w:val="000000"/>
          <w:sz w:val="24"/>
        </w:rPr>
        <w:t>联合体成员名称：</w:t>
      </w:r>
      <w:r>
        <w:rPr>
          <w:color w:val="000000"/>
          <w:sz w:val="24"/>
          <w:szCs w:val="20"/>
        </w:rPr>
        <w:t>______</w:t>
      </w:r>
    </w:p>
    <w:p w14:paraId="40203B84">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72E8C446">
      <w:pPr>
        <w:spacing w:line="360" w:lineRule="auto"/>
        <w:ind w:firstLine="471"/>
        <w:rPr>
          <w:color w:val="000000"/>
          <w:sz w:val="24"/>
        </w:rPr>
      </w:pPr>
    </w:p>
    <w:p w14:paraId="7A5A60F3">
      <w:pPr>
        <w:spacing w:line="360" w:lineRule="auto"/>
        <w:ind w:firstLine="471"/>
        <w:rPr>
          <w:color w:val="000000"/>
          <w:sz w:val="24"/>
        </w:rPr>
      </w:pPr>
    </w:p>
    <w:p w14:paraId="5A9D756B">
      <w:pPr>
        <w:spacing w:line="360" w:lineRule="auto"/>
        <w:ind w:left="480"/>
        <w:jc w:val="right"/>
        <w:rPr>
          <w:color w:val="000000"/>
          <w:sz w:val="24"/>
        </w:rPr>
      </w:pPr>
    </w:p>
    <w:p w14:paraId="1DB9EEC2">
      <w:pPr>
        <w:spacing w:line="360" w:lineRule="auto"/>
        <w:ind w:left="480"/>
        <w:jc w:val="right"/>
        <w:rPr>
          <w:color w:val="000000"/>
          <w:sz w:val="24"/>
        </w:rPr>
      </w:pPr>
      <w:r>
        <w:rPr>
          <w:color w:val="000000"/>
          <w:sz w:val="24"/>
          <w:szCs w:val="20"/>
        </w:rPr>
        <w:t>日期：_____年______月______日</w:t>
      </w:r>
    </w:p>
    <w:p w14:paraId="01A5C887">
      <w:pPr>
        <w:spacing w:line="360" w:lineRule="auto"/>
        <w:ind w:left="480"/>
        <w:jc w:val="right"/>
        <w:rPr>
          <w:b/>
          <w:color w:val="000000"/>
          <w:sz w:val="24"/>
        </w:rPr>
      </w:pPr>
    </w:p>
    <w:p w14:paraId="711984A6">
      <w:pPr>
        <w:tabs>
          <w:tab w:val="left" w:pos="8280"/>
        </w:tabs>
        <w:spacing w:line="360" w:lineRule="auto"/>
        <w:ind w:firstLine="480"/>
        <w:rPr>
          <w:color w:val="000000"/>
          <w:sz w:val="24"/>
        </w:rPr>
      </w:pPr>
    </w:p>
    <w:p w14:paraId="0FA573F2">
      <w:pPr>
        <w:tabs>
          <w:tab w:val="left" w:pos="8280"/>
        </w:tabs>
        <w:spacing w:line="360" w:lineRule="auto"/>
        <w:ind w:firstLine="480"/>
        <w:rPr>
          <w:color w:val="000000"/>
          <w:sz w:val="24"/>
        </w:rPr>
      </w:pPr>
    </w:p>
    <w:p w14:paraId="62D65612">
      <w:pPr>
        <w:spacing w:line="360" w:lineRule="auto"/>
        <w:ind w:left="719" w:leftChars="228" w:hanging="240" w:hangingChars="100"/>
        <w:rPr>
          <w:color w:val="000000"/>
          <w:sz w:val="24"/>
        </w:rPr>
      </w:pPr>
      <w:r>
        <w:rPr>
          <w:color w:val="000000"/>
          <w:sz w:val="24"/>
        </w:rPr>
        <w:t>注：</w:t>
      </w:r>
    </w:p>
    <w:p w14:paraId="50BF09F2">
      <w:pPr>
        <w:spacing w:line="360" w:lineRule="auto"/>
        <w:ind w:left="719" w:leftChars="228" w:hanging="240" w:hangingChars="100"/>
        <w:rPr>
          <w:color w:val="000000"/>
          <w:sz w:val="24"/>
        </w:rPr>
      </w:pPr>
      <w:r>
        <w:rPr>
          <w:color w:val="000000"/>
          <w:sz w:val="24"/>
        </w:rPr>
        <w:t>1. 如本项目（包）接受</w:t>
      </w:r>
      <w:r>
        <w:rPr>
          <w:rFonts w:hint="eastAsia"/>
          <w:color w:val="000000"/>
          <w:sz w:val="24"/>
          <w:lang w:eastAsia="zh-CN"/>
        </w:rPr>
        <w:t>投标人</w:t>
      </w:r>
      <w:r>
        <w:rPr>
          <w:color w:val="000000"/>
          <w:sz w:val="24"/>
        </w:rPr>
        <w:t>以联合体形式参加采购活动，且</w:t>
      </w:r>
      <w:r>
        <w:rPr>
          <w:rFonts w:hint="eastAsia"/>
          <w:color w:val="000000"/>
          <w:sz w:val="24"/>
          <w:lang w:eastAsia="zh-CN"/>
        </w:rPr>
        <w:t>投标人</w:t>
      </w:r>
      <w:r>
        <w:rPr>
          <w:color w:val="000000"/>
          <w:sz w:val="24"/>
        </w:rPr>
        <w:t>以联合体形式参与时，须提供《联合协议》，否则</w:t>
      </w:r>
      <w:r>
        <w:rPr>
          <w:b/>
          <w:color w:val="000000"/>
          <w:sz w:val="24"/>
        </w:rPr>
        <w:t>投标无效</w:t>
      </w:r>
      <w:r>
        <w:rPr>
          <w:color w:val="000000"/>
          <w:sz w:val="24"/>
        </w:rPr>
        <w:t>。</w:t>
      </w:r>
    </w:p>
    <w:p w14:paraId="6B7FB23D">
      <w:pPr>
        <w:spacing w:line="360" w:lineRule="auto"/>
        <w:ind w:left="719" w:leftChars="228" w:hanging="240" w:hangingChars="100"/>
        <w:rPr>
          <w:sz w:val="24"/>
        </w:rPr>
      </w:pPr>
      <w:r>
        <w:rPr>
          <w:color w:val="000000"/>
          <w:sz w:val="24"/>
        </w:rPr>
        <w:t>2. 联合体各方成员须在本协议上共同盖章。</w:t>
      </w:r>
    </w:p>
    <w:p w14:paraId="118DBFC2">
      <w:pPr>
        <w:spacing w:line="360" w:lineRule="auto"/>
        <w:ind w:left="719" w:leftChars="228" w:hanging="240" w:hangingChars="100"/>
        <w:rPr>
          <w:sz w:val="24"/>
        </w:rPr>
      </w:pPr>
      <w:r>
        <w:rPr>
          <w:sz w:val="24"/>
        </w:rPr>
        <w:br w:type="page"/>
      </w:r>
    </w:p>
    <w:p w14:paraId="2614E498">
      <w:pPr>
        <w:spacing w:line="360" w:lineRule="auto"/>
        <w:outlineLvl w:val="2"/>
        <w:rPr>
          <w:sz w:val="24"/>
          <w:szCs w:val="20"/>
        </w:rPr>
      </w:pPr>
      <w:r>
        <w:rPr>
          <w:color w:val="000000"/>
          <w:sz w:val="24"/>
          <w:szCs w:val="20"/>
        </w:rPr>
        <w:t>3-2 其他</w:t>
      </w:r>
      <w:r>
        <w:rPr>
          <w:sz w:val="24"/>
          <w:szCs w:val="20"/>
        </w:rPr>
        <w:t>特定资格要求</w:t>
      </w:r>
      <w:r>
        <w:rPr>
          <w:rFonts w:hint="eastAsia"/>
          <w:sz w:val="24"/>
          <w:szCs w:val="20"/>
        </w:rPr>
        <w:t>（如有）</w:t>
      </w:r>
    </w:p>
    <w:p w14:paraId="0A4B5B8E">
      <w:pPr>
        <w:widowControl/>
        <w:jc w:val="left"/>
        <w:rPr>
          <w:sz w:val="24"/>
          <w:szCs w:val="20"/>
        </w:rPr>
      </w:pPr>
      <w:r>
        <w:rPr>
          <w:sz w:val="24"/>
          <w:szCs w:val="20"/>
        </w:rPr>
        <w:br w:type="page"/>
      </w:r>
    </w:p>
    <w:p w14:paraId="55B15946">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p>
    <w:p w14:paraId="2C384D12">
      <w:pPr>
        <w:spacing w:line="360" w:lineRule="auto"/>
        <w:rPr>
          <w:sz w:val="24"/>
          <w:szCs w:val="20"/>
        </w:rPr>
      </w:pPr>
    </w:p>
    <w:p w14:paraId="01092520">
      <w:pPr>
        <w:spacing w:line="360" w:lineRule="auto"/>
        <w:rPr>
          <w:sz w:val="24"/>
          <w:szCs w:val="20"/>
        </w:rPr>
      </w:pPr>
    </w:p>
    <w:p w14:paraId="62856FCB">
      <w:pPr>
        <w:widowControl/>
        <w:jc w:val="left"/>
        <w:rPr>
          <w:kern w:val="0"/>
          <w:sz w:val="24"/>
          <w:szCs w:val="20"/>
        </w:rPr>
      </w:pPr>
      <w:r>
        <w:rPr>
          <w:sz w:val="24"/>
          <w:szCs w:val="20"/>
        </w:rPr>
        <w:br w:type="page"/>
      </w:r>
    </w:p>
    <w:p w14:paraId="584E43D1">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7F672360">
      <w:pPr>
        <w:rPr>
          <w:b/>
          <w:spacing w:val="20"/>
          <w:szCs w:val="21"/>
        </w:rPr>
      </w:pPr>
    </w:p>
    <w:p w14:paraId="248A364D">
      <w:pPr>
        <w:rPr>
          <w:b/>
          <w:sz w:val="24"/>
        </w:rPr>
      </w:pPr>
      <w:r>
        <w:rPr>
          <w:b/>
          <w:spacing w:val="20"/>
          <w:sz w:val="24"/>
        </w:rPr>
        <w:t>投标文件（商务技术文件）</w:t>
      </w:r>
      <w:r>
        <w:rPr>
          <w:b/>
          <w:sz w:val="24"/>
        </w:rPr>
        <w:t>封面（非实质性格式）</w:t>
      </w:r>
    </w:p>
    <w:p w14:paraId="215F8395">
      <w:pPr>
        <w:jc w:val="center"/>
        <w:rPr>
          <w:szCs w:val="21"/>
        </w:rPr>
      </w:pPr>
    </w:p>
    <w:p w14:paraId="450AD6A9">
      <w:pPr>
        <w:jc w:val="center"/>
        <w:rPr>
          <w:b/>
          <w:spacing w:val="60"/>
          <w:sz w:val="84"/>
          <w:szCs w:val="84"/>
        </w:rPr>
      </w:pPr>
      <w:r>
        <w:rPr>
          <w:b/>
          <w:spacing w:val="60"/>
          <w:sz w:val="84"/>
          <w:szCs w:val="84"/>
        </w:rPr>
        <w:t>投 标 文 件</w:t>
      </w:r>
    </w:p>
    <w:p w14:paraId="65DCDCD7">
      <w:pPr>
        <w:jc w:val="center"/>
        <w:rPr>
          <w:b/>
          <w:spacing w:val="60"/>
          <w:sz w:val="52"/>
          <w:szCs w:val="52"/>
        </w:rPr>
      </w:pPr>
      <w:r>
        <w:rPr>
          <w:b/>
          <w:spacing w:val="60"/>
          <w:sz w:val="52"/>
          <w:szCs w:val="52"/>
        </w:rPr>
        <w:t>（商务技术文件）</w:t>
      </w:r>
    </w:p>
    <w:p w14:paraId="7870F2BB">
      <w:pPr>
        <w:ind w:firstLine="542" w:firstLineChars="150"/>
        <w:rPr>
          <w:b/>
          <w:spacing w:val="20"/>
          <w:sz w:val="32"/>
          <w:szCs w:val="32"/>
        </w:rPr>
      </w:pPr>
    </w:p>
    <w:p w14:paraId="58E9D1D4">
      <w:pPr>
        <w:ind w:firstLine="542" w:firstLineChars="150"/>
        <w:rPr>
          <w:b/>
          <w:spacing w:val="20"/>
          <w:sz w:val="32"/>
          <w:szCs w:val="32"/>
        </w:rPr>
      </w:pPr>
    </w:p>
    <w:p w14:paraId="6F211E07">
      <w:pPr>
        <w:ind w:firstLine="542" w:firstLineChars="150"/>
        <w:rPr>
          <w:b/>
          <w:spacing w:val="20"/>
          <w:sz w:val="32"/>
          <w:szCs w:val="32"/>
        </w:rPr>
      </w:pPr>
      <w:r>
        <w:rPr>
          <w:b/>
          <w:spacing w:val="20"/>
          <w:sz w:val="32"/>
          <w:szCs w:val="32"/>
        </w:rPr>
        <w:t>项目名称:</w:t>
      </w:r>
    </w:p>
    <w:p w14:paraId="64030503">
      <w:pPr>
        <w:ind w:firstLine="542" w:firstLineChars="150"/>
        <w:rPr>
          <w:b/>
          <w:spacing w:val="20"/>
          <w:sz w:val="32"/>
          <w:szCs w:val="32"/>
        </w:rPr>
      </w:pPr>
      <w:r>
        <w:rPr>
          <w:b/>
          <w:spacing w:val="20"/>
          <w:sz w:val="32"/>
          <w:szCs w:val="32"/>
        </w:rPr>
        <w:t>项目编号：</w:t>
      </w:r>
    </w:p>
    <w:p w14:paraId="35E7CD4F">
      <w:pPr>
        <w:ind w:firstLine="542" w:firstLineChars="150"/>
        <w:rPr>
          <w:b/>
          <w:spacing w:val="20"/>
          <w:sz w:val="32"/>
          <w:szCs w:val="32"/>
        </w:rPr>
      </w:pPr>
    </w:p>
    <w:p w14:paraId="0C91322B">
      <w:pPr>
        <w:ind w:firstLine="542" w:firstLineChars="150"/>
        <w:rPr>
          <w:b/>
          <w:spacing w:val="20"/>
          <w:sz w:val="32"/>
          <w:szCs w:val="32"/>
        </w:rPr>
      </w:pPr>
    </w:p>
    <w:p w14:paraId="0AB3CAA7">
      <w:pPr>
        <w:jc w:val="center"/>
        <w:rPr>
          <w:b/>
          <w:sz w:val="32"/>
          <w:szCs w:val="32"/>
        </w:rPr>
      </w:pPr>
    </w:p>
    <w:p w14:paraId="7EEC39FD">
      <w:pPr>
        <w:jc w:val="center"/>
        <w:rPr>
          <w:b/>
          <w:sz w:val="32"/>
          <w:szCs w:val="32"/>
        </w:rPr>
      </w:pPr>
    </w:p>
    <w:p w14:paraId="4B1E3B70">
      <w:pPr>
        <w:jc w:val="center"/>
        <w:rPr>
          <w:b/>
          <w:sz w:val="32"/>
          <w:szCs w:val="32"/>
        </w:rPr>
      </w:pPr>
    </w:p>
    <w:p w14:paraId="6AF86637">
      <w:pPr>
        <w:jc w:val="center"/>
        <w:rPr>
          <w:b/>
          <w:spacing w:val="20"/>
          <w:sz w:val="32"/>
          <w:szCs w:val="32"/>
        </w:rPr>
      </w:pPr>
    </w:p>
    <w:p w14:paraId="1625592C">
      <w:pPr>
        <w:jc w:val="center"/>
        <w:rPr>
          <w:b/>
          <w:spacing w:val="20"/>
          <w:sz w:val="32"/>
          <w:szCs w:val="32"/>
        </w:rPr>
      </w:pPr>
    </w:p>
    <w:p w14:paraId="0971470E">
      <w:pPr>
        <w:jc w:val="center"/>
        <w:rPr>
          <w:b/>
          <w:spacing w:val="20"/>
          <w:sz w:val="32"/>
          <w:szCs w:val="32"/>
        </w:rPr>
      </w:pPr>
    </w:p>
    <w:p w14:paraId="37BACD52">
      <w:pPr>
        <w:spacing w:line="360" w:lineRule="auto"/>
        <w:ind w:firstLine="1445" w:firstLineChars="400"/>
        <w:jc w:val="left"/>
        <w:rPr>
          <w:b/>
          <w:spacing w:val="20"/>
          <w:sz w:val="32"/>
          <w:szCs w:val="32"/>
        </w:rPr>
      </w:pPr>
      <w:r>
        <w:rPr>
          <w:b/>
          <w:spacing w:val="20"/>
          <w:sz w:val="32"/>
          <w:szCs w:val="32"/>
        </w:rPr>
        <w:t>投标人名称：</w:t>
      </w:r>
    </w:p>
    <w:p w14:paraId="38286324">
      <w:pPr>
        <w:jc w:val="center"/>
        <w:rPr>
          <w:b/>
          <w:sz w:val="32"/>
          <w:szCs w:val="32"/>
        </w:rPr>
      </w:pPr>
    </w:p>
    <w:p w14:paraId="73B9F0B1">
      <w:pPr>
        <w:widowControl/>
        <w:jc w:val="left"/>
        <w:rPr>
          <w:b/>
          <w:sz w:val="24"/>
        </w:rPr>
      </w:pPr>
      <w:r>
        <w:rPr>
          <w:b/>
          <w:sz w:val="24"/>
        </w:rPr>
        <w:br w:type="page"/>
      </w:r>
    </w:p>
    <w:p w14:paraId="0B807462">
      <w:pPr>
        <w:numPr>
          <w:ilvl w:val="0"/>
          <w:numId w:val="18"/>
        </w:numPr>
        <w:tabs>
          <w:tab w:val="left" w:pos="360"/>
        </w:tabs>
        <w:snapToGrid w:val="0"/>
        <w:spacing w:line="360" w:lineRule="auto"/>
        <w:outlineLvl w:val="1"/>
        <w:rPr>
          <w:color w:val="000000"/>
          <w:sz w:val="24"/>
          <w:szCs w:val="20"/>
        </w:rPr>
      </w:pPr>
      <w:bookmarkStart w:id="827" w:name="_Hlt520350918"/>
      <w:bookmarkEnd w:id="827"/>
      <w:bookmarkStart w:id="828" w:name="_Hlt520274393"/>
      <w:bookmarkEnd w:id="828"/>
      <w:bookmarkStart w:id="829" w:name="_Hlt520274407"/>
      <w:bookmarkEnd w:id="829"/>
      <w:bookmarkStart w:id="830" w:name="_Hlt520355504"/>
      <w:bookmarkEnd w:id="830"/>
      <w:bookmarkStart w:id="831" w:name="_Hlt520274065"/>
      <w:bookmarkEnd w:id="831"/>
      <w:bookmarkStart w:id="832" w:name="_Hlt520343000"/>
      <w:bookmarkEnd w:id="832"/>
      <w:bookmarkStart w:id="833" w:name="_Hlt520343392"/>
      <w:bookmarkEnd w:id="833"/>
      <w:bookmarkStart w:id="834" w:name="_Hlt520271212"/>
      <w:bookmarkEnd w:id="834"/>
      <w:bookmarkStart w:id="835" w:name="_Hlt520274121"/>
      <w:bookmarkEnd w:id="835"/>
      <w:bookmarkStart w:id="836" w:name="_Hlt520273711"/>
      <w:bookmarkEnd w:id="836"/>
      <w:bookmarkStart w:id="837" w:name="_Toc480942349"/>
      <w:bookmarkStart w:id="838" w:name="_Ref467988698"/>
      <w:bookmarkStart w:id="839" w:name="_Toc195842921"/>
      <w:bookmarkStart w:id="840" w:name="_Toc226309800"/>
      <w:bookmarkStart w:id="841" w:name="_Toc150480794"/>
      <w:bookmarkStart w:id="842" w:name="_Toc226337252"/>
      <w:bookmarkStart w:id="843" w:name="_Toc127151556"/>
      <w:bookmarkStart w:id="844" w:name="_Toc142311058"/>
      <w:bookmarkStart w:id="845" w:name="_Toc226965746"/>
      <w:bookmarkStart w:id="846" w:name="_Toc520356217"/>
      <w:bookmarkStart w:id="847" w:name="_Toc226965829"/>
      <w:bookmarkStart w:id="848" w:name="_Toc150774761"/>
      <w:r>
        <w:rPr>
          <w:color w:val="000000"/>
          <w:sz w:val="24"/>
        </w:rPr>
        <w:t>投标</w:t>
      </w:r>
      <w:bookmarkEnd w:id="837"/>
      <w:bookmarkEnd w:id="838"/>
      <w:r>
        <w:rPr>
          <w:color w:val="000000"/>
          <w:sz w:val="24"/>
        </w:rPr>
        <w:t>书</w:t>
      </w:r>
      <w:bookmarkEnd w:id="839"/>
      <w:bookmarkEnd w:id="840"/>
      <w:bookmarkEnd w:id="841"/>
      <w:bookmarkEnd w:id="842"/>
      <w:bookmarkEnd w:id="843"/>
      <w:bookmarkEnd w:id="844"/>
      <w:bookmarkEnd w:id="845"/>
      <w:bookmarkEnd w:id="846"/>
      <w:bookmarkEnd w:id="847"/>
      <w:bookmarkEnd w:id="848"/>
      <w:r>
        <w:rPr>
          <w:color w:val="000000"/>
          <w:sz w:val="24"/>
          <w:szCs w:val="20"/>
        </w:rPr>
        <w:t>（实质性格式）</w:t>
      </w:r>
    </w:p>
    <w:p w14:paraId="273CAB65">
      <w:pPr>
        <w:tabs>
          <w:tab w:val="left" w:pos="5580"/>
        </w:tabs>
        <w:spacing w:line="360" w:lineRule="auto"/>
        <w:rPr>
          <w:color w:val="000000"/>
          <w:sz w:val="24"/>
        </w:rPr>
      </w:pPr>
    </w:p>
    <w:p w14:paraId="287922F8">
      <w:pPr>
        <w:spacing w:line="360" w:lineRule="auto"/>
        <w:jc w:val="center"/>
        <w:rPr>
          <w:b/>
          <w:color w:val="000000"/>
          <w:sz w:val="36"/>
          <w:szCs w:val="36"/>
        </w:rPr>
      </w:pPr>
      <w:r>
        <w:rPr>
          <w:b/>
          <w:color w:val="000000"/>
          <w:sz w:val="36"/>
          <w:szCs w:val="36"/>
        </w:rPr>
        <w:t>投标书</w:t>
      </w:r>
    </w:p>
    <w:p w14:paraId="4E7979F4">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80DE18C">
      <w:pPr>
        <w:tabs>
          <w:tab w:val="left" w:pos="5580"/>
        </w:tabs>
        <w:spacing w:line="360" w:lineRule="auto"/>
        <w:rPr>
          <w:color w:val="000000"/>
          <w:sz w:val="24"/>
          <w:szCs w:val="20"/>
        </w:rPr>
      </w:pPr>
    </w:p>
    <w:p w14:paraId="227E59B9">
      <w:pPr>
        <w:tabs>
          <w:tab w:val="left" w:pos="5580"/>
        </w:tabs>
        <w:spacing w:line="360" w:lineRule="auto"/>
        <w:ind w:firstLine="408"/>
        <w:rPr>
          <w:color w:val="000000"/>
          <w:sz w:val="24"/>
          <w:szCs w:val="20"/>
        </w:rPr>
      </w:pPr>
      <w:r>
        <w:rPr>
          <w:color w:val="000000"/>
          <w:sz w:val="24"/>
          <w:szCs w:val="20"/>
        </w:rPr>
        <w:t>我方参加你方就___________（项目名称，项目编号）组织的招标活动，并对此项目进行投标。</w:t>
      </w:r>
    </w:p>
    <w:p w14:paraId="66BE1283">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1E489AB8">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F587622">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649E8156">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2DE32D0B">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7D25A7E3">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2AF5939C">
      <w:pPr>
        <w:spacing w:line="360" w:lineRule="auto"/>
        <w:ind w:firstLine="480" w:firstLineChars="200"/>
        <w:rPr>
          <w:color w:val="000000"/>
          <w:sz w:val="24"/>
        </w:rPr>
      </w:pPr>
      <w:r>
        <w:rPr>
          <w:color w:val="000000"/>
          <w:sz w:val="24"/>
        </w:rPr>
        <w:t>与本投标有关的一切正式往来信函请寄：</w:t>
      </w:r>
    </w:p>
    <w:p w14:paraId="43A13BBA">
      <w:pPr>
        <w:tabs>
          <w:tab w:val="left" w:pos="5580"/>
        </w:tabs>
        <w:spacing w:line="360" w:lineRule="auto"/>
        <w:ind w:left="420"/>
        <w:rPr>
          <w:color w:val="000000"/>
          <w:sz w:val="24"/>
          <w:szCs w:val="20"/>
        </w:rPr>
      </w:pPr>
    </w:p>
    <w:p w14:paraId="11C302FA">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2154A693">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4EA839F2">
      <w:pPr>
        <w:tabs>
          <w:tab w:val="left" w:pos="5580"/>
        </w:tabs>
        <w:spacing w:line="360" w:lineRule="auto"/>
        <w:ind w:left="420"/>
        <w:rPr>
          <w:color w:val="000000"/>
          <w:sz w:val="24"/>
          <w:szCs w:val="20"/>
        </w:rPr>
      </w:pPr>
    </w:p>
    <w:p w14:paraId="19952061">
      <w:pPr>
        <w:tabs>
          <w:tab w:val="left" w:pos="5580"/>
        </w:tabs>
        <w:spacing w:line="360" w:lineRule="auto"/>
        <w:ind w:left="420"/>
        <w:rPr>
          <w:color w:val="000000"/>
          <w:sz w:val="24"/>
          <w:szCs w:val="20"/>
        </w:rPr>
      </w:pPr>
      <w:r>
        <w:rPr>
          <w:color w:val="000000"/>
          <w:sz w:val="24"/>
          <w:szCs w:val="20"/>
        </w:rPr>
        <w:t>投标人名称（加盖公章） ___________</w:t>
      </w:r>
    </w:p>
    <w:p w14:paraId="048DDBA8">
      <w:pPr>
        <w:tabs>
          <w:tab w:val="left" w:pos="5580"/>
        </w:tabs>
        <w:spacing w:line="360" w:lineRule="auto"/>
        <w:ind w:left="420"/>
        <w:rPr>
          <w:color w:val="000000"/>
          <w:sz w:val="24"/>
          <w:szCs w:val="20"/>
        </w:rPr>
      </w:pPr>
      <w:r>
        <w:rPr>
          <w:color w:val="000000"/>
          <w:sz w:val="24"/>
          <w:szCs w:val="20"/>
        </w:rPr>
        <w:t xml:space="preserve">日期：_____年______月______日    </w:t>
      </w:r>
    </w:p>
    <w:p w14:paraId="262C1594">
      <w:pPr>
        <w:tabs>
          <w:tab w:val="left" w:pos="5580"/>
        </w:tabs>
        <w:spacing w:line="360" w:lineRule="auto"/>
        <w:ind w:left="420"/>
        <w:rPr>
          <w:color w:val="000000"/>
          <w:sz w:val="24"/>
          <w:szCs w:val="20"/>
          <w:u w:val="single"/>
        </w:rPr>
      </w:pPr>
    </w:p>
    <w:p w14:paraId="3AA6049F">
      <w:pPr>
        <w:widowControl/>
        <w:jc w:val="left"/>
        <w:rPr>
          <w:color w:val="000000"/>
          <w:sz w:val="24"/>
        </w:rPr>
      </w:pPr>
      <w:bookmarkStart w:id="849" w:name="_Hlt520356243"/>
      <w:bookmarkEnd w:id="849"/>
      <w:bookmarkStart w:id="850" w:name="_Hlt520355938"/>
      <w:bookmarkEnd w:id="850"/>
      <w:bookmarkStart w:id="851" w:name="_Toc226337253"/>
      <w:bookmarkStart w:id="852" w:name="_Toc480942350"/>
      <w:bookmarkStart w:id="853" w:name="_Toc150480795"/>
      <w:bookmarkStart w:id="854" w:name="_Toc305158825"/>
      <w:bookmarkStart w:id="855" w:name="_Toc226965830"/>
      <w:bookmarkStart w:id="856" w:name="_Toc520356218"/>
      <w:bookmarkStart w:id="857" w:name="_Toc305158899"/>
      <w:bookmarkStart w:id="858" w:name="_Toc265228395"/>
      <w:bookmarkStart w:id="859" w:name="_Ref467988705"/>
      <w:bookmarkStart w:id="860" w:name="_Toc150774762"/>
      <w:bookmarkStart w:id="861" w:name="_Toc226965747"/>
      <w:bookmarkStart w:id="862" w:name="_Toc264969247"/>
      <w:bookmarkStart w:id="863" w:name="_Toc127151557"/>
      <w:bookmarkStart w:id="864" w:name="_Toc195842922"/>
      <w:bookmarkStart w:id="865" w:name="_Toc142311059"/>
      <w:bookmarkStart w:id="866" w:name="_Toc226309801"/>
      <w:r>
        <w:rPr>
          <w:color w:val="000000"/>
          <w:sz w:val="24"/>
        </w:rPr>
        <w:br w:type="page"/>
      </w:r>
    </w:p>
    <w:p w14:paraId="6E2AE442">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6D02E347">
      <w:pPr>
        <w:spacing w:line="360" w:lineRule="exact"/>
        <w:jc w:val="center"/>
        <w:rPr>
          <w:b/>
          <w:color w:val="000000"/>
          <w:sz w:val="36"/>
          <w:szCs w:val="36"/>
        </w:rPr>
      </w:pPr>
      <w:r>
        <w:rPr>
          <w:b/>
          <w:color w:val="000000"/>
          <w:sz w:val="36"/>
          <w:szCs w:val="36"/>
        </w:rPr>
        <w:t>授权委托书</w:t>
      </w:r>
    </w:p>
    <w:p w14:paraId="0DE2D812">
      <w:pPr>
        <w:spacing w:line="360" w:lineRule="auto"/>
        <w:ind w:firstLine="420"/>
        <w:rPr>
          <w:color w:val="000000"/>
          <w:sz w:val="24"/>
          <w:szCs w:val="20"/>
        </w:rPr>
      </w:pPr>
    </w:p>
    <w:p w14:paraId="008B4886">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6110ADB2">
      <w:pPr>
        <w:spacing w:line="360" w:lineRule="auto"/>
        <w:ind w:firstLine="420"/>
        <w:rPr>
          <w:color w:val="000000"/>
          <w:sz w:val="24"/>
          <w:szCs w:val="20"/>
        </w:rPr>
      </w:pPr>
      <w:r>
        <w:rPr>
          <w:color w:val="000000"/>
          <w:sz w:val="24"/>
          <w:szCs w:val="20"/>
        </w:rPr>
        <w:t>委托期限：自本授权委托书签署之日起至投标有效期届满之日止。</w:t>
      </w:r>
    </w:p>
    <w:p w14:paraId="1C356425">
      <w:pPr>
        <w:spacing w:line="360" w:lineRule="auto"/>
        <w:ind w:firstLine="420"/>
        <w:rPr>
          <w:color w:val="000000"/>
          <w:sz w:val="24"/>
          <w:szCs w:val="20"/>
        </w:rPr>
      </w:pPr>
      <w:r>
        <w:rPr>
          <w:color w:val="000000"/>
          <w:sz w:val="24"/>
          <w:szCs w:val="20"/>
        </w:rPr>
        <w:t>代理人无转委托权。</w:t>
      </w:r>
      <w:r>
        <w:rPr>
          <w:color w:val="000000"/>
          <w:sz w:val="24"/>
          <w:szCs w:val="20"/>
        </w:rPr>
        <w:cr/>
      </w:r>
    </w:p>
    <w:p w14:paraId="5BD55C8A">
      <w:pPr>
        <w:spacing w:line="360" w:lineRule="auto"/>
        <w:rPr>
          <w:color w:val="000000"/>
          <w:sz w:val="24"/>
          <w:lang w:val="zh-CN"/>
        </w:rPr>
      </w:pPr>
      <w:r>
        <w:rPr>
          <w:color w:val="000000"/>
          <w:sz w:val="24"/>
        </w:rPr>
        <w:t>投标人名称（加盖公章）</w:t>
      </w:r>
      <w:r>
        <w:rPr>
          <w:color w:val="000000"/>
          <w:sz w:val="24"/>
          <w:lang w:val="zh-CN"/>
        </w:rPr>
        <w:t>：________________</w:t>
      </w:r>
    </w:p>
    <w:p w14:paraId="55E4D6B1">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6A3A690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0F76DBB1">
      <w:pPr>
        <w:autoSpaceDE w:val="0"/>
        <w:autoSpaceDN w:val="0"/>
        <w:adjustRightInd w:val="0"/>
        <w:snapToGrid w:val="0"/>
        <w:spacing w:line="360" w:lineRule="auto"/>
        <w:rPr>
          <w:color w:val="000000"/>
          <w:sz w:val="24"/>
          <w:lang w:val="zh-CN"/>
        </w:rPr>
      </w:pPr>
      <w:r>
        <w:rPr>
          <w:color w:val="000000"/>
          <w:sz w:val="24"/>
        </w:rPr>
        <w:t>日期：_____年______月______日</w:t>
      </w:r>
    </w:p>
    <w:p w14:paraId="7D4CC7F9">
      <w:pPr>
        <w:tabs>
          <w:tab w:val="left" w:pos="5580"/>
        </w:tabs>
        <w:spacing w:line="360" w:lineRule="auto"/>
        <w:ind w:firstLine="480" w:firstLineChars="200"/>
        <w:rPr>
          <w:color w:val="000000"/>
          <w:sz w:val="24"/>
          <w:szCs w:val="20"/>
        </w:rPr>
      </w:pPr>
    </w:p>
    <w:p w14:paraId="5407E101">
      <w:pPr>
        <w:tabs>
          <w:tab w:val="left" w:pos="5580"/>
        </w:tabs>
        <w:spacing w:line="360" w:lineRule="auto"/>
        <w:rPr>
          <w:color w:val="000000"/>
          <w:sz w:val="24"/>
          <w:szCs w:val="20"/>
        </w:rPr>
      </w:pPr>
      <w:r>
        <w:rPr>
          <w:color w:val="000000"/>
          <w:sz w:val="24"/>
          <w:szCs w:val="20"/>
        </w:rPr>
        <w:t>附：法定代表人</w:t>
      </w:r>
      <w:r>
        <w:rPr>
          <w:sz w:val="24"/>
          <w:szCs w:val="20"/>
        </w:rPr>
        <w:t>（单位负责人）</w:t>
      </w:r>
      <w:r>
        <w:rPr>
          <w:color w:val="000000"/>
          <w:sz w:val="24"/>
          <w:szCs w:val="20"/>
        </w:rPr>
        <w:t>及委托代理人身份证明文件电子件：</w:t>
      </w:r>
    </w:p>
    <w:p w14:paraId="4CF7434E">
      <w:pPr>
        <w:tabs>
          <w:tab w:val="left" w:pos="5580"/>
        </w:tabs>
        <w:spacing w:line="360" w:lineRule="auto"/>
        <w:jc w:val="left"/>
        <w:rPr>
          <w:color w:val="000000"/>
          <w:sz w:val="24"/>
          <w:szCs w:val="20"/>
        </w:rPr>
      </w:pPr>
    </w:p>
    <w:p w14:paraId="6B539C03">
      <w:pPr>
        <w:tabs>
          <w:tab w:val="left" w:pos="5580"/>
        </w:tabs>
        <w:spacing w:line="360" w:lineRule="auto"/>
        <w:jc w:val="left"/>
        <w:rPr>
          <w:color w:val="000000"/>
          <w:sz w:val="24"/>
          <w:szCs w:val="20"/>
        </w:rPr>
      </w:pPr>
    </w:p>
    <w:p w14:paraId="193187E7">
      <w:pPr>
        <w:tabs>
          <w:tab w:val="left" w:pos="5580"/>
        </w:tabs>
        <w:spacing w:line="360" w:lineRule="auto"/>
        <w:jc w:val="left"/>
        <w:rPr>
          <w:color w:val="000000"/>
          <w:sz w:val="24"/>
          <w:szCs w:val="20"/>
        </w:rPr>
      </w:pPr>
    </w:p>
    <w:p w14:paraId="172CD69C">
      <w:pPr>
        <w:tabs>
          <w:tab w:val="left" w:pos="5580"/>
        </w:tabs>
        <w:spacing w:line="360" w:lineRule="auto"/>
        <w:jc w:val="left"/>
        <w:rPr>
          <w:color w:val="000000"/>
          <w:sz w:val="24"/>
          <w:szCs w:val="20"/>
        </w:rPr>
      </w:pPr>
    </w:p>
    <w:p w14:paraId="14E4A073">
      <w:pPr>
        <w:tabs>
          <w:tab w:val="left" w:pos="5580"/>
        </w:tabs>
        <w:spacing w:line="360" w:lineRule="auto"/>
        <w:jc w:val="left"/>
        <w:rPr>
          <w:color w:val="000000"/>
          <w:sz w:val="24"/>
          <w:szCs w:val="20"/>
        </w:rPr>
      </w:pPr>
    </w:p>
    <w:p w14:paraId="04143727">
      <w:pPr>
        <w:tabs>
          <w:tab w:val="left" w:pos="5580"/>
        </w:tabs>
        <w:spacing w:line="360" w:lineRule="auto"/>
        <w:jc w:val="left"/>
        <w:rPr>
          <w:color w:val="000000"/>
          <w:sz w:val="24"/>
          <w:szCs w:val="20"/>
        </w:rPr>
      </w:pPr>
      <w:r>
        <w:rPr>
          <w:color w:val="000000"/>
          <w:sz w:val="24"/>
          <w:szCs w:val="20"/>
        </w:rPr>
        <w:t>说明：</w:t>
      </w:r>
    </w:p>
    <w:p w14:paraId="47657BDE">
      <w:pPr>
        <w:tabs>
          <w:tab w:val="left" w:pos="5580"/>
        </w:tabs>
        <w:spacing w:line="360" w:lineRule="auto"/>
        <w:jc w:val="left"/>
        <w:rPr>
          <w:color w:val="000000"/>
          <w:sz w:val="24"/>
          <w:szCs w:val="20"/>
        </w:rPr>
      </w:pPr>
      <w:r>
        <w:rPr>
          <w:color w:val="000000"/>
          <w:sz w:val="24"/>
          <w:szCs w:val="20"/>
        </w:rPr>
        <w:t>1.若</w:t>
      </w:r>
      <w:r>
        <w:rPr>
          <w:rFonts w:hint="eastAsia"/>
          <w:color w:val="000000"/>
          <w:sz w:val="24"/>
          <w:szCs w:val="20"/>
          <w:lang w:eastAsia="zh-CN"/>
        </w:rPr>
        <w:t>投标人</w:t>
      </w:r>
      <w:r>
        <w:rPr>
          <w:color w:val="000000"/>
          <w:sz w:val="24"/>
          <w:szCs w:val="20"/>
        </w:rPr>
        <w:t>为事业单位或其他组织或分支机构，则法定代表人（单位负责人）处的签署人可为单位负责人。</w:t>
      </w:r>
    </w:p>
    <w:p w14:paraId="1716F9CC">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C74591A">
      <w:pPr>
        <w:tabs>
          <w:tab w:val="left" w:pos="5580"/>
        </w:tabs>
        <w:spacing w:line="360" w:lineRule="auto"/>
        <w:jc w:val="left"/>
        <w:rPr>
          <w:color w:val="000000"/>
          <w:sz w:val="24"/>
          <w:szCs w:val="20"/>
        </w:rPr>
      </w:pPr>
      <w:r>
        <w:rPr>
          <w:color w:val="000000"/>
          <w:sz w:val="24"/>
          <w:szCs w:val="20"/>
        </w:rPr>
        <w:t>3.</w:t>
      </w:r>
      <w:r>
        <w:rPr>
          <w:rFonts w:hint="eastAsia"/>
          <w:color w:val="000000"/>
          <w:sz w:val="24"/>
          <w:szCs w:val="20"/>
          <w:lang w:eastAsia="zh-CN"/>
        </w:rPr>
        <w:t>投标人</w:t>
      </w:r>
      <w:r>
        <w:rPr>
          <w:color w:val="000000"/>
          <w:sz w:val="24"/>
          <w:szCs w:val="20"/>
        </w:rPr>
        <w:t>为自然人的情形，可不提供本《授权委托书》。</w:t>
      </w:r>
    </w:p>
    <w:p w14:paraId="32434688">
      <w:pPr>
        <w:tabs>
          <w:tab w:val="left" w:pos="5580"/>
        </w:tabs>
        <w:spacing w:line="360" w:lineRule="auto"/>
        <w:jc w:val="left"/>
        <w:rPr>
          <w:color w:val="000000"/>
          <w:sz w:val="30"/>
          <w:szCs w:val="30"/>
        </w:rPr>
      </w:pPr>
      <w:r>
        <w:rPr>
          <w:color w:val="000000"/>
          <w:sz w:val="24"/>
          <w:szCs w:val="20"/>
        </w:rPr>
        <w:t>4.</w:t>
      </w:r>
      <w:r>
        <w:rPr>
          <w:rFonts w:hint="eastAsia"/>
          <w:color w:val="000000"/>
          <w:sz w:val="24"/>
          <w:szCs w:val="20"/>
          <w:lang w:eastAsia="zh-CN"/>
        </w:rPr>
        <w:t>投标人</w:t>
      </w:r>
      <w:r>
        <w:rPr>
          <w:color w:val="000000"/>
          <w:sz w:val="24"/>
          <w:szCs w:val="20"/>
        </w:rPr>
        <w:t>应随本《授权委托书》同时提供法定代表人（单位负责人）及委托代理人的有效的身份证或护照等身份证明文件电子件。提供身份证的，应同时提供身份证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63C1C295">
      <w:pPr>
        <w:spacing w:line="360" w:lineRule="exact"/>
        <w:jc w:val="center"/>
        <w:rPr>
          <w:b/>
          <w:color w:val="000000"/>
          <w:sz w:val="36"/>
          <w:szCs w:val="36"/>
        </w:rPr>
      </w:pPr>
      <w:r>
        <w:rPr>
          <w:b/>
          <w:color w:val="000000"/>
          <w:sz w:val="36"/>
          <w:szCs w:val="36"/>
        </w:rPr>
        <w:t>法定代表人（单位负责人）身份证明</w:t>
      </w:r>
    </w:p>
    <w:p w14:paraId="3FF2D3F7">
      <w:pPr>
        <w:kinsoku w:val="0"/>
        <w:overflowPunct w:val="0"/>
        <w:spacing w:line="200" w:lineRule="exact"/>
        <w:rPr>
          <w:sz w:val="20"/>
          <w:szCs w:val="20"/>
        </w:rPr>
      </w:pPr>
    </w:p>
    <w:p w14:paraId="384457A3">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D9C336B">
      <w:pPr>
        <w:pStyle w:val="20"/>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15D5A1A0">
      <w:pPr>
        <w:pStyle w:val="2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0E09C08B">
      <w:pPr>
        <w:pStyle w:val="20"/>
        <w:tabs>
          <w:tab w:val="left" w:pos="2412"/>
          <w:tab w:val="left" w:pos="3883"/>
          <w:tab w:val="left" w:pos="5352"/>
          <w:tab w:val="left" w:pos="6821"/>
        </w:tabs>
        <w:kinsoku w:val="0"/>
        <w:overflowPunct w:val="0"/>
        <w:spacing w:line="335" w:lineRule="exact"/>
        <w:rPr>
          <w:rFonts w:ascii="Times New Roman" w:hAnsi="Times New Roman"/>
        </w:rPr>
      </w:pPr>
    </w:p>
    <w:p w14:paraId="1E6D0F8F">
      <w:pPr>
        <w:pStyle w:val="20"/>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091CA4DD">
      <w:pPr>
        <w:pStyle w:val="20"/>
        <w:tabs>
          <w:tab w:val="left" w:pos="2412"/>
          <w:tab w:val="left" w:pos="3883"/>
          <w:tab w:val="left" w:pos="5352"/>
          <w:tab w:val="left" w:pos="6821"/>
        </w:tabs>
        <w:kinsoku w:val="0"/>
        <w:overflowPunct w:val="0"/>
        <w:spacing w:line="335" w:lineRule="exact"/>
        <w:rPr>
          <w:rFonts w:ascii="Times New Roman" w:hAnsi="Times New Roman"/>
        </w:rPr>
      </w:pPr>
    </w:p>
    <w:p w14:paraId="058BFD46">
      <w:pPr>
        <w:pStyle w:val="2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附：法定代表人（单位负责人）身份证或护照等身份证明文件电子件：</w:t>
      </w:r>
    </w:p>
    <w:p w14:paraId="5E14D6BC">
      <w:pPr>
        <w:pStyle w:val="20"/>
        <w:kinsoku w:val="0"/>
        <w:overflowPunct w:val="0"/>
        <w:spacing w:line="583" w:lineRule="auto"/>
        <w:ind w:right="4305"/>
        <w:rPr>
          <w:rFonts w:ascii="Times New Roman" w:hAnsi="Times New Roman"/>
          <w:spacing w:val="-3"/>
        </w:rPr>
      </w:pPr>
    </w:p>
    <w:p w14:paraId="40502BEB">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1A06A02C">
      <w:pPr>
        <w:pStyle w:val="2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172E0217">
      <w:pPr>
        <w:autoSpaceDE w:val="0"/>
        <w:autoSpaceDN w:val="0"/>
        <w:adjustRightInd w:val="0"/>
        <w:snapToGrid w:val="0"/>
        <w:spacing w:line="360" w:lineRule="auto"/>
        <w:rPr>
          <w:color w:val="000000"/>
          <w:sz w:val="24"/>
        </w:rPr>
      </w:pPr>
    </w:p>
    <w:p w14:paraId="435C7DE6">
      <w:pPr>
        <w:autoSpaceDE w:val="0"/>
        <w:autoSpaceDN w:val="0"/>
        <w:adjustRightInd w:val="0"/>
        <w:snapToGrid w:val="0"/>
        <w:spacing w:line="360" w:lineRule="auto"/>
        <w:rPr>
          <w:color w:val="000000"/>
          <w:sz w:val="24"/>
          <w:lang w:val="zh-CN"/>
        </w:rPr>
      </w:pPr>
      <w:r>
        <w:rPr>
          <w:color w:val="000000"/>
          <w:sz w:val="24"/>
        </w:rPr>
        <w:t>日期：_____年______月______日</w:t>
      </w:r>
    </w:p>
    <w:p w14:paraId="6119F03F">
      <w:pPr>
        <w:widowControl/>
        <w:jc w:val="left"/>
        <w:rPr>
          <w:i/>
          <w:color w:val="000000"/>
          <w:sz w:val="24"/>
          <w:szCs w:val="20"/>
          <w:u w:val="single"/>
        </w:rPr>
      </w:pPr>
    </w:p>
    <w:p w14:paraId="1211B34B">
      <w:pPr>
        <w:widowControl/>
        <w:jc w:val="left"/>
        <w:rPr>
          <w:color w:val="000000"/>
          <w:sz w:val="24"/>
          <w:szCs w:val="20"/>
        </w:rPr>
      </w:pPr>
      <w:r>
        <w:rPr>
          <w:color w:val="000000"/>
          <w:sz w:val="24"/>
          <w:szCs w:val="20"/>
        </w:rPr>
        <w:br w:type="page"/>
      </w:r>
    </w:p>
    <w:p w14:paraId="6417C604">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rPr>
          <w:color w:val="000000"/>
          <w:sz w:val="24"/>
          <w:szCs w:val="20"/>
        </w:rPr>
        <w:t>（实质性格式）</w:t>
      </w:r>
    </w:p>
    <w:p w14:paraId="6D7DC752">
      <w:pPr>
        <w:spacing w:line="360" w:lineRule="exact"/>
        <w:jc w:val="center"/>
        <w:rPr>
          <w:b/>
          <w:color w:val="000000"/>
          <w:sz w:val="36"/>
          <w:szCs w:val="36"/>
        </w:rPr>
      </w:pPr>
      <w:bookmarkStart w:id="867" w:name="_Toc305158826"/>
      <w:bookmarkStart w:id="868" w:name="_Toc164608672"/>
      <w:bookmarkStart w:id="869" w:name="_Toc164608827"/>
      <w:bookmarkStart w:id="870" w:name="_Toc226337254"/>
      <w:bookmarkStart w:id="871" w:name="_Toc226965831"/>
      <w:bookmarkStart w:id="872" w:name="_Toc305158900"/>
      <w:bookmarkStart w:id="873" w:name="_Toc226309802"/>
      <w:bookmarkStart w:id="874" w:name="_Toc195842923"/>
      <w:bookmarkStart w:id="875" w:name="_Toc264969248"/>
      <w:bookmarkStart w:id="876" w:name="_Toc226965748"/>
      <w:bookmarkStart w:id="877" w:name="_Toc265228396"/>
      <w:r>
        <w:rPr>
          <w:b/>
          <w:color w:val="000000"/>
          <w:sz w:val="36"/>
          <w:szCs w:val="36"/>
        </w:rPr>
        <w:t>开标一览表</w:t>
      </w:r>
      <w:bookmarkEnd w:id="867"/>
      <w:bookmarkEnd w:id="868"/>
      <w:bookmarkEnd w:id="869"/>
      <w:bookmarkEnd w:id="870"/>
      <w:bookmarkEnd w:id="871"/>
      <w:bookmarkEnd w:id="872"/>
      <w:bookmarkEnd w:id="873"/>
      <w:bookmarkEnd w:id="874"/>
      <w:bookmarkEnd w:id="875"/>
      <w:bookmarkEnd w:id="876"/>
      <w:bookmarkEnd w:id="877"/>
    </w:p>
    <w:p w14:paraId="0BD627FF">
      <w:pPr>
        <w:tabs>
          <w:tab w:val="left" w:pos="1800"/>
          <w:tab w:val="left" w:pos="5580"/>
        </w:tabs>
        <w:spacing w:line="360" w:lineRule="auto"/>
        <w:jc w:val="left"/>
        <w:rPr>
          <w:i/>
          <w:color w:val="FF0000"/>
          <w:sz w:val="24"/>
        </w:rPr>
      </w:pPr>
    </w:p>
    <w:p w14:paraId="4E43F87B">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4"/>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6443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64DF7C24">
            <w:pPr>
              <w:tabs>
                <w:tab w:val="left" w:pos="5580"/>
              </w:tabs>
              <w:jc w:val="center"/>
              <w:rPr>
                <w:b/>
                <w:sz w:val="24"/>
              </w:rPr>
            </w:pPr>
            <w:r>
              <w:rPr>
                <w:b/>
                <w:sz w:val="24"/>
              </w:rPr>
              <w:t>包号</w:t>
            </w:r>
          </w:p>
        </w:tc>
        <w:tc>
          <w:tcPr>
            <w:tcW w:w="2215" w:type="pct"/>
            <w:vMerge w:val="restart"/>
            <w:vAlign w:val="center"/>
          </w:tcPr>
          <w:p w14:paraId="328BBEBA">
            <w:pPr>
              <w:tabs>
                <w:tab w:val="left" w:pos="5580"/>
              </w:tabs>
              <w:jc w:val="center"/>
              <w:rPr>
                <w:b/>
                <w:sz w:val="24"/>
              </w:rPr>
            </w:pPr>
            <w:r>
              <w:rPr>
                <w:b/>
                <w:sz w:val="24"/>
              </w:rPr>
              <w:t>投标人名称</w:t>
            </w:r>
          </w:p>
        </w:tc>
        <w:tc>
          <w:tcPr>
            <w:tcW w:w="2373" w:type="pct"/>
            <w:gridSpan w:val="2"/>
            <w:vAlign w:val="center"/>
          </w:tcPr>
          <w:p w14:paraId="7789DF3C">
            <w:pPr>
              <w:tabs>
                <w:tab w:val="left" w:pos="5580"/>
              </w:tabs>
              <w:jc w:val="center"/>
              <w:rPr>
                <w:b/>
                <w:sz w:val="24"/>
              </w:rPr>
            </w:pPr>
            <w:r>
              <w:rPr>
                <w:b/>
                <w:sz w:val="24"/>
              </w:rPr>
              <w:t>投标报价</w:t>
            </w:r>
          </w:p>
        </w:tc>
      </w:tr>
      <w:tr w14:paraId="163C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515B9F2">
            <w:pPr>
              <w:tabs>
                <w:tab w:val="left" w:pos="5580"/>
              </w:tabs>
              <w:jc w:val="center"/>
              <w:rPr>
                <w:sz w:val="24"/>
              </w:rPr>
            </w:pPr>
          </w:p>
        </w:tc>
        <w:tc>
          <w:tcPr>
            <w:tcW w:w="2215" w:type="pct"/>
            <w:vMerge w:val="continue"/>
            <w:vAlign w:val="center"/>
          </w:tcPr>
          <w:p w14:paraId="45E39487">
            <w:pPr>
              <w:tabs>
                <w:tab w:val="left" w:pos="5580"/>
              </w:tabs>
              <w:jc w:val="center"/>
              <w:rPr>
                <w:sz w:val="24"/>
              </w:rPr>
            </w:pPr>
          </w:p>
        </w:tc>
        <w:tc>
          <w:tcPr>
            <w:tcW w:w="1188" w:type="pct"/>
            <w:vAlign w:val="center"/>
          </w:tcPr>
          <w:p w14:paraId="1ACC3A80">
            <w:pPr>
              <w:tabs>
                <w:tab w:val="left" w:pos="5580"/>
              </w:tabs>
              <w:jc w:val="center"/>
              <w:rPr>
                <w:b/>
                <w:sz w:val="24"/>
              </w:rPr>
            </w:pPr>
            <w:r>
              <w:rPr>
                <w:b/>
                <w:sz w:val="24"/>
              </w:rPr>
              <w:t>大写</w:t>
            </w:r>
          </w:p>
        </w:tc>
        <w:tc>
          <w:tcPr>
            <w:tcW w:w="1182" w:type="pct"/>
            <w:vAlign w:val="center"/>
          </w:tcPr>
          <w:p w14:paraId="415F7837">
            <w:pPr>
              <w:tabs>
                <w:tab w:val="left" w:pos="5580"/>
              </w:tabs>
              <w:jc w:val="center"/>
              <w:rPr>
                <w:b/>
                <w:sz w:val="24"/>
              </w:rPr>
            </w:pPr>
            <w:r>
              <w:rPr>
                <w:b/>
                <w:sz w:val="24"/>
              </w:rPr>
              <w:t>小写</w:t>
            </w:r>
          </w:p>
        </w:tc>
      </w:tr>
      <w:tr w14:paraId="45B32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737978D8">
            <w:pPr>
              <w:tabs>
                <w:tab w:val="left" w:pos="5580"/>
              </w:tabs>
              <w:jc w:val="center"/>
              <w:rPr>
                <w:sz w:val="24"/>
              </w:rPr>
            </w:pPr>
          </w:p>
        </w:tc>
        <w:tc>
          <w:tcPr>
            <w:tcW w:w="2215" w:type="pct"/>
            <w:vAlign w:val="center"/>
          </w:tcPr>
          <w:p w14:paraId="4CA33CD3">
            <w:pPr>
              <w:tabs>
                <w:tab w:val="left" w:pos="5580"/>
              </w:tabs>
              <w:jc w:val="center"/>
              <w:rPr>
                <w:sz w:val="24"/>
              </w:rPr>
            </w:pPr>
          </w:p>
        </w:tc>
        <w:tc>
          <w:tcPr>
            <w:tcW w:w="1188" w:type="pct"/>
            <w:vAlign w:val="center"/>
          </w:tcPr>
          <w:p w14:paraId="00865D77">
            <w:pPr>
              <w:tabs>
                <w:tab w:val="left" w:pos="5580"/>
              </w:tabs>
              <w:jc w:val="center"/>
              <w:rPr>
                <w:sz w:val="24"/>
              </w:rPr>
            </w:pPr>
          </w:p>
        </w:tc>
        <w:tc>
          <w:tcPr>
            <w:tcW w:w="1182" w:type="pct"/>
            <w:vAlign w:val="center"/>
          </w:tcPr>
          <w:p w14:paraId="55F89F98">
            <w:pPr>
              <w:tabs>
                <w:tab w:val="left" w:pos="5580"/>
              </w:tabs>
              <w:jc w:val="center"/>
              <w:rPr>
                <w:sz w:val="24"/>
              </w:rPr>
            </w:pPr>
          </w:p>
        </w:tc>
      </w:tr>
    </w:tbl>
    <w:p w14:paraId="097F7EAB">
      <w:pPr>
        <w:autoSpaceDE w:val="0"/>
        <w:autoSpaceDN w:val="0"/>
        <w:adjustRightInd w:val="0"/>
        <w:jc w:val="left"/>
        <w:rPr>
          <w:color w:val="000000"/>
          <w:kern w:val="0"/>
          <w:sz w:val="24"/>
        </w:rPr>
      </w:pPr>
    </w:p>
    <w:p w14:paraId="6A34CAF4">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2F71A172">
      <w:pPr>
        <w:tabs>
          <w:tab w:val="left" w:pos="5580"/>
        </w:tabs>
        <w:ind w:firstLine="480" w:firstLineChars="200"/>
        <w:rPr>
          <w:color w:val="000000"/>
          <w:sz w:val="24"/>
          <w:szCs w:val="20"/>
        </w:rPr>
      </w:pPr>
      <w:r>
        <w:rPr>
          <w:color w:val="000000"/>
          <w:sz w:val="24"/>
          <w:szCs w:val="20"/>
        </w:rPr>
        <w:t>2.本表必须按包分别填写。</w:t>
      </w:r>
    </w:p>
    <w:p w14:paraId="0510F500">
      <w:pPr>
        <w:autoSpaceDE w:val="0"/>
        <w:autoSpaceDN w:val="0"/>
        <w:adjustRightInd w:val="0"/>
        <w:snapToGrid w:val="0"/>
        <w:spacing w:before="25" w:after="25" w:line="360" w:lineRule="auto"/>
        <w:rPr>
          <w:color w:val="000000"/>
          <w:sz w:val="24"/>
          <w:lang w:val="zh-CN"/>
        </w:rPr>
      </w:pPr>
    </w:p>
    <w:p w14:paraId="3976A2BE">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0068A5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16E66D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C3D2228">
      <w:pPr>
        <w:widowControl/>
        <w:jc w:val="left"/>
        <w:rPr>
          <w:color w:val="000000"/>
          <w:sz w:val="24"/>
          <w:szCs w:val="20"/>
        </w:rPr>
      </w:pPr>
      <w:bookmarkStart w:id="878" w:name="_Toc264969249"/>
      <w:bookmarkStart w:id="879" w:name="_Toc305158901"/>
      <w:bookmarkStart w:id="880" w:name="_Toc226965832"/>
      <w:bookmarkStart w:id="881" w:name="_Toc305158827"/>
      <w:bookmarkStart w:id="882" w:name="_Toc142311060"/>
      <w:bookmarkStart w:id="883" w:name="_Toc150774763"/>
      <w:bookmarkStart w:id="884" w:name="_Toc195842924"/>
      <w:bookmarkStart w:id="885" w:name="_Toc127151558"/>
      <w:bookmarkStart w:id="886" w:name="_Toc150480796"/>
      <w:bookmarkStart w:id="887" w:name="_Toc226965749"/>
      <w:bookmarkStart w:id="888" w:name="_Toc226337255"/>
      <w:bookmarkStart w:id="889" w:name="_Toc265228397"/>
      <w:bookmarkStart w:id="890" w:name="_Toc226309803"/>
    </w:p>
    <w:p w14:paraId="211E9D6A">
      <w:pPr>
        <w:widowControl/>
        <w:jc w:val="left"/>
        <w:rPr>
          <w:color w:val="000000"/>
          <w:sz w:val="24"/>
          <w:szCs w:val="20"/>
        </w:rPr>
      </w:pPr>
    </w:p>
    <w:p w14:paraId="42616B8D">
      <w:pPr>
        <w:numPr>
          <w:ilvl w:val="0"/>
          <w:numId w:val="18"/>
        </w:numPr>
        <w:tabs>
          <w:tab w:val="left" w:pos="360"/>
        </w:tabs>
        <w:snapToGrid w:val="0"/>
        <w:spacing w:line="360" w:lineRule="auto"/>
        <w:outlineLvl w:val="1"/>
        <w:rPr>
          <w:color w:val="000000"/>
          <w:sz w:val="24"/>
          <w:szCs w:val="20"/>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14:paraId="66134FCA">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878"/>
      <w:bookmarkEnd w:id="879"/>
      <w:bookmarkEnd w:id="880"/>
      <w:bookmarkEnd w:id="881"/>
      <w:bookmarkEnd w:id="882"/>
      <w:bookmarkEnd w:id="883"/>
      <w:bookmarkEnd w:id="884"/>
      <w:bookmarkEnd w:id="885"/>
      <w:bookmarkEnd w:id="886"/>
      <w:bookmarkEnd w:id="887"/>
      <w:bookmarkEnd w:id="888"/>
      <w:bookmarkEnd w:id="889"/>
      <w:bookmarkEnd w:id="890"/>
      <w:r>
        <w:rPr>
          <w:color w:val="000000"/>
          <w:sz w:val="24"/>
          <w:szCs w:val="20"/>
        </w:rPr>
        <w:t>（实质性格式）</w:t>
      </w:r>
    </w:p>
    <w:p w14:paraId="484D7E43">
      <w:pPr>
        <w:spacing w:line="360" w:lineRule="exact"/>
        <w:jc w:val="center"/>
        <w:rPr>
          <w:color w:val="000000"/>
          <w:sz w:val="36"/>
          <w:szCs w:val="36"/>
        </w:rPr>
      </w:pPr>
    </w:p>
    <w:p w14:paraId="1214B32F">
      <w:pPr>
        <w:spacing w:line="360" w:lineRule="exact"/>
        <w:jc w:val="center"/>
        <w:rPr>
          <w:b/>
          <w:color w:val="000000"/>
          <w:sz w:val="36"/>
          <w:szCs w:val="36"/>
        </w:rPr>
      </w:pPr>
      <w:r>
        <w:rPr>
          <w:b/>
          <w:color w:val="000000"/>
          <w:sz w:val="36"/>
          <w:szCs w:val="36"/>
        </w:rPr>
        <w:t>投标分项报价表</w:t>
      </w:r>
    </w:p>
    <w:p w14:paraId="3161F2C9">
      <w:pPr>
        <w:spacing w:line="260" w:lineRule="exact"/>
        <w:jc w:val="center"/>
        <w:rPr>
          <w:color w:val="000000"/>
          <w:sz w:val="36"/>
          <w:szCs w:val="36"/>
        </w:rPr>
      </w:pPr>
    </w:p>
    <w:p w14:paraId="11991DE6">
      <w:pPr>
        <w:tabs>
          <w:tab w:val="left" w:pos="1800"/>
          <w:tab w:val="left" w:pos="5580"/>
        </w:tabs>
        <w:rPr>
          <w:color w:val="000000"/>
          <w:sz w:val="24"/>
        </w:rPr>
      </w:pPr>
      <w:r>
        <w:rPr>
          <w:color w:val="000000"/>
          <w:sz w:val="24"/>
        </w:rPr>
        <w:t>项目编号：___________ 项目名称：__________报价单位：人民币元</w:t>
      </w:r>
    </w:p>
    <w:tbl>
      <w:tblPr>
        <w:tblStyle w:val="44"/>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33E6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387EA27A">
            <w:pPr>
              <w:adjustRightInd w:val="0"/>
              <w:snapToGrid w:val="0"/>
              <w:jc w:val="left"/>
              <w:rPr>
                <w:b/>
                <w:color w:val="000000"/>
                <w:sz w:val="24"/>
              </w:rPr>
            </w:pPr>
            <w:r>
              <w:rPr>
                <w:b/>
                <w:color w:val="000000"/>
                <w:sz w:val="24"/>
              </w:rPr>
              <w:t>序号</w:t>
            </w:r>
          </w:p>
        </w:tc>
        <w:tc>
          <w:tcPr>
            <w:tcW w:w="1605" w:type="pct"/>
            <w:vAlign w:val="center"/>
          </w:tcPr>
          <w:p w14:paraId="486E556A">
            <w:pPr>
              <w:adjustRightInd w:val="0"/>
              <w:snapToGrid w:val="0"/>
              <w:jc w:val="center"/>
              <w:rPr>
                <w:b/>
                <w:color w:val="000000"/>
                <w:sz w:val="24"/>
              </w:rPr>
            </w:pPr>
            <w:r>
              <w:rPr>
                <w:b/>
                <w:color w:val="000000"/>
                <w:sz w:val="24"/>
              </w:rPr>
              <w:t>分项名称</w:t>
            </w:r>
          </w:p>
        </w:tc>
        <w:tc>
          <w:tcPr>
            <w:tcW w:w="736" w:type="pct"/>
            <w:vAlign w:val="center"/>
          </w:tcPr>
          <w:p w14:paraId="532D0310">
            <w:pPr>
              <w:adjustRightInd w:val="0"/>
              <w:snapToGrid w:val="0"/>
              <w:jc w:val="center"/>
              <w:rPr>
                <w:b/>
                <w:color w:val="000000"/>
                <w:sz w:val="24"/>
              </w:rPr>
            </w:pPr>
            <w:r>
              <w:rPr>
                <w:b/>
                <w:color w:val="000000"/>
                <w:sz w:val="24"/>
              </w:rPr>
              <w:t>单价（元）</w:t>
            </w:r>
          </w:p>
        </w:tc>
        <w:tc>
          <w:tcPr>
            <w:tcW w:w="659" w:type="pct"/>
            <w:vAlign w:val="center"/>
          </w:tcPr>
          <w:p w14:paraId="6C511DE2">
            <w:pPr>
              <w:adjustRightInd w:val="0"/>
              <w:snapToGrid w:val="0"/>
              <w:jc w:val="center"/>
              <w:rPr>
                <w:b/>
                <w:color w:val="000000"/>
                <w:sz w:val="24"/>
              </w:rPr>
            </w:pPr>
            <w:r>
              <w:rPr>
                <w:b/>
                <w:color w:val="000000"/>
                <w:sz w:val="24"/>
              </w:rPr>
              <w:t>数量</w:t>
            </w:r>
          </w:p>
        </w:tc>
        <w:tc>
          <w:tcPr>
            <w:tcW w:w="735" w:type="pct"/>
            <w:vAlign w:val="center"/>
          </w:tcPr>
          <w:p w14:paraId="1686A36C">
            <w:pPr>
              <w:adjustRightInd w:val="0"/>
              <w:snapToGrid w:val="0"/>
              <w:jc w:val="center"/>
              <w:rPr>
                <w:b/>
                <w:color w:val="000000"/>
                <w:sz w:val="24"/>
              </w:rPr>
            </w:pPr>
            <w:r>
              <w:rPr>
                <w:b/>
                <w:color w:val="000000"/>
                <w:sz w:val="24"/>
              </w:rPr>
              <w:t>合价（元）</w:t>
            </w:r>
          </w:p>
        </w:tc>
        <w:tc>
          <w:tcPr>
            <w:tcW w:w="933" w:type="pct"/>
            <w:vAlign w:val="center"/>
          </w:tcPr>
          <w:p w14:paraId="652DF158">
            <w:pPr>
              <w:adjustRightInd w:val="0"/>
              <w:snapToGrid w:val="0"/>
              <w:jc w:val="center"/>
              <w:rPr>
                <w:b/>
                <w:color w:val="000000"/>
                <w:sz w:val="24"/>
              </w:rPr>
            </w:pPr>
            <w:r>
              <w:rPr>
                <w:b/>
                <w:color w:val="000000"/>
                <w:sz w:val="24"/>
              </w:rPr>
              <w:t>备注/说明</w:t>
            </w:r>
          </w:p>
        </w:tc>
      </w:tr>
      <w:tr w14:paraId="420A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60D07D05">
            <w:pPr>
              <w:adjustRightInd w:val="0"/>
              <w:snapToGrid w:val="0"/>
              <w:jc w:val="center"/>
              <w:rPr>
                <w:color w:val="000000"/>
                <w:sz w:val="24"/>
              </w:rPr>
            </w:pPr>
            <w:r>
              <w:rPr>
                <w:color w:val="000000"/>
                <w:sz w:val="24"/>
              </w:rPr>
              <w:t>1</w:t>
            </w:r>
          </w:p>
        </w:tc>
        <w:tc>
          <w:tcPr>
            <w:tcW w:w="1605" w:type="pct"/>
            <w:vAlign w:val="center"/>
          </w:tcPr>
          <w:p w14:paraId="3D169826">
            <w:pPr>
              <w:adjustRightInd w:val="0"/>
              <w:snapToGrid w:val="0"/>
              <w:jc w:val="left"/>
              <w:rPr>
                <w:color w:val="000000"/>
                <w:sz w:val="24"/>
              </w:rPr>
            </w:pPr>
          </w:p>
        </w:tc>
        <w:tc>
          <w:tcPr>
            <w:tcW w:w="736" w:type="pct"/>
            <w:vAlign w:val="center"/>
          </w:tcPr>
          <w:p w14:paraId="40E38A45">
            <w:pPr>
              <w:adjustRightInd w:val="0"/>
              <w:snapToGrid w:val="0"/>
              <w:jc w:val="left"/>
              <w:rPr>
                <w:color w:val="000000"/>
                <w:sz w:val="24"/>
              </w:rPr>
            </w:pPr>
          </w:p>
        </w:tc>
        <w:tc>
          <w:tcPr>
            <w:tcW w:w="659" w:type="pct"/>
            <w:vAlign w:val="center"/>
          </w:tcPr>
          <w:p w14:paraId="5E36ED89">
            <w:pPr>
              <w:adjustRightInd w:val="0"/>
              <w:snapToGrid w:val="0"/>
              <w:jc w:val="center"/>
              <w:rPr>
                <w:color w:val="000000"/>
                <w:sz w:val="24"/>
              </w:rPr>
            </w:pPr>
          </w:p>
        </w:tc>
        <w:tc>
          <w:tcPr>
            <w:tcW w:w="735" w:type="pct"/>
            <w:vAlign w:val="center"/>
          </w:tcPr>
          <w:p w14:paraId="6DD5450D">
            <w:pPr>
              <w:adjustRightInd w:val="0"/>
              <w:snapToGrid w:val="0"/>
              <w:jc w:val="left"/>
              <w:rPr>
                <w:color w:val="000000"/>
                <w:sz w:val="24"/>
              </w:rPr>
            </w:pPr>
          </w:p>
        </w:tc>
        <w:tc>
          <w:tcPr>
            <w:tcW w:w="933" w:type="pct"/>
            <w:vAlign w:val="center"/>
          </w:tcPr>
          <w:p w14:paraId="0DDB37DF">
            <w:pPr>
              <w:adjustRightInd w:val="0"/>
              <w:snapToGrid w:val="0"/>
              <w:jc w:val="left"/>
              <w:rPr>
                <w:color w:val="000000"/>
                <w:sz w:val="24"/>
              </w:rPr>
            </w:pPr>
          </w:p>
        </w:tc>
      </w:tr>
      <w:tr w14:paraId="1926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1A291DAE">
            <w:pPr>
              <w:adjustRightInd w:val="0"/>
              <w:snapToGrid w:val="0"/>
              <w:jc w:val="center"/>
              <w:rPr>
                <w:color w:val="000000"/>
                <w:sz w:val="24"/>
              </w:rPr>
            </w:pPr>
            <w:r>
              <w:rPr>
                <w:color w:val="000000"/>
                <w:sz w:val="24"/>
              </w:rPr>
              <w:t>2</w:t>
            </w:r>
          </w:p>
        </w:tc>
        <w:tc>
          <w:tcPr>
            <w:tcW w:w="1605" w:type="pct"/>
            <w:vAlign w:val="center"/>
          </w:tcPr>
          <w:p w14:paraId="756E03C4">
            <w:pPr>
              <w:adjustRightInd w:val="0"/>
              <w:snapToGrid w:val="0"/>
              <w:jc w:val="left"/>
              <w:rPr>
                <w:color w:val="000000"/>
                <w:sz w:val="24"/>
              </w:rPr>
            </w:pPr>
          </w:p>
        </w:tc>
        <w:tc>
          <w:tcPr>
            <w:tcW w:w="736" w:type="pct"/>
            <w:vAlign w:val="center"/>
          </w:tcPr>
          <w:p w14:paraId="225D28EE">
            <w:pPr>
              <w:adjustRightInd w:val="0"/>
              <w:snapToGrid w:val="0"/>
              <w:jc w:val="left"/>
              <w:rPr>
                <w:color w:val="000000"/>
                <w:sz w:val="24"/>
              </w:rPr>
            </w:pPr>
          </w:p>
        </w:tc>
        <w:tc>
          <w:tcPr>
            <w:tcW w:w="659" w:type="pct"/>
            <w:vAlign w:val="center"/>
          </w:tcPr>
          <w:p w14:paraId="06D7009A">
            <w:pPr>
              <w:adjustRightInd w:val="0"/>
              <w:snapToGrid w:val="0"/>
              <w:jc w:val="center"/>
              <w:rPr>
                <w:color w:val="000000"/>
                <w:sz w:val="24"/>
              </w:rPr>
            </w:pPr>
          </w:p>
        </w:tc>
        <w:tc>
          <w:tcPr>
            <w:tcW w:w="735" w:type="pct"/>
            <w:vAlign w:val="center"/>
          </w:tcPr>
          <w:p w14:paraId="4B853BD6">
            <w:pPr>
              <w:adjustRightInd w:val="0"/>
              <w:snapToGrid w:val="0"/>
              <w:jc w:val="left"/>
              <w:rPr>
                <w:color w:val="000000"/>
                <w:sz w:val="24"/>
              </w:rPr>
            </w:pPr>
          </w:p>
        </w:tc>
        <w:tc>
          <w:tcPr>
            <w:tcW w:w="933" w:type="pct"/>
            <w:vAlign w:val="center"/>
          </w:tcPr>
          <w:p w14:paraId="2FDCF4C3">
            <w:pPr>
              <w:adjustRightInd w:val="0"/>
              <w:snapToGrid w:val="0"/>
              <w:jc w:val="left"/>
              <w:rPr>
                <w:color w:val="000000"/>
                <w:sz w:val="24"/>
              </w:rPr>
            </w:pPr>
          </w:p>
        </w:tc>
      </w:tr>
      <w:tr w14:paraId="32D7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0194CFFD">
            <w:pPr>
              <w:adjustRightInd w:val="0"/>
              <w:snapToGrid w:val="0"/>
              <w:jc w:val="center"/>
              <w:rPr>
                <w:color w:val="000000"/>
                <w:sz w:val="24"/>
              </w:rPr>
            </w:pPr>
            <w:r>
              <w:rPr>
                <w:color w:val="000000"/>
                <w:sz w:val="24"/>
              </w:rPr>
              <w:t>3</w:t>
            </w:r>
          </w:p>
        </w:tc>
        <w:tc>
          <w:tcPr>
            <w:tcW w:w="1605" w:type="pct"/>
            <w:vAlign w:val="center"/>
          </w:tcPr>
          <w:p w14:paraId="77563561">
            <w:pPr>
              <w:adjustRightInd w:val="0"/>
              <w:snapToGrid w:val="0"/>
              <w:jc w:val="left"/>
              <w:rPr>
                <w:color w:val="000000"/>
                <w:sz w:val="24"/>
              </w:rPr>
            </w:pPr>
            <w:r>
              <w:rPr>
                <w:color w:val="000000"/>
                <w:sz w:val="24"/>
              </w:rPr>
              <w:t>…</w:t>
            </w:r>
          </w:p>
        </w:tc>
        <w:tc>
          <w:tcPr>
            <w:tcW w:w="736" w:type="pct"/>
            <w:vAlign w:val="center"/>
          </w:tcPr>
          <w:p w14:paraId="2D389EF3">
            <w:pPr>
              <w:adjustRightInd w:val="0"/>
              <w:snapToGrid w:val="0"/>
              <w:jc w:val="left"/>
              <w:rPr>
                <w:color w:val="000000"/>
                <w:sz w:val="24"/>
              </w:rPr>
            </w:pPr>
          </w:p>
        </w:tc>
        <w:tc>
          <w:tcPr>
            <w:tcW w:w="659" w:type="pct"/>
            <w:vAlign w:val="center"/>
          </w:tcPr>
          <w:p w14:paraId="432C6AAB">
            <w:pPr>
              <w:adjustRightInd w:val="0"/>
              <w:snapToGrid w:val="0"/>
              <w:jc w:val="center"/>
              <w:rPr>
                <w:color w:val="000000"/>
                <w:sz w:val="24"/>
              </w:rPr>
            </w:pPr>
          </w:p>
        </w:tc>
        <w:tc>
          <w:tcPr>
            <w:tcW w:w="735" w:type="pct"/>
            <w:vAlign w:val="center"/>
          </w:tcPr>
          <w:p w14:paraId="49849BCE">
            <w:pPr>
              <w:adjustRightInd w:val="0"/>
              <w:snapToGrid w:val="0"/>
              <w:jc w:val="left"/>
              <w:rPr>
                <w:color w:val="000000"/>
                <w:sz w:val="24"/>
              </w:rPr>
            </w:pPr>
          </w:p>
        </w:tc>
        <w:tc>
          <w:tcPr>
            <w:tcW w:w="933" w:type="pct"/>
            <w:vAlign w:val="center"/>
          </w:tcPr>
          <w:p w14:paraId="4DE31508">
            <w:pPr>
              <w:adjustRightInd w:val="0"/>
              <w:snapToGrid w:val="0"/>
              <w:jc w:val="left"/>
              <w:rPr>
                <w:color w:val="000000"/>
                <w:sz w:val="24"/>
              </w:rPr>
            </w:pPr>
          </w:p>
        </w:tc>
      </w:tr>
      <w:tr w14:paraId="14C6B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5953A58A">
            <w:pPr>
              <w:adjustRightInd w:val="0"/>
              <w:snapToGrid w:val="0"/>
              <w:jc w:val="right"/>
              <w:rPr>
                <w:color w:val="000000"/>
                <w:sz w:val="24"/>
              </w:rPr>
            </w:pPr>
            <w:r>
              <w:rPr>
                <w:b/>
                <w:color w:val="000000"/>
                <w:sz w:val="24"/>
              </w:rPr>
              <w:t>总价（元）</w:t>
            </w:r>
          </w:p>
        </w:tc>
        <w:tc>
          <w:tcPr>
            <w:tcW w:w="735" w:type="pct"/>
            <w:vAlign w:val="center"/>
          </w:tcPr>
          <w:p w14:paraId="0C190B3D">
            <w:pPr>
              <w:adjustRightInd w:val="0"/>
              <w:snapToGrid w:val="0"/>
              <w:jc w:val="left"/>
              <w:rPr>
                <w:color w:val="000000"/>
                <w:sz w:val="24"/>
              </w:rPr>
            </w:pPr>
          </w:p>
        </w:tc>
        <w:tc>
          <w:tcPr>
            <w:tcW w:w="933" w:type="pct"/>
            <w:vAlign w:val="center"/>
          </w:tcPr>
          <w:p w14:paraId="12FF12D8">
            <w:pPr>
              <w:adjustRightInd w:val="0"/>
              <w:snapToGrid w:val="0"/>
              <w:jc w:val="left"/>
              <w:rPr>
                <w:color w:val="000000"/>
                <w:sz w:val="24"/>
              </w:rPr>
            </w:pPr>
          </w:p>
        </w:tc>
      </w:tr>
    </w:tbl>
    <w:p w14:paraId="01184D5B">
      <w:pPr>
        <w:tabs>
          <w:tab w:val="left" w:pos="1800"/>
          <w:tab w:val="left" w:pos="5580"/>
        </w:tabs>
        <w:jc w:val="left"/>
        <w:rPr>
          <w:color w:val="000000"/>
          <w:sz w:val="24"/>
        </w:rPr>
      </w:pPr>
    </w:p>
    <w:p w14:paraId="46A20C28">
      <w:pPr>
        <w:tabs>
          <w:tab w:val="left" w:pos="1800"/>
          <w:tab w:val="left" w:pos="5580"/>
        </w:tabs>
        <w:jc w:val="left"/>
        <w:rPr>
          <w:color w:val="000000"/>
          <w:sz w:val="24"/>
        </w:rPr>
      </w:pPr>
    </w:p>
    <w:p w14:paraId="29B6337F">
      <w:pPr>
        <w:tabs>
          <w:tab w:val="left" w:pos="1800"/>
          <w:tab w:val="left" w:pos="5580"/>
        </w:tabs>
        <w:jc w:val="left"/>
        <w:rPr>
          <w:color w:val="000000"/>
          <w:sz w:val="24"/>
        </w:rPr>
      </w:pPr>
    </w:p>
    <w:p w14:paraId="04648924">
      <w:pPr>
        <w:tabs>
          <w:tab w:val="left" w:pos="1800"/>
          <w:tab w:val="left" w:pos="5580"/>
        </w:tabs>
        <w:jc w:val="left"/>
        <w:rPr>
          <w:color w:val="000000"/>
          <w:sz w:val="24"/>
        </w:rPr>
      </w:pPr>
    </w:p>
    <w:p w14:paraId="36AC72E5">
      <w:pPr>
        <w:tabs>
          <w:tab w:val="left" w:pos="1800"/>
          <w:tab w:val="left" w:pos="5580"/>
        </w:tabs>
        <w:jc w:val="left"/>
        <w:rPr>
          <w:color w:val="000000"/>
          <w:sz w:val="24"/>
        </w:rPr>
      </w:pPr>
      <w:r>
        <w:rPr>
          <w:color w:val="000000"/>
          <w:sz w:val="24"/>
        </w:rPr>
        <w:t>注：1.本表应按包分别填写。</w:t>
      </w:r>
    </w:p>
    <w:p w14:paraId="5C99D753">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61DED354">
      <w:pPr>
        <w:tabs>
          <w:tab w:val="left" w:pos="1800"/>
          <w:tab w:val="left" w:pos="5580"/>
        </w:tabs>
        <w:ind w:firstLine="480" w:firstLineChars="200"/>
        <w:jc w:val="left"/>
        <w:rPr>
          <w:color w:val="000000"/>
          <w:sz w:val="24"/>
        </w:rPr>
      </w:pPr>
      <w:r>
        <w:rPr>
          <w:color w:val="000000"/>
          <w:sz w:val="24"/>
        </w:rPr>
        <w:t>3.上述各项的详细规格（如有），可另页描述。</w:t>
      </w:r>
    </w:p>
    <w:p w14:paraId="493A3BA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6D2AA48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0FC857D2">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288DFBFB">
      <w:pPr>
        <w:numPr>
          <w:ilvl w:val="0"/>
          <w:numId w:val="18"/>
        </w:numPr>
        <w:tabs>
          <w:tab w:val="left" w:pos="360"/>
        </w:tabs>
        <w:snapToGrid w:val="0"/>
        <w:spacing w:line="360" w:lineRule="auto"/>
        <w:outlineLvl w:val="1"/>
        <w:rPr>
          <w:color w:val="000000"/>
          <w:sz w:val="24"/>
          <w:szCs w:val="20"/>
        </w:rPr>
      </w:pPr>
      <w:bookmarkStart w:id="891" w:name="_Toc265228400"/>
      <w:bookmarkStart w:id="892" w:name="_Toc305158830"/>
      <w:bookmarkStart w:id="893" w:name="_Toc127151562"/>
      <w:bookmarkStart w:id="894" w:name="_Toc195842927"/>
      <w:bookmarkStart w:id="895" w:name="_Toc142311062"/>
      <w:bookmarkStart w:id="896" w:name="_Toc264969252"/>
      <w:bookmarkStart w:id="897" w:name="_Toc226965752"/>
      <w:bookmarkStart w:id="898" w:name="_Toc305158904"/>
      <w:bookmarkStart w:id="899" w:name="_Toc226337258"/>
      <w:bookmarkStart w:id="900" w:name="_Toc150480798"/>
      <w:bookmarkStart w:id="901" w:name="_Toc150774765"/>
      <w:bookmarkStart w:id="902" w:name="_Toc226309806"/>
      <w:bookmarkStart w:id="903" w:name="_Toc226965835"/>
      <w:bookmarkStart w:id="904" w:name="_Toc264969251"/>
      <w:bookmarkStart w:id="905" w:name="_Toc142311061"/>
      <w:bookmarkStart w:id="906" w:name="_Toc305158903"/>
      <w:bookmarkStart w:id="907" w:name="_Toc195842926"/>
      <w:bookmarkStart w:id="908" w:name="_Toc265228399"/>
      <w:bookmarkStart w:id="909" w:name="_Toc226309805"/>
      <w:bookmarkStart w:id="910" w:name="_Toc226965751"/>
      <w:bookmarkStart w:id="911" w:name="_Toc150774764"/>
      <w:bookmarkStart w:id="912" w:name="_Toc226337257"/>
      <w:bookmarkStart w:id="913" w:name="_Toc226965834"/>
      <w:bookmarkStart w:id="914" w:name="_Toc127151561"/>
      <w:bookmarkStart w:id="915" w:name="_Toc305158829"/>
      <w:bookmarkStart w:id="916" w:name="_Toc150480797"/>
      <w:r>
        <w:rPr>
          <w:color w:val="000000"/>
          <w:sz w:val="24"/>
          <w:szCs w:val="20"/>
        </w:rPr>
        <w:br w:type="page"/>
      </w:r>
      <w:r>
        <w:rPr>
          <w:color w:val="000000"/>
          <w:sz w:val="24"/>
          <w:szCs w:val="20"/>
        </w:rPr>
        <w:t>合同条款偏离表</w:t>
      </w:r>
      <w:bookmarkEnd w:id="891"/>
      <w:bookmarkEnd w:id="892"/>
      <w:bookmarkEnd w:id="893"/>
      <w:bookmarkEnd w:id="894"/>
      <w:bookmarkEnd w:id="895"/>
      <w:bookmarkEnd w:id="896"/>
      <w:bookmarkEnd w:id="897"/>
      <w:bookmarkEnd w:id="898"/>
      <w:bookmarkEnd w:id="899"/>
      <w:bookmarkEnd w:id="900"/>
      <w:bookmarkEnd w:id="901"/>
      <w:bookmarkEnd w:id="902"/>
      <w:bookmarkEnd w:id="903"/>
      <w:r>
        <w:rPr>
          <w:color w:val="000000"/>
          <w:sz w:val="24"/>
          <w:szCs w:val="20"/>
        </w:rPr>
        <w:t>（实质性格式）</w:t>
      </w:r>
    </w:p>
    <w:p w14:paraId="0307082C">
      <w:pPr>
        <w:spacing w:line="360" w:lineRule="auto"/>
        <w:rPr>
          <w:color w:val="000000"/>
          <w:sz w:val="24"/>
          <w:szCs w:val="20"/>
        </w:rPr>
      </w:pPr>
    </w:p>
    <w:p w14:paraId="76F0AD56">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4A93B485">
      <w:pPr>
        <w:spacing w:line="360" w:lineRule="auto"/>
        <w:rPr>
          <w:color w:val="000000"/>
          <w:sz w:val="24"/>
          <w:szCs w:val="20"/>
        </w:rPr>
      </w:pPr>
    </w:p>
    <w:p w14:paraId="2020E8A4">
      <w:pPr>
        <w:tabs>
          <w:tab w:val="left" w:pos="1800"/>
          <w:tab w:val="left" w:pos="5580"/>
        </w:tabs>
        <w:spacing w:line="360" w:lineRule="auto"/>
        <w:ind w:firstLine="360" w:firstLineChars="150"/>
        <w:jc w:val="left"/>
        <w:rPr>
          <w:color w:val="000000"/>
          <w:sz w:val="24"/>
        </w:rPr>
      </w:pPr>
      <w:r>
        <w:rPr>
          <w:color w:val="000000"/>
          <w:sz w:val="24"/>
        </w:rPr>
        <w:t>项目编号：_____________________     项目名称：_____________</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1B96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72FDFA4">
            <w:pPr>
              <w:adjustRightInd w:val="0"/>
              <w:snapToGrid w:val="0"/>
              <w:jc w:val="center"/>
              <w:rPr>
                <w:color w:val="000000"/>
                <w:sz w:val="24"/>
              </w:rPr>
            </w:pPr>
            <w:bookmarkStart w:id="917" w:name="_Hlk144279231"/>
            <w:r>
              <w:rPr>
                <w:color w:val="000000"/>
                <w:sz w:val="24"/>
              </w:rPr>
              <w:t>序号</w:t>
            </w:r>
          </w:p>
        </w:tc>
        <w:tc>
          <w:tcPr>
            <w:tcW w:w="1646" w:type="dxa"/>
            <w:vAlign w:val="center"/>
          </w:tcPr>
          <w:p w14:paraId="097B5AFB">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76BDE722">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F0EBD92">
            <w:pPr>
              <w:adjustRightInd w:val="0"/>
              <w:snapToGrid w:val="0"/>
              <w:jc w:val="center"/>
              <w:rPr>
                <w:color w:val="000000"/>
                <w:sz w:val="24"/>
              </w:rPr>
            </w:pPr>
            <w:r>
              <w:rPr>
                <w:color w:val="000000"/>
                <w:sz w:val="24"/>
              </w:rPr>
              <w:t>投标文件内容</w:t>
            </w:r>
          </w:p>
        </w:tc>
        <w:tc>
          <w:tcPr>
            <w:tcW w:w="1925" w:type="dxa"/>
            <w:vAlign w:val="center"/>
          </w:tcPr>
          <w:p w14:paraId="70EDC54D">
            <w:pPr>
              <w:adjustRightInd w:val="0"/>
              <w:snapToGrid w:val="0"/>
              <w:jc w:val="center"/>
              <w:rPr>
                <w:color w:val="000000"/>
                <w:sz w:val="24"/>
              </w:rPr>
            </w:pPr>
            <w:r>
              <w:rPr>
                <w:color w:val="000000"/>
                <w:sz w:val="24"/>
              </w:rPr>
              <w:t>偏离情况</w:t>
            </w:r>
          </w:p>
        </w:tc>
        <w:tc>
          <w:tcPr>
            <w:tcW w:w="1045" w:type="dxa"/>
            <w:vAlign w:val="center"/>
          </w:tcPr>
          <w:p w14:paraId="080F4318">
            <w:pPr>
              <w:adjustRightInd w:val="0"/>
              <w:snapToGrid w:val="0"/>
              <w:jc w:val="center"/>
              <w:rPr>
                <w:color w:val="000000"/>
                <w:sz w:val="24"/>
              </w:rPr>
            </w:pPr>
            <w:r>
              <w:rPr>
                <w:color w:val="000000"/>
                <w:sz w:val="24"/>
              </w:rPr>
              <w:t>说明</w:t>
            </w:r>
          </w:p>
        </w:tc>
      </w:tr>
      <w:tr w14:paraId="2B78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71B47920">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1429E39">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w:t>
            </w:r>
            <w:r>
              <w:rPr>
                <w:rFonts w:hint="eastAsia"/>
                <w:sz w:val="24"/>
                <w:lang w:eastAsia="zh-CN"/>
              </w:rPr>
              <w:t>投标人</w:t>
            </w:r>
            <w:r>
              <w:rPr>
                <w:sz w:val="24"/>
              </w:rPr>
              <w:t>已对之理解和响应。</w:t>
            </w:r>
            <w:r>
              <w:rPr>
                <w:color w:val="000000"/>
                <w:sz w:val="24"/>
              </w:rPr>
              <w:t>）</w:t>
            </w:r>
          </w:p>
          <w:p w14:paraId="09B26744">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则应在本表中对负偏离项逐一列明，否则</w:t>
            </w:r>
            <w:r>
              <w:rPr>
                <w:b/>
                <w:bCs/>
                <w:color w:val="000000"/>
                <w:sz w:val="24"/>
              </w:rPr>
              <w:t>投标无效</w:t>
            </w:r>
            <w:r>
              <w:rPr>
                <w:color w:val="000000"/>
                <w:sz w:val="24"/>
              </w:rPr>
              <w:t>；</w:t>
            </w:r>
            <w:r>
              <w:rPr>
                <w:sz w:val="24"/>
              </w:rPr>
              <w:t>对合同条款中的所有要求，除本表列明的偏离外，均视作</w:t>
            </w:r>
            <w:r>
              <w:rPr>
                <w:rFonts w:hint="eastAsia"/>
                <w:sz w:val="24"/>
                <w:lang w:eastAsia="zh-CN"/>
              </w:rPr>
              <w:t>投标人</w:t>
            </w:r>
            <w:r>
              <w:rPr>
                <w:sz w:val="24"/>
              </w:rPr>
              <w:t>已对之理解和响应。</w:t>
            </w:r>
            <w:r>
              <w:rPr>
                <w:color w:val="000000"/>
                <w:sz w:val="24"/>
              </w:rPr>
              <w:t>）</w:t>
            </w:r>
          </w:p>
        </w:tc>
      </w:tr>
      <w:tr w14:paraId="10973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E3D80AC">
            <w:pPr>
              <w:adjustRightInd w:val="0"/>
              <w:snapToGrid w:val="0"/>
              <w:jc w:val="center"/>
              <w:rPr>
                <w:color w:val="000000"/>
                <w:sz w:val="24"/>
              </w:rPr>
            </w:pPr>
          </w:p>
        </w:tc>
        <w:tc>
          <w:tcPr>
            <w:tcW w:w="1646" w:type="dxa"/>
            <w:vAlign w:val="center"/>
          </w:tcPr>
          <w:p w14:paraId="7D92FE40">
            <w:pPr>
              <w:adjustRightInd w:val="0"/>
              <w:snapToGrid w:val="0"/>
              <w:jc w:val="center"/>
              <w:rPr>
                <w:color w:val="000000"/>
                <w:sz w:val="24"/>
              </w:rPr>
            </w:pPr>
          </w:p>
        </w:tc>
        <w:tc>
          <w:tcPr>
            <w:tcW w:w="1688" w:type="dxa"/>
            <w:vAlign w:val="center"/>
          </w:tcPr>
          <w:p w14:paraId="696AF223">
            <w:pPr>
              <w:adjustRightInd w:val="0"/>
              <w:snapToGrid w:val="0"/>
              <w:jc w:val="center"/>
              <w:rPr>
                <w:color w:val="000000"/>
                <w:sz w:val="24"/>
              </w:rPr>
            </w:pPr>
          </w:p>
        </w:tc>
        <w:tc>
          <w:tcPr>
            <w:tcW w:w="1688" w:type="dxa"/>
            <w:vAlign w:val="center"/>
          </w:tcPr>
          <w:p w14:paraId="2AA60983">
            <w:pPr>
              <w:adjustRightInd w:val="0"/>
              <w:snapToGrid w:val="0"/>
              <w:jc w:val="center"/>
              <w:rPr>
                <w:color w:val="000000"/>
                <w:sz w:val="24"/>
              </w:rPr>
            </w:pPr>
          </w:p>
        </w:tc>
        <w:tc>
          <w:tcPr>
            <w:tcW w:w="1925" w:type="dxa"/>
            <w:vAlign w:val="center"/>
          </w:tcPr>
          <w:p w14:paraId="1BFD0976">
            <w:pPr>
              <w:adjustRightInd w:val="0"/>
              <w:snapToGrid w:val="0"/>
              <w:jc w:val="center"/>
              <w:rPr>
                <w:color w:val="000000"/>
                <w:sz w:val="24"/>
              </w:rPr>
            </w:pPr>
          </w:p>
        </w:tc>
        <w:tc>
          <w:tcPr>
            <w:tcW w:w="1045" w:type="dxa"/>
            <w:vAlign w:val="center"/>
          </w:tcPr>
          <w:p w14:paraId="3E05A850">
            <w:pPr>
              <w:adjustRightInd w:val="0"/>
              <w:snapToGrid w:val="0"/>
              <w:jc w:val="center"/>
              <w:rPr>
                <w:color w:val="000000"/>
                <w:sz w:val="24"/>
              </w:rPr>
            </w:pPr>
          </w:p>
        </w:tc>
      </w:tr>
      <w:tr w14:paraId="5435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B4DEDFF">
            <w:pPr>
              <w:adjustRightInd w:val="0"/>
              <w:snapToGrid w:val="0"/>
              <w:jc w:val="center"/>
              <w:rPr>
                <w:color w:val="000000"/>
                <w:sz w:val="24"/>
              </w:rPr>
            </w:pPr>
          </w:p>
        </w:tc>
        <w:tc>
          <w:tcPr>
            <w:tcW w:w="1646" w:type="dxa"/>
            <w:vAlign w:val="center"/>
          </w:tcPr>
          <w:p w14:paraId="5AB938C1">
            <w:pPr>
              <w:adjustRightInd w:val="0"/>
              <w:snapToGrid w:val="0"/>
              <w:jc w:val="center"/>
              <w:rPr>
                <w:color w:val="000000"/>
                <w:sz w:val="24"/>
              </w:rPr>
            </w:pPr>
          </w:p>
        </w:tc>
        <w:tc>
          <w:tcPr>
            <w:tcW w:w="1688" w:type="dxa"/>
            <w:vAlign w:val="center"/>
          </w:tcPr>
          <w:p w14:paraId="75198514">
            <w:pPr>
              <w:adjustRightInd w:val="0"/>
              <w:snapToGrid w:val="0"/>
              <w:jc w:val="center"/>
              <w:rPr>
                <w:color w:val="000000"/>
                <w:sz w:val="24"/>
              </w:rPr>
            </w:pPr>
          </w:p>
        </w:tc>
        <w:tc>
          <w:tcPr>
            <w:tcW w:w="1688" w:type="dxa"/>
            <w:vAlign w:val="center"/>
          </w:tcPr>
          <w:p w14:paraId="17845B4E">
            <w:pPr>
              <w:adjustRightInd w:val="0"/>
              <w:snapToGrid w:val="0"/>
              <w:jc w:val="center"/>
              <w:rPr>
                <w:color w:val="000000"/>
                <w:sz w:val="24"/>
              </w:rPr>
            </w:pPr>
          </w:p>
        </w:tc>
        <w:tc>
          <w:tcPr>
            <w:tcW w:w="1925" w:type="dxa"/>
            <w:vAlign w:val="center"/>
          </w:tcPr>
          <w:p w14:paraId="0EBE888C">
            <w:pPr>
              <w:adjustRightInd w:val="0"/>
              <w:snapToGrid w:val="0"/>
              <w:jc w:val="center"/>
              <w:rPr>
                <w:color w:val="000000"/>
                <w:sz w:val="24"/>
              </w:rPr>
            </w:pPr>
          </w:p>
        </w:tc>
        <w:tc>
          <w:tcPr>
            <w:tcW w:w="1045" w:type="dxa"/>
            <w:vAlign w:val="center"/>
          </w:tcPr>
          <w:p w14:paraId="29EB046F">
            <w:pPr>
              <w:adjustRightInd w:val="0"/>
              <w:snapToGrid w:val="0"/>
              <w:jc w:val="center"/>
              <w:rPr>
                <w:color w:val="000000"/>
                <w:sz w:val="24"/>
              </w:rPr>
            </w:pPr>
          </w:p>
        </w:tc>
      </w:tr>
      <w:tr w14:paraId="7E5FC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2B560E1">
            <w:pPr>
              <w:adjustRightInd w:val="0"/>
              <w:snapToGrid w:val="0"/>
              <w:jc w:val="center"/>
              <w:rPr>
                <w:color w:val="000000"/>
                <w:sz w:val="24"/>
              </w:rPr>
            </w:pPr>
          </w:p>
        </w:tc>
        <w:tc>
          <w:tcPr>
            <w:tcW w:w="1646" w:type="dxa"/>
            <w:vAlign w:val="center"/>
          </w:tcPr>
          <w:p w14:paraId="097E54AE">
            <w:pPr>
              <w:adjustRightInd w:val="0"/>
              <w:snapToGrid w:val="0"/>
              <w:jc w:val="center"/>
              <w:rPr>
                <w:color w:val="000000"/>
                <w:sz w:val="24"/>
              </w:rPr>
            </w:pPr>
          </w:p>
        </w:tc>
        <w:tc>
          <w:tcPr>
            <w:tcW w:w="1688" w:type="dxa"/>
            <w:vAlign w:val="center"/>
          </w:tcPr>
          <w:p w14:paraId="3FE402ED">
            <w:pPr>
              <w:adjustRightInd w:val="0"/>
              <w:snapToGrid w:val="0"/>
              <w:jc w:val="center"/>
              <w:rPr>
                <w:color w:val="000000"/>
                <w:sz w:val="24"/>
              </w:rPr>
            </w:pPr>
          </w:p>
        </w:tc>
        <w:tc>
          <w:tcPr>
            <w:tcW w:w="1688" w:type="dxa"/>
            <w:vAlign w:val="center"/>
          </w:tcPr>
          <w:p w14:paraId="3BA37B81">
            <w:pPr>
              <w:adjustRightInd w:val="0"/>
              <w:snapToGrid w:val="0"/>
              <w:jc w:val="center"/>
              <w:rPr>
                <w:color w:val="000000"/>
                <w:sz w:val="24"/>
              </w:rPr>
            </w:pPr>
          </w:p>
        </w:tc>
        <w:tc>
          <w:tcPr>
            <w:tcW w:w="1925" w:type="dxa"/>
            <w:vAlign w:val="center"/>
          </w:tcPr>
          <w:p w14:paraId="7A20FCCF">
            <w:pPr>
              <w:adjustRightInd w:val="0"/>
              <w:snapToGrid w:val="0"/>
              <w:jc w:val="center"/>
              <w:rPr>
                <w:color w:val="000000"/>
                <w:sz w:val="24"/>
              </w:rPr>
            </w:pPr>
          </w:p>
        </w:tc>
        <w:tc>
          <w:tcPr>
            <w:tcW w:w="1045" w:type="dxa"/>
            <w:vAlign w:val="center"/>
          </w:tcPr>
          <w:p w14:paraId="77178E93">
            <w:pPr>
              <w:adjustRightInd w:val="0"/>
              <w:snapToGrid w:val="0"/>
              <w:jc w:val="center"/>
              <w:rPr>
                <w:color w:val="000000"/>
                <w:sz w:val="24"/>
              </w:rPr>
            </w:pPr>
          </w:p>
        </w:tc>
      </w:tr>
      <w:tr w14:paraId="2293C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982214">
            <w:pPr>
              <w:adjustRightInd w:val="0"/>
              <w:snapToGrid w:val="0"/>
              <w:jc w:val="center"/>
              <w:rPr>
                <w:color w:val="000000"/>
                <w:sz w:val="24"/>
              </w:rPr>
            </w:pPr>
          </w:p>
        </w:tc>
        <w:tc>
          <w:tcPr>
            <w:tcW w:w="1646" w:type="dxa"/>
            <w:vAlign w:val="center"/>
          </w:tcPr>
          <w:p w14:paraId="451EE242">
            <w:pPr>
              <w:adjustRightInd w:val="0"/>
              <w:snapToGrid w:val="0"/>
              <w:jc w:val="center"/>
              <w:rPr>
                <w:color w:val="000000"/>
                <w:sz w:val="24"/>
              </w:rPr>
            </w:pPr>
          </w:p>
        </w:tc>
        <w:tc>
          <w:tcPr>
            <w:tcW w:w="1688" w:type="dxa"/>
            <w:vAlign w:val="center"/>
          </w:tcPr>
          <w:p w14:paraId="1DB6CBF9">
            <w:pPr>
              <w:adjustRightInd w:val="0"/>
              <w:snapToGrid w:val="0"/>
              <w:jc w:val="center"/>
              <w:rPr>
                <w:color w:val="000000"/>
                <w:sz w:val="24"/>
              </w:rPr>
            </w:pPr>
          </w:p>
        </w:tc>
        <w:tc>
          <w:tcPr>
            <w:tcW w:w="1688" w:type="dxa"/>
            <w:vAlign w:val="center"/>
          </w:tcPr>
          <w:p w14:paraId="3410FADC">
            <w:pPr>
              <w:adjustRightInd w:val="0"/>
              <w:snapToGrid w:val="0"/>
              <w:jc w:val="center"/>
              <w:rPr>
                <w:color w:val="000000"/>
                <w:sz w:val="24"/>
              </w:rPr>
            </w:pPr>
          </w:p>
        </w:tc>
        <w:tc>
          <w:tcPr>
            <w:tcW w:w="1925" w:type="dxa"/>
            <w:vAlign w:val="center"/>
          </w:tcPr>
          <w:p w14:paraId="538B51D5">
            <w:pPr>
              <w:adjustRightInd w:val="0"/>
              <w:snapToGrid w:val="0"/>
              <w:jc w:val="center"/>
              <w:rPr>
                <w:color w:val="000000"/>
                <w:sz w:val="24"/>
              </w:rPr>
            </w:pPr>
          </w:p>
        </w:tc>
        <w:tc>
          <w:tcPr>
            <w:tcW w:w="1045" w:type="dxa"/>
            <w:vAlign w:val="center"/>
          </w:tcPr>
          <w:p w14:paraId="4DE2DBCD">
            <w:pPr>
              <w:adjustRightInd w:val="0"/>
              <w:snapToGrid w:val="0"/>
              <w:jc w:val="center"/>
              <w:rPr>
                <w:color w:val="000000"/>
                <w:sz w:val="24"/>
              </w:rPr>
            </w:pPr>
          </w:p>
        </w:tc>
      </w:tr>
      <w:bookmarkEnd w:id="917"/>
    </w:tbl>
    <w:p w14:paraId="4F9E003D">
      <w:pPr>
        <w:tabs>
          <w:tab w:val="left" w:pos="1800"/>
          <w:tab w:val="left" w:pos="5580"/>
        </w:tabs>
        <w:jc w:val="left"/>
        <w:rPr>
          <w:color w:val="000000"/>
          <w:sz w:val="24"/>
        </w:rPr>
      </w:pPr>
    </w:p>
    <w:p w14:paraId="5E3A8FD6">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3A4B707F">
      <w:pPr>
        <w:spacing w:line="360" w:lineRule="auto"/>
        <w:rPr>
          <w:color w:val="000000"/>
          <w:sz w:val="24"/>
          <w:szCs w:val="20"/>
        </w:rPr>
      </w:pPr>
    </w:p>
    <w:p w14:paraId="5781E33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60318BD">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0F97321B">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22942E8">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04"/>
      <w:bookmarkEnd w:id="905"/>
      <w:bookmarkEnd w:id="906"/>
      <w:bookmarkEnd w:id="907"/>
      <w:bookmarkEnd w:id="908"/>
      <w:bookmarkEnd w:id="909"/>
      <w:bookmarkEnd w:id="910"/>
      <w:bookmarkEnd w:id="911"/>
      <w:bookmarkEnd w:id="912"/>
      <w:bookmarkEnd w:id="913"/>
      <w:bookmarkEnd w:id="914"/>
      <w:bookmarkEnd w:id="915"/>
      <w:bookmarkEnd w:id="916"/>
      <w:r>
        <w:rPr>
          <w:color w:val="000000"/>
          <w:sz w:val="24"/>
          <w:szCs w:val="20"/>
        </w:rPr>
        <w:t>采购需求偏离表（实质性格式）</w:t>
      </w:r>
    </w:p>
    <w:p w14:paraId="7D7B6599">
      <w:pPr>
        <w:autoSpaceDE w:val="0"/>
        <w:autoSpaceDN w:val="0"/>
        <w:adjustRightInd w:val="0"/>
        <w:spacing w:line="360" w:lineRule="auto"/>
        <w:jc w:val="center"/>
        <w:rPr>
          <w:b/>
          <w:color w:val="000000"/>
          <w:sz w:val="36"/>
          <w:szCs w:val="36"/>
        </w:rPr>
      </w:pPr>
      <w:r>
        <w:rPr>
          <w:b/>
          <w:color w:val="000000"/>
          <w:sz w:val="36"/>
          <w:szCs w:val="36"/>
        </w:rPr>
        <w:t>采购需求偏离表</w:t>
      </w:r>
    </w:p>
    <w:p w14:paraId="008FD72F">
      <w:pPr>
        <w:tabs>
          <w:tab w:val="left" w:pos="1800"/>
          <w:tab w:val="left" w:pos="5580"/>
        </w:tabs>
        <w:spacing w:line="360" w:lineRule="auto"/>
        <w:ind w:firstLine="360" w:firstLineChars="150"/>
        <w:jc w:val="left"/>
        <w:rPr>
          <w:color w:val="000000"/>
          <w:sz w:val="24"/>
          <w:u w:val="single"/>
        </w:rPr>
      </w:pPr>
      <w:r>
        <w:rPr>
          <w:color w:val="000000"/>
          <w:sz w:val="24"/>
        </w:rPr>
        <w:t>项目编号：_____________________     项目名称：____________</w:t>
      </w:r>
    </w:p>
    <w:tbl>
      <w:tblPr>
        <w:tblStyle w:val="44"/>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C06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4C1A6FDD">
            <w:pPr>
              <w:adjustRightInd w:val="0"/>
              <w:snapToGrid w:val="0"/>
              <w:jc w:val="center"/>
              <w:rPr>
                <w:color w:val="000000"/>
                <w:sz w:val="24"/>
              </w:rPr>
            </w:pPr>
            <w:r>
              <w:rPr>
                <w:color w:val="000000"/>
                <w:sz w:val="24"/>
              </w:rPr>
              <w:t>序号</w:t>
            </w:r>
          </w:p>
        </w:tc>
        <w:tc>
          <w:tcPr>
            <w:tcW w:w="1482" w:type="dxa"/>
            <w:vAlign w:val="center"/>
          </w:tcPr>
          <w:p w14:paraId="3E41E4FA">
            <w:pPr>
              <w:adjustRightInd w:val="0"/>
              <w:snapToGrid w:val="0"/>
              <w:jc w:val="center"/>
              <w:rPr>
                <w:color w:val="000000"/>
                <w:sz w:val="24"/>
              </w:rPr>
            </w:pPr>
            <w:r>
              <w:rPr>
                <w:color w:val="000000"/>
                <w:sz w:val="24"/>
              </w:rPr>
              <w:t>招标文件条目号(页码)</w:t>
            </w:r>
          </w:p>
        </w:tc>
        <w:tc>
          <w:tcPr>
            <w:tcW w:w="2384" w:type="dxa"/>
            <w:vAlign w:val="center"/>
          </w:tcPr>
          <w:p w14:paraId="2DC8099B">
            <w:pPr>
              <w:adjustRightInd w:val="0"/>
              <w:snapToGrid w:val="0"/>
              <w:jc w:val="center"/>
              <w:rPr>
                <w:color w:val="000000"/>
                <w:sz w:val="24"/>
              </w:rPr>
            </w:pPr>
            <w:r>
              <w:rPr>
                <w:color w:val="000000"/>
                <w:sz w:val="24"/>
              </w:rPr>
              <w:t>招标文件要求</w:t>
            </w:r>
          </w:p>
        </w:tc>
        <w:tc>
          <w:tcPr>
            <w:tcW w:w="2126" w:type="dxa"/>
            <w:vAlign w:val="center"/>
          </w:tcPr>
          <w:p w14:paraId="63BE62E4">
            <w:pPr>
              <w:adjustRightInd w:val="0"/>
              <w:snapToGrid w:val="0"/>
              <w:jc w:val="center"/>
              <w:rPr>
                <w:color w:val="000000"/>
                <w:sz w:val="24"/>
              </w:rPr>
            </w:pPr>
            <w:r>
              <w:rPr>
                <w:color w:val="000000"/>
                <w:sz w:val="24"/>
              </w:rPr>
              <w:t>投标响应内容</w:t>
            </w:r>
          </w:p>
        </w:tc>
        <w:tc>
          <w:tcPr>
            <w:tcW w:w="1875" w:type="dxa"/>
            <w:vAlign w:val="center"/>
          </w:tcPr>
          <w:p w14:paraId="6F3ABC4F">
            <w:pPr>
              <w:adjustRightInd w:val="0"/>
              <w:snapToGrid w:val="0"/>
              <w:jc w:val="center"/>
              <w:rPr>
                <w:color w:val="000000"/>
                <w:sz w:val="24"/>
              </w:rPr>
            </w:pPr>
            <w:r>
              <w:rPr>
                <w:color w:val="000000"/>
                <w:sz w:val="24"/>
              </w:rPr>
              <w:t>偏离情况</w:t>
            </w:r>
          </w:p>
        </w:tc>
        <w:tc>
          <w:tcPr>
            <w:tcW w:w="1009" w:type="dxa"/>
            <w:vAlign w:val="center"/>
          </w:tcPr>
          <w:p w14:paraId="4E6CC207">
            <w:pPr>
              <w:adjustRightInd w:val="0"/>
              <w:snapToGrid w:val="0"/>
              <w:jc w:val="center"/>
              <w:rPr>
                <w:color w:val="000000"/>
                <w:sz w:val="24"/>
              </w:rPr>
            </w:pPr>
            <w:r>
              <w:rPr>
                <w:color w:val="000000"/>
                <w:sz w:val="24"/>
              </w:rPr>
              <w:t>说明</w:t>
            </w:r>
          </w:p>
        </w:tc>
      </w:tr>
      <w:tr w14:paraId="65E1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653DB10">
            <w:pPr>
              <w:adjustRightInd w:val="0"/>
              <w:snapToGrid w:val="0"/>
              <w:jc w:val="center"/>
              <w:rPr>
                <w:color w:val="000000"/>
                <w:sz w:val="24"/>
              </w:rPr>
            </w:pPr>
          </w:p>
        </w:tc>
        <w:tc>
          <w:tcPr>
            <w:tcW w:w="1482" w:type="dxa"/>
            <w:vAlign w:val="center"/>
          </w:tcPr>
          <w:p w14:paraId="6C241414">
            <w:pPr>
              <w:adjustRightInd w:val="0"/>
              <w:snapToGrid w:val="0"/>
              <w:jc w:val="center"/>
              <w:rPr>
                <w:color w:val="000000"/>
                <w:sz w:val="24"/>
              </w:rPr>
            </w:pPr>
          </w:p>
        </w:tc>
        <w:tc>
          <w:tcPr>
            <w:tcW w:w="2384" w:type="dxa"/>
            <w:vAlign w:val="center"/>
          </w:tcPr>
          <w:p w14:paraId="17B31747">
            <w:pPr>
              <w:adjustRightInd w:val="0"/>
              <w:snapToGrid w:val="0"/>
              <w:jc w:val="center"/>
              <w:rPr>
                <w:color w:val="000000"/>
                <w:sz w:val="24"/>
              </w:rPr>
            </w:pPr>
          </w:p>
        </w:tc>
        <w:tc>
          <w:tcPr>
            <w:tcW w:w="2126" w:type="dxa"/>
            <w:vAlign w:val="center"/>
          </w:tcPr>
          <w:p w14:paraId="236EC491">
            <w:pPr>
              <w:adjustRightInd w:val="0"/>
              <w:snapToGrid w:val="0"/>
              <w:jc w:val="center"/>
              <w:rPr>
                <w:color w:val="000000"/>
                <w:sz w:val="24"/>
              </w:rPr>
            </w:pPr>
          </w:p>
        </w:tc>
        <w:tc>
          <w:tcPr>
            <w:tcW w:w="1875" w:type="dxa"/>
            <w:vAlign w:val="center"/>
          </w:tcPr>
          <w:p w14:paraId="56658448">
            <w:pPr>
              <w:adjustRightInd w:val="0"/>
              <w:snapToGrid w:val="0"/>
              <w:jc w:val="center"/>
              <w:rPr>
                <w:color w:val="000000"/>
                <w:sz w:val="24"/>
              </w:rPr>
            </w:pPr>
          </w:p>
        </w:tc>
        <w:tc>
          <w:tcPr>
            <w:tcW w:w="1009" w:type="dxa"/>
            <w:vAlign w:val="center"/>
          </w:tcPr>
          <w:p w14:paraId="0CD2F4C1">
            <w:pPr>
              <w:adjustRightInd w:val="0"/>
              <w:snapToGrid w:val="0"/>
              <w:jc w:val="center"/>
              <w:rPr>
                <w:color w:val="000000"/>
                <w:sz w:val="24"/>
              </w:rPr>
            </w:pPr>
          </w:p>
        </w:tc>
      </w:tr>
      <w:tr w14:paraId="130A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BC7D671">
            <w:pPr>
              <w:adjustRightInd w:val="0"/>
              <w:snapToGrid w:val="0"/>
              <w:jc w:val="center"/>
              <w:rPr>
                <w:color w:val="000000"/>
                <w:sz w:val="24"/>
              </w:rPr>
            </w:pPr>
          </w:p>
        </w:tc>
        <w:tc>
          <w:tcPr>
            <w:tcW w:w="1482" w:type="dxa"/>
            <w:vAlign w:val="center"/>
          </w:tcPr>
          <w:p w14:paraId="30657EF6">
            <w:pPr>
              <w:adjustRightInd w:val="0"/>
              <w:snapToGrid w:val="0"/>
              <w:jc w:val="center"/>
              <w:rPr>
                <w:color w:val="000000"/>
                <w:sz w:val="24"/>
              </w:rPr>
            </w:pPr>
          </w:p>
        </w:tc>
        <w:tc>
          <w:tcPr>
            <w:tcW w:w="2384" w:type="dxa"/>
            <w:vAlign w:val="center"/>
          </w:tcPr>
          <w:p w14:paraId="1F28E317">
            <w:pPr>
              <w:adjustRightInd w:val="0"/>
              <w:snapToGrid w:val="0"/>
              <w:jc w:val="center"/>
              <w:rPr>
                <w:color w:val="000000"/>
                <w:sz w:val="24"/>
              </w:rPr>
            </w:pPr>
          </w:p>
        </w:tc>
        <w:tc>
          <w:tcPr>
            <w:tcW w:w="2126" w:type="dxa"/>
            <w:vAlign w:val="center"/>
          </w:tcPr>
          <w:p w14:paraId="2858189D">
            <w:pPr>
              <w:adjustRightInd w:val="0"/>
              <w:snapToGrid w:val="0"/>
              <w:jc w:val="center"/>
              <w:rPr>
                <w:color w:val="000000"/>
                <w:sz w:val="24"/>
              </w:rPr>
            </w:pPr>
          </w:p>
        </w:tc>
        <w:tc>
          <w:tcPr>
            <w:tcW w:w="1875" w:type="dxa"/>
            <w:vAlign w:val="center"/>
          </w:tcPr>
          <w:p w14:paraId="770A93F3">
            <w:pPr>
              <w:adjustRightInd w:val="0"/>
              <w:snapToGrid w:val="0"/>
              <w:jc w:val="center"/>
              <w:rPr>
                <w:color w:val="000000"/>
                <w:sz w:val="24"/>
              </w:rPr>
            </w:pPr>
          </w:p>
        </w:tc>
        <w:tc>
          <w:tcPr>
            <w:tcW w:w="1009" w:type="dxa"/>
            <w:vAlign w:val="center"/>
          </w:tcPr>
          <w:p w14:paraId="254DAC7A">
            <w:pPr>
              <w:adjustRightInd w:val="0"/>
              <w:snapToGrid w:val="0"/>
              <w:jc w:val="center"/>
              <w:rPr>
                <w:color w:val="000000"/>
                <w:sz w:val="24"/>
              </w:rPr>
            </w:pPr>
          </w:p>
        </w:tc>
      </w:tr>
      <w:tr w14:paraId="38A2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E2A6AB8">
            <w:pPr>
              <w:adjustRightInd w:val="0"/>
              <w:snapToGrid w:val="0"/>
              <w:jc w:val="center"/>
              <w:rPr>
                <w:color w:val="000000"/>
                <w:sz w:val="24"/>
              </w:rPr>
            </w:pPr>
          </w:p>
        </w:tc>
        <w:tc>
          <w:tcPr>
            <w:tcW w:w="1482" w:type="dxa"/>
            <w:vAlign w:val="center"/>
          </w:tcPr>
          <w:p w14:paraId="34053029">
            <w:pPr>
              <w:adjustRightInd w:val="0"/>
              <w:snapToGrid w:val="0"/>
              <w:jc w:val="center"/>
              <w:rPr>
                <w:color w:val="000000"/>
                <w:sz w:val="24"/>
              </w:rPr>
            </w:pPr>
          </w:p>
        </w:tc>
        <w:tc>
          <w:tcPr>
            <w:tcW w:w="2384" w:type="dxa"/>
            <w:vAlign w:val="center"/>
          </w:tcPr>
          <w:p w14:paraId="6665CF00">
            <w:pPr>
              <w:adjustRightInd w:val="0"/>
              <w:snapToGrid w:val="0"/>
              <w:jc w:val="center"/>
              <w:rPr>
                <w:color w:val="000000"/>
                <w:sz w:val="24"/>
              </w:rPr>
            </w:pPr>
          </w:p>
        </w:tc>
        <w:tc>
          <w:tcPr>
            <w:tcW w:w="2126" w:type="dxa"/>
            <w:vAlign w:val="center"/>
          </w:tcPr>
          <w:p w14:paraId="5AA4B7CB">
            <w:pPr>
              <w:adjustRightInd w:val="0"/>
              <w:snapToGrid w:val="0"/>
              <w:jc w:val="center"/>
              <w:rPr>
                <w:color w:val="000000"/>
                <w:sz w:val="24"/>
              </w:rPr>
            </w:pPr>
          </w:p>
        </w:tc>
        <w:tc>
          <w:tcPr>
            <w:tcW w:w="1875" w:type="dxa"/>
            <w:vAlign w:val="center"/>
          </w:tcPr>
          <w:p w14:paraId="7698DC48">
            <w:pPr>
              <w:adjustRightInd w:val="0"/>
              <w:snapToGrid w:val="0"/>
              <w:jc w:val="center"/>
              <w:rPr>
                <w:color w:val="000000"/>
                <w:sz w:val="24"/>
              </w:rPr>
            </w:pPr>
          </w:p>
        </w:tc>
        <w:tc>
          <w:tcPr>
            <w:tcW w:w="1009" w:type="dxa"/>
            <w:vAlign w:val="center"/>
          </w:tcPr>
          <w:p w14:paraId="573B5E99">
            <w:pPr>
              <w:adjustRightInd w:val="0"/>
              <w:snapToGrid w:val="0"/>
              <w:jc w:val="center"/>
              <w:rPr>
                <w:color w:val="000000"/>
                <w:sz w:val="24"/>
              </w:rPr>
            </w:pPr>
          </w:p>
        </w:tc>
      </w:tr>
      <w:tr w14:paraId="0CAD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B639A5">
            <w:pPr>
              <w:adjustRightInd w:val="0"/>
              <w:snapToGrid w:val="0"/>
              <w:jc w:val="center"/>
              <w:rPr>
                <w:color w:val="000000"/>
                <w:sz w:val="24"/>
              </w:rPr>
            </w:pPr>
          </w:p>
        </w:tc>
        <w:tc>
          <w:tcPr>
            <w:tcW w:w="1482" w:type="dxa"/>
            <w:vAlign w:val="center"/>
          </w:tcPr>
          <w:p w14:paraId="7E937B96">
            <w:pPr>
              <w:adjustRightInd w:val="0"/>
              <w:snapToGrid w:val="0"/>
              <w:jc w:val="center"/>
              <w:rPr>
                <w:color w:val="000000"/>
                <w:sz w:val="24"/>
              </w:rPr>
            </w:pPr>
          </w:p>
        </w:tc>
        <w:tc>
          <w:tcPr>
            <w:tcW w:w="2384" w:type="dxa"/>
            <w:vAlign w:val="center"/>
          </w:tcPr>
          <w:p w14:paraId="0886F5C5">
            <w:pPr>
              <w:adjustRightInd w:val="0"/>
              <w:snapToGrid w:val="0"/>
              <w:jc w:val="center"/>
              <w:rPr>
                <w:color w:val="000000"/>
                <w:sz w:val="24"/>
              </w:rPr>
            </w:pPr>
          </w:p>
        </w:tc>
        <w:tc>
          <w:tcPr>
            <w:tcW w:w="2126" w:type="dxa"/>
            <w:vAlign w:val="center"/>
          </w:tcPr>
          <w:p w14:paraId="5283A6F4">
            <w:pPr>
              <w:adjustRightInd w:val="0"/>
              <w:snapToGrid w:val="0"/>
              <w:jc w:val="center"/>
              <w:rPr>
                <w:color w:val="000000"/>
                <w:sz w:val="24"/>
              </w:rPr>
            </w:pPr>
          </w:p>
        </w:tc>
        <w:tc>
          <w:tcPr>
            <w:tcW w:w="1875" w:type="dxa"/>
            <w:vAlign w:val="center"/>
          </w:tcPr>
          <w:p w14:paraId="1B85E99C">
            <w:pPr>
              <w:adjustRightInd w:val="0"/>
              <w:snapToGrid w:val="0"/>
              <w:jc w:val="center"/>
              <w:rPr>
                <w:color w:val="000000"/>
                <w:sz w:val="24"/>
              </w:rPr>
            </w:pPr>
          </w:p>
        </w:tc>
        <w:tc>
          <w:tcPr>
            <w:tcW w:w="1009" w:type="dxa"/>
            <w:vAlign w:val="center"/>
          </w:tcPr>
          <w:p w14:paraId="2A902D74">
            <w:pPr>
              <w:adjustRightInd w:val="0"/>
              <w:snapToGrid w:val="0"/>
              <w:jc w:val="center"/>
              <w:rPr>
                <w:color w:val="000000"/>
                <w:sz w:val="24"/>
              </w:rPr>
            </w:pPr>
          </w:p>
        </w:tc>
      </w:tr>
      <w:tr w14:paraId="4A49B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31ED2E">
            <w:pPr>
              <w:adjustRightInd w:val="0"/>
              <w:snapToGrid w:val="0"/>
              <w:jc w:val="center"/>
              <w:rPr>
                <w:color w:val="000000"/>
                <w:sz w:val="24"/>
              </w:rPr>
            </w:pPr>
          </w:p>
        </w:tc>
        <w:tc>
          <w:tcPr>
            <w:tcW w:w="1482" w:type="dxa"/>
            <w:vAlign w:val="center"/>
          </w:tcPr>
          <w:p w14:paraId="068CAF76">
            <w:pPr>
              <w:adjustRightInd w:val="0"/>
              <w:snapToGrid w:val="0"/>
              <w:jc w:val="center"/>
              <w:rPr>
                <w:color w:val="000000"/>
                <w:sz w:val="24"/>
              </w:rPr>
            </w:pPr>
          </w:p>
        </w:tc>
        <w:tc>
          <w:tcPr>
            <w:tcW w:w="2384" w:type="dxa"/>
            <w:vAlign w:val="center"/>
          </w:tcPr>
          <w:p w14:paraId="58343ED0">
            <w:pPr>
              <w:adjustRightInd w:val="0"/>
              <w:snapToGrid w:val="0"/>
              <w:jc w:val="center"/>
              <w:rPr>
                <w:color w:val="000000"/>
                <w:sz w:val="24"/>
              </w:rPr>
            </w:pPr>
          </w:p>
        </w:tc>
        <w:tc>
          <w:tcPr>
            <w:tcW w:w="2126" w:type="dxa"/>
            <w:vAlign w:val="center"/>
          </w:tcPr>
          <w:p w14:paraId="307EFEAB">
            <w:pPr>
              <w:adjustRightInd w:val="0"/>
              <w:snapToGrid w:val="0"/>
              <w:jc w:val="center"/>
              <w:rPr>
                <w:color w:val="000000"/>
                <w:sz w:val="24"/>
              </w:rPr>
            </w:pPr>
          </w:p>
        </w:tc>
        <w:tc>
          <w:tcPr>
            <w:tcW w:w="1875" w:type="dxa"/>
            <w:vAlign w:val="center"/>
          </w:tcPr>
          <w:p w14:paraId="650F6E5C">
            <w:pPr>
              <w:adjustRightInd w:val="0"/>
              <w:snapToGrid w:val="0"/>
              <w:jc w:val="center"/>
              <w:rPr>
                <w:color w:val="000000"/>
                <w:sz w:val="24"/>
              </w:rPr>
            </w:pPr>
          </w:p>
        </w:tc>
        <w:tc>
          <w:tcPr>
            <w:tcW w:w="1009" w:type="dxa"/>
            <w:vAlign w:val="center"/>
          </w:tcPr>
          <w:p w14:paraId="70307312">
            <w:pPr>
              <w:adjustRightInd w:val="0"/>
              <w:snapToGrid w:val="0"/>
              <w:jc w:val="center"/>
              <w:rPr>
                <w:color w:val="000000"/>
                <w:sz w:val="24"/>
              </w:rPr>
            </w:pPr>
          </w:p>
        </w:tc>
      </w:tr>
      <w:tr w14:paraId="188F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FA00154">
            <w:pPr>
              <w:adjustRightInd w:val="0"/>
              <w:snapToGrid w:val="0"/>
              <w:jc w:val="center"/>
              <w:rPr>
                <w:color w:val="000000"/>
                <w:sz w:val="24"/>
              </w:rPr>
            </w:pPr>
          </w:p>
        </w:tc>
        <w:tc>
          <w:tcPr>
            <w:tcW w:w="1482" w:type="dxa"/>
            <w:vAlign w:val="center"/>
          </w:tcPr>
          <w:p w14:paraId="2ED36D29">
            <w:pPr>
              <w:adjustRightInd w:val="0"/>
              <w:snapToGrid w:val="0"/>
              <w:jc w:val="center"/>
              <w:rPr>
                <w:color w:val="000000"/>
                <w:sz w:val="24"/>
              </w:rPr>
            </w:pPr>
          </w:p>
        </w:tc>
        <w:tc>
          <w:tcPr>
            <w:tcW w:w="2384" w:type="dxa"/>
            <w:vAlign w:val="center"/>
          </w:tcPr>
          <w:p w14:paraId="1687D9E7">
            <w:pPr>
              <w:adjustRightInd w:val="0"/>
              <w:snapToGrid w:val="0"/>
              <w:jc w:val="center"/>
              <w:rPr>
                <w:color w:val="000000"/>
                <w:sz w:val="24"/>
              </w:rPr>
            </w:pPr>
          </w:p>
        </w:tc>
        <w:tc>
          <w:tcPr>
            <w:tcW w:w="2126" w:type="dxa"/>
            <w:vAlign w:val="center"/>
          </w:tcPr>
          <w:p w14:paraId="750E15E4">
            <w:pPr>
              <w:adjustRightInd w:val="0"/>
              <w:snapToGrid w:val="0"/>
              <w:jc w:val="center"/>
              <w:rPr>
                <w:color w:val="000000"/>
                <w:sz w:val="24"/>
              </w:rPr>
            </w:pPr>
          </w:p>
        </w:tc>
        <w:tc>
          <w:tcPr>
            <w:tcW w:w="1875" w:type="dxa"/>
            <w:vAlign w:val="center"/>
          </w:tcPr>
          <w:p w14:paraId="33DE1154">
            <w:pPr>
              <w:adjustRightInd w:val="0"/>
              <w:snapToGrid w:val="0"/>
              <w:jc w:val="center"/>
              <w:rPr>
                <w:color w:val="000000"/>
                <w:sz w:val="24"/>
              </w:rPr>
            </w:pPr>
          </w:p>
        </w:tc>
        <w:tc>
          <w:tcPr>
            <w:tcW w:w="1009" w:type="dxa"/>
            <w:vAlign w:val="center"/>
          </w:tcPr>
          <w:p w14:paraId="6247A80A">
            <w:pPr>
              <w:adjustRightInd w:val="0"/>
              <w:snapToGrid w:val="0"/>
              <w:jc w:val="center"/>
              <w:rPr>
                <w:color w:val="000000"/>
                <w:sz w:val="24"/>
              </w:rPr>
            </w:pPr>
          </w:p>
        </w:tc>
      </w:tr>
    </w:tbl>
    <w:p w14:paraId="1CA1B4E6">
      <w:pPr>
        <w:tabs>
          <w:tab w:val="left" w:pos="1800"/>
          <w:tab w:val="left" w:pos="5580"/>
        </w:tabs>
        <w:spacing w:line="360" w:lineRule="auto"/>
        <w:ind w:firstLine="360" w:firstLineChars="150"/>
        <w:jc w:val="left"/>
        <w:rPr>
          <w:color w:val="000000"/>
          <w:sz w:val="24"/>
          <w:u w:val="single"/>
        </w:rPr>
      </w:pPr>
    </w:p>
    <w:p w14:paraId="1EC8DC80">
      <w:pPr>
        <w:tabs>
          <w:tab w:val="left" w:pos="1800"/>
          <w:tab w:val="left" w:pos="5580"/>
        </w:tabs>
        <w:spacing w:line="360" w:lineRule="auto"/>
        <w:ind w:firstLine="360" w:firstLineChars="150"/>
        <w:jc w:val="left"/>
        <w:rPr>
          <w:color w:val="000000"/>
          <w:sz w:val="24"/>
          <w:u w:val="single"/>
        </w:rPr>
      </w:pPr>
    </w:p>
    <w:p w14:paraId="1155E83F">
      <w:pPr>
        <w:tabs>
          <w:tab w:val="left" w:pos="1800"/>
          <w:tab w:val="left" w:pos="5580"/>
        </w:tabs>
        <w:jc w:val="left"/>
        <w:rPr>
          <w:color w:val="000000"/>
          <w:sz w:val="24"/>
        </w:rPr>
      </w:pPr>
      <w:r>
        <w:rPr>
          <w:color w:val="000000"/>
          <w:sz w:val="24"/>
        </w:rPr>
        <w:t>注：</w:t>
      </w:r>
    </w:p>
    <w:p w14:paraId="4F0D030B">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w:t>
      </w:r>
      <w:r>
        <w:rPr>
          <w:rFonts w:hint="eastAsia"/>
          <w:sz w:val="24"/>
          <w:lang w:eastAsia="zh-CN"/>
        </w:rPr>
        <w:t>投标人</w:t>
      </w:r>
      <w:r>
        <w:rPr>
          <w:sz w:val="24"/>
        </w:rPr>
        <w:t>已对之理解和响应。此表中若无任何文字说明，内容为空白的，</w:t>
      </w:r>
      <w:r>
        <w:rPr>
          <w:b/>
          <w:sz w:val="24"/>
        </w:rPr>
        <w:t>投标无效。</w:t>
      </w:r>
    </w:p>
    <w:p w14:paraId="081B5BA6">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60219927">
      <w:pPr>
        <w:tabs>
          <w:tab w:val="left" w:pos="1800"/>
          <w:tab w:val="left" w:pos="5580"/>
        </w:tabs>
        <w:jc w:val="left"/>
        <w:rPr>
          <w:sz w:val="24"/>
        </w:rPr>
      </w:pPr>
    </w:p>
    <w:p w14:paraId="6978A76E">
      <w:pPr>
        <w:tabs>
          <w:tab w:val="left" w:pos="1800"/>
          <w:tab w:val="left" w:pos="5580"/>
        </w:tabs>
        <w:jc w:val="left"/>
        <w:rPr>
          <w:color w:val="000000"/>
          <w:sz w:val="24"/>
        </w:rPr>
      </w:pPr>
    </w:p>
    <w:p w14:paraId="32F8D9AF">
      <w:pPr>
        <w:rPr>
          <w:color w:val="000000"/>
          <w:sz w:val="24"/>
          <w:szCs w:val="20"/>
        </w:rPr>
      </w:pPr>
    </w:p>
    <w:p w14:paraId="34A04B1F">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D1D4390">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351DDA61">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3D7ABE2">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本国产品标准证明文件</w:t>
      </w:r>
      <w:r>
        <w:rPr>
          <w:rFonts w:hint="eastAsia"/>
          <w:color w:val="000000"/>
          <w:sz w:val="24"/>
          <w:szCs w:val="20"/>
        </w:rPr>
        <w:t>（如适用）</w:t>
      </w:r>
    </w:p>
    <w:p w14:paraId="563BB090">
      <w:pPr>
        <w:pStyle w:val="40"/>
        <w:shd w:val="clear" w:color="auto" w:fill="FFFFFF"/>
        <w:spacing w:before="30" w:beforeAutospacing="0" w:after="30" w:afterAutospacing="0"/>
        <w:jc w:val="center"/>
        <w:rPr>
          <w:rFonts w:ascii="Times New Roman" w:hAnsi="Times New Roman" w:cs="Times New Roman"/>
          <w:color w:val="333333"/>
          <w:sz w:val="36"/>
          <w:szCs w:val="36"/>
        </w:rPr>
      </w:pPr>
      <w:r>
        <w:rPr>
          <w:rStyle w:val="48"/>
          <w:rFonts w:ascii="Times New Roman" w:hAnsi="Times New Roman" w:cs="Times New Roman"/>
          <w:color w:val="333333"/>
          <w:sz w:val="36"/>
          <w:szCs w:val="36"/>
          <w:shd w:val="clear" w:color="auto" w:fill="FFFFFF"/>
        </w:rPr>
        <w:t>关于符合本国产品标准的声明函</w:t>
      </w:r>
    </w:p>
    <w:p w14:paraId="0844A489">
      <w:pPr>
        <w:pStyle w:val="40"/>
        <w:shd w:val="clear" w:color="auto" w:fill="FFFFFF"/>
        <w:spacing w:before="30" w:beforeAutospacing="0" w:after="30" w:afterAutospacing="0"/>
        <w:ind w:firstLine="420"/>
        <w:rPr>
          <w:rFonts w:ascii="Times New Roman" w:hAnsi="Times New Roman" w:cs="Times New Roman"/>
          <w:color w:val="333333"/>
        </w:rPr>
      </w:pPr>
    </w:p>
    <w:p w14:paraId="3BC10E11">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1675577">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1.</w:t>
      </w:r>
      <w:r>
        <w:rPr>
          <w:rStyle w:val="51"/>
          <w:rFonts w:ascii="Times New Roman" w:hAnsi="Times New Roman" w:cs="Times New Roman"/>
          <w:color w:val="333333"/>
          <w:u w:val="single"/>
          <w:shd w:val="clear" w:color="auto" w:fill="FFFFFF"/>
        </w:rPr>
        <w:t>（产品名称1）</w:t>
      </w:r>
      <w:r>
        <w:rPr>
          <w:rStyle w:val="51"/>
          <w:rFonts w:ascii="Times New Roman" w:hAnsi="Times New Roman" w:cs="Times New Roman"/>
          <w:color w:val="333333"/>
          <w:shd w:val="clear" w:color="auto" w:fill="FFFFFF"/>
          <w:vertAlign w:val="superscript"/>
        </w:rPr>
        <w:t>1</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Style w:val="51"/>
          <w:rFonts w:ascii="Times New Roman" w:hAnsi="Times New Roman" w:cs="Times New Roman"/>
          <w:color w:val="333333"/>
          <w:shd w:val="clear" w:color="auto" w:fill="FFFFFF"/>
          <w:vertAlign w:val="superscript"/>
        </w:rPr>
        <w:t>2</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Style w:val="51"/>
          <w:rFonts w:ascii="Times New Roman" w:hAnsi="Times New Roman" w:cs="Times New Roman"/>
          <w:color w:val="333333"/>
          <w:shd w:val="clear" w:color="auto" w:fill="FFFFFF"/>
          <w:vertAlign w:val="superscript"/>
        </w:rPr>
        <w:t>3</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Style w:val="51"/>
          <w:rFonts w:ascii="Times New Roman" w:hAnsi="Times New Roman" w:cs="Times New Roman"/>
          <w:color w:val="333333"/>
          <w:shd w:val="clear" w:color="auto" w:fill="FFFFFF"/>
          <w:vertAlign w:val="superscript"/>
        </w:rPr>
        <w:t>4</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（产品名称1）</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Style w:val="51"/>
          <w:rFonts w:ascii="Times New Roman" w:hAnsi="Times New Roman" w:cs="Times New Roman"/>
          <w:color w:val="333333"/>
          <w:shd w:val="clear" w:color="auto" w:fill="FFFFFF"/>
          <w:vertAlign w:val="superscript"/>
        </w:rPr>
        <w:t>5</w:t>
      </w:r>
      <w:r>
        <w:rPr>
          <w:rFonts w:ascii="Times New Roman" w:hAnsi="Times New Roman" w:cs="Times New Roman"/>
          <w:color w:val="333333"/>
          <w:shd w:val="clear" w:color="auto" w:fill="FFFFFF"/>
        </w:rPr>
        <w:t>在中国境内完成。</w:t>
      </w:r>
    </w:p>
    <w:p w14:paraId="650192E0">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2.</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，生产厂为</w:t>
      </w:r>
      <w:r>
        <w:rPr>
          <w:rStyle w:val="51"/>
          <w:rFonts w:ascii="Times New Roman" w:hAnsi="Times New Roman" w:cs="Times New Roman"/>
          <w:color w:val="333333"/>
          <w:u w:val="single"/>
          <w:shd w:val="clear" w:color="auto" w:fill="FFFFFF"/>
        </w:rPr>
        <w:t>（厂名）</w:t>
      </w:r>
      <w:r>
        <w:rPr>
          <w:rFonts w:ascii="Times New Roman" w:hAnsi="Times New Roman" w:cs="Times New Roman"/>
          <w:color w:val="333333"/>
          <w:shd w:val="clear" w:color="auto" w:fill="FFFFFF"/>
        </w:rPr>
        <w:t>，厂址为</w:t>
      </w:r>
      <w:r>
        <w:rPr>
          <w:rStyle w:val="51"/>
          <w:rFonts w:ascii="Times New Roman" w:hAnsi="Times New Roman" w:cs="Times New Roman"/>
          <w:color w:val="333333"/>
          <w:u w:val="single"/>
          <w:shd w:val="clear" w:color="auto" w:fill="FFFFFF"/>
        </w:rPr>
        <w:t>（生产厂址）</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的中国境内生产的组件成本占比≥</w:t>
      </w:r>
      <w:r>
        <w:rPr>
          <w:rStyle w:val="51"/>
          <w:rFonts w:ascii="Times New Roman" w:hAnsi="Times New Roman" w:cs="Times New Roman"/>
          <w:color w:val="333333"/>
          <w:u w:val="single"/>
          <w:shd w:val="clear" w:color="auto" w:fill="FFFFFF"/>
        </w:rPr>
        <w:t>（规定比例）</w:t>
      </w:r>
      <w:r>
        <w:rPr>
          <w:rFonts w:ascii="Times New Roman" w:hAnsi="Times New Roman" w:cs="Times New Roman"/>
          <w:color w:val="333333"/>
          <w:shd w:val="clear" w:color="auto" w:fill="FFFFFF"/>
        </w:rPr>
        <w:t>。</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（关键组件）</w:t>
      </w:r>
      <w:r>
        <w:rPr>
          <w:rFonts w:ascii="Times New Roman" w:hAnsi="Times New Roman" w:cs="Times New Roman"/>
          <w:color w:val="333333"/>
          <w:shd w:val="clear" w:color="auto" w:fill="FFFFFF"/>
        </w:rPr>
        <w:t>在中国境内生产。</w:t>
      </w:r>
      <w:r>
        <w:rPr>
          <w:rStyle w:val="51"/>
          <w:rFonts w:ascii="Times New Roman" w:hAnsi="Times New Roman" w:cs="Times New Roman"/>
          <w:color w:val="333333"/>
          <w:u w:val="single"/>
          <w:shd w:val="clear" w:color="auto" w:fill="FFFFFF"/>
        </w:rPr>
        <w:t>（产品名称2）</w:t>
      </w:r>
      <w:r>
        <w:rPr>
          <w:rFonts w:ascii="Times New Roman" w:hAnsi="Times New Roman" w:cs="Times New Roman"/>
          <w:color w:val="333333"/>
          <w:shd w:val="clear" w:color="auto" w:fill="FFFFFF"/>
        </w:rPr>
        <w:t>的</w:t>
      </w:r>
      <w:r>
        <w:rPr>
          <w:rStyle w:val="51"/>
          <w:rFonts w:ascii="Times New Roman" w:hAnsi="Times New Roman" w:cs="Times New Roman"/>
          <w:color w:val="333333"/>
          <w:u w:val="single"/>
          <w:shd w:val="clear" w:color="auto" w:fill="FFFFFF"/>
        </w:rPr>
        <w:t>（关键工序）</w:t>
      </w:r>
      <w:r>
        <w:rPr>
          <w:rFonts w:ascii="Times New Roman" w:hAnsi="Times New Roman" w:cs="Times New Roman"/>
          <w:color w:val="333333"/>
          <w:shd w:val="clear" w:color="auto" w:fill="FFFFFF"/>
        </w:rPr>
        <w:t>在中国境内完成。</w:t>
      </w:r>
    </w:p>
    <w:p w14:paraId="22A1A110">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w:t>
      </w:r>
    </w:p>
    <w:p w14:paraId="7E9F2BBD">
      <w:pPr>
        <w:pStyle w:val="40"/>
        <w:shd w:val="clear" w:color="auto" w:fill="FFFFFF"/>
        <w:spacing w:before="0" w:beforeAutospacing="0" w:after="0" w:afterAutospacing="0" w:line="360" w:lineRule="auto"/>
        <w:ind w:firstLine="480" w:firstLineChars="200"/>
        <w:rPr>
          <w:rFonts w:ascii="Times New Roman" w:hAnsi="Times New Roman" w:cs="Times New Roman"/>
          <w:color w:val="333333"/>
        </w:rPr>
      </w:pPr>
      <w:r>
        <w:rPr>
          <w:rFonts w:ascii="Times New Roman" w:hAnsi="Times New Roman" w:cs="Times New Roman"/>
          <w:color w:val="333333"/>
          <w:shd w:val="clear" w:color="auto" w:fill="FFFFFF"/>
        </w:rPr>
        <w:t>本公司（单位）对上述声明内容的真实性负责。如有虚假，愿承担相应法律责任。</w:t>
      </w:r>
    </w:p>
    <w:p w14:paraId="3CE64A8A">
      <w:pPr>
        <w:pStyle w:val="40"/>
        <w:shd w:val="clear" w:color="auto" w:fill="FFFFFF"/>
        <w:spacing w:before="0" w:beforeAutospacing="0" w:after="0" w:afterAutospacing="0" w:line="360" w:lineRule="auto"/>
        <w:rPr>
          <w:rFonts w:ascii="Times New Roman" w:hAnsi="Times New Roman" w:cs="Times New Roman"/>
          <w:color w:val="333333"/>
        </w:rPr>
      </w:pPr>
    </w:p>
    <w:p w14:paraId="55948A1E">
      <w:pPr>
        <w:pStyle w:val="40"/>
        <w:shd w:val="clear" w:color="auto" w:fill="FFFFFF"/>
        <w:spacing w:before="0" w:beforeAutospacing="0" w:after="0" w:afterAutospacing="0" w:line="360" w:lineRule="auto"/>
        <w:jc w:val="right"/>
        <w:rPr>
          <w:rFonts w:ascii="Times New Roman" w:hAnsi="Times New Roman" w:cs="Times New Roman"/>
          <w:color w:val="333333"/>
          <w:shd w:val="clear" w:color="auto" w:fill="FFFFFF"/>
        </w:rPr>
      </w:pPr>
    </w:p>
    <w:p w14:paraId="0B2650C7">
      <w:pPr>
        <w:pStyle w:val="40"/>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20B5619D">
      <w:pPr>
        <w:pStyle w:val="40"/>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日期：　     年　  月　  日         </w:t>
      </w:r>
    </w:p>
    <w:p w14:paraId="7A6023B4">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3FB74759">
      <w:pPr>
        <w:pStyle w:val="40"/>
        <w:shd w:val="clear" w:color="auto" w:fill="FFFFFF"/>
        <w:spacing w:before="0" w:beforeAutospacing="0" w:after="0" w:afterAutospacing="0" w:line="360" w:lineRule="auto"/>
        <w:rPr>
          <w:rFonts w:ascii="Times New Roman" w:hAnsi="Times New Roman" w:cs="Times New Roman"/>
          <w:color w:val="333333"/>
          <w:shd w:val="clear" w:color="auto" w:fill="FFFFFF"/>
        </w:rPr>
      </w:pPr>
    </w:p>
    <w:p w14:paraId="109DEF59">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53DFBFBA">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2D9483C4">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6A62DA9">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535CDB81">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4B59C661">
      <w:pPr>
        <w:widowControl/>
        <w:jc w:val="left"/>
        <w:rPr>
          <w:color w:val="333333"/>
          <w:szCs w:val="21"/>
          <w:shd w:val="clear" w:color="auto" w:fill="FFFFFF"/>
        </w:rPr>
      </w:pPr>
      <w:r>
        <w:rPr>
          <w:color w:val="333333"/>
          <w:szCs w:val="21"/>
          <w:shd w:val="clear" w:color="auto" w:fill="FFFFFF"/>
        </w:rPr>
        <w:br w:type="page"/>
      </w:r>
    </w:p>
    <w:p w14:paraId="17CB574E">
      <w:pPr>
        <w:pStyle w:val="40"/>
        <w:shd w:val="clear" w:color="auto" w:fill="FFFFFF"/>
        <w:spacing w:before="30" w:beforeAutospacing="0" w:after="30" w:afterAutospacing="0"/>
        <w:jc w:val="center"/>
        <w:rPr>
          <w:rStyle w:val="48"/>
          <w:rFonts w:ascii="Times New Roman" w:hAnsi="Times New Roman" w:cs="Times New Roman"/>
          <w:sz w:val="36"/>
          <w:szCs w:val="36"/>
        </w:rPr>
      </w:pPr>
      <w:r>
        <w:rPr>
          <w:rStyle w:val="48"/>
          <w:rFonts w:ascii="Times New Roman" w:hAnsi="Times New Roman" w:cs="Times New Roman"/>
          <w:sz w:val="36"/>
          <w:szCs w:val="36"/>
        </w:rPr>
        <w:t>产品成本占比承诺函</w:t>
      </w:r>
    </w:p>
    <w:p w14:paraId="0CCEE665">
      <w:pPr>
        <w:pStyle w:val="40"/>
        <w:shd w:val="clear" w:color="auto" w:fill="FFFFFF"/>
        <w:spacing w:before="30" w:beforeAutospacing="0" w:after="30" w:afterAutospacing="0"/>
        <w:rPr>
          <w:rStyle w:val="48"/>
          <w:rFonts w:ascii="Times New Roman" w:hAnsi="Times New Roman" w:cs="Times New Roman"/>
          <w:sz w:val="36"/>
          <w:szCs w:val="36"/>
        </w:rPr>
      </w:pPr>
    </w:p>
    <w:p w14:paraId="0424DCF6">
      <w:pPr>
        <w:widowControl/>
        <w:spacing w:line="360" w:lineRule="auto"/>
        <w:ind w:firstLine="480" w:firstLineChars="200"/>
        <w:jc w:val="left"/>
        <w:rPr>
          <w:color w:val="333333"/>
          <w:sz w:val="24"/>
          <w:shd w:val="clear" w:color="auto" w:fill="FFFFFF"/>
        </w:rPr>
      </w:pPr>
      <w:r>
        <w:rPr>
          <w:color w:val="333333"/>
          <w:sz w:val="24"/>
          <w:shd w:val="clear" w:color="auto" w:fill="FFFFFF"/>
        </w:rPr>
        <w:t>我公司（单位）郑重承诺，我公司已阅读并理解《国务院办公厅关于在政府采购中实施本国产品标准及相关政策的通知》（国办发〔2025〕34号）的规定。据此承诺如下：</w:t>
      </w:r>
    </w:p>
    <w:p w14:paraId="1133AD07">
      <w:pPr>
        <w:widowControl/>
        <w:spacing w:line="360" w:lineRule="auto"/>
        <w:ind w:firstLine="480" w:firstLineChars="200"/>
        <w:jc w:val="left"/>
        <w:rPr>
          <w:spacing w:val="6"/>
          <w:sz w:val="24"/>
        </w:rPr>
      </w:pPr>
      <w:r>
        <w:rPr>
          <w:color w:val="333333"/>
          <w:sz w:val="24"/>
          <w:shd w:val="clear" w:color="auto" w:fill="FFFFFF"/>
        </w:rPr>
        <w:t>为本采购项目或者采购包提供的符合本国产品标准的产品成本之和占提供的全部产品成本之和的比例为</w:t>
      </w:r>
      <w:r>
        <w:rPr>
          <w:spacing w:val="6"/>
          <w:sz w:val="24"/>
        </w:rPr>
        <w:t>______%。</w:t>
      </w:r>
    </w:p>
    <w:p w14:paraId="5C10BFE6">
      <w:pPr>
        <w:widowControl/>
        <w:spacing w:line="360" w:lineRule="auto"/>
        <w:ind w:firstLine="480" w:firstLineChars="200"/>
        <w:jc w:val="left"/>
        <w:rPr>
          <w:color w:val="000000"/>
          <w:sz w:val="24"/>
        </w:rPr>
      </w:pPr>
    </w:p>
    <w:p w14:paraId="6B2F866E">
      <w:pPr>
        <w:pStyle w:val="40"/>
        <w:shd w:val="clear" w:color="auto" w:fill="FFFFFF"/>
        <w:spacing w:before="0" w:beforeAutospacing="0" w:after="0" w:afterAutospacing="0" w:line="360" w:lineRule="auto"/>
        <w:jc w:val="right"/>
        <w:rPr>
          <w:rFonts w:ascii="Times New Roman" w:hAnsi="Times New Roman" w:cs="Times New Roman"/>
          <w:color w:val="333333"/>
        </w:rPr>
      </w:pPr>
      <w:r>
        <w:rPr>
          <w:rFonts w:ascii="Times New Roman" w:hAnsi="Times New Roman" w:cs="Times New Roman"/>
          <w:color w:val="333333"/>
          <w:shd w:val="clear" w:color="auto" w:fill="FFFFFF"/>
        </w:rPr>
        <w:t>公司（单位）名称（盖章）：　        </w:t>
      </w:r>
    </w:p>
    <w:p w14:paraId="7A0EBDD9">
      <w:pPr>
        <w:widowControl/>
        <w:spacing w:line="360" w:lineRule="auto"/>
        <w:ind w:firstLine="480" w:firstLineChars="200"/>
        <w:jc w:val="right"/>
        <w:rPr>
          <w:color w:val="000000"/>
          <w:sz w:val="24"/>
        </w:rPr>
      </w:pPr>
      <w:r>
        <w:rPr>
          <w:color w:val="333333"/>
          <w:sz w:val="24"/>
          <w:shd w:val="clear" w:color="auto" w:fill="FFFFFF"/>
        </w:rPr>
        <w:t>日期：　     年　  月　  日     </w:t>
      </w:r>
    </w:p>
    <w:p w14:paraId="337FEF60">
      <w:pPr>
        <w:widowControl/>
        <w:spacing w:line="360" w:lineRule="auto"/>
        <w:jc w:val="left"/>
        <w:rPr>
          <w:color w:val="000000"/>
          <w:sz w:val="24"/>
        </w:rPr>
      </w:pPr>
    </w:p>
    <w:p w14:paraId="2F8590A4">
      <w:pPr>
        <w:widowControl/>
        <w:spacing w:line="360" w:lineRule="auto"/>
        <w:jc w:val="left"/>
        <w:rPr>
          <w:color w:val="000000"/>
          <w:sz w:val="24"/>
        </w:rPr>
      </w:pPr>
    </w:p>
    <w:p w14:paraId="37CE1956">
      <w:pPr>
        <w:spacing w:line="360" w:lineRule="auto"/>
        <w:rPr>
          <w:color w:val="000000"/>
          <w:sz w:val="22"/>
          <w:szCs w:val="22"/>
        </w:rPr>
      </w:pPr>
      <w:r>
        <w:rPr>
          <w:color w:val="000000"/>
          <w:sz w:val="22"/>
          <w:szCs w:val="22"/>
        </w:rPr>
        <w:t>注：</w:t>
      </w:r>
    </w:p>
    <w:p w14:paraId="6C07E91F">
      <w:pPr>
        <w:spacing w:line="360" w:lineRule="auto"/>
        <w:rPr>
          <w:color w:val="333333"/>
          <w:szCs w:val="21"/>
          <w:shd w:val="clear" w:color="auto" w:fill="FFFFFF"/>
        </w:rPr>
      </w:pPr>
      <w:r>
        <w:rPr>
          <w:color w:val="333333"/>
          <w:szCs w:val="21"/>
          <w:shd w:val="clear" w:color="auto" w:fill="FFFFFF"/>
        </w:rPr>
        <w:t>1. 本承诺函应按包分别提供。</w:t>
      </w:r>
    </w:p>
    <w:p w14:paraId="5C107C10">
      <w:pPr>
        <w:spacing w:line="360" w:lineRule="auto"/>
        <w:rPr>
          <w:color w:val="333333"/>
          <w:szCs w:val="21"/>
          <w:shd w:val="clear" w:color="auto" w:fill="FFFFFF"/>
        </w:rPr>
      </w:pPr>
      <w:r>
        <w:rPr>
          <w:color w:val="333333"/>
          <w:szCs w:val="21"/>
          <w:shd w:val="clear" w:color="auto" w:fill="FFFFFF"/>
        </w:rPr>
        <w:t>2. 单一产品采购无须提供本承诺函；</w:t>
      </w:r>
      <w:r>
        <w:rPr>
          <w:rFonts w:hint="eastAsia"/>
          <w:color w:val="333333"/>
          <w:szCs w:val="21"/>
          <w:shd w:val="clear" w:color="auto" w:fill="FFFFFF"/>
          <w:lang w:eastAsia="zh-CN"/>
        </w:rPr>
        <w:t>投标人</w:t>
      </w:r>
      <w:r>
        <w:rPr>
          <w:color w:val="333333"/>
          <w:szCs w:val="21"/>
          <w:shd w:val="clear" w:color="auto" w:fill="FFFFFF"/>
        </w:rPr>
        <w:t>提供产品全部为本国产品，且提供了《关于符合本国产品标准的声明函》时，无须提供本承诺函。</w:t>
      </w:r>
    </w:p>
    <w:p w14:paraId="292E8E5B">
      <w:pPr>
        <w:spacing w:line="360" w:lineRule="auto"/>
        <w:rPr>
          <w:color w:val="333333"/>
          <w:szCs w:val="21"/>
          <w:shd w:val="clear" w:color="auto" w:fill="FFFFFF"/>
        </w:rPr>
      </w:pPr>
      <w:r>
        <w:rPr>
          <w:color w:val="333333"/>
          <w:szCs w:val="21"/>
          <w:shd w:val="clear" w:color="auto" w:fill="FFFFFF"/>
        </w:rPr>
        <w:t>3. 当采购项目或单个采购包中含有多种产品，且</w:t>
      </w:r>
      <w:r>
        <w:rPr>
          <w:rFonts w:hint="eastAsia"/>
          <w:color w:val="333333"/>
          <w:szCs w:val="21"/>
          <w:shd w:val="clear" w:color="auto" w:fill="FFFFFF"/>
          <w:lang w:eastAsia="zh-CN"/>
        </w:rPr>
        <w:t>投标人</w:t>
      </w:r>
      <w:r>
        <w:rPr>
          <w:color w:val="333333"/>
          <w:szCs w:val="21"/>
          <w:shd w:val="clear" w:color="auto" w:fill="FFFFFF"/>
        </w:rPr>
        <w:t>提供的产品同时包含本国产品及非本国产品，则</w:t>
      </w:r>
      <w:r>
        <w:rPr>
          <w:rFonts w:hint="eastAsia"/>
          <w:color w:val="333333"/>
          <w:szCs w:val="21"/>
          <w:shd w:val="clear" w:color="auto" w:fill="FFFFFF"/>
          <w:lang w:eastAsia="zh-CN"/>
        </w:rPr>
        <w:t>投标人</w:t>
      </w:r>
      <w:r>
        <w:rPr>
          <w:color w:val="333333"/>
          <w:szCs w:val="21"/>
          <w:shd w:val="clear" w:color="auto" w:fill="FFFFFF"/>
        </w:rPr>
        <w:t>除需提供《关于符合本国产品标准的声明函》外，还需提供本承诺函；否则，不享受</w:t>
      </w:r>
      <w:r>
        <w:t>价格评审优惠</w:t>
      </w:r>
      <w:r>
        <w:rPr>
          <w:color w:val="333333"/>
          <w:szCs w:val="21"/>
          <w:shd w:val="clear" w:color="auto" w:fill="FFFFFF"/>
        </w:rPr>
        <w:t>。</w:t>
      </w:r>
    </w:p>
    <w:p w14:paraId="2D7520F6">
      <w:pPr>
        <w:widowControl/>
        <w:jc w:val="left"/>
        <w:rPr>
          <w:color w:val="000000"/>
          <w:sz w:val="24"/>
          <w:szCs w:val="20"/>
        </w:rPr>
      </w:pPr>
      <w:r>
        <w:rPr>
          <w:color w:val="000000"/>
          <w:sz w:val="24"/>
          <w:szCs w:val="20"/>
        </w:rPr>
        <w:br w:type="page"/>
      </w:r>
    </w:p>
    <w:p w14:paraId="615A9847">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6DED46B4">
      <w:pPr>
        <w:tabs>
          <w:tab w:val="left" w:pos="5580"/>
        </w:tabs>
        <w:spacing w:line="360" w:lineRule="auto"/>
        <w:rPr>
          <w:sz w:val="24"/>
        </w:rPr>
      </w:pPr>
      <w:r>
        <w:rPr>
          <w:sz w:val="24"/>
        </w:rPr>
        <w:t>说明：</w:t>
      </w:r>
    </w:p>
    <w:p w14:paraId="5618D9A4">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B472902">
      <w:pPr>
        <w:tabs>
          <w:tab w:val="left" w:pos="5580"/>
        </w:tabs>
        <w:spacing w:line="360" w:lineRule="auto"/>
        <w:rPr>
          <w:sz w:val="24"/>
        </w:rPr>
      </w:pPr>
      <w:r>
        <w:rPr>
          <w:sz w:val="24"/>
        </w:rPr>
        <w:t>2）对于联合体中由中小企业承担的部分，或者分包给中小企业的部分，必须全部由中小企业制造、承建或者承接。</w:t>
      </w:r>
      <w:r>
        <w:rPr>
          <w:rFonts w:hint="eastAsia"/>
          <w:sz w:val="24"/>
          <w:lang w:eastAsia="zh-CN"/>
        </w:rPr>
        <w:t>投标人</w:t>
      </w:r>
      <w:r>
        <w:rPr>
          <w:sz w:val="24"/>
        </w:rPr>
        <w:t>应当在声明函“标的名称”部分标明联合体中中小企业承担的具体内容或者中小企业的具体分包内容。</w:t>
      </w:r>
    </w:p>
    <w:p w14:paraId="1020F69A">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111987DE">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2C0CA76E">
      <w:pPr>
        <w:widowControl/>
        <w:jc w:val="left"/>
        <w:rPr>
          <w:b/>
          <w:bCs/>
          <w:color w:val="000000"/>
          <w:sz w:val="24"/>
        </w:rPr>
      </w:pPr>
      <w:r>
        <w:rPr>
          <w:b/>
          <w:bCs/>
          <w:color w:val="000000"/>
          <w:sz w:val="24"/>
        </w:rPr>
        <w:br w:type="page"/>
      </w:r>
    </w:p>
    <w:p w14:paraId="30E21A14">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6DAE0614">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7433E68">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0B11648C">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71D618A2">
      <w:pPr>
        <w:autoSpaceDE w:val="0"/>
        <w:autoSpaceDN w:val="0"/>
        <w:spacing w:line="360" w:lineRule="auto"/>
        <w:ind w:left="860"/>
        <w:jc w:val="left"/>
        <w:rPr>
          <w:kern w:val="0"/>
          <w:sz w:val="24"/>
        </w:rPr>
      </w:pPr>
      <w:r>
        <w:rPr>
          <w:kern w:val="0"/>
          <w:sz w:val="24"/>
        </w:rPr>
        <w:t>……</w:t>
      </w:r>
    </w:p>
    <w:p w14:paraId="3FEC5446">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2560E2F3">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08266287">
      <w:pPr>
        <w:spacing w:line="360" w:lineRule="auto"/>
        <w:ind w:firstLine="504"/>
        <w:rPr>
          <w:spacing w:val="6"/>
          <w:sz w:val="24"/>
        </w:rPr>
      </w:pPr>
    </w:p>
    <w:p w14:paraId="5068F877">
      <w:pPr>
        <w:spacing w:line="360" w:lineRule="auto"/>
        <w:ind w:firstLine="504"/>
        <w:rPr>
          <w:spacing w:val="6"/>
          <w:sz w:val="24"/>
        </w:rPr>
      </w:pPr>
    </w:p>
    <w:p w14:paraId="599B90AE">
      <w:pPr>
        <w:spacing w:line="360" w:lineRule="auto"/>
        <w:ind w:right="360" w:firstLine="480"/>
        <w:jc w:val="right"/>
        <w:rPr>
          <w:color w:val="000000"/>
          <w:sz w:val="24"/>
        </w:rPr>
      </w:pPr>
      <w:r>
        <w:rPr>
          <w:color w:val="000000"/>
          <w:sz w:val="24"/>
        </w:rPr>
        <w:t>企业名称（盖章）：________</w:t>
      </w:r>
    </w:p>
    <w:p w14:paraId="712D8CC5">
      <w:pPr>
        <w:spacing w:line="360" w:lineRule="auto"/>
        <w:ind w:right="360" w:firstLine="480"/>
        <w:jc w:val="right"/>
        <w:rPr>
          <w:color w:val="000000"/>
          <w:sz w:val="24"/>
        </w:rPr>
      </w:pPr>
      <w:r>
        <w:rPr>
          <w:color w:val="000000"/>
          <w:sz w:val="24"/>
        </w:rPr>
        <w:t>日 期：________</w:t>
      </w:r>
    </w:p>
    <w:p w14:paraId="302B425A">
      <w:pPr>
        <w:spacing w:line="360" w:lineRule="auto"/>
        <w:ind w:right="360" w:firstLine="480"/>
        <w:jc w:val="right"/>
        <w:rPr>
          <w:color w:val="000000"/>
          <w:sz w:val="24"/>
        </w:rPr>
      </w:pPr>
    </w:p>
    <w:p w14:paraId="5309096D">
      <w:pPr>
        <w:spacing w:line="360" w:lineRule="auto"/>
        <w:ind w:right="360" w:firstLine="480"/>
        <w:jc w:val="right"/>
        <w:rPr>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EEEC45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939F23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CBF973C">
      <w:pPr>
        <w:autoSpaceDE w:val="0"/>
        <w:autoSpaceDN w:val="0"/>
        <w:adjustRightInd w:val="0"/>
        <w:ind w:firstLine="420"/>
        <w:jc w:val="left"/>
        <w:rPr>
          <w:sz w:val="24"/>
        </w:rPr>
      </w:pPr>
    </w:p>
    <w:p w14:paraId="4599AE95">
      <w:pPr>
        <w:spacing w:line="360" w:lineRule="auto"/>
        <w:rPr>
          <w:color w:val="000000"/>
          <w:sz w:val="24"/>
        </w:rPr>
      </w:pPr>
    </w:p>
    <w:p w14:paraId="450427CD">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27BE210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6D07F1BB">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0C43F6FE">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12EB9C8">
      <w:pPr>
        <w:autoSpaceDE w:val="0"/>
        <w:autoSpaceDN w:val="0"/>
        <w:spacing w:line="360" w:lineRule="auto"/>
        <w:ind w:left="860"/>
        <w:jc w:val="left"/>
        <w:rPr>
          <w:kern w:val="0"/>
          <w:sz w:val="24"/>
        </w:rPr>
      </w:pPr>
      <w:r>
        <w:rPr>
          <w:kern w:val="0"/>
          <w:sz w:val="24"/>
        </w:rPr>
        <w:t>……</w:t>
      </w:r>
    </w:p>
    <w:p w14:paraId="691BFA46">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F7086E8">
      <w:pPr>
        <w:spacing w:line="360" w:lineRule="auto"/>
        <w:ind w:firstLine="504"/>
        <w:rPr>
          <w:spacing w:val="6"/>
          <w:sz w:val="24"/>
        </w:rPr>
      </w:pPr>
      <w:r>
        <w:rPr>
          <w:kern w:val="0"/>
          <w:sz w:val="24"/>
        </w:rPr>
        <w:t>本企业对上述声明内容的真实性负责。如有虚假，将依法承担相应责任。</w:t>
      </w:r>
    </w:p>
    <w:p w14:paraId="49072B2F">
      <w:pPr>
        <w:spacing w:line="360" w:lineRule="auto"/>
        <w:ind w:firstLine="504"/>
        <w:rPr>
          <w:spacing w:val="6"/>
          <w:sz w:val="24"/>
        </w:rPr>
      </w:pPr>
    </w:p>
    <w:p w14:paraId="7B5647BA">
      <w:pPr>
        <w:spacing w:line="360" w:lineRule="auto"/>
        <w:ind w:right="360" w:firstLine="480"/>
        <w:jc w:val="right"/>
        <w:rPr>
          <w:color w:val="000000"/>
          <w:sz w:val="24"/>
        </w:rPr>
      </w:pPr>
    </w:p>
    <w:p w14:paraId="236B01E4">
      <w:pPr>
        <w:spacing w:line="360" w:lineRule="auto"/>
        <w:ind w:right="360" w:firstLine="480"/>
        <w:jc w:val="right"/>
        <w:rPr>
          <w:color w:val="000000"/>
          <w:sz w:val="24"/>
        </w:rPr>
      </w:pPr>
      <w:r>
        <w:rPr>
          <w:color w:val="000000"/>
          <w:sz w:val="24"/>
        </w:rPr>
        <w:t>企业名称（盖章）：________</w:t>
      </w:r>
    </w:p>
    <w:p w14:paraId="1B60D658">
      <w:pPr>
        <w:spacing w:line="360" w:lineRule="auto"/>
        <w:ind w:right="360" w:firstLine="480"/>
        <w:jc w:val="right"/>
        <w:rPr>
          <w:color w:val="000000"/>
          <w:sz w:val="24"/>
        </w:rPr>
      </w:pPr>
      <w:r>
        <w:rPr>
          <w:color w:val="000000"/>
          <w:sz w:val="24"/>
        </w:rPr>
        <w:t>日 期：________</w:t>
      </w:r>
    </w:p>
    <w:p w14:paraId="79214E5E">
      <w:pPr>
        <w:spacing w:line="360" w:lineRule="auto"/>
        <w:ind w:right="360" w:firstLine="480"/>
        <w:jc w:val="right"/>
        <w:rPr>
          <w:color w:val="000000"/>
          <w:sz w:val="24"/>
        </w:rPr>
      </w:pPr>
    </w:p>
    <w:p w14:paraId="21E70B44">
      <w:pPr>
        <w:adjustRightInd w:val="0"/>
        <w:snapToGrid w:val="0"/>
        <w:jc w:val="left"/>
        <w:rPr>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CDFCE0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39E777F6">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756D93B6">
      <w:pPr>
        <w:adjustRightInd w:val="0"/>
        <w:snapToGrid w:val="0"/>
        <w:jc w:val="left"/>
        <w:rPr>
          <w:color w:val="000000"/>
          <w:szCs w:val="21"/>
          <w:vertAlign w:val="superscript"/>
        </w:rPr>
      </w:pPr>
    </w:p>
    <w:p w14:paraId="6ABD7637">
      <w:pPr>
        <w:spacing w:line="360" w:lineRule="auto"/>
        <w:ind w:right="360" w:firstLine="480"/>
        <w:jc w:val="right"/>
        <w:rPr>
          <w:color w:val="000000"/>
          <w:sz w:val="24"/>
        </w:rPr>
      </w:pPr>
    </w:p>
    <w:p w14:paraId="7BE5A7B8">
      <w:pPr>
        <w:spacing w:line="360" w:lineRule="auto"/>
        <w:ind w:right="360" w:firstLine="480"/>
        <w:jc w:val="right"/>
        <w:rPr>
          <w:color w:val="000000"/>
          <w:sz w:val="24"/>
        </w:rPr>
      </w:pPr>
    </w:p>
    <w:p w14:paraId="4B5977CD">
      <w:r>
        <w:br w:type="page"/>
      </w:r>
    </w:p>
    <w:p w14:paraId="0FA5BD40">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534CB9F5">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6E64C5E4">
      <w:pPr>
        <w:spacing w:line="588" w:lineRule="exact"/>
        <w:ind w:firstLine="482"/>
        <w:rPr>
          <w:b/>
          <w:spacing w:val="6"/>
          <w:sz w:val="24"/>
        </w:rPr>
      </w:pPr>
      <w:r>
        <w:rPr>
          <w:b/>
          <w:sz w:val="24"/>
        </w:rPr>
        <w:t>□</w:t>
      </w:r>
      <w:r>
        <w:rPr>
          <w:b/>
          <w:spacing w:val="6"/>
          <w:sz w:val="24"/>
        </w:rPr>
        <w:t>不属于符合条件的残疾人福利性单位。</w:t>
      </w:r>
    </w:p>
    <w:p w14:paraId="00A99A6B">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1B02E7A">
      <w:pPr>
        <w:spacing w:line="588" w:lineRule="exact"/>
        <w:ind w:firstLine="506" w:firstLineChars="200"/>
        <w:rPr>
          <w:spacing w:val="6"/>
          <w:sz w:val="24"/>
        </w:rPr>
      </w:pPr>
      <w:r>
        <w:rPr>
          <w:b/>
          <w:spacing w:val="6"/>
          <w:sz w:val="24"/>
        </w:rPr>
        <w:t>本单位对上述声明的真实性负责。如有虚假，将依法承担相应责任。</w:t>
      </w:r>
    </w:p>
    <w:p w14:paraId="39B9CB4A">
      <w:pPr>
        <w:spacing w:line="588" w:lineRule="exact"/>
        <w:ind w:firstLine="504" w:firstLineChars="200"/>
        <w:rPr>
          <w:spacing w:val="6"/>
          <w:sz w:val="24"/>
        </w:rPr>
      </w:pPr>
    </w:p>
    <w:p w14:paraId="38F09102">
      <w:pPr>
        <w:spacing w:line="588" w:lineRule="exact"/>
        <w:ind w:firstLine="504" w:firstLineChars="200"/>
        <w:rPr>
          <w:spacing w:val="6"/>
          <w:sz w:val="24"/>
        </w:rPr>
      </w:pPr>
    </w:p>
    <w:p w14:paraId="18915BD2">
      <w:pPr>
        <w:tabs>
          <w:tab w:val="left" w:pos="4860"/>
        </w:tabs>
        <w:spacing w:line="588" w:lineRule="exact"/>
        <w:ind w:right="1560" w:firstLine="504" w:firstLineChars="200"/>
        <w:jc w:val="center"/>
        <w:rPr>
          <w:spacing w:val="6"/>
          <w:sz w:val="24"/>
        </w:rPr>
      </w:pPr>
      <w:r>
        <w:rPr>
          <w:spacing w:val="6"/>
          <w:sz w:val="24"/>
        </w:rPr>
        <w:t xml:space="preserve">               单位名称（盖章）：</w:t>
      </w:r>
    </w:p>
    <w:p w14:paraId="45B8257D">
      <w:pPr>
        <w:tabs>
          <w:tab w:val="left" w:pos="4860"/>
        </w:tabs>
        <w:spacing w:line="588" w:lineRule="exact"/>
        <w:ind w:right="1560" w:firstLine="504" w:firstLineChars="200"/>
        <w:jc w:val="center"/>
        <w:rPr>
          <w:spacing w:val="6"/>
          <w:sz w:val="24"/>
        </w:rPr>
      </w:pPr>
      <w:r>
        <w:rPr>
          <w:spacing w:val="6"/>
          <w:sz w:val="24"/>
        </w:rPr>
        <w:t xml:space="preserve">       日  期：</w:t>
      </w:r>
    </w:p>
    <w:p w14:paraId="6ACCC518">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r>
        <w:rPr>
          <w:rFonts w:hint="eastAsia"/>
          <w:color w:val="000000"/>
          <w:sz w:val="24"/>
          <w:szCs w:val="20"/>
        </w:rPr>
        <w:t>（如适用）</w:t>
      </w:r>
    </w:p>
    <w:p w14:paraId="67F84553">
      <w:pPr>
        <w:autoSpaceDE w:val="0"/>
        <w:autoSpaceDN w:val="0"/>
        <w:adjustRightInd w:val="0"/>
        <w:spacing w:line="360" w:lineRule="auto"/>
        <w:jc w:val="center"/>
        <w:rPr>
          <w:b/>
          <w:color w:val="000000"/>
          <w:sz w:val="36"/>
          <w:szCs w:val="36"/>
        </w:rPr>
      </w:pPr>
      <w:r>
        <w:rPr>
          <w:b/>
          <w:color w:val="000000"/>
          <w:sz w:val="36"/>
          <w:szCs w:val="36"/>
        </w:rPr>
        <w:t>拟分包情况说明</w:t>
      </w:r>
    </w:p>
    <w:p w14:paraId="6ED10DA9">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24426C2">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1014B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437569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1F6122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0B32A603">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4C09BB8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7C12501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0056ECC9">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1835659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78A03288">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AE4E15A">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CE85E3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4DB210F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0FB6285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73771B76">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475B802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0EFFD2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142363B">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3F68A3A9">
            <w:pPr>
              <w:pStyle w:val="249"/>
              <w:jc w:val="center"/>
              <w:rPr>
                <w:rFonts w:ascii="Times New Roman" w:hAnsi="Times New Roman" w:cs="Times New Roman" w:eastAsiaTheme="minorEastAsia"/>
                <w:sz w:val="30"/>
              </w:rPr>
            </w:pPr>
          </w:p>
        </w:tc>
        <w:tc>
          <w:tcPr>
            <w:tcW w:w="1513" w:type="dxa"/>
            <w:vAlign w:val="center"/>
          </w:tcPr>
          <w:p w14:paraId="3925FD2D">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98E650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C3A81C">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BBEDB8F">
            <w:pPr>
              <w:pStyle w:val="249"/>
              <w:jc w:val="center"/>
              <w:rPr>
                <w:rFonts w:ascii="Times New Roman" w:hAnsi="Times New Roman" w:cs="Times New Roman" w:eastAsiaTheme="minorEastAsia"/>
                <w:sz w:val="30"/>
                <w:lang w:eastAsia="zh-CN"/>
              </w:rPr>
            </w:pPr>
          </w:p>
        </w:tc>
        <w:tc>
          <w:tcPr>
            <w:tcW w:w="1558" w:type="dxa"/>
            <w:vAlign w:val="center"/>
          </w:tcPr>
          <w:p w14:paraId="763AC21E">
            <w:pPr>
              <w:pStyle w:val="249"/>
              <w:jc w:val="center"/>
              <w:rPr>
                <w:rFonts w:ascii="Times New Roman" w:hAnsi="Times New Roman" w:cs="Times New Roman" w:eastAsiaTheme="minorEastAsia"/>
                <w:sz w:val="30"/>
                <w:lang w:eastAsia="zh-CN"/>
              </w:rPr>
            </w:pPr>
          </w:p>
        </w:tc>
        <w:tc>
          <w:tcPr>
            <w:tcW w:w="1498" w:type="dxa"/>
            <w:vAlign w:val="center"/>
          </w:tcPr>
          <w:p w14:paraId="20E2B9D1">
            <w:pPr>
              <w:pStyle w:val="249"/>
              <w:jc w:val="center"/>
              <w:rPr>
                <w:rFonts w:ascii="Times New Roman" w:hAnsi="Times New Roman" w:cs="Times New Roman" w:eastAsiaTheme="minorEastAsia"/>
                <w:sz w:val="30"/>
                <w:lang w:eastAsia="zh-CN"/>
              </w:rPr>
            </w:pPr>
          </w:p>
        </w:tc>
        <w:tc>
          <w:tcPr>
            <w:tcW w:w="1564" w:type="dxa"/>
            <w:vAlign w:val="center"/>
          </w:tcPr>
          <w:p w14:paraId="36F03E05">
            <w:pPr>
              <w:pStyle w:val="249"/>
              <w:jc w:val="center"/>
              <w:rPr>
                <w:rFonts w:ascii="Times New Roman" w:hAnsi="Times New Roman" w:cs="Times New Roman" w:eastAsiaTheme="minorEastAsia"/>
                <w:sz w:val="30"/>
                <w:lang w:eastAsia="zh-CN"/>
              </w:rPr>
            </w:pPr>
          </w:p>
        </w:tc>
      </w:tr>
      <w:tr w14:paraId="561027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C431A7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4E547AE">
            <w:pPr>
              <w:pStyle w:val="249"/>
              <w:jc w:val="center"/>
              <w:rPr>
                <w:rFonts w:ascii="Times New Roman" w:hAnsi="Times New Roman" w:cs="Times New Roman" w:eastAsiaTheme="minorEastAsia"/>
                <w:sz w:val="30"/>
              </w:rPr>
            </w:pPr>
          </w:p>
        </w:tc>
        <w:tc>
          <w:tcPr>
            <w:tcW w:w="1513" w:type="dxa"/>
            <w:vAlign w:val="center"/>
          </w:tcPr>
          <w:p w14:paraId="21EDA55E">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6169B8B">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B7E900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2952B4C">
            <w:pPr>
              <w:pStyle w:val="249"/>
              <w:jc w:val="center"/>
              <w:rPr>
                <w:rFonts w:ascii="Times New Roman" w:hAnsi="Times New Roman" w:cs="Times New Roman" w:eastAsiaTheme="minorEastAsia"/>
                <w:sz w:val="30"/>
                <w:lang w:eastAsia="zh-CN"/>
              </w:rPr>
            </w:pPr>
          </w:p>
        </w:tc>
        <w:tc>
          <w:tcPr>
            <w:tcW w:w="1558" w:type="dxa"/>
            <w:vAlign w:val="center"/>
          </w:tcPr>
          <w:p w14:paraId="01CA5CBB">
            <w:pPr>
              <w:pStyle w:val="249"/>
              <w:jc w:val="center"/>
              <w:rPr>
                <w:rFonts w:ascii="Times New Roman" w:hAnsi="Times New Roman" w:cs="Times New Roman" w:eastAsiaTheme="minorEastAsia"/>
                <w:sz w:val="30"/>
                <w:lang w:eastAsia="zh-CN"/>
              </w:rPr>
            </w:pPr>
          </w:p>
        </w:tc>
        <w:tc>
          <w:tcPr>
            <w:tcW w:w="1498" w:type="dxa"/>
            <w:vAlign w:val="center"/>
          </w:tcPr>
          <w:p w14:paraId="2EEFCF7F">
            <w:pPr>
              <w:pStyle w:val="249"/>
              <w:jc w:val="center"/>
              <w:rPr>
                <w:rFonts w:ascii="Times New Roman" w:hAnsi="Times New Roman" w:cs="Times New Roman" w:eastAsiaTheme="minorEastAsia"/>
                <w:sz w:val="30"/>
                <w:lang w:eastAsia="zh-CN"/>
              </w:rPr>
            </w:pPr>
          </w:p>
        </w:tc>
        <w:tc>
          <w:tcPr>
            <w:tcW w:w="1564" w:type="dxa"/>
            <w:vAlign w:val="center"/>
          </w:tcPr>
          <w:p w14:paraId="57E4C748">
            <w:pPr>
              <w:pStyle w:val="249"/>
              <w:jc w:val="center"/>
              <w:rPr>
                <w:rFonts w:ascii="Times New Roman" w:hAnsi="Times New Roman" w:cs="Times New Roman" w:eastAsiaTheme="minorEastAsia"/>
                <w:sz w:val="30"/>
                <w:lang w:eastAsia="zh-CN"/>
              </w:rPr>
            </w:pPr>
          </w:p>
        </w:tc>
      </w:tr>
      <w:tr w14:paraId="09ED02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7C87FB27">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663C2B2F">
            <w:pPr>
              <w:pStyle w:val="249"/>
              <w:jc w:val="center"/>
              <w:rPr>
                <w:rFonts w:ascii="Times New Roman" w:hAnsi="Times New Roman" w:cs="Times New Roman" w:eastAsiaTheme="minorEastAsia"/>
                <w:sz w:val="30"/>
              </w:rPr>
            </w:pPr>
          </w:p>
        </w:tc>
        <w:tc>
          <w:tcPr>
            <w:tcW w:w="1513" w:type="dxa"/>
            <w:vAlign w:val="center"/>
          </w:tcPr>
          <w:p w14:paraId="2387B2C1">
            <w:pPr>
              <w:pStyle w:val="249"/>
              <w:tabs>
                <w:tab w:val="left" w:pos="235"/>
              </w:tabs>
              <w:jc w:val="center"/>
              <w:rPr>
                <w:rFonts w:ascii="Times New Roman" w:hAnsi="Times New Roman" w:cs="Times New Roman" w:eastAsiaTheme="minorEastAsia"/>
                <w:sz w:val="24"/>
              </w:rPr>
            </w:pPr>
          </w:p>
        </w:tc>
        <w:tc>
          <w:tcPr>
            <w:tcW w:w="1125" w:type="dxa"/>
            <w:vAlign w:val="center"/>
          </w:tcPr>
          <w:p w14:paraId="4B9B1F51">
            <w:pPr>
              <w:pStyle w:val="249"/>
              <w:jc w:val="center"/>
              <w:rPr>
                <w:rFonts w:ascii="Times New Roman" w:hAnsi="Times New Roman" w:cs="Times New Roman" w:eastAsiaTheme="minorEastAsia"/>
                <w:sz w:val="30"/>
              </w:rPr>
            </w:pPr>
          </w:p>
        </w:tc>
        <w:tc>
          <w:tcPr>
            <w:tcW w:w="1558" w:type="dxa"/>
            <w:vAlign w:val="center"/>
          </w:tcPr>
          <w:p w14:paraId="3A342F5E">
            <w:pPr>
              <w:pStyle w:val="249"/>
              <w:jc w:val="center"/>
              <w:rPr>
                <w:rFonts w:ascii="Times New Roman" w:hAnsi="Times New Roman" w:cs="Times New Roman" w:eastAsiaTheme="minorEastAsia"/>
                <w:sz w:val="30"/>
              </w:rPr>
            </w:pPr>
          </w:p>
        </w:tc>
        <w:tc>
          <w:tcPr>
            <w:tcW w:w="1498" w:type="dxa"/>
            <w:vAlign w:val="center"/>
          </w:tcPr>
          <w:p w14:paraId="72AD005E">
            <w:pPr>
              <w:pStyle w:val="249"/>
              <w:jc w:val="center"/>
              <w:rPr>
                <w:rFonts w:ascii="Times New Roman" w:hAnsi="Times New Roman" w:cs="Times New Roman" w:eastAsiaTheme="minorEastAsia"/>
                <w:sz w:val="30"/>
              </w:rPr>
            </w:pPr>
          </w:p>
        </w:tc>
        <w:tc>
          <w:tcPr>
            <w:tcW w:w="1564" w:type="dxa"/>
            <w:vAlign w:val="center"/>
          </w:tcPr>
          <w:p w14:paraId="76550236">
            <w:pPr>
              <w:pStyle w:val="249"/>
              <w:jc w:val="center"/>
              <w:rPr>
                <w:rFonts w:ascii="Times New Roman" w:hAnsi="Times New Roman" w:cs="Times New Roman" w:eastAsiaTheme="minorEastAsia"/>
                <w:sz w:val="30"/>
              </w:rPr>
            </w:pPr>
          </w:p>
        </w:tc>
      </w:tr>
      <w:tr w14:paraId="0679E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BD70BE3">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515F6356">
            <w:pPr>
              <w:pStyle w:val="249"/>
              <w:jc w:val="center"/>
              <w:rPr>
                <w:rFonts w:ascii="Times New Roman" w:hAnsi="Times New Roman" w:cs="Times New Roman" w:eastAsiaTheme="minorEastAsia"/>
                <w:sz w:val="30"/>
              </w:rPr>
            </w:pPr>
          </w:p>
        </w:tc>
        <w:tc>
          <w:tcPr>
            <w:tcW w:w="1564" w:type="dxa"/>
            <w:vAlign w:val="center"/>
          </w:tcPr>
          <w:p w14:paraId="328EE9C9">
            <w:pPr>
              <w:pStyle w:val="249"/>
              <w:jc w:val="center"/>
              <w:rPr>
                <w:rFonts w:ascii="Times New Roman" w:hAnsi="Times New Roman" w:cs="Times New Roman" w:eastAsiaTheme="minorEastAsia"/>
                <w:sz w:val="30"/>
              </w:rPr>
            </w:pPr>
          </w:p>
        </w:tc>
      </w:tr>
    </w:tbl>
    <w:p w14:paraId="48745389">
      <w:pPr>
        <w:adjustRightInd w:val="0"/>
        <w:snapToGrid w:val="0"/>
        <w:spacing w:line="360" w:lineRule="auto"/>
        <w:ind w:firstLine="480" w:firstLineChars="200"/>
        <w:jc w:val="left"/>
        <w:rPr>
          <w:sz w:val="24"/>
        </w:rPr>
      </w:pPr>
    </w:p>
    <w:p w14:paraId="325ECD20">
      <w:pPr>
        <w:adjustRightInd w:val="0"/>
        <w:snapToGrid w:val="0"/>
        <w:spacing w:line="360" w:lineRule="auto"/>
        <w:jc w:val="left"/>
        <w:rPr>
          <w:sz w:val="24"/>
        </w:rPr>
      </w:pPr>
      <w:r>
        <w:rPr>
          <w:sz w:val="24"/>
        </w:rPr>
        <w:t>注：</w:t>
      </w:r>
      <w:r>
        <w:rPr>
          <w:color w:val="FF0000"/>
          <w:sz w:val="24"/>
        </w:rPr>
        <w:t xml:space="preserve"> </w:t>
      </w:r>
    </w:p>
    <w:p w14:paraId="37CA74E0">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DC47FCD">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5806A07">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79E36335">
      <w:pPr>
        <w:adjustRightInd w:val="0"/>
        <w:snapToGrid w:val="0"/>
        <w:spacing w:line="360" w:lineRule="auto"/>
        <w:jc w:val="left"/>
        <w:rPr>
          <w:sz w:val="24"/>
        </w:rPr>
      </w:pPr>
    </w:p>
    <w:p w14:paraId="22FE6B02">
      <w:pPr>
        <w:adjustRightInd w:val="0"/>
        <w:snapToGrid w:val="0"/>
        <w:spacing w:line="360" w:lineRule="auto"/>
        <w:ind w:firstLine="480" w:firstLineChars="200"/>
        <w:jc w:val="right"/>
        <w:rPr>
          <w:sz w:val="24"/>
        </w:rPr>
      </w:pPr>
      <w:r>
        <w:rPr>
          <w:sz w:val="24"/>
        </w:rPr>
        <w:t>投标人名称（盖章）：______</w:t>
      </w:r>
    </w:p>
    <w:p w14:paraId="2AA2A9E1">
      <w:pPr>
        <w:adjustRightInd w:val="0"/>
        <w:snapToGrid w:val="0"/>
        <w:spacing w:line="360" w:lineRule="auto"/>
        <w:ind w:firstLine="480" w:firstLineChars="200"/>
        <w:jc w:val="right"/>
        <w:rPr>
          <w:color w:val="000000"/>
          <w:sz w:val="24"/>
        </w:rPr>
      </w:pPr>
      <w:r>
        <w:rPr>
          <w:color w:val="000000"/>
          <w:sz w:val="24"/>
        </w:rPr>
        <w:t>日期：_____年______月______日</w:t>
      </w:r>
    </w:p>
    <w:p w14:paraId="0EA72F8E">
      <w:pPr>
        <w:widowControl/>
        <w:jc w:val="left"/>
        <w:rPr>
          <w:color w:val="000000"/>
          <w:sz w:val="24"/>
        </w:rPr>
      </w:pPr>
      <w:r>
        <w:rPr>
          <w:color w:val="000000"/>
          <w:sz w:val="24"/>
        </w:rPr>
        <w:br w:type="page"/>
      </w:r>
    </w:p>
    <w:p w14:paraId="28CAFD0B">
      <w:pPr>
        <w:autoSpaceDE w:val="0"/>
        <w:autoSpaceDN w:val="0"/>
        <w:adjustRightInd w:val="0"/>
        <w:spacing w:line="360" w:lineRule="auto"/>
        <w:jc w:val="center"/>
        <w:rPr>
          <w:b/>
          <w:color w:val="000000"/>
          <w:sz w:val="36"/>
          <w:szCs w:val="36"/>
        </w:rPr>
      </w:pPr>
      <w:bookmarkStart w:id="918" w:name="_Hlk176956326"/>
      <w:r>
        <w:rPr>
          <w:b/>
          <w:color w:val="000000"/>
          <w:sz w:val="36"/>
          <w:szCs w:val="36"/>
        </w:rPr>
        <w:t>分包意向协议</w:t>
      </w:r>
    </w:p>
    <w:p w14:paraId="645A8A0D">
      <w:pPr>
        <w:adjustRightInd w:val="0"/>
        <w:snapToGrid w:val="0"/>
        <w:spacing w:line="360" w:lineRule="auto"/>
        <w:ind w:firstLine="480" w:firstLineChars="200"/>
        <w:jc w:val="left"/>
        <w:rPr>
          <w:sz w:val="24"/>
        </w:rPr>
      </w:pPr>
      <w:r>
        <w:rPr>
          <w:sz w:val="24"/>
        </w:rPr>
        <w:t>甲方（投标人）：________</w:t>
      </w:r>
    </w:p>
    <w:p w14:paraId="16A30A55">
      <w:pPr>
        <w:adjustRightInd w:val="0"/>
        <w:snapToGrid w:val="0"/>
        <w:spacing w:line="360" w:lineRule="auto"/>
        <w:ind w:firstLine="480" w:firstLineChars="200"/>
        <w:jc w:val="left"/>
        <w:rPr>
          <w:sz w:val="24"/>
        </w:rPr>
      </w:pPr>
      <w:r>
        <w:rPr>
          <w:sz w:val="24"/>
        </w:rPr>
        <w:t>乙方（拟分包单位）：________</w:t>
      </w:r>
    </w:p>
    <w:p w14:paraId="55450172">
      <w:pPr>
        <w:adjustRightInd w:val="0"/>
        <w:snapToGrid w:val="0"/>
        <w:spacing w:line="360" w:lineRule="auto"/>
        <w:ind w:firstLine="480" w:firstLineChars="200"/>
        <w:jc w:val="left"/>
        <w:rPr>
          <w:sz w:val="24"/>
        </w:rPr>
      </w:pPr>
      <w:r>
        <w:rPr>
          <w:sz w:val="24"/>
        </w:rPr>
        <w:t>甲方承诺，一旦在_________（采购项目名称）（项目编号为：_______）招标采购项目中获得采购合同，将按照下述约定将合同项下部分内容分包给乙方：</w:t>
      </w:r>
    </w:p>
    <w:p w14:paraId="4C2F98B6">
      <w:pPr>
        <w:adjustRightInd w:val="0"/>
        <w:snapToGrid w:val="0"/>
        <w:spacing w:line="360" w:lineRule="auto"/>
        <w:ind w:firstLine="480" w:firstLineChars="200"/>
        <w:jc w:val="left"/>
        <w:rPr>
          <w:sz w:val="24"/>
        </w:rPr>
      </w:pPr>
      <w:r>
        <w:rPr>
          <w:sz w:val="24"/>
        </w:rPr>
        <w:t>1.分包内容：_____。</w:t>
      </w:r>
    </w:p>
    <w:p w14:paraId="2FE6576D">
      <w:pPr>
        <w:adjustRightInd w:val="0"/>
        <w:snapToGrid w:val="0"/>
        <w:spacing w:line="360" w:lineRule="auto"/>
        <w:ind w:firstLine="480" w:firstLineChars="200"/>
        <w:jc w:val="left"/>
        <w:rPr>
          <w:sz w:val="24"/>
        </w:rPr>
      </w:pPr>
      <w:r>
        <w:rPr>
          <w:sz w:val="24"/>
        </w:rPr>
        <w:t>2.分包金额：_____，该金额占该采购包合同金额的比例为___%。</w:t>
      </w:r>
    </w:p>
    <w:p w14:paraId="10C62855">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59714FBD">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699224E5">
      <w:pPr>
        <w:spacing w:line="360" w:lineRule="auto"/>
        <w:ind w:firstLine="471"/>
        <w:rPr>
          <w:b/>
          <w:color w:val="000000"/>
          <w:sz w:val="24"/>
        </w:rPr>
      </w:pPr>
    </w:p>
    <w:p w14:paraId="582D8513">
      <w:pPr>
        <w:spacing w:line="360" w:lineRule="auto"/>
        <w:ind w:firstLine="471"/>
        <w:rPr>
          <w:b/>
          <w:color w:val="000000"/>
          <w:sz w:val="24"/>
        </w:rPr>
      </w:pPr>
      <w:r>
        <w:rPr>
          <w:color w:val="000000"/>
          <w:sz w:val="24"/>
        </w:rPr>
        <w:t>甲方（盖章）：_________                 乙方（盖章）：_________</w:t>
      </w:r>
    </w:p>
    <w:p w14:paraId="5DB5DD6F">
      <w:pPr>
        <w:spacing w:line="360" w:lineRule="auto"/>
        <w:ind w:left="480"/>
        <w:jc w:val="right"/>
        <w:rPr>
          <w:color w:val="000000"/>
          <w:sz w:val="24"/>
        </w:rPr>
      </w:pPr>
    </w:p>
    <w:p w14:paraId="7D56FBC3">
      <w:pPr>
        <w:wordWrap w:val="0"/>
        <w:spacing w:line="360" w:lineRule="auto"/>
        <w:ind w:left="480"/>
        <w:jc w:val="right"/>
        <w:rPr>
          <w:b/>
          <w:color w:val="000000"/>
          <w:sz w:val="24"/>
        </w:rPr>
      </w:pPr>
      <w:r>
        <w:rPr>
          <w:color w:val="000000"/>
          <w:sz w:val="24"/>
          <w:szCs w:val="20"/>
        </w:rPr>
        <w:t xml:space="preserve">日期：_____年______月______日   </w:t>
      </w:r>
    </w:p>
    <w:p w14:paraId="28B0BC7A">
      <w:pPr>
        <w:tabs>
          <w:tab w:val="left" w:pos="8280"/>
        </w:tabs>
        <w:spacing w:line="360" w:lineRule="auto"/>
        <w:ind w:firstLine="480"/>
        <w:rPr>
          <w:color w:val="000000"/>
          <w:sz w:val="24"/>
        </w:rPr>
      </w:pPr>
    </w:p>
    <w:p w14:paraId="0B4B9323">
      <w:pPr>
        <w:tabs>
          <w:tab w:val="left" w:pos="8280"/>
        </w:tabs>
        <w:spacing w:line="360" w:lineRule="auto"/>
        <w:rPr>
          <w:color w:val="000000"/>
          <w:sz w:val="24"/>
        </w:rPr>
      </w:pPr>
      <w:bookmarkStart w:id="919" w:name="_Hlk176956306"/>
      <w:r>
        <w:rPr>
          <w:color w:val="000000"/>
          <w:sz w:val="24"/>
        </w:rPr>
        <w:t>注：</w:t>
      </w:r>
    </w:p>
    <w:p w14:paraId="21B1685A">
      <w:pPr>
        <w:adjustRightInd w:val="0"/>
        <w:snapToGrid w:val="0"/>
        <w:spacing w:line="360" w:lineRule="auto"/>
        <w:jc w:val="left"/>
        <w:rPr>
          <w:sz w:val="24"/>
        </w:rPr>
      </w:pPr>
      <w:r>
        <w:rPr>
          <w:sz w:val="24"/>
        </w:rPr>
        <w:t>1. 投标人“为落实政府采购政策”而向中小企业分包时必须提供，否则</w:t>
      </w:r>
      <w:r>
        <w:rPr>
          <w:b/>
          <w:sz w:val="24"/>
        </w:rPr>
        <w:t>投标无效</w:t>
      </w:r>
      <w:r>
        <w:rPr>
          <w:sz w:val="24"/>
        </w:rPr>
        <w:t>；且建议按照采购文件要求在资格证明文件部分提供；</w:t>
      </w:r>
    </w:p>
    <w:p w14:paraId="326321BA">
      <w:pPr>
        <w:adjustRightInd w:val="0"/>
        <w:snapToGrid w:val="0"/>
        <w:spacing w:line="360" w:lineRule="auto"/>
        <w:jc w:val="left"/>
        <w:rPr>
          <w:sz w:val="24"/>
        </w:rPr>
      </w:pPr>
      <w:r>
        <w:rPr>
          <w:sz w:val="24"/>
        </w:rPr>
        <w:t>2. 投标人满足《政府采购促进中小企业发展管理办法》（财库〔2020〕46号）第九条有关规定，拟享受中小企业政策优惠措施的，仍需提供本协议，否则不予认可；</w:t>
      </w:r>
    </w:p>
    <w:p w14:paraId="5FD58D8D">
      <w:pPr>
        <w:adjustRightInd w:val="0"/>
        <w:snapToGrid w:val="0"/>
        <w:spacing w:line="360" w:lineRule="auto"/>
        <w:jc w:val="left"/>
        <w:rPr>
          <w:b/>
          <w:color w:val="000000"/>
          <w:sz w:val="24"/>
        </w:rPr>
      </w:pPr>
      <w:r>
        <w:rPr>
          <w:color w:val="000000"/>
          <w:sz w:val="24"/>
        </w:rPr>
        <w:t>3. 投标人须与所有拟分包单位分别签订《分包意向协议》，每单位签订一份，并在投标文件中提交全部协议原件的电子件，否则</w:t>
      </w:r>
      <w:r>
        <w:rPr>
          <w:bCs/>
          <w:color w:val="000000"/>
          <w:sz w:val="24"/>
        </w:rPr>
        <w:t>不予认可</w:t>
      </w:r>
      <w:r>
        <w:rPr>
          <w:color w:val="000000"/>
          <w:sz w:val="24"/>
        </w:rPr>
        <w:t>。</w:t>
      </w:r>
      <w:bookmarkEnd w:id="919"/>
    </w:p>
    <w:bookmarkEnd w:id="918"/>
    <w:p w14:paraId="651842F9">
      <w:pPr>
        <w:numPr>
          <w:ilvl w:val="0"/>
          <w:numId w:val="20"/>
        </w:numPr>
        <w:tabs>
          <w:tab w:val="left" w:pos="360"/>
        </w:tabs>
        <w:snapToGrid w:val="0"/>
        <w:spacing w:line="360" w:lineRule="auto"/>
        <w:outlineLvl w:val="1"/>
      </w:pPr>
      <w:r>
        <w:rPr>
          <w:color w:val="000000"/>
          <w:sz w:val="24"/>
          <w:szCs w:val="20"/>
        </w:rPr>
        <w:br w:type="page"/>
      </w:r>
      <w:r>
        <w:rPr>
          <w:color w:val="000000"/>
          <w:sz w:val="24"/>
          <w:szCs w:val="20"/>
        </w:rPr>
        <w:t>招标文件要求提供或投标人认为应附的其他材料</w:t>
      </w:r>
    </w:p>
    <w:p w14:paraId="1C5D3A51">
      <w:pPr>
        <w:tabs>
          <w:tab w:val="left" w:pos="360"/>
        </w:tabs>
        <w:snapToGrid w:val="0"/>
        <w:spacing w:line="360" w:lineRule="auto"/>
        <w:outlineLvl w:val="2"/>
      </w:pPr>
      <w:r>
        <w:rPr>
          <w:color w:val="000000" w:themeColor="text1"/>
          <w:sz w:val="24"/>
          <w14:textFill>
            <w14:solidFill>
              <w14:schemeClr w14:val="tx1"/>
            </w14:solidFill>
          </w14:textFill>
        </w:rPr>
        <w:t>10-1</w:t>
      </w:r>
      <w:r>
        <w:rPr>
          <w:rFonts w:hint="eastAsia"/>
          <w:color w:val="000000" w:themeColor="text1"/>
          <w:sz w:val="24"/>
          <w:lang w:eastAsia="zh-CN"/>
          <w14:textFill>
            <w14:solidFill>
              <w14:schemeClr w14:val="tx1"/>
            </w14:solidFill>
          </w14:textFill>
        </w:rPr>
        <w:t>投标人</w:t>
      </w:r>
      <w:r>
        <w:rPr>
          <w:color w:val="000000" w:themeColor="text1"/>
          <w:sz w:val="24"/>
          <w14:textFill>
            <w14:solidFill>
              <w14:schemeClr w14:val="tx1"/>
            </w14:solidFill>
          </w14:textFill>
        </w:rPr>
        <w:t>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28F85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1C174863">
            <w:pPr>
              <w:rPr>
                <w:sz w:val="24"/>
              </w:rPr>
            </w:pPr>
            <w:r>
              <w:rPr>
                <w:rFonts w:hint="eastAsia"/>
                <w:sz w:val="24"/>
                <w:lang w:eastAsia="zh-CN"/>
              </w:rPr>
              <w:t>投标人</w:t>
            </w:r>
            <w:r>
              <w:rPr>
                <w:sz w:val="24"/>
              </w:rPr>
              <w:t>名称</w:t>
            </w:r>
          </w:p>
        </w:tc>
        <w:tc>
          <w:tcPr>
            <w:tcW w:w="1667" w:type="pct"/>
          </w:tcPr>
          <w:p w14:paraId="6EDE4B88">
            <w:pPr>
              <w:rPr>
                <w:sz w:val="24"/>
              </w:rPr>
            </w:pPr>
            <w:r>
              <w:rPr>
                <w:rFonts w:hint="eastAsia"/>
                <w:sz w:val="24"/>
                <w:lang w:eastAsia="zh-CN"/>
              </w:rPr>
              <w:t>投标人</w:t>
            </w:r>
            <w:r>
              <w:rPr>
                <w:sz w:val="24"/>
              </w:rPr>
              <w:t>所属性别</w:t>
            </w:r>
          </w:p>
        </w:tc>
        <w:tc>
          <w:tcPr>
            <w:tcW w:w="1667" w:type="pct"/>
          </w:tcPr>
          <w:p w14:paraId="01A98AFF">
            <w:pPr>
              <w:rPr>
                <w:sz w:val="24"/>
              </w:rPr>
            </w:pPr>
            <w:r>
              <w:rPr>
                <w:sz w:val="24"/>
              </w:rPr>
              <w:t>外商投资类型</w:t>
            </w:r>
          </w:p>
        </w:tc>
      </w:tr>
      <w:tr w14:paraId="4DDEC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A428DC6">
            <w:pPr>
              <w:rPr>
                <w:sz w:val="24"/>
              </w:rPr>
            </w:pPr>
          </w:p>
        </w:tc>
        <w:tc>
          <w:tcPr>
            <w:tcW w:w="1667" w:type="pct"/>
          </w:tcPr>
          <w:p w14:paraId="200BAAA9">
            <w:pPr>
              <w:rPr>
                <w:sz w:val="24"/>
              </w:rPr>
            </w:pPr>
          </w:p>
        </w:tc>
        <w:tc>
          <w:tcPr>
            <w:tcW w:w="1667" w:type="pct"/>
          </w:tcPr>
          <w:p w14:paraId="0811F765">
            <w:pPr>
              <w:rPr>
                <w:sz w:val="24"/>
              </w:rPr>
            </w:pPr>
          </w:p>
        </w:tc>
      </w:tr>
      <w:tr w14:paraId="5155B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55439E69">
            <w:pPr>
              <w:rPr>
                <w:sz w:val="24"/>
              </w:rPr>
            </w:pPr>
          </w:p>
        </w:tc>
        <w:tc>
          <w:tcPr>
            <w:tcW w:w="1667" w:type="pct"/>
          </w:tcPr>
          <w:p w14:paraId="6E957611">
            <w:pPr>
              <w:rPr>
                <w:sz w:val="24"/>
              </w:rPr>
            </w:pPr>
          </w:p>
        </w:tc>
        <w:tc>
          <w:tcPr>
            <w:tcW w:w="1667" w:type="pct"/>
          </w:tcPr>
          <w:p w14:paraId="7B1D9DEF">
            <w:pPr>
              <w:rPr>
                <w:sz w:val="24"/>
              </w:rPr>
            </w:pPr>
          </w:p>
        </w:tc>
      </w:tr>
      <w:tr w14:paraId="4AB78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C03ED6B">
            <w:pPr>
              <w:rPr>
                <w:sz w:val="24"/>
              </w:rPr>
            </w:pPr>
          </w:p>
        </w:tc>
        <w:tc>
          <w:tcPr>
            <w:tcW w:w="1667" w:type="pct"/>
          </w:tcPr>
          <w:p w14:paraId="6BE65BC1">
            <w:pPr>
              <w:rPr>
                <w:sz w:val="24"/>
              </w:rPr>
            </w:pPr>
          </w:p>
        </w:tc>
        <w:tc>
          <w:tcPr>
            <w:tcW w:w="1667" w:type="pct"/>
          </w:tcPr>
          <w:p w14:paraId="663E1878">
            <w:pPr>
              <w:rPr>
                <w:sz w:val="24"/>
              </w:rPr>
            </w:pPr>
          </w:p>
        </w:tc>
      </w:tr>
      <w:tr w14:paraId="30498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D53A065">
            <w:pPr>
              <w:rPr>
                <w:sz w:val="24"/>
              </w:rPr>
            </w:pPr>
          </w:p>
        </w:tc>
        <w:tc>
          <w:tcPr>
            <w:tcW w:w="1667" w:type="pct"/>
          </w:tcPr>
          <w:p w14:paraId="2E428211">
            <w:pPr>
              <w:rPr>
                <w:sz w:val="24"/>
              </w:rPr>
            </w:pPr>
          </w:p>
        </w:tc>
        <w:tc>
          <w:tcPr>
            <w:tcW w:w="1667" w:type="pct"/>
          </w:tcPr>
          <w:p w14:paraId="6AA40067">
            <w:pPr>
              <w:rPr>
                <w:sz w:val="24"/>
              </w:rPr>
            </w:pPr>
          </w:p>
        </w:tc>
      </w:tr>
    </w:tbl>
    <w:p w14:paraId="472FECC9">
      <w:pPr>
        <w:tabs>
          <w:tab w:val="left" w:pos="1800"/>
          <w:tab w:val="left" w:pos="5580"/>
        </w:tabs>
        <w:jc w:val="left"/>
        <w:rPr>
          <w:color w:val="000000"/>
          <w:sz w:val="24"/>
        </w:rPr>
      </w:pPr>
      <w:r>
        <w:rPr>
          <w:color w:val="000000"/>
          <w:sz w:val="24"/>
        </w:rPr>
        <w:t>注：1.</w:t>
      </w:r>
      <w:r>
        <w:rPr>
          <w:rFonts w:hint="eastAsia"/>
          <w:color w:val="000000"/>
          <w:sz w:val="24"/>
          <w:lang w:eastAsia="zh-CN"/>
        </w:rPr>
        <w:t>投标人</w:t>
      </w:r>
      <w:r>
        <w:rPr>
          <w:color w:val="000000"/>
          <w:sz w:val="24"/>
        </w:rPr>
        <w:t>如为联合体，则应填写联合体各成员信息。</w:t>
      </w:r>
    </w:p>
    <w:p w14:paraId="3BAA569D">
      <w:pPr>
        <w:tabs>
          <w:tab w:val="left" w:pos="1800"/>
          <w:tab w:val="left" w:pos="5580"/>
        </w:tabs>
        <w:ind w:firstLine="480" w:firstLineChars="200"/>
        <w:jc w:val="left"/>
        <w:rPr>
          <w:color w:val="000000"/>
          <w:sz w:val="24"/>
        </w:rPr>
      </w:pPr>
      <w:r>
        <w:rPr>
          <w:color w:val="000000"/>
          <w:sz w:val="24"/>
        </w:rPr>
        <w:t>2.</w:t>
      </w:r>
      <w:r>
        <w:rPr>
          <w:rFonts w:hint="eastAsia"/>
          <w:color w:val="000000"/>
          <w:sz w:val="24"/>
          <w:lang w:eastAsia="zh-CN"/>
        </w:rPr>
        <w:t>投标人</w:t>
      </w:r>
      <w:r>
        <w:rPr>
          <w:color w:val="000000"/>
          <w:sz w:val="24"/>
        </w:rPr>
        <w:t>所属性别请填写“男”或“女”，指拥有</w:t>
      </w:r>
      <w:r>
        <w:rPr>
          <w:rFonts w:hint="eastAsia"/>
          <w:color w:val="000000"/>
          <w:sz w:val="24"/>
          <w:lang w:eastAsia="zh-CN"/>
        </w:rPr>
        <w:t>投标人</w:t>
      </w:r>
      <w:r>
        <w:rPr>
          <w:color w:val="000000"/>
          <w:sz w:val="24"/>
        </w:rPr>
        <w:t>51%以上绝对所有权的性别；绝对所有权拥有者可以是一个人，也可以是多人合计计算。</w:t>
      </w:r>
    </w:p>
    <w:p w14:paraId="0924A997">
      <w:pPr>
        <w:tabs>
          <w:tab w:val="left" w:pos="1800"/>
          <w:tab w:val="left" w:pos="5580"/>
        </w:tabs>
        <w:ind w:firstLine="480" w:firstLineChars="200"/>
        <w:jc w:val="left"/>
        <w:rPr>
          <w:color w:val="000000"/>
          <w:sz w:val="24"/>
        </w:rPr>
      </w:pPr>
      <w:r>
        <w:rPr>
          <w:color w:val="000000"/>
          <w:sz w:val="24"/>
        </w:rPr>
        <w:t>3.外商投资类型请填写“外商单独投资”、“外商部分投资”或“内资”。</w:t>
      </w:r>
    </w:p>
    <w:p w14:paraId="09968BC2">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br w:type="page"/>
      </w:r>
    </w:p>
    <w:p w14:paraId="5644A585">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10-2</w:t>
      </w:r>
      <w:r>
        <w:rPr>
          <w:color w:val="000000" w:themeColor="text1"/>
          <w:sz w:val="24"/>
          <w14:textFill>
            <w14:solidFill>
              <w14:schemeClr w14:val="tx1"/>
            </w14:solidFill>
          </w14:textFill>
        </w:rPr>
        <w:t>相关业绩</w:t>
      </w:r>
    </w:p>
    <w:tbl>
      <w:tblPr>
        <w:tblStyle w:val="44"/>
        <w:tblW w:w="6629" w:type="dxa"/>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186"/>
        <w:gridCol w:w="1366"/>
        <w:gridCol w:w="1507"/>
        <w:gridCol w:w="1373"/>
        <w:gridCol w:w="1197"/>
      </w:tblGrid>
      <w:tr w14:paraId="6F7408C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top w:val="single" w:color="auto" w:sz="4" w:space="0"/>
            </w:tcBorders>
          </w:tcPr>
          <w:p w14:paraId="0804B30B">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366" w:type="dxa"/>
            <w:tcBorders>
              <w:top w:val="single" w:color="auto" w:sz="4" w:space="0"/>
            </w:tcBorders>
          </w:tcPr>
          <w:p w14:paraId="5379216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项目名称</w:t>
            </w:r>
          </w:p>
        </w:tc>
        <w:tc>
          <w:tcPr>
            <w:tcW w:w="1507" w:type="dxa"/>
            <w:tcBorders>
              <w:top w:val="single" w:color="auto" w:sz="4" w:space="0"/>
            </w:tcBorders>
          </w:tcPr>
          <w:p w14:paraId="5F163CD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起止时间</w:t>
            </w:r>
          </w:p>
        </w:tc>
        <w:tc>
          <w:tcPr>
            <w:tcW w:w="1373" w:type="dxa"/>
            <w:tcBorders>
              <w:top w:val="single" w:color="auto" w:sz="4" w:space="0"/>
            </w:tcBorders>
          </w:tcPr>
          <w:p w14:paraId="6A63CE2A">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主要内容</w:t>
            </w:r>
          </w:p>
        </w:tc>
        <w:tc>
          <w:tcPr>
            <w:tcW w:w="1197" w:type="dxa"/>
            <w:tcBorders>
              <w:top w:val="single" w:color="auto" w:sz="4" w:space="0"/>
            </w:tcBorders>
          </w:tcPr>
          <w:p w14:paraId="31731EA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14:paraId="55C3C44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2112A35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1366" w:type="dxa"/>
          </w:tcPr>
          <w:p w14:paraId="7160D2BC">
            <w:pPr>
              <w:rPr>
                <w:color w:val="000000" w:themeColor="text1"/>
                <w:sz w:val="24"/>
                <w14:textFill>
                  <w14:solidFill>
                    <w14:schemeClr w14:val="tx1"/>
                  </w14:solidFill>
                </w14:textFill>
              </w:rPr>
            </w:pPr>
          </w:p>
        </w:tc>
        <w:tc>
          <w:tcPr>
            <w:tcW w:w="1507" w:type="dxa"/>
          </w:tcPr>
          <w:p w14:paraId="28F75622">
            <w:pPr>
              <w:rPr>
                <w:color w:val="000000" w:themeColor="text1"/>
                <w:sz w:val="24"/>
                <w14:textFill>
                  <w14:solidFill>
                    <w14:schemeClr w14:val="tx1"/>
                  </w14:solidFill>
                </w14:textFill>
              </w:rPr>
            </w:pPr>
          </w:p>
        </w:tc>
        <w:tc>
          <w:tcPr>
            <w:tcW w:w="1373" w:type="dxa"/>
          </w:tcPr>
          <w:p w14:paraId="14ABFEAB">
            <w:pPr>
              <w:rPr>
                <w:color w:val="000000" w:themeColor="text1"/>
                <w:sz w:val="24"/>
                <w14:textFill>
                  <w14:solidFill>
                    <w14:schemeClr w14:val="tx1"/>
                  </w14:solidFill>
                </w14:textFill>
              </w:rPr>
            </w:pPr>
          </w:p>
        </w:tc>
        <w:tc>
          <w:tcPr>
            <w:tcW w:w="1197" w:type="dxa"/>
          </w:tcPr>
          <w:p w14:paraId="2BDB92B9">
            <w:pPr>
              <w:rPr>
                <w:color w:val="000000" w:themeColor="text1"/>
                <w:sz w:val="24"/>
                <w14:textFill>
                  <w14:solidFill>
                    <w14:schemeClr w14:val="tx1"/>
                  </w14:solidFill>
                </w14:textFill>
              </w:rPr>
            </w:pPr>
          </w:p>
        </w:tc>
      </w:tr>
      <w:tr w14:paraId="6592C11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18C3C6C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1366" w:type="dxa"/>
          </w:tcPr>
          <w:p w14:paraId="4C9A37A1">
            <w:pPr>
              <w:rPr>
                <w:color w:val="000000" w:themeColor="text1"/>
                <w:sz w:val="24"/>
                <w14:textFill>
                  <w14:solidFill>
                    <w14:schemeClr w14:val="tx1"/>
                  </w14:solidFill>
                </w14:textFill>
              </w:rPr>
            </w:pPr>
          </w:p>
        </w:tc>
        <w:tc>
          <w:tcPr>
            <w:tcW w:w="1507" w:type="dxa"/>
          </w:tcPr>
          <w:p w14:paraId="729878E6">
            <w:pPr>
              <w:rPr>
                <w:color w:val="000000" w:themeColor="text1"/>
                <w:sz w:val="24"/>
                <w14:textFill>
                  <w14:solidFill>
                    <w14:schemeClr w14:val="tx1"/>
                  </w14:solidFill>
                </w14:textFill>
              </w:rPr>
            </w:pPr>
          </w:p>
        </w:tc>
        <w:tc>
          <w:tcPr>
            <w:tcW w:w="1373" w:type="dxa"/>
          </w:tcPr>
          <w:p w14:paraId="337A12F0">
            <w:pPr>
              <w:rPr>
                <w:color w:val="000000" w:themeColor="text1"/>
                <w:sz w:val="24"/>
                <w14:textFill>
                  <w14:solidFill>
                    <w14:schemeClr w14:val="tx1"/>
                  </w14:solidFill>
                </w14:textFill>
              </w:rPr>
            </w:pPr>
          </w:p>
        </w:tc>
        <w:tc>
          <w:tcPr>
            <w:tcW w:w="1197" w:type="dxa"/>
          </w:tcPr>
          <w:p w14:paraId="6AC81EA7">
            <w:pPr>
              <w:rPr>
                <w:color w:val="000000" w:themeColor="text1"/>
                <w:sz w:val="24"/>
                <w14:textFill>
                  <w14:solidFill>
                    <w14:schemeClr w14:val="tx1"/>
                  </w14:solidFill>
                </w14:textFill>
              </w:rPr>
            </w:pPr>
          </w:p>
        </w:tc>
      </w:tr>
      <w:tr w14:paraId="5226553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3F211E49">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1366" w:type="dxa"/>
          </w:tcPr>
          <w:p w14:paraId="369B152A">
            <w:pPr>
              <w:rPr>
                <w:color w:val="000000" w:themeColor="text1"/>
                <w:sz w:val="24"/>
                <w14:textFill>
                  <w14:solidFill>
                    <w14:schemeClr w14:val="tx1"/>
                  </w14:solidFill>
                </w14:textFill>
              </w:rPr>
            </w:pPr>
          </w:p>
        </w:tc>
        <w:tc>
          <w:tcPr>
            <w:tcW w:w="1507" w:type="dxa"/>
          </w:tcPr>
          <w:p w14:paraId="333F761B">
            <w:pPr>
              <w:rPr>
                <w:color w:val="000000" w:themeColor="text1"/>
                <w:sz w:val="24"/>
                <w14:textFill>
                  <w14:solidFill>
                    <w14:schemeClr w14:val="tx1"/>
                  </w14:solidFill>
                </w14:textFill>
              </w:rPr>
            </w:pPr>
          </w:p>
        </w:tc>
        <w:tc>
          <w:tcPr>
            <w:tcW w:w="1373" w:type="dxa"/>
          </w:tcPr>
          <w:p w14:paraId="116CABDE">
            <w:pPr>
              <w:rPr>
                <w:color w:val="000000" w:themeColor="text1"/>
                <w:sz w:val="24"/>
                <w14:textFill>
                  <w14:solidFill>
                    <w14:schemeClr w14:val="tx1"/>
                  </w14:solidFill>
                </w14:textFill>
              </w:rPr>
            </w:pPr>
          </w:p>
        </w:tc>
        <w:tc>
          <w:tcPr>
            <w:tcW w:w="1197" w:type="dxa"/>
          </w:tcPr>
          <w:p w14:paraId="2A5A9E82">
            <w:pPr>
              <w:rPr>
                <w:color w:val="000000" w:themeColor="text1"/>
                <w:sz w:val="24"/>
                <w14:textFill>
                  <w14:solidFill>
                    <w14:schemeClr w14:val="tx1"/>
                  </w14:solidFill>
                </w14:textFill>
              </w:rPr>
            </w:pPr>
          </w:p>
        </w:tc>
      </w:tr>
      <w:tr w14:paraId="514362A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3314089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1366" w:type="dxa"/>
          </w:tcPr>
          <w:p w14:paraId="2553BB05">
            <w:pPr>
              <w:rPr>
                <w:color w:val="000000" w:themeColor="text1"/>
                <w:sz w:val="24"/>
                <w14:textFill>
                  <w14:solidFill>
                    <w14:schemeClr w14:val="tx1"/>
                  </w14:solidFill>
                </w14:textFill>
              </w:rPr>
            </w:pPr>
          </w:p>
        </w:tc>
        <w:tc>
          <w:tcPr>
            <w:tcW w:w="1507" w:type="dxa"/>
          </w:tcPr>
          <w:p w14:paraId="5BB474DF">
            <w:pPr>
              <w:rPr>
                <w:color w:val="000000" w:themeColor="text1"/>
                <w:sz w:val="24"/>
                <w14:textFill>
                  <w14:solidFill>
                    <w14:schemeClr w14:val="tx1"/>
                  </w14:solidFill>
                </w14:textFill>
              </w:rPr>
            </w:pPr>
          </w:p>
        </w:tc>
        <w:tc>
          <w:tcPr>
            <w:tcW w:w="1373" w:type="dxa"/>
          </w:tcPr>
          <w:p w14:paraId="6CE2774E">
            <w:pPr>
              <w:rPr>
                <w:color w:val="000000" w:themeColor="text1"/>
                <w:sz w:val="24"/>
                <w14:textFill>
                  <w14:solidFill>
                    <w14:schemeClr w14:val="tx1"/>
                  </w14:solidFill>
                </w14:textFill>
              </w:rPr>
            </w:pPr>
          </w:p>
        </w:tc>
        <w:tc>
          <w:tcPr>
            <w:tcW w:w="1197" w:type="dxa"/>
          </w:tcPr>
          <w:p w14:paraId="115B6A9A">
            <w:pPr>
              <w:rPr>
                <w:color w:val="000000" w:themeColor="text1"/>
                <w:sz w:val="24"/>
                <w14:textFill>
                  <w14:solidFill>
                    <w14:schemeClr w14:val="tx1"/>
                  </w14:solidFill>
                </w14:textFill>
              </w:rPr>
            </w:pPr>
          </w:p>
        </w:tc>
      </w:tr>
      <w:tr w14:paraId="4AAA8E7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124CB84E">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5</w:t>
            </w:r>
          </w:p>
        </w:tc>
        <w:tc>
          <w:tcPr>
            <w:tcW w:w="1366" w:type="dxa"/>
          </w:tcPr>
          <w:p w14:paraId="4CDAB7B5">
            <w:pPr>
              <w:rPr>
                <w:color w:val="000000" w:themeColor="text1"/>
                <w:sz w:val="24"/>
                <w14:textFill>
                  <w14:solidFill>
                    <w14:schemeClr w14:val="tx1"/>
                  </w14:solidFill>
                </w14:textFill>
              </w:rPr>
            </w:pPr>
          </w:p>
        </w:tc>
        <w:tc>
          <w:tcPr>
            <w:tcW w:w="1507" w:type="dxa"/>
          </w:tcPr>
          <w:p w14:paraId="21D45948">
            <w:pPr>
              <w:rPr>
                <w:color w:val="000000" w:themeColor="text1"/>
                <w:sz w:val="24"/>
                <w14:textFill>
                  <w14:solidFill>
                    <w14:schemeClr w14:val="tx1"/>
                  </w14:solidFill>
                </w14:textFill>
              </w:rPr>
            </w:pPr>
          </w:p>
        </w:tc>
        <w:tc>
          <w:tcPr>
            <w:tcW w:w="1373" w:type="dxa"/>
          </w:tcPr>
          <w:p w14:paraId="68728348">
            <w:pPr>
              <w:rPr>
                <w:color w:val="000000" w:themeColor="text1"/>
                <w:sz w:val="24"/>
                <w14:textFill>
                  <w14:solidFill>
                    <w14:schemeClr w14:val="tx1"/>
                  </w14:solidFill>
                </w14:textFill>
              </w:rPr>
            </w:pPr>
          </w:p>
        </w:tc>
        <w:tc>
          <w:tcPr>
            <w:tcW w:w="1197" w:type="dxa"/>
          </w:tcPr>
          <w:p w14:paraId="5A577259">
            <w:pPr>
              <w:rPr>
                <w:color w:val="000000" w:themeColor="text1"/>
                <w:sz w:val="24"/>
                <w14:textFill>
                  <w14:solidFill>
                    <w14:schemeClr w14:val="tx1"/>
                  </w14:solidFill>
                </w14:textFill>
              </w:rPr>
            </w:pPr>
          </w:p>
        </w:tc>
      </w:tr>
      <w:tr w14:paraId="1D6CE99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3167E2C7">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6</w:t>
            </w:r>
          </w:p>
        </w:tc>
        <w:tc>
          <w:tcPr>
            <w:tcW w:w="1366" w:type="dxa"/>
          </w:tcPr>
          <w:p w14:paraId="3C6D588B">
            <w:pPr>
              <w:rPr>
                <w:color w:val="000000" w:themeColor="text1"/>
                <w:sz w:val="24"/>
                <w14:textFill>
                  <w14:solidFill>
                    <w14:schemeClr w14:val="tx1"/>
                  </w14:solidFill>
                </w14:textFill>
              </w:rPr>
            </w:pPr>
          </w:p>
        </w:tc>
        <w:tc>
          <w:tcPr>
            <w:tcW w:w="1507" w:type="dxa"/>
          </w:tcPr>
          <w:p w14:paraId="3C6F854C">
            <w:pPr>
              <w:rPr>
                <w:color w:val="000000" w:themeColor="text1"/>
                <w:sz w:val="24"/>
                <w14:textFill>
                  <w14:solidFill>
                    <w14:schemeClr w14:val="tx1"/>
                  </w14:solidFill>
                </w14:textFill>
              </w:rPr>
            </w:pPr>
          </w:p>
        </w:tc>
        <w:tc>
          <w:tcPr>
            <w:tcW w:w="1373" w:type="dxa"/>
          </w:tcPr>
          <w:p w14:paraId="2A78E58E">
            <w:pPr>
              <w:rPr>
                <w:color w:val="000000" w:themeColor="text1"/>
                <w:sz w:val="24"/>
                <w14:textFill>
                  <w14:solidFill>
                    <w14:schemeClr w14:val="tx1"/>
                  </w14:solidFill>
                </w14:textFill>
              </w:rPr>
            </w:pPr>
          </w:p>
        </w:tc>
        <w:tc>
          <w:tcPr>
            <w:tcW w:w="1197" w:type="dxa"/>
          </w:tcPr>
          <w:p w14:paraId="0D5E700D">
            <w:pPr>
              <w:rPr>
                <w:color w:val="000000" w:themeColor="text1"/>
                <w:sz w:val="24"/>
                <w14:textFill>
                  <w14:solidFill>
                    <w14:schemeClr w14:val="tx1"/>
                  </w14:solidFill>
                </w14:textFill>
              </w:rPr>
            </w:pPr>
          </w:p>
        </w:tc>
      </w:tr>
      <w:tr w14:paraId="6A6B852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4DB195F3">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7</w:t>
            </w:r>
          </w:p>
        </w:tc>
        <w:tc>
          <w:tcPr>
            <w:tcW w:w="1366" w:type="dxa"/>
          </w:tcPr>
          <w:p w14:paraId="3D97CD26">
            <w:pPr>
              <w:rPr>
                <w:color w:val="000000" w:themeColor="text1"/>
                <w:sz w:val="24"/>
                <w14:textFill>
                  <w14:solidFill>
                    <w14:schemeClr w14:val="tx1"/>
                  </w14:solidFill>
                </w14:textFill>
              </w:rPr>
            </w:pPr>
          </w:p>
        </w:tc>
        <w:tc>
          <w:tcPr>
            <w:tcW w:w="1507" w:type="dxa"/>
          </w:tcPr>
          <w:p w14:paraId="03B6B804">
            <w:pPr>
              <w:rPr>
                <w:color w:val="000000" w:themeColor="text1"/>
                <w:sz w:val="24"/>
                <w14:textFill>
                  <w14:solidFill>
                    <w14:schemeClr w14:val="tx1"/>
                  </w14:solidFill>
                </w14:textFill>
              </w:rPr>
            </w:pPr>
          </w:p>
        </w:tc>
        <w:tc>
          <w:tcPr>
            <w:tcW w:w="1373" w:type="dxa"/>
          </w:tcPr>
          <w:p w14:paraId="60DCD571">
            <w:pPr>
              <w:rPr>
                <w:color w:val="000000" w:themeColor="text1"/>
                <w:sz w:val="24"/>
                <w14:textFill>
                  <w14:solidFill>
                    <w14:schemeClr w14:val="tx1"/>
                  </w14:solidFill>
                </w14:textFill>
              </w:rPr>
            </w:pPr>
          </w:p>
        </w:tc>
        <w:tc>
          <w:tcPr>
            <w:tcW w:w="1197" w:type="dxa"/>
          </w:tcPr>
          <w:p w14:paraId="342A0AB1">
            <w:pPr>
              <w:rPr>
                <w:color w:val="000000" w:themeColor="text1"/>
                <w:sz w:val="24"/>
                <w14:textFill>
                  <w14:solidFill>
                    <w14:schemeClr w14:val="tx1"/>
                  </w14:solidFill>
                </w14:textFill>
              </w:rPr>
            </w:pPr>
          </w:p>
        </w:tc>
      </w:tr>
      <w:tr w14:paraId="6A2E368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418C8034">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8</w:t>
            </w:r>
          </w:p>
        </w:tc>
        <w:tc>
          <w:tcPr>
            <w:tcW w:w="1366" w:type="dxa"/>
          </w:tcPr>
          <w:p w14:paraId="2883690B">
            <w:pPr>
              <w:rPr>
                <w:color w:val="000000" w:themeColor="text1"/>
                <w:sz w:val="24"/>
                <w14:textFill>
                  <w14:solidFill>
                    <w14:schemeClr w14:val="tx1"/>
                  </w14:solidFill>
                </w14:textFill>
              </w:rPr>
            </w:pPr>
          </w:p>
        </w:tc>
        <w:tc>
          <w:tcPr>
            <w:tcW w:w="1507" w:type="dxa"/>
          </w:tcPr>
          <w:p w14:paraId="07E60992">
            <w:pPr>
              <w:rPr>
                <w:color w:val="000000" w:themeColor="text1"/>
                <w:sz w:val="24"/>
                <w14:textFill>
                  <w14:solidFill>
                    <w14:schemeClr w14:val="tx1"/>
                  </w14:solidFill>
                </w14:textFill>
              </w:rPr>
            </w:pPr>
          </w:p>
        </w:tc>
        <w:tc>
          <w:tcPr>
            <w:tcW w:w="1373" w:type="dxa"/>
          </w:tcPr>
          <w:p w14:paraId="2D6F2D6E">
            <w:pPr>
              <w:rPr>
                <w:color w:val="000000" w:themeColor="text1"/>
                <w:sz w:val="24"/>
                <w14:textFill>
                  <w14:solidFill>
                    <w14:schemeClr w14:val="tx1"/>
                  </w14:solidFill>
                </w14:textFill>
              </w:rPr>
            </w:pPr>
          </w:p>
        </w:tc>
        <w:tc>
          <w:tcPr>
            <w:tcW w:w="1197" w:type="dxa"/>
          </w:tcPr>
          <w:p w14:paraId="6726D288">
            <w:pPr>
              <w:rPr>
                <w:color w:val="000000" w:themeColor="text1"/>
                <w:sz w:val="24"/>
                <w14:textFill>
                  <w14:solidFill>
                    <w14:schemeClr w14:val="tx1"/>
                  </w14:solidFill>
                </w14:textFill>
              </w:rPr>
            </w:pPr>
          </w:p>
        </w:tc>
      </w:tr>
      <w:tr w14:paraId="4AE129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Pr>
          <w:p w14:paraId="65ADDEE5">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1366" w:type="dxa"/>
          </w:tcPr>
          <w:p w14:paraId="3B2F5D25">
            <w:pPr>
              <w:rPr>
                <w:color w:val="000000" w:themeColor="text1"/>
                <w:sz w:val="24"/>
                <w14:textFill>
                  <w14:solidFill>
                    <w14:schemeClr w14:val="tx1"/>
                  </w14:solidFill>
                </w14:textFill>
              </w:rPr>
            </w:pPr>
          </w:p>
        </w:tc>
        <w:tc>
          <w:tcPr>
            <w:tcW w:w="1507" w:type="dxa"/>
          </w:tcPr>
          <w:p w14:paraId="661D5725">
            <w:pPr>
              <w:rPr>
                <w:color w:val="000000" w:themeColor="text1"/>
                <w:sz w:val="24"/>
                <w14:textFill>
                  <w14:solidFill>
                    <w14:schemeClr w14:val="tx1"/>
                  </w14:solidFill>
                </w14:textFill>
              </w:rPr>
            </w:pPr>
          </w:p>
        </w:tc>
        <w:tc>
          <w:tcPr>
            <w:tcW w:w="1373" w:type="dxa"/>
          </w:tcPr>
          <w:p w14:paraId="6A05D71A">
            <w:pPr>
              <w:rPr>
                <w:color w:val="000000" w:themeColor="text1"/>
                <w:sz w:val="24"/>
                <w14:textFill>
                  <w14:solidFill>
                    <w14:schemeClr w14:val="tx1"/>
                  </w14:solidFill>
                </w14:textFill>
              </w:rPr>
            </w:pPr>
          </w:p>
        </w:tc>
        <w:tc>
          <w:tcPr>
            <w:tcW w:w="1197" w:type="dxa"/>
          </w:tcPr>
          <w:p w14:paraId="2D4AB641">
            <w:pPr>
              <w:rPr>
                <w:color w:val="000000" w:themeColor="text1"/>
                <w:sz w:val="24"/>
                <w14:textFill>
                  <w14:solidFill>
                    <w14:schemeClr w14:val="tx1"/>
                  </w14:solidFill>
                </w14:textFill>
              </w:rPr>
            </w:pPr>
          </w:p>
        </w:tc>
      </w:tr>
      <w:tr w14:paraId="0C356C5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186" w:type="dxa"/>
            <w:tcBorders>
              <w:bottom w:val="single" w:color="auto" w:sz="4" w:space="0"/>
            </w:tcBorders>
          </w:tcPr>
          <w:p w14:paraId="2698D07B">
            <w:pPr>
              <w:jc w:val="center"/>
              <w:rPr>
                <w:color w:val="000000" w:themeColor="text1"/>
                <w:sz w:val="24"/>
                <w14:textFill>
                  <w14:solidFill>
                    <w14:schemeClr w14:val="tx1"/>
                  </w14:solidFill>
                </w14:textFill>
              </w:rPr>
            </w:pPr>
          </w:p>
        </w:tc>
        <w:tc>
          <w:tcPr>
            <w:tcW w:w="1366" w:type="dxa"/>
            <w:tcBorders>
              <w:bottom w:val="single" w:color="auto" w:sz="4" w:space="0"/>
            </w:tcBorders>
          </w:tcPr>
          <w:p w14:paraId="174A00BB">
            <w:pPr>
              <w:rPr>
                <w:color w:val="000000" w:themeColor="text1"/>
                <w:sz w:val="24"/>
                <w14:textFill>
                  <w14:solidFill>
                    <w14:schemeClr w14:val="tx1"/>
                  </w14:solidFill>
                </w14:textFill>
              </w:rPr>
            </w:pPr>
          </w:p>
        </w:tc>
        <w:tc>
          <w:tcPr>
            <w:tcW w:w="1507" w:type="dxa"/>
            <w:tcBorders>
              <w:bottom w:val="single" w:color="auto" w:sz="4" w:space="0"/>
            </w:tcBorders>
          </w:tcPr>
          <w:p w14:paraId="3431CC6F">
            <w:pPr>
              <w:rPr>
                <w:color w:val="000000" w:themeColor="text1"/>
                <w:sz w:val="24"/>
                <w14:textFill>
                  <w14:solidFill>
                    <w14:schemeClr w14:val="tx1"/>
                  </w14:solidFill>
                </w14:textFill>
              </w:rPr>
            </w:pPr>
          </w:p>
        </w:tc>
        <w:tc>
          <w:tcPr>
            <w:tcW w:w="1373" w:type="dxa"/>
            <w:tcBorders>
              <w:bottom w:val="single" w:color="auto" w:sz="4" w:space="0"/>
            </w:tcBorders>
          </w:tcPr>
          <w:p w14:paraId="31CE0AF4">
            <w:pPr>
              <w:rPr>
                <w:color w:val="000000" w:themeColor="text1"/>
                <w:sz w:val="24"/>
                <w14:textFill>
                  <w14:solidFill>
                    <w14:schemeClr w14:val="tx1"/>
                  </w14:solidFill>
                </w14:textFill>
              </w:rPr>
            </w:pPr>
          </w:p>
        </w:tc>
        <w:tc>
          <w:tcPr>
            <w:tcW w:w="1197" w:type="dxa"/>
            <w:tcBorders>
              <w:bottom w:val="single" w:color="auto" w:sz="4" w:space="0"/>
            </w:tcBorders>
          </w:tcPr>
          <w:p w14:paraId="00443FB7">
            <w:pPr>
              <w:rPr>
                <w:color w:val="000000" w:themeColor="text1"/>
                <w:sz w:val="24"/>
                <w14:textFill>
                  <w14:solidFill>
                    <w14:schemeClr w14:val="tx1"/>
                  </w14:solidFill>
                </w14:textFill>
              </w:rPr>
            </w:pPr>
          </w:p>
        </w:tc>
      </w:tr>
    </w:tbl>
    <w:p w14:paraId="2F067D94">
      <w:pPr>
        <w:widowControl/>
        <w:spacing w:line="360" w:lineRule="auto"/>
        <w:ind w:right="-57" w:rightChars="-27"/>
        <w:rPr>
          <w:color w:val="000000" w:themeColor="text1"/>
          <w14:textFill>
            <w14:solidFill>
              <w14:schemeClr w14:val="tx1"/>
            </w14:solidFill>
          </w14:textFill>
        </w:rPr>
      </w:pPr>
    </w:p>
    <w:p w14:paraId="606DDD48">
      <w:pPr>
        <w:widowControl/>
        <w:spacing w:line="360" w:lineRule="auto"/>
        <w:ind w:right="-57" w:rightChars="-27"/>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p w14:paraId="0063B3DE">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需附证明材料，具体要求见本文件“第四章评标程序、评标方法和评标标准”。</w:t>
      </w:r>
    </w:p>
    <w:p w14:paraId="4411E5F8">
      <w:pPr>
        <w:autoSpaceDE w:val="0"/>
        <w:autoSpaceDN w:val="0"/>
        <w:adjustRightInd w:val="0"/>
        <w:snapToGrid w:val="0"/>
        <w:spacing w:before="25" w:after="25" w:line="360" w:lineRule="auto"/>
        <w:rPr>
          <w:color w:val="000000" w:themeColor="text1"/>
          <w:lang w:val="zh-CN"/>
          <w14:textFill>
            <w14:solidFill>
              <w14:schemeClr w14:val="tx1"/>
            </w14:solidFill>
          </w14:textFill>
        </w:rPr>
      </w:pPr>
    </w:p>
    <w:p w14:paraId="4DD5087D">
      <w:pPr>
        <w:widowControl/>
        <w:jc w:val="left"/>
        <w:rPr>
          <w:color w:val="000000" w:themeColor="text1"/>
          <w:sz w:val="24"/>
          <w14:textFill>
            <w14:solidFill>
              <w14:schemeClr w14:val="tx1"/>
            </w14:solidFill>
          </w14:textFill>
        </w:rPr>
      </w:pPr>
      <w:bookmarkStart w:id="920" w:name="_Toc482104386"/>
      <w:r>
        <w:rPr>
          <w:color w:val="000000" w:themeColor="text1"/>
          <w:szCs w:val="21"/>
          <w14:textFill>
            <w14:solidFill>
              <w14:schemeClr w14:val="tx1"/>
            </w14:solidFill>
          </w14:textFill>
        </w:rPr>
        <w:br w:type="page"/>
      </w:r>
    </w:p>
    <w:p w14:paraId="1900CC13">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10-3</w:t>
      </w:r>
      <w:r>
        <w:rPr>
          <w:color w:val="000000" w:themeColor="text1"/>
          <w:sz w:val="24"/>
          <w14:textFill>
            <w14:solidFill>
              <w14:schemeClr w14:val="tx1"/>
            </w14:solidFill>
          </w14:textFill>
        </w:rPr>
        <w:t>项目团队人员一览表</w:t>
      </w:r>
      <w:bookmarkEnd w:id="920"/>
    </w:p>
    <w:tbl>
      <w:tblPr>
        <w:tblStyle w:val="44"/>
        <w:tblW w:w="9329"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992"/>
        <w:gridCol w:w="1134"/>
        <w:gridCol w:w="1276"/>
        <w:gridCol w:w="1417"/>
        <w:gridCol w:w="1843"/>
        <w:gridCol w:w="1957"/>
      </w:tblGrid>
      <w:tr w14:paraId="41F2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710" w:type="dxa"/>
            <w:vAlign w:val="center"/>
          </w:tcPr>
          <w:p w14:paraId="59BF3D1A">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992" w:type="dxa"/>
            <w:vAlign w:val="center"/>
          </w:tcPr>
          <w:p w14:paraId="2D8C0BF8">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姓名</w:t>
            </w:r>
          </w:p>
        </w:tc>
        <w:tc>
          <w:tcPr>
            <w:tcW w:w="1134" w:type="dxa"/>
            <w:vAlign w:val="center"/>
          </w:tcPr>
          <w:p w14:paraId="2A269DDF">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年龄</w:t>
            </w:r>
          </w:p>
        </w:tc>
        <w:tc>
          <w:tcPr>
            <w:tcW w:w="1276" w:type="dxa"/>
            <w:vAlign w:val="center"/>
          </w:tcPr>
          <w:p w14:paraId="258C275C">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学历</w:t>
            </w:r>
          </w:p>
        </w:tc>
        <w:tc>
          <w:tcPr>
            <w:tcW w:w="1417" w:type="dxa"/>
            <w:vAlign w:val="center"/>
          </w:tcPr>
          <w:p w14:paraId="1F5F52F9">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本项目职责分工</w:t>
            </w:r>
          </w:p>
        </w:tc>
        <w:tc>
          <w:tcPr>
            <w:tcW w:w="1843" w:type="dxa"/>
            <w:vAlign w:val="center"/>
          </w:tcPr>
          <w:p w14:paraId="0E496088">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参加工作时间及年限</w:t>
            </w:r>
          </w:p>
        </w:tc>
        <w:tc>
          <w:tcPr>
            <w:tcW w:w="1957" w:type="dxa"/>
            <w:vAlign w:val="center"/>
          </w:tcPr>
          <w:p w14:paraId="37B9B9F8">
            <w:pPr>
              <w:adjustRightInd w:val="0"/>
              <w:snapToGrid w:val="0"/>
              <w:spacing w:after="120" w:afterLines="50" w:line="360" w:lineRule="auto"/>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获得相关资质证书</w:t>
            </w:r>
          </w:p>
        </w:tc>
      </w:tr>
      <w:tr w14:paraId="3CBC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E4D269E">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671FF8CD">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1BF0BD50">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3CDBC6D0">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722A5173">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6B99E429">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441F2BA7">
            <w:pPr>
              <w:adjustRightInd w:val="0"/>
              <w:snapToGrid w:val="0"/>
              <w:spacing w:after="120" w:afterLines="50" w:line="360" w:lineRule="auto"/>
              <w:jc w:val="center"/>
              <w:rPr>
                <w:color w:val="000000" w:themeColor="text1"/>
                <w:sz w:val="24"/>
                <w14:textFill>
                  <w14:solidFill>
                    <w14:schemeClr w14:val="tx1"/>
                  </w14:solidFill>
                </w14:textFill>
              </w:rPr>
            </w:pPr>
          </w:p>
        </w:tc>
      </w:tr>
      <w:tr w14:paraId="7534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EF189A1">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3E8CB592">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797B5770">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4B77FCB9">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61C66039">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629980B2">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696A9593">
            <w:pPr>
              <w:adjustRightInd w:val="0"/>
              <w:snapToGrid w:val="0"/>
              <w:spacing w:after="120" w:afterLines="50" w:line="360" w:lineRule="auto"/>
              <w:jc w:val="center"/>
              <w:rPr>
                <w:color w:val="000000" w:themeColor="text1"/>
                <w:sz w:val="24"/>
                <w14:textFill>
                  <w14:solidFill>
                    <w14:schemeClr w14:val="tx1"/>
                  </w14:solidFill>
                </w14:textFill>
              </w:rPr>
            </w:pPr>
          </w:p>
        </w:tc>
      </w:tr>
      <w:tr w14:paraId="3D91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0B16A44">
            <w:pPr>
              <w:adjustRightInd w:val="0"/>
              <w:snapToGrid w:val="0"/>
              <w:spacing w:after="120" w:afterLines="50" w:line="360" w:lineRule="auto"/>
              <w:jc w:val="center"/>
              <w:rPr>
                <w:color w:val="000000" w:themeColor="text1"/>
                <w:sz w:val="24"/>
                <w14:textFill>
                  <w14:solidFill>
                    <w14:schemeClr w14:val="tx1"/>
                  </w14:solidFill>
                </w14:textFill>
              </w:rPr>
            </w:pPr>
          </w:p>
        </w:tc>
        <w:tc>
          <w:tcPr>
            <w:tcW w:w="992" w:type="dxa"/>
          </w:tcPr>
          <w:p w14:paraId="2406E94B">
            <w:pPr>
              <w:adjustRightInd w:val="0"/>
              <w:snapToGrid w:val="0"/>
              <w:spacing w:after="120" w:afterLines="50" w:line="360" w:lineRule="auto"/>
              <w:jc w:val="center"/>
              <w:rPr>
                <w:color w:val="000000" w:themeColor="text1"/>
                <w:sz w:val="24"/>
                <w14:textFill>
                  <w14:solidFill>
                    <w14:schemeClr w14:val="tx1"/>
                  </w14:solidFill>
                </w14:textFill>
              </w:rPr>
            </w:pPr>
          </w:p>
        </w:tc>
        <w:tc>
          <w:tcPr>
            <w:tcW w:w="1134" w:type="dxa"/>
          </w:tcPr>
          <w:p w14:paraId="58DEA64A">
            <w:pPr>
              <w:adjustRightInd w:val="0"/>
              <w:snapToGrid w:val="0"/>
              <w:spacing w:after="120" w:afterLines="50" w:line="360" w:lineRule="auto"/>
              <w:jc w:val="center"/>
              <w:rPr>
                <w:color w:val="000000" w:themeColor="text1"/>
                <w:sz w:val="24"/>
                <w14:textFill>
                  <w14:solidFill>
                    <w14:schemeClr w14:val="tx1"/>
                  </w14:solidFill>
                </w14:textFill>
              </w:rPr>
            </w:pPr>
          </w:p>
        </w:tc>
        <w:tc>
          <w:tcPr>
            <w:tcW w:w="1276" w:type="dxa"/>
          </w:tcPr>
          <w:p w14:paraId="37CC52C6">
            <w:pPr>
              <w:adjustRightInd w:val="0"/>
              <w:snapToGrid w:val="0"/>
              <w:spacing w:after="120" w:afterLines="50" w:line="360" w:lineRule="auto"/>
              <w:jc w:val="center"/>
              <w:rPr>
                <w:color w:val="000000" w:themeColor="text1"/>
                <w:sz w:val="24"/>
                <w14:textFill>
                  <w14:solidFill>
                    <w14:schemeClr w14:val="tx1"/>
                  </w14:solidFill>
                </w14:textFill>
              </w:rPr>
            </w:pPr>
          </w:p>
        </w:tc>
        <w:tc>
          <w:tcPr>
            <w:tcW w:w="1417" w:type="dxa"/>
          </w:tcPr>
          <w:p w14:paraId="228E6CFC">
            <w:pPr>
              <w:adjustRightInd w:val="0"/>
              <w:snapToGrid w:val="0"/>
              <w:spacing w:after="120" w:afterLines="50" w:line="360" w:lineRule="auto"/>
              <w:jc w:val="center"/>
              <w:rPr>
                <w:color w:val="000000" w:themeColor="text1"/>
                <w:sz w:val="24"/>
                <w14:textFill>
                  <w14:solidFill>
                    <w14:schemeClr w14:val="tx1"/>
                  </w14:solidFill>
                </w14:textFill>
              </w:rPr>
            </w:pPr>
          </w:p>
        </w:tc>
        <w:tc>
          <w:tcPr>
            <w:tcW w:w="1843" w:type="dxa"/>
          </w:tcPr>
          <w:p w14:paraId="580A92CF">
            <w:pPr>
              <w:adjustRightInd w:val="0"/>
              <w:snapToGrid w:val="0"/>
              <w:spacing w:after="120" w:afterLines="50" w:line="360" w:lineRule="auto"/>
              <w:jc w:val="center"/>
              <w:rPr>
                <w:color w:val="000000" w:themeColor="text1"/>
                <w:sz w:val="24"/>
                <w14:textFill>
                  <w14:solidFill>
                    <w14:schemeClr w14:val="tx1"/>
                  </w14:solidFill>
                </w14:textFill>
              </w:rPr>
            </w:pPr>
          </w:p>
        </w:tc>
        <w:tc>
          <w:tcPr>
            <w:tcW w:w="1957" w:type="dxa"/>
          </w:tcPr>
          <w:p w14:paraId="299DBF8B">
            <w:pPr>
              <w:adjustRightInd w:val="0"/>
              <w:snapToGrid w:val="0"/>
              <w:spacing w:after="120" w:afterLines="50" w:line="360" w:lineRule="auto"/>
              <w:jc w:val="center"/>
              <w:rPr>
                <w:color w:val="000000" w:themeColor="text1"/>
                <w:sz w:val="24"/>
                <w14:textFill>
                  <w14:solidFill>
                    <w14:schemeClr w14:val="tx1"/>
                  </w14:solidFill>
                </w14:textFill>
              </w:rPr>
            </w:pPr>
          </w:p>
        </w:tc>
      </w:tr>
    </w:tbl>
    <w:p w14:paraId="57BCAABF">
      <w:pPr>
        <w:spacing w:line="360" w:lineRule="auto"/>
        <w:rPr>
          <w:color w:val="000000" w:themeColor="text1"/>
          <w:sz w:val="24"/>
          <w14:textFill>
            <w14:solidFill>
              <w14:schemeClr w14:val="tx1"/>
            </w14:solidFill>
          </w14:textFill>
        </w:rPr>
      </w:pPr>
    </w:p>
    <w:p w14:paraId="02FA0C8C">
      <w:pPr>
        <w:widowControl/>
        <w:spacing w:line="360" w:lineRule="auto"/>
        <w:ind w:right="-57" w:rightChars="-27"/>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p w14:paraId="23BC2020">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1.格式供参考，可根据实际需要调整。</w:t>
      </w:r>
    </w:p>
    <w:p w14:paraId="668A401E">
      <w:pPr>
        <w:widowControl/>
        <w:spacing w:line="360" w:lineRule="auto"/>
        <w:ind w:right="-57" w:rightChars="-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2.需附证明材料，具体要求见本文件“第四章评标程序、评标方法和评标标准”。</w:t>
      </w:r>
    </w:p>
    <w:p w14:paraId="60678426">
      <w:pPr>
        <w:spacing w:line="360" w:lineRule="auto"/>
        <w:rPr>
          <w:color w:val="000000" w:themeColor="text1"/>
          <w:szCs w:val="21"/>
          <w14:textFill>
            <w14:solidFill>
              <w14:schemeClr w14:val="tx1"/>
            </w14:solidFill>
          </w14:textFill>
        </w:rPr>
      </w:pPr>
    </w:p>
    <w:p w14:paraId="308C4094">
      <w:pPr>
        <w:widowControl/>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br w:type="page"/>
      </w:r>
    </w:p>
    <w:p w14:paraId="61FA2ABA">
      <w:pPr>
        <w:tabs>
          <w:tab w:val="left" w:pos="360"/>
        </w:tabs>
        <w:snapToGrid w:val="0"/>
        <w:spacing w:line="360" w:lineRule="auto"/>
        <w:outlineLvl w:val="2"/>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10-4</w:t>
      </w:r>
      <w:r>
        <w:rPr>
          <w:color w:val="000000" w:themeColor="text1"/>
          <w:sz w:val="24"/>
          <w14:textFill>
            <w14:solidFill>
              <w14:schemeClr w14:val="tx1"/>
            </w14:solidFill>
          </w14:textFill>
        </w:rPr>
        <w:t>技术方案</w:t>
      </w:r>
    </w:p>
    <w:p w14:paraId="5145E0DC">
      <w:pPr>
        <w:pStyle w:val="25"/>
        <w:spacing w:line="360" w:lineRule="auto"/>
        <w:rPr>
          <w:rFonts w:hint="default" w:ascii="Times New Roman" w:hAnsi="Times New Roman"/>
          <w:color w:val="000000" w:themeColor="text1"/>
          <w:szCs w:val="21"/>
          <w14:textFill>
            <w14:solidFill>
              <w14:schemeClr w14:val="tx1"/>
            </w14:solidFill>
          </w14:textFill>
        </w:rPr>
      </w:pPr>
    </w:p>
    <w:p w14:paraId="0B5E6311">
      <w:pPr>
        <w:spacing w:line="360" w:lineRule="auto"/>
        <w:ind w:right="-57" w:rightChars="-27"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r>
        <w:rPr>
          <w:rFonts w:hint="eastAsia"/>
          <w:color w:val="000000" w:themeColor="text1"/>
          <w:sz w:val="24"/>
          <w:lang w:eastAsia="zh-CN"/>
          <w14:textFill>
            <w14:solidFill>
              <w14:schemeClr w14:val="tx1"/>
            </w14:solidFill>
          </w14:textFill>
        </w:rPr>
        <w:t>投标人</w:t>
      </w:r>
      <w:r>
        <w:rPr>
          <w:color w:val="000000" w:themeColor="text1"/>
          <w:sz w:val="24"/>
          <w14:textFill>
            <w14:solidFill>
              <w14:schemeClr w14:val="tx1"/>
            </w14:solidFill>
          </w14:textFill>
        </w:rPr>
        <w:t>应根据</w:t>
      </w:r>
      <w:r>
        <w:rPr>
          <w:rFonts w:hint="eastAsia"/>
          <w:color w:val="000000" w:themeColor="text1"/>
          <w:sz w:val="24"/>
          <w14:textFill>
            <w14:solidFill>
              <w14:schemeClr w14:val="tx1"/>
            </w14:solidFill>
          </w14:textFill>
        </w:rPr>
        <w:t>本</w:t>
      </w:r>
      <w:r>
        <w:rPr>
          <w:color w:val="000000" w:themeColor="text1"/>
          <w:sz w:val="24"/>
          <w14:textFill>
            <w14:solidFill>
              <w14:schemeClr w14:val="tx1"/>
            </w14:solidFill>
          </w14:textFill>
        </w:rPr>
        <w:t>文件第</w:t>
      </w:r>
      <w:r>
        <w:rPr>
          <w:rFonts w:hint="eastAsia"/>
          <w:color w:val="000000" w:themeColor="text1"/>
          <w:sz w:val="24"/>
          <w14:textFill>
            <w14:solidFill>
              <w14:schemeClr w14:val="tx1"/>
            </w14:solidFill>
          </w14:textFill>
        </w:rPr>
        <w:t>五</w:t>
      </w:r>
      <w:r>
        <w:rPr>
          <w:color w:val="000000" w:themeColor="text1"/>
          <w:sz w:val="24"/>
          <w14:textFill>
            <w14:solidFill>
              <w14:schemeClr w14:val="tx1"/>
            </w14:solidFill>
          </w14:textFill>
        </w:rPr>
        <w:t>章采购需求的内容自行编制技术方案。</w:t>
      </w:r>
    </w:p>
    <w:p w14:paraId="322EAD4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格式自拟</w:t>
      </w:r>
    </w:p>
    <w:p w14:paraId="3FCBD599">
      <w:pPr>
        <w:widowControl/>
        <w:jc w:val="left"/>
        <w:outlineLvl w:val="2"/>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r>
        <w:rPr>
          <w:rFonts w:hint="eastAsia"/>
          <w:color w:val="000000" w:themeColor="text1"/>
          <w:sz w:val="24"/>
          <w14:textFill>
            <w14:solidFill>
              <w14:schemeClr w14:val="tx1"/>
            </w14:solidFill>
          </w14:textFill>
        </w:rPr>
        <w:t>10-5</w:t>
      </w:r>
      <w:r>
        <w:rPr>
          <w:color w:val="000000" w:themeColor="text1"/>
          <w:sz w:val="24"/>
          <w14:textFill>
            <w14:solidFill>
              <w14:schemeClr w14:val="tx1"/>
            </w14:solidFill>
          </w14:textFill>
        </w:rPr>
        <w:t>其他材料</w:t>
      </w:r>
    </w:p>
    <w:p w14:paraId="6397F6DA">
      <w:pPr>
        <w:rPr>
          <w:color w:val="000000" w:themeColor="text1"/>
          <w14:textFill>
            <w14:solidFill>
              <w14:schemeClr w14:val="tx1"/>
            </w14:solidFill>
          </w14:textFill>
        </w:rPr>
      </w:pPr>
    </w:p>
    <w:p w14:paraId="3C07EFF4">
      <w:pPr>
        <w:spacing w:line="360" w:lineRule="auto"/>
        <w:ind w:right="-57" w:rightChars="-27"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r>
        <w:rPr>
          <w:rFonts w:hint="eastAsia"/>
          <w:color w:val="000000" w:themeColor="text1"/>
          <w:sz w:val="24"/>
          <w:lang w:eastAsia="zh-CN"/>
          <w14:textFill>
            <w14:solidFill>
              <w14:schemeClr w14:val="tx1"/>
            </w14:solidFill>
          </w14:textFill>
        </w:rPr>
        <w:t>投标人</w:t>
      </w:r>
      <w:r>
        <w:rPr>
          <w:color w:val="000000" w:themeColor="text1"/>
          <w:sz w:val="24"/>
          <w14:textFill>
            <w14:solidFill>
              <w14:schemeClr w14:val="tx1"/>
            </w14:solidFill>
          </w14:textFill>
        </w:rPr>
        <w:t>根据</w:t>
      </w:r>
      <w:r>
        <w:rPr>
          <w:rFonts w:hint="eastAsia"/>
          <w:color w:val="000000" w:themeColor="text1"/>
          <w:sz w:val="24"/>
          <w14:textFill>
            <w14:solidFill>
              <w14:schemeClr w14:val="tx1"/>
            </w14:solidFill>
          </w14:textFill>
        </w:rPr>
        <w:t>本</w:t>
      </w:r>
      <w:r>
        <w:rPr>
          <w:color w:val="000000" w:themeColor="text1"/>
          <w:sz w:val="24"/>
          <w14:textFill>
            <w14:solidFill>
              <w14:schemeClr w14:val="tx1"/>
            </w14:solidFill>
          </w14:textFill>
        </w:rPr>
        <w:t>文件第</w:t>
      </w:r>
      <w:r>
        <w:rPr>
          <w:rFonts w:hint="eastAsia"/>
          <w:color w:val="000000" w:themeColor="text1"/>
          <w:sz w:val="24"/>
          <w14:textFill>
            <w14:solidFill>
              <w14:schemeClr w14:val="tx1"/>
            </w14:solidFill>
          </w14:textFill>
        </w:rPr>
        <w:t>五</w:t>
      </w:r>
      <w:r>
        <w:rPr>
          <w:color w:val="000000" w:themeColor="text1"/>
          <w:sz w:val="24"/>
          <w14:textFill>
            <w14:solidFill>
              <w14:schemeClr w14:val="tx1"/>
            </w14:solidFill>
          </w14:textFill>
        </w:rPr>
        <w:t>章采购需求其他</w:t>
      </w:r>
      <w:r>
        <w:rPr>
          <w:rFonts w:hint="eastAsia"/>
          <w:color w:val="000000" w:themeColor="text1"/>
          <w:sz w:val="24"/>
          <w14:textFill>
            <w14:solidFill>
              <w14:schemeClr w14:val="tx1"/>
            </w14:solidFill>
          </w14:textFill>
        </w:rPr>
        <w:t>材料</w:t>
      </w:r>
      <w:r>
        <w:rPr>
          <w:color w:val="000000" w:themeColor="text1"/>
          <w:sz w:val="24"/>
          <w14:textFill>
            <w14:solidFill>
              <w14:schemeClr w14:val="tx1"/>
            </w14:solidFill>
          </w14:textFill>
        </w:rPr>
        <w:t>。</w:t>
      </w:r>
    </w:p>
    <w:p w14:paraId="10C4253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格式自拟</w:t>
      </w:r>
    </w:p>
    <w:p w14:paraId="4B6C72B2"/>
    <w:p w14:paraId="3B8CDC18">
      <w:pPr>
        <w:widowControl/>
        <w:jc w:val="left"/>
        <w:rPr>
          <w:b/>
          <w:sz w:val="36"/>
          <w:szCs w:val="36"/>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宋体"/>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2D67CEA8">
        <w:pPr>
          <w:pStyle w:val="30"/>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74FAB">
    <w:pPr>
      <w:pStyle w:val="30"/>
      <w:framePr w:wrap="around" w:vAnchor="text" w:hAnchor="margin" w:xAlign="right" w:y="1"/>
      <w:rPr>
        <w:rStyle w:val="49"/>
      </w:rPr>
    </w:pPr>
  </w:p>
  <w:p w14:paraId="139BD8CC">
    <w:pPr>
      <w:pStyle w:val="30"/>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E142">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189F755F">
    <w:pPr>
      <w:pStyle w:val="3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C1B99">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DFEB4">
    <w:pPr>
      <w:pStyle w:val="30"/>
      <w:jc w:val="center"/>
      <w:rPr>
        <w:rFonts w:asciiTheme="minorEastAsia" w:hAnsiTheme="minorEastAsia" w:eastAsiaTheme="minorEastAsia"/>
        <w:b/>
      </w:rPr>
    </w:pPr>
    <w:r>
      <w:rPr>
        <w:rFonts w:asciiTheme="minorEastAsia" w:hAnsiTheme="minorEastAsia" w:eastAsiaTheme="minorEastAsia"/>
        <w:b/>
      </w:rPr>
      <w:fldChar w:fldCharType="begin"/>
    </w:r>
    <w:r>
      <w:rPr>
        <w:rStyle w:val="49"/>
        <w:rFonts w:asciiTheme="minorEastAsia" w:hAnsiTheme="minorEastAsia" w:eastAsiaTheme="minorEastAsia"/>
      </w:rPr>
      <w:instrText xml:space="preserve"> PAGE </w:instrText>
    </w:r>
    <w:r>
      <w:rPr>
        <w:rFonts w:asciiTheme="minorEastAsia" w:hAnsiTheme="minorEastAsia" w:eastAsiaTheme="minorEastAsia"/>
        <w:b/>
      </w:rPr>
      <w:fldChar w:fldCharType="separate"/>
    </w:r>
    <w:r>
      <w:rPr>
        <w:rStyle w:val="49"/>
        <w:rFonts w:asciiTheme="minorEastAsia" w:hAnsiTheme="minorEastAsia" w:eastAsiaTheme="minorEastAsia"/>
      </w:rPr>
      <w:t>88</w:t>
    </w:r>
    <w:r>
      <w:rPr>
        <w:rFonts w:asciiTheme="minorEastAsia" w:hAnsiTheme="minorEastAsia" w:eastAsiaTheme="minorEastAsia"/>
        <w:b/>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545A5">
    <w:pPr>
      <w:pStyle w:val="30"/>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67CFD5B2">
    <w:pPr>
      <w:pStyle w:val="30"/>
      <w:ind w:right="360"/>
    </w:pPr>
  </w:p>
  <w:p w14:paraId="70029A6E"/>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F1D3E">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28477">
    <w:pPr>
      <w:pStyle w:val="31"/>
      <w:pBdr>
        <w:top w:val="none" w:color="auto" w:sz="0" w:space="0"/>
        <w:left w:val="none" w:color="auto" w:sz="0" w:space="0"/>
        <w:bottom w:val="none" w:color="auto" w:sz="0" w:space="1"/>
        <w:right w:val="none" w:color="auto" w:sz="0" w:space="0"/>
        <w:between w:val="none" w:color="auto" w:sz="0" w:space="0"/>
      </w:pBdr>
      <w:jc w:val="right"/>
      <w:rPr>
        <w:rFonts w:hint="eastAsia" w:ascii="仿宋" w:hAnsi="仿宋" w:eastAsia="仿宋" w:cs="仿宋"/>
        <w:color w:val="auto"/>
        <w:sz w:val="24"/>
        <w:szCs w:val="24"/>
        <w:u w:val="none"/>
        <w:lang w:bidi="a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41E1C">
    <w:pPr>
      <w:pStyle w:val="31"/>
      <w:pBdr>
        <w:top w:val="none" w:color="auto" w:sz="0" w:space="0"/>
        <w:left w:val="none" w:color="auto" w:sz="0" w:space="0"/>
        <w:bottom w:val="none" w:color="auto" w:sz="0" w:space="1"/>
        <w:right w:val="none" w:color="auto" w:sz="0" w:space="0"/>
        <w:between w:val="none" w:color="auto" w:sz="0" w:space="0"/>
      </w:pBdr>
      <w:jc w:val="right"/>
      <w:rPr>
        <w:rFonts w:hint="eastAsia" w:ascii="仿宋" w:hAnsi="仿宋" w:eastAsia="仿宋" w:cs="仿宋"/>
        <w:color w:val="auto"/>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E75AE">
    <w:pPr>
      <w:pStyle w:val="3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885B">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8F89E">
    <w:pPr>
      <w:pStyle w:val="31"/>
      <w:pBdr>
        <w:top w:val="none" w:color="auto" w:sz="0" w:space="0"/>
        <w:left w:val="none" w:color="auto" w:sz="0" w:space="0"/>
        <w:bottom w:val="none" w:color="auto" w:sz="0" w:space="1"/>
        <w:right w:val="none" w:color="auto" w:sz="0" w:space="0"/>
        <w:between w:val="none" w:color="auto" w:sz="0" w:space="0"/>
      </w:pBd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7539F">
    <w:pPr>
      <w:pStyle w:val="31"/>
    </w:pPr>
  </w:p>
  <w:p w14:paraId="0D48EB8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30A92D">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D0295A"/>
    <w:multiLevelType w:val="singleLevel"/>
    <w:tmpl w:val="B4D0295A"/>
    <w:lvl w:ilvl="0" w:tentative="0">
      <w:start w:val="12"/>
      <w:numFmt w:val="chineseCounting"/>
      <w:suff w:val="nothing"/>
      <w:lvlText w:val="%1、"/>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2"/>
  </w:num>
  <w:num w:numId="10">
    <w:abstractNumId w:val="1"/>
  </w:num>
  <w:num w:numId="11">
    <w:abstractNumId w:val="16"/>
  </w:num>
  <w:num w:numId="12">
    <w:abstractNumId w:val="11"/>
  </w:num>
  <w:num w:numId="13">
    <w:abstractNumId w:val="20"/>
  </w:num>
  <w:num w:numId="14">
    <w:abstractNumId w:val="0"/>
  </w:num>
  <w:num w:numId="15">
    <w:abstractNumId w:val="19"/>
  </w:num>
  <w:num w:numId="16">
    <w:abstractNumId w:val="14"/>
  </w:num>
  <w:num w:numId="17">
    <w:abstractNumId w:val="17"/>
  </w:num>
  <w:num w:numId="18">
    <w:abstractNumId w:val="15"/>
  </w:num>
  <w:num w:numId="19">
    <w:abstractNumId w:val="13"/>
  </w:num>
  <w:num w:numId="20">
    <w:abstractNumId w:val="21"/>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NTlmNWQ1YTgwYWZkZTc4ZTBjZWVmMzkyZTE3N2YxN2E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669"/>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34"/>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B23"/>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2C"/>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BE0"/>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214"/>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0E7"/>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5D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8F4"/>
    <w:rsid w:val="00211AC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AF6"/>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BF5"/>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B6"/>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48"/>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5C6"/>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74E"/>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545"/>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38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32B"/>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7FB"/>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4FE"/>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66F"/>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5A0"/>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1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B"/>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7FF"/>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9CF"/>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777"/>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1EB"/>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5DFE"/>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7D7"/>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C6E"/>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BE7"/>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688"/>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A5B"/>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1C2"/>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04"/>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6C1"/>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0E3D"/>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37E34"/>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C3F"/>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9B5"/>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740"/>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E6B"/>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DB7"/>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8B9"/>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18A"/>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5B7"/>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0D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3EA"/>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5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0203C3"/>
    <w:rsid w:val="053D378A"/>
    <w:rsid w:val="0B660C1A"/>
    <w:rsid w:val="0CC528F3"/>
    <w:rsid w:val="10303515"/>
    <w:rsid w:val="12862D9E"/>
    <w:rsid w:val="14991C55"/>
    <w:rsid w:val="16AE750E"/>
    <w:rsid w:val="17F93E0B"/>
    <w:rsid w:val="1C455CA5"/>
    <w:rsid w:val="1D2C69D2"/>
    <w:rsid w:val="1E234033"/>
    <w:rsid w:val="239E00B4"/>
    <w:rsid w:val="251E74A4"/>
    <w:rsid w:val="27843CE5"/>
    <w:rsid w:val="27A926DB"/>
    <w:rsid w:val="32EB653A"/>
    <w:rsid w:val="34A5268B"/>
    <w:rsid w:val="34FA7D26"/>
    <w:rsid w:val="37284E0F"/>
    <w:rsid w:val="38401832"/>
    <w:rsid w:val="3A3FF59E"/>
    <w:rsid w:val="3BCB6780"/>
    <w:rsid w:val="3CFE26EE"/>
    <w:rsid w:val="4178023C"/>
    <w:rsid w:val="42CD0A98"/>
    <w:rsid w:val="431A0C09"/>
    <w:rsid w:val="45262AF7"/>
    <w:rsid w:val="47377030"/>
    <w:rsid w:val="480E2158"/>
    <w:rsid w:val="4B337B85"/>
    <w:rsid w:val="4B65373A"/>
    <w:rsid w:val="4D00163A"/>
    <w:rsid w:val="4F0F5BE3"/>
    <w:rsid w:val="52422029"/>
    <w:rsid w:val="55040901"/>
    <w:rsid w:val="56DF05DE"/>
    <w:rsid w:val="57BC467E"/>
    <w:rsid w:val="57D6465D"/>
    <w:rsid w:val="57FC6189"/>
    <w:rsid w:val="5E705A5F"/>
    <w:rsid w:val="5F073306"/>
    <w:rsid w:val="5F5F73B9"/>
    <w:rsid w:val="5FFF0E8D"/>
    <w:rsid w:val="6838144E"/>
    <w:rsid w:val="68AA7398"/>
    <w:rsid w:val="6AF36E56"/>
    <w:rsid w:val="6DFE2DFF"/>
    <w:rsid w:val="6E0C67AD"/>
    <w:rsid w:val="6E8D2AF8"/>
    <w:rsid w:val="6FDC2E22"/>
    <w:rsid w:val="70F31F92"/>
    <w:rsid w:val="742C597A"/>
    <w:rsid w:val="75FB3CE8"/>
    <w:rsid w:val="776112D4"/>
    <w:rsid w:val="77DE6142"/>
    <w:rsid w:val="77E27C6A"/>
    <w:rsid w:val="7881520B"/>
    <w:rsid w:val="78E037AE"/>
    <w:rsid w:val="79AF7288"/>
    <w:rsid w:val="7EBE700C"/>
    <w:rsid w:val="7EFD78FD"/>
    <w:rsid w:val="7F271055"/>
    <w:rsid w:val="7FE0232E"/>
    <w:rsid w:val="9EFB87A7"/>
    <w:rsid w:val="A6BEB84C"/>
    <w:rsid w:val="B6FF505A"/>
    <w:rsid w:val="B77F8749"/>
    <w:rsid w:val="BF9DDF33"/>
    <w:rsid w:val="C5FF1D65"/>
    <w:rsid w:val="DE4F653F"/>
    <w:rsid w:val="EDBB691E"/>
    <w:rsid w:val="EF57516F"/>
    <w:rsid w:val="F9ADF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6">
    <w:name w:val="heading 2"/>
    <w:basedOn w:val="1"/>
    <w:next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7">
    <w:name w:val="heading 3"/>
    <w:basedOn w:val="1"/>
    <w:next w:val="8"/>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10">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246"/>
    <w:qFormat/>
    <w:uiPriority w:val="0"/>
    <w:pPr>
      <w:spacing w:after="120" w:line="480" w:lineRule="exact"/>
      <w:ind w:left="420" w:leftChars="200" w:firstLine="420" w:firstLineChars="200"/>
    </w:pPr>
    <w:rPr>
      <w:szCs w:val="20"/>
    </w:rPr>
  </w:style>
  <w:style w:type="paragraph" w:styleId="3">
    <w:name w:val="Body Text Indent"/>
    <w:basedOn w:val="1"/>
    <w:next w:val="4"/>
    <w:link w:val="68"/>
    <w:qFormat/>
    <w:uiPriority w:val="0"/>
    <w:pPr>
      <w:spacing w:line="360" w:lineRule="auto"/>
      <w:ind w:firstLine="570"/>
    </w:pPr>
    <w:rPr>
      <w:sz w:val="24"/>
    </w:rPr>
  </w:style>
  <w:style w:type="paragraph" w:styleId="4">
    <w:name w:val="envelope return"/>
    <w:basedOn w:val="1"/>
    <w:qFormat/>
    <w:uiPriority w:val="0"/>
    <w:pPr>
      <w:snapToGrid w:val="0"/>
    </w:pPr>
    <w:rPr>
      <w:rFonts w:ascii="Arial" w:hAnsi="Arial"/>
    </w:rPr>
  </w:style>
  <w:style w:type="paragraph" w:styleId="8">
    <w:name w:val="Normal Indent"/>
    <w:basedOn w:val="1"/>
    <w:link w:val="63"/>
    <w:qFormat/>
    <w:uiPriority w:val="0"/>
    <w:pPr>
      <w:autoSpaceDE w:val="0"/>
      <w:autoSpaceDN w:val="0"/>
      <w:adjustRightInd w:val="0"/>
      <w:ind w:firstLine="420"/>
      <w:jc w:val="left"/>
    </w:pPr>
    <w:rPr>
      <w:rFonts w:ascii="宋体"/>
      <w:sz w:val="24"/>
    </w:rPr>
  </w:style>
  <w:style w:type="paragraph" w:styleId="15">
    <w:name w:val="toc 7"/>
    <w:basedOn w:val="1"/>
    <w:next w:val="1"/>
    <w:qFormat/>
    <w:uiPriority w:val="0"/>
    <w:pPr>
      <w:ind w:left="2520" w:leftChars="1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37"/>
    <w:qFormat/>
    <w:uiPriority w:val="0"/>
    <w:pPr>
      <w:shd w:val="clear" w:color="auto" w:fill="000080"/>
    </w:pPr>
  </w:style>
  <w:style w:type="paragraph" w:styleId="18">
    <w:name w:val="annotation text"/>
    <w:basedOn w:val="1"/>
    <w:link w:val="183"/>
    <w:qFormat/>
    <w:uiPriority w:val="99"/>
    <w:pPr>
      <w:jc w:val="left"/>
    </w:pPr>
  </w:style>
  <w:style w:type="paragraph" w:styleId="19">
    <w:name w:val="Body Text 3"/>
    <w:basedOn w:val="1"/>
    <w:link w:val="238"/>
    <w:qFormat/>
    <w:uiPriority w:val="0"/>
    <w:pPr>
      <w:spacing w:after="120"/>
    </w:pPr>
    <w:rPr>
      <w:sz w:val="16"/>
      <w:szCs w:val="16"/>
    </w:rPr>
  </w:style>
  <w:style w:type="paragraph" w:styleId="20">
    <w:name w:val="Body Text"/>
    <w:basedOn w:val="1"/>
    <w:link w:val="239"/>
    <w:qFormat/>
    <w:uiPriority w:val="0"/>
    <w:pPr>
      <w:tabs>
        <w:tab w:val="left" w:pos="567"/>
      </w:tabs>
      <w:spacing w:before="120" w:line="22" w:lineRule="atLeast"/>
    </w:pPr>
    <w:rPr>
      <w:rFonts w:ascii="宋体" w:hAnsi="宋体"/>
      <w:sz w:val="24"/>
    </w:rPr>
  </w:style>
  <w:style w:type="paragraph" w:styleId="21">
    <w:name w:val="List 2"/>
    <w:basedOn w:val="1"/>
    <w:qFormat/>
    <w:uiPriority w:val="0"/>
    <w:pPr>
      <w:ind w:left="100" w:leftChars="200" w:hanging="200" w:hangingChars="200"/>
    </w:pPr>
  </w:style>
  <w:style w:type="paragraph" w:styleId="22">
    <w:name w:val="Block Text"/>
    <w:basedOn w:val="1"/>
    <w:qFormat/>
    <w:uiPriority w:val="0"/>
    <w:pPr>
      <w:widowControl/>
      <w:ind w:left="480" w:right="-341" w:firstLine="513"/>
    </w:pPr>
    <w:rPr>
      <w:kern w:val="0"/>
      <w:sz w:val="24"/>
      <w:szCs w:val="20"/>
    </w:rPr>
  </w:style>
  <w:style w:type="paragraph" w:styleId="23">
    <w:name w:val="toc 5"/>
    <w:basedOn w:val="1"/>
    <w:next w:val="1"/>
    <w:qFormat/>
    <w:uiPriority w:val="0"/>
    <w:pPr>
      <w:ind w:left="1680" w:leftChars="800"/>
    </w:pPr>
  </w:style>
  <w:style w:type="paragraph" w:styleId="24">
    <w:name w:val="toc 3"/>
    <w:basedOn w:val="1"/>
    <w:next w:val="1"/>
    <w:qFormat/>
    <w:uiPriority w:val="39"/>
    <w:pPr>
      <w:ind w:left="840" w:leftChars="400"/>
    </w:pPr>
  </w:style>
  <w:style w:type="paragraph" w:styleId="25">
    <w:name w:val="Plain Text"/>
    <w:basedOn w:val="1"/>
    <w:link w:val="203"/>
    <w:qFormat/>
    <w:uiPriority w:val="0"/>
    <w:rPr>
      <w:rFonts w:hint="eastAsia" w:ascii="宋体" w:hAnsi="Courier New"/>
      <w:szCs w:val="20"/>
    </w:rPr>
  </w:style>
  <w:style w:type="paragraph" w:styleId="26">
    <w:name w:val="toc 8"/>
    <w:basedOn w:val="1"/>
    <w:next w:val="1"/>
    <w:qFormat/>
    <w:uiPriority w:val="0"/>
    <w:pPr>
      <w:ind w:left="2940" w:leftChars="1400"/>
    </w:pPr>
  </w:style>
  <w:style w:type="paragraph" w:styleId="27">
    <w:name w:val="Date"/>
    <w:basedOn w:val="1"/>
    <w:next w:val="1"/>
    <w:link w:val="240"/>
    <w:qFormat/>
    <w:uiPriority w:val="0"/>
    <w:pPr>
      <w:ind w:left="100" w:leftChars="2500"/>
    </w:pPr>
    <w:rPr>
      <w:rFonts w:ascii="仿宋_GB2312" w:hAnsi="宋体" w:eastAsia="仿宋_GB2312"/>
      <w:color w:val="000000"/>
      <w:sz w:val="24"/>
    </w:rPr>
  </w:style>
  <w:style w:type="paragraph" w:styleId="28">
    <w:name w:val="Body Text Indent 2"/>
    <w:basedOn w:val="1"/>
    <w:link w:val="241"/>
    <w:qFormat/>
    <w:uiPriority w:val="0"/>
    <w:pPr>
      <w:ind w:firstLine="480" w:firstLineChars="200"/>
    </w:pPr>
    <w:rPr>
      <w:rFonts w:ascii="仿宋_GB2312" w:eastAsia="仿宋_GB2312"/>
      <w:sz w:val="24"/>
    </w:rPr>
  </w:style>
  <w:style w:type="paragraph" w:styleId="29">
    <w:name w:val="Balloon Text"/>
    <w:basedOn w:val="1"/>
    <w:link w:val="242"/>
    <w:qFormat/>
    <w:uiPriority w:val="0"/>
    <w:rPr>
      <w:sz w:val="18"/>
      <w:szCs w:val="18"/>
    </w:rPr>
  </w:style>
  <w:style w:type="paragraph" w:styleId="30">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1">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index 9"/>
    <w:basedOn w:val="1"/>
    <w:next w:val="1"/>
    <w:semiHidden/>
    <w:unhideWhenUsed/>
    <w:qFormat/>
    <w:uiPriority w:val="99"/>
    <w:pPr>
      <w:ind w:left="1600" w:leftChars="1600"/>
    </w:p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89"/>
    <w:qFormat/>
    <w:uiPriority w:val="0"/>
    <w:pPr>
      <w:jc w:val="center"/>
      <w:outlineLvl w:val="0"/>
    </w:pPr>
    <w:rPr>
      <w:b/>
      <w:sz w:val="32"/>
      <w:szCs w:val="20"/>
    </w:rPr>
  </w:style>
  <w:style w:type="paragraph" w:styleId="43">
    <w:name w:val="annotation subject"/>
    <w:basedOn w:val="18"/>
    <w:next w:val="18"/>
    <w:link w:val="245"/>
    <w:qFormat/>
    <w:uiPriority w:val="0"/>
    <w:rPr>
      <w:b/>
      <w:bCs/>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Char1"/>
    <w:link w:val="6"/>
    <w:qFormat/>
    <w:uiPriority w:val="0"/>
    <w:rPr>
      <w:rFonts w:ascii="Arial" w:hAnsi="Arial" w:eastAsia="黑体"/>
      <w:b/>
      <w:sz w:val="30"/>
      <w:lang w:val="en-US" w:eastAsia="zh-CN" w:bidi="ar-SA"/>
    </w:rPr>
  </w:style>
  <w:style w:type="character" w:customStyle="1" w:styleId="56">
    <w:name w:val="标题 3 Char1"/>
    <w:link w:val="7"/>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7"/>
    <w:qFormat/>
    <w:uiPriority w:val="0"/>
  </w:style>
  <w:style w:type="character" w:customStyle="1" w:styleId="62">
    <w:name w:val="locality"/>
    <w:basedOn w:val="47"/>
    <w:qFormat/>
    <w:uiPriority w:val="0"/>
  </w:style>
  <w:style w:type="character" w:customStyle="1" w:styleId="63">
    <w:name w:val="正文缩进 Char1"/>
    <w:link w:val="8"/>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7"/>
    <w:qFormat/>
    <w:uiPriority w:val="0"/>
  </w:style>
  <w:style w:type="character" w:customStyle="1" w:styleId="68">
    <w:name w:val="正文文本缩进 Char2"/>
    <w:link w:val="3"/>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出段落 Char1"/>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Char1"/>
    <w:link w:val="31"/>
    <w:qFormat/>
    <w:uiPriority w:val="0"/>
    <w:rPr>
      <w:rFonts w:eastAsia="宋体"/>
      <w:kern w:val="2"/>
      <w:sz w:val="18"/>
      <w:szCs w:val="18"/>
      <w:lang w:val="en-US" w:eastAsia="zh-CN" w:bidi="ar-SA"/>
    </w:rPr>
  </w:style>
  <w:style w:type="character" w:customStyle="1" w:styleId="78">
    <w:name w:val="chanpin拷贝"/>
    <w:basedOn w:val="47"/>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7"/>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6"/>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41"/>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3"/>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Char1"/>
    <w:link w:val="30"/>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Char1"/>
    <w:link w:val="18"/>
    <w:qFormat/>
    <w:uiPriority w:val="99"/>
    <w:rPr>
      <w:kern w:val="2"/>
      <w:sz w:val="21"/>
      <w:szCs w:val="24"/>
    </w:rPr>
  </w:style>
  <w:style w:type="paragraph" w:customStyle="1" w:styleId="184">
    <w:name w:val="标题1-附件"/>
    <w:basedOn w:val="5"/>
    <w:qFormat/>
    <w:uiPriority w:val="0"/>
    <w:pPr>
      <w:jc w:val="left"/>
    </w:pPr>
    <w:rPr>
      <w:sz w:val="24"/>
      <w:szCs w:val="24"/>
    </w:rPr>
  </w:style>
  <w:style w:type="paragraph" w:customStyle="1" w:styleId="185">
    <w:name w:val="正文小标题"/>
    <w:basedOn w:val="1"/>
    <w:next w:val="8"/>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8"/>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Char1"/>
    <w:link w:val="42"/>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Char"/>
    <w:basedOn w:val="47"/>
    <w:link w:val="25"/>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Char"/>
    <w:basedOn w:val="47"/>
    <w:link w:val="5"/>
    <w:qFormat/>
    <w:uiPriority w:val="0"/>
    <w:rPr>
      <w:rFonts w:ascii="宋体"/>
      <w:b/>
      <w:kern w:val="44"/>
      <w:sz w:val="32"/>
    </w:rPr>
  </w:style>
  <w:style w:type="character" w:customStyle="1" w:styleId="231">
    <w:name w:val="标题 4 Char"/>
    <w:basedOn w:val="47"/>
    <w:link w:val="9"/>
    <w:qFormat/>
    <w:uiPriority w:val="0"/>
    <w:rPr>
      <w:sz w:val="24"/>
    </w:rPr>
  </w:style>
  <w:style w:type="character" w:customStyle="1" w:styleId="232">
    <w:name w:val="标题 5 Char"/>
    <w:basedOn w:val="47"/>
    <w:link w:val="10"/>
    <w:qFormat/>
    <w:uiPriority w:val="0"/>
    <w:rPr>
      <w:b/>
      <w:sz w:val="28"/>
    </w:rPr>
  </w:style>
  <w:style w:type="character" w:customStyle="1" w:styleId="233">
    <w:name w:val="标题 6 Char"/>
    <w:basedOn w:val="47"/>
    <w:link w:val="11"/>
    <w:qFormat/>
    <w:uiPriority w:val="0"/>
    <w:rPr>
      <w:rFonts w:ascii="Arial" w:hAnsi="Arial" w:eastAsia="黑体"/>
      <w:b/>
      <w:sz w:val="24"/>
    </w:rPr>
  </w:style>
  <w:style w:type="character" w:customStyle="1" w:styleId="234">
    <w:name w:val="标题 7 Char"/>
    <w:basedOn w:val="47"/>
    <w:link w:val="12"/>
    <w:qFormat/>
    <w:uiPriority w:val="0"/>
    <w:rPr>
      <w:b/>
      <w:sz w:val="24"/>
    </w:rPr>
  </w:style>
  <w:style w:type="character" w:customStyle="1" w:styleId="235">
    <w:name w:val="标题 8 Char"/>
    <w:basedOn w:val="47"/>
    <w:link w:val="13"/>
    <w:qFormat/>
    <w:uiPriority w:val="0"/>
    <w:rPr>
      <w:rFonts w:ascii="Arial" w:hAnsi="Arial" w:eastAsia="黑体"/>
      <w:sz w:val="24"/>
    </w:rPr>
  </w:style>
  <w:style w:type="character" w:customStyle="1" w:styleId="236">
    <w:name w:val="标题 9 Char"/>
    <w:basedOn w:val="47"/>
    <w:link w:val="14"/>
    <w:qFormat/>
    <w:uiPriority w:val="0"/>
    <w:rPr>
      <w:rFonts w:ascii="Arial" w:hAnsi="Arial" w:eastAsia="黑体"/>
      <w:sz w:val="21"/>
    </w:rPr>
  </w:style>
  <w:style w:type="character" w:customStyle="1" w:styleId="237">
    <w:name w:val="文档结构图 Char"/>
    <w:basedOn w:val="47"/>
    <w:link w:val="17"/>
    <w:qFormat/>
    <w:uiPriority w:val="0"/>
    <w:rPr>
      <w:kern w:val="2"/>
      <w:sz w:val="21"/>
      <w:szCs w:val="24"/>
      <w:shd w:val="clear" w:color="auto" w:fill="000080"/>
    </w:rPr>
  </w:style>
  <w:style w:type="character" w:customStyle="1" w:styleId="238">
    <w:name w:val="正文文本 3 Char"/>
    <w:basedOn w:val="47"/>
    <w:link w:val="19"/>
    <w:qFormat/>
    <w:uiPriority w:val="0"/>
    <w:rPr>
      <w:kern w:val="2"/>
      <w:sz w:val="16"/>
      <w:szCs w:val="16"/>
    </w:rPr>
  </w:style>
  <w:style w:type="character" w:customStyle="1" w:styleId="239">
    <w:name w:val="正文文本 Char"/>
    <w:basedOn w:val="47"/>
    <w:link w:val="20"/>
    <w:qFormat/>
    <w:uiPriority w:val="0"/>
    <w:rPr>
      <w:rFonts w:ascii="宋体" w:hAnsi="宋体"/>
      <w:kern w:val="2"/>
      <w:sz w:val="24"/>
      <w:szCs w:val="24"/>
    </w:rPr>
  </w:style>
  <w:style w:type="character" w:customStyle="1" w:styleId="240">
    <w:name w:val="日期 Char"/>
    <w:basedOn w:val="47"/>
    <w:link w:val="27"/>
    <w:qFormat/>
    <w:uiPriority w:val="0"/>
    <w:rPr>
      <w:rFonts w:ascii="仿宋_GB2312" w:hAnsi="宋体" w:eastAsia="仿宋_GB2312"/>
      <w:color w:val="000000"/>
      <w:kern w:val="2"/>
      <w:sz w:val="24"/>
      <w:szCs w:val="24"/>
    </w:rPr>
  </w:style>
  <w:style w:type="character" w:customStyle="1" w:styleId="241">
    <w:name w:val="正文文本缩进 2 Char"/>
    <w:basedOn w:val="47"/>
    <w:link w:val="28"/>
    <w:qFormat/>
    <w:uiPriority w:val="0"/>
    <w:rPr>
      <w:rFonts w:ascii="仿宋_GB2312" w:eastAsia="仿宋_GB2312"/>
      <w:kern w:val="2"/>
      <w:sz w:val="24"/>
      <w:szCs w:val="24"/>
    </w:rPr>
  </w:style>
  <w:style w:type="character" w:customStyle="1" w:styleId="242">
    <w:name w:val="批注框文本 Char"/>
    <w:basedOn w:val="47"/>
    <w:link w:val="29"/>
    <w:qFormat/>
    <w:uiPriority w:val="0"/>
    <w:rPr>
      <w:kern w:val="2"/>
      <w:sz w:val="18"/>
      <w:szCs w:val="18"/>
    </w:rPr>
  </w:style>
  <w:style w:type="character" w:customStyle="1" w:styleId="243">
    <w:name w:val="正文文本缩进 3 Char"/>
    <w:basedOn w:val="47"/>
    <w:link w:val="35"/>
    <w:qFormat/>
    <w:uiPriority w:val="0"/>
    <w:rPr>
      <w:rFonts w:ascii="宋体"/>
      <w:sz w:val="24"/>
    </w:rPr>
  </w:style>
  <w:style w:type="character" w:customStyle="1" w:styleId="244">
    <w:name w:val="HTML 预设格式 Char"/>
    <w:basedOn w:val="47"/>
    <w:link w:val="39"/>
    <w:qFormat/>
    <w:uiPriority w:val="0"/>
    <w:rPr>
      <w:rFonts w:ascii="宋体" w:hAnsi="宋体" w:cs="宋体"/>
      <w:sz w:val="24"/>
      <w:szCs w:val="24"/>
    </w:rPr>
  </w:style>
  <w:style w:type="character" w:customStyle="1" w:styleId="245">
    <w:name w:val="批注主题 Char"/>
    <w:basedOn w:val="195"/>
    <w:link w:val="43"/>
    <w:qFormat/>
    <w:uiPriority w:val="0"/>
    <w:rPr>
      <w:rFonts w:ascii="Times New Roman" w:hAnsi="Times New Roman" w:eastAsia="宋体" w:cs="Times New Roman"/>
      <w:b/>
      <w:bCs/>
      <w:kern w:val="2"/>
      <w:sz w:val="21"/>
      <w:szCs w:val="24"/>
      <w:lang w:val="en-US" w:eastAsia="zh-CN" w:bidi="ar-SA"/>
    </w:rPr>
  </w:style>
  <w:style w:type="character" w:customStyle="1" w:styleId="246">
    <w:name w:val="正文首行缩进 2 Char"/>
    <w:basedOn w:val="68"/>
    <w:link w:val="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7"/>
    <w:qFormat/>
    <w:uiPriority w:val="0"/>
    <w:rPr>
      <w:rFonts w:hint="eastAsia" w:ascii="Microsoft YaHei UI" w:hAnsi="Microsoft YaHei UI" w:eastAsia="Microsoft YaHei UI"/>
      <w:sz w:val="18"/>
      <w:szCs w:val="18"/>
    </w:rPr>
  </w:style>
  <w:style w:type="character" w:customStyle="1" w:styleId="252">
    <w:name w:val="cf21"/>
    <w:basedOn w:val="47"/>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7"/>
    <w:qFormat/>
    <w:uiPriority w:val="0"/>
    <w:rPr>
      <w:rFonts w:hint="eastAsia" w:ascii="Microsoft YaHei UI" w:hAnsi="Microsoft YaHei UI" w:eastAsia="Microsoft YaHei UI"/>
      <w:sz w:val="18"/>
      <w:szCs w:val="18"/>
    </w:rPr>
  </w:style>
  <w:style w:type="paragraph" w:customStyle="1" w:styleId="254">
    <w:name w:val="标题 2-1"/>
    <w:basedOn w:val="6"/>
    <w:qFormat/>
    <w:uiPriority w:val="0"/>
    <w:pPr>
      <w:jc w:val="left"/>
    </w:pPr>
    <w:rPr>
      <w:rFonts w:ascii="宋体" w:hAnsi="宋体" w:eastAsia="宋体"/>
      <w:sz w:val="28"/>
      <w:szCs w:val="28"/>
    </w:rPr>
  </w:style>
  <w:style w:type="paragraph" w:customStyle="1" w:styleId="255">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theme" Target="theme/theme1.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header" Target="header7.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84</Pages>
  <Words>2493</Words>
  <Characters>2893</Characters>
  <Lines>330</Lines>
  <Paragraphs>93</Paragraphs>
  <TotalTime>114</TotalTime>
  <ScaleCrop>false</ScaleCrop>
  <LinksUpToDate>false</LinksUpToDate>
  <CharactersWithSpaces>3007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2026-04-23T20:54:00Z</dcterms:created>
  <dc:creator>Yin Hao</dc:creator>
  <cp:lastModifiedBy>王思宇</cp:lastModifiedBy>
  <cp:lastPrinted>2020-04-03T19:13:00Z</cp:lastPrinted>
  <dcterms:modified xsi:type="dcterms:W3CDTF">2026-09-24T09:11:58Z</dcterms:modified>
  <dc:title>政府采购示范文本（2023）</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4D23A6ECC1F64E799121FB7AE0390D5E_13</vt:lpwstr>
  </property>
  <property fmtid="{D5CDD505-2E9C-101B-9397-08002B2CF9AE}" pid="4" name="KSOTemplateDocerSaveRecord">
    <vt:lpwstr>eyJoZGlkIjoiNTlmNWQ1YTgwYWZkZTc4ZTBjZWVmMzkyZTE3N2YxN2EiLCJ1c2VySWQiOiIxNjQzMzc0NzIyIn0=</vt:lpwstr>
  </property>
</Properties>
</file>