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58703D">
      <w:pPr>
        <w:spacing w:line="360" w:lineRule="auto"/>
        <w:ind w:firstLine="300" w:firstLineChars="50"/>
        <w:rPr>
          <w:sz w:val="60"/>
          <w:szCs w:val="60"/>
        </w:rPr>
      </w:pPr>
    </w:p>
    <w:p w14:paraId="4338253E">
      <w:pPr>
        <w:spacing w:line="360" w:lineRule="auto"/>
        <w:ind w:firstLine="300" w:firstLineChars="50"/>
        <w:rPr>
          <w:sz w:val="60"/>
          <w:szCs w:val="60"/>
        </w:rPr>
      </w:pPr>
    </w:p>
    <w:p w14:paraId="0982DBDE">
      <w:pPr>
        <w:jc w:val="center"/>
        <w:rPr>
          <w:b/>
          <w:bCs/>
          <w:sz w:val="60"/>
          <w:szCs w:val="60"/>
        </w:rPr>
      </w:pPr>
      <w:r>
        <w:rPr>
          <w:b/>
          <w:bCs/>
          <w:sz w:val="60"/>
          <w:szCs w:val="60"/>
        </w:rPr>
        <w:t>北京市政府采购项目</w:t>
      </w:r>
    </w:p>
    <w:p w14:paraId="700E07A6">
      <w:pPr>
        <w:jc w:val="center"/>
        <w:rPr>
          <w:b/>
          <w:bCs/>
          <w:sz w:val="60"/>
          <w:szCs w:val="60"/>
        </w:rPr>
      </w:pPr>
      <w:r>
        <w:rPr>
          <w:b/>
          <w:bCs/>
          <w:sz w:val="60"/>
          <w:szCs w:val="60"/>
        </w:rPr>
        <w:t>公开招标文件</w:t>
      </w:r>
      <w:bookmarkStart w:id="868" w:name="_GoBack"/>
      <w:bookmarkEnd w:id="868"/>
    </w:p>
    <w:p w14:paraId="183DA23C">
      <w:pPr>
        <w:spacing w:line="360" w:lineRule="auto"/>
        <w:jc w:val="center"/>
        <w:rPr>
          <w:sz w:val="60"/>
          <w:szCs w:val="60"/>
        </w:rPr>
      </w:pPr>
    </w:p>
    <w:p w14:paraId="21DA4B0D">
      <w:pPr>
        <w:spacing w:line="360" w:lineRule="auto"/>
        <w:jc w:val="center"/>
        <w:rPr>
          <w:sz w:val="60"/>
          <w:szCs w:val="60"/>
        </w:rPr>
      </w:pPr>
    </w:p>
    <w:p w14:paraId="5653E6F6">
      <w:pPr>
        <w:spacing w:line="360" w:lineRule="auto"/>
        <w:jc w:val="center"/>
        <w:rPr>
          <w:sz w:val="60"/>
          <w:szCs w:val="60"/>
        </w:rPr>
      </w:pPr>
    </w:p>
    <w:p w14:paraId="327F821D">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项目名称：</w:t>
      </w:r>
      <w:r>
        <w:rPr>
          <w:rFonts w:hint="eastAsia"/>
          <w:bCs/>
          <w:sz w:val="36"/>
          <w:szCs w:val="36"/>
          <w:lang w:eastAsia="zh-CN"/>
        </w:rPr>
        <w:t>改善办学保障条件-基础设施改造-中国音乐学院房屋安全检测、鉴定服务项目</w:t>
      </w:r>
    </w:p>
    <w:p w14:paraId="4C783411">
      <w:pPr>
        <w:tabs>
          <w:tab w:val="left" w:pos="3240"/>
          <w:tab w:val="left" w:pos="3420"/>
        </w:tabs>
        <w:spacing w:line="360" w:lineRule="auto"/>
        <w:ind w:left="2832" w:leftChars="444" w:hanging="1900" w:hangingChars="528"/>
        <w:jc w:val="left"/>
        <w:rPr>
          <w:bCs/>
          <w:sz w:val="36"/>
          <w:szCs w:val="36"/>
        </w:rPr>
      </w:pPr>
      <w:r>
        <w:rPr>
          <w:bCs/>
          <w:sz w:val="36"/>
          <w:szCs w:val="36"/>
        </w:rPr>
        <w:t>项目编号/包号：</w:t>
      </w:r>
      <w:r>
        <w:rPr>
          <w:rFonts w:hint="eastAsia"/>
          <w:bCs/>
          <w:sz w:val="36"/>
          <w:szCs w:val="36"/>
          <w:lang w:eastAsia="zh-CN"/>
        </w:rPr>
        <w:t>2609-HXTC-IE1547</w:t>
      </w:r>
      <w:r>
        <w:rPr>
          <w:rFonts w:hint="eastAsia"/>
          <w:bCs/>
          <w:sz w:val="36"/>
          <w:szCs w:val="36"/>
        </w:rPr>
        <w:t>/01</w:t>
      </w:r>
    </w:p>
    <w:p w14:paraId="0C95C8FD">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中国音乐学院</w:t>
      </w:r>
    </w:p>
    <w:p w14:paraId="2A4D92A6">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北京宏信天诚国际招标有限公司</w:t>
      </w:r>
    </w:p>
    <w:p w14:paraId="12886A40">
      <w:pPr>
        <w:widowControl/>
        <w:jc w:val="left"/>
        <w:rPr>
          <w:b/>
          <w:bCs/>
          <w:sz w:val="44"/>
        </w:rPr>
      </w:pPr>
      <w:r>
        <w:rPr>
          <w:b/>
          <w:bCs/>
          <w:sz w:val="44"/>
        </w:rPr>
        <w:br w:type="page"/>
      </w:r>
    </w:p>
    <w:p w14:paraId="618FB4F0">
      <w:pPr>
        <w:spacing w:line="360" w:lineRule="auto"/>
        <w:ind w:firstLine="7228" w:firstLineChars="1000"/>
        <w:rPr>
          <w:b/>
          <w:sz w:val="72"/>
        </w:rPr>
        <w:sectPr>
          <w:headerReference r:id="rId5" w:type="first"/>
          <w:footerReference r:id="rId8" w:type="first"/>
          <w:headerReference r:id="rId3" w:type="default"/>
          <w:footerReference r:id="rId6" w:type="default"/>
          <w:headerReference r:id="rId4" w:type="even"/>
          <w:footerReference r:id="rId7" w:type="even"/>
          <w:type w:val="nextColumn"/>
          <w:pgSz w:w="11907" w:h="16840"/>
          <w:pgMar w:top="1418" w:right="1134" w:bottom="1418" w:left="1701" w:header="851" w:footer="851" w:gutter="0"/>
          <w:pgNumType w:start="1"/>
          <w:cols w:space="720" w:num="1"/>
          <w:titlePg/>
          <w:docGrid w:linePitch="462" w:charSpace="0"/>
        </w:sectPr>
      </w:pPr>
    </w:p>
    <w:p w14:paraId="27E279B6">
      <w:pPr>
        <w:spacing w:line="360" w:lineRule="auto"/>
        <w:jc w:val="center"/>
        <w:outlineLvl w:val="0"/>
        <w:rPr>
          <w:b/>
          <w:sz w:val="36"/>
          <w:szCs w:val="36"/>
        </w:rPr>
      </w:pPr>
      <w:bookmarkStart w:id="0" w:name="_Toc99301418"/>
      <w:r>
        <w:rPr>
          <w:b/>
          <w:sz w:val="36"/>
          <w:szCs w:val="36"/>
        </w:rPr>
        <w:t>目      录</w:t>
      </w:r>
      <w:bookmarkEnd w:id="0"/>
    </w:p>
    <w:p w14:paraId="164778C9">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7734201E">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0"/>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6AC2EF21">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0"/>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F0A0B34">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0"/>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0E654CF3">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0"/>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073116A8">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0"/>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10579E8D">
      <w:pPr>
        <w:pStyle w:val="30"/>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0"/>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39</w:t>
      </w:r>
      <w:r>
        <w:rPr>
          <w:rFonts w:ascii="Times New Roman" w:hAnsi="Times New Roman"/>
        </w:rPr>
        <w:fldChar w:fldCharType="end"/>
      </w:r>
      <w:r>
        <w:rPr>
          <w:rFonts w:ascii="Times New Roman" w:hAnsi="Times New Roman"/>
        </w:rPr>
        <w:fldChar w:fldCharType="end"/>
      </w:r>
    </w:p>
    <w:p w14:paraId="66586C9D">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0"/>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50</w:t>
      </w:r>
      <w:r>
        <w:rPr>
          <w:rFonts w:ascii="Times New Roman" w:hAnsi="Times New Roman"/>
        </w:rPr>
        <w:fldChar w:fldCharType="end"/>
      </w:r>
      <w:r>
        <w:rPr>
          <w:rFonts w:ascii="Times New Roman" w:hAnsi="Times New Roman"/>
        </w:rPr>
        <w:fldChar w:fldCharType="end"/>
      </w:r>
    </w:p>
    <w:p w14:paraId="00AF0726">
      <w:pPr>
        <w:pStyle w:val="30"/>
        <w:spacing w:line="480" w:lineRule="auto"/>
        <w:rPr>
          <w:rFonts w:ascii="Times New Roman" w:hAnsi="Times New Roman" w:eastAsiaTheme="minorEastAsia"/>
          <w:b w:val="0"/>
        </w:rPr>
      </w:pPr>
      <w:r>
        <w:rPr>
          <w:rFonts w:ascii="Times New Roman" w:hAnsi="Times New Roman"/>
          <w:b w:val="0"/>
        </w:rPr>
        <w:fldChar w:fldCharType="end"/>
      </w:r>
    </w:p>
    <w:p w14:paraId="11A901A0"/>
    <w:p w14:paraId="32C6AE7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0D163FB4">
      <w:pPr>
        <w:pStyle w:val="30"/>
        <w:spacing w:line="360" w:lineRule="auto"/>
        <w:rPr>
          <w:rFonts w:ascii="Times New Roman" w:hAnsi="Times New Roman"/>
          <w:b w:val="0"/>
        </w:rPr>
      </w:pPr>
    </w:p>
    <w:p w14:paraId="1D78EBA4">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5557DB7C">
      <w:pPr>
        <w:pStyle w:val="4"/>
        <w:spacing w:before="0" w:line="360" w:lineRule="auto"/>
        <w:jc w:val="left"/>
        <w:rPr>
          <w:rFonts w:ascii="Times New Roman" w:hAnsi="Times New Roman" w:eastAsia="宋体"/>
          <w:sz w:val="24"/>
          <w:szCs w:val="24"/>
        </w:rPr>
      </w:pPr>
      <w:bookmarkStart w:id="2" w:name="_Toc35393621"/>
      <w:bookmarkStart w:id="3" w:name="_Toc35393790"/>
      <w:bookmarkStart w:id="4" w:name="_Toc28359002"/>
      <w:bookmarkStart w:id="5" w:name="_Toc28359079"/>
      <w:bookmarkStart w:id="6" w:name="_Hlk24379207"/>
      <w:r>
        <w:rPr>
          <w:rFonts w:ascii="Times New Roman" w:hAnsi="Times New Roman" w:eastAsia="宋体"/>
          <w:sz w:val="24"/>
          <w:szCs w:val="24"/>
        </w:rPr>
        <w:t>一、项目基本情况</w:t>
      </w:r>
      <w:bookmarkEnd w:id="2"/>
      <w:bookmarkEnd w:id="3"/>
      <w:bookmarkEnd w:id="4"/>
      <w:bookmarkEnd w:id="5"/>
    </w:p>
    <w:p w14:paraId="52A42CE9">
      <w:pPr>
        <w:spacing w:line="360" w:lineRule="auto"/>
        <w:ind w:firstLine="480" w:firstLineChars="200"/>
        <w:rPr>
          <w:rFonts w:hint="eastAsia" w:eastAsia="宋体"/>
          <w:sz w:val="24"/>
          <w:lang w:eastAsia="zh-CN"/>
        </w:rPr>
      </w:pPr>
      <w:r>
        <w:rPr>
          <w:sz w:val="24"/>
        </w:rPr>
        <w:t>1.项目编号：</w:t>
      </w:r>
      <w:r>
        <w:rPr>
          <w:rFonts w:hint="eastAsia"/>
          <w:sz w:val="24"/>
          <w:u w:val="single"/>
          <w:lang w:eastAsia="zh-CN"/>
        </w:rPr>
        <w:t>2609-HXTC-IE1547</w:t>
      </w:r>
    </w:p>
    <w:p w14:paraId="2C3C537A">
      <w:pPr>
        <w:spacing w:line="360" w:lineRule="auto"/>
        <w:ind w:firstLine="480" w:firstLineChars="200"/>
        <w:rPr>
          <w:rFonts w:hint="eastAsia" w:eastAsia="宋体"/>
          <w:sz w:val="24"/>
          <w:lang w:eastAsia="zh-CN"/>
        </w:rPr>
      </w:pPr>
      <w:r>
        <w:rPr>
          <w:sz w:val="24"/>
        </w:rPr>
        <w:t>2.项目名称：</w:t>
      </w:r>
      <w:r>
        <w:rPr>
          <w:rFonts w:hint="eastAsia"/>
          <w:sz w:val="24"/>
          <w:u w:val="single"/>
          <w:lang w:eastAsia="zh-CN"/>
        </w:rPr>
        <w:t>改善办学保障条件-基础设施改造-中国音乐学院房屋安全检测、鉴定服务项目</w:t>
      </w:r>
    </w:p>
    <w:bookmarkEnd w:id="6"/>
    <w:p w14:paraId="0A9C3807">
      <w:pPr>
        <w:spacing w:line="360" w:lineRule="auto"/>
        <w:ind w:firstLine="480" w:firstLineChars="200"/>
        <w:rPr>
          <w:sz w:val="24"/>
        </w:rPr>
      </w:pPr>
      <w:r>
        <w:rPr>
          <w:sz w:val="24"/>
        </w:rPr>
        <w:t>3.项目预算金额：</w:t>
      </w:r>
      <w:r>
        <w:rPr>
          <w:rFonts w:hint="eastAsia"/>
          <w:sz w:val="24"/>
          <w:u w:val="single"/>
          <w:lang w:eastAsia="zh-CN"/>
        </w:rPr>
        <w:t>207.656775</w:t>
      </w:r>
      <w:r>
        <w:rPr>
          <w:sz w:val="24"/>
        </w:rPr>
        <w:t>万元、项目最高限价（如有）：</w:t>
      </w:r>
      <w:r>
        <w:rPr>
          <w:rFonts w:hint="eastAsia"/>
          <w:sz w:val="24"/>
          <w:u w:val="single"/>
        </w:rPr>
        <w:t xml:space="preserve">  \  </w:t>
      </w:r>
      <w:r>
        <w:rPr>
          <w:sz w:val="24"/>
        </w:rPr>
        <w:t>万元</w:t>
      </w:r>
    </w:p>
    <w:p w14:paraId="52346346">
      <w:pPr>
        <w:spacing w:line="360" w:lineRule="auto"/>
        <w:ind w:firstLine="480" w:firstLineChars="200"/>
        <w:rPr>
          <w:sz w:val="24"/>
        </w:rPr>
      </w:pPr>
      <w:r>
        <w:rPr>
          <w:sz w:val="24"/>
        </w:rPr>
        <w:t>4.采购需求：</w:t>
      </w:r>
    </w:p>
    <w:p w14:paraId="57DF5FB7">
      <w:pPr>
        <w:spacing w:line="360" w:lineRule="auto"/>
        <w:ind w:firstLine="480" w:firstLineChars="200"/>
        <w:rPr>
          <w:sz w:val="24"/>
        </w:rPr>
      </w:pPr>
      <w:r>
        <w:rPr>
          <w:rFonts w:hint="eastAsia"/>
          <w:sz w:val="24"/>
          <w:lang w:val="en-US" w:eastAsia="zh-CN"/>
        </w:rPr>
        <w:t>为采购人提供房屋安全检测、鉴定服务，安全检测、鉴定建筑物包括本校区、新校区、校外四个平房院，共计：83062.71㎡；具体</w:t>
      </w:r>
      <w:r>
        <w:rPr>
          <w:rFonts w:hint="eastAsia"/>
          <w:sz w:val="24"/>
        </w:rPr>
        <w:t>详见采购文件第五章采购需求。</w:t>
      </w:r>
    </w:p>
    <w:p w14:paraId="2A2D8F69">
      <w:pPr>
        <w:spacing w:line="360" w:lineRule="auto"/>
        <w:ind w:firstLine="480" w:firstLineChars="200"/>
        <w:rPr>
          <w:sz w:val="24"/>
          <w:u w:val="single"/>
        </w:rPr>
      </w:pPr>
      <w:r>
        <w:rPr>
          <w:sz w:val="24"/>
        </w:rPr>
        <w:t>5.合同履行期限：</w:t>
      </w:r>
      <w:r>
        <w:rPr>
          <w:rFonts w:hint="eastAsia"/>
          <w:sz w:val="24"/>
          <w:u w:val="single"/>
        </w:rPr>
        <w:t>自合同签订生效后开始至双方合同完全履行后截止</w:t>
      </w:r>
      <w:r>
        <w:rPr>
          <w:rFonts w:hint="eastAsia"/>
          <w:sz w:val="24"/>
        </w:rPr>
        <w:t>。</w:t>
      </w:r>
    </w:p>
    <w:p w14:paraId="05646B6A">
      <w:p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14:paraId="661B8988">
      <w:pPr>
        <w:spacing w:line="360" w:lineRule="auto"/>
        <w:ind w:firstLine="480" w:firstLineChars="200"/>
        <w:rPr>
          <w:sz w:val="24"/>
        </w:rPr>
      </w:pPr>
    </w:p>
    <w:p w14:paraId="14CD2DA1">
      <w:pPr>
        <w:pStyle w:val="4"/>
        <w:spacing w:before="0" w:line="360" w:lineRule="auto"/>
        <w:jc w:val="left"/>
        <w:rPr>
          <w:rFonts w:ascii="Times New Roman" w:hAnsi="Times New Roman" w:eastAsia="宋体"/>
          <w:sz w:val="24"/>
          <w:szCs w:val="24"/>
        </w:rPr>
      </w:pPr>
      <w:bookmarkStart w:id="7" w:name="_Toc28359080"/>
      <w:bookmarkStart w:id="8" w:name="_Toc35393791"/>
      <w:bookmarkStart w:id="9" w:name="_Toc28359003"/>
      <w:bookmarkStart w:id="10" w:name="_Toc35393622"/>
      <w:r>
        <w:rPr>
          <w:rFonts w:ascii="Times New Roman" w:hAnsi="Times New Roman" w:eastAsia="宋体"/>
          <w:sz w:val="24"/>
          <w:szCs w:val="24"/>
        </w:rPr>
        <w:t>二、申请人的资格要求（须同时满足）</w:t>
      </w:r>
      <w:bookmarkEnd w:id="7"/>
      <w:bookmarkEnd w:id="8"/>
      <w:bookmarkEnd w:id="9"/>
      <w:bookmarkEnd w:id="10"/>
    </w:p>
    <w:p w14:paraId="72C4FEA1">
      <w:pPr>
        <w:spacing w:line="360" w:lineRule="auto"/>
        <w:ind w:firstLine="480" w:firstLineChars="200"/>
        <w:rPr>
          <w:sz w:val="24"/>
        </w:rPr>
      </w:pPr>
      <w:r>
        <w:rPr>
          <w:sz w:val="24"/>
        </w:rPr>
        <w:t>1.满足《中华人民共和国政府采购法》第二十二条规定；</w:t>
      </w:r>
    </w:p>
    <w:p w14:paraId="69B9F3F5">
      <w:pPr>
        <w:spacing w:line="360" w:lineRule="auto"/>
        <w:ind w:firstLine="480" w:firstLineChars="200"/>
        <w:rPr>
          <w:sz w:val="24"/>
        </w:rPr>
      </w:pPr>
      <w:bookmarkStart w:id="11" w:name="_Toc28359004"/>
      <w:bookmarkStart w:id="12" w:name="_Toc28359081"/>
      <w:r>
        <w:rPr>
          <w:sz w:val="24"/>
        </w:rPr>
        <w:t>2.落实政府采购政策需满足的资格要求：</w:t>
      </w:r>
    </w:p>
    <w:p w14:paraId="57852517">
      <w:pPr>
        <w:spacing w:line="360" w:lineRule="auto"/>
        <w:ind w:firstLine="480" w:firstLineChars="200"/>
        <w:rPr>
          <w:sz w:val="24"/>
          <w:highlight w:val="none"/>
        </w:rPr>
      </w:pPr>
      <w:r>
        <w:rPr>
          <w:sz w:val="24"/>
          <w:highlight w:val="none"/>
        </w:rPr>
        <w:t>2.1 中小企业政策</w:t>
      </w:r>
    </w:p>
    <w:p w14:paraId="764B7670">
      <w:pPr>
        <w:spacing w:line="360" w:lineRule="auto"/>
        <w:ind w:firstLine="480" w:firstLineChars="200"/>
        <w:rPr>
          <w:b w:val="0"/>
          <w:bCs w:val="0"/>
          <w:sz w:val="24"/>
          <w:highlight w:val="none"/>
        </w:rPr>
      </w:pPr>
      <w:r>
        <w:rPr>
          <w:b w:val="0"/>
          <w:bCs w:val="0"/>
          <w:sz w:val="24"/>
          <w:highlight w:val="none"/>
        </w:rPr>
        <w:t>□本项目不专门面向中小企业预留采购份额。</w:t>
      </w:r>
    </w:p>
    <w:p w14:paraId="4E590240">
      <w:pPr>
        <w:spacing w:line="360" w:lineRule="auto"/>
        <w:ind w:firstLine="482" w:firstLineChars="200"/>
        <w:rPr>
          <w:sz w:val="24"/>
          <w:highlight w:val="none"/>
        </w:rPr>
      </w:pPr>
      <w:r>
        <w:rPr>
          <w:rFonts w:eastAsiaTheme="minorEastAsia"/>
          <w:b/>
          <w:bCs/>
          <w:sz w:val="24"/>
          <w:highlight w:val="none"/>
        </w:rPr>
        <w:t>■</w:t>
      </w:r>
      <w:r>
        <w:rPr>
          <w:b/>
          <w:bCs/>
          <w:sz w:val="24"/>
          <w:highlight w:val="none"/>
        </w:rPr>
        <w:t>本项目专门面向 中小企业 采购。</w:t>
      </w:r>
      <w:r>
        <w:rPr>
          <w:sz w:val="24"/>
          <w:highlight w:val="none"/>
        </w:rPr>
        <w:t>即：提供的货物全部由符合政策要求的中小企业制造、服务全部由符合政策要求的中小企业承接。</w:t>
      </w:r>
    </w:p>
    <w:p w14:paraId="1303ABA9">
      <w:pPr>
        <w:spacing w:line="360" w:lineRule="auto"/>
        <w:ind w:firstLine="480" w:firstLineChars="200"/>
        <w:rPr>
          <w:sz w:val="24"/>
          <w:highlight w:val="none"/>
        </w:rPr>
      </w:pPr>
      <w:bookmarkStart w:id="13" w:name="OLE_LINK4"/>
      <w:bookmarkStart w:id="14" w:name="OLE_LINK3"/>
      <w:r>
        <w:rPr>
          <w:sz w:val="24"/>
          <w:highlight w:val="none"/>
        </w:rPr>
        <w:t>□</w:t>
      </w:r>
      <w:bookmarkEnd w:id="13"/>
      <w:bookmarkEnd w:id="14"/>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  </w:t>
      </w:r>
      <w:r>
        <w:rPr>
          <w:sz w:val="24"/>
          <w:highlight w:val="none"/>
        </w:rPr>
        <w:t>。</w:t>
      </w:r>
    </w:p>
    <w:p w14:paraId="2F40E4CC">
      <w:pPr>
        <w:spacing w:line="360" w:lineRule="auto"/>
        <w:ind w:firstLine="480" w:firstLineChars="200"/>
        <w:rPr>
          <w:sz w:val="24"/>
        </w:rPr>
      </w:pPr>
      <w:r>
        <w:rPr>
          <w:sz w:val="24"/>
          <w:highlight w:val="none"/>
        </w:rPr>
        <w:t>2.2 其它落实政府采购政策的资格要求（如有）：</w:t>
      </w:r>
      <w:r>
        <w:rPr>
          <w:rFonts w:hint="eastAsia"/>
          <w:sz w:val="24"/>
          <w:highlight w:val="none"/>
          <w:u w:val="single"/>
        </w:rPr>
        <w:t>本项目投标截止期前，被“信用中国”网站列入失信被执行人和重大税收违法失信主体的、被“中国政府采购</w:t>
      </w:r>
      <w:r>
        <w:rPr>
          <w:rFonts w:hint="eastAsia"/>
          <w:sz w:val="24"/>
          <w:u w:val="single"/>
        </w:rPr>
        <w:t>网”网站列入政府采购严重违法失信行为记录名单（处罚期限尚未届满的）的供应商，不得参与本项目。</w:t>
      </w:r>
    </w:p>
    <w:p w14:paraId="75F645E9">
      <w:pPr>
        <w:spacing w:line="360" w:lineRule="auto"/>
        <w:ind w:firstLine="480" w:firstLineChars="200"/>
        <w:rPr>
          <w:i/>
          <w:iCs/>
          <w:sz w:val="24"/>
          <w:u w:val="single"/>
        </w:rPr>
      </w:pPr>
      <w:r>
        <w:rPr>
          <w:sz w:val="24"/>
        </w:rPr>
        <w:t>3.本项目的特定资格要求：</w:t>
      </w:r>
    </w:p>
    <w:p w14:paraId="15542A22">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9776048">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14:paraId="23D7D349">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36FB9164">
      <w:pPr>
        <w:tabs>
          <w:tab w:val="left" w:pos="900"/>
          <w:tab w:val="left" w:pos="1134"/>
          <w:tab w:val="left" w:pos="1589"/>
          <w:tab w:val="left" w:pos="5521"/>
        </w:tabs>
        <w:snapToGrid w:val="0"/>
        <w:spacing w:line="360" w:lineRule="auto"/>
        <w:ind w:firstLine="480" w:firstLineChars="200"/>
        <w:rPr>
          <w:sz w:val="24"/>
          <w:u w:val="single"/>
        </w:rPr>
      </w:pPr>
      <w:r>
        <w:rPr>
          <w:sz w:val="24"/>
        </w:rPr>
        <w:t>3.2其他特定资格要求</w:t>
      </w:r>
      <w:r>
        <w:rPr>
          <w:rFonts w:eastAsiaTheme="minorEastAsia"/>
          <w:sz w:val="24"/>
        </w:rPr>
        <w:t>：</w:t>
      </w:r>
      <w:r>
        <w:rPr>
          <w:rFonts w:hint="eastAsia" w:eastAsiaTheme="minorEastAsia"/>
          <w:sz w:val="24"/>
          <w:u w:val="single"/>
          <w:lang w:val="en-US" w:eastAsia="zh-CN"/>
        </w:rPr>
        <w:t>1）</w:t>
      </w:r>
      <w:r>
        <w:rPr>
          <w:rFonts w:hint="eastAsia" w:eastAsiaTheme="minorEastAsia"/>
          <w:sz w:val="24"/>
          <w:highlight w:val="none"/>
          <w:u w:val="single"/>
          <w:lang w:val="en-US" w:eastAsia="zh-CN"/>
        </w:rPr>
        <w:t>投标人须具有住建部门颁发的《建设工程质量检测机构资质证书》检测专项资质（检测范围包括：主体结构及装饰装修、钢结构、地基基础）或综合资质</w:t>
      </w:r>
      <w:r>
        <w:rPr>
          <w:rFonts w:hint="eastAsia" w:eastAsiaTheme="minorEastAsia"/>
          <w:sz w:val="24"/>
          <w:u w:val="single"/>
          <w:lang w:val="en-US" w:eastAsia="zh-CN"/>
        </w:rPr>
        <w:t>；2）投标人</w:t>
      </w:r>
      <w:r>
        <w:rPr>
          <w:rFonts w:hint="eastAsia" w:eastAsiaTheme="minorEastAsia"/>
          <w:sz w:val="24"/>
          <w:u w:val="single"/>
        </w:rPr>
        <w:t>须具备有效的检验检测机构资质认定证书（CMA）</w:t>
      </w:r>
      <w:r>
        <w:rPr>
          <w:rFonts w:hint="eastAsia" w:eastAsiaTheme="minorEastAsia"/>
          <w:sz w:val="24"/>
          <w:u w:val="single"/>
          <w:lang w:eastAsia="zh-CN"/>
        </w:rPr>
        <w:t>；</w:t>
      </w:r>
      <w:r>
        <w:rPr>
          <w:rFonts w:hint="eastAsia" w:eastAsiaTheme="minorEastAsia"/>
          <w:sz w:val="24"/>
          <w:u w:val="single"/>
          <w:lang w:val="en-US" w:eastAsia="zh-CN"/>
        </w:rPr>
        <w:t>3）投标人须</w:t>
      </w:r>
      <w:r>
        <w:rPr>
          <w:rFonts w:hint="eastAsia" w:eastAsiaTheme="minorEastAsia"/>
          <w:sz w:val="24"/>
          <w:u w:val="single"/>
        </w:rPr>
        <w:t>具备在市住房城乡建设行政主管部门备案的北京市房屋安全鉴定机构备案证书</w:t>
      </w:r>
      <w:r>
        <w:rPr>
          <w:sz w:val="24"/>
          <w:u w:val="single"/>
        </w:rPr>
        <w:t>。</w:t>
      </w:r>
    </w:p>
    <w:p w14:paraId="61ADE4C7">
      <w:pPr>
        <w:spacing w:line="360" w:lineRule="auto"/>
        <w:ind w:firstLine="480" w:firstLineChars="200"/>
        <w:rPr>
          <w:i/>
          <w:iCs/>
          <w:sz w:val="24"/>
          <w:u w:val="single"/>
        </w:rPr>
      </w:pPr>
    </w:p>
    <w:bookmarkEnd w:id="11"/>
    <w:bookmarkEnd w:id="12"/>
    <w:p w14:paraId="120BCAD9">
      <w:pPr>
        <w:pStyle w:val="4"/>
        <w:widowControl/>
        <w:spacing w:before="0" w:line="360" w:lineRule="auto"/>
        <w:jc w:val="left"/>
        <w:rPr>
          <w:rFonts w:ascii="Times New Roman" w:hAnsi="Times New Roman" w:eastAsia="宋体"/>
          <w:sz w:val="24"/>
          <w:szCs w:val="24"/>
        </w:rPr>
      </w:pPr>
      <w:bookmarkStart w:id="15" w:name="_Toc35393792"/>
      <w:bookmarkStart w:id="16" w:name="_Toc35393623"/>
      <w:r>
        <w:rPr>
          <w:rFonts w:ascii="Times New Roman" w:hAnsi="Times New Roman" w:eastAsia="宋体"/>
          <w:sz w:val="24"/>
          <w:szCs w:val="24"/>
        </w:rPr>
        <w:t>三、获取招标文件</w:t>
      </w:r>
      <w:bookmarkEnd w:id="15"/>
      <w:bookmarkEnd w:id="16"/>
    </w:p>
    <w:p w14:paraId="11D7332D">
      <w:pPr>
        <w:adjustRightInd w:val="0"/>
        <w:snapToGrid w:val="0"/>
        <w:spacing w:line="360" w:lineRule="auto"/>
        <w:ind w:firstLine="480" w:firstLineChars="200"/>
        <w:rPr>
          <w:color w:val="auto"/>
          <w:sz w:val="24"/>
        </w:rPr>
      </w:pPr>
      <w:r>
        <w:rPr>
          <w:color w:val="auto"/>
          <w:sz w:val="24"/>
        </w:rPr>
        <w:t>1.时间：</w:t>
      </w:r>
      <w:r>
        <w:rPr>
          <w:rFonts w:hint="eastAsia"/>
          <w:color w:val="auto"/>
          <w:sz w:val="24"/>
          <w:u w:val="single"/>
          <w:lang w:val="en-US" w:eastAsia="zh-CN"/>
        </w:rPr>
        <w:t>2026</w:t>
      </w:r>
      <w:r>
        <w:rPr>
          <w:color w:val="auto"/>
          <w:sz w:val="24"/>
        </w:rPr>
        <w:t>年</w:t>
      </w:r>
      <w:r>
        <w:rPr>
          <w:rFonts w:hint="eastAsia"/>
          <w:color w:val="auto"/>
          <w:sz w:val="24"/>
          <w:u w:val="single"/>
          <w:lang w:val="en-US" w:eastAsia="zh-CN"/>
        </w:rPr>
        <w:t>10</w:t>
      </w:r>
      <w:r>
        <w:rPr>
          <w:color w:val="auto"/>
          <w:sz w:val="24"/>
        </w:rPr>
        <w:t>月</w:t>
      </w:r>
      <w:r>
        <w:rPr>
          <w:rFonts w:hint="eastAsia"/>
          <w:color w:val="auto"/>
          <w:sz w:val="24"/>
          <w:u w:val="single"/>
          <w:lang w:val="en-US" w:eastAsia="zh-CN"/>
        </w:rPr>
        <w:t>9</w:t>
      </w:r>
      <w:r>
        <w:rPr>
          <w:color w:val="auto"/>
          <w:sz w:val="24"/>
        </w:rPr>
        <w:t>日至</w:t>
      </w:r>
      <w:r>
        <w:rPr>
          <w:rFonts w:hint="eastAsia"/>
          <w:color w:val="auto"/>
          <w:sz w:val="24"/>
          <w:u w:val="single"/>
          <w:lang w:val="en-US" w:eastAsia="zh-CN"/>
        </w:rPr>
        <w:t>2026</w:t>
      </w:r>
      <w:r>
        <w:rPr>
          <w:color w:val="auto"/>
          <w:sz w:val="24"/>
        </w:rPr>
        <w:t>年</w:t>
      </w:r>
      <w:r>
        <w:rPr>
          <w:rFonts w:hint="eastAsia"/>
          <w:color w:val="auto"/>
          <w:sz w:val="24"/>
          <w:u w:val="single"/>
          <w:lang w:val="en-US" w:eastAsia="zh-CN"/>
        </w:rPr>
        <w:t>10</w:t>
      </w:r>
      <w:r>
        <w:rPr>
          <w:color w:val="auto"/>
          <w:sz w:val="24"/>
        </w:rPr>
        <w:t>月</w:t>
      </w:r>
      <w:r>
        <w:rPr>
          <w:rFonts w:hint="eastAsia"/>
          <w:color w:val="auto"/>
          <w:sz w:val="24"/>
          <w:u w:val="single"/>
          <w:lang w:val="en-US" w:eastAsia="zh-CN"/>
        </w:rPr>
        <w:t>15</w:t>
      </w:r>
      <w:r>
        <w:rPr>
          <w:color w:val="auto"/>
          <w:sz w:val="24"/>
        </w:rPr>
        <w:t>日，每天上午</w:t>
      </w:r>
      <w:r>
        <w:rPr>
          <w:rFonts w:hint="eastAsia"/>
          <w:color w:val="auto"/>
          <w:sz w:val="24"/>
          <w:u w:val="single"/>
        </w:rPr>
        <w:t>9:00</w:t>
      </w:r>
      <w:r>
        <w:rPr>
          <w:color w:val="auto"/>
          <w:sz w:val="24"/>
        </w:rPr>
        <w:t>至</w:t>
      </w:r>
      <w:r>
        <w:rPr>
          <w:rFonts w:hint="eastAsia"/>
          <w:color w:val="auto"/>
          <w:sz w:val="24"/>
          <w:u w:val="single"/>
          <w:lang w:val="en-US" w:eastAsia="zh-CN"/>
        </w:rPr>
        <w:t>12</w:t>
      </w:r>
      <w:r>
        <w:rPr>
          <w:rFonts w:hint="eastAsia"/>
          <w:color w:val="auto"/>
          <w:sz w:val="24"/>
          <w:u w:val="single"/>
        </w:rPr>
        <w:t>:</w:t>
      </w:r>
      <w:r>
        <w:rPr>
          <w:rFonts w:hint="eastAsia"/>
          <w:color w:val="auto"/>
          <w:sz w:val="24"/>
          <w:u w:val="single"/>
          <w:lang w:val="en-US" w:eastAsia="zh-CN"/>
        </w:rPr>
        <w:t>0</w:t>
      </w:r>
      <w:r>
        <w:rPr>
          <w:rFonts w:hint="eastAsia"/>
          <w:color w:val="auto"/>
          <w:sz w:val="24"/>
          <w:u w:val="single"/>
        </w:rPr>
        <w:t>0</w:t>
      </w:r>
      <w:r>
        <w:rPr>
          <w:color w:val="auto"/>
          <w:sz w:val="24"/>
        </w:rPr>
        <w:t>，下午</w:t>
      </w:r>
      <w:r>
        <w:rPr>
          <w:rFonts w:hint="eastAsia"/>
          <w:color w:val="auto"/>
          <w:sz w:val="24"/>
          <w:u w:val="single"/>
        </w:rPr>
        <w:t>13:</w:t>
      </w:r>
      <w:r>
        <w:rPr>
          <w:rFonts w:hint="eastAsia"/>
          <w:color w:val="auto"/>
          <w:sz w:val="24"/>
          <w:u w:val="single"/>
          <w:lang w:val="en-US" w:eastAsia="zh-CN"/>
        </w:rPr>
        <w:t>0</w:t>
      </w:r>
      <w:r>
        <w:rPr>
          <w:rFonts w:hint="eastAsia"/>
          <w:color w:val="auto"/>
          <w:sz w:val="24"/>
          <w:u w:val="single"/>
        </w:rPr>
        <w:t>0</w:t>
      </w:r>
      <w:r>
        <w:rPr>
          <w:color w:val="auto"/>
          <w:sz w:val="24"/>
        </w:rPr>
        <w:t>至</w:t>
      </w:r>
      <w:r>
        <w:rPr>
          <w:rFonts w:hint="eastAsia"/>
          <w:color w:val="auto"/>
          <w:sz w:val="24"/>
          <w:u w:val="single"/>
        </w:rPr>
        <w:t>16:30</w:t>
      </w:r>
      <w:r>
        <w:rPr>
          <w:color w:val="auto"/>
          <w:sz w:val="24"/>
        </w:rPr>
        <w:t>（北京时间，法定节假日除外）。</w:t>
      </w:r>
    </w:p>
    <w:p w14:paraId="5ADE4609">
      <w:pPr>
        <w:adjustRightInd w:val="0"/>
        <w:snapToGrid w:val="0"/>
        <w:spacing w:line="360" w:lineRule="auto"/>
        <w:ind w:firstLine="480" w:firstLineChars="200"/>
        <w:rPr>
          <w:color w:val="auto"/>
          <w:sz w:val="24"/>
        </w:rPr>
      </w:pPr>
      <w:r>
        <w:rPr>
          <w:color w:val="auto"/>
          <w:sz w:val="24"/>
        </w:rPr>
        <w:t>2.地点：北京市政府采购电子交易平台</w:t>
      </w:r>
    </w:p>
    <w:p w14:paraId="48C81933">
      <w:pPr>
        <w:widowControl/>
        <w:adjustRightInd w:val="0"/>
        <w:snapToGrid w:val="0"/>
        <w:spacing w:line="360" w:lineRule="auto"/>
        <w:ind w:firstLine="480" w:firstLineChars="200"/>
        <w:jc w:val="left"/>
        <w:rPr>
          <w:color w:val="auto"/>
          <w:sz w:val="24"/>
        </w:rPr>
      </w:pPr>
      <w:r>
        <w:rPr>
          <w:color w:val="auto"/>
          <w:sz w:val="24"/>
        </w:rPr>
        <w:t>3.方式：供应商使用CA数字证书或电子营业执照登录北京市政府采购电子交易平台（http://zbcg-bjzc.zhongcy.com/bjczj-portal-site/index.html#/home）获取电子版招标文件。</w:t>
      </w:r>
    </w:p>
    <w:p w14:paraId="3CE294CD">
      <w:pPr>
        <w:widowControl/>
        <w:adjustRightInd w:val="0"/>
        <w:snapToGrid w:val="0"/>
        <w:spacing w:line="360" w:lineRule="auto"/>
        <w:ind w:firstLine="480" w:firstLineChars="200"/>
        <w:jc w:val="left"/>
        <w:rPr>
          <w:color w:val="auto"/>
          <w:sz w:val="24"/>
        </w:rPr>
      </w:pPr>
      <w:r>
        <w:rPr>
          <w:color w:val="auto"/>
          <w:sz w:val="24"/>
        </w:rPr>
        <w:t>4.售价：0元。</w:t>
      </w:r>
    </w:p>
    <w:p w14:paraId="6D90827A">
      <w:pPr>
        <w:tabs>
          <w:tab w:val="left" w:pos="900"/>
          <w:tab w:val="left" w:pos="1980"/>
        </w:tabs>
        <w:snapToGrid w:val="0"/>
        <w:spacing w:line="360" w:lineRule="auto"/>
        <w:ind w:left="840"/>
        <w:rPr>
          <w:color w:val="auto"/>
          <w:sz w:val="24"/>
        </w:rPr>
      </w:pPr>
    </w:p>
    <w:p w14:paraId="0C8C4F06">
      <w:pPr>
        <w:pStyle w:val="4"/>
        <w:widowControl/>
        <w:spacing w:before="0" w:line="360" w:lineRule="auto"/>
        <w:jc w:val="left"/>
        <w:rPr>
          <w:rFonts w:ascii="Times New Roman" w:hAnsi="Times New Roman" w:eastAsia="宋体"/>
          <w:color w:val="auto"/>
          <w:sz w:val="24"/>
          <w:szCs w:val="24"/>
        </w:rPr>
      </w:pPr>
      <w:bookmarkStart w:id="17" w:name="_Toc28359082"/>
      <w:bookmarkStart w:id="18" w:name="_Toc28359005"/>
      <w:bookmarkStart w:id="19" w:name="_Toc35393624"/>
      <w:bookmarkStart w:id="20" w:name="_Toc35393793"/>
      <w:r>
        <w:rPr>
          <w:rFonts w:ascii="Times New Roman" w:hAnsi="Times New Roman" w:eastAsia="宋体"/>
          <w:color w:val="auto"/>
          <w:sz w:val="24"/>
          <w:szCs w:val="24"/>
        </w:rPr>
        <w:t>四、提交投标文件</w:t>
      </w:r>
      <w:bookmarkEnd w:id="17"/>
      <w:bookmarkEnd w:id="18"/>
      <w:r>
        <w:rPr>
          <w:rFonts w:ascii="Times New Roman" w:hAnsi="Times New Roman" w:eastAsia="宋体"/>
          <w:color w:val="auto"/>
          <w:sz w:val="24"/>
          <w:szCs w:val="24"/>
        </w:rPr>
        <w:t>截止时间、开标时间和地点</w:t>
      </w:r>
      <w:bookmarkEnd w:id="19"/>
      <w:bookmarkEnd w:id="20"/>
    </w:p>
    <w:p w14:paraId="71C19FCC">
      <w:pPr>
        <w:spacing w:line="360" w:lineRule="auto"/>
        <w:ind w:firstLine="480" w:firstLineChars="200"/>
        <w:rPr>
          <w:bCs/>
          <w:color w:val="auto"/>
          <w:sz w:val="24"/>
          <w:u w:val="single"/>
        </w:rPr>
      </w:pPr>
      <w:r>
        <w:rPr>
          <w:color w:val="auto"/>
          <w:sz w:val="24"/>
        </w:rPr>
        <w:t>投标截止时间、开标时间：</w:t>
      </w:r>
      <w:r>
        <w:rPr>
          <w:rFonts w:hint="eastAsia"/>
          <w:color w:val="auto"/>
          <w:sz w:val="24"/>
          <w:u w:val="single"/>
          <w:lang w:val="en-US" w:eastAsia="zh-CN"/>
        </w:rPr>
        <w:t>2026</w:t>
      </w:r>
      <w:r>
        <w:rPr>
          <w:color w:val="auto"/>
          <w:sz w:val="24"/>
        </w:rPr>
        <w:t>年</w:t>
      </w:r>
      <w:r>
        <w:rPr>
          <w:rFonts w:hint="eastAsia"/>
          <w:color w:val="auto"/>
          <w:sz w:val="24"/>
          <w:u w:val="single"/>
          <w:lang w:val="en-US" w:eastAsia="zh-CN"/>
        </w:rPr>
        <w:t>10</w:t>
      </w:r>
      <w:r>
        <w:rPr>
          <w:color w:val="auto"/>
          <w:sz w:val="24"/>
        </w:rPr>
        <w:t>月</w:t>
      </w:r>
      <w:r>
        <w:rPr>
          <w:rFonts w:hint="eastAsia"/>
          <w:color w:val="auto"/>
          <w:sz w:val="24"/>
          <w:u w:val="single"/>
          <w:lang w:val="en-US" w:eastAsia="zh-CN"/>
        </w:rPr>
        <w:t>30</w:t>
      </w:r>
      <w:r>
        <w:rPr>
          <w:color w:val="auto"/>
          <w:sz w:val="24"/>
        </w:rPr>
        <w:t>日</w:t>
      </w:r>
      <w:r>
        <w:rPr>
          <w:rFonts w:hint="eastAsia"/>
          <w:color w:val="auto"/>
          <w:sz w:val="24"/>
          <w:u w:val="single"/>
          <w:lang w:val="en-US" w:eastAsia="zh-CN"/>
        </w:rPr>
        <w:t>13</w:t>
      </w:r>
      <w:r>
        <w:rPr>
          <w:color w:val="auto"/>
          <w:sz w:val="24"/>
        </w:rPr>
        <w:t>点</w:t>
      </w:r>
      <w:r>
        <w:rPr>
          <w:rFonts w:hint="eastAsia"/>
          <w:color w:val="auto"/>
          <w:sz w:val="24"/>
          <w:u w:val="single"/>
        </w:rPr>
        <w:t>30</w:t>
      </w:r>
      <w:r>
        <w:rPr>
          <w:color w:val="auto"/>
          <w:sz w:val="24"/>
        </w:rPr>
        <w:t>分</w:t>
      </w:r>
      <w:r>
        <w:rPr>
          <w:bCs/>
          <w:color w:val="auto"/>
          <w:sz w:val="24"/>
        </w:rPr>
        <w:t>（北京时间）</w:t>
      </w:r>
      <w:r>
        <w:rPr>
          <w:iCs/>
          <w:color w:val="auto"/>
          <w:sz w:val="24"/>
        </w:rPr>
        <w:t>。</w:t>
      </w:r>
    </w:p>
    <w:p w14:paraId="29AE1631">
      <w:pPr>
        <w:spacing w:line="360" w:lineRule="auto"/>
        <w:ind w:firstLine="480" w:firstLineChars="200"/>
        <w:rPr>
          <w:color w:val="auto"/>
          <w:sz w:val="24"/>
          <w:lang w:val="zh-TW"/>
        </w:rPr>
      </w:pPr>
      <w:r>
        <w:rPr>
          <w:color w:val="auto"/>
          <w:sz w:val="24"/>
        </w:rPr>
        <w:t>地点：</w:t>
      </w:r>
      <w:r>
        <w:rPr>
          <w:sz w:val="24"/>
          <w:u w:val="single"/>
          <w:lang w:bidi="ar"/>
        </w:rPr>
        <w:t>北京市政府采购电子交易平台</w:t>
      </w:r>
      <w:r>
        <w:rPr>
          <w:color w:val="auto"/>
          <w:sz w:val="24"/>
          <w:lang w:val="zh-TW"/>
        </w:rPr>
        <w:t>。</w:t>
      </w:r>
    </w:p>
    <w:p w14:paraId="3906FB51">
      <w:pPr>
        <w:spacing w:line="360" w:lineRule="auto"/>
        <w:ind w:firstLine="480" w:firstLineChars="200"/>
        <w:rPr>
          <w:bCs/>
          <w:sz w:val="24"/>
          <w:u w:val="single"/>
        </w:rPr>
      </w:pPr>
    </w:p>
    <w:p w14:paraId="7F5C5301">
      <w:pPr>
        <w:pStyle w:val="4"/>
        <w:spacing w:before="0" w:line="360" w:lineRule="auto"/>
        <w:jc w:val="left"/>
        <w:rPr>
          <w:rFonts w:ascii="Times New Roman" w:hAnsi="Times New Roman" w:eastAsia="宋体"/>
          <w:sz w:val="24"/>
          <w:szCs w:val="24"/>
        </w:rPr>
      </w:pPr>
      <w:bookmarkStart w:id="21" w:name="_Toc28359007"/>
      <w:bookmarkStart w:id="22" w:name="_Toc28359084"/>
      <w:bookmarkStart w:id="23" w:name="_Toc35393625"/>
      <w:bookmarkStart w:id="24" w:name="_Toc35393794"/>
      <w:r>
        <w:rPr>
          <w:rFonts w:ascii="Times New Roman" w:hAnsi="Times New Roman" w:eastAsia="宋体"/>
          <w:sz w:val="24"/>
          <w:szCs w:val="24"/>
        </w:rPr>
        <w:t>五、公告期限</w:t>
      </w:r>
      <w:bookmarkEnd w:id="21"/>
      <w:bookmarkEnd w:id="22"/>
      <w:bookmarkEnd w:id="23"/>
      <w:bookmarkEnd w:id="24"/>
    </w:p>
    <w:p w14:paraId="12A6B12A">
      <w:pPr>
        <w:spacing w:line="360" w:lineRule="auto"/>
        <w:ind w:firstLine="480" w:firstLineChars="200"/>
        <w:rPr>
          <w:kern w:val="0"/>
          <w:sz w:val="24"/>
        </w:rPr>
      </w:pPr>
      <w:r>
        <w:rPr>
          <w:kern w:val="0"/>
          <w:sz w:val="24"/>
        </w:rPr>
        <w:t>自本公告发布之日起5个工作日。</w:t>
      </w:r>
    </w:p>
    <w:p w14:paraId="5DA51DBE">
      <w:pPr>
        <w:spacing w:line="360" w:lineRule="auto"/>
        <w:ind w:firstLine="480" w:firstLineChars="200"/>
        <w:rPr>
          <w:kern w:val="0"/>
          <w:sz w:val="24"/>
        </w:rPr>
      </w:pPr>
    </w:p>
    <w:p w14:paraId="53DFF0E9">
      <w:pPr>
        <w:pStyle w:val="4"/>
        <w:spacing w:before="0" w:line="360" w:lineRule="auto"/>
        <w:jc w:val="left"/>
        <w:rPr>
          <w:rFonts w:ascii="Times New Roman" w:hAnsi="Times New Roman" w:eastAsia="宋体"/>
          <w:sz w:val="24"/>
          <w:szCs w:val="24"/>
        </w:rPr>
      </w:pPr>
      <w:bookmarkStart w:id="25" w:name="_Toc35393626"/>
      <w:bookmarkStart w:id="26" w:name="_Toc35393795"/>
      <w:r>
        <w:rPr>
          <w:rFonts w:ascii="Times New Roman" w:hAnsi="Times New Roman" w:eastAsia="宋体"/>
          <w:sz w:val="24"/>
          <w:szCs w:val="24"/>
        </w:rPr>
        <w:t>六、其他补充事宜</w:t>
      </w:r>
      <w:bookmarkEnd w:id="25"/>
      <w:bookmarkEnd w:id="26"/>
    </w:p>
    <w:p w14:paraId="2059F919">
      <w:pPr>
        <w:spacing w:line="360" w:lineRule="auto"/>
        <w:ind w:firstLine="480" w:firstLineChars="200"/>
        <w:rPr>
          <w:sz w:val="24"/>
          <w:u w:val="none"/>
        </w:rPr>
      </w:pPr>
      <w:r>
        <w:rPr>
          <w:sz w:val="24"/>
        </w:rPr>
        <w:t>1.本项目需要落实的政府采购政策：</w:t>
      </w:r>
      <w:r>
        <w:rPr>
          <w:rFonts w:hint="eastAsia" w:ascii="宋体" w:hAnsi="宋体"/>
          <w:sz w:val="24"/>
          <w:u w:val="none"/>
        </w:rPr>
        <w:t>《中华人民共和国政府采购法》（主席令第68号）、《关于调整优化节能产品、环境标志产品政府采购执行机制的通知》（财库〔2019〕9号）、《关于印发环境标志产品政府采购品目清单的通知》（财库〔2019〕18号）、《关于开展政府采购信用担保试点工作的通知》（财库〔2011〕124号）、《关于印发《政府采购促进中小企业发展管理办法》的通知》（财库〔2020〕46号）、《财政部、司法部关于政府采购支持监狱企业发展有关问题的通知》（财库〔2014〕68号）、《三部门联合发布关于促进残疾人就业政府采购政策的通知》（财库〔2017〕141号）等</w:t>
      </w:r>
      <w:r>
        <w:rPr>
          <w:sz w:val="24"/>
          <w:u w:val="none"/>
        </w:rPr>
        <w:t>。</w:t>
      </w:r>
    </w:p>
    <w:p w14:paraId="57CB54D9">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0B25B3B4">
      <w:pPr>
        <w:adjustRightInd w:val="0"/>
        <w:snapToGrid w:val="0"/>
        <w:spacing w:line="360" w:lineRule="auto"/>
        <w:ind w:firstLine="480" w:firstLineChars="200"/>
        <w:rPr>
          <w:sz w:val="24"/>
          <w:lang w:bidi="ar"/>
        </w:rPr>
      </w:pPr>
      <w:r>
        <w:rPr>
          <w:sz w:val="24"/>
          <w:lang w:bidi="ar"/>
        </w:rPr>
        <w:t>CA数字证书服务热线 010-58511086</w:t>
      </w:r>
    </w:p>
    <w:p w14:paraId="65D9800A">
      <w:pPr>
        <w:adjustRightInd w:val="0"/>
        <w:snapToGrid w:val="0"/>
        <w:spacing w:line="360" w:lineRule="auto"/>
        <w:ind w:firstLine="480" w:firstLineChars="200"/>
        <w:rPr>
          <w:sz w:val="24"/>
        </w:rPr>
      </w:pPr>
      <w:r>
        <w:rPr>
          <w:sz w:val="24"/>
          <w:lang w:bidi="ar"/>
        </w:rPr>
        <w:t>电子营业执照服务热线 400-699-7000</w:t>
      </w:r>
    </w:p>
    <w:p w14:paraId="29BCEC8D">
      <w:pPr>
        <w:adjustRightInd w:val="0"/>
        <w:snapToGrid w:val="0"/>
        <w:spacing w:line="360" w:lineRule="auto"/>
        <w:ind w:firstLine="480" w:firstLineChars="200"/>
        <w:rPr>
          <w:sz w:val="24"/>
        </w:rPr>
      </w:pPr>
      <w:r>
        <w:rPr>
          <w:sz w:val="24"/>
          <w:lang w:bidi="ar"/>
        </w:rPr>
        <w:t>技术支持服务热线    010-86483801</w:t>
      </w:r>
    </w:p>
    <w:p w14:paraId="78DA2D27">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390D1602">
      <w:pPr>
        <w:widowControl/>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167BB670">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6671533C">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4B452D95">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38011929">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14E987F7">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124DB13F">
      <w:pPr>
        <w:adjustRightInd w:val="0"/>
        <w:snapToGrid w:val="0"/>
        <w:spacing w:line="360" w:lineRule="auto"/>
        <w:ind w:firstLine="480" w:firstLineChars="200"/>
        <w:rPr>
          <w:sz w:val="24"/>
          <w:lang w:bidi="ar"/>
        </w:rPr>
      </w:pPr>
      <w:r>
        <w:rPr>
          <w:rFonts w:hint="eastAsia"/>
          <w:sz w:val="24"/>
          <w:lang w:bidi="ar"/>
        </w:rPr>
        <w:t>2</w:t>
      </w:r>
      <w:r>
        <w:rPr>
          <w:sz w:val="24"/>
          <w:lang w:bidi="ar"/>
        </w:rPr>
        <w:t>.4获取电子招标文件</w:t>
      </w:r>
    </w:p>
    <w:p w14:paraId="54F478A3">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24190DA7">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E3C45DD">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58A8A93C">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1A5A37A">
      <w:pPr>
        <w:widowControl/>
        <w:spacing w:line="360" w:lineRule="auto"/>
        <w:ind w:firstLine="480" w:firstLineChars="200"/>
        <w:jc w:val="left"/>
        <w:rPr>
          <w:sz w:val="24"/>
          <w:lang w:val="zh-TW" w:bidi="ar"/>
        </w:rPr>
      </w:pPr>
      <w:r>
        <w:rPr>
          <w:rFonts w:hint="eastAsia"/>
          <w:sz w:val="24"/>
          <w:lang w:bidi="ar"/>
        </w:rPr>
        <w:t>2</w:t>
      </w:r>
      <w:r>
        <w:rPr>
          <w:sz w:val="24"/>
          <w:lang w:val="zh-TW" w:eastAsia="zh-TW" w:bidi="ar"/>
        </w:rPr>
        <w:t>.6</w:t>
      </w:r>
      <w:r>
        <w:rPr>
          <w:sz w:val="24"/>
          <w:lang w:val="zh-TW" w:bidi="ar"/>
        </w:rPr>
        <w:t>提交电子投标文件</w:t>
      </w:r>
    </w:p>
    <w:p w14:paraId="5F79892E">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47FF8E42">
      <w:pPr>
        <w:widowControl/>
        <w:spacing w:line="360" w:lineRule="auto"/>
        <w:ind w:firstLine="480" w:firstLineChars="200"/>
        <w:jc w:val="left"/>
        <w:rPr>
          <w:sz w:val="24"/>
          <w:lang w:eastAsia="zh-TW" w:bidi="ar"/>
        </w:rPr>
      </w:pPr>
      <w:r>
        <w:rPr>
          <w:rFonts w:hint="eastAsia"/>
          <w:sz w:val="24"/>
          <w:lang w:bidi="ar"/>
        </w:rPr>
        <w:t>2</w:t>
      </w:r>
      <w:r>
        <w:rPr>
          <w:sz w:val="24"/>
          <w:lang w:val="zh-TW" w:bidi="ar"/>
        </w:rPr>
        <w:t>.</w:t>
      </w:r>
      <w:r>
        <w:rPr>
          <w:sz w:val="24"/>
          <w:lang w:val="zh-TW" w:eastAsia="zh-TW" w:bidi="ar"/>
        </w:rPr>
        <w:t>7</w:t>
      </w:r>
      <w:r>
        <w:rPr>
          <w:sz w:val="24"/>
          <w:lang w:val="zh-TW" w:bidi="ar"/>
        </w:rPr>
        <w:t>电子开标</w:t>
      </w:r>
    </w:p>
    <w:p w14:paraId="582CCD98">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6E092BE8">
      <w:pPr>
        <w:spacing w:line="360" w:lineRule="auto"/>
        <w:ind w:firstLine="480" w:firstLineChars="200"/>
        <w:rPr>
          <w:sz w:val="24"/>
        </w:rPr>
      </w:pPr>
    </w:p>
    <w:p w14:paraId="5326AE5E">
      <w:pPr>
        <w:pStyle w:val="4"/>
        <w:spacing w:before="0" w:line="360" w:lineRule="auto"/>
        <w:jc w:val="left"/>
        <w:rPr>
          <w:rFonts w:ascii="Times New Roman" w:hAnsi="Times New Roman" w:eastAsia="宋体"/>
          <w:sz w:val="24"/>
          <w:szCs w:val="24"/>
        </w:rPr>
      </w:pPr>
      <w:bookmarkStart w:id="27" w:name="_Toc35393627"/>
      <w:bookmarkStart w:id="28" w:name="_Toc28359085"/>
      <w:bookmarkStart w:id="29" w:name="_Toc28359008"/>
      <w:bookmarkStart w:id="30" w:name="_Toc35393796"/>
      <w:r>
        <w:rPr>
          <w:rFonts w:ascii="Times New Roman" w:hAnsi="Times New Roman" w:eastAsia="宋体"/>
          <w:sz w:val="24"/>
          <w:szCs w:val="24"/>
        </w:rPr>
        <w:t>七、对本次招标提出询问，请按以下方式联系。</w:t>
      </w:r>
      <w:bookmarkEnd w:id="27"/>
      <w:bookmarkEnd w:id="28"/>
      <w:bookmarkEnd w:id="29"/>
      <w:bookmarkEnd w:id="30"/>
    </w:p>
    <w:p w14:paraId="7B0ED18D">
      <w:pPr>
        <w:spacing w:line="360" w:lineRule="auto"/>
        <w:ind w:left="1080" w:leftChars="371" w:hanging="301" w:hangingChars="125"/>
        <w:jc w:val="left"/>
        <w:rPr>
          <w:b/>
          <w:sz w:val="24"/>
        </w:rPr>
      </w:pPr>
      <w:r>
        <w:rPr>
          <w:b/>
          <w:sz w:val="24"/>
        </w:rPr>
        <w:t>1.采购人信息</w:t>
      </w:r>
    </w:p>
    <w:p w14:paraId="48263B0A">
      <w:pPr>
        <w:spacing w:line="360" w:lineRule="auto"/>
        <w:ind w:left="1079" w:leftChars="371" w:hanging="300" w:hangingChars="125"/>
        <w:jc w:val="left"/>
        <w:rPr>
          <w:sz w:val="24"/>
        </w:rPr>
      </w:pPr>
      <w:bookmarkStart w:id="31" w:name="_Toc28359009"/>
      <w:bookmarkStart w:id="32" w:name="_Toc28359086"/>
      <w:r>
        <w:rPr>
          <w:sz w:val="24"/>
        </w:rPr>
        <w:t>名    称：</w:t>
      </w:r>
      <w:r>
        <w:rPr>
          <w:rFonts w:hint="eastAsia"/>
          <w:sz w:val="24"/>
          <w:u w:val="single"/>
        </w:rPr>
        <w:t>中国音乐学院</w:t>
      </w:r>
    </w:p>
    <w:p w14:paraId="46269167">
      <w:pPr>
        <w:spacing w:line="360" w:lineRule="auto"/>
        <w:ind w:left="1079" w:leftChars="371" w:hanging="300" w:hangingChars="125"/>
        <w:jc w:val="left"/>
        <w:rPr>
          <w:sz w:val="24"/>
        </w:rPr>
      </w:pPr>
      <w:r>
        <w:rPr>
          <w:sz w:val="24"/>
        </w:rPr>
        <w:t>地    址：</w:t>
      </w:r>
      <w:r>
        <w:rPr>
          <w:rFonts w:hint="eastAsia"/>
          <w:sz w:val="24"/>
          <w:u w:val="single"/>
        </w:rPr>
        <w:t>北京市朝阳区安翔路1号</w:t>
      </w:r>
    </w:p>
    <w:p w14:paraId="2F367E16">
      <w:pPr>
        <w:spacing w:line="360" w:lineRule="auto"/>
        <w:ind w:left="1079" w:leftChars="371" w:hanging="300" w:hangingChars="125"/>
        <w:jc w:val="left"/>
        <w:rPr>
          <w:sz w:val="24"/>
          <w:u w:val="single"/>
        </w:rPr>
      </w:pPr>
      <w:r>
        <w:rPr>
          <w:sz w:val="24"/>
        </w:rPr>
        <w:t>联系方式：</w:t>
      </w:r>
      <w:r>
        <w:rPr>
          <w:rFonts w:hint="eastAsia"/>
          <w:sz w:val="24"/>
          <w:u w:val="single"/>
        </w:rPr>
        <w:t>胡老师，010-64887161</w:t>
      </w:r>
    </w:p>
    <w:p w14:paraId="3F725619">
      <w:pPr>
        <w:spacing w:line="360" w:lineRule="auto"/>
        <w:ind w:left="1080" w:leftChars="371" w:hanging="301" w:hangingChars="125"/>
        <w:jc w:val="left"/>
        <w:rPr>
          <w:b/>
          <w:sz w:val="24"/>
        </w:rPr>
      </w:pPr>
      <w:r>
        <w:rPr>
          <w:b/>
          <w:sz w:val="24"/>
        </w:rPr>
        <w:t>2.采购代理机构信息</w:t>
      </w:r>
      <w:bookmarkEnd w:id="31"/>
      <w:bookmarkEnd w:id="32"/>
    </w:p>
    <w:p w14:paraId="554F0463">
      <w:pPr>
        <w:spacing w:line="360" w:lineRule="auto"/>
        <w:ind w:left="1079" w:leftChars="371" w:hanging="300" w:hangingChars="125"/>
        <w:jc w:val="left"/>
        <w:rPr>
          <w:sz w:val="24"/>
        </w:rPr>
      </w:pPr>
      <w:bookmarkStart w:id="33" w:name="_Toc28359010"/>
      <w:bookmarkStart w:id="34" w:name="_Toc28359087"/>
      <w:r>
        <w:rPr>
          <w:sz w:val="24"/>
        </w:rPr>
        <w:t>名    称：</w:t>
      </w:r>
      <w:r>
        <w:rPr>
          <w:rFonts w:hint="eastAsia" w:ascii="宋体" w:hAnsi="宋体"/>
          <w:sz w:val="24"/>
          <w:u w:val="single"/>
        </w:rPr>
        <w:t>北京宏信天诚国际招标有限公司</w:t>
      </w:r>
    </w:p>
    <w:p w14:paraId="7F27AC47">
      <w:pPr>
        <w:spacing w:line="360" w:lineRule="auto"/>
        <w:ind w:left="1079" w:leftChars="371" w:hanging="300" w:hangingChars="125"/>
        <w:jc w:val="left"/>
        <w:rPr>
          <w:sz w:val="24"/>
        </w:rPr>
      </w:pPr>
      <w:r>
        <w:rPr>
          <w:sz w:val="24"/>
        </w:rPr>
        <w:t>地    址：</w:t>
      </w:r>
      <w:r>
        <w:rPr>
          <w:rFonts w:hint="eastAsia" w:ascii="宋体" w:hAnsi="宋体"/>
          <w:sz w:val="24"/>
          <w:u w:val="single"/>
        </w:rPr>
        <w:t>北京市海淀区复兴路乙</w:t>
      </w:r>
      <w:r>
        <w:rPr>
          <w:rFonts w:ascii="宋体" w:hAnsi="宋体"/>
          <w:sz w:val="24"/>
          <w:u w:val="single"/>
        </w:rPr>
        <w:t>12号中国铝业大厦</w:t>
      </w:r>
      <w:r>
        <w:rPr>
          <w:rFonts w:hint="eastAsia" w:ascii="宋体" w:hAnsi="宋体"/>
          <w:sz w:val="24"/>
          <w:u w:val="single"/>
        </w:rPr>
        <w:t>11</w:t>
      </w:r>
      <w:r>
        <w:rPr>
          <w:rFonts w:ascii="宋体" w:hAnsi="宋体"/>
          <w:sz w:val="24"/>
          <w:u w:val="single"/>
        </w:rPr>
        <w:t>层</w:t>
      </w:r>
      <w:r>
        <w:rPr>
          <w:rFonts w:hint="eastAsia" w:ascii="宋体" w:hAnsi="宋体"/>
          <w:sz w:val="24"/>
          <w:u w:val="single"/>
        </w:rPr>
        <w:t>111</w:t>
      </w:r>
      <w:r>
        <w:rPr>
          <w:rFonts w:ascii="宋体" w:hAnsi="宋体"/>
          <w:sz w:val="24"/>
          <w:u w:val="single"/>
        </w:rPr>
        <w:t>0室</w:t>
      </w:r>
    </w:p>
    <w:p w14:paraId="595562EA">
      <w:pPr>
        <w:spacing w:line="360" w:lineRule="auto"/>
        <w:ind w:left="1079" w:leftChars="371" w:hanging="300" w:hangingChars="125"/>
        <w:jc w:val="left"/>
        <w:rPr>
          <w:sz w:val="24"/>
          <w:u w:val="single"/>
        </w:rPr>
      </w:pPr>
      <w:r>
        <w:rPr>
          <w:sz w:val="24"/>
        </w:rPr>
        <w:t>联系方式：</w:t>
      </w:r>
      <w:r>
        <w:rPr>
          <w:rFonts w:hint="eastAsia" w:hAnsi="宋体"/>
          <w:sz w:val="24"/>
          <w:u w:val="single"/>
        </w:rPr>
        <w:t>闫文娟、黄艳、郝路、吉国侠、修海龙、吴众为、赵洁、陈博维、刘海英、姬小雪、成歌、孙银英、王思晨、刘京、杨晓楠、王东衍、孙佳、陈曦、王亚东、彭怡</w:t>
      </w:r>
      <w:r>
        <w:rPr>
          <w:rFonts w:hint="eastAsia" w:ascii="宋体" w:hAnsi="宋体"/>
          <w:sz w:val="24"/>
          <w:u w:val="single"/>
          <w:lang w:eastAsia="zh-CN"/>
        </w:rPr>
        <w:t>，</w:t>
      </w:r>
      <w:r>
        <w:rPr>
          <w:rFonts w:hint="eastAsia" w:ascii="宋体" w:hAnsi="宋体"/>
          <w:sz w:val="24"/>
          <w:u w:val="single"/>
        </w:rPr>
        <w:t>010-63974645、010-63969957</w:t>
      </w:r>
    </w:p>
    <w:p w14:paraId="39F32621">
      <w:pPr>
        <w:spacing w:line="360" w:lineRule="auto"/>
        <w:ind w:left="1080" w:leftChars="371" w:hanging="301" w:hangingChars="125"/>
        <w:jc w:val="left"/>
        <w:rPr>
          <w:b/>
          <w:sz w:val="24"/>
          <w:u w:val="single"/>
        </w:rPr>
      </w:pPr>
      <w:r>
        <w:rPr>
          <w:b/>
          <w:sz w:val="24"/>
        </w:rPr>
        <w:t>3.项目联系方式</w:t>
      </w:r>
      <w:bookmarkEnd w:id="33"/>
      <w:bookmarkEnd w:id="34"/>
    </w:p>
    <w:p w14:paraId="46A64ABB">
      <w:pPr>
        <w:spacing w:line="360" w:lineRule="auto"/>
        <w:ind w:left="1079" w:leftChars="371" w:hanging="300" w:hangingChars="125"/>
        <w:jc w:val="left"/>
        <w:rPr>
          <w:sz w:val="24"/>
        </w:rPr>
      </w:pPr>
      <w:r>
        <w:rPr>
          <w:sz w:val="24"/>
        </w:rPr>
        <w:t>项目联系人：</w:t>
      </w:r>
      <w:r>
        <w:rPr>
          <w:rFonts w:hint="eastAsia" w:hAnsi="宋体"/>
          <w:sz w:val="24"/>
          <w:u w:val="single"/>
        </w:rPr>
        <w:t>闫文娟、黄艳、郝路、吉国侠、修海龙、吴众为、赵洁、陈博维、刘海英、姬小雪、成歌、孙银英、王思晨、刘京、杨晓楠、王东衍、孙佳、陈曦、王亚东、彭怡</w:t>
      </w:r>
    </w:p>
    <w:p w14:paraId="34BF06B2">
      <w:pPr>
        <w:spacing w:line="360" w:lineRule="auto"/>
        <w:ind w:left="1079" w:leftChars="371" w:hanging="300" w:hangingChars="125"/>
        <w:jc w:val="left"/>
        <w:rPr>
          <w:sz w:val="24"/>
        </w:rPr>
      </w:pPr>
      <w:r>
        <w:rPr>
          <w:sz w:val="24"/>
        </w:rPr>
        <w:t>电      话：</w:t>
      </w:r>
      <w:r>
        <w:rPr>
          <w:rFonts w:hAnsi="宋体"/>
          <w:sz w:val="24"/>
          <w:u w:val="single"/>
        </w:rPr>
        <w:t>010-</w:t>
      </w:r>
      <w:r>
        <w:rPr>
          <w:rFonts w:hint="eastAsia" w:hAnsi="宋体"/>
          <w:sz w:val="24"/>
          <w:u w:val="single"/>
        </w:rPr>
        <w:t>63974645</w:t>
      </w:r>
      <w:r>
        <w:rPr>
          <w:rFonts w:hAnsi="宋体"/>
          <w:sz w:val="24"/>
          <w:u w:val="single"/>
        </w:rPr>
        <w:t>（项目报名）、010-</w:t>
      </w:r>
      <w:r>
        <w:rPr>
          <w:rFonts w:hint="eastAsia" w:hAnsi="宋体"/>
          <w:sz w:val="24"/>
          <w:u w:val="single"/>
        </w:rPr>
        <w:t>63969957</w:t>
      </w:r>
      <w:r>
        <w:rPr>
          <w:rFonts w:hAnsi="宋体"/>
          <w:sz w:val="24"/>
          <w:u w:val="single"/>
        </w:rPr>
        <w:t>（项目咨询）</w:t>
      </w:r>
    </w:p>
    <w:p w14:paraId="22DD70F7">
      <w:pPr>
        <w:spacing w:line="360" w:lineRule="auto"/>
        <w:ind w:firstLine="5880" w:firstLineChars="2450"/>
        <w:jc w:val="right"/>
        <w:rPr>
          <w:sz w:val="24"/>
        </w:rPr>
      </w:pPr>
    </w:p>
    <w:p w14:paraId="398EB964">
      <w:pPr>
        <w:spacing w:line="360" w:lineRule="auto"/>
        <w:jc w:val="center"/>
        <w:outlineLvl w:val="0"/>
        <w:rPr>
          <w:b/>
          <w:sz w:val="32"/>
          <w:szCs w:val="32"/>
        </w:rPr>
      </w:pPr>
      <w:r>
        <w:rPr>
          <w:sz w:val="24"/>
        </w:rPr>
        <w:br w:type="page"/>
      </w:r>
      <w:bookmarkStart w:id="35" w:name="_Toc353873938"/>
      <w:bookmarkStart w:id="36" w:name="_Toc150774783"/>
      <w:bookmarkStart w:id="37" w:name="_Toc226965856"/>
      <w:bookmarkStart w:id="38" w:name="_Toc353825548"/>
      <w:bookmarkStart w:id="39" w:name="_Toc264969275"/>
      <w:bookmarkStart w:id="40" w:name="_Toc305158854"/>
      <w:bookmarkStart w:id="41" w:name="_Toc305158928"/>
      <w:bookmarkStart w:id="42" w:name="_Toc265228423"/>
      <w:bookmarkStart w:id="43" w:name="_Toc512937850"/>
      <w:bookmarkStart w:id="44" w:name="_Toc195842950"/>
      <w:bookmarkStart w:id="45" w:name="_Toc127151777"/>
      <w:bookmarkStart w:id="46" w:name="_Toc99301420"/>
      <w:bookmarkStart w:id="47" w:name="_Toc127161488"/>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1DFC9D2B">
      <w:pPr>
        <w:pStyle w:val="4"/>
        <w:tabs>
          <w:tab w:val="center" w:pos="4592"/>
          <w:tab w:val="left" w:pos="7860"/>
        </w:tabs>
        <w:spacing w:before="0" w:line="360" w:lineRule="auto"/>
        <w:rPr>
          <w:rFonts w:ascii="Times New Roman" w:hAnsi="Times New Roman" w:eastAsia="宋体"/>
          <w:sz w:val="28"/>
        </w:rPr>
      </w:pPr>
      <w:bookmarkStart w:id="48" w:name="_Toc520356144"/>
      <w:bookmarkStart w:id="49" w:name="_Toc195842884"/>
      <w:bookmarkStart w:id="50" w:name="_Toc127161433"/>
      <w:bookmarkStart w:id="51" w:name="_Toc150509270"/>
      <w:bookmarkStart w:id="52" w:name="_Toc164608633"/>
      <w:bookmarkStart w:id="53" w:name="_Toc142311021"/>
      <w:bookmarkStart w:id="54" w:name="_Toc164229214"/>
      <w:bookmarkStart w:id="55" w:name="_Toc164351613"/>
      <w:bookmarkStart w:id="56" w:name="_Toc151190146"/>
      <w:bookmarkStart w:id="57" w:name="_Toc151193761"/>
      <w:bookmarkStart w:id="58" w:name="_Toc226309763"/>
      <w:bookmarkStart w:id="59" w:name="_Toc127151519"/>
      <w:bookmarkStart w:id="60" w:name="_Toc164608788"/>
      <w:bookmarkStart w:id="61" w:name="_Toc150774619"/>
      <w:bookmarkStart w:id="62" w:name="_Toc151193833"/>
      <w:bookmarkStart w:id="63" w:name="_Toc151193689"/>
      <w:bookmarkStart w:id="64" w:name="_Toc151193907"/>
      <w:bookmarkStart w:id="65" w:name="_Toc151193617"/>
      <w:bookmarkStart w:id="66" w:name="_Toc164229360"/>
      <w:bookmarkStart w:id="67" w:name="_Toc149720812"/>
      <w:bookmarkStart w:id="68" w:name="_Toc226337215"/>
      <w:bookmarkStart w:id="69" w:name="_Toc150480757"/>
      <w:bookmarkStart w:id="70" w:name="_Toc226965792"/>
      <w:bookmarkStart w:id="71" w:name="_Toc150774724"/>
      <w:bookmarkStart w:id="72" w:name="_Toc127151720"/>
      <w:bookmarkStart w:id="73" w:name="_Toc226965709"/>
      <w:r>
        <w:rPr>
          <w:rFonts w:ascii="Times New Roman" w:hAnsi="Times New Roman" w:eastAsia="宋体"/>
          <w:sz w:val="28"/>
        </w:rPr>
        <w:t>投标人须知资料表</w:t>
      </w:r>
    </w:p>
    <w:p w14:paraId="585C5394">
      <w:pPr>
        <w:jc w:val="center"/>
        <w:rPr>
          <w:b/>
          <w:sz w:val="28"/>
          <w:szCs w:val="28"/>
        </w:rPr>
      </w:pPr>
    </w:p>
    <w:p w14:paraId="6679EAAE">
      <w:pPr>
        <w:spacing w:line="360" w:lineRule="auto"/>
        <w:ind w:firstLine="480"/>
        <w:rPr>
          <w:sz w:val="24"/>
        </w:rPr>
      </w:pPr>
      <w:r>
        <w:rPr>
          <w:sz w:val="24"/>
        </w:rPr>
        <w:t>本表是对投标人须知的具体补充和修改，如有矛盾，均以本资料表为准。</w:t>
      </w:r>
    </w:p>
    <w:tbl>
      <w:tblPr>
        <w:tblStyle w:val="42"/>
        <w:tblW w:w="10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398"/>
      </w:tblGrid>
      <w:tr w14:paraId="6AD2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988" w:type="dxa"/>
            <w:vAlign w:val="center"/>
          </w:tcPr>
          <w:p w14:paraId="4C712866">
            <w:pPr>
              <w:jc w:val="center"/>
              <w:rPr>
                <w:b/>
                <w:bCs/>
                <w:sz w:val="24"/>
              </w:rPr>
            </w:pPr>
            <w:r>
              <w:rPr>
                <w:b/>
                <w:sz w:val="24"/>
              </w:rPr>
              <w:t>条款号</w:t>
            </w:r>
          </w:p>
        </w:tc>
        <w:tc>
          <w:tcPr>
            <w:tcW w:w="1701" w:type="dxa"/>
            <w:vAlign w:val="center"/>
          </w:tcPr>
          <w:p w14:paraId="06F2EF7E">
            <w:pPr>
              <w:jc w:val="center"/>
              <w:rPr>
                <w:b/>
                <w:bCs/>
                <w:sz w:val="24"/>
              </w:rPr>
            </w:pPr>
            <w:r>
              <w:rPr>
                <w:b/>
                <w:bCs/>
                <w:sz w:val="24"/>
              </w:rPr>
              <w:t>条目</w:t>
            </w:r>
          </w:p>
        </w:tc>
        <w:tc>
          <w:tcPr>
            <w:tcW w:w="7398" w:type="dxa"/>
            <w:vAlign w:val="center"/>
          </w:tcPr>
          <w:p w14:paraId="0C6B7A76">
            <w:pPr>
              <w:jc w:val="center"/>
              <w:rPr>
                <w:b/>
                <w:bCs/>
                <w:sz w:val="24"/>
              </w:rPr>
            </w:pPr>
            <w:r>
              <w:rPr>
                <w:b/>
                <w:bCs/>
                <w:sz w:val="24"/>
              </w:rPr>
              <w:t>内容</w:t>
            </w:r>
          </w:p>
        </w:tc>
      </w:tr>
      <w:tr w14:paraId="0613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4091A61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002DBDC3">
            <w:pPr>
              <w:jc w:val="center"/>
              <w:rPr>
                <w:sz w:val="24"/>
              </w:rPr>
            </w:pPr>
            <w:r>
              <w:rPr>
                <w:sz w:val="24"/>
              </w:rPr>
              <w:t>项目属性</w:t>
            </w:r>
          </w:p>
        </w:tc>
        <w:tc>
          <w:tcPr>
            <w:tcW w:w="7398" w:type="dxa"/>
            <w:vAlign w:val="center"/>
          </w:tcPr>
          <w:p w14:paraId="2C72FD60">
            <w:pPr>
              <w:jc w:val="left"/>
              <w:rPr>
                <w:sz w:val="24"/>
              </w:rPr>
            </w:pPr>
            <w:r>
              <w:rPr>
                <w:sz w:val="24"/>
              </w:rPr>
              <w:t>项目属性：</w:t>
            </w:r>
          </w:p>
          <w:p w14:paraId="52CC7E7C">
            <w:pPr>
              <w:jc w:val="left"/>
              <w:rPr>
                <w:sz w:val="24"/>
              </w:rPr>
            </w:pPr>
            <w:r>
              <w:rPr>
                <w:b/>
                <w:sz w:val="24"/>
              </w:rPr>
              <w:t>■</w:t>
            </w:r>
            <w:r>
              <w:rPr>
                <w:sz w:val="24"/>
              </w:rPr>
              <w:t>服务</w:t>
            </w:r>
          </w:p>
          <w:p w14:paraId="29A06EAB">
            <w:pPr>
              <w:jc w:val="left"/>
              <w:rPr>
                <w:sz w:val="24"/>
              </w:rPr>
            </w:pPr>
            <w:r>
              <w:rPr>
                <w:sz w:val="24"/>
              </w:rPr>
              <w:t>□货物</w:t>
            </w:r>
          </w:p>
        </w:tc>
      </w:tr>
      <w:tr w14:paraId="444C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269B76F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3920162D">
            <w:pPr>
              <w:jc w:val="center"/>
              <w:rPr>
                <w:sz w:val="24"/>
              </w:rPr>
            </w:pPr>
            <w:r>
              <w:rPr>
                <w:sz w:val="24"/>
              </w:rPr>
              <w:t>科研仪器设备</w:t>
            </w:r>
          </w:p>
        </w:tc>
        <w:tc>
          <w:tcPr>
            <w:tcW w:w="7398" w:type="dxa"/>
            <w:vAlign w:val="center"/>
          </w:tcPr>
          <w:p w14:paraId="093CF02E">
            <w:pPr>
              <w:jc w:val="left"/>
              <w:rPr>
                <w:sz w:val="24"/>
              </w:rPr>
            </w:pPr>
            <w:r>
              <w:rPr>
                <w:sz w:val="24"/>
              </w:rPr>
              <w:t>是否属于科研仪器设备采购项目：</w:t>
            </w:r>
          </w:p>
          <w:p w14:paraId="22EA1F11">
            <w:pPr>
              <w:jc w:val="left"/>
              <w:rPr>
                <w:sz w:val="24"/>
              </w:rPr>
            </w:pPr>
            <w:r>
              <w:rPr>
                <w:sz w:val="24"/>
              </w:rPr>
              <w:t>□是</w:t>
            </w:r>
          </w:p>
          <w:p w14:paraId="44A7A3B2">
            <w:pPr>
              <w:jc w:val="left"/>
              <w:rPr>
                <w:sz w:val="24"/>
              </w:rPr>
            </w:pPr>
            <w:r>
              <w:rPr>
                <w:b/>
                <w:sz w:val="24"/>
              </w:rPr>
              <w:t>■</w:t>
            </w:r>
            <w:r>
              <w:rPr>
                <w:sz w:val="24"/>
              </w:rPr>
              <w:t>否</w:t>
            </w:r>
          </w:p>
        </w:tc>
      </w:tr>
      <w:tr w14:paraId="5E0E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373602C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467B5ABF">
            <w:pPr>
              <w:jc w:val="center"/>
              <w:rPr>
                <w:sz w:val="24"/>
              </w:rPr>
            </w:pPr>
            <w:r>
              <w:rPr>
                <w:sz w:val="24"/>
              </w:rPr>
              <w:t>核心产品</w:t>
            </w:r>
          </w:p>
        </w:tc>
        <w:tc>
          <w:tcPr>
            <w:tcW w:w="7398" w:type="dxa"/>
            <w:vAlign w:val="center"/>
          </w:tcPr>
          <w:p w14:paraId="5644AB5C">
            <w:pPr>
              <w:pStyle w:val="23"/>
              <w:adjustRightInd w:val="0"/>
              <w:snapToGrid w:val="0"/>
              <w:rPr>
                <w:rFonts w:hint="default" w:ascii="Times New Roman" w:hAnsi="Times New Roman"/>
                <w:sz w:val="24"/>
                <w:szCs w:val="24"/>
              </w:rPr>
            </w:pPr>
            <w:r>
              <w:rPr>
                <w:rFonts w:hint="default" w:ascii="Times New Roman" w:hAnsi="Times New Roman"/>
                <w:color w:val="auto"/>
                <w:sz w:val="24"/>
                <w:szCs w:val="24"/>
                <w:highlight w:val="none"/>
              </w:rPr>
              <w:t>■</w:t>
            </w:r>
            <w:r>
              <w:rPr>
                <w:rFonts w:hint="default" w:ascii="Times New Roman" w:hAnsi="Times New Roman"/>
                <w:sz w:val="24"/>
                <w:szCs w:val="24"/>
              </w:rPr>
              <w:t>关于核心产品本项目</w:t>
            </w:r>
            <w:r>
              <w:rPr>
                <w:rFonts w:ascii="Times New Roman" w:hAnsi="Times New Roman"/>
                <w:sz w:val="24"/>
                <w:szCs w:val="24"/>
                <w:u w:val="single"/>
              </w:rPr>
              <w:t xml:space="preserve"> </w:t>
            </w:r>
            <w:r>
              <w:rPr>
                <w:rFonts w:hint="eastAsia" w:ascii="Times New Roman" w:hAnsi="Times New Roman"/>
                <w:sz w:val="24"/>
                <w:szCs w:val="24"/>
                <w:u w:val="single"/>
                <w:lang w:val="en-US" w:eastAsia="zh-CN"/>
              </w:rPr>
              <w:t>共1包</w:t>
            </w:r>
            <w:r>
              <w:rPr>
                <w:rFonts w:ascii="Times New Roman" w:hAnsi="Times New Roman"/>
                <w:sz w:val="24"/>
                <w:szCs w:val="24"/>
                <w:u w:val="single"/>
              </w:rPr>
              <w:t xml:space="preserve"> </w:t>
            </w:r>
            <w:r>
              <w:rPr>
                <w:rFonts w:hint="default" w:ascii="Times New Roman" w:hAnsi="Times New Roman"/>
                <w:sz w:val="24"/>
                <w:szCs w:val="24"/>
              </w:rPr>
              <w:t>不适用。</w:t>
            </w:r>
          </w:p>
          <w:p w14:paraId="65549507">
            <w:pPr>
              <w:pStyle w:val="23"/>
              <w:adjustRightInd w:val="0"/>
              <w:snapToGrid w:val="0"/>
              <w:rPr>
                <w:rFonts w:hint="default" w:ascii="Times New Roman" w:hAnsi="Times New Roman"/>
                <w:color w:val="auto"/>
                <w:sz w:val="24"/>
                <w:szCs w:val="24"/>
                <w:highlight w:val="none"/>
              </w:rPr>
            </w:pPr>
            <w:r>
              <w:rPr>
                <w:rFonts w:hint="default" w:ascii="Times New Roman" w:hAnsi="Times New Roman"/>
                <w:sz w:val="24"/>
                <w:szCs w:val="24"/>
              </w:rPr>
              <w:t>□本项目</w:t>
            </w:r>
            <w:r>
              <w:rPr>
                <w:sz w:val="24"/>
                <w:u w:val="single"/>
              </w:rPr>
              <w:t xml:space="preserve">  </w:t>
            </w:r>
            <w:r>
              <w:rPr>
                <w:rFonts w:hint="eastAsia"/>
                <w:sz w:val="24"/>
                <w:u w:val="single"/>
              </w:rPr>
              <w:t>\</w:t>
            </w:r>
            <w:r>
              <w:rPr>
                <w:sz w:val="24"/>
                <w:u w:val="single"/>
              </w:rPr>
              <w:t xml:space="preserve">  </w:t>
            </w:r>
            <w:r>
              <w:rPr>
                <w:rFonts w:hint="default" w:ascii="Times New Roman" w:hAnsi="Times New Roman"/>
                <w:sz w:val="24"/>
                <w:szCs w:val="24"/>
              </w:rPr>
              <w:t>包为单一产品采购项目。</w:t>
            </w:r>
          </w:p>
          <w:p w14:paraId="4CF5403D">
            <w:pPr>
              <w:jc w:val="left"/>
              <w:rPr>
                <w:sz w:val="24"/>
              </w:rPr>
            </w:pPr>
            <w:r>
              <w:rPr>
                <w:rFonts w:hint="default" w:ascii="Times New Roman" w:hAnsi="Times New Roman"/>
                <w:sz w:val="24"/>
                <w:szCs w:val="24"/>
              </w:rPr>
              <w:t>□</w:t>
            </w:r>
            <w:r>
              <w:rPr>
                <w:color w:val="auto"/>
                <w:sz w:val="24"/>
                <w:highlight w:val="none"/>
              </w:rPr>
              <w:t>本项目</w:t>
            </w:r>
            <w:r>
              <w:rPr>
                <w:sz w:val="24"/>
                <w:u w:val="single"/>
              </w:rPr>
              <w:t xml:space="preserve">  </w:t>
            </w:r>
            <w:r>
              <w:rPr>
                <w:rFonts w:hint="eastAsia"/>
                <w:sz w:val="24"/>
                <w:u w:val="single"/>
              </w:rPr>
              <w:t>\</w:t>
            </w:r>
            <w:r>
              <w:rPr>
                <w:sz w:val="24"/>
                <w:u w:val="single"/>
              </w:rPr>
              <w:t xml:space="preserve">  </w:t>
            </w:r>
            <w:r>
              <w:rPr>
                <w:rFonts w:hint="default" w:ascii="Times New Roman" w:hAnsi="Times New Roman"/>
                <w:sz w:val="24"/>
                <w:szCs w:val="24"/>
              </w:rPr>
              <w:t>包</w:t>
            </w:r>
            <w:r>
              <w:rPr>
                <w:color w:val="auto"/>
                <w:sz w:val="24"/>
                <w:highlight w:val="none"/>
              </w:rPr>
              <w:t>为非单一产品采购项目，核心产品为：</w:t>
            </w:r>
            <w:r>
              <w:rPr>
                <w:sz w:val="24"/>
                <w:u w:val="single"/>
              </w:rPr>
              <w:t xml:space="preserve">  </w:t>
            </w:r>
            <w:r>
              <w:rPr>
                <w:rFonts w:hint="eastAsia"/>
                <w:sz w:val="24"/>
                <w:u w:val="single"/>
              </w:rPr>
              <w:t>\</w:t>
            </w:r>
            <w:r>
              <w:rPr>
                <w:sz w:val="24"/>
                <w:u w:val="single"/>
              </w:rPr>
              <w:t xml:space="preserve">  </w:t>
            </w:r>
            <w:r>
              <w:rPr>
                <w:color w:val="auto"/>
                <w:sz w:val="24"/>
                <w:highlight w:val="none"/>
                <w:u w:val="single"/>
              </w:rPr>
              <w:t>。</w:t>
            </w:r>
          </w:p>
        </w:tc>
      </w:tr>
      <w:tr w14:paraId="1919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14:paraId="7AAAE1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FF264EA">
            <w:pPr>
              <w:jc w:val="center"/>
              <w:rPr>
                <w:sz w:val="24"/>
              </w:rPr>
            </w:pPr>
            <w:r>
              <w:rPr>
                <w:sz w:val="24"/>
              </w:rPr>
              <w:t>现场考察</w:t>
            </w:r>
          </w:p>
        </w:tc>
        <w:tc>
          <w:tcPr>
            <w:tcW w:w="7398" w:type="dxa"/>
            <w:vAlign w:val="center"/>
          </w:tcPr>
          <w:p w14:paraId="78EC467E">
            <w:pPr>
              <w:jc w:val="left"/>
              <w:rPr>
                <w:sz w:val="24"/>
              </w:rPr>
            </w:pPr>
            <w:r>
              <w:rPr>
                <w:sz w:val="24"/>
                <w:highlight w:val="none"/>
              </w:rPr>
              <w:t>■</w:t>
            </w:r>
            <w:r>
              <w:rPr>
                <w:sz w:val="24"/>
              </w:rPr>
              <w:t>不组织</w:t>
            </w:r>
          </w:p>
          <w:p w14:paraId="583282A8">
            <w:pPr>
              <w:jc w:val="left"/>
              <w:rPr>
                <w:bCs/>
                <w:sz w:val="24"/>
                <w:highlight w:val="none"/>
              </w:rPr>
            </w:pPr>
            <w:r>
              <w:rPr>
                <w:sz w:val="24"/>
              </w:rPr>
              <w:t>□</w:t>
            </w:r>
            <w:r>
              <w:rPr>
                <w:sz w:val="24"/>
                <w:highlight w:val="none"/>
              </w:rPr>
              <w:t>组织，考察时间：</w:t>
            </w:r>
            <w:r>
              <w:rPr>
                <w:sz w:val="24"/>
                <w:u w:val="single"/>
              </w:rPr>
              <w:t xml:space="preserve"> </w:t>
            </w:r>
            <w:r>
              <w:rPr>
                <w:rFonts w:hint="eastAsia"/>
                <w:sz w:val="24"/>
                <w:u w:val="single"/>
              </w:rPr>
              <w:t xml:space="preserve"> \ </w:t>
            </w:r>
            <w:r>
              <w:rPr>
                <w:sz w:val="24"/>
                <w:u w:val="single"/>
              </w:rPr>
              <w:t xml:space="preserve"> </w:t>
            </w:r>
            <w:r>
              <w:rPr>
                <w:sz w:val="24"/>
              </w:rPr>
              <w:t>年</w:t>
            </w:r>
            <w:r>
              <w:rPr>
                <w:sz w:val="24"/>
                <w:u w:val="single"/>
              </w:rPr>
              <w:t xml:space="preserve"> </w:t>
            </w:r>
            <w:r>
              <w:rPr>
                <w:rFonts w:hint="eastAsia"/>
                <w:sz w:val="24"/>
                <w:u w:val="single"/>
              </w:rPr>
              <w:t xml:space="preserve"> \ </w:t>
            </w:r>
            <w:r>
              <w:rPr>
                <w:sz w:val="24"/>
                <w:u w:val="single"/>
              </w:rPr>
              <w:t xml:space="preserve"> </w:t>
            </w:r>
            <w:r>
              <w:rPr>
                <w:sz w:val="24"/>
              </w:rPr>
              <w:t>月</w:t>
            </w:r>
            <w:r>
              <w:rPr>
                <w:sz w:val="24"/>
                <w:u w:val="single"/>
              </w:rPr>
              <w:t xml:space="preserve"> </w:t>
            </w:r>
            <w:r>
              <w:rPr>
                <w:rFonts w:hint="eastAsia"/>
                <w:sz w:val="24"/>
                <w:u w:val="single"/>
              </w:rPr>
              <w:t xml:space="preserve"> \ </w:t>
            </w:r>
            <w:r>
              <w:rPr>
                <w:sz w:val="24"/>
                <w:u w:val="single"/>
              </w:rPr>
              <w:t xml:space="preserve"> </w:t>
            </w:r>
            <w:r>
              <w:rPr>
                <w:sz w:val="24"/>
              </w:rPr>
              <w:t>日</w:t>
            </w:r>
            <w:r>
              <w:rPr>
                <w:sz w:val="24"/>
                <w:u w:val="single"/>
              </w:rPr>
              <w:t xml:space="preserve"> </w:t>
            </w:r>
            <w:r>
              <w:rPr>
                <w:rFonts w:hint="eastAsia"/>
                <w:sz w:val="24"/>
                <w:u w:val="single"/>
              </w:rPr>
              <w:t xml:space="preserve"> \ </w:t>
            </w:r>
            <w:r>
              <w:rPr>
                <w:sz w:val="24"/>
                <w:u w:val="single"/>
              </w:rPr>
              <w:t xml:space="preserve"> </w:t>
            </w:r>
            <w:r>
              <w:rPr>
                <w:bCs/>
                <w:sz w:val="24"/>
              </w:rPr>
              <w:t>点</w:t>
            </w:r>
            <w:r>
              <w:rPr>
                <w:sz w:val="24"/>
                <w:u w:val="single"/>
              </w:rPr>
              <w:t xml:space="preserve"> </w:t>
            </w:r>
            <w:r>
              <w:rPr>
                <w:rFonts w:hint="eastAsia"/>
                <w:sz w:val="24"/>
                <w:u w:val="single"/>
              </w:rPr>
              <w:t xml:space="preserve"> \ </w:t>
            </w:r>
            <w:r>
              <w:rPr>
                <w:sz w:val="24"/>
                <w:u w:val="single"/>
              </w:rPr>
              <w:t xml:space="preserve"> </w:t>
            </w:r>
            <w:r>
              <w:rPr>
                <w:bCs/>
                <w:sz w:val="24"/>
              </w:rPr>
              <w:t>分</w:t>
            </w:r>
          </w:p>
          <w:p w14:paraId="5DD663FB">
            <w:pPr>
              <w:pStyle w:val="23"/>
              <w:adjustRightInd w:val="0"/>
              <w:snapToGrid w:val="0"/>
              <w:rPr>
                <w:rFonts w:hint="default" w:ascii="Times New Roman" w:hAnsi="Times New Roman"/>
                <w:sz w:val="24"/>
                <w:szCs w:val="24"/>
              </w:rPr>
            </w:pPr>
            <w:r>
              <w:rPr>
                <w:rFonts w:hint="default" w:ascii="Times New Roman" w:hAnsi="Times New Roman"/>
                <w:sz w:val="24"/>
                <w:highlight w:val="none"/>
              </w:rPr>
              <w:t>考察地点：</w:t>
            </w:r>
            <w:r>
              <w:rPr>
                <w:sz w:val="24"/>
                <w:u w:val="single"/>
              </w:rPr>
              <w:t xml:space="preserve"> </w:t>
            </w:r>
            <w:r>
              <w:rPr>
                <w:rFonts w:hint="eastAsia"/>
                <w:sz w:val="24"/>
                <w:u w:val="single"/>
              </w:rPr>
              <w:t xml:space="preserve"> \ </w:t>
            </w:r>
            <w:r>
              <w:rPr>
                <w:sz w:val="24"/>
                <w:u w:val="single"/>
              </w:rPr>
              <w:t xml:space="preserve"> </w:t>
            </w:r>
            <w:r>
              <w:rPr>
                <w:rFonts w:hint="default" w:ascii="Times New Roman" w:hAnsi="Times New Roman"/>
                <w:sz w:val="24"/>
                <w:highlight w:val="none"/>
              </w:rPr>
              <w:t>。</w:t>
            </w:r>
          </w:p>
        </w:tc>
      </w:tr>
      <w:tr w14:paraId="4500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6C955942">
            <w:pPr>
              <w:pStyle w:val="23"/>
              <w:adjustRightInd w:val="0"/>
              <w:snapToGrid w:val="0"/>
              <w:jc w:val="center"/>
              <w:rPr>
                <w:rFonts w:hint="default" w:ascii="Times New Roman" w:hAnsi="Times New Roman"/>
                <w:sz w:val="24"/>
                <w:szCs w:val="24"/>
              </w:rPr>
            </w:pPr>
          </w:p>
        </w:tc>
        <w:tc>
          <w:tcPr>
            <w:tcW w:w="1701" w:type="dxa"/>
            <w:vAlign w:val="center"/>
          </w:tcPr>
          <w:p w14:paraId="731D28C2">
            <w:pPr>
              <w:jc w:val="center"/>
              <w:rPr>
                <w:sz w:val="24"/>
              </w:rPr>
            </w:pPr>
            <w:r>
              <w:rPr>
                <w:sz w:val="24"/>
              </w:rPr>
              <w:t>开标前答疑会</w:t>
            </w:r>
          </w:p>
        </w:tc>
        <w:tc>
          <w:tcPr>
            <w:tcW w:w="7398" w:type="dxa"/>
            <w:vAlign w:val="center"/>
          </w:tcPr>
          <w:p w14:paraId="7792A978">
            <w:pPr>
              <w:jc w:val="left"/>
              <w:rPr>
                <w:sz w:val="24"/>
              </w:rPr>
            </w:pPr>
            <w:r>
              <w:rPr>
                <w:sz w:val="24"/>
              </w:rPr>
              <w:t>■不召开</w:t>
            </w:r>
          </w:p>
          <w:p w14:paraId="20D73209">
            <w:pPr>
              <w:jc w:val="left"/>
              <w:rPr>
                <w:sz w:val="24"/>
              </w:rPr>
            </w:pPr>
            <w:r>
              <w:rPr>
                <w:sz w:val="24"/>
              </w:rPr>
              <w:t>□召开，召开时间：</w:t>
            </w:r>
            <w:r>
              <w:rPr>
                <w:sz w:val="24"/>
                <w:u w:val="single"/>
              </w:rPr>
              <w:t xml:space="preserve"> </w:t>
            </w:r>
            <w:r>
              <w:rPr>
                <w:rFonts w:hint="eastAsia"/>
                <w:sz w:val="24"/>
                <w:u w:val="single"/>
              </w:rPr>
              <w:t xml:space="preserve"> \ </w:t>
            </w:r>
            <w:r>
              <w:rPr>
                <w:sz w:val="24"/>
                <w:u w:val="single"/>
              </w:rPr>
              <w:t xml:space="preserve"> </w:t>
            </w:r>
            <w:r>
              <w:rPr>
                <w:sz w:val="24"/>
              </w:rPr>
              <w:t>年</w:t>
            </w:r>
            <w:r>
              <w:rPr>
                <w:sz w:val="24"/>
                <w:u w:val="single"/>
              </w:rPr>
              <w:t xml:space="preserve"> </w:t>
            </w:r>
            <w:r>
              <w:rPr>
                <w:rFonts w:hint="eastAsia"/>
                <w:sz w:val="24"/>
                <w:u w:val="single"/>
              </w:rPr>
              <w:t xml:space="preserve"> \ </w:t>
            </w:r>
            <w:r>
              <w:rPr>
                <w:sz w:val="24"/>
                <w:u w:val="single"/>
              </w:rPr>
              <w:t xml:space="preserve"> </w:t>
            </w:r>
            <w:r>
              <w:rPr>
                <w:sz w:val="24"/>
              </w:rPr>
              <w:t>月</w:t>
            </w:r>
            <w:r>
              <w:rPr>
                <w:sz w:val="24"/>
                <w:u w:val="single"/>
              </w:rPr>
              <w:t xml:space="preserve"> </w:t>
            </w:r>
            <w:r>
              <w:rPr>
                <w:rFonts w:hint="eastAsia"/>
                <w:sz w:val="24"/>
                <w:u w:val="single"/>
              </w:rPr>
              <w:t xml:space="preserve"> \ </w:t>
            </w:r>
            <w:r>
              <w:rPr>
                <w:sz w:val="24"/>
                <w:u w:val="single"/>
              </w:rPr>
              <w:t xml:space="preserve"> </w:t>
            </w:r>
            <w:r>
              <w:rPr>
                <w:sz w:val="24"/>
              </w:rPr>
              <w:t>日</w:t>
            </w:r>
            <w:r>
              <w:rPr>
                <w:sz w:val="24"/>
                <w:u w:val="single"/>
              </w:rPr>
              <w:t xml:space="preserve"> </w:t>
            </w:r>
            <w:r>
              <w:rPr>
                <w:rFonts w:hint="eastAsia"/>
                <w:sz w:val="24"/>
                <w:u w:val="single"/>
              </w:rPr>
              <w:t xml:space="preserve"> \ </w:t>
            </w:r>
            <w:r>
              <w:rPr>
                <w:sz w:val="24"/>
                <w:u w:val="single"/>
              </w:rPr>
              <w:t xml:space="preserve"> </w:t>
            </w:r>
            <w:r>
              <w:rPr>
                <w:bCs/>
                <w:sz w:val="24"/>
              </w:rPr>
              <w:t>点</w:t>
            </w:r>
            <w:r>
              <w:rPr>
                <w:sz w:val="24"/>
                <w:u w:val="single"/>
              </w:rPr>
              <w:t xml:space="preserve"> </w:t>
            </w:r>
            <w:r>
              <w:rPr>
                <w:rFonts w:hint="eastAsia"/>
                <w:sz w:val="24"/>
                <w:u w:val="single"/>
              </w:rPr>
              <w:t xml:space="preserve"> \ </w:t>
            </w:r>
            <w:r>
              <w:rPr>
                <w:sz w:val="24"/>
                <w:u w:val="single"/>
              </w:rPr>
              <w:t xml:space="preserve"> </w:t>
            </w:r>
            <w:r>
              <w:rPr>
                <w:bCs/>
                <w:sz w:val="24"/>
              </w:rPr>
              <w:t>分</w:t>
            </w:r>
          </w:p>
          <w:p w14:paraId="5343F784">
            <w:pPr>
              <w:jc w:val="left"/>
              <w:rPr>
                <w:sz w:val="24"/>
              </w:rPr>
            </w:pPr>
            <w:r>
              <w:rPr>
                <w:sz w:val="24"/>
              </w:rPr>
              <w:t>召开地点：</w:t>
            </w:r>
            <w:r>
              <w:rPr>
                <w:sz w:val="24"/>
                <w:u w:val="single"/>
              </w:rPr>
              <w:t xml:space="preserve"> </w:t>
            </w:r>
            <w:r>
              <w:rPr>
                <w:rFonts w:hint="eastAsia"/>
                <w:sz w:val="24"/>
                <w:u w:val="single"/>
              </w:rPr>
              <w:t xml:space="preserve"> \ </w:t>
            </w:r>
            <w:r>
              <w:rPr>
                <w:sz w:val="24"/>
                <w:u w:val="single"/>
              </w:rPr>
              <w:t xml:space="preserve"> </w:t>
            </w:r>
            <w:r>
              <w:rPr>
                <w:sz w:val="24"/>
              </w:rPr>
              <w:t>。</w:t>
            </w:r>
          </w:p>
        </w:tc>
      </w:tr>
      <w:tr w14:paraId="7A5E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46F156E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017E0C63">
            <w:pPr>
              <w:jc w:val="center"/>
              <w:rPr>
                <w:sz w:val="24"/>
              </w:rPr>
            </w:pPr>
            <w:r>
              <w:rPr>
                <w:sz w:val="24"/>
              </w:rPr>
              <w:t>样品</w:t>
            </w:r>
          </w:p>
        </w:tc>
        <w:tc>
          <w:tcPr>
            <w:tcW w:w="7398" w:type="dxa"/>
            <w:vAlign w:val="center"/>
          </w:tcPr>
          <w:p w14:paraId="703A2D63">
            <w:pPr>
              <w:jc w:val="left"/>
              <w:rPr>
                <w:sz w:val="24"/>
              </w:rPr>
            </w:pPr>
            <w:r>
              <w:rPr>
                <w:sz w:val="24"/>
              </w:rPr>
              <w:t>投标样品递交：</w:t>
            </w:r>
          </w:p>
          <w:p w14:paraId="3F3988E5">
            <w:pPr>
              <w:jc w:val="left"/>
              <w:rPr>
                <w:sz w:val="24"/>
              </w:rPr>
            </w:pPr>
            <w:r>
              <w:rPr>
                <w:sz w:val="24"/>
              </w:rPr>
              <w:t>■不需要</w:t>
            </w:r>
          </w:p>
          <w:p w14:paraId="45592C8D">
            <w:pPr>
              <w:jc w:val="left"/>
              <w:rPr>
                <w:sz w:val="24"/>
              </w:rPr>
            </w:pPr>
            <w:r>
              <w:rPr>
                <w:sz w:val="24"/>
              </w:rPr>
              <w:t>□需要，具体要求如下：</w:t>
            </w:r>
          </w:p>
          <w:p w14:paraId="4438A20B">
            <w:pPr>
              <w:jc w:val="left"/>
              <w:rPr>
                <w:sz w:val="24"/>
                <w:u w:val="single"/>
              </w:rPr>
            </w:pPr>
            <w:r>
              <w:rPr>
                <w:sz w:val="24"/>
              </w:rPr>
              <w:t>（1）样品制作的标准和要求：</w:t>
            </w:r>
            <w:r>
              <w:rPr>
                <w:sz w:val="24"/>
                <w:u w:val="single"/>
              </w:rPr>
              <w:t xml:space="preserve"> </w:t>
            </w:r>
            <w:r>
              <w:rPr>
                <w:rFonts w:hint="eastAsia"/>
                <w:sz w:val="24"/>
                <w:u w:val="single"/>
              </w:rPr>
              <w:t xml:space="preserve"> \ </w:t>
            </w:r>
            <w:r>
              <w:rPr>
                <w:sz w:val="24"/>
                <w:u w:val="single"/>
              </w:rPr>
              <w:t xml:space="preserve"> </w:t>
            </w:r>
          </w:p>
          <w:p w14:paraId="093B8148">
            <w:pPr>
              <w:jc w:val="left"/>
              <w:rPr>
                <w:sz w:val="24"/>
              </w:rPr>
            </w:pPr>
            <w:r>
              <w:rPr>
                <w:sz w:val="24"/>
              </w:rPr>
              <w:t>（2）是否需要随样品提交相关检测报告：</w:t>
            </w:r>
          </w:p>
          <w:p w14:paraId="240A88E3">
            <w:pPr>
              <w:ind w:firstLine="600" w:firstLineChars="250"/>
              <w:jc w:val="left"/>
              <w:rPr>
                <w:sz w:val="24"/>
              </w:rPr>
            </w:pPr>
            <w:bookmarkStart w:id="74" w:name="OLE_LINK15"/>
            <w:bookmarkStart w:id="75" w:name="OLE_LINK14"/>
            <w:r>
              <w:rPr>
                <w:sz w:val="24"/>
              </w:rPr>
              <w:t>□</w:t>
            </w:r>
            <w:bookmarkEnd w:id="74"/>
            <w:bookmarkEnd w:id="75"/>
            <w:r>
              <w:rPr>
                <w:sz w:val="24"/>
              </w:rPr>
              <w:t>不需要</w:t>
            </w:r>
          </w:p>
          <w:p w14:paraId="34A9873C">
            <w:pPr>
              <w:ind w:firstLine="600" w:firstLineChars="250"/>
              <w:jc w:val="left"/>
              <w:rPr>
                <w:sz w:val="24"/>
              </w:rPr>
            </w:pPr>
            <w:r>
              <w:rPr>
                <w:sz w:val="24"/>
              </w:rPr>
              <w:t>□需要</w:t>
            </w:r>
          </w:p>
          <w:p w14:paraId="5F39C6D9">
            <w:pPr>
              <w:jc w:val="left"/>
              <w:rPr>
                <w:sz w:val="24"/>
              </w:rPr>
            </w:pPr>
            <w:r>
              <w:rPr>
                <w:sz w:val="24"/>
              </w:rPr>
              <w:t>（3）样品递交要求：</w:t>
            </w:r>
            <w:r>
              <w:rPr>
                <w:sz w:val="24"/>
                <w:u w:val="single"/>
              </w:rPr>
              <w:t xml:space="preserve"> </w:t>
            </w:r>
            <w:r>
              <w:rPr>
                <w:rFonts w:hint="eastAsia"/>
                <w:sz w:val="24"/>
                <w:u w:val="single"/>
              </w:rPr>
              <w:t xml:space="preserve"> \ </w:t>
            </w:r>
            <w:r>
              <w:rPr>
                <w:sz w:val="24"/>
                <w:u w:val="single"/>
              </w:rPr>
              <w:t xml:space="preserve"> </w:t>
            </w:r>
            <w:r>
              <w:rPr>
                <w:sz w:val="24"/>
              </w:rPr>
              <w:t>；</w:t>
            </w:r>
          </w:p>
          <w:p w14:paraId="23771085">
            <w:pPr>
              <w:jc w:val="left"/>
              <w:rPr>
                <w:sz w:val="24"/>
              </w:rPr>
            </w:pPr>
            <w:r>
              <w:rPr>
                <w:sz w:val="24"/>
              </w:rPr>
              <w:t>（4）未中标人样品退还：</w:t>
            </w:r>
            <w:r>
              <w:rPr>
                <w:sz w:val="24"/>
                <w:u w:val="single"/>
              </w:rPr>
              <w:t xml:space="preserve"> </w:t>
            </w:r>
            <w:r>
              <w:rPr>
                <w:rFonts w:hint="eastAsia"/>
                <w:sz w:val="24"/>
                <w:u w:val="single"/>
              </w:rPr>
              <w:t xml:space="preserve"> \ </w:t>
            </w:r>
            <w:r>
              <w:rPr>
                <w:sz w:val="24"/>
                <w:u w:val="single"/>
              </w:rPr>
              <w:t xml:space="preserve"> </w:t>
            </w:r>
            <w:r>
              <w:rPr>
                <w:sz w:val="24"/>
              </w:rPr>
              <w:t>；</w:t>
            </w:r>
          </w:p>
          <w:p w14:paraId="5810FAB4">
            <w:pPr>
              <w:jc w:val="left"/>
              <w:rPr>
                <w:sz w:val="24"/>
                <w:u w:val="single"/>
              </w:rPr>
            </w:pPr>
            <w:r>
              <w:rPr>
                <w:sz w:val="24"/>
              </w:rPr>
              <w:t>（5）中标人样品保管、封存及退还：</w:t>
            </w:r>
            <w:r>
              <w:rPr>
                <w:sz w:val="24"/>
                <w:u w:val="single"/>
              </w:rPr>
              <w:t xml:space="preserve"> </w:t>
            </w:r>
            <w:r>
              <w:rPr>
                <w:rFonts w:hint="eastAsia"/>
                <w:sz w:val="24"/>
                <w:u w:val="single"/>
              </w:rPr>
              <w:t xml:space="preserve"> \ </w:t>
            </w:r>
            <w:r>
              <w:rPr>
                <w:sz w:val="24"/>
                <w:u w:val="single"/>
              </w:rPr>
              <w:t xml:space="preserve"> </w:t>
            </w:r>
            <w:r>
              <w:rPr>
                <w:sz w:val="24"/>
              </w:rPr>
              <w:t>；</w:t>
            </w:r>
          </w:p>
          <w:p w14:paraId="6763D12D">
            <w:pPr>
              <w:jc w:val="left"/>
              <w:rPr>
                <w:sz w:val="24"/>
              </w:rPr>
            </w:pPr>
            <w:r>
              <w:rPr>
                <w:sz w:val="24"/>
              </w:rPr>
              <w:t>（6）其他要求（如有）：</w:t>
            </w:r>
            <w:r>
              <w:rPr>
                <w:sz w:val="24"/>
                <w:u w:val="single"/>
              </w:rPr>
              <w:t xml:space="preserve"> </w:t>
            </w:r>
            <w:r>
              <w:rPr>
                <w:rFonts w:hint="eastAsia"/>
                <w:sz w:val="24"/>
                <w:u w:val="single"/>
              </w:rPr>
              <w:t xml:space="preserve"> \ </w:t>
            </w:r>
            <w:r>
              <w:rPr>
                <w:sz w:val="24"/>
                <w:u w:val="single"/>
              </w:rPr>
              <w:t xml:space="preserve"> </w:t>
            </w:r>
            <w:r>
              <w:rPr>
                <w:sz w:val="24"/>
              </w:rPr>
              <w:t>。</w:t>
            </w:r>
          </w:p>
        </w:tc>
      </w:tr>
      <w:tr w14:paraId="5F9B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57B4001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5.2.5</w:t>
            </w:r>
          </w:p>
        </w:tc>
        <w:tc>
          <w:tcPr>
            <w:tcW w:w="1701" w:type="dxa"/>
            <w:vAlign w:val="center"/>
          </w:tcPr>
          <w:p w14:paraId="74BF3EFA">
            <w:pPr>
              <w:jc w:val="center"/>
              <w:rPr>
                <w:sz w:val="24"/>
              </w:rPr>
            </w:pPr>
            <w:r>
              <w:rPr>
                <w:sz w:val="24"/>
              </w:rPr>
              <w:t>标的所属行业</w:t>
            </w:r>
          </w:p>
        </w:tc>
        <w:tc>
          <w:tcPr>
            <w:tcW w:w="7398" w:type="dxa"/>
            <w:vAlign w:val="center"/>
          </w:tcPr>
          <w:p w14:paraId="1CB99E9C">
            <w:pPr>
              <w:jc w:val="left"/>
              <w:rPr>
                <w:sz w:val="24"/>
              </w:rPr>
            </w:pPr>
            <w:r>
              <w:rPr>
                <w:sz w:val="24"/>
              </w:rPr>
              <w:t>本项目采购标的对应的中小企业划分标准所属行业：</w:t>
            </w:r>
          </w:p>
          <w:tbl>
            <w:tblPr>
              <w:tblStyle w:val="4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3287"/>
              <w:gridCol w:w="3148"/>
            </w:tblGrid>
            <w:tr w14:paraId="6373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1" w:type="pct"/>
                  <w:tcBorders>
                    <w:top w:val="single" w:color="auto" w:sz="4" w:space="0"/>
                    <w:left w:val="single" w:color="auto" w:sz="4" w:space="0"/>
                    <w:bottom w:val="single" w:color="auto" w:sz="4" w:space="0"/>
                    <w:right w:val="single" w:color="auto" w:sz="4" w:space="0"/>
                  </w:tcBorders>
                  <w:vAlign w:val="center"/>
                </w:tcPr>
                <w:p w14:paraId="62934144">
                  <w:pPr>
                    <w:jc w:val="center"/>
                    <w:rPr>
                      <w:rFonts w:hint="eastAsia" w:ascii="宋体" w:hAnsi="宋体" w:eastAsia="宋体" w:cs="宋体"/>
                      <w:bCs/>
                      <w:sz w:val="24"/>
                      <w:szCs w:val="24"/>
                      <w:lang w:eastAsia="zh-CN"/>
                    </w:rPr>
                  </w:pPr>
                  <w:r>
                    <w:rPr>
                      <w:rFonts w:hint="eastAsia" w:ascii="宋体" w:hAnsi="宋体" w:eastAsia="宋体" w:cs="宋体"/>
                      <w:bCs/>
                      <w:sz w:val="24"/>
                      <w:szCs w:val="24"/>
                      <w:lang w:val="en-US" w:eastAsia="zh-CN"/>
                    </w:rPr>
                    <w:t>序号</w:t>
                  </w:r>
                </w:p>
              </w:tc>
              <w:tc>
                <w:tcPr>
                  <w:tcW w:w="2292" w:type="pct"/>
                  <w:tcBorders>
                    <w:top w:val="single" w:color="auto" w:sz="4" w:space="0"/>
                    <w:left w:val="single" w:color="auto" w:sz="4" w:space="0"/>
                    <w:bottom w:val="single" w:color="auto" w:sz="4" w:space="0"/>
                    <w:right w:val="single" w:color="auto" w:sz="4" w:space="0"/>
                  </w:tcBorders>
                  <w:vAlign w:val="center"/>
                </w:tcPr>
                <w:p w14:paraId="4933FC7E">
                  <w:pPr>
                    <w:jc w:val="center"/>
                    <w:rPr>
                      <w:rFonts w:hint="eastAsia" w:ascii="宋体" w:hAnsi="宋体" w:eastAsia="宋体" w:cs="宋体"/>
                      <w:bCs/>
                      <w:sz w:val="24"/>
                      <w:szCs w:val="24"/>
                    </w:rPr>
                  </w:pPr>
                  <w:r>
                    <w:rPr>
                      <w:rFonts w:hint="eastAsia" w:ascii="宋体" w:hAnsi="宋体" w:eastAsia="宋体" w:cs="宋体"/>
                      <w:bCs/>
                      <w:sz w:val="24"/>
                      <w:szCs w:val="24"/>
                    </w:rPr>
                    <w:t>标的名称</w:t>
                  </w:r>
                </w:p>
              </w:tc>
              <w:tc>
                <w:tcPr>
                  <w:tcW w:w="2195" w:type="pct"/>
                  <w:tcBorders>
                    <w:top w:val="single" w:color="auto" w:sz="4" w:space="0"/>
                    <w:left w:val="single" w:color="auto" w:sz="4" w:space="0"/>
                    <w:bottom w:val="single" w:color="auto" w:sz="4" w:space="0"/>
                    <w:right w:val="single" w:color="auto" w:sz="4" w:space="0"/>
                  </w:tcBorders>
                  <w:vAlign w:val="center"/>
                </w:tcPr>
                <w:p w14:paraId="71F46465">
                  <w:pPr>
                    <w:jc w:val="center"/>
                    <w:rPr>
                      <w:rFonts w:hint="eastAsia" w:ascii="宋体" w:hAnsi="宋体" w:eastAsia="宋体" w:cs="宋体"/>
                      <w:sz w:val="24"/>
                      <w:szCs w:val="24"/>
                    </w:rPr>
                  </w:pPr>
                  <w:r>
                    <w:rPr>
                      <w:rFonts w:hint="eastAsia" w:ascii="宋体" w:hAnsi="宋体" w:eastAsia="宋体" w:cs="宋体"/>
                      <w:sz w:val="24"/>
                      <w:szCs w:val="24"/>
                    </w:rPr>
                    <w:t>中小企业划分标准所属行业</w:t>
                  </w:r>
                </w:p>
              </w:tc>
            </w:tr>
            <w:tr w14:paraId="15C9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1" w:type="pct"/>
                  <w:tcBorders>
                    <w:top w:val="single" w:color="auto" w:sz="4" w:space="0"/>
                    <w:left w:val="single" w:color="auto" w:sz="4" w:space="0"/>
                    <w:bottom w:val="single" w:color="auto" w:sz="4" w:space="0"/>
                    <w:right w:val="single" w:color="auto" w:sz="4" w:space="0"/>
                  </w:tcBorders>
                  <w:vAlign w:val="center"/>
                </w:tcPr>
                <w:p w14:paraId="1DF8D9F6">
                  <w:pPr>
                    <w:pStyle w:val="72"/>
                    <w:keepNext w:val="0"/>
                    <w:keepLines w:val="0"/>
                    <w:numPr>
                      <w:ilvl w:val="0"/>
                      <w:numId w:val="0"/>
                    </w:numPr>
                    <w:suppressLineNumbers w:val="0"/>
                    <w:snapToGrid w:val="0"/>
                    <w:spacing w:before="0" w:beforeAutospacing="0" w:after="0" w:afterAutospacing="0" w:line="240" w:lineRule="auto"/>
                    <w:ind w:left="440" w:leftChars="0" w:right="0" w:rightChars="0" w:hanging="440" w:firstLineChars="0"/>
                    <w:jc w:val="center"/>
                    <w:rPr>
                      <w:rFonts w:hint="eastAsia" w:ascii="宋体" w:hAnsi="宋体" w:eastAsia="宋体" w:cs="宋体"/>
                      <w:bCs/>
                      <w:sz w:val="24"/>
                      <w:szCs w:val="24"/>
                    </w:rPr>
                  </w:pPr>
                  <w:r>
                    <w:rPr>
                      <w:rFonts w:hint="eastAsia" w:ascii="宋体" w:hAnsi="宋体" w:eastAsia="宋体" w:cs="Times New Roman"/>
                      <w:kern w:val="2"/>
                      <w:sz w:val="21"/>
                      <w:szCs w:val="22"/>
                      <w:lang w:val="en-US" w:eastAsia="zh-CN" w:bidi="ar-SA"/>
                    </w:rPr>
                    <w:t>1</w:t>
                  </w:r>
                </w:p>
              </w:tc>
              <w:tc>
                <w:tcPr>
                  <w:tcW w:w="2292" w:type="pct"/>
                  <w:tcBorders>
                    <w:top w:val="single" w:color="auto" w:sz="4" w:space="0"/>
                    <w:left w:val="single" w:color="auto" w:sz="4" w:space="0"/>
                    <w:bottom w:val="single" w:color="auto" w:sz="4" w:space="0"/>
                    <w:right w:val="single" w:color="auto" w:sz="4" w:space="0"/>
                  </w:tcBorders>
                  <w:vAlign w:val="center"/>
                </w:tcPr>
                <w:p w14:paraId="4A650814">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改善办学保障条件-基础设施改造-中国音乐学院房屋安全检测、鉴定服务项目</w:t>
                  </w:r>
                </w:p>
              </w:tc>
              <w:tc>
                <w:tcPr>
                  <w:tcW w:w="2195" w:type="pct"/>
                  <w:tcBorders>
                    <w:top w:val="single" w:color="auto" w:sz="4" w:space="0"/>
                    <w:left w:val="single" w:color="auto" w:sz="4" w:space="0"/>
                    <w:bottom w:val="single" w:color="auto" w:sz="4" w:space="0"/>
                    <w:right w:val="single" w:color="auto" w:sz="4" w:space="0"/>
                  </w:tcBorders>
                  <w:vAlign w:val="center"/>
                </w:tcPr>
                <w:p w14:paraId="2D787442">
                  <w:pPr>
                    <w:jc w:val="center"/>
                    <w:rPr>
                      <w:rFonts w:hint="eastAsia" w:ascii="宋体" w:hAnsi="宋体" w:eastAsia="宋体" w:cs="宋体"/>
                      <w:kern w:val="0"/>
                      <w:sz w:val="24"/>
                      <w:szCs w:val="24"/>
                    </w:rPr>
                  </w:pPr>
                  <w:r>
                    <w:rPr>
                      <w:rFonts w:hint="eastAsia" w:ascii="宋体" w:hAnsi="宋体" w:eastAsia="宋体" w:cs="宋体"/>
                      <w:kern w:val="0"/>
                      <w:sz w:val="24"/>
                      <w:szCs w:val="24"/>
                    </w:rPr>
                    <w:t>其他未列明行业</w:t>
                  </w:r>
                </w:p>
              </w:tc>
            </w:tr>
          </w:tbl>
          <w:p w14:paraId="0B1085CC">
            <w:pPr>
              <w:jc w:val="left"/>
              <w:rPr>
                <w:sz w:val="24"/>
              </w:rPr>
            </w:pPr>
          </w:p>
        </w:tc>
      </w:tr>
      <w:tr w14:paraId="4653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2E288D09">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51AC3ABE">
            <w:pPr>
              <w:jc w:val="center"/>
              <w:rPr>
                <w:sz w:val="24"/>
              </w:rPr>
            </w:pPr>
            <w:r>
              <w:rPr>
                <w:sz w:val="24"/>
              </w:rPr>
              <w:t>投标报价</w:t>
            </w:r>
          </w:p>
        </w:tc>
        <w:tc>
          <w:tcPr>
            <w:tcW w:w="7398" w:type="dxa"/>
            <w:vAlign w:val="center"/>
          </w:tcPr>
          <w:p w14:paraId="6546615E">
            <w:pPr>
              <w:jc w:val="left"/>
              <w:rPr>
                <w:sz w:val="24"/>
              </w:rPr>
            </w:pPr>
            <w:r>
              <w:rPr>
                <w:sz w:val="24"/>
              </w:rPr>
              <w:t>投标报价的特殊规定：</w:t>
            </w:r>
          </w:p>
          <w:p w14:paraId="002B4565">
            <w:pPr>
              <w:jc w:val="left"/>
              <w:rPr>
                <w:sz w:val="24"/>
              </w:rPr>
            </w:pPr>
            <w:r>
              <w:rPr>
                <w:sz w:val="24"/>
              </w:rPr>
              <w:t>■无</w:t>
            </w:r>
          </w:p>
          <w:p w14:paraId="7DDFE205">
            <w:pPr>
              <w:jc w:val="left"/>
              <w:rPr>
                <w:sz w:val="24"/>
              </w:rPr>
            </w:pPr>
            <w:r>
              <w:rPr>
                <w:sz w:val="24"/>
              </w:rPr>
              <w:t>□有，具体情形：</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rPr>
              <w:t>。</w:t>
            </w:r>
          </w:p>
        </w:tc>
      </w:tr>
      <w:tr w14:paraId="04F2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6689247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7FA6B74">
            <w:pPr>
              <w:jc w:val="center"/>
              <w:rPr>
                <w:sz w:val="24"/>
              </w:rPr>
            </w:pPr>
            <w:r>
              <w:rPr>
                <w:sz w:val="24"/>
              </w:rPr>
              <w:t>投标保证金</w:t>
            </w:r>
          </w:p>
        </w:tc>
        <w:tc>
          <w:tcPr>
            <w:tcW w:w="7398" w:type="dxa"/>
            <w:vAlign w:val="center"/>
          </w:tcPr>
          <w:p w14:paraId="23699EDC">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15A87AC0">
            <w:pPr>
              <w:pStyle w:val="23"/>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eastAsia" w:ascii="Times New Roman" w:hAnsi="Times New Roman"/>
                <w:sz w:val="24"/>
                <w:u w:val="single"/>
                <w:lang w:val="en-US" w:eastAsia="zh-CN"/>
              </w:rPr>
              <w:t>4</w:t>
            </w:r>
            <w:r>
              <w:rPr>
                <w:rFonts w:ascii="Times New Roman" w:hAnsi="Times New Roman"/>
                <w:sz w:val="24"/>
                <w:u w:val="single"/>
              </w:rPr>
              <w:t>0,000.00</w:t>
            </w:r>
            <w:r>
              <w:rPr>
                <w:rFonts w:hint="default" w:ascii="Times New Roman" w:hAnsi="Times New Roman"/>
                <w:sz w:val="24"/>
                <w:u w:val="single"/>
              </w:rPr>
              <w:t>元整</w:t>
            </w:r>
            <w:r>
              <w:rPr>
                <w:rFonts w:hint="default" w:ascii="Times New Roman" w:hAnsi="Times New Roman"/>
                <w:sz w:val="24"/>
                <w:szCs w:val="24"/>
              </w:rPr>
              <w:t>。</w:t>
            </w:r>
          </w:p>
          <w:p w14:paraId="38F7AFDA">
            <w:pPr>
              <w:jc w:val="left"/>
              <w:rPr>
                <w:sz w:val="24"/>
              </w:rPr>
            </w:pPr>
            <w:r>
              <w:rPr>
                <w:sz w:val="24"/>
              </w:rPr>
              <w:t>投标保证金收受人信息：</w:t>
            </w:r>
          </w:p>
          <w:p w14:paraId="79DEF0CD">
            <w:pPr>
              <w:jc w:val="left"/>
              <w:rPr>
                <w:sz w:val="24"/>
              </w:rPr>
            </w:pPr>
            <w:r>
              <w:rPr>
                <w:rFonts w:hint="eastAsia"/>
                <w:sz w:val="24"/>
              </w:rPr>
              <w:t>开户名（全称）：北京宏信天诚国际招标有限公司</w:t>
            </w:r>
          </w:p>
          <w:p w14:paraId="7F556F68">
            <w:pPr>
              <w:jc w:val="left"/>
              <w:rPr>
                <w:sz w:val="24"/>
              </w:rPr>
            </w:pPr>
            <w:r>
              <w:rPr>
                <w:rFonts w:hint="eastAsia"/>
                <w:sz w:val="24"/>
              </w:rPr>
              <w:t>开户银行：北京银行股份有限公司清华园支行</w:t>
            </w:r>
          </w:p>
          <w:p w14:paraId="78BC9C8A">
            <w:pPr>
              <w:jc w:val="left"/>
              <w:rPr>
                <w:rFonts w:hint="eastAsia"/>
                <w:sz w:val="24"/>
              </w:rPr>
            </w:pPr>
            <w:r>
              <w:rPr>
                <w:rFonts w:hint="eastAsia"/>
                <w:sz w:val="24"/>
              </w:rPr>
              <w:t>账号：20000062274900106153382</w:t>
            </w:r>
          </w:p>
          <w:p w14:paraId="31AC432D">
            <w:pPr>
              <w:jc w:val="left"/>
              <w:rPr>
                <w:rFonts w:hint="eastAsia"/>
                <w:sz w:val="24"/>
              </w:rPr>
            </w:pPr>
            <w:r>
              <w:rPr>
                <w:rFonts w:hint="eastAsia"/>
                <w:i/>
                <w:iCs/>
                <w:sz w:val="24"/>
                <w:u w:val="single"/>
              </w:rPr>
              <w:t>友情提示：供应商以电汇、网银转账方式交付保证金时，需在汇款“备注”栏中注明所投项目编号后六位“</w:t>
            </w:r>
            <w:r>
              <w:rPr>
                <w:rFonts w:hint="eastAsia"/>
                <w:i/>
                <w:iCs/>
                <w:sz w:val="24"/>
                <w:u w:val="single"/>
                <w:lang w:val="en-US" w:eastAsia="zh-CN"/>
              </w:rPr>
              <w:t>IE</w:t>
            </w:r>
            <w:r>
              <w:rPr>
                <w:rFonts w:hint="eastAsia"/>
                <w:i/>
                <w:iCs/>
                <w:sz w:val="24"/>
                <w:u w:val="single"/>
              </w:rPr>
              <w:t>xxxx”。</w:t>
            </w:r>
          </w:p>
        </w:tc>
      </w:tr>
      <w:tr w14:paraId="1AEC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54A985E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1A131BDD">
            <w:pPr>
              <w:jc w:val="center"/>
              <w:rPr>
                <w:sz w:val="24"/>
              </w:rPr>
            </w:pPr>
          </w:p>
        </w:tc>
        <w:tc>
          <w:tcPr>
            <w:tcW w:w="7398" w:type="dxa"/>
            <w:vAlign w:val="center"/>
          </w:tcPr>
          <w:p w14:paraId="373FAF4E">
            <w:pPr>
              <w:jc w:val="left"/>
              <w:rPr>
                <w:sz w:val="24"/>
              </w:rPr>
            </w:pPr>
            <w:r>
              <w:rPr>
                <w:sz w:val="24"/>
              </w:rPr>
              <w:t>投标保证金可以不予退还的其他情形：</w:t>
            </w:r>
          </w:p>
          <w:p w14:paraId="35080E46">
            <w:pPr>
              <w:jc w:val="left"/>
              <w:rPr>
                <w:sz w:val="24"/>
              </w:rPr>
            </w:pPr>
            <w:r>
              <w:rPr>
                <w:sz w:val="24"/>
              </w:rPr>
              <w:t>□无</w:t>
            </w:r>
          </w:p>
          <w:p w14:paraId="2E2FF8A8">
            <w:pPr>
              <w:pStyle w:val="23"/>
              <w:adjustRightInd w:val="0"/>
              <w:snapToGrid w:val="0"/>
              <w:rPr>
                <w:rFonts w:hint="default" w:ascii="Times New Roman" w:hAnsi="Times New Roman"/>
                <w:sz w:val="24"/>
              </w:rPr>
            </w:pPr>
            <w:r>
              <w:rPr>
                <w:rFonts w:hint="default" w:ascii="Times New Roman" w:hAnsi="Times New Roman"/>
                <w:sz w:val="24"/>
              </w:rPr>
              <w:t>■有，具体情形：</w:t>
            </w:r>
          </w:p>
          <w:p w14:paraId="4130CC5C">
            <w:pPr>
              <w:pStyle w:val="23"/>
              <w:adjustRightInd w:val="0"/>
              <w:snapToGrid w:val="0"/>
              <w:rPr>
                <w:rFonts w:hint="default" w:ascii="Times New Roman" w:hAnsi="Times New Roman"/>
                <w:sz w:val="24"/>
              </w:rPr>
            </w:pPr>
            <w:r>
              <w:rPr>
                <w:rFonts w:ascii="Times New Roman" w:hAnsi="Times New Roman"/>
                <w:sz w:val="24"/>
              </w:rPr>
              <w:t>（1）在开标之日后到投标有效期满前，投标人因自身原因撤回投标的；</w:t>
            </w:r>
          </w:p>
          <w:p w14:paraId="57EC5666">
            <w:pPr>
              <w:pStyle w:val="23"/>
              <w:adjustRightInd w:val="0"/>
              <w:snapToGrid w:val="0"/>
              <w:rPr>
                <w:rFonts w:hint="default" w:ascii="Times New Roman" w:hAnsi="Times New Roman"/>
                <w:sz w:val="24"/>
              </w:rPr>
            </w:pPr>
            <w:r>
              <w:rPr>
                <w:rFonts w:ascii="Times New Roman" w:hAnsi="Times New Roman"/>
                <w:sz w:val="24"/>
              </w:rPr>
              <w:t>（2）投标人以他人名义投标、相互串通投标或者以其他方式弄虚作假的，投标人提交的投标文件中提交虚假资料或失实资料的；</w:t>
            </w:r>
          </w:p>
          <w:p w14:paraId="5EDBFAE0">
            <w:pPr>
              <w:pStyle w:val="23"/>
              <w:adjustRightInd w:val="0"/>
              <w:snapToGrid w:val="0"/>
              <w:rPr>
                <w:rFonts w:hint="default" w:ascii="Times New Roman" w:hAnsi="Times New Roman"/>
                <w:sz w:val="24"/>
              </w:rPr>
            </w:pPr>
            <w:r>
              <w:rPr>
                <w:rFonts w:ascii="Times New Roman" w:hAnsi="Times New Roman"/>
                <w:sz w:val="24"/>
              </w:rPr>
              <w:t>（3）中标人不按规定与采购人签订合同的；</w:t>
            </w:r>
          </w:p>
          <w:p w14:paraId="3F93F0E6">
            <w:pPr>
              <w:pStyle w:val="23"/>
              <w:adjustRightInd w:val="0"/>
              <w:snapToGrid w:val="0"/>
              <w:rPr>
                <w:rFonts w:hint="default" w:ascii="Times New Roman" w:hAnsi="Times New Roman"/>
                <w:sz w:val="24"/>
              </w:rPr>
            </w:pPr>
            <w:r>
              <w:rPr>
                <w:rFonts w:ascii="Times New Roman" w:hAnsi="Times New Roman"/>
                <w:sz w:val="24"/>
              </w:rPr>
              <w:t>（4）中标人不按规定提交履约保证金的（如适用）；</w:t>
            </w:r>
          </w:p>
          <w:p w14:paraId="29C4E4D3">
            <w:pPr>
              <w:pStyle w:val="23"/>
              <w:adjustRightInd w:val="0"/>
              <w:snapToGrid w:val="0"/>
              <w:rPr>
                <w:rFonts w:hint="default" w:ascii="Times New Roman" w:hAnsi="Times New Roman"/>
                <w:sz w:val="24"/>
                <w:szCs w:val="24"/>
              </w:rPr>
            </w:pPr>
            <w:r>
              <w:rPr>
                <w:rFonts w:ascii="Times New Roman" w:hAnsi="Times New Roman"/>
                <w:sz w:val="24"/>
              </w:rPr>
              <w:t>（5）中标人领取中标通知书时未按规定缴纳中标服务费的</w:t>
            </w:r>
            <w:r>
              <w:rPr>
                <w:sz w:val="24"/>
              </w:rPr>
              <w:t>。</w:t>
            </w:r>
          </w:p>
        </w:tc>
      </w:tr>
      <w:tr w14:paraId="149C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682F24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390DFF86">
            <w:pPr>
              <w:jc w:val="center"/>
              <w:rPr>
                <w:sz w:val="24"/>
              </w:rPr>
            </w:pPr>
            <w:r>
              <w:rPr>
                <w:sz w:val="24"/>
              </w:rPr>
              <w:t>投标有效期</w:t>
            </w:r>
          </w:p>
        </w:tc>
        <w:tc>
          <w:tcPr>
            <w:tcW w:w="7398" w:type="dxa"/>
            <w:vAlign w:val="center"/>
          </w:tcPr>
          <w:p w14:paraId="6B1F14DB">
            <w:pPr>
              <w:jc w:val="left"/>
              <w:rPr>
                <w:sz w:val="24"/>
              </w:rPr>
            </w:pPr>
            <w:r>
              <w:rPr>
                <w:sz w:val="24"/>
              </w:rPr>
              <w:t>自提交投标文件的截止之日起算</w:t>
            </w:r>
            <w:r>
              <w:rPr>
                <w:rFonts w:hint="eastAsia"/>
                <w:sz w:val="24"/>
                <w:u w:val="single"/>
              </w:rPr>
              <w:t xml:space="preserve"> 90 </w:t>
            </w:r>
            <w:r>
              <w:rPr>
                <w:sz w:val="24"/>
              </w:rPr>
              <w:t>日历天。</w:t>
            </w:r>
          </w:p>
        </w:tc>
      </w:tr>
      <w:tr w14:paraId="6543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55FBBED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6F735A9">
            <w:pPr>
              <w:jc w:val="center"/>
              <w:rPr>
                <w:sz w:val="24"/>
              </w:rPr>
            </w:pPr>
            <w:r>
              <w:rPr>
                <w:sz w:val="24"/>
              </w:rPr>
              <w:t>解密时间</w:t>
            </w:r>
          </w:p>
        </w:tc>
        <w:tc>
          <w:tcPr>
            <w:tcW w:w="7398" w:type="dxa"/>
            <w:vAlign w:val="center"/>
          </w:tcPr>
          <w:p w14:paraId="6097B0C3">
            <w:pPr>
              <w:jc w:val="left"/>
              <w:rPr>
                <w:sz w:val="24"/>
                <w:u w:val="single"/>
              </w:rPr>
            </w:pPr>
            <w:r>
              <w:rPr>
                <w:sz w:val="24"/>
              </w:rPr>
              <w:t>解密时间：</w:t>
            </w:r>
            <w:r>
              <w:rPr>
                <w:sz w:val="24"/>
                <w:u w:val="single"/>
              </w:rPr>
              <w:t xml:space="preserve"> </w:t>
            </w:r>
            <w:r>
              <w:rPr>
                <w:rFonts w:hint="eastAsia"/>
                <w:sz w:val="24"/>
                <w:u w:val="single"/>
              </w:rPr>
              <w:t>30</w:t>
            </w:r>
            <w:r>
              <w:rPr>
                <w:sz w:val="24"/>
                <w:u w:val="single"/>
              </w:rPr>
              <w:t xml:space="preserve"> </w:t>
            </w:r>
            <w:r>
              <w:rPr>
                <w:sz w:val="24"/>
              </w:rPr>
              <w:t>分钟</w:t>
            </w:r>
          </w:p>
        </w:tc>
      </w:tr>
      <w:tr w14:paraId="377A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206E120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28FE7D85">
            <w:pPr>
              <w:jc w:val="center"/>
              <w:rPr>
                <w:sz w:val="24"/>
              </w:rPr>
            </w:pPr>
            <w:r>
              <w:rPr>
                <w:sz w:val="24"/>
              </w:rPr>
              <w:t>确定中标人</w:t>
            </w:r>
          </w:p>
        </w:tc>
        <w:tc>
          <w:tcPr>
            <w:tcW w:w="7398" w:type="dxa"/>
            <w:vAlign w:val="center"/>
          </w:tcPr>
          <w:p w14:paraId="337C076A">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6476D221">
            <w:pPr>
              <w:pStyle w:val="23"/>
              <w:adjustRightInd w:val="0"/>
              <w:snapToGrid w:val="0"/>
              <w:rPr>
                <w:rFonts w:hint="default" w:ascii="Times New Roman" w:hAnsi="Times New Roman"/>
                <w:sz w:val="24"/>
              </w:rPr>
            </w:pPr>
            <w:r>
              <w:rPr>
                <w:rFonts w:hint="default" w:ascii="Times New Roman" w:hAnsi="Times New Roman"/>
                <w:sz w:val="24"/>
              </w:rPr>
              <w:t>■否</w:t>
            </w:r>
          </w:p>
          <w:p w14:paraId="70F06365">
            <w:pPr>
              <w:pStyle w:val="23"/>
              <w:adjustRightInd w:val="0"/>
              <w:snapToGrid w:val="0"/>
              <w:rPr>
                <w:rFonts w:hint="default" w:ascii="Times New Roman" w:hAnsi="Times New Roman"/>
                <w:sz w:val="24"/>
              </w:rPr>
            </w:pPr>
            <w:r>
              <w:rPr>
                <w:rFonts w:hint="default" w:ascii="Times New Roman" w:hAnsi="Times New Roman"/>
                <w:sz w:val="24"/>
              </w:rPr>
              <w:t>□是</w:t>
            </w:r>
          </w:p>
          <w:p w14:paraId="4D5EB517">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47C197D1">
            <w:pPr>
              <w:pStyle w:val="23"/>
              <w:adjustRightInd w:val="0"/>
              <w:snapToGrid w:val="0"/>
              <w:rPr>
                <w:rFonts w:hint="default" w:ascii="Times New Roman" w:hAnsi="Times New Roman"/>
                <w:sz w:val="24"/>
              </w:rPr>
            </w:pPr>
            <w:r>
              <w:rPr>
                <w:rFonts w:hint="default" w:ascii="Times New Roman" w:hAnsi="Times New Roman"/>
                <w:sz w:val="24"/>
              </w:rPr>
              <w:t>■得分且投标报价均相同的</w:t>
            </w:r>
            <w:r>
              <w:rPr>
                <w:rFonts w:hint="default" w:ascii="Times New Roman" w:hAnsi="Times New Roman"/>
                <w:sz w:val="24"/>
                <w:highlight w:val="none"/>
              </w:rPr>
              <w:t>，以</w:t>
            </w:r>
            <w:r>
              <w:rPr>
                <w:rFonts w:ascii="Times New Roman" w:hAnsi="Times New Roman"/>
                <w:sz w:val="24"/>
                <w:highlight w:val="none"/>
                <w:u w:val="single"/>
              </w:rPr>
              <w:t xml:space="preserve"> </w:t>
            </w:r>
            <w:r>
              <w:rPr>
                <w:rFonts w:hint="eastAsia" w:ascii="Times New Roman" w:hAnsi="Times New Roman"/>
                <w:sz w:val="24"/>
                <w:highlight w:val="none"/>
                <w:u w:val="single"/>
              </w:rPr>
              <w:t>技术部分</w:t>
            </w:r>
            <w:r>
              <w:rPr>
                <w:rFonts w:ascii="Times New Roman" w:hAnsi="Times New Roman"/>
                <w:sz w:val="24"/>
                <w:highlight w:val="none"/>
                <w:u w:val="single"/>
              </w:rPr>
              <w:t xml:space="preserve"> </w:t>
            </w:r>
            <w:r>
              <w:rPr>
                <w:rFonts w:hint="default" w:ascii="Times New Roman" w:hAnsi="Times New Roman"/>
                <w:sz w:val="24"/>
                <w:highlight w:val="none"/>
              </w:rPr>
              <w:t>得分</w:t>
            </w:r>
            <w:r>
              <w:rPr>
                <w:rFonts w:hint="default" w:ascii="Times New Roman" w:hAnsi="Times New Roman"/>
                <w:sz w:val="24"/>
              </w:rPr>
              <w:t>高者为中标人</w:t>
            </w:r>
          </w:p>
          <w:p w14:paraId="375BF821">
            <w:pPr>
              <w:jc w:val="left"/>
              <w:rPr>
                <w:sz w:val="24"/>
                <w:u w:val="single"/>
              </w:rPr>
            </w:pPr>
            <w:r>
              <w:rPr>
                <w:sz w:val="24"/>
              </w:rPr>
              <w:t>□随机抽取</w:t>
            </w:r>
          </w:p>
        </w:tc>
      </w:tr>
      <w:tr w14:paraId="7FB9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14C5CB3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169AA056">
            <w:pPr>
              <w:jc w:val="center"/>
              <w:rPr>
                <w:sz w:val="24"/>
              </w:rPr>
            </w:pPr>
            <w:r>
              <w:rPr>
                <w:sz w:val="24"/>
              </w:rPr>
              <w:t>分包</w:t>
            </w:r>
          </w:p>
        </w:tc>
        <w:tc>
          <w:tcPr>
            <w:tcW w:w="7398" w:type="dxa"/>
            <w:vAlign w:val="center"/>
          </w:tcPr>
          <w:p w14:paraId="2659946B">
            <w:pPr>
              <w:jc w:val="left"/>
              <w:rPr>
                <w:sz w:val="24"/>
              </w:rPr>
            </w:pPr>
            <w:r>
              <w:rPr>
                <w:sz w:val="24"/>
              </w:rPr>
              <w:t xml:space="preserve">本项目的非主体、非关键性工作是否允许分包： </w:t>
            </w:r>
          </w:p>
          <w:p w14:paraId="2A2E50F0">
            <w:pPr>
              <w:jc w:val="left"/>
              <w:rPr>
                <w:sz w:val="24"/>
              </w:rPr>
            </w:pPr>
            <w:r>
              <w:rPr>
                <w:sz w:val="24"/>
              </w:rPr>
              <w:t>■不允许</w:t>
            </w:r>
          </w:p>
          <w:p w14:paraId="008EDB1D">
            <w:pPr>
              <w:jc w:val="left"/>
              <w:rPr>
                <w:sz w:val="24"/>
              </w:rPr>
            </w:pPr>
            <w:r>
              <w:rPr>
                <w:sz w:val="24"/>
              </w:rPr>
              <w:t>□允许，具体要求：</w:t>
            </w:r>
          </w:p>
          <w:p w14:paraId="53AFD519">
            <w:pPr>
              <w:jc w:val="left"/>
              <w:rPr>
                <w:sz w:val="24"/>
              </w:rPr>
            </w:pPr>
            <w:r>
              <w:rPr>
                <w:sz w:val="24"/>
              </w:rPr>
              <w:t>（1）可以分包履行的具体内容：</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rPr>
              <w:t>；</w:t>
            </w:r>
          </w:p>
          <w:p w14:paraId="14632A2C">
            <w:pPr>
              <w:jc w:val="left"/>
              <w:rPr>
                <w:sz w:val="24"/>
              </w:rPr>
            </w:pPr>
            <w:r>
              <w:rPr>
                <w:sz w:val="24"/>
              </w:rPr>
              <w:t>（2）允许分包的金额或者比例：</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rPr>
              <w:t>；</w:t>
            </w:r>
          </w:p>
          <w:p w14:paraId="334D3F02">
            <w:pPr>
              <w:jc w:val="left"/>
              <w:rPr>
                <w:sz w:val="24"/>
                <w:u w:val="single"/>
              </w:rPr>
            </w:pPr>
            <w:r>
              <w:rPr>
                <w:sz w:val="24"/>
              </w:rPr>
              <w:t>（3）其他要求：</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rPr>
              <w:t>。</w:t>
            </w:r>
          </w:p>
        </w:tc>
      </w:tr>
      <w:tr w14:paraId="5639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6972DB1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709CF7EF">
            <w:pPr>
              <w:jc w:val="center"/>
              <w:rPr>
                <w:sz w:val="24"/>
              </w:rPr>
            </w:pPr>
            <w:r>
              <w:rPr>
                <w:sz w:val="24"/>
              </w:rPr>
              <w:t>政采贷</w:t>
            </w:r>
          </w:p>
        </w:tc>
        <w:tc>
          <w:tcPr>
            <w:tcW w:w="7398" w:type="dxa"/>
            <w:vAlign w:val="center"/>
          </w:tcPr>
          <w:p w14:paraId="385A75C3">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A50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4AA7B50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7A92D7AA">
            <w:pPr>
              <w:jc w:val="center"/>
              <w:rPr>
                <w:sz w:val="24"/>
              </w:rPr>
            </w:pPr>
            <w:r>
              <w:rPr>
                <w:sz w:val="24"/>
              </w:rPr>
              <w:t>询问</w:t>
            </w:r>
          </w:p>
        </w:tc>
        <w:tc>
          <w:tcPr>
            <w:tcW w:w="7398" w:type="dxa"/>
            <w:vAlign w:val="center"/>
          </w:tcPr>
          <w:p w14:paraId="66A47C75">
            <w:pPr>
              <w:jc w:val="left"/>
              <w:rPr>
                <w:sz w:val="24"/>
              </w:rPr>
            </w:pPr>
            <w:r>
              <w:rPr>
                <w:sz w:val="24"/>
              </w:rPr>
              <w:t>询问</w:t>
            </w:r>
            <w:r>
              <w:rPr>
                <w:rFonts w:hint="eastAsia"/>
                <w:sz w:val="24"/>
              </w:rPr>
              <w:t>提出</w:t>
            </w:r>
            <w:r>
              <w:rPr>
                <w:sz w:val="24"/>
              </w:rPr>
              <w:t>形式：</w:t>
            </w:r>
            <w:r>
              <w:rPr>
                <w:rFonts w:hint="eastAsia"/>
                <w:sz w:val="24"/>
                <w:u w:val="single"/>
              </w:rPr>
              <w:t>书面形式递交至北京市海淀区复兴路乙12号中国铝业大厦11层1110室</w:t>
            </w:r>
          </w:p>
        </w:tc>
      </w:tr>
      <w:tr w14:paraId="5920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Align w:val="center"/>
          </w:tcPr>
          <w:p w14:paraId="0A273A2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56AC2886">
            <w:pPr>
              <w:jc w:val="center"/>
              <w:rPr>
                <w:sz w:val="24"/>
              </w:rPr>
            </w:pPr>
            <w:r>
              <w:rPr>
                <w:sz w:val="24"/>
              </w:rPr>
              <w:t>联系方式</w:t>
            </w:r>
          </w:p>
        </w:tc>
        <w:tc>
          <w:tcPr>
            <w:tcW w:w="7398" w:type="dxa"/>
            <w:vAlign w:val="center"/>
          </w:tcPr>
          <w:p w14:paraId="2303D122">
            <w:pPr>
              <w:jc w:val="left"/>
              <w:rPr>
                <w:sz w:val="24"/>
              </w:rPr>
            </w:pPr>
            <w:r>
              <w:rPr>
                <w:sz w:val="24"/>
              </w:rPr>
              <w:t>接收询问和质疑的联系方式</w:t>
            </w:r>
          </w:p>
          <w:p w14:paraId="0708D8AD">
            <w:pPr>
              <w:jc w:val="left"/>
              <w:rPr>
                <w:sz w:val="24"/>
              </w:rPr>
            </w:pPr>
            <w:r>
              <w:rPr>
                <w:sz w:val="24"/>
              </w:rPr>
              <w:t>联系部门：</w:t>
            </w:r>
            <w:r>
              <w:rPr>
                <w:rFonts w:hint="eastAsia"/>
                <w:sz w:val="24"/>
                <w:u w:val="single"/>
              </w:rPr>
              <w:t>综合法务部</w:t>
            </w:r>
            <w:r>
              <w:rPr>
                <w:sz w:val="24"/>
              </w:rPr>
              <w:t>；</w:t>
            </w:r>
          </w:p>
          <w:p w14:paraId="44DF44A6">
            <w:pPr>
              <w:jc w:val="left"/>
              <w:rPr>
                <w:sz w:val="24"/>
              </w:rPr>
            </w:pPr>
            <w:r>
              <w:rPr>
                <w:sz w:val="24"/>
              </w:rPr>
              <w:t>联系电话：</w:t>
            </w:r>
            <w:r>
              <w:rPr>
                <w:sz w:val="24"/>
                <w:u w:val="single"/>
              </w:rPr>
              <w:t>010-</w:t>
            </w:r>
            <w:r>
              <w:rPr>
                <w:rFonts w:hint="eastAsia"/>
                <w:sz w:val="24"/>
                <w:u w:val="single"/>
              </w:rPr>
              <w:t>63974645</w:t>
            </w:r>
            <w:r>
              <w:rPr>
                <w:sz w:val="24"/>
              </w:rPr>
              <w:t>；</w:t>
            </w:r>
          </w:p>
          <w:p w14:paraId="583E20C4">
            <w:pPr>
              <w:jc w:val="left"/>
              <w:rPr>
                <w:sz w:val="24"/>
              </w:rPr>
            </w:pPr>
            <w:r>
              <w:rPr>
                <w:sz w:val="24"/>
              </w:rPr>
              <w:t>通讯地址：</w:t>
            </w:r>
            <w:r>
              <w:rPr>
                <w:rFonts w:hint="eastAsia"/>
                <w:sz w:val="24"/>
                <w:u w:val="single"/>
              </w:rPr>
              <w:t>北京市海淀区复兴路乙12号中国铝业大厦11层1110室</w:t>
            </w:r>
            <w:r>
              <w:rPr>
                <w:sz w:val="24"/>
              </w:rPr>
              <w:t>。</w:t>
            </w:r>
          </w:p>
        </w:tc>
      </w:tr>
      <w:tr w14:paraId="136F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02A541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8AD8671">
            <w:pPr>
              <w:jc w:val="center"/>
              <w:rPr>
                <w:sz w:val="24"/>
              </w:rPr>
            </w:pPr>
            <w:r>
              <w:rPr>
                <w:sz w:val="24"/>
              </w:rPr>
              <w:t>代理费</w:t>
            </w:r>
          </w:p>
        </w:tc>
        <w:tc>
          <w:tcPr>
            <w:tcW w:w="7398" w:type="dxa"/>
            <w:tcBorders>
              <w:top w:val="single" w:color="auto" w:sz="4" w:space="0"/>
              <w:left w:val="single" w:color="auto" w:sz="4" w:space="0"/>
              <w:bottom w:val="single" w:color="auto" w:sz="4" w:space="0"/>
              <w:right w:val="single" w:color="auto" w:sz="4" w:space="0"/>
            </w:tcBorders>
            <w:vAlign w:val="center"/>
          </w:tcPr>
          <w:p w14:paraId="340FB1C1">
            <w:pPr>
              <w:jc w:val="left"/>
              <w:rPr>
                <w:sz w:val="24"/>
              </w:rPr>
            </w:pPr>
            <w:r>
              <w:rPr>
                <w:sz w:val="24"/>
              </w:rPr>
              <w:t>收费对象：</w:t>
            </w:r>
          </w:p>
          <w:p w14:paraId="6A1CF3E3">
            <w:pPr>
              <w:jc w:val="left"/>
              <w:rPr>
                <w:sz w:val="24"/>
              </w:rPr>
            </w:pPr>
            <w:r>
              <w:rPr>
                <w:sz w:val="24"/>
              </w:rPr>
              <w:t>□采购人</w:t>
            </w:r>
          </w:p>
          <w:p w14:paraId="09C5845F">
            <w:pPr>
              <w:jc w:val="left"/>
              <w:rPr>
                <w:sz w:val="24"/>
              </w:rPr>
            </w:pPr>
            <w:r>
              <w:rPr>
                <w:b/>
                <w:sz w:val="24"/>
              </w:rPr>
              <w:t>■</w:t>
            </w:r>
            <w:r>
              <w:rPr>
                <w:sz w:val="24"/>
              </w:rPr>
              <w:t>中标人</w:t>
            </w:r>
          </w:p>
          <w:p w14:paraId="4E24C4A0">
            <w:pPr>
              <w:jc w:val="left"/>
              <w:rPr>
                <w:sz w:val="24"/>
                <w:u w:val="single"/>
              </w:rPr>
            </w:pPr>
            <w:r>
              <w:rPr>
                <w:sz w:val="24"/>
              </w:rPr>
              <w:t>收费标准：</w:t>
            </w:r>
            <w:r>
              <w:rPr>
                <w:rFonts w:hint="eastAsia"/>
                <w:sz w:val="24"/>
                <w:u w:val="single"/>
              </w:rPr>
              <w:t>参照原国家发展计划委员会颁发的《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规定执行</w:t>
            </w:r>
            <w:r>
              <w:rPr>
                <w:sz w:val="24"/>
                <w:u w:val="single"/>
              </w:rPr>
              <w:t>；</w:t>
            </w:r>
          </w:p>
          <w:p w14:paraId="129850AE">
            <w:pPr>
              <w:jc w:val="left"/>
              <w:rPr>
                <w:sz w:val="24"/>
              </w:rPr>
            </w:pPr>
            <w:r>
              <w:rPr>
                <w:sz w:val="24"/>
              </w:rPr>
              <w:t>缴纳时间：</w:t>
            </w:r>
            <w:r>
              <w:rPr>
                <w:rFonts w:hint="eastAsia"/>
                <w:sz w:val="24"/>
                <w:u w:val="single"/>
              </w:rPr>
              <w:t>中标人在领取中标通知书前向采购代理机构缴付中标服务费</w:t>
            </w:r>
            <w:r>
              <w:rPr>
                <w:sz w:val="24"/>
              </w:rPr>
              <w:t>。</w:t>
            </w:r>
          </w:p>
        </w:tc>
      </w:tr>
    </w:tbl>
    <w:p w14:paraId="0B603190">
      <w:pPr>
        <w:tabs>
          <w:tab w:val="left" w:pos="5580"/>
        </w:tabs>
        <w:adjustRightInd w:val="0"/>
        <w:spacing w:line="360" w:lineRule="auto"/>
        <w:jc w:val="distribute"/>
        <w:rPr>
          <w:sz w:val="24"/>
        </w:rPr>
        <w:sectPr>
          <w:headerReference r:id="rId9" w:type="first"/>
          <w:footerReference r:id="rId10" w:type="default"/>
          <w:type w:val="nextColumn"/>
          <w:pgSz w:w="11907" w:h="16840"/>
          <w:pgMar w:top="1418" w:right="1134" w:bottom="1418" w:left="1701" w:header="851" w:footer="851" w:gutter="0"/>
          <w:pgNumType w:start="0"/>
          <w:cols w:space="720" w:num="1"/>
          <w:titlePg/>
          <w:docGrid w:linePitch="462" w:charSpace="0"/>
        </w:sectPr>
      </w:pPr>
    </w:p>
    <w:p w14:paraId="0673DE7C">
      <w:pPr>
        <w:spacing w:before="240" w:beforeLines="100" w:after="240" w:afterLines="100"/>
        <w:jc w:val="center"/>
        <w:rPr>
          <w:b/>
          <w:sz w:val="28"/>
          <w:szCs w:val="28"/>
        </w:rPr>
      </w:pPr>
      <w:bookmarkStart w:id="76" w:name="_Toc353873662"/>
      <w:bookmarkStart w:id="77" w:name="_Toc150774722"/>
      <w:bookmarkStart w:id="78" w:name="_Toc353873932"/>
      <w:bookmarkStart w:id="79" w:name="_Toc226965790"/>
      <w:bookmarkStart w:id="80" w:name="_Toc142311019"/>
      <w:bookmarkStart w:id="81" w:name="_Toc265228355"/>
      <w:bookmarkStart w:id="82" w:name="_Toc150480755"/>
      <w:bookmarkStart w:id="83" w:name="_Toc305158785"/>
      <w:bookmarkStart w:id="84" w:name="_Toc226337213"/>
      <w:bookmarkStart w:id="85" w:name="_Toc305158859"/>
      <w:bookmarkStart w:id="86" w:name="_Toc195842882"/>
      <w:bookmarkStart w:id="87" w:name="_Toc353825542"/>
      <w:bookmarkStart w:id="88" w:name="_Toc264969207"/>
      <w:bookmarkStart w:id="89" w:name="_Toc127151517"/>
      <w:r>
        <w:rPr>
          <w:b/>
          <w:sz w:val="28"/>
          <w:szCs w:val="28"/>
        </w:rPr>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60F7C6F">
      <w:pPr>
        <w:pStyle w:val="4"/>
        <w:tabs>
          <w:tab w:val="center" w:pos="4592"/>
          <w:tab w:val="left" w:pos="7860"/>
        </w:tabs>
        <w:spacing w:before="0" w:line="360" w:lineRule="auto"/>
        <w:jc w:val="left"/>
        <w:rPr>
          <w:rFonts w:ascii="Times New Roman" w:hAnsi="Times New Roman" w:eastAsia="宋体"/>
          <w:sz w:val="28"/>
        </w:rPr>
      </w:pPr>
      <w:bookmarkStart w:id="90" w:name="_Toc520356143"/>
      <w:bookmarkStart w:id="91" w:name="_Toc127151518"/>
      <w:r>
        <w:rPr>
          <w:rFonts w:ascii="Times New Roman" w:hAnsi="Times New Roman" w:eastAsia="宋体"/>
          <w:sz w:val="28"/>
        </w:rPr>
        <w:tab/>
      </w:r>
      <w:bookmarkStart w:id="92" w:name="_Toc226965708"/>
      <w:bookmarkStart w:id="93" w:name="_Toc151193832"/>
      <w:bookmarkStart w:id="94" w:name="_Toc226309762"/>
      <w:bookmarkStart w:id="95" w:name="_Toc151193906"/>
      <w:bookmarkStart w:id="96" w:name="_Toc151193688"/>
      <w:bookmarkStart w:id="97" w:name="_Toc151193760"/>
      <w:bookmarkStart w:id="98" w:name="_Toc264969208"/>
      <w:bookmarkStart w:id="99" w:name="_Toc151190145"/>
      <w:bookmarkStart w:id="100" w:name="_Toc151193616"/>
      <w:bookmarkStart w:id="101" w:name="_Toc265228356"/>
      <w:bookmarkStart w:id="102" w:name="_Toc150509269"/>
      <w:bookmarkStart w:id="103" w:name="_Toc226965791"/>
      <w:bookmarkStart w:id="104" w:name="_Toc305158860"/>
      <w:bookmarkStart w:id="105" w:name="_Toc150480756"/>
      <w:bookmarkStart w:id="106" w:name="_Toc305158786"/>
      <w:bookmarkStart w:id="107" w:name="_Toc150774723"/>
      <w:bookmarkStart w:id="108" w:name="_Toc142311020"/>
      <w:bookmarkStart w:id="109" w:name="_Toc226337214"/>
      <w:bookmarkStart w:id="110" w:name="_Toc150774618"/>
      <w:bookmarkStart w:id="111" w:name="_Toc195842883"/>
      <w:r>
        <w:rPr>
          <w:rFonts w:ascii="Times New Roman" w:hAnsi="Times New Roman" w:eastAsia="宋体"/>
          <w:sz w:val="28"/>
        </w:rPr>
        <w:t>一   说  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45F7E7AB">
      <w:pPr>
        <w:numPr>
          <w:ilvl w:val="0"/>
          <w:numId w:val="8"/>
        </w:numPr>
        <w:tabs>
          <w:tab w:val="left" w:pos="360"/>
          <w:tab w:val="clear" w:pos="900"/>
        </w:tabs>
        <w:snapToGrid w:val="0"/>
        <w:spacing w:line="360" w:lineRule="auto"/>
        <w:ind w:left="357" w:hanging="357"/>
        <w:outlineLvl w:val="1"/>
        <w:rPr>
          <w:sz w:val="24"/>
        </w:rPr>
      </w:pPr>
      <w:bookmarkStart w:id="112" w:name="_Toc305158861"/>
      <w:bookmarkStart w:id="113" w:name="_Toc264969209"/>
      <w:bookmarkStart w:id="114" w:name="_Toc305158787"/>
      <w:bookmarkStart w:id="115" w:name="_Toc265228357"/>
      <w:r>
        <w:rPr>
          <w:sz w:val="24"/>
        </w:rPr>
        <w:t>采购人、采购代理机构、投标人</w:t>
      </w:r>
      <w:bookmarkEnd w:id="112"/>
      <w:bookmarkEnd w:id="113"/>
      <w:bookmarkEnd w:id="114"/>
      <w:bookmarkEnd w:id="115"/>
      <w:r>
        <w:rPr>
          <w:sz w:val="24"/>
        </w:rPr>
        <w:t>、联合体</w:t>
      </w:r>
    </w:p>
    <w:p w14:paraId="322360A3">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088928A5">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797EB300">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512D7599">
      <w:pPr>
        <w:numPr>
          <w:ilvl w:val="0"/>
          <w:numId w:val="8"/>
        </w:numPr>
        <w:tabs>
          <w:tab w:val="left" w:pos="360"/>
          <w:tab w:val="clear" w:pos="900"/>
        </w:tabs>
        <w:snapToGrid w:val="0"/>
        <w:spacing w:line="360" w:lineRule="auto"/>
        <w:ind w:left="357" w:hanging="357"/>
        <w:outlineLvl w:val="1"/>
        <w:rPr>
          <w:sz w:val="24"/>
        </w:rPr>
      </w:pPr>
      <w:bookmarkStart w:id="116" w:name="_Toc150509271"/>
      <w:bookmarkStart w:id="117" w:name="_Toc151193908"/>
      <w:bookmarkStart w:id="118" w:name="_Toc226309764"/>
      <w:bookmarkStart w:id="119" w:name="_Toc226965710"/>
      <w:bookmarkStart w:id="120" w:name="_Toc164608789"/>
      <w:bookmarkStart w:id="121" w:name="_Toc151193690"/>
      <w:bookmarkStart w:id="122" w:name="_Toc151193834"/>
      <w:bookmarkStart w:id="123" w:name="_Toc265228358"/>
      <w:bookmarkStart w:id="124" w:name="_Toc127151721"/>
      <w:bookmarkStart w:id="125" w:name="_Toc150774725"/>
      <w:bookmarkStart w:id="126" w:name="_Toc226965793"/>
      <w:bookmarkStart w:id="127" w:name="_Toc305158788"/>
      <w:bookmarkStart w:id="128" w:name="_Toc164608634"/>
      <w:bookmarkStart w:id="129" w:name="_Toc164229361"/>
      <w:bookmarkStart w:id="130" w:name="_Toc164351614"/>
      <w:bookmarkStart w:id="131" w:name="_Toc164229215"/>
      <w:bookmarkStart w:id="132" w:name="_Toc127151520"/>
      <w:bookmarkStart w:id="133" w:name="_Toc151193618"/>
      <w:bookmarkStart w:id="134" w:name="_Toc150480758"/>
      <w:bookmarkStart w:id="135" w:name="_Toc142311022"/>
      <w:bookmarkStart w:id="136" w:name="_Toc150774620"/>
      <w:bookmarkStart w:id="137" w:name="_Toc149720813"/>
      <w:bookmarkStart w:id="138" w:name="_Toc151193762"/>
      <w:bookmarkStart w:id="139" w:name="_Toc305158862"/>
      <w:bookmarkStart w:id="140" w:name="_Toc226337216"/>
      <w:bookmarkStart w:id="141" w:name="_Toc151190147"/>
      <w:bookmarkStart w:id="142" w:name="_Toc127161434"/>
      <w:bookmarkStart w:id="143" w:name="_Toc264969210"/>
      <w:bookmarkStart w:id="144" w:name="_Toc195842885"/>
      <w:r>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sz w:val="24"/>
        </w:rPr>
        <w:t>、项目属性、科研仪器设备采购、核心产品</w:t>
      </w:r>
    </w:p>
    <w:p w14:paraId="01FA9BA1">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16A261AE">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22E348B3">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255173D7">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09ADA914">
      <w:pPr>
        <w:numPr>
          <w:ilvl w:val="0"/>
          <w:numId w:val="8"/>
        </w:numPr>
        <w:tabs>
          <w:tab w:val="left" w:pos="360"/>
        </w:tabs>
        <w:snapToGrid w:val="0"/>
        <w:spacing w:line="360" w:lineRule="auto"/>
        <w:ind w:left="357" w:hanging="357"/>
        <w:outlineLvl w:val="1"/>
        <w:rPr>
          <w:sz w:val="24"/>
        </w:rPr>
      </w:pPr>
      <w:r>
        <w:rPr>
          <w:sz w:val="24"/>
        </w:rPr>
        <w:t>现场考察、开标前答疑会</w:t>
      </w:r>
    </w:p>
    <w:p w14:paraId="3C89CFD0">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5" w:name="_Toc226965795"/>
      <w:bookmarkStart w:id="146" w:name="_Toc226337218"/>
      <w:bookmarkStart w:id="147" w:name="_Toc265228360"/>
      <w:bookmarkStart w:id="148" w:name="_Toc226309766"/>
      <w:bookmarkStart w:id="149" w:name="_Toc127151522"/>
      <w:bookmarkStart w:id="150" w:name="_Toc305158790"/>
      <w:bookmarkStart w:id="151" w:name="_Toc151193692"/>
      <w:bookmarkStart w:id="152" w:name="_Toc520356146"/>
      <w:bookmarkStart w:id="153" w:name="_Toc226965712"/>
      <w:bookmarkStart w:id="154" w:name="_Toc150480760"/>
      <w:bookmarkStart w:id="155" w:name="_Toc151193620"/>
      <w:bookmarkStart w:id="156" w:name="_Toc142311024"/>
      <w:bookmarkStart w:id="157" w:name="_Toc264969212"/>
      <w:bookmarkStart w:id="158" w:name="_Toc195842887"/>
      <w:bookmarkStart w:id="159" w:name="_Toc150774622"/>
      <w:bookmarkStart w:id="160" w:name="_Toc305158864"/>
      <w:bookmarkStart w:id="161" w:name="_Toc151193836"/>
      <w:bookmarkStart w:id="162" w:name="_Toc151190149"/>
      <w:bookmarkStart w:id="163" w:name="_Toc150774727"/>
      <w:bookmarkStart w:id="164" w:name="_Toc151193764"/>
      <w:bookmarkStart w:id="165" w:name="_Toc151193910"/>
      <w:bookmarkStart w:id="166" w:name="_Toc150509273"/>
    </w:p>
    <w:p w14:paraId="59A481A3">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373A508E">
      <w:pPr>
        <w:numPr>
          <w:ilvl w:val="0"/>
          <w:numId w:val="8"/>
        </w:numPr>
        <w:tabs>
          <w:tab w:val="left" w:pos="360"/>
        </w:tabs>
        <w:snapToGrid w:val="0"/>
        <w:spacing w:line="360" w:lineRule="auto"/>
        <w:ind w:left="357" w:hanging="357"/>
        <w:outlineLvl w:val="1"/>
        <w:rPr>
          <w:sz w:val="24"/>
        </w:rPr>
      </w:pPr>
      <w:r>
        <w:rPr>
          <w:sz w:val="24"/>
        </w:rPr>
        <w:t>样品</w:t>
      </w:r>
    </w:p>
    <w:p w14:paraId="06744C55">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7D609143">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76A9216F">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40C5E10F">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1D089D2E">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1BB0048">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3328CEFD">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988102B">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74854546">
      <w:pPr>
        <w:tabs>
          <w:tab w:val="left" w:pos="900"/>
          <w:tab w:val="left" w:pos="1080"/>
          <w:tab w:val="left" w:pos="1589"/>
        </w:tabs>
        <w:snapToGrid w:val="0"/>
        <w:spacing w:line="360" w:lineRule="auto"/>
        <w:ind w:left="1080"/>
        <w:rPr>
          <w:sz w:val="24"/>
        </w:rPr>
      </w:pPr>
      <w:bookmarkStart w:id="167"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7"/>
      <w:r>
        <w:rPr>
          <w:rFonts w:hint="eastAsia"/>
          <w:sz w:val="24"/>
        </w:rPr>
        <w:t>，落实本国产品标准。</w:t>
      </w:r>
    </w:p>
    <w:p w14:paraId="616FA91C">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0706DBD0">
      <w:pPr>
        <w:numPr>
          <w:ilvl w:val="2"/>
          <w:numId w:val="8"/>
        </w:numPr>
        <w:snapToGrid w:val="0"/>
        <w:spacing w:line="360" w:lineRule="auto"/>
        <w:rPr>
          <w:sz w:val="24"/>
        </w:rPr>
      </w:pPr>
      <w:r>
        <w:rPr>
          <w:sz w:val="24"/>
        </w:rPr>
        <w:t>中小企业定义：</w:t>
      </w:r>
    </w:p>
    <w:p w14:paraId="2D1052D6">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13FE4E6">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0BE195A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2A75AB1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0AD88E4E">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271B0CF">
      <w:pPr>
        <w:numPr>
          <w:ilvl w:val="3"/>
          <w:numId w:val="8"/>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1E2E9F55">
      <w:pPr>
        <w:numPr>
          <w:ilvl w:val="3"/>
          <w:numId w:val="8"/>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5B7F358">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81BDAE5">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DB4FECB">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0B834A67">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148432D5">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0D5CD1F1">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686156BA">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615FEF4A">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F6FCDFE">
      <w:pPr>
        <w:numPr>
          <w:ilvl w:val="2"/>
          <w:numId w:val="8"/>
        </w:numPr>
        <w:snapToGrid w:val="0"/>
        <w:spacing w:line="360" w:lineRule="auto"/>
        <w:rPr>
          <w:sz w:val="24"/>
        </w:rPr>
      </w:pPr>
      <w:r>
        <w:rPr>
          <w:sz w:val="24"/>
        </w:rPr>
        <w:t>本项目是否专门面向中小企业预留采购份额见第一章《投标邀请》。</w:t>
      </w:r>
    </w:p>
    <w:p w14:paraId="5DB02F25">
      <w:pPr>
        <w:numPr>
          <w:ilvl w:val="2"/>
          <w:numId w:val="8"/>
        </w:numPr>
        <w:snapToGrid w:val="0"/>
        <w:spacing w:line="360" w:lineRule="auto"/>
        <w:rPr>
          <w:sz w:val="24"/>
        </w:rPr>
      </w:pPr>
      <w:r>
        <w:rPr>
          <w:sz w:val="24"/>
        </w:rPr>
        <w:t>采购标的对应的中小企业划分标准所属行业见《投标人须知资料表》。</w:t>
      </w:r>
    </w:p>
    <w:p w14:paraId="661903C0">
      <w:pPr>
        <w:numPr>
          <w:ilvl w:val="2"/>
          <w:numId w:val="8"/>
        </w:numPr>
        <w:snapToGrid w:val="0"/>
        <w:spacing w:line="360" w:lineRule="auto"/>
        <w:rPr>
          <w:sz w:val="24"/>
        </w:rPr>
      </w:pPr>
      <w:r>
        <w:rPr>
          <w:sz w:val="24"/>
        </w:rPr>
        <w:t>小微企业价格评审优惠的政策调整：见第四章《评标程序、评标方法和评标标准》。</w:t>
      </w:r>
    </w:p>
    <w:p w14:paraId="39D78685">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76BD7F3B">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17D08C9">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6F28F5F">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953C2A0">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0E938D71">
      <w:pPr>
        <w:numPr>
          <w:ilvl w:val="1"/>
          <w:numId w:val="8"/>
        </w:numPr>
        <w:tabs>
          <w:tab w:val="left" w:pos="1080"/>
          <w:tab w:val="left" w:pos="2014"/>
        </w:tabs>
        <w:snapToGrid w:val="0"/>
        <w:spacing w:line="360" w:lineRule="auto"/>
        <w:ind w:left="1080" w:hanging="720"/>
        <w:rPr>
          <w:sz w:val="24"/>
        </w:rPr>
      </w:pPr>
      <w:r>
        <w:rPr>
          <w:sz w:val="24"/>
        </w:rPr>
        <w:t>正版软件</w:t>
      </w:r>
    </w:p>
    <w:p w14:paraId="5154C939">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4D73B86">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544C9C2F">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637ADEC">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677E455C">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640F788F">
      <w:pPr>
        <w:numPr>
          <w:ilvl w:val="1"/>
          <w:numId w:val="8"/>
        </w:numPr>
        <w:tabs>
          <w:tab w:val="left" w:pos="1080"/>
          <w:tab w:val="left" w:pos="2014"/>
        </w:tabs>
        <w:snapToGrid w:val="0"/>
        <w:spacing w:line="360" w:lineRule="auto"/>
        <w:ind w:left="1080" w:hanging="720"/>
        <w:rPr>
          <w:sz w:val="24"/>
        </w:rPr>
      </w:pPr>
      <w:r>
        <w:rPr>
          <w:sz w:val="24"/>
        </w:rPr>
        <w:t>采购需求标准</w:t>
      </w:r>
    </w:p>
    <w:p w14:paraId="6347B557">
      <w:pPr>
        <w:numPr>
          <w:ilvl w:val="2"/>
          <w:numId w:val="8"/>
        </w:numPr>
        <w:tabs>
          <w:tab w:val="left" w:pos="2014"/>
        </w:tabs>
        <w:snapToGrid w:val="0"/>
        <w:spacing w:line="360" w:lineRule="auto"/>
        <w:rPr>
          <w:sz w:val="24"/>
        </w:rPr>
      </w:pPr>
      <w:r>
        <w:rPr>
          <w:sz w:val="24"/>
        </w:rPr>
        <w:t>商品包装、快递包装政府采购需求标准（试行）</w:t>
      </w:r>
    </w:p>
    <w:p w14:paraId="2B55C1B1">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E732405">
      <w:pPr>
        <w:numPr>
          <w:ilvl w:val="2"/>
          <w:numId w:val="8"/>
        </w:numPr>
        <w:tabs>
          <w:tab w:val="left" w:pos="2014"/>
        </w:tabs>
        <w:snapToGrid w:val="0"/>
        <w:spacing w:line="360" w:lineRule="auto"/>
        <w:rPr>
          <w:sz w:val="24"/>
        </w:rPr>
      </w:pPr>
      <w:bookmarkStart w:id="168" w:name="_Hlk164953935"/>
      <w:r>
        <w:rPr>
          <w:sz w:val="24"/>
        </w:rPr>
        <w:t xml:space="preserve">其他政府采购需求标准 </w:t>
      </w:r>
    </w:p>
    <w:bookmarkEnd w:id="168"/>
    <w:p w14:paraId="14252A24">
      <w:pPr>
        <w:tabs>
          <w:tab w:val="left" w:pos="900"/>
          <w:tab w:val="left" w:pos="1980"/>
        </w:tabs>
        <w:snapToGrid w:val="0"/>
        <w:spacing w:line="360" w:lineRule="auto"/>
        <w:ind w:left="1980"/>
        <w:rPr>
          <w:sz w:val="24"/>
        </w:rPr>
      </w:pPr>
      <w:bookmarkStart w:id="169" w:name="_Hlk164955325"/>
      <w:r>
        <w:rPr>
          <w:sz w:val="24"/>
        </w:rPr>
        <w:t>为贯彻落实《深化政府采购制度改革方案》有关要求，推动政府采购需求标准建设</w:t>
      </w:r>
      <w:bookmarkEnd w:id="169"/>
      <w:r>
        <w:rPr>
          <w:sz w:val="24"/>
        </w:rPr>
        <w:t>，财政部门会同有关部门制定发布的其他政府采购需求标准，本项目如涉及，则具体要求见第五章《采购需求》。</w:t>
      </w:r>
    </w:p>
    <w:p w14:paraId="41BDCFE3">
      <w:pPr>
        <w:numPr>
          <w:ilvl w:val="0"/>
          <w:numId w:val="8"/>
        </w:numPr>
        <w:tabs>
          <w:tab w:val="left" w:pos="360"/>
        </w:tabs>
        <w:snapToGrid w:val="0"/>
        <w:spacing w:line="360" w:lineRule="auto"/>
        <w:ind w:left="357" w:hanging="357"/>
        <w:outlineLvl w:val="1"/>
        <w:rPr>
          <w:sz w:val="24"/>
        </w:rPr>
      </w:pPr>
      <w:r>
        <w:rPr>
          <w:sz w:val="24"/>
        </w:rPr>
        <w:t>投标费用</w:t>
      </w:r>
    </w:p>
    <w:p w14:paraId="7F7F2C9E">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33B0BEE9">
      <w:pPr>
        <w:tabs>
          <w:tab w:val="left" w:pos="1080"/>
        </w:tabs>
        <w:snapToGrid w:val="0"/>
        <w:spacing w:line="360" w:lineRule="auto"/>
        <w:ind w:left="1080"/>
        <w:rPr>
          <w:sz w:val="28"/>
        </w:rPr>
      </w:pPr>
      <w:bookmarkStart w:id="170" w:name="_1.8_计量单位"/>
      <w:bookmarkEnd w:id="170"/>
    </w:p>
    <w:p w14:paraId="0A3A3D07">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26822D8A">
      <w:pPr>
        <w:numPr>
          <w:ilvl w:val="0"/>
          <w:numId w:val="8"/>
        </w:numPr>
        <w:tabs>
          <w:tab w:val="left" w:pos="360"/>
        </w:tabs>
        <w:snapToGrid w:val="0"/>
        <w:spacing w:line="360" w:lineRule="auto"/>
        <w:ind w:left="357" w:hanging="357"/>
        <w:outlineLvl w:val="1"/>
        <w:rPr>
          <w:sz w:val="24"/>
        </w:rPr>
      </w:pPr>
      <w:bookmarkStart w:id="171" w:name="_Toc142311025"/>
      <w:bookmarkStart w:id="172" w:name="_Toc150774728"/>
      <w:bookmarkStart w:id="173" w:name="_Toc264969213"/>
      <w:bookmarkStart w:id="174" w:name="_Toc151193911"/>
      <w:bookmarkStart w:id="175" w:name="_Toc305158791"/>
      <w:bookmarkStart w:id="176" w:name="_Toc127151523"/>
      <w:bookmarkStart w:id="177" w:name="_Toc226965713"/>
      <w:bookmarkStart w:id="178" w:name="_Toc151190150"/>
      <w:bookmarkStart w:id="179" w:name="_Toc150774623"/>
      <w:bookmarkStart w:id="180" w:name="_Toc520356147"/>
      <w:bookmarkStart w:id="181" w:name="_Toc150480761"/>
      <w:bookmarkStart w:id="182" w:name="_Toc265228361"/>
      <w:bookmarkStart w:id="183" w:name="_Toc127151724"/>
      <w:bookmarkStart w:id="184" w:name="_Toc164229364"/>
      <w:bookmarkStart w:id="185" w:name="_Toc151193837"/>
      <w:bookmarkStart w:id="186" w:name="_Toc164229218"/>
      <w:bookmarkStart w:id="187" w:name="_Toc151193765"/>
      <w:bookmarkStart w:id="188" w:name="_Toc164608792"/>
      <w:bookmarkStart w:id="189" w:name="_Toc226337219"/>
      <w:bookmarkStart w:id="190" w:name="_Toc151193621"/>
      <w:bookmarkStart w:id="191" w:name="_Toc164608637"/>
      <w:bookmarkStart w:id="192" w:name="_Toc149720816"/>
      <w:bookmarkStart w:id="193" w:name="_Toc150509274"/>
      <w:bookmarkStart w:id="194" w:name="_Toc127161437"/>
      <w:bookmarkStart w:id="195" w:name="_Toc151193693"/>
      <w:bookmarkStart w:id="196" w:name="_Toc195842888"/>
      <w:bookmarkStart w:id="197" w:name="_Toc164351617"/>
      <w:bookmarkStart w:id="198" w:name="_Toc226965796"/>
      <w:bookmarkStart w:id="199" w:name="_Toc226309767"/>
      <w:bookmarkStart w:id="200" w:name="_Toc305158865"/>
      <w:r>
        <w:rPr>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sz w:val="24"/>
        </w:rPr>
        <w:t>成</w:t>
      </w:r>
    </w:p>
    <w:p w14:paraId="08629DF3">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637B4244">
      <w:pPr>
        <w:numPr>
          <w:ilvl w:val="0"/>
          <w:numId w:val="9"/>
        </w:numPr>
        <w:tabs>
          <w:tab w:val="left" w:pos="1980"/>
          <w:tab w:val="left" w:pos="2520"/>
        </w:tabs>
        <w:snapToGrid w:val="0"/>
        <w:spacing w:line="360" w:lineRule="auto"/>
        <w:ind w:left="1440" w:firstLine="5"/>
        <w:rPr>
          <w:sz w:val="24"/>
        </w:rPr>
      </w:pPr>
      <w:r>
        <w:rPr>
          <w:sz w:val="24"/>
        </w:rPr>
        <w:t>投标邀请</w:t>
      </w:r>
    </w:p>
    <w:p w14:paraId="1C1D0039">
      <w:pPr>
        <w:numPr>
          <w:ilvl w:val="0"/>
          <w:numId w:val="9"/>
        </w:numPr>
        <w:tabs>
          <w:tab w:val="left" w:pos="1980"/>
          <w:tab w:val="left" w:pos="2520"/>
        </w:tabs>
        <w:snapToGrid w:val="0"/>
        <w:spacing w:line="360" w:lineRule="auto"/>
        <w:ind w:left="1440" w:firstLine="5"/>
        <w:rPr>
          <w:sz w:val="24"/>
        </w:rPr>
      </w:pPr>
      <w:r>
        <w:rPr>
          <w:sz w:val="24"/>
        </w:rPr>
        <w:t>投标人须知</w:t>
      </w:r>
    </w:p>
    <w:p w14:paraId="32EAC417">
      <w:pPr>
        <w:numPr>
          <w:ilvl w:val="0"/>
          <w:numId w:val="9"/>
        </w:numPr>
        <w:tabs>
          <w:tab w:val="left" w:pos="1980"/>
          <w:tab w:val="left" w:pos="2520"/>
        </w:tabs>
        <w:snapToGrid w:val="0"/>
        <w:spacing w:line="360" w:lineRule="auto"/>
        <w:ind w:left="1440" w:firstLine="5"/>
        <w:rPr>
          <w:sz w:val="24"/>
        </w:rPr>
      </w:pPr>
      <w:r>
        <w:rPr>
          <w:sz w:val="24"/>
        </w:rPr>
        <w:t>资格审查</w:t>
      </w:r>
    </w:p>
    <w:p w14:paraId="07EEFC2D">
      <w:pPr>
        <w:numPr>
          <w:ilvl w:val="0"/>
          <w:numId w:val="9"/>
        </w:numPr>
        <w:tabs>
          <w:tab w:val="left" w:pos="1980"/>
          <w:tab w:val="left" w:pos="2520"/>
        </w:tabs>
        <w:snapToGrid w:val="0"/>
        <w:spacing w:line="360" w:lineRule="auto"/>
        <w:ind w:left="1440" w:firstLine="5"/>
        <w:rPr>
          <w:sz w:val="24"/>
        </w:rPr>
      </w:pPr>
      <w:r>
        <w:rPr>
          <w:sz w:val="24"/>
        </w:rPr>
        <w:t>评标程序、评标方法和评标标准</w:t>
      </w:r>
    </w:p>
    <w:p w14:paraId="180E64BD">
      <w:pPr>
        <w:numPr>
          <w:ilvl w:val="0"/>
          <w:numId w:val="9"/>
        </w:numPr>
        <w:tabs>
          <w:tab w:val="left" w:pos="1980"/>
          <w:tab w:val="left" w:pos="2520"/>
        </w:tabs>
        <w:snapToGrid w:val="0"/>
        <w:spacing w:line="360" w:lineRule="auto"/>
        <w:ind w:left="1440" w:firstLine="5"/>
        <w:rPr>
          <w:sz w:val="24"/>
        </w:rPr>
      </w:pPr>
      <w:r>
        <w:rPr>
          <w:sz w:val="24"/>
        </w:rPr>
        <w:t>采购需求</w:t>
      </w:r>
    </w:p>
    <w:p w14:paraId="6FE49E4A">
      <w:pPr>
        <w:numPr>
          <w:ilvl w:val="0"/>
          <w:numId w:val="9"/>
        </w:numPr>
        <w:tabs>
          <w:tab w:val="left" w:pos="1980"/>
          <w:tab w:val="left" w:pos="2520"/>
        </w:tabs>
        <w:snapToGrid w:val="0"/>
        <w:spacing w:line="360" w:lineRule="auto"/>
        <w:ind w:left="1440" w:firstLine="5"/>
        <w:rPr>
          <w:sz w:val="24"/>
        </w:rPr>
      </w:pPr>
      <w:r>
        <w:rPr>
          <w:sz w:val="24"/>
        </w:rPr>
        <w:t>拟签订的合同文本</w:t>
      </w:r>
    </w:p>
    <w:p w14:paraId="2E8A1743">
      <w:pPr>
        <w:numPr>
          <w:ilvl w:val="0"/>
          <w:numId w:val="9"/>
        </w:numPr>
        <w:tabs>
          <w:tab w:val="left" w:pos="1980"/>
          <w:tab w:val="left" w:pos="2520"/>
        </w:tabs>
        <w:snapToGrid w:val="0"/>
        <w:spacing w:line="360" w:lineRule="auto"/>
        <w:ind w:left="1440" w:firstLine="5"/>
        <w:rPr>
          <w:sz w:val="24"/>
        </w:rPr>
      </w:pPr>
      <w:r>
        <w:rPr>
          <w:sz w:val="24"/>
        </w:rPr>
        <w:t>投标文件格式</w:t>
      </w:r>
    </w:p>
    <w:p w14:paraId="3269CEC5">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B3540CA">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19199182">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3DF816D6">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719C550C">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5FAA706">
      <w:pPr>
        <w:tabs>
          <w:tab w:val="left" w:pos="1080"/>
          <w:tab w:val="left" w:pos="1561"/>
        </w:tabs>
        <w:snapToGrid w:val="0"/>
        <w:spacing w:line="360" w:lineRule="auto"/>
        <w:ind w:left="1080"/>
        <w:rPr>
          <w:sz w:val="28"/>
        </w:rPr>
      </w:pPr>
      <w:bookmarkStart w:id="201" w:name="_Toc516367020"/>
      <w:bookmarkStart w:id="202" w:name="_Toc264969216"/>
      <w:bookmarkStart w:id="203" w:name="_Toc151193914"/>
      <w:bookmarkStart w:id="204" w:name="_Toc305158794"/>
      <w:bookmarkStart w:id="205" w:name="_Toc151193840"/>
      <w:bookmarkStart w:id="206" w:name="_Toc150509277"/>
      <w:bookmarkStart w:id="207" w:name="_Toc127151526"/>
      <w:bookmarkStart w:id="208" w:name="_Toc151190153"/>
      <w:bookmarkStart w:id="209" w:name="_Toc226337222"/>
      <w:bookmarkStart w:id="210" w:name="_Toc265228364"/>
      <w:bookmarkStart w:id="211" w:name="_Toc151193696"/>
      <w:bookmarkStart w:id="212" w:name="_Toc226309770"/>
      <w:bookmarkStart w:id="213" w:name="_Toc151193624"/>
      <w:bookmarkStart w:id="214" w:name="_Toc142311028"/>
      <w:bookmarkStart w:id="215" w:name="_Toc305158868"/>
      <w:bookmarkStart w:id="216" w:name="_Toc150774731"/>
      <w:bookmarkStart w:id="217" w:name="_Toc195842891"/>
      <w:bookmarkStart w:id="218" w:name="_Toc151193768"/>
      <w:bookmarkStart w:id="219" w:name="_Toc226965799"/>
      <w:bookmarkStart w:id="220" w:name="_Toc150480764"/>
      <w:bookmarkStart w:id="221" w:name="_Toc150774626"/>
      <w:bookmarkStart w:id="222" w:name="_Toc226965716"/>
      <w:bookmarkStart w:id="223" w:name="_Toc520356150"/>
    </w:p>
    <w:p w14:paraId="7EDBA19F">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01"/>
      <w:r>
        <w:rPr>
          <w:rFonts w:ascii="Times New Roman" w:hAnsi="Times New Roman" w:eastAsia="宋体"/>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26BDE229">
      <w:pPr>
        <w:numPr>
          <w:ilvl w:val="0"/>
          <w:numId w:val="8"/>
        </w:numPr>
        <w:tabs>
          <w:tab w:val="left" w:pos="360"/>
        </w:tabs>
        <w:snapToGrid w:val="0"/>
        <w:spacing w:line="360" w:lineRule="auto"/>
        <w:ind w:left="357" w:hanging="357"/>
        <w:outlineLvl w:val="1"/>
        <w:rPr>
          <w:sz w:val="24"/>
        </w:rPr>
      </w:pPr>
      <w:bookmarkStart w:id="224" w:name="_Toc151190154"/>
      <w:bookmarkStart w:id="225" w:name="_Toc164229222"/>
      <w:bookmarkStart w:id="226" w:name="_Toc520356151"/>
      <w:bookmarkStart w:id="227" w:name="_Toc516367021"/>
      <w:bookmarkStart w:id="228" w:name="_Toc226309771"/>
      <w:bookmarkStart w:id="229" w:name="_Toc265228365"/>
      <w:bookmarkStart w:id="230" w:name="_Toc150774627"/>
      <w:bookmarkStart w:id="231" w:name="_Toc164229368"/>
      <w:bookmarkStart w:id="232" w:name="_Toc151193769"/>
      <w:bookmarkStart w:id="233" w:name="_Toc264969217"/>
      <w:bookmarkStart w:id="234" w:name="_Toc127151728"/>
      <w:bookmarkStart w:id="235" w:name="_Toc226965800"/>
      <w:bookmarkStart w:id="236" w:name="_Toc149720820"/>
      <w:bookmarkStart w:id="237" w:name="_Toc151193841"/>
      <w:bookmarkStart w:id="238" w:name="_Toc127151527"/>
      <w:bookmarkStart w:id="239" w:name="_Toc151193915"/>
      <w:bookmarkStart w:id="240" w:name="_Toc305158869"/>
      <w:bookmarkStart w:id="241" w:name="_Toc305158795"/>
      <w:bookmarkStart w:id="242" w:name="_Toc226965717"/>
      <w:bookmarkStart w:id="243" w:name="_Toc151193625"/>
      <w:bookmarkStart w:id="244" w:name="_Toc151193697"/>
      <w:bookmarkStart w:id="245" w:name="_Toc150480765"/>
      <w:bookmarkStart w:id="246" w:name="_Toc142311029"/>
      <w:bookmarkStart w:id="247" w:name="_Toc195842892"/>
      <w:bookmarkStart w:id="248" w:name="_Toc127161441"/>
      <w:bookmarkStart w:id="249" w:name="_Toc150509278"/>
      <w:bookmarkStart w:id="250" w:name="_Toc164608796"/>
      <w:bookmarkStart w:id="251" w:name="_Toc164608641"/>
      <w:bookmarkStart w:id="252" w:name="_Toc150774732"/>
      <w:bookmarkStart w:id="253" w:name="_Toc226337223"/>
      <w:bookmarkStart w:id="254" w:name="_Toc164351621"/>
      <w:r>
        <w:rPr>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sz w:val="24"/>
        </w:rPr>
        <w:t>及投标语言</w:t>
      </w:r>
    </w:p>
    <w:p w14:paraId="5720BA0A">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D249147">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7A6DDBEC">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9A52CD3">
      <w:pPr>
        <w:numPr>
          <w:ilvl w:val="0"/>
          <w:numId w:val="8"/>
        </w:numPr>
        <w:tabs>
          <w:tab w:val="left" w:pos="360"/>
        </w:tabs>
        <w:snapToGrid w:val="0"/>
        <w:spacing w:line="360" w:lineRule="auto"/>
        <w:ind w:left="357" w:hanging="357"/>
        <w:outlineLvl w:val="1"/>
        <w:rPr>
          <w:sz w:val="24"/>
        </w:rPr>
      </w:pPr>
      <w:bookmarkStart w:id="255" w:name="_Ref467306195"/>
      <w:bookmarkStart w:id="256" w:name="_Ref467306676"/>
      <w:bookmarkStart w:id="257" w:name="_Toc516367022"/>
      <w:bookmarkStart w:id="258" w:name="_Toc164229369"/>
      <w:bookmarkStart w:id="259" w:name="_Toc305158870"/>
      <w:bookmarkStart w:id="260" w:name="_Toc127151729"/>
      <w:bookmarkStart w:id="261" w:name="_Toc149720821"/>
      <w:bookmarkStart w:id="262" w:name="_Toc151193770"/>
      <w:bookmarkStart w:id="263" w:name="_Toc164351622"/>
      <w:bookmarkStart w:id="264" w:name="_Toc164608797"/>
      <w:bookmarkStart w:id="265" w:name="_Toc151193698"/>
      <w:bookmarkStart w:id="266" w:name="_Toc150774733"/>
      <w:bookmarkStart w:id="267" w:name="_Toc151193842"/>
      <w:bookmarkStart w:id="268" w:name="_Toc264969218"/>
      <w:bookmarkStart w:id="269" w:name="_Toc151190155"/>
      <w:bookmarkStart w:id="270" w:name="_Toc151193626"/>
      <w:bookmarkStart w:id="271" w:name="_Toc151193916"/>
      <w:bookmarkStart w:id="272" w:name="_Toc226965801"/>
      <w:bookmarkStart w:id="273" w:name="_Toc127161442"/>
      <w:bookmarkStart w:id="274" w:name="_Toc305158796"/>
      <w:bookmarkStart w:id="275" w:name="_Toc164608642"/>
      <w:bookmarkStart w:id="276" w:name="_Toc164229223"/>
      <w:bookmarkStart w:id="277" w:name="_Toc226309772"/>
      <w:bookmarkStart w:id="278" w:name="_Toc226965718"/>
      <w:bookmarkStart w:id="279" w:name="_Toc226337224"/>
      <w:bookmarkStart w:id="280" w:name="_Toc150509279"/>
      <w:bookmarkStart w:id="281" w:name="_Toc127151528"/>
      <w:bookmarkStart w:id="282" w:name="_Toc195842893"/>
      <w:bookmarkStart w:id="283" w:name="_Toc150774628"/>
      <w:bookmarkStart w:id="284" w:name="_Toc520356152"/>
      <w:bookmarkStart w:id="285" w:name="_Toc142311030"/>
      <w:bookmarkStart w:id="286" w:name="_Toc265228366"/>
      <w:bookmarkStart w:id="287" w:name="_Toc150480766"/>
      <w:r>
        <w:rPr>
          <w:sz w:val="24"/>
        </w:rPr>
        <w:t>投标文件</w:t>
      </w:r>
      <w:bookmarkEnd w:id="255"/>
      <w:bookmarkEnd w:id="256"/>
      <w:bookmarkEnd w:id="257"/>
      <w:r>
        <w:rPr>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1AB6B1B5">
      <w:pPr>
        <w:numPr>
          <w:ilvl w:val="1"/>
          <w:numId w:val="8"/>
        </w:numPr>
        <w:tabs>
          <w:tab w:val="left" w:pos="1080"/>
          <w:tab w:val="left" w:pos="2014"/>
        </w:tabs>
        <w:snapToGrid w:val="0"/>
        <w:spacing w:line="360" w:lineRule="auto"/>
        <w:ind w:left="1077" w:hanging="720"/>
        <w:rPr>
          <w:sz w:val="24"/>
        </w:rPr>
      </w:pPr>
      <w:bookmarkStart w:id="288" w:name="_Ref467052588"/>
      <w:r>
        <w:rPr>
          <w:sz w:val="24"/>
        </w:rPr>
        <w:t>投标人应当按照招标文件的要求编制投标文件。投标文件应由《资格证明文件》、《商务技术文件》两部分构成。投标文件的部分格式要求，见第七章《投标文件格式》。</w:t>
      </w:r>
    </w:p>
    <w:p w14:paraId="69E930F7">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EB73A53">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6877A612">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C4C8485">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8"/>
    </w:p>
    <w:p w14:paraId="6C871C27">
      <w:pPr>
        <w:numPr>
          <w:ilvl w:val="0"/>
          <w:numId w:val="8"/>
        </w:numPr>
        <w:tabs>
          <w:tab w:val="left" w:pos="360"/>
        </w:tabs>
        <w:snapToGrid w:val="0"/>
        <w:spacing w:line="360" w:lineRule="auto"/>
        <w:ind w:left="357" w:hanging="357"/>
        <w:outlineLvl w:val="1"/>
        <w:rPr>
          <w:sz w:val="24"/>
        </w:rPr>
      </w:pPr>
      <w:bookmarkStart w:id="289" w:name="_Toc151190157"/>
      <w:bookmarkStart w:id="290" w:name="_Toc150509281"/>
      <w:bookmarkStart w:id="291" w:name="_Toc151193772"/>
      <w:bookmarkStart w:id="292" w:name="_Toc127151530"/>
      <w:bookmarkStart w:id="293" w:name="_Toc151193918"/>
      <w:bookmarkStart w:id="294" w:name="_Toc142311032"/>
      <w:bookmarkStart w:id="295" w:name="_Toc151193700"/>
      <w:bookmarkStart w:id="296" w:name="_Toc164608799"/>
      <w:bookmarkStart w:id="297" w:name="_Toc149720823"/>
      <w:bookmarkStart w:id="298" w:name="_Toc150774735"/>
      <w:bookmarkStart w:id="299" w:name="_Toc164351624"/>
      <w:bookmarkStart w:id="300" w:name="_Toc164229371"/>
      <w:bookmarkStart w:id="301" w:name="_Toc164229225"/>
      <w:bookmarkStart w:id="302" w:name="_Toc151193844"/>
      <w:bookmarkStart w:id="303" w:name="_Toc150480768"/>
      <w:bookmarkStart w:id="304" w:name="_Toc151193628"/>
      <w:bookmarkStart w:id="305" w:name="_Toc520356155"/>
      <w:bookmarkStart w:id="306" w:name="_Toc150774630"/>
      <w:bookmarkStart w:id="307" w:name="_Toc127161444"/>
      <w:bookmarkStart w:id="308" w:name="_Toc164608644"/>
      <w:bookmarkStart w:id="309" w:name="_Toc127151731"/>
      <w:bookmarkStart w:id="310" w:name="_Toc195842895"/>
      <w:r>
        <w:rPr>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0874A93F">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2A30D5A3">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5C39A290">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1F9A8D7">
      <w:pPr>
        <w:numPr>
          <w:ilvl w:val="2"/>
          <w:numId w:val="8"/>
        </w:numPr>
        <w:snapToGrid w:val="0"/>
        <w:spacing w:line="360" w:lineRule="auto"/>
        <w:rPr>
          <w:sz w:val="24"/>
        </w:rPr>
      </w:pPr>
      <w:r>
        <w:rPr>
          <w:sz w:val="24"/>
        </w:rPr>
        <w:t xml:space="preserve">按照招标文件要求完成本项目的全部相关费用。 </w:t>
      </w:r>
    </w:p>
    <w:p w14:paraId="59F82F9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3816100E">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035C92A7">
      <w:pPr>
        <w:numPr>
          <w:ilvl w:val="0"/>
          <w:numId w:val="8"/>
        </w:numPr>
        <w:tabs>
          <w:tab w:val="left" w:pos="360"/>
        </w:tabs>
        <w:snapToGrid w:val="0"/>
        <w:spacing w:line="360" w:lineRule="auto"/>
        <w:ind w:left="357" w:hanging="357"/>
        <w:outlineLvl w:val="1"/>
        <w:rPr>
          <w:sz w:val="24"/>
        </w:rPr>
      </w:pPr>
      <w:bookmarkStart w:id="311" w:name="_Toc226965721"/>
      <w:bookmarkStart w:id="312" w:name="_Toc164229372"/>
      <w:bookmarkStart w:id="313" w:name="_Toc127151732"/>
      <w:bookmarkStart w:id="314" w:name="_Toc265228369"/>
      <w:bookmarkStart w:id="315" w:name="_Toc150774736"/>
      <w:bookmarkStart w:id="316" w:name="_Toc305158873"/>
      <w:bookmarkStart w:id="317" w:name="_Toc150774631"/>
      <w:bookmarkStart w:id="318" w:name="_Toc226309775"/>
      <w:bookmarkStart w:id="319" w:name="_Toc195842896"/>
      <w:bookmarkStart w:id="320" w:name="_Toc264969221"/>
      <w:bookmarkStart w:id="321" w:name="_Toc150509282"/>
      <w:bookmarkStart w:id="322" w:name="_Toc520356156"/>
      <w:bookmarkStart w:id="323" w:name="_Toc226965804"/>
      <w:bookmarkStart w:id="324" w:name="_Ref467306513"/>
      <w:bookmarkStart w:id="325" w:name="_Toc305158799"/>
      <w:bookmarkStart w:id="326" w:name="_Toc164351625"/>
      <w:bookmarkStart w:id="327" w:name="_Toc164608800"/>
      <w:bookmarkStart w:id="328" w:name="_Toc164608645"/>
      <w:bookmarkStart w:id="329" w:name="_Toc151193629"/>
      <w:bookmarkStart w:id="330" w:name="_Toc127151531"/>
      <w:bookmarkStart w:id="331" w:name="_Toc151193845"/>
      <w:bookmarkStart w:id="332" w:name="_Toc151190158"/>
      <w:bookmarkStart w:id="333" w:name="_Toc149720824"/>
      <w:bookmarkStart w:id="334" w:name="_Toc127161445"/>
      <w:bookmarkStart w:id="335" w:name="_Toc142311033"/>
      <w:bookmarkStart w:id="336" w:name="_Toc164229226"/>
      <w:bookmarkStart w:id="337" w:name="_Toc150480769"/>
      <w:bookmarkStart w:id="338" w:name="_Toc151193701"/>
      <w:bookmarkStart w:id="339" w:name="_Toc151193919"/>
      <w:bookmarkStart w:id="340" w:name="_Toc151193773"/>
      <w:bookmarkStart w:id="341" w:name="_Toc226337227"/>
      <w:r>
        <w:rPr>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54974D30">
      <w:pPr>
        <w:numPr>
          <w:ilvl w:val="1"/>
          <w:numId w:val="8"/>
        </w:numPr>
        <w:tabs>
          <w:tab w:val="left" w:pos="1080"/>
          <w:tab w:val="left" w:pos="2014"/>
        </w:tabs>
        <w:snapToGrid w:val="0"/>
        <w:spacing w:line="360" w:lineRule="auto"/>
        <w:ind w:left="1077" w:hanging="720"/>
        <w:rPr>
          <w:sz w:val="24"/>
        </w:rPr>
      </w:pPr>
      <w:bookmarkStart w:id="342" w:name="_Ref467306302"/>
      <w:r>
        <w:rPr>
          <w:sz w:val="24"/>
        </w:rPr>
        <w:t>投标人应按《投标人须知资料表》中规定的金额及要求交纳投标保证金</w:t>
      </w:r>
      <w:bookmarkEnd w:id="342"/>
      <w:r>
        <w:rPr>
          <w:sz w:val="24"/>
        </w:rPr>
        <w:t>。投标人自愿超额缴纳投标保证金的，投标文件不做无效处理。</w:t>
      </w:r>
    </w:p>
    <w:p w14:paraId="538882A0">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5634FE6F">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sz w:val="24"/>
        </w:rPr>
        <w:t>以电子保函形式提交投标保证金的，应在投标截止时间前通过北京市政府采购电子交易平台完成电子保函在线办理。</w:t>
      </w:r>
      <w:bookmarkEnd w:id="343"/>
      <w:r>
        <w:rPr>
          <w:rFonts w:hint="eastAsia"/>
          <w:sz w:val="24"/>
        </w:rPr>
        <w:t>未按上述要求缴纳投标保证金</w:t>
      </w:r>
      <w:r>
        <w:rPr>
          <w:sz w:val="24"/>
        </w:rPr>
        <w:t>的，其</w:t>
      </w:r>
      <w:r>
        <w:rPr>
          <w:b/>
          <w:sz w:val="24"/>
        </w:rPr>
        <w:t>投标无效</w:t>
      </w:r>
      <w:r>
        <w:rPr>
          <w:sz w:val="24"/>
        </w:rPr>
        <w:t>。</w:t>
      </w:r>
    </w:p>
    <w:p w14:paraId="28BB1757">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6EBFF05E">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1547B981">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7458DE1E">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7071A389">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08031B87">
      <w:pPr>
        <w:numPr>
          <w:ilvl w:val="2"/>
          <w:numId w:val="8"/>
        </w:numPr>
        <w:snapToGrid w:val="0"/>
        <w:spacing w:line="360" w:lineRule="auto"/>
        <w:rPr>
          <w:sz w:val="24"/>
        </w:rPr>
      </w:pPr>
      <w:r>
        <w:rPr>
          <w:sz w:val="24"/>
        </w:rPr>
        <w:t>中标人的投标保证金，自采购合同签订之日起5个工作日内退还中标人；</w:t>
      </w:r>
    </w:p>
    <w:p w14:paraId="56361ABD">
      <w:pPr>
        <w:numPr>
          <w:ilvl w:val="2"/>
          <w:numId w:val="8"/>
        </w:numPr>
        <w:snapToGrid w:val="0"/>
        <w:spacing w:line="360" w:lineRule="auto"/>
        <w:rPr>
          <w:sz w:val="24"/>
        </w:rPr>
      </w:pPr>
      <w:r>
        <w:rPr>
          <w:sz w:val="24"/>
        </w:rPr>
        <w:t>未中标投标人的投标保证金，自中标通知书发出之日起5个工作日内退还未中标人；</w:t>
      </w:r>
    </w:p>
    <w:p w14:paraId="10A499BA">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625BE30E">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FDC5529">
      <w:pPr>
        <w:numPr>
          <w:ilvl w:val="2"/>
          <w:numId w:val="8"/>
        </w:numPr>
        <w:snapToGrid w:val="0"/>
        <w:spacing w:line="360" w:lineRule="auto"/>
        <w:rPr>
          <w:sz w:val="24"/>
        </w:rPr>
      </w:pPr>
      <w:r>
        <w:rPr>
          <w:sz w:val="24"/>
        </w:rPr>
        <w:t>投标有效期内投标人撤销投标文件的；</w:t>
      </w:r>
    </w:p>
    <w:p w14:paraId="66C6B202">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56FF153C">
      <w:pPr>
        <w:numPr>
          <w:ilvl w:val="0"/>
          <w:numId w:val="8"/>
        </w:numPr>
        <w:tabs>
          <w:tab w:val="left" w:pos="360"/>
        </w:tabs>
        <w:snapToGrid w:val="0"/>
        <w:spacing w:line="360" w:lineRule="auto"/>
        <w:ind w:left="357" w:hanging="357"/>
        <w:outlineLvl w:val="1"/>
        <w:rPr>
          <w:sz w:val="24"/>
        </w:rPr>
      </w:pPr>
      <w:bookmarkStart w:id="344" w:name="_Toc151193630"/>
      <w:bookmarkStart w:id="345" w:name="_Toc264969222"/>
      <w:bookmarkStart w:id="346" w:name="_Toc127151532"/>
      <w:bookmarkStart w:id="347" w:name="_Toc150480770"/>
      <w:bookmarkStart w:id="348" w:name="_Toc305158800"/>
      <w:bookmarkStart w:id="349" w:name="_Toc520356157"/>
      <w:bookmarkStart w:id="350" w:name="_Toc151193774"/>
      <w:bookmarkStart w:id="351" w:name="_Toc151190159"/>
      <w:bookmarkStart w:id="352" w:name="_Toc164229227"/>
      <w:bookmarkStart w:id="353" w:name="_Toc226965805"/>
      <w:bookmarkStart w:id="354" w:name="_Toc150774632"/>
      <w:bookmarkStart w:id="355" w:name="_Toc151193702"/>
      <w:bookmarkStart w:id="356" w:name="_Toc164229373"/>
      <w:bookmarkStart w:id="357" w:name="_Toc305158874"/>
      <w:bookmarkStart w:id="358" w:name="_Toc150509283"/>
      <w:bookmarkStart w:id="359" w:name="_Toc226309776"/>
      <w:bookmarkStart w:id="360" w:name="_Toc265228370"/>
      <w:bookmarkStart w:id="361" w:name="_Toc127151733"/>
      <w:bookmarkStart w:id="362" w:name="_Toc164608801"/>
      <w:bookmarkStart w:id="363" w:name="_Toc151193846"/>
      <w:bookmarkStart w:id="364" w:name="_Toc164351626"/>
      <w:bookmarkStart w:id="365" w:name="_Toc149720825"/>
      <w:bookmarkStart w:id="366" w:name="_Toc226965722"/>
      <w:bookmarkStart w:id="367" w:name="_Toc150774737"/>
      <w:bookmarkStart w:id="368" w:name="_Toc164608646"/>
      <w:bookmarkStart w:id="369" w:name="_Toc195842897"/>
      <w:bookmarkStart w:id="370" w:name="_Toc142311034"/>
      <w:bookmarkStart w:id="371" w:name="_Toc127161446"/>
      <w:bookmarkStart w:id="372" w:name="_Toc151193920"/>
      <w:bookmarkStart w:id="373" w:name="_Toc226337228"/>
      <w:r>
        <w:rPr>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2BA38CF9">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13C73968">
      <w:pPr>
        <w:numPr>
          <w:ilvl w:val="0"/>
          <w:numId w:val="8"/>
        </w:numPr>
        <w:tabs>
          <w:tab w:val="left" w:pos="360"/>
        </w:tabs>
        <w:snapToGrid w:val="0"/>
        <w:spacing w:line="360" w:lineRule="auto"/>
        <w:ind w:left="357" w:hanging="357"/>
        <w:outlineLvl w:val="1"/>
        <w:rPr>
          <w:sz w:val="24"/>
        </w:rPr>
      </w:pPr>
      <w:bookmarkStart w:id="374" w:name="_Toc305158801"/>
      <w:bookmarkStart w:id="375" w:name="_Toc226965723"/>
      <w:bookmarkStart w:id="376" w:name="_Toc264969223"/>
      <w:bookmarkStart w:id="377" w:name="_Toc226337229"/>
      <w:bookmarkStart w:id="378" w:name="_Toc164608647"/>
      <w:bookmarkStart w:id="379" w:name="_Toc164229228"/>
      <w:bookmarkStart w:id="380" w:name="_Toc151190160"/>
      <w:bookmarkStart w:id="381" w:name="_Toc164608802"/>
      <w:bookmarkStart w:id="382" w:name="_Toc151193703"/>
      <w:bookmarkStart w:id="383" w:name="_Toc151193847"/>
      <w:bookmarkStart w:id="384" w:name="_Toc127151533"/>
      <w:bookmarkStart w:id="385" w:name="_Toc226309777"/>
      <w:bookmarkStart w:id="386" w:name="_Toc150774738"/>
      <w:bookmarkStart w:id="387" w:name="_Toc226965806"/>
      <w:bookmarkStart w:id="388" w:name="_Toc164229374"/>
      <w:bookmarkStart w:id="389" w:name="_Toc164351627"/>
      <w:bookmarkStart w:id="390" w:name="_Toc265228371"/>
      <w:bookmarkStart w:id="391" w:name="_Toc151193631"/>
      <w:bookmarkStart w:id="392" w:name="_Toc127161447"/>
      <w:bookmarkStart w:id="393" w:name="_Toc151193775"/>
      <w:bookmarkStart w:id="394" w:name="_Toc151193921"/>
      <w:bookmarkStart w:id="395" w:name="_Toc150774633"/>
      <w:bookmarkStart w:id="396" w:name="_Toc127151734"/>
      <w:bookmarkStart w:id="397" w:name="_Toc142311035"/>
      <w:bookmarkStart w:id="398" w:name="_Toc305158875"/>
      <w:bookmarkStart w:id="399" w:name="_Toc195842898"/>
      <w:bookmarkStart w:id="400" w:name="_Toc149720826"/>
      <w:bookmarkStart w:id="401" w:name="_Toc150480771"/>
      <w:bookmarkStart w:id="402" w:name="_Toc150509284"/>
      <w:bookmarkStart w:id="403" w:name="_Toc520356158"/>
      <w:r>
        <w:rPr>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sz w:val="24"/>
        </w:rPr>
        <w:t>、盖章</w:t>
      </w:r>
    </w:p>
    <w:p w14:paraId="58C71C95">
      <w:pPr>
        <w:numPr>
          <w:ilvl w:val="1"/>
          <w:numId w:val="8"/>
        </w:numPr>
        <w:tabs>
          <w:tab w:val="left" w:pos="1080"/>
          <w:tab w:val="left" w:pos="2014"/>
        </w:tabs>
        <w:snapToGrid w:val="0"/>
        <w:spacing w:line="360" w:lineRule="auto"/>
        <w:ind w:left="1077" w:hanging="720"/>
        <w:rPr>
          <w:sz w:val="24"/>
        </w:rPr>
      </w:pPr>
      <w:bookmarkStart w:id="404" w:name="_Toc142311036"/>
      <w:bookmarkStart w:id="405" w:name="_Toc151193922"/>
      <w:bookmarkStart w:id="406" w:name="_Toc150774634"/>
      <w:bookmarkStart w:id="407" w:name="_Toc150509285"/>
      <w:bookmarkStart w:id="408" w:name="_Toc226309778"/>
      <w:bookmarkStart w:id="409" w:name="_Toc151193776"/>
      <w:bookmarkStart w:id="410" w:name="_Toc127151534"/>
      <w:bookmarkStart w:id="411" w:name="_Toc151190161"/>
      <w:bookmarkStart w:id="412" w:name="_Toc264969224"/>
      <w:bookmarkStart w:id="413" w:name="_Toc305158876"/>
      <w:bookmarkStart w:id="414" w:name="_Toc195842899"/>
      <w:bookmarkStart w:id="415" w:name="_Toc151193704"/>
      <w:bookmarkStart w:id="416" w:name="_Toc150774739"/>
      <w:bookmarkStart w:id="417" w:name="_Toc226337230"/>
      <w:bookmarkStart w:id="418" w:name="_Toc151193632"/>
      <w:bookmarkStart w:id="419" w:name="_Toc520356159"/>
      <w:bookmarkStart w:id="420" w:name="_Toc265228372"/>
      <w:bookmarkStart w:id="421" w:name="_Toc305158802"/>
      <w:bookmarkStart w:id="422" w:name="_Toc151193848"/>
      <w:bookmarkStart w:id="423" w:name="_Toc226965807"/>
      <w:bookmarkStart w:id="424" w:name="_Toc150480772"/>
      <w:bookmarkStart w:id="425" w:name="_Toc226965724"/>
      <w:r>
        <w:rPr>
          <w:rFonts w:hint="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03B8D9BB">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3B9CB9C4">
      <w:pPr>
        <w:tabs>
          <w:tab w:val="left" w:pos="900"/>
          <w:tab w:val="left" w:pos="1080"/>
        </w:tabs>
        <w:snapToGrid w:val="0"/>
        <w:spacing w:line="360" w:lineRule="auto"/>
        <w:ind w:left="357"/>
      </w:pPr>
    </w:p>
    <w:p w14:paraId="297F5C52">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19F45188">
      <w:pPr>
        <w:numPr>
          <w:ilvl w:val="0"/>
          <w:numId w:val="8"/>
        </w:numPr>
        <w:tabs>
          <w:tab w:val="left" w:pos="360"/>
        </w:tabs>
        <w:snapToGrid w:val="0"/>
        <w:spacing w:line="360" w:lineRule="auto"/>
        <w:ind w:left="357" w:hanging="357"/>
        <w:outlineLvl w:val="1"/>
        <w:rPr>
          <w:sz w:val="24"/>
        </w:rPr>
      </w:pPr>
      <w:bookmarkStart w:id="426" w:name="_Toc127151736"/>
      <w:bookmarkStart w:id="427" w:name="_Toc226965808"/>
      <w:bookmarkStart w:id="428" w:name="_Toc127151535"/>
      <w:bookmarkStart w:id="429" w:name="_Toc305158803"/>
      <w:bookmarkStart w:id="430" w:name="_Toc195842900"/>
      <w:bookmarkStart w:id="431" w:name="_Toc164608649"/>
      <w:bookmarkStart w:id="432" w:name="_Toc226309779"/>
      <w:bookmarkStart w:id="433" w:name="_Toc151193849"/>
      <w:bookmarkStart w:id="434" w:name="_Toc150774635"/>
      <w:bookmarkStart w:id="435" w:name="_Toc127161449"/>
      <w:bookmarkStart w:id="436" w:name="_Toc164351629"/>
      <w:bookmarkStart w:id="437" w:name="_Toc265228373"/>
      <w:bookmarkStart w:id="438" w:name="_Toc520356160"/>
      <w:bookmarkStart w:id="439" w:name="_Toc264969225"/>
      <w:bookmarkStart w:id="440" w:name="_Toc164229230"/>
      <w:bookmarkStart w:id="441" w:name="_Toc151193777"/>
      <w:bookmarkStart w:id="442" w:name="_Toc151193705"/>
      <w:bookmarkStart w:id="443" w:name="_Toc151190162"/>
      <w:bookmarkStart w:id="444" w:name="_Toc142311037"/>
      <w:bookmarkStart w:id="445" w:name="_Toc305158877"/>
      <w:bookmarkStart w:id="446" w:name="_Toc151193923"/>
      <w:bookmarkStart w:id="447" w:name="_Toc164229376"/>
      <w:bookmarkStart w:id="448" w:name="_Toc150774740"/>
      <w:bookmarkStart w:id="449" w:name="_Toc150509286"/>
      <w:bookmarkStart w:id="450" w:name="_Toc164608804"/>
      <w:bookmarkStart w:id="451" w:name="_Toc149720828"/>
      <w:bookmarkStart w:id="452" w:name="_Toc150480773"/>
      <w:bookmarkStart w:id="453" w:name="_Toc226337231"/>
      <w:bookmarkStart w:id="454" w:name="_Toc151193633"/>
      <w:bookmarkStart w:id="455" w:name="_Toc226965725"/>
      <w:r>
        <w:rPr>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sz w:val="24"/>
        </w:rPr>
        <w:t>提交</w:t>
      </w:r>
    </w:p>
    <w:p w14:paraId="073B486E">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77E916FA">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62C0CE46">
      <w:pPr>
        <w:numPr>
          <w:ilvl w:val="0"/>
          <w:numId w:val="8"/>
        </w:numPr>
        <w:tabs>
          <w:tab w:val="left" w:pos="360"/>
        </w:tabs>
        <w:snapToGrid w:val="0"/>
        <w:spacing w:line="360" w:lineRule="auto"/>
        <w:ind w:left="357" w:hanging="357"/>
        <w:outlineLvl w:val="1"/>
        <w:rPr>
          <w:sz w:val="24"/>
        </w:rPr>
      </w:pPr>
      <w:bookmarkStart w:id="456" w:name="_Toc226965809"/>
      <w:bookmarkStart w:id="457" w:name="_Toc127151737"/>
      <w:bookmarkStart w:id="458" w:name="_Toc164608805"/>
      <w:bookmarkStart w:id="459" w:name="_Toc151190163"/>
      <w:bookmarkStart w:id="460" w:name="_Toc151193924"/>
      <w:bookmarkStart w:id="461" w:name="_Toc164351630"/>
      <w:bookmarkStart w:id="462" w:name="_Toc305158804"/>
      <w:bookmarkStart w:id="463" w:name="_Toc305158878"/>
      <w:bookmarkStart w:id="464" w:name="_Toc226337232"/>
      <w:bookmarkStart w:id="465" w:name="_Toc164608650"/>
      <w:bookmarkStart w:id="466" w:name="_Toc150480774"/>
      <w:bookmarkStart w:id="467" w:name="_Toc164229231"/>
      <w:bookmarkStart w:id="468" w:name="_Toc151193778"/>
      <w:bookmarkStart w:id="469" w:name="_Toc164229377"/>
      <w:bookmarkStart w:id="470" w:name="_Toc127161450"/>
      <w:bookmarkStart w:id="471" w:name="_Toc149720829"/>
      <w:bookmarkStart w:id="472" w:name="_Toc520356161"/>
      <w:bookmarkStart w:id="473" w:name="_Toc226309780"/>
      <w:bookmarkStart w:id="474" w:name="_Toc150509287"/>
      <w:bookmarkStart w:id="475" w:name="_Toc151193850"/>
      <w:bookmarkStart w:id="476" w:name="_Toc150774636"/>
      <w:bookmarkStart w:id="477" w:name="_Toc142311038"/>
      <w:bookmarkStart w:id="478" w:name="_Toc226965726"/>
      <w:bookmarkStart w:id="479" w:name="_Toc265228374"/>
      <w:bookmarkStart w:id="480" w:name="_Toc151193706"/>
      <w:bookmarkStart w:id="481" w:name="_Toc150774741"/>
      <w:bookmarkStart w:id="482" w:name="_Toc264969226"/>
      <w:bookmarkStart w:id="483" w:name="_Toc195842901"/>
      <w:bookmarkStart w:id="484" w:name="_Toc151193634"/>
      <w:bookmarkStart w:id="485" w:name="_Toc127151536"/>
      <w:r>
        <w:rPr>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sz w:val="24"/>
        </w:rPr>
        <w:t>时间</w:t>
      </w:r>
    </w:p>
    <w:p w14:paraId="5B050ABA">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1C46441E">
      <w:pPr>
        <w:numPr>
          <w:ilvl w:val="0"/>
          <w:numId w:val="8"/>
        </w:numPr>
        <w:tabs>
          <w:tab w:val="left" w:pos="360"/>
        </w:tabs>
        <w:snapToGrid w:val="0"/>
        <w:spacing w:line="360" w:lineRule="auto"/>
        <w:ind w:left="357" w:hanging="357"/>
        <w:outlineLvl w:val="1"/>
        <w:rPr>
          <w:sz w:val="24"/>
        </w:rPr>
      </w:pPr>
      <w:bookmarkStart w:id="486" w:name="_Toc164351631"/>
      <w:bookmarkStart w:id="487" w:name="_Toc142311039"/>
      <w:bookmarkStart w:id="488" w:name="_Toc150509288"/>
      <w:bookmarkStart w:id="489" w:name="_Toc150774742"/>
      <w:bookmarkStart w:id="490" w:name="_Toc127151537"/>
      <w:bookmarkStart w:id="491" w:name="_Toc164229378"/>
      <w:bookmarkStart w:id="492" w:name="_Toc226965810"/>
      <w:bookmarkStart w:id="493" w:name="_Toc195842902"/>
      <w:bookmarkStart w:id="494" w:name="_Toc265228375"/>
      <w:bookmarkStart w:id="495" w:name="_Toc151193851"/>
      <w:bookmarkStart w:id="496" w:name="_Toc305158879"/>
      <w:bookmarkStart w:id="497" w:name="_Toc151190164"/>
      <w:bookmarkStart w:id="498" w:name="_Toc520356162"/>
      <w:bookmarkStart w:id="499" w:name="_Toc164608806"/>
      <w:bookmarkStart w:id="500" w:name="_Toc151193635"/>
      <w:bookmarkStart w:id="501" w:name="_Toc305158805"/>
      <w:bookmarkStart w:id="502" w:name="_Toc149720830"/>
      <w:bookmarkStart w:id="503" w:name="_Toc164229232"/>
      <w:bookmarkStart w:id="504" w:name="_Toc127151738"/>
      <w:bookmarkStart w:id="505" w:name="_Toc226337233"/>
      <w:bookmarkStart w:id="506" w:name="_Toc150774637"/>
      <w:bookmarkStart w:id="507" w:name="_Toc164608651"/>
      <w:bookmarkStart w:id="508" w:name="_Toc151193707"/>
      <w:bookmarkStart w:id="509" w:name="_Toc226965727"/>
      <w:bookmarkStart w:id="510" w:name="_Toc226309781"/>
      <w:bookmarkStart w:id="511" w:name="_Toc264969227"/>
      <w:bookmarkStart w:id="512" w:name="_Toc151193925"/>
      <w:bookmarkStart w:id="513" w:name="_Toc150480775"/>
      <w:bookmarkStart w:id="514" w:name="_Toc127161451"/>
      <w:bookmarkStart w:id="515" w:name="_Toc151193779"/>
      <w:r>
        <w:rPr>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50A4F483">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7A86B6E3">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7D48A3E6">
      <w:pPr>
        <w:spacing w:line="360" w:lineRule="auto"/>
        <w:rPr>
          <w:sz w:val="24"/>
        </w:rPr>
      </w:pPr>
    </w:p>
    <w:p w14:paraId="5CA106CD">
      <w:pPr>
        <w:pStyle w:val="4"/>
        <w:spacing w:before="0" w:line="360" w:lineRule="auto"/>
        <w:rPr>
          <w:rFonts w:ascii="Times New Roman" w:hAnsi="Times New Roman" w:eastAsia="宋体"/>
          <w:sz w:val="28"/>
        </w:rPr>
      </w:pPr>
      <w:bookmarkStart w:id="516" w:name="_Toc305158806"/>
      <w:bookmarkStart w:id="517" w:name="_Toc305158880"/>
      <w:bookmarkStart w:id="518" w:name="_Toc151193926"/>
      <w:bookmarkStart w:id="519" w:name="_Toc150774638"/>
      <w:bookmarkStart w:id="520" w:name="_Toc151190165"/>
      <w:bookmarkStart w:id="521" w:name="_Toc150774743"/>
      <w:bookmarkStart w:id="522" w:name="_Toc151193780"/>
      <w:bookmarkStart w:id="523" w:name="_Toc150509289"/>
      <w:bookmarkStart w:id="524" w:name="_Toc151193852"/>
      <w:bookmarkStart w:id="525" w:name="_Toc520356163"/>
      <w:bookmarkStart w:id="526" w:name="_Toc142311040"/>
      <w:bookmarkStart w:id="527" w:name="_Toc265228376"/>
      <w:bookmarkStart w:id="528" w:name="_Toc195842903"/>
      <w:bookmarkStart w:id="529" w:name="_Toc150480776"/>
      <w:bookmarkStart w:id="530" w:name="_Toc226309782"/>
      <w:bookmarkStart w:id="531" w:name="_Toc151193636"/>
      <w:bookmarkStart w:id="532" w:name="_Toc264969228"/>
      <w:bookmarkStart w:id="533" w:name="_Toc226337234"/>
      <w:bookmarkStart w:id="534" w:name="_Toc127151538"/>
      <w:bookmarkStart w:id="535" w:name="_Toc226965811"/>
      <w:bookmarkStart w:id="536" w:name="_Toc151193708"/>
      <w:bookmarkStart w:id="537" w:name="_Toc226965728"/>
      <w:r>
        <w:rPr>
          <w:rFonts w:ascii="Times New Roman" w:hAnsi="Times New Roman" w:eastAsia="宋体"/>
          <w:sz w:val="28"/>
        </w:rPr>
        <w:t>五   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22452B4B">
      <w:pPr>
        <w:numPr>
          <w:ilvl w:val="0"/>
          <w:numId w:val="8"/>
        </w:numPr>
        <w:tabs>
          <w:tab w:val="left" w:pos="360"/>
        </w:tabs>
        <w:snapToGrid w:val="0"/>
        <w:spacing w:line="360" w:lineRule="auto"/>
        <w:ind w:left="357" w:hanging="357"/>
        <w:outlineLvl w:val="1"/>
        <w:rPr>
          <w:sz w:val="24"/>
        </w:rPr>
      </w:pPr>
      <w:bookmarkStart w:id="538" w:name="_Toc151193853"/>
      <w:bookmarkStart w:id="539" w:name="_Toc150509290"/>
      <w:bookmarkStart w:id="540" w:name="_Toc305158807"/>
      <w:bookmarkStart w:id="541" w:name="_Toc164229380"/>
      <w:bookmarkStart w:id="542" w:name="_Toc305158881"/>
      <w:bookmarkStart w:id="543" w:name="_Toc151193781"/>
      <w:bookmarkStart w:id="544" w:name="_Toc151193927"/>
      <w:bookmarkStart w:id="545" w:name="_Toc226309783"/>
      <w:bookmarkStart w:id="546" w:name="_Toc164229234"/>
      <w:bookmarkStart w:id="547" w:name="_Toc226337235"/>
      <w:bookmarkStart w:id="548" w:name="_Toc151190166"/>
      <w:bookmarkStart w:id="549" w:name="_Toc520356164"/>
      <w:bookmarkStart w:id="550" w:name="_Toc127151740"/>
      <w:bookmarkStart w:id="551" w:name="_Toc264969229"/>
      <w:bookmarkStart w:id="552" w:name="_Toc164608653"/>
      <w:bookmarkStart w:id="553" w:name="_Toc142311041"/>
      <w:bookmarkStart w:id="554" w:name="_Toc164608808"/>
      <w:bookmarkStart w:id="555" w:name="_Toc265228377"/>
      <w:bookmarkStart w:id="556" w:name="_Toc150480777"/>
      <w:bookmarkStart w:id="557" w:name="_Toc150774744"/>
      <w:bookmarkStart w:id="558" w:name="_Toc151193637"/>
      <w:bookmarkStart w:id="559" w:name="_Toc151193709"/>
      <w:bookmarkStart w:id="560" w:name="_Toc149720832"/>
      <w:bookmarkStart w:id="561" w:name="_Toc127161453"/>
      <w:bookmarkStart w:id="562" w:name="_Toc226965812"/>
      <w:bookmarkStart w:id="563" w:name="_Toc127151539"/>
      <w:bookmarkStart w:id="564" w:name="_Toc195842904"/>
      <w:bookmarkStart w:id="565" w:name="_Toc226965729"/>
      <w:bookmarkStart w:id="566" w:name="_Toc150774639"/>
      <w:bookmarkStart w:id="567" w:name="_Toc164351633"/>
      <w:r>
        <w:rPr>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04EF3839">
      <w:pPr>
        <w:numPr>
          <w:ilvl w:val="1"/>
          <w:numId w:val="8"/>
        </w:numPr>
        <w:tabs>
          <w:tab w:val="left" w:pos="1080"/>
          <w:tab w:val="left" w:pos="2014"/>
        </w:tabs>
        <w:snapToGrid w:val="0"/>
        <w:spacing w:line="360" w:lineRule="auto"/>
        <w:ind w:left="1077" w:hanging="720"/>
        <w:rPr>
          <w:sz w:val="24"/>
        </w:rPr>
      </w:pPr>
      <w:bookmarkStart w:id="568" w:name="_Toc520356165"/>
      <w:r>
        <w:rPr>
          <w:sz w:val="24"/>
        </w:rPr>
        <w:t>采购人或采购代理机构将按招标文件的规定，在投标截止时间的同一时间和招标文件预先确定的地点组织开标。</w:t>
      </w:r>
    </w:p>
    <w:p w14:paraId="3AC6AE5C">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9" w:name="_Hlk167284562"/>
      <w:r>
        <w:rPr>
          <w:sz w:val="24"/>
        </w:rPr>
        <w:t>《投标人须知资料表》</w:t>
      </w:r>
      <w:bookmarkEnd w:id="569"/>
      <w:r>
        <w:rPr>
          <w:sz w:val="24"/>
        </w:rPr>
        <w:t>规定的时间内对投标文件进行解密，因非系统原因导致的解密失败，视为</w:t>
      </w:r>
      <w:r>
        <w:rPr>
          <w:b/>
          <w:sz w:val="24"/>
        </w:rPr>
        <w:t>投标无效</w:t>
      </w:r>
      <w:r>
        <w:rPr>
          <w:sz w:val="24"/>
        </w:rPr>
        <w:t>。</w:t>
      </w:r>
    </w:p>
    <w:p w14:paraId="3323C9EC">
      <w:pPr>
        <w:numPr>
          <w:ilvl w:val="1"/>
          <w:numId w:val="8"/>
        </w:numPr>
        <w:tabs>
          <w:tab w:val="left" w:pos="1080"/>
          <w:tab w:val="left" w:pos="2014"/>
        </w:tabs>
        <w:snapToGrid w:val="0"/>
        <w:spacing w:line="360" w:lineRule="auto"/>
        <w:ind w:left="1077" w:hanging="720"/>
      </w:pPr>
      <w:r>
        <w:rPr>
          <w:sz w:val="24"/>
        </w:rPr>
        <w:t>开标过程将使用电子交易平台宣布投标人名称、投标价格和招标文件规定的需要宣布的其他内容并进行记录，并由参加开标的各投标人确认。</w:t>
      </w:r>
      <w:bookmarkStart w:id="570" w:name="_Hlk143533942"/>
      <w:r>
        <w:rPr>
          <w:sz w:val="24"/>
        </w:rPr>
        <w:t>投标人未在规定时间内提出疑义或确认一览表的，视同认可开标结果。</w:t>
      </w:r>
      <w:bookmarkEnd w:id="570"/>
    </w:p>
    <w:p w14:paraId="1061F302">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3D11FF3">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7B8429D6">
      <w:pPr>
        <w:numPr>
          <w:ilvl w:val="0"/>
          <w:numId w:val="8"/>
        </w:numPr>
        <w:tabs>
          <w:tab w:val="left" w:pos="360"/>
        </w:tabs>
        <w:snapToGrid w:val="0"/>
        <w:spacing w:line="360" w:lineRule="auto"/>
        <w:ind w:left="357" w:hanging="357"/>
        <w:outlineLvl w:val="1"/>
        <w:rPr>
          <w:sz w:val="24"/>
        </w:rPr>
      </w:pPr>
      <w:r>
        <w:rPr>
          <w:sz w:val="24"/>
        </w:rPr>
        <w:t>资格审查</w:t>
      </w:r>
    </w:p>
    <w:p w14:paraId="2B5F59FD">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8"/>
    <w:p w14:paraId="34089763">
      <w:pPr>
        <w:numPr>
          <w:ilvl w:val="0"/>
          <w:numId w:val="8"/>
        </w:numPr>
        <w:tabs>
          <w:tab w:val="left" w:pos="360"/>
        </w:tabs>
        <w:snapToGrid w:val="0"/>
        <w:spacing w:line="360" w:lineRule="auto"/>
        <w:ind w:left="357" w:hanging="357"/>
        <w:outlineLvl w:val="1"/>
        <w:rPr>
          <w:sz w:val="24"/>
        </w:rPr>
      </w:pPr>
      <w:bookmarkStart w:id="571" w:name="_Toc151193710"/>
      <w:bookmarkStart w:id="572" w:name="_Toc164608654"/>
      <w:bookmarkStart w:id="573" w:name="_Toc142311042"/>
      <w:bookmarkStart w:id="574" w:name="_Toc127151540"/>
      <w:bookmarkStart w:id="575" w:name="_Toc195842905"/>
      <w:bookmarkStart w:id="576" w:name="_Toc226965813"/>
      <w:bookmarkStart w:id="577" w:name="_Toc151193782"/>
      <w:bookmarkStart w:id="578" w:name="_Toc149720833"/>
      <w:bookmarkStart w:id="579" w:name="_Toc265228378"/>
      <w:bookmarkStart w:id="580" w:name="_Toc305158808"/>
      <w:bookmarkStart w:id="581" w:name="_Toc150774640"/>
      <w:bookmarkStart w:id="582" w:name="_Toc127151741"/>
      <w:bookmarkStart w:id="583" w:name="_Toc264969230"/>
      <w:bookmarkStart w:id="584" w:name="_Toc150509291"/>
      <w:bookmarkStart w:id="585" w:name="_Toc226965730"/>
      <w:bookmarkStart w:id="586" w:name="_Toc164351634"/>
      <w:bookmarkStart w:id="587" w:name="_Toc151193638"/>
      <w:bookmarkStart w:id="588" w:name="_Toc151193928"/>
      <w:bookmarkStart w:id="589" w:name="_Toc226309784"/>
      <w:bookmarkStart w:id="590" w:name="_Toc164229235"/>
      <w:bookmarkStart w:id="591" w:name="_Toc226337236"/>
      <w:bookmarkStart w:id="592" w:name="_Toc150480778"/>
      <w:bookmarkStart w:id="593" w:name="_Toc164608809"/>
      <w:bookmarkStart w:id="594" w:name="_Toc151190167"/>
      <w:bookmarkStart w:id="595" w:name="_Toc150774745"/>
      <w:bookmarkStart w:id="596" w:name="_Toc127161454"/>
      <w:bookmarkStart w:id="597" w:name="_Toc305158882"/>
      <w:bookmarkStart w:id="598" w:name="_Toc164229381"/>
      <w:bookmarkStart w:id="599" w:name="_Toc151193854"/>
      <w:r>
        <w:rPr>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748A00B0">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0" w:name="_Toc520356166"/>
    </w:p>
    <w:p w14:paraId="4AFA2E7B">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0"/>
      <w:bookmarkStart w:id="601" w:name="_Toc520356169"/>
    </w:p>
    <w:p w14:paraId="0B7125DE">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70C22C7A">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A2414E1">
      <w:pPr>
        <w:tabs>
          <w:tab w:val="left" w:pos="360"/>
          <w:tab w:val="left" w:pos="1080"/>
        </w:tabs>
        <w:snapToGrid w:val="0"/>
        <w:spacing w:line="360" w:lineRule="auto"/>
        <w:ind w:left="1080"/>
        <w:rPr>
          <w:sz w:val="24"/>
        </w:rPr>
      </w:pPr>
    </w:p>
    <w:p w14:paraId="3B132F7D">
      <w:pPr>
        <w:pStyle w:val="4"/>
        <w:spacing w:before="0" w:line="360" w:lineRule="auto"/>
        <w:rPr>
          <w:rFonts w:ascii="Times New Roman" w:hAnsi="Times New Roman" w:eastAsia="宋体"/>
          <w:sz w:val="28"/>
        </w:rPr>
      </w:pPr>
      <w:bookmarkStart w:id="602" w:name="_Toc151193715"/>
      <w:bookmarkStart w:id="603" w:name="_Toc226965818"/>
      <w:bookmarkStart w:id="604" w:name="_Toc264969235"/>
      <w:bookmarkStart w:id="605" w:name="_Toc150480783"/>
      <w:bookmarkStart w:id="606" w:name="_Toc305158887"/>
      <w:bookmarkStart w:id="607" w:name="_Toc142311047"/>
      <w:bookmarkStart w:id="608" w:name="_Toc265228383"/>
      <w:bookmarkStart w:id="609" w:name="_Toc151190172"/>
      <w:bookmarkStart w:id="610" w:name="_Toc226337241"/>
      <w:bookmarkStart w:id="611" w:name="_Toc226309789"/>
      <w:bookmarkStart w:id="612" w:name="_Toc226965735"/>
      <w:bookmarkStart w:id="613" w:name="_Toc151193643"/>
      <w:bookmarkStart w:id="614" w:name="_Toc151193787"/>
      <w:bookmarkStart w:id="615" w:name="_Toc151193859"/>
      <w:bookmarkStart w:id="616" w:name="_Toc150774645"/>
      <w:bookmarkStart w:id="617" w:name="_Toc150509296"/>
      <w:bookmarkStart w:id="618" w:name="_Toc151193933"/>
      <w:bookmarkStart w:id="619" w:name="_Toc150774750"/>
      <w:bookmarkStart w:id="620" w:name="_Toc127151545"/>
      <w:bookmarkStart w:id="621" w:name="_Toc195842910"/>
      <w:bookmarkStart w:id="622" w:name="_Toc305158813"/>
      <w:r>
        <w:rPr>
          <w:rFonts w:ascii="Times New Roman" w:hAnsi="Times New Roman" w:eastAsia="宋体"/>
          <w:sz w:val="28"/>
        </w:rPr>
        <w:t xml:space="preserve">六   </w:t>
      </w:r>
      <w:bookmarkEnd w:id="601"/>
      <w:r>
        <w:rPr>
          <w:rFonts w:ascii="Times New Roman" w:hAnsi="Times New Roman" w:eastAsia="宋体"/>
          <w:sz w:val="28"/>
        </w:rPr>
        <w:t>确定中标</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Start w:id="623" w:name="_Toc195842912"/>
      <w:bookmarkStart w:id="624" w:name="_Toc142311049"/>
      <w:bookmarkStart w:id="625" w:name="_Toc127161461"/>
      <w:bookmarkStart w:id="626" w:name="_Toc164608661"/>
      <w:bookmarkStart w:id="627" w:name="_Toc150774752"/>
      <w:bookmarkStart w:id="628" w:name="_Toc305158889"/>
      <w:bookmarkStart w:id="629" w:name="_Toc151193645"/>
      <w:bookmarkStart w:id="630" w:name="_Toc151190174"/>
      <w:bookmarkStart w:id="631" w:name="_Toc226337243"/>
      <w:bookmarkStart w:id="632" w:name="_Toc149720840"/>
      <w:bookmarkStart w:id="633" w:name="_Toc264969237"/>
      <w:bookmarkStart w:id="634" w:name="_Toc150480785"/>
      <w:bookmarkStart w:id="635" w:name="_Toc151193935"/>
      <w:bookmarkStart w:id="636" w:name="_Toc164229242"/>
      <w:bookmarkStart w:id="637" w:name="_Toc164351641"/>
      <w:bookmarkStart w:id="638" w:name="_Toc164229388"/>
      <w:bookmarkStart w:id="639" w:name="_Toc226965737"/>
      <w:bookmarkStart w:id="640" w:name="_Toc151193861"/>
      <w:bookmarkStart w:id="641" w:name="_Toc305158815"/>
      <w:bookmarkStart w:id="642" w:name="_Toc150774647"/>
      <w:bookmarkStart w:id="643" w:name="_Toc127151748"/>
      <w:bookmarkStart w:id="644" w:name="_Toc164608816"/>
      <w:bookmarkStart w:id="645" w:name="_Toc151193789"/>
      <w:bookmarkStart w:id="646" w:name="_Toc150509298"/>
      <w:bookmarkStart w:id="647" w:name="_Toc226309791"/>
      <w:bookmarkStart w:id="648" w:name="_Toc265228385"/>
      <w:bookmarkStart w:id="649" w:name="_Toc226965820"/>
      <w:bookmarkStart w:id="650" w:name="_Toc127151547"/>
      <w:bookmarkStart w:id="651" w:name="_Toc151193717"/>
    </w:p>
    <w:p w14:paraId="096EE9B5">
      <w:pPr>
        <w:numPr>
          <w:ilvl w:val="0"/>
          <w:numId w:val="8"/>
        </w:numPr>
        <w:tabs>
          <w:tab w:val="left" w:pos="360"/>
        </w:tabs>
        <w:snapToGrid w:val="0"/>
        <w:spacing w:line="360" w:lineRule="auto"/>
        <w:ind w:left="357" w:hanging="357"/>
        <w:outlineLvl w:val="1"/>
        <w:rPr>
          <w:sz w:val="24"/>
        </w:rPr>
      </w:pPr>
      <w:r>
        <w:rPr>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73587E52">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4E35675B">
      <w:pPr>
        <w:numPr>
          <w:ilvl w:val="0"/>
          <w:numId w:val="8"/>
        </w:numPr>
        <w:tabs>
          <w:tab w:val="left" w:pos="360"/>
        </w:tabs>
        <w:snapToGrid w:val="0"/>
        <w:spacing w:line="360" w:lineRule="auto"/>
        <w:ind w:left="357" w:hanging="357"/>
        <w:outlineLvl w:val="1"/>
        <w:rPr>
          <w:sz w:val="24"/>
        </w:rPr>
      </w:pPr>
      <w:bookmarkStart w:id="652" w:name="_Toc305158891"/>
      <w:bookmarkStart w:id="653" w:name="_Toc305158817"/>
      <w:bookmarkStart w:id="654" w:name="_Toc151193863"/>
      <w:bookmarkStart w:id="655" w:name="_Toc150774754"/>
      <w:bookmarkStart w:id="656" w:name="_Toc226337245"/>
      <w:bookmarkStart w:id="657" w:name="_Toc164608818"/>
      <w:bookmarkStart w:id="658" w:name="_Toc226965822"/>
      <w:bookmarkStart w:id="659" w:name="_Toc164229390"/>
      <w:bookmarkStart w:id="660" w:name="_Toc151190176"/>
      <w:bookmarkStart w:id="661" w:name="_Toc127151549"/>
      <w:bookmarkStart w:id="662" w:name="_Toc127161463"/>
      <w:bookmarkStart w:id="663" w:name="_Toc151193791"/>
      <w:bookmarkStart w:id="664" w:name="_Toc195842914"/>
      <w:bookmarkStart w:id="665" w:name="_Toc226965739"/>
      <w:bookmarkStart w:id="666" w:name="_Toc142311051"/>
      <w:bookmarkStart w:id="667" w:name="_Toc151193647"/>
      <w:bookmarkStart w:id="668" w:name="_Toc149720842"/>
      <w:bookmarkStart w:id="669" w:name="_Toc226309793"/>
      <w:bookmarkStart w:id="670" w:name="_Toc164229244"/>
      <w:bookmarkStart w:id="671" w:name="_Toc127151750"/>
      <w:bookmarkStart w:id="672" w:name="_Toc150509300"/>
      <w:bookmarkStart w:id="673" w:name="_Toc151193937"/>
      <w:bookmarkStart w:id="674" w:name="_Toc150774649"/>
      <w:bookmarkStart w:id="675" w:name="_Toc265228387"/>
      <w:bookmarkStart w:id="676" w:name="_Toc164608663"/>
      <w:bookmarkStart w:id="677" w:name="_Toc151193719"/>
      <w:bookmarkStart w:id="678" w:name="_Toc150480787"/>
      <w:bookmarkStart w:id="679" w:name="_Toc264969239"/>
      <w:bookmarkStart w:id="680" w:name="_Toc164351643"/>
      <w:bookmarkStart w:id="681" w:name="_Ref467306425"/>
      <w:bookmarkStart w:id="682" w:name="_Toc520356176"/>
      <w:bookmarkStart w:id="683" w:name="_Ref467307090"/>
      <w:r>
        <w:rPr>
          <w:sz w:val="24"/>
        </w:rPr>
        <w:t>中标公告与中标通知书</w:t>
      </w:r>
      <w:bookmarkEnd w:id="652"/>
      <w:bookmarkEnd w:id="653"/>
    </w:p>
    <w:p w14:paraId="75A706BF">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13124FFC">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253B51CB">
      <w:pPr>
        <w:numPr>
          <w:ilvl w:val="0"/>
          <w:numId w:val="8"/>
        </w:numPr>
        <w:tabs>
          <w:tab w:val="left" w:pos="360"/>
        </w:tabs>
        <w:snapToGrid w:val="0"/>
        <w:spacing w:line="360" w:lineRule="auto"/>
        <w:ind w:left="357" w:hanging="357"/>
        <w:outlineLvl w:val="1"/>
        <w:rPr>
          <w:sz w:val="24"/>
        </w:rPr>
      </w:pPr>
      <w:r>
        <w:rPr>
          <w:sz w:val="24"/>
        </w:rPr>
        <w:t>废标</w:t>
      </w:r>
    </w:p>
    <w:p w14:paraId="76134952">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6D6C720A">
      <w:pPr>
        <w:numPr>
          <w:ilvl w:val="2"/>
          <w:numId w:val="8"/>
        </w:numPr>
        <w:snapToGrid w:val="0"/>
        <w:spacing w:line="360" w:lineRule="auto"/>
        <w:rPr>
          <w:sz w:val="24"/>
        </w:rPr>
      </w:pPr>
      <w:r>
        <w:rPr>
          <w:sz w:val="24"/>
        </w:rPr>
        <w:t>符合专业条件的供应商或者对招标文件作实质响应的供应商不足三家的；</w:t>
      </w:r>
    </w:p>
    <w:p w14:paraId="1130ED71">
      <w:pPr>
        <w:numPr>
          <w:ilvl w:val="2"/>
          <w:numId w:val="8"/>
        </w:numPr>
        <w:snapToGrid w:val="0"/>
        <w:spacing w:line="360" w:lineRule="auto"/>
        <w:rPr>
          <w:sz w:val="24"/>
        </w:rPr>
      </w:pPr>
      <w:r>
        <w:rPr>
          <w:sz w:val="24"/>
        </w:rPr>
        <w:t>出现影响采购公正的违法、违规行为的；</w:t>
      </w:r>
    </w:p>
    <w:p w14:paraId="6759BA07">
      <w:pPr>
        <w:numPr>
          <w:ilvl w:val="2"/>
          <w:numId w:val="8"/>
        </w:numPr>
        <w:snapToGrid w:val="0"/>
        <w:spacing w:line="360" w:lineRule="auto"/>
        <w:rPr>
          <w:sz w:val="24"/>
        </w:rPr>
      </w:pPr>
      <w:r>
        <w:rPr>
          <w:sz w:val="24"/>
        </w:rPr>
        <w:t>投标人的报价均超过了采购预算，采购人不能支付的；</w:t>
      </w:r>
    </w:p>
    <w:p w14:paraId="67E6B995">
      <w:pPr>
        <w:numPr>
          <w:ilvl w:val="2"/>
          <w:numId w:val="8"/>
        </w:numPr>
        <w:snapToGrid w:val="0"/>
        <w:spacing w:line="360" w:lineRule="auto"/>
        <w:rPr>
          <w:sz w:val="24"/>
        </w:rPr>
      </w:pPr>
      <w:r>
        <w:rPr>
          <w:sz w:val="24"/>
        </w:rPr>
        <w:t>因重大变故，采购任务取消的。</w:t>
      </w:r>
    </w:p>
    <w:p w14:paraId="09D41EDD">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14:paraId="12CBA453">
      <w:pPr>
        <w:numPr>
          <w:ilvl w:val="0"/>
          <w:numId w:val="8"/>
        </w:numPr>
        <w:tabs>
          <w:tab w:val="left" w:pos="360"/>
        </w:tabs>
        <w:snapToGrid w:val="0"/>
        <w:spacing w:line="360" w:lineRule="auto"/>
        <w:ind w:left="357" w:hanging="357"/>
        <w:outlineLvl w:val="1"/>
        <w:rPr>
          <w:sz w:val="24"/>
        </w:rPr>
      </w:pPr>
      <w:bookmarkStart w:id="684" w:name="_Toc226965740"/>
      <w:bookmarkStart w:id="685" w:name="_Toc151193938"/>
      <w:bookmarkStart w:id="686" w:name="_Toc127161464"/>
      <w:bookmarkStart w:id="687" w:name="_Toc142311052"/>
      <w:bookmarkStart w:id="688" w:name="_Toc164608819"/>
      <w:bookmarkStart w:id="689" w:name="_Toc164229391"/>
      <w:bookmarkStart w:id="690" w:name="_Toc305158892"/>
      <w:bookmarkStart w:id="691" w:name="_Toc305158818"/>
      <w:bookmarkStart w:id="692" w:name="_Toc226337246"/>
      <w:bookmarkStart w:id="693" w:name="_Toc150480788"/>
      <w:bookmarkStart w:id="694" w:name="_Ref467306377"/>
      <w:bookmarkStart w:id="695" w:name="_Ref467307204"/>
      <w:bookmarkStart w:id="696" w:name="_Toc150509301"/>
      <w:bookmarkStart w:id="697" w:name="_Toc150774755"/>
      <w:bookmarkStart w:id="698" w:name="_Ref467306978"/>
      <w:bookmarkStart w:id="699" w:name="_Toc164608664"/>
      <w:bookmarkStart w:id="700" w:name="_Toc151193720"/>
      <w:bookmarkStart w:id="701" w:name="_Toc226965823"/>
      <w:bookmarkStart w:id="702" w:name="_Toc149720843"/>
      <w:bookmarkStart w:id="703" w:name="_Toc164229245"/>
      <w:bookmarkStart w:id="704" w:name="_Toc151190177"/>
      <w:bookmarkStart w:id="705" w:name="_Toc520356175"/>
      <w:bookmarkStart w:id="706" w:name="_Toc164351644"/>
      <w:bookmarkStart w:id="707" w:name="_Toc226309794"/>
      <w:bookmarkStart w:id="708" w:name="_Toc127151550"/>
      <w:bookmarkStart w:id="709" w:name="_Toc127151751"/>
      <w:bookmarkStart w:id="710" w:name="_Toc151193792"/>
      <w:bookmarkStart w:id="711" w:name="_Toc264969240"/>
      <w:bookmarkStart w:id="712" w:name="_Toc265228388"/>
      <w:bookmarkStart w:id="713" w:name="_Toc150774650"/>
      <w:bookmarkStart w:id="714" w:name="_Toc151193864"/>
      <w:bookmarkStart w:id="715" w:name="_Toc151193648"/>
      <w:bookmarkStart w:id="716" w:name="_Ref467307062"/>
      <w:bookmarkStart w:id="717" w:name="_Toc195842915"/>
      <w:r>
        <w:rPr>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7B6F4B43">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17BF0065">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310EF00C">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6E737E18">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6D520713">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15A94536">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1"/>
    <w:bookmarkEnd w:id="682"/>
    <w:bookmarkEnd w:id="683"/>
    <w:p w14:paraId="11D18B54">
      <w:pPr>
        <w:numPr>
          <w:ilvl w:val="0"/>
          <w:numId w:val="8"/>
        </w:numPr>
        <w:tabs>
          <w:tab w:val="left" w:pos="360"/>
        </w:tabs>
        <w:snapToGrid w:val="0"/>
        <w:spacing w:line="360" w:lineRule="auto"/>
        <w:ind w:left="357" w:hanging="357"/>
        <w:outlineLvl w:val="1"/>
        <w:rPr>
          <w:sz w:val="24"/>
        </w:rPr>
      </w:pPr>
      <w:r>
        <w:rPr>
          <w:sz w:val="24"/>
        </w:rPr>
        <w:t>询问与质疑</w:t>
      </w:r>
    </w:p>
    <w:p w14:paraId="3DA3B89F">
      <w:pPr>
        <w:numPr>
          <w:ilvl w:val="1"/>
          <w:numId w:val="8"/>
        </w:numPr>
        <w:tabs>
          <w:tab w:val="left" w:pos="1080"/>
          <w:tab w:val="left" w:pos="2014"/>
        </w:tabs>
        <w:snapToGrid w:val="0"/>
        <w:spacing w:line="360" w:lineRule="auto"/>
        <w:ind w:left="1077" w:hanging="720"/>
        <w:rPr>
          <w:sz w:val="24"/>
        </w:rPr>
      </w:pPr>
      <w:r>
        <w:rPr>
          <w:sz w:val="24"/>
        </w:rPr>
        <w:t>询问</w:t>
      </w:r>
    </w:p>
    <w:p w14:paraId="2C45C50C">
      <w:pPr>
        <w:numPr>
          <w:ilvl w:val="2"/>
          <w:numId w:val="8"/>
        </w:numPr>
        <w:snapToGrid w:val="0"/>
        <w:spacing w:line="360" w:lineRule="auto"/>
        <w:rPr>
          <w:sz w:val="24"/>
        </w:rPr>
      </w:pPr>
      <w:bookmarkStart w:id="718"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8"/>
    </w:p>
    <w:p w14:paraId="43F5C04B">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15D76076">
      <w:pPr>
        <w:numPr>
          <w:ilvl w:val="1"/>
          <w:numId w:val="8"/>
        </w:numPr>
        <w:tabs>
          <w:tab w:val="left" w:pos="1080"/>
          <w:tab w:val="left" w:pos="2014"/>
        </w:tabs>
        <w:snapToGrid w:val="0"/>
        <w:spacing w:line="360" w:lineRule="auto"/>
        <w:ind w:left="1077" w:hanging="720"/>
        <w:rPr>
          <w:sz w:val="24"/>
        </w:rPr>
      </w:pPr>
      <w:r>
        <w:rPr>
          <w:sz w:val="24"/>
        </w:rPr>
        <w:t>质疑</w:t>
      </w:r>
    </w:p>
    <w:p w14:paraId="1ABB6BC9">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E1B56E0">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5DBF0A7">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82AC9F7">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499567A5">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52DD3231">
      <w:pPr>
        <w:numPr>
          <w:ilvl w:val="0"/>
          <w:numId w:val="8"/>
        </w:numPr>
        <w:tabs>
          <w:tab w:val="left" w:pos="360"/>
        </w:tabs>
        <w:snapToGrid w:val="0"/>
        <w:spacing w:line="360" w:lineRule="auto"/>
        <w:ind w:left="357" w:hanging="357"/>
        <w:outlineLvl w:val="1"/>
        <w:rPr>
          <w:sz w:val="24"/>
        </w:rPr>
      </w:pPr>
      <w:r>
        <w:rPr>
          <w:sz w:val="24"/>
        </w:rPr>
        <w:t>代理费</w:t>
      </w:r>
    </w:p>
    <w:p w14:paraId="54A5822F">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0B9D6CB">
      <w:pPr>
        <w:tabs>
          <w:tab w:val="left" w:pos="360"/>
          <w:tab w:val="left" w:pos="1080"/>
        </w:tabs>
        <w:snapToGrid w:val="0"/>
        <w:spacing w:line="360" w:lineRule="auto"/>
        <w:ind w:left="360"/>
        <w:rPr>
          <w:sz w:val="24"/>
        </w:rPr>
      </w:pPr>
    </w:p>
    <w:p w14:paraId="234C3DA3">
      <w:pPr>
        <w:spacing w:line="360" w:lineRule="auto"/>
        <w:jc w:val="center"/>
        <w:outlineLvl w:val="0"/>
        <w:rPr>
          <w:b/>
          <w:sz w:val="36"/>
          <w:szCs w:val="36"/>
        </w:rPr>
      </w:pPr>
      <w:bookmarkStart w:id="719" w:name="_Toc305158896"/>
      <w:bookmarkStart w:id="720" w:name="_Toc305158822"/>
      <w:bookmarkStart w:id="721" w:name="_Toc150774759"/>
      <w:bookmarkStart w:id="722" w:name="_Toc142311056"/>
      <w:bookmarkStart w:id="723" w:name="_Toc353825544"/>
      <w:bookmarkStart w:id="724" w:name="_Toc353873934"/>
      <w:bookmarkStart w:id="725" w:name="_Toc265228392"/>
      <w:bookmarkStart w:id="726" w:name="_Toc150480792"/>
      <w:bookmarkStart w:id="727" w:name="_Toc226337250"/>
      <w:bookmarkStart w:id="728" w:name="_Toc127151554"/>
      <w:bookmarkStart w:id="729" w:name="_Toc226965827"/>
      <w:bookmarkStart w:id="730" w:name="_Toc264969244"/>
      <w:bookmarkStart w:id="731" w:name="_Toc353873664"/>
      <w:r>
        <w:rPr>
          <w:sz w:val="24"/>
        </w:rPr>
        <w:br w:type="page"/>
      </w:r>
      <w:bookmarkStart w:id="732" w:name="_Toc99301421"/>
      <w:r>
        <w:rPr>
          <w:b/>
          <w:sz w:val="36"/>
          <w:szCs w:val="36"/>
        </w:rPr>
        <w:t xml:space="preserve">第三章   </w:t>
      </w:r>
      <w:bookmarkEnd w:id="719"/>
      <w:bookmarkEnd w:id="720"/>
      <w:bookmarkEnd w:id="721"/>
      <w:bookmarkEnd w:id="722"/>
      <w:bookmarkEnd w:id="723"/>
      <w:bookmarkEnd w:id="724"/>
      <w:bookmarkEnd w:id="725"/>
      <w:bookmarkEnd w:id="726"/>
      <w:bookmarkEnd w:id="727"/>
      <w:bookmarkEnd w:id="728"/>
      <w:bookmarkEnd w:id="729"/>
      <w:bookmarkEnd w:id="730"/>
      <w:bookmarkEnd w:id="731"/>
      <w:r>
        <w:rPr>
          <w:b/>
          <w:sz w:val="36"/>
          <w:szCs w:val="36"/>
        </w:rPr>
        <w:t>资格审查</w:t>
      </w:r>
      <w:bookmarkEnd w:id="732"/>
      <w:bookmarkStart w:id="733" w:name="_Toc487900382"/>
    </w:p>
    <w:p w14:paraId="5C83A442">
      <w:pPr>
        <w:tabs>
          <w:tab w:val="left" w:pos="360"/>
          <w:tab w:val="left" w:pos="900"/>
        </w:tabs>
        <w:snapToGrid w:val="0"/>
        <w:spacing w:line="360" w:lineRule="auto"/>
        <w:jc w:val="center"/>
        <w:outlineLvl w:val="1"/>
        <w:rPr>
          <w:b/>
          <w:sz w:val="24"/>
        </w:rPr>
      </w:pPr>
      <w:bookmarkStart w:id="734" w:name="_Toc99301422"/>
      <w:r>
        <w:rPr>
          <w:b/>
          <w:sz w:val="24"/>
        </w:rPr>
        <w:t>一、资格审查程序</w:t>
      </w:r>
      <w:bookmarkEnd w:id="734"/>
    </w:p>
    <w:p w14:paraId="724B5C29">
      <w:pPr>
        <w:numPr>
          <w:ilvl w:val="0"/>
          <w:numId w:val="10"/>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943B86F">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416CB146">
      <w:pPr>
        <w:numPr>
          <w:ilvl w:val="0"/>
          <w:numId w:val="10"/>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B92F2DE">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70CC2428">
      <w:pPr>
        <w:widowControl/>
        <w:jc w:val="left"/>
        <w:rPr>
          <w:sz w:val="24"/>
        </w:rPr>
      </w:pPr>
    </w:p>
    <w:p w14:paraId="6E84E323">
      <w:pPr>
        <w:tabs>
          <w:tab w:val="left" w:pos="360"/>
          <w:tab w:val="left" w:pos="900"/>
        </w:tabs>
        <w:snapToGrid w:val="0"/>
        <w:spacing w:line="360" w:lineRule="auto"/>
        <w:jc w:val="center"/>
        <w:outlineLvl w:val="1"/>
        <w:rPr>
          <w:b/>
          <w:sz w:val="24"/>
        </w:rPr>
      </w:pPr>
      <w:bookmarkStart w:id="735" w:name="_Hlk143693557"/>
      <w:r>
        <w:rPr>
          <w:b/>
          <w:sz w:val="24"/>
        </w:rPr>
        <w:t>二、资格审查要求</w:t>
      </w:r>
      <w:bookmarkEnd w:id="735"/>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3"/>
    <w:tbl>
      <w:tblPr>
        <w:tblStyle w:val="4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66"/>
        <w:gridCol w:w="4886"/>
        <w:gridCol w:w="1591"/>
      </w:tblGrid>
      <w:tr w14:paraId="099E0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jc w:val="center"/>
        </w:trPr>
        <w:tc>
          <w:tcPr>
            <w:tcW w:w="454" w:type="pct"/>
            <w:vAlign w:val="center"/>
          </w:tcPr>
          <w:p w14:paraId="737A026E">
            <w:pPr>
              <w:tabs>
                <w:tab w:val="left" w:pos="1080"/>
              </w:tabs>
              <w:snapToGrid w:val="0"/>
              <w:jc w:val="center"/>
              <w:rPr>
                <w:b/>
                <w:sz w:val="24"/>
              </w:rPr>
            </w:pPr>
            <w:bookmarkStart w:id="736" w:name="_Hlt487900425"/>
            <w:bookmarkEnd w:id="736"/>
            <w:bookmarkStart w:id="737" w:name="_Hlt522424701"/>
            <w:bookmarkEnd w:id="737"/>
            <w:bookmarkStart w:id="738" w:name="_Hlt487972895"/>
            <w:bookmarkEnd w:id="738"/>
            <w:bookmarkStart w:id="739" w:name="_Hlk143693460"/>
            <w:bookmarkStart w:id="740" w:name="_Toc353825550"/>
            <w:bookmarkStart w:id="741" w:name="_Toc226965858"/>
            <w:bookmarkStart w:id="742" w:name="_Toc127151779"/>
            <w:bookmarkStart w:id="743" w:name="_Toc353873940"/>
            <w:bookmarkStart w:id="744" w:name="_Toc127161490"/>
            <w:r>
              <w:rPr>
                <w:b/>
                <w:sz w:val="24"/>
              </w:rPr>
              <w:t>序号</w:t>
            </w:r>
          </w:p>
        </w:tc>
        <w:tc>
          <w:tcPr>
            <w:tcW w:w="1058" w:type="pct"/>
            <w:vAlign w:val="center"/>
          </w:tcPr>
          <w:p w14:paraId="61BCED93">
            <w:pPr>
              <w:tabs>
                <w:tab w:val="left" w:pos="1080"/>
              </w:tabs>
              <w:snapToGrid w:val="0"/>
              <w:jc w:val="center"/>
              <w:rPr>
                <w:b/>
                <w:sz w:val="24"/>
              </w:rPr>
            </w:pPr>
            <w:r>
              <w:rPr>
                <w:b/>
                <w:sz w:val="24"/>
              </w:rPr>
              <w:t>审查因素</w:t>
            </w:r>
          </w:p>
        </w:tc>
        <w:tc>
          <w:tcPr>
            <w:tcW w:w="2630" w:type="pct"/>
            <w:vAlign w:val="center"/>
          </w:tcPr>
          <w:p w14:paraId="5343405B">
            <w:pPr>
              <w:tabs>
                <w:tab w:val="left" w:pos="1080"/>
              </w:tabs>
              <w:snapToGrid w:val="0"/>
              <w:jc w:val="center"/>
              <w:rPr>
                <w:b/>
                <w:sz w:val="24"/>
              </w:rPr>
            </w:pPr>
            <w:r>
              <w:rPr>
                <w:b/>
                <w:sz w:val="24"/>
              </w:rPr>
              <w:t>审查内容</w:t>
            </w:r>
          </w:p>
        </w:tc>
        <w:tc>
          <w:tcPr>
            <w:tcW w:w="856" w:type="pct"/>
            <w:vAlign w:val="center"/>
          </w:tcPr>
          <w:p w14:paraId="65B3F94B">
            <w:pPr>
              <w:tabs>
                <w:tab w:val="left" w:pos="1080"/>
              </w:tabs>
              <w:snapToGrid w:val="0"/>
              <w:jc w:val="center"/>
              <w:rPr>
                <w:b/>
                <w:sz w:val="24"/>
              </w:rPr>
            </w:pPr>
            <w:r>
              <w:rPr>
                <w:b/>
                <w:sz w:val="24"/>
              </w:rPr>
              <w:t>格式要求</w:t>
            </w:r>
          </w:p>
        </w:tc>
      </w:tr>
      <w:tr w14:paraId="4BD89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0A304387">
            <w:pPr>
              <w:tabs>
                <w:tab w:val="left" w:pos="1080"/>
              </w:tabs>
              <w:snapToGrid w:val="0"/>
              <w:jc w:val="center"/>
              <w:rPr>
                <w:sz w:val="24"/>
              </w:rPr>
            </w:pPr>
            <w:r>
              <w:rPr>
                <w:sz w:val="24"/>
              </w:rPr>
              <w:t>1</w:t>
            </w:r>
          </w:p>
        </w:tc>
        <w:tc>
          <w:tcPr>
            <w:tcW w:w="1058" w:type="pct"/>
            <w:vAlign w:val="center"/>
          </w:tcPr>
          <w:p w14:paraId="6B941033">
            <w:pPr>
              <w:tabs>
                <w:tab w:val="left" w:pos="1080"/>
              </w:tabs>
              <w:snapToGrid w:val="0"/>
              <w:rPr>
                <w:sz w:val="24"/>
              </w:rPr>
            </w:pPr>
            <w:r>
              <w:rPr>
                <w:sz w:val="24"/>
              </w:rPr>
              <w:t>满足《中华人民共和国政府采购法》第二十二条规定</w:t>
            </w:r>
          </w:p>
        </w:tc>
        <w:tc>
          <w:tcPr>
            <w:tcW w:w="2630" w:type="pct"/>
            <w:vAlign w:val="center"/>
          </w:tcPr>
          <w:p w14:paraId="1186999A">
            <w:pPr>
              <w:tabs>
                <w:tab w:val="left" w:pos="1080"/>
              </w:tabs>
              <w:snapToGrid w:val="0"/>
              <w:rPr>
                <w:sz w:val="24"/>
              </w:rPr>
            </w:pPr>
            <w:r>
              <w:rPr>
                <w:sz w:val="24"/>
              </w:rPr>
              <w:t>具体规定见第一章《投标邀请》</w:t>
            </w:r>
          </w:p>
        </w:tc>
        <w:tc>
          <w:tcPr>
            <w:tcW w:w="856" w:type="pct"/>
            <w:vAlign w:val="center"/>
          </w:tcPr>
          <w:p w14:paraId="6B8B3593">
            <w:pPr>
              <w:tabs>
                <w:tab w:val="left" w:pos="1080"/>
              </w:tabs>
              <w:snapToGrid w:val="0"/>
              <w:rPr>
                <w:sz w:val="24"/>
              </w:rPr>
            </w:pPr>
          </w:p>
        </w:tc>
      </w:tr>
      <w:tr w14:paraId="1F82F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9E2D798">
            <w:pPr>
              <w:tabs>
                <w:tab w:val="left" w:pos="1080"/>
              </w:tabs>
              <w:snapToGrid w:val="0"/>
              <w:jc w:val="center"/>
              <w:rPr>
                <w:sz w:val="24"/>
              </w:rPr>
            </w:pPr>
            <w:r>
              <w:rPr>
                <w:sz w:val="24"/>
              </w:rPr>
              <w:t>1-1</w:t>
            </w:r>
          </w:p>
        </w:tc>
        <w:tc>
          <w:tcPr>
            <w:tcW w:w="1058" w:type="pct"/>
            <w:vAlign w:val="center"/>
          </w:tcPr>
          <w:p w14:paraId="71EE9CEE">
            <w:pPr>
              <w:tabs>
                <w:tab w:val="left" w:pos="1080"/>
              </w:tabs>
              <w:snapToGrid w:val="0"/>
              <w:rPr>
                <w:sz w:val="24"/>
              </w:rPr>
            </w:pPr>
            <w:r>
              <w:rPr>
                <w:sz w:val="24"/>
              </w:rPr>
              <w:t>营业执照等证明文件</w:t>
            </w:r>
          </w:p>
        </w:tc>
        <w:tc>
          <w:tcPr>
            <w:tcW w:w="2630" w:type="pct"/>
            <w:vAlign w:val="center"/>
          </w:tcPr>
          <w:p w14:paraId="14E34CDD">
            <w:pPr>
              <w:tabs>
                <w:tab w:val="left" w:pos="1080"/>
              </w:tabs>
              <w:snapToGrid w:val="0"/>
              <w:rPr>
                <w:sz w:val="24"/>
              </w:rPr>
            </w:pPr>
            <w:r>
              <w:rPr>
                <w:sz w:val="24"/>
              </w:rPr>
              <w:t>投标人为企业（包括合伙企业）的，应提供有效的“营业执照”；</w:t>
            </w:r>
          </w:p>
          <w:p w14:paraId="76803DB1">
            <w:pPr>
              <w:tabs>
                <w:tab w:val="left" w:pos="1080"/>
              </w:tabs>
              <w:snapToGrid w:val="0"/>
              <w:rPr>
                <w:sz w:val="24"/>
              </w:rPr>
            </w:pPr>
            <w:r>
              <w:rPr>
                <w:sz w:val="24"/>
              </w:rPr>
              <w:t>投标人为事业单位的，应提供有效的“事业单位法人证书”；</w:t>
            </w:r>
          </w:p>
          <w:p w14:paraId="5BB18727">
            <w:pPr>
              <w:tabs>
                <w:tab w:val="left" w:pos="1080"/>
              </w:tabs>
              <w:snapToGrid w:val="0"/>
              <w:rPr>
                <w:sz w:val="24"/>
              </w:rPr>
            </w:pPr>
            <w:r>
              <w:rPr>
                <w:sz w:val="24"/>
              </w:rPr>
              <w:t>投标人是非企业机构的，应提供有效的“执业许可证”、“登记证书”等证明文件；</w:t>
            </w:r>
          </w:p>
          <w:p w14:paraId="0AA04362">
            <w:pPr>
              <w:tabs>
                <w:tab w:val="left" w:pos="1080"/>
              </w:tabs>
              <w:snapToGrid w:val="0"/>
              <w:rPr>
                <w:sz w:val="24"/>
              </w:rPr>
            </w:pPr>
            <w:r>
              <w:rPr>
                <w:sz w:val="24"/>
              </w:rPr>
              <w:t>投标人是个体工商户的，应提供有效的“个体工商户营业执照”；</w:t>
            </w:r>
          </w:p>
          <w:p w14:paraId="0D2C0235">
            <w:pPr>
              <w:tabs>
                <w:tab w:val="left" w:pos="1080"/>
              </w:tabs>
              <w:snapToGrid w:val="0"/>
              <w:rPr>
                <w:sz w:val="24"/>
              </w:rPr>
            </w:pPr>
            <w:r>
              <w:rPr>
                <w:sz w:val="24"/>
              </w:rPr>
              <w:t>投标人是自然人的，应提供有效的自然人身份证明。</w:t>
            </w:r>
          </w:p>
          <w:p w14:paraId="09D4676D">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56" w:type="pct"/>
            <w:vAlign w:val="center"/>
          </w:tcPr>
          <w:p w14:paraId="4BCEF663">
            <w:pPr>
              <w:tabs>
                <w:tab w:val="left" w:pos="1080"/>
              </w:tabs>
              <w:snapToGrid w:val="0"/>
              <w:rPr>
                <w:sz w:val="24"/>
              </w:rPr>
            </w:pPr>
            <w:r>
              <w:rPr>
                <w:sz w:val="24"/>
              </w:rPr>
              <w:t>提供证明文件的电子件或电子证照</w:t>
            </w:r>
          </w:p>
        </w:tc>
      </w:tr>
      <w:tr w14:paraId="4EB96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6B0F8F94">
            <w:pPr>
              <w:tabs>
                <w:tab w:val="left" w:pos="1080"/>
              </w:tabs>
              <w:snapToGrid w:val="0"/>
              <w:jc w:val="center"/>
              <w:rPr>
                <w:sz w:val="24"/>
              </w:rPr>
            </w:pPr>
            <w:r>
              <w:rPr>
                <w:sz w:val="24"/>
              </w:rPr>
              <w:t>1-2</w:t>
            </w:r>
          </w:p>
        </w:tc>
        <w:tc>
          <w:tcPr>
            <w:tcW w:w="1058" w:type="pct"/>
            <w:vAlign w:val="center"/>
          </w:tcPr>
          <w:p w14:paraId="53B92671">
            <w:pPr>
              <w:tabs>
                <w:tab w:val="left" w:pos="1080"/>
              </w:tabs>
              <w:snapToGrid w:val="0"/>
              <w:rPr>
                <w:sz w:val="24"/>
              </w:rPr>
            </w:pPr>
            <w:r>
              <w:rPr>
                <w:sz w:val="24"/>
              </w:rPr>
              <w:t>投标人资格声明书</w:t>
            </w:r>
          </w:p>
        </w:tc>
        <w:tc>
          <w:tcPr>
            <w:tcW w:w="2630" w:type="pct"/>
            <w:vAlign w:val="center"/>
          </w:tcPr>
          <w:p w14:paraId="61F57476">
            <w:pPr>
              <w:tabs>
                <w:tab w:val="left" w:pos="1080"/>
              </w:tabs>
              <w:snapToGrid w:val="0"/>
              <w:rPr>
                <w:sz w:val="24"/>
              </w:rPr>
            </w:pPr>
            <w:r>
              <w:rPr>
                <w:sz w:val="24"/>
              </w:rPr>
              <w:t>提供了符合招标文件要求的《投标人资格声明书》。</w:t>
            </w:r>
          </w:p>
        </w:tc>
        <w:tc>
          <w:tcPr>
            <w:tcW w:w="856" w:type="pct"/>
            <w:vAlign w:val="center"/>
          </w:tcPr>
          <w:p w14:paraId="281E2E6D">
            <w:pPr>
              <w:tabs>
                <w:tab w:val="left" w:pos="1080"/>
              </w:tabs>
              <w:snapToGrid w:val="0"/>
              <w:rPr>
                <w:sz w:val="24"/>
              </w:rPr>
            </w:pPr>
            <w:r>
              <w:rPr>
                <w:sz w:val="24"/>
              </w:rPr>
              <w:t>格式见《投标文件格式》</w:t>
            </w:r>
          </w:p>
        </w:tc>
      </w:tr>
      <w:tr w14:paraId="42AE7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2C001A2C">
            <w:pPr>
              <w:tabs>
                <w:tab w:val="left" w:pos="1080"/>
              </w:tabs>
              <w:snapToGrid w:val="0"/>
              <w:jc w:val="center"/>
              <w:rPr>
                <w:sz w:val="24"/>
              </w:rPr>
            </w:pPr>
            <w:r>
              <w:rPr>
                <w:sz w:val="24"/>
              </w:rPr>
              <w:t>1-3</w:t>
            </w:r>
          </w:p>
        </w:tc>
        <w:tc>
          <w:tcPr>
            <w:tcW w:w="1058" w:type="pct"/>
            <w:vAlign w:val="center"/>
          </w:tcPr>
          <w:p w14:paraId="090FE6D5">
            <w:pPr>
              <w:tabs>
                <w:tab w:val="left" w:pos="1080"/>
              </w:tabs>
              <w:snapToGrid w:val="0"/>
              <w:rPr>
                <w:sz w:val="24"/>
              </w:rPr>
            </w:pPr>
            <w:r>
              <w:rPr>
                <w:sz w:val="24"/>
              </w:rPr>
              <w:t>投标人信用记录</w:t>
            </w:r>
          </w:p>
        </w:tc>
        <w:tc>
          <w:tcPr>
            <w:tcW w:w="2630" w:type="pct"/>
            <w:vAlign w:val="center"/>
          </w:tcPr>
          <w:p w14:paraId="71818E55">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4322EA20">
            <w:pPr>
              <w:tabs>
                <w:tab w:val="left" w:pos="900"/>
                <w:tab w:val="left" w:pos="1980"/>
              </w:tabs>
              <w:snapToGrid w:val="0"/>
              <w:rPr>
                <w:sz w:val="24"/>
              </w:rPr>
            </w:pPr>
            <w:r>
              <w:rPr>
                <w:sz w:val="24"/>
              </w:rPr>
              <w:t>截止时点：投标截止时间以后、资格审查阶段采购人或采购代理机构的实际查询时间；</w:t>
            </w:r>
          </w:p>
          <w:p w14:paraId="5C709EBA">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16F5DC4">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56" w:type="pct"/>
            <w:vAlign w:val="center"/>
          </w:tcPr>
          <w:p w14:paraId="6E94DF48">
            <w:pPr>
              <w:tabs>
                <w:tab w:val="left" w:pos="1080"/>
              </w:tabs>
              <w:snapToGrid w:val="0"/>
              <w:rPr>
                <w:sz w:val="24"/>
              </w:rPr>
            </w:pPr>
            <w:r>
              <w:rPr>
                <w:sz w:val="24"/>
              </w:rPr>
              <w:t>无须投标人提供，由采购人或采购代理机构查询。</w:t>
            </w:r>
          </w:p>
        </w:tc>
      </w:tr>
      <w:tr w14:paraId="2270B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3D3B64D6">
            <w:pPr>
              <w:tabs>
                <w:tab w:val="left" w:pos="1080"/>
              </w:tabs>
              <w:snapToGrid w:val="0"/>
              <w:jc w:val="center"/>
              <w:rPr>
                <w:sz w:val="24"/>
              </w:rPr>
            </w:pPr>
            <w:r>
              <w:rPr>
                <w:sz w:val="24"/>
              </w:rPr>
              <w:t>1-4</w:t>
            </w:r>
          </w:p>
        </w:tc>
        <w:tc>
          <w:tcPr>
            <w:tcW w:w="1058" w:type="pct"/>
            <w:vAlign w:val="center"/>
          </w:tcPr>
          <w:p w14:paraId="60851167">
            <w:pPr>
              <w:tabs>
                <w:tab w:val="left" w:pos="1080"/>
              </w:tabs>
              <w:snapToGrid w:val="0"/>
              <w:rPr>
                <w:sz w:val="24"/>
              </w:rPr>
            </w:pPr>
            <w:r>
              <w:rPr>
                <w:sz w:val="24"/>
              </w:rPr>
              <w:t>法律、行政法规规定的其他条件</w:t>
            </w:r>
          </w:p>
        </w:tc>
        <w:tc>
          <w:tcPr>
            <w:tcW w:w="2630" w:type="pct"/>
            <w:vAlign w:val="center"/>
          </w:tcPr>
          <w:p w14:paraId="58A48D08">
            <w:pPr>
              <w:tabs>
                <w:tab w:val="left" w:pos="1080"/>
              </w:tabs>
              <w:snapToGrid w:val="0"/>
              <w:rPr>
                <w:sz w:val="24"/>
              </w:rPr>
            </w:pPr>
            <w:r>
              <w:rPr>
                <w:sz w:val="24"/>
              </w:rPr>
              <w:t>法律、行政法规规定的其他条件</w:t>
            </w:r>
          </w:p>
        </w:tc>
        <w:tc>
          <w:tcPr>
            <w:tcW w:w="856" w:type="pct"/>
            <w:vAlign w:val="center"/>
          </w:tcPr>
          <w:p w14:paraId="169E7586">
            <w:pPr>
              <w:tabs>
                <w:tab w:val="left" w:pos="1080"/>
              </w:tabs>
              <w:snapToGrid w:val="0"/>
              <w:jc w:val="center"/>
              <w:rPr>
                <w:sz w:val="24"/>
              </w:rPr>
            </w:pPr>
            <w:r>
              <w:rPr>
                <w:sz w:val="24"/>
              </w:rPr>
              <w:t>/</w:t>
            </w:r>
          </w:p>
        </w:tc>
      </w:tr>
      <w:tr w14:paraId="490A6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255797FE">
            <w:pPr>
              <w:tabs>
                <w:tab w:val="left" w:pos="1080"/>
              </w:tabs>
              <w:snapToGrid w:val="0"/>
              <w:jc w:val="center"/>
              <w:rPr>
                <w:sz w:val="24"/>
              </w:rPr>
            </w:pPr>
            <w:r>
              <w:rPr>
                <w:sz w:val="24"/>
              </w:rPr>
              <w:t>2</w:t>
            </w:r>
          </w:p>
        </w:tc>
        <w:tc>
          <w:tcPr>
            <w:tcW w:w="1058" w:type="pct"/>
            <w:vAlign w:val="center"/>
          </w:tcPr>
          <w:p w14:paraId="670F6983">
            <w:pPr>
              <w:tabs>
                <w:tab w:val="left" w:pos="1080"/>
              </w:tabs>
              <w:snapToGrid w:val="0"/>
              <w:rPr>
                <w:sz w:val="24"/>
              </w:rPr>
            </w:pPr>
            <w:r>
              <w:rPr>
                <w:sz w:val="24"/>
              </w:rPr>
              <w:t>落实政府采购政策需满足的资格要求</w:t>
            </w:r>
          </w:p>
        </w:tc>
        <w:tc>
          <w:tcPr>
            <w:tcW w:w="2630" w:type="pct"/>
            <w:vAlign w:val="center"/>
          </w:tcPr>
          <w:p w14:paraId="157A4ABF">
            <w:pPr>
              <w:tabs>
                <w:tab w:val="left" w:pos="1080"/>
              </w:tabs>
              <w:snapToGrid w:val="0"/>
              <w:rPr>
                <w:sz w:val="24"/>
              </w:rPr>
            </w:pPr>
            <w:r>
              <w:rPr>
                <w:sz w:val="24"/>
              </w:rPr>
              <w:t>具体要求见第一章《投标邀请》</w:t>
            </w:r>
          </w:p>
        </w:tc>
        <w:tc>
          <w:tcPr>
            <w:tcW w:w="856" w:type="pct"/>
            <w:vAlign w:val="center"/>
          </w:tcPr>
          <w:p w14:paraId="2ABCA7A6">
            <w:pPr>
              <w:tabs>
                <w:tab w:val="left" w:pos="1080"/>
              </w:tabs>
              <w:snapToGrid w:val="0"/>
              <w:rPr>
                <w:sz w:val="24"/>
              </w:rPr>
            </w:pPr>
          </w:p>
        </w:tc>
      </w:tr>
      <w:tr w14:paraId="46D6D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759CF543">
            <w:pPr>
              <w:tabs>
                <w:tab w:val="left" w:pos="1080"/>
              </w:tabs>
              <w:snapToGrid w:val="0"/>
              <w:jc w:val="center"/>
              <w:rPr>
                <w:sz w:val="24"/>
              </w:rPr>
            </w:pPr>
            <w:r>
              <w:rPr>
                <w:sz w:val="24"/>
              </w:rPr>
              <w:t>2-1</w:t>
            </w:r>
          </w:p>
        </w:tc>
        <w:tc>
          <w:tcPr>
            <w:tcW w:w="1058" w:type="pct"/>
            <w:vAlign w:val="center"/>
          </w:tcPr>
          <w:p w14:paraId="411D871B">
            <w:pPr>
              <w:tabs>
                <w:tab w:val="left" w:pos="1080"/>
              </w:tabs>
              <w:snapToGrid w:val="0"/>
              <w:rPr>
                <w:sz w:val="24"/>
              </w:rPr>
            </w:pPr>
            <w:r>
              <w:rPr>
                <w:sz w:val="24"/>
              </w:rPr>
              <w:t>中小企业政策证明文件</w:t>
            </w:r>
          </w:p>
        </w:tc>
        <w:tc>
          <w:tcPr>
            <w:tcW w:w="2630" w:type="pct"/>
            <w:vAlign w:val="center"/>
          </w:tcPr>
          <w:p w14:paraId="490EFD2E">
            <w:pPr>
              <w:tabs>
                <w:tab w:val="left" w:pos="1080"/>
              </w:tabs>
              <w:snapToGrid w:val="0"/>
              <w:rPr>
                <w:sz w:val="24"/>
              </w:rPr>
            </w:pPr>
            <w:r>
              <w:rPr>
                <w:sz w:val="24"/>
              </w:rPr>
              <w:t>具体要求见第一章《投标邀请》</w:t>
            </w:r>
          </w:p>
        </w:tc>
        <w:tc>
          <w:tcPr>
            <w:tcW w:w="856" w:type="pct"/>
            <w:vAlign w:val="center"/>
          </w:tcPr>
          <w:p w14:paraId="72DACF42">
            <w:pPr>
              <w:tabs>
                <w:tab w:val="left" w:pos="1080"/>
              </w:tabs>
              <w:snapToGrid w:val="0"/>
              <w:rPr>
                <w:sz w:val="24"/>
              </w:rPr>
            </w:pPr>
          </w:p>
        </w:tc>
      </w:tr>
      <w:tr w14:paraId="0FEFE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25830FA5">
            <w:pPr>
              <w:tabs>
                <w:tab w:val="left" w:pos="1080"/>
              </w:tabs>
              <w:snapToGrid w:val="0"/>
              <w:jc w:val="center"/>
              <w:rPr>
                <w:sz w:val="24"/>
              </w:rPr>
            </w:pPr>
            <w:r>
              <w:rPr>
                <w:sz w:val="24"/>
              </w:rPr>
              <w:t>2-1-1</w:t>
            </w:r>
          </w:p>
        </w:tc>
        <w:tc>
          <w:tcPr>
            <w:tcW w:w="1058" w:type="pct"/>
            <w:vAlign w:val="center"/>
          </w:tcPr>
          <w:p w14:paraId="6D4F61A7">
            <w:pPr>
              <w:tabs>
                <w:tab w:val="left" w:pos="1080"/>
              </w:tabs>
              <w:snapToGrid w:val="0"/>
              <w:rPr>
                <w:sz w:val="24"/>
              </w:rPr>
            </w:pPr>
            <w:r>
              <w:rPr>
                <w:sz w:val="24"/>
              </w:rPr>
              <w:t>中小企业证明文件</w:t>
            </w:r>
          </w:p>
        </w:tc>
        <w:tc>
          <w:tcPr>
            <w:tcW w:w="2630" w:type="pct"/>
            <w:vAlign w:val="center"/>
          </w:tcPr>
          <w:p w14:paraId="16520D8C">
            <w:pPr>
              <w:tabs>
                <w:tab w:val="left" w:pos="1080"/>
              </w:tabs>
              <w:snapToGrid w:val="0"/>
              <w:rPr>
                <w:sz w:val="24"/>
              </w:rPr>
            </w:pPr>
            <w:r>
              <w:rPr>
                <w:sz w:val="24"/>
              </w:rPr>
              <w:t>当本项目（包）涉及预留份额专门面向中小企业采购，此时建议在《资格证明文件》中提供。</w:t>
            </w:r>
          </w:p>
          <w:p w14:paraId="77368ABD">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3CB21C1C">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56" w:type="pct"/>
            <w:vAlign w:val="center"/>
          </w:tcPr>
          <w:p w14:paraId="46CDD11F">
            <w:pPr>
              <w:tabs>
                <w:tab w:val="left" w:pos="1080"/>
              </w:tabs>
              <w:snapToGrid w:val="0"/>
              <w:rPr>
                <w:sz w:val="24"/>
              </w:rPr>
            </w:pPr>
            <w:r>
              <w:rPr>
                <w:sz w:val="24"/>
              </w:rPr>
              <w:t>格式见《投标文件格式》</w:t>
            </w:r>
          </w:p>
        </w:tc>
      </w:tr>
      <w:tr w14:paraId="4BF0F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4A4C8D0F">
            <w:pPr>
              <w:tabs>
                <w:tab w:val="left" w:pos="1080"/>
              </w:tabs>
              <w:snapToGrid w:val="0"/>
              <w:jc w:val="center"/>
              <w:rPr>
                <w:sz w:val="24"/>
              </w:rPr>
            </w:pPr>
            <w:r>
              <w:rPr>
                <w:sz w:val="24"/>
              </w:rPr>
              <w:t>2-1-2</w:t>
            </w:r>
          </w:p>
        </w:tc>
        <w:tc>
          <w:tcPr>
            <w:tcW w:w="1058" w:type="pct"/>
            <w:vAlign w:val="center"/>
          </w:tcPr>
          <w:p w14:paraId="396414EB">
            <w:pPr>
              <w:tabs>
                <w:tab w:val="left" w:pos="1080"/>
              </w:tabs>
              <w:snapToGrid w:val="0"/>
              <w:rPr>
                <w:sz w:val="24"/>
              </w:rPr>
            </w:pPr>
            <w:r>
              <w:rPr>
                <w:sz w:val="24"/>
              </w:rPr>
              <w:t>拟分包情况说明及分包意向协议</w:t>
            </w:r>
          </w:p>
        </w:tc>
        <w:tc>
          <w:tcPr>
            <w:tcW w:w="2630" w:type="pct"/>
            <w:vAlign w:val="center"/>
          </w:tcPr>
          <w:p w14:paraId="2C83F72A">
            <w:pPr>
              <w:tabs>
                <w:tab w:val="left" w:pos="1080"/>
              </w:tabs>
              <w:snapToGrid w:val="0"/>
              <w:rPr>
                <w:b/>
                <w:bCs/>
                <w:sz w:val="24"/>
              </w:rPr>
            </w:pPr>
            <w:r>
              <w:rPr>
                <w:sz w:val="24"/>
              </w:rPr>
              <w:t>如本项目（包）要求通过分包措施预留部分采购份额面向中小企业采购、且投标人因落实政府采购政策拟进行分包的，必须提供；</w:t>
            </w:r>
            <w:r>
              <w:rPr>
                <w:b/>
                <w:bCs/>
                <w:sz w:val="24"/>
              </w:rPr>
              <w:t>否则无须提供。</w:t>
            </w:r>
          </w:p>
          <w:p w14:paraId="15CAA227">
            <w:pPr>
              <w:tabs>
                <w:tab w:val="left" w:pos="1080"/>
              </w:tabs>
              <w:snapToGrid w:val="0"/>
              <w:rPr>
                <w:sz w:val="24"/>
              </w:rPr>
            </w:pPr>
            <w:r>
              <w:rPr>
                <w:sz w:val="24"/>
              </w:rPr>
              <w:t>对于预留份额专门面向中小企业采购的项目（包），组成联合体或者接受分包合同的中小企业与联合体内其他企业、分包企业之间不得存在直接控股、管理关系。</w:t>
            </w:r>
          </w:p>
          <w:p w14:paraId="73ED547F">
            <w:pPr>
              <w:tabs>
                <w:tab w:val="left" w:pos="1080"/>
              </w:tabs>
              <w:snapToGrid w:val="0"/>
              <w:rPr>
                <w:sz w:val="24"/>
              </w:rPr>
            </w:pPr>
            <w:r>
              <w:rPr>
                <w:rFonts w:hint="eastAsia"/>
                <w:b/>
                <w:bCs/>
                <w:sz w:val="24"/>
                <w:u w:val="single"/>
              </w:rPr>
              <w:t>本项目</w:t>
            </w:r>
            <w:r>
              <w:rPr>
                <w:b/>
                <w:bCs/>
                <w:sz w:val="24"/>
                <w:u w:val="single"/>
              </w:rPr>
              <w:t>不</w:t>
            </w:r>
            <w:r>
              <w:rPr>
                <w:rFonts w:hint="eastAsia"/>
                <w:b/>
                <w:bCs/>
                <w:sz w:val="24"/>
                <w:u w:val="single"/>
              </w:rPr>
              <w:t>允许分包，投标人无需提供拟分包情况说明及分包意向协议。</w:t>
            </w:r>
          </w:p>
        </w:tc>
        <w:tc>
          <w:tcPr>
            <w:tcW w:w="856" w:type="pct"/>
            <w:vAlign w:val="center"/>
          </w:tcPr>
          <w:p w14:paraId="7165063A">
            <w:pPr>
              <w:tabs>
                <w:tab w:val="left" w:pos="1080"/>
              </w:tabs>
              <w:snapToGrid w:val="0"/>
              <w:rPr>
                <w:sz w:val="24"/>
              </w:rPr>
            </w:pPr>
            <w:r>
              <w:rPr>
                <w:sz w:val="24"/>
              </w:rPr>
              <w:t>格式见《投标文件格式》</w:t>
            </w:r>
          </w:p>
        </w:tc>
      </w:tr>
      <w:tr w14:paraId="04A47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44D7A15D">
            <w:pPr>
              <w:tabs>
                <w:tab w:val="left" w:pos="1080"/>
              </w:tabs>
              <w:snapToGrid w:val="0"/>
              <w:jc w:val="center"/>
              <w:rPr>
                <w:sz w:val="24"/>
              </w:rPr>
            </w:pPr>
            <w:r>
              <w:rPr>
                <w:sz w:val="24"/>
              </w:rPr>
              <w:t>2-2</w:t>
            </w:r>
          </w:p>
        </w:tc>
        <w:tc>
          <w:tcPr>
            <w:tcW w:w="1058" w:type="pct"/>
            <w:vAlign w:val="center"/>
          </w:tcPr>
          <w:p w14:paraId="71497C1E">
            <w:pPr>
              <w:tabs>
                <w:tab w:val="left" w:pos="1080"/>
              </w:tabs>
              <w:snapToGrid w:val="0"/>
              <w:rPr>
                <w:sz w:val="24"/>
              </w:rPr>
            </w:pPr>
            <w:r>
              <w:rPr>
                <w:sz w:val="24"/>
              </w:rPr>
              <w:t>其它落实政府采购政策的资格要求</w:t>
            </w:r>
          </w:p>
        </w:tc>
        <w:tc>
          <w:tcPr>
            <w:tcW w:w="2630" w:type="pct"/>
            <w:vAlign w:val="center"/>
          </w:tcPr>
          <w:p w14:paraId="615CD633">
            <w:pPr>
              <w:tabs>
                <w:tab w:val="left" w:pos="1080"/>
              </w:tabs>
              <w:snapToGrid w:val="0"/>
              <w:rPr>
                <w:sz w:val="24"/>
              </w:rPr>
            </w:pPr>
            <w:r>
              <w:rPr>
                <w:sz w:val="24"/>
              </w:rPr>
              <w:t>如有，见第一章《投标邀请》</w:t>
            </w:r>
          </w:p>
        </w:tc>
        <w:tc>
          <w:tcPr>
            <w:tcW w:w="856" w:type="pct"/>
            <w:vAlign w:val="center"/>
          </w:tcPr>
          <w:p w14:paraId="6B5F16D6">
            <w:pPr>
              <w:tabs>
                <w:tab w:val="left" w:pos="1080"/>
              </w:tabs>
              <w:snapToGrid w:val="0"/>
              <w:rPr>
                <w:sz w:val="24"/>
              </w:rPr>
            </w:pPr>
            <w:r>
              <w:rPr>
                <w:sz w:val="24"/>
              </w:rPr>
              <w:t>提供证明文件的电子件或电子证照</w:t>
            </w:r>
          </w:p>
        </w:tc>
      </w:tr>
      <w:tr w14:paraId="2DF44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82AFECC">
            <w:pPr>
              <w:tabs>
                <w:tab w:val="left" w:pos="1080"/>
              </w:tabs>
              <w:snapToGrid w:val="0"/>
              <w:jc w:val="center"/>
              <w:rPr>
                <w:sz w:val="24"/>
              </w:rPr>
            </w:pPr>
            <w:r>
              <w:rPr>
                <w:sz w:val="24"/>
              </w:rPr>
              <w:t>3</w:t>
            </w:r>
          </w:p>
        </w:tc>
        <w:tc>
          <w:tcPr>
            <w:tcW w:w="1058" w:type="pct"/>
            <w:vAlign w:val="center"/>
          </w:tcPr>
          <w:p w14:paraId="21A4FDB8">
            <w:pPr>
              <w:tabs>
                <w:tab w:val="left" w:pos="1080"/>
              </w:tabs>
              <w:snapToGrid w:val="0"/>
              <w:rPr>
                <w:sz w:val="24"/>
              </w:rPr>
            </w:pPr>
            <w:r>
              <w:rPr>
                <w:sz w:val="24"/>
              </w:rPr>
              <w:t>本项目的特定资格要求</w:t>
            </w:r>
          </w:p>
        </w:tc>
        <w:tc>
          <w:tcPr>
            <w:tcW w:w="2630" w:type="pct"/>
            <w:vAlign w:val="center"/>
          </w:tcPr>
          <w:p w14:paraId="21A88182">
            <w:pPr>
              <w:tabs>
                <w:tab w:val="left" w:pos="1080"/>
              </w:tabs>
              <w:snapToGrid w:val="0"/>
              <w:rPr>
                <w:sz w:val="24"/>
              </w:rPr>
            </w:pPr>
            <w:r>
              <w:rPr>
                <w:sz w:val="24"/>
              </w:rPr>
              <w:t>如有，见第一章《投标邀请》</w:t>
            </w:r>
          </w:p>
        </w:tc>
        <w:tc>
          <w:tcPr>
            <w:tcW w:w="856" w:type="pct"/>
            <w:vAlign w:val="center"/>
          </w:tcPr>
          <w:p w14:paraId="09C65740">
            <w:pPr>
              <w:tabs>
                <w:tab w:val="left" w:pos="1080"/>
              </w:tabs>
              <w:snapToGrid w:val="0"/>
              <w:rPr>
                <w:sz w:val="24"/>
              </w:rPr>
            </w:pPr>
          </w:p>
        </w:tc>
      </w:tr>
      <w:tr w14:paraId="183D2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39DDE1E">
            <w:pPr>
              <w:tabs>
                <w:tab w:val="left" w:pos="1080"/>
              </w:tabs>
              <w:snapToGrid w:val="0"/>
              <w:jc w:val="center"/>
              <w:rPr>
                <w:sz w:val="24"/>
              </w:rPr>
            </w:pPr>
            <w:r>
              <w:rPr>
                <w:sz w:val="24"/>
              </w:rPr>
              <w:t>3-1</w:t>
            </w:r>
          </w:p>
        </w:tc>
        <w:tc>
          <w:tcPr>
            <w:tcW w:w="1058" w:type="pct"/>
            <w:vAlign w:val="center"/>
          </w:tcPr>
          <w:p w14:paraId="211494EA">
            <w:pPr>
              <w:tabs>
                <w:tab w:val="left" w:pos="1080"/>
              </w:tabs>
              <w:snapToGrid w:val="0"/>
              <w:rPr>
                <w:sz w:val="24"/>
              </w:rPr>
            </w:pPr>
            <w:r>
              <w:rPr>
                <w:sz w:val="24"/>
              </w:rPr>
              <w:t>本项目对于联合体的要求</w:t>
            </w:r>
          </w:p>
        </w:tc>
        <w:tc>
          <w:tcPr>
            <w:tcW w:w="2630" w:type="pct"/>
            <w:vAlign w:val="center"/>
          </w:tcPr>
          <w:p w14:paraId="7D37B664">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4EBB182">
            <w:pPr>
              <w:tabs>
                <w:tab w:val="left" w:pos="1080"/>
              </w:tabs>
              <w:snapToGrid w:val="0"/>
              <w:rPr>
                <w:sz w:val="24"/>
              </w:rPr>
            </w:pPr>
            <w:r>
              <w:rPr>
                <w:sz w:val="24"/>
              </w:rPr>
              <w:t>2、联合体各成员单位均须提供本表中序号1-1、1-2的证明文件。联合体各成员单位均应满足本表3-2项规定。</w:t>
            </w:r>
          </w:p>
          <w:p w14:paraId="12B65723">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37B72E95">
            <w:pPr>
              <w:tabs>
                <w:tab w:val="left" w:pos="1080"/>
              </w:tabs>
              <w:snapToGrid w:val="0"/>
              <w:rPr>
                <w:sz w:val="24"/>
              </w:rPr>
            </w:pPr>
            <w:r>
              <w:rPr>
                <w:sz w:val="24"/>
              </w:rPr>
              <w:t>4、联合体中有同类资质的供应商按照联合体分工承担相同工作的，应当按照资质等级较低的供应商确定资质等级。</w:t>
            </w:r>
          </w:p>
          <w:p w14:paraId="660E47C8">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67C19B25">
            <w:pPr>
              <w:tabs>
                <w:tab w:val="left" w:pos="1080"/>
              </w:tabs>
              <w:snapToGrid w:val="0"/>
              <w:rPr>
                <w:sz w:val="24"/>
              </w:rPr>
            </w:pPr>
            <w:r>
              <w:rPr>
                <w:sz w:val="24"/>
              </w:rPr>
              <w:t>6、若联合体中任一成员单位中途退出，则该联合体的</w:t>
            </w:r>
            <w:r>
              <w:rPr>
                <w:b/>
                <w:sz w:val="24"/>
              </w:rPr>
              <w:t>投标无效</w:t>
            </w:r>
            <w:r>
              <w:rPr>
                <w:sz w:val="24"/>
              </w:rPr>
              <w:t>。</w:t>
            </w:r>
          </w:p>
          <w:p w14:paraId="6B6965A5">
            <w:pPr>
              <w:tabs>
                <w:tab w:val="left" w:pos="1080"/>
              </w:tabs>
              <w:snapToGrid w:val="0"/>
              <w:rPr>
                <w:sz w:val="24"/>
              </w:rPr>
            </w:pPr>
            <w:r>
              <w:rPr>
                <w:sz w:val="24"/>
              </w:rPr>
              <w:t>7、本项目不接受联合体投标时，投标人不得为联合体。</w:t>
            </w:r>
          </w:p>
          <w:p w14:paraId="3C324752">
            <w:pPr>
              <w:tabs>
                <w:tab w:val="left" w:pos="1080"/>
              </w:tabs>
              <w:snapToGrid w:val="0"/>
              <w:rPr>
                <w:sz w:val="24"/>
              </w:rPr>
            </w:pPr>
            <w:r>
              <w:rPr>
                <w:rFonts w:hint="eastAsia"/>
                <w:b/>
                <w:bCs/>
                <w:sz w:val="24"/>
                <w:u w:val="single"/>
              </w:rPr>
              <w:t>本项目</w:t>
            </w:r>
            <w:r>
              <w:rPr>
                <w:b/>
                <w:bCs/>
                <w:sz w:val="24"/>
                <w:u w:val="single"/>
              </w:rPr>
              <w:t>不接受联合体投标</w:t>
            </w:r>
            <w:r>
              <w:rPr>
                <w:rFonts w:hint="eastAsia"/>
                <w:b/>
                <w:bCs/>
                <w:sz w:val="24"/>
                <w:u w:val="single"/>
              </w:rPr>
              <w:t>，投标人无需提供《联合协议》</w:t>
            </w:r>
          </w:p>
        </w:tc>
        <w:tc>
          <w:tcPr>
            <w:tcW w:w="856" w:type="pct"/>
            <w:vAlign w:val="center"/>
          </w:tcPr>
          <w:p w14:paraId="0536F628">
            <w:pPr>
              <w:tabs>
                <w:tab w:val="left" w:pos="1080"/>
              </w:tabs>
              <w:snapToGrid w:val="0"/>
              <w:rPr>
                <w:sz w:val="24"/>
              </w:rPr>
            </w:pPr>
            <w:r>
              <w:rPr>
                <w:sz w:val="24"/>
              </w:rPr>
              <w:t>提供《联合协议》原件的电子件</w:t>
            </w:r>
          </w:p>
          <w:p w14:paraId="1A22B1B9">
            <w:pPr>
              <w:tabs>
                <w:tab w:val="left" w:pos="1080"/>
              </w:tabs>
              <w:snapToGrid w:val="0"/>
              <w:rPr>
                <w:sz w:val="24"/>
              </w:rPr>
            </w:pPr>
            <w:r>
              <w:rPr>
                <w:sz w:val="24"/>
              </w:rPr>
              <w:t>格式见《投标文件格式》</w:t>
            </w:r>
          </w:p>
        </w:tc>
      </w:tr>
      <w:tr w14:paraId="6B0BE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483E5BAB">
            <w:pPr>
              <w:tabs>
                <w:tab w:val="left" w:pos="1080"/>
              </w:tabs>
              <w:snapToGrid w:val="0"/>
              <w:jc w:val="center"/>
              <w:rPr>
                <w:sz w:val="24"/>
              </w:rPr>
            </w:pPr>
            <w:r>
              <w:rPr>
                <w:sz w:val="24"/>
              </w:rPr>
              <w:t>3-2</w:t>
            </w:r>
          </w:p>
        </w:tc>
        <w:tc>
          <w:tcPr>
            <w:tcW w:w="1058" w:type="pct"/>
            <w:vAlign w:val="center"/>
          </w:tcPr>
          <w:p w14:paraId="08E11F26">
            <w:pPr>
              <w:tabs>
                <w:tab w:val="left" w:pos="1080"/>
              </w:tabs>
              <w:snapToGrid w:val="0"/>
              <w:rPr>
                <w:sz w:val="24"/>
              </w:rPr>
            </w:pPr>
            <w:r>
              <w:rPr>
                <w:sz w:val="24"/>
              </w:rPr>
              <w:t>政府购买服务承接主体的要求</w:t>
            </w:r>
          </w:p>
        </w:tc>
        <w:tc>
          <w:tcPr>
            <w:tcW w:w="2630" w:type="pct"/>
            <w:vAlign w:val="center"/>
          </w:tcPr>
          <w:p w14:paraId="5B64DD7D">
            <w:pPr>
              <w:tabs>
                <w:tab w:val="left" w:pos="1080"/>
              </w:tabs>
              <w:snapToGrid w:val="0"/>
              <w:rPr>
                <w:sz w:val="24"/>
              </w:rPr>
            </w:pPr>
            <w:r>
              <w:rPr>
                <w:sz w:val="24"/>
              </w:rPr>
              <w:t>如本项目属于政府购买服务，投标人不属于公益一类事业单位、使用事业编制且由财政拨款保障的群团组织。</w:t>
            </w:r>
          </w:p>
        </w:tc>
        <w:tc>
          <w:tcPr>
            <w:tcW w:w="856" w:type="pct"/>
            <w:vAlign w:val="center"/>
          </w:tcPr>
          <w:p w14:paraId="09A70D28">
            <w:pPr>
              <w:tabs>
                <w:tab w:val="left" w:pos="1080"/>
              </w:tabs>
              <w:snapToGrid w:val="0"/>
              <w:jc w:val="center"/>
              <w:rPr>
                <w:sz w:val="24"/>
              </w:rPr>
            </w:pPr>
            <w:r>
              <w:rPr>
                <w:sz w:val="24"/>
              </w:rPr>
              <w:t>格式见《投标文件格式》</w:t>
            </w:r>
            <w:r>
              <w:rPr>
                <w:rFonts w:hint="eastAsia"/>
                <w:sz w:val="24"/>
              </w:rPr>
              <w:t>“1-2 投标人资格声明书”</w:t>
            </w:r>
          </w:p>
        </w:tc>
      </w:tr>
      <w:tr w14:paraId="44D13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jc w:val="center"/>
        </w:trPr>
        <w:tc>
          <w:tcPr>
            <w:tcW w:w="454" w:type="pct"/>
            <w:vAlign w:val="center"/>
          </w:tcPr>
          <w:p w14:paraId="6DB9B344">
            <w:pPr>
              <w:tabs>
                <w:tab w:val="left" w:pos="1080"/>
              </w:tabs>
              <w:snapToGrid w:val="0"/>
              <w:jc w:val="center"/>
              <w:rPr>
                <w:sz w:val="24"/>
              </w:rPr>
            </w:pPr>
            <w:r>
              <w:rPr>
                <w:sz w:val="24"/>
              </w:rPr>
              <w:t>3-3</w:t>
            </w:r>
          </w:p>
        </w:tc>
        <w:tc>
          <w:tcPr>
            <w:tcW w:w="1058" w:type="pct"/>
            <w:vAlign w:val="center"/>
          </w:tcPr>
          <w:p w14:paraId="1AD60A2B">
            <w:pPr>
              <w:tabs>
                <w:tab w:val="left" w:pos="1080"/>
              </w:tabs>
              <w:snapToGrid w:val="0"/>
              <w:rPr>
                <w:sz w:val="24"/>
              </w:rPr>
            </w:pPr>
            <w:r>
              <w:rPr>
                <w:sz w:val="24"/>
              </w:rPr>
              <w:t>其他特定资格要求</w:t>
            </w:r>
          </w:p>
        </w:tc>
        <w:tc>
          <w:tcPr>
            <w:tcW w:w="2630" w:type="pct"/>
            <w:vAlign w:val="center"/>
          </w:tcPr>
          <w:p w14:paraId="0351A2CF">
            <w:pPr>
              <w:tabs>
                <w:tab w:val="left" w:pos="1080"/>
              </w:tabs>
              <w:snapToGrid w:val="0"/>
              <w:rPr>
                <w:sz w:val="24"/>
              </w:rPr>
            </w:pPr>
            <w:r>
              <w:rPr>
                <w:color w:val="000000"/>
                <w:sz w:val="24"/>
              </w:rPr>
              <w:t>如有，见</w:t>
            </w:r>
            <w:r>
              <w:rPr>
                <w:sz w:val="24"/>
              </w:rPr>
              <w:t>第一章《投标邀请》</w:t>
            </w:r>
          </w:p>
          <w:p w14:paraId="3FFAC737">
            <w:pPr>
              <w:tabs>
                <w:tab w:val="left" w:pos="1080"/>
              </w:tabs>
              <w:snapToGrid w:val="0"/>
              <w:rPr>
                <w:sz w:val="24"/>
              </w:rPr>
            </w:pPr>
            <w:r>
              <w:rPr>
                <w:sz w:val="24"/>
              </w:rPr>
              <w:t>注：如联合体中有同类资质的供应商按照联合</w:t>
            </w:r>
            <w:r>
              <w:rPr>
                <w:rFonts w:hint="eastAsia" w:asciiTheme="majorEastAsia" w:hAnsiTheme="majorEastAsia" w:eastAsiaTheme="majorEastAsia" w:cstheme="majorEastAsia"/>
                <w:sz w:val="24"/>
              </w:rPr>
              <w:t>体分工承担相同工作的，均应当提供资质证书电子件或电子证</w:t>
            </w:r>
            <w:r>
              <w:rPr>
                <w:sz w:val="24"/>
              </w:rPr>
              <w:t>照。</w:t>
            </w:r>
          </w:p>
        </w:tc>
        <w:tc>
          <w:tcPr>
            <w:tcW w:w="856" w:type="pct"/>
            <w:vAlign w:val="center"/>
          </w:tcPr>
          <w:p w14:paraId="483EC5E6">
            <w:pPr>
              <w:tabs>
                <w:tab w:val="left" w:pos="1080"/>
              </w:tabs>
              <w:snapToGrid w:val="0"/>
              <w:rPr>
                <w:sz w:val="24"/>
              </w:rPr>
            </w:pPr>
            <w:r>
              <w:rPr>
                <w:sz w:val="24"/>
              </w:rPr>
              <w:t>提供证明文件的电子件或电子证照</w:t>
            </w:r>
          </w:p>
        </w:tc>
      </w:tr>
      <w:tr w14:paraId="1C91D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79B79A9D">
            <w:pPr>
              <w:tabs>
                <w:tab w:val="left" w:pos="1080"/>
              </w:tabs>
              <w:snapToGrid w:val="0"/>
              <w:jc w:val="center"/>
              <w:rPr>
                <w:sz w:val="24"/>
              </w:rPr>
            </w:pPr>
            <w:r>
              <w:rPr>
                <w:sz w:val="24"/>
              </w:rPr>
              <w:t>4</w:t>
            </w:r>
          </w:p>
        </w:tc>
        <w:tc>
          <w:tcPr>
            <w:tcW w:w="1058" w:type="pct"/>
            <w:vAlign w:val="center"/>
          </w:tcPr>
          <w:p w14:paraId="2F3823D7">
            <w:pPr>
              <w:tabs>
                <w:tab w:val="left" w:pos="1080"/>
              </w:tabs>
              <w:snapToGrid w:val="0"/>
              <w:rPr>
                <w:sz w:val="24"/>
              </w:rPr>
            </w:pPr>
            <w:r>
              <w:rPr>
                <w:sz w:val="24"/>
              </w:rPr>
              <w:t>投标保证金</w:t>
            </w:r>
          </w:p>
        </w:tc>
        <w:tc>
          <w:tcPr>
            <w:tcW w:w="2630" w:type="pct"/>
            <w:vAlign w:val="center"/>
          </w:tcPr>
          <w:p w14:paraId="2CA4A698">
            <w:pPr>
              <w:tabs>
                <w:tab w:val="left" w:pos="1080"/>
              </w:tabs>
              <w:snapToGrid w:val="0"/>
              <w:rPr>
                <w:sz w:val="24"/>
              </w:rPr>
            </w:pPr>
            <w:r>
              <w:rPr>
                <w:color w:val="000000"/>
                <w:kern w:val="0"/>
                <w:sz w:val="24"/>
              </w:rPr>
              <w:t>按照招标文件的规定提交投标保证金。</w:t>
            </w:r>
          </w:p>
        </w:tc>
        <w:tc>
          <w:tcPr>
            <w:tcW w:w="856" w:type="pct"/>
            <w:vAlign w:val="center"/>
          </w:tcPr>
          <w:p w14:paraId="79A1E8AB">
            <w:pPr>
              <w:tabs>
                <w:tab w:val="left" w:pos="1080"/>
              </w:tabs>
              <w:snapToGrid w:val="0"/>
              <w:rPr>
                <w:sz w:val="24"/>
              </w:rPr>
            </w:pPr>
          </w:p>
        </w:tc>
      </w:tr>
      <w:tr w14:paraId="4E470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71196C5E">
            <w:pPr>
              <w:tabs>
                <w:tab w:val="left" w:pos="1080"/>
              </w:tabs>
              <w:snapToGrid w:val="0"/>
              <w:jc w:val="center"/>
              <w:rPr>
                <w:sz w:val="24"/>
              </w:rPr>
            </w:pPr>
            <w:r>
              <w:rPr>
                <w:sz w:val="24"/>
              </w:rPr>
              <w:t>5</w:t>
            </w:r>
          </w:p>
        </w:tc>
        <w:tc>
          <w:tcPr>
            <w:tcW w:w="1058" w:type="pct"/>
            <w:vAlign w:val="center"/>
          </w:tcPr>
          <w:p w14:paraId="27A0C0A8">
            <w:pPr>
              <w:tabs>
                <w:tab w:val="left" w:pos="1080"/>
              </w:tabs>
              <w:snapToGrid w:val="0"/>
              <w:rPr>
                <w:sz w:val="24"/>
              </w:rPr>
            </w:pPr>
            <w:r>
              <w:rPr>
                <w:sz w:val="24"/>
              </w:rPr>
              <w:t>获取招标文件</w:t>
            </w:r>
          </w:p>
        </w:tc>
        <w:tc>
          <w:tcPr>
            <w:tcW w:w="2630" w:type="pct"/>
            <w:vAlign w:val="center"/>
          </w:tcPr>
          <w:p w14:paraId="7D9BC9F5">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551A74FF">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56" w:type="pct"/>
            <w:vAlign w:val="center"/>
          </w:tcPr>
          <w:p w14:paraId="21546D2E">
            <w:pPr>
              <w:tabs>
                <w:tab w:val="left" w:pos="1080"/>
              </w:tabs>
              <w:snapToGrid w:val="0"/>
              <w:rPr>
                <w:sz w:val="24"/>
              </w:rPr>
            </w:pPr>
          </w:p>
        </w:tc>
      </w:tr>
      <w:bookmarkEnd w:id="739"/>
    </w:tbl>
    <w:p w14:paraId="311E18D6">
      <w:pPr>
        <w:widowControl/>
        <w:jc w:val="left"/>
        <w:rPr>
          <w:sz w:val="24"/>
        </w:rPr>
      </w:pPr>
      <w:r>
        <w:rPr>
          <w:sz w:val="24"/>
        </w:rPr>
        <w:br w:type="page"/>
      </w:r>
    </w:p>
    <w:p w14:paraId="6277E3C1">
      <w:pPr>
        <w:spacing w:line="360" w:lineRule="auto"/>
        <w:jc w:val="center"/>
        <w:outlineLvl w:val="0"/>
        <w:rPr>
          <w:b/>
          <w:sz w:val="36"/>
          <w:szCs w:val="36"/>
        </w:rPr>
      </w:pPr>
      <w:bookmarkStart w:id="745" w:name="_Toc99301423"/>
      <w:r>
        <w:rPr>
          <w:b/>
          <w:sz w:val="36"/>
          <w:szCs w:val="36"/>
        </w:rPr>
        <w:t xml:space="preserve">第四章   </w:t>
      </w:r>
      <w:bookmarkEnd w:id="740"/>
      <w:bookmarkEnd w:id="741"/>
      <w:bookmarkEnd w:id="742"/>
      <w:bookmarkEnd w:id="743"/>
      <w:bookmarkEnd w:id="744"/>
      <w:bookmarkStart w:id="746" w:name="_Hlt164229061"/>
      <w:bookmarkEnd w:id="746"/>
      <w:r>
        <w:rPr>
          <w:b/>
          <w:sz w:val="36"/>
          <w:szCs w:val="36"/>
        </w:rPr>
        <w:t>评标程序、评标方法和评标标准</w:t>
      </w:r>
      <w:bookmarkEnd w:id="745"/>
    </w:p>
    <w:p w14:paraId="77D392BD">
      <w:pPr>
        <w:tabs>
          <w:tab w:val="left" w:pos="360"/>
          <w:tab w:val="left" w:pos="900"/>
        </w:tabs>
        <w:snapToGrid w:val="0"/>
        <w:spacing w:line="360" w:lineRule="auto"/>
        <w:jc w:val="center"/>
        <w:outlineLvl w:val="1"/>
        <w:rPr>
          <w:b/>
        </w:rPr>
      </w:pPr>
      <w:r>
        <w:rPr>
          <w:b/>
          <w:sz w:val="24"/>
        </w:rPr>
        <w:t>一、评标方法</w:t>
      </w:r>
    </w:p>
    <w:p w14:paraId="0047C2D0">
      <w:pPr>
        <w:numPr>
          <w:ilvl w:val="0"/>
          <w:numId w:val="11"/>
        </w:numPr>
        <w:tabs>
          <w:tab w:val="left" w:pos="360"/>
        </w:tabs>
        <w:snapToGrid w:val="0"/>
        <w:spacing w:line="360" w:lineRule="auto"/>
        <w:outlineLvl w:val="1"/>
        <w:rPr>
          <w:sz w:val="24"/>
        </w:rPr>
      </w:pPr>
      <w:bookmarkStart w:id="747" w:name="_Toc151193929"/>
      <w:bookmarkStart w:id="748" w:name="_Toc164608655"/>
      <w:bookmarkStart w:id="749" w:name="_Toc226965814"/>
      <w:bookmarkStart w:id="750" w:name="_Toc151190168"/>
      <w:bookmarkStart w:id="751" w:name="_Toc226337237"/>
      <w:bookmarkStart w:id="752" w:name="_Toc305158883"/>
      <w:bookmarkStart w:id="753" w:name="_Toc150509292"/>
      <w:bookmarkStart w:id="754" w:name="_Toc127151742"/>
      <w:bookmarkStart w:id="755" w:name="_Toc151193855"/>
      <w:bookmarkStart w:id="756" w:name="_Toc127161455"/>
      <w:bookmarkStart w:id="757" w:name="_Toc150774641"/>
      <w:bookmarkStart w:id="758" w:name="_Toc164229236"/>
      <w:bookmarkStart w:id="759" w:name="_Toc305158809"/>
      <w:bookmarkStart w:id="760" w:name="_Toc264969231"/>
      <w:bookmarkStart w:id="761" w:name="_Toc195842906"/>
      <w:bookmarkStart w:id="762" w:name="_Toc150480779"/>
      <w:bookmarkStart w:id="763" w:name="_Toc226965731"/>
      <w:bookmarkStart w:id="764" w:name="_Toc226309785"/>
      <w:bookmarkStart w:id="765" w:name="_Toc151193783"/>
      <w:bookmarkStart w:id="766" w:name="_Toc164608810"/>
      <w:bookmarkStart w:id="767" w:name="_Toc265228379"/>
      <w:bookmarkStart w:id="768" w:name="_Toc151193639"/>
      <w:bookmarkStart w:id="769" w:name="_Toc149720834"/>
      <w:bookmarkStart w:id="770" w:name="_Toc164351635"/>
      <w:bookmarkStart w:id="771" w:name="_Toc142311043"/>
      <w:bookmarkStart w:id="772" w:name="_Toc127151541"/>
      <w:bookmarkStart w:id="773" w:name="_Toc150774746"/>
      <w:bookmarkStart w:id="774" w:name="_Toc164229382"/>
      <w:bookmarkStart w:id="775" w:name="_Toc151193711"/>
      <w:bookmarkStart w:id="776" w:name="_Toc353873941"/>
      <w:bookmarkStart w:id="777" w:name="_Toc353825551"/>
      <w:bookmarkStart w:id="778" w:name="_Toc226965828"/>
      <w:bookmarkStart w:id="779" w:name="_Toc264969245"/>
      <w:bookmarkStart w:id="780" w:name="_Toc226337251"/>
      <w:bookmarkStart w:id="781" w:name="_Toc305158823"/>
      <w:bookmarkStart w:id="782" w:name="_Toc353825545"/>
      <w:bookmarkStart w:id="783" w:name="_Toc353873665"/>
      <w:bookmarkStart w:id="784" w:name="_Toc142311057"/>
      <w:bookmarkStart w:id="785" w:name="_Toc150774760"/>
      <w:bookmarkStart w:id="786" w:name="_Toc353873935"/>
      <w:bookmarkStart w:id="787" w:name="_Toc195842920"/>
      <w:bookmarkStart w:id="788" w:name="_Toc305158897"/>
      <w:bookmarkStart w:id="789" w:name="_Toc127151555"/>
      <w:bookmarkStart w:id="790" w:name="_Toc150480793"/>
      <w:bookmarkStart w:id="791" w:name="_Toc265228393"/>
      <w:r>
        <w:rPr>
          <w:sz w:val="24"/>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53244E0F">
      <w:pPr>
        <w:numPr>
          <w:ilvl w:val="1"/>
          <w:numId w:val="11"/>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2" w:name="_Toc520356167"/>
    </w:p>
    <w:p w14:paraId="42A0A810">
      <w:pPr>
        <w:numPr>
          <w:ilvl w:val="1"/>
          <w:numId w:val="11"/>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Pr>
          <w:sz w:val="24"/>
        </w:rPr>
        <w:t>要求的，</w:t>
      </w:r>
      <w:r>
        <w:rPr>
          <w:b/>
          <w:sz w:val="24"/>
        </w:rPr>
        <w:t>投标无效</w:t>
      </w:r>
      <w:r>
        <w:rPr>
          <w:sz w:val="24"/>
        </w:rPr>
        <w:t>。</w:t>
      </w:r>
    </w:p>
    <w:p w14:paraId="63BF5CA5">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1BAB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8CDB8BA">
            <w:pPr>
              <w:widowControl/>
              <w:jc w:val="center"/>
              <w:rPr>
                <w:b/>
                <w:color w:val="000000"/>
                <w:kern w:val="0"/>
                <w:sz w:val="24"/>
              </w:rPr>
            </w:pPr>
            <w:r>
              <w:rPr>
                <w:b/>
                <w:color w:val="000000"/>
                <w:kern w:val="0"/>
                <w:sz w:val="24"/>
              </w:rPr>
              <w:t>序号</w:t>
            </w:r>
          </w:p>
        </w:tc>
        <w:tc>
          <w:tcPr>
            <w:tcW w:w="975" w:type="pct"/>
            <w:shd w:val="clear" w:color="auto" w:fill="auto"/>
            <w:vAlign w:val="center"/>
          </w:tcPr>
          <w:p w14:paraId="0EBAE663">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6291B137">
            <w:pPr>
              <w:widowControl/>
              <w:jc w:val="center"/>
              <w:rPr>
                <w:b/>
                <w:color w:val="000000"/>
                <w:kern w:val="0"/>
                <w:sz w:val="24"/>
              </w:rPr>
            </w:pPr>
            <w:r>
              <w:rPr>
                <w:b/>
                <w:color w:val="000000"/>
                <w:kern w:val="0"/>
                <w:sz w:val="24"/>
              </w:rPr>
              <w:t>审查内容</w:t>
            </w:r>
          </w:p>
        </w:tc>
      </w:tr>
      <w:tr w14:paraId="6B8C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0CDEFE6">
            <w:pPr>
              <w:widowControl/>
              <w:jc w:val="center"/>
              <w:rPr>
                <w:color w:val="000000"/>
                <w:kern w:val="0"/>
                <w:sz w:val="24"/>
              </w:rPr>
            </w:pPr>
            <w:r>
              <w:rPr>
                <w:color w:val="000000"/>
                <w:kern w:val="0"/>
                <w:sz w:val="24"/>
              </w:rPr>
              <w:t>1</w:t>
            </w:r>
          </w:p>
        </w:tc>
        <w:tc>
          <w:tcPr>
            <w:tcW w:w="975" w:type="pct"/>
            <w:shd w:val="clear" w:color="auto" w:fill="auto"/>
            <w:vAlign w:val="center"/>
          </w:tcPr>
          <w:p w14:paraId="6C80C7B5">
            <w:pPr>
              <w:widowControl/>
              <w:jc w:val="left"/>
              <w:rPr>
                <w:color w:val="000000"/>
                <w:kern w:val="0"/>
                <w:sz w:val="24"/>
              </w:rPr>
            </w:pPr>
            <w:r>
              <w:rPr>
                <w:color w:val="000000"/>
                <w:kern w:val="0"/>
                <w:sz w:val="24"/>
              </w:rPr>
              <w:t>授权委托书</w:t>
            </w:r>
          </w:p>
        </w:tc>
        <w:tc>
          <w:tcPr>
            <w:tcW w:w="3620" w:type="pct"/>
            <w:shd w:val="clear" w:color="auto" w:fill="auto"/>
            <w:vAlign w:val="center"/>
          </w:tcPr>
          <w:p w14:paraId="2B147C25">
            <w:pPr>
              <w:widowControl/>
              <w:jc w:val="left"/>
              <w:rPr>
                <w:color w:val="000000"/>
                <w:kern w:val="0"/>
                <w:sz w:val="24"/>
              </w:rPr>
            </w:pPr>
            <w:r>
              <w:rPr>
                <w:color w:val="000000"/>
                <w:kern w:val="0"/>
                <w:sz w:val="24"/>
              </w:rPr>
              <w:t>按招标文件要求提供授权委托书；</w:t>
            </w:r>
          </w:p>
        </w:tc>
      </w:tr>
      <w:tr w14:paraId="6B07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0A44EB8">
            <w:pPr>
              <w:widowControl/>
              <w:jc w:val="center"/>
              <w:rPr>
                <w:color w:val="000000"/>
                <w:kern w:val="0"/>
                <w:sz w:val="24"/>
              </w:rPr>
            </w:pPr>
            <w:r>
              <w:rPr>
                <w:color w:val="000000"/>
                <w:kern w:val="0"/>
                <w:sz w:val="24"/>
              </w:rPr>
              <w:t>2</w:t>
            </w:r>
          </w:p>
        </w:tc>
        <w:tc>
          <w:tcPr>
            <w:tcW w:w="975" w:type="pct"/>
            <w:shd w:val="clear" w:color="auto" w:fill="auto"/>
            <w:vAlign w:val="center"/>
          </w:tcPr>
          <w:p w14:paraId="0A6B3B60">
            <w:pPr>
              <w:widowControl/>
              <w:jc w:val="left"/>
              <w:rPr>
                <w:color w:val="000000"/>
                <w:kern w:val="0"/>
                <w:sz w:val="24"/>
              </w:rPr>
            </w:pPr>
            <w:r>
              <w:rPr>
                <w:color w:val="000000"/>
                <w:kern w:val="0"/>
                <w:sz w:val="24"/>
              </w:rPr>
              <w:t>投标完整性</w:t>
            </w:r>
          </w:p>
        </w:tc>
        <w:tc>
          <w:tcPr>
            <w:tcW w:w="3620" w:type="pct"/>
            <w:shd w:val="clear" w:color="auto" w:fill="auto"/>
            <w:vAlign w:val="center"/>
          </w:tcPr>
          <w:p w14:paraId="5D8548AF">
            <w:pPr>
              <w:widowControl/>
              <w:jc w:val="left"/>
              <w:rPr>
                <w:color w:val="000000"/>
                <w:kern w:val="0"/>
                <w:sz w:val="24"/>
              </w:rPr>
            </w:pPr>
            <w:r>
              <w:rPr>
                <w:sz w:val="24"/>
              </w:rPr>
              <w:t>未将一个采购包中的内容拆分投标；</w:t>
            </w:r>
          </w:p>
        </w:tc>
      </w:tr>
      <w:tr w14:paraId="4C80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A5B7764">
            <w:pPr>
              <w:widowControl/>
              <w:jc w:val="center"/>
              <w:rPr>
                <w:color w:val="000000"/>
                <w:kern w:val="0"/>
                <w:sz w:val="24"/>
              </w:rPr>
            </w:pPr>
            <w:r>
              <w:rPr>
                <w:color w:val="000000"/>
                <w:kern w:val="0"/>
                <w:sz w:val="24"/>
              </w:rPr>
              <w:t>3</w:t>
            </w:r>
          </w:p>
        </w:tc>
        <w:tc>
          <w:tcPr>
            <w:tcW w:w="975" w:type="pct"/>
            <w:shd w:val="clear" w:color="auto" w:fill="auto"/>
            <w:vAlign w:val="center"/>
          </w:tcPr>
          <w:p w14:paraId="36F9885C">
            <w:pPr>
              <w:widowControl/>
              <w:jc w:val="left"/>
              <w:rPr>
                <w:color w:val="000000"/>
                <w:kern w:val="0"/>
                <w:sz w:val="24"/>
              </w:rPr>
            </w:pPr>
            <w:r>
              <w:rPr>
                <w:color w:val="000000"/>
                <w:kern w:val="0"/>
                <w:sz w:val="24"/>
              </w:rPr>
              <w:t>投标报价</w:t>
            </w:r>
          </w:p>
        </w:tc>
        <w:tc>
          <w:tcPr>
            <w:tcW w:w="3620" w:type="pct"/>
            <w:shd w:val="clear" w:color="auto" w:fill="auto"/>
            <w:vAlign w:val="center"/>
          </w:tcPr>
          <w:p w14:paraId="0C83CA3D">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32E4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A3D5273">
            <w:pPr>
              <w:widowControl/>
              <w:jc w:val="center"/>
              <w:rPr>
                <w:color w:val="000000"/>
                <w:kern w:val="0"/>
                <w:sz w:val="24"/>
              </w:rPr>
            </w:pPr>
            <w:r>
              <w:rPr>
                <w:color w:val="000000"/>
                <w:kern w:val="0"/>
                <w:sz w:val="24"/>
              </w:rPr>
              <w:t>4</w:t>
            </w:r>
          </w:p>
        </w:tc>
        <w:tc>
          <w:tcPr>
            <w:tcW w:w="975" w:type="pct"/>
            <w:shd w:val="clear" w:color="auto" w:fill="auto"/>
            <w:vAlign w:val="center"/>
          </w:tcPr>
          <w:p w14:paraId="31197483">
            <w:pPr>
              <w:widowControl/>
              <w:jc w:val="left"/>
              <w:rPr>
                <w:color w:val="000000"/>
                <w:kern w:val="0"/>
                <w:sz w:val="24"/>
              </w:rPr>
            </w:pPr>
            <w:r>
              <w:rPr>
                <w:color w:val="000000"/>
                <w:kern w:val="0"/>
                <w:sz w:val="24"/>
              </w:rPr>
              <w:t>报价唯一性</w:t>
            </w:r>
          </w:p>
        </w:tc>
        <w:tc>
          <w:tcPr>
            <w:tcW w:w="3620" w:type="pct"/>
            <w:shd w:val="clear" w:color="auto" w:fill="auto"/>
            <w:vAlign w:val="center"/>
          </w:tcPr>
          <w:p w14:paraId="3FA54B5F">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1521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87DAC94">
            <w:pPr>
              <w:widowControl/>
              <w:jc w:val="center"/>
              <w:rPr>
                <w:color w:val="000000"/>
                <w:kern w:val="0"/>
                <w:sz w:val="24"/>
              </w:rPr>
            </w:pPr>
            <w:r>
              <w:rPr>
                <w:color w:val="000000"/>
                <w:kern w:val="0"/>
                <w:sz w:val="24"/>
              </w:rPr>
              <w:t>5</w:t>
            </w:r>
          </w:p>
        </w:tc>
        <w:tc>
          <w:tcPr>
            <w:tcW w:w="975" w:type="pct"/>
            <w:shd w:val="clear" w:color="auto" w:fill="auto"/>
            <w:vAlign w:val="center"/>
          </w:tcPr>
          <w:p w14:paraId="41145AC1">
            <w:pPr>
              <w:widowControl/>
              <w:jc w:val="left"/>
              <w:rPr>
                <w:color w:val="000000"/>
                <w:kern w:val="0"/>
                <w:sz w:val="24"/>
              </w:rPr>
            </w:pPr>
            <w:r>
              <w:rPr>
                <w:color w:val="000000"/>
                <w:kern w:val="0"/>
                <w:sz w:val="24"/>
              </w:rPr>
              <w:t>投标有效期</w:t>
            </w:r>
          </w:p>
        </w:tc>
        <w:tc>
          <w:tcPr>
            <w:tcW w:w="3620" w:type="pct"/>
            <w:shd w:val="clear" w:color="auto" w:fill="auto"/>
            <w:vAlign w:val="center"/>
          </w:tcPr>
          <w:p w14:paraId="575941EF">
            <w:pPr>
              <w:widowControl/>
              <w:jc w:val="left"/>
              <w:rPr>
                <w:color w:val="000000"/>
                <w:kern w:val="0"/>
                <w:sz w:val="24"/>
              </w:rPr>
            </w:pPr>
            <w:r>
              <w:rPr>
                <w:color w:val="000000"/>
                <w:kern w:val="0"/>
                <w:sz w:val="24"/>
              </w:rPr>
              <w:t>投标文件中承诺的投标有效期满足招标文件中载明的投标有效期的；</w:t>
            </w:r>
          </w:p>
        </w:tc>
      </w:tr>
      <w:tr w14:paraId="286F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C94321">
            <w:pPr>
              <w:widowControl/>
              <w:jc w:val="center"/>
              <w:rPr>
                <w:color w:val="000000"/>
                <w:kern w:val="0"/>
                <w:sz w:val="24"/>
              </w:rPr>
            </w:pPr>
            <w:r>
              <w:rPr>
                <w:color w:val="000000"/>
                <w:kern w:val="0"/>
                <w:sz w:val="24"/>
              </w:rPr>
              <w:t>6</w:t>
            </w:r>
          </w:p>
        </w:tc>
        <w:tc>
          <w:tcPr>
            <w:tcW w:w="975" w:type="pct"/>
            <w:shd w:val="clear" w:color="auto" w:fill="auto"/>
            <w:vAlign w:val="center"/>
          </w:tcPr>
          <w:p w14:paraId="05025097">
            <w:pPr>
              <w:widowControl/>
              <w:jc w:val="left"/>
              <w:rPr>
                <w:color w:val="000000"/>
                <w:kern w:val="0"/>
                <w:sz w:val="24"/>
              </w:rPr>
            </w:pPr>
            <w:r>
              <w:rPr>
                <w:color w:val="000000"/>
                <w:kern w:val="0"/>
                <w:sz w:val="24"/>
              </w:rPr>
              <w:t>实质性格式</w:t>
            </w:r>
          </w:p>
        </w:tc>
        <w:tc>
          <w:tcPr>
            <w:tcW w:w="3620" w:type="pct"/>
            <w:shd w:val="clear" w:color="auto" w:fill="auto"/>
            <w:vAlign w:val="center"/>
          </w:tcPr>
          <w:p w14:paraId="62466689">
            <w:pPr>
              <w:widowControl/>
              <w:jc w:val="left"/>
              <w:rPr>
                <w:color w:val="000000"/>
                <w:kern w:val="0"/>
                <w:sz w:val="24"/>
              </w:rPr>
            </w:pPr>
            <w:r>
              <w:rPr>
                <w:kern w:val="0"/>
                <w:sz w:val="24"/>
              </w:rPr>
              <w:t>标记为“实质性格式”的文件均按招标文件要求提供且签署、盖章的；</w:t>
            </w:r>
          </w:p>
        </w:tc>
      </w:tr>
      <w:tr w14:paraId="0821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0165B4D">
            <w:pPr>
              <w:widowControl/>
              <w:jc w:val="center"/>
              <w:rPr>
                <w:color w:val="000000"/>
                <w:kern w:val="0"/>
                <w:sz w:val="24"/>
              </w:rPr>
            </w:pPr>
            <w:r>
              <w:rPr>
                <w:color w:val="000000"/>
                <w:kern w:val="0"/>
                <w:sz w:val="24"/>
              </w:rPr>
              <w:t>7</w:t>
            </w:r>
          </w:p>
        </w:tc>
        <w:tc>
          <w:tcPr>
            <w:tcW w:w="975" w:type="pct"/>
            <w:shd w:val="clear" w:color="auto" w:fill="auto"/>
            <w:vAlign w:val="center"/>
          </w:tcPr>
          <w:p w14:paraId="67D0BA92">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7DC48766">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223C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20C4E4">
            <w:pPr>
              <w:widowControl/>
              <w:jc w:val="center"/>
              <w:rPr>
                <w:color w:val="000000"/>
                <w:kern w:val="0"/>
                <w:sz w:val="24"/>
              </w:rPr>
            </w:pPr>
            <w:r>
              <w:rPr>
                <w:color w:val="000000"/>
                <w:kern w:val="0"/>
                <w:sz w:val="24"/>
              </w:rPr>
              <w:t>8</w:t>
            </w:r>
          </w:p>
        </w:tc>
        <w:tc>
          <w:tcPr>
            <w:tcW w:w="975" w:type="pct"/>
            <w:shd w:val="clear" w:color="auto" w:fill="auto"/>
            <w:vAlign w:val="center"/>
          </w:tcPr>
          <w:p w14:paraId="0760CDF6">
            <w:pPr>
              <w:widowControl/>
              <w:jc w:val="left"/>
              <w:rPr>
                <w:color w:val="000000"/>
                <w:kern w:val="0"/>
                <w:sz w:val="24"/>
              </w:rPr>
            </w:pPr>
            <w:r>
              <w:rPr>
                <w:sz w:val="24"/>
              </w:rPr>
              <w:t>拟分包情况说明（如有）</w:t>
            </w:r>
          </w:p>
        </w:tc>
        <w:tc>
          <w:tcPr>
            <w:tcW w:w="3620" w:type="pct"/>
            <w:shd w:val="clear" w:color="auto" w:fill="auto"/>
            <w:vAlign w:val="center"/>
          </w:tcPr>
          <w:p w14:paraId="2FDA7C0B">
            <w:pPr>
              <w:widowControl/>
              <w:jc w:val="left"/>
              <w:rPr>
                <w:color w:val="000000"/>
                <w:kern w:val="0"/>
                <w:sz w:val="24"/>
              </w:rPr>
            </w:pPr>
            <w:r>
              <w:rPr>
                <w:sz w:val="24"/>
              </w:rPr>
              <w:t>如本项目（包）非因“落实政府采购政策”亦允许分包，且供应商拟进行分包时，必须提供；否则无须提供；</w:t>
            </w:r>
          </w:p>
        </w:tc>
      </w:tr>
      <w:tr w14:paraId="0BB2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2AFAE74">
            <w:pPr>
              <w:widowControl/>
              <w:jc w:val="center"/>
              <w:rPr>
                <w:color w:val="000000"/>
                <w:kern w:val="0"/>
                <w:sz w:val="24"/>
              </w:rPr>
            </w:pPr>
            <w:r>
              <w:rPr>
                <w:color w:val="000000"/>
                <w:kern w:val="0"/>
                <w:sz w:val="24"/>
              </w:rPr>
              <w:t>9</w:t>
            </w:r>
          </w:p>
        </w:tc>
        <w:tc>
          <w:tcPr>
            <w:tcW w:w="975" w:type="pct"/>
            <w:shd w:val="clear" w:color="auto" w:fill="auto"/>
            <w:vAlign w:val="center"/>
          </w:tcPr>
          <w:p w14:paraId="5C9A9F7D">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51AC3D41">
            <w:pPr>
              <w:widowControl/>
              <w:jc w:val="left"/>
              <w:rPr>
                <w:sz w:val="24"/>
              </w:rPr>
            </w:pPr>
            <w:r>
              <w:rPr>
                <w:sz w:val="24"/>
              </w:rPr>
              <w:t>分包履行的内容、金额或者比例未超出《投标人须知资料表》中的规定；</w:t>
            </w:r>
          </w:p>
          <w:p w14:paraId="49DA1B0E">
            <w:pPr>
              <w:widowControl/>
              <w:jc w:val="left"/>
              <w:rPr>
                <w:color w:val="000000"/>
                <w:kern w:val="0"/>
                <w:sz w:val="24"/>
              </w:rPr>
            </w:pPr>
            <w:r>
              <w:rPr>
                <w:sz w:val="24"/>
              </w:rPr>
              <w:t>分包承担主体具备《投标人须知资料表》载明的资质条件且提供了资质证书电子件（如有）；</w:t>
            </w:r>
          </w:p>
        </w:tc>
      </w:tr>
      <w:tr w14:paraId="5284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2AD3677">
            <w:pPr>
              <w:widowControl/>
              <w:jc w:val="center"/>
              <w:rPr>
                <w:color w:val="000000"/>
                <w:kern w:val="0"/>
                <w:sz w:val="24"/>
              </w:rPr>
            </w:pPr>
            <w:r>
              <w:rPr>
                <w:color w:val="000000"/>
                <w:kern w:val="0"/>
                <w:sz w:val="24"/>
              </w:rPr>
              <w:t>10</w:t>
            </w:r>
          </w:p>
        </w:tc>
        <w:tc>
          <w:tcPr>
            <w:tcW w:w="975" w:type="pct"/>
            <w:shd w:val="clear" w:color="auto" w:fill="auto"/>
            <w:vAlign w:val="center"/>
          </w:tcPr>
          <w:p w14:paraId="5D5313E2">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2E8E9D58">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73B0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8E8B3E1">
            <w:pPr>
              <w:widowControl/>
              <w:jc w:val="center"/>
              <w:rPr>
                <w:color w:val="000000"/>
                <w:kern w:val="0"/>
                <w:sz w:val="24"/>
              </w:rPr>
            </w:pPr>
            <w:r>
              <w:rPr>
                <w:color w:val="000000"/>
                <w:kern w:val="0"/>
                <w:sz w:val="24"/>
              </w:rPr>
              <w:t>11</w:t>
            </w:r>
          </w:p>
        </w:tc>
        <w:tc>
          <w:tcPr>
            <w:tcW w:w="975" w:type="pct"/>
            <w:shd w:val="clear" w:color="auto" w:fill="auto"/>
            <w:vAlign w:val="center"/>
          </w:tcPr>
          <w:p w14:paraId="3D9FC170">
            <w:pPr>
              <w:widowControl/>
              <w:jc w:val="left"/>
              <w:rPr>
                <w:color w:val="000000"/>
                <w:kern w:val="0"/>
                <w:sz w:val="24"/>
              </w:rPr>
            </w:pPr>
            <w:r>
              <w:rPr>
                <w:color w:val="000000"/>
                <w:kern w:val="0"/>
                <w:sz w:val="24"/>
              </w:rPr>
              <w:t>进口产品</w:t>
            </w:r>
          </w:p>
          <w:p w14:paraId="052A7AAB">
            <w:pPr>
              <w:widowControl/>
              <w:jc w:val="left"/>
              <w:rPr>
                <w:color w:val="000000"/>
                <w:kern w:val="0"/>
                <w:sz w:val="24"/>
              </w:rPr>
            </w:pPr>
            <w:r>
              <w:rPr>
                <w:color w:val="000000"/>
                <w:kern w:val="0"/>
                <w:sz w:val="24"/>
              </w:rPr>
              <w:t>（如有）</w:t>
            </w:r>
          </w:p>
        </w:tc>
        <w:tc>
          <w:tcPr>
            <w:tcW w:w="3620" w:type="pct"/>
            <w:shd w:val="clear" w:color="auto" w:fill="auto"/>
            <w:vAlign w:val="center"/>
          </w:tcPr>
          <w:p w14:paraId="0CB2EC22">
            <w:pPr>
              <w:widowControl/>
              <w:jc w:val="left"/>
              <w:rPr>
                <w:color w:val="000000"/>
                <w:kern w:val="0"/>
                <w:sz w:val="24"/>
              </w:rPr>
            </w:pPr>
            <w:r>
              <w:rPr>
                <w:sz w:val="24"/>
              </w:rPr>
              <w:t>招标文件不接受进口产品投标的内容时，投标人所投产品不含进口产品；</w:t>
            </w:r>
          </w:p>
        </w:tc>
      </w:tr>
      <w:tr w14:paraId="6D37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488666">
            <w:pPr>
              <w:widowControl/>
              <w:jc w:val="center"/>
              <w:rPr>
                <w:color w:val="000000"/>
                <w:kern w:val="0"/>
                <w:sz w:val="24"/>
              </w:rPr>
            </w:pPr>
            <w:r>
              <w:rPr>
                <w:color w:val="000000"/>
                <w:kern w:val="0"/>
                <w:sz w:val="24"/>
              </w:rPr>
              <w:t>12</w:t>
            </w:r>
          </w:p>
        </w:tc>
        <w:tc>
          <w:tcPr>
            <w:tcW w:w="975" w:type="pct"/>
            <w:shd w:val="clear" w:color="auto" w:fill="auto"/>
            <w:vAlign w:val="center"/>
          </w:tcPr>
          <w:p w14:paraId="773CCEC5">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7B3E2C5F">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5A47D051">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7C0825BF">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2F4D4777">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5F77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62E9E42">
            <w:pPr>
              <w:widowControl/>
              <w:jc w:val="center"/>
              <w:rPr>
                <w:color w:val="000000"/>
                <w:kern w:val="0"/>
                <w:sz w:val="24"/>
              </w:rPr>
            </w:pPr>
            <w:r>
              <w:rPr>
                <w:color w:val="000000"/>
                <w:kern w:val="0"/>
                <w:sz w:val="24"/>
              </w:rPr>
              <w:t>13</w:t>
            </w:r>
          </w:p>
        </w:tc>
        <w:tc>
          <w:tcPr>
            <w:tcW w:w="975" w:type="pct"/>
            <w:shd w:val="clear" w:color="auto" w:fill="auto"/>
            <w:vAlign w:val="center"/>
          </w:tcPr>
          <w:p w14:paraId="36F555E3">
            <w:pPr>
              <w:widowControl/>
              <w:jc w:val="left"/>
              <w:rPr>
                <w:color w:val="000000"/>
                <w:kern w:val="0"/>
                <w:sz w:val="24"/>
              </w:rPr>
            </w:pPr>
            <w:r>
              <w:rPr>
                <w:color w:val="000000"/>
                <w:kern w:val="0"/>
                <w:sz w:val="24"/>
              </w:rPr>
              <w:t>公平竞争</w:t>
            </w:r>
          </w:p>
        </w:tc>
        <w:tc>
          <w:tcPr>
            <w:tcW w:w="3620" w:type="pct"/>
            <w:shd w:val="clear" w:color="auto" w:fill="auto"/>
            <w:vAlign w:val="center"/>
          </w:tcPr>
          <w:p w14:paraId="4564EF04">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751D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EA32C46">
            <w:pPr>
              <w:widowControl/>
              <w:jc w:val="center"/>
              <w:rPr>
                <w:color w:val="000000"/>
                <w:kern w:val="0"/>
                <w:sz w:val="24"/>
              </w:rPr>
            </w:pPr>
            <w:r>
              <w:rPr>
                <w:color w:val="000000"/>
                <w:kern w:val="0"/>
                <w:sz w:val="24"/>
              </w:rPr>
              <w:t>14</w:t>
            </w:r>
          </w:p>
        </w:tc>
        <w:tc>
          <w:tcPr>
            <w:tcW w:w="975" w:type="pct"/>
            <w:shd w:val="clear" w:color="auto" w:fill="auto"/>
            <w:vAlign w:val="center"/>
          </w:tcPr>
          <w:p w14:paraId="29639DE5">
            <w:pPr>
              <w:widowControl/>
              <w:jc w:val="left"/>
              <w:rPr>
                <w:color w:val="000000"/>
                <w:kern w:val="0"/>
                <w:sz w:val="24"/>
              </w:rPr>
            </w:pPr>
            <w:r>
              <w:rPr>
                <w:color w:val="000000"/>
                <w:kern w:val="0"/>
                <w:sz w:val="24"/>
              </w:rPr>
              <w:t>串通投标</w:t>
            </w:r>
          </w:p>
        </w:tc>
        <w:tc>
          <w:tcPr>
            <w:tcW w:w="3620" w:type="pct"/>
            <w:shd w:val="clear" w:color="auto" w:fill="auto"/>
            <w:vAlign w:val="center"/>
          </w:tcPr>
          <w:p w14:paraId="43C4C939">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440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BDFCCD8">
            <w:pPr>
              <w:widowControl/>
              <w:jc w:val="center"/>
              <w:rPr>
                <w:color w:val="000000"/>
                <w:kern w:val="0"/>
                <w:sz w:val="24"/>
              </w:rPr>
            </w:pPr>
            <w:r>
              <w:rPr>
                <w:color w:val="000000"/>
                <w:kern w:val="0"/>
                <w:sz w:val="24"/>
              </w:rPr>
              <w:t>1</w:t>
            </w:r>
            <w:r>
              <w:rPr>
                <w:rFonts w:hint="eastAsia"/>
                <w:color w:val="000000"/>
                <w:kern w:val="0"/>
                <w:sz w:val="24"/>
              </w:rPr>
              <w:t>5</w:t>
            </w:r>
          </w:p>
        </w:tc>
        <w:tc>
          <w:tcPr>
            <w:tcW w:w="975" w:type="pct"/>
            <w:shd w:val="clear" w:color="auto" w:fill="auto"/>
            <w:vAlign w:val="center"/>
          </w:tcPr>
          <w:p w14:paraId="4F1A92D7">
            <w:pPr>
              <w:widowControl/>
              <w:jc w:val="left"/>
              <w:rPr>
                <w:color w:val="000000"/>
                <w:kern w:val="0"/>
                <w:sz w:val="24"/>
              </w:rPr>
            </w:pPr>
            <w:r>
              <w:rPr>
                <w:color w:val="000000"/>
                <w:kern w:val="0"/>
                <w:sz w:val="24"/>
              </w:rPr>
              <w:t>附加条件</w:t>
            </w:r>
          </w:p>
        </w:tc>
        <w:tc>
          <w:tcPr>
            <w:tcW w:w="3620" w:type="pct"/>
            <w:shd w:val="clear" w:color="auto" w:fill="auto"/>
            <w:vAlign w:val="center"/>
          </w:tcPr>
          <w:p w14:paraId="61D0622E">
            <w:pPr>
              <w:widowControl/>
              <w:jc w:val="left"/>
              <w:rPr>
                <w:color w:val="000000"/>
                <w:kern w:val="0"/>
                <w:sz w:val="24"/>
              </w:rPr>
            </w:pPr>
            <w:r>
              <w:rPr>
                <w:color w:val="000000"/>
                <w:kern w:val="0"/>
                <w:sz w:val="24"/>
              </w:rPr>
              <w:t>投标文件未含有采购人不能接受的附加条件的；</w:t>
            </w:r>
          </w:p>
        </w:tc>
      </w:tr>
      <w:tr w14:paraId="2080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7B6DF2E">
            <w:pPr>
              <w:widowControl/>
              <w:jc w:val="center"/>
              <w:rPr>
                <w:color w:val="000000"/>
                <w:kern w:val="0"/>
                <w:sz w:val="24"/>
              </w:rPr>
            </w:pPr>
            <w:r>
              <w:rPr>
                <w:color w:val="000000"/>
                <w:kern w:val="0"/>
                <w:sz w:val="24"/>
              </w:rPr>
              <w:t>1</w:t>
            </w:r>
            <w:r>
              <w:rPr>
                <w:rFonts w:hint="eastAsia"/>
                <w:color w:val="000000"/>
                <w:kern w:val="0"/>
                <w:sz w:val="24"/>
              </w:rPr>
              <w:t>6</w:t>
            </w:r>
          </w:p>
        </w:tc>
        <w:tc>
          <w:tcPr>
            <w:tcW w:w="975" w:type="pct"/>
            <w:shd w:val="clear" w:color="auto" w:fill="auto"/>
            <w:vAlign w:val="center"/>
          </w:tcPr>
          <w:p w14:paraId="5A74FB59">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01B162D9">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7B891D78">
      <w:pPr>
        <w:widowControl w:val="0"/>
        <w:numPr>
          <w:ilvl w:val="0"/>
          <w:numId w:val="0"/>
        </w:numPr>
        <w:tabs>
          <w:tab w:val="left" w:pos="1080"/>
          <w:tab w:val="left" w:pos="1589"/>
        </w:tabs>
        <w:snapToGrid w:val="0"/>
        <w:spacing w:line="360" w:lineRule="auto"/>
        <w:jc w:val="both"/>
        <w:rPr>
          <w:sz w:val="24"/>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5DF64554">
      <w:pPr>
        <w:numPr>
          <w:ilvl w:val="0"/>
          <w:numId w:val="11"/>
        </w:numPr>
        <w:tabs>
          <w:tab w:val="left" w:pos="360"/>
        </w:tabs>
        <w:snapToGrid w:val="0"/>
        <w:spacing w:line="360" w:lineRule="auto"/>
        <w:outlineLvl w:val="1"/>
        <w:rPr>
          <w:sz w:val="24"/>
        </w:rPr>
      </w:pPr>
      <w:r>
        <w:rPr>
          <w:sz w:val="24"/>
        </w:rPr>
        <w:t>投标文件有关事项的澄清或者说明</w:t>
      </w:r>
    </w:p>
    <w:p w14:paraId="701C95F7">
      <w:pPr>
        <w:numPr>
          <w:ilvl w:val="1"/>
          <w:numId w:val="11"/>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3" w:name="_Hlk144225607"/>
      <w:r>
        <w:rPr>
          <w:color w:val="000000"/>
          <w:sz w:val="24"/>
          <w:szCs w:val="20"/>
        </w:rPr>
        <w:t>若投标人为事业单位或其他组织或分支机构，可为单位负责人</w:t>
      </w:r>
      <w:bookmarkEnd w:id="793"/>
      <w:r>
        <w:rPr>
          <w:sz w:val="24"/>
        </w:rPr>
        <w:t>）或其授权的代表签字。投标人的澄清、说明或者补正不得超出投标文件的范围或者改变投标文件的实质性内容。澄清文件将作为投标文件内容的一部分。</w:t>
      </w:r>
    </w:p>
    <w:p w14:paraId="1FA2ED48">
      <w:pPr>
        <w:numPr>
          <w:ilvl w:val="1"/>
          <w:numId w:val="11"/>
        </w:numPr>
        <w:tabs>
          <w:tab w:val="left" w:pos="1080"/>
        </w:tabs>
        <w:snapToGrid w:val="0"/>
        <w:spacing w:line="360" w:lineRule="auto"/>
        <w:ind w:left="1077" w:hanging="720"/>
        <w:rPr>
          <w:sz w:val="24"/>
        </w:rPr>
      </w:pPr>
      <w:bookmarkStart w:id="794" w:name="_Hlk220085436"/>
      <w:r>
        <w:rPr>
          <w:rFonts w:hint="eastAsia"/>
          <w:sz w:val="24"/>
        </w:rPr>
        <w:t>异常低价处理</w:t>
      </w:r>
    </w:p>
    <w:p w14:paraId="48857E89">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1EF777D0">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rPr>
        <w:t xml:space="preserve"> </w:t>
      </w:r>
      <w:r>
        <w:rPr>
          <w:rFonts w:hint="eastAsia"/>
          <w:sz w:val="24"/>
          <w:u w:val="single"/>
          <w:lang w:val="en-US" w:eastAsia="zh-CN"/>
        </w:rPr>
        <w:t>50</w:t>
      </w:r>
      <w:r>
        <w:rPr>
          <w:rFonts w:hint="eastAsia"/>
          <w:sz w:val="24"/>
          <w:u w:val="single"/>
        </w:rPr>
        <w:t xml:space="preserve"> </w:t>
      </w:r>
      <w:r>
        <w:rPr>
          <w:rFonts w:hint="eastAsia"/>
          <w:sz w:val="24"/>
        </w:rPr>
        <w:t>%的，即投标（响应）报价&lt;全部通过符合性审查供应商投标（响应）报价平均值×</w:t>
      </w:r>
      <w:r>
        <w:rPr>
          <w:rFonts w:hint="eastAsia"/>
          <w:sz w:val="24"/>
          <w:u w:val="single"/>
        </w:rPr>
        <w:t xml:space="preserve"> </w:t>
      </w:r>
      <w:r>
        <w:rPr>
          <w:rFonts w:hint="eastAsia"/>
          <w:sz w:val="24"/>
          <w:u w:val="single"/>
          <w:lang w:val="en-US" w:eastAsia="zh-CN"/>
        </w:rPr>
        <w:t>50</w:t>
      </w:r>
      <w:r>
        <w:rPr>
          <w:rFonts w:hint="eastAsia"/>
          <w:sz w:val="24"/>
          <w:u w:val="single"/>
        </w:rPr>
        <w:t xml:space="preserve"> </w:t>
      </w:r>
      <w:r>
        <w:rPr>
          <w:rFonts w:hint="eastAsia"/>
          <w:sz w:val="24"/>
        </w:rPr>
        <w:t>%；</w:t>
      </w:r>
    </w:p>
    <w:p w14:paraId="4DB8F3E6">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u w:val="single"/>
        </w:rPr>
        <w:t xml:space="preserve"> </w:t>
      </w:r>
      <w:r>
        <w:rPr>
          <w:rFonts w:hint="eastAsia"/>
          <w:sz w:val="24"/>
          <w:u w:val="single"/>
          <w:lang w:val="en-US" w:eastAsia="zh-CN"/>
        </w:rPr>
        <w:t>50</w:t>
      </w:r>
      <w:r>
        <w:rPr>
          <w:rFonts w:hint="eastAsia"/>
          <w:sz w:val="24"/>
          <w:u w:val="single"/>
        </w:rPr>
        <w:t xml:space="preserve"> </w:t>
      </w:r>
      <w:r>
        <w:rPr>
          <w:rFonts w:hint="eastAsia"/>
          <w:sz w:val="24"/>
        </w:rPr>
        <w:t>%的，即投标（响应）报价&lt;通过符合性审查的次低报价供应商投标（响应）报价×</w:t>
      </w:r>
      <w:r>
        <w:rPr>
          <w:rFonts w:hint="eastAsia"/>
          <w:sz w:val="24"/>
          <w:u w:val="single"/>
        </w:rPr>
        <w:t xml:space="preserve"> </w:t>
      </w:r>
      <w:r>
        <w:rPr>
          <w:rFonts w:hint="eastAsia"/>
          <w:sz w:val="24"/>
          <w:u w:val="single"/>
          <w:lang w:val="en-US" w:eastAsia="zh-CN"/>
        </w:rPr>
        <w:t>50</w:t>
      </w:r>
      <w:r>
        <w:rPr>
          <w:rFonts w:hint="eastAsia"/>
          <w:sz w:val="24"/>
          <w:u w:val="single"/>
        </w:rPr>
        <w:t xml:space="preserve"> </w:t>
      </w:r>
      <w:r>
        <w:rPr>
          <w:rFonts w:hint="eastAsia"/>
          <w:sz w:val="24"/>
        </w:rPr>
        <w:t>%；</w:t>
      </w:r>
    </w:p>
    <w:p w14:paraId="4858C262">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u w:val="single"/>
        </w:rPr>
        <w:t xml:space="preserve"> </w:t>
      </w:r>
      <w:r>
        <w:rPr>
          <w:rFonts w:hint="eastAsia"/>
          <w:sz w:val="24"/>
          <w:u w:val="single"/>
          <w:lang w:val="en-US" w:eastAsia="zh-CN"/>
        </w:rPr>
        <w:t>45</w:t>
      </w:r>
      <w:r>
        <w:rPr>
          <w:rFonts w:hint="eastAsia"/>
          <w:sz w:val="24"/>
          <w:u w:val="single"/>
        </w:rPr>
        <w:t xml:space="preserve"> </w:t>
      </w:r>
      <w:r>
        <w:rPr>
          <w:rFonts w:hint="eastAsia"/>
          <w:sz w:val="24"/>
        </w:rPr>
        <w:t>%的，即投标（响应）报价&lt;采购项目最高限价×</w:t>
      </w:r>
      <w:r>
        <w:rPr>
          <w:rFonts w:hint="eastAsia"/>
          <w:sz w:val="24"/>
          <w:u w:val="single"/>
        </w:rPr>
        <w:t xml:space="preserve"> </w:t>
      </w:r>
      <w:r>
        <w:rPr>
          <w:rFonts w:hint="eastAsia"/>
          <w:sz w:val="24"/>
          <w:u w:val="single"/>
          <w:lang w:val="en-US" w:eastAsia="zh-CN"/>
        </w:rPr>
        <w:t>45</w:t>
      </w:r>
      <w:r>
        <w:rPr>
          <w:rFonts w:hint="eastAsia"/>
          <w:sz w:val="24"/>
          <w:u w:val="single"/>
        </w:rPr>
        <w:t xml:space="preserve"> </w:t>
      </w:r>
      <w:r>
        <w:rPr>
          <w:rFonts w:hint="eastAsia"/>
          <w:sz w:val="24"/>
        </w:rPr>
        <w:t>%；</w:t>
      </w:r>
      <w:r>
        <w:rPr>
          <w:color w:val="000000"/>
          <w:sz w:val="24"/>
        </w:rPr>
        <w:t>未设定最高限价的采购项目，以采购项目预算金额作为最高限价</w:t>
      </w:r>
      <w:r>
        <w:rPr>
          <w:rFonts w:hint="eastAsia"/>
          <w:color w:val="000000"/>
          <w:sz w:val="24"/>
        </w:rPr>
        <w:t>；</w:t>
      </w:r>
    </w:p>
    <w:p w14:paraId="75311622">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28D3C73B">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3A352770">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FB5E59A">
      <w:pPr>
        <w:numPr>
          <w:ilvl w:val="2"/>
          <w:numId w:val="11"/>
        </w:numPr>
        <w:tabs>
          <w:tab w:val="left" w:pos="1134"/>
          <w:tab w:val="left" w:pos="1276"/>
          <w:tab w:val="left" w:pos="1560"/>
          <w:tab w:val="left" w:pos="1701"/>
          <w:tab w:val="clear" w:pos="1980"/>
        </w:tabs>
        <w:snapToGrid w:val="0"/>
        <w:spacing w:line="360" w:lineRule="auto"/>
        <w:ind w:left="1843" w:hanging="709"/>
        <w:rPr>
          <w:sz w:val="24"/>
        </w:rPr>
      </w:pPr>
      <w:bookmarkStart w:id="795" w:name="_Hlk190337965"/>
      <w:r>
        <w:rPr>
          <w:rFonts w:hint="eastAsia"/>
          <w:color w:val="000000"/>
          <w:sz w:val="24"/>
        </w:rPr>
        <w:t xml:space="preserve"> </w:t>
      </w:r>
      <w:r>
        <w:rPr>
          <w:rFonts w:hint="eastAsia"/>
          <w:sz w:val="24"/>
        </w:rPr>
        <w:t>上述投标（响应）报价指按照本章2.4修正后的报价</w:t>
      </w:r>
      <w:bookmarkEnd w:id="795"/>
      <w:r>
        <w:rPr>
          <w:rFonts w:hint="eastAsia"/>
          <w:sz w:val="24"/>
        </w:rPr>
        <w:t>。</w:t>
      </w:r>
    </w:p>
    <w:bookmarkEnd w:id="794"/>
    <w:p w14:paraId="4F9ED5F8">
      <w:pPr>
        <w:numPr>
          <w:ilvl w:val="1"/>
          <w:numId w:val="11"/>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488E84D7">
      <w:pPr>
        <w:numPr>
          <w:ilvl w:val="1"/>
          <w:numId w:val="11"/>
        </w:numPr>
        <w:tabs>
          <w:tab w:val="left" w:pos="1080"/>
        </w:tabs>
        <w:snapToGrid w:val="0"/>
        <w:spacing w:line="360" w:lineRule="auto"/>
        <w:ind w:left="1077" w:hanging="720"/>
        <w:rPr>
          <w:sz w:val="24"/>
        </w:rPr>
      </w:pPr>
      <w:r>
        <w:rPr>
          <w:sz w:val="24"/>
        </w:rPr>
        <w:t>投标文件报价出现前后不一致的，按照下列规定修正：</w:t>
      </w:r>
    </w:p>
    <w:p w14:paraId="5EE2C544">
      <w:pPr>
        <w:numPr>
          <w:ilvl w:val="2"/>
          <w:numId w:val="11"/>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6D239E36">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13D3283F">
      <w:pPr>
        <w:tabs>
          <w:tab w:val="left" w:pos="1080"/>
          <w:tab w:val="left" w:pos="1589"/>
          <w:tab w:val="left" w:pos="2035"/>
          <w:tab w:val="left" w:pos="2114"/>
        </w:tabs>
        <w:snapToGrid w:val="0"/>
        <w:spacing w:line="360" w:lineRule="auto"/>
        <w:ind w:left="2035"/>
        <w:rPr>
          <w:sz w:val="24"/>
        </w:rPr>
      </w:pPr>
      <w:r>
        <w:rPr>
          <w:b/>
          <w:sz w:val="24"/>
        </w:rPr>
        <w:t>■</w:t>
      </w:r>
      <w:r>
        <w:rPr>
          <w:sz w:val="24"/>
        </w:rPr>
        <w:t>无，按下述2.4.2-2.4.8项规定修正。</w:t>
      </w:r>
    </w:p>
    <w:p w14:paraId="43D91741">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8ACDDB4">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5C105340">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249A9838">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71FF840C">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0E96366E">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1090F570">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220F75BC">
      <w:pPr>
        <w:numPr>
          <w:ilvl w:val="1"/>
          <w:numId w:val="11"/>
        </w:numPr>
        <w:tabs>
          <w:tab w:val="left" w:pos="1080"/>
        </w:tabs>
        <w:snapToGrid w:val="0"/>
        <w:spacing w:line="360" w:lineRule="auto"/>
        <w:ind w:left="1077" w:hanging="720"/>
        <w:rPr>
          <w:sz w:val="24"/>
        </w:rPr>
      </w:pPr>
      <w:r>
        <w:rPr>
          <w:sz w:val="24"/>
        </w:rPr>
        <w:t>落实政府采购政策的价格调整：只有符合第二章《投标人须知》5.2条规定情形的，可以享受中小企业扶持政策，用扣除后的价格参加评审；否则，评标时价格不予扣除。</w:t>
      </w:r>
    </w:p>
    <w:p w14:paraId="5D79D2C0">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rPr>
        <w:t xml:space="preserve"> 10 </w:t>
      </w:r>
      <w:r>
        <w:rPr>
          <w:sz w:val="24"/>
        </w:rPr>
        <w:t>%的扣除，用扣除后的价格参加评审。</w:t>
      </w:r>
    </w:p>
    <w:p w14:paraId="3477A171">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rPr>
        <w:t xml:space="preserve"> 4 </w:t>
      </w:r>
      <w:r>
        <w:rPr>
          <w:sz w:val="24"/>
        </w:rPr>
        <w:t>%的扣除，用扣除后的价格参加评审。</w:t>
      </w:r>
    </w:p>
    <w:p w14:paraId="30E2AC95">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084920D5">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3519C9DB">
      <w:pPr>
        <w:numPr>
          <w:ilvl w:val="2"/>
          <w:numId w:val="11"/>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406DBAEC">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3B5CCF17">
      <w:pPr>
        <w:numPr>
          <w:ilvl w:val="2"/>
          <w:numId w:val="11"/>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02C93E4">
      <w:pPr>
        <w:numPr>
          <w:ilvl w:val="2"/>
          <w:numId w:val="11"/>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58A1D05C">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646C0D4A">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3A41A065">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B48FDC">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4E000E97">
      <w:pPr>
        <w:numPr>
          <w:ilvl w:val="0"/>
          <w:numId w:val="11"/>
        </w:numPr>
        <w:tabs>
          <w:tab w:val="left" w:pos="360"/>
        </w:tabs>
        <w:snapToGrid w:val="0"/>
        <w:spacing w:line="360" w:lineRule="auto"/>
        <w:outlineLvl w:val="1"/>
        <w:rPr>
          <w:sz w:val="24"/>
        </w:rPr>
      </w:pPr>
      <w:r>
        <w:rPr>
          <w:sz w:val="24"/>
        </w:rPr>
        <w:t>投标文件的比较和评价</w:t>
      </w:r>
      <w:bookmarkEnd w:id="776"/>
      <w:bookmarkEnd w:id="777"/>
    </w:p>
    <w:p w14:paraId="1342F066">
      <w:pPr>
        <w:numPr>
          <w:ilvl w:val="1"/>
          <w:numId w:val="11"/>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755C192">
      <w:pPr>
        <w:numPr>
          <w:ilvl w:val="1"/>
          <w:numId w:val="11"/>
        </w:numPr>
        <w:tabs>
          <w:tab w:val="left" w:pos="1080"/>
        </w:tabs>
        <w:snapToGrid w:val="0"/>
        <w:spacing w:line="360" w:lineRule="auto"/>
        <w:ind w:left="1077" w:hanging="720"/>
        <w:rPr>
          <w:sz w:val="24"/>
        </w:rPr>
      </w:pPr>
      <w:r>
        <w:rPr>
          <w:sz w:val="24"/>
        </w:rPr>
        <w:t>评标方法和评标标准</w:t>
      </w:r>
    </w:p>
    <w:p w14:paraId="095DE12E">
      <w:pPr>
        <w:numPr>
          <w:ilvl w:val="2"/>
          <w:numId w:val="11"/>
        </w:numPr>
        <w:tabs>
          <w:tab w:val="left" w:pos="1080"/>
          <w:tab w:val="left" w:pos="1589"/>
          <w:tab w:val="left" w:pos="2035"/>
        </w:tabs>
        <w:snapToGrid w:val="0"/>
        <w:spacing w:line="360" w:lineRule="auto"/>
        <w:ind w:left="2035"/>
        <w:rPr>
          <w:sz w:val="24"/>
        </w:rPr>
      </w:pPr>
      <w:r>
        <w:rPr>
          <w:sz w:val="24"/>
        </w:rPr>
        <w:t>本项目采用的评标方法为：</w:t>
      </w:r>
    </w:p>
    <w:p w14:paraId="2ADEA0E0">
      <w:pPr>
        <w:tabs>
          <w:tab w:val="left" w:pos="900"/>
          <w:tab w:val="left" w:pos="1589"/>
          <w:tab w:val="left" w:pos="1701"/>
        </w:tabs>
        <w:snapToGrid w:val="0"/>
        <w:spacing w:line="360" w:lineRule="auto"/>
        <w:ind w:left="1985"/>
        <w:rPr>
          <w:sz w:val="24"/>
        </w:rPr>
      </w:pPr>
      <w:r>
        <w:rPr>
          <w:b/>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DEA1F86">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2DDE3D89">
      <w:pPr>
        <w:numPr>
          <w:ilvl w:val="2"/>
          <w:numId w:val="11"/>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44C79DEA">
      <w:pPr>
        <w:tabs>
          <w:tab w:val="left" w:pos="1080"/>
          <w:tab w:val="left" w:pos="1589"/>
          <w:tab w:val="left" w:pos="2035"/>
        </w:tabs>
        <w:snapToGrid w:val="0"/>
        <w:spacing w:line="360" w:lineRule="auto"/>
        <w:ind w:left="2035"/>
        <w:rPr>
          <w:sz w:val="24"/>
        </w:rPr>
      </w:pPr>
      <w:r>
        <w:rPr>
          <w:sz w:val="24"/>
        </w:rPr>
        <w:t>□随机抽取</w:t>
      </w:r>
    </w:p>
    <w:p w14:paraId="2CA248DA">
      <w:pPr>
        <w:tabs>
          <w:tab w:val="left" w:pos="1080"/>
          <w:tab w:val="left" w:pos="1589"/>
          <w:tab w:val="left" w:pos="2035"/>
        </w:tabs>
        <w:snapToGrid w:val="0"/>
        <w:spacing w:line="360" w:lineRule="auto"/>
        <w:ind w:left="2035"/>
        <w:rPr>
          <w:sz w:val="24"/>
          <w:u w:val="single"/>
        </w:rPr>
      </w:pPr>
      <w:r>
        <w:rPr>
          <w:sz w:val="24"/>
        </w:rPr>
        <w:t>□其他方式，具体要求：_____</w:t>
      </w:r>
    </w:p>
    <w:p w14:paraId="5087B39F">
      <w:pPr>
        <w:numPr>
          <w:ilvl w:val="2"/>
          <w:numId w:val="11"/>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ascii="宋体" w:hAnsi="宋体"/>
          <w:sz w:val="24"/>
          <w:u w:val="single"/>
        </w:rPr>
        <w:t>优先采购国家公布的节能清单</w:t>
      </w:r>
      <w:r>
        <w:rPr>
          <w:sz w:val="24"/>
          <w:u w:val="single"/>
        </w:rPr>
        <w:t>或环境标志清单</w:t>
      </w:r>
      <w:r>
        <w:rPr>
          <w:rFonts w:hint="eastAsia" w:ascii="宋体" w:hAnsi="宋体"/>
          <w:sz w:val="24"/>
          <w:u w:val="single"/>
        </w:rPr>
        <w:t>中的产品</w:t>
      </w:r>
      <w:r>
        <w:rPr>
          <w:sz w:val="24"/>
        </w:rPr>
        <w:t>。</w:t>
      </w:r>
    </w:p>
    <w:p w14:paraId="685FDA58">
      <w:pPr>
        <w:numPr>
          <w:ilvl w:val="0"/>
          <w:numId w:val="11"/>
        </w:numPr>
        <w:tabs>
          <w:tab w:val="left" w:pos="360"/>
        </w:tabs>
        <w:snapToGrid w:val="0"/>
        <w:spacing w:line="360" w:lineRule="auto"/>
        <w:outlineLvl w:val="1"/>
        <w:rPr>
          <w:sz w:val="24"/>
        </w:rPr>
      </w:pPr>
      <w:r>
        <w:rPr>
          <w:sz w:val="24"/>
        </w:rPr>
        <w:t>确定</w:t>
      </w:r>
      <w:bookmarkStart w:id="796" w:name="_Toc226965736"/>
      <w:bookmarkStart w:id="797" w:name="_Toc150480784"/>
      <w:bookmarkStart w:id="798" w:name="_Toc151193788"/>
      <w:bookmarkStart w:id="799" w:name="_Toc305158814"/>
      <w:bookmarkStart w:id="800" w:name="_Toc150509297"/>
      <w:bookmarkStart w:id="801" w:name="_Toc151193716"/>
      <w:bookmarkStart w:id="802" w:name="_Toc164229387"/>
      <w:bookmarkStart w:id="803" w:name="_Toc127161460"/>
      <w:bookmarkStart w:id="804" w:name="_Toc226337242"/>
      <w:bookmarkStart w:id="805" w:name="_Toc164608660"/>
      <w:bookmarkStart w:id="806" w:name="_Toc151190173"/>
      <w:bookmarkStart w:id="807" w:name="_Toc151193934"/>
      <w:bookmarkStart w:id="808" w:name="_Toc164608815"/>
      <w:bookmarkStart w:id="809" w:name="_Toc142311048"/>
      <w:bookmarkStart w:id="810" w:name="_Toc151193860"/>
      <w:bookmarkStart w:id="811" w:name="_Toc127151747"/>
      <w:bookmarkStart w:id="812" w:name="_Toc149720839"/>
      <w:bookmarkStart w:id="813" w:name="_Toc265228384"/>
      <w:bookmarkStart w:id="814" w:name="_Toc151193644"/>
      <w:bookmarkStart w:id="815" w:name="_Toc195842911"/>
      <w:bookmarkStart w:id="816" w:name="_Toc150774646"/>
      <w:bookmarkStart w:id="817" w:name="_Toc164229241"/>
      <w:bookmarkStart w:id="818" w:name="_Toc226965819"/>
      <w:bookmarkStart w:id="819" w:name="_Ref467307010"/>
      <w:bookmarkStart w:id="820" w:name="_Toc150774751"/>
      <w:bookmarkStart w:id="821" w:name="_Toc305158888"/>
      <w:bookmarkStart w:id="822" w:name="_Toc520356170"/>
      <w:bookmarkStart w:id="823" w:name="_Toc164351640"/>
      <w:bookmarkStart w:id="824" w:name="_Toc226309790"/>
      <w:bookmarkStart w:id="825" w:name="_Toc264969236"/>
      <w:bookmarkStart w:id="826" w:name="_Toc127151546"/>
      <w:r>
        <w:rPr>
          <w:sz w:val="24"/>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1EC7CD10">
      <w:pPr>
        <w:numPr>
          <w:ilvl w:val="1"/>
          <w:numId w:val="11"/>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3E90FC6">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33C353A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w:t>
      </w:r>
      <w:r>
        <w:rPr>
          <w:rFonts w:hint="default" w:ascii="Times New Roman" w:hAnsi="Times New Roman"/>
          <w:sz w:val="24"/>
        </w:rPr>
        <w:t>以</w:t>
      </w:r>
      <w:r>
        <w:rPr>
          <w:rFonts w:ascii="Times New Roman" w:hAnsi="Times New Roman"/>
          <w:sz w:val="24"/>
          <w:u w:val="single"/>
        </w:rPr>
        <w:t xml:space="preserve"> 投标报价 </w:t>
      </w:r>
      <w:r>
        <w:rPr>
          <w:rFonts w:hint="default" w:ascii="Times New Roman" w:hAnsi="Times New Roman"/>
          <w:sz w:val="24"/>
        </w:rPr>
        <w:t>得分高者获得中标人推荐资格</w:t>
      </w:r>
      <w:r>
        <w:rPr>
          <w:rFonts w:ascii="Times New Roman" w:hAnsi="Times New Roman"/>
          <w:sz w:val="24"/>
        </w:rPr>
        <w:t>。</w:t>
      </w:r>
    </w:p>
    <w:p w14:paraId="0E675FCB">
      <w:pPr>
        <w:numPr>
          <w:ilvl w:val="1"/>
          <w:numId w:val="11"/>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99762AE">
      <w:pPr>
        <w:numPr>
          <w:ilvl w:val="1"/>
          <w:numId w:val="11"/>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618E3DD1">
      <w:pPr>
        <w:numPr>
          <w:ilvl w:val="1"/>
          <w:numId w:val="11"/>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3A3AA2E5">
      <w:pPr>
        <w:numPr>
          <w:ilvl w:val="1"/>
          <w:numId w:val="11"/>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rPr>
        <w:t xml:space="preserve"> 3 </w:t>
      </w:r>
      <w:r>
        <w:rPr>
          <w:sz w:val="24"/>
        </w:rPr>
        <w:t>名中标候选人。</w:t>
      </w:r>
    </w:p>
    <w:p w14:paraId="06B6EBA0">
      <w:pPr>
        <w:numPr>
          <w:ilvl w:val="0"/>
          <w:numId w:val="11"/>
        </w:numPr>
        <w:tabs>
          <w:tab w:val="left" w:pos="360"/>
        </w:tabs>
        <w:snapToGrid w:val="0"/>
        <w:spacing w:line="360" w:lineRule="auto"/>
        <w:outlineLvl w:val="1"/>
        <w:rPr>
          <w:sz w:val="24"/>
        </w:rPr>
      </w:pPr>
      <w:r>
        <w:rPr>
          <w:sz w:val="24"/>
        </w:rPr>
        <w:t>报告违法行为</w:t>
      </w:r>
    </w:p>
    <w:p w14:paraId="6D4BE6A7">
      <w:pPr>
        <w:numPr>
          <w:ilvl w:val="1"/>
          <w:numId w:val="11"/>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07EC13C6">
      <w:pPr>
        <w:widowControl/>
        <w:jc w:val="left"/>
        <w:rPr>
          <w:b/>
          <w:sz w:val="24"/>
        </w:rPr>
      </w:pPr>
      <w:r>
        <w:rPr>
          <w:b/>
          <w:sz w:val="24"/>
        </w:rPr>
        <w:br w:type="page"/>
      </w:r>
    </w:p>
    <w:p w14:paraId="2D37C094">
      <w:pPr>
        <w:tabs>
          <w:tab w:val="left" w:pos="360"/>
          <w:tab w:val="left" w:pos="900"/>
        </w:tabs>
        <w:snapToGrid w:val="0"/>
        <w:spacing w:line="360" w:lineRule="auto"/>
        <w:jc w:val="center"/>
        <w:outlineLvl w:val="1"/>
        <w:rPr>
          <w:b/>
        </w:rPr>
      </w:pPr>
      <w:r>
        <w:rPr>
          <w:b/>
          <w:sz w:val="24"/>
        </w:rPr>
        <w:t>二、评标标准</w:t>
      </w:r>
    </w:p>
    <w:tbl>
      <w:tblPr>
        <w:tblStyle w:val="42"/>
        <w:tblW w:w="53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085"/>
        <w:gridCol w:w="763"/>
        <w:gridCol w:w="7585"/>
      </w:tblGrid>
      <w:tr w14:paraId="2A5E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 w:type="pct"/>
            <w:vAlign w:val="center"/>
          </w:tcPr>
          <w:p w14:paraId="644E8320">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543" w:type="pct"/>
            <w:vAlign w:val="center"/>
          </w:tcPr>
          <w:p w14:paraId="160F3018">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
                <w:sz w:val="21"/>
                <w:szCs w:val="21"/>
              </w:rPr>
            </w:pPr>
            <w:r>
              <w:rPr>
                <w:rFonts w:hint="eastAsia" w:ascii="宋体" w:hAnsi="宋体" w:eastAsia="宋体" w:cs="宋体"/>
                <w:b/>
                <w:sz w:val="21"/>
                <w:szCs w:val="21"/>
              </w:rPr>
              <w:t>评分因素</w:t>
            </w:r>
          </w:p>
        </w:tc>
        <w:tc>
          <w:tcPr>
            <w:tcW w:w="382" w:type="pct"/>
            <w:vAlign w:val="center"/>
          </w:tcPr>
          <w:p w14:paraId="7CDD27BB">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
                <w:sz w:val="21"/>
                <w:szCs w:val="21"/>
              </w:rPr>
            </w:pPr>
            <w:r>
              <w:rPr>
                <w:rFonts w:hint="eastAsia" w:ascii="宋体" w:hAnsi="宋体" w:eastAsia="宋体" w:cs="宋体"/>
                <w:b/>
                <w:sz w:val="21"/>
                <w:szCs w:val="21"/>
              </w:rPr>
              <w:t>分值</w:t>
            </w:r>
          </w:p>
        </w:tc>
        <w:tc>
          <w:tcPr>
            <w:tcW w:w="3798" w:type="pct"/>
            <w:vAlign w:val="center"/>
          </w:tcPr>
          <w:p w14:paraId="0D513E64">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
                <w:sz w:val="21"/>
                <w:szCs w:val="21"/>
              </w:rPr>
            </w:pPr>
            <w:r>
              <w:rPr>
                <w:rFonts w:hint="eastAsia" w:ascii="宋体" w:hAnsi="宋体" w:eastAsia="宋体" w:cs="宋体"/>
                <w:b/>
                <w:sz w:val="21"/>
                <w:szCs w:val="21"/>
              </w:rPr>
              <w:t>评分标准</w:t>
            </w:r>
          </w:p>
        </w:tc>
      </w:tr>
      <w:tr w14:paraId="3478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vAlign w:val="center"/>
          </w:tcPr>
          <w:p w14:paraId="56FD3F6B">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报价部分</w:t>
            </w:r>
          </w:p>
        </w:tc>
      </w:tr>
      <w:tr w14:paraId="7431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276" w:type="pct"/>
            <w:vAlign w:val="center"/>
          </w:tcPr>
          <w:p w14:paraId="28436D5D">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543" w:type="pct"/>
            <w:shd w:val="clear" w:color="auto" w:fill="auto"/>
            <w:vAlign w:val="center"/>
          </w:tcPr>
          <w:p w14:paraId="385C78B2">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rPr>
            </w:pPr>
            <w:r>
              <w:rPr>
                <w:rFonts w:hint="eastAsia" w:ascii="宋体" w:hAnsi="宋体" w:eastAsia="宋体" w:cs="宋体"/>
                <w:bCs/>
                <w:sz w:val="21"/>
                <w:szCs w:val="21"/>
              </w:rPr>
              <w:t>投标报价</w:t>
            </w:r>
          </w:p>
        </w:tc>
        <w:tc>
          <w:tcPr>
            <w:tcW w:w="382" w:type="pct"/>
            <w:shd w:val="clear" w:color="auto" w:fill="auto"/>
            <w:vAlign w:val="center"/>
          </w:tcPr>
          <w:p w14:paraId="000E951F">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10</w:t>
            </w:r>
          </w:p>
        </w:tc>
        <w:tc>
          <w:tcPr>
            <w:tcW w:w="3798" w:type="pct"/>
            <w:shd w:val="clear" w:color="auto" w:fill="auto"/>
            <w:vAlign w:val="center"/>
          </w:tcPr>
          <w:p w14:paraId="2BBEC53D">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Cs/>
                <w:sz w:val="21"/>
                <w:szCs w:val="21"/>
              </w:rPr>
            </w:pPr>
            <w:r>
              <w:rPr>
                <w:rFonts w:hint="eastAsia" w:ascii="宋体" w:hAnsi="宋体" w:eastAsia="宋体" w:cs="宋体"/>
                <w:bCs/>
                <w:sz w:val="21"/>
                <w:szCs w:val="21"/>
              </w:rPr>
              <w:t>满足招标文件要求</w:t>
            </w:r>
            <w:r>
              <w:rPr>
                <w:rFonts w:hint="eastAsia" w:ascii="宋体" w:hAnsi="宋体" w:cs="宋体"/>
                <w:bCs/>
                <w:sz w:val="21"/>
                <w:szCs w:val="21"/>
                <w:lang w:eastAsia="zh-CN"/>
              </w:rPr>
              <w:t>，</w:t>
            </w:r>
            <w:r>
              <w:rPr>
                <w:rFonts w:hint="eastAsia" w:ascii="宋体" w:hAnsi="宋体" w:eastAsia="宋体" w:cs="宋体"/>
                <w:bCs/>
                <w:sz w:val="21"/>
                <w:szCs w:val="21"/>
              </w:rPr>
              <w:t>且投标价格最低的投标报价为评标基准价，其价格分为满分。其他投标人的价格分统一按照下列公式计算：</w:t>
            </w:r>
          </w:p>
          <w:p w14:paraId="4E091892">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Cs/>
                <w:sz w:val="21"/>
                <w:szCs w:val="21"/>
              </w:rPr>
            </w:pPr>
            <w:r>
              <w:rPr>
                <w:rFonts w:hint="eastAsia" w:ascii="宋体" w:hAnsi="宋体" w:eastAsia="宋体" w:cs="宋体"/>
                <w:bCs/>
                <w:sz w:val="21"/>
                <w:szCs w:val="21"/>
              </w:rPr>
              <w:t>投标报价得分＝（评标基准价/投标报价）×分值。</w:t>
            </w:r>
          </w:p>
          <w:p w14:paraId="5B6935BC">
            <w:pPr>
              <w:keepNext w:val="0"/>
              <w:keepLines w:val="0"/>
              <w:pageBreakBefore w:val="0"/>
              <w:kinsoku/>
              <w:wordWrap/>
              <w:overflowPunct/>
              <w:topLinePunct w:val="0"/>
              <w:autoSpaceDE/>
              <w:autoSpaceDN/>
              <w:bidi w:val="0"/>
              <w:adjustRightInd/>
              <w:snapToGrid/>
              <w:spacing w:before="120" w:beforeLines="50" w:line="240" w:lineRule="auto"/>
              <w:ind w:left="0" w:firstLine="0"/>
              <w:textAlignment w:val="auto"/>
              <w:rPr>
                <w:rFonts w:hint="eastAsia" w:ascii="宋体" w:hAnsi="宋体" w:eastAsia="宋体" w:cs="宋体"/>
                <w:bCs/>
                <w:sz w:val="21"/>
                <w:szCs w:val="21"/>
              </w:rPr>
            </w:pPr>
            <w:r>
              <w:rPr>
                <w:rFonts w:hint="eastAsia" w:ascii="宋体" w:hAnsi="宋体" w:eastAsia="宋体" w:cs="宋体"/>
                <w:bCs/>
                <w:sz w:val="21"/>
                <w:szCs w:val="21"/>
              </w:rPr>
              <w:t>分值保留小数点后两位。</w:t>
            </w:r>
          </w:p>
          <w:p w14:paraId="7DE81636">
            <w:pPr>
              <w:keepNext w:val="0"/>
              <w:keepLines w:val="0"/>
              <w:pageBreakBefore w:val="0"/>
              <w:kinsoku/>
              <w:wordWrap/>
              <w:overflowPunct/>
              <w:topLinePunct w:val="0"/>
              <w:autoSpaceDE/>
              <w:autoSpaceDN/>
              <w:bidi w:val="0"/>
              <w:adjustRightInd/>
              <w:snapToGrid/>
              <w:spacing w:before="120" w:beforeLines="50" w:line="240" w:lineRule="auto"/>
              <w:ind w:left="0" w:firstLine="0"/>
              <w:textAlignment w:val="auto"/>
              <w:rPr>
                <w:rFonts w:hint="eastAsia" w:ascii="宋体" w:hAnsi="宋体" w:eastAsia="宋体" w:cs="宋体"/>
                <w:bCs/>
                <w:sz w:val="21"/>
                <w:szCs w:val="21"/>
              </w:rPr>
            </w:pPr>
            <w:r>
              <w:rPr>
                <w:rFonts w:hint="eastAsia" w:ascii="宋体" w:hAnsi="宋体" w:eastAsia="宋体" w:cs="宋体"/>
                <w:bCs/>
                <w:sz w:val="21"/>
                <w:szCs w:val="21"/>
              </w:rPr>
              <w:t>此处投标报价指经过报价修正，及因落实政府采购政策进行价格调整后的报价，详见第四章《评标程序、评标方法和评标标准》2.4</w:t>
            </w:r>
            <w:r>
              <w:rPr>
                <w:rFonts w:hint="eastAsia" w:ascii="宋体" w:hAnsi="宋体" w:eastAsia="宋体" w:cs="宋体"/>
                <w:bCs/>
                <w:sz w:val="21"/>
                <w:szCs w:val="21"/>
                <w:lang w:eastAsia="zh-CN"/>
              </w:rPr>
              <w:t>、</w:t>
            </w:r>
            <w:r>
              <w:rPr>
                <w:rFonts w:hint="eastAsia" w:ascii="宋体" w:hAnsi="宋体" w:eastAsia="宋体" w:cs="宋体"/>
                <w:bCs/>
                <w:sz w:val="21"/>
                <w:szCs w:val="21"/>
              </w:rPr>
              <w:t>2.5</w:t>
            </w:r>
            <w:r>
              <w:rPr>
                <w:rFonts w:hint="eastAsia" w:ascii="宋体" w:hAnsi="宋体" w:eastAsia="宋体" w:cs="宋体"/>
                <w:bCs/>
                <w:sz w:val="21"/>
                <w:szCs w:val="21"/>
                <w:lang w:val="en-US" w:eastAsia="zh-CN"/>
              </w:rPr>
              <w:t>及2.6</w:t>
            </w:r>
            <w:r>
              <w:rPr>
                <w:rFonts w:hint="eastAsia" w:ascii="宋体" w:hAnsi="宋体" w:eastAsia="宋体" w:cs="宋体"/>
                <w:bCs/>
                <w:sz w:val="21"/>
                <w:szCs w:val="21"/>
              </w:rPr>
              <w:t>。</w:t>
            </w:r>
          </w:p>
        </w:tc>
      </w:tr>
      <w:tr w14:paraId="1BF7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vAlign w:val="center"/>
          </w:tcPr>
          <w:p w14:paraId="45E2F4DB">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lang w:val="en-US" w:eastAsia="zh-CN"/>
              </w:rPr>
            </w:pPr>
            <w:r>
              <w:rPr>
                <w:rFonts w:hint="eastAsia" w:ascii="宋体" w:hAnsi="宋体" w:eastAsia="宋体" w:cs="宋体"/>
                <w:b/>
                <w:sz w:val="21"/>
                <w:szCs w:val="21"/>
                <w:lang w:val="en-US" w:eastAsia="zh-CN"/>
              </w:rPr>
              <w:t>商务部分</w:t>
            </w:r>
          </w:p>
        </w:tc>
      </w:tr>
      <w:tr w14:paraId="5885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76" w:type="pct"/>
            <w:vAlign w:val="center"/>
          </w:tcPr>
          <w:p w14:paraId="04E85170">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rPr>
            </w:pPr>
            <w:r>
              <w:rPr>
                <w:rFonts w:hint="eastAsia" w:ascii="宋体" w:hAnsi="宋体" w:eastAsia="宋体" w:cs="宋体"/>
                <w:bCs/>
                <w:sz w:val="21"/>
                <w:szCs w:val="21"/>
              </w:rPr>
              <w:t>2</w:t>
            </w:r>
          </w:p>
        </w:tc>
        <w:tc>
          <w:tcPr>
            <w:tcW w:w="543" w:type="pct"/>
            <w:vAlign w:val="center"/>
          </w:tcPr>
          <w:p w14:paraId="434372A2">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rPr>
            </w:pPr>
            <w:r>
              <w:rPr>
                <w:rFonts w:hint="eastAsia" w:ascii="宋体" w:hAnsi="宋体" w:eastAsia="宋体" w:cs="宋体"/>
                <w:bCs/>
                <w:sz w:val="21"/>
                <w:szCs w:val="21"/>
                <w:lang w:val="en-US" w:eastAsia="zh-CN"/>
              </w:rPr>
              <w:t>同类业绩</w:t>
            </w:r>
          </w:p>
        </w:tc>
        <w:tc>
          <w:tcPr>
            <w:tcW w:w="382" w:type="pct"/>
            <w:vAlign w:val="center"/>
          </w:tcPr>
          <w:p w14:paraId="264C3680">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10</w:t>
            </w:r>
          </w:p>
        </w:tc>
        <w:tc>
          <w:tcPr>
            <w:tcW w:w="3798" w:type="pct"/>
            <w:vAlign w:val="center"/>
          </w:tcPr>
          <w:p w14:paraId="746674B2">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Cs/>
                <w:sz w:val="21"/>
                <w:szCs w:val="21"/>
              </w:rPr>
            </w:pPr>
            <w:r>
              <w:rPr>
                <w:rFonts w:hint="eastAsia" w:ascii="宋体" w:hAnsi="宋体" w:eastAsia="宋体" w:cs="宋体"/>
                <w:bCs/>
                <w:sz w:val="21"/>
                <w:szCs w:val="21"/>
              </w:rPr>
              <w:t>需提供</w:t>
            </w:r>
            <w:r>
              <w:rPr>
                <w:rFonts w:hint="eastAsia" w:ascii="宋体" w:hAnsi="宋体" w:eastAsia="宋体" w:cs="宋体"/>
                <w:bCs/>
                <w:sz w:val="21"/>
                <w:szCs w:val="21"/>
                <w:lang w:val="en-US" w:eastAsia="zh-CN"/>
              </w:rPr>
              <w:t>投标人</w:t>
            </w:r>
            <w:r>
              <w:rPr>
                <w:rFonts w:hint="eastAsia" w:ascii="宋体" w:hAnsi="宋体" w:eastAsia="宋体" w:cs="宋体"/>
                <w:bCs/>
                <w:sz w:val="21"/>
                <w:szCs w:val="21"/>
              </w:rPr>
              <w:t>自</w:t>
            </w:r>
            <w:r>
              <w:rPr>
                <w:rFonts w:hint="eastAsia" w:ascii="宋体" w:hAnsi="宋体" w:eastAsia="宋体" w:cs="宋体"/>
                <w:bCs/>
                <w:sz w:val="21"/>
                <w:szCs w:val="21"/>
                <w:lang w:val="en-US" w:eastAsia="zh-CN"/>
              </w:rPr>
              <w:t>2023</w:t>
            </w:r>
            <w:r>
              <w:rPr>
                <w:rFonts w:hint="eastAsia" w:ascii="宋体" w:hAnsi="宋体" w:eastAsia="宋体" w:cs="宋体"/>
                <w:bCs/>
                <w:sz w:val="21"/>
                <w:szCs w:val="21"/>
              </w:rPr>
              <w:t>年</w:t>
            </w:r>
            <w:r>
              <w:rPr>
                <w:rFonts w:hint="eastAsia" w:ascii="宋体" w:hAnsi="宋体" w:eastAsia="宋体" w:cs="宋体"/>
                <w:bCs/>
                <w:sz w:val="21"/>
                <w:szCs w:val="21"/>
                <w:lang w:val="en-US" w:eastAsia="zh-CN"/>
              </w:rPr>
              <w:t>9</w:t>
            </w:r>
            <w:r>
              <w:rPr>
                <w:rFonts w:hint="eastAsia" w:ascii="宋体" w:hAnsi="宋体" w:eastAsia="宋体" w:cs="宋体"/>
                <w:bCs/>
                <w:sz w:val="21"/>
                <w:szCs w:val="21"/>
              </w:rPr>
              <w:t>月</w:t>
            </w:r>
            <w:r>
              <w:rPr>
                <w:rFonts w:hint="eastAsia" w:ascii="宋体" w:hAnsi="宋体" w:eastAsia="宋体" w:cs="宋体"/>
                <w:bCs/>
                <w:sz w:val="21"/>
                <w:szCs w:val="21"/>
                <w:lang w:val="en-US" w:eastAsia="zh-CN"/>
              </w:rPr>
              <w:t>1</w:t>
            </w:r>
            <w:r>
              <w:rPr>
                <w:rFonts w:hint="eastAsia" w:ascii="宋体" w:hAnsi="宋体" w:eastAsia="宋体" w:cs="宋体"/>
                <w:bCs/>
                <w:sz w:val="21"/>
                <w:szCs w:val="21"/>
              </w:rPr>
              <w:t>日起</w:t>
            </w:r>
            <w:r>
              <w:rPr>
                <w:rFonts w:hint="eastAsia" w:ascii="宋体" w:hAnsi="宋体" w:eastAsia="宋体" w:cs="宋体"/>
                <w:bCs/>
                <w:sz w:val="21"/>
                <w:szCs w:val="21"/>
                <w:lang w:val="en-US" w:eastAsia="zh-CN"/>
              </w:rPr>
              <w:t>至投标截止日止</w:t>
            </w:r>
            <w:r>
              <w:rPr>
                <w:rFonts w:hint="eastAsia" w:ascii="宋体" w:hAnsi="宋体" w:eastAsia="宋体" w:cs="宋体"/>
                <w:bCs/>
                <w:sz w:val="21"/>
                <w:szCs w:val="21"/>
              </w:rPr>
              <w:t>（以合同签订日期为准）的</w:t>
            </w:r>
            <w:r>
              <w:rPr>
                <w:rFonts w:hint="eastAsia" w:ascii="宋体" w:hAnsi="宋体" w:eastAsia="宋体" w:cs="宋体"/>
                <w:bCs/>
                <w:sz w:val="21"/>
                <w:szCs w:val="21"/>
                <w:lang w:val="en-US" w:eastAsia="zh-CN"/>
              </w:rPr>
              <w:t>同类</w:t>
            </w:r>
            <w:r>
              <w:rPr>
                <w:rFonts w:hint="eastAsia" w:ascii="宋体" w:hAnsi="宋体" w:eastAsia="宋体" w:cs="宋体"/>
                <w:bCs/>
                <w:sz w:val="21"/>
                <w:szCs w:val="21"/>
              </w:rPr>
              <w:t>项目业绩</w:t>
            </w: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如</w:t>
            </w:r>
            <w:r>
              <w:rPr>
                <w:rFonts w:hint="eastAsia" w:ascii="宋体" w:hAnsi="宋体" w:eastAsia="宋体" w:cs="宋体"/>
                <w:bCs/>
                <w:sz w:val="21"/>
                <w:szCs w:val="21"/>
                <w:lang w:eastAsia="zh-CN"/>
              </w:rPr>
              <w:t>房屋结构安全检测、抗震鉴定、安全性鉴定或房屋安全评估服务项目案例）</w:t>
            </w:r>
            <w:r>
              <w:rPr>
                <w:rFonts w:hint="eastAsia" w:ascii="宋体" w:hAnsi="宋体" w:eastAsia="宋体" w:cs="宋体"/>
                <w:bCs/>
                <w:sz w:val="21"/>
                <w:szCs w:val="21"/>
              </w:rPr>
              <w:t>,每提供1份有效业绩得</w:t>
            </w:r>
            <w:r>
              <w:rPr>
                <w:rFonts w:hint="eastAsia" w:ascii="宋体" w:hAnsi="宋体" w:eastAsia="宋体" w:cs="宋体"/>
                <w:bCs/>
                <w:sz w:val="21"/>
                <w:szCs w:val="21"/>
                <w:lang w:val="en-US" w:eastAsia="zh-CN"/>
              </w:rPr>
              <w:t>2</w:t>
            </w:r>
            <w:r>
              <w:rPr>
                <w:rFonts w:hint="eastAsia" w:ascii="宋体" w:hAnsi="宋体" w:eastAsia="宋体" w:cs="宋体"/>
                <w:bCs/>
                <w:sz w:val="21"/>
                <w:szCs w:val="21"/>
              </w:rPr>
              <w:t>分，最多得</w:t>
            </w:r>
            <w:r>
              <w:rPr>
                <w:rFonts w:hint="eastAsia" w:ascii="宋体" w:hAnsi="宋体" w:eastAsia="宋体" w:cs="宋体"/>
                <w:bCs/>
                <w:sz w:val="21"/>
                <w:szCs w:val="21"/>
                <w:lang w:val="en-US" w:eastAsia="zh-CN"/>
              </w:rPr>
              <w:t>10</w:t>
            </w:r>
            <w:r>
              <w:rPr>
                <w:rFonts w:hint="eastAsia" w:ascii="宋体" w:hAnsi="宋体" w:eastAsia="宋体" w:cs="宋体"/>
                <w:bCs/>
                <w:sz w:val="21"/>
                <w:szCs w:val="21"/>
              </w:rPr>
              <w:t>分。</w:t>
            </w:r>
          </w:p>
          <w:p w14:paraId="49EBC7D2">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
                <w:sz w:val="21"/>
                <w:szCs w:val="21"/>
              </w:rPr>
            </w:pPr>
            <w:r>
              <w:rPr>
                <w:rFonts w:hint="eastAsia" w:ascii="宋体" w:hAnsi="宋体" w:eastAsia="宋体" w:cs="宋体"/>
                <w:b/>
                <w:sz w:val="21"/>
                <w:szCs w:val="21"/>
              </w:rPr>
              <w:t>注：须提供合同</w:t>
            </w:r>
            <w:r>
              <w:rPr>
                <w:rFonts w:hint="eastAsia" w:ascii="宋体" w:hAnsi="宋体" w:eastAsia="宋体" w:cs="宋体"/>
                <w:b/>
                <w:sz w:val="21"/>
                <w:szCs w:val="21"/>
                <w:lang w:val="en-US" w:eastAsia="zh-CN"/>
              </w:rPr>
              <w:t>关键页</w:t>
            </w:r>
            <w:r>
              <w:rPr>
                <w:rFonts w:hint="eastAsia" w:ascii="宋体" w:hAnsi="宋体" w:eastAsia="宋体" w:cs="宋体"/>
                <w:b/>
                <w:sz w:val="21"/>
                <w:szCs w:val="21"/>
              </w:rPr>
              <w:t>复印件，至少包括合同的甲乙双方、合同详细标的和双方签章及生效时间。不符合上述要求或未按要求提供有效证明文件的业绩在评审时将不予承认。</w:t>
            </w:r>
          </w:p>
          <w:p w14:paraId="125B70F3">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Cs/>
                <w:sz w:val="21"/>
                <w:szCs w:val="21"/>
              </w:rPr>
            </w:pPr>
            <w:r>
              <w:rPr>
                <w:rFonts w:hint="eastAsia" w:ascii="宋体" w:hAnsi="宋体" w:eastAsia="宋体" w:cs="宋体"/>
                <w:b/>
                <w:sz w:val="21"/>
                <w:szCs w:val="21"/>
              </w:rPr>
              <w:t>如合同中无法体现项目类型、时间等内容，须另附业主证明等其他相关证明材料作为辅证，否则可能不予认可。</w:t>
            </w:r>
          </w:p>
        </w:tc>
      </w:tr>
      <w:tr w14:paraId="1455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76" w:type="pct"/>
            <w:vAlign w:val="center"/>
          </w:tcPr>
          <w:p w14:paraId="7F3F0232">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3</w:t>
            </w:r>
          </w:p>
        </w:tc>
        <w:tc>
          <w:tcPr>
            <w:tcW w:w="543" w:type="pct"/>
            <w:vAlign w:val="center"/>
          </w:tcPr>
          <w:p w14:paraId="1461CA9D">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项目负责人</w:t>
            </w:r>
          </w:p>
        </w:tc>
        <w:tc>
          <w:tcPr>
            <w:tcW w:w="382" w:type="pct"/>
            <w:vAlign w:val="center"/>
          </w:tcPr>
          <w:p w14:paraId="74A7D989">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14</w:t>
            </w:r>
          </w:p>
        </w:tc>
        <w:tc>
          <w:tcPr>
            <w:tcW w:w="3798" w:type="pct"/>
            <w:vAlign w:val="center"/>
          </w:tcPr>
          <w:p w14:paraId="2781149E">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1.项目负责人能力：</w:t>
            </w:r>
          </w:p>
          <w:p w14:paraId="11AB959F">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具备工程类副高级及以上职称的，得4分；具备工程类中级相关职称的，得2分；具备工程类初级职称或未提供不得分。</w:t>
            </w:r>
          </w:p>
          <w:p w14:paraId="142BE477">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2.项目负责人业绩：</w:t>
            </w:r>
          </w:p>
          <w:p w14:paraId="03804323">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项目负责人近5年（</w:t>
            </w:r>
            <w:r>
              <w:rPr>
                <w:rFonts w:hint="eastAsia" w:ascii="宋体" w:hAnsi="宋体" w:eastAsia="宋体" w:cs="宋体"/>
                <w:bCs/>
                <w:sz w:val="21"/>
                <w:szCs w:val="21"/>
                <w:lang w:val="en-US" w:eastAsia="zh-CN"/>
              </w:rPr>
              <w:t>2021</w:t>
            </w:r>
            <w:r>
              <w:rPr>
                <w:rFonts w:hint="eastAsia" w:ascii="宋体" w:hAnsi="宋体" w:eastAsia="宋体" w:cs="宋体"/>
                <w:bCs/>
                <w:sz w:val="21"/>
                <w:szCs w:val="21"/>
              </w:rPr>
              <w:t>年</w:t>
            </w:r>
            <w:r>
              <w:rPr>
                <w:rFonts w:hint="eastAsia" w:ascii="宋体" w:hAnsi="宋体" w:eastAsia="宋体" w:cs="宋体"/>
                <w:bCs/>
                <w:sz w:val="21"/>
                <w:szCs w:val="21"/>
                <w:lang w:val="en-US" w:eastAsia="zh-CN"/>
              </w:rPr>
              <w:t>9</w:t>
            </w:r>
            <w:r>
              <w:rPr>
                <w:rFonts w:hint="eastAsia" w:ascii="宋体" w:hAnsi="宋体" w:eastAsia="宋体" w:cs="宋体"/>
                <w:bCs/>
                <w:sz w:val="21"/>
                <w:szCs w:val="21"/>
              </w:rPr>
              <w:t>月</w:t>
            </w:r>
            <w:r>
              <w:rPr>
                <w:rFonts w:hint="eastAsia" w:ascii="宋体" w:hAnsi="宋体" w:eastAsia="宋体" w:cs="宋体"/>
                <w:bCs/>
                <w:sz w:val="21"/>
                <w:szCs w:val="21"/>
                <w:lang w:val="en-US" w:eastAsia="zh-CN"/>
              </w:rPr>
              <w:t>1</w:t>
            </w:r>
            <w:r>
              <w:rPr>
                <w:rFonts w:hint="eastAsia" w:ascii="宋体" w:hAnsi="宋体" w:eastAsia="宋体" w:cs="宋体"/>
                <w:bCs/>
                <w:sz w:val="21"/>
                <w:szCs w:val="21"/>
              </w:rPr>
              <w:t>日起</w:t>
            </w:r>
            <w:r>
              <w:rPr>
                <w:rFonts w:hint="eastAsia" w:ascii="宋体" w:hAnsi="宋体" w:eastAsia="宋体" w:cs="宋体"/>
                <w:bCs/>
                <w:sz w:val="21"/>
                <w:szCs w:val="21"/>
                <w:lang w:val="en-US" w:eastAsia="zh-CN"/>
              </w:rPr>
              <w:t>至投标截止日止，以合同签订日期为准</w:t>
            </w:r>
            <w:r>
              <w:rPr>
                <w:rFonts w:hint="eastAsia" w:ascii="宋体" w:hAnsi="宋体" w:eastAsia="宋体" w:cs="宋体"/>
                <w:b w:val="0"/>
                <w:bCs/>
                <w:sz w:val="21"/>
                <w:szCs w:val="21"/>
                <w:lang w:val="en-US" w:eastAsia="zh-CN"/>
              </w:rPr>
              <w:t>）承担过同类房屋安全检测、鉴定服务项目业绩，每提供1份得2分，最多得10分。</w:t>
            </w:r>
          </w:p>
          <w:p w14:paraId="6D409126">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注：1.需提供项目负责人的职称证书复印件，并加盖投标人公章。</w:t>
            </w:r>
          </w:p>
          <w:p w14:paraId="1D975853">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需提供项目负责人的业绩证明材料并加盖投标人公章。业绩证明材料可为同类项目合同关键页的复印件（应能体现项目负责人参与了该项目）或同类项目的检测报告关键页的复印件（应有项目负责人的名字或签名）或项目中标公示或业主证明材料（应有项目负责人的名字，加盖业主公章）。</w:t>
            </w:r>
          </w:p>
        </w:tc>
      </w:tr>
      <w:tr w14:paraId="452F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vAlign w:val="center"/>
          </w:tcPr>
          <w:p w14:paraId="7AEE16B0">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
                <w:bCs w:val="0"/>
                <w:sz w:val="21"/>
                <w:szCs w:val="21"/>
                <w:lang w:val="en-US" w:eastAsia="zh-CN"/>
              </w:rPr>
            </w:pPr>
            <w:r>
              <w:rPr>
                <w:rFonts w:hint="eastAsia" w:ascii="宋体" w:hAnsi="宋体" w:eastAsia="宋体" w:cs="宋体"/>
                <w:b/>
                <w:sz w:val="21"/>
                <w:szCs w:val="21"/>
                <w:lang w:val="en-US" w:eastAsia="zh-CN"/>
              </w:rPr>
              <w:t>技术部分</w:t>
            </w:r>
          </w:p>
        </w:tc>
      </w:tr>
      <w:tr w14:paraId="5F0A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276" w:type="pct"/>
            <w:vAlign w:val="center"/>
          </w:tcPr>
          <w:p w14:paraId="278A7DE6">
            <w:pPr>
              <w:keepNext w:val="0"/>
              <w:keepLines w:val="0"/>
              <w:pageBreakBefore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4</w:t>
            </w:r>
          </w:p>
        </w:tc>
        <w:tc>
          <w:tcPr>
            <w:tcW w:w="543" w:type="pct"/>
            <w:vAlign w:val="center"/>
          </w:tcPr>
          <w:p w14:paraId="3ADBFD66">
            <w:pPr>
              <w:keepNext w:val="0"/>
              <w:keepLines w:val="0"/>
              <w:pageBreakBefore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检测鉴定服务方案</w:t>
            </w:r>
          </w:p>
        </w:tc>
        <w:tc>
          <w:tcPr>
            <w:tcW w:w="382" w:type="pct"/>
            <w:vAlign w:val="center"/>
          </w:tcPr>
          <w:p w14:paraId="172D0398">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3798" w:type="pct"/>
            <w:vAlign w:val="center"/>
          </w:tcPr>
          <w:p w14:paraId="3101DD70">
            <w:pPr>
              <w:keepNext w:val="0"/>
              <w:keepLines w:val="0"/>
              <w:pageBreakBefore w:val="0"/>
              <w:widowControl/>
              <w:numPr>
                <w:ilvl w:val="0"/>
                <w:numId w:val="0"/>
              </w:numPr>
              <w:tabs>
                <w:tab w:val="left" w:pos="210"/>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投标人需</w:t>
            </w:r>
            <w:r>
              <w:rPr>
                <w:rFonts w:hint="eastAsia" w:ascii="宋体" w:hAnsi="宋体" w:eastAsia="宋体" w:cs="宋体"/>
                <w:b w:val="0"/>
                <w:bCs/>
                <w:color w:val="auto"/>
                <w:sz w:val="21"/>
                <w:szCs w:val="21"/>
                <w:highlight w:val="none"/>
              </w:rPr>
              <w:t>根据项目需求制定完整的检测鉴定服务方案</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包括但不限于</w:t>
            </w:r>
            <w:r>
              <w:rPr>
                <w:rFonts w:hint="eastAsia" w:ascii="宋体" w:hAnsi="宋体" w:eastAsia="宋体" w:cs="宋体"/>
                <w:b w:val="0"/>
                <w:bCs/>
                <w:color w:val="auto"/>
                <w:sz w:val="21"/>
                <w:szCs w:val="21"/>
                <w:highlight w:val="none"/>
              </w:rPr>
              <w:t>房屋安全检测、结构复核、荷载验算、抗震鉴定、成果汇总及报告编制全流程方案：</w:t>
            </w:r>
          </w:p>
          <w:p w14:paraId="4E8E88D1">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1）方案内容完整、详细、可操作性强，阐述的内容具体、透彻、针对性强，能结合采购人实际需求制定方案的，视为完全符合，得</w:t>
            </w:r>
            <w:r>
              <w:rPr>
                <w:rFonts w:hint="eastAsia" w:ascii="宋体" w:hAnsi="宋体" w:eastAsia="宋体" w:cs="宋体"/>
                <w:b w:val="0"/>
                <w:bCs/>
                <w:color w:val="auto"/>
                <w:sz w:val="21"/>
                <w:szCs w:val="21"/>
                <w:highlight w:val="none"/>
                <w:lang w:val="en-US" w:eastAsia="zh-CN"/>
              </w:rPr>
              <w:t>15</w:t>
            </w:r>
            <w:r>
              <w:rPr>
                <w:rFonts w:hint="eastAsia" w:ascii="宋体" w:hAnsi="宋体" w:eastAsia="宋体" w:cs="宋体"/>
                <w:b w:val="0"/>
                <w:bCs/>
                <w:color w:val="auto"/>
                <w:sz w:val="21"/>
                <w:szCs w:val="21"/>
                <w:highlight w:val="none"/>
              </w:rPr>
              <w:t>分；</w:t>
            </w:r>
          </w:p>
          <w:p w14:paraId="501F7D0D">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方案比较完整，对各项内容的表述较详细，具备可操作性，流程较完善，针对性较强，可以满足采购需求，视为总体符合，得</w:t>
            </w:r>
            <w:r>
              <w:rPr>
                <w:rFonts w:hint="eastAsia" w:ascii="宋体" w:hAnsi="宋体" w:eastAsia="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rPr>
              <w:t>分；</w:t>
            </w:r>
          </w:p>
          <w:p w14:paraId="25617CF6">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方案所包含的要点齐全，内容与要点相符，但内容相对简略的，视为基本符合，得</w:t>
            </w: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分；</w:t>
            </w:r>
          </w:p>
          <w:p w14:paraId="59D90002">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方案所包含的要点有缺漏或仅笼统描述无具体措施的，视为部分符合，得</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分；</w:t>
            </w:r>
          </w:p>
          <w:p w14:paraId="3ED9EE81">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方案内容不能满足采购需求，不合理不可行，或未提供该方案，视为不符合，得0分。</w:t>
            </w:r>
          </w:p>
        </w:tc>
      </w:tr>
      <w:tr w14:paraId="1461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276" w:type="pct"/>
            <w:shd w:val="clear" w:color="auto" w:fill="auto"/>
            <w:vAlign w:val="center"/>
          </w:tcPr>
          <w:p w14:paraId="4844CC85">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5</w:t>
            </w:r>
          </w:p>
        </w:tc>
        <w:tc>
          <w:tcPr>
            <w:tcW w:w="543" w:type="pct"/>
            <w:shd w:val="clear" w:color="auto" w:fill="auto"/>
            <w:vAlign w:val="center"/>
          </w:tcPr>
          <w:p w14:paraId="59C50309">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人员配备方案</w:t>
            </w:r>
          </w:p>
        </w:tc>
        <w:tc>
          <w:tcPr>
            <w:tcW w:w="382" w:type="pct"/>
            <w:shd w:val="clear" w:color="auto" w:fill="auto"/>
            <w:vAlign w:val="center"/>
          </w:tcPr>
          <w:p w14:paraId="261F12BF">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10</w:t>
            </w:r>
          </w:p>
        </w:tc>
        <w:tc>
          <w:tcPr>
            <w:tcW w:w="3798" w:type="pct"/>
            <w:shd w:val="clear" w:color="auto" w:fill="auto"/>
            <w:vAlign w:val="center"/>
          </w:tcPr>
          <w:p w14:paraId="30450E9C">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i w:val="0"/>
                <w:iCs w:val="0"/>
                <w:smallCaps w:val="0"/>
                <w:color w:val="auto"/>
                <w:sz w:val="21"/>
                <w:szCs w:val="21"/>
                <w:lang w:val="en-US" w:eastAsia="zh-CN"/>
              </w:rPr>
            </w:pPr>
            <w:r>
              <w:rPr>
                <w:rFonts w:hint="eastAsia" w:ascii="宋体" w:hAnsi="宋体" w:eastAsia="宋体" w:cs="宋体"/>
                <w:b w:val="0"/>
                <w:bCs w:val="0"/>
                <w:i w:val="0"/>
                <w:iCs w:val="0"/>
                <w:smallCaps w:val="0"/>
                <w:color w:val="auto"/>
                <w:sz w:val="21"/>
                <w:szCs w:val="21"/>
                <w:lang w:val="en-US" w:eastAsia="zh-CN"/>
              </w:rPr>
              <w:t>投标人需根据项目需求配备服务团队，包括但不限于前期准备阶段、检测鉴定阶段及售后服务阶段的人员配备的专业、数量、经验等方面（项目负责人除外）：</w:t>
            </w:r>
          </w:p>
          <w:p w14:paraId="4B6EF65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i w:val="0"/>
                <w:iCs w:val="0"/>
                <w:smallCaps w:val="0"/>
                <w:color w:val="auto"/>
                <w:kern w:val="0"/>
                <w:sz w:val="21"/>
                <w:szCs w:val="21"/>
                <w:lang w:eastAsia="en-US"/>
              </w:rPr>
            </w:pPr>
            <w:r>
              <w:rPr>
                <w:rFonts w:hint="eastAsia" w:ascii="宋体" w:hAnsi="宋体" w:eastAsia="宋体" w:cs="宋体"/>
                <w:b w:val="0"/>
                <w:bCs w:val="0"/>
                <w:i w:val="0"/>
                <w:iCs w:val="0"/>
                <w:smallCaps w:val="0"/>
                <w:color w:val="auto"/>
                <w:kern w:val="0"/>
                <w:sz w:val="21"/>
                <w:szCs w:val="21"/>
                <w:lang w:val="en-US" w:eastAsia="zh-CN"/>
              </w:rPr>
              <w:t>1）</w:t>
            </w:r>
            <w:r>
              <w:rPr>
                <w:rFonts w:hint="eastAsia" w:ascii="宋体" w:hAnsi="宋体" w:eastAsia="宋体" w:cs="宋体"/>
                <w:b w:val="0"/>
                <w:bCs w:val="0"/>
                <w:i w:val="0"/>
                <w:iCs w:val="0"/>
                <w:smallCaps w:val="0"/>
                <w:color w:val="auto"/>
                <w:kern w:val="0"/>
                <w:sz w:val="21"/>
                <w:szCs w:val="21"/>
                <w:lang w:eastAsia="en-US"/>
              </w:rPr>
              <w:t>人员配置方案具备科学完整性，能够按照</w:t>
            </w:r>
            <w:r>
              <w:rPr>
                <w:rFonts w:hint="eastAsia" w:ascii="宋体" w:hAnsi="宋体" w:eastAsia="宋体" w:cs="宋体"/>
                <w:b w:val="0"/>
                <w:bCs w:val="0"/>
                <w:i w:val="0"/>
                <w:iCs w:val="0"/>
                <w:smallCaps w:val="0"/>
                <w:color w:val="auto"/>
                <w:kern w:val="0"/>
                <w:sz w:val="21"/>
                <w:szCs w:val="21"/>
                <w:lang w:val="en-US" w:eastAsia="zh-CN"/>
              </w:rPr>
              <w:t>采购需求</w:t>
            </w:r>
            <w:r>
              <w:rPr>
                <w:rFonts w:hint="eastAsia" w:ascii="宋体" w:hAnsi="宋体" w:eastAsia="宋体" w:cs="宋体"/>
                <w:b w:val="0"/>
                <w:bCs w:val="0"/>
                <w:i w:val="0"/>
                <w:iCs w:val="0"/>
                <w:smallCaps w:val="0"/>
                <w:color w:val="auto"/>
                <w:kern w:val="0"/>
                <w:sz w:val="21"/>
                <w:szCs w:val="21"/>
                <w:lang w:eastAsia="en-US"/>
              </w:rPr>
              <w:t>有针对性的配置方案，专业工种</w:t>
            </w:r>
            <w:r>
              <w:rPr>
                <w:rFonts w:hint="eastAsia" w:ascii="宋体" w:hAnsi="宋体" w:eastAsia="宋体" w:cs="宋体"/>
                <w:b w:val="0"/>
                <w:bCs w:val="0"/>
                <w:i w:val="0"/>
                <w:iCs w:val="0"/>
                <w:smallCaps w:val="0"/>
                <w:color w:val="auto"/>
                <w:kern w:val="0"/>
                <w:sz w:val="21"/>
                <w:szCs w:val="21"/>
                <w:lang w:val="en-US" w:eastAsia="zh-CN"/>
              </w:rPr>
              <w:t>完全</w:t>
            </w:r>
            <w:r>
              <w:rPr>
                <w:rFonts w:hint="eastAsia" w:ascii="宋体" w:hAnsi="宋体" w:eastAsia="宋体" w:cs="宋体"/>
                <w:b w:val="0"/>
                <w:bCs w:val="0"/>
                <w:i w:val="0"/>
                <w:iCs w:val="0"/>
                <w:smallCaps w:val="0"/>
                <w:color w:val="auto"/>
                <w:kern w:val="0"/>
                <w:sz w:val="21"/>
                <w:szCs w:val="21"/>
                <w:lang w:eastAsia="en-US"/>
              </w:rPr>
              <w:t>配套，</w:t>
            </w:r>
            <w:r>
              <w:rPr>
                <w:rFonts w:hint="eastAsia" w:ascii="宋体" w:hAnsi="宋体" w:eastAsia="宋体" w:cs="宋体"/>
                <w:b w:val="0"/>
                <w:bCs w:val="0"/>
                <w:i w:val="0"/>
                <w:iCs w:val="0"/>
                <w:smallCaps w:val="0"/>
                <w:color w:val="auto"/>
                <w:kern w:val="0"/>
                <w:sz w:val="21"/>
                <w:szCs w:val="21"/>
                <w:lang w:val="en-US" w:eastAsia="zh-CN"/>
              </w:rPr>
              <w:t>岗位分工明确，</w:t>
            </w:r>
            <w:r>
              <w:rPr>
                <w:rFonts w:hint="eastAsia" w:ascii="宋体" w:hAnsi="宋体" w:eastAsia="宋体" w:cs="宋体"/>
                <w:b w:val="0"/>
                <w:bCs w:val="0"/>
                <w:i w:val="0"/>
                <w:iCs w:val="0"/>
                <w:smallCaps w:val="0"/>
                <w:color w:val="auto"/>
                <w:kern w:val="0"/>
                <w:sz w:val="21"/>
                <w:szCs w:val="21"/>
                <w:lang w:eastAsia="en-US"/>
              </w:rPr>
              <w:t>可以充分满足项目要求，视为完全符合，得</w:t>
            </w:r>
            <w:r>
              <w:rPr>
                <w:rFonts w:hint="eastAsia" w:ascii="宋体" w:hAnsi="宋体" w:eastAsia="宋体" w:cs="宋体"/>
                <w:b w:val="0"/>
                <w:bCs w:val="0"/>
                <w:i w:val="0"/>
                <w:iCs w:val="0"/>
                <w:smallCaps w:val="0"/>
                <w:color w:val="auto"/>
                <w:kern w:val="0"/>
                <w:sz w:val="21"/>
                <w:szCs w:val="21"/>
                <w:lang w:val="en-US" w:eastAsia="zh-CN"/>
              </w:rPr>
              <w:t>10</w:t>
            </w:r>
            <w:r>
              <w:rPr>
                <w:rFonts w:hint="eastAsia" w:ascii="宋体" w:hAnsi="宋体" w:eastAsia="宋体" w:cs="宋体"/>
                <w:b w:val="0"/>
                <w:bCs w:val="0"/>
                <w:i w:val="0"/>
                <w:iCs w:val="0"/>
                <w:smallCaps w:val="0"/>
                <w:color w:val="auto"/>
                <w:kern w:val="0"/>
                <w:sz w:val="21"/>
                <w:szCs w:val="21"/>
                <w:lang w:eastAsia="en-US"/>
              </w:rPr>
              <w:t>分；</w:t>
            </w:r>
          </w:p>
          <w:p w14:paraId="34945D6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i w:val="0"/>
                <w:iCs w:val="0"/>
                <w:smallCaps w:val="0"/>
                <w:color w:val="auto"/>
                <w:kern w:val="0"/>
                <w:sz w:val="21"/>
                <w:szCs w:val="21"/>
                <w:lang w:eastAsia="en-US"/>
              </w:rPr>
            </w:pPr>
            <w:r>
              <w:rPr>
                <w:rFonts w:hint="eastAsia" w:ascii="宋体" w:hAnsi="宋体" w:cs="宋体"/>
                <w:b w:val="0"/>
                <w:bCs w:val="0"/>
                <w:i w:val="0"/>
                <w:iCs w:val="0"/>
                <w:smallCaps w:val="0"/>
                <w:color w:val="auto"/>
                <w:kern w:val="0"/>
                <w:sz w:val="21"/>
                <w:szCs w:val="21"/>
                <w:lang w:val="en-US" w:eastAsia="zh-CN"/>
              </w:rPr>
              <w:t>2</w:t>
            </w:r>
            <w:r>
              <w:rPr>
                <w:rFonts w:hint="eastAsia" w:ascii="宋体" w:hAnsi="宋体" w:eastAsia="宋体" w:cs="宋体"/>
                <w:b w:val="0"/>
                <w:bCs w:val="0"/>
                <w:i w:val="0"/>
                <w:iCs w:val="0"/>
                <w:smallCaps w:val="0"/>
                <w:color w:val="auto"/>
                <w:kern w:val="0"/>
                <w:sz w:val="21"/>
                <w:szCs w:val="21"/>
                <w:lang w:val="en-US" w:eastAsia="zh-CN"/>
              </w:rPr>
              <w:t>）</w:t>
            </w:r>
            <w:r>
              <w:rPr>
                <w:rFonts w:hint="eastAsia" w:ascii="宋体" w:hAnsi="宋体" w:eastAsia="宋体" w:cs="宋体"/>
                <w:b w:val="0"/>
                <w:bCs w:val="0"/>
                <w:i w:val="0"/>
                <w:iCs w:val="0"/>
                <w:smallCaps w:val="0"/>
                <w:color w:val="auto"/>
                <w:kern w:val="0"/>
                <w:sz w:val="21"/>
                <w:szCs w:val="21"/>
                <w:lang w:eastAsia="en-US"/>
              </w:rPr>
              <w:t>人员配置方案</w:t>
            </w:r>
            <w:r>
              <w:rPr>
                <w:rFonts w:hint="eastAsia" w:ascii="宋体" w:hAnsi="宋体" w:cs="宋体"/>
                <w:b w:val="0"/>
                <w:bCs w:val="0"/>
                <w:i w:val="0"/>
                <w:iCs w:val="0"/>
                <w:smallCaps w:val="0"/>
                <w:color w:val="auto"/>
                <w:kern w:val="0"/>
                <w:sz w:val="21"/>
                <w:szCs w:val="21"/>
                <w:lang w:val="en-US" w:eastAsia="zh-CN"/>
              </w:rPr>
              <w:t>比较科学完整</w:t>
            </w:r>
            <w:r>
              <w:rPr>
                <w:rFonts w:hint="eastAsia" w:ascii="宋体" w:hAnsi="宋体" w:eastAsia="宋体" w:cs="宋体"/>
                <w:b w:val="0"/>
                <w:bCs w:val="0"/>
                <w:i w:val="0"/>
                <w:iCs w:val="0"/>
                <w:smallCaps w:val="0"/>
                <w:color w:val="auto"/>
                <w:kern w:val="0"/>
                <w:sz w:val="21"/>
                <w:szCs w:val="21"/>
                <w:lang w:eastAsia="en-US"/>
              </w:rPr>
              <w:t>，按照</w:t>
            </w:r>
            <w:r>
              <w:rPr>
                <w:rFonts w:hint="eastAsia" w:ascii="宋体" w:hAnsi="宋体" w:eastAsia="宋体" w:cs="宋体"/>
                <w:b w:val="0"/>
                <w:bCs w:val="0"/>
                <w:i w:val="0"/>
                <w:iCs w:val="0"/>
                <w:smallCaps w:val="0"/>
                <w:color w:val="auto"/>
                <w:kern w:val="0"/>
                <w:sz w:val="21"/>
                <w:szCs w:val="21"/>
                <w:lang w:val="en-US" w:eastAsia="zh-CN"/>
              </w:rPr>
              <w:t>采购需求</w:t>
            </w:r>
            <w:r>
              <w:rPr>
                <w:rFonts w:hint="eastAsia" w:ascii="宋体" w:hAnsi="宋体" w:eastAsia="宋体" w:cs="宋体"/>
                <w:b w:val="0"/>
                <w:bCs w:val="0"/>
                <w:i w:val="0"/>
                <w:iCs w:val="0"/>
                <w:smallCaps w:val="0"/>
                <w:color w:val="auto"/>
                <w:kern w:val="0"/>
                <w:sz w:val="21"/>
                <w:szCs w:val="21"/>
                <w:lang w:eastAsia="en-US"/>
              </w:rPr>
              <w:t>有</w:t>
            </w:r>
            <w:r>
              <w:rPr>
                <w:rFonts w:hint="eastAsia" w:ascii="宋体" w:hAnsi="宋体" w:cs="宋体"/>
                <w:b w:val="0"/>
                <w:bCs w:val="0"/>
                <w:i w:val="0"/>
                <w:iCs w:val="0"/>
                <w:smallCaps w:val="0"/>
                <w:color w:val="auto"/>
                <w:kern w:val="0"/>
                <w:sz w:val="21"/>
                <w:szCs w:val="21"/>
                <w:lang w:val="en-US" w:eastAsia="zh-CN"/>
              </w:rPr>
              <w:t>较强的针对性</w:t>
            </w:r>
            <w:r>
              <w:rPr>
                <w:rFonts w:hint="eastAsia" w:ascii="宋体" w:hAnsi="宋体" w:eastAsia="宋体" w:cs="宋体"/>
                <w:b w:val="0"/>
                <w:bCs w:val="0"/>
                <w:i w:val="0"/>
                <w:iCs w:val="0"/>
                <w:smallCaps w:val="0"/>
                <w:color w:val="auto"/>
                <w:kern w:val="0"/>
                <w:sz w:val="21"/>
                <w:szCs w:val="21"/>
                <w:lang w:eastAsia="en-US"/>
              </w:rPr>
              <w:t>，专业工种配套，</w:t>
            </w:r>
            <w:r>
              <w:rPr>
                <w:rFonts w:hint="eastAsia" w:ascii="宋体" w:hAnsi="宋体" w:eastAsia="宋体" w:cs="宋体"/>
                <w:b w:val="0"/>
                <w:bCs w:val="0"/>
                <w:i w:val="0"/>
                <w:iCs w:val="0"/>
                <w:smallCaps w:val="0"/>
                <w:color w:val="auto"/>
                <w:kern w:val="0"/>
                <w:sz w:val="21"/>
                <w:szCs w:val="21"/>
                <w:lang w:val="en-US" w:eastAsia="zh-CN"/>
              </w:rPr>
              <w:t>岗位分工</w:t>
            </w:r>
            <w:r>
              <w:rPr>
                <w:rFonts w:hint="eastAsia" w:ascii="宋体" w:hAnsi="宋体" w:cs="宋体"/>
                <w:b w:val="0"/>
                <w:bCs w:val="0"/>
                <w:i w:val="0"/>
                <w:iCs w:val="0"/>
                <w:smallCaps w:val="0"/>
                <w:color w:val="auto"/>
                <w:kern w:val="0"/>
                <w:sz w:val="21"/>
                <w:szCs w:val="21"/>
                <w:lang w:val="en-US" w:eastAsia="zh-CN"/>
              </w:rPr>
              <w:t>较</w:t>
            </w:r>
            <w:r>
              <w:rPr>
                <w:rFonts w:hint="eastAsia" w:ascii="宋体" w:hAnsi="宋体" w:eastAsia="宋体" w:cs="宋体"/>
                <w:b w:val="0"/>
                <w:bCs w:val="0"/>
                <w:i w:val="0"/>
                <w:iCs w:val="0"/>
                <w:smallCaps w:val="0"/>
                <w:color w:val="auto"/>
                <w:kern w:val="0"/>
                <w:sz w:val="21"/>
                <w:szCs w:val="21"/>
                <w:lang w:val="en-US" w:eastAsia="zh-CN"/>
              </w:rPr>
              <w:t>明确，</w:t>
            </w:r>
            <w:r>
              <w:rPr>
                <w:rFonts w:hint="eastAsia" w:ascii="宋体" w:hAnsi="宋体" w:eastAsia="宋体" w:cs="宋体"/>
                <w:b w:val="0"/>
                <w:bCs w:val="0"/>
                <w:i w:val="0"/>
                <w:iCs w:val="0"/>
                <w:smallCaps w:val="0"/>
                <w:color w:val="auto"/>
                <w:kern w:val="0"/>
                <w:sz w:val="21"/>
                <w:szCs w:val="21"/>
                <w:lang w:eastAsia="en-US"/>
              </w:rPr>
              <w:t>可以满足项目要求，视为</w:t>
            </w:r>
            <w:r>
              <w:rPr>
                <w:rFonts w:hint="eastAsia" w:ascii="宋体" w:hAnsi="宋体" w:cs="宋体"/>
                <w:b w:val="0"/>
                <w:bCs w:val="0"/>
                <w:i w:val="0"/>
                <w:iCs w:val="0"/>
                <w:smallCaps w:val="0"/>
                <w:color w:val="auto"/>
                <w:kern w:val="0"/>
                <w:sz w:val="21"/>
                <w:szCs w:val="21"/>
                <w:lang w:val="en-US" w:eastAsia="zh-CN"/>
              </w:rPr>
              <w:t>总体</w:t>
            </w:r>
            <w:r>
              <w:rPr>
                <w:rFonts w:hint="eastAsia" w:ascii="宋体" w:hAnsi="宋体" w:eastAsia="宋体" w:cs="宋体"/>
                <w:b w:val="0"/>
                <w:bCs w:val="0"/>
                <w:i w:val="0"/>
                <w:iCs w:val="0"/>
                <w:smallCaps w:val="0"/>
                <w:color w:val="auto"/>
                <w:kern w:val="0"/>
                <w:sz w:val="21"/>
                <w:szCs w:val="21"/>
                <w:lang w:eastAsia="en-US"/>
              </w:rPr>
              <w:t>符合，得</w:t>
            </w:r>
            <w:r>
              <w:rPr>
                <w:rFonts w:hint="eastAsia" w:ascii="宋体" w:hAnsi="宋体" w:cs="宋体"/>
                <w:b w:val="0"/>
                <w:bCs w:val="0"/>
                <w:i w:val="0"/>
                <w:iCs w:val="0"/>
                <w:smallCaps w:val="0"/>
                <w:color w:val="auto"/>
                <w:kern w:val="0"/>
                <w:sz w:val="21"/>
                <w:szCs w:val="21"/>
                <w:lang w:val="en-US" w:eastAsia="zh-CN"/>
              </w:rPr>
              <w:t>7</w:t>
            </w:r>
            <w:r>
              <w:rPr>
                <w:rFonts w:hint="eastAsia" w:ascii="宋体" w:hAnsi="宋体" w:eastAsia="宋体" w:cs="宋体"/>
                <w:b w:val="0"/>
                <w:bCs w:val="0"/>
                <w:i w:val="0"/>
                <w:iCs w:val="0"/>
                <w:smallCaps w:val="0"/>
                <w:color w:val="auto"/>
                <w:kern w:val="0"/>
                <w:sz w:val="21"/>
                <w:szCs w:val="21"/>
                <w:lang w:eastAsia="en-US"/>
              </w:rPr>
              <w:t>分；</w:t>
            </w:r>
          </w:p>
          <w:p w14:paraId="4F87D96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i w:val="0"/>
                <w:iCs w:val="0"/>
                <w:smallCaps w:val="0"/>
                <w:color w:val="auto"/>
                <w:kern w:val="0"/>
                <w:sz w:val="21"/>
                <w:szCs w:val="21"/>
                <w:lang w:eastAsia="en-US"/>
              </w:rPr>
            </w:pPr>
            <w:r>
              <w:rPr>
                <w:rFonts w:hint="eastAsia" w:ascii="宋体" w:hAnsi="宋体" w:eastAsia="宋体" w:cs="宋体"/>
                <w:b w:val="0"/>
                <w:bCs w:val="0"/>
                <w:i w:val="0"/>
                <w:iCs w:val="0"/>
                <w:smallCaps w:val="0"/>
                <w:color w:val="auto"/>
                <w:kern w:val="0"/>
                <w:sz w:val="21"/>
                <w:szCs w:val="21"/>
                <w:lang w:val="en-US" w:eastAsia="zh-CN"/>
              </w:rPr>
              <w:t>3）</w:t>
            </w:r>
            <w:r>
              <w:rPr>
                <w:rFonts w:hint="eastAsia" w:ascii="宋体" w:hAnsi="宋体" w:eastAsia="宋体" w:cs="宋体"/>
                <w:b w:val="0"/>
                <w:bCs w:val="0"/>
                <w:i w:val="0"/>
                <w:iCs w:val="0"/>
                <w:smallCaps w:val="0"/>
                <w:color w:val="auto"/>
                <w:kern w:val="0"/>
                <w:sz w:val="21"/>
                <w:szCs w:val="21"/>
                <w:lang w:eastAsia="en-US"/>
              </w:rPr>
              <w:t>人员配置方案</w:t>
            </w:r>
            <w:r>
              <w:rPr>
                <w:rFonts w:hint="eastAsia" w:ascii="宋体" w:hAnsi="宋体" w:eastAsia="宋体" w:cs="宋体"/>
                <w:b w:val="0"/>
                <w:bCs w:val="0"/>
                <w:i w:val="0"/>
                <w:iCs w:val="0"/>
                <w:smallCaps w:val="0"/>
                <w:color w:val="auto"/>
                <w:kern w:val="0"/>
                <w:sz w:val="21"/>
                <w:szCs w:val="21"/>
                <w:lang w:val="en-US" w:eastAsia="zh-CN"/>
              </w:rPr>
              <w:t>简单</w:t>
            </w:r>
            <w:r>
              <w:rPr>
                <w:rFonts w:hint="eastAsia" w:ascii="宋体" w:hAnsi="宋体" w:eastAsia="宋体" w:cs="宋体"/>
                <w:b w:val="0"/>
                <w:bCs w:val="0"/>
                <w:i w:val="0"/>
                <w:iCs w:val="0"/>
                <w:smallCaps w:val="0"/>
                <w:color w:val="auto"/>
                <w:kern w:val="0"/>
                <w:sz w:val="21"/>
                <w:szCs w:val="21"/>
                <w:lang w:eastAsia="en-US"/>
              </w:rPr>
              <w:t>，专业工种</w:t>
            </w:r>
            <w:r>
              <w:rPr>
                <w:rFonts w:hint="eastAsia" w:ascii="宋体" w:hAnsi="宋体" w:cs="宋体"/>
                <w:b w:val="0"/>
                <w:bCs w:val="0"/>
                <w:i w:val="0"/>
                <w:iCs w:val="0"/>
                <w:smallCaps w:val="0"/>
                <w:color w:val="auto"/>
                <w:kern w:val="0"/>
                <w:sz w:val="21"/>
                <w:szCs w:val="21"/>
                <w:lang w:val="en-US" w:eastAsia="zh-CN"/>
              </w:rPr>
              <w:t>基本</w:t>
            </w:r>
            <w:r>
              <w:rPr>
                <w:rFonts w:hint="eastAsia" w:ascii="宋体" w:hAnsi="宋体" w:eastAsia="宋体" w:cs="宋体"/>
                <w:b w:val="0"/>
                <w:bCs w:val="0"/>
                <w:i w:val="0"/>
                <w:iCs w:val="0"/>
                <w:smallCaps w:val="0"/>
                <w:color w:val="auto"/>
                <w:kern w:val="0"/>
                <w:sz w:val="21"/>
                <w:szCs w:val="21"/>
                <w:lang w:eastAsia="en-US"/>
              </w:rPr>
              <w:t>配套，</w:t>
            </w:r>
            <w:r>
              <w:rPr>
                <w:rFonts w:hint="eastAsia" w:ascii="宋体" w:hAnsi="宋体" w:eastAsia="宋体" w:cs="宋体"/>
                <w:b w:val="0"/>
                <w:bCs w:val="0"/>
                <w:i w:val="0"/>
                <w:iCs w:val="0"/>
                <w:smallCaps w:val="0"/>
                <w:color w:val="auto"/>
                <w:kern w:val="0"/>
                <w:sz w:val="21"/>
                <w:szCs w:val="21"/>
                <w:lang w:val="en-US" w:eastAsia="zh-CN"/>
              </w:rPr>
              <w:t>岗位分工</w:t>
            </w:r>
            <w:r>
              <w:rPr>
                <w:rFonts w:hint="eastAsia" w:ascii="宋体" w:hAnsi="宋体" w:cs="宋体"/>
                <w:b w:val="0"/>
                <w:bCs w:val="0"/>
                <w:i w:val="0"/>
                <w:iCs w:val="0"/>
                <w:smallCaps w:val="0"/>
                <w:color w:val="auto"/>
                <w:kern w:val="0"/>
                <w:sz w:val="21"/>
                <w:szCs w:val="21"/>
                <w:lang w:val="en-US" w:eastAsia="zh-CN"/>
              </w:rPr>
              <w:t>基本</w:t>
            </w:r>
            <w:r>
              <w:rPr>
                <w:rFonts w:hint="eastAsia" w:ascii="宋体" w:hAnsi="宋体" w:eastAsia="宋体" w:cs="宋体"/>
                <w:b w:val="0"/>
                <w:bCs w:val="0"/>
                <w:i w:val="0"/>
                <w:iCs w:val="0"/>
                <w:smallCaps w:val="0"/>
                <w:color w:val="auto"/>
                <w:kern w:val="0"/>
                <w:sz w:val="21"/>
                <w:szCs w:val="21"/>
                <w:lang w:val="en-US" w:eastAsia="zh-CN"/>
              </w:rPr>
              <w:t>明确，</w:t>
            </w:r>
            <w:r>
              <w:rPr>
                <w:rFonts w:hint="eastAsia" w:ascii="宋体" w:hAnsi="宋体" w:eastAsia="宋体" w:cs="宋体"/>
                <w:b w:val="0"/>
                <w:bCs w:val="0"/>
                <w:i w:val="0"/>
                <w:iCs w:val="0"/>
                <w:smallCaps w:val="0"/>
                <w:color w:val="auto"/>
                <w:kern w:val="0"/>
                <w:sz w:val="21"/>
                <w:szCs w:val="21"/>
                <w:lang w:eastAsia="en-US"/>
              </w:rPr>
              <w:t>基本满足项目要求，视为基本符合，得</w:t>
            </w:r>
            <w:r>
              <w:rPr>
                <w:rFonts w:hint="eastAsia" w:ascii="宋体" w:hAnsi="宋体" w:eastAsia="宋体" w:cs="宋体"/>
                <w:b w:val="0"/>
                <w:bCs w:val="0"/>
                <w:i w:val="0"/>
                <w:iCs w:val="0"/>
                <w:smallCaps w:val="0"/>
                <w:color w:val="auto"/>
                <w:kern w:val="0"/>
                <w:sz w:val="21"/>
                <w:szCs w:val="21"/>
                <w:lang w:val="en-US" w:eastAsia="zh-CN"/>
              </w:rPr>
              <w:t>4</w:t>
            </w:r>
            <w:r>
              <w:rPr>
                <w:rFonts w:hint="eastAsia" w:ascii="宋体" w:hAnsi="宋体" w:eastAsia="宋体" w:cs="宋体"/>
                <w:b w:val="0"/>
                <w:bCs w:val="0"/>
                <w:i w:val="0"/>
                <w:iCs w:val="0"/>
                <w:smallCaps w:val="0"/>
                <w:color w:val="auto"/>
                <w:kern w:val="0"/>
                <w:sz w:val="21"/>
                <w:szCs w:val="21"/>
                <w:lang w:eastAsia="en-US"/>
              </w:rPr>
              <w:t>分；</w:t>
            </w:r>
          </w:p>
          <w:p w14:paraId="37AAFEB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i w:val="0"/>
                <w:iCs w:val="0"/>
                <w:smallCaps w:val="0"/>
                <w:color w:val="auto"/>
                <w:kern w:val="0"/>
                <w:sz w:val="21"/>
                <w:szCs w:val="21"/>
                <w:lang w:eastAsia="en-US"/>
              </w:rPr>
            </w:pPr>
            <w:r>
              <w:rPr>
                <w:rFonts w:hint="eastAsia" w:ascii="宋体" w:hAnsi="宋体" w:eastAsia="宋体" w:cs="宋体"/>
                <w:b w:val="0"/>
                <w:bCs w:val="0"/>
                <w:i w:val="0"/>
                <w:iCs w:val="0"/>
                <w:smallCaps w:val="0"/>
                <w:color w:val="auto"/>
                <w:kern w:val="0"/>
                <w:sz w:val="21"/>
                <w:szCs w:val="21"/>
                <w:lang w:val="en-US" w:eastAsia="zh-CN"/>
              </w:rPr>
              <w:t>4）</w:t>
            </w:r>
            <w:r>
              <w:rPr>
                <w:rFonts w:hint="eastAsia" w:ascii="宋体" w:hAnsi="宋体" w:eastAsia="宋体" w:cs="宋体"/>
                <w:b w:val="0"/>
                <w:bCs w:val="0"/>
                <w:i w:val="0"/>
                <w:iCs w:val="0"/>
                <w:smallCaps w:val="0"/>
                <w:color w:val="auto"/>
                <w:kern w:val="0"/>
                <w:sz w:val="21"/>
                <w:szCs w:val="21"/>
                <w:lang w:eastAsia="en-US"/>
              </w:rPr>
              <w:t>人员配置方案</w:t>
            </w:r>
            <w:r>
              <w:rPr>
                <w:rFonts w:hint="eastAsia" w:ascii="宋体" w:hAnsi="宋体" w:eastAsia="宋体" w:cs="宋体"/>
                <w:b w:val="0"/>
                <w:bCs w:val="0"/>
                <w:i w:val="0"/>
                <w:iCs w:val="0"/>
                <w:smallCaps w:val="0"/>
                <w:color w:val="auto"/>
                <w:kern w:val="0"/>
                <w:sz w:val="21"/>
                <w:szCs w:val="21"/>
                <w:lang w:val="en-US" w:eastAsia="zh-CN"/>
              </w:rPr>
              <w:t>有缺漏</w:t>
            </w:r>
            <w:r>
              <w:rPr>
                <w:rFonts w:hint="eastAsia" w:ascii="宋体" w:hAnsi="宋体" w:eastAsia="宋体" w:cs="宋体"/>
                <w:b w:val="0"/>
                <w:bCs w:val="0"/>
                <w:i w:val="0"/>
                <w:iCs w:val="0"/>
                <w:smallCaps w:val="0"/>
                <w:color w:val="auto"/>
                <w:kern w:val="0"/>
                <w:sz w:val="21"/>
                <w:szCs w:val="21"/>
                <w:lang w:eastAsia="en-US"/>
              </w:rPr>
              <w:t>，专业工种配套不齐全</w:t>
            </w:r>
            <w:r>
              <w:rPr>
                <w:rFonts w:hint="eastAsia" w:ascii="宋体" w:hAnsi="宋体" w:eastAsia="宋体" w:cs="宋体"/>
                <w:b w:val="0"/>
                <w:bCs w:val="0"/>
                <w:i w:val="0"/>
                <w:iCs w:val="0"/>
                <w:smallCaps w:val="0"/>
                <w:color w:val="auto"/>
                <w:kern w:val="0"/>
                <w:sz w:val="21"/>
                <w:szCs w:val="21"/>
                <w:lang w:eastAsia="zh-CN"/>
              </w:rPr>
              <w:t>，</w:t>
            </w:r>
            <w:r>
              <w:rPr>
                <w:rFonts w:hint="eastAsia" w:ascii="宋体" w:hAnsi="宋体" w:eastAsia="宋体" w:cs="宋体"/>
                <w:b w:val="0"/>
                <w:bCs w:val="0"/>
                <w:i w:val="0"/>
                <w:iCs w:val="0"/>
                <w:smallCaps w:val="0"/>
                <w:color w:val="auto"/>
                <w:kern w:val="0"/>
                <w:sz w:val="21"/>
                <w:szCs w:val="21"/>
                <w:lang w:eastAsia="en-US"/>
              </w:rPr>
              <w:t>部分满足项目要求，视为部分符合，得</w:t>
            </w:r>
            <w:r>
              <w:rPr>
                <w:rFonts w:hint="eastAsia" w:ascii="宋体" w:hAnsi="宋体" w:eastAsia="宋体" w:cs="宋体"/>
                <w:b w:val="0"/>
                <w:bCs w:val="0"/>
                <w:i w:val="0"/>
                <w:iCs w:val="0"/>
                <w:smallCaps w:val="0"/>
                <w:color w:val="auto"/>
                <w:kern w:val="0"/>
                <w:sz w:val="21"/>
                <w:szCs w:val="21"/>
                <w:lang w:val="en-US" w:eastAsia="zh-CN"/>
              </w:rPr>
              <w:t>1</w:t>
            </w:r>
            <w:r>
              <w:rPr>
                <w:rFonts w:hint="eastAsia" w:ascii="宋体" w:hAnsi="宋体" w:eastAsia="宋体" w:cs="宋体"/>
                <w:b w:val="0"/>
                <w:bCs w:val="0"/>
                <w:i w:val="0"/>
                <w:iCs w:val="0"/>
                <w:smallCaps w:val="0"/>
                <w:color w:val="auto"/>
                <w:kern w:val="0"/>
                <w:sz w:val="21"/>
                <w:szCs w:val="21"/>
                <w:lang w:eastAsia="en-US"/>
              </w:rPr>
              <w:t>分；</w:t>
            </w:r>
          </w:p>
          <w:p w14:paraId="2E628A0E">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i w:val="0"/>
                <w:iCs w:val="0"/>
                <w:smallCaps w:val="0"/>
                <w:color w:val="auto"/>
                <w:sz w:val="21"/>
                <w:szCs w:val="21"/>
                <w:lang w:val="en-US" w:eastAsia="zh-CN"/>
              </w:rPr>
            </w:pPr>
            <w:r>
              <w:rPr>
                <w:rFonts w:hint="eastAsia" w:ascii="宋体" w:hAnsi="宋体" w:eastAsia="宋体" w:cs="宋体"/>
                <w:b w:val="0"/>
                <w:bCs w:val="0"/>
                <w:i w:val="0"/>
                <w:iCs w:val="0"/>
                <w:smallCaps w:val="0"/>
                <w:color w:val="auto"/>
                <w:kern w:val="0"/>
                <w:sz w:val="21"/>
                <w:szCs w:val="21"/>
                <w:lang w:val="en-US" w:eastAsia="zh-CN"/>
              </w:rPr>
              <w:t>5）</w:t>
            </w:r>
            <w:r>
              <w:rPr>
                <w:rFonts w:hint="eastAsia" w:ascii="宋体" w:hAnsi="宋体" w:eastAsia="宋体" w:cs="宋体"/>
                <w:b w:val="0"/>
                <w:bCs w:val="0"/>
                <w:i w:val="0"/>
                <w:iCs w:val="0"/>
                <w:smallCaps w:val="0"/>
                <w:color w:val="auto"/>
                <w:kern w:val="0"/>
                <w:sz w:val="21"/>
                <w:szCs w:val="21"/>
                <w:lang w:eastAsia="en-US"/>
              </w:rPr>
              <w:t>方案内容不能满足采购需求，不合理不可行，或未提供该方案，视为不符合，得0分。</w:t>
            </w:r>
          </w:p>
        </w:tc>
      </w:tr>
      <w:tr w14:paraId="4561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276" w:type="pct"/>
            <w:vAlign w:val="center"/>
          </w:tcPr>
          <w:p w14:paraId="38DE4831">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sz w:val="21"/>
                <w:szCs w:val="21"/>
                <w:lang w:val="en-US" w:eastAsia="zh-CN"/>
              </w:rPr>
            </w:pPr>
            <w:r>
              <w:rPr>
                <w:rFonts w:hint="eastAsia" w:ascii="宋体" w:hAnsi="宋体" w:eastAsia="宋体" w:cs="宋体"/>
                <w:bCs/>
                <w:sz w:val="21"/>
                <w:szCs w:val="21"/>
                <w:lang w:val="en-US" w:eastAsia="zh-CN"/>
              </w:rPr>
              <w:t>6</w:t>
            </w:r>
          </w:p>
        </w:tc>
        <w:tc>
          <w:tcPr>
            <w:tcW w:w="543" w:type="pct"/>
            <w:vAlign w:val="center"/>
          </w:tcPr>
          <w:p w14:paraId="392C3AD5">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进度保证措施</w:t>
            </w:r>
          </w:p>
        </w:tc>
        <w:tc>
          <w:tcPr>
            <w:tcW w:w="382" w:type="pct"/>
            <w:vAlign w:val="center"/>
          </w:tcPr>
          <w:p w14:paraId="5003DB9E">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10</w:t>
            </w:r>
          </w:p>
        </w:tc>
        <w:tc>
          <w:tcPr>
            <w:tcW w:w="3798" w:type="pct"/>
            <w:vAlign w:val="center"/>
          </w:tcPr>
          <w:p w14:paraId="6A51E864">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i w:val="0"/>
                <w:iCs w:val="0"/>
                <w:smallCaps w:val="0"/>
                <w:color w:val="auto"/>
                <w:sz w:val="21"/>
                <w:szCs w:val="21"/>
              </w:rPr>
              <w:t>投标人需根据项目需求</w:t>
            </w:r>
            <w:r>
              <w:rPr>
                <w:rFonts w:hint="eastAsia" w:ascii="宋体" w:hAnsi="宋体" w:eastAsia="宋体" w:cs="宋体"/>
                <w:b w:val="0"/>
                <w:bCs w:val="0"/>
                <w:i w:val="0"/>
                <w:iCs w:val="0"/>
                <w:smallCaps w:val="0"/>
                <w:color w:val="auto"/>
                <w:sz w:val="21"/>
                <w:szCs w:val="21"/>
                <w:lang w:val="en-US" w:eastAsia="zh-CN"/>
              </w:rPr>
              <w:t>制定进度保证措施，包括但不限于进度计划、进度控制流程及保障措施等：</w:t>
            </w:r>
          </w:p>
          <w:p w14:paraId="6C6196E1">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rPr>
              <w:t>1）方案内容完整、详细、可操作性强，阐述的内容具体、透彻、针对性强，能结合采购人实际需求制定方案的，视为完全符合，得</w:t>
            </w:r>
            <w:r>
              <w:rPr>
                <w:rFonts w:hint="eastAsia" w:ascii="宋体" w:hAnsi="宋体" w:eastAsia="宋体" w:cs="宋体"/>
                <w:b w:val="0"/>
                <w:bCs w:val="0"/>
                <w:i w:val="0"/>
                <w:iCs w:val="0"/>
                <w:smallCaps w:val="0"/>
                <w:color w:val="auto"/>
                <w:sz w:val="21"/>
                <w:szCs w:val="21"/>
                <w:lang w:val="en-US" w:eastAsia="zh-CN"/>
              </w:rPr>
              <w:t>10</w:t>
            </w:r>
            <w:r>
              <w:rPr>
                <w:rFonts w:hint="eastAsia" w:ascii="宋体" w:hAnsi="宋体" w:eastAsia="宋体" w:cs="宋体"/>
                <w:b w:val="0"/>
                <w:bCs w:val="0"/>
                <w:i w:val="0"/>
                <w:iCs w:val="0"/>
                <w:smallCaps w:val="0"/>
                <w:color w:val="auto"/>
                <w:sz w:val="21"/>
                <w:szCs w:val="21"/>
              </w:rPr>
              <w:t>分；</w:t>
            </w:r>
          </w:p>
          <w:p w14:paraId="5AF2684E">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rPr>
              <w:t>2）方案比较完整，对各项内容的表述较详细，具备可操作性，流程较完善，针对性较强，可以满足采购需求，视为总体符合，得</w:t>
            </w:r>
            <w:r>
              <w:rPr>
                <w:rFonts w:hint="eastAsia" w:ascii="宋体" w:hAnsi="宋体" w:eastAsia="宋体" w:cs="宋体"/>
                <w:b w:val="0"/>
                <w:bCs w:val="0"/>
                <w:i w:val="0"/>
                <w:iCs w:val="0"/>
                <w:smallCaps w:val="0"/>
                <w:color w:val="auto"/>
                <w:sz w:val="21"/>
                <w:szCs w:val="21"/>
                <w:lang w:val="en-US" w:eastAsia="zh-CN"/>
              </w:rPr>
              <w:t>7</w:t>
            </w:r>
            <w:r>
              <w:rPr>
                <w:rFonts w:hint="eastAsia" w:ascii="宋体" w:hAnsi="宋体" w:eastAsia="宋体" w:cs="宋体"/>
                <w:b w:val="0"/>
                <w:bCs w:val="0"/>
                <w:i w:val="0"/>
                <w:iCs w:val="0"/>
                <w:smallCaps w:val="0"/>
                <w:color w:val="auto"/>
                <w:sz w:val="21"/>
                <w:szCs w:val="21"/>
              </w:rPr>
              <w:t>分；</w:t>
            </w:r>
          </w:p>
          <w:p w14:paraId="5A3DDE34">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rPr>
              <w:t>3）方案所包含的要点齐全，内容与要点相符，但内容相对简略的，视为基本符合，得</w:t>
            </w:r>
            <w:r>
              <w:rPr>
                <w:rFonts w:hint="eastAsia" w:ascii="宋体" w:hAnsi="宋体" w:eastAsia="宋体" w:cs="宋体"/>
                <w:b w:val="0"/>
                <w:bCs w:val="0"/>
                <w:i w:val="0"/>
                <w:iCs w:val="0"/>
                <w:smallCaps w:val="0"/>
                <w:color w:val="auto"/>
                <w:sz w:val="21"/>
                <w:szCs w:val="21"/>
                <w:lang w:val="en-US" w:eastAsia="zh-CN"/>
              </w:rPr>
              <w:t>4</w:t>
            </w:r>
            <w:r>
              <w:rPr>
                <w:rFonts w:hint="eastAsia" w:ascii="宋体" w:hAnsi="宋体" w:eastAsia="宋体" w:cs="宋体"/>
                <w:b w:val="0"/>
                <w:bCs w:val="0"/>
                <w:i w:val="0"/>
                <w:iCs w:val="0"/>
                <w:smallCaps w:val="0"/>
                <w:color w:val="auto"/>
                <w:sz w:val="21"/>
                <w:szCs w:val="21"/>
              </w:rPr>
              <w:t>分；</w:t>
            </w:r>
          </w:p>
          <w:p w14:paraId="3A6674B1">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rPr>
              <w:t>4）方案所包含的要点有缺漏或仅笼统描述无具体措施的，视为部分符合，得</w:t>
            </w:r>
            <w:r>
              <w:rPr>
                <w:rFonts w:hint="eastAsia" w:ascii="宋体" w:hAnsi="宋体" w:eastAsia="宋体" w:cs="宋体"/>
                <w:b w:val="0"/>
                <w:bCs w:val="0"/>
                <w:i w:val="0"/>
                <w:iCs w:val="0"/>
                <w:smallCaps w:val="0"/>
                <w:color w:val="auto"/>
                <w:sz w:val="21"/>
                <w:szCs w:val="21"/>
                <w:lang w:val="en-US" w:eastAsia="zh-CN"/>
              </w:rPr>
              <w:t>1</w:t>
            </w:r>
            <w:r>
              <w:rPr>
                <w:rFonts w:hint="eastAsia" w:ascii="宋体" w:hAnsi="宋体" w:eastAsia="宋体" w:cs="宋体"/>
                <w:b w:val="0"/>
                <w:bCs w:val="0"/>
                <w:i w:val="0"/>
                <w:iCs w:val="0"/>
                <w:smallCaps w:val="0"/>
                <w:color w:val="auto"/>
                <w:sz w:val="21"/>
                <w:szCs w:val="21"/>
              </w:rPr>
              <w:t>分；</w:t>
            </w:r>
          </w:p>
          <w:p w14:paraId="3F44F337">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rPr>
              <w:t>5）方案内容不能满足采购需求，不合理不可行，或未提供该方案，视为不符合，得0分。</w:t>
            </w:r>
          </w:p>
        </w:tc>
      </w:tr>
      <w:tr w14:paraId="7976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276" w:type="pct"/>
            <w:vAlign w:val="center"/>
          </w:tcPr>
          <w:p w14:paraId="04E20145">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sz w:val="21"/>
                <w:szCs w:val="21"/>
                <w:lang w:val="en-US" w:eastAsia="zh-CN"/>
              </w:rPr>
            </w:pPr>
            <w:r>
              <w:rPr>
                <w:rFonts w:hint="eastAsia" w:ascii="宋体" w:hAnsi="宋体" w:eastAsia="宋体" w:cs="宋体"/>
                <w:bCs/>
                <w:sz w:val="21"/>
                <w:szCs w:val="21"/>
                <w:lang w:val="en-US" w:eastAsia="zh-CN"/>
              </w:rPr>
              <w:t>7</w:t>
            </w:r>
          </w:p>
        </w:tc>
        <w:tc>
          <w:tcPr>
            <w:tcW w:w="543" w:type="pct"/>
            <w:vAlign w:val="center"/>
          </w:tcPr>
          <w:p w14:paraId="6BE6FD1D">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质量保证措施</w:t>
            </w:r>
          </w:p>
        </w:tc>
        <w:tc>
          <w:tcPr>
            <w:tcW w:w="382" w:type="pct"/>
            <w:vAlign w:val="center"/>
          </w:tcPr>
          <w:p w14:paraId="407EA2A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15</w:t>
            </w:r>
          </w:p>
        </w:tc>
        <w:tc>
          <w:tcPr>
            <w:tcW w:w="3798" w:type="pct"/>
            <w:vAlign w:val="center"/>
          </w:tcPr>
          <w:p w14:paraId="11CB1999">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lang w:val="en-US" w:eastAsia="zh-CN"/>
              </w:rPr>
            </w:pPr>
            <w:r>
              <w:rPr>
                <w:rFonts w:hint="eastAsia" w:ascii="宋体" w:hAnsi="宋体" w:eastAsia="宋体" w:cs="宋体"/>
                <w:b w:val="0"/>
                <w:bCs w:val="0"/>
                <w:i w:val="0"/>
                <w:iCs w:val="0"/>
                <w:smallCaps w:val="0"/>
                <w:color w:val="auto"/>
                <w:sz w:val="21"/>
                <w:szCs w:val="21"/>
              </w:rPr>
              <w:t>投标人需根据项目需求</w:t>
            </w:r>
            <w:r>
              <w:rPr>
                <w:rFonts w:hint="eastAsia" w:ascii="宋体" w:hAnsi="宋体" w:eastAsia="宋体" w:cs="宋体"/>
                <w:b w:val="0"/>
                <w:bCs w:val="0"/>
                <w:i w:val="0"/>
                <w:iCs w:val="0"/>
                <w:smallCaps w:val="0"/>
                <w:color w:val="auto"/>
                <w:sz w:val="21"/>
                <w:szCs w:val="21"/>
                <w:lang w:val="en-US" w:eastAsia="zh-CN"/>
              </w:rPr>
              <w:t>制定质量保证措施，包括但不限于配合、协调工作管理措施；现场文明、环保保证措施；检测数据结果的准确性的保证措施；质量通病治理有深入的阐述，解决问题的方案等。</w:t>
            </w:r>
          </w:p>
          <w:p w14:paraId="6E1D6870">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rPr>
              <w:t>1）方案内容完整、详细、可操作性强，阐述的内容具体、透彻、针对性强，能结合采购人实际需求制定方案的，视为完全符合，得</w:t>
            </w:r>
            <w:r>
              <w:rPr>
                <w:rFonts w:hint="eastAsia" w:ascii="宋体" w:hAnsi="宋体" w:eastAsia="宋体" w:cs="宋体"/>
                <w:b w:val="0"/>
                <w:bCs w:val="0"/>
                <w:i w:val="0"/>
                <w:iCs w:val="0"/>
                <w:smallCaps w:val="0"/>
                <w:color w:val="auto"/>
                <w:sz w:val="21"/>
                <w:szCs w:val="21"/>
                <w:lang w:val="en-US" w:eastAsia="zh-CN"/>
              </w:rPr>
              <w:t>15</w:t>
            </w:r>
            <w:r>
              <w:rPr>
                <w:rFonts w:hint="eastAsia" w:ascii="宋体" w:hAnsi="宋体" w:eastAsia="宋体" w:cs="宋体"/>
                <w:b w:val="0"/>
                <w:bCs w:val="0"/>
                <w:i w:val="0"/>
                <w:iCs w:val="0"/>
                <w:smallCaps w:val="0"/>
                <w:color w:val="auto"/>
                <w:sz w:val="21"/>
                <w:szCs w:val="21"/>
              </w:rPr>
              <w:t>分；</w:t>
            </w:r>
          </w:p>
          <w:p w14:paraId="0F3AA703">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lang w:val="en-US" w:eastAsia="zh-CN"/>
              </w:rPr>
              <w:t>2）</w:t>
            </w:r>
            <w:r>
              <w:rPr>
                <w:rFonts w:hint="eastAsia" w:ascii="宋体" w:hAnsi="宋体" w:eastAsia="宋体" w:cs="宋体"/>
                <w:b w:val="0"/>
                <w:bCs w:val="0"/>
                <w:i w:val="0"/>
                <w:iCs w:val="0"/>
                <w:smallCaps w:val="0"/>
                <w:color w:val="auto"/>
                <w:sz w:val="21"/>
                <w:szCs w:val="21"/>
              </w:rPr>
              <w:t>方案比较完整，对各项内容的表述较详细，具备可操作性，流程较完善，针对性较强，可以满足采购需求，视为总体符合，得</w:t>
            </w:r>
            <w:r>
              <w:rPr>
                <w:rFonts w:hint="eastAsia" w:ascii="宋体" w:hAnsi="宋体" w:eastAsia="宋体" w:cs="宋体"/>
                <w:b w:val="0"/>
                <w:bCs w:val="0"/>
                <w:i w:val="0"/>
                <w:iCs w:val="0"/>
                <w:smallCaps w:val="0"/>
                <w:color w:val="auto"/>
                <w:sz w:val="21"/>
                <w:szCs w:val="21"/>
                <w:lang w:val="en-US" w:eastAsia="zh-CN"/>
              </w:rPr>
              <w:t>11</w:t>
            </w:r>
            <w:r>
              <w:rPr>
                <w:rFonts w:hint="eastAsia" w:ascii="宋体" w:hAnsi="宋体" w:eastAsia="宋体" w:cs="宋体"/>
                <w:b w:val="0"/>
                <w:bCs w:val="0"/>
                <w:i w:val="0"/>
                <w:iCs w:val="0"/>
                <w:smallCaps w:val="0"/>
                <w:color w:val="auto"/>
                <w:sz w:val="21"/>
                <w:szCs w:val="21"/>
              </w:rPr>
              <w:t>分；</w:t>
            </w:r>
          </w:p>
          <w:p w14:paraId="1DD9924F">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lang w:val="en-US" w:eastAsia="zh-CN"/>
              </w:rPr>
              <w:t>3）</w:t>
            </w:r>
            <w:r>
              <w:rPr>
                <w:rFonts w:hint="eastAsia" w:ascii="宋体" w:hAnsi="宋体" w:eastAsia="宋体" w:cs="宋体"/>
                <w:b w:val="0"/>
                <w:bCs w:val="0"/>
                <w:i w:val="0"/>
                <w:iCs w:val="0"/>
                <w:smallCaps w:val="0"/>
                <w:color w:val="auto"/>
                <w:sz w:val="21"/>
                <w:szCs w:val="21"/>
              </w:rPr>
              <w:t>方案所包含的要点齐全，内容与要点相符，但内容相对简略的，视为基本符合，得</w:t>
            </w:r>
            <w:r>
              <w:rPr>
                <w:rFonts w:hint="eastAsia" w:ascii="宋体" w:hAnsi="宋体" w:eastAsia="宋体" w:cs="宋体"/>
                <w:b w:val="0"/>
                <w:bCs w:val="0"/>
                <w:i w:val="0"/>
                <w:iCs w:val="0"/>
                <w:smallCaps w:val="0"/>
                <w:color w:val="auto"/>
                <w:sz w:val="21"/>
                <w:szCs w:val="21"/>
                <w:lang w:val="en-US" w:eastAsia="zh-CN"/>
              </w:rPr>
              <w:t>7</w:t>
            </w:r>
            <w:r>
              <w:rPr>
                <w:rFonts w:hint="eastAsia" w:ascii="宋体" w:hAnsi="宋体" w:eastAsia="宋体" w:cs="宋体"/>
                <w:b w:val="0"/>
                <w:bCs w:val="0"/>
                <w:i w:val="0"/>
                <w:iCs w:val="0"/>
                <w:smallCaps w:val="0"/>
                <w:color w:val="auto"/>
                <w:sz w:val="21"/>
                <w:szCs w:val="21"/>
              </w:rPr>
              <w:t>分；</w:t>
            </w:r>
          </w:p>
          <w:p w14:paraId="76376122">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lang w:val="en-US" w:eastAsia="zh-CN"/>
              </w:rPr>
              <w:t>4）</w:t>
            </w:r>
            <w:r>
              <w:rPr>
                <w:rFonts w:hint="eastAsia" w:ascii="宋体" w:hAnsi="宋体" w:eastAsia="宋体" w:cs="宋体"/>
                <w:b w:val="0"/>
                <w:bCs w:val="0"/>
                <w:i w:val="0"/>
                <w:iCs w:val="0"/>
                <w:smallCaps w:val="0"/>
                <w:color w:val="auto"/>
                <w:sz w:val="21"/>
                <w:szCs w:val="21"/>
              </w:rPr>
              <w:t>方案所包含的要点有缺漏或仅笼统描述无具体措施的，视为部分符合，得</w:t>
            </w:r>
            <w:r>
              <w:rPr>
                <w:rFonts w:hint="eastAsia" w:ascii="宋体" w:hAnsi="宋体" w:eastAsia="宋体" w:cs="宋体"/>
                <w:b w:val="0"/>
                <w:bCs w:val="0"/>
                <w:i w:val="0"/>
                <w:iCs w:val="0"/>
                <w:smallCaps w:val="0"/>
                <w:color w:val="auto"/>
                <w:sz w:val="21"/>
                <w:szCs w:val="21"/>
                <w:lang w:val="en-US" w:eastAsia="zh-CN"/>
              </w:rPr>
              <w:t>3</w:t>
            </w:r>
            <w:r>
              <w:rPr>
                <w:rFonts w:hint="eastAsia" w:ascii="宋体" w:hAnsi="宋体" w:eastAsia="宋体" w:cs="宋体"/>
                <w:b w:val="0"/>
                <w:bCs w:val="0"/>
                <w:i w:val="0"/>
                <w:iCs w:val="0"/>
                <w:smallCaps w:val="0"/>
                <w:color w:val="auto"/>
                <w:sz w:val="21"/>
                <w:szCs w:val="21"/>
              </w:rPr>
              <w:t>分；</w:t>
            </w:r>
          </w:p>
          <w:p w14:paraId="7C3BEF40">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i w:val="0"/>
                <w:iCs w:val="0"/>
                <w:smallCaps w:val="0"/>
                <w:color w:val="auto"/>
                <w:sz w:val="21"/>
                <w:szCs w:val="21"/>
                <w:lang w:val="en-US" w:eastAsia="zh-CN"/>
              </w:rPr>
              <w:t>5）</w:t>
            </w:r>
            <w:r>
              <w:rPr>
                <w:rFonts w:hint="eastAsia" w:ascii="宋体" w:hAnsi="宋体" w:eastAsia="宋体" w:cs="宋体"/>
                <w:b w:val="0"/>
                <w:bCs w:val="0"/>
                <w:i w:val="0"/>
                <w:iCs w:val="0"/>
                <w:smallCaps w:val="0"/>
                <w:color w:val="auto"/>
                <w:sz w:val="21"/>
                <w:szCs w:val="21"/>
              </w:rPr>
              <w:t>方案内容不能满足采购需求，不合理不可行，或未提供该方案，视为不符合，得0分。</w:t>
            </w:r>
          </w:p>
        </w:tc>
      </w:tr>
      <w:tr w14:paraId="773E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276" w:type="pct"/>
            <w:vAlign w:val="center"/>
          </w:tcPr>
          <w:p w14:paraId="5CD55E6F">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8</w:t>
            </w:r>
          </w:p>
        </w:tc>
        <w:tc>
          <w:tcPr>
            <w:tcW w:w="543" w:type="pct"/>
            <w:vAlign w:val="center"/>
          </w:tcPr>
          <w:p w14:paraId="6EAEBD5B">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拟投入仪器设备配备情况</w:t>
            </w:r>
          </w:p>
        </w:tc>
        <w:tc>
          <w:tcPr>
            <w:tcW w:w="382" w:type="pct"/>
            <w:vAlign w:val="center"/>
          </w:tcPr>
          <w:p w14:paraId="55ABF9A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w:t>
            </w:r>
          </w:p>
        </w:tc>
        <w:tc>
          <w:tcPr>
            <w:tcW w:w="3798" w:type="pct"/>
            <w:vAlign w:val="center"/>
          </w:tcPr>
          <w:p w14:paraId="205E607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i w:val="0"/>
                <w:iCs w:val="0"/>
                <w:smallCaps w:val="0"/>
                <w:color w:val="auto"/>
                <w:sz w:val="21"/>
                <w:szCs w:val="21"/>
                <w:lang w:val="en-US" w:eastAsia="zh-CN"/>
              </w:rPr>
            </w:pPr>
            <w:r>
              <w:rPr>
                <w:rFonts w:hint="eastAsia" w:ascii="宋体" w:hAnsi="宋体" w:eastAsia="宋体" w:cs="宋体"/>
                <w:b w:val="0"/>
                <w:bCs w:val="0"/>
                <w:i w:val="0"/>
                <w:iCs w:val="0"/>
                <w:smallCaps w:val="0"/>
                <w:color w:val="auto"/>
                <w:sz w:val="21"/>
                <w:szCs w:val="21"/>
              </w:rPr>
              <w:t>投标人需根据项目需求</w:t>
            </w:r>
            <w:r>
              <w:rPr>
                <w:rFonts w:hint="eastAsia" w:ascii="宋体" w:hAnsi="宋体" w:eastAsia="宋体" w:cs="宋体"/>
                <w:b w:val="0"/>
                <w:bCs w:val="0"/>
                <w:i w:val="0"/>
                <w:iCs w:val="0"/>
                <w:smallCaps w:val="0"/>
                <w:color w:val="auto"/>
                <w:sz w:val="21"/>
                <w:szCs w:val="21"/>
                <w:lang w:val="en-US" w:eastAsia="zh-CN"/>
              </w:rPr>
              <w:t>配备仪器设备：</w:t>
            </w:r>
          </w:p>
          <w:p w14:paraId="750E71BD">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i w:val="0"/>
                <w:iCs w:val="0"/>
                <w:smallCaps w:val="0"/>
                <w:color w:val="auto"/>
                <w:sz w:val="21"/>
                <w:szCs w:val="21"/>
                <w:lang w:val="en-US" w:eastAsia="zh-CN"/>
              </w:rPr>
            </w:pPr>
            <w:r>
              <w:rPr>
                <w:rFonts w:hint="eastAsia" w:ascii="宋体" w:hAnsi="宋体" w:eastAsia="宋体" w:cs="宋体"/>
                <w:b w:val="0"/>
                <w:bCs w:val="0"/>
                <w:i w:val="0"/>
                <w:iCs w:val="0"/>
                <w:smallCaps w:val="0"/>
                <w:color w:val="auto"/>
                <w:sz w:val="21"/>
                <w:szCs w:val="21"/>
                <w:lang w:val="en-US" w:eastAsia="zh-CN"/>
              </w:rPr>
              <w:t>1）拟投入设备种类丰富，与采购需求契合度高，可以保障鉴定检测服务需求得6分；</w:t>
            </w:r>
          </w:p>
          <w:p w14:paraId="4AF898F9">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i w:val="0"/>
                <w:iCs w:val="0"/>
                <w:smallCaps w:val="0"/>
                <w:color w:val="auto"/>
                <w:sz w:val="21"/>
                <w:szCs w:val="21"/>
                <w:lang w:val="en-US" w:eastAsia="zh-CN"/>
              </w:rPr>
            </w:pPr>
            <w:r>
              <w:rPr>
                <w:rFonts w:hint="eastAsia" w:ascii="宋体" w:hAnsi="宋体" w:eastAsia="宋体" w:cs="宋体"/>
                <w:b w:val="0"/>
                <w:bCs w:val="0"/>
                <w:i w:val="0"/>
                <w:iCs w:val="0"/>
                <w:smallCaps w:val="0"/>
                <w:color w:val="auto"/>
                <w:sz w:val="21"/>
                <w:szCs w:val="21"/>
                <w:lang w:val="en-US" w:eastAsia="zh-CN"/>
              </w:rPr>
              <w:t>2）拟投入设备种类较齐全，与采购需求契合度一般，基本满足保障鉴定检测服务需求得4分；</w:t>
            </w:r>
          </w:p>
          <w:p w14:paraId="7274662D">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i w:val="0"/>
                <w:iCs w:val="0"/>
                <w:smallCaps w:val="0"/>
                <w:color w:val="auto"/>
                <w:sz w:val="21"/>
                <w:szCs w:val="21"/>
                <w:lang w:val="en-US" w:eastAsia="zh-CN"/>
              </w:rPr>
            </w:pPr>
            <w:r>
              <w:rPr>
                <w:rFonts w:hint="eastAsia" w:ascii="宋体" w:hAnsi="宋体" w:eastAsia="宋体" w:cs="宋体"/>
                <w:b w:val="0"/>
                <w:bCs w:val="0"/>
                <w:i w:val="0"/>
                <w:iCs w:val="0"/>
                <w:smallCaps w:val="0"/>
                <w:color w:val="auto"/>
                <w:sz w:val="21"/>
                <w:szCs w:val="21"/>
                <w:lang w:val="en-US" w:eastAsia="zh-CN"/>
              </w:rPr>
              <w:t>3）拟投入设备种类较少，与采购需求契合度差，部分保障采购需求，得2分；</w:t>
            </w:r>
          </w:p>
          <w:p w14:paraId="66B73FDF">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sz w:val="21"/>
                <w:szCs w:val="21"/>
                <w:lang w:val="en-US" w:eastAsia="zh-CN"/>
              </w:rPr>
            </w:pPr>
            <w:r>
              <w:rPr>
                <w:rFonts w:hint="eastAsia" w:ascii="宋体" w:hAnsi="宋体" w:eastAsia="宋体" w:cs="宋体"/>
                <w:b w:val="0"/>
                <w:bCs w:val="0"/>
                <w:i w:val="0"/>
                <w:iCs w:val="0"/>
                <w:smallCaps w:val="0"/>
                <w:color w:val="auto"/>
                <w:sz w:val="21"/>
                <w:szCs w:val="21"/>
                <w:lang w:val="en-US" w:eastAsia="zh-CN"/>
              </w:rPr>
              <w:t>4）未提供得0分。</w:t>
            </w:r>
          </w:p>
        </w:tc>
      </w:tr>
      <w:tr w14:paraId="5FF2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276" w:type="pct"/>
            <w:vAlign w:val="center"/>
          </w:tcPr>
          <w:p w14:paraId="675C152D">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9</w:t>
            </w:r>
          </w:p>
        </w:tc>
        <w:tc>
          <w:tcPr>
            <w:tcW w:w="543" w:type="pct"/>
            <w:vAlign w:val="center"/>
          </w:tcPr>
          <w:p w14:paraId="18F2F9DA">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应急保障方案</w:t>
            </w:r>
          </w:p>
        </w:tc>
        <w:tc>
          <w:tcPr>
            <w:tcW w:w="382" w:type="pct"/>
            <w:vAlign w:val="center"/>
          </w:tcPr>
          <w:p w14:paraId="390ABC9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10</w:t>
            </w:r>
          </w:p>
        </w:tc>
        <w:tc>
          <w:tcPr>
            <w:tcW w:w="3798" w:type="pct"/>
            <w:vAlign w:val="center"/>
          </w:tcPr>
          <w:p w14:paraId="0CFD9879">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rPr>
              <w:t>投标人需根据项目需求制定完整的应急保障方案，包括但不限于：应对突发事件或安全隐患，突发事件处理方案等</w:t>
            </w:r>
          </w:p>
          <w:p w14:paraId="396507E9">
            <w:pPr>
              <w:keepNext w:val="0"/>
              <w:keepLines w:val="0"/>
              <w:pageBreakBefore w:val="0"/>
              <w:suppressAutoHyphen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i w:val="0"/>
                <w:iCs w:val="0"/>
                <w:smallCaps w:val="0"/>
                <w:color w:val="auto"/>
                <w:sz w:val="21"/>
                <w:szCs w:val="21"/>
              </w:rPr>
            </w:pPr>
            <w:r>
              <w:rPr>
                <w:rFonts w:hint="eastAsia" w:ascii="宋体" w:hAnsi="宋体" w:eastAsia="宋体" w:cs="宋体"/>
                <w:b w:val="0"/>
                <w:bCs w:val="0"/>
                <w:i w:val="0"/>
                <w:iCs w:val="0"/>
                <w:smallCaps w:val="0"/>
                <w:color w:val="auto"/>
                <w:sz w:val="21"/>
                <w:szCs w:val="21"/>
                <w:lang w:val="en-US" w:eastAsia="zh-CN"/>
              </w:rPr>
              <w:t>1）</w:t>
            </w:r>
            <w:r>
              <w:rPr>
                <w:rFonts w:hint="eastAsia" w:ascii="宋体" w:hAnsi="宋体" w:eastAsia="宋体" w:cs="宋体"/>
                <w:b w:val="0"/>
                <w:bCs w:val="0"/>
                <w:i w:val="0"/>
                <w:iCs w:val="0"/>
                <w:smallCaps w:val="0"/>
                <w:color w:val="auto"/>
                <w:sz w:val="21"/>
                <w:szCs w:val="21"/>
              </w:rPr>
              <w:t>提供了内容详实，科学合理，可行的解决方案</w:t>
            </w:r>
            <w:r>
              <w:rPr>
                <w:rFonts w:hint="eastAsia" w:ascii="宋体" w:hAnsi="宋体" w:eastAsia="宋体" w:cs="宋体"/>
                <w:b w:val="0"/>
                <w:bCs w:val="0"/>
                <w:i w:val="0"/>
                <w:iCs w:val="0"/>
                <w:smallCaps w:val="0"/>
                <w:color w:val="auto"/>
                <w:sz w:val="21"/>
                <w:szCs w:val="21"/>
                <w:lang w:eastAsia="zh-CN"/>
              </w:rPr>
              <w:t>，</w:t>
            </w:r>
            <w:r>
              <w:rPr>
                <w:rFonts w:hint="eastAsia" w:ascii="宋体" w:hAnsi="宋体" w:eastAsia="宋体" w:cs="宋体"/>
                <w:b w:val="0"/>
                <w:bCs w:val="0"/>
                <w:i w:val="0"/>
                <w:iCs w:val="0"/>
                <w:smallCaps w:val="0"/>
                <w:color w:val="auto"/>
                <w:sz w:val="21"/>
                <w:szCs w:val="21"/>
              </w:rPr>
              <w:t>针对性强，完全符合项目特点及要求，充分考虑了项目实施过程中可能存在的安全风险，视为完全符合，得</w:t>
            </w:r>
            <w:r>
              <w:rPr>
                <w:rFonts w:hint="eastAsia" w:ascii="宋体" w:hAnsi="宋体" w:eastAsia="宋体" w:cs="宋体"/>
                <w:b w:val="0"/>
                <w:bCs w:val="0"/>
                <w:i w:val="0"/>
                <w:iCs w:val="0"/>
                <w:smallCaps w:val="0"/>
                <w:color w:val="auto"/>
                <w:sz w:val="21"/>
                <w:szCs w:val="21"/>
                <w:lang w:val="en-US" w:eastAsia="zh-CN"/>
              </w:rPr>
              <w:t>10</w:t>
            </w:r>
            <w:r>
              <w:rPr>
                <w:rFonts w:hint="eastAsia" w:ascii="宋体" w:hAnsi="宋体" w:eastAsia="宋体" w:cs="宋体"/>
                <w:b w:val="0"/>
                <w:bCs w:val="0"/>
                <w:i w:val="0"/>
                <w:iCs w:val="0"/>
                <w:smallCaps w:val="0"/>
                <w:color w:val="auto"/>
                <w:sz w:val="21"/>
                <w:szCs w:val="21"/>
              </w:rPr>
              <w:t>分；</w:t>
            </w:r>
            <w:r>
              <w:rPr>
                <w:rFonts w:hint="eastAsia" w:ascii="宋体" w:hAnsi="宋体" w:eastAsia="宋体" w:cs="宋体"/>
                <w:b w:val="0"/>
                <w:bCs w:val="0"/>
                <w:i w:val="0"/>
                <w:iCs w:val="0"/>
                <w:smallCaps w:val="0"/>
                <w:color w:val="auto"/>
                <w:sz w:val="21"/>
                <w:szCs w:val="21"/>
              </w:rPr>
              <w:br w:type="textWrapping"/>
            </w:r>
            <w:r>
              <w:rPr>
                <w:rFonts w:hint="eastAsia" w:ascii="宋体" w:hAnsi="宋体" w:eastAsia="宋体" w:cs="宋体"/>
                <w:b w:val="0"/>
                <w:bCs w:val="0"/>
                <w:i w:val="0"/>
                <w:iCs w:val="0"/>
                <w:smallCaps w:val="0"/>
                <w:color w:val="auto"/>
                <w:sz w:val="21"/>
                <w:szCs w:val="21"/>
                <w:lang w:val="en-US" w:eastAsia="zh-CN"/>
              </w:rPr>
              <w:t>2）</w:t>
            </w:r>
            <w:r>
              <w:rPr>
                <w:rFonts w:hint="eastAsia" w:ascii="宋体" w:hAnsi="宋体" w:eastAsia="宋体" w:cs="宋体"/>
                <w:b w:val="0"/>
                <w:bCs w:val="0"/>
                <w:i w:val="0"/>
                <w:iCs w:val="0"/>
                <w:smallCaps w:val="0"/>
                <w:color w:val="auto"/>
                <w:sz w:val="21"/>
                <w:szCs w:val="21"/>
              </w:rPr>
              <w:t>提供了内容完整的方案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具备可操作性，</w:t>
            </w:r>
            <w:r>
              <w:rPr>
                <w:rFonts w:hint="eastAsia" w:ascii="宋体" w:hAnsi="宋体" w:eastAsia="宋体" w:cs="宋体"/>
                <w:color w:val="auto"/>
                <w:sz w:val="21"/>
                <w:szCs w:val="21"/>
                <w:lang w:eastAsia="zh-CN"/>
              </w:rPr>
              <w:t>解决方案较完善，针对性较强</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可以</w:t>
            </w:r>
            <w:r>
              <w:rPr>
                <w:rFonts w:hint="eastAsia" w:ascii="宋体" w:hAnsi="宋体" w:eastAsia="宋体" w:cs="宋体"/>
                <w:color w:val="auto"/>
                <w:sz w:val="21"/>
                <w:szCs w:val="21"/>
              </w:rPr>
              <w:t>满足采购需求，</w:t>
            </w:r>
            <w:r>
              <w:rPr>
                <w:rFonts w:hint="eastAsia" w:ascii="宋体" w:hAnsi="宋体" w:eastAsia="宋体" w:cs="宋体"/>
                <w:color w:val="auto"/>
                <w:sz w:val="21"/>
                <w:szCs w:val="21"/>
                <w:lang w:eastAsia="zh-CN"/>
              </w:rPr>
              <w:t>较为</w:t>
            </w:r>
            <w:r>
              <w:rPr>
                <w:rFonts w:hint="eastAsia" w:ascii="宋体" w:hAnsi="宋体" w:eastAsia="宋体" w:cs="宋体"/>
                <w:b w:val="0"/>
                <w:bCs w:val="0"/>
                <w:i w:val="0"/>
                <w:iCs w:val="0"/>
                <w:smallCaps w:val="0"/>
                <w:color w:val="auto"/>
                <w:sz w:val="21"/>
                <w:szCs w:val="21"/>
                <w:lang w:eastAsia="zh-CN"/>
              </w:rPr>
              <w:t>充分考虑了项目实施过程中可能存在的安全风险，</w:t>
            </w:r>
            <w:r>
              <w:rPr>
                <w:rFonts w:hint="eastAsia" w:ascii="宋体" w:hAnsi="宋体" w:eastAsia="宋体" w:cs="宋体"/>
                <w:color w:val="auto"/>
                <w:kern w:val="0"/>
                <w:sz w:val="21"/>
                <w:szCs w:val="21"/>
                <w:lang w:val="en-US" w:eastAsia="zh-CN"/>
              </w:rPr>
              <w:t>视为总体符合，</w:t>
            </w:r>
            <w:r>
              <w:rPr>
                <w:rFonts w:hint="eastAsia" w:ascii="宋体" w:hAnsi="宋体" w:eastAsia="宋体" w:cs="宋体"/>
                <w:color w:val="auto"/>
                <w:sz w:val="21"/>
                <w:szCs w:val="21"/>
              </w:rPr>
              <w:t>得</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分；</w:t>
            </w:r>
          </w:p>
          <w:p w14:paraId="00011AD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color w:val="auto"/>
                <w:sz w:val="21"/>
                <w:szCs w:val="21"/>
              </w:rPr>
            </w:pPr>
            <w:r>
              <w:rPr>
                <w:rFonts w:hint="eastAsia" w:ascii="宋体" w:hAnsi="宋体" w:eastAsia="宋体" w:cs="宋体"/>
                <w:b w:val="0"/>
                <w:bCs w:val="0"/>
                <w:i w:val="0"/>
                <w:iCs w:val="0"/>
                <w:smallCaps w:val="0"/>
                <w:color w:val="auto"/>
                <w:sz w:val="21"/>
                <w:szCs w:val="21"/>
                <w:lang w:val="en-US" w:eastAsia="zh-CN"/>
              </w:rPr>
              <w:t>3）</w:t>
            </w:r>
            <w:r>
              <w:rPr>
                <w:rFonts w:hint="eastAsia" w:ascii="宋体" w:hAnsi="宋体" w:eastAsia="宋体" w:cs="宋体"/>
                <w:b w:val="0"/>
                <w:bCs w:val="0"/>
                <w:i w:val="0"/>
                <w:iCs w:val="0"/>
                <w:smallCaps w:val="0"/>
                <w:color w:val="auto"/>
                <w:sz w:val="21"/>
                <w:szCs w:val="21"/>
              </w:rPr>
              <w:t>提供了内容</w:t>
            </w:r>
            <w:r>
              <w:rPr>
                <w:rFonts w:hint="eastAsia" w:ascii="宋体" w:hAnsi="宋体" w:eastAsia="宋体" w:cs="宋体"/>
                <w:b w:val="0"/>
                <w:bCs w:val="0"/>
                <w:i w:val="0"/>
                <w:iCs w:val="0"/>
                <w:smallCaps w:val="0"/>
                <w:color w:val="auto"/>
                <w:sz w:val="21"/>
                <w:szCs w:val="21"/>
                <w:lang w:eastAsia="zh-CN"/>
              </w:rPr>
              <w:t>比较</w:t>
            </w:r>
            <w:r>
              <w:rPr>
                <w:rFonts w:hint="eastAsia" w:ascii="宋体" w:hAnsi="宋体" w:eastAsia="宋体" w:cs="宋体"/>
                <w:b w:val="0"/>
                <w:bCs w:val="0"/>
                <w:i w:val="0"/>
                <w:iCs w:val="0"/>
                <w:smallCaps w:val="0"/>
                <w:color w:val="auto"/>
                <w:sz w:val="21"/>
                <w:szCs w:val="21"/>
              </w:rPr>
              <w:t>完整的方案，根据</w:t>
            </w:r>
            <w:r>
              <w:rPr>
                <w:rFonts w:hint="eastAsia" w:ascii="宋体" w:hAnsi="宋体" w:eastAsia="宋体" w:cs="宋体"/>
                <w:b w:val="0"/>
                <w:bCs w:val="0"/>
                <w:i w:val="0"/>
                <w:iCs w:val="0"/>
                <w:smallCaps w:val="0"/>
                <w:color w:val="auto"/>
                <w:sz w:val="21"/>
                <w:szCs w:val="21"/>
                <w:lang w:eastAsia="zh-CN"/>
              </w:rPr>
              <w:t>项目实施过程中可能存在的安全风险</w:t>
            </w:r>
            <w:r>
              <w:rPr>
                <w:rFonts w:hint="eastAsia" w:ascii="宋体" w:hAnsi="宋体" w:eastAsia="宋体" w:cs="宋体"/>
                <w:b w:val="0"/>
                <w:bCs w:val="0"/>
                <w:i w:val="0"/>
                <w:iCs w:val="0"/>
                <w:smallCaps w:val="0"/>
                <w:color w:val="auto"/>
                <w:sz w:val="21"/>
                <w:szCs w:val="21"/>
              </w:rPr>
              <w:t>进行了阐述分析，但细节有待完善，视为基本符合</w:t>
            </w:r>
            <w:r>
              <w:rPr>
                <w:rFonts w:hint="eastAsia" w:ascii="宋体" w:hAnsi="宋体" w:eastAsia="宋体" w:cs="宋体"/>
                <w:b w:val="0"/>
                <w:bCs w:val="0"/>
                <w:i w:val="0"/>
                <w:iCs w:val="0"/>
                <w:smallCaps w:val="0"/>
                <w:color w:val="auto"/>
                <w:sz w:val="21"/>
                <w:szCs w:val="21"/>
                <w:lang w:eastAsia="zh-CN"/>
              </w:rPr>
              <w:t>，</w:t>
            </w:r>
            <w:r>
              <w:rPr>
                <w:rFonts w:hint="eastAsia" w:ascii="宋体" w:hAnsi="宋体" w:eastAsia="宋体" w:cs="宋体"/>
                <w:b w:val="0"/>
                <w:bCs w:val="0"/>
                <w:i w:val="0"/>
                <w:iCs w:val="0"/>
                <w:smallCaps w:val="0"/>
                <w:color w:val="auto"/>
                <w:sz w:val="21"/>
                <w:szCs w:val="21"/>
              </w:rPr>
              <w:t>得</w:t>
            </w:r>
            <w:r>
              <w:rPr>
                <w:rFonts w:hint="eastAsia" w:ascii="宋体" w:hAnsi="宋体" w:eastAsia="宋体" w:cs="宋体"/>
                <w:b w:val="0"/>
                <w:bCs w:val="0"/>
                <w:i w:val="0"/>
                <w:iCs w:val="0"/>
                <w:smallCaps w:val="0"/>
                <w:color w:val="auto"/>
                <w:sz w:val="21"/>
                <w:szCs w:val="21"/>
                <w:lang w:val="en-US" w:eastAsia="zh-CN"/>
              </w:rPr>
              <w:t>4</w:t>
            </w:r>
            <w:r>
              <w:rPr>
                <w:rFonts w:hint="eastAsia" w:ascii="宋体" w:hAnsi="宋体" w:eastAsia="宋体" w:cs="宋体"/>
                <w:b w:val="0"/>
                <w:bCs w:val="0"/>
                <w:i w:val="0"/>
                <w:iCs w:val="0"/>
                <w:smallCaps w:val="0"/>
                <w:color w:val="auto"/>
                <w:sz w:val="21"/>
                <w:szCs w:val="21"/>
              </w:rPr>
              <w:t>分；</w:t>
            </w:r>
            <w:r>
              <w:rPr>
                <w:rFonts w:hint="eastAsia" w:ascii="宋体" w:hAnsi="宋体" w:eastAsia="宋体" w:cs="宋体"/>
                <w:b w:val="0"/>
                <w:bCs w:val="0"/>
                <w:i w:val="0"/>
                <w:iCs w:val="0"/>
                <w:smallCaps w:val="0"/>
                <w:color w:val="auto"/>
                <w:sz w:val="21"/>
                <w:szCs w:val="21"/>
              </w:rPr>
              <w:br w:type="textWrapping"/>
            </w:r>
            <w:r>
              <w:rPr>
                <w:rFonts w:hint="eastAsia" w:ascii="宋体" w:hAnsi="宋体" w:eastAsia="宋体" w:cs="宋体"/>
                <w:b w:val="0"/>
                <w:bCs w:val="0"/>
                <w:i w:val="0"/>
                <w:iCs w:val="0"/>
                <w:smallCaps w:val="0"/>
                <w:color w:val="auto"/>
                <w:sz w:val="21"/>
                <w:szCs w:val="21"/>
                <w:lang w:val="en-US" w:eastAsia="zh-CN"/>
              </w:rPr>
              <w:t>4）</w:t>
            </w:r>
            <w:r>
              <w:rPr>
                <w:rFonts w:hint="eastAsia" w:ascii="宋体" w:hAnsi="宋体" w:eastAsia="宋体" w:cs="宋体"/>
                <w:b w:val="0"/>
                <w:bCs w:val="0"/>
                <w:i w:val="0"/>
                <w:iCs w:val="0"/>
                <w:smallCaps w:val="0"/>
                <w:color w:val="auto"/>
                <w:sz w:val="21"/>
                <w:szCs w:val="21"/>
              </w:rPr>
              <w:t>提供的方案内容有缺陷或存在明显问题，</w:t>
            </w:r>
            <w:r>
              <w:rPr>
                <w:rFonts w:hint="eastAsia" w:ascii="宋体" w:hAnsi="宋体" w:eastAsia="宋体" w:cs="宋体"/>
                <w:b w:val="0"/>
                <w:bCs w:val="0"/>
                <w:i w:val="0"/>
                <w:iCs w:val="0"/>
                <w:smallCaps w:val="0"/>
                <w:color w:val="auto"/>
                <w:sz w:val="21"/>
                <w:szCs w:val="21"/>
                <w:lang w:eastAsia="zh-CN"/>
              </w:rPr>
              <w:t>没有完全考虑项目实施过程中可能存在的安全风险，</w:t>
            </w:r>
            <w:r>
              <w:rPr>
                <w:rFonts w:hint="eastAsia" w:ascii="宋体" w:hAnsi="宋体" w:eastAsia="宋体" w:cs="宋体"/>
                <w:b w:val="0"/>
                <w:bCs w:val="0"/>
                <w:i w:val="0"/>
                <w:iCs w:val="0"/>
                <w:smallCaps w:val="0"/>
                <w:color w:val="auto"/>
                <w:sz w:val="21"/>
                <w:szCs w:val="21"/>
              </w:rPr>
              <w:t>视为部分符合</w:t>
            </w:r>
            <w:r>
              <w:rPr>
                <w:rFonts w:hint="eastAsia" w:ascii="宋体" w:hAnsi="宋体" w:eastAsia="宋体" w:cs="宋体"/>
                <w:b w:val="0"/>
                <w:bCs w:val="0"/>
                <w:i w:val="0"/>
                <w:iCs w:val="0"/>
                <w:smallCaps w:val="0"/>
                <w:color w:val="auto"/>
                <w:sz w:val="21"/>
                <w:szCs w:val="21"/>
                <w:lang w:eastAsia="zh-CN"/>
              </w:rPr>
              <w:t>，</w:t>
            </w:r>
            <w:r>
              <w:rPr>
                <w:rFonts w:hint="eastAsia" w:ascii="宋体" w:hAnsi="宋体" w:eastAsia="宋体" w:cs="宋体"/>
                <w:b w:val="0"/>
                <w:bCs w:val="0"/>
                <w:i w:val="0"/>
                <w:iCs w:val="0"/>
                <w:smallCaps w:val="0"/>
                <w:color w:val="auto"/>
                <w:sz w:val="21"/>
                <w:szCs w:val="21"/>
              </w:rPr>
              <w:t>得</w:t>
            </w:r>
            <w:r>
              <w:rPr>
                <w:rFonts w:hint="eastAsia" w:ascii="宋体" w:hAnsi="宋体" w:eastAsia="宋体" w:cs="宋体"/>
                <w:b w:val="0"/>
                <w:bCs w:val="0"/>
                <w:i w:val="0"/>
                <w:iCs w:val="0"/>
                <w:smallCaps w:val="0"/>
                <w:color w:val="auto"/>
                <w:sz w:val="21"/>
                <w:szCs w:val="21"/>
                <w:lang w:val="en-US" w:eastAsia="zh-CN"/>
              </w:rPr>
              <w:t>1</w:t>
            </w:r>
            <w:r>
              <w:rPr>
                <w:rFonts w:hint="eastAsia" w:ascii="宋体" w:hAnsi="宋体" w:eastAsia="宋体" w:cs="宋体"/>
                <w:b w:val="0"/>
                <w:bCs w:val="0"/>
                <w:i w:val="0"/>
                <w:iCs w:val="0"/>
                <w:smallCaps w:val="0"/>
                <w:color w:val="auto"/>
                <w:sz w:val="21"/>
                <w:szCs w:val="21"/>
              </w:rPr>
              <w:t>分</w:t>
            </w:r>
            <w:r>
              <w:rPr>
                <w:rFonts w:hint="eastAsia" w:ascii="宋体" w:hAnsi="宋体" w:eastAsia="宋体" w:cs="宋体"/>
                <w:b w:val="0"/>
                <w:bCs w:val="0"/>
                <w:i w:val="0"/>
                <w:iCs w:val="0"/>
                <w:smallCaps w:val="0"/>
                <w:color w:val="auto"/>
                <w:sz w:val="21"/>
                <w:szCs w:val="21"/>
                <w:lang w:eastAsia="zh-CN"/>
              </w:rPr>
              <w:t>；</w:t>
            </w:r>
            <w:r>
              <w:rPr>
                <w:rFonts w:hint="eastAsia" w:ascii="宋体" w:hAnsi="宋体" w:eastAsia="宋体" w:cs="宋体"/>
                <w:b w:val="0"/>
                <w:bCs w:val="0"/>
                <w:i w:val="0"/>
                <w:iCs w:val="0"/>
                <w:smallCaps w:val="0"/>
                <w:color w:val="auto"/>
                <w:sz w:val="21"/>
                <w:szCs w:val="21"/>
              </w:rPr>
              <w:br w:type="textWrapping"/>
            </w:r>
            <w:r>
              <w:rPr>
                <w:rFonts w:hint="eastAsia" w:ascii="宋体" w:hAnsi="宋体" w:eastAsia="宋体" w:cs="宋体"/>
                <w:b w:val="0"/>
                <w:bCs w:val="0"/>
                <w:i w:val="0"/>
                <w:iCs w:val="0"/>
                <w:smallCaps w:val="0"/>
                <w:color w:val="auto"/>
                <w:sz w:val="21"/>
                <w:szCs w:val="21"/>
                <w:lang w:val="en-US" w:eastAsia="zh-CN"/>
              </w:rPr>
              <w:t>5）</w:t>
            </w:r>
            <w:r>
              <w:rPr>
                <w:rFonts w:hint="eastAsia" w:ascii="宋体" w:hAnsi="宋体" w:eastAsia="宋体" w:cs="宋体"/>
                <w:b w:val="0"/>
                <w:bCs w:val="0"/>
                <w:i w:val="0"/>
                <w:iCs w:val="0"/>
                <w:smallCaps w:val="0"/>
                <w:color w:val="auto"/>
                <w:sz w:val="21"/>
                <w:szCs w:val="21"/>
              </w:rPr>
              <w:t>方案内容不能满足采购需求，不合理不可行，或未提供该方案，视为不符合</w:t>
            </w:r>
            <w:r>
              <w:rPr>
                <w:rFonts w:hint="eastAsia" w:ascii="宋体" w:hAnsi="宋体" w:eastAsia="宋体" w:cs="宋体"/>
                <w:b w:val="0"/>
                <w:bCs w:val="0"/>
                <w:i w:val="0"/>
                <w:iCs w:val="0"/>
                <w:smallCaps w:val="0"/>
                <w:color w:val="auto"/>
                <w:sz w:val="21"/>
                <w:szCs w:val="21"/>
                <w:lang w:eastAsia="zh-CN"/>
              </w:rPr>
              <w:t>，</w:t>
            </w:r>
            <w:r>
              <w:rPr>
                <w:rFonts w:hint="eastAsia" w:ascii="宋体" w:hAnsi="宋体" w:eastAsia="宋体" w:cs="宋体"/>
                <w:b w:val="0"/>
                <w:bCs w:val="0"/>
                <w:i w:val="0"/>
                <w:iCs w:val="0"/>
                <w:smallCaps w:val="0"/>
                <w:color w:val="auto"/>
                <w:sz w:val="21"/>
                <w:szCs w:val="21"/>
              </w:rPr>
              <w:t>得0分。</w:t>
            </w:r>
          </w:p>
        </w:tc>
      </w:tr>
      <w:tr w14:paraId="638F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pct"/>
            <w:gridSpan w:val="2"/>
            <w:vAlign w:val="center"/>
          </w:tcPr>
          <w:p w14:paraId="675EB48C">
            <w:pPr>
              <w:keepNext w:val="0"/>
              <w:keepLines w:val="0"/>
              <w:pageBreakBefore w:val="0"/>
              <w:kinsoku/>
              <w:wordWrap/>
              <w:overflowPunct/>
              <w:topLinePunct w:val="0"/>
              <w:autoSpaceDE/>
              <w:autoSpaceDN/>
              <w:bidi w:val="0"/>
              <w:adjustRightInd/>
              <w:snapToGrid/>
              <w:spacing w:line="240" w:lineRule="auto"/>
              <w:ind w:left="0" w:firstLine="0"/>
              <w:jc w:val="right"/>
              <w:textAlignment w:val="auto"/>
              <w:rPr>
                <w:rFonts w:hint="eastAsia" w:ascii="宋体" w:hAnsi="宋体" w:eastAsia="宋体" w:cs="宋体"/>
                <w:bCs/>
                <w:sz w:val="21"/>
                <w:szCs w:val="21"/>
              </w:rPr>
            </w:pPr>
            <w:r>
              <w:rPr>
                <w:rFonts w:hint="eastAsia" w:ascii="宋体" w:hAnsi="宋体" w:eastAsia="宋体" w:cs="宋体"/>
                <w:bCs/>
                <w:sz w:val="21"/>
                <w:szCs w:val="21"/>
              </w:rPr>
              <w:t>合计</w:t>
            </w:r>
          </w:p>
        </w:tc>
        <w:tc>
          <w:tcPr>
            <w:tcW w:w="4180" w:type="pct"/>
            <w:gridSpan w:val="2"/>
            <w:vAlign w:val="center"/>
          </w:tcPr>
          <w:p w14:paraId="2A78681A">
            <w:pPr>
              <w:keepNext w:val="0"/>
              <w:keepLines w:val="0"/>
              <w:pageBreakBefore w:val="0"/>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bCs/>
                <w:sz w:val="21"/>
                <w:szCs w:val="21"/>
              </w:rPr>
            </w:pPr>
            <w:r>
              <w:rPr>
                <w:rFonts w:hint="eastAsia" w:ascii="宋体" w:hAnsi="宋体" w:eastAsia="宋体" w:cs="宋体"/>
                <w:bCs/>
                <w:sz w:val="21"/>
                <w:szCs w:val="21"/>
              </w:rPr>
              <w:t>100</w:t>
            </w:r>
          </w:p>
        </w:tc>
      </w:tr>
    </w:tbl>
    <w:p w14:paraId="1556EBDD">
      <w:pPr>
        <w:spacing w:line="360" w:lineRule="auto"/>
        <w:jc w:val="center"/>
        <w:outlineLvl w:val="0"/>
        <w:rPr>
          <w:b/>
          <w:sz w:val="36"/>
          <w:szCs w:val="36"/>
        </w:rPr>
      </w:pPr>
      <w:r>
        <w:rPr>
          <w:b/>
          <w:sz w:val="36"/>
          <w:szCs w:val="36"/>
        </w:rPr>
        <w:br w:type="page"/>
      </w:r>
      <w:bookmarkStart w:id="827" w:name="_Toc99301424"/>
      <w:r>
        <w:rPr>
          <w:b/>
          <w:sz w:val="36"/>
          <w:szCs w:val="36"/>
        </w:rPr>
        <w:t>第五章   采购需求</w:t>
      </w:r>
      <w:bookmarkEnd w:id="827"/>
    </w:p>
    <w:p w14:paraId="40C35DB8">
      <w:pPr>
        <w:pStyle w:val="72"/>
        <w:numPr>
          <w:ilvl w:val="0"/>
          <w:numId w:val="12"/>
        </w:numPr>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p w14:paraId="2624E5CA">
      <w:pPr>
        <w:spacing w:line="360" w:lineRule="auto"/>
        <w:contextualSpacing/>
        <w:rPr>
          <w:b/>
          <w:sz w:val="24"/>
        </w:rPr>
      </w:pPr>
      <w:r>
        <w:rPr>
          <w:b/>
          <w:sz w:val="24"/>
        </w:rPr>
        <w:t>1. 采购标的（货物需求一览表或简要服务内容及数量）</w:t>
      </w:r>
    </w:p>
    <w:p w14:paraId="135D5953">
      <w:pPr>
        <w:spacing w:line="360" w:lineRule="auto"/>
        <w:contextualSpacing/>
        <w:rPr>
          <w:rFonts w:hint="eastAsia" w:eastAsia="宋体"/>
          <w:bCs/>
          <w:sz w:val="24"/>
          <w:lang w:val="en-US" w:eastAsia="zh-CN"/>
        </w:rPr>
      </w:pPr>
      <w:r>
        <w:rPr>
          <w:rFonts w:hint="eastAsia"/>
          <w:b/>
          <w:bCs w:val="0"/>
          <w:sz w:val="24"/>
          <w:lang w:val="en-US" w:eastAsia="zh-CN"/>
        </w:rPr>
        <w:t>采购标的：</w:t>
      </w:r>
      <w:r>
        <w:rPr>
          <w:rFonts w:hint="eastAsia"/>
          <w:bCs/>
          <w:sz w:val="24"/>
          <w:lang w:val="en-US" w:eastAsia="zh-CN"/>
        </w:rPr>
        <w:t>改善办学保障条件-基础设施改造-中国音乐学院房屋安全检测、鉴定服务项目</w:t>
      </w:r>
    </w:p>
    <w:p w14:paraId="57CC2519">
      <w:pPr>
        <w:spacing w:line="360" w:lineRule="auto"/>
        <w:contextualSpacing/>
        <w:rPr>
          <w:b/>
          <w:sz w:val="24"/>
        </w:rPr>
      </w:pPr>
      <w:r>
        <w:rPr>
          <w:b/>
          <w:sz w:val="24"/>
        </w:rPr>
        <w:t>2. 项目背景/项目概述</w:t>
      </w:r>
    </w:p>
    <w:p w14:paraId="370BC861">
      <w:pPr>
        <w:spacing w:line="360" w:lineRule="auto"/>
        <w:ind w:firstLine="420" w:firstLineChars="200"/>
        <w:contextualSpacing/>
        <w:rPr>
          <w:rFonts w:hint="eastAsia" w:ascii="宋体" w:hAnsi="宋体" w:cs="宋体"/>
          <w:szCs w:val="21"/>
        </w:rPr>
      </w:pPr>
      <w:r>
        <w:rPr>
          <w:rFonts w:hint="eastAsia" w:ascii="宋体" w:hAnsi="宋体" w:cs="宋体"/>
          <w:szCs w:val="21"/>
        </w:rPr>
        <w:t>为深入贯彻落实国家和本市关于安全生产、校园安全的系列部署要求，根据《教育系统房屋安全鉴定专项治理工作方案》京教建〔2026〕9号、市住建委《关于做好人员密集公共服务设施相关建筑(场所)安全使用有关工作的函》(京建函〔2025〕1724号)的要求，全面排查我校房屋建筑安全隐患，切实保障师生生命财产安全和校园及社会安全稳定。结合我校实际，将我校以下建筑物纳入本次专项安全检测、鉴定工作。</w:t>
      </w:r>
    </w:p>
    <w:p w14:paraId="0008FC99">
      <w:pPr>
        <w:spacing w:line="360" w:lineRule="auto"/>
        <w:ind w:firstLine="420" w:firstLineChars="200"/>
        <w:contextualSpacing/>
        <w:rPr>
          <w:rFonts w:hint="eastAsia" w:ascii="宋体" w:hAnsi="宋体" w:cs="宋体"/>
          <w:szCs w:val="21"/>
        </w:rPr>
      </w:pPr>
      <w:r>
        <w:rPr>
          <w:rFonts w:hint="eastAsia" w:ascii="宋体" w:hAnsi="宋体" w:cs="宋体"/>
          <w:szCs w:val="21"/>
        </w:rPr>
        <w:t>安全检测、鉴定建筑物包括：</w:t>
      </w:r>
    </w:p>
    <w:p w14:paraId="5177C2F2">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1）本校区（68463.16㎡）：浴室与锅炉房：建成于2000年，建筑面积1100㎡；阶梯教室与录音厅：建成于1989年，建筑面积2041.3㎡；一号学生宿舍：建成于1980年，建筑面积4595.69㎡；二号学生宿舍及食堂：建成于2005年，建筑面积18197.17㎡；音乐厅与图书馆：建成于2008年，建筑面积13904㎡；东西塔楼：建成于2000年，建筑面积28625㎡。 </w:t>
      </w:r>
    </w:p>
    <w:p w14:paraId="2FFB6D62">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（2）新校区（12668.00㎡）：食堂：建成于1989年，建筑面积3104.2㎡；学一宿舍：建成于1989年，建筑面积5196㎡；学四宿舍：建成于1989年，建筑面积4367.8㎡。 </w:t>
      </w:r>
    </w:p>
    <w:p w14:paraId="154FCF49">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（3）校外四个平房院:建成成于1949--1986年，总建筑面积1931.55㎡ </w:t>
      </w:r>
    </w:p>
    <w:p w14:paraId="5687859A">
      <w:pPr>
        <w:spacing w:line="360" w:lineRule="auto"/>
        <w:ind w:firstLine="420" w:firstLineChars="200"/>
        <w:contextualSpacing/>
        <w:rPr>
          <w:rFonts w:ascii="宋体" w:hAnsi="宋体" w:cs="宋体"/>
          <w:szCs w:val="21"/>
        </w:rPr>
      </w:pPr>
      <w:r>
        <w:rPr>
          <w:rFonts w:hint="eastAsia" w:ascii="宋体" w:hAnsi="宋体" w:cs="宋体"/>
          <w:szCs w:val="21"/>
        </w:rPr>
        <w:t>共计：83062.71㎡。</w:t>
      </w:r>
    </w:p>
    <w:p w14:paraId="4CB70E0C">
      <w:pPr>
        <w:pStyle w:val="72"/>
        <w:numPr>
          <w:ilvl w:val="0"/>
          <w:numId w:val="12"/>
        </w:numPr>
        <w:spacing w:line="360" w:lineRule="auto"/>
        <w:ind w:firstLineChars="0"/>
        <w:contextualSpacing/>
        <w:rPr>
          <w:rFonts w:ascii="Times New Roman" w:hAnsi="Times New Roman"/>
          <w:b/>
          <w:sz w:val="24"/>
          <w:szCs w:val="24"/>
        </w:rPr>
      </w:pPr>
      <w:r>
        <w:rPr>
          <w:rFonts w:ascii="Times New Roman" w:hAnsi="Times New Roman"/>
          <w:b/>
          <w:sz w:val="24"/>
          <w:szCs w:val="24"/>
        </w:rPr>
        <w:t>商务要求</w:t>
      </w:r>
    </w:p>
    <w:p w14:paraId="3F4A5948">
      <w:pPr>
        <w:spacing w:line="360" w:lineRule="auto"/>
        <w:contextualSpacing/>
        <w:rPr>
          <w:b/>
          <w:bCs/>
          <w:i/>
          <w:sz w:val="24"/>
          <w:highlight w:val="none"/>
        </w:rPr>
      </w:pPr>
      <w:r>
        <w:rPr>
          <w:b/>
          <w:bCs/>
          <w:sz w:val="24"/>
          <w:highlight w:val="none"/>
        </w:rPr>
        <w:t>1. 交付（实施）的时间（期限）和地点（范围）</w:t>
      </w:r>
    </w:p>
    <w:p w14:paraId="4564F048">
      <w:pPr>
        <w:spacing w:line="360" w:lineRule="auto"/>
        <w:ind w:firstLine="420" w:firstLineChars="200"/>
        <w:contextualSpacing/>
        <w:rPr>
          <w:rFonts w:ascii="宋体" w:hAnsi="宋体" w:cs="宋体"/>
          <w:szCs w:val="21"/>
          <w:highlight w:val="none"/>
        </w:rPr>
      </w:pPr>
      <w:r>
        <w:rPr>
          <w:rFonts w:hint="eastAsia" w:ascii="宋体" w:hAnsi="宋体" w:cs="宋体"/>
          <w:szCs w:val="21"/>
          <w:highlight w:val="none"/>
        </w:rPr>
        <w:t>交付（实施）</w:t>
      </w:r>
      <w:bookmarkStart w:id="828" w:name="OLE_LINK100"/>
      <w:bookmarkStart w:id="829" w:name="OLE_LINK99"/>
      <w:r>
        <w:rPr>
          <w:rFonts w:hint="eastAsia" w:ascii="宋体" w:hAnsi="宋体" w:cs="宋体"/>
          <w:szCs w:val="21"/>
          <w:highlight w:val="none"/>
        </w:rPr>
        <w:t>的时间（期限）：</w:t>
      </w:r>
      <w:bookmarkEnd w:id="828"/>
      <w:bookmarkEnd w:id="829"/>
      <w:r>
        <w:rPr>
          <w:rFonts w:hint="eastAsia" w:ascii="宋体" w:hAnsi="宋体" w:cs="宋体"/>
          <w:szCs w:val="21"/>
          <w:highlight w:val="none"/>
        </w:rPr>
        <w:t>自签订合同起两个月。</w:t>
      </w:r>
    </w:p>
    <w:p w14:paraId="3AF11507">
      <w:pPr>
        <w:spacing w:line="360" w:lineRule="auto"/>
        <w:ind w:firstLine="420" w:firstLineChars="200"/>
        <w:contextualSpacing/>
        <w:rPr>
          <w:rFonts w:ascii="宋体" w:hAnsi="宋体" w:cs="宋体"/>
          <w:szCs w:val="21"/>
          <w:highlight w:val="none"/>
        </w:rPr>
      </w:pPr>
      <w:r>
        <w:rPr>
          <w:rFonts w:hint="eastAsia" w:ascii="宋体" w:hAnsi="宋体" w:cs="宋体"/>
          <w:szCs w:val="21"/>
          <w:highlight w:val="none"/>
        </w:rPr>
        <w:t>交付（实施）的地点（范围）：中国音乐学院北校区、中国音乐学院南校区、校外四个平房院。</w:t>
      </w:r>
    </w:p>
    <w:p w14:paraId="6B64861A">
      <w:pPr>
        <w:spacing w:line="360" w:lineRule="auto"/>
        <w:contextualSpacing/>
        <w:rPr>
          <w:b/>
          <w:bCs/>
          <w:sz w:val="24"/>
          <w:highlight w:val="none"/>
        </w:rPr>
      </w:pPr>
      <w:r>
        <w:rPr>
          <w:b/>
          <w:bCs/>
          <w:sz w:val="24"/>
        </w:rPr>
        <w:t>2</w:t>
      </w:r>
      <w:r>
        <w:rPr>
          <w:b/>
          <w:bCs/>
          <w:sz w:val="24"/>
          <w:highlight w:val="none"/>
        </w:rPr>
        <w:t>. 付款条件（进度和方式）</w:t>
      </w:r>
    </w:p>
    <w:p w14:paraId="53DB33CD">
      <w:pPr>
        <w:spacing w:line="360" w:lineRule="auto"/>
        <w:ind w:firstLine="420" w:firstLineChars="200"/>
        <w:contextualSpacing/>
        <w:rPr>
          <w:rFonts w:hint="eastAsia" w:ascii="宋体" w:hAnsi="宋体" w:cs="宋体"/>
          <w:szCs w:val="21"/>
          <w:highlight w:val="none"/>
        </w:rPr>
      </w:pPr>
      <w:bookmarkStart w:id="830" w:name="OLE_LINK26"/>
      <w:bookmarkStart w:id="831" w:name="OLE_LINK27"/>
      <w:bookmarkStart w:id="832" w:name="OLE_LINK28"/>
      <w:r>
        <w:rPr>
          <w:rFonts w:hint="eastAsia" w:ascii="宋体" w:hAnsi="宋体" w:cs="宋体"/>
          <w:szCs w:val="21"/>
          <w:highlight w:val="none"/>
        </w:rPr>
        <w:t>第一次支付：合同签订十日内，支付合同总金额的60%,同时中标方开具同等金额的发票。</w:t>
      </w:r>
    </w:p>
    <w:p w14:paraId="2A6E6830">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第二次支付：中标方出具符合国家、地方标准规范的鉴定报告经甲方验收合格后甲方在15个工作日内支付合同总金额的40%，同时中标方开具同等金额的发票。</w:t>
      </w:r>
    </w:p>
    <w:p w14:paraId="6ACCA7C4">
      <w:pPr>
        <w:spacing w:line="360" w:lineRule="auto"/>
        <w:contextualSpacing/>
        <w:rPr>
          <w:rFonts w:hint="default"/>
          <w:b/>
          <w:bCs/>
          <w:sz w:val="24"/>
          <w:lang w:val="en-US" w:eastAsia="zh-CN"/>
        </w:rPr>
      </w:pPr>
      <w:r>
        <w:rPr>
          <w:rFonts w:hint="eastAsia"/>
          <w:b/>
          <w:bCs/>
          <w:sz w:val="24"/>
          <w:lang w:val="en-US" w:eastAsia="zh-CN"/>
        </w:rPr>
        <w:t>3.质保期及服务要求</w:t>
      </w:r>
    </w:p>
    <w:p w14:paraId="53F0115B">
      <w:pPr>
        <w:spacing w:line="360" w:lineRule="auto"/>
        <w:ind w:firstLine="420" w:firstLineChars="200"/>
        <w:contextualSpacing/>
        <w:rPr>
          <w:rFonts w:hint="eastAsia" w:ascii="宋体" w:hAnsi="宋体" w:cs="宋体"/>
          <w:szCs w:val="21"/>
          <w:highlight w:val="none"/>
          <w:lang w:val="en-US" w:eastAsia="zh-CN"/>
        </w:rPr>
      </w:pPr>
      <w:r>
        <w:rPr>
          <w:rFonts w:hint="eastAsia" w:ascii="宋体" w:hAnsi="宋体" w:cs="宋体"/>
          <w:szCs w:val="21"/>
          <w:highlight w:val="none"/>
          <w:lang w:val="en-US" w:eastAsia="zh-CN"/>
        </w:rPr>
        <w:t>投标人须做到隐患上报、资料保密、现场应急、后期技术答疑。</w:t>
      </w:r>
    </w:p>
    <w:p w14:paraId="6C9E08AD">
      <w:pPr>
        <w:spacing w:line="360" w:lineRule="auto"/>
        <w:ind w:firstLine="420" w:firstLineChars="200"/>
        <w:contextualSpacing/>
        <w:rPr>
          <w:rFonts w:hint="default" w:ascii="宋体" w:hAnsi="宋体" w:cs="宋体"/>
          <w:szCs w:val="21"/>
          <w:highlight w:val="none"/>
          <w:lang w:val="en-US" w:eastAsia="zh-CN"/>
        </w:rPr>
      </w:pPr>
      <w:r>
        <w:rPr>
          <w:rFonts w:hint="eastAsia" w:ascii="宋体" w:hAnsi="宋体" w:cs="宋体"/>
          <w:szCs w:val="21"/>
          <w:highlight w:val="none"/>
          <w:lang w:val="en-US" w:eastAsia="zh-CN"/>
        </w:rPr>
        <w:t>合同成果需经采购人验收、达到采购人要求，若未达到采购人要求，投标人为采购人免费修改完善至采购人要求标准。</w:t>
      </w:r>
    </w:p>
    <w:bookmarkEnd w:id="830"/>
    <w:bookmarkEnd w:id="831"/>
    <w:bookmarkEnd w:id="832"/>
    <w:p w14:paraId="0B7F6756">
      <w:pPr>
        <w:pStyle w:val="72"/>
        <w:numPr>
          <w:ilvl w:val="0"/>
          <w:numId w:val="12"/>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4C1AAD8E">
      <w:pPr>
        <w:spacing w:line="360" w:lineRule="auto"/>
        <w:contextualSpacing/>
        <w:rPr>
          <w:b/>
          <w:bCs/>
          <w:sz w:val="24"/>
        </w:rPr>
      </w:pPr>
      <w:r>
        <w:rPr>
          <w:b/>
          <w:bCs/>
          <w:sz w:val="24"/>
        </w:rPr>
        <w:t>1. 基本要求</w:t>
      </w:r>
    </w:p>
    <w:p w14:paraId="53FE325C">
      <w:pPr>
        <w:spacing w:line="360" w:lineRule="auto"/>
        <w:ind w:firstLine="482" w:firstLineChars="200"/>
        <w:contextualSpacing/>
        <w:rPr>
          <w:b/>
          <w:bCs/>
          <w:sz w:val="24"/>
        </w:rPr>
      </w:pPr>
      <w:r>
        <w:rPr>
          <w:b/>
          <w:bCs/>
          <w:sz w:val="24"/>
        </w:rPr>
        <w:t>1.1 采购标的需实现的功能或者目标</w:t>
      </w:r>
    </w:p>
    <w:p w14:paraId="293F1A1C">
      <w:pPr>
        <w:spacing w:line="360" w:lineRule="auto"/>
        <w:ind w:firstLine="420" w:firstLineChars="200"/>
        <w:contextualSpacing/>
        <w:rPr>
          <w:rFonts w:ascii="宋体" w:hAnsi="宋体" w:cs="宋体"/>
          <w:szCs w:val="21"/>
        </w:rPr>
      </w:pPr>
      <w:r>
        <w:rPr>
          <w:rFonts w:hint="eastAsia" w:ascii="宋体" w:hAnsi="宋体" w:cs="宋体"/>
          <w:szCs w:val="21"/>
        </w:rPr>
        <w:t>了解建筑物的结构现状、安全性能和抗震性能，对现状建筑物开展全面结构安全检测鉴定，为后续工作提供真实、准确、完整的技术依据，确保建筑物满足荷载、抗震等安全运营强制性要求。</w:t>
      </w:r>
    </w:p>
    <w:p w14:paraId="4E136823">
      <w:pPr>
        <w:spacing w:line="360" w:lineRule="auto"/>
        <w:ind w:firstLine="482" w:firstLineChars="200"/>
        <w:contextualSpacing/>
        <w:rPr>
          <w:b/>
          <w:bCs/>
          <w:sz w:val="24"/>
        </w:rPr>
      </w:pPr>
      <w:r>
        <w:rPr>
          <w:b/>
          <w:bCs/>
          <w:sz w:val="24"/>
        </w:rPr>
        <w:t>1.2 需执行的国家相关标准、行业标准、地方标准或者其他标准、规范</w:t>
      </w:r>
    </w:p>
    <w:p w14:paraId="3A8A2750">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rPr>
        <w:t>需符合国家</w:t>
      </w:r>
      <w:r>
        <w:rPr>
          <w:rFonts w:hint="eastAsia" w:ascii="宋体" w:hAnsi="宋体" w:cs="宋体"/>
          <w:szCs w:val="21"/>
          <w:lang w:val="en-US" w:eastAsia="zh-CN"/>
        </w:rPr>
        <w:t>最新</w:t>
      </w:r>
      <w:r>
        <w:rPr>
          <w:rFonts w:hint="eastAsia" w:ascii="宋体" w:hAnsi="宋体" w:cs="宋体"/>
          <w:szCs w:val="21"/>
        </w:rPr>
        <w:t>相关标准、行业标准、地方标准或者其他标准、规范</w:t>
      </w:r>
      <w:r>
        <w:rPr>
          <w:rFonts w:hint="eastAsia" w:ascii="宋体" w:hAnsi="宋体" w:cs="宋体"/>
          <w:szCs w:val="21"/>
          <w:lang w:eastAsia="zh-CN"/>
        </w:rPr>
        <w:t>，</w:t>
      </w:r>
      <w:r>
        <w:rPr>
          <w:rFonts w:hint="eastAsia" w:ascii="宋体" w:hAnsi="宋体" w:cs="宋体"/>
          <w:szCs w:val="21"/>
          <w:lang w:val="en-US" w:eastAsia="zh-CN"/>
        </w:rPr>
        <w:t>包括但不限于：</w:t>
      </w:r>
    </w:p>
    <w:p w14:paraId="187F4835">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《建筑结构检测技术标准》GB／T 50344-2019；</w:t>
      </w:r>
    </w:p>
    <w:p w14:paraId="43E5A4A5">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《混凝土结构现场检测技术标准》GB／T 50784-2013；</w:t>
      </w:r>
    </w:p>
    <w:p w14:paraId="79288B06">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《回弹法检测混凝土抗压强度技术规程》JGJ／T 23-2011；</w:t>
      </w:r>
    </w:p>
    <w:p w14:paraId="0B8A57F1">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《混凝土中钢筋检测技术标准》JGJ／T 152-2019；</w:t>
      </w:r>
    </w:p>
    <w:p w14:paraId="7F1B01E8">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《建筑变形测量规范》JGJ 8-2016；</w:t>
      </w:r>
    </w:p>
    <w:p w14:paraId="6EEE016B">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《民用建筑可靠性鉴定标准》GB 50292-2015；</w:t>
      </w:r>
    </w:p>
    <w:p w14:paraId="76E80A96">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《建筑结构荷载规范》GB 50009-2012；</w:t>
      </w:r>
    </w:p>
    <w:p w14:paraId="4A5B27A4">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《混凝土结构工程施工质量验收规范》GB 50204-2015；</w:t>
      </w:r>
    </w:p>
    <w:p w14:paraId="38C5EA6D">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《混凝土结构设计规范》GB/T 50010-2010（2024年版）；</w:t>
      </w:r>
    </w:p>
    <w:p w14:paraId="39CF6760">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《砌体工程现场检测技术标准》GB／T 50315-2011；</w:t>
      </w:r>
    </w:p>
    <w:p w14:paraId="79862A9A">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《钢结构现场检测技术标准》GB／T 50621-2010；</w:t>
      </w:r>
    </w:p>
    <w:p w14:paraId="14E0430D">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《建筑抗震鉴定标准》GB50023-2009；</w:t>
      </w:r>
    </w:p>
    <w:p w14:paraId="2EDAFC3B">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《房屋结构综合安全性鉴定标准》DB11/637-2024；</w:t>
      </w:r>
    </w:p>
    <w:p w14:paraId="4ABC0DB9">
      <w:pPr>
        <w:spacing w:line="360" w:lineRule="auto"/>
        <w:ind w:firstLine="420" w:firstLineChars="200"/>
        <w:contextualSpacing/>
        <w:rPr>
          <w:rFonts w:hint="eastAsia" w:ascii="宋体" w:hAnsi="宋体" w:cs="宋体"/>
          <w:szCs w:val="21"/>
          <w:lang w:val="en-US" w:eastAsia="zh-CN"/>
        </w:rPr>
      </w:pPr>
      <w:r>
        <w:rPr>
          <w:rFonts w:hint="eastAsia" w:ascii="宋体" w:hAnsi="宋体" w:cs="宋体"/>
          <w:szCs w:val="21"/>
          <w:lang w:val="en-US" w:eastAsia="zh-CN"/>
        </w:rPr>
        <w:t>《既有建筑鉴定与加固通用规范》GB 55021-2021。</w:t>
      </w:r>
    </w:p>
    <w:p w14:paraId="004F28B9">
      <w:pPr>
        <w:spacing w:line="360" w:lineRule="auto"/>
        <w:contextualSpacing/>
        <w:rPr>
          <w:b/>
          <w:bCs/>
          <w:sz w:val="24"/>
        </w:rPr>
      </w:pPr>
      <w:r>
        <w:rPr>
          <w:b/>
          <w:bCs/>
          <w:sz w:val="24"/>
        </w:rPr>
        <w:t xml:space="preserve">2. </w:t>
      </w:r>
      <w:r>
        <w:rPr>
          <w:rFonts w:hint="eastAsia"/>
          <w:b/>
          <w:bCs/>
          <w:sz w:val="24"/>
        </w:rPr>
        <w:t>服务内容及要求</w:t>
      </w:r>
    </w:p>
    <w:p w14:paraId="189793E1">
      <w:pPr>
        <w:spacing w:line="360" w:lineRule="auto"/>
        <w:ind w:firstLine="422" w:firstLineChars="200"/>
        <w:contextualSpacing/>
        <w:rPr>
          <w:rFonts w:hint="eastAsia" w:ascii="宋体" w:hAnsi="宋体" w:cs="宋体"/>
          <w:b/>
          <w:bCs/>
          <w:szCs w:val="21"/>
        </w:rPr>
      </w:pPr>
      <w:bookmarkStart w:id="833" w:name="_Hlk205305129"/>
      <w:r>
        <w:rPr>
          <w:rFonts w:hint="eastAsia" w:ascii="宋体" w:hAnsi="宋体" w:cs="宋体"/>
          <w:b/>
          <w:bCs/>
          <w:szCs w:val="21"/>
        </w:rPr>
        <w:t>（</w:t>
      </w:r>
      <w:r>
        <w:rPr>
          <w:rFonts w:hint="eastAsia" w:ascii="宋体" w:hAnsi="宋体" w:cs="宋体"/>
          <w:b/>
          <w:bCs/>
          <w:szCs w:val="21"/>
          <w:lang w:val="en-US" w:eastAsia="zh-CN"/>
        </w:rPr>
        <w:t>一</w:t>
      </w:r>
      <w:r>
        <w:rPr>
          <w:rFonts w:hint="eastAsia" w:ascii="宋体" w:hAnsi="宋体" w:cs="宋体"/>
          <w:b/>
          <w:bCs/>
          <w:szCs w:val="21"/>
        </w:rPr>
        <w:t>）检测鉴定内容：</w:t>
      </w:r>
    </w:p>
    <w:p w14:paraId="00D09BDE">
      <w:pPr>
        <w:spacing w:line="360" w:lineRule="auto"/>
        <w:ind w:firstLine="420" w:firstLineChars="200"/>
        <w:contextualSpacing/>
        <w:rPr>
          <w:rFonts w:hint="eastAsia" w:ascii="宋体" w:hAnsi="宋体" w:cs="宋体"/>
          <w:szCs w:val="21"/>
        </w:rPr>
      </w:pPr>
      <w:r>
        <w:rPr>
          <w:rFonts w:hint="eastAsia" w:ascii="宋体" w:hAnsi="宋体" w:cs="宋体"/>
          <w:szCs w:val="21"/>
        </w:rPr>
        <w:t>1.建筑与结构现状核查</w:t>
      </w:r>
    </w:p>
    <w:p w14:paraId="3DCDC38C">
      <w:pPr>
        <w:spacing w:line="360" w:lineRule="auto"/>
        <w:ind w:firstLine="420" w:firstLineChars="200"/>
        <w:contextualSpacing/>
        <w:rPr>
          <w:rFonts w:hint="eastAsia" w:ascii="宋体" w:hAnsi="宋体" w:cs="宋体"/>
          <w:szCs w:val="21"/>
        </w:rPr>
      </w:pPr>
      <w:r>
        <w:rPr>
          <w:rFonts w:hint="eastAsia" w:ascii="宋体" w:hAnsi="宋体" w:cs="宋体"/>
          <w:szCs w:val="21"/>
        </w:rPr>
        <w:t>核对建筑结构类型（砖混/框架/排架）、构件布置、基础形式；记录墙体开裂、渗漏、变形、酥碱、钢筋锈蚀、屋面破损、门窗损坏等现状缺陷。</w:t>
      </w:r>
    </w:p>
    <w:p w14:paraId="0303A5E2">
      <w:pPr>
        <w:spacing w:line="360" w:lineRule="auto"/>
        <w:ind w:firstLine="420" w:firstLineChars="200"/>
        <w:contextualSpacing/>
        <w:rPr>
          <w:rFonts w:hint="eastAsia" w:ascii="宋体" w:hAnsi="宋体" w:cs="宋体"/>
          <w:szCs w:val="21"/>
        </w:rPr>
      </w:pPr>
      <w:r>
        <w:rPr>
          <w:rFonts w:hint="eastAsia" w:ascii="宋体" w:hAnsi="宋体" w:cs="宋体"/>
          <w:szCs w:val="21"/>
        </w:rPr>
        <w:t>2.结构材料性能检测</w:t>
      </w:r>
    </w:p>
    <w:p w14:paraId="6BCC215E">
      <w:pPr>
        <w:spacing w:line="360" w:lineRule="auto"/>
        <w:ind w:firstLine="420" w:firstLineChars="200"/>
        <w:contextualSpacing/>
        <w:rPr>
          <w:rFonts w:hint="eastAsia" w:ascii="宋体" w:hAnsi="宋体" w:cs="宋体"/>
          <w:szCs w:val="21"/>
        </w:rPr>
      </w:pPr>
      <w:r>
        <w:rPr>
          <w:rFonts w:hint="eastAsia" w:ascii="宋体" w:hAnsi="宋体" w:cs="宋体"/>
          <w:szCs w:val="21"/>
        </w:rPr>
        <w:t>混凝土强度、碳化深度、钢筋配置与锈蚀检测；</w:t>
      </w:r>
    </w:p>
    <w:p w14:paraId="7D3A4EF1">
      <w:pPr>
        <w:spacing w:line="360" w:lineRule="auto"/>
        <w:ind w:firstLine="420" w:firstLineChars="200"/>
        <w:contextualSpacing/>
        <w:rPr>
          <w:rFonts w:hint="eastAsia" w:ascii="宋体" w:hAnsi="宋体" w:cs="宋体"/>
          <w:szCs w:val="21"/>
        </w:rPr>
      </w:pPr>
      <w:r>
        <w:rPr>
          <w:rFonts w:hint="eastAsia" w:ascii="宋体" w:hAnsi="宋体" w:cs="宋体"/>
          <w:szCs w:val="21"/>
        </w:rPr>
        <w:t>砌体强度、砂浆强度检测；</w:t>
      </w:r>
    </w:p>
    <w:p w14:paraId="2C48E163">
      <w:pPr>
        <w:spacing w:line="360" w:lineRule="auto"/>
        <w:ind w:firstLine="420" w:firstLineChars="200"/>
        <w:contextualSpacing/>
        <w:rPr>
          <w:rFonts w:hint="eastAsia" w:ascii="宋体" w:hAnsi="宋体" w:cs="宋体"/>
          <w:szCs w:val="21"/>
        </w:rPr>
      </w:pPr>
      <w:r>
        <w:rPr>
          <w:rFonts w:hint="eastAsia" w:ascii="宋体" w:hAnsi="宋体" w:cs="宋体"/>
          <w:szCs w:val="21"/>
        </w:rPr>
        <w:t>钢结构（如有）：钢材强度、焊缝、锈蚀、变形检测；</w:t>
      </w:r>
    </w:p>
    <w:p w14:paraId="7A762FE7">
      <w:pPr>
        <w:spacing w:line="360" w:lineRule="auto"/>
        <w:ind w:firstLine="420" w:firstLineChars="200"/>
        <w:contextualSpacing/>
        <w:rPr>
          <w:rFonts w:hint="eastAsia" w:ascii="宋体" w:hAnsi="宋体" w:cs="宋体"/>
          <w:szCs w:val="21"/>
        </w:rPr>
      </w:pPr>
      <w:r>
        <w:rPr>
          <w:rFonts w:hint="eastAsia" w:ascii="宋体" w:hAnsi="宋体" w:cs="宋体"/>
          <w:szCs w:val="21"/>
        </w:rPr>
        <w:t>3.结构承载力验算与安全评定</w:t>
      </w:r>
    </w:p>
    <w:p w14:paraId="546DA256">
      <w:pPr>
        <w:spacing w:line="360" w:lineRule="auto"/>
        <w:ind w:firstLine="420" w:firstLineChars="200"/>
        <w:contextualSpacing/>
        <w:rPr>
          <w:rFonts w:hint="eastAsia" w:ascii="宋体" w:hAnsi="宋体" w:cs="宋体"/>
          <w:szCs w:val="21"/>
        </w:rPr>
      </w:pPr>
      <w:r>
        <w:rPr>
          <w:rFonts w:hint="eastAsia" w:ascii="宋体" w:hAnsi="宋体" w:cs="宋体"/>
          <w:szCs w:val="21"/>
        </w:rPr>
        <w:t>使用荷载对梁、板、柱、基础进行承载力验算，给出构件安全等级评估。</w:t>
      </w:r>
    </w:p>
    <w:p w14:paraId="281C95ED">
      <w:pPr>
        <w:spacing w:line="360" w:lineRule="auto"/>
        <w:ind w:firstLine="420" w:firstLineChars="200"/>
        <w:contextualSpacing/>
        <w:rPr>
          <w:rFonts w:hint="eastAsia" w:ascii="宋体" w:hAnsi="宋体" w:cs="宋体"/>
          <w:szCs w:val="21"/>
        </w:rPr>
      </w:pPr>
      <w:r>
        <w:rPr>
          <w:rFonts w:hint="eastAsia" w:ascii="宋体" w:hAnsi="宋体" w:cs="宋体"/>
          <w:szCs w:val="21"/>
        </w:rPr>
        <w:t>4.抗震性能鉴定</w:t>
      </w:r>
    </w:p>
    <w:p w14:paraId="7C924B19">
      <w:pPr>
        <w:spacing w:line="360" w:lineRule="auto"/>
        <w:ind w:firstLine="420" w:firstLineChars="200"/>
        <w:contextualSpacing/>
        <w:rPr>
          <w:rFonts w:hint="eastAsia" w:ascii="宋体" w:hAnsi="宋体" w:cs="宋体"/>
          <w:szCs w:val="21"/>
        </w:rPr>
      </w:pPr>
      <w:r>
        <w:rPr>
          <w:rFonts w:hint="eastAsia" w:ascii="宋体" w:hAnsi="宋体" w:cs="宋体"/>
          <w:szCs w:val="21"/>
        </w:rPr>
        <w:t>按现行规范进行抗震鉴定分级；</w:t>
      </w:r>
    </w:p>
    <w:p w14:paraId="72A08F47">
      <w:pPr>
        <w:spacing w:line="360" w:lineRule="auto"/>
        <w:ind w:firstLine="420" w:firstLineChars="200"/>
        <w:contextualSpacing/>
        <w:rPr>
          <w:rFonts w:hint="eastAsia" w:ascii="宋体" w:hAnsi="宋体" w:cs="宋体"/>
          <w:szCs w:val="21"/>
        </w:rPr>
      </w:pPr>
      <w:r>
        <w:rPr>
          <w:rFonts w:hint="eastAsia" w:ascii="宋体" w:hAnsi="宋体" w:cs="宋体"/>
          <w:szCs w:val="21"/>
        </w:rPr>
        <w:t>评定抗震构造措施、抗震承载力、整体抗震性能；</w:t>
      </w:r>
    </w:p>
    <w:p w14:paraId="42F4911F">
      <w:pPr>
        <w:spacing w:line="360" w:lineRule="auto"/>
        <w:ind w:firstLine="420" w:firstLineChars="200"/>
        <w:contextualSpacing/>
        <w:rPr>
          <w:rFonts w:hint="eastAsia" w:ascii="宋体" w:hAnsi="宋体" w:cs="宋体"/>
          <w:szCs w:val="21"/>
        </w:rPr>
      </w:pPr>
      <w:r>
        <w:rPr>
          <w:rFonts w:hint="eastAsia" w:ascii="宋体" w:hAnsi="宋体" w:cs="宋体"/>
          <w:szCs w:val="21"/>
        </w:rPr>
        <w:t>明确不满足抗震要求的部位与整改方向。</w:t>
      </w:r>
    </w:p>
    <w:p w14:paraId="70A3E9F4">
      <w:pPr>
        <w:spacing w:line="360" w:lineRule="auto"/>
        <w:ind w:firstLine="420" w:firstLineChars="200"/>
        <w:contextualSpacing/>
        <w:rPr>
          <w:rFonts w:hint="eastAsia" w:ascii="宋体" w:hAnsi="宋体" w:cs="宋体"/>
          <w:szCs w:val="21"/>
        </w:rPr>
      </w:pPr>
      <w:r>
        <w:rPr>
          <w:rFonts w:hint="eastAsia" w:ascii="宋体" w:hAnsi="宋体" w:cs="宋体"/>
          <w:szCs w:val="21"/>
        </w:rPr>
        <w:t>5.结构变形与稳定性检测</w:t>
      </w:r>
    </w:p>
    <w:p w14:paraId="20020325">
      <w:pPr>
        <w:spacing w:line="360" w:lineRule="auto"/>
        <w:ind w:firstLine="420" w:firstLineChars="200"/>
        <w:contextualSpacing/>
        <w:rPr>
          <w:rFonts w:hint="eastAsia" w:ascii="宋体" w:hAnsi="宋体" w:cs="宋体"/>
          <w:szCs w:val="21"/>
        </w:rPr>
      </w:pPr>
      <w:r>
        <w:rPr>
          <w:rFonts w:hint="eastAsia" w:ascii="宋体" w:hAnsi="宋体" w:cs="宋体"/>
          <w:szCs w:val="21"/>
        </w:rPr>
        <w:t>墙体倾斜、不均匀沉降检测；</w:t>
      </w:r>
    </w:p>
    <w:p w14:paraId="0BCA2ED0">
      <w:pPr>
        <w:spacing w:line="360" w:lineRule="auto"/>
        <w:ind w:firstLine="420" w:firstLineChars="200"/>
        <w:contextualSpacing/>
        <w:rPr>
          <w:rFonts w:hint="eastAsia" w:ascii="宋体" w:hAnsi="宋体" w:cs="宋体"/>
          <w:szCs w:val="21"/>
        </w:rPr>
      </w:pPr>
      <w:r>
        <w:rPr>
          <w:rFonts w:hint="eastAsia" w:ascii="宋体" w:hAnsi="宋体" w:cs="宋体"/>
          <w:szCs w:val="21"/>
        </w:rPr>
        <w:t>基础现状评估；</w:t>
      </w:r>
    </w:p>
    <w:p w14:paraId="28BC990F">
      <w:pPr>
        <w:spacing w:line="360" w:lineRule="auto"/>
        <w:ind w:firstLine="420" w:firstLineChars="200"/>
        <w:contextualSpacing/>
        <w:rPr>
          <w:rFonts w:hint="eastAsia" w:ascii="宋体" w:hAnsi="宋体" w:cs="宋体"/>
          <w:szCs w:val="21"/>
        </w:rPr>
      </w:pPr>
      <w:r>
        <w:rPr>
          <w:rFonts w:hint="eastAsia" w:ascii="宋体" w:hAnsi="宋体" w:cs="宋体"/>
          <w:szCs w:val="21"/>
        </w:rPr>
        <w:t>整体结构稳定性评定。</w:t>
      </w:r>
    </w:p>
    <w:p w14:paraId="4E64F198">
      <w:pPr>
        <w:spacing w:line="360" w:lineRule="auto"/>
        <w:ind w:firstLine="420" w:firstLineChars="200"/>
        <w:contextualSpacing/>
        <w:rPr>
          <w:rFonts w:hint="eastAsia" w:ascii="宋体" w:hAnsi="宋体" w:cs="宋体"/>
          <w:szCs w:val="21"/>
        </w:rPr>
      </w:pPr>
      <w:r>
        <w:rPr>
          <w:rFonts w:hint="eastAsia" w:ascii="宋体" w:hAnsi="宋体" w:cs="宋体"/>
          <w:szCs w:val="21"/>
        </w:rPr>
        <w:t>6.改造可行性综合评价</w:t>
      </w:r>
    </w:p>
    <w:p w14:paraId="4E1393E5">
      <w:pPr>
        <w:spacing w:line="360" w:lineRule="auto"/>
        <w:ind w:firstLine="420" w:firstLineChars="200"/>
        <w:contextualSpacing/>
        <w:rPr>
          <w:rFonts w:hint="eastAsia" w:ascii="宋体" w:hAnsi="宋体" w:cs="宋体"/>
          <w:szCs w:val="21"/>
        </w:rPr>
      </w:pPr>
      <w:r>
        <w:rPr>
          <w:rFonts w:hint="eastAsia" w:ascii="宋体" w:hAnsi="宋体" w:cs="宋体"/>
          <w:szCs w:val="21"/>
        </w:rPr>
        <w:t>明确必须加固部位、建议拆除或更换构件。</w:t>
      </w:r>
    </w:p>
    <w:p w14:paraId="5487A965">
      <w:pPr>
        <w:spacing w:line="360" w:lineRule="auto"/>
        <w:ind w:firstLine="422" w:firstLineChars="200"/>
        <w:contextualSpacing/>
        <w:rPr>
          <w:rFonts w:hint="eastAsia" w:ascii="宋体" w:hAnsi="宋体" w:cs="宋体"/>
          <w:b/>
          <w:bCs/>
          <w:szCs w:val="21"/>
        </w:rPr>
      </w:pPr>
      <w:r>
        <w:rPr>
          <w:rFonts w:hint="eastAsia" w:ascii="宋体" w:hAnsi="宋体" w:cs="宋体"/>
          <w:b/>
          <w:bCs/>
          <w:szCs w:val="21"/>
        </w:rPr>
        <w:t>（</w:t>
      </w:r>
      <w:r>
        <w:rPr>
          <w:rFonts w:hint="eastAsia" w:ascii="宋体" w:hAnsi="宋体" w:cs="宋体"/>
          <w:b/>
          <w:bCs/>
          <w:szCs w:val="21"/>
          <w:lang w:val="en-US" w:eastAsia="zh-CN"/>
        </w:rPr>
        <w:t>二</w:t>
      </w:r>
      <w:r>
        <w:rPr>
          <w:rFonts w:hint="eastAsia" w:ascii="宋体" w:hAnsi="宋体" w:cs="宋体"/>
          <w:b/>
          <w:bCs/>
          <w:szCs w:val="21"/>
        </w:rPr>
        <w:t>）鉴定成果要求</w:t>
      </w:r>
    </w:p>
    <w:p w14:paraId="39A45BAE">
      <w:pPr>
        <w:spacing w:line="360" w:lineRule="auto"/>
        <w:ind w:firstLine="420" w:firstLineChars="200"/>
        <w:contextualSpacing/>
        <w:rPr>
          <w:rFonts w:hint="eastAsia" w:ascii="宋体" w:hAnsi="宋体" w:cs="宋体"/>
          <w:szCs w:val="21"/>
        </w:rPr>
      </w:pPr>
      <w:r>
        <w:rPr>
          <w:rFonts w:hint="eastAsia" w:ascii="宋体" w:hAnsi="宋体" w:cs="宋体"/>
          <w:szCs w:val="21"/>
        </w:rPr>
        <w:t>1.提交正式结构安全检测鉴定报告；</w:t>
      </w:r>
    </w:p>
    <w:p w14:paraId="6B4CF287">
      <w:pPr>
        <w:spacing w:line="360" w:lineRule="auto"/>
        <w:ind w:firstLine="420" w:firstLineChars="200"/>
        <w:contextualSpacing/>
        <w:rPr>
          <w:rFonts w:hint="eastAsia" w:ascii="宋体" w:hAnsi="宋体" w:cs="宋体"/>
          <w:szCs w:val="21"/>
        </w:rPr>
      </w:pPr>
      <w:r>
        <w:rPr>
          <w:rFonts w:hint="eastAsia" w:ascii="宋体" w:hAnsi="宋体" w:cs="宋体"/>
          <w:szCs w:val="21"/>
        </w:rPr>
        <w:t>2.报告包含：现状照片、检测数据、构件安全评级表、抗震鉴定结论、承载力验算结果、建议及结论；</w:t>
      </w:r>
    </w:p>
    <w:p w14:paraId="28414D92">
      <w:pPr>
        <w:spacing w:line="360" w:lineRule="auto"/>
        <w:ind w:firstLine="422" w:firstLineChars="200"/>
        <w:contextualSpacing/>
        <w:rPr>
          <w:rFonts w:hint="eastAsia" w:ascii="宋体" w:hAnsi="宋体" w:cs="宋体"/>
          <w:b/>
          <w:bCs/>
          <w:szCs w:val="21"/>
        </w:rPr>
      </w:pPr>
      <w:r>
        <w:rPr>
          <w:rFonts w:hint="eastAsia" w:ascii="宋体" w:hAnsi="宋体" w:cs="宋体"/>
          <w:b/>
          <w:bCs/>
          <w:szCs w:val="21"/>
        </w:rPr>
        <w:t>（</w:t>
      </w:r>
      <w:r>
        <w:rPr>
          <w:rFonts w:hint="eastAsia" w:ascii="宋体" w:hAnsi="宋体" w:cs="宋体"/>
          <w:b/>
          <w:bCs/>
          <w:szCs w:val="21"/>
          <w:lang w:val="en-US" w:eastAsia="zh-CN"/>
        </w:rPr>
        <w:t>三</w:t>
      </w:r>
      <w:r>
        <w:rPr>
          <w:rFonts w:hint="eastAsia" w:ascii="宋体" w:hAnsi="宋体" w:cs="宋体"/>
          <w:b/>
          <w:bCs/>
          <w:szCs w:val="21"/>
        </w:rPr>
        <w:t>）工作要求：</w:t>
      </w:r>
    </w:p>
    <w:p w14:paraId="70295616">
      <w:pPr>
        <w:spacing w:line="360" w:lineRule="auto"/>
        <w:ind w:firstLine="420" w:firstLineChars="200"/>
        <w:contextualSpacing/>
        <w:rPr>
          <w:rFonts w:hint="eastAsia" w:ascii="宋体" w:hAnsi="宋体" w:cs="宋体"/>
          <w:szCs w:val="21"/>
        </w:rPr>
      </w:pPr>
      <w:r>
        <w:rPr>
          <w:rFonts w:hint="eastAsia" w:ascii="宋体" w:hAnsi="宋体" w:cs="宋体"/>
          <w:szCs w:val="21"/>
        </w:rPr>
        <w:t>1.</w:t>
      </w:r>
      <w:r>
        <w:rPr>
          <w:rFonts w:hint="eastAsia" w:ascii="宋体" w:hAnsi="宋体" w:cs="宋体"/>
          <w:szCs w:val="21"/>
          <w:lang w:eastAsia="zh-CN"/>
        </w:rPr>
        <w:t>投标人</w:t>
      </w:r>
      <w:r>
        <w:rPr>
          <w:rFonts w:hint="eastAsia" w:ascii="宋体" w:hAnsi="宋体" w:cs="宋体"/>
          <w:szCs w:val="21"/>
        </w:rPr>
        <w:t>严格按照国家和本市相关规定和技术标准，在北京市房屋安全鉴定机构备案证书核定的业务范围内开展鉴定工作。</w:t>
      </w:r>
    </w:p>
    <w:p w14:paraId="2489885A">
      <w:pPr>
        <w:spacing w:line="360" w:lineRule="auto"/>
        <w:ind w:firstLine="420" w:firstLineChars="200"/>
        <w:contextualSpacing/>
        <w:rPr>
          <w:rFonts w:hint="eastAsia" w:ascii="宋体" w:hAnsi="宋体" w:cs="宋体"/>
          <w:szCs w:val="21"/>
        </w:rPr>
      </w:pPr>
      <w:r>
        <w:rPr>
          <w:rFonts w:hint="eastAsia" w:ascii="宋体" w:hAnsi="宋体" w:cs="宋体"/>
          <w:szCs w:val="21"/>
        </w:rPr>
        <w:t>2.</w:t>
      </w:r>
      <w:r>
        <w:rPr>
          <w:rFonts w:hint="eastAsia" w:ascii="宋体" w:hAnsi="宋体" w:cs="宋体"/>
          <w:szCs w:val="21"/>
          <w:lang w:eastAsia="zh-CN"/>
        </w:rPr>
        <w:t>投标人</w:t>
      </w:r>
      <w:r>
        <w:rPr>
          <w:rFonts w:hint="eastAsia" w:ascii="宋体" w:hAnsi="宋体" w:cs="宋体"/>
          <w:szCs w:val="21"/>
        </w:rPr>
        <w:t>按照约定完成鉴定任务并提交房屋建筑安全鉴定报告。</w:t>
      </w:r>
    </w:p>
    <w:p w14:paraId="187ED8DC">
      <w:pPr>
        <w:spacing w:line="360" w:lineRule="auto"/>
        <w:ind w:firstLine="420" w:firstLineChars="200"/>
        <w:contextualSpacing/>
        <w:rPr>
          <w:rFonts w:hint="eastAsia" w:ascii="宋体" w:hAnsi="宋体" w:cs="宋体"/>
          <w:szCs w:val="21"/>
        </w:rPr>
      </w:pPr>
      <w:r>
        <w:rPr>
          <w:rFonts w:hint="eastAsia" w:ascii="宋体" w:hAnsi="宋体" w:cs="宋体"/>
          <w:szCs w:val="21"/>
        </w:rPr>
        <w:t>3.</w:t>
      </w:r>
      <w:r>
        <w:rPr>
          <w:rFonts w:hint="eastAsia" w:ascii="宋体" w:hAnsi="宋体" w:cs="宋体"/>
          <w:szCs w:val="21"/>
          <w:lang w:eastAsia="zh-CN"/>
        </w:rPr>
        <w:t>投标人</w:t>
      </w:r>
      <w:r>
        <w:rPr>
          <w:rFonts w:hint="eastAsia" w:ascii="宋体" w:hAnsi="宋体" w:cs="宋体"/>
          <w:szCs w:val="21"/>
        </w:rPr>
        <w:t>对鉴定报告内容的真实性和准确性负责。</w:t>
      </w:r>
    </w:p>
    <w:p w14:paraId="1E3F3489">
      <w:pPr>
        <w:spacing w:line="360" w:lineRule="auto"/>
        <w:ind w:firstLine="420" w:firstLineChars="200"/>
        <w:contextualSpacing/>
        <w:rPr>
          <w:rFonts w:hint="eastAsia" w:ascii="宋体" w:hAnsi="宋体" w:cs="宋体"/>
          <w:szCs w:val="21"/>
        </w:rPr>
      </w:pPr>
      <w:r>
        <w:rPr>
          <w:rFonts w:hint="eastAsia" w:ascii="宋体" w:hAnsi="宋体" w:cs="宋体"/>
          <w:szCs w:val="21"/>
        </w:rPr>
        <w:t>4.</w:t>
      </w:r>
      <w:r>
        <w:rPr>
          <w:rFonts w:hint="eastAsia" w:ascii="宋体" w:hAnsi="宋体" w:cs="宋体"/>
          <w:szCs w:val="21"/>
          <w:lang w:eastAsia="zh-CN"/>
        </w:rPr>
        <w:t>投标人</w:t>
      </w:r>
      <w:r>
        <w:rPr>
          <w:rFonts w:hint="eastAsia" w:ascii="宋体" w:hAnsi="宋体" w:cs="宋体"/>
          <w:szCs w:val="21"/>
        </w:rPr>
        <w:t>现场检测人员服从学校安全管理，听从学校安排。</w:t>
      </w:r>
    </w:p>
    <w:p w14:paraId="138AE8E0">
      <w:pPr>
        <w:spacing w:line="360" w:lineRule="auto"/>
        <w:ind w:firstLine="420" w:firstLineChars="200"/>
        <w:contextualSpacing/>
        <w:rPr>
          <w:rFonts w:hint="eastAsia" w:ascii="宋体" w:hAnsi="宋体" w:cs="宋体"/>
          <w:szCs w:val="21"/>
        </w:rPr>
      </w:pPr>
      <w:r>
        <w:rPr>
          <w:rFonts w:hint="eastAsia" w:ascii="宋体" w:hAnsi="宋体" w:cs="宋体"/>
          <w:szCs w:val="21"/>
        </w:rPr>
        <w:t>5.</w:t>
      </w:r>
      <w:r>
        <w:rPr>
          <w:rFonts w:hint="eastAsia" w:ascii="宋体" w:hAnsi="宋体" w:cs="宋体"/>
          <w:szCs w:val="21"/>
          <w:lang w:eastAsia="zh-CN"/>
        </w:rPr>
        <w:t>投标人</w:t>
      </w:r>
      <w:r>
        <w:rPr>
          <w:rFonts w:hint="eastAsia" w:ascii="宋体" w:hAnsi="宋体" w:cs="宋体"/>
          <w:szCs w:val="21"/>
        </w:rPr>
        <w:t>检测人员自带工具，如锤子、凿钎子、梯子等。检测工作完成后对鉴定部位进行修补恢复。</w:t>
      </w:r>
    </w:p>
    <w:p w14:paraId="1BD37BD8">
      <w:pPr>
        <w:spacing w:line="360" w:lineRule="auto"/>
        <w:ind w:firstLine="420" w:firstLineChars="200"/>
        <w:contextualSpacing/>
        <w:rPr>
          <w:rFonts w:hint="eastAsia" w:ascii="宋体" w:hAnsi="宋体" w:cs="宋体"/>
          <w:szCs w:val="21"/>
        </w:rPr>
      </w:pPr>
      <w:r>
        <w:rPr>
          <w:rFonts w:hint="eastAsia" w:ascii="宋体" w:hAnsi="宋体" w:cs="宋体"/>
          <w:szCs w:val="21"/>
        </w:rPr>
        <w:t>6．为确保本次建筑安全结构检测工作顺利进行，同时不影响正常的学校秩序和保障各方人员的安全，特此要求如下：</w:t>
      </w:r>
    </w:p>
    <w:p w14:paraId="49FEDBC5">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6.1 </w:t>
      </w:r>
      <w:r>
        <w:rPr>
          <w:rFonts w:hint="eastAsia" w:ascii="宋体" w:hAnsi="宋体" w:cs="宋体"/>
          <w:szCs w:val="21"/>
          <w:lang w:eastAsia="zh-CN"/>
        </w:rPr>
        <w:t>投标人</w:t>
      </w:r>
      <w:r>
        <w:rPr>
          <w:rFonts w:hint="eastAsia" w:ascii="宋体" w:hAnsi="宋体" w:cs="宋体"/>
          <w:szCs w:val="21"/>
        </w:rPr>
        <w:t>安排现场负责人在检测工作中应全程在现场监督工作，确保每项工作的规范性、准确性及安全性。如</w:t>
      </w:r>
      <w:r>
        <w:rPr>
          <w:rFonts w:hint="eastAsia" w:ascii="宋体" w:hAnsi="宋体" w:cs="宋体"/>
          <w:szCs w:val="21"/>
          <w:lang w:eastAsia="zh-CN"/>
        </w:rPr>
        <w:t>投标人</w:t>
      </w:r>
      <w:r>
        <w:rPr>
          <w:rFonts w:hint="eastAsia" w:ascii="宋体" w:hAnsi="宋体" w:cs="宋体"/>
          <w:szCs w:val="21"/>
        </w:rPr>
        <w:t>安排的现场负责人因特殊原因无法到岗监督工作，需提前向甲方提交书面说明、请假申请及后续计划安排，确保后续工作顺利进行。</w:t>
      </w:r>
    </w:p>
    <w:p w14:paraId="48F423C6">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6.2 </w:t>
      </w:r>
      <w:r>
        <w:rPr>
          <w:rFonts w:hint="eastAsia" w:ascii="宋体" w:hAnsi="宋体" w:cs="宋体"/>
          <w:szCs w:val="21"/>
          <w:lang w:eastAsia="zh-CN"/>
        </w:rPr>
        <w:t>投标人</w:t>
      </w:r>
      <w:r>
        <w:rPr>
          <w:rFonts w:hint="eastAsia" w:ascii="宋体" w:hAnsi="宋体" w:cs="宋体"/>
          <w:szCs w:val="21"/>
        </w:rPr>
        <w:t>在进行任何检测前，须提前进行充分的沟通和协调，明确检测的时间、方式及范围。未经甲方许可，</w:t>
      </w:r>
      <w:r>
        <w:rPr>
          <w:rFonts w:hint="eastAsia" w:ascii="宋体" w:hAnsi="宋体" w:cs="宋体"/>
          <w:szCs w:val="21"/>
          <w:lang w:eastAsia="zh-CN"/>
        </w:rPr>
        <w:t>投标人</w:t>
      </w:r>
      <w:r>
        <w:rPr>
          <w:rFonts w:hint="eastAsia" w:ascii="宋体" w:hAnsi="宋体" w:cs="宋体"/>
          <w:szCs w:val="21"/>
        </w:rPr>
        <w:t>不得擅自进入或开始检测工作。</w:t>
      </w:r>
    </w:p>
    <w:p w14:paraId="74D5932B">
      <w:pPr>
        <w:spacing w:line="360" w:lineRule="auto"/>
        <w:ind w:firstLine="420" w:firstLineChars="200"/>
        <w:contextualSpacing/>
        <w:rPr>
          <w:rFonts w:hint="eastAsia" w:ascii="宋体" w:hAnsi="宋体" w:cs="宋体"/>
          <w:szCs w:val="21"/>
        </w:rPr>
      </w:pPr>
      <w:r>
        <w:rPr>
          <w:rFonts w:hint="eastAsia" w:ascii="宋体" w:hAnsi="宋体" w:cs="宋体"/>
          <w:szCs w:val="21"/>
        </w:rPr>
        <w:t>6.3 在检测过程中，</w:t>
      </w:r>
      <w:r>
        <w:rPr>
          <w:rFonts w:hint="eastAsia" w:ascii="宋体" w:hAnsi="宋体" w:cs="宋体"/>
          <w:szCs w:val="21"/>
          <w:lang w:eastAsia="zh-CN"/>
        </w:rPr>
        <w:t>投标人</w:t>
      </w:r>
      <w:r>
        <w:rPr>
          <w:rFonts w:hint="eastAsia" w:ascii="宋体" w:hAnsi="宋体" w:cs="宋体"/>
          <w:szCs w:val="21"/>
        </w:rPr>
        <w:t>必须严格遵守相关安全操作规程，确保甲方及校内人员安全，避免发生任何意外事件。同时，</w:t>
      </w:r>
      <w:r>
        <w:rPr>
          <w:rFonts w:hint="eastAsia" w:ascii="宋体" w:hAnsi="宋体" w:cs="宋体"/>
          <w:szCs w:val="21"/>
          <w:lang w:eastAsia="zh-CN"/>
        </w:rPr>
        <w:t>投标人</w:t>
      </w:r>
      <w:r>
        <w:rPr>
          <w:rFonts w:hint="eastAsia" w:ascii="宋体" w:hAnsi="宋体" w:cs="宋体"/>
          <w:szCs w:val="21"/>
        </w:rPr>
        <w:t>需配备相应的安全防护设施，最大限度减少粉尘及噪音影响，以保证检测工作的顺利、安全进行。</w:t>
      </w:r>
    </w:p>
    <w:p w14:paraId="07D17287">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6.4 </w:t>
      </w:r>
      <w:r>
        <w:rPr>
          <w:rFonts w:hint="eastAsia" w:ascii="宋体" w:hAnsi="宋体" w:cs="宋体"/>
          <w:szCs w:val="21"/>
          <w:lang w:eastAsia="zh-CN"/>
        </w:rPr>
        <w:t>投标人</w:t>
      </w:r>
      <w:r>
        <w:rPr>
          <w:rFonts w:hint="eastAsia" w:ascii="宋体" w:hAnsi="宋体" w:cs="宋体"/>
          <w:szCs w:val="21"/>
        </w:rPr>
        <w:t>在进行检测工作时，应尽量避免干扰学校的正常教学、办公秩序，不得影响教学、办公活动。如检测需要进入特定区域，应提前与甲方沟通，征得学校相关部门的同意，并选择合适的时间段进行检测。</w:t>
      </w:r>
    </w:p>
    <w:p w14:paraId="5E8DF01F">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6.5 </w:t>
      </w:r>
      <w:r>
        <w:rPr>
          <w:rFonts w:hint="eastAsia" w:ascii="宋体" w:hAnsi="宋体" w:cs="宋体"/>
          <w:szCs w:val="21"/>
          <w:lang w:eastAsia="zh-CN"/>
        </w:rPr>
        <w:t>投标人</w:t>
      </w:r>
      <w:r>
        <w:rPr>
          <w:rFonts w:hint="eastAsia" w:ascii="宋体" w:hAnsi="宋体" w:cs="宋体"/>
          <w:szCs w:val="21"/>
        </w:rPr>
        <w:t>在检测过程中可能接触到学校的相关内部信息，应严格保密，未经甲方同意不得将任何信息外泄。</w:t>
      </w:r>
    </w:p>
    <w:p w14:paraId="24DBCCD7">
      <w:pPr>
        <w:spacing w:line="360" w:lineRule="auto"/>
        <w:ind w:firstLine="420" w:firstLineChars="200"/>
        <w:contextualSpacing/>
        <w:rPr>
          <w:rFonts w:hint="eastAsia" w:ascii="宋体" w:hAnsi="宋体" w:cs="宋体"/>
          <w:szCs w:val="21"/>
        </w:rPr>
      </w:pPr>
      <w:r>
        <w:rPr>
          <w:rFonts w:hint="eastAsia" w:ascii="宋体" w:hAnsi="宋体" w:cs="宋体"/>
          <w:szCs w:val="21"/>
        </w:rPr>
        <w:t>6.6 若在检测过程中出现任何紧急情况，</w:t>
      </w:r>
      <w:r>
        <w:rPr>
          <w:rFonts w:hint="eastAsia" w:ascii="宋体" w:hAnsi="宋体" w:cs="宋体"/>
          <w:szCs w:val="21"/>
          <w:lang w:eastAsia="zh-CN"/>
        </w:rPr>
        <w:t>投标人</w:t>
      </w:r>
      <w:r>
        <w:rPr>
          <w:rFonts w:hint="eastAsia" w:ascii="宋体" w:hAnsi="宋体" w:cs="宋体"/>
          <w:szCs w:val="21"/>
        </w:rPr>
        <w:t>应立即通知甲方，双方协商处理，确保检测工作的安全以及按计划顺利完成。</w:t>
      </w:r>
    </w:p>
    <w:p w14:paraId="58604732">
      <w:pPr>
        <w:spacing w:line="360" w:lineRule="auto"/>
        <w:ind w:firstLine="420" w:firstLineChars="200"/>
        <w:contextualSpacing/>
        <w:rPr>
          <w:rFonts w:hint="eastAsia" w:ascii="宋体" w:hAnsi="宋体" w:cs="宋体"/>
          <w:szCs w:val="21"/>
        </w:rPr>
      </w:pPr>
      <w:r>
        <w:rPr>
          <w:rFonts w:hint="eastAsia" w:ascii="宋体" w:hAnsi="宋体" w:cs="宋体"/>
          <w:szCs w:val="21"/>
        </w:rPr>
        <w:t xml:space="preserve">6.7 </w:t>
      </w:r>
      <w:r>
        <w:rPr>
          <w:rFonts w:hint="eastAsia" w:ascii="宋体" w:hAnsi="宋体" w:cs="宋体"/>
          <w:szCs w:val="21"/>
          <w:lang w:eastAsia="zh-CN"/>
        </w:rPr>
        <w:t>投标人</w:t>
      </w:r>
      <w:r>
        <w:rPr>
          <w:rFonts w:hint="eastAsia" w:ascii="宋体" w:hAnsi="宋体" w:cs="宋体"/>
          <w:szCs w:val="21"/>
        </w:rPr>
        <w:t>员因特殊原因无法按计划开展工作，需提前向甲方提交书面说明、请假申请及后续计划安排，确保后续工作顺利进行。</w:t>
      </w:r>
    </w:p>
    <w:p w14:paraId="4FFD4F3E">
      <w:pPr>
        <w:spacing w:line="360" w:lineRule="auto"/>
        <w:ind w:firstLine="420" w:firstLineChars="200"/>
        <w:contextualSpacing/>
        <w:rPr>
          <w:rFonts w:hint="eastAsia" w:ascii="宋体" w:hAnsi="宋体" w:cs="宋体"/>
          <w:szCs w:val="21"/>
        </w:rPr>
      </w:pPr>
      <w:r>
        <w:rPr>
          <w:rFonts w:hint="eastAsia" w:ascii="宋体" w:hAnsi="宋体" w:cs="宋体"/>
          <w:szCs w:val="21"/>
        </w:rPr>
        <w:t>6.8 合同成果需经甲方验收、达到甲方要求，若未达到甲方要求，乙方为甲方免费修改完善至甲方要求标准。</w:t>
      </w:r>
    </w:p>
    <w:p w14:paraId="4DB658E5">
      <w:pPr>
        <w:spacing w:line="360" w:lineRule="auto"/>
        <w:ind w:firstLine="420" w:firstLineChars="200"/>
        <w:contextualSpacing/>
        <w:rPr>
          <w:rFonts w:hint="eastAsia" w:ascii="宋体" w:hAnsi="宋体" w:cs="宋体"/>
          <w:szCs w:val="21"/>
          <w:highlight w:val="yellow"/>
        </w:rPr>
      </w:pPr>
      <w:r>
        <w:rPr>
          <w:rFonts w:hint="eastAsia" w:ascii="宋体" w:hAnsi="宋体" w:cs="宋体"/>
          <w:szCs w:val="21"/>
        </w:rPr>
        <w:t>6.9乙方需对工作人员进行安全培训，合同期内乙方员工发生人身及财产损害，或给甲方、第三人造成人身或财产损害由乙方负责，甲方不承担任何责任。</w:t>
      </w:r>
    </w:p>
    <w:p w14:paraId="67E663E7">
      <w:pPr>
        <w:spacing w:line="360" w:lineRule="auto"/>
        <w:ind w:firstLine="422" w:firstLineChars="200"/>
        <w:contextualSpacing/>
        <w:rPr>
          <w:rFonts w:hint="eastAsia" w:ascii="宋体" w:hAnsi="宋体" w:cs="宋体"/>
          <w:b/>
          <w:bCs/>
          <w:szCs w:val="21"/>
        </w:rPr>
      </w:pPr>
      <w:r>
        <w:rPr>
          <w:rFonts w:hint="eastAsia" w:ascii="宋体" w:hAnsi="宋体" w:cs="宋体"/>
          <w:b/>
          <w:bCs/>
          <w:szCs w:val="21"/>
        </w:rPr>
        <w:t>（</w:t>
      </w:r>
      <w:r>
        <w:rPr>
          <w:rFonts w:hint="eastAsia" w:ascii="宋体" w:hAnsi="宋体" w:cs="宋体"/>
          <w:b/>
          <w:bCs/>
          <w:szCs w:val="21"/>
          <w:lang w:val="en-US" w:eastAsia="zh-CN"/>
        </w:rPr>
        <w:t>四</w:t>
      </w:r>
      <w:r>
        <w:rPr>
          <w:rFonts w:hint="eastAsia" w:ascii="宋体" w:hAnsi="宋体" w:cs="宋体"/>
          <w:b/>
          <w:bCs/>
          <w:szCs w:val="21"/>
        </w:rPr>
        <w:t>）</w:t>
      </w:r>
      <w:r>
        <w:rPr>
          <w:rFonts w:hint="eastAsia" w:ascii="宋体" w:hAnsi="宋体" w:cs="宋体"/>
          <w:b/>
          <w:bCs/>
          <w:szCs w:val="21"/>
          <w:lang w:val="en-US" w:eastAsia="zh-CN"/>
        </w:rPr>
        <w:t>其他</w:t>
      </w:r>
      <w:r>
        <w:rPr>
          <w:rFonts w:hint="eastAsia" w:ascii="宋体" w:hAnsi="宋体" w:cs="宋体"/>
          <w:b/>
          <w:bCs/>
          <w:szCs w:val="21"/>
        </w:rPr>
        <w:t>要求：</w:t>
      </w:r>
    </w:p>
    <w:p w14:paraId="1719B509">
      <w:pPr>
        <w:spacing w:line="360" w:lineRule="auto"/>
        <w:ind w:firstLine="420" w:firstLineChars="200"/>
        <w:contextualSpacing/>
        <w:rPr>
          <w:rFonts w:hint="eastAsia" w:ascii="宋体" w:hAnsi="宋体" w:cs="宋体"/>
          <w:szCs w:val="21"/>
        </w:rPr>
      </w:pPr>
      <w:r>
        <w:rPr>
          <w:rFonts w:hint="eastAsia" w:ascii="宋体" w:hAnsi="宋体" w:cs="宋体"/>
          <w:szCs w:val="21"/>
        </w:rPr>
        <w:t>1.项目负责人</w:t>
      </w:r>
      <w:r>
        <w:rPr>
          <w:rFonts w:hint="eastAsia" w:ascii="宋体" w:hAnsi="宋体" w:cs="宋体"/>
          <w:szCs w:val="21"/>
          <w:lang w:eastAsia="zh-CN"/>
        </w:rPr>
        <w:t>：</w:t>
      </w:r>
      <w:r>
        <w:rPr>
          <w:rFonts w:hint="eastAsia" w:ascii="宋体" w:hAnsi="宋体" w:cs="宋体"/>
          <w:szCs w:val="21"/>
          <w:highlight w:val="none"/>
          <w:lang w:val="en-US" w:eastAsia="zh-CN"/>
        </w:rPr>
        <w:t>需</w:t>
      </w:r>
      <w:r>
        <w:rPr>
          <w:rFonts w:hint="eastAsia" w:ascii="宋体" w:hAnsi="宋体" w:cs="宋体"/>
          <w:szCs w:val="21"/>
          <w:highlight w:val="none"/>
        </w:rPr>
        <w:t>具有工程类专业中级</w:t>
      </w:r>
      <w:r>
        <w:rPr>
          <w:rFonts w:hint="default" w:ascii="宋体" w:hAnsi="宋体" w:cs="宋体"/>
          <w:szCs w:val="21"/>
          <w:highlight w:val="none"/>
          <w:lang w:val="en-US"/>
        </w:rPr>
        <w:t>及</w:t>
      </w:r>
      <w:r>
        <w:rPr>
          <w:rFonts w:hint="eastAsia" w:ascii="宋体" w:hAnsi="宋体" w:cs="宋体"/>
          <w:szCs w:val="21"/>
          <w:highlight w:val="none"/>
        </w:rPr>
        <w:t>以上职称。</w:t>
      </w:r>
    </w:p>
    <w:p w14:paraId="1BE04E4B">
      <w:pPr>
        <w:spacing w:line="360" w:lineRule="auto"/>
        <w:ind w:firstLine="420" w:firstLineChars="200"/>
        <w:contextualSpacing/>
        <w:rPr>
          <w:rFonts w:hint="eastAsia" w:ascii="宋体" w:hAnsi="宋体" w:cs="宋体"/>
          <w:szCs w:val="21"/>
        </w:rPr>
      </w:pPr>
      <w:r>
        <w:rPr>
          <w:rFonts w:hint="eastAsia" w:ascii="宋体" w:hAnsi="宋体" w:cs="宋体"/>
          <w:szCs w:val="21"/>
        </w:rPr>
        <w:t>2.检测服务团队</w:t>
      </w:r>
      <w:r>
        <w:rPr>
          <w:rFonts w:hint="eastAsia" w:ascii="宋体" w:hAnsi="宋体" w:cs="宋体"/>
          <w:szCs w:val="21"/>
          <w:lang w:eastAsia="zh-CN"/>
        </w:rPr>
        <w:t>（</w:t>
      </w:r>
      <w:r>
        <w:rPr>
          <w:rFonts w:hint="eastAsia" w:ascii="宋体" w:hAnsi="宋体" w:cs="宋体"/>
          <w:szCs w:val="21"/>
          <w:lang w:val="en-US" w:eastAsia="zh-CN"/>
        </w:rPr>
        <w:t>不含项目负责人</w:t>
      </w:r>
      <w:r>
        <w:rPr>
          <w:rFonts w:hint="eastAsia" w:ascii="宋体" w:hAnsi="宋体" w:cs="宋体"/>
          <w:szCs w:val="21"/>
          <w:lang w:eastAsia="zh-CN"/>
        </w:rPr>
        <w:t>）：</w:t>
      </w:r>
      <w:r>
        <w:rPr>
          <w:rFonts w:hint="eastAsia" w:ascii="宋体" w:hAnsi="宋体" w:cs="宋体"/>
          <w:szCs w:val="21"/>
          <w:lang w:val="en-US" w:eastAsia="zh-CN"/>
        </w:rPr>
        <w:t>需具有</w:t>
      </w:r>
      <w:r>
        <w:rPr>
          <w:rFonts w:hint="eastAsia" w:ascii="宋体" w:hAnsi="宋体" w:cs="宋体"/>
          <w:szCs w:val="21"/>
        </w:rPr>
        <w:t>不低于3名</w:t>
      </w:r>
      <w:r>
        <w:rPr>
          <w:rFonts w:hint="eastAsia" w:ascii="宋体" w:hAnsi="宋体" w:cs="宋体"/>
          <w:szCs w:val="21"/>
          <w:lang w:val="en-US" w:eastAsia="zh-CN"/>
        </w:rPr>
        <w:t>有3年（含）以上质量检测工作经历的工程类专业中级及以上技术职称</w:t>
      </w:r>
      <w:r>
        <w:rPr>
          <w:rFonts w:hint="eastAsia" w:ascii="宋体" w:hAnsi="宋体" w:cs="宋体"/>
          <w:szCs w:val="21"/>
        </w:rPr>
        <w:t>人员。</w:t>
      </w:r>
    </w:p>
    <w:p w14:paraId="6D22E6FA">
      <w:pPr>
        <w:spacing w:line="360" w:lineRule="auto"/>
        <w:ind w:firstLine="420" w:firstLineChars="200"/>
        <w:contextualSpacing/>
        <w:rPr>
          <w:rFonts w:hint="default" w:ascii="宋体" w:hAnsi="宋体" w:eastAsia="宋体" w:cs="宋体"/>
          <w:szCs w:val="21"/>
          <w:lang w:val="en-US" w:eastAsia="zh-CN"/>
        </w:rPr>
      </w:pPr>
      <w:r>
        <w:rPr>
          <w:rFonts w:hint="eastAsia" w:ascii="宋体" w:hAnsi="宋体" w:cs="宋体"/>
          <w:szCs w:val="21"/>
          <w:lang w:val="en-US" w:eastAsia="zh-CN"/>
        </w:rPr>
        <w:t>3.投标人需对工作人员进行安全培训，合同期内乙方员工发生人身及财产损害，或给甲方、第三人造成人身或财产损害由乙方负责，甲方不承担任何责任。</w:t>
      </w:r>
    </w:p>
    <w:bookmarkEnd w:id="833"/>
    <w:p w14:paraId="4EE25B53">
      <w:pPr>
        <w:spacing w:line="360" w:lineRule="auto"/>
        <w:contextualSpacing/>
        <w:rPr>
          <w:b/>
          <w:bCs/>
          <w:sz w:val="24"/>
        </w:rPr>
      </w:pPr>
      <w:r>
        <w:rPr>
          <w:rFonts w:hint="eastAsia"/>
          <w:b/>
          <w:bCs/>
          <w:sz w:val="24"/>
          <w:lang w:val="en-US" w:eastAsia="zh-CN"/>
        </w:rPr>
        <w:t>3</w:t>
      </w:r>
      <w:r>
        <w:rPr>
          <w:b/>
          <w:bCs/>
          <w:sz w:val="24"/>
        </w:rPr>
        <w:t>. 验收标准</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7325"/>
      </w:tblGrid>
      <w:tr w14:paraId="3DED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pct"/>
            <w:vAlign w:val="center"/>
          </w:tcPr>
          <w:p w14:paraId="3D8B5BB3">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验收主体</w:t>
            </w:r>
          </w:p>
        </w:tc>
        <w:tc>
          <w:tcPr>
            <w:tcW w:w="3944" w:type="pct"/>
            <w:vAlign w:val="center"/>
          </w:tcPr>
          <w:p w14:paraId="484F1118">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中国音乐学院</w:t>
            </w:r>
          </w:p>
        </w:tc>
      </w:tr>
      <w:tr w14:paraId="30E7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pct"/>
            <w:vAlign w:val="center"/>
          </w:tcPr>
          <w:p w14:paraId="71B4C5A8">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验收时间</w:t>
            </w:r>
          </w:p>
        </w:tc>
        <w:tc>
          <w:tcPr>
            <w:tcW w:w="3944" w:type="pct"/>
            <w:vAlign w:val="center"/>
          </w:tcPr>
          <w:p w14:paraId="1778AF2B">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000000"/>
                <w:kern w:val="0"/>
                <w:sz w:val="24"/>
                <w:szCs w:val="24"/>
                <w:vertAlign w:val="baseline"/>
                <w:lang w:val="en-US"/>
              </w:rPr>
            </w:pPr>
            <w:r>
              <w:rPr>
                <w:rFonts w:hint="eastAsia" w:ascii="宋体" w:hAnsi="宋体" w:eastAsia="宋体" w:cs="宋体"/>
                <w:color w:val="000000"/>
                <w:kern w:val="0"/>
                <w:sz w:val="24"/>
                <w:szCs w:val="24"/>
              </w:rPr>
              <w:t>出具正式检测鉴定报告后10日内</w:t>
            </w:r>
          </w:p>
        </w:tc>
      </w:tr>
      <w:tr w14:paraId="53DC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pct"/>
            <w:vAlign w:val="center"/>
          </w:tcPr>
          <w:p w14:paraId="49061C4E">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验收方式</w:t>
            </w:r>
          </w:p>
        </w:tc>
        <w:tc>
          <w:tcPr>
            <w:tcW w:w="3944" w:type="pct"/>
            <w:vAlign w:val="center"/>
          </w:tcPr>
          <w:p w14:paraId="329BE714">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根据检测鉴定内容清单甲乙双方共同验收</w:t>
            </w:r>
          </w:p>
        </w:tc>
      </w:tr>
      <w:tr w14:paraId="149E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pct"/>
            <w:vAlign w:val="center"/>
          </w:tcPr>
          <w:p w14:paraId="1570CDB8">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验收内容</w:t>
            </w:r>
          </w:p>
        </w:tc>
        <w:tc>
          <w:tcPr>
            <w:tcW w:w="3944" w:type="pct"/>
            <w:vAlign w:val="center"/>
          </w:tcPr>
          <w:p w14:paraId="3DFD3CB2">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000000"/>
                <w:kern w:val="0"/>
                <w:sz w:val="24"/>
                <w:szCs w:val="24"/>
                <w:vertAlign w:val="baseline"/>
                <w:lang w:val="en-US"/>
              </w:rPr>
            </w:pPr>
            <w:r>
              <w:rPr>
                <w:rFonts w:hint="eastAsia" w:ascii="宋体" w:hAnsi="宋体" w:eastAsia="宋体" w:cs="宋体"/>
                <w:b w:val="0"/>
                <w:bCs w:val="0"/>
                <w:color w:val="000000"/>
                <w:kern w:val="0"/>
                <w:sz w:val="24"/>
                <w:szCs w:val="24"/>
                <w:vertAlign w:val="baseline"/>
                <w:lang w:val="en-US"/>
              </w:rPr>
              <w:t>检测鉴定报告</w:t>
            </w:r>
          </w:p>
        </w:tc>
      </w:tr>
      <w:tr w14:paraId="2D34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pct"/>
            <w:vAlign w:val="center"/>
          </w:tcPr>
          <w:p w14:paraId="34ACFA32">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验收标准</w:t>
            </w:r>
          </w:p>
        </w:tc>
        <w:tc>
          <w:tcPr>
            <w:tcW w:w="3944" w:type="pct"/>
            <w:vAlign w:val="center"/>
          </w:tcPr>
          <w:p w14:paraId="61DA1C0A">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000000"/>
                <w:kern w:val="0"/>
                <w:sz w:val="24"/>
                <w:szCs w:val="24"/>
                <w:vertAlign w:val="baseline"/>
              </w:rPr>
            </w:pPr>
            <w:r>
              <w:rPr>
                <w:rFonts w:hint="eastAsia" w:ascii="宋体" w:hAnsi="宋体" w:eastAsia="宋体" w:cs="宋体"/>
                <w:b w:val="0"/>
                <w:bCs w:val="0"/>
                <w:color w:val="000000"/>
                <w:kern w:val="0"/>
                <w:sz w:val="24"/>
                <w:szCs w:val="24"/>
                <w:vertAlign w:val="baseline"/>
                <w:lang w:val="en-US" w:eastAsia="zh-CN"/>
              </w:rPr>
              <w:t>合格</w:t>
            </w:r>
          </w:p>
        </w:tc>
      </w:tr>
      <w:tr w14:paraId="3A77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pct"/>
            <w:vAlign w:val="center"/>
          </w:tcPr>
          <w:p w14:paraId="1E7610A9">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其他事项</w:t>
            </w:r>
          </w:p>
        </w:tc>
        <w:tc>
          <w:tcPr>
            <w:tcW w:w="3944" w:type="pct"/>
            <w:vAlign w:val="center"/>
          </w:tcPr>
          <w:p w14:paraId="2FF918C6">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无</w:t>
            </w:r>
          </w:p>
        </w:tc>
      </w:tr>
    </w:tbl>
    <w:p w14:paraId="68E2F60E">
      <w:pPr>
        <w:spacing w:line="360" w:lineRule="auto"/>
        <w:ind w:firstLine="420" w:firstLineChars="200"/>
        <w:contextualSpacing/>
        <w:rPr>
          <w:rFonts w:ascii="宋体" w:hAnsi="宋体" w:cs="宋体"/>
          <w:szCs w:val="21"/>
        </w:rPr>
      </w:pPr>
    </w:p>
    <w:p w14:paraId="3A16AABB">
      <w:pPr>
        <w:spacing w:line="360" w:lineRule="auto"/>
        <w:contextualSpacing/>
        <w:jc w:val="center"/>
        <w:rPr>
          <w:b/>
          <w:sz w:val="36"/>
          <w:szCs w:val="36"/>
        </w:rPr>
      </w:pPr>
      <w:r>
        <w:rPr>
          <w:b/>
          <w:sz w:val="36"/>
          <w:szCs w:val="36"/>
        </w:rPr>
        <w:br w:type="page"/>
      </w:r>
      <w:bookmarkStart w:id="834" w:name="_Toc99301425"/>
      <w:r>
        <w:rPr>
          <w:b/>
          <w:sz w:val="36"/>
          <w:szCs w:val="36"/>
        </w:rPr>
        <w:t>第六章   拟签订的合同文本</w:t>
      </w:r>
      <w:bookmarkEnd w:id="834"/>
    </w:p>
    <w:p w14:paraId="69851B7D">
      <w:pPr>
        <w:spacing w:line="360" w:lineRule="auto"/>
        <w:ind w:left="105" w:leftChars="50" w:firstLine="420" w:firstLineChars="200"/>
        <w:jc w:val="center"/>
        <w:outlineLvl w:val="0"/>
      </w:pPr>
      <w:bookmarkStart w:id="835" w:name="_Hlk167285151"/>
      <w:r>
        <w:rPr>
          <w:rFonts w:hint="eastAsia"/>
        </w:rPr>
        <w:t>（本合同草案条款仅供参考，以最终实际签订为准）</w:t>
      </w:r>
    </w:p>
    <w:p w14:paraId="49CF85F8">
      <w:pPr>
        <w:keepNext w:val="0"/>
        <w:keepLines w:val="0"/>
        <w:pageBreakBefore w:val="0"/>
        <w:wordWrap/>
        <w:overflowPunct/>
        <w:topLinePunct w:val="0"/>
        <w:bidi w:val="0"/>
        <w:spacing w:line="360" w:lineRule="auto"/>
        <w:ind w:left="0" w:leftChars="0" w:right="0" w:firstLine="420" w:firstLineChars="200"/>
        <w:jc w:val="center"/>
        <w:outlineLvl w:val="0"/>
        <w:rPr>
          <w:rFonts w:hint="eastAsia" w:ascii="宋体" w:hAnsi="宋体" w:eastAsia="宋体" w:cs="宋体"/>
        </w:rPr>
      </w:pPr>
    </w:p>
    <w:p w14:paraId="11D238D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44"/>
          <w:szCs w:val="48"/>
          <w14:textFill>
            <w14:solidFill>
              <w14:schemeClr w14:val="tx1"/>
            </w14:solidFill>
          </w14:textFill>
        </w:rPr>
      </w:pPr>
      <w:r>
        <w:rPr>
          <w:rFonts w:hint="eastAsia" w:ascii="宋体" w:hAnsi="宋体" w:eastAsia="宋体" w:cs="宋体"/>
          <w:b/>
          <w:bCs/>
          <w:color w:val="000000" w:themeColor="text1"/>
          <w:spacing w:val="0"/>
          <w:kern w:val="0"/>
          <w:position w:val="0"/>
          <w:sz w:val="44"/>
          <w:szCs w:val="48"/>
          <w14:textFill>
            <w14:solidFill>
              <w14:schemeClr w14:val="tx1"/>
            </w14:solidFill>
          </w14:textFill>
        </w:rPr>
        <w:t>北京市房屋建筑安全鉴定合同</w:t>
      </w:r>
    </w:p>
    <w:p w14:paraId="5C88F9D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5171667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0AF685B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51FA5FD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6815B9A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3073ECB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710F079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2912DC8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43" w:firstLineChars="200"/>
        <w:jc w:val="left"/>
        <w:textAlignment w:val="baseline"/>
        <w:rPr>
          <w:rFonts w:hint="eastAsia" w:ascii="宋体" w:hAnsi="宋体" w:eastAsia="宋体" w:cs="宋体"/>
          <w:color w:val="000000" w:themeColor="text1"/>
          <w:spacing w:val="0"/>
          <w:kern w:val="0"/>
          <w:position w:val="0"/>
          <w:sz w:val="32"/>
          <w:szCs w:val="32"/>
          <w14:textFill>
            <w14:solidFill>
              <w14:schemeClr w14:val="tx1"/>
            </w14:solidFill>
          </w14:textFill>
        </w:rPr>
      </w:pPr>
      <w:r>
        <w:rPr>
          <w:rFonts w:hint="eastAsia" w:ascii="宋体" w:hAnsi="宋体" w:eastAsia="宋体" w:cs="宋体"/>
          <w:b/>
          <w:bCs/>
          <w:color w:val="000000" w:themeColor="text1"/>
          <w:spacing w:val="0"/>
          <w:kern w:val="0"/>
          <w:position w:val="0"/>
          <w:sz w:val="32"/>
          <w:szCs w:val="32"/>
          <w14:textFill>
            <w14:solidFill>
              <w14:schemeClr w14:val="tx1"/>
            </w14:solidFill>
          </w14:textFill>
        </w:rPr>
        <w:t>项目名称:</w:t>
      </w:r>
    </w:p>
    <w:p w14:paraId="2F117D3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6A25C17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13D2BC6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43" w:firstLineChars="200"/>
        <w:jc w:val="left"/>
        <w:textAlignment w:val="baseline"/>
        <w:rPr>
          <w:rFonts w:hint="eastAsia" w:ascii="宋体" w:hAnsi="宋体" w:eastAsia="宋体" w:cs="宋体"/>
          <w:color w:val="000000" w:themeColor="text1"/>
          <w:spacing w:val="0"/>
          <w:kern w:val="0"/>
          <w:position w:val="0"/>
          <w:sz w:val="32"/>
          <w:szCs w:val="32"/>
          <w14:textFill>
            <w14:solidFill>
              <w14:schemeClr w14:val="tx1"/>
            </w14:solidFill>
          </w14:textFill>
        </w:rPr>
      </w:pPr>
      <w:r>
        <w:rPr>
          <w:rFonts w:hint="eastAsia" w:ascii="宋体" w:hAnsi="宋体" w:eastAsia="宋体" w:cs="宋体"/>
          <w:b/>
          <w:bCs/>
          <w:color w:val="000000" w:themeColor="text1"/>
          <w:spacing w:val="0"/>
          <w:kern w:val="0"/>
          <w:position w:val="0"/>
          <w:sz w:val="32"/>
          <w:szCs w:val="32"/>
          <w14:textFill>
            <w14:solidFill>
              <w14:schemeClr w14:val="tx1"/>
            </w14:solidFill>
          </w14:textFill>
        </w:rPr>
        <w:t>甲方：</w:t>
      </w:r>
    </w:p>
    <w:p w14:paraId="04F074F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41BE7D9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4450B81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43" w:firstLineChars="200"/>
        <w:jc w:val="left"/>
        <w:textAlignment w:val="baseline"/>
        <w:rPr>
          <w:rFonts w:hint="eastAsia" w:ascii="宋体" w:hAnsi="宋体" w:eastAsia="宋体" w:cs="宋体"/>
          <w:color w:val="000000" w:themeColor="text1"/>
          <w:spacing w:val="0"/>
          <w:kern w:val="0"/>
          <w:position w:val="0"/>
          <w:sz w:val="32"/>
          <w:szCs w:val="32"/>
          <w14:textFill>
            <w14:solidFill>
              <w14:schemeClr w14:val="tx1"/>
            </w14:solidFill>
          </w14:textFill>
        </w:rPr>
      </w:pPr>
      <w:r>
        <w:rPr>
          <w:rFonts w:hint="eastAsia" w:ascii="宋体" w:hAnsi="宋体" w:eastAsia="宋体" w:cs="宋体"/>
          <w:b/>
          <w:bCs/>
          <w:color w:val="000000" w:themeColor="text1"/>
          <w:spacing w:val="0"/>
          <w:kern w:val="0"/>
          <w:position w:val="0"/>
          <w:sz w:val="32"/>
          <w:szCs w:val="32"/>
          <w14:textFill>
            <w14:solidFill>
              <w14:schemeClr w14:val="tx1"/>
            </w14:solidFill>
          </w14:textFill>
        </w:rPr>
        <w:t>乙方：</w:t>
      </w:r>
    </w:p>
    <w:p w14:paraId="2F9E4A4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33A99E0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580A274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40F2A74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72D01B7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17C6526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78AEADB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02" w:firstLineChars="200"/>
        <w:jc w:val="center"/>
        <w:textAlignment w:val="baseline"/>
        <w:rPr>
          <w:rFonts w:hint="eastAsia" w:ascii="宋体" w:hAnsi="宋体" w:eastAsia="宋体" w:cs="宋体"/>
          <w:color w:val="000000" w:themeColor="text1"/>
          <w:spacing w:val="0"/>
          <w:kern w:val="0"/>
          <w:position w:val="0"/>
          <w:sz w:val="30"/>
          <w:szCs w:val="30"/>
          <w14:textFill>
            <w14:solidFill>
              <w14:schemeClr w14:val="tx1"/>
            </w14:solidFill>
          </w14:textFill>
        </w:rPr>
      </w:pPr>
      <w:r>
        <w:rPr>
          <w:rFonts w:hint="eastAsia" w:ascii="宋体" w:hAnsi="宋体" w:eastAsia="宋体" w:cs="宋体"/>
          <w:b/>
          <w:bCs/>
          <w:color w:val="000000" w:themeColor="text1"/>
          <w:spacing w:val="0"/>
          <w:kern w:val="0"/>
          <w:position w:val="0"/>
          <w:sz w:val="30"/>
          <w:szCs w:val="30"/>
          <w14:textFill>
            <w14:solidFill>
              <w14:schemeClr w14:val="tx1"/>
            </w14:solidFill>
          </w14:textFill>
        </w:rPr>
        <w:t>北京市住房和城乡建设委员会</w:t>
      </w:r>
    </w:p>
    <w:p w14:paraId="3FABB72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02" w:firstLineChars="200"/>
        <w:jc w:val="center"/>
        <w:textAlignment w:val="baseline"/>
        <w:rPr>
          <w:rFonts w:hint="eastAsia" w:ascii="宋体" w:hAnsi="宋体" w:eastAsia="宋体" w:cs="宋体"/>
          <w:color w:val="000000" w:themeColor="text1"/>
          <w:spacing w:val="0"/>
          <w:kern w:val="0"/>
          <w:position w:val="0"/>
          <w:sz w:val="30"/>
          <w:szCs w:val="30"/>
          <w14:textFill>
            <w14:solidFill>
              <w14:schemeClr w14:val="tx1"/>
            </w14:solidFill>
          </w14:textFill>
        </w:rPr>
      </w:pPr>
      <w:r>
        <w:rPr>
          <w:rFonts w:hint="eastAsia" w:ascii="宋体" w:hAnsi="宋体" w:eastAsia="宋体" w:cs="宋体"/>
          <w:b/>
          <w:bCs/>
          <w:color w:val="000000" w:themeColor="text1"/>
          <w:spacing w:val="0"/>
          <w:kern w:val="0"/>
          <w:position w:val="0"/>
          <w:sz w:val="30"/>
          <w:szCs w:val="30"/>
          <w14:textFill>
            <w14:solidFill>
              <w14:schemeClr w14:val="tx1"/>
            </w14:solidFill>
          </w14:textFill>
        </w:rPr>
        <w:t>北京市工商行政管理局</w:t>
      </w:r>
    </w:p>
    <w:p w14:paraId="154560E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02" w:firstLineChars="200"/>
        <w:jc w:val="center"/>
        <w:textAlignment w:val="baseline"/>
        <w:rPr>
          <w:rFonts w:hint="eastAsia" w:ascii="宋体" w:hAnsi="宋体" w:eastAsia="宋体" w:cs="宋体"/>
          <w:color w:val="000000" w:themeColor="text1"/>
          <w:spacing w:val="0"/>
          <w:kern w:val="0"/>
          <w:position w:val="0"/>
          <w:sz w:val="30"/>
          <w:szCs w:val="30"/>
          <w14:textFill>
            <w14:solidFill>
              <w14:schemeClr w14:val="tx1"/>
            </w14:solidFill>
          </w14:textFill>
        </w:rPr>
      </w:pPr>
      <w:r>
        <w:rPr>
          <w:rFonts w:hint="eastAsia" w:ascii="宋体" w:hAnsi="宋体" w:eastAsia="宋体" w:cs="宋体"/>
          <w:b/>
          <w:bCs/>
          <w:color w:val="000000" w:themeColor="text1"/>
          <w:spacing w:val="0"/>
          <w:kern w:val="0"/>
          <w:position w:val="0"/>
          <w:sz w:val="30"/>
          <w:szCs w:val="30"/>
          <w14:textFill>
            <w14:solidFill>
              <w14:schemeClr w14:val="tx1"/>
            </w14:solidFill>
          </w14:textFill>
        </w:rPr>
        <w:t>二〇一一年九月</w:t>
      </w:r>
    </w:p>
    <w:p w14:paraId="427DF6C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2B40EE8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23AB48A4">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000000" w:themeColor="text1"/>
          <w:spacing w:val="0"/>
          <w:kern w:val="0"/>
          <w:position w:val="0"/>
          <w:sz w:val="36"/>
          <w:szCs w:val="36"/>
          <w14:textFill>
            <w14:solidFill>
              <w14:schemeClr w14:val="tx1"/>
            </w14:solidFill>
          </w14:textFill>
        </w:rPr>
      </w:pPr>
      <w:r>
        <w:rPr>
          <w:rFonts w:hint="eastAsia" w:ascii="宋体" w:hAnsi="宋体" w:eastAsia="宋体" w:cs="宋体"/>
          <w:color w:val="000000" w:themeColor="text1"/>
          <w:spacing w:val="0"/>
          <w:position w:val="0"/>
          <w:szCs w:val="22"/>
          <w14:textFill>
            <w14:solidFill>
              <w14:schemeClr w14:val="tx1"/>
            </w14:solidFill>
          </w14:textFill>
        </w:rPr>
        <w:br w:type="column"/>
      </w:r>
      <w:r>
        <w:rPr>
          <w:rFonts w:hint="eastAsia" w:ascii="宋体" w:hAnsi="宋体" w:eastAsia="宋体" w:cs="宋体"/>
          <w:b/>
          <w:bCs/>
          <w:color w:val="000000" w:themeColor="text1"/>
          <w:spacing w:val="0"/>
          <w:kern w:val="0"/>
          <w:position w:val="0"/>
          <w:sz w:val="36"/>
          <w:szCs w:val="36"/>
          <w14:textFill>
            <w14:solidFill>
              <w14:schemeClr w14:val="tx1"/>
            </w14:solidFill>
          </w14:textFill>
        </w:rPr>
        <w:t>使用说明</w:t>
      </w:r>
    </w:p>
    <w:p w14:paraId="1654CD8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54797E0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0472C3E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27B2AE4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宋体" w:hAnsi="宋体" w:eastAsia="宋体" w:cs="宋体"/>
          <w:color w:val="000000" w:themeColor="text1"/>
          <w:spacing w:val="0"/>
          <w:kern w:val="0"/>
          <w:position w:val="0"/>
          <w:sz w:val="28"/>
          <w:szCs w:val="28"/>
          <w14:textFill>
            <w14:solidFill>
              <w14:schemeClr w14:val="tx1"/>
            </w14:solidFill>
          </w14:textFill>
        </w:rPr>
      </w:pPr>
      <w:r>
        <w:rPr>
          <w:rFonts w:hint="eastAsia" w:ascii="宋体" w:hAnsi="宋体" w:eastAsia="宋体" w:cs="宋体"/>
          <w:color w:val="000000" w:themeColor="text1"/>
          <w:spacing w:val="0"/>
          <w:kern w:val="0"/>
          <w:position w:val="0"/>
          <w:sz w:val="28"/>
          <w:szCs w:val="28"/>
          <w14:textFill>
            <w14:solidFill>
              <w14:schemeClr w14:val="tx1"/>
            </w14:solidFill>
          </w14:textFill>
        </w:rPr>
        <w:t>1.本合同文本为示范文本，由北京市住房和城乡建设委员会与北京市工商行政管理局共同制定，供委托单位与鉴定单位签订房屋 建筑安全鉴定合同时使用。</w:t>
      </w:r>
    </w:p>
    <w:p w14:paraId="6895C4A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宋体" w:hAnsi="宋体" w:eastAsia="宋体" w:cs="宋体"/>
          <w:color w:val="000000" w:themeColor="text1"/>
          <w:spacing w:val="0"/>
          <w:kern w:val="0"/>
          <w:position w:val="0"/>
          <w:sz w:val="28"/>
          <w:szCs w:val="28"/>
          <w14:textFill>
            <w14:solidFill>
              <w14:schemeClr w14:val="tx1"/>
            </w14:solidFill>
          </w14:textFill>
        </w:rPr>
      </w:pPr>
      <w:r>
        <w:rPr>
          <w:rFonts w:hint="eastAsia" w:ascii="宋体" w:hAnsi="宋体" w:eastAsia="宋体" w:cs="宋体"/>
          <w:color w:val="000000" w:themeColor="text1"/>
          <w:spacing w:val="0"/>
          <w:kern w:val="0"/>
          <w:position w:val="0"/>
          <w:sz w:val="28"/>
          <w:szCs w:val="28"/>
          <w14:textFill>
            <w14:solidFill>
              <w14:schemeClr w14:val="tx1"/>
            </w14:solidFill>
          </w14:textFill>
        </w:rPr>
        <w:t>2.本合同文本中所称房屋建筑安全鉴定，是指房屋安全鉴定机构接受委托，依据国家有关法律、法规和技术标准，对房屋建筑及 其附属构筑物和配套设施设备进行检查、检测与验算，综合分析判断，并出具安全鉴定报告的活动。</w:t>
      </w:r>
    </w:p>
    <w:p w14:paraId="79FBF78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宋体" w:hAnsi="宋体" w:eastAsia="宋体" w:cs="宋体"/>
          <w:color w:val="000000" w:themeColor="text1"/>
          <w:spacing w:val="0"/>
          <w:kern w:val="0"/>
          <w:position w:val="0"/>
          <w:sz w:val="28"/>
          <w:szCs w:val="28"/>
          <w14:textFill>
            <w14:solidFill>
              <w14:schemeClr w14:val="tx1"/>
            </w14:solidFill>
          </w14:textFill>
        </w:rPr>
      </w:pPr>
      <w:r>
        <w:rPr>
          <w:rFonts w:hint="eastAsia" w:ascii="宋体" w:hAnsi="宋体" w:eastAsia="宋体" w:cs="宋体"/>
          <w:color w:val="000000" w:themeColor="text1"/>
          <w:spacing w:val="0"/>
          <w:kern w:val="0"/>
          <w:position w:val="0"/>
          <w:sz w:val="28"/>
          <w:szCs w:val="28"/>
          <w14:textFill>
            <w14:solidFill>
              <w14:schemeClr w14:val="tx1"/>
            </w14:solidFill>
          </w14:textFill>
        </w:rPr>
        <w:t>3.本合同文本空格部位填写、选择及其他需要删除或添加的内容，双方当事人应当协商确定。对于实际情况未发生或双方当事人不做约定的，应当在空格部位划“×”,以示删除。</w:t>
      </w:r>
    </w:p>
    <w:p w14:paraId="0F78188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宋体" w:hAnsi="宋体" w:eastAsia="宋体" w:cs="宋体"/>
          <w:color w:val="000000" w:themeColor="text1"/>
          <w:spacing w:val="0"/>
          <w:kern w:val="0"/>
          <w:position w:val="0"/>
          <w:sz w:val="28"/>
          <w:szCs w:val="28"/>
          <w14:textFill>
            <w14:solidFill>
              <w14:schemeClr w14:val="tx1"/>
            </w14:solidFill>
          </w14:textFill>
        </w:rPr>
      </w:pPr>
      <w:r>
        <w:rPr>
          <w:rFonts w:hint="eastAsia" w:ascii="宋体" w:hAnsi="宋体" w:eastAsia="宋体" w:cs="宋体"/>
          <w:color w:val="000000" w:themeColor="text1"/>
          <w:spacing w:val="0"/>
          <w:kern w:val="0"/>
          <w:position w:val="0"/>
          <w:sz w:val="28"/>
          <w:szCs w:val="28"/>
          <w14:textFill>
            <w14:solidFill>
              <w14:schemeClr w14:val="tx1"/>
            </w14:solidFill>
          </w14:textFill>
        </w:rPr>
        <w:t>4.双方当事人签订本合同时应当认真核对合同内容 ，合同一经签订，对双方当事人均有法律约束力。</w:t>
      </w:r>
    </w:p>
    <w:p w14:paraId="6E599B4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color w:val="000000" w:themeColor="text1"/>
          <w:spacing w:val="0"/>
          <w:position w:val="0"/>
          <w:szCs w:val="22"/>
          <w14:textFill>
            <w14:solidFill>
              <w14:schemeClr w14:val="tx1"/>
            </w14:solidFill>
          </w14:textFill>
        </w:rPr>
      </w:pPr>
      <w:r>
        <w:rPr>
          <w:rFonts w:hint="eastAsia" w:ascii="宋体" w:hAnsi="宋体" w:eastAsia="宋体" w:cs="宋体"/>
          <w:color w:val="000000" w:themeColor="text1"/>
          <w:spacing w:val="0"/>
          <w:position w:val="0"/>
          <w:szCs w:val="22"/>
          <w14:textFill>
            <w14:solidFill>
              <w14:schemeClr w14:val="tx1"/>
            </w14:solidFill>
          </w14:textFill>
        </w:rPr>
        <w:br w:type="column"/>
      </w:r>
      <w:r>
        <w:rPr>
          <w:rFonts w:hint="eastAsia" w:ascii="宋体" w:hAnsi="宋体" w:eastAsia="宋体" w:cs="宋体"/>
          <w:b/>
          <w:bCs/>
          <w:color w:val="000000" w:themeColor="text1"/>
          <w:spacing w:val="0"/>
          <w:kern w:val="0"/>
          <w:position w:val="0"/>
          <w:sz w:val="44"/>
          <w:szCs w:val="48"/>
          <w14:textFill>
            <w14:solidFill>
              <w14:schemeClr w14:val="tx1"/>
            </w14:solidFill>
          </w14:textFill>
        </w:rPr>
        <w:t>北京市房屋建筑安全鉴定合同</w:t>
      </w:r>
    </w:p>
    <w:p w14:paraId="777B1149">
      <w:pPr>
        <w:keepNext w:val="0"/>
        <w:keepLines w:val="0"/>
        <w:pageBreakBefore w:val="0"/>
        <w:wordWrap/>
        <w:overflowPunct/>
        <w:topLinePunct w:val="0"/>
        <w:bidi w:val="0"/>
        <w:spacing w:line="360" w:lineRule="auto"/>
        <w:ind w:left="0" w:leftChars="0" w:right="0" w:firstLine="420" w:firstLineChars="200"/>
        <w:rPr>
          <w:rFonts w:hint="eastAsia" w:ascii="宋体" w:hAnsi="宋体" w:eastAsia="宋体" w:cs="宋体"/>
          <w:color w:val="000000" w:themeColor="text1"/>
          <w:spacing w:val="0"/>
          <w:position w:val="0"/>
          <w:szCs w:val="22"/>
          <w14:textFill>
            <w14:solidFill>
              <w14:schemeClr w14:val="tx1"/>
            </w14:solidFill>
          </w14:textFill>
        </w:rPr>
      </w:pPr>
      <w:r>
        <w:rPr>
          <w:rFonts w:hint="eastAsia" w:ascii="宋体" w:hAnsi="宋体" w:eastAsia="宋体" w:cs="宋体"/>
          <w:color w:val="000000" w:themeColor="text1"/>
          <w:spacing w:val="0"/>
          <w:position w:val="0"/>
          <w:szCs w:val="22"/>
          <w14:textFill>
            <w14:solidFill>
              <w14:schemeClr w14:val="tx1"/>
            </w14:solidFill>
          </w14:textFill>
        </w:rPr>
        <w:t xml:space="preserve"> </w:t>
      </w:r>
    </w:p>
    <w:p w14:paraId="22B8F58D">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 </w:t>
      </w:r>
    </w:p>
    <w:p w14:paraId="5BC2D5B9">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委托单位（甲方）： </w:t>
      </w:r>
    </w:p>
    <w:p w14:paraId="11EC8C27">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纳税人识别号：</w:t>
      </w:r>
    </w:p>
    <w:p w14:paraId="158DAC0B">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法定代表人：</w:t>
      </w:r>
    </w:p>
    <w:p w14:paraId="0638F22C">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授权代表： </w:t>
      </w:r>
    </w:p>
    <w:p w14:paraId="4F03231F">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通讯地址： </w:t>
      </w:r>
    </w:p>
    <w:p w14:paraId="4E571BCD">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邮政编码： </w:t>
      </w:r>
    </w:p>
    <w:p w14:paraId="3398349B">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联系电： </w:t>
      </w:r>
    </w:p>
    <w:p w14:paraId="2F36FEF1">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开户银行： </w:t>
      </w:r>
    </w:p>
    <w:p w14:paraId="3B9E587C">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帐   号： </w:t>
      </w:r>
    </w:p>
    <w:p w14:paraId="63851A1B">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 </w:t>
      </w:r>
    </w:p>
    <w:p w14:paraId="3C0D9AD5">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鉴定单位（乙方）</w:t>
      </w:r>
    </w:p>
    <w:p w14:paraId="18ACF50B">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营业执照注册号： </w:t>
      </w:r>
    </w:p>
    <w:p w14:paraId="05611A80">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房屋安全鉴定机构备案编号： </w:t>
      </w:r>
    </w:p>
    <w:p w14:paraId="28BA7089">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u w:val="single"/>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组织机构代码：</w:t>
      </w:r>
      <w:r>
        <w:rPr>
          <w:rFonts w:hint="eastAsia" w:ascii="宋体" w:hAnsi="宋体" w:eastAsia="宋体" w:cs="宋体"/>
          <w:color w:val="000000" w:themeColor="text1"/>
          <w:spacing w:val="0"/>
          <w:position w:val="0"/>
          <w:sz w:val="24"/>
          <w:szCs w:val="24"/>
          <w:u w:val="single"/>
          <w14:textFill>
            <w14:solidFill>
              <w14:schemeClr w14:val="tx1"/>
            </w14:solidFill>
          </w14:textFill>
        </w:rPr>
        <w:t xml:space="preserve">      </w:t>
      </w:r>
      <w:r>
        <w:rPr>
          <w:rFonts w:hint="eastAsia" w:ascii="宋体" w:hAnsi="宋体" w:eastAsia="宋体" w:cs="宋体"/>
          <w:color w:val="000000" w:themeColor="text1"/>
          <w:spacing w:val="0"/>
          <w:positio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4"/>
          <w:szCs w:val="24"/>
          <w:u w:val="single"/>
          <w14:textFill>
            <w14:solidFill>
              <w14:schemeClr w14:val="tx1"/>
            </w14:solidFill>
          </w14:textFill>
        </w:rPr>
        <w:t xml:space="preserve">      </w:t>
      </w:r>
    </w:p>
    <w:p w14:paraId="1981FDE0">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法定代表人：</w:t>
      </w:r>
      <w:r>
        <w:rPr>
          <w:rFonts w:hint="eastAsia" w:ascii="宋体" w:hAnsi="宋体" w:eastAsia="宋体" w:cs="宋体"/>
          <w:color w:val="000000" w:themeColor="text1"/>
          <w:spacing w:val="0"/>
          <w:position w:val="0"/>
          <w:sz w:val="24"/>
          <w:szCs w:val="24"/>
          <w:u w:val="single"/>
          <w14:textFill>
            <w14:solidFill>
              <w14:schemeClr w14:val="tx1"/>
            </w14:solidFill>
          </w14:textFill>
        </w:rPr>
        <w:t xml:space="preserve">              </w:t>
      </w:r>
    </w:p>
    <w:p w14:paraId="688B0D39">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委托代理人：</w:t>
      </w:r>
      <w:r>
        <w:rPr>
          <w:rFonts w:hint="eastAsia" w:ascii="宋体" w:hAnsi="宋体" w:eastAsia="宋体" w:cs="宋体"/>
          <w:color w:val="000000" w:themeColor="text1"/>
          <w:spacing w:val="0"/>
          <w:position w:val="0"/>
          <w:sz w:val="24"/>
          <w:szCs w:val="24"/>
          <w:u w:val="single"/>
          <w14:textFill>
            <w14:solidFill>
              <w14:schemeClr w14:val="tx1"/>
            </w14:solidFill>
          </w14:textFill>
        </w:rPr>
        <w:t xml:space="preserve">          </w:t>
      </w:r>
    </w:p>
    <w:p w14:paraId="7ADE891F">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通讯地址： </w:t>
      </w:r>
    </w:p>
    <w:p w14:paraId="5E5D17B7">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邮政编码：</w:t>
      </w:r>
    </w:p>
    <w:p w14:paraId="171EAEEC">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联系电话： </w:t>
      </w:r>
    </w:p>
    <w:p w14:paraId="1F329A62">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开户银行： </w:t>
      </w:r>
    </w:p>
    <w:p w14:paraId="1D0E57E3">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 xml:space="preserve">帐    号： </w:t>
      </w:r>
    </w:p>
    <w:p w14:paraId="2203255A">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依据《中华人民共和国民法典》、《北京市房屋建筑使用安全管理办法》等有关规定，在自愿、平等、公平和诚实信用的基础上，甲方与乙方就房屋建筑安全鉴定的有关事宜，协商订立本合同。</w:t>
      </w:r>
    </w:p>
    <w:p w14:paraId="3FB8DC3C">
      <w:pPr>
        <w:keepNext w:val="0"/>
        <w:keepLines w:val="0"/>
        <w:pageBreakBefore w:val="0"/>
        <w:wordWrap/>
        <w:overflowPunct/>
        <w:topLinePunct w:val="0"/>
        <w:bidi w:val="0"/>
        <w:spacing w:line="360" w:lineRule="auto"/>
        <w:ind w:left="0" w:leftChars="0" w:right="0" w:firstLine="482" w:firstLineChars="200"/>
        <w:rPr>
          <w:rFonts w:hint="eastAsia" w:ascii="宋体" w:hAnsi="宋体" w:eastAsia="宋体" w:cs="宋体"/>
          <w:b/>
          <w:bCs/>
          <w:color w:val="000000" w:themeColor="text1"/>
          <w:spacing w:val="0"/>
          <w:position w:val="0"/>
          <w:sz w:val="24"/>
          <w:szCs w:val="24"/>
          <w14:textFill>
            <w14:solidFill>
              <w14:schemeClr w14:val="tx1"/>
            </w14:solidFill>
          </w14:textFill>
        </w:rPr>
      </w:pPr>
      <w:r>
        <w:rPr>
          <w:rFonts w:hint="eastAsia" w:ascii="宋体" w:hAnsi="宋体" w:eastAsia="宋体" w:cs="宋体"/>
          <w:b/>
          <w:bCs/>
          <w:color w:val="000000" w:themeColor="text1"/>
          <w:spacing w:val="0"/>
          <w:position w:val="0"/>
          <w:sz w:val="24"/>
          <w:szCs w:val="24"/>
          <w14:textFill>
            <w14:solidFill>
              <w14:schemeClr w14:val="tx1"/>
            </w14:solidFill>
          </w14:textFill>
        </w:rPr>
        <w:t>第一条 房屋情况</w:t>
      </w:r>
    </w:p>
    <w:p w14:paraId="5B957899">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p>
    <w:p w14:paraId="2D09E386">
      <w:pPr>
        <w:keepNext w:val="0"/>
        <w:keepLines w:val="0"/>
        <w:pageBreakBefore w:val="0"/>
        <w:wordWrap/>
        <w:overflowPunct/>
        <w:topLinePunct w:val="0"/>
        <w:bidi w:val="0"/>
        <w:spacing w:line="360" w:lineRule="auto"/>
        <w:ind w:left="0" w:leftChars="0" w:right="0" w:firstLine="480" w:firstLineChars="200"/>
        <w:rPr>
          <w:rFonts w:hint="eastAsia" w:ascii="宋体" w:hAnsi="宋体" w:eastAsia="宋体" w:cs="宋体"/>
          <w:color w:val="000000" w:themeColor="text1"/>
          <w:spacing w:val="0"/>
          <w:position w:val="0"/>
          <w:sz w:val="24"/>
          <w:szCs w:val="24"/>
          <w14:textFill>
            <w14:solidFill>
              <w14:schemeClr w14:val="tx1"/>
            </w14:solidFill>
          </w14:textFill>
        </w:rPr>
      </w:pPr>
    </w:p>
    <w:p w14:paraId="29DEC74D">
      <w:pPr>
        <w:keepNext w:val="0"/>
        <w:keepLines w:val="0"/>
        <w:pageBreakBefore w:val="0"/>
        <w:wordWrap/>
        <w:overflowPunct/>
        <w:topLinePunct w:val="0"/>
        <w:bidi w:val="0"/>
        <w:spacing w:line="360" w:lineRule="auto"/>
        <w:ind w:left="0" w:leftChars="0" w:right="0" w:firstLine="482" w:firstLineChars="200"/>
        <w:rPr>
          <w:rFonts w:hint="eastAsia" w:ascii="宋体" w:hAnsi="宋体" w:eastAsia="宋体" w:cs="宋体"/>
          <w:b/>
          <w:bCs/>
          <w:color w:val="000000" w:themeColor="text1"/>
          <w:spacing w:val="0"/>
          <w:position w:val="0"/>
          <w:sz w:val="24"/>
          <w:szCs w:val="24"/>
          <w14:textFill>
            <w14:solidFill>
              <w14:schemeClr w14:val="tx1"/>
            </w14:solidFill>
          </w14:textFill>
        </w:rPr>
      </w:pPr>
      <w:r>
        <w:rPr>
          <w:rFonts w:hint="eastAsia" w:ascii="宋体" w:hAnsi="宋体" w:eastAsia="宋体" w:cs="宋体"/>
          <w:b/>
          <w:bCs/>
          <w:color w:val="000000" w:themeColor="text1"/>
          <w:spacing w:val="0"/>
          <w:position w:val="0"/>
          <w:sz w:val="24"/>
          <w:szCs w:val="24"/>
          <w14:textFill>
            <w14:solidFill>
              <w14:schemeClr w14:val="tx1"/>
            </w14:solidFill>
          </w14:textFill>
        </w:rPr>
        <w:t>第二条 鉴定范围和内容</w:t>
      </w:r>
    </w:p>
    <w:tbl>
      <w:tblPr>
        <w:tblStyle w:val="2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4"/>
        <w:gridCol w:w="2286"/>
        <w:gridCol w:w="2813"/>
        <w:gridCol w:w="3167"/>
      </w:tblGrid>
      <w:tr w14:paraId="253F9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000" w:type="pct"/>
            <w:gridSpan w:val="4"/>
            <w:tcBorders>
              <w:top w:val="single" w:color="000000" w:sz="2" w:space="0"/>
              <w:left w:val="single" w:color="000000" w:sz="2" w:space="0"/>
              <w:bottom w:val="single" w:color="000000" w:sz="2" w:space="0"/>
              <w:right w:val="single" w:color="000000" w:sz="4" w:space="0"/>
            </w:tcBorders>
            <w:vAlign w:val="center"/>
          </w:tcPr>
          <w:p w14:paraId="74028AA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房屋具体情况</w:t>
            </w:r>
          </w:p>
        </w:tc>
      </w:tr>
      <w:tr w14:paraId="49FDA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448" w:type="pct"/>
            <w:tcBorders>
              <w:top w:val="single" w:color="000000" w:sz="2" w:space="0"/>
              <w:left w:val="single" w:color="000000" w:sz="2" w:space="0"/>
              <w:bottom w:val="single" w:color="000000" w:sz="4" w:space="0"/>
              <w:right w:val="single" w:color="000000" w:sz="2" w:space="0"/>
            </w:tcBorders>
            <w:vAlign w:val="center"/>
          </w:tcPr>
          <w:p w14:paraId="2BC48D0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序号</w:t>
            </w:r>
          </w:p>
        </w:tc>
        <w:tc>
          <w:tcPr>
            <w:tcW w:w="1259" w:type="pct"/>
            <w:tcBorders>
              <w:top w:val="single" w:color="000000" w:sz="2" w:space="0"/>
              <w:left w:val="nil"/>
              <w:bottom w:val="single" w:color="000000" w:sz="4" w:space="0"/>
              <w:right w:val="single" w:color="000000" w:sz="2" w:space="0"/>
            </w:tcBorders>
            <w:vAlign w:val="center"/>
          </w:tcPr>
          <w:p w14:paraId="5843B1A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建筑名称</w:t>
            </w:r>
          </w:p>
        </w:tc>
        <w:tc>
          <w:tcPr>
            <w:tcW w:w="1549" w:type="pct"/>
            <w:tcBorders>
              <w:top w:val="single" w:color="000000" w:sz="2" w:space="0"/>
              <w:left w:val="nil"/>
              <w:bottom w:val="single" w:color="000000" w:sz="4" w:space="0"/>
              <w:right w:val="single" w:color="000000" w:sz="2" w:space="0"/>
            </w:tcBorders>
            <w:vAlign w:val="center"/>
          </w:tcPr>
          <w:p w14:paraId="27FDB85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检测面积（平方米）</w:t>
            </w:r>
          </w:p>
        </w:tc>
        <w:tc>
          <w:tcPr>
            <w:tcW w:w="1742" w:type="pct"/>
            <w:tcBorders>
              <w:top w:val="single" w:color="000000" w:sz="2" w:space="0"/>
              <w:left w:val="nil"/>
              <w:bottom w:val="single" w:color="000000" w:sz="4" w:space="0"/>
              <w:right w:val="single" w:color="000000" w:sz="2" w:space="0"/>
            </w:tcBorders>
            <w:vAlign w:val="center"/>
          </w:tcPr>
          <w:p w14:paraId="14348BD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图纸资料情况</w:t>
            </w:r>
          </w:p>
        </w:tc>
      </w:tr>
      <w:tr w14:paraId="45A12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448" w:type="pct"/>
            <w:tcBorders>
              <w:top w:val="single" w:color="000000" w:sz="4" w:space="0"/>
              <w:left w:val="single" w:color="000000" w:sz="4" w:space="0"/>
              <w:bottom w:val="single" w:color="000000" w:sz="4" w:space="0"/>
              <w:right w:val="single" w:color="000000" w:sz="4" w:space="0"/>
            </w:tcBorders>
            <w:vAlign w:val="center"/>
          </w:tcPr>
          <w:p w14:paraId="5EB25A7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1</w:t>
            </w:r>
          </w:p>
        </w:tc>
        <w:tc>
          <w:tcPr>
            <w:tcW w:w="1259" w:type="pct"/>
            <w:tcBorders>
              <w:top w:val="single" w:color="000000" w:sz="4" w:space="0"/>
              <w:left w:val="single" w:color="000000" w:sz="4" w:space="0"/>
              <w:bottom w:val="single" w:color="000000" w:sz="4" w:space="0"/>
              <w:right w:val="single" w:color="000000" w:sz="4" w:space="0"/>
            </w:tcBorders>
            <w:vAlign w:val="center"/>
          </w:tcPr>
          <w:p w14:paraId="29E6DB2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549" w:type="pct"/>
            <w:tcBorders>
              <w:top w:val="single" w:color="000000" w:sz="4" w:space="0"/>
              <w:left w:val="single" w:color="000000" w:sz="4" w:space="0"/>
              <w:bottom w:val="single" w:color="000000" w:sz="4" w:space="0"/>
              <w:right w:val="single" w:color="000000" w:sz="4" w:space="0"/>
            </w:tcBorders>
            <w:vAlign w:val="center"/>
          </w:tcPr>
          <w:p w14:paraId="3153601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742" w:type="pct"/>
            <w:tcBorders>
              <w:top w:val="single" w:color="000000" w:sz="4" w:space="0"/>
              <w:left w:val="single" w:color="000000" w:sz="4" w:space="0"/>
              <w:bottom w:val="single" w:color="000000" w:sz="4" w:space="0"/>
              <w:right w:val="single" w:color="000000" w:sz="4" w:space="0"/>
            </w:tcBorders>
            <w:vAlign w:val="center"/>
          </w:tcPr>
          <w:p w14:paraId="22A005B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6A9B3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448" w:type="pct"/>
            <w:tcBorders>
              <w:top w:val="single" w:color="000000" w:sz="4" w:space="0"/>
              <w:left w:val="single" w:color="000000" w:sz="4" w:space="0"/>
              <w:bottom w:val="single" w:color="000000" w:sz="4" w:space="0"/>
              <w:right w:val="single" w:color="000000" w:sz="4" w:space="0"/>
            </w:tcBorders>
            <w:vAlign w:val="center"/>
          </w:tcPr>
          <w:p w14:paraId="428EC4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2</w:t>
            </w:r>
          </w:p>
        </w:tc>
        <w:tc>
          <w:tcPr>
            <w:tcW w:w="1259" w:type="pct"/>
            <w:tcBorders>
              <w:top w:val="single" w:color="000000" w:sz="4" w:space="0"/>
              <w:left w:val="single" w:color="000000" w:sz="4" w:space="0"/>
              <w:bottom w:val="single" w:color="000000" w:sz="4" w:space="0"/>
              <w:right w:val="single" w:color="000000" w:sz="4" w:space="0"/>
            </w:tcBorders>
            <w:vAlign w:val="center"/>
          </w:tcPr>
          <w:p w14:paraId="0D78E61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549" w:type="pct"/>
            <w:tcBorders>
              <w:top w:val="single" w:color="000000" w:sz="4" w:space="0"/>
              <w:left w:val="single" w:color="000000" w:sz="4" w:space="0"/>
              <w:bottom w:val="single" w:color="000000" w:sz="4" w:space="0"/>
              <w:right w:val="single" w:color="000000" w:sz="4" w:space="0"/>
            </w:tcBorders>
            <w:vAlign w:val="center"/>
          </w:tcPr>
          <w:p w14:paraId="03A36DC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742" w:type="pct"/>
            <w:tcBorders>
              <w:top w:val="single" w:color="000000" w:sz="4" w:space="0"/>
              <w:left w:val="single" w:color="000000" w:sz="4" w:space="0"/>
              <w:bottom w:val="single" w:color="000000" w:sz="4" w:space="0"/>
              <w:right w:val="single" w:color="000000" w:sz="4" w:space="0"/>
            </w:tcBorders>
            <w:vAlign w:val="center"/>
          </w:tcPr>
          <w:p w14:paraId="4253991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36832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448" w:type="pct"/>
            <w:tcBorders>
              <w:top w:val="single" w:color="000000" w:sz="4" w:space="0"/>
              <w:left w:val="single" w:color="000000" w:sz="4" w:space="0"/>
              <w:bottom w:val="single" w:color="000000" w:sz="4" w:space="0"/>
              <w:right w:val="single" w:color="000000" w:sz="4" w:space="0"/>
            </w:tcBorders>
            <w:vAlign w:val="center"/>
          </w:tcPr>
          <w:p w14:paraId="42AB56F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3</w:t>
            </w:r>
          </w:p>
        </w:tc>
        <w:tc>
          <w:tcPr>
            <w:tcW w:w="1259" w:type="pct"/>
            <w:tcBorders>
              <w:top w:val="single" w:color="000000" w:sz="4" w:space="0"/>
              <w:left w:val="single" w:color="000000" w:sz="4" w:space="0"/>
              <w:bottom w:val="single" w:color="000000" w:sz="4" w:space="0"/>
              <w:right w:val="single" w:color="000000" w:sz="4" w:space="0"/>
            </w:tcBorders>
            <w:vAlign w:val="center"/>
          </w:tcPr>
          <w:p w14:paraId="2FA268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549" w:type="pct"/>
            <w:tcBorders>
              <w:top w:val="single" w:color="000000" w:sz="4" w:space="0"/>
              <w:left w:val="single" w:color="000000" w:sz="4" w:space="0"/>
              <w:bottom w:val="single" w:color="000000" w:sz="4" w:space="0"/>
              <w:right w:val="single" w:color="000000" w:sz="4" w:space="0"/>
            </w:tcBorders>
            <w:vAlign w:val="center"/>
          </w:tcPr>
          <w:p w14:paraId="2D1DC2F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742" w:type="pct"/>
            <w:tcBorders>
              <w:top w:val="single" w:color="000000" w:sz="4" w:space="0"/>
              <w:left w:val="single" w:color="000000" w:sz="4" w:space="0"/>
              <w:bottom w:val="single" w:color="000000" w:sz="4" w:space="0"/>
              <w:right w:val="single" w:color="000000" w:sz="4" w:space="0"/>
            </w:tcBorders>
            <w:vAlign w:val="center"/>
          </w:tcPr>
          <w:p w14:paraId="508844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4E843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448" w:type="pct"/>
            <w:tcBorders>
              <w:top w:val="single" w:color="000000" w:sz="4" w:space="0"/>
              <w:left w:val="single" w:color="000000" w:sz="4" w:space="0"/>
              <w:bottom w:val="single" w:color="000000" w:sz="4" w:space="0"/>
              <w:right w:val="single" w:color="000000" w:sz="4" w:space="0"/>
            </w:tcBorders>
            <w:vAlign w:val="center"/>
          </w:tcPr>
          <w:p w14:paraId="102CD85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4</w:t>
            </w:r>
          </w:p>
        </w:tc>
        <w:tc>
          <w:tcPr>
            <w:tcW w:w="1259" w:type="pct"/>
            <w:tcBorders>
              <w:top w:val="single" w:color="000000" w:sz="4" w:space="0"/>
              <w:left w:val="single" w:color="000000" w:sz="4" w:space="0"/>
              <w:bottom w:val="single" w:color="000000" w:sz="4" w:space="0"/>
              <w:right w:val="single" w:color="000000" w:sz="4" w:space="0"/>
            </w:tcBorders>
            <w:vAlign w:val="center"/>
          </w:tcPr>
          <w:p w14:paraId="0A8F2FA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549" w:type="pct"/>
            <w:tcBorders>
              <w:top w:val="single" w:color="000000" w:sz="4" w:space="0"/>
              <w:left w:val="single" w:color="000000" w:sz="4" w:space="0"/>
              <w:bottom w:val="single" w:color="000000" w:sz="4" w:space="0"/>
              <w:right w:val="single" w:color="000000" w:sz="4" w:space="0"/>
            </w:tcBorders>
            <w:vAlign w:val="center"/>
          </w:tcPr>
          <w:p w14:paraId="0571E7E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742" w:type="pct"/>
            <w:tcBorders>
              <w:top w:val="single" w:color="000000" w:sz="4" w:space="0"/>
              <w:left w:val="single" w:color="000000" w:sz="4" w:space="0"/>
              <w:bottom w:val="single" w:color="000000" w:sz="4" w:space="0"/>
              <w:right w:val="single" w:color="000000" w:sz="4" w:space="0"/>
            </w:tcBorders>
            <w:vAlign w:val="center"/>
          </w:tcPr>
          <w:p w14:paraId="0567800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4DDA1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448" w:type="pct"/>
            <w:tcBorders>
              <w:top w:val="single" w:color="000000" w:sz="4" w:space="0"/>
              <w:left w:val="single" w:color="000000" w:sz="4" w:space="0"/>
              <w:bottom w:val="single" w:color="000000" w:sz="4" w:space="0"/>
              <w:right w:val="single" w:color="000000" w:sz="4" w:space="0"/>
            </w:tcBorders>
            <w:vAlign w:val="center"/>
          </w:tcPr>
          <w:p w14:paraId="01854B1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w:t>
            </w:r>
          </w:p>
        </w:tc>
        <w:tc>
          <w:tcPr>
            <w:tcW w:w="1259" w:type="pct"/>
            <w:tcBorders>
              <w:top w:val="single" w:color="000000" w:sz="4" w:space="0"/>
              <w:left w:val="single" w:color="000000" w:sz="4" w:space="0"/>
              <w:bottom w:val="single" w:color="000000" w:sz="4" w:space="0"/>
              <w:right w:val="single" w:color="000000" w:sz="4" w:space="0"/>
            </w:tcBorders>
            <w:vAlign w:val="center"/>
          </w:tcPr>
          <w:p w14:paraId="5122AD0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549" w:type="pct"/>
            <w:tcBorders>
              <w:top w:val="single" w:color="000000" w:sz="4" w:space="0"/>
              <w:left w:val="single" w:color="000000" w:sz="4" w:space="0"/>
              <w:bottom w:val="single" w:color="000000" w:sz="4" w:space="0"/>
              <w:right w:val="single" w:color="000000" w:sz="4" w:space="0"/>
            </w:tcBorders>
            <w:vAlign w:val="center"/>
          </w:tcPr>
          <w:p w14:paraId="760F91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742" w:type="pct"/>
            <w:tcBorders>
              <w:top w:val="single" w:color="000000" w:sz="4" w:space="0"/>
              <w:left w:val="single" w:color="000000" w:sz="4" w:space="0"/>
              <w:bottom w:val="single" w:color="000000" w:sz="4" w:space="0"/>
              <w:right w:val="single" w:color="000000" w:sz="4" w:space="0"/>
            </w:tcBorders>
            <w:vAlign w:val="center"/>
          </w:tcPr>
          <w:p w14:paraId="04861AB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7A629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448" w:type="pct"/>
            <w:tcBorders>
              <w:top w:val="single" w:color="000000" w:sz="4" w:space="0"/>
              <w:left w:val="single" w:color="000000" w:sz="4" w:space="0"/>
              <w:bottom w:val="single" w:color="000000" w:sz="4" w:space="0"/>
              <w:right w:val="single" w:color="000000" w:sz="4" w:space="0"/>
            </w:tcBorders>
            <w:vAlign w:val="center"/>
          </w:tcPr>
          <w:p w14:paraId="33227A8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259" w:type="pct"/>
            <w:tcBorders>
              <w:top w:val="single" w:color="000000" w:sz="4" w:space="0"/>
              <w:left w:val="single" w:color="000000" w:sz="4" w:space="0"/>
              <w:bottom w:val="single" w:color="000000" w:sz="4" w:space="0"/>
              <w:right w:val="single" w:color="000000" w:sz="4" w:space="0"/>
            </w:tcBorders>
            <w:vAlign w:val="center"/>
          </w:tcPr>
          <w:p w14:paraId="7FB8372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总计</w:t>
            </w:r>
          </w:p>
        </w:tc>
        <w:tc>
          <w:tcPr>
            <w:tcW w:w="1549" w:type="pct"/>
            <w:tcBorders>
              <w:top w:val="single" w:color="000000" w:sz="4" w:space="0"/>
              <w:left w:val="single" w:color="000000" w:sz="4" w:space="0"/>
              <w:bottom w:val="single" w:color="000000" w:sz="4" w:space="0"/>
              <w:right w:val="single" w:color="000000" w:sz="4" w:space="0"/>
            </w:tcBorders>
            <w:vAlign w:val="center"/>
          </w:tcPr>
          <w:p w14:paraId="5422593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1742" w:type="pct"/>
            <w:tcBorders>
              <w:top w:val="single" w:color="000000" w:sz="4" w:space="0"/>
              <w:left w:val="single" w:color="000000" w:sz="4" w:space="0"/>
              <w:bottom w:val="single" w:color="000000" w:sz="4" w:space="0"/>
              <w:right w:val="single" w:color="000000" w:sz="4" w:space="0"/>
            </w:tcBorders>
            <w:vAlign w:val="center"/>
          </w:tcPr>
          <w:p w14:paraId="53E9759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bl>
    <w:p w14:paraId="3F4CBEE0">
      <w:pPr>
        <w:keepNext w:val="0"/>
        <w:keepLines w:val="0"/>
        <w:pageBreakBefore w:val="0"/>
        <w:widowControl w:val="0"/>
        <w:wordWrap/>
        <w:overflowPunct/>
        <w:topLinePunct w:val="0"/>
        <w:bidi w:val="0"/>
        <w:snapToGrid w:val="0"/>
        <w:spacing w:before="0" w:line="360" w:lineRule="auto"/>
        <w:ind w:left="0" w:leftChars="0" w:right="0" w:firstLine="360" w:firstLineChars="200"/>
        <w:jc w:val="left"/>
        <w:rPr>
          <w:rFonts w:hint="eastAsia" w:ascii="宋体" w:hAnsi="宋体" w:eastAsia="宋体" w:cs="宋体"/>
          <w:spacing w:val="0"/>
          <w:kern w:val="2"/>
          <w:position w:val="0"/>
          <w:sz w:val="18"/>
          <w:szCs w:val="18"/>
          <w:lang w:val="en-US" w:eastAsia="zh-CN" w:bidi="ar-SA"/>
        </w:rPr>
      </w:pPr>
    </w:p>
    <w:p w14:paraId="132E175E">
      <w:pPr>
        <w:keepNext w:val="0"/>
        <w:keepLines w:val="0"/>
        <w:pageBreakBefore w:val="0"/>
        <w:wordWrap/>
        <w:overflowPunct/>
        <w:topLinePunct w:val="0"/>
        <w:bidi w:val="0"/>
        <w:spacing w:line="360" w:lineRule="auto"/>
        <w:ind w:left="0" w:leftChars="0" w:right="0" w:firstLine="482" w:firstLineChars="200"/>
        <w:rPr>
          <w:rFonts w:hint="eastAsia" w:ascii="宋体" w:hAnsi="宋体" w:eastAsia="宋体" w:cs="宋体"/>
          <w:b/>
          <w:bCs/>
          <w:color w:val="000000" w:themeColor="text1"/>
          <w:spacing w:val="0"/>
          <w:position w:val="0"/>
          <w:sz w:val="24"/>
          <w:szCs w:val="24"/>
          <w14:textFill>
            <w14:solidFill>
              <w14:schemeClr w14:val="tx1"/>
            </w14:solidFill>
          </w14:textFill>
        </w:rPr>
      </w:pPr>
      <w:r>
        <w:rPr>
          <w:rFonts w:hint="eastAsia" w:ascii="宋体" w:hAnsi="宋体" w:eastAsia="宋体" w:cs="宋体"/>
          <w:b/>
          <w:bCs/>
          <w:color w:val="000000" w:themeColor="text1"/>
          <w:spacing w:val="0"/>
          <w:position w:val="0"/>
          <w:sz w:val="24"/>
          <w:szCs w:val="24"/>
          <w14:textFill>
            <w14:solidFill>
              <w14:schemeClr w14:val="tx1"/>
            </w14:solidFill>
          </w14:textFill>
        </w:rPr>
        <w:t>第三条 鉴定标准和方式</w:t>
      </w:r>
    </w:p>
    <w:p w14:paraId="2B47E147">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本鉴定工作应当执行的标准、规范、规程为：《建筑结构检测技术标准》-（GB/T50344-2019）、《混凝土结构现场检测技术标准》（GBT50784-2013）、《回弹法检测混凝土抗压强度技术规程》（JGJ／T23-2011）、《混凝土中钢筋检测技术标准》 （JGJ/T 152-2019）、《钻芯法检测混凝土强度技术规程》-（JGJ/T 384-2016）、《砌体工程现场检测技术标准》（GB/T50315-2011）、《贯入法检测砌筑砂浆抗压强度技术规程》（JGJ∕T136-2017）、《民用建筑可靠性鉴定标准》（GB50292-2015）、《既有建筑鉴定与加固通用规范》GB 55021-2021、15)《房屋结构综合安全性鉴定标准》（DB11/T637-2024）等。</w:t>
      </w:r>
    </w:p>
    <w:p w14:paraId="68BAEE89">
      <w:pPr>
        <w:keepNext w:val="0"/>
        <w:keepLines w:val="0"/>
        <w:pageBreakBefore w:val="0"/>
        <w:wordWrap/>
        <w:overflowPunct/>
        <w:topLinePunct w:val="0"/>
        <w:bidi w:val="0"/>
        <w:spacing w:line="360" w:lineRule="auto"/>
        <w:ind w:left="0" w:leftChars="0" w:right="0" w:firstLine="482" w:firstLineChars="200"/>
        <w:rPr>
          <w:rFonts w:hint="eastAsia" w:ascii="宋体" w:hAnsi="宋体" w:eastAsia="宋体" w:cs="宋体"/>
          <w:b/>
          <w:bCs/>
          <w:color w:val="000000" w:themeColor="text1"/>
          <w:spacing w:val="0"/>
          <w:position w:val="0"/>
          <w:sz w:val="24"/>
          <w:szCs w:val="24"/>
          <w14:textFill>
            <w14:solidFill>
              <w14:schemeClr w14:val="tx1"/>
            </w14:solidFill>
          </w14:textFill>
        </w:rPr>
      </w:pPr>
      <w:r>
        <w:rPr>
          <w:rFonts w:hint="eastAsia" w:ascii="宋体" w:hAnsi="宋体" w:eastAsia="宋体" w:cs="宋体"/>
          <w:b/>
          <w:bCs/>
          <w:color w:val="000000" w:themeColor="text1"/>
          <w:spacing w:val="0"/>
          <w:position w:val="0"/>
          <w:sz w:val="24"/>
          <w:szCs w:val="24"/>
          <w14:textFill>
            <w14:solidFill>
              <w14:schemeClr w14:val="tx1"/>
            </w14:solidFill>
          </w14:textFill>
        </w:rPr>
        <w:t>第四条 鉴定费用及支付</w:t>
      </w:r>
    </w:p>
    <w:p w14:paraId="2D743F9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4"/>
          <w:szCs w:val="24"/>
        </w:rPr>
        <w:t>（一）鉴定费用：</w:t>
      </w:r>
    </w:p>
    <w:tbl>
      <w:tblPr>
        <w:tblStyle w:val="246"/>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91"/>
        <w:gridCol w:w="2883"/>
        <w:gridCol w:w="1665"/>
        <w:gridCol w:w="1661"/>
        <w:gridCol w:w="1374"/>
      </w:tblGrid>
      <w:tr w14:paraId="2675F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822" w:type="pct"/>
            <w:tcBorders>
              <w:top w:val="single" w:color="000000" w:sz="2" w:space="0"/>
              <w:left w:val="single" w:color="000000" w:sz="2" w:space="0"/>
              <w:bottom w:val="single" w:color="000000" w:sz="2" w:space="0"/>
              <w:right w:val="single" w:color="000000" w:sz="2" w:space="0"/>
            </w:tcBorders>
            <w:vAlign w:val="center"/>
          </w:tcPr>
          <w:p w14:paraId="093A86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b/>
                <w:bCs/>
                <w:color w:val="000000"/>
                <w:spacing w:val="0"/>
                <w:kern w:val="0"/>
                <w:position w:val="0"/>
                <w:sz w:val="20"/>
                <w:szCs w:val="21"/>
              </w:rPr>
              <w:t>序号</w:t>
            </w:r>
          </w:p>
        </w:tc>
        <w:tc>
          <w:tcPr>
            <w:tcW w:w="1588" w:type="pct"/>
            <w:tcBorders>
              <w:top w:val="single" w:color="000000" w:sz="2" w:space="0"/>
              <w:left w:val="single" w:color="000000" w:sz="2" w:space="0"/>
              <w:bottom w:val="single" w:color="000000" w:sz="2" w:space="0"/>
              <w:right w:val="single" w:color="000000" w:sz="2" w:space="0"/>
            </w:tcBorders>
            <w:vAlign w:val="center"/>
          </w:tcPr>
          <w:p w14:paraId="286D22B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b/>
                <w:bCs/>
                <w:color w:val="000000"/>
                <w:spacing w:val="0"/>
                <w:kern w:val="0"/>
                <w:position w:val="0"/>
                <w:sz w:val="20"/>
                <w:szCs w:val="21"/>
              </w:rPr>
              <w:t>分项名称</w:t>
            </w:r>
          </w:p>
        </w:tc>
        <w:tc>
          <w:tcPr>
            <w:tcW w:w="916" w:type="pct"/>
            <w:tcBorders>
              <w:top w:val="single" w:color="000000" w:sz="2" w:space="0"/>
              <w:left w:val="single" w:color="000000" w:sz="2" w:space="0"/>
              <w:bottom w:val="single" w:color="000000" w:sz="2" w:space="0"/>
              <w:right w:val="single" w:color="000000" w:sz="2" w:space="0"/>
            </w:tcBorders>
            <w:vAlign w:val="center"/>
          </w:tcPr>
          <w:p w14:paraId="3035C68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b/>
                <w:bCs/>
                <w:color w:val="000000"/>
                <w:spacing w:val="0"/>
                <w:kern w:val="0"/>
                <w:position w:val="0"/>
                <w:sz w:val="20"/>
                <w:szCs w:val="21"/>
              </w:rPr>
              <w:t>单价（元）</w:t>
            </w:r>
          </w:p>
        </w:tc>
        <w:tc>
          <w:tcPr>
            <w:tcW w:w="915" w:type="pct"/>
            <w:tcBorders>
              <w:top w:val="single" w:color="000000" w:sz="2" w:space="0"/>
              <w:left w:val="single" w:color="000000" w:sz="2" w:space="0"/>
              <w:bottom w:val="single" w:color="000000" w:sz="2" w:space="0"/>
              <w:right w:val="single" w:color="000000" w:sz="4" w:space="0"/>
            </w:tcBorders>
            <w:vAlign w:val="center"/>
          </w:tcPr>
          <w:p w14:paraId="203FBAF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b/>
                <w:bCs/>
                <w:color w:val="000000"/>
                <w:spacing w:val="0"/>
                <w:kern w:val="0"/>
                <w:position w:val="0"/>
                <w:sz w:val="20"/>
                <w:szCs w:val="21"/>
              </w:rPr>
              <w:t>合价（元）</w:t>
            </w:r>
          </w:p>
        </w:tc>
        <w:tc>
          <w:tcPr>
            <w:tcW w:w="757" w:type="pct"/>
            <w:tcBorders>
              <w:top w:val="single" w:color="000000" w:sz="2" w:space="0"/>
              <w:left w:val="nil"/>
              <w:bottom w:val="single" w:color="000000" w:sz="2" w:space="0"/>
              <w:right w:val="single" w:color="000000" w:sz="2" w:space="0"/>
            </w:tcBorders>
            <w:vAlign w:val="center"/>
          </w:tcPr>
          <w:p w14:paraId="0BAC4E9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b/>
                <w:bCs/>
                <w:color w:val="000000"/>
                <w:spacing w:val="0"/>
                <w:kern w:val="0"/>
                <w:position w:val="0"/>
                <w:sz w:val="20"/>
                <w:szCs w:val="21"/>
              </w:rPr>
              <w:t>备注/说明</w:t>
            </w:r>
          </w:p>
        </w:tc>
      </w:tr>
      <w:tr w14:paraId="4D872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822" w:type="pct"/>
            <w:tcBorders>
              <w:top w:val="single" w:color="000000" w:sz="2" w:space="0"/>
              <w:left w:val="single" w:color="000000" w:sz="2" w:space="0"/>
              <w:bottom w:val="single" w:color="000000" w:sz="2" w:space="0"/>
              <w:right w:val="single" w:color="000000" w:sz="2" w:space="0"/>
            </w:tcBorders>
            <w:vAlign w:val="center"/>
          </w:tcPr>
          <w:p w14:paraId="3AC45C8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1</w:t>
            </w:r>
          </w:p>
        </w:tc>
        <w:tc>
          <w:tcPr>
            <w:tcW w:w="1588" w:type="pct"/>
            <w:tcBorders>
              <w:top w:val="single" w:color="000000" w:sz="2" w:space="0"/>
              <w:left w:val="single" w:color="000000" w:sz="2" w:space="0"/>
              <w:bottom w:val="single" w:color="000000" w:sz="2" w:space="0"/>
              <w:right w:val="single" w:color="000000" w:sz="2" w:space="0"/>
            </w:tcBorders>
            <w:vAlign w:val="center"/>
          </w:tcPr>
          <w:p w14:paraId="688E2D3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916" w:type="pct"/>
            <w:tcBorders>
              <w:top w:val="single" w:color="000000" w:sz="2" w:space="0"/>
              <w:left w:val="single" w:color="000000" w:sz="2" w:space="0"/>
              <w:bottom w:val="single" w:color="000000" w:sz="2" w:space="0"/>
              <w:right w:val="single" w:color="000000" w:sz="2" w:space="0"/>
            </w:tcBorders>
            <w:vAlign w:val="center"/>
          </w:tcPr>
          <w:p w14:paraId="675A0C1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915" w:type="pct"/>
            <w:tcBorders>
              <w:top w:val="single" w:color="000000" w:sz="2" w:space="0"/>
              <w:left w:val="single" w:color="000000" w:sz="2" w:space="0"/>
              <w:bottom w:val="single" w:color="000000" w:sz="2" w:space="0"/>
              <w:right w:val="single" w:color="000000" w:sz="4" w:space="0"/>
            </w:tcBorders>
            <w:vAlign w:val="center"/>
          </w:tcPr>
          <w:p w14:paraId="0A3AA0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757" w:type="pct"/>
            <w:tcBorders>
              <w:top w:val="single" w:color="000000" w:sz="2" w:space="0"/>
              <w:left w:val="nil"/>
              <w:bottom w:val="single" w:color="000000" w:sz="2" w:space="0"/>
              <w:right w:val="single" w:color="000000" w:sz="2" w:space="0"/>
            </w:tcBorders>
            <w:vAlign w:val="center"/>
          </w:tcPr>
          <w:p w14:paraId="592118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3F71E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2" w:type="pct"/>
            <w:tcBorders>
              <w:top w:val="single" w:color="000000" w:sz="2" w:space="0"/>
              <w:left w:val="single" w:color="000000" w:sz="2" w:space="0"/>
              <w:bottom w:val="single" w:color="000000" w:sz="2" w:space="0"/>
              <w:right w:val="single" w:color="000000" w:sz="2" w:space="0"/>
            </w:tcBorders>
            <w:vAlign w:val="center"/>
          </w:tcPr>
          <w:p w14:paraId="5BBAC3A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2</w:t>
            </w:r>
          </w:p>
        </w:tc>
        <w:tc>
          <w:tcPr>
            <w:tcW w:w="1588" w:type="pct"/>
            <w:tcBorders>
              <w:top w:val="single" w:color="000000" w:sz="2" w:space="0"/>
              <w:left w:val="single" w:color="000000" w:sz="2" w:space="0"/>
              <w:bottom w:val="single" w:color="000000" w:sz="2" w:space="0"/>
              <w:right w:val="single" w:color="000000" w:sz="2" w:space="0"/>
            </w:tcBorders>
            <w:vAlign w:val="center"/>
          </w:tcPr>
          <w:p w14:paraId="2D70C43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916" w:type="pct"/>
            <w:tcBorders>
              <w:top w:val="single" w:color="000000" w:sz="2" w:space="0"/>
              <w:left w:val="single" w:color="000000" w:sz="2" w:space="0"/>
              <w:bottom w:val="single" w:color="000000" w:sz="2" w:space="0"/>
              <w:right w:val="single" w:color="000000" w:sz="2" w:space="0"/>
            </w:tcBorders>
            <w:vAlign w:val="center"/>
          </w:tcPr>
          <w:p w14:paraId="46B6CF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915" w:type="pct"/>
            <w:tcBorders>
              <w:top w:val="single" w:color="000000" w:sz="2" w:space="0"/>
              <w:left w:val="single" w:color="000000" w:sz="2" w:space="0"/>
              <w:bottom w:val="single" w:color="000000" w:sz="2" w:space="0"/>
              <w:right w:val="single" w:color="000000" w:sz="4" w:space="0"/>
            </w:tcBorders>
            <w:vAlign w:val="center"/>
          </w:tcPr>
          <w:p w14:paraId="4C4903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757" w:type="pct"/>
            <w:tcBorders>
              <w:top w:val="single" w:color="000000" w:sz="2" w:space="0"/>
              <w:left w:val="nil"/>
              <w:bottom w:val="single" w:color="000000" w:sz="2" w:space="0"/>
              <w:right w:val="single" w:color="000000" w:sz="2" w:space="0"/>
            </w:tcBorders>
            <w:vAlign w:val="center"/>
          </w:tcPr>
          <w:p w14:paraId="28F8B6A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218B6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22" w:type="pct"/>
            <w:tcBorders>
              <w:top w:val="single" w:color="000000" w:sz="2" w:space="0"/>
              <w:left w:val="single" w:color="000000" w:sz="2" w:space="0"/>
              <w:bottom w:val="single" w:color="000000" w:sz="2" w:space="0"/>
              <w:right w:val="single" w:color="000000" w:sz="2" w:space="0"/>
            </w:tcBorders>
            <w:vAlign w:val="center"/>
          </w:tcPr>
          <w:p w14:paraId="467866A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3</w:t>
            </w:r>
          </w:p>
        </w:tc>
        <w:tc>
          <w:tcPr>
            <w:tcW w:w="1588" w:type="pct"/>
            <w:tcBorders>
              <w:top w:val="single" w:color="000000" w:sz="2" w:space="0"/>
              <w:left w:val="single" w:color="000000" w:sz="2" w:space="0"/>
              <w:bottom w:val="single" w:color="000000" w:sz="2" w:space="0"/>
              <w:right w:val="single" w:color="000000" w:sz="2" w:space="0"/>
            </w:tcBorders>
            <w:vAlign w:val="center"/>
          </w:tcPr>
          <w:p w14:paraId="564DF6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916" w:type="pct"/>
            <w:tcBorders>
              <w:top w:val="single" w:color="000000" w:sz="2" w:space="0"/>
              <w:left w:val="single" w:color="000000" w:sz="2" w:space="0"/>
              <w:bottom w:val="single" w:color="000000" w:sz="2" w:space="0"/>
              <w:right w:val="single" w:color="000000" w:sz="2" w:space="0"/>
            </w:tcBorders>
            <w:vAlign w:val="center"/>
          </w:tcPr>
          <w:p w14:paraId="7D49AB2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915" w:type="pct"/>
            <w:tcBorders>
              <w:top w:val="single" w:color="000000" w:sz="2" w:space="0"/>
              <w:left w:val="single" w:color="000000" w:sz="2" w:space="0"/>
              <w:bottom w:val="single" w:color="000000" w:sz="2" w:space="0"/>
              <w:right w:val="single" w:color="000000" w:sz="4" w:space="0"/>
            </w:tcBorders>
            <w:vAlign w:val="center"/>
          </w:tcPr>
          <w:p w14:paraId="1C56DE2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757" w:type="pct"/>
            <w:tcBorders>
              <w:top w:val="single" w:color="000000" w:sz="2" w:space="0"/>
              <w:left w:val="nil"/>
              <w:bottom w:val="single" w:color="000000" w:sz="2" w:space="0"/>
              <w:right w:val="single" w:color="000000" w:sz="2" w:space="0"/>
            </w:tcBorders>
            <w:vAlign w:val="center"/>
          </w:tcPr>
          <w:p w14:paraId="678CF2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5D20D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22" w:type="pct"/>
            <w:tcBorders>
              <w:top w:val="single" w:color="000000" w:sz="2" w:space="0"/>
              <w:left w:val="single" w:color="000000" w:sz="2" w:space="0"/>
              <w:bottom w:val="single" w:color="000000" w:sz="2" w:space="0"/>
              <w:right w:val="single" w:color="000000" w:sz="2" w:space="0"/>
            </w:tcBorders>
            <w:vAlign w:val="center"/>
          </w:tcPr>
          <w:p w14:paraId="4ABF11C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4</w:t>
            </w:r>
          </w:p>
        </w:tc>
        <w:tc>
          <w:tcPr>
            <w:tcW w:w="1588" w:type="pct"/>
            <w:tcBorders>
              <w:top w:val="single" w:color="000000" w:sz="2" w:space="0"/>
              <w:left w:val="single" w:color="000000" w:sz="2" w:space="0"/>
              <w:bottom w:val="single" w:color="000000" w:sz="2" w:space="0"/>
              <w:right w:val="single" w:color="000000" w:sz="2" w:space="0"/>
            </w:tcBorders>
            <w:vAlign w:val="center"/>
          </w:tcPr>
          <w:p w14:paraId="1139D70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916" w:type="pct"/>
            <w:tcBorders>
              <w:top w:val="single" w:color="000000" w:sz="2" w:space="0"/>
              <w:left w:val="single" w:color="000000" w:sz="2" w:space="0"/>
              <w:bottom w:val="single" w:color="000000" w:sz="2" w:space="0"/>
              <w:right w:val="single" w:color="000000" w:sz="2" w:space="0"/>
            </w:tcBorders>
            <w:vAlign w:val="center"/>
          </w:tcPr>
          <w:p w14:paraId="1F62B8D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915" w:type="pct"/>
            <w:tcBorders>
              <w:top w:val="single" w:color="000000" w:sz="2" w:space="0"/>
              <w:left w:val="single" w:color="000000" w:sz="2" w:space="0"/>
              <w:bottom w:val="single" w:color="000000" w:sz="2" w:space="0"/>
              <w:right w:val="single" w:color="000000" w:sz="4" w:space="0"/>
            </w:tcBorders>
            <w:vAlign w:val="center"/>
          </w:tcPr>
          <w:p w14:paraId="4F6ABD1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757" w:type="pct"/>
            <w:tcBorders>
              <w:top w:val="single" w:color="000000" w:sz="2" w:space="0"/>
              <w:left w:val="nil"/>
              <w:bottom w:val="single" w:color="000000" w:sz="2" w:space="0"/>
              <w:right w:val="single" w:color="000000" w:sz="2" w:space="0"/>
            </w:tcBorders>
            <w:vAlign w:val="center"/>
          </w:tcPr>
          <w:p w14:paraId="589EA5F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5E709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22" w:type="pct"/>
            <w:tcBorders>
              <w:top w:val="single" w:color="000000" w:sz="2" w:space="0"/>
              <w:left w:val="single" w:color="000000" w:sz="2" w:space="0"/>
              <w:bottom w:val="single" w:color="000000" w:sz="2" w:space="0"/>
              <w:right w:val="single" w:color="000000" w:sz="2" w:space="0"/>
            </w:tcBorders>
            <w:vAlign w:val="center"/>
          </w:tcPr>
          <w:p w14:paraId="4DBF1ED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p w14:paraId="534229A8">
            <w:pPr>
              <w:keepNext w:val="0"/>
              <w:keepLines w:val="0"/>
              <w:pageBreakBefore w:val="0"/>
              <w:widowControl w:val="0"/>
              <w:wordWrap/>
              <w:overflowPunct/>
              <w:topLinePunct w:val="0"/>
              <w:autoSpaceDE w:val="0"/>
              <w:autoSpaceDN w:val="0"/>
              <w:bidi w:val="0"/>
              <w:snapToGrid w:val="0"/>
              <w:spacing w:before="0" w:line="240" w:lineRule="auto"/>
              <w:ind w:left="0" w:leftChars="0" w:right="0" w:firstLine="0" w:firstLineChars="0"/>
              <w:jc w:val="center"/>
              <w:rPr>
                <w:rFonts w:hint="eastAsia" w:ascii="宋体" w:hAnsi="宋体" w:eastAsia="宋体" w:cs="宋体"/>
                <w:spacing w:val="0"/>
                <w:kern w:val="0"/>
                <w:position w:val="0"/>
                <w:sz w:val="18"/>
                <w:szCs w:val="18"/>
                <w:lang w:val="en-US" w:eastAsia="zh-CN" w:bidi="ar-SA"/>
              </w:rPr>
            </w:pPr>
            <w:r>
              <w:rPr>
                <w:rFonts w:hint="eastAsia" w:ascii="宋体" w:hAnsi="宋体" w:eastAsia="宋体" w:cs="宋体"/>
                <w:spacing w:val="0"/>
                <w:kern w:val="0"/>
                <w:position w:val="0"/>
                <w:sz w:val="18"/>
                <w:szCs w:val="18"/>
                <w:lang w:val="en-US" w:eastAsia="zh-CN" w:bidi="ar-SA"/>
              </w:rPr>
              <w:t>…</w:t>
            </w:r>
          </w:p>
        </w:tc>
        <w:tc>
          <w:tcPr>
            <w:tcW w:w="1588" w:type="pct"/>
            <w:tcBorders>
              <w:top w:val="single" w:color="000000" w:sz="2" w:space="0"/>
              <w:left w:val="single" w:color="000000" w:sz="2" w:space="0"/>
              <w:bottom w:val="single" w:color="000000" w:sz="2" w:space="0"/>
              <w:right w:val="single" w:color="000000" w:sz="2" w:space="0"/>
            </w:tcBorders>
            <w:vAlign w:val="center"/>
          </w:tcPr>
          <w:p w14:paraId="76CAACE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c>
          <w:tcPr>
            <w:tcW w:w="916" w:type="pct"/>
            <w:tcBorders>
              <w:top w:val="single" w:color="000000" w:sz="2" w:space="0"/>
              <w:left w:val="single" w:color="000000" w:sz="2" w:space="0"/>
              <w:bottom w:val="single" w:color="000000" w:sz="2" w:space="0"/>
              <w:right w:val="single" w:color="000000" w:sz="2" w:space="0"/>
            </w:tcBorders>
            <w:vAlign w:val="center"/>
          </w:tcPr>
          <w:p w14:paraId="58F6ED7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915" w:type="pct"/>
            <w:tcBorders>
              <w:top w:val="single" w:color="000000" w:sz="2" w:space="0"/>
              <w:left w:val="single" w:color="000000" w:sz="2" w:space="0"/>
              <w:bottom w:val="single" w:color="000000" w:sz="2" w:space="0"/>
              <w:right w:val="single" w:color="000000" w:sz="4" w:space="0"/>
            </w:tcBorders>
            <w:vAlign w:val="center"/>
          </w:tcPr>
          <w:p w14:paraId="331A650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757" w:type="pct"/>
            <w:tcBorders>
              <w:top w:val="single" w:color="000000" w:sz="2" w:space="0"/>
              <w:left w:val="nil"/>
              <w:bottom w:val="single" w:color="000000" w:sz="2" w:space="0"/>
              <w:right w:val="single" w:color="000000" w:sz="2" w:space="0"/>
            </w:tcBorders>
            <w:vAlign w:val="center"/>
          </w:tcPr>
          <w:p w14:paraId="2AEDB5D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r w14:paraId="7F79F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327" w:type="pct"/>
            <w:gridSpan w:val="3"/>
            <w:tcBorders>
              <w:top w:val="single" w:color="000000" w:sz="2" w:space="0"/>
              <w:left w:val="single" w:color="000000" w:sz="2" w:space="0"/>
              <w:bottom w:val="single" w:color="000000" w:sz="2" w:space="0"/>
              <w:right w:val="single" w:color="000000" w:sz="2" w:space="0"/>
            </w:tcBorders>
            <w:vAlign w:val="center"/>
          </w:tcPr>
          <w:p w14:paraId="217B33B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r>
              <w:rPr>
                <w:rFonts w:hint="eastAsia" w:ascii="宋体" w:hAnsi="宋体" w:eastAsia="宋体" w:cs="宋体"/>
                <w:color w:val="000000"/>
                <w:spacing w:val="0"/>
                <w:kern w:val="0"/>
                <w:position w:val="0"/>
                <w:sz w:val="20"/>
                <w:szCs w:val="21"/>
              </w:rPr>
              <w:t>总价（元）：</w:t>
            </w:r>
          </w:p>
        </w:tc>
        <w:tc>
          <w:tcPr>
            <w:tcW w:w="915" w:type="pct"/>
            <w:tcBorders>
              <w:top w:val="single" w:color="000000" w:sz="2" w:space="0"/>
              <w:left w:val="single" w:color="000000" w:sz="2" w:space="0"/>
              <w:bottom w:val="single" w:color="000000" w:sz="2" w:space="0"/>
              <w:right w:val="single" w:color="000000" w:sz="4" w:space="0"/>
            </w:tcBorders>
            <w:vAlign w:val="center"/>
          </w:tcPr>
          <w:p w14:paraId="4E604A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2"/>
                <w:szCs w:val="20"/>
              </w:rPr>
            </w:pPr>
          </w:p>
        </w:tc>
        <w:tc>
          <w:tcPr>
            <w:tcW w:w="757" w:type="pct"/>
            <w:tcBorders>
              <w:top w:val="single" w:color="000000" w:sz="2" w:space="0"/>
              <w:left w:val="nil"/>
              <w:bottom w:val="single" w:color="000000" w:sz="2" w:space="0"/>
              <w:right w:val="single" w:color="000000" w:sz="2" w:space="0"/>
            </w:tcBorders>
            <w:vAlign w:val="center"/>
          </w:tcPr>
          <w:p w14:paraId="4E390BF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spacing w:val="0"/>
                <w:kern w:val="0"/>
                <w:position w:val="0"/>
                <w:sz w:val="20"/>
                <w:szCs w:val="21"/>
              </w:rPr>
            </w:pPr>
          </w:p>
        </w:tc>
      </w:tr>
    </w:tbl>
    <w:p w14:paraId="5408348C">
      <w:pPr>
        <w:keepNext w:val="0"/>
        <w:keepLines w:val="0"/>
        <w:pageBreakBefore w:val="0"/>
        <w:widowControl w:val="0"/>
        <w:wordWrap/>
        <w:overflowPunct/>
        <w:topLinePunct w:val="0"/>
        <w:bidi w:val="0"/>
        <w:snapToGrid w:val="0"/>
        <w:spacing w:before="0" w:line="360" w:lineRule="auto"/>
        <w:ind w:left="0" w:leftChars="0" w:right="0" w:firstLine="360" w:firstLineChars="200"/>
        <w:jc w:val="left"/>
        <w:rPr>
          <w:rFonts w:hint="eastAsia" w:ascii="宋体" w:hAnsi="宋体" w:eastAsia="宋体" w:cs="宋体"/>
          <w:spacing w:val="0"/>
          <w:kern w:val="2"/>
          <w:position w:val="0"/>
          <w:sz w:val="18"/>
          <w:szCs w:val="18"/>
          <w:lang w:val="en-US" w:eastAsia="zh-CN" w:bidi="ar-SA"/>
        </w:rPr>
      </w:pPr>
    </w:p>
    <w:p w14:paraId="692484D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8"/>
          <w:szCs w:val="28"/>
        </w:rPr>
        <w:t xml:space="preserve">□ </w:t>
      </w:r>
      <w:r>
        <w:rPr>
          <w:rFonts w:hint="eastAsia" w:ascii="宋体" w:hAnsi="宋体" w:eastAsia="宋体" w:cs="宋体"/>
          <w:color w:val="000000"/>
          <w:spacing w:val="0"/>
          <w:kern w:val="0"/>
          <w:position w:val="0"/>
          <w:sz w:val="24"/>
          <w:szCs w:val="24"/>
        </w:rPr>
        <w:t>按间计费：</w:t>
      </w:r>
      <w:r>
        <w:rPr>
          <w:rFonts w:hint="eastAsia" w:ascii="宋体" w:hAnsi="宋体" w:eastAsia="宋体" w:cs="宋体"/>
          <w:color w:val="000000"/>
          <w:spacing w:val="0"/>
          <w:kern w:val="0"/>
          <w:position w:val="0"/>
          <w:sz w:val="24"/>
          <w:szCs w:val="24"/>
          <w:u w:val="single"/>
        </w:rPr>
        <w:t xml:space="preserve">    /   </w:t>
      </w:r>
      <w:r>
        <w:rPr>
          <w:rFonts w:hint="eastAsia" w:ascii="宋体" w:hAnsi="宋体" w:eastAsia="宋体" w:cs="宋体"/>
          <w:color w:val="000000"/>
          <w:spacing w:val="0"/>
          <w:kern w:val="0"/>
          <w:position w:val="0"/>
          <w:sz w:val="24"/>
          <w:szCs w:val="24"/>
        </w:rPr>
        <w:t xml:space="preserve"> 元/间，共</w:t>
      </w:r>
      <w:r>
        <w:rPr>
          <w:rFonts w:hint="eastAsia" w:ascii="宋体" w:hAnsi="宋体" w:eastAsia="宋体" w:cs="宋体"/>
          <w:color w:val="000000"/>
          <w:spacing w:val="0"/>
          <w:kern w:val="0"/>
          <w:position w:val="0"/>
          <w:sz w:val="24"/>
          <w:szCs w:val="24"/>
          <w:u w:val="single"/>
        </w:rPr>
        <w:t xml:space="preserve">    /   </w:t>
      </w:r>
      <w:r>
        <w:rPr>
          <w:rFonts w:hint="eastAsia" w:ascii="宋体" w:hAnsi="宋体" w:eastAsia="宋体" w:cs="宋体"/>
          <w:color w:val="000000"/>
          <w:spacing w:val="0"/>
          <w:kern w:val="0"/>
          <w:position w:val="0"/>
          <w:sz w:val="24"/>
          <w:szCs w:val="24"/>
        </w:rPr>
        <w:t xml:space="preserve"> 间；</w:t>
      </w:r>
    </w:p>
    <w:p w14:paraId="2C2C8C6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8"/>
          <w:szCs w:val="28"/>
        </w:rPr>
        <w:t xml:space="preserve">□ </w:t>
      </w:r>
      <w:r>
        <w:rPr>
          <w:rFonts w:hint="eastAsia" w:ascii="宋体" w:hAnsi="宋体" w:eastAsia="宋体" w:cs="宋体"/>
          <w:color w:val="000000"/>
          <w:spacing w:val="0"/>
          <w:kern w:val="0"/>
          <w:position w:val="0"/>
          <w:sz w:val="24"/>
          <w:szCs w:val="24"/>
        </w:rPr>
        <w:t>按建筑面积计费：</w:t>
      </w:r>
      <w:r>
        <w:rPr>
          <w:rFonts w:hint="eastAsia" w:ascii="宋体" w:hAnsi="宋体" w:eastAsia="宋体" w:cs="宋体"/>
          <w:color w:val="000000"/>
          <w:spacing w:val="0"/>
          <w:kern w:val="0"/>
          <w:position w:val="0"/>
          <w:sz w:val="24"/>
          <w:szCs w:val="24"/>
          <w:u w:val="single"/>
        </w:rPr>
        <w:t xml:space="preserve">    /   </w:t>
      </w:r>
      <w:r>
        <w:rPr>
          <w:rFonts w:hint="eastAsia" w:ascii="宋体" w:hAnsi="宋体" w:eastAsia="宋体" w:cs="宋体"/>
          <w:color w:val="000000"/>
          <w:spacing w:val="0"/>
          <w:kern w:val="0"/>
          <w:position w:val="0"/>
          <w:sz w:val="24"/>
          <w:szCs w:val="24"/>
        </w:rPr>
        <w:t xml:space="preserve"> 元/平方米，共</w:t>
      </w:r>
      <w:r>
        <w:rPr>
          <w:rFonts w:hint="eastAsia" w:ascii="宋体" w:hAnsi="宋体" w:eastAsia="宋体" w:cs="宋体"/>
          <w:color w:val="000000"/>
          <w:spacing w:val="0"/>
          <w:kern w:val="0"/>
          <w:position w:val="0"/>
          <w:sz w:val="24"/>
          <w:szCs w:val="24"/>
          <w:u w:val="single"/>
        </w:rPr>
        <w:t xml:space="preserve">    /   </w:t>
      </w:r>
      <w:r>
        <w:rPr>
          <w:rFonts w:hint="eastAsia" w:ascii="宋体" w:hAnsi="宋体" w:eastAsia="宋体" w:cs="宋体"/>
          <w:color w:val="000000"/>
          <w:spacing w:val="0"/>
          <w:kern w:val="0"/>
          <w:position w:val="0"/>
          <w:sz w:val="24"/>
          <w:szCs w:val="24"/>
        </w:rPr>
        <w:t xml:space="preserve"> 平方米；</w:t>
      </w:r>
    </w:p>
    <w:p w14:paraId="58A9EC2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b/>
          <w:bCs/>
          <w:color w:val="000000"/>
          <w:spacing w:val="0"/>
          <w:kern w:val="0"/>
          <w:position w:val="0"/>
          <w:sz w:val="24"/>
          <w:szCs w:val="24"/>
        </w:rPr>
      </w:pPr>
      <w:r>
        <w:rPr>
          <w:rFonts w:hint="eastAsia" w:ascii="宋体" w:hAnsi="宋体" w:eastAsia="宋体" w:cs="宋体"/>
          <w:color w:val="000000"/>
          <w:spacing w:val="0"/>
          <w:kern w:val="0"/>
          <w:position w:val="0"/>
          <w:sz w:val="24"/>
          <w:szCs w:val="24"/>
        </w:rPr>
        <w:t>√ 按总价计算：</w:t>
      </w:r>
      <w:r>
        <w:rPr>
          <w:rFonts w:hint="eastAsia" w:ascii="宋体" w:hAnsi="宋体" w:eastAsia="宋体" w:cs="宋体"/>
          <w:b/>
          <w:bCs/>
          <w:color w:val="000000"/>
          <w:spacing w:val="0"/>
          <w:kern w:val="0"/>
          <w:position w:val="0"/>
          <w:sz w:val="24"/>
          <w:szCs w:val="24"/>
        </w:rPr>
        <w:t>合计人民币（大写）</w:t>
      </w:r>
      <w:r>
        <w:rPr>
          <w:rFonts w:hint="eastAsia" w:ascii="宋体" w:hAnsi="宋体" w:eastAsia="宋体" w:cs="宋体"/>
          <w:color w:val="000000"/>
          <w:spacing w:val="0"/>
          <w:kern w:val="0"/>
          <w:position w:val="0"/>
          <w:sz w:val="24"/>
          <w:szCs w:val="24"/>
        </w:rPr>
        <w:t xml:space="preserve"> </w:t>
      </w:r>
      <w:r>
        <w:rPr>
          <w:rFonts w:hint="eastAsia" w:ascii="宋体" w:hAnsi="宋体" w:eastAsia="宋体" w:cs="宋体"/>
          <w:color w:val="000000"/>
          <w:spacing w:val="0"/>
          <w:kern w:val="0"/>
          <w:position w:val="0"/>
          <w:sz w:val="24"/>
          <w:szCs w:val="24"/>
          <w:u w:val="single"/>
        </w:rPr>
        <w:t xml:space="preserve">        </w:t>
      </w:r>
      <w:r>
        <w:rPr>
          <w:rFonts w:hint="eastAsia" w:ascii="宋体" w:hAnsi="宋体" w:eastAsia="宋体" w:cs="宋体"/>
          <w:b/>
          <w:bCs/>
          <w:color w:val="000000"/>
          <w:spacing w:val="0"/>
          <w:kern w:val="0"/>
          <w:position w:val="0"/>
          <w:sz w:val="24"/>
          <w:szCs w:val="24"/>
        </w:rPr>
        <w:t>(￥</w:t>
      </w:r>
      <w:r>
        <w:rPr>
          <w:rFonts w:hint="eastAsia" w:ascii="宋体" w:hAnsi="宋体" w:eastAsia="宋体" w:cs="宋体"/>
          <w:color w:val="000000"/>
          <w:spacing w:val="0"/>
          <w:kern w:val="0"/>
          <w:position w:val="0"/>
          <w:sz w:val="24"/>
          <w:szCs w:val="24"/>
        </w:rPr>
        <w:t xml:space="preserve"> </w:t>
      </w:r>
      <w:r>
        <w:rPr>
          <w:rFonts w:hint="eastAsia" w:ascii="宋体" w:hAnsi="宋体" w:eastAsia="宋体" w:cs="宋体"/>
          <w:color w:val="000000"/>
          <w:spacing w:val="0"/>
          <w:kern w:val="0"/>
          <w:position w:val="0"/>
          <w:sz w:val="24"/>
          <w:szCs w:val="24"/>
          <w:u w:val="single"/>
        </w:rPr>
        <w:t xml:space="preserve"> </w:t>
      </w:r>
      <w:r>
        <w:rPr>
          <w:rFonts w:hint="eastAsia" w:ascii="宋体" w:hAnsi="宋体" w:eastAsia="宋体" w:cs="宋体"/>
          <w:b/>
          <w:bCs/>
          <w:color w:val="000000"/>
          <w:spacing w:val="0"/>
          <w:kern w:val="0"/>
          <w:position w:val="0"/>
          <w:sz w:val="24"/>
          <w:szCs w:val="24"/>
          <w:u w:val="single"/>
        </w:rPr>
        <w:t xml:space="preserve">      </w:t>
      </w:r>
      <w:r>
        <w:rPr>
          <w:rFonts w:hint="eastAsia" w:ascii="宋体" w:hAnsi="宋体" w:eastAsia="宋体" w:cs="宋体"/>
          <w:b/>
          <w:bCs/>
          <w:color w:val="000000"/>
          <w:spacing w:val="0"/>
          <w:kern w:val="0"/>
          <w:position w:val="0"/>
          <w:sz w:val="24"/>
          <w:szCs w:val="24"/>
        </w:rPr>
        <w:t>)。</w:t>
      </w:r>
    </w:p>
    <w:p w14:paraId="57A3566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（二）支付方式： □ 现金     □ 支票     ☑ 转账</w:t>
      </w:r>
    </w:p>
    <w:p w14:paraId="51CFA2F8">
      <w:pPr>
        <w:keepNext w:val="0"/>
        <w:keepLines w:val="0"/>
        <w:pageBreakBefore w:val="0"/>
        <w:widowControl/>
        <w:kinsoku w:val="0"/>
        <w:wordWrap/>
        <w:overflowPunct/>
        <w:topLinePunct w:val="0"/>
        <w:autoSpaceDE w:val="0"/>
        <w:autoSpaceDN w:val="0"/>
        <w:bidi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分期支付：</w:t>
      </w:r>
    </w:p>
    <w:p w14:paraId="139CFE30">
      <w:pPr>
        <w:keepNext w:val="0"/>
        <w:keepLines w:val="0"/>
        <w:pageBreakBefore w:val="0"/>
        <w:widowControl/>
        <w:kinsoku w:val="0"/>
        <w:wordWrap/>
        <w:overflowPunct/>
        <w:topLinePunct w:val="0"/>
        <w:autoSpaceDE w:val="0"/>
        <w:autoSpaceDN w:val="0"/>
        <w:bidi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第一次支付：合同签订十日内，支付合同总金额的60%,同时中标方开具同等金额的发票。</w:t>
      </w:r>
    </w:p>
    <w:p w14:paraId="150FEB84">
      <w:pPr>
        <w:keepNext w:val="0"/>
        <w:keepLines w:val="0"/>
        <w:pageBreakBefore w:val="0"/>
        <w:widowControl/>
        <w:kinsoku w:val="0"/>
        <w:wordWrap/>
        <w:overflowPunct/>
        <w:topLinePunct w:val="0"/>
        <w:autoSpaceDE w:val="0"/>
        <w:autoSpaceDN w:val="0"/>
        <w:bidi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position w:val="0"/>
          <w:sz w:val="24"/>
          <w:szCs w:val="24"/>
          <w14:textFill>
            <w14:solidFill>
              <w14:schemeClr w14:val="tx1"/>
            </w14:solidFill>
          </w14:textFill>
        </w:rPr>
      </w:pPr>
      <w:r>
        <w:rPr>
          <w:rFonts w:hint="eastAsia" w:ascii="宋体" w:hAnsi="宋体" w:eastAsia="宋体" w:cs="宋体"/>
          <w:color w:val="000000" w:themeColor="text1"/>
          <w:spacing w:val="0"/>
          <w:position w:val="0"/>
          <w:sz w:val="24"/>
          <w:szCs w:val="24"/>
          <w14:textFill>
            <w14:solidFill>
              <w14:schemeClr w14:val="tx1"/>
            </w14:solidFill>
          </w14:textFill>
        </w:rPr>
        <w:t>第二次支付：中标方出具符合国家、地方标准规范的鉴定报告经甲方验收合格后甲方在15个工作日内支付合同总金额的40%，同时中标方开具同等金额的发票。</w:t>
      </w:r>
    </w:p>
    <w:p w14:paraId="10A8222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2"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b/>
          <w:bCs/>
          <w:color w:val="000000" w:themeColor="text1"/>
          <w:spacing w:val="0"/>
          <w:kern w:val="0"/>
          <w:position w:val="0"/>
          <w:sz w:val="24"/>
          <w:szCs w:val="24"/>
          <w14:textFill>
            <w14:solidFill>
              <w14:schemeClr w14:val="tx1"/>
            </w14:solidFill>
          </w14:textFill>
        </w:rPr>
        <w:t>第五条</w:t>
      </w:r>
      <w:r>
        <w:rPr>
          <w:rFonts w:hint="eastAsia" w:ascii="宋体" w:hAnsi="宋体" w:eastAsia="宋体" w:cs="宋体"/>
          <w:color w:val="000000" w:themeColor="text1"/>
          <w:spacing w:val="0"/>
          <w:kern w:val="0"/>
          <w:position w:val="0"/>
          <w:sz w:val="24"/>
          <w:szCs w:val="24"/>
          <w14:textFill>
            <w14:solidFill>
              <w14:schemeClr w14:val="tx1"/>
            </w14:solidFill>
          </w14:textFill>
        </w:rPr>
        <w:t xml:space="preserve"> </w:t>
      </w:r>
      <w:r>
        <w:rPr>
          <w:rFonts w:hint="eastAsia" w:ascii="宋体" w:hAnsi="宋体" w:eastAsia="宋体" w:cs="宋体"/>
          <w:b/>
          <w:bCs/>
          <w:color w:val="000000" w:themeColor="text1"/>
          <w:spacing w:val="0"/>
          <w:kern w:val="0"/>
          <w:position w:val="0"/>
          <w:sz w:val="24"/>
          <w:szCs w:val="24"/>
          <w14:textFill>
            <w14:solidFill>
              <w14:schemeClr w14:val="tx1"/>
            </w14:solidFill>
          </w14:textFill>
        </w:rPr>
        <w:t>履行方式及期限</w:t>
      </w:r>
    </w:p>
    <w:p w14:paraId="02BFA72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乙方应当于本合同签订后</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 xml:space="preserve">   3   </w:t>
      </w:r>
      <w:r>
        <w:rPr>
          <w:rFonts w:hint="eastAsia" w:ascii="宋体" w:hAnsi="宋体" w:eastAsia="宋体" w:cs="宋体"/>
          <w:color w:val="000000" w:themeColor="text1"/>
          <w:spacing w:val="0"/>
          <w:kern w:val="0"/>
          <w:position w:val="0"/>
          <w:sz w:val="24"/>
          <w:szCs w:val="24"/>
          <w14:textFill>
            <w14:solidFill>
              <w14:schemeClr w14:val="tx1"/>
            </w14:solidFill>
          </w14:textFill>
        </w:rPr>
        <w:t>个工作日内开展现场检查检测工作，于现场检查检测工作后</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25</w:t>
      </w:r>
      <w:r>
        <w:rPr>
          <w:rFonts w:hint="eastAsia" w:ascii="宋体" w:hAnsi="宋体" w:eastAsia="宋体" w:cs="宋体"/>
          <w:color w:val="000000" w:themeColor="text1"/>
          <w:spacing w:val="0"/>
          <w:kern w:val="0"/>
          <w:positio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14:textFill>
            <w14:solidFill>
              <w14:schemeClr w14:val="tx1"/>
            </w14:solidFill>
          </w14:textFill>
        </w:rPr>
        <w:t>个工作日内按照约定完成房屋建筑安全鉴定工作，并提交书面安全鉴定报告</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 xml:space="preserve"> 3  </w:t>
      </w:r>
      <w:r>
        <w:rPr>
          <w:rFonts w:hint="eastAsia" w:ascii="宋体" w:hAnsi="宋体" w:eastAsia="宋体" w:cs="宋体"/>
          <w:color w:val="000000" w:themeColor="text1"/>
          <w:spacing w:val="0"/>
          <w:kern w:val="0"/>
          <w:position w:val="0"/>
          <w:sz w:val="24"/>
          <w:szCs w:val="24"/>
          <w14:textFill>
            <w14:solidFill>
              <w14:schemeClr w14:val="tx1"/>
            </w14:solidFill>
          </w14:textFill>
        </w:rPr>
        <w:t xml:space="preserve"> 套。</w:t>
      </w:r>
    </w:p>
    <w:p w14:paraId="59B5D9C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2"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b/>
          <w:bCs/>
          <w:color w:val="000000" w:themeColor="text1"/>
          <w:spacing w:val="0"/>
          <w:kern w:val="0"/>
          <w:position w:val="0"/>
          <w:sz w:val="24"/>
          <w:szCs w:val="24"/>
          <w14:textFill>
            <w14:solidFill>
              <w14:schemeClr w14:val="tx1"/>
            </w14:solidFill>
          </w14:textFill>
        </w:rPr>
        <w:t>第六条</w:t>
      </w:r>
      <w:r>
        <w:rPr>
          <w:rFonts w:hint="eastAsia" w:ascii="宋体" w:hAnsi="宋体" w:eastAsia="宋体" w:cs="宋体"/>
          <w:color w:val="000000" w:themeColor="text1"/>
          <w:spacing w:val="0"/>
          <w:kern w:val="0"/>
          <w:position w:val="0"/>
          <w:sz w:val="24"/>
          <w:szCs w:val="24"/>
          <w14:textFill>
            <w14:solidFill>
              <w14:schemeClr w14:val="tx1"/>
            </w14:solidFill>
          </w14:textFill>
        </w:rPr>
        <w:t xml:space="preserve"> </w:t>
      </w:r>
      <w:r>
        <w:rPr>
          <w:rFonts w:hint="eastAsia" w:ascii="宋体" w:hAnsi="宋体" w:eastAsia="宋体" w:cs="宋体"/>
          <w:b/>
          <w:bCs/>
          <w:color w:val="000000" w:themeColor="text1"/>
          <w:spacing w:val="0"/>
          <w:kern w:val="0"/>
          <w:position w:val="0"/>
          <w:sz w:val="24"/>
          <w:szCs w:val="24"/>
          <w14:textFill>
            <w14:solidFill>
              <w14:schemeClr w14:val="tx1"/>
            </w14:solidFill>
          </w14:textFill>
        </w:rPr>
        <w:t>异议处理</w:t>
      </w:r>
    </w:p>
    <w:p w14:paraId="45021DA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甲方如对安全鉴定报告结论有异议，可在收到报告起</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 xml:space="preserve">   15   </w:t>
      </w:r>
      <w:r>
        <w:rPr>
          <w:rFonts w:hint="eastAsia" w:ascii="宋体" w:hAnsi="宋体" w:eastAsia="宋体" w:cs="宋体"/>
          <w:color w:val="000000" w:themeColor="text1"/>
          <w:spacing w:val="0"/>
          <w:kern w:val="0"/>
          <w:position w:val="0"/>
          <w:sz w:val="24"/>
          <w:szCs w:val="24"/>
          <w14:textFill>
            <w14:solidFill>
              <w14:schemeClr w14:val="tx1"/>
            </w14:solidFill>
          </w14:textFill>
        </w:rPr>
        <w:t xml:space="preserve">个工作日内向乙方提出书面异议，由乙方组织复查并于 </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 xml:space="preserve">  5   </w:t>
      </w:r>
      <w:r>
        <w:rPr>
          <w:rFonts w:hint="eastAsia" w:ascii="宋体" w:hAnsi="宋体" w:eastAsia="宋体" w:cs="宋体"/>
          <w:color w:val="000000" w:themeColor="text1"/>
          <w:spacing w:val="0"/>
          <w:kern w:val="0"/>
          <w:position w:val="0"/>
          <w:sz w:val="24"/>
          <w:szCs w:val="24"/>
          <w14:textFill>
            <w14:solidFill>
              <w14:schemeClr w14:val="tx1"/>
            </w14:solidFill>
          </w14:textFill>
        </w:rPr>
        <w:t>个工作日内向甲方予以书面答复。</w:t>
      </w:r>
    </w:p>
    <w:p w14:paraId="5F2BCB3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甲方对乙方的书面答复仍有异议且无法协商解决的，可以在收到鉴定报告后</w:t>
      </w:r>
      <w:r>
        <w:rPr>
          <w:rFonts w:hint="eastAsia" w:ascii="宋体" w:hAnsi="宋体" w:eastAsia="宋体" w:cs="宋体"/>
          <w:color w:val="000000" w:themeColor="text1"/>
          <w:spacing w:val="0"/>
          <w:kern w:val="0"/>
          <w:positio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u w:val="single"/>
          <w14:textFill>
            <w14:solidFill>
              <w14:schemeClr w14:val="tx1"/>
            </w14:solidFill>
          </w14:textFill>
        </w:rPr>
        <w:t>15</w:t>
      </w:r>
      <w:r>
        <w:rPr>
          <w:rFonts w:hint="eastAsia" w:ascii="宋体" w:hAnsi="宋体" w:eastAsia="宋体" w:cs="宋体"/>
          <w:color w:val="000000" w:themeColor="text1"/>
          <w:spacing w:val="0"/>
          <w:kern w:val="0"/>
          <w:positio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kern w:val="0"/>
          <w:position w:val="0"/>
          <w:sz w:val="24"/>
          <w:szCs w:val="24"/>
          <w14:textFill>
            <w14:solidFill>
              <w14:schemeClr w14:val="tx1"/>
            </w14:solidFill>
          </w14:textFill>
        </w:rPr>
        <w:t>个工作日内，向北京市房屋安全管理事务中心提出鉴定程序符合性审查或鉴定结论可靠性审查。</w:t>
      </w:r>
    </w:p>
    <w:p w14:paraId="1C90B41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2"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b/>
          <w:bCs/>
          <w:color w:val="000000" w:themeColor="text1"/>
          <w:spacing w:val="0"/>
          <w:kern w:val="0"/>
          <w:position w:val="0"/>
          <w:sz w:val="24"/>
          <w:szCs w:val="24"/>
          <w14:textFill>
            <w14:solidFill>
              <w14:schemeClr w14:val="tx1"/>
            </w14:solidFill>
          </w14:textFill>
        </w:rPr>
        <w:t>第七条</w:t>
      </w:r>
      <w:r>
        <w:rPr>
          <w:rFonts w:hint="eastAsia" w:ascii="宋体" w:hAnsi="宋体" w:eastAsia="宋体" w:cs="宋体"/>
          <w:color w:val="000000" w:themeColor="text1"/>
          <w:spacing w:val="0"/>
          <w:kern w:val="0"/>
          <w:position w:val="0"/>
          <w:sz w:val="24"/>
          <w:szCs w:val="24"/>
          <w14:textFill>
            <w14:solidFill>
              <w14:schemeClr w14:val="tx1"/>
            </w14:solidFill>
          </w14:textFill>
        </w:rPr>
        <w:t xml:space="preserve"> </w:t>
      </w:r>
      <w:r>
        <w:rPr>
          <w:rFonts w:hint="eastAsia" w:ascii="宋体" w:hAnsi="宋体" w:eastAsia="宋体" w:cs="宋体"/>
          <w:b/>
          <w:bCs/>
          <w:color w:val="000000" w:themeColor="text1"/>
          <w:spacing w:val="0"/>
          <w:kern w:val="0"/>
          <w:position w:val="0"/>
          <w:sz w:val="24"/>
          <w:szCs w:val="24"/>
          <w14:textFill>
            <w14:solidFill>
              <w14:schemeClr w14:val="tx1"/>
            </w14:solidFill>
          </w14:textFill>
        </w:rPr>
        <w:t>双方主要责任义务</w:t>
      </w:r>
    </w:p>
    <w:p w14:paraId="6B881A3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（一）甲方责任义务</w:t>
      </w:r>
    </w:p>
    <w:p w14:paraId="2455BEE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1.在签订本合同时向乙方提交所鉴定房屋的权属证明和相关技术资料，并对所提供资料的真实性、有效性、完整性负责，相关技术资料见附件二。</w:t>
      </w:r>
    </w:p>
    <w:p w14:paraId="4C5C52F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2.在现场鉴定时提供工作面、水电条件等必要协助。</w:t>
      </w:r>
    </w:p>
    <w:p w14:paraId="16E5C7A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3.按照本合同约定支付鉴定费用。</w:t>
      </w:r>
    </w:p>
    <w:p w14:paraId="63AFC9E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4.采取措施保障乙方鉴定工作正常进行。</w:t>
      </w:r>
    </w:p>
    <w:p w14:paraId="2AA9E244">
      <w:pPr>
        <w:keepNext w:val="0"/>
        <w:keepLines w:val="0"/>
        <w:pageBreakBefore w:val="0"/>
        <w:widowControl w:val="0"/>
        <w:wordWrap/>
        <w:overflowPunct/>
        <w:topLinePunct w:val="0"/>
        <w:bidi w:val="0"/>
        <w:snapToGrid w:val="0"/>
        <w:spacing w:before="0" w:line="360" w:lineRule="auto"/>
        <w:ind w:left="0" w:leftChars="0" w:right="0" w:firstLine="360" w:firstLineChars="200"/>
        <w:jc w:val="left"/>
        <w:rPr>
          <w:rFonts w:hint="eastAsia" w:ascii="宋体" w:hAnsi="宋体" w:eastAsia="宋体" w:cs="宋体"/>
          <w:spacing w:val="0"/>
          <w:kern w:val="2"/>
          <w:position w:val="0"/>
          <w:sz w:val="18"/>
          <w:szCs w:val="18"/>
          <w:lang w:val="en-US" w:eastAsia="zh-CN" w:bidi="ar-SA"/>
        </w:rPr>
      </w:pPr>
    </w:p>
    <w:p w14:paraId="3672D91A">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（二）乙方责任义务</w:t>
      </w:r>
    </w:p>
    <w:p w14:paraId="31DCB1E7">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0"/>
          <w:position w:val="0"/>
          <w:sz w:val="24"/>
          <w:szCs w:val="24"/>
          <w:lang w:val="en-US" w:eastAsia="zh-CN" w:bidi="ar-SA"/>
          <w14:textFill>
            <w14:solidFill>
              <w14:schemeClr w14:val="tx1"/>
            </w14:solidFill>
          </w14:textFill>
        </w:rPr>
        <w:t>1.严格按照国家和本市相关规定和技术标准，在北京市房屋安全鉴定机构备案证书核定的业务范围内开展鉴定工作。</w:t>
      </w:r>
    </w:p>
    <w:p w14:paraId="238A0D7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2.按照约定完成鉴定任务并提交房屋建筑安全鉴定报告。</w:t>
      </w:r>
    </w:p>
    <w:p w14:paraId="59298D3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3.对鉴定报告内容的真实性和准确性负责。</w:t>
      </w:r>
    </w:p>
    <w:p w14:paraId="549270B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4.现场检测人员服从学校安全管理，进场前签订安全协议。</w:t>
      </w:r>
    </w:p>
    <w:p w14:paraId="20122ED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5.检测人员 自带工具，如锤子、凿钎子、梯子等。检测工作完成后对鉴</w:t>
      </w:r>
    </w:p>
    <w:p w14:paraId="7DD70EB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定部位进行修补恢复。</w:t>
      </w:r>
    </w:p>
    <w:p w14:paraId="759DC15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6.为确保本次建筑安全结构检测工作顺利进行，同时不影响的正常学校秩序和保障各方人员的安全，特此声明如下：</w:t>
      </w:r>
    </w:p>
    <w:p w14:paraId="343A220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6.1 乙方安排现场负责人在检测工作中应全程在现场监督工作，确保每项工作的规范性、准确性及安全性。如乙方安排的现场负责人因特殊原因无法到岗监督工作，需提前向甲方提交书面说明、请假申请及后续计划安排，确保后续工作顺利进行。</w:t>
      </w:r>
    </w:p>
    <w:p w14:paraId="704678B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 xml:space="preserve">6.2 乙方在进行任何检测前，须提前进行充分的沟通和协调，明确检测的时间、方式及范围。未经甲方许可，乙方不得擅自进入或开始检测工作。    </w:t>
      </w:r>
    </w:p>
    <w:p w14:paraId="75FE3C5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6.3 在检测过程中，乙方必须严格遵守相关安全操作规程，确保甲方及校内人员安全，避免发生任何意外事件。同时，乙方需配备相应的安全防护设施，最大限度减少粉尘及噪音影响，以保证检测工作的顺利、安全进行。</w:t>
      </w:r>
    </w:p>
    <w:p w14:paraId="184698F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6.4 乙方在进行检测工作时，应尽量避免干扰学校的正常教学、办公秩序，不得影响教学、办公活动。如检测需要进入特定区域，应提前与甲方沟通，征得学校相关部门的同意，并选择合适的时间段进行检测。</w:t>
      </w:r>
    </w:p>
    <w:p w14:paraId="75C3801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6.5 乙方在检测过程中可能接触到学校的相关内部信息，应严格保密，未经甲方同意不得将任何信息外泄。乙方需保证在履行本合同中为甲方制作、修改的文稿、音视频、图片材料均不侵犯第三方知识产权。若乙方违反上述约定，则需承担为此给甲方及其他第三方带来的直接及间接经济损失，包括但不限于：损害赔偿、诉讼费、律师费、公证费、调查取证费等。</w:t>
      </w:r>
    </w:p>
    <w:p w14:paraId="39AC7D6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6.6 若在检测过程中出现任何紧急情况，乙方应立即通知甲方，双方协商处理，确保检测工作的安全以及按计划顺利完成。</w:t>
      </w:r>
    </w:p>
    <w:p w14:paraId="71C9AF9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6.7 乙方员因特殊原因无法按计划开展工作，需提前向甲方提交书面说明、请假申请及后续计划安排，确保后续工作顺利进行。</w:t>
      </w:r>
    </w:p>
    <w:p w14:paraId="6897600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6.8 合同成果需经甲方验收、达到甲方要求，若未达到甲方要求，乙方为甲方免费修改完善至甲方要求标准。</w:t>
      </w:r>
    </w:p>
    <w:p w14:paraId="0454C57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6.9 乙方需对工作人员进行安全培训，合同期内乙方员工发生人身及财产损害，或给甲方、第三人造成人身或财产损害由乙方负责，甲方不承担任何责任。</w:t>
      </w:r>
    </w:p>
    <w:p w14:paraId="0FF2E85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6.10 甲方提供的房屋图纸、档案资料、权属文件等资料，其知识产权归甲方所有；乙方仅可为本项目房屋安全检测鉴定工作使用，未经甲方书面同意，不得复制、外传、挪作其他项目使用。乙方完成本项目所形成的全部工作成果，包括但不限于检测鉴定报告、原始检测数据、现场影像照片、检测记录表、分析文档等成果文件的知识产权（含著作权）归甲方所有。</w:t>
      </w:r>
    </w:p>
    <w:p w14:paraId="1125F87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lang w:val="en-US" w:eastAsia="zh-CN"/>
          <w14:textFill>
            <w14:solidFill>
              <w14:schemeClr w14:val="tx1"/>
            </w14:solidFill>
          </w14:textFill>
        </w:rPr>
        <w:t>6.11</w:t>
      </w:r>
      <w:r>
        <w:rPr>
          <w:rFonts w:hint="eastAsia" w:ascii="宋体" w:hAnsi="宋体" w:eastAsia="宋体" w:cs="宋体"/>
          <w:color w:val="000000" w:themeColor="text1"/>
          <w:spacing w:val="0"/>
          <w:kern w:val="0"/>
          <w:position w:val="0"/>
          <w:sz w:val="24"/>
          <w:szCs w:val="24"/>
          <w14:textFill>
            <w14:solidFill>
              <w14:schemeClr w14:val="tx1"/>
            </w14:solidFill>
          </w14:textFill>
        </w:rPr>
        <w:t>具体合同标的物种类、价格、数量、服务人员等所有涉及招标项的参数、实质性条款，最终签署合同标准不低于甲方招标、乙方中标文件，最终以甲方要求标准为准，若上述参数依据发生冲突，以有利于甲方的解释为准。</w:t>
      </w:r>
    </w:p>
    <w:p w14:paraId="69223277">
      <w:pPr>
        <w:keepNext w:val="0"/>
        <w:keepLines w:val="0"/>
        <w:pageBreakBefore w:val="0"/>
        <w:widowControl w:val="0"/>
        <w:wordWrap/>
        <w:overflowPunct/>
        <w:topLinePunct w:val="0"/>
        <w:bidi w:val="0"/>
        <w:snapToGrid w:val="0"/>
        <w:spacing w:before="0" w:line="360" w:lineRule="auto"/>
        <w:ind w:left="0" w:leftChars="0" w:right="0" w:firstLine="360" w:firstLineChars="200"/>
        <w:jc w:val="left"/>
        <w:rPr>
          <w:rFonts w:hint="eastAsia" w:ascii="宋体" w:hAnsi="宋体" w:eastAsia="宋体" w:cs="宋体"/>
          <w:spacing w:val="0"/>
          <w:kern w:val="2"/>
          <w:position w:val="0"/>
          <w:sz w:val="18"/>
          <w:szCs w:val="18"/>
          <w:lang w:val="en-US" w:eastAsia="zh-CN" w:bidi="ar-SA"/>
        </w:rPr>
      </w:pPr>
    </w:p>
    <w:p w14:paraId="07867F5A">
      <w:pPr>
        <w:keepNext w:val="0"/>
        <w:keepLines w:val="0"/>
        <w:pageBreakBefore w:val="0"/>
        <w:widowControl w:val="0"/>
        <w:wordWrap/>
        <w:overflowPunct/>
        <w:topLinePunct w:val="0"/>
        <w:bidi w:val="0"/>
        <w:snapToGrid w:val="0"/>
        <w:spacing w:before="0" w:line="360" w:lineRule="auto"/>
        <w:ind w:left="0" w:leftChars="0" w:right="0" w:firstLine="482" w:firstLineChars="200"/>
        <w:jc w:val="left"/>
        <w:rPr>
          <w:rFonts w:hint="eastAsia" w:ascii="宋体" w:hAnsi="宋体" w:eastAsia="宋体" w:cs="宋体"/>
          <w:b/>
          <w:bCs/>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spacing w:val="0"/>
          <w:kern w:val="2"/>
          <w:position w:val="0"/>
          <w:sz w:val="24"/>
          <w:szCs w:val="24"/>
          <w:lang w:val="en-US" w:eastAsia="zh-CN" w:bidi="ar-SA"/>
          <w14:textFill>
            <w14:solidFill>
              <w14:schemeClr w14:val="tx1"/>
            </w14:solidFill>
          </w14:textFill>
        </w:rPr>
        <w:t>第八条 违约责任</w:t>
      </w:r>
    </w:p>
    <w:p w14:paraId="7C2AD19C">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（一）一方无正当理由单方解除合同的，应当承担由此给对方造成的损失。</w:t>
      </w:r>
    </w:p>
    <w:p w14:paraId="35AE5FBD">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（二）一方未按照约定履行义务给对方造成损失的，应当承担相应的赔偿责任。</w:t>
      </w:r>
    </w:p>
    <w:p w14:paraId="73EC6752">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（三）甲方未按照本合同约定向乙方支付鉴定费用，每逾期一日，应当承担应付金额 3 ‰的违约金。</w:t>
      </w:r>
    </w:p>
    <w:p w14:paraId="0E8F892C">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（四）乙方未按照本合同约定向甲方提交鉴定报告，每迟延一日，应当承担鉴定费用 3 ‰的违约金。</w:t>
      </w:r>
    </w:p>
    <w:p w14:paraId="38E13BDC">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（五）如遇自然灾害等不可抗力致使本合同暂时无法履行的，合同履行期限顺延；致使本合同部分或全部无法履行的，根据不可抗力的影响，部分或全部免除责任。</w:t>
      </w:r>
    </w:p>
    <w:p w14:paraId="7E017AC4">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第九条 争议解决方式</w:t>
      </w:r>
    </w:p>
    <w:p w14:paraId="0BC54CC8">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本合同项下发生的争议，双方当事人应当协商解决或申请调解解决；协商或调解解决不成的，可按照第（一）种方式解决：</w:t>
      </w:r>
    </w:p>
    <w:p w14:paraId="50166219">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（一）向 甲方所在地 人民法院起诉。</w:t>
      </w:r>
    </w:p>
    <w:p w14:paraId="249357BE">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（二）由   /   仲裁委员会仲裁。</w:t>
      </w:r>
    </w:p>
    <w:p w14:paraId="5612F6EC">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第十条 其他</w:t>
      </w:r>
    </w:p>
    <w:p w14:paraId="090A39A9">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（一）本合同一式</w:t>
      </w:r>
      <w:r>
        <w:rPr>
          <w:rFonts w:hint="eastAsia" w:ascii="宋体" w:hAnsi="宋体" w:eastAsia="宋体" w:cs="宋体"/>
          <w:color w:val="000000" w:themeColor="text1"/>
          <w:spacing w:val="0"/>
          <w:kern w:val="2"/>
          <w:position w:val="0"/>
          <w:sz w:val="24"/>
          <w:szCs w:val="24"/>
          <w:u w:val="single"/>
          <w:lang w:val="en-US" w:eastAsia="zh-CN" w:bidi="ar-SA"/>
          <w14:textFill>
            <w14:solidFill>
              <w14:schemeClr w14:val="tx1"/>
            </w14:solidFill>
          </w14:textFill>
        </w:rPr>
        <w:t xml:space="preserve"> 捌 </w:t>
      </w: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份， 甲方执</w:t>
      </w:r>
      <w:r>
        <w:rPr>
          <w:rFonts w:hint="eastAsia" w:ascii="宋体" w:hAnsi="宋体" w:eastAsia="宋体" w:cs="宋体"/>
          <w:color w:val="000000" w:themeColor="text1"/>
          <w:spacing w:val="0"/>
          <w:kern w:val="2"/>
          <w:position w:val="0"/>
          <w:sz w:val="24"/>
          <w:szCs w:val="24"/>
          <w:u w:val="single"/>
          <w:lang w:val="en-US" w:eastAsia="zh-CN" w:bidi="ar-SA"/>
          <w14:textFill>
            <w14:solidFill>
              <w14:schemeClr w14:val="tx1"/>
            </w14:solidFill>
          </w14:textFill>
        </w:rPr>
        <w:t xml:space="preserve">   四   </w:t>
      </w: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份，乙方执</w:t>
      </w:r>
      <w:r>
        <w:rPr>
          <w:rFonts w:hint="eastAsia" w:ascii="宋体" w:hAnsi="宋体" w:eastAsia="宋体" w:cs="宋体"/>
          <w:color w:val="000000" w:themeColor="text1"/>
          <w:spacing w:val="0"/>
          <w:kern w:val="2"/>
          <w:position w:val="0"/>
          <w:sz w:val="24"/>
          <w:szCs w:val="24"/>
          <w:u w:val="single"/>
          <w:lang w:val="en-US" w:eastAsia="zh-CN" w:bidi="ar-SA"/>
          <w14:textFill>
            <w14:solidFill>
              <w14:schemeClr w14:val="tx1"/>
            </w14:solidFill>
          </w14:textFill>
        </w:rPr>
        <w:t xml:space="preserve">   四   </w:t>
      </w: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份，具有同等法律效力。</w:t>
      </w:r>
    </w:p>
    <w:p w14:paraId="3E83186F">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（二）本合同经双方当事人签字或盖章后生效。</w:t>
      </w:r>
    </w:p>
    <w:p w14:paraId="5BFCA5CD">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（三）</w:t>
      </w:r>
      <w:r>
        <w:rPr>
          <w:rFonts w:hint="eastAsia" w:ascii="宋体" w:hAnsi="宋体" w:eastAsia="宋体" w:cs="宋体"/>
          <w:color w:val="000000" w:themeColor="text1"/>
          <w:spacing w:val="0"/>
          <w:kern w:val="2"/>
          <w:position w:val="0"/>
          <w:sz w:val="24"/>
          <w:szCs w:val="24"/>
          <w:u w:val="single"/>
          <w:lang w:val="en-US" w:eastAsia="zh-CN" w:bidi="ar-SA"/>
          <w14:textFill>
            <w14:solidFill>
              <w14:schemeClr w14:val="tx1"/>
            </w14:solidFill>
          </w14:textFill>
        </w:rPr>
        <w:t xml:space="preserve">                /                   </w:t>
      </w: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w:t>
      </w:r>
    </w:p>
    <w:p w14:paraId="0E747AED">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（四）未尽事宜,由双方协商签订补充协议；有关协议及双方认可的往来电报、传真、会议纪要等，均为本合同组成部分，与本合同具有同等法律效力。</w:t>
      </w:r>
    </w:p>
    <w:p w14:paraId="5D126CDF">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 xml:space="preserve"> </w:t>
      </w:r>
    </w:p>
    <w:p w14:paraId="25656C6A">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 xml:space="preserve"> </w:t>
      </w:r>
    </w:p>
    <w:p w14:paraId="75A06E08">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甲方（公章）：                              乙方（公章）：</w:t>
      </w:r>
    </w:p>
    <w:p w14:paraId="6C345A0A">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 xml:space="preserve"> </w:t>
      </w:r>
    </w:p>
    <w:p w14:paraId="71F8AC9F">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p>
    <w:p w14:paraId="31585EDF">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法定代表人或授权代表：                         法定代表人或授权代表：</w:t>
      </w:r>
    </w:p>
    <w:p w14:paraId="7F4AE548">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 xml:space="preserve"> </w:t>
      </w:r>
    </w:p>
    <w:p w14:paraId="16654F41">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 xml:space="preserve">年    月     日                                   年    月      </w:t>
      </w:r>
    </w:p>
    <w:p w14:paraId="2F799A3D">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br w:type="column"/>
      </w: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附件：本鉴定项目的具体范围和内容</w:t>
      </w:r>
    </w:p>
    <w:p w14:paraId="28CA1D81">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1.检测内容：全面核查本工程各楼栋设计图纸、施工过程、竣工验收、结构检测等资料。</w:t>
      </w:r>
    </w:p>
    <w:p w14:paraId="6A1C4BB0">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2）结构体系调查</w:t>
      </w:r>
    </w:p>
    <w:p w14:paraId="2FC3A66D">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检测内容：现场核查结构层数，结构体系、结构体系的规则性以及跨数、柱、墙、梁等结构构件的布置情况，核查圈梁、构造柱等构造措施。</w:t>
      </w:r>
    </w:p>
    <w:p w14:paraId="6B3D7731">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3）混凝土强度抽样检测</w:t>
      </w:r>
    </w:p>
    <w:p w14:paraId="4F301806">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检测内容：采用回弹法并结合钻芯对各类构件（包括柱、梁、墙、板）混凝土强度进行抽样检测，依据《建筑结构检测技术标准》（GBT 50344-2019）中标表 3.3.10 的要求。</w:t>
      </w:r>
    </w:p>
    <w:p w14:paraId="7E984ED7">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4）砌筑用砖、砌筑砂浆强度检测</w:t>
      </w:r>
    </w:p>
    <w:p w14:paraId="49AC5265">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检测内容：采用回弹法对砌筑用砖、砌筑砂浆强度进行抽样检测，依据《建筑结构检测技术标准》（GBT 50344-2019）中标表 3.3.10 的要求。</w:t>
      </w:r>
    </w:p>
    <w:p w14:paraId="609774B3">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5）结构构件外观质量抽样检查</w:t>
      </w:r>
    </w:p>
    <w:p w14:paraId="3B1CBF5C">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检测内容：在条件许可的情况下对结构构件的外观状况进行全面检查，具体如下：①检查结构构件是否存在蜂窝、孔洞等缺陷；②检查结构构件是否存在裂缝、变形、其他损伤情况；③检查构件钢筋是否存在锈蚀情况；④检查建筑物种是否存在局部易掉落伤人的构件和部件；⑤检查建筑物中是否存在渗水等影响结构适用的情况。</w:t>
      </w:r>
    </w:p>
    <w:p w14:paraId="79BFA990">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6）构件截面尺寸抽样检测</w:t>
      </w:r>
    </w:p>
    <w:p w14:paraId="5A24F89A">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检测内容：对各类构件（包括柱、墙、梁、板）的截面尺寸进行抽样检测。检验批划分和抽样数量与“构件混凝土强度检测”项目相同。</w:t>
      </w:r>
    </w:p>
    <w:p w14:paraId="30149D02">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7）构件钢筋配置抽样检测</w:t>
      </w:r>
    </w:p>
    <w:p w14:paraId="1D6F73C6">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检测内容：对各类构件（包括柱、梁、板）的钢筋配置情况进行抽样检测，具体包括：柱加密区及非加密区箍筋间距，柱各面主筋根数，梁加密区及非加密区箍筋间距，梁底最外排钢筋根数，板底主筋间距等。</w:t>
      </w:r>
    </w:p>
    <w:p w14:paraId="709B56B8">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8）房屋垂直度检测</w:t>
      </w:r>
    </w:p>
    <w:p w14:paraId="4CD891C6">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对建筑四角的垂直度进行检测，对四周砖墙、山墙（包括内横墙）扶壁柱倾斜度进行测量。</w:t>
      </w:r>
    </w:p>
    <w:p w14:paraId="79853E50">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房屋结构鉴定按照《民用建筑可靠性鉴定标准》GB50292-2015、《建筑抗震鉴定标准》GB 50023-2009、《建筑抗震设计规范》GB50011-2010（2016版）、《既有建筑鉴定与加固通用规范》GB 55021-2021的要求，进行房屋建筑结构的安全性鉴定与抗震鉴定。</w:t>
      </w:r>
    </w:p>
    <w:p w14:paraId="0C034E30">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1）民用建筑的安全性鉴定评级，应划分为构件、子单元、鉴定单元三个层次进行评定。</w:t>
      </w:r>
    </w:p>
    <w:p w14:paraId="27F0060F">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2）抗震鉴定分两个层次进行，第一级鉴定及第二级鉴定。第一级鉴定以宏观控制和构造鉴定为主（抗震措施）进行综合评价，第二级鉴定以抗震承载力验算为主结合构造影响进行综合评价。</w:t>
      </w:r>
    </w:p>
    <w:p w14:paraId="53793DA9">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3）结构计算分析时，结合现场检测复核的主体承重结构材料强度、现场调查的结构现状，按照后期使用年限为 30/40 年要求进行整体结构计算，分析结构构件的承载能力等是否满足相关要求。</w:t>
      </w:r>
    </w:p>
    <w:p w14:paraId="0FAA93C6">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4）结构鉴定结果包括房屋的结构现状评价、承载力验算结果和抗震措施（宏观指标和抗震构造措施）鉴定结果。</w:t>
      </w:r>
    </w:p>
    <w:p w14:paraId="136FE576">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5）结构鉴定时，包含结构抗震性能的房屋整体性能评价，系结合承载力和抗震措施（宏观控制和控制构造措施）进行的综合评价。建造年代较早的既有建筑，现有的抗震构造措施一般较难满足要求，此时可根据抗震鉴定标准的方法，计入构造的影响进行综合评价。</w:t>
      </w:r>
    </w:p>
    <w:p w14:paraId="79FFC694">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6）结合鉴定结论，针对现有结构中存在的问题，提出处理建议。</w:t>
      </w:r>
    </w:p>
    <w:p w14:paraId="687271B9">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（三） 其他要求</w:t>
      </w:r>
    </w:p>
    <w:p w14:paraId="7AA5F2E9">
      <w:pPr>
        <w:keepNext w:val="0"/>
        <w:keepLines w:val="0"/>
        <w:pageBreakBefore w:val="0"/>
        <w:widowControl w:val="0"/>
        <w:wordWrap/>
        <w:overflowPunct/>
        <w:topLinePunct w:val="0"/>
        <w:bidi w:val="0"/>
        <w:snapToGrid w:val="0"/>
        <w:spacing w:before="0" w:line="360" w:lineRule="auto"/>
        <w:ind w:left="0" w:leftChars="0" w:right="0" w:firstLine="480" w:firstLineChars="200"/>
        <w:jc w:val="left"/>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1.乙方拟投入的项目组人员具有充足的项目经验和专业技术人员，有能力保证本项目的顺利开展，项目组织机构完整、人员配备合理，职责分工明确，对项目实际需要的契合度高。</w:t>
      </w:r>
    </w:p>
    <w:p w14:paraId="6F423D8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投入团队成员一览表</w:t>
      </w:r>
    </w:p>
    <w:tbl>
      <w:tblPr>
        <w:tblStyle w:val="24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63"/>
        <w:gridCol w:w="1401"/>
        <w:gridCol w:w="969"/>
        <w:gridCol w:w="905"/>
        <w:gridCol w:w="1614"/>
        <w:gridCol w:w="2008"/>
        <w:gridCol w:w="1418"/>
      </w:tblGrid>
      <w:tr w14:paraId="3D7E2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20" w:type="pct"/>
            <w:tcBorders>
              <w:top w:val="single" w:color="000000" w:sz="4" w:space="0"/>
              <w:left w:val="single" w:color="000000" w:sz="4" w:space="0"/>
              <w:bottom w:val="single" w:color="000000" w:sz="4" w:space="0"/>
              <w:right w:val="single" w:color="000000" w:sz="4" w:space="0"/>
            </w:tcBorders>
            <w:vAlign w:val="center"/>
          </w:tcPr>
          <w:p w14:paraId="6BB093C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序号</w:t>
            </w:r>
          </w:p>
        </w:tc>
        <w:tc>
          <w:tcPr>
            <w:tcW w:w="771" w:type="pct"/>
            <w:tcBorders>
              <w:top w:val="single" w:color="000000" w:sz="4" w:space="0"/>
              <w:left w:val="single" w:color="000000" w:sz="4" w:space="0"/>
              <w:bottom w:val="single" w:color="000000" w:sz="4" w:space="0"/>
              <w:right w:val="single" w:color="000000" w:sz="4" w:space="0"/>
            </w:tcBorders>
            <w:vAlign w:val="center"/>
          </w:tcPr>
          <w:p w14:paraId="5B118C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姓名</w:t>
            </w:r>
          </w:p>
        </w:tc>
        <w:tc>
          <w:tcPr>
            <w:tcW w:w="533" w:type="pct"/>
            <w:tcBorders>
              <w:top w:val="single" w:color="000000" w:sz="4" w:space="0"/>
              <w:left w:val="single" w:color="000000" w:sz="4" w:space="0"/>
              <w:bottom w:val="single" w:color="000000" w:sz="4" w:space="0"/>
              <w:right w:val="single" w:color="000000" w:sz="4" w:space="0"/>
            </w:tcBorders>
            <w:vAlign w:val="center"/>
          </w:tcPr>
          <w:p w14:paraId="224A0DB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年龄</w:t>
            </w:r>
          </w:p>
        </w:tc>
        <w:tc>
          <w:tcPr>
            <w:tcW w:w="498" w:type="pct"/>
            <w:tcBorders>
              <w:top w:val="single" w:color="000000" w:sz="4" w:space="0"/>
              <w:left w:val="single" w:color="000000" w:sz="4" w:space="0"/>
              <w:bottom w:val="single" w:color="000000" w:sz="4" w:space="0"/>
              <w:right w:val="single" w:color="000000" w:sz="4" w:space="0"/>
            </w:tcBorders>
            <w:vAlign w:val="center"/>
          </w:tcPr>
          <w:p w14:paraId="02E96CC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学历</w:t>
            </w:r>
          </w:p>
        </w:tc>
        <w:tc>
          <w:tcPr>
            <w:tcW w:w="888" w:type="pct"/>
            <w:tcBorders>
              <w:top w:val="single" w:color="000000" w:sz="4" w:space="0"/>
              <w:left w:val="single" w:color="000000" w:sz="4" w:space="0"/>
              <w:bottom w:val="single" w:color="000000" w:sz="4" w:space="0"/>
              <w:right w:val="single" w:color="000000" w:sz="4" w:space="0"/>
            </w:tcBorders>
            <w:vAlign w:val="center"/>
          </w:tcPr>
          <w:p w14:paraId="3B037E3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职称</w:t>
            </w:r>
          </w:p>
        </w:tc>
        <w:tc>
          <w:tcPr>
            <w:tcW w:w="1105" w:type="pct"/>
            <w:tcBorders>
              <w:top w:val="single" w:color="000000" w:sz="4" w:space="0"/>
              <w:left w:val="single" w:color="000000" w:sz="4" w:space="0"/>
              <w:bottom w:val="single" w:color="000000" w:sz="4" w:space="0"/>
              <w:right w:val="single" w:color="000000" w:sz="4" w:space="0"/>
            </w:tcBorders>
            <w:vAlign w:val="center"/>
          </w:tcPr>
          <w:p w14:paraId="567DA66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注册资格</w:t>
            </w:r>
          </w:p>
        </w:tc>
        <w:tc>
          <w:tcPr>
            <w:tcW w:w="780" w:type="pct"/>
            <w:tcBorders>
              <w:top w:val="single" w:color="000000" w:sz="4" w:space="0"/>
              <w:left w:val="single" w:color="000000" w:sz="4" w:space="0"/>
              <w:bottom w:val="single" w:color="000000" w:sz="4" w:space="0"/>
              <w:right w:val="single" w:color="000000" w:sz="4" w:space="0"/>
            </w:tcBorders>
            <w:vAlign w:val="center"/>
          </w:tcPr>
          <w:p w14:paraId="09C4550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担任职务</w:t>
            </w:r>
          </w:p>
        </w:tc>
      </w:tr>
      <w:tr w14:paraId="2161A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420" w:type="pct"/>
            <w:tcBorders>
              <w:top w:val="single" w:color="000000" w:sz="4" w:space="0"/>
              <w:left w:val="single" w:color="000000" w:sz="4" w:space="0"/>
              <w:bottom w:val="single" w:color="000000" w:sz="4" w:space="0"/>
              <w:right w:val="single" w:color="000000" w:sz="4" w:space="0"/>
            </w:tcBorders>
            <w:vAlign w:val="center"/>
          </w:tcPr>
          <w:p w14:paraId="38DF300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1</w:t>
            </w:r>
          </w:p>
        </w:tc>
        <w:tc>
          <w:tcPr>
            <w:tcW w:w="771" w:type="pct"/>
            <w:tcBorders>
              <w:top w:val="single" w:color="000000" w:sz="4" w:space="0"/>
              <w:left w:val="single" w:color="000000" w:sz="4" w:space="0"/>
              <w:bottom w:val="single" w:color="000000" w:sz="4" w:space="0"/>
              <w:right w:val="single" w:color="000000" w:sz="4" w:space="0"/>
            </w:tcBorders>
            <w:vAlign w:val="center"/>
          </w:tcPr>
          <w:p w14:paraId="34C1CD3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533" w:type="pct"/>
            <w:tcBorders>
              <w:top w:val="single" w:color="000000" w:sz="4" w:space="0"/>
              <w:left w:val="single" w:color="000000" w:sz="4" w:space="0"/>
              <w:bottom w:val="single" w:color="000000" w:sz="4" w:space="0"/>
              <w:right w:val="single" w:color="000000" w:sz="4" w:space="0"/>
            </w:tcBorders>
            <w:vAlign w:val="center"/>
          </w:tcPr>
          <w:p w14:paraId="4CD0A27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498" w:type="pct"/>
            <w:tcBorders>
              <w:top w:val="single" w:color="000000" w:sz="4" w:space="0"/>
              <w:left w:val="single" w:color="000000" w:sz="4" w:space="0"/>
              <w:bottom w:val="single" w:color="000000" w:sz="4" w:space="0"/>
              <w:right w:val="single" w:color="000000" w:sz="4" w:space="0"/>
            </w:tcBorders>
            <w:vAlign w:val="center"/>
          </w:tcPr>
          <w:p w14:paraId="6FD8687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888" w:type="pct"/>
            <w:tcBorders>
              <w:top w:val="single" w:color="000000" w:sz="4" w:space="0"/>
              <w:left w:val="single" w:color="000000" w:sz="4" w:space="0"/>
              <w:bottom w:val="single" w:color="000000" w:sz="4" w:space="0"/>
              <w:right w:val="single" w:color="000000" w:sz="4" w:space="0"/>
            </w:tcBorders>
            <w:vAlign w:val="center"/>
          </w:tcPr>
          <w:p w14:paraId="48FF0D6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105" w:type="pct"/>
            <w:tcBorders>
              <w:top w:val="single" w:color="000000" w:sz="4" w:space="0"/>
              <w:left w:val="single" w:color="000000" w:sz="4" w:space="0"/>
              <w:bottom w:val="single" w:color="000000" w:sz="4" w:space="0"/>
              <w:right w:val="single" w:color="000000" w:sz="4" w:space="0"/>
            </w:tcBorders>
            <w:vAlign w:val="center"/>
          </w:tcPr>
          <w:p w14:paraId="2DB46C4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19F6065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099BC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420" w:type="pct"/>
            <w:tcBorders>
              <w:top w:val="single" w:color="000000" w:sz="4" w:space="0"/>
              <w:left w:val="single" w:color="000000" w:sz="4" w:space="0"/>
              <w:bottom w:val="single" w:color="000000" w:sz="4" w:space="0"/>
              <w:right w:val="single" w:color="000000" w:sz="4" w:space="0"/>
            </w:tcBorders>
            <w:vAlign w:val="center"/>
          </w:tcPr>
          <w:p w14:paraId="712A632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2</w:t>
            </w:r>
          </w:p>
        </w:tc>
        <w:tc>
          <w:tcPr>
            <w:tcW w:w="771" w:type="pct"/>
            <w:tcBorders>
              <w:top w:val="single" w:color="000000" w:sz="4" w:space="0"/>
              <w:left w:val="single" w:color="000000" w:sz="4" w:space="0"/>
              <w:bottom w:val="single" w:color="000000" w:sz="4" w:space="0"/>
              <w:right w:val="single" w:color="000000" w:sz="4" w:space="0"/>
            </w:tcBorders>
            <w:vAlign w:val="center"/>
          </w:tcPr>
          <w:p w14:paraId="500B5AC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533" w:type="pct"/>
            <w:tcBorders>
              <w:top w:val="single" w:color="000000" w:sz="4" w:space="0"/>
              <w:left w:val="single" w:color="000000" w:sz="4" w:space="0"/>
              <w:bottom w:val="single" w:color="000000" w:sz="4" w:space="0"/>
              <w:right w:val="single" w:color="000000" w:sz="4" w:space="0"/>
            </w:tcBorders>
            <w:vAlign w:val="center"/>
          </w:tcPr>
          <w:p w14:paraId="4B2C56E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498" w:type="pct"/>
            <w:tcBorders>
              <w:top w:val="single" w:color="000000" w:sz="4" w:space="0"/>
              <w:left w:val="single" w:color="000000" w:sz="4" w:space="0"/>
              <w:bottom w:val="single" w:color="000000" w:sz="4" w:space="0"/>
              <w:right w:val="single" w:color="000000" w:sz="4" w:space="0"/>
            </w:tcBorders>
            <w:vAlign w:val="center"/>
          </w:tcPr>
          <w:p w14:paraId="69BC47F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888" w:type="pct"/>
            <w:tcBorders>
              <w:top w:val="single" w:color="000000" w:sz="4" w:space="0"/>
              <w:left w:val="single" w:color="000000" w:sz="4" w:space="0"/>
              <w:bottom w:val="single" w:color="000000" w:sz="4" w:space="0"/>
              <w:right w:val="single" w:color="000000" w:sz="4" w:space="0"/>
            </w:tcBorders>
            <w:vAlign w:val="center"/>
          </w:tcPr>
          <w:p w14:paraId="0206221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105" w:type="pct"/>
            <w:tcBorders>
              <w:top w:val="single" w:color="000000" w:sz="4" w:space="0"/>
              <w:left w:val="single" w:color="000000" w:sz="4" w:space="0"/>
              <w:bottom w:val="single" w:color="000000" w:sz="4" w:space="0"/>
              <w:right w:val="single" w:color="000000" w:sz="4" w:space="0"/>
            </w:tcBorders>
            <w:vAlign w:val="center"/>
          </w:tcPr>
          <w:p w14:paraId="55F0DE1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773519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2AF9E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20" w:type="pct"/>
            <w:tcBorders>
              <w:top w:val="single" w:color="000000" w:sz="4" w:space="0"/>
              <w:left w:val="single" w:color="000000" w:sz="4" w:space="0"/>
              <w:bottom w:val="single" w:color="000000" w:sz="4" w:space="0"/>
              <w:right w:val="single" w:color="000000" w:sz="4" w:space="0"/>
            </w:tcBorders>
            <w:vAlign w:val="center"/>
          </w:tcPr>
          <w:p w14:paraId="3FA6AB9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3</w:t>
            </w:r>
          </w:p>
        </w:tc>
        <w:tc>
          <w:tcPr>
            <w:tcW w:w="771" w:type="pct"/>
            <w:tcBorders>
              <w:top w:val="single" w:color="000000" w:sz="4" w:space="0"/>
              <w:left w:val="single" w:color="000000" w:sz="4" w:space="0"/>
              <w:bottom w:val="single" w:color="000000" w:sz="4" w:space="0"/>
              <w:right w:val="single" w:color="000000" w:sz="4" w:space="0"/>
            </w:tcBorders>
            <w:vAlign w:val="center"/>
          </w:tcPr>
          <w:p w14:paraId="54009E4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533" w:type="pct"/>
            <w:tcBorders>
              <w:top w:val="single" w:color="000000" w:sz="4" w:space="0"/>
              <w:left w:val="single" w:color="000000" w:sz="4" w:space="0"/>
              <w:bottom w:val="single" w:color="000000" w:sz="4" w:space="0"/>
              <w:right w:val="single" w:color="000000" w:sz="4" w:space="0"/>
            </w:tcBorders>
            <w:vAlign w:val="center"/>
          </w:tcPr>
          <w:p w14:paraId="1B2D269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498" w:type="pct"/>
            <w:tcBorders>
              <w:top w:val="single" w:color="000000" w:sz="4" w:space="0"/>
              <w:left w:val="single" w:color="000000" w:sz="4" w:space="0"/>
              <w:bottom w:val="single" w:color="000000" w:sz="4" w:space="0"/>
              <w:right w:val="single" w:color="000000" w:sz="4" w:space="0"/>
            </w:tcBorders>
            <w:vAlign w:val="center"/>
          </w:tcPr>
          <w:p w14:paraId="1DD80D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888" w:type="pct"/>
            <w:tcBorders>
              <w:top w:val="single" w:color="000000" w:sz="4" w:space="0"/>
              <w:left w:val="single" w:color="000000" w:sz="4" w:space="0"/>
              <w:bottom w:val="single" w:color="000000" w:sz="4" w:space="0"/>
              <w:right w:val="single" w:color="000000" w:sz="4" w:space="0"/>
            </w:tcBorders>
            <w:vAlign w:val="center"/>
          </w:tcPr>
          <w:p w14:paraId="35CB552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105" w:type="pct"/>
            <w:tcBorders>
              <w:top w:val="single" w:color="000000" w:sz="4" w:space="0"/>
              <w:left w:val="single" w:color="000000" w:sz="4" w:space="0"/>
              <w:bottom w:val="single" w:color="000000" w:sz="4" w:space="0"/>
              <w:right w:val="single" w:color="000000" w:sz="4" w:space="0"/>
            </w:tcBorders>
            <w:vAlign w:val="center"/>
          </w:tcPr>
          <w:p w14:paraId="5915C2E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7C81E12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3F845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20" w:type="pct"/>
            <w:tcBorders>
              <w:top w:val="single" w:color="000000" w:sz="4" w:space="0"/>
              <w:left w:val="single" w:color="000000" w:sz="4" w:space="0"/>
              <w:bottom w:val="single" w:color="000000" w:sz="4" w:space="0"/>
              <w:right w:val="single" w:color="000000" w:sz="4" w:space="0"/>
            </w:tcBorders>
            <w:vAlign w:val="center"/>
          </w:tcPr>
          <w:p w14:paraId="6C6C139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w:t>
            </w:r>
          </w:p>
        </w:tc>
        <w:tc>
          <w:tcPr>
            <w:tcW w:w="771" w:type="pct"/>
            <w:tcBorders>
              <w:top w:val="single" w:color="000000" w:sz="4" w:space="0"/>
              <w:left w:val="single" w:color="000000" w:sz="4" w:space="0"/>
              <w:bottom w:val="single" w:color="000000" w:sz="4" w:space="0"/>
              <w:right w:val="single" w:color="000000" w:sz="4" w:space="0"/>
            </w:tcBorders>
            <w:vAlign w:val="center"/>
          </w:tcPr>
          <w:p w14:paraId="6BEFBD0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533" w:type="pct"/>
            <w:tcBorders>
              <w:top w:val="single" w:color="000000" w:sz="4" w:space="0"/>
              <w:left w:val="single" w:color="000000" w:sz="4" w:space="0"/>
              <w:bottom w:val="single" w:color="000000" w:sz="4" w:space="0"/>
              <w:right w:val="single" w:color="000000" w:sz="4" w:space="0"/>
            </w:tcBorders>
            <w:vAlign w:val="center"/>
          </w:tcPr>
          <w:p w14:paraId="72996B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498" w:type="pct"/>
            <w:tcBorders>
              <w:top w:val="single" w:color="000000" w:sz="4" w:space="0"/>
              <w:left w:val="single" w:color="000000" w:sz="4" w:space="0"/>
              <w:bottom w:val="single" w:color="000000" w:sz="4" w:space="0"/>
              <w:right w:val="single" w:color="000000" w:sz="4" w:space="0"/>
            </w:tcBorders>
            <w:vAlign w:val="center"/>
          </w:tcPr>
          <w:p w14:paraId="3F38036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888" w:type="pct"/>
            <w:tcBorders>
              <w:top w:val="single" w:color="000000" w:sz="4" w:space="0"/>
              <w:left w:val="single" w:color="000000" w:sz="4" w:space="0"/>
              <w:bottom w:val="single" w:color="000000" w:sz="4" w:space="0"/>
              <w:right w:val="single" w:color="000000" w:sz="4" w:space="0"/>
            </w:tcBorders>
            <w:vAlign w:val="center"/>
          </w:tcPr>
          <w:p w14:paraId="1BBC0EA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105" w:type="pct"/>
            <w:tcBorders>
              <w:top w:val="single" w:color="000000" w:sz="4" w:space="0"/>
              <w:left w:val="single" w:color="000000" w:sz="4" w:space="0"/>
              <w:bottom w:val="single" w:color="000000" w:sz="4" w:space="0"/>
              <w:right w:val="single" w:color="000000" w:sz="4" w:space="0"/>
            </w:tcBorders>
            <w:vAlign w:val="center"/>
          </w:tcPr>
          <w:p w14:paraId="44FF0E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34AEDFC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bl>
    <w:p w14:paraId="57A5C872">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leftChars="0" w:right="0" w:firstLine="480" w:firstLineChars="200"/>
        <w:jc w:val="both"/>
        <w:textAlignment w:val="baseline"/>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0"/>
          <w:kern w:val="2"/>
          <w:position w:val="0"/>
          <w:sz w:val="24"/>
          <w:szCs w:val="24"/>
          <w:lang w:val="en-US" w:eastAsia="zh-CN" w:bidi="ar-SA"/>
          <w14:textFill>
            <w14:solidFill>
              <w14:schemeClr w14:val="tx1"/>
            </w14:solidFill>
          </w14:textFill>
        </w:rPr>
        <w:t>2.乙方应配备符合鉴定技术标准且满足鉴定项目需要的基础设备。如项目需要使用非本鉴定机构控制下的外部设备时，乙方应确保所用设备的适用性和校准状态，配备的检验检测设备齐全，性能先进稳定，检测数据精密合理，能够进行及时有效的检验检测。</w:t>
      </w:r>
    </w:p>
    <w:p w14:paraId="4BCD4A32">
      <w:pPr>
        <w:keepNext w:val="0"/>
        <w:keepLines w:val="0"/>
        <w:pageBreakBefore w:val="0"/>
        <w:widowControl w:val="0"/>
        <w:wordWrap/>
        <w:overflowPunct/>
        <w:topLinePunct w:val="0"/>
        <w:bidi w:val="0"/>
        <w:snapToGrid w:val="0"/>
        <w:spacing w:before="0" w:line="360" w:lineRule="auto"/>
        <w:ind w:left="0" w:leftChars="0" w:right="0" w:firstLine="360" w:firstLineChars="200"/>
        <w:jc w:val="left"/>
        <w:rPr>
          <w:rFonts w:hint="eastAsia" w:ascii="宋体" w:hAnsi="宋体" w:eastAsia="宋体" w:cs="宋体"/>
          <w:spacing w:val="0"/>
          <w:kern w:val="2"/>
          <w:position w:val="0"/>
          <w:sz w:val="18"/>
          <w:szCs w:val="18"/>
          <w:lang w:val="en-US" w:eastAsia="zh-CN" w:bidi="ar-SA"/>
        </w:rPr>
      </w:pPr>
    </w:p>
    <w:p w14:paraId="0991762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left"/>
        <w:textAlignment w:val="baseline"/>
        <w:outlineLvl w:val="0"/>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3.相关技术资料</w:t>
      </w:r>
    </w:p>
    <w:tbl>
      <w:tblPr>
        <w:tblStyle w:val="24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3"/>
        <w:gridCol w:w="2392"/>
        <w:gridCol w:w="2713"/>
        <w:gridCol w:w="3162"/>
      </w:tblGrid>
      <w:tr w14:paraId="69DDF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5000" w:type="pct"/>
            <w:gridSpan w:val="4"/>
            <w:tcBorders>
              <w:top w:val="single" w:color="000000" w:sz="2" w:space="0"/>
              <w:left w:val="single" w:color="000000" w:sz="2" w:space="0"/>
              <w:bottom w:val="single" w:color="000000" w:sz="2" w:space="0"/>
              <w:right w:val="single" w:color="000000" w:sz="4" w:space="0"/>
            </w:tcBorders>
            <w:vAlign w:val="center"/>
          </w:tcPr>
          <w:p w14:paraId="3EB8877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相关技术资料</w:t>
            </w:r>
          </w:p>
        </w:tc>
      </w:tr>
      <w:tr w14:paraId="1CB7B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48" w:type="pct"/>
            <w:tcBorders>
              <w:top w:val="single" w:color="000000" w:sz="2" w:space="0"/>
              <w:left w:val="single" w:color="000000" w:sz="2" w:space="0"/>
              <w:bottom w:val="single" w:color="000000" w:sz="4" w:space="0"/>
              <w:right w:val="single" w:color="000000" w:sz="2" w:space="0"/>
            </w:tcBorders>
            <w:vAlign w:val="center"/>
          </w:tcPr>
          <w:p w14:paraId="5ABCBA4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序号</w:t>
            </w:r>
          </w:p>
        </w:tc>
        <w:tc>
          <w:tcPr>
            <w:tcW w:w="1317" w:type="pct"/>
            <w:tcBorders>
              <w:top w:val="single" w:color="000000" w:sz="2" w:space="0"/>
              <w:left w:val="nil"/>
              <w:bottom w:val="single" w:color="000000" w:sz="4" w:space="0"/>
              <w:right w:val="single" w:color="000000" w:sz="2" w:space="0"/>
            </w:tcBorders>
            <w:vAlign w:val="center"/>
          </w:tcPr>
          <w:p w14:paraId="174A17C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建筑名称</w:t>
            </w:r>
          </w:p>
        </w:tc>
        <w:tc>
          <w:tcPr>
            <w:tcW w:w="1494" w:type="pct"/>
            <w:tcBorders>
              <w:top w:val="single" w:color="000000" w:sz="2" w:space="0"/>
              <w:left w:val="nil"/>
              <w:bottom w:val="single" w:color="000000" w:sz="4" w:space="0"/>
              <w:right w:val="single" w:color="000000" w:sz="2" w:space="0"/>
            </w:tcBorders>
            <w:vAlign w:val="center"/>
          </w:tcPr>
          <w:p w14:paraId="4039BC2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检测面积（平方米）</w:t>
            </w:r>
          </w:p>
        </w:tc>
        <w:tc>
          <w:tcPr>
            <w:tcW w:w="1739" w:type="pct"/>
            <w:tcBorders>
              <w:top w:val="single" w:color="000000" w:sz="2" w:space="0"/>
              <w:left w:val="nil"/>
              <w:bottom w:val="single" w:color="000000" w:sz="4" w:space="0"/>
              <w:right w:val="single" w:color="000000" w:sz="2" w:space="0"/>
            </w:tcBorders>
            <w:vAlign w:val="center"/>
          </w:tcPr>
          <w:p w14:paraId="140499D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图纸资料情况</w:t>
            </w:r>
          </w:p>
        </w:tc>
      </w:tr>
      <w:tr w14:paraId="00DF4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jc w:val="center"/>
        </w:trPr>
        <w:tc>
          <w:tcPr>
            <w:tcW w:w="448" w:type="pct"/>
            <w:tcBorders>
              <w:top w:val="single" w:color="000000" w:sz="4" w:space="0"/>
              <w:left w:val="single" w:color="000000" w:sz="4" w:space="0"/>
              <w:bottom w:val="single" w:color="000000" w:sz="4" w:space="0"/>
              <w:right w:val="single" w:color="000000" w:sz="4" w:space="0"/>
            </w:tcBorders>
            <w:vAlign w:val="center"/>
          </w:tcPr>
          <w:p w14:paraId="7E688C2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1</w:t>
            </w:r>
          </w:p>
        </w:tc>
        <w:tc>
          <w:tcPr>
            <w:tcW w:w="1317" w:type="pct"/>
            <w:tcBorders>
              <w:top w:val="single" w:color="000000" w:sz="4" w:space="0"/>
              <w:left w:val="single" w:color="000000" w:sz="4" w:space="0"/>
              <w:bottom w:val="single" w:color="000000" w:sz="4" w:space="0"/>
              <w:right w:val="single" w:color="000000" w:sz="4" w:space="0"/>
            </w:tcBorders>
            <w:vAlign w:val="center"/>
          </w:tcPr>
          <w:p w14:paraId="4053100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494" w:type="pct"/>
            <w:tcBorders>
              <w:top w:val="single" w:color="000000" w:sz="4" w:space="0"/>
              <w:left w:val="single" w:color="000000" w:sz="4" w:space="0"/>
              <w:bottom w:val="single" w:color="000000" w:sz="4" w:space="0"/>
              <w:right w:val="single" w:color="000000" w:sz="4" w:space="0"/>
            </w:tcBorders>
            <w:vAlign w:val="center"/>
          </w:tcPr>
          <w:p w14:paraId="3C8D029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739" w:type="pct"/>
            <w:tcBorders>
              <w:top w:val="single" w:color="000000" w:sz="4" w:space="0"/>
              <w:left w:val="single" w:color="000000" w:sz="4" w:space="0"/>
              <w:bottom w:val="single" w:color="000000" w:sz="4" w:space="0"/>
              <w:right w:val="single" w:color="000000" w:sz="4" w:space="0"/>
            </w:tcBorders>
            <w:vAlign w:val="center"/>
          </w:tcPr>
          <w:p w14:paraId="29DAA92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1CC4D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448" w:type="pct"/>
            <w:tcBorders>
              <w:top w:val="single" w:color="000000" w:sz="4" w:space="0"/>
              <w:left w:val="single" w:color="000000" w:sz="4" w:space="0"/>
              <w:bottom w:val="single" w:color="000000" w:sz="4" w:space="0"/>
              <w:right w:val="single" w:color="000000" w:sz="4" w:space="0"/>
            </w:tcBorders>
            <w:vAlign w:val="center"/>
          </w:tcPr>
          <w:p w14:paraId="11C9F0E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2</w:t>
            </w:r>
          </w:p>
        </w:tc>
        <w:tc>
          <w:tcPr>
            <w:tcW w:w="1317" w:type="pct"/>
            <w:tcBorders>
              <w:top w:val="single" w:color="000000" w:sz="4" w:space="0"/>
              <w:left w:val="single" w:color="000000" w:sz="4" w:space="0"/>
              <w:bottom w:val="single" w:color="000000" w:sz="4" w:space="0"/>
              <w:right w:val="single" w:color="000000" w:sz="4" w:space="0"/>
            </w:tcBorders>
            <w:vAlign w:val="center"/>
          </w:tcPr>
          <w:p w14:paraId="7C0FD07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494" w:type="pct"/>
            <w:tcBorders>
              <w:top w:val="single" w:color="000000" w:sz="4" w:space="0"/>
              <w:left w:val="single" w:color="000000" w:sz="4" w:space="0"/>
              <w:bottom w:val="single" w:color="000000" w:sz="4" w:space="0"/>
              <w:right w:val="single" w:color="000000" w:sz="4" w:space="0"/>
            </w:tcBorders>
            <w:vAlign w:val="center"/>
          </w:tcPr>
          <w:p w14:paraId="14C3C21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739" w:type="pct"/>
            <w:tcBorders>
              <w:top w:val="single" w:color="000000" w:sz="4" w:space="0"/>
              <w:left w:val="single" w:color="000000" w:sz="4" w:space="0"/>
              <w:bottom w:val="single" w:color="000000" w:sz="4" w:space="0"/>
              <w:right w:val="single" w:color="000000" w:sz="4" w:space="0"/>
            </w:tcBorders>
            <w:vAlign w:val="center"/>
          </w:tcPr>
          <w:p w14:paraId="560AE0A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34EF7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448" w:type="pct"/>
            <w:tcBorders>
              <w:top w:val="single" w:color="000000" w:sz="4" w:space="0"/>
              <w:left w:val="single" w:color="000000" w:sz="4" w:space="0"/>
              <w:bottom w:val="single" w:color="000000" w:sz="4" w:space="0"/>
              <w:right w:val="single" w:color="000000" w:sz="4" w:space="0"/>
            </w:tcBorders>
            <w:vAlign w:val="center"/>
          </w:tcPr>
          <w:p w14:paraId="3EED59D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3</w:t>
            </w:r>
          </w:p>
        </w:tc>
        <w:tc>
          <w:tcPr>
            <w:tcW w:w="1317" w:type="pct"/>
            <w:tcBorders>
              <w:top w:val="single" w:color="000000" w:sz="4" w:space="0"/>
              <w:left w:val="single" w:color="000000" w:sz="4" w:space="0"/>
              <w:bottom w:val="single" w:color="000000" w:sz="4" w:space="0"/>
              <w:right w:val="single" w:color="000000" w:sz="4" w:space="0"/>
            </w:tcBorders>
            <w:vAlign w:val="center"/>
          </w:tcPr>
          <w:p w14:paraId="7B6DADA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494" w:type="pct"/>
            <w:tcBorders>
              <w:top w:val="single" w:color="000000" w:sz="4" w:space="0"/>
              <w:left w:val="single" w:color="000000" w:sz="4" w:space="0"/>
              <w:bottom w:val="single" w:color="000000" w:sz="4" w:space="0"/>
              <w:right w:val="single" w:color="000000" w:sz="4" w:space="0"/>
            </w:tcBorders>
            <w:vAlign w:val="center"/>
          </w:tcPr>
          <w:p w14:paraId="485F873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739" w:type="pct"/>
            <w:tcBorders>
              <w:top w:val="single" w:color="000000" w:sz="4" w:space="0"/>
              <w:left w:val="single" w:color="000000" w:sz="4" w:space="0"/>
              <w:bottom w:val="single" w:color="000000" w:sz="4" w:space="0"/>
              <w:right w:val="single" w:color="000000" w:sz="4" w:space="0"/>
            </w:tcBorders>
            <w:vAlign w:val="center"/>
          </w:tcPr>
          <w:p w14:paraId="5CAED1E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5056B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jc w:val="center"/>
        </w:trPr>
        <w:tc>
          <w:tcPr>
            <w:tcW w:w="448" w:type="pct"/>
            <w:tcBorders>
              <w:top w:val="single" w:color="000000" w:sz="4" w:space="0"/>
              <w:left w:val="single" w:color="000000" w:sz="4" w:space="0"/>
              <w:bottom w:val="single" w:color="000000" w:sz="4" w:space="0"/>
              <w:right w:val="single" w:color="000000" w:sz="4" w:space="0"/>
            </w:tcBorders>
            <w:vAlign w:val="center"/>
          </w:tcPr>
          <w:p w14:paraId="15628B5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4</w:t>
            </w:r>
          </w:p>
        </w:tc>
        <w:tc>
          <w:tcPr>
            <w:tcW w:w="1317" w:type="pct"/>
            <w:tcBorders>
              <w:top w:val="single" w:color="000000" w:sz="4" w:space="0"/>
              <w:left w:val="single" w:color="000000" w:sz="4" w:space="0"/>
              <w:bottom w:val="single" w:color="000000" w:sz="4" w:space="0"/>
              <w:right w:val="single" w:color="000000" w:sz="4" w:space="0"/>
            </w:tcBorders>
            <w:vAlign w:val="center"/>
          </w:tcPr>
          <w:p w14:paraId="0DB95D1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494" w:type="pct"/>
            <w:tcBorders>
              <w:top w:val="single" w:color="000000" w:sz="4" w:space="0"/>
              <w:left w:val="single" w:color="000000" w:sz="4" w:space="0"/>
              <w:bottom w:val="single" w:color="000000" w:sz="4" w:space="0"/>
              <w:right w:val="single" w:color="000000" w:sz="4" w:space="0"/>
            </w:tcBorders>
            <w:vAlign w:val="center"/>
          </w:tcPr>
          <w:p w14:paraId="0784E48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739" w:type="pct"/>
            <w:tcBorders>
              <w:top w:val="single" w:color="000000" w:sz="4" w:space="0"/>
              <w:left w:val="single" w:color="000000" w:sz="4" w:space="0"/>
              <w:bottom w:val="single" w:color="000000" w:sz="4" w:space="0"/>
              <w:right w:val="single" w:color="000000" w:sz="4" w:space="0"/>
            </w:tcBorders>
            <w:vAlign w:val="center"/>
          </w:tcPr>
          <w:p w14:paraId="23722BE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2A791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jc w:val="center"/>
        </w:trPr>
        <w:tc>
          <w:tcPr>
            <w:tcW w:w="448" w:type="pct"/>
            <w:tcBorders>
              <w:top w:val="single" w:color="000000" w:sz="4" w:space="0"/>
              <w:left w:val="single" w:color="000000" w:sz="4" w:space="0"/>
              <w:bottom w:val="single" w:color="000000" w:sz="4" w:space="0"/>
              <w:right w:val="single" w:color="000000" w:sz="4" w:space="0"/>
            </w:tcBorders>
            <w:vAlign w:val="center"/>
          </w:tcPr>
          <w:p w14:paraId="2A8E59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w:t>
            </w:r>
          </w:p>
        </w:tc>
        <w:tc>
          <w:tcPr>
            <w:tcW w:w="1317" w:type="pct"/>
            <w:tcBorders>
              <w:top w:val="single" w:color="000000" w:sz="4" w:space="0"/>
              <w:left w:val="single" w:color="000000" w:sz="4" w:space="0"/>
              <w:bottom w:val="single" w:color="000000" w:sz="4" w:space="0"/>
              <w:right w:val="single" w:color="000000" w:sz="4" w:space="0"/>
            </w:tcBorders>
            <w:vAlign w:val="center"/>
          </w:tcPr>
          <w:p w14:paraId="658A035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494" w:type="pct"/>
            <w:tcBorders>
              <w:top w:val="single" w:color="000000" w:sz="4" w:space="0"/>
              <w:left w:val="single" w:color="000000" w:sz="4" w:space="0"/>
              <w:bottom w:val="single" w:color="000000" w:sz="4" w:space="0"/>
              <w:right w:val="single" w:color="000000" w:sz="4" w:space="0"/>
            </w:tcBorders>
            <w:vAlign w:val="center"/>
          </w:tcPr>
          <w:p w14:paraId="137A3B2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739" w:type="pct"/>
            <w:tcBorders>
              <w:top w:val="single" w:color="000000" w:sz="4" w:space="0"/>
              <w:left w:val="single" w:color="000000" w:sz="4" w:space="0"/>
              <w:bottom w:val="single" w:color="000000" w:sz="4" w:space="0"/>
              <w:right w:val="single" w:color="000000" w:sz="4" w:space="0"/>
            </w:tcBorders>
            <w:vAlign w:val="center"/>
          </w:tcPr>
          <w:p w14:paraId="40BF0E4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r w14:paraId="126C3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448" w:type="pct"/>
            <w:tcBorders>
              <w:top w:val="single" w:color="000000" w:sz="4" w:space="0"/>
              <w:left w:val="single" w:color="000000" w:sz="4" w:space="0"/>
              <w:bottom w:val="single" w:color="000000" w:sz="4" w:space="0"/>
              <w:right w:val="single" w:color="000000" w:sz="4" w:space="0"/>
            </w:tcBorders>
            <w:vAlign w:val="center"/>
          </w:tcPr>
          <w:p w14:paraId="5CC9DA0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6</w:t>
            </w:r>
          </w:p>
        </w:tc>
        <w:tc>
          <w:tcPr>
            <w:tcW w:w="1317" w:type="pct"/>
            <w:tcBorders>
              <w:top w:val="single" w:color="000000" w:sz="4" w:space="0"/>
              <w:left w:val="single" w:color="000000" w:sz="4" w:space="0"/>
              <w:bottom w:val="single" w:color="000000" w:sz="4" w:space="0"/>
              <w:right w:val="single" w:color="000000" w:sz="4" w:space="0"/>
            </w:tcBorders>
            <w:vAlign w:val="center"/>
          </w:tcPr>
          <w:p w14:paraId="3BC5D7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r>
              <w:rPr>
                <w:rFonts w:hint="eastAsia" w:ascii="宋体" w:hAnsi="宋体" w:eastAsia="宋体" w:cs="宋体"/>
                <w:color w:val="000000" w:themeColor="text1"/>
                <w:spacing w:val="0"/>
                <w:kern w:val="0"/>
                <w:position w:val="0"/>
                <w:sz w:val="24"/>
                <w:szCs w:val="24"/>
                <w14:textFill>
                  <w14:solidFill>
                    <w14:schemeClr w14:val="tx1"/>
                  </w14:solidFill>
                </w14:textFill>
              </w:rPr>
              <w:t>总计</w:t>
            </w:r>
          </w:p>
        </w:tc>
        <w:tc>
          <w:tcPr>
            <w:tcW w:w="1494" w:type="pct"/>
            <w:tcBorders>
              <w:top w:val="single" w:color="000000" w:sz="4" w:space="0"/>
              <w:left w:val="single" w:color="000000" w:sz="4" w:space="0"/>
              <w:bottom w:val="single" w:color="000000" w:sz="4" w:space="0"/>
              <w:right w:val="single" w:color="000000" w:sz="4" w:space="0"/>
            </w:tcBorders>
            <w:vAlign w:val="center"/>
          </w:tcPr>
          <w:p w14:paraId="03F8EB5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c>
          <w:tcPr>
            <w:tcW w:w="1739" w:type="pct"/>
            <w:tcBorders>
              <w:top w:val="single" w:color="000000" w:sz="4" w:space="0"/>
              <w:left w:val="single" w:color="000000" w:sz="4" w:space="0"/>
              <w:bottom w:val="single" w:color="000000" w:sz="4" w:space="0"/>
              <w:right w:val="single" w:color="000000" w:sz="4" w:space="0"/>
            </w:tcBorders>
            <w:vAlign w:val="center"/>
          </w:tcPr>
          <w:p w14:paraId="153C173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ascii="宋体" w:hAnsi="宋体" w:eastAsia="宋体" w:cs="宋体"/>
                <w:color w:val="000000" w:themeColor="text1"/>
                <w:spacing w:val="0"/>
                <w:kern w:val="0"/>
                <w:position w:val="0"/>
                <w:sz w:val="24"/>
                <w:szCs w:val="24"/>
                <w14:textFill>
                  <w14:solidFill>
                    <w14:schemeClr w14:val="tx1"/>
                  </w14:solidFill>
                </w14:textFill>
              </w:rPr>
            </w:pPr>
          </w:p>
        </w:tc>
      </w:tr>
    </w:tbl>
    <w:p w14:paraId="022540D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000000" w:themeColor="text1"/>
          <w:spacing w:val="0"/>
          <w:kern w:val="0"/>
          <w:position w:val="0"/>
          <w:szCs w:val="21"/>
          <w14:textFill>
            <w14:solidFill>
              <w14:schemeClr w14:val="tx1"/>
            </w14:solidFill>
          </w14:textFill>
        </w:rPr>
      </w:pPr>
      <w:r>
        <w:rPr>
          <w:rFonts w:hint="eastAsia" w:ascii="宋体" w:hAnsi="宋体" w:eastAsia="宋体" w:cs="宋体"/>
          <w:color w:val="000000" w:themeColor="text1"/>
          <w:spacing w:val="0"/>
          <w:kern w:val="0"/>
          <w:position w:val="0"/>
          <w:szCs w:val="21"/>
          <w14:textFill>
            <w14:solidFill>
              <w14:schemeClr w14:val="tx1"/>
            </w14:solidFill>
          </w14:textFill>
        </w:rPr>
        <w:t xml:space="preserve"> </w:t>
      </w:r>
    </w:p>
    <w:p w14:paraId="7592A6BB">
      <w:pPr>
        <w:keepNext w:val="0"/>
        <w:keepLines w:val="0"/>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宋体"/>
          <w:spacing w:val="0"/>
          <w:position w:val="0"/>
          <w:sz w:val="24"/>
          <w:szCs w:val="24"/>
        </w:rPr>
      </w:pPr>
    </w:p>
    <w:p w14:paraId="5A7E8CE0">
      <w:pPr>
        <w:pStyle w:val="28"/>
        <w:rPr>
          <w:rFonts w:hint="eastAsia" w:ascii="宋体" w:hAnsi="宋体" w:eastAsia="宋体" w:cs="宋体"/>
          <w:spacing w:val="0"/>
          <w:position w:val="0"/>
          <w:sz w:val="24"/>
          <w:szCs w:val="24"/>
        </w:rPr>
      </w:pPr>
    </w:p>
    <w:p w14:paraId="094421BE">
      <w:pPr>
        <w:pStyle w:val="28"/>
        <w:rPr>
          <w:rFonts w:hint="eastAsia" w:ascii="宋体" w:hAnsi="宋体" w:eastAsia="宋体" w:cs="宋体"/>
          <w:spacing w:val="0"/>
          <w:position w:val="0"/>
          <w:sz w:val="24"/>
          <w:szCs w:val="24"/>
        </w:rPr>
      </w:pPr>
    </w:p>
    <w:p w14:paraId="3FDBF943">
      <w:pPr>
        <w:pStyle w:val="28"/>
        <w:rPr>
          <w:rFonts w:hint="eastAsia" w:ascii="宋体" w:hAnsi="宋体" w:eastAsia="宋体" w:cs="宋体"/>
          <w:spacing w:val="0"/>
          <w:position w:val="0"/>
          <w:sz w:val="24"/>
          <w:szCs w:val="24"/>
        </w:rPr>
      </w:pPr>
    </w:p>
    <w:p w14:paraId="51B42964">
      <w:pPr>
        <w:rPr>
          <w:rFonts w:hint="eastAsia" w:ascii="宋体" w:hAnsi="宋体" w:eastAsia="宋体" w:cs="宋体"/>
          <w:b/>
          <w:sz w:val="24"/>
          <w:szCs w:val="24"/>
        </w:rPr>
      </w:pPr>
      <w:r>
        <w:rPr>
          <w:rFonts w:hint="eastAsia" w:ascii="宋体" w:hAnsi="宋体" w:eastAsia="宋体" w:cs="宋体"/>
          <w:b/>
          <w:sz w:val="24"/>
          <w:szCs w:val="24"/>
        </w:rPr>
        <w:br w:type="page"/>
      </w:r>
    </w:p>
    <w:bookmarkEnd w:id="835"/>
    <w:p w14:paraId="549FFA64">
      <w:pPr>
        <w:spacing w:line="360" w:lineRule="auto"/>
        <w:jc w:val="center"/>
        <w:outlineLvl w:val="0"/>
        <w:rPr>
          <w:b/>
          <w:sz w:val="36"/>
          <w:szCs w:val="36"/>
        </w:rPr>
      </w:pPr>
      <w:bookmarkStart w:id="836" w:name="_Toc99301426"/>
      <w:r>
        <w:rPr>
          <w:b/>
          <w:sz w:val="36"/>
          <w:szCs w:val="36"/>
        </w:rPr>
        <w:t>第七章   投标文件格式</w:t>
      </w:r>
      <w:bookmarkEnd w:id="836"/>
    </w:p>
    <w:p w14:paraId="2B026D57">
      <w:pPr>
        <w:tabs>
          <w:tab w:val="left" w:pos="900"/>
          <w:tab w:val="left" w:pos="1980"/>
        </w:tabs>
        <w:snapToGrid w:val="0"/>
        <w:spacing w:line="360" w:lineRule="auto"/>
        <w:ind w:left="142"/>
        <w:rPr>
          <w:b/>
          <w:sz w:val="24"/>
        </w:rPr>
      </w:pPr>
    </w:p>
    <w:p w14:paraId="385ED14A">
      <w:pPr>
        <w:tabs>
          <w:tab w:val="left" w:pos="900"/>
          <w:tab w:val="left" w:pos="1980"/>
        </w:tabs>
        <w:snapToGrid w:val="0"/>
        <w:spacing w:line="360" w:lineRule="auto"/>
        <w:ind w:left="142"/>
        <w:rPr>
          <w:b/>
          <w:sz w:val="24"/>
        </w:rPr>
      </w:pPr>
    </w:p>
    <w:p w14:paraId="2CD0C7C5">
      <w:pPr>
        <w:tabs>
          <w:tab w:val="left" w:pos="900"/>
          <w:tab w:val="left" w:pos="1980"/>
        </w:tabs>
        <w:snapToGrid w:val="0"/>
        <w:spacing w:line="360" w:lineRule="auto"/>
        <w:ind w:left="142"/>
        <w:rPr>
          <w:sz w:val="24"/>
        </w:rPr>
      </w:pPr>
      <w:r>
        <w:rPr>
          <w:b/>
          <w:sz w:val="24"/>
        </w:rPr>
        <w:t>投标人编制文件须知</w:t>
      </w:r>
    </w:p>
    <w:p w14:paraId="30F20E0F">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0D6354EF">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C89C215">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0716BDF">
      <w:pPr>
        <w:widowControl/>
        <w:jc w:val="left"/>
        <w:rPr>
          <w:sz w:val="24"/>
        </w:rPr>
      </w:pPr>
      <w:r>
        <w:rPr>
          <w:sz w:val="24"/>
        </w:rPr>
        <w:br w:type="page"/>
      </w:r>
    </w:p>
    <w:p w14:paraId="2B7230F9">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61BC1C44">
      <w:pPr>
        <w:rPr>
          <w:b/>
          <w:spacing w:val="20"/>
          <w:szCs w:val="21"/>
        </w:rPr>
      </w:pPr>
    </w:p>
    <w:p w14:paraId="1C1F5C56">
      <w:pPr>
        <w:rPr>
          <w:b/>
          <w:sz w:val="24"/>
        </w:rPr>
      </w:pPr>
      <w:r>
        <w:rPr>
          <w:b/>
          <w:spacing w:val="20"/>
          <w:sz w:val="24"/>
        </w:rPr>
        <w:t>投标文件（资格证明文件）</w:t>
      </w:r>
      <w:r>
        <w:rPr>
          <w:b/>
          <w:sz w:val="24"/>
        </w:rPr>
        <w:t>封面（非实质性格式）</w:t>
      </w:r>
    </w:p>
    <w:p w14:paraId="15CE59C4">
      <w:pPr>
        <w:jc w:val="center"/>
        <w:rPr>
          <w:szCs w:val="21"/>
        </w:rPr>
      </w:pPr>
    </w:p>
    <w:p w14:paraId="51F9D0A2">
      <w:pPr>
        <w:jc w:val="center"/>
        <w:rPr>
          <w:b/>
          <w:spacing w:val="60"/>
          <w:sz w:val="84"/>
          <w:szCs w:val="84"/>
        </w:rPr>
      </w:pPr>
      <w:r>
        <w:rPr>
          <w:b/>
          <w:spacing w:val="60"/>
          <w:sz w:val="84"/>
          <w:szCs w:val="84"/>
        </w:rPr>
        <w:t>投 标 文 件</w:t>
      </w:r>
    </w:p>
    <w:p w14:paraId="32B9AB98">
      <w:pPr>
        <w:jc w:val="center"/>
        <w:rPr>
          <w:b/>
          <w:spacing w:val="60"/>
          <w:sz w:val="52"/>
          <w:szCs w:val="52"/>
        </w:rPr>
      </w:pPr>
      <w:r>
        <w:rPr>
          <w:b/>
          <w:spacing w:val="60"/>
          <w:sz w:val="52"/>
          <w:szCs w:val="52"/>
        </w:rPr>
        <w:t>（资格证明文件）</w:t>
      </w:r>
    </w:p>
    <w:p w14:paraId="7C904F2E">
      <w:pPr>
        <w:ind w:firstLine="542" w:firstLineChars="150"/>
        <w:rPr>
          <w:b/>
          <w:spacing w:val="20"/>
          <w:sz w:val="32"/>
          <w:szCs w:val="32"/>
        </w:rPr>
      </w:pPr>
    </w:p>
    <w:p w14:paraId="22B5BC7D">
      <w:pPr>
        <w:ind w:firstLine="542" w:firstLineChars="150"/>
        <w:rPr>
          <w:b/>
          <w:spacing w:val="20"/>
          <w:sz w:val="32"/>
          <w:szCs w:val="32"/>
        </w:rPr>
      </w:pPr>
    </w:p>
    <w:p w14:paraId="5F956607">
      <w:pPr>
        <w:ind w:firstLine="542" w:firstLineChars="150"/>
        <w:rPr>
          <w:b/>
          <w:spacing w:val="20"/>
          <w:sz w:val="32"/>
          <w:szCs w:val="32"/>
        </w:rPr>
      </w:pPr>
      <w:r>
        <w:rPr>
          <w:b/>
          <w:spacing w:val="20"/>
          <w:sz w:val="32"/>
          <w:szCs w:val="32"/>
        </w:rPr>
        <w:t>项目名称:</w:t>
      </w:r>
    </w:p>
    <w:p w14:paraId="76512357">
      <w:pPr>
        <w:ind w:firstLine="542" w:firstLineChars="150"/>
        <w:rPr>
          <w:b/>
          <w:spacing w:val="20"/>
          <w:sz w:val="32"/>
          <w:szCs w:val="32"/>
        </w:rPr>
      </w:pPr>
      <w:r>
        <w:rPr>
          <w:b/>
          <w:spacing w:val="20"/>
          <w:sz w:val="32"/>
          <w:szCs w:val="32"/>
        </w:rPr>
        <w:t>项目编号/包号：</w:t>
      </w:r>
    </w:p>
    <w:p w14:paraId="582B157C">
      <w:pPr>
        <w:ind w:firstLine="542" w:firstLineChars="150"/>
        <w:rPr>
          <w:b/>
          <w:spacing w:val="20"/>
          <w:sz w:val="32"/>
          <w:szCs w:val="32"/>
        </w:rPr>
      </w:pPr>
    </w:p>
    <w:p w14:paraId="46112D0B">
      <w:pPr>
        <w:ind w:firstLine="542" w:firstLineChars="150"/>
        <w:rPr>
          <w:b/>
          <w:spacing w:val="20"/>
          <w:sz w:val="32"/>
          <w:szCs w:val="32"/>
        </w:rPr>
      </w:pPr>
    </w:p>
    <w:p w14:paraId="180000E4">
      <w:pPr>
        <w:jc w:val="center"/>
        <w:rPr>
          <w:b/>
          <w:sz w:val="32"/>
          <w:szCs w:val="32"/>
        </w:rPr>
      </w:pPr>
    </w:p>
    <w:p w14:paraId="15D2A38B">
      <w:pPr>
        <w:jc w:val="center"/>
        <w:rPr>
          <w:b/>
          <w:sz w:val="32"/>
          <w:szCs w:val="32"/>
        </w:rPr>
      </w:pPr>
    </w:p>
    <w:p w14:paraId="3417B2C8">
      <w:pPr>
        <w:jc w:val="center"/>
        <w:rPr>
          <w:b/>
          <w:sz w:val="32"/>
          <w:szCs w:val="32"/>
        </w:rPr>
      </w:pPr>
    </w:p>
    <w:p w14:paraId="5475847C">
      <w:pPr>
        <w:jc w:val="center"/>
        <w:rPr>
          <w:b/>
          <w:spacing w:val="20"/>
          <w:sz w:val="32"/>
          <w:szCs w:val="32"/>
        </w:rPr>
      </w:pPr>
    </w:p>
    <w:p w14:paraId="6EF058B7">
      <w:pPr>
        <w:jc w:val="center"/>
        <w:rPr>
          <w:b/>
          <w:spacing w:val="20"/>
          <w:sz w:val="32"/>
          <w:szCs w:val="32"/>
        </w:rPr>
      </w:pPr>
    </w:p>
    <w:p w14:paraId="59D3AE8F">
      <w:pPr>
        <w:jc w:val="center"/>
        <w:rPr>
          <w:b/>
          <w:spacing w:val="20"/>
          <w:sz w:val="32"/>
          <w:szCs w:val="32"/>
        </w:rPr>
      </w:pPr>
    </w:p>
    <w:p w14:paraId="093F112C">
      <w:pPr>
        <w:spacing w:line="360" w:lineRule="auto"/>
        <w:ind w:firstLine="1445" w:firstLineChars="400"/>
        <w:jc w:val="left"/>
        <w:rPr>
          <w:b/>
          <w:spacing w:val="20"/>
          <w:sz w:val="32"/>
          <w:szCs w:val="32"/>
        </w:rPr>
      </w:pPr>
      <w:r>
        <w:rPr>
          <w:b/>
          <w:spacing w:val="20"/>
          <w:sz w:val="32"/>
          <w:szCs w:val="32"/>
        </w:rPr>
        <w:t>投标人名称：</w:t>
      </w:r>
    </w:p>
    <w:p w14:paraId="659A24F8">
      <w:pPr>
        <w:jc w:val="center"/>
        <w:rPr>
          <w:b/>
          <w:sz w:val="32"/>
          <w:szCs w:val="32"/>
        </w:rPr>
      </w:pPr>
    </w:p>
    <w:p w14:paraId="6EF6C5F6">
      <w:pPr>
        <w:rPr>
          <w:b/>
        </w:rPr>
      </w:pPr>
      <w:r>
        <w:rPr>
          <w:b/>
          <w:spacing w:val="20"/>
          <w:sz w:val="32"/>
          <w:szCs w:val="32"/>
        </w:rPr>
        <w:br w:type="page"/>
      </w:r>
    </w:p>
    <w:p w14:paraId="3EB436B4">
      <w:pPr>
        <w:numPr>
          <w:ilvl w:val="0"/>
          <w:numId w:val="13"/>
        </w:numPr>
        <w:tabs>
          <w:tab w:val="left" w:pos="360"/>
        </w:tabs>
        <w:snapToGrid w:val="0"/>
        <w:spacing w:line="360" w:lineRule="auto"/>
        <w:outlineLvl w:val="1"/>
        <w:rPr>
          <w:color w:val="000000"/>
          <w:sz w:val="24"/>
          <w:szCs w:val="20"/>
        </w:rPr>
      </w:pPr>
      <w:r>
        <w:rPr>
          <w:sz w:val="24"/>
        </w:rPr>
        <w:t>满足《中华人民共和国政府采购法》第二十二条规定</w:t>
      </w:r>
    </w:p>
    <w:p w14:paraId="41EE1CE3">
      <w:pPr>
        <w:spacing w:line="360" w:lineRule="auto"/>
        <w:outlineLvl w:val="2"/>
        <w:rPr>
          <w:color w:val="000000"/>
          <w:sz w:val="24"/>
          <w:szCs w:val="20"/>
        </w:rPr>
      </w:pPr>
      <w:r>
        <w:rPr>
          <w:color w:val="000000"/>
          <w:sz w:val="24"/>
          <w:szCs w:val="20"/>
        </w:rPr>
        <w:t>1-1 营业执照等证明文件</w:t>
      </w:r>
    </w:p>
    <w:p w14:paraId="5F9AB7E9">
      <w:pPr>
        <w:tabs>
          <w:tab w:val="left" w:pos="1080"/>
        </w:tabs>
        <w:snapToGrid w:val="0"/>
        <w:rPr>
          <w:sz w:val="24"/>
        </w:rPr>
      </w:pPr>
    </w:p>
    <w:p w14:paraId="072F9C25">
      <w:pPr>
        <w:widowControl/>
        <w:jc w:val="left"/>
        <w:rPr>
          <w:color w:val="000000"/>
          <w:sz w:val="24"/>
          <w:szCs w:val="20"/>
        </w:rPr>
      </w:pPr>
      <w:r>
        <w:rPr>
          <w:color w:val="000000"/>
          <w:sz w:val="24"/>
        </w:rPr>
        <w:br w:type="page"/>
      </w:r>
    </w:p>
    <w:p w14:paraId="4008A47F">
      <w:pPr>
        <w:pStyle w:val="5"/>
        <w:rPr>
          <w:rFonts w:ascii="Times New Roman"/>
          <w:b w:val="0"/>
          <w:bCs/>
          <w:color w:val="000000"/>
          <w:u w:val="none"/>
        </w:rPr>
      </w:pPr>
      <w:r>
        <w:rPr>
          <w:rFonts w:ascii="Times New Roman"/>
          <w:b w:val="0"/>
          <w:color w:val="000000"/>
          <w:u w:val="none"/>
        </w:rPr>
        <w:t>1-2 投标人资格声明书</w:t>
      </w:r>
    </w:p>
    <w:p w14:paraId="25C2CFED">
      <w:pPr>
        <w:jc w:val="center"/>
        <w:rPr>
          <w:b/>
          <w:color w:val="000000"/>
          <w:sz w:val="36"/>
          <w:szCs w:val="36"/>
        </w:rPr>
      </w:pPr>
      <w:r>
        <w:rPr>
          <w:b/>
          <w:color w:val="000000"/>
          <w:sz w:val="36"/>
          <w:szCs w:val="36"/>
        </w:rPr>
        <w:t>投标人资格声明书</w:t>
      </w:r>
    </w:p>
    <w:p w14:paraId="7A6EA072">
      <w:pPr>
        <w:tabs>
          <w:tab w:val="left" w:pos="5580"/>
        </w:tabs>
        <w:spacing w:line="360" w:lineRule="auto"/>
        <w:rPr>
          <w:sz w:val="24"/>
        </w:rPr>
      </w:pPr>
    </w:p>
    <w:p w14:paraId="15DEECD8">
      <w:pPr>
        <w:tabs>
          <w:tab w:val="left" w:pos="5580"/>
        </w:tabs>
        <w:spacing w:line="360" w:lineRule="auto"/>
        <w:rPr>
          <w:sz w:val="24"/>
        </w:rPr>
      </w:pPr>
      <w:r>
        <w:rPr>
          <w:sz w:val="24"/>
        </w:rPr>
        <w:t>致：</w:t>
      </w:r>
      <w:r>
        <w:rPr>
          <w:sz w:val="24"/>
          <w:u w:val="single"/>
        </w:rPr>
        <w:t>采购人或采购代理机构</w:t>
      </w:r>
    </w:p>
    <w:p w14:paraId="426675AB">
      <w:pPr>
        <w:spacing w:line="360" w:lineRule="auto"/>
        <w:ind w:firstLine="480" w:firstLineChars="200"/>
        <w:rPr>
          <w:sz w:val="24"/>
        </w:rPr>
      </w:pPr>
      <w:r>
        <w:rPr>
          <w:sz w:val="24"/>
        </w:rPr>
        <w:t>在参与本次项目投标中，我单位承诺：</w:t>
      </w:r>
    </w:p>
    <w:p w14:paraId="10DEC7D5">
      <w:pPr>
        <w:numPr>
          <w:ilvl w:val="0"/>
          <w:numId w:val="14"/>
        </w:numPr>
        <w:spacing w:line="360" w:lineRule="auto"/>
        <w:ind w:left="1134"/>
        <w:rPr>
          <w:sz w:val="24"/>
          <w:szCs w:val="22"/>
        </w:rPr>
      </w:pPr>
      <w:r>
        <w:rPr>
          <w:sz w:val="24"/>
          <w:szCs w:val="22"/>
        </w:rPr>
        <w:t>具有良好的商业信誉和健全的财务会计制度；</w:t>
      </w:r>
    </w:p>
    <w:p w14:paraId="6A63219E">
      <w:pPr>
        <w:numPr>
          <w:ilvl w:val="0"/>
          <w:numId w:val="14"/>
        </w:numPr>
        <w:spacing w:line="360" w:lineRule="auto"/>
        <w:ind w:left="1134"/>
        <w:rPr>
          <w:sz w:val="24"/>
          <w:szCs w:val="22"/>
        </w:rPr>
      </w:pPr>
      <w:r>
        <w:rPr>
          <w:sz w:val="24"/>
          <w:szCs w:val="22"/>
        </w:rPr>
        <w:t>具有履行合同所必需的设备和专业技术能力；</w:t>
      </w:r>
    </w:p>
    <w:p w14:paraId="454A9AE0">
      <w:pPr>
        <w:numPr>
          <w:ilvl w:val="0"/>
          <w:numId w:val="14"/>
        </w:numPr>
        <w:spacing w:line="360" w:lineRule="auto"/>
        <w:ind w:left="1134"/>
        <w:rPr>
          <w:sz w:val="24"/>
          <w:szCs w:val="22"/>
        </w:rPr>
      </w:pPr>
      <w:r>
        <w:rPr>
          <w:sz w:val="24"/>
          <w:szCs w:val="22"/>
        </w:rPr>
        <w:t>有依法缴纳税收和社会保障资金的良好记录；</w:t>
      </w:r>
    </w:p>
    <w:p w14:paraId="220B8CC3">
      <w:pPr>
        <w:numPr>
          <w:ilvl w:val="0"/>
          <w:numId w:val="14"/>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FCF9F3">
      <w:pPr>
        <w:numPr>
          <w:ilvl w:val="0"/>
          <w:numId w:val="14"/>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2C615F5B">
      <w:pPr>
        <w:numPr>
          <w:ilvl w:val="0"/>
          <w:numId w:val="14"/>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30737E03">
      <w:pPr>
        <w:numPr>
          <w:ilvl w:val="0"/>
          <w:numId w:val="14"/>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6BD8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5736059">
            <w:pPr>
              <w:jc w:val="center"/>
              <w:rPr>
                <w:sz w:val="24"/>
              </w:rPr>
            </w:pPr>
            <w:r>
              <w:rPr>
                <w:sz w:val="24"/>
              </w:rPr>
              <w:t>序号</w:t>
            </w:r>
          </w:p>
        </w:tc>
        <w:tc>
          <w:tcPr>
            <w:tcW w:w="4574" w:type="dxa"/>
            <w:vAlign w:val="center"/>
          </w:tcPr>
          <w:p w14:paraId="778D17D3">
            <w:pPr>
              <w:jc w:val="center"/>
              <w:rPr>
                <w:sz w:val="24"/>
              </w:rPr>
            </w:pPr>
            <w:r>
              <w:rPr>
                <w:sz w:val="24"/>
              </w:rPr>
              <w:t>单位名称</w:t>
            </w:r>
          </w:p>
        </w:tc>
        <w:tc>
          <w:tcPr>
            <w:tcW w:w="2976" w:type="dxa"/>
            <w:vAlign w:val="center"/>
          </w:tcPr>
          <w:p w14:paraId="59B03072">
            <w:pPr>
              <w:jc w:val="center"/>
              <w:rPr>
                <w:sz w:val="24"/>
              </w:rPr>
            </w:pPr>
            <w:r>
              <w:rPr>
                <w:sz w:val="24"/>
              </w:rPr>
              <w:t>相互关系</w:t>
            </w:r>
          </w:p>
        </w:tc>
      </w:tr>
      <w:tr w14:paraId="735F6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68CC00C">
            <w:pPr>
              <w:jc w:val="center"/>
              <w:rPr>
                <w:sz w:val="24"/>
              </w:rPr>
            </w:pPr>
            <w:r>
              <w:rPr>
                <w:sz w:val="24"/>
              </w:rPr>
              <w:t>1</w:t>
            </w:r>
          </w:p>
        </w:tc>
        <w:tc>
          <w:tcPr>
            <w:tcW w:w="4574" w:type="dxa"/>
            <w:vAlign w:val="center"/>
          </w:tcPr>
          <w:p w14:paraId="7159D791">
            <w:pPr>
              <w:jc w:val="center"/>
              <w:rPr>
                <w:sz w:val="24"/>
              </w:rPr>
            </w:pPr>
          </w:p>
        </w:tc>
        <w:tc>
          <w:tcPr>
            <w:tcW w:w="2976" w:type="dxa"/>
            <w:vAlign w:val="center"/>
          </w:tcPr>
          <w:p w14:paraId="76339CAC">
            <w:pPr>
              <w:jc w:val="center"/>
              <w:rPr>
                <w:sz w:val="24"/>
              </w:rPr>
            </w:pPr>
          </w:p>
        </w:tc>
      </w:tr>
      <w:tr w14:paraId="59548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704F7F7">
            <w:pPr>
              <w:jc w:val="center"/>
              <w:rPr>
                <w:sz w:val="24"/>
              </w:rPr>
            </w:pPr>
            <w:r>
              <w:rPr>
                <w:sz w:val="24"/>
              </w:rPr>
              <w:t>2</w:t>
            </w:r>
          </w:p>
        </w:tc>
        <w:tc>
          <w:tcPr>
            <w:tcW w:w="4574" w:type="dxa"/>
            <w:vAlign w:val="center"/>
          </w:tcPr>
          <w:p w14:paraId="2374FB9C">
            <w:pPr>
              <w:jc w:val="center"/>
              <w:rPr>
                <w:sz w:val="24"/>
              </w:rPr>
            </w:pPr>
          </w:p>
        </w:tc>
        <w:tc>
          <w:tcPr>
            <w:tcW w:w="2976" w:type="dxa"/>
            <w:vAlign w:val="center"/>
          </w:tcPr>
          <w:p w14:paraId="0D3EF4C7">
            <w:pPr>
              <w:jc w:val="center"/>
              <w:rPr>
                <w:sz w:val="24"/>
              </w:rPr>
            </w:pPr>
          </w:p>
        </w:tc>
      </w:tr>
      <w:tr w14:paraId="16C1A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CC4DA0A">
            <w:pPr>
              <w:jc w:val="center"/>
              <w:rPr>
                <w:sz w:val="24"/>
              </w:rPr>
            </w:pPr>
            <w:r>
              <w:rPr>
                <w:sz w:val="24"/>
              </w:rPr>
              <w:t>…</w:t>
            </w:r>
          </w:p>
        </w:tc>
        <w:tc>
          <w:tcPr>
            <w:tcW w:w="4574" w:type="dxa"/>
            <w:vAlign w:val="center"/>
          </w:tcPr>
          <w:p w14:paraId="127D6AB6">
            <w:pPr>
              <w:jc w:val="center"/>
              <w:rPr>
                <w:sz w:val="24"/>
              </w:rPr>
            </w:pPr>
          </w:p>
        </w:tc>
        <w:tc>
          <w:tcPr>
            <w:tcW w:w="2976" w:type="dxa"/>
            <w:vAlign w:val="center"/>
          </w:tcPr>
          <w:p w14:paraId="412DDDA7">
            <w:pPr>
              <w:jc w:val="center"/>
              <w:rPr>
                <w:sz w:val="24"/>
              </w:rPr>
            </w:pPr>
          </w:p>
        </w:tc>
      </w:tr>
    </w:tbl>
    <w:p w14:paraId="1D260038"/>
    <w:p w14:paraId="3FCA937C">
      <w:pPr>
        <w:ind w:firstLine="480" w:firstLineChars="200"/>
        <w:rPr>
          <w:sz w:val="24"/>
          <w:szCs w:val="22"/>
        </w:rPr>
      </w:pPr>
      <w:r>
        <w:rPr>
          <w:sz w:val="24"/>
        </w:rPr>
        <w:t>上述声明真实有效，否则我方负全部责任。</w:t>
      </w:r>
    </w:p>
    <w:p w14:paraId="4560643A">
      <w:pPr>
        <w:spacing w:line="360" w:lineRule="auto"/>
        <w:rPr>
          <w:sz w:val="24"/>
        </w:rPr>
      </w:pPr>
    </w:p>
    <w:p w14:paraId="06FD5301">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7A04A5A3">
      <w:pPr>
        <w:spacing w:line="360" w:lineRule="auto"/>
        <w:ind w:right="360" w:firstLine="480"/>
        <w:jc w:val="right"/>
        <w:rPr>
          <w:sz w:val="24"/>
        </w:rPr>
      </w:pPr>
      <w:r>
        <w:rPr>
          <w:color w:val="000000"/>
          <w:sz w:val="24"/>
          <w:szCs w:val="20"/>
        </w:rPr>
        <w:t xml:space="preserve">日期：_____年______月______日   </w:t>
      </w:r>
    </w:p>
    <w:p w14:paraId="6F67CAA1">
      <w:pPr>
        <w:spacing w:line="360" w:lineRule="auto"/>
        <w:rPr>
          <w:sz w:val="24"/>
        </w:rPr>
      </w:pPr>
      <w:r>
        <w:rPr>
          <w:sz w:val="24"/>
        </w:rPr>
        <w:t>说明：供应商承诺不实的，依据《政府采购法》第七十七条“提供虚假材料谋取中标、成交的”有关规定予以处理。</w:t>
      </w:r>
    </w:p>
    <w:p w14:paraId="0E991E1B">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17BDE33B">
      <w:pPr>
        <w:numPr>
          <w:ilvl w:val="0"/>
          <w:numId w:val="13"/>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555BAC2">
      <w:pPr>
        <w:spacing w:line="360" w:lineRule="auto"/>
        <w:outlineLvl w:val="2"/>
        <w:rPr>
          <w:color w:val="000000"/>
          <w:sz w:val="24"/>
          <w:szCs w:val="20"/>
        </w:rPr>
      </w:pPr>
      <w:r>
        <w:rPr>
          <w:color w:val="000000"/>
          <w:sz w:val="24"/>
          <w:szCs w:val="20"/>
        </w:rPr>
        <w:t>2-1 中小企业政策证明文件</w:t>
      </w:r>
    </w:p>
    <w:p w14:paraId="7FE4FC42">
      <w:pPr>
        <w:tabs>
          <w:tab w:val="left" w:pos="5580"/>
        </w:tabs>
        <w:spacing w:line="360" w:lineRule="auto"/>
        <w:rPr>
          <w:sz w:val="24"/>
        </w:rPr>
      </w:pPr>
      <w:r>
        <w:rPr>
          <w:sz w:val="24"/>
        </w:rPr>
        <w:t>说明：</w:t>
      </w:r>
    </w:p>
    <w:p w14:paraId="33F967B4">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54E8534">
      <w:pPr>
        <w:tabs>
          <w:tab w:val="left" w:pos="5580"/>
        </w:tabs>
        <w:spacing w:line="360" w:lineRule="auto"/>
        <w:rPr>
          <w:b/>
          <w:bCs/>
          <w:sz w:val="24"/>
        </w:rPr>
      </w:pPr>
      <w:r>
        <w:rPr>
          <w:b/>
          <w:bCs/>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C604BCB">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990ABBA">
      <w:pPr>
        <w:tabs>
          <w:tab w:val="left" w:pos="5580"/>
        </w:tabs>
        <w:spacing w:line="360" w:lineRule="auto"/>
        <w:rPr>
          <w:sz w:val="24"/>
        </w:rPr>
      </w:pPr>
      <w:r>
        <w:rPr>
          <w:sz w:val="24"/>
        </w:rPr>
        <w:t>（4）如本项目（包）预留部分采购项目预算专门面向中小企业采购，且要求供应商以联合体形式参加采购活动</w:t>
      </w:r>
      <w:r>
        <w:t>，</w:t>
      </w:r>
      <w:r>
        <w:rPr>
          <w:sz w:val="24"/>
        </w:rPr>
        <w:t>如供应商为联合体的，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5AE2973">
      <w:pPr>
        <w:tabs>
          <w:tab w:val="left" w:pos="5580"/>
        </w:tabs>
        <w:spacing w:line="360" w:lineRule="auto"/>
        <w:rPr>
          <w:sz w:val="24"/>
        </w:rPr>
      </w:pPr>
      <w:r>
        <w:rPr>
          <w:sz w:val="24"/>
        </w:rPr>
        <w:t>（5）中小企业声明函填写注意事项</w:t>
      </w:r>
    </w:p>
    <w:p w14:paraId="5FBE35AC">
      <w:pPr>
        <w:tabs>
          <w:tab w:val="left" w:pos="5580"/>
        </w:tabs>
        <w:spacing w:line="360" w:lineRule="auto"/>
        <w:rPr>
          <w:sz w:val="24"/>
        </w:rPr>
      </w:pPr>
      <w:r>
        <w:rPr>
          <w:sz w:val="24"/>
        </w:rPr>
        <w:t>1）《中小企业声明函》由参加政府采购活动的投标人出具。联合体投标的，《中小企业声明函》可由牵头人出具。</w:t>
      </w:r>
    </w:p>
    <w:p w14:paraId="47003580">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6A024ED">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0270B605">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A3466E1">
      <w:pPr>
        <w:tabs>
          <w:tab w:val="left" w:pos="5580"/>
        </w:tabs>
        <w:spacing w:line="360" w:lineRule="auto"/>
        <w:rPr>
          <w:sz w:val="24"/>
        </w:rPr>
      </w:pPr>
    </w:p>
    <w:p w14:paraId="2998FE32">
      <w:pPr>
        <w:tabs>
          <w:tab w:val="left" w:pos="5580"/>
        </w:tabs>
        <w:spacing w:line="360" w:lineRule="auto"/>
        <w:rPr>
          <w:sz w:val="24"/>
        </w:rPr>
      </w:pPr>
      <w:r>
        <w:rPr>
          <w:sz w:val="24"/>
        </w:rPr>
        <w:br w:type="page"/>
      </w:r>
    </w:p>
    <w:p w14:paraId="7F507420">
      <w:pPr>
        <w:pStyle w:val="7"/>
      </w:pPr>
      <w:r>
        <w:t>2-1-1 中小企业证明文件</w:t>
      </w:r>
    </w:p>
    <w:p w14:paraId="506E944F">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326A9C61">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70D3E35">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6D920D2F">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C380DE7">
      <w:pPr>
        <w:spacing w:line="360" w:lineRule="auto"/>
        <w:ind w:firstLine="504"/>
        <w:rPr>
          <w:spacing w:val="6"/>
          <w:sz w:val="24"/>
        </w:rPr>
      </w:pPr>
      <w:r>
        <w:rPr>
          <w:spacing w:val="6"/>
          <w:sz w:val="24"/>
        </w:rPr>
        <w:t>……</w:t>
      </w:r>
    </w:p>
    <w:p w14:paraId="631E124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317FDC0">
      <w:pPr>
        <w:spacing w:line="360" w:lineRule="auto"/>
        <w:ind w:firstLine="504"/>
        <w:rPr>
          <w:spacing w:val="6"/>
          <w:sz w:val="24"/>
        </w:rPr>
      </w:pPr>
      <w:r>
        <w:rPr>
          <w:spacing w:val="6"/>
          <w:sz w:val="24"/>
        </w:rPr>
        <w:t>本企业对上述声明内容的真实性负责。如有虚假，将依法承担相应责任。</w:t>
      </w:r>
    </w:p>
    <w:p w14:paraId="50260E6D">
      <w:pPr>
        <w:spacing w:line="360" w:lineRule="auto"/>
        <w:ind w:firstLine="504"/>
        <w:rPr>
          <w:spacing w:val="6"/>
          <w:sz w:val="24"/>
        </w:rPr>
      </w:pPr>
    </w:p>
    <w:p w14:paraId="6FCB9782">
      <w:pPr>
        <w:spacing w:line="360" w:lineRule="auto"/>
        <w:ind w:right="360" w:firstLine="480"/>
        <w:jc w:val="right"/>
        <w:rPr>
          <w:color w:val="000000"/>
          <w:sz w:val="24"/>
        </w:rPr>
      </w:pPr>
      <w:r>
        <w:rPr>
          <w:color w:val="000000"/>
          <w:sz w:val="24"/>
        </w:rPr>
        <w:t>企业名称（盖章）：________</w:t>
      </w:r>
    </w:p>
    <w:p w14:paraId="2A252F26">
      <w:pPr>
        <w:spacing w:line="360" w:lineRule="auto"/>
        <w:ind w:right="360" w:firstLine="480"/>
        <w:jc w:val="right"/>
        <w:rPr>
          <w:color w:val="000000"/>
          <w:sz w:val="24"/>
        </w:rPr>
      </w:pPr>
      <w:r>
        <w:rPr>
          <w:color w:val="000000"/>
          <w:sz w:val="24"/>
        </w:rPr>
        <w:t>日 期：________</w:t>
      </w:r>
    </w:p>
    <w:p w14:paraId="30F43E7B">
      <w:pPr>
        <w:spacing w:line="360" w:lineRule="auto"/>
        <w:ind w:right="360" w:firstLine="480"/>
        <w:jc w:val="right"/>
        <w:rPr>
          <w:color w:val="000000"/>
          <w:sz w:val="24"/>
        </w:rPr>
      </w:pPr>
    </w:p>
    <w:p w14:paraId="619DC1BE">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4EE80A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416C6665">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9DD40DF">
      <w:pPr>
        <w:autoSpaceDE w:val="0"/>
        <w:autoSpaceDN w:val="0"/>
        <w:adjustRightInd w:val="0"/>
        <w:ind w:firstLine="420"/>
        <w:jc w:val="left"/>
        <w:rPr>
          <w:sz w:val="24"/>
        </w:rPr>
      </w:pPr>
    </w:p>
    <w:p w14:paraId="67B21C01">
      <w:pPr>
        <w:spacing w:line="360" w:lineRule="auto"/>
        <w:rPr>
          <w:color w:val="000000"/>
          <w:sz w:val="24"/>
        </w:rPr>
      </w:pPr>
    </w:p>
    <w:p w14:paraId="32F856D3">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4EBBB972">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BE2C1B8">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2C7B1638">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4A663D9">
      <w:pPr>
        <w:spacing w:line="360" w:lineRule="auto"/>
        <w:ind w:firstLine="504"/>
        <w:rPr>
          <w:spacing w:val="6"/>
          <w:sz w:val="24"/>
        </w:rPr>
      </w:pPr>
    </w:p>
    <w:p w14:paraId="5342E44A">
      <w:pPr>
        <w:spacing w:line="360" w:lineRule="auto"/>
        <w:ind w:firstLine="504"/>
        <w:rPr>
          <w:spacing w:val="6"/>
          <w:sz w:val="24"/>
        </w:rPr>
      </w:pPr>
      <w:r>
        <w:rPr>
          <w:spacing w:val="6"/>
          <w:sz w:val="24"/>
        </w:rPr>
        <w:t>……</w:t>
      </w:r>
    </w:p>
    <w:p w14:paraId="7C2695F3">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A20A781">
      <w:pPr>
        <w:spacing w:line="360" w:lineRule="auto"/>
        <w:ind w:firstLine="504"/>
        <w:rPr>
          <w:spacing w:val="6"/>
          <w:sz w:val="24"/>
        </w:rPr>
      </w:pPr>
      <w:r>
        <w:rPr>
          <w:spacing w:val="6"/>
          <w:sz w:val="24"/>
        </w:rPr>
        <w:t>本企业对上述声明内容的真实性负责。如有虚假，将依法承担相应责任。</w:t>
      </w:r>
    </w:p>
    <w:p w14:paraId="69460C27">
      <w:pPr>
        <w:spacing w:line="360" w:lineRule="auto"/>
        <w:ind w:right="360" w:firstLine="480"/>
        <w:jc w:val="right"/>
        <w:rPr>
          <w:color w:val="000000"/>
          <w:sz w:val="24"/>
        </w:rPr>
      </w:pPr>
    </w:p>
    <w:p w14:paraId="7AABF708">
      <w:pPr>
        <w:spacing w:line="360" w:lineRule="auto"/>
        <w:ind w:right="360" w:firstLine="480"/>
        <w:jc w:val="right"/>
        <w:rPr>
          <w:color w:val="000000"/>
          <w:sz w:val="24"/>
        </w:rPr>
      </w:pPr>
      <w:r>
        <w:rPr>
          <w:color w:val="000000"/>
          <w:sz w:val="24"/>
        </w:rPr>
        <w:t>企业名称（盖章）：________</w:t>
      </w:r>
    </w:p>
    <w:p w14:paraId="34711F43">
      <w:pPr>
        <w:spacing w:line="360" w:lineRule="auto"/>
        <w:ind w:right="360" w:firstLine="480"/>
        <w:jc w:val="right"/>
        <w:rPr>
          <w:color w:val="000000"/>
          <w:sz w:val="24"/>
        </w:rPr>
      </w:pPr>
      <w:r>
        <w:rPr>
          <w:color w:val="000000"/>
          <w:sz w:val="24"/>
        </w:rPr>
        <w:t>日 期：________</w:t>
      </w:r>
    </w:p>
    <w:p w14:paraId="7A46A853">
      <w:pPr>
        <w:adjustRightInd w:val="0"/>
        <w:snapToGrid w:val="0"/>
        <w:jc w:val="left"/>
        <w:rPr>
          <w:color w:val="000000"/>
          <w:sz w:val="24"/>
          <w:szCs w:val="21"/>
        </w:rPr>
      </w:pPr>
    </w:p>
    <w:p w14:paraId="3E5F1B02">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9FB166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F255E15">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0576B5B">
      <w:pPr>
        <w:adjustRightInd w:val="0"/>
        <w:snapToGrid w:val="0"/>
        <w:jc w:val="left"/>
        <w:rPr>
          <w:color w:val="000000"/>
          <w:szCs w:val="21"/>
          <w:vertAlign w:val="superscript"/>
        </w:rPr>
      </w:pPr>
    </w:p>
    <w:p w14:paraId="66981B4E">
      <w:pPr>
        <w:spacing w:line="360" w:lineRule="auto"/>
        <w:ind w:right="360" w:firstLine="480"/>
        <w:jc w:val="right"/>
        <w:rPr>
          <w:color w:val="000000"/>
          <w:sz w:val="24"/>
        </w:rPr>
      </w:pPr>
    </w:p>
    <w:p w14:paraId="422419A8">
      <w:pPr>
        <w:spacing w:line="360" w:lineRule="auto"/>
        <w:ind w:right="360" w:firstLine="480"/>
        <w:jc w:val="right"/>
        <w:rPr>
          <w:color w:val="000000"/>
          <w:sz w:val="24"/>
        </w:rPr>
      </w:pPr>
    </w:p>
    <w:p w14:paraId="0298FB88">
      <w:pPr>
        <w:spacing w:line="360" w:lineRule="auto"/>
        <w:outlineLvl w:val="2"/>
        <w:rPr>
          <w:color w:val="000000"/>
          <w:sz w:val="24"/>
          <w:szCs w:val="20"/>
        </w:rPr>
      </w:pPr>
      <w:r>
        <w:rPr>
          <w:color w:val="000000"/>
          <w:sz w:val="24"/>
          <w:szCs w:val="20"/>
        </w:rPr>
        <w:br w:type="page"/>
      </w:r>
    </w:p>
    <w:p w14:paraId="73C20F89">
      <w:pPr>
        <w:spacing w:before="240" w:beforeLines="100" w:after="240" w:afterLines="100" w:line="360" w:lineRule="auto"/>
        <w:jc w:val="center"/>
        <w:rPr>
          <w:b/>
          <w:color w:val="000000"/>
          <w:sz w:val="36"/>
          <w:szCs w:val="36"/>
        </w:rPr>
      </w:pPr>
      <w:r>
        <w:rPr>
          <w:b/>
          <w:bCs/>
          <w:color w:val="000000"/>
          <w:sz w:val="36"/>
          <w:szCs w:val="36"/>
        </w:rPr>
        <w:t>残疾人福利性单位声明函格式</w:t>
      </w:r>
    </w:p>
    <w:p w14:paraId="70A888EA">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01C0267F">
      <w:pPr>
        <w:spacing w:line="588" w:lineRule="exact"/>
        <w:ind w:firstLine="482"/>
        <w:rPr>
          <w:b/>
          <w:spacing w:val="6"/>
          <w:sz w:val="24"/>
        </w:rPr>
      </w:pPr>
      <w:r>
        <w:rPr>
          <w:b/>
          <w:sz w:val="24"/>
        </w:rPr>
        <w:t>□</w:t>
      </w:r>
      <w:r>
        <w:rPr>
          <w:b/>
          <w:spacing w:val="6"/>
          <w:sz w:val="24"/>
        </w:rPr>
        <w:t>不属于符合条件的残疾人福利性单位。</w:t>
      </w:r>
    </w:p>
    <w:p w14:paraId="59C13D8E">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0B1895E">
      <w:pPr>
        <w:spacing w:line="588" w:lineRule="exact"/>
        <w:ind w:firstLine="506" w:firstLineChars="200"/>
        <w:rPr>
          <w:spacing w:val="6"/>
          <w:sz w:val="24"/>
        </w:rPr>
      </w:pPr>
      <w:r>
        <w:rPr>
          <w:b/>
          <w:spacing w:val="6"/>
          <w:sz w:val="24"/>
        </w:rPr>
        <w:t>本单位对上述声明的真实性负责。如有虚假，将依法承担相应责任。</w:t>
      </w:r>
    </w:p>
    <w:p w14:paraId="490206FF">
      <w:pPr>
        <w:spacing w:line="588" w:lineRule="exact"/>
        <w:ind w:firstLine="504" w:firstLineChars="200"/>
        <w:rPr>
          <w:spacing w:val="6"/>
          <w:sz w:val="24"/>
        </w:rPr>
      </w:pPr>
    </w:p>
    <w:p w14:paraId="5CFBA1E5">
      <w:pPr>
        <w:spacing w:line="588" w:lineRule="exact"/>
        <w:ind w:firstLine="504" w:firstLineChars="200"/>
        <w:rPr>
          <w:spacing w:val="6"/>
          <w:sz w:val="24"/>
        </w:rPr>
      </w:pPr>
    </w:p>
    <w:p w14:paraId="03D99B74">
      <w:pPr>
        <w:tabs>
          <w:tab w:val="left" w:pos="4860"/>
        </w:tabs>
        <w:spacing w:line="588" w:lineRule="exact"/>
        <w:ind w:right="1560" w:firstLine="504" w:firstLineChars="200"/>
        <w:jc w:val="center"/>
        <w:rPr>
          <w:spacing w:val="6"/>
          <w:sz w:val="24"/>
        </w:rPr>
      </w:pPr>
      <w:r>
        <w:rPr>
          <w:spacing w:val="6"/>
          <w:sz w:val="24"/>
        </w:rPr>
        <w:t xml:space="preserve">               单位名称（盖章）：</w:t>
      </w:r>
    </w:p>
    <w:p w14:paraId="12DC1A02">
      <w:pPr>
        <w:tabs>
          <w:tab w:val="left" w:pos="4860"/>
        </w:tabs>
        <w:spacing w:line="588" w:lineRule="exact"/>
        <w:ind w:right="1560" w:firstLine="504" w:firstLineChars="200"/>
        <w:jc w:val="center"/>
        <w:rPr>
          <w:spacing w:val="6"/>
          <w:sz w:val="24"/>
        </w:rPr>
      </w:pPr>
      <w:r>
        <w:rPr>
          <w:spacing w:val="6"/>
          <w:sz w:val="24"/>
        </w:rPr>
        <w:t xml:space="preserve">       日  期：</w:t>
      </w:r>
    </w:p>
    <w:p w14:paraId="741409AB">
      <w:pPr>
        <w:widowControl/>
        <w:jc w:val="left"/>
        <w:rPr>
          <w:color w:val="000000"/>
          <w:sz w:val="24"/>
          <w:szCs w:val="20"/>
        </w:rPr>
      </w:pPr>
      <w:r>
        <w:rPr>
          <w:color w:val="000000"/>
          <w:sz w:val="24"/>
          <w:szCs w:val="20"/>
        </w:rPr>
        <w:br w:type="page"/>
      </w:r>
    </w:p>
    <w:p w14:paraId="41A7C279">
      <w:pPr>
        <w:pStyle w:val="7"/>
      </w:pPr>
      <w:r>
        <w:t>2-1-2 拟分包情况说明及分包意向协议</w:t>
      </w:r>
      <w:r>
        <w:rPr>
          <w:rFonts w:hint="eastAsia"/>
          <w:b/>
          <w:bCs/>
          <w:color w:val="000000"/>
          <w:sz w:val="24"/>
          <w:szCs w:val="20"/>
          <w:lang w:eastAsia="zh-CN"/>
        </w:rPr>
        <w:t>（</w:t>
      </w:r>
      <w:r>
        <w:rPr>
          <w:rFonts w:hint="eastAsia"/>
          <w:b/>
          <w:bCs/>
          <w:color w:val="000000"/>
          <w:sz w:val="24"/>
          <w:szCs w:val="20"/>
          <w:lang w:val="en-US" w:eastAsia="zh-CN"/>
        </w:rPr>
        <w:t>本项目不允许分包，可不提供</w:t>
      </w:r>
      <w:r>
        <w:rPr>
          <w:rFonts w:hint="eastAsia"/>
          <w:b/>
          <w:bCs/>
          <w:color w:val="000000"/>
          <w:sz w:val="24"/>
          <w:szCs w:val="20"/>
          <w:lang w:eastAsia="zh-CN"/>
        </w:rPr>
        <w:t>）</w:t>
      </w:r>
    </w:p>
    <w:p w14:paraId="32448131">
      <w:pPr>
        <w:autoSpaceDE w:val="0"/>
        <w:autoSpaceDN w:val="0"/>
        <w:adjustRightInd w:val="0"/>
        <w:jc w:val="center"/>
        <w:rPr>
          <w:color w:val="000000"/>
          <w:sz w:val="30"/>
          <w:szCs w:val="30"/>
        </w:rPr>
      </w:pPr>
    </w:p>
    <w:p w14:paraId="3B4538AB">
      <w:pPr>
        <w:autoSpaceDE w:val="0"/>
        <w:autoSpaceDN w:val="0"/>
        <w:adjustRightInd w:val="0"/>
        <w:spacing w:line="360" w:lineRule="auto"/>
        <w:jc w:val="center"/>
        <w:rPr>
          <w:b/>
          <w:color w:val="000000"/>
          <w:sz w:val="36"/>
          <w:szCs w:val="36"/>
        </w:rPr>
      </w:pPr>
      <w:r>
        <w:rPr>
          <w:b/>
          <w:color w:val="000000"/>
          <w:sz w:val="36"/>
          <w:szCs w:val="36"/>
        </w:rPr>
        <w:t>拟分包情况说明</w:t>
      </w:r>
    </w:p>
    <w:p w14:paraId="58E55BA8">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CF07AAC">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9C61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20C88D6">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50D960A7">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039EE3B2">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0CE3FAAE">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6C700A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5EF4D0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E4B7ED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F8EE054">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CA8B948">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6956246F">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3C79B94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399F9A2">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3242DB7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446A5032">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275875B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329AC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C416579">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B0B208B">
            <w:pPr>
              <w:pStyle w:val="247"/>
              <w:jc w:val="center"/>
              <w:rPr>
                <w:rFonts w:ascii="Times New Roman" w:hAnsi="Times New Roman" w:cs="Times New Roman" w:eastAsiaTheme="minorEastAsia"/>
                <w:sz w:val="30"/>
              </w:rPr>
            </w:pPr>
          </w:p>
        </w:tc>
        <w:tc>
          <w:tcPr>
            <w:tcW w:w="1513" w:type="dxa"/>
            <w:vAlign w:val="center"/>
          </w:tcPr>
          <w:p w14:paraId="3C258836">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6CD355B">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83CC258">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18C239C">
            <w:pPr>
              <w:pStyle w:val="247"/>
              <w:jc w:val="center"/>
              <w:rPr>
                <w:rFonts w:ascii="Times New Roman" w:hAnsi="Times New Roman" w:cs="Times New Roman" w:eastAsiaTheme="minorEastAsia"/>
                <w:sz w:val="30"/>
                <w:lang w:eastAsia="zh-CN"/>
              </w:rPr>
            </w:pPr>
          </w:p>
        </w:tc>
        <w:tc>
          <w:tcPr>
            <w:tcW w:w="1558" w:type="dxa"/>
            <w:vAlign w:val="center"/>
          </w:tcPr>
          <w:p w14:paraId="38645DA2">
            <w:pPr>
              <w:pStyle w:val="247"/>
              <w:jc w:val="center"/>
              <w:rPr>
                <w:rFonts w:ascii="Times New Roman" w:hAnsi="Times New Roman" w:cs="Times New Roman" w:eastAsiaTheme="minorEastAsia"/>
                <w:sz w:val="30"/>
                <w:lang w:eastAsia="zh-CN"/>
              </w:rPr>
            </w:pPr>
          </w:p>
        </w:tc>
        <w:tc>
          <w:tcPr>
            <w:tcW w:w="1498" w:type="dxa"/>
            <w:vAlign w:val="center"/>
          </w:tcPr>
          <w:p w14:paraId="18E7B560">
            <w:pPr>
              <w:pStyle w:val="247"/>
              <w:jc w:val="center"/>
              <w:rPr>
                <w:rFonts w:ascii="Times New Roman" w:hAnsi="Times New Roman" w:cs="Times New Roman" w:eastAsiaTheme="minorEastAsia"/>
                <w:sz w:val="30"/>
                <w:lang w:eastAsia="zh-CN"/>
              </w:rPr>
            </w:pPr>
          </w:p>
        </w:tc>
        <w:tc>
          <w:tcPr>
            <w:tcW w:w="1564" w:type="dxa"/>
            <w:vAlign w:val="center"/>
          </w:tcPr>
          <w:p w14:paraId="099B45B5">
            <w:pPr>
              <w:pStyle w:val="247"/>
              <w:jc w:val="center"/>
              <w:rPr>
                <w:rFonts w:ascii="Times New Roman" w:hAnsi="Times New Roman" w:cs="Times New Roman" w:eastAsiaTheme="minorEastAsia"/>
                <w:sz w:val="30"/>
                <w:lang w:eastAsia="zh-CN"/>
              </w:rPr>
            </w:pPr>
          </w:p>
        </w:tc>
      </w:tr>
      <w:tr w14:paraId="0788D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A8A1D0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D11F0E8">
            <w:pPr>
              <w:pStyle w:val="247"/>
              <w:jc w:val="center"/>
              <w:rPr>
                <w:rFonts w:ascii="Times New Roman" w:hAnsi="Times New Roman" w:cs="Times New Roman" w:eastAsiaTheme="minorEastAsia"/>
                <w:sz w:val="30"/>
              </w:rPr>
            </w:pPr>
          </w:p>
        </w:tc>
        <w:tc>
          <w:tcPr>
            <w:tcW w:w="1513" w:type="dxa"/>
            <w:vAlign w:val="center"/>
          </w:tcPr>
          <w:p w14:paraId="4CDAC0D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9185922">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15AE114">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EFC679B">
            <w:pPr>
              <w:pStyle w:val="247"/>
              <w:jc w:val="center"/>
              <w:rPr>
                <w:rFonts w:ascii="Times New Roman" w:hAnsi="Times New Roman" w:cs="Times New Roman" w:eastAsiaTheme="minorEastAsia"/>
                <w:sz w:val="30"/>
                <w:lang w:eastAsia="zh-CN"/>
              </w:rPr>
            </w:pPr>
          </w:p>
        </w:tc>
        <w:tc>
          <w:tcPr>
            <w:tcW w:w="1558" w:type="dxa"/>
            <w:vAlign w:val="center"/>
          </w:tcPr>
          <w:p w14:paraId="1D72BF3C">
            <w:pPr>
              <w:pStyle w:val="247"/>
              <w:jc w:val="center"/>
              <w:rPr>
                <w:rFonts w:ascii="Times New Roman" w:hAnsi="Times New Roman" w:cs="Times New Roman" w:eastAsiaTheme="minorEastAsia"/>
                <w:sz w:val="30"/>
                <w:lang w:eastAsia="zh-CN"/>
              </w:rPr>
            </w:pPr>
          </w:p>
        </w:tc>
        <w:tc>
          <w:tcPr>
            <w:tcW w:w="1498" w:type="dxa"/>
            <w:vAlign w:val="center"/>
          </w:tcPr>
          <w:p w14:paraId="5B6137E8">
            <w:pPr>
              <w:pStyle w:val="247"/>
              <w:jc w:val="center"/>
              <w:rPr>
                <w:rFonts w:ascii="Times New Roman" w:hAnsi="Times New Roman" w:cs="Times New Roman" w:eastAsiaTheme="minorEastAsia"/>
                <w:sz w:val="30"/>
                <w:lang w:eastAsia="zh-CN"/>
              </w:rPr>
            </w:pPr>
          </w:p>
        </w:tc>
        <w:tc>
          <w:tcPr>
            <w:tcW w:w="1564" w:type="dxa"/>
            <w:vAlign w:val="center"/>
          </w:tcPr>
          <w:p w14:paraId="0DD1055D">
            <w:pPr>
              <w:pStyle w:val="247"/>
              <w:jc w:val="center"/>
              <w:rPr>
                <w:rFonts w:ascii="Times New Roman" w:hAnsi="Times New Roman" w:cs="Times New Roman" w:eastAsiaTheme="minorEastAsia"/>
                <w:sz w:val="30"/>
                <w:lang w:eastAsia="zh-CN"/>
              </w:rPr>
            </w:pPr>
          </w:p>
        </w:tc>
      </w:tr>
      <w:tr w14:paraId="3D262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887CE41">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E227C3C">
            <w:pPr>
              <w:pStyle w:val="247"/>
              <w:jc w:val="center"/>
              <w:rPr>
                <w:rFonts w:ascii="Times New Roman" w:hAnsi="Times New Roman" w:cs="Times New Roman" w:eastAsiaTheme="minorEastAsia"/>
                <w:sz w:val="30"/>
              </w:rPr>
            </w:pPr>
          </w:p>
        </w:tc>
        <w:tc>
          <w:tcPr>
            <w:tcW w:w="1513" w:type="dxa"/>
            <w:vAlign w:val="center"/>
          </w:tcPr>
          <w:p w14:paraId="46EFDEE8">
            <w:pPr>
              <w:pStyle w:val="247"/>
              <w:tabs>
                <w:tab w:val="left" w:pos="235"/>
              </w:tabs>
              <w:jc w:val="center"/>
              <w:rPr>
                <w:rFonts w:ascii="Times New Roman" w:hAnsi="Times New Roman" w:cs="Times New Roman" w:eastAsiaTheme="minorEastAsia"/>
                <w:sz w:val="24"/>
              </w:rPr>
            </w:pPr>
          </w:p>
        </w:tc>
        <w:tc>
          <w:tcPr>
            <w:tcW w:w="1125" w:type="dxa"/>
            <w:vAlign w:val="center"/>
          </w:tcPr>
          <w:p w14:paraId="08A15B41">
            <w:pPr>
              <w:pStyle w:val="247"/>
              <w:jc w:val="center"/>
              <w:rPr>
                <w:rFonts w:ascii="Times New Roman" w:hAnsi="Times New Roman" w:cs="Times New Roman" w:eastAsiaTheme="minorEastAsia"/>
                <w:sz w:val="30"/>
              </w:rPr>
            </w:pPr>
          </w:p>
        </w:tc>
        <w:tc>
          <w:tcPr>
            <w:tcW w:w="1558" w:type="dxa"/>
            <w:vAlign w:val="center"/>
          </w:tcPr>
          <w:p w14:paraId="112ADE5C">
            <w:pPr>
              <w:pStyle w:val="247"/>
              <w:jc w:val="center"/>
              <w:rPr>
                <w:rFonts w:ascii="Times New Roman" w:hAnsi="Times New Roman" w:cs="Times New Roman" w:eastAsiaTheme="minorEastAsia"/>
                <w:sz w:val="30"/>
              </w:rPr>
            </w:pPr>
          </w:p>
        </w:tc>
        <w:tc>
          <w:tcPr>
            <w:tcW w:w="1498" w:type="dxa"/>
            <w:vAlign w:val="center"/>
          </w:tcPr>
          <w:p w14:paraId="390E7362">
            <w:pPr>
              <w:pStyle w:val="247"/>
              <w:jc w:val="center"/>
              <w:rPr>
                <w:rFonts w:ascii="Times New Roman" w:hAnsi="Times New Roman" w:cs="Times New Roman" w:eastAsiaTheme="minorEastAsia"/>
                <w:sz w:val="30"/>
              </w:rPr>
            </w:pPr>
          </w:p>
        </w:tc>
        <w:tc>
          <w:tcPr>
            <w:tcW w:w="1564" w:type="dxa"/>
            <w:vAlign w:val="center"/>
          </w:tcPr>
          <w:p w14:paraId="7C297A7C">
            <w:pPr>
              <w:pStyle w:val="247"/>
              <w:jc w:val="center"/>
              <w:rPr>
                <w:rFonts w:ascii="Times New Roman" w:hAnsi="Times New Roman" w:cs="Times New Roman" w:eastAsiaTheme="minorEastAsia"/>
                <w:sz w:val="30"/>
              </w:rPr>
            </w:pPr>
          </w:p>
        </w:tc>
      </w:tr>
      <w:tr w14:paraId="3DF4C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20E35F9">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2F95084">
            <w:pPr>
              <w:pStyle w:val="247"/>
              <w:jc w:val="center"/>
              <w:rPr>
                <w:rFonts w:ascii="Times New Roman" w:hAnsi="Times New Roman" w:cs="Times New Roman" w:eastAsiaTheme="minorEastAsia"/>
                <w:sz w:val="30"/>
              </w:rPr>
            </w:pPr>
          </w:p>
        </w:tc>
        <w:tc>
          <w:tcPr>
            <w:tcW w:w="1564" w:type="dxa"/>
            <w:vAlign w:val="center"/>
          </w:tcPr>
          <w:p w14:paraId="62226506">
            <w:pPr>
              <w:pStyle w:val="247"/>
              <w:jc w:val="center"/>
              <w:rPr>
                <w:rFonts w:ascii="Times New Roman" w:hAnsi="Times New Roman" w:cs="Times New Roman" w:eastAsiaTheme="minorEastAsia"/>
                <w:sz w:val="30"/>
              </w:rPr>
            </w:pPr>
          </w:p>
        </w:tc>
      </w:tr>
    </w:tbl>
    <w:p w14:paraId="39EC3F47">
      <w:pPr>
        <w:adjustRightInd w:val="0"/>
        <w:snapToGrid w:val="0"/>
        <w:spacing w:line="360" w:lineRule="auto"/>
        <w:ind w:firstLine="480" w:firstLineChars="200"/>
        <w:jc w:val="left"/>
        <w:rPr>
          <w:sz w:val="24"/>
        </w:rPr>
      </w:pPr>
    </w:p>
    <w:p w14:paraId="3364C6BE">
      <w:pPr>
        <w:adjustRightInd w:val="0"/>
        <w:snapToGrid w:val="0"/>
        <w:spacing w:line="360" w:lineRule="auto"/>
        <w:jc w:val="left"/>
        <w:rPr>
          <w:sz w:val="24"/>
        </w:rPr>
      </w:pPr>
    </w:p>
    <w:p w14:paraId="5CA9E3B1">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139A0EB9">
      <w:pPr>
        <w:spacing w:line="360" w:lineRule="auto"/>
        <w:ind w:right="-57" w:firstLine="480"/>
        <w:jc w:val="right"/>
        <w:rPr>
          <w:color w:val="000000"/>
          <w:sz w:val="24"/>
        </w:rPr>
      </w:pPr>
      <w:r>
        <w:rPr>
          <w:color w:val="000000"/>
          <w:sz w:val="24"/>
          <w:szCs w:val="20"/>
        </w:rPr>
        <w:t>日期：_____年______月______日</w:t>
      </w:r>
    </w:p>
    <w:p w14:paraId="6BE89AF2">
      <w:pPr>
        <w:adjustRightInd w:val="0"/>
        <w:snapToGrid w:val="0"/>
        <w:spacing w:line="360" w:lineRule="auto"/>
        <w:jc w:val="left"/>
        <w:rPr>
          <w:sz w:val="24"/>
        </w:rPr>
      </w:pPr>
      <w:r>
        <w:rPr>
          <w:sz w:val="24"/>
        </w:rPr>
        <w:t>注：</w:t>
      </w:r>
    </w:p>
    <w:p w14:paraId="4EFD7E66">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38D8E66">
      <w:pPr>
        <w:adjustRightInd w:val="0"/>
        <w:snapToGrid w:val="0"/>
        <w:spacing w:line="360" w:lineRule="auto"/>
        <w:jc w:val="left"/>
        <w:rPr>
          <w:color w:val="000000"/>
          <w:sz w:val="30"/>
          <w:szCs w:val="30"/>
        </w:rPr>
      </w:pPr>
    </w:p>
    <w:p w14:paraId="4A0E4BAF">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0E749939">
      <w:pPr>
        <w:adjustRightInd w:val="0"/>
        <w:snapToGrid w:val="0"/>
        <w:spacing w:line="360" w:lineRule="auto"/>
        <w:ind w:firstLine="480" w:firstLineChars="200"/>
        <w:jc w:val="left"/>
        <w:rPr>
          <w:sz w:val="24"/>
        </w:rPr>
      </w:pPr>
      <w:r>
        <w:rPr>
          <w:sz w:val="24"/>
        </w:rPr>
        <w:t>甲方（投标人）：________</w:t>
      </w:r>
    </w:p>
    <w:p w14:paraId="22BA21E0">
      <w:pPr>
        <w:adjustRightInd w:val="0"/>
        <w:snapToGrid w:val="0"/>
        <w:spacing w:line="360" w:lineRule="auto"/>
        <w:ind w:firstLine="480" w:firstLineChars="200"/>
        <w:jc w:val="left"/>
        <w:rPr>
          <w:sz w:val="24"/>
        </w:rPr>
      </w:pPr>
      <w:r>
        <w:rPr>
          <w:sz w:val="24"/>
        </w:rPr>
        <w:t>乙方（拟分包单位）：________</w:t>
      </w:r>
    </w:p>
    <w:p w14:paraId="55222C06">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7AE06E9">
      <w:pPr>
        <w:adjustRightInd w:val="0"/>
        <w:snapToGrid w:val="0"/>
        <w:spacing w:line="360" w:lineRule="auto"/>
        <w:ind w:firstLine="480" w:firstLineChars="200"/>
        <w:jc w:val="left"/>
        <w:rPr>
          <w:sz w:val="24"/>
        </w:rPr>
      </w:pPr>
      <w:r>
        <w:rPr>
          <w:sz w:val="24"/>
        </w:rPr>
        <w:t>1.分包内容：_____。</w:t>
      </w:r>
    </w:p>
    <w:p w14:paraId="5DF90672">
      <w:pPr>
        <w:adjustRightInd w:val="0"/>
        <w:snapToGrid w:val="0"/>
        <w:spacing w:line="360" w:lineRule="auto"/>
        <w:ind w:firstLine="480" w:firstLineChars="200"/>
        <w:jc w:val="left"/>
        <w:rPr>
          <w:sz w:val="24"/>
        </w:rPr>
      </w:pPr>
      <w:r>
        <w:rPr>
          <w:sz w:val="24"/>
        </w:rPr>
        <w:t>2.分包金额：_____，该金额占该采购包合同金额的比例为___%。</w:t>
      </w:r>
    </w:p>
    <w:p w14:paraId="687B4140">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0FEC1AF4">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D728173">
      <w:pPr>
        <w:spacing w:line="360" w:lineRule="auto"/>
        <w:ind w:firstLine="471"/>
        <w:rPr>
          <w:b/>
          <w:color w:val="000000"/>
          <w:sz w:val="24"/>
        </w:rPr>
      </w:pPr>
    </w:p>
    <w:p w14:paraId="5F3D3F39">
      <w:pPr>
        <w:spacing w:line="360" w:lineRule="auto"/>
        <w:ind w:firstLine="471"/>
        <w:rPr>
          <w:b/>
          <w:color w:val="000000"/>
          <w:sz w:val="24"/>
        </w:rPr>
      </w:pPr>
      <w:r>
        <w:rPr>
          <w:color w:val="000000"/>
          <w:sz w:val="24"/>
        </w:rPr>
        <w:t>甲方（盖章）：_________                 乙方（盖章）：_________</w:t>
      </w:r>
    </w:p>
    <w:p w14:paraId="3FFF9F60">
      <w:pPr>
        <w:spacing w:line="360" w:lineRule="auto"/>
        <w:ind w:left="480"/>
        <w:jc w:val="right"/>
        <w:rPr>
          <w:color w:val="000000"/>
          <w:sz w:val="24"/>
        </w:rPr>
      </w:pPr>
    </w:p>
    <w:p w14:paraId="286258C6">
      <w:pPr>
        <w:wordWrap w:val="0"/>
        <w:spacing w:line="360" w:lineRule="auto"/>
        <w:ind w:left="480"/>
        <w:jc w:val="right"/>
        <w:rPr>
          <w:b/>
          <w:color w:val="000000"/>
          <w:sz w:val="24"/>
        </w:rPr>
      </w:pPr>
      <w:r>
        <w:rPr>
          <w:color w:val="000000"/>
          <w:sz w:val="24"/>
          <w:szCs w:val="20"/>
        </w:rPr>
        <w:t xml:space="preserve">日期：_____年______月______日   </w:t>
      </w:r>
    </w:p>
    <w:p w14:paraId="7B65F24D">
      <w:pPr>
        <w:tabs>
          <w:tab w:val="left" w:pos="8280"/>
        </w:tabs>
        <w:spacing w:line="360" w:lineRule="auto"/>
        <w:ind w:firstLine="480"/>
        <w:rPr>
          <w:color w:val="000000"/>
          <w:sz w:val="24"/>
        </w:rPr>
      </w:pPr>
    </w:p>
    <w:p w14:paraId="2513613D">
      <w:pPr>
        <w:tabs>
          <w:tab w:val="left" w:pos="8280"/>
        </w:tabs>
        <w:spacing w:line="360" w:lineRule="auto"/>
        <w:rPr>
          <w:color w:val="000000"/>
          <w:sz w:val="24"/>
        </w:rPr>
      </w:pPr>
      <w:r>
        <w:rPr>
          <w:color w:val="000000"/>
          <w:sz w:val="24"/>
        </w:rPr>
        <w:t>注：</w:t>
      </w:r>
    </w:p>
    <w:p w14:paraId="2088C854">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4BEA9328">
      <w:pPr>
        <w:widowControl/>
        <w:jc w:val="left"/>
        <w:rPr>
          <w:color w:val="000000"/>
          <w:sz w:val="24"/>
          <w:szCs w:val="20"/>
        </w:rPr>
      </w:pPr>
      <w:r>
        <w:rPr>
          <w:color w:val="000000"/>
          <w:sz w:val="24"/>
          <w:szCs w:val="20"/>
        </w:rPr>
        <w:br w:type="page"/>
      </w:r>
    </w:p>
    <w:p w14:paraId="1E757288">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669E880A">
      <w:pPr>
        <w:widowControl/>
        <w:jc w:val="left"/>
        <w:rPr>
          <w:sz w:val="24"/>
        </w:rPr>
      </w:pPr>
    </w:p>
    <w:p w14:paraId="1A32F8D1">
      <w:pPr>
        <w:widowControl/>
        <w:jc w:val="left"/>
        <w:rPr>
          <w:sz w:val="24"/>
        </w:rPr>
      </w:pPr>
      <w:r>
        <w:rPr>
          <w:sz w:val="24"/>
        </w:rPr>
        <w:br w:type="page"/>
      </w:r>
    </w:p>
    <w:p w14:paraId="217CD409">
      <w:pPr>
        <w:numPr>
          <w:ilvl w:val="0"/>
          <w:numId w:val="13"/>
        </w:numPr>
        <w:tabs>
          <w:tab w:val="left" w:pos="360"/>
        </w:tabs>
        <w:snapToGrid w:val="0"/>
        <w:spacing w:line="360" w:lineRule="auto"/>
        <w:outlineLvl w:val="1"/>
        <w:rPr>
          <w:sz w:val="24"/>
        </w:rPr>
      </w:pPr>
      <w:r>
        <w:rPr>
          <w:sz w:val="24"/>
        </w:rPr>
        <w:t>本项目的特定资格要求</w:t>
      </w:r>
      <w:r>
        <w:rPr>
          <w:color w:val="000000"/>
          <w:sz w:val="24"/>
          <w:szCs w:val="20"/>
        </w:rPr>
        <w:t>（如有）</w:t>
      </w:r>
      <w:r>
        <w:rPr>
          <w:rFonts w:hint="eastAsia"/>
          <w:b/>
          <w:bCs/>
          <w:color w:val="000000"/>
          <w:sz w:val="24"/>
          <w:szCs w:val="20"/>
          <w:lang w:eastAsia="zh-CN"/>
        </w:rPr>
        <w:t>（</w:t>
      </w:r>
      <w:r>
        <w:rPr>
          <w:rFonts w:hint="eastAsia"/>
          <w:b/>
          <w:bCs/>
          <w:color w:val="000000"/>
          <w:sz w:val="24"/>
          <w:szCs w:val="20"/>
          <w:lang w:val="en-US" w:eastAsia="zh-CN"/>
        </w:rPr>
        <w:t>本项目不接受联合体投标，可不提供</w:t>
      </w:r>
      <w:r>
        <w:rPr>
          <w:rFonts w:hint="eastAsia"/>
          <w:b/>
          <w:bCs/>
          <w:color w:val="000000"/>
          <w:sz w:val="24"/>
          <w:szCs w:val="20"/>
          <w:lang w:eastAsia="zh-CN"/>
        </w:rPr>
        <w:t>）</w:t>
      </w:r>
    </w:p>
    <w:p w14:paraId="703A9B8A">
      <w:pPr>
        <w:spacing w:line="360" w:lineRule="auto"/>
        <w:outlineLvl w:val="2"/>
        <w:rPr>
          <w:color w:val="000000"/>
          <w:sz w:val="24"/>
          <w:szCs w:val="20"/>
        </w:rPr>
      </w:pPr>
      <w:r>
        <w:rPr>
          <w:color w:val="000000"/>
          <w:sz w:val="24"/>
          <w:szCs w:val="20"/>
        </w:rPr>
        <w:t>3-1 联合协议（如有）</w:t>
      </w:r>
      <w:r>
        <w:rPr>
          <w:rFonts w:hint="eastAsia"/>
          <w:b/>
          <w:bCs/>
          <w:color w:val="000000"/>
          <w:sz w:val="24"/>
          <w:szCs w:val="20"/>
          <w:lang w:eastAsia="zh-CN"/>
        </w:rPr>
        <w:t>（</w:t>
      </w:r>
      <w:r>
        <w:rPr>
          <w:rFonts w:hint="eastAsia"/>
          <w:b/>
          <w:bCs/>
          <w:color w:val="000000"/>
          <w:sz w:val="24"/>
          <w:szCs w:val="20"/>
          <w:lang w:val="en-US" w:eastAsia="zh-CN"/>
        </w:rPr>
        <w:t>本项目不接受联合体投标，可不提供</w:t>
      </w:r>
      <w:r>
        <w:rPr>
          <w:rFonts w:hint="eastAsia"/>
          <w:b/>
          <w:bCs/>
          <w:color w:val="000000"/>
          <w:sz w:val="24"/>
          <w:szCs w:val="20"/>
          <w:lang w:eastAsia="zh-CN"/>
        </w:rPr>
        <w:t>）</w:t>
      </w:r>
    </w:p>
    <w:p w14:paraId="6687AEFF">
      <w:pPr>
        <w:autoSpaceDE w:val="0"/>
        <w:autoSpaceDN w:val="0"/>
        <w:adjustRightInd w:val="0"/>
        <w:spacing w:line="360" w:lineRule="auto"/>
        <w:jc w:val="center"/>
        <w:rPr>
          <w:b/>
          <w:color w:val="000000"/>
          <w:sz w:val="36"/>
          <w:szCs w:val="36"/>
        </w:rPr>
      </w:pPr>
      <w:r>
        <w:rPr>
          <w:b/>
          <w:color w:val="000000"/>
          <w:sz w:val="36"/>
          <w:szCs w:val="36"/>
        </w:rPr>
        <w:t>联合协议</w:t>
      </w:r>
    </w:p>
    <w:p w14:paraId="01ADCA7B">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2F83D19B">
      <w:pPr>
        <w:numPr>
          <w:ilvl w:val="0"/>
          <w:numId w:val="15"/>
        </w:numPr>
        <w:spacing w:line="360" w:lineRule="auto"/>
        <w:rPr>
          <w:bCs/>
          <w:color w:val="000000"/>
          <w:sz w:val="24"/>
        </w:rPr>
      </w:pPr>
      <w:r>
        <w:rPr>
          <w:bCs/>
          <w:color w:val="000000"/>
          <w:sz w:val="24"/>
        </w:rPr>
        <w:t>由_________牵头，_________、__________参加，组成联合体共同进行招标项目的投标工作。</w:t>
      </w:r>
    </w:p>
    <w:p w14:paraId="448C1D47">
      <w:pPr>
        <w:numPr>
          <w:ilvl w:val="0"/>
          <w:numId w:val="15"/>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4CF074CF">
      <w:pPr>
        <w:numPr>
          <w:ilvl w:val="0"/>
          <w:numId w:val="15"/>
        </w:numPr>
        <w:spacing w:line="360" w:lineRule="auto"/>
        <w:rPr>
          <w:bCs/>
          <w:color w:val="000000"/>
          <w:sz w:val="24"/>
        </w:rPr>
      </w:pPr>
      <w:r>
        <w:rPr>
          <w:bCs/>
          <w:color w:val="000000"/>
          <w:sz w:val="24"/>
        </w:rPr>
        <w:t>联合体各方均同意由牵头人代表其他联合体成员单位按招标文件要求出具《授权委托书》。</w:t>
      </w:r>
    </w:p>
    <w:p w14:paraId="55E0186E">
      <w:pPr>
        <w:numPr>
          <w:ilvl w:val="0"/>
          <w:numId w:val="15"/>
        </w:numPr>
        <w:spacing w:line="360" w:lineRule="auto"/>
        <w:rPr>
          <w:bCs/>
          <w:color w:val="000000"/>
          <w:sz w:val="24"/>
        </w:rPr>
      </w:pPr>
      <w:r>
        <w:rPr>
          <w:bCs/>
          <w:color w:val="000000"/>
          <w:sz w:val="24"/>
        </w:rPr>
        <w:t>牵头人为项目的总负责单位；组织各参加方进行项目实施工作。</w:t>
      </w:r>
    </w:p>
    <w:p w14:paraId="4B7790BA">
      <w:pPr>
        <w:numPr>
          <w:ilvl w:val="0"/>
          <w:numId w:val="15"/>
        </w:numPr>
        <w:spacing w:line="360" w:lineRule="auto"/>
        <w:rPr>
          <w:bCs/>
          <w:color w:val="000000"/>
          <w:sz w:val="24"/>
        </w:rPr>
      </w:pPr>
      <w:r>
        <w:rPr>
          <w:bCs/>
          <w:color w:val="000000"/>
          <w:sz w:val="24"/>
        </w:rPr>
        <w:t>______负责_____，具体工作范围、内容以投标文件及合同为准。</w:t>
      </w:r>
    </w:p>
    <w:p w14:paraId="6BEA11D9">
      <w:pPr>
        <w:numPr>
          <w:ilvl w:val="0"/>
          <w:numId w:val="15"/>
        </w:numPr>
        <w:spacing w:line="360" w:lineRule="auto"/>
        <w:rPr>
          <w:bCs/>
          <w:color w:val="000000"/>
          <w:sz w:val="24"/>
        </w:rPr>
      </w:pPr>
      <w:r>
        <w:rPr>
          <w:bCs/>
          <w:color w:val="000000"/>
          <w:sz w:val="24"/>
        </w:rPr>
        <w:t>______负责_____，具体工作范围、内容以投标文件及合同为准。</w:t>
      </w:r>
    </w:p>
    <w:p w14:paraId="6AB9DC50">
      <w:pPr>
        <w:numPr>
          <w:ilvl w:val="0"/>
          <w:numId w:val="15"/>
        </w:numPr>
        <w:spacing w:line="360" w:lineRule="auto"/>
        <w:rPr>
          <w:bCs/>
          <w:color w:val="000000"/>
          <w:sz w:val="24"/>
        </w:rPr>
      </w:pPr>
      <w:r>
        <w:rPr>
          <w:bCs/>
          <w:color w:val="000000"/>
          <w:sz w:val="24"/>
        </w:rPr>
        <w:t>______负责_____（如有），具体工作范围、内容以投标文件及合同为准。</w:t>
      </w:r>
    </w:p>
    <w:p w14:paraId="5416D6D8">
      <w:pPr>
        <w:numPr>
          <w:ilvl w:val="0"/>
          <w:numId w:val="15"/>
        </w:numPr>
        <w:spacing w:line="360" w:lineRule="auto"/>
        <w:rPr>
          <w:sz w:val="24"/>
        </w:rPr>
      </w:pPr>
      <w:r>
        <w:rPr>
          <w:sz w:val="24"/>
        </w:rPr>
        <w:t>本项目联合协议合同总额为________元，联合体各成员按照如下比例分摊（按联合体成员分别列明）：</w:t>
      </w:r>
    </w:p>
    <w:p w14:paraId="586592C8">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04291306">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6397B190">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708B5D28">
      <w:pPr>
        <w:numPr>
          <w:ilvl w:val="0"/>
          <w:numId w:val="15"/>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30178795">
      <w:pPr>
        <w:numPr>
          <w:ilvl w:val="0"/>
          <w:numId w:val="15"/>
        </w:numPr>
        <w:spacing w:line="360" w:lineRule="auto"/>
        <w:rPr>
          <w:bCs/>
          <w:color w:val="000000"/>
          <w:sz w:val="24"/>
        </w:rPr>
      </w:pPr>
      <w:r>
        <w:rPr>
          <w:bCs/>
          <w:color w:val="000000"/>
          <w:sz w:val="24"/>
        </w:rPr>
        <w:t>其他约定（如有）：_______。</w:t>
      </w:r>
    </w:p>
    <w:p w14:paraId="2BEA4C04">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498033E3">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61679836">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7EEE4264">
      <w:pPr>
        <w:spacing w:line="360" w:lineRule="auto"/>
        <w:ind w:firstLine="471"/>
        <w:rPr>
          <w:color w:val="000000"/>
          <w:sz w:val="24"/>
        </w:rPr>
      </w:pPr>
    </w:p>
    <w:p w14:paraId="77D3D418">
      <w:pPr>
        <w:spacing w:line="360" w:lineRule="auto"/>
        <w:ind w:firstLine="471"/>
        <w:rPr>
          <w:color w:val="000000"/>
          <w:sz w:val="24"/>
        </w:rPr>
      </w:pPr>
    </w:p>
    <w:p w14:paraId="64CF7DD0">
      <w:pPr>
        <w:spacing w:line="360" w:lineRule="auto"/>
        <w:ind w:firstLine="471"/>
        <w:rPr>
          <w:color w:val="000000"/>
          <w:sz w:val="24"/>
        </w:rPr>
      </w:pPr>
      <w:r>
        <w:rPr>
          <w:color w:val="000000"/>
          <w:sz w:val="24"/>
        </w:rPr>
        <w:t>联合体成员名称：</w:t>
      </w:r>
      <w:r>
        <w:rPr>
          <w:color w:val="000000"/>
          <w:sz w:val="24"/>
          <w:szCs w:val="20"/>
        </w:rPr>
        <w:t>______</w:t>
      </w:r>
    </w:p>
    <w:p w14:paraId="483A1349">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3B4460B4">
      <w:pPr>
        <w:spacing w:line="360" w:lineRule="auto"/>
        <w:ind w:firstLine="471"/>
        <w:rPr>
          <w:color w:val="000000"/>
          <w:sz w:val="24"/>
        </w:rPr>
      </w:pPr>
    </w:p>
    <w:p w14:paraId="65F2C955">
      <w:pPr>
        <w:spacing w:line="360" w:lineRule="auto"/>
        <w:ind w:firstLine="471"/>
        <w:rPr>
          <w:color w:val="000000"/>
          <w:sz w:val="24"/>
        </w:rPr>
      </w:pPr>
    </w:p>
    <w:p w14:paraId="18565737">
      <w:pPr>
        <w:spacing w:line="360" w:lineRule="auto"/>
        <w:ind w:left="480"/>
        <w:jc w:val="right"/>
        <w:rPr>
          <w:color w:val="000000"/>
          <w:sz w:val="24"/>
        </w:rPr>
      </w:pPr>
    </w:p>
    <w:p w14:paraId="2A7E07F6">
      <w:pPr>
        <w:spacing w:line="360" w:lineRule="auto"/>
        <w:ind w:left="480"/>
        <w:jc w:val="right"/>
        <w:rPr>
          <w:color w:val="000000"/>
          <w:sz w:val="24"/>
        </w:rPr>
      </w:pPr>
      <w:r>
        <w:rPr>
          <w:color w:val="000000"/>
          <w:sz w:val="24"/>
          <w:szCs w:val="20"/>
        </w:rPr>
        <w:t>日期：_____年______月______日</w:t>
      </w:r>
    </w:p>
    <w:p w14:paraId="64905825">
      <w:pPr>
        <w:spacing w:line="360" w:lineRule="auto"/>
        <w:ind w:left="480"/>
        <w:jc w:val="right"/>
        <w:rPr>
          <w:b/>
          <w:color w:val="000000"/>
          <w:sz w:val="24"/>
        </w:rPr>
      </w:pPr>
    </w:p>
    <w:p w14:paraId="2B1AC0AF">
      <w:pPr>
        <w:tabs>
          <w:tab w:val="left" w:pos="8280"/>
        </w:tabs>
        <w:spacing w:line="360" w:lineRule="auto"/>
        <w:ind w:firstLine="480"/>
        <w:rPr>
          <w:color w:val="000000"/>
          <w:sz w:val="24"/>
        </w:rPr>
      </w:pPr>
    </w:p>
    <w:p w14:paraId="5A1D139A">
      <w:pPr>
        <w:tabs>
          <w:tab w:val="left" w:pos="8280"/>
        </w:tabs>
        <w:spacing w:line="360" w:lineRule="auto"/>
        <w:ind w:firstLine="480"/>
        <w:rPr>
          <w:color w:val="000000"/>
          <w:sz w:val="24"/>
        </w:rPr>
      </w:pPr>
    </w:p>
    <w:p w14:paraId="73BD0487">
      <w:pPr>
        <w:spacing w:line="360" w:lineRule="auto"/>
        <w:ind w:left="719" w:leftChars="228" w:hanging="240" w:hangingChars="100"/>
        <w:rPr>
          <w:color w:val="000000"/>
          <w:sz w:val="24"/>
        </w:rPr>
      </w:pPr>
      <w:r>
        <w:rPr>
          <w:color w:val="000000"/>
          <w:sz w:val="24"/>
        </w:rPr>
        <w:t>注：</w:t>
      </w:r>
    </w:p>
    <w:p w14:paraId="0682D738">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6B2E4DF3">
      <w:pPr>
        <w:spacing w:line="360" w:lineRule="auto"/>
        <w:ind w:left="719" w:leftChars="228" w:hanging="240" w:hangingChars="100"/>
        <w:rPr>
          <w:sz w:val="24"/>
        </w:rPr>
      </w:pPr>
      <w:r>
        <w:rPr>
          <w:color w:val="000000"/>
          <w:sz w:val="24"/>
        </w:rPr>
        <w:t>2. 联合体各方成员须在本协议上共同盖章。</w:t>
      </w:r>
    </w:p>
    <w:p w14:paraId="3EAEBEAD">
      <w:pPr>
        <w:spacing w:line="360" w:lineRule="auto"/>
        <w:ind w:left="719" w:leftChars="228" w:hanging="240" w:hangingChars="100"/>
        <w:rPr>
          <w:sz w:val="24"/>
        </w:rPr>
      </w:pPr>
      <w:r>
        <w:rPr>
          <w:sz w:val="24"/>
        </w:rPr>
        <w:br w:type="page"/>
      </w:r>
    </w:p>
    <w:p w14:paraId="1D90CF8C">
      <w:pPr>
        <w:spacing w:line="360" w:lineRule="auto"/>
        <w:outlineLvl w:val="2"/>
        <w:rPr>
          <w:sz w:val="24"/>
          <w:szCs w:val="20"/>
        </w:rPr>
      </w:pPr>
      <w:r>
        <w:rPr>
          <w:color w:val="000000"/>
          <w:sz w:val="24"/>
          <w:szCs w:val="20"/>
        </w:rPr>
        <w:t>3-2 其他</w:t>
      </w:r>
      <w:r>
        <w:rPr>
          <w:sz w:val="24"/>
          <w:szCs w:val="20"/>
        </w:rPr>
        <w:t>特定资格要求</w:t>
      </w:r>
    </w:p>
    <w:p w14:paraId="5D89EA91">
      <w:pPr>
        <w:widowControl/>
        <w:jc w:val="left"/>
        <w:rPr>
          <w:sz w:val="24"/>
          <w:szCs w:val="20"/>
        </w:rPr>
      </w:pPr>
      <w:r>
        <w:rPr>
          <w:sz w:val="24"/>
          <w:szCs w:val="20"/>
        </w:rPr>
        <w:br w:type="page"/>
      </w:r>
    </w:p>
    <w:p w14:paraId="0978EB27">
      <w:pPr>
        <w:numPr>
          <w:ilvl w:val="0"/>
          <w:numId w:val="13"/>
        </w:numPr>
        <w:tabs>
          <w:tab w:val="left" w:pos="360"/>
        </w:tabs>
        <w:snapToGrid w:val="0"/>
        <w:spacing w:line="360" w:lineRule="auto"/>
        <w:outlineLvl w:val="1"/>
        <w:rPr>
          <w:sz w:val="24"/>
          <w:szCs w:val="20"/>
        </w:rPr>
      </w:pPr>
      <w:r>
        <w:rPr>
          <w:color w:val="000000"/>
          <w:sz w:val="24"/>
          <w:szCs w:val="20"/>
        </w:rPr>
        <w:t>投标保证金凭证/交款单据电子件</w:t>
      </w:r>
    </w:p>
    <w:p w14:paraId="2DC43EBD">
      <w:pPr>
        <w:spacing w:line="360" w:lineRule="auto"/>
        <w:rPr>
          <w:sz w:val="24"/>
          <w:szCs w:val="20"/>
        </w:rPr>
      </w:pPr>
    </w:p>
    <w:p w14:paraId="7C1606B8">
      <w:pPr>
        <w:spacing w:line="360" w:lineRule="auto"/>
        <w:rPr>
          <w:sz w:val="24"/>
          <w:szCs w:val="20"/>
        </w:rPr>
      </w:pPr>
    </w:p>
    <w:p w14:paraId="034A3FA9">
      <w:pPr>
        <w:widowControl/>
        <w:jc w:val="left"/>
        <w:rPr>
          <w:kern w:val="0"/>
          <w:sz w:val="24"/>
          <w:szCs w:val="20"/>
        </w:rPr>
      </w:pPr>
      <w:r>
        <w:rPr>
          <w:sz w:val="24"/>
          <w:szCs w:val="20"/>
        </w:rPr>
        <w:br w:type="page"/>
      </w:r>
    </w:p>
    <w:p w14:paraId="53492A20">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6C055F07">
      <w:pPr>
        <w:rPr>
          <w:b/>
          <w:spacing w:val="20"/>
          <w:szCs w:val="21"/>
        </w:rPr>
      </w:pPr>
    </w:p>
    <w:p w14:paraId="491EF6FA">
      <w:pPr>
        <w:rPr>
          <w:b/>
          <w:sz w:val="24"/>
        </w:rPr>
      </w:pPr>
      <w:r>
        <w:rPr>
          <w:b/>
          <w:spacing w:val="20"/>
          <w:sz w:val="24"/>
        </w:rPr>
        <w:t>投标文件（商务技术文件）</w:t>
      </w:r>
      <w:r>
        <w:rPr>
          <w:b/>
          <w:sz w:val="24"/>
        </w:rPr>
        <w:t>封面（非实质性格式）</w:t>
      </w:r>
    </w:p>
    <w:p w14:paraId="21743C67">
      <w:pPr>
        <w:jc w:val="center"/>
        <w:rPr>
          <w:szCs w:val="21"/>
        </w:rPr>
      </w:pPr>
    </w:p>
    <w:p w14:paraId="7E757206">
      <w:pPr>
        <w:jc w:val="center"/>
        <w:rPr>
          <w:b/>
          <w:spacing w:val="60"/>
          <w:sz w:val="84"/>
          <w:szCs w:val="84"/>
        </w:rPr>
      </w:pPr>
      <w:r>
        <w:rPr>
          <w:b/>
          <w:spacing w:val="60"/>
          <w:sz w:val="84"/>
          <w:szCs w:val="84"/>
        </w:rPr>
        <w:t>投 标 文 件</w:t>
      </w:r>
    </w:p>
    <w:p w14:paraId="2CEC6707">
      <w:pPr>
        <w:jc w:val="center"/>
        <w:rPr>
          <w:b/>
          <w:spacing w:val="60"/>
          <w:sz w:val="52"/>
          <w:szCs w:val="52"/>
        </w:rPr>
      </w:pPr>
      <w:r>
        <w:rPr>
          <w:b/>
          <w:spacing w:val="60"/>
          <w:sz w:val="52"/>
          <w:szCs w:val="52"/>
        </w:rPr>
        <w:t>（商务技术文件）</w:t>
      </w:r>
    </w:p>
    <w:p w14:paraId="4434ADF5">
      <w:pPr>
        <w:ind w:firstLine="542" w:firstLineChars="150"/>
        <w:rPr>
          <w:b/>
          <w:spacing w:val="20"/>
          <w:sz w:val="32"/>
          <w:szCs w:val="32"/>
        </w:rPr>
      </w:pPr>
    </w:p>
    <w:p w14:paraId="4C7144D9">
      <w:pPr>
        <w:ind w:firstLine="542" w:firstLineChars="150"/>
        <w:rPr>
          <w:b/>
          <w:spacing w:val="20"/>
          <w:sz w:val="32"/>
          <w:szCs w:val="32"/>
        </w:rPr>
      </w:pPr>
    </w:p>
    <w:p w14:paraId="324F4C83">
      <w:pPr>
        <w:ind w:firstLine="542" w:firstLineChars="150"/>
        <w:rPr>
          <w:b/>
          <w:spacing w:val="20"/>
          <w:sz w:val="32"/>
          <w:szCs w:val="32"/>
        </w:rPr>
      </w:pPr>
      <w:r>
        <w:rPr>
          <w:b/>
          <w:spacing w:val="20"/>
          <w:sz w:val="32"/>
          <w:szCs w:val="32"/>
        </w:rPr>
        <w:t>项目名称:</w:t>
      </w:r>
    </w:p>
    <w:p w14:paraId="06A57B35">
      <w:pPr>
        <w:ind w:firstLine="542" w:firstLineChars="150"/>
        <w:rPr>
          <w:b/>
          <w:spacing w:val="20"/>
          <w:sz w:val="32"/>
          <w:szCs w:val="32"/>
        </w:rPr>
      </w:pPr>
      <w:r>
        <w:rPr>
          <w:b/>
          <w:spacing w:val="20"/>
          <w:sz w:val="32"/>
          <w:szCs w:val="32"/>
        </w:rPr>
        <w:t>项目编号/包号：</w:t>
      </w:r>
    </w:p>
    <w:p w14:paraId="7730CD08">
      <w:pPr>
        <w:ind w:firstLine="542" w:firstLineChars="150"/>
        <w:rPr>
          <w:b/>
          <w:spacing w:val="20"/>
          <w:sz w:val="32"/>
          <w:szCs w:val="32"/>
        </w:rPr>
      </w:pPr>
    </w:p>
    <w:p w14:paraId="353ED941">
      <w:pPr>
        <w:ind w:firstLine="542" w:firstLineChars="150"/>
        <w:rPr>
          <w:b/>
          <w:spacing w:val="20"/>
          <w:sz w:val="32"/>
          <w:szCs w:val="32"/>
        </w:rPr>
      </w:pPr>
    </w:p>
    <w:p w14:paraId="3491864B">
      <w:pPr>
        <w:jc w:val="center"/>
        <w:rPr>
          <w:b/>
          <w:sz w:val="32"/>
          <w:szCs w:val="32"/>
        </w:rPr>
      </w:pPr>
    </w:p>
    <w:p w14:paraId="1EA1E756">
      <w:pPr>
        <w:jc w:val="center"/>
        <w:rPr>
          <w:b/>
          <w:sz w:val="32"/>
          <w:szCs w:val="32"/>
        </w:rPr>
      </w:pPr>
    </w:p>
    <w:p w14:paraId="01501902">
      <w:pPr>
        <w:jc w:val="center"/>
        <w:rPr>
          <w:b/>
          <w:sz w:val="32"/>
          <w:szCs w:val="32"/>
        </w:rPr>
      </w:pPr>
    </w:p>
    <w:p w14:paraId="6ECAD5D2">
      <w:pPr>
        <w:jc w:val="center"/>
        <w:rPr>
          <w:b/>
          <w:spacing w:val="20"/>
          <w:sz w:val="32"/>
          <w:szCs w:val="32"/>
        </w:rPr>
      </w:pPr>
    </w:p>
    <w:p w14:paraId="7AC07E3A">
      <w:pPr>
        <w:jc w:val="center"/>
        <w:rPr>
          <w:b/>
          <w:spacing w:val="20"/>
          <w:sz w:val="32"/>
          <w:szCs w:val="32"/>
        </w:rPr>
      </w:pPr>
    </w:p>
    <w:p w14:paraId="24B60306">
      <w:pPr>
        <w:jc w:val="center"/>
        <w:rPr>
          <w:b/>
          <w:spacing w:val="20"/>
          <w:sz w:val="32"/>
          <w:szCs w:val="32"/>
        </w:rPr>
      </w:pPr>
    </w:p>
    <w:p w14:paraId="3F2F6E02">
      <w:pPr>
        <w:spacing w:line="360" w:lineRule="auto"/>
        <w:ind w:firstLine="1445" w:firstLineChars="400"/>
        <w:jc w:val="left"/>
        <w:rPr>
          <w:b/>
          <w:spacing w:val="20"/>
          <w:sz w:val="32"/>
          <w:szCs w:val="32"/>
        </w:rPr>
      </w:pPr>
      <w:r>
        <w:rPr>
          <w:b/>
          <w:spacing w:val="20"/>
          <w:sz w:val="32"/>
          <w:szCs w:val="32"/>
        </w:rPr>
        <w:t>投标人名称：</w:t>
      </w:r>
    </w:p>
    <w:p w14:paraId="4BAE1B6A">
      <w:pPr>
        <w:jc w:val="center"/>
        <w:rPr>
          <w:b/>
          <w:sz w:val="32"/>
          <w:szCs w:val="32"/>
        </w:rPr>
      </w:pPr>
    </w:p>
    <w:p w14:paraId="5DB90DF5">
      <w:pPr>
        <w:widowControl/>
        <w:jc w:val="left"/>
        <w:rPr>
          <w:b/>
          <w:sz w:val="24"/>
        </w:rPr>
      </w:pPr>
      <w:r>
        <w:rPr>
          <w:b/>
          <w:sz w:val="24"/>
        </w:rPr>
        <w:br w:type="page"/>
      </w:r>
    </w:p>
    <w:p w14:paraId="14C3BCFE">
      <w:pPr>
        <w:numPr>
          <w:ilvl w:val="0"/>
          <w:numId w:val="0"/>
        </w:numPr>
        <w:tabs>
          <w:tab w:val="left" w:pos="360"/>
        </w:tabs>
        <w:snapToGrid w:val="0"/>
        <w:spacing w:line="360" w:lineRule="auto"/>
        <w:ind w:left="900" w:leftChars="0" w:hanging="900" w:firstLineChars="0"/>
        <w:outlineLvl w:val="1"/>
        <w:rPr>
          <w:color w:val="000000"/>
          <w:sz w:val="24"/>
          <w:szCs w:val="20"/>
        </w:rPr>
      </w:pPr>
      <w:r>
        <w:rPr>
          <w:rFonts w:hint="eastAsia" w:ascii="Times New Roman" w:hAnsi="Times New Roman" w:eastAsia="宋体" w:cs="Times New Roman"/>
          <w:color w:val="000000"/>
          <w:kern w:val="2"/>
          <w:sz w:val="24"/>
          <w:szCs w:val="20"/>
          <w:lang w:val="en-US" w:eastAsia="zh-CN" w:bidi="ar-SA"/>
        </w:rPr>
        <w:t>1</w:t>
      </w:r>
      <w:r>
        <w:rPr>
          <w:color w:val="000000"/>
          <w:sz w:val="24"/>
        </w:rPr>
        <w:t>投标书</w:t>
      </w:r>
      <w:r>
        <w:rPr>
          <w:color w:val="000000"/>
          <w:sz w:val="24"/>
          <w:szCs w:val="20"/>
        </w:rPr>
        <w:t>（实质性格式）</w:t>
      </w:r>
    </w:p>
    <w:p w14:paraId="121CD266">
      <w:pPr>
        <w:tabs>
          <w:tab w:val="left" w:pos="5580"/>
        </w:tabs>
        <w:spacing w:line="360" w:lineRule="auto"/>
        <w:rPr>
          <w:color w:val="000000"/>
          <w:sz w:val="24"/>
        </w:rPr>
      </w:pPr>
    </w:p>
    <w:p w14:paraId="4387C041">
      <w:pPr>
        <w:spacing w:line="360" w:lineRule="auto"/>
        <w:jc w:val="center"/>
        <w:rPr>
          <w:b/>
          <w:color w:val="000000"/>
          <w:sz w:val="36"/>
          <w:szCs w:val="36"/>
        </w:rPr>
      </w:pPr>
      <w:r>
        <w:rPr>
          <w:b/>
          <w:color w:val="000000"/>
          <w:sz w:val="36"/>
          <w:szCs w:val="36"/>
        </w:rPr>
        <w:t>投标书</w:t>
      </w:r>
    </w:p>
    <w:p w14:paraId="2A633C26">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9A9C3AF">
      <w:pPr>
        <w:tabs>
          <w:tab w:val="left" w:pos="5580"/>
        </w:tabs>
        <w:spacing w:line="360" w:lineRule="auto"/>
        <w:rPr>
          <w:color w:val="000000"/>
          <w:sz w:val="24"/>
          <w:szCs w:val="20"/>
        </w:rPr>
      </w:pPr>
    </w:p>
    <w:p w14:paraId="3FA149B5">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2AE495E0">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7FB4971E">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2105D9BB">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549107B7">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2600CCD9">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0CC9DBFB">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0E95D730">
      <w:pPr>
        <w:spacing w:line="360" w:lineRule="auto"/>
        <w:ind w:firstLine="480" w:firstLineChars="200"/>
        <w:rPr>
          <w:color w:val="000000"/>
          <w:sz w:val="24"/>
        </w:rPr>
      </w:pPr>
      <w:r>
        <w:rPr>
          <w:color w:val="000000"/>
          <w:sz w:val="24"/>
        </w:rPr>
        <w:t>与本投标有关的一切正式往来信函请寄：</w:t>
      </w:r>
    </w:p>
    <w:p w14:paraId="0E841FE6">
      <w:pPr>
        <w:tabs>
          <w:tab w:val="left" w:pos="5580"/>
        </w:tabs>
        <w:spacing w:line="360" w:lineRule="auto"/>
        <w:ind w:left="420"/>
        <w:rPr>
          <w:color w:val="000000"/>
          <w:sz w:val="24"/>
          <w:szCs w:val="20"/>
        </w:rPr>
      </w:pPr>
    </w:p>
    <w:p w14:paraId="42DAD168">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0AFCFC6B">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70252852">
      <w:pPr>
        <w:tabs>
          <w:tab w:val="left" w:pos="5580"/>
        </w:tabs>
        <w:spacing w:line="360" w:lineRule="auto"/>
        <w:ind w:left="420"/>
        <w:rPr>
          <w:color w:val="000000"/>
          <w:sz w:val="24"/>
          <w:szCs w:val="20"/>
        </w:rPr>
      </w:pPr>
    </w:p>
    <w:p w14:paraId="5F13689F">
      <w:pPr>
        <w:tabs>
          <w:tab w:val="left" w:pos="5580"/>
        </w:tabs>
        <w:spacing w:line="360" w:lineRule="auto"/>
        <w:ind w:left="420"/>
        <w:rPr>
          <w:color w:val="000000"/>
          <w:sz w:val="24"/>
          <w:szCs w:val="20"/>
        </w:rPr>
      </w:pPr>
      <w:r>
        <w:rPr>
          <w:color w:val="000000"/>
          <w:sz w:val="24"/>
          <w:szCs w:val="20"/>
        </w:rPr>
        <w:t>投标人名称（加盖公章） ___________</w:t>
      </w:r>
    </w:p>
    <w:p w14:paraId="17E1C10A">
      <w:pPr>
        <w:tabs>
          <w:tab w:val="left" w:pos="5580"/>
        </w:tabs>
        <w:spacing w:line="360" w:lineRule="auto"/>
        <w:ind w:left="420"/>
        <w:rPr>
          <w:color w:val="000000"/>
          <w:sz w:val="24"/>
          <w:szCs w:val="20"/>
        </w:rPr>
      </w:pPr>
      <w:r>
        <w:rPr>
          <w:color w:val="000000"/>
          <w:sz w:val="24"/>
          <w:szCs w:val="20"/>
        </w:rPr>
        <w:t>日期：_____年______月______日</w:t>
      </w:r>
    </w:p>
    <w:p w14:paraId="1E1FC7A9">
      <w:pPr>
        <w:tabs>
          <w:tab w:val="left" w:pos="5580"/>
        </w:tabs>
        <w:spacing w:line="360" w:lineRule="auto"/>
        <w:ind w:left="420"/>
        <w:rPr>
          <w:color w:val="000000"/>
          <w:sz w:val="24"/>
          <w:szCs w:val="20"/>
          <w:u w:val="single"/>
        </w:rPr>
      </w:pPr>
    </w:p>
    <w:p w14:paraId="0FAC5768">
      <w:pPr>
        <w:widowControl/>
        <w:jc w:val="left"/>
        <w:rPr>
          <w:color w:val="000000"/>
          <w:sz w:val="24"/>
        </w:rPr>
      </w:pPr>
      <w:r>
        <w:rPr>
          <w:color w:val="000000"/>
          <w:sz w:val="24"/>
        </w:rPr>
        <w:br w:type="page"/>
      </w:r>
    </w:p>
    <w:p w14:paraId="15A43BE8">
      <w:pPr>
        <w:numPr>
          <w:ilvl w:val="0"/>
          <w:numId w:val="0"/>
        </w:numPr>
        <w:tabs>
          <w:tab w:val="left" w:pos="360"/>
        </w:tabs>
        <w:snapToGrid w:val="0"/>
        <w:spacing w:line="360" w:lineRule="auto"/>
        <w:ind w:left="900" w:leftChars="0" w:hanging="900" w:firstLineChars="0"/>
        <w:outlineLvl w:val="1"/>
        <w:rPr>
          <w:color w:val="000000"/>
          <w:sz w:val="24"/>
        </w:rPr>
      </w:pPr>
      <w:r>
        <w:rPr>
          <w:rFonts w:hint="eastAsia" w:ascii="Times New Roman" w:hAnsi="Times New Roman" w:eastAsia="宋体" w:cs="Times New Roman"/>
          <w:color w:val="000000"/>
          <w:kern w:val="2"/>
          <w:sz w:val="24"/>
          <w:szCs w:val="24"/>
          <w:lang w:val="en-US" w:eastAsia="zh-CN" w:bidi="ar-SA"/>
        </w:rPr>
        <w:t>2</w:t>
      </w:r>
      <w:r>
        <w:rPr>
          <w:color w:val="000000"/>
          <w:sz w:val="24"/>
        </w:rPr>
        <w:t>授权委托书（实质性格式）</w:t>
      </w:r>
    </w:p>
    <w:p w14:paraId="0FC94491">
      <w:pPr>
        <w:spacing w:line="360" w:lineRule="exact"/>
        <w:jc w:val="center"/>
        <w:rPr>
          <w:b/>
          <w:color w:val="000000"/>
          <w:sz w:val="36"/>
          <w:szCs w:val="36"/>
        </w:rPr>
      </w:pPr>
      <w:r>
        <w:rPr>
          <w:b/>
          <w:color w:val="000000"/>
          <w:sz w:val="36"/>
          <w:szCs w:val="36"/>
        </w:rPr>
        <w:t>授权委托书</w:t>
      </w:r>
    </w:p>
    <w:p w14:paraId="446B4725">
      <w:pPr>
        <w:spacing w:line="360" w:lineRule="auto"/>
        <w:ind w:firstLine="420"/>
        <w:rPr>
          <w:color w:val="000000"/>
          <w:sz w:val="24"/>
          <w:szCs w:val="20"/>
        </w:rPr>
      </w:pPr>
    </w:p>
    <w:p w14:paraId="4963DFC6">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760DDB98">
      <w:pPr>
        <w:spacing w:line="360" w:lineRule="auto"/>
        <w:ind w:firstLine="420"/>
        <w:rPr>
          <w:color w:val="000000"/>
          <w:sz w:val="24"/>
          <w:szCs w:val="20"/>
        </w:rPr>
      </w:pPr>
      <w:r>
        <w:rPr>
          <w:color w:val="000000"/>
          <w:sz w:val="24"/>
          <w:szCs w:val="20"/>
        </w:rPr>
        <w:t>委托期限：自本授权委托书签署之日起至投标有效期届满之日止。</w:t>
      </w:r>
    </w:p>
    <w:p w14:paraId="58B514A0">
      <w:pPr>
        <w:spacing w:line="360" w:lineRule="auto"/>
        <w:ind w:firstLine="420"/>
        <w:rPr>
          <w:color w:val="000000"/>
          <w:sz w:val="24"/>
          <w:szCs w:val="20"/>
        </w:rPr>
      </w:pPr>
      <w:r>
        <w:rPr>
          <w:color w:val="000000"/>
          <w:sz w:val="24"/>
          <w:szCs w:val="20"/>
        </w:rPr>
        <w:t>代理人无转委托权。</w:t>
      </w:r>
      <w:r>
        <w:rPr>
          <w:color w:val="000000"/>
          <w:sz w:val="24"/>
          <w:szCs w:val="20"/>
        </w:rPr>
        <w:cr/>
      </w:r>
    </w:p>
    <w:p w14:paraId="67564FC9">
      <w:pPr>
        <w:spacing w:line="360" w:lineRule="auto"/>
        <w:rPr>
          <w:color w:val="000000"/>
          <w:sz w:val="24"/>
          <w:lang w:val="zh-CN"/>
        </w:rPr>
      </w:pPr>
      <w:r>
        <w:rPr>
          <w:color w:val="000000"/>
          <w:sz w:val="24"/>
        </w:rPr>
        <w:t>投标人名称（加盖公章）</w:t>
      </w:r>
      <w:r>
        <w:rPr>
          <w:color w:val="000000"/>
          <w:sz w:val="24"/>
          <w:lang w:val="zh-CN"/>
        </w:rPr>
        <w:t>：________________</w:t>
      </w:r>
    </w:p>
    <w:p w14:paraId="1822869E">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55A03FA">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p>
    <w:p w14:paraId="12FED1CC">
      <w:pPr>
        <w:autoSpaceDE w:val="0"/>
        <w:autoSpaceDN w:val="0"/>
        <w:adjustRightInd w:val="0"/>
        <w:snapToGrid w:val="0"/>
        <w:spacing w:line="360" w:lineRule="auto"/>
        <w:rPr>
          <w:color w:val="000000"/>
          <w:sz w:val="24"/>
          <w:lang w:val="zh-CN"/>
        </w:rPr>
      </w:pPr>
      <w:r>
        <w:rPr>
          <w:color w:val="000000"/>
          <w:sz w:val="24"/>
        </w:rPr>
        <w:t>日期：_____年______月______日</w:t>
      </w:r>
    </w:p>
    <w:p w14:paraId="093DBB42">
      <w:pPr>
        <w:tabs>
          <w:tab w:val="left" w:pos="5580"/>
        </w:tabs>
        <w:spacing w:line="360" w:lineRule="auto"/>
        <w:ind w:firstLine="480" w:firstLineChars="200"/>
        <w:rPr>
          <w:color w:val="000000"/>
          <w:sz w:val="24"/>
          <w:szCs w:val="20"/>
        </w:rPr>
      </w:pPr>
    </w:p>
    <w:p w14:paraId="72176308">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65EB080B">
      <w:pPr>
        <w:tabs>
          <w:tab w:val="left" w:pos="5580"/>
        </w:tabs>
        <w:spacing w:line="360" w:lineRule="auto"/>
        <w:jc w:val="left"/>
        <w:rPr>
          <w:color w:val="000000"/>
          <w:sz w:val="24"/>
          <w:szCs w:val="20"/>
        </w:rPr>
      </w:pPr>
    </w:p>
    <w:p w14:paraId="4D6B2237">
      <w:pPr>
        <w:tabs>
          <w:tab w:val="left" w:pos="5580"/>
        </w:tabs>
        <w:spacing w:line="360" w:lineRule="auto"/>
        <w:jc w:val="left"/>
        <w:rPr>
          <w:color w:val="000000"/>
          <w:sz w:val="24"/>
          <w:szCs w:val="20"/>
        </w:rPr>
      </w:pPr>
    </w:p>
    <w:p w14:paraId="69F5FF78">
      <w:pPr>
        <w:tabs>
          <w:tab w:val="left" w:pos="5580"/>
        </w:tabs>
        <w:spacing w:line="360" w:lineRule="auto"/>
        <w:jc w:val="left"/>
        <w:rPr>
          <w:color w:val="000000"/>
          <w:sz w:val="24"/>
          <w:szCs w:val="20"/>
        </w:rPr>
      </w:pPr>
    </w:p>
    <w:p w14:paraId="76B1B878">
      <w:pPr>
        <w:tabs>
          <w:tab w:val="left" w:pos="5580"/>
        </w:tabs>
        <w:spacing w:line="360" w:lineRule="auto"/>
        <w:jc w:val="left"/>
        <w:rPr>
          <w:color w:val="000000"/>
          <w:sz w:val="24"/>
          <w:szCs w:val="20"/>
        </w:rPr>
      </w:pPr>
    </w:p>
    <w:p w14:paraId="1FE92223">
      <w:pPr>
        <w:tabs>
          <w:tab w:val="left" w:pos="5580"/>
        </w:tabs>
        <w:spacing w:line="360" w:lineRule="auto"/>
        <w:jc w:val="left"/>
        <w:rPr>
          <w:color w:val="000000"/>
          <w:sz w:val="24"/>
          <w:szCs w:val="20"/>
        </w:rPr>
      </w:pPr>
    </w:p>
    <w:p w14:paraId="6DB4105E">
      <w:pPr>
        <w:tabs>
          <w:tab w:val="left" w:pos="5580"/>
        </w:tabs>
        <w:spacing w:line="360" w:lineRule="auto"/>
        <w:jc w:val="left"/>
        <w:rPr>
          <w:color w:val="000000"/>
          <w:sz w:val="24"/>
          <w:szCs w:val="20"/>
        </w:rPr>
      </w:pPr>
      <w:r>
        <w:rPr>
          <w:color w:val="000000"/>
          <w:sz w:val="24"/>
          <w:szCs w:val="20"/>
        </w:rPr>
        <w:t>说明：</w:t>
      </w:r>
    </w:p>
    <w:p w14:paraId="49A089EB">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4E2FF744">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64B046C">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1E7D296C">
      <w:pPr>
        <w:tabs>
          <w:tab w:val="left" w:pos="5580"/>
        </w:tabs>
        <w:spacing w:line="360" w:lineRule="auto"/>
        <w:jc w:val="left"/>
        <w:rPr>
          <w:color w:val="000000"/>
          <w:sz w:val="24"/>
          <w:szCs w:val="2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24"/>
          <w:szCs w:val="20"/>
        </w:rPr>
        <w:br w:type="page"/>
      </w:r>
    </w:p>
    <w:p w14:paraId="53272BA2">
      <w:pPr>
        <w:spacing w:line="360" w:lineRule="exact"/>
        <w:jc w:val="center"/>
        <w:rPr>
          <w:b/>
          <w:color w:val="000000"/>
          <w:sz w:val="36"/>
          <w:szCs w:val="36"/>
        </w:rPr>
      </w:pPr>
      <w:r>
        <w:rPr>
          <w:b/>
          <w:color w:val="000000"/>
          <w:sz w:val="36"/>
          <w:szCs w:val="36"/>
        </w:rPr>
        <w:t>法定代表人（单位负责人）身份证明</w:t>
      </w:r>
    </w:p>
    <w:p w14:paraId="20A78C15">
      <w:pPr>
        <w:kinsoku w:val="0"/>
        <w:overflowPunct w:val="0"/>
        <w:spacing w:line="200" w:lineRule="exact"/>
        <w:rPr>
          <w:sz w:val="20"/>
          <w:szCs w:val="20"/>
        </w:rPr>
      </w:pPr>
    </w:p>
    <w:p w14:paraId="3FE2D14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83843A7">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3CD66305">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28C2AB07">
      <w:pPr>
        <w:pStyle w:val="17"/>
        <w:tabs>
          <w:tab w:val="left" w:pos="2412"/>
          <w:tab w:val="left" w:pos="3883"/>
          <w:tab w:val="left" w:pos="5352"/>
          <w:tab w:val="left" w:pos="6821"/>
        </w:tabs>
        <w:kinsoku w:val="0"/>
        <w:overflowPunct w:val="0"/>
        <w:spacing w:line="335" w:lineRule="exact"/>
        <w:rPr>
          <w:rFonts w:ascii="Times New Roman" w:hAnsi="Times New Roman"/>
        </w:rPr>
      </w:pPr>
    </w:p>
    <w:p w14:paraId="063ECD4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538D8C5F">
      <w:pPr>
        <w:pStyle w:val="17"/>
        <w:tabs>
          <w:tab w:val="left" w:pos="2412"/>
          <w:tab w:val="left" w:pos="3883"/>
          <w:tab w:val="left" w:pos="5352"/>
          <w:tab w:val="left" w:pos="6821"/>
        </w:tabs>
        <w:kinsoku w:val="0"/>
        <w:overflowPunct w:val="0"/>
        <w:spacing w:line="335" w:lineRule="exact"/>
        <w:rPr>
          <w:rFonts w:ascii="Times New Roman" w:hAnsi="Times New Roman"/>
        </w:rPr>
      </w:pPr>
    </w:p>
    <w:p w14:paraId="32D6A921">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297CAE2A">
      <w:pPr>
        <w:pStyle w:val="17"/>
        <w:kinsoku w:val="0"/>
        <w:overflowPunct w:val="0"/>
        <w:spacing w:line="583" w:lineRule="auto"/>
        <w:ind w:right="4305"/>
        <w:rPr>
          <w:rFonts w:ascii="Times New Roman" w:hAnsi="Times New Roman"/>
          <w:spacing w:val="-3"/>
        </w:rPr>
      </w:pPr>
    </w:p>
    <w:p w14:paraId="2ADE6680">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44133F2C">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29B8F08A">
      <w:pPr>
        <w:autoSpaceDE w:val="0"/>
        <w:autoSpaceDN w:val="0"/>
        <w:adjustRightInd w:val="0"/>
        <w:snapToGrid w:val="0"/>
        <w:spacing w:line="360" w:lineRule="auto"/>
        <w:rPr>
          <w:color w:val="000000"/>
          <w:sz w:val="24"/>
        </w:rPr>
      </w:pPr>
    </w:p>
    <w:p w14:paraId="4FE8CCA3">
      <w:pPr>
        <w:autoSpaceDE w:val="0"/>
        <w:autoSpaceDN w:val="0"/>
        <w:adjustRightInd w:val="0"/>
        <w:snapToGrid w:val="0"/>
        <w:spacing w:line="360" w:lineRule="auto"/>
        <w:rPr>
          <w:color w:val="000000"/>
          <w:sz w:val="24"/>
          <w:lang w:val="zh-CN"/>
        </w:rPr>
      </w:pPr>
      <w:r>
        <w:rPr>
          <w:color w:val="000000"/>
          <w:sz w:val="24"/>
        </w:rPr>
        <w:t>日期：_____年______月______日</w:t>
      </w:r>
    </w:p>
    <w:p w14:paraId="7B546ECB">
      <w:pPr>
        <w:widowControl/>
        <w:jc w:val="left"/>
        <w:rPr>
          <w:i/>
          <w:color w:val="000000"/>
          <w:sz w:val="24"/>
          <w:szCs w:val="20"/>
          <w:u w:val="single"/>
        </w:rPr>
      </w:pPr>
    </w:p>
    <w:p w14:paraId="5FFF03E1">
      <w:pPr>
        <w:widowControl/>
        <w:jc w:val="left"/>
        <w:rPr>
          <w:color w:val="000000"/>
          <w:sz w:val="24"/>
          <w:szCs w:val="20"/>
        </w:rPr>
      </w:pPr>
      <w:r>
        <w:rPr>
          <w:color w:val="000000"/>
          <w:sz w:val="24"/>
          <w:szCs w:val="20"/>
        </w:rPr>
        <w:br w:type="page"/>
      </w:r>
    </w:p>
    <w:p w14:paraId="25A5E0EF">
      <w:pPr>
        <w:numPr>
          <w:ilvl w:val="0"/>
          <w:numId w:val="0"/>
        </w:numPr>
        <w:tabs>
          <w:tab w:val="left" w:pos="360"/>
        </w:tabs>
        <w:snapToGrid w:val="0"/>
        <w:spacing w:line="360" w:lineRule="auto"/>
        <w:ind w:left="900" w:leftChars="0" w:hanging="900" w:firstLineChars="0"/>
        <w:outlineLvl w:val="1"/>
        <w:rPr>
          <w:color w:val="000000"/>
          <w:sz w:val="24"/>
          <w:szCs w:val="20"/>
        </w:rPr>
      </w:pPr>
      <w:r>
        <w:rPr>
          <w:rFonts w:hint="eastAsia" w:ascii="Times New Roman" w:hAnsi="Times New Roman" w:eastAsia="宋体" w:cs="Times New Roman"/>
          <w:color w:val="000000"/>
          <w:kern w:val="2"/>
          <w:sz w:val="24"/>
          <w:szCs w:val="20"/>
          <w:lang w:val="en-US" w:eastAsia="zh-CN" w:bidi="ar-SA"/>
        </w:rPr>
        <w:t>3</w:t>
      </w:r>
      <w:r>
        <w:rPr>
          <w:color w:val="000000"/>
          <w:sz w:val="24"/>
          <w:szCs w:val="20"/>
        </w:rPr>
        <w:t>开标一览表（实质性格式）</w:t>
      </w:r>
    </w:p>
    <w:p w14:paraId="45AF24AC">
      <w:pPr>
        <w:spacing w:line="360" w:lineRule="exact"/>
        <w:jc w:val="center"/>
        <w:rPr>
          <w:b/>
          <w:color w:val="000000"/>
          <w:sz w:val="36"/>
          <w:szCs w:val="36"/>
        </w:rPr>
      </w:pPr>
      <w:r>
        <w:rPr>
          <w:b/>
          <w:color w:val="000000"/>
          <w:sz w:val="36"/>
          <w:szCs w:val="36"/>
        </w:rPr>
        <w:t>开标一览表</w:t>
      </w:r>
    </w:p>
    <w:p w14:paraId="0617F4FB">
      <w:pPr>
        <w:tabs>
          <w:tab w:val="left" w:pos="1800"/>
          <w:tab w:val="left" w:pos="5580"/>
        </w:tabs>
        <w:spacing w:line="360" w:lineRule="auto"/>
        <w:jc w:val="left"/>
        <w:rPr>
          <w:i/>
          <w:color w:val="FF0000"/>
          <w:sz w:val="24"/>
        </w:rPr>
      </w:pPr>
    </w:p>
    <w:p w14:paraId="3CB75B81">
      <w:pPr>
        <w:tabs>
          <w:tab w:val="left" w:pos="1800"/>
          <w:tab w:val="left" w:pos="5580"/>
        </w:tabs>
        <w:spacing w:line="360" w:lineRule="auto"/>
        <w:jc w:val="left"/>
        <w:rPr>
          <w:i/>
          <w:color w:val="FF0000"/>
          <w:sz w:val="24"/>
        </w:rPr>
      </w:pPr>
      <w:r>
        <w:rPr>
          <w:i/>
          <w:color w:val="FF0000"/>
          <w:sz w:val="24"/>
        </w:rPr>
        <w:t>（格式示例：适用于投报总价的项目）</w:t>
      </w:r>
    </w:p>
    <w:p w14:paraId="317D2F1F">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6"/>
        <w:gridCol w:w="4024"/>
        <w:gridCol w:w="2157"/>
        <w:gridCol w:w="2153"/>
      </w:tblGrid>
      <w:tr w14:paraId="5B79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1" w:type="pct"/>
            <w:vMerge w:val="restart"/>
            <w:vAlign w:val="center"/>
          </w:tcPr>
          <w:p w14:paraId="582199AE">
            <w:pPr>
              <w:tabs>
                <w:tab w:val="left" w:pos="5580"/>
              </w:tabs>
              <w:jc w:val="center"/>
              <w:rPr>
                <w:b/>
                <w:sz w:val="24"/>
              </w:rPr>
            </w:pPr>
            <w:r>
              <w:rPr>
                <w:b/>
                <w:sz w:val="24"/>
              </w:rPr>
              <w:t>包号</w:t>
            </w:r>
          </w:p>
        </w:tc>
        <w:tc>
          <w:tcPr>
            <w:tcW w:w="2215" w:type="pct"/>
            <w:vMerge w:val="restart"/>
            <w:vAlign w:val="center"/>
          </w:tcPr>
          <w:p w14:paraId="3F2BCB1B">
            <w:pPr>
              <w:tabs>
                <w:tab w:val="left" w:pos="5580"/>
              </w:tabs>
              <w:jc w:val="center"/>
              <w:rPr>
                <w:b/>
                <w:sz w:val="24"/>
              </w:rPr>
            </w:pPr>
            <w:r>
              <w:rPr>
                <w:b/>
                <w:sz w:val="24"/>
              </w:rPr>
              <w:t>投标人名称</w:t>
            </w:r>
          </w:p>
        </w:tc>
        <w:tc>
          <w:tcPr>
            <w:tcW w:w="2372" w:type="pct"/>
            <w:gridSpan w:val="2"/>
            <w:vAlign w:val="center"/>
          </w:tcPr>
          <w:p w14:paraId="5F9F4391">
            <w:pPr>
              <w:tabs>
                <w:tab w:val="left" w:pos="5580"/>
              </w:tabs>
              <w:jc w:val="center"/>
              <w:rPr>
                <w:b/>
                <w:sz w:val="24"/>
              </w:rPr>
            </w:pPr>
            <w:r>
              <w:rPr>
                <w:b/>
                <w:sz w:val="24"/>
              </w:rPr>
              <w:t>投标报价</w:t>
            </w:r>
          </w:p>
        </w:tc>
      </w:tr>
      <w:tr w14:paraId="521C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1" w:type="pct"/>
            <w:vMerge w:val="continue"/>
            <w:vAlign w:val="center"/>
          </w:tcPr>
          <w:p w14:paraId="47113D61">
            <w:pPr>
              <w:tabs>
                <w:tab w:val="left" w:pos="5580"/>
              </w:tabs>
              <w:jc w:val="center"/>
              <w:rPr>
                <w:sz w:val="24"/>
              </w:rPr>
            </w:pPr>
          </w:p>
        </w:tc>
        <w:tc>
          <w:tcPr>
            <w:tcW w:w="2215" w:type="pct"/>
            <w:vMerge w:val="continue"/>
            <w:vAlign w:val="center"/>
          </w:tcPr>
          <w:p w14:paraId="15DFB700">
            <w:pPr>
              <w:tabs>
                <w:tab w:val="left" w:pos="5580"/>
              </w:tabs>
              <w:jc w:val="center"/>
              <w:rPr>
                <w:sz w:val="24"/>
              </w:rPr>
            </w:pPr>
          </w:p>
        </w:tc>
        <w:tc>
          <w:tcPr>
            <w:tcW w:w="1187" w:type="pct"/>
            <w:vAlign w:val="center"/>
          </w:tcPr>
          <w:p w14:paraId="58202902">
            <w:pPr>
              <w:tabs>
                <w:tab w:val="left" w:pos="5580"/>
              </w:tabs>
              <w:jc w:val="center"/>
              <w:rPr>
                <w:b/>
                <w:sz w:val="24"/>
              </w:rPr>
            </w:pPr>
            <w:r>
              <w:rPr>
                <w:b/>
                <w:sz w:val="24"/>
              </w:rPr>
              <w:t>大写</w:t>
            </w:r>
          </w:p>
        </w:tc>
        <w:tc>
          <w:tcPr>
            <w:tcW w:w="1185" w:type="pct"/>
            <w:vAlign w:val="center"/>
          </w:tcPr>
          <w:p w14:paraId="4E7063E6">
            <w:pPr>
              <w:tabs>
                <w:tab w:val="left" w:pos="5580"/>
              </w:tabs>
              <w:jc w:val="center"/>
              <w:rPr>
                <w:b/>
                <w:sz w:val="24"/>
              </w:rPr>
            </w:pPr>
            <w:r>
              <w:rPr>
                <w:b/>
                <w:sz w:val="24"/>
              </w:rPr>
              <w:t>小写</w:t>
            </w:r>
          </w:p>
        </w:tc>
      </w:tr>
      <w:tr w14:paraId="1EAF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1" w:type="pct"/>
            <w:vAlign w:val="center"/>
          </w:tcPr>
          <w:p w14:paraId="3769F0F3">
            <w:pPr>
              <w:tabs>
                <w:tab w:val="left" w:pos="5580"/>
              </w:tabs>
              <w:jc w:val="center"/>
              <w:rPr>
                <w:sz w:val="24"/>
              </w:rPr>
            </w:pPr>
          </w:p>
        </w:tc>
        <w:tc>
          <w:tcPr>
            <w:tcW w:w="2215" w:type="pct"/>
            <w:vAlign w:val="center"/>
          </w:tcPr>
          <w:p w14:paraId="180B11C8">
            <w:pPr>
              <w:tabs>
                <w:tab w:val="left" w:pos="5580"/>
              </w:tabs>
              <w:jc w:val="center"/>
              <w:rPr>
                <w:sz w:val="24"/>
              </w:rPr>
            </w:pPr>
          </w:p>
        </w:tc>
        <w:tc>
          <w:tcPr>
            <w:tcW w:w="1187" w:type="pct"/>
            <w:vAlign w:val="center"/>
          </w:tcPr>
          <w:p w14:paraId="0CE7173E">
            <w:pPr>
              <w:tabs>
                <w:tab w:val="left" w:pos="5580"/>
              </w:tabs>
              <w:jc w:val="center"/>
              <w:rPr>
                <w:sz w:val="24"/>
              </w:rPr>
            </w:pPr>
          </w:p>
        </w:tc>
        <w:tc>
          <w:tcPr>
            <w:tcW w:w="1185" w:type="pct"/>
            <w:vAlign w:val="center"/>
          </w:tcPr>
          <w:p w14:paraId="49461760">
            <w:pPr>
              <w:tabs>
                <w:tab w:val="left" w:pos="5580"/>
              </w:tabs>
              <w:jc w:val="center"/>
              <w:rPr>
                <w:sz w:val="24"/>
              </w:rPr>
            </w:pPr>
          </w:p>
        </w:tc>
      </w:tr>
    </w:tbl>
    <w:p w14:paraId="5C55AD58">
      <w:pPr>
        <w:autoSpaceDE w:val="0"/>
        <w:autoSpaceDN w:val="0"/>
        <w:adjustRightInd w:val="0"/>
        <w:jc w:val="left"/>
        <w:rPr>
          <w:color w:val="000000"/>
          <w:kern w:val="0"/>
          <w:sz w:val="24"/>
        </w:rPr>
      </w:pPr>
    </w:p>
    <w:p w14:paraId="23D4B3DC">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75EF9780">
      <w:pPr>
        <w:tabs>
          <w:tab w:val="left" w:pos="5580"/>
        </w:tabs>
        <w:ind w:firstLine="480" w:firstLineChars="200"/>
        <w:rPr>
          <w:color w:val="000000"/>
          <w:sz w:val="24"/>
          <w:szCs w:val="20"/>
        </w:rPr>
      </w:pPr>
      <w:r>
        <w:rPr>
          <w:color w:val="000000"/>
          <w:sz w:val="24"/>
          <w:szCs w:val="20"/>
        </w:rPr>
        <w:t>2.本表必须按包分别填写。</w:t>
      </w:r>
    </w:p>
    <w:p w14:paraId="4FB45F31">
      <w:pPr>
        <w:autoSpaceDE w:val="0"/>
        <w:autoSpaceDN w:val="0"/>
        <w:adjustRightInd w:val="0"/>
        <w:snapToGrid w:val="0"/>
        <w:spacing w:before="25" w:after="25" w:line="360" w:lineRule="auto"/>
        <w:rPr>
          <w:color w:val="000000"/>
          <w:sz w:val="24"/>
          <w:lang w:val="zh-CN"/>
        </w:rPr>
      </w:pPr>
    </w:p>
    <w:p w14:paraId="5131464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E504FA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2EDFFFF5">
      <w:pPr>
        <w:autoSpaceDE w:val="0"/>
        <w:autoSpaceDN w:val="0"/>
        <w:adjustRightInd w:val="0"/>
        <w:snapToGrid w:val="0"/>
        <w:spacing w:before="25" w:after="25" w:line="360" w:lineRule="auto"/>
        <w:rPr>
          <w:color w:val="000000"/>
          <w:sz w:val="24"/>
          <w:lang w:val="zh-CN"/>
        </w:rPr>
      </w:pPr>
      <w:r>
        <w:rPr>
          <w:color w:val="000000"/>
          <w:sz w:val="24"/>
          <w:szCs w:val="20"/>
        </w:rPr>
        <w:t>日期：_____年______月______日</w:t>
      </w:r>
    </w:p>
    <w:p w14:paraId="05C7D570">
      <w:pPr>
        <w:widowControl/>
        <w:jc w:val="left"/>
        <w:rPr>
          <w:color w:val="000000"/>
          <w:sz w:val="24"/>
          <w:szCs w:val="20"/>
        </w:rPr>
      </w:pPr>
    </w:p>
    <w:p w14:paraId="2B741E6B">
      <w:pPr>
        <w:widowControl/>
        <w:jc w:val="left"/>
        <w:rPr>
          <w:color w:val="000000"/>
          <w:sz w:val="24"/>
          <w:szCs w:val="20"/>
        </w:rPr>
      </w:pPr>
    </w:p>
    <w:p w14:paraId="521517B3">
      <w:pPr>
        <w:numPr>
          <w:ilvl w:val="0"/>
          <w:numId w:val="16"/>
        </w:numPr>
        <w:tabs>
          <w:tab w:val="left" w:pos="360"/>
        </w:tabs>
        <w:snapToGrid w:val="0"/>
        <w:spacing w:line="360" w:lineRule="auto"/>
        <w:outlineLvl w:val="1"/>
        <w:rPr>
          <w:color w:val="000000"/>
          <w:sz w:val="24"/>
          <w:szCs w:val="20"/>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658B86C3">
      <w:pPr>
        <w:numPr>
          <w:ilvl w:val="0"/>
          <w:numId w:val="0"/>
        </w:numPr>
        <w:tabs>
          <w:tab w:val="left" w:pos="360"/>
        </w:tabs>
        <w:snapToGrid w:val="0"/>
        <w:spacing w:line="360" w:lineRule="auto"/>
        <w:ind w:left="900" w:leftChars="0" w:hanging="900" w:firstLineChars="0"/>
        <w:outlineLvl w:val="1"/>
        <w:rPr>
          <w:color w:val="000000"/>
          <w:sz w:val="24"/>
          <w:szCs w:val="20"/>
        </w:rPr>
      </w:pPr>
      <w:r>
        <w:rPr>
          <w:rFonts w:hint="eastAsia" w:ascii="Times New Roman" w:hAnsi="Times New Roman" w:eastAsia="宋体" w:cs="Times New Roman"/>
          <w:color w:val="000000"/>
          <w:kern w:val="2"/>
          <w:sz w:val="24"/>
          <w:szCs w:val="20"/>
          <w:lang w:val="en-US" w:eastAsia="zh-CN" w:bidi="ar-SA"/>
        </w:rPr>
        <w:t>4</w:t>
      </w:r>
      <w:r>
        <w:rPr>
          <w:color w:val="000000"/>
          <w:sz w:val="24"/>
          <w:szCs w:val="20"/>
        </w:rPr>
        <w:t>投标分项报价表</w:t>
      </w:r>
    </w:p>
    <w:p w14:paraId="05A305DB">
      <w:pPr>
        <w:spacing w:line="360" w:lineRule="exact"/>
        <w:jc w:val="center"/>
        <w:rPr>
          <w:color w:val="000000"/>
          <w:sz w:val="36"/>
          <w:szCs w:val="36"/>
        </w:rPr>
      </w:pPr>
    </w:p>
    <w:p w14:paraId="7780736A">
      <w:pPr>
        <w:spacing w:line="360" w:lineRule="exact"/>
        <w:jc w:val="center"/>
        <w:rPr>
          <w:b/>
          <w:color w:val="000000"/>
          <w:sz w:val="36"/>
          <w:szCs w:val="36"/>
        </w:rPr>
      </w:pPr>
      <w:r>
        <w:rPr>
          <w:b/>
          <w:color w:val="000000"/>
          <w:sz w:val="36"/>
          <w:szCs w:val="36"/>
        </w:rPr>
        <w:t>投标分项报价表</w:t>
      </w:r>
    </w:p>
    <w:p w14:paraId="11467D73">
      <w:pPr>
        <w:spacing w:line="260" w:lineRule="exact"/>
        <w:jc w:val="center"/>
        <w:rPr>
          <w:color w:val="000000"/>
          <w:sz w:val="36"/>
          <w:szCs w:val="36"/>
        </w:rPr>
      </w:pPr>
    </w:p>
    <w:p w14:paraId="18D79103">
      <w:pPr>
        <w:adjustRightInd w:val="0"/>
        <w:snapToGrid w:val="0"/>
        <w:spacing w:before="240" w:beforeLines="100" w:after="240" w:afterLines="100"/>
        <w:jc w:val="left"/>
        <w:rPr>
          <w:b/>
          <w:i/>
          <w:color w:val="FF0000"/>
          <w:sz w:val="24"/>
        </w:rPr>
      </w:pPr>
      <w:bookmarkStart w:id="837" w:name="_Hlk217395562"/>
      <w:r>
        <w:rPr>
          <w:b/>
          <w:i/>
          <w:color w:val="FF0000"/>
          <w:sz w:val="24"/>
        </w:rPr>
        <w:t>（</w:t>
      </w:r>
      <w:bookmarkStart w:id="838" w:name="_Hlk217395541"/>
      <w:r>
        <w:rPr>
          <w:b/>
          <w:i/>
          <w:color w:val="FF0000"/>
          <w:sz w:val="24"/>
        </w:rPr>
        <w:t>格式示例一，适用于设备采购）</w:t>
      </w:r>
    </w:p>
    <w:p w14:paraId="2BA872DC">
      <w:pPr>
        <w:tabs>
          <w:tab w:val="left" w:pos="1800"/>
          <w:tab w:val="left" w:pos="5580"/>
        </w:tabs>
        <w:rPr>
          <w:color w:val="000000"/>
          <w:sz w:val="24"/>
        </w:rPr>
      </w:pPr>
      <w:r>
        <w:rPr>
          <w:color w:val="000000"/>
          <w:sz w:val="24"/>
        </w:rPr>
        <w:t>项目编号/包号：________ 项目名称：__________报价单位：人民币元</w:t>
      </w:r>
    </w:p>
    <w:tbl>
      <w:tblPr>
        <w:tblStyle w:val="42"/>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4866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50C89023">
            <w:pPr>
              <w:adjustRightInd w:val="0"/>
              <w:snapToGrid w:val="0"/>
              <w:jc w:val="center"/>
              <w:rPr>
                <w:b/>
                <w:color w:val="000000"/>
                <w:sz w:val="24"/>
              </w:rPr>
            </w:pPr>
            <w:r>
              <w:rPr>
                <w:b/>
                <w:color w:val="000000"/>
                <w:sz w:val="24"/>
              </w:rPr>
              <w:t>序号</w:t>
            </w:r>
          </w:p>
        </w:tc>
        <w:tc>
          <w:tcPr>
            <w:tcW w:w="350" w:type="pct"/>
            <w:vAlign w:val="center"/>
          </w:tcPr>
          <w:p w14:paraId="33D1A95A">
            <w:pPr>
              <w:adjustRightInd w:val="0"/>
              <w:snapToGrid w:val="0"/>
              <w:jc w:val="center"/>
              <w:rPr>
                <w:b/>
                <w:color w:val="000000"/>
                <w:sz w:val="24"/>
              </w:rPr>
            </w:pPr>
            <w:r>
              <w:rPr>
                <w:b/>
                <w:color w:val="000000"/>
                <w:sz w:val="24"/>
              </w:rPr>
              <w:t>分项名称</w:t>
            </w:r>
          </w:p>
        </w:tc>
        <w:tc>
          <w:tcPr>
            <w:tcW w:w="443" w:type="pct"/>
            <w:vAlign w:val="center"/>
          </w:tcPr>
          <w:p w14:paraId="58215D8B">
            <w:pPr>
              <w:adjustRightInd w:val="0"/>
              <w:snapToGrid w:val="0"/>
              <w:jc w:val="center"/>
              <w:rPr>
                <w:b/>
                <w:color w:val="000000"/>
                <w:sz w:val="24"/>
              </w:rPr>
            </w:pPr>
            <w:r>
              <w:rPr>
                <w:b/>
                <w:color w:val="000000"/>
                <w:sz w:val="24"/>
              </w:rPr>
              <w:t>制造商</w:t>
            </w:r>
          </w:p>
        </w:tc>
        <w:tc>
          <w:tcPr>
            <w:tcW w:w="315" w:type="pct"/>
            <w:vAlign w:val="center"/>
          </w:tcPr>
          <w:p w14:paraId="7900C89A">
            <w:pPr>
              <w:adjustRightInd w:val="0"/>
              <w:snapToGrid w:val="0"/>
              <w:jc w:val="center"/>
              <w:rPr>
                <w:b/>
                <w:color w:val="000000"/>
                <w:sz w:val="24"/>
              </w:rPr>
            </w:pPr>
            <w:r>
              <w:rPr>
                <w:b/>
                <w:color w:val="000000"/>
                <w:sz w:val="24"/>
              </w:rPr>
              <w:t>产地/国别</w:t>
            </w:r>
          </w:p>
        </w:tc>
        <w:tc>
          <w:tcPr>
            <w:tcW w:w="579" w:type="pct"/>
            <w:vAlign w:val="center"/>
          </w:tcPr>
          <w:p w14:paraId="6F1E4B00">
            <w:pPr>
              <w:jc w:val="center"/>
              <w:rPr>
                <w:b/>
                <w:color w:val="000000"/>
                <w:sz w:val="24"/>
              </w:rPr>
            </w:pPr>
            <w:r>
              <w:rPr>
                <w:b/>
                <w:color w:val="000000"/>
                <w:sz w:val="24"/>
              </w:rPr>
              <w:t>制造商</w:t>
            </w:r>
          </w:p>
          <w:p w14:paraId="21887F5E">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671DAC0B">
            <w:pPr>
              <w:jc w:val="center"/>
              <w:rPr>
                <w:b/>
                <w:color w:val="000000"/>
                <w:sz w:val="24"/>
              </w:rPr>
            </w:pPr>
            <w:r>
              <w:rPr>
                <w:b/>
                <w:color w:val="000000"/>
                <w:sz w:val="24"/>
              </w:rPr>
              <w:t>制造商</w:t>
            </w:r>
          </w:p>
          <w:p w14:paraId="1687A659">
            <w:pPr>
              <w:adjustRightInd w:val="0"/>
              <w:snapToGrid w:val="0"/>
              <w:jc w:val="center"/>
              <w:rPr>
                <w:b/>
                <w:color w:val="000000"/>
                <w:sz w:val="24"/>
              </w:rPr>
            </w:pPr>
            <w:r>
              <w:rPr>
                <w:b/>
                <w:color w:val="000000"/>
                <w:sz w:val="24"/>
              </w:rPr>
              <w:t>规模</w:t>
            </w:r>
          </w:p>
        </w:tc>
        <w:tc>
          <w:tcPr>
            <w:tcW w:w="418" w:type="pct"/>
            <w:vAlign w:val="center"/>
          </w:tcPr>
          <w:p w14:paraId="1FD1C518">
            <w:pPr>
              <w:adjustRightInd w:val="0"/>
              <w:snapToGrid w:val="0"/>
              <w:jc w:val="center"/>
              <w:rPr>
                <w:b/>
                <w:color w:val="000000"/>
                <w:sz w:val="24"/>
              </w:rPr>
            </w:pPr>
            <w:r>
              <w:rPr>
                <w:b/>
                <w:color w:val="000000"/>
                <w:sz w:val="24"/>
              </w:rPr>
              <w:t>制造商所属性别</w:t>
            </w:r>
          </w:p>
        </w:tc>
        <w:tc>
          <w:tcPr>
            <w:tcW w:w="418" w:type="pct"/>
            <w:vAlign w:val="center"/>
          </w:tcPr>
          <w:p w14:paraId="7F5D3221">
            <w:pPr>
              <w:adjustRightInd w:val="0"/>
              <w:snapToGrid w:val="0"/>
              <w:jc w:val="center"/>
              <w:rPr>
                <w:b/>
                <w:color w:val="000000"/>
                <w:sz w:val="24"/>
              </w:rPr>
            </w:pPr>
            <w:r>
              <w:rPr>
                <w:b/>
                <w:color w:val="000000"/>
                <w:sz w:val="24"/>
              </w:rPr>
              <w:t>外商投资类型</w:t>
            </w:r>
          </w:p>
        </w:tc>
        <w:tc>
          <w:tcPr>
            <w:tcW w:w="418" w:type="pct"/>
            <w:vAlign w:val="center"/>
          </w:tcPr>
          <w:p w14:paraId="22AE8981">
            <w:pPr>
              <w:adjustRightInd w:val="0"/>
              <w:snapToGrid w:val="0"/>
              <w:jc w:val="center"/>
              <w:rPr>
                <w:b/>
                <w:color w:val="000000"/>
                <w:sz w:val="24"/>
              </w:rPr>
            </w:pPr>
            <w:r>
              <w:rPr>
                <w:b/>
                <w:color w:val="000000"/>
                <w:sz w:val="24"/>
              </w:rPr>
              <w:t>品牌</w:t>
            </w:r>
          </w:p>
        </w:tc>
        <w:tc>
          <w:tcPr>
            <w:tcW w:w="418" w:type="pct"/>
            <w:vAlign w:val="center"/>
          </w:tcPr>
          <w:p w14:paraId="4AF9EE8B">
            <w:pPr>
              <w:adjustRightInd w:val="0"/>
              <w:snapToGrid w:val="0"/>
              <w:jc w:val="center"/>
              <w:rPr>
                <w:b/>
                <w:color w:val="000000"/>
                <w:sz w:val="24"/>
              </w:rPr>
            </w:pPr>
            <w:r>
              <w:rPr>
                <w:b/>
                <w:color w:val="000000"/>
                <w:sz w:val="24"/>
              </w:rPr>
              <w:t>规格、型号</w:t>
            </w:r>
          </w:p>
        </w:tc>
        <w:tc>
          <w:tcPr>
            <w:tcW w:w="342" w:type="pct"/>
            <w:vAlign w:val="center"/>
          </w:tcPr>
          <w:p w14:paraId="2E7123A0">
            <w:pPr>
              <w:adjustRightInd w:val="0"/>
              <w:snapToGrid w:val="0"/>
              <w:jc w:val="center"/>
              <w:rPr>
                <w:b/>
                <w:color w:val="000000"/>
                <w:sz w:val="24"/>
              </w:rPr>
            </w:pPr>
            <w:r>
              <w:rPr>
                <w:b/>
                <w:color w:val="000000"/>
                <w:sz w:val="24"/>
              </w:rPr>
              <w:t>单价（元）</w:t>
            </w:r>
          </w:p>
        </w:tc>
        <w:tc>
          <w:tcPr>
            <w:tcW w:w="278" w:type="pct"/>
            <w:gridSpan w:val="2"/>
            <w:vAlign w:val="center"/>
          </w:tcPr>
          <w:p w14:paraId="3E19B299">
            <w:pPr>
              <w:adjustRightInd w:val="0"/>
              <w:snapToGrid w:val="0"/>
              <w:jc w:val="center"/>
              <w:rPr>
                <w:b/>
                <w:color w:val="000000"/>
                <w:sz w:val="24"/>
              </w:rPr>
            </w:pPr>
            <w:r>
              <w:rPr>
                <w:b/>
                <w:color w:val="000000"/>
                <w:sz w:val="24"/>
              </w:rPr>
              <w:t>数量</w:t>
            </w:r>
          </w:p>
        </w:tc>
        <w:tc>
          <w:tcPr>
            <w:tcW w:w="344" w:type="pct"/>
            <w:gridSpan w:val="2"/>
            <w:vAlign w:val="center"/>
          </w:tcPr>
          <w:p w14:paraId="6E6CDD3E">
            <w:pPr>
              <w:adjustRightInd w:val="0"/>
              <w:snapToGrid w:val="0"/>
              <w:jc w:val="center"/>
              <w:rPr>
                <w:b/>
                <w:color w:val="000000"/>
                <w:sz w:val="24"/>
              </w:rPr>
            </w:pPr>
            <w:r>
              <w:rPr>
                <w:b/>
                <w:color w:val="000000"/>
                <w:sz w:val="24"/>
              </w:rPr>
              <w:t>合价（元）</w:t>
            </w:r>
          </w:p>
        </w:tc>
      </w:tr>
      <w:tr w14:paraId="0122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5CD44F4">
            <w:pPr>
              <w:adjustRightInd w:val="0"/>
              <w:snapToGrid w:val="0"/>
              <w:jc w:val="left"/>
              <w:rPr>
                <w:color w:val="000000"/>
                <w:sz w:val="24"/>
              </w:rPr>
            </w:pPr>
            <w:r>
              <w:rPr>
                <w:color w:val="000000"/>
                <w:sz w:val="24"/>
              </w:rPr>
              <w:t>1</w:t>
            </w:r>
          </w:p>
        </w:tc>
        <w:tc>
          <w:tcPr>
            <w:tcW w:w="350" w:type="pct"/>
            <w:vAlign w:val="center"/>
          </w:tcPr>
          <w:p w14:paraId="76263F9A">
            <w:pPr>
              <w:adjustRightInd w:val="0"/>
              <w:snapToGrid w:val="0"/>
              <w:jc w:val="left"/>
              <w:rPr>
                <w:color w:val="000000"/>
                <w:sz w:val="24"/>
              </w:rPr>
            </w:pPr>
          </w:p>
        </w:tc>
        <w:tc>
          <w:tcPr>
            <w:tcW w:w="443" w:type="pct"/>
            <w:vAlign w:val="center"/>
          </w:tcPr>
          <w:p w14:paraId="0EDE7AC7">
            <w:pPr>
              <w:adjustRightInd w:val="0"/>
              <w:snapToGrid w:val="0"/>
              <w:jc w:val="left"/>
              <w:rPr>
                <w:color w:val="000000"/>
                <w:sz w:val="24"/>
              </w:rPr>
            </w:pPr>
          </w:p>
        </w:tc>
        <w:tc>
          <w:tcPr>
            <w:tcW w:w="315" w:type="pct"/>
          </w:tcPr>
          <w:p w14:paraId="49E3E554">
            <w:pPr>
              <w:adjustRightInd w:val="0"/>
              <w:snapToGrid w:val="0"/>
              <w:jc w:val="left"/>
              <w:rPr>
                <w:color w:val="000000"/>
                <w:sz w:val="24"/>
              </w:rPr>
            </w:pPr>
          </w:p>
        </w:tc>
        <w:tc>
          <w:tcPr>
            <w:tcW w:w="579" w:type="pct"/>
            <w:vAlign w:val="center"/>
          </w:tcPr>
          <w:p w14:paraId="0DF133AE">
            <w:pPr>
              <w:adjustRightInd w:val="0"/>
              <w:snapToGrid w:val="0"/>
              <w:jc w:val="center"/>
              <w:rPr>
                <w:color w:val="000000"/>
                <w:sz w:val="24"/>
              </w:rPr>
            </w:pPr>
          </w:p>
        </w:tc>
        <w:tc>
          <w:tcPr>
            <w:tcW w:w="418" w:type="pct"/>
            <w:vAlign w:val="center"/>
          </w:tcPr>
          <w:p w14:paraId="1B17D38B">
            <w:pPr>
              <w:adjustRightInd w:val="0"/>
              <w:snapToGrid w:val="0"/>
              <w:jc w:val="center"/>
              <w:rPr>
                <w:color w:val="000000"/>
                <w:sz w:val="24"/>
              </w:rPr>
            </w:pPr>
          </w:p>
        </w:tc>
        <w:tc>
          <w:tcPr>
            <w:tcW w:w="418" w:type="pct"/>
          </w:tcPr>
          <w:p w14:paraId="79076782">
            <w:pPr>
              <w:adjustRightInd w:val="0"/>
              <w:snapToGrid w:val="0"/>
              <w:jc w:val="center"/>
              <w:rPr>
                <w:color w:val="000000"/>
                <w:sz w:val="24"/>
              </w:rPr>
            </w:pPr>
          </w:p>
        </w:tc>
        <w:tc>
          <w:tcPr>
            <w:tcW w:w="418" w:type="pct"/>
          </w:tcPr>
          <w:p w14:paraId="70B18BA7">
            <w:pPr>
              <w:adjustRightInd w:val="0"/>
              <w:snapToGrid w:val="0"/>
              <w:jc w:val="center"/>
              <w:rPr>
                <w:color w:val="000000"/>
                <w:sz w:val="24"/>
              </w:rPr>
            </w:pPr>
          </w:p>
        </w:tc>
        <w:tc>
          <w:tcPr>
            <w:tcW w:w="418" w:type="pct"/>
            <w:vAlign w:val="center"/>
          </w:tcPr>
          <w:p w14:paraId="0E5DFA36">
            <w:pPr>
              <w:adjustRightInd w:val="0"/>
              <w:snapToGrid w:val="0"/>
              <w:jc w:val="center"/>
              <w:rPr>
                <w:color w:val="000000"/>
                <w:sz w:val="24"/>
              </w:rPr>
            </w:pPr>
          </w:p>
        </w:tc>
        <w:tc>
          <w:tcPr>
            <w:tcW w:w="418" w:type="pct"/>
            <w:vAlign w:val="center"/>
          </w:tcPr>
          <w:p w14:paraId="1F9D95DB">
            <w:pPr>
              <w:adjustRightInd w:val="0"/>
              <w:snapToGrid w:val="0"/>
              <w:jc w:val="left"/>
              <w:rPr>
                <w:color w:val="000000"/>
                <w:sz w:val="24"/>
              </w:rPr>
            </w:pPr>
          </w:p>
        </w:tc>
        <w:tc>
          <w:tcPr>
            <w:tcW w:w="342" w:type="pct"/>
            <w:vAlign w:val="center"/>
          </w:tcPr>
          <w:p w14:paraId="5859499D">
            <w:pPr>
              <w:adjustRightInd w:val="0"/>
              <w:snapToGrid w:val="0"/>
              <w:jc w:val="left"/>
              <w:rPr>
                <w:color w:val="000000"/>
                <w:sz w:val="24"/>
              </w:rPr>
            </w:pPr>
          </w:p>
        </w:tc>
        <w:tc>
          <w:tcPr>
            <w:tcW w:w="278" w:type="pct"/>
            <w:gridSpan w:val="2"/>
            <w:vAlign w:val="center"/>
          </w:tcPr>
          <w:p w14:paraId="3DAC70F5">
            <w:pPr>
              <w:adjustRightInd w:val="0"/>
              <w:snapToGrid w:val="0"/>
              <w:jc w:val="left"/>
              <w:rPr>
                <w:color w:val="000000"/>
                <w:sz w:val="24"/>
              </w:rPr>
            </w:pPr>
          </w:p>
        </w:tc>
        <w:tc>
          <w:tcPr>
            <w:tcW w:w="344" w:type="pct"/>
            <w:gridSpan w:val="2"/>
            <w:vAlign w:val="center"/>
          </w:tcPr>
          <w:p w14:paraId="24CCF387">
            <w:pPr>
              <w:adjustRightInd w:val="0"/>
              <w:snapToGrid w:val="0"/>
              <w:jc w:val="left"/>
              <w:rPr>
                <w:color w:val="000000"/>
                <w:sz w:val="24"/>
              </w:rPr>
            </w:pPr>
          </w:p>
        </w:tc>
      </w:tr>
      <w:tr w14:paraId="1CDB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3DCA8681">
            <w:pPr>
              <w:adjustRightInd w:val="0"/>
              <w:snapToGrid w:val="0"/>
              <w:jc w:val="left"/>
              <w:rPr>
                <w:color w:val="000000"/>
                <w:sz w:val="24"/>
              </w:rPr>
            </w:pPr>
            <w:r>
              <w:rPr>
                <w:color w:val="000000"/>
                <w:sz w:val="24"/>
              </w:rPr>
              <w:t>2</w:t>
            </w:r>
          </w:p>
        </w:tc>
        <w:tc>
          <w:tcPr>
            <w:tcW w:w="350" w:type="pct"/>
            <w:vAlign w:val="center"/>
          </w:tcPr>
          <w:p w14:paraId="5481DB64">
            <w:pPr>
              <w:adjustRightInd w:val="0"/>
              <w:snapToGrid w:val="0"/>
              <w:jc w:val="left"/>
              <w:rPr>
                <w:color w:val="000000"/>
                <w:sz w:val="24"/>
              </w:rPr>
            </w:pPr>
          </w:p>
        </w:tc>
        <w:tc>
          <w:tcPr>
            <w:tcW w:w="443" w:type="pct"/>
            <w:vAlign w:val="center"/>
          </w:tcPr>
          <w:p w14:paraId="13A82F88">
            <w:pPr>
              <w:adjustRightInd w:val="0"/>
              <w:snapToGrid w:val="0"/>
              <w:jc w:val="left"/>
              <w:rPr>
                <w:color w:val="000000"/>
                <w:sz w:val="24"/>
              </w:rPr>
            </w:pPr>
          </w:p>
        </w:tc>
        <w:tc>
          <w:tcPr>
            <w:tcW w:w="315" w:type="pct"/>
          </w:tcPr>
          <w:p w14:paraId="25F0F012">
            <w:pPr>
              <w:adjustRightInd w:val="0"/>
              <w:snapToGrid w:val="0"/>
              <w:jc w:val="left"/>
              <w:rPr>
                <w:color w:val="000000"/>
                <w:sz w:val="24"/>
              </w:rPr>
            </w:pPr>
          </w:p>
        </w:tc>
        <w:tc>
          <w:tcPr>
            <w:tcW w:w="579" w:type="pct"/>
            <w:vAlign w:val="center"/>
          </w:tcPr>
          <w:p w14:paraId="211ED65F">
            <w:pPr>
              <w:adjustRightInd w:val="0"/>
              <w:snapToGrid w:val="0"/>
              <w:jc w:val="center"/>
              <w:rPr>
                <w:color w:val="000000"/>
                <w:sz w:val="24"/>
              </w:rPr>
            </w:pPr>
          </w:p>
        </w:tc>
        <w:tc>
          <w:tcPr>
            <w:tcW w:w="418" w:type="pct"/>
            <w:vAlign w:val="center"/>
          </w:tcPr>
          <w:p w14:paraId="19D80212">
            <w:pPr>
              <w:adjustRightInd w:val="0"/>
              <w:snapToGrid w:val="0"/>
              <w:jc w:val="center"/>
              <w:rPr>
                <w:color w:val="000000"/>
                <w:sz w:val="24"/>
              </w:rPr>
            </w:pPr>
          </w:p>
        </w:tc>
        <w:tc>
          <w:tcPr>
            <w:tcW w:w="418" w:type="pct"/>
          </w:tcPr>
          <w:p w14:paraId="69FCD7A9">
            <w:pPr>
              <w:adjustRightInd w:val="0"/>
              <w:snapToGrid w:val="0"/>
              <w:jc w:val="center"/>
              <w:rPr>
                <w:color w:val="000000"/>
                <w:sz w:val="24"/>
              </w:rPr>
            </w:pPr>
          </w:p>
        </w:tc>
        <w:tc>
          <w:tcPr>
            <w:tcW w:w="418" w:type="pct"/>
          </w:tcPr>
          <w:p w14:paraId="4BFDD726">
            <w:pPr>
              <w:adjustRightInd w:val="0"/>
              <w:snapToGrid w:val="0"/>
              <w:jc w:val="center"/>
              <w:rPr>
                <w:color w:val="000000"/>
                <w:sz w:val="24"/>
              </w:rPr>
            </w:pPr>
          </w:p>
        </w:tc>
        <w:tc>
          <w:tcPr>
            <w:tcW w:w="418" w:type="pct"/>
            <w:vAlign w:val="center"/>
          </w:tcPr>
          <w:p w14:paraId="6870A04B">
            <w:pPr>
              <w:adjustRightInd w:val="0"/>
              <w:snapToGrid w:val="0"/>
              <w:jc w:val="center"/>
              <w:rPr>
                <w:color w:val="000000"/>
                <w:sz w:val="24"/>
              </w:rPr>
            </w:pPr>
          </w:p>
        </w:tc>
        <w:tc>
          <w:tcPr>
            <w:tcW w:w="418" w:type="pct"/>
            <w:vAlign w:val="center"/>
          </w:tcPr>
          <w:p w14:paraId="7C1D2B6B">
            <w:pPr>
              <w:adjustRightInd w:val="0"/>
              <w:snapToGrid w:val="0"/>
              <w:jc w:val="left"/>
              <w:rPr>
                <w:color w:val="000000"/>
                <w:sz w:val="24"/>
              </w:rPr>
            </w:pPr>
          </w:p>
        </w:tc>
        <w:tc>
          <w:tcPr>
            <w:tcW w:w="342" w:type="pct"/>
            <w:vAlign w:val="center"/>
          </w:tcPr>
          <w:p w14:paraId="708987BC">
            <w:pPr>
              <w:adjustRightInd w:val="0"/>
              <w:snapToGrid w:val="0"/>
              <w:jc w:val="left"/>
              <w:rPr>
                <w:color w:val="000000"/>
                <w:sz w:val="24"/>
              </w:rPr>
            </w:pPr>
          </w:p>
        </w:tc>
        <w:tc>
          <w:tcPr>
            <w:tcW w:w="278" w:type="pct"/>
            <w:gridSpan w:val="2"/>
            <w:vAlign w:val="center"/>
          </w:tcPr>
          <w:p w14:paraId="1FC02F7B">
            <w:pPr>
              <w:adjustRightInd w:val="0"/>
              <w:snapToGrid w:val="0"/>
              <w:jc w:val="left"/>
              <w:rPr>
                <w:color w:val="000000"/>
                <w:sz w:val="24"/>
              </w:rPr>
            </w:pPr>
          </w:p>
        </w:tc>
        <w:tc>
          <w:tcPr>
            <w:tcW w:w="344" w:type="pct"/>
            <w:gridSpan w:val="2"/>
            <w:vAlign w:val="center"/>
          </w:tcPr>
          <w:p w14:paraId="6B1979BE">
            <w:pPr>
              <w:adjustRightInd w:val="0"/>
              <w:snapToGrid w:val="0"/>
              <w:jc w:val="left"/>
              <w:rPr>
                <w:color w:val="000000"/>
                <w:sz w:val="24"/>
              </w:rPr>
            </w:pPr>
          </w:p>
        </w:tc>
      </w:tr>
      <w:tr w14:paraId="09F1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B70BA9E">
            <w:pPr>
              <w:adjustRightInd w:val="0"/>
              <w:snapToGrid w:val="0"/>
              <w:jc w:val="left"/>
              <w:rPr>
                <w:color w:val="000000"/>
                <w:sz w:val="24"/>
              </w:rPr>
            </w:pPr>
            <w:r>
              <w:rPr>
                <w:color w:val="000000"/>
                <w:sz w:val="24"/>
              </w:rPr>
              <w:t>3</w:t>
            </w:r>
          </w:p>
        </w:tc>
        <w:tc>
          <w:tcPr>
            <w:tcW w:w="350" w:type="pct"/>
            <w:vAlign w:val="center"/>
          </w:tcPr>
          <w:p w14:paraId="21EB55AD">
            <w:pPr>
              <w:adjustRightInd w:val="0"/>
              <w:snapToGrid w:val="0"/>
              <w:jc w:val="left"/>
              <w:rPr>
                <w:color w:val="000000"/>
                <w:sz w:val="24"/>
              </w:rPr>
            </w:pPr>
          </w:p>
        </w:tc>
        <w:tc>
          <w:tcPr>
            <w:tcW w:w="443" w:type="pct"/>
            <w:vAlign w:val="center"/>
          </w:tcPr>
          <w:p w14:paraId="0D4E5738">
            <w:pPr>
              <w:adjustRightInd w:val="0"/>
              <w:snapToGrid w:val="0"/>
              <w:jc w:val="left"/>
              <w:rPr>
                <w:color w:val="000000"/>
                <w:sz w:val="24"/>
              </w:rPr>
            </w:pPr>
          </w:p>
        </w:tc>
        <w:tc>
          <w:tcPr>
            <w:tcW w:w="315" w:type="pct"/>
          </w:tcPr>
          <w:p w14:paraId="59327799">
            <w:pPr>
              <w:adjustRightInd w:val="0"/>
              <w:snapToGrid w:val="0"/>
              <w:jc w:val="left"/>
              <w:rPr>
                <w:color w:val="000000"/>
                <w:sz w:val="24"/>
              </w:rPr>
            </w:pPr>
          </w:p>
        </w:tc>
        <w:tc>
          <w:tcPr>
            <w:tcW w:w="579" w:type="pct"/>
            <w:vAlign w:val="center"/>
          </w:tcPr>
          <w:p w14:paraId="19C61CC4">
            <w:pPr>
              <w:adjustRightInd w:val="0"/>
              <w:snapToGrid w:val="0"/>
              <w:jc w:val="center"/>
              <w:rPr>
                <w:color w:val="000000"/>
                <w:sz w:val="24"/>
              </w:rPr>
            </w:pPr>
          </w:p>
        </w:tc>
        <w:tc>
          <w:tcPr>
            <w:tcW w:w="418" w:type="pct"/>
            <w:vAlign w:val="center"/>
          </w:tcPr>
          <w:p w14:paraId="161BCA15">
            <w:pPr>
              <w:adjustRightInd w:val="0"/>
              <w:snapToGrid w:val="0"/>
              <w:jc w:val="center"/>
              <w:rPr>
                <w:color w:val="000000"/>
                <w:sz w:val="24"/>
              </w:rPr>
            </w:pPr>
          </w:p>
        </w:tc>
        <w:tc>
          <w:tcPr>
            <w:tcW w:w="418" w:type="pct"/>
          </w:tcPr>
          <w:p w14:paraId="1DAE9613">
            <w:pPr>
              <w:adjustRightInd w:val="0"/>
              <w:snapToGrid w:val="0"/>
              <w:jc w:val="center"/>
              <w:rPr>
                <w:color w:val="000000"/>
                <w:sz w:val="24"/>
              </w:rPr>
            </w:pPr>
          </w:p>
        </w:tc>
        <w:tc>
          <w:tcPr>
            <w:tcW w:w="418" w:type="pct"/>
          </w:tcPr>
          <w:p w14:paraId="081749AD">
            <w:pPr>
              <w:adjustRightInd w:val="0"/>
              <w:snapToGrid w:val="0"/>
              <w:jc w:val="center"/>
              <w:rPr>
                <w:color w:val="000000"/>
                <w:sz w:val="24"/>
              </w:rPr>
            </w:pPr>
          </w:p>
        </w:tc>
        <w:tc>
          <w:tcPr>
            <w:tcW w:w="418" w:type="pct"/>
            <w:vAlign w:val="center"/>
          </w:tcPr>
          <w:p w14:paraId="7BE1DE10">
            <w:pPr>
              <w:adjustRightInd w:val="0"/>
              <w:snapToGrid w:val="0"/>
              <w:jc w:val="center"/>
              <w:rPr>
                <w:color w:val="000000"/>
                <w:sz w:val="24"/>
              </w:rPr>
            </w:pPr>
          </w:p>
        </w:tc>
        <w:tc>
          <w:tcPr>
            <w:tcW w:w="418" w:type="pct"/>
            <w:vAlign w:val="center"/>
          </w:tcPr>
          <w:p w14:paraId="239E550C">
            <w:pPr>
              <w:adjustRightInd w:val="0"/>
              <w:snapToGrid w:val="0"/>
              <w:jc w:val="left"/>
              <w:rPr>
                <w:color w:val="000000"/>
                <w:sz w:val="24"/>
              </w:rPr>
            </w:pPr>
          </w:p>
        </w:tc>
        <w:tc>
          <w:tcPr>
            <w:tcW w:w="342" w:type="pct"/>
            <w:vAlign w:val="center"/>
          </w:tcPr>
          <w:p w14:paraId="5242C0E7">
            <w:pPr>
              <w:adjustRightInd w:val="0"/>
              <w:snapToGrid w:val="0"/>
              <w:jc w:val="left"/>
              <w:rPr>
                <w:color w:val="000000"/>
                <w:sz w:val="24"/>
              </w:rPr>
            </w:pPr>
          </w:p>
        </w:tc>
        <w:tc>
          <w:tcPr>
            <w:tcW w:w="278" w:type="pct"/>
            <w:gridSpan w:val="2"/>
            <w:vAlign w:val="center"/>
          </w:tcPr>
          <w:p w14:paraId="62A9066B">
            <w:pPr>
              <w:adjustRightInd w:val="0"/>
              <w:snapToGrid w:val="0"/>
              <w:jc w:val="left"/>
              <w:rPr>
                <w:color w:val="000000"/>
                <w:sz w:val="24"/>
              </w:rPr>
            </w:pPr>
          </w:p>
        </w:tc>
        <w:tc>
          <w:tcPr>
            <w:tcW w:w="344" w:type="pct"/>
            <w:gridSpan w:val="2"/>
            <w:vAlign w:val="center"/>
          </w:tcPr>
          <w:p w14:paraId="014E1509">
            <w:pPr>
              <w:adjustRightInd w:val="0"/>
              <w:snapToGrid w:val="0"/>
              <w:jc w:val="left"/>
              <w:rPr>
                <w:color w:val="000000"/>
                <w:sz w:val="24"/>
              </w:rPr>
            </w:pPr>
          </w:p>
        </w:tc>
      </w:tr>
      <w:tr w14:paraId="4E7B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3CE32AB">
            <w:pPr>
              <w:adjustRightInd w:val="0"/>
              <w:snapToGrid w:val="0"/>
              <w:jc w:val="left"/>
              <w:rPr>
                <w:color w:val="000000"/>
                <w:sz w:val="24"/>
              </w:rPr>
            </w:pPr>
            <w:r>
              <w:rPr>
                <w:color w:val="000000"/>
                <w:sz w:val="24"/>
              </w:rPr>
              <w:t>4</w:t>
            </w:r>
          </w:p>
        </w:tc>
        <w:tc>
          <w:tcPr>
            <w:tcW w:w="350" w:type="pct"/>
            <w:vAlign w:val="center"/>
          </w:tcPr>
          <w:p w14:paraId="28A48C6D">
            <w:pPr>
              <w:adjustRightInd w:val="0"/>
              <w:snapToGrid w:val="0"/>
              <w:jc w:val="left"/>
              <w:rPr>
                <w:color w:val="000000"/>
                <w:sz w:val="24"/>
              </w:rPr>
            </w:pPr>
          </w:p>
        </w:tc>
        <w:tc>
          <w:tcPr>
            <w:tcW w:w="443" w:type="pct"/>
            <w:vAlign w:val="center"/>
          </w:tcPr>
          <w:p w14:paraId="3EB32A87">
            <w:pPr>
              <w:adjustRightInd w:val="0"/>
              <w:snapToGrid w:val="0"/>
              <w:jc w:val="left"/>
              <w:rPr>
                <w:color w:val="000000"/>
                <w:sz w:val="24"/>
              </w:rPr>
            </w:pPr>
          </w:p>
        </w:tc>
        <w:tc>
          <w:tcPr>
            <w:tcW w:w="315" w:type="pct"/>
          </w:tcPr>
          <w:p w14:paraId="64E4556C">
            <w:pPr>
              <w:adjustRightInd w:val="0"/>
              <w:snapToGrid w:val="0"/>
              <w:jc w:val="left"/>
              <w:rPr>
                <w:color w:val="000000"/>
                <w:sz w:val="24"/>
              </w:rPr>
            </w:pPr>
          </w:p>
        </w:tc>
        <w:tc>
          <w:tcPr>
            <w:tcW w:w="579" w:type="pct"/>
            <w:vAlign w:val="center"/>
          </w:tcPr>
          <w:p w14:paraId="020BA8E2">
            <w:pPr>
              <w:adjustRightInd w:val="0"/>
              <w:snapToGrid w:val="0"/>
              <w:jc w:val="center"/>
              <w:rPr>
                <w:color w:val="000000"/>
                <w:sz w:val="24"/>
              </w:rPr>
            </w:pPr>
          </w:p>
        </w:tc>
        <w:tc>
          <w:tcPr>
            <w:tcW w:w="418" w:type="pct"/>
            <w:vAlign w:val="center"/>
          </w:tcPr>
          <w:p w14:paraId="40138D7D">
            <w:pPr>
              <w:adjustRightInd w:val="0"/>
              <w:snapToGrid w:val="0"/>
              <w:jc w:val="center"/>
              <w:rPr>
                <w:color w:val="000000"/>
                <w:sz w:val="24"/>
              </w:rPr>
            </w:pPr>
          </w:p>
        </w:tc>
        <w:tc>
          <w:tcPr>
            <w:tcW w:w="418" w:type="pct"/>
          </w:tcPr>
          <w:p w14:paraId="635D37C5">
            <w:pPr>
              <w:adjustRightInd w:val="0"/>
              <w:snapToGrid w:val="0"/>
              <w:jc w:val="center"/>
              <w:rPr>
                <w:color w:val="000000"/>
                <w:sz w:val="24"/>
              </w:rPr>
            </w:pPr>
          </w:p>
        </w:tc>
        <w:tc>
          <w:tcPr>
            <w:tcW w:w="418" w:type="pct"/>
          </w:tcPr>
          <w:p w14:paraId="054764D7">
            <w:pPr>
              <w:adjustRightInd w:val="0"/>
              <w:snapToGrid w:val="0"/>
              <w:jc w:val="center"/>
              <w:rPr>
                <w:color w:val="000000"/>
                <w:sz w:val="24"/>
              </w:rPr>
            </w:pPr>
          </w:p>
        </w:tc>
        <w:tc>
          <w:tcPr>
            <w:tcW w:w="418" w:type="pct"/>
            <w:vAlign w:val="center"/>
          </w:tcPr>
          <w:p w14:paraId="6C6A38DF">
            <w:pPr>
              <w:adjustRightInd w:val="0"/>
              <w:snapToGrid w:val="0"/>
              <w:jc w:val="center"/>
              <w:rPr>
                <w:color w:val="000000"/>
                <w:sz w:val="24"/>
              </w:rPr>
            </w:pPr>
          </w:p>
        </w:tc>
        <w:tc>
          <w:tcPr>
            <w:tcW w:w="418" w:type="pct"/>
            <w:vAlign w:val="center"/>
          </w:tcPr>
          <w:p w14:paraId="148E08FA">
            <w:pPr>
              <w:adjustRightInd w:val="0"/>
              <w:snapToGrid w:val="0"/>
              <w:jc w:val="left"/>
              <w:rPr>
                <w:color w:val="000000"/>
                <w:sz w:val="24"/>
              </w:rPr>
            </w:pPr>
          </w:p>
        </w:tc>
        <w:tc>
          <w:tcPr>
            <w:tcW w:w="342" w:type="pct"/>
            <w:vAlign w:val="center"/>
          </w:tcPr>
          <w:p w14:paraId="3E866508">
            <w:pPr>
              <w:adjustRightInd w:val="0"/>
              <w:snapToGrid w:val="0"/>
              <w:jc w:val="left"/>
              <w:rPr>
                <w:color w:val="000000"/>
                <w:sz w:val="24"/>
              </w:rPr>
            </w:pPr>
          </w:p>
        </w:tc>
        <w:tc>
          <w:tcPr>
            <w:tcW w:w="278" w:type="pct"/>
            <w:gridSpan w:val="2"/>
            <w:vAlign w:val="center"/>
          </w:tcPr>
          <w:p w14:paraId="2F9F17ED">
            <w:pPr>
              <w:adjustRightInd w:val="0"/>
              <w:snapToGrid w:val="0"/>
              <w:jc w:val="left"/>
              <w:rPr>
                <w:color w:val="000000"/>
                <w:sz w:val="24"/>
              </w:rPr>
            </w:pPr>
          </w:p>
        </w:tc>
        <w:tc>
          <w:tcPr>
            <w:tcW w:w="344" w:type="pct"/>
            <w:gridSpan w:val="2"/>
            <w:vAlign w:val="center"/>
          </w:tcPr>
          <w:p w14:paraId="51111E9F">
            <w:pPr>
              <w:adjustRightInd w:val="0"/>
              <w:snapToGrid w:val="0"/>
              <w:jc w:val="left"/>
              <w:rPr>
                <w:color w:val="000000"/>
                <w:sz w:val="24"/>
              </w:rPr>
            </w:pPr>
          </w:p>
        </w:tc>
      </w:tr>
      <w:tr w14:paraId="62F9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EB6FF96">
            <w:pPr>
              <w:adjustRightInd w:val="0"/>
              <w:snapToGrid w:val="0"/>
              <w:jc w:val="left"/>
              <w:rPr>
                <w:color w:val="000000"/>
                <w:sz w:val="24"/>
              </w:rPr>
            </w:pPr>
            <w:r>
              <w:rPr>
                <w:color w:val="000000"/>
                <w:sz w:val="24"/>
              </w:rPr>
              <w:t>…</w:t>
            </w:r>
          </w:p>
        </w:tc>
        <w:tc>
          <w:tcPr>
            <w:tcW w:w="350" w:type="pct"/>
            <w:vAlign w:val="center"/>
          </w:tcPr>
          <w:p w14:paraId="4AC472CC">
            <w:pPr>
              <w:adjustRightInd w:val="0"/>
              <w:snapToGrid w:val="0"/>
              <w:jc w:val="left"/>
              <w:rPr>
                <w:color w:val="000000"/>
                <w:sz w:val="24"/>
              </w:rPr>
            </w:pPr>
          </w:p>
        </w:tc>
        <w:tc>
          <w:tcPr>
            <w:tcW w:w="443" w:type="pct"/>
            <w:vAlign w:val="center"/>
          </w:tcPr>
          <w:p w14:paraId="3527D7D1">
            <w:pPr>
              <w:adjustRightInd w:val="0"/>
              <w:snapToGrid w:val="0"/>
              <w:jc w:val="left"/>
              <w:rPr>
                <w:color w:val="000000"/>
                <w:sz w:val="24"/>
              </w:rPr>
            </w:pPr>
          </w:p>
        </w:tc>
        <w:tc>
          <w:tcPr>
            <w:tcW w:w="315" w:type="pct"/>
          </w:tcPr>
          <w:p w14:paraId="35251071">
            <w:pPr>
              <w:adjustRightInd w:val="0"/>
              <w:snapToGrid w:val="0"/>
              <w:jc w:val="left"/>
              <w:rPr>
                <w:color w:val="000000"/>
                <w:sz w:val="24"/>
              </w:rPr>
            </w:pPr>
          </w:p>
        </w:tc>
        <w:tc>
          <w:tcPr>
            <w:tcW w:w="579" w:type="pct"/>
            <w:vAlign w:val="center"/>
          </w:tcPr>
          <w:p w14:paraId="12549538">
            <w:pPr>
              <w:adjustRightInd w:val="0"/>
              <w:snapToGrid w:val="0"/>
              <w:jc w:val="center"/>
              <w:rPr>
                <w:color w:val="000000"/>
                <w:sz w:val="24"/>
              </w:rPr>
            </w:pPr>
          </w:p>
        </w:tc>
        <w:tc>
          <w:tcPr>
            <w:tcW w:w="418" w:type="pct"/>
            <w:vAlign w:val="center"/>
          </w:tcPr>
          <w:p w14:paraId="5CCA1F27">
            <w:pPr>
              <w:adjustRightInd w:val="0"/>
              <w:snapToGrid w:val="0"/>
              <w:jc w:val="center"/>
              <w:rPr>
                <w:color w:val="000000"/>
                <w:sz w:val="24"/>
              </w:rPr>
            </w:pPr>
          </w:p>
        </w:tc>
        <w:tc>
          <w:tcPr>
            <w:tcW w:w="418" w:type="pct"/>
          </w:tcPr>
          <w:p w14:paraId="6265B2BB">
            <w:pPr>
              <w:adjustRightInd w:val="0"/>
              <w:snapToGrid w:val="0"/>
              <w:jc w:val="center"/>
              <w:rPr>
                <w:color w:val="000000"/>
                <w:sz w:val="24"/>
              </w:rPr>
            </w:pPr>
          </w:p>
        </w:tc>
        <w:tc>
          <w:tcPr>
            <w:tcW w:w="418" w:type="pct"/>
          </w:tcPr>
          <w:p w14:paraId="3B082E6D">
            <w:pPr>
              <w:adjustRightInd w:val="0"/>
              <w:snapToGrid w:val="0"/>
              <w:jc w:val="center"/>
              <w:rPr>
                <w:color w:val="000000"/>
                <w:sz w:val="24"/>
              </w:rPr>
            </w:pPr>
          </w:p>
        </w:tc>
        <w:tc>
          <w:tcPr>
            <w:tcW w:w="418" w:type="pct"/>
            <w:vAlign w:val="center"/>
          </w:tcPr>
          <w:p w14:paraId="586F90A1">
            <w:pPr>
              <w:adjustRightInd w:val="0"/>
              <w:snapToGrid w:val="0"/>
              <w:jc w:val="center"/>
              <w:rPr>
                <w:color w:val="000000"/>
                <w:sz w:val="24"/>
              </w:rPr>
            </w:pPr>
          </w:p>
        </w:tc>
        <w:tc>
          <w:tcPr>
            <w:tcW w:w="418" w:type="pct"/>
            <w:vAlign w:val="center"/>
          </w:tcPr>
          <w:p w14:paraId="2C93C4E3">
            <w:pPr>
              <w:adjustRightInd w:val="0"/>
              <w:snapToGrid w:val="0"/>
              <w:jc w:val="left"/>
              <w:rPr>
                <w:color w:val="000000"/>
                <w:sz w:val="24"/>
              </w:rPr>
            </w:pPr>
          </w:p>
        </w:tc>
        <w:tc>
          <w:tcPr>
            <w:tcW w:w="342" w:type="pct"/>
            <w:vAlign w:val="center"/>
          </w:tcPr>
          <w:p w14:paraId="0495CAE9">
            <w:pPr>
              <w:adjustRightInd w:val="0"/>
              <w:snapToGrid w:val="0"/>
              <w:jc w:val="left"/>
              <w:rPr>
                <w:color w:val="000000"/>
                <w:sz w:val="24"/>
              </w:rPr>
            </w:pPr>
          </w:p>
        </w:tc>
        <w:tc>
          <w:tcPr>
            <w:tcW w:w="278" w:type="pct"/>
            <w:gridSpan w:val="2"/>
            <w:vAlign w:val="center"/>
          </w:tcPr>
          <w:p w14:paraId="15AA4DC5">
            <w:pPr>
              <w:adjustRightInd w:val="0"/>
              <w:snapToGrid w:val="0"/>
              <w:jc w:val="left"/>
              <w:rPr>
                <w:color w:val="000000"/>
                <w:sz w:val="24"/>
              </w:rPr>
            </w:pPr>
          </w:p>
        </w:tc>
        <w:tc>
          <w:tcPr>
            <w:tcW w:w="344" w:type="pct"/>
            <w:gridSpan w:val="2"/>
            <w:vAlign w:val="center"/>
          </w:tcPr>
          <w:p w14:paraId="7D9DF3B2">
            <w:pPr>
              <w:adjustRightInd w:val="0"/>
              <w:snapToGrid w:val="0"/>
              <w:jc w:val="left"/>
              <w:rPr>
                <w:color w:val="000000"/>
                <w:sz w:val="24"/>
              </w:rPr>
            </w:pPr>
          </w:p>
        </w:tc>
      </w:tr>
      <w:tr w14:paraId="2432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021AFFCF">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6BB2E8D2">
            <w:pPr>
              <w:adjustRightInd w:val="0"/>
              <w:snapToGrid w:val="0"/>
              <w:jc w:val="left"/>
              <w:rPr>
                <w:color w:val="000000"/>
                <w:sz w:val="24"/>
              </w:rPr>
            </w:pPr>
          </w:p>
        </w:tc>
        <w:tc>
          <w:tcPr>
            <w:tcW w:w="344" w:type="pct"/>
            <w:gridSpan w:val="2"/>
            <w:vAlign w:val="center"/>
          </w:tcPr>
          <w:p w14:paraId="2584318A">
            <w:pPr>
              <w:adjustRightInd w:val="0"/>
              <w:snapToGrid w:val="0"/>
              <w:jc w:val="left"/>
              <w:rPr>
                <w:color w:val="000000"/>
                <w:sz w:val="24"/>
              </w:rPr>
            </w:pPr>
          </w:p>
        </w:tc>
      </w:tr>
    </w:tbl>
    <w:p w14:paraId="1025EFEC">
      <w:pPr>
        <w:adjustRightInd w:val="0"/>
        <w:snapToGrid w:val="0"/>
        <w:jc w:val="left"/>
        <w:rPr>
          <w:b/>
          <w:i/>
          <w:color w:val="FF0000"/>
          <w:sz w:val="24"/>
        </w:rPr>
      </w:pPr>
      <w:r>
        <w:rPr>
          <w:b/>
          <w:i/>
          <w:color w:val="FF0000"/>
          <w:sz w:val="24"/>
        </w:rPr>
        <w:t>说明：制造商规模请填写“</w:t>
      </w:r>
      <w:r>
        <w:rPr>
          <w:rFonts w:hint="eastAsia"/>
          <w:b/>
          <w:i/>
          <w:color w:val="FF0000"/>
          <w:sz w:val="24"/>
        </w:rPr>
        <w:t>大</w:t>
      </w:r>
      <w:r>
        <w:rPr>
          <w:b/>
          <w:i/>
          <w:color w:val="FF0000"/>
          <w:sz w:val="24"/>
        </w:rPr>
        <w:t>型”、“中型”、“小型”、“微型”或“其他”，中小企业的定义见第二章《投标人须知》。</w:t>
      </w:r>
    </w:p>
    <w:p w14:paraId="69B70085">
      <w:pPr>
        <w:tabs>
          <w:tab w:val="left" w:pos="1800"/>
          <w:tab w:val="left" w:pos="5580"/>
        </w:tabs>
        <w:ind w:firstLine="723" w:firstLineChars="300"/>
        <w:jc w:val="left"/>
        <w:rPr>
          <w:b/>
          <w:i/>
          <w:color w:val="FF0000"/>
          <w:sz w:val="24"/>
        </w:rPr>
      </w:pPr>
      <w:r>
        <w:rPr>
          <w:b/>
          <w:i/>
          <w:color w:val="FF0000"/>
          <w:sz w:val="24"/>
        </w:rPr>
        <w:t>制造商所属性别请填写“男”</w:t>
      </w:r>
      <w:r>
        <w:rPr>
          <w:rFonts w:hint="eastAsia"/>
          <w:b/>
          <w:i/>
          <w:color w:val="FF0000"/>
          <w:sz w:val="24"/>
        </w:rPr>
        <w:t>或</w:t>
      </w:r>
      <w:r>
        <w:rPr>
          <w:b/>
          <w:i/>
          <w:color w:val="FF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bCs/>
          <w:i/>
          <w:sz w:val="24"/>
        </w:rPr>
        <w:t>。</w:t>
      </w:r>
    </w:p>
    <w:p w14:paraId="37EE4899">
      <w:pPr>
        <w:tabs>
          <w:tab w:val="left" w:pos="1800"/>
          <w:tab w:val="left" w:pos="5580"/>
        </w:tabs>
        <w:ind w:firstLine="723" w:firstLineChars="300"/>
        <w:jc w:val="left"/>
        <w:rPr>
          <w:b/>
          <w:i/>
          <w:color w:val="FF0000"/>
          <w:sz w:val="24"/>
        </w:rPr>
      </w:pPr>
      <w:r>
        <w:rPr>
          <w:b/>
          <w:i/>
          <w:color w:val="FF0000"/>
          <w:sz w:val="24"/>
        </w:rPr>
        <w:t>外商投资类型请填写“外商单独投资”、“外商部分投资”</w:t>
      </w:r>
      <w:r>
        <w:rPr>
          <w:rFonts w:hint="eastAsia"/>
          <w:b/>
          <w:i/>
          <w:color w:val="FF0000"/>
          <w:sz w:val="24"/>
        </w:rPr>
        <w:t>或</w:t>
      </w:r>
      <w:r>
        <w:rPr>
          <w:b/>
          <w:i/>
          <w:color w:val="FF0000"/>
          <w:sz w:val="24"/>
        </w:rPr>
        <w:t>“内资”。</w:t>
      </w:r>
      <w:bookmarkEnd w:id="837"/>
      <w:bookmarkEnd w:id="838"/>
    </w:p>
    <w:p w14:paraId="2BC10DEF">
      <w:pPr>
        <w:tabs>
          <w:tab w:val="left" w:pos="1800"/>
          <w:tab w:val="left" w:pos="5580"/>
        </w:tabs>
        <w:ind w:firstLine="723" w:firstLineChars="300"/>
        <w:jc w:val="left"/>
        <w:rPr>
          <w:b/>
          <w:i/>
          <w:color w:val="FF0000"/>
          <w:sz w:val="24"/>
        </w:rPr>
        <w:sectPr>
          <w:pgSz w:w="16840" w:h="11907" w:orient="landscape"/>
          <w:pgMar w:top="1701" w:right="1418" w:bottom="1134" w:left="1418" w:header="851" w:footer="851" w:gutter="0"/>
          <w:cols w:space="720" w:num="1"/>
          <w:docGrid w:linePitch="462" w:charSpace="0"/>
        </w:sectPr>
      </w:pPr>
    </w:p>
    <w:p w14:paraId="5097052E">
      <w:pPr>
        <w:adjustRightInd w:val="0"/>
        <w:snapToGrid w:val="0"/>
        <w:spacing w:before="240" w:beforeLines="100" w:after="240" w:afterLines="100"/>
        <w:jc w:val="left"/>
        <w:rPr>
          <w:b/>
          <w:i/>
          <w:color w:val="FF0000"/>
          <w:sz w:val="24"/>
        </w:rPr>
      </w:pPr>
      <w:r>
        <w:rPr>
          <w:b/>
          <w:i/>
          <w:color w:val="FF0000"/>
          <w:sz w:val="24"/>
        </w:rPr>
        <w:t>（格式示例</w:t>
      </w:r>
      <w:r>
        <w:rPr>
          <w:rFonts w:hint="eastAsia"/>
          <w:b/>
          <w:i/>
          <w:color w:val="FF0000"/>
          <w:sz w:val="24"/>
        </w:rPr>
        <w:t>二</w:t>
      </w:r>
      <w:r>
        <w:rPr>
          <w:b/>
          <w:i/>
          <w:color w:val="FF0000"/>
          <w:sz w:val="24"/>
        </w:rPr>
        <w:t>，适用于服务类项目）</w:t>
      </w:r>
    </w:p>
    <w:p w14:paraId="2A387219">
      <w:pPr>
        <w:tabs>
          <w:tab w:val="left" w:pos="1800"/>
          <w:tab w:val="left" w:pos="5580"/>
        </w:tabs>
        <w:rPr>
          <w:color w:val="000000"/>
          <w:sz w:val="24"/>
        </w:rPr>
      </w:pPr>
      <w:r>
        <w:rPr>
          <w:color w:val="000000"/>
          <w:sz w:val="24"/>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2459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29E6BA46">
            <w:pPr>
              <w:adjustRightInd w:val="0"/>
              <w:snapToGrid w:val="0"/>
              <w:jc w:val="left"/>
              <w:rPr>
                <w:b/>
                <w:color w:val="000000"/>
                <w:sz w:val="24"/>
              </w:rPr>
            </w:pPr>
            <w:r>
              <w:rPr>
                <w:b/>
                <w:color w:val="000000"/>
                <w:sz w:val="24"/>
              </w:rPr>
              <w:t>序号</w:t>
            </w:r>
          </w:p>
        </w:tc>
        <w:tc>
          <w:tcPr>
            <w:tcW w:w="1605" w:type="pct"/>
            <w:vAlign w:val="center"/>
          </w:tcPr>
          <w:p w14:paraId="7580D95A">
            <w:pPr>
              <w:adjustRightInd w:val="0"/>
              <w:snapToGrid w:val="0"/>
              <w:jc w:val="center"/>
              <w:rPr>
                <w:b/>
                <w:color w:val="000000"/>
                <w:sz w:val="24"/>
              </w:rPr>
            </w:pPr>
            <w:r>
              <w:rPr>
                <w:b/>
                <w:color w:val="000000"/>
                <w:sz w:val="24"/>
              </w:rPr>
              <w:t>分项名称</w:t>
            </w:r>
          </w:p>
        </w:tc>
        <w:tc>
          <w:tcPr>
            <w:tcW w:w="736" w:type="pct"/>
            <w:vAlign w:val="center"/>
          </w:tcPr>
          <w:p w14:paraId="5E4EF720">
            <w:pPr>
              <w:adjustRightInd w:val="0"/>
              <w:snapToGrid w:val="0"/>
              <w:jc w:val="center"/>
              <w:rPr>
                <w:b/>
                <w:color w:val="000000"/>
                <w:sz w:val="24"/>
              </w:rPr>
            </w:pPr>
            <w:r>
              <w:rPr>
                <w:b/>
                <w:color w:val="000000"/>
                <w:sz w:val="24"/>
              </w:rPr>
              <w:t>单价（元）</w:t>
            </w:r>
          </w:p>
        </w:tc>
        <w:tc>
          <w:tcPr>
            <w:tcW w:w="659" w:type="pct"/>
            <w:vAlign w:val="center"/>
          </w:tcPr>
          <w:p w14:paraId="2520E88A">
            <w:pPr>
              <w:adjustRightInd w:val="0"/>
              <w:snapToGrid w:val="0"/>
              <w:jc w:val="center"/>
              <w:rPr>
                <w:b/>
                <w:color w:val="000000"/>
                <w:sz w:val="24"/>
              </w:rPr>
            </w:pPr>
            <w:r>
              <w:rPr>
                <w:b/>
                <w:color w:val="000000"/>
                <w:sz w:val="24"/>
              </w:rPr>
              <w:t>数量</w:t>
            </w:r>
          </w:p>
        </w:tc>
        <w:tc>
          <w:tcPr>
            <w:tcW w:w="735" w:type="pct"/>
            <w:vAlign w:val="center"/>
          </w:tcPr>
          <w:p w14:paraId="7FD90F9C">
            <w:pPr>
              <w:adjustRightInd w:val="0"/>
              <w:snapToGrid w:val="0"/>
              <w:jc w:val="center"/>
              <w:rPr>
                <w:b/>
                <w:color w:val="000000"/>
                <w:sz w:val="24"/>
              </w:rPr>
            </w:pPr>
            <w:r>
              <w:rPr>
                <w:b/>
                <w:color w:val="000000"/>
                <w:sz w:val="24"/>
              </w:rPr>
              <w:t>合价（元）</w:t>
            </w:r>
          </w:p>
        </w:tc>
        <w:tc>
          <w:tcPr>
            <w:tcW w:w="933" w:type="pct"/>
            <w:vAlign w:val="center"/>
          </w:tcPr>
          <w:p w14:paraId="0EEA246E">
            <w:pPr>
              <w:adjustRightInd w:val="0"/>
              <w:snapToGrid w:val="0"/>
              <w:jc w:val="center"/>
              <w:rPr>
                <w:b/>
                <w:color w:val="000000"/>
                <w:sz w:val="24"/>
              </w:rPr>
            </w:pPr>
            <w:r>
              <w:rPr>
                <w:b/>
                <w:color w:val="000000"/>
                <w:sz w:val="24"/>
              </w:rPr>
              <w:t>备注/说明</w:t>
            </w:r>
          </w:p>
        </w:tc>
      </w:tr>
      <w:tr w14:paraId="1ED5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3EF32C07">
            <w:pPr>
              <w:adjustRightInd w:val="0"/>
              <w:snapToGrid w:val="0"/>
              <w:jc w:val="center"/>
              <w:rPr>
                <w:color w:val="000000"/>
                <w:sz w:val="24"/>
              </w:rPr>
            </w:pPr>
            <w:r>
              <w:rPr>
                <w:color w:val="000000"/>
                <w:sz w:val="24"/>
              </w:rPr>
              <w:t>1</w:t>
            </w:r>
          </w:p>
        </w:tc>
        <w:tc>
          <w:tcPr>
            <w:tcW w:w="1605" w:type="pct"/>
            <w:vAlign w:val="center"/>
          </w:tcPr>
          <w:p w14:paraId="3590BFC1">
            <w:pPr>
              <w:adjustRightInd w:val="0"/>
              <w:snapToGrid w:val="0"/>
              <w:jc w:val="left"/>
              <w:rPr>
                <w:color w:val="000000"/>
                <w:sz w:val="24"/>
              </w:rPr>
            </w:pPr>
          </w:p>
        </w:tc>
        <w:tc>
          <w:tcPr>
            <w:tcW w:w="736" w:type="pct"/>
            <w:vAlign w:val="center"/>
          </w:tcPr>
          <w:p w14:paraId="1D85D21A">
            <w:pPr>
              <w:adjustRightInd w:val="0"/>
              <w:snapToGrid w:val="0"/>
              <w:jc w:val="left"/>
              <w:rPr>
                <w:color w:val="000000"/>
                <w:sz w:val="24"/>
              </w:rPr>
            </w:pPr>
          </w:p>
        </w:tc>
        <w:tc>
          <w:tcPr>
            <w:tcW w:w="659" w:type="pct"/>
            <w:vAlign w:val="center"/>
          </w:tcPr>
          <w:p w14:paraId="450BBC37">
            <w:pPr>
              <w:adjustRightInd w:val="0"/>
              <w:snapToGrid w:val="0"/>
              <w:jc w:val="center"/>
              <w:rPr>
                <w:color w:val="000000"/>
                <w:sz w:val="24"/>
              </w:rPr>
            </w:pPr>
          </w:p>
        </w:tc>
        <w:tc>
          <w:tcPr>
            <w:tcW w:w="735" w:type="pct"/>
            <w:vAlign w:val="center"/>
          </w:tcPr>
          <w:p w14:paraId="31511E37">
            <w:pPr>
              <w:adjustRightInd w:val="0"/>
              <w:snapToGrid w:val="0"/>
              <w:jc w:val="left"/>
              <w:rPr>
                <w:color w:val="000000"/>
                <w:sz w:val="24"/>
              </w:rPr>
            </w:pPr>
          </w:p>
        </w:tc>
        <w:tc>
          <w:tcPr>
            <w:tcW w:w="933" w:type="pct"/>
            <w:vAlign w:val="center"/>
          </w:tcPr>
          <w:p w14:paraId="6E262BCE">
            <w:pPr>
              <w:adjustRightInd w:val="0"/>
              <w:snapToGrid w:val="0"/>
              <w:jc w:val="left"/>
              <w:rPr>
                <w:color w:val="000000"/>
                <w:sz w:val="24"/>
              </w:rPr>
            </w:pPr>
          </w:p>
        </w:tc>
      </w:tr>
      <w:tr w14:paraId="41C3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4BC1C086">
            <w:pPr>
              <w:adjustRightInd w:val="0"/>
              <w:snapToGrid w:val="0"/>
              <w:jc w:val="center"/>
              <w:rPr>
                <w:color w:val="000000"/>
                <w:sz w:val="24"/>
              </w:rPr>
            </w:pPr>
            <w:r>
              <w:rPr>
                <w:color w:val="000000"/>
                <w:sz w:val="24"/>
              </w:rPr>
              <w:t>2</w:t>
            </w:r>
          </w:p>
        </w:tc>
        <w:tc>
          <w:tcPr>
            <w:tcW w:w="1605" w:type="pct"/>
            <w:vAlign w:val="center"/>
          </w:tcPr>
          <w:p w14:paraId="29AD76AB">
            <w:pPr>
              <w:adjustRightInd w:val="0"/>
              <w:snapToGrid w:val="0"/>
              <w:jc w:val="left"/>
              <w:rPr>
                <w:color w:val="000000"/>
                <w:sz w:val="24"/>
              </w:rPr>
            </w:pPr>
          </w:p>
        </w:tc>
        <w:tc>
          <w:tcPr>
            <w:tcW w:w="736" w:type="pct"/>
            <w:vAlign w:val="center"/>
          </w:tcPr>
          <w:p w14:paraId="63BB235C">
            <w:pPr>
              <w:adjustRightInd w:val="0"/>
              <w:snapToGrid w:val="0"/>
              <w:jc w:val="left"/>
              <w:rPr>
                <w:color w:val="000000"/>
                <w:sz w:val="24"/>
              </w:rPr>
            </w:pPr>
          </w:p>
        </w:tc>
        <w:tc>
          <w:tcPr>
            <w:tcW w:w="659" w:type="pct"/>
            <w:vAlign w:val="center"/>
          </w:tcPr>
          <w:p w14:paraId="16872443">
            <w:pPr>
              <w:adjustRightInd w:val="0"/>
              <w:snapToGrid w:val="0"/>
              <w:jc w:val="center"/>
              <w:rPr>
                <w:color w:val="000000"/>
                <w:sz w:val="24"/>
              </w:rPr>
            </w:pPr>
          </w:p>
        </w:tc>
        <w:tc>
          <w:tcPr>
            <w:tcW w:w="735" w:type="pct"/>
            <w:vAlign w:val="center"/>
          </w:tcPr>
          <w:p w14:paraId="133107BA">
            <w:pPr>
              <w:adjustRightInd w:val="0"/>
              <w:snapToGrid w:val="0"/>
              <w:jc w:val="left"/>
              <w:rPr>
                <w:color w:val="000000"/>
                <w:sz w:val="24"/>
              </w:rPr>
            </w:pPr>
          </w:p>
        </w:tc>
        <w:tc>
          <w:tcPr>
            <w:tcW w:w="933" w:type="pct"/>
            <w:vAlign w:val="center"/>
          </w:tcPr>
          <w:p w14:paraId="2EC13C08">
            <w:pPr>
              <w:adjustRightInd w:val="0"/>
              <w:snapToGrid w:val="0"/>
              <w:jc w:val="left"/>
              <w:rPr>
                <w:color w:val="000000"/>
                <w:sz w:val="24"/>
              </w:rPr>
            </w:pPr>
          </w:p>
        </w:tc>
      </w:tr>
      <w:tr w14:paraId="2FA7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0B596E91">
            <w:pPr>
              <w:adjustRightInd w:val="0"/>
              <w:snapToGrid w:val="0"/>
              <w:jc w:val="center"/>
              <w:rPr>
                <w:color w:val="000000"/>
                <w:sz w:val="24"/>
              </w:rPr>
            </w:pPr>
            <w:r>
              <w:rPr>
                <w:color w:val="000000"/>
                <w:sz w:val="24"/>
              </w:rPr>
              <w:t>3</w:t>
            </w:r>
          </w:p>
        </w:tc>
        <w:tc>
          <w:tcPr>
            <w:tcW w:w="1605" w:type="pct"/>
            <w:vAlign w:val="center"/>
          </w:tcPr>
          <w:p w14:paraId="3DF3904A">
            <w:pPr>
              <w:adjustRightInd w:val="0"/>
              <w:snapToGrid w:val="0"/>
              <w:jc w:val="left"/>
              <w:rPr>
                <w:color w:val="000000"/>
                <w:sz w:val="24"/>
              </w:rPr>
            </w:pPr>
            <w:r>
              <w:rPr>
                <w:color w:val="000000"/>
                <w:sz w:val="24"/>
              </w:rPr>
              <w:t>…</w:t>
            </w:r>
          </w:p>
        </w:tc>
        <w:tc>
          <w:tcPr>
            <w:tcW w:w="736" w:type="pct"/>
            <w:vAlign w:val="center"/>
          </w:tcPr>
          <w:p w14:paraId="2655E79D">
            <w:pPr>
              <w:adjustRightInd w:val="0"/>
              <w:snapToGrid w:val="0"/>
              <w:jc w:val="left"/>
              <w:rPr>
                <w:color w:val="000000"/>
                <w:sz w:val="24"/>
              </w:rPr>
            </w:pPr>
          </w:p>
        </w:tc>
        <w:tc>
          <w:tcPr>
            <w:tcW w:w="659" w:type="pct"/>
            <w:vAlign w:val="center"/>
          </w:tcPr>
          <w:p w14:paraId="16E596AC">
            <w:pPr>
              <w:adjustRightInd w:val="0"/>
              <w:snapToGrid w:val="0"/>
              <w:jc w:val="center"/>
              <w:rPr>
                <w:color w:val="000000"/>
                <w:sz w:val="24"/>
              </w:rPr>
            </w:pPr>
          </w:p>
        </w:tc>
        <w:tc>
          <w:tcPr>
            <w:tcW w:w="735" w:type="pct"/>
            <w:vAlign w:val="center"/>
          </w:tcPr>
          <w:p w14:paraId="0376C701">
            <w:pPr>
              <w:adjustRightInd w:val="0"/>
              <w:snapToGrid w:val="0"/>
              <w:jc w:val="left"/>
              <w:rPr>
                <w:color w:val="000000"/>
                <w:sz w:val="24"/>
              </w:rPr>
            </w:pPr>
          </w:p>
        </w:tc>
        <w:tc>
          <w:tcPr>
            <w:tcW w:w="933" w:type="pct"/>
            <w:vAlign w:val="center"/>
          </w:tcPr>
          <w:p w14:paraId="76EC6B6C">
            <w:pPr>
              <w:adjustRightInd w:val="0"/>
              <w:snapToGrid w:val="0"/>
              <w:jc w:val="left"/>
              <w:rPr>
                <w:color w:val="000000"/>
                <w:sz w:val="24"/>
              </w:rPr>
            </w:pPr>
          </w:p>
        </w:tc>
      </w:tr>
      <w:tr w14:paraId="0F87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7AAB264F">
            <w:pPr>
              <w:adjustRightInd w:val="0"/>
              <w:snapToGrid w:val="0"/>
              <w:jc w:val="right"/>
              <w:rPr>
                <w:color w:val="000000"/>
                <w:sz w:val="24"/>
              </w:rPr>
            </w:pPr>
            <w:r>
              <w:rPr>
                <w:b/>
                <w:color w:val="000000"/>
                <w:sz w:val="24"/>
              </w:rPr>
              <w:t>总价（元）</w:t>
            </w:r>
          </w:p>
        </w:tc>
        <w:tc>
          <w:tcPr>
            <w:tcW w:w="735" w:type="pct"/>
            <w:vAlign w:val="center"/>
          </w:tcPr>
          <w:p w14:paraId="7F157DF0">
            <w:pPr>
              <w:adjustRightInd w:val="0"/>
              <w:snapToGrid w:val="0"/>
              <w:jc w:val="left"/>
              <w:rPr>
                <w:color w:val="000000"/>
                <w:sz w:val="24"/>
              </w:rPr>
            </w:pPr>
          </w:p>
        </w:tc>
        <w:tc>
          <w:tcPr>
            <w:tcW w:w="933" w:type="pct"/>
            <w:vAlign w:val="center"/>
          </w:tcPr>
          <w:p w14:paraId="100F521B">
            <w:pPr>
              <w:adjustRightInd w:val="0"/>
              <w:snapToGrid w:val="0"/>
              <w:jc w:val="left"/>
              <w:rPr>
                <w:color w:val="000000"/>
                <w:sz w:val="24"/>
              </w:rPr>
            </w:pPr>
          </w:p>
        </w:tc>
      </w:tr>
    </w:tbl>
    <w:p w14:paraId="3F7FA40C">
      <w:pPr>
        <w:tabs>
          <w:tab w:val="left" w:pos="1800"/>
          <w:tab w:val="left" w:pos="5580"/>
        </w:tabs>
        <w:jc w:val="left"/>
        <w:rPr>
          <w:color w:val="000000"/>
          <w:sz w:val="24"/>
        </w:rPr>
      </w:pPr>
    </w:p>
    <w:p w14:paraId="3261D3D9">
      <w:pPr>
        <w:tabs>
          <w:tab w:val="left" w:pos="1800"/>
          <w:tab w:val="left" w:pos="5580"/>
        </w:tabs>
        <w:jc w:val="left"/>
        <w:rPr>
          <w:color w:val="000000"/>
          <w:sz w:val="24"/>
        </w:rPr>
      </w:pPr>
    </w:p>
    <w:p w14:paraId="1A410919">
      <w:pPr>
        <w:tabs>
          <w:tab w:val="left" w:pos="1800"/>
          <w:tab w:val="left" w:pos="5580"/>
        </w:tabs>
        <w:jc w:val="left"/>
        <w:rPr>
          <w:color w:val="000000"/>
          <w:sz w:val="24"/>
        </w:rPr>
      </w:pPr>
    </w:p>
    <w:p w14:paraId="1EDBBB66">
      <w:pPr>
        <w:tabs>
          <w:tab w:val="left" w:pos="1800"/>
          <w:tab w:val="left" w:pos="5580"/>
        </w:tabs>
        <w:jc w:val="left"/>
        <w:rPr>
          <w:color w:val="000000"/>
          <w:sz w:val="24"/>
        </w:rPr>
      </w:pPr>
    </w:p>
    <w:p w14:paraId="2C82D23B">
      <w:pPr>
        <w:tabs>
          <w:tab w:val="left" w:pos="1800"/>
          <w:tab w:val="left" w:pos="5580"/>
        </w:tabs>
        <w:jc w:val="left"/>
        <w:rPr>
          <w:color w:val="000000"/>
          <w:sz w:val="24"/>
        </w:rPr>
      </w:pPr>
      <w:r>
        <w:rPr>
          <w:color w:val="000000"/>
          <w:sz w:val="24"/>
        </w:rPr>
        <w:t>注：1.本表应按包分别填写。</w:t>
      </w:r>
    </w:p>
    <w:p w14:paraId="152FB436">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621B5A32">
      <w:pPr>
        <w:tabs>
          <w:tab w:val="left" w:pos="1800"/>
          <w:tab w:val="left" w:pos="5580"/>
        </w:tabs>
        <w:ind w:firstLine="480" w:firstLineChars="200"/>
        <w:jc w:val="left"/>
        <w:rPr>
          <w:color w:val="000000"/>
          <w:sz w:val="24"/>
        </w:rPr>
      </w:pPr>
      <w:r>
        <w:rPr>
          <w:color w:val="000000"/>
          <w:sz w:val="24"/>
        </w:rPr>
        <w:t>3.上述各项的详细规格（如有），可另页描述。</w:t>
      </w:r>
    </w:p>
    <w:p w14:paraId="47C471D0">
      <w:pPr>
        <w:tabs>
          <w:tab w:val="left" w:pos="1800"/>
          <w:tab w:val="left" w:pos="5580"/>
        </w:tabs>
        <w:ind w:firstLine="480" w:firstLineChars="200"/>
        <w:jc w:val="left"/>
        <w:rPr>
          <w:color w:val="000000"/>
          <w:sz w:val="24"/>
        </w:rPr>
      </w:pPr>
      <w:r>
        <w:rPr>
          <w:rFonts w:eastAsiaTheme="minorEastAsia"/>
          <w:color w:val="000000"/>
          <w:sz w:val="24"/>
        </w:rPr>
        <w:t>4.制造商规模列应填写</w:t>
      </w:r>
      <w:r>
        <w:rPr>
          <w:rFonts w:hint="eastAsia" w:eastAsiaTheme="minorEastAsia"/>
          <w:color w:val="000000"/>
          <w:sz w:val="24"/>
        </w:rPr>
        <w:t>“大型”、</w:t>
      </w:r>
      <w:r>
        <w:rPr>
          <w:rFonts w:eastAsiaTheme="minorEastAsia"/>
          <w:color w:val="000000"/>
          <w:sz w:val="24"/>
        </w:rPr>
        <w:t>“中型”、“小型”、“微型”或“其他”，且不应与《中小企业声明函》或《拟分包情况说明》中内容矛盾。制造商所属性别请填写“男”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638ACE5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AA8CC83">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767881F">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DE404A9">
      <w:pPr>
        <w:keepNext w:val="0"/>
        <w:keepLines w:val="0"/>
        <w:pageBreakBefore w:val="0"/>
        <w:widowControl w:val="0"/>
        <w:numPr>
          <w:ilvl w:val="0"/>
          <w:numId w:val="0"/>
        </w:numPr>
        <w:tabs>
          <w:tab w:val="left" w:pos="360"/>
        </w:tabs>
        <w:kinsoku/>
        <w:wordWrap/>
        <w:overflowPunct/>
        <w:topLinePunct w:val="0"/>
        <w:autoSpaceDE/>
        <w:autoSpaceDN/>
        <w:bidi w:val="0"/>
        <w:adjustRightInd/>
        <w:snapToGrid w:val="0"/>
        <w:spacing w:line="360" w:lineRule="auto"/>
        <w:ind w:left="0" w:firstLine="0"/>
        <w:textAlignment w:val="auto"/>
        <w:outlineLvl w:val="1"/>
        <w:rPr>
          <w:rFonts w:hint="eastAsia"/>
          <w:color w:val="000000"/>
          <w:sz w:val="24"/>
          <w:szCs w:val="20"/>
        </w:rPr>
      </w:pPr>
      <w:bookmarkStart w:id="839" w:name="_Toc305158830"/>
      <w:bookmarkStart w:id="840" w:name="_Toc226309806"/>
      <w:bookmarkStart w:id="841" w:name="_Toc264969252"/>
      <w:bookmarkStart w:id="842" w:name="_Toc226337258"/>
      <w:bookmarkStart w:id="843" w:name="_Toc127151562"/>
      <w:bookmarkStart w:id="844" w:name="_Toc226965835"/>
      <w:bookmarkStart w:id="845" w:name="_Toc226965752"/>
      <w:bookmarkStart w:id="846" w:name="_Toc305158904"/>
      <w:bookmarkStart w:id="847" w:name="_Toc265228400"/>
      <w:bookmarkStart w:id="848" w:name="_Toc142311062"/>
      <w:bookmarkStart w:id="849" w:name="_Toc195842927"/>
      <w:bookmarkStart w:id="850" w:name="_Toc150774765"/>
      <w:bookmarkStart w:id="851" w:name="_Toc150480798"/>
      <w:bookmarkStart w:id="852" w:name="_Toc142311061"/>
      <w:bookmarkStart w:id="853" w:name="_Toc226965834"/>
      <w:bookmarkStart w:id="854" w:name="_Toc226309805"/>
      <w:bookmarkStart w:id="855" w:name="_Toc265228399"/>
      <w:bookmarkStart w:id="856" w:name="_Toc150480797"/>
      <w:bookmarkStart w:id="857" w:name="_Toc305158829"/>
      <w:bookmarkStart w:id="858" w:name="_Toc226965751"/>
      <w:bookmarkStart w:id="859" w:name="_Toc226337257"/>
      <w:bookmarkStart w:id="860" w:name="_Toc305158903"/>
      <w:bookmarkStart w:id="861" w:name="_Toc264969251"/>
      <w:bookmarkStart w:id="862" w:name="_Toc127151561"/>
      <w:bookmarkStart w:id="863" w:name="_Toc150774764"/>
      <w:bookmarkStart w:id="864" w:name="_Toc195842926"/>
      <w:r>
        <w:rPr>
          <w:color w:val="000000"/>
          <w:sz w:val="24"/>
          <w:szCs w:val="20"/>
        </w:rPr>
        <w:br w:type="page"/>
      </w:r>
      <w:r>
        <w:rPr>
          <w:rFonts w:hint="eastAsia"/>
          <w:color w:val="000000"/>
          <w:sz w:val="24"/>
          <w:szCs w:val="20"/>
          <w:lang w:val="en-US" w:eastAsia="zh-CN"/>
        </w:rPr>
        <w:t>5.</w:t>
      </w:r>
      <w:r>
        <w:rPr>
          <w:rFonts w:hint="eastAsia"/>
          <w:color w:val="000000"/>
          <w:sz w:val="24"/>
          <w:szCs w:val="20"/>
        </w:rPr>
        <w:t>合同条款偏离表</w:t>
      </w:r>
      <w:bookmarkEnd w:id="839"/>
      <w:bookmarkEnd w:id="840"/>
      <w:bookmarkEnd w:id="841"/>
      <w:bookmarkEnd w:id="842"/>
      <w:bookmarkEnd w:id="843"/>
      <w:bookmarkEnd w:id="844"/>
      <w:bookmarkEnd w:id="845"/>
      <w:bookmarkEnd w:id="846"/>
      <w:bookmarkEnd w:id="847"/>
      <w:bookmarkEnd w:id="848"/>
      <w:bookmarkEnd w:id="849"/>
      <w:bookmarkEnd w:id="850"/>
      <w:bookmarkEnd w:id="851"/>
      <w:r>
        <w:rPr>
          <w:rFonts w:hint="eastAsia"/>
          <w:color w:val="000000"/>
          <w:sz w:val="24"/>
          <w:szCs w:val="20"/>
        </w:rPr>
        <w:t>（实质性格式）</w:t>
      </w:r>
    </w:p>
    <w:p w14:paraId="2F965FB4">
      <w:pPr>
        <w:spacing w:line="360" w:lineRule="auto"/>
        <w:rPr>
          <w:color w:val="000000"/>
          <w:sz w:val="24"/>
          <w:szCs w:val="20"/>
        </w:rPr>
      </w:pPr>
    </w:p>
    <w:p w14:paraId="7F5A7800">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9AC6EC1">
      <w:pPr>
        <w:spacing w:line="360" w:lineRule="auto"/>
        <w:rPr>
          <w:color w:val="000000"/>
          <w:sz w:val="24"/>
          <w:szCs w:val="20"/>
        </w:rPr>
      </w:pPr>
    </w:p>
    <w:p w14:paraId="6B0E9145">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2A8D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96673E9">
            <w:pPr>
              <w:adjustRightInd w:val="0"/>
              <w:snapToGrid w:val="0"/>
              <w:jc w:val="center"/>
              <w:rPr>
                <w:color w:val="000000"/>
                <w:sz w:val="24"/>
              </w:rPr>
            </w:pPr>
            <w:bookmarkStart w:id="865" w:name="_Hlk144279231"/>
            <w:r>
              <w:rPr>
                <w:color w:val="000000"/>
                <w:sz w:val="24"/>
              </w:rPr>
              <w:t>序号</w:t>
            </w:r>
          </w:p>
        </w:tc>
        <w:tc>
          <w:tcPr>
            <w:tcW w:w="1646" w:type="dxa"/>
            <w:vAlign w:val="center"/>
          </w:tcPr>
          <w:p w14:paraId="208D339C">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7C63A0AF">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053E8D9A">
            <w:pPr>
              <w:adjustRightInd w:val="0"/>
              <w:snapToGrid w:val="0"/>
              <w:jc w:val="center"/>
              <w:rPr>
                <w:color w:val="000000"/>
                <w:sz w:val="24"/>
              </w:rPr>
            </w:pPr>
            <w:r>
              <w:rPr>
                <w:color w:val="000000"/>
                <w:sz w:val="24"/>
              </w:rPr>
              <w:t>投标文件内容</w:t>
            </w:r>
          </w:p>
        </w:tc>
        <w:tc>
          <w:tcPr>
            <w:tcW w:w="1925" w:type="dxa"/>
            <w:vAlign w:val="center"/>
          </w:tcPr>
          <w:p w14:paraId="272413A0">
            <w:pPr>
              <w:adjustRightInd w:val="0"/>
              <w:snapToGrid w:val="0"/>
              <w:jc w:val="center"/>
              <w:rPr>
                <w:color w:val="000000"/>
                <w:sz w:val="24"/>
              </w:rPr>
            </w:pPr>
            <w:r>
              <w:rPr>
                <w:color w:val="000000"/>
                <w:sz w:val="24"/>
              </w:rPr>
              <w:t>偏离情况</w:t>
            </w:r>
          </w:p>
        </w:tc>
        <w:tc>
          <w:tcPr>
            <w:tcW w:w="1045" w:type="dxa"/>
            <w:vAlign w:val="center"/>
          </w:tcPr>
          <w:p w14:paraId="5BD8448A">
            <w:pPr>
              <w:adjustRightInd w:val="0"/>
              <w:snapToGrid w:val="0"/>
              <w:jc w:val="center"/>
              <w:rPr>
                <w:color w:val="000000"/>
                <w:sz w:val="24"/>
              </w:rPr>
            </w:pPr>
            <w:r>
              <w:rPr>
                <w:color w:val="000000"/>
                <w:sz w:val="24"/>
              </w:rPr>
              <w:t>说明</w:t>
            </w:r>
          </w:p>
        </w:tc>
      </w:tr>
      <w:tr w14:paraId="1072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95F8621">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0F25CB69">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1D9BE457">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2906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018BAD8">
            <w:pPr>
              <w:adjustRightInd w:val="0"/>
              <w:snapToGrid w:val="0"/>
              <w:jc w:val="center"/>
              <w:rPr>
                <w:color w:val="000000"/>
                <w:sz w:val="24"/>
              </w:rPr>
            </w:pPr>
          </w:p>
        </w:tc>
        <w:tc>
          <w:tcPr>
            <w:tcW w:w="1646" w:type="dxa"/>
            <w:vAlign w:val="center"/>
          </w:tcPr>
          <w:p w14:paraId="5A335C79">
            <w:pPr>
              <w:adjustRightInd w:val="0"/>
              <w:snapToGrid w:val="0"/>
              <w:jc w:val="center"/>
              <w:rPr>
                <w:color w:val="000000"/>
                <w:sz w:val="24"/>
              </w:rPr>
            </w:pPr>
          </w:p>
        </w:tc>
        <w:tc>
          <w:tcPr>
            <w:tcW w:w="1688" w:type="dxa"/>
            <w:vAlign w:val="center"/>
          </w:tcPr>
          <w:p w14:paraId="1F227E65">
            <w:pPr>
              <w:adjustRightInd w:val="0"/>
              <w:snapToGrid w:val="0"/>
              <w:jc w:val="center"/>
              <w:rPr>
                <w:color w:val="000000"/>
                <w:sz w:val="24"/>
              </w:rPr>
            </w:pPr>
          </w:p>
        </w:tc>
        <w:tc>
          <w:tcPr>
            <w:tcW w:w="1688" w:type="dxa"/>
            <w:vAlign w:val="center"/>
          </w:tcPr>
          <w:p w14:paraId="36A4977C">
            <w:pPr>
              <w:adjustRightInd w:val="0"/>
              <w:snapToGrid w:val="0"/>
              <w:jc w:val="center"/>
              <w:rPr>
                <w:color w:val="000000"/>
                <w:sz w:val="24"/>
              </w:rPr>
            </w:pPr>
          </w:p>
        </w:tc>
        <w:tc>
          <w:tcPr>
            <w:tcW w:w="1925" w:type="dxa"/>
            <w:vAlign w:val="center"/>
          </w:tcPr>
          <w:p w14:paraId="642EEEF8">
            <w:pPr>
              <w:adjustRightInd w:val="0"/>
              <w:snapToGrid w:val="0"/>
              <w:jc w:val="center"/>
              <w:rPr>
                <w:color w:val="000000"/>
                <w:sz w:val="24"/>
              </w:rPr>
            </w:pPr>
          </w:p>
        </w:tc>
        <w:tc>
          <w:tcPr>
            <w:tcW w:w="1045" w:type="dxa"/>
            <w:vAlign w:val="center"/>
          </w:tcPr>
          <w:p w14:paraId="5AA75A80">
            <w:pPr>
              <w:adjustRightInd w:val="0"/>
              <w:snapToGrid w:val="0"/>
              <w:jc w:val="center"/>
              <w:rPr>
                <w:color w:val="000000"/>
                <w:sz w:val="24"/>
              </w:rPr>
            </w:pPr>
          </w:p>
        </w:tc>
      </w:tr>
      <w:tr w14:paraId="5199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1EF49A3">
            <w:pPr>
              <w:adjustRightInd w:val="0"/>
              <w:snapToGrid w:val="0"/>
              <w:jc w:val="center"/>
              <w:rPr>
                <w:color w:val="000000"/>
                <w:sz w:val="24"/>
              </w:rPr>
            </w:pPr>
          </w:p>
        </w:tc>
        <w:tc>
          <w:tcPr>
            <w:tcW w:w="1646" w:type="dxa"/>
            <w:vAlign w:val="center"/>
          </w:tcPr>
          <w:p w14:paraId="320115C9">
            <w:pPr>
              <w:adjustRightInd w:val="0"/>
              <w:snapToGrid w:val="0"/>
              <w:jc w:val="center"/>
              <w:rPr>
                <w:color w:val="000000"/>
                <w:sz w:val="24"/>
              </w:rPr>
            </w:pPr>
          </w:p>
        </w:tc>
        <w:tc>
          <w:tcPr>
            <w:tcW w:w="1688" w:type="dxa"/>
            <w:vAlign w:val="center"/>
          </w:tcPr>
          <w:p w14:paraId="0BFB02FA">
            <w:pPr>
              <w:adjustRightInd w:val="0"/>
              <w:snapToGrid w:val="0"/>
              <w:jc w:val="center"/>
              <w:rPr>
                <w:color w:val="000000"/>
                <w:sz w:val="24"/>
              </w:rPr>
            </w:pPr>
          </w:p>
        </w:tc>
        <w:tc>
          <w:tcPr>
            <w:tcW w:w="1688" w:type="dxa"/>
            <w:vAlign w:val="center"/>
          </w:tcPr>
          <w:p w14:paraId="632D1B2F">
            <w:pPr>
              <w:adjustRightInd w:val="0"/>
              <w:snapToGrid w:val="0"/>
              <w:jc w:val="center"/>
              <w:rPr>
                <w:color w:val="000000"/>
                <w:sz w:val="24"/>
              </w:rPr>
            </w:pPr>
          </w:p>
        </w:tc>
        <w:tc>
          <w:tcPr>
            <w:tcW w:w="1925" w:type="dxa"/>
            <w:vAlign w:val="center"/>
          </w:tcPr>
          <w:p w14:paraId="67473205">
            <w:pPr>
              <w:adjustRightInd w:val="0"/>
              <w:snapToGrid w:val="0"/>
              <w:jc w:val="center"/>
              <w:rPr>
                <w:color w:val="000000"/>
                <w:sz w:val="24"/>
              </w:rPr>
            </w:pPr>
          </w:p>
        </w:tc>
        <w:tc>
          <w:tcPr>
            <w:tcW w:w="1045" w:type="dxa"/>
            <w:vAlign w:val="center"/>
          </w:tcPr>
          <w:p w14:paraId="3DF8EA89">
            <w:pPr>
              <w:adjustRightInd w:val="0"/>
              <w:snapToGrid w:val="0"/>
              <w:jc w:val="center"/>
              <w:rPr>
                <w:color w:val="000000"/>
                <w:sz w:val="24"/>
              </w:rPr>
            </w:pPr>
          </w:p>
        </w:tc>
      </w:tr>
      <w:tr w14:paraId="029EB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7799D16">
            <w:pPr>
              <w:adjustRightInd w:val="0"/>
              <w:snapToGrid w:val="0"/>
              <w:jc w:val="center"/>
              <w:rPr>
                <w:color w:val="000000"/>
                <w:sz w:val="24"/>
              </w:rPr>
            </w:pPr>
          </w:p>
        </w:tc>
        <w:tc>
          <w:tcPr>
            <w:tcW w:w="1646" w:type="dxa"/>
            <w:vAlign w:val="center"/>
          </w:tcPr>
          <w:p w14:paraId="655D3D59">
            <w:pPr>
              <w:adjustRightInd w:val="0"/>
              <w:snapToGrid w:val="0"/>
              <w:jc w:val="center"/>
              <w:rPr>
                <w:color w:val="000000"/>
                <w:sz w:val="24"/>
              </w:rPr>
            </w:pPr>
          </w:p>
        </w:tc>
        <w:tc>
          <w:tcPr>
            <w:tcW w:w="1688" w:type="dxa"/>
            <w:vAlign w:val="center"/>
          </w:tcPr>
          <w:p w14:paraId="5E803CB6">
            <w:pPr>
              <w:adjustRightInd w:val="0"/>
              <w:snapToGrid w:val="0"/>
              <w:jc w:val="center"/>
              <w:rPr>
                <w:color w:val="000000"/>
                <w:sz w:val="24"/>
              </w:rPr>
            </w:pPr>
          </w:p>
        </w:tc>
        <w:tc>
          <w:tcPr>
            <w:tcW w:w="1688" w:type="dxa"/>
            <w:vAlign w:val="center"/>
          </w:tcPr>
          <w:p w14:paraId="75C5246A">
            <w:pPr>
              <w:adjustRightInd w:val="0"/>
              <w:snapToGrid w:val="0"/>
              <w:jc w:val="center"/>
              <w:rPr>
                <w:color w:val="000000"/>
                <w:sz w:val="24"/>
              </w:rPr>
            </w:pPr>
          </w:p>
        </w:tc>
        <w:tc>
          <w:tcPr>
            <w:tcW w:w="1925" w:type="dxa"/>
            <w:vAlign w:val="center"/>
          </w:tcPr>
          <w:p w14:paraId="4E6A40B3">
            <w:pPr>
              <w:adjustRightInd w:val="0"/>
              <w:snapToGrid w:val="0"/>
              <w:jc w:val="center"/>
              <w:rPr>
                <w:color w:val="000000"/>
                <w:sz w:val="24"/>
              </w:rPr>
            </w:pPr>
          </w:p>
        </w:tc>
        <w:tc>
          <w:tcPr>
            <w:tcW w:w="1045" w:type="dxa"/>
            <w:vAlign w:val="center"/>
          </w:tcPr>
          <w:p w14:paraId="7237A4A1">
            <w:pPr>
              <w:adjustRightInd w:val="0"/>
              <w:snapToGrid w:val="0"/>
              <w:jc w:val="center"/>
              <w:rPr>
                <w:color w:val="000000"/>
                <w:sz w:val="24"/>
              </w:rPr>
            </w:pPr>
          </w:p>
        </w:tc>
      </w:tr>
      <w:tr w14:paraId="4B69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FABECC4">
            <w:pPr>
              <w:adjustRightInd w:val="0"/>
              <w:snapToGrid w:val="0"/>
              <w:jc w:val="center"/>
              <w:rPr>
                <w:color w:val="000000"/>
                <w:sz w:val="24"/>
              </w:rPr>
            </w:pPr>
          </w:p>
        </w:tc>
        <w:tc>
          <w:tcPr>
            <w:tcW w:w="1646" w:type="dxa"/>
            <w:vAlign w:val="center"/>
          </w:tcPr>
          <w:p w14:paraId="1D73A8E9">
            <w:pPr>
              <w:adjustRightInd w:val="0"/>
              <w:snapToGrid w:val="0"/>
              <w:jc w:val="center"/>
              <w:rPr>
                <w:color w:val="000000"/>
                <w:sz w:val="24"/>
              </w:rPr>
            </w:pPr>
          </w:p>
        </w:tc>
        <w:tc>
          <w:tcPr>
            <w:tcW w:w="1688" w:type="dxa"/>
            <w:vAlign w:val="center"/>
          </w:tcPr>
          <w:p w14:paraId="31A755BE">
            <w:pPr>
              <w:adjustRightInd w:val="0"/>
              <w:snapToGrid w:val="0"/>
              <w:jc w:val="center"/>
              <w:rPr>
                <w:color w:val="000000"/>
                <w:sz w:val="24"/>
              </w:rPr>
            </w:pPr>
          </w:p>
        </w:tc>
        <w:tc>
          <w:tcPr>
            <w:tcW w:w="1688" w:type="dxa"/>
            <w:vAlign w:val="center"/>
          </w:tcPr>
          <w:p w14:paraId="52A22CCC">
            <w:pPr>
              <w:adjustRightInd w:val="0"/>
              <w:snapToGrid w:val="0"/>
              <w:jc w:val="center"/>
              <w:rPr>
                <w:color w:val="000000"/>
                <w:sz w:val="24"/>
              </w:rPr>
            </w:pPr>
          </w:p>
        </w:tc>
        <w:tc>
          <w:tcPr>
            <w:tcW w:w="1925" w:type="dxa"/>
            <w:vAlign w:val="center"/>
          </w:tcPr>
          <w:p w14:paraId="33E25757">
            <w:pPr>
              <w:adjustRightInd w:val="0"/>
              <w:snapToGrid w:val="0"/>
              <w:jc w:val="center"/>
              <w:rPr>
                <w:color w:val="000000"/>
                <w:sz w:val="24"/>
              </w:rPr>
            </w:pPr>
          </w:p>
        </w:tc>
        <w:tc>
          <w:tcPr>
            <w:tcW w:w="1045" w:type="dxa"/>
            <w:vAlign w:val="center"/>
          </w:tcPr>
          <w:p w14:paraId="4E7B4CF8">
            <w:pPr>
              <w:adjustRightInd w:val="0"/>
              <w:snapToGrid w:val="0"/>
              <w:jc w:val="center"/>
              <w:rPr>
                <w:color w:val="000000"/>
                <w:sz w:val="24"/>
              </w:rPr>
            </w:pPr>
          </w:p>
        </w:tc>
      </w:tr>
      <w:bookmarkEnd w:id="865"/>
    </w:tbl>
    <w:p w14:paraId="3D764BA0">
      <w:pPr>
        <w:tabs>
          <w:tab w:val="left" w:pos="1800"/>
          <w:tab w:val="left" w:pos="5580"/>
        </w:tabs>
        <w:jc w:val="left"/>
        <w:rPr>
          <w:color w:val="000000"/>
          <w:sz w:val="24"/>
        </w:rPr>
      </w:pPr>
    </w:p>
    <w:p w14:paraId="3F8D3F8D">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51621970">
      <w:pPr>
        <w:spacing w:line="360" w:lineRule="auto"/>
        <w:rPr>
          <w:color w:val="000000"/>
          <w:sz w:val="24"/>
          <w:szCs w:val="20"/>
        </w:rPr>
      </w:pPr>
    </w:p>
    <w:p w14:paraId="295D14D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DA4046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2417F6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bookmarkEnd w:id="852"/>
    <w:bookmarkEnd w:id="853"/>
    <w:bookmarkEnd w:id="854"/>
    <w:bookmarkEnd w:id="855"/>
    <w:bookmarkEnd w:id="856"/>
    <w:bookmarkEnd w:id="857"/>
    <w:bookmarkEnd w:id="858"/>
    <w:bookmarkEnd w:id="859"/>
    <w:bookmarkEnd w:id="860"/>
    <w:bookmarkEnd w:id="861"/>
    <w:bookmarkEnd w:id="862"/>
    <w:bookmarkEnd w:id="863"/>
    <w:bookmarkEnd w:id="864"/>
    <w:p w14:paraId="5BC7D2D9">
      <w:pPr>
        <w:rPr>
          <w:rFonts w:hint="eastAsia"/>
          <w:color w:val="000000"/>
          <w:sz w:val="24"/>
          <w:szCs w:val="20"/>
          <w:lang w:val="en-US" w:eastAsia="zh-CN"/>
        </w:rPr>
      </w:pPr>
      <w:r>
        <w:rPr>
          <w:rFonts w:hint="eastAsia"/>
          <w:color w:val="000000"/>
          <w:sz w:val="24"/>
          <w:szCs w:val="20"/>
          <w:lang w:val="en-US" w:eastAsia="zh-CN"/>
        </w:rPr>
        <w:br w:type="page"/>
      </w:r>
    </w:p>
    <w:p w14:paraId="5FA90DF6">
      <w:pPr>
        <w:numPr>
          <w:ilvl w:val="0"/>
          <w:numId w:val="0"/>
        </w:numPr>
        <w:tabs>
          <w:tab w:val="left" w:pos="360"/>
        </w:tabs>
        <w:snapToGrid w:val="0"/>
        <w:spacing w:line="360" w:lineRule="auto"/>
        <w:ind w:left="900" w:hanging="900"/>
        <w:outlineLvl w:val="1"/>
        <w:rPr>
          <w:color w:val="000000"/>
          <w:sz w:val="24"/>
          <w:szCs w:val="20"/>
        </w:rPr>
      </w:pPr>
      <w:r>
        <w:rPr>
          <w:rFonts w:hint="eastAsia"/>
          <w:color w:val="000000"/>
          <w:sz w:val="24"/>
          <w:szCs w:val="20"/>
          <w:lang w:val="en-US" w:eastAsia="zh-CN"/>
        </w:rPr>
        <w:t>6.</w:t>
      </w:r>
      <w:r>
        <w:rPr>
          <w:color w:val="000000"/>
          <w:sz w:val="24"/>
          <w:szCs w:val="20"/>
        </w:rPr>
        <w:t>采购需求偏离表</w:t>
      </w:r>
    </w:p>
    <w:p w14:paraId="1E4370CC">
      <w:pPr>
        <w:autoSpaceDE w:val="0"/>
        <w:autoSpaceDN w:val="0"/>
        <w:adjustRightInd w:val="0"/>
        <w:spacing w:line="360" w:lineRule="auto"/>
        <w:jc w:val="center"/>
        <w:rPr>
          <w:b/>
          <w:color w:val="000000"/>
          <w:sz w:val="36"/>
          <w:szCs w:val="36"/>
        </w:rPr>
      </w:pPr>
      <w:r>
        <w:rPr>
          <w:b/>
          <w:color w:val="000000"/>
          <w:sz w:val="36"/>
          <w:szCs w:val="36"/>
        </w:rPr>
        <w:t>采购需求偏离表</w:t>
      </w:r>
    </w:p>
    <w:p w14:paraId="23D4A4F8">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7DB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BA04B2C">
            <w:pPr>
              <w:adjustRightInd w:val="0"/>
              <w:snapToGrid w:val="0"/>
              <w:jc w:val="center"/>
              <w:rPr>
                <w:color w:val="000000"/>
                <w:sz w:val="24"/>
              </w:rPr>
            </w:pPr>
            <w:r>
              <w:rPr>
                <w:color w:val="000000"/>
                <w:sz w:val="24"/>
              </w:rPr>
              <w:t>序号</w:t>
            </w:r>
          </w:p>
        </w:tc>
        <w:tc>
          <w:tcPr>
            <w:tcW w:w="1482" w:type="dxa"/>
            <w:vAlign w:val="center"/>
          </w:tcPr>
          <w:p w14:paraId="1F5D9340">
            <w:pPr>
              <w:adjustRightInd w:val="0"/>
              <w:snapToGrid w:val="0"/>
              <w:jc w:val="center"/>
              <w:rPr>
                <w:color w:val="000000"/>
                <w:sz w:val="24"/>
              </w:rPr>
            </w:pPr>
            <w:r>
              <w:rPr>
                <w:color w:val="000000"/>
                <w:sz w:val="24"/>
              </w:rPr>
              <w:t>招标文件条目号(页码)</w:t>
            </w:r>
          </w:p>
        </w:tc>
        <w:tc>
          <w:tcPr>
            <w:tcW w:w="2384" w:type="dxa"/>
            <w:vAlign w:val="center"/>
          </w:tcPr>
          <w:p w14:paraId="11646993">
            <w:pPr>
              <w:adjustRightInd w:val="0"/>
              <w:snapToGrid w:val="0"/>
              <w:jc w:val="center"/>
              <w:rPr>
                <w:color w:val="000000"/>
                <w:sz w:val="24"/>
              </w:rPr>
            </w:pPr>
            <w:r>
              <w:rPr>
                <w:color w:val="000000"/>
                <w:sz w:val="24"/>
              </w:rPr>
              <w:t>招标文件要求</w:t>
            </w:r>
          </w:p>
        </w:tc>
        <w:tc>
          <w:tcPr>
            <w:tcW w:w="2126" w:type="dxa"/>
            <w:vAlign w:val="center"/>
          </w:tcPr>
          <w:p w14:paraId="5C3FACB7">
            <w:pPr>
              <w:adjustRightInd w:val="0"/>
              <w:snapToGrid w:val="0"/>
              <w:jc w:val="center"/>
              <w:rPr>
                <w:color w:val="000000"/>
                <w:sz w:val="24"/>
              </w:rPr>
            </w:pPr>
            <w:r>
              <w:rPr>
                <w:color w:val="000000"/>
                <w:sz w:val="24"/>
              </w:rPr>
              <w:t>投标响应内容</w:t>
            </w:r>
          </w:p>
        </w:tc>
        <w:tc>
          <w:tcPr>
            <w:tcW w:w="1875" w:type="dxa"/>
            <w:vAlign w:val="center"/>
          </w:tcPr>
          <w:p w14:paraId="2CACC297">
            <w:pPr>
              <w:adjustRightInd w:val="0"/>
              <w:snapToGrid w:val="0"/>
              <w:jc w:val="center"/>
              <w:rPr>
                <w:color w:val="000000"/>
                <w:sz w:val="24"/>
              </w:rPr>
            </w:pPr>
            <w:r>
              <w:rPr>
                <w:color w:val="000000"/>
                <w:sz w:val="24"/>
              </w:rPr>
              <w:t>偏离情况</w:t>
            </w:r>
          </w:p>
        </w:tc>
        <w:tc>
          <w:tcPr>
            <w:tcW w:w="1009" w:type="dxa"/>
            <w:vAlign w:val="center"/>
          </w:tcPr>
          <w:p w14:paraId="7E6C23AB">
            <w:pPr>
              <w:adjustRightInd w:val="0"/>
              <w:snapToGrid w:val="0"/>
              <w:jc w:val="center"/>
              <w:rPr>
                <w:color w:val="000000"/>
                <w:sz w:val="24"/>
              </w:rPr>
            </w:pPr>
            <w:r>
              <w:rPr>
                <w:color w:val="000000"/>
                <w:sz w:val="24"/>
              </w:rPr>
              <w:t>说明</w:t>
            </w:r>
          </w:p>
        </w:tc>
      </w:tr>
      <w:tr w14:paraId="0ECE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3AB9FC1">
            <w:pPr>
              <w:adjustRightInd w:val="0"/>
              <w:snapToGrid w:val="0"/>
              <w:jc w:val="center"/>
              <w:rPr>
                <w:color w:val="000000"/>
                <w:sz w:val="24"/>
              </w:rPr>
            </w:pPr>
          </w:p>
        </w:tc>
        <w:tc>
          <w:tcPr>
            <w:tcW w:w="1482" w:type="dxa"/>
            <w:vAlign w:val="center"/>
          </w:tcPr>
          <w:p w14:paraId="10193937">
            <w:pPr>
              <w:adjustRightInd w:val="0"/>
              <w:snapToGrid w:val="0"/>
              <w:jc w:val="center"/>
              <w:rPr>
                <w:color w:val="000000"/>
                <w:sz w:val="24"/>
              </w:rPr>
            </w:pPr>
          </w:p>
        </w:tc>
        <w:tc>
          <w:tcPr>
            <w:tcW w:w="2384" w:type="dxa"/>
            <w:vAlign w:val="center"/>
          </w:tcPr>
          <w:p w14:paraId="47736965">
            <w:pPr>
              <w:adjustRightInd w:val="0"/>
              <w:snapToGrid w:val="0"/>
              <w:jc w:val="center"/>
              <w:rPr>
                <w:color w:val="000000"/>
                <w:sz w:val="24"/>
              </w:rPr>
            </w:pPr>
          </w:p>
        </w:tc>
        <w:tc>
          <w:tcPr>
            <w:tcW w:w="2126" w:type="dxa"/>
            <w:vAlign w:val="center"/>
          </w:tcPr>
          <w:p w14:paraId="63619DB1">
            <w:pPr>
              <w:adjustRightInd w:val="0"/>
              <w:snapToGrid w:val="0"/>
              <w:jc w:val="center"/>
              <w:rPr>
                <w:color w:val="000000"/>
                <w:sz w:val="24"/>
              </w:rPr>
            </w:pPr>
          </w:p>
        </w:tc>
        <w:tc>
          <w:tcPr>
            <w:tcW w:w="1875" w:type="dxa"/>
            <w:vAlign w:val="center"/>
          </w:tcPr>
          <w:p w14:paraId="0556D36A">
            <w:pPr>
              <w:adjustRightInd w:val="0"/>
              <w:snapToGrid w:val="0"/>
              <w:jc w:val="center"/>
              <w:rPr>
                <w:color w:val="000000"/>
                <w:sz w:val="24"/>
              </w:rPr>
            </w:pPr>
          </w:p>
        </w:tc>
        <w:tc>
          <w:tcPr>
            <w:tcW w:w="1009" w:type="dxa"/>
            <w:vAlign w:val="center"/>
          </w:tcPr>
          <w:p w14:paraId="7A4C7228">
            <w:pPr>
              <w:adjustRightInd w:val="0"/>
              <w:snapToGrid w:val="0"/>
              <w:jc w:val="center"/>
              <w:rPr>
                <w:color w:val="000000"/>
                <w:sz w:val="24"/>
              </w:rPr>
            </w:pPr>
          </w:p>
        </w:tc>
      </w:tr>
      <w:tr w14:paraId="2384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2CB4CA5">
            <w:pPr>
              <w:adjustRightInd w:val="0"/>
              <w:snapToGrid w:val="0"/>
              <w:jc w:val="center"/>
              <w:rPr>
                <w:color w:val="000000"/>
                <w:sz w:val="24"/>
              </w:rPr>
            </w:pPr>
          </w:p>
        </w:tc>
        <w:tc>
          <w:tcPr>
            <w:tcW w:w="1482" w:type="dxa"/>
            <w:vAlign w:val="center"/>
          </w:tcPr>
          <w:p w14:paraId="7614C175">
            <w:pPr>
              <w:adjustRightInd w:val="0"/>
              <w:snapToGrid w:val="0"/>
              <w:jc w:val="center"/>
              <w:rPr>
                <w:color w:val="000000"/>
                <w:sz w:val="24"/>
              </w:rPr>
            </w:pPr>
          </w:p>
        </w:tc>
        <w:tc>
          <w:tcPr>
            <w:tcW w:w="2384" w:type="dxa"/>
            <w:vAlign w:val="center"/>
          </w:tcPr>
          <w:p w14:paraId="420F9A6A">
            <w:pPr>
              <w:adjustRightInd w:val="0"/>
              <w:snapToGrid w:val="0"/>
              <w:jc w:val="center"/>
              <w:rPr>
                <w:color w:val="000000"/>
                <w:sz w:val="24"/>
              </w:rPr>
            </w:pPr>
          </w:p>
        </w:tc>
        <w:tc>
          <w:tcPr>
            <w:tcW w:w="2126" w:type="dxa"/>
            <w:vAlign w:val="center"/>
          </w:tcPr>
          <w:p w14:paraId="5F17C018">
            <w:pPr>
              <w:adjustRightInd w:val="0"/>
              <w:snapToGrid w:val="0"/>
              <w:jc w:val="center"/>
              <w:rPr>
                <w:color w:val="000000"/>
                <w:sz w:val="24"/>
              </w:rPr>
            </w:pPr>
          </w:p>
        </w:tc>
        <w:tc>
          <w:tcPr>
            <w:tcW w:w="1875" w:type="dxa"/>
            <w:vAlign w:val="center"/>
          </w:tcPr>
          <w:p w14:paraId="2650547C">
            <w:pPr>
              <w:adjustRightInd w:val="0"/>
              <w:snapToGrid w:val="0"/>
              <w:jc w:val="center"/>
              <w:rPr>
                <w:color w:val="000000"/>
                <w:sz w:val="24"/>
              </w:rPr>
            </w:pPr>
          </w:p>
        </w:tc>
        <w:tc>
          <w:tcPr>
            <w:tcW w:w="1009" w:type="dxa"/>
            <w:vAlign w:val="center"/>
          </w:tcPr>
          <w:p w14:paraId="43F52672">
            <w:pPr>
              <w:adjustRightInd w:val="0"/>
              <w:snapToGrid w:val="0"/>
              <w:jc w:val="center"/>
              <w:rPr>
                <w:color w:val="000000"/>
                <w:sz w:val="24"/>
              </w:rPr>
            </w:pPr>
          </w:p>
        </w:tc>
      </w:tr>
      <w:tr w14:paraId="124D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6801857">
            <w:pPr>
              <w:adjustRightInd w:val="0"/>
              <w:snapToGrid w:val="0"/>
              <w:jc w:val="center"/>
              <w:rPr>
                <w:color w:val="000000"/>
                <w:sz w:val="24"/>
              </w:rPr>
            </w:pPr>
          </w:p>
        </w:tc>
        <w:tc>
          <w:tcPr>
            <w:tcW w:w="1482" w:type="dxa"/>
            <w:vAlign w:val="center"/>
          </w:tcPr>
          <w:p w14:paraId="2B96F064">
            <w:pPr>
              <w:adjustRightInd w:val="0"/>
              <w:snapToGrid w:val="0"/>
              <w:jc w:val="center"/>
              <w:rPr>
                <w:color w:val="000000"/>
                <w:sz w:val="24"/>
              </w:rPr>
            </w:pPr>
          </w:p>
        </w:tc>
        <w:tc>
          <w:tcPr>
            <w:tcW w:w="2384" w:type="dxa"/>
            <w:vAlign w:val="center"/>
          </w:tcPr>
          <w:p w14:paraId="3C973D1B">
            <w:pPr>
              <w:adjustRightInd w:val="0"/>
              <w:snapToGrid w:val="0"/>
              <w:jc w:val="center"/>
              <w:rPr>
                <w:color w:val="000000"/>
                <w:sz w:val="24"/>
              </w:rPr>
            </w:pPr>
          </w:p>
        </w:tc>
        <w:tc>
          <w:tcPr>
            <w:tcW w:w="2126" w:type="dxa"/>
            <w:vAlign w:val="center"/>
          </w:tcPr>
          <w:p w14:paraId="0B743870">
            <w:pPr>
              <w:adjustRightInd w:val="0"/>
              <w:snapToGrid w:val="0"/>
              <w:jc w:val="center"/>
              <w:rPr>
                <w:color w:val="000000"/>
                <w:sz w:val="24"/>
              </w:rPr>
            </w:pPr>
          </w:p>
        </w:tc>
        <w:tc>
          <w:tcPr>
            <w:tcW w:w="1875" w:type="dxa"/>
            <w:vAlign w:val="center"/>
          </w:tcPr>
          <w:p w14:paraId="022F1986">
            <w:pPr>
              <w:adjustRightInd w:val="0"/>
              <w:snapToGrid w:val="0"/>
              <w:jc w:val="center"/>
              <w:rPr>
                <w:color w:val="000000"/>
                <w:sz w:val="24"/>
              </w:rPr>
            </w:pPr>
          </w:p>
        </w:tc>
        <w:tc>
          <w:tcPr>
            <w:tcW w:w="1009" w:type="dxa"/>
            <w:vAlign w:val="center"/>
          </w:tcPr>
          <w:p w14:paraId="5B10D810">
            <w:pPr>
              <w:adjustRightInd w:val="0"/>
              <w:snapToGrid w:val="0"/>
              <w:jc w:val="center"/>
              <w:rPr>
                <w:color w:val="000000"/>
                <w:sz w:val="24"/>
              </w:rPr>
            </w:pPr>
          </w:p>
        </w:tc>
      </w:tr>
      <w:tr w14:paraId="7EC6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5B7DDD4">
            <w:pPr>
              <w:adjustRightInd w:val="0"/>
              <w:snapToGrid w:val="0"/>
              <w:jc w:val="center"/>
              <w:rPr>
                <w:color w:val="000000"/>
                <w:sz w:val="24"/>
              </w:rPr>
            </w:pPr>
          </w:p>
        </w:tc>
        <w:tc>
          <w:tcPr>
            <w:tcW w:w="1482" w:type="dxa"/>
            <w:vAlign w:val="center"/>
          </w:tcPr>
          <w:p w14:paraId="718DC1C2">
            <w:pPr>
              <w:adjustRightInd w:val="0"/>
              <w:snapToGrid w:val="0"/>
              <w:jc w:val="center"/>
              <w:rPr>
                <w:color w:val="000000"/>
                <w:sz w:val="24"/>
              </w:rPr>
            </w:pPr>
          </w:p>
        </w:tc>
        <w:tc>
          <w:tcPr>
            <w:tcW w:w="2384" w:type="dxa"/>
            <w:vAlign w:val="center"/>
          </w:tcPr>
          <w:p w14:paraId="237A1E0E">
            <w:pPr>
              <w:adjustRightInd w:val="0"/>
              <w:snapToGrid w:val="0"/>
              <w:jc w:val="center"/>
              <w:rPr>
                <w:color w:val="000000"/>
                <w:sz w:val="24"/>
              </w:rPr>
            </w:pPr>
          </w:p>
        </w:tc>
        <w:tc>
          <w:tcPr>
            <w:tcW w:w="2126" w:type="dxa"/>
            <w:vAlign w:val="center"/>
          </w:tcPr>
          <w:p w14:paraId="45A9534D">
            <w:pPr>
              <w:adjustRightInd w:val="0"/>
              <w:snapToGrid w:val="0"/>
              <w:jc w:val="center"/>
              <w:rPr>
                <w:color w:val="000000"/>
                <w:sz w:val="24"/>
              </w:rPr>
            </w:pPr>
          </w:p>
        </w:tc>
        <w:tc>
          <w:tcPr>
            <w:tcW w:w="1875" w:type="dxa"/>
            <w:vAlign w:val="center"/>
          </w:tcPr>
          <w:p w14:paraId="1D94F43C">
            <w:pPr>
              <w:adjustRightInd w:val="0"/>
              <w:snapToGrid w:val="0"/>
              <w:jc w:val="center"/>
              <w:rPr>
                <w:color w:val="000000"/>
                <w:sz w:val="24"/>
              </w:rPr>
            </w:pPr>
          </w:p>
        </w:tc>
        <w:tc>
          <w:tcPr>
            <w:tcW w:w="1009" w:type="dxa"/>
            <w:vAlign w:val="center"/>
          </w:tcPr>
          <w:p w14:paraId="46D47AE0">
            <w:pPr>
              <w:adjustRightInd w:val="0"/>
              <w:snapToGrid w:val="0"/>
              <w:jc w:val="center"/>
              <w:rPr>
                <w:color w:val="000000"/>
                <w:sz w:val="24"/>
              </w:rPr>
            </w:pPr>
          </w:p>
        </w:tc>
      </w:tr>
      <w:tr w14:paraId="15CD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5D2BBC0">
            <w:pPr>
              <w:adjustRightInd w:val="0"/>
              <w:snapToGrid w:val="0"/>
              <w:jc w:val="center"/>
              <w:rPr>
                <w:color w:val="000000"/>
                <w:sz w:val="24"/>
              </w:rPr>
            </w:pPr>
          </w:p>
        </w:tc>
        <w:tc>
          <w:tcPr>
            <w:tcW w:w="1482" w:type="dxa"/>
            <w:vAlign w:val="center"/>
          </w:tcPr>
          <w:p w14:paraId="64C8226A">
            <w:pPr>
              <w:adjustRightInd w:val="0"/>
              <w:snapToGrid w:val="0"/>
              <w:jc w:val="center"/>
              <w:rPr>
                <w:color w:val="000000"/>
                <w:sz w:val="24"/>
              </w:rPr>
            </w:pPr>
          </w:p>
        </w:tc>
        <w:tc>
          <w:tcPr>
            <w:tcW w:w="2384" w:type="dxa"/>
            <w:vAlign w:val="center"/>
          </w:tcPr>
          <w:p w14:paraId="27DDC81D">
            <w:pPr>
              <w:adjustRightInd w:val="0"/>
              <w:snapToGrid w:val="0"/>
              <w:jc w:val="center"/>
              <w:rPr>
                <w:color w:val="000000"/>
                <w:sz w:val="24"/>
              </w:rPr>
            </w:pPr>
          </w:p>
        </w:tc>
        <w:tc>
          <w:tcPr>
            <w:tcW w:w="2126" w:type="dxa"/>
            <w:vAlign w:val="center"/>
          </w:tcPr>
          <w:p w14:paraId="5C9B1E45">
            <w:pPr>
              <w:adjustRightInd w:val="0"/>
              <w:snapToGrid w:val="0"/>
              <w:jc w:val="center"/>
              <w:rPr>
                <w:color w:val="000000"/>
                <w:sz w:val="24"/>
              </w:rPr>
            </w:pPr>
          </w:p>
        </w:tc>
        <w:tc>
          <w:tcPr>
            <w:tcW w:w="1875" w:type="dxa"/>
            <w:vAlign w:val="center"/>
          </w:tcPr>
          <w:p w14:paraId="7D974750">
            <w:pPr>
              <w:adjustRightInd w:val="0"/>
              <w:snapToGrid w:val="0"/>
              <w:jc w:val="center"/>
              <w:rPr>
                <w:color w:val="000000"/>
                <w:sz w:val="24"/>
              </w:rPr>
            </w:pPr>
          </w:p>
        </w:tc>
        <w:tc>
          <w:tcPr>
            <w:tcW w:w="1009" w:type="dxa"/>
            <w:vAlign w:val="center"/>
          </w:tcPr>
          <w:p w14:paraId="60ED2283">
            <w:pPr>
              <w:adjustRightInd w:val="0"/>
              <w:snapToGrid w:val="0"/>
              <w:jc w:val="center"/>
              <w:rPr>
                <w:color w:val="000000"/>
                <w:sz w:val="24"/>
              </w:rPr>
            </w:pPr>
          </w:p>
        </w:tc>
      </w:tr>
      <w:tr w14:paraId="597F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AD76B2">
            <w:pPr>
              <w:adjustRightInd w:val="0"/>
              <w:snapToGrid w:val="0"/>
              <w:jc w:val="center"/>
              <w:rPr>
                <w:color w:val="000000"/>
                <w:sz w:val="24"/>
              </w:rPr>
            </w:pPr>
          </w:p>
        </w:tc>
        <w:tc>
          <w:tcPr>
            <w:tcW w:w="1482" w:type="dxa"/>
            <w:vAlign w:val="center"/>
          </w:tcPr>
          <w:p w14:paraId="233E5362">
            <w:pPr>
              <w:adjustRightInd w:val="0"/>
              <w:snapToGrid w:val="0"/>
              <w:jc w:val="center"/>
              <w:rPr>
                <w:color w:val="000000"/>
                <w:sz w:val="24"/>
              </w:rPr>
            </w:pPr>
          </w:p>
        </w:tc>
        <w:tc>
          <w:tcPr>
            <w:tcW w:w="2384" w:type="dxa"/>
            <w:vAlign w:val="center"/>
          </w:tcPr>
          <w:p w14:paraId="4CF7F8A6">
            <w:pPr>
              <w:adjustRightInd w:val="0"/>
              <w:snapToGrid w:val="0"/>
              <w:jc w:val="center"/>
              <w:rPr>
                <w:color w:val="000000"/>
                <w:sz w:val="24"/>
              </w:rPr>
            </w:pPr>
          </w:p>
        </w:tc>
        <w:tc>
          <w:tcPr>
            <w:tcW w:w="2126" w:type="dxa"/>
            <w:vAlign w:val="center"/>
          </w:tcPr>
          <w:p w14:paraId="1D9EC4F6">
            <w:pPr>
              <w:adjustRightInd w:val="0"/>
              <w:snapToGrid w:val="0"/>
              <w:jc w:val="center"/>
              <w:rPr>
                <w:color w:val="000000"/>
                <w:sz w:val="24"/>
              </w:rPr>
            </w:pPr>
          </w:p>
        </w:tc>
        <w:tc>
          <w:tcPr>
            <w:tcW w:w="1875" w:type="dxa"/>
            <w:vAlign w:val="center"/>
          </w:tcPr>
          <w:p w14:paraId="05E09299">
            <w:pPr>
              <w:adjustRightInd w:val="0"/>
              <w:snapToGrid w:val="0"/>
              <w:jc w:val="center"/>
              <w:rPr>
                <w:color w:val="000000"/>
                <w:sz w:val="24"/>
              </w:rPr>
            </w:pPr>
          </w:p>
        </w:tc>
        <w:tc>
          <w:tcPr>
            <w:tcW w:w="1009" w:type="dxa"/>
            <w:vAlign w:val="center"/>
          </w:tcPr>
          <w:p w14:paraId="6087A3A4">
            <w:pPr>
              <w:adjustRightInd w:val="0"/>
              <w:snapToGrid w:val="0"/>
              <w:jc w:val="center"/>
              <w:rPr>
                <w:color w:val="000000"/>
                <w:sz w:val="24"/>
              </w:rPr>
            </w:pPr>
          </w:p>
        </w:tc>
      </w:tr>
    </w:tbl>
    <w:p w14:paraId="02208905">
      <w:pPr>
        <w:tabs>
          <w:tab w:val="left" w:pos="1800"/>
          <w:tab w:val="left" w:pos="5580"/>
        </w:tabs>
        <w:spacing w:line="360" w:lineRule="auto"/>
        <w:ind w:firstLine="360" w:firstLineChars="150"/>
        <w:jc w:val="left"/>
        <w:rPr>
          <w:color w:val="000000"/>
          <w:sz w:val="24"/>
          <w:u w:val="single"/>
        </w:rPr>
      </w:pPr>
    </w:p>
    <w:p w14:paraId="43FFF2C7">
      <w:pPr>
        <w:tabs>
          <w:tab w:val="left" w:pos="1800"/>
          <w:tab w:val="left" w:pos="5580"/>
        </w:tabs>
        <w:spacing w:line="360" w:lineRule="auto"/>
        <w:ind w:firstLine="360" w:firstLineChars="150"/>
        <w:jc w:val="left"/>
        <w:rPr>
          <w:color w:val="000000"/>
          <w:sz w:val="24"/>
          <w:u w:val="single"/>
        </w:rPr>
      </w:pPr>
    </w:p>
    <w:p w14:paraId="48207F60">
      <w:pPr>
        <w:tabs>
          <w:tab w:val="left" w:pos="1800"/>
          <w:tab w:val="left" w:pos="5580"/>
        </w:tabs>
        <w:jc w:val="left"/>
        <w:rPr>
          <w:color w:val="000000"/>
          <w:sz w:val="24"/>
        </w:rPr>
      </w:pPr>
      <w:r>
        <w:rPr>
          <w:color w:val="000000"/>
          <w:sz w:val="24"/>
        </w:rPr>
        <w:t>注：</w:t>
      </w:r>
    </w:p>
    <w:p w14:paraId="5E92FFE4">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1E6068F5">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5B6F26F7">
      <w:pPr>
        <w:tabs>
          <w:tab w:val="left" w:pos="1800"/>
          <w:tab w:val="left" w:pos="5580"/>
        </w:tabs>
        <w:jc w:val="left"/>
        <w:rPr>
          <w:sz w:val="24"/>
        </w:rPr>
      </w:pPr>
    </w:p>
    <w:p w14:paraId="0847C321">
      <w:pPr>
        <w:tabs>
          <w:tab w:val="left" w:pos="1800"/>
          <w:tab w:val="left" w:pos="5580"/>
        </w:tabs>
        <w:jc w:val="left"/>
        <w:rPr>
          <w:color w:val="000000"/>
          <w:sz w:val="24"/>
        </w:rPr>
      </w:pPr>
    </w:p>
    <w:p w14:paraId="48FE1F4A">
      <w:pPr>
        <w:rPr>
          <w:color w:val="000000"/>
          <w:sz w:val="24"/>
          <w:szCs w:val="20"/>
        </w:rPr>
      </w:pPr>
    </w:p>
    <w:p w14:paraId="39717ED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4C7985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E0C8516">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C902B25">
      <w:pPr>
        <w:rPr>
          <w:rFonts w:hint="eastAsia"/>
          <w:color w:val="000000"/>
          <w:sz w:val="24"/>
          <w:szCs w:val="20"/>
          <w:lang w:val="en-US" w:eastAsia="zh-CN"/>
        </w:rPr>
      </w:pPr>
      <w:r>
        <w:rPr>
          <w:rFonts w:hint="eastAsia"/>
          <w:color w:val="000000"/>
          <w:sz w:val="24"/>
          <w:szCs w:val="20"/>
          <w:lang w:val="en-US" w:eastAsia="zh-CN"/>
        </w:rPr>
        <w:br w:type="page"/>
      </w:r>
    </w:p>
    <w:p w14:paraId="18B41709">
      <w:pPr>
        <w:numPr>
          <w:ilvl w:val="0"/>
          <w:numId w:val="0"/>
        </w:numPr>
        <w:tabs>
          <w:tab w:val="left" w:pos="360"/>
        </w:tabs>
        <w:snapToGrid w:val="0"/>
        <w:spacing w:line="360" w:lineRule="auto"/>
        <w:ind w:left="900" w:leftChars="0" w:hanging="900" w:firstLineChars="0"/>
        <w:outlineLvl w:val="1"/>
        <w:rPr>
          <w:color w:val="000000"/>
          <w:sz w:val="24"/>
          <w:szCs w:val="20"/>
        </w:rPr>
      </w:pPr>
      <w:r>
        <w:rPr>
          <w:rFonts w:hint="eastAsia"/>
          <w:color w:val="000000"/>
          <w:sz w:val="24"/>
          <w:szCs w:val="20"/>
          <w:lang w:val="en-US" w:eastAsia="zh-CN"/>
        </w:rPr>
        <w:t>7.本国产品标准证明文件</w:t>
      </w:r>
    </w:p>
    <w:p w14:paraId="34908C3E">
      <w:pPr>
        <w:pStyle w:val="37"/>
        <w:shd w:val="clear" w:color="auto" w:fill="FFFFFF"/>
        <w:spacing w:before="30" w:beforeAutospacing="0" w:after="30" w:afterAutospacing="0"/>
        <w:jc w:val="center"/>
        <w:rPr>
          <w:color w:val="333333"/>
          <w:sz w:val="36"/>
          <w:szCs w:val="36"/>
        </w:rPr>
      </w:pPr>
      <w:r>
        <w:rPr>
          <w:rStyle w:val="46"/>
          <w:rFonts w:hint="eastAsia"/>
          <w:color w:val="333333"/>
          <w:sz w:val="36"/>
          <w:szCs w:val="36"/>
          <w:shd w:val="clear" w:color="auto" w:fill="FFFFFF"/>
        </w:rPr>
        <w:t>关于符合本国产品标准的声明函</w:t>
      </w:r>
    </w:p>
    <w:p w14:paraId="0B34F9FD">
      <w:pPr>
        <w:pStyle w:val="37"/>
        <w:shd w:val="clear" w:color="auto" w:fill="FFFFFF"/>
        <w:spacing w:before="30" w:beforeAutospacing="0" w:after="30" w:afterAutospacing="0"/>
        <w:ind w:firstLine="420"/>
        <w:rPr>
          <w:color w:val="333333"/>
        </w:rPr>
      </w:pPr>
    </w:p>
    <w:p w14:paraId="0B81A4D8">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697E288">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14:paraId="3B9742D6">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14:paraId="2973536F">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6DFFE556">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693C42AA">
      <w:pPr>
        <w:pStyle w:val="37"/>
        <w:shd w:val="clear" w:color="auto" w:fill="FFFFFF"/>
        <w:spacing w:before="0" w:beforeAutospacing="0" w:after="0" w:afterAutospacing="0" w:line="360" w:lineRule="auto"/>
        <w:rPr>
          <w:color w:val="333333"/>
        </w:rPr>
      </w:pPr>
    </w:p>
    <w:p w14:paraId="52BD3D0D">
      <w:pPr>
        <w:pStyle w:val="37"/>
        <w:shd w:val="clear" w:color="auto" w:fill="FFFFFF"/>
        <w:spacing w:before="0" w:beforeAutospacing="0" w:after="0" w:afterAutospacing="0" w:line="360" w:lineRule="auto"/>
        <w:jc w:val="right"/>
        <w:rPr>
          <w:color w:val="333333"/>
          <w:shd w:val="clear" w:color="auto" w:fill="FFFFFF"/>
        </w:rPr>
      </w:pPr>
    </w:p>
    <w:p w14:paraId="2FE7D6C6">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823AAF6">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2BF4A6F9">
      <w:pPr>
        <w:pStyle w:val="37"/>
        <w:shd w:val="clear" w:color="auto" w:fill="FFFFFF"/>
        <w:spacing w:before="0" w:beforeAutospacing="0" w:after="0" w:afterAutospacing="0" w:line="360" w:lineRule="auto"/>
        <w:rPr>
          <w:color w:val="333333"/>
          <w:shd w:val="clear" w:color="auto" w:fill="FFFFFF"/>
        </w:rPr>
      </w:pPr>
    </w:p>
    <w:p w14:paraId="4D5B7A0D">
      <w:pPr>
        <w:pStyle w:val="37"/>
        <w:shd w:val="clear" w:color="auto" w:fill="FFFFFF"/>
        <w:spacing w:before="0" w:beforeAutospacing="0" w:after="0" w:afterAutospacing="0" w:line="360" w:lineRule="auto"/>
        <w:rPr>
          <w:color w:val="333333"/>
          <w:shd w:val="clear" w:color="auto" w:fill="FFFFFF"/>
        </w:rPr>
      </w:pPr>
    </w:p>
    <w:p w14:paraId="5CB13BEE">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4466CBA">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6C1DC82B">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11E199EB">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2A2BC7F8">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43862852">
      <w:pPr>
        <w:widowControl/>
        <w:jc w:val="left"/>
        <w:rPr>
          <w:color w:val="333333"/>
          <w:szCs w:val="21"/>
          <w:shd w:val="clear" w:color="auto" w:fill="FFFFFF"/>
        </w:rPr>
      </w:pPr>
      <w:r>
        <w:rPr>
          <w:color w:val="333333"/>
          <w:szCs w:val="21"/>
          <w:shd w:val="clear" w:color="auto" w:fill="FFFFFF"/>
        </w:rPr>
        <w:br w:type="page"/>
      </w:r>
    </w:p>
    <w:p w14:paraId="1CF2ACA8">
      <w:pPr>
        <w:pStyle w:val="37"/>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116DFDA2">
      <w:pPr>
        <w:pStyle w:val="37"/>
        <w:shd w:val="clear" w:color="auto" w:fill="FFFFFF"/>
        <w:spacing w:before="30" w:beforeAutospacing="0" w:after="30" w:afterAutospacing="0"/>
        <w:rPr>
          <w:rStyle w:val="46"/>
          <w:sz w:val="36"/>
          <w:szCs w:val="36"/>
        </w:rPr>
      </w:pPr>
    </w:p>
    <w:p w14:paraId="309D2F5E">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7308699">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2D9396E5">
      <w:pPr>
        <w:widowControl/>
        <w:spacing w:line="360" w:lineRule="auto"/>
        <w:ind w:firstLine="480" w:firstLineChars="200"/>
        <w:jc w:val="left"/>
        <w:rPr>
          <w:color w:val="000000"/>
          <w:sz w:val="24"/>
        </w:rPr>
      </w:pPr>
    </w:p>
    <w:p w14:paraId="0F7EF205">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688F171C">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5C8BB238">
      <w:pPr>
        <w:widowControl/>
        <w:spacing w:line="360" w:lineRule="auto"/>
        <w:jc w:val="left"/>
        <w:rPr>
          <w:color w:val="000000"/>
          <w:sz w:val="24"/>
        </w:rPr>
      </w:pPr>
    </w:p>
    <w:p w14:paraId="35935D28">
      <w:pPr>
        <w:widowControl/>
        <w:spacing w:line="360" w:lineRule="auto"/>
        <w:jc w:val="left"/>
        <w:rPr>
          <w:color w:val="000000"/>
          <w:sz w:val="24"/>
        </w:rPr>
      </w:pPr>
    </w:p>
    <w:p w14:paraId="2C99C702">
      <w:pPr>
        <w:spacing w:line="360" w:lineRule="auto"/>
        <w:rPr>
          <w:color w:val="000000"/>
          <w:sz w:val="22"/>
          <w:szCs w:val="22"/>
        </w:rPr>
      </w:pPr>
      <w:r>
        <w:rPr>
          <w:rFonts w:hint="eastAsia"/>
          <w:color w:val="000000"/>
          <w:sz w:val="22"/>
          <w:szCs w:val="22"/>
        </w:rPr>
        <w:t>注：</w:t>
      </w:r>
    </w:p>
    <w:p w14:paraId="7A0465F6">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4020C345">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50769D31">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4C01C323">
      <w:pPr>
        <w:widowControl/>
        <w:jc w:val="left"/>
        <w:rPr>
          <w:color w:val="000000"/>
          <w:sz w:val="24"/>
          <w:szCs w:val="20"/>
        </w:rPr>
      </w:pPr>
      <w:r>
        <w:rPr>
          <w:color w:val="000000"/>
          <w:sz w:val="24"/>
          <w:szCs w:val="20"/>
        </w:rPr>
        <w:br w:type="page"/>
      </w:r>
    </w:p>
    <w:p w14:paraId="6B628F54">
      <w:pPr>
        <w:numPr>
          <w:ilvl w:val="0"/>
          <w:numId w:val="0"/>
        </w:numPr>
        <w:tabs>
          <w:tab w:val="left" w:pos="360"/>
        </w:tabs>
        <w:snapToGrid w:val="0"/>
        <w:spacing w:line="360" w:lineRule="auto"/>
        <w:ind w:left="900" w:leftChars="0" w:hanging="900" w:firstLineChars="0"/>
        <w:outlineLvl w:val="1"/>
        <w:rPr>
          <w:color w:val="000000"/>
          <w:sz w:val="24"/>
          <w:szCs w:val="20"/>
        </w:rPr>
      </w:pPr>
      <w:r>
        <w:rPr>
          <w:rFonts w:hint="eastAsia" w:ascii="Times New Roman" w:hAnsi="Times New Roman" w:eastAsia="宋体" w:cs="Times New Roman"/>
          <w:color w:val="000000"/>
          <w:kern w:val="2"/>
          <w:sz w:val="24"/>
          <w:szCs w:val="20"/>
          <w:lang w:val="en-US" w:eastAsia="zh-CN" w:bidi="ar-SA"/>
        </w:rPr>
        <w:t>8</w:t>
      </w:r>
      <w:r>
        <w:rPr>
          <w:color w:val="000000"/>
          <w:sz w:val="24"/>
          <w:szCs w:val="20"/>
        </w:rPr>
        <w:t>中小企业证明文件</w:t>
      </w:r>
    </w:p>
    <w:p w14:paraId="41874360">
      <w:pPr>
        <w:tabs>
          <w:tab w:val="left" w:pos="5580"/>
        </w:tabs>
        <w:spacing w:line="360" w:lineRule="auto"/>
        <w:rPr>
          <w:sz w:val="24"/>
        </w:rPr>
      </w:pPr>
      <w:r>
        <w:rPr>
          <w:sz w:val="24"/>
        </w:rPr>
        <w:t>说明：</w:t>
      </w:r>
    </w:p>
    <w:p w14:paraId="39498F18">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C2DCF38">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C1E2672">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7A9C8E3A">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BE1DA69">
      <w:pPr>
        <w:widowControl/>
        <w:jc w:val="left"/>
        <w:rPr>
          <w:b/>
          <w:bCs/>
          <w:color w:val="000000"/>
          <w:sz w:val="24"/>
        </w:rPr>
      </w:pPr>
      <w:r>
        <w:rPr>
          <w:b/>
          <w:bCs/>
          <w:color w:val="000000"/>
          <w:sz w:val="24"/>
        </w:rPr>
        <w:br w:type="page"/>
      </w:r>
    </w:p>
    <w:p w14:paraId="1CCED494">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790D924A">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553E7AAC">
      <w:pPr>
        <w:numPr>
          <w:ilvl w:val="0"/>
          <w:numId w:val="17"/>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537A5018">
      <w:pPr>
        <w:numPr>
          <w:ilvl w:val="0"/>
          <w:numId w:val="17"/>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5DF1E1E7">
      <w:pPr>
        <w:autoSpaceDE w:val="0"/>
        <w:autoSpaceDN w:val="0"/>
        <w:spacing w:line="360" w:lineRule="auto"/>
        <w:ind w:left="860"/>
        <w:jc w:val="left"/>
        <w:rPr>
          <w:kern w:val="0"/>
          <w:sz w:val="24"/>
        </w:rPr>
      </w:pPr>
      <w:r>
        <w:rPr>
          <w:kern w:val="0"/>
          <w:sz w:val="24"/>
        </w:rPr>
        <w:t>……</w:t>
      </w:r>
    </w:p>
    <w:p w14:paraId="2BBF724A">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6DDA4CE">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3A64ACAE">
      <w:pPr>
        <w:spacing w:line="360" w:lineRule="auto"/>
        <w:ind w:firstLine="504"/>
        <w:rPr>
          <w:spacing w:val="6"/>
          <w:sz w:val="24"/>
        </w:rPr>
      </w:pPr>
    </w:p>
    <w:p w14:paraId="2148661E">
      <w:pPr>
        <w:spacing w:line="360" w:lineRule="auto"/>
        <w:ind w:firstLine="504"/>
        <w:rPr>
          <w:spacing w:val="6"/>
          <w:sz w:val="24"/>
        </w:rPr>
      </w:pPr>
    </w:p>
    <w:p w14:paraId="726BF7AE">
      <w:pPr>
        <w:spacing w:line="360" w:lineRule="auto"/>
        <w:ind w:right="360" w:firstLine="480"/>
        <w:jc w:val="right"/>
        <w:rPr>
          <w:color w:val="000000"/>
          <w:sz w:val="24"/>
        </w:rPr>
      </w:pPr>
      <w:r>
        <w:rPr>
          <w:color w:val="000000"/>
          <w:sz w:val="24"/>
        </w:rPr>
        <w:t>企业名称（盖章）：________</w:t>
      </w:r>
    </w:p>
    <w:p w14:paraId="35220658">
      <w:pPr>
        <w:spacing w:line="360" w:lineRule="auto"/>
        <w:ind w:right="360" w:firstLine="480"/>
        <w:jc w:val="right"/>
        <w:rPr>
          <w:color w:val="000000"/>
          <w:sz w:val="24"/>
        </w:rPr>
      </w:pPr>
      <w:r>
        <w:rPr>
          <w:color w:val="000000"/>
          <w:sz w:val="24"/>
        </w:rPr>
        <w:t>日 期：________</w:t>
      </w:r>
    </w:p>
    <w:p w14:paraId="700BBAA6">
      <w:pPr>
        <w:spacing w:line="360" w:lineRule="auto"/>
        <w:ind w:right="360" w:firstLine="480"/>
        <w:jc w:val="right"/>
        <w:rPr>
          <w:color w:val="000000"/>
          <w:sz w:val="24"/>
        </w:rPr>
      </w:pPr>
    </w:p>
    <w:p w14:paraId="345B4926">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A68FB2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766263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5576B42">
      <w:pPr>
        <w:autoSpaceDE w:val="0"/>
        <w:autoSpaceDN w:val="0"/>
        <w:adjustRightInd w:val="0"/>
        <w:ind w:firstLine="420"/>
        <w:jc w:val="left"/>
        <w:rPr>
          <w:sz w:val="24"/>
        </w:rPr>
      </w:pPr>
    </w:p>
    <w:p w14:paraId="0A785F7D">
      <w:pPr>
        <w:spacing w:line="360" w:lineRule="auto"/>
        <w:rPr>
          <w:color w:val="000000"/>
          <w:sz w:val="24"/>
        </w:rPr>
      </w:pPr>
    </w:p>
    <w:p w14:paraId="15916409">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0ECF61B8">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BED2900">
      <w:pPr>
        <w:numPr>
          <w:ilvl w:val="0"/>
          <w:numId w:val="18"/>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1517304D">
      <w:pPr>
        <w:numPr>
          <w:ilvl w:val="0"/>
          <w:numId w:val="18"/>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1E044476">
      <w:pPr>
        <w:autoSpaceDE w:val="0"/>
        <w:autoSpaceDN w:val="0"/>
        <w:spacing w:line="360" w:lineRule="auto"/>
        <w:ind w:left="860"/>
        <w:jc w:val="left"/>
        <w:rPr>
          <w:kern w:val="0"/>
          <w:sz w:val="24"/>
        </w:rPr>
      </w:pPr>
      <w:r>
        <w:rPr>
          <w:kern w:val="0"/>
          <w:sz w:val="24"/>
        </w:rPr>
        <w:t>……</w:t>
      </w:r>
    </w:p>
    <w:p w14:paraId="489A2BC3">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7C80F839">
      <w:pPr>
        <w:spacing w:line="360" w:lineRule="auto"/>
        <w:ind w:firstLine="504"/>
        <w:rPr>
          <w:spacing w:val="6"/>
          <w:sz w:val="24"/>
        </w:rPr>
      </w:pPr>
      <w:r>
        <w:rPr>
          <w:kern w:val="0"/>
          <w:sz w:val="24"/>
        </w:rPr>
        <w:t>本企业对上述声明内容的真实性负责。如有虚假，将依法承担相应责任。</w:t>
      </w:r>
    </w:p>
    <w:p w14:paraId="0E6E8899">
      <w:pPr>
        <w:spacing w:line="360" w:lineRule="auto"/>
        <w:ind w:firstLine="504"/>
        <w:rPr>
          <w:spacing w:val="6"/>
          <w:sz w:val="24"/>
        </w:rPr>
      </w:pPr>
    </w:p>
    <w:p w14:paraId="4763A658">
      <w:pPr>
        <w:spacing w:line="360" w:lineRule="auto"/>
        <w:ind w:right="360" w:firstLine="480"/>
        <w:jc w:val="right"/>
        <w:rPr>
          <w:color w:val="000000"/>
          <w:sz w:val="24"/>
        </w:rPr>
      </w:pPr>
    </w:p>
    <w:p w14:paraId="5DEDE865">
      <w:pPr>
        <w:spacing w:line="360" w:lineRule="auto"/>
        <w:ind w:right="360" w:firstLine="480"/>
        <w:jc w:val="right"/>
        <w:rPr>
          <w:color w:val="000000"/>
          <w:sz w:val="24"/>
        </w:rPr>
      </w:pPr>
      <w:r>
        <w:rPr>
          <w:color w:val="000000"/>
          <w:sz w:val="24"/>
        </w:rPr>
        <w:t>企业名称（盖章）：________</w:t>
      </w:r>
    </w:p>
    <w:p w14:paraId="252FE9CF">
      <w:pPr>
        <w:spacing w:line="360" w:lineRule="auto"/>
        <w:ind w:right="360" w:firstLine="480"/>
        <w:jc w:val="right"/>
        <w:rPr>
          <w:color w:val="000000"/>
          <w:sz w:val="24"/>
        </w:rPr>
      </w:pPr>
      <w:r>
        <w:rPr>
          <w:color w:val="000000"/>
          <w:sz w:val="24"/>
        </w:rPr>
        <w:t>日 期：________</w:t>
      </w:r>
    </w:p>
    <w:p w14:paraId="2C9EB6FA">
      <w:pPr>
        <w:spacing w:line="360" w:lineRule="auto"/>
        <w:ind w:right="360" w:firstLine="480"/>
        <w:jc w:val="right"/>
        <w:rPr>
          <w:color w:val="000000"/>
          <w:sz w:val="24"/>
        </w:rPr>
      </w:pPr>
    </w:p>
    <w:p w14:paraId="5E7FCDC6">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DF2C34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CB811DC">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1B27101">
      <w:pPr>
        <w:adjustRightInd w:val="0"/>
        <w:snapToGrid w:val="0"/>
        <w:jc w:val="left"/>
        <w:rPr>
          <w:color w:val="000000"/>
          <w:szCs w:val="21"/>
          <w:vertAlign w:val="superscript"/>
        </w:rPr>
      </w:pPr>
    </w:p>
    <w:p w14:paraId="05C0EC6F">
      <w:pPr>
        <w:spacing w:line="360" w:lineRule="auto"/>
        <w:ind w:right="360" w:firstLine="480"/>
        <w:jc w:val="right"/>
        <w:rPr>
          <w:color w:val="000000"/>
          <w:sz w:val="24"/>
        </w:rPr>
      </w:pPr>
    </w:p>
    <w:p w14:paraId="1F38A711">
      <w:pPr>
        <w:spacing w:line="360" w:lineRule="auto"/>
        <w:ind w:right="360" w:firstLine="480"/>
        <w:jc w:val="right"/>
        <w:rPr>
          <w:color w:val="000000"/>
          <w:sz w:val="24"/>
        </w:rPr>
      </w:pPr>
    </w:p>
    <w:p w14:paraId="0C231281">
      <w:pPr>
        <w:spacing w:line="360" w:lineRule="auto"/>
        <w:outlineLvl w:val="2"/>
        <w:rPr>
          <w:color w:val="000000"/>
          <w:sz w:val="24"/>
          <w:szCs w:val="20"/>
        </w:rPr>
      </w:pPr>
      <w:r>
        <w:rPr>
          <w:color w:val="000000"/>
          <w:sz w:val="24"/>
          <w:szCs w:val="20"/>
        </w:rPr>
        <w:br w:type="page"/>
      </w:r>
    </w:p>
    <w:p w14:paraId="3BD002E7">
      <w:pPr>
        <w:spacing w:before="240" w:beforeLines="100" w:after="240" w:afterLines="100" w:line="360" w:lineRule="auto"/>
        <w:jc w:val="center"/>
        <w:rPr>
          <w:color w:val="000000"/>
          <w:sz w:val="36"/>
          <w:szCs w:val="36"/>
        </w:rPr>
      </w:pPr>
      <w:r>
        <w:rPr>
          <w:b/>
          <w:bCs/>
          <w:color w:val="000000"/>
          <w:sz w:val="36"/>
          <w:szCs w:val="36"/>
        </w:rPr>
        <w:t>残疾人福利性单位声明函格式</w:t>
      </w:r>
    </w:p>
    <w:p w14:paraId="6544E3C9">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189C0B32">
      <w:pPr>
        <w:spacing w:line="588" w:lineRule="exact"/>
        <w:ind w:firstLine="482"/>
        <w:rPr>
          <w:b/>
          <w:spacing w:val="6"/>
          <w:sz w:val="24"/>
        </w:rPr>
      </w:pPr>
      <w:r>
        <w:rPr>
          <w:b/>
          <w:sz w:val="24"/>
        </w:rPr>
        <w:t>□</w:t>
      </w:r>
      <w:r>
        <w:rPr>
          <w:b/>
          <w:spacing w:val="6"/>
          <w:sz w:val="24"/>
        </w:rPr>
        <w:t>不属于符合条件的残疾人福利性单位。</w:t>
      </w:r>
    </w:p>
    <w:p w14:paraId="709C3CC5">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6559D59">
      <w:pPr>
        <w:spacing w:line="588" w:lineRule="exact"/>
        <w:ind w:firstLine="506" w:firstLineChars="200"/>
        <w:rPr>
          <w:spacing w:val="6"/>
          <w:sz w:val="24"/>
        </w:rPr>
      </w:pPr>
      <w:r>
        <w:rPr>
          <w:b/>
          <w:spacing w:val="6"/>
          <w:sz w:val="24"/>
        </w:rPr>
        <w:t>本单位对上述声明的真实性负责。如有虚假，将依法承担相应责任。</w:t>
      </w:r>
    </w:p>
    <w:p w14:paraId="40F86DB9">
      <w:pPr>
        <w:spacing w:line="588" w:lineRule="exact"/>
        <w:ind w:firstLine="504" w:firstLineChars="200"/>
        <w:rPr>
          <w:spacing w:val="6"/>
          <w:sz w:val="24"/>
        </w:rPr>
      </w:pPr>
    </w:p>
    <w:p w14:paraId="12ED10D3">
      <w:pPr>
        <w:spacing w:line="588" w:lineRule="exact"/>
        <w:ind w:firstLine="504" w:firstLineChars="200"/>
        <w:rPr>
          <w:spacing w:val="6"/>
          <w:sz w:val="24"/>
        </w:rPr>
      </w:pPr>
    </w:p>
    <w:p w14:paraId="786CA13F">
      <w:pPr>
        <w:tabs>
          <w:tab w:val="left" w:pos="4860"/>
        </w:tabs>
        <w:spacing w:line="588" w:lineRule="exact"/>
        <w:ind w:right="1560" w:firstLine="504" w:firstLineChars="200"/>
        <w:jc w:val="center"/>
        <w:rPr>
          <w:spacing w:val="6"/>
          <w:sz w:val="24"/>
        </w:rPr>
      </w:pPr>
      <w:r>
        <w:rPr>
          <w:spacing w:val="6"/>
          <w:sz w:val="24"/>
        </w:rPr>
        <w:t xml:space="preserve">               单位名称（盖章）：</w:t>
      </w:r>
    </w:p>
    <w:p w14:paraId="4540B338">
      <w:pPr>
        <w:tabs>
          <w:tab w:val="left" w:pos="4860"/>
        </w:tabs>
        <w:spacing w:line="588" w:lineRule="exact"/>
        <w:ind w:right="1560" w:firstLine="504" w:firstLineChars="200"/>
        <w:jc w:val="center"/>
        <w:rPr>
          <w:spacing w:val="6"/>
          <w:sz w:val="24"/>
        </w:rPr>
      </w:pPr>
      <w:r>
        <w:rPr>
          <w:spacing w:val="6"/>
          <w:sz w:val="24"/>
        </w:rPr>
        <w:t xml:space="preserve">       日  期：</w:t>
      </w:r>
    </w:p>
    <w:p w14:paraId="25520229">
      <w:pPr>
        <w:rPr>
          <w:spacing w:val="6"/>
          <w:sz w:val="24"/>
        </w:rPr>
      </w:pPr>
      <w:r>
        <w:rPr>
          <w:spacing w:val="6"/>
          <w:sz w:val="24"/>
        </w:rPr>
        <w:br w:type="page"/>
      </w:r>
    </w:p>
    <w:p w14:paraId="14611FB1">
      <w:pPr>
        <w:numPr>
          <w:ilvl w:val="0"/>
          <w:numId w:val="0"/>
        </w:numPr>
        <w:tabs>
          <w:tab w:val="left" w:pos="360"/>
        </w:tabs>
        <w:snapToGrid w:val="0"/>
        <w:spacing w:line="360" w:lineRule="auto"/>
        <w:ind w:left="900" w:leftChars="0" w:hanging="900" w:firstLineChars="0"/>
        <w:outlineLvl w:val="1"/>
        <w:rPr>
          <w:rFonts w:hint="eastAsia" w:eastAsia="宋体"/>
          <w:color w:val="000000"/>
          <w:sz w:val="24"/>
          <w:szCs w:val="20"/>
          <w:lang w:eastAsia="zh-CN"/>
        </w:rPr>
      </w:pPr>
      <w:r>
        <w:rPr>
          <w:rFonts w:hint="eastAsia" w:ascii="Times New Roman" w:hAnsi="Times New Roman" w:eastAsia="宋体" w:cs="Times New Roman"/>
          <w:color w:val="000000"/>
          <w:kern w:val="2"/>
          <w:sz w:val="24"/>
          <w:szCs w:val="20"/>
          <w:lang w:val="en-US" w:eastAsia="zh-CN" w:bidi="ar-SA"/>
        </w:rPr>
        <w:t>9</w:t>
      </w:r>
      <w:r>
        <w:rPr>
          <w:color w:val="000000"/>
          <w:sz w:val="24"/>
          <w:szCs w:val="20"/>
        </w:rPr>
        <w:t>拟分包情况说明</w:t>
      </w:r>
      <w:r>
        <w:rPr>
          <w:rFonts w:hint="eastAsia"/>
          <w:b/>
          <w:bCs/>
          <w:color w:val="000000"/>
          <w:sz w:val="24"/>
          <w:szCs w:val="20"/>
          <w:lang w:eastAsia="zh-CN"/>
        </w:rPr>
        <w:t>（</w:t>
      </w:r>
      <w:r>
        <w:rPr>
          <w:rFonts w:hint="eastAsia"/>
          <w:b/>
          <w:bCs/>
          <w:color w:val="000000"/>
          <w:sz w:val="24"/>
          <w:szCs w:val="20"/>
          <w:lang w:val="en-US" w:eastAsia="zh-CN"/>
        </w:rPr>
        <w:t>本项目不允许分包，可不提供</w:t>
      </w:r>
      <w:r>
        <w:rPr>
          <w:rFonts w:hint="eastAsia"/>
          <w:b/>
          <w:bCs/>
          <w:color w:val="000000"/>
          <w:sz w:val="24"/>
          <w:szCs w:val="20"/>
          <w:lang w:eastAsia="zh-CN"/>
        </w:rPr>
        <w:t>）</w:t>
      </w:r>
    </w:p>
    <w:p w14:paraId="0504976B">
      <w:pPr>
        <w:autoSpaceDE w:val="0"/>
        <w:autoSpaceDN w:val="0"/>
        <w:adjustRightInd w:val="0"/>
        <w:spacing w:line="360" w:lineRule="auto"/>
        <w:jc w:val="center"/>
        <w:rPr>
          <w:b/>
          <w:color w:val="000000"/>
          <w:sz w:val="36"/>
          <w:szCs w:val="36"/>
        </w:rPr>
      </w:pPr>
      <w:r>
        <w:rPr>
          <w:b/>
          <w:color w:val="000000"/>
          <w:sz w:val="36"/>
          <w:szCs w:val="36"/>
        </w:rPr>
        <w:t>拟分包情况说明</w:t>
      </w:r>
    </w:p>
    <w:p w14:paraId="50AEA844">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6593439">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DD27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4287018">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73458427">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2B657DE5">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B4D2E6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F9290B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651CDF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4034050">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64DBE7A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64A6C32">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16E1739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124A464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A8D4612">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9311D8D">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35F7A52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4D93E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B75356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DA15C71">
            <w:pPr>
              <w:pStyle w:val="247"/>
              <w:jc w:val="center"/>
              <w:rPr>
                <w:rFonts w:ascii="Times New Roman" w:hAnsi="Times New Roman" w:cs="Times New Roman" w:eastAsiaTheme="minorEastAsia"/>
                <w:sz w:val="30"/>
              </w:rPr>
            </w:pPr>
          </w:p>
        </w:tc>
        <w:tc>
          <w:tcPr>
            <w:tcW w:w="1513" w:type="dxa"/>
            <w:vAlign w:val="center"/>
          </w:tcPr>
          <w:p w14:paraId="409515B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767ABA2">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9F0282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07D2C7F">
            <w:pPr>
              <w:pStyle w:val="247"/>
              <w:jc w:val="center"/>
              <w:rPr>
                <w:rFonts w:ascii="Times New Roman" w:hAnsi="Times New Roman" w:cs="Times New Roman" w:eastAsiaTheme="minorEastAsia"/>
                <w:sz w:val="30"/>
                <w:lang w:eastAsia="zh-CN"/>
              </w:rPr>
            </w:pPr>
          </w:p>
        </w:tc>
        <w:tc>
          <w:tcPr>
            <w:tcW w:w="1558" w:type="dxa"/>
            <w:vAlign w:val="center"/>
          </w:tcPr>
          <w:p w14:paraId="5F2E5151">
            <w:pPr>
              <w:pStyle w:val="247"/>
              <w:jc w:val="center"/>
              <w:rPr>
                <w:rFonts w:ascii="Times New Roman" w:hAnsi="Times New Roman" w:cs="Times New Roman" w:eastAsiaTheme="minorEastAsia"/>
                <w:sz w:val="30"/>
                <w:lang w:eastAsia="zh-CN"/>
              </w:rPr>
            </w:pPr>
          </w:p>
        </w:tc>
        <w:tc>
          <w:tcPr>
            <w:tcW w:w="1498" w:type="dxa"/>
            <w:vAlign w:val="center"/>
          </w:tcPr>
          <w:p w14:paraId="37EA8DAA">
            <w:pPr>
              <w:pStyle w:val="247"/>
              <w:jc w:val="center"/>
              <w:rPr>
                <w:rFonts w:ascii="Times New Roman" w:hAnsi="Times New Roman" w:cs="Times New Roman" w:eastAsiaTheme="minorEastAsia"/>
                <w:sz w:val="30"/>
                <w:lang w:eastAsia="zh-CN"/>
              </w:rPr>
            </w:pPr>
          </w:p>
        </w:tc>
        <w:tc>
          <w:tcPr>
            <w:tcW w:w="1564" w:type="dxa"/>
            <w:vAlign w:val="center"/>
          </w:tcPr>
          <w:p w14:paraId="18BD95FD">
            <w:pPr>
              <w:pStyle w:val="247"/>
              <w:jc w:val="center"/>
              <w:rPr>
                <w:rFonts w:ascii="Times New Roman" w:hAnsi="Times New Roman" w:cs="Times New Roman" w:eastAsiaTheme="minorEastAsia"/>
                <w:sz w:val="30"/>
                <w:lang w:eastAsia="zh-CN"/>
              </w:rPr>
            </w:pPr>
          </w:p>
        </w:tc>
      </w:tr>
      <w:tr w14:paraId="61EFC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1640E8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2D091A89">
            <w:pPr>
              <w:pStyle w:val="247"/>
              <w:jc w:val="center"/>
              <w:rPr>
                <w:rFonts w:ascii="Times New Roman" w:hAnsi="Times New Roman" w:cs="Times New Roman" w:eastAsiaTheme="minorEastAsia"/>
                <w:sz w:val="30"/>
              </w:rPr>
            </w:pPr>
          </w:p>
        </w:tc>
        <w:tc>
          <w:tcPr>
            <w:tcW w:w="1513" w:type="dxa"/>
            <w:vAlign w:val="center"/>
          </w:tcPr>
          <w:p w14:paraId="7CA96AB3">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8C8EBFA">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1605622">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96701E0">
            <w:pPr>
              <w:pStyle w:val="247"/>
              <w:jc w:val="center"/>
              <w:rPr>
                <w:rFonts w:ascii="Times New Roman" w:hAnsi="Times New Roman" w:cs="Times New Roman" w:eastAsiaTheme="minorEastAsia"/>
                <w:sz w:val="30"/>
                <w:lang w:eastAsia="zh-CN"/>
              </w:rPr>
            </w:pPr>
          </w:p>
        </w:tc>
        <w:tc>
          <w:tcPr>
            <w:tcW w:w="1558" w:type="dxa"/>
            <w:vAlign w:val="center"/>
          </w:tcPr>
          <w:p w14:paraId="0AEC254C">
            <w:pPr>
              <w:pStyle w:val="247"/>
              <w:jc w:val="center"/>
              <w:rPr>
                <w:rFonts w:ascii="Times New Roman" w:hAnsi="Times New Roman" w:cs="Times New Roman" w:eastAsiaTheme="minorEastAsia"/>
                <w:sz w:val="30"/>
                <w:lang w:eastAsia="zh-CN"/>
              </w:rPr>
            </w:pPr>
          </w:p>
        </w:tc>
        <w:tc>
          <w:tcPr>
            <w:tcW w:w="1498" w:type="dxa"/>
            <w:vAlign w:val="center"/>
          </w:tcPr>
          <w:p w14:paraId="2EFE3D46">
            <w:pPr>
              <w:pStyle w:val="247"/>
              <w:jc w:val="center"/>
              <w:rPr>
                <w:rFonts w:ascii="Times New Roman" w:hAnsi="Times New Roman" w:cs="Times New Roman" w:eastAsiaTheme="minorEastAsia"/>
                <w:sz w:val="30"/>
                <w:lang w:eastAsia="zh-CN"/>
              </w:rPr>
            </w:pPr>
          </w:p>
        </w:tc>
        <w:tc>
          <w:tcPr>
            <w:tcW w:w="1564" w:type="dxa"/>
            <w:vAlign w:val="center"/>
          </w:tcPr>
          <w:p w14:paraId="753ACD21">
            <w:pPr>
              <w:pStyle w:val="247"/>
              <w:jc w:val="center"/>
              <w:rPr>
                <w:rFonts w:ascii="Times New Roman" w:hAnsi="Times New Roman" w:cs="Times New Roman" w:eastAsiaTheme="minorEastAsia"/>
                <w:sz w:val="30"/>
                <w:lang w:eastAsia="zh-CN"/>
              </w:rPr>
            </w:pPr>
          </w:p>
        </w:tc>
      </w:tr>
      <w:tr w14:paraId="267F0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0C87EC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96EF149">
            <w:pPr>
              <w:pStyle w:val="247"/>
              <w:jc w:val="center"/>
              <w:rPr>
                <w:rFonts w:ascii="Times New Roman" w:hAnsi="Times New Roman" w:cs="Times New Roman" w:eastAsiaTheme="minorEastAsia"/>
                <w:sz w:val="30"/>
              </w:rPr>
            </w:pPr>
          </w:p>
        </w:tc>
        <w:tc>
          <w:tcPr>
            <w:tcW w:w="1513" w:type="dxa"/>
            <w:vAlign w:val="center"/>
          </w:tcPr>
          <w:p w14:paraId="10B1F1B4">
            <w:pPr>
              <w:pStyle w:val="247"/>
              <w:tabs>
                <w:tab w:val="left" w:pos="235"/>
              </w:tabs>
              <w:jc w:val="center"/>
              <w:rPr>
                <w:rFonts w:ascii="Times New Roman" w:hAnsi="Times New Roman" w:cs="Times New Roman" w:eastAsiaTheme="minorEastAsia"/>
                <w:sz w:val="24"/>
              </w:rPr>
            </w:pPr>
          </w:p>
        </w:tc>
        <w:tc>
          <w:tcPr>
            <w:tcW w:w="1125" w:type="dxa"/>
            <w:vAlign w:val="center"/>
          </w:tcPr>
          <w:p w14:paraId="3D0B3C4D">
            <w:pPr>
              <w:pStyle w:val="247"/>
              <w:jc w:val="center"/>
              <w:rPr>
                <w:rFonts w:ascii="Times New Roman" w:hAnsi="Times New Roman" w:cs="Times New Roman" w:eastAsiaTheme="minorEastAsia"/>
                <w:sz w:val="30"/>
              </w:rPr>
            </w:pPr>
          </w:p>
        </w:tc>
        <w:tc>
          <w:tcPr>
            <w:tcW w:w="1558" w:type="dxa"/>
            <w:vAlign w:val="center"/>
          </w:tcPr>
          <w:p w14:paraId="63884D04">
            <w:pPr>
              <w:pStyle w:val="247"/>
              <w:jc w:val="center"/>
              <w:rPr>
                <w:rFonts w:ascii="Times New Roman" w:hAnsi="Times New Roman" w:cs="Times New Roman" w:eastAsiaTheme="minorEastAsia"/>
                <w:sz w:val="30"/>
              </w:rPr>
            </w:pPr>
          </w:p>
        </w:tc>
        <w:tc>
          <w:tcPr>
            <w:tcW w:w="1498" w:type="dxa"/>
            <w:vAlign w:val="center"/>
          </w:tcPr>
          <w:p w14:paraId="776DA900">
            <w:pPr>
              <w:pStyle w:val="247"/>
              <w:jc w:val="center"/>
              <w:rPr>
                <w:rFonts w:ascii="Times New Roman" w:hAnsi="Times New Roman" w:cs="Times New Roman" w:eastAsiaTheme="minorEastAsia"/>
                <w:sz w:val="30"/>
              </w:rPr>
            </w:pPr>
          </w:p>
        </w:tc>
        <w:tc>
          <w:tcPr>
            <w:tcW w:w="1564" w:type="dxa"/>
            <w:vAlign w:val="center"/>
          </w:tcPr>
          <w:p w14:paraId="0B1D13A9">
            <w:pPr>
              <w:pStyle w:val="247"/>
              <w:jc w:val="center"/>
              <w:rPr>
                <w:rFonts w:ascii="Times New Roman" w:hAnsi="Times New Roman" w:cs="Times New Roman" w:eastAsiaTheme="minorEastAsia"/>
                <w:sz w:val="30"/>
              </w:rPr>
            </w:pPr>
          </w:p>
        </w:tc>
      </w:tr>
      <w:tr w14:paraId="26767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7B6980D">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4057C3A7">
            <w:pPr>
              <w:pStyle w:val="247"/>
              <w:jc w:val="center"/>
              <w:rPr>
                <w:rFonts w:ascii="Times New Roman" w:hAnsi="Times New Roman" w:cs="Times New Roman" w:eastAsiaTheme="minorEastAsia"/>
                <w:sz w:val="30"/>
              </w:rPr>
            </w:pPr>
          </w:p>
        </w:tc>
        <w:tc>
          <w:tcPr>
            <w:tcW w:w="1564" w:type="dxa"/>
            <w:vAlign w:val="center"/>
          </w:tcPr>
          <w:p w14:paraId="41579307">
            <w:pPr>
              <w:pStyle w:val="247"/>
              <w:jc w:val="center"/>
              <w:rPr>
                <w:rFonts w:ascii="Times New Roman" w:hAnsi="Times New Roman" w:cs="Times New Roman" w:eastAsiaTheme="minorEastAsia"/>
                <w:sz w:val="30"/>
              </w:rPr>
            </w:pPr>
          </w:p>
        </w:tc>
      </w:tr>
    </w:tbl>
    <w:p w14:paraId="25542DDB">
      <w:pPr>
        <w:adjustRightInd w:val="0"/>
        <w:snapToGrid w:val="0"/>
        <w:spacing w:line="360" w:lineRule="auto"/>
        <w:ind w:firstLine="480" w:firstLineChars="200"/>
        <w:jc w:val="left"/>
        <w:rPr>
          <w:sz w:val="24"/>
        </w:rPr>
      </w:pPr>
    </w:p>
    <w:p w14:paraId="7F451496">
      <w:pPr>
        <w:adjustRightInd w:val="0"/>
        <w:snapToGrid w:val="0"/>
        <w:spacing w:line="360" w:lineRule="auto"/>
        <w:jc w:val="left"/>
        <w:rPr>
          <w:sz w:val="24"/>
        </w:rPr>
      </w:pPr>
      <w:r>
        <w:rPr>
          <w:sz w:val="24"/>
        </w:rPr>
        <w:t>注：</w:t>
      </w:r>
      <w:r>
        <w:rPr>
          <w:color w:val="FF0000"/>
          <w:sz w:val="24"/>
        </w:rPr>
        <w:t xml:space="preserve"> </w:t>
      </w:r>
    </w:p>
    <w:p w14:paraId="6DA1C38F">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7C2C9C56">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D62396D">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97DF259">
      <w:pPr>
        <w:adjustRightInd w:val="0"/>
        <w:snapToGrid w:val="0"/>
        <w:spacing w:line="360" w:lineRule="auto"/>
        <w:jc w:val="left"/>
        <w:rPr>
          <w:sz w:val="24"/>
        </w:rPr>
      </w:pPr>
    </w:p>
    <w:p w14:paraId="662BB54B">
      <w:pPr>
        <w:adjustRightInd w:val="0"/>
        <w:snapToGrid w:val="0"/>
        <w:spacing w:line="360" w:lineRule="auto"/>
        <w:ind w:firstLine="480" w:firstLineChars="200"/>
        <w:jc w:val="right"/>
        <w:rPr>
          <w:sz w:val="24"/>
        </w:rPr>
      </w:pPr>
      <w:r>
        <w:rPr>
          <w:sz w:val="24"/>
        </w:rPr>
        <w:t>投标人名称（盖章）：______</w:t>
      </w:r>
    </w:p>
    <w:p w14:paraId="4E8EF6B4">
      <w:pPr>
        <w:adjustRightInd w:val="0"/>
        <w:snapToGrid w:val="0"/>
        <w:spacing w:line="360" w:lineRule="auto"/>
        <w:ind w:firstLine="480" w:firstLineChars="200"/>
        <w:jc w:val="right"/>
        <w:rPr>
          <w:color w:val="000000"/>
          <w:sz w:val="24"/>
        </w:rPr>
      </w:pPr>
      <w:r>
        <w:rPr>
          <w:color w:val="000000"/>
          <w:sz w:val="24"/>
        </w:rPr>
        <w:t>日期：_____年______月______日</w:t>
      </w:r>
    </w:p>
    <w:p w14:paraId="768222C7">
      <w:pPr>
        <w:widowControl/>
        <w:jc w:val="left"/>
        <w:rPr>
          <w:color w:val="000000"/>
          <w:sz w:val="24"/>
        </w:rPr>
      </w:pPr>
      <w:r>
        <w:rPr>
          <w:color w:val="000000"/>
          <w:sz w:val="24"/>
        </w:rPr>
        <w:br w:type="page"/>
      </w:r>
    </w:p>
    <w:p w14:paraId="24E18425">
      <w:pPr>
        <w:autoSpaceDE w:val="0"/>
        <w:autoSpaceDN w:val="0"/>
        <w:adjustRightInd w:val="0"/>
        <w:spacing w:line="360" w:lineRule="auto"/>
        <w:jc w:val="center"/>
        <w:rPr>
          <w:b/>
          <w:color w:val="000000"/>
          <w:sz w:val="36"/>
          <w:szCs w:val="36"/>
        </w:rPr>
      </w:pPr>
      <w:bookmarkStart w:id="866" w:name="_Hlk176956326"/>
      <w:r>
        <w:rPr>
          <w:b/>
          <w:color w:val="000000"/>
          <w:sz w:val="36"/>
          <w:szCs w:val="36"/>
        </w:rPr>
        <w:t>分包意向协议</w:t>
      </w:r>
    </w:p>
    <w:p w14:paraId="5C6F2A71">
      <w:pPr>
        <w:adjustRightInd w:val="0"/>
        <w:snapToGrid w:val="0"/>
        <w:spacing w:line="360" w:lineRule="auto"/>
        <w:ind w:firstLine="480" w:firstLineChars="200"/>
        <w:jc w:val="left"/>
        <w:rPr>
          <w:sz w:val="24"/>
        </w:rPr>
      </w:pPr>
      <w:r>
        <w:rPr>
          <w:sz w:val="24"/>
        </w:rPr>
        <w:t>甲方（投标人）：________</w:t>
      </w:r>
    </w:p>
    <w:p w14:paraId="75225293">
      <w:pPr>
        <w:adjustRightInd w:val="0"/>
        <w:snapToGrid w:val="0"/>
        <w:spacing w:line="360" w:lineRule="auto"/>
        <w:ind w:firstLine="480" w:firstLineChars="200"/>
        <w:jc w:val="left"/>
        <w:rPr>
          <w:sz w:val="24"/>
        </w:rPr>
      </w:pPr>
      <w:r>
        <w:rPr>
          <w:sz w:val="24"/>
        </w:rPr>
        <w:t>乙方（拟分包单位）：________</w:t>
      </w:r>
    </w:p>
    <w:p w14:paraId="20444065">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A05B95C">
      <w:pPr>
        <w:adjustRightInd w:val="0"/>
        <w:snapToGrid w:val="0"/>
        <w:spacing w:line="360" w:lineRule="auto"/>
        <w:ind w:firstLine="480" w:firstLineChars="200"/>
        <w:jc w:val="left"/>
        <w:rPr>
          <w:sz w:val="24"/>
        </w:rPr>
      </w:pPr>
      <w:r>
        <w:rPr>
          <w:sz w:val="24"/>
        </w:rPr>
        <w:t>1.分包内容：_____。</w:t>
      </w:r>
    </w:p>
    <w:p w14:paraId="2770E094">
      <w:pPr>
        <w:adjustRightInd w:val="0"/>
        <w:snapToGrid w:val="0"/>
        <w:spacing w:line="360" w:lineRule="auto"/>
        <w:ind w:firstLine="480" w:firstLineChars="200"/>
        <w:jc w:val="left"/>
        <w:rPr>
          <w:sz w:val="24"/>
        </w:rPr>
      </w:pPr>
      <w:r>
        <w:rPr>
          <w:sz w:val="24"/>
        </w:rPr>
        <w:t>2.分包金额：_____，该金额占该采购包合同金额的比例为___%。</w:t>
      </w:r>
    </w:p>
    <w:p w14:paraId="2E458E77">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751EB683">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E6CB405">
      <w:pPr>
        <w:spacing w:line="360" w:lineRule="auto"/>
        <w:ind w:firstLine="471"/>
        <w:rPr>
          <w:b/>
          <w:color w:val="000000"/>
          <w:sz w:val="24"/>
        </w:rPr>
      </w:pPr>
    </w:p>
    <w:p w14:paraId="7AC5C9C8">
      <w:pPr>
        <w:spacing w:line="360" w:lineRule="auto"/>
        <w:ind w:firstLine="471"/>
        <w:rPr>
          <w:b/>
          <w:color w:val="000000"/>
          <w:sz w:val="24"/>
        </w:rPr>
      </w:pPr>
      <w:r>
        <w:rPr>
          <w:color w:val="000000"/>
          <w:sz w:val="24"/>
        </w:rPr>
        <w:t>甲方（盖章）：_________                 乙方（盖章）：_________</w:t>
      </w:r>
    </w:p>
    <w:p w14:paraId="32A994BF">
      <w:pPr>
        <w:spacing w:line="360" w:lineRule="auto"/>
        <w:ind w:left="480"/>
        <w:jc w:val="right"/>
        <w:rPr>
          <w:color w:val="000000"/>
          <w:sz w:val="24"/>
        </w:rPr>
      </w:pPr>
    </w:p>
    <w:p w14:paraId="38802EC2">
      <w:pPr>
        <w:wordWrap w:val="0"/>
        <w:spacing w:line="360" w:lineRule="auto"/>
        <w:ind w:left="480"/>
        <w:jc w:val="right"/>
        <w:rPr>
          <w:b/>
          <w:color w:val="000000"/>
          <w:sz w:val="24"/>
        </w:rPr>
      </w:pPr>
      <w:r>
        <w:rPr>
          <w:color w:val="000000"/>
          <w:sz w:val="24"/>
          <w:szCs w:val="20"/>
        </w:rPr>
        <w:t xml:space="preserve">日期：_____年______月______日   </w:t>
      </w:r>
    </w:p>
    <w:p w14:paraId="1E32A4C8">
      <w:pPr>
        <w:tabs>
          <w:tab w:val="left" w:pos="8280"/>
        </w:tabs>
        <w:spacing w:line="360" w:lineRule="auto"/>
        <w:ind w:firstLine="480"/>
        <w:rPr>
          <w:color w:val="000000"/>
          <w:sz w:val="24"/>
        </w:rPr>
      </w:pPr>
    </w:p>
    <w:p w14:paraId="1D8BD305">
      <w:pPr>
        <w:tabs>
          <w:tab w:val="left" w:pos="8280"/>
        </w:tabs>
        <w:spacing w:line="360" w:lineRule="auto"/>
        <w:rPr>
          <w:color w:val="000000"/>
          <w:sz w:val="24"/>
        </w:rPr>
      </w:pPr>
      <w:bookmarkStart w:id="867" w:name="_Hlk176956306"/>
      <w:r>
        <w:rPr>
          <w:color w:val="000000"/>
          <w:sz w:val="24"/>
        </w:rPr>
        <w:t>注：</w:t>
      </w:r>
    </w:p>
    <w:p w14:paraId="103AF929">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0AEC67B4">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1BB4D359">
      <w:pPr>
        <w:adjustRightInd w:val="0"/>
        <w:snapToGrid w:val="0"/>
        <w:spacing w:line="360" w:lineRule="auto"/>
        <w:jc w:val="left"/>
        <w:rPr>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867"/>
    </w:p>
    <w:p w14:paraId="0BD0EAFD">
      <w:pPr>
        <w:rPr>
          <w:color w:val="000000"/>
          <w:sz w:val="24"/>
        </w:rPr>
      </w:pPr>
      <w:r>
        <w:rPr>
          <w:color w:val="000000"/>
          <w:sz w:val="24"/>
        </w:rPr>
        <w:br w:type="page"/>
      </w:r>
    </w:p>
    <w:bookmarkEnd w:id="866"/>
    <w:p w14:paraId="339AA2F6">
      <w:pPr>
        <w:numPr>
          <w:ilvl w:val="0"/>
          <w:numId w:val="0"/>
        </w:numPr>
        <w:tabs>
          <w:tab w:val="left" w:pos="360"/>
        </w:tabs>
        <w:snapToGrid w:val="0"/>
        <w:spacing w:line="360" w:lineRule="auto"/>
        <w:ind w:left="900" w:leftChars="0" w:hanging="900" w:firstLineChars="0"/>
        <w:outlineLvl w:val="1"/>
        <w:rPr>
          <w:color w:val="000000"/>
          <w:sz w:val="24"/>
          <w:szCs w:val="20"/>
        </w:rPr>
      </w:pPr>
      <w:r>
        <w:rPr>
          <w:rFonts w:hint="eastAsia" w:ascii="Times New Roman" w:hAnsi="Times New Roman" w:eastAsia="宋体" w:cs="Times New Roman"/>
          <w:color w:val="000000"/>
          <w:kern w:val="2"/>
          <w:sz w:val="24"/>
          <w:szCs w:val="20"/>
          <w:lang w:val="en-US" w:eastAsia="zh-CN" w:bidi="ar-SA"/>
        </w:rPr>
        <w:t>10</w:t>
      </w:r>
      <w:r>
        <w:rPr>
          <w:color w:val="000000"/>
          <w:sz w:val="24"/>
          <w:szCs w:val="20"/>
        </w:rPr>
        <w:t>招标文件要求提供或投标人认为应附的其他材料</w:t>
      </w:r>
    </w:p>
    <w:p w14:paraId="33C37467">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28AA8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B2294BC">
            <w:pPr>
              <w:rPr>
                <w:sz w:val="24"/>
              </w:rPr>
            </w:pPr>
            <w:r>
              <w:rPr>
                <w:rFonts w:hint="eastAsia"/>
                <w:sz w:val="24"/>
              </w:rPr>
              <w:t>供应商名称</w:t>
            </w:r>
          </w:p>
        </w:tc>
        <w:tc>
          <w:tcPr>
            <w:tcW w:w="1667" w:type="pct"/>
          </w:tcPr>
          <w:p w14:paraId="0614208E">
            <w:pPr>
              <w:rPr>
                <w:sz w:val="24"/>
              </w:rPr>
            </w:pPr>
            <w:r>
              <w:rPr>
                <w:rFonts w:hint="eastAsia"/>
                <w:sz w:val="24"/>
              </w:rPr>
              <w:t>供应商所属性别</w:t>
            </w:r>
          </w:p>
        </w:tc>
        <w:tc>
          <w:tcPr>
            <w:tcW w:w="1667" w:type="pct"/>
          </w:tcPr>
          <w:p w14:paraId="1B7E7FD9">
            <w:pPr>
              <w:rPr>
                <w:sz w:val="24"/>
              </w:rPr>
            </w:pPr>
            <w:r>
              <w:rPr>
                <w:rFonts w:hint="eastAsia"/>
                <w:sz w:val="24"/>
              </w:rPr>
              <w:t>外商投资类型</w:t>
            </w:r>
          </w:p>
        </w:tc>
      </w:tr>
      <w:tr w14:paraId="39A5B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EECEC95">
            <w:pPr>
              <w:rPr>
                <w:sz w:val="24"/>
              </w:rPr>
            </w:pPr>
          </w:p>
        </w:tc>
        <w:tc>
          <w:tcPr>
            <w:tcW w:w="1667" w:type="pct"/>
          </w:tcPr>
          <w:p w14:paraId="04E13414">
            <w:pPr>
              <w:rPr>
                <w:sz w:val="24"/>
              </w:rPr>
            </w:pPr>
          </w:p>
        </w:tc>
        <w:tc>
          <w:tcPr>
            <w:tcW w:w="1667" w:type="pct"/>
          </w:tcPr>
          <w:p w14:paraId="6D3E67A5">
            <w:pPr>
              <w:rPr>
                <w:sz w:val="24"/>
              </w:rPr>
            </w:pPr>
          </w:p>
        </w:tc>
      </w:tr>
      <w:tr w14:paraId="5AE44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F7A88A0">
            <w:pPr>
              <w:rPr>
                <w:sz w:val="24"/>
              </w:rPr>
            </w:pPr>
          </w:p>
        </w:tc>
        <w:tc>
          <w:tcPr>
            <w:tcW w:w="1667" w:type="pct"/>
          </w:tcPr>
          <w:p w14:paraId="2E976F71">
            <w:pPr>
              <w:rPr>
                <w:sz w:val="24"/>
              </w:rPr>
            </w:pPr>
          </w:p>
        </w:tc>
        <w:tc>
          <w:tcPr>
            <w:tcW w:w="1667" w:type="pct"/>
          </w:tcPr>
          <w:p w14:paraId="38B39C03">
            <w:pPr>
              <w:rPr>
                <w:sz w:val="24"/>
              </w:rPr>
            </w:pPr>
          </w:p>
        </w:tc>
      </w:tr>
      <w:tr w14:paraId="0BC95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0C09A08F">
            <w:pPr>
              <w:rPr>
                <w:sz w:val="24"/>
              </w:rPr>
            </w:pPr>
          </w:p>
        </w:tc>
        <w:tc>
          <w:tcPr>
            <w:tcW w:w="1667" w:type="pct"/>
          </w:tcPr>
          <w:p w14:paraId="1C5674D0">
            <w:pPr>
              <w:rPr>
                <w:sz w:val="24"/>
              </w:rPr>
            </w:pPr>
          </w:p>
        </w:tc>
        <w:tc>
          <w:tcPr>
            <w:tcW w:w="1667" w:type="pct"/>
          </w:tcPr>
          <w:p w14:paraId="0AA8F1EF">
            <w:pPr>
              <w:rPr>
                <w:sz w:val="24"/>
              </w:rPr>
            </w:pPr>
          </w:p>
        </w:tc>
      </w:tr>
      <w:tr w14:paraId="53FDF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6861731">
            <w:pPr>
              <w:rPr>
                <w:sz w:val="24"/>
              </w:rPr>
            </w:pPr>
          </w:p>
        </w:tc>
        <w:tc>
          <w:tcPr>
            <w:tcW w:w="1667" w:type="pct"/>
          </w:tcPr>
          <w:p w14:paraId="6B3DFE3D">
            <w:pPr>
              <w:rPr>
                <w:sz w:val="24"/>
              </w:rPr>
            </w:pPr>
          </w:p>
        </w:tc>
        <w:tc>
          <w:tcPr>
            <w:tcW w:w="1667" w:type="pct"/>
          </w:tcPr>
          <w:p w14:paraId="705C8AAE">
            <w:pPr>
              <w:rPr>
                <w:sz w:val="24"/>
              </w:rPr>
            </w:pPr>
          </w:p>
        </w:tc>
      </w:tr>
    </w:tbl>
    <w:p w14:paraId="2CF18402">
      <w:pPr>
        <w:tabs>
          <w:tab w:val="left" w:pos="1800"/>
          <w:tab w:val="left" w:pos="5580"/>
        </w:tabs>
        <w:jc w:val="left"/>
        <w:rPr>
          <w:color w:val="000000"/>
          <w:sz w:val="24"/>
        </w:rPr>
      </w:pPr>
      <w:r>
        <w:rPr>
          <w:color w:val="000000"/>
          <w:sz w:val="24"/>
        </w:rPr>
        <w:t>注：1.供应商如为联合体，则应填写联合体各成员信息。</w:t>
      </w:r>
    </w:p>
    <w:p w14:paraId="7CABF15A">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0A8A7605">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94AC685">
      <w:pPr>
        <w:rPr>
          <w:b/>
          <w:sz w:val="36"/>
          <w:szCs w:val="36"/>
        </w:rPr>
      </w:pPr>
      <w:r>
        <w:rPr>
          <w:b/>
          <w:sz w:val="36"/>
          <w:szCs w:val="36"/>
        </w:rPr>
        <w:br w:type="page"/>
      </w:r>
    </w:p>
    <w:p w14:paraId="74AD47D3">
      <w:pPr>
        <w:spacing w:line="360" w:lineRule="auto"/>
        <w:outlineLvl w:val="2"/>
        <w:rPr>
          <w:sz w:val="24"/>
          <w:szCs w:val="20"/>
        </w:rPr>
      </w:pPr>
      <w:r>
        <w:rPr>
          <w:rFonts w:hint="eastAsia"/>
          <w:sz w:val="24"/>
          <w:szCs w:val="20"/>
        </w:rPr>
        <w:t>10-2</w:t>
      </w:r>
      <w:r>
        <w:rPr>
          <w:sz w:val="24"/>
          <w:szCs w:val="20"/>
        </w:rPr>
        <w:t xml:space="preserve">  </w:t>
      </w:r>
      <w:r>
        <w:rPr>
          <w:rFonts w:hint="eastAsia"/>
          <w:sz w:val="24"/>
          <w:szCs w:val="20"/>
        </w:rPr>
        <w:t>代理服务费承诺书</w:t>
      </w:r>
    </w:p>
    <w:p w14:paraId="398D245C">
      <w:pPr>
        <w:spacing w:line="360" w:lineRule="auto"/>
        <w:rPr>
          <w:sz w:val="24"/>
          <w:u w:val="single"/>
        </w:rPr>
      </w:pPr>
      <w:r>
        <w:rPr>
          <w:rFonts w:hint="eastAsia"/>
          <w:sz w:val="24"/>
        </w:rPr>
        <w:t>致：北京宏信天诚国际招标有限公司</w:t>
      </w:r>
    </w:p>
    <w:p w14:paraId="3E3F8127">
      <w:pPr>
        <w:widowControl/>
        <w:spacing w:line="360" w:lineRule="auto"/>
        <w:ind w:firstLine="480" w:firstLineChars="200"/>
        <w:jc w:val="left"/>
        <w:rPr>
          <w:sz w:val="24"/>
        </w:rPr>
      </w:pPr>
      <w:r>
        <w:rPr>
          <w:rFonts w:hint="eastAsia"/>
          <w:sz w:val="24"/>
        </w:rPr>
        <w:t>我公司</w:t>
      </w:r>
      <w:r>
        <w:rPr>
          <w:rFonts w:hint="eastAsia" w:ascii="宋体" w:hAnsi="宋体"/>
          <w:sz w:val="24"/>
        </w:rPr>
        <w:t>为</w:t>
      </w:r>
      <w:r>
        <w:rPr>
          <w:rFonts w:hint="eastAsia" w:ascii="宋体" w:hAnsi="宋体"/>
          <w:sz w:val="24"/>
          <w:u w:val="single"/>
        </w:rPr>
        <w:t xml:space="preserve">            </w:t>
      </w:r>
      <w:r>
        <w:rPr>
          <w:rFonts w:hint="eastAsia" w:ascii="宋体" w:hAnsi="宋体"/>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）采购中若获中标/成交，</w:t>
      </w:r>
      <w:r>
        <w:rPr>
          <w:rFonts w:hint="eastAsia"/>
          <w:b/>
          <w:sz w:val="24"/>
          <w:u w:val="single"/>
        </w:rPr>
        <w:t>我们保证在中标/成交公告上网发布或接到贵公司通知后5个工作日内</w:t>
      </w:r>
      <w:r>
        <w:rPr>
          <w:rFonts w:hint="eastAsia"/>
          <w:sz w:val="24"/>
        </w:rPr>
        <w:t>，按照本项目采购文件规定的标准，以电汇等方式，向贵公司一次性支付应该交纳的代理服务费用。</w:t>
      </w:r>
    </w:p>
    <w:p w14:paraId="2C6B5ACC">
      <w:pPr>
        <w:widowControl/>
        <w:spacing w:line="360" w:lineRule="auto"/>
        <w:ind w:firstLine="482" w:firstLineChars="200"/>
        <w:jc w:val="left"/>
        <w:rPr>
          <w:rFonts w:cs="宋体"/>
          <w:b/>
          <w:kern w:val="0"/>
          <w:sz w:val="24"/>
          <w:u w:val="single"/>
        </w:rPr>
      </w:pPr>
      <w:r>
        <w:rPr>
          <w:rFonts w:hint="eastAsia"/>
          <w:b/>
          <w:sz w:val="24"/>
          <w:u w:val="single"/>
        </w:rPr>
        <w:t>如我公司超过5个工作日未缴纳：超时未缴纳部分将按照银行同期存款利率支付利息，以实际发生时长计算；北京宏信天诚国际招标有限公司可就此债权债务问题向海淀区法院起诉我司，我司承担相关全部费用。</w:t>
      </w:r>
    </w:p>
    <w:p w14:paraId="6D5D3140">
      <w:pPr>
        <w:spacing w:line="360" w:lineRule="auto"/>
        <w:ind w:firstLine="566" w:firstLineChars="236"/>
        <w:rPr>
          <w:sz w:val="24"/>
        </w:rPr>
      </w:pPr>
    </w:p>
    <w:p w14:paraId="52E04523">
      <w:pPr>
        <w:spacing w:line="360" w:lineRule="auto"/>
        <w:rPr>
          <w:sz w:val="24"/>
        </w:rPr>
      </w:pPr>
    </w:p>
    <w:p w14:paraId="06760543">
      <w:pPr>
        <w:spacing w:line="360" w:lineRule="auto"/>
        <w:rPr>
          <w:sz w:val="24"/>
        </w:rPr>
      </w:pPr>
    </w:p>
    <w:p w14:paraId="3DAA0457">
      <w:pPr>
        <w:spacing w:line="360" w:lineRule="auto"/>
        <w:ind w:firstLine="480" w:firstLineChars="200"/>
        <w:rPr>
          <w:sz w:val="24"/>
        </w:rPr>
      </w:pPr>
      <w:r>
        <w:rPr>
          <w:rFonts w:hint="eastAsia"/>
          <w:sz w:val="24"/>
        </w:rPr>
        <w:t>特此承诺</w:t>
      </w:r>
    </w:p>
    <w:p w14:paraId="383A004E">
      <w:pPr>
        <w:spacing w:line="360" w:lineRule="auto"/>
        <w:rPr>
          <w:sz w:val="24"/>
        </w:rPr>
      </w:pPr>
    </w:p>
    <w:p w14:paraId="1932A1E6">
      <w:pPr>
        <w:spacing w:line="360" w:lineRule="auto"/>
        <w:rPr>
          <w:sz w:val="24"/>
        </w:rPr>
      </w:pPr>
    </w:p>
    <w:p w14:paraId="71DC413B">
      <w:pPr>
        <w:spacing w:line="360" w:lineRule="auto"/>
        <w:rPr>
          <w:sz w:val="24"/>
        </w:rPr>
      </w:pPr>
    </w:p>
    <w:p w14:paraId="70E3F439">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23EE5FA1">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72150EC6">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5C8EB5F2">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50411CB">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p>
    <w:p w14:paraId="651268E1">
      <w:pPr>
        <w:spacing w:line="360" w:lineRule="auto"/>
        <w:rPr>
          <w:sz w:val="24"/>
          <w:szCs w:val="20"/>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15A18EF3">
      <w:pPr>
        <w:tabs>
          <w:tab w:val="left" w:pos="1800"/>
          <w:tab w:val="left" w:pos="5580"/>
        </w:tabs>
        <w:ind w:firstLine="723" w:firstLineChars="300"/>
        <w:jc w:val="left"/>
        <w:rPr>
          <w:b/>
          <w:i/>
          <w:color w:val="FF0000"/>
          <w:sz w:val="24"/>
        </w:rPr>
      </w:pPr>
    </w:p>
    <w:p w14:paraId="14E2173D">
      <w:pPr>
        <w:tabs>
          <w:tab w:val="left" w:pos="1800"/>
          <w:tab w:val="left" w:pos="5580"/>
        </w:tabs>
        <w:ind w:firstLine="723" w:firstLineChars="300"/>
        <w:jc w:val="left"/>
        <w:rPr>
          <w:b/>
          <w:i/>
          <w:color w:val="FF0000"/>
          <w:sz w:val="24"/>
        </w:rPr>
      </w:pPr>
    </w:p>
    <w:p w14:paraId="1FAB97E2">
      <w:pPr>
        <w:adjustRightInd w:val="0"/>
        <w:snapToGrid w:val="0"/>
        <w:spacing w:before="240" w:beforeLines="100" w:after="240" w:afterLines="100"/>
        <w:jc w:val="left"/>
        <w:rPr>
          <w:b/>
          <w:i/>
          <w:color w:val="FF0000"/>
          <w:sz w:val="24"/>
        </w:rPr>
        <w:sectPr>
          <w:pgSz w:w="11907" w:h="16840"/>
          <w:pgMar w:top="1418" w:right="1134" w:bottom="1418" w:left="1701" w:header="851" w:footer="851" w:gutter="0"/>
          <w:cols w:space="720" w:num="1"/>
          <w:docGrid w:linePitch="462" w:charSpace="0"/>
        </w:sectPr>
      </w:pP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4C342C31">
      <w:pPr>
        <w:widowControl/>
        <w:spacing w:line="600" w:lineRule="exact"/>
        <w:jc w:val="left"/>
        <w:rPr>
          <w:rFonts w:ascii="黑体" w:eastAsia="黑体" w:cs="宋体"/>
          <w:kern w:val="0"/>
          <w:sz w:val="32"/>
          <w:szCs w:val="32"/>
        </w:rPr>
      </w:pPr>
      <w:r>
        <w:rPr>
          <w:rFonts w:hint="eastAsia" w:ascii="黑体" w:eastAsia="黑体" w:cs="宋体"/>
          <w:kern w:val="0"/>
          <w:sz w:val="32"/>
          <w:szCs w:val="32"/>
        </w:rPr>
        <w:t>附表（仅供参考）</w:t>
      </w:r>
    </w:p>
    <w:p w14:paraId="20B07517">
      <w:pPr>
        <w:widowControl/>
        <w:spacing w:line="330" w:lineRule="atLeast"/>
        <w:jc w:val="center"/>
        <w:rPr>
          <w:rFonts w:ascii="方正小标宋_GBK" w:eastAsia="方正小标宋_GBK" w:cs="宋体"/>
          <w:kern w:val="0"/>
          <w:sz w:val="36"/>
          <w:szCs w:val="32"/>
        </w:rPr>
      </w:pPr>
      <w:r>
        <w:rPr>
          <w:rFonts w:hint="eastAsia" w:ascii="方正小标宋_GBK" w:eastAsia="方正小标宋_GBK" w:cs="宋体"/>
          <w:kern w:val="0"/>
          <w:sz w:val="36"/>
          <w:szCs w:val="32"/>
        </w:rPr>
        <w:t>大中小微型企业划分标准</w:t>
      </w:r>
    </w:p>
    <w:tbl>
      <w:tblPr>
        <w:tblStyle w:val="42"/>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4DAE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jc w:val="center"/>
        </w:trPr>
        <w:tc>
          <w:tcPr>
            <w:tcW w:w="2113" w:type="dxa"/>
            <w:vAlign w:val="center"/>
          </w:tcPr>
          <w:p w14:paraId="79D89596">
            <w:pPr>
              <w:widowControl/>
              <w:spacing w:line="240" w:lineRule="exact"/>
              <w:jc w:val="center"/>
              <w:rPr>
                <w:rFonts w:ascii="宋体" w:cs="宋体"/>
                <w:b/>
                <w:bCs/>
                <w:kern w:val="0"/>
                <w:sz w:val="18"/>
                <w:szCs w:val="21"/>
              </w:rPr>
            </w:pPr>
            <w:r>
              <w:rPr>
                <w:rFonts w:hint="eastAsia" w:ascii="宋体" w:cs="宋体"/>
                <w:b/>
                <w:bCs/>
                <w:kern w:val="0"/>
                <w:sz w:val="18"/>
                <w:szCs w:val="21"/>
              </w:rPr>
              <w:t>行业名称</w:t>
            </w:r>
          </w:p>
        </w:tc>
        <w:tc>
          <w:tcPr>
            <w:tcW w:w="1369" w:type="dxa"/>
            <w:vAlign w:val="center"/>
          </w:tcPr>
          <w:p w14:paraId="3C0325E5">
            <w:pPr>
              <w:widowControl/>
              <w:jc w:val="center"/>
              <w:rPr>
                <w:rFonts w:ascii="宋体" w:cs="宋体"/>
                <w:b/>
                <w:bCs/>
                <w:kern w:val="0"/>
                <w:sz w:val="18"/>
                <w:szCs w:val="18"/>
              </w:rPr>
            </w:pPr>
            <w:r>
              <w:rPr>
                <w:rFonts w:hint="eastAsia" w:ascii="宋体" w:cs="宋体"/>
                <w:b/>
                <w:bCs/>
                <w:kern w:val="0"/>
                <w:sz w:val="18"/>
                <w:szCs w:val="18"/>
              </w:rPr>
              <w:t>指标名称</w:t>
            </w:r>
          </w:p>
        </w:tc>
        <w:tc>
          <w:tcPr>
            <w:tcW w:w="709" w:type="dxa"/>
            <w:vAlign w:val="center"/>
          </w:tcPr>
          <w:p w14:paraId="6DC105CF">
            <w:pPr>
              <w:widowControl/>
              <w:jc w:val="center"/>
              <w:rPr>
                <w:rFonts w:ascii="宋体" w:cs="宋体"/>
                <w:b/>
                <w:bCs/>
                <w:kern w:val="0"/>
                <w:sz w:val="18"/>
                <w:szCs w:val="18"/>
              </w:rPr>
            </w:pPr>
            <w:r>
              <w:rPr>
                <w:rFonts w:hint="eastAsia" w:ascii="宋体" w:cs="宋体"/>
                <w:b/>
                <w:bCs/>
                <w:kern w:val="0"/>
                <w:sz w:val="18"/>
                <w:szCs w:val="18"/>
              </w:rPr>
              <w:t>计量</w:t>
            </w:r>
          </w:p>
          <w:p w14:paraId="4BF35EEA">
            <w:pPr>
              <w:widowControl/>
              <w:jc w:val="center"/>
              <w:rPr>
                <w:rFonts w:ascii="宋体" w:cs="宋体"/>
                <w:b/>
                <w:bCs/>
                <w:kern w:val="0"/>
                <w:sz w:val="18"/>
                <w:szCs w:val="18"/>
              </w:rPr>
            </w:pPr>
            <w:r>
              <w:rPr>
                <w:rFonts w:hint="eastAsia" w:ascii="宋体" w:cs="宋体"/>
                <w:b/>
                <w:bCs/>
                <w:kern w:val="0"/>
                <w:sz w:val="18"/>
                <w:szCs w:val="18"/>
              </w:rPr>
              <w:t>单位</w:t>
            </w:r>
          </w:p>
        </w:tc>
        <w:tc>
          <w:tcPr>
            <w:tcW w:w="1125" w:type="dxa"/>
            <w:vAlign w:val="center"/>
          </w:tcPr>
          <w:p w14:paraId="24C051B6">
            <w:pPr>
              <w:widowControl/>
              <w:jc w:val="center"/>
              <w:rPr>
                <w:rFonts w:ascii="宋体" w:cs="宋体"/>
                <w:b/>
                <w:bCs/>
                <w:kern w:val="0"/>
                <w:sz w:val="18"/>
                <w:szCs w:val="18"/>
              </w:rPr>
            </w:pPr>
            <w:r>
              <w:rPr>
                <w:rFonts w:hint="eastAsia" w:ascii="宋体" w:cs="宋体"/>
                <w:b/>
                <w:bCs/>
                <w:kern w:val="0"/>
                <w:sz w:val="18"/>
                <w:szCs w:val="18"/>
              </w:rPr>
              <w:t>大型</w:t>
            </w:r>
          </w:p>
        </w:tc>
        <w:tc>
          <w:tcPr>
            <w:tcW w:w="1701" w:type="dxa"/>
            <w:vAlign w:val="center"/>
          </w:tcPr>
          <w:p w14:paraId="59B01976">
            <w:pPr>
              <w:widowControl/>
              <w:jc w:val="center"/>
              <w:rPr>
                <w:rFonts w:ascii="宋体" w:cs="宋体"/>
                <w:b/>
                <w:bCs/>
                <w:kern w:val="0"/>
                <w:sz w:val="18"/>
                <w:szCs w:val="18"/>
              </w:rPr>
            </w:pPr>
            <w:r>
              <w:rPr>
                <w:rFonts w:hint="eastAsia" w:ascii="宋体" w:cs="宋体"/>
                <w:b/>
                <w:bCs/>
                <w:kern w:val="0"/>
                <w:sz w:val="18"/>
                <w:szCs w:val="18"/>
              </w:rPr>
              <w:t>中型</w:t>
            </w:r>
          </w:p>
        </w:tc>
        <w:tc>
          <w:tcPr>
            <w:tcW w:w="1426" w:type="dxa"/>
            <w:vAlign w:val="center"/>
          </w:tcPr>
          <w:p w14:paraId="5A639845">
            <w:pPr>
              <w:widowControl/>
              <w:jc w:val="center"/>
              <w:rPr>
                <w:rFonts w:ascii="宋体" w:cs="宋体"/>
                <w:b/>
                <w:bCs/>
                <w:kern w:val="0"/>
                <w:sz w:val="18"/>
                <w:szCs w:val="18"/>
              </w:rPr>
            </w:pPr>
            <w:r>
              <w:rPr>
                <w:rFonts w:hint="eastAsia" w:ascii="宋体" w:cs="宋体"/>
                <w:b/>
                <w:bCs/>
                <w:kern w:val="0"/>
                <w:sz w:val="18"/>
                <w:szCs w:val="18"/>
              </w:rPr>
              <w:t>小型</w:t>
            </w:r>
          </w:p>
        </w:tc>
        <w:tc>
          <w:tcPr>
            <w:tcW w:w="992" w:type="dxa"/>
            <w:vAlign w:val="center"/>
          </w:tcPr>
          <w:p w14:paraId="7995853D">
            <w:pPr>
              <w:widowControl/>
              <w:jc w:val="center"/>
              <w:rPr>
                <w:rFonts w:ascii="宋体" w:cs="宋体"/>
                <w:b/>
                <w:bCs/>
                <w:kern w:val="0"/>
                <w:sz w:val="18"/>
                <w:szCs w:val="18"/>
              </w:rPr>
            </w:pPr>
            <w:r>
              <w:rPr>
                <w:rFonts w:hint="eastAsia" w:ascii="宋体" w:cs="宋体"/>
                <w:b/>
                <w:bCs/>
                <w:kern w:val="0"/>
                <w:sz w:val="18"/>
                <w:szCs w:val="18"/>
              </w:rPr>
              <w:t>微型</w:t>
            </w:r>
          </w:p>
        </w:tc>
      </w:tr>
      <w:tr w14:paraId="4ECC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653A21BC">
            <w:pPr>
              <w:widowControl/>
              <w:spacing w:line="240" w:lineRule="exact"/>
              <w:jc w:val="left"/>
              <w:rPr>
                <w:rFonts w:ascii="宋体" w:cs="宋体"/>
                <w:kern w:val="0"/>
                <w:sz w:val="18"/>
                <w:szCs w:val="18"/>
              </w:rPr>
            </w:pPr>
            <w:r>
              <w:rPr>
                <w:rFonts w:hint="eastAsia" w:ascii="宋体" w:cs="宋体"/>
                <w:kern w:val="0"/>
                <w:sz w:val="18"/>
                <w:szCs w:val="18"/>
              </w:rPr>
              <w:t>农、林、牧、渔业</w:t>
            </w:r>
          </w:p>
        </w:tc>
        <w:tc>
          <w:tcPr>
            <w:tcW w:w="1369" w:type="dxa"/>
            <w:vAlign w:val="center"/>
          </w:tcPr>
          <w:p w14:paraId="2F8B99FD">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04C7425C">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1CCAA828">
            <w:pPr>
              <w:widowControl/>
              <w:jc w:val="center"/>
              <w:rPr>
                <w:rFonts w:ascii="宋体" w:cs="宋体"/>
                <w:kern w:val="0"/>
                <w:sz w:val="18"/>
                <w:szCs w:val="18"/>
              </w:rPr>
            </w:pPr>
            <w:r>
              <w:rPr>
                <w:rFonts w:hint="eastAsia" w:ascii="宋体" w:cs="宋体"/>
                <w:kern w:val="0"/>
                <w:sz w:val="18"/>
                <w:szCs w:val="18"/>
              </w:rPr>
              <w:t>Y≥20000</w:t>
            </w:r>
          </w:p>
        </w:tc>
        <w:tc>
          <w:tcPr>
            <w:tcW w:w="1701" w:type="dxa"/>
            <w:vAlign w:val="center"/>
          </w:tcPr>
          <w:p w14:paraId="69378B38">
            <w:pPr>
              <w:widowControl/>
              <w:jc w:val="center"/>
              <w:rPr>
                <w:rFonts w:ascii="宋体" w:cs="宋体"/>
                <w:kern w:val="0"/>
                <w:sz w:val="18"/>
                <w:szCs w:val="18"/>
              </w:rPr>
            </w:pPr>
            <w:r>
              <w:rPr>
                <w:rFonts w:hint="eastAsia" w:ascii="宋体" w:cs="宋体"/>
                <w:kern w:val="0"/>
                <w:sz w:val="18"/>
                <w:szCs w:val="18"/>
              </w:rPr>
              <w:t xml:space="preserve"> 500≤Y＜20000</w:t>
            </w:r>
          </w:p>
        </w:tc>
        <w:tc>
          <w:tcPr>
            <w:tcW w:w="1426" w:type="dxa"/>
            <w:vAlign w:val="center"/>
          </w:tcPr>
          <w:p w14:paraId="7B407510">
            <w:pPr>
              <w:widowControl/>
              <w:jc w:val="center"/>
              <w:rPr>
                <w:rFonts w:ascii="宋体" w:cs="宋体"/>
                <w:kern w:val="0"/>
                <w:sz w:val="18"/>
                <w:szCs w:val="18"/>
              </w:rPr>
            </w:pPr>
            <w:r>
              <w:rPr>
                <w:rFonts w:hint="eastAsia" w:ascii="宋体" w:cs="宋体"/>
                <w:kern w:val="0"/>
                <w:sz w:val="18"/>
                <w:szCs w:val="18"/>
              </w:rPr>
              <w:t xml:space="preserve"> 50≤Y＜500</w:t>
            </w:r>
          </w:p>
        </w:tc>
        <w:tc>
          <w:tcPr>
            <w:tcW w:w="992" w:type="dxa"/>
            <w:vAlign w:val="center"/>
          </w:tcPr>
          <w:p w14:paraId="7FDAEE8F">
            <w:pPr>
              <w:widowControl/>
              <w:jc w:val="center"/>
              <w:rPr>
                <w:rFonts w:ascii="宋体" w:cs="宋体"/>
                <w:kern w:val="0"/>
                <w:sz w:val="18"/>
                <w:szCs w:val="18"/>
              </w:rPr>
            </w:pPr>
            <w:r>
              <w:rPr>
                <w:rFonts w:hint="eastAsia" w:ascii="宋体" w:cs="宋体"/>
                <w:kern w:val="0"/>
                <w:sz w:val="18"/>
                <w:szCs w:val="18"/>
              </w:rPr>
              <w:t>Y＜50</w:t>
            </w:r>
          </w:p>
        </w:tc>
      </w:tr>
      <w:tr w14:paraId="2790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AB06CF0">
            <w:pPr>
              <w:widowControl/>
              <w:spacing w:line="240" w:lineRule="exact"/>
              <w:jc w:val="left"/>
              <w:rPr>
                <w:rFonts w:ascii="宋体" w:cs="宋体"/>
                <w:kern w:val="0"/>
                <w:sz w:val="18"/>
                <w:szCs w:val="18"/>
              </w:rPr>
            </w:pPr>
            <w:r>
              <w:rPr>
                <w:rFonts w:hint="eastAsia" w:ascii="宋体" w:cs="宋体"/>
                <w:kern w:val="0"/>
                <w:sz w:val="18"/>
                <w:szCs w:val="18"/>
              </w:rPr>
              <w:t xml:space="preserve">工业 </w:t>
            </w:r>
            <w:r>
              <w:rPr>
                <w:rFonts w:ascii="宋体" w:cs="宋体"/>
                <w:kern w:val="0"/>
                <w:sz w:val="18"/>
                <w:szCs w:val="18"/>
              </w:rPr>
              <w:t>#</w:t>
            </w:r>
          </w:p>
        </w:tc>
        <w:tc>
          <w:tcPr>
            <w:tcW w:w="1369" w:type="dxa"/>
            <w:vAlign w:val="center"/>
          </w:tcPr>
          <w:p w14:paraId="74709BC4">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55DAD175">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C565A2D">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7955609E">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6520AF0B">
            <w:pPr>
              <w:widowControl/>
              <w:jc w:val="center"/>
              <w:rPr>
                <w:rFonts w:ascii="宋体" w:cs="宋体"/>
                <w:kern w:val="0"/>
                <w:sz w:val="18"/>
                <w:szCs w:val="18"/>
              </w:rPr>
            </w:pPr>
            <w:r>
              <w:rPr>
                <w:rFonts w:hint="eastAsia" w:ascii="宋体" w:cs="宋体"/>
                <w:kern w:val="0"/>
                <w:sz w:val="18"/>
                <w:szCs w:val="18"/>
              </w:rPr>
              <w:t xml:space="preserve"> 20≤X＜300</w:t>
            </w:r>
          </w:p>
        </w:tc>
        <w:tc>
          <w:tcPr>
            <w:tcW w:w="992" w:type="dxa"/>
            <w:vAlign w:val="center"/>
          </w:tcPr>
          <w:p w14:paraId="4A991C74">
            <w:pPr>
              <w:widowControl/>
              <w:jc w:val="center"/>
              <w:rPr>
                <w:rFonts w:ascii="宋体" w:cs="宋体"/>
                <w:kern w:val="0"/>
                <w:sz w:val="18"/>
                <w:szCs w:val="18"/>
              </w:rPr>
            </w:pPr>
            <w:r>
              <w:rPr>
                <w:rFonts w:hint="eastAsia" w:ascii="宋体" w:cs="宋体"/>
                <w:kern w:val="0"/>
                <w:sz w:val="18"/>
                <w:szCs w:val="18"/>
              </w:rPr>
              <w:t>X＜20</w:t>
            </w:r>
          </w:p>
        </w:tc>
      </w:tr>
      <w:tr w14:paraId="1817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31A60EC">
            <w:pPr>
              <w:rPr>
                <w:szCs w:val="20"/>
              </w:rPr>
            </w:pPr>
          </w:p>
        </w:tc>
        <w:tc>
          <w:tcPr>
            <w:tcW w:w="1369" w:type="dxa"/>
            <w:vAlign w:val="center"/>
          </w:tcPr>
          <w:p w14:paraId="57F0D197">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5AD794B6">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062802D9">
            <w:pPr>
              <w:widowControl/>
              <w:jc w:val="center"/>
              <w:rPr>
                <w:rFonts w:ascii="宋体" w:cs="宋体"/>
                <w:kern w:val="0"/>
                <w:sz w:val="18"/>
                <w:szCs w:val="18"/>
              </w:rPr>
            </w:pPr>
            <w:r>
              <w:rPr>
                <w:rFonts w:hint="eastAsia" w:ascii="宋体" w:cs="宋体"/>
                <w:kern w:val="0"/>
                <w:sz w:val="18"/>
                <w:szCs w:val="18"/>
              </w:rPr>
              <w:t>Y≥40000</w:t>
            </w:r>
          </w:p>
        </w:tc>
        <w:tc>
          <w:tcPr>
            <w:tcW w:w="1701" w:type="dxa"/>
            <w:vAlign w:val="center"/>
          </w:tcPr>
          <w:p w14:paraId="64F7F0AF">
            <w:pPr>
              <w:widowControl/>
              <w:jc w:val="center"/>
              <w:rPr>
                <w:rFonts w:ascii="宋体" w:cs="宋体"/>
                <w:kern w:val="0"/>
                <w:sz w:val="18"/>
                <w:szCs w:val="18"/>
              </w:rPr>
            </w:pPr>
            <w:r>
              <w:rPr>
                <w:rFonts w:hint="eastAsia" w:ascii="宋体" w:cs="宋体"/>
                <w:kern w:val="0"/>
                <w:sz w:val="18"/>
                <w:szCs w:val="18"/>
              </w:rPr>
              <w:t>2000≤Y＜40000</w:t>
            </w:r>
          </w:p>
        </w:tc>
        <w:tc>
          <w:tcPr>
            <w:tcW w:w="1426" w:type="dxa"/>
            <w:vAlign w:val="center"/>
          </w:tcPr>
          <w:p w14:paraId="43E6C983">
            <w:pPr>
              <w:widowControl/>
              <w:jc w:val="center"/>
              <w:rPr>
                <w:rFonts w:ascii="宋体" w:cs="宋体"/>
                <w:kern w:val="0"/>
                <w:sz w:val="18"/>
                <w:szCs w:val="18"/>
              </w:rPr>
            </w:pPr>
            <w:r>
              <w:rPr>
                <w:rFonts w:hint="eastAsia" w:ascii="宋体" w:cs="宋体"/>
                <w:kern w:val="0"/>
                <w:sz w:val="18"/>
                <w:szCs w:val="18"/>
              </w:rPr>
              <w:t xml:space="preserve"> 300≤Y＜2000</w:t>
            </w:r>
          </w:p>
        </w:tc>
        <w:tc>
          <w:tcPr>
            <w:tcW w:w="992" w:type="dxa"/>
            <w:vAlign w:val="center"/>
          </w:tcPr>
          <w:p w14:paraId="5A440476">
            <w:pPr>
              <w:widowControl/>
              <w:jc w:val="center"/>
              <w:rPr>
                <w:rFonts w:ascii="宋体" w:cs="宋体"/>
                <w:kern w:val="0"/>
                <w:sz w:val="18"/>
                <w:szCs w:val="18"/>
              </w:rPr>
            </w:pPr>
            <w:r>
              <w:rPr>
                <w:rFonts w:hint="eastAsia" w:ascii="宋体" w:cs="宋体"/>
                <w:kern w:val="0"/>
                <w:sz w:val="18"/>
                <w:szCs w:val="18"/>
              </w:rPr>
              <w:t>Y＜300</w:t>
            </w:r>
          </w:p>
        </w:tc>
      </w:tr>
      <w:tr w14:paraId="0F4B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B4EB680">
            <w:pPr>
              <w:widowControl/>
              <w:spacing w:line="240" w:lineRule="exact"/>
              <w:jc w:val="left"/>
              <w:rPr>
                <w:rFonts w:ascii="宋体" w:cs="宋体"/>
                <w:kern w:val="0"/>
                <w:sz w:val="18"/>
                <w:szCs w:val="18"/>
              </w:rPr>
            </w:pPr>
            <w:r>
              <w:rPr>
                <w:rFonts w:hint="eastAsia" w:ascii="宋体" w:cs="宋体"/>
                <w:kern w:val="0"/>
                <w:sz w:val="18"/>
                <w:szCs w:val="18"/>
              </w:rPr>
              <w:t>建筑业</w:t>
            </w:r>
          </w:p>
        </w:tc>
        <w:tc>
          <w:tcPr>
            <w:tcW w:w="1369" w:type="dxa"/>
            <w:vAlign w:val="center"/>
          </w:tcPr>
          <w:p w14:paraId="76078495">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4A197434">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6E6C8642">
            <w:pPr>
              <w:widowControl/>
              <w:jc w:val="center"/>
              <w:rPr>
                <w:rFonts w:ascii="宋体" w:cs="宋体"/>
                <w:kern w:val="0"/>
                <w:sz w:val="18"/>
                <w:szCs w:val="18"/>
              </w:rPr>
            </w:pPr>
            <w:r>
              <w:rPr>
                <w:rFonts w:hint="eastAsia" w:ascii="宋体" w:cs="宋体"/>
                <w:kern w:val="0"/>
                <w:sz w:val="18"/>
                <w:szCs w:val="18"/>
              </w:rPr>
              <w:t>Y≥80000</w:t>
            </w:r>
          </w:p>
        </w:tc>
        <w:tc>
          <w:tcPr>
            <w:tcW w:w="1701" w:type="dxa"/>
            <w:vAlign w:val="center"/>
          </w:tcPr>
          <w:p w14:paraId="31AFAF4A">
            <w:pPr>
              <w:widowControl/>
              <w:jc w:val="center"/>
              <w:rPr>
                <w:rFonts w:ascii="宋体" w:cs="宋体"/>
                <w:kern w:val="0"/>
                <w:sz w:val="18"/>
                <w:szCs w:val="18"/>
              </w:rPr>
            </w:pPr>
            <w:r>
              <w:rPr>
                <w:rFonts w:hint="eastAsia" w:ascii="宋体" w:cs="宋体"/>
                <w:kern w:val="0"/>
                <w:sz w:val="18"/>
                <w:szCs w:val="18"/>
              </w:rPr>
              <w:t>6000≤Y＜80000</w:t>
            </w:r>
          </w:p>
        </w:tc>
        <w:tc>
          <w:tcPr>
            <w:tcW w:w="1426" w:type="dxa"/>
            <w:vAlign w:val="center"/>
          </w:tcPr>
          <w:p w14:paraId="3CD6CB45">
            <w:pPr>
              <w:widowControl/>
              <w:jc w:val="center"/>
              <w:rPr>
                <w:rFonts w:ascii="宋体" w:cs="宋体"/>
                <w:kern w:val="0"/>
                <w:sz w:val="18"/>
                <w:szCs w:val="18"/>
              </w:rPr>
            </w:pPr>
            <w:r>
              <w:rPr>
                <w:rFonts w:hint="eastAsia" w:ascii="宋体" w:cs="宋体"/>
                <w:kern w:val="0"/>
                <w:sz w:val="18"/>
                <w:szCs w:val="18"/>
              </w:rPr>
              <w:t xml:space="preserve"> 300≤Y＜6000</w:t>
            </w:r>
          </w:p>
        </w:tc>
        <w:tc>
          <w:tcPr>
            <w:tcW w:w="992" w:type="dxa"/>
            <w:vAlign w:val="center"/>
          </w:tcPr>
          <w:p w14:paraId="15D6F0F3">
            <w:pPr>
              <w:widowControl/>
              <w:jc w:val="center"/>
              <w:rPr>
                <w:rFonts w:ascii="宋体" w:cs="宋体"/>
                <w:kern w:val="0"/>
                <w:sz w:val="18"/>
                <w:szCs w:val="18"/>
              </w:rPr>
            </w:pPr>
            <w:r>
              <w:rPr>
                <w:rFonts w:hint="eastAsia" w:ascii="宋体" w:cs="宋体"/>
                <w:kern w:val="0"/>
                <w:sz w:val="18"/>
                <w:szCs w:val="18"/>
              </w:rPr>
              <w:t>Y＜300</w:t>
            </w:r>
          </w:p>
        </w:tc>
      </w:tr>
      <w:tr w14:paraId="485B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2629A5B">
            <w:pPr>
              <w:rPr>
                <w:szCs w:val="20"/>
              </w:rPr>
            </w:pPr>
          </w:p>
        </w:tc>
        <w:tc>
          <w:tcPr>
            <w:tcW w:w="1369" w:type="dxa"/>
            <w:vAlign w:val="center"/>
          </w:tcPr>
          <w:p w14:paraId="4EC09F43">
            <w:pPr>
              <w:widowControl/>
              <w:spacing w:line="240" w:lineRule="exact"/>
              <w:jc w:val="center"/>
              <w:rPr>
                <w:rFonts w:ascii="宋体" w:cs="宋体"/>
                <w:kern w:val="0"/>
                <w:sz w:val="18"/>
                <w:szCs w:val="18"/>
              </w:rPr>
            </w:pPr>
            <w:r>
              <w:rPr>
                <w:rFonts w:hint="eastAsia" w:ascii="宋体" w:cs="宋体"/>
                <w:kern w:val="0"/>
                <w:sz w:val="18"/>
                <w:szCs w:val="18"/>
              </w:rPr>
              <w:t>资产总额(Z)</w:t>
            </w:r>
          </w:p>
        </w:tc>
        <w:tc>
          <w:tcPr>
            <w:tcW w:w="709" w:type="dxa"/>
            <w:vAlign w:val="center"/>
          </w:tcPr>
          <w:p w14:paraId="73D5706B">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7BB9B76C">
            <w:pPr>
              <w:widowControl/>
              <w:jc w:val="center"/>
              <w:rPr>
                <w:rFonts w:ascii="宋体" w:cs="宋体"/>
                <w:kern w:val="0"/>
                <w:sz w:val="18"/>
                <w:szCs w:val="18"/>
              </w:rPr>
            </w:pPr>
            <w:r>
              <w:rPr>
                <w:rFonts w:hint="eastAsia" w:ascii="宋体" w:cs="宋体"/>
                <w:kern w:val="0"/>
                <w:sz w:val="18"/>
                <w:szCs w:val="18"/>
              </w:rPr>
              <w:t>Z≥80000</w:t>
            </w:r>
          </w:p>
        </w:tc>
        <w:tc>
          <w:tcPr>
            <w:tcW w:w="1701" w:type="dxa"/>
            <w:vAlign w:val="center"/>
          </w:tcPr>
          <w:p w14:paraId="77F4CD4B">
            <w:pPr>
              <w:widowControl/>
              <w:jc w:val="center"/>
              <w:rPr>
                <w:rFonts w:ascii="宋体" w:cs="宋体"/>
                <w:kern w:val="0"/>
                <w:sz w:val="18"/>
                <w:szCs w:val="18"/>
              </w:rPr>
            </w:pPr>
            <w:r>
              <w:rPr>
                <w:rFonts w:hint="eastAsia" w:ascii="宋体" w:cs="宋体"/>
                <w:kern w:val="0"/>
                <w:sz w:val="18"/>
                <w:szCs w:val="18"/>
              </w:rPr>
              <w:t>5000≤Z＜80000</w:t>
            </w:r>
          </w:p>
        </w:tc>
        <w:tc>
          <w:tcPr>
            <w:tcW w:w="1426" w:type="dxa"/>
            <w:vAlign w:val="center"/>
          </w:tcPr>
          <w:p w14:paraId="16A0CECC">
            <w:pPr>
              <w:widowControl/>
              <w:jc w:val="center"/>
              <w:rPr>
                <w:rFonts w:ascii="宋体" w:cs="宋体"/>
                <w:kern w:val="0"/>
                <w:sz w:val="18"/>
                <w:szCs w:val="18"/>
              </w:rPr>
            </w:pPr>
            <w:r>
              <w:rPr>
                <w:rFonts w:hint="eastAsia" w:ascii="宋体" w:cs="宋体"/>
                <w:kern w:val="0"/>
                <w:sz w:val="18"/>
                <w:szCs w:val="18"/>
              </w:rPr>
              <w:t xml:space="preserve"> 300≤Z＜5000</w:t>
            </w:r>
          </w:p>
        </w:tc>
        <w:tc>
          <w:tcPr>
            <w:tcW w:w="992" w:type="dxa"/>
            <w:vAlign w:val="center"/>
          </w:tcPr>
          <w:p w14:paraId="70358387">
            <w:pPr>
              <w:widowControl/>
              <w:jc w:val="center"/>
              <w:rPr>
                <w:rFonts w:ascii="宋体" w:cs="宋体"/>
                <w:kern w:val="0"/>
                <w:sz w:val="18"/>
                <w:szCs w:val="18"/>
              </w:rPr>
            </w:pPr>
            <w:r>
              <w:rPr>
                <w:rFonts w:hint="eastAsia" w:ascii="宋体" w:cs="宋体"/>
                <w:kern w:val="0"/>
                <w:sz w:val="18"/>
                <w:szCs w:val="18"/>
              </w:rPr>
              <w:t>Z＜300</w:t>
            </w:r>
          </w:p>
        </w:tc>
      </w:tr>
      <w:tr w14:paraId="3129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394A14C">
            <w:pPr>
              <w:widowControl/>
              <w:spacing w:line="240" w:lineRule="exact"/>
              <w:jc w:val="left"/>
              <w:rPr>
                <w:rFonts w:ascii="宋体" w:cs="宋体"/>
                <w:kern w:val="0"/>
                <w:sz w:val="18"/>
                <w:szCs w:val="18"/>
              </w:rPr>
            </w:pPr>
            <w:r>
              <w:rPr>
                <w:rFonts w:hint="eastAsia" w:ascii="宋体" w:cs="宋体"/>
                <w:kern w:val="0"/>
                <w:sz w:val="18"/>
                <w:szCs w:val="18"/>
              </w:rPr>
              <w:t>批发业</w:t>
            </w:r>
          </w:p>
        </w:tc>
        <w:tc>
          <w:tcPr>
            <w:tcW w:w="1369" w:type="dxa"/>
            <w:vAlign w:val="center"/>
          </w:tcPr>
          <w:p w14:paraId="3770CDE5">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7CAD0624">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43013845">
            <w:pPr>
              <w:widowControl/>
              <w:jc w:val="center"/>
              <w:rPr>
                <w:rFonts w:ascii="宋体" w:cs="宋体"/>
                <w:kern w:val="0"/>
                <w:sz w:val="18"/>
                <w:szCs w:val="18"/>
              </w:rPr>
            </w:pPr>
            <w:r>
              <w:rPr>
                <w:rFonts w:hint="eastAsia" w:ascii="宋体" w:cs="宋体"/>
                <w:kern w:val="0"/>
                <w:sz w:val="18"/>
                <w:szCs w:val="18"/>
              </w:rPr>
              <w:t>X≥200</w:t>
            </w:r>
          </w:p>
        </w:tc>
        <w:tc>
          <w:tcPr>
            <w:tcW w:w="1701" w:type="dxa"/>
            <w:vAlign w:val="center"/>
          </w:tcPr>
          <w:p w14:paraId="424A630E">
            <w:pPr>
              <w:widowControl/>
              <w:jc w:val="center"/>
              <w:rPr>
                <w:rFonts w:ascii="宋体" w:cs="宋体"/>
                <w:kern w:val="0"/>
                <w:sz w:val="18"/>
                <w:szCs w:val="18"/>
              </w:rPr>
            </w:pPr>
            <w:r>
              <w:rPr>
                <w:rFonts w:hint="eastAsia" w:ascii="宋体" w:cs="宋体"/>
                <w:kern w:val="0"/>
                <w:sz w:val="18"/>
                <w:szCs w:val="18"/>
              </w:rPr>
              <w:t>20≤X＜200</w:t>
            </w:r>
          </w:p>
        </w:tc>
        <w:tc>
          <w:tcPr>
            <w:tcW w:w="1426" w:type="dxa"/>
            <w:vAlign w:val="center"/>
          </w:tcPr>
          <w:p w14:paraId="45D0F2EC">
            <w:pPr>
              <w:widowControl/>
              <w:jc w:val="center"/>
              <w:rPr>
                <w:rFonts w:ascii="宋体" w:cs="宋体"/>
                <w:kern w:val="0"/>
                <w:sz w:val="18"/>
                <w:szCs w:val="18"/>
              </w:rPr>
            </w:pPr>
            <w:r>
              <w:rPr>
                <w:rFonts w:hint="eastAsia" w:ascii="宋体" w:cs="宋体"/>
                <w:kern w:val="0"/>
                <w:sz w:val="18"/>
                <w:szCs w:val="18"/>
              </w:rPr>
              <w:t xml:space="preserve"> 5≤X＜20</w:t>
            </w:r>
          </w:p>
        </w:tc>
        <w:tc>
          <w:tcPr>
            <w:tcW w:w="992" w:type="dxa"/>
            <w:vAlign w:val="center"/>
          </w:tcPr>
          <w:p w14:paraId="40EC60EC">
            <w:pPr>
              <w:widowControl/>
              <w:jc w:val="center"/>
              <w:rPr>
                <w:rFonts w:ascii="宋体" w:cs="宋体"/>
                <w:kern w:val="0"/>
                <w:sz w:val="18"/>
                <w:szCs w:val="18"/>
              </w:rPr>
            </w:pPr>
            <w:r>
              <w:rPr>
                <w:rFonts w:hint="eastAsia" w:ascii="宋体" w:cs="宋体"/>
                <w:kern w:val="0"/>
                <w:sz w:val="18"/>
                <w:szCs w:val="18"/>
              </w:rPr>
              <w:t>X＜5</w:t>
            </w:r>
          </w:p>
        </w:tc>
      </w:tr>
      <w:tr w14:paraId="3047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C860E88">
            <w:pPr>
              <w:rPr>
                <w:szCs w:val="20"/>
              </w:rPr>
            </w:pPr>
          </w:p>
        </w:tc>
        <w:tc>
          <w:tcPr>
            <w:tcW w:w="1369" w:type="dxa"/>
            <w:vAlign w:val="center"/>
          </w:tcPr>
          <w:p w14:paraId="6692B106">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5396D83C">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78C48911">
            <w:pPr>
              <w:widowControl/>
              <w:jc w:val="center"/>
              <w:rPr>
                <w:rFonts w:ascii="宋体" w:cs="宋体"/>
                <w:kern w:val="0"/>
                <w:sz w:val="18"/>
                <w:szCs w:val="18"/>
              </w:rPr>
            </w:pPr>
            <w:r>
              <w:rPr>
                <w:rFonts w:hint="eastAsia" w:ascii="宋体" w:cs="宋体"/>
                <w:kern w:val="0"/>
                <w:sz w:val="18"/>
                <w:szCs w:val="18"/>
              </w:rPr>
              <w:t>Y≥40000</w:t>
            </w:r>
          </w:p>
        </w:tc>
        <w:tc>
          <w:tcPr>
            <w:tcW w:w="1701" w:type="dxa"/>
            <w:vAlign w:val="center"/>
          </w:tcPr>
          <w:p w14:paraId="4951286B">
            <w:pPr>
              <w:widowControl/>
              <w:jc w:val="center"/>
              <w:rPr>
                <w:rFonts w:ascii="宋体" w:cs="宋体"/>
                <w:kern w:val="0"/>
                <w:sz w:val="18"/>
                <w:szCs w:val="18"/>
              </w:rPr>
            </w:pPr>
            <w:r>
              <w:rPr>
                <w:rFonts w:hint="eastAsia" w:ascii="宋体" w:cs="宋体"/>
                <w:kern w:val="0"/>
                <w:sz w:val="18"/>
                <w:szCs w:val="18"/>
              </w:rPr>
              <w:t>5000≤Y＜40000</w:t>
            </w:r>
          </w:p>
        </w:tc>
        <w:tc>
          <w:tcPr>
            <w:tcW w:w="1426" w:type="dxa"/>
            <w:vAlign w:val="center"/>
          </w:tcPr>
          <w:p w14:paraId="2847D41F">
            <w:pPr>
              <w:widowControl/>
              <w:ind w:left="-1" w:leftChars="-1" w:hanging="1"/>
              <w:jc w:val="center"/>
              <w:rPr>
                <w:rFonts w:ascii="宋体" w:cs="宋体"/>
                <w:kern w:val="0"/>
                <w:sz w:val="18"/>
                <w:szCs w:val="18"/>
              </w:rPr>
            </w:pPr>
            <w:r>
              <w:rPr>
                <w:rFonts w:hint="eastAsia" w:ascii="宋体" w:cs="宋体"/>
                <w:kern w:val="0"/>
                <w:sz w:val="18"/>
                <w:szCs w:val="18"/>
              </w:rPr>
              <w:t>1000≤Y＜5000</w:t>
            </w:r>
          </w:p>
        </w:tc>
        <w:tc>
          <w:tcPr>
            <w:tcW w:w="992" w:type="dxa"/>
            <w:vAlign w:val="center"/>
          </w:tcPr>
          <w:p w14:paraId="3AFCCDF1">
            <w:pPr>
              <w:widowControl/>
              <w:jc w:val="center"/>
              <w:rPr>
                <w:rFonts w:ascii="宋体" w:cs="宋体"/>
                <w:kern w:val="0"/>
                <w:sz w:val="18"/>
                <w:szCs w:val="18"/>
              </w:rPr>
            </w:pPr>
            <w:r>
              <w:rPr>
                <w:rFonts w:hint="eastAsia" w:ascii="宋体" w:cs="宋体"/>
                <w:kern w:val="0"/>
                <w:sz w:val="18"/>
                <w:szCs w:val="18"/>
              </w:rPr>
              <w:t>Y＜1000</w:t>
            </w:r>
          </w:p>
        </w:tc>
      </w:tr>
      <w:tr w14:paraId="3267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BCDB252">
            <w:pPr>
              <w:widowControl/>
              <w:spacing w:line="240" w:lineRule="exact"/>
              <w:jc w:val="left"/>
              <w:rPr>
                <w:rFonts w:ascii="宋体" w:cs="宋体"/>
                <w:kern w:val="0"/>
                <w:sz w:val="18"/>
                <w:szCs w:val="18"/>
              </w:rPr>
            </w:pPr>
            <w:r>
              <w:rPr>
                <w:rFonts w:hint="eastAsia" w:ascii="宋体" w:cs="宋体"/>
                <w:kern w:val="0"/>
                <w:sz w:val="18"/>
                <w:szCs w:val="18"/>
              </w:rPr>
              <w:t>零售业</w:t>
            </w:r>
          </w:p>
        </w:tc>
        <w:tc>
          <w:tcPr>
            <w:tcW w:w="1369" w:type="dxa"/>
            <w:vAlign w:val="center"/>
          </w:tcPr>
          <w:p w14:paraId="0A935AB3">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396B6059">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A597837">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38AFD6D5">
            <w:pPr>
              <w:widowControl/>
              <w:jc w:val="center"/>
              <w:rPr>
                <w:rFonts w:ascii="宋体" w:cs="宋体"/>
                <w:kern w:val="0"/>
                <w:sz w:val="18"/>
                <w:szCs w:val="18"/>
              </w:rPr>
            </w:pPr>
            <w:r>
              <w:rPr>
                <w:rFonts w:hint="eastAsia" w:ascii="宋体" w:cs="宋体"/>
                <w:kern w:val="0"/>
                <w:sz w:val="18"/>
                <w:szCs w:val="18"/>
              </w:rPr>
              <w:t>50≤X＜300</w:t>
            </w:r>
          </w:p>
        </w:tc>
        <w:tc>
          <w:tcPr>
            <w:tcW w:w="1426" w:type="dxa"/>
            <w:vAlign w:val="center"/>
          </w:tcPr>
          <w:p w14:paraId="1008FD27">
            <w:pPr>
              <w:widowControl/>
              <w:ind w:left="-1" w:leftChars="-1" w:hanging="1"/>
              <w:jc w:val="center"/>
              <w:rPr>
                <w:rFonts w:ascii="宋体" w:cs="宋体"/>
                <w:kern w:val="0"/>
                <w:sz w:val="18"/>
                <w:szCs w:val="18"/>
              </w:rPr>
            </w:pPr>
            <w:r>
              <w:rPr>
                <w:rFonts w:hint="eastAsia" w:ascii="宋体" w:cs="宋体"/>
                <w:kern w:val="0"/>
                <w:sz w:val="18"/>
                <w:szCs w:val="18"/>
              </w:rPr>
              <w:t xml:space="preserve">10≤X＜50 </w:t>
            </w:r>
          </w:p>
        </w:tc>
        <w:tc>
          <w:tcPr>
            <w:tcW w:w="992" w:type="dxa"/>
            <w:vAlign w:val="center"/>
          </w:tcPr>
          <w:p w14:paraId="4E1C8C3F">
            <w:pPr>
              <w:widowControl/>
              <w:jc w:val="center"/>
              <w:rPr>
                <w:rFonts w:ascii="宋体" w:cs="宋体"/>
                <w:kern w:val="0"/>
                <w:sz w:val="18"/>
                <w:szCs w:val="18"/>
              </w:rPr>
            </w:pPr>
            <w:r>
              <w:rPr>
                <w:rFonts w:hint="eastAsia" w:ascii="宋体" w:cs="宋体"/>
                <w:kern w:val="0"/>
                <w:sz w:val="18"/>
                <w:szCs w:val="18"/>
              </w:rPr>
              <w:t>X＜10</w:t>
            </w:r>
          </w:p>
        </w:tc>
      </w:tr>
      <w:tr w14:paraId="4EB4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B3AB0A1">
            <w:pPr>
              <w:rPr>
                <w:szCs w:val="20"/>
              </w:rPr>
            </w:pPr>
          </w:p>
        </w:tc>
        <w:tc>
          <w:tcPr>
            <w:tcW w:w="1369" w:type="dxa"/>
            <w:vAlign w:val="center"/>
          </w:tcPr>
          <w:p w14:paraId="4A2038B5">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16656D21">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420C6B27">
            <w:pPr>
              <w:widowControl/>
              <w:jc w:val="center"/>
              <w:rPr>
                <w:rFonts w:ascii="宋体" w:cs="宋体"/>
                <w:kern w:val="0"/>
                <w:sz w:val="18"/>
                <w:szCs w:val="18"/>
              </w:rPr>
            </w:pPr>
            <w:r>
              <w:rPr>
                <w:rFonts w:hint="eastAsia" w:ascii="宋体" w:cs="宋体"/>
                <w:kern w:val="0"/>
                <w:sz w:val="18"/>
                <w:szCs w:val="18"/>
              </w:rPr>
              <w:t>Y≥20000</w:t>
            </w:r>
          </w:p>
        </w:tc>
        <w:tc>
          <w:tcPr>
            <w:tcW w:w="1701" w:type="dxa"/>
            <w:vAlign w:val="center"/>
          </w:tcPr>
          <w:p w14:paraId="44AF8767">
            <w:pPr>
              <w:widowControl/>
              <w:jc w:val="center"/>
              <w:rPr>
                <w:rFonts w:ascii="宋体" w:cs="宋体"/>
                <w:kern w:val="0"/>
                <w:sz w:val="18"/>
                <w:szCs w:val="18"/>
              </w:rPr>
            </w:pPr>
            <w:r>
              <w:rPr>
                <w:rFonts w:hint="eastAsia" w:ascii="宋体" w:cs="宋体"/>
                <w:kern w:val="0"/>
                <w:sz w:val="18"/>
                <w:szCs w:val="18"/>
              </w:rPr>
              <w:t xml:space="preserve"> 500≤Y＜20000</w:t>
            </w:r>
          </w:p>
        </w:tc>
        <w:tc>
          <w:tcPr>
            <w:tcW w:w="1426" w:type="dxa"/>
            <w:vAlign w:val="center"/>
          </w:tcPr>
          <w:p w14:paraId="2F88B3E7">
            <w:pPr>
              <w:widowControl/>
              <w:ind w:left="-1" w:leftChars="-1" w:hanging="1"/>
              <w:jc w:val="center"/>
              <w:rPr>
                <w:rFonts w:ascii="宋体" w:cs="宋体"/>
                <w:kern w:val="0"/>
                <w:sz w:val="18"/>
                <w:szCs w:val="18"/>
              </w:rPr>
            </w:pPr>
            <w:r>
              <w:rPr>
                <w:rFonts w:hint="eastAsia" w:ascii="宋体" w:cs="宋体"/>
                <w:kern w:val="0"/>
                <w:sz w:val="18"/>
                <w:szCs w:val="18"/>
              </w:rPr>
              <w:t xml:space="preserve">100≤Y＜500 </w:t>
            </w:r>
          </w:p>
        </w:tc>
        <w:tc>
          <w:tcPr>
            <w:tcW w:w="992" w:type="dxa"/>
            <w:vAlign w:val="center"/>
          </w:tcPr>
          <w:p w14:paraId="7C915A3A">
            <w:pPr>
              <w:widowControl/>
              <w:jc w:val="center"/>
              <w:rPr>
                <w:rFonts w:ascii="宋体" w:cs="宋体"/>
                <w:kern w:val="0"/>
                <w:sz w:val="18"/>
                <w:szCs w:val="18"/>
              </w:rPr>
            </w:pPr>
            <w:r>
              <w:rPr>
                <w:rFonts w:hint="eastAsia" w:ascii="宋体" w:cs="宋体"/>
                <w:kern w:val="0"/>
                <w:sz w:val="18"/>
                <w:szCs w:val="18"/>
              </w:rPr>
              <w:t>Y＜100</w:t>
            </w:r>
          </w:p>
        </w:tc>
      </w:tr>
      <w:tr w14:paraId="2C33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9F84A13">
            <w:pPr>
              <w:widowControl/>
              <w:spacing w:line="240" w:lineRule="exact"/>
              <w:jc w:val="left"/>
              <w:rPr>
                <w:rFonts w:ascii="宋体" w:cs="宋体"/>
                <w:kern w:val="0"/>
                <w:sz w:val="18"/>
                <w:szCs w:val="18"/>
              </w:rPr>
            </w:pPr>
            <w:r>
              <w:rPr>
                <w:rFonts w:hint="eastAsia" w:ascii="宋体" w:cs="宋体"/>
                <w:kern w:val="0"/>
                <w:sz w:val="18"/>
                <w:szCs w:val="18"/>
              </w:rPr>
              <w:t xml:space="preserve">交通运输业 </w:t>
            </w:r>
            <w:r>
              <w:rPr>
                <w:rFonts w:ascii="宋体" w:cs="宋体"/>
                <w:kern w:val="0"/>
                <w:sz w:val="18"/>
                <w:szCs w:val="18"/>
              </w:rPr>
              <w:t>#</w:t>
            </w:r>
          </w:p>
        </w:tc>
        <w:tc>
          <w:tcPr>
            <w:tcW w:w="1369" w:type="dxa"/>
            <w:vAlign w:val="center"/>
          </w:tcPr>
          <w:p w14:paraId="61AEE798">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493D1113">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7DDA28C4">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0F88A6A5">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24405CEA">
            <w:pPr>
              <w:widowControl/>
              <w:jc w:val="center"/>
              <w:rPr>
                <w:rFonts w:ascii="宋体" w:cs="宋体"/>
                <w:kern w:val="0"/>
                <w:sz w:val="18"/>
                <w:szCs w:val="18"/>
              </w:rPr>
            </w:pPr>
            <w:r>
              <w:rPr>
                <w:rFonts w:hint="eastAsia" w:ascii="宋体" w:cs="宋体"/>
                <w:kern w:val="0"/>
                <w:sz w:val="18"/>
                <w:szCs w:val="18"/>
              </w:rPr>
              <w:t xml:space="preserve"> 20≤X＜300</w:t>
            </w:r>
          </w:p>
        </w:tc>
        <w:tc>
          <w:tcPr>
            <w:tcW w:w="992" w:type="dxa"/>
            <w:vAlign w:val="center"/>
          </w:tcPr>
          <w:p w14:paraId="0265E22F">
            <w:pPr>
              <w:widowControl/>
              <w:jc w:val="center"/>
              <w:rPr>
                <w:rFonts w:ascii="宋体" w:cs="宋体"/>
                <w:kern w:val="0"/>
                <w:sz w:val="18"/>
                <w:szCs w:val="18"/>
              </w:rPr>
            </w:pPr>
            <w:r>
              <w:rPr>
                <w:rFonts w:hint="eastAsia" w:ascii="宋体" w:cs="宋体"/>
                <w:kern w:val="0"/>
                <w:sz w:val="18"/>
                <w:szCs w:val="18"/>
              </w:rPr>
              <w:t>X＜20</w:t>
            </w:r>
          </w:p>
        </w:tc>
      </w:tr>
      <w:tr w14:paraId="710F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C9E808F">
            <w:pPr>
              <w:rPr>
                <w:szCs w:val="20"/>
              </w:rPr>
            </w:pPr>
          </w:p>
        </w:tc>
        <w:tc>
          <w:tcPr>
            <w:tcW w:w="1369" w:type="dxa"/>
            <w:vAlign w:val="center"/>
          </w:tcPr>
          <w:p w14:paraId="456E4FD7">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75EEBBBF">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72488780">
            <w:pPr>
              <w:widowControl/>
              <w:jc w:val="center"/>
              <w:rPr>
                <w:rFonts w:ascii="宋体" w:cs="宋体"/>
                <w:kern w:val="0"/>
                <w:sz w:val="18"/>
                <w:szCs w:val="18"/>
              </w:rPr>
            </w:pPr>
            <w:r>
              <w:rPr>
                <w:rFonts w:hint="eastAsia" w:ascii="宋体" w:cs="宋体"/>
                <w:kern w:val="0"/>
                <w:sz w:val="18"/>
                <w:szCs w:val="18"/>
              </w:rPr>
              <w:t>Y≥30000</w:t>
            </w:r>
          </w:p>
        </w:tc>
        <w:tc>
          <w:tcPr>
            <w:tcW w:w="1701" w:type="dxa"/>
            <w:vAlign w:val="center"/>
          </w:tcPr>
          <w:p w14:paraId="504AEA18">
            <w:pPr>
              <w:widowControl/>
              <w:jc w:val="center"/>
              <w:rPr>
                <w:rFonts w:ascii="宋体" w:cs="宋体"/>
                <w:kern w:val="0"/>
                <w:sz w:val="18"/>
                <w:szCs w:val="18"/>
              </w:rPr>
            </w:pPr>
            <w:r>
              <w:rPr>
                <w:rFonts w:hint="eastAsia" w:ascii="宋体" w:cs="宋体"/>
                <w:kern w:val="0"/>
                <w:sz w:val="18"/>
                <w:szCs w:val="18"/>
              </w:rPr>
              <w:t>3000≤Y＜30000</w:t>
            </w:r>
          </w:p>
        </w:tc>
        <w:tc>
          <w:tcPr>
            <w:tcW w:w="1426" w:type="dxa"/>
            <w:vAlign w:val="center"/>
          </w:tcPr>
          <w:p w14:paraId="350E9F6B">
            <w:pPr>
              <w:widowControl/>
              <w:jc w:val="center"/>
              <w:rPr>
                <w:rFonts w:ascii="宋体" w:cs="宋体"/>
                <w:kern w:val="0"/>
                <w:sz w:val="18"/>
                <w:szCs w:val="18"/>
              </w:rPr>
            </w:pPr>
            <w:r>
              <w:rPr>
                <w:rFonts w:hint="eastAsia" w:ascii="宋体" w:cs="宋体"/>
                <w:kern w:val="0"/>
                <w:sz w:val="18"/>
                <w:szCs w:val="18"/>
              </w:rPr>
              <w:t xml:space="preserve"> 200≤Y＜3000</w:t>
            </w:r>
          </w:p>
        </w:tc>
        <w:tc>
          <w:tcPr>
            <w:tcW w:w="992" w:type="dxa"/>
            <w:vAlign w:val="center"/>
          </w:tcPr>
          <w:p w14:paraId="6483D2F6">
            <w:pPr>
              <w:widowControl/>
              <w:jc w:val="center"/>
              <w:rPr>
                <w:rFonts w:ascii="宋体" w:cs="宋体"/>
                <w:kern w:val="0"/>
                <w:sz w:val="18"/>
                <w:szCs w:val="18"/>
              </w:rPr>
            </w:pPr>
            <w:r>
              <w:rPr>
                <w:rFonts w:hint="eastAsia" w:ascii="宋体" w:cs="宋体"/>
                <w:kern w:val="0"/>
                <w:sz w:val="18"/>
                <w:szCs w:val="18"/>
              </w:rPr>
              <w:t>Y＜200</w:t>
            </w:r>
          </w:p>
        </w:tc>
      </w:tr>
      <w:tr w14:paraId="497A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AF8CBBC">
            <w:pPr>
              <w:widowControl/>
              <w:spacing w:line="240" w:lineRule="exact"/>
              <w:jc w:val="left"/>
              <w:rPr>
                <w:rFonts w:ascii="宋体" w:cs="宋体"/>
                <w:kern w:val="0"/>
                <w:sz w:val="18"/>
                <w:szCs w:val="18"/>
              </w:rPr>
            </w:pPr>
            <w:r>
              <w:rPr>
                <w:rFonts w:hint="eastAsia" w:ascii="宋体" w:cs="宋体"/>
                <w:kern w:val="0"/>
                <w:sz w:val="18"/>
                <w:szCs w:val="18"/>
              </w:rPr>
              <w:t>仓储业</w:t>
            </w:r>
            <w:r>
              <w:rPr>
                <w:rFonts w:ascii="宋体" w:cs="宋体"/>
                <w:kern w:val="0"/>
                <w:sz w:val="18"/>
                <w:szCs w:val="18"/>
              </w:rPr>
              <w:t>#</w:t>
            </w:r>
          </w:p>
        </w:tc>
        <w:tc>
          <w:tcPr>
            <w:tcW w:w="1369" w:type="dxa"/>
            <w:vAlign w:val="center"/>
          </w:tcPr>
          <w:p w14:paraId="012D546F">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7B93F988">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A1D29FD">
            <w:pPr>
              <w:widowControl/>
              <w:jc w:val="center"/>
              <w:rPr>
                <w:rFonts w:ascii="宋体" w:cs="宋体"/>
                <w:kern w:val="0"/>
                <w:sz w:val="18"/>
                <w:szCs w:val="18"/>
              </w:rPr>
            </w:pPr>
            <w:r>
              <w:rPr>
                <w:rFonts w:hint="eastAsia" w:ascii="宋体" w:cs="宋体"/>
                <w:kern w:val="0"/>
                <w:sz w:val="18"/>
                <w:szCs w:val="18"/>
              </w:rPr>
              <w:t>X≥200</w:t>
            </w:r>
          </w:p>
        </w:tc>
        <w:tc>
          <w:tcPr>
            <w:tcW w:w="1701" w:type="dxa"/>
            <w:vAlign w:val="center"/>
          </w:tcPr>
          <w:p w14:paraId="342098F5">
            <w:pPr>
              <w:widowControl/>
              <w:ind w:left="1" w:leftChars="-51" w:hanging="108" w:hangingChars="60"/>
              <w:jc w:val="center"/>
              <w:rPr>
                <w:rFonts w:ascii="宋体" w:cs="宋体"/>
                <w:kern w:val="0"/>
                <w:sz w:val="18"/>
                <w:szCs w:val="18"/>
              </w:rPr>
            </w:pPr>
            <w:r>
              <w:rPr>
                <w:rFonts w:hint="eastAsia" w:ascii="宋体" w:cs="宋体"/>
                <w:kern w:val="0"/>
                <w:sz w:val="18"/>
                <w:szCs w:val="18"/>
              </w:rPr>
              <w:t>100≤X＜200</w:t>
            </w:r>
          </w:p>
        </w:tc>
        <w:tc>
          <w:tcPr>
            <w:tcW w:w="1426" w:type="dxa"/>
            <w:vAlign w:val="center"/>
          </w:tcPr>
          <w:p w14:paraId="394A14B4">
            <w:pPr>
              <w:widowControl/>
              <w:jc w:val="center"/>
              <w:rPr>
                <w:rFonts w:ascii="宋体" w:cs="宋体"/>
                <w:kern w:val="0"/>
                <w:sz w:val="18"/>
                <w:szCs w:val="18"/>
              </w:rPr>
            </w:pPr>
            <w:r>
              <w:rPr>
                <w:rFonts w:hint="eastAsia" w:ascii="宋体" w:cs="宋体"/>
                <w:kern w:val="0"/>
                <w:sz w:val="18"/>
                <w:szCs w:val="18"/>
              </w:rPr>
              <w:t xml:space="preserve"> 20≤X＜100</w:t>
            </w:r>
          </w:p>
        </w:tc>
        <w:tc>
          <w:tcPr>
            <w:tcW w:w="992" w:type="dxa"/>
            <w:vAlign w:val="center"/>
          </w:tcPr>
          <w:p w14:paraId="29FBCCB8">
            <w:pPr>
              <w:widowControl/>
              <w:jc w:val="center"/>
              <w:rPr>
                <w:rFonts w:ascii="宋体" w:cs="宋体"/>
                <w:kern w:val="0"/>
                <w:sz w:val="18"/>
                <w:szCs w:val="18"/>
              </w:rPr>
            </w:pPr>
            <w:r>
              <w:rPr>
                <w:rFonts w:hint="eastAsia" w:ascii="宋体" w:cs="宋体"/>
                <w:kern w:val="0"/>
                <w:sz w:val="18"/>
                <w:szCs w:val="18"/>
              </w:rPr>
              <w:t>X＜20</w:t>
            </w:r>
          </w:p>
        </w:tc>
      </w:tr>
      <w:tr w14:paraId="5C0B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71C790A">
            <w:pPr>
              <w:rPr>
                <w:szCs w:val="20"/>
              </w:rPr>
            </w:pPr>
          </w:p>
        </w:tc>
        <w:tc>
          <w:tcPr>
            <w:tcW w:w="1369" w:type="dxa"/>
            <w:vAlign w:val="center"/>
          </w:tcPr>
          <w:p w14:paraId="0C5F5204">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7F7363A5">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72F15510">
            <w:pPr>
              <w:widowControl/>
              <w:jc w:val="center"/>
              <w:rPr>
                <w:rFonts w:ascii="宋体" w:cs="宋体"/>
                <w:kern w:val="0"/>
                <w:sz w:val="18"/>
                <w:szCs w:val="18"/>
              </w:rPr>
            </w:pPr>
            <w:r>
              <w:rPr>
                <w:rFonts w:hint="eastAsia" w:ascii="宋体" w:cs="宋体"/>
                <w:kern w:val="0"/>
                <w:sz w:val="18"/>
                <w:szCs w:val="18"/>
              </w:rPr>
              <w:t>Y≥30000</w:t>
            </w:r>
          </w:p>
        </w:tc>
        <w:tc>
          <w:tcPr>
            <w:tcW w:w="1701" w:type="dxa"/>
            <w:vAlign w:val="center"/>
          </w:tcPr>
          <w:p w14:paraId="783802A3">
            <w:pPr>
              <w:widowControl/>
              <w:jc w:val="center"/>
              <w:rPr>
                <w:rFonts w:ascii="宋体" w:cs="宋体"/>
                <w:kern w:val="0"/>
                <w:sz w:val="18"/>
                <w:szCs w:val="18"/>
              </w:rPr>
            </w:pPr>
            <w:r>
              <w:rPr>
                <w:rFonts w:hint="eastAsia" w:ascii="宋体" w:cs="宋体"/>
                <w:kern w:val="0"/>
                <w:sz w:val="18"/>
                <w:szCs w:val="18"/>
              </w:rPr>
              <w:t>1000≤Y＜30000</w:t>
            </w:r>
          </w:p>
        </w:tc>
        <w:tc>
          <w:tcPr>
            <w:tcW w:w="1426" w:type="dxa"/>
            <w:vAlign w:val="center"/>
          </w:tcPr>
          <w:p w14:paraId="2D0E706A">
            <w:pPr>
              <w:widowControl/>
              <w:jc w:val="center"/>
              <w:rPr>
                <w:rFonts w:ascii="宋体" w:cs="宋体"/>
                <w:kern w:val="0"/>
                <w:sz w:val="18"/>
                <w:szCs w:val="18"/>
              </w:rPr>
            </w:pPr>
            <w:r>
              <w:rPr>
                <w:rFonts w:hint="eastAsia" w:ascii="宋体" w:cs="宋体"/>
                <w:kern w:val="0"/>
                <w:sz w:val="18"/>
                <w:szCs w:val="18"/>
              </w:rPr>
              <w:t xml:space="preserve"> 100≤Y＜1000</w:t>
            </w:r>
          </w:p>
        </w:tc>
        <w:tc>
          <w:tcPr>
            <w:tcW w:w="992" w:type="dxa"/>
            <w:vAlign w:val="center"/>
          </w:tcPr>
          <w:p w14:paraId="54075E54">
            <w:pPr>
              <w:widowControl/>
              <w:jc w:val="center"/>
              <w:rPr>
                <w:rFonts w:ascii="宋体" w:cs="宋体"/>
                <w:kern w:val="0"/>
                <w:sz w:val="18"/>
                <w:szCs w:val="18"/>
              </w:rPr>
            </w:pPr>
            <w:r>
              <w:rPr>
                <w:rFonts w:hint="eastAsia" w:ascii="宋体" w:cs="宋体"/>
                <w:kern w:val="0"/>
                <w:sz w:val="18"/>
                <w:szCs w:val="18"/>
              </w:rPr>
              <w:t>Y＜100</w:t>
            </w:r>
          </w:p>
        </w:tc>
      </w:tr>
      <w:tr w14:paraId="629E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6FA36AA">
            <w:pPr>
              <w:widowControl/>
              <w:spacing w:line="240" w:lineRule="exact"/>
              <w:jc w:val="left"/>
              <w:rPr>
                <w:rFonts w:ascii="宋体" w:cs="宋体"/>
                <w:kern w:val="0"/>
                <w:sz w:val="18"/>
                <w:szCs w:val="18"/>
              </w:rPr>
            </w:pPr>
            <w:r>
              <w:rPr>
                <w:rFonts w:hint="eastAsia" w:ascii="宋体" w:cs="宋体"/>
                <w:kern w:val="0"/>
                <w:sz w:val="18"/>
                <w:szCs w:val="18"/>
              </w:rPr>
              <w:t>邮政业</w:t>
            </w:r>
          </w:p>
        </w:tc>
        <w:tc>
          <w:tcPr>
            <w:tcW w:w="1369" w:type="dxa"/>
            <w:vAlign w:val="center"/>
          </w:tcPr>
          <w:p w14:paraId="30D0C532">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6CF34027">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4E5EE8AB">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16899456">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17E198DA">
            <w:pPr>
              <w:widowControl/>
              <w:jc w:val="center"/>
              <w:rPr>
                <w:rFonts w:ascii="宋体" w:cs="宋体"/>
                <w:kern w:val="0"/>
                <w:sz w:val="18"/>
                <w:szCs w:val="18"/>
              </w:rPr>
            </w:pPr>
            <w:r>
              <w:rPr>
                <w:rFonts w:hint="eastAsia" w:ascii="宋体" w:cs="宋体"/>
                <w:kern w:val="0"/>
                <w:sz w:val="18"/>
                <w:szCs w:val="18"/>
              </w:rPr>
              <w:t xml:space="preserve"> 20≤X＜300</w:t>
            </w:r>
          </w:p>
        </w:tc>
        <w:tc>
          <w:tcPr>
            <w:tcW w:w="992" w:type="dxa"/>
            <w:vAlign w:val="center"/>
          </w:tcPr>
          <w:p w14:paraId="18CA2E80">
            <w:pPr>
              <w:widowControl/>
              <w:jc w:val="center"/>
              <w:rPr>
                <w:rFonts w:ascii="宋体" w:cs="宋体"/>
                <w:kern w:val="0"/>
                <w:sz w:val="18"/>
                <w:szCs w:val="18"/>
              </w:rPr>
            </w:pPr>
            <w:r>
              <w:rPr>
                <w:rFonts w:hint="eastAsia" w:ascii="宋体" w:cs="宋体"/>
                <w:kern w:val="0"/>
                <w:sz w:val="18"/>
                <w:szCs w:val="18"/>
              </w:rPr>
              <w:t>X＜20</w:t>
            </w:r>
          </w:p>
        </w:tc>
      </w:tr>
      <w:tr w14:paraId="1D38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962D7B0">
            <w:pPr>
              <w:rPr>
                <w:szCs w:val="20"/>
              </w:rPr>
            </w:pPr>
          </w:p>
        </w:tc>
        <w:tc>
          <w:tcPr>
            <w:tcW w:w="1369" w:type="dxa"/>
            <w:vAlign w:val="center"/>
          </w:tcPr>
          <w:p w14:paraId="255314E2">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4767D816">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547D0DD8">
            <w:pPr>
              <w:widowControl/>
              <w:jc w:val="center"/>
              <w:rPr>
                <w:rFonts w:ascii="宋体" w:cs="宋体"/>
                <w:kern w:val="0"/>
                <w:sz w:val="18"/>
                <w:szCs w:val="18"/>
              </w:rPr>
            </w:pPr>
            <w:r>
              <w:rPr>
                <w:rFonts w:hint="eastAsia" w:ascii="宋体" w:cs="宋体"/>
                <w:kern w:val="0"/>
                <w:sz w:val="18"/>
                <w:szCs w:val="18"/>
              </w:rPr>
              <w:t>Y≥30000</w:t>
            </w:r>
          </w:p>
        </w:tc>
        <w:tc>
          <w:tcPr>
            <w:tcW w:w="1701" w:type="dxa"/>
            <w:vAlign w:val="center"/>
          </w:tcPr>
          <w:p w14:paraId="5CF3E36E">
            <w:pPr>
              <w:widowControl/>
              <w:jc w:val="center"/>
              <w:rPr>
                <w:rFonts w:ascii="宋体" w:cs="宋体"/>
                <w:kern w:val="0"/>
                <w:sz w:val="18"/>
                <w:szCs w:val="18"/>
              </w:rPr>
            </w:pPr>
            <w:r>
              <w:rPr>
                <w:rFonts w:hint="eastAsia" w:ascii="宋体" w:cs="宋体"/>
                <w:kern w:val="0"/>
                <w:sz w:val="18"/>
                <w:szCs w:val="18"/>
              </w:rPr>
              <w:t>2000≤Y＜30000</w:t>
            </w:r>
          </w:p>
        </w:tc>
        <w:tc>
          <w:tcPr>
            <w:tcW w:w="1426" w:type="dxa"/>
            <w:vAlign w:val="center"/>
          </w:tcPr>
          <w:p w14:paraId="212BA59B">
            <w:pPr>
              <w:widowControl/>
              <w:jc w:val="center"/>
              <w:rPr>
                <w:rFonts w:ascii="宋体" w:cs="宋体"/>
                <w:kern w:val="0"/>
                <w:sz w:val="18"/>
                <w:szCs w:val="18"/>
              </w:rPr>
            </w:pPr>
            <w:r>
              <w:rPr>
                <w:rFonts w:hint="eastAsia" w:ascii="宋体" w:cs="宋体"/>
                <w:kern w:val="0"/>
                <w:sz w:val="18"/>
                <w:szCs w:val="18"/>
              </w:rPr>
              <w:t xml:space="preserve"> 100≤Y＜2000</w:t>
            </w:r>
          </w:p>
        </w:tc>
        <w:tc>
          <w:tcPr>
            <w:tcW w:w="992" w:type="dxa"/>
            <w:vAlign w:val="center"/>
          </w:tcPr>
          <w:p w14:paraId="16E735EC">
            <w:pPr>
              <w:widowControl/>
              <w:jc w:val="center"/>
              <w:rPr>
                <w:rFonts w:ascii="宋体" w:cs="宋体"/>
                <w:kern w:val="0"/>
                <w:sz w:val="18"/>
                <w:szCs w:val="18"/>
              </w:rPr>
            </w:pPr>
            <w:r>
              <w:rPr>
                <w:rFonts w:hint="eastAsia" w:ascii="宋体" w:cs="宋体"/>
                <w:kern w:val="0"/>
                <w:sz w:val="18"/>
                <w:szCs w:val="18"/>
              </w:rPr>
              <w:t>Y＜100</w:t>
            </w:r>
          </w:p>
        </w:tc>
      </w:tr>
      <w:tr w14:paraId="0FCC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2E4F983">
            <w:pPr>
              <w:widowControl/>
              <w:spacing w:line="240" w:lineRule="exact"/>
              <w:jc w:val="left"/>
              <w:rPr>
                <w:rFonts w:ascii="宋体" w:cs="宋体"/>
                <w:kern w:val="0"/>
                <w:sz w:val="18"/>
                <w:szCs w:val="18"/>
              </w:rPr>
            </w:pPr>
            <w:r>
              <w:rPr>
                <w:rFonts w:hint="eastAsia" w:ascii="宋体" w:cs="宋体"/>
                <w:kern w:val="0"/>
                <w:sz w:val="18"/>
                <w:szCs w:val="18"/>
              </w:rPr>
              <w:t>住宿业</w:t>
            </w:r>
          </w:p>
        </w:tc>
        <w:tc>
          <w:tcPr>
            <w:tcW w:w="1369" w:type="dxa"/>
            <w:vAlign w:val="center"/>
          </w:tcPr>
          <w:p w14:paraId="76350D40">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3B7FD853">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3E97B876">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0FB52E07">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4363878D">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1F893B50">
            <w:pPr>
              <w:widowControl/>
              <w:jc w:val="center"/>
              <w:rPr>
                <w:rFonts w:ascii="宋体" w:cs="宋体"/>
                <w:kern w:val="0"/>
                <w:sz w:val="18"/>
                <w:szCs w:val="18"/>
              </w:rPr>
            </w:pPr>
            <w:r>
              <w:rPr>
                <w:rFonts w:hint="eastAsia" w:ascii="宋体" w:cs="宋体"/>
                <w:kern w:val="0"/>
                <w:sz w:val="18"/>
                <w:szCs w:val="18"/>
              </w:rPr>
              <w:t>X＜10</w:t>
            </w:r>
          </w:p>
        </w:tc>
      </w:tr>
      <w:tr w14:paraId="725D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D67C22B">
            <w:pPr>
              <w:rPr>
                <w:szCs w:val="20"/>
              </w:rPr>
            </w:pPr>
          </w:p>
        </w:tc>
        <w:tc>
          <w:tcPr>
            <w:tcW w:w="1369" w:type="dxa"/>
            <w:vAlign w:val="center"/>
          </w:tcPr>
          <w:p w14:paraId="0D5243D3">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72BB220E">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4AF5475A">
            <w:pPr>
              <w:widowControl/>
              <w:jc w:val="center"/>
              <w:rPr>
                <w:rFonts w:ascii="宋体" w:cs="宋体"/>
                <w:kern w:val="0"/>
                <w:sz w:val="18"/>
                <w:szCs w:val="18"/>
              </w:rPr>
            </w:pPr>
            <w:r>
              <w:rPr>
                <w:rFonts w:hint="eastAsia" w:ascii="宋体" w:cs="宋体"/>
                <w:kern w:val="0"/>
                <w:sz w:val="18"/>
                <w:szCs w:val="18"/>
              </w:rPr>
              <w:t>Y≥10000</w:t>
            </w:r>
          </w:p>
        </w:tc>
        <w:tc>
          <w:tcPr>
            <w:tcW w:w="1701" w:type="dxa"/>
            <w:vAlign w:val="center"/>
          </w:tcPr>
          <w:p w14:paraId="665DBD46">
            <w:pPr>
              <w:widowControl/>
              <w:jc w:val="center"/>
              <w:rPr>
                <w:rFonts w:ascii="宋体" w:cs="宋体"/>
                <w:kern w:val="0"/>
                <w:sz w:val="18"/>
                <w:szCs w:val="18"/>
              </w:rPr>
            </w:pPr>
            <w:r>
              <w:rPr>
                <w:rFonts w:hint="eastAsia" w:ascii="宋体" w:cs="宋体"/>
                <w:kern w:val="0"/>
                <w:sz w:val="18"/>
                <w:szCs w:val="18"/>
              </w:rPr>
              <w:t>2000≤Y＜10000</w:t>
            </w:r>
          </w:p>
        </w:tc>
        <w:tc>
          <w:tcPr>
            <w:tcW w:w="1426" w:type="dxa"/>
            <w:vAlign w:val="center"/>
          </w:tcPr>
          <w:p w14:paraId="68FC253D">
            <w:pPr>
              <w:widowControl/>
              <w:jc w:val="center"/>
              <w:rPr>
                <w:rFonts w:ascii="宋体" w:cs="宋体"/>
                <w:kern w:val="0"/>
                <w:sz w:val="18"/>
                <w:szCs w:val="18"/>
              </w:rPr>
            </w:pPr>
            <w:r>
              <w:rPr>
                <w:rFonts w:hint="eastAsia" w:ascii="宋体" w:cs="宋体"/>
                <w:kern w:val="0"/>
                <w:sz w:val="18"/>
                <w:szCs w:val="18"/>
              </w:rPr>
              <w:t xml:space="preserve"> 100≤Y＜2000</w:t>
            </w:r>
          </w:p>
        </w:tc>
        <w:tc>
          <w:tcPr>
            <w:tcW w:w="992" w:type="dxa"/>
            <w:vAlign w:val="center"/>
          </w:tcPr>
          <w:p w14:paraId="6DF593E4">
            <w:pPr>
              <w:widowControl/>
              <w:jc w:val="center"/>
              <w:rPr>
                <w:rFonts w:ascii="宋体" w:cs="宋体"/>
                <w:kern w:val="0"/>
                <w:sz w:val="18"/>
                <w:szCs w:val="18"/>
              </w:rPr>
            </w:pPr>
            <w:r>
              <w:rPr>
                <w:rFonts w:hint="eastAsia" w:ascii="宋体" w:cs="宋体"/>
                <w:kern w:val="0"/>
                <w:sz w:val="18"/>
                <w:szCs w:val="18"/>
              </w:rPr>
              <w:t>Y＜100</w:t>
            </w:r>
          </w:p>
        </w:tc>
      </w:tr>
      <w:tr w14:paraId="1EB6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56F4BBF">
            <w:pPr>
              <w:widowControl/>
              <w:spacing w:line="240" w:lineRule="exact"/>
              <w:jc w:val="left"/>
              <w:rPr>
                <w:rFonts w:ascii="宋体" w:cs="宋体"/>
                <w:kern w:val="0"/>
                <w:sz w:val="18"/>
                <w:szCs w:val="18"/>
              </w:rPr>
            </w:pPr>
            <w:r>
              <w:rPr>
                <w:rFonts w:hint="eastAsia" w:ascii="宋体" w:cs="宋体"/>
                <w:kern w:val="0"/>
                <w:sz w:val="18"/>
                <w:szCs w:val="18"/>
              </w:rPr>
              <w:t>餐饮业</w:t>
            </w:r>
          </w:p>
        </w:tc>
        <w:tc>
          <w:tcPr>
            <w:tcW w:w="1369" w:type="dxa"/>
            <w:vAlign w:val="center"/>
          </w:tcPr>
          <w:p w14:paraId="48F52E24">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3EFD7117">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66E6FA66">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1B64B7D8">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0811C263">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069EC68E">
            <w:pPr>
              <w:widowControl/>
              <w:jc w:val="center"/>
              <w:rPr>
                <w:rFonts w:ascii="宋体" w:cs="宋体"/>
                <w:kern w:val="0"/>
                <w:sz w:val="18"/>
                <w:szCs w:val="18"/>
              </w:rPr>
            </w:pPr>
            <w:r>
              <w:rPr>
                <w:rFonts w:hint="eastAsia" w:ascii="宋体" w:cs="宋体"/>
                <w:kern w:val="0"/>
                <w:sz w:val="18"/>
                <w:szCs w:val="18"/>
              </w:rPr>
              <w:t>X＜10</w:t>
            </w:r>
          </w:p>
        </w:tc>
      </w:tr>
      <w:tr w14:paraId="1A72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2FDDFD9">
            <w:pPr>
              <w:rPr>
                <w:szCs w:val="20"/>
              </w:rPr>
            </w:pPr>
          </w:p>
        </w:tc>
        <w:tc>
          <w:tcPr>
            <w:tcW w:w="1369" w:type="dxa"/>
            <w:vAlign w:val="center"/>
          </w:tcPr>
          <w:p w14:paraId="472F06DD">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6FAAADCF">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032E515F">
            <w:pPr>
              <w:widowControl/>
              <w:jc w:val="center"/>
              <w:rPr>
                <w:rFonts w:ascii="宋体" w:cs="宋体"/>
                <w:kern w:val="0"/>
                <w:sz w:val="18"/>
                <w:szCs w:val="18"/>
              </w:rPr>
            </w:pPr>
            <w:r>
              <w:rPr>
                <w:rFonts w:hint="eastAsia" w:ascii="宋体" w:cs="宋体"/>
                <w:kern w:val="0"/>
                <w:sz w:val="18"/>
                <w:szCs w:val="18"/>
              </w:rPr>
              <w:t>Y≥10000</w:t>
            </w:r>
          </w:p>
        </w:tc>
        <w:tc>
          <w:tcPr>
            <w:tcW w:w="1701" w:type="dxa"/>
            <w:vAlign w:val="center"/>
          </w:tcPr>
          <w:p w14:paraId="311674FF">
            <w:pPr>
              <w:widowControl/>
              <w:jc w:val="center"/>
              <w:rPr>
                <w:rFonts w:ascii="宋体" w:cs="宋体"/>
                <w:kern w:val="0"/>
                <w:sz w:val="18"/>
                <w:szCs w:val="18"/>
              </w:rPr>
            </w:pPr>
            <w:r>
              <w:rPr>
                <w:rFonts w:hint="eastAsia" w:ascii="宋体" w:cs="宋体"/>
                <w:kern w:val="0"/>
                <w:sz w:val="18"/>
                <w:szCs w:val="18"/>
              </w:rPr>
              <w:t>2000≤Y＜10000</w:t>
            </w:r>
          </w:p>
        </w:tc>
        <w:tc>
          <w:tcPr>
            <w:tcW w:w="1426" w:type="dxa"/>
            <w:vAlign w:val="center"/>
          </w:tcPr>
          <w:p w14:paraId="4413D0D8">
            <w:pPr>
              <w:widowControl/>
              <w:jc w:val="center"/>
              <w:rPr>
                <w:rFonts w:ascii="宋体" w:cs="宋体"/>
                <w:kern w:val="0"/>
                <w:sz w:val="18"/>
                <w:szCs w:val="18"/>
              </w:rPr>
            </w:pPr>
            <w:r>
              <w:rPr>
                <w:rFonts w:hint="eastAsia" w:ascii="宋体" w:cs="宋体"/>
                <w:kern w:val="0"/>
                <w:sz w:val="18"/>
                <w:szCs w:val="18"/>
              </w:rPr>
              <w:t xml:space="preserve"> 100≤Y＜2000</w:t>
            </w:r>
          </w:p>
        </w:tc>
        <w:tc>
          <w:tcPr>
            <w:tcW w:w="992" w:type="dxa"/>
            <w:vAlign w:val="center"/>
          </w:tcPr>
          <w:p w14:paraId="138EA4B3">
            <w:pPr>
              <w:widowControl/>
              <w:jc w:val="center"/>
              <w:rPr>
                <w:rFonts w:ascii="宋体" w:cs="宋体"/>
                <w:kern w:val="0"/>
                <w:sz w:val="18"/>
                <w:szCs w:val="18"/>
              </w:rPr>
            </w:pPr>
            <w:r>
              <w:rPr>
                <w:rFonts w:hint="eastAsia" w:ascii="宋体" w:cs="宋体"/>
                <w:kern w:val="0"/>
                <w:sz w:val="18"/>
                <w:szCs w:val="18"/>
              </w:rPr>
              <w:t>Y＜100</w:t>
            </w:r>
          </w:p>
        </w:tc>
      </w:tr>
      <w:tr w14:paraId="393C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A65E8BB">
            <w:pPr>
              <w:widowControl/>
              <w:spacing w:line="240" w:lineRule="exact"/>
              <w:jc w:val="left"/>
              <w:rPr>
                <w:rFonts w:ascii="宋体" w:cs="宋体"/>
                <w:kern w:val="0"/>
                <w:sz w:val="18"/>
                <w:szCs w:val="18"/>
              </w:rPr>
            </w:pPr>
            <w:r>
              <w:rPr>
                <w:rFonts w:hint="eastAsia" w:ascii="宋体" w:cs="宋体"/>
                <w:kern w:val="0"/>
                <w:sz w:val="18"/>
                <w:szCs w:val="18"/>
              </w:rPr>
              <w:t xml:space="preserve">信息传输业 </w:t>
            </w:r>
            <w:r>
              <w:rPr>
                <w:rFonts w:ascii="宋体" w:cs="宋体"/>
                <w:kern w:val="0"/>
                <w:sz w:val="18"/>
                <w:szCs w:val="18"/>
              </w:rPr>
              <w:t>#</w:t>
            </w:r>
          </w:p>
        </w:tc>
        <w:tc>
          <w:tcPr>
            <w:tcW w:w="1369" w:type="dxa"/>
            <w:vAlign w:val="center"/>
          </w:tcPr>
          <w:p w14:paraId="790B31AE">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43C3596A">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76FC5786">
            <w:pPr>
              <w:widowControl/>
              <w:jc w:val="center"/>
              <w:rPr>
                <w:rFonts w:ascii="宋体" w:cs="宋体"/>
                <w:kern w:val="0"/>
                <w:sz w:val="18"/>
                <w:szCs w:val="18"/>
              </w:rPr>
            </w:pPr>
            <w:r>
              <w:rPr>
                <w:rFonts w:hint="eastAsia" w:ascii="宋体" w:cs="宋体"/>
                <w:kern w:val="0"/>
                <w:sz w:val="18"/>
                <w:szCs w:val="18"/>
              </w:rPr>
              <w:t>X≥2000</w:t>
            </w:r>
          </w:p>
        </w:tc>
        <w:tc>
          <w:tcPr>
            <w:tcW w:w="1701" w:type="dxa"/>
            <w:vAlign w:val="center"/>
          </w:tcPr>
          <w:p w14:paraId="4ACC5F89">
            <w:pPr>
              <w:widowControl/>
              <w:jc w:val="center"/>
              <w:rPr>
                <w:rFonts w:ascii="宋体" w:cs="宋体"/>
                <w:kern w:val="0"/>
                <w:sz w:val="18"/>
                <w:szCs w:val="18"/>
              </w:rPr>
            </w:pPr>
            <w:r>
              <w:rPr>
                <w:rFonts w:hint="eastAsia" w:ascii="宋体" w:cs="宋体"/>
                <w:kern w:val="0"/>
                <w:sz w:val="18"/>
                <w:szCs w:val="18"/>
              </w:rPr>
              <w:t>100≤X＜2000</w:t>
            </w:r>
          </w:p>
        </w:tc>
        <w:tc>
          <w:tcPr>
            <w:tcW w:w="1426" w:type="dxa"/>
            <w:vAlign w:val="center"/>
          </w:tcPr>
          <w:p w14:paraId="46D10D03">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36D9F4A7">
            <w:pPr>
              <w:widowControl/>
              <w:jc w:val="center"/>
              <w:rPr>
                <w:rFonts w:ascii="宋体" w:cs="宋体"/>
                <w:kern w:val="0"/>
                <w:sz w:val="18"/>
                <w:szCs w:val="18"/>
              </w:rPr>
            </w:pPr>
            <w:r>
              <w:rPr>
                <w:rFonts w:hint="eastAsia" w:ascii="宋体" w:cs="宋体"/>
                <w:kern w:val="0"/>
                <w:sz w:val="18"/>
                <w:szCs w:val="18"/>
              </w:rPr>
              <w:t>X＜10</w:t>
            </w:r>
          </w:p>
        </w:tc>
      </w:tr>
      <w:tr w14:paraId="3D63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D8D0B4C">
            <w:pPr>
              <w:rPr>
                <w:szCs w:val="20"/>
              </w:rPr>
            </w:pPr>
          </w:p>
        </w:tc>
        <w:tc>
          <w:tcPr>
            <w:tcW w:w="1369" w:type="dxa"/>
            <w:vAlign w:val="center"/>
          </w:tcPr>
          <w:p w14:paraId="3DD585FA">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4258202C">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26CCB5AA">
            <w:pPr>
              <w:widowControl/>
              <w:jc w:val="center"/>
              <w:rPr>
                <w:rFonts w:ascii="宋体" w:cs="宋体"/>
                <w:kern w:val="0"/>
                <w:sz w:val="18"/>
                <w:szCs w:val="18"/>
              </w:rPr>
            </w:pPr>
            <w:r>
              <w:rPr>
                <w:rFonts w:hint="eastAsia" w:ascii="宋体" w:cs="宋体"/>
                <w:kern w:val="0"/>
                <w:sz w:val="18"/>
                <w:szCs w:val="18"/>
              </w:rPr>
              <w:t>Y≥100000</w:t>
            </w:r>
          </w:p>
        </w:tc>
        <w:tc>
          <w:tcPr>
            <w:tcW w:w="1701" w:type="dxa"/>
            <w:vAlign w:val="center"/>
          </w:tcPr>
          <w:p w14:paraId="3158E69B">
            <w:pPr>
              <w:widowControl/>
              <w:jc w:val="center"/>
              <w:rPr>
                <w:rFonts w:ascii="宋体" w:cs="宋体"/>
                <w:kern w:val="0"/>
                <w:sz w:val="18"/>
                <w:szCs w:val="18"/>
              </w:rPr>
            </w:pPr>
            <w:r>
              <w:rPr>
                <w:rFonts w:hint="eastAsia" w:ascii="宋体" w:cs="宋体"/>
                <w:kern w:val="0"/>
                <w:sz w:val="18"/>
                <w:szCs w:val="18"/>
              </w:rPr>
              <w:t xml:space="preserve"> 1000≤Y＜100000</w:t>
            </w:r>
          </w:p>
        </w:tc>
        <w:tc>
          <w:tcPr>
            <w:tcW w:w="1426" w:type="dxa"/>
            <w:vAlign w:val="center"/>
          </w:tcPr>
          <w:p w14:paraId="7EB68BA9">
            <w:pPr>
              <w:widowControl/>
              <w:jc w:val="center"/>
              <w:rPr>
                <w:rFonts w:ascii="宋体" w:cs="宋体"/>
                <w:kern w:val="0"/>
                <w:sz w:val="18"/>
                <w:szCs w:val="18"/>
              </w:rPr>
            </w:pPr>
            <w:r>
              <w:rPr>
                <w:rFonts w:hint="eastAsia" w:ascii="宋体" w:cs="宋体"/>
                <w:kern w:val="0"/>
                <w:sz w:val="18"/>
                <w:szCs w:val="18"/>
              </w:rPr>
              <w:t xml:space="preserve"> 100≤Y＜1000</w:t>
            </w:r>
          </w:p>
        </w:tc>
        <w:tc>
          <w:tcPr>
            <w:tcW w:w="992" w:type="dxa"/>
            <w:vAlign w:val="center"/>
          </w:tcPr>
          <w:p w14:paraId="0573D5C4">
            <w:pPr>
              <w:widowControl/>
              <w:jc w:val="center"/>
              <w:rPr>
                <w:rFonts w:ascii="宋体" w:cs="宋体"/>
                <w:kern w:val="0"/>
                <w:sz w:val="18"/>
                <w:szCs w:val="18"/>
              </w:rPr>
            </w:pPr>
            <w:r>
              <w:rPr>
                <w:rFonts w:hint="eastAsia" w:ascii="宋体" w:cs="宋体"/>
                <w:kern w:val="0"/>
                <w:sz w:val="18"/>
                <w:szCs w:val="18"/>
              </w:rPr>
              <w:t>Y＜100</w:t>
            </w:r>
          </w:p>
        </w:tc>
      </w:tr>
      <w:tr w14:paraId="5F71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AF72C3E">
            <w:pPr>
              <w:widowControl/>
              <w:spacing w:line="240" w:lineRule="exact"/>
              <w:jc w:val="left"/>
              <w:rPr>
                <w:rFonts w:ascii="宋体" w:cs="宋体"/>
                <w:spacing w:val="-12"/>
                <w:kern w:val="0"/>
                <w:sz w:val="18"/>
                <w:szCs w:val="18"/>
              </w:rPr>
            </w:pPr>
            <w:r>
              <w:rPr>
                <w:rFonts w:hint="eastAsia" w:ascii="宋体" w:cs="宋体"/>
                <w:spacing w:val="-12"/>
                <w:kern w:val="0"/>
                <w:sz w:val="18"/>
                <w:szCs w:val="18"/>
              </w:rPr>
              <w:t>软件和信息技术服</w:t>
            </w:r>
            <w:r>
              <w:rPr>
                <w:rFonts w:hint="eastAsia" w:ascii="宋体" w:cs="宋体"/>
                <w:kern w:val="0"/>
                <w:sz w:val="18"/>
                <w:szCs w:val="18"/>
              </w:rPr>
              <w:t>务业</w:t>
            </w:r>
          </w:p>
        </w:tc>
        <w:tc>
          <w:tcPr>
            <w:tcW w:w="1369" w:type="dxa"/>
            <w:vAlign w:val="center"/>
          </w:tcPr>
          <w:p w14:paraId="71B9F579">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57FD8348">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CC394D3">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6DFC288D">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6BB8B3F9">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7412C822">
            <w:pPr>
              <w:widowControl/>
              <w:jc w:val="center"/>
              <w:rPr>
                <w:rFonts w:ascii="宋体" w:cs="宋体"/>
                <w:kern w:val="0"/>
                <w:sz w:val="18"/>
                <w:szCs w:val="18"/>
              </w:rPr>
            </w:pPr>
            <w:r>
              <w:rPr>
                <w:rFonts w:hint="eastAsia" w:ascii="宋体" w:cs="宋体"/>
                <w:kern w:val="0"/>
                <w:sz w:val="18"/>
                <w:szCs w:val="18"/>
              </w:rPr>
              <w:t>X＜10</w:t>
            </w:r>
          </w:p>
        </w:tc>
      </w:tr>
      <w:tr w14:paraId="6C8E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70A905B5">
            <w:pPr>
              <w:rPr>
                <w:szCs w:val="20"/>
              </w:rPr>
            </w:pPr>
          </w:p>
        </w:tc>
        <w:tc>
          <w:tcPr>
            <w:tcW w:w="1369" w:type="dxa"/>
            <w:vAlign w:val="center"/>
          </w:tcPr>
          <w:p w14:paraId="6AD734FE">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6538B748">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5331C9F4">
            <w:pPr>
              <w:widowControl/>
              <w:jc w:val="center"/>
              <w:rPr>
                <w:rFonts w:ascii="宋体" w:cs="宋体"/>
                <w:kern w:val="0"/>
                <w:sz w:val="18"/>
                <w:szCs w:val="18"/>
              </w:rPr>
            </w:pPr>
            <w:r>
              <w:rPr>
                <w:rFonts w:hint="eastAsia" w:ascii="宋体" w:cs="宋体"/>
                <w:kern w:val="0"/>
                <w:sz w:val="18"/>
                <w:szCs w:val="18"/>
              </w:rPr>
              <w:t>Y≥10000</w:t>
            </w:r>
          </w:p>
        </w:tc>
        <w:tc>
          <w:tcPr>
            <w:tcW w:w="1701" w:type="dxa"/>
            <w:vAlign w:val="center"/>
          </w:tcPr>
          <w:p w14:paraId="4F5FA8CF">
            <w:pPr>
              <w:widowControl/>
              <w:jc w:val="center"/>
              <w:rPr>
                <w:rFonts w:ascii="宋体" w:cs="宋体"/>
                <w:kern w:val="0"/>
                <w:sz w:val="18"/>
                <w:szCs w:val="18"/>
              </w:rPr>
            </w:pPr>
            <w:r>
              <w:rPr>
                <w:rFonts w:hint="eastAsia" w:ascii="宋体" w:cs="宋体"/>
                <w:kern w:val="0"/>
                <w:sz w:val="18"/>
                <w:szCs w:val="18"/>
              </w:rPr>
              <w:t>1000≤Y＜10000</w:t>
            </w:r>
          </w:p>
        </w:tc>
        <w:tc>
          <w:tcPr>
            <w:tcW w:w="1426" w:type="dxa"/>
            <w:vAlign w:val="center"/>
          </w:tcPr>
          <w:p w14:paraId="2DBD052E">
            <w:pPr>
              <w:widowControl/>
              <w:jc w:val="center"/>
              <w:rPr>
                <w:rFonts w:ascii="宋体" w:cs="宋体"/>
                <w:kern w:val="0"/>
                <w:sz w:val="18"/>
                <w:szCs w:val="18"/>
              </w:rPr>
            </w:pPr>
            <w:r>
              <w:rPr>
                <w:rFonts w:hint="eastAsia" w:ascii="宋体" w:cs="宋体"/>
                <w:kern w:val="0"/>
                <w:sz w:val="18"/>
                <w:szCs w:val="18"/>
              </w:rPr>
              <w:t xml:space="preserve">  50≤Y＜1000</w:t>
            </w:r>
          </w:p>
        </w:tc>
        <w:tc>
          <w:tcPr>
            <w:tcW w:w="992" w:type="dxa"/>
            <w:vAlign w:val="center"/>
          </w:tcPr>
          <w:p w14:paraId="4A2E7820">
            <w:pPr>
              <w:widowControl/>
              <w:jc w:val="center"/>
              <w:rPr>
                <w:rFonts w:ascii="宋体" w:cs="宋体"/>
                <w:kern w:val="0"/>
                <w:sz w:val="18"/>
                <w:szCs w:val="18"/>
              </w:rPr>
            </w:pPr>
            <w:r>
              <w:rPr>
                <w:rFonts w:hint="eastAsia" w:ascii="宋体" w:cs="宋体"/>
                <w:kern w:val="0"/>
                <w:sz w:val="18"/>
                <w:szCs w:val="18"/>
              </w:rPr>
              <w:t>Y＜50</w:t>
            </w:r>
          </w:p>
        </w:tc>
      </w:tr>
      <w:tr w14:paraId="6784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040C7CA1">
            <w:pPr>
              <w:widowControl/>
              <w:spacing w:line="240" w:lineRule="exact"/>
              <w:jc w:val="left"/>
              <w:rPr>
                <w:rFonts w:ascii="宋体" w:cs="宋体"/>
                <w:kern w:val="0"/>
                <w:sz w:val="18"/>
                <w:szCs w:val="18"/>
              </w:rPr>
            </w:pPr>
            <w:r>
              <w:rPr>
                <w:rFonts w:hint="eastAsia" w:ascii="宋体" w:cs="宋体"/>
                <w:kern w:val="0"/>
                <w:sz w:val="18"/>
                <w:szCs w:val="18"/>
              </w:rPr>
              <w:t>房地产开发经营</w:t>
            </w:r>
          </w:p>
        </w:tc>
        <w:tc>
          <w:tcPr>
            <w:tcW w:w="1369" w:type="dxa"/>
            <w:vAlign w:val="center"/>
          </w:tcPr>
          <w:p w14:paraId="2116076B">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7B4938BC">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4C7369CF">
            <w:pPr>
              <w:widowControl/>
              <w:jc w:val="center"/>
              <w:rPr>
                <w:rFonts w:ascii="宋体" w:cs="宋体"/>
                <w:kern w:val="0"/>
                <w:sz w:val="18"/>
                <w:szCs w:val="18"/>
              </w:rPr>
            </w:pPr>
            <w:r>
              <w:rPr>
                <w:rFonts w:hint="eastAsia" w:ascii="宋体" w:cs="宋体"/>
                <w:kern w:val="0"/>
                <w:sz w:val="18"/>
                <w:szCs w:val="18"/>
              </w:rPr>
              <w:t>Y≥200000</w:t>
            </w:r>
          </w:p>
        </w:tc>
        <w:tc>
          <w:tcPr>
            <w:tcW w:w="1701" w:type="dxa"/>
            <w:vAlign w:val="center"/>
          </w:tcPr>
          <w:p w14:paraId="3279714C">
            <w:pPr>
              <w:widowControl/>
              <w:jc w:val="center"/>
              <w:rPr>
                <w:rFonts w:ascii="宋体" w:cs="宋体"/>
                <w:kern w:val="0"/>
                <w:sz w:val="18"/>
                <w:szCs w:val="18"/>
              </w:rPr>
            </w:pPr>
            <w:r>
              <w:rPr>
                <w:rFonts w:hint="eastAsia" w:ascii="宋体" w:cs="宋体"/>
                <w:kern w:val="0"/>
                <w:sz w:val="18"/>
                <w:szCs w:val="18"/>
              </w:rPr>
              <w:t xml:space="preserve"> 1000≤Y＜200000</w:t>
            </w:r>
          </w:p>
        </w:tc>
        <w:tc>
          <w:tcPr>
            <w:tcW w:w="1426" w:type="dxa"/>
            <w:vAlign w:val="center"/>
          </w:tcPr>
          <w:p w14:paraId="7473ED96">
            <w:pPr>
              <w:widowControl/>
              <w:jc w:val="center"/>
              <w:rPr>
                <w:rFonts w:ascii="宋体" w:cs="宋体"/>
                <w:kern w:val="0"/>
                <w:sz w:val="18"/>
                <w:szCs w:val="18"/>
              </w:rPr>
            </w:pPr>
            <w:r>
              <w:rPr>
                <w:rFonts w:hint="eastAsia" w:ascii="宋体" w:cs="宋体"/>
                <w:kern w:val="0"/>
                <w:sz w:val="18"/>
                <w:szCs w:val="18"/>
              </w:rPr>
              <w:t xml:space="preserve"> 100≤Y＜1000</w:t>
            </w:r>
          </w:p>
        </w:tc>
        <w:tc>
          <w:tcPr>
            <w:tcW w:w="992" w:type="dxa"/>
            <w:vAlign w:val="center"/>
          </w:tcPr>
          <w:p w14:paraId="501AF94E">
            <w:pPr>
              <w:widowControl/>
              <w:jc w:val="center"/>
              <w:rPr>
                <w:rFonts w:ascii="宋体" w:cs="宋体"/>
                <w:kern w:val="0"/>
                <w:sz w:val="18"/>
                <w:szCs w:val="18"/>
              </w:rPr>
            </w:pPr>
            <w:r>
              <w:rPr>
                <w:rFonts w:hint="eastAsia" w:ascii="宋体" w:cs="宋体"/>
                <w:kern w:val="0"/>
                <w:sz w:val="18"/>
                <w:szCs w:val="18"/>
              </w:rPr>
              <w:t>Y＜100</w:t>
            </w:r>
          </w:p>
        </w:tc>
      </w:tr>
      <w:tr w14:paraId="7CFE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656FC2C">
            <w:pPr>
              <w:rPr>
                <w:szCs w:val="20"/>
              </w:rPr>
            </w:pPr>
          </w:p>
        </w:tc>
        <w:tc>
          <w:tcPr>
            <w:tcW w:w="1369" w:type="dxa"/>
            <w:vAlign w:val="center"/>
          </w:tcPr>
          <w:p w14:paraId="58F67C39">
            <w:pPr>
              <w:widowControl/>
              <w:spacing w:line="240" w:lineRule="exact"/>
              <w:jc w:val="center"/>
              <w:rPr>
                <w:rFonts w:ascii="宋体" w:cs="宋体"/>
                <w:kern w:val="0"/>
                <w:sz w:val="18"/>
                <w:szCs w:val="18"/>
              </w:rPr>
            </w:pPr>
            <w:r>
              <w:rPr>
                <w:rFonts w:hint="eastAsia" w:ascii="宋体" w:cs="宋体"/>
                <w:kern w:val="0"/>
                <w:sz w:val="18"/>
                <w:szCs w:val="18"/>
              </w:rPr>
              <w:t>资产总额(Z)</w:t>
            </w:r>
          </w:p>
        </w:tc>
        <w:tc>
          <w:tcPr>
            <w:tcW w:w="709" w:type="dxa"/>
            <w:vAlign w:val="center"/>
          </w:tcPr>
          <w:p w14:paraId="0E33AA0F">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5ABCF541">
            <w:pPr>
              <w:widowControl/>
              <w:jc w:val="center"/>
              <w:rPr>
                <w:rFonts w:ascii="宋体" w:cs="宋体"/>
                <w:kern w:val="0"/>
                <w:sz w:val="18"/>
                <w:szCs w:val="18"/>
              </w:rPr>
            </w:pPr>
            <w:r>
              <w:rPr>
                <w:rFonts w:hint="eastAsia" w:ascii="宋体" w:cs="宋体"/>
                <w:kern w:val="0"/>
                <w:sz w:val="18"/>
                <w:szCs w:val="18"/>
              </w:rPr>
              <w:t>Z≥10000</w:t>
            </w:r>
          </w:p>
        </w:tc>
        <w:tc>
          <w:tcPr>
            <w:tcW w:w="1701" w:type="dxa"/>
            <w:vAlign w:val="center"/>
          </w:tcPr>
          <w:p w14:paraId="7ED4F407">
            <w:pPr>
              <w:widowControl/>
              <w:jc w:val="center"/>
              <w:rPr>
                <w:rFonts w:ascii="宋体" w:cs="宋体"/>
                <w:kern w:val="0"/>
                <w:sz w:val="18"/>
                <w:szCs w:val="18"/>
              </w:rPr>
            </w:pPr>
            <w:r>
              <w:rPr>
                <w:rFonts w:hint="eastAsia" w:ascii="宋体" w:cs="宋体"/>
                <w:kern w:val="0"/>
                <w:sz w:val="18"/>
                <w:szCs w:val="18"/>
              </w:rPr>
              <w:t>5000≤Z＜10000</w:t>
            </w:r>
          </w:p>
        </w:tc>
        <w:tc>
          <w:tcPr>
            <w:tcW w:w="1426" w:type="dxa"/>
            <w:vAlign w:val="center"/>
          </w:tcPr>
          <w:p w14:paraId="506FA8E7">
            <w:pPr>
              <w:widowControl/>
              <w:jc w:val="center"/>
              <w:rPr>
                <w:rFonts w:ascii="宋体" w:cs="宋体"/>
                <w:kern w:val="0"/>
                <w:sz w:val="18"/>
                <w:szCs w:val="18"/>
              </w:rPr>
            </w:pPr>
            <w:r>
              <w:rPr>
                <w:rFonts w:hint="eastAsia" w:ascii="宋体" w:cs="宋体"/>
                <w:kern w:val="0"/>
                <w:sz w:val="18"/>
                <w:szCs w:val="18"/>
              </w:rPr>
              <w:t xml:space="preserve">2000≤Z＜5000   </w:t>
            </w:r>
          </w:p>
        </w:tc>
        <w:tc>
          <w:tcPr>
            <w:tcW w:w="992" w:type="dxa"/>
            <w:vAlign w:val="center"/>
          </w:tcPr>
          <w:p w14:paraId="24BE6499">
            <w:pPr>
              <w:widowControl/>
              <w:jc w:val="center"/>
              <w:rPr>
                <w:rFonts w:ascii="宋体" w:cs="宋体"/>
                <w:kern w:val="0"/>
                <w:sz w:val="18"/>
                <w:szCs w:val="18"/>
              </w:rPr>
            </w:pPr>
            <w:r>
              <w:rPr>
                <w:rFonts w:hint="eastAsia" w:ascii="宋体" w:cs="宋体"/>
                <w:kern w:val="0"/>
                <w:sz w:val="18"/>
                <w:szCs w:val="18"/>
              </w:rPr>
              <w:t>Z＜2000</w:t>
            </w:r>
          </w:p>
        </w:tc>
      </w:tr>
      <w:tr w14:paraId="62F7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1A2E55C">
            <w:pPr>
              <w:widowControl/>
              <w:spacing w:line="240" w:lineRule="exact"/>
              <w:jc w:val="left"/>
              <w:rPr>
                <w:rFonts w:ascii="宋体" w:cs="宋体"/>
                <w:kern w:val="0"/>
                <w:sz w:val="18"/>
                <w:szCs w:val="18"/>
              </w:rPr>
            </w:pPr>
            <w:r>
              <w:rPr>
                <w:rFonts w:hint="eastAsia" w:ascii="宋体" w:cs="宋体"/>
                <w:kern w:val="0"/>
                <w:sz w:val="18"/>
                <w:szCs w:val="18"/>
              </w:rPr>
              <w:t>物业管理</w:t>
            </w:r>
          </w:p>
        </w:tc>
        <w:tc>
          <w:tcPr>
            <w:tcW w:w="1369" w:type="dxa"/>
            <w:vAlign w:val="center"/>
          </w:tcPr>
          <w:p w14:paraId="1299D156">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0C42EE2E">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03CCAA93">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0562A2B9">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5731DD78">
            <w:pPr>
              <w:widowControl/>
              <w:jc w:val="center"/>
              <w:rPr>
                <w:rFonts w:ascii="宋体" w:cs="宋体"/>
                <w:kern w:val="0"/>
                <w:sz w:val="18"/>
                <w:szCs w:val="18"/>
              </w:rPr>
            </w:pPr>
            <w:r>
              <w:rPr>
                <w:rFonts w:hint="eastAsia" w:ascii="宋体" w:cs="宋体"/>
                <w:kern w:val="0"/>
                <w:sz w:val="18"/>
                <w:szCs w:val="18"/>
              </w:rPr>
              <w:t xml:space="preserve">100≤X＜300 </w:t>
            </w:r>
          </w:p>
        </w:tc>
        <w:tc>
          <w:tcPr>
            <w:tcW w:w="992" w:type="dxa"/>
            <w:vAlign w:val="center"/>
          </w:tcPr>
          <w:p w14:paraId="43635C2B">
            <w:pPr>
              <w:widowControl/>
              <w:jc w:val="center"/>
              <w:rPr>
                <w:rFonts w:ascii="宋体" w:cs="宋体"/>
                <w:kern w:val="0"/>
                <w:sz w:val="18"/>
                <w:szCs w:val="18"/>
              </w:rPr>
            </w:pPr>
            <w:r>
              <w:rPr>
                <w:rFonts w:hint="eastAsia" w:ascii="宋体" w:cs="宋体"/>
                <w:kern w:val="0"/>
                <w:sz w:val="18"/>
                <w:szCs w:val="18"/>
              </w:rPr>
              <w:t>X＜100</w:t>
            </w:r>
          </w:p>
        </w:tc>
      </w:tr>
      <w:tr w14:paraId="78A3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9E224EC">
            <w:pPr>
              <w:rPr>
                <w:szCs w:val="20"/>
              </w:rPr>
            </w:pPr>
          </w:p>
        </w:tc>
        <w:tc>
          <w:tcPr>
            <w:tcW w:w="1369" w:type="dxa"/>
            <w:vAlign w:val="center"/>
          </w:tcPr>
          <w:p w14:paraId="77E810D4">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5F39B940">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37790895">
            <w:pPr>
              <w:widowControl/>
              <w:jc w:val="center"/>
              <w:rPr>
                <w:rFonts w:ascii="宋体" w:cs="宋体"/>
                <w:kern w:val="0"/>
                <w:sz w:val="18"/>
                <w:szCs w:val="18"/>
              </w:rPr>
            </w:pPr>
            <w:r>
              <w:rPr>
                <w:rFonts w:hint="eastAsia" w:ascii="宋体" w:cs="宋体"/>
                <w:kern w:val="0"/>
                <w:sz w:val="18"/>
                <w:szCs w:val="18"/>
              </w:rPr>
              <w:t>Y≥5000</w:t>
            </w:r>
          </w:p>
        </w:tc>
        <w:tc>
          <w:tcPr>
            <w:tcW w:w="1701" w:type="dxa"/>
            <w:vAlign w:val="center"/>
          </w:tcPr>
          <w:p w14:paraId="45606F32">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1000≤Y＜5000 </w:t>
            </w:r>
          </w:p>
        </w:tc>
        <w:tc>
          <w:tcPr>
            <w:tcW w:w="1426" w:type="dxa"/>
            <w:vAlign w:val="center"/>
          </w:tcPr>
          <w:p w14:paraId="7AFB5D7C">
            <w:pPr>
              <w:widowControl/>
              <w:jc w:val="center"/>
              <w:rPr>
                <w:rFonts w:ascii="宋体" w:cs="宋体"/>
                <w:kern w:val="0"/>
                <w:sz w:val="18"/>
                <w:szCs w:val="18"/>
              </w:rPr>
            </w:pPr>
            <w:r>
              <w:rPr>
                <w:rFonts w:hint="eastAsia" w:ascii="宋体" w:cs="宋体"/>
                <w:kern w:val="0"/>
                <w:sz w:val="18"/>
                <w:szCs w:val="18"/>
              </w:rPr>
              <w:t xml:space="preserve"> 500≤Y＜1000</w:t>
            </w:r>
          </w:p>
        </w:tc>
        <w:tc>
          <w:tcPr>
            <w:tcW w:w="992" w:type="dxa"/>
            <w:vAlign w:val="center"/>
          </w:tcPr>
          <w:p w14:paraId="1741C0C5">
            <w:pPr>
              <w:widowControl/>
              <w:jc w:val="center"/>
              <w:rPr>
                <w:rFonts w:ascii="宋体" w:cs="宋体"/>
                <w:kern w:val="0"/>
                <w:sz w:val="18"/>
                <w:szCs w:val="18"/>
              </w:rPr>
            </w:pPr>
            <w:r>
              <w:rPr>
                <w:rFonts w:hint="eastAsia" w:ascii="宋体" w:cs="宋体"/>
                <w:kern w:val="0"/>
                <w:sz w:val="18"/>
                <w:szCs w:val="18"/>
              </w:rPr>
              <w:t>Y＜500</w:t>
            </w:r>
          </w:p>
        </w:tc>
      </w:tr>
      <w:tr w14:paraId="078E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75F7AD69">
            <w:pPr>
              <w:widowControl/>
              <w:spacing w:line="240" w:lineRule="exact"/>
              <w:jc w:val="left"/>
              <w:rPr>
                <w:rFonts w:ascii="宋体" w:cs="宋体"/>
                <w:kern w:val="0"/>
                <w:sz w:val="18"/>
                <w:szCs w:val="18"/>
              </w:rPr>
            </w:pPr>
            <w:r>
              <w:rPr>
                <w:rFonts w:hint="eastAsia" w:ascii="宋体" w:cs="宋体"/>
                <w:kern w:val="0"/>
                <w:sz w:val="18"/>
                <w:szCs w:val="18"/>
              </w:rPr>
              <w:t>租赁和商务服务业</w:t>
            </w:r>
          </w:p>
        </w:tc>
        <w:tc>
          <w:tcPr>
            <w:tcW w:w="1369" w:type="dxa"/>
            <w:vAlign w:val="center"/>
          </w:tcPr>
          <w:p w14:paraId="0451EE8F">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43452E24">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F00E20E">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741C9FB4">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48DDF3B6">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15DF07A6">
            <w:pPr>
              <w:widowControl/>
              <w:jc w:val="center"/>
              <w:rPr>
                <w:rFonts w:ascii="宋体" w:cs="宋体"/>
                <w:kern w:val="0"/>
                <w:sz w:val="18"/>
                <w:szCs w:val="18"/>
              </w:rPr>
            </w:pPr>
            <w:r>
              <w:rPr>
                <w:rFonts w:hint="eastAsia" w:ascii="宋体" w:cs="宋体"/>
                <w:kern w:val="0"/>
                <w:sz w:val="18"/>
                <w:szCs w:val="18"/>
              </w:rPr>
              <w:t>X＜10</w:t>
            </w:r>
          </w:p>
        </w:tc>
      </w:tr>
      <w:tr w14:paraId="6F23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532C7812">
            <w:pPr>
              <w:rPr>
                <w:szCs w:val="20"/>
              </w:rPr>
            </w:pPr>
          </w:p>
        </w:tc>
        <w:tc>
          <w:tcPr>
            <w:tcW w:w="1369" w:type="dxa"/>
            <w:vAlign w:val="center"/>
          </w:tcPr>
          <w:p w14:paraId="7CA2CFDF">
            <w:pPr>
              <w:widowControl/>
              <w:spacing w:line="240" w:lineRule="exact"/>
              <w:jc w:val="center"/>
              <w:rPr>
                <w:rFonts w:ascii="宋体" w:cs="宋体"/>
                <w:kern w:val="0"/>
                <w:sz w:val="18"/>
                <w:szCs w:val="18"/>
              </w:rPr>
            </w:pPr>
            <w:r>
              <w:rPr>
                <w:rFonts w:hint="eastAsia" w:ascii="宋体" w:cs="宋体"/>
                <w:kern w:val="0"/>
                <w:sz w:val="18"/>
                <w:szCs w:val="18"/>
              </w:rPr>
              <w:t>资产总额(Z)</w:t>
            </w:r>
          </w:p>
        </w:tc>
        <w:tc>
          <w:tcPr>
            <w:tcW w:w="709" w:type="dxa"/>
            <w:vAlign w:val="center"/>
          </w:tcPr>
          <w:p w14:paraId="23530F44">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556CBA89">
            <w:pPr>
              <w:widowControl/>
              <w:jc w:val="center"/>
              <w:rPr>
                <w:rFonts w:ascii="宋体" w:cs="宋体"/>
                <w:kern w:val="0"/>
                <w:sz w:val="18"/>
                <w:szCs w:val="18"/>
              </w:rPr>
            </w:pPr>
            <w:r>
              <w:rPr>
                <w:rFonts w:hint="eastAsia" w:ascii="宋体" w:cs="宋体"/>
                <w:kern w:val="0"/>
                <w:sz w:val="18"/>
                <w:szCs w:val="18"/>
              </w:rPr>
              <w:t>Z≥120000</w:t>
            </w:r>
          </w:p>
        </w:tc>
        <w:tc>
          <w:tcPr>
            <w:tcW w:w="1701" w:type="dxa"/>
            <w:vAlign w:val="center"/>
          </w:tcPr>
          <w:p w14:paraId="2C8DF80B">
            <w:pPr>
              <w:widowControl/>
              <w:jc w:val="center"/>
              <w:rPr>
                <w:rFonts w:ascii="宋体" w:cs="宋体"/>
                <w:kern w:val="0"/>
                <w:sz w:val="18"/>
                <w:szCs w:val="18"/>
              </w:rPr>
            </w:pPr>
            <w:r>
              <w:rPr>
                <w:rFonts w:hint="eastAsia" w:ascii="宋体" w:cs="宋体"/>
                <w:kern w:val="0"/>
                <w:sz w:val="18"/>
                <w:szCs w:val="18"/>
              </w:rPr>
              <w:t xml:space="preserve"> 8000≤Z＜120000</w:t>
            </w:r>
          </w:p>
        </w:tc>
        <w:tc>
          <w:tcPr>
            <w:tcW w:w="1426" w:type="dxa"/>
            <w:vAlign w:val="center"/>
          </w:tcPr>
          <w:p w14:paraId="7BE74925">
            <w:pPr>
              <w:widowControl/>
              <w:jc w:val="center"/>
              <w:rPr>
                <w:rFonts w:ascii="宋体" w:cs="宋体"/>
                <w:kern w:val="0"/>
                <w:sz w:val="18"/>
                <w:szCs w:val="18"/>
              </w:rPr>
            </w:pPr>
            <w:r>
              <w:rPr>
                <w:rFonts w:hint="eastAsia" w:ascii="宋体" w:cs="宋体"/>
                <w:kern w:val="0"/>
                <w:sz w:val="18"/>
                <w:szCs w:val="18"/>
              </w:rPr>
              <w:t xml:space="preserve"> 100≤Z＜8000</w:t>
            </w:r>
          </w:p>
        </w:tc>
        <w:tc>
          <w:tcPr>
            <w:tcW w:w="992" w:type="dxa"/>
            <w:vAlign w:val="center"/>
          </w:tcPr>
          <w:p w14:paraId="56943FF6">
            <w:pPr>
              <w:widowControl/>
              <w:jc w:val="center"/>
              <w:rPr>
                <w:rFonts w:ascii="宋体" w:cs="宋体"/>
                <w:kern w:val="0"/>
                <w:sz w:val="18"/>
                <w:szCs w:val="18"/>
              </w:rPr>
            </w:pPr>
            <w:r>
              <w:rPr>
                <w:rFonts w:hint="eastAsia" w:ascii="宋体" w:cs="宋体"/>
                <w:kern w:val="0"/>
                <w:sz w:val="18"/>
                <w:szCs w:val="18"/>
              </w:rPr>
              <w:t>Z＜100</w:t>
            </w:r>
          </w:p>
        </w:tc>
      </w:tr>
      <w:tr w14:paraId="17BC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2CA4EB1F">
            <w:pPr>
              <w:widowControl/>
              <w:spacing w:line="240" w:lineRule="exact"/>
              <w:jc w:val="left"/>
              <w:rPr>
                <w:rFonts w:ascii="宋体" w:cs="宋体"/>
                <w:kern w:val="0"/>
                <w:sz w:val="18"/>
                <w:szCs w:val="18"/>
              </w:rPr>
            </w:pPr>
            <w:r>
              <w:rPr>
                <w:rFonts w:hint="eastAsia" w:ascii="宋体" w:cs="宋体"/>
                <w:kern w:val="0"/>
                <w:sz w:val="18"/>
                <w:szCs w:val="18"/>
              </w:rPr>
              <w:t xml:space="preserve">其他未列明行业 </w:t>
            </w:r>
            <w:r>
              <w:rPr>
                <w:rFonts w:ascii="宋体" w:cs="宋体"/>
                <w:kern w:val="0"/>
                <w:sz w:val="18"/>
                <w:szCs w:val="18"/>
              </w:rPr>
              <w:t>#</w:t>
            </w:r>
          </w:p>
        </w:tc>
        <w:tc>
          <w:tcPr>
            <w:tcW w:w="1369" w:type="dxa"/>
            <w:vAlign w:val="center"/>
          </w:tcPr>
          <w:p w14:paraId="116BCE5D">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5E068EA9">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62AA519D">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1360ACE2">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1AE9AB07">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67F8AE53">
            <w:pPr>
              <w:widowControl/>
              <w:jc w:val="center"/>
              <w:rPr>
                <w:rFonts w:ascii="宋体" w:cs="宋体"/>
                <w:kern w:val="0"/>
                <w:sz w:val="18"/>
                <w:szCs w:val="18"/>
              </w:rPr>
            </w:pPr>
            <w:r>
              <w:rPr>
                <w:rFonts w:hint="eastAsia" w:ascii="宋体" w:cs="宋体"/>
                <w:kern w:val="0"/>
                <w:sz w:val="18"/>
                <w:szCs w:val="18"/>
              </w:rPr>
              <w:t>X＜10</w:t>
            </w:r>
          </w:p>
        </w:tc>
      </w:tr>
    </w:tbl>
    <w:p w14:paraId="7D64C0DA">
      <w:pPr>
        <w:widowControl/>
        <w:spacing w:line="540" w:lineRule="exact"/>
        <w:rPr>
          <w:rFonts w:ascii="宋体"/>
          <w:szCs w:val="21"/>
        </w:rPr>
      </w:pPr>
      <w:r>
        <w:rPr>
          <w:rFonts w:hint="eastAsia" w:ascii="宋体"/>
          <w:szCs w:val="21"/>
        </w:rPr>
        <w:t>说明：</w:t>
      </w:r>
    </w:p>
    <w:p w14:paraId="1FF66E25">
      <w:pPr>
        <w:spacing w:line="540" w:lineRule="exact"/>
        <w:ind w:firstLine="420" w:firstLineChars="200"/>
        <w:rPr>
          <w:rFonts w:ascii="宋体"/>
          <w:szCs w:val="21"/>
        </w:rPr>
      </w:pPr>
      <w:r>
        <w:rPr>
          <w:rFonts w:hint="eastAsia" w:ascii="宋体"/>
          <w:szCs w:val="21"/>
        </w:rPr>
        <w:t>1.大型、中型和小型企业须同时满足所列指标的下限，否则下划一档；微型企业只须满足所列指标中的一项即可。</w:t>
      </w:r>
    </w:p>
    <w:p w14:paraId="1B7CA7E3">
      <w:pPr>
        <w:spacing w:line="540" w:lineRule="exact"/>
        <w:ind w:firstLine="420" w:firstLineChars="200"/>
        <w:rPr>
          <w:rFonts w:ascii="宋体"/>
          <w:szCs w:val="21"/>
        </w:rPr>
      </w:pPr>
      <w:r>
        <w:rPr>
          <w:rFonts w:hint="eastAsia" w:ascii="宋体"/>
          <w:szCs w:val="21"/>
        </w:rPr>
        <w:t>2.附表中各行业的范围以《国民经济行业分类》（GB/T4754-2017）为准。带</w:t>
      </w:r>
      <w:r>
        <w:rPr>
          <w:rFonts w:ascii="宋体"/>
          <w:szCs w:val="21"/>
        </w:rPr>
        <w:t>#</w:t>
      </w:r>
      <w:r>
        <w:rPr>
          <w:rFonts w:hint="eastAsia" w:ascii="宋体"/>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F8594D7">
      <w:pPr>
        <w:spacing w:line="540" w:lineRule="exact"/>
        <w:ind w:firstLine="420" w:firstLineChars="200"/>
        <w:rPr>
          <w:rFonts w:ascii="宋体"/>
          <w:szCs w:val="21"/>
        </w:rPr>
      </w:pPr>
      <w:r>
        <w:rPr>
          <w:rFonts w:hint="eastAsia" w:ascii="宋体"/>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2EC9A68">
      <w:pPr>
        <w:rPr>
          <w:sz w:val="24"/>
          <w:u w:val="single"/>
        </w:rPr>
      </w:pPr>
      <w:r>
        <w:rPr>
          <w:rFonts w:hint="eastAsia"/>
          <w:sz w:val="24"/>
          <w:u w:val="single"/>
        </w:rPr>
        <w:br w:type="page"/>
      </w:r>
    </w:p>
    <w:p w14:paraId="2ED19D87">
      <w:pPr>
        <w:spacing w:line="360" w:lineRule="auto"/>
        <w:outlineLvl w:val="2"/>
        <w:rPr>
          <w:sz w:val="24"/>
          <w:szCs w:val="20"/>
        </w:rPr>
      </w:pPr>
      <w:r>
        <w:rPr>
          <w:rFonts w:hint="eastAsia"/>
          <w:sz w:val="24"/>
          <w:szCs w:val="20"/>
        </w:rPr>
        <w:t>附件1 节能产品政府采购品目清单</w:t>
      </w:r>
    </w:p>
    <w:p w14:paraId="18049F89">
      <w:pPr>
        <w:spacing w:line="360" w:lineRule="auto"/>
        <w:outlineLvl w:val="2"/>
        <w:rPr>
          <w:sz w:val="24"/>
          <w:szCs w:val="20"/>
        </w:rPr>
      </w:pPr>
      <w:r>
        <w:rPr>
          <w:rFonts w:hint="eastAsia"/>
          <w:sz w:val="24"/>
          <w:szCs w:val="20"/>
        </w:rPr>
        <w:drawing>
          <wp:inline distT="0" distB="0" distL="114300" distR="114300">
            <wp:extent cx="5758180" cy="8145780"/>
            <wp:effectExtent l="0" t="0" r="7620" b="7620"/>
            <wp:docPr id="4" name="图片 4" descr="节能产品政府采购品目清单-财库〔2019〕19号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节能产品政府采购品目清单-财库〔2019〕19号_00"/>
                    <pic:cNvPicPr>
                      <a:picLocks noChangeAspect="1"/>
                    </pic:cNvPicPr>
                  </pic:nvPicPr>
                  <pic:blipFill>
                    <a:blip r:embed="rId20" cstate="print"/>
                    <a:stretch>
                      <a:fillRect/>
                    </a:stretch>
                  </pic:blipFill>
                  <pic:spPr>
                    <a:xfrm>
                      <a:off x="0" y="0"/>
                      <a:ext cx="5758180" cy="8145780"/>
                    </a:xfrm>
                    <a:prstGeom prst="rect">
                      <a:avLst/>
                    </a:prstGeom>
                  </pic:spPr>
                </pic:pic>
              </a:graphicData>
            </a:graphic>
          </wp:inline>
        </w:drawing>
      </w:r>
      <w:r>
        <w:rPr>
          <w:rFonts w:hint="eastAsia"/>
          <w:sz w:val="24"/>
          <w:szCs w:val="20"/>
        </w:rPr>
        <w:drawing>
          <wp:inline distT="0" distB="0" distL="114300" distR="114300">
            <wp:extent cx="5758180" cy="8145780"/>
            <wp:effectExtent l="0" t="0" r="7620" b="7620"/>
            <wp:docPr id="3" name="图片 3" descr="节能产品政府采购品目清单-财库〔2019〕19号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节能产品政府采购品目清单-财库〔2019〕19号_01"/>
                    <pic:cNvPicPr>
                      <a:picLocks noChangeAspect="1"/>
                    </pic:cNvPicPr>
                  </pic:nvPicPr>
                  <pic:blipFill>
                    <a:blip r:embed="rId21" cstate="print"/>
                    <a:stretch>
                      <a:fillRect/>
                    </a:stretch>
                  </pic:blipFill>
                  <pic:spPr>
                    <a:xfrm>
                      <a:off x="0" y="0"/>
                      <a:ext cx="5758180" cy="8145780"/>
                    </a:xfrm>
                    <a:prstGeom prst="rect">
                      <a:avLst/>
                    </a:prstGeom>
                  </pic:spPr>
                </pic:pic>
              </a:graphicData>
            </a:graphic>
          </wp:inline>
        </w:drawing>
      </w:r>
      <w:r>
        <w:rPr>
          <w:rFonts w:hint="eastAsia"/>
          <w:sz w:val="24"/>
          <w:szCs w:val="20"/>
        </w:rPr>
        <w:drawing>
          <wp:inline distT="0" distB="0" distL="114300" distR="114300">
            <wp:extent cx="5758180" cy="8145780"/>
            <wp:effectExtent l="0" t="0" r="7620" b="7620"/>
            <wp:docPr id="2" name="图片 2" descr="节能产品政府采购品目清单-财库〔2019〕19号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节能产品政府采购品目清单-财库〔2019〕19号_02"/>
                    <pic:cNvPicPr>
                      <a:picLocks noChangeAspect="1"/>
                    </pic:cNvPicPr>
                  </pic:nvPicPr>
                  <pic:blipFill>
                    <a:blip r:embed="rId22" cstate="print"/>
                    <a:stretch>
                      <a:fillRect/>
                    </a:stretch>
                  </pic:blipFill>
                  <pic:spPr>
                    <a:xfrm>
                      <a:off x="0" y="0"/>
                      <a:ext cx="5758180" cy="8145780"/>
                    </a:xfrm>
                    <a:prstGeom prst="rect">
                      <a:avLst/>
                    </a:prstGeom>
                  </pic:spPr>
                </pic:pic>
              </a:graphicData>
            </a:graphic>
          </wp:inline>
        </w:drawing>
      </w:r>
      <w:r>
        <w:rPr>
          <w:rFonts w:hint="eastAsia"/>
          <w:sz w:val="24"/>
          <w:szCs w:val="20"/>
        </w:rPr>
        <w:drawing>
          <wp:inline distT="0" distB="0" distL="114300" distR="114300">
            <wp:extent cx="5758180" cy="8145780"/>
            <wp:effectExtent l="0" t="0" r="7620" b="7620"/>
            <wp:docPr id="1" name="图片 1" descr="节能产品政府采购品目清单-财库〔2019〕19号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节能产品政府采购品目清单-财库〔2019〕19号_03"/>
                    <pic:cNvPicPr>
                      <a:picLocks noChangeAspect="1"/>
                    </pic:cNvPicPr>
                  </pic:nvPicPr>
                  <pic:blipFill>
                    <a:blip r:embed="rId23" cstate="print"/>
                    <a:stretch>
                      <a:fillRect/>
                    </a:stretch>
                  </pic:blipFill>
                  <pic:spPr>
                    <a:xfrm>
                      <a:off x="0" y="0"/>
                      <a:ext cx="5758180" cy="8145780"/>
                    </a:xfrm>
                    <a:prstGeom prst="rect">
                      <a:avLst/>
                    </a:prstGeom>
                  </pic:spPr>
                </pic:pic>
              </a:graphicData>
            </a:graphic>
          </wp:inline>
        </w:drawing>
      </w:r>
    </w:p>
    <w:p w14:paraId="5DF868C6">
      <w:pPr>
        <w:rPr>
          <w:sz w:val="24"/>
          <w:szCs w:val="20"/>
        </w:rPr>
      </w:pPr>
      <w:r>
        <w:rPr>
          <w:rFonts w:hint="eastAsia"/>
          <w:sz w:val="24"/>
          <w:szCs w:val="20"/>
        </w:rPr>
        <w:br w:type="page"/>
      </w:r>
    </w:p>
    <w:p w14:paraId="5AEA9D2E">
      <w:pPr>
        <w:spacing w:line="360" w:lineRule="auto"/>
        <w:outlineLvl w:val="2"/>
        <w:rPr>
          <w:sz w:val="24"/>
          <w:szCs w:val="20"/>
        </w:rPr>
      </w:pPr>
      <w:r>
        <w:rPr>
          <w:rFonts w:hint="eastAsia"/>
          <w:sz w:val="24"/>
          <w:szCs w:val="20"/>
        </w:rPr>
        <w:t xml:space="preserve">附件2 </w:t>
      </w:r>
      <w:r>
        <w:rPr>
          <w:rFonts w:hint="eastAsia"/>
          <w:sz w:val="24"/>
        </w:rPr>
        <w:t>强制性产品认证目录</w:t>
      </w:r>
    </w:p>
    <w:p w14:paraId="206CED24">
      <w:pPr>
        <w:spacing w:line="360" w:lineRule="auto"/>
        <w:outlineLvl w:val="2"/>
      </w:pPr>
      <w:r>
        <w:rPr>
          <w:rFonts w:hint="eastAsia"/>
          <w:sz w:val="24"/>
          <w:szCs w:val="20"/>
        </w:rPr>
        <w:drawing>
          <wp:inline distT="0" distB="0" distL="114300" distR="114300">
            <wp:extent cx="5758180" cy="8145780"/>
            <wp:effectExtent l="0" t="0" r="7620" b="7620"/>
            <wp:docPr id="8" name="图片 8" descr="市场监管总局关于发布强制性产品认证目录描述与界定表的公告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市场监管总局关于发布强制性产品认证目录描述与界定表的公告_00"/>
                    <pic:cNvPicPr>
                      <a:picLocks noChangeAspect="1"/>
                    </pic:cNvPicPr>
                  </pic:nvPicPr>
                  <pic:blipFill>
                    <a:blip r:embed="rId24" cstate="print"/>
                    <a:stretch>
                      <a:fillRect/>
                    </a:stretch>
                  </pic:blipFill>
                  <pic:spPr>
                    <a:xfrm>
                      <a:off x="0" y="0"/>
                      <a:ext cx="5758180" cy="8145780"/>
                    </a:xfrm>
                    <a:prstGeom prst="rect">
                      <a:avLst/>
                    </a:prstGeom>
                  </pic:spPr>
                </pic:pic>
              </a:graphicData>
            </a:graphic>
          </wp:inline>
        </w:drawing>
      </w:r>
      <w:r>
        <w:rPr>
          <w:rFonts w:hint="eastAsia"/>
          <w:sz w:val="24"/>
          <w:szCs w:val="20"/>
        </w:rPr>
        <w:drawing>
          <wp:inline distT="0" distB="0" distL="114300" distR="114300">
            <wp:extent cx="5758180" cy="8145780"/>
            <wp:effectExtent l="0" t="0" r="7620" b="7620"/>
            <wp:docPr id="7" name="图片 7" descr="市场监管总局关于发布强制性产品认证目录描述与界定表的公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市场监管总局关于发布强制性产品认证目录描述与界定表的公告_01"/>
                    <pic:cNvPicPr>
                      <a:picLocks noChangeAspect="1"/>
                    </pic:cNvPicPr>
                  </pic:nvPicPr>
                  <pic:blipFill>
                    <a:blip r:embed="rId25" cstate="print"/>
                    <a:stretch>
                      <a:fillRect/>
                    </a:stretch>
                  </pic:blipFill>
                  <pic:spPr>
                    <a:xfrm>
                      <a:off x="0" y="0"/>
                      <a:ext cx="5758180" cy="8145780"/>
                    </a:xfrm>
                    <a:prstGeom prst="rect">
                      <a:avLst/>
                    </a:prstGeom>
                  </pic:spPr>
                </pic:pic>
              </a:graphicData>
            </a:graphic>
          </wp:inline>
        </w:drawing>
      </w:r>
      <w:r>
        <w:rPr>
          <w:rFonts w:hint="eastAsia"/>
          <w:sz w:val="24"/>
          <w:szCs w:val="20"/>
        </w:rPr>
        <w:drawing>
          <wp:inline distT="0" distB="0" distL="114300" distR="114300">
            <wp:extent cx="5758180" cy="8145780"/>
            <wp:effectExtent l="0" t="0" r="7620" b="7620"/>
            <wp:docPr id="6" name="图片 6" descr="市场监管总局关于发布强制性产品认证目录描述与界定表的公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市场监管总局关于发布强制性产品认证目录描述与界定表的公告_02"/>
                    <pic:cNvPicPr>
                      <a:picLocks noChangeAspect="1"/>
                    </pic:cNvPicPr>
                  </pic:nvPicPr>
                  <pic:blipFill>
                    <a:blip r:embed="rId26" cstate="print"/>
                    <a:stretch>
                      <a:fillRect/>
                    </a:stretch>
                  </pic:blipFill>
                  <pic:spPr>
                    <a:xfrm>
                      <a:off x="0" y="0"/>
                      <a:ext cx="5758180" cy="8145780"/>
                    </a:xfrm>
                    <a:prstGeom prst="rect">
                      <a:avLst/>
                    </a:prstGeom>
                  </pic:spPr>
                </pic:pic>
              </a:graphicData>
            </a:graphic>
          </wp:inline>
        </w:drawing>
      </w:r>
    </w:p>
    <w:sectPr>
      <w:pgSz w:w="11907" w:h="16840"/>
      <w:pgMar w:top="1418" w:right="1134" w:bottom="1418" w:left="1701" w:header="851" w:footer="851" w:gutter="0"/>
      <w:cols w:space="720" w:num="1"/>
      <w:docGrid w:type="lines"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C9EDE6-D13A-467C-BD1F-81A914C099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embedRegular r:id="rId2" w:fontKey="{E0B84626-B54E-4E3E-9A81-EDFFF8E0DFBD}"/>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3" w:fontKey="{7CB2BB66-195B-4979-9D48-E69D84BFCF72}"/>
  </w:font>
  <w:font w:name="WPSEMBED9">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BD50A">
    <w:pPr>
      <w:pStyle w:val="28"/>
      <w:framePr w:wrap="around" w:vAnchor="text" w:hAnchor="margin" w:y="1"/>
      <w:ind w:right="360"/>
      <w:rPr>
        <w:rStyle w:val="47"/>
      </w:rPr>
    </w:pPr>
  </w:p>
  <w:p w14:paraId="49FFADF3">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11015">
    <w:pPr>
      <w:pStyle w:val="28"/>
      <w:framePr w:wrap="around" w:vAnchor="text" w:hAnchor="margin" w:xAlign="center" w:y="1"/>
      <w:rPr>
        <w:rStyle w:val="47"/>
      </w:rPr>
    </w:pPr>
    <w:r>
      <w:fldChar w:fldCharType="begin"/>
    </w:r>
    <w:r>
      <w:rPr>
        <w:rStyle w:val="47"/>
      </w:rPr>
      <w:instrText xml:space="preserve">PAGE  </w:instrText>
    </w:r>
    <w:r>
      <w:fldChar w:fldCharType="end"/>
    </w:r>
  </w:p>
  <w:p w14:paraId="5FAD9BD6">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3A023">
    <w:pPr>
      <w:pStyle w:val="28"/>
      <w:framePr w:wrap="around" w:vAnchor="text" w:hAnchor="margin" w:xAlign="right" w:y="1"/>
      <w:rPr>
        <w:rStyle w:val="47"/>
      </w:rPr>
    </w:pPr>
  </w:p>
  <w:p w14:paraId="7BB620DE">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14409B1E">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36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8C480">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7B74D35">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09DE6">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452D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0938197">
    <w:pPr>
      <w:pStyle w:val="28"/>
      <w:ind w:right="360"/>
    </w:pPr>
  </w:p>
  <w:p w14:paraId="311F2B40"/>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B2D28">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61B10">
    <w:pPr>
      <w:pStyle w:val="29"/>
      <w:jc w:val="right"/>
      <w:rPr>
        <w:rFonts w:hint="eastAsia"/>
      </w:rPr>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31F41">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D8AB0">
    <w:pPr>
      <w:pStyle w:val="2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C7D05">
    <w:pPr>
      <w:pStyle w:val="29"/>
      <w:jc w:val="right"/>
    </w:pPr>
    <w:r>
      <w:rPr>
        <w:rFonts w:hint="eastAsia"/>
      </w:rPr>
      <w:t>北京市政府</w:t>
    </w:r>
    <w:r>
      <w:t>采购</w:t>
    </w:r>
    <w:r>
      <w:rPr>
        <w:rFonts w:hint="eastAsia"/>
      </w:rPr>
      <w:t>项目公开招标文件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F902A">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DD971">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4086D">
    <w:pPr>
      <w:pStyle w:val="29"/>
    </w:pPr>
  </w:p>
  <w:p w14:paraId="78DB218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8F945">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0"/>
  </w:num>
  <w:num w:numId="10">
    <w:abstractNumId w:val="14"/>
  </w:num>
  <w:num w:numId="11">
    <w:abstractNumId w:val="10"/>
  </w:num>
  <w:num w:numId="12">
    <w:abstractNumId w:val="11"/>
  </w:num>
  <w:num w:numId="13">
    <w:abstractNumId w:val="17"/>
  </w:num>
  <w:num w:numId="14">
    <w:abstractNumId w:val="12"/>
  </w:num>
  <w:num w:numId="15">
    <w:abstractNumId w:val="15"/>
  </w:num>
  <w:num w:numId="16">
    <w:abstractNumId w:val="13"/>
  </w:num>
  <w:num w:numId="17">
    <w:abstractNumId w:val="1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hideSpellingErrors/>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ZDQ2NDhkZjVhMWY2N2Q2MjZkY2Q1ZTk2MzYxM2FiMTQ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C9D"/>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4D3"/>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1FF9"/>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A2E"/>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4FD"/>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518"/>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174"/>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9E"/>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BF0"/>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D62"/>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D6B"/>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586B"/>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343"/>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00E"/>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2E4"/>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248"/>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5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248"/>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C1E"/>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2F8"/>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D8"/>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75"/>
    <w:rsid w:val="00407796"/>
    <w:rsid w:val="00407A48"/>
    <w:rsid w:val="00407B86"/>
    <w:rsid w:val="00407FF7"/>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25D"/>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B9"/>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2DD"/>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67"/>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63"/>
    <w:rsid w:val="004E0A30"/>
    <w:rsid w:val="004E0A50"/>
    <w:rsid w:val="004E0D8B"/>
    <w:rsid w:val="004E1045"/>
    <w:rsid w:val="004E10CE"/>
    <w:rsid w:val="004E1201"/>
    <w:rsid w:val="004E16E4"/>
    <w:rsid w:val="004E19C3"/>
    <w:rsid w:val="004E1B8A"/>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01"/>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5C65"/>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3E"/>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269"/>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906"/>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2E2"/>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881"/>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386"/>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3F"/>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A62"/>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0D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552"/>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AE2"/>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033"/>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071"/>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43C"/>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7E2"/>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2E3F"/>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79"/>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89B"/>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69"/>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BE0"/>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EBE"/>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758"/>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EB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13A"/>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0F"/>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2C"/>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0CF2"/>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20"/>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6D"/>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41"/>
    <w:rsid w:val="00A1279B"/>
    <w:rsid w:val="00A12815"/>
    <w:rsid w:val="00A128F8"/>
    <w:rsid w:val="00A12AB9"/>
    <w:rsid w:val="00A12F49"/>
    <w:rsid w:val="00A12FA4"/>
    <w:rsid w:val="00A131A5"/>
    <w:rsid w:val="00A132A9"/>
    <w:rsid w:val="00A132EA"/>
    <w:rsid w:val="00A132F6"/>
    <w:rsid w:val="00A1361A"/>
    <w:rsid w:val="00A137F2"/>
    <w:rsid w:val="00A13AB1"/>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47"/>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72D"/>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5F8A"/>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BA0"/>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94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D33"/>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721"/>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11E"/>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D6"/>
    <w:rsid w:val="00B751F2"/>
    <w:rsid w:val="00B75329"/>
    <w:rsid w:val="00B7537D"/>
    <w:rsid w:val="00B75580"/>
    <w:rsid w:val="00B75AFF"/>
    <w:rsid w:val="00B76409"/>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2DA8"/>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1B"/>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98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0B48"/>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64D"/>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65"/>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6E85"/>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42"/>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D8B"/>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014"/>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2E5"/>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35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86D"/>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E7"/>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7D4"/>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1E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1EF"/>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6F1F"/>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D98"/>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42"/>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33FC"/>
    <w:rsid w:val="010D01D6"/>
    <w:rsid w:val="01152508"/>
    <w:rsid w:val="01170C55"/>
    <w:rsid w:val="0117225E"/>
    <w:rsid w:val="01192C1F"/>
    <w:rsid w:val="012C1988"/>
    <w:rsid w:val="014001AC"/>
    <w:rsid w:val="01423EB3"/>
    <w:rsid w:val="01426932"/>
    <w:rsid w:val="01454703"/>
    <w:rsid w:val="014D0B1B"/>
    <w:rsid w:val="014F6641"/>
    <w:rsid w:val="01550D62"/>
    <w:rsid w:val="01576085"/>
    <w:rsid w:val="015B6D94"/>
    <w:rsid w:val="016073E8"/>
    <w:rsid w:val="01761E20"/>
    <w:rsid w:val="01802C9E"/>
    <w:rsid w:val="018F18E4"/>
    <w:rsid w:val="019329D2"/>
    <w:rsid w:val="0194674A"/>
    <w:rsid w:val="01966BDB"/>
    <w:rsid w:val="01A3073B"/>
    <w:rsid w:val="01A31BC0"/>
    <w:rsid w:val="01AA1AC9"/>
    <w:rsid w:val="01AA3877"/>
    <w:rsid w:val="01AB198E"/>
    <w:rsid w:val="01BB3CD7"/>
    <w:rsid w:val="01BC3DA3"/>
    <w:rsid w:val="01C54B55"/>
    <w:rsid w:val="01C82346"/>
    <w:rsid w:val="01CB64E6"/>
    <w:rsid w:val="01CC5EE4"/>
    <w:rsid w:val="01CF1530"/>
    <w:rsid w:val="01D17056"/>
    <w:rsid w:val="01D34B7C"/>
    <w:rsid w:val="01D408F4"/>
    <w:rsid w:val="01D628BE"/>
    <w:rsid w:val="01DD1E9F"/>
    <w:rsid w:val="01E53087"/>
    <w:rsid w:val="01E925F2"/>
    <w:rsid w:val="01EE5E5A"/>
    <w:rsid w:val="01F000C2"/>
    <w:rsid w:val="01F1594A"/>
    <w:rsid w:val="01F62F61"/>
    <w:rsid w:val="01FF0067"/>
    <w:rsid w:val="02025DEC"/>
    <w:rsid w:val="020411DA"/>
    <w:rsid w:val="02081C40"/>
    <w:rsid w:val="02094A42"/>
    <w:rsid w:val="020F4E3A"/>
    <w:rsid w:val="0227136C"/>
    <w:rsid w:val="0227311A"/>
    <w:rsid w:val="02283016"/>
    <w:rsid w:val="022950E4"/>
    <w:rsid w:val="02355837"/>
    <w:rsid w:val="023B1AAA"/>
    <w:rsid w:val="023D1066"/>
    <w:rsid w:val="02447828"/>
    <w:rsid w:val="02452988"/>
    <w:rsid w:val="02493B6C"/>
    <w:rsid w:val="024E68F9"/>
    <w:rsid w:val="024F47DA"/>
    <w:rsid w:val="025832D3"/>
    <w:rsid w:val="02663C42"/>
    <w:rsid w:val="029C1412"/>
    <w:rsid w:val="029C3B08"/>
    <w:rsid w:val="029D518A"/>
    <w:rsid w:val="02A16963"/>
    <w:rsid w:val="02A36C44"/>
    <w:rsid w:val="02A604E3"/>
    <w:rsid w:val="02A718E7"/>
    <w:rsid w:val="02A8425B"/>
    <w:rsid w:val="02A97FD3"/>
    <w:rsid w:val="02AC1A4C"/>
    <w:rsid w:val="02BE247E"/>
    <w:rsid w:val="02C1531D"/>
    <w:rsid w:val="02C75295"/>
    <w:rsid w:val="02C866AB"/>
    <w:rsid w:val="02CB6235"/>
    <w:rsid w:val="02D02083"/>
    <w:rsid w:val="02D23086"/>
    <w:rsid w:val="02D2752A"/>
    <w:rsid w:val="02D45050"/>
    <w:rsid w:val="02D84414"/>
    <w:rsid w:val="02D851FF"/>
    <w:rsid w:val="02DF39F5"/>
    <w:rsid w:val="02F21931"/>
    <w:rsid w:val="02F23728"/>
    <w:rsid w:val="02F92D08"/>
    <w:rsid w:val="03067639"/>
    <w:rsid w:val="030B3C74"/>
    <w:rsid w:val="03107D15"/>
    <w:rsid w:val="031713E0"/>
    <w:rsid w:val="03180A38"/>
    <w:rsid w:val="03196F07"/>
    <w:rsid w:val="031F0C58"/>
    <w:rsid w:val="032064E7"/>
    <w:rsid w:val="03222CFC"/>
    <w:rsid w:val="0323443A"/>
    <w:rsid w:val="032A1114"/>
    <w:rsid w:val="032A4C70"/>
    <w:rsid w:val="03305FFE"/>
    <w:rsid w:val="03323B24"/>
    <w:rsid w:val="03327FC8"/>
    <w:rsid w:val="03351867"/>
    <w:rsid w:val="03376361"/>
    <w:rsid w:val="033C0E47"/>
    <w:rsid w:val="033E696D"/>
    <w:rsid w:val="03451AAA"/>
    <w:rsid w:val="03463A74"/>
    <w:rsid w:val="03492863"/>
    <w:rsid w:val="034B2E38"/>
    <w:rsid w:val="034F46D6"/>
    <w:rsid w:val="0350044F"/>
    <w:rsid w:val="03563CB7"/>
    <w:rsid w:val="035C6226"/>
    <w:rsid w:val="03710AF1"/>
    <w:rsid w:val="03724869"/>
    <w:rsid w:val="03741617"/>
    <w:rsid w:val="037E320E"/>
    <w:rsid w:val="0381685A"/>
    <w:rsid w:val="03851CAF"/>
    <w:rsid w:val="038F464C"/>
    <w:rsid w:val="03936CB9"/>
    <w:rsid w:val="03980DE6"/>
    <w:rsid w:val="039B5B6E"/>
    <w:rsid w:val="039E565E"/>
    <w:rsid w:val="03A10CAA"/>
    <w:rsid w:val="03A964DC"/>
    <w:rsid w:val="03AC1B29"/>
    <w:rsid w:val="03AD764F"/>
    <w:rsid w:val="03B04470"/>
    <w:rsid w:val="03B32290"/>
    <w:rsid w:val="03B94FB2"/>
    <w:rsid w:val="03BB1D6C"/>
    <w:rsid w:val="03BE018F"/>
    <w:rsid w:val="03C055D4"/>
    <w:rsid w:val="03C751C9"/>
    <w:rsid w:val="03CC3F79"/>
    <w:rsid w:val="03D270B5"/>
    <w:rsid w:val="03D80B70"/>
    <w:rsid w:val="03DE6532"/>
    <w:rsid w:val="03E71DFC"/>
    <w:rsid w:val="03E868D9"/>
    <w:rsid w:val="03EF7C67"/>
    <w:rsid w:val="03F139E0"/>
    <w:rsid w:val="03FA61DB"/>
    <w:rsid w:val="04011D9C"/>
    <w:rsid w:val="040C25C7"/>
    <w:rsid w:val="04131BA8"/>
    <w:rsid w:val="041D47D5"/>
    <w:rsid w:val="04207E21"/>
    <w:rsid w:val="04253FDA"/>
    <w:rsid w:val="042B6B64"/>
    <w:rsid w:val="042E4412"/>
    <w:rsid w:val="04351B1E"/>
    <w:rsid w:val="043D36FD"/>
    <w:rsid w:val="04402271"/>
    <w:rsid w:val="04471852"/>
    <w:rsid w:val="044A30F0"/>
    <w:rsid w:val="044C6E68"/>
    <w:rsid w:val="0458580D"/>
    <w:rsid w:val="045A1585"/>
    <w:rsid w:val="045F6B9B"/>
    <w:rsid w:val="04642403"/>
    <w:rsid w:val="04687DDD"/>
    <w:rsid w:val="046F433F"/>
    <w:rsid w:val="047563BF"/>
    <w:rsid w:val="047A39D5"/>
    <w:rsid w:val="047C20F3"/>
    <w:rsid w:val="047F723D"/>
    <w:rsid w:val="0482288A"/>
    <w:rsid w:val="048900BC"/>
    <w:rsid w:val="048B360D"/>
    <w:rsid w:val="04974587"/>
    <w:rsid w:val="049B69AA"/>
    <w:rsid w:val="049D275A"/>
    <w:rsid w:val="04A10F62"/>
    <w:rsid w:val="04A9250C"/>
    <w:rsid w:val="04AF7112"/>
    <w:rsid w:val="04B36EE7"/>
    <w:rsid w:val="04B571C7"/>
    <w:rsid w:val="04B769D7"/>
    <w:rsid w:val="04BC223F"/>
    <w:rsid w:val="04BE5FB8"/>
    <w:rsid w:val="04C904B8"/>
    <w:rsid w:val="04D53301"/>
    <w:rsid w:val="04DA239D"/>
    <w:rsid w:val="04E92909"/>
    <w:rsid w:val="04ED41A7"/>
    <w:rsid w:val="04FA4B16"/>
    <w:rsid w:val="04FD0162"/>
    <w:rsid w:val="04FF229E"/>
    <w:rsid w:val="05015EA4"/>
    <w:rsid w:val="05071939"/>
    <w:rsid w:val="05163267"/>
    <w:rsid w:val="051E0804"/>
    <w:rsid w:val="052863CD"/>
    <w:rsid w:val="052D0A68"/>
    <w:rsid w:val="05306C95"/>
    <w:rsid w:val="053242B0"/>
    <w:rsid w:val="053E2C54"/>
    <w:rsid w:val="05467D5B"/>
    <w:rsid w:val="054A18B7"/>
    <w:rsid w:val="054B35C3"/>
    <w:rsid w:val="05542478"/>
    <w:rsid w:val="05550DA6"/>
    <w:rsid w:val="055D2FA0"/>
    <w:rsid w:val="056326BB"/>
    <w:rsid w:val="056703FD"/>
    <w:rsid w:val="057C19CF"/>
    <w:rsid w:val="05877CE9"/>
    <w:rsid w:val="05915D26"/>
    <w:rsid w:val="059E1945"/>
    <w:rsid w:val="05AB0D19"/>
    <w:rsid w:val="05B178CA"/>
    <w:rsid w:val="05B20F4D"/>
    <w:rsid w:val="05B66C8F"/>
    <w:rsid w:val="05B93485"/>
    <w:rsid w:val="05C70E9C"/>
    <w:rsid w:val="05C869C2"/>
    <w:rsid w:val="05CA7B12"/>
    <w:rsid w:val="05CC0260"/>
    <w:rsid w:val="05D06823"/>
    <w:rsid w:val="05D13AC9"/>
    <w:rsid w:val="05E2339C"/>
    <w:rsid w:val="05EB743C"/>
    <w:rsid w:val="05EC04A4"/>
    <w:rsid w:val="05ED6429"/>
    <w:rsid w:val="05EF21A1"/>
    <w:rsid w:val="05EF3F4F"/>
    <w:rsid w:val="05EF6BB0"/>
    <w:rsid w:val="05F41565"/>
    <w:rsid w:val="05F64081"/>
    <w:rsid w:val="05F94DCD"/>
    <w:rsid w:val="05FD56D0"/>
    <w:rsid w:val="06007F0A"/>
    <w:rsid w:val="06023527"/>
    <w:rsid w:val="06074566"/>
    <w:rsid w:val="060C68AF"/>
    <w:rsid w:val="060D0FFA"/>
    <w:rsid w:val="060E6ACB"/>
    <w:rsid w:val="06110369"/>
    <w:rsid w:val="06190FCC"/>
    <w:rsid w:val="061A5470"/>
    <w:rsid w:val="062067FE"/>
    <w:rsid w:val="06222576"/>
    <w:rsid w:val="062736E9"/>
    <w:rsid w:val="062B7AEB"/>
    <w:rsid w:val="06310741"/>
    <w:rsid w:val="063110B1"/>
    <w:rsid w:val="063302DF"/>
    <w:rsid w:val="06333061"/>
    <w:rsid w:val="063B7194"/>
    <w:rsid w:val="06456265"/>
    <w:rsid w:val="06473D8B"/>
    <w:rsid w:val="064A5629"/>
    <w:rsid w:val="064C13A1"/>
    <w:rsid w:val="06540256"/>
    <w:rsid w:val="06581AF4"/>
    <w:rsid w:val="0664493D"/>
    <w:rsid w:val="066C559F"/>
    <w:rsid w:val="066E30C6"/>
    <w:rsid w:val="067526A6"/>
    <w:rsid w:val="067B3A34"/>
    <w:rsid w:val="067E3047"/>
    <w:rsid w:val="068C54B9"/>
    <w:rsid w:val="068E5516"/>
    <w:rsid w:val="0692501A"/>
    <w:rsid w:val="06952D48"/>
    <w:rsid w:val="069F3BC7"/>
    <w:rsid w:val="069F7723"/>
    <w:rsid w:val="06A42F8B"/>
    <w:rsid w:val="06A50AB1"/>
    <w:rsid w:val="06A56B48"/>
    <w:rsid w:val="06A92350"/>
    <w:rsid w:val="06AD62E4"/>
    <w:rsid w:val="06AF060D"/>
    <w:rsid w:val="06B07B82"/>
    <w:rsid w:val="06C07F8B"/>
    <w:rsid w:val="06C62167"/>
    <w:rsid w:val="06C71EA3"/>
    <w:rsid w:val="06CF5C42"/>
    <w:rsid w:val="06D03D80"/>
    <w:rsid w:val="06D849E3"/>
    <w:rsid w:val="06E45A7E"/>
    <w:rsid w:val="06E65352"/>
    <w:rsid w:val="06ED52B6"/>
    <w:rsid w:val="06F061D0"/>
    <w:rsid w:val="06F07C0E"/>
    <w:rsid w:val="06F07F7E"/>
    <w:rsid w:val="06F37A6F"/>
    <w:rsid w:val="07140111"/>
    <w:rsid w:val="071429B9"/>
    <w:rsid w:val="07155C37"/>
    <w:rsid w:val="07177C01"/>
    <w:rsid w:val="071C5217"/>
    <w:rsid w:val="072200F8"/>
    <w:rsid w:val="07223BAD"/>
    <w:rsid w:val="07267E44"/>
    <w:rsid w:val="0729328E"/>
    <w:rsid w:val="072D443A"/>
    <w:rsid w:val="073C1416"/>
    <w:rsid w:val="0740744F"/>
    <w:rsid w:val="074327A4"/>
    <w:rsid w:val="0745371A"/>
    <w:rsid w:val="075524D7"/>
    <w:rsid w:val="07571DAC"/>
    <w:rsid w:val="0758565F"/>
    <w:rsid w:val="07585C53"/>
    <w:rsid w:val="075F5104"/>
    <w:rsid w:val="07660BE9"/>
    <w:rsid w:val="076B7AD3"/>
    <w:rsid w:val="076F5B99"/>
    <w:rsid w:val="0770020A"/>
    <w:rsid w:val="07762B7A"/>
    <w:rsid w:val="0779529F"/>
    <w:rsid w:val="077C1812"/>
    <w:rsid w:val="07846919"/>
    <w:rsid w:val="07865408"/>
    <w:rsid w:val="0788465B"/>
    <w:rsid w:val="078D3A1F"/>
    <w:rsid w:val="07967F23"/>
    <w:rsid w:val="07A174CB"/>
    <w:rsid w:val="07A64AE1"/>
    <w:rsid w:val="07AA2823"/>
    <w:rsid w:val="07B23FD9"/>
    <w:rsid w:val="07BC4304"/>
    <w:rsid w:val="07CC09EB"/>
    <w:rsid w:val="07CD00C5"/>
    <w:rsid w:val="07CD02C0"/>
    <w:rsid w:val="07CD7D59"/>
    <w:rsid w:val="07D7113E"/>
    <w:rsid w:val="07D77390"/>
    <w:rsid w:val="07DB0156"/>
    <w:rsid w:val="07DB29DD"/>
    <w:rsid w:val="07DE427B"/>
    <w:rsid w:val="07E51AAD"/>
    <w:rsid w:val="07EA1F6A"/>
    <w:rsid w:val="07EF46DA"/>
    <w:rsid w:val="07F876A6"/>
    <w:rsid w:val="07FC0BA5"/>
    <w:rsid w:val="07FE2B6F"/>
    <w:rsid w:val="08003926"/>
    <w:rsid w:val="080812F8"/>
    <w:rsid w:val="080B2B96"/>
    <w:rsid w:val="080C5CA1"/>
    <w:rsid w:val="080D4B60"/>
    <w:rsid w:val="08193505"/>
    <w:rsid w:val="081B54CF"/>
    <w:rsid w:val="0823562C"/>
    <w:rsid w:val="0825634E"/>
    <w:rsid w:val="0829506D"/>
    <w:rsid w:val="082C66B6"/>
    <w:rsid w:val="0830085C"/>
    <w:rsid w:val="08381BDD"/>
    <w:rsid w:val="083878BC"/>
    <w:rsid w:val="08485B98"/>
    <w:rsid w:val="08534FC3"/>
    <w:rsid w:val="08564759"/>
    <w:rsid w:val="085E58E2"/>
    <w:rsid w:val="085F195B"/>
    <w:rsid w:val="086504F8"/>
    <w:rsid w:val="086A66BF"/>
    <w:rsid w:val="088414ED"/>
    <w:rsid w:val="08856DEC"/>
    <w:rsid w:val="08931509"/>
    <w:rsid w:val="089A1160"/>
    <w:rsid w:val="08A1495D"/>
    <w:rsid w:val="08A2799E"/>
    <w:rsid w:val="08A70B11"/>
    <w:rsid w:val="08A72A47"/>
    <w:rsid w:val="08AC4379"/>
    <w:rsid w:val="08BA6A96"/>
    <w:rsid w:val="08D107D5"/>
    <w:rsid w:val="08D12032"/>
    <w:rsid w:val="08DB07BA"/>
    <w:rsid w:val="08E16290"/>
    <w:rsid w:val="08EB45FC"/>
    <w:rsid w:val="08EC3D12"/>
    <w:rsid w:val="08EF6757"/>
    <w:rsid w:val="09093579"/>
    <w:rsid w:val="09385C0D"/>
    <w:rsid w:val="093A3733"/>
    <w:rsid w:val="093B707A"/>
    <w:rsid w:val="09436A8B"/>
    <w:rsid w:val="094620D8"/>
    <w:rsid w:val="0955056D"/>
    <w:rsid w:val="09584F5A"/>
    <w:rsid w:val="09594501"/>
    <w:rsid w:val="095A2027"/>
    <w:rsid w:val="09600354"/>
    <w:rsid w:val="09606F40"/>
    <w:rsid w:val="096D58B6"/>
    <w:rsid w:val="09723EBB"/>
    <w:rsid w:val="09815FC1"/>
    <w:rsid w:val="0983332C"/>
    <w:rsid w:val="09840E52"/>
    <w:rsid w:val="09850FEC"/>
    <w:rsid w:val="09883B74"/>
    <w:rsid w:val="099472E7"/>
    <w:rsid w:val="09A11A04"/>
    <w:rsid w:val="09A23A5F"/>
    <w:rsid w:val="09A92667"/>
    <w:rsid w:val="09AF2373"/>
    <w:rsid w:val="09AF5ECF"/>
    <w:rsid w:val="09B01C47"/>
    <w:rsid w:val="09BB6FD3"/>
    <w:rsid w:val="09BE6112"/>
    <w:rsid w:val="09CB6A81"/>
    <w:rsid w:val="09D122E9"/>
    <w:rsid w:val="09D45935"/>
    <w:rsid w:val="09D75426"/>
    <w:rsid w:val="09D92F4C"/>
    <w:rsid w:val="09DB4F16"/>
    <w:rsid w:val="09E11DB2"/>
    <w:rsid w:val="09EA33AB"/>
    <w:rsid w:val="09EF09C1"/>
    <w:rsid w:val="09EF5541"/>
    <w:rsid w:val="09EF6C13"/>
    <w:rsid w:val="09F36FDE"/>
    <w:rsid w:val="0A014251"/>
    <w:rsid w:val="0A081A83"/>
    <w:rsid w:val="0A094986"/>
    <w:rsid w:val="0A0B19C3"/>
    <w:rsid w:val="0A153D7D"/>
    <w:rsid w:val="0A1C3FB6"/>
    <w:rsid w:val="0A1C52DC"/>
    <w:rsid w:val="0A3A34D1"/>
    <w:rsid w:val="0A3E54A5"/>
    <w:rsid w:val="0A4305A0"/>
    <w:rsid w:val="0A434869"/>
    <w:rsid w:val="0A5627EE"/>
    <w:rsid w:val="0A5D3B7D"/>
    <w:rsid w:val="0A5E5D3B"/>
    <w:rsid w:val="0A64315D"/>
    <w:rsid w:val="0A7113D6"/>
    <w:rsid w:val="0A7809B7"/>
    <w:rsid w:val="0A7B4003"/>
    <w:rsid w:val="0A821FD2"/>
    <w:rsid w:val="0A886720"/>
    <w:rsid w:val="0A8C5D24"/>
    <w:rsid w:val="0A92134D"/>
    <w:rsid w:val="0A942C95"/>
    <w:rsid w:val="0A9450C5"/>
    <w:rsid w:val="0A9B46A5"/>
    <w:rsid w:val="0AA214DE"/>
    <w:rsid w:val="0AA90B70"/>
    <w:rsid w:val="0AAC68B2"/>
    <w:rsid w:val="0AAE43D8"/>
    <w:rsid w:val="0AB614DF"/>
    <w:rsid w:val="0AB67731"/>
    <w:rsid w:val="0ABB6AF5"/>
    <w:rsid w:val="0ABD7054"/>
    <w:rsid w:val="0AC91212"/>
    <w:rsid w:val="0ACD6B49"/>
    <w:rsid w:val="0AD83203"/>
    <w:rsid w:val="0AD96F7B"/>
    <w:rsid w:val="0ADC6762"/>
    <w:rsid w:val="0ADF454E"/>
    <w:rsid w:val="0AE95411"/>
    <w:rsid w:val="0AEE53D9"/>
    <w:rsid w:val="0AEF3579"/>
    <w:rsid w:val="0AF4446C"/>
    <w:rsid w:val="0AFF69E2"/>
    <w:rsid w:val="0B04224A"/>
    <w:rsid w:val="0B106E41"/>
    <w:rsid w:val="0B293A5F"/>
    <w:rsid w:val="0B297F03"/>
    <w:rsid w:val="0B304DED"/>
    <w:rsid w:val="0B310B66"/>
    <w:rsid w:val="0B3A3EBE"/>
    <w:rsid w:val="0B4C46E3"/>
    <w:rsid w:val="0B5E26D9"/>
    <w:rsid w:val="0B611439"/>
    <w:rsid w:val="0B61144B"/>
    <w:rsid w:val="0B6131F9"/>
    <w:rsid w:val="0B620C86"/>
    <w:rsid w:val="0B660C1A"/>
    <w:rsid w:val="0B666A61"/>
    <w:rsid w:val="0B680DC4"/>
    <w:rsid w:val="0B6B051B"/>
    <w:rsid w:val="0B6C7DF0"/>
    <w:rsid w:val="0B73117E"/>
    <w:rsid w:val="0B7366D4"/>
    <w:rsid w:val="0B7527D0"/>
    <w:rsid w:val="0B7738F3"/>
    <w:rsid w:val="0B882E7B"/>
    <w:rsid w:val="0B8B0B24"/>
    <w:rsid w:val="0B8D66E4"/>
    <w:rsid w:val="0B9730BE"/>
    <w:rsid w:val="0B9F6417"/>
    <w:rsid w:val="0BA650B0"/>
    <w:rsid w:val="0BA8707A"/>
    <w:rsid w:val="0BA9597F"/>
    <w:rsid w:val="0BBB0707"/>
    <w:rsid w:val="0BBE4AEF"/>
    <w:rsid w:val="0BC65752"/>
    <w:rsid w:val="0BC94E23"/>
    <w:rsid w:val="0BC96FF0"/>
    <w:rsid w:val="0BCB4B16"/>
    <w:rsid w:val="0BCD2653"/>
    <w:rsid w:val="0BD25EA5"/>
    <w:rsid w:val="0BD53BE7"/>
    <w:rsid w:val="0BDE0CED"/>
    <w:rsid w:val="0BDF4A68"/>
    <w:rsid w:val="0BE33CF4"/>
    <w:rsid w:val="0BF027CF"/>
    <w:rsid w:val="0BF4406D"/>
    <w:rsid w:val="0C05627A"/>
    <w:rsid w:val="0C087B18"/>
    <w:rsid w:val="0C0A1AE2"/>
    <w:rsid w:val="0C0F3B47"/>
    <w:rsid w:val="0C1666D9"/>
    <w:rsid w:val="0C1741FF"/>
    <w:rsid w:val="0C1A0C5A"/>
    <w:rsid w:val="0C1E733C"/>
    <w:rsid w:val="0C234952"/>
    <w:rsid w:val="0C252478"/>
    <w:rsid w:val="0C25691C"/>
    <w:rsid w:val="0C395F24"/>
    <w:rsid w:val="0C3B7EEE"/>
    <w:rsid w:val="0C3E353A"/>
    <w:rsid w:val="0C3F432B"/>
    <w:rsid w:val="0C405504"/>
    <w:rsid w:val="0C6108A9"/>
    <w:rsid w:val="0C663319"/>
    <w:rsid w:val="0C664B78"/>
    <w:rsid w:val="0C6C454B"/>
    <w:rsid w:val="0C6D3E1F"/>
    <w:rsid w:val="0C78119F"/>
    <w:rsid w:val="0C7D0506"/>
    <w:rsid w:val="0C8353F1"/>
    <w:rsid w:val="0C8A677F"/>
    <w:rsid w:val="0C9358E9"/>
    <w:rsid w:val="0C9475FE"/>
    <w:rsid w:val="0CAB755A"/>
    <w:rsid w:val="0CBC3426"/>
    <w:rsid w:val="0CBD4DA7"/>
    <w:rsid w:val="0CBE28CD"/>
    <w:rsid w:val="0CC25380"/>
    <w:rsid w:val="0CC56FFE"/>
    <w:rsid w:val="0CC779D3"/>
    <w:rsid w:val="0CC9374C"/>
    <w:rsid w:val="0CCF6888"/>
    <w:rsid w:val="0CDB367E"/>
    <w:rsid w:val="0CE06691"/>
    <w:rsid w:val="0CE642FD"/>
    <w:rsid w:val="0CE9189A"/>
    <w:rsid w:val="0CEA0E58"/>
    <w:rsid w:val="0CED022C"/>
    <w:rsid w:val="0CEE3A4A"/>
    <w:rsid w:val="0CF87B8D"/>
    <w:rsid w:val="0D097FEC"/>
    <w:rsid w:val="0D216AD8"/>
    <w:rsid w:val="0D26294C"/>
    <w:rsid w:val="0D29243C"/>
    <w:rsid w:val="0D2C08C3"/>
    <w:rsid w:val="0D2C3CDA"/>
    <w:rsid w:val="0D2C5A88"/>
    <w:rsid w:val="0D40503E"/>
    <w:rsid w:val="0D4508F8"/>
    <w:rsid w:val="0D4C1C87"/>
    <w:rsid w:val="0D531267"/>
    <w:rsid w:val="0D5648B3"/>
    <w:rsid w:val="0D58687D"/>
    <w:rsid w:val="0D6D05A9"/>
    <w:rsid w:val="0D6E7E4F"/>
    <w:rsid w:val="0D7116ED"/>
    <w:rsid w:val="0D711EFB"/>
    <w:rsid w:val="0D774F56"/>
    <w:rsid w:val="0D80131B"/>
    <w:rsid w:val="0D841421"/>
    <w:rsid w:val="0D8C6527"/>
    <w:rsid w:val="0D933D59"/>
    <w:rsid w:val="0DAF0B93"/>
    <w:rsid w:val="0DB461AA"/>
    <w:rsid w:val="0DBA12E6"/>
    <w:rsid w:val="0DBE2B84"/>
    <w:rsid w:val="0DCB52A1"/>
    <w:rsid w:val="0DD04666"/>
    <w:rsid w:val="0DD0740A"/>
    <w:rsid w:val="0DD423A8"/>
    <w:rsid w:val="0DD512AE"/>
    <w:rsid w:val="0DD64899"/>
    <w:rsid w:val="0DE8179F"/>
    <w:rsid w:val="0DF90060"/>
    <w:rsid w:val="0DFE522F"/>
    <w:rsid w:val="0DFE5677"/>
    <w:rsid w:val="0E010CC3"/>
    <w:rsid w:val="0E0407B3"/>
    <w:rsid w:val="0E0A5DCA"/>
    <w:rsid w:val="0E0C50A5"/>
    <w:rsid w:val="0E250E55"/>
    <w:rsid w:val="0E285773"/>
    <w:rsid w:val="0E2C3426"/>
    <w:rsid w:val="0E2F7862"/>
    <w:rsid w:val="0E44378C"/>
    <w:rsid w:val="0E460DCC"/>
    <w:rsid w:val="0E481EF5"/>
    <w:rsid w:val="0E574D87"/>
    <w:rsid w:val="0E664FCA"/>
    <w:rsid w:val="0E7506AE"/>
    <w:rsid w:val="0E7771D7"/>
    <w:rsid w:val="0E7B6CC7"/>
    <w:rsid w:val="0E813BB2"/>
    <w:rsid w:val="0E903C7A"/>
    <w:rsid w:val="0E924011"/>
    <w:rsid w:val="0EAB2689"/>
    <w:rsid w:val="0EB2020F"/>
    <w:rsid w:val="0EB36461"/>
    <w:rsid w:val="0ECF491D"/>
    <w:rsid w:val="0ED04A7F"/>
    <w:rsid w:val="0ED168E7"/>
    <w:rsid w:val="0EDE1004"/>
    <w:rsid w:val="0EE20AF5"/>
    <w:rsid w:val="0EE63E27"/>
    <w:rsid w:val="0EED3869"/>
    <w:rsid w:val="0EEF4FBF"/>
    <w:rsid w:val="0EF32D02"/>
    <w:rsid w:val="0EF95E3E"/>
    <w:rsid w:val="0EFB5712"/>
    <w:rsid w:val="0F102CC4"/>
    <w:rsid w:val="0F1113DA"/>
    <w:rsid w:val="0F136F00"/>
    <w:rsid w:val="0F143B16"/>
    <w:rsid w:val="0F184516"/>
    <w:rsid w:val="0F1A64E0"/>
    <w:rsid w:val="0F1B4006"/>
    <w:rsid w:val="0F225395"/>
    <w:rsid w:val="0F2811FF"/>
    <w:rsid w:val="0F2A5FF8"/>
    <w:rsid w:val="0F2C7FC2"/>
    <w:rsid w:val="0F2F360E"/>
    <w:rsid w:val="0F307AB2"/>
    <w:rsid w:val="0F331350"/>
    <w:rsid w:val="0F340C24"/>
    <w:rsid w:val="0F39623B"/>
    <w:rsid w:val="0F3B6457"/>
    <w:rsid w:val="0F3C3954"/>
    <w:rsid w:val="0F3E3425"/>
    <w:rsid w:val="0F3E448E"/>
    <w:rsid w:val="0F403A6D"/>
    <w:rsid w:val="0F543075"/>
    <w:rsid w:val="0F5B4403"/>
    <w:rsid w:val="0F5F5CA1"/>
    <w:rsid w:val="0F637AD6"/>
    <w:rsid w:val="0F670FFA"/>
    <w:rsid w:val="0F694D72"/>
    <w:rsid w:val="0F6B6D3C"/>
    <w:rsid w:val="0F7708EB"/>
    <w:rsid w:val="0F796BE9"/>
    <w:rsid w:val="0F87344A"/>
    <w:rsid w:val="0F8E2A2A"/>
    <w:rsid w:val="0F933B9D"/>
    <w:rsid w:val="0F95725D"/>
    <w:rsid w:val="0F996BBF"/>
    <w:rsid w:val="0F9F7929"/>
    <w:rsid w:val="0FAB19AC"/>
    <w:rsid w:val="0FAD2FF6"/>
    <w:rsid w:val="0FC63F72"/>
    <w:rsid w:val="0FDA4FC0"/>
    <w:rsid w:val="0FDE5286"/>
    <w:rsid w:val="0FE52636"/>
    <w:rsid w:val="0FE73EE9"/>
    <w:rsid w:val="0FE92447"/>
    <w:rsid w:val="0FEA5FE2"/>
    <w:rsid w:val="0FED14FF"/>
    <w:rsid w:val="0FF705D0"/>
    <w:rsid w:val="0FF87EA4"/>
    <w:rsid w:val="100131FC"/>
    <w:rsid w:val="10022AD1"/>
    <w:rsid w:val="10066A65"/>
    <w:rsid w:val="1019229C"/>
    <w:rsid w:val="101A2510"/>
    <w:rsid w:val="101D5025"/>
    <w:rsid w:val="10212EDE"/>
    <w:rsid w:val="102C333C"/>
    <w:rsid w:val="102D2243"/>
    <w:rsid w:val="102F7663"/>
    <w:rsid w:val="103C5FE2"/>
    <w:rsid w:val="103E5A9F"/>
    <w:rsid w:val="104135F9"/>
    <w:rsid w:val="10521CAA"/>
    <w:rsid w:val="1053332C"/>
    <w:rsid w:val="10565398"/>
    <w:rsid w:val="105E064F"/>
    <w:rsid w:val="106043C7"/>
    <w:rsid w:val="10606175"/>
    <w:rsid w:val="10623011"/>
    <w:rsid w:val="106519DD"/>
    <w:rsid w:val="106E1F77"/>
    <w:rsid w:val="10710382"/>
    <w:rsid w:val="1074577C"/>
    <w:rsid w:val="107C6D27"/>
    <w:rsid w:val="108005C5"/>
    <w:rsid w:val="10806817"/>
    <w:rsid w:val="108160EB"/>
    <w:rsid w:val="1092654A"/>
    <w:rsid w:val="10991A79"/>
    <w:rsid w:val="10A735CE"/>
    <w:rsid w:val="10A83678"/>
    <w:rsid w:val="10A87B1C"/>
    <w:rsid w:val="10B57FE7"/>
    <w:rsid w:val="10B62239"/>
    <w:rsid w:val="10BB784F"/>
    <w:rsid w:val="10BD35C7"/>
    <w:rsid w:val="10BE10ED"/>
    <w:rsid w:val="10C20BDE"/>
    <w:rsid w:val="10C66B57"/>
    <w:rsid w:val="10DD77C5"/>
    <w:rsid w:val="10E245B3"/>
    <w:rsid w:val="10E8646F"/>
    <w:rsid w:val="10F60887"/>
    <w:rsid w:val="10FD2BFF"/>
    <w:rsid w:val="10FE4BBD"/>
    <w:rsid w:val="10FF4B8E"/>
    <w:rsid w:val="11016AEA"/>
    <w:rsid w:val="11052878"/>
    <w:rsid w:val="110D797F"/>
    <w:rsid w:val="110F1949"/>
    <w:rsid w:val="1122167C"/>
    <w:rsid w:val="11222081"/>
    <w:rsid w:val="11254CC9"/>
    <w:rsid w:val="112669B5"/>
    <w:rsid w:val="112C6057"/>
    <w:rsid w:val="11335637"/>
    <w:rsid w:val="113D6A95"/>
    <w:rsid w:val="11441C25"/>
    <w:rsid w:val="114A472F"/>
    <w:rsid w:val="114C494B"/>
    <w:rsid w:val="114E6A41"/>
    <w:rsid w:val="11515ABE"/>
    <w:rsid w:val="11572401"/>
    <w:rsid w:val="115B06EA"/>
    <w:rsid w:val="11627CCB"/>
    <w:rsid w:val="1178129C"/>
    <w:rsid w:val="11793D7B"/>
    <w:rsid w:val="117B657D"/>
    <w:rsid w:val="117B6FDE"/>
    <w:rsid w:val="117F087D"/>
    <w:rsid w:val="11823EC9"/>
    <w:rsid w:val="118916FB"/>
    <w:rsid w:val="118E6D12"/>
    <w:rsid w:val="11916802"/>
    <w:rsid w:val="119249FF"/>
    <w:rsid w:val="1193257A"/>
    <w:rsid w:val="119500A0"/>
    <w:rsid w:val="11A42091"/>
    <w:rsid w:val="11A92330"/>
    <w:rsid w:val="11AC0F46"/>
    <w:rsid w:val="11B11FA9"/>
    <w:rsid w:val="11B20C52"/>
    <w:rsid w:val="11B36778"/>
    <w:rsid w:val="11B70DBF"/>
    <w:rsid w:val="11C046B4"/>
    <w:rsid w:val="11C049F1"/>
    <w:rsid w:val="11C52008"/>
    <w:rsid w:val="11C73FD2"/>
    <w:rsid w:val="11CE2534"/>
    <w:rsid w:val="11DA1F57"/>
    <w:rsid w:val="11DB5111"/>
    <w:rsid w:val="11E6338C"/>
    <w:rsid w:val="11FF144A"/>
    <w:rsid w:val="11FF27F2"/>
    <w:rsid w:val="11FF376C"/>
    <w:rsid w:val="120945EA"/>
    <w:rsid w:val="120D5D21"/>
    <w:rsid w:val="12137217"/>
    <w:rsid w:val="121429E2"/>
    <w:rsid w:val="12146A04"/>
    <w:rsid w:val="12192A7F"/>
    <w:rsid w:val="1221116A"/>
    <w:rsid w:val="12220394"/>
    <w:rsid w:val="122218DF"/>
    <w:rsid w:val="122539E7"/>
    <w:rsid w:val="1227257A"/>
    <w:rsid w:val="123258EF"/>
    <w:rsid w:val="123478B9"/>
    <w:rsid w:val="123F24AA"/>
    <w:rsid w:val="124243FD"/>
    <w:rsid w:val="124B4C03"/>
    <w:rsid w:val="12541D09"/>
    <w:rsid w:val="12582E7C"/>
    <w:rsid w:val="12631F4C"/>
    <w:rsid w:val="12635AA8"/>
    <w:rsid w:val="12681311"/>
    <w:rsid w:val="126A2A7E"/>
    <w:rsid w:val="126A32DB"/>
    <w:rsid w:val="12723305"/>
    <w:rsid w:val="127356A8"/>
    <w:rsid w:val="12785A50"/>
    <w:rsid w:val="12804D01"/>
    <w:rsid w:val="12952BFB"/>
    <w:rsid w:val="129C720C"/>
    <w:rsid w:val="12A61E39"/>
    <w:rsid w:val="12AF6F40"/>
    <w:rsid w:val="12B04A66"/>
    <w:rsid w:val="12BB58E4"/>
    <w:rsid w:val="12BC165D"/>
    <w:rsid w:val="12D1335A"/>
    <w:rsid w:val="12D76496"/>
    <w:rsid w:val="12D90460"/>
    <w:rsid w:val="12D93FBD"/>
    <w:rsid w:val="12DE7825"/>
    <w:rsid w:val="12E3308D"/>
    <w:rsid w:val="12E7466E"/>
    <w:rsid w:val="12E87DC5"/>
    <w:rsid w:val="12EA2F3A"/>
    <w:rsid w:val="12EB6F36"/>
    <w:rsid w:val="12F554FB"/>
    <w:rsid w:val="12FB2185"/>
    <w:rsid w:val="12FC2ECD"/>
    <w:rsid w:val="12FD414F"/>
    <w:rsid w:val="1305755C"/>
    <w:rsid w:val="130C65B6"/>
    <w:rsid w:val="131269D7"/>
    <w:rsid w:val="131A4DD8"/>
    <w:rsid w:val="131C20FB"/>
    <w:rsid w:val="131E40C5"/>
    <w:rsid w:val="13281A6D"/>
    <w:rsid w:val="13294C42"/>
    <w:rsid w:val="1332191F"/>
    <w:rsid w:val="13387062"/>
    <w:rsid w:val="133D1120"/>
    <w:rsid w:val="1342105B"/>
    <w:rsid w:val="13452E04"/>
    <w:rsid w:val="13503160"/>
    <w:rsid w:val="135C60B0"/>
    <w:rsid w:val="136C2C51"/>
    <w:rsid w:val="13712447"/>
    <w:rsid w:val="13781A27"/>
    <w:rsid w:val="137D0DEC"/>
    <w:rsid w:val="137D6E8E"/>
    <w:rsid w:val="1382658F"/>
    <w:rsid w:val="13857CA0"/>
    <w:rsid w:val="138A3509"/>
    <w:rsid w:val="138C102F"/>
    <w:rsid w:val="13954387"/>
    <w:rsid w:val="139B74C4"/>
    <w:rsid w:val="139D148E"/>
    <w:rsid w:val="139E58EC"/>
    <w:rsid w:val="13A72581"/>
    <w:rsid w:val="13A8470D"/>
    <w:rsid w:val="13A97E33"/>
    <w:rsid w:val="13AB65D9"/>
    <w:rsid w:val="13AE369B"/>
    <w:rsid w:val="13B14F39"/>
    <w:rsid w:val="13C22CA3"/>
    <w:rsid w:val="13C73897"/>
    <w:rsid w:val="13E04825"/>
    <w:rsid w:val="13F07810"/>
    <w:rsid w:val="13F5216A"/>
    <w:rsid w:val="14027543"/>
    <w:rsid w:val="140B63F8"/>
    <w:rsid w:val="141C6857"/>
    <w:rsid w:val="142676D5"/>
    <w:rsid w:val="14283E94"/>
    <w:rsid w:val="142B2F19"/>
    <w:rsid w:val="142C0F2F"/>
    <w:rsid w:val="14327E28"/>
    <w:rsid w:val="143D057B"/>
    <w:rsid w:val="143E25AD"/>
    <w:rsid w:val="1444190A"/>
    <w:rsid w:val="14455BF4"/>
    <w:rsid w:val="14537D9F"/>
    <w:rsid w:val="14643D5A"/>
    <w:rsid w:val="14693A81"/>
    <w:rsid w:val="147026FF"/>
    <w:rsid w:val="14720225"/>
    <w:rsid w:val="147321EF"/>
    <w:rsid w:val="14771CDF"/>
    <w:rsid w:val="147F207F"/>
    <w:rsid w:val="14885C9A"/>
    <w:rsid w:val="14977C8B"/>
    <w:rsid w:val="149F3FC7"/>
    <w:rsid w:val="14A34882"/>
    <w:rsid w:val="14A95C11"/>
    <w:rsid w:val="14AE4EB2"/>
    <w:rsid w:val="14B95E54"/>
    <w:rsid w:val="14BE790E"/>
    <w:rsid w:val="14C30A80"/>
    <w:rsid w:val="14C407FF"/>
    <w:rsid w:val="14C667C2"/>
    <w:rsid w:val="14D42C8D"/>
    <w:rsid w:val="14D52C06"/>
    <w:rsid w:val="14D62EA9"/>
    <w:rsid w:val="14D709D0"/>
    <w:rsid w:val="14E1232E"/>
    <w:rsid w:val="14E6508F"/>
    <w:rsid w:val="15063063"/>
    <w:rsid w:val="15064605"/>
    <w:rsid w:val="15121A08"/>
    <w:rsid w:val="15155054"/>
    <w:rsid w:val="15323E58"/>
    <w:rsid w:val="1537321C"/>
    <w:rsid w:val="153B0F5F"/>
    <w:rsid w:val="153B1DB4"/>
    <w:rsid w:val="153B4ABB"/>
    <w:rsid w:val="153D35D1"/>
    <w:rsid w:val="154222ED"/>
    <w:rsid w:val="15453B8B"/>
    <w:rsid w:val="1546345F"/>
    <w:rsid w:val="154871D8"/>
    <w:rsid w:val="15567E5A"/>
    <w:rsid w:val="15655FDB"/>
    <w:rsid w:val="156D6C3E"/>
    <w:rsid w:val="156E0F20"/>
    <w:rsid w:val="157479C9"/>
    <w:rsid w:val="157A449E"/>
    <w:rsid w:val="15821BF6"/>
    <w:rsid w:val="15853F88"/>
    <w:rsid w:val="15875F52"/>
    <w:rsid w:val="15897F1C"/>
    <w:rsid w:val="15943FE5"/>
    <w:rsid w:val="159A3ED7"/>
    <w:rsid w:val="15A00CA4"/>
    <w:rsid w:val="15A93F67"/>
    <w:rsid w:val="15AA1230"/>
    <w:rsid w:val="15AE2127"/>
    <w:rsid w:val="15B14D7D"/>
    <w:rsid w:val="15B55000"/>
    <w:rsid w:val="15B71DCB"/>
    <w:rsid w:val="15BE749A"/>
    <w:rsid w:val="15C33FF9"/>
    <w:rsid w:val="15C34AB0"/>
    <w:rsid w:val="15C42D02"/>
    <w:rsid w:val="15C81668"/>
    <w:rsid w:val="15CC6EFF"/>
    <w:rsid w:val="15D32F45"/>
    <w:rsid w:val="15D44C69"/>
    <w:rsid w:val="15E96C0C"/>
    <w:rsid w:val="15EA028F"/>
    <w:rsid w:val="15EE5FD1"/>
    <w:rsid w:val="15F01D49"/>
    <w:rsid w:val="15F630D7"/>
    <w:rsid w:val="1602500B"/>
    <w:rsid w:val="160C142A"/>
    <w:rsid w:val="16111CBF"/>
    <w:rsid w:val="16237BCC"/>
    <w:rsid w:val="162437A1"/>
    <w:rsid w:val="162714E3"/>
    <w:rsid w:val="162E5E8B"/>
    <w:rsid w:val="16392D84"/>
    <w:rsid w:val="163A1216"/>
    <w:rsid w:val="16421E79"/>
    <w:rsid w:val="1643239F"/>
    <w:rsid w:val="16471A2D"/>
    <w:rsid w:val="1647748F"/>
    <w:rsid w:val="165B2F3A"/>
    <w:rsid w:val="166D15EC"/>
    <w:rsid w:val="166F3635"/>
    <w:rsid w:val="16772727"/>
    <w:rsid w:val="168801D3"/>
    <w:rsid w:val="168B191E"/>
    <w:rsid w:val="16946B78"/>
    <w:rsid w:val="169B2D13"/>
    <w:rsid w:val="169E79F7"/>
    <w:rsid w:val="169F551D"/>
    <w:rsid w:val="16A2220E"/>
    <w:rsid w:val="16A83419"/>
    <w:rsid w:val="16AE750E"/>
    <w:rsid w:val="16AF39B2"/>
    <w:rsid w:val="16B40FC8"/>
    <w:rsid w:val="16BF1E6B"/>
    <w:rsid w:val="16BF796D"/>
    <w:rsid w:val="16C44118"/>
    <w:rsid w:val="16C44F84"/>
    <w:rsid w:val="16C86822"/>
    <w:rsid w:val="16D03928"/>
    <w:rsid w:val="16D510D6"/>
    <w:rsid w:val="16D90A2F"/>
    <w:rsid w:val="16DC464A"/>
    <w:rsid w:val="16DD128C"/>
    <w:rsid w:val="16DF591A"/>
    <w:rsid w:val="16E15B36"/>
    <w:rsid w:val="16E473F0"/>
    <w:rsid w:val="16F11B0F"/>
    <w:rsid w:val="16FA2753"/>
    <w:rsid w:val="16FC296F"/>
    <w:rsid w:val="16FE0496"/>
    <w:rsid w:val="170830C2"/>
    <w:rsid w:val="170D692B"/>
    <w:rsid w:val="171001C9"/>
    <w:rsid w:val="17151CD4"/>
    <w:rsid w:val="17171557"/>
    <w:rsid w:val="17173305"/>
    <w:rsid w:val="171B4C60"/>
    <w:rsid w:val="171E7FAF"/>
    <w:rsid w:val="173004A1"/>
    <w:rsid w:val="173619DD"/>
    <w:rsid w:val="1746135D"/>
    <w:rsid w:val="17485BB5"/>
    <w:rsid w:val="174F6F43"/>
    <w:rsid w:val="1752433D"/>
    <w:rsid w:val="17577BA6"/>
    <w:rsid w:val="175E6B6A"/>
    <w:rsid w:val="17602EFE"/>
    <w:rsid w:val="176A1687"/>
    <w:rsid w:val="176C3651"/>
    <w:rsid w:val="17836BED"/>
    <w:rsid w:val="17841EA4"/>
    <w:rsid w:val="1787048B"/>
    <w:rsid w:val="17887D5F"/>
    <w:rsid w:val="178B46E3"/>
    <w:rsid w:val="178F7340"/>
    <w:rsid w:val="17936E30"/>
    <w:rsid w:val="17992095"/>
    <w:rsid w:val="179B3F36"/>
    <w:rsid w:val="17A70B2D"/>
    <w:rsid w:val="17AC7AAE"/>
    <w:rsid w:val="17AF3703"/>
    <w:rsid w:val="17B51CC9"/>
    <w:rsid w:val="17B92D9B"/>
    <w:rsid w:val="17B943BD"/>
    <w:rsid w:val="17BB1EE3"/>
    <w:rsid w:val="17C76AD9"/>
    <w:rsid w:val="17CB5F64"/>
    <w:rsid w:val="17D06B76"/>
    <w:rsid w:val="17D27359"/>
    <w:rsid w:val="17D64F6F"/>
    <w:rsid w:val="17DD7339"/>
    <w:rsid w:val="17DE51B7"/>
    <w:rsid w:val="17E458DD"/>
    <w:rsid w:val="17E86A50"/>
    <w:rsid w:val="17F3167D"/>
    <w:rsid w:val="17F453F5"/>
    <w:rsid w:val="17F84EE5"/>
    <w:rsid w:val="17F93E0B"/>
    <w:rsid w:val="17FA6EAF"/>
    <w:rsid w:val="17FF4F97"/>
    <w:rsid w:val="18023650"/>
    <w:rsid w:val="18034FCB"/>
    <w:rsid w:val="180B1272"/>
    <w:rsid w:val="18117D55"/>
    <w:rsid w:val="18185587"/>
    <w:rsid w:val="181B0C49"/>
    <w:rsid w:val="181F70EC"/>
    <w:rsid w:val="182061EA"/>
    <w:rsid w:val="18292D6F"/>
    <w:rsid w:val="182E6B59"/>
    <w:rsid w:val="1835348C"/>
    <w:rsid w:val="18371EB1"/>
    <w:rsid w:val="18455C50"/>
    <w:rsid w:val="184C3483"/>
    <w:rsid w:val="18534811"/>
    <w:rsid w:val="18642B54"/>
    <w:rsid w:val="18673C09"/>
    <w:rsid w:val="186E208A"/>
    <w:rsid w:val="187100D6"/>
    <w:rsid w:val="18722EE9"/>
    <w:rsid w:val="1876405C"/>
    <w:rsid w:val="187B3D57"/>
    <w:rsid w:val="187F1162"/>
    <w:rsid w:val="1881137E"/>
    <w:rsid w:val="18836DB7"/>
    <w:rsid w:val="1885193F"/>
    <w:rsid w:val="188F1F1C"/>
    <w:rsid w:val="189757CD"/>
    <w:rsid w:val="189A41EE"/>
    <w:rsid w:val="189B3AC2"/>
    <w:rsid w:val="189C30EC"/>
    <w:rsid w:val="189C5C61"/>
    <w:rsid w:val="189E20BF"/>
    <w:rsid w:val="189E23D2"/>
    <w:rsid w:val="189E3337"/>
    <w:rsid w:val="18A1732B"/>
    <w:rsid w:val="18A801B1"/>
    <w:rsid w:val="18AB01A9"/>
    <w:rsid w:val="18AC5CCF"/>
    <w:rsid w:val="18B52DD6"/>
    <w:rsid w:val="18B639B8"/>
    <w:rsid w:val="18BD4DB0"/>
    <w:rsid w:val="18C32D51"/>
    <w:rsid w:val="18C70C1D"/>
    <w:rsid w:val="18D3325C"/>
    <w:rsid w:val="18D47700"/>
    <w:rsid w:val="18D53478"/>
    <w:rsid w:val="18D66130"/>
    <w:rsid w:val="18D71900"/>
    <w:rsid w:val="18DF7E53"/>
    <w:rsid w:val="18E37943"/>
    <w:rsid w:val="18E51E11"/>
    <w:rsid w:val="18F4137B"/>
    <w:rsid w:val="18FC0A05"/>
    <w:rsid w:val="18FC27B3"/>
    <w:rsid w:val="190478B9"/>
    <w:rsid w:val="19080C81"/>
    <w:rsid w:val="190A3122"/>
    <w:rsid w:val="190D676E"/>
    <w:rsid w:val="19102702"/>
    <w:rsid w:val="191C7DFE"/>
    <w:rsid w:val="1927063C"/>
    <w:rsid w:val="19303E07"/>
    <w:rsid w:val="1934450F"/>
    <w:rsid w:val="19355CC5"/>
    <w:rsid w:val="194019EB"/>
    <w:rsid w:val="194859F8"/>
    <w:rsid w:val="194D74B2"/>
    <w:rsid w:val="1951437D"/>
    <w:rsid w:val="19526877"/>
    <w:rsid w:val="195425EF"/>
    <w:rsid w:val="195645B9"/>
    <w:rsid w:val="19606B74"/>
    <w:rsid w:val="19614408"/>
    <w:rsid w:val="1977452F"/>
    <w:rsid w:val="19775938"/>
    <w:rsid w:val="1979251E"/>
    <w:rsid w:val="197F0DB4"/>
    <w:rsid w:val="19840504"/>
    <w:rsid w:val="198D7C2B"/>
    <w:rsid w:val="19934021"/>
    <w:rsid w:val="19953D39"/>
    <w:rsid w:val="199649B5"/>
    <w:rsid w:val="19996254"/>
    <w:rsid w:val="19A410F8"/>
    <w:rsid w:val="19A86E28"/>
    <w:rsid w:val="19AF1F1B"/>
    <w:rsid w:val="19B337B9"/>
    <w:rsid w:val="19BB441C"/>
    <w:rsid w:val="19D13C3F"/>
    <w:rsid w:val="19D21766"/>
    <w:rsid w:val="19D732B7"/>
    <w:rsid w:val="19D96F98"/>
    <w:rsid w:val="19DB6BA6"/>
    <w:rsid w:val="19E219A9"/>
    <w:rsid w:val="19EC2827"/>
    <w:rsid w:val="19EF40C6"/>
    <w:rsid w:val="19F459F1"/>
    <w:rsid w:val="19FB2A6A"/>
    <w:rsid w:val="19FB6F0E"/>
    <w:rsid w:val="19FF69FF"/>
    <w:rsid w:val="1A0062D3"/>
    <w:rsid w:val="1A06262D"/>
    <w:rsid w:val="1A09212D"/>
    <w:rsid w:val="1A11532C"/>
    <w:rsid w:val="1A116732"/>
    <w:rsid w:val="1A157BCF"/>
    <w:rsid w:val="1A1A3838"/>
    <w:rsid w:val="1A204BC7"/>
    <w:rsid w:val="1A2827F0"/>
    <w:rsid w:val="1A292634"/>
    <w:rsid w:val="1A2E1092"/>
    <w:rsid w:val="1A332204"/>
    <w:rsid w:val="1A3366A8"/>
    <w:rsid w:val="1A3B555D"/>
    <w:rsid w:val="1A3F6DFB"/>
    <w:rsid w:val="1A402B73"/>
    <w:rsid w:val="1A42192E"/>
    <w:rsid w:val="1A4C776A"/>
    <w:rsid w:val="1A4F2DB6"/>
    <w:rsid w:val="1A4F6F20"/>
    <w:rsid w:val="1A501008"/>
    <w:rsid w:val="1A51219F"/>
    <w:rsid w:val="1A5501C1"/>
    <w:rsid w:val="1A646862"/>
    <w:rsid w:val="1A6920CA"/>
    <w:rsid w:val="1A6C3968"/>
    <w:rsid w:val="1A6C5716"/>
    <w:rsid w:val="1A732F49"/>
    <w:rsid w:val="1A7C6908"/>
    <w:rsid w:val="1A7F67B2"/>
    <w:rsid w:val="1A8120CF"/>
    <w:rsid w:val="1A8213DE"/>
    <w:rsid w:val="1A8A3DEE"/>
    <w:rsid w:val="1A8B64E4"/>
    <w:rsid w:val="1A8C17EE"/>
    <w:rsid w:val="1A951111"/>
    <w:rsid w:val="1A9609E5"/>
    <w:rsid w:val="1A9C0B0E"/>
    <w:rsid w:val="1A9F3D3E"/>
    <w:rsid w:val="1AA10E8D"/>
    <w:rsid w:val="1AA1530A"/>
    <w:rsid w:val="1AA779DA"/>
    <w:rsid w:val="1AAE3F81"/>
    <w:rsid w:val="1AB64BE3"/>
    <w:rsid w:val="1AB759EF"/>
    <w:rsid w:val="1AC252C2"/>
    <w:rsid w:val="1AC60017"/>
    <w:rsid w:val="1ACD2659"/>
    <w:rsid w:val="1ACE63D1"/>
    <w:rsid w:val="1AD82DAC"/>
    <w:rsid w:val="1AD921A8"/>
    <w:rsid w:val="1ADA54C9"/>
    <w:rsid w:val="1ADE4866"/>
    <w:rsid w:val="1AE31E7C"/>
    <w:rsid w:val="1AE520DF"/>
    <w:rsid w:val="1AF024D8"/>
    <w:rsid w:val="1AFA0F74"/>
    <w:rsid w:val="1AFD0A64"/>
    <w:rsid w:val="1AFF658A"/>
    <w:rsid w:val="1B040045"/>
    <w:rsid w:val="1B041DF3"/>
    <w:rsid w:val="1B063DBD"/>
    <w:rsid w:val="1B1453A9"/>
    <w:rsid w:val="1B175CF0"/>
    <w:rsid w:val="1B1A33C4"/>
    <w:rsid w:val="1B1C54AE"/>
    <w:rsid w:val="1B214753"/>
    <w:rsid w:val="1B351FAC"/>
    <w:rsid w:val="1B4955A1"/>
    <w:rsid w:val="1B4F7512"/>
    <w:rsid w:val="1B5003E0"/>
    <w:rsid w:val="1B544B28"/>
    <w:rsid w:val="1B5B7B3E"/>
    <w:rsid w:val="1B5C1C2F"/>
    <w:rsid w:val="1B5E08D6"/>
    <w:rsid w:val="1B636B19"/>
    <w:rsid w:val="1B6B1E72"/>
    <w:rsid w:val="1B723200"/>
    <w:rsid w:val="1B770817"/>
    <w:rsid w:val="1B7927E1"/>
    <w:rsid w:val="1B89403D"/>
    <w:rsid w:val="1B8D29CC"/>
    <w:rsid w:val="1B8F5B60"/>
    <w:rsid w:val="1B9211AC"/>
    <w:rsid w:val="1B9238A2"/>
    <w:rsid w:val="1B950C9D"/>
    <w:rsid w:val="1B966EEF"/>
    <w:rsid w:val="1B9B4505"/>
    <w:rsid w:val="1B9F38C9"/>
    <w:rsid w:val="1BA07D6D"/>
    <w:rsid w:val="1BA3160C"/>
    <w:rsid w:val="1BA3785E"/>
    <w:rsid w:val="1BA54A74"/>
    <w:rsid w:val="1BA86C22"/>
    <w:rsid w:val="1BB47375"/>
    <w:rsid w:val="1BB90E2F"/>
    <w:rsid w:val="1BBE1FA1"/>
    <w:rsid w:val="1BCC1E06"/>
    <w:rsid w:val="1BCF2401"/>
    <w:rsid w:val="1BD20669"/>
    <w:rsid w:val="1BD96DDB"/>
    <w:rsid w:val="1BE20386"/>
    <w:rsid w:val="1BE22134"/>
    <w:rsid w:val="1BED2887"/>
    <w:rsid w:val="1BEE234F"/>
    <w:rsid w:val="1BEF65FF"/>
    <w:rsid w:val="1BF41CAB"/>
    <w:rsid w:val="1BFA1EE0"/>
    <w:rsid w:val="1BFD6F6E"/>
    <w:rsid w:val="1C017873"/>
    <w:rsid w:val="1C026332"/>
    <w:rsid w:val="1C0D4CD7"/>
    <w:rsid w:val="1C0F4EF3"/>
    <w:rsid w:val="1C11566E"/>
    <w:rsid w:val="1C116575"/>
    <w:rsid w:val="1C1675B1"/>
    <w:rsid w:val="1C281B11"/>
    <w:rsid w:val="1C316C17"/>
    <w:rsid w:val="1C3E2C90"/>
    <w:rsid w:val="1C455CA5"/>
    <w:rsid w:val="1C4A7CD9"/>
    <w:rsid w:val="1C4B15F8"/>
    <w:rsid w:val="1C542906"/>
    <w:rsid w:val="1C5446B4"/>
    <w:rsid w:val="1C553698"/>
    <w:rsid w:val="1C623275"/>
    <w:rsid w:val="1C632B49"/>
    <w:rsid w:val="1C640D9B"/>
    <w:rsid w:val="1C6963B1"/>
    <w:rsid w:val="1C6B037B"/>
    <w:rsid w:val="1C6E31FF"/>
    <w:rsid w:val="1C7134B8"/>
    <w:rsid w:val="1C817B9F"/>
    <w:rsid w:val="1C8256C5"/>
    <w:rsid w:val="1C84143D"/>
    <w:rsid w:val="1C880739"/>
    <w:rsid w:val="1C9142C7"/>
    <w:rsid w:val="1C964CCC"/>
    <w:rsid w:val="1C9F475A"/>
    <w:rsid w:val="1CA60AFD"/>
    <w:rsid w:val="1CAA0778"/>
    <w:rsid w:val="1CAD0994"/>
    <w:rsid w:val="1CB205C8"/>
    <w:rsid w:val="1CBF5FD1"/>
    <w:rsid w:val="1CCB706C"/>
    <w:rsid w:val="1CD203FA"/>
    <w:rsid w:val="1CDF48C5"/>
    <w:rsid w:val="1CE912A0"/>
    <w:rsid w:val="1CED1570"/>
    <w:rsid w:val="1CEE68B6"/>
    <w:rsid w:val="1CF10D56"/>
    <w:rsid w:val="1CF3211F"/>
    <w:rsid w:val="1CF87735"/>
    <w:rsid w:val="1CFB2D31"/>
    <w:rsid w:val="1CFD0F69"/>
    <w:rsid w:val="1D0A4E2D"/>
    <w:rsid w:val="1D0D31E0"/>
    <w:rsid w:val="1D143CEE"/>
    <w:rsid w:val="1D145F0D"/>
    <w:rsid w:val="1D1A0AE0"/>
    <w:rsid w:val="1D1C78C7"/>
    <w:rsid w:val="1D1E3640"/>
    <w:rsid w:val="1D1F1166"/>
    <w:rsid w:val="1D205B81"/>
    <w:rsid w:val="1D210A3A"/>
    <w:rsid w:val="1D2C69D2"/>
    <w:rsid w:val="1D306ECF"/>
    <w:rsid w:val="1D34223E"/>
    <w:rsid w:val="1D3A1AFC"/>
    <w:rsid w:val="1D412E8A"/>
    <w:rsid w:val="1D491D3F"/>
    <w:rsid w:val="1D4D182F"/>
    <w:rsid w:val="1D4D61F7"/>
    <w:rsid w:val="1D5046CA"/>
    <w:rsid w:val="1D554B87"/>
    <w:rsid w:val="1D556936"/>
    <w:rsid w:val="1D5C7CC4"/>
    <w:rsid w:val="1D646B79"/>
    <w:rsid w:val="1D730DF9"/>
    <w:rsid w:val="1D736B1A"/>
    <w:rsid w:val="1D763492"/>
    <w:rsid w:val="1D7B2C17"/>
    <w:rsid w:val="1D7C3EC2"/>
    <w:rsid w:val="1D832E67"/>
    <w:rsid w:val="1D8E3BF5"/>
    <w:rsid w:val="1D9456B0"/>
    <w:rsid w:val="1D9A150B"/>
    <w:rsid w:val="1D9C6F32"/>
    <w:rsid w:val="1DA36EFA"/>
    <w:rsid w:val="1DB23D88"/>
    <w:rsid w:val="1DB570AC"/>
    <w:rsid w:val="1DBA49EB"/>
    <w:rsid w:val="1DC54B08"/>
    <w:rsid w:val="1DCC6295"/>
    <w:rsid w:val="1DCF3786"/>
    <w:rsid w:val="1DCF66E8"/>
    <w:rsid w:val="1DD04B69"/>
    <w:rsid w:val="1DD27F86"/>
    <w:rsid w:val="1DD7245C"/>
    <w:rsid w:val="1DD95FD9"/>
    <w:rsid w:val="1DDC7057"/>
    <w:rsid w:val="1DDE692B"/>
    <w:rsid w:val="1DE3611B"/>
    <w:rsid w:val="1DE75A9B"/>
    <w:rsid w:val="1DEF6D8A"/>
    <w:rsid w:val="1DFA5EE0"/>
    <w:rsid w:val="1DFC3255"/>
    <w:rsid w:val="1E026ABD"/>
    <w:rsid w:val="1E0279BE"/>
    <w:rsid w:val="1E032835"/>
    <w:rsid w:val="1E067C30"/>
    <w:rsid w:val="1E070D5B"/>
    <w:rsid w:val="1E084D47"/>
    <w:rsid w:val="1E0C2A73"/>
    <w:rsid w:val="1E0D0FBE"/>
    <w:rsid w:val="1E104C93"/>
    <w:rsid w:val="1E1449D2"/>
    <w:rsid w:val="1E164317"/>
    <w:rsid w:val="1E252E3F"/>
    <w:rsid w:val="1E261587"/>
    <w:rsid w:val="1E2C3B3A"/>
    <w:rsid w:val="1E2D6130"/>
    <w:rsid w:val="1E2E0F1F"/>
    <w:rsid w:val="1E380368"/>
    <w:rsid w:val="1E3F6275"/>
    <w:rsid w:val="1E4427E1"/>
    <w:rsid w:val="1E4F15D7"/>
    <w:rsid w:val="1E5D069C"/>
    <w:rsid w:val="1E641526"/>
    <w:rsid w:val="1E676920"/>
    <w:rsid w:val="1E6E5F01"/>
    <w:rsid w:val="1E707ECB"/>
    <w:rsid w:val="1E74728F"/>
    <w:rsid w:val="1E7828DC"/>
    <w:rsid w:val="1E800CB0"/>
    <w:rsid w:val="1E830638"/>
    <w:rsid w:val="1E845724"/>
    <w:rsid w:val="1E8A260F"/>
    <w:rsid w:val="1E931355"/>
    <w:rsid w:val="1E94203E"/>
    <w:rsid w:val="1E9601B3"/>
    <w:rsid w:val="1E9811D0"/>
    <w:rsid w:val="1E984D2C"/>
    <w:rsid w:val="1E993E88"/>
    <w:rsid w:val="1E9F37A7"/>
    <w:rsid w:val="1EA31703"/>
    <w:rsid w:val="1EA9481E"/>
    <w:rsid w:val="1EAC4C7B"/>
    <w:rsid w:val="1EAC6AFA"/>
    <w:rsid w:val="1EAD37EC"/>
    <w:rsid w:val="1EB527AF"/>
    <w:rsid w:val="1EB8717C"/>
    <w:rsid w:val="1EBD29E4"/>
    <w:rsid w:val="1EBD7008"/>
    <w:rsid w:val="1EC45B21"/>
    <w:rsid w:val="1EC7108A"/>
    <w:rsid w:val="1ECE699F"/>
    <w:rsid w:val="1ED02718"/>
    <w:rsid w:val="1ED16490"/>
    <w:rsid w:val="1ED32208"/>
    <w:rsid w:val="1EDA17E8"/>
    <w:rsid w:val="1EE2244B"/>
    <w:rsid w:val="1EE461C3"/>
    <w:rsid w:val="1EE73F05"/>
    <w:rsid w:val="1EEB23D0"/>
    <w:rsid w:val="1EED151B"/>
    <w:rsid w:val="1EED5239"/>
    <w:rsid w:val="1EF04B68"/>
    <w:rsid w:val="1EF06916"/>
    <w:rsid w:val="1EFD7285"/>
    <w:rsid w:val="1F0A5310"/>
    <w:rsid w:val="1F0B3750"/>
    <w:rsid w:val="1F1D7927"/>
    <w:rsid w:val="1F336295"/>
    <w:rsid w:val="1F417E98"/>
    <w:rsid w:val="1F424324"/>
    <w:rsid w:val="1F455034"/>
    <w:rsid w:val="1F464788"/>
    <w:rsid w:val="1F5C044F"/>
    <w:rsid w:val="1F5E5F75"/>
    <w:rsid w:val="1F623B44"/>
    <w:rsid w:val="1F6D61B8"/>
    <w:rsid w:val="1F6E3CDF"/>
    <w:rsid w:val="1F750D9F"/>
    <w:rsid w:val="1F777037"/>
    <w:rsid w:val="1F7A08D5"/>
    <w:rsid w:val="1F7C63FB"/>
    <w:rsid w:val="1F8359DC"/>
    <w:rsid w:val="1F873F7D"/>
    <w:rsid w:val="1F8D1B58"/>
    <w:rsid w:val="1F95570F"/>
    <w:rsid w:val="1F980D5B"/>
    <w:rsid w:val="1F9C6A9E"/>
    <w:rsid w:val="1FA45952"/>
    <w:rsid w:val="1FA47700"/>
    <w:rsid w:val="1FAD2A59"/>
    <w:rsid w:val="1FB02549"/>
    <w:rsid w:val="1FB05A7B"/>
    <w:rsid w:val="1FBD1D8D"/>
    <w:rsid w:val="1FC0206C"/>
    <w:rsid w:val="1FCB2EDF"/>
    <w:rsid w:val="1FCD6C57"/>
    <w:rsid w:val="1FD2426D"/>
    <w:rsid w:val="1FD77AD6"/>
    <w:rsid w:val="1FE12702"/>
    <w:rsid w:val="1FE50445"/>
    <w:rsid w:val="1FE842F4"/>
    <w:rsid w:val="1FF00B97"/>
    <w:rsid w:val="1FF561AE"/>
    <w:rsid w:val="1FF71F26"/>
    <w:rsid w:val="1FF93EF0"/>
    <w:rsid w:val="1FFE1506"/>
    <w:rsid w:val="20012DA5"/>
    <w:rsid w:val="200563F1"/>
    <w:rsid w:val="200C59D1"/>
    <w:rsid w:val="200F7270"/>
    <w:rsid w:val="20216FA3"/>
    <w:rsid w:val="20250841"/>
    <w:rsid w:val="202B73B1"/>
    <w:rsid w:val="203C5AA9"/>
    <w:rsid w:val="20464723"/>
    <w:rsid w:val="20483AB6"/>
    <w:rsid w:val="204D5FEA"/>
    <w:rsid w:val="20511636"/>
    <w:rsid w:val="20515ADA"/>
    <w:rsid w:val="20523600"/>
    <w:rsid w:val="20627AD5"/>
    <w:rsid w:val="20657090"/>
    <w:rsid w:val="206661A3"/>
    <w:rsid w:val="206A26F8"/>
    <w:rsid w:val="206C46C2"/>
    <w:rsid w:val="206E043A"/>
    <w:rsid w:val="207277FE"/>
    <w:rsid w:val="20760A1A"/>
    <w:rsid w:val="20796DDF"/>
    <w:rsid w:val="207B66B3"/>
    <w:rsid w:val="208233C0"/>
    <w:rsid w:val="20855784"/>
    <w:rsid w:val="208D54D0"/>
    <w:rsid w:val="208E288A"/>
    <w:rsid w:val="208F03B0"/>
    <w:rsid w:val="208F6602"/>
    <w:rsid w:val="2091237A"/>
    <w:rsid w:val="20920044"/>
    <w:rsid w:val="209C2C89"/>
    <w:rsid w:val="209D2ACD"/>
    <w:rsid w:val="20AA51EA"/>
    <w:rsid w:val="20B10327"/>
    <w:rsid w:val="20B816B5"/>
    <w:rsid w:val="20BF3588"/>
    <w:rsid w:val="20C0056A"/>
    <w:rsid w:val="20C95923"/>
    <w:rsid w:val="20CC2B9E"/>
    <w:rsid w:val="20D67D8D"/>
    <w:rsid w:val="20DD2ECA"/>
    <w:rsid w:val="20DE6C42"/>
    <w:rsid w:val="20EC135F"/>
    <w:rsid w:val="20EF2BFD"/>
    <w:rsid w:val="20F0052F"/>
    <w:rsid w:val="20F12E19"/>
    <w:rsid w:val="20F848F5"/>
    <w:rsid w:val="20FD531A"/>
    <w:rsid w:val="21050673"/>
    <w:rsid w:val="210D77B4"/>
    <w:rsid w:val="21182154"/>
    <w:rsid w:val="212354C9"/>
    <w:rsid w:val="212E7BC9"/>
    <w:rsid w:val="21352D06"/>
    <w:rsid w:val="213827F6"/>
    <w:rsid w:val="213A47C0"/>
    <w:rsid w:val="21442F49"/>
    <w:rsid w:val="21463165"/>
    <w:rsid w:val="214B42D7"/>
    <w:rsid w:val="214E201A"/>
    <w:rsid w:val="215533A8"/>
    <w:rsid w:val="21667363"/>
    <w:rsid w:val="216B6728"/>
    <w:rsid w:val="21771570"/>
    <w:rsid w:val="217A2E0F"/>
    <w:rsid w:val="217A696B"/>
    <w:rsid w:val="217B1461"/>
    <w:rsid w:val="217C26E3"/>
    <w:rsid w:val="217C6B87"/>
    <w:rsid w:val="21822D59"/>
    <w:rsid w:val="218D2B42"/>
    <w:rsid w:val="21902632"/>
    <w:rsid w:val="21937EDE"/>
    <w:rsid w:val="2195103F"/>
    <w:rsid w:val="219A4785"/>
    <w:rsid w:val="21A244F3"/>
    <w:rsid w:val="21A27A48"/>
    <w:rsid w:val="21A47E8B"/>
    <w:rsid w:val="21A734D8"/>
    <w:rsid w:val="21A82D72"/>
    <w:rsid w:val="21AD115D"/>
    <w:rsid w:val="21B856E5"/>
    <w:rsid w:val="21C0573C"/>
    <w:rsid w:val="21C35049"/>
    <w:rsid w:val="21CB27F1"/>
    <w:rsid w:val="21CD354E"/>
    <w:rsid w:val="21D249F9"/>
    <w:rsid w:val="21D841C9"/>
    <w:rsid w:val="21DF0EC4"/>
    <w:rsid w:val="21E120D0"/>
    <w:rsid w:val="21EA1D42"/>
    <w:rsid w:val="21F15CAB"/>
    <w:rsid w:val="21F221CD"/>
    <w:rsid w:val="21F77FBB"/>
    <w:rsid w:val="21FA1788"/>
    <w:rsid w:val="21FD7B92"/>
    <w:rsid w:val="22032E04"/>
    <w:rsid w:val="220770D0"/>
    <w:rsid w:val="22097CEF"/>
    <w:rsid w:val="22124FE4"/>
    <w:rsid w:val="22133EA1"/>
    <w:rsid w:val="221A6347"/>
    <w:rsid w:val="222039B6"/>
    <w:rsid w:val="22222E58"/>
    <w:rsid w:val="2228286B"/>
    <w:rsid w:val="222E47BD"/>
    <w:rsid w:val="22325F30"/>
    <w:rsid w:val="223631D9"/>
    <w:rsid w:val="22364F87"/>
    <w:rsid w:val="22367DC7"/>
    <w:rsid w:val="223B434C"/>
    <w:rsid w:val="223C3D0F"/>
    <w:rsid w:val="22433200"/>
    <w:rsid w:val="224376A4"/>
    <w:rsid w:val="224E3A61"/>
    <w:rsid w:val="225C42C2"/>
    <w:rsid w:val="225E003A"/>
    <w:rsid w:val="226024E5"/>
    <w:rsid w:val="22665141"/>
    <w:rsid w:val="2268710B"/>
    <w:rsid w:val="22702AAD"/>
    <w:rsid w:val="2281305A"/>
    <w:rsid w:val="22834966"/>
    <w:rsid w:val="2285391D"/>
    <w:rsid w:val="22883309"/>
    <w:rsid w:val="228A52D3"/>
    <w:rsid w:val="228A7040"/>
    <w:rsid w:val="228B765B"/>
    <w:rsid w:val="22961BB0"/>
    <w:rsid w:val="2297354C"/>
    <w:rsid w:val="22995516"/>
    <w:rsid w:val="22A16179"/>
    <w:rsid w:val="22A266DE"/>
    <w:rsid w:val="22AE0FC2"/>
    <w:rsid w:val="22B10AB2"/>
    <w:rsid w:val="22B45EAC"/>
    <w:rsid w:val="22B766F9"/>
    <w:rsid w:val="22BB723B"/>
    <w:rsid w:val="22C36928"/>
    <w:rsid w:val="22C5630B"/>
    <w:rsid w:val="22CE51C0"/>
    <w:rsid w:val="22D45E02"/>
    <w:rsid w:val="22DB78DD"/>
    <w:rsid w:val="22E90BC6"/>
    <w:rsid w:val="22F05754"/>
    <w:rsid w:val="22F16BE4"/>
    <w:rsid w:val="22F664C5"/>
    <w:rsid w:val="2309444A"/>
    <w:rsid w:val="23111551"/>
    <w:rsid w:val="23121670"/>
    <w:rsid w:val="23137077"/>
    <w:rsid w:val="23175A33"/>
    <w:rsid w:val="23195DF0"/>
    <w:rsid w:val="23241284"/>
    <w:rsid w:val="23264FFC"/>
    <w:rsid w:val="23366A59"/>
    <w:rsid w:val="233A7678"/>
    <w:rsid w:val="23495CE1"/>
    <w:rsid w:val="234C5ABA"/>
    <w:rsid w:val="23582CDC"/>
    <w:rsid w:val="235843BA"/>
    <w:rsid w:val="23616034"/>
    <w:rsid w:val="23621DAC"/>
    <w:rsid w:val="23623B5A"/>
    <w:rsid w:val="23646BC6"/>
    <w:rsid w:val="23671171"/>
    <w:rsid w:val="2375388E"/>
    <w:rsid w:val="237733D9"/>
    <w:rsid w:val="23776020"/>
    <w:rsid w:val="2378337E"/>
    <w:rsid w:val="237A70F6"/>
    <w:rsid w:val="237B69CA"/>
    <w:rsid w:val="239006C7"/>
    <w:rsid w:val="23922691"/>
    <w:rsid w:val="239E00B4"/>
    <w:rsid w:val="23B32608"/>
    <w:rsid w:val="23B755D9"/>
    <w:rsid w:val="23BA1BE8"/>
    <w:rsid w:val="23BF53BA"/>
    <w:rsid w:val="23C2284B"/>
    <w:rsid w:val="23C6058D"/>
    <w:rsid w:val="23C93BD9"/>
    <w:rsid w:val="23CD0DAD"/>
    <w:rsid w:val="23CD7606"/>
    <w:rsid w:val="23D902C0"/>
    <w:rsid w:val="23DA1943"/>
    <w:rsid w:val="23DA5DE6"/>
    <w:rsid w:val="23DC390D"/>
    <w:rsid w:val="23E6478B"/>
    <w:rsid w:val="23EB7FF4"/>
    <w:rsid w:val="23EF6241"/>
    <w:rsid w:val="23F425C0"/>
    <w:rsid w:val="23F92711"/>
    <w:rsid w:val="23FA1FE5"/>
    <w:rsid w:val="23FC7B0B"/>
    <w:rsid w:val="24006AA1"/>
    <w:rsid w:val="24013373"/>
    <w:rsid w:val="240211E5"/>
    <w:rsid w:val="240318B6"/>
    <w:rsid w:val="24041498"/>
    <w:rsid w:val="240D1D18"/>
    <w:rsid w:val="241C1F5B"/>
    <w:rsid w:val="241D3791"/>
    <w:rsid w:val="241E2177"/>
    <w:rsid w:val="242429A1"/>
    <w:rsid w:val="24286B52"/>
    <w:rsid w:val="24297F60"/>
    <w:rsid w:val="242B03F0"/>
    <w:rsid w:val="242F7EE0"/>
    <w:rsid w:val="243279D1"/>
    <w:rsid w:val="244708C6"/>
    <w:rsid w:val="244F0263"/>
    <w:rsid w:val="24573008"/>
    <w:rsid w:val="24594F5D"/>
    <w:rsid w:val="245A4C34"/>
    <w:rsid w:val="246102B6"/>
    <w:rsid w:val="24686FE5"/>
    <w:rsid w:val="247D50F0"/>
    <w:rsid w:val="24967F5F"/>
    <w:rsid w:val="24973CD7"/>
    <w:rsid w:val="24A42876"/>
    <w:rsid w:val="24AD52A9"/>
    <w:rsid w:val="24B16B47"/>
    <w:rsid w:val="24B91EA0"/>
    <w:rsid w:val="24BA0ED5"/>
    <w:rsid w:val="24CA7C09"/>
    <w:rsid w:val="24D86FD2"/>
    <w:rsid w:val="24DD3B83"/>
    <w:rsid w:val="24E707BB"/>
    <w:rsid w:val="25017D73"/>
    <w:rsid w:val="25041C4E"/>
    <w:rsid w:val="250E527E"/>
    <w:rsid w:val="250E5D48"/>
    <w:rsid w:val="25113A8A"/>
    <w:rsid w:val="251315B0"/>
    <w:rsid w:val="25144415"/>
    <w:rsid w:val="2514497D"/>
    <w:rsid w:val="251C2D05"/>
    <w:rsid w:val="251D5F8B"/>
    <w:rsid w:val="251E74A4"/>
    <w:rsid w:val="2524556B"/>
    <w:rsid w:val="25252228"/>
    <w:rsid w:val="25276E09"/>
    <w:rsid w:val="2527796E"/>
    <w:rsid w:val="25284930"/>
    <w:rsid w:val="25292B82"/>
    <w:rsid w:val="252A06A8"/>
    <w:rsid w:val="252E0A22"/>
    <w:rsid w:val="25333A00"/>
    <w:rsid w:val="25341526"/>
    <w:rsid w:val="253634F0"/>
    <w:rsid w:val="253F05F7"/>
    <w:rsid w:val="25407ECB"/>
    <w:rsid w:val="25441DB3"/>
    <w:rsid w:val="25481BC4"/>
    <w:rsid w:val="25493224"/>
    <w:rsid w:val="25590984"/>
    <w:rsid w:val="255F6B33"/>
    <w:rsid w:val="256E2C8A"/>
    <w:rsid w:val="25755470"/>
    <w:rsid w:val="25761B3F"/>
    <w:rsid w:val="25891872"/>
    <w:rsid w:val="259113A8"/>
    <w:rsid w:val="259326F1"/>
    <w:rsid w:val="25981AB5"/>
    <w:rsid w:val="259A71D5"/>
    <w:rsid w:val="259C77F7"/>
    <w:rsid w:val="25A16BBC"/>
    <w:rsid w:val="25AB7A3A"/>
    <w:rsid w:val="25AC7732"/>
    <w:rsid w:val="25AE50B1"/>
    <w:rsid w:val="25C32FD6"/>
    <w:rsid w:val="25C513BE"/>
    <w:rsid w:val="25CA4D6D"/>
    <w:rsid w:val="25CB3C39"/>
    <w:rsid w:val="25CD5AD7"/>
    <w:rsid w:val="25DC5E46"/>
    <w:rsid w:val="25EA6412"/>
    <w:rsid w:val="25EB6089"/>
    <w:rsid w:val="25FA2770"/>
    <w:rsid w:val="261F3F85"/>
    <w:rsid w:val="262112BF"/>
    <w:rsid w:val="262308A7"/>
    <w:rsid w:val="262D044F"/>
    <w:rsid w:val="26345C82"/>
    <w:rsid w:val="26437C73"/>
    <w:rsid w:val="26467763"/>
    <w:rsid w:val="264A1001"/>
    <w:rsid w:val="264B4D7A"/>
    <w:rsid w:val="26541E80"/>
    <w:rsid w:val="26543251"/>
    <w:rsid w:val="265F25D3"/>
    <w:rsid w:val="265F3C06"/>
    <w:rsid w:val="266A5CA4"/>
    <w:rsid w:val="266B3D56"/>
    <w:rsid w:val="267F5052"/>
    <w:rsid w:val="2684130D"/>
    <w:rsid w:val="26906C30"/>
    <w:rsid w:val="26A10E3D"/>
    <w:rsid w:val="26A5448A"/>
    <w:rsid w:val="26A553AC"/>
    <w:rsid w:val="26AB5818"/>
    <w:rsid w:val="26C134E5"/>
    <w:rsid w:val="26CA2142"/>
    <w:rsid w:val="26CA499B"/>
    <w:rsid w:val="26DE799C"/>
    <w:rsid w:val="26E01966"/>
    <w:rsid w:val="26E36D60"/>
    <w:rsid w:val="26E47B61"/>
    <w:rsid w:val="26EA27E4"/>
    <w:rsid w:val="26EC030B"/>
    <w:rsid w:val="26F10941"/>
    <w:rsid w:val="26F23447"/>
    <w:rsid w:val="26FB2E83"/>
    <w:rsid w:val="26FC4F31"/>
    <w:rsid w:val="2702723B"/>
    <w:rsid w:val="270A69E3"/>
    <w:rsid w:val="270E64D3"/>
    <w:rsid w:val="271A0FDD"/>
    <w:rsid w:val="272162DF"/>
    <w:rsid w:val="272F08E2"/>
    <w:rsid w:val="272F6449"/>
    <w:rsid w:val="27343D5C"/>
    <w:rsid w:val="27351CB2"/>
    <w:rsid w:val="273677D8"/>
    <w:rsid w:val="27392E24"/>
    <w:rsid w:val="273D46C2"/>
    <w:rsid w:val="273E668C"/>
    <w:rsid w:val="273F48DE"/>
    <w:rsid w:val="274243CE"/>
    <w:rsid w:val="27455C6D"/>
    <w:rsid w:val="27513C7C"/>
    <w:rsid w:val="275163C0"/>
    <w:rsid w:val="27545EB0"/>
    <w:rsid w:val="27593B6D"/>
    <w:rsid w:val="275B0FEC"/>
    <w:rsid w:val="27642C26"/>
    <w:rsid w:val="27664A12"/>
    <w:rsid w:val="276F6846"/>
    <w:rsid w:val="277039F2"/>
    <w:rsid w:val="278338AF"/>
    <w:rsid w:val="27843CE5"/>
    <w:rsid w:val="27846795"/>
    <w:rsid w:val="2786250D"/>
    <w:rsid w:val="27893DAB"/>
    <w:rsid w:val="278C564A"/>
    <w:rsid w:val="278E4F1E"/>
    <w:rsid w:val="27917492"/>
    <w:rsid w:val="27983FEE"/>
    <w:rsid w:val="27A04C51"/>
    <w:rsid w:val="27A07298"/>
    <w:rsid w:val="27A1608A"/>
    <w:rsid w:val="27A40BE5"/>
    <w:rsid w:val="27AA5AD0"/>
    <w:rsid w:val="27AB3D22"/>
    <w:rsid w:val="27BC2C3B"/>
    <w:rsid w:val="27BF5A1F"/>
    <w:rsid w:val="27C04AC9"/>
    <w:rsid w:val="27C2106B"/>
    <w:rsid w:val="27C46B92"/>
    <w:rsid w:val="27C9064C"/>
    <w:rsid w:val="27D85321"/>
    <w:rsid w:val="27DD5EA5"/>
    <w:rsid w:val="27E62FAC"/>
    <w:rsid w:val="27E667B0"/>
    <w:rsid w:val="27EB411E"/>
    <w:rsid w:val="27F31225"/>
    <w:rsid w:val="27F531EF"/>
    <w:rsid w:val="280B47C0"/>
    <w:rsid w:val="280C3C41"/>
    <w:rsid w:val="28214BB3"/>
    <w:rsid w:val="282633A8"/>
    <w:rsid w:val="2829733C"/>
    <w:rsid w:val="283C4029"/>
    <w:rsid w:val="283D06F2"/>
    <w:rsid w:val="283D3CB9"/>
    <w:rsid w:val="283F3197"/>
    <w:rsid w:val="28416434"/>
    <w:rsid w:val="284952E9"/>
    <w:rsid w:val="284E0B51"/>
    <w:rsid w:val="286839C1"/>
    <w:rsid w:val="28687E65"/>
    <w:rsid w:val="286E76A3"/>
    <w:rsid w:val="287265EE"/>
    <w:rsid w:val="28757E8C"/>
    <w:rsid w:val="28761A58"/>
    <w:rsid w:val="2877614C"/>
    <w:rsid w:val="287F4EBD"/>
    <w:rsid w:val="288527C5"/>
    <w:rsid w:val="289022FA"/>
    <w:rsid w:val="28940C5A"/>
    <w:rsid w:val="28B300A3"/>
    <w:rsid w:val="28B704A4"/>
    <w:rsid w:val="28BB066D"/>
    <w:rsid w:val="28BE4A1C"/>
    <w:rsid w:val="28C12868"/>
    <w:rsid w:val="28CD7CC8"/>
    <w:rsid w:val="28E15521"/>
    <w:rsid w:val="28F45255"/>
    <w:rsid w:val="28FA0047"/>
    <w:rsid w:val="29037B8D"/>
    <w:rsid w:val="29053FDD"/>
    <w:rsid w:val="290A0F1C"/>
    <w:rsid w:val="290A1EBC"/>
    <w:rsid w:val="290B1C44"/>
    <w:rsid w:val="291369FA"/>
    <w:rsid w:val="291B0A33"/>
    <w:rsid w:val="291E22D1"/>
    <w:rsid w:val="292408DB"/>
    <w:rsid w:val="2927562A"/>
    <w:rsid w:val="292A336C"/>
    <w:rsid w:val="292B0388"/>
    <w:rsid w:val="292D216D"/>
    <w:rsid w:val="29323FCF"/>
    <w:rsid w:val="29437F4F"/>
    <w:rsid w:val="294819CE"/>
    <w:rsid w:val="29513011"/>
    <w:rsid w:val="29534671"/>
    <w:rsid w:val="29557225"/>
    <w:rsid w:val="295757E3"/>
    <w:rsid w:val="295977AD"/>
    <w:rsid w:val="295C2DFA"/>
    <w:rsid w:val="295D729E"/>
    <w:rsid w:val="29614C3E"/>
    <w:rsid w:val="296248B4"/>
    <w:rsid w:val="29636FAA"/>
    <w:rsid w:val="2964687E"/>
    <w:rsid w:val="296A19BB"/>
    <w:rsid w:val="296A1CA7"/>
    <w:rsid w:val="2970538A"/>
    <w:rsid w:val="2973086F"/>
    <w:rsid w:val="297D524A"/>
    <w:rsid w:val="29820AB2"/>
    <w:rsid w:val="298C321D"/>
    <w:rsid w:val="298F34E4"/>
    <w:rsid w:val="29916642"/>
    <w:rsid w:val="2996630C"/>
    <w:rsid w:val="299C3F7B"/>
    <w:rsid w:val="29AD61D5"/>
    <w:rsid w:val="29AF73CD"/>
    <w:rsid w:val="29B35110"/>
    <w:rsid w:val="29BB3FC4"/>
    <w:rsid w:val="29C54E43"/>
    <w:rsid w:val="29C9048F"/>
    <w:rsid w:val="29CC7F7F"/>
    <w:rsid w:val="29D05CC2"/>
    <w:rsid w:val="29D15596"/>
    <w:rsid w:val="29D60552"/>
    <w:rsid w:val="29DB1DB9"/>
    <w:rsid w:val="29E76B67"/>
    <w:rsid w:val="29EE439A"/>
    <w:rsid w:val="29F3375E"/>
    <w:rsid w:val="29FB2613"/>
    <w:rsid w:val="2A133E00"/>
    <w:rsid w:val="2A1C5735"/>
    <w:rsid w:val="2A1E21FB"/>
    <w:rsid w:val="2A20021E"/>
    <w:rsid w:val="2A202079"/>
    <w:rsid w:val="2A263B34"/>
    <w:rsid w:val="2A2E6F54"/>
    <w:rsid w:val="2A306760"/>
    <w:rsid w:val="2A326AEF"/>
    <w:rsid w:val="2A4D57CE"/>
    <w:rsid w:val="2A53244F"/>
    <w:rsid w:val="2A5D507B"/>
    <w:rsid w:val="2A5E151F"/>
    <w:rsid w:val="2A6401B8"/>
    <w:rsid w:val="2A662182"/>
    <w:rsid w:val="2A7C3754"/>
    <w:rsid w:val="2A842608"/>
    <w:rsid w:val="2A866380"/>
    <w:rsid w:val="2A8B7E3A"/>
    <w:rsid w:val="2A9127FD"/>
    <w:rsid w:val="2A922F77"/>
    <w:rsid w:val="2A975780"/>
    <w:rsid w:val="2AA06C51"/>
    <w:rsid w:val="2AAA3BF6"/>
    <w:rsid w:val="2AAB228B"/>
    <w:rsid w:val="2ABB0720"/>
    <w:rsid w:val="2AC5334C"/>
    <w:rsid w:val="2AC851CF"/>
    <w:rsid w:val="2ACE1AD5"/>
    <w:rsid w:val="2AD31737"/>
    <w:rsid w:val="2ADF3CE2"/>
    <w:rsid w:val="2AE632C3"/>
    <w:rsid w:val="2AF05EF0"/>
    <w:rsid w:val="2AF477EE"/>
    <w:rsid w:val="2AF754E5"/>
    <w:rsid w:val="2B0025D7"/>
    <w:rsid w:val="2B125E66"/>
    <w:rsid w:val="2B1367B6"/>
    <w:rsid w:val="2B193B25"/>
    <w:rsid w:val="2B243A89"/>
    <w:rsid w:val="2B261911"/>
    <w:rsid w:val="2B361B54"/>
    <w:rsid w:val="2B4029D3"/>
    <w:rsid w:val="2B430415"/>
    <w:rsid w:val="2B451FCF"/>
    <w:rsid w:val="2B454778"/>
    <w:rsid w:val="2B522706"/>
    <w:rsid w:val="2B557836"/>
    <w:rsid w:val="2B560448"/>
    <w:rsid w:val="2B564D0A"/>
    <w:rsid w:val="2B577D1D"/>
    <w:rsid w:val="2B5B4633"/>
    <w:rsid w:val="2B5D3585"/>
    <w:rsid w:val="2B656116"/>
    <w:rsid w:val="2B6640B7"/>
    <w:rsid w:val="2B664C20"/>
    <w:rsid w:val="2B724D2B"/>
    <w:rsid w:val="2B807273"/>
    <w:rsid w:val="2B813D0E"/>
    <w:rsid w:val="2B874618"/>
    <w:rsid w:val="2B8C7000"/>
    <w:rsid w:val="2B8F395A"/>
    <w:rsid w:val="2B9351F9"/>
    <w:rsid w:val="2B9E76FA"/>
    <w:rsid w:val="2B9F0976"/>
    <w:rsid w:val="2BA271EA"/>
    <w:rsid w:val="2BAE17CE"/>
    <w:rsid w:val="2BB80CC1"/>
    <w:rsid w:val="2BC24FD7"/>
    <w:rsid w:val="2BC2788C"/>
    <w:rsid w:val="2BDC142A"/>
    <w:rsid w:val="2BE14A95"/>
    <w:rsid w:val="2BF33C53"/>
    <w:rsid w:val="2BF51A0F"/>
    <w:rsid w:val="2BF81500"/>
    <w:rsid w:val="2C091017"/>
    <w:rsid w:val="2C0C7202"/>
    <w:rsid w:val="2C122E31"/>
    <w:rsid w:val="2C1F0C73"/>
    <w:rsid w:val="2C287C60"/>
    <w:rsid w:val="2C2C11A9"/>
    <w:rsid w:val="2C2C2F57"/>
    <w:rsid w:val="2C2D7F09"/>
    <w:rsid w:val="2C35005E"/>
    <w:rsid w:val="2C42277B"/>
    <w:rsid w:val="2C4717EC"/>
    <w:rsid w:val="2C4B7881"/>
    <w:rsid w:val="2C5129BE"/>
    <w:rsid w:val="2C581F9E"/>
    <w:rsid w:val="2C5830D1"/>
    <w:rsid w:val="2C5F2A80"/>
    <w:rsid w:val="2C634885"/>
    <w:rsid w:val="2C6C109A"/>
    <w:rsid w:val="2C730B86"/>
    <w:rsid w:val="2C770B52"/>
    <w:rsid w:val="2C7D1A78"/>
    <w:rsid w:val="2C7F39CF"/>
    <w:rsid w:val="2C7F752B"/>
    <w:rsid w:val="2C8E3C12"/>
    <w:rsid w:val="2C8F6D6A"/>
    <w:rsid w:val="2CA4166F"/>
    <w:rsid w:val="2CAD22EA"/>
    <w:rsid w:val="2CB35427"/>
    <w:rsid w:val="2CB52F4D"/>
    <w:rsid w:val="2CB77A83"/>
    <w:rsid w:val="2CBD3F75"/>
    <w:rsid w:val="2CC032E9"/>
    <w:rsid w:val="2CC330B9"/>
    <w:rsid w:val="2CC72BAF"/>
    <w:rsid w:val="2CD07D87"/>
    <w:rsid w:val="2CD768E0"/>
    <w:rsid w:val="2CDA6E57"/>
    <w:rsid w:val="2CE73A8D"/>
    <w:rsid w:val="2CED26E7"/>
    <w:rsid w:val="2CED6B8B"/>
    <w:rsid w:val="2CF241A1"/>
    <w:rsid w:val="2CF70382"/>
    <w:rsid w:val="2CFA3055"/>
    <w:rsid w:val="2D0363AE"/>
    <w:rsid w:val="2D095047"/>
    <w:rsid w:val="2D0A14EA"/>
    <w:rsid w:val="2D1B36F8"/>
    <w:rsid w:val="2D1C7470"/>
    <w:rsid w:val="2D214A86"/>
    <w:rsid w:val="2D311DC4"/>
    <w:rsid w:val="2D445D21"/>
    <w:rsid w:val="2D483DC1"/>
    <w:rsid w:val="2D507470"/>
    <w:rsid w:val="2D510EC7"/>
    <w:rsid w:val="2D517119"/>
    <w:rsid w:val="2D542766"/>
    <w:rsid w:val="2D5B7F98"/>
    <w:rsid w:val="2D653D1D"/>
    <w:rsid w:val="2D6607D7"/>
    <w:rsid w:val="2D736563"/>
    <w:rsid w:val="2D872453"/>
    <w:rsid w:val="2D8A6187"/>
    <w:rsid w:val="2D962D7E"/>
    <w:rsid w:val="2D962FBC"/>
    <w:rsid w:val="2D9862F2"/>
    <w:rsid w:val="2D99461C"/>
    <w:rsid w:val="2D9A3BB6"/>
    <w:rsid w:val="2DA73216"/>
    <w:rsid w:val="2DAB0C9A"/>
    <w:rsid w:val="2DAE3361"/>
    <w:rsid w:val="2DAF5F38"/>
    <w:rsid w:val="2DB15E0A"/>
    <w:rsid w:val="2DB31B82"/>
    <w:rsid w:val="2DB33F9E"/>
    <w:rsid w:val="2DB82B95"/>
    <w:rsid w:val="2DB92212"/>
    <w:rsid w:val="2DC37D27"/>
    <w:rsid w:val="2DCC054E"/>
    <w:rsid w:val="2DCC49F2"/>
    <w:rsid w:val="2DD438A6"/>
    <w:rsid w:val="2DDB7535"/>
    <w:rsid w:val="2DE81100"/>
    <w:rsid w:val="2DEF06E0"/>
    <w:rsid w:val="2DF33D2D"/>
    <w:rsid w:val="2DF95C84"/>
    <w:rsid w:val="2E033B70"/>
    <w:rsid w:val="2E100D83"/>
    <w:rsid w:val="2E1168A9"/>
    <w:rsid w:val="2E132621"/>
    <w:rsid w:val="2E150147"/>
    <w:rsid w:val="2E184FD3"/>
    <w:rsid w:val="2E19750B"/>
    <w:rsid w:val="2E1D349F"/>
    <w:rsid w:val="2E293BF2"/>
    <w:rsid w:val="2E2E2FB7"/>
    <w:rsid w:val="2E351D1B"/>
    <w:rsid w:val="2E3536B4"/>
    <w:rsid w:val="2E385BE3"/>
    <w:rsid w:val="2E3A195C"/>
    <w:rsid w:val="2E3D58F0"/>
    <w:rsid w:val="2E444588"/>
    <w:rsid w:val="2E450300"/>
    <w:rsid w:val="2E4C168F"/>
    <w:rsid w:val="2E505623"/>
    <w:rsid w:val="2E507CF4"/>
    <w:rsid w:val="2E5F7614"/>
    <w:rsid w:val="2E666BF4"/>
    <w:rsid w:val="2E677721"/>
    <w:rsid w:val="2E7035CF"/>
    <w:rsid w:val="2E7438E5"/>
    <w:rsid w:val="2E786F75"/>
    <w:rsid w:val="2E801B02"/>
    <w:rsid w:val="2E8250B1"/>
    <w:rsid w:val="2E8828A0"/>
    <w:rsid w:val="2E8B0CCD"/>
    <w:rsid w:val="2E8C621B"/>
    <w:rsid w:val="2E8E7EF9"/>
    <w:rsid w:val="2E8F04F6"/>
    <w:rsid w:val="2E9372BE"/>
    <w:rsid w:val="2EA119DB"/>
    <w:rsid w:val="2EA269D1"/>
    <w:rsid w:val="2EA414CB"/>
    <w:rsid w:val="2EA43279"/>
    <w:rsid w:val="2EA92A1B"/>
    <w:rsid w:val="2EAB4607"/>
    <w:rsid w:val="2EAE40F8"/>
    <w:rsid w:val="2EB33E33"/>
    <w:rsid w:val="2EB84F76"/>
    <w:rsid w:val="2EC456C9"/>
    <w:rsid w:val="2EC76F67"/>
    <w:rsid w:val="2EC8364F"/>
    <w:rsid w:val="2ECD025A"/>
    <w:rsid w:val="2EE713B8"/>
    <w:rsid w:val="2EF23756"/>
    <w:rsid w:val="2EF512F5"/>
    <w:rsid w:val="2EFA65C8"/>
    <w:rsid w:val="2F0121E9"/>
    <w:rsid w:val="2F0D0E1E"/>
    <w:rsid w:val="2F146650"/>
    <w:rsid w:val="2F1E74CF"/>
    <w:rsid w:val="2F2C2B98"/>
    <w:rsid w:val="2F2C2FCC"/>
    <w:rsid w:val="2F326AD7"/>
    <w:rsid w:val="2F3C5BA7"/>
    <w:rsid w:val="2F406ABE"/>
    <w:rsid w:val="2F41392E"/>
    <w:rsid w:val="2F4476DE"/>
    <w:rsid w:val="2F4F58DB"/>
    <w:rsid w:val="2F5010F7"/>
    <w:rsid w:val="2F570B40"/>
    <w:rsid w:val="2F594288"/>
    <w:rsid w:val="2F5C1DA5"/>
    <w:rsid w:val="2F5F6FBE"/>
    <w:rsid w:val="2F697DA8"/>
    <w:rsid w:val="2F6B1FE9"/>
    <w:rsid w:val="2FA0073C"/>
    <w:rsid w:val="2FA21EAE"/>
    <w:rsid w:val="2FA251C6"/>
    <w:rsid w:val="2FA63021"/>
    <w:rsid w:val="2FB63264"/>
    <w:rsid w:val="2FBF61D3"/>
    <w:rsid w:val="2FC35981"/>
    <w:rsid w:val="2FC67510"/>
    <w:rsid w:val="2FC811E9"/>
    <w:rsid w:val="2FCC2A87"/>
    <w:rsid w:val="2FD06E88"/>
    <w:rsid w:val="2FD92FC4"/>
    <w:rsid w:val="2FDC432A"/>
    <w:rsid w:val="2FDE27BA"/>
    <w:rsid w:val="2FE140FD"/>
    <w:rsid w:val="2FE3221F"/>
    <w:rsid w:val="2FEA73B1"/>
    <w:rsid w:val="2FF210E0"/>
    <w:rsid w:val="2FF40230"/>
    <w:rsid w:val="2FFB15BE"/>
    <w:rsid w:val="30034980"/>
    <w:rsid w:val="300F5A19"/>
    <w:rsid w:val="30134B5A"/>
    <w:rsid w:val="30172D3B"/>
    <w:rsid w:val="301D32E3"/>
    <w:rsid w:val="301D7787"/>
    <w:rsid w:val="301F34FF"/>
    <w:rsid w:val="301F73D2"/>
    <w:rsid w:val="3025663B"/>
    <w:rsid w:val="302A5A00"/>
    <w:rsid w:val="302C1778"/>
    <w:rsid w:val="302D729E"/>
    <w:rsid w:val="30314FE0"/>
    <w:rsid w:val="303B3B59"/>
    <w:rsid w:val="30495BCA"/>
    <w:rsid w:val="304F36B8"/>
    <w:rsid w:val="305E56A9"/>
    <w:rsid w:val="306B04F2"/>
    <w:rsid w:val="30711881"/>
    <w:rsid w:val="30717AD3"/>
    <w:rsid w:val="30801AC4"/>
    <w:rsid w:val="30843362"/>
    <w:rsid w:val="309827E9"/>
    <w:rsid w:val="309F019C"/>
    <w:rsid w:val="30A26D69"/>
    <w:rsid w:val="30A57A93"/>
    <w:rsid w:val="30A92DC8"/>
    <w:rsid w:val="30B40550"/>
    <w:rsid w:val="30C419B0"/>
    <w:rsid w:val="30D047F9"/>
    <w:rsid w:val="30D2423D"/>
    <w:rsid w:val="30D836AE"/>
    <w:rsid w:val="30DC319E"/>
    <w:rsid w:val="30E07611"/>
    <w:rsid w:val="30E3277E"/>
    <w:rsid w:val="30E3452C"/>
    <w:rsid w:val="30F71D86"/>
    <w:rsid w:val="30FF443A"/>
    <w:rsid w:val="310224D9"/>
    <w:rsid w:val="31061FC9"/>
    <w:rsid w:val="31102E48"/>
    <w:rsid w:val="3112096E"/>
    <w:rsid w:val="311C17EC"/>
    <w:rsid w:val="312132A7"/>
    <w:rsid w:val="31283ADD"/>
    <w:rsid w:val="312E1520"/>
    <w:rsid w:val="31350B00"/>
    <w:rsid w:val="31374878"/>
    <w:rsid w:val="31376626"/>
    <w:rsid w:val="313C59EB"/>
    <w:rsid w:val="313F3340"/>
    <w:rsid w:val="3140197F"/>
    <w:rsid w:val="31436D79"/>
    <w:rsid w:val="31522A38"/>
    <w:rsid w:val="31535D17"/>
    <w:rsid w:val="315B638E"/>
    <w:rsid w:val="315E0896"/>
    <w:rsid w:val="315E0F61"/>
    <w:rsid w:val="316311C9"/>
    <w:rsid w:val="31677EAE"/>
    <w:rsid w:val="316E375D"/>
    <w:rsid w:val="316E7B6E"/>
    <w:rsid w:val="316F550D"/>
    <w:rsid w:val="3172765E"/>
    <w:rsid w:val="317433D6"/>
    <w:rsid w:val="317A6513"/>
    <w:rsid w:val="317F3B29"/>
    <w:rsid w:val="3181001F"/>
    <w:rsid w:val="31836F9B"/>
    <w:rsid w:val="31857392"/>
    <w:rsid w:val="319F103E"/>
    <w:rsid w:val="31A55C86"/>
    <w:rsid w:val="31A57A34"/>
    <w:rsid w:val="31B23EFF"/>
    <w:rsid w:val="31B61C41"/>
    <w:rsid w:val="31B859B9"/>
    <w:rsid w:val="31CF4AB1"/>
    <w:rsid w:val="31D245A1"/>
    <w:rsid w:val="31DB3455"/>
    <w:rsid w:val="31DC1AAE"/>
    <w:rsid w:val="31E340B8"/>
    <w:rsid w:val="31EB11BF"/>
    <w:rsid w:val="31F134B7"/>
    <w:rsid w:val="31FC33CC"/>
    <w:rsid w:val="32133C6C"/>
    <w:rsid w:val="321C6414"/>
    <w:rsid w:val="321D3A6E"/>
    <w:rsid w:val="322023D2"/>
    <w:rsid w:val="322272D6"/>
    <w:rsid w:val="32250B75"/>
    <w:rsid w:val="322F72FD"/>
    <w:rsid w:val="3235461C"/>
    <w:rsid w:val="323963CE"/>
    <w:rsid w:val="323C0506"/>
    <w:rsid w:val="32470AEB"/>
    <w:rsid w:val="324A05DB"/>
    <w:rsid w:val="324E1E79"/>
    <w:rsid w:val="324E3C27"/>
    <w:rsid w:val="324F5600"/>
    <w:rsid w:val="325A6415"/>
    <w:rsid w:val="325E2E2B"/>
    <w:rsid w:val="325E7967"/>
    <w:rsid w:val="325E7BE3"/>
    <w:rsid w:val="32655415"/>
    <w:rsid w:val="32662363"/>
    <w:rsid w:val="3268280F"/>
    <w:rsid w:val="32691D98"/>
    <w:rsid w:val="32696CB3"/>
    <w:rsid w:val="326A47D9"/>
    <w:rsid w:val="32737B32"/>
    <w:rsid w:val="32764F2C"/>
    <w:rsid w:val="327A2C6E"/>
    <w:rsid w:val="328171BB"/>
    <w:rsid w:val="329655CE"/>
    <w:rsid w:val="32990C1B"/>
    <w:rsid w:val="32A34137"/>
    <w:rsid w:val="32A8189F"/>
    <w:rsid w:val="32AB107A"/>
    <w:rsid w:val="32AB72CC"/>
    <w:rsid w:val="32B85545"/>
    <w:rsid w:val="32BD6FFF"/>
    <w:rsid w:val="32C91500"/>
    <w:rsid w:val="32CC611D"/>
    <w:rsid w:val="32D00AE0"/>
    <w:rsid w:val="32DB04AB"/>
    <w:rsid w:val="32DC0EB2"/>
    <w:rsid w:val="32E26A66"/>
    <w:rsid w:val="32EB653A"/>
    <w:rsid w:val="32F046A1"/>
    <w:rsid w:val="32F32A21"/>
    <w:rsid w:val="32FC18D5"/>
    <w:rsid w:val="33036367"/>
    <w:rsid w:val="3307027A"/>
    <w:rsid w:val="33097532"/>
    <w:rsid w:val="33242BDA"/>
    <w:rsid w:val="332E1CAB"/>
    <w:rsid w:val="332E3A59"/>
    <w:rsid w:val="333232EF"/>
    <w:rsid w:val="333472C1"/>
    <w:rsid w:val="33396F89"/>
    <w:rsid w:val="334119DE"/>
    <w:rsid w:val="334218E4"/>
    <w:rsid w:val="33541711"/>
    <w:rsid w:val="335F00B6"/>
    <w:rsid w:val="33642BF8"/>
    <w:rsid w:val="336472E3"/>
    <w:rsid w:val="336619A8"/>
    <w:rsid w:val="336B6A5B"/>
    <w:rsid w:val="33766B9A"/>
    <w:rsid w:val="337771AE"/>
    <w:rsid w:val="337C2A16"/>
    <w:rsid w:val="337F6063"/>
    <w:rsid w:val="338673F1"/>
    <w:rsid w:val="33890C8F"/>
    <w:rsid w:val="3392223A"/>
    <w:rsid w:val="339A2E9C"/>
    <w:rsid w:val="339C6C14"/>
    <w:rsid w:val="33A45AC9"/>
    <w:rsid w:val="33AF1E4A"/>
    <w:rsid w:val="33AF6948"/>
    <w:rsid w:val="33BB353F"/>
    <w:rsid w:val="33BE6B8B"/>
    <w:rsid w:val="33C61B49"/>
    <w:rsid w:val="33C63C91"/>
    <w:rsid w:val="33C676D6"/>
    <w:rsid w:val="33C8425E"/>
    <w:rsid w:val="33D34246"/>
    <w:rsid w:val="33D77C4D"/>
    <w:rsid w:val="33E34843"/>
    <w:rsid w:val="33E67E90"/>
    <w:rsid w:val="33E86A3A"/>
    <w:rsid w:val="33EB36F8"/>
    <w:rsid w:val="34034EE6"/>
    <w:rsid w:val="340824FC"/>
    <w:rsid w:val="34181F9A"/>
    <w:rsid w:val="341E587B"/>
    <w:rsid w:val="342605EB"/>
    <w:rsid w:val="342C61EA"/>
    <w:rsid w:val="34313801"/>
    <w:rsid w:val="343230D5"/>
    <w:rsid w:val="34337579"/>
    <w:rsid w:val="343B651B"/>
    <w:rsid w:val="34401C96"/>
    <w:rsid w:val="34461BE8"/>
    <w:rsid w:val="344B0D0B"/>
    <w:rsid w:val="344F012B"/>
    <w:rsid w:val="34563267"/>
    <w:rsid w:val="345D2848"/>
    <w:rsid w:val="346534AA"/>
    <w:rsid w:val="346C65E7"/>
    <w:rsid w:val="346F60D7"/>
    <w:rsid w:val="34767465"/>
    <w:rsid w:val="34797BF5"/>
    <w:rsid w:val="347B4A7C"/>
    <w:rsid w:val="347E3994"/>
    <w:rsid w:val="34843C8B"/>
    <w:rsid w:val="34871673"/>
    <w:rsid w:val="349B66E5"/>
    <w:rsid w:val="349D0E96"/>
    <w:rsid w:val="34A601D9"/>
    <w:rsid w:val="34BD32E6"/>
    <w:rsid w:val="34BE74FA"/>
    <w:rsid w:val="34C71A6F"/>
    <w:rsid w:val="34C93A39"/>
    <w:rsid w:val="34D63A18"/>
    <w:rsid w:val="34DA1B5C"/>
    <w:rsid w:val="34DA34CC"/>
    <w:rsid w:val="34E1454B"/>
    <w:rsid w:val="34E95E89"/>
    <w:rsid w:val="34E97C37"/>
    <w:rsid w:val="34F12F90"/>
    <w:rsid w:val="350C3926"/>
    <w:rsid w:val="35104158"/>
    <w:rsid w:val="351A4295"/>
    <w:rsid w:val="35260E8C"/>
    <w:rsid w:val="35262C3A"/>
    <w:rsid w:val="352D221A"/>
    <w:rsid w:val="35301D0A"/>
    <w:rsid w:val="353A4937"/>
    <w:rsid w:val="353C420B"/>
    <w:rsid w:val="353F1F4D"/>
    <w:rsid w:val="355157DD"/>
    <w:rsid w:val="35531555"/>
    <w:rsid w:val="355C0AD5"/>
    <w:rsid w:val="355C665B"/>
    <w:rsid w:val="356419B4"/>
    <w:rsid w:val="35646BA9"/>
    <w:rsid w:val="35702107"/>
    <w:rsid w:val="357C0AAC"/>
    <w:rsid w:val="357E2A76"/>
    <w:rsid w:val="357F059C"/>
    <w:rsid w:val="35835695"/>
    <w:rsid w:val="358B0CEF"/>
    <w:rsid w:val="358B5193"/>
    <w:rsid w:val="359758E5"/>
    <w:rsid w:val="35A95619"/>
    <w:rsid w:val="35B50461"/>
    <w:rsid w:val="35B75F88"/>
    <w:rsid w:val="35BA38AE"/>
    <w:rsid w:val="35C27DD4"/>
    <w:rsid w:val="35C66D41"/>
    <w:rsid w:val="35D02246"/>
    <w:rsid w:val="35D068E4"/>
    <w:rsid w:val="35D5640E"/>
    <w:rsid w:val="35DD15FC"/>
    <w:rsid w:val="35E054DE"/>
    <w:rsid w:val="35E0728C"/>
    <w:rsid w:val="35E50F82"/>
    <w:rsid w:val="35FC7E3E"/>
    <w:rsid w:val="35FD7FF2"/>
    <w:rsid w:val="35FE3BB6"/>
    <w:rsid w:val="36062A6B"/>
    <w:rsid w:val="36064819"/>
    <w:rsid w:val="360A60B7"/>
    <w:rsid w:val="360B0081"/>
    <w:rsid w:val="360B1E2F"/>
    <w:rsid w:val="360C62D3"/>
    <w:rsid w:val="36146F36"/>
    <w:rsid w:val="361E7DB5"/>
    <w:rsid w:val="36213401"/>
    <w:rsid w:val="36301896"/>
    <w:rsid w:val="36323046"/>
    <w:rsid w:val="363C648D"/>
    <w:rsid w:val="363D4742"/>
    <w:rsid w:val="36415E89"/>
    <w:rsid w:val="364315C9"/>
    <w:rsid w:val="3644480A"/>
    <w:rsid w:val="36455341"/>
    <w:rsid w:val="36516A66"/>
    <w:rsid w:val="36525CB0"/>
    <w:rsid w:val="36541A28"/>
    <w:rsid w:val="365A390F"/>
    <w:rsid w:val="365B4B65"/>
    <w:rsid w:val="3660217B"/>
    <w:rsid w:val="366854D4"/>
    <w:rsid w:val="366D1122"/>
    <w:rsid w:val="36721EAF"/>
    <w:rsid w:val="367F6029"/>
    <w:rsid w:val="368340BC"/>
    <w:rsid w:val="3686482F"/>
    <w:rsid w:val="36883247"/>
    <w:rsid w:val="36897924"/>
    <w:rsid w:val="368A71F8"/>
    <w:rsid w:val="368F6941"/>
    <w:rsid w:val="36903CB7"/>
    <w:rsid w:val="36916DF3"/>
    <w:rsid w:val="36941E25"/>
    <w:rsid w:val="36A302BA"/>
    <w:rsid w:val="36A858D0"/>
    <w:rsid w:val="36A90B44"/>
    <w:rsid w:val="36BD312A"/>
    <w:rsid w:val="36BE50F4"/>
    <w:rsid w:val="36C24BE4"/>
    <w:rsid w:val="36C52EFB"/>
    <w:rsid w:val="36CC5A63"/>
    <w:rsid w:val="36CD4314"/>
    <w:rsid w:val="36D30B9F"/>
    <w:rsid w:val="36D466C5"/>
    <w:rsid w:val="36D73248"/>
    <w:rsid w:val="36D93CDC"/>
    <w:rsid w:val="36E0506A"/>
    <w:rsid w:val="36EC1C61"/>
    <w:rsid w:val="36EE3C2B"/>
    <w:rsid w:val="36EF52AD"/>
    <w:rsid w:val="36F86858"/>
    <w:rsid w:val="36FB00F6"/>
    <w:rsid w:val="36FF7BE6"/>
    <w:rsid w:val="37042DCD"/>
    <w:rsid w:val="37082841"/>
    <w:rsid w:val="370E607B"/>
    <w:rsid w:val="371177BA"/>
    <w:rsid w:val="37133692"/>
    <w:rsid w:val="37160A8C"/>
    <w:rsid w:val="371F77E4"/>
    <w:rsid w:val="3720501A"/>
    <w:rsid w:val="37217CEB"/>
    <w:rsid w:val="3727795D"/>
    <w:rsid w:val="372B09DB"/>
    <w:rsid w:val="372E0EA9"/>
    <w:rsid w:val="372E5DD5"/>
    <w:rsid w:val="373158C6"/>
    <w:rsid w:val="37354718"/>
    <w:rsid w:val="37354AD6"/>
    <w:rsid w:val="374D6BA3"/>
    <w:rsid w:val="37555A58"/>
    <w:rsid w:val="375A306E"/>
    <w:rsid w:val="37661A13"/>
    <w:rsid w:val="3768578B"/>
    <w:rsid w:val="376D7520"/>
    <w:rsid w:val="37747743"/>
    <w:rsid w:val="377A73BA"/>
    <w:rsid w:val="377C2FE5"/>
    <w:rsid w:val="37895702"/>
    <w:rsid w:val="3793032E"/>
    <w:rsid w:val="37935BBC"/>
    <w:rsid w:val="379E4ABE"/>
    <w:rsid w:val="37A005C4"/>
    <w:rsid w:val="37B03FEC"/>
    <w:rsid w:val="37B06E98"/>
    <w:rsid w:val="37B26A07"/>
    <w:rsid w:val="37BC3FFD"/>
    <w:rsid w:val="37BF2B35"/>
    <w:rsid w:val="37C329C2"/>
    <w:rsid w:val="37CD3840"/>
    <w:rsid w:val="37CD4008"/>
    <w:rsid w:val="37CE1367"/>
    <w:rsid w:val="37D13E4B"/>
    <w:rsid w:val="37D90437"/>
    <w:rsid w:val="37F25055"/>
    <w:rsid w:val="37F76B0F"/>
    <w:rsid w:val="37FF632D"/>
    <w:rsid w:val="38091759"/>
    <w:rsid w:val="380C4AC2"/>
    <w:rsid w:val="382A7217"/>
    <w:rsid w:val="38305B7D"/>
    <w:rsid w:val="38351CF6"/>
    <w:rsid w:val="38402264"/>
    <w:rsid w:val="38435C77"/>
    <w:rsid w:val="384635F3"/>
    <w:rsid w:val="38490CD1"/>
    <w:rsid w:val="384955A0"/>
    <w:rsid w:val="384D672F"/>
    <w:rsid w:val="3857135C"/>
    <w:rsid w:val="38591FFF"/>
    <w:rsid w:val="385B52F0"/>
    <w:rsid w:val="385C6979"/>
    <w:rsid w:val="38651CCB"/>
    <w:rsid w:val="386A72E1"/>
    <w:rsid w:val="386D6DD1"/>
    <w:rsid w:val="387719FE"/>
    <w:rsid w:val="388E7474"/>
    <w:rsid w:val="3894610C"/>
    <w:rsid w:val="38983237"/>
    <w:rsid w:val="38A02D03"/>
    <w:rsid w:val="38A3693A"/>
    <w:rsid w:val="38B4055C"/>
    <w:rsid w:val="38B60778"/>
    <w:rsid w:val="38B7004D"/>
    <w:rsid w:val="38B93DC5"/>
    <w:rsid w:val="38D70B59"/>
    <w:rsid w:val="38DD5B77"/>
    <w:rsid w:val="38E12953"/>
    <w:rsid w:val="38E30E42"/>
    <w:rsid w:val="38E47094"/>
    <w:rsid w:val="38E52E0C"/>
    <w:rsid w:val="38F60B75"/>
    <w:rsid w:val="38FB262F"/>
    <w:rsid w:val="38FB7F54"/>
    <w:rsid w:val="38FD1F03"/>
    <w:rsid w:val="38FF3ECD"/>
    <w:rsid w:val="390C65EA"/>
    <w:rsid w:val="391536F1"/>
    <w:rsid w:val="3926068E"/>
    <w:rsid w:val="392F4B64"/>
    <w:rsid w:val="39353A12"/>
    <w:rsid w:val="393D0552"/>
    <w:rsid w:val="393F076E"/>
    <w:rsid w:val="394E09B1"/>
    <w:rsid w:val="39535FC7"/>
    <w:rsid w:val="395A1104"/>
    <w:rsid w:val="39663F4D"/>
    <w:rsid w:val="396957EB"/>
    <w:rsid w:val="396E2E01"/>
    <w:rsid w:val="3970761D"/>
    <w:rsid w:val="397523E2"/>
    <w:rsid w:val="398908B9"/>
    <w:rsid w:val="3995213C"/>
    <w:rsid w:val="39A9208B"/>
    <w:rsid w:val="39AA41B7"/>
    <w:rsid w:val="39AE31FE"/>
    <w:rsid w:val="39B27192"/>
    <w:rsid w:val="39B5145B"/>
    <w:rsid w:val="39B90520"/>
    <w:rsid w:val="39BA4298"/>
    <w:rsid w:val="39BB7FD9"/>
    <w:rsid w:val="39CB0253"/>
    <w:rsid w:val="39D73970"/>
    <w:rsid w:val="39DE1D35"/>
    <w:rsid w:val="39E35A89"/>
    <w:rsid w:val="39E3734B"/>
    <w:rsid w:val="39E430C3"/>
    <w:rsid w:val="39ED6B3B"/>
    <w:rsid w:val="39FE4185"/>
    <w:rsid w:val="3A00614F"/>
    <w:rsid w:val="3A057993"/>
    <w:rsid w:val="3A1872BE"/>
    <w:rsid w:val="3A1E08FF"/>
    <w:rsid w:val="3A2636DC"/>
    <w:rsid w:val="3A266E50"/>
    <w:rsid w:val="3A2B0CF2"/>
    <w:rsid w:val="3A2E433E"/>
    <w:rsid w:val="3A3000B7"/>
    <w:rsid w:val="3A3A0F35"/>
    <w:rsid w:val="3A3B26DD"/>
    <w:rsid w:val="3A4361F4"/>
    <w:rsid w:val="3A4D2260"/>
    <w:rsid w:val="3A5A7A71"/>
    <w:rsid w:val="3A5E7EE6"/>
    <w:rsid w:val="3A642AB9"/>
    <w:rsid w:val="3A670E29"/>
    <w:rsid w:val="3A775CE5"/>
    <w:rsid w:val="3A777A93"/>
    <w:rsid w:val="3A7B57D6"/>
    <w:rsid w:val="3A83468A"/>
    <w:rsid w:val="3A94460B"/>
    <w:rsid w:val="3A946897"/>
    <w:rsid w:val="3A993EAE"/>
    <w:rsid w:val="3AA36322"/>
    <w:rsid w:val="3AA52853"/>
    <w:rsid w:val="3AA765CB"/>
    <w:rsid w:val="3AAA60BB"/>
    <w:rsid w:val="3AAD1707"/>
    <w:rsid w:val="3AB40CE8"/>
    <w:rsid w:val="3AB42A96"/>
    <w:rsid w:val="3AB61099"/>
    <w:rsid w:val="3AB97A67"/>
    <w:rsid w:val="3ABE3914"/>
    <w:rsid w:val="3AC845DD"/>
    <w:rsid w:val="3ACF167E"/>
    <w:rsid w:val="3AD60C5E"/>
    <w:rsid w:val="3AE01ADD"/>
    <w:rsid w:val="3AFC6DF8"/>
    <w:rsid w:val="3AFD443D"/>
    <w:rsid w:val="3B105714"/>
    <w:rsid w:val="3B1662FE"/>
    <w:rsid w:val="3B183024"/>
    <w:rsid w:val="3B225C51"/>
    <w:rsid w:val="3B274F4E"/>
    <w:rsid w:val="3B2C4652"/>
    <w:rsid w:val="3B2E0CDD"/>
    <w:rsid w:val="3B374E9C"/>
    <w:rsid w:val="3B3B31B7"/>
    <w:rsid w:val="3B4E4C98"/>
    <w:rsid w:val="3B4E6A46"/>
    <w:rsid w:val="3B53405D"/>
    <w:rsid w:val="3B5A16C6"/>
    <w:rsid w:val="3B620744"/>
    <w:rsid w:val="3B6D76D3"/>
    <w:rsid w:val="3B7813C0"/>
    <w:rsid w:val="3B7F30A4"/>
    <w:rsid w:val="3B824942"/>
    <w:rsid w:val="3B84690C"/>
    <w:rsid w:val="3B8F2DF1"/>
    <w:rsid w:val="3B911029"/>
    <w:rsid w:val="3B9528C7"/>
    <w:rsid w:val="3B9A612F"/>
    <w:rsid w:val="3B9D352A"/>
    <w:rsid w:val="3BAE3989"/>
    <w:rsid w:val="3BAF10D9"/>
    <w:rsid w:val="3BB32D4D"/>
    <w:rsid w:val="3BB840E2"/>
    <w:rsid w:val="3BBC60A6"/>
    <w:rsid w:val="3BC953A5"/>
    <w:rsid w:val="3BCA3F69"/>
    <w:rsid w:val="3BCB6780"/>
    <w:rsid w:val="3BD86C58"/>
    <w:rsid w:val="3BDF3B42"/>
    <w:rsid w:val="3BDF66EC"/>
    <w:rsid w:val="3BE253E0"/>
    <w:rsid w:val="3BF27D19"/>
    <w:rsid w:val="3BF938A3"/>
    <w:rsid w:val="3C0161AE"/>
    <w:rsid w:val="3C065573"/>
    <w:rsid w:val="3C095063"/>
    <w:rsid w:val="3C0D0184"/>
    <w:rsid w:val="3C2123AD"/>
    <w:rsid w:val="3C28163E"/>
    <w:rsid w:val="3C3A346E"/>
    <w:rsid w:val="3C3B6FA3"/>
    <w:rsid w:val="3C3C0578"/>
    <w:rsid w:val="3C4A1903"/>
    <w:rsid w:val="3C5462DE"/>
    <w:rsid w:val="3C5E0698"/>
    <w:rsid w:val="3C5E0F0B"/>
    <w:rsid w:val="3C601127"/>
    <w:rsid w:val="3C607182"/>
    <w:rsid w:val="3C616C4D"/>
    <w:rsid w:val="3C636521"/>
    <w:rsid w:val="3C65673D"/>
    <w:rsid w:val="3C666012"/>
    <w:rsid w:val="3C681D8A"/>
    <w:rsid w:val="3C7C3A87"/>
    <w:rsid w:val="3C836BC3"/>
    <w:rsid w:val="3C8C1F1C"/>
    <w:rsid w:val="3C990195"/>
    <w:rsid w:val="3CA1704A"/>
    <w:rsid w:val="3CA43E5C"/>
    <w:rsid w:val="3CAC5869"/>
    <w:rsid w:val="3CAD3C40"/>
    <w:rsid w:val="3CB02FDD"/>
    <w:rsid w:val="3CB26DAC"/>
    <w:rsid w:val="3CB72D11"/>
    <w:rsid w:val="3CBE19AA"/>
    <w:rsid w:val="3CBF043D"/>
    <w:rsid w:val="3CBF2BDF"/>
    <w:rsid w:val="3CC956E1"/>
    <w:rsid w:val="3CD411CD"/>
    <w:rsid w:val="3CE024D8"/>
    <w:rsid w:val="3CEC7A2B"/>
    <w:rsid w:val="3CED1925"/>
    <w:rsid w:val="3CEF6007"/>
    <w:rsid w:val="3CF278A5"/>
    <w:rsid w:val="3CF36340"/>
    <w:rsid w:val="3CF873C3"/>
    <w:rsid w:val="3CF96EA3"/>
    <w:rsid w:val="3CFE624A"/>
    <w:rsid w:val="3D031AB2"/>
    <w:rsid w:val="3D0855FF"/>
    <w:rsid w:val="3D0F7E6D"/>
    <w:rsid w:val="3D1D0DC6"/>
    <w:rsid w:val="3D2A34E3"/>
    <w:rsid w:val="3D346110"/>
    <w:rsid w:val="3D363C36"/>
    <w:rsid w:val="3D3E0322"/>
    <w:rsid w:val="3D4352A2"/>
    <w:rsid w:val="3D540560"/>
    <w:rsid w:val="3D597924"/>
    <w:rsid w:val="3D647A51"/>
    <w:rsid w:val="3D6A38DF"/>
    <w:rsid w:val="3D7359BC"/>
    <w:rsid w:val="3D741222"/>
    <w:rsid w:val="3D74650C"/>
    <w:rsid w:val="3D840E45"/>
    <w:rsid w:val="3D931088"/>
    <w:rsid w:val="3D94095C"/>
    <w:rsid w:val="3D956BAE"/>
    <w:rsid w:val="3D9D3CB5"/>
    <w:rsid w:val="3DA23079"/>
    <w:rsid w:val="3DAA0180"/>
    <w:rsid w:val="3DAA107D"/>
    <w:rsid w:val="3DAD69DE"/>
    <w:rsid w:val="3DBD4357"/>
    <w:rsid w:val="3DBE074C"/>
    <w:rsid w:val="3DC066C3"/>
    <w:rsid w:val="3DC52B1B"/>
    <w:rsid w:val="3DC54FBA"/>
    <w:rsid w:val="3DD40C2E"/>
    <w:rsid w:val="3DD75419"/>
    <w:rsid w:val="3DE2276C"/>
    <w:rsid w:val="3DE418E4"/>
    <w:rsid w:val="3DEB2C72"/>
    <w:rsid w:val="3DF633C5"/>
    <w:rsid w:val="3DFD5C4F"/>
    <w:rsid w:val="3E021D6A"/>
    <w:rsid w:val="3E1675C3"/>
    <w:rsid w:val="3E210442"/>
    <w:rsid w:val="3E2241BA"/>
    <w:rsid w:val="3E2259F5"/>
    <w:rsid w:val="3E247F32"/>
    <w:rsid w:val="3E3143FD"/>
    <w:rsid w:val="3E32264F"/>
    <w:rsid w:val="3E35594C"/>
    <w:rsid w:val="3E3C2881"/>
    <w:rsid w:val="3E3C527C"/>
    <w:rsid w:val="3E3D0FF4"/>
    <w:rsid w:val="3E405DDA"/>
    <w:rsid w:val="3E4F192E"/>
    <w:rsid w:val="3E500D27"/>
    <w:rsid w:val="3E536304"/>
    <w:rsid w:val="3E613B53"/>
    <w:rsid w:val="3E66477A"/>
    <w:rsid w:val="3E691DE9"/>
    <w:rsid w:val="3E6B3412"/>
    <w:rsid w:val="3E6F7B87"/>
    <w:rsid w:val="3E703177"/>
    <w:rsid w:val="3E734A16"/>
    <w:rsid w:val="3E741756"/>
    <w:rsid w:val="3E860BED"/>
    <w:rsid w:val="3E8A0BED"/>
    <w:rsid w:val="3E90381A"/>
    <w:rsid w:val="3E907438"/>
    <w:rsid w:val="3E930198"/>
    <w:rsid w:val="3E9E7CE5"/>
    <w:rsid w:val="3E9F1D36"/>
    <w:rsid w:val="3EA12549"/>
    <w:rsid w:val="3EA64DEB"/>
    <w:rsid w:val="3EA743DD"/>
    <w:rsid w:val="3EA80B63"/>
    <w:rsid w:val="3EA952C9"/>
    <w:rsid w:val="3EB63280"/>
    <w:rsid w:val="3EB66B30"/>
    <w:rsid w:val="3EC15781"/>
    <w:rsid w:val="3EC25EE2"/>
    <w:rsid w:val="3EC534C3"/>
    <w:rsid w:val="3ECD05CA"/>
    <w:rsid w:val="3ECF7E9E"/>
    <w:rsid w:val="3ED20FA7"/>
    <w:rsid w:val="3EDB2CE7"/>
    <w:rsid w:val="3EE002FD"/>
    <w:rsid w:val="3EE52A9D"/>
    <w:rsid w:val="3EEA117C"/>
    <w:rsid w:val="3EEF6792"/>
    <w:rsid w:val="3EF20030"/>
    <w:rsid w:val="3EF400BE"/>
    <w:rsid w:val="3EF5367D"/>
    <w:rsid w:val="3EF773F5"/>
    <w:rsid w:val="3EF9316D"/>
    <w:rsid w:val="3EFB0C93"/>
    <w:rsid w:val="3EFE0783"/>
    <w:rsid w:val="3F064232"/>
    <w:rsid w:val="3F115815"/>
    <w:rsid w:val="3F201494"/>
    <w:rsid w:val="3F270477"/>
    <w:rsid w:val="3F275F2C"/>
    <w:rsid w:val="3F285800"/>
    <w:rsid w:val="3F2A1578"/>
    <w:rsid w:val="3F2D72BA"/>
    <w:rsid w:val="3F32667F"/>
    <w:rsid w:val="3F3643C1"/>
    <w:rsid w:val="3F386752"/>
    <w:rsid w:val="3F3917BB"/>
    <w:rsid w:val="3F3E048E"/>
    <w:rsid w:val="3F444EEA"/>
    <w:rsid w:val="3F4C5978"/>
    <w:rsid w:val="3F566811"/>
    <w:rsid w:val="3F5B3E28"/>
    <w:rsid w:val="3F6A5E19"/>
    <w:rsid w:val="3F6C7DE3"/>
    <w:rsid w:val="3F6F1681"/>
    <w:rsid w:val="3F7B6278"/>
    <w:rsid w:val="3F7F6157"/>
    <w:rsid w:val="3F804C2D"/>
    <w:rsid w:val="3F8C7E7E"/>
    <w:rsid w:val="3F97773D"/>
    <w:rsid w:val="3FBD23EC"/>
    <w:rsid w:val="3FBD6CB5"/>
    <w:rsid w:val="3FC01EDD"/>
    <w:rsid w:val="3FC25C55"/>
    <w:rsid w:val="3FCF7EEC"/>
    <w:rsid w:val="3FD140EA"/>
    <w:rsid w:val="3FD62637"/>
    <w:rsid w:val="3FF34060"/>
    <w:rsid w:val="3FF83425"/>
    <w:rsid w:val="3FFC2FB2"/>
    <w:rsid w:val="400C112B"/>
    <w:rsid w:val="40153FD6"/>
    <w:rsid w:val="4017292C"/>
    <w:rsid w:val="401A783F"/>
    <w:rsid w:val="401F09B1"/>
    <w:rsid w:val="402661E4"/>
    <w:rsid w:val="40275AB8"/>
    <w:rsid w:val="402E57E1"/>
    <w:rsid w:val="40311899"/>
    <w:rsid w:val="40321CB5"/>
    <w:rsid w:val="403326AF"/>
    <w:rsid w:val="4049249D"/>
    <w:rsid w:val="404C551E"/>
    <w:rsid w:val="404F5874"/>
    <w:rsid w:val="405E25C9"/>
    <w:rsid w:val="40646D0C"/>
    <w:rsid w:val="40654236"/>
    <w:rsid w:val="40730CFD"/>
    <w:rsid w:val="40766C97"/>
    <w:rsid w:val="40785D6C"/>
    <w:rsid w:val="407F3B46"/>
    <w:rsid w:val="40896772"/>
    <w:rsid w:val="40953369"/>
    <w:rsid w:val="409E13A8"/>
    <w:rsid w:val="40A05D11"/>
    <w:rsid w:val="40A4535A"/>
    <w:rsid w:val="40AA0BC3"/>
    <w:rsid w:val="40AD48E9"/>
    <w:rsid w:val="40BC2D96"/>
    <w:rsid w:val="40C31C84"/>
    <w:rsid w:val="40CD48B1"/>
    <w:rsid w:val="40D169B8"/>
    <w:rsid w:val="40DC4AF4"/>
    <w:rsid w:val="40DE6ABE"/>
    <w:rsid w:val="40E20940"/>
    <w:rsid w:val="40E57E4D"/>
    <w:rsid w:val="40E8793D"/>
    <w:rsid w:val="40F55BB6"/>
    <w:rsid w:val="40FB141E"/>
    <w:rsid w:val="40FC6F44"/>
    <w:rsid w:val="41067DC3"/>
    <w:rsid w:val="410858E9"/>
    <w:rsid w:val="410A340F"/>
    <w:rsid w:val="412732C0"/>
    <w:rsid w:val="412A0CDE"/>
    <w:rsid w:val="412A5860"/>
    <w:rsid w:val="41320BB8"/>
    <w:rsid w:val="4135788C"/>
    <w:rsid w:val="41390199"/>
    <w:rsid w:val="4148218A"/>
    <w:rsid w:val="414C1C7A"/>
    <w:rsid w:val="41562AF9"/>
    <w:rsid w:val="415B6090"/>
    <w:rsid w:val="41656898"/>
    <w:rsid w:val="41662610"/>
    <w:rsid w:val="416E27E2"/>
    <w:rsid w:val="417116E0"/>
    <w:rsid w:val="4171348E"/>
    <w:rsid w:val="41724C5D"/>
    <w:rsid w:val="41742F7F"/>
    <w:rsid w:val="417E7959"/>
    <w:rsid w:val="418A4550"/>
    <w:rsid w:val="418F1B67"/>
    <w:rsid w:val="41923405"/>
    <w:rsid w:val="4194717D"/>
    <w:rsid w:val="41A575DC"/>
    <w:rsid w:val="41AD58AC"/>
    <w:rsid w:val="41AF045B"/>
    <w:rsid w:val="41AF1F3C"/>
    <w:rsid w:val="41B33AA7"/>
    <w:rsid w:val="41B46298"/>
    <w:rsid w:val="41BD0482"/>
    <w:rsid w:val="41BF069E"/>
    <w:rsid w:val="41C9151C"/>
    <w:rsid w:val="41CA4CBA"/>
    <w:rsid w:val="41D97E6B"/>
    <w:rsid w:val="41DE47B2"/>
    <w:rsid w:val="41DF2AEE"/>
    <w:rsid w:val="41E522AB"/>
    <w:rsid w:val="41E80C9D"/>
    <w:rsid w:val="41E9571B"/>
    <w:rsid w:val="41EC0D67"/>
    <w:rsid w:val="41F23423"/>
    <w:rsid w:val="41F30347"/>
    <w:rsid w:val="41F320F5"/>
    <w:rsid w:val="41F61BE6"/>
    <w:rsid w:val="41FB544E"/>
    <w:rsid w:val="41FE1AD4"/>
    <w:rsid w:val="42042555"/>
    <w:rsid w:val="420741E3"/>
    <w:rsid w:val="420B38E3"/>
    <w:rsid w:val="420D527E"/>
    <w:rsid w:val="42150157"/>
    <w:rsid w:val="42186000"/>
    <w:rsid w:val="421A1D78"/>
    <w:rsid w:val="421B33FA"/>
    <w:rsid w:val="42274495"/>
    <w:rsid w:val="42293D69"/>
    <w:rsid w:val="422E6022"/>
    <w:rsid w:val="42334BE8"/>
    <w:rsid w:val="423609E4"/>
    <w:rsid w:val="42432F24"/>
    <w:rsid w:val="42446E86"/>
    <w:rsid w:val="42497F67"/>
    <w:rsid w:val="4250579A"/>
    <w:rsid w:val="4254477F"/>
    <w:rsid w:val="42576B28"/>
    <w:rsid w:val="42597BC0"/>
    <w:rsid w:val="425A03C6"/>
    <w:rsid w:val="425D7C58"/>
    <w:rsid w:val="42611755"/>
    <w:rsid w:val="42666D6B"/>
    <w:rsid w:val="4269233E"/>
    <w:rsid w:val="42693067"/>
    <w:rsid w:val="426A0CF4"/>
    <w:rsid w:val="426D5BE1"/>
    <w:rsid w:val="426E477F"/>
    <w:rsid w:val="427A1023"/>
    <w:rsid w:val="427F1BDB"/>
    <w:rsid w:val="42843695"/>
    <w:rsid w:val="42864D18"/>
    <w:rsid w:val="428C42F8"/>
    <w:rsid w:val="428C60A6"/>
    <w:rsid w:val="4291098B"/>
    <w:rsid w:val="42980EEF"/>
    <w:rsid w:val="429A4C67"/>
    <w:rsid w:val="42AD499A"/>
    <w:rsid w:val="42AE0712"/>
    <w:rsid w:val="42AE426E"/>
    <w:rsid w:val="42B71375"/>
    <w:rsid w:val="42BF647C"/>
    <w:rsid w:val="42C10446"/>
    <w:rsid w:val="42C121F4"/>
    <w:rsid w:val="42C32FE4"/>
    <w:rsid w:val="42CD0A98"/>
    <w:rsid w:val="42D31F27"/>
    <w:rsid w:val="42D57A4D"/>
    <w:rsid w:val="42D812EB"/>
    <w:rsid w:val="42DC527F"/>
    <w:rsid w:val="42DE529A"/>
    <w:rsid w:val="42FC3434"/>
    <w:rsid w:val="430420E0"/>
    <w:rsid w:val="430B346F"/>
    <w:rsid w:val="430F4FD8"/>
    <w:rsid w:val="430F7403"/>
    <w:rsid w:val="43170066"/>
    <w:rsid w:val="431A0C09"/>
    <w:rsid w:val="43234C5C"/>
    <w:rsid w:val="433A3D54"/>
    <w:rsid w:val="433B01F8"/>
    <w:rsid w:val="43454BD3"/>
    <w:rsid w:val="435801E1"/>
    <w:rsid w:val="435A4BCB"/>
    <w:rsid w:val="435B2B93"/>
    <w:rsid w:val="435E5C94"/>
    <w:rsid w:val="4366740F"/>
    <w:rsid w:val="436B215F"/>
    <w:rsid w:val="437159C8"/>
    <w:rsid w:val="437234EE"/>
    <w:rsid w:val="43735D00"/>
    <w:rsid w:val="437E1E93"/>
    <w:rsid w:val="43811983"/>
    <w:rsid w:val="43830D8B"/>
    <w:rsid w:val="438E518B"/>
    <w:rsid w:val="43943464"/>
    <w:rsid w:val="43947908"/>
    <w:rsid w:val="439D4A0F"/>
    <w:rsid w:val="439F265F"/>
    <w:rsid w:val="43A062FD"/>
    <w:rsid w:val="43A23DD3"/>
    <w:rsid w:val="43D23F8D"/>
    <w:rsid w:val="43D63A7D"/>
    <w:rsid w:val="43D67F21"/>
    <w:rsid w:val="43D87FA5"/>
    <w:rsid w:val="43DB7764"/>
    <w:rsid w:val="43DD3A81"/>
    <w:rsid w:val="43E048FB"/>
    <w:rsid w:val="43E97C54"/>
    <w:rsid w:val="43EA39CC"/>
    <w:rsid w:val="43F263DD"/>
    <w:rsid w:val="43F3462F"/>
    <w:rsid w:val="43F65ECD"/>
    <w:rsid w:val="43FC569C"/>
    <w:rsid w:val="43FD424B"/>
    <w:rsid w:val="43FE2FD4"/>
    <w:rsid w:val="43FF1225"/>
    <w:rsid w:val="44000AFA"/>
    <w:rsid w:val="44022AC4"/>
    <w:rsid w:val="44093E52"/>
    <w:rsid w:val="440C60E8"/>
    <w:rsid w:val="44102BB1"/>
    <w:rsid w:val="44142326"/>
    <w:rsid w:val="441445A5"/>
    <w:rsid w:val="441F4552"/>
    <w:rsid w:val="441F577B"/>
    <w:rsid w:val="44316F05"/>
    <w:rsid w:val="444924A1"/>
    <w:rsid w:val="44496945"/>
    <w:rsid w:val="444C01E3"/>
    <w:rsid w:val="4450382F"/>
    <w:rsid w:val="44565FD2"/>
    <w:rsid w:val="445C6354"/>
    <w:rsid w:val="445D7CFA"/>
    <w:rsid w:val="445F1CC4"/>
    <w:rsid w:val="44613C8E"/>
    <w:rsid w:val="44670B79"/>
    <w:rsid w:val="446948F1"/>
    <w:rsid w:val="446B214A"/>
    <w:rsid w:val="446B516E"/>
    <w:rsid w:val="446E63AB"/>
    <w:rsid w:val="447339C1"/>
    <w:rsid w:val="4473751E"/>
    <w:rsid w:val="447A6AFE"/>
    <w:rsid w:val="447D039C"/>
    <w:rsid w:val="4484172B"/>
    <w:rsid w:val="448636F5"/>
    <w:rsid w:val="448654A3"/>
    <w:rsid w:val="44867251"/>
    <w:rsid w:val="44892078"/>
    <w:rsid w:val="448B7331"/>
    <w:rsid w:val="448E6105"/>
    <w:rsid w:val="44916F6F"/>
    <w:rsid w:val="449A6429"/>
    <w:rsid w:val="449D0D2E"/>
    <w:rsid w:val="44A122DD"/>
    <w:rsid w:val="44B444C3"/>
    <w:rsid w:val="44B6565C"/>
    <w:rsid w:val="44BA514C"/>
    <w:rsid w:val="44BF09B5"/>
    <w:rsid w:val="44BF2763"/>
    <w:rsid w:val="44C455F1"/>
    <w:rsid w:val="44CF7C4D"/>
    <w:rsid w:val="44DD1836"/>
    <w:rsid w:val="44E67CEF"/>
    <w:rsid w:val="44EE4117"/>
    <w:rsid w:val="44F06DC0"/>
    <w:rsid w:val="44F22B38"/>
    <w:rsid w:val="44F248E6"/>
    <w:rsid w:val="44FE772F"/>
    <w:rsid w:val="44FF5255"/>
    <w:rsid w:val="450C5668"/>
    <w:rsid w:val="450C60CA"/>
    <w:rsid w:val="450D1720"/>
    <w:rsid w:val="450E7246"/>
    <w:rsid w:val="45154A79"/>
    <w:rsid w:val="451A3E3D"/>
    <w:rsid w:val="452B7DF8"/>
    <w:rsid w:val="453C2005"/>
    <w:rsid w:val="45427A58"/>
    <w:rsid w:val="45521829"/>
    <w:rsid w:val="45592BB7"/>
    <w:rsid w:val="455E2C54"/>
    <w:rsid w:val="455F7AA2"/>
    <w:rsid w:val="4561381A"/>
    <w:rsid w:val="45650147"/>
    <w:rsid w:val="45674931"/>
    <w:rsid w:val="45682DFA"/>
    <w:rsid w:val="45684415"/>
    <w:rsid w:val="456D0411"/>
    <w:rsid w:val="457C68A6"/>
    <w:rsid w:val="45813EBC"/>
    <w:rsid w:val="458614D2"/>
    <w:rsid w:val="45912351"/>
    <w:rsid w:val="459260C9"/>
    <w:rsid w:val="459862B3"/>
    <w:rsid w:val="45A33E32"/>
    <w:rsid w:val="45A4167E"/>
    <w:rsid w:val="45B002FD"/>
    <w:rsid w:val="45B212D3"/>
    <w:rsid w:val="45B95404"/>
    <w:rsid w:val="45C862F3"/>
    <w:rsid w:val="45CD0EAF"/>
    <w:rsid w:val="45D82633"/>
    <w:rsid w:val="45DF42F9"/>
    <w:rsid w:val="45E508CF"/>
    <w:rsid w:val="45E701C3"/>
    <w:rsid w:val="45EA1A61"/>
    <w:rsid w:val="45EF52CA"/>
    <w:rsid w:val="45FB77CB"/>
    <w:rsid w:val="460A7317"/>
    <w:rsid w:val="460D3D6B"/>
    <w:rsid w:val="46115240"/>
    <w:rsid w:val="46132D66"/>
    <w:rsid w:val="4613720A"/>
    <w:rsid w:val="461D1E37"/>
    <w:rsid w:val="46256F3D"/>
    <w:rsid w:val="4629583F"/>
    <w:rsid w:val="462A00B0"/>
    <w:rsid w:val="462C207A"/>
    <w:rsid w:val="464C44CA"/>
    <w:rsid w:val="464F7B16"/>
    <w:rsid w:val="46565349"/>
    <w:rsid w:val="465667F3"/>
    <w:rsid w:val="465869CB"/>
    <w:rsid w:val="465D66D7"/>
    <w:rsid w:val="465F5FAB"/>
    <w:rsid w:val="4663620D"/>
    <w:rsid w:val="4665733A"/>
    <w:rsid w:val="466730B2"/>
    <w:rsid w:val="466A23A0"/>
    <w:rsid w:val="466B24CE"/>
    <w:rsid w:val="467557CF"/>
    <w:rsid w:val="467B6B5D"/>
    <w:rsid w:val="468974CC"/>
    <w:rsid w:val="468E6891"/>
    <w:rsid w:val="46955E71"/>
    <w:rsid w:val="469D4D26"/>
    <w:rsid w:val="46B5206F"/>
    <w:rsid w:val="46B52D56"/>
    <w:rsid w:val="46B574D6"/>
    <w:rsid w:val="46B9608B"/>
    <w:rsid w:val="46C329DE"/>
    <w:rsid w:val="46D40D7B"/>
    <w:rsid w:val="46D63D94"/>
    <w:rsid w:val="46DD15C6"/>
    <w:rsid w:val="46DF70EC"/>
    <w:rsid w:val="46E474FC"/>
    <w:rsid w:val="46EB3CE3"/>
    <w:rsid w:val="46EB783F"/>
    <w:rsid w:val="46F012F9"/>
    <w:rsid w:val="46F801AE"/>
    <w:rsid w:val="46F80E76"/>
    <w:rsid w:val="46F87B6E"/>
    <w:rsid w:val="46FE0269"/>
    <w:rsid w:val="47046B53"/>
    <w:rsid w:val="470703F1"/>
    <w:rsid w:val="471F3407"/>
    <w:rsid w:val="472B01F9"/>
    <w:rsid w:val="4732178B"/>
    <w:rsid w:val="473A67BC"/>
    <w:rsid w:val="473C453F"/>
    <w:rsid w:val="47413903"/>
    <w:rsid w:val="47451645"/>
    <w:rsid w:val="47495932"/>
    <w:rsid w:val="474B6530"/>
    <w:rsid w:val="474F17A4"/>
    <w:rsid w:val="47507FEA"/>
    <w:rsid w:val="47542A45"/>
    <w:rsid w:val="47590C4D"/>
    <w:rsid w:val="475C698F"/>
    <w:rsid w:val="475E6263"/>
    <w:rsid w:val="475E7E09"/>
    <w:rsid w:val="47720F91"/>
    <w:rsid w:val="47767A51"/>
    <w:rsid w:val="477B7331"/>
    <w:rsid w:val="477F0BFC"/>
    <w:rsid w:val="478163F5"/>
    <w:rsid w:val="47887784"/>
    <w:rsid w:val="478B23DE"/>
    <w:rsid w:val="4790227E"/>
    <w:rsid w:val="47946129"/>
    <w:rsid w:val="47947ED7"/>
    <w:rsid w:val="47971775"/>
    <w:rsid w:val="479E2B03"/>
    <w:rsid w:val="47A66414"/>
    <w:rsid w:val="47AD71EA"/>
    <w:rsid w:val="47AF5CFE"/>
    <w:rsid w:val="47B440D5"/>
    <w:rsid w:val="47B6609F"/>
    <w:rsid w:val="47CB7671"/>
    <w:rsid w:val="47CC7AFB"/>
    <w:rsid w:val="47CF0F0F"/>
    <w:rsid w:val="47CF53B3"/>
    <w:rsid w:val="47D25ED8"/>
    <w:rsid w:val="47D82FE7"/>
    <w:rsid w:val="47D858BC"/>
    <w:rsid w:val="47D872A6"/>
    <w:rsid w:val="47D91D8D"/>
    <w:rsid w:val="47DD1E62"/>
    <w:rsid w:val="47EC1AC1"/>
    <w:rsid w:val="47FE15B1"/>
    <w:rsid w:val="48064139"/>
    <w:rsid w:val="4808425A"/>
    <w:rsid w:val="480A5FB4"/>
    <w:rsid w:val="480D1A37"/>
    <w:rsid w:val="480E2158"/>
    <w:rsid w:val="481B05F8"/>
    <w:rsid w:val="481D7ECC"/>
    <w:rsid w:val="481F6949"/>
    <w:rsid w:val="48286871"/>
    <w:rsid w:val="482A083B"/>
    <w:rsid w:val="48311BC9"/>
    <w:rsid w:val="484713ED"/>
    <w:rsid w:val="484D62D8"/>
    <w:rsid w:val="484E277B"/>
    <w:rsid w:val="4856705C"/>
    <w:rsid w:val="48643D4D"/>
    <w:rsid w:val="487F438D"/>
    <w:rsid w:val="48846FFE"/>
    <w:rsid w:val="48855A71"/>
    <w:rsid w:val="48895562"/>
    <w:rsid w:val="48897310"/>
    <w:rsid w:val="489906CD"/>
    <w:rsid w:val="48AD2F65"/>
    <w:rsid w:val="48BA396D"/>
    <w:rsid w:val="48C4659A"/>
    <w:rsid w:val="48C84676"/>
    <w:rsid w:val="48C93BB0"/>
    <w:rsid w:val="48CC544E"/>
    <w:rsid w:val="48CE6139"/>
    <w:rsid w:val="48D12A65"/>
    <w:rsid w:val="48D6451F"/>
    <w:rsid w:val="48DB1B35"/>
    <w:rsid w:val="48EE1869"/>
    <w:rsid w:val="48F36C16"/>
    <w:rsid w:val="48F36E7F"/>
    <w:rsid w:val="48F74BC1"/>
    <w:rsid w:val="48FB5D34"/>
    <w:rsid w:val="48FC21D7"/>
    <w:rsid w:val="490177EE"/>
    <w:rsid w:val="4904108C"/>
    <w:rsid w:val="49184B37"/>
    <w:rsid w:val="491D5CAA"/>
    <w:rsid w:val="49357497"/>
    <w:rsid w:val="49375232"/>
    <w:rsid w:val="4944592C"/>
    <w:rsid w:val="49467FBD"/>
    <w:rsid w:val="49493553"/>
    <w:rsid w:val="494F67AB"/>
    <w:rsid w:val="49507E2D"/>
    <w:rsid w:val="495A6EFE"/>
    <w:rsid w:val="49667651"/>
    <w:rsid w:val="49816239"/>
    <w:rsid w:val="49817B3D"/>
    <w:rsid w:val="49B02FC2"/>
    <w:rsid w:val="49B44860"/>
    <w:rsid w:val="49C2372A"/>
    <w:rsid w:val="49D2118A"/>
    <w:rsid w:val="49DB7DD5"/>
    <w:rsid w:val="49E17816"/>
    <w:rsid w:val="49E36EF3"/>
    <w:rsid w:val="49E949A2"/>
    <w:rsid w:val="49EB5DA8"/>
    <w:rsid w:val="49EC224C"/>
    <w:rsid w:val="49EE71F2"/>
    <w:rsid w:val="49EF7646"/>
    <w:rsid w:val="49FB248F"/>
    <w:rsid w:val="49FE5ADB"/>
    <w:rsid w:val="4A05330E"/>
    <w:rsid w:val="4A062BE2"/>
    <w:rsid w:val="4A0654DC"/>
    <w:rsid w:val="4A0A4480"/>
    <w:rsid w:val="4A127487"/>
    <w:rsid w:val="4A1559B4"/>
    <w:rsid w:val="4A182708"/>
    <w:rsid w:val="4A1C53BF"/>
    <w:rsid w:val="4A1E5D46"/>
    <w:rsid w:val="4A2246C7"/>
    <w:rsid w:val="4A317C5F"/>
    <w:rsid w:val="4A331C29"/>
    <w:rsid w:val="4A3414FD"/>
    <w:rsid w:val="4A3459A1"/>
    <w:rsid w:val="4A3926C0"/>
    <w:rsid w:val="4A4A7727"/>
    <w:rsid w:val="4A4D25BF"/>
    <w:rsid w:val="4A5B2F2E"/>
    <w:rsid w:val="4A5D0A54"/>
    <w:rsid w:val="4A645093"/>
    <w:rsid w:val="4A6F2535"/>
    <w:rsid w:val="4A7B5051"/>
    <w:rsid w:val="4A7D21BA"/>
    <w:rsid w:val="4A804742"/>
    <w:rsid w:val="4A805E65"/>
    <w:rsid w:val="4A8C0F7A"/>
    <w:rsid w:val="4A8E3303"/>
    <w:rsid w:val="4A9C3D23"/>
    <w:rsid w:val="4A9D3546"/>
    <w:rsid w:val="4A9D468B"/>
    <w:rsid w:val="4AA168AF"/>
    <w:rsid w:val="4AA5064D"/>
    <w:rsid w:val="4AA743C5"/>
    <w:rsid w:val="4AAA5C63"/>
    <w:rsid w:val="4AB368C6"/>
    <w:rsid w:val="4AD056CA"/>
    <w:rsid w:val="4AD52CE0"/>
    <w:rsid w:val="4ADF24D3"/>
    <w:rsid w:val="4AE01685"/>
    <w:rsid w:val="4AE47361"/>
    <w:rsid w:val="4AE6120C"/>
    <w:rsid w:val="4AE8252E"/>
    <w:rsid w:val="4AEC002A"/>
    <w:rsid w:val="4AF56EDE"/>
    <w:rsid w:val="4AF60EA8"/>
    <w:rsid w:val="4B045373"/>
    <w:rsid w:val="4B054C48"/>
    <w:rsid w:val="4B137364"/>
    <w:rsid w:val="4B1B2ECF"/>
    <w:rsid w:val="4B2047A0"/>
    <w:rsid w:val="4B245A16"/>
    <w:rsid w:val="4B296B88"/>
    <w:rsid w:val="4B380B80"/>
    <w:rsid w:val="4B386DCB"/>
    <w:rsid w:val="4B3D3F04"/>
    <w:rsid w:val="4B4439C2"/>
    <w:rsid w:val="4B46598C"/>
    <w:rsid w:val="4B481704"/>
    <w:rsid w:val="4B4C0AC8"/>
    <w:rsid w:val="4B4E4840"/>
    <w:rsid w:val="4B5610FA"/>
    <w:rsid w:val="4B585E0F"/>
    <w:rsid w:val="4B5A0D09"/>
    <w:rsid w:val="4B65373A"/>
    <w:rsid w:val="4B6C12E7"/>
    <w:rsid w:val="4B6E6C91"/>
    <w:rsid w:val="4B775B45"/>
    <w:rsid w:val="4B78366B"/>
    <w:rsid w:val="4B797B0F"/>
    <w:rsid w:val="4B86401C"/>
    <w:rsid w:val="4B916E86"/>
    <w:rsid w:val="4B9517FA"/>
    <w:rsid w:val="4BA13E68"/>
    <w:rsid w:val="4BA56959"/>
    <w:rsid w:val="4BA95F1B"/>
    <w:rsid w:val="4BAF1783"/>
    <w:rsid w:val="4BB135E7"/>
    <w:rsid w:val="4BB52B12"/>
    <w:rsid w:val="4BBA3C84"/>
    <w:rsid w:val="4BBC17AA"/>
    <w:rsid w:val="4BBC79FC"/>
    <w:rsid w:val="4BC95CA2"/>
    <w:rsid w:val="4BD034A7"/>
    <w:rsid w:val="4BD72A88"/>
    <w:rsid w:val="4BDC1E4C"/>
    <w:rsid w:val="4BDF2839"/>
    <w:rsid w:val="4BE56F53"/>
    <w:rsid w:val="4BEA27BB"/>
    <w:rsid w:val="4BF72460"/>
    <w:rsid w:val="4BF947AC"/>
    <w:rsid w:val="4C001E3B"/>
    <w:rsid w:val="4C0554CB"/>
    <w:rsid w:val="4C0B5ED2"/>
    <w:rsid w:val="4C194E4E"/>
    <w:rsid w:val="4C220196"/>
    <w:rsid w:val="4C347834"/>
    <w:rsid w:val="4C3D1F39"/>
    <w:rsid w:val="4C3E67FC"/>
    <w:rsid w:val="4C453E95"/>
    <w:rsid w:val="4C4A2867"/>
    <w:rsid w:val="4C51283A"/>
    <w:rsid w:val="4C52210E"/>
    <w:rsid w:val="4C5D11DF"/>
    <w:rsid w:val="4C5E6D05"/>
    <w:rsid w:val="4C63256E"/>
    <w:rsid w:val="4C690D7A"/>
    <w:rsid w:val="4C6C1422"/>
    <w:rsid w:val="4C6C667C"/>
    <w:rsid w:val="4C6E50DF"/>
    <w:rsid w:val="4C746529"/>
    <w:rsid w:val="4C7B3413"/>
    <w:rsid w:val="4C7B78B7"/>
    <w:rsid w:val="4C804ECE"/>
    <w:rsid w:val="4C883D82"/>
    <w:rsid w:val="4C8C0DCC"/>
    <w:rsid w:val="4C8C5620"/>
    <w:rsid w:val="4C982217"/>
    <w:rsid w:val="4CA960C3"/>
    <w:rsid w:val="4CAC181F"/>
    <w:rsid w:val="4CB40214"/>
    <w:rsid w:val="4CB6269D"/>
    <w:rsid w:val="4CBF5133"/>
    <w:rsid w:val="4CC46A53"/>
    <w:rsid w:val="4CCA439B"/>
    <w:rsid w:val="4CCA6149"/>
    <w:rsid w:val="4CCC3C6F"/>
    <w:rsid w:val="4CD3324F"/>
    <w:rsid w:val="4CDB2104"/>
    <w:rsid w:val="4CE1714D"/>
    <w:rsid w:val="4CE23492"/>
    <w:rsid w:val="4CE25250"/>
    <w:rsid w:val="4CED1470"/>
    <w:rsid w:val="4CF3744D"/>
    <w:rsid w:val="4CF56CFA"/>
    <w:rsid w:val="4D00163A"/>
    <w:rsid w:val="4D1624AD"/>
    <w:rsid w:val="4D1A4990"/>
    <w:rsid w:val="4D225F85"/>
    <w:rsid w:val="4D2515D1"/>
    <w:rsid w:val="4D381304"/>
    <w:rsid w:val="4D384F3D"/>
    <w:rsid w:val="4D3D4B6D"/>
    <w:rsid w:val="4D3D691B"/>
    <w:rsid w:val="4D3F6B37"/>
    <w:rsid w:val="4D4211C5"/>
    <w:rsid w:val="4D425940"/>
    <w:rsid w:val="4D43355D"/>
    <w:rsid w:val="4D451775"/>
    <w:rsid w:val="4D461C73"/>
    <w:rsid w:val="4D487F82"/>
    <w:rsid w:val="4D5368C5"/>
    <w:rsid w:val="4D556957"/>
    <w:rsid w:val="4D5A74CD"/>
    <w:rsid w:val="4D64659D"/>
    <w:rsid w:val="4D65108C"/>
    <w:rsid w:val="4D6A770A"/>
    <w:rsid w:val="4D782049"/>
    <w:rsid w:val="4D825C2E"/>
    <w:rsid w:val="4D8602C2"/>
    <w:rsid w:val="4D8E7176"/>
    <w:rsid w:val="4D9F1D88"/>
    <w:rsid w:val="4DA16EA9"/>
    <w:rsid w:val="4DA81066"/>
    <w:rsid w:val="4DAB41CC"/>
    <w:rsid w:val="4DB8074D"/>
    <w:rsid w:val="4DBA3214"/>
    <w:rsid w:val="4DCB2178"/>
    <w:rsid w:val="4DCC4263"/>
    <w:rsid w:val="4DCE3A17"/>
    <w:rsid w:val="4DD02869"/>
    <w:rsid w:val="4DD33CB9"/>
    <w:rsid w:val="4DD3727F"/>
    <w:rsid w:val="4DD70B1D"/>
    <w:rsid w:val="4DDA0C75"/>
    <w:rsid w:val="4DDC6134"/>
    <w:rsid w:val="4DE07A1F"/>
    <w:rsid w:val="4DE26521"/>
    <w:rsid w:val="4DF25957"/>
    <w:rsid w:val="4DF55FE2"/>
    <w:rsid w:val="4DF96CE5"/>
    <w:rsid w:val="4DFA5A36"/>
    <w:rsid w:val="4DFE254E"/>
    <w:rsid w:val="4DFE42FC"/>
    <w:rsid w:val="4E0A317B"/>
    <w:rsid w:val="4E192C7E"/>
    <w:rsid w:val="4E1C7A13"/>
    <w:rsid w:val="4E242B8D"/>
    <w:rsid w:val="4E2A1318"/>
    <w:rsid w:val="4E2A3A23"/>
    <w:rsid w:val="4E2B629A"/>
    <w:rsid w:val="4E2D4BE1"/>
    <w:rsid w:val="4E340E16"/>
    <w:rsid w:val="4E351776"/>
    <w:rsid w:val="4E41068C"/>
    <w:rsid w:val="4E456D3F"/>
    <w:rsid w:val="4E4A6B11"/>
    <w:rsid w:val="4E5403C0"/>
    <w:rsid w:val="4E544598"/>
    <w:rsid w:val="4E580B57"/>
    <w:rsid w:val="4E593845"/>
    <w:rsid w:val="4E5959D6"/>
    <w:rsid w:val="4E5E123E"/>
    <w:rsid w:val="4E604FB7"/>
    <w:rsid w:val="4E622175"/>
    <w:rsid w:val="4E644A95"/>
    <w:rsid w:val="4E656129"/>
    <w:rsid w:val="4E766588"/>
    <w:rsid w:val="4E797E26"/>
    <w:rsid w:val="4E7B594C"/>
    <w:rsid w:val="4E80426E"/>
    <w:rsid w:val="4E8642F1"/>
    <w:rsid w:val="4E87354C"/>
    <w:rsid w:val="4E8A5B90"/>
    <w:rsid w:val="4E8B1908"/>
    <w:rsid w:val="4E946A0E"/>
    <w:rsid w:val="4EA03605"/>
    <w:rsid w:val="4EA40AAA"/>
    <w:rsid w:val="4EA67106"/>
    <w:rsid w:val="4EA93283"/>
    <w:rsid w:val="4EAC3D58"/>
    <w:rsid w:val="4EAD187E"/>
    <w:rsid w:val="4EAD5D22"/>
    <w:rsid w:val="4EAD7816"/>
    <w:rsid w:val="4EB66985"/>
    <w:rsid w:val="4EC10AA6"/>
    <w:rsid w:val="4EC5306C"/>
    <w:rsid w:val="4EC56BC8"/>
    <w:rsid w:val="4EC81323"/>
    <w:rsid w:val="4ECC43FA"/>
    <w:rsid w:val="4ECF7A46"/>
    <w:rsid w:val="4ED6787C"/>
    <w:rsid w:val="4EDB39A2"/>
    <w:rsid w:val="4EDE31DE"/>
    <w:rsid w:val="4EE33027"/>
    <w:rsid w:val="4EF02A66"/>
    <w:rsid w:val="4EF179BD"/>
    <w:rsid w:val="4EF76B32"/>
    <w:rsid w:val="4EF851EF"/>
    <w:rsid w:val="4F005E52"/>
    <w:rsid w:val="4F02606E"/>
    <w:rsid w:val="4F082F58"/>
    <w:rsid w:val="4F0C5136"/>
    <w:rsid w:val="4F0F5BE3"/>
    <w:rsid w:val="4F115441"/>
    <w:rsid w:val="4F132029"/>
    <w:rsid w:val="4F160DB9"/>
    <w:rsid w:val="4F181AFA"/>
    <w:rsid w:val="4F1D754B"/>
    <w:rsid w:val="4F29722F"/>
    <w:rsid w:val="4F2F2D76"/>
    <w:rsid w:val="4F3124AF"/>
    <w:rsid w:val="4F343D4D"/>
    <w:rsid w:val="4F366C62"/>
    <w:rsid w:val="4F3B332E"/>
    <w:rsid w:val="4F3F7E0A"/>
    <w:rsid w:val="4F495DE0"/>
    <w:rsid w:val="4F4977F9"/>
    <w:rsid w:val="4F4E218C"/>
    <w:rsid w:val="4F6B59C1"/>
    <w:rsid w:val="4F6E3703"/>
    <w:rsid w:val="4F6E54B1"/>
    <w:rsid w:val="4F7C11B0"/>
    <w:rsid w:val="4F7F146C"/>
    <w:rsid w:val="4F7F321A"/>
    <w:rsid w:val="4F811208"/>
    <w:rsid w:val="4F813436"/>
    <w:rsid w:val="4F820F5D"/>
    <w:rsid w:val="4F840831"/>
    <w:rsid w:val="4F856228"/>
    <w:rsid w:val="4F884C8F"/>
    <w:rsid w:val="4F8922EB"/>
    <w:rsid w:val="4F8A6375"/>
    <w:rsid w:val="4F8C614E"/>
    <w:rsid w:val="4FA371FD"/>
    <w:rsid w:val="4FA90297"/>
    <w:rsid w:val="4FAD6D95"/>
    <w:rsid w:val="4FB235F0"/>
    <w:rsid w:val="4FB61184"/>
    <w:rsid w:val="4FB94B15"/>
    <w:rsid w:val="4FBA06F6"/>
    <w:rsid w:val="4FC60E49"/>
    <w:rsid w:val="4FD27620"/>
    <w:rsid w:val="4FDF015D"/>
    <w:rsid w:val="4FE13ED5"/>
    <w:rsid w:val="4FE614EB"/>
    <w:rsid w:val="4FEC68F5"/>
    <w:rsid w:val="4FED0202"/>
    <w:rsid w:val="4FF37764"/>
    <w:rsid w:val="4FF57980"/>
    <w:rsid w:val="4FFD05E3"/>
    <w:rsid w:val="4FFF022D"/>
    <w:rsid w:val="50010F5D"/>
    <w:rsid w:val="500E27F0"/>
    <w:rsid w:val="501C315F"/>
    <w:rsid w:val="501E1B3C"/>
    <w:rsid w:val="501E6ED7"/>
    <w:rsid w:val="5022399A"/>
    <w:rsid w:val="502C6F7C"/>
    <w:rsid w:val="502F2E92"/>
    <w:rsid w:val="503B1498"/>
    <w:rsid w:val="50537FDF"/>
    <w:rsid w:val="50593A6B"/>
    <w:rsid w:val="50610B72"/>
    <w:rsid w:val="506D2CCC"/>
    <w:rsid w:val="507278BC"/>
    <w:rsid w:val="50854860"/>
    <w:rsid w:val="50865319"/>
    <w:rsid w:val="50A218B6"/>
    <w:rsid w:val="50A62A29"/>
    <w:rsid w:val="50B05655"/>
    <w:rsid w:val="50B415EA"/>
    <w:rsid w:val="50B909AE"/>
    <w:rsid w:val="50C11611"/>
    <w:rsid w:val="50CE28D9"/>
    <w:rsid w:val="50D33427"/>
    <w:rsid w:val="50D92DFE"/>
    <w:rsid w:val="50DB6B76"/>
    <w:rsid w:val="50E0418D"/>
    <w:rsid w:val="50E33C7D"/>
    <w:rsid w:val="50EC0D83"/>
    <w:rsid w:val="50EE68AA"/>
    <w:rsid w:val="50F33D56"/>
    <w:rsid w:val="50F47C38"/>
    <w:rsid w:val="50F9524E"/>
    <w:rsid w:val="50FE4613"/>
    <w:rsid w:val="51037E7B"/>
    <w:rsid w:val="51112598"/>
    <w:rsid w:val="51136310"/>
    <w:rsid w:val="51174E45"/>
    <w:rsid w:val="512E4EF8"/>
    <w:rsid w:val="513149E8"/>
    <w:rsid w:val="513308E8"/>
    <w:rsid w:val="51367DF1"/>
    <w:rsid w:val="51387B25"/>
    <w:rsid w:val="5139564B"/>
    <w:rsid w:val="513B2C5D"/>
    <w:rsid w:val="51404C2B"/>
    <w:rsid w:val="5147420C"/>
    <w:rsid w:val="514C537E"/>
    <w:rsid w:val="515A4682"/>
    <w:rsid w:val="515E385D"/>
    <w:rsid w:val="516E4CA6"/>
    <w:rsid w:val="51735001"/>
    <w:rsid w:val="517B3EB5"/>
    <w:rsid w:val="517D214D"/>
    <w:rsid w:val="517F5754"/>
    <w:rsid w:val="5181369F"/>
    <w:rsid w:val="51816421"/>
    <w:rsid w:val="51821F5E"/>
    <w:rsid w:val="518C1C1F"/>
    <w:rsid w:val="518C6243"/>
    <w:rsid w:val="519136D9"/>
    <w:rsid w:val="519531C9"/>
    <w:rsid w:val="519560C3"/>
    <w:rsid w:val="51A25E1D"/>
    <w:rsid w:val="51A927D1"/>
    <w:rsid w:val="51AC406F"/>
    <w:rsid w:val="51B11685"/>
    <w:rsid w:val="51BE177A"/>
    <w:rsid w:val="51C23892"/>
    <w:rsid w:val="51C749D7"/>
    <w:rsid w:val="51D109FE"/>
    <w:rsid w:val="51E90E1F"/>
    <w:rsid w:val="51E952C3"/>
    <w:rsid w:val="51F85506"/>
    <w:rsid w:val="51FA127E"/>
    <w:rsid w:val="52151C14"/>
    <w:rsid w:val="521E621B"/>
    <w:rsid w:val="52262073"/>
    <w:rsid w:val="52271947"/>
    <w:rsid w:val="52281131"/>
    <w:rsid w:val="522E0F28"/>
    <w:rsid w:val="52307500"/>
    <w:rsid w:val="52347AF3"/>
    <w:rsid w:val="52422029"/>
    <w:rsid w:val="524C4E9E"/>
    <w:rsid w:val="525070F0"/>
    <w:rsid w:val="52545444"/>
    <w:rsid w:val="526B217C"/>
    <w:rsid w:val="52750905"/>
    <w:rsid w:val="527728CF"/>
    <w:rsid w:val="527D2865"/>
    <w:rsid w:val="528A63FF"/>
    <w:rsid w:val="528D5C4E"/>
    <w:rsid w:val="528F19C6"/>
    <w:rsid w:val="52972F71"/>
    <w:rsid w:val="529E42FF"/>
    <w:rsid w:val="52A336C4"/>
    <w:rsid w:val="52A80CDA"/>
    <w:rsid w:val="52A86F2C"/>
    <w:rsid w:val="52C131AC"/>
    <w:rsid w:val="52C27FEE"/>
    <w:rsid w:val="52C5188C"/>
    <w:rsid w:val="52D25D57"/>
    <w:rsid w:val="52DB51E3"/>
    <w:rsid w:val="52DE46FC"/>
    <w:rsid w:val="52E00EA8"/>
    <w:rsid w:val="52E02222"/>
    <w:rsid w:val="52E2243E"/>
    <w:rsid w:val="52E86357"/>
    <w:rsid w:val="52EA12F3"/>
    <w:rsid w:val="52ED2B91"/>
    <w:rsid w:val="52EF6119"/>
    <w:rsid w:val="52F061DD"/>
    <w:rsid w:val="52F757BE"/>
    <w:rsid w:val="52FF78E7"/>
    <w:rsid w:val="53051C89"/>
    <w:rsid w:val="530D6275"/>
    <w:rsid w:val="53162A61"/>
    <w:rsid w:val="531B5950"/>
    <w:rsid w:val="531E71EE"/>
    <w:rsid w:val="532109F3"/>
    <w:rsid w:val="53234805"/>
    <w:rsid w:val="532540D9"/>
    <w:rsid w:val="5327235A"/>
    <w:rsid w:val="532760A3"/>
    <w:rsid w:val="53466B5A"/>
    <w:rsid w:val="53482347"/>
    <w:rsid w:val="53487DC7"/>
    <w:rsid w:val="534A7FE3"/>
    <w:rsid w:val="534C3D5B"/>
    <w:rsid w:val="534F73A8"/>
    <w:rsid w:val="53530396"/>
    <w:rsid w:val="536264C0"/>
    <w:rsid w:val="536270DB"/>
    <w:rsid w:val="53654E1D"/>
    <w:rsid w:val="53672943"/>
    <w:rsid w:val="536A5F90"/>
    <w:rsid w:val="5370275D"/>
    <w:rsid w:val="5371089E"/>
    <w:rsid w:val="53721D2E"/>
    <w:rsid w:val="537868FE"/>
    <w:rsid w:val="537F7C8D"/>
    <w:rsid w:val="538452A3"/>
    <w:rsid w:val="539142E7"/>
    <w:rsid w:val="53A25729"/>
    <w:rsid w:val="53A54309"/>
    <w:rsid w:val="53A92F5C"/>
    <w:rsid w:val="53AB0A82"/>
    <w:rsid w:val="53B042EA"/>
    <w:rsid w:val="53B65679"/>
    <w:rsid w:val="53BF0089"/>
    <w:rsid w:val="53C71634"/>
    <w:rsid w:val="53C9715A"/>
    <w:rsid w:val="53CB14A9"/>
    <w:rsid w:val="53D02297"/>
    <w:rsid w:val="53D44A79"/>
    <w:rsid w:val="53D55AFF"/>
    <w:rsid w:val="53D94F3D"/>
    <w:rsid w:val="53DC381D"/>
    <w:rsid w:val="53DF6035"/>
    <w:rsid w:val="53E915AA"/>
    <w:rsid w:val="53F05640"/>
    <w:rsid w:val="53F442A6"/>
    <w:rsid w:val="53FD13CD"/>
    <w:rsid w:val="53FF2B7C"/>
    <w:rsid w:val="541008E5"/>
    <w:rsid w:val="541303D5"/>
    <w:rsid w:val="5422686A"/>
    <w:rsid w:val="54282699"/>
    <w:rsid w:val="54316AAD"/>
    <w:rsid w:val="5436085F"/>
    <w:rsid w:val="543D36A4"/>
    <w:rsid w:val="543F2BCC"/>
    <w:rsid w:val="54436F0C"/>
    <w:rsid w:val="54442C85"/>
    <w:rsid w:val="54462559"/>
    <w:rsid w:val="54482775"/>
    <w:rsid w:val="54501629"/>
    <w:rsid w:val="545253A1"/>
    <w:rsid w:val="54594C92"/>
    <w:rsid w:val="54601971"/>
    <w:rsid w:val="546106BD"/>
    <w:rsid w:val="54620A8C"/>
    <w:rsid w:val="54625FE4"/>
    <w:rsid w:val="546B1FBF"/>
    <w:rsid w:val="547277F2"/>
    <w:rsid w:val="547528A1"/>
    <w:rsid w:val="54752E3E"/>
    <w:rsid w:val="54774E08"/>
    <w:rsid w:val="54787FAB"/>
    <w:rsid w:val="547E6196"/>
    <w:rsid w:val="54815C87"/>
    <w:rsid w:val="54822A2F"/>
    <w:rsid w:val="548300F9"/>
    <w:rsid w:val="54880DC3"/>
    <w:rsid w:val="548A4B3B"/>
    <w:rsid w:val="5492579E"/>
    <w:rsid w:val="54942314"/>
    <w:rsid w:val="54A454D1"/>
    <w:rsid w:val="54A51975"/>
    <w:rsid w:val="54A92A7A"/>
    <w:rsid w:val="54B0031A"/>
    <w:rsid w:val="54B24092"/>
    <w:rsid w:val="54B5148C"/>
    <w:rsid w:val="54B55930"/>
    <w:rsid w:val="54B73456"/>
    <w:rsid w:val="54BA7CF8"/>
    <w:rsid w:val="54BC6CBF"/>
    <w:rsid w:val="54C65448"/>
    <w:rsid w:val="54CA0FB5"/>
    <w:rsid w:val="54CB1DAD"/>
    <w:rsid w:val="54D44008"/>
    <w:rsid w:val="54D73AF9"/>
    <w:rsid w:val="54D758A7"/>
    <w:rsid w:val="54DC2EBD"/>
    <w:rsid w:val="54E94821"/>
    <w:rsid w:val="54EE354F"/>
    <w:rsid w:val="54F14BBA"/>
    <w:rsid w:val="54F6373C"/>
    <w:rsid w:val="54FE711A"/>
    <w:rsid w:val="55015040"/>
    <w:rsid w:val="55040901"/>
    <w:rsid w:val="55047989"/>
    <w:rsid w:val="55094EF9"/>
    <w:rsid w:val="5512068D"/>
    <w:rsid w:val="55152AEC"/>
    <w:rsid w:val="551B1C37"/>
    <w:rsid w:val="551C53ED"/>
    <w:rsid w:val="55202DAA"/>
    <w:rsid w:val="552503C0"/>
    <w:rsid w:val="552A1E7A"/>
    <w:rsid w:val="552C52CA"/>
    <w:rsid w:val="553625CD"/>
    <w:rsid w:val="5539030F"/>
    <w:rsid w:val="553B7BE4"/>
    <w:rsid w:val="554271C4"/>
    <w:rsid w:val="55431903"/>
    <w:rsid w:val="55510A41"/>
    <w:rsid w:val="55524F2D"/>
    <w:rsid w:val="55572544"/>
    <w:rsid w:val="555869E7"/>
    <w:rsid w:val="555A4B05"/>
    <w:rsid w:val="555B4F78"/>
    <w:rsid w:val="555D4E9C"/>
    <w:rsid w:val="556F1F83"/>
    <w:rsid w:val="556F788D"/>
    <w:rsid w:val="55782BE6"/>
    <w:rsid w:val="55886BA1"/>
    <w:rsid w:val="55915A56"/>
    <w:rsid w:val="55935C72"/>
    <w:rsid w:val="55945546"/>
    <w:rsid w:val="559D3D17"/>
    <w:rsid w:val="55A35789"/>
    <w:rsid w:val="55AC0AE1"/>
    <w:rsid w:val="55B451AC"/>
    <w:rsid w:val="55B47996"/>
    <w:rsid w:val="55C37BD9"/>
    <w:rsid w:val="55C42E63"/>
    <w:rsid w:val="55C51BA3"/>
    <w:rsid w:val="55C96E06"/>
    <w:rsid w:val="55D02A22"/>
    <w:rsid w:val="55D30B14"/>
    <w:rsid w:val="55D47816"/>
    <w:rsid w:val="55DD6EED"/>
    <w:rsid w:val="55E1662C"/>
    <w:rsid w:val="55E262B1"/>
    <w:rsid w:val="55E911DA"/>
    <w:rsid w:val="55F04E72"/>
    <w:rsid w:val="55F10BEA"/>
    <w:rsid w:val="55F81F79"/>
    <w:rsid w:val="55FD30EB"/>
    <w:rsid w:val="56000831"/>
    <w:rsid w:val="56046822"/>
    <w:rsid w:val="56051FA0"/>
    <w:rsid w:val="56104EE8"/>
    <w:rsid w:val="561548D9"/>
    <w:rsid w:val="561B1223"/>
    <w:rsid w:val="561B17C3"/>
    <w:rsid w:val="561C5C67"/>
    <w:rsid w:val="5621502B"/>
    <w:rsid w:val="562279FA"/>
    <w:rsid w:val="56234114"/>
    <w:rsid w:val="56310FE7"/>
    <w:rsid w:val="563C1E65"/>
    <w:rsid w:val="5641747C"/>
    <w:rsid w:val="56440D1A"/>
    <w:rsid w:val="564D5947"/>
    <w:rsid w:val="56506E1B"/>
    <w:rsid w:val="56570A4D"/>
    <w:rsid w:val="56575206"/>
    <w:rsid w:val="565F3DA6"/>
    <w:rsid w:val="565F67E1"/>
    <w:rsid w:val="566969D2"/>
    <w:rsid w:val="56705FB3"/>
    <w:rsid w:val="567809C3"/>
    <w:rsid w:val="56784BC2"/>
    <w:rsid w:val="567F1D52"/>
    <w:rsid w:val="56861332"/>
    <w:rsid w:val="56874EEC"/>
    <w:rsid w:val="56905D0D"/>
    <w:rsid w:val="56951575"/>
    <w:rsid w:val="569D5D3A"/>
    <w:rsid w:val="569F0484"/>
    <w:rsid w:val="56A93273"/>
    <w:rsid w:val="56AA5540"/>
    <w:rsid w:val="56B23ED5"/>
    <w:rsid w:val="56B327A6"/>
    <w:rsid w:val="56B85264"/>
    <w:rsid w:val="56C360E3"/>
    <w:rsid w:val="56C40267"/>
    <w:rsid w:val="56C74F0A"/>
    <w:rsid w:val="56C87B9D"/>
    <w:rsid w:val="56CD0D0F"/>
    <w:rsid w:val="56D4209E"/>
    <w:rsid w:val="56D95906"/>
    <w:rsid w:val="56DF05DE"/>
    <w:rsid w:val="56ED315F"/>
    <w:rsid w:val="56ED7603"/>
    <w:rsid w:val="56F269C8"/>
    <w:rsid w:val="56F40992"/>
    <w:rsid w:val="56F50266"/>
    <w:rsid w:val="56FA587C"/>
    <w:rsid w:val="57014E5D"/>
    <w:rsid w:val="571050A0"/>
    <w:rsid w:val="5719659A"/>
    <w:rsid w:val="571C25CE"/>
    <w:rsid w:val="571E156B"/>
    <w:rsid w:val="572172AD"/>
    <w:rsid w:val="572823EA"/>
    <w:rsid w:val="572D7A00"/>
    <w:rsid w:val="573828A1"/>
    <w:rsid w:val="574F3E1A"/>
    <w:rsid w:val="57521214"/>
    <w:rsid w:val="5756342B"/>
    <w:rsid w:val="57574A7D"/>
    <w:rsid w:val="57596A47"/>
    <w:rsid w:val="575C2093"/>
    <w:rsid w:val="57680A38"/>
    <w:rsid w:val="576A0C54"/>
    <w:rsid w:val="577613A7"/>
    <w:rsid w:val="577A06B8"/>
    <w:rsid w:val="577A462B"/>
    <w:rsid w:val="577E200A"/>
    <w:rsid w:val="577E34BE"/>
    <w:rsid w:val="57805D82"/>
    <w:rsid w:val="57811AFA"/>
    <w:rsid w:val="57817D1D"/>
    <w:rsid w:val="579655A5"/>
    <w:rsid w:val="579730CB"/>
    <w:rsid w:val="579B4127"/>
    <w:rsid w:val="57A30E87"/>
    <w:rsid w:val="57A35F14"/>
    <w:rsid w:val="57A41612"/>
    <w:rsid w:val="57A8352A"/>
    <w:rsid w:val="57A8736E"/>
    <w:rsid w:val="57AF2B0B"/>
    <w:rsid w:val="57B1418D"/>
    <w:rsid w:val="57B36157"/>
    <w:rsid w:val="57B43C7D"/>
    <w:rsid w:val="57B5620D"/>
    <w:rsid w:val="57BA277F"/>
    <w:rsid w:val="57BB500C"/>
    <w:rsid w:val="57BF0EA1"/>
    <w:rsid w:val="57BF6550"/>
    <w:rsid w:val="57C00874"/>
    <w:rsid w:val="57C33EC0"/>
    <w:rsid w:val="57C57C38"/>
    <w:rsid w:val="57CF6D09"/>
    <w:rsid w:val="57DA53F5"/>
    <w:rsid w:val="57E7011B"/>
    <w:rsid w:val="57E722A5"/>
    <w:rsid w:val="57E91B79"/>
    <w:rsid w:val="57EA769F"/>
    <w:rsid w:val="57F1306A"/>
    <w:rsid w:val="57F45117"/>
    <w:rsid w:val="57F95B34"/>
    <w:rsid w:val="57FB18AC"/>
    <w:rsid w:val="57FC6189"/>
    <w:rsid w:val="57FF139C"/>
    <w:rsid w:val="580469B3"/>
    <w:rsid w:val="580C3AB9"/>
    <w:rsid w:val="580D5382"/>
    <w:rsid w:val="580E5A83"/>
    <w:rsid w:val="581806B0"/>
    <w:rsid w:val="581B5AAA"/>
    <w:rsid w:val="582E57DE"/>
    <w:rsid w:val="58311772"/>
    <w:rsid w:val="583628E4"/>
    <w:rsid w:val="583C439E"/>
    <w:rsid w:val="58403763"/>
    <w:rsid w:val="584274DB"/>
    <w:rsid w:val="58450578"/>
    <w:rsid w:val="584B2834"/>
    <w:rsid w:val="585316E8"/>
    <w:rsid w:val="58544019"/>
    <w:rsid w:val="585A2A77"/>
    <w:rsid w:val="585C58B0"/>
    <w:rsid w:val="586C4558"/>
    <w:rsid w:val="587324F6"/>
    <w:rsid w:val="587A0A23"/>
    <w:rsid w:val="587D49B7"/>
    <w:rsid w:val="587F24DD"/>
    <w:rsid w:val="58823D7B"/>
    <w:rsid w:val="5889335C"/>
    <w:rsid w:val="588A16DB"/>
    <w:rsid w:val="588C0756"/>
    <w:rsid w:val="588E44CE"/>
    <w:rsid w:val="58900246"/>
    <w:rsid w:val="589046EA"/>
    <w:rsid w:val="58927EDF"/>
    <w:rsid w:val="5898359F"/>
    <w:rsid w:val="589957BB"/>
    <w:rsid w:val="589B5060"/>
    <w:rsid w:val="589D0BB5"/>
    <w:rsid w:val="58A12453"/>
    <w:rsid w:val="58A957AC"/>
    <w:rsid w:val="58B20EEC"/>
    <w:rsid w:val="58B73A25"/>
    <w:rsid w:val="58CB74D0"/>
    <w:rsid w:val="58CF1278"/>
    <w:rsid w:val="58D02D39"/>
    <w:rsid w:val="58D8399B"/>
    <w:rsid w:val="58DB73AF"/>
    <w:rsid w:val="58DF2F7C"/>
    <w:rsid w:val="58E106DC"/>
    <w:rsid w:val="58E40592"/>
    <w:rsid w:val="58E42340"/>
    <w:rsid w:val="58E559E2"/>
    <w:rsid w:val="58EB7B73"/>
    <w:rsid w:val="58F02E17"/>
    <w:rsid w:val="58F5454D"/>
    <w:rsid w:val="590162B1"/>
    <w:rsid w:val="5919023C"/>
    <w:rsid w:val="5919252C"/>
    <w:rsid w:val="591E6243"/>
    <w:rsid w:val="59251988"/>
    <w:rsid w:val="592C5623"/>
    <w:rsid w:val="59336370"/>
    <w:rsid w:val="593C03CE"/>
    <w:rsid w:val="59411F8B"/>
    <w:rsid w:val="59413C36"/>
    <w:rsid w:val="5943175D"/>
    <w:rsid w:val="59441762"/>
    <w:rsid w:val="594554D5"/>
    <w:rsid w:val="594B2D6A"/>
    <w:rsid w:val="595251F6"/>
    <w:rsid w:val="5954396A"/>
    <w:rsid w:val="59625E0B"/>
    <w:rsid w:val="596803C5"/>
    <w:rsid w:val="597F6532"/>
    <w:rsid w:val="59883613"/>
    <w:rsid w:val="59883E35"/>
    <w:rsid w:val="59914C72"/>
    <w:rsid w:val="59AA2E4E"/>
    <w:rsid w:val="59AC10B0"/>
    <w:rsid w:val="59B47F65"/>
    <w:rsid w:val="59B63CDD"/>
    <w:rsid w:val="59C275C0"/>
    <w:rsid w:val="59CC1752"/>
    <w:rsid w:val="59D2488F"/>
    <w:rsid w:val="59D562B5"/>
    <w:rsid w:val="59D61838"/>
    <w:rsid w:val="59DB1995"/>
    <w:rsid w:val="59EE16C8"/>
    <w:rsid w:val="59FC236F"/>
    <w:rsid w:val="59FF07C1"/>
    <w:rsid w:val="5A0A227A"/>
    <w:rsid w:val="5A134EEC"/>
    <w:rsid w:val="5A163930"/>
    <w:rsid w:val="5A221372"/>
    <w:rsid w:val="5A2A0227"/>
    <w:rsid w:val="5A2A46CB"/>
    <w:rsid w:val="5A2C21F1"/>
    <w:rsid w:val="5A304D5B"/>
    <w:rsid w:val="5A3115B5"/>
    <w:rsid w:val="5A3D43FE"/>
    <w:rsid w:val="5A47527D"/>
    <w:rsid w:val="5A4F7C8D"/>
    <w:rsid w:val="5A606990"/>
    <w:rsid w:val="5A6574B1"/>
    <w:rsid w:val="5A665815"/>
    <w:rsid w:val="5A670607"/>
    <w:rsid w:val="5A673219"/>
    <w:rsid w:val="5A690D4F"/>
    <w:rsid w:val="5A6B0F6B"/>
    <w:rsid w:val="5A731BCE"/>
    <w:rsid w:val="5A7616BE"/>
    <w:rsid w:val="5A7F0572"/>
    <w:rsid w:val="5A7F2242"/>
    <w:rsid w:val="5A8526CE"/>
    <w:rsid w:val="5A8E07B6"/>
    <w:rsid w:val="5A8E2EAB"/>
    <w:rsid w:val="5A8E508B"/>
    <w:rsid w:val="5A987886"/>
    <w:rsid w:val="5A9A2114"/>
    <w:rsid w:val="5AA030B7"/>
    <w:rsid w:val="5AA06E12"/>
    <w:rsid w:val="5AA1673B"/>
    <w:rsid w:val="5AA474A6"/>
    <w:rsid w:val="5AA601F5"/>
    <w:rsid w:val="5AA7634B"/>
    <w:rsid w:val="5AAE70AA"/>
    <w:rsid w:val="5AB86A1E"/>
    <w:rsid w:val="5ABC682F"/>
    <w:rsid w:val="5AC20081"/>
    <w:rsid w:val="5AC57A0C"/>
    <w:rsid w:val="5AC643F3"/>
    <w:rsid w:val="5AC86513"/>
    <w:rsid w:val="5AD2458B"/>
    <w:rsid w:val="5AE20B01"/>
    <w:rsid w:val="5AEB3E5A"/>
    <w:rsid w:val="5AEC372E"/>
    <w:rsid w:val="5AF26F96"/>
    <w:rsid w:val="5AF96577"/>
    <w:rsid w:val="5AF977F4"/>
    <w:rsid w:val="5AFA22EF"/>
    <w:rsid w:val="5AFA67D1"/>
    <w:rsid w:val="5AFF3461"/>
    <w:rsid w:val="5B01367D"/>
    <w:rsid w:val="5B0B18B5"/>
    <w:rsid w:val="5B10513A"/>
    <w:rsid w:val="5B1213E7"/>
    <w:rsid w:val="5B1275CF"/>
    <w:rsid w:val="5B134AAC"/>
    <w:rsid w:val="5B1C04B7"/>
    <w:rsid w:val="5B1F1D55"/>
    <w:rsid w:val="5B2353A2"/>
    <w:rsid w:val="5B242951"/>
    <w:rsid w:val="5B2B24A8"/>
    <w:rsid w:val="5B394BC5"/>
    <w:rsid w:val="5B44356A"/>
    <w:rsid w:val="5B525C87"/>
    <w:rsid w:val="5B55190F"/>
    <w:rsid w:val="5B555777"/>
    <w:rsid w:val="5B616DAA"/>
    <w:rsid w:val="5B6339F0"/>
    <w:rsid w:val="5B653C0C"/>
    <w:rsid w:val="5B6A7475"/>
    <w:rsid w:val="5B7E0F08"/>
    <w:rsid w:val="5B7E4CCE"/>
    <w:rsid w:val="5B8322E4"/>
    <w:rsid w:val="5B9938B6"/>
    <w:rsid w:val="5BA04C44"/>
    <w:rsid w:val="5BA109BC"/>
    <w:rsid w:val="5BA479C1"/>
    <w:rsid w:val="5BA83AF8"/>
    <w:rsid w:val="5BA83AF9"/>
    <w:rsid w:val="5BAD7361"/>
    <w:rsid w:val="5BAF6C35"/>
    <w:rsid w:val="5BC70423"/>
    <w:rsid w:val="5BCC6182"/>
    <w:rsid w:val="5BD3732F"/>
    <w:rsid w:val="5BE663CF"/>
    <w:rsid w:val="5BE75664"/>
    <w:rsid w:val="5BF3746A"/>
    <w:rsid w:val="5C007491"/>
    <w:rsid w:val="5C1823FA"/>
    <w:rsid w:val="5C1B251D"/>
    <w:rsid w:val="5C1B79E0"/>
    <w:rsid w:val="5C1E4740"/>
    <w:rsid w:val="5C2E2250"/>
    <w:rsid w:val="5C2F5FC8"/>
    <w:rsid w:val="5C347FF5"/>
    <w:rsid w:val="5C3564CD"/>
    <w:rsid w:val="5C403D31"/>
    <w:rsid w:val="5C421B91"/>
    <w:rsid w:val="5C4248EC"/>
    <w:rsid w:val="5C43224B"/>
    <w:rsid w:val="5C480E38"/>
    <w:rsid w:val="5C5B500F"/>
    <w:rsid w:val="5C693288"/>
    <w:rsid w:val="5C7203FC"/>
    <w:rsid w:val="5C741C2D"/>
    <w:rsid w:val="5C791862"/>
    <w:rsid w:val="5C7A0445"/>
    <w:rsid w:val="5C875E04"/>
    <w:rsid w:val="5C9127DF"/>
    <w:rsid w:val="5C950521"/>
    <w:rsid w:val="5C981DBF"/>
    <w:rsid w:val="5C99485E"/>
    <w:rsid w:val="5C9F314E"/>
    <w:rsid w:val="5CA00C74"/>
    <w:rsid w:val="5CA249EC"/>
    <w:rsid w:val="5CA2679A"/>
    <w:rsid w:val="5CB0535B"/>
    <w:rsid w:val="5CB07109"/>
    <w:rsid w:val="5CBD1826"/>
    <w:rsid w:val="5CC26E3C"/>
    <w:rsid w:val="5CC42BB4"/>
    <w:rsid w:val="5CC44681"/>
    <w:rsid w:val="5CC47E84"/>
    <w:rsid w:val="5CC649FF"/>
    <w:rsid w:val="5CCB3019"/>
    <w:rsid w:val="5CD050B5"/>
    <w:rsid w:val="5CDA23D8"/>
    <w:rsid w:val="5CDD3C76"/>
    <w:rsid w:val="5CDF79EE"/>
    <w:rsid w:val="5CEB1EEF"/>
    <w:rsid w:val="5CEB4ECA"/>
    <w:rsid w:val="5CEC15C9"/>
    <w:rsid w:val="5CEC4DE4"/>
    <w:rsid w:val="5CF3349A"/>
    <w:rsid w:val="5D121B72"/>
    <w:rsid w:val="5D1256CE"/>
    <w:rsid w:val="5D137698"/>
    <w:rsid w:val="5D177188"/>
    <w:rsid w:val="5D1C02FB"/>
    <w:rsid w:val="5D205A59"/>
    <w:rsid w:val="5D210D4E"/>
    <w:rsid w:val="5D2378DB"/>
    <w:rsid w:val="5D261179"/>
    <w:rsid w:val="5D296EBB"/>
    <w:rsid w:val="5D2B49E2"/>
    <w:rsid w:val="5D2D69AC"/>
    <w:rsid w:val="5D333896"/>
    <w:rsid w:val="5D350482"/>
    <w:rsid w:val="5D375134"/>
    <w:rsid w:val="5D445E0F"/>
    <w:rsid w:val="5D4C07D6"/>
    <w:rsid w:val="5D5757D7"/>
    <w:rsid w:val="5D5977A1"/>
    <w:rsid w:val="5D5C2DED"/>
    <w:rsid w:val="5D5D6917"/>
    <w:rsid w:val="5D62255C"/>
    <w:rsid w:val="5D631CAC"/>
    <w:rsid w:val="5D6A375C"/>
    <w:rsid w:val="5D6D0B56"/>
    <w:rsid w:val="5D7706E8"/>
    <w:rsid w:val="5D78155F"/>
    <w:rsid w:val="5D866F60"/>
    <w:rsid w:val="5D876A72"/>
    <w:rsid w:val="5D8A5BAC"/>
    <w:rsid w:val="5D924A61"/>
    <w:rsid w:val="5D9541F5"/>
    <w:rsid w:val="5D9C1901"/>
    <w:rsid w:val="5D9E51B4"/>
    <w:rsid w:val="5D9F2CDA"/>
    <w:rsid w:val="5DB17FC9"/>
    <w:rsid w:val="5DB46785"/>
    <w:rsid w:val="5DC35AD0"/>
    <w:rsid w:val="5DCA7D57"/>
    <w:rsid w:val="5DD404EF"/>
    <w:rsid w:val="5DD83701"/>
    <w:rsid w:val="5DDE7CA6"/>
    <w:rsid w:val="5DE0696A"/>
    <w:rsid w:val="5DE11544"/>
    <w:rsid w:val="5DE828D3"/>
    <w:rsid w:val="5DED613B"/>
    <w:rsid w:val="5DEF5A0F"/>
    <w:rsid w:val="5DF72B16"/>
    <w:rsid w:val="5DFD1C4F"/>
    <w:rsid w:val="5E0302A0"/>
    <w:rsid w:val="5E066DFA"/>
    <w:rsid w:val="5E0A0A9B"/>
    <w:rsid w:val="5E1024F2"/>
    <w:rsid w:val="5E1A6E9C"/>
    <w:rsid w:val="5E203E1A"/>
    <w:rsid w:val="5E2C0A11"/>
    <w:rsid w:val="5E36363E"/>
    <w:rsid w:val="5E4467AE"/>
    <w:rsid w:val="5E4775F9"/>
    <w:rsid w:val="5E4A533B"/>
    <w:rsid w:val="5E4D0B44"/>
    <w:rsid w:val="5E542100"/>
    <w:rsid w:val="5E5B12F6"/>
    <w:rsid w:val="5E5D0BCB"/>
    <w:rsid w:val="5E6F6EE3"/>
    <w:rsid w:val="5E7F2E0C"/>
    <w:rsid w:val="5E82108D"/>
    <w:rsid w:val="5E8C7702"/>
    <w:rsid w:val="5E8E347A"/>
    <w:rsid w:val="5E9B7945"/>
    <w:rsid w:val="5EA44A4C"/>
    <w:rsid w:val="5EA467FA"/>
    <w:rsid w:val="5EB87851"/>
    <w:rsid w:val="5EC83F5E"/>
    <w:rsid w:val="5ECF75EF"/>
    <w:rsid w:val="5ED6097D"/>
    <w:rsid w:val="5ED74E21"/>
    <w:rsid w:val="5EDD61AF"/>
    <w:rsid w:val="5EDE74B5"/>
    <w:rsid w:val="5EF512FA"/>
    <w:rsid w:val="5EF534F9"/>
    <w:rsid w:val="5EF86B45"/>
    <w:rsid w:val="5EFD6B3E"/>
    <w:rsid w:val="5F073306"/>
    <w:rsid w:val="5F08322C"/>
    <w:rsid w:val="5F0D0843"/>
    <w:rsid w:val="5F1020E1"/>
    <w:rsid w:val="5F125E59"/>
    <w:rsid w:val="5F1267B5"/>
    <w:rsid w:val="5F13572D"/>
    <w:rsid w:val="5F1514A5"/>
    <w:rsid w:val="5F1A6ABC"/>
    <w:rsid w:val="5F1C2834"/>
    <w:rsid w:val="5F1E0394"/>
    <w:rsid w:val="5F223BC2"/>
    <w:rsid w:val="5F294A3B"/>
    <w:rsid w:val="5F2D4A41"/>
    <w:rsid w:val="5F2E2567"/>
    <w:rsid w:val="5F322057"/>
    <w:rsid w:val="5F3A0F0C"/>
    <w:rsid w:val="5F3A715E"/>
    <w:rsid w:val="5F3F4774"/>
    <w:rsid w:val="5F3F6706"/>
    <w:rsid w:val="5F441D8B"/>
    <w:rsid w:val="5F486883"/>
    <w:rsid w:val="5F4A0235"/>
    <w:rsid w:val="5F4B0077"/>
    <w:rsid w:val="5F4E26F5"/>
    <w:rsid w:val="5F544EA6"/>
    <w:rsid w:val="5F577D10"/>
    <w:rsid w:val="5F5F73B9"/>
    <w:rsid w:val="5F677623"/>
    <w:rsid w:val="5F70492E"/>
    <w:rsid w:val="5F7E529D"/>
    <w:rsid w:val="5F8108E9"/>
    <w:rsid w:val="5F8403D9"/>
    <w:rsid w:val="5F8B5C0B"/>
    <w:rsid w:val="5F930A33"/>
    <w:rsid w:val="5F993E84"/>
    <w:rsid w:val="5FA103C5"/>
    <w:rsid w:val="5FA2748E"/>
    <w:rsid w:val="5FA82319"/>
    <w:rsid w:val="5FAA6092"/>
    <w:rsid w:val="5FC25337"/>
    <w:rsid w:val="5FC26A78"/>
    <w:rsid w:val="5FC353A5"/>
    <w:rsid w:val="5FC8476A"/>
    <w:rsid w:val="5FC86518"/>
    <w:rsid w:val="5FDB26EF"/>
    <w:rsid w:val="5FE109D5"/>
    <w:rsid w:val="5FE175D9"/>
    <w:rsid w:val="5FEE3E15"/>
    <w:rsid w:val="5FF05A6E"/>
    <w:rsid w:val="5FF12CDE"/>
    <w:rsid w:val="5FF7215C"/>
    <w:rsid w:val="5FFC3892"/>
    <w:rsid w:val="60000E7D"/>
    <w:rsid w:val="600532C8"/>
    <w:rsid w:val="600D4872"/>
    <w:rsid w:val="601C1311"/>
    <w:rsid w:val="601E438A"/>
    <w:rsid w:val="601F6CD2"/>
    <w:rsid w:val="6025396A"/>
    <w:rsid w:val="602A5424"/>
    <w:rsid w:val="602A71D2"/>
    <w:rsid w:val="602B730B"/>
    <w:rsid w:val="603D6F06"/>
    <w:rsid w:val="60433DF0"/>
    <w:rsid w:val="60471B32"/>
    <w:rsid w:val="604C539B"/>
    <w:rsid w:val="6051650D"/>
    <w:rsid w:val="605204D7"/>
    <w:rsid w:val="605F4DD2"/>
    <w:rsid w:val="60600E46"/>
    <w:rsid w:val="606C77EB"/>
    <w:rsid w:val="60713EB7"/>
    <w:rsid w:val="60716BAF"/>
    <w:rsid w:val="607246D5"/>
    <w:rsid w:val="60786190"/>
    <w:rsid w:val="60787F3E"/>
    <w:rsid w:val="607B5C80"/>
    <w:rsid w:val="60824919"/>
    <w:rsid w:val="60830691"/>
    <w:rsid w:val="608678E2"/>
    <w:rsid w:val="60870181"/>
    <w:rsid w:val="60887821"/>
    <w:rsid w:val="608C1C3B"/>
    <w:rsid w:val="608E2616"/>
    <w:rsid w:val="60B116A2"/>
    <w:rsid w:val="60B8658C"/>
    <w:rsid w:val="60BA368F"/>
    <w:rsid w:val="60BB607C"/>
    <w:rsid w:val="60C413D5"/>
    <w:rsid w:val="60CC028A"/>
    <w:rsid w:val="60CF33A2"/>
    <w:rsid w:val="60D47B34"/>
    <w:rsid w:val="60EF5D26"/>
    <w:rsid w:val="60FF41BB"/>
    <w:rsid w:val="611063C8"/>
    <w:rsid w:val="611D6D37"/>
    <w:rsid w:val="6125067A"/>
    <w:rsid w:val="61273712"/>
    <w:rsid w:val="612A5553"/>
    <w:rsid w:val="612E2CF2"/>
    <w:rsid w:val="61354081"/>
    <w:rsid w:val="613A1697"/>
    <w:rsid w:val="613D4CE3"/>
    <w:rsid w:val="61400B62"/>
    <w:rsid w:val="61412A26"/>
    <w:rsid w:val="61453B98"/>
    <w:rsid w:val="615411B0"/>
    <w:rsid w:val="61667926"/>
    <w:rsid w:val="61691F7C"/>
    <w:rsid w:val="61693D2A"/>
    <w:rsid w:val="616F3F04"/>
    <w:rsid w:val="617221C8"/>
    <w:rsid w:val="61776447"/>
    <w:rsid w:val="617B491D"/>
    <w:rsid w:val="61812E22"/>
    <w:rsid w:val="61897F29"/>
    <w:rsid w:val="618B5A4F"/>
    <w:rsid w:val="619863BE"/>
    <w:rsid w:val="61A134C4"/>
    <w:rsid w:val="61A82AA5"/>
    <w:rsid w:val="61A91BB9"/>
    <w:rsid w:val="61B76844"/>
    <w:rsid w:val="61BD0EFD"/>
    <w:rsid w:val="61D373F6"/>
    <w:rsid w:val="61E82EA1"/>
    <w:rsid w:val="61EC4EC6"/>
    <w:rsid w:val="61ED6709"/>
    <w:rsid w:val="61FB0E26"/>
    <w:rsid w:val="62083543"/>
    <w:rsid w:val="620A74FA"/>
    <w:rsid w:val="62335B38"/>
    <w:rsid w:val="623460E6"/>
    <w:rsid w:val="62397BA1"/>
    <w:rsid w:val="623F6839"/>
    <w:rsid w:val="62404A8B"/>
    <w:rsid w:val="624327CD"/>
    <w:rsid w:val="6245462F"/>
    <w:rsid w:val="62497CC0"/>
    <w:rsid w:val="624A3B5C"/>
    <w:rsid w:val="624E3817"/>
    <w:rsid w:val="625978FB"/>
    <w:rsid w:val="625B6EC6"/>
    <w:rsid w:val="625E7607"/>
    <w:rsid w:val="62634C1E"/>
    <w:rsid w:val="62666095"/>
    <w:rsid w:val="62736998"/>
    <w:rsid w:val="627E7362"/>
    <w:rsid w:val="62820389"/>
    <w:rsid w:val="62853BC4"/>
    <w:rsid w:val="62882595"/>
    <w:rsid w:val="62886432"/>
    <w:rsid w:val="628E1C9B"/>
    <w:rsid w:val="628F5A13"/>
    <w:rsid w:val="628F77C1"/>
    <w:rsid w:val="629923ED"/>
    <w:rsid w:val="629E5C56"/>
    <w:rsid w:val="62A0552A"/>
    <w:rsid w:val="62A768B8"/>
    <w:rsid w:val="62A80882"/>
    <w:rsid w:val="62AA0157"/>
    <w:rsid w:val="62B52422"/>
    <w:rsid w:val="62BA4BF1"/>
    <w:rsid w:val="62BD60DC"/>
    <w:rsid w:val="62BE3C02"/>
    <w:rsid w:val="62BF5AE7"/>
    <w:rsid w:val="62C03E1E"/>
    <w:rsid w:val="62C531E2"/>
    <w:rsid w:val="62CB74E3"/>
    <w:rsid w:val="62D022B3"/>
    <w:rsid w:val="62D33B51"/>
    <w:rsid w:val="62D96C8E"/>
    <w:rsid w:val="62E73159"/>
    <w:rsid w:val="62EF7724"/>
    <w:rsid w:val="62F53AC8"/>
    <w:rsid w:val="62FA228F"/>
    <w:rsid w:val="62FB4E56"/>
    <w:rsid w:val="62FB6C04"/>
    <w:rsid w:val="630C7132"/>
    <w:rsid w:val="630F26B0"/>
    <w:rsid w:val="63104276"/>
    <w:rsid w:val="631A334C"/>
    <w:rsid w:val="63263B05"/>
    <w:rsid w:val="632C3261"/>
    <w:rsid w:val="63302D52"/>
    <w:rsid w:val="6333233A"/>
    <w:rsid w:val="63365E8E"/>
    <w:rsid w:val="633A0C85"/>
    <w:rsid w:val="633B5253"/>
    <w:rsid w:val="633B746C"/>
    <w:rsid w:val="633D2BD8"/>
    <w:rsid w:val="634265E1"/>
    <w:rsid w:val="63464323"/>
    <w:rsid w:val="63466476"/>
    <w:rsid w:val="634E337B"/>
    <w:rsid w:val="6353259C"/>
    <w:rsid w:val="63536A40"/>
    <w:rsid w:val="636429FB"/>
    <w:rsid w:val="6368443D"/>
    <w:rsid w:val="63691DC0"/>
    <w:rsid w:val="63750765"/>
    <w:rsid w:val="6384309D"/>
    <w:rsid w:val="63894210"/>
    <w:rsid w:val="6390559E"/>
    <w:rsid w:val="63974B7F"/>
    <w:rsid w:val="63AD02A9"/>
    <w:rsid w:val="63B03E93"/>
    <w:rsid w:val="63BA261B"/>
    <w:rsid w:val="63BF40D6"/>
    <w:rsid w:val="63C76087"/>
    <w:rsid w:val="63CB4828"/>
    <w:rsid w:val="63CE3D82"/>
    <w:rsid w:val="63D95197"/>
    <w:rsid w:val="63E761EC"/>
    <w:rsid w:val="63EE6769"/>
    <w:rsid w:val="63F0603D"/>
    <w:rsid w:val="63FB6F2A"/>
    <w:rsid w:val="63FC04B5"/>
    <w:rsid w:val="63FE52F5"/>
    <w:rsid w:val="63FE69AC"/>
    <w:rsid w:val="63FF0976"/>
    <w:rsid w:val="6409301F"/>
    <w:rsid w:val="641309B4"/>
    <w:rsid w:val="64195594"/>
    <w:rsid w:val="641B57B0"/>
    <w:rsid w:val="64243F39"/>
    <w:rsid w:val="642A568C"/>
    <w:rsid w:val="643B31CD"/>
    <w:rsid w:val="643F18F7"/>
    <w:rsid w:val="64432611"/>
    <w:rsid w:val="64444E79"/>
    <w:rsid w:val="64450522"/>
    <w:rsid w:val="644D16E1"/>
    <w:rsid w:val="644E4D3B"/>
    <w:rsid w:val="64572560"/>
    <w:rsid w:val="645C7B76"/>
    <w:rsid w:val="64656A2B"/>
    <w:rsid w:val="64682077"/>
    <w:rsid w:val="646A2293"/>
    <w:rsid w:val="646E6B0D"/>
    <w:rsid w:val="646F3406"/>
    <w:rsid w:val="6470717E"/>
    <w:rsid w:val="647153D0"/>
    <w:rsid w:val="64744EC0"/>
    <w:rsid w:val="64746C6E"/>
    <w:rsid w:val="647901D6"/>
    <w:rsid w:val="648850B4"/>
    <w:rsid w:val="648B1E99"/>
    <w:rsid w:val="648E53EF"/>
    <w:rsid w:val="64966BE4"/>
    <w:rsid w:val="64970BAF"/>
    <w:rsid w:val="649B41FB"/>
    <w:rsid w:val="64AB6819"/>
    <w:rsid w:val="64BF6F8C"/>
    <w:rsid w:val="64C5010C"/>
    <w:rsid w:val="64CD45D0"/>
    <w:rsid w:val="64D00635"/>
    <w:rsid w:val="64DE058B"/>
    <w:rsid w:val="64E536C8"/>
    <w:rsid w:val="64EA1277"/>
    <w:rsid w:val="64EC2CA8"/>
    <w:rsid w:val="64EC4A56"/>
    <w:rsid w:val="64F338C4"/>
    <w:rsid w:val="64F47DAF"/>
    <w:rsid w:val="64FD3107"/>
    <w:rsid w:val="64FD4EB5"/>
    <w:rsid w:val="64FD6C64"/>
    <w:rsid w:val="65051FBC"/>
    <w:rsid w:val="6509385A"/>
    <w:rsid w:val="651641C9"/>
    <w:rsid w:val="652047D8"/>
    <w:rsid w:val="652429F9"/>
    <w:rsid w:val="65273CE0"/>
    <w:rsid w:val="652D0ECB"/>
    <w:rsid w:val="652E1513"/>
    <w:rsid w:val="65314B5F"/>
    <w:rsid w:val="65363F24"/>
    <w:rsid w:val="653A7EB8"/>
    <w:rsid w:val="65407FD2"/>
    <w:rsid w:val="65493C57"/>
    <w:rsid w:val="654B208F"/>
    <w:rsid w:val="65515201"/>
    <w:rsid w:val="655645C6"/>
    <w:rsid w:val="65566374"/>
    <w:rsid w:val="655B398A"/>
    <w:rsid w:val="655F347A"/>
    <w:rsid w:val="6562740E"/>
    <w:rsid w:val="65644F35"/>
    <w:rsid w:val="65674A25"/>
    <w:rsid w:val="656960A7"/>
    <w:rsid w:val="65744A4C"/>
    <w:rsid w:val="657D5FF6"/>
    <w:rsid w:val="657F1D6E"/>
    <w:rsid w:val="658630FD"/>
    <w:rsid w:val="658A076B"/>
    <w:rsid w:val="658E6FFE"/>
    <w:rsid w:val="65913819"/>
    <w:rsid w:val="65931376"/>
    <w:rsid w:val="659772A6"/>
    <w:rsid w:val="659D0447"/>
    <w:rsid w:val="659D082C"/>
    <w:rsid w:val="659F5F6D"/>
    <w:rsid w:val="65A73DA3"/>
    <w:rsid w:val="65A74E99"/>
    <w:rsid w:val="65A96DEB"/>
    <w:rsid w:val="65AD68DC"/>
    <w:rsid w:val="65AF3256"/>
    <w:rsid w:val="65B23EF2"/>
    <w:rsid w:val="65B732B6"/>
    <w:rsid w:val="65BA4B55"/>
    <w:rsid w:val="65BD2897"/>
    <w:rsid w:val="65C07C91"/>
    <w:rsid w:val="65CA2308"/>
    <w:rsid w:val="65CE0600"/>
    <w:rsid w:val="65D04378"/>
    <w:rsid w:val="65D0787E"/>
    <w:rsid w:val="65D33E68"/>
    <w:rsid w:val="65D40B23"/>
    <w:rsid w:val="65D75478"/>
    <w:rsid w:val="65DA51F7"/>
    <w:rsid w:val="65DA6FA5"/>
    <w:rsid w:val="65DC0F74"/>
    <w:rsid w:val="65E47E23"/>
    <w:rsid w:val="65EB11B2"/>
    <w:rsid w:val="65EB2F60"/>
    <w:rsid w:val="65F8567D"/>
    <w:rsid w:val="660028E8"/>
    <w:rsid w:val="66045322"/>
    <w:rsid w:val="66094DF3"/>
    <w:rsid w:val="660A5ADC"/>
    <w:rsid w:val="660B53B0"/>
    <w:rsid w:val="661134E6"/>
    <w:rsid w:val="66157F98"/>
    <w:rsid w:val="661B1DC2"/>
    <w:rsid w:val="662840D3"/>
    <w:rsid w:val="662C2D84"/>
    <w:rsid w:val="662D3578"/>
    <w:rsid w:val="66344907"/>
    <w:rsid w:val="6639016F"/>
    <w:rsid w:val="663B7F4E"/>
    <w:rsid w:val="663F0859"/>
    <w:rsid w:val="6650370B"/>
    <w:rsid w:val="66507267"/>
    <w:rsid w:val="665135D2"/>
    <w:rsid w:val="66524A62"/>
    <w:rsid w:val="66540B05"/>
    <w:rsid w:val="665723A3"/>
    <w:rsid w:val="665D000C"/>
    <w:rsid w:val="665D7027"/>
    <w:rsid w:val="66624557"/>
    <w:rsid w:val="666941AC"/>
    <w:rsid w:val="666A0329"/>
    <w:rsid w:val="66797C0C"/>
    <w:rsid w:val="667B683E"/>
    <w:rsid w:val="66805D9E"/>
    <w:rsid w:val="668B029F"/>
    <w:rsid w:val="668D04BB"/>
    <w:rsid w:val="668D0E97"/>
    <w:rsid w:val="668E35D0"/>
    <w:rsid w:val="66915BCA"/>
    <w:rsid w:val="66944814"/>
    <w:rsid w:val="66976C44"/>
    <w:rsid w:val="669D6A02"/>
    <w:rsid w:val="66A01F9C"/>
    <w:rsid w:val="66A03D4A"/>
    <w:rsid w:val="66A6332B"/>
    <w:rsid w:val="66A870A3"/>
    <w:rsid w:val="66AA4BC9"/>
    <w:rsid w:val="66B07D06"/>
    <w:rsid w:val="66B5531C"/>
    <w:rsid w:val="66BE2423"/>
    <w:rsid w:val="66C057B2"/>
    <w:rsid w:val="66D93700"/>
    <w:rsid w:val="66DC5822"/>
    <w:rsid w:val="66DE0D17"/>
    <w:rsid w:val="66E61293"/>
    <w:rsid w:val="66E64119"/>
    <w:rsid w:val="66E80BEB"/>
    <w:rsid w:val="66EA76BB"/>
    <w:rsid w:val="66F523DD"/>
    <w:rsid w:val="6704453E"/>
    <w:rsid w:val="670544F5"/>
    <w:rsid w:val="67097B0A"/>
    <w:rsid w:val="670C5884"/>
    <w:rsid w:val="672650E1"/>
    <w:rsid w:val="67277FC8"/>
    <w:rsid w:val="673D2DDC"/>
    <w:rsid w:val="674A63AC"/>
    <w:rsid w:val="674E1E9C"/>
    <w:rsid w:val="675A6727"/>
    <w:rsid w:val="675E7762"/>
    <w:rsid w:val="675F0B70"/>
    <w:rsid w:val="67602AF4"/>
    <w:rsid w:val="67620AC1"/>
    <w:rsid w:val="676C6322"/>
    <w:rsid w:val="676E3E49"/>
    <w:rsid w:val="67762CFD"/>
    <w:rsid w:val="678D79C8"/>
    <w:rsid w:val="67917B37"/>
    <w:rsid w:val="6793565D"/>
    <w:rsid w:val="679C4231"/>
    <w:rsid w:val="679D472E"/>
    <w:rsid w:val="679F2254"/>
    <w:rsid w:val="67A26B47"/>
    <w:rsid w:val="67A66A46"/>
    <w:rsid w:val="67A755AC"/>
    <w:rsid w:val="67AA4CC9"/>
    <w:rsid w:val="67AB0BF9"/>
    <w:rsid w:val="67AF7FBD"/>
    <w:rsid w:val="67B0620F"/>
    <w:rsid w:val="67BC1058"/>
    <w:rsid w:val="67BF28F6"/>
    <w:rsid w:val="67C223E6"/>
    <w:rsid w:val="67D0065F"/>
    <w:rsid w:val="67D45E88"/>
    <w:rsid w:val="67D50383"/>
    <w:rsid w:val="67DF61B7"/>
    <w:rsid w:val="67E1286C"/>
    <w:rsid w:val="67E43DCE"/>
    <w:rsid w:val="67E81E4D"/>
    <w:rsid w:val="67E91721"/>
    <w:rsid w:val="67F26828"/>
    <w:rsid w:val="67F75096"/>
    <w:rsid w:val="67F81964"/>
    <w:rsid w:val="67FD341E"/>
    <w:rsid w:val="680447AD"/>
    <w:rsid w:val="680D18B3"/>
    <w:rsid w:val="680D76C2"/>
    <w:rsid w:val="681542C4"/>
    <w:rsid w:val="681E586F"/>
    <w:rsid w:val="681F3087"/>
    <w:rsid w:val="68232E85"/>
    <w:rsid w:val="68246BFD"/>
    <w:rsid w:val="682664D1"/>
    <w:rsid w:val="6838144E"/>
    <w:rsid w:val="68420E31"/>
    <w:rsid w:val="68541290"/>
    <w:rsid w:val="685A1E31"/>
    <w:rsid w:val="685A43CD"/>
    <w:rsid w:val="685B7E00"/>
    <w:rsid w:val="6861575B"/>
    <w:rsid w:val="686314D3"/>
    <w:rsid w:val="68674743"/>
    <w:rsid w:val="687014CD"/>
    <w:rsid w:val="68751AA8"/>
    <w:rsid w:val="6881195A"/>
    <w:rsid w:val="68896A60"/>
    <w:rsid w:val="688A3028"/>
    <w:rsid w:val="688E25CD"/>
    <w:rsid w:val="689618A9"/>
    <w:rsid w:val="68A044D6"/>
    <w:rsid w:val="68A72550"/>
    <w:rsid w:val="68AA7102"/>
    <w:rsid w:val="68AA7398"/>
    <w:rsid w:val="68AD09A1"/>
    <w:rsid w:val="68C06926"/>
    <w:rsid w:val="68C1444C"/>
    <w:rsid w:val="68D073D9"/>
    <w:rsid w:val="68DD74D8"/>
    <w:rsid w:val="68E1064A"/>
    <w:rsid w:val="68E768C5"/>
    <w:rsid w:val="68EA585E"/>
    <w:rsid w:val="68EC14C9"/>
    <w:rsid w:val="68EC771B"/>
    <w:rsid w:val="68EE2E29"/>
    <w:rsid w:val="68FB170C"/>
    <w:rsid w:val="6901546A"/>
    <w:rsid w:val="69054339"/>
    <w:rsid w:val="690D7691"/>
    <w:rsid w:val="69117181"/>
    <w:rsid w:val="69194288"/>
    <w:rsid w:val="69201173"/>
    <w:rsid w:val="692549DB"/>
    <w:rsid w:val="69272501"/>
    <w:rsid w:val="692C5576"/>
    <w:rsid w:val="69366BE8"/>
    <w:rsid w:val="6938435C"/>
    <w:rsid w:val="69390486"/>
    <w:rsid w:val="693C4BE9"/>
    <w:rsid w:val="694B76BF"/>
    <w:rsid w:val="694F3806"/>
    <w:rsid w:val="69540E1C"/>
    <w:rsid w:val="695607A8"/>
    <w:rsid w:val="69586B5E"/>
    <w:rsid w:val="696E0130"/>
    <w:rsid w:val="696E2E35"/>
    <w:rsid w:val="696F5C56"/>
    <w:rsid w:val="697274F4"/>
    <w:rsid w:val="69780FAF"/>
    <w:rsid w:val="697D65C5"/>
    <w:rsid w:val="699345C0"/>
    <w:rsid w:val="69935DE8"/>
    <w:rsid w:val="69951B60"/>
    <w:rsid w:val="699851AD"/>
    <w:rsid w:val="699B6A4B"/>
    <w:rsid w:val="699E02E9"/>
    <w:rsid w:val="699E34BA"/>
    <w:rsid w:val="69A022B3"/>
    <w:rsid w:val="69AC45B9"/>
    <w:rsid w:val="69BA15C7"/>
    <w:rsid w:val="69BE6062"/>
    <w:rsid w:val="69C538AD"/>
    <w:rsid w:val="69C9180A"/>
    <w:rsid w:val="69CD7D75"/>
    <w:rsid w:val="69D16911"/>
    <w:rsid w:val="69D65CD5"/>
    <w:rsid w:val="69DB27B6"/>
    <w:rsid w:val="69DD3507"/>
    <w:rsid w:val="69DF2DDC"/>
    <w:rsid w:val="69E20B1E"/>
    <w:rsid w:val="69E2467A"/>
    <w:rsid w:val="69E40554"/>
    <w:rsid w:val="69E95A08"/>
    <w:rsid w:val="69F5105D"/>
    <w:rsid w:val="69FF45CF"/>
    <w:rsid w:val="6A16656B"/>
    <w:rsid w:val="6A271DFC"/>
    <w:rsid w:val="6A2E23FC"/>
    <w:rsid w:val="6A2F5AC3"/>
    <w:rsid w:val="6A2F5D8D"/>
    <w:rsid w:val="6A372C18"/>
    <w:rsid w:val="6A3A44B6"/>
    <w:rsid w:val="6A436A18"/>
    <w:rsid w:val="6A492049"/>
    <w:rsid w:val="6A4E7F61"/>
    <w:rsid w:val="6A521800"/>
    <w:rsid w:val="6A5302B8"/>
    <w:rsid w:val="6A537326"/>
    <w:rsid w:val="6A5A70C2"/>
    <w:rsid w:val="6A5B7AAE"/>
    <w:rsid w:val="6A5D1F52"/>
    <w:rsid w:val="6A646B46"/>
    <w:rsid w:val="6A687275"/>
    <w:rsid w:val="6A731776"/>
    <w:rsid w:val="6A876FCF"/>
    <w:rsid w:val="6A8A71EB"/>
    <w:rsid w:val="6A8B37A8"/>
    <w:rsid w:val="6A99742E"/>
    <w:rsid w:val="6A9F09B6"/>
    <w:rsid w:val="6AB778B5"/>
    <w:rsid w:val="6AC256AA"/>
    <w:rsid w:val="6AC3666E"/>
    <w:rsid w:val="6AC67AF8"/>
    <w:rsid w:val="6AD75412"/>
    <w:rsid w:val="6AD77F57"/>
    <w:rsid w:val="6ADC731B"/>
    <w:rsid w:val="6ADF0BB9"/>
    <w:rsid w:val="6ADF6A6A"/>
    <w:rsid w:val="6AF02DC7"/>
    <w:rsid w:val="6AF26B3F"/>
    <w:rsid w:val="6AF503DD"/>
    <w:rsid w:val="6AF63E9B"/>
    <w:rsid w:val="6AF6662F"/>
    <w:rsid w:val="6AF97ECD"/>
    <w:rsid w:val="6AFE3735"/>
    <w:rsid w:val="6B064398"/>
    <w:rsid w:val="6B0B19AE"/>
    <w:rsid w:val="6B0D1153"/>
    <w:rsid w:val="6B142F59"/>
    <w:rsid w:val="6B1747F7"/>
    <w:rsid w:val="6B1B6095"/>
    <w:rsid w:val="6B2573DB"/>
    <w:rsid w:val="6B3E1D84"/>
    <w:rsid w:val="6B403D4E"/>
    <w:rsid w:val="6B427AC6"/>
    <w:rsid w:val="6B454EC0"/>
    <w:rsid w:val="6B4A67F6"/>
    <w:rsid w:val="6B4C4FB5"/>
    <w:rsid w:val="6B4F21E3"/>
    <w:rsid w:val="6B52582F"/>
    <w:rsid w:val="6B544DCF"/>
    <w:rsid w:val="6B5E3A98"/>
    <w:rsid w:val="6B5E41D4"/>
    <w:rsid w:val="6B637A3C"/>
    <w:rsid w:val="6B6712DB"/>
    <w:rsid w:val="6B680C1B"/>
    <w:rsid w:val="6B6C4B43"/>
    <w:rsid w:val="6B7540BE"/>
    <w:rsid w:val="6B785296"/>
    <w:rsid w:val="6B7C46CC"/>
    <w:rsid w:val="6B7D0AFE"/>
    <w:rsid w:val="6B80414A"/>
    <w:rsid w:val="6B87197D"/>
    <w:rsid w:val="6B8C0D41"/>
    <w:rsid w:val="6B905A67"/>
    <w:rsid w:val="6B9624D9"/>
    <w:rsid w:val="6B9876E6"/>
    <w:rsid w:val="6B99421B"/>
    <w:rsid w:val="6B996060"/>
    <w:rsid w:val="6B9B2D32"/>
    <w:rsid w:val="6B9F718E"/>
    <w:rsid w:val="6BA437F1"/>
    <w:rsid w:val="6BA7501F"/>
    <w:rsid w:val="6BB362CE"/>
    <w:rsid w:val="6BBB5183"/>
    <w:rsid w:val="6BBB5226"/>
    <w:rsid w:val="6BC04E8F"/>
    <w:rsid w:val="6BC06C3D"/>
    <w:rsid w:val="6BC15A25"/>
    <w:rsid w:val="6BCA3618"/>
    <w:rsid w:val="6BD050D2"/>
    <w:rsid w:val="6BD83F86"/>
    <w:rsid w:val="6BDA7CFF"/>
    <w:rsid w:val="6BDF70C3"/>
    <w:rsid w:val="6BF012D0"/>
    <w:rsid w:val="6C027425"/>
    <w:rsid w:val="6C0409C0"/>
    <w:rsid w:val="6C046B2A"/>
    <w:rsid w:val="6C0703C8"/>
    <w:rsid w:val="6C07661A"/>
    <w:rsid w:val="6C085AAD"/>
    <w:rsid w:val="6C0C59DE"/>
    <w:rsid w:val="6C101972"/>
    <w:rsid w:val="6C1B6BCF"/>
    <w:rsid w:val="6C1C3FFB"/>
    <w:rsid w:val="6C2B67AC"/>
    <w:rsid w:val="6C2F0215"/>
    <w:rsid w:val="6C2F5E36"/>
    <w:rsid w:val="6C3E2B17"/>
    <w:rsid w:val="6C523599"/>
    <w:rsid w:val="6C53360D"/>
    <w:rsid w:val="6C553829"/>
    <w:rsid w:val="6C5775A1"/>
    <w:rsid w:val="6C596787"/>
    <w:rsid w:val="6C5F1514"/>
    <w:rsid w:val="6C615D2A"/>
    <w:rsid w:val="6C691082"/>
    <w:rsid w:val="6C6E66CC"/>
    <w:rsid w:val="6C735A5D"/>
    <w:rsid w:val="6C77379F"/>
    <w:rsid w:val="6C866DC4"/>
    <w:rsid w:val="6C891725"/>
    <w:rsid w:val="6C8A0FAE"/>
    <w:rsid w:val="6C912039"/>
    <w:rsid w:val="6C93095F"/>
    <w:rsid w:val="6C9472D1"/>
    <w:rsid w:val="6C953C26"/>
    <w:rsid w:val="6C9C3206"/>
    <w:rsid w:val="6C9C6D62"/>
    <w:rsid w:val="6C9D138F"/>
    <w:rsid w:val="6CA125CA"/>
    <w:rsid w:val="6CAB51F7"/>
    <w:rsid w:val="6CAE6A95"/>
    <w:rsid w:val="6CB13578"/>
    <w:rsid w:val="6CB67F1D"/>
    <w:rsid w:val="6CBE317C"/>
    <w:rsid w:val="6CBF5146"/>
    <w:rsid w:val="6CC77FD4"/>
    <w:rsid w:val="6CCE0EE6"/>
    <w:rsid w:val="6CD06CF5"/>
    <w:rsid w:val="6CD429A0"/>
    <w:rsid w:val="6CDB5804"/>
    <w:rsid w:val="6CDF30F3"/>
    <w:rsid w:val="6CE30E35"/>
    <w:rsid w:val="6CE4695B"/>
    <w:rsid w:val="6CEB1A97"/>
    <w:rsid w:val="6CF87C67"/>
    <w:rsid w:val="6CFA5A98"/>
    <w:rsid w:val="6CFE17CB"/>
    <w:rsid w:val="6CFE5C6F"/>
    <w:rsid w:val="6D0843F7"/>
    <w:rsid w:val="6D0B038C"/>
    <w:rsid w:val="6D117384"/>
    <w:rsid w:val="6D125276"/>
    <w:rsid w:val="6D194A59"/>
    <w:rsid w:val="6D1A6A9A"/>
    <w:rsid w:val="6D1B78FA"/>
    <w:rsid w:val="6D231231"/>
    <w:rsid w:val="6D2532D2"/>
    <w:rsid w:val="6D2B61FD"/>
    <w:rsid w:val="6D320AB2"/>
    <w:rsid w:val="6D3276C6"/>
    <w:rsid w:val="6D354EC0"/>
    <w:rsid w:val="6D390A55"/>
    <w:rsid w:val="6D394EF9"/>
    <w:rsid w:val="6D4318D3"/>
    <w:rsid w:val="6D434C31"/>
    <w:rsid w:val="6D435152"/>
    <w:rsid w:val="6D48513C"/>
    <w:rsid w:val="6D503F45"/>
    <w:rsid w:val="6D527D69"/>
    <w:rsid w:val="6D567859"/>
    <w:rsid w:val="6D57537F"/>
    <w:rsid w:val="6D5D3324"/>
    <w:rsid w:val="6D604233"/>
    <w:rsid w:val="6D631F76"/>
    <w:rsid w:val="6D635AD2"/>
    <w:rsid w:val="6D636B70"/>
    <w:rsid w:val="6D667370"/>
    <w:rsid w:val="6D68133A"/>
    <w:rsid w:val="6D683DB4"/>
    <w:rsid w:val="6D6A6E60"/>
    <w:rsid w:val="6D761CA9"/>
    <w:rsid w:val="6D806684"/>
    <w:rsid w:val="6D8C7D4A"/>
    <w:rsid w:val="6D8E6FF3"/>
    <w:rsid w:val="6D9043F0"/>
    <w:rsid w:val="6D9444B7"/>
    <w:rsid w:val="6D967DDF"/>
    <w:rsid w:val="6D9E223B"/>
    <w:rsid w:val="6D9E2FAE"/>
    <w:rsid w:val="6DA46816"/>
    <w:rsid w:val="6DA64D58"/>
    <w:rsid w:val="6DA77DB7"/>
    <w:rsid w:val="6DA947E3"/>
    <w:rsid w:val="6DB63E53"/>
    <w:rsid w:val="6DBB590E"/>
    <w:rsid w:val="6DC36286"/>
    <w:rsid w:val="6DC522E8"/>
    <w:rsid w:val="6DC67B7D"/>
    <w:rsid w:val="6DC742B3"/>
    <w:rsid w:val="6DC76061"/>
    <w:rsid w:val="6DCE5641"/>
    <w:rsid w:val="6DD8026E"/>
    <w:rsid w:val="6DDE1B2C"/>
    <w:rsid w:val="6DEC3D19"/>
    <w:rsid w:val="6DEF097C"/>
    <w:rsid w:val="6DFD4599"/>
    <w:rsid w:val="6DFE63B6"/>
    <w:rsid w:val="6E001573"/>
    <w:rsid w:val="6E070B53"/>
    <w:rsid w:val="6E081D72"/>
    <w:rsid w:val="6E0949F7"/>
    <w:rsid w:val="6E1B015A"/>
    <w:rsid w:val="6E1B45FE"/>
    <w:rsid w:val="6E1B63AC"/>
    <w:rsid w:val="6E1F5E9D"/>
    <w:rsid w:val="6E26547D"/>
    <w:rsid w:val="6E296D1B"/>
    <w:rsid w:val="6E3631E6"/>
    <w:rsid w:val="6E386F5E"/>
    <w:rsid w:val="6E387BF2"/>
    <w:rsid w:val="6E427D29"/>
    <w:rsid w:val="6E4C2FFD"/>
    <w:rsid w:val="6E5042A8"/>
    <w:rsid w:val="6E515E1E"/>
    <w:rsid w:val="6E531FEA"/>
    <w:rsid w:val="6E587601"/>
    <w:rsid w:val="6E5D23A8"/>
    <w:rsid w:val="6E5F44EB"/>
    <w:rsid w:val="6E645FA5"/>
    <w:rsid w:val="6E681AD6"/>
    <w:rsid w:val="6E691D85"/>
    <w:rsid w:val="6E6E472E"/>
    <w:rsid w:val="6E6F7FAE"/>
    <w:rsid w:val="6E7C2F88"/>
    <w:rsid w:val="6E8A6741"/>
    <w:rsid w:val="6E8D6CB9"/>
    <w:rsid w:val="6EA1237E"/>
    <w:rsid w:val="6EA463A2"/>
    <w:rsid w:val="6EA6036C"/>
    <w:rsid w:val="6EB505AF"/>
    <w:rsid w:val="6EB83BFB"/>
    <w:rsid w:val="6EBE3907"/>
    <w:rsid w:val="6EC9433B"/>
    <w:rsid w:val="6ECE3F3B"/>
    <w:rsid w:val="6ED50C83"/>
    <w:rsid w:val="6ED722D3"/>
    <w:rsid w:val="6EDA1208"/>
    <w:rsid w:val="6EEA46FD"/>
    <w:rsid w:val="6EEB3FD1"/>
    <w:rsid w:val="6EFE4A7F"/>
    <w:rsid w:val="6F046E40"/>
    <w:rsid w:val="6F062BB9"/>
    <w:rsid w:val="6F06705D"/>
    <w:rsid w:val="6F084B83"/>
    <w:rsid w:val="6F20011E"/>
    <w:rsid w:val="6F2C5FF8"/>
    <w:rsid w:val="6F302529"/>
    <w:rsid w:val="6F3239AE"/>
    <w:rsid w:val="6F3E2352"/>
    <w:rsid w:val="6F40431D"/>
    <w:rsid w:val="6F413BF1"/>
    <w:rsid w:val="6F490CF7"/>
    <w:rsid w:val="6F51652A"/>
    <w:rsid w:val="6F573414"/>
    <w:rsid w:val="6F6551A2"/>
    <w:rsid w:val="6F672C14"/>
    <w:rsid w:val="6F6B5112"/>
    <w:rsid w:val="6F773AB6"/>
    <w:rsid w:val="6F7B4EC0"/>
    <w:rsid w:val="6F7C2E7B"/>
    <w:rsid w:val="6F800BBD"/>
    <w:rsid w:val="6F83245B"/>
    <w:rsid w:val="6F8561D3"/>
    <w:rsid w:val="6F863CF9"/>
    <w:rsid w:val="6F881820"/>
    <w:rsid w:val="6F8B2E4B"/>
    <w:rsid w:val="6F8C7562"/>
    <w:rsid w:val="6F8F7052"/>
    <w:rsid w:val="6F91709A"/>
    <w:rsid w:val="6F92269E"/>
    <w:rsid w:val="6F9401C4"/>
    <w:rsid w:val="6F991C7F"/>
    <w:rsid w:val="6F993A2D"/>
    <w:rsid w:val="6F9B1553"/>
    <w:rsid w:val="6FA80114"/>
    <w:rsid w:val="6FB57C6B"/>
    <w:rsid w:val="6FB70357"/>
    <w:rsid w:val="6FC54822"/>
    <w:rsid w:val="6FC7059A"/>
    <w:rsid w:val="6FCF2A35"/>
    <w:rsid w:val="6FDB6D1C"/>
    <w:rsid w:val="6FDE6565"/>
    <w:rsid w:val="6FE23626"/>
    <w:rsid w:val="6FE309EC"/>
    <w:rsid w:val="6FE3117C"/>
    <w:rsid w:val="6FE76C89"/>
    <w:rsid w:val="6FEF5D43"/>
    <w:rsid w:val="6FF944CB"/>
    <w:rsid w:val="6FFB0243"/>
    <w:rsid w:val="70001CFE"/>
    <w:rsid w:val="700046C4"/>
    <w:rsid w:val="70027824"/>
    <w:rsid w:val="7007164E"/>
    <w:rsid w:val="700C416F"/>
    <w:rsid w:val="70111815"/>
    <w:rsid w:val="70141305"/>
    <w:rsid w:val="7016507D"/>
    <w:rsid w:val="701E07F0"/>
    <w:rsid w:val="70227EC6"/>
    <w:rsid w:val="7024730F"/>
    <w:rsid w:val="70253370"/>
    <w:rsid w:val="70273DFF"/>
    <w:rsid w:val="70291255"/>
    <w:rsid w:val="702F3745"/>
    <w:rsid w:val="703025E3"/>
    <w:rsid w:val="7036571F"/>
    <w:rsid w:val="703B4AE4"/>
    <w:rsid w:val="70481AA7"/>
    <w:rsid w:val="704D7E21"/>
    <w:rsid w:val="704E7B28"/>
    <w:rsid w:val="70573153"/>
    <w:rsid w:val="705A7660"/>
    <w:rsid w:val="705C33D8"/>
    <w:rsid w:val="705F4C76"/>
    <w:rsid w:val="70617E02"/>
    <w:rsid w:val="706202C3"/>
    <w:rsid w:val="707149AA"/>
    <w:rsid w:val="70716758"/>
    <w:rsid w:val="707750F1"/>
    <w:rsid w:val="7080540B"/>
    <w:rsid w:val="70862203"/>
    <w:rsid w:val="708663F7"/>
    <w:rsid w:val="70981F36"/>
    <w:rsid w:val="70986263"/>
    <w:rsid w:val="709D624E"/>
    <w:rsid w:val="709F3565"/>
    <w:rsid w:val="70B12FF8"/>
    <w:rsid w:val="70B3029A"/>
    <w:rsid w:val="70B34644"/>
    <w:rsid w:val="70B825D8"/>
    <w:rsid w:val="70BD374B"/>
    <w:rsid w:val="70BD7BEF"/>
    <w:rsid w:val="70C20D61"/>
    <w:rsid w:val="70C90342"/>
    <w:rsid w:val="70CC1BE0"/>
    <w:rsid w:val="70D530AB"/>
    <w:rsid w:val="70DA3D52"/>
    <w:rsid w:val="70E1568B"/>
    <w:rsid w:val="70E87B78"/>
    <w:rsid w:val="70EC5DDE"/>
    <w:rsid w:val="70ED2282"/>
    <w:rsid w:val="70F074A0"/>
    <w:rsid w:val="70F353BF"/>
    <w:rsid w:val="70F3716D"/>
    <w:rsid w:val="70F76C5D"/>
    <w:rsid w:val="70FE623D"/>
    <w:rsid w:val="70FF1301"/>
    <w:rsid w:val="71015D2D"/>
    <w:rsid w:val="71094BE2"/>
    <w:rsid w:val="710C7168"/>
    <w:rsid w:val="710D46D2"/>
    <w:rsid w:val="71102D8C"/>
    <w:rsid w:val="711433AC"/>
    <w:rsid w:val="71153587"/>
    <w:rsid w:val="711E32B9"/>
    <w:rsid w:val="71241A1C"/>
    <w:rsid w:val="712D267F"/>
    <w:rsid w:val="712F5E96"/>
    <w:rsid w:val="714256D4"/>
    <w:rsid w:val="71463740"/>
    <w:rsid w:val="714B51FB"/>
    <w:rsid w:val="714D0F73"/>
    <w:rsid w:val="71525086"/>
    <w:rsid w:val="715A5D6A"/>
    <w:rsid w:val="715C2F64"/>
    <w:rsid w:val="717007BD"/>
    <w:rsid w:val="71771B4C"/>
    <w:rsid w:val="71866233"/>
    <w:rsid w:val="718F4844"/>
    <w:rsid w:val="71973F9C"/>
    <w:rsid w:val="71A47099"/>
    <w:rsid w:val="71A65ADA"/>
    <w:rsid w:val="71A97DB6"/>
    <w:rsid w:val="71AD1A11"/>
    <w:rsid w:val="71AD37BF"/>
    <w:rsid w:val="71B50A2A"/>
    <w:rsid w:val="71B66B18"/>
    <w:rsid w:val="71C034F3"/>
    <w:rsid w:val="71C07997"/>
    <w:rsid w:val="71C10F2E"/>
    <w:rsid w:val="71C34D91"/>
    <w:rsid w:val="71C41E8D"/>
    <w:rsid w:val="71C50CE3"/>
    <w:rsid w:val="71CB0AC1"/>
    <w:rsid w:val="71CC3CC0"/>
    <w:rsid w:val="71D31DA9"/>
    <w:rsid w:val="71D703A0"/>
    <w:rsid w:val="71DB20DB"/>
    <w:rsid w:val="71E116BB"/>
    <w:rsid w:val="71E60A7F"/>
    <w:rsid w:val="71EC253A"/>
    <w:rsid w:val="71F907B3"/>
    <w:rsid w:val="71FB09CF"/>
    <w:rsid w:val="720D425E"/>
    <w:rsid w:val="72120104"/>
    <w:rsid w:val="72136B1E"/>
    <w:rsid w:val="72141A90"/>
    <w:rsid w:val="721B697B"/>
    <w:rsid w:val="721D6B97"/>
    <w:rsid w:val="722231DB"/>
    <w:rsid w:val="722717C4"/>
    <w:rsid w:val="7229607D"/>
    <w:rsid w:val="72312642"/>
    <w:rsid w:val="724203AC"/>
    <w:rsid w:val="72430BC0"/>
    <w:rsid w:val="724F6BB3"/>
    <w:rsid w:val="72516841"/>
    <w:rsid w:val="72595FD1"/>
    <w:rsid w:val="725D51E5"/>
    <w:rsid w:val="72623E6B"/>
    <w:rsid w:val="726371D0"/>
    <w:rsid w:val="726E11A1"/>
    <w:rsid w:val="726E73F3"/>
    <w:rsid w:val="72787FBB"/>
    <w:rsid w:val="727E0C6F"/>
    <w:rsid w:val="727E14FC"/>
    <w:rsid w:val="727E4892"/>
    <w:rsid w:val="72834520"/>
    <w:rsid w:val="72867401"/>
    <w:rsid w:val="72925236"/>
    <w:rsid w:val="7293100B"/>
    <w:rsid w:val="7298621E"/>
    <w:rsid w:val="729B4DB1"/>
    <w:rsid w:val="729D1A86"/>
    <w:rsid w:val="72AE4B58"/>
    <w:rsid w:val="72B03567"/>
    <w:rsid w:val="72BC0C11"/>
    <w:rsid w:val="72BD3DAD"/>
    <w:rsid w:val="72C2716E"/>
    <w:rsid w:val="72D66D46"/>
    <w:rsid w:val="72DB610A"/>
    <w:rsid w:val="72E025EE"/>
    <w:rsid w:val="72E76216"/>
    <w:rsid w:val="72EB459F"/>
    <w:rsid w:val="72F16021"/>
    <w:rsid w:val="72FE550A"/>
    <w:rsid w:val="73045661"/>
    <w:rsid w:val="73117D7E"/>
    <w:rsid w:val="73124222"/>
    <w:rsid w:val="7318110C"/>
    <w:rsid w:val="731C0BFD"/>
    <w:rsid w:val="73267CCD"/>
    <w:rsid w:val="732C0596"/>
    <w:rsid w:val="73397A01"/>
    <w:rsid w:val="733F0D8F"/>
    <w:rsid w:val="73456F57"/>
    <w:rsid w:val="73522870"/>
    <w:rsid w:val="73545467"/>
    <w:rsid w:val="735C549D"/>
    <w:rsid w:val="736B56E0"/>
    <w:rsid w:val="736D1458"/>
    <w:rsid w:val="737E7688"/>
    <w:rsid w:val="73816FE1"/>
    <w:rsid w:val="73840550"/>
    <w:rsid w:val="738C30F5"/>
    <w:rsid w:val="7399049F"/>
    <w:rsid w:val="73990ECB"/>
    <w:rsid w:val="739C7F8F"/>
    <w:rsid w:val="73A17354"/>
    <w:rsid w:val="73A429A0"/>
    <w:rsid w:val="73A6496A"/>
    <w:rsid w:val="73A806E2"/>
    <w:rsid w:val="73AB7D4A"/>
    <w:rsid w:val="73B11FBF"/>
    <w:rsid w:val="73B40E35"/>
    <w:rsid w:val="73B54BAD"/>
    <w:rsid w:val="73C53042"/>
    <w:rsid w:val="73CD620E"/>
    <w:rsid w:val="73D2750D"/>
    <w:rsid w:val="73D47729"/>
    <w:rsid w:val="73DB09F5"/>
    <w:rsid w:val="73DB64DB"/>
    <w:rsid w:val="73DC2080"/>
    <w:rsid w:val="73DC213A"/>
    <w:rsid w:val="73DD7E3C"/>
    <w:rsid w:val="73E01C2A"/>
    <w:rsid w:val="73E831D5"/>
    <w:rsid w:val="73F531FC"/>
    <w:rsid w:val="73FF4EB4"/>
    <w:rsid w:val="74026044"/>
    <w:rsid w:val="74065409"/>
    <w:rsid w:val="74077AAC"/>
    <w:rsid w:val="740A6CA7"/>
    <w:rsid w:val="74116287"/>
    <w:rsid w:val="74155A7A"/>
    <w:rsid w:val="741E6BF6"/>
    <w:rsid w:val="742064CB"/>
    <w:rsid w:val="74235FBB"/>
    <w:rsid w:val="742C597A"/>
    <w:rsid w:val="74391CE3"/>
    <w:rsid w:val="743B50B2"/>
    <w:rsid w:val="74463A57"/>
    <w:rsid w:val="7446654E"/>
    <w:rsid w:val="74494239"/>
    <w:rsid w:val="74534AF2"/>
    <w:rsid w:val="745443C6"/>
    <w:rsid w:val="745E5245"/>
    <w:rsid w:val="74650381"/>
    <w:rsid w:val="747B7BA5"/>
    <w:rsid w:val="74827185"/>
    <w:rsid w:val="74850A24"/>
    <w:rsid w:val="74890514"/>
    <w:rsid w:val="74895E06"/>
    <w:rsid w:val="748C3B60"/>
    <w:rsid w:val="748D2731"/>
    <w:rsid w:val="749018A2"/>
    <w:rsid w:val="749649DF"/>
    <w:rsid w:val="74A4455D"/>
    <w:rsid w:val="74A92964"/>
    <w:rsid w:val="74B9247B"/>
    <w:rsid w:val="74B968D5"/>
    <w:rsid w:val="74C0380A"/>
    <w:rsid w:val="74C27582"/>
    <w:rsid w:val="74C57072"/>
    <w:rsid w:val="74C96B62"/>
    <w:rsid w:val="74CE54BD"/>
    <w:rsid w:val="74D20D69"/>
    <w:rsid w:val="74DE16FB"/>
    <w:rsid w:val="74DF1EE2"/>
    <w:rsid w:val="74E13C65"/>
    <w:rsid w:val="74E35B8A"/>
    <w:rsid w:val="74FB1732"/>
    <w:rsid w:val="750202C6"/>
    <w:rsid w:val="75097980"/>
    <w:rsid w:val="75286E3D"/>
    <w:rsid w:val="7529519B"/>
    <w:rsid w:val="753D4E5A"/>
    <w:rsid w:val="75433D61"/>
    <w:rsid w:val="75522249"/>
    <w:rsid w:val="755328D0"/>
    <w:rsid w:val="75577A04"/>
    <w:rsid w:val="755A238D"/>
    <w:rsid w:val="755A3972"/>
    <w:rsid w:val="756305D4"/>
    <w:rsid w:val="756710B7"/>
    <w:rsid w:val="75680129"/>
    <w:rsid w:val="756E14B8"/>
    <w:rsid w:val="75821F40"/>
    <w:rsid w:val="758807CB"/>
    <w:rsid w:val="75956A44"/>
    <w:rsid w:val="759B6A0E"/>
    <w:rsid w:val="759C7DD3"/>
    <w:rsid w:val="75A1363B"/>
    <w:rsid w:val="75A66E6C"/>
    <w:rsid w:val="75A86778"/>
    <w:rsid w:val="75AD1415"/>
    <w:rsid w:val="75AF3FAA"/>
    <w:rsid w:val="75B0387E"/>
    <w:rsid w:val="75B91CD9"/>
    <w:rsid w:val="75C304E2"/>
    <w:rsid w:val="75CB4B5C"/>
    <w:rsid w:val="75CC448D"/>
    <w:rsid w:val="75CD2682"/>
    <w:rsid w:val="75CF33F8"/>
    <w:rsid w:val="75D91027"/>
    <w:rsid w:val="75DE663D"/>
    <w:rsid w:val="75E02001"/>
    <w:rsid w:val="75E17EDC"/>
    <w:rsid w:val="75E874BC"/>
    <w:rsid w:val="75ED062E"/>
    <w:rsid w:val="760522CC"/>
    <w:rsid w:val="760D0CD1"/>
    <w:rsid w:val="761756AB"/>
    <w:rsid w:val="761F01EE"/>
    <w:rsid w:val="76261D92"/>
    <w:rsid w:val="762679F8"/>
    <w:rsid w:val="762A53DF"/>
    <w:rsid w:val="762B70C3"/>
    <w:rsid w:val="762F0C47"/>
    <w:rsid w:val="763444AF"/>
    <w:rsid w:val="76391AC6"/>
    <w:rsid w:val="763B583E"/>
    <w:rsid w:val="76487354"/>
    <w:rsid w:val="76500BBD"/>
    <w:rsid w:val="76516E0F"/>
    <w:rsid w:val="76530DD9"/>
    <w:rsid w:val="765406AD"/>
    <w:rsid w:val="76554ACF"/>
    <w:rsid w:val="766052A4"/>
    <w:rsid w:val="766964A3"/>
    <w:rsid w:val="76703A87"/>
    <w:rsid w:val="76780840"/>
    <w:rsid w:val="767858C8"/>
    <w:rsid w:val="7683168D"/>
    <w:rsid w:val="768D4BF0"/>
    <w:rsid w:val="769211D6"/>
    <w:rsid w:val="769242CB"/>
    <w:rsid w:val="76A72ED3"/>
    <w:rsid w:val="76C84BF7"/>
    <w:rsid w:val="76D161A2"/>
    <w:rsid w:val="76D812DE"/>
    <w:rsid w:val="76DD68F5"/>
    <w:rsid w:val="76E44EC1"/>
    <w:rsid w:val="76E47C83"/>
    <w:rsid w:val="76E934EC"/>
    <w:rsid w:val="76EA2DC0"/>
    <w:rsid w:val="76F0487A"/>
    <w:rsid w:val="76F51E90"/>
    <w:rsid w:val="76F854DD"/>
    <w:rsid w:val="77084418"/>
    <w:rsid w:val="770D1F2D"/>
    <w:rsid w:val="770E2F52"/>
    <w:rsid w:val="77100A78"/>
    <w:rsid w:val="77133CA5"/>
    <w:rsid w:val="771B741D"/>
    <w:rsid w:val="771C4E0C"/>
    <w:rsid w:val="772067E2"/>
    <w:rsid w:val="77234831"/>
    <w:rsid w:val="77244524"/>
    <w:rsid w:val="77292A1C"/>
    <w:rsid w:val="772A32EA"/>
    <w:rsid w:val="772B3B04"/>
    <w:rsid w:val="772F05CC"/>
    <w:rsid w:val="773F310C"/>
    <w:rsid w:val="774E334F"/>
    <w:rsid w:val="7750356B"/>
    <w:rsid w:val="7758332B"/>
    <w:rsid w:val="77614A4C"/>
    <w:rsid w:val="77626DFA"/>
    <w:rsid w:val="77660698"/>
    <w:rsid w:val="77674410"/>
    <w:rsid w:val="776B5CAF"/>
    <w:rsid w:val="776F4131"/>
    <w:rsid w:val="77737259"/>
    <w:rsid w:val="777C7EBC"/>
    <w:rsid w:val="777D3C34"/>
    <w:rsid w:val="77880CC9"/>
    <w:rsid w:val="778D031B"/>
    <w:rsid w:val="77903967"/>
    <w:rsid w:val="7790745B"/>
    <w:rsid w:val="77925931"/>
    <w:rsid w:val="779A47E6"/>
    <w:rsid w:val="779C1BB9"/>
    <w:rsid w:val="779C5BCB"/>
    <w:rsid w:val="779D7E32"/>
    <w:rsid w:val="77A80138"/>
    <w:rsid w:val="77A80CB1"/>
    <w:rsid w:val="77AB4063"/>
    <w:rsid w:val="77AF64E3"/>
    <w:rsid w:val="77B07B65"/>
    <w:rsid w:val="77B91110"/>
    <w:rsid w:val="77BC03BC"/>
    <w:rsid w:val="77C74EAF"/>
    <w:rsid w:val="77DF044B"/>
    <w:rsid w:val="77DF774D"/>
    <w:rsid w:val="77E36B97"/>
    <w:rsid w:val="77E74B0A"/>
    <w:rsid w:val="77E872FF"/>
    <w:rsid w:val="77F02549"/>
    <w:rsid w:val="77FA34D6"/>
    <w:rsid w:val="77FC0FFD"/>
    <w:rsid w:val="78047EB1"/>
    <w:rsid w:val="780819CC"/>
    <w:rsid w:val="780B1240"/>
    <w:rsid w:val="78144929"/>
    <w:rsid w:val="7817002A"/>
    <w:rsid w:val="781C51FB"/>
    <w:rsid w:val="78232A2D"/>
    <w:rsid w:val="78252301"/>
    <w:rsid w:val="782F4F2E"/>
    <w:rsid w:val="782F5058"/>
    <w:rsid w:val="78324A1E"/>
    <w:rsid w:val="78393315"/>
    <w:rsid w:val="783C3AEF"/>
    <w:rsid w:val="7840713B"/>
    <w:rsid w:val="7848156B"/>
    <w:rsid w:val="784A7FBA"/>
    <w:rsid w:val="784C3D32"/>
    <w:rsid w:val="78526E6F"/>
    <w:rsid w:val="7859032F"/>
    <w:rsid w:val="786574BD"/>
    <w:rsid w:val="78752B65"/>
    <w:rsid w:val="7875635D"/>
    <w:rsid w:val="787B0173"/>
    <w:rsid w:val="7883527A"/>
    <w:rsid w:val="78931861"/>
    <w:rsid w:val="789B25C4"/>
    <w:rsid w:val="789C633C"/>
    <w:rsid w:val="78A21BA4"/>
    <w:rsid w:val="78A27DF6"/>
    <w:rsid w:val="78A43B6E"/>
    <w:rsid w:val="78A53442"/>
    <w:rsid w:val="78AA0A59"/>
    <w:rsid w:val="78B27F8D"/>
    <w:rsid w:val="78B3362E"/>
    <w:rsid w:val="78B73FB5"/>
    <w:rsid w:val="78B90C9C"/>
    <w:rsid w:val="78BB4A14"/>
    <w:rsid w:val="78BC51E1"/>
    <w:rsid w:val="78CC030B"/>
    <w:rsid w:val="78CF6711"/>
    <w:rsid w:val="78DD0E2E"/>
    <w:rsid w:val="78E57CE3"/>
    <w:rsid w:val="78E71CAD"/>
    <w:rsid w:val="78EE0575"/>
    <w:rsid w:val="78EF0B61"/>
    <w:rsid w:val="78F21A0A"/>
    <w:rsid w:val="78F51852"/>
    <w:rsid w:val="78F543CA"/>
    <w:rsid w:val="78F61EF0"/>
    <w:rsid w:val="78FB12B4"/>
    <w:rsid w:val="78FB3062"/>
    <w:rsid w:val="790367A0"/>
    <w:rsid w:val="79077C59"/>
    <w:rsid w:val="791365FE"/>
    <w:rsid w:val="79206F6D"/>
    <w:rsid w:val="792627D5"/>
    <w:rsid w:val="7927654D"/>
    <w:rsid w:val="79334EF2"/>
    <w:rsid w:val="79393EBC"/>
    <w:rsid w:val="79444A09"/>
    <w:rsid w:val="794B3FEA"/>
    <w:rsid w:val="7956473D"/>
    <w:rsid w:val="79614011"/>
    <w:rsid w:val="79674B9C"/>
    <w:rsid w:val="796C3F60"/>
    <w:rsid w:val="797057FE"/>
    <w:rsid w:val="79751067"/>
    <w:rsid w:val="797816CC"/>
    <w:rsid w:val="79926D21"/>
    <w:rsid w:val="799356A1"/>
    <w:rsid w:val="79982FA7"/>
    <w:rsid w:val="79986827"/>
    <w:rsid w:val="799B52C3"/>
    <w:rsid w:val="799E27B4"/>
    <w:rsid w:val="79A61220"/>
    <w:rsid w:val="79AC0800"/>
    <w:rsid w:val="79AF3739"/>
    <w:rsid w:val="79B55907"/>
    <w:rsid w:val="79B92C2F"/>
    <w:rsid w:val="79C40076"/>
    <w:rsid w:val="79C842E0"/>
    <w:rsid w:val="79CE344D"/>
    <w:rsid w:val="79D0629D"/>
    <w:rsid w:val="79D70FBA"/>
    <w:rsid w:val="79E26729"/>
    <w:rsid w:val="79E306C6"/>
    <w:rsid w:val="79EA1A55"/>
    <w:rsid w:val="79EF706B"/>
    <w:rsid w:val="79F24465"/>
    <w:rsid w:val="79F53F55"/>
    <w:rsid w:val="7A0569E7"/>
    <w:rsid w:val="7A0D129F"/>
    <w:rsid w:val="7A1845EE"/>
    <w:rsid w:val="7A1C5986"/>
    <w:rsid w:val="7A1E525A"/>
    <w:rsid w:val="7A28257D"/>
    <w:rsid w:val="7A2A00A3"/>
    <w:rsid w:val="7A2D7B93"/>
    <w:rsid w:val="7A3C725B"/>
    <w:rsid w:val="7A3F3423"/>
    <w:rsid w:val="7A405401"/>
    <w:rsid w:val="7A48677B"/>
    <w:rsid w:val="7A513882"/>
    <w:rsid w:val="7A5769C5"/>
    <w:rsid w:val="7A580134"/>
    <w:rsid w:val="7A5E1AFB"/>
    <w:rsid w:val="7A64377C"/>
    <w:rsid w:val="7A6510DB"/>
    <w:rsid w:val="7A721A4A"/>
    <w:rsid w:val="7A7430CC"/>
    <w:rsid w:val="7A765096"/>
    <w:rsid w:val="7A7A58C8"/>
    <w:rsid w:val="7A7E03EF"/>
    <w:rsid w:val="7A7E219D"/>
    <w:rsid w:val="7A8014A6"/>
    <w:rsid w:val="7A805F15"/>
    <w:rsid w:val="7A862E00"/>
    <w:rsid w:val="7A8D7D65"/>
    <w:rsid w:val="7A8F6158"/>
    <w:rsid w:val="7A990D85"/>
    <w:rsid w:val="7A9B4F4C"/>
    <w:rsid w:val="7A9B522E"/>
    <w:rsid w:val="7A9C6A68"/>
    <w:rsid w:val="7AAF2356"/>
    <w:rsid w:val="7ABD2203"/>
    <w:rsid w:val="7ABE4C8F"/>
    <w:rsid w:val="7AC2652D"/>
    <w:rsid w:val="7AC322A6"/>
    <w:rsid w:val="7AC4352C"/>
    <w:rsid w:val="7AC878BC"/>
    <w:rsid w:val="7ACA6A4D"/>
    <w:rsid w:val="7ACD61BA"/>
    <w:rsid w:val="7AD149C3"/>
    <w:rsid w:val="7AD16771"/>
    <w:rsid w:val="7AD46261"/>
    <w:rsid w:val="7AD61FD9"/>
    <w:rsid w:val="7AD95625"/>
    <w:rsid w:val="7ADA3086"/>
    <w:rsid w:val="7ADB1034"/>
    <w:rsid w:val="7ADD3367"/>
    <w:rsid w:val="7ADE49EA"/>
    <w:rsid w:val="7AE710CF"/>
    <w:rsid w:val="7AEA7832"/>
    <w:rsid w:val="7AF35C29"/>
    <w:rsid w:val="7AF470B9"/>
    <w:rsid w:val="7B000E04"/>
    <w:rsid w:val="7B05641A"/>
    <w:rsid w:val="7B07727D"/>
    <w:rsid w:val="7B087CB8"/>
    <w:rsid w:val="7B0D52CF"/>
    <w:rsid w:val="7B0E3521"/>
    <w:rsid w:val="7B242D44"/>
    <w:rsid w:val="7B262F3E"/>
    <w:rsid w:val="7B29035B"/>
    <w:rsid w:val="7B2C39A7"/>
    <w:rsid w:val="7B2F16E9"/>
    <w:rsid w:val="7B31720F"/>
    <w:rsid w:val="7B346CFF"/>
    <w:rsid w:val="7B42141C"/>
    <w:rsid w:val="7B4909FD"/>
    <w:rsid w:val="7B4F1153"/>
    <w:rsid w:val="7B534DCC"/>
    <w:rsid w:val="7B58479C"/>
    <w:rsid w:val="7B607AF4"/>
    <w:rsid w:val="7B62561B"/>
    <w:rsid w:val="7B631DA1"/>
    <w:rsid w:val="7B671525"/>
    <w:rsid w:val="7B6A44CF"/>
    <w:rsid w:val="7B6E0463"/>
    <w:rsid w:val="7B75534E"/>
    <w:rsid w:val="7B7D1600"/>
    <w:rsid w:val="7B7D2454"/>
    <w:rsid w:val="7B7D4202"/>
    <w:rsid w:val="7B95391B"/>
    <w:rsid w:val="7B9D2AF7"/>
    <w:rsid w:val="7BA63759"/>
    <w:rsid w:val="7BAD0F8C"/>
    <w:rsid w:val="7BAE7724"/>
    <w:rsid w:val="7BB325C8"/>
    <w:rsid w:val="7BB44D65"/>
    <w:rsid w:val="7BB840B1"/>
    <w:rsid w:val="7BBA0FB3"/>
    <w:rsid w:val="7BBC1AD5"/>
    <w:rsid w:val="7BD209F2"/>
    <w:rsid w:val="7BD32074"/>
    <w:rsid w:val="7BD81D81"/>
    <w:rsid w:val="7BD8241B"/>
    <w:rsid w:val="7BDA1655"/>
    <w:rsid w:val="7BDF4EBD"/>
    <w:rsid w:val="7BE129E3"/>
    <w:rsid w:val="7BE50C7D"/>
    <w:rsid w:val="7BE6710A"/>
    <w:rsid w:val="7BF70459"/>
    <w:rsid w:val="7BF87D2D"/>
    <w:rsid w:val="7BFD27E5"/>
    <w:rsid w:val="7C013085"/>
    <w:rsid w:val="7C2154D6"/>
    <w:rsid w:val="7C2F624D"/>
    <w:rsid w:val="7C2F7BF3"/>
    <w:rsid w:val="7C372603"/>
    <w:rsid w:val="7C3C2310"/>
    <w:rsid w:val="7C541407"/>
    <w:rsid w:val="7C55517F"/>
    <w:rsid w:val="7C5E2286"/>
    <w:rsid w:val="7C69492D"/>
    <w:rsid w:val="7C6962DF"/>
    <w:rsid w:val="7C734B01"/>
    <w:rsid w:val="7C7C51B2"/>
    <w:rsid w:val="7C8A6FC5"/>
    <w:rsid w:val="7C8F1AD4"/>
    <w:rsid w:val="7C8F243F"/>
    <w:rsid w:val="7C8F68E3"/>
    <w:rsid w:val="7C99467F"/>
    <w:rsid w:val="7C9A0DE4"/>
    <w:rsid w:val="7CA103C5"/>
    <w:rsid w:val="7CAF663E"/>
    <w:rsid w:val="7CB7391D"/>
    <w:rsid w:val="7CB9570E"/>
    <w:rsid w:val="7CC3658D"/>
    <w:rsid w:val="7CCD11BA"/>
    <w:rsid w:val="7CD10CAA"/>
    <w:rsid w:val="7CD2057E"/>
    <w:rsid w:val="7CD24A74"/>
    <w:rsid w:val="7CD460A4"/>
    <w:rsid w:val="7CD50824"/>
    <w:rsid w:val="7CDB7433"/>
    <w:rsid w:val="7CE02C9B"/>
    <w:rsid w:val="7CE65DD7"/>
    <w:rsid w:val="7CE87DA1"/>
    <w:rsid w:val="7CEA15BA"/>
    <w:rsid w:val="7CEA3B1A"/>
    <w:rsid w:val="7CEF2EDE"/>
    <w:rsid w:val="7CF130FA"/>
    <w:rsid w:val="7CF404F4"/>
    <w:rsid w:val="7CF63960"/>
    <w:rsid w:val="7CF95B0B"/>
    <w:rsid w:val="7CFE1373"/>
    <w:rsid w:val="7D020E63"/>
    <w:rsid w:val="7D080444"/>
    <w:rsid w:val="7D0D15B6"/>
    <w:rsid w:val="7D1110A6"/>
    <w:rsid w:val="7D135677"/>
    <w:rsid w:val="7D1D3EEF"/>
    <w:rsid w:val="7D2232B3"/>
    <w:rsid w:val="7D2F3C22"/>
    <w:rsid w:val="7D36003F"/>
    <w:rsid w:val="7D366D5F"/>
    <w:rsid w:val="7D40373A"/>
    <w:rsid w:val="7D40412D"/>
    <w:rsid w:val="7D405FAF"/>
    <w:rsid w:val="7D407BDD"/>
    <w:rsid w:val="7D4476CE"/>
    <w:rsid w:val="7D472D1A"/>
    <w:rsid w:val="7D4939A5"/>
    <w:rsid w:val="7D4D5E56"/>
    <w:rsid w:val="7D542117"/>
    <w:rsid w:val="7D5611AF"/>
    <w:rsid w:val="7D580A83"/>
    <w:rsid w:val="7D6065E3"/>
    <w:rsid w:val="7D6513F2"/>
    <w:rsid w:val="7D652812"/>
    <w:rsid w:val="7D692A50"/>
    <w:rsid w:val="7D6C2781"/>
    <w:rsid w:val="7D7E4262"/>
    <w:rsid w:val="7D871FA7"/>
    <w:rsid w:val="7D9474B2"/>
    <w:rsid w:val="7D9A72EE"/>
    <w:rsid w:val="7DA43CC8"/>
    <w:rsid w:val="7DA63EE4"/>
    <w:rsid w:val="7DA95783"/>
    <w:rsid w:val="7DAC43AA"/>
    <w:rsid w:val="7DB36601"/>
    <w:rsid w:val="7DB54128"/>
    <w:rsid w:val="7DB64CB3"/>
    <w:rsid w:val="7DB67EA0"/>
    <w:rsid w:val="7DBA173E"/>
    <w:rsid w:val="7DC223A1"/>
    <w:rsid w:val="7DC66335"/>
    <w:rsid w:val="7DC9372F"/>
    <w:rsid w:val="7DD86068"/>
    <w:rsid w:val="7DE70059"/>
    <w:rsid w:val="7DEB7B49"/>
    <w:rsid w:val="7DEC38C1"/>
    <w:rsid w:val="7DF42ED0"/>
    <w:rsid w:val="7DF9614F"/>
    <w:rsid w:val="7DFF53A3"/>
    <w:rsid w:val="7E0155BF"/>
    <w:rsid w:val="7E153B4B"/>
    <w:rsid w:val="7E1F6DFE"/>
    <w:rsid w:val="7E260B81"/>
    <w:rsid w:val="7E2B263C"/>
    <w:rsid w:val="7E3314F0"/>
    <w:rsid w:val="7E3C03A5"/>
    <w:rsid w:val="7E4E4CA4"/>
    <w:rsid w:val="7E551467"/>
    <w:rsid w:val="7E571891"/>
    <w:rsid w:val="7E573431"/>
    <w:rsid w:val="7E5B1FA4"/>
    <w:rsid w:val="7E607C58"/>
    <w:rsid w:val="7E617E0B"/>
    <w:rsid w:val="7E660A97"/>
    <w:rsid w:val="7E696CC0"/>
    <w:rsid w:val="7E6A3164"/>
    <w:rsid w:val="7E6B79EA"/>
    <w:rsid w:val="7E6D4A02"/>
    <w:rsid w:val="7E754DAE"/>
    <w:rsid w:val="7E786F03"/>
    <w:rsid w:val="7E8104AE"/>
    <w:rsid w:val="7E8835EA"/>
    <w:rsid w:val="7E8E6727"/>
    <w:rsid w:val="7E90249F"/>
    <w:rsid w:val="7E9A1DC5"/>
    <w:rsid w:val="7EA06B86"/>
    <w:rsid w:val="7EA36676"/>
    <w:rsid w:val="7EB05F55"/>
    <w:rsid w:val="7EB54DE5"/>
    <w:rsid w:val="7EC34622"/>
    <w:rsid w:val="7ED40090"/>
    <w:rsid w:val="7ED44A81"/>
    <w:rsid w:val="7ED46C5A"/>
    <w:rsid w:val="7ED625A7"/>
    <w:rsid w:val="7EE06F82"/>
    <w:rsid w:val="7EE30820"/>
    <w:rsid w:val="7EE50A3C"/>
    <w:rsid w:val="7EE822DB"/>
    <w:rsid w:val="7EEA7E01"/>
    <w:rsid w:val="7EEC1DCB"/>
    <w:rsid w:val="7EFB5701"/>
    <w:rsid w:val="7F002B67"/>
    <w:rsid w:val="7F052E8D"/>
    <w:rsid w:val="7F062761"/>
    <w:rsid w:val="7F0A2251"/>
    <w:rsid w:val="7F0B3ECA"/>
    <w:rsid w:val="7F0C595B"/>
    <w:rsid w:val="7F0D7F93"/>
    <w:rsid w:val="7F111831"/>
    <w:rsid w:val="7F1B5223"/>
    <w:rsid w:val="7F2005B6"/>
    <w:rsid w:val="7F250E39"/>
    <w:rsid w:val="7F2A28F3"/>
    <w:rsid w:val="7F321C47"/>
    <w:rsid w:val="7F352B90"/>
    <w:rsid w:val="7F3C7652"/>
    <w:rsid w:val="7F475253"/>
    <w:rsid w:val="7F4A6AF1"/>
    <w:rsid w:val="7F4D0390"/>
    <w:rsid w:val="7F4F235A"/>
    <w:rsid w:val="7F54171E"/>
    <w:rsid w:val="7F565496"/>
    <w:rsid w:val="7F5A2CE8"/>
    <w:rsid w:val="7F5C05D3"/>
    <w:rsid w:val="7F651B7D"/>
    <w:rsid w:val="7F6A1B18"/>
    <w:rsid w:val="7F710522"/>
    <w:rsid w:val="7F7122D0"/>
    <w:rsid w:val="7F71407E"/>
    <w:rsid w:val="7F7F4568"/>
    <w:rsid w:val="7F82015E"/>
    <w:rsid w:val="7F8518D8"/>
    <w:rsid w:val="7F912972"/>
    <w:rsid w:val="7F925AEA"/>
    <w:rsid w:val="7F985AAF"/>
    <w:rsid w:val="7F9B734D"/>
    <w:rsid w:val="7FA51F7A"/>
    <w:rsid w:val="7FA97CBC"/>
    <w:rsid w:val="7FAB699F"/>
    <w:rsid w:val="7FAF597F"/>
    <w:rsid w:val="7FB421BD"/>
    <w:rsid w:val="7FB83A5B"/>
    <w:rsid w:val="7FC14C86"/>
    <w:rsid w:val="7FC22B2C"/>
    <w:rsid w:val="7FD30895"/>
    <w:rsid w:val="7FD64829"/>
    <w:rsid w:val="7FDC1E3F"/>
    <w:rsid w:val="7FDD1714"/>
    <w:rsid w:val="7FF07699"/>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2">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4"/>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6"/>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Lines="50"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3"/>
    <w:qFormat/>
    <w:uiPriority w:val="0"/>
    <w:pPr>
      <w:jc w:val="left"/>
    </w:pPr>
    <w:rPr>
      <w:sz w:val="24"/>
      <w:szCs w:val="24"/>
    </w:rPr>
  </w:style>
  <w:style w:type="paragraph" w:customStyle="1" w:styleId="183">
    <w:name w:val="正文小标题"/>
    <w:basedOn w:val="1"/>
    <w:next w:val="6"/>
    <w:link w:val="184"/>
    <w:qFormat/>
    <w:uiPriority w:val="0"/>
    <w:pPr>
      <w:adjustRightInd w:val="0"/>
      <w:snapToGrid w:val="0"/>
      <w:spacing w:beforeLines="100"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6"/>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3"/>
    <w:qFormat/>
    <w:uiPriority w:val="0"/>
    <w:rPr>
      <w:rFonts w:ascii="宋体"/>
      <w:b/>
      <w:kern w:val="44"/>
      <w:sz w:val="32"/>
    </w:rPr>
  </w:style>
  <w:style w:type="character" w:customStyle="1" w:styleId="229">
    <w:name w:val="标题 4 字符"/>
    <w:basedOn w:val="45"/>
    <w:link w:val="7"/>
    <w:qFormat/>
    <w:uiPriority w:val="0"/>
    <w:rPr>
      <w:sz w:val="24"/>
    </w:rPr>
  </w:style>
  <w:style w:type="character" w:customStyle="1" w:styleId="230">
    <w:name w:val="标题 5 字符"/>
    <w:basedOn w:val="45"/>
    <w:link w:val="2"/>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53">
    <w:name w:val="无格式无间隔"/>
    <w:qFormat/>
    <w:uiPriority w:val="0"/>
    <w:rPr>
      <w:rFonts w:ascii="Calibri" w:hAnsi="Calibri" w:eastAsia="宋体" w:cs="Times New Roman"/>
      <w:kern w:val="2"/>
      <w:sz w:val="21"/>
      <w:szCs w:val="21"/>
      <w:lang w:val="en-US" w:eastAsia="zh-CN" w:bidi="ar-SA"/>
    </w:rPr>
  </w:style>
  <w:style w:type="paragraph" w:customStyle="1" w:styleId="254">
    <w:name w:val="标准段落"/>
    <w:basedOn w:val="1"/>
    <w:qFormat/>
    <w:uiPriority w:val="0"/>
    <w:pPr>
      <w:adjustRightInd w:val="0"/>
      <w:spacing w:beforeLines="50" w:afterLines="50" w:line="300" w:lineRule="auto"/>
      <w:ind w:firstLine="454"/>
      <w:jc w:val="left"/>
    </w:pPr>
    <w:rPr>
      <w:rFonts w:ascii="Times New Roman" w:hAnsi="Times New Roman" w:cs="Times New Roman"/>
      <w:sz w:val="24"/>
      <w:szCs w:val="24"/>
    </w:rPr>
  </w:style>
  <w:style w:type="character" w:customStyle="1" w:styleId="255">
    <w:name w:val="font01"/>
    <w:basedOn w:val="45"/>
    <w:qFormat/>
    <w:uiPriority w:val="0"/>
    <w:rPr>
      <w:rFonts w:hint="eastAsia" w:ascii="宋体" w:hAnsi="宋体" w:eastAsia="宋体" w:cs="宋体"/>
      <w:color w:val="000000"/>
      <w:sz w:val="22"/>
      <w:szCs w:val="22"/>
      <w:u w:val="none"/>
    </w:rPr>
  </w:style>
  <w:style w:type="character" w:customStyle="1" w:styleId="256">
    <w:name w:val="font21"/>
    <w:basedOn w:val="45"/>
    <w:qFormat/>
    <w:uiPriority w:val="0"/>
    <w:rPr>
      <w:rFonts w:hint="eastAsia" w:ascii="宋体" w:hAnsi="宋体" w:eastAsia="宋体" w:cs="宋体"/>
      <w:b/>
      <w:bCs/>
      <w:color w:val="000000"/>
      <w:sz w:val="22"/>
      <w:szCs w:val="22"/>
      <w:u w:val="none"/>
    </w:rPr>
  </w:style>
  <w:style w:type="character" w:customStyle="1" w:styleId="257">
    <w:name w:val="font41"/>
    <w:basedOn w:val="45"/>
    <w:qFormat/>
    <w:uiPriority w:val="0"/>
    <w:rPr>
      <w:rFonts w:hint="eastAsia" w:ascii="宋体" w:hAnsi="宋体" w:eastAsia="宋体" w:cs="宋体"/>
      <w:color w:val="000000"/>
      <w:sz w:val="22"/>
      <w:szCs w:val="22"/>
      <w:u w:val="none"/>
    </w:rPr>
  </w:style>
  <w:style w:type="character" w:customStyle="1" w:styleId="258">
    <w:name w:val="font31"/>
    <w:basedOn w:val="45"/>
    <w:qFormat/>
    <w:uiPriority w:val="0"/>
    <w:rPr>
      <w:rFonts w:hint="eastAsia" w:ascii="宋体" w:hAnsi="宋体" w:eastAsia="宋体" w:cs="宋体"/>
      <w:color w:val="333333"/>
      <w:sz w:val="24"/>
      <w:szCs w:val="24"/>
      <w:u w:val="none"/>
    </w:rPr>
  </w:style>
  <w:style w:type="character" w:customStyle="1" w:styleId="259">
    <w:name w:val="font11"/>
    <w:basedOn w:val="45"/>
    <w:qFormat/>
    <w:uiPriority w:val="0"/>
    <w:rPr>
      <w:rFonts w:hint="eastAsia" w:ascii="宋体" w:hAnsi="宋体" w:eastAsia="宋体" w:cs="宋体"/>
      <w:color w:val="000000"/>
      <w:sz w:val="20"/>
      <w:szCs w:val="20"/>
      <w:u w:val="none"/>
    </w:rPr>
  </w:style>
  <w:style w:type="paragraph" w:customStyle="1" w:styleId="260">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0408e95d-1619-462c-94ba-762f3e207e81</errorID>
      <errorWord>-</errorWord>
      <group>L1_Format</group>
      <groupName>格式问题</groupName>
      <ability>L2_HalfPunc</ability>
      <abilityName>全半角检查</abilityName>
      <candidateList>
        <item>－</item>
      </candidateList>
      <explain>文本全半角错误。</explain>
      <paraID>3AEFDE93</paraID>
      <start>13</start>
      <end>14</end>
      <status>unmodified</status>
      <modifiedWord/>
      <trackRevisions>false</trackRevisions>
    </reviewItem>
    <reviewItem>
      <errorID>0c9da527-c716-4e54-a817-be918a42bd80</errorID>
      <errorWord>-</errorWord>
      <group>L1_Format</group>
      <groupName>格式问题</groupName>
      <ability>L2_HalfPunc</ability>
      <abilityName>全半角检查</abilityName>
      <candidateList>
        <item>－</item>
      </candidateList>
      <explain>文本全半角错误。</explain>
      <paraID>3AEFDE93</paraID>
      <start>17</start>
      <end>18</end>
      <status>unmodified</status>
      <modifiedWord/>
      <trackRevisions>false</trackRevisions>
    </reviewItem>
    <reviewItem>
      <errorID>a304c736-b318-46d7-a5e1-e013ad66eb9c</errorID>
      <errorWord>-</errorWord>
      <group>L1_Format</group>
      <groupName>格式问题</groupName>
      <ability>L2_HalfPunc</ability>
      <abilityName>全半角检查</abilityName>
      <candidateList>
        <item>－</item>
      </candidateList>
      <explain>文本全半角错误。</explain>
      <paraID>47F7AA9E</paraID>
      <start>15</start>
      <end>16</end>
      <status>unmodified</status>
      <modifiedWord/>
      <trackRevisions>false</trackRevisions>
    </reviewItem>
    <reviewItem>
      <errorID>c606ee80-4268-4de4-b7e1-9417bde88e57</errorID>
      <errorWord>-</errorWord>
      <group>L1_Format</group>
      <groupName>格式问题</groupName>
      <ability>L2_HalfPunc</ability>
      <abilityName>全半角检查</abilityName>
      <candidateList>
        <item>－</item>
      </candidateList>
      <explain>文本全半角错误。</explain>
      <paraID>47F7AA9E</paraID>
      <start>19</start>
      <end>20</end>
      <status>unmodified</status>
      <modifiedWord/>
      <trackRevisions>false</trackRevisions>
    </reviewItem>
    <reviewItem>
      <errorID>dd3125cf-68e6-49f1-8c82-67d11de4edfe</errorID>
      <errorWord>其它</errorWord>
      <group>L1_Word</group>
      <groupName>字词问题</groupName>
      <ability>L2_Alias</ability>
      <abilityName>也作/曾用词</abilityName>
      <candidateList>
        <item>其他</item>
      </candidateList>
      <explain>词汇[其它]为不规范表述或旧称，其规范书面表述为[其他]。</explain>
      <paraID>4A702DDC</paraID>
      <start>4</start>
      <end>6</end>
      <status>unmodified</status>
      <modifiedWord/>
      <trackRevisions>false</trackRevisions>
    </reviewItem>
    <reviewItem>
      <errorID>1145ba32-3f64-4f33-9edf-4ad2971f36e1</errorID>
      <errorWord>下午13:00</errorWord>
      <group>L1_Knowledge</group>
      <groupName>知识性问题</groupName>
      <ability>L2_Time</ability>
      <abilityName>日期时间</abilityName>
      <candidateList>
        <item>13:00</item>
      </candidateList>
      <explain>24小时制的时间，不需要强调“下午”。</explain>
      <paraID>67ED0A64</paraID>
      <start>44</start>
      <end>51</end>
      <status>unmodified</status>
      <modifiedWord/>
      <trackRevisions>false</trackRevisions>
    </reviewItem>
    <reviewItem>
      <errorID>5005b850-18a8-4606-89ac-b3f0f9b62cef</errorID>
      <errorWord>（</errorWord>
      <group>L1_Punc</group>
      <groupName>标点问题</groupName>
      <ability>L2_Punc</ability>
      <abilityName>标点符号检查</abilityName>
      <candidateList/>
      <explain/>
      <paraID> 7F2FBF9</paraID>
      <start>228</start>
      <end>229</end>
      <status>unmodified</status>
      <modifiedWord/>
      <trackRevisions>false</trackRevisions>
    </reviewItem>
    <reviewItem>
      <errorID>4e817fb6-ad1e-45ae-b1e9-e10bd6465130</errorID>
      <errorWord>,</errorWord>
      <group>L1_Format</group>
      <groupName>格式问题</groupName>
      <ability>L2_HalfPunc</ability>
      <abilityName>全半角检查</abilityName>
      <candidateList>
        <item>，</item>
      </candidateList>
      <explain>文本全半角错误。</explain>
      <paraID>253FB6D7</paraID>
      <start>65</start>
      <end>66</end>
      <status>unmodified</status>
      <modifiedWord/>
      <trackRevisions>false</trackRevisions>
    </reviewItem>
    <reviewItem>
      <errorID>59b4ba23-7111-4578-938d-3f340a146b65</errorID>
      <errorWord>放装</errorWord>
      <group>L1_Word</group>
      <groupName>字词问题</groupName>
      <ability>L2_Typo</ability>
      <abilityName>字词错误</abilityName>
      <candidateList>
        <item>安装</item>
      </candidateList>
      <explain>〈动〉按照一定的方法、规格把机械或器材（多指成套的）固定在一定的地方：～自来水管｜～电话｜～机器。</explain>
      <paraID>7E94C854</paraID>
      <start>0</start>
      <end>2</end>
      <status>unmodified</status>
      <modifiedWord/>
      <trackRevisions>false</trackRevisions>
    </reviewItem>
    <reviewItem>
      <errorID>00813dab-b123-4b0a-93a0-cdacbd6c9b67</errorID>
      <errorWord>-</errorWord>
      <group>L1_Format</group>
      <groupName>格式问题</groupName>
      <ability>L2_HalfPunc</ability>
      <abilityName>全半角检查</abilityName>
      <candidateList>
        <item>－</item>
      </candidateList>
      <explain>文本全半角错误。</explain>
      <paraID>25DD3FF6</paraID>
      <start>9</start>
      <end>10</end>
      <status>unmodified</status>
      <modifiedWord/>
      <trackRevisions>false</trackRevisions>
    </reviewItem>
    <reviewItem>
      <errorID>7a570f46-ba39-4481-bccc-1ae840bde3e3</errorID>
      <errorWord>-</errorWord>
      <group>L1_Format</group>
      <groupName>格式问题</groupName>
      <ability>L2_HalfPunc</ability>
      <abilityName>全半角检查</abilityName>
      <candidateList>
        <item>－</item>
      </candidateList>
      <explain>文本全半角错误。</explain>
      <paraID>6B4464FE</paraID>
      <start>8</start>
      <end>9</end>
      <status>unmodified</status>
      <modifiedWord/>
      <trackRevisions>false</trackRevisions>
    </reviewItem>
    <reviewItem>
      <errorID>5e097d44-b784-495a-b5c2-25dfec5b465f</errorID>
      <errorWord>-</errorWord>
      <group>L1_Format</group>
      <groupName>格式问题</groupName>
      <ability>L2_HalfPunc</ability>
      <abilityName>全半角检查</abilityName>
      <candidateList>
        <item>－</item>
      </candidateList>
      <explain>文本全半角错误。</explain>
      <paraID>36C435AC</paraID>
      <start>8</start>
      <end>9</end>
      <status>unmodified</status>
      <modifiedWord/>
      <trackRevisions>false</trackRevisions>
    </reviewItem>
    <reviewItem>
      <errorID>43bd8d91-6575-4a73-9d56-6a0cbd819cc1</errorID>
      <errorWord>-</errorWord>
      <group>L1_Format</group>
      <groupName>格式问题</groupName>
      <ability>L2_HalfPunc</ability>
      <abilityName>全半角检查</abilityName>
      <candidateList>
        <item>－</item>
      </candidateList>
      <explain>文本全半角错误。</explain>
      <paraID>7ECED9F3</paraID>
      <start>9</start>
      <end>10</end>
      <status>unmodified</status>
      <modifiedWord/>
      <trackRevisions>false</trackRevisions>
    </reviewItem>
    <reviewItem>
      <errorID>2d5200fd-2696-4dd1-8b41-f84485384adc</errorID>
      <errorWord>-</errorWord>
      <group>L1_Format</group>
      <groupName>格式问题</groupName>
      <ability>L2_HalfPunc</ability>
      <abilityName>全半角检查</abilityName>
      <candidateList>
        <item>－</item>
      </candidateList>
      <explain>文本全半角错误。</explain>
      <paraID>6E45778C</paraID>
      <start>9</start>
      <end>10</end>
      <status>unmodified</status>
      <modifiedWord/>
      <trackRevisions>false</trackRevisions>
    </reviewItem>
    <reviewItem>
      <errorID>470a9ad2-8eb7-4140-bf98-7a9563713ab9</errorID>
      <errorWord>，</errorWord>
      <group>L1_Word</group>
      <groupName>字词问题</groupName>
      <ability>L2_Typo</ability>
      <abilityName>字词错误</abilityName>
      <candidateList>
        <item>，在</item>
      </candidateList>
      <explain/>
      <paraID>440D58AE</paraID>
      <start>32</start>
      <end>33</end>
      <status>unmodified</status>
      <modifiedWord/>
      <trackRevisions>false</trackRevisions>
    </reviewItem>
    <reviewItem>
      <errorID>71a2837c-4047-4f9e-b66b-792960774451</errorID>
      <errorWord>[2002]1980号</errorWord>
      <group>L1_Knowledge</group>
      <groupName>知识性问题</groupName>
      <ability>L2_Knowledge</ability>
      <abilityName>其他知识</abilityName>
      <candidateList>
        <item>〔2002〕1980号</item>
      </candidateList>
      <explain>发文字号格式错误。</explain>
      <paraID>6D6644D4</paraID>
      <start>40</start>
      <end>51</end>
      <status>unmodified</status>
      <modifiedWord/>
      <trackRevisions>false</trackRevisions>
    </reviewItem>
    <reviewItem>
      <errorID>243c23fe-6693-43a2-b2d7-89e53270d5ee</errorID>
      <errorWord>[2003]857号</errorWord>
      <group>L1_Knowledge</group>
      <groupName>知识性问题</groupName>
      <ability>L2_Knowledge</ability>
      <abilityName>其他知识</abilityName>
      <candidateList>
        <item>〔2003〕857号</item>
      </candidateList>
      <explain>发文字号格式错误。</explain>
      <paraID>6D6644D4</paraID>
      <start>86</start>
      <end>96</end>
      <status>unmodified</status>
      <modifiedWord/>
      <trackRevisions>false</trackRevisions>
    </reviewItem>
    <reviewItem>
      <errorID>950657fe-f99f-489d-a69d-83781c612b21</errorID>
      <errorWord>国家发改委</errorWord>
      <group>L1_Knowledge</group>
      <groupName>知识性问题</groupName>
      <ability>L2_Knowledge</ability>
      <abilityName>其他知识</abilityName>
      <candidateList>
        <item>国家发展改革委</item>
      </candidateList>
      <explain/>
      <paraID>6D6644D4</paraID>
      <start>99</start>
      <end>104</end>
      <status>unmodified</status>
      <modifiedWord/>
      <trackRevisions>false</trackRevisions>
    </reviewItem>
    <reviewItem>
      <errorID>320691c8-cb9e-4c20-8847-d73d84ad9778</errorID>
      <errorWord>[2011]534号</errorWord>
      <group>L1_Knowledge</group>
      <groupName>知识性问题</groupName>
      <ability>L2_Knowledge</ability>
      <abilityName>其他知识</abilityName>
      <candidateList>
        <item>〔2011〕534号</item>
      </candidateList>
      <explain>发文字号格式错误。</explain>
      <paraID>6D6644D4</paraID>
      <start>138</start>
      <end>148</end>
      <status>unmodified</status>
      <modifiedWord/>
      <trackRevisions>false</trackRevisions>
    </reviewItem>
    <reviewItem>
      <errorID>180aa52f-91bf-49e8-b3b6-af69d8d36f4d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40F67B8E</paraID>
      <start>10</start>
      <end>13</end>
      <status>unmodified</status>
      <modifiedWord/>
      <trackRevisions>false</trackRevisions>
    </reviewItem>
    <reviewItem>
      <errorID>39fcd520-103a-41ba-9099-1f255efbabb6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2A1CB3EB</paraID>
      <start>148</start>
      <end>151</end>
      <status>unmodified</status>
      <modifiedWord/>
      <trackRevisions>false</trackRevisions>
    </reviewItem>
    <reviewItem>
      <errorID>3f21c2ae-5386-4143-8f34-0e9d1afda87d</errorID>
      <errorWord>评审中</errorWord>
      <group>L1_Word</group>
      <groupName>字词问题</groupName>
      <ability>L2_Typo</ability>
      <abilityName>字词错误</abilityName>
      <candidateList>
        <item>评审</item>
      </candidateList>
      <explain/>
      <paraID>2BFBDC69</paraID>
      <start>30</start>
      <end>33</end>
      <status>unmodified</status>
      <modifiedWord/>
      <trackRevisions>false</trackRevisions>
    </reviewItem>
    <reviewItem>
      <errorID>ff2b742b-879e-4ca4-94f1-c79609b71dc9</errorID>
      <errorWord>评审中</errorWord>
      <group>L1_Word</group>
      <groupName>字词问题</groupName>
      <ability>L2_Typo</ability>
      <abilityName>字词错误</abilityName>
      <candidateList>
        <item>评审</item>
      </candidateList>
      <explain/>
      <paraID>610F438A</paraID>
      <start>34</start>
      <end>37</end>
      <status>unmodified</status>
      <modifiedWord/>
      <trackRevisions>false</trackRevisions>
    </reviewItem>
    <reviewItem>
      <errorID>18cb4f3d-7b34-4326-b2cc-de035f223f1f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442EB40C</paraID>
      <start>48</start>
      <end>51</end>
      <status>unmodified</status>
      <modifiedWord/>
      <trackRevisions>false</trackRevisions>
    </reviewItem>
    <reviewItem>
      <errorID>cccaf6ae-0a8f-49f7-808e-4424f3c4e401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2B660C2D</paraID>
      <start>34</start>
      <end>37</end>
      <status>unmodified</status>
      <modifiedWord/>
      <trackRevisions>false</trackRevisions>
    </reviewItem>
    <reviewItem>
      <errorID>d27ebad2-43c7-4ef8-aef8-dc8e6d9a9bac</errorID>
      <errorWord>做</errorWord>
      <group>L1_Word</group>
      <groupName>字词问题</groupName>
      <ability>L2_Typo</ability>
      <abilityName>字词错误</abilityName>
      <candidateList>
        <item>作</item>
      </candidateList>
      <explain>存在发音相同字词的误用。</explain>
      <paraID>1D5323D9</paraID>
      <start>53</start>
      <end>54</end>
      <status>unmodified</status>
      <modifiedWord/>
      <trackRevisions>false</trackRevisions>
    </reviewItem>
    <reviewItem>
      <errorID>6f7e83b5-165a-44ee-93e5-1547fc05aefd</errorID>
      <errorWord>退色</errorWord>
      <group>L1_Word</group>
      <groupName>字词问题</groupName>
      <ability>L2_Alias</ability>
      <abilityName>也作/曾用词</abilityName>
      <candidateList>
        <item>褪色</item>
      </candidateList>
      <explain>词汇[退色]为不规范表述或旧称，其规范书面表述为[褪色]。</explain>
      <paraID>59BF0AF9</paraID>
      <start>103</start>
      <end>105</end>
      <status>unmodified</status>
      <modifiedWord/>
      <trackRevisions>false</trackRevisions>
    </reviewItem>
    <reviewItem>
      <errorID>85579328-0fdc-4a2a-8afc-7485bce3400d</errorID>
      <errorWord>(</errorWord>
      <group>L1_Format</group>
      <groupName>格式问题</groupName>
      <ability>L2_HalfPunc</ability>
      <abilityName>全半角检查</abilityName>
      <candidateList>
        <item>（</item>
      </candidateList>
      <explain>文本全半角错误。</explain>
      <paraID>59BF0AF9</paraID>
      <start>146</start>
      <end>147</end>
      <status>unmodified</status>
      <modifiedWord/>
      <trackRevisions>false</trackRevisions>
    </reviewItem>
    <reviewItem>
      <errorID>1e7644ee-d62a-4f37-9088-66d87c762fc7</errorID>
      <errorWord>)</errorWord>
      <group>L1_Format</group>
      <groupName>格式问题</groupName>
      <ability>L2_HalfPunc</ability>
      <abilityName>全半角检查</abilityName>
      <candidateList>
        <item>）</item>
      </candidateList>
      <explain>文本全半角错误。</explain>
      <paraID>59BF0AF9</paraID>
      <start>190</start>
      <end>191</end>
      <status>unmodified</status>
      <modifiedWord/>
      <trackRevisions>false</trackRevisions>
    </reviewItem>
    <reviewItem>
      <errorID>44266b77-76bb-4666-a1d1-8e9fda63b4ed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34094E7B</paraID>
      <start>109</start>
      <end>112</end>
      <status>unmodified</status>
      <modifiedWord/>
      <trackRevisions>false</trackRevisions>
    </reviewItem>
    <reviewItem>
      <errorID>862c4ca6-6cd0-4aa5-9e91-1aa2239ecb9d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34094E7B</paraID>
      <start>118</start>
      <end>121</end>
      <status>unmodified</status>
      <modifiedWord/>
      <trackRevisions>false</trackRevisions>
    </reviewItem>
    <reviewItem>
      <errorID>004e7479-3e57-4039-af13-902d9033202b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34094E7B</paraID>
      <start>127</start>
      <end>130</end>
      <status>unmodified</status>
      <modifiedWord/>
      <trackRevisions>false</trackRevisions>
    </reviewItem>
    <reviewItem>
      <errorID>de93ad83-e047-4f52-aee3-d5b19ef0e026</errorID>
      <errorWord>表</errorWord>
      <group>L1_Word</group>
      <groupName>字词问题</groupName>
      <ability>L2_Typo</ability>
      <abilityName>字词错误</abilityName>
      <candidateList>
        <item>表人</item>
      </candidateList>
      <explain/>
      <paraID>5EEE3F64</paraID>
      <start>30</start>
      <end>31</end>
      <status>unmodified</status>
      <modifiedWord/>
      <trackRevisions>false</trackRevisions>
    </reviewItem>
    <reviewItem>
      <errorID>cf4ea798-caa8-4457-9b06-b45e1bb8c11a</errorID>
      <errorWord>提出疑义</errorWord>
      <group>L1_Word</group>
      <groupName>字词问题</groupName>
      <ability>L2_Typo</ability>
      <abilityName>字词错误</abilityName>
      <candidateList>
        <item>提出异议</item>
      </candidateList>
      <explain/>
      <paraID>6373AFD5</paraID>
      <start>72</start>
      <end>76</end>
      <status>unmodified</status>
      <modifiedWord/>
      <trackRevisions>false</trackRevisions>
    </reviewItem>
    <reviewItem>
      <errorID>e9c6cc5d-5c4b-40ba-bcc0-f88e6d742962</errorID>
      <errorWord>》中</errorWord>
      <group>L1_Word</group>
      <groupName>字词问题</groupName>
      <ability>L2_Typo</ability>
      <abilityName>字词错误</abilityName>
      <candidateList>
        <item>》</item>
      </candidateList>
      <explain/>
      <paraID>2A28EF64</paraID>
      <start>26</start>
      <end>28</end>
      <status>unmodified</status>
      <modifiedWord/>
      <trackRevisions>false</trackRevisions>
    </reviewItem>
    <reviewItem>
      <errorID>5ac8a3eb-2788-4d94-9d9a-19b5c8708036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2A9CB3EE</paraID>
      <start>23</start>
      <end>26</end>
      <status>unmodified</status>
      <modifiedWord/>
      <trackRevisions>false</trackRevisions>
    </reviewItem>
    <reviewItem>
      <errorID>91f936ae-b630-4534-8ae1-0035d92ce3cb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12F047B</paraID>
      <start>0</start>
      <end>2</end>
      <status>unmodified</status>
      <modifiedWord/>
      <trackRevisions>false</trackRevisions>
    </reviewItem>
    <reviewItem>
      <errorID>cbbaac89-f05e-493c-952f-b3b5890f9a42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5B3FF92B</paraID>
      <start>0</start>
      <end>2</end>
      <status>unmodified</status>
      <modifiedWord/>
      <trackRevisions>false</trackRevisions>
    </reviewItem>
    <reviewItem>
      <errorID>8ae2693a-de97-4a46-bf8b-065a5aa41e4e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9A1534A</paraID>
      <start>31</start>
      <end>33</end>
      <status>unmodified</status>
      <modifiedWord/>
      <trackRevisions>false</trackRevisions>
    </reviewItem>
    <reviewItem>
      <errorID>6a40ae94-4572-48c6-b6bf-ad11948b3cd1</errorID>
      <errorWord>其它</errorWord>
      <group>L1_Word</group>
      <groupName>字词问题</groupName>
      <ability>L2_Alias</ability>
      <abilityName>也作/曾用词</abilityName>
      <candidateList>
        <item>其他</item>
      </candidateList>
      <explain>词汇[其它]为不规范表述或旧称，其规范书面表述为[其他]。</explain>
      <paraID> 9AEA38F</paraID>
      <start>0</start>
      <end>2</end>
      <status>unmodified</status>
      <modifiedWord/>
      <trackRevisions>false</trackRevisions>
    </reviewItem>
    <reviewItem>
      <errorID>1ea3c647-94e3-4500-b518-49aa4fcb9c48</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❼〈动〉投合；适合：～劲儿｜～心思｜两个人越说越投缘，越说越～脾气。❽〈动〉把两个东西放在一起互相比较，看是否符合；对证：～质｜校～｜～表｜～笔迹｜～号码。❾〈动〉调整使合于一定标准：～好照相机的焦距｜拿胡琴来～～弦。❿〈形〉相合；正确；正常：你的话很～｜～，就这么办｜数目不～，还差得多｜神气不～。○11动掺和（多指液体）：茶壶里～点儿开水｜朱砂里～上一点儿藤黄。○12平均分成两份：～半儿｜～开纸。○13（～儿）〈名〉对子：喜～｜五言～儿。○14（～儿）〈量〉双：一～鹦鹉｜一～儿椅子｜一～模范夫妻。○15介用法基本上跟“对于”相同：～他表示谢意｜决不～困难屈服｜你的话～我有启发｜大家～他这件事很不满意。注意▲“对”和“对于”的用法差不多，但是“对”所保留的动词性较强，因此有些用“对”的句子不能改用“对于”，如上面头两个例子。○16（Duì）〈名〉姓。</explain>
      <paraID>2E12A8F9</paraID>
      <start>3</start>
      <end>5</end>
      <status>unmodified</status>
      <modifiedWord/>
      <trackRevisions>false</trackRevisions>
    </reviewItem>
    <reviewItem>
      <errorID>1c224eb4-16fc-4dff-9196-a51976ea7633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77EB4137</paraID>
      <start>0</start>
      <end>2</end>
      <status>unmodified</status>
      <modifiedWord/>
      <trackRevisions>false</trackRevisions>
    </reviewItem>
    <reviewItem>
      <errorID>18b345e9-af18-448c-b3e1-f966bbc789f4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49133C25</paraID>
      <start>0</start>
      <end>2</end>
      <status>unmodified</status>
      <modifiedWord/>
      <trackRevisions>false</trackRevisions>
    </reviewItem>
    <reviewItem>
      <errorID>e3695dfd-e357-4133-bc7a-3ed7a31733ff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59032DBB</paraID>
      <start>0</start>
      <end>2</end>
      <status>unmodified</status>
      <modifiedWord/>
      <trackRevisions>false</trackRevisions>
    </reviewItem>
    <reviewItem>
      <errorID>c0d27185-ca1e-45d5-922c-be0cc61ed0d0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DE8AA27</paraID>
      <start>0</start>
      <end>2</end>
      <status>unmodified</status>
      <modifiedWord/>
      <trackRevisions>false</trackRevisions>
    </reviewItem>
    <reviewItem>
      <errorID>2bc2001d-5c0d-438d-a7a4-b18473fc876c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518E94</paraID>
      <start>0</start>
      <end>2</end>
      <status>unmodified</status>
      <modifiedWord/>
      <trackRevisions>false</trackRevisions>
    </reviewItem>
    <reviewItem>
      <errorID>0fd0232e-9744-465f-b4f4-419c3a52079d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30B829D8</paraID>
      <start>0</start>
      <end>2</end>
      <status>unmodified</status>
      <modifiedWord/>
      <trackRevisions>false</trackRevisions>
    </reviewItem>
    <reviewItem>
      <errorID>275eaa7d-8ddf-4f51-9e61-f0dca7c2c12e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C0B2251</paraID>
      <start>0</start>
      <end>2</end>
      <status>unmodified</status>
      <modifiedWord/>
      <trackRevisions>false</trackRevisions>
    </reviewItem>
    <reviewItem>
      <errorID>6f4c1056-e22b-4df2-ae07-d7d7fe8e1053</errorID>
      <errorWord>法律、法规</errorWord>
      <group>L1_Word</group>
      <groupName>字词问题</groupName>
      <ability>L2_Typo</ability>
      <abilityName>字词错误</abilityName>
      <candidateList>
        <item>法律法规</item>
      </candidateList>
      <explain/>
      <paraID>22B0FE44</paraID>
      <start>14</start>
      <end>19</end>
      <status>unmodified</status>
      <modifiedWord/>
      <trackRevisions>false</trackRevisions>
    </reviewItem>
    <reviewItem>
      <errorID>0710cd66-85aa-411a-908e-550cc87ae102</errorID>
      <errorWord>》</errorWord>
      <group>L1_Word</group>
      <groupName>字词问题</groupName>
      <ability>L2_Typo</ability>
      <abilityName>字词错误</abilityName>
      <candidateList>
        <item>》第</item>
      </candidateList>
      <explain/>
      <paraID>72EF3DDC</paraID>
      <start>27</start>
      <end>28</end>
      <status>unmodified</status>
      <modifiedWord/>
      <trackRevisions>false</trackRevisions>
    </reviewItem>
    <reviewItem>
      <errorID>c2f4823e-91a0-48f4-8cdb-3069e905db4f</errorID>
      <errorWord>,</errorWord>
      <group>L1_Format</group>
      <groupName>格式问题</groupName>
      <ability>L2_HalfPunc</ability>
      <abilityName>全半角检查</abilityName>
      <candidateList>
        <item>，</item>
      </candidateList>
      <explain>文本全半角错误。</explain>
      <paraID>245FF4D3</paraID>
      <start>42</start>
      <end>43</end>
      <status>unmodified</status>
      <modifiedWord/>
      <trackRevisions>false</trackRevisions>
    </reviewItem>
    <reviewItem>
      <errorID>b28eccd0-4959-4dee-8867-9d50b508bf69</errorID>
      <errorWord>，为</errorWord>
      <group>L1_Word</group>
      <groupName>字词问题</groupName>
      <ability>L2_Typo</ability>
      <abilityName>字词错误</abilityName>
      <candidateList>
        <item>，</item>
      </candidateList>
      <explain/>
      <paraID>65A89FA7</paraID>
      <start>24</start>
      <end>26</end>
      <status>unmodified</status>
      <modifiedWord/>
      <trackRevisions>false</trackRevisions>
    </reviewItem>
    <reviewItem>
      <errorID>e007879a-97c3-4517-a829-ee5fd312ee68</errorID>
      <errorWord>，为</errorWord>
      <group>L1_Word</group>
      <groupName>字词问题</groupName>
      <ability>L2_Typo</ability>
      <abilityName>字词错误</abilityName>
      <candidateList>
        <item>，</item>
      </candidateList>
      <explain/>
      <paraID>6527E72C</paraID>
      <start>23</start>
      <end>25</end>
      <status>unmodified</status>
      <modifiedWord/>
      <trackRevisions>false</trackRevisions>
    </reviewItem>
    <reviewItem>
      <errorID>27bbb36f-b8a1-4cdc-a36f-83ff2ca7be7c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6644C86E</paraID>
      <start>40</start>
      <end>41</end>
      <status>unmodified</status>
      <modifiedWord/>
      <trackRevisions>false</trackRevisions>
    </reviewItem>
    <reviewItem>
      <errorID>9cba89b6-ef9b-433d-810e-d2f2fd94e380</errorID>
      <errorWord>网</errorWord>
      <group>L1_Word</group>
      <groupName>字词问题</groupName>
      <ability>L2_Typo</ability>
      <abilityName>字词错误</abilityName>
      <candidateList>
        <item>网络</item>
      </candidateList>
      <explain>〈名〉❶网状的东西。❷指由许多互相交错的分支组成的系统：这个新兴城市已经形成合理的经济～。❸由若干元件、器件或设施等组成的具有一定功能的系统：计算机～｜通信～。</explain>
      <paraID>42601481</paraID>
      <start>2</start>
      <end>3</end>
      <status>unmodified</status>
      <modifiedWord/>
      <trackRevisions>false</trackRevisions>
    </reviewItem>
    <reviewItem>
      <errorID>0228a791-6793-4ac3-9c34-be34c838721f</errorID>
      <errorWord>放装</errorWord>
      <group>L1_Word</group>
      <groupName>字词问题</groupName>
      <ability>L2_Typo</ability>
      <abilityName>字词错误</abilityName>
      <candidateList>
        <item>安装</item>
      </candidateList>
      <explain>〈动〉按照一定的方法、规格把机械或器材（多指成套的）固定在一定的地方：～自来水管｜～电话｜～机器。</explain>
      <paraID>750B03A8</paraID>
      <start>0</start>
      <end>2</end>
      <status>unmodified</status>
      <modifiedWord/>
      <trackRevisions>false</trackRevisions>
    </reviewItem>
    <reviewItem>
      <errorID>aebc1e0f-b11e-4355-b65c-a4077e29cc9c</errorID>
      <errorWord>-</errorWord>
      <group>L1_Format</group>
      <groupName>格式问题</groupName>
      <ability>L2_HalfPunc</ability>
      <abilityName>全半角检查</abilityName>
      <candidateList>
        <item>－</item>
      </candidateList>
      <explain>文本全半角错误。</explain>
      <paraID>4F41BD64</paraID>
      <start>4</start>
      <end>5</end>
      <status>unmodified</status>
      <modifiedWord/>
      <trackRevisions>false</trackRevisions>
    </reviewItem>
    <reviewItem>
      <errorID>9944625f-bfc7-477f-8934-cd9b9ece7103</errorID>
      <errorWord>-</errorWord>
      <group>L1_Format</group>
      <groupName>格式问题</groupName>
      <ability>L2_HalfPunc</ability>
      <abilityName>全半角检查</abilityName>
      <candidateList>
        <item>－</item>
      </candidateList>
      <explain>文本全半角错误。</explain>
      <paraID>7D693320</paraID>
      <start>3</start>
      <end>4</end>
      <status>unmodified</status>
      <modifiedWord/>
      <trackRevisions>false</trackRevisions>
    </reviewItem>
    <reviewItem>
      <errorID>6803625e-12d5-437b-9667-fed35652961b</errorID>
      <errorWord>-</errorWord>
      <group>L1_Format</group>
      <groupName>格式问题</groupName>
      <ability>L2_HalfPunc</ability>
      <abilityName>全半角检查</abilityName>
      <candidateList>
        <item>－</item>
      </candidateList>
      <explain>文本全半角错误。</explain>
      <paraID>644655E3</paraID>
      <start>3</start>
      <end>4</end>
      <status>unmodified</status>
      <modifiedWord/>
      <trackRevisions>false</trackRevisions>
    </reviewItem>
    <reviewItem>
      <errorID>08d64adb-0f8c-4c28-8125-f471dba9da17</errorID>
      <errorWord>-</errorWord>
      <group>L1_Format</group>
      <groupName>格式问题</groupName>
      <ability>L2_HalfPunc</ability>
      <abilityName>全半角检查</abilityName>
      <candidateList>
        <item>－</item>
      </candidateList>
      <explain>文本全半角错误。</explain>
      <paraID>47C83F93</paraID>
      <start>4</start>
      <end>5</end>
      <status>unmodified</status>
      <modifiedWord/>
      <trackRevisions>false</trackRevisions>
    </reviewItem>
    <reviewItem>
      <errorID>a32bfa72-6f1b-48a1-b370-fe7282dcf7f1</errorID>
      <errorWord>-</errorWord>
      <group>L1_Format</group>
      <groupName>格式问题</groupName>
      <ability>L2_HalfPunc</ability>
      <abilityName>全半角检查</abilityName>
      <candidateList>
        <item>－</item>
      </candidateList>
      <explain>文本全半角错误。</explain>
      <paraID>30E463B5</paraID>
      <start>4</start>
      <end>5</end>
      <status>unmodified</status>
      <modifiedWord/>
      <trackRevisions>false</trackRevisions>
    </reviewItem>
    <reviewItem>
      <errorID>66d69d33-c3a4-41b2-9a46-ff11c8a64952</errorID>
      <errorWord>-</errorWord>
      <group>L1_Format</group>
      <groupName>格式问题</groupName>
      <ability>L2_HalfPunc</ability>
      <abilityName>全半角检查</abilityName>
      <candidateList>
        <item>－</item>
      </candidateList>
      <explain>文本全半角错误。</explain>
      <paraID>28C87724</paraID>
      <start>4</start>
      <end>5</end>
      <status>unmodified</status>
      <modifiedWord/>
      <trackRevisions>false</trackRevisions>
    </reviewItem>
    <reviewItem>
      <errorID>27364cd2-11c5-4dfc-acb2-2831e38a05ab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39E1E014</paraID>
      <start>0</start>
      <end>2</end>
      <status>unmodified</status>
      <modifiedWord/>
      <trackRevisions>false</trackRevisions>
    </reviewItem>
    <reviewItem>
      <errorID>e8d1efd6-ed08-45ee-9ac1-15c2fecfd358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58A89C6E</paraID>
      <start>0</start>
      <end>2</end>
      <status>unmodified</status>
      <modifiedWord/>
      <trackRevisions>false</trackRevisions>
    </reviewItem>
    <reviewItem>
      <errorID>1257296e-6692-4a72-aceb-f229f2780cbe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274F2F11</paraID>
      <start>0</start>
      <end>2</end>
      <status>unmodified</status>
      <modifiedWord/>
      <trackRevisions>false</trackRevisions>
    </reviewItem>
    <reviewItem>
      <errorID>240ba10f-5e76-4b22-adcb-756403d017eb</errorID>
      <errorWord>通知到</errorWord>
      <group>L1_Word</group>
      <groupName>字词问题</groupName>
      <ability>L2_Typo</ability>
      <abilityName>字词错误</abilityName>
      <candidateList>
        <item>通知</item>
      </candidateList>
      <explain>❶〈动〉把事项告诉人知道：你回去～大家，明天就动工｜你走以前～我一声。❷〈名〉通知事项的文书或口信：把～发出去｜口头～。</explain>
      <paraID> C5F604C</paraID>
      <start>32</start>
      <end>35</end>
      <status>unmodified</status>
      <modifiedWord/>
      <trackRevisions>false</trackRevisions>
    </reviewItem>
    <reviewItem>
      <errorID>8e7c79db-1b79-4d8f-b99d-c908a3b2b8f7</errorID>
      <errorWord>接收</errorWord>
      <group>L1_Word</group>
      <groupName>字词问题</groupName>
      <ability>L2_Typo</ability>
      <abilityName>字词错误</abilityName>
      <candidateList>
        <item>收</item>
      </candidateList>
      <explain/>
      <paraID>42C6E138</paraID>
      <start>15</start>
      <end>17</end>
      <status>unmodified</status>
      <modifiedWord/>
      <trackRevisions>false</trackRevisions>
    </reviewItem>
    <reviewItem>
      <errorID>0db40b63-8339-4b60-8dd5-7d5ffea2c977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6DE32FC</paraID>
      <start>0</start>
      <end>2</end>
      <status>unmodified</status>
      <modifiedWord/>
      <trackRevisions>false</trackRevisions>
    </reviewItem>
    <reviewItem>
      <errorID>81e4db5a-ce0e-448a-9849-241f6ba2c952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742BC11A</paraID>
      <start>0</start>
      <end>2</end>
      <status>unmodified</status>
      <modifiedWord/>
      <trackRevisions>false</trackRevisions>
    </reviewItem>
    <reviewItem>
      <errorID>857598a5-5129-4d75-bc18-82dcbc770d0a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773AA7D5</paraID>
      <start>0</start>
      <end>2</end>
      <status>unmodified</status>
      <modifiedWord/>
      <trackRevisions>false</trackRevisions>
    </reviewItem>
    <reviewItem>
      <errorID>eff9649b-b678-4159-8a09-1d7bed105313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CAAC7E5</paraID>
      <start>0</start>
      <end>2</end>
      <status>unmodified</status>
      <modifiedWord/>
      <trackRevisions>false</trackRevisions>
    </reviewItem>
    <reviewItem>
      <errorID>ccb6cd61-20d3-488d-8170-386df65b1a69</errorID>
      <errorWord>(</errorWord>
      <group>L1_Format</group>
      <groupName>格式问题</groupName>
      <ability>L2_HalfPunc</ability>
      <abilityName>全半角检查</abilityName>
      <candidateList>
        <item>（</item>
      </candidateList>
      <explain>文本全半角错误。</explain>
      <paraID>33B64A9E</paraID>
      <start>9</start>
      <end>10</end>
      <status>unmodified</status>
      <modifiedWord/>
      <trackRevisions>false</trackRevisions>
    </reviewItem>
    <reviewItem>
      <errorID>1cdc5266-0e0b-45bb-8f54-9168ad7a7463</errorID>
      <errorWord>)</errorWord>
      <group>L1_Format</group>
      <groupName>格式问题</groupName>
      <ability>L2_HalfPunc</ability>
      <abilityName>全半角检查</abilityName>
      <candidateList>
        <item>）</item>
      </candidateList>
      <explain>文本全半角错误。</explain>
      <paraID>33B64A9E</paraID>
      <start>14</start>
      <end>15</end>
      <status>unmodified</status>
      <modifiedWord/>
      <trackRevisions>false</trackRevisions>
    </reviewItem>
    <reviewItem>
      <errorID>973ff27a-1228-44bb-9c5d-7d95990b55af</errorID>
      <errorWord>放装</errorWord>
      <group>L1_Word</group>
      <groupName>字词问题</groupName>
      <ability>L2_Typo</ability>
      <abilityName>字词错误</abilityName>
      <candidateList>
        <item>安装</item>
      </candidateList>
      <explain>〈动〉按照一定的方法、规格把机械或器材（多指成套的）固定在一定的地方：～自来水管｜～电话｜～机器。</explain>
      <paraID>21E9424D</paraID>
      <start>0</start>
      <end>2</end>
      <status>unmodified</status>
      <modifiedWord/>
      <trackRevisions>false</trackRevisions>
    </reviewItem>
    <reviewItem>
      <errorID>abfbb75a-9d09-4a3d-b439-2645db5b5c75</errorID>
      <errorWord>(</errorWord>
      <group>L1_Format</group>
      <groupName>格式问题</groupName>
      <ability>L2_HalfPunc</ability>
      <abilityName>全半角检查</abilityName>
      <candidateList>
        <item>（</item>
      </candidateList>
      <explain>文本全半角错误。</explain>
      <paraID>7E4D36FF</paraID>
      <start>0</start>
      <end>1</end>
      <status>unmodified</status>
      <modifiedWord/>
      <trackRevisions>false</trackRevisions>
    </reviewItem>
    <reviewItem>
      <errorID>c3f9af93-1d53-4202-97dc-65c7f2f95a38</errorID>
      <errorWord>)</errorWord>
      <group>L1_Format</group>
      <groupName>格式问题</groupName>
      <ability>L2_HalfPunc</ability>
      <abilityName>全半角检查</abilityName>
      <candidateList>
        <item>）</item>
      </candidateList>
      <explain>文本全半角错误。</explain>
      <paraID>7E4D36FF</paraID>
      <start>5</start>
      <end>6</end>
      <status>unmodified</status>
      <modifiedWord/>
      <trackRevisions>false</trackRevisions>
    </reviewItem>
    <reviewItem>
      <errorID>cde875e1-68b9-4fe9-9107-dff7320ca1a5</errorID>
      <errorWord>(</errorWord>
      <group>L1_Format</group>
      <groupName>格式问题</groupName>
      <ability>L2_HalfPunc</ability>
      <abilityName>全半角检查</abilityName>
      <candidateList>
        <item>（</item>
      </candidateList>
      <explain>文本全半角错误。</explain>
      <paraID>3B6311A3</paraID>
      <start>0</start>
      <end>1</end>
      <status>unmodified</status>
      <modifiedWord/>
      <trackRevisions>false</trackRevisions>
    </reviewItem>
    <reviewItem>
      <errorID>eb4d684a-bee9-4d0d-bfc3-a00c66537b95</errorID>
      <errorWord>)</errorWord>
      <group>L1_Format</group>
      <groupName>格式问题</groupName>
      <ability>L2_HalfPunc</ability>
      <abilityName>全半角检查</abilityName>
      <candidateList>
        <item>）</item>
      </candidateList>
      <explain>文本全半角错误。</explain>
      <paraID>3B6311A3</paraID>
      <start>5</start>
      <end>6</end>
      <status>unmodified</status>
      <modifiedWord/>
      <trackRevisions>false</trackRevisions>
    </reviewItem>
    <reviewItem>
      <errorID>d2bcc033-1f41-461f-bb46-058ef4b4079a</errorID>
      <errorWord>(</errorWord>
      <group>L1_Format</group>
      <groupName>格式问题</groupName>
      <ability>L2_HalfPunc</ability>
      <abilityName>全半角检查</abilityName>
      <candidateList>
        <item>（</item>
      </candidateList>
      <explain>文本全半角错误。</explain>
      <paraID>72A46824</paraID>
      <start>0</start>
      <end>1</end>
      <status>unmodified</status>
      <modifiedWord/>
      <trackRevisions>false</trackRevisions>
    </reviewItem>
    <reviewItem>
      <errorID>a222d22e-f73f-40a2-8c86-80c69835ba96</errorID>
      <errorWord>)</errorWord>
      <group>L1_Format</group>
      <groupName>格式问题</groupName>
      <ability>L2_HalfPunc</ability>
      <abilityName>全半角检查</abilityName>
      <candidateList>
        <item>）</item>
      </candidateList>
      <explain>文本全半角错误。</explain>
      <paraID>72A46824</paraID>
      <start>5</start>
      <end>6</end>
      <status>unmodified</status>
      <modifiedWord/>
      <trackRevisions>false</trackRevisions>
    </reviewItem>
    <reviewItem>
      <errorID>372a667f-b16f-46f4-928c-d843470b44b9</errorID>
      <errorWord>-</errorWord>
      <group>L1_Format</group>
      <groupName>格式问题</groupName>
      <ability>L2_HalfPunc</ability>
      <abilityName>全半角检查</abilityName>
      <candidateList>
        <item>－</item>
      </candidateList>
      <explain>文本全半角错误。</explain>
      <paraID>7B7C6798</paraID>
      <start>4</start>
      <end>5</end>
      <status>unmodified</status>
      <modifiedWord/>
      <trackRevisions>false</trackRevisions>
    </reviewItem>
    <reviewItem>
      <errorID>64d604b9-c4d2-43ed-b23c-66324cc04ac1</errorID>
      <errorWord>-</errorWord>
      <group>L1_Format</group>
      <groupName>格式问题</groupName>
      <ability>L2_HalfPunc</ability>
      <abilityName>全半角检查</abilityName>
      <candidateList>
        <item>－</item>
      </candidateList>
      <explain>文本全半角错误。</explain>
      <paraID>6AEC6B84</paraID>
      <start>3</start>
      <end>4</end>
      <status>unmodified</status>
      <modifiedWord/>
      <trackRevisions>false</trackRevisions>
    </reviewItem>
    <reviewItem>
      <errorID>81dff563-e24a-4e3e-a6c2-b74711843e0a</errorID>
      <errorWord>-</errorWord>
      <group>L1_Format</group>
      <groupName>格式问题</groupName>
      <ability>L2_HalfPunc</ability>
      <abilityName>全半角检查</abilityName>
      <candidateList>
        <item>－</item>
      </candidateList>
      <explain>文本全半角错误。</explain>
      <paraID> D15121A</paraID>
      <start>3</start>
      <end>4</end>
      <status>unmodified</status>
      <modifiedWord/>
      <trackRevisions>false</trackRevisions>
    </reviewItem>
    <reviewItem>
      <errorID>a8a7a3b0-a33b-4431-8b66-4e959df2ca7e</errorID>
      <errorWord>-</errorWord>
      <group>L1_Format</group>
      <groupName>格式问题</groupName>
      <ability>L2_HalfPunc</ability>
      <abilityName>全半角检查</abilityName>
      <candidateList>
        <item>－</item>
      </candidateList>
      <explain>文本全半角错误。</explain>
      <paraID> B14A6C4</paraID>
      <start>4</start>
      <end>5</end>
      <status>unmodified</status>
      <modifiedWord/>
      <trackRevisions>false</trackRevisions>
    </reviewItem>
    <reviewItem>
      <errorID>fa963c23-d7ab-448c-99fd-38ee3e379b56</errorID>
      <errorWord>-</errorWord>
      <group>L1_Format</group>
      <groupName>格式问题</groupName>
      <ability>L2_HalfPunc</ability>
      <abilityName>全半角检查</abilityName>
      <candidateList>
        <item>－</item>
      </candidateList>
      <explain>文本全半角错误。</explain>
      <paraID>71C77A85</paraID>
      <start>4</start>
      <end>5</end>
      <status>unmodified</status>
      <modifiedWord/>
      <trackRevisions>false</trackRevisions>
    </reviewItem>
    <reviewItem>
      <errorID>a7236dc2-58ef-411d-ab23-935f9845d2ff</errorID>
      <errorWord>-</errorWord>
      <group>L1_Format</group>
      <groupName>格式问题</groupName>
      <ability>L2_HalfPunc</ability>
      <abilityName>全半角检查</abilityName>
      <candidateList>
        <item>－</item>
      </candidateList>
      <explain>文本全半角错误。</explain>
      <paraID>66437CCE</paraID>
      <start>4</start>
      <end>5</end>
      <status>unmodified</status>
      <modifiedWord/>
      <trackRevisions>false</trackRevisions>
    </reviewItem>
    <reviewItem>
      <errorID>65068bbb-accd-49a1-8a65-cf8bf178f6c1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3E68F3FC</paraID>
      <start>0</start>
      <end>2</end>
      <status>unmodified</status>
      <modifiedWord/>
      <trackRevisions>false</trackRevisions>
    </reviewItem>
    <reviewItem>
      <errorID>71d54175-08aa-4a92-bbaf-7ef8f73db5e4</errorID>
      <errorWord>,</errorWord>
      <group>L1_Format</group>
      <groupName>格式问题</groupName>
      <ability>L2_HalfPunc</ability>
      <abilityName>全半角检查</abilityName>
      <candidateList>
        <item>，</item>
      </candidateList>
      <explain>文本全半角错误。</explain>
      <paraID>1850F25C</paraID>
      <start>30</start>
      <end>31</end>
      <status>unmodified</status>
      <modifiedWord/>
      <trackRevisions>false</trackRevisions>
    </reviewItem>
    <reviewItem>
      <errorID>cf2bf6c4-e821-42e4-8738-df8fe48dd90b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22158401</paraID>
      <start>0</start>
      <end>2</end>
      <status>unmodified</status>
      <modifiedWord/>
      <trackRevisions>false</trackRevisions>
    </reviewItem>
    <reviewItem>
      <errorID>f6b1809c-f776-493d-a250-dc18e51d9143</errorID>
      <errorWord>,</errorWord>
      <group>L1_Format</group>
      <groupName>格式问题</groupName>
      <ability>L2_HalfPunc</ability>
      <abilityName>全半角检查</abilityName>
      <candidateList>
        <item>，</item>
      </candidateList>
      <explain>文本全半角错误。</explain>
      <paraID>72BF8E7C</paraID>
      <start>19</start>
      <end>20</end>
      <status>unmodified</status>
      <modifiedWord/>
      <trackRevisions>false</trackRevisions>
    </reviewItem>
    <reviewItem>
      <errorID>46fade35-6dbe-4793-bee0-6538c7ed2a5c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2DFE642F</paraID>
      <start>0</start>
      <end>2</end>
      <status>unmodified</status>
      <modifiedWord/>
      <trackRevisions>false</trackRevisions>
    </reviewItem>
    <reviewItem>
      <errorID>5ced7e56-cf44-4110-8a2a-a3bb5ed37704</errorID>
      <errorWord>,</errorWord>
      <group>L1_Format</group>
      <groupName>格式问题</groupName>
      <ability>L2_HalfPunc</ability>
      <abilityName>全半角检查</abilityName>
      <candidateList>
        <item>，</item>
      </candidateList>
      <explain>文本全半角错误。</explain>
      <paraID>72528FF4</paraID>
      <start>30</start>
      <end>31</end>
      <status>unmodified</status>
      <modifiedWord/>
      <trackRevisions>false</trackRevisions>
    </reviewItem>
    <reviewItem>
      <errorID>c6cfca20-493d-4ba1-a423-dc9cbb2ecff2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C9B1AAD</paraID>
      <start>0</start>
      <end>2</end>
      <status>unmodified</status>
      <modifiedWord/>
      <trackRevisions>false</trackRevisions>
    </reviewItem>
    <reviewItem>
      <errorID>0cd6ac51-0f26-4a6b-bdc8-356a338d58b2</errorID>
      <errorWord>实配</errorWord>
      <group>L1_Word</group>
      <groupName>字词问题</groupName>
      <ability>L2_Typo</ability>
      <abilityName>字词错误</abilityName>
      <candidateList>
        <item>适配</item>
      </candidateList>
      <explain>存在发音相同字词的误用。</explain>
      <paraID>354D6C87</paraID>
      <start>3</start>
      <end>5</end>
      <status>unmodified</status>
      <modifiedWord/>
      <trackRevisions>false</trackRevisions>
    </reviewItem>
    <reviewItem>
      <errorID>5f54b803-16b1-44ec-a405-77dbe809e269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6B0AA3</paraID>
      <start>0</start>
      <end>2</end>
      <status>unmodified</status>
      <modifiedWord/>
      <trackRevisions>false</trackRevisions>
    </reviewItem>
    <reviewItem>
      <errorID>3e0d9750-16a5-4861-9669-76393974024d</errorID>
      <errorWord>实配</errorWord>
      <group>L1_Word</group>
      <groupName>字词问题</groupName>
      <ability>L2_Typo</ability>
      <abilityName>字词错误</abilityName>
      <candidateList>
        <item>适配</item>
      </candidateList>
      <explain>存在发音相同字词的误用。</explain>
      <paraID>603B69A4</paraID>
      <start>3</start>
      <end>5</end>
      <status>unmodified</status>
      <modifiedWord/>
      <trackRevisions>false</trackRevisions>
    </reviewItem>
    <reviewItem>
      <errorID>0f5094bd-8b22-4fe5-b34b-b31022fda5a2</errorID>
      <errorWord>,</errorWord>
      <group>L1_Format</group>
      <groupName>格式问题</groupName>
      <ability>L2_HalfPunc</ability>
      <abilityName>全半角检查</abilityName>
      <candidateList>
        <item>，</item>
      </candidateList>
      <explain>文本全半角错误。</explain>
      <paraID>12C1F597</paraID>
      <start>6</start>
      <end>7</end>
      <status>unmodified</status>
      <modifiedWord/>
      <trackRevisions>false</trackRevisions>
    </reviewItem>
    <reviewItem>
      <errorID>7577a94d-3e15-475f-81d2-49f39a72f81f</errorID>
      <errorWord>)</errorWord>
      <group>L1_Format</group>
      <groupName>格式问题</groupName>
      <ability>L2_HalfPunc</ability>
      <abilityName>全半角检查</abilityName>
      <candidateList>
        <item>）</item>
      </candidateList>
      <explain>文本全半角错误。</explain>
      <paraID>7940BCB0</paraID>
      <start>25</start>
      <end>26</end>
      <status>unmodified</status>
      <modifiedWord/>
      <trackRevisions>false</trackRevisions>
    </reviewItem>
    <reviewItem>
      <errorID>260b86b1-8b98-485a-b912-ff6102b50854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342F6D6E</paraID>
      <start>0</start>
      <end>2</end>
      <status>unmodified</status>
      <modifiedWord/>
      <trackRevisions>false</trackRevisions>
    </reviewItem>
    <reviewItem>
      <errorID>f2ab97e7-21d1-4ef1-8e04-520a4bbd2b14</errorID>
      <errorWord>放装</errorWord>
      <group>L1_Word</group>
      <groupName>字词问题</groupName>
      <ability>L2_Typo</ability>
      <abilityName>字词错误</abilityName>
      <candidateList>
        <item>安装</item>
      </candidateList>
      <explain>〈动〉按照一定的方法、规格把机械或器材（多指成套的）固定在一定的地方：～自来水管｜～电话｜～机器。</explain>
      <paraID>342F6D6E</paraID>
      <start>13</start>
      <end>15</end>
      <status>unmodified</status>
      <modifiedWord/>
      <trackRevisions>false</trackRevisions>
    </reviewItem>
    <reviewItem>
      <errorID>02444bb9-cf94-479a-bc1c-0773aed6e3ea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6347E938</paraID>
      <start>0</start>
      <end>2</end>
      <status>unmodified</status>
      <modifiedWord/>
      <trackRevisions>false</trackRevisions>
    </reviewItem>
    <reviewItem>
      <errorID>03560d4b-33e4-4d68-851f-2daa7ab8dbd8</errorID>
      <errorWord>,</errorWord>
      <group>L1_Format</group>
      <groupName>格式问题</groupName>
      <ability>L2_HalfPunc</ability>
      <abilityName>全半角检查</abilityName>
      <candidateList>
        <item>，</item>
      </candidateList>
      <explain>文本全半角错误。</explain>
      <paraID>553F38AD</paraID>
      <start>31</start>
      <end>32</end>
      <status>unmodified</status>
      <modifiedWord/>
      <trackRevisions>false</trackRevisions>
    </reviewItem>
    <reviewItem>
      <errorID>e9988f7f-a4a1-4441-9e8a-5e27ccdbb3a4</errorID>
      <errorWord>的粘性</errorWord>
      <group>L1_Word</group>
      <groupName>字词问题</groupName>
      <ability>L2_Typo</ability>
      <abilityName>字词错误</abilityName>
      <candidateList>
        <item>的黏性</item>
      </candidateList>
      <explain/>
      <paraID>2E8F128A</paraID>
      <start>68</start>
      <end>71</end>
      <status>unmodified</status>
      <modifiedWord/>
      <trackRevisions>false</trackRevisions>
    </reviewItem>
    <reviewItem>
      <errorID>15dce5fd-d758-464a-a1b3-22f897ff4843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5BD46FA5</paraID>
      <start>0</start>
      <end>2</end>
      <status>unmodified</status>
      <modifiedWord/>
      <trackRevisions>false</trackRevisions>
    </reviewItem>
    <reviewItem>
      <errorID>c43afe3e-6d13-4191-8516-0f6d7f9bc5b1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66690D2C</paraID>
      <start>0</start>
      <end>2</end>
      <status>unmodified</status>
      <modifiedWord/>
      <trackRevisions>false</trackRevisions>
    </reviewItem>
    <reviewItem>
      <errorID>613caa91-10b1-435a-a3d3-9166dcf4b826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708012B1</paraID>
      <start>0</start>
      <end>3</end>
      <status>unmodified</status>
      <modifiedWord/>
      <trackRevisions>false</trackRevisions>
    </reviewItem>
    <reviewItem>
      <errorID>b1fd388e-0e08-4ba9-98bc-b51b2daff461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5CCFA33E</paraID>
      <start>0</start>
      <end>3</end>
      <status>unmodified</status>
      <modifiedWord/>
      <trackRevisions>false</trackRevisions>
    </reviewItem>
    <reviewItem>
      <errorID>7492b977-c0b1-4ecf-b5b7-f6c5fb309354</errorID>
      <errorWord>(</errorWord>
      <group>L1_Format</group>
      <groupName>格式问题</groupName>
      <ability>L2_HalfPunc</ability>
      <abilityName>全半角检查</abilityName>
      <candidateList>
        <item>（</item>
      </candidateList>
      <explain>文本全半角错误。</explain>
      <paraID>69D65402</paraID>
      <start>25</start>
      <end>26</end>
      <status>unmodified</status>
      <modifiedWord/>
      <trackRevisions>false</trackRevisions>
    </reviewItem>
    <reviewItem>
      <errorID>4f163288-2358-4de9-aa81-fc20fe0525cf</errorID>
      <errorWord>)</errorWord>
      <group>L1_Format</group>
      <groupName>格式问题</groupName>
      <ability>L2_HalfPunc</ability>
      <abilityName>全半角检查</abilityName>
      <candidateList>
        <item>）</item>
      </candidateList>
      <explain>文本全半角错误。</explain>
      <paraID>69D65402</paraID>
      <start>27</start>
      <end>28</end>
      <status>unmodified</status>
      <modifiedWord/>
      <trackRevisions>false</trackRevisions>
    </reviewItem>
    <reviewItem>
      <errorID>1dab3b9f-dba3-4736-a250-a29236481fc3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25EC2135</paraID>
      <start>11</start>
      <end>12</end>
      <status>unmodified</status>
      <modifiedWord/>
      <trackRevisions>false</trackRevisions>
    </reviewItem>
    <reviewItem>
      <errorID>8fcad2b8-fd4b-4720-a02a-3c7acd770069</errorID>
      <errorWord>６</errorWord>
      <group>L1_Format</group>
      <groupName>格式问题</groupName>
      <ability>L2_HalfPunc</ability>
      <abilityName>全半角检查</abilityName>
      <candidateList>
        <item>6</item>
      </candidateList>
      <explain>文本全半角错误。</explain>
      <paraID>5A651334</paraID>
      <start>16</start>
      <end>17</end>
      <status>unmodified</status>
      <modifiedWord/>
      <trackRevisions>false</trackRevisions>
    </reviewItem>
    <reviewItem>
      <errorID>0ba6027c-1796-4d86-a28b-b7f09ce95cbf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5CE8C42C</paraID>
      <start>0</start>
      <end>3</end>
      <status>unmodified</status>
      <modifiedWord/>
      <trackRevisions>false</trackRevisions>
    </reviewItem>
    <reviewItem>
      <errorID>97fb1d7f-75d8-4a61-a251-c875e57df02f</errorID>
      <errorWord>5～90%</errorWord>
      <group>L1_Knowledge</group>
      <groupName>知识性问题</groupName>
      <ability>L2_Knowledge</ability>
      <abilityName>其他知识</abilityName>
      <candidateList>
        <item>5%～90%</item>
      </candidateList>
      <explain>1. “5～90%”中的单位“%”仅出现在后一个数字上，容易引起歧义；根据《现代汉语标点符号数字用法规范手册》，数字表示范围两边需要使用统一的格式。2. 根据标点国标 4.13 中的规则，数字、时间或地域连接符应使用（视觉上更长的）“—”或“～”。</explain>
      <paraID>57AE9E7F</paraID>
      <start>6</start>
      <end>11</end>
      <status>unmodified</status>
      <modifiedWord/>
      <trackRevisions>false</trackRevisions>
    </reviewItem>
    <reviewItem>
      <errorID>cb672098-8ed6-4b8b-951f-312999cb898b</errorID>
      <errorWord>20～90%</errorWord>
      <group>L1_Knowledge</group>
      <groupName>知识性问题</groupName>
      <ability>L2_Knowledge</ability>
      <abilityName>其他知识</abilityName>
      <candidateList>
        <item>20%～90%</item>
      </candidateList>
      <explain>1. “20～90%”中的单位“%”仅出现在后一个数字上，容易引起歧义；根据《现代汉语标点符号数字用法规范手册》，数字表示范围两边需要使用统一的格式。2. 根据标点国标 4.13 中的规则，数字、时间或地域连接符应使用（视觉上更长的）“—”或“～”。</explain>
      <paraID>3CF0294A</paraID>
      <start>6</start>
      <end>12</end>
      <status>unmodified</status>
      <modifiedWord/>
      <trackRevisions>false</trackRevisions>
    </reviewItem>
    <reviewItem>
      <errorID>42a12e45-06fa-4210-9f64-e6dab48d9e59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6D3D2171</paraID>
      <start>0</start>
      <end>3</end>
      <status>unmodified</status>
      <modifiedWord/>
      <trackRevisions>false</trackRevisions>
    </reviewItem>
    <reviewItem>
      <errorID>213fd9f9-f38a-4943-9c4c-7ed94cf044cf</errorID>
      <errorWord>(</errorWord>
      <group>L1_Format</group>
      <groupName>格式问题</groupName>
      <ability>L2_HalfPunc</ability>
      <abilityName>全半角检查</abilityName>
      <candidateList>
        <item>（</item>
      </candidateList>
      <explain>文本全半角错误。</explain>
      <paraID>1B03B255</paraID>
      <start>13</start>
      <end>14</end>
      <status>unmodified</status>
      <modifiedWord/>
      <trackRevisions>false</trackRevisions>
    </reviewItem>
    <reviewItem>
      <errorID>1c8527fa-015f-46b2-be5a-1ce50d34f03b</errorID>
      <errorWord>)</errorWord>
      <group>L1_Format</group>
      <groupName>格式问题</groupName>
      <ability>L2_HalfPunc</ability>
      <abilityName>全半角检查</abilityName>
      <candidateList>
        <item>）</item>
      </candidateList>
      <explain>文本全半角错误。</explain>
      <paraID>1B03B255</paraID>
      <start>18</start>
      <end>19</end>
      <status>unmodified</status>
      <modifiedWord/>
      <trackRevisions>false</trackRevisions>
    </reviewItem>
    <reviewItem>
      <errorID>8e151563-7011-4634-bf30-2a39c93ebeeb</errorID>
      <errorWord>20～90%</errorWord>
      <group>L1_Knowledge</group>
      <groupName>知识性问题</groupName>
      <ability>L2_Knowledge</ability>
      <abilityName>其他知识</abilityName>
      <candidateList>
        <item>20%～90%</item>
      </candidateList>
      <explain>1. “20～90%”中的单位“%”仅出现在后一个数字上，容易引起歧义；根据《现代汉语标点符号数字用法规范手册》，数字表示范围两边需要使用统一的格式。2. 根据标点国标 4.13 中的规则，数字、时间或地域连接符应使用（视觉上更长的）“—”或“～”。</explain>
      <paraID>1F275C08</paraID>
      <start>26</start>
      <end>32</end>
      <status>unmodified</status>
      <modifiedWord/>
      <trackRevisions>false</trackRevisions>
    </reviewItem>
    <reviewItem>
      <errorID>a8698c33-c8ba-4b5f-ae74-4de4e4de5a05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5BF4DC98</paraID>
      <start>0</start>
      <end>3</end>
      <status>unmodified</status>
      <modifiedWord/>
      <trackRevisions>false</trackRevisions>
    </reviewItem>
    <reviewItem>
      <errorID>cd1a4121-2e5f-42f3-8ae9-9a8d940fcda6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294131CF</paraID>
      <start>0</start>
      <end>3</end>
      <status>unmodified</status>
      <modifiedWord/>
      <trackRevisions>false</trackRevisions>
    </reviewItem>
    <reviewItem>
      <errorID>4a8b1a18-e45d-4371-b908-0bed4c87ad5d</errorID>
      <errorWord>“</errorWord>
      <group>L1_Punc</group>
      <groupName>标点问题</groupName>
      <ability>L2_Punc</ability>
      <abilityName>标点符号检查</abilityName>
      <candidateList/>
      <explain/>
      <paraID>28A9C1B8</paraID>
      <start>2</start>
      <end>3</end>
      <status>unmodified</status>
      <modifiedWord/>
      <trackRevisions>false</trackRevisions>
    </reviewItem>
    <reviewItem>
      <errorID>fce51919-db5a-4d7c-8d7b-33a1df2a1656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34791A04</paraID>
      <start>0</start>
      <end>3</end>
      <status>unmodified</status>
      <modifiedWord/>
      <trackRevisions>false</trackRevisions>
    </reviewItem>
    <reviewItem>
      <errorID>c3019c0a-de30-42ba-92ce-6af814f27ccd</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1EEDB91</paraID>
      <start>0</start>
      <end>3</end>
      <status>unmodified</status>
      <modifiedWord/>
      <trackRevisions>false</trackRevisions>
    </reviewItem>
    <reviewItem>
      <errorID>5adb30d9-ae58-4540-b1ab-8467a3a49349</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6F579067</paraID>
      <start>0</start>
      <end>3</end>
      <status>unmodified</status>
      <modifiedWord/>
      <trackRevisions>false</trackRevisions>
    </reviewItem>
    <reviewItem>
      <errorID>a1d61fe9-689b-47e2-ad4b-10788e84b5e2</errorID>
      <errorWord>,</errorWord>
      <group>L1_Format</group>
      <groupName>格式问题</groupName>
      <ability>L2_HalfPunc</ability>
      <abilityName>全半角检查</abilityName>
      <candidateList>
        <item>，</item>
      </candidateList>
      <explain>文本全半角错误。</explain>
      <paraID>6785C6E9</paraID>
      <start>24</start>
      <end>25</end>
      <status>unmodified</status>
      <modifiedWord/>
      <trackRevisions>false</trackRevisions>
    </reviewItem>
    <reviewItem>
      <errorID>153ccc0a-ef7d-46b6-ac9e-e2c12794e24b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1588333D</paraID>
      <start>13</start>
      <end>14</end>
      <status>unmodified</status>
      <modifiedWord/>
      <trackRevisions>false</trackRevisions>
    </reviewItem>
    <reviewItem>
      <errorID>59e78fff-fdf6-453a-b030-ae44c0fc86bc</errorID>
      <errorWord>HZ</errorWord>
      <group>L1_Word</group>
      <groupName>字词问题</groupName>
      <ability>L2_Typo</ability>
      <abilityName>字词错误</abilityName>
      <candidateList>
        <item>Hz</item>
      </candidateList>
      <explain/>
      <paraID>1588333D</paraID>
      <start>27</start>
      <end>29</end>
      <status>unmodified</status>
      <modifiedWord/>
      <trackRevisions>false</trackRevisions>
    </reviewItem>
    <reviewItem>
      <errorID>4a8deb3e-fb85-41ab-8f37-da977051f253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7CF0453E</paraID>
      <start>0</start>
      <end>3</end>
      <status>unmodified</status>
      <modifiedWord/>
      <trackRevisions>false</trackRevisions>
    </reviewItem>
    <reviewItem>
      <errorID>1eedc49a-dd1a-493e-b608-0bea99d021c4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706CC0C5</paraID>
      <start>0</start>
      <end>3</end>
      <status>unmodified</status>
      <modifiedWord/>
      <trackRevisions>false</trackRevisions>
    </reviewItem>
    <reviewItem>
      <errorID>a68cc3b4-8c5c-40ff-888b-a2927b07b917</errorID>
      <errorWord>“</errorWord>
      <group>L1_Punc</group>
      <groupName>标点问题</groupName>
      <ability>L2_Punc</ability>
      <abilityName>标点符号检查</abilityName>
      <candidateList/>
      <explain/>
      <paraID> 22D42FE</paraID>
      <start>2</start>
      <end>3</end>
      <status>unmodified</status>
      <modifiedWord/>
      <trackRevisions>false</trackRevisions>
    </reviewItem>
    <reviewItem>
      <errorID>de3f5de0-579b-4366-a208-d2b152cc9b1e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42872624</paraID>
      <start>0</start>
      <end>3</end>
      <status>unmodified</status>
      <modifiedWord/>
      <trackRevisions>false</trackRevisions>
    </reviewItem>
    <reviewItem>
      <errorID>1cbdcdb4-9db9-4625-ac5a-a2f1dca7eee6</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2B938403</paraID>
      <start>0</start>
      <end>3</end>
      <status>unmodified</status>
      <modifiedWord/>
      <trackRevisions>false</trackRevisions>
    </reviewItem>
    <reviewItem>
      <errorID>4330266f-0cf3-4ac7-bf14-97a17c9ab562</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25A181F4</paraID>
      <start>0</start>
      <end>3</end>
      <status>unmodified</status>
      <modifiedWord/>
      <trackRevisions>false</trackRevisions>
    </reviewItem>
    <reviewItem>
      <errorID>8f22bc1f-8fad-4d00-93d3-bc3595b98460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3FF9DE98</paraID>
      <start>0</start>
      <end>3</end>
      <status>unmodified</status>
      <modifiedWord/>
      <trackRevisions>false</trackRevisions>
    </reviewItem>
    <reviewItem>
      <errorID>515143f4-8dc9-49a1-a84a-fe88f384fbe6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47CABAAE</paraID>
      <start>7</start>
      <end>8</end>
      <status>unmodified</status>
      <modifiedWord/>
      <trackRevisions>false</trackRevisions>
    </reviewItem>
    <reviewItem>
      <errorID>cccb6f03-bcf1-4628-910c-854349155d08</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22D248E4</paraID>
      <start>0</start>
      <end>3</end>
      <status>unmodified</status>
      <modifiedWord/>
      <trackRevisions>false</trackRevisions>
    </reviewItem>
    <reviewItem>
      <errorID>3ccbb0e6-aa9a-4467-9adc-a452a01d5d80</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6C4ED1A4</paraID>
      <start>0</start>
      <end>3</end>
      <status>unmodified</status>
      <modifiedWord/>
      <trackRevisions>false</trackRevisions>
    </reviewItem>
    <reviewItem>
      <errorID>0ed0e435-e4eb-4fb0-bdb0-c2da3195c484</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7199690E</paraID>
      <start>0</start>
      <end>3</end>
      <status>unmodified</status>
      <modifiedWord/>
      <trackRevisions>false</trackRevisions>
    </reviewItem>
    <reviewItem>
      <errorID>50ff55cf-0fcb-4223-b4d8-7754a8476975</errorID>
      <errorWord>起闭</errorWord>
      <group>L1_Word</group>
      <groupName>字词问题</groupName>
      <ability>L2_Typo</ability>
      <abilityName>字词错误</abilityName>
      <candidateList>
        <item>启闭</item>
      </candidateList>
      <explain>存在发音相同字词的误用。</explain>
      <paraID>63565EF3</paraID>
      <start>28</start>
      <end>30</end>
      <status>unmodified</status>
      <modifiedWord/>
      <trackRevisions>false</trackRevisions>
    </reviewItem>
    <reviewItem>
      <errorID>f7a9ff3e-c07d-4ef0-99de-c81282bbf17b</errorID>
      <errorWord>,</errorWord>
      <group>L1_Format</group>
      <groupName>格式问题</groupName>
      <ability>L2_HalfPunc</ability>
      <abilityName>全半角检查</abilityName>
      <candidateList>
        <item>，</item>
      </candidateList>
      <explain>文本全半角错误。</explain>
      <paraID>76CDD940</paraID>
      <start>8</start>
      <end>9</end>
      <status>unmodified</status>
      <modifiedWord/>
      <trackRevisions>false</trackRevisions>
    </reviewItem>
    <reviewItem>
      <errorID>9b2fda96-9a6e-424d-9060-0a6ad3421cde</errorID>
      <errorWord>,</errorWord>
      <group>L1_Format</group>
      <groupName>格式问题</groupName>
      <ability>L2_HalfPunc</ability>
      <abilityName>全半角检查</abilityName>
      <candidateList>
        <item>，</item>
      </candidateList>
      <explain>文本全半角错误。</explain>
      <paraID>76CDD940</paraID>
      <start>17</start>
      <end>18</end>
      <status>unmodified</status>
      <modifiedWord/>
      <trackRevisions>false</trackRevisions>
    </reviewItem>
    <reviewItem>
      <errorID>18609a44-7fa1-44e4-8d96-08867e912f5f</errorID>
      <errorWord>,</errorWord>
      <group>L1_Format</group>
      <groupName>格式问题</groupName>
      <ability>L2_HalfPunc</ability>
      <abilityName>全半角检查</abilityName>
      <candidateList>
        <item>，</item>
      </candidateList>
      <explain>文本全半角错误。</explain>
      <paraID>4FE1C833</paraID>
      <start>19</start>
      <end>20</end>
      <status>unmodified</status>
      <modifiedWord/>
      <trackRevisions>false</trackRevisions>
    </reviewItem>
    <reviewItem>
      <errorID>c936af66-6c01-4fa6-8e56-6cc99a9d613a</errorID>
      <errorWord>。</errorWord>
      <group>L1_Format</group>
      <groupName>格式问题</groupName>
      <ability>L2_HalfPunc</ability>
      <abilityName>全半角检查</abilityName>
      <candidateList>
        <item>.</item>
      </candidateList>
      <explain>文本全半角错误。</explain>
      <paraID>7011976E</paraID>
      <start>5</start>
      <end>6</end>
      <status>unmodified</status>
      <modifiedWord/>
      <trackRevisions>false</trackRevisions>
    </reviewItem>
    <reviewItem>
      <errorID>3fa45dde-d345-4e0b-a85b-7039f881423b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1356061E</paraID>
      <start>0</start>
      <end>3</end>
      <status>unmodified</status>
      <modifiedWord/>
      <trackRevisions>false</trackRevisions>
    </reviewItem>
    <reviewItem>
      <errorID>abf7bb98-6555-4b96-a363-a4837c68e2fe</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72498791</paraID>
      <start>20</start>
      <end>26</end>
      <status>unmodified</status>
      <modifiedWord/>
      <trackRevisions>false</trackRevisions>
    </reviewItem>
    <reviewItem>
      <errorID>0fdedc21-e73a-4219-a284-e53e1f9240b8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52251A6E</paraID>
      <start>0</start>
      <end>2</end>
      <status>unmodified</status>
      <modifiedWord/>
      <trackRevisions>false</trackRevisions>
    </reviewItem>
    <reviewItem>
      <errorID>cd0f6d43-f664-4a52-b86e-aa228dcec813</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52251A6E</paraID>
      <start>13</start>
      <end>19</end>
      <status>unmodified</status>
      <modifiedWord/>
      <trackRevisions>false</trackRevisions>
    </reviewItem>
    <reviewItem>
      <errorID>053a53c9-39b3-44a0-a5c1-f3405fb03989</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52251A6E</paraID>
      <start>32</start>
      <end>38</end>
      <status>unmodified</status>
      <modifiedWord/>
      <trackRevisions>false</trackRevisions>
    </reviewItem>
    <reviewItem>
      <errorID>a8097ad4-363f-4ccc-9e36-aae7e052d776</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52251A6E</paraID>
      <start>72</start>
      <end>78</end>
      <status>unmodified</status>
      <modifiedWord/>
      <trackRevisions>false</trackRevisions>
    </reviewItem>
    <reviewItem>
      <errorID>e58c8a4c-3ed6-426f-9ebb-18c150da3ceb</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4F46C51B</paraID>
      <start>12</start>
      <end>18</end>
      <status>unmodified</status>
      <modifiedWord/>
      <trackRevisions>false</trackRevisions>
    </reviewItem>
    <reviewItem>
      <errorID>a72fb7c7-ac54-43c0-ac09-609c99dc6b8e</errorID>
      <errorWord>：</errorWord>
      <group>L1_Format</group>
      <groupName>格式问题</groupName>
      <ability>L2_HalfPunc</ability>
      <abilityName>全半角检查</abilityName>
      <candidateList>
        <item>:</item>
      </candidateList>
      <explain>文本全半角错误。</explain>
      <paraID>752CB448</paraID>
      <start>21</start>
      <end>22</end>
      <status>unmodified</status>
      <modifiedWord/>
      <trackRevisions>false</trackRevisions>
    </reviewItem>
    <reviewItem>
      <errorID>c7510f22-4336-4908-892b-8ab20440979e</errorID>
      <errorWord>：</errorWord>
      <group>L1_Format</group>
      <groupName>格式问题</groupName>
      <ability>L2_HalfPunc</ability>
      <abilityName>全半角检查</abilityName>
      <candidateList>
        <item>:</item>
      </candidateList>
      <explain>文本全半角错误。</explain>
      <paraID>752CB448</paraID>
      <start>84</start>
      <end>85</end>
      <status>unmodified</status>
      <modifiedWord/>
      <trackRevisions>false</trackRevisions>
    </reviewItem>
    <reviewItem>
      <errorID>08033f6d-2d28-4faf-a5db-1223116099cc</errorID>
      <errorWord>：</errorWord>
      <group>L1_Format</group>
      <groupName>格式问题</groupName>
      <ability>L2_HalfPunc</ability>
      <abilityName>全半角检查</abilityName>
      <candidateList>
        <item>:</item>
      </candidateList>
      <explain>文本全半角错误。</explain>
      <paraID>752CB448</paraID>
      <start>90</start>
      <end>91</end>
      <status>unmodified</status>
      <modifiedWord/>
      <trackRevisions>false</trackRevisions>
    </reviewItem>
    <reviewItem>
      <errorID>9ede6bfa-61ea-4bd4-bbb3-8bbb9184bf38</errorID>
      <errorWord>。</errorWord>
      <group>L1_Format</group>
      <groupName>格式问题</groupName>
      <ability>L2_HalfPunc</ability>
      <abilityName>全半角检查</abilityName>
      <candidateList>
        <item>.</item>
      </candidateList>
      <explain>文本全半角错误。</explain>
      <paraID> CF44888</paraID>
      <start>27</start>
      <end>28</end>
      <status>unmodified</status>
      <modifiedWord/>
      <trackRevisions>false</trackRevisions>
    </reviewItem>
    <reviewItem>
      <errorID>8e5d167a-21bc-4a4d-b049-eb2d200297ee</errorID>
      <errorWord>~</errorWord>
      <group>L1_Format</group>
      <groupName>格式问题</groupName>
      <ability>L2_HalfPunc</ability>
      <abilityName>全半角检查</abilityName>
      <candidateList>
        <item>～</item>
      </candidateList>
      <explain>文本全半角错误。</explain>
      <paraID>2AC715F5</paraID>
      <start>5</start>
      <end>6</end>
      <status>unmodified</status>
      <modifiedWord/>
      <trackRevisions>false</trackRevisions>
    </reviewItem>
    <reviewItem>
      <errorID>98b38596-b3f7-4c1e-8bed-443f6bc161b0</errorID>
      <errorWord>”</errorWord>
      <group>L1_Punc</group>
      <groupName>标点问题</groupName>
      <ability>L2_Punc</ability>
      <abilityName>标点符号检查</abilityName>
      <candidateList/>
      <explain/>
      <paraID>1ACF2DF2</paraID>
      <start>4</start>
      <end>5</end>
      <status>unmodified</status>
      <modifiedWord/>
      <trackRevisions>false</trackRevisions>
    </reviewItem>
    <reviewItem>
      <errorID>73e9e77a-c778-4eba-834a-8bbe16933242</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3D14D601</paraID>
      <start>0</start>
      <end>3</end>
      <status>unmodified</status>
      <modifiedWord/>
      <trackRevisions>false</trackRevisions>
    </reviewItem>
    <reviewItem>
      <errorID>7c2719e4-ee17-4649-8eec-e38c2c11f129</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7634B3DA</paraID>
      <start>20</start>
      <end>26</end>
      <status>unmodified</status>
      <modifiedWord/>
      <trackRevisions>false</trackRevisions>
    </reviewItem>
    <reviewItem>
      <errorID>3950eb17-560d-4885-bfe4-c727bad5dd2a</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5BECA7F1</paraID>
      <start>13</start>
      <end>19</end>
      <status>unmodified</status>
      <modifiedWord/>
      <trackRevisions>false</trackRevisions>
    </reviewItem>
    <reviewItem>
      <errorID>f5db43a4-0d1f-4ebd-9106-0d881dba9ec4</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5BECA7F1</paraID>
      <start>32</start>
      <end>38</end>
      <status>unmodified</status>
      <modifiedWord/>
      <trackRevisions>false</trackRevisions>
    </reviewItem>
    <reviewItem>
      <errorID>f1c4bae1-5659-4dd2-994c-7c0dfbc466d4</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5BECA7F1</paraID>
      <start>72</start>
      <end>78</end>
      <status>unmodified</status>
      <modifiedWord/>
      <trackRevisions>false</trackRevisions>
    </reviewItem>
    <reviewItem>
      <errorID>d50575e5-d8e9-4840-8227-9048d61aa0ce</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5BECA7F1</paraID>
      <start>94</start>
      <end>100</end>
      <status>unmodified</status>
      <modifiedWord/>
      <trackRevisions>false</trackRevisions>
    </reviewItem>
    <reviewItem>
      <errorID>c71c1465-c906-40e3-b2bc-43770ef33862</errorID>
      <errorWord>：</errorWord>
      <group>L1_Format</group>
      <groupName>格式问题</groupName>
      <ability>L2_HalfPunc</ability>
      <abilityName>全半角检查</abilityName>
      <candidateList>
        <item>:</item>
      </candidateList>
      <explain>文本全半角错误。</explain>
      <paraID>64CC9CBE</paraID>
      <start>21</start>
      <end>22</end>
      <status>unmodified</status>
      <modifiedWord/>
      <trackRevisions>false</trackRevisions>
    </reviewItem>
    <reviewItem>
      <errorID>08c785a7-b208-46ac-8efc-d163a27084f1</errorID>
      <errorWord>：</errorWord>
      <group>L1_Format</group>
      <groupName>格式问题</groupName>
      <ability>L2_HalfPunc</ability>
      <abilityName>全半角检查</abilityName>
      <candidateList>
        <item>:</item>
      </candidateList>
      <explain>文本全半角错误。</explain>
      <paraID>64CC9CBE</paraID>
      <start>84</start>
      <end>85</end>
      <status>unmodified</status>
      <modifiedWord/>
      <trackRevisions>false</trackRevisions>
    </reviewItem>
    <reviewItem>
      <errorID>265e0d10-e31a-42ea-b528-7f1c4739f0b3</errorID>
      <errorWord>：</errorWord>
      <group>L1_Format</group>
      <groupName>格式问题</groupName>
      <ability>L2_HalfPunc</ability>
      <abilityName>全半角检查</abilityName>
      <candidateList>
        <item>:</item>
      </candidateList>
      <explain>文本全半角错误。</explain>
      <paraID>64CC9CBE</paraID>
      <start>90</start>
      <end>91</end>
      <status>unmodified</status>
      <modifiedWord/>
      <trackRevisions>false</trackRevisions>
    </reviewItem>
    <reviewItem>
      <errorID>39fd7412-d598-4c47-945a-c48fb38142d5</errorID>
      <errorWord>。</errorWord>
      <group>L1_Format</group>
      <groupName>格式问题</groupName>
      <ability>L2_HalfPunc</ability>
      <abilityName>全半角检查</abilityName>
      <candidateList>
        <item>.</item>
      </candidateList>
      <explain>文本全半角错误。</explain>
      <paraID>7D5E685D</paraID>
      <start>27</start>
      <end>28</end>
      <status>unmodified</status>
      <modifiedWord/>
      <trackRevisions>false</trackRevisions>
    </reviewItem>
    <reviewItem>
      <errorID>56dc3830-a286-44d6-aac2-de650efb5994</errorID>
      <errorWord>~</errorWord>
      <group>L1_Format</group>
      <groupName>格式问题</groupName>
      <ability>L2_HalfPunc</ability>
      <abilityName>全半角检查</abilityName>
      <candidateList>
        <item>～</item>
      </candidateList>
      <explain>文本全半角错误。</explain>
      <paraID>287362AC</paraID>
      <start>5</start>
      <end>6</end>
      <status>unmodified</status>
      <modifiedWord/>
      <trackRevisions>false</trackRevisions>
    </reviewItem>
    <reviewItem>
      <errorID>b00cf2ab-6f3c-4807-901d-d2dbb533dfc4</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684A6E30</paraID>
      <start>0</start>
      <end>3</end>
      <status>unmodified</status>
      <modifiedWord/>
      <trackRevisions>false</trackRevisions>
    </reviewItem>
    <reviewItem>
      <errorID>7aabd0ee-bc22-430f-9472-f38846fbf20c</errorID>
      <errorWord>设备组里</errorWord>
      <group>L1_Word</group>
      <groupName>字词问题</groupName>
      <ability>L2_Typo</ability>
      <abilityName>字词错误</abilityName>
      <candidateList>
        <item>设备组</item>
      </candidateList>
      <explain/>
      <paraID>40FC3540</paraID>
      <start>19</start>
      <end>23</end>
      <status>unmodified</status>
      <modifiedWord/>
      <trackRevisions>false</trackRevisions>
    </reviewItem>
    <reviewItem>
      <errorID>e84c184b-7df2-41b8-a9ec-1ba41f393f2c</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7350A106</paraID>
      <start>25</start>
      <end>27</end>
      <status>unmodified</status>
      <modifiedWord/>
      <trackRevisions>false</trackRevisions>
    </reviewItem>
    <reviewItem>
      <errorID>45a6156e-1018-480a-bcc6-769aee1ce3bc</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4941F619</paraID>
      <start>0</start>
      <end>3</end>
      <status>unmodified</status>
      <modifiedWord/>
      <trackRevisions>false</trackRevisions>
    </reviewItem>
    <reviewItem>
      <errorID>fb38eab5-20ee-4230-9003-37185d051e0f</errorID>
      <errorWord>-</errorWord>
      <group>L1_Format</group>
      <groupName>格式问题</groupName>
      <ability>L2_HalfPunc</ability>
      <abilityName>全半角检查</abilityName>
      <candidateList>
        <item>－</item>
      </candidateList>
      <explain>文本全半角错误。</explain>
      <paraID>4941F619</paraID>
      <start>12</start>
      <end>13</end>
      <status>unmodified</status>
      <modifiedWord/>
      <trackRevisions>false</trackRevisions>
    </reviewItem>
    <reviewItem>
      <errorID>d8928ff1-3638-4077-9057-2c350a452199</errorID>
      <errorWord>涉及到</errorWord>
      <group>L1_Word</group>
      <groupName>字词问题</groupName>
      <ability>L2_Typo</ability>
      <abilityName>字词错误</abilityName>
      <candidateList>
        <item>涉及</item>
      </candidateList>
      <explain>〈动〉牵涉到；关联到：案子～好几个人｜这个问题～面很广。</explain>
      <paraID>13D08868</paraID>
      <start>6</start>
      <end>9</end>
      <status>unmodified</status>
      <modifiedWord/>
      <trackRevisions>false</trackRevisions>
    </reviewItem>
    <reviewItem>
      <errorID>c1408059-827d-40f7-b144-fd30062aaf47</errorID>
      <errorWord>所供</errorWord>
      <group>L1_Word</group>
      <groupName>字词问题</groupName>
      <ability>L2_Typo</ability>
      <abilityName>字词错误</abilityName>
      <candidateList>
        <item>所有</item>
      </candidateList>
      <explain/>
      <paraID>13D08868</paraID>
      <start>35</start>
      <end>37</end>
      <status>unmodified</status>
      <modifiedWord/>
      <trackRevisions>false</trackRevisions>
    </reviewItem>
    <reviewItem>
      <errorID>4b72d760-36dc-4cff-b9fa-97bc7fb788e5</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1124EF12</paraID>
      <start>0</start>
      <end>3</end>
      <status>unmodified</status>
      <modifiedWord/>
      <trackRevisions>false</trackRevisions>
    </reviewItem>
    <reviewItem>
      <errorID>48cc4ff1-7ddd-4cdd-a205-f128de33b845</errorID>
      <errorWord>涉及到</errorWord>
      <group>L1_Word</group>
      <groupName>字词问题</groupName>
      <ability>L2_Typo</ability>
      <abilityName>字词错误</abilityName>
      <candidateList>
        <item>涉及</item>
      </candidateList>
      <explain>〈动〉牵涉到；关联到：案子～好几个人｜这个问题～面很广。</explain>
      <paraID>2EF68288</paraID>
      <start>6</start>
      <end>9</end>
      <status>unmodified</status>
      <modifiedWord/>
      <trackRevisions>false</trackRevisions>
    </reviewItem>
    <reviewItem>
      <errorID>199c4c6a-26bb-409c-9116-db311a7b2fb6</errorID>
      <errorWord>所供</errorWord>
      <group>L1_Word</group>
      <groupName>字词问题</groupName>
      <ability>L2_Typo</ability>
      <abilityName>字词错误</abilityName>
      <candidateList>
        <item>所有</item>
      </candidateList>
      <explain/>
      <paraID>2EF68288</paraID>
      <start>35</start>
      <end>37</end>
      <status>unmodified</status>
      <modifiedWord/>
      <trackRevisions>false</trackRevisions>
    </reviewItem>
    <reviewItem>
      <errorID>6e41b057-b026-44b3-abbc-02ce13b0b638</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5CE82D4E</paraID>
      <start>0</start>
      <end>3</end>
      <status>unmodified</status>
      <modifiedWord/>
      <trackRevisions>false</trackRevisions>
    </reviewItem>
    <reviewItem>
      <errorID>b66b38fd-db4e-49a8-8940-218b7daeca02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68E4C951</paraID>
      <start>0</start>
      <end>2</end>
      <status>unmodified</status>
      <modifiedWord/>
      <trackRevisions>false</trackRevisions>
    </reviewItem>
    <reviewItem>
      <errorID>60bf9034-83e6-4448-8ef3-93f9d00d4080</errorID>
      <errorWord>实地的</errorWord>
      <group>L1_Word</group>
      <groupName>字词问题</groupName>
      <ability>L2_Typo</ability>
      <abilityName>字词错误</abilityName>
      <candidateList>
        <item>实地</item>
      </candidateList>
      <explain/>
      <paraID>3B8B0B3C</paraID>
      <start>28</start>
      <end>31</end>
      <status>unmodified</status>
      <modifiedWord/>
      <trackRevisions>false</trackRevisions>
    </reviewItem>
    <reviewItem>
      <errorID>39d181c5-01df-4e2f-9193-79cbfbf6d710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7292A8D6</paraID>
      <start>0</start>
      <end>2</end>
      <status>unmodified</status>
      <modifiedWord/>
      <trackRevisions>false</trackRevisions>
    </reviewItem>
    <reviewItem>
      <errorID>8e8aa0b1-d239-49ea-90df-e11688b9922c</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7ABF383C</paraID>
      <start>24</start>
      <end>25</end>
      <status>unmodified</status>
      <modifiedWord/>
      <trackRevisions>false</trackRevisions>
    </reviewItem>
    <reviewItem>
      <errorID>588195ed-2178-48e8-b90c-56d734b95c06</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24A6B33E</paraID>
      <start>28</start>
      <end>29</end>
      <status>unmodified</status>
      <modifiedWord/>
      <trackRevisions>false</trackRevisions>
    </reviewItem>
    <reviewItem>
      <errorID>3f7a1bf9-a7e6-4890-9727-13449bd5b037</errorID>
      <errorWord>链接</errorWord>
      <group>L1_Word</group>
      <groupName>字词问题</groupName>
      <ability>L2_Typo</ability>
      <abilityName>字词错误</abilityName>
      <candidateList>
        <item>连接</item>
      </candidateList>
      <explain>存在发音相同字词的误用。</explain>
      <paraID>7AE30AE3</paraID>
      <start>28</start>
      <end>30</end>
      <status>unmodified</status>
      <modifiedWord/>
      <trackRevisions>false</trackRevisions>
    </reviewItem>
    <reviewItem>
      <errorID>bc5d82b3-6556-43ea-b470-23925f64d35c</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7AE30AE3</paraID>
      <start>49</start>
      <end>50</end>
      <status>unmodified</status>
      <modifiedWord/>
      <trackRevisions>false</trackRevisions>
    </reviewItem>
    <reviewItem>
      <errorID>cea8520e-a39e-4bb4-bf6b-ab0f95785e0d</errorID>
      <errorWord>涉及到</errorWord>
      <group>L1_Word</group>
      <groupName>字词问题</groupName>
      <ability>L2_Typo</ability>
      <abilityName>字词错误</abilityName>
      <candidateList>
        <item>涉及</item>
      </candidateList>
      <explain>〈动〉牵涉到；关联到：案子～好几个人｜这个问题～面很广。</explain>
      <paraID>3E2F37CA</paraID>
      <start>6</start>
      <end>9</end>
      <status>unmodified</status>
      <modifiedWord/>
      <trackRevisions>false</trackRevisions>
    </reviewItem>
    <reviewItem>
      <errorID>85e6bd4f-d188-4a39-a996-de7012279a2b</errorID>
      <errorWord>所供</errorWord>
      <group>L1_Word</group>
      <groupName>字词问题</groupName>
      <ability>L2_Typo</ability>
      <abilityName>字词错误</abilityName>
      <candidateList>
        <item>所有</item>
      </candidateList>
      <explain/>
      <paraID>3E2F37CA</paraID>
      <start>35</start>
      <end>37</end>
      <status>unmodified</status>
      <modifiedWord/>
      <trackRevisions>false</trackRevisions>
    </reviewItem>
    <reviewItem>
      <errorID>c31d78e4-643a-4dbf-9c01-ea5aa6c1b81d</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3FC050F1</paraID>
      <start>0</start>
      <end>3</end>
      <status>unmodified</status>
      <modifiedWord/>
      <trackRevisions>false</trackRevisions>
    </reviewItem>
    <reviewItem>
      <errorID>0ce8d0ae-e0c9-48f2-97e7-2f9dc15df451</errorID>
      <errorWord>涉及到</errorWord>
      <group>L1_Word</group>
      <groupName>字词问题</groupName>
      <ability>L2_Typo</ability>
      <abilityName>字词错误</abilityName>
      <candidateList>
        <item>涉及</item>
      </candidateList>
      <explain>〈动〉牵涉到；关联到：案子～好几个人｜这个问题～面很广。</explain>
      <paraID>5FFF2FD0</paraID>
      <start>6</start>
      <end>9</end>
      <status>unmodified</status>
      <modifiedWord/>
      <trackRevisions>false</trackRevisions>
    </reviewItem>
    <reviewItem>
      <errorID>68e2db1d-19d2-40a3-882b-c7d74ed0229d</errorID>
      <errorWord>所供</errorWord>
      <group>L1_Word</group>
      <groupName>字词问题</groupName>
      <ability>L2_Typo</ability>
      <abilityName>字词错误</abilityName>
      <candidateList>
        <item>所有</item>
      </candidateList>
      <explain/>
      <paraID>5FFF2FD0</paraID>
      <start>35</start>
      <end>37</end>
      <status>unmodified</status>
      <modifiedWord/>
      <trackRevisions>false</trackRevisions>
    </reviewItem>
    <reviewItem>
      <errorID>95da0554-c6b3-4473-8dc2-e5b9e8417567</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31C1745A</paraID>
      <start>0</start>
      <end>3</end>
      <status>unmodified</status>
      <modifiedWord/>
      <trackRevisions>false</trackRevisions>
    </reviewItem>
    <reviewItem>
      <errorID>d346e064-eb5c-461e-b45a-6464af2168d4</errorID>
      <errorWord>-</errorWord>
      <group>L1_Format</group>
      <groupName>格式问题</groupName>
      <ability>L2_HalfPunc</ability>
      <abilityName>全半角检查</abilityName>
      <candidateList>
        <item>－</item>
      </candidateList>
      <explain>文本全半角错误。</explain>
      <paraID>6F488E71</paraID>
      <start>11</start>
      <end>12</end>
      <status>unmodified</status>
      <modifiedWord/>
      <trackRevisions>false</trackRevisions>
    </reviewItem>
    <reviewItem>
      <errorID>79195968-1432-494f-9bc1-f09cb34b2df9</errorID>
      <errorWord>涉及到</errorWord>
      <group>L1_Word</group>
      <groupName>字词问题</groupName>
      <ability>L2_Typo</ability>
      <abilityName>字词错误</abilityName>
      <candidateList>
        <item>涉及</item>
      </candidateList>
      <explain>〈动〉牵涉到；关联到：案子～好几个人｜这个问题～面很广。</explain>
      <paraID>353F4414</paraID>
      <start>6</start>
      <end>9</end>
      <status>unmodified</status>
      <modifiedWord/>
      <trackRevisions>false</trackRevisions>
    </reviewItem>
    <reviewItem>
      <errorID>60683a2e-e748-405c-a7db-f6a9ad3a07ac</errorID>
      <errorWord>所供</errorWord>
      <group>L1_Word</group>
      <groupName>字词问题</groupName>
      <ability>L2_Typo</ability>
      <abilityName>字词错误</abilityName>
      <candidateList>
        <item>所有</item>
      </candidateList>
      <explain/>
      <paraID>353F4414</paraID>
      <start>35</start>
      <end>37</end>
      <status>unmodified</status>
      <modifiedWord/>
      <trackRevisions>false</trackRevisions>
    </reviewItem>
    <reviewItem>
      <errorID>85af8cc4-9e6b-4dfb-b221-ff9a2bf864ea</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1E64791C</paraID>
      <start>0</start>
      <end>3</end>
      <status>unmodified</status>
      <modifiedWord/>
      <trackRevisions>false</trackRevisions>
    </reviewItem>
    <reviewItem>
      <errorID>d8cf6b4c-895b-4b9f-98d1-0e04cbc8f4f3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693E7E53</paraID>
      <start>0</start>
      <end>2</end>
      <status>unmodified</status>
      <modifiedWord/>
      <trackRevisions>false</trackRevisions>
    </reviewItem>
    <reviewItem>
      <errorID>2d6591d4-dfaf-44b8-838e-bc26b92a6034</errorID>
      <errorWord>实地的</errorWord>
      <group>L1_Word</group>
      <groupName>字词问题</groupName>
      <ability>L2_Typo</ability>
      <abilityName>字词错误</abilityName>
      <candidateList>
        <item>实地</item>
      </candidateList>
      <explain/>
      <paraID>3C94A694</paraID>
      <start>28</start>
      <end>31</end>
      <status>unmodified</status>
      <modifiedWord/>
      <trackRevisions>false</trackRevisions>
    </reviewItem>
    <reviewItem>
      <errorID>dc6d6115-26ff-46b3-8a9e-4ee4c428e068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1BAD88DE</paraID>
      <start>0</start>
      <end>2</end>
      <status>unmodified</status>
      <modifiedWord/>
      <trackRevisions>false</trackRevisions>
    </reviewItem>
    <reviewItem>
      <errorID>e0dcd042-1b4f-40e3-aae5-2a948b54f5ea</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1C9BC0F6</paraID>
      <start>24</start>
      <end>25</end>
      <status>unmodified</status>
      <modifiedWord/>
      <trackRevisions>false</trackRevisions>
    </reviewItem>
    <reviewItem>
      <errorID>81be4317-333e-4a09-bf9a-f8e43fe791f0</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3ED38900</paraID>
      <start>28</start>
      <end>29</end>
      <status>unmodified</status>
      <modifiedWord/>
      <trackRevisions>false</trackRevisions>
    </reviewItem>
    <reviewItem>
      <errorID>44c96ff7-01cb-487f-9d07-bf3050118733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596598A7</paraID>
      <start>0</start>
      <end>2</end>
      <status>unmodified</status>
      <modifiedWord/>
      <trackRevisions>false</trackRevisions>
    </reviewItem>
    <reviewItem>
      <errorID>cbc65411-a6d1-4113-99c4-f52d37ea5204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4FFF97DE</paraID>
      <start>0</start>
      <end>2</end>
      <status>unmodified</status>
      <modifiedWord/>
      <trackRevisions>false</trackRevisions>
    </reviewItem>
    <reviewItem>
      <errorID>e57e8bdd-44b4-4de5-8be2-c571582d43f8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3B98C61E</paraID>
      <start>0</start>
      <end>2</end>
      <status>unmodified</status>
      <modifiedWord/>
      <trackRevisions>false</trackRevisions>
    </reviewItem>
    <reviewItem>
      <errorID>51697888-0967-4ee9-ad69-cb711d879c62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3DCF6250</paraID>
      <start>0</start>
      <end>2</end>
      <status>unmodified</status>
      <modifiedWord/>
      <trackRevisions>false</trackRevisions>
    </reviewItem>
    <reviewItem>
      <errorID>489c662f-db93-4c03-a829-c7ead5cc5768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34DD6306</paraID>
      <start>0</start>
      <end>2</end>
      <status>unmodified</status>
      <modifiedWord/>
      <trackRevisions>false</trackRevisions>
    </reviewItem>
    <reviewItem>
      <errorID>8c0281e3-12f9-47dd-8e45-4420a5c37fd1</errorID>
      <errorWord>涉及到</errorWord>
      <group>L1_Word</group>
      <groupName>字词问题</groupName>
      <ability>L2_Typo</ability>
      <abilityName>字词错误</abilityName>
      <candidateList>
        <item>涉及</item>
      </candidateList>
      <explain>〈动〉牵涉到；关联到：案子～好几个人｜这个问题～面很广。</explain>
      <paraID>663073A2</paraID>
      <start>6</start>
      <end>9</end>
      <status>unmodified</status>
      <modifiedWord/>
      <trackRevisions>false</trackRevisions>
    </reviewItem>
    <reviewItem>
      <errorID>a3bc602b-f617-45b0-9665-9f2d97067e26</errorID>
      <errorWord>所供</errorWord>
      <group>L1_Word</group>
      <groupName>字词问题</groupName>
      <ability>L2_Typo</ability>
      <abilityName>字词错误</abilityName>
      <candidateList>
        <item>所有</item>
      </candidateList>
      <explain/>
      <paraID>663073A2</paraID>
      <start>35</start>
      <end>37</end>
      <status>unmodified</status>
      <modifiedWord/>
      <trackRevisions>false</trackRevisions>
    </reviewItem>
    <reviewItem>
      <errorID>1776f9b7-09a6-4aba-a3ef-18c74d63ddec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7DD684B4</paraID>
      <start>9</start>
      <end>12</end>
      <status>unmodified</status>
      <modifiedWord/>
      <trackRevisions>false</trackRevisions>
    </reviewItem>
    <reviewItem>
      <errorID>f3567b51-0745-431c-9bfb-bb5f47856737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5C26B939</paraID>
      <start>0</start>
      <end>2</end>
      <status>unmodified</status>
      <modifiedWord/>
      <trackRevisions>false</trackRevisions>
    </reviewItem>
    <reviewItem>
      <errorID>9dba4abe-e355-457e-be16-709a73cb4344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6F9CC0E8</paraID>
      <start>0</start>
      <end>2</end>
      <status>unmodified</status>
      <modifiedWord/>
      <trackRevisions>false</trackRevisions>
    </reviewItem>
    <reviewItem>
      <errorID>24782b8d-7341-44c1-b264-4d8c200be6ba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2902408B</paraID>
      <start>0</start>
      <end>2</end>
      <status>unmodified</status>
      <modifiedWord/>
      <trackRevisions>false</trackRevisions>
    </reviewItem>
    <reviewItem>
      <errorID>a1913c35-fcaf-4b05-b001-268f0b479d58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2486346F</paraID>
      <start>0</start>
      <end>2</end>
      <status>unmodified</status>
      <modifiedWord/>
      <trackRevisions>false</trackRevisions>
    </reviewItem>
    <reviewItem>
      <errorID>52afe7df-0ce0-4901-a9b7-38e48f49ac14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22C0F1ED</paraID>
      <start>0</start>
      <end>2</end>
      <status>unmodified</status>
      <modifiedWord/>
      <trackRevisions>false</trackRevisions>
    </reviewItem>
    <reviewItem>
      <errorID>2b5e305e-0366-482a-b769-097573bba630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BA63160</paraID>
      <start>0</start>
      <end>2</end>
      <status>unmodified</status>
      <modifiedWord/>
      <trackRevisions>false</trackRevisions>
    </reviewItem>
    <reviewItem>
      <errorID>e58179f0-dda4-402d-9541-61dd9b8195ad</errorID>
      <errorWord>需具备</errorWord>
      <group>L1_Word</group>
      <groupName>字词问题</groupName>
      <ability>L2_Typo</ability>
      <abilityName>字词错误</abilityName>
      <candidateList>
        <item>须具备</item>
      </candidateList>
      <explain/>
      <paraID>4A59F1B6</paraID>
      <start>6</start>
      <end>9</end>
      <status>unmodified</status>
      <modifiedWord/>
      <trackRevisions>false</trackRevisions>
    </reviewItem>
    <reviewItem>
      <errorID>a69b839c-897b-46ad-96e1-ed1d73b41ad7</errorID>
      <errorWord>(</errorWord>
      <group>L1_Format</group>
      <groupName>格式问题</groupName>
      <ability>L2_HalfPunc</ability>
      <abilityName>全半角检查</abilityName>
      <candidateList>
        <item>（</item>
      </candidateList>
      <explain>文本全半角错误。</explain>
      <paraID>4A59F1B6</paraID>
      <start>19</start>
      <end>20</end>
      <status>unmodified</status>
      <modifiedWord/>
      <trackRevisions>false</trackRevisions>
    </reviewItem>
    <reviewItem>
      <errorID>a122ad60-5257-4f72-b2d4-896d0f35f59c</errorID>
      <errorWord>)</errorWord>
      <group>L1_Format</group>
      <groupName>格式问题</groupName>
      <ability>L2_HalfPunc</ability>
      <abilityName>全半角检查</abilityName>
      <candidateList>
        <item>）</item>
      </candidateList>
      <explain>文本全半角错误。</explain>
      <paraID>4A59F1B6</paraID>
      <start>24</start>
      <end>25</end>
      <status>unmodified</status>
      <modifiedWord/>
      <trackRevisions>false</trackRevisions>
    </reviewItem>
    <reviewItem>
      <errorID>29d6a779-d266-4a59-95e0-155587eb807e</errorID>
      <errorWord>(</errorWord>
      <group>L1_Format</group>
      <groupName>格式问题</groupName>
      <ability>L2_HalfPunc</ability>
      <abilityName>全半角检查</abilityName>
      <candidateList>
        <item>（</item>
      </candidateList>
      <explain>文本全半角错误。</explain>
      <paraID>1BDDB9E2</paraID>
      <start>20</start>
      <end>21</end>
      <status>unmodified</status>
      <modifiedWord/>
      <trackRevisions>false</trackRevisions>
    </reviewItem>
    <reviewItem>
      <errorID>81ffd1f5-aa7c-43a6-b168-95fb5ef19809</errorID>
      <errorWord>)</errorWord>
      <group>L1_Format</group>
      <groupName>格式问题</groupName>
      <ability>L2_HalfPunc</ability>
      <abilityName>全半角检查</abilityName>
      <candidateList>
        <item>）</item>
      </candidateList>
      <explain>文本全半角错误。</explain>
      <paraID>1BDDB9E2</paraID>
      <start>23</start>
      <end>24</end>
      <status>unmodified</status>
      <modifiedWord/>
      <trackRevisions>false</trackRevisions>
    </reviewItem>
    <reviewItem>
      <errorID>e0a056d6-adbc-4af5-b3a6-b9b49388e989</errorID>
      <errorWord>需</errorWord>
      <group>L1_Word</group>
      <groupName>字词问题</groupName>
      <ability>L2_Typo</ability>
      <abilityName>字词错误</abilityName>
      <candidateList>
        <item>须</item>
      </candidateList>
      <explain>存在发音相同字词的误用。</explain>
      <paraID>7E55D7CA</paraID>
      <start>11</start>
      <end>12</end>
      <status>unmodified</status>
      <modifiedWord/>
      <trackRevisions>false</trackRevisions>
    </reviewItem>
    <reviewItem>
      <errorID>538457ca-e910-400f-af71-9226a830db48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60DFAF20</paraID>
      <start>0</start>
      <end>2</end>
      <status>unmodified</status>
      <modifiedWord/>
      <trackRevisions>false</trackRevisions>
    </reviewItem>
    <reviewItem>
      <errorID>ec9c4643-a198-4bc5-b380-46baecbc05b5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2621BCD4</paraID>
      <start>0</start>
      <end>2</end>
      <status>unmodified</status>
      <modifiedWord/>
      <trackRevisions>false</trackRevisions>
    </reviewItem>
    <reviewItem>
      <errorID>954df9bb-82cd-46f6-93b4-4060f6b95659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2DAE27DB</paraID>
      <start>0</start>
      <end>2</end>
      <status>unmodified</status>
      <modifiedWord/>
      <trackRevisions>false</trackRevisions>
    </reviewItem>
    <reviewItem>
      <errorID>181b4f7c-79c9-4a9d-9736-14b88fa6b6c5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433638E7</paraID>
      <start>0</start>
      <end>2</end>
      <status>unmodified</status>
      <modifiedWord/>
      <trackRevisions>false</trackRevisions>
    </reviewItem>
    <reviewItem>
      <errorID>c845c0dc-ed4d-4213-a891-7b806021ba95</errorID>
      <errorWord>接收</errorWord>
      <group>L1_Word</group>
      <groupName>字词问题</groupName>
      <ability>L2_Typo</ability>
      <abilityName>字词错误</abilityName>
      <candidateList>
        <item>收</item>
      </candidateList>
      <explain/>
      <paraID>1113574A</paraID>
      <start>16</start>
      <end>18</end>
      <status>unmodified</status>
      <modifiedWord/>
      <trackRevisions>false</trackRevisions>
    </reviewItem>
    <reviewItem>
      <errorID>c379c24a-5673-49ef-bce0-c38ef0fc7191</errorID>
      <errorWord>,</errorWord>
      <group>L1_Format</group>
      <groupName>格式问题</groupName>
      <ability>L2_HalfPunc</ability>
      <abilityName>全半角检查</abilityName>
      <candidateList>
        <item>，</item>
      </candidateList>
      <explain>文本全半角错误。</explain>
      <paraID>1113574A</paraID>
      <start>64</start>
      <end>65</end>
      <status>unmodified</status>
      <modifiedWord/>
      <trackRevisions>false</trackRevisions>
    </reviewItem>
    <reviewItem>
      <errorID>852cd216-f667-49cb-9df7-e08cee9c4930</errorID>
      <errorWord>,</errorWord>
      <group>L1_Format</group>
      <groupName>格式问题</groupName>
      <ability>L2_HalfPunc</ability>
      <abilityName>全半角检查</abilityName>
      <candidateList>
        <item>，</item>
      </candidateList>
      <explain>文本全半角错误。</explain>
      <paraID>1113574A</paraID>
      <start>140</start>
      <end>141</end>
      <status>unmodified</status>
      <modifiedWord/>
      <trackRevisions>false</trackRevisions>
    </reviewItem>
    <reviewItem>
      <errorID>2c6bdb1b-de9a-4b8c-b0c0-6dbf46bbd092</errorID>
      <errorWord>,</errorWord>
      <group>L1_Format</group>
      <groupName>格式问题</groupName>
      <ability>L2_HalfPunc</ability>
      <abilityName>全半角检查</abilityName>
      <candidateList>
        <item>，</item>
      </candidateList>
      <explain>文本全半角错误。</explain>
      <paraID>1A84EA05</paraID>
      <start>53</start>
      <end>54</end>
      <status>unmodified</status>
      <modifiedWord/>
      <trackRevisions>false</trackRevisions>
    </reviewItem>
    <reviewItem>
      <errorID>28bbd9ff-d234-44e4-90c6-ff2dd98b3294</errorID>
      <errorWord>,</errorWord>
      <group>L1_Format</group>
      <groupName>格式问题</groupName>
      <ability>L2_HalfPunc</ability>
      <abilityName>全半角检查</abilityName>
      <candidateList>
        <item>，</item>
      </candidateList>
      <explain>文本全半角错误。</explain>
      <paraID>1336EBFB</paraID>
      <start>72</start>
      <end>73</end>
      <status>unmodified</status>
      <modifiedWord/>
      <trackRevisions>false</trackRevisions>
    </reviewItem>
    <reviewItem>
      <errorID>bb77a954-2ea8-4890-a497-6725048a0ee4</errorID>
      <errorWord>,</errorWord>
      <group>L1_Format</group>
      <groupName>格式问题</groupName>
      <ability>L2_HalfPunc</ability>
      <abilityName>全半角检查</abilityName>
      <candidateList>
        <item>，</item>
      </candidateList>
      <explain>文本全半角错误。</explain>
      <paraID>79048D4E</paraID>
      <start>63</start>
      <end>64</end>
      <status>unmodified</status>
      <modifiedWord/>
      <trackRevisions>false</trackRevisions>
    </reviewItem>
    <reviewItem>
      <errorID>2b827f00-a4c1-44ba-800e-28416b83fe30</errorID>
      <errorWord>,</errorWord>
      <group>L1_Format</group>
      <groupName>格式问题</groupName>
      <ability>L2_HalfPunc</ability>
      <abilityName>全半角检查</abilityName>
      <candidateList>
        <item>，</item>
      </candidateList>
      <explain>文本全半角错误。</explain>
      <paraID>7B681AED</paraID>
      <start>67</start>
      <end>68</end>
      <status>unmodified</status>
      <modifiedWord/>
      <trackRevisions>false</trackRevisions>
    </reviewItem>
    <reviewItem>
      <errorID>715217c2-15ea-47e3-acf4-ca248ce3dbba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2EB8F231</paraID>
      <start>0</start>
      <end>2</end>
      <status>unmodified</status>
      <modifiedWord/>
      <trackRevisions>false</trackRevisions>
    </reviewItem>
    <reviewItem>
      <errorID>d61e28c3-ebe1-41cc-9023-13ec10bb3f3e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6F1F7A5B</paraID>
      <start>0</start>
      <end>2</end>
      <status>unmodified</status>
      <modifiedWord/>
      <trackRevisions>false</trackRevisions>
    </reviewItem>
    <reviewItem>
      <errorID>2ffd71b2-de97-4615-9128-8e0243724ccd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43E31FA8</paraID>
      <start>0</start>
      <end>2</end>
      <status>unmodified</status>
      <modifiedWord/>
      <trackRevisions>false</trackRevisions>
    </reviewItem>
    <reviewItem>
      <errorID>bf306500-0610-4ad2-80c6-b60b6cded118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131EC148</paraID>
      <start>0</start>
      <end>2</end>
      <status>unmodified</status>
      <modifiedWord/>
      <trackRevisions>false</trackRevisions>
    </reviewItem>
    <reviewItem>
      <errorID>c99bb34f-e0f7-4c8a-99f7-3c798ca26432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2E628CF9</paraID>
      <start>0</start>
      <end>2</end>
      <status>unmodified</status>
      <modifiedWord/>
      <trackRevisions>false</trackRevisions>
    </reviewItem>
    <reviewItem>
      <errorID>395bca44-5b49-401f-8534-2bb06f2a2a19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4B49E4BE</paraID>
      <start>0</start>
      <end>2</end>
      <status>unmodified</status>
      <modifiedWord/>
      <trackRevisions>false</trackRevisions>
    </reviewItem>
    <reviewItem>
      <errorID>1e8b1085-1c0e-400a-a7bc-cb0d64fd57f5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72B81323</paraID>
      <start>0</start>
      <end>2</end>
      <status>unmodified</status>
      <modifiedWord/>
      <trackRevisions>false</trackRevisions>
    </reviewItem>
    <reviewItem>
      <errorID>9c33b09b-ce3c-48db-8b1e-6479ffb65e99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5B99F5F8</paraID>
      <start>0</start>
      <end>2</end>
      <status>unmodified</status>
      <modifiedWord/>
      <trackRevisions>false</trackRevisions>
    </reviewItem>
    <reviewItem>
      <errorID>9424d4e8-4cd2-4402-9b5a-503e1800f7ba</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2026AED3</paraID>
      <start>29</start>
      <end>30</end>
      <status>unmodified</status>
      <modifiedWord/>
      <trackRevisions>false</trackRevisions>
    </reviewItem>
    <reviewItem>
      <errorID>6c530b52-c039-4505-9396-0701ac96dee6</errorID>
      <errorWord>为此</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77AF390E</paraID>
      <start>114</start>
      <end>116</end>
      <status>unmodified</status>
      <modifiedWord/>
      <trackRevisions>false</trackRevisions>
    </reviewItem>
    <reviewItem>
      <errorID>f04d8fbd-ea18-460a-a965-c24f8d1e4bd5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5E4E097D</paraID>
      <start>0</start>
      <end>2</end>
      <status>unmodified</status>
      <modifiedWord/>
      <trackRevisions>false</trackRevisions>
    </reviewItem>
    <reviewItem>
      <errorID>49060e0c-7736-4508-bde8-f3a70ce1cea4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E516B98</paraID>
      <start>0</start>
      <end>2</end>
      <status>unmodified</status>
      <modifiedWord/>
      <trackRevisions>false</trackRevisions>
    </reviewItem>
    <reviewItem>
      <errorID>9c36d00f-e8bb-4427-855e-5595cd0aa1e8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3DE7FE6</paraID>
      <start>0</start>
      <end>2</end>
      <status>unmodified</status>
      <modifiedWord/>
      <trackRevisions>false</trackRevisions>
    </reviewItem>
    <reviewItem>
      <errorID>05d69a10-9576-4a29-9101-9187cf93fe4d</errorID>
      <errorWord>无需</errorWord>
      <group>L1_Word</group>
      <groupName>字词问题</groupName>
      <ability>L2_Typo</ability>
      <abilityName>字词错误</abilityName>
      <candidateList>
        <item>无须</item>
      </candidateList>
      <explain>存在发音相同字词的误用。</explain>
      <paraID>126060C4</paraID>
      <start>155</start>
      <end>157</end>
      <status>unmodified</status>
      <modifiedWord/>
      <trackRevisions>false</trackRevisions>
    </reviewItem>
    <reviewItem>
      <errorID>d726131d-90f1-421d-992c-04d50acfdee8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3D613BE4</paraID>
      <start>0</start>
      <end>3</end>
      <status>unmodified</status>
      <modifiedWord/>
      <trackRevisions>false</trackRevisions>
    </reviewItem>
    <reviewItem>
      <errorID>727bf1ff-7636-469b-816b-50ab4ddcafb2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4A67DEC</paraID>
      <start>0</start>
      <end>3</end>
      <status>unmodified</status>
      <modifiedWord/>
      <trackRevisions>false</trackRevisions>
    </reviewItem>
    <reviewItem>
      <errorID>85967e0b-b057-4e4c-b07b-bb866e60ae6f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2BC93C1</paraID>
      <start>0</start>
      <end>3</end>
      <status>unmodified</status>
      <modifiedWord/>
      <trackRevisions>false</trackRevisions>
    </reviewItem>
    <reviewItem>
      <errorID>aa2e341a-83ce-40d1-8426-b59f28fd6bef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66160C63</paraID>
      <start>0</start>
      <end>3</end>
      <status>unmodified</status>
      <modifiedWord/>
      <trackRevisions>false</trackRevisions>
    </reviewItem>
    <reviewItem>
      <errorID>5b6e632e-5afd-421c-b966-b0b91807bcfe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7DBF932E</paraID>
      <start>0</start>
      <end>3</end>
      <status>unmodified</status>
      <modifiedWord/>
      <trackRevisions>false</trackRevisions>
    </reviewItem>
    <reviewItem>
      <errorID>d78a5ede-b15f-4601-9613-b85e76c1d00c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28EA1AA0</paraID>
      <start>0</start>
      <end>3</end>
      <status>unmodified</status>
      <modifiedWord/>
      <trackRevisions>false</trackRevisions>
    </reviewItem>
    <reviewItem>
      <errorID>0ea976dd-cc7f-4651-9c95-fafa14b199ec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69421E79</paraID>
      <start>0</start>
      <end>3</end>
      <status>unmodified</status>
      <modifiedWord/>
      <trackRevisions>false</trackRevisions>
    </reviewItem>
    <reviewItem>
      <errorID>1e51ce06-dc41-47a1-970b-951afe6cea88</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58328C42</paraID>
      <start>0</start>
      <end>3</end>
      <status>unmodified</status>
      <modifiedWord/>
      <trackRevisions>false</trackRevisions>
    </reviewItem>
    <reviewItem>
      <errorID>899c2eac-cd5c-439d-b592-9776572f2428</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77AFC7EB</paraID>
      <start>0</start>
      <end>3</end>
      <status>unmodified</status>
      <modifiedWord/>
      <trackRevisions>false</trackRevisions>
    </reviewItem>
    <reviewItem>
      <errorID>1e278d4b-bbc9-46dd-8b86-af41e67793ac</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24FBCBF9</paraID>
      <start>0</start>
      <end>3</end>
      <status>unmodified</status>
      <modifiedWord/>
      <trackRevisions>false</trackRevisions>
    </reviewItem>
    <reviewItem>
      <errorID>4fbfd210-7636-4c80-8867-ccc32f48f68b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53D37450</paraID>
      <start>0</start>
      <end>2</end>
      <status>unmodified</status>
      <modifiedWord/>
      <trackRevisions>false</trackRevisions>
    </reviewItem>
    <reviewItem>
      <errorID>7ec9ed0a-dba3-4d5c-8f41-4ea3b0450861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55D09242</paraID>
      <start>0</start>
      <end>2</end>
      <status>unmodified</status>
      <modifiedWord/>
      <trackRevisions>false</trackRevisions>
    </reviewItem>
    <reviewItem>
      <errorID>00728472-0fe9-463f-a161-3a5a34a1976a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5B000819</paraID>
      <start>0</start>
      <end>3</end>
      <status>unmodified</status>
      <modifiedWord/>
      <trackRevisions>false</trackRevisions>
    </reviewItem>
    <reviewItem>
      <errorID>60499f40-2235-424f-b69f-e15ec1e5fce9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43B44602</paraID>
      <start>0</start>
      <end>2</end>
      <status>unmodified</status>
      <modifiedWord/>
      <trackRevisions>false</trackRevisions>
    </reviewItem>
    <reviewItem>
      <errorID>cad538da-aef5-4e88-8443-cf286c5585d4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7049DC54</paraID>
      <start>0</start>
      <end>2</end>
      <status>unmodified</status>
      <modifiedWord/>
      <trackRevisions>false</trackRevisions>
    </reviewItem>
    <reviewItem>
      <errorID>a47e111f-657a-47dd-a793-6bf723fb0a15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3C20D94F</paraID>
      <start>0</start>
      <end>2</end>
      <status>unmodified</status>
      <modifiedWord/>
      <trackRevisions>false</trackRevisions>
    </reviewItem>
    <reviewItem>
      <errorID>dde6a658-df56-4895-b705-ef0168fb5c87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4469BAF5</paraID>
      <start>0</start>
      <end>2</end>
      <status>unmodified</status>
      <modifiedWord/>
      <trackRevisions>false</trackRevisions>
    </reviewItem>
    <reviewItem>
      <errorID>2166ccf1-e230-412e-8cb3-6cef38a13213</errorID>
      <errorWord>接收</errorWord>
      <group>L1_Word</group>
      <groupName>字词问题</groupName>
      <ability>L2_Typo</ability>
      <abilityName>字词错误</abilityName>
      <candidateList>
        <item>收</item>
      </candidateList>
      <explain/>
      <paraID>6E1E97E8</paraID>
      <start>16</start>
      <end>18</end>
      <status>unmodified</status>
      <modifiedWord/>
      <trackRevisions>false</trackRevisions>
    </reviewItem>
    <reviewItem>
      <errorID>113a1590-d266-4c52-a6e4-69189bd9791e</errorID>
      <errorWord>,</errorWord>
      <group>L1_Format</group>
      <groupName>格式问题</groupName>
      <ability>L2_HalfPunc</ability>
      <abilityName>全半角检查</abilityName>
      <candidateList>
        <item>，</item>
      </candidateList>
      <explain>文本全半角错误。</explain>
      <paraID>6E1E97E8</paraID>
      <start>64</start>
      <end>65</end>
      <status>unmodified</status>
      <modifiedWord/>
      <trackRevisions>false</trackRevisions>
    </reviewItem>
    <reviewItem>
      <errorID>7ca2d14f-33e0-4d94-90a1-e7ec6e358efd</errorID>
      <errorWord>,</errorWord>
      <group>L1_Format</group>
      <groupName>格式问题</groupName>
      <ability>L2_HalfPunc</ability>
      <abilityName>全半角检查</abilityName>
      <candidateList>
        <item>，</item>
      </candidateList>
      <explain>文本全半角错误。</explain>
      <paraID>6E1E97E8</paraID>
      <start>140</start>
      <end>141</end>
      <status>unmodified</status>
      <modifiedWord/>
      <trackRevisions>false</trackRevisions>
    </reviewItem>
    <reviewItem>
      <errorID>0b5b0bb8-9f6d-4ad0-92ce-805ea803c678</errorID>
      <errorWord>,</errorWord>
      <group>L1_Format</group>
      <groupName>格式问题</groupName>
      <ability>L2_HalfPunc</ability>
      <abilityName>全半角检查</abilityName>
      <candidateList>
        <item>，</item>
      </candidateList>
      <explain>文本全半角错误。</explain>
      <paraID>152203CF</paraID>
      <start>53</start>
      <end>54</end>
      <status>unmodified</status>
      <modifiedWord/>
      <trackRevisions>false</trackRevisions>
    </reviewItem>
    <reviewItem>
      <errorID>b5edb2d3-1326-4e32-9c1d-625a2a8a0562</errorID>
      <errorWord>,</errorWord>
      <group>L1_Format</group>
      <groupName>格式问题</groupName>
      <ability>L2_HalfPunc</ability>
      <abilityName>全半角检查</abilityName>
      <candidateList>
        <item>，</item>
      </candidateList>
      <explain>文本全半角错误。</explain>
      <paraID>1924D233</paraID>
      <start>72</start>
      <end>73</end>
      <status>unmodified</status>
      <modifiedWord/>
      <trackRevisions>false</trackRevisions>
    </reviewItem>
    <reviewItem>
      <errorID>13dc97a5-c3d4-4586-b29b-5ccfc5749f56</errorID>
      <errorWord>,</errorWord>
      <group>L1_Format</group>
      <groupName>格式问题</groupName>
      <ability>L2_HalfPunc</ability>
      <abilityName>全半角检查</abilityName>
      <candidateList>
        <item>，</item>
      </candidateList>
      <explain>文本全半角错误。</explain>
      <paraID> 6904099</paraID>
      <start>63</start>
      <end>64</end>
      <status>unmodified</status>
      <modifiedWord/>
      <trackRevisions>false</trackRevisions>
    </reviewItem>
    <reviewItem>
      <errorID>2967df76-1271-41ac-8577-d7c5c3e36f45</errorID>
      <errorWord>,</errorWord>
      <group>L1_Format</group>
      <groupName>格式问题</groupName>
      <ability>L2_HalfPunc</ability>
      <abilityName>全半角检查</abilityName>
      <candidateList>
        <item>，</item>
      </candidateList>
      <explain>文本全半角错误。</explain>
      <paraID>  47EA54</paraID>
      <start>67</start>
      <end>68</end>
      <status>unmodified</status>
      <modifiedWord/>
      <trackRevisions>false</trackRevisions>
    </reviewItem>
    <reviewItem>
      <errorID>fc0b6538-cacf-4cbd-babd-45aaf4b23e07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69552BA7</paraID>
      <start>0</start>
      <end>2</end>
      <status>unmodified</status>
      <modifiedWord/>
      <trackRevisions>false</trackRevisions>
    </reviewItem>
    <reviewItem>
      <errorID>17349390-6fdd-4da5-b614-d22913407a3a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19207207</paraID>
      <start>0</start>
      <end>2</end>
      <status>unmodified</status>
      <modifiedWord/>
      <trackRevisions>false</trackRevisions>
    </reviewItem>
    <reviewItem>
      <errorID>c21963be-0571-4805-96cf-8fcdc8a63ea1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1473B803</paraID>
      <start>0</start>
      <end>2</end>
      <status>unmodified</status>
      <modifiedWord/>
      <trackRevisions>false</trackRevisions>
    </reviewItem>
    <reviewItem>
      <errorID>a40e0007-2235-47b5-9d11-d9e1c75516b7</errorID>
      <errorWord>:</errorWord>
      <group>L1_Format</group>
      <groupName>格式问题</groupName>
      <ability>L2_HalfPunc</ability>
      <abilityName>全半角检查</abilityName>
      <candidateList>
        <item>：</item>
      </candidateList>
      <explain>文本全半角错误。</explain>
      <paraID> 49D83D0</paraID>
      <start>4</start>
      <end>5</end>
      <status>unmodified</status>
      <modifiedWord/>
      <trackRevisions>false</trackRevisions>
    </reviewItem>
    <reviewItem>
      <errorID>cccf76b8-6b0c-4048-844c-bb650833d338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1B89A442</paraID>
      <start>28</start>
      <end>30</end>
      <status>unmodified</status>
      <modifiedWord/>
      <trackRevisions>false</trackRevisions>
    </reviewItem>
    <reviewItem>
      <errorID>c4fe1cda-30e6-456f-85b2-8f8287ef5749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7D396786</paraID>
      <start>15</start>
      <end>20</end>
      <status>unmodified</status>
      <modifiedWord/>
      <trackRevisions>false</trackRevisions>
    </reviewItem>
    <reviewItem>
      <errorID>b850035f-1b42-4abd-a315-6abe9f1b5c6e</errorID>
      <errorWord>〔2017〕 141号</errorWord>
      <group>L1_Knowledge</group>
      <groupName>知识性问题</groupName>
      <ability>L2_Knowledge</ability>
      <abilityName>其他知识</abilityName>
      <candidateList>
        <item>〔2017〕141号</item>
      </candidateList>
      <explain>发文字号格式错误。</explain>
      <paraID>3048857F</paraID>
      <start>49</start>
      <end>60</end>
      <status>unmodified</status>
      <modifiedWord/>
      <trackRevisions>false</trackRevisions>
    </reviewItem>
    <reviewItem>
      <errorID>3b5c973d-44e3-4700-af48-af024d2df934</errorID>
      <errorWord>(</errorWord>
      <group>L1_Format</group>
      <groupName>格式问题</groupName>
      <ability>L2_HalfPunc</ability>
      <abilityName>全半角检查</abilityName>
      <candidateList>
        <item>（</item>
      </candidateList>
      <explain>文本全半角错误。</explain>
      <paraID>45CD7158</paraID>
      <start>4</start>
      <end>5</end>
      <status>unmodified</status>
      <modifiedWord/>
      <trackRevisions>false</trackRevisions>
    </reviewItem>
    <reviewItem>
      <errorID>4337b9db-000c-473f-86f5-015557220e6a</errorID>
      <errorWord>)</errorWord>
      <group>L1_Format</group>
      <groupName>格式问题</groupName>
      <ability>L2_HalfPunc</ability>
      <abilityName>全半角检查</abilityName>
      <candidateList>
        <item>）</item>
      </candidateList>
      <explain>文本全半角错误。</explain>
      <paraID>45CD7158</paraID>
      <start>6</start>
      <end>7</end>
      <status>unmodified</status>
      <modifiedWord/>
      <trackRevisions>false</trackRevisions>
    </reviewItem>
    <reviewItem>
      <errorID>93fa2d84-3616-4b2f-a7bc-e4b4614e37e2</errorID>
      <errorWord>＜</errorWord>
      <group>L1_Format</group>
      <groupName>格式问题</groupName>
      <ability>L2_HalfPunc</ability>
      <abilityName>全半角检查</abilityName>
      <candidateList>
        <item>&lt;</item>
      </candidateList>
      <explain>文本全半角错误。</explain>
      <paraID>2C8C0393</paraID>
      <start>6</start>
      <end>7</end>
      <status>unmodified</status>
      <modifiedWord/>
      <trackRevisions>false</trackRevisions>
    </reviewItem>
    <reviewItem>
      <errorID>eb73de2a-0215-4c7b-9c83-ea37458a3dc6</errorID>
      <errorWord>＜</errorWord>
      <group>L1_Format</group>
      <groupName>格式问题</groupName>
      <ability>L2_HalfPunc</ability>
      <abilityName>全半角检查</abilityName>
      <candidateList>
        <item>&lt;</item>
      </candidateList>
      <explain>文本全半角错误。</explain>
      <paraID>4134BA23</paraID>
      <start>5</start>
      <end>6</end>
      <status>unmodified</status>
      <modifiedWord/>
      <trackRevisions>false</trackRevisions>
    </reviewItem>
    <reviewItem>
      <errorID>82b739bd-daa4-44bf-a4c0-0f7b41f964d8</errorID>
      <errorWord>＜</errorWord>
      <group>L1_Format</group>
      <groupName>格式问题</groupName>
      <ability>L2_HalfPunc</ability>
      <abilityName>全半角检查</abilityName>
      <candidateList>
        <item>&lt;</item>
      </candidateList>
      <explain>文本全半角错误。</explain>
      <paraID>7A31A49E</paraID>
      <start>1</start>
      <end>2</end>
      <status>unmodified</status>
      <modifiedWord/>
      <trackRevisions>false</trackRevisions>
    </reviewItem>
    <reviewItem>
      <errorID>7d675664-78fb-4cf4-806c-a63ea4343179</errorID>
      <errorWord>(</errorWord>
      <group>L1_Format</group>
      <groupName>格式问题</groupName>
      <ability>L2_HalfPunc</ability>
      <abilityName>全半角检查</abilityName>
      <candidateList>
        <item>（</item>
      </candidateList>
      <explain>文本全半角错误。</explain>
      <paraID>7215E6DE</paraID>
      <start>4</start>
      <end>5</end>
      <status>unmodified</status>
      <modifiedWord/>
      <trackRevisions>false</trackRevisions>
    </reviewItem>
    <reviewItem>
      <errorID>13356122-7359-49a1-9018-d3f3afef61f8</errorID>
      <errorWord>)</errorWord>
      <group>L1_Format</group>
      <groupName>格式问题</groupName>
      <ability>L2_HalfPunc</ability>
      <abilityName>全半角检查</abilityName>
      <candidateList>
        <item>）</item>
      </candidateList>
      <explain>文本全半角错误。</explain>
      <paraID>7215E6DE</paraID>
      <start>6</start>
      <end>7</end>
      <status>unmodified</status>
      <modifiedWord/>
      <trackRevisions>false</trackRevisions>
    </reviewItem>
    <reviewItem>
      <errorID>d8c3be1d-b322-4f88-b5ff-fafc753af1b7</errorID>
      <errorWord>＜</errorWord>
      <group>L1_Format</group>
      <groupName>格式问题</groupName>
      <ability>L2_HalfPunc</ability>
      <abilityName>全半角检查</abilityName>
      <candidateList>
        <item>&lt;</item>
      </candidateList>
      <explain>文本全半角错误。</explain>
      <paraID>493C7186</paraID>
      <start>5</start>
      <end>6</end>
      <status>unmodified</status>
      <modifiedWord/>
      <trackRevisions>false</trackRevisions>
    </reviewItem>
    <reviewItem>
      <errorID>3fff73a1-07aa-4fc0-b294-3584ff205817</errorID>
      <errorWord>＜</errorWord>
      <group>L1_Format</group>
      <groupName>格式问题</groupName>
      <ability>L2_HalfPunc</ability>
      <abilityName>全半角检查</abilityName>
      <candidateList>
        <item>&lt;</item>
      </candidateList>
      <explain>文本全半角错误。</explain>
      <paraID>3BC96364</paraID>
      <start>5</start>
      <end>6</end>
      <status>unmodified</status>
      <modifiedWord/>
      <trackRevisions>false</trackRevisions>
    </reviewItem>
    <reviewItem>
      <errorID>54fd541d-a506-44ac-899e-cc3bd62f7281</errorID>
      <errorWord>＜</errorWord>
      <group>L1_Format</group>
      <groupName>格式问题</groupName>
      <ability>L2_HalfPunc</ability>
      <abilityName>全半角检查</abilityName>
      <candidateList>
        <item>&lt;</item>
      </candidateList>
      <explain>文本全半角错误。</explain>
      <paraID>1921024D</paraID>
      <start>1</start>
      <end>2</end>
      <status>unmodified</status>
      <modifiedWord/>
      <trackRevisions>false</trackRevisions>
    </reviewItem>
    <reviewItem>
      <errorID>48e22672-05b3-4a6a-bb68-ed9b605cff11</errorID>
      <errorWord>(</errorWord>
      <group>L1_Format</group>
      <groupName>格式问题</groupName>
      <ability>L2_HalfPunc</ability>
      <abilityName>全半角检查</abilityName>
      <candidateList>
        <item>（</item>
      </candidateList>
      <explain>文本全半角错误。</explain>
      <paraID>59FE999F</paraID>
      <start>4</start>
      <end>5</end>
      <status>unmodified</status>
      <modifiedWord/>
      <trackRevisions>false</trackRevisions>
    </reviewItem>
    <reviewItem>
      <errorID>004b71ff-3f98-4a0d-ae25-f302d3e89fb6</errorID>
      <errorWord>)</errorWord>
      <group>L1_Format</group>
      <groupName>格式问题</groupName>
      <ability>L2_HalfPunc</ability>
      <abilityName>全半角检查</abilityName>
      <candidateList>
        <item>）</item>
      </candidateList>
      <explain>文本全半角错误。</explain>
      <paraID>59FE999F</paraID>
      <start>6</start>
      <end>7</end>
      <status>unmodified</status>
      <modifiedWord/>
      <trackRevisions>false</trackRevisions>
    </reviewItem>
    <reviewItem>
      <errorID>966523f9-4ea9-47fa-876e-771445a7fb4c</errorID>
      <errorWord>＜</errorWord>
      <group>L1_Format</group>
      <groupName>格式问题</groupName>
      <ability>L2_HalfPunc</ability>
      <abilityName>全半角检查</abilityName>
      <candidateList>
        <item>&lt;</item>
      </candidateList>
      <explain>文本全半角错误。</explain>
      <paraID>3FC38489</paraID>
      <start>6</start>
      <end>7</end>
      <status>unmodified</status>
      <modifiedWord/>
      <trackRevisions>false</trackRevisions>
    </reviewItem>
    <reviewItem>
      <errorID>e385cf2e-5ff3-46d4-a1de-df94f5d8e670</errorID>
      <errorWord>＜</errorWord>
      <group>L1_Format</group>
      <groupName>格式问题</groupName>
      <ability>L2_HalfPunc</ability>
      <abilityName>全半角检查</abilityName>
      <candidateList>
        <item>&lt;</item>
      </candidateList>
      <explain>文本全半角错误。</explain>
      <paraID>17936942</paraID>
      <start>6</start>
      <end>7</end>
      <status>unmodified</status>
      <modifiedWord/>
      <trackRevisions>false</trackRevisions>
    </reviewItem>
    <reviewItem>
      <errorID>6f70c805-96e3-49be-8f44-0a2dcda2c6ef</errorID>
      <errorWord>＜</errorWord>
      <group>L1_Format</group>
      <groupName>格式问题</groupName>
      <ability>L2_HalfPunc</ability>
      <abilityName>全半角检查</abilityName>
      <candidateList>
        <item>&lt;</item>
      </candidateList>
      <explain>文本全半角错误。</explain>
      <paraID>3404D3B2</paraID>
      <start>1</start>
      <end>2</end>
      <status>unmodified</status>
      <modifiedWord/>
      <trackRevisions>false</trackRevisions>
    </reviewItem>
    <reviewItem>
      <errorID>1ed19e2f-37f4-40a7-aedb-9a1cd7305ae1</errorID>
      <errorWord>(</errorWord>
      <group>L1_Format</group>
      <groupName>格式问题</groupName>
      <ability>L2_HalfPunc</ability>
      <abilityName>全半角检查</abilityName>
      <candidateList>
        <item>（</item>
      </candidateList>
      <explain>文本全半角错误。</explain>
      <paraID>59DCD171</paraID>
      <start>4</start>
      <end>5</end>
      <status>unmodified</status>
      <modifiedWord/>
      <trackRevisions>false</trackRevisions>
    </reviewItem>
    <reviewItem>
      <errorID>fe443d95-6d72-4ca0-b86e-4d678a2ae9da</errorID>
      <errorWord>)</errorWord>
      <group>L1_Format</group>
      <groupName>格式问题</groupName>
      <ability>L2_HalfPunc</ability>
      <abilityName>全半角检查</abilityName>
      <candidateList>
        <item>）</item>
      </candidateList>
      <explain>文本全半角错误。</explain>
      <paraID>59DCD171</paraID>
      <start>6</start>
      <end>7</end>
      <status>unmodified</status>
      <modifiedWord/>
      <trackRevisions>false</trackRevisions>
    </reviewItem>
    <reviewItem>
      <errorID>437b6e28-5937-4da9-99a5-f204437514cb</errorID>
      <errorWord>＜</errorWord>
      <group>L1_Format</group>
      <groupName>格式问题</groupName>
      <ability>L2_HalfPunc</ability>
      <abilityName>全半角检查</abilityName>
      <candidateList>
        <item>&lt;</item>
      </candidateList>
      <explain>文本全半角错误。</explain>
      <paraID>2BFB2EE8</paraID>
      <start>6</start>
      <end>7</end>
      <status>unmodified</status>
      <modifiedWord/>
      <trackRevisions>false</trackRevisions>
    </reviewItem>
    <reviewItem>
      <errorID>41bf49c5-3b10-48a3-a373-2c272818da0e</errorID>
      <errorWord>＜</errorWord>
      <group>L1_Format</group>
      <groupName>格式问题</groupName>
      <ability>L2_HalfPunc</ability>
      <abilityName>全半角检查</abilityName>
      <candidateList>
        <item>&lt;</item>
      </candidateList>
      <explain>文本全半角错误。</explain>
      <paraID>6C641234</paraID>
      <start>6</start>
      <end>7</end>
      <status>unmodified</status>
      <modifiedWord/>
      <trackRevisions>false</trackRevisions>
    </reviewItem>
    <reviewItem>
      <errorID>f1e04aff-fce8-4b3b-ba34-b305c36f93cd</errorID>
      <errorWord>＜</errorWord>
      <group>L1_Format</group>
      <groupName>格式问题</groupName>
      <ability>L2_HalfPunc</ability>
      <abilityName>全半角检查</abilityName>
      <candidateList>
        <item>&lt;</item>
      </candidateList>
      <explain>文本全半角错误。</explain>
      <paraID>1C7A12F5</paraID>
      <start>1</start>
      <end>2</end>
      <status>unmodified</status>
      <modifiedWord/>
      <trackRevisions>false</trackRevisions>
    </reviewItem>
    <reviewItem>
      <errorID>02b2788c-fc5e-4006-8cef-41c75b0e0461</errorID>
      <errorWord>(</errorWord>
      <group>L1_Format</group>
      <groupName>格式问题</groupName>
      <ability>L2_HalfPunc</ability>
      <abilityName>全半角检查</abilityName>
      <candidateList>
        <item>（</item>
      </candidateList>
      <explain>文本全半角错误。</explain>
      <paraID>6452E212</paraID>
      <start>4</start>
      <end>5</end>
      <status>unmodified</status>
      <modifiedWord/>
      <trackRevisions>false</trackRevisions>
    </reviewItem>
    <reviewItem>
      <errorID>c0138dd6-d654-41bd-9e13-df7eb9228ef9</errorID>
      <errorWord>)</errorWord>
      <group>L1_Format</group>
      <groupName>格式问题</groupName>
      <ability>L2_HalfPunc</ability>
      <abilityName>全半角检查</abilityName>
      <candidateList>
        <item>）</item>
      </candidateList>
      <explain>文本全半角错误。</explain>
      <paraID>6452E212</paraID>
      <start>6</start>
      <end>7</end>
      <status>unmodified</status>
      <modifiedWord/>
      <trackRevisions>false</trackRevisions>
    </reviewItem>
    <reviewItem>
      <errorID>75ae7b16-b524-40a2-884c-98b72e68fa9e</errorID>
      <errorWord>＜</errorWord>
      <group>L1_Format</group>
      <groupName>格式问题</groupName>
      <ability>L2_HalfPunc</ability>
      <abilityName>全半角检查</abilityName>
      <candidateList>
        <item>&lt;</item>
      </candidateList>
      <explain>文本全半角错误。</explain>
      <paraID>3CCBCDBE</paraID>
      <start>6</start>
      <end>7</end>
      <status>unmodified</status>
      <modifiedWord/>
      <trackRevisions>false</trackRevisions>
    </reviewItem>
    <reviewItem>
      <errorID>ed26763c-11ba-4cc2-b347-c7f45cf66212</errorID>
      <errorWord>＜</errorWord>
      <group>L1_Format</group>
      <groupName>格式问题</groupName>
      <ability>L2_HalfPunc</ability>
      <abilityName>全半角检查</abilityName>
      <candidateList>
        <item>&lt;</item>
      </candidateList>
      <explain>文本全半角错误。</explain>
      <paraID>3AFBD26F</paraID>
      <start>6</start>
      <end>7</end>
      <status>unmodified</status>
      <modifiedWord/>
      <trackRevisions>false</trackRevisions>
    </reviewItem>
    <reviewItem>
      <errorID>97e70ea9-538d-40ef-93e6-692f9bd00434</errorID>
      <errorWord>＜</errorWord>
      <group>L1_Format</group>
      <groupName>格式问题</groupName>
      <ability>L2_HalfPunc</ability>
      <abilityName>全半角检查</abilityName>
      <candidateList>
        <item>&lt;</item>
      </candidateList>
      <explain>文本全半角错误。</explain>
      <paraID> 57D8BE2</paraID>
      <start>1</start>
      <end>2</end>
      <status>unmodified</status>
      <modifiedWord/>
      <trackRevisions>false</trackRevisions>
    </reviewItem>
    <reviewItem>
      <errorID>5ebb10bb-798e-4eba-a892-665e983e8857</errorID>
      <errorWord>(</errorWord>
      <group>L1_Format</group>
      <groupName>格式问题</groupName>
      <ability>L2_HalfPunc</ability>
      <abilityName>全半角检查</abilityName>
      <candidateList>
        <item>（</item>
      </candidateList>
      <explain>文本全半角错误。</explain>
      <paraID>465FE8E4</paraID>
      <start>4</start>
      <end>5</end>
      <status>unmodified</status>
      <modifiedWord/>
      <trackRevisions>false</trackRevisions>
    </reviewItem>
    <reviewItem>
      <errorID>61cde0e8-6f4e-4888-84a6-b59f24687ce6</errorID>
      <errorWord>)</errorWord>
      <group>L1_Format</group>
      <groupName>格式问题</groupName>
      <ability>L2_HalfPunc</ability>
      <abilityName>全半角检查</abilityName>
      <candidateList>
        <item>）</item>
      </candidateList>
      <explain>文本全半角错误。</explain>
      <paraID>465FE8E4</paraID>
      <start>6</start>
      <end>7</end>
      <status>unmodified</status>
      <modifiedWord/>
      <trackRevisions>false</trackRevisions>
    </reviewItem>
    <reviewItem>
      <errorID>81500648-7867-46fe-a0db-942ddc46533d</errorID>
      <errorWord>＜</errorWord>
      <group>L1_Format</group>
      <groupName>格式问题</groupName>
      <ability>L2_HalfPunc</ability>
      <abilityName>全半角检查</abilityName>
      <candidateList>
        <item>&lt;</item>
      </candidateList>
      <explain>文本全半角错误。</explain>
      <paraID>158A1CB5</paraID>
      <start>4</start>
      <end>5</end>
      <status>unmodified</status>
      <modifiedWord/>
      <trackRevisions>false</trackRevisions>
    </reviewItem>
    <reviewItem>
      <errorID>247875f7-c0d4-430f-94fb-32e831e71eaf</errorID>
      <errorWord>＜</errorWord>
      <group>L1_Format</group>
      <groupName>格式问题</groupName>
      <ability>L2_HalfPunc</ability>
      <abilityName>全半角检查</abilityName>
      <candidateList>
        <item>&lt;</item>
      </candidateList>
      <explain>文本全半角错误。</explain>
      <paraID>6DF36446</paraID>
      <start>4</start>
      <end>5</end>
      <status>unmodified</status>
      <modifiedWord/>
      <trackRevisions>false</trackRevisions>
    </reviewItem>
    <reviewItem>
      <errorID>9088d8f6-074b-4d99-b03b-b88fa8522705</errorID>
      <errorWord>＜</errorWord>
      <group>L1_Format</group>
      <groupName>格式问题</groupName>
      <ability>L2_HalfPunc</ability>
      <abilityName>全半角检查</abilityName>
      <candidateList>
        <item>&lt;</item>
      </candidateList>
      <explain>文本全半角错误。</explain>
      <paraID>6ABD7C61</paraID>
      <start>1</start>
      <end>2</end>
      <status>unmodified</status>
      <modifiedWord/>
      <trackRevisions>false</trackRevisions>
    </reviewItem>
    <reviewItem>
      <errorID>31dddaea-6c65-4f2a-aa95-29c8a2ee6545</errorID>
      <errorWord>(</errorWord>
      <group>L1_Format</group>
      <groupName>格式问题</groupName>
      <ability>L2_HalfPunc</ability>
      <abilityName>全半角检查</abilityName>
      <candidateList>
        <item>（</item>
      </candidateList>
      <explain>文本全半角错误。</explain>
      <paraID>399A6DA9</paraID>
      <start>4</start>
      <end>5</end>
      <status>unmodified</status>
      <modifiedWord/>
      <trackRevisions>false</trackRevisions>
    </reviewItem>
    <reviewItem>
      <errorID>bd615bef-e43a-4954-b63a-8a3c78e0bb63</errorID>
      <errorWord>)</errorWord>
      <group>L1_Format</group>
      <groupName>格式问题</groupName>
      <ability>L2_HalfPunc</ability>
      <abilityName>全半角检查</abilityName>
      <candidateList>
        <item>）</item>
      </candidateList>
      <explain>文本全半角错误。</explain>
      <paraID>399A6DA9</paraID>
      <start>6</start>
      <end>7</end>
      <status>unmodified</status>
      <modifiedWord/>
      <trackRevisions>false</trackRevisions>
    </reviewItem>
    <reviewItem>
      <errorID>2fcc5063-9f9a-4087-97c3-a804f5c335fc</errorID>
      <errorWord>＜</errorWord>
      <group>L1_Format</group>
      <groupName>格式问题</groupName>
      <ability>L2_HalfPunc</ability>
      <abilityName>全半角检查</abilityName>
      <candidateList>
        <item>&lt;</item>
      </candidateList>
      <explain>文本全半角错误。</explain>
      <paraID>46019091</paraID>
      <start>6</start>
      <end>7</end>
      <status>unmodified</status>
      <modifiedWord/>
      <trackRevisions>false</trackRevisions>
    </reviewItem>
    <reviewItem>
      <errorID>c660a728-e292-4496-ae45-8b46ee9f5161</errorID>
      <errorWord>＜</errorWord>
      <group>L1_Format</group>
      <groupName>格式问题</groupName>
      <ability>L2_HalfPunc</ability>
      <abilityName>全半角检查</abilityName>
      <candidateList>
        <item>&lt;</item>
      </candidateList>
      <explain>文本全半角错误。</explain>
      <paraID>64DC0F48</paraID>
      <start>6</start>
      <end>7</end>
      <status>unmodified</status>
      <modifiedWord/>
      <trackRevisions>false</trackRevisions>
    </reviewItem>
    <reviewItem>
      <errorID>6df1a6f3-51b2-4c7d-a133-10e017d3aef0</errorID>
      <errorWord>＜</errorWord>
      <group>L1_Format</group>
      <groupName>格式问题</groupName>
      <ability>L2_HalfPunc</ability>
      <abilityName>全半角检查</abilityName>
      <candidateList>
        <item>&lt;</item>
      </candidateList>
      <explain>文本全半角错误。</explain>
      <paraID>5A32C771</paraID>
      <start>1</start>
      <end>2</end>
      <status>unmodified</status>
      <modifiedWord/>
      <trackRevisions>false</trackRevisions>
    </reviewItem>
    <reviewItem>
      <errorID>806656c2-6cee-46c0-82cd-9f8a7e4b2840</errorID>
      <errorWord>(</errorWord>
      <group>L1_Format</group>
      <groupName>格式问题</groupName>
      <ability>L2_HalfPunc</ability>
      <abilityName>全半角检查</abilityName>
      <candidateList>
        <item>（</item>
      </candidateList>
      <explain>文本全半角错误。</explain>
      <paraID>45C4741B</paraID>
      <start>4</start>
      <end>5</end>
      <status>unmodified</status>
      <modifiedWord/>
      <trackRevisions>false</trackRevisions>
    </reviewItem>
    <reviewItem>
      <errorID>040526a3-01a4-46d8-ad3e-dd19ae5b6ba7</errorID>
      <errorWord>)</errorWord>
      <group>L1_Format</group>
      <groupName>格式问题</groupName>
      <ability>L2_HalfPunc</ability>
      <abilityName>全半角检查</abilityName>
      <candidateList>
        <item>）</item>
      </candidateList>
      <explain>文本全半角错误。</explain>
      <paraID>45C4741B</paraID>
      <start>6</start>
      <end>7</end>
      <status>unmodified</status>
      <modifiedWord/>
      <trackRevisions>false</trackRevisions>
    </reviewItem>
    <reviewItem>
      <errorID>b94b21cc-1bb6-495e-9511-ff0676e16a5c</errorID>
      <errorWord>＜</errorWord>
      <group>L1_Format</group>
      <groupName>格式问题</groupName>
      <ability>L2_HalfPunc</ability>
      <abilityName>全半角检查</abilityName>
      <candidateList>
        <item>&lt;</item>
      </candidateList>
      <explain>文本全半角错误。</explain>
      <paraID>482D9024</paraID>
      <start>4</start>
      <end>5</end>
      <status>unmodified</status>
      <modifiedWord/>
      <trackRevisions>false</trackRevisions>
    </reviewItem>
    <reviewItem>
      <errorID>90417053-5ca4-4ed3-bd4f-020f3f13e68c</errorID>
      <errorWord>＜</errorWord>
      <group>L1_Format</group>
      <groupName>格式问题</groupName>
      <ability>L2_HalfPunc</ability>
      <abilityName>全半角检查</abilityName>
      <candidateList>
        <item>&lt;</item>
      </candidateList>
      <explain>文本全半角错误。</explain>
      <paraID>7B27386D</paraID>
      <start>4</start>
      <end>5</end>
      <status>unmodified</status>
      <modifiedWord/>
      <trackRevisions>false</trackRevisions>
    </reviewItem>
    <reviewItem>
      <errorID>c2066edb-08c2-40b2-b77a-63ded80722d7</errorID>
      <errorWord>＜</errorWord>
      <group>L1_Format</group>
      <groupName>格式问题</groupName>
      <ability>L2_HalfPunc</ability>
      <abilityName>全半角检查</abilityName>
      <candidateList>
        <item>&lt;</item>
      </candidateList>
      <explain>文本全半角错误。</explain>
      <paraID>22BEFE82</paraID>
      <start>1</start>
      <end>2</end>
      <status>unmodified</status>
      <modifiedWord/>
      <trackRevisions>false</trackRevisions>
    </reviewItem>
    <reviewItem>
      <errorID>d5ebd398-0a2b-4b56-ad6b-aabfc5c42217</errorID>
      <errorWord>(</errorWord>
      <group>L1_Format</group>
      <groupName>格式问题</groupName>
      <ability>L2_HalfPunc</ability>
      <abilityName>全半角检查</abilityName>
      <candidateList>
        <item>（</item>
      </candidateList>
      <explain>文本全半角错误。</explain>
      <paraID>6549D615</paraID>
      <start>4</start>
      <end>5</end>
      <status>unmodified</status>
      <modifiedWord/>
      <trackRevisions>false</trackRevisions>
    </reviewItem>
    <reviewItem>
      <errorID>de2bb128-8b84-4289-916b-711b88df5bea</errorID>
      <errorWord>)</errorWord>
      <group>L1_Format</group>
      <groupName>格式问题</groupName>
      <ability>L2_HalfPunc</ability>
      <abilityName>全半角检查</abilityName>
      <candidateList>
        <item>）</item>
      </candidateList>
      <explain>文本全半角错误。</explain>
      <paraID>6549D615</paraID>
      <start>6</start>
      <end>7</end>
      <status>unmodified</status>
      <modifiedWord/>
      <trackRevisions>false</trackRevisions>
    </reviewItem>
    <reviewItem>
      <errorID>147d52d9-0f0f-4d4e-9b45-fc3f11918eeb</errorID>
      <errorWord>＜</errorWord>
      <group>L1_Format</group>
      <groupName>格式问题</groupName>
      <ability>L2_HalfPunc</ability>
      <abilityName>全半角检查</abilityName>
      <candidateList>
        <item>&lt;</item>
      </candidateList>
      <explain>文本全半角错误。</explain>
      <paraID>15BFC1F7</paraID>
      <start>6</start>
      <end>7</end>
      <status>unmodified</status>
      <modifiedWord/>
      <trackRevisions>false</trackRevisions>
    </reviewItem>
    <reviewItem>
      <errorID>e6cfa04a-d2ca-4e65-ae8a-f38b30bd0604</errorID>
      <errorWord>＜</errorWord>
      <group>L1_Format</group>
      <groupName>格式问题</groupName>
      <ability>L2_HalfPunc</ability>
      <abilityName>全半角检查</abilityName>
      <candidateList>
        <item>&lt;</item>
      </candidateList>
      <explain>文本全半角错误。</explain>
      <paraID>40A85D8C</paraID>
      <start>5</start>
      <end>6</end>
      <status>unmodified</status>
      <modifiedWord/>
      <trackRevisions>false</trackRevisions>
    </reviewItem>
    <reviewItem>
      <errorID>8de1c077-8cf3-406d-aa36-6da64e6a3691</errorID>
      <errorWord>＜</errorWord>
      <group>L1_Format</group>
      <groupName>格式问题</groupName>
      <ability>L2_HalfPunc</ability>
      <abilityName>全半角检查</abilityName>
      <candidateList>
        <item>&lt;</item>
      </candidateList>
      <explain>文本全半角错误。</explain>
      <paraID>2BFEA930</paraID>
      <start>1</start>
      <end>2</end>
      <status>unmodified</status>
      <modifiedWord/>
      <trackRevisions>false</trackRevisions>
    </reviewItem>
    <reviewItem>
      <errorID>f9b35350-fafa-4ff3-894b-8c4c28d92535</errorID>
      <errorWord>(</errorWord>
      <group>L1_Format</group>
      <groupName>格式问题</groupName>
      <ability>L2_HalfPunc</ability>
      <abilityName>全半角检查</abilityName>
      <candidateList>
        <item>（</item>
      </candidateList>
      <explain>文本全半角错误。</explain>
      <paraID>679CA9CC</paraID>
      <start>4</start>
      <end>5</end>
      <status>unmodified</status>
      <modifiedWord/>
      <trackRevisions>false</trackRevisions>
    </reviewItem>
    <reviewItem>
      <errorID>1a475ebf-61f5-4518-958a-8b1bc25dda45</errorID>
      <errorWord>)</errorWord>
      <group>L1_Format</group>
      <groupName>格式问题</groupName>
      <ability>L2_HalfPunc</ability>
      <abilityName>全半角检查</abilityName>
      <candidateList>
        <item>）</item>
      </candidateList>
      <explain>文本全半角错误。</explain>
      <paraID>679CA9CC</paraID>
      <start>6</start>
      <end>7</end>
      <status>unmodified</status>
      <modifiedWord/>
      <trackRevisions>false</trackRevisions>
    </reviewItem>
    <reviewItem>
      <errorID>39480f49-cfb0-45f8-bc36-0c367f009037</errorID>
      <errorWord>＜</errorWord>
      <group>L1_Format</group>
      <groupName>格式问题</groupName>
      <ability>L2_HalfPunc</ability>
      <abilityName>全半角检查</abilityName>
      <candidateList>
        <item>&lt;</item>
      </candidateList>
      <explain>文本全半角错误。</explain>
      <paraID>101BF7FA</paraID>
      <start>5</start>
      <end>6</end>
      <status>unmodified</status>
      <modifiedWord/>
      <trackRevisions>false</trackRevisions>
    </reviewItem>
    <reviewItem>
      <errorID>48a98773-7cc8-45f2-90cb-9c6a5e8e4a98</errorID>
      <errorWord>＜</errorWord>
      <group>L1_Format</group>
      <groupName>格式问题</groupName>
      <ability>L2_HalfPunc</ability>
      <abilityName>全半角检查</abilityName>
      <candidateList>
        <item>&lt;</item>
      </candidateList>
      <explain>文本全半角错误。</explain>
      <paraID>432AA780</paraID>
      <start>5</start>
      <end>6</end>
      <status>unmodified</status>
      <modifiedWord/>
      <trackRevisions>false</trackRevisions>
    </reviewItem>
    <reviewItem>
      <errorID>27c70b7e-a988-4df7-b3e9-08c275191427</errorID>
      <errorWord>＜</errorWord>
      <group>L1_Format</group>
      <groupName>格式问题</groupName>
      <ability>L2_HalfPunc</ability>
      <abilityName>全半角检查</abilityName>
      <candidateList>
        <item>&lt;</item>
      </candidateList>
      <explain>文本全半角错误。</explain>
      <paraID> B85C1DE</paraID>
      <start>1</start>
      <end>2</end>
      <status>unmodified</status>
      <modifiedWord/>
      <trackRevisions>false</trackRevisions>
    </reviewItem>
    <reviewItem>
      <errorID>f36fd61c-f97c-4cfe-a251-2074222e7fb6</errorID>
      <errorWord>(</errorWord>
      <group>L1_Format</group>
      <groupName>格式问题</groupName>
      <ability>L2_HalfPunc</ability>
      <abilityName>全半角检查</abilityName>
      <candidateList>
        <item>（</item>
      </candidateList>
      <explain>文本全半角错误。</explain>
      <paraID>3AB0B4B1</paraID>
      <start>4</start>
      <end>5</end>
      <status>unmodified</status>
      <modifiedWord/>
      <trackRevisions>false</trackRevisions>
    </reviewItem>
    <reviewItem>
      <errorID>293578e9-142d-48cd-9c92-1a8fae00a0ca</errorID>
      <errorWord>)</errorWord>
      <group>L1_Format</group>
      <groupName>格式问题</groupName>
      <ability>L2_HalfPunc</ability>
      <abilityName>全半角检查</abilityName>
      <candidateList>
        <item>）</item>
      </candidateList>
      <explain>文本全半角错误。</explain>
      <paraID>3AB0B4B1</paraID>
      <start>6</start>
      <end>7</end>
      <status>unmodified</status>
      <modifiedWord/>
      <trackRevisions>false</trackRevisions>
    </reviewItem>
    <reviewItem>
      <errorID>ac129cd1-c88e-462f-9f42-7b0e7e79f2a3</errorID>
      <errorWord>＜</errorWord>
      <group>L1_Format</group>
      <groupName>格式问题</groupName>
      <ability>L2_HalfPunc</ability>
      <abilityName>全半角检查</abilityName>
      <candidateList>
        <item>&lt;</item>
      </candidateList>
      <explain>文本全半角错误。</explain>
      <paraID>7E1E9FA0</paraID>
      <start>6</start>
      <end>7</end>
      <status>unmodified</status>
      <modifiedWord/>
      <trackRevisions>false</trackRevisions>
    </reviewItem>
    <reviewItem>
      <errorID>5b6f2989-fad7-48ae-9f8b-443204d2e148</errorID>
      <errorWord>＜</errorWord>
      <group>L1_Format</group>
      <groupName>格式问题</groupName>
      <ability>L2_HalfPunc</ability>
      <abilityName>全半角检查</abilityName>
      <candidateList>
        <item>&lt;</item>
      </candidateList>
      <explain>文本全半角错误。</explain>
      <paraID>4FE83917</paraID>
      <start>6</start>
      <end>7</end>
      <status>unmodified</status>
      <modifiedWord/>
      <trackRevisions>false</trackRevisions>
    </reviewItem>
    <reviewItem>
      <errorID>6ec2da27-c06f-4ade-8c3e-c767dac6dd1a</errorID>
      <errorWord>＜</errorWord>
      <group>L1_Format</group>
      <groupName>格式问题</groupName>
      <ability>L2_HalfPunc</ability>
      <abilityName>全半角检查</abilityName>
      <candidateList>
        <item>&lt;</item>
      </candidateList>
      <explain>文本全半角错误。</explain>
      <paraID>51B8F154</paraID>
      <start>1</start>
      <end>2</end>
      <status>unmodified</status>
      <modifiedWord/>
      <trackRevisions>false</trackRevisions>
    </reviewItem>
    <reviewItem>
      <errorID>aef9ff90-7322-4941-ae32-df156072c47b</errorID>
      <errorWord>(</errorWord>
      <group>L1_Format</group>
      <groupName>格式问题</groupName>
      <ability>L2_HalfPunc</ability>
      <abilityName>全半角检查</abilityName>
      <candidateList>
        <item>（</item>
      </candidateList>
      <explain>文本全半角错误。</explain>
      <paraID> 6A06B80</paraID>
      <start>4</start>
      <end>5</end>
      <status>unmodified</status>
      <modifiedWord/>
      <trackRevisions>false</trackRevisions>
    </reviewItem>
    <reviewItem>
      <errorID>0fc71fe2-0e1b-4f2c-a87b-06879773365b</errorID>
      <errorWord>)</errorWord>
      <group>L1_Format</group>
      <groupName>格式问题</groupName>
      <ability>L2_HalfPunc</ability>
      <abilityName>全半角检查</abilityName>
      <candidateList>
        <item>）</item>
      </candidateList>
      <explain>文本全半角错误。</explain>
      <paraID> 6A06B80</paraID>
      <start>6</start>
      <end>7</end>
      <status>unmodified</status>
      <modifiedWord/>
      <trackRevisions>false</trackRevisions>
    </reviewItem>
    <reviewItem>
      <errorID>e314c3ee-180f-4b16-8f2f-1dd389d1afb2</errorID>
      <errorWord>＜</errorWord>
      <group>L1_Format</group>
      <groupName>格式问题</groupName>
      <ability>L2_HalfPunc</ability>
      <abilityName>全半角检查</abilityName>
      <candidateList>
        <item>&lt;</item>
      </candidateList>
      <explain>文本全半角错误。</explain>
      <paraID>67A300B6</paraID>
      <start>5</start>
      <end>6</end>
      <status>unmodified</status>
      <modifiedWord/>
      <trackRevisions>false</trackRevisions>
    </reviewItem>
    <reviewItem>
      <errorID>53977c0e-c6a3-4f99-88a4-49a7b25405ec</errorID>
      <errorWord>＜</errorWord>
      <group>L1_Format</group>
      <groupName>格式问题</groupName>
      <ability>L2_HalfPunc</ability>
      <abilityName>全半角检查</abilityName>
      <candidateList>
        <item>&lt;</item>
      </candidateList>
      <explain>文本全半角错误。</explain>
      <paraID>1BF07B19</paraID>
      <start>5</start>
      <end>6</end>
      <status>unmodified</status>
      <modifiedWord/>
      <trackRevisions>false</trackRevisions>
    </reviewItem>
    <reviewItem>
      <errorID>adc34bde-f8c3-4058-9c08-16389e6512f6</errorID>
      <errorWord>＜</errorWord>
      <group>L1_Format</group>
      <groupName>格式问题</groupName>
      <ability>L2_HalfPunc</ability>
      <abilityName>全半角检查</abilityName>
      <candidateList>
        <item>&lt;</item>
      </candidateList>
      <explain>文本全半角错误。</explain>
      <paraID>5FEA6E0C</paraID>
      <start>1</start>
      <end>2</end>
      <status>unmodified</status>
      <modifiedWord/>
      <trackRevisions>false</trackRevisions>
    </reviewItem>
    <reviewItem>
      <errorID>1600568e-c50e-4874-9e7e-dbc68ade6eea</errorID>
      <errorWord>(</errorWord>
      <group>L1_Format</group>
      <groupName>格式问题</groupName>
      <ability>L2_HalfPunc</ability>
      <abilityName>全半角检查</abilityName>
      <candidateList>
        <item>（</item>
      </candidateList>
      <explain>文本全半角错误。</explain>
      <paraID> 5BE753D</paraID>
      <start>4</start>
      <end>5</end>
      <status>unmodified</status>
      <modifiedWord/>
      <trackRevisions>false</trackRevisions>
    </reviewItem>
    <reviewItem>
      <errorID>f1b3f710-f042-4e69-98b8-872c159a01ea</errorID>
      <errorWord>)</errorWord>
      <group>L1_Format</group>
      <groupName>格式问题</groupName>
      <ability>L2_HalfPunc</ability>
      <abilityName>全半角检查</abilityName>
      <candidateList>
        <item>）</item>
      </candidateList>
      <explain>文本全半角错误。</explain>
      <paraID> 5BE753D</paraID>
      <start>6</start>
      <end>7</end>
      <status>unmodified</status>
      <modifiedWord/>
      <trackRevisions>false</trackRevisions>
    </reviewItem>
    <reviewItem>
      <errorID>f1281195-ba3f-47a9-a07d-507bb04a9091</errorID>
      <errorWord>＜</errorWord>
      <group>L1_Format</group>
      <groupName>格式问题</groupName>
      <ability>L2_HalfPunc</ability>
      <abilityName>全半角检查</abilityName>
      <candidateList>
        <item>&lt;</item>
      </candidateList>
      <explain>文本全半角错误。</explain>
      <paraID>723574B4</paraID>
      <start>6</start>
      <end>7</end>
      <status>unmodified</status>
      <modifiedWord/>
      <trackRevisions>false</trackRevisions>
    </reviewItem>
    <reviewItem>
      <errorID>404c6da2-a1a4-4372-8737-d5414c33c706</errorID>
      <errorWord>＜</errorWord>
      <group>L1_Format</group>
      <groupName>格式问题</groupName>
      <ability>L2_HalfPunc</ability>
      <abilityName>全半角检查</abilityName>
      <candidateList>
        <item>&lt;</item>
      </candidateList>
      <explain>文本全半角错误。</explain>
      <paraID>6B6E1B17</paraID>
      <start>6</start>
      <end>7</end>
      <status>unmodified</status>
      <modifiedWord/>
      <trackRevisions>false</trackRevisions>
    </reviewItem>
    <reviewItem>
      <errorID>10227973-6dc0-4b46-89ae-caa1fb1ec07c</errorID>
      <errorWord>＜</errorWord>
      <group>L1_Format</group>
      <groupName>格式问题</groupName>
      <ability>L2_HalfPunc</ability>
      <abilityName>全半角检查</abilityName>
      <candidateList>
        <item>&lt;</item>
      </candidateList>
      <explain>文本全半角错误。</explain>
      <paraID>4BB13927</paraID>
      <start>1</start>
      <end>2</end>
      <status>unmodified</status>
      <modifiedWord/>
      <trackRevisions>false</trackRevisions>
    </reviewItem>
    <reviewItem>
      <errorID>d962a64f-74f8-40ef-a913-7b51832075bd</errorID>
      <errorWord>(</errorWord>
      <group>L1_Format</group>
      <groupName>格式问题</groupName>
      <ability>L2_HalfPunc</ability>
      <abilityName>全半角检查</abilityName>
      <candidateList>
        <item>（</item>
      </candidateList>
      <explain>文本全半角错误。</explain>
      <paraID>291F3917</paraID>
      <start>4</start>
      <end>5</end>
      <status>unmodified</status>
      <modifiedWord/>
      <trackRevisions>false</trackRevisions>
    </reviewItem>
    <reviewItem>
      <errorID>57531742-c5a0-4a36-8239-76de1788f34e</errorID>
      <errorWord>)</errorWord>
      <group>L1_Format</group>
      <groupName>格式问题</groupName>
      <ability>L2_HalfPunc</ability>
      <abilityName>全半角检查</abilityName>
      <candidateList>
        <item>）</item>
      </candidateList>
      <explain>文本全半角错误。</explain>
      <paraID>291F3917</paraID>
      <start>6</start>
      <end>7</end>
      <status>unmodified</status>
      <modifiedWord/>
      <trackRevisions>false</trackRevisions>
    </reviewItem>
    <reviewItem>
      <errorID>75695e65-bfcb-4703-b015-9f1e652169a2</errorID>
      <errorWord>＜</errorWord>
      <group>L1_Format</group>
      <groupName>格式问题</groupName>
      <ability>L2_HalfPunc</ability>
      <abilityName>全半角检查</abilityName>
      <candidateList>
        <item>&lt;</item>
      </candidateList>
      <explain>文本全半角错误。</explain>
      <paraID> 8EDDD8F</paraID>
      <start>5</start>
      <end>6</end>
      <status>unmodified</status>
      <modifiedWord/>
      <trackRevisions>false</trackRevisions>
    </reviewItem>
    <reviewItem>
      <errorID>6ccdd80d-3fb2-4564-930e-eba104ea33ec</errorID>
      <errorWord>＜</errorWord>
      <group>L1_Format</group>
      <groupName>格式问题</groupName>
      <ability>L2_HalfPunc</ability>
      <abilityName>全半角检查</abilityName>
      <candidateList>
        <item>&lt;</item>
      </candidateList>
      <explain>文本全半角错误。</explain>
      <paraID>7BD8846C</paraID>
      <start>5</start>
      <end>6</end>
      <status>unmodified</status>
      <modifiedWord/>
      <trackRevisions>false</trackRevisions>
    </reviewItem>
    <reviewItem>
      <errorID>88a591d8-8d48-4970-8070-3115e7a413a2</errorID>
      <errorWord>＜</errorWord>
      <group>L1_Format</group>
      <groupName>格式问题</groupName>
      <ability>L2_HalfPunc</ability>
      <abilityName>全半角检查</abilityName>
      <candidateList>
        <item>&lt;</item>
      </candidateList>
      <explain>文本全半角错误。</explain>
      <paraID>3775EADC</paraID>
      <start>1</start>
      <end>2</end>
      <status>unmodified</status>
      <modifiedWord/>
      <trackRevisions>false</trackRevisions>
    </reviewItem>
    <reviewItem>
      <errorID>09e1189b-4318-4ad4-aa52-4c140668010d</errorID>
      <errorWord>(</errorWord>
      <group>L1_Format</group>
      <groupName>格式问题</groupName>
      <ability>L2_HalfPunc</ability>
      <abilityName>全半角检查</abilityName>
      <candidateList>
        <item>（</item>
      </candidateList>
      <explain>文本全半角错误。</explain>
      <paraID>2E0F3CCD</paraID>
      <start>4</start>
      <end>5</end>
      <status>unmodified</status>
      <modifiedWord/>
      <trackRevisions>false</trackRevisions>
    </reviewItem>
    <reviewItem>
      <errorID>9bfc73ce-e983-4fa5-a49c-ae6e07ca1460</errorID>
      <errorWord>)</errorWord>
      <group>L1_Format</group>
      <groupName>格式问题</groupName>
      <ability>L2_HalfPunc</ability>
      <abilityName>全半角检查</abilityName>
      <candidateList>
        <item>）</item>
      </candidateList>
      <explain>文本全半角错误。</explain>
      <paraID>2E0F3CCD</paraID>
      <start>6</start>
      <end>7</end>
      <status>unmodified</status>
      <modifiedWord/>
      <trackRevisions>false</trackRevisions>
    </reviewItem>
    <reviewItem>
      <errorID>9f826964-227e-4389-8505-3ad4c8ff3521</errorID>
      <errorWord>＜</errorWord>
      <group>L1_Format</group>
      <groupName>格式问题</groupName>
      <ability>L2_HalfPunc</ability>
      <abilityName>全半角检查</abilityName>
      <candidateList>
        <item>&lt;</item>
      </candidateList>
      <explain>文本全半角错误。</explain>
      <paraID>28FD32E2</paraID>
      <start>6</start>
      <end>7</end>
      <status>unmodified</status>
      <modifiedWord/>
      <trackRevisions>false</trackRevisions>
    </reviewItem>
    <reviewItem>
      <errorID>9e71fbd3-469f-43ed-a75c-d5ef083c53e5</errorID>
      <errorWord>＜</errorWord>
      <group>L1_Format</group>
      <groupName>格式问题</groupName>
      <ability>L2_HalfPunc</ability>
      <abilityName>全半角检查</abilityName>
      <candidateList>
        <item>&lt;</item>
      </candidateList>
      <explain>文本全半角错误。</explain>
      <paraID>66DA5193</paraID>
      <start>6</start>
      <end>7</end>
      <status>unmodified</status>
      <modifiedWord/>
      <trackRevisions>false</trackRevisions>
    </reviewItem>
    <reviewItem>
      <errorID>9f0b4706-feb7-4c8d-9b1c-56b2878cec42</errorID>
      <errorWord>＜</errorWord>
      <group>L1_Format</group>
      <groupName>格式问题</groupName>
      <ability>L2_HalfPunc</ability>
      <abilityName>全半角检查</abilityName>
      <candidateList>
        <item>&lt;</item>
      </candidateList>
      <explain>文本全半角错误。</explain>
      <paraID>5FCE0049</paraID>
      <start>1</start>
      <end>2</end>
      <status>unmodified</status>
      <modifiedWord/>
      <trackRevisions>false</trackRevisions>
    </reviewItem>
    <reviewItem>
      <errorID>b6e23eaf-48df-4900-a42e-e470ac101293</errorID>
      <errorWord>(</errorWord>
      <group>L1_Format</group>
      <groupName>格式问题</groupName>
      <ability>L2_HalfPunc</ability>
      <abilityName>全半角检查</abilityName>
      <candidateList>
        <item>（</item>
      </candidateList>
      <explain>文本全半角错误。</explain>
      <paraID>2BF3E702</paraID>
      <start>4</start>
      <end>5</end>
      <status>unmodified</status>
      <modifiedWord/>
      <trackRevisions>false</trackRevisions>
    </reviewItem>
    <reviewItem>
      <errorID>e727226f-a7d6-4c8f-a0f1-130be8f2cc58</errorID>
      <errorWord>)</errorWord>
      <group>L1_Format</group>
      <groupName>格式问题</groupName>
      <ability>L2_HalfPunc</ability>
      <abilityName>全半角检查</abilityName>
      <candidateList>
        <item>）</item>
      </candidateList>
      <explain>文本全半角错误。</explain>
      <paraID>2BF3E702</paraID>
      <start>6</start>
      <end>7</end>
      <status>unmodified</status>
      <modifiedWord/>
      <trackRevisions>false</trackRevisions>
    </reviewItem>
    <reviewItem>
      <errorID>b9ad582e-9640-439a-9cfb-203d4180fe1f</errorID>
      <errorWord>＜</errorWord>
      <group>L1_Format</group>
      <groupName>格式问题</groupName>
      <ability>L2_HalfPunc</ability>
      <abilityName>全半角检查</abilityName>
      <candidateList>
        <item>&lt;</item>
      </candidateList>
      <explain>文本全半角错误。</explain>
      <paraID>3CDBDC3F</paraID>
      <start>5</start>
      <end>6</end>
      <status>unmodified</status>
      <modifiedWord/>
      <trackRevisions>false</trackRevisions>
    </reviewItem>
    <reviewItem>
      <errorID>19c9323b-d53b-4434-afd2-4d044a56a819</errorID>
      <errorWord>＜</errorWord>
      <group>L1_Format</group>
      <groupName>格式问题</groupName>
      <ability>L2_HalfPunc</ability>
      <abilityName>全半角检查</abilityName>
      <candidateList>
        <item>&lt;</item>
      </candidateList>
      <explain>文本全半角错误。</explain>
      <paraID>6D98FBFA</paraID>
      <start>5</start>
      <end>6</end>
      <status>unmodified</status>
      <modifiedWord/>
      <trackRevisions>false</trackRevisions>
    </reviewItem>
    <reviewItem>
      <errorID>683743e2-8b1d-4b60-9b7a-4eacc3893657</errorID>
      <errorWord>＜</errorWord>
      <group>L1_Format</group>
      <groupName>格式问题</groupName>
      <ability>L2_HalfPunc</ability>
      <abilityName>全半角检查</abilityName>
      <candidateList>
        <item>&lt;</item>
      </candidateList>
      <explain>文本全半角错误。</explain>
      <paraID>6705EF58</paraID>
      <start>1</start>
      <end>2</end>
      <status>unmodified</status>
      <modifiedWord/>
      <trackRevisions>false</trackRevisions>
    </reviewItem>
    <reviewItem>
      <errorID>9125fe24-7b34-4c17-a990-4918ba435e6f</errorID>
      <errorWord>(</errorWord>
      <group>L1_Format</group>
      <groupName>格式问题</groupName>
      <ability>L2_HalfPunc</ability>
      <abilityName>全半角检查</abilityName>
      <candidateList>
        <item>（</item>
      </candidateList>
      <explain>文本全半角错误。</explain>
      <paraID>40C420AE</paraID>
      <start>4</start>
      <end>5</end>
      <status>unmodified</status>
      <modifiedWord/>
      <trackRevisions>false</trackRevisions>
    </reviewItem>
    <reviewItem>
      <errorID>c584bbd2-a24d-4ca8-a338-ee38599c70b2</errorID>
      <errorWord>)</errorWord>
      <group>L1_Format</group>
      <groupName>格式问题</groupName>
      <ability>L2_HalfPunc</ability>
      <abilityName>全半角检查</abilityName>
      <candidateList>
        <item>）</item>
      </candidateList>
      <explain>文本全半角错误。</explain>
      <paraID>40C420AE</paraID>
      <start>6</start>
      <end>7</end>
      <status>unmodified</status>
      <modifiedWord/>
      <trackRevisions>false</trackRevisions>
    </reviewItem>
    <reviewItem>
      <errorID>26892b1b-c82e-4afa-94e4-3cd389e164cc</errorID>
      <errorWord>＜</errorWord>
      <group>L1_Format</group>
      <groupName>格式问题</groupName>
      <ability>L2_HalfPunc</ability>
      <abilityName>全半角检查</abilityName>
      <candidateList>
        <item>&lt;</item>
      </candidateList>
      <explain>文本全半角错误。</explain>
      <paraID>582F6932</paraID>
      <start>6</start>
      <end>7</end>
      <status>unmodified</status>
      <modifiedWord/>
      <trackRevisions>false</trackRevisions>
    </reviewItem>
    <reviewItem>
      <errorID>ad18426e-4a39-45af-b5d2-9c5439ecea30</errorID>
      <errorWord>＜</errorWord>
      <group>L1_Format</group>
      <groupName>格式问题</groupName>
      <ability>L2_HalfPunc</ability>
      <abilityName>全半角检查</abilityName>
      <candidateList>
        <item>&lt;</item>
      </candidateList>
      <explain>文本全半角错误。</explain>
      <paraID>6ADF8C05</paraID>
      <start>6</start>
      <end>7</end>
      <status>unmodified</status>
      <modifiedWord/>
      <trackRevisions>false</trackRevisions>
    </reviewItem>
    <reviewItem>
      <errorID>ba88bd16-e637-43c1-ba04-4cd1b01e261a</errorID>
      <errorWord>＜</errorWord>
      <group>L1_Format</group>
      <groupName>格式问题</groupName>
      <ability>L2_HalfPunc</ability>
      <abilityName>全半角检查</abilityName>
      <candidateList>
        <item>&lt;</item>
      </candidateList>
      <explain>文本全半角错误。</explain>
      <paraID> B4EDF54</paraID>
      <start>1</start>
      <end>2</end>
      <status>unmodified</status>
      <modifiedWord/>
      <trackRevisions>false</trackRevisions>
    </reviewItem>
    <reviewItem>
      <errorID>2420c73e-c099-49eb-bb75-76dcdacee23a</errorID>
      <errorWord>(</errorWord>
      <group>L1_Format</group>
      <groupName>格式问题</groupName>
      <ability>L2_HalfPunc</ability>
      <abilityName>全半角检查</abilityName>
      <candidateList>
        <item>（</item>
      </candidateList>
      <explain>文本全半角错误。</explain>
      <paraID>6CD1A65C</paraID>
      <start>4</start>
      <end>5</end>
      <status>unmodified</status>
      <modifiedWord/>
      <trackRevisions>false</trackRevisions>
    </reviewItem>
    <reviewItem>
      <errorID>214991eb-4f85-4641-830c-2234e61f9829</errorID>
      <errorWord>)</errorWord>
      <group>L1_Format</group>
      <groupName>格式问题</groupName>
      <ability>L2_HalfPunc</ability>
      <abilityName>全半角检查</abilityName>
      <candidateList>
        <item>）</item>
      </candidateList>
      <explain>文本全半角错误。</explain>
      <paraID>6CD1A65C</paraID>
      <start>6</start>
      <end>7</end>
      <status>unmodified</status>
      <modifiedWord/>
      <trackRevisions>false</trackRevisions>
    </reviewItem>
    <reviewItem>
      <errorID>3476b30b-93b9-4d1c-a212-60873f720997</errorID>
      <errorWord>＜</errorWord>
      <group>L1_Format</group>
      <groupName>格式问题</groupName>
      <ability>L2_HalfPunc</ability>
      <abilityName>全半角检查</abilityName>
      <candidateList>
        <item>&lt;</item>
      </candidateList>
      <explain>文本全半角错误。</explain>
      <paraID>66711E45</paraID>
      <start>5</start>
      <end>6</end>
      <status>unmodified</status>
      <modifiedWord/>
      <trackRevisions>false</trackRevisions>
    </reviewItem>
    <reviewItem>
      <errorID>f92adc2e-72c1-4f0b-9d70-42f83fa31537</errorID>
      <errorWord>＜</errorWord>
      <group>L1_Format</group>
      <groupName>格式问题</groupName>
      <ability>L2_HalfPunc</ability>
      <abilityName>全半角检查</abilityName>
      <candidateList>
        <item>&lt;</item>
      </candidateList>
      <explain>文本全半角错误。</explain>
      <paraID>25BF1B30</paraID>
      <start>5</start>
      <end>6</end>
      <status>unmodified</status>
      <modifiedWord/>
      <trackRevisions>false</trackRevisions>
    </reviewItem>
    <reviewItem>
      <errorID>dc984798-f474-4214-bd64-155759b8b1b4</errorID>
      <errorWord>＜</errorWord>
      <group>L1_Format</group>
      <groupName>格式问题</groupName>
      <ability>L2_HalfPunc</ability>
      <abilityName>全半角检查</abilityName>
      <candidateList>
        <item>&lt;</item>
      </candidateList>
      <explain>文本全半角错误。</explain>
      <paraID>269E03FD</paraID>
      <start>1</start>
      <end>2</end>
      <status>unmodified</status>
      <modifiedWord/>
      <trackRevisions>false</trackRevisions>
    </reviewItem>
    <reviewItem>
      <errorID>833584bd-1409-4b8a-94bb-65af1ee2ebef</errorID>
      <errorWord>(</errorWord>
      <group>L1_Format</group>
      <groupName>格式问题</groupName>
      <ability>L2_HalfPunc</ability>
      <abilityName>全半角检查</abilityName>
      <candidateList>
        <item>（</item>
      </candidateList>
      <explain>文本全半角错误。</explain>
      <paraID>6A818CF0</paraID>
      <start>4</start>
      <end>5</end>
      <status>unmodified</status>
      <modifiedWord/>
      <trackRevisions>false</trackRevisions>
    </reviewItem>
    <reviewItem>
      <errorID>6d62d064-ca3c-49c6-be65-b8a30759f296</errorID>
      <errorWord>)</errorWord>
      <group>L1_Format</group>
      <groupName>格式问题</groupName>
      <ability>L2_HalfPunc</ability>
      <abilityName>全半角检查</abilityName>
      <candidateList>
        <item>）</item>
      </candidateList>
      <explain>文本全半角错误。</explain>
      <paraID>6A818CF0</paraID>
      <start>6</start>
      <end>7</end>
      <status>unmodified</status>
      <modifiedWord/>
      <trackRevisions>false</trackRevisions>
    </reviewItem>
    <reviewItem>
      <errorID>15a70cbd-10da-4e82-bfd7-a3c3f66a504c</errorID>
      <errorWord>＜</errorWord>
      <group>L1_Format</group>
      <groupName>格式问题</groupName>
      <ability>L2_HalfPunc</ability>
      <abilityName>全半角检查</abilityName>
      <candidateList>
        <item>&lt;</item>
      </candidateList>
      <explain>文本全半角错误。</explain>
      <paraID>7961C8C0</paraID>
      <start>6</start>
      <end>7</end>
      <status>unmodified</status>
      <modifiedWord/>
      <trackRevisions>false</trackRevisions>
    </reviewItem>
    <reviewItem>
      <errorID>a0d54835-e1a4-43b8-bf20-4693043fb302</errorID>
      <errorWord>＜</errorWord>
      <group>L1_Format</group>
      <groupName>格式问题</groupName>
      <ability>L2_HalfPunc</ability>
      <abilityName>全半角检查</abilityName>
      <candidateList>
        <item>&lt;</item>
      </candidateList>
      <explain>文本全半角错误。</explain>
      <paraID>578C20D6</paraID>
      <start>6</start>
      <end>7</end>
      <status>unmodified</status>
      <modifiedWord/>
      <trackRevisions>false</trackRevisions>
    </reviewItem>
    <reviewItem>
      <errorID>402c1868-dc01-46de-99f7-f2d6fb666373</errorID>
      <errorWord>＜</errorWord>
      <group>L1_Format</group>
      <groupName>格式问题</groupName>
      <ability>L2_HalfPunc</ability>
      <abilityName>全半角检查</abilityName>
      <candidateList>
        <item>&lt;</item>
      </candidateList>
      <explain>文本全半角错误。</explain>
      <paraID>68EE36D6</paraID>
      <start>1</start>
      <end>2</end>
      <status>unmodified</status>
      <modifiedWord/>
      <trackRevisions>false</trackRevisions>
    </reviewItem>
    <reviewItem>
      <errorID>b20aefa6-de3a-40a9-8a95-6568788799be</errorID>
      <errorWord>(</errorWord>
      <group>L1_Format</group>
      <groupName>格式问题</groupName>
      <ability>L2_HalfPunc</ability>
      <abilityName>全半角检查</abilityName>
      <candidateList>
        <item>（</item>
      </candidateList>
      <explain>文本全半角错误。</explain>
      <paraID>61FFC515</paraID>
      <start>4</start>
      <end>5</end>
      <status>unmodified</status>
      <modifiedWord/>
      <trackRevisions>false</trackRevisions>
    </reviewItem>
    <reviewItem>
      <errorID>9f92d39e-5fe0-44f6-950b-dc0adb765d7f</errorID>
      <errorWord>)</errorWord>
      <group>L1_Format</group>
      <groupName>格式问题</groupName>
      <ability>L2_HalfPunc</ability>
      <abilityName>全半角检查</abilityName>
      <candidateList>
        <item>）</item>
      </candidateList>
      <explain>文本全半角错误。</explain>
      <paraID>61FFC515</paraID>
      <start>6</start>
      <end>7</end>
      <status>unmodified</status>
      <modifiedWord/>
      <trackRevisions>false</trackRevisions>
    </reviewItem>
    <reviewItem>
      <errorID>c22a5324-00b8-4657-b8f8-00a89a991984</errorID>
      <errorWord>＜</errorWord>
      <group>L1_Format</group>
      <groupName>格式问题</groupName>
      <ability>L2_HalfPunc</ability>
      <abilityName>全半角检查</abilityName>
      <candidateList>
        <item>&lt;</item>
      </candidateList>
      <explain>文本全半角错误。</explain>
      <paraID>399ABEC2</paraID>
      <start>5</start>
      <end>6</end>
      <status>unmodified</status>
      <modifiedWord/>
      <trackRevisions>false</trackRevisions>
    </reviewItem>
    <reviewItem>
      <errorID>016c2b8e-30af-4538-afe8-8459fd47beab</errorID>
      <errorWord>＜</errorWord>
      <group>L1_Format</group>
      <groupName>格式问题</groupName>
      <ability>L2_HalfPunc</ability>
      <abilityName>全半角检查</abilityName>
      <candidateList>
        <item>&lt;</item>
      </candidateList>
      <explain>文本全半角错误。</explain>
      <paraID>63A2CCAE</paraID>
      <start>5</start>
      <end>6</end>
      <status>unmodified</status>
      <modifiedWord/>
      <trackRevisions>false</trackRevisions>
    </reviewItem>
    <reviewItem>
      <errorID>7bf11d51-5cf2-417d-b6ae-014a92856119</errorID>
      <errorWord>＜</errorWord>
      <group>L1_Format</group>
      <groupName>格式问题</groupName>
      <ability>L2_HalfPunc</ability>
      <abilityName>全半角检查</abilityName>
      <candidateList>
        <item>&lt;</item>
      </candidateList>
      <explain>文本全半角错误。</explain>
      <paraID>5E4DE91B</paraID>
      <start>1</start>
      <end>2</end>
      <status>unmodified</status>
      <modifiedWord/>
      <trackRevisions>false</trackRevisions>
    </reviewItem>
    <reviewItem>
      <errorID>4f0c54cb-3c1d-4765-ad78-b08052ecfa71</errorID>
      <errorWord>(</errorWord>
      <group>L1_Format</group>
      <groupName>格式问题</groupName>
      <ability>L2_HalfPunc</ability>
      <abilityName>全半角检查</abilityName>
      <candidateList>
        <item>（</item>
      </candidateList>
      <explain>文本全半角错误。</explain>
      <paraID>150F3C74</paraID>
      <start>4</start>
      <end>5</end>
      <status>unmodified</status>
      <modifiedWord/>
      <trackRevisions>false</trackRevisions>
    </reviewItem>
    <reviewItem>
      <errorID>74e0c750-69b9-43bd-b477-30330a403645</errorID>
      <errorWord>)</errorWord>
      <group>L1_Format</group>
      <groupName>格式问题</groupName>
      <ability>L2_HalfPunc</ability>
      <abilityName>全半角检查</abilityName>
      <candidateList>
        <item>）</item>
      </candidateList>
      <explain>文本全半角错误。</explain>
      <paraID>150F3C74</paraID>
      <start>6</start>
      <end>7</end>
      <status>unmodified</status>
      <modifiedWord/>
      <trackRevisions>false</trackRevisions>
    </reviewItem>
    <reviewItem>
      <errorID>524aa180-2da4-450a-a2de-313bb06b435a</errorID>
      <errorWord>＜</errorWord>
      <group>L1_Format</group>
      <groupName>格式问题</groupName>
      <ability>L2_HalfPunc</ability>
      <abilityName>全半角检查</abilityName>
      <candidateList>
        <item>&lt;</item>
      </candidateList>
      <explain>文本全半角错误。</explain>
      <paraID>4553F3E7</paraID>
      <start>7</start>
      <end>8</end>
      <status>unmodified</status>
      <modifiedWord/>
      <trackRevisions>false</trackRevisions>
    </reviewItem>
    <reviewItem>
      <errorID>506a3e07-e21a-4c76-a210-0d3c376c890a</errorID>
      <errorWord>＜</errorWord>
      <group>L1_Format</group>
      <groupName>格式问题</groupName>
      <ability>L2_HalfPunc</ability>
      <abilityName>全半角检查</abilityName>
      <candidateList>
        <item>&lt;</item>
      </candidateList>
      <explain>文本全半角错误。</explain>
      <paraID>57A9FAE8</paraID>
      <start>6</start>
      <end>7</end>
      <status>unmodified</status>
      <modifiedWord/>
      <trackRevisions>false</trackRevisions>
    </reviewItem>
    <reviewItem>
      <errorID>11261d96-9bb6-4ac8-a757-f7ef27e698d6</errorID>
      <errorWord>＜</errorWord>
      <group>L1_Format</group>
      <groupName>格式问题</groupName>
      <ability>L2_HalfPunc</ability>
      <abilityName>全半角检查</abilityName>
      <candidateList>
        <item>&lt;</item>
      </candidateList>
      <explain>文本全半角错误。</explain>
      <paraID>587C484F</paraID>
      <start>1</start>
      <end>2</end>
      <status>unmodified</status>
      <modifiedWord/>
      <trackRevisions>false</trackRevisions>
    </reviewItem>
    <reviewItem>
      <errorID>10954ad9-a223-462b-91f1-fffa28bcdc19</errorID>
      <errorWord>(</errorWord>
      <group>L1_Format</group>
      <groupName>格式问题</groupName>
      <ability>L2_HalfPunc</ability>
      <abilityName>全半角检查</abilityName>
      <candidateList>
        <item>（</item>
      </candidateList>
      <explain>文本全半角错误。</explain>
      <paraID>1BD92C72</paraID>
      <start>4</start>
      <end>5</end>
      <status>unmodified</status>
      <modifiedWord/>
      <trackRevisions>false</trackRevisions>
    </reviewItem>
    <reviewItem>
      <errorID>c3d9fa6b-4a09-491b-8e41-bcd31dfa59c3</errorID>
      <errorWord>)</errorWord>
      <group>L1_Format</group>
      <groupName>格式问题</groupName>
      <ability>L2_HalfPunc</ability>
      <abilityName>全半角检查</abilityName>
      <candidateList>
        <item>）</item>
      </candidateList>
      <explain>文本全半角错误。</explain>
      <paraID>1BD92C72</paraID>
      <start>6</start>
      <end>7</end>
      <status>unmodified</status>
      <modifiedWord/>
      <trackRevisions>false</trackRevisions>
    </reviewItem>
    <reviewItem>
      <errorID>3d5ea74e-dfa7-4bb5-9504-248ab70d346a</errorID>
      <errorWord>＜</errorWord>
      <group>L1_Format</group>
      <groupName>格式问题</groupName>
      <ability>L2_HalfPunc</ability>
      <abilityName>全半角检查</abilityName>
      <candidateList>
        <item>&lt;</item>
      </candidateList>
      <explain>文本全半角错误。</explain>
      <paraID>73C13F21</paraID>
      <start>5</start>
      <end>6</end>
      <status>unmodified</status>
      <modifiedWord/>
      <trackRevisions>false</trackRevisions>
    </reviewItem>
    <reviewItem>
      <errorID>3b822e5b-2d63-4282-a67f-90d5b08b0062</errorID>
      <errorWord>＜</errorWord>
      <group>L1_Format</group>
      <groupName>格式问题</groupName>
      <ability>L2_HalfPunc</ability>
      <abilityName>全半角检查</abilityName>
      <candidateList>
        <item>&lt;</item>
      </candidateList>
      <explain>文本全半角错误。</explain>
      <paraID>7C40FF47</paraID>
      <start>5</start>
      <end>6</end>
      <status>unmodified</status>
      <modifiedWord/>
      <trackRevisions>false</trackRevisions>
    </reviewItem>
    <reviewItem>
      <errorID>5d5c890e-b367-4abb-950d-bfdef5cf06b9</errorID>
      <errorWord>＜</errorWord>
      <group>L1_Format</group>
      <groupName>格式问题</groupName>
      <ability>L2_HalfPunc</ability>
      <abilityName>全半角检查</abilityName>
      <candidateList>
        <item>&lt;</item>
      </candidateList>
      <explain>文本全半角错误。</explain>
      <paraID>3F2F94B2</paraID>
      <start>1</start>
      <end>2</end>
      <status>unmodified</status>
      <modifiedWord/>
      <trackRevisions>false</trackRevisions>
    </reviewItem>
    <reviewItem>
      <errorID>ab495cd5-85c0-4b9d-839e-5cadb17b7ace</errorID>
      <errorWord>(</errorWord>
      <group>L1_Format</group>
      <groupName>格式问题</groupName>
      <ability>L2_HalfPunc</ability>
      <abilityName>全半角检查</abilityName>
      <candidateList>
        <item>（</item>
      </candidateList>
      <explain>文本全半角错误。</explain>
      <paraID>3A65AAA1</paraID>
      <start>4</start>
      <end>5</end>
      <status>unmodified</status>
      <modifiedWord/>
      <trackRevisions>false</trackRevisions>
    </reviewItem>
    <reviewItem>
      <errorID>c426aa1d-cadc-4109-bbdc-8af4568c80a0</errorID>
      <errorWord>)</errorWord>
      <group>L1_Format</group>
      <groupName>格式问题</groupName>
      <ability>L2_HalfPunc</ability>
      <abilityName>全半角检查</abilityName>
      <candidateList>
        <item>）</item>
      </candidateList>
      <explain>文本全半角错误。</explain>
      <paraID>3A65AAA1</paraID>
      <start>6</start>
      <end>7</end>
      <status>unmodified</status>
      <modifiedWord/>
      <trackRevisions>false</trackRevisions>
    </reviewItem>
    <reviewItem>
      <errorID>3c34e6b9-b9e0-46b9-9e10-9e67bf7e7112</errorID>
      <errorWord>＜</errorWord>
      <group>L1_Format</group>
      <groupName>格式问题</groupName>
      <ability>L2_HalfPunc</ability>
      <abilityName>全半角检查</abilityName>
      <candidateList>
        <item>&lt;</item>
      </candidateList>
      <explain>文本全半角错误。</explain>
      <paraID>4A74D95A</paraID>
      <start>6</start>
      <end>7</end>
      <status>unmodified</status>
      <modifiedWord/>
      <trackRevisions>false</trackRevisions>
    </reviewItem>
    <reviewItem>
      <errorID>353642c5-d23e-4d21-8586-1eac15912754</errorID>
      <errorWord>＜</errorWord>
      <group>L1_Format</group>
      <groupName>格式问题</groupName>
      <ability>L2_HalfPunc</ability>
      <abilityName>全半角检查</abilityName>
      <candidateList>
        <item>&lt;</item>
      </candidateList>
      <explain>文本全半角错误。</explain>
      <paraID>41DB5CEB</paraID>
      <start>6</start>
      <end>7</end>
      <status>unmodified</status>
      <modifiedWord/>
      <trackRevisions>false</trackRevisions>
    </reviewItem>
    <reviewItem>
      <errorID>593cbd1d-9e05-43d1-b4d4-4d2b34f4aae8</errorID>
      <errorWord>＜</errorWord>
      <group>L1_Format</group>
      <groupName>格式问题</groupName>
      <ability>L2_HalfPunc</ability>
      <abilityName>全半角检查</abilityName>
      <candidateList>
        <item>&lt;</item>
      </candidateList>
      <explain>文本全半角错误。</explain>
      <paraID>52ADF144</paraID>
      <start>1</start>
      <end>2</end>
      <status>unmodified</status>
      <modifiedWord/>
      <trackRevisions>false</trackRevisions>
    </reviewItem>
    <reviewItem>
      <errorID>6d9203b4-92b5-44e7-8b54-61a6c73b5041</errorID>
      <errorWord>(</errorWord>
      <group>L1_Format</group>
      <groupName>格式问题</groupName>
      <ability>L2_HalfPunc</ability>
      <abilityName>全半角检查</abilityName>
      <candidateList>
        <item>（</item>
      </candidateList>
      <explain>文本全半角错误。</explain>
      <paraID> 55E4F2F</paraID>
      <start>4</start>
      <end>5</end>
      <status>unmodified</status>
      <modifiedWord/>
      <trackRevisions>false</trackRevisions>
    </reviewItem>
    <reviewItem>
      <errorID>7bcbb53b-0ef9-4147-b0d5-04cac30492e5</errorID>
      <errorWord>)</errorWord>
      <group>L1_Format</group>
      <groupName>格式问题</groupName>
      <ability>L2_HalfPunc</ability>
      <abilityName>全半角检查</abilityName>
      <candidateList>
        <item>）</item>
      </candidateList>
      <explain>文本全半角错误。</explain>
      <paraID> 55E4F2F</paraID>
      <start>6</start>
      <end>7</end>
      <status>unmodified</status>
      <modifiedWord/>
      <trackRevisions>false</trackRevisions>
    </reviewItem>
    <reviewItem>
      <errorID>f66ef623-facb-42f2-a23d-9c5200341c42</errorID>
      <errorWord>＜</errorWord>
      <group>L1_Format</group>
      <groupName>格式问题</groupName>
      <ability>L2_HalfPunc</ability>
      <abilityName>全半角检查</abilityName>
      <candidateList>
        <item>&lt;</item>
      </candidateList>
      <explain>文本全半角错误。</explain>
      <paraID>4B28B760</paraID>
      <start>7</start>
      <end>8</end>
      <status>unmodified</status>
      <modifiedWord/>
      <trackRevisions>false</trackRevisions>
    </reviewItem>
    <reviewItem>
      <errorID>eec05b19-c20a-4e42-ad2a-ad39cc696e60</errorID>
      <errorWord>＜</errorWord>
      <group>L1_Format</group>
      <groupName>格式问题</groupName>
      <ability>L2_HalfPunc</ability>
      <abilityName>全半角检查</abilityName>
      <candidateList>
        <item>&lt;</item>
      </candidateList>
      <explain>文本全半角错误。</explain>
      <paraID>568E55EE</paraID>
      <start>6</start>
      <end>7</end>
      <status>unmodified</status>
      <modifiedWord/>
      <trackRevisions>false</trackRevisions>
    </reviewItem>
    <reviewItem>
      <errorID>8d8bcb0f-d02d-4a8b-a2dc-0f8b31ff3c61</errorID>
      <errorWord>＜</errorWord>
      <group>L1_Format</group>
      <groupName>格式问题</groupName>
      <ability>L2_HalfPunc</ability>
      <abilityName>全半角检查</abilityName>
      <candidateList>
        <item>&lt;</item>
      </candidateList>
      <explain>文本全半角错误。</explain>
      <paraID>12A1C0FC</paraID>
      <start>1</start>
      <end>2</end>
      <status>unmodified</status>
      <modifiedWord/>
      <trackRevisions>false</trackRevisions>
    </reviewItem>
    <reviewItem>
      <errorID>a5f4f6ad-c7ff-4563-9c0a-a3519e8db63b</errorID>
      <errorWord>(</errorWord>
      <group>L1_Format</group>
      <groupName>格式问题</groupName>
      <ability>L2_HalfPunc</ability>
      <abilityName>全半角检查</abilityName>
      <candidateList>
        <item>（</item>
      </candidateList>
      <explain>文本全半角错误。</explain>
      <paraID>6E65C068</paraID>
      <start>4</start>
      <end>5</end>
      <status>unmodified</status>
      <modifiedWord/>
      <trackRevisions>false</trackRevisions>
    </reviewItem>
    <reviewItem>
      <errorID>6b9d713d-c2bf-4eca-92cd-72b41f515544</errorID>
      <errorWord>)</errorWord>
      <group>L1_Format</group>
      <groupName>格式问题</groupName>
      <ability>L2_HalfPunc</ability>
      <abilityName>全半角检查</abilityName>
      <candidateList>
        <item>）</item>
      </candidateList>
      <explain>文本全半角错误。</explain>
      <paraID>6E65C068</paraID>
      <start>6</start>
      <end>7</end>
      <status>unmodified</status>
      <modifiedWord/>
      <trackRevisions>false</trackRevisions>
    </reviewItem>
    <reviewItem>
      <errorID>32cdfcc9-ff64-4ea7-ba61-b6a6b7cba8b5</errorID>
      <errorWord>＜</errorWord>
      <group>L1_Format</group>
      <groupName>格式问题</groupName>
      <ability>L2_HalfPunc</ability>
      <abilityName>全半角检查</abilityName>
      <candidateList>
        <item>&lt;</item>
      </candidateList>
      <explain>文本全半角错误。</explain>
      <paraID>559CA551</paraID>
      <start>6</start>
      <end>7</end>
      <status>unmodified</status>
      <modifiedWord/>
      <trackRevisions>false</trackRevisions>
    </reviewItem>
    <reviewItem>
      <errorID>709f4268-bd1b-481e-8eeb-33bc6eab4939</errorID>
      <errorWord>＜</errorWord>
      <group>L1_Format</group>
      <groupName>格式问题</groupName>
      <ability>L2_HalfPunc</ability>
      <abilityName>全半角检查</abilityName>
      <candidateList>
        <item>&lt;</item>
      </candidateList>
      <explain>文本全半角错误。</explain>
      <paraID>19AAB9FD</paraID>
      <start>6</start>
      <end>7</end>
      <status>unmodified</status>
      <modifiedWord/>
      <trackRevisions>false</trackRevisions>
    </reviewItem>
    <reviewItem>
      <errorID>68a59af0-98b8-4a5e-a44e-eb97686abc52</errorID>
      <errorWord>＜</errorWord>
      <group>L1_Format</group>
      <groupName>格式问题</groupName>
      <ability>L2_HalfPunc</ability>
      <abilityName>全半角检查</abilityName>
      <candidateList>
        <item>&lt;</item>
      </candidateList>
      <explain>文本全半角错误。</explain>
      <paraID>59296250</paraID>
      <start>1</start>
      <end>2</end>
      <status>unmodified</status>
      <modifiedWord/>
      <trackRevisions>false</trackRevisions>
    </reviewItem>
    <reviewItem>
      <errorID>326a0ace-255a-4e1f-89d3-4b83037ee74d</errorID>
      <errorWord>(</errorWord>
      <group>L1_Format</group>
      <groupName>格式问题</groupName>
      <ability>L2_HalfPunc</ability>
      <abilityName>全半角检查</abilityName>
      <candidateList>
        <item>（</item>
      </candidateList>
      <explain>文本全半角错误。</explain>
      <paraID> DE896D2</paraID>
      <start>4</start>
      <end>5</end>
      <status>unmodified</status>
      <modifiedWord/>
      <trackRevisions>false</trackRevisions>
    </reviewItem>
    <reviewItem>
      <errorID>b4621fa9-8377-425c-b2da-7b2f6bc298b3</errorID>
      <errorWord>)</errorWord>
      <group>L1_Format</group>
      <groupName>格式问题</groupName>
      <ability>L2_HalfPunc</ability>
      <abilityName>全半角检查</abilityName>
      <candidateList>
        <item>）</item>
      </candidateList>
      <explain>文本全半角错误。</explain>
      <paraID> DE896D2</paraID>
      <start>6</start>
      <end>7</end>
      <status>unmodified</status>
      <modifiedWord/>
      <trackRevisions>false</trackRevisions>
    </reviewItem>
    <reviewItem>
      <errorID>d4a1e16f-e90d-4dbf-830e-1a3d48a766f1</errorID>
      <errorWord>＜</errorWord>
      <group>L1_Format</group>
      <groupName>格式问题</groupName>
      <ability>L2_HalfPunc</ability>
      <abilityName>全半角检查</abilityName>
      <candidateList>
        <item>&lt;</item>
      </candidateList>
      <explain>文本全半角错误。</explain>
      <paraID>2028401E</paraID>
      <start>5</start>
      <end>6</end>
      <status>unmodified</status>
      <modifiedWord/>
      <trackRevisions>false</trackRevisions>
    </reviewItem>
    <reviewItem>
      <errorID>eccd7bdd-7022-4642-8a24-5a014d2e9576</errorID>
      <errorWord>＜</errorWord>
      <group>L1_Format</group>
      <groupName>格式问题</groupName>
      <ability>L2_HalfPunc</ability>
      <abilityName>全半角检查</abilityName>
      <candidateList>
        <item>&lt;</item>
      </candidateList>
      <explain>文本全半角错误。</explain>
      <paraID>754D7E72</paraID>
      <start>5</start>
      <end>6</end>
      <status>unmodified</status>
      <modifiedWord/>
      <trackRevisions>false</trackRevisions>
    </reviewItem>
    <reviewItem>
      <errorID>98f6c270-2acc-4e00-baba-6e4f49450fc6</errorID>
      <errorWord>＜</errorWord>
      <group>L1_Format</group>
      <groupName>格式问题</groupName>
      <ability>L2_HalfPunc</ability>
      <abilityName>全半角检查</abilityName>
      <candidateList>
        <item>&lt;</item>
      </candidateList>
      <explain>文本全半角错误。</explain>
      <paraID>7ABD4A1F</paraID>
      <start>1</start>
      <end>2</end>
      <status>unmodified</status>
      <modifiedWord/>
      <trackRevisions>false</trackRevisions>
    </reviewItem>
    <reviewItem>
      <errorID>24f4e4f4-4815-4372-9ae7-7b96da6e5750</errorID>
      <errorWord>(</errorWord>
      <group>L1_Format</group>
      <groupName>格式问题</groupName>
      <ability>L2_HalfPunc</ability>
      <abilityName>全半角检查</abilityName>
      <candidateList>
        <item>（</item>
      </candidateList>
      <explain>文本全半角错误。</explain>
      <paraID>3A4F58E9</paraID>
      <start>4</start>
      <end>5</end>
      <status>unmodified</status>
      <modifiedWord/>
      <trackRevisions>false</trackRevisions>
    </reviewItem>
    <reviewItem>
      <errorID>03c115e2-3c72-417a-8522-7018b76fea77</errorID>
      <errorWord>)</errorWord>
      <group>L1_Format</group>
      <groupName>格式问题</groupName>
      <ability>L2_HalfPunc</ability>
      <abilityName>全半角检查</abilityName>
      <candidateList>
        <item>）</item>
      </candidateList>
      <explain>文本全半角错误。</explain>
      <paraID>3A4F58E9</paraID>
      <start>6</start>
      <end>7</end>
      <status>unmodified</status>
      <modifiedWord/>
      <trackRevisions>false</trackRevisions>
    </reviewItem>
    <reviewItem>
      <errorID>294818ca-7289-49e6-9eb4-22b4eee96657</errorID>
      <errorWord>＜</errorWord>
      <group>L1_Format</group>
      <groupName>格式问题</groupName>
      <ability>L2_HalfPunc</ability>
      <abilityName>全半角检查</abilityName>
      <candidateList>
        <item>&lt;</item>
      </candidateList>
      <explain>文本全半角错误。</explain>
      <paraID>410DB0C5</paraID>
      <start>6</start>
      <end>7</end>
      <status>unmodified</status>
      <modifiedWord/>
      <trackRevisions>false</trackRevisions>
    </reviewItem>
    <reviewItem>
      <errorID>12e3f79e-5bc1-4475-af52-8b167268a560</errorID>
      <errorWord>＜</errorWord>
      <group>L1_Format</group>
      <groupName>格式问题</groupName>
      <ability>L2_HalfPunc</ability>
      <abilityName>全半角检查</abilityName>
      <candidateList>
        <item>&lt;</item>
      </candidateList>
      <explain>文本全半角错误。</explain>
      <paraID>175B7B4B</paraID>
      <start>6</start>
      <end>7</end>
      <status>unmodified</status>
      <modifiedWord/>
      <trackRevisions>false</trackRevisions>
    </reviewItem>
    <reviewItem>
      <errorID>5c41da33-4eed-4658-9292-74c58c1d2aaf</errorID>
      <errorWord>＜</errorWord>
      <group>L1_Format</group>
      <groupName>格式问题</groupName>
      <ability>L2_HalfPunc</ability>
      <abilityName>全半角检查</abilityName>
      <candidateList>
        <item>&lt;</item>
      </candidateList>
      <explain>文本全半角错误。</explain>
      <paraID> 642992E</paraID>
      <start>1</start>
      <end>2</end>
      <status>unmodified</status>
      <modifiedWord/>
      <trackRevisions>false</trackRevisions>
    </reviewItem>
    <reviewItem>
      <errorID>a0fb5b75-c53c-462b-9b2e-9a5447c448b3</errorID>
      <errorWord>(</errorWord>
      <group>L1_Format</group>
      <groupName>格式问题</groupName>
      <ability>L2_HalfPunc</ability>
      <abilityName>全半角检查</abilityName>
      <candidateList>
        <item>（</item>
      </candidateList>
      <explain>文本全半角错误。</explain>
      <paraID> 908415E</paraID>
      <start>4</start>
      <end>5</end>
      <status>unmodified</status>
      <modifiedWord/>
      <trackRevisions>false</trackRevisions>
    </reviewItem>
    <reviewItem>
      <errorID>d1b58e84-3c96-4a0f-9553-99be84779509</errorID>
      <errorWord>)</errorWord>
      <group>L1_Format</group>
      <groupName>格式问题</groupName>
      <ability>L2_HalfPunc</ability>
      <abilityName>全半角检查</abilityName>
      <candidateList>
        <item>）</item>
      </candidateList>
      <explain>文本全半角错误。</explain>
      <paraID> 908415E</paraID>
      <start>6</start>
      <end>7</end>
      <status>unmodified</status>
      <modifiedWord/>
      <trackRevisions>false</trackRevisions>
    </reviewItem>
    <reviewItem>
      <errorID>d0ffd95e-4977-4763-b077-6f2a9bab451d</errorID>
      <errorWord>＜</errorWord>
      <group>L1_Format</group>
      <groupName>格式问题</groupName>
      <ability>L2_HalfPunc</ability>
      <abilityName>全半角检查</abilityName>
      <candidateList>
        <item>&lt;</item>
      </candidateList>
      <explain>文本全半角错误。</explain>
      <paraID>1F12135C</paraID>
      <start>5</start>
      <end>6</end>
      <status>unmodified</status>
      <modifiedWord/>
      <trackRevisions>false</trackRevisions>
    </reviewItem>
    <reviewItem>
      <errorID>5a3cf1d5-d6eb-4eae-b6d5-c68a79828698</errorID>
      <errorWord>＜</errorWord>
      <group>L1_Format</group>
      <groupName>格式问题</groupName>
      <ability>L2_HalfPunc</ability>
      <abilityName>全半角检查</abilityName>
      <candidateList>
        <item>&lt;</item>
      </candidateList>
      <explain>文本全半角错误。</explain>
      <paraID>15A77B29</paraID>
      <start>5</start>
      <end>6</end>
      <status>unmodified</status>
      <modifiedWord/>
      <trackRevisions>false</trackRevisions>
    </reviewItem>
    <reviewItem>
      <errorID>3787dc35-2fc2-448e-85dd-2117e661ab46</errorID>
      <errorWord>＜</errorWord>
      <group>L1_Format</group>
      <groupName>格式问题</groupName>
      <ability>L2_HalfPunc</ability>
      <abilityName>全半角检查</abilityName>
      <candidateList>
        <item>&lt;</item>
      </candidateList>
      <explain>文本全半角错误。</explain>
      <paraID>7E3A4A45</paraID>
      <start>1</start>
      <end>2</end>
      <status>unmodified</status>
      <modifiedWord/>
      <trackRevisions>false</trackRevisions>
    </reviewItem>
    <reviewItem>
      <errorID>49cb6f76-3534-4feb-a285-33d87bc2d57d</errorID>
      <errorWord>(</errorWord>
      <group>L1_Format</group>
      <groupName>格式问题</groupName>
      <ability>L2_HalfPunc</ability>
      <abilityName>全半角检查</abilityName>
      <candidateList>
        <item>（</item>
      </candidateList>
      <explain>文本全半角错误。</explain>
      <paraID>795CCC8B</paraID>
      <start>4</start>
      <end>5</end>
      <status>unmodified</status>
      <modifiedWord/>
      <trackRevisions>false</trackRevisions>
    </reviewItem>
    <reviewItem>
      <errorID>8052b5e7-5637-4b41-86b8-3bb9ee94bfbd</errorID>
      <errorWord>)</errorWord>
      <group>L1_Format</group>
      <groupName>格式问题</groupName>
      <ability>L2_HalfPunc</ability>
      <abilityName>全半角检查</abilityName>
      <candidateList>
        <item>）</item>
      </candidateList>
      <explain>文本全半角错误。</explain>
      <paraID>795CCC8B</paraID>
      <start>6</start>
      <end>7</end>
      <status>unmodified</status>
      <modifiedWord/>
      <trackRevisions>false</trackRevisions>
    </reviewItem>
    <reviewItem>
      <errorID>4e97da5b-e780-4e67-a5fe-945260a61bb0</errorID>
      <errorWord>＜</errorWord>
      <group>L1_Format</group>
      <groupName>格式问题</groupName>
      <ability>L2_HalfPunc</ability>
      <abilityName>全半角检查</abilityName>
      <candidateList>
        <item>&lt;</item>
      </candidateList>
      <explain>文本全半角错误。</explain>
      <paraID>7493F516</paraID>
      <start>7</start>
      <end>8</end>
      <status>unmodified</status>
      <modifiedWord/>
      <trackRevisions>false</trackRevisions>
    </reviewItem>
    <reviewItem>
      <errorID>f7dbbc2d-f6a3-49aa-b125-41be25e4e1d5</errorID>
      <errorWord>＜</errorWord>
      <group>L1_Format</group>
      <groupName>格式问题</groupName>
      <ability>L2_HalfPunc</ability>
      <abilityName>全半角检查</abilityName>
      <candidateList>
        <item>&lt;</item>
      </candidateList>
      <explain>文本全半角错误。</explain>
      <paraID>76CB8E3A</paraID>
      <start>6</start>
      <end>7</end>
      <status>unmodified</status>
      <modifiedWord/>
      <trackRevisions>false</trackRevisions>
    </reviewItem>
    <reviewItem>
      <errorID>d46f8b86-aa5d-4a99-a9c4-e8226a587aea</errorID>
      <errorWord>＜</errorWord>
      <group>L1_Format</group>
      <groupName>格式问题</groupName>
      <ability>L2_HalfPunc</ability>
      <abilityName>全半角检查</abilityName>
      <candidateList>
        <item>&lt;</item>
      </candidateList>
      <explain>文本全半角错误。</explain>
      <paraID>7083E7DE</paraID>
      <start>1</start>
      <end>2</end>
      <status>unmodified</status>
      <modifiedWord/>
      <trackRevisions>false</trackRevisions>
    </reviewItem>
    <reviewItem>
      <errorID>571266b4-2ad7-47d3-92b2-29dfc55f4f81</errorID>
      <errorWord>(</errorWord>
      <group>L1_Format</group>
      <groupName>格式问题</groupName>
      <ability>L2_HalfPunc</ability>
      <abilityName>全半角检查</abilityName>
      <candidateList>
        <item>（</item>
      </candidateList>
      <explain>文本全半角错误。</explain>
      <paraID>6BF3E8E3</paraID>
      <start>4</start>
      <end>5</end>
      <status>unmodified</status>
      <modifiedWord/>
      <trackRevisions>false</trackRevisions>
    </reviewItem>
    <reviewItem>
      <errorID>5bf5ba44-7d94-4e86-8e7c-85856907c064</errorID>
      <errorWord>)</errorWord>
      <group>L1_Format</group>
      <groupName>格式问题</groupName>
      <ability>L2_HalfPunc</ability>
      <abilityName>全半角检查</abilityName>
      <candidateList>
        <item>）</item>
      </candidateList>
      <explain>文本全半角错误。</explain>
      <paraID>6BF3E8E3</paraID>
      <start>6</start>
      <end>7</end>
      <status>unmodified</status>
      <modifiedWord/>
      <trackRevisions>false</trackRevisions>
    </reviewItem>
    <reviewItem>
      <errorID>d0d9fe19-19da-4197-956e-b5e10d60d8a5</errorID>
      <errorWord>＜</errorWord>
      <group>L1_Format</group>
      <groupName>格式问题</groupName>
      <ability>L2_HalfPunc</ability>
      <abilityName>全半角检查</abilityName>
      <candidateList>
        <item>&lt;</item>
      </candidateList>
      <explain>文本全半角错误。</explain>
      <paraID>21E0BEA1</paraID>
      <start>5</start>
      <end>6</end>
      <status>unmodified</status>
      <modifiedWord/>
      <trackRevisions>false</trackRevisions>
    </reviewItem>
    <reviewItem>
      <errorID>fc09e6bb-a9f7-441c-9411-462a788d6562</errorID>
      <errorWord>＜</errorWord>
      <group>L1_Format</group>
      <groupName>格式问题</groupName>
      <ability>L2_HalfPunc</ability>
      <abilityName>全半角检查</abilityName>
      <candidateList>
        <item>&lt;</item>
      </candidateList>
      <explain>文本全半角错误。</explain>
      <paraID>3AA8870B</paraID>
      <start>5</start>
      <end>6</end>
      <status>unmodified</status>
      <modifiedWord/>
      <trackRevisions>false</trackRevisions>
    </reviewItem>
    <reviewItem>
      <errorID>cb2670d6-610c-47aa-822e-28f8116768c5</errorID>
      <errorWord>＜</errorWord>
      <group>L1_Format</group>
      <groupName>格式问题</groupName>
      <ability>L2_HalfPunc</ability>
      <abilityName>全半角检查</abilityName>
      <candidateList>
        <item>&lt;</item>
      </candidateList>
      <explain>文本全半角错误。</explain>
      <paraID> 1BF7BAD</paraID>
      <start>1</start>
      <end>2</end>
      <status>unmodified</status>
      <modifiedWord/>
      <trackRevisions>false</trackRevisions>
    </reviewItem>
    <reviewItem>
      <errorID>8544dd89-fd36-455f-80f5-a5005ec90d20</errorID>
      <errorWord>须</errorWord>
      <group>L1_Word</group>
      <groupName>字词问题</groupName>
      <ability>L2_Typo</ability>
      <abilityName>字词错误</abilityName>
      <candidateList>
        <item>需</item>
      </candidateList>
      <explain>存在发音相同字词的误用。</explain>
      <paraID>6E1B7418</paraID>
      <start>37</start>
      <end>38</end>
      <status>unmodified</status>
      <modifiedWord/>
      <trackRevisions>false</trackRevisions>
    </reviewItem>
    <reviewItem>
      <errorID>616b7e0a-d4c8-4de8-971d-1f439f4c00f2</errorID>
      <errorWord>;</errorWord>
      <group>L1_Format</group>
      <groupName>格式问题</groupName>
      <ability>L2_HalfPunc</ability>
      <abilityName>全半角检查</abilityName>
      <candidateList>
        <item>；</item>
      </candidateList>
      <explain>文本全半角错误。</explain>
      <paraID>5E61CB9D</paraID>
      <start>184</start>
      <end>185</end>
      <status>unmodified</status>
      <modifiedWord/>
      <trackRevisions>false</trackRevisions>
    </reviewItem>
    <reviewItem>
      <errorID>7ee6c3db-c440-4a3c-bb37-2f95a534896e</errorID>
      <errorWord>其它</errorWord>
      <group>L1_Word</group>
      <groupName>字词问题</groupName>
      <ability>L2_Alias</ability>
      <abilityName>也作/曾用词</abilityName>
      <candidateList>
        <item>其他</item>
      </candidateList>
      <explain>词汇[其它]为不规范表述或旧称，其规范书面表述为[其他]。</explain>
      <paraID>7A26B4EB</paraID>
      <start>4</start>
      <end>6</end>
      <status>unmodified</status>
      <modifiedWord/>
      <trackRevisions>false</trackRevisions>
    </reviewItem>
    <reviewItem>
      <errorID>0bd3c6dd-9e8f-4cfa-9687-1ccc2b6dddfb</errorID>
      <errorWord>（…</errorWord>
      <group>L1_Punc</group>
      <groupName>标点问题</groupName>
      <ability>L2_Punc</ability>
      <abilityName>标点符号检查</abilityName>
      <candidateList>
        <item>（</item>
      </candidateList>
      <explain/>
      <paraID> B2179AC</paraID>
      <start>0</start>
      <end>2</end>
      <status>unmodified</status>
      <modifiedWord/>
      <trackRevisions>false</trackRevisions>
    </reviewItem>
    <reviewItem>
      <errorID>ed140ed3-9faa-4be7-9608-d3eaee332da0</errorID>
      <errorWord>:</errorWord>
      <group>L1_Format</group>
      <groupName>格式问题</groupName>
      <ability>L2_HalfPunc</ability>
      <abilityName>全半角检查</abilityName>
      <candidateList>
        <item>：</item>
      </candidateList>
      <explain>文本全半角错误。</explain>
      <paraID>5F98585E</paraID>
      <start>4</start>
      <end>5</end>
      <status>unmodified</status>
      <modifiedWord/>
      <trackRevisions>false</trackRevisions>
    </reviewItem>
    <reviewItem>
      <errorID>0c0b4150-777e-4584-9ba9-268f4ebd0f09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3D3A3E3B</paraID>
      <start>14</start>
      <end>17</end>
      <status>unmodified</status>
      <modifiedWord/>
      <trackRevisions>false</trackRevisions>
    </reviewItem>
    <reviewItem>
      <errorID>fae34ff8-2bc9-4cc2-8ebf-1f853b838e43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3D3A3E3B</paraID>
      <start>19</start>
      <end>22</end>
      <status>unmodified</status>
      <modifiedWord/>
      <trackRevisions>false</trackRevisions>
    </reviewItem>
    <reviewItem>
      <errorID>f8db45f5-3cc1-4a8b-9afe-3dbad1cc1917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3D3A3E3B</paraID>
      <start>24</start>
      <end>27</end>
      <status>unmodified</status>
      <modifiedWord/>
      <trackRevisions>false</trackRevisions>
    </reviewItem>
    <reviewItem>
      <errorID>4c106510-4dc7-42c9-b624-9c750d5ee6b7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15AB24B3</paraID>
      <start>16</start>
      <end>19</end>
      <status>unmodified</status>
      <modifiedWord/>
      <trackRevisions>false</trackRevisions>
    </reviewItem>
    <reviewItem>
      <errorID>5b39548e-369e-453d-9170-c61fe110f8c0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7B8BC687</paraID>
      <start>14</start>
      <end>17</end>
      <status>unmodified</status>
      <modifiedWord/>
      <trackRevisions>false</trackRevisions>
    </reviewItem>
    <reviewItem>
      <errorID>643c59a3-e9af-4216-aaa4-28c3fda8025c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7B8BC687</paraID>
      <start>19</start>
      <end>22</end>
      <status>unmodified</status>
      <modifiedWord/>
      <trackRevisions>false</trackRevisions>
    </reviewItem>
    <reviewItem>
      <errorID>0cb59ae2-505f-4917-b641-e135625db809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7B8BC687</paraID>
      <start>24</start>
      <end>27</end>
      <status>unmodified</status>
      <modifiedWord/>
      <trackRevisions>false</trackRevisions>
    </reviewItem>
    <reviewItem>
      <errorID>90d89371-f3b5-4b8b-8554-8a682de79c07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7B8BC687</paraID>
      <start>146</start>
      <end>149</end>
      <status>unmodified</status>
      <modifiedWord/>
      <trackRevisions>false</trackRevisions>
    </reviewItem>
    <reviewItem>
      <errorID>8e0d37a7-ef46-415b-9b61-1c09a32bae7c</errorID>
      <errorWord>(</errorWord>
      <group>L1_Format</group>
      <groupName>格式问题</groupName>
      <ability>L2_HalfPunc</ability>
      <abilityName>全半角检查</abilityName>
      <candidateList>
        <item>（</item>
      </candidateList>
      <explain>文本全半角错误。</explain>
      <paraID>243BF028</paraID>
      <start>7</start>
      <end>8</end>
      <status>unmodified</status>
      <modifiedWord/>
      <trackRevisions>false</trackRevisions>
    </reviewItem>
    <reviewItem>
      <errorID>0ea1cfd0-e906-46cb-8ce7-1634597e873b</errorID>
      <errorWord>)</errorWord>
      <group>L1_Format</group>
      <groupName>格式问题</groupName>
      <ability>L2_HalfPunc</ability>
      <abilityName>全半角检查</abilityName>
      <candidateList>
        <item>）</item>
      </candidateList>
      <explain>文本全半角错误。</explain>
      <paraID>243BF028</paraID>
      <start>10</start>
      <end>11</end>
      <status>unmodified</status>
      <modifiedWord/>
      <trackRevisions>false</trackRevisions>
    </reviewItem>
    <reviewItem>
      <errorID>c69d5c53-f577-40a1-90f1-78476da99fe2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341EB390</paraID>
      <start>18</start>
      <end>21</end>
      <status>unmodified</status>
      <modifiedWord/>
      <trackRevisions>false</trackRevisions>
    </reviewItem>
    <reviewItem>
      <errorID>7f294a6f-eb4d-4135-9640-014e5e76b6aa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166996B3</paraID>
      <start>18</start>
      <end>21</end>
      <status>unmodified</status>
      <modifiedWord/>
      <trackRevisions>false</trackRevisions>
    </reviewItem>
    <reviewItem>
      <errorID>74cc81c4-d1a8-4111-b51a-3a28e40501d9</errorID>
      <errorWord>我</errorWord>
      <group>L1_Word</group>
      <groupName>字词问题</groupName>
      <ability>L2_Typo</ability>
      <abilityName>字词错误</abilityName>
      <candidateList>
        <item>我公</item>
      </candidateList>
      <explain/>
      <paraID>7D202C50</paraID>
      <start>79</start>
      <end>80</end>
      <status>unmodified</status>
      <modifiedWord/>
      <trackRevisions>false</trackRevisions>
    </reviewItem>
    <reviewItem>
      <errorID>2c69e175-c90f-4eaa-acc9-d9237eba90bd</errorID>
      <errorWord>，</errorWord>
      <group>L1_Word</group>
      <groupName>字词问题</groupName>
      <ability>L2_Typo</ability>
      <abilityName>字词错误</abilityName>
      <candidateList>
        <item>，由</item>
      </candidateList>
      <explain/>
      <paraID>7D202C50</paraID>
      <start>81</start>
      <end>82</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4c53b-e16a-4a7c-9c36-2ae53d93f186}">
  <ds:schemaRefs/>
</ds:datastoreItem>
</file>

<file path=customXml/itemProps2.xml><?xml version="1.0" encoding="utf-8"?>
<ds:datastoreItem xmlns:ds="http://schemas.openxmlformats.org/officeDocument/2006/customXml" ds:itemID="{95C38BAD-FD9B-4AD7-8C3A-DBEFB2E1AD7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95</Pages>
  <Words>2638</Words>
  <Characters>2979</Characters>
  <Lines>312</Lines>
  <Paragraphs>87</Paragraphs>
  <TotalTime>6</TotalTime>
  <ScaleCrop>false</ScaleCrop>
  <LinksUpToDate>false</LinksUpToDate>
  <CharactersWithSpaces>3064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2024-06-04T09:36:00Z</dcterms:created>
  <dc:creator>Yin Hao</dc:creator>
  <cp:lastModifiedBy>WXL</cp:lastModifiedBy>
  <cp:lastPrinted>2020-04-01T03:13:00Z</cp:lastPrinted>
  <dcterms:modified xsi:type="dcterms:W3CDTF">2026-10-09T08:08:06Z</dcterms:modified>
  <dc:title>政府采购示范文本（2023）</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05C1478510BE4348A0D585E9CD27B7A5_13</vt:lpwstr>
  </property>
  <property fmtid="{D5CDD505-2E9C-101B-9397-08002B2CF9AE}" pid="4" name="KSOTemplateDocerSaveRecord">
    <vt:lpwstr>eyJoZGlkIjoiNjhmZTM3MmUxNjNlM2RiZjE3ZDlhYjdhODJiNGM2YmQiLCJ1c2VySWQiOiIzMTkxNjEyMjMifQ==</vt:lpwstr>
  </property>
</Properties>
</file>