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lang w:eastAsia="zh-CN"/>
        </w:rPr>
        <w:t>妇产医院医用设备购置（自筹）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0686-2611BI043909Z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妇产医院医用设备购置（自筹）</w:t>
      </w:r>
      <w:r>
        <w:rPr>
          <w:rFonts w:hint="eastAsia" w:ascii="宋体" w:hAnsi="宋体" w:cs="宋体"/>
          <w:b/>
          <w:bCs/>
          <w:lang w:val="en-US" w:eastAsia="zh-CN"/>
        </w:rPr>
        <w:t>/05、10包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33"/>
        <w:gridCol w:w="3282"/>
        <w:gridCol w:w="1706"/>
        <w:gridCol w:w="1670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6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274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651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98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6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74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651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8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40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27AD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6" w:type="pct"/>
            <w:vAlign w:val="center"/>
          </w:tcPr>
          <w:p w14:paraId="2A8AB373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1274" w:type="pct"/>
            <w:vAlign w:val="center"/>
          </w:tcPr>
          <w:p w14:paraId="13B038C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北京康盛元泰商贸有限公司 </w:t>
            </w:r>
          </w:p>
        </w:tc>
        <w:tc>
          <w:tcPr>
            <w:tcW w:w="1651" w:type="pct"/>
            <w:vAlign w:val="center"/>
          </w:tcPr>
          <w:p w14:paraId="55B3D9C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北京市朝阳区和平街东土城路12号院3号楼13层1302、1303室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AE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￥250,000.00 </w:t>
            </w:r>
          </w:p>
        </w:tc>
        <w:tc>
          <w:tcPr>
            <w:tcW w:w="840" w:type="pct"/>
            <w:vAlign w:val="center"/>
          </w:tcPr>
          <w:p w14:paraId="70515E7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贰拾伍万元整</w:t>
            </w:r>
          </w:p>
        </w:tc>
      </w:tr>
      <w:tr w14:paraId="400D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6" w:type="pct"/>
            <w:vAlign w:val="center"/>
          </w:tcPr>
          <w:p w14:paraId="759BAE5F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1274" w:type="pct"/>
            <w:vAlign w:val="center"/>
          </w:tcPr>
          <w:p w14:paraId="30648F3E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北京碧迪医疗器械有限公司</w:t>
            </w:r>
          </w:p>
        </w:tc>
        <w:tc>
          <w:tcPr>
            <w:tcW w:w="1651" w:type="pct"/>
            <w:vAlign w:val="center"/>
          </w:tcPr>
          <w:p w14:paraId="657C2DA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北京市密云区水源西路7号院1号楼等7幢（2号楼205室）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0D3F10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￥37500.00</w:t>
            </w:r>
          </w:p>
        </w:tc>
        <w:tc>
          <w:tcPr>
            <w:tcW w:w="840" w:type="pct"/>
            <w:vAlign w:val="center"/>
          </w:tcPr>
          <w:p w14:paraId="0E6BDAA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叁万柒仟伍佰元整</w:t>
            </w:r>
          </w:p>
        </w:tc>
      </w:tr>
    </w:tbl>
    <w:p w14:paraId="497687DE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/>
          <w:bCs/>
        </w:rPr>
      </w:pPr>
    </w:p>
    <w:p w14:paraId="194BDAD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3"/>
        <w:gridCol w:w="2081"/>
        <w:gridCol w:w="1373"/>
        <w:gridCol w:w="2101"/>
        <w:gridCol w:w="1230"/>
        <w:gridCol w:w="1766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174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17DA83B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7CF4E8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5-1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89B39D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光学电子阴道显微镜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177D7E5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同人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8F96CA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CF900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54CCBA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4518B402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250000.00</w:t>
            </w:r>
          </w:p>
        </w:tc>
      </w:tr>
      <w:tr w14:paraId="56C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7103D4B3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16281AA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10-1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727B1ABC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多波长半导体激光治疗仪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AED5026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上海医贝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9FE1C0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EB-1600P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4C152DF8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7B1C9D16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37500</w:t>
            </w:r>
            <w:r>
              <w:rPr>
                <w:rFonts w:hint="eastAsia" w:ascii="宋体" w:hAnsi="宋体" w:cs="宋体"/>
                <w:lang w:val="en-US" w:eastAsia="zh-CN"/>
              </w:rPr>
              <w:t>.00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green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单：周敏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曹红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赵昕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刘骐鸣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李华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05包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武颖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10包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3BEB5F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05包：0.375万元，10包：0.05625万元。</w:t>
      </w:r>
    </w:p>
    <w:p w14:paraId="30DFAB06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代理服务收费金额：人民币0.43125万元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413BCC93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bookmarkStart w:id="20" w:name="_GoBack"/>
      <w:r>
        <w:rPr>
          <w:rFonts w:hint="eastAsia" w:ascii="宋体" w:hAnsi="宋体" w:cs="宋体"/>
          <w:highlight w:val="none"/>
          <w:lang w:val="en-US" w:eastAsia="zh-CN"/>
        </w:rPr>
        <w:t>05包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北京康盛元泰商贸有限公司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83.20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2E02E4D2">
      <w:pPr>
        <w:spacing w:line="360" w:lineRule="auto"/>
        <w:ind w:firstLine="480" w:firstLineChars="200"/>
        <w:rPr>
          <w:rFonts w:hint="default" w:ascii="宋体" w:hAnsi="宋体" w:cs="宋体"/>
          <w:kern w:val="0"/>
          <w:highlight w:val="none"/>
          <w:lang w:val="en-US"/>
        </w:rPr>
      </w:pPr>
      <w:r>
        <w:rPr>
          <w:rFonts w:hint="eastAsia" w:ascii="宋体" w:hAnsi="宋体" w:cs="宋体"/>
          <w:highlight w:val="none"/>
          <w:lang w:val="en-US" w:eastAsia="zh-CN"/>
        </w:rPr>
        <w:t>10包</w:t>
      </w:r>
      <w:r>
        <w:rPr>
          <w:rFonts w:ascii="sans-serif" w:hAnsi="sans-serif" w:eastAsia="sans-serif" w:cs="sans-serif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北京碧迪医疗器械有限公司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96.60。</w:t>
      </w:r>
    </w:p>
    <w:bookmarkEnd w:id="20"/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28359023"/>
      <w:bookmarkStart w:id="5" w:name="_Toc28359100"/>
      <w:bookmarkStart w:id="6" w:name="_Toc19952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5C43994D">
      <w:pPr>
        <w:spacing w:line="360" w:lineRule="auto"/>
        <w:ind w:firstLine="708" w:firstLineChars="295"/>
        <w:jc w:val="left"/>
        <w:rPr>
          <w:rFonts w:ascii="宋体" w:hAnsi="宋体" w:cs="宋体"/>
        </w:rPr>
      </w:pPr>
      <w:bookmarkStart w:id="8" w:name="_Toc28359009"/>
      <w:bookmarkStart w:id="9" w:name="_Toc28359086"/>
      <w:bookmarkStart w:id="10" w:name="_Toc35393642"/>
      <w:bookmarkStart w:id="11" w:name="_Toc28359024"/>
      <w:bookmarkStart w:id="12" w:name="_Toc35393811"/>
      <w:bookmarkStart w:id="13" w:name="_Toc28359101"/>
      <w:bookmarkStart w:id="14" w:name="_Toc30495"/>
      <w:r>
        <w:rPr>
          <w:rFonts w:hint="eastAsia" w:ascii="宋体" w:hAnsi="宋体" w:cs="宋体"/>
        </w:rPr>
        <w:t xml:space="preserve">名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称：</w:t>
      </w:r>
      <w:r>
        <w:rPr>
          <w:rFonts w:hint="eastAsia" w:cs="宋体"/>
          <w:sz w:val="24"/>
          <w:szCs w:val="24"/>
          <w:highlight w:val="none"/>
          <w:lang w:eastAsia="zh-CN"/>
        </w:rPr>
        <w:t>首都医科大学附属北京妇产医院</w:t>
      </w:r>
    </w:p>
    <w:p w14:paraId="0520ED7A">
      <w:pPr>
        <w:spacing w:line="360" w:lineRule="auto"/>
        <w:ind w:left="300"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地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址：</w:t>
      </w:r>
      <w:r>
        <w:rPr>
          <w:rFonts w:hint="eastAsia"/>
          <w:color w:val="auto"/>
          <w:spacing w:val="0"/>
          <w:highlight w:val="none"/>
          <w:lang w:eastAsia="zh-CN"/>
        </w:rPr>
        <w:t>北京市朝阳区姚家园路251号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 w14:paraId="1A1DE7DC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cs="宋体"/>
          <w:sz w:val="24"/>
          <w:szCs w:val="24"/>
          <w:highlight w:val="none"/>
          <w:lang w:eastAsia="zh-CN"/>
        </w:rPr>
        <w:t>010-65910599</w:t>
      </w:r>
    </w:p>
    <w:bookmarkEnd w:id="8"/>
    <w:bookmarkEnd w:id="9"/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  <w:bookmarkEnd w:id="14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5" w:name="_Toc35393643"/>
      <w:bookmarkStart w:id="16" w:name="_Toc23427"/>
      <w:bookmarkStart w:id="17" w:name="_Toc28359102"/>
      <w:bookmarkStart w:id="18" w:name="_Toc35393812"/>
      <w:bookmarkStart w:id="19" w:name="_Toc28359025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5"/>
      <w:bookmarkEnd w:id="16"/>
      <w:bookmarkEnd w:id="17"/>
      <w:bookmarkEnd w:id="18"/>
      <w:bookmarkEnd w:id="19"/>
    </w:p>
    <w:p w14:paraId="459871B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7E331B7"/>
    <w:rsid w:val="0A283ED3"/>
    <w:rsid w:val="0A296AEF"/>
    <w:rsid w:val="0B925298"/>
    <w:rsid w:val="0D3E1419"/>
    <w:rsid w:val="0DB273A9"/>
    <w:rsid w:val="0DEE45F6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9DC66C5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3151909"/>
    <w:rsid w:val="239B2295"/>
    <w:rsid w:val="248D1853"/>
    <w:rsid w:val="24C80660"/>
    <w:rsid w:val="24E52C95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BA81E59"/>
    <w:rsid w:val="2BCB43B2"/>
    <w:rsid w:val="2DAE77E9"/>
    <w:rsid w:val="2DF216DA"/>
    <w:rsid w:val="302E6231"/>
    <w:rsid w:val="308F2D23"/>
    <w:rsid w:val="30A74C5B"/>
    <w:rsid w:val="333D6679"/>
    <w:rsid w:val="337D033C"/>
    <w:rsid w:val="34010499"/>
    <w:rsid w:val="34D23C26"/>
    <w:rsid w:val="352112E7"/>
    <w:rsid w:val="3734217F"/>
    <w:rsid w:val="379D2F5B"/>
    <w:rsid w:val="39711FA9"/>
    <w:rsid w:val="3CAF79B9"/>
    <w:rsid w:val="3E984A49"/>
    <w:rsid w:val="400C7FA0"/>
    <w:rsid w:val="40C10651"/>
    <w:rsid w:val="40CF1F2C"/>
    <w:rsid w:val="40EC1FA8"/>
    <w:rsid w:val="447B1246"/>
    <w:rsid w:val="45B27966"/>
    <w:rsid w:val="4636352C"/>
    <w:rsid w:val="472B71D3"/>
    <w:rsid w:val="4A5B47E7"/>
    <w:rsid w:val="4CBE0F04"/>
    <w:rsid w:val="4DDB092F"/>
    <w:rsid w:val="4ECB55DF"/>
    <w:rsid w:val="4F343D4D"/>
    <w:rsid w:val="4FBE091B"/>
    <w:rsid w:val="512F0C70"/>
    <w:rsid w:val="51B73DED"/>
    <w:rsid w:val="53584606"/>
    <w:rsid w:val="538A03E0"/>
    <w:rsid w:val="53A26B6F"/>
    <w:rsid w:val="54494ACA"/>
    <w:rsid w:val="54673E6B"/>
    <w:rsid w:val="55E60E69"/>
    <w:rsid w:val="56B90783"/>
    <w:rsid w:val="572A382B"/>
    <w:rsid w:val="58233B31"/>
    <w:rsid w:val="58373FB5"/>
    <w:rsid w:val="5B50181C"/>
    <w:rsid w:val="5CF04139"/>
    <w:rsid w:val="5D72326D"/>
    <w:rsid w:val="5D9C47EC"/>
    <w:rsid w:val="5E5D76E0"/>
    <w:rsid w:val="5EED3E0F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6F66A68"/>
    <w:rsid w:val="680C596B"/>
    <w:rsid w:val="682E257A"/>
    <w:rsid w:val="68CD19CD"/>
    <w:rsid w:val="69B83CD2"/>
    <w:rsid w:val="6C511742"/>
    <w:rsid w:val="6C9A2D8C"/>
    <w:rsid w:val="6D6A686F"/>
    <w:rsid w:val="6DB149A4"/>
    <w:rsid w:val="6E060561"/>
    <w:rsid w:val="6F9C12DD"/>
    <w:rsid w:val="716B702C"/>
    <w:rsid w:val="72545F38"/>
    <w:rsid w:val="73D70B56"/>
    <w:rsid w:val="757334A2"/>
    <w:rsid w:val="75AF5B8D"/>
    <w:rsid w:val="77AA68A7"/>
    <w:rsid w:val="78A86196"/>
    <w:rsid w:val="79420C91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793</Characters>
  <Lines>8</Lines>
  <Paragraphs>2</Paragraphs>
  <TotalTime>3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2026-03-12T03:28:24Z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6A8805D83DBA41E89855003180A95B11_13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