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F1DB7">
      <w:pPr>
        <w:spacing w:before="156" w:beforeLines="50" w:after="156" w:afterLines="50"/>
        <w:ind w:firstLine="0" w:firstLineChars="0"/>
        <w:jc w:val="center"/>
        <w:rPr>
          <w:rFonts w:hint="eastAsia" w:eastAsia="宋体"/>
          <w:b/>
          <w:kern w:val="2"/>
          <w:sz w:val="24"/>
          <w:szCs w:val="24"/>
          <w:lang w:eastAsia="zh-CN"/>
        </w:rPr>
      </w:pPr>
      <w:r>
        <w:rPr>
          <w:rFonts w:hint="eastAsia"/>
          <w:b/>
          <w:kern w:val="2"/>
          <w:sz w:val="24"/>
          <w:szCs w:val="24"/>
          <w:lang w:eastAsia="zh-CN"/>
        </w:rPr>
        <w:t>北京大运河博物馆（首都博物馆东馆）气体灭火钢瓶检测</w:t>
      </w:r>
    </w:p>
    <w:p w14:paraId="0CE71255">
      <w:pPr>
        <w:spacing w:before="156" w:beforeLines="50" w:after="156" w:afterLines="50"/>
        <w:ind w:firstLine="0" w:firstLineChars="0"/>
        <w:jc w:val="center"/>
        <w:rPr>
          <w:b/>
          <w:kern w:val="2"/>
          <w:sz w:val="24"/>
          <w:szCs w:val="24"/>
        </w:rPr>
      </w:pPr>
      <w:r>
        <w:rPr>
          <w:rFonts w:hint="eastAsia"/>
          <w:b/>
          <w:kern w:val="2"/>
          <w:sz w:val="24"/>
          <w:szCs w:val="24"/>
          <w:lang w:val="en-US" w:eastAsia="zh-CN"/>
        </w:rPr>
        <w:t>中标</w:t>
      </w:r>
      <w:r>
        <w:rPr>
          <w:rFonts w:hint="eastAsia"/>
          <w:b/>
          <w:kern w:val="2"/>
          <w:sz w:val="24"/>
          <w:szCs w:val="24"/>
        </w:rPr>
        <w:t>公告</w:t>
      </w:r>
    </w:p>
    <w:p w14:paraId="713A65C3">
      <w:pPr>
        <w:ind w:left="1080" w:hanging="1080" w:hangingChars="450"/>
        <w:rPr>
          <w:rFonts w:hint="eastAsia" w:eastAsia="宋体"/>
          <w:kern w:val="2"/>
          <w:sz w:val="24"/>
          <w:szCs w:val="24"/>
          <w:lang w:eastAsia="zh-CN"/>
        </w:rPr>
      </w:pPr>
      <w:r>
        <w:rPr>
          <w:rFonts w:hint="eastAsia"/>
          <w:kern w:val="2"/>
          <w:sz w:val="24"/>
          <w:szCs w:val="24"/>
        </w:rPr>
        <w:t>一</w:t>
      </w:r>
      <w:r>
        <w:rPr>
          <w:kern w:val="2"/>
          <w:sz w:val="24"/>
          <w:szCs w:val="24"/>
        </w:rPr>
        <w:t>、</w:t>
      </w:r>
      <w:r>
        <w:rPr>
          <w:rFonts w:hint="eastAsia"/>
          <w:kern w:val="2"/>
          <w:sz w:val="24"/>
          <w:szCs w:val="24"/>
        </w:rPr>
        <w:t>项目编号</w:t>
      </w:r>
      <w:r>
        <w:rPr>
          <w:kern w:val="2"/>
          <w:sz w:val="24"/>
          <w:szCs w:val="24"/>
        </w:rPr>
        <w:t>：</w:t>
      </w:r>
      <w:r>
        <w:rPr>
          <w:rFonts w:hint="eastAsia"/>
          <w:kern w:val="2"/>
          <w:sz w:val="24"/>
          <w:szCs w:val="24"/>
          <w:lang w:eastAsia="zh-CN"/>
        </w:rPr>
        <w:t>2640STC70226</w:t>
      </w:r>
    </w:p>
    <w:p w14:paraId="5FED1C95">
      <w:pPr>
        <w:ind w:left="1699" w:hanging="1699" w:hangingChars="708"/>
        <w:rPr>
          <w:rFonts w:hint="eastAsia" w:eastAsia="宋体"/>
          <w:kern w:val="2"/>
          <w:sz w:val="24"/>
          <w:szCs w:val="24"/>
          <w:lang w:eastAsia="zh-CN"/>
        </w:rPr>
      </w:pPr>
      <w:r>
        <w:rPr>
          <w:rFonts w:hint="eastAsia"/>
          <w:kern w:val="2"/>
          <w:sz w:val="24"/>
          <w:szCs w:val="24"/>
        </w:rPr>
        <w:t>二</w:t>
      </w:r>
      <w:r>
        <w:rPr>
          <w:kern w:val="2"/>
          <w:sz w:val="24"/>
          <w:szCs w:val="24"/>
        </w:rPr>
        <w:t>、</w:t>
      </w:r>
      <w:r>
        <w:rPr>
          <w:rFonts w:hint="eastAsia"/>
          <w:kern w:val="2"/>
          <w:sz w:val="24"/>
          <w:szCs w:val="24"/>
        </w:rPr>
        <w:t>项目名称：</w:t>
      </w:r>
      <w:r>
        <w:rPr>
          <w:rFonts w:hint="eastAsia"/>
          <w:kern w:val="2"/>
          <w:sz w:val="24"/>
          <w:szCs w:val="24"/>
          <w:lang w:eastAsia="zh-CN"/>
        </w:rPr>
        <w:t>北京大运河博物馆（首都博物馆东馆）气体灭火钢瓶检测</w:t>
      </w:r>
    </w:p>
    <w:p w14:paraId="0B58986D">
      <w:pPr>
        <w:ind w:left="1080" w:hanging="1080" w:hangingChars="450"/>
        <w:rPr>
          <w:kern w:val="2"/>
          <w:sz w:val="24"/>
          <w:szCs w:val="24"/>
          <w:highlight w:val="none"/>
        </w:rPr>
      </w:pPr>
      <w:r>
        <w:rPr>
          <w:rFonts w:hint="eastAsia"/>
          <w:kern w:val="2"/>
          <w:sz w:val="24"/>
          <w:szCs w:val="24"/>
          <w:highlight w:val="none"/>
        </w:rPr>
        <w:t>三、中标（成交）信息</w:t>
      </w:r>
    </w:p>
    <w:p w14:paraId="720D7516">
      <w:pPr>
        <w:ind w:left="1080" w:hanging="1080" w:hangingChars="450"/>
        <w:rPr>
          <w:kern w:val="2"/>
          <w:sz w:val="24"/>
          <w:szCs w:val="24"/>
          <w:highlight w:val="none"/>
        </w:rPr>
      </w:pPr>
      <w:r>
        <w:rPr>
          <w:rFonts w:hint="eastAsia"/>
          <w:kern w:val="2"/>
          <w:sz w:val="24"/>
          <w:szCs w:val="24"/>
          <w:highlight w:val="none"/>
        </w:rPr>
        <w:t>供应商名称：北京玉鼎保信消防科技有限公司</w:t>
      </w:r>
      <w:bookmarkStart w:id="12" w:name="_GoBack"/>
      <w:bookmarkEnd w:id="12"/>
    </w:p>
    <w:p w14:paraId="0021F3A8">
      <w:pPr>
        <w:ind w:left="1560" w:hanging="1560" w:hangingChars="650"/>
        <w:rPr>
          <w:kern w:val="2"/>
          <w:sz w:val="24"/>
          <w:szCs w:val="24"/>
          <w:highlight w:val="none"/>
        </w:rPr>
      </w:pPr>
      <w:r>
        <w:rPr>
          <w:rFonts w:hint="eastAsia"/>
          <w:kern w:val="2"/>
          <w:sz w:val="24"/>
          <w:szCs w:val="24"/>
          <w:highlight w:val="none"/>
        </w:rPr>
        <w:t>供应商地址：北京市延庆区八达岭经济开发区康西路1426号(中关村延庆园)</w:t>
      </w:r>
    </w:p>
    <w:p w14:paraId="75840559">
      <w:pPr>
        <w:ind w:left="1080" w:hanging="1080" w:hangingChars="450"/>
        <w:rPr>
          <w:rFonts w:hint="default" w:eastAsia="宋体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/>
          <w:kern w:val="2"/>
          <w:sz w:val="24"/>
          <w:szCs w:val="24"/>
          <w:highlight w:val="none"/>
        </w:rPr>
        <w:t>中标（成交）金额：45</w:t>
      </w:r>
      <w:r>
        <w:rPr>
          <w:rFonts w:hint="eastAsia"/>
          <w:kern w:val="2"/>
          <w:sz w:val="24"/>
          <w:szCs w:val="24"/>
          <w:highlight w:val="none"/>
          <w:lang w:val="en-US" w:eastAsia="zh-CN"/>
        </w:rPr>
        <w:t>.</w:t>
      </w:r>
      <w:r>
        <w:rPr>
          <w:rFonts w:hint="eastAsia"/>
          <w:kern w:val="2"/>
          <w:sz w:val="24"/>
          <w:szCs w:val="24"/>
          <w:highlight w:val="none"/>
        </w:rPr>
        <w:t>018</w:t>
      </w:r>
      <w:r>
        <w:rPr>
          <w:rFonts w:hint="eastAsia"/>
          <w:kern w:val="2"/>
          <w:sz w:val="24"/>
          <w:szCs w:val="24"/>
          <w:highlight w:val="none"/>
          <w:lang w:val="en-US" w:eastAsia="zh-CN"/>
        </w:rPr>
        <w:t>万</w:t>
      </w:r>
      <w:r>
        <w:rPr>
          <w:rFonts w:hint="eastAsia"/>
          <w:kern w:val="2"/>
          <w:sz w:val="24"/>
          <w:szCs w:val="24"/>
          <w:highlight w:val="none"/>
        </w:rPr>
        <w:t>元人民币</w:t>
      </w:r>
    </w:p>
    <w:p w14:paraId="7058750C">
      <w:pPr>
        <w:ind w:left="1080" w:hanging="1080" w:hangingChars="450"/>
        <w:rPr>
          <w:kern w:val="2"/>
          <w:sz w:val="24"/>
          <w:szCs w:val="24"/>
          <w:highlight w:val="none"/>
        </w:rPr>
      </w:pPr>
      <w:r>
        <w:rPr>
          <w:rFonts w:hint="eastAsia"/>
          <w:kern w:val="2"/>
          <w:sz w:val="24"/>
          <w:szCs w:val="24"/>
          <w:highlight w:val="none"/>
        </w:rPr>
        <w:t>四、主要标的信息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94C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tblHeader/>
        </w:trPr>
        <w:tc>
          <w:tcPr>
            <w:tcW w:w="5000" w:type="pct"/>
            <w:vAlign w:val="center"/>
          </w:tcPr>
          <w:p w14:paraId="36B1141D">
            <w:pPr>
              <w:widowControl/>
              <w:spacing w:line="240" w:lineRule="auto"/>
              <w:ind w:firstLine="0" w:firstLineChars="0"/>
              <w:jc w:val="left"/>
              <w:rPr>
                <w:rFonts w:cs="宋体"/>
                <w:color w:val="000000"/>
                <w:highlight w:val="none"/>
              </w:rPr>
            </w:pPr>
            <w:r>
              <w:rPr>
                <w:rFonts w:hint="eastAsia" w:cs="宋体"/>
                <w:color w:val="000000"/>
                <w:highlight w:val="none"/>
              </w:rPr>
              <w:t>服务</w:t>
            </w:r>
            <w:r>
              <w:rPr>
                <w:rFonts w:hint="eastAsia" w:cs="宋体"/>
                <w:color w:val="000000"/>
                <w:highlight w:val="none"/>
                <w:lang w:val="en-US" w:eastAsia="zh-CN"/>
              </w:rPr>
              <w:t>名称</w:t>
            </w:r>
            <w:r>
              <w:rPr>
                <w:rFonts w:hint="eastAsia" w:cs="宋体"/>
                <w:color w:val="000000"/>
                <w:highlight w:val="none"/>
              </w:rPr>
              <w:t>：</w:t>
            </w:r>
          </w:p>
          <w:p w14:paraId="62E2145F">
            <w:pPr>
              <w:widowControl/>
              <w:spacing w:line="240" w:lineRule="auto"/>
              <w:ind w:firstLine="0" w:firstLineChars="0"/>
              <w:jc w:val="left"/>
              <w:rPr>
                <w:rFonts w:hint="eastAsia" w:eastAsia="宋体" w:cs="宋体"/>
                <w:color w:val="000000"/>
                <w:szCs w:val="24"/>
                <w:highlight w:val="none"/>
                <w:lang w:eastAsia="zh-CN"/>
              </w:rPr>
            </w:pPr>
            <w:r>
              <w:rPr>
                <w:rFonts w:hint="eastAsia" w:cs="宋体"/>
                <w:color w:val="000000"/>
                <w:szCs w:val="24"/>
                <w:highlight w:val="none"/>
                <w:lang w:eastAsia="zh-CN"/>
              </w:rPr>
              <w:t>北京大运河博物馆（首都博物馆东馆）气体灭火钢瓶检测</w:t>
            </w:r>
          </w:p>
        </w:tc>
      </w:tr>
      <w:tr w14:paraId="092B9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tblHeader/>
        </w:trPr>
        <w:tc>
          <w:tcPr>
            <w:tcW w:w="5000" w:type="pct"/>
            <w:vAlign w:val="center"/>
          </w:tcPr>
          <w:p w14:paraId="27B2983F">
            <w:pPr>
              <w:widowControl/>
              <w:spacing w:line="240" w:lineRule="auto"/>
              <w:ind w:firstLine="0" w:firstLineChars="0"/>
              <w:jc w:val="left"/>
              <w:rPr>
                <w:rFonts w:cs="宋体"/>
                <w:color w:val="000000"/>
                <w:highlight w:val="none"/>
              </w:rPr>
            </w:pPr>
            <w:r>
              <w:rPr>
                <w:rFonts w:hint="eastAsia" w:cs="宋体"/>
                <w:color w:val="000000"/>
                <w:highlight w:val="none"/>
              </w:rPr>
              <w:t>服务范围：</w:t>
            </w:r>
          </w:p>
          <w:p w14:paraId="02805363">
            <w:pPr>
              <w:widowControl/>
              <w:spacing w:line="240" w:lineRule="auto"/>
              <w:ind w:firstLine="0" w:firstLineChars="0"/>
              <w:jc w:val="left"/>
              <w:rPr>
                <w:rFonts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cs="宋体"/>
                <w:color w:val="000000"/>
                <w:szCs w:val="24"/>
                <w:highlight w:val="none"/>
                <w:lang w:val="en-US" w:eastAsia="zh-CN"/>
              </w:rPr>
              <w:t>详见招标文件</w:t>
            </w:r>
            <w:r>
              <w:rPr>
                <w:rFonts w:hint="eastAsia" w:cs="宋体"/>
                <w:color w:val="000000"/>
                <w:szCs w:val="24"/>
                <w:highlight w:val="none"/>
              </w:rPr>
              <w:t>。</w:t>
            </w:r>
          </w:p>
        </w:tc>
      </w:tr>
      <w:tr w14:paraId="61AA4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tblHeader/>
        </w:trPr>
        <w:tc>
          <w:tcPr>
            <w:tcW w:w="5000" w:type="pct"/>
            <w:vAlign w:val="center"/>
          </w:tcPr>
          <w:p w14:paraId="2B667AAF">
            <w:pPr>
              <w:widowControl/>
              <w:spacing w:line="240" w:lineRule="auto"/>
              <w:ind w:firstLine="0" w:firstLineChars="0"/>
              <w:jc w:val="left"/>
              <w:rPr>
                <w:rFonts w:cs="宋体"/>
                <w:color w:val="000000"/>
                <w:highlight w:val="none"/>
              </w:rPr>
            </w:pPr>
            <w:r>
              <w:rPr>
                <w:rFonts w:hint="eastAsia" w:cs="宋体"/>
                <w:color w:val="000000"/>
                <w:highlight w:val="none"/>
              </w:rPr>
              <w:t>服务要求：</w:t>
            </w:r>
          </w:p>
          <w:p w14:paraId="1FE07A64">
            <w:pPr>
              <w:widowControl/>
              <w:spacing w:line="240" w:lineRule="auto"/>
              <w:ind w:firstLine="0" w:firstLineChars="0"/>
              <w:jc w:val="left"/>
              <w:rPr>
                <w:rFonts w:cs="宋体"/>
                <w:color w:val="000000"/>
                <w:highlight w:val="none"/>
              </w:rPr>
            </w:pPr>
            <w:r>
              <w:rPr>
                <w:rFonts w:hint="eastAsia" w:cs="宋体"/>
                <w:color w:val="000000"/>
                <w:szCs w:val="24"/>
                <w:highlight w:val="none"/>
                <w:lang w:val="en-US" w:eastAsia="zh-CN"/>
              </w:rPr>
              <w:t>详见招标文件</w:t>
            </w:r>
            <w:r>
              <w:rPr>
                <w:rFonts w:hint="eastAsia" w:ascii="Times New Roman" w:hAnsi="Times New Roman"/>
                <w:highlight w:val="none"/>
              </w:rPr>
              <w:t>。</w:t>
            </w:r>
          </w:p>
        </w:tc>
      </w:tr>
      <w:tr w14:paraId="370E7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</w:trPr>
        <w:tc>
          <w:tcPr>
            <w:tcW w:w="5000" w:type="pct"/>
            <w:vAlign w:val="center"/>
          </w:tcPr>
          <w:p w14:paraId="2B9524D8">
            <w:pPr>
              <w:widowControl/>
              <w:spacing w:line="240" w:lineRule="auto"/>
              <w:ind w:firstLine="0" w:firstLineChars="0"/>
              <w:jc w:val="left"/>
              <w:rPr>
                <w:rFonts w:cs="宋体"/>
                <w:color w:val="000000"/>
                <w:highlight w:val="none"/>
              </w:rPr>
            </w:pPr>
            <w:r>
              <w:rPr>
                <w:rFonts w:hint="eastAsia" w:cs="宋体"/>
                <w:color w:val="000000"/>
                <w:highlight w:val="none"/>
              </w:rPr>
              <w:t>服务时间：</w:t>
            </w:r>
          </w:p>
          <w:p w14:paraId="772301C9">
            <w:pPr>
              <w:widowControl/>
              <w:spacing w:line="240" w:lineRule="auto"/>
              <w:ind w:firstLine="0" w:firstLineChars="0"/>
              <w:jc w:val="left"/>
              <w:rPr>
                <w:rFonts w:cs="宋体"/>
                <w:color w:val="000000"/>
                <w:highlight w:val="none"/>
              </w:rPr>
            </w:pPr>
            <w:r>
              <w:rPr>
                <w:rFonts w:hint="eastAsia" w:cs="宋体"/>
                <w:color w:val="000000"/>
                <w:highlight w:val="none"/>
              </w:rPr>
              <w:t>自采购合同签订之日起70日内全部完成。</w:t>
            </w:r>
          </w:p>
        </w:tc>
      </w:tr>
      <w:tr w14:paraId="5343C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</w:trPr>
        <w:tc>
          <w:tcPr>
            <w:tcW w:w="5000" w:type="pct"/>
            <w:vAlign w:val="center"/>
          </w:tcPr>
          <w:p w14:paraId="3CE9C61A">
            <w:pPr>
              <w:widowControl/>
              <w:spacing w:line="240" w:lineRule="auto"/>
              <w:ind w:firstLine="0" w:firstLineChars="0"/>
              <w:jc w:val="left"/>
              <w:rPr>
                <w:kern w:val="2"/>
                <w:szCs w:val="24"/>
                <w:highlight w:val="none"/>
              </w:rPr>
            </w:pPr>
            <w:r>
              <w:rPr>
                <w:rFonts w:hint="eastAsia"/>
                <w:kern w:val="2"/>
                <w:szCs w:val="24"/>
                <w:highlight w:val="none"/>
              </w:rPr>
              <w:t>服务标准：</w:t>
            </w:r>
          </w:p>
          <w:p w14:paraId="6B1E428A">
            <w:pPr>
              <w:widowControl/>
              <w:spacing w:line="240" w:lineRule="auto"/>
              <w:ind w:firstLine="0" w:firstLineChars="0"/>
              <w:jc w:val="left"/>
              <w:rPr>
                <w:rFonts w:cs="宋体"/>
                <w:color w:val="000000"/>
                <w:highlight w:val="none"/>
              </w:rPr>
            </w:pPr>
            <w:r>
              <w:rPr>
                <w:rFonts w:hint="eastAsia" w:cs="宋体"/>
                <w:color w:val="000000"/>
                <w:szCs w:val="24"/>
                <w:highlight w:val="none"/>
                <w:lang w:val="en-US" w:eastAsia="zh-CN"/>
              </w:rPr>
              <w:t>详见招标文件</w:t>
            </w:r>
            <w:r>
              <w:rPr>
                <w:rFonts w:hint="eastAsia"/>
                <w:kern w:val="2"/>
                <w:szCs w:val="24"/>
                <w:highlight w:val="none"/>
              </w:rPr>
              <w:t>。</w:t>
            </w:r>
          </w:p>
        </w:tc>
      </w:tr>
    </w:tbl>
    <w:p w14:paraId="3FD23FAC">
      <w:pPr>
        <w:ind w:left="1080" w:hanging="1080" w:hangingChars="450"/>
        <w:rPr>
          <w:rFonts w:hint="eastAsia" w:eastAsia="宋体"/>
          <w:kern w:val="2"/>
          <w:sz w:val="24"/>
          <w:szCs w:val="24"/>
          <w:highlight w:val="none"/>
          <w:lang w:eastAsia="zh-CN"/>
        </w:rPr>
      </w:pPr>
      <w:r>
        <w:rPr>
          <w:rFonts w:hint="eastAsia"/>
          <w:kern w:val="2"/>
          <w:sz w:val="24"/>
          <w:szCs w:val="24"/>
          <w:highlight w:val="none"/>
        </w:rPr>
        <w:t>五、</w:t>
      </w:r>
      <w:r>
        <w:rPr>
          <w:rFonts w:hint="eastAsia"/>
          <w:kern w:val="2"/>
          <w:sz w:val="24"/>
          <w:szCs w:val="24"/>
          <w:highlight w:val="none"/>
          <w:lang w:val="en-US" w:eastAsia="zh-CN"/>
        </w:rPr>
        <w:t>评审专家</w:t>
      </w:r>
      <w:r>
        <w:rPr>
          <w:rFonts w:hint="eastAsia"/>
          <w:kern w:val="2"/>
          <w:sz w:val="24"/>
          <w:szCs w:val="24"/>
          <w:highlight w:val="none"/>
        </w:rPr>
        <w:t>名单：王建阳</w:t>
      </w:r>
      <w:r>
        <w:rPr>
          <w:rFonts w:hint="eastAsia"/>
          <w:kern w:val="2"/>
          <w:sz w:val="24"/>
          <w:szCs w:val="24"/>
          <w:highlight w:val="none"/>
          <w:lang w:eastAsia="zh-CN"/>
        </w:rPr>
        <w:t>、</w:t>
      </w:r>
      <w:r>
        <w:rPr>
          <w:rFonts w:hint="eastAsia"/>
          <w:kern w:val="2"/>
          <w:sz w:val="24"/>
          <w:szCs w:val="24"/>
          <w:highlight w:val="none"/>
        </w:rPr>
        <w:t>赵建国</w:t>
      </w:r>
      <w:r>
        <w:rPr>
          <w:rFonts w:hint="eastAsia"/>
          <w:kern w:val="2"/>
          <w:sz w:val="24"/>
          <w:szCs w:val="24"/>
          <w:highlight w:val="none"/>
          <w:lang w:eastAsia="zh-CN"/>
        </w:rPr>
        <w:t>、</w:t>
      </w:r>
      <w:r>
        <w:rPr>
          <w:rFonts w:hint="eastAsia"/>
          <w:kern w:val="2"/>
          <w:sz w:val="24"/>
          <w:szCs w:val="24"/>
          <w:highlight w:val="none"/>
        </w:rPr>
        <w:t>赵海防</w:t>
      </w:r>
      <w:r>
        <w:rPr>
          <w:rFonts w:hint="eastAsia"/>
          <w:kern w:val="2"/>
          <w:sz w:val="24"/>
          <w:szCs w:val="24"/>
          <w:highlight w:val="none"/>
          <w:lang w:eastAsia="zh-CN"/>
        </w:rPr>
        <w:t>、</w:t>
      </w:r>
      <w:r>
        <w:rPr>
          <w:rFonts w:hint="eastAsia"/>
          <w:kern w:val="2"/>
          <w:sz w:val="24"/>
          <w:szCs w:val="24"/>
          <w:highlight w:val="none"/>
        </w:rPr>
        <w:t>孙智勇</w:t>
      </w:r>
      <w:r>
        <w:rPr>
          <w:rFonts w:hint="eastAsia"/>
          <w:kern w:val="2"/>
          <w:sz w:val="24"/>
          <w:szCs w:val="24"/>
          <w:highlight w:val="none"/>
          <w:lang w:eastAsia="zh-CN"/>
        </w:rPr>
        <w:t>、</w:t>
      </w:r>
      <w:r>
        <w:rPr>
          <w:rFonts w:hint="eastAsia"/>
          <w:kern w:val="2"/>
          <w:sz w:val="24"/>
          <w:szCs w:val="24"/>
          <w:highlight w:val="none"/>
        </w:rPr>
        <w:t>陈田生</w:t>
      </w:r>
      <w:r>
        <w:rPr>
          <w:rFonts w:hint="eastAsia"/>
          <w:kern w:val="2"/>
          <w:sz w:val="24"/>
          <w:szCs w:val="24"/>
          <w:highlight w:val="none"/>
          <w:lang w:eastAsia="zh-CN"/>
        </w:rPr>
        <w:t>、</w:t>
      </w:r>
      <w:r>
        <w:rPr>
          <w:rFonts w:hint="eastAsia"/>
          <w:kern w:val="2"/>
          <w:sz w:val="24"/>
          <w:szCs w:val="24"/>
          <w:highlight w:val="none"/>
        </w:rPr>
        <w:t>张钰霆</w:t>
      </w:r>
      <w:r>
        <w:rPr>
          <w:rFonts w:hint="eastAsia"/>
          <w:kern w:val="2"/>
          <w:sz w:val="24"/>
          <w:szCs w:val="24"/>
          <w:highlight w:val="none"/>
          <w:lang w:eastAsia="zh-CN"/>
        </w:rPr>
        <w:t>、</w:t>
      </w:r>
      <w:r>
        <w:rPr>
          <w:rFonts w:hint="eastAsia"/>
          <w:kern w:val="2"/>
          <w:sz w:val="24"/>
          <w:szCs w:val="24"/>
          <w:highlight w:val="none"/>
        </w:rPr>
        <w:t>常硕</w:t>
      </w:r>
    </w:p>
    <w:p w14:paraId="1D594B6F">
      <w:pPr>
        <w:ind w:left="1" w:firstLine="0" w:firstLineChars="0"/>
        <w:rPr>
          <w:kern w:val="2"/>
          <w:sz w:val="24"/>
          <w:szCs w:val="24"/>
          <w:highlight w:val="none"/>
        </w:rPr>
      </w:pPr>
      <w:r>
        <w:rPr>
          <w:rFonts w:hint="eastAsia"/>
          <w:kern w:val="2"/>
          <w:sz w:val="24"/>
          <w:szCs w:val="24"/>
          <w:highlight w:val="none"/>
        </w:rPr>
        <w:t>六、代理服务收费标准及金额：</w:t>
      </w:r>
    </w:p>
    <w:p w14:paraId="4DD714D2">
      <w:pPr>
        <w:ind w:left="1" w:firstLine="0" w:firstLineChars="0"/>
        <w:rPr>
          <w:kern w:val="2"/>
          <w:sz w:val="24"/>
          <w:szCs w:val="24"/>
          <w:highlight w:val="none"/>
        </w:rPr>
      </w:pPr>
      <w:r>
        <w:rPr>
          <w:rFonts w:hint="eastAsia"/>
          <w:kern w:val="2"/>
          <w:sz w:val="24"/>
          <w:szCs w:val="24"/>
          <w:highlight w:val="none"/>
        </w:rPr>
        <w:t>收费标准：详见</w:t>
      </w:r>
      <w:r>
        <w:rPr>
          <w:rFonts w:hint="eastAsia"/>
          <w:kern w:val="2"/>
          <w:sz w:val="24"/>
          <w:szCs w:val="24"/>
          <w:highlight w:val="none"/>
          <w:lang w:val="en-US" w:eastAsia="zh-CN"/>
        </w:rPr>
        <w:t>招标</w:t>
      </w:r>
      <w:r>
        <w:rPr>
          <w:rFonts w:hint="eastAsia"/>
          <w:kern w:val="2"/>
          <w:sz w:val="24"/>
          <w:szCs w:val="24"/>
          <w:highlight w:val="none"/>
        </w:rPr>
        <w:t>文件</w:t>
      </w:r>
      <w:r>
        <w:rPr>
          <w:rFonts w:hint="eastAsia"/>
          <w:kern w:val="2"/>
          <w:sz w:val="24"/>
          <w:szCs w:val="24"/>
          <w:highlight w:val="none"/>
          <w:lang w:val="en-US" w:eastAsia="zh-CN"/>
        </w:rPr>
        <w:t>。</w:t>
      </w:r>
    </w:p>
    <w:p w14:paraId="44B730E8">
      <w:pPr>
        <w:ind w:firstLine="0" w:firstLineChars="0"/>
        <w:rPr>
          <w:kern w:val="2"/>
          <w:sz w:val="24"/>
          <w:szCs w:val="24"/>
          <w:highlight w:val="none"/>
        </w:rPr>
      </w:pPr>
      <w:r>
        <w:rPr>
          <w:rFonts w:hint="eastAsia"/>
          <w:kern w:val="2"/>
          <w:sz w:val="24"/>
          <w:szCs w:val="24"/>
          <w:highlight w:val="none"/>
        </w:rPr>
        <w:t>金额：0.67527</w:t>
      </w:r>
      <w:r>
        <w:rPr>
          <w:rFonts w:hint="eastAsia"/>
          <w:kern w:val="2"/>
          <w:sz w:val="24"/>
          <w:szCs w:val="24"/>
          <w:highlight w:val="none"/>
          <w:lang w:val="en-US" w:eastAsia="zh-CN"/>
        </w:rPr>
        <w:t>万</w:t>
      </w:r>
      <w:r>
        <w:rPr>
          <w:rFonts w:hint="eastAsia"/>
          <w:kern w:val="2"/>
          <w:sz w:val="24"/>
          <w:szCs w:val="24"/>
          <w:highlight w:val="none"/>
        </w:rPr>
        <w:t>元</w:t>
      </w:r>
    </w:p>
    <w:p w14:paraId="2808535F">
      <w:pPr>
        <w:ind w:left="1080" w:hanging="1080" w:hangingChars="450"/>
        <w:rPr>
          <w:kern w:val="2"/>
          <w:sz w:val="24"/>
          <w:szCs w:val="24"/>
          <w:highlight w:val="none"/>
        </w:rPr>
      </w:pPr>
      <w:r>
        <w:rPr>
          <w:rFonts w:hint="eastAsia"/>
          <w:kern w:val="2"/>
          <w:sz w:val="24"/>
          <w:szCs w:val="24"/>
          <w:highlight w:val="none"/>
        </w:rPr>
        <w:t>七、公告期限</w:t>
      </w:r>
    </w:p>
    <w:p w14:paraId="36A74482">
      <w:pPr>
        <w:ind w:left="1080" w:hanging="1080" w:hangingChars="450"/>
        <w:rPr>
          <w:kern w:val="2"/>
          <w:sz w:val="24"/>
          <w:szCs w:val="24"/>
          <w:highlight w:val="none"/>
        </w:rPr>
      </w:pPr>
      <w:r>
        <w:rPr>
          <w:rFonts w:hint="eastAsia"/>
          <w:kern w:val="2"/>
          <w:sz w:val="24"/>
          <w:szCs w:val="24"/>
          <w:highlight w:val="none"/>
        </w:rPr>
        <w:t>自本公告发布之日起</w:t>
      </w:r>
      <w:r>
        <w:rPr>
          <w:kern w:val="2"/>
          <w:sz w:val="24"/>
          <w:szCs w:val="24"/>
          <w:highlight w:val="none"/>
        </w:rPr>
        <w:t>1</w:t>
      </w:r>
      <w:r>
        <w:rPr>
          <w:rFonts w:hint="eastAsia"/>
          <w:kern w:val="2"/>
          <w:sz w:val="24"/>
          <w:szCs w:val="24"/>
          <w:highlight w:val="none"/>
        </w:rPr>
        <w:t>个工作日。</w:t>
      </w:r>
    </w:p>
    <w:p w14:paraId="52E2D8E7">
      <w:pPr>
        <w:ind w:left="1080" w:hanging="1080" w:hangingChars="450"/>
        <w:rPr>
          <w:kern w:val="2"/>
          <w:sz w:val="24"/>
          <w:szCs w:val="24"/>
          <w:highlight w:val="none"/>
        </w:rPr>
      </w:pPr>
      <w:r>
        <w:rPr>
          <w:rFonts w:hint="eastAsia"/>
          <w:kern w:val="2"/>
          <w:sz w:val="24"/>
          <w:szCs w:val="24"/>
          <w:highlight w:val="none"/>
        </w:rPr>
        <w:t>八、其他补充事宜</w:t>
      </w:r>
    </w:p>
    <w:p w14:paraId="1F98E478">
      <w:pPr>
        <w:ind w:left="1080" w:hanging="1080" w:hangingChars="450"/>
        <w:rPr>
          <w:rFonts w:hint="default" w:eastAsia="宋体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/>
          <w:kern w:val="2"/>
          <w:sz w:val="24"/>
          <w:szCs w:val="24"/>
          <w:highlight w:val="none"/>
        </w:rPr>
        <w:t>成交供应商评审总得分：</w:t>
      </w:r>
      <w:r>
        <w:rPr>
          <w:rFonts w:hint="eastAsia"/>
          <w:kern w:val="2"/>
          <w:sz w:val="24"/>
          <w:szCs w:val="24"/>
          <w:highlight w:val="none"/>
          <w:lang w:val="en-US" w:eastAsia="zh-CN"/>
        </w:rPr>
        <w:t>69.78</w:t>
      </w:r>
    </w:p>
    <w:p w14:paraId="796C15BB">
      <w:pPr>
        <w:ind w:left="1080" w:hanging="1080" w:hangingChars="450"/>
        <w:rPr>
          <w:kern w:val="2"/>
          <w:sz w:val="24"/>
          <w:szCs w:val="24"/>
          <w:highlight w:val="none"/>
        </w:rPr>
      </w:pPr>
      <w:r>
        <w:rPr>
          <w:rFonts w:hint="eastAsia"/>
          <w:kern w:val="2"/>
          <w:sz w:val="24"/>
          <w:szCs w:val="24"/>
          <w:highlight w:val="none"/>
        </w:rPr>
        <w:t>九、凡对本次公告内容提出询问，请按以下方式联系。</w:t>
      </w:r>
    </w:p>
    <w:p w14:paraId="07DE5689">
      <w:pPr>
        <w:ind w:left="1080" w:hanging="1080" w:hangingChars="450"/>
        <w:rPr>
          <w:kern w:val="2"/>
          <w:sz w:val="24"/>
          <w:szCs w:val="24"/>
          <w:highlight w:val="none"/>
        </w:rPr>
      </w:pPr>
      <w:bookmarkStart w:id="0" w:name="_Toc35393810"/>
      <w:bookmarkStart w:id="1" w:name="_Toc35393641"/>
      <w:bookmarkStart w:id="2" w:name="_Toc28359100"/>
      <w:bookmarkStart w:id="3" w:name="_Toc28359023"/>
      <w:r>
        <w:rPr>
          <w:rFonts w:hint="eastAsia"/>
          <w:kern w:val="2"/>
          <w:sz w:val="24"/>
          <w:szCs w:val="24"/>
          <w:highlight w:val="none"/>
        </w:rPr>
        <w:t>1.采购人信息</w:t>
      </w:r>
      <w:bookmarkEnd w:id="0"/>
      <w:bookmarkEnd w:id="1"/>
      <w:bookmarkEnd w:id="2"/>
      <w:bookmarkEnd w:id="3"/>
    </w:p>
    <w:p w14:paraId="0C203728">
      <w:pPr>
        <w:ind w:firstLine="0" w:firstLineChars="0"/>
        <w:jc w:val="left"/>
        <w:rPr>
          <w:rFonts w:hint="eastAsia" w:asciiTheme="majorEastAsia" w:hAnsiTheme="majorEastAsia" w:eastAsiaTheme="majorEastAsia"/>
          <w:kern w:val="2"/>
          <w:sz w:val="24"/>
          <w:szCs w:val="24"/>
          <w:highlight w:val="none"/>
          <w:lang w:eastAsia="zh-CN"/>
        </w:rPr>
      </w:pPr>
      <w:bookmarkStart w:id="4" w:name="_Toc28359101"/>
      <w:bookmarkStart w:id="5" w:name="_Toc35393811"/>
      <w:bookmarkStart w:id="6" w:name="_Toc28359024"/>
      <w:bookmarkStart w:id="7" w:name="_Toc35393642"/>
      <w:r>
        <w:rPr>
          <w:rFonts w:asciiTheme="majorEastAsia" w:hAnsiTheme="majorEastAsia" w:eastAsiaTheme="majorEastAsia"/>
          <w:kern w:val="2"/>
          <w:sz w:val="24"/>
          <w:szCs w:val="24"/>
          <w:highlight w:val="none"/>
        </w:rPr>
        <w:t>名    称：</w:t>
      </w:r>
      <w:r>
        <w:rPr>
          <w:rFonts w:hint="eastAsia" w:asciiTheme="majorEastAsia" w:hAnsiTheme="majorEastAsia" w:eastAsiaTheme="majorEastAsia"/>
          <w:kern w:val="2"/>
          <w:sz w:val="24"/>
          <w:szCs w:val="24"/>
          <w:highlight w:val="none"/>
          <w:lang w:eastAsia="zh-CN"/>
        </w:rPr>
        <w:t>首都博物馆</w:t>
      </w:r>
    </w:p>
    <w:p w14:paraId="4302B48B">
      <w:pPr>
        <w:spacing w:line="360" w:lineRule="auto"/>
        <w:ind w:left="0" w:leftChars="0" w:firstLine="0" w:firstLineChars="0"/>
        <w:jc w:val="left"/>
        <w:rPr>
          <w:rFonts w:ascii="宋体" w:hAnsi="宋体"/>
          <w:sz w:val="24"/>
          <w:highlight w:val="none"/>
        </w:rPr>
      </w:pPr>
      <w:r>
        <w:rPr>
          <w:rFonts w:asciiTheme="majorEastAsia" w:hAnsiTheme="majorEastAsia" w:eastAsiaTheme="majorEastAsia"/>
          <w:kern w:val="2"/>
          <w:sz w:val="24"/>
          <w:szCs w:val="24"/>
          <w:highlight w:val="none"/>
        </w:rPr>
        <w:t>地    址：</w:t>
      </w:r>
      <w:r>
        <w:rPr>
          <w:rFonts w:hint="eastAsia"/>
          <w:sz w:val="24"/>
          <w:highlight w:val="none"/>
        </w:rPr>
        <w:t>北京市复兴门外大街16号</w:t>
      </w:r>
    </w:p>
    <w:p w14:paraId="1AF334A6">
      <w:pPr>
        <w:ind w:firstLine="0" w:firstLineChars="0"/>
        <w:jc w:val="left"/>
        <w:rPr>
          <w:rFonts w:asciiTheme="majorEastAsia" w:hAnsiTheme="majorEastAsia" w:eastAsiaTheme="majorEastAsia"/>
          <w:kern w:val="2"/>
          <w:sz w:val="24"/>
          <w:szCs w:val="24"/>
          <w:u w:val="single"/>
        </w:rPr>
      </w:pPr>
      <w:r>
        <w:rPr>
          <w:rFonts w:asciiTheme="majorEastAsia" w:hAnsiTheme="majorEastAsia" w:eastAsiaTheme="majorEastAsia"/>
          <w:kern w:val="2"/>
          <w:sz w:val="24"/>
          <w:szCs w:val="24"/>
        </w:rPr>
        <w:t>联系方式：</w:t>
      </w:r>
      <w:r>
        <w:rPr>
          <w:rFonts w:hint="eastAsia"/>
          <w:sz w:val="24"/>
        </w:rPr>
        <w:t>010-63312976</w:t>
      </w:r>
    </w:p>
    <w:p w14:paraId="33F6EE72">
      <w:pPr>
        <w:ind w:left="1080" w:hanging="1080" w:hangingChars="450"/>
        <w:rPr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</w:rPr>
        <w:t>2.采购代理机构信息</w:t>
      </w:r>
      <w:bookmarkEnd w:id="4"/>
      <w:bookmarkEnd w:id="5"/>
      <w:bookmarkEnd w:id="6"/>
      <w:bookmarkEnd w:id="7"/>
    </w:p>
    <w:p w14:paraId="196C3BE6">
      <w:pPr>
        <w:ind w:left="1080" w:hanging="1080" w:hangingChars="450"/>
        <w:rPr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</w:rPr>
        <w:t>名    称：中钢招标有限责任公司</w:t>
      </w:r>
    </w:p>
    <w:p w14:paraId="2837D5E6">
      <w:pPr>
        <w:ind w:left="1080" w:hanging="1080" w:hangingChars="450"/>
        <w:rPr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</w:rPr>
        <w:t>地　  址：北京市海淀区海淀大街</w:t>
      </w:r>
      <w:r>
        <w:rPr>
          <w:kern w:val="2"/>
          <w:sz w:val="24"/>
          <w:szCs w:val="24"/>
        </w:rPr>
        <w:t>8号</w:t>
      </w:r>
      <w:r>
        <w:rPr>
          <w:rFonts w:hint="eastAsia"/>
          <w:sz w:val="24"/>
        </w:rPr>
        <w:t>中钢国际广场16层</w:t>
      </w:r>
    </w:p>
    <w:p w14:paraId="3D201767">
      <w:pPr>
        <w:ind w:left="1080" w:hanging="1080" w:hangingChars="450"/>
        <w:rPr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</w:rPr>
        <w:t>联系方式：</w:t>
      </w:r>
      <w:r>
        <w:rPr>
          <w:kern w:val="2"/>
          <w:sz w:val="24"/>
          <w:szCs w:val="24"/>
        </w:rPr>
        <w:t>010-62688251</w:t>
      </w:r>
    </w:p>
    <w:p w14:paraId="25E9615D">
      <w:pPr>
        <w:ind w:left="1080" w:hanging="1080" w:hangingChars="450"/>
        <w:rPr>
          <w:kern w:val="2"/>
          <w:sz w:val="24"/>
          <w:szCs w:val="24"/>
        </w:rPr>
      </w:pPr>
      <w:bookmarkStart w:id="8" w:name="_Toc28359102"/>
      <w:bookmarkStart w:id="9" w:name="_Toc28359025"/>
      <w:bookmarkStart w:id="10" w:name="_Toc35393643"/>
      <w:bookmarkStart w:id="11" w:name="_Toc35393812"/>
      <w:r>
        <w:rPr>
          <w:rFonts w:hint="eastAsia"/>
          <w:kern w:val="2"/>
          <w:sz w:val="24"/>
          <w:szCs w:val="24"/>
        </w:rPr>
        <w:t>3.项目</w:t>
      </w:r>
      <w:r>
        <w:rPr>
          <w:kern w:val="2"/>
          <w:sz w:val="24"/>
          <w:szCs w:val="24"/>
        </w:rPr>
        <w:t>联系方式</w:t>
      </w:r>
      <w:bookmarkEnd w:id="8"/>
      <w:bookmarkEnd w:id="9"/>
      <w:bookmarkEnd w:id="10"/>
      <w:bookmarkEnd w:id="11"/>
    </w:p>
    <w:p w14:paraId="32EA2161">
      <w:pPr>
        <w:ind w:left="1080" w:hanging="1080" w:hangingChars="450"/>
        <w:rPr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</w:rPr>
        <w:t>项目联系人：马娟娟、宋达、聂娅琼</w:t>
      </w:r>
    </w:p>
    <w:p w14:paraId="48392CF5">
      <w:pPr>
        <w:ind w:left="1080" w:hanging="1080" w:hangingChars="450"/>
        <w:rPr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</w:rPr>
        <w:t>电　  话：</w:t>
      </w:r>
      <w:r>
        <w:rPr>
          <w:kern w:val="2"/>
          <w:sz w:val="24"/>
          <w:szCs w:val="24"/>
        </w:rPr>
        <w:t>010-62688223（获取文件、发票咨询）、010-62688242（项目问询）、songd@sstc20.com（项目问询）</w:t>
      </w:r>
    </w:p>
    <w:p w14:paraId="34049E86">
      <w:pPr>
        <w:ind w:left="1080" w:hanging="1080" w:hangingChars="450"/>
        <w:rPr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</w:rPr>
        <w:t>十、附件</w:t>
      </w:r>
    </w:p>
    <w:p w14:paraId="791D32F7">
      <w:pPr>
        <w:ind w:left="1080" w:hanging="1080" w:hangingChars="450"/>
        <w:rPr>
          <w:rFonts w:hint="eastAsia"/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</w:rPr>
        <w:t>1.</w:t>
      </w:r>
      <w:r>
        <w:rPr>
          <w:rFonts w:hint="eastAsia"/>
          <w:kern w:val="2"/>
          <w:sz w:val="24"/>
          <w:szCs w:val="24"/>
          <w:lang w:val="en-US" w:eastAsia="zh-CN"/>
        </w:rPr>
        <w:t>招标</w:t>
      </w:r>
      <w:r>
        <w:rPr>
          <w:rFonts w:hint="eastAsia"/>
          <w:kern w:val="2"/>
          <w:sz w:val="24"/>
          <w:szCs w:val="24"/>
        </w:rPr>
        <w:t>文件</w:t>
      </w:r>
    </w:p>
    <w:p w14:paraId="45DDB601">
      <w:pPr>
        <w:pStyle w:val="2"/>
        <w:ind w:left="0" w:leftChars="0" w:firstLine="0" w:firstLineChars="0"/>
        <w:rPr>
          <w:rFonts w:hint="eastAsia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/>
          <w:kern w:val="2"/>
          <w:sz w:val="24"/>
          <w:szCs w:val="24"/>
          <w:highlight w:val="none"/>
          <w:lang w:val="en-US" w:eastAsia="zh-CN"/>
        </w:rPr>
        <w:t>2.中小企业声明函</w:t>
      </w:r>
    </w:p>
    <w:p w14:paraId="7D09F78D">
      <w:pPr>
        <w:pStyle w:val="3"/>
        <w:rPr>
          <w:rFonts w:hint="eastAsia"/>
          <w:lang w:val="en-US" w:eastAsia="zh-CN"/>
        </w:rPr>
      </w:pPr>
    </w:p>
    <w:p w14:paraId="5A6E9C9B">
      <w:pPr>
        <w:ind w:left="0" w:leftChars="0" w:firstLine="0" w:firstLineChars="0"/>
        <w:rPr>
          <w:rFonts w:hint="eastAsia"/>
          <w:kern w:val="2"/>
          <w:sz w:val="24"/>
          <w:szCs w:val="24"/>
          <w:highlight w:val="yellow"/>
          <w:lang w:val="en-US" w:eastAsia="zh-CN"/>
        </w:rPr>
      </w:pPr>
      <w:r>
        <w:rPr>
          <w:rFonts w:hint="eastAsia"/>
          <w:kern w:val="2"/>
          <w:sz w:val="24"/>
          <w:szCs w:val="24"/>
          <w:highlight w:val="yellow"/>
          <w:lang w:val="en-US" w:eastAsia="zh-CN"/>
        </w:rPr>
        <w:br w:type="page"/>
      </w:r>
      <w:r>
        <w:drawing>
          <wp:inline distT="0" distB="0" distL="114300" distR="114300">
            <wp:extent cx="5267960" cy="4934585"/>
            <wp:effectExtent l="0" t="0" r="5080" b="317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93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5E915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948D4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7485F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4198F"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CB8EF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3415A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NTlmMTdhZmUzY2JkYmRiOGU5NGZlYzZiMWZmOTEifQ=="/>
  </w:docVars>
  <w:rsids>
    <w:rsidRoot w:val="00FA13E2"/>
    <w:rsid w:val="00000A21"/>
    <w:rsid w:val="00001EA7"/>
    <w:rsid w:val="00002014"/>
    <w:rsid w:val="00002CD4"/>
    <w:rsid w:val="00003368"/>
    <w:rsid w:val="0000456E"/>
    <w:rsid w:val="00005DA8"/>
    <w:rsid w:val="0000787B"/>
    <w:rsid w:val="00007AB1"/>
    <w:rsid w:val="00010C29"/>
    <w:rsid w:val="00011019"/>
    <w:rsid w:val="00013D9E"/>
    <w:rsid w:val="00014B60"/>
    <w:rsid w:val="00014FA0"/>
    <w:rsid w:val="00021AE7"/>
    <w:rsid w:val="00024AE8"/>
    <w:rsid w:val="00033D0A"/>
    <w:rsid w:val="00033EB2"/>
    <w:rsid w:val="0006167C"/>
    <w:rsid w:val="000616DC"/>
    <w:rsid w:val="0006277B"/>
    <w:rsid w:val="00062B89"/>
    <w:rsid w:val="00067B2C"/>
    <w:rsid w:val="00074611"/>
    <w:rsid w:val="000822BF"/>
    <w:rsid w:val="00082FE7"/>
    <w:rsid w:val="00085DB1"/>
    <w:rsid w:val="00095259"/>
    <w:rsid w:val="00096DB6"/>
    <w:rsid w:val="000A10A2"/>
    <w:rsid w:val="000B60FB"/>
    <w:rsid w:val="000C570A"/>
    <w:rsid w:val="000C62B5"/>
    <w:rsid w:val="000D3F41"/>
    <w:rsid w:val="000D4281"/>
    <w:rsid w:val="000E152D"/>
    <w:rsid w:val="000E26F0"/>
    <w:rsid w:val="000E7AD0"/>
    <w:rsid w:val="000F0B02"/>
    <w:rsid w:val="000F0B54"/>
    <w:rsid w:val="00102CEF"/>
    <w:rsid w:val="0010376F"/>
    <w:rsid w:val="00105D34"/>
    <w:rsid w:val="00145E33"/>
    <w:rsid w:val="00157A54"/>
    <w:rsid w:val="00162690"/>
    <w:rsid w:val="001645D6"/>
    <w:rsid w:val="00164665"/>
    <w:rsid w:val="00167765"/>
    <w:rsid w:val="0016778B"/>
    <w:rsid w:val="00167A1B"/>
    <w:rsid w:val="00174129"/>
    <w:rsid w:val="00175191"/>
    <w:rsid w:val="00177A74"/>
    <w:rsid w:val="00185F7D"/>
    <w:rsid w:val="00192935"/>
    <w:rsid w:val="001950B1"/>
    <w:rsid w:val="0019632A"/>
    <w:rsid w:val="001A1079"/>
    <w:rsid w:val="001A135C"/>
    <w:rsid w:val="001B198B"/>
    <w:rsid w:val="001B4A47"/>
    <w:rsid w:val="001B550C"/>
    <w:rsid w:val="001E7DCD"/>
    <w:rsid w:val="001F0BC0"/>
    <w:rsid w:val="001F2439"/>
    <w:rsid w:val="001F2681"/>
    <w:rsid w:val="001F6180"/>
    <w:rsid w:val="001F707F"/>
    <w:rsid w:val="0020011C"/>
    <w:rsid w:val="0020048D"/>
    <w:rsid w:val="00200C7C"/>
    <w:rsid w:val="00201241"/>
    <w:rsid w:val="00201991"/>
    <w:rsid w:val="00206F3E"/>
    <w:rsid w:val="0022303E"/>
    <w:rsid w:val="00234450"/>
    <w:rsid w:val="00242307"/>
    <w:rsid w:val="0025075C"/>
    <w:rsid w:val="00261A95"/>
    <w:rsid w:val="002749B8"/>
    <w:rsid w:val="002847D7"/>
    <w:rsid w:val="0028658B"/>
    <w:rsid w:val="00291925"/>
    <w:rsid w:val="00297C90"/>
    <w:rsid w:val="002A145B"/>
    <w:rsid w:val="002B137B"/>
    <w:rsid w:val="002B1E50"/>
    <w:rsid w:val="002B7AF5"/>
    <w:rsid w:val="002C1D34"/>
    <w:rsid w:val="002D013E"/>
    <w:rsid w:val="002D065F"/>
    <w:rsid w:val="002D1936"/>
    <w:rsid w:val="002D7DF5"/>
    <w:rsid w:val="002E52EA"/>
    <w:rsid w:val="002F1A11"/>
    <w:rsid w:val="002F4621"/>
    <w:rsid w:val="0030141D"/>
    <w:rsid w:val="003117D1"/>
    <w:rsid w:val="003118E4"/>
    <w:rsid w:val="00313699"/>
    <w:rsid w:val="00323C6A"/>
    <w:rsid w:val="00324AEC"/>
    <w:rsid w:val="00335719"/>
    <w:rsid w:val="00337375"/>
    <w:rsid w:val="003411F2"/>
    <w:rsid w:val="003476F8"/>
    <w:rsid w:val="00351C19"/>
    <w:rsid w:val="00353C2B"/>
    <w:rsid w:val="003543C7"/>
    <w:rsid w:val="003555DD"/>
    <w:rsid w:val="00357D8F"/>
    <w:rsid w:val="00371D9F"/>
    <w:rsid w:val="00372DAE"/>
    <w:rsid w:val="00376E12"/>
    <w:rsid w:val="00383B7B"/>
    <w:rsid w:val="0038657A"/>
    <w:rsid w:val="00386F0B"/>
    <w:rsid w:val="0039219D"/>
    <w:rsid w:val="0039591D"/>
    <w:rsid w:val="003B7BB2"/>
    <w:rsid w:val="003C63FB"/>
    <w:rsid w:val="003D16FB"/>
    <w:rsid w:val="003D2CD8"/>
    <w:rsid w:val="003E66D2"/>
    <w:rsid w:val="003F5699"/>
    <w:rsid w:val="003F5BF3"/>
    <w:rsid w:val="004048AA"/>
    <w:rsid w:val="00411AAA"/>
    <w:rsid w:val="00412556"/>
    <w:rsid w:val="004135F5"/>
    <w:rsid w:val="004144DF"/>
    <w:rsid w:val="00426EB5"/>
    <w:rsid w:val="00426F65"/>
    <w:rsid w:val="00430877"/>
    <w:rsid w:val="0043221D"/>
    <w:rsid w:val="00432CE4"/>
    <w:rsid w:val="00440F95"/>
    <w:rsid w:val="004441A7"/>
    <w:rsid w:val="004452D6"/>
    <w:rsid w:val="0044651E"/>
    <w:rsid w:val="00453AE6"/>
    <w:rsid w:val="00454A76"/>
    <w:rsid w:val="00454FD0"/>
    <w:rsid w:val="00455143"/>
    <w:rsid w:val="004647C0"/>
    <w:rsid w:val="0046638D"/>
    <w:rsid w:val="00486CB8"/>
    <w:rsid w:val="00487372"/>
    <w:rsid w:val="00487E63"/>
    <w:rsid w:val="00495BA8"/>
    <w:rsid w:val="00495C75"/>
    <w:rsid w:val="004A4B21"/>
    <w:rsid w:val="004A5250"/>
    <w:rsid w:val="004A5F32"/>
    <w:rsid w:val="004A735F"/>
    <w:rsid w:val="004A7FC5"/>
    <w:rsid w:val="004B4E5E"/>
    <w:rsid w:val="004B5D2F"/>
    <w:rsid w:val="004B7AC8"/>
    <w:rsid w:val="004C0454"/>
    <w:rsid w:val="004C6D2B"/>
    <w:rsid w:val="004C74D0"/>
    <w:rsid w:val="004D5C09"/>
    <w:rsid w:val="004E12E5"/>
    <w:rsid w:val="004E28D6"/>
    <w:rsid w:val="004E6C4C"/>
    <w:rsid w:val="004F1BFF"/>
    <w:rsid w:val="004F71F5"/>
    <w:rsid w:val="004F7A65"/>
    <w:rsid w:val="005007D8"/>
    <w:rsid w:val="00510764"/>
    <w:rsid w:val="005119ED"/>
    <w:rsid w:val="005258DB"/>
    <w:rsid w:val="005332D9"/>
    <w:rsid w:val="00533442"/>
    <w:rsid w:val="005345CC"/>
    <w:rsid w:val="005475E2"/>
    <w:rsid w:val="00547942"/>
    <w:rsid w:val="00555413"/>
    <w:rsid w:val="005624D5"/>
    <w:rsid w:val="00562BDD"/>
    <w:rsid w:val="0056574C"/>
    <w:rsid w:val="00571FAC"/>
    <w:rsid w:val="005746FA"/>
    <w:rsid w:val="00577EEF"/>
    <w:rsid w:val="00581225"/>
    <w:rsid w:val="005869FE"/>
    <w:rsid w:val="005A5240"/>
    <w:rsid w:val="005A6CD3"/>
    <w:rsid w:val="005A6ED9"/>
    <w:rsid w:val="005A78C3"/>
    <w:rsid w:val="005B10BB"/>
    <w:rsid w:val="005C0D5A"/>
    <w:rsid w:val="005C2066"/>
    <w:rsid w:val="005C2F79"/>
    <w:rsid w:val="005C644E"/>
    <w:rsid w:val="005D7B52"/>
    <w:rsid w:val="005D7D54"/>
    <w:rsid w:val="005E57FE"/>
    <w:rsid w:val="005F1272"/>
    <w:rsid w:val="005F3724"/>
    <w:rsid w:val="005F417D"/>
    <w:rsid w:val="00602B6E"/>
    <w:rsid w:val="00614EFE"/>
    <w:rsid w:val="006202F7"/>
    <w:rsid w:val="006246B6"/>
    <w:rsid w:val="00625332"/>
    <w:rsid w:val="006264CF"/>
    <w:rsid w:val="00630BD8"/>
    <w:rsid w:val="00632219"/>
    <w:rsid w:val="00643CD1"/>
    <w:rsid w:val="006505F8"/>
    <w:rsid w:val="00654842"/>
    <w:rsid w:val="00660CAF"/>
    <w:rsid w:val="00667518"/>
    <w:rsid w:val="00673E0D"/>
    <w:rsid w:val="00681B8C"/>
    <w:rsid w:val="006838A3"/>
    <w:rsid w:val="00686D39"/>
    <w:rsid w:val="00692BA0"/>
    <w:rsid w:val="00696507"/>
    <w:rsid w:val="00697CB7"/>
    <w:rsid w:val="006A0FCA"/>
    <w:rsid w:val="006A335B"/>
    <w:rsid w:val="006A7B12"/>
    <w:rsid w:val="006B3DD6"/>
    <w:rsid w:val="006B48EE"/>
    <w:rsid w:val="006C13D2"/>
    <w:rsid w:val="006C5CFB"/>
    <w:rsid w:val="006C6A52"/>
    <w:rsid w:val="006D08BC"/>
    <w:rsid w:val="006D3E9D"/>
    <w:rsid w:val="006D4FD8"/>
    <w:rsid w:val="006D7FEE"/>
    <w:rsid w:val="006E472A"/>
    <w:rsid w:val="006F390B"/>
    <w:rsid w:val="006F762E"/>
    <w:rsid w:val="006F76A1"/>
    <w:rsid w:val="007014AE"/>
    <w:rsid w:val="00706B0E"/>
    <w:rsid w:val="00711BF5"/>
    <w:rsid w:val="00711C9B"/>
    <w:rsid w:val="00716383"/>
    <w:rsid w:val="007210D7"/>
    <w:rsid w:val="00726C51"/>
    <w:rsid w:val="00727CC9"/>
    <w:rsid w:val="00727EC4"/>
    <w:rsid w:val="00731C1A"/>
    <w:rsid w:val="007337BA"/>
    <w:rsid w:val="0074172C"/>
    <w:rsid w:val="0074231D"/>
    <w:rsid w:val="00742986"/>
    <w:rsid w:val="00742F82"/>
    <w:rsid w:val="007451F1"/>
    <w:rsid w:val="00746215"/>
    <w:rsid w:val="00746363"/>
    <w:rsid w:val="00751450"/>
    <w:rsid w:val="00757F8B"/>
    <w:rsid w:val="00760934"/>
    <w:rsid w:val="00760985"/>
    <w:rsid w:val="0076573B"/>
    <w:rsid w:val="00770611"/>
    <w:rsid w:val="00772F09"/>
    <w:rsid w:val="007768DB"/>
    <w:rsid w:val="00781B27"/>
    <w:rsid w:val="00781B9D"/>
    <w:rsid w:val="00793A9D"/>
    <w:rsid w:val="007975BB"/>
    <w:rsid w:val="007A6BC8"/>
    <w:rsid w:val="007A7AA1"/>
    <w:rsid w:val="007B44DD"/>
    <w:rsid w:val="007B6B9C"/>
    <w:rsid w:val="007C0507"/>
    <w:rsid w:val="007C06B9"/>
    <w:rsid w:val="007C201B"/>
    <w:rsid w:val="007C5C08"/>
    <w:rsid w:val="007D6989"/>
    <w:rsid w:val="007D7310"/>
    <w:rsid w:val="007E3A15"/>
    <w:rsid w:val="007E3F4F"/>
    <w:rsid w:val="007E737B"/>
    <w:rsid w:val="007F2821"/>
    <w:rsid w:val="007F54B0"/>
    <w:rsid w:val="00803722"/>
    <w:rsid w:val="0080679B"/>
    <w:rsid w:val="00810A7B"/>
    <w:rsid w:val="008112D1"/>
    <w:rsid w:val="00813FCF"/>
    <w:rsid w:val="008167A2"/>
    <w:rsid w:val="00837A34"/>
    <w:rsid w:val="00842CDE"/>
    <w:rsid w:val="00843A01"/>
    <w:rsid w:val="00844E5F"/>
    <w:rsid w:val="008463D1"/>
    <w:rsid w:val="00850EEF"/>
    <w:rsid w:val="00860E50"/>
    <w:rsid w:val="0087150C"/>
    <w:rsid w:val="00882752"/>
    <w:rsid w:val="00885368"/>
    <w:rsid w:val="00891086"/>
    <w:rsid w:val="00891A11"/>
    <w:rsid w:val="00891D2F"/>
    <w:rsid w:val="00895AE0"/>
    <w:rsid w:val="008A3A44"/>
    <w:rsid w:val="008B0BAF"/>
    <w:rsid w:val="008D1B25"/>
    <w:rsid w:val="008D77AD"/>
    <w:rsid w:val="008D7E3F"/>
    <w:rsid w:val="008E799C"/>
    <w:rsid w:val="008F09F1"/>
    <w:rsid w:val="008F0B30"/>
    <w:rsid w:val="00901E29"/>
    <w:rsid w:val="009073AA"/>
    <w:rsid w:val="00907D3C"/>
    <w:rsid w:val="0091151B"/>
    <w:rsid w:val="009250AD"/>
    <w:rsid w:val="00925937"/>
    <w:rsid w:val="00926BC5"/>
    <w:rsid w:val="00931131"/>
    <w:rsid w:val="0095148A"/>
    <w:rsid w:val="009544F5"/>
    <w:rsid w:val="009556AF"/>
    <w:rsid w:val="00960DEB"/>
    <w:rsid w:val="00962ED9"/>
    <w:rsid w:val="00977E46"/>
    <w:rsid w:val="0098028C"/>
    <w:rsid w:val="0098055A"/>
    <w:rsid w:val="0098541E"/>
    <w:rsid w:val="00992CF7"/>
    <w:rsid w:val="009A15EA"/>
    <w:rsid w:val="009A5EEC"/>
    <w:rsid w:val="009A68FD"/>
    <w:rsid w:val="009A7CE4"/>
    <w:rsid w:val="009B2DF2"/>
    <w:rsid w:val="009D7290"/>
    <w:rsid w:val="009D72E4"/>
    <w:rsid w:val="009E39FB"/>
    <w:rsid w:val="009F2A49"/>
    <w:rsid w:val="009F5BFE"/>
    <w:rsid w:val="009F5F0C"/>
    <w:rsid w:val="00A009D9"/>
    <w:rsid w:val="00A03CF8"/>
    <w:rsid w:val="00A05A08"/>
    <w:rsid w:val="00A06ABE"/>
    <w:rsid w:val="00A11BF1"/>
    <w:rsid w:val="00A14B66"/>
    <w:rsid w:val="00A2177B"/>
    <w:rsid w:val="00A250B3"/>
    <w:rsid w:val="00A260DB"/>
    <w:rsid w:val="00A32FBF"/>
    <w:rsid w:val="00A3473D"/>
    <w:rsid w:val="00A372EC"/>
    <w:rsid w:val="00A4053F"/>
    <w:rsid w:val="00A52889"/>
    <w:rsid w:val="00A66BF6"/>
    <w:rsid w:val="00A700CE"/>
    <w:rsid w:val="00A83685"/>
    <w:rsid w:val="00A84A25"/>
    <w:rsid w:val="00A85BBE"/>
    <w:rsid w:val="00AB2237"/>
    <w:rsid w:val="00AB315C"/>
    <w:rsid w:val="00AB7B2A"/>
    <w:rsid w:val="00AC1224"/>
    <w:rsid w:val="00AC28EC"/>
    <w:rsid w:val="00AD0A2F"/>
    <w:rsid w:val="00AD56C9"/>
    <w:rsid w:val="00AE2E97"/>
    <w:rsid w:val="00AE530E"/>
    <w:rsid w:val="00AE6C4A"/>
    <w:rsid w:val="00AF0424"/>
    <w:rsid w:val="00AF0D11"/>
    <w:rsid w:val="00AF6877"/>
    <w:rsid w:val="00B026DC"/>
    <w:rsid w:val="00B04818"/>
    <w:rsid w:val="00B04C08"/>
    <w:rsid w:val="00B062D3"/>
    <w:rsid w:val="00B12FD5"/>
    <w:rsid w:val="00B165B5"/>
    <w:rsid w:val="00B169F6"/>
    <w:rsid w:val="00B16C67"/>
    <w:rsid w:val="00B255DC"/>
    <w:rsid w:val="00B319AE"/>
    <w:rsid w:val="00B32638"/>
    <w:rsid w:val="00B36B88"/>
    <w:rsid w:val="00B41F45"/>
    <w:rsid w:val="00B5005F"/>
    <w:rsid w:val="00B500F1"/>
    <w:rsid w:val="00B51BE1"/>
    <w:rsid w:val="00B52443"/>
    <w:rsid w:val="00B57FBE"/>
    <w:rsid w:val="00B6310F"/>
    <w:rsid w:val="00B6589C"/>
    <w:rsid w:val="00B71FEC"/>
    <w:rsid w:val="00B80876"/>
    <w:rsid w:val="00B86DAC"/>
    <w:rsid w:val="00B94030"/>
    <w:rsid w:val="00B950C6"/>
    <w:rsid w:val="00B97C47"/>
    <w:rsid w:val="00BB672E"/>
    <w:rsid w:val="00BC7667"/>
    <w:rsid w:val="00BD7F1E"/>
    <w:rsid w:val="00BE3C20"/>
    <w:rsid w:val="00BE65FC"/>
    <w:rsid w:val="00BF1BCF"/>
    <w:rsid w:val="00BF2F1A"/>
    <w:rsid w:val="00C03BC1"/>
    <w:rsid w:val="00C07344"/>
    <w:rsid w:val="00C13EDF"/>
    <w:rsid w:val="00C17E61"/>
    <w:rsid w:val="00C203DD"/>
    <w:rsid w:val="00C219D2"/>
    <w:rsid w:val="00C30C20"/>
    <w:rsid w:val="00C36C4D"/>
    <w:rsid w:val="00C37B9A"/>
    <w:rsid w:val="00C40389"/>
    <w:rsid w:val="00C42447"/>
    <w:rsid w:val="00C43373"/>
    <w:rsid w:val="00C44F48"/>
    <w:rsid w:val="00C457A3"/>
    <w:rsid w:val="00C508F5"/>
    <w:rsid w:val="00C519CF"/>
    <w:rsid w:val="00C63D4A"/>
    <w:rsid w:val="00C64811"/>
    <w:rsid w:val="00C70408"/>
    <w:rsid w:val="00C76443"/>
    <w:rsid w:val="00C7732C"/>
    <w:rsid w:val="00C778E8"/>
    <w:rsid w:val="00C77F4E"/>
    <w:rsid w:val="00C84948"/>
    <w:rsid w:val="00C85304"/>
    <w:rsid w:val="00C94DB3"/>
    <w:rsid w:val="00CA309F"/>
    <w:rsid w:val="00CA64C1"/>
    <w:rsid w:val="00CA71A1"/>
    <w:rsid w:val="00CB1185"/>
    <w:rsid w:val="00CB5B56"/>
    <w:rsid w:val="00CC06D9"/>
    <w:rsid w:val="00CC1B64"/>
    <w:rsid w:val="00CC2D25"/>
    <w:rsid w:val="00CC4000"/>
    <w:rsid w:val="00CC612B"/>
    <w:rsid w:val="00CE2E4D"/>
    <w:rsid w:val="00CE4272"/>
    <w:rsid w:val="00CE7255"/>
    <w:rsid w:val="00CF1A7D"/>
    <w:rsid w:val="00CF5CBD"/>
    <w:rsid w:val="00CF6D77"/>
    <w:rsid w:val="00CF74F5"/>
    <w:rsid w:val="00CF7C1B"/>
    <w:rsid w:val="00D03898"/>
    <w:rsid w:val="00D06721"/>
    <w:rsid w:val="00D10624"/>
    <w:rsid w:val="00D10AF5"/>
    <w:rsid w:val="00D15EA7"/>
    <w:rsid w:val="00D17C69"/>
    <w:rsid w:val="00D214BD"/>
    <w:rsid w:val="00D21569"/>
    <w:rsid w:val="00D24A16"/>
    <w:rsid w:val="00D360EB"/>
    <w:rsid w:val="00D41746"/>
    <w:rsid w:val="00D43071"/>
    <w:rsid w:val="00D445B1"/>
    <w:rsid w:val="00D56E26"/>
    <w:rsid w:val="00D57978"/>
    <w:rsid w:val="00D62E31"/>
    <w:rsid w:val="00D650BD"/>
    <w:rsid w:val="00D6535D"/>
    <w:rsid w:val="00D81393"/>
    <w:rsid w:val="00D817F6"/>
    <w:rsid w:val="00D929E0"/>
    <w:rsid w:val="00D93B0E"/>
    <w:rsid w:val="00DB4C3A"/>
    <w:rsid w:val="00DB798E"/>
    <w:rsid w:val="00DD6E98"/>
    <w:rsid w:val="00DE4AED"/>
    <w:rsid w:val="00DF54D1"/>
    <w:rsid w:val="00DF6A55"/>
    <w:rsid w:val="00E06300"/>
    <w:rsid w:val="00E071A9"/>
    <w:rsid w:val="00E1246A"/>
    <w:rsid w:val="00E14149"/>
    <w:rsid w:val="00E15256"/>
    <w:rsid w:val="00E22A98"/>
    <w:rsid w:val="00E25A64"/>
    <w:rsid w:val="00E2663D"/>
    <w:rsid w:val="00E403FE"/>
    <w:rsid w:val="00E4729A"/>
    <w:rsid w:val="00E553C9"/>
    <w:rsid w:val="00E55FFF"/>
    <w:rsid w:val="00E60FFF"/>
    <w:rsid w:val="00E61592"/>
    <w:rsid w:val="00E64CBF"/>
    <w:rsid w:val="00E65E81"/>
    <w:rsid w:val="00E72118"/>
    <w:rsid w:val="00E75B4E"/>
    <w:rsid w:val="00E806EA"/>
    <w:rsid w:val="00E82302"/>
    <w:rsid w:val="00E83E1D"/>
    <w:rsid w:val="00E83E93"/>
    <w:rsid w:val="00E91723"/>
    <w:rsid w:val="00EA4BE1"/>
    <w:rsid w:val="00EA7D36"/>
    <w:rsid w:val="00ED65E1"/>
    <w:rsid w:val="00ED67AC"/>
    <w:rsid w:val="00EE428E"/>
    <w:rsid w:val="00EF0168"/>
    <w:rsid w:val="00EF251C"/>
    <w:rsid w:val="00EF279C"/>
    <w:rsid w:val="00EF41C8"/>
    <w:rsid w:val="00EF617E"/>
    <w:rsid w:val="00F00A8F"/>
    <w:rsid w:val="00F0472B"/>
    <w:rsid w:val="00F200F3"/>
    <w:rsid w:val="00F20D8C"/>
    <w:rsid w:val="00F25C6F"/>
    <w:rsid w:val="00F333D4"/>
    <w:rsid w:val="00F50631"/>
    <w:rsid w:val="00F53AAB"/>
    <w:rsid w:val="00F55203"/>
    <w:rsid w:val="00F62BB9"/>
    <w:rsid w:val="00F63D8D"/>
    <w:rsid w:val="00F66D6E"/>
    <w:rsid w:val="00F846D3"/>
    <w:rsid w:val="00F9185F"/>
    <w:rsid w:val="00F93609"/>
    <w:rsid w:val="00FA0D87"/>
    <w:rsid w:val="00FA13E2"/>
    <w:rsid w:val="00FA53D5"/>
    <w:rsid w:val="00FA56A6"/>
    <w:rsid w:val="00FB049F"/>
    <w:rsid w:val="00FB168B"/>
    <w:rsid w:val="00FC0DB5"/>
    <w:rsid w:val="00FC1D12"/>
    <w:rsid w:val="00FC3A22"/>
    <w:rsid w:val="00FC4564"/>
    <w:rsid w:val="00FD06C5"/>
    <w:rsid w:val="00FE0440"/>
    <w:rsid w:val="00FE16A3"/>
    <w:rsid w:val="00FE4A33"/>
    <w:rsid w:val="00FE66ED"/>
    <w:rsid w:val="00FF311A"/>
    <w:rsid w:val="00FF6B67"/>
    <w:rsid w:val="021B683E"/>
    <w:rsid w:val="02631DB2"/>
    <w:rsid w:val="02A85FA8"/>
    <w:rsid w:val="02F70185"/>
    <w:rsid w:val="098C5CF6"/>
    <w:rsid w:val="09A7513F"/>
    <w:rsid w:val="0CAF7C91"/>
    <w:rsid w:val="0CEE4A84"/>
    <w:rsid w:val="0E0C6CB6"/>
    <w:rsid w:val="138278A7"/>
    <w:rsid w:val="18EC0CAB"/>
    <w:rsid w:val="19F73BFF"/>
    <w:rsid w:val="2BA72CFC"/>
    <w:rsid w:val="2E182CAF"/>
    <w:rsid w:val="364C4EE7"/>
    <w:rsid w:val="36EC746F"/>
    <w:rsid w:val="3887644B"/>
    <w:rsid w:val="3A7B21C8"/>
    <w:rsid w:val="3FAD401D"/>
    <w:rsid w:val="447A7EF9"/>
    <w:rsid w:val="465C1DEF"/>
    <w:rsid w:val="47172AA3"/>
    <w:rsid w:val="47791789"/>
    <w:rsid w:val="48C200B9"/>
    <w:rsid w:val="49F4510A"/>
    <w:rsid w:val="4A0C25EC"/>
    <w:rsid w:val="4B1A56CF"/>
    <w:rsid w:val="4C4D19B8"/>
    <w:rsid w:val="556E0A87"/>
    <w:rsid w:val="565C6063"/>
    <w:rsid w:val="568C1893"/>
    <w:rsid w:val="5CBE579F"/>
    <w:rsid w:val="5E2F45F5"/>
    <w:rsid w:val="624E2340"/>
    <w:rsid w:val="63DC6CE5"/>
    <w:rsid w:val="660A22D3"/>
    <w:rsid w:val="6AB043F0"/>
    <w:rsid w:val="6CCD6815"/>
    <w:rsid w:val="6D2A2D9E"/>
    <w:rsid w:val="71A072F4"/>
    <w:rsid w:val="736A0A54"/>
    <w:rsid w:val="738F0257"/>
    <w:rsid w:val="7C0512CC"/>
    <w:rsid w:val="7DA8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宋体" w:hAnsi="宋体" w:eastAsia="宋体" w:cs="Times New Roman"/>
      <w:kern w:val="0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  <w:rPr>
      <w:rFonts w:cs="Calibri"/>
      <w:szCs w:val="20"/>
    </w:rPr>
  </w:style>
  <w:style w:type="paragraph" w:styleId="4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5">
    <w:name w:val="Plain Text"/>
    <w:basedOn w:val="1"/>
    <w:link w:val="16"/>
    <w:qFormat/>
    <w:uiPriority w:val="0"/>
    <w:rPr>
      <w:rFonts w:hAnsi="Courier New" w:cs="Courier New"/>
    </w:rPr>
  </w:style>
  <w:style w:type="paragraph" w:styleId="6">
    <w:name w:val="Balloon Text"/>
    <w:basedOn w:val="1"/>
    <w:link w:val="1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annotation subject"/>
    <w:basedOn w:val="4"/>
    <w:next w:val="4"/>
    <w:link w:val="18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纯文本 Char"/>
    <w:basedOn w:val="11"/>
    <w:semiHidden/>
    <w:qFormat/>
    <w:uiPriority w:val="99"/>
    <w:rPr>
      <w:rFonts w:ascii="宋体" w:hAnsi="Courier New" w:eastAsia="宋体" w:cs="Courier New"/>
      <w:kern w:val="0"/>
      <w:szCs w:val="21"/>
    </w:rPr>
  </w:style>
  <w:style w:type="character" w:customStyle="1" w:styleId="16">
    <w:name w:val="纯文本 字符"/>
    <w:link w:val="5"/>
    <w:qFormat/>
    <w:uiPriority w:val="0"/>
    <w:rPr>
      <w:rFonts w:ascii="宋体" w:hAnsi="Courier New" w:eastAsia="宋体" w:cs="Courier New"/>
      <w:kern w:val="0"/>
      <w:szCs w:val="21"/>
    </w:rPr>
  </w:style>
  <w:style w:type="character" w:customStyle="1" w:styleId="17">
    <w:name w:val="批注文字 字符"/>
    <w:basedOn w:val="11"/>
    <w:link w:val="4"/>
    <w:semiHidden/>
    <w:qFormat/>
    <w:uiPriority w:val="99"/>
    <w:rPr>
      <w:rFonts w:ascii="宋体" w:hAnsi="宋体" w:eastAsia="宋体" w:cs="Times New Roman"/>
      <w:kern w:val="0"/>
      <w:szCs w:val="21"/>
    </w:rPr>
  </w:style>
  <w:style w:type="character" w:customStyle="1" w:styleId="18">
    <w:name w:val="批注主题 字符"/>
    <w:basedOn w:val="17"/>
    <w:link w:val="9"/>
    <w:semiHidden/>
    <w:qFormat/>
    <w:uiPriority w:val="99"/>
    <w:rPr>
      <w:rFonts w:ascii="宋体" w:hAnsi="宋体" w:eastAsia="宋体" w:cs="Times New Roman"/>
      <w:b/>
      <w:bCs/>
      <w:kern w:val="0"/>
      <w:szCs w:val="21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rFonts w:ascii="宋体" w:hAnsi="宋体" w:eastAsia="宋体" w:cs="Times New Roman"/>
      <w:kern w:val="0"/>
      <w:sz w:val="18"/>
      <w:szCs w:val="18"/>
    </w:rPr>
  </w:style>
  <w:style w:type="character" w:customStyle="1" w:styleId="20">
    <w:name w:val="fontstyle01"/>
    <w:basedOn w:val="11"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sinosteel</Company>
  <Pages>3</Pages>
  <Words>532</Words>
  <Characters>628</Characters>
  <Lines>1</Lines>
  <Paragraphs>1</Paragraphs>
  <TotalTime>0</TotalTime>
  <ScaleCrop>false</ScaleCrop>
  <LinksUpToDate>false</LinksUpToDate>
  <CharactersWithSpaces>646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2020-05-19T03:06:00Z</dcterms:created>
  <dc:creator>中钢zjy</dc:creator>
  <cp:lastModifiedBy>zg</cp:lastModifiedBy>
  <cp:lastPrinted>2020-08-05T06:27:00Z</cp:lastPrinted>
  <dcterms:modified xsi:type="dcterms:W3CDTF">2026-03-23T07:44:51Z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1A3558DDF03747A2ADCB0BA9DE3C1097_12</vt:lpwstr>
  </property>
  <property fmtid="{D5CDD505-2E9C-101B-9397-08002B2CF9AE}" pid="4" name="KSOTemplateDocerSaveRecord">
    <vt:lpwstr>eyJoZGlkIjoiZmE1MGFiNjYzMmNjNGVlOTVmZjhiMTgwNmI3MDI5M2UiLCJ1c2VySWQiOiIxMDA4MDU2MDU4In0=</vt:lpwstr>
  </property>
</Properties>
</file>