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C714">
      <w:pPr>
        <w:rPr>
          <w:rFonts w:hint="eastAsia" w:ascii="宋体" w:hAnsi="宋体" w:eastAsia="宋体" w:cs="宋体"/>
        </w:rPr>
      </w:pPr>
      <w:r>
        <w:rPr>
          <w:rFonts w:hint="eastAsia"/>
          <w:sz w:val="60"/>
          <w:szCs w:val="60"/>
        </w:rPr>
        <w:drawing>
          <wp:inline distT="0" distB="0" distL="114300" distR="114300">
            <wp:extent cx="1859280" cy="520065"/>
            <wp:effectExtent l="0" t="0" r="0" b="1333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26"/>
                    <a:stretch>
                      <a:fillRect/>
                    </a:stretch>
                  </pic:blipFill>
                  <pic:spPr>
                    <a:xfrm>
                      <a:off x="0" y="0"/>
                      <a:ext cx="1859280" cy="520065"/>
                    </a:xfrm>
                    <a:prstGeom prst="rect">
                      <a:avLst/>
                    </a:prstGeom>
                  </pic:spPr>
                </pic:pic>
              </a:graphicData>
            </a:graphic>
          </wp:inline>
        </w:drawing>
      </w:r>
    </w:p>
    <w:p w14:paraId="4E50320A">
      <w:pPr>
        <w:pStyle w:val="2"/>
        <w:spacing w:line="273" w:lineRule="auto"/>
        <w:rPr>
          <w:rFonts w:hint="eastAsia" w:ascii="宋体" w:hAnsi="宋体" w:eastAsia="宋体" w:cs="宋体"/>
        </w:rPr>
      </w:pPr>
    </w:p>
    <w:p w14:paraId="759C997F">
      <w:pPr>
        <w:pStyle w:val="2"/>
        <w:spacing w:line="273" w:lineRule="auto"/>
        <w:rPr>
          <w:rFonts w:hint="eastAsia" w:ascii="宋体" w:hAnsi="宋体" w:eastAsia="宋体" w:cs="宋体"/>
        </w:rPr>
      </w:pPr>
    </w:p>
    <w:p w14:paraId="13B9A49C">
      <w:pPr>
        <w:pStyle w:val="2"/>
        <w:spacing w:line="274" w:lineRule="auto"/>
        <w:rPr>
          <w:rFonts w:hint="eastAsia" w:ascii="宋体" w:hAnsi="宋体" w:eastAsia="宋体" w:cs="宋体"/>
        </w:rPr>
      </w:pPr>
    </w:p>
    <w:p w14:paraId="53ECB7BB">
      <w:pPr>
        <w:rPr>
          <w:rFonts w:hint="eastAsia" w:ascii="宋体" w:hAnsi="宋体" w:eastAsia="宋体" w:cs="宋体"/>
        </w:rPr>
      </w:pPr>
    </w:p>
    <w:p w14:paraId="3B517094">
      <w:pPr>
        <w:pStyle w:val="2"/>
        <w:spacing w:line="274" w:lineRule="auto"/>
        <w:rPr>
          <w:rFonts w:hint="eastAsia" w:ascii="宋体" w:hAnsi="宋体" w:eastAsia="宋体" w:cs="宋体"/>
        </w:rPr>
      </w:pPr>
    </w:p>
    <w:p w14:paraId="3E58A9F8">
      <w:pPr>
        <w:spacing w:line="360" w:lineRule="auto"/>
        <w:jc w:val="center"/>
        <w:outlineLvl w:val="0"/>
        <w:rPr>
          <w:rFonts w:hint="eastAsia" w:ascii="宋体" w:hAnsi="宋体" w:eastAsia="宋体" w:cs="宋体"/>
          <w:b/>
          <w:bCs/>
          <w:spacing w:val="-2"/>
          <w:sz w:val="84"/>
          <w:szCs w:val="84"/>
          <w:lang w:eastAsia="zh-CN"/>
        </w:rPr>
      </w:pPr>
      <w:bookmarkStart w:id="0" w:name="_Toc184117804"/>
      <w:r>
        <w:rPr>
          <w:rFonts w:hint="eastAsia" w:ascii="宋体" w:hAnsi="宋体" w:eastAsia="宋体" w:cs="宋体"/>
          <w:b/>
          <w:bCs/>
          <w:spacing w:val="-2"/>
          <w:sz w:val="84"/>
          <w:szCs w:val="84"/>
          <w:lang w:eastAsia="zh-CN"/>
        </w:rPr>
        <w:t>北京市政府采购项目</w:t>
      </w:r>
      <w:bookmarkEnd w:id="0"/>
    </w:p>
    <w:p w14:paraId="6A7D5E84">
      <w:pPr>
        <w:spacing w:line="360" w:lineRule="auto"/>
        <w:jc w:val="center"/>
        <w:outlineLvl w:val="0"/>
        <w:rPr>
          <w:rFonts w:hint="eastAsia" w:ascii="宋体" w:hAnsi="宋体" w:eastAsia="宋体" w:cs="宋体"/>
          <w:b/>
          <w:bCs/>
          <w:spacing w:val="-2"/>
          <w:sz w:val="84"/>
          <w:szCs w:val="84"/>
          <w:lang w:eastAsia="zh-CN"/>
        </w:rPr>
      </w:pPr>
      <w:r>
        <w:rPr>
          <w:rFonts w:hint="eastAsia" w:ascii="宋体" w:hAnsi="宋体" w:eastAsia="宋体" w:cs="宋体"/>
          <w:b/>
          <w:bCs/>
          <w:spacing w:val="-2"/>
          <w:sz w:val="84"/>
          <w:szCs w:val="84"/>
          <w:lang w:eastAsia="zh-CN"/>
        </w:rPr>
        <w:t>竞争性磋商文件</w:t>
      </w:r>
    </w:p>
    <w:p w14:paraId="669FDC78">
      <w:pPr>
        <w:pStyle w:val="2"/>
        <w:spacing w:line="360" w:lineRule="auto"/>
        <w:jc w:val="center"/>
        <w:rPr>
          <w:rFonts w:hint="eastAsia" w:ascii="宋体" w:hAnsi="宋体" w:eastAsia="宋体" w:cs="宋体"/>
          <w:lang w:eastAsia="zh-CN"/>
        </w:rPr>
      </w:pPr>
    </w:p>
    <w:p w14:paraId="1DD9E4BA">
      <w:pPr>
        <w:pStyle w:val="2"/>
        <w:spacing w:line="241" w:lineRule="auto"/>
        <w:jc w:val="center"/>
        <w:rPr>
          <w:rFonts w:hint="eastAsia" w:ascii="宋体" w:hAnsi="宋体" w:eastAsia="宋体" w:cs="宋体"/>
          <w:lang w:eastAsia="zh-CN"/>
        </w:rPr>
      </w:pPr>
    </w:p>
    <w:p w14:paraId="4B287415">
      <w:pPr>
        <w:spacing w:line="360" w:lineRule="auto"/>
        <w:rPr>
          <w:rFonts w:hint="eastAsia" w:ascii="宋体" w:hAnsi="宋体" w:eastAsia="宋体" w:cs="宋体"/>
          <w:spacing w:val="6"/>
          <w:sz w:val="35"/>
          <w:szCs w:val="35"/>
          <w:lang w:eastAsia="zh-CN"/>
        </w:rPr>
      </w:pPr>
    </w:p>
    <w:p w14:paraId="69FA3287">
      <w:pPr>
        <w:pStyle w:val="19"/>
        <w:ind w:firstLine="480"/>
        <w:rPr>
          <w:rFonts w:eastAsiaTheme="minorEastAsia"/>
          <w:lang w:eastAsia="zh-CN"/>
        </w:rPr>
      </w:pPr>
    </w:p>
    <w:p w14:paraId="3E714A46">
      <w:pPr>
        <w:rPr>
          <w:rFonts w:eastAsiaTheme="minorEastAsia"/>
          <w:lang w:eastAsia="zh-CN"/>
        </w:rPr>
      </w:pPr>
    </w:p>
    <w:p w14:paraId="1B3B221E">
      <w:pPr>
        <w:spacing w:line="360" w:lineRule="auto"/>
        <w:rPr>
          <w:rFonts w:hint="eastAsia" w:ascii="宋体" w:hAnsi="宋体" w:eastAsia="宋体" w:cs="宋体"/>
          <w:spacing w:val="6"/>
          <w:sz w:val="35"/>
          <w:szCs w:val="35"/>
          <w:lang w:eastAsia="zh-CN"/>
        </w:rPr>
      </w:pPr>
    </w:p>
    <w:p w14:paraId="4698A5B3">
      <w:pPr>
        <w:spacing w:line="360" w:lineRule="auto"/>
        <w:rPr>
          <w:rFonts w:hint="eastAsia" w:ascii="宋体" w:hAnsi="宋体" w:eastAsia="宋体" w:cs="宋体"/>
          <w:color w:val="auto"/>
          <w:spacing w:val="6"/>
          <w:sz w:val="35"/>
          <w:szCs w:val="35"/>
          <w:lang w:eastAsia="zh-CN"/>
        </w:rPr>
      </w:pPr>
      <w:r>
        <w:rPr>
          <w:rFonts w:hint="eastAsia" w:ascii="宋体" w:hAnsi="宋体" w:eastAsia="宋体" w:cs="宋体"/>
          <w:color w:val="auto"/>
          <w:spacing w:val="6"/>
          <w:sz w:val="35"/>
          <w:szCs w:val="35"/>
          <w:lang w:eastAsia="zh-CN"/>
        </w:rPr>
        <w:t>项目名称：北京市八达岭林场管理处不动产登记办理项目（房屋加固及修复）</w:t>
      </w:r>
    </w:p>
    <w:p w14:paraId="07CCF6C3">
      <w:pPr>
        <w:pStyle w:val="2"/>
        <w:spacing w:line="360" w:lineRule="auto"/>
        <w:rPr>
          <w:rFonts w:hint="default" w:ascii="宋体" w:hAnsi="宋体" w:eastAsia="宋体" w:cs="宋体"/>
          <w:snapToGrid w:val="0"/>
          <w:color w:val="auto"/>
          <w:spacing w:val="1"/>
          <w:sz w:val="35"/>
          <w:szCs w:val="35"/>
          <w:lang w:val="en-US" w:eastAsia="zh-CN" w:bidi="ar-SA"/>
        </w:rPr>
      </w:pPr>
      <w:r>
        <w:rPr>
          <w:rFonts w:hint="eastAsia" w:ascii="宋体" w:hAnsi="宋体" w:eastAsia="宋体" w:cs="宋体"/>
          <w:color w:val="auto"/>
          <w:spacing w:val="1"/>
          <w:sz w:val="35"/>
          <w:szCs w:val="35"/>
          <w:lang w:eastAsia="zh-CN"/>
        </w:rPr>
        <w:t>项目编号/包号</w:t>
      </w:r>
      <w:bookmarkStart w:id="1" w:name="OLE_LINK2"/>
      <w:r>
        <w:rPr>
          <w:rFonts w:hint="eastAsia" w:ascii="宋体" w:hAnsi="宋体" w:eastAsia="宋体" w:cs="宋体"/>
          <w:color w:val="auto"/>
          <w:spacing w:val="1"/>
          <w:sz w:val="35"/>
          <w:szCs w:val="35"/>
          <w:lang w:eastAsia="zh-CN"/>
        </w:rPr>
        <w:t>：</w:t>
      </w:r>
      <w:bookmarkEnd w:id="1"/>
      <w:r>
        <w:rPr>
          <w:rFonts w:hint="eastAsia" w:ascii="宋体" w:hAnsi="宋体" w:eastAsia="宋体" w:cs="宋体"/>
          <w:snapToGrid w:val="0"/>
          <w:color w:val="auto"/>
          <w:spacing w:val="1"/>
          <w:sz w:val="35"/>
          <w:szCs w:val="35"/>
          <w:lang w:val="en-US" w:eastAsia="zh-CN" w:bidi="ar-SA"/>
        </w:rPr>
        <w:fldChar w:fldCharType="begin"/>
      </w:r>
      <w:r>
        <w:rPr>
          <w:rFonts w:hint="eastAsia" w:ascii="宋体" w:hAnsi="宋体" w:eastAsia="宋体" w:cs="宋体"/>
          <w:snapToGrid w:val="0"/>
          <w:color w:val="auto"/>
          <w:spacing w:val="1"/>
          <w:sz w:val="35"/>
          <w:szCs w:val="35"/>
          <w:lang w:val="en-US" w:eastAsia="zh-CN" w:bidi="ar-SA"/>
        </w:rPr>
        <w:instrText xml:space="preserve"> HYPERLINK "http://219.232.204.193:8080/frontend/plan/project_detail.html?projectUuid=498da921-b5a8-46b4-95c2-976d94372351" </w:instrText>
      </w:r>
      <w:r>
        <w:rPr>
          <w:rFonts w:hint="eastAsia" w:ascii="宋体" w:hAnsi="宋体" w:eastAsia="宋体" w:cs="宋体"/>
          <w:snapToGrid w:val="0"/>
          <w:color w:val="auto"/>
          <w:spacing w:val="1"/>
          <w:sz w:val="35"/>
          <w:szCs w:val="35"/>
          <w:lang w:val="en-US" w:eastAsia="zh-CN" w:bidi="ar-SA"/>
        </w:rPr>
        <w:fldChar w:fldCharType="separate"/>
      </w:r>
      <w:r>
        <w:rPr>
          <w:rFonts w:hint="default" w:ascii="宋体" w:hAnsi="宋体" w:eastAsia="宋体" w:cs="宋体"/>
          <w:snapToGrid w:val="0"/>
          <w:color w:val="auto"/>
          <w:spacing w:val="1"/>
          <w:sz w:val="35"/>
          <w:szCs w:val="35"/>
          <w:lang w:val="en-US" w:eastAsia="zh-CN" w:bidi="ar-SA"/>
        </w:rPr>
        <w:t>11000025210200157790-XM002</w:t>
      </w:r>
      <w:r>
        <w:rPr>
          <w:rFonts w:hint="default" w:ascii="宋体" w:hAnsi="宋体" w:eastAsia="宋体" w:cs="宋体"/>
          <w:snapToGrid w:val="0"/>
          <w:color w:val="auto"/>
          <w:spacing w:val="1"/>
          <w:sz w:val="35"/>
          <w:szCs w:val="35"/>
          <w:lang w:val="en-US" w:eastAsia="zh-CN" w:bidi="ar-SA"/>
        </w:rPr>
        <w:fldChar w:fldCharType="end"/>
      </w:r>
    </w:p>
    <w:p w14:paraId="727EDEDA">
      <w:pPr>
        <w:pStyle w:val="2"/>
        <w:spacing w:line="360" w:lineRule="auto"/>
        <w:rPr>
          <w:rFonts w:hint="eastAsia" w:ascii="宋体" w:hAnsi="宋体" w:eastAsia="宋体" w:cs="宋体"/>
          <w:color w:val="auto"/>
          <w:spacing w:val="1"/>
          <w:sz w:val="35"/>
          <w:szCs w:val="35"/>
          <w:lang w:val="en-US" w:eastAsia="zh-CN"/>
        </w:rPr>
      </w:pPr>
      <w:r>
        <w:rPr>
          <w:rFonts w:hint="eastAsia" w:ascii="宋体" w:hAnsi="宋体" w:eastAsia="宋体" w:cs="宋体"/>
          <w:color w:val="auto"/>
          <w:spacing w:val="1"/>
          <w:sz w:val="35"/>
          <w:szCs w:val="35"/>
          <w:lang w:eastAsia="zh-CN"/>
        </w:rPr>
        <w:t>磋商编号：JJBJ26030324</w:t>
      </w:r>
      <w:r>
        <w:rPr>
          <w:rFonts w:hint="eastAsia" w:ascii="宋体" w:hAnsi="宋体" w:eastAsia="宋体" w:cs="宋体"/>
          <w:color w:val="auto"/>
          <w:spacing w:val="1"/>
          <w:sz w:val="35"/>
          <w:szCs w:val="35"/>
          <w:lang w:val="en-US" w:eastAsia="zh-CN"/>
        </w:rPr>
        <w:t xml:space="preserve"> </w:t>
      </w:r>
    </w:p>
    <w:p w14:paraId="72B4DE02">
      <w:pPr>
        <w:pStyle w:val="2"/>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1"/>
          <w:sz w:val="35"/>
          <w:szCs w:val="35"/>
          <w:lang w:eastAsia="zh-CN"/>
        </w:rPr>
        <w:t>采购人：北京市八达岭林场管理处</w:t>
      </w:r>
    </w:p>
    <w:p w14:paraId="1FB5E3CC">
      <w:pPr>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7"/>
          <w:sz w:val="35"/>
          <w:szCs w:val="35"/>
          <w:lang w:eastAsia="zh-CN"/>
        </w:rPr>
        <w:t>采购代理机构：</w:t>
      </w:r>
      <w:r>
        <w:rPr>
          <w:rFonts w:hint="eastAsia" w:ascii="宋体" w:hAnsi="宋体" w:eastAsia="宋体" w:cs="宋体"/>
          <w:color w:val="auto"/>
          <w:sz w:val="35"/>
          <w:szCs w:val="35"/>
          <w:lang w:eastAsia="zh-CN"/>
        </w:rPr>
        <w:t>建经投资咨询有限公司</w:t>
      </w:r>
    </w:p>
    <w:p w14:paraId="1FF0C055">
      <w:pPr>
        <w:spacing w:line="360" w:lineRule="auto"/>
        <w:rPr>
          <w:rFonts w:hint="eastAsia" w:ascii="宋体" w:hAnsi="宋体" w:eastAsia="宋体" w:cs="宋体"/>
          <w:sz w:val="35"/>
          <w:szCs w:val="35"/>
          <w:lang w:eastAsia="zh-CN"/>
        </w:rPr>
        <w:sectPr>
          <w:type w:val="continuous"/>
          <w:pgSz w:w="11906" w:h="16839"/>
          <w:pgMar w:top="1440" w:right="1800" w:bottom="1440" w:left="1800" w:header="0" w:footer="0" w:gutter="0"/>
          <w:cols w:space="720" w:num="1"/>
          <w:docGrid w:linePitch="286" w:charSpace="0"/>
        </w:sectPr>
      </w:pPr>
      <w:r>
        <w:rPr>
          <w:rFonts w:hint="eastAsia" w:ascii="宋体" w:hAnsi="宋体" w:eastAsia="宋体" w:cs="宋体"/>
          <w:sz w:val="35"/>
          <w:szCs w:val="35"/>
          <w:lang w:eastAsia="zh-CN"/>
        </w:rPr>
        <w:t>编制时间：2026年0</w:t>
      </w:r>
      <w:r>
        <w:rPr>
          <w:rFonts w:hint="eastAsia" w:ascii="宋体" w:hAnsi="宋体" w:eastAsia="宋体" w:cs="宋体"/>
          <w:sz w:val="35"/>
          <w:szCs w:val="35"/>
          <w:lang w:val="en-US" w:eastAsia="zh-CN"/>
        </w:rPr>
        <w:t>3</w:t>
      </w:r>
      <w:r>
        <w:rPr>
          <w:rFonts w:hint="eastAsia" w:ascii="宋体" w:hAnsi="宋体" w:eastAsia="宋体" w:cs="宋体"/>
          <w:sz w:val="35"/>
          <w:szCs w:val="35"/>
          <w:lang w:eastAsia="zh-CN"/>
        </w:rPr>
        <w:t>月</w:t>
      </w:r>
    </w:p>
    <w:p w14:paraId="720F51B2">
      <w:pPr>
        <w:pStyle w:val="2"/>
        <w:spacing w:line="256" w:lineRule="auto"/>
        <w:rPr>
          <w:rFonts w:hint="eastAsia" w:ascii="宋体" w:hAnsi="宋体" w:eastAsia="宋体" w:cs="宋体"/>
          <w:lang w:eastAsia="zh-CN"/>
        </w:rPr>
      </w:pPr>
    </w:p>
    <w:p w14:paraId="50BE0B2E">
      <w:pPr>
        <w:spacing w:before="150" w:line="205" w:lineRule="auto"/>
        <w:ind w:left="3710" w:firstLine="285" w:firstLineChars="100"/>
        <w:outlineLvl w:val="0"/>
        <w:rPr>
          <w:rFonts w:hint="eastAsia" w:ascii="宋体" w:hAnsi="宋体" w:eastAsia="宋体" w:cs="宋体"/>
          <w:sz w:val="35"/>
          <w:szCs w:val="35"/>
          <w:lang w:eastAsia="zh-CN"/>
        </w:rPr>
      </w:pPr>
      <w:bookmarkStart w:id="2" w:name="bookmark1"/>
      <w:bookmarkEnd w:id="2"/>
      <w:bookmarkStart w:id="3" w:name="_Toc184117805"/>
      <w:r>
        <w:rPr>
          <w:rFonts w:hint="eastAsia" w:ascii="宋体" w:hAnsi="宋体" w:eastAsia="宋体" w:cs="宋体"/>
          <w:b/>
          <w:bCs/>
          <w:spacing w:val="-33"/>
          <w:sz w:val="35"/>
          <w:szCs w:val="35"/>
          <w:lang w:eastAsia="zh-CN"/>
        </w:rPr>
        <w:t>目录</w:t>
      </w:r>
      <w:bookmarkEnd w:id="3"/>
    </w:p>
    <w:p w14:paraId="25BFC4BF">
      <w:pPr>
        <w:pStyle w:val="15"/>
        <w:tabs>
          <w:tab w:val="right" w:leader="dot" w:pos="9065"/>
        </w:tabs>
      </w:pPr>
      <w:r>
        <w:rPr>
          <w:rFonts w:hint="eastAsia" w:ascii="宋体" w:hAnsi="宋体" w:eastAsia="宋体" w:cs="宋体"/>
          <w:lang w:eastAsia="zh-CN"/>
        </w:rPr>
        <w:fldChar w:fldCharType="begin"/>
      </w:r>
      <w:r>
        <w:rPr>
          <w:rFonts w:hint="eastAsia" w:ascii="宋体" w:hAnsi="宋体" w:eastAsia="宋体" w:cs="宋体"/>
          <w:lang w:eastAsia="zh-CN"/>
        </w:rPr>
        <w:instrText xml:space="preserve"> TOC \o "1-1" \h \z \u </w:instrText>
      </w:r>
      <w:r>
        <w:rPr>
          <w:rFonts w:hint="eastAsia" w:ascii="宋体" w:hAnsi="宋体" w:eastAsia="宋体" w:cs="宋体"/>
          <w:lang w:eastAsia="zh-CN"/>
        </w:rPr>
        <w:fldChar w:fldCharType="separate"/>
      </w:r>
    </w:p>
    <w:p w14:paraId="48EB8F7B">
      <w:pPr>
        <w:pStyle w:val="15"/>
        <w:tabs>
          <w:tab w:val="right" w:leader="dot" w:pos="9065"/>
        </w:tabs>
        <w:spacing w:line="480" w:lineRule="auto"/>
        <w:rPr>
          <w:sz w:val="28"/>
          <w:szCs w:val="28"/>
        </w:rPr>
      </w:pPr>
      <w:r>
        <w:fldChar w:fldCharType="begin"/>
      </w:r>
      <w:r>
        <w:instrText xml:space="preserve"> HYPERLINK \l "_Toc184117806" </w:instrText>
      </w:r>
      <w:r>
        <w:fldChar w:fldCharType="separate"/>
      </w:r>
      <w:r>
        <w:rPr>
          <w:rStyle w:val="29"/>
          <w:rFonts w:hint="eastAsia" w:ascii="宋体" w:hAnsi="宋体" w:eastAsia="宋体" w:cs="宋体"/>
          <w:b/>
          <w:bCs/>
          <w:spacing w:val="7"/>
          <w:sz w:val="28"/>
          <w:szCs w:val="28"/>
          <w:lang w:eastAsia="zh-CN"/>
        </w:rPr>
        <w:t>第一章采购邀请</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_Toc184117806 \h</w:instrText>
      </w:r>
      <w:r>
        <w:rPr>
          <w:rFonts w:hint="eastAsia"/>
          <w:sz w:val="28"/>
          <w:szCs w:val="28"/>
        </w:rPr>
        <w:instrText xml:space="preserve"> </w:instrText>
      </w:r>
      <w:r>
        <w:rPr>
          <w:rFonts w:hint="eastAsia"/>
          <w:sz w:val="28"/>
          <w:szCs w:val="28"/>
        </w:rPr>
        <w:fldChar w:fldCharType="separate"/>
      </w:r>
      <w:r>
        <w:rPr>
          <w:sz w:val="28"/>
          <w:szCs w:val="28"/>
        </w:rPr>
        <w:t>2</w:t>
      </w:r>
      <w:r>
        <w:rPr>
          <w:rFonts w:hint="eastAsia"/>
          <w:sz w:val="28"/>
          <w:szCs w:val="28"/>
        </w:rPr>
        <w:fldChar w:fldCharType="end"/>
      </w:r>
      <w:r>
        <w:rPr>
          <w:rFonts w:hint="eastAsia"/>
          <w:sz w:val="28"/>
          <w:szCs w:val="28"/>
        </w:rPr>
        <w:fldChar w:fldCharType="end"/>
      </w:r>
    </w:p>
    <w:p w14:paraId="0FEC2F16">
      <w:pPr>
        <w:pStyle w:val="15"/>
        <w:tabs>
          <w:tab w:val="right" w:leader="dot" w:pos="9065"/>
        </w:tabs>
        <w:spacing w:line="480" w:lineRule="auto"/>
        <w:rPr>
          <w:sz w:val="28"/>
          <w:szCs w:val="28"/>
        </w:rPr>
      </w:pPr>
      <w:r>
        <w:fldChar w:fldCharType="begin"/>
      </w:r>
      <w:r>
        <w:instrText xml:space="preserve"> HYPERLINK \l "_Toc184117807" </w:instrText>
      </w:r>
      <w:r>
        <w:fldChar w:fldCharType="separate"/>
      </w:r>
      <w:r>
        <w:rPr>
          <w:rStyle w:val="29"/>
          <w:rFonts w:hint="eastAsia" w:ascii="宋体" w:hAnsi="宋体" w:eastAsia="宋体" w:cs="宋体"/>
          <w:b/>
          <w:bCs/>
          <w:spacing w:val="7"/>
          <w:sz w:val="28"/>
          <w:szCs w:val="28"/>
          <w:lang w:eastAsia="zh-CN"/>
        </w:rPr>
        <w:t>第二章供应商须知</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_Toc184117807 \h</w:instrText>
      </w:r>
      <w:r>
        <w:rPr>
          <w:rFonts w:hint="eastAsia"/>
          <w:sz w:val="28"/>
          <w:szCs w:val="28"/>
        </w:rPr>
        <w:instrText xml:space="preserve">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fldChar w:fldCharType="end"/>
      </w:r>
    </w:p>
    <w:p w14:paraId="72D72AD1">
      <w:pPr>
        <w:pStyle w:val="15"/>
        <w:tabs>
          <w:tab w:val="right" w:leader="dot" w:pos="9065"/>
        </w:tabs>
        <w:spacing w:line="480" w:lineRule="auto"/>
        <w:rPr>
          <w:sz w:val="28"/>
          <w:szCs w:val="28"/>
        </w:rPr>
      </w:pPr>
      <w:r>
        <w:fldChar w:fldCharType="begin"/>
      </w:r>
      <w:r>
        <w:instrText xml:space="preserve"> HYPERLINK \l "_Toc184117808" </w:instrText>
      </w:r>
      <w:r>
        <w:fldChar w:fldCharType="separate"/>
      </w:r>
      <w:r>
        <w:rPr>
          <w:rStyle w:val="29"/>
          <w:rFonts w:hint="eastAsia" w:ascii="宋体" w:hAnsi="宋体" w:eastAsia="宋体" w:cs="宋体"/>
          <w:b/>
          <w:bCs/>
          <w:spacing w:val="7"/>
          <w:sz w:val="28"/>
          <w:szCs w:val="28"/>
          <w:lang w:eastAsia="zh-CN"/>
        </w:rPr>
        <w:t>第三章评审方法和评审标准</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_Toc184117808 \h</w:instrText>
      </w:r>
      <w:r>
        <w:rPr>
          <w:rFonts w:hint="eastAsia"/>
          <w:sz w:val="28"/>
          <w:szCs w:val="28"/>
        </w:rPr>
        <w:instrText xml:space="preserve"> </w:instrText>
      </w:r>
      <w:r>
        <w:rPr>
          <w:rFonts w:hint="eastAsia"/>
          <w:sz w:val="28"/>
          <w:szCs w:val="28"/>
        </w:rPr>
        <w:fldChar w:fldCharType="separate"/>
      </w:r>
      <w:r>
        <w:rPr>
          <w:sz w:val="28"/>
          <w:szCs w:val="28"/>
        </w:rPr>
        <w:t>24</w:t>
      </w:r>
      <w:r>
        <w:rPr>
          <w:rFonts w:hint="eastAsia"/>
          <w:sz w:val="28"/>
          <w:szCs w:val="28"/>
        </w:rPr>
        <w:fldChar w:fldCharType="end"/>
      </w:r>
      <w:r>
        <w:rPr>
          <w:rFonts w:hint="eastAsia"/>
          <w:sz w:val="28"/>
          <w:szCs w:val="28"/>
        </w:rPr>
        <w:fldChar w:fldCharType="end"/>
      </w:r>
    </w:p>
    <w:p w14:paraId="43928D3C">
      <w:pPr>
        <w:pStyle w:val="15"/>
        <w:tabs>
          <w:tab w:val="right" w:leader="dot" w:pos="9065"/>
        </w:tabs>
        <w:spacing w:line="480" w:lineRule="auto"/>
        <w:rPr>
          <w:rFonts w:eastAsia="宋体"/>
          <w:sz w:val="28"/>
          <w:szCs w:val="28"/>
          <w:lang w:eastAsia="zh-CN"/>
        </w:rPr>
      </w:pPr>
      <w:r>
        <w:fldChar w:fldCharType="begin"/>
      </w:r>
      <w:r>
        <w:instrText xml:space="preserve"> HYPERLINK \l "_Toc184117809" </w:instrText>
      </w:r>
      <w:r>
        <w:fldChar w:fldCharType="separate"/>
      </w:r>
      <w:r>
        <w:rPr>
          <w:rStyle w:val="29"/>
          <w:rFonts w:hint="eastAsia" w:ascii="宋体" w:hAnsi="宋体" w:eastAsia="宋体" w:cs="宋体"/>
          <w:b/>
          <w:bCs/>
          <w:spacing w:val="7"/>
          <w:sz w:val="28"/>
          <w:szCs w:val="28"/>
          <w:lang w:eastAsia="zh-CN"/>
        </w:rPr>
        <w:t>第四章采购需求</w:t>
      </w:r>
      <w:bookmarkStart w:id="1561" w:name="_GoBack"/>
      <w:bookmarkEnd w:id="1561"/>
      <w:r>
        <w:rPr>
          <w:rFonts w:hint="eastAsia"/>
          <w:sz w:val="28"/>
          <w:szCs w:val="28"/>
        </w:rPr>
        <w:tab/>
      </w:r>
      <w:r>
        <w:rPr>
          <w:rFonts w:hint="eastAsia" w:eastAsia="宋体"/>
          <w:sz w:val="28"/>
          <w:szCs w:val="28"/>
          <w:lang w:eastAsia="zh-CN"/>
        </w:rPr>
        <w:t>2</w:t>
      </w:r>
      <w:r>
        <w:rPr>
          <w:rFonts w:hint="eastAsia" w:eastAsia="宋体"/>
          <w:sz w:val="28"/>
          <w:szCs w:val="28"/>
          <w:lang w:eastAsia="zh-CN"/>
        </w:rPr>
        <w:fldChar w:fldCharType="end"/>
      </w:r>
      <w:r>
        <w:rPr>
          <w:rFonts w:hint="eastAsia" w:eastAsia="宋体"/>
          <w:sz w:val="28"/>
          <w:szCs w:val="28"/>
          <w:lang w:eastAsia="zh-CN"/>
        </w:rPr>
        <w:t>8</w:t>
      </w:r>
    </w:p>
    <w:p w14:paraId="684113A2">
      <w:pPr>
        <w:pStyle w:val="15"/>
        <w:tabs>
          <w:tab w:val="right" w:leader="dot" w:pos="9065"/>
        </w:tabs>
        <w:spacing w:line="480" w:lineRule="auto"/>
        <w:rPr>
          <w:sz w:val="28"/>
          <w:szCs w:val="28"/>
        </w:rPr>
      </w:pPr>
      <w:r>
        <w:fldChar w:fldCharType="begin"/>
      </w:r>
      <w:r>
        <w:instrText xml:space="preserve"> HYPERLINK \l "_Toc184117810" </w:instrText>
      </w:r>
      <w:r>
        <w:fldChar w:fldCharType="separate"/>
      </w:r>
      <w:r>
        <w:rPr>
          <w:rStyle w:val="29"/>
          <w:rFonts w:hint="eastAsia" w:ascii="宋体" w:hAnsi="宋体" w:eastAsia="宋体" w:cs="宋体"/>
          <w:b/>
          <w:bCs/>
          <w:spacing w:val="7"/>
          <w:sz w:val="28"/>
          <w:szCs w:val="28"/>
        </w:rPr>
        <w:t>第五章合同草案条款</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_Toc184117810 \h</w:instrText>
      </w:r>
      <w:r>
        <w:rPr>
          <w:rFonts w:hint="eastAsia"/>
          <w:sz w:val="28"/>
          <w:szCs w:val="28"/>
        </w:rPr>
        <w:instrText xml:space="preserve"> </w:instrText>
      </w:r>
      <w:r>
        <w:rPr>
          <w:rFonts w:hint="eastAsia"/>
          <w:sz w:val="28"/>
          <w:szCs w:val="28"/>
        </w:rPr>
        <w:fldChar w:fldCharType="separate"/>
      </w:r>
      <w:r>
        <w:rPr>
          <w:sz w:val="28"/>
          <w:szCs w:val="28"/>
        </w:rPr>
        <w:t>36</w:t>
      </w:r>
      <w:r>
        <w:rPr>
          <w:rFonts w:hint="eastAsia"/>
          <w:sz w:val="28"/>
          <w:szCs w:val="28"/>
        </w:rPr>
        <w:fldChar w:fldCharType="end"/>
      </w:r>
      <w:r>
        <w:rPr>
          <w:rFonts w:hint="eastAsia"/>
          <w:sz w:val="28"/>
          <w:szCs w:val="28"/>
        </w:rPr>
        <w:fldChar w:fldCharType="end"/>
      </w:r>
    </w:p>
    <w:p w14:paraId="239B09B7">
      <w:pPr>
        <w:pStyle w:val="15"/>
        <w:tabs>
          <w:tab w:val="right" w:leader="dot" w:pos="9065"/>
        </w:tabs>
        <w:spacing w:line="480" w:lineRule="auto"/>
        <w:rPr>
          <w:rFonts w:eastAsia="宋体"/>
          <w:sz w:val="28"/>
          <w:szCs w:val="28"/>
          <w:lang w:eastAsia="zh-CN"/>
        </w:rPr>
      </w:pPr>
      <w:r>
        <w:fldChar w:fldCharType="begin"/>
      </w:r>
      <w:r>
        <w:instrText xml:space="preserve"> HYPERLINK \l "_Toc184117811" </w:instrText>
      </w:r>
      <w:r>
        <w:fldChar w:fldCharType="separate"/>
      </w:r>
      <w:r>
        <w:rPr>
          <w:rStyle w:val="29"/>
          <w:rFonts w:hint="eastAsia" w:ascii="宋体" w:hAnsi="宋体" w:eastAsia="宋体" w:cs="宋体"/>
          <w:b/>
          <w:bCs/>
          <w:spacing w:val="7"/>
          <w:sz w:val="28"/>
          <w:szCs w:val="28"/>
          <w:lang w:eastAsia="zh-CN"/>
        </w:rPr>
        <w:t>第六章响应文件格式</w:t>
      </w:r>
      <w:r>
        <w:rPr>
          <w:rFonts w:hint="eastAsia"/>
          <w:sz w:val="28"/>
          <w:szCs w:val="28"/>
          <w:lang w:eastAsia="zh-CN"/>
        </w:rPr>
        <w:tab/>
      </w:r>
      <w:r>
        <w:rPr>
          <w:rFonts w:hint="eastAsia" w:eastAsia="宋体"/>
          <w:sz w:val="28"/>
          <w:szCs w:val="28"/>
          <w:lang w:eastAsia="zh-CN"/>
        </w:rPr>
        <w:t>4</w:t>
      </w:r>
      <w:r>
        <w:rPr>
          <w:rFonts w:hint="eastAsia" w:eastAsia="宋体"/>
          <w:sz w:val="28"/>
          <w:szCs w:val="28"/>
          <w:lang w:eastAsia="zh-CN"/>
        </w:rPr>
        <w:fldChar w:fldCharType="end"/>
      </w:r>
      <w:r>
        <w:rPr>
          <w:rFonts w:hint="eastAsia" w:eastAsia="宋体"/>
          <w:sz w:val="28"/>
          <w:szCs w:val="28"/>
          <w:lang w:eastAsia="zh-CN"/>
        </w:rPr>
        <w:t>4</w:t>
      </w:r>
    </w:p>
    <w:p w14:paraId="0DD07F7C">
      <w:pPr>
        <w:pStyle w:val="2"/>
        <w:spacing w:line="279" w:lineRule="auto"/>
        <w:rPr>
          <w:rFonts w:hint="eastAsia" w:ascii="宋体" w:hAnsi="宋体" w:eastAsia="宋体" w:cs="宋体"/>
          <w:lang w:eastAsia="zh-CN"/>
        </w:rPr>
      </w:pPr>
      <w:r>
        <w:rPr>
          <w:rFonts w:hint="eastAsia" w:ascii="宋体" w:hAnsi="宋体" w:eastAsia="宋体" w:cs="宋体"/>
          <w:lang w:eastAsia="zh-CN"/>
        </w:rPr>
        <w:fldChar w:fldCharType="end"/>
      </w:r>
    </w:p>
    <w:p w14:paraId="12B76EE6">
      <w:pPr>
        <w:pStyle w:val="2"/>
        <w:spacing w:line="279" w:lineRule="auto"/>
        <w:rPr>
          <w:rFonts w:hint="eastAsia" w:ascii="宋体" w:hAnsi="宋体" w:eastAsia="宋体" w:cs="宋体"/>
          <w:lang w:eastAsia="zh-CN"/>
        </w:rPr>
      </w:pPr>
    </w:p>
    <w:p w14:paraId="22261F89">
      <w:pPr>
        <w:pStyle w:val="2"/>
        <w:spacing w:line="279" w:lineRule="auto"/>
        <w:rPr>
          <w:rFonts w:hint="eastAsia" w:ascii="宋体" w:hAnsi="宋体" w:eastAsia="宋体" w:cs="宋体"/>
          <w:lang w:eastAsia="zh-CN"/>
        </w:rPr>
      </w:pPr>
    </w:p>
    <w:p w14:paraId="2B94842B">
      <w:pPr>
        <w:pStyle w:val="2"/>
        <w:spacing w:before="104" w:line="300" w:lineRule="auto"/>
        <w:ind w:left="4" w:firstLine="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注：采购文件条款中以“■”形式标记的内容适用于本项目</w:t>
      </w:r>
      <w:r>
        <w:rPr>
          <w:rFonts w:hint="eastAsia" w:ascii="宋体" w:hAnsi="宋体" w:eastAsia="宋体" w:cs="宋体"/>
          <w:spacing w:val="7"/>
          <w:sz w:val="24"/>
          <w:szCs w:val="24"/>
          <w:lang w:eastAsia="zh-CN"/>
        </w:rPr>
        <w:t>，以“□”形式标记的内容不</w:t>
      </w:r>
      <w:r>
        <w:rPr>
          <w:rFonts w:hint="eastAsia" w:ascii="宋体" w:hAnsi="宋体" w:eastAsia="宋体" w:cs="宋体"/>
          <w:spacing w:val="-1"/>
          <w:sz w:val="24"/>
          <w:szCs w:val="24"/>
          <w:lang w:eastAsia="zh-CN"/>
        </w:rPr>
        <w:t>适用于本项目。</w:t>
      </w:r>
    </w:p>
    <w:p w14:paraId="7B9F1E57">
      <w:pPr>
        <w:spacing w:line="300" w:lineRule="auto"/>
        <w:rPr>
          <w:rFonts w:hint="eastAsia" w:ascii="宋体" w:hAnsi="宋体" w:eastAsia="宋体" w:cs="宋体"/>
          <w:sz w:val="24"/>
          <w:szCs w:val="24"/>
          <w:lang w:eastAsia="zh-CN"/>
        </w:rPr>
        <w:sectPr>
          <w:headerReference r:id="rId3" w:type="default"/>
          <w:type w:val="continuous"/>
          <w:pgSz w:w="11907" w:h="16840"/>
          <w:pgMar w:top="1440" w:right="1800" w:bottom="1440" w:left="1800" w:header="875" w:footer="0" w:gutter="0"/>
          <w:cols w:space="720" w:num="1"/>
          <w:docGrid w:linePitch="286" w:charSpace="0"/>
        </w:sectPr>
      </w:pPr>
    </w:p>
    <w:p w14:paraId="225BDCB4">
      <w:pPr>
        <w:spacing w:line="360" w:lineRule="auto"/>
        <w:jc w:val="center"/>
        <w:outlineLvl w:val="0"/>
        <w:rPr>
          <w:rFonts w:hint="eastAsia" w:ascii="宋体" w:hAnsi="宋体" w:eastAsia="宋体" w:cs="宋体"/>
          <w:b/>
          <w:bCs/>
          <w:spacing w:val="7"/>
          <w:sz w:val="35"/>
          <w:szCs w:val="35"/>
          <w:lang w:eastAsia="zh-CN"/>
        </w:rPr>
      </w:pPr>
      <w:bookmarkStart w:id="4" w:name="bookmark2"/>
      <w:bookmarkEnd w:id="4"/>
      <w:bookmarkStart w:id="5" w:name="_Toc184117806"/>
      <w:r>
        <w:rPr>
          <w:rFonts w:hint="eastAsia" w:ascii="宋体" w:hAnsi="宋体" w:eastAsia="宋体" w:cs="宋体"/>
          <w:b/>
          <w:bCs/>
          <w:spacing w:val="7"/>
          <w:sz w:val="35"/>
          <w:szCs w:val="35"/>
          <w:lang w:eastAsia="zh-CN"/>
        </w:rPr>
        <w:br w:type="page"/>
      </w:r>
    </w:p>
    <w:p w14:paraId="392EAADA">
      <w:pPr>
        <w:spacing w:line="360"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第一章采购邀请</w:t>
      </w:r>
      <w:bookmarkEnd w:id="5"/>
    </w:p>
    <w:p w14:paraId="4E5D2F48">
      <w:pPr>
        <w:pStyle w:val="2"/>
        <w:spacing w:line="280" w:lineRule="auto"/>
        <w:rPr>
          <w:rFonts w:hint="eastAsia" w:ascii="宋体" w:hAnsi="宋体" w:eastAsia="宋体" w:cs="宋体"/>
          <w:lang w:eastAsia="zh-CN"/>
        </w:rPr>
      </w:pPr>
    </w:p>
    <w:p w14:paraId="67EBBEF0">
      <w:pPr>
        <w:spacing w:line="360" w:lineRule="auto"/>
        <w:outlineLvl w:val="1"/>
        <w:rPr>
          <w:rFonts w:hint="eastAsia" w:ascii="宋体" w:hAnsi="宋体" w:eastAsia="宋体" w:cs="宋体"/>
          <w:color w:val="auto"/>
          <w:sz w:val="24"/>
          <w:szCs w:val="24"/>
          <w:lang w:eastAsia="zh-CN"/>
        </w:rPr>
      </w:pPr>
      <w:r>
        <w:rPr>
          <w:rFonts w:hint="eastAsia" w:ascii="宋体" w:hAnsi="宋体" w:eastAsia="宋体" w:cs="宋体"/>
          <w:b/>
          <w:bCs/>
          <w:sz w:val="24"/>
          <w:szCs w:val="24"/>
          <w:lang w:eastAsia="zh-CN"/>
        </w:rPr>
        <w:t>一、项目基本</w:t>
      </w:r>
      <w:r>
        <w:rPr>
          <w:rFonts w:hint="eastAsia" w:ascii="宋体" w:hAnsi="宋体" w:eastAsia="宋体" w:cs="宋体"/>
          <w:b/>
          <w:bCs/>
          <w:color w:val="auto"/>
          <w:sz w:val="24"/>
          <w:szCs w:val="24"/>
          <w:lang w:eastAsia="zh-CN"/>
        </w:rPr>
        <w:t>情况</w:t>
      </w:r>
    </w:p>
    <w:p w14:paraId="5A08D899">
      <w:pPr>
        <w:pStyle w:val="2"/>
        <w:spacing w:line="360" w:lineRule="auto"/>
        <w:ind w:firstLine="476"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1.项目编号</w:t>
      </w:r>
      <w:r>
        <w:rPr>
          <w:rFonts w:hint="eastAsia" w:ascii="宋体" w:hAnsi="宋体" w:eastAsia="宋体" w:cs="宋体"/>
          <w:color w:val="auto"/>
          <w:sz w:val="24"/>
          <w:szCs w:val="24"/>
          <w:lang w:eastAsia="zh-CN"/>
        </w:rPr>
        <w:t>：</w:t>
      </w:r>
      <w:r>
        <w:rPr>
          <w:rFonts w:hint="eastAsia" w:ascii="宋体" w:hAnsi="宋体" w:eastAsia="宋体" w:cs="宋体"/>
          <w:snapToGrid w:val="0"/>
          <w:color w:val="auto"/>
          <w:sz w:val="24"/>
          <w:szCs w:val="24"/>
          <w:lang w:val="en-US" w:eastAsia="zh-CN" w:bidi="ar-SA"/>
        </w:rPr>
        <w:fldChar w:fldCharType="begin"/>
      </w:r>
      <w:r>
        <w:rPr>
          <w:rFonts w:hint="eastAsia" w:ascii="宋体" w:hAnsi="宋体" w:eastAsia="宋体" w:cs="宋体"/>
          <w:snapToGrid w:val="0"/>
          <w:color w:val="auto"/>
          <w:sz w:val="24"/>
          <w:szCs w:val="24"/>
          <w:lang w:val="en-US" w:eastAsia="zh-CN" w:bidi="ar-SA"/>
        </w:rPr>
        <w:instrText xml:space="preserve"> HYPERLINK "http://219.232.204.193:8080/frontend/plan/project_detail.html?projectUuid=498da921-b5a8-46b4-95c2-976d94372351" </w:instrText>
      </w:r>
      <w:r>
        <w:rPr>
          <w:rFonts w:hint="eastAsia" w:ascii="宋体" w:hAnsi="宋体" w:eastAsia="宋体" w:cs="宋体"/>
          <w:snapToGrid w:val="0"/>
          <w:color w:val="auto"/>
          <w:sz w:val="24"/>
          <w:szCs w:val="24"/>
          <w:lang w:val="en-US" w:eastAsia="zh-CN" w:bidi="ar-SA"/>
        </w:rPr>
        <w:fldChar w:fldCharType="separate"/>
      </w:r>
      <w:r>
        <w:rPr>
          <w:rFonts w:hint="default" w:ascii="宋体" w:hAnsi="宋体" w:eastAsia="宋体" w:cs="宋体"/>
          <w:snapToGrid w:val="0"/>
          <w:color w:val="auto"/>
          <w:sz w:val="24"/>
          <w:szCs w:val="24"/>
          <w:lang w:val="en-US" w:eastAsia="zh-CN" w:bidi="ar-SA"/>
        </w:rPr>
        <w:t>11000025210200157790-XM002</w:t>
      </w:r>
      <w:r>
        <w:rPr>
          <w:rFonts w:hint="default" w:ascii="宋体" w:hAnsi="宋体" w:eastAsia="宋体" w:cs="宋体"/>
          <w:snapToGrid w:val="0"/>
          <w:color w:val="auto"/>
          <w:sz w:val="24"/>
          <w:szCs w:val="24"/>
          <w:lang w:val="en-US" w:eastAsia="zh-CN" w:bidi="ar-SA"/>
        </w:rPr>
        <w:fldChar w:fldCharType="end"/>
      </w:r>
    </w:p>
    <w:p w14:paraId="206A5680">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2.项目名称：北京市八达岭林场管理处不动产登记办理项目（房屋加固及修复）</w:t>
      </w:r>
    </w:p>
    <w:p w14:paraId="2A853C13">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3.采购方式：竞争性磋商</w:t>
      </w:r>
    </w:p>
    <w:p w14:paraId="545E7AFE">
      <w:pPr>
        <w:pStyle w:val="2"/>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4.项目预算金额：</w:t>
      </w:r>
      <w:r>
        <w:rPr>
          <w:rFonts w:hint="eastAsia" w:eastAsia="微软雅黑"/>
          <w:spacing w:val="9"/>
          <w:sz w:val="24"/>
          <w:szCs w:val="24"/>
          <w:highlight w:val="none"/>
          <w:u w:val="none" w:color="auto"/>
          <w:lang w:val="en-US" w:eastAsia="zh-CN"/>
        </w:rPr>
        <w:t>114.182985</w:t>
      </w:r>
      <w:r>
        <w:rPr>
          <w:rFonts w:hint="eastAsia" w:ascii="宋体" w:hAnsi="宋体" w:eastAsia="宋体" w:cs="宋体"/>
          <w:color w:val="auto"/>
          <w:sz w:val="24"/>
          <w:szCs w:val="24"/>
          <w:highlight w:val="none"/>
          <w:u w:color="auto"/>
          <w:lang w:eastAsia="zh-CN"/>
        </w:rPr>
        <w:t>万元、项目最高限价（如有）</w:t>
      </w:r>
      <w:r>
        <w:rPr>
          <w:rFonts w:hint="eastAsia" w:ascii="Arial" w:hAnsi="Arial" w:eastAsia="微软雅黑" w:cs="Arial"/>
          <w:spacing w:val="9"/>
          <w:sz w:val="24"/>
          <w:szCs w:val="24"/>
          <w:highlight w:val="none"/>
          <w:u w:val="none" w:color="auto"/>
          <w:lang w:val="en-US" w:eastAsia="zh-CN"/>
        </w:rPr>
        <w:t>114</w:t>
      </w:r>
      <w:r>
        <w:rPr>
          <w:rFonts w:hint="eastAsia" w:eastAsia="微软雅黑" w:cs="Arial"/>
          <w:spacing w:val="9"/>
          <w:sz w:val="24"/>
          <w:szCs w:val="24"/>
          <w:highlight w:val="none"/>
          <w:u w:val="none" w:color="auto"/>
          <w:lang w:val="en-US" w:eastAsia="zh-CN"/>
        </w:rPr>
        <w:t>.</w:t>
      </w:r>
      <w:r>
        <w:rPr>
          <w:rFonts w:hint="eastAsia" w:ascii="Arial" w:hAnsi="Arial" w:eastAsia="微软雅黑" w:cs="Arial"/>
          <w:spacing w:val="9"/>
          <w:sz w:val="24"/>
          <w:szCs w:val="24"/>
          <w:highlight w:val="none"/>
          <w:u w:val="none" w:color="auto"/>
          <w:lang w:val="en-US" w:eastAsia="zh-CN"/>
        </w:rPr>
        <w:t>107798</w:t>
      </w:r>
      <w:r>
        <w:rPr>
          <w:rFonts w:hint="eastAsia" w:ascii="宋体" w:hAnsi="宋体" w:eastAsia="宋体" w:cs="宋体"/>
          <w:color w:val="auto"/>
          <w:sz w:val="24"/>
          <w:szCs w:val="24"/>
          <w:highlight w:val="none"/>
          <w:lang w:eastAsia="zh-CN"/>
        </w:rPr>
        <w:t>万元</w:t>
      </w:r>
    </w:p>
    <w:p w14:paraId="47A15729">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5.采购需求：</w:t>
      </w:r>
    </w:p>
    <w:p w14:paraId="1399A786">
      <w:pPr>
        <w:spacing w:line="136" w:lineRule="exact"/>
        <w:rPr>
          <w:rFonts w:hint="eastAsia" w:ascii="宋体" w:hAnsi="宋体" w:eastAsia="宋体" w:cs="宋体"/>
          <w:color w:val="auto"/>
        </w:rPr>
      </w:pPr>
    </w:p>
    <w:tbl>
      <w:tblPr>
        <w:tblStyle w:val="33"/>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105"/>
        <w:gridCol w:w="1939"/>
        <w:gridCol w:w="1182"/>
        <w:gridCol w:w="3307"/>
      </w:tblGrid>
      <w:tr w14:paraId="0851E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08BC7B2D">
            <w:pPr>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包号</w:t>
            </w:r>
          </w:p>
        </w:tc>
        <w:tc>
          <w:tcPr>
            <w:tcW w:w="2105" w:type="dxa"/>
            <w:vAlign w:val="center"/>
          </w:tcPr>
          <w:p w14:paraId="41CE295E">
            <w:pPr>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标的名称</w:t>
            </w:r>
          </w:p>
        </w:tc>
        <w:tc>
          <w:tcPr>
            <w:tcW w:w="1939" w:type="dxa"/>
            <w:vAlign w:val="center"/>
          </w:tcPr>
          <w:p w14:paraId="1D15C195">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采购包预算金额</w:t>
            </w:r>
            <w:r>
              <w:rPr>
                <w:rFonts w:hint="eastAsia" w:ascii="宋体" w:hAnsi="宋体" w:eastAsia="宋体" w:cs="宋体"/>
                <w:color w:val="auto"/>
                <w:spacing w:val="11"/>
                <w:sz w:val="24"/>
                <w:szCs w:val="24"/>
                <w:lang w:eastAsia="zh-CN"/>
              </w:rPr>
              <w:t>（万元）</w:t>
            </w:r>
          </w:p>
        </w:tc>
        <w:tc>
          <w:tcPr>
            <w:tcW w:w="1182" w:type="dxa"/>
            <w:vAlign w:val="center"/>
          </w:tcPr>
          <w:p w14:paraId="66B04113">
            <w:pPr>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3307" w:type="dxa"/>
            <w:vAlign w:val="center"/>
          </w:tcPr>
          <w:p w14:paraId="12BD6ED7">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简要技术需求或服务要求</w:t>
            </w:r>
          </w:p>
        </w:tc>
      </w:tr>
      <w:tr w14:paraId="4A7F8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493F17AE">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01</w:t>
            </w:r>
          </w:p>
        </w:tc>
        <w:tc>
          <w:tcPr>
            <w:tcW w:w="2105" w:type="dxa"/>
            <w:vAlign w:val="center"/>
          </w:tcPr>
          <w:p w14:paraId="147C3E76">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北京市八达岭林场管理处不动产登记办理项目（房屋加固及修复）</w:t>
            </w:r>
          </w:p>
        </w:tc>
        <w:tc>
          <w:tcPr>
            <w:tcW w:w="1939" w:type="dxa"/>
            <w:vAlign w:val="center"/>
          </w:tcPr>
          <w:p w14:paraId="7D74FCF2">
            <w:pPr>
              <w:jc w:val="center"/>
              <w:rPr>
                <w:rFonts w:hint="eastAsia" w:ascii="宋体" w:hAnsi="宋体" w:eastAsia="宋体" w:cs="宋体"/>
                <w:color w:val="auto"/>
                <w:spacing w:val="9"/>
                <w:sz w:val="24"/>
                <w:szCs w:val="24"/>
                <w:lang w:eastAsia="zh-CN"/>
              </w:rPr>
            </w:pPr>
            <w:r>
              <w:rPr>
                <w:rFonts w:hint="eastAsia" w:eastAsia="微软雅黑"/>
                <w:spacing w:val="9"/>
                <w:sz w:val="24"/>
                <w:szCs w:val="24"/>
                <w:highlight w:val="none"/>
                <w:u w:val="none" w:color="auto"/>
                <w:lang w:val="en-US" w:eastAsia="zh-CN"/>
              </w:rPr>
              <w:t>114.182985</w:t>
            </w:r>
          </w:p>
        </w:tc>
        <w:tc>
          <w:tcPr>
            <w:tcW w:w="1182" w:type="dxa"/>
            <w:vAlign w:val="center"/>
          </w:tcPr>
          <w:p w14:paraId="0C18C614">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1</w:t>
            </w:r>
          </w:p>
        </w:tc>
        <w:tc>
          <w:tcPr>
            <w:tcW w:w="3307" w:type="dxa"/>
          </w:tcPr>
          <w:p w14:paraId="2D73B1FA">
            <w:pPr>
              <w:jc w:val="center"/>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val="en-US" w:eastAsia="zh-CN"/>
              </w:rPr>
              <w:t>项目指定房屋的加固及修复，包括但不限于房屋结构加固、破损修复、功能提升等施工内容，具体详见工程量清单及图纸。</w:t>
            </w:r>
          </w:p>
        </w:tc>
      </w:tr>
    </w:tbl>
    <w:p w14:paraId="5AE7A16A">
      <w:pPr>
        <w:pStyle w:val="2"/>
        <w:spacing w:line="352" w:lineRule="auto"/>
        <w:rPr>
          <w:rFonts w:hint="eastAsia" w:ascii="宋体" w:hAnsi="宋体" w:eastAsia="宋体" w:cs="宋体"/>
          <w:color w:val="auto"/>
          <w:lang w:eastAsia="zh-CN"/>
        </w:rPr>
      </w:pPr>
    </w:p>
    <w:p w14:paraId="3F68EA2F">
      <w:pPr>
        <w:pStyle w:val="2"/>
        <w:numPr>
          <w:ilvl w:val="-1"/>
          <w:numId w:val="0"/>
        </w:numPr>
        <w:tabs>
          <w:tab w:val="left" w:pos="9240"/>
        </w:tabs>
        <w:spacing w:before="186" w:line="301" w:lineRule="auto"/>
        <w:ind w:right="26" w:firstLine="480" w:firstLineChars="200"/>
        <w:jc w:val="left"/>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pacing w:val="5"/>
          <w:sz w:val="24"/>
          <w:szCs w:val="24"/>
          <w:highlight w:val="none"/>
          <w:lang w:eastAsia="zh-CN"/>
        </w:rPr>
        <w:t>合同履行期限：工期</w:t>
      </w:r>
      <w:r>
        <w:rPr>
          <w:rFonts w:hint="eastAsia" w:ascii="宋体" w:hAnsi="宋体" w:eastAsia="宋体" w:cs="宋体"/>
          <w:color w:val="auto"/>
          <w:spacing w:val="5"/>
          <w:sz w:val="24"/>
          <w:szCs w:val="24"/>
          <w:highlight w:val="none"/>
          <w:lang w:val="en-US" w:eastAsia="zh-CN"/>
        </w:rPr>
        <w:t>30日历天</w:t>
      </w:r>
      <w:r>
        <w:rPr>
          <w:rFonts w:hint="eastAsia" w:ascii="宋体" w:hAnsi="宋体" w:eastAsia="宋体" w:cs="宋体"/>
          <w:color w:val="auto"/>
          <w:spacing w:val="5"/>
          <w:sz w:val="24"/>
          <w:szCs w:val="24"/>
          <w:highlight w:val="none"/>
          <w:lang w:eastAsia="zh-CN"/>
        </w:rPr>
        <w:t>；计划开工日期：2026年</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日，计划竣工日期：2026年4月30日</w:t>
      </w:r>
      <w:r>
        <w:rPr>
          <w:rFonts w:hint="eastAsia" w:ascii="宋体" w:hAnsi="宋体" w:eastAsia="宋体" w:cs="宋体"/>
          <w:color w:val="auto"/>
          <w:spacing w:val="5"/>
          <w:sz w:val="24"/>
          <w:szCs w:val="24"/>
          <w:highlight w:val="none"/>
          <w:lang w:val="en-US" w:eastAsia="zh-CN"/>
        </w:rPr>
        <w:t>（以采购人及监理人通知的日期为准）。</w:t>
      </w:r>
    </w:p>
    <w:p w14:paraId="3AAD663D">
      <w:pPr>
        <w:pStyle w:val="2"/>
        <w:numPr>
          <w:ilvl w:val="-1"/>
          <w:numId w:val="0"/>
        </w:numPr>
        <w:tabs>
          <w:tab w:val="left" w:pos="9240"/>
        </w:tabs>
        <w:spacing w:before="186" w:line="301" w:lineRule="auto"/>
        <w:ind w:right="26" w:rightChars="0" w:firstLine="500" w:firstLineChars="200"/>
        <w:rPr>
          <w:rFonts w:hint="eastAsia" w:ascii="宋体" w:hAnsi="宋体" w:eastAsia="宋体" w:cs="宋体"/>
          <w:color w:val="auto"/>
          <w:spacing w:val="5"/>
          <w:sz w:val="24"/>
          <w:szCs w:val="24"/>
          <w:lang w:val="en-US" w:eastAsia="zh-CN"/>
        </w:rPr>
      </w:pPr>
      <w:r>
        <w:rPr>
          <w:rFonts w:hint="eastAsia" w:ascii="宋体" w:hAnsi="宋体" w:eastAsia="宋体" w:cs="宋体"/>
          <w:color w:val="auto"/>
          <w:spacing w:val="5"/>
          <w:sz w:val="24"/>
          <w:szCs w:val="24"/>
          <w:lang w:val="en-US" w:eastAsia="zh-CN"/>
        </w:rPr>
        <w:t>7.服务</w:t>
      </w:r>
      <w:r>
        <w:rPr>
          <w:rFonts w:hint="eastAsia" w:ascii="宋体" w:hAnsi="宋体" w:eastAsia="宋体" w:cs="宋体"/>
          <w:color w:val="auto"/>
          <w:spacing w:val="5"/>
          <w:sz w:val="24"/>
          <w:szCs w:val="24"/>
          <w:lang w:eastAsia="zh-CN"/>
        </w:rPr>
        <w:t>要求标准：合格。施工现场安全生产标准化管理目标等级：达标</w:t>
      </w:r>
    </w:p>
    <w:p w14:paraId="0334D467">
      <w:pPr>
        <w:pStyle w:val="2"/>
        <w:numPr>
          <w:ilvl w:val="-1"/>
          <w:numId w:val="0"/>
        </w:numPr>
        <w:tabs>
          <w:tab w:val="left" w:pos="9240"/>
        </w:tabs>
        <w:spacing w:before="186" w:line="301" w:lineRule="auto"/>
        <w:ind w:right="26" w:rightChars="0" w:firstLine="500" w:firstLineChars="20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val="en-US" w:eastAsia="zh-CN"/>
        </w:rPr>
        <w:t>8</w:t>
      </w:r>
      <w:r>
        <w:rPr>
          <w:rFonts w:hint="eastAsia" w:ascii="宋体" w:hAnsi="宋体" w:eastAsia="宋体" w:cs="宋体"/>
          <w:color w:val="auto"/>
          <w:spacing w:val="5"/>
          <w:sz w:val="24"/>
          <w:szCs w:val="24"/>
          <w:lang w:eastAsia="zh-CN"/>
        </w:rPr>
        <w:t>.本项目是否接受联合体 ：□是   ■否。</w:t>
      </w:r>
    </w:p>
    <w:p w14:paraId="626126B0">
      <w:pPr>
        <w:pStyle w:val="2"/>
        <w:numPr>
          <w:ilvl w:val="0"/>
          <w:numId w:val="0"/>
        </w:numPr>
        <w:tabs>
          <w:tab w:val="left" w:pos="9240"/>
        </w:tabs>
        <w:spacing w:before="186" w:line="301" w:lineRule="auto"/>
        <w:ind w:right="26" w:firstLine="500" w:firstLineChars="200"/>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val="en-US" w:eastAsia="zh-CN"/>
        </w:rPr>
        <w:t>9.简要技术需求：简要技术要求：符合国家、地方、行业的相关规范、标准及设计要求。</w:t>
      </w:r>
    </w:p>
    <w:p w14:paraId="5567BEF4">
      <w:pPr>
        <w:pStyle w:val="2"/>
        <w:spacing w:line="246" w:lineRule="auto"/>
        <w:rPr>
          <w:rFonts w:hint="eastAsia" w:ascii="宋体" w:hAnsi="宋体" w:eastAsia="宋体" w:cs="宋体"/>
          <w:color w:val="auto"/>
          <w:lang w:eastAsia="zh-CN"/>
        </w:rPr>
      </w:pPr>
    </w:p>
    <w:p w14:paraId="0815840A">
      <w:pPr>
        <w:spacing w:line="360" w:lineRule="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二、申请人的资格要求（须同时满足）</w:t>
      </w:r>
    </w:p>
    <w:p w14:paraId="3C772E9A">
      <w:pPr>
        <w:pStyle w:val="2"/>
        <w:spacing w:line="360" w:lineRule="auto"/>
        <w:ind w:firstLine="472" w:firstLineChars="200"/>
        <w:rPr>
          <w:rFonts w:hint="eastAsia" w:ascii="宋体" w:hAnsi="宋体" w:eastAsia="宋体" w:cs="宋体"/>
          <w:color w:val="auto"/>
          <w:spacing w:val="8"/>
          <w:sz w:val="24"/>
          <w:szCs w:val="24"/>
          <w:lang w:eastAsia="zh-CN"/>
        </w:rPr>
      </w:pPr>
      <w:r>
        <w:rPr>
          <w:rFonts w:hint="eastAsia" w:ascii="宋体" w:hAnsi="宋体" w:eastAsia="宋体" w:cs="宋体"/>
          <w:color w:val="auto"/>
          <w:spacing w:val="-2"/>
          <w:sz w:val="24"/>
          <w:szCs w:val="24"/>
          <w:lang w:eastAsia="zh-CN"/>
        </w:rPr>
        <w:t>1.满足《中华人民共和国政府采购法》第二十二条规定；</w:t>
      </w:r>
    </w:p>
    <w:p w14:paraId="4343A1E9">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p>
    <w:p w14:paraId="14A74AED">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2.1中小企业政策</w:t>
      </w:r>
    </w:p>
    <w:p w14:paraId="70F2336C">
      <w:pPr>
        <w:pStyle w:val="2"/>
        <w:spacing w:line="360" w:lineRule="auto"/>
        <w:ind w:firstLine="624" w:firstLineChars="300"/>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4"/>
          <w:sz w:val="20"/>
          <w:szCs w:val="20"/>
          <w:lang w:eastAsia="zh-CN"/>
        </w:rPr>
        <w:t>□</w:t>
      </w:r>
      <w:r>
        <w:rPr>
          <w:rFonts w:hint="eastAsia" w:ascii="宋体" w:hAnsi="宋体" w:eastAsia="宋体" w:cs="宋体"/>
          <w:color w:val="auto"/>
          <w:spacing w:val="8"/>
          <w:sz w:val="24"/>
          <w:szCs w:val="24"/>
          <w:lang w:eastAsia="zh-CN"/>
        </w:rPr>
        <w:t>本项目不专门面向中小企业预留采购份额。</w:t>
      </w:r>
    </w:p>
    <w:p w14:paraId="16ABA176">
      <w:pPr>
        <w:pStyle w:val="2"/>
        <w:spacing w:line="360" w:lineRule="auto"/>
        <w:ind w:firstLine="51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4"/>
          <w:sz w:val="24"/>
          <w:szCs w:val="24"/>
          <w:highlight w:val="none"/>
          <w:lang w:eastAsia="zh-CN"/>
        </w:rPr>
        <w:t>本项目专门面向</w:t>
      </w:r>
      <w:r>
        <w:rPr>
          <w:rFonts w:hint="eastAsia" w:ascii="宋体" w:hAnsi="宋体" w:eastAsia="宋体" w:cs="宋体"/>
          <w:color w:val="auto"/>
          <w:spacing w:val="4"/>
          <w:sz w:val="20"/>
          <w:szCs w:val="20"/>
          <w:highlight w:val="none"/>
          <w:lang w:eastAsia="zh-CN"/>
        </w:rPr>
        <w:t>□</w:t>
      </w:r>
      <w:r>
        <w:rPr>
          <w:rFonts w:hint="eastAsia" w:ascii="宋体" w:hAnsi="宋体" w:eastAsia="宋体" w:cs="宋体"/>
          <w:color w:val="auto"/>
          <w:spacing w:val="4"/>
          <w:sz w:val="24"/>
          <w:szCs w:val="24"/>
          <w:highlight w:val="none"/>
          <w:lang w:eastAsia="zh-CN"/>
        </w:rPr>
        <w:t>中小</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4"/>
          <w:sz w:val="24"/>
          <w:szCs w:val="24"/>
          <w:highlight w:val="none"/>
          <w:lang w:eastAsia="zh-CN"/>
        </w:rPr>
        <w:t>小微企业采购。即</w:t>
      </w:r>
      <w:r>
        <w:rPr>
          <w:rFonts w:hint="eastAsia" w:ascii="宋体" w:hAnsi="宋体" w:eastAsia="宋体" w:cs="宋体"/>
          <w:color w:val="auto"/>
          <w:spacing w:val="4"/>
          <w:sz w:val="24"/>
          <w:szCs w:val="24"/>
          <w:lang w:eastAsia="zh-CN"/>
        </w:rPr>
        <w:t>：提供的货物全部由符合政策要</w:t>
      </w:r>
      <w:r>
        <w:rPr>
          <w:rFonts w:hint="eastAsia" w:ascii="宋体" w:hAnsi="宋体" w:eastAsia="宋体" w:cs="宋体"/>
          <w:color w:val="auto"/>
          <w:spacing w:val="1"/>
          <w:sz w:val="24"/>
          <w:szCs w:val="24"/>
          <w:lang w:eastAsia="zh-CN"/>
        </w:rPr>
        <w:t>求的中小/小微企业制造、服务全部由符合政策</w:t>
      </w:r>
      <w:r>
        <w:rPr>
          <w:rFonts w:hint="eastAsia" w:ascii="宋体" w:hAnsi="宋体" w:eastAsia="宋体" w:cs="宋体"/>
          <w:color w:val="auto"/>
          <w:sz w:val="24"/>
          <w:szCs w:val="24"/>
          <w:lang w:eastAsia="zh-CN"/>
        </w:rPr>
        <w:t>要求的中小/小微企业承接。</w:t>
      </w:r>
    </w:p>
    <w:p w14:paraId="515DDCA5">
      <w:pPr>
        <w:pStyle w:val="2"/>
        <w:spacing w:line="360" w:lineRule="auto"/>
        <w:ind w:firstLine="404" w:firstLineChars="200"/>
        <w:jc w:val="both"/>
        <w:rPr>
          <w:rFonts w:hint="eastAsia" w:ascii="宋体" w:hAnsi="宋体" w:eastAsia="宋体" w:cs="宋体"/>
          <w:color w:val="auto"/>
          <w:spacing w:val="1"/>
          <w:sz w:val="24"/>
          <w:szCs w:val="24"/>
          <w:u w:val="single"/>
          <w:lang w:eastAsia="zh-CN"/>
        </w:rPr>
      </w:pPr>
      <w:r>
        <w:rPr>
          <w:rFonts w:hint="eastAsia" w:ascii="宋体" w:hAnsi="宋体" w:eastAsia="宋体" w:cs="宋体"/>
          <w:color w:val="auto"/>
          <w:spacing w:val="1"/>
          <w:sz w:val="20"/>
          <w:szCs w:val="20"/>
          <w:lang w:eastAsia="zh-CN"/>
        </w:rPr>
        <w:t>□</w:t>
      </w:r>
      <w:r>
        <w:rPr>
          <w:rFonts w:hint="eastAsia" w:ascii="宋体" w:hAnsi="宋体" w:eastAsia="宋体" w:cs="宋体"/>
          <w:color w:val="auto"/>
          <w:spacing w:val="1"/>
          <w:sz w:val="24"/>
          <w:szCs w:val="24"/>
          <w:lang w:eastAsia="zh-CN"/>
        </w:rPr>
        <w:t>本项目预留部分采购项目预算专门面向中小企业采购。对于预留份额，提供的货</w:t>
      </w:r>
      <w:r>
        <w:rPr>
          <w:rFonts w:hint="eastAsia" w:ascii="宋体" w:hAnsi="宋体" w:eastAsia="宋体" w:cs="宋体"/>
          <w:color w:val="auto"/>
          <w:spacing w:val="-2"/>
          <w:sz w:val="24"/>
          <w:szCs w:val="24"/>
          <w:lang w:eastAsia="zh-CN"/>
        </w:rPr>
        <w:t>物由符合政策要求的中小企业制造、服务由符合政策要求的中小企业承接。预留份额通</w:t>
      </w:r>
      <w:r>
        <w:rPr>
          <w:rFonts w:hint="eastAsia" w:ascii="宋体" w:hAnsi="宋体" w:eastAsia="宋体" w:cs="宋体"/>
          <w:color w:val="auto"/>
          <w:spacing w:val="-1"/>
          <w:sz w:val="24"/>
          <w:szCs w:val="24"/>
          <w:lang w:eastAsia="zh-CN"/>
        </w:rPr>
        <w:t>过以下措施进行：</w:t>
      </w:r>
      <w:r>
        <w:rPr>
          <w:rFonts w:hint="eastAsia" w:ascii="宋体" w:hAnsi="宋体" w:eastAsia="宋体" w:cs="宋体"/>
          <w:color w:val="auto"/>
          <w:spacing w:val="1"/>
          <w:sz w:val="24"/>
          <w:szCs w:val="24"/>
          <w:u w:val="single"/>
          <w:lang w:val="en-US" w:eastAsia="zh-CN"/>
        </w:rPr>
        <w:t>整体预留</w:t>
      </w:r>
      <w:r>
        <w:rPr>
          <w:rFonts w:hint="eastAsia" w:ascii="宋体" w:hAnsi="宋体" w:eastAsia="宋体" w:cs="宋体"/>
          <w:color w:val="auto"/>
          <w:spacing w:val="1"/>
          <w:sz w:val="24"/>
          <w:szCs w:val="24"/>
          <w:u w:val="single"/>
          <w:lang w:eastAsia="zh-CN"/>
        </w:rPr>
        <w:t xml:space="preserve"> 。</w:t>
      </w:r>
    </w:p>
    <w:p w14:paraId="18E6894D">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2.2其它落实政府采购政策的资格要求（如有</w:t>
      </w:r>
      <w:r>
        <w:rPr>
          <w:rFonts w:hint="eastAsia" w:ascii="宋体" w:hAnsi="宋体" w:eastAsia="宋体" w:cs="宋体"/>
          <w:color w:val="auto"/>
          <w:spacing w:val="-60"/>
          <w:sz w:val="24"/>
          <w:szCs w:val="24"/>
          <w:lang w:eastAsia="zh-CN"/>
        </w:rPr>
        <w:t>）：</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eastAsia="zh-CN"/>
        </w:rPr>
        <w:t>/</w:t>
      </w:r>
      <w:r>
        <w:rPr>
          <w:rFonts w:ascii="宋体" w:hAnsi="宋体" w:eastAsia="宋体" w:cs="宋体"/>
          <w:color w:val="auto"/>
          <w:spacing w:val="1"/>
          <w:sz w:val="24"/>
          <w:szCs w:val="24"/>
          <w:u w:val="single"/>
          <w:lang w:eastAsia="zh-CN"/>
        </w:rPr>
        <w:t>。</w:t>
      </w:r>
      <w:r>
        <w:rPr>
          <w:rFonts w:hint="eastAsia" w:ascii="宋体" w:hAnsi="宋体" w:eastAsia="宋体" w:cs="宋体"/>
          <w:color w:val="auto"/>
          <w:spacing w:val="1"/>
          <w:sz w:val="24"/>
          <w:szCs w:val="24"/>
          <w:lang w:eastAsia="zh-CN"/>
        </w:rPr>
        <w:t xml:space="preserve">  </w:t>
      </w:r>
    </w:p>
    <w:p w14:paraId="5F2DFCE7">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3.本项目的特定资格要求：</w:t>
      </w:r>
    </w:p>
    <w:p w14:paraId="024C1106">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3.1本项目是否属于政府购买服务：</w:t>
      </w:r>
    </w:p>
    <w:p w14:paraId="3B35C442">
      <w:pPr>
        <w:pStyle w:val="2"/>
        <w:spacing w:line="360" w:lineRule="auto"/>
        <w:ind w:firstLine="512"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1"/>
          <w:sz w:val="24"/>
          <w:szCs w:val="24"/>
          <w:lang w:eastAsia="zh-CN"/>
        </w:rPr>
        <w:t>否</w:t>
      </w:r>
    </w:p>
    <w:p w14:paraId="18B6F0D9">
      <w:pPr>
        <w:pStyle w:val="2"/>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color w:val="auto"/>
          <w:spacing w:val="1"/>
          <w:sz w:val="24"/>
          <w:szCs w:val="24"/>
          <w:lang w:eastAsia="zh-CN"/>
        </w:rPr>
        <w:t>□是，公益一类事业单位、使用事业编制且由财政拨款</w:t>
      </w:r>
      <w:r>
        <w:rPr>
          <w:rFonts w:hint="eastAsia" w:ascii="宋体" w:hAnsi="宋体" w:eastAsia="宋体" w:cs="宋体"/>
          <w:spacing w:val="1"/>
          <w:sz w:val="24"/>
          <w:szCs w:val="24"/>
          <w:lang w:eastAsia="zh-CN"/>
        </w:rPr>
        <w:t>保障的群团组织，不得作为承接主体；</w:t>
      </w:r>
    </w:p>
    <w:p w14:paraId="3D426948">
      <w:pPr>
        <w:pStyle w:val="2"/>
        <w:spacing w:line="360" w:lineRule="auto"/>
        <w:ind w:firstLine="484" w:firstLineChars="200"/>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3.2其他特定资格要求：/</w:t>
      </w:r>
    </w:p>
    <w:p w14:paraId="4BBBA117">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 xml:space="preserve">3.3.1 </w:t>
      </w:r>
      <w:r>
        <w:rPr>
          <w:rFonts w:hint="eastAsia" w:ascii="宋体" w:hAnsi="宋体" w:eastAsia="宋体" w:cs="宋体"/>
          <w:spacing w:val="1"/>
          <w:sz w:val="24"/>
          <w:szCs w:val="24"/>
          <w:lang w:val="en-US" w:eastAsia="zh-CN"/>
        </w:rPr>
        <w:t>具备有效的建筑工程施工总承包三级（含）以上资质。</w:t>
      </w:r>
    </w:p>
    <w:p w14:paraId="25797A2C">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 xml:space="preserve">3.3.2 </w:t>
      </w:r>
      <w:r>
        <w:rPr>
          <w:rFonts w:hint="eastAsia" w:ascii="宋体" w:hAnsi="宋体" w:eastAsia="宋体" w:cs="宋体"/>
          <w:spacing w:val="1"/>
          <w:sz w:val="24"/>
          <w:szCs w:val="24"/>
          <w:lang w:val="en-US" w:eastAsia="zh-CN"/>
        </w:rPr>
        <w:t>拟派项目经理资格条件：</w:t>
      </w:r>
    </w:p>
    <w:p w14:paraId="25BEE7B7">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①建筑工程专业二级</w:t>
      </w:r>
      <w:r>
        <w:rPr>
          <w:rFonts w:hint="eastAsia" w:ascii="宋体" w:hAnsi="宋体" w:eastAsia="宋体" w:cs="宋体"/>
          <w:i w:val="0"/>
          <w:iCs w:val="0"/>
          <w:caps w:val="0"/>
          <w:color w:val="000000"/>
          <w:spacing w:val="1"/>
          <w:sz w:val="24"/>
          <w:szCs w:val="24"/>
          <w:shd w:val="clear"/>
          <w:lang w:eastAsia="zh-CN"/>
        </w:rPr>
        <w:t>（含）以上注册建造师资格</w:t>
      </w:r>
      <w:r>
        <w:rPr>
          <w:rFonts w:hint="eastAsia" w:ascii="宋体" w:hAnsi="宋体" w:eastAsia="宋体" w:cs="宋体"/>
          <w:spacing w:val="1"/>
          <w:sz w:val="24"/>
          <w:szCs w:val="24"/>
          <w:lang w:val="en-US" w:eastAsia="zh-CN"/>
        </w:rPr>
        <w:t>注册证书在有效期内；</w:t>
      </w:r>
    </w:p>
    <w:p w14:paraId="5FEB4F35">
      <w:pPr>
        <w:pStyle w:val="2"/>
        <w:spacing w:line="360" w:lineRule="auto"/>
        <w:ind w:firstLine="484" w:firstLineChars="20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②安全生产考核合格证书B本且证书在有效期内；</w:t>
      </w:r>
    </w:p>
    <w:p w14:paraId="25477554">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 xml:space="preserve">3.3.3 </w:t>
      </w:r>
      <w:r>
        <w:rPr>
          <w:rFonts w:hint="eastAsia" w:ascii="宋体" w:hAnsi="宋体" w:eastAsia="宋体" w:cs="宋体"/>
          <w:spacing w:val="1"/>
          <w:sz w:val="24"/>
          <w:szCs w:val="24"/>
          <w:lang w:val="en-US" w:eastAsia="zh-CN"/>
        </w:rPr>
        <w:t>具有建设行政主管部门核发的《安全生产许可证》（取得电子证书的可提供电子证书，未取得电子证书的，在有效期内即可）；</w:t>
      </w:r>
    </w:p>
    <w:p w14:paraId="6727C35D">
      <w:pPr>
        <w:pStyle w:val="2"/>
        <w:spacing w:line="360" w:lineRule="auto"/>
        <w:ind w:firstLine="484" w:firstLineChars="200"/>
        <w:jc w:val="left"/>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eastAsia="zh-CN"/>
        </w:rPr>
        <w:t xml:space="preserve">3.3.4 </w:t>
      </w:r>
      <w:r>
        <w:rPr>
          <w:rFonts w:hint="eastAsia" w:ascii="宋体" w:hAnsi="宋体" w:eastAsia="宋体" w:cs="宋体"/>
          <w:spacing w:val="1"/>
          <w:sz w:val="24"/>
          <w:szCs w:val="24"/>
          <w:lang w:val="en-US" w:eastAsia="zh-CN"/>
        </w:rPr>
        <w:t>在近三年（2023年3月至今）没有处于被责令停业，财产被接管、冻结，破产状态。在最近三年没有骗取中标和严重违约及重大工程质量、安全问题；</w:t>
      </w:r>
    </w:p>
    <w:p w14:paraId="238BEED0">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3.3.5不得为采购人或采购代理机构的附属机构；</w:t>
      </w:r>
    </w:p>
    <w:p w14:paraId="1D9AA079">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3.3.6单位负责人为同一人或者存在直接控股、管理关系的不同供应商，不得参加同一合同项下的采购活动；</w:t>
      </w:r>
    </w:p>
    <w:p w14:paraId="3BCD7325">
      <w:pPr>
        <w:pStyle w:val="2"/>
        <w:spacing w:before="0" w:line="360" w:lineRule="auto"/>
        <w:ind w:left="0" w:right="0" w:firstLine="484" w:firstLineChars="20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3.3.7为本项目提供整体设计、规范编制或者项目管理、监理、检测等服务的供应商，不得再参加本项目采购活动；</w:t>
      </w:r>
    </w:p>
    <w:p w14:paraId="1AE8474D">
      <w:pPr>
        <w:pStyle w:val="2"/>
        <w:spacing w:before="0" w:line="360" w:lineRule="auto"/>
        <w:ind w:left="0" w:right="0" w:firstLine="484" w:firstLineChars="200"/>
        <w:rPr>
          <w:rFonts w:hint="eastAsia" w:ascii="微软雅黑" w:hAnsi="微软雅黑" w:eastAsia="微软雅黑" w:cs="微软雅黑"/>
          <w:spacing w:val="-2"/>
          <w:sz w:val="24"/>
          <w:szCs w:val="24"/>
          <w:highlight w:val="none"/>
          <w:lang w:val="en-US" w:eastAsia="zh-CN"/>
        </w:rPr>
      </w:pPr>
      <w:r>
        <w:rPr>
          <w:rFonts w:hint="eastAsia" w:ascii="宋体" w:hAnsi="宋体" w:eastAsia="宋体" w:cs="宋体"/>
          <w:spacing w:val="1"/>
          <w:sz w:val="24"/>
          <w:szCs w:val="24"/>
          <w:lang w:val="en-US" w:eastAsia="zh-CN"/>
        </w:rPr>
        <w:t>3.3.8法律、行政法规、招标文件关于“合格供应商”的其他条件。</w:t>
      </w:r>
    </w:p>
    <w:p w14:paraId="5BF7679C">
      <w:pPr>
        <w:pStyle w:val="2"/>
        <w:spacing w:line="360" w:lineRule="auto"/>
        <w:ind w:firstLine="484" w:firstLineChars="200"/>
        <w:jc w:val="both"/>
        <w:rPr>
          <w:rFonts w:hint="eastAsia" w:ascii="宋体" w:hAnsi="宋体" w:eastAsia="宋体" w:cs="宋体"/>
          <w:spacing w:val="1"/>
          <w:sz w:val="24"/>
          <w:szCs w:val="24"/>
          <w:lang w:eastAsia="zh-CN"/>
        </w:rPr>
      </w:pPr>
    </w:p>
    <w:p w14:paraId="37CDCEB1">
      <w:pPr>
        <w:pStyle w:val="2"/>
        <w:spacing w:line="245" w:lineRule="auto"/>
        <w:rPr>
          <w:rFonts w:hint="eastAsia" w:ascii="宋体" w:hAnsi="宋体" w:eastAsia="宋体" w:cs="宋体"/>
          <w:lang w:eastAsia="zh-CN"/>
        </w:rPr>
      </w:pPr>
    </w:p>
    <w:p w14:paraId="6D7F267A">
      <w:pPr>
        <w:spacing w:line="360" w:lineRule="auto"/>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三、获取采购文件</w:t>
      </w:r>
    </w:p>
    <w:p w14:paraId="41F40FC7">
      <w:pPr>
        <w:pStyle w:val="2"/>
        <w:spacing w:line="360" w:lineRule="auto"/>
        <w:ind w:firstLine="456"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spacing w:val="-6"/>
          <w:sz w:val="24"/>
          <w:szCs w:val="24"/>
          <w:highlight w:val="none"/>
          <w:lang w:eastAsia="zh-CN"/>
        </w:rPr>
        <w:t>1.时</w:t>
      </w:r>
      <w:r>
        <w:rPr>
          <w:rFonts w:hint="eastAsia" w:ascii="宋体" w:hAnsi="宋体" w:eastAsia="宋体" w:cs="宋体"/>
          <w:color w:val="auto"/>
          <w:spacing w:val="-6"/>
          <w:sz w:val="24"/>
          <w:szCs w:val="24"/>
          <w:highlight w:val="none"/>
          <w:lang w:eastAsia="zh-CN"/>
        </w:rPr>
        <w:t>间：</w:t>
      </w:r>
      <w:r>
        <w:rPr>
          <w:rFonts w:hint="eastAsia" w:ascii="宋体" w:hAnsi="宋体" w:eastAsia="宋体" w:cs="宋体"/>
          <w:color w:val="auto"/>
          <w:spacing w:val="-6"/>
          <w:sz w:val="24"/>
          <w:szCs w:val="24"/>
          <w:highlight w:val="none"/>
          <w:u w:val="single"/>
          <w:lang w:eastAsia="zh-CN"/>
        </w:rPr>
        <w:t>2026</w:t>
      </w:r>
      <w:r>
        <w:rPr>
          <w:rFonts w:hint="eastAsia" w:ascii="宋体" w:hAnsi="宋体" w:eastAsia="宋体" w:cs="宋体"/>
          <w:color w:val="auto"/>
          <w:spacing w:val="-6"/>
          <w:sz w:val="24"/>
          <w:szCs w:val="24"/>
          <w:highlight w:val="none"/>
          <w:lang w:eastAsia="zh-CN"/>
        </w:rPr>
        <w:t>年</w:t>
      </w:r>
      <w:r>
        <w:rPr>
          <w:rFonts w:hint="eastAsia" w:ascii="宋体" w:hAnsi="宋体" w:eastAsia="宋体" w:cs="宋体"/>
          <w:color w:val="auto"/>
          <w:spacing w:val="-6"/>
          <w:sz w:val="24"/>
          <w:szCs w:val="24"/>
          <w:highlight w:val="none"/>
          <w:u w:val="single"/>
          <w:lang w:eastAsia="zh-CN"/>
        </w:rPr>
        <w:t>0</w:t>
      </w:r>
      <w:r>
        <w:rPr>
          <w:rFonts w:hint="eastAsia" w:ascii="宋体" w:hAnsi="宋体" w:eastAsia="宋体" w:cs="宋体"/>
          <w:color w:val="auto"/>
          <w:spacing w:val="-6"/>
          <w:sz w:val="24"/>
          <w:szCs w:val="24"/>
          <w:highlight w:val="none"/>
          <w:u w:val="single"/>
          <w:lang w:val="en-US" w:eastAsia="zh-CN"/>
        </w:rPr>
        <w:t>3</w:t>
      </w:r>
      <w:r>
        <w:rPr>
          <w:rFonts w:hint="eastAsia" w:ascii="宋体" w:hAnsi="宋体" w:eastAsia="宋体" w:cs="宋体"/>
          <w:color w:val="auto"/>
          <w:spacing w:val="-6"/>
          <w:sz w:val="24"/>
          <w:szCs w:val="24"/>
          <w:highlight w:val="none"/>
          <w:lang w:eastAsia="zh-CN"/>
        </w:rPr>
        <w:t>月</w:t>
      </w:r>
      <w:r>
        <w:rPr>
          <w:rFonts w:hint="eastAsia" w:ascii="宋体" w:hAnsi="宋体" w:eastAsia="宋体" w:cs="宋体"/>
          <w:color w:val="auto"/>
          <w:spacing w:val="-6"/>
          <w:sz w:val="24"/>
          <w:szCs w:val="24"/>
          <w:highlight w:val="none"/>
          <w:u w:val="single"/>
          <w:lang w:val="en-US" w:eastAsia="zh-CN"/>
        </w:rPr>
        <w:t>17</w:t>
      </w:r>
      <w:r>
        <w:rPr>
          <w:rFonts w:hint="eastAsia" w:ascii="宋体" w:hAnsi="宋体" w:eastAsia="宋体" w:cs="宋体"/>
          <w:color w:val="auto"/>
          <w:spacing w:val="-6"/>
          <w:sz w:val="24"/>
          <w:szCs w:val="24"/>
          <w:highlight w:val="none"/>
          <w:lang w:eastAsia="zh-CN"/>
        </w:rPr>
        <w:t>日至</w:t>
      </w:r>
      <w:r>
        <w:rPr>
          <w:rFonts w:hint="eastAsia" w:ascii="宋体" w:hAnsi="宋体" w:eastAsia="宋体" w:cs="宋体"/>
          <w:color w:val="auto"/>
          <w:spacing w:val="1"/>
          <w:sz w:val="24"/>
          <w:szCs w:val="24"/>
          <w:highlight w:val="none"/>
          <w:u w:val="single"/>
          <w:lang w:eastAsia="zh-CN"/>
        </w:rPr>
        <w:t>2026</w:t>
      </w:r>
      <w:r>
        <w:rPr>
          <w:rFonts w:hint="eastAsia" w:ascii="宋体" w:hAnsi="宋体" w:eastAsia="宋体" w:cs="宋体"/>
          <w:color w:val="auto"/>
          <w:spacing w:val="-6"/>
          <w:sz w:val="24"/>
          <w:szCs w:val="24"/>
          <w:highlight w:val="none"/>
          <w:lang w:eastAsia="zh-CN"/>
        </w:rPr>
        <w:t>年</w:t>
      </w:r>
      <w:r>
        <w:rPr>
          <w:rFonts w:hint="eastAsia" w:ascii="宋体" w:hAnsi="宋体" w:eastAsia="宋体" w:cs="宋体"/>
          <w:color w:val="auto"/>
          <w:spacing w:val="1"/>
          <w:sz w:val="24"/>
          <w:szCs w:val="24"/>
          <w:highlight w:val="none"/>
          <w:u w:val="single"/>
          <w:lang w:eastAsia="zh-CN"/>
        </w:rPr>
        <w:t>0</w:t>
      </w:r>
      <w:r>
        <w:rPr>
          <w:rFonts w:hint="eastAsia" w:ascii="宋体" w:hAnsi="宋体" w:eastAsia="宋体" w:cs="宋体"/>
          <w:color w:val="auto"/>
          <w:spacing w:val="1"/>
          <w:sz w:val="24"/>
          <w:szCs w:val="24"/>
          <w:highlight w:val="none"/>
          <w:u w:val="single"/>
          <w:lang w:val="en-US" w:eastAsia="zh-CN"/>
        </w:rPr>
        <w:t>3</w:t>
      </w:r>
      <w:r>
        <w:rPr>
          <w:rFonts w:hint="eastAsia" w:ascii="宋体" w:hAnsi="宋体" w:eastAsia="宋体" w:cs="宋体"/>
          <w:color w:val="auto"/>
          <w:spacing w:val="-6"/>
          <w:sz w:val="24"/>
          <w:szCs w:val="24"/>
          <w:highlight w:val="none"/>
          <w:lang w:eastAsia="zh-CN"/>
        </w:rPr>
        <w:t>月</w:t>
      </w:r>
      <w:r>
        <w:rPr>
          <w:rFonts w:hint="eastAsia" w:ascii="宋体" w:hAnsi="宋体" w:eastAsia="宋体" w:cs="宋体"/>
          <w:color w:val="auto"/>
          <w:spacing w:val="-6"/>
          <w:sz w:val="24"/>
          <w:szCs w:val="24"/>
          <w:highlight w:val="none"/>
          <w:u w:val="single"/>
          <w:lang w:val="en-US" w:eastAsia="zh-CN"/>
        </w:rPr>
        <w:t>23</w:t>
      </w:r>
      <w:r>
        <w:rPr>
          <w:rFonts w:hint="eastAsia" w:ascii="宋体" w:hAnsi="宋体" w:eastAsia="宋体" w:cs="宋体"/>
          <w:color w:val="auto"/>
          <w:spacing w:val="-6"/>
          <w:sz w:val="24"/>
          <w:szCs w:val="24"/>
          <w:highlight w:val="none"/>
          <w:u w:val="single"/>
          <w:lang w:eastAsia="zh-CN"/>
        </w:rPr>
        <w:t>日</w:t>
      </w:r>
      <w:r>
        <w:rPr>
          <w:rFonts w:hint="eastAsia" w:ascii="宋体" w:hAnsi="宋体" w:eastAsia="宋体" w:cs="宋体"/>
          <w:color w:val="auto"/>
          <w:spacing w:val="-6"/>
          <w:sz w:val="24"/>
          <w:szCs w:val="24"/>
          <w:highlight w:val="none"/>
          <w:lang w:eastAsia="zh-CN"/>
        </w:rPr>
        <w:t>，每天上午</w:t>
      </w:r>
      <w:r>
        <w:rPr>
          <w:rFonts w:hint="eastAsia" w:ascii="宋体" w:hAnsi="宋体" w:eastAsia="宋体" w:cs="宋体"/>
          <w:color w:val="auto"/>
          <w:spacing w:val="1"/>
          <w:sz w:val="24"/>
          <w:szCs w:val="24"/>
          <w:highlight w:val="none"/>
          <w:u w:val="single"/>
          <w:lang w:val="en-US" w:eastAsia="zh-CN"/>
        </w:rPr>
        <w:t>10</w:t>
      </w:r>
      <w:r>
        <w:rPr>
          <w:rFonts w:hint="eastAsia" w:ascii="宋体" w:hAnsi="宋体" w:eastAsia="宋体" w:cs="宋体"/>
          <w:color w:val="auto"/>
          <w:spacing w:val="1"/>
          <w:sz w:val="24"/>
          <w:szCs w:val="24"/>
          <w:highlight w:val="none"/>
          <w:u w:val="single"/>
          <w:lang w:eastAsia="zh-CN"/>
        </w:rPr>
        <w:t>：00</w:t>
      </w:r>
      <w:r>
        <w:rPr>
          <w:rFonts w:hint="eastAsia" w:ascii="宋体" w:hAnsi="宋体" w:eastAsia="宋体" w:cs="宋体"/>
          <w:color w:val="auto"/>
          <w:spacing w:val="-6"/>
          <w:sz w:val="24"/>
          <w:szCs w:val="24"/>
          <w:highlight w:val="none"/>
          <w:lang w:eastAsia="zh-CN"/>
        </w:rPr>
        <w:t>至</w:t>
      </w:r>
      <w:r>
        <w:rPr>
          <w:rFonts w:hint="eastAsia" w:ascii="宋体" w:hAnsi="宋体" w:eastAsia="宋体" w:cs="宋体"/>
          <w:color w:val="auto"/>
          <w:spacing w:val="-6"/>
          <w:sz w:val="24"/>
          <w:szCs w:val="24"/>
          <w:highlight w:val="none"/>
          <w:u w:val="single"/>
          <w:lang w:eastAsia="zh-CN"/>
        </w:rPr>
        <w:t>12：00</w:t>
      </w:r>
      <w:r>
        <w:rPr>
          <w:rFonts w:hint="eastAsia" w:ascii="宋体" w:hAnsi="宋体" w:eastAsia="宋体" w:cs="宋体"/>
          <w:color w:val="auto"/>
          <w:spacing w:val="-6"/>
          <w:sz w:val="24"/>
          <w:szCs w:val="24"/>
          <w:highlight w:val="none"/>
          <w:lang w:eastAsia="zh-CN"/>
        </w:rPr>
        <w:t>，下午</w:t>
      </w:r>
      <w:r>
        <w:rPr>
          <w:rFonts w:hint="eastAsia" w:ascii="宋体" w:hAnsi="宋体" w:eastAsia="宋体" w:cs="宋体"/>
          <w:color w:val="auto"/>
          <w:spacing w:val="1"/>
          <w:sz w:val="24"/>
          <w:szCs w:val="24"/>
          <w:highlight w:val="none"/>
          <w:u w:val="single"/>
          <w:lang w:eastAsia="zh-CN"/>
        </w:rPr>
        <w:t>12：00</w:t>
      </w:r>
      <w:r>
        <w:rPr>
          <w:rFonts w:hint="eastAsia" w:ascii="宋体" w:hAnsi="宋体" w:eastAsia="宋体" w:cs="宋体"/>
          <w:color w:val="auto"/>
          <w:spacing w:val="-6"/>
          <w:sz w:val="24"/>
          <w:szCs w:val="24"/>
          <w:highlight w:val="none"/>
          <w:lang w:eastAsia="zh-CN"/>
        </w:rPr>
        <w:t>至</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pacing w:val="-7"/>
          <w:sz w:val="24"/>
          <w:szCs w:val="24"/>
          <w:highlight w:val="none"/>
          <w:lang w:eastAsia="zh-CN"/>
        </w:rPr>
        <w:t>（北京时间，法定节假日除外）。</w:t>
      </w:r>
    </w:p>
    <w:p w14:paraId="4B0E3011">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2.地点：北京市政府采购电子交易平台</w:t>
      </w:r>
    </w:p>
    <w:p w14:paraId="7A56CFCB">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3.方式：供应商使用</w:t>
      </w:r>
      <w:r>
        <w:rPr>
          <w:rFonts w:hint="eastAsia" w:ascii="宋体" w:hAnsi="宋体" w:eastAsia="宋体" w:cs="宋体"/>
          <w:color w:val="auto"/>
          <w:sz w:val="24"/>
          <w:szCs w:val="24"/>
          <w:lang w:eastAsia="zh-CN"/>
        </w:rPr>
        <w:t>CA</w:t>
      </w:r>
      <w:r>
        <w:rPr>
          <w:rFonts w:hint="eastAsia" w:ascii="宋体" w:hAnsi="宋体" w:eastAsia="宋体" w:cs="宋体"/>
          <w:color w:val="auto"/>
          <w:spacing w:val="1"/>
          <w:sz w:val="24"/>
          <w:szCs w:val="24"/>
          <w:lang w:eastAsia="zh-CN"/>
        </w:rPr>
        <w:t>数字证书或电子营业执照登录北京市政府采购电子交易平</w:t>
      </w:r>
      <w:r>
        <w:rPr>
          <w:rFonts w:hint="eastAsia" w:ascii="宋体" w:hAnsi="宋体" w:eastAsia="宋体" w:cs="宋体"/>
          <w:color w:val="auto"/>
          <w:spacing w:val="14"/>
          <w:sz w:val="24"/>
          <w:szCs w:val="24"/>
          <w:lang w:eastAsia="zh-CN"/>
        </w:rPr>
        <w:t>台（http://zbcg-bjzc.zhongcy.com/bjczj-portal-site/index.html#/hom</w:t>
      </w:r>
      <w:r>
        <w:rPr>
          <w:rFonts w:hint="eastAsia" w:ascii="宋体" w:hAnsi="宋体" w:eastAsia="宋体" w:cs="宋体"/>
          <w:color w:val="auto"/>
          <w:spacing w:val="13"/>
          <w:sz w:val="24"/>
          <w:szCs w:val="24"/>
          <w:lang w:eastAsia="zh-CN"/>
        </w:rPr>
        <w:t>e）获取</w:t>
      </w:r>
      <w:r>
        <w:rPr>
          <w:rFonts w:hint="eastAsia" w:ascii="宋体" w:hAnsi="宋体" w:eastAsia="宋体" w:cs="宋体"/>
          <w:color w:val="auto"/>
          <w:spacing w:val="-3"/>
          <w:sz w:val="24"/>
          <w:szCs w:val="24"/>
          <w:lang w:eastAsia="zh-CN"/>
        </w:rPr>
        <w:t>电子版竞争性磋商文件。</w:t>
      </w:r>
    </w:p>
    <w:p w14:paraId="6F6E93DB">
      <w:pPr>
        <w:pStyle w:val="2"/>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4.售价：0元。</w:t>
      </w:r>
    </w:p>
    <w:p w14:paraId="002B352B">
      <w:pPr>
        <w:pStyle w:val="2"/>
        <w:spacing w:line="245" w:lineRule="auto"/>
        <w:rPr>
          <w:rFonts w:hint="eastAsia" w:ascii="宋体" w:hAnsi="宋体" w:eastAsia="宋体" w:cs="宋体"/>
          <w:color w:val="auto"/>
          <w:lang w:eastAsia="zh-CN"/>
        </w:rPr>
      </w:pPr>
    </w:p>
    <w:p w14:paraId="14A368CC">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四、响应文件提交</w:t>
      </w:r>
    </w:p>
    <w:p w14:paraId="5BF81A19">
      <w:pPr>
        <w:pStyle w:val="2"/>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截止时间：2026年</w:t>
      </w:r>
      <w:r>
        <w:rPr>
          <w:rFonts w:hint="eastAsia" w:ascii="宋体" w:hAnsi="宋体" w:eastAsia="宋体" w:cs="宋体"/>
          <w:color w:val="auto"/>
          <w:spacing w:val="-6"/>
          <w:sz w:val="24"/>
          <w:szCs w:val="24"/>
          <w:highlight w:val="none"/>
          <w:u w:val="single"/>
          <w:lang w:val="en-US" w:eastAsia="zh-CN"/>
        </w:rPr>
        <w:t>03</w:t>
      </w:r>
      <w:r>
        <w:rPr>
          <w:rFonts w:hint="eastAsia" w:ascii="宋体" w:hAnsi="宋体" w:eastAsia="宋体" w:cs="宋体"/>
          <w:color w:val="auto"/>
          <w:spacing w:val="-6"/>
          <w:sz w:val="24"/>
          <w:szCs w:val="24"/>
          <w:highlight w:val="none"/>
          <w:lang w:eastAsia="zh-CN"/>
        </w:rPr>
        <w:t>月</w:t>
      </w:r>
      <w:r>
        <w:rPr>
          <w:rFonts w:hint="eastAsia" w:ascii="宋体" w:hAnsi="宋体" w:eastAsia="宋体" w:cs="宋体"/>
          <w:color w:val="auto"/>
          <w:spacing w:val="-6"/>
          <w:sz w:val="24"/>
          <w:szCs w:val="24"/>
          <w:highlight w:val="none"/>
          <w:u w:val="single"/>
          <w:lang w:val="en-US" w:eastAsia="zh-CN"/>
        </w:rPr>
        <w:t>27</w:t>
      </w:r>
      <w:r>
        <w:rPr>
          <w:rFonts w:hint="eastAsia" w:ascii="宋体" w:hAnsi="宋体" w:eastAsia="宋体" w:cs="宋体"/>
          <w:color w:val="auto"/>
          <w:spacing w:val="-6"/>
          <w:sz w:val="24"/>
          <w:szCs w:val="24"/>
          <w:highlight w:val="none"/>
          <w:lang w:eastAsia="zh-CN"/>
        </w:rPr>
        <w:t>日</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w:t>
      </w:r>
    </w:p>
    <w:p w14:paraId="580E1DEF">
      <w:pPr>
        <w:pStyle w:val="2"/>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地点：北京市丰台区</w:t>
      </w:r>
      <w:r>
        <w:rPr>
          <w:rFonts w:ascii="宋体" w:hAnsi="宋体" w:eastAsia="宋体" w:cs="宋体"/>
          <w:color w:val="auto"/>
          <w:sz w:val="24"/>
          <w:szCs w:val="24"/>
          <w:highlight w:val="none"/>
          <w:lang w:eastAsia="zh-CN"/>
        </w:rPr>
        <w:t>188</w:t>
      </w:r>
      <w:r>
        <w:rPr>
          <w:rFonts w:hint="eastAsia" w:ascii="宋体" w:hAnsi="宋体" w:eastAsia="宋体" w:cs="宋体"/>
          <w:color w:val="auto"/>
          <w:sz w:val="24"/>
          <w:szCs w:val="24"/>
          <w:highlight w:val="none"/>
          <w:lang w:eastAsia="zh-CN"/>
        </w:rPr>
        <w:t>号总部基地</w:t>
      </w:r>
      <w:r>
        <w:rPr>
          <w:rFonts w:ascii="宋体" w:hAnsi="宋体" w:eastAsia="宋体" w:cs="宋体"/>
          <w:color w:val="auto"/>
          <w:sz w:val="24"/>
          <w:szCs w:val="24"/>
          <w:highlight w:val="none"/>
          <w:lang w:eastAsia="zh-CN"/>
        </w:rPr>
        <w:t>17</w:t>
      </w:r>
      <w:r>
        <w:rPr>
          <w:rFonts w:hint="eastAsia" w:ascii="宋体" w:hAnsi="宋体" w:eastAsia="宋体" w:cs="宋体"/>
          <w:color w:val="auto"/>
          <w:sz w:val="24"/>
          <w:szCs w:val="24"/>
          <w:highlight w:val="none"/>
          <w:lang w:eastAsia="zh-CN"/>
        </w:rPr>
        <w:t>区</w:t>
      </w:r>
      <w:r>
        <w:rPr>
          <w:rFonts w:ascii="宋体" w:hAnsi="宋体" w:eastAsia="宋体" w:cs="宋体"/>
          <w:color w:val="auto"/>
          <w:sz w:val="24"/>
          <w:szCs w:val="24"/>
          <w:highlight w:val="none"/>
          <w:lang w:eastAsia="zh-CN"/>
        </w:rPr>
        <w:t>18</w:t>
      </w:r>
      <w:r>
        <w:rPr>
          <w:rFonts w:hint="eastAsia" w:ascii="宋体" w:hAnsi="宋体" w:eastAsia="宋体" w:cs="宋体"/>
          <w:color w:val="auto"/>
          <w:sz w:val="24"/>
          <w:szCs w:val="24"/>
          <w:highlight w:val="none"/>
          <w:lang w:eastAsia="zh-CN"/>
        </w:rPr>
        <w:t>号楼</w:t>
      </w:r>
      <w:r>
        <w:rPr>
          <w:rFonts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lang w:eastAsia="zh-CN"/>
        </w:rPr>
        <w:t>层</w:t>
      </w:r>
      <w:r>
        <w:rPr>
          <w:rFonts w:hint="eastAsia" w:ascii="宋体" w:hAnsi="宋体" w:eastAsia="宋体" w:cs="宋体"/>
          <w:color w:val="auto"/>
          <w:sz w:val="24"/>
          <w:szCs w:val="24"/>
          <w:highlight w:val="none"/>
          <w:lang w:val="en-US" w:eastAsia="zh-CN"/>
        </w:rPr>
        <w:t>第三</w:t>
      </w:r>
      <w:r>
        <w:rPr>
          <w:rFonts w:hint="eastAsia" w:ascii="宋体" w:hAnsi="宋体" w:eastAsia="宋体" w:cs="宋体"/>
          <w:color w:val="auto"/>
          <w:sz w:val="24"/>
          <w:szCs w:val="24"/>
          <w:highlight w:val="none"/>
          <w:lang w:eastAsia="zh-CN"/>
        </w:rPr>
        <w:t>会议室。</w:t>
      </w:r>
    </w:p>
    <w:p w14:paraId="309F389C">
      <w:pPr>
        <w:pStyle w:val="2"/>
        <w:spacing w:line="243" w:lineRule="auto"/>
        <w:rPr>
          <w:rFonts w:hint="eastAsia" w:ascii="宋体" w:hAnsi="宋体" w:eastAsia="宋体" w:cs="宋体"/>
          <w:color w:val="auto"/>
          <w:highlight w:val="none"/>
          <w:lang w:eastAsia="zh-CN"/>
        </w:rPr>
      </w:pPr>
    </w:p>
    <w:p w14:paraId="674B89E4">
      <w:pPr>
        <w:spacing w:line="360" w:lineRule="auto"/>
        <w:outlineLvl w:val="1"/>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五、开启</w:t>
      </w:r>
    </w:p>
    <w:p w14:paraId="57F5EC22">
      <w:pPr>
        <w:pStyle w:val="2"/>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时间：2026年</w:t>
      </w:r>
      <w:r>
        <w:rPr>
          <w:rFonts w:hint="eastAsia" w:ascii="宋体" w:hAnsi="宋体" w:eastAsia="宋体" w:cs="宋体"/>
          <w:color w:val="auto"/>
          <w:spacing w:val="-6"/>
          <w:sz w:val="24"/>
          <w:szCs w:val="24"/>
          <w:highlight w:val="none"/>
          <w:u w:val="single"/>
          <w:lang w:val="en-US" w:eastAsia="zh-CN"/>
        </w:rPr>
        <w:t>03</w:t>
      </w:r>
      <w:r>
        <w:rPr>
          <w:rFonts w:hint="eastAsia" w:ascii="宋体" w:hAnsi="宋体" w:eastAsia="宋体" w:cs="宋体"/>
          <w:color w:val="auto"/>
          <w:spacing w:val="-6"/>
          <w:sz w:val="24"/>
          <w:szCs w:val="24"/>
          <w:highlight w:val="none"/>
          <w:lang w:eastAsia="zh-CN"/>
        </w:rPr>
        <w:t>月</w:t>
      </w:r>
      <w:r>
        <w:rPr>
          <w:rFonts w:hint="eastAsia" w:ascii="宋体" w:hAnsi="宋体" w:eastAsia="宋体" w:cs="宋体"/>
          <w:color w:val="auto"/>
          <w:spacing w:val="-6"/>
          <w:sz w:val="24"/>
          <w:szCs w:val="24"/>
          <w:highlight w:val="none"/>
          <w:u w:val="single"/>
          <w:lang w:val="en-US" w:eastAsia="zh-CN"/>
        </w:rPr>
        <w:t>27</w:t>
      </w:r>
      <w:r>
        <w:rPr>
          <w:rFonts w:hint="eastAsia" w:ascii="宋体" w:hAnsi="宋体" w:eastAsia="宋体" w:cs="宋体"/>
          <w:color w:val="auto"/>
          <w:spacing w:val="-6"/>
          <w:sz w:val="24"/>
          <w:szCs w:val="24"/>
          <w:highlight w:val="none"/>
          <w:lang w:eastAsia="zh-CN"/>
        </w:rPr>
        <w:t>日</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0分（北京时间）。</w:t>
      </w:r>
    </w:p>
    <w:p w14:paraId="1070BB4E">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w:t>
      </w:r>
      <w:r>
        <w:rPr>
          <w:rFonts w:ascii="宋体" w:hAnsi="宋体" w:eastAsia="宋体" w:cs="宋体"/>
          <w:color w:val="auto"/>
          <w:sz w:val="24"/>
          <w:szCs w:val="24"/>
          <w:lang w:eastAsia="zh-CN"/>
        </w:rPr>
        <w:t>188</w:t>
      </w:r>
      <w:r>
        <w:rPr>
          <w:rFonts w:hint="eastAsia" w:ascii="宋体" w:hAnsi="宋体" w:eastAsia="宋体" w:cs="宋体"/>
          <w:color w:val="auto"/>
          <w:sz w:val="24"/>
          <w:szCs w:val="24"/>
          <w:lang w:eastAsia="zh-CN"/>
        </w:rPr>
        <w:t>号总部基地</w:t>
      </w:r>
      <w:r>
        <w:rPr>
          <w:rFonts w:ascii="宋体" w:hAnsi="宋体" w:eastAsia="宋体" w:cs="宋体"/>
          <w:color w:val="auto"/>
          <w:sz w:val="24"/>
          <w:szCs w:val="24"/>
          <w:lang w:eastAsia="zh-CN"/>
        </w:rPr>
        <w:t>17</w:t>
      </w:r>
      <w:r>
        <w:rPr>
          <w:rFonts w:hint="eastAsia" w:ascii="宋体" w:hAnsi="宋体" w:eastAsia="宋体" w:cs="宋体"/>
          <w:color w:val="auto"/>
          <w:sz w:val="24"/>
          <w:szCs w:val="24"/>
          <w:lang w:eastAsia="zh-CN"/>
        </w:rPr>
        <w:t>区</w:t>
      </w:r>
      <w:r>
        <w:rPr>
          <w:rFonts w:ascii="宋体" w:hAnsi="宋体" w:eastAsia="宋体" w:cs="宋体"/>
          <w:color w:val="auto"/>
          <w:sz w:val="24"/>
          <w:szCs w:val="24"/>
          <w:lang w:eastAsia="zh-CN"/>
        </w:rPr>
        <w:t>18</w:t>
      </w:r>
      <w:r>
        <w:rPr>
          <w:rFonts w:hint="eastAsia" w:ascii="宋体" w:hAnsi="宋体" w:eastAsia="宋体" w:cs="宋体"/>
          <w:color w:val="auto"/>
          <w:sz w:val="24"/>
          <w:szCs w:val="24"/>
          <w:lang w:eastAsia="zh-CN"/>
        </w:rPr>
        <w:t>号楼</w:t>
      </w:r>
      <w:r>
        <w:rPr>
          <w:rFonts w:ascii="宋体" w:hAnsi="宋体" w:eastAsia="宋体" w:cs="宋体"/>
          <w:color w:val="auto"/>
          <w:sz w:val="24"/>
          <w:szCs w:val="24"/>
          <w:lang w:eastAsia="zh-CN"/>
        </w:rPr>
        <w:t>13</w:t>
      </w:r>
      <w:r>
        <w:rPr>
          <w:rFonts w:hint="eastAsia" w:ascii="宋体" w:hAnsi="宋体" w:eastAsia="宋体" w:cs="宋体"/>
          <w:color w:val="auto"/>
          <w:sz w:val="24"/>
          <w:szCs w:val="24"/>
          <w:lang w:eastAsia="zh-CN"/>
        </w:rPr>
        <w:t>层</w:t>
      </w:r>
      <w:r>
        <w:rPr>
          <w:rFonts w:hint="eastAsia" w:ascii="宋体" w:hAnsi="宋体" w:eastAsia="宋体" w:cs="宋体"/>
          <w:color w:val="auto"/>
          <w:sz w:val="24"/>
          <w:szCs w:val="24"/>
          <w:lang w:val="en-US" w:eastAsia="zh-CN"/>
        </w:rPr>
        <w:t>第三</w:t>
      </w:r>
      <w:r>
        <w:rPr>
          <w:rFonts w:hint="eastAsia" w:ascii="宋体" w:hAnsi="宋体" w:eastAsia="宋体" w:cs="宋体"/>
          <w:color w:val="auto"/>
          <w:sz w:val="24"/>
          <w:szCs w:val="24"/>
          <w:lang w:eastAsia="zh-CN"/>
        </w:rPr>
        <w:t>会议室。</w:t>
      </w:r>
    </w:p>
    <w:p w14:paraId="4FCE68D7">
      <w:pPr>
        <w:pStyle w:val="2"/>
        <w:spacing w:line="243" w:lineRule="auto"/>
        <w:rPr>
          <w:rFonts w:hint="eastAsia" w:ascii="宋体" w:hAnsi="宋体" w:eastAsia="宋体" w:cs="宋体"/>
          <w:color w:val="auto"/>
          <w:lang w:eastAsia="zh-CN"/>
        </w:rPr>
      </w:pPr>
    </w:p>
    <w:p w14:paraId="3C98E137">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六、公告期限</w:t>
      </w:r>
    </w:p>
    <w:p w14:paraId="5004BE0A">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自本公告发布之日起3个工作日。</w:t>
      </w:r>
    </w:p>
    <w:p w14:paraId="60FB7546">
      <w:pPr>
        <w:pStyle w:val="2"/>
        <w:spacing w:line="245" w:lineRule="auto"/>
        <w:rPr>
          <w:rFonts w:hint="eastAsia" w:ascii="宋体" w:hAnsi="宋体" w:eastAsia="宋体" w:cs="宋体"/>
          <w:lang w:eastAsia="zh-CN"/>
        </w:rPr>
      </w:pPr>
    </w:p>
    <w:p w14:paraId="29CEF0FF">
      <w:pPr>
        <w:spacing w:line="360" w:lineRule="auto"/>
        <w:outlineLvl w:val="1"/>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七、其他补充事宜</w:t>
      </w:r>
    </w:p>
    <w:p w14:paraId="03003611">
      <w:pPr>
        <w:pStyle w:val="2"/>
        <w:spacing w:line="360" w:lineRule="auto"/>
        <w:ind w:firstLine="480" w:firstLineChars="200"/>
        <w:jc w:val="both"/>
        <w:rPr>
          <w:rFonts w:hint="eastAsia" w:ascii="宋体" w:hAnsi="宋体" w:eastAsia="宋体" w:cs="宋体"/>
          <w:sz w:val="24"/>
          <w:szCs w:val="24"/>
          <w:lang w:eastAsia="zh-CN"/>
        </w:rPr>
      </w:pPr>
      <w:bookmarkStart w:id="6" w:name="OLE_LINK3"/>
      <w:r>
        <w:rPr>
          <w:rFonts w:hint="eastAsia" w:ascii="宋体" w:hAnsi="宋体" w:eastAsia="宋体" w:cs="宋体"/>
          <w:sz w:val="24"/>
          <w:szCs w:val="24"/>
          <w:lang w:eastAsia="zh-CN"/>
        </w:rPr>
        <w:t>1.本项目需要落实的政采购政策：</w:t>
      </w:r>
      <w:r>
        <w:rPr>
          <w:rFonts w:hint="eastAsia" w:ascii="宋体" w:hAnsi="宋体" w:eastAsia="宋体" w:cs="宋体"/>
          <w:spacing w:val="20"/>
          <w:sz w:val="24"/>
          <w:szCs w:val="24"/>
          <w:lang w:eastAsia="zh-CN" w:bidi="ar"/>
        </w:rPr>
        <w:t>节约能源、保护环境、扶持不发达地区和少数民族地区、促进中小企业发展、支持监狱企业发展、促进残疾人就业等。</w:t>
      </w:r>
    </w:p>
    <w:p w14:paraId="3A26CBF8">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eastAsia="zh-CN" w:bidi="ar"/>
        </w:rPr>
        <w:t>本项目采用电子化采购方式（线上线下相结合形式）</w:t>
      </w:r>
      <w:r>
        <w:rPr>
          <w:rFonts w:hint="eastAsia" w:ascii="宋体" w:hAnsi="宋体" w:eastAsia="宋体" w:cs="宋体"/>
          <w:sz w:val="24"/>
          <w:szCs w:val="24"/>
          <w:lang w:eastAsia="zh-CN"/>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D6BBFDC">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CA数字证书服务热线010-58511086电子营业执照服务热线400-699-7000技术支持服务热线010-86483801</w:t>
      </w:r>
    </w:p>
    <w:p w14:paraId="29AC58CE">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3.1办理CA数字证书或电子营业执照</w:t>
      </w:r>
    </w:p>
    <w:p w14:paraId="53D7904E">
      <w:pPr>
        <w:pStyle w:val="2"/>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14:paraId="0FC7E664">
      <w:pPr>
        <w:pStyle w:val="2"/>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3.2注册</w:t>
      </w:r>
    </w:p>
    <w:p w14:paraId="02DE4CF2">
      <w:pPr>
        <w:pStyle w:val="2"/>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14:paraId="253A7F63">
      <w:pPr>
        <w:pStyle w:val="2"/>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3.3驱动、客户端下载</w:t>
      </w:r>
    </w:p>
    <w:p w14:paraId="5035B788">
      <w:pPr>
        <w:pStyle w:val="2"/>
        <w:widowControl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14:paraId="37CEC096">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3.4获取电子竞争性磋商文件</w:t>
      </w:r>
    </w:p>
    <w:p w14:paraId="11BF0EB7">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供应商使用CA数字证书或电子营业执照登录北京市政府采购电子交易平台获取电子竞争性磋商文件。</w:t>
      </w:r>
    </w:p>
    <w:p w14:paraId="69A43C3F">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w:t>
      </w:r>
      <w:r>
        <w:rPr>
          <w:rFonts w:hint="eastAsia" w:ascii="宋体" w:hAnsi="宋体" w:eastAsia="宋体" w:cs="宋体"/>
          <w:color w:val="auto"/>
          <w:sz w:val="24"/>
          <w:szCs w:val="24"/>
          <w:lang w:eastAsia="zh-CN"/>
        </w:rPr>
        <w:t>应包的响应文件。</w:t>
      </w:r>
    </w:p>
    <w:p w14:paraId="5CA83ED0">
      <w:pPr>
        <w:spacing w:line="360" w:lineRule="auto"/>
        <w:ind w:firstLine="464" w:firstLineChars="200"/>
        <w:jc w:val="both"/>
        <w:rPr>
          <w:rFonts w:hint="eastAsia" w:ascii="宋体" w:hAnsi="宋体" w:eastAsia="宋体" w:cs="宋体"/>
          <w:color w:val="auto"/>
          <w:spacing w:val="-4"/>
          <w:sz w:val="24"/>
          <w:szCs w:val="24"/>
          <w:lang w:eastAsia="zh-CN"/>
        </w:rPr>
      </w:pPr>
      <w:r>
        <w:rPr>
          <w:rFonts w:hint="eastAsia" w:ascii="宋体" w:hAnsi="宋体" w:cs="宋体"/>
          <w:color w:val="auto"/>
          <w:spacing w:val="-4"/>
          <w:sz w:val="24"/>
          <w:szCs w:val="24"/>
          <w:lang w:eastAsia="zh-CN"/>
        </w:rPr>
        <w:t>4.</w:t>
      </w:r>
      <w:r>
        <w:rPr>
          <w:rFonts w:hint="eastAsia" w:ascii="宋体" w:hAnsi="宋体" w:eastAsia="宋体" w:cs="宋体"/>
          <w:color w:val="auto"/>
          <w:spacing w:val="-4"/>
          <w:sz w:val="24"/>
          <w:szCs w:val="24"/>
          <w:lang w:eastAsia="zh-CN"/>
        </w:rPr>
        <w:t>磋商编号：JJBJ26030324</w:t>
      </w:r>
    </w:p>
    <w:p w14:paraId="3D7E8A0E">
      <w:pPr>
        <w:pStyle w:val="2"/>
        <w:spacing w:line="326" w:lineRule="auto"/>
        <w:ind w:firstLine="464" w:firstLineChars="200"/>
        <w:rPr>
          <w:rFonts w:hint="eastAsia" w:ascii="宋体" w:hAnsi="宋体" w:eastAsia="宋体" w:cs="宋体"/>
          <w:color w:val="auto"/>
          <w:lang w:eastAsia="zh-CN"/>
        </w:rPr>
      </w:pPr>
      <w:r>
        <w:rPr>
          <w:rFonts w:hint="eastAsia" w:ascii="宋体" w:hAnsi="宋体" w:cs="宋体"/>
          <w:color w:val="auto"/>
          <w:spacing w:val="-4"/>
          <w:sz w:val="24"/>
          <w:szCs w:val="24"/>
          <w:lang w:eastAsia="zh-CN"/>
        </w:rPr>
        <w:t>5</w:t>
      </w:r>
      <w:r>
        <w:rPr>
          <w:rFonts w:hint="eastAsia" w:ascii="宋体" w:hAnsi="宋体" w:eastAsia="宋体" w:cs="宋体"/>
          <w:color w:val="auto"/>
          <w:spacing w:val="-4"/>
          <w:sz w:val="24"/>
          <w:szCs w:val="24"/>
          <w:lang w:eastAsia="zh-CN"/>
        </w:rPr>
        <w:t>.本公告在中国政府采购网（http://www.ccgp.gov.cn）、北京市政府采购网 （http://www.ccgp-beijing.gov.cn/）上发布。</w:t>
      </w:r>
    </w:p>
    <w:bookmarkEnd w:id="6"/>
    <w:p w14:paraId="3A83026B">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八、对本次采购提出询问，请按以下方式联系。</w:t>
      </w:r>
    </w:p>
    <w:p w14:paraId="4F0099B6">
      <w:pPr>
        <w:pStyle w:val="2"/>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1.采购人信息</w:t>
      </w:r>
    </w:p>
    <w:p w14:paraId="6515C8F6">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s="宋体"/>
          <w:color w:val="0000FF"/>
          <w:spacing w:val="-2"/>
          <w:sz w:val="24"/>
          <w:szCs w:val="24"/>
          <w:lang w:eastAsia="zh-CN"/>
        </w:rPr>
        <w:t>：</w:t>
      </w:r>
      <w:r>
        <w:rPr>
          <w:rFonts w:hint="eastAsia" w:ascii="宋体" w:hAnsi="宋体" w:eastAsia="宋体" w:cs="宋体"/>
          <w:color w:val="auto"/>
          <w:spacing w:val="-2"/>
          <w:sz w:val="24"/>
          <w:szCs w:val="24"/>
          <w:lang w:eastAsia="zh-CN"/>
        </w:rPr>
        <w:t>北京市八达岭林场管理处</w:t>
      </w:r>
      <w:r>
        <w:rPr>
          <w:rFonts w:ascii="宋体" w:hAnsi="宋体" w:eastAsia="宋体" w:cs="宋体"/>
          <w:color w:val="auto"/>
          <w:spacing w:val="-2"/>
          <w:sz w:val="24"/>
          <w:szCs w:val="24"/>
          <w:lang w:eastAsia="zh-CN"/>
        </w:rPr>
        <w:t xml:space="preserve"> </w:t>
      </w:r>
      <w:r>
        <w:rPr>
          <w:rFonts w:hint="eastAsia" w:ascii="宋体" w:hAnsi="宋体" w:eastAsia="宋体" w:cs="宋体"/>
          <w:color w:val="auto"/>
          <w:sz w:val="24"/>
          <w:szCs w:val="24"/>
          <w:lang w:eastAsia="zh-CN"/>
        </w:rPr>
        <w:t xml:space="preserve"> </w:t>
      </w:r>
    </w:p>
    <w:p w14:paraId="1FE88D5A">
      <w:pPr>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地址： 北京市延庆区营城子收费站西侧</w:t>
      </w:r>
    </w:p>
    <w:p w14:paraId="5DB1A5AD">
      <w:pPr>
        <w:spacing w:line="360" w:lineRule="auto"/>
        <w:ind w:firstLine="472" w:firstLineChars="200"/>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联系方式：李工</w:t>
      </w:r>
      <w:r>
        <w:rPr>
          <w:rFonts w:ascii="宋体" w:hAnsi="宋体" w:eastAsia="宋体" w:cs="宋体"/>
          <w:color w:val="auto"/>
          <w:spacing w:val="-2"/>
          <w:sz w:val="24"/>
          <w:szCs w:val="24"/>
          <w:lang w:eastAsia="zh-CN"/>
        </w:rPr>
        <w:t xml:space="preserve">  010-69135850</w:t>
      </w:r>
    </w:p>
    <w:p w14:paraId="577FD286">
      <w:pPr>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2.采购代理机构信息</w:t>
      </w:r>
    </w:p>
    <w:p w14:paraId="5DBC3D3D">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olor w:val="auto"/>
          <w:spacing w:val="-14"/>
          <w:sz w:val="24"/>
          <w:szCs w:val="24"/>
          <w:u w:val="single"/>
          <w:lang w:eastAsia="zh-CN" w:bidi="ar"/>
        </w:rPr>
        <w:t>建经投资咨询有限公司</w:t>
      </w:r>
    </w:p>
    <w:p w14:paraId="19862FD8">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地址：</w:t>
      </w:r>
      <w:r>
        <w:rPr>
          <w:rFonts w:hint="eastAsia" w:ascii="宋体" w:hAnsi="宋体" w:eastAsia="宋体"/>
          <w:spacing w:val="-14"/>
          <w:sz w:val="24"/>
          <w:szCs w:val="24"/>
          <w:u w:val="single"/>
          <w:lang w:eastAsia="zh-CN" w:bidi="ar"/>
        </w:rPr>
        <w:t>北京市丰台区</w:t>
      </w:r>
      <w:r>
        <w:rPr>
          <w:rFonts w:ascii="宋体" w:hAnsi="宋体" w:eastAsia="宋体"/>
          <w:spacing w:val="-14"/>
          <w:sz w:val="24"/>
          <w:szCs w:val="24"/>
          <w:u w:val="single"/>
          <w:lang w:eastAsia="zh-CN" w:bidi="ar"/>
        </w:rPr>
        <w:t>188</w:t>
      </w:r>
      <w:r>
        <w:rPr>
          <w:rFonts w:hint="eastAsia" w:ascii="宋体" w:hAnsi="宋体" w:eastAsia="宋体"/>
          <w:spacing w:val="-14"/>
          <w:sz w:val="24"/>
          <w:szCs w:val="24"/>
          <w:u w:val="single"/>
          <w:lang w:eastAsia="zh-CN" w:bidi="ar"/>
        </w:rPr>
        <w:t>号总部基地</w:t>
      </w:r>
      <w:r>
        <w:rPr>
          <w:rFonts w:ascii="宋体" w:hAnsi="宋体" w:eastAsia="宋体"/>
          <w:spacing w:val="-14"/>
          <w:sz w:val="24"/>
          <w:szCs w:val="24"/>
          <w:u w:val="single"/>
          <w:lang w:eastAsia="zh-CN" w:bidi="ar"/>
        </w:rPr>
        <w:t>17</w:t>
      </w:r>
      <w:r>
        <w:rPr>
          <w:rFonts w:hint="eastAsia" w:ascii="宋体" w:hAnsi="宋体" w:eastAsia="宋体"/>
          <w:spacing w:val="-14"/>
          <w:sz w:val="24"/>
          <w:szCs w:val="24"/>
          <w:u w:val="single"/>
          <w:lang w:eastAsia="zh-CN" w:bidi="ar"/>
        </w:rPr>
        <w:t>区</w:t>
      </w:r>
      <w:r>
        <w:rPr>
          <w:rFonts w:ascii="宋体" w:hAnsi="宋体" w:eastAsia="宋体"/>
          <w:spacing w:val="-14"/>
          <w:sz w:val="24"/>
          <w:szCs w:val="24"/>
          <w:u w:val="single"/>
          <w:lang w:eastAsia="zh-CN" w:bidi="ar"/>
        </w:rPr>
        <w:t>18</w:t>
      </w:r>
      <w:r>
        <w:rPr>
          <w:rFonts w:hint="eastAsia" w:ascii="宋体" w:hAnsi="宋体" w:eastAsia="宋体"/>
          <w:spacing w:val="-14"/>
          <w:sz w:val="24"/>
          <w:szCs w:val="24"/>
          <w:u w:val="single"/>
          <w:lang w:eastAsia="zh-CN" w:bidi="ar"/>
        </w:rPr>
        <w:t>号楼</w:t>
      </w:r>
      <w:r>
        <w:rPr>
          <w:rFonts w:ascii="宋体" w:hAnsi="宋体" w:eastAsia="宋体"/>
          <w:spacing w:val="-14"/>
          <w:sz w:val="24"/>
          <w:szCs w:val="24"/>
          <w:u w:val="single"/>
          <w:lang w:eastAsia="zh-CN" w:bidi="ar"/>
        </w:rPr>
        <w:t>13</w:t>
      </w:r>
      <w:r>
        <w:rPr>
          <w:rFonts w:hint="eastAsia" w:ascii="宋体" w:hAnsi="宋体" w:eastAsia="宋体"/>
          <w:spacing w:val="-14"/>
          <w:sz w:val="24"/>
          <w:szCs w:val="24"/>
          <w:u w:val="single"/>
          <w:lang w:eastAsia="zh-CN" w:bidi="ar"/>
        </w:rPr>
        <w:t>层</w:t>
      </w:r>
    </w:p>
    <w:p w14:paraId="35DEF640">
      <w:pPr>
        <w:spacing w:line="360" w:lineRule="auto"/>
        <w:ind w:firstLine="472" w:firstLineChars="200"/>
        <w:rPr>
          <w:rFonts w:hint="eastAsia" w:ascii="宋体" w:hAnsi="宋体" w:eastAsia="宋体" w:cs="宋体"/>
          <w:sz w:val="24"/>
          <w:u w:val="single"/>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u w:val="single"/>
          <w:lang w:eastAsia="zh-CN"/>
        </w:rPr>
        <w:t>向生建、王欣、张鹏、杨梦洁</w:t>
      </w:r>
    </w:p>
    <w:p w14:paraId="4BE62D69">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u w:val="single"/>
          <w:lang w:eastAsia="zh-CN"/>
        </w:rPr>
        <w:t>电话：</w:t>
      </w:r>
      <w:r>
        <w:rPr>
          <w:rFonts w:ascii="宋体" w:hAnsi="宋体" w:eastAsia="宋体" w:cs="宋体"/>
          <w:sz w:val="24"/>
          <w:u w:val="single"/>
          <w:lang w:eastAsia="zh-CN"/>
        </w:rPr>
        <w:t>010-51361371</w:t>
      </w:r>
      <w:r>
        <w:rPr>
          <w:rFonts w:hint="eastAsia" w:ascii="宋体" w:hAnsi="宋体" w:eastAsia="宋体" w:cs="宋体"/>
          <w:sz w:val="24"/>
          <w:u w:val="single"/>
          <w:lang w:eastAsia="zh-CN"/>
        </w:rPr>
        <w:t xml:space="preserve">   18611315545</w:t>
      </w:r>
      <w:r>
        <w:rPr>
          <w:rFonts w:hint="eastAsia" w:ascii="宋体" w:hAnsi="宋体" w:eastAsia="宋体" w:cs="宋体"/>
          <w:sz w:val="24"/>
          <w:u w:val="single"/>
          <w:lang w:val="en-US" w:eastAsia="zh-CN"/>
        </w:rPr>
        <w:t xml:space="preserve"> </w:t>
      </w:r>
    </w:p>
    <w:p w14:paraId="5868FAF9">
      <w:pPr>
        <w:pStyle w:val="2"/>
        <w:spacing w:line="360" w:lineRule="auto"/>
        <w:ind w:firstLine="498" w:firstLineChars="200"/>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3.项目联系方式</w:t>
      </w:r>
    </w:p>
    <w:p w14:paraId="4E70F687">
      <w:pPr>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z w:val="24"/>
          <w:u w:val="single"/>
          <w:lang w:eastAsia="zh-CN"/>
        </w:rPr>
        <w:t>向生建、王欣、张鹏、杨梦洁</w:t>
      </w:r>
    </w:p>
    <w:p w14:paraId="5EAE6B3D">
      <w:pPr>
        <w:spacing w:line="360" w:lineRule="auto"/>
        <w:ind w:firstLine="472" w:firstLineChars="200"/>
        <w:rPr>
          <w:rFonts w:hint="eastAsia" w:ascii="宋体" w:hAnsi="宋体" w:eastAsia="宋体" w:cs="宋体"/>
          <w:spacing w:val="-2"/>
          <w:sz w:val="24"/>
          <w:szCs w:val="24"/>
          <w:u w:val="single"/>
          <w:lang w:val="en-US" w:eastAsia="zh-CN"/>
        </w:rPr>
        <w:sectPr>
          <w:headerReference r:id="rId4" w:type="default"/>
          <w:footerReference r:id="rId5" w:type="default"/>
          <w:type w:val="continuous"/>
          <w:pgSz w:w="11907" w:h="16840"/>
          <w:pgMar w:top="1440" w:right="1800" w:bottom="1440" w:left="1800" w:header="875" w:footer="884" w:gutter="0"/>
          <w:pgNumType w:start="1"/>
          <w:cols w:space="0" w:num="1"/>
          <w:docGrid w:linePitch="286" w:charSpace="0"/>
        </w:sectPr>
      </w:pPr>
      <w:r>
        <w:rPr>
          <w:rFonts w:hint="eastAsia" w:ascii="宋体" w:hAnsi="宋体" w:eastAsia="宋体" w:cs="宋体"/>
          <w:spacing w:val="-2"/>
          <w:sz w:val="24"/>
          <w:szCs w:val="24"/>
          <w:lang w:eastAsia="zh-CN"/>
        </w:rPr>
        <w:t>电话：</w:t>
      </w:r>
      <w:r>
        <w:rPr>
          <w:rFonts w:ascii="宋体" w:hAnsi="宋体" w:eastAsia="宋体" w:cs="宋体"/>
          <w:sz w:val="24"/>
          <w:u w:val="single"/>
          <w:lang w:eastAsia="zh-CN"/>
        </w:rPr>
        <w:t>010-51361371</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18611315545</w:t>
      </w:r>
    </w:p>
    <w:p w14:paraId="6454E6F6">
      <w:pPr>
        <w:spacing w:before="329" w:line="360" w:lineRule="auto"/>
        <w:jc w:val="center"/>
        <w:outlineLvl w:val="0"/>
        <w:rPr>
          <w:rFonts w:hint="eastAsia" w:ascii="宋体" w:hAnsi="宋体" w:eastAsia="宋体" w:cs="宋体"/>
          <w:b/>
          <w:bCs/>
          <w:spacing w:val="7"/>
          <w:sz w:val="35"/>
          <w:szCs w:val="35"/>
          <w:lang w:eastAsia="zh-CN"/>
        </w:rPr>
      </w:pPr>
      <w:bookmarkStart w:id="7" w:name="bookmark3"/>
      <w:bookmarkEnd w:id="7"/>
      <w:bookmarkStart w:id="8" w:name="bookmark4"/>
      <w:bookmarkEnd w:id="8"/>
      <w:bookmarkStart w:id="9" w:name="_Toc184117807"/>
      <w:r>
        <w:rPr>
          <w:rFonts w:hint="eastAsia" w:ascii="宋体" w:hAnsi="宋体" w:eastAsia="宋体" w:cs="宋体"/>
          <w:b/>
          <w:bCs/>
          <w:spacing w:val="7"/>
          <w:sz w:val="35"/>
          <w:szCs w:val="35"/>
          <w:lang w:eastAsia="zh-CN"/>
        </w:rPr>
        <w:br w:type="page"/>
      </w:r>
    </w:p>
    <w:p w14:paraId="282D6979">
      <w:pPr>
        <w:spacing w:before="329" w:line="360" w:lineRule="auto"/>
        <w:jc w:val="center"/>
        <w:outlineLvl w:val="0"/>
        <w:rPr>
          <w:rFonts w:hint="eastAsia" w:ascii="宋体" w:hAnsi="宋体" w:eastAsia="宋体" w:cs="宋体"/>
          <w:sz w:val="35"/>
          <w:szCs w:val="35"/>
          <w:lang w:eastAsia="zh-CN"/>
        </w:rPr>
      </w:pPr>
      <w:r>
        <w:rPr>
          <w:rFonts w:hint="eastAsia" w:ascii="宋体" w:hAnsi="宋体" w:eastAsia="宋体" w:cs="宋体"/>
          <w:b/>
          <w:bCs/>
          <w:spacing w:val="7"/>
          <w:sz w:val="35"/>
          <w:szCs w:val="35"/>
          <w:lang w:eastAsia="zh-CN"/>
        </w:rPr>
        <w:t>第二章供应商须知</w:t>
      </w:r>
      <w:bookmarkEnd w:id="9"/>
    </w:p>
    <w:p w14:paraId="71341554">
      <w:pPr>
        <w:spacing w:before="256"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供应商须知资料表</w:t>
      </w:r>
    </w:p>
    <w:p w14:paraId="76233791">
      <w:pPr>
        <w:spacing w:before="103" w:line="20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本表是对供应商须知的具体补充和修改，如有矛盾，均以本资料表为准。</w:t>
      </w:r>
    </w:p>
    <w:tbl>
      <w:tblPr>
        <w:tblStyle w:val="21"/>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380"/>
        <w:gridCol w:w="7648"/>
      </w:tblGrid>
      <w:tr w14:paraId="35D0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40179FD9">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2"/>
                <w:sz w:val="24"/>
                <w:szCs w:val="24"/>
              </w:rPr>
              <w:t>条款号</w:t>
            </w:r>
          </w:p>
        </w:tc>
        <w:tc>
          <w:tcPr>
            <w:tcW w:w="1380" w:type="dxa"/>
            <w:vAlign w:val="center"/>
          </w:tcPr>
          <w:p w14:paraId="655C3081">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3"/>
                <w:sz w:val="24"/>
                <w:szCs w:val="24"/>
              </w:rPr>
              <w:t>条目</w:t>
            </w:r>
          </w:p>
        </w:tc>
        <w:tc>
          <w:tcPr>
            <w:tcW w:w="7648" w:type="dxa"/>
            <w:vAlign w:val="center"/>
          </w:tcPr>
          <w:p w14:paraId="1CBDBB8D">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b/>
                <w:bCs/>
                <w:spacing w:val="-15"/>
                <w:sz w:val="24"/>
                <w:szCs w:val="24"/>
              </w:rPr>
              <w:t>内容</w:t>
            </w:r>
          </w:p>
        </w:tc>
      </w:tr>
      <w:tr w14:paraId="1B7D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29124C1C">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rPr>
              <w:t>2.2</w:t>
            </w:r>
          </w:p>
        </w:tc>
        <w:tc>
          <w:tcPr>
            <w:tcW w:w="1380" w:type="dxa"/>
            <w:vAlign w:val="center"/>
          </w:tcPr>
          <w:p w14:paraId="3DFE932E">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项目属性</w:t>
            </w:r>
          </w:p>
        </w:tc>
        <w:tc>
          <w:tcPr>
            <w:tcW w:w="7648" w:type="dxa"/>
          </w:tcPr>
          <w:p w14:paraId="6A6130B6">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spacing w:val="-11"/>
                <w:sz w:val="24"/>
                <w:szCs w:val="24"/>
                <w:lang w:eastAsia="zh-CN" w:bidi="ar"/>
              </w:rPr>
              <w:t>项目属性：</w:t>
            </w:r>
          </w:p>
          <w:p w14:paraId="2D96B0A0">
            <w:pPr>
              <w:widowControl w:val="0"/>
              <w:spacing w:line="276" w:lineRule="auto"/>
              <w:jc w:val="both"/>
              <w:rPr>
                <w:rFonts w:hint="eastAsia" w:ascii="宋体" w:hAnsi="宋体" w:eastAsia="宋体" w:cs="宋体"/>
                <w:spacing w:val="-11"/>
                <w:sz w:val="24"/>
                <w:szCs w:val="24"/>
                <w:lang w:eastAsia="zh-CN" w:bidi="ar"/>
              </w:rPr>
            </w:pPr>
            <w:r>
              <w:rPr>
                <w:rFonts w:hint="eastAsia" w:ascii="宋体" w:hAnsi="宋体" w:eastAsia="宋体" w:cs="宋体"/>
                <w:spacing w:val="-11"/>
                <w:sz w:val="24"/>
                <w:szCs w:val="24"/>
                <w:lang w:eastAsia="zh-CN" w:bidi="ar"/>
              </w:rPr>
              <w:t>□服务</w:t>
            </w:r>
          </w:p>
          <w:p w14:paraId="0902C34B">
            <w:pPr>
              <w:widowControl w:val="0"/>
              <w:spacing w:line="276" w:lineRule="auto"/>
              <w:jc w:val="both"/>
              <w:rPr>
                <w:rFonts w:hint="eastAsia" w:ascii="宋体" w:hAnsi="宋体" w:eastAsia="宋体" w:cs="宋体"/>
                <w:spacing w:val="-11"/>
                <w:sz w:val="24"/>
                <w:szCs w:val="24"/>
                <w:lang w:eastAsia="zh-CN" w:bidi="ar"/>
              </w:rPr>
            </w:pPr>
            <w:r>
              <w:rPr>
                <w:rFonts w:hint="eastAsia" w:ascii="宋体" w:hAnsi="宋体" w:eastAsia="宋体" w:cs="宋体"/>
                <w:spacing w:val="-11"/>
                <w:sz w:val="24"/>
                <w:szCs w:val="24"/>
                <w:lang w:eastAsia="zh-CN" w:bidi="ar"/>
              </w:rPr>
              <w:t>□货物</w:t>
            </w:r>
          </w:p>
          <w:p w14:paraId="4A0ACD91">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1"/>
                <w:sz w:val="24"/>
                <w:szCs w:val="24"/>
                <w:lang w:eastAsia="zh-CN" w:bidi="ar"/>
              </w:rPr>
              <w:t>工程</w:t>
            </w:r>
          </w:p>
        </w:tc>
      </w:tr>
      <w:tr w14:paraId="0B01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273A359A">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9"/>
                <w:sz w:val="24"/>
                <w:szCs w:val="24"/>
              </w:rPr>
              <w:t>2.3</w:t>
            </w:r>
          </w:p>
        </w:tc>
        <w:tc>
          <w:tcPr>
            <w:tcW w:w="1380" w:type="dxa"/>
            <w:vAlign w:val="center"/>
          </w:tcPr>
          <w:p w14:paraId="7F271A07">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科研仪器设备</w:t>
            </w:r>
          </w:p>
        </w:tc>
        <w:tc>
          <w:tcPr>
            <w:tcW w:w="7648" w:type="dxa"/>
          </w:tcPr>
          <w:p w14:paraId="1A1E6A84">
            <w:pPr>
              <w:pStyle w:val="34"/>
              <w:widowControl w:val="0"/>
              <w:spacing w:line="276" w:lineRule="auto"/>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是否属于科研仪器设备采购项目：</w:t>
            </w:r>
          </w:p>
          <w:p w14:paraId="1BE91A0E">
            <w:pPr>
              <w:pStyle w:val="34"/>
              <w:widowControl w:val="0"/>
              <w:spacing w:line="276" w:lineRule="auto"/>
              <w:jc w:val="both"/>
              <w:rPr>
                <w:rFonts w:hint="eastAsia" w:ascii="宋体" w:hAnsi="宋体" w:eastAsia="宋体" w:cs="宋体"/>
                <w:sz w:val="24"/>
                <w:szCs w:val="24"/>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rPr>
              <w:t>是</w:t>
            </w:r>
          </w:p>
          <w:p w14:paraId="5899453B">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28"/>
                <w:sz w:val="24"/>
                <w:szCs w:val="24"/>
              </w:rPr>
              <w:t>否</w:t>
            </w:r>
          </w:p>
        </w:tc>
      </w:tr>
      <w:tr w14:paraId="1B90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restart"/>
            <w:vAlign w:val="center"/>
          </w:tcPr>
          <w:p w14:paraId="5D41CC34">
            <w:pPr>
              <w:pStyle w:val="34"/>
              <w:widowControl w:val="0"/>
              <w:spacing w:line="276" w:lineRule="auto"/>
              <w:jc w:val="center"/>
              <w:rPr>
                <w:rFonts w:hint="eastAsia" w:ascii="宋体" w:hAnsi="宋体" w:eastAsia="宋体" w:cs="宋体"/>
                <w:sz w:val="24"/>
                <w:szCs w:val="24"/>
              </w:rPr>
            </w:pPr>
            <w:r>
              <w:rPr>
                <w:rFonts w:hint="eastAsia" w:ascii="宋体" w:hAnsi="宋体" w:eastAsia="宋体" w:cs="宋体"/>
                <w:spacing w:val="9"/>
                <w:sz w:val="24"/>
                <w:szCs w:val="24"/>
              </w:rPr>
              <w:t>3.1</w:t>
            </w:r>
          </w:p>
          <w:p w14:paraId="4043D676">
            <w:pPr>
              <w:pStyle w:val="2"/>
              <w:widowControl w:val="0"/>
              <w:spacing w:line="276" w:lineRule="auto"/>
              <w:jc w:val="center"/>
              <w:rPr>
                <w:rFonts w:hint="eastAsia" w:ascii="宋体" w:hAnsi="宋体" w:eastAsia="宋体" w:cs="宋体"/>
                <w:lang w:eastAsia="zh-CN"/>
              </w:rPr>
            </w:pPr>
          </w:p>
        </w:tc>
        <w:tc>
          <w:tcPr>
            <w:tcW w:w="1380" w:type="dxa"/>
            <w:vAlign w:val="center"/>
          </w:tcPr>
          <w:p w14:paraId="0587321B">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3"/>
                <w:sz w:val="24"/>
                <w:szCs w:val="24"/>
              </w:rPr>
              <w:t>现场考察</w:t>
            </w:r>
          </w:p>
        </w:tc>
        <w:tc>
          <w:tcPr>
            <w:tcW w:w="7648" w:type="dxa"/>
          </w:tcPr>
          <w:p w14:paraId="2E99E2FE">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不组织</w:t>
            </w:r>
          </w:p>
          <w:p w14:paraId="60A5F20E">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z w:val="24"/>
                <w:szCs w:val="24"/>
                <w:lang w:eastAsia="zh-CN"/>
              </w:rPr>
              <w:t>组织，考察时间：</w:t>
            </w:r>
            <w:r>
              <w:rPr>
                <w:rFonts w:hint="eastAsia" w:ascii="宋体" w:hAnsi="宋体" w:eastAsia="宋体" w:cs="宋体"/>
                <w:color w:val="auto"/>
                <w:sz w:val="24"/>
                <w:szCs w:val="24"/>
                <w:lang w:eastAsia="zh-CN"/>
              </w:rPr>
              <w:t>__年_月_日_</w:t>
            </w:r>
            <w:r>
              <w:rPr>
                <w:rFonts w:hint="eastAsia" w:ascii="宋体" w:hAnsi="宋体" w:eastAsia="宋体" w:cs="宋体"/>
                <w:bCs/>
                <w:color w:val="auto"/>
                <w:sz w:val="24"/>
                <w:szCs w:val="24"/>
                <w:lang w:eastAsia="zh-CN"/>
              </w:rPr>
              <w:t>点</w:t>
            </w:r>
            <w:r>
              <w:rPr>
                <w:rFonts w:hint="eastAsia" w:ascii="宋体" w:hAnsi="宋体" w:eastAsia="宋体" w:cs="宋体"/>
                <w:color w:val="auto"/>
                <w:sz w:val="24"/>
                <w:szCs w:val="24"/>
                <w:lang w:eastAsia="zh-CN"/>
              </w:rPr>
              <w:t>_</w:t>
            </w:r>
            <w:r>
              <w:rPr>
                <w:rFonts w:hint="eastAsia" w:ascii="宋体" w:hAnsi="宋体" w:eastAsia="宋体" w:cs="宋体"/>
                <w:bCs/>
                <w:color w:val="auto"/>
                <w:sz w:val="24"/>
                <w:szCs w:val="24"/>
                <w:lang w:eastAsia="zh-CN"/>
              </w:rPr>
              <w:t>分</w:t>
            </w:r>
          </w:p>
          <w:p w14:paraId="5943DD60">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rPr>
              <w:t>考察地点：</w:t>
            </w:r>
            <w:r>
              <w:rPr>
                <w:rFonts w:ascii="Times New Roman" w:hAnsi="Times New Roman" w:eastAsia="宋体"/>
                <w:sz w:val="24"/>
              </w:rPr>
              <w:t>___________。</w:t>
            </w:r>
          </w:p>
        </w:tc>
      </w:tr>
      <w:tr w14:paraId="4B8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Merge w:val="continue"/>
            <w:vAlign w:val="center"/>
          </w:tcPr>
          <w:p w14:paraId="11B1774E">
            <w:pPr>
              <w:pStyle w:val="2"/>
              <w:widowControl w:val="0"/>
              <w:spacing w:line="276" w:lineRule="auto"/>
              <w:jc w:val="center"/>
              <w:rPr>
                <w:rFonts w:hint="eastAsia" w:ascii="宋体" w:hAnsi="宋体" w:eastAsia="宋体" w:cs="宋体"/>
                <w:lang w:eastAsia="zh-CN"/>
              </w:rPr>
            </w:pPr>
          </w:p>
        </w:tc>
        <w:tc>
          <w:tcPr>
            <w:tcW w:w="1380" w:type="dxa"/>
            <w:vAlign w:val="center"/>
          </w:tcPr>
          <w:p w14:paraId="603A9572">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磋商前答疑会</w:t>
            </w:r>
          </w:p>
        </w:tc>
        <w:tc>
          <w:tcPr>
            <w:tcW w:w="7648" w:type="dxa"/>
          </w:tcPr>
          <w:p w14:paraId="42841366">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b/>
                <w:bCs/>
                <w:spacing w:val="1"/>
                <w:position w:val="3"/>
                <w:sz w:val="24"/>
                <w:szCs w:val="24"/>
                <w:lang w:eastAsia="zh-CN" w:bidi="ar"/>
              </w:rPr>
              <w:t>■</w:t>
            </w:r>
            <w:r>
              <w:rPr>
                <w:rFonts w:hint="eastAsia" w:ascii="宋体" w:hAnsi="宋体" w:eastAsia="宋体" w:cs="宋体"/>
                <w:spacing w:val="14"/>
                <w:sz w:val="24"/>
                <w:szCs w:val="24"/>
                <w:lang w:eastAsia="zh-CN"/>
              </w:rPr>
              <w:t>不召开</w:t>
            </w:r>
          </w:p>
          <w:p w14:paraId="5FE919DA">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3"/>
                <w:sz w:val="24"/>
                <w:szCs w:val="24"/>
                <w:lang w:eastAsia="zh-CN"/>
              </w:rPr>
              <w:t>召开，召开时间：</w:t>
            </w:r>
            <w:r>
              <w:rPr>
                <w:rFonts w:hint="eastAsia" w:ascii="宋体" w:hAnsi="宋体" w:eastAsia="宋体" w:cs="宋体"/>
                <w:color w:val="auto"/>
                <w:sz w:val="24"/>
                <w:szCs w:val="24"/>
                <w:lang w:eastAsia="zh-CN"/>
              </w:rPr>
              <w:t>__年_月_日_</w:t>
            </w:r>
            <w:r>
              <w:rPr>
                <w:rFonts w:hint="eastAsia" w:ascii="宋体" w:hAnsi="宋体" w:eastAsia="宋体" w:cs="宋体"/>
                <w:bCs/>
                <w:color w:val="auto"/>
                <w:sz w:val="24"/>
                <w:szCs w:val="24"/>
                <w:lang w:eastAsia="zh-CN"/>
              </w:rPr>
              <w:t>点</w:t>
            </w:r>
            <w:r>
              <w:rPr>
                <w:rFonts w:hint="eastAsia" w:ascii="宋体" w:hAnsi="宋体" w:eastAsia="宋体" w:cs="宋体"/>
                <w:color w:val="auto"/>
                <w:sz w:val="24"/>
                <w:szCs w:val="24"/>
                <w:lang w:eastAsia="zh-CN"/>
              </w:rPr>
              <w:t>_</w:t>
            </w:r>
            <w:r>
              <w:rPr>
                <w:rFonts w:hint="eastAsia" w:ascii="宋体" w:hAnsi="宋体" w:eastAsia="宋体" w:cs="宋体"/>
                <w:bCs/>
                <w:color w:val="auto"/>
                <w:sz w:val="24"/>
                <w:szCs w:val="24"/>
                <w:lang w:eastAsia="zh-CN"/>
              </w:rPr>
              <w:t>分</w:t>
            </w:r>
          </w:p>
          <w:p w14:paraId="0C91AC52">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rPr>
              <w:t>召开地点：</w:t>
            </w:r>
            <w:r>
              <w:rPr>
                <w:rFonts w:ascii="Times New Roman" w:hAnsi="Times New Roman" w:eastAsia="宋体"/>
                <w:sz w:val="24"/>
              </w:rPr>
              <w:t>___________。</w:t>
            </w:r>
          </w:p>
        </w:tc>
      </w:tr>
      <w:tr w14:paraId="4018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67B31043">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2"/>
                <w:sz w:val="24"/>
                <w:szCs w:val="24"/>
              </w:rPr>
              <w:t>4.2.5</w:t>
            </w:r>
          </w:p>
        </w:tc>
        <w:tc>
          <w:tcPr>
            <w:tcW w:w="1380" w:type="dxa"/>
            <w:vAlign w:val="center"/>
          </w:tcPr>
          <w:p w14:paraId="5B83B740">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标的所属行业</w:t>
            </w:r>
          </w:p>
        </w:tc>
        <w:tc>
          <w:tcPr>
            <w:tcW w:w="7648" w:type="dxa"/>
          </w:tcPr>
          <w:p w14:paraId="6719F514">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本项目采购标的对应的中小企业划分标准所属行业：</w:t>
            </w:r>
          </w:p>
          <w:tbl>
            <w:tblPr>
              <w:tblStyle w:val="33"/>
              <w:tblW w:w="731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25"/>
              <w:gridCol w:w="3292"/>
              <w:gridCol w:w="3202"/>
            </w:tblGrid>
            <w:tr w14:paraId="0C40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9" w:hRule="atLeast"/>
              </w:trPr>
              <w:tc>
                <w:tcPr>
                  <w:tcW w:w="825" w:type="dxa"/>
                  <w:vAlign w:val="center"/>
                </w:tcPr>
                <w:p w14:paraId="69DBF082">
                  <w:pPr>
                    <w:spacing w:line="276" w:lineRule="auto"/>
                    <w:jc w:val="center"/>
                    <w:rPr>
                      <w:rFonts w:hint="eastAsia" w:ascii="宋体" w:hAnsi="宋体" w:eastAsia="宋体" w:cs="宋体"/>
                      <w:color w:val="auto"/>
                    </w:rPr>
                  </w:pPr>
                  <w:r>
                    <w:rPr>
                      <w:rFonts w:hint="eastAsia" w:ascii="宋体" w:hAnsi="宋体" w:eastAsia="宋体" w:cs="宋体"/>
                      <w:color w:val="auto"/>
                      <w:spacing w:val="-2"/>
                    </w:rPr>
                    <w:t>包号</w:t>
                  </w:r>
                </w:p>
              </w:tc>
              <w:tc>
                <w:tcPr>
                  <w:tcW w:w="3292" w:type="dxa"/>
                  <w:vAlign w:val="center"/>
                </w:tcPr>
                <w:p w14:paraId="35A688D0">
                  <w:pPr>
                    <w:spacing w:line="276" w:lineRule="auto"/>
                    <w:jc w:val="center"/>
                    <w:rPr>
                      <w:rFonts w:hint="eastAsia" w:ascii="宋体" w:hAnsi="宋体" w:eastAsia="宋体" w:cs="宋体"/>
                      <w:color w:val="auto"/>
                    </w:rPr>
                  </w:pPr>
                  <w:r>
                    <w:rPr>
                      <w:rFonts w:hint="eastAsia" w:ascii="宋体" w:hAnsi="宋体" w:eastAsia="宋体" w:cs="宋体"/>
                      <w:color w:val="auto"/>
                      <w:spacing w:val="-1"/>
                    </w:rPr>
                    <w:t>标的名称</w:t>
                  </w:r>
                </w:p>
              </w:tc>
              <w:tc>
                <w:tcPr>
                  <w:tcW w:w="3202" w:type="dxa"/>
                  <w:vAlign w:val="center"/>
                </w:tcPr>
                <w:p w14:paraId="50DB6861">
                  <w:pPr>
                    <w:spacing w:line="276" w:lineRule="auto"/>
                    <w:jc w:val="center"/>
                    <w:rPr>
                      <w:rFonts w:hint="eastAsia" w:ascii="宋体" w:hAnsi="宋体" w:eastAsia="宋体" w:cs="宋体"/>
                      <w:color w:val="auto"/>
                      <w:lang w:eastAsia="zh-CN"/>
                    </w:rPr>
                  </w:pPr>
                  <w:r>
                    <w:rPr>
                      <w:rFonts w:hint="eastAsia" w:ascii="宋体" w:hAnsi="宋体" w:eastAsia="宋体" w:cs="宋体"/>
                      <w:color w:val="auto"/>
                      <w:spacing w:val="-3"/>
                      <w:lang w:eastAsia="zh-CN"/>
                    </w:rPr>
                    <w:t>中小企业划分标准所属行业</w:t>
                  </w:r>
                </w:p>
              </w:tc>
            </w:tr>
            <w:tr w14:paraId="6D16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25" w:type="dxa"/>
                  <w:vAlign w:val="center"/>
                </w:tcPr>
                <w:p w14:paraId="184DC713">
                  <w:pPr>
                    <w:pStyle w:val="34"/>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01</w:t>
                  </w:r>
                </w:p>
              </w:tc>
              <w:tc>
                <w:tcPr>
                  <w:tcW w:w="3292" w:type="dxa"/>
                  <w:vAlign w:val="center"/>
                </w:tcPr>
                <w:p w14:paraId="7ADAD906">
                  <w:pPr>
                    <w:spacing w:line="276" w:lineRule="auto"/>
                    <w:jc w:val="center"/>
                    <w:rPr>
                      <w:rFonts w:hint="eastAsia" w:ascii="宋体" w:hAnsi="宋体" w:eastAsia="宋体" w:cs="宋体"/>
                      <w:color w:val="auto"/>
                      <w:sz w:val="24"/>
                      <w:szCs w:val="24"/>
                      <w:lang w:eastAsia="zh-CN"/>
                    </w:rPr>
                  </w:pPr>
                  <w:r>
                    <w:rPr>
                      <w:rFonts w:hint="eastAsia" w:ascii="宋体" w:hAnsi="宋体" w:eastAsia="宋体" w:cs="宋体"/>
                      <w:spacing w:val="-1"/>
                      <w:lang w:eastAsia="zh-CN"/>
                    </w:rPr>
                    <w:t>北京市八达岭林场管理处不动产登记办理项目（房屋加固及修复）</w:t>
                  </w:r>
                </w:p>
              </w:tc>
              <w:tc>
                <w:tcPr>
                  <w:tcW w:w="3202" w:type="dxa"/>
                  <w:vAlign w:val="center"/>
                </w:tcPr>
                <w:p w14:paraId="38C4B311">
                  <w:pPr>
                    <w:pStyle w:val="34"/>
                    <w:spacing w:line="276" w:lineRule="auto"/>
                    <w:jc w:val="center"/>
                    <w:rPr>
                      <w:rFonts w:hint="eastAsia" w:ascii="宋体" w:hAnsi="宋体" w:eastAsia="宋体" w:cs="宋体"/>
                      <w:color w:val="auto"/>
                      <w:sz w:val="24"/>
                      <w:szCs w:val="24"/>
                    </w:rPr>
                  </w:pPr>
                  <w:r>
                    <w:rPr>
                      <w:rFonts w:hint="eastAsia" w:ascii="宋体" w:hAnsi="宋体" w:eastAsia="宋体" w:cs="宋体"/>
                      <w:spacing w:val="-1"/>
                      <w:lang w:val="en-US" w:eastAsia="zh-CN"/>
                    </w:rPr>
                    <w:t>建筑业</w:t>
                  </w:r>
                </w:p>
              </w:tc>
            </w:tr>
          </w:tbl>
          <w:p w14:paraId="0E391CF5">
            <w:pPr>
              <w:pStyle w:val="34"/>
              <w:widowControl w:val="0"/>
              <w:spacing w:line="276" w:lineRule="auto"/>
              <w:jc w:val="both"/>
              <w:rPr>
                <w:rFonts w:hint="eastAsia" w:ascii="宋体" w:hAnsi="宋体" w:eastAsia="宋体" w:cs="宋体"/>
                <w:color w:val="auto"/>
                <w:lang w:eastAsia="zh-CN"/>
              </w:rPr>
            </w:pPr>
          </w:p>
        </w:tc>
      </w:tr>
      <w:tr w14:paraId="0801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0DDE157E">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10.2</w:t>
            </w:r>
          </w:p>
        </w:tc>
        <w:tc>
          <w:tcPr>
            <w:tcW w:w="1380" w:type="dxa"/>
            <w:vAlign w:val="center"/>
          </w:tcPr>
          <w:p w14:paraId="1BEB37E6">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报价</w:t>
            </w:r>
          </w:p>
        </w:tc>
        <w:tc>
          <w:tcPr>
            <w:tcW w:w="7648" w:type="dxa"/>
            <w:vAlign w:val="center"/>
          </w:tcPr>
          <w:p w14:paraId="29CC4414">
            <w:pPr>
              <w:pStyle w:val="34"/>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报价的特殊规定：</w:t>
            </w:r>
          </w:p>
          <w:p w14:paraId="1C5C7EB9">
            <w:pPr>
              <w:pStyle w:val="34"/>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lang w:eastAsia="zh-CN"/>
              </w:rPr>
              <w:t>无</w:t>
            </w:r>
          </w:p>
          <w:p w14:paraId="23762F50">
            <w:pPr>
              <w:pStyle w:val="34"/>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3"/>
                <w:sz w:val="24"/>
                <w:szCs w:val="24"/>
                <w:lang w:eastAsia="zh-CN"/>
              </w:rPr>
              <w:t>有，具体情形：</w:t>
            </w:r>
            <w:r>
              <w:rPr>
                <w:rFonts w:hint="eastAsia" w:ascii="宋体" w:hAnsi="宋体" w:eastAsia="宋体" w:cs="宋体"/>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0E88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4A3DEE32">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11.1</w:t>
            </w:r>
          </w:p>
        </w:tc>
        <w:tc>
          <w:tcPr>
            <w:tcW w:w="1380" w:type="dxa"/>
            <w:vMerge w:val="restart"/>
            <w:vAlign w:val="center"/>
          </w:tcPr>
          <w:p w14:paraId="44E7D7E5">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
                <w:sz w:val="24"/>
                <w:szCs w:val="24"/>
              </w:rPr>
              <w:t>磋商保证金</w:t>
            </w:r>
          </w:p>
        </w:tc>
        <w:tc>
          <w:tcPr>
            <w:tcW w:w="7648" w:type="dxa"/>
          </w:tcPr>
          <w:p w14:paraId="0D523CF8">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1、磋商保证金金额</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u w:val="single"/>
                <w:lang w:val="en-US" w:eastAsia="zh-CN"/>
              </w:rPr>
              <w:t>2.28</w:t>
            </w:r>
            <w:r>
              <w:rPr>
                <w:rFonts w:hint="eastAsia" w:ascii="宋体" w:hAnsi="宋体" w:eastAsia="宋体" w:cs="宋体"/>
                <w:color w:val="auto"/>
                <w:spacing w:val="2"/>
                <w:sz w:val="24"/>
                <w:szCs w:val="24"/>
                <w:u w:val="single"/>
                <w:lang w:eastAsia="zh-CN"/>
              </w:rPr>
              <w:t>万元</w:t>
            </w:r>
            <w:r>
              <w:rPr>
                <w:rFonts w:hint="eastAsia" w:ascii="宋体" w:hAnsi="宋体" w:eastAsia="宋体" w:cs="宋体"/>
                <w:color w:val="auto"/>
                <w:sz w:val="24"/>
                <w:szCs w:val="24"/>
                <w:lang w:eastAsia="zh-CN"/>
              </w:rPr>
              <w:t>；</w:t>
            </w:r>
          </w:p>
          <w:p w14:paraId="26F9A23A">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2、磋商保证金形式：</w:t>
            </w:r>
          </w:p>
          <w:p w14:paraId="51D16462">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（1）银行转账（对公转账）、支票、汇票、本票等非现金形式，并在响应文件中附磋商保证金缴纳凭证复印件。</w:t>
            </w:r>
          </w:p>
          <w:p w14:paraId="6904F138">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（2）由具有融资性担保机构经营许可证的试点专业担保机构出具的磋商担保函。</w:t>
            </w:r>
          </w:p>
          <w:p w14:paraId="7DA6E794">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3、递交方式：</w:t>
            </w:r>
          </w:p>
          <w:p w14:paraId="070F0ABC">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（1）递交要求：</w:t>
            </w:r>
          </w:p>
          <w:p w14:paraId="671B8C69">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■采用银行汇款、电汇支付的磋商保证金，必须保证开标前到达采购代理机构指定账户(需备注磋商编号)。</w:t>
            </w:r>
          </w:p>
          <w:p w14:paraId="237AC7D0">
            <w:pPr>
              <w:widowControl/>
              <w:jc w:val="both"/>
              <w:rPr>
                <w:rFonts w:ascii="宋体" w:hAnsi="宋体" w:cs="宋体"/>
                <w:spacing w:val="-8"/>
                <w:sz w:val="24"/>
                <w:lang w:eastAsia="zh-CN"/>
              </w:rPr>
            </w:pPr>
            <w:r>
              <w:rPr>
                <w:rFonts w:hint="eastAsia" w:ascii="宋体" w:hAnsi="宋体" w:eastAsia="宋体" w:cs="宋体"/>
                <w:color w:val="auto"/>
                <w:spacing w:val="-8"/>
                <w:sz w:val="24"/>
                <w:szCs w:val="24"/>
                <w:lang w:eastAsia="zh-CN"/>
              </w:rPr>
              <w:t xml:space="preserve">账户名称: </w:t>
            </w:r>
            <w:r>
              <w:rPr>
                <w:rFonts w:hint="eastAsia" w:ascii="宋体" w:hAnsi="宋体" w:eastAsia="宋体" w:cs="宋体"/>
                <w:color w:val="auto"/>
                <w:spacing w:val="-8"/>
                <w:sz w:val="24"/>
                <w:szCs w:val="24"/>
                <w:u w:val="single"/>
                <w:lang w:eastAsia="zh-CN"/>
              </w:rPr>
              <w:t>建经投资咨询有限公司北京分公司</w:t>
            </w:r>
          </w:p>
          <w:p w14:paraId="38504BE8">
            <w:pPr>
              <w:widowControl/>
              <w:jc w:val="both"/>
              <w:rPr>
                <w:rFonts w:ascii="宋体" w:hAnsi="宋体" w:cs="宋体"/>
                <w:spacing w:val="-8"/>
                <w:sz w:val="24"/>
                <w:lang w:eastAsia="zh-CN"/>
              </w:rPr>
            </w:pPr>
            <w:r>
              <w:rPr>
                <w:rFonts w:hint="eastAsia" w:ascii="宋体" w:hAnsi="宋体" w:eastAsia="宋体" w:cs="宋体"/>
                <w:color w:val="auto"/>
                <w:spacing w:val="-8"/>
                <w:sz w:val="24"/>
                <w:szCs w:val="24"/>
                <w:lang w:eastAsia="zh-CN"/>
              </w:rPr>
              <w:t xml:space="preserve">账    号: </w:t>
            </w:r>
            <w:r>
              <w:rPr>
                <w:rFonts w:ascii="宋体" w:hAnsi="宋体" w:cs="宋体"/>
                <w:color w:val="auto"/>
                <w:spacing w:val="-8"/>
                <w:sz w:val="24"/>
                <w:u w:val="single"/>
                <w:lang w:eastAsia="zh-CN"/>
              </w:rPr>
              <w:t>1101041060000158493</w:t>
            </w:r>
          </w:p>
          <w:p w14:paraId="7B7CD8D9">
            <w:pPr>
              <w:widowControl/>
              <w:jc w:val="both"/>
              <w:rPr>
                <w:rFonts w:ascii="宋体" w:hAnsi="宋体" w:cs="宋体"/>
                <w:spacing w:val="-8"/>
                <w:sz w:val="24"/>
                <w:u w:val="single"/>
                <w:lang w:eastAsia="zh-CN"/>
              </w:rPr>
            </w:pPr>
            <w:r>
              <w:rPr>
                <w:rFonts w:hint="eastAsia" w:ascii="宋体" w:hAnsi="宋体" w:eastAsia="宋体" w:cs="宋体"/>
                <w:color w:val="auto"/>
                <w:spacing w:val="-8"/>
                <w:sz w:val="24"/>
                <w:szCs w:val="24"/>
                <w:lang w:eastAsia="zh-CN"/>
              </w:rPr>
              <w:t xml:space="preserve">开户银行: </w:t>
            </w:r>
            <w:r>
              <w:rPr>
                <w:rFonts w:hint="eastAsia" w:ascii="宋体" w:hAnsi="宋体" w:eastAsia="宋体" w:cs="宋体"/>
                <w:color w:val="auto"/>
                <w:spacing w:val="-8"/>
                <w:sz w:val="24"/>
                <w:szCs w:val="24"/>
                <w:u w:val="single"/>
                <w:lang w:eastAsia="zh-CN"/>
              </w:rPr>
              <w:t>杭州银行股份有限公司北京上地支行</w:t>
            </w:r>
          </w:p>
          <w:p w14:paraId="37F761E5">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■采用磋商担保函形式递交的应随响应文件一并提交。</w:t>
            </w:r>
          </w:p>
          <w:p w14:paraId="28735DC4">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注：供应商应将磋商保证金的凭证发到45589483@qq.com</w:t>
            </w:r>
          </w:p>
          <w:p w14:paraId="6CE0FE4B">
            <w:pPr>
              <w:widowControl w:val="0"/>
              <w:spacing w:line="276" w:lineRule="auto"/>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14:paraId="6C6B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247597FB">
            <w:pPr>
              <w:pStyle w:val="34"/>
              <w:widowControl w:val="0"/>
              <w:spacing w:line="276" w:lineRule="auto"/>
              <w:jc w:val="center"/>
              <w:rPr>
                <w:rFonts w:hint="eastAsia" w:ascii="宋体" w:hAnsi="宋体" w:eastAsia="宋体" w:cs="宋体"/>
                <w:lang w:eastAsia="zh-CN"/>
              </w:rPr>
            </w:pPr>
            <w:r>
              <w:rPr>
                <w:rFonts w:hint="eastAsia" w:ascii="宋体" w:hAnsi="宋体" w:eastAsia="宋体" w:cs="宋体"/>
                <w:spacing w:val="11"/>
                <w:sz w:val="24"/>
                <w:szCs w:val="24"/>
              </w:rPr>
              <w:t>11.8.5</w:t>
            </w:r>
          </w:p>
        </w:tc>
        <w:tc>
          <w:tcPr>
            <w:tcW w:w="1380" w:type="dxa"/>
            <w:vMerge w:val="continue"/>
            <w:vAlign w:val="center"/>
          </w:tcPr>
          <w:p w14:paraId="4E5433AD">
            <w:pPr>
              <w:pStyle w:val="34"/>
              <w:widowControl w:val="0"/>
              <w:spacing w:line="276" w:lineRule="auto"/>
              <w:jc w:val="center"/>
              <w:rPr>
                <w:rFonts w:hint="eastAsia" w:ascii="宋体" w:hAnsi="宋体" w:eastAsia="宋体" w:cs="宋体"/>
                <w:lang w:eastAsia="zh-CN"/>
              </w:rPr>
            </w:pPr>
          </w:p>
        </w:tc>
        <w:tc>
          <w:tcPr>
            <w:tcW w:w="7648" w:type="dxa"/>
          </w:tcPr>
          <w:p w14:paraId="0F4F563B">
            <w:pPr>
              <w:pStyle w:val="34"/>
              <w:widowControl w:val="0"/>
              <w:spacing w:line="276" w:lineRule="auto"/>
              <w:jc w:val="both"/>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磋商保证金不予退还的其他情形：</w:t>
            </w:r>
          </w:p>
          <w:p w14:paraId="71ABDBDD">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无</w:t>
            </w:r>
          </w:p>
          <w:p w14:paraId="691EA398">
            <w:pPr>
              <w:pStyle w:val="34"/>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3"/>
                <w:sz w:val="24"/>
                <w:szCs w:val="24"/>
                <w:lang w:eastAsia="zh-CN"/>
              </w:rPr>
              <w:t>有，具体情形：</w:t>
            </w:r>
          </w:p>
          <w:p w14:paraId="5776F73A">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1供应商在提交响应文件截止时间后撤回响应文件的；</w:t>
            </w:r>
          </w:p>
          <w:p w14:paraId="09F75353">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2供应商在响应文件中提供虚假材料的；</w:t>
            </w:r>
          </w:p>
          <w:p w14:paraId="7044562A">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3除因不可抗力或磋商文件认可的情形以外，成交供应商不与采购人签订合同的；</w:t>
            </w:r>
          </w:p>
          <w:p w14:paraId="08AA803F">
            <w:pPr>
              <w:widowControl w:val="0"/>
              <w:kinsoku/>
              <w:autoSpaceDE/>
              <w:spacing w:line="276" w:lineRule="auto"/>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kern w:val="2"/>
                <w:sz w:val="24"/>
                <w:szCs w:val="20"/>
                <w:lang w:eastAsia="zh-CN" w:bidi="ar"/>
              </w:rPr>
              <w:t>4供应商与采购人、其他供应商或者采购代理机构恶意串通的；</w:t>
            </w:r>
          </w:p>
          <w:p w14:paraId="1006B573">
            <w:pPr>
              <w:widowControl w:val="0"/>
              <w:spacing w:line="276" w:lineRule="auto"/>
              <w:jc w:val="both"/>
              <w:rPr>
                <w:rFonts w:hint="eastAsia" w:ascii="宋体" w:hAnsi="宋体" w:eastAsia="宋体" w:cs="宋体"/>
                <w:lang w:eastAsia="zh-CN"/>
              </w:rPr>
            </w:pPr>
            <w:r>
              <w:rPr>
                <w:rFonts w:hint="eastAsia" w:ascii="宋体" w:hAnsi="宋体" w:eastAsia="宋体" w:cs="Times New Roman"/>
                <w:kern w:val="2"/>
                <w:sz w:val="24"/>
                <w:szCs w:val="24"/>
                <w:lang w:eastAsia="zh-CN" w:bidi="ar"/>
              </w:rPr>
              <w:t>5《供应商须知资料表》规定的其他情形。</w:t>
            </w:r>
          </w:p>
        </w:tc>
      </w:tr>
      <w:tr w14:paraId="51C9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7B7D91F6">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0"/>
                <w:sz w:val="24"/>
                <w:szCs w:val="24"/>
              </w:rPr>
              <w:t>12.1</w:t>
            </w:r>
          </w:p>
        </w:tc>
        <w:tc>
          <w:tcPr>
            <w:tcW w:w="1380" w:type="dxa"/>
            <w:vAlign w:val="center"/>
          </w:tcPr>
          <w:p w14:paraId="1B5587BA">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4"/>
                <w:sz w:val="24"/>
                <w:szCs w:val="24"/>
              </w:rPr>
              <w:t>响应有效期</w:t>
            </w:r>
          </w:p>
        </w:tc>
        <w:tc>
          <w:tcPr>
            <w:tcW w:w="7648" w:type="dxa"/>
          </w:tcPr>
          <w:p w14:paraId="3B4499B3">
            <w:pPr>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自响应文件提交截止之日起算</w:t>
            </w:r>
            <w:r>
              <w:rPr>
                <w:rFonts w:hint="eastAsia" w:ascii="宋体" w:hAnsi="宋体" w:eastAsia="宋体" w:cs="宋体"/>
                <w:spacing w:val="-4"/>
                <w:sz w:val="24"/>
                <w:szCs w:val="24"/>
                <w:u w:val="single"/>
                <w:lang w:eastAsia="zh-CN"/>
              </w:rPr>
              <w:t>90</w:t>
            </w:r>
            <w:r>
              <w:rPr>
                <w:rFonts w:hint="eastAsia" w:ascii="宋体" w:hAnsi="宋体" w:eastAsia="宋体" w:cs="宋体"/>
                <w:spacing w:val="-5"/>
                <w:sz w:val="24"/>
                <w:szCs w:val="24"/>
                <w:lang w:eastAsia="zh-CN"/>
              </w:rPr>
              <w:t>日历天。</w:t>
            </w:r>
          </w:p>
        </w:tc>
      </w:tr>
      <w:tr w14:paraId="7AA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326382A3">
            <w:pPr>
              <w:pStyle w:val="34"/>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12"/>
                <w:sz w:val="24"/>
                <w:szCs w:val="24"/>
              </w:rPr>
              <w:t>20.1</w:t>
            </w:r>
          </w:p>
        </w:tc>
        <w:tc>
          <w:tcPr>
            <w:tcW w:w="1380" w:type="dxa"/>
            <w:vAlign w:val="center"/>
          </w:tcPr>
          <w:p w14:paraId="2E978613">
            <w:pPr>
              <w:widowControl w:val="0"/>
              <w:spacing w:line="276"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rPr>
              <w:t>确定成交供应</w:t>
            </w:r>
            <w:r>
              <w:rPr>
                <w:rFonts w:hint="eastAsia" w:ascii="宋体" w:hAnsi="宋体" w:eastAsia="宋体" w:cs="宋体"/>
                <w:sz w:val="24"/>
                <w:szCs w:val="24"/>
              </w:rPr>
              <w:t>商</w:t>
            </w:r>
          </w:p>
        </w:tc>
        <w:tc>
          <w:tcPr>
            <w:tcW w:w="7648" w:type="dxa"/>
          </w:tcPr>
          <w:p w14:paraId="05FF5F19">
            <w:pPr>
              <w:pStyle w:val="34"/>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采购人是否授权磋商小组直接确定成交供应商：</w:t>
            </w:r>
          </w:p>
          <w:p w14:paraId="30EFED8B">
            <w:pPr>
              <w:pStyle w:val="34"/>
              <w:widowControl w:val="0"/>
              <w:spacing w:line="276" w:lineRule="auto"/>
              <w:jc w:val="both"/>
              <w:rPr>
                <w:rFonts w:hint="eastAsia" w:ascii="宋体" w:hAnsi="宋体" w:eastAsia="宋体" w:cs="宋体"/>
                <w:spacing w:val="28"/>
                <w:sz w:val="24"/>
                <w:szCs w:val="24"/>
                <w:lang w:eastAsia="zh-CN"/>
              </w:rPr>
            </w:pPr>
            <w:r>
              <w:rPr>
                <w:rFonts w:hint="eastAsia" w:ascii="宋体" w:hAnsi="宋体" w:eastAsia="宋体" w:cs="宋体"/>
                <w:sz w:val="24"/>
                <w:szCs w:val="24"/>
                <w:lang w:eastAsia="zh-CN" w:bidi="ar"/>
              </w:rPr>
              <w:t>■</w:t>
            </w:r>
            <w:r>
              <w:rPr>
                <w:rFonts w:hint="eastAsia" w:ascii="宋体" w:hAnsi="宋体" w:eastAsia="宋体" w:cs="宋体"/>
                <w:spacing w:val="28"/>
                <w:sz w:val="24"/>
                <w:szCs w:val="24"/>
                <w:lang w:eastAsia="zh-CN"/>
              </w:rPr>
              <w:t>否</w:t>
            </w:r>
          </w:p>
          <w:p w14:paraId="7F78AE75">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28"/>
                <w:sz w:val="24"/>
                <w:szCs w:val="24"/>
                <w:lang w:eastAsia="zh-CN"/>
              </w:rPr>
              <w:t>是</w:t>
            </w:r>
          </w:p>
          <w:p w14:paraId="53C9AAD9">
            <w:pPr>
              <w:pStyle w:val="34"/>
              <w:widowControl w:val="0"/>
              <w:spacing w:line="276" w:lineRule="auto"/>
              <w:jc w:val="both"/>
              <w:rPr>
                <w:rFonts w:hint="eastAsia" w:ascii="宋体" w:hAnsi="宋体" w:eastAsia="宋体" w:cs="宋体"/>
                <w:spacing w:val="28"/>
                <w:sz w:val="24"/>
                <w:szCs w:val="24"/>
                <w:lang w:eastAsia="zh-CN"/>
              </w:rPr>
            </w:pPr>
            <w:r>
              <w:rPr>
                <w:rFonts w:hint="eastAsia" w:ascii="宋体" w:hAnsi="宋体" w:eastAsia="宋体" w:cs="宋体"/>
                <w:spacing w:val="-1"/>
                <w:sz w:val="24"/>
                <w:szCs w:val="24"/>
                <w:lang w:eastAsia="zh-CN"/>
              </w:rPr>
              <w:t>成交候选人并列的，按照以下方式确定成交供应商：</w:t>
            </w:r>
            <w:r>
              <w:rPr>
                <w:rFonts w:hint="eastAsia" w:ascii="宋体" w:hAnsi="宋体" w:eastAsia="宋体"/>
                <w:spacing w:val="-10"/>
                <w:sz w:val="24"/>
                <w:szCs w:val="24"/>
                <w:u w:val="single"/>
                <w:lang w:eastAsia="zh-CN" w:bidi="ar"/>
              </w:rPr>
              <w:t>评审得分相同的，按照最后报价由低到高的顺序推荐。评审得分且最后报价相同的，按照技术评分优劣顺序推荐</w:t>
            </w:r>
            <w:r>
              <w:rPr>
                <w:rFonts w:hint="eastAsia" w:ascii="宋体" w:hAnsi="宋体" w:eastAsia="宋体" w:cs="宋体"/>
                <w:spacing w:val="-10"/>
                <w:sz w:val="24"/>
                <w:szCs w:val="24"/>
                <w:lang w:eastAsia="zh-CN" w:bidi="ar"/>
              </w:rPr>
              <w:t>。</w:t>
            </w:r>
          </w:p>
        </w:tc>
      </w:tr>
      <w:tr w14:paraId="6FBF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3C340CB4">
            <w:pPr>
              <w:pStyle w:val="34"/>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23.5</w:t>
            </w:r>
          </w:p>
        </w:tc>
        <w:tc>
          <w:tcPr>
            <w:tcW w:w="1380" w:type="dxa"/>
            <w:vAlign w:val="center"/>
          </w:tcPr>
          <w:p w14:paraId="33D82B56">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3"/>
                <w:sz w:val="24"/>
                <w:szCs w:val="24"/>
              </w:rPr>
              <w:t>分包</w:t>
            </w:r>
          </w:p>
        </w:tc>
        <w:tc>
          <w:tcPr>
            <w:tcW w:w="7648" w:type="dxa"/>
          </w:tcPr>
          <w:p w14:paraId="070342D6">
            <w:pPr>
              <w:pStyle w:val="34"/>
              <w:widowControl w:val="0"/>
              <w:spacing w:line="276" w:lineRule="auto"/>
              <w:ind w:hanging="15"/>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本项目是否允许分包：</w:t>
            </w:r>
            <w:r>
              <w:rPr>
                <w:rFonts w:hint="eastAsia" w:ascii="宋体" w:hAnsi="宋体" w:eastAsia="宋体" w:cs="宋体"/>
                <w:sz w:val="24"/>
                <w:szCs w:val="24"/>
                <w:lang w:eastAsia="zh-CN" w:bidi="ar"/>
              </w:rPr>
              <w:t>■</w:t>
            </w:r>
            <w:r>
              <w:rPr>
                <w:rFonts w:hint="eastAsia" w:ascii="宋体" w:hAnsi="宋体" w:eastAsia="宋体" w:cs="宋体"/>
                <w:spacing w:val="14"/>
                <w:sz w:val="24"/>
                <w:szCs w:val="24"/>
                <w:lang w:eastAsia="zh-CN"/>
              </w:rPr>
              <w:t>不允许</w:t>
            </w:r>
          </w:p>
          <w:p w14:paraId="2327AEE3">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11"/>
                <w:sz w:val="24"/>
                <w:szCs w:val="24"/>
                <w:lang w:eastAsia="zh-CN" w:bidi="ar"/>
              </w:rPr>
              <w:t>□</w:t>
            </w:r>
            <w:r>
              <w:rPr>
                <w:rFonts w:hint="eastAsia" w:ascii="宋体" w:hAnsi="宋体" w:eastAsia="宋体" w:cs="宋体"/>
                <w:spacing w:val="5"/>
                <w:sz w:val="24"/>
                <w:szCs w:val="24"/>
                <w:lang w:eastAsia="zh-CN"/>
              </w:rPr>
              <w:t>允许，具体要求：。</w:t>
            </w:r>
          </w:p>
          <w:p w14:paraId="446CF535">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（1）可以分包履行的具体内容</w:t>
            </w:r>
            <w:r>
              <w:rPr>
                <w:rFonts w:hint="eastAsia" w:ascii="宋体" w:hAnsi="宋体" w:eastAsia="宋体" w:cs="宋体"/>
                <w:spacing w:val="4"/>
                <w:sz w:val="24"/>
                <w:szCs w:val="24"/>
                <w:lang w:eastAsia="zh-CN"/>
              </w:rPr>
              <w:t>：</w:t>
            </w:r>
            <w:r>
              <w:rPr>
                <w:rFonts w:hint="eastAsia" w:ascii="宋体" w:hAnsi="宋体" w:eastAsia="宋体" w:cs="宋体"/>
                <w:sz w:val="24"/>
                <w:szCs w:val="24"/>
                <w:lang w:eastAsia="zh-CN"/>
              </w:rPr>
              <w:t>_____</w:t>
            </w:r>
            <w:r>
              <w:rPr>
                <w:rFonts w:hint="eastAsia" w:ascii="宋体" w:hAnsi="宋体" w:eastAsia="宋体" w:cs="宋体"/>
                <w:spacing w:val="4"/>
                <w:sz w:val="24"/>
                <w:szCs w:val="24"/>
                <w:lang w:eastAsia="zh-CN"/>
              </w:rPr>
              <w:t>；</w:t>
            </w:r>
          </w:p>
          <w:p w14:paraId="2307DBAE">
            <w:pPr>
              <w:pStyle w:val="34"/>
              <w:widowControl w:val="0"/>
              <w:spacing w:line="276"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（2）允许分包的金额或者比例</w:t>
            </w:r>
            <w:r>
              <w:rPr>
                <w:rFonts w:hint="eastAsia" w:ascii="宋体" w:hAnsi="宋体" w:eastAsia="宋体" w:cs="宋体"/>
                <w:spacing w:val="5"/>
                <w:sz w:val="24"/>
                <w:szCs w:val="24"/>
                <w:lang w:eastAsia="zh-CN"/>
              </w:rPr>
              <w:t>：</w:t>
            </w:r>
            <w:r>
              <w:rPr>
                <w:rFonts w:hint="eastAsia" w:ascii="宋体" w:hAnsi="宋体" w:eastAsia="宋体" w:cs="宋体"/>
                <w:sz w:val="24"/>
                <w:szCs w:val="24"/>
                <w:lang w:eastAsia="zh-CN"/>
              </w:rPr>
              <w:t>_____；</w:t>
            </w:r>
          </w:p>
          <w:p w14:paraId="7F836B7D">
            <w:pPr>
              <w:pStyle w:val="34"/>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（3）其他要求：</w:t>
            </w:r>
            <w:r>
              <w:rPr>
                <w:rFonts w:hint="eastAsia" w:ascii="宋体" w:hAnsi="宋体" w:eastAsia="宋体" w:cs="宋体"/>
                <w:sz w:val="24"/>
                <w:szCs w:val="24"/>
              </w:rPr>
              <w:t>_____</w:t>
            </w:r>
            <w:r>
              <w:rPr>
                <w:rFonts w:hint="eastAsia" w:ascii="宋体" w:hAnsi="宋体" w:eastAsia="宋体" w:cs="宋体"/>
                <w:spacing w:val="2"/>
                <w:sz w:val="24"/>
                <w:szCs w:val="24"/>
              </w:rPr>
              <w:t>。</w:t>
            </w:r>
          </w:p>
        </w:tc>
      </w:tr>
      <w:tr w14:paraId="0850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22902252">
            <w:pPr>
              <w:pStyle w:val="34"/>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23.6</w:t>
            </w:r>
          </w:p>
        </w:tc>
        <w:tc>
          <w:tcPr>
            <w:tcW w:w="1380" w:type="dxa"/>
            <w:vAlign w:val="center"/>
          </w:tcPr>
          <w:p w14:paraId="0E8172FE">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政采贷</w:t>
            </w:r>
          </w:p>
        </w:tc>
        <w:tc>
          <w:tcPr>
            <w:tcW w:w="7648" w:type="dxa"/>
          </w:tcPr>
          <w:p w14:paraId="17252D87">
            <w:pPr>
              <w:pStyle w:val="34"/>
              <w:widowControl w:val="0"/>
              <w:spacing w:line="276" w:lineRule="auto"/>
              <w:ind w:firstLine="16"/>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为更大力度激发市场活力和社会创造力，增强发展动力，按照《北</w:t>
            </w:r>
            <w:r>
              <w:rPr>
                <w:rFonts w:hint="eastAsia" w:ascii="宋体" w:hAnsi="宋体" w:eastAsia="宋体" w:cs="宋体"/>
                <w:sz w:val="24"/>
                <w:szCs w:val="24"/>
                <w:lang w:eastAsia="zh-CN"/>
              </w:rPr>
              <w:t>京市全面优化营商环境助力企业高质量发展实施方案》（京政办发</w:t>
            </w:r>
            <w:r>
              <w:rPr>
                <w:rFonts w:hint="eastAsia" w:ascii="宋体" w:hAnsi="宋体" w:eastAsia="宋体" w:cs="宋体"/>
                <w:spacing w:val="4"/>
                <w:sz w:val="24"/>
                <w:szCs w:val="24"/>
                <w:lang w:eastAsia="zh-CN"/>
              </w:rPr>
              <w:t>〔2023〕8号）部署，进一步加强政府采购合同线上融资“一站式”</w:t>
            </w:r>
            <w:r>
              <w:rPr>
                <w:rFonts w:hint="eastAsia" w:ascii="宋体" w:hAnsi="宋体" w:eastAsia="宋体" w:cs="宋体"/>
                <w:spacing w:val="1"/>
                <w:sz w:val="24"/>
                <w:szCs w:val="24"/>
                <w:lang w:eastAsia="zh-CN"/>
              </w:rPr>
              <w:t>服务（以下简称“政采贷”</w:t>
            </w:r>
            <w:r>
              <w:rPr>
                <w:rFonts w:hint="eastAsia" w:ascii="宋体" w:hAnsi="宋体" w:eastAsia="宋体" w:cs="宋体"/>
                <w:spacing w:val="-23"/>
                <w:sz w:val="24"/>
                <w:szCs w:val="24"/>
                <w:lang w:eastAsia="zh-CN"/>
              </w:rPr>
              <w:t>），</w:t>
            </w:r>
            <w:r>
              <w:rPr>
                <w:rFonts w:hint="eastAsia" w:ascii="宋体" w:hAnsi="宋体" w:eastAsia="宋体" w:cs="宋体"/>
                <w:spacing w:val="1"/>
                <w:sz w:val="24"/>
                <w:szCs w:val="24"/>
                <w:lang w:eastAsia="zh-CN"/>
              </w:rPr>
              <w:t>北京市财政局、中国人民银行营业管理部联合发布《关于推进政府采购合同线上融资有关工</w:t>
            </w:r>
            <w:r>
              <w:rPr>
                <w:rFonts w:hint="eastAsia" w:ascii="宋体" w:hAnsi="宋体" w:eastAsia="宋体" w:cs="宋体"/>
                <w:sz w:val="24"/>
                <w:szCs w:val="24"/>
                <w:lang w:eastAsia="zh-CN"/>
              </w:rPr>
              <w:t>作的通知》</w:t>
            </w:r>
            <w:r>
              <w:rPr>
                <w:rFonts w:hint="eastAsia" w:ascii="宋体" w:hAnsi="宋体" w:eastAsia="宋体" w:cs="宋体"/>
                <w:spacing w:val="1"/>
                <w:sz w:val="24"/>
                <w:szCs w:val="24"/>
                <w:lang w:eastAsia="zh-CN"/>
              </w:rPr>
              <w:t>（京财采购〔2023〕637号）。有需求的供应商，可按上述通知要</w:t>
            </w:r>
            <w:r>
              <w:rPr>
                <w:rFonts w:hint="eastAsia" w:ascii="宋体" w:hAnsi="宋体" w:eastAsia="宋体" w:cs="宋体"/>
                <w:spacing w:val="5"/>
                <w:sz w:val="24"/>
                <w:szCs w:val="24"/>
                <w:lang w:eastAsia="zh-CN"/>
              </w:rPr>
              <w:t>求办理“政采贷”。</w:t>
            </w:r>
          </w:p>
        </w:tc>
      </w:tr>
      <w:tr w14:paraId="17AD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0C38FAF5">
            <w:pPr>
              <w:pStyle w:val="34"/>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24.1.1</w:t>
            </w:r>
          </w:p>
        </w:tc>
        <w:tc>
          <w:tcPr>
            <w:tcW w:w="1380" w:type="dxa"/>
            <w:vAlign w:val="center"/>
          </w:tcPr>
          <w:p w14:paraId="01002FBF">
            <w:pPr>
              <w:widowControl w:val="0"/>
              <w:spacing w:line="276" w:lineRule="auto"/>
              <w:jc w:val="center"/>
              <w:rPr>
                <w:rFonts w:hint="eastAsia" w:ascii="宋体" w:hAnsi="宋体" w:eastAsia="宋体" w:cs="宋体"/>
                <w:spacing w:val="-2"/>
                <w:sz w:val="24"/>
                <w:szCs w:val="24"/>
                <w:lang w:eastAsia="zh-CN"/>
              </w:rPr>
            </w:pPr>
            <w:r>
              <w:rPr>
                <w:rFonts w:hint="eastAsia" w:ascii="宋体" w:hAnsi="宋体" w:eastAsia="宋体" w:cs="宋体"/>
                <w:spacing w:val="-4"/>
                <w:sz w:val="24"/>
                <w:szCs w:val="24"/>
              </w:rPr>
              <w:t>询问</w:t>
            </w:r>
          </w:p>
        </w:tc>
        <w:tc>
          <w:tcPr>
            <w:tcW w:w="7648" w:type="dxa"/>
            <w:vAlign w:val="center"/>
          </w:tcPr>
          <w:p w14:paraId="7F346256">
            <w:pPr>
              <w:widowControl w:val="0"/>
              <w:spacing w:line="276" w:lineRule="auto"/>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询问提出形式：</w:t>
            </w:r>
            <w:r>
              <w:rPr>
                <w:rFonts w:hint="eastAsia" w:ascii="宋体" w:hAnsi="宋体" w:eastAsia="宋体"/>
                <w:spacing w:val="-14"/>
                <w:sz w:val="24"/>
                <w:szCs w:val="24"/>
                <w:u w:val="single"/>
                <w:lang w:eastAsia="zh-CN" w:bidi="ar"/>
              </w:rPr>
              <w:t>纸质版，书面形式</w:t>
            </w:r>
            <w:r>
              <w:rPr>
                <w:rFonts w:hint="eastAsia" w:ascii="宋体" w:hAnsi="宋体" w:eastAsia="宋体" w:cs="宋体"/>
                <w:spacing w:val="-2"/>
                <w:sz w:val="24"/>
                <w:szCs w:val="24"/>
                <w:lang w:eastAsia="zh-CN"/>
              </w:rPr>
              <w:t>。</w:t>
            </w:r>
          </w:p>
        </w:tc>
      </w:tr>
      <w:tr w14:paraId="4EDB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77224B25">
            <w:pPr>
              <w:pStyle w:val="34"/>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12"/>
                <w:sz w:val="24"/>
                <w:szCs w:val="24"/>
              </w:rPr>
              <w:t>24.3</w:t>
            </w:r>
          </w:p>
        </w:tc>
        <w:tc>
          <w:tcPr>
            <w:tcW w:w="1380" w:type="dxa"/>
            <w:vAlign w:val="center"/>
          </w:tcPr>
          <w:p w14:paraId="79A9B356">
            <w:pPr>
              <w:widowControl w:val="0"/>
              <w:spacing w:line="276" w:lineRule="auto"/>
              <w:jc w:val="center"/>
              <w:rPr>
                <w:rFonts w:hint="eastAsia" w:ascii="宋体" w:hAnsi="宋体" w:eastAsia="宋体" w:cs="宋体"/>
                <w:spacing w:val="-4"/>
                <w:sz w:val="24"/>
                <w:szCs w:val="24"/>
                <w:lang w:eastAsia="zh-CN"/>
              </w:rPr>
            </w:pPr>
            <w:r>
              <w:rPr>
                <w:rFonts w:hint="eastAsia" w:ascii="宋体" w:hAnsi="宋体" w:eastAsia="宋体" w:cs="宋体"/>
                <w:spacing w:val="-2"/>
                <w:sz w:val="24"/>
                <w:szCs w:val="24"/>
              </w:rPr>
              <w:t>联系方式</w:t>
            </w:r>
          </w:p>
        </w:tc>
        <w:tc>
          <w:tcPr>
            <w:tcW w:w="7648" w:type="dxa"/>
          </w:tcPr>
          <w:p w14:paraId="7E51F5D5">
            <w:pPr>
              <w:widowControl w:val="0"/>
              <w:spacing w:line="276" w:lineRule="auto"/>
              <w:jc w:val="both"/>
              <w:rPr>
                <w:rFonts w:hint="eastAsia" w:ascii="宋体" w:hAnsi="宋体" w:eastAsia="宋体" w:cs="宋体"/>
                <w:color w:val="auto"/>
                <w:sz w:val="24"/>
                <w:szCs w:val="24"/>
                <w:lang w:eastAsia="zh-CN"/>
              </w:rPr>
            </w:pPr>
            <w:r>
              <w:rPr>
                <w:rFonts w:hint="eastAsia" w:ascii="宋体" w:hAnsi="宋体" w:eastAsia="宋体" w:cs="宋体"/>
                <w:spacing w:val="-1"/>
                <w:sz w:val="24"/>
                <w:szCs w:val="24"/>
                <w:lang w:eastAsia="zh-CN" w:bidi="ar"/>
              </w:rPr>
              <w:t>接收询问和质疑的</w:t>
            </w:r>
            <w:r>
              <w:rPr>
                <w:rFonts w:hint="eastAsia" w:ascii="宋体" w:hAnsi="宋体" w:eastAsia="宋体" w:cs="宋体"/>
                <w:sz w:val="24"/>
                <w:szCs w:val="24"/>
                <w:lang w:eastAsia="zh-CN" w:bidi="ar"/>
              </w:rPr>
              <w:t>联系方式：</w:t>
            </w:r>
          </w:p>
          <w:p w14:paraId="2950D581">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联系部门：</w:t>
            </w:r>
            <w:r>
              <w:rPr>
                <w:rFonts w:hint="eastAsia" w:ascii="宋体" w:hAnsi="宋体" w:eastAsia="宋体" w:cs="宋体"/>
                <w:spacing w:val="-17"/>
                <w:sz w:val="24"/>
                <w:szCs w:val="24"/>
                <w:u w:val="single"/>
                <w:lang w:eastAsia="zh-CN" w:bidi="ar"/>
              </w:rPr>
              <w:t>采购部</w:t>
            </w:r>
            <w:r>
              <w:rPr>
                <w:rFonts w:hint="eastAsia" w:ascii="宋体" w:hAnsi="宋体" w:eastAsia="宋体" w:cs="宋体"/>
                <w:spacing w:val="-17"/>
                <w:sz w:val="24"/>
                <w:szCs w:val="24"/>
                <w:lang w:eastAsia="zh-CN" w:bidi="ar"/>
              </w:rPr>
              <w:t>；</w:t>
            </w:r>
          </w:p>
          <w:p w14:paraId="1D1B89B6">
            <w:pPr>
              <w:widowControl w:val="0"/>
              <w:spacing w:line="276" w:lineRule="auto"/>
              <w:jc w:val="both"/>
              <w:rPr>
                <w:rFonts w:hint="eastAsia" w:ascii="宋体" w:hAnsi="宋体" w:eastAsia="宋体" w:cs="宋体"/>
                <w:color w:val="auto"/>
                <w:spacing w:val="-17"/>
                <w:sz w:val="24"/>
                <w:szCs w:val="24"/>
                <w:lang w:eastAsia="zh-CN"/>
              </w:rPr>
            </w:pPr>
            <w:r>
              <w:rPr>
                <w:rFonts w:hint="eastAsia" w:ascii="宋体" w:hAnsi="宋体" w:eastAsia="宋体" w:cs="宋体"/>
                <w:spacing w:val="-17"/>
                <w:sz w:val="24"/>
                <w:szCs w:val="24"/>
                <w:lang w:eastAsia="zh-CN" w:bidi="ar"/>
              </w:rPr>
              <w:t>联系电话：</w:t>
            </w:r>
            <w:r>
              <w:rPr>
                <w:rFonts w:ascii="宋体" w:hAnsi="宋体" w:eastAsia="宋体" w:cs="宋体"/>
                <w:spacing w:val="-17"/>
                <w:sz w:val="24"/>
                <w:szCs w:val="24"/>
                <w:u w:val="single"/>
                <w:lang w:eastAsia="zh-CN" w:bidi="ar"/>
              </w:rPr>
              <w:t>010-51361371</w:t>
            </w:r>
            <w:r>
              <w:rPr>
                <w:rFonts w:hint="eastAsia" w:ascii="宋体" w:hAnsi="宋体" w:eastAsia="宋体" w:cs="宋体"/>
                <w:spacing w:val="-17"/>
                <w:sz w:val="24"/>
                <w:szCs w:val="24"/>
                <w:lang w:eastAsia="zh-CN" w:bidi="ar"/>
              </w:rPr>
              <w:t>；</w:t>
            </w:r>
          </w:p>
          <w:p w14:paraId="447EC869">
            <w:pPr>
              <w:widowControl w:val="0"/>
              <w:spacing w:line="276" w:lineRule="auto"/>
              <w:jc w:val="both"/>
              <w:rPr>
                <w:rFonts w:hint="eastAsia" w:ascii="宋体" w:hAnsi="宋体" w:eastAsia="宋体" w:cs="宋体"/>
                <w:spacing w:val="-2"/>
                <w:sz w:val="24"/>
                <w:szCs w:val="24"/>
                <w:lang w:eastAsia="zh-CN"/>
              </w:rPr>
            </w:pPr>
            <w:r>
              <w:rPr>
                <w:rFonts w:hint="eastAsia" w:ascii="宋体" w:hAnsi="宋体" w:eastAsia="宋体" w:cs="宋体"/>
                <w:spacing w:val="-17"/>
                <w:sz w:val="24"/>
                <w:szCs w:val="24"/>
                <w:lang w:eastAsia="zh-CN" w:bidi="ar"/>
              </w:rPr>
              <w:t>通讯地址：</w:t>
            </w:r>
            <w:r>
              <w:rPr>
                <w:rFonts w:hint="eastAsia" w:ascii="宋体" w:hAnsi="宋体" w:eastAsia="宋体" w:cs="宋体"/>
                <w:spacing w:val="-17"/>
                <w:sz w:val="24"/>
                <w:szCs w:val="24"/>
                <w:u w:val="single"/>
                <w:lang w:eastAsia="zh-CN" w:bidi="ar"/>
              </w:rPr>
              <w:t>北京市丰台区</w:t>
            </w:r>
            <w:r>
              <w:rPr>
                <w:rFonts w:ascii="宋体" w:hAnsi="宋体" w:eastAsia="宋体" w:cs="宋体"/>
                <w:spacing w:val="-17"/>
                <w:sz w:val="24"/>
                <w:szCs w:val="24"/>
                <w:u w:val="single"/>
                <w:lang w:eastAsia="zh-CN" w:bidi="ar"/>
              </w:rPr>
              <w:t>188</w:t>
            </w:r>
            <w:r>
              <w:rPr>
                <w:rFonts w:hint="eastAsia" w:ascii="宋体" w:hAnsi="宋体" w:eastAsia="宋体" w:cs="宋体"/>
                <w:spacing w:val="-17"/>
                <w:sz w:val="24"/>
                <w:szCs w:val="24"/>
                <w:u w:val="single"/>
                <w:lang w:eastAsia="zh-CN" w:bidi="ar"/>
              </w:rPr>
              <w:t>号总部基地</w:t>
            </w:r>
            <w:r>
              <w:rPr>
                <w:rFonts w:ascii="宋体" w:hAnsi="宋体" w:eastAsia="宋体" w:cs="宋体"/>
                <w:spacing w:val="-17"/>
                <w:sz w:val="24"/>
                <w:szCs w:val="24"/>
                <w:u w:val="single"/>
                <w:lang w:eastAsia="zh-CN" w:bidi="ar"/>
              </w:rPr>
              <w:t>17</w:t>
            </w:r>
            <w:r>
              <w:rPr>
                <w:rFonts w:hint="eastAsia" w:ascii="宋体" w:hAnsi="宋体" w:eastAsia="宋体" w:cs="宋体"/>
                <w:spacing w:val="-17"/>
                <w:sz w:val="24"/>
                <w:szCs w:val="24"/>
                <w:u w:val="single"/>
                <w:lang w:eastAsia="zh-CN" w:bidi="ar"/>
              </w:rPr>
              <w:t>区</w:t>
            </w:r>
            <w:r>
              <w:rPr>
                <w:rFonts w:ascii="宋体" w:hAnsi="宋体" w:eastAsia="宋体" w:cs="宋体"/>
                <w:spacing w:val="-17"/>
                <w:sz w:val="24"/>
                <w:szCs w:val="24"/>
                <w:u w:val="single"/>
                <w:lang w:eastAsia="zh-CN" w:bidi="ar"/>
              </w:rPr>
              <w:t>18</w:t>
            </w:r>
            <w:r>
              <w:rPr>
                <w:rFonts w:hint="eastAsia" w:ascii="宋体" w:hAnsi="宋体" w:eastAsia="宋体" w:cs="宋体"/>
                <w:spacing w:val="-17"/>
                <w:sz w:val="24"/>
                <w:szCs w:val="24"/>
                <w:u w:val="single"/>
                <w:lang w:eastAsia="zh-CN" w:bidi="ar"/>
              </w:rPr>
              <w:t>号楼</w:t>
            </w:r>
            <w:r>
              <w:rPr>
                <w:rFonts w:ascii="宋体" w:hAnsi="宋体" w:eastAsia="宋体" w:cs="宋体"/>
                <w:spacing w:val="-17"/>
                <w:sz w:val="24"/>
                <w:szCs w:val="24"/>
                <w:u w:val="single"/>
                <w:lang w:eastAsia="zh-CN" w:bidi="ar"/>
              </w:rPr>
              <w:t>13</w:t>
            </w:r>
            <w:r>
              <w:rPr>
                <w:rFonts w:hint="eastAsia" w:ascii="宋体" w:hAnsi="宋体" w:eastAsia="宋体" w:cs="宋体"/>
                <w:spacing w:val="-17"/>
                <w:sz w:val="24"/>
                <w:szCs w:val="24"/>
                <w:u w:val="single"/>
                <w:lang w:eastAsia="zh-CN" w:bidi="ar"/>
              </w:rPr>
              <w:t>层</w:t>
            </w:r>
          </w:p>
        </w:tc>
      </w:tr>
      <w:tr w14:paraId="7CA9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497E99E5">
            <w:pPr>
              <w:pStyle w:val="34"/>
              <w:widowControl w:val="0"/>
              <w:spacing w:line="276" w:lineRule="auto"/>
              <w:jc w:val="center"/>
              <w:rPr>
                <w:rFonts w:hint="eastAsia" w:ascii="宋体" w:hAnsi="宋体" w:eastAsia="宋体" w:cs="宋体"/>
                <w:spacing w:val="12"/>
                <w:sz w:val="24"/>
                <w:szCs w:val="24"/>
                <w:lang w:eastAsia="zh-CN"/>
              </w:rPr>
            </w:pPr>
            <w:r>
              <w:rPr>
                <w:rFonts w:hint="eastAsia" w:ascii="宋体" w:hAnsi="宋体" w:eastAsia="宋体" w:cs="宋体"/>
                <w:spacing w:val="9"/>
                <w:sz w:val="24"/>
                <w:szCs w:val="24"/>
              </w:rPr>
              <w:t>25</w:t>
            </w:r>
          </w:p>
        </w:tc>
        <w:tc>
          <w:tcPr>
            <w:tcW w:w="1380" w:type="dxa"/>
          </w:tcPr>
          <w:p w14:paraId="18E2BF22">
            <w:pPr>
              <w:widowControl w:val="0"/>
              <w:spacing w:line="276" w:lineRule="auto"/>
              <w:jc w:val="center"/>
              <w:rPr>
                <w:rFonts w:hint="eastAsia" w:ascii="宋体" w:hAnsi="宋体" w:eastAsia="宋体" w:cs="宋体"/>
                <w:spacing w:val="-4"/>
                <w:sz w:val="24"/>
                <w:szCs w:val="24"/>
                <w:highlight w:val="none"/>
                <w:lang w:eastAsia="zh-CN"/>
              </w:rPr>
            </w:pPr>
            <w:r>
              <w:rPr>
                <w:rFonts w:hint="eastAsia" w:ascii="宋体" w:hAnsi="宋体" w:eastAsia="宋体" w:cs="宋体"/>
                <w:spacing w:val="-2"/>
                <w:sz w:val="24"/>
                <w:szCs w:val="24"/>
                <w:highlight w:val="none"/>
              </w:rPr>
              <w:t>代理费</w:t>
            </w:r>
          </w:p>
        </w:tc>
        <w:tc>
          <w:tcPr>
            <w:tcW w:w="7648" w:type="dxa"/>
          </w:tcPr>
          <w:p w14:paraId="4DCB4621">
            <w:pPr>
              <w:widowControl w:val="0"/>
              <w:spacing w:line="276" w:lineRule="auto"/>
              <w:jc w:val="both"/>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收费对象：</w:t>
            </w:r>
          </w:p>
          <w:p w14:paraId="0A4E4479">
            <w:pPr>
              <w:pStyle w:val="34"/>
              <w:widowControl w:val="0"/>
              <w:spacing w:line="276"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bidi="ar"/>
              </w:rPr>
              <w:t>■</w:t>
            </w:r>
            <w:r>
              <w:rPr>
                <w:rFonts w:hint="eastAsia" w:ascii="宋体" w:hAnsi="宋体" w:eastAsia="宋体" w:cs="宋体"/>
                <w:spacing w:val="14"/>
                <w:sz w:val="24"/>
                <w:szCs w:val="24"/>
                <w:highlight w:val="none"/>
                <w:lang w:eastAsia="zh-CN"/>
              </w:rPr>
              <w:t>采购人</w:t>
            </w:r>
          </w:p>
          <w:p w14:paraId="77A57952">
            <w:pPr>
              <w:pStyle w:val="34"/>
              <w:widowControl w:val="0"/>
              <w:spacing w:line="276" w:lineRule="auto"/>
              <w:jc w:val="both"/>
              <w:rPr>
                <w:rFonts w:hint="eastAsia" w:ascii="宋体" w:hAnsi="宋体" w:eastAsia="宋体" w:cs="宋体"/>
                <w:sz w:val="24"/>
                <w:szCs w:val="24"/>
                <w:highlight w:val="none"/>
                <w:lang w:eastAsia="zh-CN"/>
              </w:rPr>
            </w:pPr>
            <w:r>
              <w:rPr>
                <w:rFonts w:hint="eastAsia" w:ascii="宋体" w:hAnsi="宋体" w:eastAsia="宋体" w:cs="宋体"/>
                <w:spacing w:val="-11"/>
                <w:sz w:val="24"/>
                <w:szCs w:val="24"/>
                <w:highlight w:val="none"/>
                <w:lang w:eastAsia="zh-CN" w:bidi="ar"/>
              </w:rPr>
              <w:t>□</w:t>
            </w:r>
            <w:r>
              <w:rPr>
                <w:rFonts w:hint="eastAsia" w:ascii="宋体" w:hAnsi="宋体" w:eastAsia="宋体" w:cs="宋体"/>
                <w:spacing w:val="9"/>
                <w:sz w:val="24"/>
                <w:szCs w:val="24"/>
                <w:highlight w:val="none"/>
                <w:lang w:eastAsia="zh-CN"/>
              </w:rPr>
              <w:t>成交供应商</w:t>
            </w:r>
          </w:p>
          <w:p w14:paraId="222C34CE">
            <w:pPr>
              <w:widowControl w:val="0"/>
              <w:spacing w:line="276" w:lineRule="auto"/>
              <w:jc w:val="both"/>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lang w:eastAsia="zh-CN"/>
              </w:rPr>
              <w:t>收费标准</w:t>
            </w:r>
            <w:r>
              <w:rPr>
                <w:rFonts w:hint="eastAsia" w:ascii="宋体" w:hAnsi="宋体" w:eastAsia="宋体" w:cs="宋体"/>
                <w:spacing w:val="-1"/>
                <w:sz w:val="24"/>
                <w:szCs w:val="24"/>
                <w:highlight w:val="none"/>
                <w:lang w:eastAsia="zh-CN"/>
              </w:rPr>
              <w:t>：</w:t>
            </w:r>
            <w:r>
              <w:rPr>
                <w:rFonts w:hint="eastAsia" w:ascii="宋体" w:hAnsi="宋体" w:eastAsia="宋体"/>
                <w:spacing w:val="-16"/>
                <w:sz w:val="24"/>
                <w:szCs w:val="24"/>
                <w:highlight w:val="none"/>
                <w:lang w:eastAsia="zh-CN" w:bidi="ar"/>
              </w:rPr>
              <w:t>参照《</w:t>
            </w:r>
            <w:r>
              <w:rPr>
                <w:rFonts w:hint="eastAsia" w:ascii="宋体" w:hAnsi="宋体" w:eastAsia="宋体"/>
                <w:spacing w:val="-16"/>
                <w:sz w:val="24"/>
                <w:szCs w:val="24"/>
                <w:highlight w:val="none"/>
                <w:lang w:val="en-US" w:eastAsia="zh-CN" w:bidi="ar"/>
              </w:rPr>
              <w:t>招标代理协议规定</w:t>
            </w:r>
            <w:r>
              <w:rPr>
                <w:rFonts w:hint="eastAsia" w:ascii="宋体" w:hAnsi="宋体" w:eastAsia="宋体"/>
                <w:spacing w:val="-16"/>
                <w:sz w:val="24"/>
                <w:szCs w:val="24"/>
                <w:highlight w:val="none"/>
                <w:lang w:eastAsia="zh-CN" w:bidi="ar"/>
              </w:rPr>
              <w:t>》进行收取。</w:t>
            </w:r>
          </w:p>
          <w:p w14:paraId="14F2799D">
            <w:pPr>
              <w:widowControl w:val="0"/>
              <w:spacing w:line="276" w:lineRule="auto"/>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缴纳时间：</w:t>
            </w:r>
            <w:r>
              <w:rPr>
                <w:rFonts w:hint="eastAsia" w:ascii="宋体" w:hAnsi="宋体" w:eastAsia="宋体"/>
                <w:spacing w:val="-16"/>
                <w:sz w:val="24"/>
                <w:szCs w:val="24"/>
                <w:highlight w:val="none"/>
                <w:u w:val="single"/>
                <w:lang w:eastAsia="zh-CN" w:bidi="ar"/>
              </w:rPr>
              <w:t>成交单位领取成交通知书后五日内一次性支付</w:t>
            </w:r>
            <w:r>
              <w:rPr>
                <w:rFonts w:hint="eastAsia" w:ascii="宋体" w:hAnsi="宋体" w:eastAsia="宋体" w:cs="宋体"/>
                <w:spacing w:val="-2"/>
                <w:sz w:val="24"/>
                <w:szCs w:val="24"/>
                <w:highlight w:val="none"/>
                <w:lang w:eastAsia="zh-CN"/>
              </w:rPr>
              <w:t>。</w:t>
            </w:r>
          </w:p>
          <w:p w14:paraId="3530270C">
            <w:pPr>
              <w:widowControl w:val="0"/>
              <w:spacing w:line="276" w:lineRule="auto"/>
              <w:jc w:val="both"/>
              <w:rPr>
                <w:rFonts w:hint="eastAsia" w:ascii="宋体" w:hAnsi="宋体" w:eastAsia="宋体" w:cs="宋体"/>
                <w:spacing w:val="-1"/>
                <w:sz w:val="24"/>
                <w:szCs w:val="24"/>
                <w:highlight w:val="none"/>
                <w:u w:val="single"/>
                <w:lang w:eastAsia="zh-CN"/>
              </w:rPr>
            </w:pPr>
            <w:r>
              <w:rPr>
                <w:rFonts w:hint="eastAsia" w:ascii="宋体" w:hAnsi="宋体" w:eastAsia="宋体" w:cs="宋体"/>
                <w:spacing w:val="-1"/>
                <w:sz w:val="24"/>
                <w:szCs w:val="24"/>
                <w:highlight w:val="none"/>
                <w:u w:val="single"/>
                <w:lang w:eastAsia="zh-CN"/>
              </w:rPr>
              <w:t>服务费开户行及账号:</w:t>
            </w:r>
          </w:p>
          <w:p w14:paraId="1356B4E1">
            <w:pPr>
              <w:widowControl/>
              <w:jc w:val="both"/>
              <w:rPr>
                <w:rFonts w:hint="eastAsia" w:ascii="宋体" w:hAnsi="宋体" w:eastAsia="宋体" w:cs="宋体"/>
                <w:spacing w:val="-1"/>
                <w:sz w:val="24"/>
                <w:szCs w:val="24"/>
                <w:highlight w:val="none"/>
                <w:u w:val="single"/>
                <w:lang w:eastAsia="zh-CN"/>
              </w:rPr>
            </w:pPr>
            <w:r>
              <w:rPr>
                <w:rFonts w:hint="eastAsia" w:ascii="宋体" w:hAnsi="宋体" w:eastAsia="宋体" w:cs="宋体"/>
                <w:spacing w:val="-1"/>
                <w:sz w:val="24"/>
                <w:szCs w:val="24"/>
                <w:highlight w:val="none"/>
                <w:u w:val="single"/>
                <w:lang w:eastAsia="zh-CN"/>
              </w:rPr>
              <w:t>开户名称：</w:t>
            </w:r>
            <w:r>
              <w:rPr>
                <w:rFonts w:hint="eastAsia" w:ascii="宋体" w:hAnsi="宋体" w:eastAsia="宋体" w:cs="宋体"/>
                <w:color w:val="auto"/>
                <w:spacing w:val="-8"/>
                <w:sz w:val="24"/>
                <w:szCs w:val="24"/>
                <w:highlight w:val="none"/>
                <w:u w:val="single"/>
                <w:lang w:eastAsia="zh-CN"/>
              </w:rPr>
              <w:t>建经投资咨询有限公司北京分公司</w:t>
            </w:r>
          </w:p>
          <w:p w14:paraId="0065D417">
            <w:pPr>
              <w:widowControl w:val="0"/>
              <w:spacing w:line="276" w:lineRule="auto"/>
              <w:jc w:val="both"/>
              <w:rPr>
                <w:rFonts w:hint="eastAsia" w:ascii="宋体" w:hAnsi="宋体" w:eastAsia="宋体" w:cs="宋体"/>
                <w:spacing w:val="-1"/>
                <w:sz w:val="24"/>
                <w:szCs w:val="24"/>
                <w:highlight w:val="none"/>
                <w:u w:val="single"/>
                <w:lang w:eastAsia="zh-CN"/>
              </w:rPr>
            </w:pPr>
            <w:r>
              <w:rPr>
                <w:rFonts w:hint="eastAsia" w:ascii="宋体" w:hAnsi="宋体" w:eastAsia="宋体" w:cs="宋体"/>
                <w:spacing w:val="-1"/>
                <w:sz w:val="24"/>
                <w:szCs w:val="24"/>
                <w:highlight w:val="none"/>
                <w:u w:val="single"/>
                <w:lang w:eastAsia="zh-CN"/>
              </w:rPr>
              <w:t>开户银行：中国建设银行北京市分行长安支行营业部</w:t>
            </w:r>
          </w:p>
          <w:p w14:paraId="5D861A3F">
            <w:pPr>
              <w:widowControl w:val="0"/>
              <w:spacing w:line="276" w:lineRule="auto"/>
              <w:jc w:val="both"/>
              <w:rPr>
                <w:highlight w:val="none"/>
                <w:lang w:eastAsia="zh-CN"/>
              </w:rPr>
            </w:pPr>
            <w:r>
              <w:rPr>
                <w:rFonts w:hint="eastAsia" w:ascii="宋体" w:hAnsi="宋体" w:eastAsia="宋体" w:cs="宋体"/>
                <w:spacing w:val="-1"/>
                <w:sz w:val="24"/>
                <w:szCs w:val="24"/>
                <w:highlight w:val="none"/>
                <w:u w:val="single"/>
                <w:lang w:eastAsia="zh-CN"/>
              </w:rPr>
              <w:t>银行账号：11050170360000000627</w:t>
            </w:r>
          </w:p>
        </w:tc>
      </w:tr>
      <w:tr w14:paraId="3E9E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 w:type="dxa"/>
            <w:vAlign w:val="center"/>
          </w:tcPr>
          <w:p w14:paraId="16C2AB3E">
            <w:pPr>
              <w:pStyle w:val="11"/>
              <w:widowControl w:val="0"/>
              <w:spacing w:line="276" w:lineRule="auto"/>
              <w:jc w:val="center"/>
              <w:rPr>
                <w:rFonts w:hAnsi="宋体" w:eastAsia="宋体" w:cs="宋体"/>
                <w:sz w:val="24"/>
                <w:szCs w:val="24"/>
                <w:lang w:eastAsia="zh-CN"/>
              </w:rPr>
            </w:pPr>
            <w:r>
              <w:rPr>
                <w:rFonts w:hAnsi="宋体" w:cs="宋体"/>
                <w:sz w:val="24"/>
                <w:szCs w:val="24"/>
                <w:lang w:eastAsia="zh-CN"/>
              </w:rPr>
              <w:t>26</w:t>
            </w:r>
          </w:p>
        </w:tc>
        <w:tc>
          <w:tcPr>
            <w:tcW w:w="1380" w:type="dxa"/>
            <w:vAlign w:val="center"/>
          </w:tcPr>
          <w:p w14:paraId="453031D4">
            <w:pPr>
              <w:widowControl/>
              <w:spacing w:line="276" w:lineRule="auto"/>
              <w:jc w:val="center"/>
              <w:rPr>
                <w:rFonts w:hint="eastAsia" w:ascii="宋体" w:hAnsi="宋体" w:eastAsia="宋体" w:cs="宋体"/>
                <w:color w:val="auto"/>
                <w:spacing w:val="-2"/>
                <w:kern w:val="2"/>
                <w:sz w:val="24"/>
                <w:szCs w:val="24"/>
                <w:lang w:eastAsia="zh-CN"/>
              </w:rPr>
            </w:pPr>
            <w:r>
              <w:rPr>
                <w:rFonts w:hint="eastAsia" w:ascii="宋体" w:hAnsi="宋体" w:eastAsia="宋体" w:cs="宋体"/>
                <w:color w:val="auto"/>
                <w:spacing w:val="-6"/>
                <w:sz w:val="24"/>
                <w:szCs w:val="24"/>
                <w:lang w:eastAsia="zh-CN"/>
              </w:rPr>
              <w:t>响应</w:t>
            </w:r>
            <w:r>
              <w:rPr>
                <w:rFonts w:hint="eastAsia" w:ascii="宋体" w:hAnsi="宋体" w:eastAsia="宋体" w:cs="宋体"/>
                <w:color w:val="auto"/>
                <w:spacing w:val="-6"/>
                <w:sz w:val="24"/>
                <w:szCs w:val="24"/>
              </w:rPr>
              <w:t>文件的递交</w:t>
            </w:r>
          </w:p>
        </w:tc>
        <w:tc>
          <w:tcPr>
            <w:tcW w:w="7648" w:type="dxa"/>
            <w:vAlign w:val="center"/>
          </w:tcPr>
          <w:p w14:paraId="64F476B8">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响应文件的递交截止时间：</w:t>
            </w:r>
            <w:r>
              <w:rPr>
                <w:rFonts w:hint="eastAsia" w:ascii="宋体" w:hAnsi="宋体" w:eastAsia="宋体" w:cs="宋体"/>
                <w:color w:val="auto"/>
                <w:sz w:val="24"/>
                <w:szCs w:val="24"/>
                <w:lang w:eastAsia="zh-CN"/>
              </w:rPr>
              <w:t>2026年</w:t>
            </w:r>
            <w:r>
              <w:rPr>
                <w:rFonts w:hint="eastAsia" w:ascii="宋体" w:hAnsi="宋体" w:eastAsia="宋体" w:cs="宋体"/>
                <w:color w:val="auto"/>
                <w:spacing w:val="-6"/>
                <w:sz w:val="24"/>
                <w:szCs w:val="24"/>
                <w:u w:val="single"/>
                <w:lang w:eastAsia="zh-CN"/>
              </w:rPr>
              <w:t>0</w:t>
            </w:r>
            <w:r>
              <w:rPr>
                <w:rFonts w:hint="eastAsia" w:ascii="宋体" w:hAnsi="宋体" w:eastAsia="宋体" w:cs="宋体"/>
                <w:color w:val="auto"/>
                <w:spacing w:val="-6"/>
                <w:sz w:val="24"/>
                <w:szCs w:val="24"/>
                <w:u w:val="single"/>
                <w:lang w:val="en-US" w:eastAsia="zh-CN"/>
              </w:rPr>
              <w:t>3</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u w:val="single"/>
                <w:lang w:val="en-US" w:eastAsia="zh-CN"/>
              </w:rPr>
              <w:t>27</w:t>
            </w:r>
            <w:r>
              <w:rPr>
                <w:rFonts w:hint="eastAsia" w:ascii="宋体" w:hAnsi="宋体" w:eastAsia="宋体" w:cs="宋体"/>
                <w:color w:val="auto"/>
                <w:spacing w:val="-6"/>
                <w:sz w:val="24"/>
                <w:szCs w:val="24"/>
                <w:lang w:eastAsia="zh-CN"/>
              </w:rPr>
              <w:t>日</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w:t>
            </w:r>
            <w:r>
              <w:rPr>
                <w:rFonts w:hint="eastAsia" w:ascii="宋体" w:hAnsi="宋体" w:eastAsia="宋体" w:cs="宋体"/>
                <w:sz w:val="24"/>
                <w:szCs w:val="24"/>
                <w:lang w:eastAsia="zh-CN"/>
              </w:rPr>
              <w:t>（北京时间）</w:t>
            </w:r>
          </w:p>
          <w:p w14:paraId="117B4F7B">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递交地点：</w:t>
            </w:r>
            <w:r>
              <w:rPr>
                <w:rFonts w:hint="eastAsia" w:ascii="宋体" w:hAnsi="宋体" w:eastAsia="宋体" w:cs="宋体"/>
                <w:sz w:val="24"/>
                <w:szCs w:val="24"/>
                <w:u w:val="single"/>
                <w:lang w:eastAsia="zh-CN"/>
              </w:rPr>
              <w:t>北京市丰台区</w:t>
            </w:r>
            <w:r>
              <w:rPr>
                <w:rFonts w:ascii="宋体" w:hAnsi="宋体" w:cs="宋体"/>
                <w:sz w:val="24"/>
                <w:szCs w:val="24"/>
                <w:u w:val="single"/>
                <w:lang w:eastAsia="zh-CN"/>
              </w:rPr>
              <w:t>188</w:t>
            </w:r>
            <w:r>
              <w:rPr>
                <w:rFonts w:hint="eastAsia" w:ascii="宋体" w:hAnsi="宋体" w:eastAsia="宋体" w:cs="宋体"/>
                <w:sz w:val="24"/>
                <w:szCs w:val="24"/>
                <w:u w:val="single"/>
                <w:lang w:eastAsia="zh-CN"/>
              </w:rPr>
              <w:t>号总部基地</w:t>
            </w:r>
            <w:r>
              <w:rPr>
                <w:rFonts w:ascii="宋体" w:hAnsi="宋体" w:cs="宋体"/>
                <w:sz w:val="24"/>
                <w:szCs w:val="24"/>
                <w:u w:val="single"/>
                <w:lang w:eastAsia="zh-CN"/>
              </w:rPr>
              <w:t>17</w:t>
            </w:r>
            <w:r>
              <w:rPr>
                <w:rFonts w:hint="eastAsia" w:ascii="宋体" w:hAnsi="宋体" w:eastAsia="宋体" w:cs="宋体"/>
                <w:sz w:val="24"/>
                <w:szCs w:val="24"/>
                <w:u w:val="single"/>
                <w:lang w:eastAsia="zh-CN"/>
              </w:rPr>
              <w:t>区</w:t>
            </w:r>
            <w:r>
              <w:rPr>
                <w:rFonts w:ascii="宋体" w:hAnsi="宋体" w:cs="宋体"/>
                <w:sz w:val="24"/>
                <w:szCs w:val="24"/>
                <w:u w:val="single"/>
                <w:lang w:eastAsia="zh-CN"/>
              </w:rPr>
              <w:t>18</w:t>
            </w:r>
            <w:r>
              <w:rPr>
                <w:rFonts w:hint="eastAsia" w:ascii="宋体" w:hAnsi="宋体" w:eastAsia="宋体" w:cs="宋体"/>
                <w:sz w:val="24"/>
                <w:szCs w:val="24"/>
                <w:u w:val="single"/>
                <w:lang w:eastAsia="zh-CN"/>
              </w:rPr>
              <w:t>号楼</w:t>
            </w:r>
            <w:r>
              <w:rPr>
                <w:rFonts w:ascii="宋体" w:hAnsi="宋体" w:cs="宋体"/>
                <w:sz w:val="24"/>
                <w:szCs w:val="24"/>
                <w:u w:val="single"/>
                <w:lang w:eastAsia="zh-CN"/>
              </w:rPr>
              <w:t>13</w:t>
            </w:r>
            <w:r>
              <w:rPr>
                <w:rFonts w:hint="eastAsia" w:ascii="宋体" w:hAnsi="宋体" w:eastAsia="宋体" w:cs="宋体"/>
                <w:sz w:val="24"/>
                <w:szCs w:val="24"/>
                <w:u w:val="single"/>
                <w:lang w:eastAsia="zh-CN"/>
              </w:rPr>
              <w:t>层</w:t>
            </w:r>
            <w:r>
              <w:rPr>
                <w:rFonts w:hint="eastAsia" w:ascii="宋体" w:hAnsi="宋体" w:eastAsia="宋体" w:cs="宋体"/>
                <w:sz w:val="24"/>
                <w:szCs w:val="24"/>
                <w:u w:val="single"/>
                <w:lang w:val="en-US" w:eastAsia="zh-CN"/>
              </w:rPr>
              <w:t>第三</w:t>
            </w:r>
            <w:r>
              <w:rPr>
                <w:rFonts w:hint="eastAsia" w:ascii="宋体" w:hAnsi="宋体" w:eastAsia="宋体" w:cs="宋体"/>
                <w:sz w:val="24"/>
                <w:szCs w:val="24"/>
                <w:u w:val="single"/>
                <w:lang w:eastAsia="zh-CN"/>
              </w:rPr>
              <w:t>会议室</w:t>
            </w:r>
            <w:r>
              <w:rPr>
                <w:rFonts w:hint="eastAsia" w:ascii="宋体" w:hAnsi="宋体" w:eastAsia="宋体" w:cs="宋体"/>
                <w:sz w:val="24"/>
                <w:szCs w:val="24"/>
                <w:lang w:eastAsia="zh-CN"/>
              </w:rPr>
              <w:t>。</w:t>
            </w:r>
          </w:p>
          <w:p w14:paraId="42A4E4F8">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投标文件的数量和其他要求：</w:t>
            </w:r>
          </w:p>
          <w:p w14:paraId="4AF0DC47">
            <w:pPr>
              <w:widowControl w:val="0"/>
              <w:kinsoku/>
              <w:autoSpaceDE/>
              <w:autoSpaceDN/>
              <w:adjustRightInd/>
              <w:snapToGrid/>
              <w:spacing w:line="276"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投标文件：正本1份、副本</w:t>
            </w:r>
            <w:r>
              <w:rPr>
                <w:rFonts w:hint="eastAsia" w:ascii="宋体" w:hAnsi="宋体" w:cs="宋体"/>
                <w:sz w:val="24"/>
                <w:szCs w:val="24"/>
                <w:lang w:eastAsia="zh-CN"/>
              </w:rPr>
              <w:t>3</w:t>
            </w:r>
            <w:r>
              <w:rPr>
                <w:rFonts w:hint="eastAsia" w:ascii="宋体" w:hAnsi="宋体" w:eastAsia="宋体" w:cs="宋体"/>
                <w:sz w:val="24"/>
                <w:szCs w:val="24"/>
                <w:lang w:eastAsia="zh-CN"/>
              </w:rPr>
              <w:t>份、电子版1份（U盘形式的盖章扫描PDF彩色版及WORD可编辑电子文档各1份）。</w:t>
            </w:r>
          </w:p>
          <w:p w14:paraId="153F7600">
            <w:pPr>
              <w:widowControl w:val="0"/>
              <w:kinsoku/>
              <w:autoSpaceDE/>
              <w:autoSpaceDN/>
              <w:adjustRightInd/>
              <w:snapToGrid/>
              <w:spacing w:line="276" w:lineRule="auto"/>
              <w:jc w:val="left"/>
              <w:textAlignment w:val="auto"/>
              <w:rPr>
                <w:rFonts w:hint="eastAsia" w:ascii="宋体" w:hAnsi="宋体" w:eastAsia="宋体" w:cs="宋体"/>
                <w:color w:val="auto"/>
                <w:spacing w:val="-8"/>
                <w:kern w:val="2"/>
                <w:sz w:val="24"/>
                <w:szCs w:val="24"/>
                <w:lang w:eastAsia="zh-CN"/>
              </w:rPr>
            </w:pPr>
            <w:r>
              <w:rPr>
                <w:rFonts w:hint="eastAsia" w:ascii="宋体" w:hAnsi="宋体" w:eastAsia="宋体" w:cs="宋体"/>
                <w:b/>
                <w:bCs/>
                <w:sz w:val="24"/>
                <w:szCs w:val="24"/>
                <w:lang w:eastAsia="zh-CN"/>
              </w:rPr>
              <w:t>注：本项目响应文件副本可以使用正本的复印件，当响应文件纸质版正本与响应文件纸质版副本或响应文件电子版不一致时以响应文件纸质版正本为准。</w:t>
            </w:r>
          </w:p>
        </w:tc>
      </w:tr>
    </w:tbl>
    <w:p w14:paraId="62DB5707">
      <w:pPr>
        <w:pStyle w:val="2"/>
        <w:rPr>
          <w:rFonts w:hint="eastAsia" w:ascii="宋体" w:hAnsi="宋体" w:eastAsia="宋体" w:cs="宋体"/>
          <w:lang w:eastAsia="zh-CN"/>
        </w:rPr>
      </w:pPr>
    </w:p>
    <w:p w14:paraId="13A68D39">
      <w:pPr>
        <w:rPr>
          <w:rFonts w:hint="eastAsia" w:ascii="宋体" w:hAnsi="宋体" w:eastAsia="宋体" w:cs="宋体"/>
          <w:lang w:eastAsia="zh-CN"/>
        </w:rPr>
        <w:sectPr>
          <w:headerReference r:id="rId6" w:type="default"/>
          <w:type w:val="continuous"/>
          <w:pgSz w:w="11907" w:h="16840"/>
          <w:pgMar w:top="1440" w:right="1800" w:bottom="1440" w:left="1800" w:header="875" w:footer="886" w:gutter="0"/>
          <w:cols w:space="720" w:num="1"/>
          <w:docGrid w:linePitch="286" w:charSpace="0"/>
        </w:sectPr>
      </w:pPr>
    </w:p>
    <w:p w14:paraId="778489D6">
      <w:pPr>
        <w:spacing w:line="360" w:lineRule="auto"/>
        <w:jc w:val="center"/>
        <w:rPr>
          <w:rFonts w:hint="eastAsia" w:ascii="宋体" w:hAnsi="宋体" w:eastAsia="宋体" w:cs="宋体"/>
          <w:b/>
          <w:bCs/>
          <w:spacing w:val="-1"/>
          <w:sz w:val="28"/>
          <w:szCs w:val="28"/>
          <w:lang w:eastAsia="zh-CN"/>
        </w:rPr>
      </w:pPr>
      <w:r>
        <w:rPr>
          <w:rFonts w:hint="eastAsia" w:ascii="宋体" w:hAnsi="宋体" w:eastAsia="宋体" w:cs="宋体"/>
          <w:b/>
          <w:bCs/>
          <w:spacing w:val="-1"/>
          <w:sz w:val="28"/>
          <w:szCs w:val="28"/>
          <w:lang w:eastAsia="zh-CN"/>
        </w:rPr>
        <w:br w:type="page"/>
      </w:r>
    </w:p>
    <w:p w14:paraId="32A8D78C">
      <w:pPr>
        <w:spacing w:line="360" w:lineRule="auto"/>
        <w:jc w:val="center"/>
        <w:rPr>
          <w:rFonts w:hint="eastAsia" w:ascii="宋体" w:hAnsi="宋体" w:eastAsia="宋体" w:cs="宋体"/>
          <w:sz w:val="28"/>
          <w:szCs w:val="28"/>
          <w:lang w:eastAsia="zh-CN"/>
        </w:rPr>
      </w:pPr>
      <w:r>
        <w:rPr>
          <w:rFonts w:hint="eastAsia" w:ascii="宋体" w:hAnsi="宋体" w:eastAsia="宋体" w:cs="宋体"/>
          <w:b/>
          <w:bCs/>
          <w:spacing w:val="-1"/>
          <w:sz w:val="28"/>
          <w:szCs w:val="28"/>
          <w:lang w:eastAsia="zh-CN"/>
        </w:rPr>
        <w:t>供应商须知</w:t>
      </w:r>
    </w:p>
    <w:p w14:paraId="1261D2A1">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一说明</w:t>
      </w:r>
    </w:p>
    <w:p w14:paraId="4DDA29E1">
      <w:pPr>
        <w:pStyle w:val="2"/>
        <w:widowControl w:val="0"/>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1采购人、采购代理机构、供应商、联合体</w:t>
      </w:r>
    </w:p>
    <w:p w14:paraId="458569D7">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1.1采购人、采购代理机构：指依法进行政府采购的国家机关、事业单位、团体</w:t>
      </w:r>
      <w:r>
        <w:rPr>
          <w:rFonts w:hint="eastAsia" w:ascii="宋体" w:hAnsi="宋体" w:eastAsia="宋体" w:cs="宋体"/>
          <w:spacing w:val="-5"/>
          <w:sz w:val="24"/>
          <w:szCs w:val="24"/>
          <w:lang w:eastAsia="zh-CN"/>
        </w:rPr>
        <w:t>组织，及其委托的采购代理机构。本项目采购人、采购代理机构见第</w:t>
      </w:r>
      <w:r>
        <w:rPr>
          <w:rFonts w:hint="eastAsia" w:ascii="宋体" w:hAnsi="宋体" w:eastAsia="宋体" w:cs="宋体"/>
          <w:spacing w:val="-6"/>
          <w:sz w:val="24"/>
          <w:szCs w:val="24"/>
          <w:lang w:eastAsia="zh-CN"/>
        </w:rPr>
        <w:t>一章《采</w:t>
      </w:r>
      <w:r>
        <w:rPr>
          <w:rFonts w:hint="eastAsia" w:ascii="宋体" w:hAnsi="宋体" w:eastAsia="宋体" w:cs="宋体"/>
          <w:spacing w:val="-16"/>
          <w:w w:val="97"/>
          <w:sz w:val="24"/>
          <w:szCs w:val="24"/>
          <w:lang w:eastAsia="zh-CN"/>
        </w:rPr>
        <w:t>购邀请》。</w:t>
      </w:r>
    </w:p>
    <w:p w14:paraId="2A3A336D">
      <w:pPr>
        <w:pStyle w:val="2"/>
        <w:widowControl w:val="0"/>
        <w:spacing w:line="360" w:lineRule="auto"/>
        <w:ind w:right="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1.2供应商（也称“申请人”</w:t>
      </w:r>
      <w:r>
        <w:rPr>
          <w:rFonts w:hint="eastAsia" w:ascii="宋体" w:hAnsi="宋体" w:eastAsia="宋体" w:cs="宋体"/>
          <w:spacing w:val="-58"/>
          <w:w w:val="88"/>
          <w:sz w:val="24"/>
          <w:szCs w:val="24"/>
          <w:lang w:eastAsia="zh-CN"/>
        </w:rPr>
        <w:t>）：</w:t>
      </w:r>
      <w:r>
        <w:rPr>
          <w:rFonts w:hint="eastAsia" w:ascii="宋体" w:hAnsi="宋体" w:eastAsia="宋体" w:cs="宋体"/>
          <w:sz w:val="24"/>
          <w:szCs w:val="24"/>
          <w:lang w:eastAsia="zh-CN"/>
        </w:rPr>
        <w:t>指向采购人提供货物、工程或</w:t>
      </w:r>
      <w:r>
        <w:rPr>
          <w:rFonts w:hint="eastAsia" w:ascii="宋体" w:hAnsi="宋体" w:eastAsia="宋体" w:cs="宋体"/>
          <w:spacing w:val="-1"/>
          <w:sz w:val="24"/>
          <w:szCs w:val="24"/>
          <w:lang w:eastAsia="zh-CN"/>
        </w:rPr>
        <w:t>者服务的法人、其他组织或者自然人。</w:t>
      </w:r>
    </w:p>
    <w:p w14:paraId="15D399AB">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1.3联合体：指两个以上的自然人、法人或者其他组织组成一个联合体，以一个</w:t>
      </w:r>
      <w:r>
        <w:rPr>
          <w:rFonts w:hint="eastAsia" w:ascii="宋体" w:hAnsi="宋体" w:eastAsia="宋体" w:cs="宋体"/>
          <w:spacing w:val="-1"/>
          <w:sz w:val="24"/>
          <w:szCs w:val="24"/>
          <w:lang w:eastAsia="zh-CN"/>
        </w:rPr>
        <w:t>供应商的身份共同参加政府采购。</w:t>
      </w:r>
    </w:p>
    <w:p w14:paraId="71BAEA05">
      <w:pPr>
        <w:pStyle w:val="2"/>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2资金来源、项目属性、科研仪器设备采购</w:t>
      </w:r>
    </w:p>
    <w:p w14:paraId="2AB0A4CC">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2.1资金来源为财政性资金和/或本项目采购中无法与财政性资金分割的非财政性资金。</w:t>
      </w:r>
    </w:p>
    <w:p w14:paraId="55AEFE00">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2.2项目属性见《供应商须知资料表》。</w:t>
      </w:r>
    </w:p>
    <w:p w14:paraId="35532250">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2.3是否属于科研仪器设备采购见《供应商须知资料表》。</w:t>
      </w:r>
    </w:p>
    <w:p w14:paraId="51582882">
      <w:pPr>
        <w:pStyle w:val="2"/>
        <w:widowControl w:val="0"/>
        <w:spacing w:line="360" w:lineRule="auto"/>
        <w:ind w:left="18"/>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3现场考察、磋商前答疑会</w:t>
      </w:r>
    </w:p>
    <w:p w14:paraId="3E16EE13">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3.1若《供应商须知资料表》中规定了组织现场考察、召开磋商前答疑会，则供应商应按要求在规定的时间和地点参加。</w:t>
      </w:r>
    </w:p>
    <w:p w14:paraId="10B8297E">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041C9168">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4政府采购政策（包括但不限于下列具体政策要求）</w:t>
      </w:r>
    </w:p>
    <w:p w14:paraId="5702F2F6">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4.1采购本国货物、工程和服务</w:t>
      </w:r>
    </w:p>
    <w:p w14:paraId="272F9957">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4.1.1政府采购应当采购本国货物、工程和服务。但有《中华人民共和国政府采购法》第十条规定情形的除外。</w:t>
      </w:r>
    </w:p>
    <w:p w14:paraId="681A6D81">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4.1.2本项目如接受非本国货物、工程、服务参与响应，则具体要求见第四章《采购需求》。</w:t>
      </w:r>
    </w:p>
    <w:p w14:paraId="58E7D1F7">
      <w:pPr>
        <w:pStyle w:val="2"/>
        <w:widowControl w:val="0"/>
        <w:spacing w:line="360" w:lineRule="auto"/>
        <w:ind w:right="133"/>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4.1.3进口产品指通过中国海关报关验放进入中国</w:t>
      </w:r>
      <w:r>
        <w:rPr>
          <w:rFonts w:hint="eastAsia" w:ascii="宋体" w:hAnsi="宋体" w:eastAsia="宋体" w:cs="宋体"/>
          <w:spacing w:val="5"/>
          <w:sz w:val="24"/>
          <w:szCs w:val="24"/>
          <w:lang w:eastAsia="zh-CN"/>
        </w:rPr>
        <w:t>境内且产自关境外的产</w:t>
      </w:r>
      <w:r>
        <w:rPr>
          <w:rFonts w:hint="eastAsia" w:ascii="宋体" w:hAnsi="宋体" w:eastAsia="宋体" w:cs="宋体"/>
          <w:spacing w:val="-4"/>
          <w:sz w:val="24"/>
          <w:szCs w:val="24"/>
          <w:lang w:eastAsia="zh-CN"/>
        </w:rPr>
        <w:t>品，包括已经进入中国境内的进口产品。关于进口产品的相关规定依</w:t>
      </w:r>
      <w:r>
        <w:rPr>
          <w:rFonts w:hint="eastAsia" w:ascii="宋体" w:hAnsi="宋体" w:eastAsia="宋体" w:cs="宋体"/>
          <w:spacing w:val="-6"/>
          <w:sz w:val="24"/>
          <w:szCs w:val="24"/>
          <w:lang w:eastAsia="zh-CN"/>
        </w:rPr>
        <w:t>据《政府采购进口产品管理办法》（财库〔2007〕119号文）、《关</w:t>
      </w:r>
      <w:r>
        <w:rPr>
          <w:rFonts w:hint="eastAsia" w:ascii="宋体" w:hAnsi="宋体" w:eastAsia="宋体" w:cs="宋体"/>
          <w:spacing w:val="4"/>
          <w:sz w:val="24"/>
          <w:szCs w:val="24"/>
          <w:lang w:eastAsia="zh-CN"/>
        </w:rPr>
        <w:t>于政府采购进口产品管理有关问题的通知》（财办库〔2</w:t>
      </w:r>
      <w:r>
        <w:rPr>
          <w:rFonts w:hint="eastAsia" w:ascii="宋体" w:hAnsi="宋体" w:eastAsia="宋体" w:cs="宋体"/>
          <w:spacing w:val="3"/>
          <w:sz w:val="24"/>
          <w:szCs w:val="24"/>
          <w:lang w:eastAsia="zh-CN"/>
        </w:rPr>
        <w:t>008〕</w:t>
      </w:r>
      <w:r>
        <w:rPr>
          <w:rFonts w:hint="eastAsia" w:ascii="宋体" w:hAnsi="宋体" w:eastAsia="宋体" w:cs="宋体"/>
          <w:spacing w:val="4"/>
          <w:sz w:val="24"/>
          <w:szCs w:val="24"/>
          <w:lang w:eastAsia="zh-CN"/>
        </w:rPr>
        <w:t>248号文</w:t>
      </w:r>
      <w:r>
        <w:rPr>
          <w:rFonts w:hint="eastAsia" w:ascii="宋体" w:hAnsi="宋体" w:eastAsia="宋体" w:cs="宋体"/>
          <w:spacing w:val="-21"/>
          <w:w w:val="96"/>
          <w:sz w:val="24"/>
          <w:szCs w:val="24"/>
          <w:lang w:eastAsia="zh-CN"/>
        </w:rPr>
        <w:t>）。</w:t>
      </w:r>
    </w:p>
    <w:p w14:paraId="506EE458">
      <w:pPr>
        <w:pStyle w:val="2"/>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4.2中小企业、监狱企业及残疾人福利性单位</w:t>
      </w:r>
    </w:p>
    <w:p w14:paraId="493AE839">
      <w:pPr>
        <w:pStyle w:val="2"/>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4.2.1中小企业定义：</w:t>
      </w:r>
    </w:p>
    <w:p w14:paraId="73EBADE4">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"4.2.1.1" </w:instrText>
      </w:r>
      <w:r>
        <w:fldChar w:fldCharType="separate"/>
      </w:r>
      <w:r>
        <w:rPr>
          <w:rFonts w:hint="eastAsia" w:ascii="宋体" w:hAnsi="宋体" w:eastAsia="宋体" w:cs="宋体"/>
          <w:sz w:val="24"/>
          <w:szCs w:val="24"/>
          <w:lang w:eastAsia="zh-CN"/>
        </w:rPr>
        <w:t>4.2.1.1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中小企业是指在中华人民共和国境内依法设立，依据国务院</w:t>
      </w:r>
      <w:r>
        <w:rPr>
          <w:rFonts w:hint="eastAsia" w:ascii="宋体" w:hAnsi="宋体" w:eastAsia="宋体" w:cs="宋体"/>
          <w:spacing w:val="-2"/>
          <w:sz w:val="24"/>
          <w:szCs w:val="24"/>
          <w:lang w:eastAsia="zh-CN"/>
        </w:rPr>
        <w:t>批准的中小企业划分标准确定的中型企业、小</w:t>
      </w:r>
      <w:r>
        <w:rPr>
          <w:rFonts w:hint="eastAsia" w:ascii="宋体" w:hAnsi="宋体" w:eastAsia="宋体" w:cs="宋体"/>
          <w:spacing w:val="-3"/>
          <w:sz w:val="24"/>
          <w:szCs w:val="24"/>
          <w:lang w:eastAsia="zh-CN"/>
        </w:rPr>
        <w:t>型企业和微型</w:t>
      </w:r>
      <w:r>
        <w:rPr>
          <w:rFonts w:hint="eastAsia" w:ascii="宋体" w:hAnsi="宋体" w:eastAsia="宋体" w:cs="宋体"/>
          <w:spacing w:val="-2"/>
          <w:sz w:val="24"/>
          <w:szCs w:val="24"/>
          <w:lang w:eastAsia="zh-CN"/>
        </w:rPr>
        <w:t>企业，但与大企业的负责人为同一人，或者与</w:t>
      </w:r>
      <w:r>
        <w:rPr>
          <w:rFonts w:hint="eastAsia" w:ascii="宋体" w:hAnsi="宋体" w:eastAsia="宋体" w:cs="宋体"/>
          <w:spacing w:val="-3"/>
          <w:sz w:val="24"/>
          <w:szCs w:val="24"/>
          <w:lang w:eastAsia="zh-CN"/>
        </w:rPr>
        <w:t>大企业存在直</w:t>
      </w:r>
      <w:r>
        <w:rPr>
          <w:rFonts w:hint="eastAsia" w:ascii="宋体" w:hAnsi="宋体" w:eastAsia="宋体" w:cs="宋体"/>
          <w:spacing w:val="-2"/>
          <w:sz w:val="24"/>
          <w:szCs w:val="24"/>
          <w:lang w:eastAsia="zh-CN"/>
        </w:rPr>
        <w:t>接控股、管理关系的除外。符合中小企业划分</w:t>
      </w:r>
      <w:r>
        <w:rPr>
          <w:rFonts w:hint="eastAsia" w:ascii="宋体" w:hAnsi="宋体" w:eastAsia="宋体" w:cs="宋体"/>
          <w:spacing w:val="-3"/>
          <w:sz w:val="24"/>
          <w:szCs w:val="24"/>
          <w:lang w:eastAsia="zh-CN"/>
        </w:rPr>
        <w:t>标准的个体工</w:t>
      </w:r>
      <w:r>
        <w:rPr>
          <w:rFonts w:hint="eastAsia" w:ascii="宋体" w:hAnsi="宋体" w:eastAsia="宋体" w:cs="宋体"/>
          <w:spacing w:val="-2"/>
          <w:sz w:val="24"/>
          <w:szCs w:val="24"/>
          <w:lang w:eastAsia="zh-CN"/>
        </w:rPr>
        <w:t>商户，在政府采购活动中视同中小企业。关于</w:t>
      </w:r>
      <w:r>
        <w:rPr>
          <w:rFonts w:hint="eastAsia" w:ascii="宋体" w:hAnsi="宋体" w:eastAsia="宋体" w:cs="宋体"/>
          <w:spacing w:val="-3"/>
          <w:sz w:val="24"/>
          <w:szCs w:val="24"/>
          <w:lang w:eastAsia="zh-CN"/>
        </w:rPr>
        <w:t>中小企业的判</w:t>
      </w:r>
      <w:r>
        <w:rPr>
          <w:rFonts w:hint="eastAsia" w:ascii="宋体" w:hAnsi="宋体" w:eastAsia="宋体" w:cs="宋体"/>
          <w:spacing w:val="-11"/>
          <w:sz w:val="24"/>
          <w:szCs w:val="24"/>
          <w:lang w:eastAsia="zh-CN"/>
        </w:rPr>
        <w:t>定依据《中华人民共和国中小企业促进法》、《关于进一步加</w:t>
      </w:r>
      <w:r>
        <w:rPr>
          <w:rFonts w:hint="eastAsia" w:ascii="宋体" w:hAnsi="宋体" w:eastAsia="宋体" w:cs="宋体"/>
          <w:spacing w:val="-1"/>
          <w:sz w:val="24"/>
          <w:szCs w:val="24"/>
          <w:lang w:eastAsia="zh-CN"/>
        </w:rPr>
        <w:t>大政府采购支持中小企业力度的通知》（财库〔2022</w:t>
      </w:r>
      <w:r>
        <w:rPr>
          <w:rFonts w:hint="eastAsia" w:ascii="宋体" w:hAnsi="宋体" w:eastAsia="宋体" w:cs="宋体"/>
          <w:spacing w:val="-2"/>
          <w:sz w:val="24"/>
          <w:szCs w:val="24"/>
          <w:lang w:eastAsia="zh-CN"/>
        </w:rPr>
        <w:t>〕19</w:t>
      </w:r>
      <w:r>
        <w:rPr>
          <w:rFonts w:hint="eastAsia" w:ascii="宋体" w:hAnsi="宋体" w:eastAsia="宋体" w:cs="宋体"/>
          <w:spacing w:val="-16"/>
          <w:sz w:val="24"/>
          <w:szCs w:val="24"/>
          <w:lang w:eastAsia="zh-CN"/>
        </w:rPr>
        <w:t>号）、《政府采购促进中小企业发展管理办法》（财库〔2020〕</w:t>
      </w:r>
      <w:r>
        <w:rPr>
          <w:rFonts w:hint="eastAsia" w:ascii="宋体" w:hAnsi="宋体" w:eastAsia="宋体" w:cs="宋体"/>
          <w:spacing w:val="-14"/>
          <w:sz w:val="24"/>
          <w:szCs w:val="24"/>
          <w:lang w:eastAsia="zh-CN"/>
        </w:rPr>
        <w:t>46号）、《关于印发中小企业划型标准规定的通知》（工信部</w:t>
      </w:r>
      <w:r>
        <w:rPr>
          <w:rFonts w:hint="eastAsia" w:ascii="宋体" w:hAnsi="宋体" w:eastAsia="宋体" w:cs="宋体"/>
          <w:spacing w:val="1"/>
          <w:sz w:val="24"/>
          <w:szCs w:val="24"/>
          <w:lang w:eastAsia="zh-CN"/>
        </w:rPr>
        <w:t>联企业〔2011〕300号）、《金融业企</w:t>
      </w:r>
      <w:r>
        <w:rPr>
          <w:rFonts w:hint="eastAsia" w:ascii="宋体" w:hAnsi="宋体" w:eastAsia="宋体" w:cs="宋体"/>
          <w:sz w:val="24"/>
          <w:szCs w:val="24"/>
          <w:lang w:eastAsia="zh-CN"/>
        </w:rPr>
        <w:t>业划型标准规定》</w:t>
      </w:r>
      <w:r>
        <w:rPr>
          <w:rFonts w:hint="eastAsia" w:ascii="宋体" w:hAnsi="宋体" w:eastAsia="宋体" w:cs="宋体"/>
          <w:spacing w:val="3"/>
          <w:sz w:val="24"/>
          <w:szCs w:val="24"/>
          <w:lang w:eastAsia="zh-CN"/>
        </w:rPr>
        <w:t>（〔2015〕309号）等国务院批准的中小企业划分标准执</w:t>
      </w:r>
      <w:r>
        <w:rPr>
          <w:rFonts w:hint="eastAsia" w:ascii="宋体" w:hAnsi="宋体" w:eastAsia="宋体" w:cs="宋体"/>
          <w:spacing w:val="2"/>
          <w:sz w:val="24"/>
          <w:szCs w:val="24"/>
          <w:lang w:eastAsia="zh-CN"/>
        </w:rPr>
        <w:t>行。</w:t>
      </w:r>
    </w:p>
    <w:p w14:paraId="337B0634">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"4.2.1.2" </w:instrText>
      </w:r>
      <w:r>
        <w:fldChar w:fldCharType="separate"/>
      </w:r>
      <w:r>
        <w:rPr>
          <w:rFonts w:hint="eastAsia" w:ascii="宋体" w:hAnsi="宋体" w:eastAsia="宋体" w:cs="宋体"/>
          <w:sz w:val="24"/>
          <w:szCs w:val="24"/>
          <w:lang w:eastAsia="zh-CN"/>
        </w:rPr>
        <w:t>4.2.1.2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供应商提供的货物、工程或者服务符合下列情形的，享受中小企业扶持政策：</w:t>
      </w:r>
    </w:p>
    <w:p w14:paraId="11A9D4D5">
      <w:pPr>
        <w:pStyle w:val="2"/>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（1）在货物采购项目中，货物由中小企业制造，即货物由中小企业生产且使用该中小企业商号或者注册商标；</w:t>
      </w:r>
    </w:p>
    <w:p w14:paraId="3B569DFC">
      <w:pPr>
        <w:pStyle w:val="2"/>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（2）在工程采购项目中，工程由中小企业承建，即工程施工单位为中小企业；</w:t>
      </w:r>
    </w:p>
    <w:p w14:paraId="04F7A5A4">
      <w:pPr>
        <w:pStyle w:val="2"/>
        <w:widowControl w:val="0"/>
        <w:spacing w:line="360" w:lineRule="auto"/>
        <w:ind w:right="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（3）在服务采购项目中，服务由中小企业承接，即提供服务的人员为中小企业依照《中华人民共和国劳动合同法》订立劳动合同的从业人员。</w:t>
      </w:r>
    </w:p>
    <w:p w14:paraId="2B9A36EE">
      <w:pPr>
        <w:pStyle w:val="2"/>
        <w:widowControl w:val="0"/>
        <w:kinsoku/>
        <w:spacing w:line="360" w:lineRule="auto"/>
        <w:ind w:right="11"/>
        <w:jc w:val="both"/>
        <w:rPr>
          <w:rFonts w:hint="eastAsia" w:ascii="宋体" w:hAnsi="宋体" w:eastAsia="宋体" w:cs="宋体"/>
          <w:sz w:val="24"/>
          <w:szCs w:val="24"/>
          <w:lang w:eastAsia="zh-CN"/>
        </w:rPr>
      </w:pPr>
      <w:r>
        <w:fldChar w:fldCharType="begin"/>
      </w:r>
      <w:r>
        <w:instrText xml:space="preserve"> HYPERLINK "4.2.1.3" </w:instrText>
      </w:r>
      <w:r>
        <w:fldChar w:fldCharType="separate"/>
      </w:r>
      <w:r>
        <w:rPr>
          <w:rFonts w:hint="eastAsia" w:ascii="宋体" w:hAnsi="宋体" w:eastAsia="宋体" w:cs="宋体"/>
          <w:sz w:val="24"/>
          <w:szCs w:val="24"/>
          <w:lang w:eastAsia="zh-CN"/>
        </w:rPr>
        <w:t>4.2.1.3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在货物采购项目中，供应商提供的货物既有中小企业制造货物，也有大型企业制造货物的，不享受中小企业扶持政策。</w:t>
      </w:r>
    </w:p>
    <w:p w14:paraId="563A24B2">
      <w:pPr>
        <w:pStyle w:val="2"/>
        <w:widowControl w:val="0"/>
        <w:spacing w:line="360" w:lineRule="auto"/>
        <w:ind w:right="12"/>
        <w:jc w:val="both"/>
        <w:rPr>
          <w:rFonts w:hint="eastAsia" w:ascii="宋体" w:hAnsi="宋体" w:eastAsia="宋体" w:cs="宋体"/>
          <w:lang w:eastAsia="zh-CN"/>
        </w:rPr>
      </w:pPr>
      <w:r>
        <w:fldChar w:fldCharType="begin"/>
      </w:r>
      <w:r>
        <w:instrText xml:space="preserve"> HYPERLINK "4.2.1.4" </w:instrText>
      </w:r>
      <w:r>
        <w:fldChar w:fldCharType="separate"/>
      </w:r>
      <w:r>
        <w:rPr>
          <w:rFonts w:hint="eastAsia" w:ascii="宋体" w:hAnsi="宋体" w:eastAsia="宋体" w:cs="宋体"/>
          <w:sz w:val="24"/>
          <w:szCs w:val="24"/>
          <w:lang w:eastAsia="zh-CN"/>
        </w:rPr>
        <w:t>4.2.1.4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以联合体形式参加政府采购活动，联合体各方均为中小企业的，联合体视同中小企业。其中，联合体各方均为小微企业的，联合体视同小微企业。</w:t>
      </w:r>
    </w:p>
    <w:p w14:paraId="0F9EB182">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60C90D5">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B1D1598">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"4.2.3.1" </w:instrText>
      </w:r>
      <w:r>
        <w:fldChar w:fldCharType="separate"/>
      </w:r>
      <w:r>
        <w:rPr>
          <w:rFonts w:hint="eastAsia" w:ascii="宋体" w:hAnsi="宋体" w:eastAsia="宋体" w:cs="宋体"/>
          <w:sz w:val="24"/>
          <w:szCs w:val="24"/>
          <w:lang w:eastAsia="zh-CN"/>
        </w:rPr>
        <w:t>4.2.3.1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安置的残疾人占本单位在职职工人数的比例不低于25%（含25%），并且安置的残疾人人数不少于10人（含10人）；</w:t>
      </w:r>
    </w:p>
    <w:p w14:paraId="65D2365E">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"4.2.3.2" </w:instrText>
      </w:r>
      <w:r>
        <w:fldChar w:fldCharType="separate"/>
      </w:r>
      <w:r>
        <w:rPr>
          <w:rFonts w:hint="eastAsia" w:ascii="宋体" w:hAnsi="宋体" w:eastAsia="宋体" w:cs="宋体"/>
          <w:sz w:val="24"/>
          <w:szCs w:val="24"/>
          <w:lang w:eastAsia="zh-CN"/>
        </w:rPr>
        <w:t>4.2.3.2</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依法与安置的每位残疾人签订了一年以上（含一年）的劳动合同或服务协议；</w:t>
      </w:r>
    </w:p>
    <w:p w14:paraId="4C7C9F4C">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"4.2.3.3" </w:instrText>
      </w:r>
      <w:r>
        <w:fldChar w:fldCharType="separate"/>
      </w:r>
      <w:r>
        <w:rPr>
          <w:rFonts w:hint="eastAsia" w:ascii="宋体" w:hAnsi="宋体" w:eastAsia="宋体" w:cs="宋体"/>
          <w:sz w:val="24"/>
          <w:szCs w:val="24"/>
          <w:lang w:eastAsia="zh-CN"/>
        </w:rPr>
        <w:t>4.2.3.3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为安置的每位残疾人按月足额缴纳了基本养老保险、基本医疗保险、失业保险、工伤保险和生育保险等社会保险费；</w:t>
      </w:r>
    </w:p>
    <w:p w14:paraId="63F7F6B5">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"4.2.3.4" </w:instrText>
      </w:r>
      <w:r>
        <w:fldChar w:fldCharType="separate"/>
      </w:r>
      <w:r>
        <w:rPr>
          <w:rFonts w:hint="eastAsia" w:ascii="宋体" w:hAnsi="宋体" w:eastAsia="宋体" w:cs="宋体"/>
          <w:sz w:val="24"/>
          <w:szCs w:val="24"/>
          <w:lang w:eastAsia="zh-CN"/>
        </w:rPr>
        <w:t>4.2.3.4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通过银行等金融机构向安置的每位残疾人，按月支付了不低于单位所在区县适用的经省级人民政府批准的月最低工资标准的工资；</w:t>
      </w:r>
    </w:p>
    <w:p w14:paraId="3AC05E43">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"4.2.3.5" </w:instrText>
      </w:r>
      <w:r>
        <w:fldChar w:fldCharType="separate"/>
      </w:r>
      <w:r>
        <w:rPr>
          <w:rFonts w:hint="eastAsia" w:ascii="宋体" w:hAnsi="宋体" w:eastAsia="宋体" w:cs="宋体"/>
          <w:sz w:val="24"/>
          <w:szCs w:val="24"/>
          <w:lang w:eastAsia="zh-CN"/>
        </w:rPr>
        <w:t>4.2.3.5</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提供本单位制造的货物、承担的工程或者服务（以下简称产品），或者提供其他残疾人福利性单位制造的货物（不包括使用非残疾人福利性单位注册商标的货物）；</w:t>
      </w:r>
    </w:p>
    <w:p w14:paraId="00ED0862">
      <w:pPr>
        <w:pStyle w:val="2"/>
        <w:widowControl w:val="0"/>
        <w:spacing w:line="360" w:lineRule="auto"/>
        <w:ind w:right="12"/>
        <w:jc w:val="both"/>
        <w:rPr>
          <w:rFonts w:hint="eastAsia" w:ascii="宋体" w:hAnsi="宋体" w:eastAsia="宋体" w:cs="宋体"/>
          <w:sz w:val="24"/>
          <w:szCs w:val="24"/>
          <w:lang w:eastAsia="zh-CN"/>
        </w:rPr>
      </w:pPr>
      <w:r>
        <w:fldChar w:fldCharType="begin"/>
      </w:r>
      <w:r>
        <w:instrText xml:space="preserve"> HYPERLINK "4.2.3.6" </w:instrText>
      </w:r>
      <w:r>
        <w:fldChar w:fldCharType="separate"/>
      </w:r>
      <w:r>
        <w:rPr>
          <w:rFonts w:hint="eastAsia" w:ascii="宋体" w:hAnsi="宋体" w:eastAsia="宋体" w:cs="宋体"/>
          <w:sz w:val="24"/>
          <w:szCs w:val="24"/>
          <w:lang w:eastAsia="zh-CN"/>
        </w:rPr>
        <w:t>4.2.3.6</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675B7D">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4.2.4本项目是否专门面向中小企业预留采购份额见第一章《采购邀请》。</w:t>
      </w:r>
    </w:p>
    <w:p w14:paraId="382D939E">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4.2.5采购标的对应的中小企业划分标准所属行业见《供应商须知资料表》。</w:t>
      </w:r>
    </w:p>
    <w:p w14:paraId="4784E522">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4.2.6小微企业价格评审优惠的政策调整：见第三章《评审方法和评审标准》。</w:t>
      </w:r>
    </w:p>
    <w:p w14:paraId="50572B82">
      <w:pPr>
        <w:pStyle w:val="2"/>
        <w:widowControl w:val="0"/>
        <w:spacing w:line="360" w:lineRule="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4.3政府采购节能产品、环境标志产品</w:t>
      </w:r>
    </w:p>
    <w:p w14:paraId="3B2CF21E">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6514536">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6D8FA11">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3CFE22A9">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7C8487FB">
      <w:pPr>
        <w:pStyle w:val="2"/>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4.4正版软件</w:t>
      </w:r>
    </w:p>
    <w:p w14:paraId="0361992E">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23E29E4">
      <w:pPr>
        <w:pStyle w:val="2"/>
        <w:widowControl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4.5网络安全专用产品</w:t>
      </w:r>
    </w:p>
    <w:p w14:paraId="35D9E1CD">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2B84460">
      <w:pPr>
        <w:pStyle w:val="2"/>
        <w:widowControl w:val="0"/>
        <w:spacing w:line="360"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4.6推广使用低挥发性有机化合物（</w:t>
      </w:r>
      <w:r>
        <w:rPr>
          <w:rFonts w:hint="eastAsia" w:ascii="宋体" w:hAnsi="宋体" w:eastAsia="宋体" w:cs="宋体"/>
          <w:sz w:val="24"/>
          <w:szCs w:val="24"/>
          <w:lang w:eastAsia="zh-CN"/>
        </w:rPr>
        <w:t>VOCs</w:t>
      </w:r>
      <w:r>
        <w:rPr>
          <w:rFonts w:hint="eastAsia" w:ascii="宋体" w:hAnsi="宋体" w:eastAsia="宋体" w:cs="宋体"/>
          <w:spacing w:val="2"/>
          <w:sz w:val="24"/>
          <w:szCs w:val="24"/>
          <w:lang w:eastAsia="zh-CN"/>
        </w:rPr>
        <w:t>）</w:t>
      </w:r>
    </w:p>
    <w:p w14:paraId="7223D49D">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63A07EA6">
      <w:pPr>
        <w:pStyle w:val="2"/>
        <w:widowControl w:val="0"/>
        <w:spacing w:line="360"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4.7采购需求标准</w:t>
      </w:r>
    </w:p>
    <w:p w14:paraId="1F27A190">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4.7.1商品包装、快递包装政府采购需求标准（试行）</w:t>
      </w:r>
    </w:p>
    <w:p w14:paraId="4E6DE36F">
      <w:pPr>
        <w:pStyle w:val="2"/>
        <w:widowControl w:val="0"/>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8BAF629">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4.7.2其他政府采购需求标准</w:t>
      </w:r>
    </w:p>
    <w:p w14:paraId="67825EC1">
      <w:pPr>
        <w:pStyle w:val="2"/>
        <w:widowControl w:val="0"/>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684AEE32">
      <w:pPr>
        <w:pStyle w:val="2"/>
        <w:widowControl w:val="0"/>
        <w:spacing w:line="360" w:lineRule="auto"/>
        <w:ind w:left="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4.8推动解决政府采购异常低价问题</w:t>
      </w:r>
    </w:p>
    <w:p w14:paraId="1DA0EF33">
      <w:pPr>
        <w:pStyle w:val="2"/>
        <w:widowControl w:val="0"/>
        <w:spacing w:line="360" w:lineRule="auto"/>
        <w:ind w:left="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4.8.1采购人应当在采购文件中明确，政府采购评审中出现下列情形之一的，评审委员会应当启动异常低价投标（响应）审查程序：①投标（响应）报价低于全部通过符合性审查供应商投标（响应）报价平均值50%的，即投标（响应）报价&lt;全部通过符合性审查供应商投标（响应）报价平均值×50%；②投标（响应）报价低于通过符合性审查的次低报价供应商投标（响应）报价50%的，即投标（响应）报价&lt;通过符合性审查的次低报价供应商投标（响应）报价×50%；③投标（响应）报价低于采购项目最高限价45%的，即投标（响应）报价&lt;采购项目最高限价×45%；④评审委员会基于专业判断，认为供应商报价过低，有可能影响产品质量或者不能诚信履约的其他情形。采购人可以结合具体项目实际情况，提高上述第①项至第③项中启动异常低价投标（响应）审查的数值标准，但是最高不得超过65%。相关法律法规对供应商报价有规定的，从其规定。</w:t>
      </w:r>
    </w:p>
    <w:p w14:paraId="420534BE">
      <w:pPr>
        <w:pStyle w:val="2"/>
        <w:widowControl w:val="0"/>
        <w:spacing w:line="360" w:lineRule="auto"/>
        <w:ind w:right="0"/>
        <w:jc w:val="left"/>
        <w:rPr>
          <w:rFonts w:hint="eastAsia" w:ascii="宋体" w:hAnsi="宋体" w:eastAsia="宋体" w:cs="宋体"/>
          <w:spacing w:val="6"/>
          <w:sz w:val="24"/>
          <w:szCs w:val="24"/>
          <w:lang w:eastAsia="zh-CN"/>
        </w:rPr>
      </w:pPr>
      <w:r>
        <w:rPr>
          <w:rFonts w:hint="eastAsia" w:ascii="宋体" w:hAnsi="宋体" w:eastAsia="宋体" w:cs="宋体"/>
          <w:spacing w:val="2"/>
          <w:sz w:val="24"/>
          <w:szCs w:val="24"/>
          <w:lang w:eastAsia="zh-CN"/>
        </w:rPr>
        <w:t>4.8.2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0F7A067B">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5响应费用</w:t>
      </w:r>
    </w:p>
    <w:p w14:paraId="57575388">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5.1供应商应自行承担所有与准备和参加磋商有关的费用，无论磋商的结果如何，采购人或采购代理机构在任何情况下均无承担这些费用的义务和责任。</w:t>
      </w:r>
    </w:p>
    <w:p w14:paraId="4C2C60BF">
      <w:pPr>
        <w:pStyle w:val="2"/>
        <w:spacing w:line="274" w:lineRule="auto"/>
        <w:rPr>
          <w:rFonts w:hint="eastAsia" w:ascii="宋体" w:hAnsi="宋体" w:eastAsia="宋体" w:cs="宋体"/>
          <w:lang w:eastAsia="zh-CN"/>
        </w:rPr>
      </w:pPr>
    </w:p>
    <w:p w14:paraId="5D885F25">
      <w:pPr>
        <w:pStyle w:val="2"/>
        <w:spacing w:line="275" w:lineRule="auto"/>
        <w:rPr>
          <w:rFonts w:hint="eastAsia" w:ascii="宋体" w:hAnsi="宋体" w:eastAsia="宋体" w:cs="宋体"/>
          <w:lang w:eastAsia="zh-CN"/>
        </w:rPr>
      </w:pPr>
    </w:p>
    <w:p w14:paraId="53B6ED86">
      <w:pPr>
        <w:spacing w:before="121" w:line="360" w:lineRule="auto"/>
        <w:jc w:val="center"/>
        <w:outlineLvl w:val="1"/>
        <w:rPr>
          <w:rFonts w:hint="eastAsia" w:ascii="宋体" w:hAnsi="宋体" w:eastAsia="宋体" w:cs="宋体"/>
          <w:sz w:val="28"/>
          <w:szCs w:val="28"/>
          <w:lang w:eastAsia="zh-CN"/>
        </w:rPr>
      </w:pPr>
      <w:r>
        <w:rPr>
          <w:rFonts w:hint="eastAsia" w:ascii="宋体" w:hAnsi="宋体" w:eastAsia="宋体" w:cs="宋体"/>
          <w:b/>
          <w:bCs/>
          <w:sz w:val="28"/>
          <w:szCs w:val="28"/>
          <w:lang w:eastAsia="zh-CN"/>
        </w:rPr>
        <w:t>二竞争性磋商文件</w:t>
      </w:r>
    </w:p>
    <w:p w14:paraId="2BC31AC7">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6竞争性磋商文件构成</w:t>
      </w:r>
    </w:p>
    <w:p w14:paraId="76E709C0">
      <w:pPr>
        <w:pStyle w:val="2"/>
        <w:spacing w:line="360" w:lineRule="auto"/>
        <w:rPr>
          <w:rFonts w:hint="eastAsia" w:ascii="宋体" w:hAnsi="宋体" w:eastAsia="宋体" w:cs="宋体"/>
          <w:spacing w:val="8"/>
          <w:sz w:val="24"/>
          <w:szCs w:val="24"/>
          <w:lang w:eastAsia="zh-CN"/>
        </w:rPr>
      </w:pPr>
      <w:r>
        <w:rPr>
          <w:rFonts w:hint="eastAsia" w:ascii="宋体" w:hAnsi="宋体" w:eastAsia="宋体" w:cs="宋体"/>
          <w:spacing w:val="-1"/>
          <w:sz w:val="24"/>
          <w:szCs w:val="24"/>
          <w:lang w:eastAsia="zh-CN"/>
        </w:rPr>
        <w:t>6.1竞争性磋商文件包括以下部分：</w:t>
      </w:r>
    </w:p>
    <w:p w14:paraId="186DF334">
      <w:pPr>
        <w:spacing w:line="360" w:lineRule="auto"/>
        <w:ind w:left="144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第一章采购邀请</w:t>
      </w:r>
    </w:p>
    <w:p w14:paraId="4D17CD75">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第二章供应商须知</w:t>
      </w:r>
    </w:p>
    <w:p w14:paraId="2531EADB">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第三章评审方法和评审标准</w:t>
      </w:r>
    </w:p>
    <w:p w14:paraId="070B95E0">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第四章采购需求</w:t>
      </w:r>
    </w:p>
    <w:p w14:paraId="62815C55">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第五章合同草案条款</w:t>
      </w:r>
    </w:p>
    <w:p w14:paraId="17C01E4B">
      <w:pPr>
        <w:spacing w:line="360" w:lineRule="auto"/>
        <w:ind w:left="144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第六章响应文件格式</w:t>
      </w:r>
    </w:p>
    <w:p w14:paraId="4056EEED">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218BF1B">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7对竞争性磋商文件的澄清或修改</w:t>
      </w:r>
    </w:p>
    <w:p w14:paraId="6A6853CF">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F6426B5">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002DC6EC">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7735050D">
      <w:pPr>
        <w:pStyle w:val="2"/>
        <w:spacing w:line="273" w:lineRule="auto"/>
        <w:rPr>
          <w:rFonts w:hint="eastAsia" w:ascii="宋体" w:hAnsi="宋体" w:eastAsia="宋体" w:cs="宋体"/>
          <w:lang w:eastAsia="zh-CN"/>
        </w:rPr>
      </w:pPr>
    </w:p>
    <w:p w14:paraId="480FC234">
      <w:pPr>
        <w:pStyle w:val="2"/>
        <w:spacing w:line="274" w:lineRule="auto"/>
        <w:rPr>
          <w:rFonts w:hint="eastAsia" w:ascii="宋体" w:hAnsi="宋体" w:eastAsia="宋体" w:cs="宋体"/>
          <w:lang w:eastAsia="zh-CN"/>
        </w:rPr>
      </w:pPr>
    </w:p>
    <w:p w14:paraId="1F9A1E22">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三响应文件的编制</w:t>
      </w:r>
    </w:p>
    <w:p w14:paraId="7682BEA3">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8响应范围、竞争性磋商文件中计量单位的使用及磋商语言</w:t>
      </w:r>
    </w:p>
    <w:p w14:paraId="10D86D93">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9F06BB4">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8.2除竞争性磋商文件有特殊要求外，本项目磋商所使用的计量单位，应采用中华人民共和国法定计量单位。</w:t>
      </w:r>
    </w:p>
    <w:p w14:paraId="7760C748">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CA0EC4">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9响应文件构成</w:t>
      </w:r>
    </w:p>
    <w:p w14:paraId="20A5478D">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7FB6B799">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1FAE5E72">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9.3第三章《评审方法和评审标准》中涉及的证明文件。</w:t>
      </w:r>
    </w:p>
    <w:p w14:paraId="7F6A0A9C">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222602A7">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9.5供应商认为应附的其他材料。</w:t>
      </w:r>
    </w:p>
    <w:p w14:paraId="27407D70">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10报价</w:t>
      </w:r>
    </w:p>
    <w:p w14:paraId="7018F113">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10.1所有响应均以人民币为计价货币。</w:t>
      </w:r>
    </w:p>
    <w:p w14:paraId="07E5595F">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04A2418B">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FB93588">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10.2.2按照竞争性磋商文件要求完成本项目的全部相关费用。</w:t>
      </w:r>
    </w:p>
    <w:p w14:paraId="5F47798C">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10.3采购人不得向供应商索要或者接受其给予的赠品、回扣或者与采购无关的其他商品、服务。</w:t>
      </w:r>
    </w:p>
    <w:p w14:paraId="540ED337">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10.4供应商不能提供任何有选择性或可调整的最后报价（竞争性磋商文件另有规定的除外），否则其响应无效。</w:t>
      </w:r>
    </w:p>
    <w:p w14:paraId="57C9B946">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11磋商保证金</w:t>
      </w:r>
    </w:p>
    <w:p w14:paraId="70D59987">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11.1供应商应按《供应商须知资料表》中规定的金额及要求交纳磋商保证金。供应商自愿超额缴纳磋商保证金的，响应文件不做无效处理。</w:t>
      </w:r>
    </w:p>
    <w:p w14:paraId="4D6FCDD9">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11.2交纳磋商保证金可采用的形式：政府采购法律法规接受的支票、汇票、本票、网上银行支付或者金融机构、担保机构出具的保函等非现金形式。</w:t>
      </w:r>
    </w:p>
    <w:p w14:paraId="5538D6C5">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009434B6">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11.4供应商需在响应文件中提供“磋商保证金凭证/交款单据扫描件”。</w:t>
      </w:r>
    </w:p>
    <w:p w14:paraId="50B6E83B">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11.5磋商保证金有效期同响应有效期。</w:t>
      </w:r>
    </w:p>
    <w:p w14:paraId="13F80F88">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11.6供应商为联合体的，可以由联合体中的一方或者多方共同交纳磋商保证金，其交纳的保证金对联合体各方均具有约束力。</w:t>
      </w:r>
    </w:p>
    <w:p w14:paraId="2E788928">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61329893">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11.7.1已提交响应文件的供应商，在提交最后报价之前，可以根据磋商情况退出磋商。采购人、采购代理机构将退还退出磋商的供应商的磋商保证金；</w:t>
      </w:r>
    </w:p>
    <w:p w14:paraId="6D141F75">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11.7.2成交供应商的磋商保证金，在采购合同签订后5个工作日内退还成交供应商；</w:t>
      </w:r>
    </w:p>
    <w:p w14:paraId="3807C676">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11.7.3未成交供应商的磋商保证金，在成交通知书发出后5个工作日内退还。</w:t>
      </w:r>
    </w:p>
    <w:p w14:paraId="1D55798E">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11.8有下列情形之一的，采购人或采购代理机构不予退还磋商保证金：</w:t>
      </w:r>
    </w:p>
    <w:p w14:paraId="73250A82">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11.8.1供应商在响应文件提交截止时间后撤回响应文件的；</w:t>
      </w:r>
    </w:p>
    <w:p w14:paraId="6F1119D4">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11.8.2供应商在响应文件中提供虚假材料的；</w:t>
      </w:r>
    </w:p>
    <w:p w14:paraId="7E18DCE9">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11.8.3除因不可抗力或磋商文件认可的情形以外，成交供应商不与采购人签订合同的；</w:t>
      </w:r>
    </w:p>
    <w:p w14:paraId="1ADFE370">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11.8.4供应商与采购人、其他供应商或者采购代理机构恶意串通的；</w:t>
      </w:r>
    </w:p>
    <w:p w14:paraId="1A24FEDB">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11.8.5《供应商须知资料表》规定的其他情形。</w:t>
      </w:r>
    </w:p>
    <w:p w14:paraId="1851CFC2">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12响应有效期</w:t>
      </w:r>
    </w:p>
    <w:p w14:paraId="159C01CC">
      <w:pPr>
        <w:pStyle w:val="2"/>
        <w:widowControl w:val="0"/>
        <w:spacing w:line="360" w:lineRule="auto"/>
        <w:ind w:right="7"/>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12.1响应文件应在本竞争性磋商文件《供应商须知资料表》中规定的响应有效期内保持有效，响应有效期少于竞争性磋商文件规定期限的，其响应无效。</w:t>
      </w:r>
    </w:p>
    <w:p w14:paraId="1CFDAB0E">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13响应文件的签署、盖章</w:t>
      </w:r>
    </w:p>
    <w:p w14:paraId="4A97F78D">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6"/>
          <w:sz w:val="24"/>
          <w:szCs w:val="24"/>
          <w:lang w:eastAsia="zh-CN"/>
        </w:rPr>
        <w:t>13.1</w:t>
      </w:r>
      <w:r>
        <w:rPr>
          <w:rFonts w:hint="eastAsia" w:ascii="宋体" w:hAnsi="宋体" w:eastAsia="宋体" w:cs="宋体"/>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hAnsi="宋体" w:eastAsia="宋体" w:cs="宋体"/>
          <w:color w:val="auto"/>
          <w:spacing w:val="-1"/>
          <w:sz w:val="24"/>
          <w:szCs w:val="24"/>
          <w:lang w:eastAsia="zh-CN"/>
        </w:rPr>
        <w:t>。</w:t>
      </w:r>
    </w:p>
    <w:p w14:paraId="4300B04B">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1"/>
          <w:sz w:val="24"/>
          <w:szCs w:val="24"/>
          <w:lang w:eastAsia="zh-CN"/>
        </w:rPr>
        <w:t>13.2</w:t>
      </w:r>
      <w:r>
        <w:rPr>
          <w:rFonts w:hint="eastAsia" w:ascii="宋体" w:hAnsi="宋体" w:eastAsia="宋体" w:cs="宋体"/>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hAnsi="宋体" w:eastAsia="宋体" w:cs="宋体"/>
          <w:color w:val="auto"/>
          <w:sz w:val="24"/>
          <w:szCs w:val="24"/>
          <w:lang w:eastAsia="zh-CN"/>
        </w:rPr>
        <w:t>。</w:t>
      </w:r>
    </w:p>
    <w:p w14:paraId="0C77FF72">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3.3</w:t>
      </w:r>
      <w:r>
        <w:rPr>
          <w:rFonts w:hint="eastAsia" w:ascii="宋体" w:hAnsi="宋体" w:eastAsia="宋体" w:cs="宋体"/>
          <w:color w:val="auto"/>
          <w:sz w:val="24"/>
          <w:szCs w:val="24"/>
          <w:lang w:eastAsia="zh-CN"/>
        </w:rPr>
        <w:t>响应文件要有明显的指引目录,除插页外,每页应有页码。</w:t>
      </w:r>
    </w:p>
    <w:p w14:paraId="728F75DA">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3.4</w:t>
      </w:r>
      <w:r>
        <w:rPr>
          <w:rFonts w:hint="eastAsia" w:ascii="宋体" w:hAnsi="宋体" w:eastAsia="宋体" w:cs="宋体"/>
          <w:color w:val="auto"/>
          <w:sz w:val="24"/>
          <w:szCs w:val="24"/>
          <w:lang w:eastAsia="zh-CN"/>
        </w:rPr>
        <w:t>电报、电话、电子邮件、传真形式的响应文件概不接受。</w:t>
      </w:r>
    </w:p>
    <w:p w14:paraId="04A92A4E">
      <w:pPr>
        <w:pStyle w:val="2"/>
        <w:spacing w:line="425" w:lineRule="auto"/>
        <w:rPr>
          <w:rFonts w:hint="eastAsia" w:ascii="宋体" w:hAnsi="宋体" w:eastAsia="宋体" w:cs="宋体"/>
          <w:lang w:eastAsia="zh-CN"/>
        </w:rPr>
      </w:pPr>
    </w:p>
    <w:p w14:paraId="68C89A6C">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四响应文件的提交</w:t>
      </w:r>
    </w:p>
    <w:p w14:paraId="72D901E4">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14响应文件的提交</w:t>
      </w:r>
    </w:p>
    <w:p w14:paraId="0A2A6DCF">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14.1供应商应按照供应商须知前附表的要求提交相应的响应文件。</w:t>
      </w:r>
    </w:p>
    <w:p w14:paraId="18C359EB">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14.2</w:t>
      </w:r>
      <w:r>
        <w:rPr>
          <w:rFonts w:hint="eastAsia" w:ascii="宋体" w:hAnsi="宋体" w:eastAsia="宋体" w:cs="宋体"/>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hAnsi="宋体" w:eastAsia="宋体" w:cs="宋体"/>
          <w:color w:val="auto"/>
          <w:spacing w:val="-3"/>
          <w:sz w:val="24"/>
          <w:szCs w:val="24"/>
          <w:lang w:eastAsia="zh-CN"/>
        </w:rPr>
        <w:t>。</w:t>
      </w:r>
    </w:p>
    <w:p w14:paraId="195D5D4C">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15响应文件提交截止时间</w:t>
      </w:r>
    </w:p>
    <w:p w14:paraId="2DD0E6AE">
      <w:pPr>
        <w:spacing w:line="360" w:lineRule="auto"/>
        <w:jc w:val="both"/>
        <w:rPr>
          <w:rFonts w:hint="eastAsia" w:ascii="宋体" w:hAnsi="宋体" w:eastAsia="宋体" w:cs="宋体"/>
          <w:color w:val="auto"/>
          <w:spacing w:val="-4"/>
          <w:sz w:val="24"/>
          <w:szCs w:val="24"/>
          <w:lang w:eastAsia="zh-CN"/>
        </w:rPr>
      </w:pPr>
      <w:r>
        <w:rPr>
          <w:rFonts w:ascii="宋体" w:hAnsi="宋体" w:eastAsia="宋体"/>
          <w:color w:val="auto"/>
          <w:spacing w:val="8"/>
          <w:sz w:val="24"/>
          <w:szCs w:val="24"/>
          <w:lang w:eastAsia="zh-CN"/>
        </w:rPr>
        <w:t>15</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hint="eastAsia" w:ascii="宋体" w:hAnsi="宋体" w:eastAsia="宋体" w:cs="宋体"/>
          <w:color w:val="auto"/>
          <w:spacing w:val="4"/>
          <w:sz w:val="24"/>
          <w:szCs w:val="24"/>
          <w:lang w:eastAsia="zh-CN"/>
        </w:rPr>
        <w:t>供应商应在不迟于“供应商须知前附表”中规定的报价截止时间之前将响应文件递交至采购代理机构，递交地点应是“供应商须知前附表”中指明的地址。迟于“供应商须知前附表”中规定的报价截止时间递交的响应文件，采购代理机构将不予接收。</w:t>
      </w:r>
    </w:p>
    <w:p w14:paraId="422E7249">
      <w:pPr>
        <w:pStyle w:val="2"/>
        <w:widowControl w:val="0"/>
        <w:spacing w:line="360" w:lineRule="auto"/>
        <w:jc w:val="both"/>
        <w:rPr>
          <w:rFonts w:hint="eastAsia" w:ascii="宋体" w:hAnsi="宋体" w:eastAsia="宋体"/>
          <w:color w:val="auto"/>
          <w:spacing w:val="8"/>
          <w:sz w:val="24"/>
          <w:szCs w:val="24"/>
          <w:lang w:eastAsia="zh-CN"/>
        </w:rPr>
      </w:pPr>
      <w:r>
        <w:rPr>
          <w:rFonts w:ascii="宋体" w:hAnsi="宋体" w:eastAsia="宋体"/>
          <w:color w:val="auto"/>
          <w:spacing w:val="8"/>
          <w:sz w:val="24"/>
          <w:szCs w:val="24"/>
          <w:lang w:eastAsia="zh-CN"/>
        </w:rPr>
        <w:t>15.2</w:t>
      </w:r>
      <w:r>
        <w:rPr>
          <w:rFonts w:hint="eastAsia" w:ascii="宋体" w:hAnsi="宋体" w:eastAsia="宋体"/>
          <w:color w:val="auto"/>
          <w:spacing w:val="8"/>
          <w:sz w:val="24"/>
          <w:szCs w:val="24"/>
          <w:lang w:eastAsia="zh-CN"/>
        </w:rPr>
        <w:t>采购代理机构可以按本项目规定，通知修改竞争性磋商文件磋商时间。</w:t>
      </w:r>
    </w:p>
    <w:p w14:paraId="0AE32287">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16响应文件的修改与撤回</w:t>
      </w:r>
    </w:p>
    <w:p w14:paraId="46B05DE0">
      <w:pPr>
        <w:spacing w:line="360" w:lineRule="auto"/>
        <w:jc w:val="both"/>
        <w:rPr>
          <w:rFonts w:hint="eastAsia" w:ascii="宋体" w:hAnsi="宋体" w:eastAsia="宋体" w:cs="宋体"/>
          <w:color w:val="auto"/>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ascii="宋体" w:hAnsi="宋体" w:eastAsia="宋体" w:cs="宋体"/>
          <w:color w:val="auto"/>
          <w:spacing w:val="4"/>
          <w:sz w:val="24"/>
          <w:szCs w:val="24"/>
          <w:lang w:eastAsia="zh-CN"/>
        </w:rPr>
        <w:t>提交响应文件截止时间前，供应商可以对所提交的响应文件</w:t>
      </w:r>
      <w:r>
        <w:rPr>
          <w:rFonts w:ascii="宋体" w:hAnsi="宋体" w:eastAsia="宋体" w:cs="宋体"/>
          <w:color w:val="auto"/>
          <w:spacing w:val="3"/>
          <w:sz w:val="24"/>
          <w:szCs w:val="24"/>
          <w:lang w:eastAsia="zh-CN"/>
        </w:rPr>
        <w:t>进</w:t>
      </w:r>
      <w:r>
        <w:rPr>
          <w:rFonts w:ascii="宋体" w:hAnsi="宋体" w:eastAsia="宋体" w:cs="宋体"/>
          <w:color w:val="auto"/>
          <w:spacing w:val="2"/>
          <w:sz w:val="24"/>
          <w:szCs w:val="24"/>
          <w:lang w:eastAsia="zh-CN"/>
        </w:rPr>
        <w:t>行补充、修改或者撤回。磋商保证金的补充、修改</w:t>
      </w:r>
      <w:r>
        <w:rPr>
          <w:rFonts w:ascii="宋体" w:hAnsi="宋体" w:eastAsia="宋体" w:cs="宋体"/>
          <w:color w:val="auto"/>
          <w:spacing w:val="-2"/>
          <w:sz w:val="24"/>
          <w:szCs w:val="24"/>
          <w:lang w:eastAsia="zh-CN"/>
        </w:rPr>
        <w:t>应</w:t>
      </w:r>
      <w:r>
        <w:rPr>
          <w:rFonts w:ascii="宋体" w:hAnsi="宋体" w:eastAsia="宋体" w:cs="宋体"/>
          <w:color w:val="auto"/>
          <w:spacing w:val="-1"/>
          <w:sz w:val="24"/>
          <w:szCs w:val="24"/>
          <w:lang w:eastAsia="zh-CN"/>
        </w:rPr>
        <w:t>通知采购人或采购代理机构。</w:t>
      </w:r>
    </w:p>
    <w:p w14:paraId="770E2321">
      <w:pPr>
        <w:spacing w:line="360" w:lineRule="auto"/>
        <w:jc w:val="both"/>
        <w:rPr>
          <w:rFonts w:hint="eastAsia" w:ascii="宋体" w:hAnsi="宋体" w:eastAsia="宋体" w:cs="宋体"/>
          <w:color w:val="auto"/>
          <w:spacing w:val="-5"/>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5"/>
          <w:sz w:val="24"/>
          <w:szCs w:val="24"/>
          <w:lang w:eastAsia="zh-CN"/>
        </w:rPr>
        <w:t>.</w:t>
      </w:r>
      <w:r>
        <w:rPr>
          <w:rFonts w:ascii="宋体" w:hAnsi="宋体" w:eastAsia="宋体"/>
          <w:color w:val="auto"/>
          <w:spacing w:val="4"/>
          <w:sz w:val="24"/>
          <w:szCs w:val="24"/>
          <w:lang w:eastAsia="zh-CN"/>
        </w:rPr>
        <w:t>2</w:t>
      </w:r>
      <w:r>
        <w:rPr>
          <w:rFonts w:ascii="宋体" w:hAnsi="宋体" w:eastAsia="宋体" w:cs="宋体"/>
          <w:color w:val="auto"/>
          <w:spacing w:val="4"/>
          <w:sz w:val="24"/>
          <w:szCs w:val="24"/>
          <w:lang w:eastAsia="zh-CN"/>
        </w:rPr>
        <w:t>供应商对响应文件的补充、修改的内容应当按照竞争性磋商文件要求签署、</w:t>
      </w:r>
      <w:r>
        <w:rPr>
          <w:rFonts w:ascii="宋体" w:hAnsi="宋体" w:eastAsia="宋体" w:cs="宋体"/>
          <w:color w:val="auto"/>
          <w:spacing w:val="1"/>
          <w:sz w:val="24"/>
          <w:szCs w:val="24"/>
          <w:lang w:eastAsia="zh-CN"/>
        </w:rPr>
        <w:t>盖章，作为响应文件的组成部分。</w:t>
      </w:r>
      <w:r>
        <w:rPr>
          <w:rFonts w:ascii="宋体" w:hAnsi="宋体" w:eastAsia="宋体" w:cs="宋体"/>
          <w:color w:val="auto"/>
          <w:sz w:val="24"/>
          <w:szCs w:val="24"/>
          <w:lang w:eastAsia="zh-CN"/>
        </w:rPr>
        <w:t>补充、修改的内容与响应文件不一致的，</w:t>
      </w:r>
      <w:r>
        <w:rPr>
          <w:rFonts w:ascii="宋体" w:hAnsi="宋体" w:eastAsia="宋体" w:cs="宋体"/>
          <w:color w:val="auto"/>
          <w:spacing w:val="-10"/>
          <w:sz w:val="24"/>
          <w:szCs w:val="24"/>
          <w:lang w:eastAsia="zh-CN"/>
        </w:rPr>
        <w:t>以</w:t>
      </w:r>
      <w:r>
        <w:rPr>
          <w:rFonts w:ascii="宋体" w:hAnsi="宋体" w:eastAsia="宋体" w:cs="宋体"/>
          <w:color w:val="auto"/>
          <w:spacing w:val="-5"/>
          <w:sz w:val="24"/>
          <w:szCs w:val="24"/>
          <w:lang w:eastAsia="zh-CN"/>
        </w:rPr>
        <w:t>补充、修改的内容为准。</w:t>
      </w:r>
    </w:p>
    <w:p w14:paraId="74669123">
      <w:p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bookmarkStart w:id="10" w:name="_Hlk147921465"/>
      <w:r>
        <w:rPr>
          <w:rFonts w:hint="eastAsia" w:ascii="宋体" w:hAnsi="宋体" w:eastAsia="宋体" w:cs="宋体"/>
          <w:color w:val="auto"/>
          <w:sz w:val="24"/>
          <w:szCs w:val="24"/>
          <w:lang w:eastAsia="zh-CN"/>
        </w:rPr>
        <w:t>供应商的修改或撤回通知应加盖公章并密封递交</w:t>
      </w:r>
      <w:bookmarkEnd w:id="10"/>
      <w:r>
        <w:rPr>
          <w:rFonts w:hint="eastAsia" w:ascii="宋体" w:hAnsi="宋体" w:eastAsia="宋体" w:cs="宋体"/>
          <w:color w:val="auto"/>
          <w:sz w:val="24"/>
          <w:szCs w:val="24"/>
          <w:lang w:eastAsia="zh-CN"/>
        </w:rPr>
        <w:t>。</w:t>
      </w:r>
    </w:p>
    <w:p w14:paraId="1DDAD823">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五评审</w:t>
      </w:r>
    </w:p>
    <w:p w14:paraId="6FA28A42">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17响应文件开启</w:t>
      </w:r>
    </w:p>
    <w:p w14:paraId="499EF41F">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17.1采购人或采购代理机构将按竞争性磋商文件的规定，在响应文件提交截止时间的同一时间和竞争性磋商文件预先确定的地点开启响应文件。</w:t>
      </w:r>
    </w:p>
    <w:p w14:paraId="720823B3">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4E6D15">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17.3供应商不足3家的，不予拆封文件后进行评审。</w:t>
      </w:r>
    </w:p>
    <w:p w14:paraId="04BB9D91">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17.4本项目不公开报价。</w:t>
      </w:r>
    </w:p>
    <w:p w14:paraId="2C987C79">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18磋商小组</w:t>
      </w:r>
    </w:p>
    <w:p w14:paraId="70EBFBA8">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18.1磋商小组根据政府采购有关规定和本次采购项目的特点进行组建，并负责具体评审与磋商事务，独立履行职责。</w:t>
      </w:r>
    </w:p>
    <w:p w14:paraId="282243BC">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58D45C2">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19评审方法和评审标准</w:t>
      </w:r>
    </w:p>
    <w:p w14:paraId="57BA01BC">
      <w:pPr>
        <w:pStyle w:val="2"/>
        <w:spacing w:before="176" w:line="201"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19.1见第三章《评审方法和评审标准》。</w:t>
      </w:r>
    </w:p>
    <w:p w14:paraId="15E17678">
      <w:pPr>
        <w:pStyle w:val="2"/>
        <w:spacing w:before="176" w:line="201" w:lineRule="auto"/>
        <w:ind w:left="382"/>
        <w:rPr>
          <w:rFonts w:hint="eastAsia" w:ascii="宋体" w:hAnsi="宋体" w:eastAsia="宋体" w:cs="宋体"/>
          <w:spacing w:val="-4"/>
          <w:sz w:val="24"/>
          <w:szCs w:val="24"/>
          <w:lang w:eastAsia="zh-CN"/>
        </w:rPr>
      </w:pPr>
    </w:p>
    <w:p w14:paraId="058AA606">
      <w:pPr>
        <w:pStyle w:val="2"/>
        <w:spacing w:before="176" w:line="201" w:lineRule="auto"/>
        <w:ind w:left="382"/>
        <w:rPr>
          <w:rFonts w:hint="eastAsia" w:ascii="宋体" w:hAnsi="宋体" w:eastAsia="宋体" w:cs="宋体"/>
          <w:spacing w:val="-4"/>
          <w:sz w:val="24"/>
          <w:szCs w:val="24"/>
          <w:lang w:eastAsia="zh-CN"/>
        </w:rPr>
      </w:pPr>
    </w:p>
    <w:p w14:paraId="330FF226">
      <w:pPr>
        <w:spacing w:before="121" w:line="360" w:lineRule="auto"/>
        <w:jc w:val="center"/>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六确定成交</w:t>
      </w:r>
    </w:p>
    <w:p w14:paraId="05C9579A">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20确定成交供应商</w:t>
      </w:r>
    </w:p>
    <w:p w14:paraId="1832607A">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5FABDE44">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21成交公告与成交通知书</w:t>
      </w:r>
    </w:p>
    <w:p w14:paraId="5F7ACE83">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05516271">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21.2成交通知书对采购人和成交供应商均具有法律效力。成交通知书发出后，采购人改变成交结果的，或者成交供应商放弃成交项目的，应当依法承担法律责任。</w:t>
      </w:r>
    </w:p>
    <w:p w14:paraId="1E3A3D47">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22终止</w:t>
      </w:r>
    </w:p>
    <w:p w14:paraId="3B4D976C">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22.1出现下列情形之一的，采购人或采购代理机构将终止竞争性磋商采购活动，发布项目终止公告并说明原因，重新开展采购活动：</w:t>
      </w:r>
    </w:p>
    <w:p w14:paraId="2AB6E0C7">
      <w:pPr>
        <w:pStyle w:val="2"/>
        <w:widowControl w:val="0"/>
        <w:kinsoku/>
        <w:spacing w:line="360" w:lineRule="auto"/>
        <w:ind w:right="130"/>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22.1.1因情况变化，不再符合规定的竞争性磋商采购方式适用情形的；</w:t>
      </w:r>
    </w:p>
    <w:p w14:paraId="44DA0444">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22.1.2出现影响采购公正的违法、违规行为的；</w:t>
      </w:r>
    </w:p>
    <w:p w14:paraId="7AE27399">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C79BF0C">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23签订合同</w:t>
      </w:r>
    </w:p>
    <w:p w14:paraId="45A322F9">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1E818EB7">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B4CB74D">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23.3联合体成交的，联合体各方应当共同与采购人签订合同，就采购合同约定的事项向采购人承担连带责任。</w:t>
      </w:r>
    </w:p>
    <w:p w14:paraId="79210758">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23.4政府采购合同不能转包。</w:t>
      </w:r>
    </w:p>
    <w:p w14:paraId="0323BD46">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D20D51D">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23.6“政采贷”融资指引：详见《供应商须知资料表》。</w:t>
      </w:r>
    </w:p>
    <w:p w14:paraId="3F9C733C">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24询问与质疑</w:t>
      </w:r>
    </w:p>
    <w:p w14:paraId="6FFD8A05">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24.1询问</w:t>
      </w:r>
    </w:p>
    <w:p w14:paraId="6CA4CC70">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24.1.1供应商对政府采购活动事项有疑问的，可依法向采购人或采购代理机构提出询问，提出形式见《供应商须知资料表》。</w:t>
      </w:r>
    </w:p>
    <w:p w14:paraId="0943D0D0">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24.1.2采购人或采购代理机构对供应商依法提出的询问，在3个工作日内作出答复，但答复的内容不得涉及商业秘密。</w:t>
      </w:r>
    </w:p>
    <w:p w14:paraId="09AE733D">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24.2质疑</w:t>
      </w:r>
    </w:p>
    <w:p w14:paraId="04879D11">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1A1479A">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0344C228">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FD91886">
      <w:pPr>
        <w:pStyle w:val="2"/>
        <w:widowControl w:val="0"/>
        <w:spacing w:line="360" w:lineRule="auto"/>
        <w:ind w:right="133"/>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468EBC07">
      <w:pPr>
        <w:pStyle w:val="2"/>
        <w:widowControl w:val="0"/>
        <w:kinsoku/>
        <w:spacing w:line="360" w:lineRule="auto"/>
        <w:ind w:right="6"/>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24.3接收询问和质疑的联系部门、联系电话和通讯地址见《供应商须知资料表》。</w:t>
      </w:r>
    </w:p>
    <w:p w14:paraId="6CD01FF2">
      <w:pPr>
        <w:pStyle w:val="2"/>
        <w:widowControl w:val="0"/>
        <w:spacing w:line="360" w:lineRule="auto"/>
        <w:ind w:left="12"/>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25代理费</w:t>
      </w:r>
    </w:p>
    <w:p w14:paraId="3AB9F589">
      <w:pPr>
        <w:pStyle w:val="2"/>
        <w:widowControl w:val="0"/>
        <w:ind w:left="12"/>
        <w:jc w:val="both"/>
        <w:outlineLvl w:val="1"/>
        <w:rPr>
          <w:rFonts w:hint="eastAsia" w:ascii="宋体" w:hAnsi="宋体" w:eastAsia="宋体" w:cs="宋体"/>
          <w:b/>
          <w:bCs/>
          <w:spacing w:val="7"/>
          <w:sz w:val="35"/>
          <w:szCs w:val="35"/>
          <w:lang w:eastAsia="zh-CN"/>
        </w:rPr>
      </w:pPr>
      <w:r>
        <w:rPr>
          <w:rFonts w:hint="eastAsia" w:ascii="宋体" w:hAnsi="宋体" w:eastAsia="宋体" w:cs="宋体"/>
          <w:sz w:val="24"/>
          <w:szCs w:val="24"/>
          <w:lang w:eastAsia="zh-CN"/>
        </w:rPr>
        <w:t>25.1收费对象、收费标准及缴纳时间见《供应商须知资料表》。</w:t>
      </w:r>
      <w:bookmarkStart w:id="11" w:name="bookmark5"/>
      <w:bookmarkEnd w:id="11"/>
      <w:bookmarkStart w:id="12" w:name="bookmark6"/>
      <w:bookmarkEnd w:id="12"/>
      <w:bookmarkStart w:id="13" w:name="_Toc184117808"/>
      <w:r>
        <w:rPr>
          <w:rFonts w:hint="eastAsia" w:ascii="宋体" w:hAnsi="宋体" w:eastAsia="宋体" w:cs="宋体"/>
          <w:b/>
          <w:bCs/>
          <w:spacing w:val="7"/>
          <w:sz w:val="35"/>
          <w:szCs w:val="35"/>
          <w:lang w:eastAsia="zh-CN"/>
        </w:rPr>
        <w:br w:type="page"/>
      </w:r>
    </w:p>
    <w:p w14:paraId="0943E9F0">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第三章评审方法和评审标准</w:t>
      </w:r>
      <w:bookmarkEnd w:id="13"/>
    </w:p>
    <w:p w14:paraId="0D7246C0">
      <w:pPr>
        <w:spacing w:before="250" w:line="360" w:lineRule="auto"/>
        <w:jc w:val="center"/>
        <w:outlineLvl w:val="1"/>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一、评审程序和方法</w:t>
      </w:r>
    </w:p>
    <w:p w14:paraId="7410EDD1">
      <w:pPr>
        <w:pStyle w:val="2"/>
        <w:spacing w:line="352" w:lineRule="auto"/>
        <w:rPr>
          <w:rFonts w:hint="eastAsia" w:ascii="宋体" w:hAnsi="宋体" w:eastAsia="宋体" w:cs="宋体"/>
          <w:lang w:eastAsia="zh-CN"/>
        </w:rPr>
      </w:pPr>
    </w:p>
    <w:p w14:paraId="4880625C">
      <w:pPr>
        <w:pStyle w:val="2"/>
        <w:spacing w:line="360"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1响应文件的资格审查和符合性审查</w:t>
      </w:r>
    </w:p>
    <w:p w14:paraId="004A51F2">
      <w:pPr>
        <w:pStyle w:val="2"/>
        <w:spacing w:line="360" w:lineRule="auto"/>
        <w:ind w:right="109"/>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1.1磋商小组将根据《资格审查要求》和</w:t>
      </w:r>
      <w:r>
        <w:rPr>
          <w:rFonts w:hint="eastAsia" w:ascii="宋体" w:hAnsi="宋体" w:eastAsia="宋体" w:cs="宋体"/>
          <w:spacing w:val="1"/>
          <w:sz w:val="24"/>
          <w:szCs w:val="24"/>
          <w:lang w:eastAsia="zh-CN"/>
        </w:rPr>
        <w:t>《符合性审查要求》中规定的内容，对</w:t>
      </w:r>
      <w:r>
        <w:rPr>
          <w:rFonts w:hint="eastAsia" w:ascii="宋体" w:hAnsi="宋体" w:eastAsia="宋体" w:cs="宋体"/>
          <w:spacing w:val="2"/>
          <w:sz w:val="24"/>
          <w:szCs w:val="24"/>
          <w:lang w:eastAsia="zh-CN"/>
        </w:rPr>
        <w:t>供应商进行检查，并形成检查结果。供应商《响应文件</w:t>
      </w:r>
      <w:r>
        <w:rPr>
          <w:rFonts w:hint="eastAsia" w:ascii="宋体" w:hAnsi="宋体" w:eastAsia="宋体" w:cs="宋体"/>
          <w:spacing w:val="1"/>
          <w:sz w:val="24"/>
          <w:szCs w:val="24"/>
          <w:lang w:eastAsia="zh-CN"/>
        </w:rPr>
        <w:t>》有任何一项不符合</w:t>
      </w:r>
      <w:r>
        <w:rPr>
          <w:rFonts w:hint="eastAsia" w:ascii="宋体" w:hAnsi="宋体" w:eastAsia="宋体" w:cs="宋体"/>
          <w:spacing w:val="3"/>
          <w:sz w:val="24"/>
          <w:szCs w:val="24"/>
          <w:lang w:eastAsia="zh-CN"/>
        </w:rPr>
        <w:t>《资格审查要求》和《符合性审查要求》要求的</w:t>
      </w:r>
      <w:r>
        <w:rPr>
          <w:rFonts w:hint="eastAsia" w:ascii="宋体" w:hAnsi="宋体" w:eastAsia="宋体" w:cs="宋体"/>
          <w:spacing w:val="2"/>
          <w:sz w:val="24"/>
          <w:szCs w:val="24"/>
          <w:lang w:eastAsia="zh-CN"/>
        </w:rPr>
        <w:t>，视为未实质性响应磋商文</w:t>
      </w:r>
      <w:r>
        <w:rPr>
          <w:rFonts w:hint="eastAsia" w:ascii="宋体" w:hAnsi="宋体" w:eastAsia="宋体" w:cs="宋体"/>
          <w:sz w:val="24"/>
          <w:szCs w:val="24"/>
          <w:lang w:eastAsia="zh-CN"/>
        </w:rPr>
        <w:t>件。未实质性响应磋商文件的响应文件按</w:t>
      </w:r>
      <w:r>
        <w:rPr>
          <w:rFonts w:hint="eastAsia" w:ascii="宋体" w:hAnsi="宋体" w:eastAsia="宋体" w:cs="宋体"/>
          <w:b/>
          <w:bCs/>
          <w:sz w:val="24"/>
          <w:szCs w:val="24"/>
          <w:lang w:eastAsia="zh-CN"/>
        </w:rPr>
        <w:t>无效响应</w:t>
      </w:r>
      <w:r>
        <w:rPr>
          <w:rFonts w:hint="eastAsia" w:ascii="宋体" w:hAnsi="宋体" w:eastAsia="宋体" w:cs="宋体"/>
          <w:sz w:val="24"/>
          <w:szCs w:val="24"/>
          <w:lang w:eastAsia="zh-CN"/>
        </w:rPr>
        <w:t>处理，磋商小组应当告知</w:t>
      </w:r>
      <w:r>
        <w:rPr>
          <w:rFonts w:hint="eastAsia" w:ascii="宋体" w:hAnsi="宋体" w:eastAsia="宋体" w:cs="宋体"/>
          <w:spacing w:val="1"/>
          <w:sz w:val="24"/>
          <w:szCs w:val="24"/>
          <w:lang w:eastAsia="zh-CN"/>
        </w:rPr>
        <w:t>提交响应文件的供应商。</w:t>
      </w:r>
    </w:p>
    <w:p w14:paraId="3E366151">
      <w:pPr>
        <w:pStyle w:val="2"/>
        <w:spacing w:line="360" w:lineRule="auto"/>
        <w:ind w:right="112"/>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1.2《资格审查要求》中对格式有要求的，除竞争性磋商文件另有规定外，</w:t>
      </w:r>
      <w:r>
        <w:rPr>
          <w:rFonts w:hint="eastAsia" w:ascii="宋体" w:hAnsi="宋体" w:eastAsia="宋体" w:cs="宋体"/>
          <w:spacing w:val="-5"/>
          <w:sz w:val="24"/>
          <w:szCs w:val="24"/>
          <w:lang w:eastAsia="zh-CN"/>
        </w:rPr>
        <w:t>均为“实</w:t>
      </w:r>
      <w:r>
        <w:rPr>
          <w:rFonts w:hint="eastAsia" w:ascii="宋体" w:hAnsi="宋体" w:eastAsia="宋体" w:cs="宋体"/>
          <w:spacing w:val="2"/>
          <w:sz w:val="24"/>
          <w:szCs w:val="24"/>
          <w:lang w:eastAsia="zh-CN"/>
        </w:rPr>
        <w:t>质性格式”文件。</w:t>
      </w:r>
    </w:p>
    <w:p w14:paraId="4740474E">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1.3《资格审查要求》见下表：</w:t>
      </w:r>
    </w:p>
    <w:p w14:paraId="07FC4C43">
      <w:pPr>
        <w:spacing w:before="175" w:line="201" w:lineRule="auto"/>
        <w:ind w:left="3838"/>
        <w:rPr>
          <w:rFonts w:hint="eastAsia" w:ascii="宋体" w:hAnsi="宋体" w:eastAsia="宋体" w:cs="宋体"/>
          <w:sz w:val="24"/>
          <w:szCs w:val="24"/>
        </w:rPr>
      </w:pPr>
      <w:r>
        <w:rPr>
          <w:rFonts w:hint="eastAsia" w:ascii="宋体" w:hAnsi="宋体" w:eastAsia="宋体" w:cs="宋体"/>
          <w:b/>
          <w:bCs/>
          <w:spacing w:val="-1"/>
          <w:sz w:val="24"/>
          <w:szCs w:val="24"/>
        </w:rPr>
        <w:t>资格审查要求</w:t>
      </w:r>
    </w:p>
    <w:p w14:paraId="75066068">
      <w:pPr>
        <w:spacing w:line="139" w:lineRule="exact"/>
        <w:rPr>
          <w:rFonts w:hint="eastAsia" w:ascii="宋体" w:hAnsi="宋体" w:eastAsia="宋体" w:cs="宋体"/>
        </w:rPr>
      </w:pPr>
    </w:p>
    <w:tbl>
      <w:tblPr>
        <w:tblStyle w:val="33"/>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65003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tcPr>
          <w:p w14:paraId="10AD6D38">
            <w:pPr>
              <w:spacing w:before="105" w:line="201" w:lineRule="auto"/>
              <w:ind w:left="188"/>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41" w:type="dxa"/>
          </w:tcPr>
          <w:p w14:paraId="6843C57F">
            <w:pPr>
              <w:spacing w:before="105" w:line="201" w:lineRule="auto"/>
              <w:ind w:left="392"/>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4788" w:type="dxa"/>
          </w:tcPr>
          <w:p w14:paraId="0AFC9645">
            <w:pPr>
              <w:spacing w:before="104" w:line="201" w:lineRule="auto"/>
              <w:ind w:left="1918"/>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1913" w:type="dxa"/>
          </w:tcPr>
          <w:p w14:paraId="171D9595">
            <w:pPr>
              <w:spacing w:before="104" w:line="201" w:lineRule="auto"/>
              <w:ind w:left="478"/>
              <w:rPr>
                <w:rFonts w:hint="eastAsia" w:ascii="宋体" w:hAnsi="宋体" w:eastAsia="宋体" w:cs="宋体"/>
                <w:sz w:val="24"/>
                <w:szCs w:val="24"/>
              </w:rPr>
            </w:pPr>
            <w:r>
              <w:rPr>
                <w:rFonts w:hint="eastAsia" w:ascii="宋体" w:hAnsi="宋体" w:eastAsia="宋体" w:cs="宋体"/>
                <w:b/>
                <w:bCs/>
                <w:spacing w:val="-1"/>
                <w:sz w:val="24"/>
                <w:szCs w:val="24"/>
              </w:rPr>
              <w:t>格式要求</w:t>
            </w:r>
          </w:p>
        </w:tc>
      </w:tr>
      <w:tr w14:paraId="48F7E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546459FC">
            <w:pPr>
              <w:pStyle w:val="34"/>
              <w:spacing w:before="69" w:line="199"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741" w:type="dxa"/>
            <w:vAlign w:val="center"/>
          </w:tcPr>
          <w:p w14:paraId="28DD0199">
            <w:pPr>
              <w:spacing w:before="39" w:line="196" w:lineRule="auto"/>
              <w:ind w:left="107" w:right="19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满足《中华人民共和国政府采购法》第二十二条规定</w:t>
            </w:r>
          </w:p>
        </w:tc>
        <w:tc>
          <w:tcPr>
            <w:tcW w:w="4788" w:type="dxa"/>
            <w:vAlign w:val="center"/>
          </w:tcPr>
          <w:p w14:paraId="41931762">
            <w:pPr>
              <w:spacing w:before="103" w:line="201" w:lineRule="auto"/>
              <w:ind w:left="1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具体规定见第一章《采购邀请》</w:t>
            </w:r>
          </w:p>
        </w:tc>
        <w:tc>
          <w:tcPr>
            <w:tcW w:w="1913" w:type="dxa"/>
            <w:vAlign w:val="center"/>
          </w:tcPr>
          <w:p w14:paraId="42F4EB69">
            <w:pPr>
              <w:pStyle w:val="34"/>
              <w:jc w:val="both"/>
              <w:rPr>
                <w:rFonts w:hint="eastAsia" w:ascii="宋体" w:hAnsi="宋体" w:eastAsia="宋体" w:cs="宋体"/>
                <w:lang w:eastAsia="zh-CN"/>
              </w:rPr>
            </w:pPr>
          </w:p>
        </w:tc>
      </w:tr>
      <w:tr w14:paraId="3397E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9A6CE6D">
            <w:pPr>
              <w:pStyle w:val="34"/>
              <w:spacing w:before="69" w:line="199" w:lineRule="auto"/>
              <w:jc w:val="center"/>
              <w:rPr>
                <w:rFonts w:hint="eastAsia" w:ascii="宋体" w:hAnsi="宋体" w:eastAsia="宋体" w:cs="宋体"/>
                <w:sz w:val="24"/>
                <w:szCs w:val="24"/>
              </w:rPr>
            </w:pPr>
            <w:r>
              <w:rPr>
                <w:rFonts w:hint="eastAsia" w:ascii="宋体" w:hAnsi="宋体" w:eastAsia="宋体" w:cs="宋体"/>
                <w:spacing w:val="5"/>
                <w:sz w:val="24"/>
                <w:szCs w:val="24"/>
              </w:rPr>
              <w:t>1-1</w:t>
            </w:r>
          </w:p>
        </w:tc>
        <w:tc>
          <w:tcPr>
            <w:tcW w:w="1741" w:type="dxa"/>
            <w:vAlign w:val="center"/>
          </w:tcPr>
          <w:p w14:paraId="3F4A1CAA">
            <w:pPr>
              <w:spacing w:before="103" w:line="201" w:lineRule="auto"/>
              <w:ind w:left="127" w:right="192" w:hanging="9"/>
              <w:jc w:val="both"/>
              <w:rPr>
                <w:rFonts w:hint="eastAsia" w:ascii="宋体" w:hAnsi="宋体" w:eastAsia="宋体" w:cs="宋体"/>
                <w:sz w:val="24"/>
                <w:szCs w:val="24"/>
              </w:rPr>
            </w:pPr>
            <w:r>
              <w:rPr>
                <w:rFonts w:hint="eastAsia" w:ascii="宋体" w:hAnsi="宋体" w:eastAsia="宋体" w:cs="宋体"/>
                <w:spacing w:val="-3"/>
                <w:sz w:val="24"/>
                <w:szCs w:val="24"/>
              </w:rPr>
              <w:t>营业执照等证</w:t>
            </w:r>
            <w:r>
              <w:rPr>
                <w:rFonts w:hint="eastAsia" w:ascii="宋体" w:hAnsi="宋体" w:eastAsia="宋体" w:cs="宋体"/>
                <w:spacing w:val="-9"/>
                <w:sz w:val="24"/>
                <w:szCs w:val="24"/>
              </w:rPr>
              <w:t>明文件</w:t>
            </w:r>
          </w:p>
        </w:tc>
        <w:tc>
          <w:tcPr>
            <w:tcW w:w="4788" w:type="dxa"/>
            <w:vAlign w:val="center"/>
          </w:tcPr>
          <w:p w14:paraId="193A8345">
            <w:pPr>
              <w:pStyle w:val="34"/>
              <w:spacing w:before="40" w:line="202" w:lineRule="auto"/>
              <w:ind w:left="108" w:right="118"/>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供应商为企业（包括合伙企业）的，应提供</w:t>
            </w:r>
            <w:r>
              <w:rPr>
                <w:rFonts w:hint="eastAsia" w:ascii="宋体" w:hAnsi="宋体" w:eastAsia="宋体" w:cs="宋体"/>
                <w:spacing w:val="4"/>
                <w:sz w:val="24"/>
                <w:szCs w:val="24"/>
                <w:lang w:eastAsia="zh-CN"/>
              </w:rPr>
              <w:t>有效的“营业执照”；</w:t>
            </w:r>
          </w:p>
          <w:p w14:paraId="74CABBEA">
            <w:pPr>
              <w:pStyle w:val="34"/>
              <w:spacing w:before="2" w:line="202" w:lineRule="auto"/>
              <w:ind w:left="108"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供应商为事业单位的，应提供有效的“事业单</w:t>
            </w:r>
            <w:r>
              <w:rPr>
                <w:rFonts w:hint="eastAsia" w:ascii="宋体" w:hAnsi="宋体" w:eastAsia="宋体" w:cs="宋体"/>
                <w:spacing w:val="2"/>
                <w:sz w:val="24"/>
                <w:szCs w:val="24"/>
                <w:lang w:eastAsia="zh-CN"/>
              </w:rPr>
              <w:t>位法人证书”；</w:t>
            </w:r>
          </w:p>
          <w:p w14:paraId="2097F5A6">
            <w:pPr>
              <w:pStyle w:val="34"/>
              <w:spacing w:before="2" w:line="202" w:lineRule="auto"/>
              <w:ind w:left="107" w:right="104"/>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供应商是非企业机构的，应提供有效的“执业</w:t>
            </w:r>
            <w:r>
              <w:rPr>
                <w:rFonts w:hint="eastAsia" w:ascii="宋体" w:hAnsi="宋体" w:eastAsia="宋体" w:cs="宋体"/>
                <w:spacing w:val="3"/>
                <w:sz w:val="24"/>
                <w:szCs w:val="24"/>
                <w:lang w:eastAsia="zh-CN"/>
              </w:rPr>
              <w:t>许可证”、“登记证书”等证明文件；</w:t>
            </w:r>
          </w:p>
          <w:p w14:paraId="00B79BAE">
            <w:pPr>
              <w:pStyle w:val="34"/>
              <w:spacing w:before="3" w:line="201" w:lineRule="auto"/>
              <w:ind w:left="109" w:right="104" w:hanging="1"/>
              <w:jc w:val="both"/>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供应商是个体工商户的，应提供有效的“个体</w:t>
            </w:r>
            <w:r>
              <w:rPr>
                <w:rFonts w:hint="eastAsia" w:ascii="宋体" w:hAnsi="宋体" w:eastAsia="宋体" w:cs="宋体"/>
                <w:spacing w:val="2"/>
                <w:sz w:val="24"/>
                <w:szCs w:val="24"/>
                <w:lang w:eastAsia="zh-CN"/>
              </w:rPr>
              <w:t>工商户营业执照”；</w:t>
            </w:r>
          </w:p>
          <w:p w14:paraId="1EDC026F">
            <w:pPr>
              <w:spacing w:before="4" w:line="202" w:lineRule="auto"/>
              <w:ind w:left="109" w:right="118" w:hanging="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供应商是自然人的，应提供有效的自然人身</w:t>
            </w:r>
            <w:r>
              <w:rPr>
                <w:rFonts w:hint="eastAsia" w:ascii="宋体" w:hAnsi="宋体" w:eastAsia="宋体" w:cs="宋体"/>
                <w:spacing w:val="-2"/>
                <w:sz w:val="24"/>
                <w:szCs w:val="24"/>
                <w:lang w:eastAsia="zh-CN"/>
              </w:rPr>
              <w:t>份证明。</w:t>
            </w:r>
          </w:p>
          <w:p w14:paraId="795613D8">
            <w:pPr>
              <w:pStyle w:val="34"/>
              <w:spacing w:before="5" w:line="197" w:lineRule="auto"/>
              <w:ind w:left="108" w:right="104" w:firstLine="1"/>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分支机构参加响应的，应提供该分支机构或</w:t>
            </w:r>
            <w:r>
              <w:rPr>
                <w:rFonts w:hint="eastAsia" w:ascii="宋体" w:hAnsi="宋体" w:eastAsia="宋体" w:cs="宋体"/>
                <w:spacing w:val="-3"/>
                <w:sz w:val="24"/>
                <w:szCs w:val="24"/>
                <w:lang w:eastAsia="zh-CN"/>
              </w:rPr>
              <w:t>其所属法人/其他组织的相应证明文件；同时</w:t>
            </w:r>
            <w:r>
              <w:rPr>
                <w:rFonts w:hint="eastAsia" w:ascii="宋体" w:hAnsi="宋体" w:eastAsia="宋体" w:cs="宋体"/>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z w:val="24"/>
                <w:szCs w:val="24"/>
                <w:lang w:eastAsia="zh-CN"/>
              </w:rPr>
              <w:t>其所属法人/其他组织的公章</w:t>
            </w:r>
            <w:r>
              <w:rPr>
                <w:rFonts w:hint="eastAsia" w:ascii="宋体" w:hAnsi="宋体" w:eastAsia="宋体" w:cs="宋体"/>
                <w:spacing w:val="-57"/>
                <w:sz w:val="24"/>
                <w:szCs w:val="24"/>
                <w:lang w:eastAsia="zh-CN"/>
              </w:rPr>
              <w:t>）；</w:t>
            </w:r>
            <w:r>
              <w:rPr>
                <w:rFonts w:hint="eastAsia" w:ascii="宋体" w:hAnsi="宋体" w:eastAsia="宋体" w:cs="宋体"/>
                <w:sz w:val="24"/>
                <w:szCs w:val="24"/>
                <w:lang w:eastAsia="zh-CN"/>
              </w:rPr>
              <w:t>对于银行、</w:t>
            </w:r>
            <w:r>
              <w:rPr>
                <w:rFonts w:hint="eastAsia" w:ascii="宋体" w:hAnsi="宋体" w:eastAsia="宋体" w:cs="宋体"/>
                <w:spacing w:val="-1"/>
                <w:sz w:val="24"/>
                <w:szCs w:val="24"/>
                <w:lang w:eastAsia="zh-CN"/>
              </w:rPr>
              <w:t>保险、石油石化、电力、电信等行业的分支</w:t>
            </w:r>
            <w:r>
              <w:rPr>
                <w:rFonts w:hint="eastAsia" w:ascii="宋体" w:hAnsi="宋体" w:eastAsia="宋体" w:cs="宋体"/>
                <w:spacing w:val="-3"/>
                <w:sz w:val="24"/>
                <w:szCs w:val="24"/>
                <w:lang w:eastAsia="zh-CN"/>
              </w:rPr>
              <w:t>机构，可以提供上述授权，也可以提供其所</w:t>
            </w:r>
            <w:r>
              <w:rPr>
                <w:rFonts w:hint="eastAsia" w:ascii="宋体" w:hAnsi="宋体" w:eastAsia="宋体" w:cs="宋体"/>
                <w:sz w:val="24"/>
                <w:szCs w:val="24"/>
                <w:lang w:eastAsia="zh-CN"/>
              </w:rPr>
              <w:t>属法人/其他组织的有关文件或制度等能够</w:t>
            </w:r>
            <w:r>
              <w:rPr>
                <w:rFonts w:hint="eastAsia" w:ascii="宋体" w:hAnsi="宋体" w:eastAsia="宋体" w:cs="宋体"/>
                <w:spacing w:val="-1"/>
                <w:sz w:val="24"/>
                <w:szCs w:val="24"/>
                <w:lang w:eastAsia="zh-CN"/>
              </w:rPr>
              <w:t>证明授权其独立开展业务的证明材料。</w:t>
            </w:r>
          </w:p>
        </w:tc>
        <w:tc>
          <w:tcPr>
            <w:tcW w:w="1913" w:type="dxa"/>
            <w:vAlign w:val="center"/>
          </w:tcPr>
          <w:p w14:paraId="764441A9">
            <w:pPr>
              <w:spacing w:before="103" w:line="203" w:lineRule="auto"/>
              <w:ind w:left="115" w:right="121"/>
              <w:jc w:val="both"/>
              <w:rPr>
                <w:rFonts w:hint="eastAsia" w:ascii="宋体" w:hAnsi="宋体" w:eastAsia="宋体" w:cs="宋体"/>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6573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47D8BC7">
            <w:pPr>
              <w:pStyle w:val="34"/>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1-2</w:t>
            </w:r>
          </w:p>
        </w:tc>
        <w:tc>
          <w:tcPr>
            <w:tcW w:w="1741" w:type="dxa"/>
            <w:vAlign w:val="center"/>
          </w:tcPr>
          <w:p w14:paraId="3F6849EE">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
                <w:sz w:val="24"/>
                <w:szCs w:val="24"/>
              </w:rPr>
              <w:t>供应商资格声</w:t>
            </w:r>
            <w:r>
              <w:rPr>
                <w:rFonts w:hint="eastAsia" w:ascii="宋体" w:hAnsi="宋体" w:eastAsia="宋体" w:cs="宋体"/>
                <w:spacing w:val="-13"/>
                <w:sz w:val="24"/>
                <w:szCs w:val="24"/>
              </w:rPr>
              <w:t>明书</w:t>
            </w:r>
          </w:p>
        </w:tc>
        <w:tc>
          <w:tcPr>
            <w:tcW w:w="4788" w:type="dxa"/>
            <w:vAlign w:val="center"/>
          </w:tcPr>
          <w:p w14:paraId="1EE8F3DF">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提供了符合竞争性磋商文件要求的《供应商</w:t>
            </w:r>
            <w:r>
              <w:rPr>
                <w:rFonts w:hint="eastAsia" w:ascii="宋体" w:hAnsi="宋体" w:eastAsia="宋体" w:cs="宋体"/>
                <w:spacing w:val="-16"/>
                <w:sz w:val="24"/>
                <w:szCs w:val="24"/>
                <w:lang w:eastAsia="zh-CN"/>
              </w:rPr>
              <w:t>资格声明书》。</w:t>
            </w:r>
          </w:p>
        </w:tc>
        <w:tc>
          <w:tcPr>
            <w:tcW w:w="1913" w:type="dxa"/>
            <w:vAlign w:val="center"/>
          </w:tcPr>
          <w:p w14:paraId="69E085A1">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0369A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1733F81E">
            <w:pPr>
              <w:pStyle w:val="34"/>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1-3</w:t>
            </w:r>
          </w:p>
        </w:tc>
        <w:tc>
          <w:tcPr>
            <w:tcW w:w="1741" w:type="dxa"/>
            <w:vAlign w:val="center"/>
          </w:tcPr>
          <w:p w14:paraId="3FC24607">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13"/>
                <w:sz w:val="24"/>
                <w:szCs w:val="24"/>
              </w:rPr>
              <w:t>供应商信用记</w:t>
            </w:r>
            <w:r>
              <w:rPr>
                <w:rFonts w:hint="eastAsia" w:ascii="宋体" w:hAnsi="宋体" w:eastAsia="宋体" w:cs="宋体"/>
                <w:sz w:val="24"/>
                <w:szCs w:val="24"/>
              </w:rPr>
              <w:t>录</w:t>
            </w:r>
          </w:p>
        </w:tc>
        <w:tc>
          <w:tcPr>
            <w:tcW w:w="4788" w:type="dxa"/>
            <w:vAlign w:val="center"/>
          </w:tcPr>
          <w:p w14:paraId="1B055E0D">
            <w:pPr>
              <w:pStyle w:val="34"/>
              <w:spacing w:before="41" w:line="200" w:lineRule="auto"/>
              <w:ind w:left="99" w:right="104" w:firstLine="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r>
              <w:rPr>
                <w:rFonts w:hint="eastAsia" w:ascii="宋体" w:hAnsi="宋体" w:eastAsia="宋体" w:cs="宋体"/>
                <w:spacing w:val="12"/>
                <w:sz w:val="24"/>
                <w:szCs w:val="24"/>
                <w:lang w:eastAsia="zh-CN"/>
              </w:rPr>
              <w:t>（</w:t>
            </w:r>
            <w:r>
              <w:rPr>
                <w:rFonts w:hint="eastAsia" w:ascii="宋体" w:hAnsi="宋体" w:eastAsia="宋体" w:cs="宋体"/>
                <w:spacing w:val="12"/>
                <w:sz w:val="20"/>
                <w:szCs w:val="20"/>
                <w:lang w:eastAsia="zh-CN"/>
              </w:rPr>
              <w:t>www.creditchina.gov.cn</w:t>
            </w:r>
            <w:r>
              <w:rPr>
                <w:rFonts w:hint="eastAsia" w:ascii="宋体" w:hAnsi="宋体" w:eastAsia="宋体" w:cs="宋体"/>
                <w:spacing w:val="12"/>
                <w:sz w:val="24"/>
                <w:szCs w:val="24"/>
                <w:lang w:eastAsia="zh-CN"/>
              </w:rPr>
              <w:t>、</w:t>
            </w:r>
            <w:r>
              <w:rPr>
                <w:rFonts w:hint="eastAsia" w:ascii="宋体" w:hAnsi="宋体" w:eastAsia="宋体" w:cs="宋体"/>
                <w:spacing w:val="17"/>
                <w:sz w:val="20"/>
                <w:szCs w:val="20"/>
                <w:lang w:eastAsia="zh-CN"/>
              </w:rPr>
              <w:t>www.ccgp.gov.cn</w:t>
            </w:r>
            <w:r>
              <w:rPr>
                <w:rFonts w:hint="eastAsia" w:ascii="宋体" w:hAnsi="宋体" w:eastAsia="宋体" w:cs="宋体"/>
                <w:spacing w:val="-55"/>
                <w:w w:val="97"/>
                <w:sz w:val="24"/>
                <w:szCs w:val="24"/>
                <w:lang w:eastAsia="zh-CN"/>
              </w:rPr>
              <w:t>）；</w:t>
            </w:r>
          </w:p>
          <w:p w14:paraId="37F5D497">
            <w:pPr>
              <w:spacing w:before="12" w:line="202" w:lineRule="auto"/>
              <w:ind w:left="107" w:right="12" w:firstLine="1"/>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截止时点：首次响应文件提交截止时间以后、</w:t>
            </w:r>
            <w:r>
              <w:rPr>
                <w:rFonts w:hint="eastAsia" w:ascii="宋体" w:hAnsi="宋体" w:eastAsia="宋体" w:cs="宋体"/>
                <w:sz w:val="24"/>
                <w:szCs w:val="24"/>
                <w:lang w:eastAsia="zh-CN"/>
              </w:rPr>
              <w:t>资格审查阶段采购人或采购代理机构的实际</w:t>
            </w:r>
            <w:r>
              <w:rPr>
                <w:rFonts w:hint="eastAsia" w:ascii="宋体" w:hAnsi="宋体" w:eastAsia="宋体" w:cs="宋体"/>
                <w:spacing w:val="-1"/>
                <w:sz w:val="24"/>
                <w:szCs w:val="24"/>
                <w:lang w:eastAsia="zh-CN"/>
              </w:rPr>
              <w:t>查询时间；</w:t>
            </w:r>
          </w:p>
          <w:p w14:paraId="6CE983B6">
            <w:pPr>
              <w:spacing w:before="1" w:line="202" w:lineRule="auto"/>
              <w:ind w:left="108" w:right="10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w:t>
            </w:r>
            <w:r>
              <w:rPr>
                <w:rFonts w:hint="eastAsia" w:ascii="宋体" w:hAnsi="宋体" w:eastAsia="宋体" w:cs="宋体"/>
                <w:spacing w:val="-2"/>
                <w:sz w:val="24"/>
                <w:szCs w:val="24"/>
                <w:lang w:eastAsia="zh-CN"/>
              </w:rPr>
              <w:t>询结果网页打印页作为查询记录和证据，与</w:t>
            </w:r>
            <w:r>
              <w:rPr>
                <w:rFonts w:hint="eastAsia" w:ascii="宋体" w:hAnsi="宋体" w:eastAsia="宋体" w:cs="宋体"/>
                <w:spacing w:val="-1"/>
                <w:sz w:val="24"/>
                <w:szCs w:val="24"/>
                <w:lang w:eastAsia="zh-CN"/>
              </w:rPr>
              <w:t>其他竞争性磋商文件一并保存；</w:t>
            </w:r>
          </w:p>
          <w:p w14:paraId="556EDBAC">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信用信息的使用原则：经认定的被列入失信被执行人、重大税收违法案件当事人名单、政府采购严重违法失信行为记录名单的供应</w:t>
            </w:r>
            <w:r>
              <w:rPr>
                <w:rFonts w:hint="eastAsia" w:ascii="宋体" w:hAnsi="宋体" w:eastAsia="宋体" w:cs="宋体"/>
                <w:spacing w:val="-1"/>
                <w:sz w:val="24"/>
                <w:szCs w:val="24"/>
                <w:lang w:eastAsia="zh-CN"/>
              </w:rPr>
              <w:t>商，其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。联合体形式磋商的，联合</w:t>
            </w:r>
            <w:r>
              <w:rPr>
                <w:rFonts w:hint="eastAsia" w:ascii="宋体" w:hAnsi="宋体" w:eastAsia="宋体" w:cs="宋体"/>
                <w:sz w:val="24"/>
                <w:szCs w:val="24"/>
                <w:lang w:eastAsia="zh-CN"/>
              </w:rPr>
              <w:t>体成员存在不良信用记录，视同联合体存在</w:t>
            </w:r>
            <w:r>
              <w:rPr>
                <w:rFonts w:hint="eastAsia" w:ascii="宋体" w:hAnsi="宋体" w:eastAsia="宋体" w:cs="宋体"/>
                <w:spacing w:val="-1"/>
                <w:sz w:val="24"/>
                <w:szCs w:val="24"/>
                <w:lang w:eastAsia="zh-CN"/>
              </w:rPr>
              <w:t>不良信用记录。</w:t>
            </w:r>
          </w:p>
        </w:tc>
        <w:tc>
          <w:tcPr>
            <w:tcW w:w="1913" w:type="dxa"/>
            <w:vAlign w:val="center"/>
          </w:tcPr>
          <w:p w14:paraId="18EE2762">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41"/>
                <w:sz w:val="24"/>
                <w:szCs w:val="24"/>
                <w:lang w:eastAsia="zh-CN"/>
              </w:rPr>
              <w:t>无须供应商提</w:t>
            </w:r>
            <w:r>
              <w:rPr>
                <w:rFonts w:hint="eastAsia" w:ascii="宋体" w:hAnsi="宋体" w:eastAsia="宋体" w:cs="宋体"/>
                <w:spacing w:val="-4"/>
                <w:sz w:val="24"/>
                <w:szCs w:val="24"/>
                <w:lang w:eastAsia="zh-CN"/>
              </w:rPr>
              <w:t>供，由采购人或</w:t>
            </w:r>
            <w:r>
              <w:rPr>
                <w:rFonts w:hint="eastAsia" w:ascii="宋体" w:hAnsi="宋体" w:eastAsia="宋体" w:cs="宋体"/>
                <w:spacing w:val="1"/>
                <w:sz w:val="24"/>
                <w:szCs w:val="24"/>
                <w:lang w:eastAsia="zh-CN"/>
              </w:rPr>
              <w:t>采购代理机构查</w:t>
            </w:r>
            <w:r>
              <w:rPr>
                <w:rFonts w:hint="eastAsia" w:ascii="宋体" w:hAnsi="宋体" w:eastAsia="宋体" w:cs="宋体"/>
                <w:spacing w:val="-2"/>
                <w:sz w:val="24"/>
                <w:szCs w:val="24"/>
                <w:lang w:eastAsia="zh-CN"/>
              </w:rPr>
              <w:t>询。</w:t>
            </w:r>
          </w:p>
        </w:tc>
      </w:tr>
      <w:tr w14:paraId="65136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68D23A3">
            <w:pPr>
              <w:pStyle w:val="34"/>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5"/>
                <w:sz w:val="24"/>
                <w:szCs w:val="24"/>
              </w:rPr>
              <w:t>1-4</w:t>
            </w:r>
          </w:p>
        </w:tc>
        <w:tc>
          <w:tcPr>
            <w:tcW w:w="1741" w:type="dxa"/>
            <w:vAlign w:val="center"/>
          </w:tcPr>
          <w:p w14:paraId="6F9CCABA">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6"/>
                <w:sz w:val="24"/>
                <w:szCs w:val="24"/>
                <w:lang w:eastAsia="zh-CN"/>
              </w:rPr>
              <w:t>法律、行政法</w:t>
            </w:r>
            <w:r>
              <w:rPr>
                <w:rFonts w:hint="eastAsia" w:ascii="宋体" w:hAnsi="宋体" w:eastAsia="宋体" w:cs="宋体"/>
                <w:spacing w:val="13"/>
                <w:sz w:val="24"/>
                <w:szCs w:val="24"/>
                <w:lang w:eastAsia="zh-CN"/>
              </w:rPr>
              <w:t>规规定的其他</w:t>
            </w:r>
            <w:r>
              <w:rPr>
                <w:rFonts w:hint="eastAsia" w:ascii="宋体" w:hAnsi="宋体" w:eastAsia="宋体" w:cs="宋体"/>
                <w:spacing w:val="-3"/>
                <w:sz w:val="24"/>
                <w:szCs w:val="24"/>
                <w:lang w:eastAsia="zh-CN"/>
              </w:rPr>
              <w:t>条件</w:t>
            </w:r>
          </w:p>
        </w:tc>
        <w:tc>
          <w:tcPr>
            <w:tcW w:w="4788" w:type="dxa"/>
            <w:vAlign w:val="center"/>
          </w:tcPr>
          <w:p w14:paraId="6D1A2958">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法律、行政法规规定的其他条件</w:t>
            </w:r>
          </w:p>
        </w:tc>
        <w:tc>
          <w:tcPr>
            <w:tcW w:w="1913" w:type="dxa"/>
            <w:vAlign w:val="center"/>
          </w:tcPr>
          <w:p w14:paraId="1FB104D7">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4"/>
                <w:sz w:val="24"/>
                <w:szCs w:val="24"/>
              </w:rPr>
              <w:t>/</w:t>
            </w:r>
          </w:p>
        </w:tc>
      </w:tr>
      <w:tr w14:paraId="2DEE3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34605C21">
            <w:pPr>
              <w:pStyle w:val="34"/>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1"/>
                <w:sz w:val="24"/>
                <w:szCs w:val="24"/>
              </w:rPr>
              <w:t>2</w:t>
            </w:r>
          </w:p>
        </w:tc>
        <w:tc>
          <w:tcPr>
            <w:tcW w:w="1741" w:type="dxa"/>
            <w:vAlign w:val="center"/>
          </w:tcPr>
          <w:p w14:paraId="6FBB2325">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落实政府采购</w:t>
            </w:r>
            <w:r>
              <w:rPr>
                <w:rFonts w:hint="eastAsia" w:ascii="宋体" w:hAnsi="宋体" w:eastAsia="宋体" w:cs="宋体"/>
                <w:spacing w:val="-1"/>
                <w:sz w:val="24"/>
                <w:szCs w:val="24"/>
                <w:lang w:eastAsia="zh-CN"/>
              </w:rPr>
              <w:t>政策需满足的</w:t>
            </w:r>
            <w:r>
              <w:rPr>
                <w:rFonts w:hint="eastAsia" w:ascii="宋体" w:hAnsi="宋体" w:eastAsia="宋体" w:cs="宋体"/>
                <w:spacing w:val="-2"/>
                <w:sz w:val="24"/>
                <w:szCs w:val="24"/>
                <w:lang w:eastAsia="zh-CN"/>
              </w:rPr>
              <w:t>资格要求</w:t>
            </w:r>
          </w:p>
        </w:tc>
        <w:tc>
          <w:tcPr>
            <w:tcW w:w="4788" w:type="dxa"/>
            <w:vAlign w:val="center"/>
          </w:tcPr>
          <w:p w14:paraId="79403561">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14:paraId="2F4CBCA8">
            <w:pPr>
              <w:spacing w:before="103" w:line="203" w:lineRule="auto"/>
              <w:ind w:left="115" w:right="121"/>
              <w:jc w:val="both"/>
              <w:rPr>
                <w:rFonts w:hint="eastAsia" w:ascii="宋体" w:hAnsi="宋体" w:eastAsia="宋体" w:cs="宋体"/>
                <w:spacing w:val="-2"/>
                <w:sz w:val="24"/>
                <w:szCs w:val="24"/>
                <w:lang w:eastAsia="zh-CN"/>
              </w:rPr>
            </w:pPr>
          </w:p>
        </w:tc>
      </w:tr>
      <w:tr w14:paraId="38FFC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274AB096">
            <w:pPr>
              <w:pStyle w:val="34"/>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p>
        </w:tc>
        <w:tc>
          <w:tcPr>
            <w:tcW w:w="1741" w:type="dxa"/>
            <w:vAlign w:val="center"/>
          </w:tcPr>
          <w:p w14:paraId="77653C63">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5"/>
                <w:sz w:val="24"/>
                <w:szCs w:val="24"/>
                <w:lang w:eastAsia="zh-CN"/>
              </w:rPr>
              <w:t>中小企业政策</w:t>
            </w:r>
            <w:r>
              <w:rPr>
                <w:rFonts w:hint="eastAsia" w:ascii="宋体" w:hAnsi="宋体" w:eastAsia="宋体" w:cs="宋体"/>
                <w:spacing w:val="-1"/>
                <w:sz w:val="24"/>
                <w:szCs w:val="24"/>
                <w:lang w:eastAsia="zh-CN"/>
              </w:rPr>
              <w:t>证明文件</w:t>
            </w:r>
          </w:p>
        </w:tc>
        <w:tc>
          <w:tcPr>
            <w:tcW w:w="4788" w:type="dxa"/>
            <w:vAlign w:val="center"/>
          </w:tcPr>
          <w:p w14:paraId="01CA9043">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具体要求见第一章《采购邀请》</w:t>
            </w:r>
          </w:p>
        </w:tc>
        <w:tc>
          <w:tcPr>
            <w:tcW w:w="1913" w:type="dxa"/>
            <w:vAlign w:val="center"/>
          </w:tcPr>
          <w:p w14:paraId="530D1C33">
            <w:pPr>
              <w:spacing w:before="103" w:line="203" w:lineRule="auto"/>
              <w:ind w:left="115" w:right="121"/>
              <w:jc w:val="both"/>
              <w:rPr>
                <w:rFonts w:hint="eastAsia" w:ascii="宋体" w:hAnsi="宋体" w:eastAsia="宋体" w:cs="宋体"/>
                <w:spacing w:val="-2"/>
                <w:sz w:val="24"/>
                <w:szCs w:val="24"/>
                <w:lang w:eastAsia="zh-CN"/>
              </w:rPr>
            </w:pPr>
          </w:p>
        </w:tc>
      </w:tr>
      <w:tr w14:paraId="29209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70634FB">
            <w:pPr>
              <w:pStyle w:val="34"/>
              <w:spacing w:before="69" w:line="199" w:lineRule="auto"/>
              <w:jc w:val="center"/>
              <w:rPr>
                <w:rFonts w:hint="eastAsia" w:ascii="宋体" w:hAnsi="宋体" w:eastAsia="宋体" w:cs="宋体"/>
                <w:spacing w:val="5"/>
                <w:sz w:val="24"/>
                <w:szCs w:val="24"/>
              </w:rPr>
            </w:pPr>
            <w:r>
              <w:rPr>
                <w:rFonts w:hint="eastAsia" w:ascii="宋体" w:hAnsi="宋体" w:eastAsia="宋体" w:cs="宋体"/>
                <w:spacing w:val="8"/>
                <w:sz w:val="24"/>
                <w:szCs w:val="24"/>
              </w:rPr>
              <w:t>2-1-</w:t>
            </w:r>
            <w:r>
              <w:rPr>
                <w:rFonts w:hint="eastAsia" w:ascii="宋体" w:hAnsi="宋体" w:eastAsia="宋体" w:cs="宋体"/>
                <w:sz w:val="24"/>
                <w:szCs w:val="24"/>
              </w:rPr>
              <w:t>1</w:t>
            </w:r>
          </w:p>
        </w:tc>
        <w:tc>
          <w:tcPr>
            <w:tcW w:w="1741" w:type="dxa"/>
            <w:vAlign w:val="center"/>
          </w:tcPr>
          <w:p w14:paraId="542B67E9">
            <w:pPr>
              <w:spacing w:before="103" w:line="201" w:lineRule="auto"/>
              <w:ind w:left="127" w:right="192" w:hanging="9"/>
              <w:jc w:val="both"/>
              <w:rPr>
                <w:rFonts w:hint="eastAsia" w:ascii="宋体" w:hAnsi="宋体" w:eastAsia="宋体" w:cs="宋体"/>
                <w:spacing w:val="-3"/>
                <w:sz w:val="24"/>
                <w:szCs w:val="24"/>
              </w:rPr>
            </w:pPr>
            <w:r>
              <w:rPr>
                <w:rFonts w:hint="eastAsia" w:ascii="宋体" w:hAnsi="宋体" w:eastAsia="宋体" w:cs="宋体"/>
                <w:spacing w:val="-5"/>
                <w:sz w:val="24"/>
                <w:szCs w:val="24"/>
              </w:rPr>
              <w:t>中小企业证明</w:t>
            </w:r>
            <w:r>
              <w:rPr>
                <w:rFonts w:hint="eastAsia" w:ascii="宋体" w:hAnsi="宋体" w:eastAsia="宋体" w:cs="宋体"/>
                <w:spacing w:val="-4"/>
                <w:sz w:val="24"/>
                <w:szCs w:val="24"/>
              </w:rPr>
              <w:t>文件</w:t>
            </w:r>
          </w:p>
        </w:tc>
        <w:tc>
          <w:tcPr>
            <w:tcW w:w="4788" w:type="dxa"/>
            <w:vAlign w:val="center"/>
          </w:tcPr>
          <w:p w14:paraId="203E309C">
            <w:pPr>
              <w:spacing w:before="42" w:line="202" w:lineRule="auto"/>
              <w:ind w:left="109" w:right="118" w:firstLine="17"/>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当本项目（包）涉及预留份额专门面向中小</w:t>
            </w:r>
            <w:r>
              <w:rPr>
                <w:rFonts w:hint="eastAsia" w:ascii="宋体" w:hAnsi="宋体" w:eastAsia="宋体" w:cs="宋体"/>
                <w:spacing w:val="-4"/>
                <w:sz w:val="24"/>
                <w:szCs w:val="24"/>
                <w:lang w:eastAsia="zh-CN"/>
              </w:rPr>
              <w:t>企业采购，提供如下资料：</w:t>
            </w:r>
          </w:p>
          <w:p w14:paraId="0CDB97C8">
            <w:pPr>
              <w:pStyle w:val="34"/>
              <w:spacing w:before="5" w:line="202" w:lineRule="auto"/>
              <w:ind w:left="106" w:right="118" w:firstLine="24"/>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5F5A9597">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2、如磋商文件要求以联合体形式参加或者</w:t>
            </w:r>
            <w:r>
              <w:rPr>
                <w:rFonts w:hint="eastAsia" w:ascii="宋体" w:hAnsi="宋体" w:eastAsia="宋体" w:cs="宋体"/>
                <w:spacing w:val="-1"/>
                <w:sz w:val="24"/>
                <w:szCs w:val="24"/>
                <w:lang w:eastAsia="zh-CN"/>
              </w:rPr>
              <w:t>要求合同分包的，且供应商为联合体或拟进行合同分包的，则联合体中的中小企业、签</w:t>
            </w:r>
            <w:r>
              <w:rPr>
                <w:rFonts w:hint="eastAsia" w:ascii="宋体" w:hAnsi="宋体" w:eastAsia="宋体" w:cs="宋体"/>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hint="eastAsia" w:ascii="宋体" w:hAnsi="宋体" w:eastAsia="宋体" w:cs="宋体"/>
                <w:spacing w:val="1"/>
                <w:sz w:val="24"/>
                <w:szCs w:val="24"/>
                <w:lang w:eastAsia="zh-CN"/>
              </w:rPr>
              <w:t>文件关于预留份额的要求。</w:t>
            </w:r>
          </w:p>
        </w:tc>
        <w:tc>
          <w:tcPr>
            <w:tcW w:w="1913" w:type="dxa"/>
            <w:vAlign w:val="center"/>
          </w:tcPr>
          <w:p w14:paraId="3129BC11">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3ED9A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212E665">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2-1-</w:t>
            </w:r>
            <w:r>
              <w:rPr>
                <w:rFonts w:hint="eastAsia" w:ascii="宋体" w:hAnsi="宋体" w:eastAsia="宋体" w:cs="宋体"/>
                <w:spacing w:val="1"/>
                <w:sz w:val="24"/>
                <w:szCs w:val="24"/>
              </w:rPr>
              <w:t>2</w:t>
            </w:r>
          </w:p>
        </w:tc>
        <w:tc>
          <w:tcPr>
            <w:tcW w:w="1741" w:type="dxa"/>
            <w:vAlign w:val="center"/>
          </w:tcPr>
          <w:p w14:paraId="0A1DADAD">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lang w:eastAsia="zh-CN"/>
              </w:rPr>
              <w:t>拟分包情况说</w:t>
            </w:r>
            <w:r>
              <w:rPr>
                <w:rFonts w:hint="eastAsia" w:ascii="宋体" w:hAnsi="宋体" w:eastAsia="宋体" w:cs="宋体"/>
                <w:spacing w:val="-1"/>
                <w:sz w:val="24"/>
                <w:szCs w:val="24"/>
                <w:lang w:eastAsia="zh-CN"/>
              </w:rPr>
              <w:t>明及分包意向</w:t>
            </w:r>
            <w:r>
              <w:rPr>
                <w:rFonts w:hint="eastAsia" w:ascii="宋体" w:hAnsi="宋体" w:eastAsia="宋体" w:cs="宋体"/>
                <w:spacing w:val="-3"/>
                <w:sz w:val="24"/>
                <w:szCs w:val="24"/>
                <w:lang w:eastAsia="zh-CN"/>
              </w:rPr>
              <w:t>协议</w:t>
            </w:r>
          </w:p>
        </w:tc>
        <w:tc>
          <w:tcPr>
            <w:tcW w:w="4788" w:type="dxa"/>
            <w:vAlign w:val="center"/>
          </w:tcPr>
          <w:p w14:paraId="2F9C786D">
            <w:pPr>
              <w:spacing w:before="39" w:line="202" w:lineRule="auto"/>
              <w:ind w:left="109" w:right="118" w:firstLine="2"/>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如本项目（包）要求通过分包措施预留部分采购份额面向中小企业采购、且供应商因落实政府采购政策拟进行分包的，必须提供；否则无须提供。</w:t>
            </w:r>
          </w:p>
          <w:p w14:paraId="20C4B861">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对于预留份额专门面向中小企业采购的项目</w:t>
            </w:r>
            <w:r>
              <w:rPr>
                <w:rFonts w:hint="eastAsia" w:ascii="宋体" w:hAnsi="宋体" w:eastAsia="宋体" w:cs="宋体"/>
                <w:sz w:val="24"/>
                <w:szCs w:val="24"/>
                <w:lang w:eastAsia="zh-CN"/>
              </w:rPr>
              <w:t>（包</w:t>
            </w:r>
            <w:r>
              <w:rPr>
                <w:rFonts w:hint="eastAsia" w:ascii="宋体" w:hAnsi="宋体" w:eastAsia="宋体" w:cs="宋体"/>
                <w:spacing w:val="-40"/>
                <w:w w:val="70"/>
                <w:sz w:val="24"/>
                <w:szCs w:val="24"/>
                <w:lang w:eastAsia="zh-CN"/>
              </w:rPr>
              <w:t>），</w:t>
            </w:r>
            <w:r>
              <w:rPr>
                <w:rFonts w:hint="eastAsia" w:ascii="宋体" w:hAnsi="宋体" w:eastAsia="宋体" w:cs="宋体"/>
                <w:sz w:val="24"/>
                <w:szCs w:val="24"/>
                <w:lang w:eastAsia="zh-CN"/>
              </w:rPr>
              <w:t>组成联合体或者接受分包合同的中小企业与联合体内其他企业、分包企业之间不得存在直接控股、管理关系。</w:t>
            </w:r>
          </w:p>
        </w:tc>
        <w:tc>
          <w:tcPr>
            <w:tcW w:w="1913" w:type="dxa"/>
            <w:vAlign w:val="center"/>
          </w:tcPr>
          <w:p w14:paraId="35E21F5B">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7C543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039A808">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2-2</w:t>
            </w:r>
          </w:p>
        </w:tc>
        <w:tc>
          <w:tcPr>
            <w:tcW w:w="1741" w:type="dxa"/>
            <w:vAlign w:val="center"/>
          </w:tcPr>
          <w:p w14:paraId="7EF017F7">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其它落实政府采购政策的资</w:t>
            </w:r>
            <w:r>
              <w:rPr>
                <w:rFonts w:hint="eastAsia" w:ascii="宋体" w:hAnsi="宋体" w:eastAsia="宋体" w:cs="宋体"/>
                <w:spacing w:val="-2"/>
                <w:sz w:val="24"/>
                <w:szCs w:val="24"/>
                <w:lang w:eastAsia="zh-CN"/>
              </w:rPr>
              <w:t>格要求</w:t>
            </w:r>
          </w:p>
        </w:tc>
        <w:tc>
          <w:tcPr>
            <w:tcW w:w="4788" w:type="dxa"/>
            <w:vAlign w:val="center"/>
          </w:tcPr>
          <w:p w14:paraId="5BD44F7F">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14:paraId="7AFAA335">
            <w:pPr>
              <w:spacing w:before="103" w:line="203" w:lineRule="auto"/>
              <w:ind w:left="115" w:right="121"/>
              <w:jc w:val="both"/>
              <w:rPr>
                <w:rFonts w:hint="eastAsia" w:ascii="宋体" w:hAnsi="宋体" w:eastAsia="宋体" w:cs="宋体"/>
                <w:spacing w:val="-2"/>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41F1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558AE64">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3</w:t>
            </w:r>
          </w:p>
        </w:tc>
        <w:tc>
          <w:tcPr>
            <w:tcW w:w="1741" w:type="dxa"/>
            <w:vAlign w:val="center"/>
          </w:tcPr>
          <w:p w14:paraId="7626FB15">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lang w:eastAsia="zh-CN"/>
              </w:rPr>
              <w:t>本项目的特定</w:t>
            </w:r>
            <w:r>
              <w:rPr>
                <w:rFonts w:hint="eastAsia" w:ascii="宋体" w:hAnsi="宋体" w:eastAsia="宋体" w:cs="宋体"/>
                <w:spacing w:val="-3"/>
                <w:sz w:val="24"/>
                <w:szCs w:val="24"/>
                <w:lang w:eastAsia="zh-CN"/>
              </w:rPr>
              <w:t>资格要求</w:t>
            </w:r>
          </w:p>
        </w:tc>
        <w:tc>
          <w:tcPr>
            <w:tcW w:w="4788" w:type="dxa"/>
            <w:vAlign w:val="center"/>
          </w:tcPr>
          <w:p w14:paraId="507B3CC7">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如有，见第一章《采购邀请》</w:t>
            </w:r>
          </w:p>
        </w:tc>
        <w:tc>
          <w:tcPr>
            <w:tcW w:w="1913" w:type="dxa"/>
            <w:vAlign w:val="center"/>
          </w:tcPr>
          <w:p w14:paraId="22D78AB7">
            <w:pPr>
              <w:spacing w:before="103" w:line="203" w:lineRule="auto"/>
              <w:ind w:left="115" w:right="121"/>
              <w:jc w:val="both"/>
              <w:rPr>
                <w:rFonts w:hint="eastAsia" w:ascii="宋体" w:hAnsi="宋体" w:eastAsia="宋体" w:cs="宋体"/>
                <w:spacing w:val="-2"/>
                <w:sz w:val="24"/>
                <w:szCs w:val="24"/>
                <w:lang w:eastAsia="zh-CN"/>
              </w:rPr>
            </w:pPr>
          </w:p>
        </w:tc>
      </w:tr>
      <w:tr w14:paraId="414B6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64478E74">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3-1</w:t>
            </w:r>
          </w:p>
        </w:tc>
        <w:tc>
          <w:tcPr>
            <w:tcW w:w="1741" w:type="dxa"/>
            <w:vAlign w:val="center"/>
          </w:tcPr>
          <w:p w14:paraId="2830D68D">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本项目对于联</w:t>
            </w:r>
            <w:r>
              <w:rPr>
                <w:rFonts w:hint="eastAsia" w:ascii="宋体" w:hAnsi="宋体" w:eastAsia="宋体" w:cs="宋体"/>
                <w:spacing w:val="-1"/>
                <w:sz w:val="24"/>
                <w:szCs w:val="24"/>
                <w:lang w:eastAsia="zh-CN"/>
              </w:rPr>
              <w:t>合体的要求</w:t>
            </w:r>
          </w:p>
        </w:tc>
        <w:tc>
          <w:tcPr>
            <w:tcW w:w="4788" w:type="dxa"/>
            <w:vAlign w:val="center"/>
          </w:tcPr>
          <w:p w14:paraId="74A3B3F7">
            <w:pPr>
              <w:pStyle w:val="34"/>
              <w:spacing w:before="48" w:line="202" w:lineRule="auto"/>
              <w:ind w:left="109" w:right="101" w:firstLine="2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1、如本项目接受联合体磋商，且供应商为</w:t>
            </w:r>
            <w:r>
              <w:rPr>
                <w:rFonts w:hint="eastAsia" w:ascii="宋体" w:hAnsi="宋体" w:eastAsia="宋体" w:cs="宋体"/>
                <w:spacing w:val="-12"/>
                <w:sz w:val="24"/>
                <w:szCs w:val="24"/>
                <w:lang w:eastAsia="zh-CN"/>
              </w:rPr>
              <w:t>联合体时必须提供《联合协议》，明确各方拟</w:t>
            </w:r>
            <w:r>
              <w:rPr>
                <w:rFonts w:hint="eastAsia" w:ascii="宋体" w:hAnsi="宋体" w:eastAsia="宋体" w:cs="宋体"/>
                <w:sz w:val="24"/>
                <w:szCs w:val="24"/>
                <w:lang w:eastAsia="zh-CN"/>
              </w:rPr>
              <w:t>承担的工作和责任，并指定联合体牵头人，授权其代表所有联合体成员负责本项目磋商和合同实施阶段的牵头、协调工作。该联合</w:t>
            </w:r>
            <w:r>
              <w:rPr>
                <w:rFonts w:hint="eastAsia" w:ascii="宋体" w:hAnsi="宋体" w:eastAsia="宋体" w:cs="宋体"/>
                <w:spacing w:val="-2"/>
                <w:sz w:val="24"/>
                <w:szCs w:val="24"/>
                <w:lang w:eastAsia="zh-CN"/>
              </w:rPr>
              <w:t>协议应当作为响应文件的组成部分，与响应</w:t>
            </w:r>
            <w:r>
              <w:rPr>
                <w:rFonts w:hint="eastAsia" w:ascii="宋体" w:hAnsi="宋体" w:eastAsia="宋体" w:cs="宋体"/>
                <w:spacing w:val="-1"/>
                <w:sz w:val="24"/>
                <w:szCs w:val="24"/>
                <w:lang w:eastAsia="zh-CN"/>
              </w:rPr>
              <w:t>文件其他内容同时提交。</w:t>
            </w:r>
          </w:p>
          <w:p w14:paraId="473BF547">
            <w:pPr>
              <w:pStyle w:val="34"/>
              <w:spacing w:before="2" w:line="202" w:lineRule="auto"/>
              <w:ind w:left="108" w:right="99"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2、联合体各成员单位均须提供本表中序号</w:t>
            </w:r>
            <w:r>
              <w:rPr>
                <w:rFonts w:hint="eastAsia" w:ascii="宋体" w:hAnsi="宋体" w:eastAsia="宋体" w:cs="宋体"/>
                <w:spacing w:val="-2"/>
                <w:sz w:val="24"/>
                <w:szCs w:val="24"/>
                <w:lang w:eastAsia="zh-CN"/>
              </w:rPr>
              <w:t>1-1、1-2的证明文件。联合体各成员单位均</w:t>
            </w:r>
            <w:r>
              <w:rPr>
                <w:rFonts w:hint="eastAsia" w:ascii="宋体" w:hAnsi="宋体" w:eastAsia="宋体" w:cs="宋体"/>
                <w:spacing w:val="1"/>
                <w:sz w:val="24"/>
                <w:szCs w:val="24"/>
                <w:lang w:eastAsia="zh-CN"/>
              </w:rPr>
              <w:t>应满足本表3-2项规定。</w:t>
            </w:r>
          </w:p>
          <w:p w14:paraId="623D8A05">
            <w:pPr>
              <w:pStyle w:val="34"/>
              <w:spacing w:before="5" w:line="202" w:lineRule="auto"/>
              <w:ind w:left="109" w:right="101" w:firstLine="13"/>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3、本表序号3-3项规定的其他特定资格要</w:t>
            </w:r>
            <w:r>
              <w:rPr>
                <w:rFonts w:hint="eastAsia" w:ascii="宋体" w:hAnsi="宋体" w:eastAsia="宋体" w:cs="宋体"/>
                <w:sz w:val="24"/>
                <w:szCs w:val="24"/>
                <w:lang w:eastAsia="zh-CN"/>
              </w:rPr>
              <w:t>求中的每一小项要求，联合体各方中至少应当有一方符合本表中其他资格要求并提供证</w:t>
            </w:r>
            <w:r>
              <w:rPr>
                <w:rFonts w:hint="eastAsia" w:ascii="宋体" w:hAnsi="宋体" w:eastAsia="宋体" w:cs="宋体"/>
                <w:spacing w:val="-2"/>
                <w:sz w:val="24"/>
                <w:szCs w:val="24"/>
                <w:lang w:eastAsia="zh-CN"/>
              </w:rPr>
              <w:t>明文件。</w:t>
            </w:r>
          </w:p>
          <w:p w14:paraId="6DE4CADD">
            <w:pPr>
              <w:pStyle w:val="34"/>
              <w:spacing w:before="3" w:line="202" w:lineRule="auto"/>
              <w:ind w:left="109" w:right="101" w:firstLine="6"/>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4、联合体中有同类资质的供应商按照联合</w:t>
            </w:r>
            <w:r>
              <w:rPr>
                <w:rFonts w:hint="eastAsia" w:ascii="宋体" w:hAnsi="宋体" w:eastAsia="宋体" w:cs="宋体"/>
                <w:sz w:val="24"/>
                <w:szCs w:val="24"/>
                <w:lang w:eastAsia="zh-CN"/>
              </w:rPr>
              <w:t>体分工承担相同工作的，应当按照资质等级</w:t>
            </w:r>
            <w:r>
              <w:rPr>
                <w:rFonts w:hint="eastAsia" w:ascii="宋体" w:hAnsi="宋体" w:eastAsia="宋体" w:cs="宋体"/>
                <w:spacing w:val="-1"/>
                <w:sz w:val="24"/>
                <w:szCs w:val="24"/>
                <w:lang w:eastAsia="zh-CN"/>
              </w:rPr>
              <w:t>较低的供应商确定资质等级。</w:t>
            </w:r>
          </w:p>
          <w:p w14:paraId="7D477372">
            <w:pPr>
              <w:spacing w:before="40" w:line="202" w:lineRule="auto"/>
              <w:ind w:left="111" w:right="104" w:hanging="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5、以联合体形式参加政府采购活动的，联</w:t>
            </w:r>
            <w:r>
              <w:rPr>
                <w:rFonts w:hint="eastAsia" w:ascii="宋体" w:hAnsi="宋体" w:eastAsia="宋体" w:cs="宋体"/>
                <w:sz w:val="24"/>
                <w:szCs w:val="24"/>
                <w:lang w:eastAsia="zh-CN"/>
              </w:rPr>
              <w:t>合体各方不得再单独参加或者与其他供应商另外组成联合体参加同一合同项下的政府采</w:t>
            </w:r>
            <w:r>
              <w:rPr>
                <w:rFonts w:hint="eastAsia" w:ascii="宋体" w:hAnsi="宋体" w:eastAsia="宋体" w:cs="宋体"/>
                <w:spacing w:val="-2"/>
                <w:sz w:val="24"/>
                <w:szCs w:val="24"/>
                <w:lang w:eastAsia="zh-CN"/>
              </w:rPr>
              <w:t>购活动。</w:t>
            </w:r>
          </w:p>
          <w:p w14:paraId="3924E3A9">
            <w:pPr>
              <w:pStyle w:val="34"/>
              <w:spacing w:before="2" w:line="202" w:lineRule="auto"/>
              <w:ind w:left="107" w:right="101" w:firstLine="1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6、若联合体中任一成员单位中途退出，则</w:t>
            </w:r>
            <w:r>
              <w:rPr>
                <w:rFonts w:hint="eastAsia" w:ascii="宋体" w:hAnsi="宋体" w:eastAsia="宋体" w:cs="宋体"/>
                <w:spacing w:val="-1"/>
                <w:sz w:val="24"/>
                <w:szCs w:val="24"/>
                <w:lang w:eastAsia="zh-CN"/>
              </w:rPr>
              <w:t>该联合体的</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14:paraId="573E9EFD">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7、本项目不接受联合体响应时，供应商不</w:t>
            </w:r>
            <w:r>
              <w:rPr>
                <w:rFonts w:hint="eastAsia" w:ascii="宋体" w:hAnsi="宋体" w:eastAsia="宋体" w:cs="宋体"/>
                <w:spacing w:val="-1"/>
                <w:sz w:val="24"/>
                <w:szCs w:val="24"/>
                <w:lang w:eastAsia="zh-CN"/>
              </w:rPr>
              <w:t>得为联合体。</w:t>
            </w:r>
          </w:p>
        </w:tc>
        <w:tc>
          <w:tcPr>
            <w:tcW w:w="1913" w:type="dxa"/>
            <w:vAlign w:val="center"/>
          </w:tcPr>
          <w:p w14:paraId="18662C86">
            <w:pPr>
              <w:spacing w:before="103" w:line="201" w:lineRule="auto"/>
              <w:ind w:left="112" w:firstLine="2"/>
              <w:jc w:val="both"/>
              <w:rPr>
                <w:rFonts w:hint="eastAsia" w:ascii="宋体" w:hAnsi="宋体" w:eastAsia="宋体" w:cs="宋体"/>
                <w:sz w:val="24"/>
                <w:szCs w:val="24"/>
                <w:lang w:eastAsia="zh-CN"/>
              </w:rPr>
            </w:pPr>
            <w:r>
              <w:rPr>
                <w:rFonts w:hint="eastAsia" w:ascii="宋体" w:hAnsi="宋体" w:eastAsia="宋体" w:cs="宋体"/>
                <w:spacing w:val="-12"/>
                <w:w w:val="98"/>
                <w:sz w:val="24"/>
                <w:szCs w:val="24"/>
                <w:lang w:eastAsia="zh-CN"/>
              </w:rPr>
              <w:t>提供《联合协议》</w:t>
            </w:r>
            <w:r>
              <w:rPr>
                <w:rFonts w:hint="eastAsia" w:ascii="宋体" w:hAnsi="宋体" w:eastAsia="宋体" w:cs="宋体"/>
                <w:spacing w:val="-4"/>
                <w:sz w:val="24"/>
                <w:szCs w:val="24"/>
                <w:lang w:eastAsia="zh-CN"/>
              </w:rPr>
              <w:t>原件的扫描件</w:t>
            </w:r>
          </w:p>
          <w:p w14:paraId="22C6D7A4">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3"/>
                <w:sz w:val="24"/>
                <w:szCs w:val="24"/>
                <w:lang w:eastAsia="zh-CN"/>
              </w:rPr>
              <w:t>件格式》</w:t>
            </w:r>
          </w:p>
        </w:tc>
      </w:tr>
      <w:tr w14:paraId="5A77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0411A3DB">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3-2</w:t>
            </w:r>
          </w:p>
        </w:tc>
        <w:tc>
          <w:tcPr>
            <w:tcW w:w="1741" w:type="dxa"/>
            <w:vAlign w:val="center"/>
          </w:tcPr>
          <w:p w14:paraId="33C7C51A">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lang w:eastAsia="zh-CN"/>
              </w:rPr>
              <w:t>政府购买服务承接主体的要</w:t>
            </w:r>
            <w:r>
              <w:rPr>
                <w:rFonts w:hint="eastAsia" w:ascii="宋体" w:hAnsi="宋体" w:eastAsia="宋体" w:cs="宋体"/>
                <w:sz w:val="24"/>
                <w:szCs w:val="24"/>
                <w:lang w:eastAsia="zh-CN"/>
              </w:rPr>
              <w:t>求</w:t>
            </w:r>
          </w:p>
        </w:tc>
        <w:tc>
          <w:tcPr>
            <w:tcW w:w="4788" w:type="dxa"/>
            <w:vAlign w:val="center"/>
          </w:tcPr>
          <w:p w14:paraId="11E1474C">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如本项目属于政府购买服务，供应商不属于</w:t>
            </w:r>
            <w:r>
              <w:rPr>
                <w:rFonts w:hint="eastAsia" w:ascii="宋体" w:hAnsi="宋体" w:eastAsia="宋体" w:cs="宋体"/>
                <w:spacing w:val="-1"/>
                <w:sz w:val="24"/>
                <w:szCs w:val="24"/>
                <w:lang w:eastAsia="zh-CN"/>
              </w:rPr>
              <w:t>公益一类事业单位、使用事业编制且由财政拨款保障的群团组织。</w:t>
            </w:r>
          </w:p>
        </w:tc>
        <w:tc>
          <w:tcPr>
            <w:tcW w:w="1913" w:type="dxa"/>
            <w:vAlign w:val="center"/>
          </w:tcPr>
          <w:p w14:paraId="0A78E1B7">
            <w:pPr>
              <w:spacing w:before="103" w:line="203" w:lineRule="auto"/>
              <w:ind w:left="115" w:right="121"/>
              <w:jc w:val="both"/>
              <w:rPr>
                <w:rFonts w:hint="eastAsia" w:ascii="宋体" w:hAnsi="宋体" w:eastAsia="宋体" w:cs="宋体"/>
                <w:spacing w:val="-2"/>
                <w:sz w:val="24"/>
                <w:szCs w:val="24"/>
                <w:lang w:eastAsia="zh-CN"/>
              </w:rPr>
            </w:pPr>
            <w:r>
              <w:rPr>
                <w:rFonts w:hint="eastAsia" w:ascii="宋体" w:hAnsi="宋体" w:eastAsia="宋体" w:cs="宋体"/>
                <w:spacing w:val="1"/>
                <w:sz w:val="24"/>
                <w:szCs w:val="24"/>
                <w:lang w:eastAsia="zh-CN"/>
              </w:rPr>
              <w:t>格式见《响应文</w:t>
            </w:r>
            <w:r>
              <w:rPr>
                <w:rFonts w:hint="eastAsia" w:ascii="宋体" w:hAnsi="宋体" w:eastAsia="宋体" w:cs="宋体"/>
                <w:spacing w:val="-13"/>
                <w:sz w:val="24"/>
                <w:szCs w:val="24"/>
                <w:lang w:eastAsia="zh-CN"/>
              </w:rPr>
              <w:t>件格式》“1-2</w:t>
            </w:r>
            <w:r>
              <w:rPr>
                <w:rFonts w:hint="eastAsia" w:ascii="宋体" w:hAnsi="宋体" w:eastAsia="宋体" w:cs="宋体"/>
                <w:spacing w:val="1"/>
                <w:sz w:val="24"/>
                <w:szCs w:val="24"/>
                <w:lang w:eastAsia="zh-CN"/>
              </w:rPr>
              <w:t>供应商资格声明</w:t>
            </w:r>
            <w:r>
              <w:rPr>
                <w:rFonts w:hint="eastAsia" w:ascii="宋体" w:hAnsi="宋体" w:eastAsia="宋体" w:cs="宋体"/>
                <w:spacing w:val="48"/>
                <w:sz w:val="24"/>
                <w:szCs w:val="24"/>
                <w:lang w:eastAsia="zh-CN"/>
              </w:rPr>
              <w:t>书”</w:t>
            </w:r>
          </w:p>
        </w:tc>
      </w:tr>
      <w:tr w14:paraId="1D512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2B23CB2">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8"/>
                <w:sz w:val="24"/>
                <w:szCs w:val="24"/>
              </w:rPr>
              <w:t>3-3</w:t>
            </w:r>
          </w:p>
        </w:tc>
        <w:tc>
          <w:tcPr>
            <w:tcW w:w="1741" w:type="dxa"/>
            <w:vAlign w:val="center"/>
          </w:tcPr>
          <w:p w14:paraId="4ACF4504">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3"/>
                <w:sz w:val="24"/>
                <w:szCs w:val="24"/>
              </w:rPr>
              <w:t>其他特定资格</w:t>
            </w:r>
            <w:r>
              <w:rPr>
                <w:rFonts w:hint="eastAsia" w:ascii="宋体" w:hAnsi="宋体" w:eastAsia="宋体" w:cs="宋体"/>
                <w:spacing w:val="-2"/>
                <w:sz w:val="24"/>
                <w:szCs w:val="24"/>
              </w:rPr>
              <w:t>要求</w:t>
            </w:r>
          </w:p>
        </w:tc>
        <w:tc>
          <w:tcPr>
            <w:tcW w:w="4788" w:type="dxa"/>
            <w:vAlign w:val="center"/>
          </w:tcPr>
          <w:p w14:paraId="0C9787D1">
            <w:pPr>
              <w:spacing w:before="44" w:line="200" w:lineRule="auto"/>
              <w:ind w:left="11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如有，见第一章《采购邀请》</w:t>
            </w:r>
          </w:p>
          <w:p w14:paraId="2C421CD7">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注：如联合体中有同类资质的供应商按照联</w:t>
            </w:r>
            <w:r>
              <w:rPr>
                <w:rFonts w:hint="eastAsia" w:ascii="宋体" w:hAnsi="宋体" w:eastAsia="宋体" w:cs="宋体"/>
                <w:spacing w:val="-2"/>
                <w:sz w:val="24"/>
                <w:szCs w:val="24"/>
                <w:lang w:eastAsia="zh-CN"/>
              </w:rPr>
              <w:t>合体分工承担相同工作的，均应当提供资质</w:t>
            </w:r>
            <w:r>
              <w:rPr>
                <w:rFonts w:hint="eastAsia" w:ascii="宋体" w:hAnsi="宋体" w:eastAsia="宋体" w:cs="宋体"/>
                <w:spacing w:val="-1"/>
                <w:sz w:val="24"/>
                <w:szCs w:val="24"/>
                <w:lang w:eastAsia="zh-CN"/>
              </w:rPr>
              <w:t>证书扫描件或电子证照。</w:t>
            </w:r>
          </w:p>
        </w:tc>
        <w:tc>
          <w:tcPr>
            <w:tcW w:w="1913" w:type="dxa"/>
            <w:vAlign w:val="center"/>
          </w:tcPr>
          <w:p w14:paraId="7F593B9E">
            <w:pPr>
              <w:spacing w:before="103" w:line="203" w:lineRule="auto"/>
              <w:ind w:left="115" w:right="121"/>
              <w:jc w:val="both"/>
              <w:rPr>
                <w:rFonts w:hint="eastAsia" w:ascii="宋体" w:hAnsi="宋体" w:eastAsia="宋体" w:cs="宋体"/>
                <w:spacing w:val="-2"/>
                <w:sz w:val="24"/>
                <w:szCs w:val="24"/>
                <w:lang w:eastAsia="zh-CN"/>
              </w:rPr>
            </w:pPr>
            <w:r>
              <w:rPr>
                <w:rFonts w:ascii="宋体" w:hAnsi="宋体" w:eastAsia="宋体" w:cs="宋体"/>
                <w:color w:val="auto"/>
                <w:spacing w:val="-2"/>
                <w:sz w:val="24"/>
                <w:szCs w:val="24"/>
                <w:lang w:eastAsia="zh-CN"/>
              </w:rPr>
              <w:t>提供证明</w:t>
            </w:r>
            <w:r>
              <w:rPr>
                <w:rFonts w:ascii="宋体" w:hAnsi="宋体" w:eastAsia="宋体" w:cs="宋体"/>
                <w:color w:val="auto"/>
                <w:spacing w:val="-1"/>
                <w:sz w:val="24"/>
                <w:szCs w:val="24"/>
                <w:lang w:eastAsia="zh-CN"/>
              </w:rPr>
              <w:t>文件的</w:t>
            </w:r>
            <w:r>
              <w:rPr>
                <w:rFonts w:ascii="宋体" w:hAnsi="宋体" w:eastAsia="宋体" w:cs="宋体"/>
                <w:color w:val="auto"/>
                <w:spacing w:val="-2"/>
                <w:sz w:val="24"/>
                <w:szCs w:val="24"/>
                <w:lang w:eastAsia="zh-CN"/>
              </w:rPr>
              <w:t>复印件并加盖公章</w:t>
            </w:r>
          </w:p>
        </w:tc>
      </w:tr>
      <w:tr w14:paraId="43B6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CA90758">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pacing w:val="7"/>
                <w:sz w:val="24"/>
                <w:szCs w:val="24"/>
              </w:rPr>
              <w:t>4</w:t>
            </w:r>
          </w:p>
        </w:tc>
        <w:tc>
          <w:tcPr>
            <w:tcW w:w="1741" w:type="dxa"/>
            <w:vAlign w:val="center"/>
          </w:tcPr>
          <w:p w14:paraId="0B8BAAEA">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1"/>
                <w:sz w:val="24"/>
                <w:szCs w:val="24"/>
              </w:rPr>
              <w:t>磋商保证金</w:t>
            </w:r>
          </w:p>
        </w:tc>
        <w:tc>
          <w:tcPr>
            <w:tcW w:w="4788" w:type="dxa"/>
            <w:vAlign w:val="center"/>
          </w:tcPr>
          <w:p w14:paraId="082894B9">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13"/>
                <w:sz w:val="24"/>
                <w:szCs w:val="24"/>
                <w:lang w:eastAsia="zh-CN"/>
              </w:rPr>
              <w:t>按照竞争性磋商文件的要求提交磋商保证</w:t>
            </w:r>
            <w:r>
              <w:rPr>
                <w:rFonts w:hint="eastAsia" w:ascii="宋体" w:hAnsi="宋体" w:eastAsia="宋体" w:cs="宋体"/>
                <w:spacing w:val="-3"/>
                <w:sz w:val="24"/>
                <w:szCs w:val="24"/>
                <w:lang w:eastAsia="zh-CN"/>
              </w:rPr>
              <w:t>金。</w:t>
            </w:r>
          </w:p>
        </w:tc>
        <w:tc>
          <w:tcPr>
            <w:tcW w:w="1913" w:type="dxa"/>
            <w:vAlign w:val="center"/>
          </w:tcPr>
          <w:p w14:paraId="17DE3C26">
            <w:pPr>
              <w:spacing w:before="103" w:line="203" w:lineRule="auto"/>
              <w:ind w:left="115" w:right="121"/>
              <w:jc w:val="both"/>
              <w:rPr>
                <w:rFonts w:hint="eastAsia" w:ascii="宋体" w:hAnsi="宋体" w:eastAsia="宋体" w:cs="宋体"/>
                <w:spacing w:val="-2"/>
                <w:sz w:val="24"/>
                <w:szCs w:val="24"/>
                <w:lang w:eastAsia="zh-CN"/>
              </w:rPr>
            </w:pPr>
          </w:p>
        </w:tc>
      </w:tr>
      <w:tr w14:paraId="1B0E8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850" w:type="dxa"/>
            <w:vAlign w:val="center"/>
          </w:tcPr>
          <w:p w14:paraId="42E0428C">
            <w:pPr>
              <w:pStyle w:val="34"/>
              <w:spacing w:before="69" w:line="199" w:lineRule="auto"/>
              <w:jc w:val="center"/>
              <w:rPr>
                <w:rFonts w:hint="eastAsia" w:ascii="宋体" w:hAnsi="宋体" w:eastAsia="宋体" w:cs="宋体"/>
                <w:spacing w:val="5"/>
                <w:sz w:val="24"/>
                <w:szCs w:val="24"/>
                <w:lang w:eastAsia="zh-CN"/>
              </w:rPr>
            </w:pPr>
            <w:r>
              <w:rPr>
                <w:rFonts w:hint="eastAsia" w:ascii="宋体" w:hAnsi="宋体" w:eastAsia="宋体" w:cs="宋体"/>
                <w:sz w:val="24"/>
                <w:szCs w:val="24"/>
              </w:rPr>
              <w:t>5</w:t>
            </w:r>
          </w:p>
        </w:tc>
        <w:tc>
          <w:tcPr>
            <w:tcW w:w="1741" w:type="dxa"/>
            <w:vAlign w:val="center"/>
          </w:tcPr>
          <w:p w14:paraId="3065D60B">
            <w:pPr>
              <w:spacing w:before="103" w:line="201" w:lineRule="auto"/>
              <w:ind w:left="127" w:right="192" w:hanging="9"/>
              <w:jc w:val="both"/>
              <w:rPr>
                <w:rFonts w:hint="eastAsia" w:ascii="宋体" w:hAnsi="宋体" w:eastAsia="宋体" w:cs="宋体"/>
                <w:spacing w:val="-3"/>
                <w:sz w:val="24"/>
                <w:szCs w:val="24"/>
                <w:lang w:eastAsia="zh-CN"/>
              </w:rPr>
            </w:pPr>
            <w:r>
              <w:rPr>
                <w:rFonts w:hint="eastAsia" w:ascii="宋体" w:hAnsi="宋体" w:eastAsia="宋体" w:cs="宋体"/>
                <w:spacing w:val="-2"/>
                <w:sz w:val="24"/>
                <w:szCs w:val="24"/>
              </w:rPr>
              <w:t>获取磋商文件</w:t>
            </w:r>
          </w:p>
        </w:tc>
        <w:tc>
          <w:tcPr>
            <w:tcW w:w="4788" w:type="dxa"/>
            <w:vAlign w:val="center"/>
          </w:tcPr>
          <w:p w14:paraId="4DD12E06">
            <w:pPr>
              <w:spacing w:before="45" w:line="201" w:lineRule="auto"/>
              <w:ind w:left="108" w:right="104" w:firstLine="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在规定期限内通过北京市政府采购电子交易</w:t>
            </w:r>
            <w:r>
              <w:rPr>
                <w:rFonts w:hint="eastAsia" w:ascii="宋体" w:hAnsi="宋体" w:eastAsia="宋体" w:cs="宋体"/>
                <w:spacing w:val="-1"/>
                <w:sz w:val="24"/>
                <w:szCs w:val="24"/>
                <w:lang w:eastAsia="zh-CN"/>
              </w:rPr>
              <w:t>平台获取所参与包的磋商文件。</w:t>
            </w:r>
          </w:p>
          <w:p w14:paraId="6CDF87B3">
            <w:pPr>
              <w:pStyle w:val="34"/>
              <w:spacing w:before="40" w:line="202" w:lineRule="auto"/>
              <w:ind w:left="108" w:right="118"/>
              <w:jc w:val="both"/>
              <w:rPr>
                <w:rFonts w:hint="eastAsia" w:ascii="宋体" w:hAnsi="宋体" w:eastAsia="宋体" w:cs="宋体"/>
                <w:spacing w:val="-1"/>
                <w:sz w:val="24"/>
                <w:szCs w:val="24"/>
                <w:lang w:eastAsia="zh-CN"/>
              </w:rPr>
            </w:pPr>
            <w:r>
              <w:rPr>
                <w:rFonts w:hint="eastAsia" w:ascii="宋体" w:hAnsi="宋体" w:eastAsia="宋体" w:cs="宋体"/>
                <w:spacing w:val="-3"/>
                <w:sz w:val="24"/>
                <w:szCs w:val="24"/>
                <w:lang w:eastAsia="zh-CN"/>
              </w:rPr>
              <w:t>注：如本项目接受联合体，且供应商为联合</w:t>
            </w:r>
            <w:r>
              <w:rPr>
                <w:rFonts w:hint="eastAsia" w:ascii="宋体" w:hAnsi="宋体" w:eastAsia="宋体" w:cs="宋体"/>
                <w:sz w:val="24"/>
                <w:szCs w:val="24"/>
                <w:lang w:eastAsia="zh-CN"/>
              </w:rPr>
              <w:t>体时，联合体中任一成员获取文件即视为满</w:t>
            </w:r>
            <w:r>
              <w:rPr>
                <w:rFonts w:hint="eastAsia" w:ascii="宋体" w:hAnsi="宋体" w:eastAsia="宋体" w:cs="宋体"/>
                <w:spacing w:val="-2"/>
                <w:sz w:val="24"/>
                <w:szCs w:val="24"/>
                <w:lang w:eastAsia="zh-CN"/>
              </w:rPr>
              <w:t>足要求。</w:t>
            </w:r>
          </w:p>
        </w:tc>
        <w:tc>
          <w:tcPr>
            <w:tcW w:w="1913" w:type="dxa"/>
            <w:vAlign w:val="center"/>
          </w:tcPr>
          <w:p w14:paraId="5665D0F7">
            <w:pPr>
              <w:spacing w:before="103" w:line="203" w:lineRule="auto"/>
              <w:ind w:left="115" w:right="121"/>
              <w:jc w:val="both"/>
              <w:rPr>
                <w:rFonts w:hint="eastAsia" w:ascii="宋体" w:hAnsi="宋体" w:eastAsia="宋体" w:cs="宋体"/>
                <w:spacing w:val="-2"/>
                <w:sz w:val="24"/>
                <w:szCs w:val="24"/>
                <w:lang w:eastAsia="zh-CN"/>
              </w:rPr>
            </w:pPr>
          </w:p>
        </w:tc>
      </w:tr>
    </w:tbl>
    <w:p w14:paraId="173D214B">
      <w:pPr>
        <w:pStyle w:val="2"/>
        <w:rPr>
          <w:rFonts w:hint="eastAsia" w:ascii="宋体" w:hAnsi="宋体" w:eastAsia="宋体" w:cs="宋体"/>
          <w:lang w:eastAsia="zh-CN"/>
        </w:rPr>
      </w:pPr>
    </w:p>
    <w:p w14:paraId="1F330AA5">
      <w:pPr>
        <w:rPr>
          <w:rFonts w:hint="eastAsia" w:ascii="宋体" w:hAnsi="宋体" w:eastAsia="宋体" w:cs="宋体"/>
          <w:lang w:eastAsia="zh-CN"/>
        </w:rPr>
        <w:sectPr>
          <w:headerReference r:id="rId7" w:type="default"/>
          <w:type w:val="continuous"/>
          <w:pgSz w:w="11907" w:h="16840"/>
          <w:pgMar w:top="1440" w:right="1800" w:bottom="1440" w:left="1800" w:header="875" w:footer="886" w:gutter="0"/>
          <w:cols w:space="720" w:num="1"/>
          <w:docGrid w:linePitch="286" w:charSpace="0"/>
        </w:sectPr>
      </w:pPr>
    </w:p>
    <w:p w14:paraId="042C31F7">
      <w:pPr>
        <w:pStyle w:val="2"/>
        <w:spacing w:before="319" w:line="201" w:lineRule="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2E8571ED">
      <w:pPr>
        <w:pStyle w:val="2"/>
        <w:spacing w:before="319" w:line="201" w:lineRule="auto"/>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1.4《符合性审查要求》见下表：</w:t>
      </w:r>
    </w:p>
    <w:p w14:paraId="5070567B">
      <w:pPr>
        <w:spacing w:before="175" w:line="201" w:lineRule="auto"/>
        <w:ind w:left="3814"/>
        <w:rPr>
          <w:rFonts w:hint="eastAsia" w:ascii="宋体" w:hAnsi="宋体" w:eastAsia="宋体" w:cs="宋体"/>
          <w:sz w:val="24"/>
          <w:szCs w:val="24"/>
        </w:rPr>
      </w:pPr>
      <w:r>
        <w:rPr>
          <w:rFonts w:hint="eastAsia" w:ascii="宋体" w:hAnsi="宋体" w:eastAsia="宋体" w:cs="宋体"/>
          <w:b/>
          <w:bCs/>
          <w:spacing w:val="-1"/>
          <w:sz w:val="24"/>
          <w:szCs w:val="24"/>
        </w:rPr>
        <w:t>符合性审查要求</w:t>
      </w:r>
    </w:p>
    <w:p w14:paraId="00B28E2B">
      <w:pPr>
        <w:spacing w:line="138" w:lineRule="exact"/>
        <w:rPr>
          <w:rFonts w:hint="eastAsia" w:ascii="宋体" w:hAnsi="宋体" w:eastAsia="宋体" w:cs="宋体"/>
        </w:rPr>
      </w:pPr>
    </w:p>
    <w:tbl>
      <w:tblPr>
        <w:tblStyle w:val="33"/>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710"/>
        <w:gridCol w:w="3110"/>
        <w:gridCol w:w="3456"/>
      </w:tblGrid>
      <w:tr w14:paraId="5354D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jc w:val="center"/>
        </w:trPr>
        <w:tc>
          <w:tcPr>
            <w:tcW w:w="1016" w:type="dxa"/>
          </w:tcPr>
          <w:p w14:paraId="5D04C729">
            <w:pPr>
              <w:spacing w:before="213" w:line="201" w:lineRule="auto"/>
              <w:ind w:left="272"/>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1710" w:type="dxa"/>
          </w:tcPr>
          <w:p w14:paraId="1B594AF0">
            <w:pPr>
              <w:spacing w:before="213" w:line="201" w:lineRule="auto"/>
              <w:ind w:left="378"/>
              <w:rPr>
                <w:rFonts w:hint="eastAsia" w:ascii="宋体" w:hAnsi="宋体" w:eastAsia="宋体" w:cs="宋体"/>
                <w:sz w:val="24"/>
                <w:szCs w:val="24"/>
              </w:rPr>
            </w:pPr>
            <w:r>
              <w:rPr>
                <w:rFonts w:hint="eastAsia" w:ascii="宋体" w:hAnsi="宋体" w:eastAsia="宋体" w:cs="宋体"/>
                <w:b/>
                <w:bCs/>
                <w:spacing w:val="-2"/>
                <w:sz w:val="24"/>
                <w:szCs w:val="24"/>
              </w:rPr>
              <w:t>检查因素</w:t>
            </w:r>
          </w:p>
        </w:tc>
        <w:tc>
          <w:tcPr>
            <w:tcW w:w="3110" w:type="dxa"/>
          </w:tcPr>
          <w:p w14:paraId="4B9C8C5D">
            <w:pPr>
              <w:spacing w:before="212" w:line="201" w:lineRule="auto"/>
              <w:ind w:left="993"/>
              <w:rPr>
                <w:rFonts w:hint="eastAsia" w:ascii="宋体" w:hAnsi="宋体" w:eastAsia="宋体" w:cs="宋体"/>
                <w:sz w:val="24"/>
                <w:szCs w:val="24"/>
              </w:rPr>
            </w:pPr>
            <w:r>
              <w:rPr>
                <w:rFonts w:hint="eastAsia" w:ascii="宋体" w:hAnsi="宋体" w:eastAsia="宋体" w:cs="宋体"/>
                <w:b/>
                <w:bCs/>
                <w:spacing w:val="-2"/>
                <w:sz w:val="24"/>
                <w:szCs w:val="24"/>
              </w:rPr>
              <w:t>检查内容</w:t>
            </w:r>
          </w:p>
        </w:tc>
        <w:tc>
          <w:tcPr>
            <w:tcW w:w="3456" w:type="dxa"/>
          </w:tcPr>
          <w:p w14:paraId="4FC1A7F2">
            <w:pPr>
              <w:spacing w:before="212" w:line="200" w:lineRule="auto"/>
              <w:ind w:left="256"/>
              <w:rPr>
                <w:rFonts w:hint="eastAsia" w:ascii="宋体" w:hAnsi="宋体" w:eastAsia="宋体" w:cs="宋体"/>
                <w:sz w:val="24"/>
                <w:szCs w:val="24"/>
                <w:lang w:eastAsia="zh-CN"/>
              </w:rPr>
            </w:pPr>
            <w:r>
              <w:rPr>
                <w:rFonts w:hint="eastAsia" w:ascii="宋体" w:hAnsi="宋体" w:eastAsia="宋体" w:cs="宋体"/>
                <w:b/>
                <w:bCs/>
                <w:sz w:val="24"/>
                <w:szCs w:val="24"/>
                <w:lang w:eastAsia="zh-CN"/>
              </w:rPr>
              <w:t>是否允许澄清、说明或者更正</w:t>
            </w:r>
          </w:p>
        </w:tc>
      </w:tr>
      <w:tr w14:paraId="2E37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790D8A1B">
            <w:pPr>
              <w:pStyle w:val="34"/>
              <w:jc w:val="center"/>
              <w:rPr>
                <w:rFonts w:hint="eastAsia" w:ascii="宋体" w:hAnsi="宋体" w:eastAsia="宋体" w:cs="宋体"/>
                <w:lang w:eastAsia="zh-CN"/>
              </w:rPr>
            </w:pPr>
            <w:r>
              <w:rPr>
                <w:rFonts w:hint="eastAsia" w:ascii="宋体" w:hAnsi="宋体" w:eastAsia="宋体"/>
                <w:sz w:val="24"/>
              </w:rPr>
              <w:t>1</w:t>
            </w:r>
          </w:p>
        </w:tc>
        <w:tc>
          <w:tcPr>
            <w:tcW w:w="1710" w:type="dxa"/>
            <w:vAlign w:val="center"/>
          </w:tcPr>
          <w:p w14:paraId="17782E04">
            <w:pPr>
              <w:pStyle w:val="34"/>
              <w:jc w:val="center"/>
              <w:rPr>
                <w:rFonts w:hint="eastAsia" w:ascii="宋体" w:hAnsi="宋体" w:eastAsia="宋体" w:cs="宋体"/>
                <w:lang w:eastAsia="zh-CN"/>
              </w:rPr>
            </w:pPr>
            <w:r>
              <w:rPr>
                <w:rFonts w:ascii="宋体" w:hAnsi="宋体" w:eastAsia="宋体"/>
                <w:sz w:val="24"/>
              </w:rPr>
              <w:t>符合性审查</w:t>
            </w:r>
          </w:p>
        </w:tc>
        <w:tc>
          <w:tcPr>
            <w:tcW w:w="3110" w:type="dxa"/>
            <w:vAlign w:val="center"/>
          </w:tcPr>
          <w:p w14:paraId="7889FAD5">
            <w:pPr>
              <w:pStyle w:val="34"/>
              <w:rPr>
                <w:rFonts w:hint="eastAsia" w:ascii="宋体" w:hAnsi="宋体" w:eastAsia="宋体" w:cs="宋体"/>
                <w:lang w:eastAsia="zh-CN"/>
              </w:rPr>
            </w:pPr>
            <w:r>
              <w:rPr>
                <w:rFonts w:hint="eastAsia" w:ascii="宋体" w:hAnsi="宋体" w:eastAsia="宋体"/>
                <w:sz w:val="24"/>
              </w:rPr>
              <w:t>磋商有效期满足90天的</w:t>
            </w:r>
          </w:p>
        </w:tc>
        <w:tc>
          <w:tcPr>
            <w:tcW w:w="3456" w:type="dxa"/>
            <w:vAlign w:val="center"/>
          </w:tcPr>
          <w:p w14:paraId="6068C419">
            <w:pPr>
              <w:pStyle w:val="34"/>
              <w:jc w:val="center"/>
              <w:rPr>
                <w:rFonts w:hint="eastAsia" w:ascii="宋体" w:hAnsi="宋体" w:eastAsia="宋体" w:cs="宋体"/>
                <w:lang w:eastAsia="zh-CN"/>
              </w:rPr>
            </w:pPr>
            <w:r>
              <w:rPr>
                <w:rFonts w:hint="eastAsia" w:ascii="宋体" w:hAnsi="宋体" w:eastAsia="宋体"/>
                <w:sz w:val="24"/>
              </w:rPr>
              <w:t>不允许</w:t>
            </w:r>
          </w:p>
        </w:tc>
      </w:tr>
      <w:tr w14:paraId="4F596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31272418">
            <w:pPr>
              <w:pStyle w:val="34"/>
              <w:jc w:val="center"/>
              <w:rPr>
                <w:rFonts w:hint="eastAsia" w:ascii="宋体" w:hAnsi="宋体" w:eastAsia="宋体" w:cs="宋体"/>
                <w:lang w:eastAsia="zh-CN"/>
              </w:rPr>
            </w:pPr>
            <w:r>
              <w:rPr>
                <w:rFonts w:hint="eastAsia" w:ascii="宋体" w:hAnsi="宋体" w:eastAsia="宋体"/>
                <w:sz w:val="24"/>
              </w:rPr>
              <w:t>2</w:t>
            </w:r>
          </w:p>
        </w:tc>
        <w:tc>
          <w:tcPr>
            <w:tcW w:w="1710" w:type="dxa"/>
            <w:vAlign w:val="center"/>
          </w:tcPr>
          <w:p w14:paraId="45A06CEF">
            <w:pPr>
              <w:pStyle w:val="34"/>
              <w:jc w:val="center"/>
              <w:rPr>
                <w:rFonts w:hint="eastAsia" w:ascii="宋体" w:hAnsi="宋体" w:eastAsia="宋体" w:cs="宋体"/>
                <w:lang w:eastAsia="zh-CN"/>
              </w:rPr>
            </w:pPr>
            <w:r>
              <w:rPr>
                <w:rFonts w:ascii="宋体" w:hAnsi="宋体" w:eastAsia="宋体"/>
                <w:sz w:val="24"/>
              </w:rPr>
              <w:t>符合性审查</w:t>
            </w:r>
          </w:p>
        </w:tc>
        <w:tc>
          <w:tcPr>
            <w:tcW w:w="3110" w:type="dxa"/>
            <w:vAlign w:val="center"/>
          </w:tcPr>
          <w:p w14:paraId="367FD9DA">
            <w:pPr>
              <w:pStyle w:val="34"/>
              <w:rPr>
                <w:rFonts w:hint="eastAsia" w:ascii="宋体" w:hAnsi="宋体" w:eastAsia="宋体" w:cs="宋体"/>
                <w:lang w:eastAsia="zh-CN"/>
              </w:rPr>
            </w:pPr>
            <w:r>
              <w:rPr>
                <w:rFonts w:hint="eastAsia" w:ascii="宋体" w:hAnsi="宋体" w:eastAsia="宋体"/>
                <w:sz w:val="24"/>
                <w:lang w:eastAsia="zh-CN"/>
              </w:rPr>
              <w:t>响应文件符合磋商文件的密封、格式和签署要求</w:t>
            </w:r>
          </w:p>
        </w:tc>
        <w:tc>
          <w:tcPr>
            <w:tcW w:w="3456" w:type="dxa"/>
            <w:vAlign w:val="center"/>
          </w:tcPr>
          <w:p w14:paraId="61D54F8B">
            <w:pPr>
              <w:pStyle w:val="34"/>
              <w:jc w:val="center"/>
              <w:rPr>
                <w:rFonts w:hint="eastAsia" w:ascii="宋体" w:hAnsi="宋体" w:eastAsia="宋体" w:cs="宋体"/>
                <w:lang w:eastAsia="zh-CN"/>
              </w:rPr>
            </w:pPr>
            <w:r>
              <w:rPr>
                <w:rFonts w:hint="eastAsia" w:ascii="宋体" w:hAnsi="宋体" w:eastAsia="宋体"/>
                <w:sz w:val="24"/>
              </w:rPr>
              <w:t>不允许</w:t>
            </w:r>
          </w:p>
        </w:tc>
      </w:tr>
      <w:tr w14:paraId="36240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3505FA40">
            <w:pPr>
              <w:pStyle w:val="34"/>
              <w:jc w:val="center"/>
              <w:rPr>
                <w:rFonts w:hint="eastAsia" w:ascii="宋体" w:hAnsi="宋体" w:eastAsia="宋体" w:cs="宋体"/>
                <w:lang w:eastAsia="zh-CN"/>
              </w:rPr>
            </w:pPr>
            <w:r>
              <w:rPr>
                <w:rFonts w:hint="eastAsia" w:ascii="宋体" w:hAnsi="宋体" w:eastAsia="宋体"/>
                <w:sz w:val="24"/>
              </w:rPr>
              <w:t>3</w:t>
            </w:r>
          </w:p>
        </w:tc>
        <w:tc>
          <w:tcPr>
            <w:tcW w:w="1710" w:type="dxa"/>
            <w:vAlign w:val="center"/>
          </w:tcPr>
          <w:p w14:paraId="415E2964">
            <w:pPr>
              <w:pStyle w:val="34"/>
              <w:jc w:val="center"/>
              <w:rPr>
                <w:rFonts w:hint="eastAsia" w:ascii="宋体" w:hAnsi="宋体" w:eastAsia="宋体" w:cs="宋体"/>
                <w:lang w:eastAsia="zh-CN"/>
              </w:rPr>
            </w:pPr>
            <w:r>
              <w:rPr>
                <w:rFonts w:ascii="宋体" w:hAnsi="宋体" w:eastAsia="宋体"/>
                <w:sz w:val="24"/>
              </w:rPr>
              <w:t>符合性审查</w:t>
            </w:r>
          </w:p>
        </w:tc>
        <w:tc>
          <w:tcPr>
            <w:tcW w:w="3110" w:type="dxa"/>
            <w:vAlign w:val="center"/>
          </w:tcPr>
          <w:p w14:paraId="5466A763">
            <w:pPr>
              <w:pStyle w:val="34"/>
              <w:rPr>
                <w:rFonts w:hint="eastAsia" w:ascii="宋体" w:hAnsi="宋体" w:eastAsia="宋体" w:cs="宋体"/>
                <w:lang w:eastAsia="zh-CN"/>
              </w:rPr>
            </w:pPr>
            <w:r>
              <w:rPr>
                <w:rFonts w:hint="eastAsia" w:ascii="宋体" w:hAnsi="宋体" w:eastAsia="宋体"/>
                <w:sz w:val="24"/>
                <w:lang w:eastAsia="zh-CN"/>
              </w:rPr>
              <w:t>具备磋商文件中规定资格要求的</w:t>
            </w:r>
          </w:p>
        </w:tc>
        <w:tc>
          <w:tcPr>
            <w:tcW w:w="3456" w:type="dxa"/>
            <w:vAlign w:val="center"/>
          </w:tcPr>
          <w:p w14:paraId="01305470">
            <w:pPr>
              <w:pStyle w:val="34"/>
              <w:jc w:val="center"/>
              <w:rPr>
                <w:rFonts w:hint="eastAsia" w:ascii="宋体" w:hAnsi="宋体" w:eastAsia="宋体" w:cs="宋体"/>
                <w:lang w:eastAsia="zh-CN"/>
              </w:rPr>
            </w:pPr>
            <w:r>
              <w:rPr>
                <w:rFonts w:hint="eastAsia" w:ascii="宋体" w:hAnsi="宋体" w:eastAsia="宋体"/>
                <w:sz w:val="24"/>
              </w:rPr>
              <w:t>不允许</w:t>
            </w:r>
          </w:p>
        </w:tc>
      </w:tr>
      <w:tr w14:paraId="0311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2026C5EA">
            <w:pPr>
              <w:pStyle w:val="34"/>
              <w:jc w:val="center"/>
              <w:rPr>
                <w:rFonts w:hint="eastAsia" w:ascii="宋体" w:hAnsi="宋体" w:eastAsia="宋体" w:cs="宋体"/>
                <w:lang w:eastAsia="zh-CN"/>
              </w:rPr>
            </w:pPr>
            <w:r>
              <w:rPr>
                <w:rFonts w:hint="eastAsia" w:ascii="宋体" w:hAnsi="宋体" w:eastAsia="宋体"/>
                <w:sz w:val="24"/>
              </w:rPr>
              <w:t>4</w:t>
            </w:r>
          </w:p>
        </w:tc>
        <w:tc>
          <w:tcPr>
            <w:tcW w:w="1710" w:type="dxa"/>
            <w:vAlign w:val="center"/>
          </w:tcPr>
          <w:p w14:paraId="0A835BDB">
            <w:pPr>
              <w:pStyle w:val="34"/>
              <w:jc w:val="center"/>
              <w:rPr>
                <w:rFonts w:hint="eastAsia" w:ascii="宋体" w:hAnsi="宋体" w:eastAsia="宋体" w:cs="宋体"/>
                <w:lang w:eastAsia="zh-CN"/>
              </w:rPr>
            </w:pPr>
            <w:r>
              <w:rPr>
                <w:rFonts w:ascii="宋体" w:hAnsi="宋体" w:eastAsia="宋体"/>
                <w:sz w:val="24"/>
              </w:rPr>
              <w:t>符合性审查</w:t>
            </w:r>
          </w:p>
        </w:tc>
        <w:tc>
          <w:tcPr>
            <w:tcW w:w="3110" w:type="dxa"/>
            <w:vAlign w:val="center"/>
          </w:tcPr>
          <w:p w14:paraId="6C679CB9">
            <w:pPr>
              <w:pStyle w:val="34"/>
              <w:rPr>
                <w:rFonts w:hint="eastAsia" w:ascii="宋体" w:hAnsi="宋体" w:eastAsia="宋体" w:cs="宋体"/>
                <w:lang w:eastAsia="zh-CN"/>
              </w:rPr>
            </w:pPr>
            <w:r>
              <w:rPr>
                <w:rFonts w:hint="eastAsia" w:ascii="宋体" w:hAnsi="宋体" w:eastAsia="宋体"/>
                <w:sz w:val="24"/>
                <w:lang w:eastAsia="zh-CN"/>
              </w:rPr>
              <w:t>响应文件中未提供虚假或失实材料的</w:t>
            </w:r>
          </w:p>
        </w:tc>
        <w:tc>
          <w:tcPr>
            <w:tcW w:w="3456" w:type="dxa"/>
            <w:vAlign w:val="center"/>
          </w:tcPr>
          <w:p w14:paraId="5DF45FF0">
            <w:pPr>
              <w:pStyle w:val="34"/>
              <w:jc w:val="center"/>
              <w:rPr>
                <w:rFonts w:hint="eastAsia" w:ascii="宋体" w:hAnsi="宋体" w:eastAsia="宋体" w:cs="宋体"/>
                <w:lang w:eastAsia="zh-CN"/>
              </w:rPr>
            </w:pPr>
            <w:r>
              <w:rPr>
                <w:rFonts w:hint="eastAsia" w:ascii="宋体" w:hAnsi="宋体" w:eastAsia="宋体"/>
                <w:sz w:val="24"/>
              </w:rPr>
              <w:t>不允许</w:t>
            </w:r>
          </w:p>
        </w:tc>
      </w:tr>
      <w:tr w14:paraId="7CF5F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4DDF3F0A">
            <w:pPr>
              <w:pStyle w:val="34"/>
              <w:jc w:val="center"/>
              <w:rPr>
                <w:rFonts w:hint="eastAsia" w:ascii="宋体" w:hAnsi="宋体" w:eastAsia="宋体" w:cs="宋体"/>
                <w:lang w:eastAsia="zh-CN"/>
              </w:rPr>
            </w:pPr>
            <w:r>
              <w:rPr>
                <w:rFonts w:hint="eastAsia" w:ascii="宋体" w:hAnsi="宋体" w:eastAsia="宋体"/>
                <w:sz w:val="24"/>
              </w:rPr>
              <w:t>5</w:t>
            </w:r>
          </w:p>
        </w:tc>
        <w:tc>
          <w:tcPr>
            <w:tcW w:w="1710" w:type="dxa"/>
            <w:vAlign w:val="center"/>
          </w:tcPr>
          <w:p w14:paraId="088233A3">
            <w:pPr>
              <w:pStyle w:val="34"/>
              <w:jc w:val="center"/>
              <w:rPr>
                <w:rFonts w:hint="eastAsia" w:ascii="宋体" w:hAnsi="宋体" w:eastAsia="宋体" w:cs="宋体"/>
                <w:lang w:eastAsia="zh-CN"/>
              </w:rPr>
            </w:pPr>
            <w:r>
              <w:rPr>
                <w:rFonts w:ascii="宋体" w:hAnsi="宋体" w:eastAsia="宋体"/>
                <w:sz w:val="24"/>
              </w:rPr>
              <w:t>符合性审查</w:t>
            </w:r>
          </w:p>
        </w:tc>
        <w:tc>
          <w:tcPr>
            <w:tcW w:w="3110" w:type="dxa"/>
            <w:vAlign w:val="center"/>
          </w:tcPr>
          <w:p w14:paraId="0603A5E5">
            <w:pPr>
              <w:pStyle w:val="34"/>
              <w:rPr>
                <w:rFonts w:hint="eastAsia" w:ascii="宋体" w:hAnsi="宋体" w:eastAsia="宋体" w:cs="宋体"/>
                <w:lang w:eastAsia="zh-CN"/>
              </w:rPr>
            </w:pPr>
            <w:r>
              <w:rPr>
                <w:rFonts w:hint="eastAsia" w:ascii="宋体" w:hAnsi="宋体" w:eastAsia="宋体"/>
                <w:sz w:val="24"/>
                <w:lang w:eastAsia="zh-CN"/>
              </w:rPr>
              <w:t>不属于磋商文件所列无效投标情形的</w:t>
            </w:r>
          </w:p>
        </w:tc>
        <w:tc>
          <w:tcPr>
            <w:tcW w:w="3456" w:type="dxa"/>
            <w:vAlign w:val="center"/>
          </w:tcPr>
          <w:p w14:paraId="55000613">
            <w:pPr>
              <w:pStyle w:val="34"/>
              <w:jc w:val="center"/>
              <w:rPr>
                <w:rFonts w:hint="eastAsia" w:ascii="宋体" w:hAnsi="宋体" w:eastAsia="宋体" w:cs="宋体"/>
                <w:lang w:eastAsia="zh-CN"/>
              </w:rPr>
            </w:pPr>
            <w:r>
              <w:rPr>
                <w:rFonts w:hint="eastAsia" w:ascii="宋体" w:hAnsi="宋体" w:eastAsia="宋体"/>
                <w:sz w:val="24"/>
              </w:rPr>
              <w:t>不允许</w:t>
            </w:r>
          </w:p>
        </w:tc>
      </w:tr>
      <w:tr w14:paraId="2476D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02FD4532">
            <w:pPr>
              <w:pStyle w:val="34"/>
              <w:jc w:val="center"/>
              <w:rPr>
                <w:rFonts w:hint="eastAsia" w:ascii="宋体" w:hAnsi="宋体" w:eastAsia="宋体" w:cs="宋体"/>
                <w:lang w:eastAsia="zh-CN"/>
              </w:rPr>
            </w:pPr>
            <w:r>
              <w:rPr>
                <w:rFonts w:hint="eastAsia" w:ascii="宋体" w:hAnsi="宋体" w:eastAsia="宋体"/>
                <w:sz w:val="24"/>
              </w:rPr>
              <w:t>6</w:t>
            </w:r>
          </w:p>
        </w:tc>
        <w:tc>
          <w:tcPr>
            <w:tcW w:w="1710" w:type="dxa"/>
            <w:vAlign w:val="center"/>
          </w:tcPr>
          <w:p w14:paraId="49543C58">
            <w:pPr>
              <w:pStyle w:val="34"/>
              <w:jc w:val="center"/>
              <w:rPr>
                <w:rFonts w:hint="eastAsia" w:ascii="宋体" w:hAnsi="宋体" w:eastAsia="宋体" w:cs="宋体"/>
                <w:lang w:eastAsia="zh-CN"/>
              </w:rPr>
            </w:pPr>
            <w:r>
              <w:rPr>
                <w:rFonts w:ascii="宋体" w:hAnsi="宋体" w:eastAsia="宋体"/>
                <w:sz w:val="24"/>
              </w:rPr>
              <w:t>符合性审查</w:t>
            </w:r>
          </w:p>
        </w:tc>
        <w:tc>
          <w:tcPr>
            <w:tcW w:w="3110" w:type="dxa"/>
            <w:vAlign w:val="center"/>
          </w:tcPr>
          <w:p w14:paraId="3F9BEA1E">
            <w:pPr>
              <w:pStyle w:val="34"/>
              <w:rPr>
                <w:rFonts w:hint="eastAsia" w:ascii="宋体" w:hAnsi="宋体" w:eastAsia="宋体" w:cs="宋体"/>
                <w:lang w:eastAsia="zh-CN"/>
              </w:rPr>
            </w:pPr>
            <w:r>
              <w:rPr>
                <w:rFonts w:hint="eastAsia" w:ascii="宋体" w:hAnsi="宋体" w:eastAsia="宋体"/>
                <w:sz w:val="24"/>
                <w:lang w:eastAsia="zh-CN"/>
              </w:rPr>
              <w:t>响应文件报价未超过预算（控制价）且报价固定唯一</w:t>
            </w:r>
          </w:p>
        </w:tc>
        <w:tc>
          <w:tcPr>
            <w:tcW w:w="3456" w:type="dxa"/>
            <w:vAlign w:val="center"/>
          </w:tcPr>
          <w:p w14:paraId="5B714BD3">
            <w:pPr>
              <w:pStyle w:val="34"/>
              <w:jc w:val="center"/>
              <w:rPr>
                <w:rFonts w:hint="eastAsia" w:ascii="宋体" w:hAnsi="宋体" w:eastAsia="宋体" w:cs="宋体"/>
                <w:lang w:eastAsia="zh-CN"/>
              </w:rPr>
            </w:pPr>
            <w:r>
              <w:rPr>
                <w:rFonts w:hint="eastAsia" w:ascii="宋体" w:hAnsi="宋体" w:eastAsia="宋体"/>
                <w:sz w:val="24"/>
              </w:rPr>
              <w:t>不允许</w:t>
            </w:r>
          </w:p>
        </w:tc>
      </w:tr>
      <w:tr w14:paraId="34F47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016" w:type="dxa"/>
            <w:vAlign w:val="center"/>
          </w:tcPr>
          <w:p w14:paraId="7D190406">
            <w:pPr>
              <w:pStyle w:val="34"/>
              <w:jc w:val="center"/>
              <w:rPr>
                <w:rFonts w:hint="eastAsia" w:ascii="宋体" w:hAnsi="宋体" w:eastAsia="宋体" w:cs="宋体"/>
                <w:lang w:eastAsia="zh-CN"/>
              </w:rPr>
            </w:pPr>
            <w:r>
              <w:rPr>
                <w:rFonts w:hint="eastAsia" w:ascii="宋体" w:hAnsi="宋体" w:eastAsia="宋体"/>
                <w:sz w:val="24"/>
              </w:rPr>
              <w:t>7</w:t>
            </w:r>
          </w:p>
        </w:tc>
        <w:tc>
          <w:tcPr>
            <w:tcW w:w="1710" w:type="dxa"/>
            <w:vAlign w:val="center"/>
          </w:tcPr>
          <w:p w14:paraId="43BC50F1">
            <w:pPr>
              <w:pStyle w:val="34"/>
              <w:jc w:val="center"/>
              <w:rPr>
                <w:rFonts w:hint="eastAsia" w:ascii="宋体" w:hAnsi="宋体" w:eastAsia="宋体" w:cs="宋体"/>
                <w:lang w:eastAsia="zh-CN"/>
              </w:rPr>
            </w:pPr>
            <w:r>
              <w:rPr>
                <w:rFonts w:hint="eastAsia" w:ascii="宋体" w:hAnsi="宋体" w:eastAsia="宋体"/>
                <w:sz w:val="24"/>
              </w:rPr>
              <w:t>符合性审查</w:t>
            </w:r>
          </w:p>
        </w:tc>
        <w:tc>
          <w:tcPr>
            <w:tcW w:w="3110" w:type="dxa"/>
            <w:vAlign w:val="center"/>
          </w:tcPr>
          <w:p w14:paraId="2A7A03A5">
            <w:pPr>
              <w:pStyle w:val="34"/>
              <w:rPr>
                <w:rFonts w:hint="eastAsia" w:ascii="宋体" w:hAnsi="宋体" w:eastAsia="宋体" w:cs="宋体"/>
                <w:lang w:eastAsia="zh-CN"/>
              </w:rPr>
            </w:pPr>
            <w:r>
              <w:rPr>
                <w:rFonts w:hint="eastAsia" w:ascii="宋体" w:hAnsi="宋体" w:eastAsia="宋体"/>
                <w:sz w:val="24"/>
                <w:lang w:eastAsia="zh-CN"/>
              </w:rPr>
              <w:t>响应文件实质性响应磋商文件要求，且无半数以上评委认定为无效标的</w:t>
            </w:r>
          </w:p>
        </w:tc>
        <w:tc>
          <w:tcPr>
            <w:tcW w:w="3456" w:type="dxa"/>
            <w:vAlign w:val="center"/>
          </w:tcPr>
          <w:p w14:paraId="25EA9F78">
            <w:pPr>
              <w:pStyle w:val="34"/>
              <w:jc w:val="center"/>
              <w:rPr>
                <w:rFonts w:hint="eastAsia" w:ascii="宋体" w:hAnsi="宋体" w:eastAsia="宋体" w:cs="宋体"/>
                <w:lang w:eastAsia="zh-CN"/>
              </w:rPr>
            </w:pPr>
            <w:r>
              <w:rPr>
                <w:rFonts w:hint="eastAsia" w:ascii="宋体" w:hAnsi="宋体" w:eastAsia="宋体"/>
                <w:sz w:val="24"/>
              </w:rPr>
              <w:t>不允许</w:t>
            </w:r>
          </w:p>
        </w:tc>
      </w:tr>
    </w:tbl>
    <w:p w14:paraId="22D9D66B">
      <w:pPr>
        <w:pStyle w:val="2"/>
        <w:spacing w:line="360" w:lineRule="auto"/>
        <w:ind w:left="130" w:firstLine="120" w:firstLineChars="50"/>
        <w:rPr>
          <w:rFonts w:hint="eastAsia" w:ascii="宋体" w:hAnsi="宋体" w:eastAsia="宋体" w:cs="宋体"/>
          <w:sz w:val="24"/>
          <w:szCs w:val="24"/>
          <w:lang w:eastAsia="zh-CN"/>
        </w:rPr>
      </w:pPr>
    </w:p>
    <w:p w14:paraId="1A0382E4">
      <w:pPr>
        <w:pStyle w:val="2"/>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2磋商、响应文件有关事项的澄清、说明或者更正和最后报价</w:t>
      </w:r>
    </w:p>
    <w:p w14:paraId="13C12B44">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2.1磋商小组所有成员将集中与单一供应商分</w:t>
      </w:r>
      <w:r>
        <w:rPr>
          <w:rFonts w:hint="eastAsia" w:ascii="宋体" w:hAnsi="宋体" w:eastAsia="宋体" w:cs="宋体"/>
          <w:spacing w:val="2"/>
          <w:sz w:val="24"/>
          <w:szCs w:val="24"/>
          <w:lang w:eastAsia="zh-CN"/>
        </w:rPr>
        <w:t>别进行磋商，并给予所有参加磋商</w:t>
      </w:r>
      <w:r>
        <w:rPr>
          <w:rFonts w:hint="eastAsia" w:ascii="宋体" w:hAnsi="宋体" w:eastAsia="宋体" w:cs="宋体"/>
          <w:spacing w:val="-3"/>
          <w:sz w:val="24"/>
          <w:szCs w:val="24"/>
          <w:lang w:eastAsia="zh-CN"/>
        </w:rPr>
        <w:t>的供应商平等的磋商机会。</w:t>
      </w:r>
    </w:p>
    <w:p w14:paraId="74A57949">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2.2在磋商过程中，磋商小组可以根</w:t>
      </w:r>
      <w:r>
        <w:rPr>
          <w:rFonts w:hint="eastAsia" w:ascii="宋体" w:hAnsi="宋体" w:eastAsia="宋体" w:cs="宋体"/>
          <w:spacing w:val="1"/>
          <w:sz w:val="24"/>
          <w:szCs w:val="24"/>
          <w:lang w:eastAsia="zh-CN"/>
        </w:rPr>
        <w:t>据磋商文件和磋商情况实质性变动采购需求</w:t>
      </w:r>
      <w:r>
        <w:rPr>
          <w:rFonts w:hint="eastAsia" w:ascii="宋体" w:hAnsi="宋体" w:eastAsia="宋体" w:cs="宋体"/>
          <w:spacing w:val="-3"/>
          <w:sz w:val="24"/>
          <w:szCs w:val="24"/>
          <w:lang w:eastAsia="zh-CN"/>
        </w:rPr>
        <w:t>中的技术、服务要求以及合同草案条款，但不得变动磋商文件中的其他内容。</w:t>
      </w:r>
      <w:r>
        <w:rPr>
          <w:rFonts w:hint="eastAsia" w:ascii="宋体" w:hAnsi="宋体" w:eastAsia="宋体" w:cs="宋体"/>
          <w:spacing w:val="-1"/>
          <w:sz w:val="24"/>
          <w:szCs w:val="24"/>
          <w:lang w:eastAsia="zh-CN"/>
        </w:rPr>
        <w:t>实质性变动的内容，须经采购人代表确认。</w:t>
      </w:r>
    </w:p>
    <w:p w14:paraId="0B2ADE75">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2.3对磋商文件作出的实质性变动是</w:t>
      </w:r>
      <w:r>
        <w:rPr>
          <w:rFonts w:hint="eastAsia" w:ascii="宋体" w:hAnsi="宋体" w:eastAsia="宋体" w:cs="宋体"/>
          <w:spacing w:val="1"/>
          <w:sz w:val="24"/>
          <w:szCs w:val="24"/>
          <w:lang w:eastAsia="zh-CN"/>
        </w:rPr>
        <w:t>磋商文件的有效组成部分，磋商小组应当及</w:t>
      </w:r>
      <w:r>
        <w:rPr>
          <w:rFonts w:hint="eastAsia" w:ascii="宋体" w:hAnsi="宋体" w:eastAsia="宋体" w:cs="宋体"/>
          <w:spacing w:val="-1"/>
          <w:sz w:val="24"/>
          <w:szCs w:val="24"/>
          <w:lang w:eastAsia="zh-CN"/>
        </w:rPr>
        <w:t>时以书面形式同时通知所有参加磋商的供应商。</w:t>
      </w:r>
    </w:p>
    <w:p w14:paraId="06A4E894">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2.4供应商应当按照磋商文件的变动情况和磋</w:t>
      </w:r>
      <w:r>
        <w:rPr>
          <w:rFonts w:hint="eastAsia" w:ascii="宋体" w:hAnsi="宋体" w:eastAsia="宋体" w:cs="宋体"/>
          <w:spacing w:val="2"/>
          <w:sz w:val="24"/>
          <w:szCs w:val="24"/>
          <w:lang w:eastAsia="zh-CN"/>
        </w:rPr>
        <w:t>商小组的要求重新提交响应文件，</w:t>
      </w:r>
      <w:r>
        <w:rPr>
          <w:rFonts w:hint="eastAsia" w:ascii="宋体" w:hAnsi="宋体" w:eastAsia="宋体" w:cs="宋体"/>
          <w:spacing w:val="1"/>
          <w:sz w:val="24"/>
          <w:szCs w:val="24"/>
          <w:lang w:eastAsia="zh-CN"/>
        </w:rPr>
        <w:t>并由其法定代表人（若供应商为事业单位或其他组织或分</w:t>
      </w:r>
      <w:r>
        <w:rPr>
          <w:rFonts w:hint="eastAsia" w:ascii="宋体" w:hAnsi="宋体" w:eastAsia="宋体" w:cs="宋体"/>
          <w:sz w:val="24"/>
          <w:szCs w:val="24"/>
          <w:lang w:eastAsia="zh-CN"/>
        </w:rPr>
        <w:t>支机构，可为单位</w:t>
      </w:r>
      <w:r>
        <w:rPr>
          <w:rFonts w:hint="eastAsia" w:ascii="宋体" w:hAnsi="宋体" w:eastAsia="宋体" w:cs="宋体"/>
          <w:spacing w:val="1"/>
          <w:sz w:val="24"/>
          <w:szCs w:val="24"/>
          <w:lang w:eastAsia="zh-CN"/>
        </w:rPr>
        <w:t>负责人）或授权代表签字或者加盖公章。由授权代表签字的，应当附授权委</w:t>
      </w:r>
      <w:r>
        <w:rPr>
          <w:rFonts w:hint="eastAsia" w:ascii="宋体" w:hAnsi="宋体" w:eastAsia="宋体" w:cs="宋体"/>
          <w:sz w:val="24"/>
          <w:szCs w:val="24"/>
          <w:lang w:eastAsia="zh-CN"/>
        </w:rPr>
        <w:t>托书。供应商为自然人的，应当由本人签字并附身</w:t>
      </w:r>
      <w:r>
        <w:rPr>
          <w:rFonts w:hint="eastAsia" w:ascii="宋体" w:hAnsi="宋体" w:eastAsia="宋体" w:cs="宋体"/>
          <w:spacing w:val="-1"/>
          <w:sz w:val="24"/>
          <w:szCs w:val="24"/>
          <w:lang w:eastAsia="zh-CN"/>
        </w:rPr>
        <w:t>份证明。</w:t>
      </w:r>
    </w:p>
    <w:p w14:paraId="7F7B2079">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2.5响应文件的澄清、说明或者更正：</w:t>
      </w:r>
    </w:p>
    <w:p w14:paraId="3199B054">
      <w:pPr>
        <w:pStyle w:val="2"/>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2.5.1磋商小组在对响应文件的有效性、完整性和响应程度进行审查时，可</w:t>
      </w:r>
      <w:r>
        <w:rPr>
          <w:rFonts w:hint="eastAsia" w:ascii="宋体" w:hAnsi="宋体" w:eastAsia="宋体" w:cs="宋体"/>
          <w:spacing w:val="-5"/>
          <w:sz w:val="24"/>
          <w:szCs w:val="24"/>
          <w:lang w:eastAsia="zh-CN"/>
        </w:rPr>
        <w:t>以要求供应商对响应文件中含义不明确、同类问题表述不一致或者有</w:t>
      </w:r>
      <w:r>
        <w:rPr>
          <w:rFonts w:hint="eastAsia" w:ascii="宋体" w:hAnsi="宋体" w:eastAsia="宋体" w:cs="宋体"/>
          <w:spacing w:val="-1"/>
          <w:sz w:val="24"/>
          <w:szCs w:val="24"/>
          <w:lang w:eastAsia="zh-CN"/>
        </w:rPr>
        <w:t>明显文字和计算错误的内容等作出必要的澄清、说明或者更正。</w:t>
      </w:r>
    </w:p>
    <w:p w14:paraId="700E4F6B">
      <w:pPr>
        <w:pStyle w:val="2"/>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2.5.2磋商小组对响应文件进行审查，如发现供应商提交的响应文件存在不</w:t>
      </w:r>
      <w:r>
        <w:rPr>
          <w:rFonts w:hint="eastAsia" w:ascii="宋体" w:hAnsi="宋体" w:eastAsia="宋体" w:cs="宋体"/>
          <w:spacing w:val="-2"/>
          <w:sz w:val="24"/>
          <w:szCs w:val="24"/>
          <w:lang w:eastAsia="zh-CN"/>
        </w:rPr>
        <w:t>满足《符合性审查要求》的内容，如属于表中</w:t>
      </w:r>
      <w:r>
        <w:rPr>
          <w:rFonts w:hint="eastAsia" w:ascii="宋体" w:hAnsi="宋体" w:eastAsia="宋体" w:cs="宋体"/>
          <w:spacing w:val="-3"/>
          <w:sz w:val="24"/>
          <w:szCs w:val="24"/>
          <w:lang w:eastAsia="zh-CN"/>
        </w:rPr>
        <w:t>“不允许”澄清、说明或</w:t>
      </w:r>
      <w:r>
        <w:rPr>
          <w:rFonts w:hint="eastAsia" w:ascii="宋体" w:hAnsi="宋体" w:eastAsia="宋体" w:cs="宋体"/>
          <w:spacing w:val="-1"/>
          <w:sz w:val="24"/>
          <w:szCs w:val="24"/>
          <w:lang w:eastAsia="zh-CN"/>
        </w:rPr>
        <w:t>者更正的内容，则供应商响应文件按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；如属于表中的“允</w:t>
      </w:r>
      <w:r>
        <w:rPr>
          <w:rFonts w:hint="eastAsia" w:ascii="宋体" w:hAnsi="宋体" w:eastAsia="宋体" w:cs="宋体"/>
          <w:spacing w:val="-2"/>
          <w:sz w:val="24"/>
          <w:szCs w:val="24"/>
          <w:lang w:eastAsia="zh-CN"/>
        </w:rPr>
        <w:t>许”</w:t>
      </w:r>
      <w:r>
        <w:rPr>
          <w:rFonts w:hint="eastAsia" w:ascii="宋体" w:hAnsi="宋体" w:eastAsia="宋体" w:cs="宋体"/>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宋体" w:hAnsi="宋体" w:eastAsia="宋体" w:cs="宋体"/>
          <w:sz w:val="24"/>
          <w:szCs w:val="24"/>
          <w:lang w:eastAsia="zh-CN"/>
        </w:rPr>
        <w:t>能满足采购文件要求的，则供应商的响应文件按</w:t>
      </w:r>
      <w:r>
        <w:rPr>
          <w:rFonts w:hint="eastAsia" w:ascii="宋体" w:hAnsi="宋体" w:eastAsia="宋体" w:cs="宋体"/>
          <w:b/>
          <w:bCs/>
          <w:spacing w:val="-1"/>
          <w:sz w:val="24"/>
          <w:szCs w:val="24"/>
          <w:lang w:eastAsia="zh-CN"/>
        </w:rPr>
        <w:t>无效处理</w:t>
      </w:r>
      <w:r>
        <w:rPr>
          <w:rFonts w:hint="eastAsia" w:ascii="宋体" w:hAnsi="宋体" w:eastAsia="宋体" w:cs="宋体"/>
          <w:spacing w:val="-1"/>
          <w:sz w:val="24"/>
          <w:szCs w:val="24"/>
          <w:lang w:eastAsia="zh-CN"/>
        </w:rPr>
        <w:t>。</w:t>
      </w:r>
    </w:p>
    <w:p w14:paraId="7009B1F5">
      <w:pPr>
        <w:pStyle w:val="2"/>
        <w:widowControl w:val="0"/>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2.5.3供应商的澄清、说明或者更正不得超出响应文件的范围或者改变响应</w:t>
      </w:r>
      <w:r>
        <w:rPr>
          <w:rFonts w:hint="eastAsia" w:ascii="宋体" w:hAnsi="宋体" w:eastAsia="宋体" w:cs="宋体"/>
          <w:spacing w:val="-4"/>
          <w:sz w:val="24"/>
          <w:szCs w:val="24"/>
          <w:lang w:eastAsia="zh-CN"/>
        </w:rPr>
        <w:t>文件的实质性内容。磋商小组要求供应商澄清、说明或者更正响应文件应当以书面形式作出。供应商的澄清、说明或者更正应当由法定代</w:t>
      </w:r>
      <w:r>
        <w:rPr>
          <w:rFonts w:hint="eastAsia" w:ascii="宋体" w:hAnsi="宋体" w:eastAsia="宋体" w:cs="宋体"/>
          <w:spacing w:val="-8"/>
          <w:sz w:val="24"/>
          <w:szCs w:val="24"/>
          <w:lang w:eastAsia="zh-CN"/>
        </w:rPr>
        <w:t>表人（若供应商为事业单位或其他组织或分支机构，可为单位负责人）</w:t>
      </w:r>
      <w:r>
        <w:rPr>
          <w:rFonts w:hint="eastAsia" w:ascii="宋体" w:hAnsi="宋体" w:eastAsia="宋体" w:cs="宋体"/>
          <w:spacing w:val="-4"/>
          <w:sz w:val="24"/>
          <w:szCs w:val="24"/>
          <w:lang w:eastAsia="zh-CN"/>
        </w:rPr>
        <w:t>或其授权代表签字或者加盖公章。由授权代表签字的，应当附授权委托书。供应商为自然人的，应当由本人签字并附身份证明。澄清、说</w:t>
      </w:r>
      <w:r>
        <w:rPr>
          <w:rFonts w:hint="eastAsia" w:ascii="宋体" w:hAnsi="宋体" w:eastAsia="宋体" w:cs="宋体"/>
          <w:spacing w:val="-1"/>
          <w:sz w:val="24"/>
          <w:szCs w:val="24"/>
          <w:lang w:eastAsia="zh-CN"/>
        </w:rPr>
        <w:t>明或者更正文件将作为响应文件内容的一部分。</w:t>
      </w:r>
    </w:p>
    <w:p w14:paraId="3EFCE809">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2.6磋商结束后，磋商小组将要求所有实质性响应的供应商在规定时间内提交最后报价。最后报价时间为磋商小组指定的时间，具体时间根据磋商进度另行通知。</w:t>
      </w:r>
    </w:p>
    <w:p w14:paraId="5807712C">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2.7</w:t>
      </w:r>
      <w:r>
        <w:rPr>
          <w:rFonts w:hint="eastAsia" w:ascii="宋体" w:hAnsi="宋体" w:eastAsia="宋体" w:cs="宋体"/>
          <w:spacing w:val="1"/>
          <w:sz w:val="24"/>
          <w:szCs w:val="24"/>
          <w:lang w:eastAsia="zh-CN"/>
        </w:rPr>
        <w:t>异常低价处理</w:t>
      </w:r>
    </w:p>
    <w:p w14:paraId="0E9E21DE">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 xml:space="preserve">2.7.1 </w:t>
      </w:r>
      <w:r>
        <w:rPr>
          <w:rFonts w:hint="eastAsia" w:ascii="宋体" w:hAnsi="宋体" w:eastAsia="宋体" w:cs="宋体"/>
          <w:spacing w:val="1"/>
          <w:sz w:val="24"/>
          <w:szCs w:val="24"/>
          <w:lang w:eastAsia="zh-CN"/>
        </w:rPr>
        <w:t>政府采购评审中出现下列情形之一的，评审委员会应当启动异常低价投标（响应）审查程序：</w:t>
      </w:r>
    </w:p>
    <w:p w14:paraId="08F0D07F">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（1）投标（响应）报价低于全部通过符合性审查供应商投标（响应）报价平均值50%的，即投标（响应）报价&lt;全部通过符合性审查供应商投标（响应）报价平均值×50%；</w:t>
      </w:r>
    </w:p>
    <w:p w14:paraId="151B7200">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（2）投标（响应）报价低于通过符合性审查的次低报价供应商投标（响应）报价50%的，即投标（响应）报价&lt;通过符合性审查的次低报价供应商投标（响应）报价×50%；</w:t>
      </w:r>
    </w:p>
    <w:p w14:paraId="1D6BCF4F">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（3）投标（响应）报价低于采购项目最高限价45%的，即投标（响应）报价&lt;采购项目最高限价×45%；未设定最高限价的采购项目，以采购项目预算金额作为最高限价；</w:t>
      </w:r>
    </w:p>
    <w:p w14:paraId="667826AF">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（4）评审委员会基于专业判断，认为供应商报价过低，有可能影响产品质量或者不能诚信履约的其他情形。</w:t>
      </w:r>
    </w:p>
    <w:p w14:paraId="14FA3858">
      <w:pPr>
        <w:pStyle w:val="2"/>
        <w:spacing w:line="360" w:lineRule="auto"/>
        <w:jc w:val="both"/>
        <w:rPr>
          <w:rFonts w:hint="eastAsia" w:ascii="宋体" w:hAnsi="宋体" w:eastAsia="宋体" w:cs="宋体"/>
          <w:spacing w:val="1"/>
          <w:sz w:val="24"/>
          <w:szCs w:val="24"/>
          <w:lang w:eastAsia="zh-CN"/>
        </w:rPr>
      </w:pPr>
      <w:r>
        <w:rPr>
          <w:rFonts w:hint="eastAsia" w:ascii="宋体" w:hAnsi="宋体" w:cs="宋体"/>
          <w:spacing w:val="1"/>
          <w:sz w:val="24"/>
          <w:szCs w:val="24"/>
          <w:lang w:val="en-US" w:eastAsia="zh-CN"/>
        </w:rPr>
        <w:t>2</w:t>
      </w:r>
      <w:r>
        <w:rPr>
          <w:rFonts w:hint="eastAsia" w:ascii="宋体" w:hAnsi="宋体" w:eastAsia="宋体" w:cs="宋体"/>
          <w:spacing w:val="1"/>
          <w:sz w:val="24"/>
          <w:szCs w:val="24"/>
          <w:lang w:val="en-US" w:eastAsia="zh-CN"/>
        </w:rPr>
        <w:t>.7.2评</w:t>
      </w:r>
      <w:r>
        <w:rPr>
          <w:rFonts w:hint="eastAsia" w:ascii="宋体" w:hAnsi="宋体" w:eastAsia="宋体" w:cs="宋体"/>
          <w:spacing w:val="1"/>
          <w:sz w:val="24"/>
          <w:szCs w:val="24"/>
          <w:lang w:eastAsia="zh-CN"/>
        </w:rPr>
        <w:t>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3737566">
      <w:pPr>
        <w:pStyle w:val="2"/>
        <w:spacing w:line="360" w:lineRule="auto"/>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val="en-US" w:eastAsia="zh-CN"/>
        </w:rPr>
        <w:t>2.7.3评</w:t>
      </w:r>
      <w:r>
        <w:rPr>
          <w:rFonts w:hint="eastAsia" w:ascii="宋体" w:hAnsi="宋体" w:eastAsia="宋体" w:cs="宋体"/>
          <w:spacing w:val="1"/>
          <w:sz w:val="24"/>
          <w:szCs w:val="24"/>
          <w:lang w:eastAsia="zh-CN"/>
        </w:rPr>
        <w:t>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9904FD2">
      <w:pPr>
        <w:pStyle w:val="3"/>
        <w:rPr>
          <w:rFonts w:hint="eastAsia" w:eastAsiaTheme="minorEastAsia"/>
          <w:sz w:val="24"/>
        </w:rPr>
      </w:pPr>
      <w:r>
        <w:rPr>
          <w:rFonts w:hint="eastAsia" w:ascii="宋体" w:hAnsi="宋体" w:cs="宋体"/>
          <w:spacing w:val="1"/>
          <w:sz w:val="24"/>
          <w:szCs w:val="24"/>
          <w:lang w:val="en-US" w:eastAsia="zh-CN"/>
        </w:rPr>
        <w:t>2.7.4</w:t>
      </w:r>
      <w:bookmarkStart w:id="14"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14"/>
      <w:r>
        <w:rPr>
          <w:rFonts w:hint="eastAsia" w:eastAsiaTheme="minorEastAsia"/>
          <w:sz w:val="24"/>
        </w:rPr>
        <w:t>。</w:t>
      </w:r>
    </w:p>
    <w:p w14:paraId="31D736FC">
      <w:pPr>
        <w:rPr>
          <w:rFonts w:hint="default"/>
          <w:lang w:val="en-US" w:eastAsia="zh-CN"/>
        </w:rPr>
      </w:pPr>
    </w:p>
    <w:p w14:paraId="075E67A2">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磋商文件能够详细列明采购标的的技术、服务要求的</w:t>
      </w:r>
      <w:r>
        <w:rPr>
          <w:rFonts w:hint="eastAsia" w:ascii="宋体" w:hAnsi="宋体" w:eastAsia="宋体" w:cs="宋体"/>
          <w:spacing w:val="-1"/>
          <w:sz w:val="24"/>
          <w:szCs w:val="24"/>
          <w:lang w:eastAsia="zh-CN"/>
        </w:rPr>
        <w:t>，磋商结束后，磋商小</w:t>
      </w:r>
      <w:r>
        <w:rPr>
          <w:rFonts w:hint="eastAsia" w:ascii="宋体" w:hAnsi="宋体" w:eastAsia="宋体" w:cs="宋体"/>
          <w:spacing w:val="1"/>
          <w:sz w:val="24"/>
          <w:szCs w:val="24"/>
          <w:lang w:eastAsia="zh-CN"/>
        </w:rPr>
        <w:t>组应当要求所有实质性响应的供应商在规定时间内提交最</w:t>
      </w:r>
      <w:r>
        <w:rPr>
          <w:rFonts w:hint="eastAsia" w:ascii="宋体" w:hAnsi="宋体" w:eastAsia="宋体" w:cs="宋体"/>
          <w:sz w:val="24"/>
          <w:szCs w:val="24"/>
          <w:lang w:eastAsia="zh-CN"/>
        </w:rPr>
        <w:t>后报价，提交最后</w:t>
      </w:r>
      <w:r>
        <w:rPr>
          <w:rFonts w:hint="eastAsia" w:ascii="宋体" w:hAnsi="宋体" w:eastAsia="宋体" w:cs="宋体"/>
          <w:spacing w:val="-1"/>
          <w:sz w:val="24"/>
          <w:szCs w:val="24"/>
          <w:lang w:eastAsia="zh-CN"/>
        </w:rPr>
        <w:t>报价的供应商不得少于3家。磋商文件不能详细列明采购标的的技术、服务要求，需经磋商由供应商提供最终设计方案或解决方案的，磋商结束后，磋</w:t>
      </w:r>
      <w:r>
        <w:rPr>
          <w:rFonts w:hint="eastAsia" w:ascii="宋体" w:hAnsi="宋体" w:eastAsia="宋体" w:cs="宋体"/>
          <w:spacing w:val="1"/>
          <w:sz w:val="24"/>
          <w:szCs w:val="24"/>
          <w:lang w:eastAsia="zh-CN"/>
        </w:rPr>
        <w:t>商小组应当按照少数服从多数的原则投票推荐3家以上供应商的设计方案或</w:t>
      </w:r>
      <w:r>
        <w:rPr>
          <w:rFonts w:hint="eastAsia" w:ascii="宋体" w:hAnsi="宋体" w:eastAsia="宋体" w:cs="宋体"/>
          <w:spacing w:val="2"/>
          <w:sz w:val="24"/>
          <w:szCs w:val="24"/>
          <w:lang w:eastAsia="zh-CN"/>
        </w:rPr>
        <w:t>者解决方案，并要求其在规定时间内提交最后报价。市场竞争不充分的科研</w:t>
      </w:r>
      <w:r>
        <w:rPr>
          <w:rFonts w:hint="eastAsia" w:ascii="宋体" w:hAnsi="宋体" w:eastAsia="宋体" w:cs="宋体"/>
          <w:spacing w:val="1"/>
          <w:sz w:val="24"/>
          <w:szCs w:val="24"/>
          <w:lang w:eastAsia="zh-CN"/>
        </w:rPr>
        <w:t>项目，以及需要扶持的科技成果转化项目，提交最后报价的供应商可以为2</w:t>
      </w:r>
      <w:r>
        <w:rPr>
          <w:rFonts w:hint="eastAsia" w:ascii="宋体" w:hAnsi="宋体" w:eastAsia="宋体" w:cs="宋体"/>
          <w:spacing w:val="-1"/>
          <w:sz w:val="24"/>
          <w:szCs w:val="24"/>
          <w:lang w:eastAsia="zh-CN"/>
        </w:rPr>
        <w:t>家；政府购买服务项目（含政府和社会资本合作项目</w:t>
      </w:r>
      <w:r>
        <w:rPr>
          <w:rFonts w:hint="eastAsia" w:ascii="宋体" w:hAnsi="宋体" w:eastAsia="宋体" w:cs="宋体"/>
          <w:spacing w:val="-54"/>
          <w:w w:val="96"/>
          <w:sz w:val="24"/>
          <w:szCs w:val="24"/>
          <w:lang w:eastAsia="zh-CN"/>
        </w:rPr>
        <w:t>），</w:t>
      </w:r>
      <w:r>
        <w:rPr>
          <w:rFonts w:hint="eastAsia" w:ascii="宋体" w:hAnsi="宋体" w:eastAsia="宋体" w:cs="宋体"/>
          <w:spacing w:val="-1"/>
          <w:sz w:val="24"/>
          <w:szCs w:val="24"/>
          <w:lang w:eastAsia="zh-CN"/>
        </w:rPr>
        <w:t>在</w:t>
      </w:r>
      <w:r>
        <w:rPr>
          <w:rFonts w:hint="eastAsia" w:ascii="宋体" w:hAnsi="宋体" w:eastAsia="宋体" w:cs="宋体"/>
          <w:spacing w:val="-2"/>
          <w:sz w:val="24"/>
          <w:szCs w:val="24"/>
          <w:lang w:eastAsia="zh-CN"/>
        </w:rPr>
        <w:t>采购过程中符合要</w:t>
      </w:r>
      <w:r>
        <w:rPr>
          <w:rFonts w:hint="eastAsia" w:ascii="宋体" w:hAnsi="宋体" w:eastAsia="宋体" w:cs="宋体"/>
          <w:sz w:val="24"/>
          <w:szCs w:val="24"/>
          <w:lang w:eastAsia="zh-CN"/>
        </w:rPr>
        <w:t>求的供应商（社会资本）只有2家的，竞争性磋商采购活动可以继续进</w:t>
      </w:r>
      <w:r>
        <w:rPr>
          <w:rFonts w:hint="eastAsia" w:ascii="宋体" w:hAnsi="宋体" w:eastAsia="宋体" w:cs="宋体"/>
          <w:spacing w:val="-1"/>
          <w:sz w:val="24"/>
          <w:szCs w:val="24"/>
          <w:lang w:eastAsia="zh-CN"/>
        </w:rPr>
        <w:t>行。</w:t>
      </w:r>
    </w:p>
    <w:p w14:paraId="4BBA5478">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w:t>
      </w: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lang w:eastAsia="zh-CN"/>
        </w:rPr>
        <w:t>最后报价是供应商响应文件的有效组成部分。</w:t>
      </w:r>
    </w:p>
    <w:p w14:paraId="46475649">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lang w:eastAsia="zh-CN"/>
        </w:rPr>
        <w:t>已提交响应文件的供应商</w:t>
      </w:r>
      <w:r>
        <w:rPr>
          <w:rFonts w:hint="eastAsia" w:ascii="宋体" w:hAnsi="宋体" w:eastAsia="宋体" w:cs="宋体"/>
          <w:sz w:val="24"/>
          <w:szCs w:val="24"/>
          <w:lang w:eastAsia="zh-CN"/>
        </w:rPr>
        <w:t>，在提交最后报价之前，可以根据磋商情况退出磋</w:t>
      </w:r>
      <w:r>
        <w:rPr>
          <w:rFonts w:hint="eastAsia" w:ascii="宋体" w:hAnsi="宋体" w:eastAsia="宋体" w:cs="宋体"/>
          <w:spacing w:val="-4"/>
          <w:sz w:val="24"/>
          <w:szCs w:val="24"/>
          <w:lang w:eastAsia="zh-CN"/>
        </w:rPr>
        <w:t>商。</w:t>
      </w:r>
    </w:p>
    <w:p w14:paraId="39C60E6E">
      <w:pPr>
        <w:pStyle w:val="2"/>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3最后报价的算术修正及政策调整</w:t>
      </w:r>
    </w:p>
    <w:p w14:paraId="7E24589D">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3.1最后报价须包含竞争性磋商文件全部</w:t>
      </w:r>
      <w:r>
        <w:rPr>
          <w:rFonts w:hint="eastAsia" w:ascii="宋体" w:hAnsi="宋体" w:eastAsia="宋体" w:cs="宋体"/>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hint="eastAsia" w:ascii="宋体" w:hAnsi="宋体" w:eastAsia="宋体" w:cs="宋体"/>
          <w:sz w:val="24"/>
          <w:szCs w:val="24"/>
          <w:lang w:eastAsia="zh-CN"/>
        </w:rPr>
        <w:t>不确认的，视为将一个</w:t>
      </w:r>
      <w:r>
        <w:rPr>
          <w:rFonts w:hint="eastAsia" w:ascii="宋体" w:hAnsi="宋体" w:eastAsia="宋体" w:cs="宋体"/>
          <w:spacing w:val="-1"/>
          <w:sz w:val="24"/>
          <w:szCs w:val="24"/>
          <w:lang w:eastAsia="zh-CN"/>
        </w:rPr>
        <w:t>采购包中的内容拆分响应，其</w:t>
      </w:r>
      <w:r>
        <w:rPr>
          <w:rFonts w:hint="eastAsia" w:ascii="宋体" w:hAnsi="宋体" w:eastAsia="宋体" w:cs="宋体"/>
          <w:b/>
          <w:bCs/>
          <w:spacing w:val="-1"/>
          <w:sz w:val="24"/>
          <w:szCs w:val="24"/>
          <w:lang w:eastAsia="zh-CN"/>
        </w:rPr>
        <w:t>响应无效</w:t>
      </w:r>
      <w:r>
        <w:rPr>
          <w:rFonts w:hint="eastAsia" w:ascii="宋体" w:hAnsi="宋体" w:eastAsia="宋体" w:cs="宋体"/>
          <w:spacing w:val="-1"/>
          <w:sz w:val="24"/>
          <w:szCs w:val="24"/>
          <w:lang w:eastAsia="zh-CN"/>
        </w:rPr>
        <w:t>。</w:t>
      </w:r>
    </w:p>
    <w:p w14:paraId="53688A40">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3.2最后报价出现前后不一致的，按照下列规定修正：</w:t>
      </w:r>
    </w:p>
    <w:p w14:paraId="6C8CA5F8">
      <w:pPr>
        <w:pStyle w:val="2"/>
        <w:spacing w:line="360" w:lineRule="auto"/>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3.2.1竞争性磋商文件对于报价修正是否另有规定：</w:t>
      </w:r>
    </w:p>
    <w:p w14:paraId="6AC80A6F">
      <w:pPr>
        <w:pStyle w:val="2"/>
        <w:spacing w:line="360" w:lineRule="auto"/>
        <w:ind w:firstLine="756" w:firstLineChars="3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□有，具体规定为：</w:t>
      </w:r>
    </w:p>
    <w:p w14:paraId="17454188">
      <w:pPr>
        <w:pStyle w:val="2"/>
        <w:spacing w:line="360" w:lineRule="auto"/>
        <w:ind w:firstLine="768" w:firstLineChars="300"/>
        <w:jc w:val="both"/>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■无，按下述3.2.2-3.2.6项规定修正。</w:t>
      </w:r>
    </w:p>
    <w:p w14:paraId="56EFC5F6">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3.2.2大写金额和小写金额不一</w:t>
      </w:r>
      <w:r>
        <w:rPr>
          <w:rFonts w:hint="eastAsia" w:ascii="宋体" w:hAnsi="宋体" w:eastAsia="宋体" w:cs="宋体"/>
          <w:spacing w:val="1"/>
          <w:sz w:val="24"/>
          <w:szCs w:val="24"/>
          <w:lang w:eastAsia="zh-CN"/>
        </w:rPr>
        <w:t>致的，以大写金额为准；</w:t>
      </w:r>
    </w:p>
    <w:p w14:paraId="478A5A1D">
      <w:pPr>
        <w:pStyle w:val="2"/>
        <w:spacing w:line="360"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3.2.3单价金额小数点或者百分比有明显错位的，以总价为准，并修改单价；</w:t>
      </w:r>
    </w:p>
    <w:p w14:paraId="21AFEC05">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3.2.4总价金额与按单价汇总金额不一致的，以单价金额计算结果为准。</w:t>
      </w:r>
    </w:p>
    <w:p w14:paraId="74FE3B5A">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3.2.5同时出现两种以上不一致的，按照前款规定的顺序修</w:t>
      </w:r>
      <w:r>
        <w:rPr>
          <w:rFonts w:hint="eastAsia" w:ascii="宋体" w:hAnsi="宋体" w:eastAsia="宋体" w:cs="宋体"/>
          <w:sz w:val="24"/>
          <w:szCs w:val="24"/>
          <w:lang w:eastAsia="zh-CN"/>
        </w:rPr>
        <w:t>正。</w:t>
      </w:r>
    </w:p>
    <w:p w14:paraId="5837ED18">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3.2.6修正后的报价经供应商书面确</w:t>
      </w:r>
      <w:r>
        <w:rPr>
          <w:rFonts w:hint="eastAsia" w:ascii="宋体" w:hAnsi="宋体" w:eastAsia="宋体" w:cs="宋体"/>
          <w:spacing w:val="-1"/>
          <w:sz w:val="24"/>
          <w:szCs w:val="24"/>
          <w:lang w:eastAsia="zh-CN"/>
        </w:rPr>
        <w:t>认后产生约束力，供应商不确认的，</w:t>
      </w:r>
      <w:r>
        <w:rPr>
          <w:rFonts w:hint="eastAsia" w:ascii="宋体" w:hAnsi="宋体" w:eastAsia="宋体" w:cs="宋体"/>
          <w:b/>
          <w:bCs/>
          <w:spacing w:val="-1"/>
          <w:sz w:val="24"/>
          <w:szCs w:val="24"/>
          <w:lang w:eastAsia="zh-CN"/>
        </w:rPr>
        <w:t>其</w:t>
      </w:r>
      <w:r>
        <w:rPr>
          <w:rFonts w:hint="eastAsia" w:ascii="宋体" w:hAnsi="宋体" w:eastAsia="宋体" w:cs="宋体"/>
          <w:b/>
          <w:bCs/>
          <w:spacing w:val="-4"/>
          <w:sz w:val="24"/>
          <w:szCs w:val="24"/>
          <w:lang w:eastAsia="zh-CN"/>
        </w:rPr>
        <w:t>响应无效</w:t>
      </w:r>
      <w:r>
        <w:rPr>
          <w:rFonts w:hint="eastAsia" w:ascii="宋体" w:hAnsi="宋体" w:eastAsia="宋体" w:cs="宋体"/>
          <w:spacing w:val="-4"/>
          <w:sz w:val="24"/>
          <w:szCs w:val="24"/>
          <w:lang w:eastAsia="zh-CN"/>
        </w:rPr>
        <w:t>。</w:t>
      </w:r>
    </w:p>
    <w:p w14:paraId="748FA63B">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3.3落实政府采购政策的价格调整：只有符合第二章《供应商须知》4.2条</w:t>
      </w:r>
      <w:r>
        <w:rPr>
          <w:rFonts w:hint="eastAsia" w:ascii="宋体" w:hAnsi="宋体" w:eastAsia="宋体" w:cs="宋体"/>
          <w:spacing w:val="3"/>
          <w:sz w:val="24"/>
          <w:szCs w:val="24"/>
          <w:lang w:eastAsia="zh-CN"/>
        </w:rPr>
        <w:t>规定</w:t>
      </w:r>
      <w:r>
        <w:rPr>
          <w:rFonts w:hint="eastAsia" w:ascii="宋体" w:hAnsi="宋体" w:eastAsia="宋体" w:cs="宋体"/>
          <w:spacing w:val="-2"/>
          <w:sz w:val="24"/>
          <w:szCs w:val="24"/>
          <w:lang w:eastAsia="zh-CN"/>
        </w:rPr>
        <w:t>情形的，可以享受中小企业扶持政策，用扣除后的价格参加评审；否则，评</w:t>
      </w:r>
      <w:r>
        <w:rPr>
          <w:rFonts w:hint="eastAsia" w:ascii="宋体" w:hAnsi="宋体" w:eastAsia="宋体" w:cs="宋体"/>
          <w:spacing w:val="-1"/>
          <w:sz w:val="24"/>
          <w:szCs w:val="24"/>
          <w:lang w:eastAsia="zh-CN"/>
        </w:rPr>
        <w:t>审时价格不予扣除。</w:t>
      </w:r>
    </w:p>
    <w:p w14:paraId="45E91095">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3.3.1对于未预留份额专门面向中小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3"/>
          <w:sz w:val="24"/>
          <w:szCs w:val="24"/>
          <w:lang w:eastAsia="zh-CN"/>
        </w:rPr>
        <w:t>目中的非预留部分采购包，对小微企业报价给予</w:t>
      </w:r>
      <w:r>
        <w:rPr>
          <w:rFonts w:hint="eastAsia" w:ascii="宋体" w:hAnsi="宋体" w:eastAsia="宋体" w:cs="宋体"/>
          <w:b/>
          <w:bCs/>
          <w:spacing w:val="3"/>
          <w:sz w:val="24"/>
          <w:szCs w:val="24"/>
          <w:u w:val="single"/>
          <w:lang w:val="en-US" w:eastAsia="zh-CN"/>
        </w:rPr>
        <w:t>3</w:t>
      </w:r>
      <w:r>
        <w:rPr>
          <w:rFonts w:hint="eastAsia" w:ascii="宋体" w:hAnsi="宋体" w:eastAsia="宋体" w:cs="宋体"/>
          <w:b/>
          <w:bCs/>
          <w:spacing w:val="3"/>
          <w:sz w:val="24"/>
          <w:szCs w:val="24"/>
          <w:u w:val="single"/>
          <w:lang w:eastAsia="zh-CN"/>
        </w:rPr>
        <w:t>%</w:t>
      </w:r>
      <w:r>
        <w:rPr>
          <w:rFonts w:hint="eastAsia" w:ascii="宋体" w:hAnsi="宋体" w:eastAsia="宋体" w:cs="宋体"/>
          <w:spacing w:val="3"/>
          <w:sz w:val="24"/>
          <w:szCs w:val="24"/>
          <w:lang w:eastAsia="zh-CN"/>
        </w:rPr>
        <w:t>的扣除，</w:t>
      </w:r>
      <w:r>
        <w:rPr>
          <w:rFonts w:hint="eastAsia" w:ascii="宋体" w:hAnsi="宋体" w:eastAsia="宋体" w:cs="宋体"/>
          <w:spacing w:val="-1"/>
          <w:sz w:val="24"/>
          <w:szCs w:val="24"/>
          <w:lang w:eastAsia="zh-CN"/>
        </w:rPr>
        <w:t>用扣除后的价格参加评审。</w:t>
      </w:r>
    </w:p>
    <w:p w14:paraId="192DF461">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3.3.2对于未预留份额专门面向中小</w:t>
      </w:r>
      <w:r>
        <w:rPr>
          <w:rFonts w:hint="eastAsia" w:ascii="宋体" w:hAnsi="宋体" w:eastAsia="宋体" w:cs="宋体"/>
          <w:spacing w:val="-1"/>
          <w:sz w:val="24"/>
          <w:szCs w:val="24"/>
          <w:lang w:eastAsia="zh-CN"/>
        </w:rPr>
        <w:t>企业采购的采购项目，以及预留份额项</w:t>
      </w:r>
      <w:r>
        <w:rPr>
          <w:rFonts w:hint="eastAsia" w:ascii="宋体" w:hAnsi="宋体" w:eastAsia="宋体" w:cs="宋体"/>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spacing w:val="7"/>
          <w:sz w:val="24"/>
          <w:szCs w:val="24"/>
          <w:lang w:eastAsia="zh-CN"/>
        </w:rPr>
        <w:t>总金额30%以上的联合体或者大中型企业的报价给予</w:t>
      </w:r>
      <w:r>
        <w:rPr>
          <w:rFonts w:hint="eastAsia" w:ascii="宋体" w:hAnsi="宋体" w:eastAsia="宋体" w:cs="宋体"/>
          <w:b/>
          <w:bCs/>
          <w:spacing w:val="7"/>
          <w:sz w:val="24"/>
          <w:szCs w:val="24"/>
          <w:u w:val="single"/>
          <w:lang w:val="en-US" w:eastAsia="zh-CN"/>
        </w:rPr>
        <w:t>1</w:t>
      </w:r>
      <w:r>
        <w:rPr>
          <w:rFonts w:hint="eastAsia" w:ascii="宋体" w:hAnsi="宋体" w:eastAsia="宋体" w:cs="宋体"/>
          <w:b/>
          <w:bCs/>
          <w:spacing w:val="7"/>
          <w:sz w:val="24"/>
          <w:szCs w:val="24"/>
          <w:u w:val="single"/>
          <w:lang w:eastAsia="zh-CN"/>
        </w:rPr>
        <w:t>%</w:t>
      </w:r>
      <w:r>
        <w:rPr>
          <w:rFonts w:hint="eastAsia" w:ascii="宋体" w:hAnsi="宋体" w:eastAsia="宋体" w:cs="宋体"/>
          <w:spacing w:val="7"/>
          <w:sz w:val="24"/>
          <w:szCs w:val="24"/>
          <w:lang w:eastAsia="zh-CN"/>
        </w:rPr>
        <w:t>的</w:t>
      </w:r>
      <w:r>
        <w:rPr>
          <w:rFonts w:hint="eastAsia" w:ascii="宋体" w:hAnsi="宋体" w:eastAsia="宋体" w:cs="宋体"/>
          <w:spacing w:val="-1"/>
          <w:sz w:val="24"/>
          <w:szCs w:val="24"/>
          <w:lang w:eastAsia="zh-CN"/>
        </w:rPr>
        <w:t>扣除，用扣除后的价格参加评审。</w:t>
      </w:r>
    </w:p>
    <w:p w14:paraId="1304F553">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3.3.3组成联合体或者接受分包的小</w:t>
      </w:r>
      <w:r>
        <w:rPr>
          <w:rFonts w:hint="eastAsia" w:ascii="宋体" w:hAnsi="宋体" w:eastAsia="宋体" w:cs="宋体"/>
          <w:spacing w:val="-1"/>
          <w:sz w:val="24"/>
          <w:szCs w:val="24"/>
          <w:lang w:eastAsia="zh-CN"/>
        </w:rPr>
        <w:t>微企业与联合体内其他企业、分包企业之间存在直接控股、管理关系的，不享受价格扣除优惠政策。</w:t>
      </w:r>
    </w:p>
    <w:p w14:paraId="40441A97">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3.3.4价格扣除比例对小型企业和微型企</w:t>
      </w:r>
      <w:r>
        <w:rPr>
          <w:rFonts w:hint="eastAsia" w:ascii="宋体" w:hAnsi="宋体" w:eastAsia="宋体" w:cs="宋体"/>
          <w:spacing w:val="2"/>
          <w:sz w:val="24"/>
          <w:szCs w:val="24"/>
          <w:lang w:eastAsia="zh-CN"/>
        </w:rPr>
        <w:t>业同等对待，不作区分。</w:t>
      </w:r>
    </w:p>
    <w:p w14:paraId="0FBCD77E">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3.3.5中小企业参加政府采购活动，应当按照竞争性磋商文件给</w:t>
      </w:r>
      <w:r>
        <w:rPr>
          <w:rFonts w:hint="eastAsia" w:ascii="宋体" w:hAnsi="宋体" w:eastAsia="宋体" w:cs="宋体"/>
          <w:spacing w:val="-3"/>
          <w:sz w:val="24"/>
          <w:szCs w:val="24"/>
          <w:lang w:eastAsia="zh-CN"/>
        </w:rPr>
        <w:t>定的格式出</w:t>
      </w:r>
      <w:r>
        <w:rPr>
          <w:rFonts w:hint="eastAsia" w:ascii="宋体" w:hAnsi="宋体" w:eastAsia="宋体" w:cs="宋体"/>
          <w:spacing w:val="-5"/>
          <w:sz w:val="24"/>
          <w:szCs w:val="24"/>
          <w:lang w:eastAsia="zh-CN"/>
        </w:rPr>
        <w:t>具《中小企业声明函》，否则不得享受相关中小企业扶持政策。</w:t>
      </w:r>
    </w:p>
    <w:p w14:paraId="5AA3BEEF">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3.3.6监狱企业提供了由省级以上监</w:t>
      </w:r>
      <w:r>
        <w:rPr>
          <w:rFonts w:hint="eastAsia" w:ascii="宋体" w:hAnsi="宋体" w:eastAsia="宋体" w:cs="宋体"/>
          <w:spacing w:val="-1"/>
          <w:sz w:val="24"/>
          <w:szCs w:val="24"/>
          <w:lang w:eastAsia="zh-CN"/>
        </w:rPr>
        <w:t>狱管理局、戒毒管理局（含新疆生产建</w:t>
      </w:r>
      <w:r>
        <w:rPr>
          <w:rFonts w:hint="eastAsia" w:ascii="宋体" w:hAnsi="宋体" w:eastAsia="宋体" w:cs="宋体"/>
          <w:sz w:val="24"/>
          <w:szCs w:val="24"/>
          <w:lang w:eastAsia="zh-CN"/>
        </w:rPr>
        <w:t>设兵团）出具的属于监狱企业的证明文件的，视同小微企</w:t>
      </w:r>
      <w:r>
        <w:rPr>
          <w:rFonts w:hint="eastAsia" w:ascii="宋体" w:hAnsi="宋体" w:eastAsia="宋体" w:cs="宋体"/>
          <w:spacing w:val="-1"/>
          <w:sz w:val="24"/>
          <w:szCs w:val="24"/>
          <w:lang w:eastAsia="zh-CN"/>
        </w:rPr>
        <w:t>业。</w:t>
      </w:r>
      <w:r>
        <w:rPr>
          <w:rFonts w:hint="eastAsia" w:ascii="宋体" w:hAnsi="宋体" w:eastAsia="宋体" w:cs="宋体"/>
          <w:sz w:val="24"/>
          <w:szCs w:val="24"/>
          <w:lang w:eastAsia="zh-CN"/>
        </w:rPr>
        <w:t>3.3.7残疾人福利性单位按竞争性磋</w:t>
      </w:r>
      <w:r>
        <w:rPr>
          <w:rFonts w:hint="eastAsia" w:ascii="宋体" w:hAnsi="宋体" w:eastAsia="宋体" w:cs="宋体"/>
          <w:spacing w:val="-1"/>
          <w:sz w:val="24"/>
          <w:szCs w:val="24"/>
          <w:lang w:eastAsia="zh-CN"/>
        </w:rPr>
        <w:t>商文件要求提供了《残疾人福利性单位声明函》的，视同小微企业。</w:t>
      </w:r>
    </w:p>
    <w:p w14:paraId="56E0BF93">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3.3.8若供应商同时属于小型或微型</w:t>
      </w:r>
      <w:r>
        <w:rPr>
          <w:rFonts w:hint="eastAsia" w:ascii="宋体" w:hAnsi="宋体" w:eastAsia="宋体" w:cs="宋体"/>
          <w:spacing w:val="-1"/>
          <w:sz w:val="24"/>
          <w:szCs w:val="24"/>
          <w:lang w:eastAsia="zh-CN"/>
        </w:rPr>
        <w:t>企业、监狱企业、残疾人福利性单位中的两种及以上，将不重复享受小微企业价格扣减的优惠政策。</w:t>
      </w:r>
    </w:p>
    <w:p w14:paraId="072241B3">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3.3.9其他为落实政府采购政策实施的优先采购：___</w:t>
      </w:r>
      <w:r>
        <w:rPr>
          <w:rFonts w:hint="eastAsia" w:ascii="宋体" w:hAnsi="宋体" w:eastAsia="宋体" w:cs="宋体"/>
          <w:spacing w:val="4"/>
          <w:sz w:val="24"/>
          <w:szCs w:val="24"/>
          <w:u w:val="single"/>
          <w:lang w:eastAsia="zh-CN"/>
        </w:rPr>
        <w:t>/</w:t>
      </w:r>
      <w:r>
        <w:rPr>
          <w:rFonts w:hint="eastAsia" w:ascii="宋体" w:hAnsi="宋体" w:eastAsia="宋体" w:cs="宋体"/>
          <w:spacing w:val="4"/>
          <w:sz w:val="24"/>
          <w:szCs w:val="24"/>
          <w:lang w:eastAsia="zh-CN"/>
        </w:rPr>
        <w:t>__。</w:t>
      </w:r>
    </w:p>
    <w:p w14:paraId="483F1498">
      <w:pPr>
        <w:pStyle w:val="2"/>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4磋商环节及提交最后报价后如出现以下情况的，供应商的</w:t>
      </w:r>
      <w:r>
        <w:rPr>
          <w:rFonts w:hint="eastAsia" w:ascii="宋体" w:hAnsi="宋体" w:eastAsia="宋体" w:cs="宋体"/>
          <w:b/>
          <w:bCs/>
          <w:sz w:val="24"/>
          <w:szCs w:val="24"/>
          <w:lang w:eastAsia="zh-CN"/>
        </w:rPr>
        <w:t>响应文件无效</w:t>
      </w:r>
      <w:r>
        <w:rPr>
          <w:rFonts w:hint="eastAsia" w:ascii="宋体" w:hAnsi="宋体" w:eastAsia="宋体" w:cs="宋体"/>
          <w:sz w:val="24"/>
          <w:szCs w:val="24"/>
          <w:lang w:eastAsia="zh-CN"/>
        </w:rPr>
        <w:t>：</w:t>
      </w:r>
    </w:p>
    <w:p w14:paraId="3705D746">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4.1供应商对实质性变动不予确认的；</w:t>
      </w:r>
    </w:p>
    <w:p w14:paraId="762059EA">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4.2不满足磋商文件★号条款或磋商文件技术指标超出磋商文件《采购需求》中</w:t>
      </w:r>
      <w:r>
        <w:rPr>
          <w:rFonts w:hint="eastAsia" w:ascii="宋体" w:hAnsi="宋体" w:eastAsia="宋体" w:cs="宋体"/>
          <w:spacing w:val="-1"/>
          <w:sz w:val="24"/>
          <w:szCs w:val="24"/>
          <w:lang w:eastAsia="zh-CN"/>
        </w:rPr>
        <w:t>主要技术参数允许偏差的最大范围的（如有</w:t>
      </w:r>
      <w:r>
        <w:rPr>
          <w:rFonts w:hint="eastAsia" w:ascii="宋体" w:hAnsi="宋体" w:eastAsia="宋体" w:cs="宋体"/>
          <w:spacing w:val="-53"/>
          <w:sz w:val="24"/>
          <w:szCs w:val="24"/>
          <w:lang w:eastAsia="zh-CN"/>
        </w:rPr>
        <w:t>）；</w:t>
      </w:r>
    </w:p>
    <w:p w14:paraId="52265CC5">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4.3未按照磋商小组规定的时间、逾期提交最后报价的；</w:t>
      </w:r>
    </w:p>
    <w:p w14:paraId="24C1C7A9">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4.4如供应商的最后报价超过竞争性磋商文件中规定的项目/采购包预算金额或</w:t>
      </w:r>
      <w:r>
        <w:rPr>
          <w:rFonts w:hint="eastAsia" w:ascii="宋体" w:hAnsi="宋体" w:eastAsia="宋体" w:cs="宋体"/>
          <w:sz w:val="24"/>
          <w:szCs w:val="24"/>
          <w:lang w:eastAsia="zh-CN"/>
        </w:rPr>
        <w:t>者项目/采购包最高限价的；</w:t>
      </w:r>
    </w:p>
    <w:p w14:paraId="39156CEC">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4.5响应文件中出现可选择性或可调整的报价的（竞争性磋</w:t>
      </w:r>
      <w:r>
        <w:rPr>
          <w:rFonts w:hint="eastAsia" w:ascii="宋体" w:hAnsi="宋体" w:eastAsia="宋体" w:cs="宋体"/>
          <w:spacing w:val="2"/>
          <w:sz w:val="24"/>
          <w:szCs w:val="24"/>
          <w:lang w:eastAsia="zh-CN"/>
        </w:rPr>
        <w:t>商文件另有规定的除</w:t>
      </w:r>
      <w:r>
        <w:rPr>
          <w:rFonts w:hint="eastAsia" w:ascii="宋体" w:hAnsi="宋体" w:eastAsia="宋体" w:cs="宋体"/>
          <w:spacing w:val="-3"/>
          <w:w w:val="99"/>
          <w:sz w:val="24"/>
          <w:szCs w:val="24"/>
          <w:lang w:eastAsia="zh-CN"/>
        </w:rPr>
        <w:t>外</w:t>
      </w:r>
      <w:r>
        <w:rPr>
          <w:rFonts w:hint="eastAsia" w:ascii="宋体" w:hAnsi="宋体" w:eastAsia="宋体" w:cs="宋体"/>
          <w:spacing w:val="-55"/>
          <w:sz w:val="24"/>
          <w:szCs w:val="24"/>
          <w:lang w:eastAsia="zh-CN"/>
        </w:rPr>
        <w:t>）；</w:t>
      </w:r>
    </w:p>
    <w:p w14:paraId="06005B00">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4.6最后报价出现前后不一致，供应商对修正后的报价不予确认的；</w:t>
      </w:r>
    </w:p>
    <w:p w14:paraId="56AFCA7E">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4.7其他：___</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__。</w:t>
      </w:r>
    </w:p>
    <w:p w14:paraId="30F82628">
      <w:pPr>
        <w:pStyle w:val="2"/>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5评审方法和评审标准</w:t>
      </w:r>
    </w:p>
    <w:p w14:paraId="3ADC92F7">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5.1本项目采用的评审方法为：本项目的评审采用综合评分</w:t>
      </w:r>
      <w:r>
        <w:rPr>
          <w:rFonts w:hint="eastAsia" w:ascii="宋体" w:hAnsi="宋体" w:eastAsia="宋体" w:cs="宋体"/>
          <w:sz w:val="24"/>
          <w:szCs w:val="24"/>
          <w:lang w:eastAsia="zh-CN"/>
        </w:rPr>
        <w:t>法。综合评分法，是</w:t>
      </w:r>
      <w:r>
        <w:rPr>
          <w:rFonts w:hint="eastAsia" w:ascii="宋体" w:hAnsi="宋体" w:eastAsia="宋体" w:cs="宋体"/>
          <w:spacing w:val="2"/>
          <w:sz w:val="24"/>
          <w:szCs w:val="24"/>
          <w:lang w:eastAsia="zh-CN"/>
        </w:rPr>
        <w:t>指响应文件满足磋商文件全部实质性要求且按评审因素的量化指标评审得分</w:t>
      </w:r>
      <w:r>
        <w:rPr>
          <w:rFonts w:hint="eastAsia" w:ascii="宋体" w:hAnsi="宋体" w:eastAsia="宋体" w:cs="宋体"/>
          <w:spacing w:val="-1"/>
          <w:sz w:val="24"/>
          <w:szCs w:val="24"/>
          <w:lang w:eastAsia="zh-CN"/>
        </w:rPr>
        <w:t>最高的供应商为成交候选供应商的评审方法。</w:t>
      </w:r>
    </w:p>
    <w:p w14:paraId="3AFEDDAE">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5.2竞争性磋商文件中没有规定的评审标准不得作为评审依据。</w:t>
      </w:r>
    </w:p>
    <w:p w14:paraId="5E8B2EC8">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5.3非政府强制采购的节能产品或环境标志</w:t>
      </w:r>
      <w:r>
        <w:rPr>
          <w:rFonts w:hint="eastAsia" w:ascii="宋体" w:hAnsi="宋体" w:eastAsia="宋体" w:cs="宋体"/>
          <w:spacing w:val="2"/>
          <w:sz w:val="24"/>
          <w:szCs w:val="24"/>
          <w:lang w:eastAsia="zh-CN"/>
        </w:rPr>
        <w:t>产品，依据品目清单和认证证书实施政府优先采购。优先采购的具体规定（如涉</w:t>
      </w:r>
      <w:r>
        <w:rPr>
          <w:rFonts w:hint="eastAsia" w:ascii="宋体" w:hAnsi="宋体" w:eastAsia="宋体" w:cs="宋体"/>
          <w:spacing w:val="1"/>
          <w:sz w:val="24"/>
          <w:szCs w:val="24"/>
          <w:lang w:eastAsia="zh-CN"/>
        </w:rPr>
        <w:t>及）__</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___。</w:t>
      </w:r>
    </w:p>
    <w:p w14:paraId="1C8E8EF1">
      <w:pPr>
        <w:pStyle w:val="2"/>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6确定成交候选人名单</w:t>
      </w:r>
    </w:p>
    <w:p w14:paraId="240E76B0">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6.1磋商小组将根据各供应商的评审排序以及磋</w:t>
      </w:r>
      <w:r>
        <w:rPr>
          <w:rFonts w:hint="eastAsia" w:ascii="宋体" w:hAnsi="宋体" w:eastAsia="宋体" w:cs="宋体"/>
          <w:spacing w:val="2"/>
          <w:sz w:val="24"/>
          <w:szCs w:val="24"/>
          <w:lang w:eastAsia="zh-CN"/>
        </w:rPr>
        <w:t>商文件中关于成交候选人的相关</w:t>
      </w:r>
      <w:r>
        <w:rPr>
          <w:rFonts w:hint="eastAsia" w:ascii="宋体" w:hAnsi="宋体" w:eastAsia="宋体" w:cs="宋体"/>
          <w:spacing w:val="1"/>
          <w:sz w:val="24"/>
          <w:szCs w:val="24"/>
          <w:lang w:eastAsia="zh-CN"/>
        </w:rPr>
        <w:t>规定，确定本项目成交候选人名单，按照评审得分由高</w:t>
      </w:r>
      <w:r>
        <w:rPr>
          <w:rFonts w:hint="eastAsia" w:ascii="宋体" w:hAnsi="宋体" w:eastAsia="宋体" w:cs="宋体"/>
          <w:sz w:val="24"/>
          <w:szCs w:val="24"/>
          <w:lang w:eastAsia="zh-CN"/>
        </w:rPr>
        <w:t>到低顺序推荐成交候选人的排名顺序。评审得分相同的，按照最后报价由低到高的顺序推荐。评</w:t>
      </w:r>
      <w:r>
        <w:rPr>
          <w:rFonts w:hint="eastAsia" w:ascii="宋体" w:hAnsi="宋体" w:eastAsia="宋体" w:cs="宋体"/>
          <w:spacing w:val="1"/>
          <w:sz w:val="24"/>
          <w:szCs w:val="24"/>
          <w:lang w:eastAsia="zh-CN"/>
        </w:rPr>
        <w:t>审得分且最后报价相同的，按照技术指标优劣顺序推荐。响应文件满足</w:t>
      </w:r>
      <w:r>
        <w:rPr>
          <w:rFonts w:hint="eastAsia" w:ascii="宋体" w:hAnsi="宋体" w:eastAsia="宋体" w:cs="宋体"/>
          <w:sz w:val="24"/>
          <w:szCs w:val="24"/>
          <w:lang w:eastAsia="zh-CN"/>
        </w:rPr>
        <w:t>竞争</w:t>
      </w:r>
      <w:r>
        <w:rPr>
          <w:rFonts w:hint="eastAsia" w:ascii="宋体" w:hAnsi="宋体" w:eastAsia="宋体" w:cs="宋体"/>
          <w:spacing w:val="2"/>
          <w:sz w:val="24"/>
          <w:szCs w:val="24"/>
          <w:lang w:eastAsia="zh-CN"/>
        </w:rPr>
        <w:t>性磋商文件全部实质性要求，且按照评审因素的量化指标评审得分最高的供</w:t>
      </w:r>
      <w:r>
        <w:rPr>
          <w:rFonts w:hint="eastAsia" w:ascii="宋体" w:hAnsi="宋体" w:eastAsia="宋体" w:cs="宋体"/>
          <w:spacing w:val="1"/>
          <w:sz w:val="24"/>
          <w:szCs w:val="24"/>
          <w:lang w:eastAsia="zh-CN"/>
        </w:rPr>
        <w:t>应商为排名第一的成交候选人。评分分值计算保留小数点后两位，第三位四</w:t>
      </w:r>
      <w:r>
        <w:rPr>
          <w:rFonts w:hint="eastAsia" w:ascii="宋体" w:hAnsi="宋体" w:eastAsia="宋体" w:cs="宋体"/>
          <w:spacing w:val="-1"/>
          <w:sz w:val="24"/>
          <w:szCs w:val="24"/>
          <w:lang w:eastAsia="zh-CN"/>
        </w:rPr>
        <w:t>舍五入。</w:t>
      </w:r>
    </w:p>
    <w:p w14:paraId="59EC0E2F">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6.2磋商小组根据上述供应商排序，依次推荐排序前_</w:t>
      </w:r>
      <w:r>
        <w:rPr>
          <w:rFonts w:hint="eastAsia" w:ascii="宋体" w:hAnsi="宋体" w:eastAsia="宋体" w:cs="宋体"/>
          <w:spacing w:val="4"/>
          <w:sz w:val="24"/>
          <w:szCs w:val="24"/>
          <w:u w:val="single"/>
          <w:lang w:eastAsia="zh-CN"/>
        </w:rPr>
        <w:t>3</w:t>
      </w:r>
      <w:r>
        <w:rPr>
          <w:rFonts w:hint="eastAsia" w:ascii="宋体" w:hAnsi="宋体" w:eastAsia="宋体" w:cs="宋体"/>
          <w:spacing w:val="4"/>
          <w:sz w:val="24"/>
          <w:szCs w:val="24"/>
          <w:lang w:eastAsia="zh-CN"/>
        </w:rPr>
        <w:t>_名</w:t>
      </w:r>
      <w:r>
        <w:rPr>
          <w:rFonts w:hint="eastAsia" w:ascii="宋体" w:hAnsi="宋体" w:eastAsia="宋体" w:cs="宋体"/>
          <w:spacing w:val="3"/>
          <w:sz w:val="24"/>
          <w:szCs w:val="24"/>
          <w:lang w:eastAsia="zh-CN"/>
        </w:rPr>
        <w:t>的供应商为成交候</w:t>
      </w:r>
      <w:r>
        <w:rPr>
          <w:rFonts w:hint="eastAsia" w:ascii="宋体" w:hAnsi="宋体" w:eastAsia="宋体" w:cs="宋体"/>
          <w:spacing w:val="2"/>
          <w:sz w:val="24"/>
          <w:szCs w:val="24"/>
          <w:lang w:eastAsia="zh-CN"/>
        </w:rPr>
        <w:t>选供应商（若在磋商文件允许的情形下提交最后报价的供应商为二家，则依</w:t>
      </w:r>
      <w:r>
        <w:rPr>
          <w:rFonts w:hint="eastAsia" w:ascii="宋体" w:hAnsi="宋体" w:eastAsia="宋体" w:cs="宋体"/>
          <w:spacing w:val="-1"/>
          <w:sz w:val="24"/>
          <w:szCs w:val="24"/>
          <w:lang w:eastAsia="zh-CN"/>
        </w:rPr>
        <w:t>次推荐二名供应商为成交候选供应商</w:t>
      </w:r>
      <w:r>
        <w:rPr>
          <w:rFonts w:hint="eastAsia" w:ascii="宋体" w:hAnsi="宋体" w:eastAsia="宋体" w:cs="宋体"/>
          <w:spacing w:val="9"/>
          <w:sz w:val="24"/>
          <w:szCs w:val="24"/>
          <w:lang w:eastAsia="zh-CN"/>
        </w:rPr>
        <w:t>），</w:t>
      </w:r>
      <w:r>
        <w:rPr>
          <w:rFonts w:hint="eastAsia" w:ascii="宋体" w:hAnsi="宋体" w:eastAsia="宋体" w:cs="宋体"/>
          <w:spacing w:val="-1"/>
          <w:sz w:val="24"/>
          <w:szCs w:val="24"/>
          <w:lang w:eastAsia="zh-CN"/>
        </w:rPr>
        <w:t>并编写评审报告。</w:t>
      </w:r>
    </w:p>
    <w:p w14:paraId="4FE90F85">
      <w:pPr>
        <w:pStyle w:val="2"/>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6.3磋商小组要对评分汇总情况进行复核，特别是对排名第一的、报价最低的、</w:t>
      </w:r>
      <w:r>
        <w:rPr>
          <w:rFonts w:hint="eastAsia" w:ascii="宋体" w:hAnsi="宋体" w:eastAsia="宋体" w:cs="宋体"/>
          <w:spacing w:val="-1"/>
          <w:sz w:val="24"/>
          <w:szCs w:val="24"/>
          <w:lang w:eastAsia="zh-CN"/>
        </w:rPr>
        <w:t>响应文件被认定为无效的情形进行重点复核。</w:t>
      </w:r>
    </w:p>
    <w:p w14:paraId="3B05311E">
      <w:pPr>
        <w:pStyle w:val="2"/>
        <w:spacing w:line="360" w:lineRule="auto"/>
        <w:jc w:val="both"/>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7报告违法行为</w:t>
      </w:r>
    </w:p>
    <w:p w14:paraId="513A1088">
      <w:pPr>
        <w:pStyle w:val="2"/>
        <w:widowControl w:val="0"/>
        <w:spacing w:line="360" w:lineRule="auto"/>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r>
        <w:rPr>
          <w:rFonts w:hint="eastAsia" w:ascii="宋体" w:hAnsi="宋体" w:eastAsia="宋体" w:cs="宋体"/>
          <w:spacing w:val="1"/>
          <w:sz w:val="24"/>
          <w:szCs w:val="24"/>
          <w:lang w:eastAsia="zh-CN"/>
        </w:rPr>
        <w:t>7.1磋商小组在评审过程中发现供应商有行贿、提供虚假材</w:t>
      </w:r>
      <w:r>
        <w:rPr>
          <w:rFonts w:hint="eastAsia" w:ascii="宋体" w:hAnsi="宋体" w:eastAsia="宋体" w:cs="宋体"/>
          <w:sz w:val="24"/>
          <w:szCs w:val="24"/>
          <w:lang w:eastAsia="zh-CN"/>
        </w:rPr>
        <w:t>料或者串通等违法行</w:t>
      </w:r>
      <w:r>
        <w:rPr>
          <w:rFonts w:hint="eastAsia" w:ascii="宋体" w:hAnsi="宋体" w:eastAsia="宋体" w:cs="宋体"/>
          <w:spacing w:val="-1"/>
          <w:sz w:val="24"/>
          <w:szCs w:val="24"/>
          <w:lang w:eastAsia="zh-CN"/>
        </w:rPr>
        <w:t>为时，应当及时向财政部门报告。</w:t>
      </w:r>
    </w:p>
    <w:p w14:paraId="3B9919EF">
      <w:pPr>
        <w:spacing w:before="308" w:line="201" w:lineRule="auto"/>
        <w:jc w:val="center"/>
        <w:outlineLvl w:val="1"/>
        <w:rPr>
          <w:rFonts w:hint="eastAsia" w:ascii="宋体" w:hAnsi="宋体" w:eastAsia="宋体" w:cs="宋体"/>
          <w:color w:val="EE0000"/>
          <w:sz w:val="24"/>
          <w:szCs w:val="24"/>
        </w:rPr>
      </w:pPr>
      <w:r>
        <w:rPr>
          <w:rFonts w:hint="eastAsia" w:ascii="宋体" w:hAnsi="宋体" w:eastAsia="宋体" w:cs="宋体"/>
          <w:b/>
          <w:bCs/>
          <w:color w:val="EE0000"/>
          <w:spacing w:val="-1"/>
          <w:sz w:val="24"/>
          <w:szCs w:val="24"/>
        </w:rPr>
        <w:t>二、评审标准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20"/>
        <w:gridCol w:w="651"/>
        <w:gridCol w:w="4457"/>
        <w:gridCol w:w="1763"/>
      </w:tblGrid>
      <w:tr w14:paraId="21D2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B84A83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020" w:type="dxa"/>
            <w:vAlign w:val="center"/>
          </w:tcPr>
          <w:p w14:paraId="2B35F6E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评分因素</w:t>
            </w:r>
          </w:p>
        </w:tc>
        <w:tc>
          <w:tcPr>
            <w:tcW w:w="651" w:type="dxa"/>
            <w:vAlign w:val="center"/>
          </w:tcPr>
          <w:p w14:paraId="504E13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4457" w:type="dxa"/>
            <w:vAlign w:val="center"/>
          </w:tcPr>
          <w:p w14:paraId="5E549A5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c>
          <w:tcPr>
            <w:tcW w:w="1763" w:type="dxa"/>
            <w:vAlign w:val="center"/>
          </w:tcPr>
          <w:p w14:paraId="6EB145E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043A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14:paraId="2D17C70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商务部分（</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r>
      <w:tr w14:paraId="2A26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4655B8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0" w:type="dxa"/>
            <w:vAlign w:val="center"/>
          </w:tcPr>
          <w:p w14:paraId="1F76273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企业业绩</w:t>
            </w:r>
          </w:p>
        </w:tc>
        <w:tc>
          <w:tcPr>
            <w:tcW w:w="651" w:type="dxa"/>
            <w:vAlign w:val="center"/>
          </w:tcPr>
          <w:p w14:paraId="12CB072E">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6分</w:t>
            </w:r>
          </w:p>
        </w:tc>
        <w:tc>
          <w:tcPr>
            <w:tcW w:w="4457" w:type="dxa"/>
            <w:vAlign w:val="center"/>
          </w:tcPr>
          <w:p w14:paraId="11DF2AE8">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供应商2023年0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月01日起至今（以合同签订时间为准）做过与本项目相同或相似的</w:t>
            </w:r>
            <w:r>
              <w:rPr>
                <w:rFonts w:hint="eastAsia" w:ascii="宋体" w:hAnsi="宋体" w:eastAsia="宋体" w:cs="宋体"/>
                <w:color w:val="auto"/>
                <w:spacing w:val="0"/>
                <w:sz w:val="24"/>
                <w:szCs w:val="24"/>
                <w:lang w:val="en-US" w:eastAsia="zh-CN"/>
              </w:rPr>
              <w:t>建筑工程或加固修复工程业绩</w:t>
            </w:r>
            <w:r>
              <w:rPr>
                <w:rFonts w:hint="eastAsia" w:ascii="宋体" w:hAnsi="宋体" w:eastAsia="宋体" w:cs="宋体"/>
                <w:color w:val="auto"/>
                <w:sz w:val="24"/>
                <w:szCs w:val="24"/>
                <w:lang w:eastAsia="zh-CN"/>
              </w:rPr>
              <w:t>，每提供一个业绩得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分，本项最高得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分。</w:t>
            </w:r>
            <w:r>
              <w:rPr>
                <w:rFonts w:hint="eastAsia" w:ascii="宋体" w:hAnsi="宋体" w:eastAsia="宋体" w:cs="宋体"/>
                <w:b/>
                <w:bCs/>
                <w:color w:val="auto"/>
                <w:sz w:val="24"/>
                <w:szCs w:val="24"/>
                <w:lang w:eastAsia="zh-CN"/>
              </w:rPr>
              <w:t>（须提供合同首页、内容页、双方签字盖章页的复印件，并加盖公章）</w:t>
            </w:r>
          </w:p>
        </w:tc>
        <w:tc>
          <w:tcPr>
            <w:tcW w:w="1763" w:type="dxa"/>
            <w:vAlign w:val="center"/>
          </w:tcPr>
          <w:p w14:paraId="397DCCCA">
            <w:pPr>
              <w:jc w:val="center"/>
              <w:rPr>
                <w:rFonts w:hint="eastAsia" w:ascii="宋体" w:hAnsi="宋体" w:eastAsia="宋体" w:cs="宋体"/>
                <w:color w:val="auto"/>
                <w:sz w:val="24"/>
                <w:szCs w:val="24"/>
                <w:lang w:eastAsia="zh-CN"/>
              </w:rPr>
            </w:pPr>
          </w:p>
        </w:tc>
      </w:tr>
      <w:tr w14:paraId="2AC9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0D180B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20" w:type="dxa"/>
            <w:vAlign w:val="center"/>
          </w:tcPr>
          <w:p w14:paraId="2D2B33CC">
            <w:pPr>
              <w:spacing w:before="0" w:line="240" w:lineRule="auto"/>
              <w:jc w:val="center"/>
              <w:rPr>
                <w:rFonts w:hint="eastAsia" w:ascii="宋体" w:hAnsi="宋体" w:eastAsia="宋体" w:cs="宋体"/>
                <w:color w:val="auto"/>
                <w:sz w:val="24"/>
                <w:szCs w:val="24"/>
              </w:rPr>
            </w:pPr>
            <w:r>
              <w:rPr>
                <w:rFonts w:hint="eastAsia" w:ascii="宋体" w:hAnsi="宋体" w:eastAsia="宋体" w:cs="宋体"/>
                <w:color w:val="auto"/>
                <w:spacing w:val="0"/>
                <w:sz w:val="24"/>
                <w:szCs w:val="24"/>
              </w:rPr>
              <w:t>项目负责人</w:t>
            </w:r>
          </w:p>
        </w:tc>
        <w:tc>
          <w:tcPr>
            <w:tcW w:w="651" w:type="dxa"/>
            <w:vAlign w:val="center"/>
          </w:tcPr>
          <w:p w14:paraId="3341B84C">
            <w:pPr>
              <w:spacing w:before="0"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rPr>
              <w:t>分</w:t>
            </w:r>
          </w:p>
        </w:tc>
        <w:tc>
          <w:tcPr>
            <w:tcW w:w="4457" w:type="dxa"/>
            <w:vAlign w:val="center"/>
          </w:tcPr>
          <w:p w14:paraId="22CBC91A">
            <w:pPr>
              <w:autoSpaceDE/>
              <w:autoSpaceDN/>
              <w:spacing w:before="0" w:line="240" w:lineRule="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项目负责人职称要求：</w:t>
            </w:r>
          </w:p>
          <w:p w14:paraId="3099D8FB">
            <w:pPr>
              <w:autoSpaceDE/>
              <w:autoSpaceDN/>
              <w:spacing w:before="0" w:line="240" w:lineRule="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项目负责人具有工程相关专业高级职称证书的得 3 分；</w:t>
            </w:r>
          </w:p>
          <w:p w14:paraId="2B9A9491">
            <w:pPr>
              <w:autoSpaceDE/>
              <w:autoSpaceDN/>
              <w:spacing w:before="0" w:line="240" w:lineRule="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项目负责人具有工程相关专业中级及以上职称证书得2 分；</w:t>
            </w:r>
          </w:p>
          <w:p w14:paraId="1046D08B">
            <w:pPr>
              <w:autoSpaceDE/>
              <w:autoSpaceDN/>
              <w:spacing w:before="0" w:line="240" w:lineRule="auto"/>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不提供不得分。</w:t>
            </w:r>
          </w:p>
        </w:tc>
        <w:tc>
          <w:tcPr>
            <w:tcW w:w="1763" w:type="dxa"/>
            <w:vAlign w:val="center"/>
          </w:tcPr>
          <w:p w14:paraId="378A6DF9">
            <w:pPr>
              <w:jc w:val="center"/>
              <w:rPr>
                <w:rFonts w:hint="eastAsia" w:ascii="宋体" w:hAnsi="宋体" w:eastAsia="宋体" w:cs="宋体"/>
                <w:color w:val="auto"/>
                <w:sz w:val="24"/>
                <w:szCs w:val="24"/>
                <w:lang w:eastAsia="zh-CN"/>
              </w:rPr>
            </w:pPr>
          </w:p>
        </w:tc>
      </w:tr>
      <w:tr w14:paraId="2DBB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E385FC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020" w:type="dxa"/>
            <w:vAlign w:val="center"/>
          </w:tcPr>
          <w:p w14:paraId="6319353D">
            <w:pPr>
              <w:spacing w:before="0" w:line="240" w:lineRule="auto"/>
              <w:jc w:val="center"/>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项目管理机构设置</w:t>
            </w:r>
          </w:p>
        </w:tc>
        <w:tc>
          <w:tcPr>
            <w:tcW w:w="651" w:type="dxa"/>
            <w:vAlign w:val="center"/>
          </w:tcPr>
          <w:p w14:paraId="5BF24A5C">
            <w:pPr>
              <w:spacing w:before="0" w:line="240" w:lineRule="auto"/>
              <w:jc w:val="cente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6分</w:t>
            </w:r>
          </w:p>
        </w:tc>
        <w:tc>
          <w:tcPr>
            <w:tcW w:w="4457" w:type="dxa"/>
            <w:vAlign w:val="center"/>
          </w:tcPr>
          <w:p w14:paraId="77E0EA21">
            <w:pPr>
              <w:spacing w:before="0" w:line="240" w:lineRule="auto"/>
              <w:jc w:val="center"/>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项目管理机构人员配置合理得6分，较合理得3分，不合理得 0 分。</w:t>
            </w:r>
          </w:p>
        </w:tc>
        <w:tc>
          <w:tcPr>
            <w:tcW w:w="1763" w:type="dxa"/>
            <w:vAlign w:val="center"/>
          </w:tcPr>
          <w:p w14:paraId="28B8DDF2">
            <w:pPr>
              <w:jc w:val="center"/>
              <w:rPr>
                <w:rFonts w:hint="eastAsia" w:ascii="宋体" w:hAnsi="宋体" w:eastAsia="宋体" w:cs="宋体"/>
                <w:color w:val="auto"/>
                <w:sz w:val="24"/>
                <w:szCs w:val="24"/>
                <w:lang w:eastAsia="zh-CN"/>
              </w:rPr>
            </w:pPr>
          </w:p>
        </w:tc>
      </w:tr>
      <w:tr w14:paraId="38291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21" w:type="dxa"/>
            <w:gridSpan w:val="5"/>
            <w:vAlign w:val="center"/>
          </w:tcPr>
          <w:p w14:paraId="6CE8C06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技术部分（</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分）</w:t>
            </w:r>
          </w:p>
        </w:tc>
      </w:tr>
      <w:tr w14:paraId="7B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30" w:type="dxa"/>
            <w:vAlign w:val="center"/>
          </w:tcPr>
          <w:p w14:paraId="1B2E1F4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020" w:type="dxa"/>
            <w:vAlign w:val="center"/>
          </w:tcPr>
          <w:p w14:paraId="53734721">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施工总体方案</w:t>
            </w:r>
          </w:p>
        </w:tc>
        <w:tc>
          <w:tcPr>
            <w:tcW w:w="651" w:type="dxa"/>
            <w:vAlign w:val="center"/>
          </w:tcPr>
          <w:p w14:paraId="087C9063">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10分</w:t>
            </w:r>
          </w:p>
        </w:tc>
        <w:tc>
          <w:tcPr>
            <w:tcW w:w="4457" w:type="dxa"/>
            <w:vAlign w:val="center"/>
          </w:tcPr>
          <w:p w14:paraId="2DBBDFD0">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方案有针对性，施工要点、难点把握准确，分析透彻得10分；方案有针对性，施工要点、难点把握准确，有浅显的项目分析得8分；方案未针对本项目，或施工要点、难点把握不准确，但无相关分析得6分；方案描述不健全，或未提供要点难点描述及相关分析得2分；无施工方案得0分。</w:t>
            </w:r>
          </w:p>
        </w:tc>
        <w:tc>
          <w:tcPr>
            <w:tcW w:w="1763" w:type="dxa"/>
            <w:vAlign w:val="center"/>
          </w:tcPr>
          <w:p w14:paraId="1B85EABC">
            <w:pPr>
              <w:jc w:val="center"/>
              <w:rPr>
                <w:rFonts w:hint="eastAsia" w:ascii="宋体" w:hAnsi="宋体" w:eastAsia="宋体" w:cs="宋体"/>
                <w:color w:val="auto"/>
                <w:sz w:val="24"/>
                <w:szCs w:val="24"/>
                <w:lang w:eastAsia="zh-CN"/>
              </w:rPr>
            </w:pPr>
          </w:p>
        </w:tc>
      </w:tr>
      <w:tr w14:paraId="63E7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6C4ADFB8">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020" w:type="dxa"/>
            <w:vAlign w:val="center"/>
          </w:tcPr>
          <w:p w14:paraId="0F758FFB">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质量保证体系及措施</w:t>
            </w:r>
          </w:p>
        </w:tc>
        <w:tc>
          <w:tcPr>
            <w:tcW w:w="651" w:type="dxa"/>
            <w:vAlign w:val="center"/>
          </w:tcPr>
          <w:p w14:paraId="2C2146A8">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10分</w:t>
            </w:r>
          </w:p>
        </w:tc>
        <w:tc>
          <w:tcPr>
            <w:tcW w:w="4457" w:type="dxa"/>
            <w:vAlign w:val="center"/>
          </w:tcPr>
          <w:p w14:paraId="13A076E5">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质量保证体系完善，措施具体、有效得10分；质量保证体系完整，有相关措施但描述不完整得8分；质量保证体系有欠缺，措施零散、无力得6分；质量保证体系未针对本项目，或未考虑保证措施得2分；未提供相关内容得0分。</w:t>
            </w:r>
          </w:p>
        </w:tc>
        <w:tc>
          <w:tcPr>
            <w:tcW w:w="1763" w:type="dxa"/>
            <w:vAlign w:val="center"/>
          </w:tcPr>
          <w:p w14:paraId="0DFDFD32">
            <w:pPr>
              <w:jc w:val="center"/>
              <w:rPr>
                <w:rFonts w:hint="eastAsia" w:ascii="宋体" w:hAnsi="宋体" w:eastAsia="宋体" w:cs="宋体"/>
                <w:color w:val="auto"/>
                <w:sz w:val="24"/>
                <w:szCs w:val="24"/>
                <w:lang w:eastAsia="zh-CN"/>
              </w:rPr>
            </w:pPr>
          </w:p>
        </w:tc>
      </w:tr>
      <w:tr w14:paraId="045F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 w:type="dxa"/>
            <w:vAlign w:val="center"/>
          </w:tcPr>
          <w:p w14:paraId="66483AD4">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020" w:type="dxa"/>
            <w:vAlign w:val="center"/>
          </w:tcPr>
          <w:p w14:paraId="7C05C36F">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安全防护及文明施工措施</w:t>
            </w:r>
          </w:p>
        </w:tc>
        <w:tc>
          <w:tcPr>
            <w:tcW w:w="651" w:type="dxa"/>
            <w:vAlign w:val="center"/>
          </w:tcPr>
          <w:p w14:paraId="04277329">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10分</w:t>
            </w:r>
          </w:p>
        </w:tc>
        <w:tc>
          <w:tcPr>
            <w:tcW w:w="4457" w:type="dxa"/>
            <w:vAlign w:val="center"/>
          </w:tcPr>
          <w:p w14:paraId="7879ACDB">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安全防护措施具体、有效，文明施工计划健全得10分；安全防护措施较好，文明施工计划不完整得8分；安全防护措施零散、无力，且文明施工计划有缺失得6分；安全防护措施或文明施工计划与本项目无关得2分；未提供相关内容得0分</w:t>
            </w:r>
          </w:p>
        </w:tc>
        <w:tc>
          <w:tcPr>
            <w:tcW w:w="1763" w:type="dxa"/>
            <w:vAlign w:val="center"/>
          </w:tcPr>
          <w:p w14:paraId="6EE939E7">
            <w:pPr>
              <w:jc w:val="center"/>
              <w:rPr>
                <w:rFonts w:hint="eastAsia" w:ascii="宋体" w:hAnsi="宋体" w:eastAsia="宋体" w:cs="宋体"/>
                <w:color w:val="auto"/>
                <w:sz w:val="24"/>
                <w:szCs w:val="24"/>
                <w:lang w:eastAsia="zh-CN"/>
              </w:rPr>
            </w:pPr>
          </w:p>
        </w:tc>
      </w:tr>
      <w:tr w14:paraId="6714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4892188C">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020" w:type="dxa"/>
            <w:vAlign w:val="center"/>
          </w:tcPr>
          <w:p w14:paraId="27C47CD1">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施工进度计划及保证措施</w:t>
            </w:r>
          </w:p>
        </w:tc>
        <w:tc>
          <w:tcPr>
            <w:tcW w:w="651" w:type="dxa"/>
            <w:vAlign w:val="center"/>
          </w:tcPr>
          <w:p w14:paraId="37F51C1E">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10分</w:t>
            </w:r>
          </w:p>
        </w:tc>
        <w:tc>
          <w:tcPr>
            <w:tcW w:w="4457" w:type="dxa"/>
            <w:vAlign w:val="center"/>
          </w:tcPr>
          <w:p w14:paraId="51447B98">
            <w:pPr>
              <w:autoSpaceDE/>
              <w:autoSpaceDN/>
              <w:spacing w:before="0" w:line="240" w:lineRule="auto"/>
              <w:jc w:val="left"/>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计划安排完善，保证措施具体、有效得10分；计划安排完整，有相关措施但描述不完整得8分；计划零散、无力，且进度计划有缺失得6分；进度计划、保证措施与本项目无关得2分；未提供相关内容得0分。</w:t>
            </w:r>
          </w:p>
        </w:tc>
        <w:tc>
          <w:tcPr>
            <w:tcW w:w="1763" w:type="dxa"/>
            <w:vAlign w:val="center"/>
          </w:tcPr>
          <w:p w14:paraId="4B46681C">
            <w:pPr>
              <w:jc w:val="center"/>
              <w:rPr>
                <w:rFonts w:hint="eastAsia" w:ascii="宋体" w:hAnsi="宋体" w:eastAsia="宋体" w:cs="宋体"/>
                <w:color w:val="auto"/>
                <w:sz w:val="24"/>
                <w:szCs w:val="24"/>
                <w:lang w:eastAsia="zh-CN"/>
              </w:rPr>
            </w:pPr>
          </w:p>
        </w:tc>
      </w:tr>
      <w:tr w14:paraId="03B3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 w:type="dxa"/>
            <w:vAlign w:val="center"/>
          </w:tcPr>
          <w:p w14:paraId="335B4249">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020" w:type="dxa"/>
            <w:vAlign w:val="center"/>
          </w:tcPr>
          <w:p w14:paraId="4F0AB7D8">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劳动力计划</w:t>
            </w:r>
          </w:p>
        </w:tc>
        <w:tc>
          <w:tcPr>
            <w:tcW w:w="651" w:type="dxa"/>
            <w:vAlign w:val="center"/>
          </w:tcPr>
          <w:p w14:paraId="693BC4B0">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8分</w:t>
            </w:r>
          </w:p>
        </w:tc>
        <w:tc>
          <w:tcPr>
            <w:tcW w:w="4457" w:type="dxa"/>
            <w:vAlign w:val="center"/>
          </w:tcPr>
          <w:p w14:paraId="34F5915E">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劳动力计划安排完善能够完全满足或优于项目需要得8分；劳动力计划安排完整基本满足项目需要得5分；劳动力计划安排有缺失不能完全满足项目需要得2分；劳动力计划安排与本项目无关得1分；未提供相关内容得0分。</w:t>
            </w:r>
          </w:p>
        </w:tc>
        <w:tc>
          <w:tcPr>
            <w:tcW w:w="1763" w:type="dxa"/>
            <w:vAlign w:val="center"/>
          </w:tcPr>
          <w:p w14:paraId="4BD69F89">
            <w:pPr>
              <w:jc w:val="center"/>
              <w:rPr>
                <w:rFonts w:hint="eastAsia" w:ascii="宋体" w:hAnsi="宋体" w:eastAsia="宋体" w:cs="宋体"/>
                <w:color w:val="auto"/>
                <w:sz w:val="24"/>
                <w:szCs w:val="24"/>
                <w:lang w:eastAsia="zh-CN"/>
              </w:rPr>
            </w:pPr>
          </w:p>
        </w:tc>
      </w:tr>
      <w:tr w14:paraId="68CE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09C804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020" w:type="dxa"/>
            <w:vAlign w:val="center"/>
          </w:tcPr>
          <w:p w14:paraId="5966620A">
            <w:pPr>
              <w:autoSpaceDE/>
              <w:autoSpaceDN/>
              <w:spacing w:before="0"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val="en-US" w:eastAsia="zh-CN"/>
              </w:rPr>
              <w:t>机械设备</w:t>
            </w:r>
          </w:p>
        </w:tc>
        <w:tc>
          <w:tcPr>
            <w:tcW w:w="651" w:type="dxa"/>
            <w:vAlign w:val="center"/>
          </w:tcPr>
          <w:p w14:paraId="47CBF366">
            <w:pPr>
              <w:autoSpaceDE/>
              <w:autoSpaceDN/>
              <w:spacing w:before="0"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0"/>
                <w:sz w:val="24"/>
                <w:szCs w:val="24"/>
                <w:highlight w:val="none"/>
                <w:lang w:val="en-US" w:eastAsia="zh-CN"/>
              </w:rPr>
              <w:t>5分</w:t>
            </w:r>
          </w:p>
        </w:tc>
        <w:tc>
          <w:tcPr>
            <w:tcW w:w="4457" w:type="dxa"/>
            <w:vAlign w:val="center"/>
          </w:tcPr>
          <w:p w14:paraId="1EC01C5A">
            <w:pPr>
              <w:autoSpaceDE/>
              <w:autoSpaceDN/>
              <w:spacing w:before="0"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机械设备齐全，完全满足项目实施需要，得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p>
          <w:p w14:paraId="07712ECD">
            <w:pPr>
              <w:autoSpaceDE/>
              <w:autoSpaceDN/>
              <w:spacing w:before="0"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机械设备欠齐全，基本满足项目实施需要，得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w:t>
            </w:r>
          </w:p>
          <w:p w14:paraId="1C5565D0">
            <w:pPr>
              <w:autoSpaceDE/>
              <w:autoSpaceDN/>
              <w:spacing w:before="0"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机械设备不足，不能满足项目实施需要，得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w:t>
            </w:r>
          </w:p>
          <w:p w14:paraId="2C1CFDEE">
            <w:pPr>
              <w:autoSpaceDE/>
              <w:autoSpaceDN/>
              <w:spacing w:before="0"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未提供相关内容得0分。</w:t>
            </w:r>
          </w:p>
        </w:tc>
        <w:tc>
          <w:tcPr>
            <w:tcW w:w="1763" w:type="dxa"/>
            <w:vAlign w:val="center"/>
          </w:tcPr>
          <w:p w14:paraId="5DB7A1FC">
            <w:pPr>
              <w:jc w:val="center"/>
              <w:rPr>
                <w:rFonts w:hint="eastAsia" w:ascii="宋体" w:hAnsi="宋体" w:eastAsia="宋体" w:cs="宋体"/>
                <w:color w:val="auto"/>
                <w:sz w:val="24"/>
                <w:szCs w:val="24"/>
                <w:lang w:eastAsia="zh-CN"/>
              </w:rPr>
            </w:pPr>
          </w:p>
        </w:tc>
      </w:tr>
      <w:tr w14:paraId="5E20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271D67EC">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020" w:type="dxa"/>
            <w:vAlign w:val="center"/>
          </w:tcPr>
          <w:p w14:paraId="7A575DA2">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紧急情况应对措施</w:t>
            </w:r>
          </w:p>
        </w:tc>
        <w:tc>
          <w:tcPr>
            <w:tcW w:w="651" w:type="dxa"/>
            <w:vAlign w:val="center"/>
          </w:tcPr>
          <w:p w14:paraId="3B6D32FD">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5分</w:t>
            </w:r>
          </w:p>
        </w:tc>
        <w:tc>
          <w:tcPr>
            <w:tcW w:w="4457" w:type="dxa"/>
            <w:vAlign w:val="center"/>
          </w:tcPr>
          <w:p w14:paraId="5847EB12">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针对本项目可能发生的紧急情况应对措施全面、保障有力、考虑周全得5分；应对措施完整有效、但保障力度不足、考虑不周得4分；应对措施有欠缺、未充分考虑紧急情况得3分；应对措施与本项目无关得2分；未提供相关内容得0分。</w:t>
            </w:r>
          </w:p>
        </w:tc>
        <w:tc>
          <w:tcPr>
            <w:tcW w:w="1763" w:type="dxa"/>
            <w:vAlign w:val="center"/>
          </w:tcPr>
          <w:p w14:paraId="36FD9615">
            <w:pPr>
              <w:jc w:val="center"/>
              <w:rPr>
                <w:rFonts w:hint="eastAsia" w:ascii="宋体" w:hAnsi="宋体" w:eastAsia="宋体" w:cs="宋体"/>
                <w:color w:val="auto"/>
                <w:sz w:val="24"/>
                <w:szCs w:val="24"/>
                <w:lang w:eastAsia="zh-CN"/>
              </w:rPr>
            </w:pPr>
          </w:p>
        </w:tc>
      </w:tr>
      <w:tr w14:paraId="4440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30" w:type="dxa"/>
            <w:vAlign w:val="center"/>
          </w:tcPr>
          <w:p w14:paraId="56022C98">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020" w:type="dxa"/>
            <w:vAlign w:val="center"/>
          </w:tcPr>
          <w:p w14:paraId="458BE57A">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成品保护措施</w:t>
            </w:r>
          </w:p>
        </w:tc>
        <w:tc>
          <w:tcPr>
            <w:tcW w:w="651" w:type="dxa"/>
            <w:vAlign w:val="center"/>
          </w:tcPr>
          <w:p w14:paraId="68819D70">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7分</w:t>
            </w:r>
          </w:p>
        </w:tc>
        <w:tc>
          <w:tcPr>
            <w:tcW w:w="4457" w:type="dxa"/>
            <w:vAlign w:val="center"/>
          </w:tcPr>
          <w:p w14:paraId="4A17A89C">
            <w:pPr>
              <w:autoSpaceDE/>
              <w:autoSpaceDN/>
              <w:spacing w:before="0" w:line="240" w:lineRule="auto"/>
              <w:jc w:val="left"/>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针对本项目的文物与成品保护制定防护措施，应对措施全面、保障有力、考虑周全得7分；应对措施完整有效、但保障力度不足、考虑不周得5分；应对措施有欠缺、未充分考虑紧急情况得2分；应对措施与本项目无关得1分；未提供相关内容得0分。</w:t>
            </w:r>
          </w:p>
        </w:tc>
        <w:tc>
          <w:tcPr>
            <w:tcW w:w="1763" w:type="dxa"/>
            <w:vAlign w:val="center"/>
          </w:tcPr>
          <w:p w14:paraId="28B78FFC">
            <w:pPr>
              <w:jc w:val="center"/>
              <w:rPr>
                <w:rFonts w:hint="eastAsia" w:ascii="宋体" w:hAnsi="宋体" w:eastAsia="宋体" w:cs="宋体"/>
                <w:color w:val="auto"/>
                <w:sz w:val="24"/>
                <w:szCs w:val="24"/>
                <w:lang w:eastAsia="zh-CN"/>
              </w:rPr>
            </w:pPr>
          </w:p>
        </w:tc>
      </w:tr>
      <w:tr w14:paraId="5BB0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1" w:type="dxa"/>
            <w:gridSpan w:val="5"/>
            <w:vAlign w:val="center"/>
          </w:tcPr>
          <w:p w14:paraId="3477316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价格部分（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分）</w:t>
            </w:r>
          </w:p>
        </w:tc>
      </w:tr>
      <w:tr w14:paraId="1F76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016F9E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20" w:type="dxa"/>
            <w:vAlign w:val="center"/>
          </w:tcPr>
          <w:p w14:paraId="5C7EE631">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2"/>
                <w:sz w:val="24"/>
                <w:szCs w:val="24"/>
              </w:rPr>
              <w:t>标报价</w:t>
            </w:r>
          </w:p>
        </w:tc>
        <w:tc>
          <w:tcPr>
            <w:tcW w:w="651" w:type="dxa"/>
            <w:vAlign w:val="center"/>
          </w:tcPr>
          <w:p w14:paraId="0B51D1A0">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0</w:t>
            </w:r>
          </w:p>
        </w:tc>
        <w:tc>
          <w:tcPr>
            <w:tcW w:w="4457" w:type="dxa"/>
            <w:vAlign w:val="center"/>
          </w:tcPr>
          <w:p w14:paraId="5CE3A936">
            <w:pPr>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满</w:t>
            </w:r>
            <w:r>
              <w:rPr>
                <w:rFonts w:hint="eastAsia" w:ascii="宋体" w:hAnsi="宋体" w:eastAsia="宋体" w:cs="宋体"/>
                <w:color w:val="auto"/>
                <w:spacing w:val="10"/>
                <w:sz w:val="24"/>
                <w:szCs w:val="24"/>
                <w:lang w:eastAsia="zh-CN"/>
              </w:rPr>
              <w:t>足</w:t>
            </w:r>
            <w:r>
              <w:rPr>
                <w:rFonts w:hint="eastAsia" w:ascii="宋体" w:hAnsi="宋体" w:eastAsia="宋体" w:cs="宋体"/>
                <w:color w:val="auto"/>
                <w:spacing w:val="10"/>
                <w:sz w:val="24"/>
                <w:szCs w:val="24"/>
                <w:lang w:val="en-US" w:eastAsia="zh-CN"/>
              </w:rPr>
              <w:t>磋商</w:t>
            </w:r>
            <w:r>
              <w:rPr>
                <w:rFonts w:hint="eastAsia" w:ascii="宋体" w:hAnsi="宋体" w:eastAsia="宋体" w:cs="宋体"/>
                <w:color w:val="auto"/>
                <w:spacing w:val="10"/>
                <w:sz w:val="24"/>
                <w:szCs w:val="24"/>
                <w:lang w:eastAsia="zh-CN"/>
              </w:rPr>
              <w:t>文件要求且投标价格最低</w:t>
            </w:r>
            <w:r>
              <w:rPr>
                <w:rFonts w:hint="eastAsia" w:ascii="宋体" w:hAnsi="宋体" w:eastAsia="宋体" w:cs="宋体"/>
                <w:color w:val="auto"/>
                <w:spacing w:val="-17"/>
                <w:sz w:val="24"/>
                <w:szCs w:val="24"/>
                <w:lang w:eastAsia="zh-CN"/>
              </w:rPr>
              <w:t>的</w:t>
            </w:r>
            <w:r>
              <w:rPr>
                <w:rFonts w:hint="eastAsia" w:ascii="宋体" w:hAnsi="宋体" w:eastAsia="宋体" w:cs="宋体"/>
                <w:color w:val="auto"/>
                <w:spacing w:val="-12"/>
                <w:sz w:val="24"/>
                <w:szCs w:val="24"/>
                <w:lang w:eastAsia="zh-CN"/>
              </w:rPr>
              <w:t>投标报价为评标基准价，其价格分</w:t>
            </w:r>
            <w:r>
              <w:rPr>
                <w:rFonts w:hint="eastAsia" w:ascii="宋体" w:hAnsi="宋体" w:eastAsia="宋体" w:cs="宋体"/>
                <w:color w:val="auto"/>
                <w:spacing w:val="-10"/>
                <w:sz w:val="24"/>
                <w:szCs w:val="24"/>
                <w:lang w:eastAsia="zh-CN"/>
              </w:rPr>
              <w:t>为</w:t>
            </w:r>
            <w:r>
              <w:rPr>
                <w:rFonts w:hint="eastAsia" w:ascii="宋体" w:hAnsi="宋体" w:eastAsia="宋体" w:cs="宋体"/>
                <w:color w:val="auto"/>
                <w:spacing w:val="-9"/>
                <w:sz w:val="24"/>
                <w:szCs w:val="24"/>
                <w:lang w:eastAsia="zh-CN"/>
              </w:rPr>
              <w:t>满</w:t>
            </w:r>
            <w:r>
              <w:rPr>
                <w:rFonts w:hint="eastAsia" w:ascii="宋体" w:hAnsi="宋体" w:eastAsia="宋体" w:cs="宋体"/>
                <w:color w:val="auto"/>
                <w:spacing w:val="-5"/>
                <w:sz w:val="24"/>
                <w:szCs w:val="24"/>
                <w:lang w:eastAsia="zh-CN"/>
              </w:rPr>
              <w:t>分。其他供应商的价格分统一按</w:t>
            </w:r>
            <w:r>
              <w:rPr>
                <w:rFonts w:hint="eastAsia" w:ascii="宋体" w:hAnsi="宋体" w:eastAsia="宋体" w:cs="宋体"/>
                <w:color w:val="auto"/>
                <w:spacing w:val="14"/>
                <w:sz w:val="24"/>
                <w:szCs w:val="24"/>
                <w:lang w:eastAsia="zh-CN"/>
              </w:rPr>
              <w:t>照</w:t>
            </w:r>
            <w:r>
              <w:rPr>
                <w:rFonts w:hint="eastAsia" w:ascii="宋体" w:hAnsi="宋体" w:eastAsia="宋体" w:cs="宋体"/>
                <w:color w:val="auto"/>
                <w:spacing w:val="10"/>
                <w:sz w:val="24"/>
                <w:szCs w:val="24"/>
                <w:lang w:eastAsia="zh-CN"/>
              </w:rPr>
              <w:t>下列公式计算：</w:t>
            </w:r>
          </w:p>
          <w:p w14:paraId="24DF5E67">
            <w:pPr>
              <w:rPr>
                <w:rFonts w:hint="eastAsia" w:ascii="宋体" w:hAnsi="宋体" w:eastAsia="宋体" w:cs="宋体"/>
                <w:color w:val="auto"/>
                <w:sz w:val="24"/>
                <w:szCs w:val="24"/>
                <w:lang w:eastAsia="zh-CN"/>
              </w:rPr>
            </w:pPr>
            <w:r>
              <w:rPr>
                <w:rFonts w:hint="eastAsia" w:ascii="宋体" w:hAnsi="宋体" w:eastAsia="宋体" w:cs="宋体"/>
                <w:color w:val="auto"/>
                <w:spacing w:val="22"/>
                <w:position w:val="4"/>
                <w:sz w:val="24"/>
                <w:szCs w:val="24"/>
                <w:lang w:eastAsia="zh-CN"/>
              </w:rPr>
              <w:t>投标报价得分＝(评标基准价/投标报价)×</w:t>
            </w:r>
            <w:r>
              <w:rPr>
                <w:rFonts w:hint="eastAsia" w:ascii="宋体" w:hAnsi="宋体" w:eastAsia="宋体" w:cs="宋体"/>
                <w:color w:val="auto"/>
                <w:spacing w:val="11"/>
                <w:sz w:val="24"/>
                <w:szCs w:val="24"/>
                <w:lang w:eastAsia="zh-CN"/>
              </w:rPr>
              <w:t>分值。</w:t>
            </w:r>
          </w:p>
        </w:tc>
        <w:tc>
          <w:tcPr>
            <w:tcW w:w="1763" w:type="dxa"/>
            <w:vAlign w:val="center"/>
          </w:tcPr>
          <w:p w14:paraId="28354A78">
            <w:pPr>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此</w:t>
            </w:r>
            <w:r>
              <w:rPr>
                <w:rFonts w:hint="eastAsia" w:ascii="宋体" w:hAnsi="宋体" w:eastAsia="宋体" w:cs="宋体"/>
                <w:color w:val="auto"/>
                <w:spacing w:val="10"/>
                <w:sz w:val="24"/>
                <w:szCs w:val="24"/>
                <w:lang w:eastAsia="zh-CN"/>
              </w:rPr>
              <w:t>处投标报价指经过</w:t>
            </w:r>
            <w:r>
              <w:rPr>
                <w:rFonts w:hint="eastAsia" w:ascii="宋体" w:hAnsi="宋体" w:eastAsia="宋体" w:cs="宋体"/>
                <w:color w:val="auto"/>
                <w:spacing w:val="14"/>
                <w:sz w:val="24"/>
                <w:szCs w:val="24"/>
                <w:lang w:eastAsia="zh-CN"/>
              </w:rPr>
              <w:t>报</w:t>
            </w:r>
            <w:r>
              <w:rPr>
                <w:rFonts w:hint="eastAsia" w:ascii="宋体" w:hAnsi="宋体" w:eastAsia="宋体" w:cs="宋体"/>
                <w:color w:val="auto"/>
                <w:spacing w:val="10"/>
                <w:sz w:val="24"/>
                <w:szCs w:val="24"/>
                <w:lang w:eastAsia="zh-CN"/>
              </w:rPr>
              <w:t>价修正，及因落实</w:t>
            </w:r>
            <w:r>
              <w:rPr>
                <w:rFonts w:hint="eastAsia" w:ascii="宋体" w:hAnsi="宋体" w:eastAsia="宋体" w:cs="宋体"/>
                <w:color w:val="auto"/>
                <w:spacing w:val="14"/>
                <w:sz w:val="24"/>
                <w:szCs w:val="24"/>
                <w:lang w:eastAsia="zh-CN"/>
              </w:rPr>
              <w:t>政</w:t>
            </w:r>
            <w:r>
              <w:rPr>
                <w:rFonts w:hint="eastAsia" w:ascii="宋体" w:hAnsi="宋体" w:eastAsia="宋体" w:cs="宋体"/>
                <w:color w:val="auto"/>
                <w:spacing w:val="10"/>
                <w:sz w:val="24"/>
                <w:szCs w:val="24"/>
                <w:lang w:eastAsia="zh-CN"/>
              </w:rPr>
              <w:t>府采购政策进行价</w:t>
            </w:r>
            <w:r>
              <w:rPr>
                <w:rFonts w:hint="eastAsia" w:ascii="宋体" w:hAnsi="宋体" w:eastAsia="宋体" w:cs="宋体"/>
                <w:color w:val="auto"/>
                <w:spacing w:val="14"/>
                <w:sz w:val="24"/>
                <w:szCs w:val="24"/>
                <w:lang w:eastAsia="zh-CN"/>
              </w:rPr>
              <w:t>格</w:t>
            </w:r>
            <w:r>
              <w:rPr>
                <w:rFonts w:hint="eastAsia" w:ascii="宋体" w:hAnsi="宋体" w:eastAsia="宋体" w:cs="宋体"/>
                <w:color w:val="auto"/>
                <w:spacing w:val="10"/>
                <w:sz w:val="24"/>
                <w:szCs w:val="24"/>
                <w:lang w:eastAsia="zh-CN"/>
              </w:rPr>
              <w:t>调整后的报价，详</w:t>
            </w:r>
            <w:r>
              <w:rPr>
                <w:rFonts w:hint="eastAsia" w:ascii="宋体" w:hAnsi="宋体" w:eastAsia="宋体" w:cs="宋体"/>
                <w:color w:val="auto"/>
                <w:spacing w:val="-8"/>
                <w:sz w:val="24"/>
                <w:szCs w:val="24"/>
                <w:lang w:eastAsia="zh-CN"/>
              </w:rPr>
              <w:t>见</w:t>
            </w:r>
            <w:r>
              <w:rPr>
                <w:rFonts w:hint="eastAsia" w:ascii="宋体" w:hAnsi="宋体" w:eastAsia="宋体" w:cs="宋体"/>
                <w:color w:val="auto"/>
                <w:spacing w:val="-6"/>
                <w:sz w:val="24"/>
                <w:szCs w:val="24"/>
                <w:lang w:eastAsia="zh-CN"/>
              </w:rPr>
              <w:t>第三章《评审程序、</w:t>
            </w:r>
            <w:r>
              <w:rPr>
                <w:rFonts w:hint="eastAsia" w:ascii="宋体" w:hAnsi="宋体" w:eastAsia="宋体" w:cs="宋体"/>
                <w:color w:val="auto"/>
                <w:spacing w:val="-10"/>
                <w:sz w:val="24"/>
                <w:szCs w:val="24"/>
                <w:lang w:eastAsia="zh-CN"/>
              </w:rPr>
              <w:t>评审方法和评审标</w:t>
            </w:r>
            <w:r>
              <w:rPr>
                <w:rFonts w:hint="eastAsia" w:ascii="宋体" w:hAnsi="宋体" w:eastAsia="宋体" w:cs="宋体"/>
                <w:color w:val="auto"/>
                <w:spacing w:val="-14"/>
                <w:sz w:val="24"/>
                <w:szCs w:val="24"/>
                <w:lang w:eastAsia="zh-CN"/>
              </w:rPr>
              <w:t>准</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7"/>
                <w:sz w:val="24"/>
                <w:szCs w:val="24"/>
                <w:lang w:eastAsia="zh-CN"/>
              </w:rPr>
              <w:t>2.4及2.5。</w:t>
            </w:r>
          </w:p>
        </w:tc>
      </w:tr>
      <w:tr w14:paraId="767A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650" w:type="dxa"/>
            <w:gridSpan w:val="2"/>
            <w:vAlign w:val="center"/>
          </w:tcPr>
          <w:p w14:paraId="261D8961">
            <w:pPr>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合计</w:t>
            </w:r>
          </w:p>
        </w:tc>
        <w:tc>
          <w:tcPr>
            <w:tcW w:w="6871" w:type="dxa"/>
            <w:gridSpan w:val="3"/>
            <w:vAlign w:val="center"/>
          </w:tcPr>
          <w:p w14:paraId="562C2454">
            <w:pPr>
              <w:jc w:val="center"/>
              <w:rPr>
                <w:rFonts w:hint="eastAsia" w:ascii="宋体" w:hAnsi="宋体" w:eastAsia="宋体" w:cs="宋体"/>
                <w:color w:val="auto"/>
                <w:spacing w:val="11"/>
                <w:sz w:val="24"/>
                <w:szCs w:val="24"/>
              </w:rPr>
            </w:pPr>
            <w:r>
              <w:rPr>
                <w:rFonts w:hint="eastAsia" w:ascii="宋体" w:hAnsi="宋体" w:eastAsia="宋体" w:cs="宋体"/>
                <w:color w:val="auto"/>
                <w:spacing w:val="11"/>
                <w:sz w:val="24"/>
                <w:szCs w:val="24"/>
              </w:rPr>
              <w:t>100分</w:t>
            </w:r>
          </w:p>
        </w:tc>
      </w:tr>
    </w:tbl>
    <w:p w14:paraId="59421A0B">
      <w:pPr>
        <w:spacing w:before="329" w:line="360" w:lineRule="auto"/>
        <w:outlineLvl w:val="0"/>
        <w:rPr>
          <w:rFonts w:hint="eastAsia" w:ascii="宋体" w:hAnsi="宋体" w:eastAsia="宋体" w:cs="宋体"/>
          <w:b/>
          <w:bCs/>
          <w:color w:val="auto"/>
          <w:spacing w:val="7"/>
          <w:sz w:val="35"/>
          <w:szCs w:val="35"/>
          <w:lang w:eastAsia="zh-CN"/>
        </w:rPr>
      </w:pPr>
      <w:bookmarkStart w:id="15" w:name="bookmark8"/>
      <w:bookmarkEnd w:id="15"/>
      <w:bookmarkStart w:id="16" w:name="bookmark7"/>
      <w:bookmarkEnd w:id="16"/>
      <w:bookmarkStart w:id="17" w:name="_Toc184117809"/>
      <w:r>
        <w:rPr>
          <w:rFonts w:hint="eastAsia" w:ascii="宋体" w:hAnsi="宋体" w:eastAsia="宋体" w:cs="宋体"/>
          <w:b/>
          <w:bCs/>
          <w:color w:val="auto"/>
          <w:spacing w:val="7"/>
          <w:sz w:val="35"/>
          <w:szCs w:val="35"/>
          <w:lang w:eastAsia="zh-CN"/>
        </w:rPr>
        <w:t xml:space="preserve">           </w:t>
      </w:r>
    </w:p>
    <w:p w14:paraId="57EDF9ED">
      <w:pPr>
        <w:pStyle w:val="19"/>
        <w:ind w:firstLine="480"/>
        <w:rPr>
          <w:lang w:eastAsia="zh-CN"/>
        </w:rPr>
      </w:pPr>
      <w:r>
        <w:rPr>
          <w:rFonts w:hint="eastAsia"/>
          <w:lang w:eastAsia="zh-CN"/>
        </w:rPr>
        <w:br w:type="page"/>
      </w:r>
    </w:p>
    <w:p w14:paraId="458D85F7">
      <w:pPr>
        <w:spacing w:before="329" w:line="360" w:lineRule="auto"/>
        <w:outlineLvl w:val="0"/>
        <w:rPr>
          <w:rFonts w:hint="eastAsia" w:ascii="宋体" w:hAnsi="宋体" w:eastAsia="宋体" w:cs="宋体"/>
          <w:b/>
          <w:bCs/>
          <w:color w:val="auto"/>
          <w:spacing w:val="7"/>
          <w:sz w:val="35"/>
          <w:szCs w:val="35"/>
          <w:lang w:eastAsia="zh-CN"/>
        </w:rPr>
      </w:pPr>
      <w:r>
        <w:rPr>
          <w:rFonts w:hint="eastAsia" w:ascii="宋体" w:hAnsi="宋体" w:eastAsia="宋体" w:cs="宋体"/>
          <w:b/>
          <w:bCs/>
          <w:color w:val="auto"/>
          <w:spacing w:val="7"/>
          <w:sz w:val="35"/>
          <w:szCs w:val="35"/>
          <w:lang w:eastAsia="zh-CN"/>
        </w:rPr>
        <w:t xml:space="preserve">               第四章  采购需求</w:t>
      </w:r>
      <w:bookmarkEnd w:id="17"/>
      <w:bookmarkStart w:id="18" w:name="bookmark10"/>
      <w:bookmarkEnd w:id="18"/>
      <w:bookmarkStart w:id="19" w:name="bookmark9"/>
      <w:bookmarkEnd w:id="19"/>
      <w:bookmarkStart w:id="20" w:name="_Toc184117810"/>
    </w:p>
    <w:p w14:paraId="2354EBCF">
      <w:pPr>
        <w:pStyle w:val="2"/>
        <w:spacing w:before="178" w:line="303" w:lineRule="auto"/>
        <w:ind w:left="4" w:right="84" w:firstLine="22"/>
        <w:rPr>
          <w:rFonts w:hint="eastAsia" w:asciiTheme="majorEastAsia" w:hAnsiTheme="majorEastAsia" w:eastAsiaTheme="majorEastAsia" w:cstheme="majorEastAsia"/>
          <w:b/>
          <w:bCs/>
          <w:spacing w:val="2"/>
          <w:sz w:val="24"/>
          <w:szCs w:val="24"/>
          <w:highlight w:val="none"/>
        </w:rPr>
      </w:pPr>
      <w:r>
        <w:rPr>
          <w:rFonts w:hint="eastAsia" w:asciiTheme="majorEastAsia" w:hAnsiTheme="majorEastAsia" w:eastAsiaTheme="majorEastAsia" w:cstheme="majorEastAsia"/>
          <w:b/>
          <w:bCs/>
          <w:spacing w:val="2"/>
          <w:sz w:val="24"/>
          <w:szCs w:val="24"/>
          <w:highlight w:val="none"/>
        </w:rPr>
        <w:t>一、采购标的</w:t>
      </w:r>
    </w:p>
    <w:p w14:paraId="4D9AECEB">
      <w:pPr>
        <w:pStyle w:val="2"/>
        <w:spacing w:before="178" w:line="303" w:lineRule="auto"/>
        <w:ind w:left="4" w:right="84" w:firstLine="22"/>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 xml:space="preserve">1. 采购标的 </w:t>
      </w:r>
    </w:p>
    <w:tbl>
      <w:tblPr>
        <w:tblStyle w:val="33"/>
        <w:tblW w:w="8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2577"/>
        <w:gridCol w:w="1515"/>
        <w:gridCol w:w="636"/>
        <w:gridCol w:w="2788"/>
      </w:tblGrid>
      <w:tr w14:paraId="68F80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707" w:type="dxa"/>
            <w:vAlign w:val="center"/>
          </w:tcPr>
          <w:p w14:paraId="45DF9DCE">
            <w:pPr>
              <w:pStyle w:val="2"/>
              <w:spacing w:before="178" w:line="303" w:lineRule="auto"/>
              <w:ind w:left="4" w:right="84" w:firstLine="22"/>
              <w:jc w:val="center"/>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包号</w:t>
            </w:r>
          </w:p>
        </w:tc>
        <w:tc>
          <w:tcPr>
            <w:tcW w:w="2577" w:type="dxa"/>
            <w:vAlign w:val="center"/>
          </w:tcPr>
          <w:p w14:paraId="67842E6A">
            <w:pPr>
              <w:pStyle w:val="2"/>
              <w:spacing w:before="178" w:line="303" w:lineRule="auto"/>
              <w:ind w:left="4" w:right="84" w:firstLine="22"/>
              <w:jc w:val="center"/>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标的名称</w:t>
            </w:r>
          </w:p>
        </w:tc>
        <w:tc>
          <w:tcPr>
            <w:tcW w:w="1515" w:type="dxa"/>
            <w:vAlign w:val="center"/>
          </w:tcPr>
          <w:p w14:paraId="101D8CDB">
            <w:pPr>
              <w:pStyle w:val="2"/>
              <w:spacing w:before="178" w:line="303" w:lineRule="auto"/>
              <w:ind w:left="4" w:right="84" w:firstLine="22"/>
              <w:jc w:val="center"/>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采购包预算金额</w:t>
            </w:r>
          </w:p>
          <w:p w14:paraId="4F381D3B">
            <w:pPr>
              <w:pStyle w:val="2"/>
              <w:spacing w:before="178" w:line="303" w:lineRule="auto"/>
              <w:ind w:left="4" w:right="84" w:firstLine="22"/>
              <w:jc w:val="center"/>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（万元）</w:t>
            </w:r>
          </w:p>
        </w:tc>
        <w:tc>
          <w:tcPr>
            <w:tcW w:w="636" w:type="dxa"/>
            <w:vAlign w:val="center"/>
          </w:tcPr>
          <w:p w14:paraId="38777112">
            <w:pPr>
              <w:pStyle w:val="2"/>
              <w:spacing w:before="178" w:line="303" w:lineRule="auto"/>
              <w:ind w:left="4" w:right="84" w:firstLine="22"/>
              <w:jc w:val="center"/>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数量</w:t>
            </w:r>
          </w:p>
        </w:tc>
        <w:tc>
          <w:tcPr>
            <w:tcW w:w="2788" w:type="dxa"/>
            <w:vAlign w:val="center"/>
          </w:tcPr>
          <w:p w14:paraId="6A176987">
            <w:pPr>
              <w:pStyle w:val="2"/>
              <w:spacing w:before="178" w:line="303" w:lineRule="auto"/>
              <w:ind w:left="4" w:right="84" w:firstLine="22"/>
              <w:jc w:val="center"/>
              <w:rPr>
                <w:rFonts w:hint="eastAsia" w:asciiTheme="majorEastAsia" w:hAnsiTheme="majorEastAsia" w:eastAsiaTheme="majorEastAsia" w:cstheme="majorEastAsia"/>
                <w:spacing w:val="2"/>
                <w:sz w:val="24"/>
                <w:szCs w:val="24"/>
                <w:highlight w:val="none"/>
              </w:rPr>
            </w:pPr>
            <w:r>
              <w:rPr>
                <w:rFonts w:hint="eastAsia" w:asciiTheme="majorEastAsia" w:hAnsiTheme="majorEastAsia" w:eastAsiaTheme="majorEastAsia" w:cstheme="majorEastAsia"/>
                <w:spacing w:val="2"/>
                <w:sz w:val="24"/>
                <w:szCs w:val="24"/>
                <w:highlight w:val="none"/>
              </w:rPr>
              <w:t>简要技术需求或服务要求</w:t>
            </w:r>
          </w:p>
        </w:tc>
      </w:tr>
      <w:tr w14:paraId="7B89C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745ED1D0">
            <w:pPr>
              <w:pStyle w:val="2"/>
              <w:spacing w:before="178" w:line="303" w:lineRule="auto"/>
              <w:ind w:left="4" w:right="84" w:firstLine="22"/>
              <w:rPr>
                <w:rFonts w:hint="eastAsia" w:asciiTheme="majorEastAsia" w:hAnsiTheme="majorEastAsia" w:eastAsiaTheme="majorEastAsia" w:cstheme="majorEastAsia"/>
                <w:spacing w:val="2"/>
                <w:sz w:val="24"/>
                <w:szCs w:val="24"/>
                <w:highlight w:val="none"/>
                <w:lang w:val="en-US" w:eastAsia="zh-CN"/>
              </w:rPr>
            </w:pPr>
            <w:r>
              <w:rPr>
                <w:rFonts w:hint="eastAsia" w:asciiTheme="majorEastAsia" w:hAnsiTheme="majorEastAsia" w:eastAsiaTheme="majorEastAsia" w:cstheme="majorEastAsia"/>
                <w:spacing w:val="2"/>
                <w:sz w:val="24"/>
                <w:szCs w:val="24"/>
                <w:highlight w:val="none"/>
                <w:lang w:val="en-US" w:eastAsia="zh-CN"/>
              </w:rPr>
              <w:t>01</w:t>
            </w:r>
          </w:p>
        </w:tc>
        <w:tc>
          <w:tcPr>
            <w:tcW w:w="2577" w:type="dxa"/>
            <w:vAlign w:val="center"/>
          </w:tcPr>
          <w:p w14:paraId="1112F523">
            <w:pPr>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北京市八达岭林场管理处不动产登记办理项目（房屋加固及修复）</w:t>
            </w:r>
          </w:p>
        </w:tc>
        <w:tc>
          <w:tcPr>
            <w:tcW w:w="1515" w:type="dxa"/>
            <w:vAlign w:val="center"/>
          </w:tcPr>
          <w:p w14:paraId="6534C655">
            <w:pP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114.182985</w:t>
            </w:r>
          </w:p>
        </w:tc>
        <w:tc>
          <w:tcPr>
            <w:tcW w:w="636" w:type="dxa"/>
            <w:vAlign w:val="center"/>
          </w:tcPr>
          <w:p w14:paraId="4FF7A471">
            <w:pP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1项</w:t>
            </w:r>
          </w:p>
        </w:tc>
        <w:tc>
          <w:tcPr>
            <w:tcW w:w="2788" w:type="dxa"/>
            <w:vAlign w:val="center"/>
          </w:tcPr>
          <w:p w14:paraId="18F6153B">
            <w:pPr>
              <w:pStyle w:val="2"/>
              <w:spacing w:line="246" w:lineRule="auto"/>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pacing w:val="8"/>
                <w:sz w:val="24"/>
                <w:szCs w:val="24"/>
                <w:highlight w:val="none"/>
                <w:lang w:val="en-US" w:eastAsia="zh-CN"/>
              </w:rPr>
              <w:t>项目指定房屋的加固及修复，包括但不限于房屋结构加固、破损修复、功能提升等施工内容，具体详见工程量清单及图纸。</w:t>
            </w:r>
          </w:p>
        </w:tc>
      </w:tr>
    </w:tbl>
    <w:p w14:paraId="22C73CB3">
      <w:pPr>
        <w:rPr>
          <w:rFonts w:hint="eastAsia" w:asciiTheme="majorEastAsia" w:hAnsiTheme="majorEastAsia" w:eastAsiaTheme="majorEastAsia" w:cstheme="majorEastAsia"/>
          <w:sz w:val="24"/>
          <w:szCs w:val="24"/>
        </w:rPr>
      </w:pPr>
    </w:p>
    <w:p w14:paraId="15B9A008">
      <w:pP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二、采购内容及范围</w:t>
      </w:r>
    </w:p>
    <w:p w14:paraId="0CD8D72D">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 工程内容</w:t>
      </w:r>
    </w:p>
    <w:p w14:paraId="09C7AC8F">
      <w:p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北京市八达岭林场管理处指定房屋的加固及修复相关工程，具体以采购人提供的技术标准、要求及图纸为准，包括但不限于房屋结构加固、破损修复等施工内容。</w:t>
      </w:r>
    </w:p>
    <w:p w14:paraId="3CB0CEA7">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 承包范围</w:t>
      </w:r>
    </w:p>
    <w:p w14:paraId="5932209F">
      <w:pPr>
        <w:ind w:firstLine="512" w:firstLineChars="200"/>
        <w:rPr>
          <w:rFonts w:hint="eastAsia" w:asciiTheme="majorEastAsia" w:hAnsiTheme="majorEastAsia" w:eastAsiaTheme="majorEastAsia" w:cstheme="majorEastAsia"/>
          <w:sz w:val="24"/>
          <w:szCs w:val="24"/>
          <w:highlight w:val="none"/>
          <w:lang w:val="en-US" w:eastAsia="en-US"/>
        </w:rPr>
      </w:pPr>
      <w:r>
        <w:rPr>
          <w:rFonts w:hint="eastAsia" w:asciiTheme="majorEastAsia" w:hAnsiTheme="majorEastAsia" w:eastAsiaTheme="majorEastAsia" w:cstheme="majorEastAsia"/>
          <w:spacing w:val="8"/>
          <w:sz w:val="24"/>
          <w:szCs w:val="24"/>
          <w:highlight w:val="none"/>
          <w:lang w:val="en-US" w:eastAsia="zh-CN"/>
        </w:rPr>
        <w:t>包括但不限于房屋结构加固、破损修复等，工程量清单及图纸范围内所有工程。</w:t>
      </w:r>
    </w:p>
    <w:p w14:paraId="7CB4896E">
      <w:pPr>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包括但不限于本项目工程内容涵盖的全部施工任务，以及为完成施工所必需的临时工程（如临时性道路、施工供水、施工照明等）建设、材料设备采购与安装、施工测量放线、安全文明施工、扬尘治理、竣工验收资料编制与提交、工程缺陷保修等全过程工作。</w:t>
      </w:r>
    </w:p>
    <w:p w14:paraId="1C932FA3">
      <w:pPr>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三、核心要求</w:t>
      </w:r>
    </w:p>
    <w:p w14:paraId="2F0373F7">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 工期要求</w:t>
      </w:r>
    </w:p>
    <w:p w14:paraId="4268A1F0">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计划开</w:t>
      </w:r>
      <w:r>
        <w:rPr>
          <w:rFonts w:hint="eastAsia" w:asciiTheme="majorEastAsia" w:hAnsiTheme="majorEastAsia" w:eastAsiaTheme="majorEastAsia" w:cstheme="majorEastAsia"/>
          <w:sz w:val="24"/>
          <w:szCs w:val="24"/>
          <w:highlight w:val="none"/>
          <w:lang w:val="en-US" w:eastAsia="zh-CN"/>
        </w:rPr>
        <w:t>竣工</w:t>
      </w:r>
      <w:r>
        <w:rPr>
          <w:rFonts w:hint="eastAsia" w:asciiTheme="majorEastAsia" w:hAnsiTheme="majorEastAsia" w:eastAsiaTheme="majorEastAsia" w:cstheme="majorEastAsia"/>
          <w:sz w:val="24"/>
          <w:szCs w:val="24"/>
          <w:highlight w:val="none"/>
          <w:lang w:val="en-US" w:eastAsia="en-US"/>
        </w:rPr>
        <w:t>日期：</w:t>
      </w:r>
      <w:r>
        <w:rPr>
          <w:rFonts w:hint="eastAsia" w:ascii="宋体" w:hAnsi="宋体" w:eastAsia="宋体" w:cs="宋体"/>
          <w:color w:val="auto"/>
          <w:spacing w:val="5"/>
          <w:sz w:val="24"/>
          <w:szCs w:val="24"/>
          <w:highlight w:val="none"/>
          <w:lang w:eastAsia="zh-CN"/>
        </w:rPr>
        <w:t>工期</w:t>
      </w:r>
      <w:r>
        <w:rPr>
          <w:rFonts w:hint="eastAsia" w:ascii="宋体" w:hAnsi="宋体" w:eastAsia="宋体" w:cs="宋体"/>
          <w:color w:val="auto"/>
          <w:spacing w:val="5"/>
          <w:sz w:val="24"/>
          <w:szCs w:val="24"/>
          <w:highlight w:val="none"/>
          <w:lang w:val="en-US" w:eastAsia="zh-CN"/>
        </w:rPr>
        <w:t>30日历天</w:t>
      </w:r>
      <w:r>
        <w:rPr>
          <w:rFonts w:hint="eastAsia" w:ascii="宋体" w:hAnsi="宋体" w:eastAsia="宋体" w:cs="宋体"/>
          <w:color w:val="auto"/>
          <w:spacing w:val="5"/>
          <w:sz w:val="24"/>
          <w:szCs w:val="24"/>
          <w:highlight w:val="none"/>
          <w:lang w:eastAsia="zh-CN"/>
        </w:rPr>
        <w:t>；计划开工日期：2026年</w:t>
      </w:r>
      <w:r>
        <w:rPr>
          <w:rFonts w:hint="eastAsia" w:ascii="宋体" w:hAnsi="宋体" w:eastAsia="宋体"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lang w:eastAsia="zh-CN"/>
        </w:rPr>
        <w:t>日，计划竣工日期：2026年4月30日</w:t>
      </w:r>
      <w:r>
        <w:rPr>
          <w:rFonts w:hint="eastAsia" w:ascii="宋体" w:hAnsi="宋体" w:eastAsia="宋体" w:cs="宋体"/>
          <w:color w:val="auto"/>
          <w:spacing w:val="5"/>
          <w:sz w:val="24"/>
          <w:szCs w:val="24"/>
          <w:highlight w:val="none"/>
          <w:lang w:val="en-US" w:eastAsia="zh-CN"/>
        </w:rPr>
        <w:t>（以采购人及监理人通知的日期为准）。</w:t>
      </w:r>
      <w:r>
        <w:rPr>
          <w:rFonts w:hint="eastAsia" w:asciiTheme="majorEastAsia" w:hAnsiTheme="majorEastAsia" w:eastAsiaTheme="majorEastAsia" w:cstheme="majorEastAsia"/>
          <w:sz w:val="24"/>
          <w:szCs w:val="24"/>
          <w:highlight w:val="none"/>
          <w:lang w:val="en-US" w:eastAsia="en-US"/>
        </w:rPr>
        <w:t>工期总日历天数：具体以招标文件约定为准，承包人不得擅自延误工期</w:t>
      </w:r>
    </w:p>
    <w:p w14:paraId="55E3423E">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进度管理：承包人需按要求编制施工进度计划（含工程概况、施工方案、质量安全措施、人材机供应计划等内容），每周提交工程完成情况及下周计划，接受监理人及采购人审核。</w:t>
      </w:r>
    </w:p>
    <w:p w14:paraId="50EFBDF9">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 质量要求</w:t>
      </w:r>
    </w:p>
    <w:p w14:paraId="04D14CB6">
      <w:pPr>
        <w:rPr>
          <w:rFonts w:hint="eastAsia"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lang w:val="en-US" w:eastAsia="en-US"/>
        </w:rPr>
        <w:t>工程质量标准：达到国家及行业现行施工质量验收规范要求，等级为</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u w:val="single"/>
          <w:lang w:val="en-US" w:eastAsia="en-US"/>
        </w:rPr>
        <w:t>合格</w:t>
      </w:r>
    </w:p>
    <w:p w14:paraId="1EDEF1BC">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质量管理：承包人需在签订合同后7天内提交工程质量保证措施文件，经监理人审批后执行；按监理人要求报送工程质量报表，接受监理人质量检查，对隐蔽工程提前通知监理人检查，未经检查不得覆盖。</w:t>
      </w:r>
    </w:p>
    <w:p w14:paraId="1C46E758">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缺陷责任期：缺陷责任期为24个月，自工程竣工验收合格之日起计算；保修期按《建设工程质量管理条例》执行，其中地基基础和主体结构工程为设计文件规定的合理使用年限，屋面防水等有防水要求的工程为5年，供热供冷系统为2个采暖供冷期，电气管线等安装工程及装修工程为2年。</w:t>
      </w:r>
    </w:p>
    <w:p w14:paraId="40E01E67">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 安全生产及环保要求</w:t>
      </w:r>
    </w:p>
    <w:p w14:paraId="2760516A">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3.3.1 安全生产要求</w:t>
      </w:r>
    </w:p>
    <w:p w14:paraId="6EAE9F94">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施工现场安全生产标准化管理目标等级：</w:t>
      </w:r>
      <w:r>
        <w:rPr>
          <w:rFonts w:hint="eastAsia" w:asciiTheme="majorEastAsia" w:hAnsiTheme="majorEastAsia" w:eastAsiaTheme="majorEastAsia" w:cstheme="majorEastAsia"/>
          <w:sz w:val="24"/>
          <w:szCs w:val="24"/>
          <w:highlight w:val="none"/>
          <w:u w:val="single"/>
          <w:lang w:val="en-US" w:eastAsia="en-US"/>
        </w:rPr>
        <w:t>达标</w:t>
      </w:r>
    </w:p>
    <w:p w14:paraId="68F21B72">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否决条款：存在未按规定开展项目自评、发生生产安全责任事故、一年内受2次及以上行政主管部门停工整改、受行政主管部门通报处罚、竣工验收未提交自评材料等情形之一的，评定为不达标。</w:t>
      </w:r>
    </w:p>
    <w:p w14:paraId="1F176497">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安全管理：承包人需在收到开工通知后7天内报送施工安全措施计划，经监理人审批后执行；建立健全安全生产责任制及管理制度，配备专职安全管理人员，制定应急救援预案并配备物资；对超过一定规模的危大工程需组织专家论证专项施工方案。</w:t>
      </w:r>
    </w:p>
    <w:p w14:paraId="79F67036">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3.3.2 环保及扬尘治理要求</w:t>
      </w:r>
    </w:p>
    <w:p w14:paraId="65A515D2">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环保计划：承包人需在签订合同后7天内报送施工环保措施计划，经监理人审批后执行，严格遵守《北京市建设工程施工现场环境保护标准》等相关规定。</w:t>
      </w:r>
    </w:p>
    <w:p w14:paraId="4886B1A1">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en-US"/>
        </w:rPr>
        <w:t>扬尘治理：落实"六个百分百"要求（物料堆放百分百覆盖、土方开挖百分百湿法作业、工地围挡百分百连续设置、临时道路百分百硬化、出入车辆百分百冲洗、渣土车辆百分百密闭运输）；采取有效措施控制施工扬尘，保持工地清洁，杜绝漏洒。</w:t>
      </w:r>
    </w:p>
    <w:p w14:paraId="064BB302">
      <w:pPr>
        <w:rPr>
          <w:rFonts w:hint="eastAsia" w:asciiTheme="majorEastAsia" w:hAnsiTheme="majorEastAsia" w:eastAsiaTheme="majorEastAsia" w:cstheme="majorEastAsia"/>
          <w:sz w:val="24"/>
          <w:szCs w:val="24"/>
          <w:highlight w:val="none"/>
          <w:lang w:val="en-US" w:eastAsia="en-US"/>
        </w:rPr>
      </w:pPr>
      <w:r>
        <w:rPr>
          <w:rFonts w:hint="eastAsia" w:asciiTheme="majorEastAsia" w:hAnsiTheme="majorEastAsia" w:eastAsiaTheme="majorEastAsia" w:cstheme="majorEastAsia"/>
          <w:sz w:val="24"/>
          <w:szCs w:val="24"/>
          <w:highlight w:val="none"/>
          <w:lang w:val="en-US" w:eastAsia="en-US"/>
        </w:rPr>
        <w:t>其他要求：施工期间需保护施工现场既有设备设施及周边环境，避免影响邻近建筑物安全及群众通行；承担施工产生的水、电费；按要求处理施工废料及垃圾。</w:t>
      </w:r>
    </w:p>
    <w:p w14:paraId="10C1AD15">
      <w:pPr>
        <w:rPr>
          <w:rFonts w:hint="eastAsia" w:asciiTheme="majorEastAsia" w:hAnsiTheme="majorEastAsia" w:eastAsiaTheme="majorEastAsia" w:cstheme="majorEastAsia"/>
          <w:b/>
          <w:bCs/>
          <w:sz w:val="24"/>
          <w:szCs w:val="24"/>
          <w:highlight w:val="none"/>
          <w:lang w:val="en-US" w:eastAsia="zh-CN"/>
        </w:rPr>
      </w:pPr>
      <w:r>
        <w:rPr>
          <w:rFonts w:hint="eastAsia" w:asciiTheme="majorEastAsia" w:hAnsiTheme="majorEastAsia" w:eastAsiaTheme="majorEastAsia" w:cstheme="majorEastAsia"/>
          <w:b/>
          <w:bCs/>
          <w:sz w:val="24"/>
          <w:szCs w:val="24"/>
          <w:highlight w:val="none"/>
          <w:lang w:val="en-US" w:eastAsia="zh-CN"/>
        </w:rPr>
        <w:t>四、最高投标限价</w:t>
      </w:r>
    </w:p>
    <w:p w14:paraId="0EF73B31">
      <w:pPr>
        <w:rPr>
          <w:rFonts w:hint="eastAsia" w:asciiTheme="majorEastAsia" w:hAnsiTheme="majorEastAsia" w:eastAsiaTheme="majorEastAsia" w:cstheme="majorEastAsia"/>
          <w:sz w:val="24"/>
          <w:szCs w:val="24"/>
          <w:highlight w:val="none"/>
          <w:lang w:val="en-US" w:eastAsia="en-US"/>
        </w:rPr>
      </w:pPr>
      <w:r>
        <w:rPr>
          <w:rFonts w:hint="eastAsia" w:asciiTheme="majorEastAsia" w:hAnsiTheme="majorEastAsia" w:eastAsiaTheme="majorEastAsia" w:cstheme="majorEastAsia"/>
          <w:sz w:val="24"/>
          <w:szCs w:val="24"/>
          <w:highlight w:val="none"/>
          <w:lang w:val="en-US" w:eastAsia="zh-CN"/>
        </w:rPr>
        <w:t>招标控制价金额：</w:t>
      </w:r>
      <w:r>
        <w:rPr>
          <w:rFonts w:hint="eastAsia" w:asciiTheme="majorEastAsia" w:hAnsiTheme="majorEastAsia" w:eastAsiaTheme="majorEastAsia" w:cstheme="majorEastAsia"/>
          <w:sz w:val="24"/>
          <w:szCs w:val="24"/>
          <w:highlight w:val="none"/>
          <w:u w:val="single"/>
          <w:lang w:val="en-US" w:eastAsia="zh-CN"/>
        </w:rPr>
        <w:t>1141077.98</w:t>
      </w:r>
      <w:r>
        <w:rPr>
          <w:rFonts w:hint="eastAsia" w:asciiTheme="majorEastAsia" w:hAnsiTheme="majorEastAsia" w:eastAsiaTheme="majorEastAsia" w:cstheme="majorEastAsia"/>
          <w:sz w:val="24"/>
          <w:szCs w:val="24"/>
          <w:highlight w:val="none"/>
          <w:lang w:val="en-US" w:eastAsia="zh-CN"/>
        </w:rPr>
        <w:t>元（</w:t>
      </w:r>
      <w:r>
        <w:rPr>
          <w:rFonts w:hint="eastAsia" w:asciiTheme="majorEastAsia" w:hAnsiTheme="majorEastAsia" w:eastAsiaTheme="majorEastAsia" w:cstheme="majorEastAsia"/>
          <w:sz w:val="24"/>
          <w:szCs w:val="24"/>
          <w:highlight w:val="none"/>
          <w:lang w:val="en-US" w:eastAsia="en-US"/>
        </w:rPr>
        <w:t>人民币</w:t>
      </w:r>
      <w:r>
        <w:rPr>
          <w:rFonts w:hint="eastAsia" w:asciiTheme="majorEastAsia" w:hAnsiTheme="majorEastAsia" w:eastAsiaTheme="majorEastAsia" w:cstheme="majorEastAsia"/>
          <w:sz w:val="24"/>
          <w:szCs w:val="24"/>
          <w:highlight w:val="none"/>
          <w:lang w:val="en-US" w:eastAsia="zh-CN"/>
        </w:rPr>
        <w:t>）</w:t>
      </w:r>
      <w:r>
        <w:rPr>
          <w:rFonts w:hint="eastAsia" w:asciiTheme="majorEastAsia" w:hAnsiTheme="majorEastAsia" w:eastAsiaTheme="majorEastAsia" w:cstheme="majorEastAsia"/>
          <w:sz w:val="24"/>
          <w:szCs w:val="24"/>
          <w:highlight w:val="none"/>
          <w:lang w:val="en-US" w:eastAsia="en-US"/>
        </w:rPr>
        <w:t>元</w:t>
      </w:r>
    </w:p>
    <w:p w14:paraId="4904D6AA">
      <w:pPr>
        <w:rPr>
          <w:rFonts w:hint="eastAsia" w:asciiTheme="majorEastAsia" w:hAnsiTheme="majorEastAsia" w:eastAsiaTheme="majorEastAsia" w:cstheme="majorEastAsia"/>
          <w:sz w:val="24"/>
          <w:szCs w:val="24"/>
          <w:highlight w:val="none"/>
          <w:lang w:val="en-US" w:eastAsia="en-US"/>
        </w:rPr>
      </w:pPr>
      <w:r>
        <w:rPr>
          <w:rFonts w:hint="eastAsia" w:asciiTheme="majorEastAsia" w:hAnsiTheme="majorEastAsia" w:eastAsiaTheme="majorEastAsia" w:cstheme="majorEastAsia"/>
          <w:sz w:val="24"/>
          <w:szCs w:val="24"/>
          <w:highlight w:val="none"/>
          <w:lang w:val="en-US" w:eastAsia="en-US"/>
        </w:rPr>
        <w:t>（大写：</w:t>
      </w:r>
      <w:r>
        <w:rPr>
          <w:rFonts w:hint="eastAsia" w:asciiTheme="majorEastAsia" w:hAnsiTheme="majorEastAsia" w:eastAsiaTheme="majorEastAsia" w:cstheme="majorEastAsia"/>
          <w:sz w:val="24"/>
          <w:szCs w:val="24"/>
          <w:highlight w:val="none"/>
          <w:lang w:val="en-US" w:eastAsia="zh-CN"/>
        </w:rPr>
        <w:t>壹佰壹拾肆万壹仟零柒拾柒元玖角捌分）。</w:t>
      </w:r>
    </w:p>
    <w:p w14:paraId="3ADE222B">
      <w:pP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其中: 1、分部分项工程:</w:t>
      </w:r>
      <w:r>
        <w:rPr>
          <w:rFonts w:hint="eastAsia" w:asciiTheme="majorEastAsia" w:hAnsiTheme="majorEastAsia" w:eastAsiaTheme="majorEastAsia" w:cstheme="majorEastAsia"/>
          <w:sz w:val="24"/>
          <w:szCs w:val="24"/>
          <w:highlight w:val="none"/>
          <w:u w:val="single"/>
          <w:lang w:val="en-US" w:eastAsia="zh-CN"/>
        </w:rPr>
        <w:t>859791.12</w:t>
      </w:r>
      <w:r>
        <w:rPr>
          <w:rFonts w:hint="eastAsia" w:asciiTheme="majorEastAsia" w:hAnsiTheme="majorEastAsia" w:eastAsiaTheme="majorEastAsia" w:cstheme="majorEastAsia"/>
          <w:sz w:val="24"/>
          <w:szCs w:val="24"/>
          <w:highlight w:val="none"/>
          <w:lang w:val="en-US" w:eastAsia="zh-CN"/>
        </w:rPr>
        <w:t>元:</w:t>
      </w:r>
    </w:p>
    <w:p w14:paraId="221A038C">
      <w:pPr>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2、措施项目:</w:t>
      </w:r>
      <w:r>
        <w:rPr>
          <w:rFonts w:hint="eastAsia" w:asciiTheme="majorEastAsia" w:hAnsiTheme="majorEastAsia" w:eastAsiaTheme="majorEastAsia" w:cstheme="majorEastAsia"/>
          <w:sz w:val="24"/>
          <w:szCs w:val="24"/>
          <w:highlight w:val="none"/>
          <w:u w:val="single"/>
          <w:lang w:val="en-US" w:eastAsia="zh-CN"/>
        </w:rPr>
        <w:t>187069.41</w:t>
      </w:r>
      <w:r>
        <w:rPr>
          <w:rFonts w:hint="eastAsia" w:asciiTheme="majorEastAsia" w:hAnsiTheme="majorEastAsia" w:eastAsiaTheme="majorEastAsia" w:cstheme="majorEastAsia"/>
          <w:sz w:val="24"/>
          <w:szCs w:val="24"/>
          <w:highlight w:val="none"/>
          <w:lang w:val="en-US" w:eastAsia="zh-CN"/>
        </w:rPr>
        <w:t>元;</w:t>
      </w:r>
    </w:p>
    <w:p w14:paraId="4EAA0B38">
      <w:pPr>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2.2安全生产标准化措施费:_</w:t>
      </w:r>
      <w:r>
        <w:rPr>
          <w:rFonts w:hint="eastAsia" w:asciiTheme="majorEastAsia" w:hAnsiTheme="majorEastAsia" w:eastAsiaTheme="majorEastAsia" w:cstheme="majorEastAsia"/>
          <w:sz w:val="24"/>
          <w:szCs w:val="24"/>
          <w:highlight w:val="none"/>
          <w:u w:val="single"/>
          <w:lang w:val="en-US" w:eastAsia="zh-CN"/>
        </w:rPr>
        <w:t>95281.49</w:t>
      </w:r>
      <w:r>
        <w:rPr>
          <w:rFonts w:hint="eastAsia" w:asciiTheme="majorEastAsia" w:hAnsiTheme="majorEastAsia" w:eastAsiaTheme="majorEastAsia" w:cstheme="majorEastAsia"/>
          <w:sz w:val="24"/>
          <w:szCs w:val="24"/>
          <w:highlight w:val="none"/>
          <w:lang w:val="en-US" w:eastAsia="zh-CN"/>
        </w:rPr>
        <w:t xml:space="preserve"> 元:</w:t>
      </w:r>
    </w:p>
    <w:p w14:paraId="0C56964C">
      <w:pPr>
        <w:ind w:firstLine="720" w:firstLineChars="3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2.3施工垃圾场外运输和消纳费:</w:t>
      </w:r>
      <w:r>
        <w:rPr>
          <w:rFonts w:hint="eastAsia" w:asciiTheme="majorEastAsia" w:hAnsiTheme="majorEastAsia" w:eastAsiaTheme="majorEastAsia" w:cstheme="majorEastAsia"/>
          <w:sz w:val="24"/>
          <w:szCs w:val="24"/>
          <w:highlight w:val="none"/>
          <w:u w:val="single"/>
          <w:lang w:val="en-US" w:eastAsia="zh-CN"/>
        </w:rPr>
        <w:t>6040.71</w:t>
      </w:r>
      <w:r>
        <w:rPr>
          <w:rFonts w:hint="eastAsia" w:asciiTheme="majorEastAsia" w:hAnsiTheme="majorEastAsia" w:eastAsiaTheme="majorEastAsia" w:cstheme="majorEastAsia"/>
          <w:sz w:val="24"/>
          <w:szCs w:val="24"/>
          <w:highlight w:val="none"/>
          <w:lang w:val="en-US" w:eastAsia="zh-CN"/>
        </w:rPr>
        <w:t>元;</w:t>
      </w:r>
    </w:p>
    <w:p w14:paraId="452483EF">
      <w:pP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3、其他项目:</w:t>
      </w:r>
      <w:r>
        <w:rPr>
          <w:rFonts w:hint="eastAsia" w:asciiTheme="majorEastAsia" w:hAnsiTheme="majorEastAsia" w:eastAsiaTheme="majorEastAsia" w:cstheme="majorEastAsia"/>
          <w:sz w:val="24"/>
          <w:szCs w:val="24"/>
          <w:highlight w:val="none"/>
          <w:u w:val="single"/>
          <w:lang w:val="en-US" w:eastAsia="zh-CN"/>
        </w:rPr>
        <w:t>/</w:t>
      </w:r>
      <w:r>
        <w:rPr>
          <w:rFonts w:hint="eastAsia" w:asciiTheme="majorEastAsia" w:hAnsiTheme="majorEastAsia" w:eastAsiaTheme="majorEastAsia" w:cstheme="majorEastAsia"/>
          <w:sz w:val="24"/>
          <w:szCs w:val="24"/>
          <w:highlight w:val="none"/>
          <w:lang w:val="en-US" w:eastAsia="zh-CN"/>
        </w:rPr>
        <w:t>元;</w:t>
      </w:r>
    </w:p>
    <w:p w14:paraId="0AFA5666">
      <w:pPr>
        <w:rPr>
          <w:rFonts w:hint="eastAsia" w:asciiTheme="majorEastAsia" w:hAnsiTheme="majorEastAsia" w:eastAsiaTheme="majorEastAsia" w:cstheme="majorEastAsia"/>
          <w:sz w:val="24"/>
          <w:szCs w:val="24"/>
          <w:highlight w:val="none"/>
          <w:lang w:val="en-US" w:eastAsia="en-US"/>
        </w:rPr>
      </w:pPr>
      <w:r>
        <w:rPr>
          <w:rFonts w:hint="eastAsia" w:asciiTheme="majorEastAsia" w:hAnsiTheme="majorEastAsia" w:eastAsiaTheme="majorEastAsia" w:cstheme="majorEastAsia"/>
          <w:sz w:val="24"/>
          <w:szCs w:val="24"/>
          <w:highlight w:val="none"/>
          <w:lang w:val="en-US" w:eastAsia="zh-CN"/>
        </w:rPr>
        <w:t>4、税金:</w:t>
      </w:r>
      <w:r>
        <w:rPr>
          <w:rFonts w:hint="eastAsia" w:asciiTheme="majorEastAsia" w:hAnsiTheme="majorEastAsia" w:eastAsiaTheme="majorEastAsia" w:cstheme="majorEastAsia"/>
          <w:sz w:val="24"/>
          <w:szCs w:val="24"/>
          <w:highlight w:val="none"/>
          <w:u w:val="single"/>
          <w:lang w:val="en-US" w:eastAsia="zh-CN"/>
        </w:rPr>
        <w:t xml:space="preserve"> 94217.45</w:t>
      </w:r>
      <w:r>
        <w:rPr>
          <w:rFonts w:hint="eastAsia" w:asciiTheme="majorEastAsia" w:hAnsiTheme="majorEastAsia" w:eastAsiaTheme="majorEastAsia" w:cstheme="majorEastAsia"/>
          <w:sz w:val="24"/>
          <w:szCs w:val="24"/>
          <w:highlight w:val="none"/>
          <w:lang w:val="en-US" w:eastAsia="zh-CN"/>
        </w:rPr>
        <w:t>元。</w:t>
      </w:r>
      <w:r>
        <w:rPr>
          <w:rFonts w:hint="eastAsia" w:asciiTheme="majorEastAsia" w:hAnsiTheme="majorEastAsia" w:eastAsiaTheme="majorEastAsia" w:cstheme="majorEastAsia"/>
          <w:sz w:val="24"/>
          <w:szCs w:val="24"/>
          <w:highlight w:val="none"/>
          <w:lang w:val="en-US" w:eastAsia="en-US"/>
        </w:rPr>
        <w:br w:type="page"/>
      </w:r>
    </w:p>
    <w:p w14:paraId="35650853">
      <w:pPr>
        <w:tabs>
          <w:tab w:val="left" w:pos="900"/>
          <w:tab w:val="left" w:pos="1080"/>
        </w:tabs>
        <w:spacing w:line="360" w:lineRule="auto"/>
        <w:rPr>
          <w:rFonts w:hint="eastAsia" w:ascii="宋体" w:hAnsi="宋体" w:eastAsia="宋体" w:cs="宋体"/>
          <w:b/>
          <w:bCs/>
          <w:spacing w:val="7"/>
          <w:sz w:val="35"/>
          <w:szCs w:val="35"/>
          <w:lang w:eastAsia="zh-CN"/>
        </w:rPr>
      </w:pPr>
    </w:p>
    <w:p w14:paraId="3A5451B5">
      <w:pPr>
        <w:spacing w:before="329" w:line="360" w:lineRule="auto"/>
        <w:jc w:val="center"/>
        <w:outlineLvl w:val="0"/>
        <w:rPr>
          <w:rFonts w:hint="eastAsia" w:ascii="宋体" w:hAnsi="宋体" w:eastAsia="宋体" w:cs="宋体"/>
          <w:spacing w:val="7"/>
          <w:sz w:val="35"/>
          <w:szCs w:val="35"/>
          <w:lang w:eastAsia="zh-CN"/>
        </w:rPr>
      </w:pPr>
      <w:r>
        <w:rPr>
          <w:rFonts w:hint="eastAsia" w:ascii="宋体" w:hAnsi="宋体" w:eastAsia="宋体" w:cs="宋体"/>
          <w:b/>
          <w:bCs/>
          <w:spacing w:val="7"/>
          <w:sz w:val="35"/>
          <w:szCs w:val="35"/>
          <w:lang w:eastAsia="zh-CN"/>
        </w:rPr>
        <w:t>第五章  合同草案条款</w:t>
      </w:r>
      <w:bookmarkEnd w:id="20"/>
      <w:bookmarkStart w:id="21" w:name="_Toc479607435"/>
      <w:bookmarkStart w:id="22" w:name="_Toc370741408"/>
      <w:bookmarkStart w:id="23" w:name="_Toc469991744"/>
    </w:p>
    <w:bookmarkEnd w:id="21"/>
    <w:bookmarkEnd w:id="22"/>
    <w:bookmarkEnd w:id="23"/>
    <w:p w14:paraId="7E48B774">
      <w:pPr>
        <w:ind w:firstLine="5715" w:firstLineChars="1905"/>
        <w:rPr>
          <w:rFonts w:ascii="宋体" w:hAnsi="宋体"/>
          <w:sz w:val="30"/>
          <w:szCs w:val="30"/>
        </w:rPr>
      </w:pPr>
      <w:bookmarkStart w:id="24" w:name="_Toc21644"/>
      <w:bookmarkStart w:id="25" w:name="_Toc184117811"/>
      <w:r>
        <w:rPr>
          <w:rFonts w:hint="eastAsia" w:ascii="宋体" w:hAnsi="宋体"/>
          <w:b w:val="0"/>
          <w:bCs w:val="0"/>
          <w:sz w:val="30"/>
          <w:szCs w:val="30"/>
        </w:rPr>
        <w:t>合同编号：</w:t>
      </w:r>
      <w:r>
        <w:rPr>
          <w:rFonts w:hint="eastAsia"/>
          <w:sz w:val="32"/>
          <w:szCs w:val="32"/>
          <w:u w:val="single"/>
        </w:rPr>
        <w:t xml:space="preserve">       </w:t>
      </w:r>
      <w:r>
        <w:rPr>
          <w:rFonts w:hint="eastAsia" w:ascii="宋体" w:hAnsi="宋体"/>
          <w:sz w:val="30"/>
          <w:szCs w:val="30"/>
          <w:u w:val="single"/>
        </w:rPr>
        <w:t xml:space="preserve">   </w:t>
      </w:r>
    </w:p>
    <w:p w14:paraId="292241A8">
      <w:pPr>
        <w:pStyle w:val="18"/>
        <w:tabs>
          <w:tab w:val="left" w:pos="567"/>
        </w:tabs>
        <w:ind w:left="0" w:leftChars="0" w:firstLine="0" w:firstLineChars="0"/>
        <w:jc w:val="both"/>
        <w:rPr>
          <w:rFonts w:ascii="宋体" w:hAnsi="宋体"/>
          <w:sz w:val="52"/>
          <w:szCs w:val="52"/>
        </w:rPr>
      </w:pPr>
    </w:p>
    <w:p w14:paraId="43F36189">
      <w:pPr>
        <w:ind w:left="718" w:leftChars="342" w:firstLine="13040" w:firstLineChars="1804"/>
        <w:jc w:val="center"/>
        <w:rPr>
          <w:rFonts w:hint="eastAsia" w:ascii="方正小标宋简体" w:hAnsi="方正小标宋简体" w:eastAsia="方正小标宋简体" w:cs="方正小标宋简体"/>
          <w:b w:val="0"/>
          <w:bCs w:val="0"/>
          <w:sz w:val="48"/>
          <w:szCs w:val="48"/>
          <w:lang w:val="en-US" w:eastAsia="zh-CN"/>
        </w:rPr>
      </w:pPr>
      <w:bookmarkStart w:id="26" w:name="_Toc25637"/>
      <w:bookmarkStart w:id="27" w:name="_Toc9001"/>
      <w:bookmarkStart w:id="28" w:name="_Toc16674"/>
      <w:r>
        <w:rPr>
          <w:rFonts w:hint="eastAsia" w:ascii="宋体" w:hAnsi="宋体" w:eastAsia="宋体" w:cs="Times New Roman"/>
          <w:b/>
          <w:bCs/>
          <w:sz w:val="72"/>
          <w:szCs w:val="72"/>
        </w:rPr>
        <w:t>施</w:t>
      </w:r>
      <w:bookmarkEnd w:id="26"/>
      <w:bookmarkEnd w:id="27"/>
      <w:bookmarkEnd w:id="28"/>
      <w:r>
        <w:rPr>
          <w:rFonts w:hint="eastAsia" w:ascii="方正小标宋简体" w:hAnsi="方正小标宋简体" w:eastAsia="方正小标宋简体" w:cs="方正小标宋简体"/>
          <w:b w:val="0"/>
          <w:bCs w:val="0"/>
          <w:sz w:val="48"/>
          <w:szCs w:val="48"/>
          <w:lang w:val="en-US" w:eastAsia="zh-CN"/>
        </w:rPr>
        <w:t>施  工  合  同</w:t>
      </w:r>
    </w:p>
    <w:p w14:paraId="14718CAA">
      <w:pPr>
        <w:ind w:left="718" w:leftChars="342" w:firstLine="8659" w:firstLineChars="1804"/>
        <w:jc w:val="center"/>
        <w:rPr>
          <w:rFonts w:hint="eastAsia" w:ascii="方正小标宋简体" w:hAnsi="方正小标宋简体" w:eastAsia="方正小标宋简体" w:cs="方正小标宋简体"/>
          <w:b w:val="0"/>
          <w:bCs w:val="0"/>
          <w:sz w:val="48"/>
          <w:szCs w:val="48"/>
          <w:lang w:val="en-US" w:eastAsia="zh-CN"/>
        </w:rPr>
      </w:pPr>
    </w:p>
    <w:p w14:paraId="583AB641">
      <w:pPr>
        <w:ind w:left="718" w:leftChars="342" w:firstLine="9380" w:firstLineChars="1804"/>
        <w:jc w:val="center"/>
        <w:rPr>
          <w:rFonts w:ascii="宋体" w:hAnsi="宋体"/>
          <w:sz w:val="52"/>
          <w:szCs w:val="52"/>
        </w:rPr>
      </w:pPr>
    </w:p>
    <w:p w14:paraId="7B402BC5">
      <w:pPr>
        <w:rPr>
          <w:rFonts w:ascii="宋体" w:hAnsi="宋体"/>
          <w:sz w:val="28"/>
          <w:szCs w:val="28"/>
        </w:rPr>
      </w:pPr>
    </w:p>
    <w:p w14:paraId="78EE9793">
      <w:pPr>
        <w:rPr>
          <w:rFonts w:ascii="宋体" w:hAnsi="宋体"/>
          <w:sz w:val="28"/>
          <w:szCs w:val="28"/>
        </w:rPr>
      </w:pPr>
    </w:p>
    <w:p w14:paraId="309C536E">
      <w:pPr>
        <w:keepNext w:val="0"/>
        <w:keepLines w:val="0"/>
        <w:pageBreakBefore w:val="0"/>
        <w:widowControl w:val="0"/>
        <w:tabs>
          <w:tab w:val="left" w:pos="5415"/>
        </w:tabs>
        <w:kinsoku/>
        <w:wordWrap/>
        <w:overflowPunct/>
        <w:topLinePunct w:val="0"/>
        <w:autoSpaceDE/>
        <w:autoSpaceDN/>
        <w:bidi w:val="0"/>
        <w:adjustRightInd w:val="0"/>
        <w:snapToGrid w:val="0"/>
        <w:spacing w:line="800" w:lineRule="exact"/>
        <w:ind w:firstLine="640" w:firstLineChars="200"/>
        <w:jc w:val="left"/>
        <w:textAlignment w:val="auto"/>
        <w:rPr>
          <w:rFonts w:hint="eastAsia"/>
          <w:sz w:val="32"/>
          <w:szCs w:val="32"/>
          <w:u w:val="single"/>
          <w:lang w:eastAsia="zh-CN"/>
        </w:rPr>
      </w:pPr>
      <w:r>
        <w:rPr>
          <w:rFonts w:hint="eastAsia"/>
          <w:sz w:val="32"/>
          <w:szCs w:val="32"/>
        </w:rPr>
        <w:t>项目名称：</w:t>
      </w:r>
      <w:r>
        <w:rPr>
          <w:rFonts w:hint="eastAsia"/>
          <w:sz w:val="32"/>
          <w:szCs w:val="32"/>
          <w:u w:val="single"/>
          <w:lang w:val="en-US" w:eastAsia="zh-CN"/>
        </w:rPr>
        <w:t>北京市八达岭林场管理处不动产登记办理项目（房屋加固及修复）</w:t>
      </w:r>
    </w:p>
    <w:p w14:paraId="4057A938">
      <w:pPr>
        <w:keepNext w:val="0"/>
        <w:keepLines w:val="0"/>
        <w:pageBreakBefore w:val="0"/>
        <w:widowControl w:val="0"/>
        <w:tabs>
          <w:tab w:val="left" w:pos="5415"/>
        </w:tabs>
        <w:kinsoku/>
        <w:wordWrap/>
        <w:overflowPunct/>
        <w:topLinePunct w:val="0"/>
        <w:autoSpaceDE/>
        <w:autoSpaceDN/>
        <w:bidi w:val="0"/>
        <w:adjustRightInd w:val="0"/>
        <w:snapToGrid w:val="0"/>
        <w:spacing w:line="800" w:lineRule="exact"/>
        <w:ind w:firstLine="640" w:firstLineChars="200"/>
        <w:jc w:val="left"/>
        <w:textAlignment w:val="auto"/>
        <w:rPr>
          <w:rFonts w:hint="eastAsia"/>
          <w:sz w:val="32"/>
          <w:szCs w:val="32"/>
          <w:u w:val="single"/>
          <w:lang w:val="en-US" w:eastAsia="zh-CN"/>
        </w:rPr>
      </w:pPr>
      <w:r>
        <w:rPr>
          <w:rFonts w:hint="eastAsia"/>
          <w:sz w:val="32"/>
          <w:szCs w:val="32"/>
          <w:lang w:eastAsia="zh-CN"/>
        </w:rPr>
        <w:t>甲</w:t>
      </w:r>
      <w:r>
        <w:rPr>
          <w:rFonts w:hint="eastAsia"/>
          <w:sz w:val="32"/>
          <w:szCs w:val="32"/>
          <w:lang w:val="en-US" w:eastAsia="zh-CN"/>
        </w:rPr>
        <w:t xml:space="preserve">    方</w:t>
      </w:r>
      <w:r>
        <w:rPr>
          <w:rFonts w:hint="eastAsia"/>
          <w:sz w:val="32"/>
          <w:szCs w:val="32"/>
        </w:rPr>
        <w:t>：</w:t>
      </w:r>
      <w:r>
        <w:rPr>
          <w:rFonts w:hint="eastAsia"/>
          <w:sz w:val="32"/>
          <w:szCs w:val="32"/>
          <w:u w:val="single"/>
        </w:rPr>
        <w:t>北京市八达岭林场管理处</w:t>
      </w:r>
      <w:r>
        <w:rPr>
          <w:rFonts w:hint="eastAsia"/>
          <w:sz w:val="32"/>
          <w:szCs w:val="32"/>
          <w:u w:val="single"/>
          <w:lang w:val="en-US" w:eastAsia="zh-CN"/>
        </w:rPr>
        <w:t xml:space="preserve">  </w:t>
      </w:r>
    </w:p>
    <w:p w14:paraId="0619FF46">
      <w:pPr>
        <w:keepNext w:val="0"/>
        <w:keepLines w:val="0"/>
        <w:pageBreakBefore w:val="0"/>
        <w:widowControl w:val="0"/>
        <w:tabs>
          <w:tab w:val="left" w:pos="5415"/>
        </w:tabs>
        <w:kinsoku/>
        <w:wordWrap/>
        <w:overflowPunct/>
        <w:topLinePunct w:val="0"/>
        <w:autoSpaceDE/>
        <w:autoSpaceDN/>
        <w:bidi w:val="0"/>
        <w:adjustRightInd w:val="0"/>
        <w:snapToGrid w:val="0"/>
        <w:spacing w:line="800" w:lineRule="exact"/>
        <w:ind w:firstLine="640" w:firstLineChars="200"/>
        <w:jc w:val="left"/>
        <w:textAlignment w:val="auto"/>
        <w:rPr>
          <w:sz w:val="32"/>
          <w:szCs w:val="32"/>
        </w:rPr>
      </w:pPr>
      <w:r>
        <w:rPr>
          <w:rFonts w:hint="eastAsia"/>
          <w:sz w:val="32"/>
          <w:szCs w:val="32"/>
          <w:lang w:eastAsia="zh-CN"/>
        </w:rPr>
        <w:t>乙</w:t>
      </w:r>
      <w:r>
        <w:rPr>
          <w:rFonts w:hint="eastAsia"/>
          <w:sz w:val="32"/>
          <w:szCs w:val="32"/>
          <w:lang w:val="en-US" w:eastAsia="zh-CN"/>
        </w:rPr>
        <w:t xml:space="preserve">    </w:t>
      </w:r>
      <w:r>
        <w:rPr>
          <w:rFonts w:hint="eastAsia"/>
          <w:sz w:val="32"/>
          <w:szCs w:val="32"/>
          <w:lang w:eastAsia="zh-CN"/>
        </w:rPr>
        <w:t>方</w:t>
      </w:r>
      <w:r>
        <w:rPr>
          <w:rFonts w:hint="eastAsia"/>
          <w:sz w:val="32"/>
          <w:szCs w:val="32"/>
        </w:rPr>
        <w:t>：</w:t>
      </w:r>
      <w:r>
        <w:rPr>
          <w:sz w:val="32"/>
          <w:szCs w:val="32"/>
          <w:u w:val="single"/>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sz w:val="32"/>
          <w:szCs w:val="32"/>
          <w:u w:val="single"/>
        </w:rPr>
        <w:t xml:space="preserve">   </w:t>
      </w:r>
    </w:p>
    <w:p w14:paraId="535FB35A">
      <w:pPr>
        <w:keepNext w:val="0"/>
        <w:keepLines w:val="0"/>
        <w:pageBreakBefore w:val="0"/>
        <w:widowControl w:val="0"/>
        <w:tabs>
          <w:tab w:val="left" w:pos="5415"/>
        </w:tabs>
        <w:kinsoku/>
        <w:wordWrap/>
        <w:overflowPunct/>
        <w:topLinePunct w:val="0"/>
        <w:autoSpaceDE/>
        <w:autoSpaceDN/>
        <w:bidi w:val="0"/>
        <w:adjustRightInd w:val="0"/>
        <w:snapToGrid w:val="0"/>
        <w:spacing w:line="800" w:lineRule="exact"/>
        <w:ind w:firstLine="640" w:firstLineChars="200"/>
        <w:jc w:val="left"/>
        <w:textAlignment w:val="auto"/>
        <w:rPr>
          <w:rFonts w:hint="eastAsia"/>
          <w:sz w:val="32"/>
          <w:szCs w:val="32"/>
          <w:lang w:eastAsia="zh-CN"/>
        </w:rPr>
      </w:pPr>
    </w:p>
    <w:p w14:paraId="471055AF">
      <w:pPr>
        <w:pStyle w:val="56"/>
        <w:rPr>
          <w:rFonts w:hint="eastAsia"/>
          <w:lang w:eastAsia="zh-CN"/>
        </w:rPr>
      </w:pPr>
    </w:p>
    <w:p w14:paraId="0237C470">
      <w:pPr>
        <w:keepNext w:val="0"/>
        <w:keepLines w:val="0"/>
        <w:pageBreakBefore w:val="0"/>
        <w:widowControl w:val="0"/>
        <w:tabs>
          <w:tab w:val="left" w:pos="5415"/>
        </w:tabs>
        <w:kinsoku/>
        <w:wordWrap/>
        <w:overflowPunct/>
        <w:topLinePunct w:val="0"/>
        <w:autoSpaceDE/>
        <w:autoSpaceDN/>
        <w:bidi w:val="0"/>
        <w:adjustRightInd w:val="0"/>
        <w:snapToGrid w:val="0"/>
        <w:spacing w:line="800" w:lineRule="exact"/>
        <w:ind w:firstLine="640" w:firstLineChars="200"/>
        <w:jc w:val="left"/>
        <w:textAlignment w:val="auto"/>
        <w:rPr>
          <w:sz w:val="32"/>
          <w:szCs w:val="32"/>
        </w:rPr>
      </w:pPr>
      <w:r>
        <w:rPr>
          <w:rFonts w:hint="eastAsia"/>
          <w:sz w:val="32"/>
          <w:szCs w:val="32"/>
          <w:lang w:eastAsia="zh-CN"/>
        </w:rPr>
        <w:t>签订日期</w:t>
      </w:r>
      <w:r>
        <w:rPr>
          <w:rFonts w:hint="eastAsia"/>
          <w:sz w:val="32"/>
          <w:szCs w:val="32"/>
        </w:rPr>
        <w:t>：</w:t>
      </w:r>
      <w:r>
        <w:rPr>
          <w:rFonts w:hint="eastAsia"/>
          <w:sz w:val="32"/>
          <w:szCs w:val="32"/>
          <w:u w:val="single"/>
        </w:rPr>
        <w:t xml:space="preserve">   </w:t>
      </w:r>
      <w:r>
        <w:rPr>
          <w:sz w:val="32"/>
          <w:szCs w:val="32"/>
          <w:u w:val="single"/>
        </w:rPr>
        <w:t xml:space="preserve"> </w:t>
      </w:r>
      <w:r>
        <w:rPr>
          <w:rFonts w:hint="eastAsia"/>
          <w:sz w:val="32"/>
          <w:szCs w:val="32"/>
          <w:u w:val="single"/>
          <w:lang w:val="en-US" w:eastAsia="zh-CN"/>
        </w:rPr>
        <w:t xml:space="preserve">   </w:t>
      </w:r>
      <w:r>
        <w:rPr>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2A5C94FE">
      <w:pPr>
        <w:keepNext w:val="0"/>
        <w:keepLines w:val="0"/>
        <w:pageBreakBefore w:val="0"/>
        <w:widowControl w:val="0"/>
        <w:tabs>
          <w:tab w:val="left" w:pos="5415"/>
        </w:tabs>
        <w:kinsoku/>
        <w:wordWrap/>
        <w:overflowPunct/>
        <w:topLinePunct w:val="0"/>
        <w:autoSpaceDE/>
        <w:autoSpaceDN/>
        <w:bidi w:val="0"/>
        <w:adjustRightInd w:val="0"/>
        <w:snapToGrid w:val="0"/>
        <w:spacing w:line="800" w:lineRule="exact"/>
        <w:ind w:firstLine="640" w:firstLineChars="200"/>
        <w:jc w:val="left"/>
        <w:textAlignment w:val="auto"/>
        <w:rPr>
          <w:rFonts w:hint="default" w:eastAsia="宋体"/>
          <w:sz w:val="32"/>
          <w:szCs w:val="32"/>
          <w:u w:val="single"/>
          <w:lang w:val="en-US" w:eastAsia="zh-CN"/>
        </w:rPr>
      </w:pPr>
      <w:r>
        <w:rPr>
          <w:rFonts w:hint="eastAsia" w:eastAsia="宋体"/>
          <w:sz w:val="32"/>
          <w:szCs w:val="32"/>
          <w:lang w:eastAsia="zh-CN"/>
        </w:rPr>
        <w:t>签订地点：</w:t>
      </w:r>
      <w:r>
        <w:rPr>
          <w:rFonts w:hint="eastAsia" w:eastAsia="宋体"/>
          <w:sz w:val="32"/>
          <w:szCs w:val="32"/>
          <w:u w:val="single"/>
          <w:lang w:val="en-US" w:eastAsia="zh-CN"/>
        </w:rPr>
        <w:t xml:space="preserve">                                 </w:t>
      </w:r>
    </w:p>
    <w:p w14:paraId="5162C8FE">
      <w:pPr>
        <w:rPr>
          <w:rFonts w:ascii="宋体"/>
        </w:rPr>
      </w:pPr>
      <w:r>
        <w:rPr>
          <w:rFonts w:ascii="宋体"/>
        </w:rPr>
        <w:br w:type="page"/>
      </w:r>
    </w:p>
    <w:p w14:paraId="5D595FBB">
      <w:pPr>
        <w:jc w:val="center"/>
        <w:rPr>
          <w:b/>
          <w:bCs/>
          <w:sz w:val="44"/>
          <w:szCs w:val="44"/>
        </w:rPr>
      </w:pPr>
      <w:r>
        <w:rPr>
          <w:rFonts w:ascii="宋体" w:hAnsi="宋体"/>
          <w:b/>
          <w:bCs/>
          <w:sz w:val="44"/>
          <w:szCs w:val="44"/>
        </w:rPr>
        <w:t>目</w:t>
      </w:r>
      <w:r>
        <w:rPr>
          <w:rFonts w:hint="eastAsia" w:ascii="宋体" w:hAnsi="宋体"/>
          <w:b/>
          <w:bCs/>
          <w:sz w:val="44"/>
          <w:szCs w:val="44"/>
          <w:lang w:val="en-US" w:eastAsia="zh-CN"/>
        </w:rPr>
        <w:t xml:space="preserve">  </w:t>
      </w:r>
      <w:r>
        <w:rPr>
          <w:rFonts w:ascii="宋体" w:hAnsi="宋体"/>
          <w:b/>
          <w:bCs/>
          <w:sz w:val="44"/>
          <w:szCs w:val="44"/>
        </w:rPr>
        <w:t>录</w:t>
      </w:r>
    </w:p>
    <w:p w14:paraId="2E8AFACA">
      <w:pPr>
        <w:pStyle w:val="57"/>
        <w:tabs>
          <w:tab w:val="right" w:leader="dot" w:pos="8312"/>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p>
    <w:p w14:paraId="29F5E65F">
      <w:pPr>
        <w:pStyle w:val="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"_Toc3702"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kern w:val="44"/>
          <w:sz w:val="24"/>
          <w:szCs w:val="24"/>
        </w:rPr>
        <w:t>第一部分 合同协议书</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end"/>
      </w:r>
    </w:p>
    <w:p w14:paraId="5C5C9D66">
      <w:pPr>
        <w:pStyle w:val="57"/>
        <w:tabs>
          <w:tab w:val="right" w:leader="dot" w:pos="8312"/>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"_Toc8880"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kern w:val="44"/>
          <w:sz w:val="24"/>
          <w:szCs w:val="24"/>
        </w:rPr>
        <w:t>第二部分  合同条款通用部分</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t>3</w:t>
      </w:r>
    </w:p>
    <w:p w14:paraId="70777B99">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"_Toc27877"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bCs/>
          <w:sz w:val="24"/>
          <w:szCs w:val="24"/>
        </w:rPr>
        <w:t>建设工程施工合同（</w:t>
      </w:r>
      <w:r>
        <w:rPr>
          <w:rFonts w:hint="eastAsia" w:asciiTheme="minorEastAsia" w:hAnsiTheme="minorEastAsia" w:eastAsiaTheme="minorEastAsia" w:cstheme="minorEastAsia"/>
          <w:sz w:val="24"/>
          <w:szCs w:val="24"/>
        </w:rPr>
        <w:t>第二部分 通用合同条款</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5</w:t>
      </w:r>
    </w:p>
    <w:p w14:paraId="6A3573E7">
      <w:pPr>
        <w:pStyle w:val="57"/>
        <w:tabs>
          <w:tab w:val="right" w:leader="dot" w:pos="8312"/>
        </w:tabs>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"_Toc19898"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sz w:val="24"/>
          <w:szCs w:val="24"/>
        </w:rPr>
        <w:t>第三部分  合同条款专用部分</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rPr>
        <w:t>7</w:t>
      </w:r>
    </w:p>
    <w:p w14:paraId="766CEE41">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kern w:val="44"/>
          <w:sz w:val="24"/>
          <w:szCs w:val="24"/>
        </w:rPr>
        <w:t>1.一般约定</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24</w:t>
      </w:r>
    </w:p>
    <w:p w14:paraId="09C6C8EF">
      <w:pPr>
        <w:pStyle w:val="58"/>
        <w:tabs>
          <w:tab w:val="right" w:leader="dot" w:pos="8312"/>
        </w:tabs>
        <w:ind w:left="420"/>
        <w:rPr>
          <w:rFonts w:hint="eastAsia" w:asciiTheme="minorEastAsia" w:hAnsiTheme="minorEastAsia" w:eastAsiaTheme="minorEastAsia" w:cstheme="minorEastAsia"/>
          <w:sz w:val="24"/>
          <w:szCs w:val="24"/>
        </w:rPr>
      </w:pPr>
    </w:p>
    <w:p w14:paraId="613A7E9C">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"_Toc16551"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提供的材料和工程设备一览表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_Toc16551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5</w:t>
      </w:r>
    </w:p>
    <w:p w14:paraId="24BFAAB6">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"_Toc8755"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附件二：</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提供的材料和工程设备一览表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_Toc8755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6</w:t>
      </w:r>
    </w:p>
    <w:p w14:paraId="71BB8465">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"_Toc31248"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附件三：质量保修书格式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_Toc31248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7</w:t>
      </w:r>
    </w:p>
    <w:p w14:paraId="0316908B">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"_Toc11944"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4、质量保修完成后，由</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组织验收。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_Toc11944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8</w:t>
      </w:r>
    </w:p>
    <w:p w14:paraId="1108C749">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附件四：廉政责任书格式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0</w:t>
      </w:r>
    </w:p>
    <w:p w14:paraId="224C8FE8">
      <w:pPr>
        <w:pStyle w:val="58"/>
        <w:tabs>
          <w:tab w:val="right" w:leader="dot" w:pos="8312"/>
        </w:tabs>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附件五：不拖欠农民工工资承诺书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31</w:t>
      </w:r>
    </w:p>
    <w:p w14:paraId="75DE7EA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fldChar w:fldCharType="end"/>
      </w:r>
      <w:bookmarkStart w:id="29" w:name="_Toc11153"/>
      <w:bookmarkStart w:id="30" w:name="_Toc3702"/>
      <w:bookmarkStart w:id="31" w:name="_Toc12875"/>
      <w:bookmarkStart w:id="32" w:name="_Toc119411260"/>
      <w:bookmarkStart w:id="33" w:name="_Toc27158"/>
    </w:p>
    <w:p w14:paraId="7CB9E8A2">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F3213A7">
      <w:pPr>
        <w:keepNext/>
        <w:keepLines/>
        <w:spacing w:line="360" w:lineRule="auto"/>
        <w:jc w:val="center"/>
        <w:outlineLvl w:val="0"/>
        <w:rPr>
          <w:rFonts w:hint="eastAsia" w:asciiTheme="minorEastAsia" w:hAnsiTheme="minorEastAsia" w:eastAsiaTheme="minorEastAsia" w:cstheme="minorEastAsia"/>
          <w:b/>
          <w:bCs/>
          <w:kern w:val="44"/>
          <w:sz w:val="24"/>
          <w:szCs w:val="24"/>
        </w:rPr>
      </w:pPr>
      <w:bookmarkStart w:id="34" w:name="_Toc18694"/>
      <w:bookmarkStart w:id="35" w:name="_Toc30115"/>
      <w:bookmarkStart w:id="36" w:name="_Toc580"/>
      <w:r>
        <w:rPr>
          <w:rFonts w:hint="eastAsia" w:asciiTheme="minorEastAsia" w:hAnsiTheme="minorEastAsia" w:eastAsiaTheme="minorEastAsia" w:cstheme="minorEastAsia"/>
          <w:b/>
          <w:bCs/>
          <w:kern w:val="44"/>
          <w:sz w:val="24"/>
          <w:szCs w:val="24"/>
        </w:rPr>
        <w:t>第一部分 合同协议书</w:t>
      </w:r>
      <w:bookmarkEnd w:id="29"/>
      <w:bookmarkEnd w:id="30"/>
      <w:bookmarkEnd w:id="31"/>
      <w:bookmarkEnd w:id="32"/>
      <w:bookmarkEnd w:id="33"/>
      <w:bookmarkEnd w:id="34"/>
      <w:bookmarkEnd w:id="35"/>
      <w:bookmarkEnd w:id="36"/>
    </w:p>
    <w:p w14:paraId="04FFDB48">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u w:val="single"/>
        </w:rPr>
        <w:t xml:space="preserve">北京市八达岭林场管理处  </w:t>
      </w:r>
      <w:r>
        <w:rPr>
          <w:rFonts w:hint="eastAsia" w:asciiTheme="minorEastAsia" w:hAnsiTheme="minorEastAsia" w:eastAsiaTheme="minorEastAsia" w:cstheme="minorEastAsia"/>
          <w:sz w:val="24"/>
          <w:szCs w:val="24"/>
          <w:u w:val="single"/>
          <w:lang w:val="en-US" w:eastAsia="zh-CN"/>
        </w:rPr>
        <w:t xml:space="preserve">        </w:t>
      </w:r>
    </w:p>
    <w:p w14:paraId="0CEF484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w:t>
      </w:r>
      <w:r>
        <w:rPr>
          <w:rFonts w:hint="eastAsia" w:asciiTheme="minorEastAsia" w:hAnsiTheme="minorEastAsia" w:eastAsiaTheme="minorEastAsia" w:cstheme="minorEastAsia"/>
          <w:sz w:val="24"/>
          <w:szCs w:val="24"/>
          <w:u w:val="single"/>
        </w:rPr>
        <w:t xml:space="preserve">                             </w:t>
      </w:r>
    </w:p>
    <w:p w14:paraId="149E2413">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法定注册地址：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FB7B60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（全称）：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u w:val="single"/>
        </w:rPr>
        <w:t xml:space="preserve"> </w:t>
      </w:r>
    </w:p>
    <w:p w14:paraId="61EB99C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 定 代 表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F226A24">
      <w:pPr>
        <w:spacing w:line="360" w:lineRule="auto"/>
        <w:outlineLvl w:val="1"/>
        <w:rPr>
          <w:rFonts w:hint="eastAsia" w:asciiTheme="minorEastAsia" w:hAnsiTheme="minorEastAsia" w:eastAsiaTheme="minorEastAsia" w:cstheme="minorEastAsia"/>
          <w:sz w:val="24"/>
          <w:szCs w:val="24"/>
        </w:rPr>
      </w:pPr>
      <w:bookmarkStart w:id="37" w:name="_Toc25726"/>
      <w:bookmarkStart w:id="38" w:name="_Toc119411261"/>
      <w:bookmarkStart w:id="39" w:name="_Toc16330"/>
      <w:bookmarkStart w:id="40" w:name="_Toc90282817"/>
      <w:bookmarkStart w:id="41" w:name="_Toc24674"/>
      <w:bookmarkStart w:id="42" w:name="_Toc6716"/>
      <w:bookmarkStart w:id="43" w:name="_Toc7682"/>
      <w:bookmarkStart w:id="44" w:name="_Toc21346"/>
      <w:bookmarkStart w:id="45" w:name="_Toc31866"/>
      <w:bookmarkStart w:id="46" w:name="_Toc5772"/>
      <w:r>
        <w:rPr>
          <w:rFonts w:hint="eastAsia" w:asciiTheme="minorEastAsia" w:hAnsiTheme="minorEastAsia" w:eastAsiaTheme="minorEastAsia" w:cstheme="minorEastAsia"/>
          <w:sz w:val="24"/>
          <w:szCs w:val="24"/>
        </w:rPr>
        <w:t>法定注册地址：</w:t>
      </w:r>
      <w:bookmarkEnd w:id="37"/>
      <w:bookmarkEnd w:id="38"/>
      <w:bookmarkEnd w:id="39"/>
      <w:bookmarkEnd w:id="40"/>
      <w:bookmarkEnd w:id="41"/>
      <w:bookmarkEnd w:id="42"/>
      <w:bookmarkEnd w:id="43"/>
      <w:bookmarkEnd w:id="44"/>
      <w:bookmarkEnd w:id="45"/>
      <w:bookmarkEnd w:id="46"/>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0062B331">
      <w:pPr>
        <w:spacing w:line="360" w:lineRule="auto"/>
        <w:ind w:firstLine="490"/>
        <w:rPr>
          <w:rFonts w:hint="eastAsia" w:asciiTheme="minorEastAsia" w:hAnsiTheme="minorEastAsia" w:eastAsiaTheme="minorEastAsia" w:cstheme="minorEastAsia"/>
          <w:sz w:val="24"/>
          <w:szCs w:val="24"/>
        </w:rPr>
      </w:pPr>
    </w:p>
    <w:p w14:paraId="1165A90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为建设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北京市八达岭林场管理处不动产登记办理项目（房屋加固及修复）</w:t>
      </w:r>
      <w:r>
        <w:rPr>
          <w:rFonts w:hint="eastAsia" w:asciiTheme="minorEastAsia" w:hAnsiTheme="minorEastAsia" w:eastAsiaTheme="minorEastAsia" w:cstheme="minorEastAsia"/>
          <w:sz w:val="24"/>
          <w:szCs w:val="24"/>
        </w:rPr>
        <w:t>（以下简称“本工程”），已接受</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提出的承担本工程的施工、竣工、交付并维修其任何缺陷的投标。依照《中华人民共和国招标投标法》、《中华人民共和国政府采购法》</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sz w:val="24"/>
          <w:szCs w:val="24"/>
        </w:rPr>
        <w:t>中华人民共和国民法典》、《中华人民共和国建筑法》及其他有关法律、行政法规，遵循平等、自愿、公平和诚实信用的原则，双方共同达成并订立如下协议。</w:t>
      </w:r>
    </w:p>
    <w:p w14:paraId="14BEB823">
      <w:pPr>
        <w:spacing w:line="360" w:lineRule="auto"/>
        <w:ind w:firstLine="480" w:firstLineChars="200"/>
        <w:outlineLvl w:val="1"/>
        <w:rPr>
          <w:rFonts w:hint="eastAsia" w:asciiTheme="minorEastAsia" w:hAnsiTheme="minorEastAsia" w:eastAsiaTheme="minorEastAsia" w:cstheme="minorEastAsia"/>
          <w:sz w:val="24"/>
          <w:szCs w:val="24"/>
        </w:rPr>
      </w:pPr>
      <w:bookmarkStart w:id="47" w:name="_Toc22641"/>
      <w:bookmarkStart w:id="48" w:name="_Toc31860"/>
      <w:bookmarkStart w:id="49" w:name="_Toc32746"/>
      <w:bookmarkStart w:id="50" w:name="_Toc31767"/>
      <w:r>
        <w:rPr>
          <w:rFonts w:hint="eastAsia" w:asciiTheme="minorEastAsia" w:hAnsiTheme="minorEastAsia" w:eastAsiaTheme="minorEastAsia" w:cstheme="minorEastAsia"/>
          <w:sz w:val="24"/>
          <w:szCs w:val="24"/>
        </w:rPr>
        <w:t>一、工程概况</w:t>
      </w:r>
      <w:bookmarkEnd w:id="47"/>
      <w:bookmarkEnd w:id="48"/>
      <w:bookmarkEnd w:id="49"/>
      <w:bookmarkEnd w:id="50"/>
    </w:p>
    <w:p w14:paraId="77362EBB">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sz w:val="24"/>
          <w:szCs w:val="24"/>
          <w:u w:val="single"/>
          <w:lang w:eastAsia="zh-CN"/>
        </w:rPr>
        <w:t>北京市八达岭林场管理处不动产登记办理项目（房屋加固及修复）</w:t>
      </w:r>
    </w:p>
    <w:p w14:paraId="30C6CE29">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工程地点：</w:t>
      </w:r>
      <w:r>
        <w:rPr>
          <w:rFonts w:hint="eastAsia" w:asciiTheme="minorEastAsia" w:hAnsiTheme="minorEastAsia" w:eastAsiaTheme="minorEastAsia" w:cstheme="minorEastAsia"/>
          <w:sz w:val="24"/>
          <w:szCs w:val="24"/>
          <w:u w:val="single"/>
        </w:rPr>
        <w:t xml:space="preserve">  北京市八达岭林场管理处 </w:t>
      </w:r>
    </w:p>
    <w:p w14:paraId="15B6E121">
      <w:pPr>
        <w:spacing w:line="360" w:lineRule="auto"/>
        <w:ind w:firstLine="480" w:firstLineChars="200"/>
        <w:outlineLvl w:val="1"/>
        <w:rPr>
          <w:rFonts w:hint="eastAsia" w:asciiTheme="minorEastAsia" w:hAnsiTheme="minorEastAsia" w:eastAsiaTheme="minorEastAsia" w:cstheme="minorEastAsia"/>
          <w:sz w:val="24"/>
          <w:szCs w:val="24"/>
        </w:rPr>
      </w:pPr>
      <w:bookmarkStart w:id="51" w:name="_Toc30705"/>
      <w:bookmarkStart w:id="52" w:name="_Toc14268"/>
      <w:bookmarkStart w:id="53" w:name="_Toc16284"/>
      <w:bookmarkStart w:id="54" w:name="_Toc12731"/>
      <w:r>
        <w:rPr>
          <w:rFonts w:hint="eastAsia" w:asciiTheme="minorEastAsia" w:hAnsiTheme="minorEastAsia" w:eastAsiaTheme="minorEastAsia" w:cstheme="minorEastAsia"/>
          <w:sz w:val="24"/>
          <w:szCs w:val="24"/>
        </w:rPr>
        <w:t>二、工程承包范围</w:t>
      </w:r>
      <w:bookmarkEnd w:id="51"/>
      <w:bookmarkEnd w:id="52"/>
      <w:bookmarkEnd w:id="53"/>
      <w:bookmarkEnd w:id="54"/>
    </w:p>
    <w:p w14:paraId="7F76077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承包范围：</w:t>
      </w:r>
      <w:r>
        <w:rPr>
          <w:rFonts w:hint="eastAsia" w:asciiTheme="minorEastAsia" w:hAnsiTheme="minorEastAsia" w:eastAsiaTheme="minorEastAsia" w:cstheme="minorEastAsia"/>
          <w:b/>
          <w:bCs/>
          <w:color w:val="3C3C3C"/>
          <w:kern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lang w:val="en-US" w:eastAsia="zh-CN"/>
        </w:rPr>
        <w:t>对检测不合格的房屋进行加固，对检测造成破坏的房屋进行修复。</w:t>
      </w:r>
      <w:r>
        <w:rPr>
          <w:rFonts w:hint="eastAsia" w:asciiTheme="minorEastAsia" w:hAnsiTheme="minorEastAsia" w:eastAsiaTheme="minorEastAsia" w:cstheme="minorEastAsia"/>
          <w:b/>
          <w:bCs/>
          <w:color w:val="3C3C3C"/>
          <w:kern w:val="0"/>
          <w:sz w:val="24"/>
          <w:szCs w:val="24"/>
          <w:u w:val="single"/>
          <w:lang w:val="en-US" w:eastAsia="zh-CN"/>
        </w:rPr>
        <w:t xml:space="preserve"> </w:t>
      </w:r>
    </w:p>
    <w:p w14:paraId="7152C5D8">
      <w:pPr>
        <w:spacing w:line="360" w:lineRule="auto"/>
        <w:ind w:firstLine="480" w:firstLineChars="200"/>
        <w:outlineLvl w:val="1"/>
        <w:rPr>
          <w:rFonts w:hint="eastAsia" w:asciiTheme="minorEastAsia" w:hAnsiTheme="minorEastAsia" w:eastAsiaTheme="minorEastAsia" w:cstheme="minorEastAsia"/>
          <w:sz w:val="24"/>
          <w:szCs w:val="24"/>
        </w:rPr>
      </w:pPr>
      <w:bookmarkStart w:id="55" w:name="_Toc20209"/>
      <w:bookmarkStart w:id="56" w:name="_Toc9651"/>
      <w:bookmarkStart w:id="57" w:name="_Toc472"/>
      <w:bookmarkStart w:id="58" w:name="_Toc12474"/>
      <w:r>
        <w:rPr>
          <w:rFonts w:hint="eastAsia" w:asciiTheme="minorEastAsia" w:hAnsiTheme="minorEastAsia" w:eastAsiaTheme="minorEastAsia" w:cstheme="minorEastAsia"/>
          <w:sz w:val="24"/>
          <w:szCs w:val="24"/>
        </w:rPr>
        <w:t>三、合同工期</w:t>
      </w:r>
      <w:bookmarkEnd w:id="55"/>
      <w:bookmarkEnd w:id="56"/>
      <w:bookmarkEnd w:id="57"/>
      <w:bookmarkEnd w:id="58"/>
    </w:p>
    <w:p w14:paraId="1048E77E">
      <w:pPr>
        <w:shd w:val="clear" w:color="auto" w:fill="auto"/>
        <w:spacing w:line="360" w:lineRule="auto"/>
        <w:ind w:firstLine="480" w:firstLineChars="200"/>
        <w:rPr>
          <w:rFonts w:hint="eastAsia" w:asciiTheme="minorEastAsia" w:hAnsiTheme="minorEastAsia" w:eastAsiaTheme="minorEastAsia" w:cstheme="minorEastAsia"/>
          <w:sz w:val="24"/>
          <w:szCs w:val="24"/>
          <w:highlight w:val="none"/>
          <w:u w:val="single"/>
          <w:shd w:val="clear" w:color="FFFFFF" w:fill="D9D9D9"/>
        </w:rPr>
      </w:pPr>
      <w:r>
        <w:rPr>
          <w:rFonts w:hint="eastAsia" w:asciiTheme="minorEastAsia" w:hAnsiTheme="minorEastAsia" w:eastAsiaTheme="minorEastAsia" w:cstheme="minorEastAsia"/>
          <w:sz w:val="24"/>
          <w:szCs w:val="24"/>
          <w:highlight w:val="none"/>
          <w:shd w:val="clear" w:color="FFFFFF" w:fill="D9D9D9"/>
        </w:rPr>
        <w:t>计划开工日期：</w:t>
      </w:r>
      <w:r>
        <w:rPr>
          <w:rFonts w:hint="eastAsia" w:asciiTheme="minorEastAsia" w:hAnsiTheme="minorEastAsia" w:eastAsiaTheme="minorEastAsia" w:cstheme="minorEastAsia"/>
          <w:sz w:val="24"/>
          <w:szCs w:val="24"/>
          <w:highlight w:val="none"/>
          <w:u w:val="single"/>
          <w:shd w:val="clear" w:color="FFFFFF" w:fill="D9D9D9"/>
        </w:rPr>
        <w:t xml:space="preserve">    </w:t>
      </w:r>
      <w:r>
        <w:rPr>
          <w:rFonts w:hint="eastAsia" w:asciiTheme="minorEastAsia" w:hAnsiTheme="minorEastAsia" w:eastAsiaTheme="minorEastAsia" w:cstheme="minorEastAsia"/>
          <w:sz w:val="24"/>
          <w:szCs w:val="24"/>
          <w:highlight w:val="none"/>
          <w:shd w:val="clear" w:color="FFFFFF" w:fill="D9D9D9"/>
        </w:rPr>
        <w:t>年</w:t>
      </w:r>
      <w:r>
        <w:rPr>
          <w:rFonts w:hint="eastAsia" w:asciiTheme="minorEastAsia" w:hAnsiTheme="minorEastAsia" w:eastAsiaTheme="minorEastAsia" w:cstheme="minorEastAsia"/>
          <w:sz w:val="24"/>
          <w:szCs w:val="24"/>
          <w:highlight w:val="none"/>
          <w:u w:val="single"/>
          <w:shd w:val="clear" w:color="FFFFFF" w:fill="D9D9D9"/>
        </w:rPr>
        <w:t xml:space="preserve">    </w:t>
      </w:r>
      <w:r>
        <w:rPr>
          <w:rFonts w:hint="eastAsia" w:asciiTheme="minorEastAsia" w:hAnsiTheme="minorEastAsia" w:eastAsiaTheme="minorEastAsia" w:cstheme="minorEastAsia"/>
          <w:sz w:val="24"/>
          <w:szCs w:val="24"/>
          <w:highlight w:val="none"/>
          <w:shd w:val="clear" w:color="FFFFFF" w:fill="D9D9D9"/>
        </w:rPr>
        <w:t>月</w:t>
      </w:r>
      <w:r>
        <w:rPr>
          <w:rFonts w:hint="eastAsia" w:asciiTheme="minorEastAsia" w:hAnsiTheme="minorEastAsia" w:eastAsiaTheme="minorEastAsia" w:cstheme="minorEastAsia"/>
          <w:sz w:val="24"/>
          <w:szCs w:val="24"/>
          <w:highlight w:val="none"/>
          <w:u w:val="single"/>
          <w:shd w:val="clear" w:color="FFFFFF" w:fill="D9D9D9"/>
        </w:rPr>
        <w:t xml:space="preserve">     </w:t>
      </w:r>
      <w:r>
        <w:rPr>
          <w:rFonts w:hint="eastAsia" w:asciiTheme="minorEastAsia" w:hAnsiTheme="minorEastAsia" w:eastAsiaTheme="minorEastAsia" w:cstheme="minorEastAsia"/>
          <w:sz w:val="24"/>
          <w:szCs w:val="24"/>
          <w:highlight w:val="none"/>
          <w:shd w:val="clear" w:color="FFFFFF" w:fill="D9D9D9"/>
        </w:rPr>
        <w:t>日</w:t>
      </w:r>
    </w:p>
    <w:p w14:paraId="6677553A">
      <w:pPr>
        <w:shd w:val="clear" w:color="auto" w:fill="auto"/>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计划竣工日期：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14:paraId="7BAB900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工期总日历天数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z w:val="24"/>
          <w:szCs w:val="24"/>
          <w:lang w:eastAsia="zh-CN"/>
        </w:rPr>
        <w:t>。</w:t>
      </w:r>
    </w:p>
    <w:p w14:paraId="139E0F57">
      <w:pPr>
        <w:spacing w:line="360" w:lineRule="auto"/>
        <w:ind w:firstLine="480" w:firstLineChars="200"/>
        <w:outlineLvl w:val="1"/>
        <w:rPr>
          <w:rFonts w:hint="eastAsia" w:asciiTheme="minorEastAsia" w:hAnsiTheme="minorEastAsia" w:eastAsiaTheme="minorEastAsia" w:cstheme="minorEastAsia"/>
          <w:sz w:val="24"/>
          <w:szCs w:val="24"/>
        </w:rPr>
      </w:pPr>
      <w:bookmarkStart w:id="59" w:name="_Toc30070"/>
      <w:bookmarkStart w:id="60" w:name="_Toc25240"/>
      <w:bookmarkStart w:id="61" w:name="_Toc10392"/>
      <w:bookmarkStart w:id="62" w:name="_Toc13331"/>
      <w:r>
        <w:rPr>
          <w:rFonts w:hint="eastAsia" w:asciiTheme="minorEastAsia" w:hAnsiTheme="minorEastAsia" w:eastAsiaTheme="minorEastAsia" w:cstheme="minorEastAsia"/>
          <w:sz w:val="24"/>
          <w:szCs w:val="24"/>
        </w:rPr>
        <w:t>四、质量标准</w:t>
      </w:r>
      <w:bookmarkEnd w:id="59"/>
      <w:bookmarkEnd w:id="60"/>
      <w:bookmarkEnd w:id="61"/>
      <w:bookmarkEnd w:id="62"/>
    </w:p>
    <w:p w14:paraId="7C37F31F">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工程质量标准：</w:t>
      </w:r>
      <w:r>
        <w:rPr>
          <w:rFonts w:hint="eastAsia" w:asciiTheme="minorEastAsia" w:hAnsiTheme="minorEastAsia" w:eastAsiaTheme="minorEastAsia" w:cstheme="minorEastAsia"/>
          <w:sz w:val="24"/>
          <w:szCs w:val="24"/>
          <w:u w:val="single"/>
        </w:rPr>
        <w:t xml:space="preserve">  合格      </w:t>
      </w:r>
    </w:p>
    <w:p w14:paraId="72AE1A96">
      <w:pPr>
        <w:spacing w:line="360" w:lineRule="auto"/>
        <w:ind w:firstLine="480" w:firstLineChars="200"/>
        <w:outlineLvl w:val="1"/>
        <w:rPr>
          <w:rFonts w:hint="eastAsia" w:asciiTheme="minorEastAsia" w:hAnsiTheme="minorEastAsia" w:eastAsiaTheme="minorEastAsia" w:cstheme="minorEastAsia"/>
          <w:sz w:val="24"/>
          <w:szCs w:val="24"/>
        </w:rPr>
      </w:pPr>
      <w:bookmarkStart w:id="63" w:name="_Toc31534"/>
      <w:bookmarkStart w:id="64" w:name="_Toc1966"/>
      <w:bookmarkStart w:id="65" w:name="_Toc1220"/>
      <w:bookmarkStart w:id="66" w:name="_Toc6413"/>
      <w:bookmarkStart w:id="67" w:name="_Hlk8723675"/>
      <w:r>
        <w:rPr>
          <w:rFonts w:hint="eastAsia" w:asciiTheme="minorEastAsia" w:hAnsiTheme="minorEastAsia" w:eastAsiaTheme="minorEastAsia" w:cstheme="minorEastAsia"/>
          <w:sz w:val="24"/>
          <w:szCs w:val="24"/>
        </w:rPr>
        <w:t>五、施工现场安全生产标准化管理目标等级要求</w:t>
      </w:r>
      <w:bookmarkEnd w:id="63"/>
      <w:bookmarkEnd w:id="64"/>
      <w:bookmarkEnd w:id="65"/>
      <w:bookmarkEnd w:id="66"/>
    </w:p>
    <w:p w14:paraId="6F3BFB39">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施工现场安全生产标准化管理目标等级：</w:t>
      </w:r>
      <w:r>
        <w:rPr>
          <w:rFonts w:hint="eastAsia" w:asciiTheme="minorEastAsia" w:hAnsiTheme="minorEastAsia" w:eastAsiaTheme="minorEastAsia" w:cstheme="minorEastAsia"/>
          <w:sz w:val="24"/>
          <w:szCs w:val="24"/>
          <w:u w:val="single"/>
        </w:rPr>
        <w:t xml:space="preserve">   达标    </w:t>
      </w:r>
      <w:bookmarkEnd w:id="67"/>
    </w:p>
    <w:p w14:paraId="29E38C3A">
      <w:pPr>
        <w:spacing w:line="360" w:lineRule="auto"/>
        <w:ind w:firstLine="480" w:firstLineChars="200"/>
        <w:outlineLvl w:val="1"/>
        <w:rPr>
          <w:rFonts w:hint="eastAsia" w:asciiTheme="minorEastAsia" w:hAnsiTheme="minorEastAsia" w:eastAsiaTheme="minorEastAsia" w:cstheme="minorEastAsia"/>
          <w:sz w:val="24"/>
          <w:szCs w:val="24"/>
        </w:rPr>
      </w:pPr>
      <w:bookmarkStart w:id="68" w:name="_Toc18780"/>
      <w:bookmarkStart w:id="69" w:name="_Toc3326"/>
      <w:bookmarkStart w:id="70" w:name="_Toc8203"/>
      <w:bookmarkStart w:id="71" w:name="_Toc19120"/>
      <w:r>
        <w:rPr>
          <w:rFonts w:hint="eastAsia" w:asciiTheme="minorEastAsia" w:hAnsiTheme="minorEastAsia" w:eastAsiaTheme="minorEastAsia" w:cstheme="minorEastAsia"/>
          <w:sz w:val="24"/>
          <w:szCs w:val="24"/>
        </w:rPr>
        <w:t>六、合同形式</w:t>
      </w:r>
      <w:bookmarkEnd w:id="68"/>
      <w:bookmarkEnd w:id="69"/>
      <w:bookmarkEnd w:id="70"/>
      <w:bookmarkEnd w:id="71"/>
    </w:p>
    <w:p w14:paraId="1177E085">
      <w:pPr>
        <w:pStyle w:val="8"/>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本合同采用</w:t>
      </w:r>
      <w:r>
        <w:rPr>
          <w:rFonts w:hint="eastAsia" w:asciiTheme="minorEastAsia" w:hAnsiTheme="minorEastAsia" w:eastAsiaTheme="minorEastAsia" w:cstheme="minorEastAsia"/>
          <w:sz w:val="24"/>
          <w:szCs w:val="24"/>
          <w:u w:val="single"/>
        </w:rPr>
        <w:t xml:space="preserve">  固定总价  </w:t>
      </w:r>
      <w:r>
        <w:rPr>
          <w:rFonts w:hint="eastAsia" w:asciiTheme="minorEastAsia" w:hAnsiTheme="minorEastAsia" w:eastAsiaTheme="minorEastAsia" w:cstheme="minorEastAsia"/>
          <w:sz w:val="24"/>
          <w:szCs w:val="24"/>
        </w:rPr>
        <w:t>合同形式。</w:t>
      </w:r>
    </w:p>
    <w:p w14:paraId="679F94AC">
      <w:pPr>
        <w:spacing w:line="360" w:lineRule="auto"/>
        <w:ind w:firstLine="480" w:firstLineChars="200"/>
        <w:outlineLvl w:val="1"/>
        <w:rPr>
          <w:rFonts w:hint="eastAsia" w:asciiTheme="minorEastAsia" w:hAnsiTheme="minorEastAsia" w:eastAsiaTheme="minorEastAsia" w:cstheme="minorEastAsia"/>
          <w:sz w:val="24"/>
          <w:szCs w:val="24"/>
        </w:rPr>
      </w:pPr>
      <w:bookmarkStart w:id="72" w:name="_Toc3839"/>
      <w:bookmarkStart w:id="73" w:name="_Toc7344"/>
      <w:bookmarkStart w:id="74" w:name="_Toc25818"/>
      <w:bookmarkStart w:id="75" w:name="_Toc15678"/>
      <w:r>
        <w:rPr>
          <w:rFonts w:hint="eastAsia" w:asciiTheme="minorEastAsia" w:hAnsiTheme="minorEastAsia" w:eastAsiaTheme="minorEastAsia" w:cstheme="minorEastAsia"/>
          <w:sz w:val="24"/>
          <w:szCs w:val="24"/>
        </w:rPr>
        <w:t>七、签约合同价</w:t>
      </w:r>
      <w:bookmarkEnd w:id="72"/>
      <w:bookmarkEnd w:id="73"/>
      <w:bookmarkEnd w:id="74"/>
      <w:bookmarkEnd w:id="75"/>
    </w:p>
    <w:p w14:paraId="1D1F21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（人民币）</w:t>
      </w:r>
    </w:p>
    <w:p w14:paraId="3853FA9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6CC51B3F">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其中：安全文明施工费</w:t>
      </w:r>
      <w:bookmarkStart w:id="76" w:name="_Hlk8292053"/>
      <w:r>
        <w:rPr>
          <w:rFonts w:hint="eastAsia" w:asciiTheme="minorEastAsia" w:hAnsiTheme="minorEastAsia" w:eastAsiaTheme="minorEastAsia" w:cstheme="minorEastAsia"/>
          <w:sz w:val="24"/>
          <w:szCs w:val="24"/>
        </w:rPr>
        <w:t>（含税）：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bookmarkEnd w:id="76"/>
    </w:p>
    <w:p w14:paraId="6D403661">
      <w:pPr>
        <w:wordWrap w:val="0"/>
        <w:spacing w:line="360" w:lineRule="auto"/>
        <w:ind w:left="1260" w:left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建筑垃圾运输处置费（含税）：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7DCD3183">
      <w:pPr>
        <w:spacing w:line="360" w:lineRule="auto"/>
        <w:ind w:firstLine="1440" w:firstLineChars="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暂列金额（含税）：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25ACFE46">
      <w:pPr>
        <w:spacing w:line="360" w:lineRule="auto"/>
        <w:ind w:firstLine="1440" w:firstLineChars="6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专业工程暂估价（含税）：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56A156EA">
      <w:pPr>
        <w:spacing w:line="360" w:lineRule="auto"/>
        <w:ind w:firstLine="1456" w:firstLineChars="6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农民工工伤保险费：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6EDE6392">
      <w:pPr>
        <w:spacing w:line="360" w:lineRule="auto"/>
        <w:ind w:firstLine="480" w:firstLineChars="200"/>
        <w:outlineLvl w:val="1"/>
        <w:rPr>
          <w:rFonts w:hint="eastAsia" w:asciiTheme="minorEastAsia" w:hAnsiTheme="minorEastAsia" w:eastAsiaTheme="minorEastAsia" w:cstheme="minorEastAsia"/>
          <w:sz w:val="24"/>
          <w:szCs w:val="24"/>
        </w:rPr>
      </w:pPr>
      <w:bookmarkStart w:id="77" w:name="_Toc23601"/>
      <w:bookmarkStart w:id="78" w:name="_Toc2174"/>
      <w:bookmarkStart w:id="79" w:name="_Toc15421"/>
      <w:bookmarkStart w:id="80" w:name="_Toc6155"/>
      <w:r>
        <w:rPr>
          <w:rFonts w:hint="eastAsia" w:asciiTheme="minorEastAsia" w:hAnsiTheme="minorEastAsia" w:eastAsiaTheme="minorEastAsia" w:cstheme="minorEastAsia"/>
          <w:sz w:val="24"/>
          <w:szCs w:val="24"/>
        </w:rPr>
        <w:t>八、合同文件的组成</w:t>
      </w:r>
      <w:bookmarkEnd w:id="77"/>
      <w:bookmarkEnd w:id="78"/>
      <w:bookmarkEnd w:id="79"/>
      <w:bookmarkEnd w:id="80"/>
    </w:p>
    <w:p w14:paraId="40C1628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下列文件共同构成合同文件：</w:t>
      </w:r>
    </w:p>
    <w:p w14:paraId="11DD709E">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81" w:name="_Toc19102"/>
      <w:bookmarkStart w:id="82" w:name="_Toc17566"/>
      <w:bookmarkStart w:id="83" w:name="_Toc119411262"/>
      <w:bookmarkStart w:id="84" w:name="_Toc18676"/>
      <w:bookmarkStart w:id="85" w:name="_Toc6332"/>
      <w:bookmarkStart w:id="86" w:name="_Toc9835"/>
      <w:bookmarkStart w:id="87" w:name="_Toc29302"/>
      <w:bookmarkStart w:id="88" w:name="_Toc20867"/>
      <w:bookmarkStart w:id="89" w:name="_Toc29931"/>
      <w:r>
        <w:rPr>
          <w:rFonts w:hint="eastAsia" w:asciiTheme="minorEastAsia" w:hAnsiTheme="minorEastAsia" w:eastAsiaTheme="minorEastAsia" w:cstheme="minorEastAsia"/>
          <w:sz w:val="24"/>
          <w:szCs w:val="24"/>
          <w:highlight w:val="none"/>
        </w:rPr>
        <w:t>1、本协议书；</w:t>
      </w:r>
      <w:bookmarkEnd w:id="81"/>
      <w:bookmarkEnd w:id="82"/>
      <w:bookmarkEnd w:id="83"/>
      <w:bookmarkEnd w:id="84"/>
      <w:bookmarkEnd w:id="85"/>
      <w:bookmarkEnd w:id="86"/>
      <w:bookmarkEnd w:id="87"/>
      <w:bookmarkEnd w:id="88"/>
      <w:bookmarkEnd w:id="89"/>
    </w:p>
    <w:p w14:paraId="44789B0C">
      <w:pPr>
        <w:spacing w:line="360" w:lineRule="auto"/>
        <w:ind w:firstLine="480" w:firstLineChars="200"/>
        <w:outlineLvl w:val="2"/>
        <w:rPr>
          <w:rFonts w:hint="eastAsia" w:asciiTheme="minorEastAsia" w:hAnsiTheme="minorEastAsia" w:eastAsiaTheme="minorEastAsia" w:cstheme="minorEastAsia"/>
          <w:sz w:val="24"/>
          <w:szCs w:val="24"/>
        </w:rPr>
      </w:pPr>
      <w:bookmarkStart w:id="90" w:name="_Toc16206"/>
      <w:bookmarkStart w:id="91" w:name="_Toc26052"/>
      <w:bookmarkStart w:id="92" w:name="_Toc8101"/>
      <w:bookmarkStart w:id="93" w:name="_Toc16264"/>
      <w:bookmarkStart w:id="94" w:name="_Toc119411263"/>
      <w:bookmarkStart w:id="95" w:name="_Toc31742"/>
      <w:bookmarkStart w:id="96" w:name="_Toc30443"/>
      <w:bookmarkStart w:id="97" w:name="_Toc18991"/>
      <w:bookmarkStart w:id="98" w:name="_Toc10008"/>
      <w:r>
        <w:rPr>
          <w:rFonts w:hint="eastAsia" w:asciiTheme="minorEastAsia" w:hAnsiTheme="minorEastAsia" w:eastAsiaTheme="minorEastAsia" w:cstheme="minorEastAsia"/>
          <w:sz w:val="24"/>
          <w:szCs w:val="24"/>
        </w:rPr>
        <w:t>2、中标通知书；</w:t>
      </w:r>
      <w:bookmarkEnd w:id="90"/>
      <w:bookmarkEnd w:id="91"/>
      <w:bookmarkEnd w:id="92"/>
      <w:bookmarkEnd w:id="93"/>
      <w:bookmarkEnd w:id="94"/>
      <w:bookmarkEnd w:id="95"/>
      <w:bookmarkEnd w:id="96"/>
      <w:bookmarkEnd w:id="97"/>
      <w:bookmarkEnd w:id="98"/>
    </w:p>
    <w:p w14:paraId="45CD83C1">
      <w:pPr>
        <w:spacing w:line="360" w:lineRule="auto"/>
        <w:ind w:firstLine="480" w:firstLineChars="200"/>
        <w:outlineLvl w:val="2"/>
        <w:rPr>
          <w:rFonts w:hint="eastAsia" w:asciiTheme="minorEastAsia" w:hAnsiTheme="minorEastAsia" w:eastAsiaTheme="minorEastAsia" w:cstheme="minorEastAsia"/>
          <w:sz w:val="24"/>
          <w:szCs w:val="24"/>
        </w:rPr>
      </w:pPr>
      <w:bookmarkStart w:id="99" w:name="_Toc4932"/>
      <w:bookmarkStart w:id="100" w:name="_Toc15467"/>
      <w:bookmarkStart w:id="101" w:name="_Toc30680"/>
      <w:bookmarkStart w:id="102" w:name="_Toc31805"/>
      <w:bookmarkStart w:id="103" w:name="_Toc119411264"/>
      <w:bookmarkStart w:id="104" w:name="_Toc16279"/>
      <w:bookmarkStart w:id="105" w:name="_Toc5489"/>
      <w:bookmarkStart w:id="106" w:name="_Toc9720"/>
      <w:bookmarkStart w:id="107" w:name="_Toc20519"/>
      <w:r>
        <w:rPr>
          <w:rFonts w:hint="eastAsia" w:asciiTheme="minorEastAsia" w:hAnsiTheme="minorEastAsia" w:eastAsiaTheme="minorEastAsia" w:cstheme="minorEastAsia"/>
          <w:sz w:val="24"/>
          <w:szCs w:val="24"/>
        </w:rPr>
        <w:t>3、投标函及投标函附录；</w:t>
      </w:r>
      <w:bookmarkEnd w:id="99"/>
      <w:bookmarkEnd w:id="100"/>
      <w:bookmarkEnd w:id="101"/>
      <w:bookmarkEnd w:id="102"/>
      <w:bookmarkEnd w:id="103"/>
      <w:bookmarkEnd w:id="104"/>
      <w:bookmarkEnd w:id="105"/>
      <w:bookmarkEnd w:id="106"/>
      <w:bookmarkEnd w:id="107"/>
    </w:p>
    <w:p w14:paraId="7E3DC667">
      <w:pPr>
        <w:spacing w:line="360" w:lineRule="auto"/>
        <w:ind w:firstLine="480" w:firstLineChars="200"/>
        <w:outlineLvl w:val="2"/>
        <w:rPr>
          <w:rFonts w:hint="eastAsia" w:asciiTheme="minorEastAsia" w:hAnsiTheme="minorEastAsia" w:eastAsiaTheme="minorEastAsia" w:cstheme="minorEastAsia"/>
          <w:sz w:val="24"/>
          <w:szCs w:val="24"/>
        </w:rPr>
      </w:pPr>
      <w:bookmarkStart w:id="108" w:name="_Toc24038"/>
      <w:bookmarkStart w:id="109" w:name="_Toc17500"/>
      <w:bookmarkStart w:id="110" w:name="_Toc119411265"/>
      <w:bookmarkStart w:id="111" w:name="_Toc3088"/>
      <w:bookmarkStart w:id="112" w:name="_Toc8115"/>
      <w:bookmarkStart w:id="113" w:name="_Toc28814"/>
      <w:bookmarkStart w:id="114" w:name="_Toc18168"/>
      <w:bookmarkStart w:id="115" w:name="_Toc27518"/>
      <w:bookmarkStart w:id="116" w:name="_Toc9536"/>
      <w:r>
        <w:rPr>
          <w:rFonts w:hint="eastAsia" w:asciiTheme="minorEastAsia" w:hAnsiTheme="minorEastAsia" w:eastAsiaTheme="minorEastAsia" w:cstheme="minorEastAsia"/>
          <w:sz w:val="24"/>
          <w:szCs w:val="24"/>
        </w:rPr>
        <w:t>4、合同条款专用部分；</w:t>
      </w:r>
      <w:bookmarkEnd w:id="108"/>
      <w:bookmarkEnd w:id="109"/>
      <w:bookmarkEnd w:id="110"/>
      <w:bookmarkEnd w:id="111"/>
      <w:bookmarkEnd w:id="112"/>
      <w:bookmarkEnd w:id="113"/>
      <w:bookmarkEnd w:id="114"/>
      <w:bookmarkEnd w:id="115"/>
      <w:bookmarkEnd w:id="116"/>
    </w:p>
    <w:p w14:paraId="771D7F53">
      <w:pPr>
        <w:spacing w:line="360" w:lineRule="auto"/>
        <w:ind w:firstLine="480" w:firstLineChars="200"/>
        <w:outlineLvl w:val="2"/>
        <w:rPr>
          <w:rFonts w:hint="eastAsia" w:asciiTheme="minorEastAsia" w:hAnsiTheme="minorEastAsia" w:eastAsiaTheme="minorEastAsia" w:cstheme="minorEastAsia"/>
          <w:sz w:val="24"/>
          <w:szCs w:val="24"/>
        </w:rPr>
      </w:pPr>
      <w:bookmarkStart w:id="117" w:name="_Toc32674"/>
      <w:bookmarkStart w:id="118" w:name="_Toc16358"/>
      <w:bookmarkStart w:id="119" w:name="_Toc6936"/>
      <w:bookmarkStart w:id="120" w:name="_Toc2696"/>
      <w:bookmarkStart w:id="121" w:name="_Toc119411266"/>
      <w:bookmarkStart w:id="122" w:name="_Toc26146"/>
      <w:bookmarkStart w:id="123" w:name="_Toc8199"/>
      <w:bookmarkStart w:id="124" w:name="_Toc17096"/>
      <w:bookmarkStart w:id="125" w:name="_Toc20245"/>
      <w:r>
        <w:rPr>
          <w:rFonts w:hint="eastAsia" w:asciiTheme="minorEastAsia" w:hAnsiTheme="minorEastAsia" w:eastAsiaTheme="minorEastAsia" w:cstheme="minorEastAsia"/>
          <w:sz w:val="24"/>
          <w:szCs w:val="24"/>
        </w:rPr>
        <w:t>5、合同条款通用部分；</w:t>
      </w:r>
      <w:bookmarkEnd w:id="117"/>
      <w:bookmarkEnd w:id="118"/>
      <w:bookmarkEnd w:id="119"/>
      <w:bookmarkEnd w:id="120"/>
      <w:bookmarkEnd w:id="121"/>
      <w:bookmarkEnd w:id="122"/>
      <w:bookmarkEnd w:id="123"/>
      <w:bookmarkEnd w:id="124"/>
      <w:bookmarkEnd w:id="125"/>
    </w:p>
    <w:p w14:paraId="14A614FE">
      <w:pPr>
        <w:spacing w:line="360" w:lineRule="auto"/>
        <w:ind w:firstLine="480" w:firstLineChars="200"/>
        <w:outlineLvl w:val="2"/>
        <w:rPr>
          <w:rFonts w:hint="eastAsia" w:asciiTheme="minorEastAsia" w:hAnsiTheme="minorEastAsia" w:eastAsiaTheme="minorEastAsia" w:cstheme="minorEastAsia"/>
          <w:sz w:val="24"/>
          <w:szCs w:val="24"/>
        </w:rPr>
      </w:pPr>
      <w:bookmarkStart w:id="126" w:name="_Toc31706"/>
      <w:bookmarkStart w:id="127" w:name="_Toc12826"/>
      <w:bookmarkStart w:id="128" w:name="_Toc16428"/>
      <w:bookmarkStart w:id="129" w:name="_Toc15279"/>
      <w:bookmarkStart w:id="130" w:name="_Toc119411267"/>
      <w:bookmarkStart w:id="131" w:name="_Toc2194"/>
      <w:bookmarkStart w:id="132" w:name="_Toc14582"/>
      <w:bookmarkStart w:id="133" w:name="_Toc25325"/>
      <w:bookmarkStart w:id="134" w:name="_Toc20653"/>
      <w:r>
        <w:rPr>
          <w:rFonts w:hint="eastAsia" w:asciiTheme="minorEastAsia" w:hAnsiTheme="minorEastAsia" w:eastAsiaTheme="minorEastAsia" w:cstheme="minorEastAsia"/>
          <w:sz w:val="24"/>
          <w:szCs w:val="24"/>
        </w:rPr>
        <w:t>6、技术标准和要求；</w:t>
      </w:r>
      <w:bookmarkEnd w:id="126"/>
      <w:bookmarkEnd w:id="127"/>
      <w:bookmarkEnd w:id="128"/>
      <w:bookmarkEnd w:id="129"/>
      <w:bookmarkEnd w:id="130"/>
      <w:bookmarkEnd w:id="131"/>
      <w:bookmarkEnd w:id="132"/>
      <w:bookmarkEnd w:id="133"/>
      <w:bookmarkEnd w:id="134"/>
    </w:p>
    <w:p w14:paraId="569D52CE">
      <w:pPr>
        <w:spacing w:line="360" w:lineRule="auto"/>
        <w:ind w:firstLine="480" w:firstLineChars="200"/>
        <w:outlineLvl w:val="2"/>
        <w:rPr>
          <w:rFonts w:hint="eastAsia" w:asciiTheme="minorEastAsia" w:hAnsiTheme="minorEastAsia" w:eastAsiaTheme="minorEastAsia" w:cstheme="minorEastAsia"/>
          <w:sz w:val="24"/>
          <w:szCs w:val="24"/>
        </w:rPr>
      </w:pPr>
      <w:bookmarkStart w:id="135" w:name="_Toc11034"/>
      <w:bookmarkStart w:id="136" w:name="_Toc32305"/>
      <w:bookmarkStart w:id="137" w:name="_Toc99"/>
      <w:bookmarkStart w:id="138" w:name="_Toc5658"/>
      <w:bookmarkStart w:id="139" w:name="_Toc12946"/>
      <w:bookmarkStart w:id="140" w:name="_Toc26874"/>
      <w:bookmarkStart w:id="141" w:name="_Toc1714"/>
      <w:bookmarkStart w:id="142" w:name="_Toc119411268"/>
      <w:bookmarkStart w:id="143" w:name="_Toc11335"/>
      <w:r>
        <w:rPr>
          <w:rFonts w:hint="eastAsia" w:asciiTheme="minorEastAsia" w:hAnsiTheme="minorEastAsia" w:eastAsiaTheme="minorEastAsia" w:cstheme="minorEastAsia"/>
          <w:sz w:val="24"/>
          <w:szCs w:val="24"/>
        </w:rPr>
        <w:t>7、图纸；</w:t>
      </w:r>
      <w:bookmarkEnd w:id="135"/>
      <w:bookmarkEnd w:id="136"/>
      <w:bookmarkEnd w:id="137"/>
      <w:bookmarkEnd w:id="138"/>
      <w:bookmarkEnd w:id="139"/>
      <w:bookmarkEnd w:id="140"/>
      <w:bookmarkEnd w:id="141"/>
      <w:bookmarkEnd w:id="142"/>
      <w:bookmarkEnd w:id="143"/>
    </w:p>
    <w:p w14:paraId="1266CF6B">
      <w:pPr>
        <w:spacing w:line="360" w:lineRule="auto"/>
        <w:ind w:firstLine="480" w:firstLineChars="200"/>
        <w:outlineLvl w:val="2"/>
        <w:rPr>
          <w:rFonts w:hint="eastAsia" w:asciiTheme="minorEastAsia" w:hAnsiTheme="minorEastAsia" w:eastAsiaTheme="minorEastAsia" w:cstheme="minorEastAsia"/>
          <w:sz w:val="24"/>
          <w:szCs w:val="24"/>
        </w:rPr>
      </w:pPr>
      <w:bookmarkStart w:id="144" w:name="_Toc15036"/>
      <w:bookmarkStart w:id="145" w:name="_Toc13091"/>
      <w:bookmarkStart w:id="146" w:name="_Toc10958"/>
      <w:bookmarkStart w:id="147" w:name="_Toc17637"/>
      <w:bookmarkStart w:id="148" w:name="_Toc13036"/>
      <w:bookmarkStart w:id="149" w:name="_Toc22524"/>
      <w:bookmarkStart w:id="150" w:name="_Toc17126"/>
      <w:bookmarkStart w:id="151" w:name="_Toc3838"/>
      <w:bookmarkStart w:id="152" w:name="_Toc119411269"/>
      <w:r>
        <w:rPr>
          <w:rFonts w:hint="eastAsia" w:asciiTheme="minorEastAsia" w:hAnsiTheme="minorEastAsia" w:eastAsiaTheme="minorEastAsia" w:cstheme="minorEastAsia"/>
          <w:sz w:val="24"/>
          <w:szCs w:val="24"/>
        </w:rPr>
        <w:t>8、已标价工程量清单；</w:t>
      </w:r>
      <w:bookmarkEnd w:id="144"/>
      <w:bookmarkEnd w:id="145"/>
      <w:bookmarkEnd w:id="146"/>
      <w:bookmarkEnd w:id="147"/>
      <w:bookmarkEnd w:id="148"/>
      <w:bookmarkEnd w:id="149"/>
      <w:bookmarkEnd w:id="150"/>
      <w:bookmarkEnd w:id="151"/>
      <w:bookmarkEnd w:id="152"/>
    </w:p>
    <w:p w14:paraId="0F98989A">
      <w:pPr>
        <w:spacing w:line="360" w:lineRule="auto"/>
        <w:ind w:firstLine="480" w:firstLineChars="200"/>
        <w:outlineLvl w:val="2"/>
        <w:rPr>
          <w:rFonts w:hint="eastAsia" w:asciiTheme="minorEastAsia" w:hAnsiTheme="minorEastAsia" w:eastAsiaTheme="minorEastAsia" w:cstheme="minorEastAsia"/>
          <w:sz w:val="24"/>
          <w:szCs w:val="24"/>
        </w:rPr>
      </w:pPr>
      <w:bookmarkStart w:id="153" w:name="_Toc32419"/>
      <w:bookmarkStart w:id="154" w:name="_Toc31198"/>
      <w:bookmarkStart w:id="155" w:name="_Toc27793"/>
      <w:bookmarkStart w:id="156" w:name="_Toc15620"/>
      <w:bookmarkStart w:id="157" w:name="_Toc119411270"/>
      <w:bookmarkStart w:id="158" w:name="_Toc19514"/>
      <w:bookmarkStart w:id="159" w:name="_Toc1923"/>
      <w:bookmarkStart w:id="160" w:name="_Toc22450"/>
      <w:bookmarkStart w:id="161" w:name="_Toc4659"/>
      <w:r>
        <w:rPr>
          <w:rFonts w:hint="eastAsia" w:asciiTheme="minorEastAsia" w:hAnsiTheme="minorEastAsia" w:eastAsiaTheme="minorEastAsia" w:cstheme="minorEastAsia"/>
          <w:sz w:val="24"/>
          <w:szCs w:val="24"/>
        </w:rPr>
        <w:t>9、其他合同文件。</w:t>
      </w:r>
      <w:bookmarkEnd w:id="153"/>
      <w:bookmarkEnd w:id="154"/>
      <w:bookmarkEnd w:id="155"/>
      <w:bookmarkEnd w:id="156"/>
      <w:bookmarkEnd w:id="157"/>
      <w:bookmarkEnd w:id="158"/>
      <w:bookmarkEnd w:id="159"/>
      <w:bookmarkEnd w:id="160"/>
      <w:bookmarkEnd w:id="161"/>
    </w:p>
    <w:p w14:paraId="7F5A03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上述文件互相补充和解释，如有不明确或不一致之处，以合同约定次序在先者为准。</w:t>
      </w:r>
    </w:p>
    <w:p w14:paraId="5EC59190">
      <w:pPr>
        <w:spacing w:line="360" w:lineRule="auto"/>
        <w:ind w:firstLine="480" w:firstLineChars="200"/>
        <w:outlineLvl w:val="1"/>
        <w:rPr>
          <w:rFonts w:hint="eastAsia" w:asciiTheme="minorEastAsia" w:hAnsiTheme="minorEastAsia" w:eastAsiaTheme="minorEastAsia" w:cstheme="minorEastAsia"/>
          <w:sz w:val="24"/>
          <w:szCs w:val="24"/>
        </w:rPr>
      </w:pPr>
      <w:bookmarkStart w:id="162" w:name="_Toc20290"/>
      <w:bookmarkStart w:id="163" w:name="_Toc4933"/>
      <w:bookmarkStart w:id="164" w:name="_Toc6416"/>
      <w:bookmarkStart w:id="165" w:name="_Toc9244"/>
      <w:r>
        <w:rPr>
          <w:rFonts w:hint="eastAsia" w:asciiTheme="minorEastAsia" w:hAnsiTheme="minorEastAsia" w:eastAsiaTheme="minorEastAsia" w:cstheme="minorEastAsia"/>
          <w:sz w:val="24"/>
          <w:szCs w:val="24"/>
        </w:rPr>
        <w:t>九、本协议书中有关词语定义与合同条款中的定义相同。</w:t>
      </w:r>
      <w:bookmarkEnd w:id="162"/>
      <w:bookmarkEnd w:id="163"/>
      <w:bookmarkEnd w:id="164"/>
      <w:bookmarkEnd w:id="165"/>
    </w:p>
    <w:p w14:paraId="6DFCDA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承诺按照合同约定进行施工、竣工、交付并承担质量缺陷保修责任。</w:t>
      </w:r>
    </w:p>
    <w:p w14:paraId="160C60C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承诺按照合同约定的条件、期限和方式向</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支付合同价款。</w:t>
      </w:r>
    </w:p>
    <w:p w14:paraId="2BC34A2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十二、本协议书连同其他合同文件正</w:t>
      </w:r>
      <w:r>
        <w:rPr>
          <w:rFonts w:hint="eastAsia" w:asciiTheme="minorEastAsia" w:hAnsiTheme="minorEastAsia" w:eastAsiaTheme="minorEastAsia" w:cstheme="minorEastAsia"/>
          <w:sz w:val="24"/>
          <w:szCs w:val="24"/>
          <w:highlight w:val="none"/>
        </w:rPr>
        <w:t>本一式</w:t>
      </w:r>
      <w:r>
        <w:rPr>
          <w:rFonts w:hint="eastAsia" w:asciiTheme="minorEastAsia" w:hAnsiTheme="minorEastAsia" w:eastAsiaTheme="minorEastAsia" w:cstheme="minorEastAsia"/>
          <w:sz w:val="24"/>
          <w:szCs w:val="24"/>
          <w:highlight w:val="none"/>
          <w:u w:val="single"/>
        </w:rPr>
        <w:t>四</w:t>
      </w:r>
      <w:r>
        <w:rPr>
          <w:rFonts w:hint="eastAsia" w:asciiTheme="minorEastAsia" w:hAnsiTheme="minorEastAsia" w:eastAsiaTheme="minorEastAsia" w:cstheme="minorEastAsia"/>
          <w:sz w:val="24"/>
          <w:szCs w:val="24"/>
          <w:highlight w:val="none"/>
        </w:rPr>
        <w:t>份，合同双方各执</w:t>
      </w:r>
      <w:r>
        <w:rPr>
          <w:rFonts w:hint="eastAsia" w:asciiTheme="minorEastAsia" w:hAnsiTheme="minorEastAsia" w:eastAsiaTheme="minorEastAsia" w:cstheme="minorEastAsia"/>
          <w:color w:val="000000"/>
          <w:sz w:val="24"/>
          <w:szCs w:val="24"/>
          <w:highlight w:val="none"/>
          <w:u w:val="single"/>
        </w:rPr>
        <w:t>两</w:t>
      </w:r>
      <w:r>
        <w:rPr>
          <w:rFonts w:hint="eastAsia" w:asciiTheme="minorEastAsia" w:hAnsiTheme="minorEastAsia" w:eastAsiaTheme="minorEastAsia" w:cstheme="minorEastAsia"/>
          <w:sz w:val="24"/>
          <w:szCs w:val="24"/>
          <w:highlight w:val="none"/>
        </w:rPr>
        <w:t>份。</w:t>
      </w:r>
    </w:p>
    <w:p w14:paraId="5699AC0C">
      <w:pPr>
        <w:numPr>
          <w:ilvl w:val="0"/>
          <w:numId w:val="1"/>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合同未尽事宜，双方另行签订补充协议，但不得背离本协议所约定的合同文件的实质性内容。补充协议是合同文件的组成部分。</w:t>
      </w:r>
    </w:p>
    <w:p w14:paraId="5C1B63A2">
      <w:pPr>
        <w:numPr>
          <w:ilvl w:val="0"/>
          <w:numId w:val="0"/>
        </w:numPr>
        <w:spacing w:line="360" w:lineRule="auto"/>
        <w:rPr>
          <w:rFonts w:hint="eastAsia" w:asciiTheme="minorEastAsia" w:hAnsiTheme="minorEastAsia" w:eastAsiaTheme="minorEastAsia" w:cstheme="minorEastAsia"/>
          <w:sz w:val="24"/>
          <w:szCs w:val="24"/>
        </w:rPr>
      </w:pPr>
    </w:p>
    <w:p w14:paraId="57F7719D">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2668905</wp:posOffset>
                </wp:positionH>
                <wp:positionV relativeFrom="paragraph">
                  <wp:posOffset>309245</wp:posOffset>
                </wp:positionV>
                <wp:extent cx="3463290" cy="4563745"/>
                <wp:effectExtent l="4445" t="5080" r="18415" b="22225"/>
                <wp:wrapNone/>
                <wp:docPr id="11" name="文本框 11"/>
                <wp:cNvGraphicFramePr/>
                <a:graphic xmlns:a="http://schemas.openxmlformats.org/drawingml/2006/main">
                  <a:graphicData uri="http://schemas.microsoft.com/office/word/2010/wordprocessingShape">
                    <wps:wsp>
                      <wps:cNvSpPr txBox="1"/>
                      <wps:spPr>
                        <a:xfrm>
                          <a:off x="0" y="0"/>
                          <a:ext cx="3463290" cy="45637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7D9EC93">
                            <w:pPr>
                              <w:snapToGrid w:val="0"/>
                              <w:spacing w:line="360" w:lineRule="auto"/>
                              <w:jc w:val="left"/>
                              <w:rPr>
                                <w:rFonts w:ascii="宋体" w:hAnsi="宋体"/>
                                <w:sz w:val="24"/>
                                <w:u w:val="single"/>
                              </w:rPr>
                            </w:pPr>
                            <w:r>
                              <w:rPr>
                                <w:rFonts w:hint="eastAsia" w:ascii="宋体" w:hAnsi="宋体"/>
                                <w:sz w:val="24"/>
                                <w:lang w:eastAsia="zh-CN"/>
                              </w:rPr>
                              <w:t>乙方</w:t>
                            </w:r>
                            <w:r>
                              <w:rPr>
                                <w:rFonts w:hint="eastAsia" w:ascii="宋体" w:hAnsi="宋体"/>
                                <w:sz w:val="24"/>
                              </w:rPr>
                              <w:t>：</w:t>
                            </w:r>
                            <w:r>
                              <w:rPr>
                                <w:rFonts w:hint="eastAsia" w:ascii="仿宋" w:hAnsi="仿宋" w:eastAsia="仿宋" w:cs="Arial"/>
                                <w:sz w:val="24"/>
                                <w:u w:val="single"/>
                              </w:rPr>
                              <w:t xml:space="preserve">                      </w:t>
                            </w:r>
                            <w:r>
                              <w:rPr>
                                <w:rFonts w:hint="eastAsia" w:ascii="宋体" w:hAnsi="宋体"/>
                                <w:sz w:val="24"/>
                              </w:rPr>
                              <w:t xml:space="preserve"> </w:t>
                            </w:r>
                          </w:p>
                          <w:p w14:paraId="4E6E449E">
                            <w:pPr>
                              <w:snapToGrid w:val="0"/>
                              <w:spacing w:line="360" w:lineRule="auto"/>
                              <w:ind w:firstLine="1920" w:firstLineChars="800"/>
                              <w:jc w:val="left"/>
                              <w:rPr>
                                <w:rFonts w:ascii="宋体"/>
                                <w:sz w:val="24"/>
                              </w:rPr>
                            </w:pPr>
                            <w:r>
                              <w:rPr>
                                <w:rFonts w:hint="eastAsia" w:ascii="宋体" w:hAnsi="宋体"/>
                                <w:sz w:val="24"/>
                              </w:rPr>
                              <w:t>（公章）</w:t>
                            </w:r>
                          </w:p>
                          <w:p w14:paraId="6AC5CA87">
                            <w:pPr>
                              <w:snapToGrid w:val="0"/>
                              <w:spacing w:line="360" w:lineRule="auto"/>
                              <w:rPr>
                                <w:rFonts w:ascii="宋体"/>
                                <w:sz w:val="24"/>
                              </w:rPr>
                            </w:pPr>
                            <w:r>
                              <w:rPr>
                                <w:rFonts w:hint="eastAsia" w:ascii="宋体" w:hAnsi="宋体"/>
                                <w:sz w:val="24"/>
                              </w:rPr>
                              <w:t>法定地址：</w:t>
                            </w:r>
                            <w:r>
                              <w:rPr>
                                <w:rFonts w:ascii="宋体" w:hAnsi="宋体"/>
                                <w:sz w:val="24"/>
                                <w:u w:val="single"/>
                              </w:rPr>
                              <w:t xml:space="preserve">                        </w:t>
                            </w:r>
                          </w:p>
                          <w:p w14:paraId="1A8B3E7C">
                            <w:pPr>
                              <w:snapToGrid w:val="0"/>
                              <w:spacing w:line="360" w:lineRule="auto"/>
                              <w:rPr>
                                <w:rFonts w:ascii="宋体"/>
                                <w:sz w:val="24"/>
                              </w:rPr>
                            </w:pPr>
                            <w:r>
                              <w:rPr>
                                <w:rFonts w:hint="eastAsia" w:ascii="宋体" w:hAnsi="宋体"/>
                                <w:sz w:val="24"/>
                              </w:rPr>
                              <w:t>法定代表人或其</w:t>
                            </w:r>
                          </w:p>
                          <w:p w14:paraId="6757992E">
                            <w:pPr>
                              <w:snapToGrid w:val="0"/>
                              <w:spacing w:line="360" w:lineRule="auto"/>
                              <w:rPr>
                                <w:rFonts w:ascii="宋体"/>
                                <w:sz w:val="24"/>
                              </w:rPr>
                            </w:pPr>
                            <w:r>
                              <w:rPr>
                                <w:rFonts w:hint="eastAsia" w:ascii="宋体" w:hAnsi="宋体"/>
                                <w:sz w:val="24"/>
                              </w:rPr>
                              <w:t>委托代理人：</w:t>
                            </w:r>
                            <w:r>
                              <w:rPr>
                                <w:rFonts w:ascii="宋体" w:hAnsi="宋体"/>
                                <w:sz w:val="24"/>
                                <w:u w:val="single"/>
                              </w:rPr>
                              <w:t xml:space="preserve">           </w:t>
                            </w:r>
                            <w:r>
                              <w:rPr>
                                <w:rFonts w:hint="eastAsia" w:ascii="宋体" w:hAnsi="宋体"/>
                                <w:sz w:val="24"/>
                              </w:rPr>
                              <w:t>（签字或盖章）</w:t>
                            </w:r>
                          </w:p>
                          <w:p w14:paraId="2C16A0BC">
                            <w:pPr>
                              <w:snapToGrid w:val="0"/>
                              <w:spacing w:line="360" w:lineRule="auto"/>
                              <w:rPr>
                                <w:rFonts w:ascii="宋体"/>
                                <w:sz w:val="24"/>
                              </w:rPr>
                            </w:pPr>
                            <w:r>
                              <w:rPr>
                                <w:rFonts w:hint="eastAsia" w:ascii="宋体" w:hAnsi="宋体"/>
                                <w:sz w:val="24"/>
                              </w:rPr>
                              <w:t>电话：</w:t>
                            </w:r>
                            <w:r>
                              <w:rPr>
                                <w:rFonts w:ascii="宋体" w:hAnsi="宋体"/>
                                <w:sz w:val="24"/>
                                <w:u w:val="single"/>
                              </w:rPr>
                              <w:t xml:space="preserve">                        </w:t>
                            </w:r>
                          </w:p>
                          <w:p w14:paraId="33DC65AB">
                            <w:pPr>
                              <w:snapToGrid w:val="0"/>
                              <w:spacing w:line="360" w:lineRule="auto"/>
                              <w:rPr>
                                <w:rFonts w:ascii="宋体"/>
                                <w:sz w:val="24"/>
                              </w:rPr>
                            </w:pPr>
                            <w:r>
                              <w:rPr>
                                <w:rFonts w:hint="eastAsia" w:ascii="宋体" w:hAnsi="宋体"/>
                                <w:sz w:val="24"/>
                              </w:rPr>
                              <w:t>传真：</w:t>
                            </w:r>
                            <w:r>
                              <w:rPr>
                                <w:rFonts w:ascii="宋体" w:hAnsi="宋体"/>
                                <w:sz w:val="24"/>
                                <w:u w:val="single"/>
                              </w:rPr>
                              <w:t xml:space="preserve">                        </w:t>
                            </w:r>
                          </w:p>
                          <w:p w14:paraId="222354D8">
                            <w:pPr>
                              <w:snapToGrid w:val="0"/>
                              <w:spacing w:line="360" w:lineRule="auto"/>
                              <w:rPr>
                                <w:rFonts w:ascii="宋体"/>
                                <w:sz w:val="24"/>
                              </w:rPr>
                            </w:pPr>
                            <w:r>
                              <w:rPr>
                                <w:rFonts w:hint="eastAsia" w:ascii="宋体" w:hAnsi="宋体"/>
                                <w:sz w:val="24"/>
                              </w:rPr>
                              <w:t>电子邮箱：</w:t>
                            </w:r>
                            <w:r>
                              <w:rPr>
                                <w:rFonts w:ascii="宋体" w:hAnsi="宋体"/>
                                <w:sz w:val="24"/>
                                <w:u w:val="single"/>
                              </w:rPr>
                              <w:t xml:space="preserve">                        </w:t>
                            </w:r>
                          </w:p>
                          <w:p w14:paraId="5AC152DD">
                            <w:pPr>
                              <w:snapToGrid w:val="0"/>
                              <w:spacing w:line="360" w:lineRule="auto"/>
                              <w:rPr>
                                <w:rFonts w:ascii="宋体"/>
                                <w:sz w:val="24"/>
                              </w:rPr>
                            </w:pPr>
                            <w:r>
                              <w:rPr>
                                <w:rFonts w:hint="eastAsia" w:ascii="宋体" w:hAnsi="宋体"/>
                                <w:sz w:val="24"/>
                              </w:rPr>
                              <w:t>开户银行：</w:t>
                            </w:r>
                            <w:r>
                              <w:rPr>
                                <w:rFonts w:ascii="宋体" w:hAnsi="宋体"/>
                                <w:sz w:val="24"/>
                                <w:u w:val="single"/>
                              </w:rPr>
                              <w:t xml:space="preserve">                        </w:t>
                            </w:r>
                          </w:p>
                          <w:p w14:paraId="07FD6F38">
                            <w:pPr>
                              <w:snapToGrid w:val="0"/>
                              <w:spacing w:line="360" w:lineRule="auto"/>
                              <w:rPr>
                                <w:rFonts w:ascii="宋体"/>
                                <w:sz w:val="24"/>
                              </w:rPr>
                            </w:pPr>
                            <w:r>
                              <w:rPr>
                                <w:rFonts w:hint="eastAsia" w:ascii="宋体" w:hAnsi="宋体" w:eastAsia="宋体"/>
                                <w:sz w:val="24"/>
                                <w:lang w:eastAsia="zh-CN"/>
                              </w:rPr>
                              <w:t>账</w:t>
                            </w:r>
                            <w:r>
                              <w:rPr>
                                <w:rFonts w:hint="eastAsia" w:ascii="宋体" w:hAnsi="宋体"/>
                                <w:sz w:val="24"/>
                              </w:rPr>
                              <w:t>号：</w:t>
                            </w:r>
                            <w:r>
                              <w:rPr>
                                <w:rFonts w:ascii="宋体" w:hAnsi="宋体"/>
                                <w:sz w:val="24"/>
                                <w:u w:val="single"/>
                              </w:rPr>
                              <w:t xml:space="preserve">                        </w:t>
                            </w:r>
                          </w:p>
                          <w:p w14:paraId="6DFA9808">
                            <w:pPr>
                              <w:pStyle w:val="56"/>
                              <w:rPr>
                                <w:rFonts w:hint="eastAsia" w:ascii="宋体" w:hAnsi="宋体"/>
                                <w:sz w:val="24"/>
                                <w:u w:val="none"/>
                                <w:lang w:eastAsia="zh-CN"/>
                              </w:rPr>
                            </w:pPr>
                          </w:p>
                          <w:p w14:paraId="74F5748B">
                            <w:pPr>
                              <w:pStyle w:val="56"/>
                              <w:rPr>
                                <w:rFonts w:hint="eastAsia" w:ascii="宋体" w:hAnsi="宋体"/>
                                <w:sz w:val="24"/>
                                <w:u w:val="none"/>
                                <w:lang w:eastAsia="zh-CN"/>
                              </w:rPr>
                            </w:pPr>
                          </w:p>
                          <w:p w14:paraId="69A2742E">
                            <w:pPr>
                              <w:rPr>
                                <w:sz w:val="24"/>
                              </w:rPr>
                            </w:pPr>
                          </w:p>
                        </w:txbxContent>
                      </wps:txbx>
                      <wps:bodyPr upright="1"/>
                    </wps:wsp>
                  </a:graphicData>
                </a:graphic>
              </wp:anchor>
            </w:drawing>
          </mc:Choice>
          <mc:Fallback>
            <w:pict>
              <v:shape id="_x0000_s1026" o:spid="_x0000_s1026" o:spt="202" type="#_x0000_t202" style="position:absolute;left:0pt;margin-left:210.15pt;margin-top:24.35pt;height:359.35pt;width:272.7pt;z-index:251661312;mso-width-relative:page;mso-height-relative:page;" fillcolor="#FFFFFF" filled="t" stroked="t" coordsize="21600,21600" o:gfxdata="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iZU+2AAAAAoBAAAPAAAAAAAAAAEAIAAA&#10;ACIAAABkcnMvZG93bnJldi54bWxQSwECFAAUAAAACACHTuJAcC4IsQwCAABHBAAADgAAAAAAAAAB&#10;ACAAAAAnAQAAZHJzL2Uyb0RvYy54bWxQSwUGAAAAAAYABgBZAQAApQUAAAAA&#10;">
                <v:fill on="t" focussize="0,0"/>
                <v:stroke color="#FFFFFF" joinstyle="miter"/>
                <v:imagedata o:title=""/>
                <o:lock v:ext="edit" aspectratio="f"/>
                <v:textbox>
                  <w:txbxContent>
                    <w:p w14:paraId="17D9EC93">
                      <w:pPr>
                        <w:snapToGrid w:val="0"/>
                        <w:spacing w:line="360" w:lineRule="auto"/>
                        <w:jc w:val="left"/>
                        <w:rPr>
                          <w:rFonts w:ascii="宋体" w:hAnsi="宋体"/>
                          <w:sz w:val="24"/>
                          <w:u w:val="single"/>
                        </w:rPr>
                      </w:pPr>
                      <w:r>
                        <w:rPr>
                          <w:rFonts w:hint="eastAsia" w:ascii="宋体" w:hAnsi="宋体"/>
                          <w:sz w:val="24"/>
                          <w:lang w:eastAsia="zh-CN"/>
                        </w:rPr>
                        <w:t>乙方</w:t>
                      </w:r>
                      <w:r>
                        <w:rPr>
                          <w:rFonts w:hint="eastAsia" w:ascii="宋体" w:hAnsi="宋体"/>
                          <w:sz w:val="24"/>
                        </w:rPr>
                        <w:t>：</w:t>
                      </w:r>
                      <w:r>
                        <w:rPr>
                          <w:rFonts w:hint="eastAsia" w:ascii="仿宋" w:hAnsi="仿宋" w:eastAsia="仿宋" w:cs="Arial"/>
                          <w:sz w:val="24"/>
                          <w:u w:val="single"/>
                        </w:rPr>
                        <w:t xml:space="preserve">                      </w:t>
                      </w:r>
                      <w:r>
                        <w:rPr>
                          <w:rFonts w:hint="eastAsia" w:ascii="宋体" w:hAnsi="宋体"/>
                          <w:sz w:val="24"/>
                        </w:rPr>
                        <w:t xml:space="preserve"> </w:t>
                      </w:r>
                    </w:p>
                    <w:p w14:paraId="4E6E449E">
                      <w:pPr>
                        <w:snapToGrid w:val="0"/>
                        <w:spacing w:line="360" w:lineRule="auto"/>
                        <w:ind w:firstLine="1920" w:firstLineChars="800"/>
                        <w:jc w:val="left"/>
                        <w:rPr>
                          <w:rFonts w:ascii="宋体"/>
                          <w:sz w:val="24"/>
                        </w:rPr>
                      </w:pPr>
                      <w:r>
                        <w:rPr>
                          <w:rFonts w:hint="eastAsia" w:ascii="宋体" w:hAnsi="宋体"/>
                          <w:sz w:val="24"/>
                        </w:rPr>
                        <w:t>（公章）</w:t>
                      </w:r>
                    </w:p>
                    <w:p w14:paraId="6AC5CA87">
                      <w:pPr>
                        <w:snapToGrid w:val="0"/>
                        <w:spacing w:line="360" w:lineRule="auto"/>
                        <w:rPr>
                          <w:rFonts w:ascii="宋体"/>
                          <w:sz w:val="24"/>
                        </w:rPr>
                      </w:pPr>
                      <w:r>
                        <w:rPr>
                          <w:rFonts w:hint="eastAsia" w:ascii="宋体" w:hAnsi="宋体"/>
                          <w:sz w:val="24"/>
                        </w:rPr>
                        <w:t>法定地址：</w:t>
                      </w:r>
                      <w:r>
                        <w:rPr>
                          <w:rFonts w:ascii="宋体" w:hAnsi="宋体"/>
                          <w:sz w:val="24"/>
                          <w:u w:val="single"/>
                        </w:rPr>
                        <w:t xml:space="preserve">                        </w:t>
                      </w:r>
                    </w:p>
                    <w:p w14:paraId="1A8B3E7C">
                      <w:pPr>
                        <w:snapToGrid w:val="0"/>
                        <w:spacing w:line="360" w:lineRule="auto"/>
                        <w:rPr>
                          <w:rFonts w:ascii="宋体"/>
                          <w:sz w:val="24"/>
                        </w:rPr>
                      </w:pPr>
                      <w:r>
                        <w:rPr>
                          <w:rFonts w:hint="eastAsia" w:ascii="宋体" w:hAnsi="宋体"/>
                          <w:sz w:val="24"/>
                        </w:rPr>
                        <w:t>法定代表人或其</w:t>
                      </w:r>
                    </w:p>
                    <w:p w14:paraId="6757992E">
                      <w:pPr>
                        <w:snapToGrid w:val="0"/>
                        <w:spacing w:line="360" w:lineRule="auto"/>
                        <w:rPr>
                          <w:rFonts w:ascii="宋体"/>
                          <w:sz w:val="24"/>
                        </w:rPr>
                      </w:pPr>
                      <w:r>
                        <w:rPr>
                          <w:rFonts w:hint="eastAsia" w:ascii="宋体" w:hAnsi="宋体"/>
                          <w:sz w:val="24"/>
                        </w:rPr>
                        <w:t>委托代理人：</w:t>
                      </w:r>
                      <w:r>
                        <w:rPr>
                          <w:rFonts w:ascii="宋体" w:hAnsi="宋体"/>
                          <w:sz w:val="24"/>
                          <w:u w:val="single"/>
                        </w:rPr>
                        <w:t xml:space="preserve">           </w:t>
                      </w:r>
                      <w:r>
                        <w:rPr>
                          <w:rFonts w:hint="eastAsia" w:ascii="宋体" w:hAnsi="宋体"/>
                          <w:sz w:val="24"/>
                        </w:rPr>
                        <w:t>（签字或盖章）</w:t>
                      </w:r>
                    </w:p>
                    <w:p w14:paraId="2C16A0BC">
                      <w:pPr>
                        <w:snapToGrid w:val="0"/>
                        <w:spacing w:line="360" w:lineRule="auto"/>
                        <w:rPr>
                          <w:rFonts w:ascii="宋体"/>
                          <w:sz w:val="24"/>
                        </w:rPr>
                      </w:pPr>
                      <w:r>
                        <w:rPr>
                          <w:rFonts w:hint="eastAsia" w:ascii="宋体" w:hAnsi="宋体"/>
                          <w:sz w:val="24"/>
                        </w:rPr>
                        <w:t>电话：</w:t>
                      </w:r>
                      <w:r>
                        <w:rPr>
                          <w:rFonts w:ascii="宋体" w:hAnsi="宋体"/>
                          <w:sz w:val="24"/>
                          <w:u w:val="single"/>
                        </w:rPr>
                        <w:t xml:space="preserve">                        </w:t>
                      </w:r>
                    </w:p>
                    <w:p w14:paraId="33DC65AB">
                      <w:pPr>
                        <w:snapToGrid w:val="0"/>
                        <w:spacing w:line="360" w:lineRule="auto"/>
                        <w:rPr>
                          <w:rFonts w:ascii="宋体"/>
                          <w:sz w:val="24"/>
                        </w:rPr>
                      </w:pPr>
                      <w:r>
                        <w:rPr>
                          <w:rFonts w:hint="eastAsia" w:ascii="宋体" w:hAnsi="宋体"/>
                          <w:sz w:val="24"/>
                        </w:rPr>
                        <w:t>传真：</w:t>
                      </w:r>
                      <w:r>
                        <w:rPr>
                          <w:rFonts w:ascii="宋体" w:hAnsi="宋体"/>
                          <w:sz w:val="24"/>
                          <w:u w:val="single"/>
                        </w:rPr>
                        <w:t xml:space="preserve">                        </w:t>
                      </w:r>
                    </w:p>
                    <w:p w14:paraId="222354D8">
                      <w:pPr>
                        <w:snapToGrid w:val="0"/>
                        <w:spacing w:line="360" w:lineRule="auto"/>
                        <w:rPr>
                          <w:rFonts w:ascii="宋体"/>
                          <w:sz w:val="24"/>
                        </w:rPr>
                      </w:pPr>
                      <w:r>
                        <w:rPr>
                          <w:rFonts w:hint="eastAsia" w:ascii="宋体" w:hAnsi="宋体"/>
                          <w:sz w:val="24"/>
                        </w:rPr>
                        <w:t>电子邮箱：</w:t>
                      </w:r>
                      <w:r>
                        <w:rPr>
                          <w:rFonts w:ascii="宋体" w:hAnsi="宋体"/>
                          <w:sz w:val="24"/>
                          <w:u w:val="single"/>
                        </w:rPr>
                        <w:t xml:space="preserve">                        </w:t>
                      </w:r>
                    </w:p>
                    <w:p w14:paraId="5AC152DD">
                      <w:pPr>
                        <w:snapToGrid w:val="0"/>
                        <w:spacing w:line="360" w:lineRule="auto"/>
                        <w:rPr>
                          <w:rFonts w:ascii="宋体"/>
                          <w:sz w:val="24"/>
                        </w:rPr>
                      </w:pPr>
                      <w:r>
                        <w:rPr>
                          <w:rFonts w:hint="eastAsia" w:ascii="宋体" w:hAnsi="宋体"/>
                          <w:sz w:val="24"/>
                        </w:rPr>
                        <w:t>开户银行：</w:t>
                      </w:r>
                      <w:r>
                        <w:rPr>
                          <w:rFonts w:ascii="宋体" w:hAnsi="宋体"/>
                          <w:sz w:val="24"/>
                          <w:u w:val="single"/>
                        </w:rPr>
                        <w:t xml:space="preserve">                        </w:t>
                      </w:r>
                    </w:p>
                    <w:p w14:paraId="07FD6F38">
                      <w:pPr>
                        <w:snapToGrid w:val="0"/>
                        <w:spacing w:line="360" w:lineRule="auto"/>
                        <w:rPr>
                          <w:rFonts w:ascii="宋体"/>
                          <w:sz w:val="24"/>
                        </w:rPr>
                      </w:pPr>
                      <w:r>
                        <w:rPr>
                          <w:rFonts w:hint="eastAsia" w:ascii="宋体" w:hAnsi="宋体" w:eastAsia="宋体"/>
                          <w:sz w:val="24"/>
                          <w:lang w:eastAsia="zh-CN"/>
                        </w:rPr>
                        <w:t>账</w:t>
                      </w:r>
                      <w:r>
                        <w:rPr>
                          <w:rFonts w:hint="eastAsia" w:ascii="宋体" w:hAnsi="宋体"/>
                          <w:sz w:val="24"/>
                        </w:rPr>
                        <w:t>号：</w:t>
                      </w:r>
                      <w:r>
                        <w:rPr>
                          <w:rFonts w:ascii="宋体" w:hAnsi="宋体"/>
                          <w:sz w:val="24"/>
                          <w:u w:val="single"/>
                        </w:rPr>
                        <w:t xml:space="preserve">                        </w:t>
                      </w:r>
                    </w:p>
                    <w:p w14:paraId="6DFA9808">
                      <w:pPr>
                        <w:pStyle w:val="56"/>
                        <w:rPr>
                          <w:rFonts w:hint="eastAsia" w:ascii="宋体" w:hAnsi="宋体"/>
                          <w:sz w:val="24"/>
                          <w:u w:val="none"/>
                          <w:lang w:eastAsia="zh-CN"/>
                        </w:rPr>
                      </w:pPr>
                    </w:p>
                    <w:p w14:paraId="74F5748B">
                      <w:pPr>
                        <w:pStyle w:val="56"/>
                        <w:rPr>
                          <w:rFonts w:hint="eastAsia" w:ascii="宋体" w:hAnsi="宋体"/>
                          <w:sz w:val="24"/>
                          <w:u w:val="none"/>
                          <w:lang w:eastAsia="zh-CN"/>
                        </w:rPr>
                      </w:pPr>
                    </w:p>
                    <w:p w14:paraId="69A2742E">
                      <w:pPr>
                        <w:rPr>
                          <w:sz w:val="24"/>
                        </w:rPr>
                      </w:pP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-440690</wp:posOffset>
                </wp:positionH>
                <wp:positionV relativeFrom="paragraph">
                  <wp:posOffset>294005</wp:posOffset>
                </wp:positionV>
                <wp:extent cx="2933065" cy="4094480"/>
                <wp:effectExtent l="4445" t="4445" r="15240" b="15875"/>
                <wp:wrapNone/>
                <wp:docPr id="10" name="文本框 10"/>
                <wp:cNvGraphicFramePr/>
                <a:graphic xmlns:a="http://schemas.openxmlformats.org/drawingml/2006/main">
                  <a:graphicData uri="http://schemas.microsoft.com/office/word/2010/wordprocessingShape">
                    <wps:wsp>
                      <wps:cNvSpPr txBox="1"/>
                      <wps:spPr>
                        <a:xfrm>
                          <a:off x="0" y="0"/>
                          <a:ext cx="2933065" cy="409448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D27729F">
                            <w:pPr>
                              <w:snapToGrid w:val="0"/>
                              <w:spacing w:line="360" w:lineRule="auto"/>
                              <w:jc w:val="left"/>
                              <w:rPr>
                                <w:rFonts w:ascii="宋体" w:hAnsi="宋体"/>
                                <w:sz w:val="24"/>
                                <w:u w:val="single"/>
                              </w:rPr>
                            </w:pPr>
                            <w:r>
                              <w:rPr>
                                <w:rFonts w:hint="eastAsia" w:ascii="宋体" w:hAnsi="宋体"/>
                                <w:sz w:val="24"/>
                                <w:lang w:eastAsia="zh-CN"/>
                              </w:rPr>
                              <w:t>甲方</w:t>
                            </w:r>
                            <w:r>
                              <w:rPr>
                                <w:rFonts w:hint="eastAsia" w:ascii="宋体" w:hAnsi="宋体"/>
                                <w:sz w:val="24"/>
                              </w:rPr>
                              <w:t>：</w:t>
                            </w:r>
                            <w:r>
                              <w:rPr>
                                <w:rFonts w:ascii="宋体" w:hAnsi="宋体"/>
                                <w:sz w:val="24"/>
                                <w:u w:val="single"/>
                              </w:rPr>
                              <w:t xml:space="preserve"> </w:t>
                            </w:r>
                            <w:r>
                              <w:rPr>
                                <w:rFonts w:hint="eastAsia" w:ascii="宋体" w:hAnsi="宋体"/>
                                <w:sz w:val="24"/>
                                <w:u w:val="single"/>
                              </w:rPr>
                              <w:t>北京市八达岭林场管理处</w:t>
                            </w:r>
                            <w:r>
                              <w:rPr>
                                <w:rFonts w:ascii="宋体" w:hAnsi="宋体"/>
                                <w:sz w:val="24"/>
                                <w:u w:val="single"/>
                              </w:rPr>
                              <w:t xml:space="preserve"> </w:t>
                            </w:r>
                          </w:p>
                          <w:p w14:paraId="561C4911">
                            <w:pPr>
                              <w:snapToGrid w:val="0"/>
                              <w:spacing w:line="360" w:lineRule="auto"/>
                              <w:ind w:firstLine="1920" w:firstLineChars="800"/>
                              <w:jc w:val="left"/>
                              <w:rPr>
                                <w:rFonts w:ascii="宋体"/>
                                <w:sz w:val="24"/>
                              </w:rPr>
                            </w:pPr>
                            <w:r>
                              <w:rPr>
                                <w:rFonts w:hint="eastAsia" w:ascii="宋体" w:hAnsi="宋体"/>
                                <w:sz w:val="24"/>
                              </w:rPr>
                              <w:t>（公章）</w:t>
                            </w:r>
                          </w:p>
                          <w:p w14:paraId="78DC8113">
                            <w:pPr>
                              <w:snapToGrid w:val="0"/>
                              <w:spacing w:line="360" w:lineRule="auto"/>
                              <w:rPr>
                                <w:rFonts w:ascii="宋体" w:hAnsi="宋体"/>
                                <w:sz w:val="24"/>
                                <w:u w:val="single"/>
                              </w:rPr>
                            </w:pPr>
                            <w:r>
                              <w:rPr>
                                <w:rFonts w:hint="eastAsia" w:ascii="宋体" w:hAnsi="宋体"/>
                                <w:sz w:val="24"/>
                              </w:rPr>
                              <w:t>法定地址：</w:t>
                            </w:r>
                            <w:r>
                              <w:rPr>
                                <w:rFonts w:hint="eastAsia" w:ascii="宋体" w:hAnsi="宋体"/>
                                <w:sz w:val="24"/>
                                <w:u w:val="single"/>
                              </w:rPr>
                              <w:t xml:space="preserve">                       </w:t>
                            </w:r>
                          </w:p>
                          <w:p w14:paraId="5F32E470">
                            <w:pPr>
                              <w:snapToGrid w:val="0"/>
                              <w:spacing w:line="360" w:lineRule="auto"/>
                              <w:rPr>
                                <w:rFonts w:ascii="宋体"/>
                                <w:sz w:val="24"/>
                              </w:rPr>
                            </w:pPr>
                            <w:r>
                              <w:rPr>
                                <w:rFonts w:hint="eastAsia" w:ascii="宋体" w:hAnsi="宋体"/>
                                <w:sz w:val="24"/>
                              </w:rPr>
                              <w:t>法定代表人或其</w:t>
                            </w:r>
                          </w:p>
                          <w:p w14:paraId="2F4386BA">
                            <w:pPr>
                              <w:snapToGrid w:val="0"/>
                              <w:spacing w:line="360" w:lineRule="auto"/>
                              <w:rPr>
                                <w:rFonts w:ascii="宋体"/>
                                <w:sz w:val="24"/>
                              </w:rPr>
                            </w:pPr>
                            <w:r>
                              <w:rPr>
                                <w:rFonts w:hint="eastAsia" w:ascii="宋体" w:hAnsi="宋体"/>
                                <w:sz w:val="24"/>
                              </w:rPr>
                              <w:t>委托代理人：</w:t>
                            </w:r>
                            <w:r>
                              <w:rPr>
                                <w:rFonts w:ascii="宋体" w:hAnsi="宋体"/>
                                <w:sz w:val="24"/>
                                <w:u w:val="single"/>
                              </w:rPr>
                              <w:t xml:space="preserve">           </w:t>
                            </w:r>
                            <w:r>
                              <w:rPr>
                                <w:rFonts w:hint="eastAsia" w:ascii="宋体" w:hAnsi="宋体"/>
                                <w:sz w:val="24"/>
                              </w:rPr>
                              <w:t>（签字或盖章）</w:t>
                            </w:r>
                          </w:p>
                          <w:p w14:paraId="7A58B255">
                            <w:pPr>
                              <w:snapToGrid w:val="0"/>
                              <w:spacing w:line="360" w:lineRule="auto"/>
                              <w:rPr>
                                <w:rFonts w:ascii="宋体"/>
                                <w:sz w:val="24"/>
                              </w:rPr>
                            </w:pPr>
                            <w:r>
                              <w:rPr>
                                <w:rFonts w:hint="eastAsia" w:ascii="宋体" w:hAnsi="宋体"/>
                                <w:sz w:val="24"/>
                              </w:rPr>
                              <w:t>电话：</w:t>
                            </w:r>
                            <w:r>
                              <w:rPr>
                                <w:rFonts w:ascii="宋体" w:hAnsi="宋体"/>
                                <w:sz w:val="24"/>
                                <w:u w:val="single"/>
                              </w:rPr>
                              <w:t xml:space="preserve">                             </w:t>
                            </w:r>
                            <w:r>
                              <w:rPr>
                                <w:rFonts w:ascii="宋体" w:hAnsi="宋体"/>
                                <w:sz w:val="24"/>
                              </w:rPr>
                              <w:t xml:space="preserve">  </w:t>
                            </w:r>
                          </w:p>
                          <w:p w14:paraId="43439DC6">
                            <w:pPr>
                              <w:snapToGrid w:val="0"/>
                              <w:spacing w:line="360" w:lineRule="auto"/>
                              <w:rPr>
                                <w:rFonts w:ascii="宋体"/>
                                <w:sz w:val="24"/>
                              </w:rPr>
                            </w:pPr>
                            <w:r>
                              <w:rPr>
                                <w:rFonts w:hint="eastAsia" w:ascii="宋体" w:hAnsi="宋体"/>
                                <w:sz w:val="24"/>
                              </w:rPr>
                              <w:t>传真：</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p>
                          <w:p w14:paraId="7B632141">
                            <w:pPr>
                              <w:snapToGrid w:val="0"/>
                              <w:spacing w:line="360" w:lineRule="auto"/>
                              <w:rPr>
                                <w:rFonts w:ascii="宋体"/>
                                <w:sz w:val="24"/>
                              </w:rPr>
                            </w:pP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p>
                          <w:p w14:paraId="642A3AFF">
                            <w:pPr>
                              <w:snapToGrid w:val="0"/>
                              <w:spacing w:line="360" w:lineRule="auto"/>
                              <w:rPr>
                                <w:rFonts w:ascii="宋体"/>
                                <w:sz w:val="24"/>
                              </w:rPr>
                            </w:pPr>
                            <w:r>
                              <w:rPr>
                                <w:rFonts w:hint="eastAsia" w:ascii="宋体" w:hAnsi="宋体"/>
                                <w:sz w:val="24"/>
                              </w:rPr>
                              <w:t>开户银行：</w:t>
                            </w:r>
                            <w:r>
                              <w:rPr>
                                <w:rFonts w:ascii="宋体" w:hAnsi="宋体"/>
                                <w:sz w:val="24"/>
                                <w:u w:val="single"/>
                              </w:rPr>
                              <w:t xml:space="preserve">                        </w:t>
                            </w:r>
                          </w:p>
                          <w:p w14:paraId="13D580EC">
                            <w:pPr>
                              <w:snapToGrid w:val="0"/>
                              <w:spacing w:line="360" w:lineRule="auto"/>
                              <w:rPr>
                                <w:rFonts w:ascii="宋体"/>
                                <w:sz w:val="24"/>
                              </w:rPr>
                            </w:pPr>
                            <w:r>
                              <w:rPr>
                                <w:rFonts w:hint="eastAsia" w:ascii="宋体" w:hAnsi="宋体" w:eastAsia="宋体"/>
                                <w:sz w:val="24"/>
                                <w:lang w:eastAsia="zh-CN"/>
                              </w:rPr>
                              <w:t>账</w:t>
                            </w:r>
                            <w:r>
                              <w:rPr>
                                <w:rFonts w:hint="eastAsia" w:ascii="宋体" w:hAnsi="宋体"/>
                                <w:sz w:val="24"/>
                              </w:rPr>
                              <w:t>号：</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2429CC83">
                            <w:pPr>
                              <w:pStyle w:val="56"/>
                              <w:rPr>
                                <w:rFonts w:hint="eastAsia" w:ascii="宋体" w:hAnsi="宋体"/>
                                <w:sz w:val="24"/>
                                <w:u w:val="none"/>
                                <w:lang w:eastAsia="zh-CN"/>
                              </w:rPr>
                            </w:pPr>
                          </w:p>
                          <w:p w14:paraId="69051400">
                            <w:pPr>
                              <w:pStyle w:val="56"/>
                              <w:rPr>
                                <w:rFonts w:ascii="宋体" w:hAnsi="宋体"/>
                                <w:sz w:val="24"/>
                                <w:u w:val="single"/>
                              </w:rPr>
                            </w:pPr>
                          </w:p>
                          <w:p w14:paraId="1C512C14"/>
                        </w:txbxContent>
                      </wps:txbx>
                      <wps:bodyPr upright="1">
                        <a:noAutofit/>
                      </wps:bodyPr>
                    </wps:wsp>
                  </a:graphicData>
                </a:graphic>
              </wp:anchor>
            </w:drawing>
          </mc:Choice>
          <mc:Fallback>
            <w:pict>
              <v:shape id="_x0000_s1026" o:spid="_x0000_s1026" o:spt="202" type="#_x0000_t202" style="position:absolute;left:0pt;margin-left:-34.7pt;margin-top:23.15pt;height:322.4pt;width:230.95pt;z-index:251662336;mso-width-relative:page;mso-height-relative:page;" fillcolor="#FFFFFF" filled="t" stroked="t" coordsize="21600,21600" o:gfxdata="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P1C3jaAAAA&#10;CgEAAA8AAAAAAAAAAQAgAAAAIgAAAGRycy9kb3ducmV2LnhtbFBLAQIUABQAAAAIAIdO4kBfahq1&#10;GwIAAGEEAAAOAAAAAAAAAAEAIAAAACkBAABkcnMvZTJvRG9jLnhtbFBLBQYAAAAABgAGAFkBAAC2&#10;BQAAAAA=&#10;">
                <v:fill on="t" focussize="0,0"/>
                <v:stroke color="#FFFFFF" joinstyle="miter"/>
                <v:imagedata o:title=""/>
                <o:lock v:ext="edit" aspectratio="f"/>
                <v:textbox>
                  <w:txbxContent>
                    <w:p w14:paraId="5D27729F">
                      <w:pPr>
                        <w:snapToGrid w:val="0"/>
                        <w:spacing w:line="360" w:lineRule="auto"/>
                        <w:jc w:val="left"/>
                        <w:rPr>
                          <w:rFonts w:ascii="宋体" w:hAnsi="宋体"/>
                          <w:sz w:val="24"/>
                          <w:u w:val="single"/>
                        </w:rPr>
                      </w:pPr>
                      <w:r>
                        <w:rPr>
                          <w:rFonts w:hint="eastAsia" w:ascii="宋体" w:hAnsi="宋体"/>
                          <w:sz w:val="24"/>
                          <w:lang w:eastAsia="zh-CN"/>
                        </w:rPr>
                        <w:t>甲方</w:t>
                      </w:r>
                      <w:r>
                        <w:rPr>
                          <w:rFonts w:hint="eastAsia" w:ascii="宋体" w:hAnsi="宋体"/>
                          <w:sz w:val="24"/>
                        </w:rPr>
                        <w:t>：</w:t>
                      </w:r>
                      <w:r>
                        <w:rPr>
                          <w:rFonts w:ascii="宋体" w:hAnsi="宋体"/>
                          <w:sz w:val="24"/>
                          <w:u w:val="single"/>
                        </w:rPr>
                        <w:t xml:space="preserve"> </w:t>
                      </w:r>
                      <w:r>
                        <w:rPr>
                          <w:rFonts w:hint="eastAsia" w:ascii="宋体" w:hAnsi="宋体"/>
                          <w:sz w:val="24"/>
                          <w:u w:val="single"/>
                        </w:rPr>
                        <w:t>北京市八达岭林场管理处</w:t>
                      </w:r>
                      <w:r>
                        <w:rPr>
                          <w:rFonts w:ascii="宋体" w:hAnsi="宋体"/>
                          <w:sz w:val="24"/>
                          <w:u w:val="single"/>
                        </w:rPr>
                        <w:t xml:space="preserve"> </w:t>
                      </w:r>
                    </w:p>
                    <w:p w14:paraId="561C4911">
                      <w:pPr>
                        <w:snapToGrid w:val="0"/>
                        <w:spacing w:line="360" w:lineRule="auto"/>
                        <w:ind w:firstLine="1920" w:firstLineChars="800"/>
                        <w:jc w:val="left"/>
                        <w:rPr>
                          <w:rFonts w:ascii="宋体"/>
                          <w:sz w:val="24"/>
                        </w:rPr>
                      </w:pPr>
                      <w:r>
                        <w:rPr>
                          <w:rFonts w:hint="eastAsia" w:ascii="宋体" w:hAnsi="宋体"/>
                          <w:sz w:val="24"/>
                        </w:rPr>
                        <w:t>（公章）</w:t>
                      </w:r>
                    </w:p>
                    <w:p w14:paraId="78DC8113">
                      <w:pPr>
                        <w:snapToGrid w:val="0"/>
                        <w:spacing w:line="360" w:lineRule="auto"/>
                        <w:rPr>
                          <w:rFonts w:ascii="宋体" w:hAnsi="宋体"/>
                          <w:sz w:val="24"/>
                          <w:u w:val="single"/>
                        </w:rPr>
                      </w:pPr>
                      <w:r>
                        <w:rPr>
                          <w:rFonts w:hint="eastAsia" w:ascii="宋体" w:hAnsi="宋体"/>
                          <w:sz w:val="24"/>
                        </w:rPr>
                        <w:t>法定地址：</w:t>
                      </w:r>
                      <w:r>
                        <w:rPr>
                          <w:rFonts w:hint="eastAsia" w:ascii="宋体" w:hAnsi="宋体"/>
                          <w:sz w:val="24"/>
                          <w:u w:val="single"/>
                        </w:rPr>
                        <w:t xml:space="preserve">                       </w:t>
                      </w:r>
                    </w:p>
                    <w:p w14:paraId="5F32E470">
                      <w:pPr>
                        <w:snapToGrid w:val="0"/>
                        <w:spacing w:line="360" w:lineRule="auto"/>
                        <w:rPr>
                          <w:rFonts w:ascii="宋体"/>
                          <w:sz w:val="24"/>
                        </w:rPr>
                      </w:pPr>
                      <w:r>
                        <w:rPr>
                          <w:rFonts w:hint="eastAsia" w:ascii="宋体" w:hAnsi="宋体"/>
                          <w:sz w:val="24"/>
                        </w:rPr>
                        <w:t>法定代表人或其</w:t>
                      </w:r>
                    </w:p>
                    <w:p w14:paraId="2F4386BA">
                      <w:pPr>
                        <w:snapToGrid w:val="0"/>
                        <w:spacing w:line="360" w:lineRule="auto"/>
                        <w:rPr>
                          <w:rFonts w:ascii="宋体"/>
                          <w:sz w:val="24"/>
                        </w:rPr>
                      </w:pPr>
                      <w:r>
                        <w:rPr>
                          <w:rFonts w:hint="eastAsia" w:ascii="宋体" w:hAnsi="宋体"/>
                          <w:sz w:val="24"/>
                        </w:rPr>
                        <w:t>委托代理人：</w:t>
                      </w:r>
                      <w:r>
                        <w:rPr>
                          <w:rFonts w:ascii="宋体" w:hAnsi="宋体"/>
                          <w:sz w:val="24"/>
                          <w:u w:val="single"/>
                        </w:rPr>
                        <w:t xml:space="preserve">           </w:t>
                      </w:r>
                      <w:r>
                        <w:rPr>
                          <w:rFonts w:hint="eastAsia" w:ascii="宋体" w:hAnsi="宋体"/>
                          <w:sz w:val="24"/>
                        </w:rPr>
                        <w:t>（签字或盖章）</w:t>
                      </w:r>
                    </w:p>
                    <w:p w14:paraId="7A58B255">
                      <w:pPr>
                        <w:snapToGrid w:val="0"/>
                        <w:spacing w:line="360" w:lineRule="auto"/>
                        <w:rPr>
                          <w:rFonts w:ascii="宋体"/>
                          <w:sz w:val="24"/>
                        </w:rPr>
                      </w:pPr>
                      <w:r>
                        <w:rPr>
                          <w:rFonts w:hint="eastAsia" w:ascii="宋体" w:hAnsi="宋体"/>
                          <w:sz w:val="24"/>
                        </w:rPr>
                        <w:t>电话：</w:t>
                      </w:r>
                      <w:r>
                        <w:rPr>
                          <w:rFonts w:ascii="宋体" w:hAnsi="宋体"/>
                          <w:sz w:val="24"/>
                          <w:u w:val="single"/>
                        </w:rPr>
                        <w:t xml:space="preserve">                             </w:t>
                      </w:r>
                      <w:r>
                        <w:rPr>
                          <w:rFonts w:ascii="宋体" w:hAnsi="宋体"/>
                          <w:sz w:val="24"/>
                        </w:rPr>
                        <w:t xml:space="preserve">  </w:t>
                      </w:r>
                    </w:p>
                    <w:p w14:paraId="43439DC6">
                      <w:pPr>
                        <w:snapToGrid w:val="0"/>
                        <w:spacing w:line="360" w:lineRule="auto"/>
                        <w:rPr>
                          <w:rFonts w:ascii="宋体"/>
                          <w:sz w:val="24"/>
                        </w:rPr>
                      </w:pPr>
                      <w:r>
                        <w:rPr>
                          <w:rFonts w:hint="eastAsia" w:ascii="宋体" w:hAnsi="宋体"/>
                          <w:sz w:val="24"/>
                        </w:rPr>
                        <w:t>传真：</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p>
                    <w:p w14:paraId="7B632141">
                      <w:pPr>
                        <w:snapToGrid w:val="0"/>
                        <w:spacing w:line="360" w:lineRule="auto"/>
                        <w:rPr>
                          <w:rFonts w:ascii="宋体"/>
                          <w:sz w:val="24"/>
                        </w:rPr>
                      </w:pPr>
                      <w:r>
                        <w:rPr>
                          <w:rFonts w:hint="eastAsia" w:ascii="宋体" w:hAnsi="宋体"/>
                          <w:sz w:val="24"/>
                        </w:rPr>
                        <w:t>电子邮箱：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p>
                    <w:p w14:paraId="642A3AFF">
                      <w:pPr>
                        <w:snapToGrid w:val="0"/>
                        <w:spacing w:line="360" w:lineRule="auto"/>
                        <w:rPr>
                          <w:rFonts w:ascii="宋体"/>
                          <w:sz w:val="24"/>
                        </w:rPr>
                      </w:pPr>
                      <w:r>
                        <w:rPr>
                          <w:rFonts w:hint="eastAsia" w:ascii="宋体" w:hAnsi="宋体"/>
                          <w:sz w:val="24"/>
                        </w:rPr>
                        <w:t>开户银行：</w:t>
                      </w:r>
                      <w:r>
                        <w:rPr>
                          <w:rFonts w:ascii="宋体" w:hAnsi="宋体"/>
                          <w:sz w:val="24"/>
                          <w:u w:val="single"/>
                        </w:rPr>
                        <w:t xml:space="preserve">                        </w:t>
                      </w:r>
                    </w:p>
                    <w:p w14:paraId="13D580EC">
                      <w:pPr>
                        <w:snapToGrid w:val="0"/>
                        <w:spacing w:line="360" w:lineRule="auto"/>
                        <w:rPr>
                          <w:rFonts w:ascii="宋体"/>
                          <w:sz w:val="24"/>
                        </w:rPr>
                      </w:pPr>
                      <w:r>
                        <w:rPr>
                          <w:rFonts w:hint="eastAsia" w:ascii="宋体" w:hAnsi="宋体" w:eastAsia="宋体"/>
                          <w:sz w:val="24"/>
                          <w:lang w:eastAsia="zh-CN"/>
                        </w:rPr>
                        <w:t>账</w:t>
                      </w:r>
                      <w:r>
                        <w:rPr>
                          <w:rFonts w:hint="eastAsia" w:ascii="宋体" w:hAnsi="宋体"/>
                          <w:sz w:val="24"/>
                        </w:rPr>
                        <w:t>号：</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14:paraId="2429CC83">
                      <w:pPr>
                        <w:pStyle w:val="56"/>
                        <w:rPr>
                          <w:rFonts w:hint="eastAsia" w:ascii="宋体" w:hAnsi="宋体"/>
                          <w:sz w:val="24"/>
                          <w:u w:val="none"/>
                          <w:lang w:eastAsia="zh-CN"/>
                        </w:rPr>
                      </w:pPr>
                    </w:p>
                    <w:p w14:paraId="69051400">
                      <w:pPr>
                        <w:pStyle w:val="56"/>
                        <w:rPr>
                          <w:rFonts w:ascii="宋体" w:hAnsi="宋体"/>
                          <w:sz w:val="24"/>
                          <w:u w:val="single"/>
                        </w:rPr>
                      </w:pPr>
                    </w:p>
                    <w:p w14:paraId="1C512C14"/>
                  </w:txbxContent>
                </v:textbox>
              </v:shape>
            </w:pict>
          </mc:Fallback>
        </mc:AlternateContent>
      </w:r>
    </w:p>
    <w:p w14:paraId="31C394F7">
      <w:pPr>
        <w:spacing w:line="360" w:lineRule="auto"/>
        <w:rPr>
          <w:rFonts w:hint="eastAsia" w:asciiTheme="minorEastAsia" w:hAnsiTheme="minorEastAsia" w:eastAsiaTheme="minorEastAsia" w:cstheme="minorEastAsia"/>
          <w:b/>
          <w:bCs/>
          <w:kern w:val="44"/>
          <w:sz w:val="24"/>
          <w:szCs w:val="24"/>
        </w:rPr>
      </w:pPr>
      <w:r>
        <w:rPr>
          <w:rFonts w:hint="eastAsia" w:asciiTheme="minorEastAsia" w:hAnsiTheme="minorEastAsia" w:eastAsiaTheme="minorEastAsia" w:cstheme="minorEastAsia"/>
          <w:sz w:val="24"/>
          <w:szCs w:val="24"/>
        </w:rPr>
        <w:t>签约地点：</w:t>
      </w:r>
      <w:r>
        <w:rPr>
          <w:rFonts w:hint="eastAsia" w:asciiTheme="minorEastAsia" w:hAnsiTheme="minorEastAsia" w:eastAsiaTheme="minorEastAsia" w:cstheme="minorEastAsia"/>
          <w:sz w:val="24"/>
          <w:szCs w:val="24"/>
          <w:u w:val="single"/>
        </w:rPr>
        <w:t xml:space="preserve"> 北京市八达岭林场管理</w:t>
      </w:r>
      <w:r>
        <w:rPr>
          <w:rFonts w:hint="eastAsia" w:asciiTheme="minorEastAsia" w:hAnsiTheme="minorEastAsia" w:eastAsiaTheme="minorEastAsia" w:cstheme="minorEastAsia"/>
          <w:sz w:val="24"/>
          <w:szCs w:val="24"/>
        </w:rPr>
        <w:br w:type="page"/>
      </w:r>
      <w:bookmarkStart w:id="166" w:name="_Toc8880"/>
      <w:bookmarkStart w:id="167" w:name="_Toc23762"/>
      <w:bookmarkStart w:id="168" w:name="_Toc119411271"/>
      <w:bookmarkStart w:id="169" w:name="_Toc106"/>
    </w:p>
    <w:p w14:paraId="2339A0B1">
      <w:pPr>
        <w:keepNext/>
        <w:keepLines/>
        <w:spacing w:line="360" w:lineRule="auto"/>
        <w:jc w:val="center"/>
        <w:outlineLvl w:val="0"/>
        <w:rPr>
          <w:rFonts w:hint="eastAsia" w:asciiTheme="minorEastAsia" w:hAnsiTheme="minorEastAsia" w:eastAsiaTheme="minorEastAsia" w:cstheme="minorEastAsia"/>
          <w:b/>
          <w:bCs/>
          <w:kern w:val="44"/>
          <w:sz w:val="24"/>
          <w:szCs w:val="24"/>
        </w:rPr>
      </w:pPr>
      <w:bookmarkStart w:id="170" w:name="_Toc9691"/>
      <w:bookmarkStart w:id="171" w:name="_Toc25153"/>
      <w:bookmarkStart w:id="172" w:name="_Toc2493"/>
      <w:r>
        <w:rPr>
          <w:rFonts w:hint="eastAsia" w:asciiTheme="minorEastAsia" w:hAnsiTheme="minorEastAsia" w:eastAsiaTheme="minorEastAsia" w:cstheme="minorEastAsia"/>
          <w:b/>
          <w:bCs/>
          <w:kern w:val="44"/>
          <w:sz w:val="24"/>
          <w:szCs w:val="24"/>
        </w:rPr>
        <w:t>第二部分  合同条款通用部分</w:t>
      </w:r>
      <w:bookmarkEnd w:id="166"/>
      <w:bookmarkEnd w:id="167"/>
      <w:bookmarkEnd w:id="168"/>
      <w:bookmarkEnd w:id="169"/>
      <w:bookmarkEnd w:id="170"/>
      <w:bookmarkEnd w:id="171"/>
      <w:bookmarkEnd w:id="172"/>
    </w:p>
    <w:p w14:paraId="3DE04F3D">
      <w:pPr>
        <w:pStyle w:val="6"/>
        <w:jc w:val="center"/>
        <w:rPr>
          <w:rFonts w:hint="eastAsia" w:asciiTheme="minorEastAsia" w:hAnsiTheme="minorEastAsia" w:eastAsiaTheme="minorEastAsia" w:cstheme="minorEastAsia"/>
          <w:color w:val="000000"/>
          <w:sz w:val="24"/>
          <w:szCs w:val="24"/>
        </w:rPr>
      </w:pPr>
      <w:bookmarkStart w:id="173" w:name="_Toc6909"/>
      <w:bookmarkStart w:id="174" w:name="_Toc2213"/>
      <w:bookmarkStart w:id="175" w:name="_Toc25284"/>
      <w:bookmarkStart w:id="176" w:name="_Toc27877"/>
      <w:bookmarkStart w:id="177" w:name="_Toc490331664"/>
      <w:bookmarkStart w:id="178" w:name="_Toc486580373"/>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color w:val="000000"/>
          <w:sz w:val="24"/>
          <w:szCs w:val="24"/>
        </w:rPr>
        <w:t>（GF—2017—0201）</w:t>
      </w:r>
      <w:bookmarkEnd w:id="173"/>
      <w:bookmarkEnd w:id="174"/>
      <w:bookmarkEnd w:id="175"/>
    </w:p>
    <w:p w14:paraId="735708E9">
      <w:pPr>
        <w:pStyle w:val="6"/>
        <w:jc w:val="center"/>
        <w:rPr>
          <w:rFonts w:hint="eastAsia" w:asciiTheme="minorEastAsia" w:hAnsiTheme="minorEastAsia" w:eastAsiaTheme="minorEastAsia" w:cstheme="minorEastAsia"/>
          <w:color w:val="000000"/>
          <w:sz w:val="24"/>
          <w:szCs w:val="24"/>
        </w:rPr>
      </w:pPr>
      <w:bookmarkStart w:id="179" w:name="_Toc9264"/>
      <w:bookmarkStart w:id="180" w:name="_Toc27825"/>
      <w:bookmarkStart w:id="181" w:name="_Toc2722"/>
      <w:r>
        <w:rPr>
          <w:rFonts w:hint="eastAsia" w:asciiTheme="minorEastAsia" w:hAnsiTheme="minorEastAsia" w:eastAsiaTheme="minorEastAsia" w:cstheme="minorEastAsia"/>
          <w:color w:val="000000"/>
          <w:sz w:val="24"/>
          <w:szCs w:val="24"/>
        </w:rPr>
        <w:t>建设工程施工合同</w:t>
      </w:r>
      <w:bookmarkEnd w:id="179"/>
      <w:bookmarkEnd w:id="180"/>
      <w:bookmarkEnd w:id="181"/>
    </w:p>
    <w:p w14:paraId="538693F8">
      <w:pPr>
        <w:pStyle w:val="6"/>
        <w:jc w:val="center"/>
        <w:rPr>
          <w:rFonts w:hint="eastAsia" w:asciiTheme="minorEastAsia" w:hAnsiTheme="minorEastAsia" w:eastAsiaTheme="minorEastAsia" w:cstheme="minorEastAsia"/>
          <w:color w:val="000000"/>
          <w:sz w:val="24"/>
          <w:szCs w:val="24"/>
        </w:rPr>
      </w:pPr>
    </w:p>
    <w:p w14:paraId="6182B9C6">
      <w:pPr>
        <w:pStyle w:val="6"/>
        <w:jc w:val="center"/>
        <w:rPr>
          <w:rFonts w:hint="eastAsia" w:asciiTheme="minorEastAsia" w:hAnsiTheme="minorEastAsia" w:eastAsiaTheme="minorEastAsia" w:cstheme="minorEastAsia"/>
          <w:color w:val="000000"/>
          <w:sz w:val="24"/>
          <w:szCs w:val="24"/>
        </w:rPr>
      </w:pPr>
      <w:bookmarkStart w:id="182" w:name="_Toc3542"/>
      <w:bookmarkStart w:id="183" w:name="_Toc16624"/>
      <w:bookmarkStart w:id="184" w:name="_Toc7657"/>
      <w:r>
        <w:rPr>
          <w:rFonts w:hint="eastAsia" w:asciiTheme="minorEastAsia" w:hAnsiTheme="minorEastAsia" w:eastAsiaTheme="minorEastAsia" w:cstheme="minorEastAsia"/>
          <w:color w:val="000000"/>
          <w:sz w:val="24"/>
          <w:szCs w:val="24"/>
        </w:rPr>
        <w:t>（</w:t>
      </w:r>
      <w:bookmarkStart w:id="185" w:name="_Toc351203494"/>
      <w:r>
        <w:rPr>
          <w:rFonts w:hint="eastAsia" w:asciiTheme="minorEastAsia" w:hAnsiTheme="minorEastAsia" w:eastAsiaTheme="minorEastAsia" w:cstheme="minorEastAsia"/>
          <w:sz w:val="24"/>
          <w:szCs w:val="24"/>
        </w:rPr>
        <w:t>第二部分 通用合同条款</w:t>
      </w:r>
      <w:bookmarkEnd w:id="185"/>
      <w:r>
        <w:rPr>
          <w:rFonts w:hint="eastAsia" w:asciiTheme="minorEastAsia" w:hAnsiTheme="minorEastAsia" w:eastAsiaTheme="minorEastAsia" w:cstheme="minorEastAsia"/>
          <w:color w:val="000000"/>
          <w:sz w:val="24"/>
          <w:szCs w:val="24"/>
        </w:rPr>
        <w:t>）</w:t>
      </w:r>
      <w:bookmarkEnd w:id="176"/>
      <w:bookmarkEnd w:id="182"/>
      <w:bookmarkEnd w:id="183"/>
      <w:bookmarkEnd w:id="184"/>
    </w:p>
    <w:p w14:paraId="64B08E06">
      <w:pPr>
        <w:jc w:val="center"/>
        <w:rPr>
          <w:rFonts w:hint="eastAsia" w:asciiTheme="minorEastAsia" w:hAnsiTheme="minorEastAsia" w:eastAsiaTheme="minorEastAsia" w:cstheme="minorEastAsia"/>
          <w:b/>
          <w:sz w:val="24"/>
          <w:szCs w:val="24"/>
        </w:rPr>
      </w:pPr>
    </w:p>
    <w:p w14:paraId="018DDB9C">
      <w:pPr>
        <w:jc w:val="center"/>
        <w:rPr>
          <w:rFonts w:hint="eastAsia" w:asciiTheme="minorEastAsia" w:hAnsiTheme="minorEastAsia" w:eastAsiaTheme="minorEastAsia" w:cstheme="minorEastAsia"/>
          <w:b/>
          <w:sz w:val="24"/>
          <w:szCs w:val="24"/>
        </w:rPr>
      </w:pPr>
    </w:p>
    <w:p w14:paraId="5F8301BA">
      <w:pPr>
        <w:jc w:val="center"/>
        <w:rPr>
          <w:rFonts w:hint="eastAsia" w:asciiTheme="minorEastAsia" w:hAnsiTheme="minorEastAsia" w:eastAsiaTheme="minorEastAsia" w:cstheme="minorEastAsia"/>
          <w:b/>
          <w:sz w:val="24"/>
          <w:szCs w:val="24"/>
        </w:rPr>
      </w:pPr>
    </w:p>
    <w:p w14:paraId="5FFD587B">
      <w:pPr>
        <w:jc w:val="center"/>
        <w:rPr>
          <w:rFonts w:hint="eastAsia" w:asciiTheme="minorEastAsia" w:hAnsiTheme="minorEastAsia" w:eastAsiaTheme="minorEastAsia" w:cstheme="minorEastAsia"/>
          <w:b/>
          <w:sz w:val="24"/>
          <w:szCs w:val="24"/>
        </w:rPr>
      </w:pPr>
    </w:p>
    <w:p w14:paraId="3954E53B">
      <w:pPr>
        <w:jc w:val="center"/>
        <w:rPr>
          <w:rFonts w:hint="eastAsia" w:asciiTheme="minorEastAsia" w:hAnsiTheme="minorEastAsia" w:eastAsiaTheme="minorEastAsia" w:cstheme="minorEastAsia"/>
          <w:b/>
          <w:sz w:val="24"/>
          <w:szCs w:val="24"/>
        </w:rPr>
      </w:pPr>
    </w:p>
    <w:p w14:paraId="16E25E95">
      <w:pPr>
        <w:jc w:val="center"/>
        <w:rPr>
          <w:rFonts w:hint="eastAsia" w:asciiTheme="minorEastAsia" w:hAnsiTheme="minorEastAsia" w:eastAsiaTheme="minorEastAsia" w:cstheme="minorEastAsia"/>
          <w:b/>
          <w:sz w:val="24"/>
          <w:szCs w:val="24"/>
        </w:rPr>
      </w:pPr>
    </w:p>
    <w:p w14:paraId="23450DB5">
      <w:pPr>
        <w:jc w:val="center"/>
        <w:rPr>
          <w:rFonts w:hint="eastAsia" w:asciiTheme="minorEastAsia" w:hAnsiTheme="minorEastAsia" w:eastAsiaTheme="minorEastAsia" w:cstheme="minorEastAsia"/>
          <w:b/>
          <w:sz w:val="24"/>
          <w:szCs w:val="24"/>
        </w:rPr>
      </w:pPr>
    </w:p>
    <w:p w14:paraId="73A94418">
      <w:pPr>
        <w:jc w:val="center"/>
        <w:rPr>
          <w:rFonts w:hint="eastAsia" w:asciiTheme="minorEastAsia" w:hAnsiTheme="minorEastAsia" w:eastAsiaTheme="minorEastAsia" w:cstheme="minorEastAsia"/>
          <w:b/>
          <w:sz w:val="24"/>
          <w:szCs w:val="24"/>
        </w:rPr>
      </w:pPr>
    </w:p>
    <w:p w14:paraId="6941A393">
      <w:pPr>
        <w:jc w:val="center"/>
        <w:rPr>
          <w:rFonts w:hint="eastAsia" w:asciiTheme="minorEastAsia" w:hAnsiTheme="minorEastAsia" w:eastAsiaTheme="minorEastAsia" w:cstheme="minorEastAsia"/>
          <w:b/>
          <w:sz w:val="24"/>
          <w:szCs w:val="24"/>
        </w:rPr>
      </w:pPr>
    </w:p>
    <w:p w14:paraId="759BDE4B">
      <w:pPr>
        <w:jc w:val="center"/>
        <w:rPr>
          <w:rFonts w:hint="eastAsia" w:asciiTheme="minorEastAsia" w:hAnsiTheme="minorEastAsia" w:eastAsiaTheme="minorEastAsia" w:cstheme="minorEastAsia"/>
          <w:b/>
          <w:sz w:val="24"/>
          <w:szCs w:val="24"/>
        </w:rPr>
      </w:pPr>
    </w:p>
    <w:p w14:paraId="7B8D67CA">
      <w:pPr>
        <w:jc w:val="center"/>
        <w:rPr>
          <w:rFonts w:hint="eastAsia" w:asciiTheme="minorEastAsia" w:hAnsiTheme="minorEastAsia" w:eastAsiaTheme="minorEastAsia" w:cstheme="minorEastAsia"/>
          <w:b/>
          <w:sz w:val="24"/>
          <w:szCs w:val="24"/>
        </w:rPr>
      </w:pPr>
    </w:p>
    <w:p w14:paraId="421B3FD8">
      <w:pPr>
        <w:jc w:val="center"/>
        <w:rPr>
          <w:rFonts w:hint="eastAsia" w:asciiTheme="minorEastAsia" w:hAnsiTheme="minorEastAsia" w:eastAsiaTheme="minorEastAsia" w:cstheme="minorEastAsia"/>
          <w:b/>
          <w:sz w:val="24"/>
          <w:szCs w:val="24"/>
        </w:rPr>
      </w:pPr>
    </w:p>
    <w:p w14:paraId="1282524B">
      <w:pPr>
        <w:jc w:val="center"/>
        <w:rPr>
          <w:rFonts w:hint="eastAsia" w:asciiTheme="minorEastAsia" w:hAnsiTheme="minorEastAsia" w:eastAsiaTheme="minorEastAsia" w:cstheme="minorEastAsia"/>
          <w:b/>
          <w:sz w:val="24"/>
          <w:szCs w:val="24"/>
        </w:rPr>
      </w:pPr>
    </w:p>
    <w:p w14:paraId="458CA748">
      <w:pPr>
        <w:jc w:val="center"/>
        <w:rPr>
          <w:rFonts w:hint="eastAsia" w:asciiTheme="minorEastAsia" w:hAnsiTheme="minorEastAsia" w:eastAsiaTheme="minorEastAsia" w:cstheme="minorEastAsia"/>
          <w:b/>
          <w:sz w:val="24"/>
          <w:szCs w:val="24"/>
        </w:rPr>
      </w:pPr>
    </w:p>
    <w:p w14:paraId="20FC61F6">
      <w:pPr>
        <w:jc w:val="center"/>
        <w:rPr>
          <w:rFonts w:hint="eastAsia" w:asciiTheme="minorEastAsia" w:hAnsiTheme="minorEastAsia" w:eastAsiaTheme="minorEastAsia" w:cstheme="minorEastAsia"/>
          <w:b/>
          <w:sz w:val="24"/>
          <w:szCs w:val="24"/>
        </w:rPr>
      </w:pPr>
    </w:p>
    <w:p w14:paraId="7259AD91">
      <w:pPr>
        <w:jc w:val="center"/>
        <w:rPr>
          <w:rFonts w:hint="eastAsia" w:asciiTheme="minorEastAsia" w:hAnsiTheme="minorEastAsia" w:eastAsiaTheme="minorEastAsia" w:cstheme="minorEastAsia"/>
          <w:b/>
          <w:sz w:val="24"/>
          <w:szCs w:val="24"/>
        </w:rPr>
      </w:pPr>
    </w:p>
    <w:p w14:paraId="1BCF95C1">
      <w:pPr>
        <w:jc w:val="center"/>
        <w:rPr>
          <w:rFonts w:hint="eastAsia" w:asciiTheme="minorEastAsia" w:hAnsiTheme="minorEastAsia" w:eastAsiaTheme="minorEastAsia" w:cstheme="minorEastAsia"/>
          <w:b/>
          <w:sz w:val="24"/>
          <w:szCs w:val="24"/>
        </w:rPr>
      </w:pPr>
    </w:p>
    <w:p w14:paraId="5B15B4C4">
      <w:pPr>
        <w:jc w:val="center"/>
        <w:rPr>
          <w:rFonts w:hint="eastAsia" w:asciiTheme="minorEastAsia" w:hAnsiTheme="minorEastAsia" w:eastAsiaTheme="minorEastAsia" w:cstheme="minorEastAsia"/>
          <w:b/>
          <w:sz w:val="24"/>
          <w:szCs w:val="24"/>
        </w:rPr>
      </w:pPr>
    </w:p>
    <w:p w14:paraId="5071735F">
      <w:pPr>
        <w:jc w:val="center"/>
        <w:rPr>
          <w:rFonts w:hint="eastAsia" w:asciiTheme="minorEastAsia" w:hAnsiTheme="minorEastAsia" w:eastAsiaTheme="minorEastAsia" w:cstheme="minorEastAsia"/>
          <w:b/>
          <w:sz w:val="24"/>
          <w:szCs w:val="24"/>
        </w:rPr>
      </w:pPr>
    </w:p>
    <w:p w14:paraId="11A2A13A">
      <w:pPr>
        <w:jc w:val="center"/>
        <w:rPr>
          <w:rFonts w:hint="eastAsia" w:asciiTheme="minorEastAsia" w:hAnsiTheme="minorEastAsia" w:eastAsiaTheme="minorEastAsia" w:cstheme="minorEastAsia"/>
          <w:b/>
          <w:sz w:val="24"/>
          <w:szCs w:val="24"/>
        </w:rPr>
      </w:pPr>
    </w:p>
    <w:p w14:paraId="7B4F4975">
      <w:pPr>
        <w:jc w:val="center"/>
        <w:rPr>
          <w:rFonts w:hint="eastAsia" w:asciiTheme="minorEastAsia" w:hAnsiTheme="minorEastAsia" w:eastAsiaTheme="minorEastAsia" w:cstheme="minorEastAsia"/>
          <w:b/>
          <w:sz w:val="24"/>
          <w:szCs w:val="24"/>
        </w:rPr>
      </w:pPr>
    </w:p>
    <w:p w14:paraId="4C2E4D05">
      <w:pPr>
        <w:jc w:val="center"/>
        <w:rPr>
          <w:rFonts w:hint="eastAsia" w:asciiTheme="minorEastAsia" w:hAnsiTheme="minorEastAsia" w:eastAsiaTheme="minorEastAsia" w:cstheme="minorEastAsia"/>
          <w:b/>
          <w:sz w:val="24"/>
          <w:szCs w:val="24"/>
        </w:rPr>
      </w:pPr>
    </w:p>
    <w:p w14:paraId="24DB92DF">
      <w:pPr>
        <w:jc w:val="center"/>
        <w:rPr>
          <w:rFonts w:hint="eastAsia" w:asciiTheme="minorEastAsia" w:hAnsiTheme="minorEastAsia" w:eastAsiaTheme="minorEastAsia" w:cstheme="minorEastAsia"/>
          <w:b/>
          <w:sz w:val="24"/>
          <w:szCs w:val="24"/>
        </w:rPr>
      </w:pPr>
    </w:p>
    <w:p w14:paraId="24009634">
      <w:pPr>
        <w:jc w:val="center"/>
        <w:rPr>
          <w:rFonts w:hint="eastAsia" w:asciiTheme="minorEastAsia" w:hAnsiTheme="minorEastAsia" w:eastAsiaTheme="minorEastAsia" w:cstheme="minorEastAsia"/>
          <w:b/>
          <w:sz w:val="24"/>
          <w:szCs w:val="24"/>
        </w:rPr>
      </w:pPr>
    </w:p>
    <w:p w14:paraId="397CC954">
      <w:pPr>
        <w:pStyle w:val="56"/>
        <w:rPr>
          <w:rFonts w:hint="eastAsia" w:asciiTheme="minorEastAsia" w:hAnsiTheme="minorEastAsia" w:eastAsiaTheme="minorEastAsia" w:cstheme="minorEastAsia"/>
          <w:b/>
          <w:sz w:val="24"/>
          <w:szCs w:val="24"/>
        </w:rPr>
      </w:pPr>
    </w:p>
    <w:p w14:paraId="716621A8">
      <w:pPr>
        <w:pStyle w:val="56"/>
        <w:rPr>
          <w:rFonts w:hint="eastAsia" w:asciiTheme="minorEastAsia" w:hAnsiTheme="minorEastAsia" w:eastAsiaTheme="minorEastAsia" w:cstheme="minorEastAsia"/>
          <w:b/>
          <w:sz w:val="24"/>
          <w:szCs w:val="24"/>
        </w:rPr>
      </w:pPr>
    </w:p>
    <w:p w14:paraId="6178E5E4">
      <w:pPr>
        <w:jc w:val="center"/>
        <w:rPr>
          <w:rFonts w:hint="eastAsia" w:asciiTheme="minorEastAsia" w:hAnsiTheme="minorEastAsia" w:eastAsiaTheme="minorEastAsia" w:cstheme="minorEastAsia"/>
          <w:b/>
          <w:sz w:val="24"/>
          <w:szCs w:val="24"/>
        </w:rPr>
      </w:pPr>
    </w:p>
    <w:p w14:paraId="4B7FC05C">
      <w:pPr>
        <w:pStyle w:val="18"/>
        <w:tabs>
          <w:tab w:val="left" w:pos="567"/>
        </w:tabs>
        <w:ind w:left="-6" w:firstLine="240"/>
        <w:rPr>
          <w:rFonts w:hint="eastAsia" w:asciiTheme="minorEastAsia" w:hAnsiTheme="minorEastAsia" w:eastAsiaTheme="minorEastAsia" w:cstheme="minorEastAsia"/>
          <w:sz w:val="24"/>
          <w:szCs w:val="24"/>
        </w:rPr>
      </w:pPr>
    </w:p>
    <w:p w14:paraId="6B32AB14">
      <w:pPr>
        <w:jc w:val="center"/>
        <w:rPr>
          <w:rFonts w:hint="eastAsia" w:asciiTheme="minorEastAsia" w:hAnsiTheme="minorEastAsia" w:eastAsiaTheme="minorEastAsia" w:cstheme="minorEastAsia"/>
          <w:b/>
          <w:sz w:val="24"/>
          <w:szCs w:val="24"/>
        </w:rPr>
      </w:pPr>
    </w:p>
    <w:p w14:paraId="05F41E80">
      <w:pPr>
        <w:jc w:val="center"/>
        <w:outlineLvl w:val="0"/>
        <w:rPr>
          <w:rFonts w:hint="eastAsia" w:asciiTheme="minorEastAsia" w:hAnsiTheme="minorEastAsia" w:eastAsiaTheme="minorEastAsia" w:cstheme="minorEastAsia"/>
          <w:b/>
          <w:sz w:val="24"/>
          <w:szCs w:val="24"/>
        </w:rPr>
      </w:pPr>
      <w:bookmarkStart w:id="186" w:name="_Toc25187"/>
      <w:bookmarkStart w:id="187" w:name="_Toc19898"/>
    </w:p>
    <w:p w14:paraId="2562067E">
      <w:pPr>
        <w:jc w:val="center"/>
        <w:outlineLvl w:val="0"/>
        <w:rPr>
          <w:rFonts w:hint="eastAsia" w:asciiTheme="minorEastAsia" w:hAnsiTheme="minorEastAsia" w:eastAsiaTheme="minorEastAsia" w:cstheme="minorEastAsia"/>
          <w:b/>
          <w:sz w:val="24"/>
          <w:szCs w:val="24"/>
        </w:rPr>
      </w:pPr>
    </w:p>
    <w:p w14:paraId="133CC1F2">
      <w:pPr>
        <w:jc w:val="center"/>
        <w:outlineLvl w:val="0"/>
        <w:rPr>
          <w:rFonts w:hint="eastAsia" w:asciiTheme="minorEastAsia" w:hAnsiTheme="minorEastAsia" w:eastAsiaTheme="minorEastAsia" w:cstheme="minorEastAsia"/>
          <w:b/>
          <w:sz w:val="24"/>
          <w:szCs w:val="24"/>
        </w:rPr>
      </w:pPr>
      <w:bookmarkStart w:id="188" w:name="_Toc2495"/>
      <w:bookmarkStart w:id="189" w:name="_Toc3934"/>
      <w:bookmarkStart w:id="190" w:name="_Toc13330"/>
      <w:r>
        <w:rPr>
          <w:rFonts w:hint="eastAsia" w:asciiTheme="minorEastAsia" w:hAnsiTheme="minorEastAsia" w:eastAsiaTheme="minorEastAsia" w:cstheme="minorEastAsia"/>
          <w:b/>
          <w:sz w:val="24"/>
          <w:szCs w:val="24"/>
        </w:rPr>
        <w:t>第三部分  合同条款专用部分</w:t>
      </w:r>
      <w:bookmarkEnd w:id="177"/>
      <w:bookmarkEnd w:id="178"/>
      <w:bookmarkEnd w:id="186"/>
      <w:bookmarkEnd w:id="187"/>
      <w:bookmarkEnd w:id="188"/>
      <w:bookmarkEnd w:id="189"/>
      <w:bookmarkEnd w:id="190"/>
    </w:p>
    <w:p w14:paraId="69730138">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91" w:name="_Toc26422"/>
      <w:bookmarkStart w:id="192" w:name="_Toc5459"/>
      <w:bookmarkStart w:id="193" w:name="_Toc119411272"/>
      <w:bookmarkStart w:id="194" w:name="_Toc1551"/>
      <w:bookmarkStart w:id="195" w:name="_Toc25195"/>
      <w:bookmarkStart w:id="196" w:name="_Toc21334"/>
      <w:bookmarkStart w:id="197" w:name="_Toc6948"/>
      <w:r>
        <w:rPr>
          <w:rFonts w:hint="eastAsia" w:asciiTheme="minorEastAsia" w:hAnsiTheme="minorEastAsia" w:eastAsiaTheme="minorEastAsia" w:cstheme="minorEastAsia"/>
          <w:kern w:val="44"/>
          <w:sz w:val="24"/>
          <w:szCs w:val="24"/>
        </w:rPr>
        <w:t>1.一般约定</w:t>
      </w:r>
      <w:bookmarkEnd w:id="191"/>
      <w:bookmarkEnd w:id="192"/>
      <w:bookmarkEnd w:id="193"/>
      <w:bookmarkEnd w:id="194"/>
      <w:bookmarkEnd w:id="195"/>
      <w:bookmarkEnd w:id="196"/>
      <w:bookmarkEnd w:id="197"/>
    </w:p>
    <w:p w14:paraId="16CE7BEA">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98" w:name="_Toc32516"/>
      <w:bookmarkStart w:id="199" w:name="_Toc119411273"/>
      <w:bookmarkStart w:id="200" w:name="_Toc489280181"/>
      <w:bookmarkStart w:id="201" w:name="_Toc8167"/>
      <w:bookmarkStart w:id="202" w:name="_Toc29660"/>
      <w:bookmarkStart w:id="203" w:name="_Toc486580375"/>
      <w:bookmarkStart w:id="204" w:name="_Toc11809"/>
      <w:bookmarkStart w:id="205" w:name="_Toc485323149"/>
      <w:bookmarkStart w:id="206" w:name="_Toc497214044"/>
      <w:bookmarkStart w:id="207" w:name="_Toc26623"/>
      <w:bookmarkStart w:id="208" w:name="_Toc22892"/>
      <w:bookmarkStart w:id="209" w:name="_Toc497584035"/>
      <w:bookmarkStart w:id="210" w:name="_Toc490331666"/>
      <w:r>
        <w:rPr>
          <w:rFonts w:hint="eastAsia" w:asciiTheme="minorEastAsia" w:hAnsiTheme="minorEastAsia" w:eastAsiaTheme="minorEastAsia" w:cstheme="minorEastAsia"/>
          <w:sz w:val="24"/>
          <w:szCs w:val="24"/>
        </w:rPr>
        <w:t>1.1  词语定义</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4701596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合同当事人和其他相关方</w:t>
      </w:r>
    </w:p>
    <w:p w14:paraId="3DEB8BE4">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11" w:name="_Toc30487"/>
      <w:bookmarkStart w:id="212" w:name="_Toc13841"/>
      <w:bookmarkStart w:id="213" w:name="_Toc6017"/>
      <w:bookmarkStart w:id="214" w:name="_Toc7727"/>
      <w:bookmarkStart w:id="215" w:name="_Toc119411274"/>
      <w:bookmarkStart w:id="216" w:name="_Toc26255"/>
      <w:bookmarkStart w:id="217" w:name="_Toc26753"/>
      <w:bookmarkStart w:id="218" w:name="_Toc16649"/>
      <w:bookmarkStart w:id="219" w:name="_Toc6460"/>
      <w:bookmarkStart w:id="220" w:name="_Toc11029"/>
      <w:r>
        <w:rPr>
          <w:rFonts w:hint="eastAsia" w:asciiTheme="minorEastAsia" w:hAnsiTheme="minorEastAsia" w:eastAsiaTheme="minorEastAsia" w:cstheme="minorEastAsia"/>
          <w:sz w:val="24"/>
          <w:szCs w:val="24"/>
        </w:rPr>
        <w:t xml:space="preserve">1.1.2.1  </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w:t>
      </w:r>
      <w:bookmarkEnd w:id="211"/>
      <w:bookmarkEnd w:id="212"/>
      <w:bookmarkEnd w:id="213"/>
      <w:r>
        <w:rPr>
          <w:rFonts w:hint="eastAsia" w:asciiTheme="minorEastAsia" w:hAnsiTheme="minorEastAsia" w:eastAsiaTheme="minorEastAsia" w:cstheme="minorEastAsia"/>
          <w:sz w:val="24"/>
          <w:szCs w:val="24"/>
          <w:u w:val="single"/>
        </w:rPr>
        <w:t xml:space="preserve"> </w:t>
      </w:r>
      <w:bookmarkEnd w:id="214"/>
      <w:bookmarkEnd w:id="215"/>
      <w:r>
        <w:rPr>
          <w:rFonts w:hint="eastAsia" w:asciiTheme="minorEastAsia" w:hAnsiTheme="minorEastAsia" w:eastAsiaTheme="minorEastAsia" w:cstheme="minorEastAsia"/>
          <w:sz w:val="24"/>
          <w:szCs w:val="24"/>
          <w:u w:val="single"/>
        </w:rPr>
        <w:t>北京市八达岭林场管理处</w:t>
      </w:r>
      <w:bookmarkEnd w:id="216"/>
      <w:bookmarkEnd w:id="217"/>
      <w:bookmarkEnd w:id="218"/>
      <w:bookmarkEnd w:id="219"/>
      <w:bookmarkEnd w:id="220"/>
      <w:r>
        <w:rPr>
          <w:rFonts w:hint="eastAsia" w:asciiTheme="minorEastAsia" w:hAnsiTheme="minorEastAsia" w:eastAsiaTheme="minorEastAsia" w:cstheme="minorEastAsia"/>
          <w:sz w:val="24"/>
          <w:szCs w:val="24"/>
          <w:u w:val="single"/>
        </w:rPr>
        <w:t xml:space="preserve">  </w:t>
      </w:r>
    </w:p>
    <w:p w14:paraId="4CDB8BBD">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21" w:name="_Toc19404"/>
      <w:bookmarkStart w:id="222" w:name="_Toc18679"/>
      <w:bookmarkStart w:id="223" w:name="_Toc8308"/>
      <w:bookmarkStart w:id="224" w:name="_Toc23716"/>
      <w:bookmarkStart w:id="225" w:name="_Toc18144"/>
      <w:bookmarkStart w:id="226" w:name="_Toc19329"/>
      <w:bookmarkStart w:id="227" w:name="_Toc19241"/>
      <w:bookmarkStart w:id="228" w:name="_Toc29323"/>
      <w:bookmarkStart w:id="229" w:name="_Toc28251"/>
      <w:bookmarkStart w:id="230" w:name="_Toc119411275"/>
      <w:r>
        <w:rPr>
          <w:rFonts w:hint="eastAsia" w:asciiTheme="minorEastAsia" w:hAnsiTheme="minorEastAsia" w:eastAsiaTheme="minorEastAsia" w:cstheme="minorEastAsia"/>
          <w:sz w:val="24"/>
          <w:szCs w:val="24"/>
        </w:rPr>
        <w:t xml:space="preserve">1.1.2.2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w:t>
      </w:r>
      <w:bookmarkEnd w:id="221"/>
      <w:bookmarkEnd w:id="222"/>
      <w:bookmarkEnd w:id="223"/>
      <w:bookmarkEnd w:id="224"/>
      <w:bookmarkEnd w:id="225"/>
      <w:bookmarkEnd w:id="226"/>
      <w:bookmarkEnd w:id="227"/>
      <w:bookmarkEnd w:id="228"/>
      <w:bookmarkEnd w:id="229"/>
      <w:bookmarkEnd w:id="230"/>
      <w:r>
        <w:rPr>
          <w:rFonts w:hint="eastAsia" w:asciiTheme="minorEastAsia" w:hAnsiTheme="minorEastAsia" w:eastAsiaTheme="minorEastAsia" w:cstheme="minorEastAsia"/>
          <w:sz w:val="24"/>
          <w:szCs w:val="24"/>
          <w:u w:val="single"/>
        </w:rPr>
        <w:t xml:space="preserve">                                               </w:t>
      </w:r>
    </w:p>
    <w:p w14:paraId="1174DF84">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31" w:name="_Toc4957"/>
      <w:bookmarkStart w:id="232" w:name="_Toc21020"/>
      <w:bookmarkStart w:id="233" w:name="_Toc16790"/>
      <w:bookmarkStart w:id="234" w:name="_Toc10491"/>
      <w:r>
        <w:rPr>
          <w:rFonts w:hint="eastAsia" w:asciiTheme="minorEastAsia" w:hAnsiTheme="minorEastAsia" w:eastAsiaTheme="minorEastAsia" w:cstheme="minorEastAsia"/>
          <w:sz w:val="24"/>
          <w:szCs w:val="24"/>
        </w:rPr>
        <w:t>1.1.2.3 设计人：</w:t>
      </w:r>
      <w:bookmarkEnd w:id="231"/>
      <w:bookmarkEnd w:id="232"/>
      <w:bookmarkEnd w:id="233"/>
      <w:bookmarkEnd w:id="234"/>
      <w:r>
        <w:rPr>
          <w:rFonts w:hint="eastAsia" w:asciiTheme="minorEastAsia" w:hAnsiTheme="minorEastAsia" w:eastAsiaTheme="minorEastAsia" w:cstheme="minorEastAsia"/>
          <w:sz w:val="24"/>
          <w:szCs w:val="24"/>
          <w:u w:val="single"/>
        </w:rPr>
        <w:t xml:space="preserve">                                                </w:t>
      </w:r>
    </w:p>
    <w:p w14:paraId="1587F718">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35" w:name="_Toc119411276"/>
      <w:bookmarkStart w:id="236" w:name="_Toc17920"/>
      <w:bookmarkStart w:id="237" w:name="_Toc29201"/>
      <w:bookmarkStart w:id="238" w:name="_Toc9198"/>
      <w:bookmarkStart w:id="239" w:name="_Toc8550"/>
      <w:bookmarkStart w:id="240" w:name="_Toc20835"/>
      <w:bookmarkStart w:id="241" w:name="_Toc3354"/>
      <w:bookmarkStart w:id="242" w:name="_Toc8184"/>
      <w:bookmarkStart w:id="243" w:name="_Toc14757"/>
      <w:bookmarkStart w:id="244" w:name="_Toc2904"/>
      <w:r>
        <w:rPr>
          <w:rFonts w:hint="eastAsia" w:asciiTheme="minorEastAsia" w:hAnsiTheme="minorEastAsia" w:eastAsiaTheme="minorEastAsia" w:cstheme="minorEastAsia"/>
          <w:sz w:val="24"/>
          <w:szCs w:val="24"/>
        </w:rPr>
        <w:t>1.1.2.4  监理人：</w:t>
      </w:r>
      <w:bookmarkEnd w:id="235"/>
      <w:bookmarkEnd w:id="236"/>
      <w:bookmarkEnd w:id="237"/>
      <w:bookmarkEnd w:id="238"/>
      <w:bookmarkEnd w:id="239"/>
      <w:bookmarkEnd w:id="240"/>
      <w:bookmarkEnd w:id="241"/>
      <w:bookmarkEnd w:id="242"/>
      <w:bookmarkEnd w:id="243"/>
      <w:bookmarkEnd w:id="244"/>
      <w:r>
        <w:rPr>
          <w:rFonts w:hint="eastAsia" w:asciiTheme="minorEastAsia" w:hAnsiTheme="minorEastAsia" w:eastAsiaTheme="minorEastAsia" w:cstheme="minorEastAsia"/>
          <w:sz w:val="24"/>
          <w:szCs w:val="24"/>
          <w:u w:val="single"/>
        </w:rPr>
        <w:t xml:space="preserve">                                               </w:t>
      </w:r>
    </w:p>
    <w:p w14:paraId="589325F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工程和设备</w:t>
      </w:r>
    </w:p>
    <w:p w14:paraId="112E5F7F">
      <w:pPr>
        <w:spacing w:line="360" w:lineRule="auto"/>
        <w:ind w:firstLine="720" w:firstLineChars="300"/>
        <w:jc w:val="left"/>
        <w:outlineLvl w:val="1"/>
        <w:rPr>
          <w:rFonts w:hint="eastAsia" w:asciiTheme="minorEastAsia" w:hAnsiTheme="minorEastAsia" w:eastAsiaTheme="minorEastAsia" w:cstheme="minorEastAsia"/>
          <w:sz w:val="24"/>
          <w:szCs w:val="24"/>
          <w:u w:val="single"/>
        </w:rPr>
      </w:pPr>
      <w:bookmarkStart w:id="245" w:name="_Toc2511"/>
      <w:bookmarkStart w:id="246" w:name="_Toc12792"/>
      <w:bookmarkStart w:id="247" w:name="_Toc26445"/>
      <w:bookmarkStart w:id="248" w:name="_Toc31850"/>
      <w:bookmarkStart w:id="249" w:name="_Toc27140"/>
      <w:bookmarkStart w:id="250" w:name="_Toc14980"/>
      <w:bookmarkStart w:id="251" w:name="_Toc21838"/>
      <w:bookmarkStart w:id="252" w:name="_Toc119411278"/>
      <w:bookmarkStart w:id="253" w:name="_Toc16436"/>
      <w:bookmarkStart w:id="254" w:name="_Toc29974"/>
      <w:r>
        <w:rPr>
          <w:rFonts w:hint="eastAsia" w:asciiTheme="minorEastAsia" w:hAnsiTheme="minorEastAsia" w:eastAsiaTheme="minorEastAsia" w:cstheme="minorEastAsia"/>
          <w:sz w:val="24"/>
          <w:szCs w:val="24"/>
        </w:rPr>
        <w:t>1.1.3.1  永久工程：</w:t>
      </w:r>
      <w:r>
        <w:rPr>
          <w:rFonts w:hint="eastAsia" w:asciiTheme="minorEastAsia" w:hAnsiTheme="minorEastAsia" w:eastAsiaTheme="minorEastAsia" w:cstheme="minorEastAsia"/>
          <w:sz w:val="24"/>
          <w:szCs w:val="24"/>
          <w:u w:val="single"/>
        </w:rPr>
        <w:t xml:space="preserve">  /</w:t>
      </w:r>
      <w:bookmarkEnd w:id="245"/>
      <w:bookmarkEnd w:id="246"/>
      <w:bookmarkEnd w:id="247"/>
      <w:bookmarkEnd w:id="248"/>
      <w:bookmarkEnd w:id="249"/>
      <w:bookmarkEnd w:id="250"/>
      <w:bookmarkEnd w:id="251"/>
      <w:bookmarkEnd w:id="252"/>
      <w:bookmarkEnd w:id="253"/>
      <w:bookmarkEnd w:id="254"/>
      <w:r>
        <w:rPr>
          <w:rFonts w:hint="eastAsia" w:asciiTheme="minorEastAsia" w:hAnsiTheme="minorEastAsia" w:eastAsiaTheme="minorEastAsia" w:cstheme="minorEastAsia"/>
          <w:sz w:val="24"/>
          <w:szCs w:val="24"/>
          <w:u w:val="single"/>
        </w:rPr>
        <w:t xml:space="preserve">  </w:t>
      </w:r>
    </w:p>
    <w:p w14:paraId="2AED221B">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55" w:name="_Toc3286"/>
      <w:bookmarkStart w:id="256" w:name="_Toc12133"/>
      <w:bookmarkStart w:id="257" w:name="_Toc9302"/>
      <w:bookmarkStart w:id="258" w:name="_Toc23458"/>
      <w:bookmarkStart w:id="259" w:name="_Toc18039"/>
      <w:bookmarkStart w:id="260" w:name="_Toc119411279"/>
      <w:bookmarkStart w:id="261" w:name="_Toc25929"/>
      <w:bookmarkStart w:id="262" w:name="_Toc9735"/>
      <w:bookmarkStart w:id="263" w:name="_Toc6122"/>
      <w:bookmarkStart w:id="264" w:name="_Toc6612"/>
      <w:r>
        <w:rPr>
          <w:rFonts w:hint="eastAsia" w:asciiTheme="minorEastAsia" w:hAnsiTheme="minorEastAsia" w:eastAsiaTheme="minorEastAsia" w:cstheme="minorEastAsia"/>
          <w:sz w:val="24"/>
          <w:szCs w:val="24"/>
        </w:rPr>
        <w:t>1.1.3.2 临时工程：</w:t>
      </w:r>
      <w:r>
        <w:rPr>
          <w:rFonts w:hint="eastAsia" w:asciiTheme="minorEastAsia" w:hAnsiTheme="minorEastAsia" w:eastAsiaTheme="minorEastAsia" w:cstheme="minorEastAsia"/>
          <w:sz w:val="24"/>
          <w:szCs w:val="24"/>
          <w:u w:val="single"/>
        </w:rPr>
        <w:t xml:space="preserve">   临时性道路、施工供水、施工照明工程等</w:t>
      </w:r>
      <w:bookmarkEnd w:id="255"/>
      <w:bookmarkEnd w:id="256"/>
      <w:bookmarkEnd w:id="257"/>
      <w:bookmarkEnd w:id="258"/>
      <w:bookmarkEnd w:id="259"/>
      <w:bookmarkEnd w:id="260"/>
      <w:bookmarkEnd w:id="261"/>
      <w:bookmarkEnd w:id="262"/>
      <w:bookmarkEnd w:id="263"/>
      <w:bookmarkEnd w:id="264"/>
      <w:r>
        <w:rPr>
          <w:rFonts w:hint="eastAsia" w:asciiTheme="minorEastAsia" w:hAnsiTheme="minorEastAsia" w:eastAsiaTheme="minorEastAsia" w:cstheme="minorEastAsia"/>
          <w:sz w:val="24"/>
          <w:szCs w:val="24"/>
          <w:u w:val="single"/>
        </w:rPr>
        <w:t xml:space="preserve">      </w:t>
      </w:r>
    </w:p>
    <w:p w14:paraId="3BADD189">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65" w:name="_Toc12426"/>
      <w:bookmarkStart w:id="266" w:name="_Toc12124"/>
      <w:bookmarkStart w:id="267" w:name="_Toc3166"/>
      <w:bookmarkStart w:id="268" w:name="_Toc26600"/>
      <w:bookmarkStart w:id="269" w:name="_Toc21501"/>
      <w:bookmarkStart w:id="270" w:name="_Toc21218"/>
      <w:bookmarkStart w:id="271" w:name="_Toc6883"/>
      <w:bookmarkStart w:id="272" w:name="_Toc119411280"/>
      <w:bookmarkStart w:id="273" w:name="_Toc23855"/>
      <w:bookmarkStart w:id="274" w:name="_Toc17654"/>
      <w:r>
        <w:rPr>
          <w:rFonts w:hint="eastAsia" w:asciiTheme="minorEastAsia" w:hAnsiTheme="minorEastAsia" w:eastAsiaTheme="minorEastAsia" w:cstheme="minorEastAsia"/>
          <w:sz w:val="24"/>
          <w:szCs w:val="24"/>
        </w:rPr>
        <w:t>1.1.3.3 永久占地：</w:t>
      </w:r>
      <w:r>
        <w:rPr>
          <w:rFonts w:hint="eastAsia" w:asciiTheme="minorEastAsia" w:hAnsiTheme="minorEastAsia" w:eastAsiaTheme="minorEastAsia" w:cstheme="minorEastAsia"/>
          <w:sz w:val="24"/>
          <w:szCs w:val="24"/>
          <w:u w:val="single"/>
        </w:rPr>
        <w:t xml:space="preserve">   以图纸标明的地界和坐标为准</w:t>
      </w:r>
      <w:bookmarkEnd w:id="265"/>
      <w:bookmarkEnd w:id="266"/>
      <w:bookmarkEnd w:id="267"/>
      <w:bookmarkEnd w:id="268"/>
      <w:bookmarkEnd w:id="269"/>
      <w:bookmarkEnd w:id="270"/>
      <w:bookmarkEnd w:id="271"/>
      <w:bookmarkEnd w:id="272"/>
      <w:bookmarkEnd w:id="273"/>
      <w:bookmarkEnd w:id="274"/>
      <w:r>
        <w:rPr>
          <w:rFonts w:hint="eastAsia" w:asciiTheme="minorEastAsia" w:hAnsiTheme="minorEastAsia" w:eastAsiaTheme="minorEastAsia" w:cstheme="minorEastAsia"/>
          <w:sz w:val="24"/>
          <w:szCs w:val="24"/>
          <w:u w:val="single"/>
        </w:rPr>
        <w:t xml:space="preserve">                </w:t>
      </w:r>
    </w:p>
    <w:p w14:paraId="340CFA7B">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75" w:name="_Toc3592"/>
      <w:bookmarkStart w:id="276" w:name="_Toc119411281"/>
      <w:bookmarkStart w:id="277" w:name="_Toc19889"/>
      <w:bookmarkStart w:id="278" w:name="_Toc19185"/>
      <w:bookmarkStart w:id="279" w:name="_Toc18590"/>
      <w:bookmarkStart w:id="280" w:name="_Toc13307"/>
      <w:bookmarkStart w:id="281" w:name="_Toc12711"/>
      <w:bookmarkStart w:id="282" w:name="_Toc5190"/>
      <w:bookmarkStart w:id="283" w:name="_Toc5513"/>
      <w:bookmarkStart w:id="284" w:name="_Toc14561"/>
      <w:r>
        <w:rPr>
          <w:rFonts w:hint="eastAsia" w:asciiTheme="minorEastAsia" w:hAnsiTheme="minorEastAsia" w:eastAsiaTheme="minorEastAsia" w:cstheme="minorEastAsia"/>
          <w:sz w:val="24"/>
          <w:szCs w:val="24"/>
        </w:rPr>
        <w:t>1.1.3.4  临时占地：</w:t>
      </w:r>
      <w:r>
        <w:rPr>
          <w:rFonts w:hint="eastAsia" w:asciiTheme="minorEastAsia" w:hAnsiTheme="minorEastAsia" w:eastAsiaTheme="minorEastAsia" w:cstheme="minorEastAsia"/>
          <w:sz w:val="24"/>
          <w:szCs w:val="24"/>
          <w:u w:val="single"/>
        </w:rPr>
        <w:t xml:space="preserve">  为实施本工程所需要的临时用地</w:t>
      </w:r>
      <w:bookmarkEnd w:id="275"/>
      <w:bookmarkEnd w:id="276"/>
      <w:bookmarkEnd w:id="277"/>
      <w:bookmarkEnd w:id="278"/>
      <w:bookmarkEnd w:id="279"/>
      <w:bookmarkEnd w:id="280"/>
      <w:bookmarkEnd w:id="281"/>
      <w:bookmarkEnd w:id="282"/>
      <w:bookmarkEnd w:id="283"/>
      <w:bookmarkEnd w:id="284"/>
      <w:r>
        <w:rPr>
          <w:rFonts w:hint="eastAsia" w:asciiTheme="minorEastAsia" w:hAnsiTheme="minorEastAsia" w:eastAsiaTheme="minorEastAsia" w:cstheme="minorEastAsia"/>
          <w:sz w:val="24"/>
          <w:szCs w:val="24"/>
          <w:u w:val="single"/>
        </w:rPr>
        <w:t xml:space="preserve">               </w:t>
      </w:r>
    </w:p>
    <w:p w14:paraId="2BD8D8C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日期</w:t>
      </w:r>
    </w:p>
    <w:p w14:paraId="3097B34B">
      <w:pPr>
        <w:spacing w:line="360" w:lineRule="auto"/>
        <w:ind w:firstLine="720" w:firstLineChars="300"/>
        <w:jc w:val="left"/>
        <w:outlineLvl w:val="1"/>
        <w:rPr>
          <w:rFonts w:hint="eastAsia" w:asciiTheme="minorEastAsia" w:hAnsiTheme="minorEastAsia" w:eastAsiaTheme="minorEastAsia" w:cstheme="minorEastAsia"/>
          <w:sz w:val="24"/>
          <w:szCs w:val="24"/>
        </w:rPr>
      </w:pPr>
      <w:bookmarkStart w:id="285" w:name="_Toc21023"/>
      <w:bookmarkStart w:id="286" w:name="_Toc8215"/>
      <w:bookmarkStart w:id="287" w:name="_Toc29456"/>
      <w:bookmarkStart w:id="288" w:name="_Toc20197"/>
      <w:bookmarkStart w:id="289" w:name="_Toc15129"/>
      <w:bookmarkStart w:id="290" w:name="_Toc5968"/>
      <w:bookmarkStart w:id="291" w:name="_Toc30646"/>
      <w:bookmarkStart w:id="292" w:name="_Toc27747"/>
      <w:bookmarkStart w:id="293" w:name="_Toc28398"/>
      <w:bookmarkStart w:id="294" w:name="_Toc119411282"/>
      <w:r>
        <w:rPr>
          <w:rFonts w:hint="eastAsia" w:asciiTheme="minorEastAsia" w:hAnsiTheme="minorEastAsia" w:eastAsiaTheme="minorEastAsia" w:cstheme="minorEastAsia"/>
          <w:sz w:val="24"/>
          <w:szCs w:val="24"/>
        </w:rPr>
        <w:t>1.1.4.1  缺陷责任期期限：</w:t>
      </w:r>
      <w:r>
        <w:rPr>
          <w:rFonts w:hint="eastAsia" w:asciiTheme="minorEastAsia" w:hAnsiTheme="minorEastAsia" w:eastAsiaTheme="minorEastAsia" w:cstheme="minorEastAsia"/>
          <w:sz w:val="24"/>
          <w:szCs w:val="24"/>
          <w:u w:val="single"/>
        </w:rPr>
        <w:t xml:space="preserve"> 24 </w:t>
      </w:r>
      <w:r>
        <w:rPr>
          <w:rFonts w:hint="eastAsia" w:asciiTheme="minorEastAsia" w:hAnsiTheme="minorEastAsia" w:eastAsiaTheme="minorEastAsia" w:cstheme="minorEastAsia"/>
          <w:sz w:val="24"/>
          <w:szCs w:val="24"/>
        </w:rPr>
        <w:t>月。</w:t>
      </w:r>
      <w:bookmarkEnd w:id="285"/>
      <w:bookmarkEnd w:id="286"/>
      <w:bookmarkEnd w:id="287"/>
      <w:bookmarkEnd w:id="288"/>
      <w:bookmarkEnd w:id="289"/>
      <w:bookmarkEnd w:id="290"/>
      <w:bookmarkEnd w:id="291"/>
      <w:bookmarkEnd w:id="292"/>
      <w:bookmarkEnd w:id="293"/>
      <w:bookmarkEnd w:id="294"/>
    </w:p>
    <w:p w14:paraId="5ED85DD6">
      <w:pPr>
        <w:spacing w:line="360" w:lineRule="auto"/>
        <w:ind w:firstLine="480" w:firstLineChars="200"/>
        <w:outlineLvl w:val="1"/>
        <w:rPr>
          <w:rFonts w:hint="eastAsia" w:asciiTheme="minorEastAsia" w:hAnsiTheme="minorEastAsia" w:eastAsiaTheme="minorEastAsia" w:cstheme="minorEastAsia"/>
          <w:sz w:val="24"/>
          <w:szCs w:val="24"/>
        </w:rPr>
      </w:pPr>
      <w:bookmarkStart w:id="295" w:name="_Toc25494"/>
      <w:bookmarkStart w:id="296" w:name="_Toc23326"/>
      <w:bookmarkStart w:id="297" w:name="_Toc817"/>
      <w:bookmarkStart w:id="298" w:name="_Toc119411283"/>
      <w:bookmarkStart w:id="299" w:name="_Toc12376"/>
      <w:bookmarkStart w:id="300" w:name="_Toc17621"/>
      <w:bookmarkStart w:id="301" w:name="_Toc20175"/>
      <w:bookmarkStart w:id="302" w:name="_Toc9872"/>
      <w:bookmarkStart w:id="303" w:name="_Toc9481"/>
      <w:bookmarkStart w:id="304" w:name="_Toc11570"/>
      <w:r>
        <w:rPr>
          <w:rFonts w:hint="eastAsia" w:asciiTheme="minorEastAsia" w:hAnsiTheme="minorEastAsia" w:eastAsiaTheme="minorEastAsia" w:cstheme="minorEastAsia"/>
          <w:sz w:val="24"/>
          <w:szCs w:val="24"/>
        </w:rPr>
        <w:t>1.1.5  其他需要补充的内容</w:t>
      </w:r>
      <w:bookmarkEnd w:id="295"/>
      <w:bookmarkEnd w:id="296"/>
      <w:bookmarkEnd w:id="297"/>
      <w:bookmarkEnd w:id="298"/>
      <w:bookmarkEnd w:id="299"/>
      <w:bookmarkEnd w:id="300"/>
      <w:bookmarkEnd w:id="301"/>
      <w:bookmarkEnd w:id="302"/>
      <w:bookmarkEnd w:id="303"/>
      <w:bookmarkEnd w:id="304"/>
    </w:p>
    <w:p w14:paraId="04E0FBB8">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 </w:t>
      </w:r>
    </w:p>
    <w:p w14:paraId="68123529">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305" w:name="_Toc29990"/>
      <w:bookmarkStart w:id="306" w:name="_Toc119411284"/>
      <w:bookmarkStart w:id="307" w:name="_Toc23584"/>
      <w:bookmarkStart w:id="308" w:name="_Toc497584036"/>
      <w:bookmarkStart w:id="309" w:name="_Toc24709"/>
      <w:bookmarkStart w:id="310" w:name="_Toc497214045"/>
      <w:bookmarkStart w:id="311" w:name="_Toc490331667"/>
      <w:bookmarkStart w:id="312" w:name="_Toc486580376"/>
      <w:bookmarkStart w:id="313" w:name="_Toc14774"/>
      <w:bookmarkStart w:id="314" w:name="_Toc489280182"/>
      <w:bookmarkStart w:id="315" w:name="_Toc7652"/>
      <w:bookmarkStart w:id="316" w:name="_Toc485323150"/>
      <w:bookmarkStart w:id="317" w:name="_Toc28812"/>
      <w:r>
        <w:rPr>
          <w:rFonts w:hint="eastAsia" w:asciiTheme="minorEastAsia" w:hAnsiTheme="minorEastAsia" w:eastAsiaTheme="minorEastAsia" w:cstheme="minorEastAsia"/>
          <w:sz w:val="24"/>
          <w:szCs w:val="24"/>
        </w:rPr>
        <w:t>1.2  合同文件的优先顺序</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3083AFA8">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合同文件的优先解释顺序如下：</w:t>
      </w:r>
    </w:p>
    <w:p w14:paraId="3BE2E45E">
      <w:pPr>
        <w:spacing w:line="360" w:lineRule="auto"/>
        <w:ind w:firstLine="482"/>
        <w:outlineLvl w:val="2"/>
        <w:rPr>
          <w:rFonts w:hint="eastAsia" w:asciiTheme="minorEastAsia" w:hAnsiTheme="minorEastAsia" w:eastAsiaTheme="minorEastAsia" w:cstheme="minorEastAsia"/>
          <w:sz w:val="24"/>
          <w:szCs w:val="24"/>
        </w:rPr>
      </w:pPr>
      <w:bookmarkStart w:id="318" w:name="_Toc5416"/>
      <w:bookmarkStart w:id="319" w:name="_Toc6592"/>
      <w:bookmarkStart w:id="320" w:name="_Toc8577"/>
      <w:bookmarkStart w:id="321" w:name="_Toc4543"/>
      <w:bookmarkStart w:id="322" w:name="_Toc119411285"/>
      <w:bookmarkStart w:id="323" w:name="_Toc6767"/>
      <w:bookmarkStart w:id="324" w:name="_Toc3847"/>
      <w:bookmarkStart w:id="325" w:name="_Toc27905"/>
      <w:bookmarkStart w:id="326" w:name="_Toc19117"/>
      <w:r>
        <w:rPr>
          <w:rFonts w:hint="eastAsia" w:asciiTheme="minorEastAsia" w:hAnsiTheme="minorEastAsia" w:eastAsiaTheme="minorEastAsia" w:cstheme="minorEastAsia"/>
          <w:sz w:val="24"/>
          <w:szCs w:val="24"/>
        </w:rPr>
        <w:t>（1）合同协议书；</w:t>
      </w:r>
      <w:bookmarkEnd w:id="318"/>
      <w:bookmarkEnd w:id="319"/>
      <w:bookmarkEnd w:id="320"/>
      <w:bookmarkEnd w:id="321"/>
      <w:bookmarkEnd w:id="322"/>
      <w:bookmarkEnd w:id="323"/>
      <w:bookmarkEnd w:id="324"/>
      <w:bookmarkEnd w:id="325"/>
      <w:bookmarkEnd w:id="326"/>
    </w:p>
    <w:p w14:paraId="077997AC">
      <w:pPr>
        <w:spacing w:line="360" w:lineRule="auto"/>
        <w:ind w:firstLine="482"/>
        <w:outlineLvl w:val="2"/>
        <w:rPr>
          <w:rFonts w:hint="eastAsia" w:asciiTheme="minorEastAsia" w:hAnsiTheme="minorEastAsia" w:eastAsiaTheme="minorEastAsia" w:cstheme="minorEastAsia"/>
          <w:sz w:val="24"/>
          <w:szCs w:val="24"/>
        </w:rPr>
      </w:pPr>
      <w:bookmarkStart w:id="327" w:name="_Toc5218"/>
      <w:bookmarkStart w:id="328" w:name="_Toc28636"/>
      <w:bookmarkStart w:id="329" w:name="_Toc119411286"/>
      <w:bookmarkStart w:id="330" w:name="_Toc29996"/>
      <w:bookmarkStart w:id="331" w:name="_Toc8292"/>
      <w:bookmarkStart w:id="332" w:name="_Toc25391"/>
      <w:bookmarkStart w:id="333" w:name="_Toc27337"/>
      <w:bookmarkStart w:id="334" w:name="_Toc25983"/>
      <w:bookmarkStart w:id="335" w:name="_Toc10279"/>
      <w:r>
        <w:rPr>
          <w:rFonts w:hint="eastAsia" w:asciiTheme="minorEastAsia" w:hAnsiTheme="minorEastAsia" w:eastAsiaTheme="minorEastAsia" w:cstheme="minorEastAsia"/>
          <w:sz w:val="24"/>
          <w:szCs w:val="24"/>
        </w:rPr>
        <w:t>（2）中标通知书；</w:t>
      </w:r>
      <w:bookmarkEnd w:id="327"/>
      <w:bookmarkEnd w:id="328"/>
      <w:bookmarkEnd w:id="329"/>
      <w:bookmarkEnd w:id="330"/>
      <w:bookmarkEnd w:id="331"/>
      <w:bookmarkEnd w:id="332"/>
      <w:bookmarkEnd w:id="333"/>
      <w:bookmarkEnd w:id="334"/>
      <w:bookmarkEnd w:id="335"/>
    </w:p>
    <w:p w14:paraId="1FE9F5B7">
      <w:pPr>
        <w:spacing w:line="360" w:lineRule="auto"/>
        <w:ind w:firstLine="482"/>
        <w:outlineLvl w:val="2"/>
        <w:rPr>
          <w:rFonts w:hint="eastAsia" w:asciiTheme="minorEastAsia" w:hAnsiTheme="minorEastAsia" w:eastAsiaTheme="minorEastAsia" w:cstheme="minorEastAsia"/>
          <w:sz w:val="24"/>
          <w:szCs w:val="24"/>
        </w:rPr>
      </w:pPr>
      <w:bookmarkStart w:id="336" w:name="_Toc1718"/>
      <w:bookmarkStart w:id="337" w:name="_Toc10920"/>
      <w:bookmarkStart w:id="338" w:name="_Toc1988"/>
      <w:bookmarkStart w:id="339" w:name="_Toc15624"/>
      <w:bookmarkStart w:id="340" w:name="_Toc22281"/>
      <w:bookmarkStart w:id="341" w:name="_Toc119411287"/>
      <w:bookmarkStart w:id="342" w:name="_Toc16392"/>
      <w:bookmarkStart w:id="343" w:name="_Toc14790"/>
      <w:bookmarkStart w:id="344" w:name="_Toc24225"/>
      <w:r>
        <w:rPr>
          <w:rFonts w:hint="eastAsia" w:asciiTheme="minorEastAsia" w:hAnsiTheme="minorEastAsia" w:eastAsiaTheme="minorEastAsia" w:cstheme="minorEastAsia"/>
          <w:sz w:val="24"/>
          <w:szCs w:val="24"/>
        </w:rPr>
        <w:t>（3）投标函及投标函附录；</w:t>
      </w:r>
      <w:bookmarkEnd w:id="336"/>
      <w:bookmarkEnd w:id="337"/>
      <w:bookmarkEnd w:id="338"/>
      <w:bookmarkEnd w:id="339"/>
      <w:bookmarkEnd w:id="340"/>
      <w:bookmarkEnd w:id="341"/>
      <w:bookmarkEnd w:id="342"/>
      <w:bookmarkEnd w:id="343"/>
      <w:bookmarkEnd w:id="344"/>
    </w:p>
    <w:p w14:paraId="4DFAC917">
      <w:pPr>
        <w:spacing w:line="360" w:lineRule="auto"/>
        <w:ind w:firstLine="482"/>
        <w:outlineLvl w:val="2"/>
        <w:rPr>
          <w:rFonts w:hint="eastAsia" w:asciiTheme="minorEastAsia" w:hAnsiTheme="minorEastAsia" w:eastAsiaTheme="minorEastAsia" w:cstheme="minorEastAsia"/>
          <w:sz w:val="24"/>
          <w:szCs w:val="24"/>
        </w:rPr>
      </w:pPr>
      <w:bookmarkStart w:id="345" w:name="_Toc13604"/>
      <w:bookmarkStart w:id="346" w:name="_Toc20615"/>
      <w:bookmarkStart w:id="347" w:name="_Toc10975"/>
      <w:bookmarkStart w:id="348" w:name="_Toc20527"/>
      <w:bookmarkStart w:id="349" w:name="_Toc119411288"/>
      <w:bookmarkStart w:id="350" w:name="_Toc8829"/>
      <w:bookmarkStart w:id="351" w:name="_Toc29095"/>
      <w:bookmarkStart w:id="352" w:name="_Toc5904"/>
      <w:bookmarkStart w:id="353" w:name="_Toc15450"/>
      <w:r>
        <w:rPr>
          <w:rFonts w:hint="eastAsia" w:asciiTheme="minorEastAsia" w:hAnsiTheme="minorEastAsia" w:eastAsiaTheme="minorEastAsia" w:cstheme="minorEastAsia"/>
          <w:sz w:val="24"/>
          <w:szCs w:val="24"/>
        </w:rPr>
        <w:t>（4）合同条款专用部分；</w:t>
      </w:r>
      <w:bookmarkEnd w:id="345"/>
      <w:bookmarkEnd w:id="346"/>
      <w:bookmarkEnd w:id="347"/>
      <w:bookmarkEnd w:id="348"/>
      <w:bookmarkEnd w:id="349"/>
      <w:bookmarkEnd w:id="350"/>
      <w:bookmarkEnd w:id="351"/>
      <w:bookmarkEnd w:id="352"/>
      <w:bookmarkEnd w:id="353"/>
    </w:p>
    <w:p w14:paraId="57FAEBA2">
      <w:pPr>
        <w:spacing w:line="360" w:lineRule="auto"/>
        <w:ind w:firstLine="482"/>
        <w:outlineLvl w:val="2"/>
        <w:rPr>
          <w:rFonts w:hint="eastAsia" w:asciiTheme="minorEastAsia" w:hAnsiTheme="minorEastAsia" w:eastAsiaTheme="minorEastAsia" w:cstheme="minorEastAsia"/>
          <w:sz w:val="24"/>
          <w:szCs w:val="24"/>
        </w:rPr>
      </w:pPr>
      <w:bookmarkStart w:id="354" w:name="_Toc24024"/>
      <w:bookmarkStart w:id="355" w:name="_Toc6962"/>
      <w:bookmarkStart w:id="356" w:name="_Toc28311"/>
      <w:bookmarkStart w:id="357" w:name="_Toc23322"/>
      <w:bookmarkStart w:id="358" w:name="_Toc22581"/>
      <w:bookmarkStart w:id="359" w:name="_Toc21829"/>
      <w:bookmarkStart w:id="360" w:name="_Toc7922"/>
      <w:bookmarkStart w:id="361" w:name="_Toc119411289"/>
      <w:bookmarkStart w:id="362" w:name="_Toc9928"/>
      <w:r>
        <w:rPr>
          <w:rFonts w:hint="eastAsia" w:asciiTheme="minorEastAsia" w:hAnsiTheme="minorEastAsia" w:eastAsiaTheme="minorEastAsia" w:cstheme="minorEastAsia"/>
          <w:sz w:val="24"/>
          <w:szCs w:val="24"/>
        </w:rPr>
        <w:t>（5）合同条款通用部分；</w:t>
      </w:r>
      <w:bookmarkEnd w:id="354"/>
      <w:bookmarkEnd w:id="355"/>
      <w:bookmarkEnd w:id="356"/>
      <w:bookmarkEnd w:id="357"/>
      <w:bookmarkEnd w:id="358"/>
      <w:bookmarkEnd w:id="359"/>
      <w:bookmarkEnd w:id="360"/>
      <w:bookmarkEnd w:id="361"/>
      <w:bookmarkEnd w:id="362"/>
    </w:p>
    <w:p w14:paraId="2FEAEC00">
      <w:pPr>
        <w:spacing w:line="360" w:lineRule="auto"/>
        <w:ind w:firstLine="482"/>
        <w:outlineLvl w:val="2"/>
        <w:rPr>
          <w:rFonts w:hint="eastAsia" w:asciiTheme="minorEastAsia" w:hAnsiTheme="minorEastAsia" w:eastAsiaTheme="minorEastAsia" w:cstheme="minorEastAsia"/>
          <w:sz w:val="24"/>
          <w:szCs w:val="24"/>
        </w:rPr>
      </w:pPr>
      <w:bookmarkStart w:id="363" w:name="_Toc119411290"/>
      <w:bookmarkStart w:id="364" w:name="_Toc22247"/>
      <w:bookmarkStart w:id="365" w:name="_Toc25647"/>
      <w:bookmarkStart w:id="366" w:name="_Toc12056"/>
      <w:bookmarkStart w:id="367" w:name="_Toc28849"/>
      <w:bookmarkStart w:id="368" w:name="_Toc12035"/>
      <w:bookmarkStart w:id="369" w:name="_Toc10922"/>
      <w:bookmarkStart w:id="370" w:name="_Toc6934"/>
      <w:bookmarkStart w:id="371" w:name="_Toc29568"/>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u w:val="single"/>
        </w:rPr>
        <w:t>技术标准和要求；</w:t>
      </w:r>
      <w:bookmarkEnd w:id="363"/>
      <w:bookmarkEnd w:id="364"/>
      <w:bookmarkEnd w:id="365"/>
      <w:bookmarkEnd w:id="366"/>
      <w:bookmarkEnd w:id="367"/>
      <w:bookmarkEnd w:id="368"/>
      <w:bookmarkEnd w:id="369"/>
      <w:bookmarkEnd w:id="370"/>
      <w:bookmarkEnd w:id="371"/>
      <w:r>
        <w:rPr>
          <w:rFonts w:hint="eastAsia" w:asciiTheme="minorEastAsia" w:hAnsiTheme="minorEastAsia" w:eastAsiaTheme="minorEastAsia" w:cstheme="minorEastAsia"/>
          <w:sz w:val="24"/>
          <w:szCs w:val="24"/>
        </w:rPr>
        <w:t xml:space="preserve"> </w:t>
      </w:r>
    </w:p>
    <w:p w14:paraId="2ED61B4B">
      <w:pPr>
        <w:spacing w:line="360" w:lineRule="auto"/>
        <w:ind w:firstLine="482"/>
        <w:outlineLvl w:val="2"/>
        <w:rPr>
          <w:rFonts w:hint="eastAsia" w:asciiTheme="minorEastAsia" w:hAnsiTheme="minorEastAsia" w:eastAsiaTheme="minorEastAsia" w:cstheme="minorEastAsia"/>
          <w:sz w:val="24"/>
          <w:szCs w:val="24"/>
        </w:rPr>
      </w:pPr>
      <w:bookmarkStart w:id="372" w:name="_Toc119411291"/>
      <w:bookmarkStart w:id="373" w:name="_Toc14871"/>
      <w:bookmarkStart w:id="374" w:name="_Toc16726"/>
      <w:bookmarkStart w:id="375" w:name="_Toc22848"/>
      <w:bookmarkStart w:id="376" w:name="_Toc23453"/>
      <w:bookmarkStart w:id="377" w:name="_Toc25819"/>
      <w:bookmarkStart w:id="378" w:name="_Toc11292"/>
      <w:bookmarkStart w:id="379" w:name="_Toc9433"/>
      <w:bookmarkStart w:id="380" w:name="_Toc23567"/>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u w:val="single"/>
        </w:rPr>
        <w:t>图纸；</w:t>
      </w:r>
      <w:bookmarkEnd w:id="372"/>
      <w:bookmarkEnd w:id="373"/>
      <w:bookmarkEnd w:id="374"/>
      <w:bookmarkEnd w:id="375"/>
      <w:bookmarkEnd w:id="376"/>
      <w:bookmarkEnd w:id="377"/>
      <w:bookmarkEnd w:id="378"/>
      <w:bookmarkEnd w:id="379"/>
      <w:bookmarkEnd w:id="380"/>
      <w:r>
        <w:rPr>
          <w:rFonts w:hint="eastAsia" w:asciiTheme="minorEastAsia" w:hAnsiTheme="minorEastAsia" w:eastAsiaTheme="minorEastAsia" w:cstheme="minorEastAsia"/>
          <w:sz w:val="24"/>
          <w:szCs w:val="24"/>
        </w:rPr>
        <w:t xml:space="preserve"> </w:t>
      </w:r>
    </w:p>
    <w:p w14:paraId="355503DD">
      <w:pPr>
        <w:spacing w:line="360" w:lineRule="auto"/>
        <w:ind w:firstLine="482"/>
        <w:outlineLvl w:val="2"/>
        <w:rPr>
          <w:rFonts w:hint="eastAsia" w:asciiTheme="minorEastAsia" w:hAnsiTheme="minorEastAsia" w:eastAsiaTheme="minorEastAsia" w:cstheme="minorEastAsia"/>
          <w:sz w:val="24"/>
          <w:szCs w:val="24"/>
          <w:u w:val="single"/>
        </w:rPr>
      </w:pPr>
      <w:bookmarkStart w:id="381" w:name="_Toc5748"/>
      <w:bookmarkStart w:id="382" w:name="_Toc6463"/>
      <w:bookmarkStart w:id="383" w:name="_Toc5364"/>
      <w:bookmarkStart w:id="384" w:name="_Toc7134"/>
      <w:bookmarkStart w:id="385" w:name="_Toc17692"/>
      <w:bookmarkStart w:id="386" w:name="_Toc31930"/>
      <w:bookmarkStart w:id="387" w:name="_Toc119411292"/>
      <w:bookmarkStart w:id="388" w:name="_Toc3187"/>
      <w:bookmarkStart w:id="389" w:name="_Toc27499"/>
      <w:r>
        <w:rPr>
          <w:rFonts w:hint="eastAsia" w:asciiTheme="minorEastAsia" w:hAnsiTheme="minorEastAsia" w:eastAsiaTheme="minorEastAsia" w:cstheme="minorEastAsia"/>
          <w:sz w:val="24"/>
          <w:szCs w:val="24"/>
        </w:rPr>
        <w:t>（8）</w:t>
      </w:r>
      <w:bookmarkEnd w:id="381"/>
      <w:bookmarkEnd w:id="382"/>
      <w:bookmarkEnd w:id="383"/>
      <w:r>
        <w:rPr>
          <w:rFonts w:hint="eastAsia" w:asciiTheme="minorEastAsia" w:hAnsiTheme="minorEastAsia" w:eastAsiaTheme="minorEastAsia" w:cstheme="minorEastAsia"/>
          <w:sz w:val="24"/>
          <w:szCs w:val="24"/>
          <w:u w:val="single"/>
        </w:rPr>
        <w:t>已标价工程量清单；</w:t>
      </w:r>
      <w:bookmarkEnd w:id="384"/>
      <w:bookmarkEnd w:id="385"/>
      <w:bookmarkEnd w:id="386"/>
      <w:bookmarkEnd w:id="387"/>
      <w:bookmarkEnd w:id="388"/>
      <w:bookmarkEnd w:id="389"/>
    </w:p>
    <w:p w14:paraId="1EAA396E">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390" w:name="_Toc2061"/>
      <w:bookmarkStart w:id="391" w:name="_Toc11188"/>
      <w:bookmarkStart w:id="392" w:name="_Toc9322"/>
      <w:bookmarkStart w:id="393" w:name="_Toc489280183"/>
      <w:bookmarkStart w:id="394" w:name="_Toc497214046"/>
      <w:bookmarkStart w:id="395" w:name="_Toc486580377"/>
      <w:bookmarkStart w:id="396" w:name="_Toc490331668"/>
      <w:bookmarkStart w:id="397" w:name="_Toc28512"/>
      <w:bookmarkStart w:id="398" w:name="_Toc18715"/>
      <w:bookmarkStart w:id="399" w:name="_Toc25809"/>
      <w:bookmarkStart w:id="400" w:name="_Toc119411293"/>
      <w:bookmarkStart w:id="401" w:name="_Toc485323151"/>
      <w:bookmarkStart w:id="402" w:name="_Toc497584037"/>
      <w:r>
        <w:rPr>
          <w:rFonts w:hint="eastAsia" w:asciiTheme="minorEastAsia" w:hAnsiTheme="minorEastAsia" w:eastAsiaTheme="minorEastAsia" w:cstheme="minorEastAsia"/>
          <w:sz w:val="24"/>
          <w:szCs w:val="24"/>
        </w:rPr>
        <w:t>1.3  合同协议书</w:t>
      </w:r>
      <w:bookmarkEnd w:id="390"/>
      <w:bookmarkEnd w:id="391"/>
      <w:bookmarkEnd w:id="392"/>
      <w:bookmarkEnd w:id="393"/>
      <w:bookmarkEnd w:id="394"/>
      <w:bookmarkEnd w:id="395"/>
      <w:bookmarkEnd w:id="396"/>
      <w:bookmarkEnd w:id="397"/>
      <w:bookmarkEnd w:id="398"/>
      <w:bookmarkEnd w:id="399"/>
      <w:bookmarkEnd w:id="400"/>
      <w:bookmarkEnd w:id="401"/>
      <w:bookmarkEnd w:id="402"/>
    </w:p>
    <w:p w14:paraId="5CF74BED">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合同生效的条件：</w:t>
      </w:r>
      <w:r>
        <w:rPr>
          <w:rFonts w:hint="eastAsia" w:asciiTheme="minorEastAsia" w:hAnsiTheme="minorEastAsia" w:eastAsiaTheme="minorEastAsia" w:cstheme="minorEastAsia"/>
          <w:sz w:val="24"/>
          <w:szCs w:val="24"/>
          <w:u w:val="single"/>
        </w:rPr>
        <w:t xml:space="preserve"> 双方法定代表人或其委托代理人签字或盖章且加盖单位公章后生效。</w:t>
      </w:r>
    </w:p>
    <w:p w14:paraId="45D9FEB5">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403" w:name="_Toc3733"/>
      <w:bookmarkStart w:id="404" w:name="_Toc83"/>
      <w:bookmarkStart w:id="405" w:name="_Toc497214047"/>
      <w:bookmarkStart w:id="406" w:name="_Toc1668"/>
      <w:bookmarkStart w:id="407" w:name="_Toc26055"/>
      <w:bookmarkStart w:id="408" w:name="_Toc489280184"/>
      <w:bookmarkStart w:id="409" w:name="_Toc486580378"/>
      <w:bookmarkStart w:id="410" w:name="_Toc490331669"/>
      <w:bookmarkStart w:id="411" w:name="_Toc497584038"/>
      <w:bookmarkStart w:id="412" w:name="_Toc485323152"/>
      <w:bookmarkStart w:id="413" w:name="_Toc5586"/>
      <w:bookmarkStart w:id="414" w:name="_Toc27401"/>
      <w:bookmarkStart w:id="415" w:name="_Toc119411294"/>
      <w:r>
        <w:rPr>
          <w:rFonts w:hint="eastAsia" w:asciiTheme="minorEastAsia" w:hAnsiTheme="minorEastAsia" w:eastAsiaTheme="minorEastAsia" w:cstheme="minorEastAsia"/>
          <w:sz w:val="24"/>
          <w:szCs w:val="24"/>
        </w:rPr>
        <w:t>1.4  图纸和</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文件</w:t>
      </w:r>
      <w:bookmarkEnd w:id="403"/>
      <w:bookmarkEnd w:id="404"/>
      <w:bookmarkEnd w:id="405"/>
      <w:bookmarkEnd w:id="406"/>
      <w:bookmarkEnd w:id="407"/>
      <w:bookmarkEnd w:id="408"/>
      <w:bookmarkEnd w:id="409"/>
      <w:bookmarkEnd w:id="410"/>
      <w:bookmarkEnd w:id="411"/>
      <w:bookmarkEnd w:id="412"/>
      <w:bookmarkEnd w:id="413"/>
      <w:bookmarkEnd w:id="414"/>
      <w:bookmarkEnd w:id="415"/>
    </w:p>
    <w:p w14:paraId="0C4C73DB">
      <w:pPr>
        <w:spacing w:line="360" w:lineRule="auto"/>
        <w:ind w:firstLine="480" w:firstLineChars="200"/>
        <w:jc w:val="left"/>
        <w:outlineLvl w:val="2"/>
        <w:rPr>
          <w:rFonts w:hint="eastAsia" w:asciiTheme="minorEastAsia" w:hAnsiTheme="minorEastAsia" w:eastAsiaTheme="minorEastAsia" w:cstheme="minorEastAsia"/>
          <w:sz w:val="24"/>
          <w:szCs w:val="24"/>
        </w:rPr>
      </w:pPr>
      <w:bookmarkStart w:id="416" w:name="_Toc25080"/>
      <w:bookmarkStart w:id="417" w:name="_Toc3558"/>
      <w:bookmarkStart w:id="418" w:name="_Toc28525"/>
      <w:bookmarkStart w:id="419" w:name="_Toc22837"/>
      <w:bookmarkStart w:id="420" w:name="_Toc119411295"/>
      <w:bookmarkStart w:id="421" w:name="_Toc23808"/>
      <w:bookmarkStart w:id="422" w:name="_Toc453"/>
      <w:bookmarkStart w:id="423" w:name="_Toc23276"/>
      <w:bookmarkStart w:id="424" w:name="_Toc8442"/>
      <w:r>
        <w:rPr>
          <w:rFonts w:hint="eastAsia" w:asciiTheme="minorEastAsia" w:hAnsiTheme="minorEastAsia" w:eastAsiaTheme="minorEastAsia" w:cstheme="minorEastAsia"/>
          <w:sz w:val="24"/>
          <w:szCs w:val="24"/>
        </w:rPr>
        <w:t>1.4.1  图纸的提供</w:t>
      </w:r>
      <w:bookmarkEnd w:id="416"/>
      <w:bookmarkEnd w:id="417"/>
      <w:bookmarkEnd w:id="418"/>
      <w:bookmarkEnd w:id="419"/>
      <w:bookmarkEnd w:id="420"/>
      <w:bookmarkEnd w:id="421"/>
      <w:bookmarkEnd w:id="422"/>
      <w:bookmarkEnd w:id="423"/>
      <w:bookmarkEnd w:id="424"/>
    </w:p>
    <w:p w14:paraId="501DD04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提供图纸的期限：</w:t>
      </w:r>
      <w:r>
        <w:rPr>
          <w:rFonts w:hint="eastAsia" w:asciiTheme="minorEastAsia" w:hAnsiTheme="minorEastAsia" w:eastAsiaTheme="minorEastAsia" w:cstheme="minorEastAsia"/>
          <w:sz w:val="24"/>
          <w:szCs w:val="24"/>
          <w:u w:val="single"/>
        </w:rPr>
        <w:t xml:space="preserve">  工程开工日期前5天     </w:t>
      </w:r>
    </w:p>
    <w:p w14:paraId="604381FF">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提供图纸的数量：</w:t>
      </w:r>
      <w:r>
        <w:rPr>
          <w:rFonts w:hint="eastAsia" w:asciiTheme="minorEastAsia" w:hAnsiTheme="minorEastAsia" w:eastAsiaTheme="minorEastAsia" w:cstheme="minorEastAsia"/>
          <w:sz w:val="24"/>
          <w:szCs w:val="24"/>
          <w:u w:val="single"/>
        </w:rPr>
        <w:t xml:space="preserve">   1套   </w:t>
      </w:r>
    </w:p>
    <w:p w14:paraId="36EC468F">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需要增加图纸套数的，由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自行复制，费用自理。  </w:t>
      </w:r>
    </w:p>
    <w:p w14:paraId="24F7B502">
      <w:pPr>
        <w:spacing w:line="360" w:lineRule="auto"/>
        <w:ind w:firstLine="480" w:firstLineChars="200"/>
        <w:jc w:val="left"/>
        <w:outlineLvl w:val="2"/>
        <w:rPr>
          <w:rFonts w:hint="eastAsia" w:asciiTheme="minorEastAsia" w:hAnsiTheme="minorEastAsia" w:eastAsiaTheme="minorEastAsia" w:cstheme="minorEastAsia"/>
          <w:sz w:val="24"/>
          <w:szCs w:val="24"/>
        </w:rPr>
      </w:pPr>
      <w:bookmarkStart w:id="425" w:name="_Toc119411296"/>
      <w:bookmarkStart w:id="426" w:name="_Toc23705"/>
      <w:bookmarkStart w:id="427" w:name="_Toc12438"/>
      <w:bookmarkStart w:id="428" w:name="_Toc22280"/>
      <w:bookmarkStart w:id="429" w:name="_Toc20927"/>
      <w:bookmarkStart w:id="430" w:name="_Toc8614"/>
      <w:bookmarkStart w:id="431" w:name="_Toc29045"/>
      <w:bookmarkStart w:id="432" w:name="_Toc30010"/>
      <w:bookmarkStart w:id="433" w:name="_Toc22626"/>
      <w:r>
        <w:rPr>
          <w:rFonts w:hint="eastAsia" w:asciiTheme="minorEastAsia" w:hAnsiTheme="minorEastAsia" w:eastAsiaTheme="minorEastAsia" w:cstheme="minorEastAsia"/>
          <w:sz w:val="24"/>
          <w:szCs w:val="24"/>
        </w:rPr>
        <w:t xml:space="preserve">1.4.2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提供的文件</w:t>
      </w:r>
      <w:bookmarkEnd w:id="425"/>
      <w:bookmarkEnd w:id="426"/>
      <w:bookmarkEnd w:id="427"/>
      <w:bookmarkEnd w:id="428"/>
      <w:bookmarkEnd w:id="429"/>
      <w:bookmarkEnd w:id="430"/>
      <w:bookmarkEnd w:id="431"/>
      <w:bookmarkEnd w:id="432"/>
      <w:bookmarkEnd w:id="433"/>
    </w:p>
    <w:p w14:paraId="77E56C64">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提供的文件范围：</w:t>
      </w:r>
      <w:r>
        <w:rPr>
          <w:rFonts w:hint="eastAsia" w:asciiTheme="minorEastAsia" w:hAnsiTheme="minorEastAsia" w:eastAsiaTheme="minorEastAsia" w:cstheme="minorEastAsia"/>
          <w:sz w:val="24"/>
          <w:szCs w:val="24"/>
          <w:u w:val="single"/>
        </w:rPr>
        <w:t xml:space="preserve"> 竣工图纸、竣工验收施工资料         </w:t>
      </w:r>
    </w:p>
    <w:p w14:paraId="556B8F9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提供文件的期限：</w:t>
      </w:r>
      <w:r>
        <w:rPr>
          <w:rFonts w:hint="eastAsia" w:asciiTheme="minorEastAsia" w:hAnsiTheme="minorEastAsia" w:eastAsiaTheme="minorEastAsia" w:cstheme="minorEastAsia"/>
          <w:sz w:val="24"/>
          <w:szCs w:val="24"/>
          <w:u w:val="single"/>
        </w:rPr>
        <w:t xml:space="preserve"> 在竣工验收后15天内提供给</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 xml:space="preserve"> </w:t>
      </w:r>
    </w:p>
    <w:p w14:paraId="5C2E66B0">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提供文件的数量</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竣工图纸3套、竣工资料3套及电子文档1套（原件扫描件）</w:t>
      </w:r>
    </w:p>
    <w:p w14:paraId="7CAD9BA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监理人批复</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提供文件</w:t>
      </w:r>
      <w:r>
        <w:rPr>
          <w:rFonts w:hint="eastAsia" w:asciiTheme="minorEastAsia" w:hAnsiTheme="minorEastAsia" w:eastAsiaTheme="minorEastAsia" w:cstheme="minorEastAsia"/>
          <w:sz w:val="24"/>
          <w:szCs w:val="24"/>
        </w:rPr>
        <w:t>的期限：</w:t>
      </w:r>
      <w:r>
        <w:rPr>
          <w:rFonts w:hint="eastAsia" w:asciiTheme="minorEastAsia" w:hAnsiTheme="minorEastAsia" w:eastAsiaTheme="minorEastAsia" w:cstheme="minorEastAsia"/>
          <w:sz w:val="24"/>
          <w:szCs w:val="24"/>
          <w:u w:val="single"/>
        </w:rPr>
        <w:t>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提供的文件后7天</w:t>
      </w:r>
    </w:p>
    <w:p w14:paraId="02870C4A">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其他约定：</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负责绘制竣工图，费用包含在合同总价中。  </w:t>
      </w:r>
    </w:p>
    <w:p w14:paraId="3464D34E">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434" w:name="_Toc485323153"/>
      <w:bookmarkStart w:id="435" w:name="_Toc486580379"/>
      <w:bookmarkStart w:id="436" w:name="_Toc19852"/>
      <w:bookmarkStart w:id="437" w:name="_Toc24240"/>
      <w:bookmarkStart w:id="438" w:name="_Toc497584039"/>
      <w:bookmarkStart w:id="439" w:name="_Toc490331670"/>
      <w:bookmarkStart w:id="440" w:name="_Toc4273"/>
      <w:bookmarkStart w:id="441" w:name="_Toc119411297"/>
      <w:bookmarkStart w:id="442" w:name="_Toc489280185"/>
      <w:bookmarkStart w:id="443" w:name="_Toc497214048"/>
      <w:bookmarkStart w:id="444" w:name="_Toc19987"/>
      <w:bookmarkStart w:id="445" w:name="_Toc5063"/>
      <w:bookmarkStart w:id="446" w:name="_Toc3963"/>
      <w:r>
        <w:rPr>
          <w:rFonts w:hint="eastAsia" w:asciiTheme="minorEastAsia" w:hAnsiTheme="minorEastAsia" w:eastAsiaTheme="minorEastAsia" w:cstheme="minorEastAsia"/>
          <w:sz w:val="24"/>
          <w:szCs w:val="24"/>
        </w:rPr>
        <w:t>1.5  联 络</w:t>
      </w:r>
      <w:bookmarkEnd w:id="434"/>
      <w:bookmarkEnd w:id="435"/>
      <w:bookmarkEnd w:id="436"/>
      <w:bookmarkEnd w:id="437"/>
      <w:bookmarkEnd w:id="438"/>
      <w:bookmarkEnd w:id="439"/>
      <w:bookmarkEnd w:id="440"/>
      <w:bookmarkEnd w:id="441"/>
      <w:bookmarkEnd w:id="442"/>
      <w:bookmarkEnd w:id="443"/>
      <w:bookmarkEnd w:id="444"/>
      <w:bookmarkEnd w:id="445"/>
      <w:bookmarkEnd w:id="446"/>
    </w:p>
    <w:p w14:paraId="09613721">
      <w:pPr>
        <w:spacing w:line="360" w:lineRule="auto"/>
        <w:ind w:firstLine="480" w:firstLineChars="200"/>
        <w:jc w:val="left"/>
        <w:outlineLvl w:val="2"/>
        <w:rPr>
          <w:rFonts w:hint="eastAsia" w:asciiTheme="minorEastAsia" w:hAnsiTheme="minorEastAsia" w:eastAsiaTheme="minorEastAsia" w:cstheme="minorEastAsia"/>
          <w:sz w:val="24"/>
          <w:szCs w:val="24"/>
        </w:rPr>
      </w:pPr>
      <w:bookmarkStart w:id="447" w:name="_Toc24437"/>
      <w:bookmarkStart w:id="448" w:name="_Toc28730"/>
      <w:bookmarkStart w:id="449" w:name="_Toc4490"/>
      <w:bookmarkStart w:id="450" w:name="_Toc119411298"/>
      <w:bookmarkStart w:id="451" w:name="_Toc30352"/>
      <w:bookmarkStart w:id="452" w:name="_Toc11501"/>
      <w:bookmarkStart w:id="453" w:name="_Toc23294"/>
      <w:bookmarkStart w:id="454" w:name="_Toc29374"/>
      <w:bookmarkStart w:id="455" w:name="_Toc6974"/>
      <w:r>
        <w:rPr>
          <w:rFonts w:hint="eastAsia" w:asciiTheme="minorEastAsia" w:hAnsiTheme="minorEastAsia" w:eastAsiaTheme="minorEastAsia" w:cstheme="minorEastAsia"/>
          <w:sz w:val="24"/>
          <w:szCs w:val="24"/>
        </w:rPr>
        <w:t>1.5.1  联络来往函件的送达和接收</w:t>
      </w:r>
      <w:bookmarkEnd w:id="447"/>
      <w:bookmarkEnd w:id="448"/>
      <w:bookmarkEnd w:id="449"/>
      <w:bookmarkEnd w:id="450"/>
      <w:bookmarkEnd w:id="451"/>
      <w:bookmarkEnd w:id="452"/>
      <w:bookmarkEnd w:id="453"/>
      <w:bookmarkEnd w:id="454"/>
      <w:bookmarkEnd w:id="455"/>
    </w:p>
    <w:p w14:paraId="4E20E97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指定的接收地点：</w:t>
      </w:r>
      <w:r>
        <w:rPr>
          <w:rFonts w:hint="eastAsia" w:asciiTheme="minorEastAsia" w:hAnsiTheme="minorEastAsia" w:eastAsiaTheme="minorEastAsia" w:cstheme="minorEastAsia"/>
          <w:sz w:val="24"/>
          <w:szCs w:val="24"/>
          <w:u w:val="single"/>
        </w:rPr>
        <w:t xml:space="preserve">     北京市八达岭林场管理处       </w:t>
      </w:r>
    </w:p>
    <w:p w14:paraId="7D815059">
      <w:pPr>
        <w:spacing w:line="360" w:lineRule="auto"/>
        <w:ind w:firstLine="1128" w:firstLineChars="4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指定的接收人为：</w:t>
      </w:r>
      <w:r>
        <w:rPr>
          <w:rFonts w:hint="eastAsia" w:asciiTheme="minorEastAsia" w:hAnsiTheme="minorEastAsia" w:eastAsiaTheme="minorEastAsia" w:cstheme="minorEastAsia"/>
          <w:sz w:val="24"/>
          <w:szCs w:val="24"/>
          <w:u w:val="single"/>
        </w:rPr>
        <w:t xml:space="preserve">                                  </w:t>
      </w:r>
    </w:p>
    <w:p w14:paraId="129ACEC5">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（2）监理人指定的接收地点：</w:t>
      </w:r>
      <w:r>
        <w:rPr>
          <w:rFonts w:hint="eastAsia" w:asciiTheme="minorEastAsia" w:hAnsiTheme="minorEastAsia" w:eastAsiaTheme="minorEastAsia" w:cstheme="minorEastAsia"/>
          <w:sz w:val="24"/>
          <w:szCs w:val="24"/>
          <w:u w:val="single"/>
        </w:rPr>
        <w:t xml:space="preserve">                                  </w:t>
      </w:r>
    </w:p>
    <w:p w14:paraId="6F60B659">
      <w:pPr>
        <w:spacing w:line="360" w:lineRule="auto"/>
        <w:ind w:firstLine="1008" w:firstLineChars="42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监理人指定的接收人为：</w:t>
      </w:r>
      <w:r>
        <w:rPr>
          <w:rFonts w:hint="eastAsia" w:asciiTheme="minorEastAsia" w:hAnsiTheme="minorEastAsia" w:eastAsiaTheme="minorEastAsia" w:cstheme="minorEastAsia"/>
          <w:sz w:val="24"/>
          <w:szCs w:val="24"/>
          <w:u w:val="single"/>
        </w:rPr>
        <w:t xml:space="preserve">                                   </w:t>
      </w:r>
    </w:p>
    <w:p w14:paraId="4D24027E">
      <w:pPr>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指定的接收地点：</w:t>
      </w:r>
      <w:r>
        <w:rPr>
          <w:rFonts w:hint="eastAsia" w:asciiTheme="minorEastAsia" w:hAnsiTheme="minorEastAsia" w:eastAsiaTheme="minorEastAsia" w:cstheme="minorEastAsia"/>
          <w:sz w:val="24"/>
          <w:szCs w:val="24"/>
          <w:u w:val="single"/>
        </w:rPr>
        <w:t xml:space="preserve">                                   </w:t>
      </w:r>
    </w:p>
    <w:p w14:paraId="24D49764">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lang w:eastAsia="zh-CN"/>
        </w:rPr>
      </w:pPr>
      <w:bookmarkStart w:id="456" w:name="_Toc13812"/>
      <w:bookmarkStart w:id="457" w:name="_Toc73"/>
      <w:bookmarkStart w:id="458" w:name="_Toc12838"/>
      <w:bookmarkStart w:id="459" w:name="_Toc31318"/>
      <w:bookmarkStart w:id="460" w:name="_Toc490331671"/>
      <w:bookmarkStart w:id="461" w:name="_Toc3540"/>
      <w:bookmarkStart w:id="462" w:name="_Toc24509"/>
      <w:bookmarkStart w:id="463" w:name="_Toc119411299"/>
      <w:bookmarkStart w:id="464" w:name="_Toc489280186"/>
      <w:bookmarkStart w:id="465" w:name="_Toc485323154"/>
      <w:bookmarkStart w:id="466" w:name="_Toc497214049"/>
      <w:bookmarkStart w:id="467" w:name="_Toc497584040"/>
      <w:bookmarkStart w:id="468" w:name="_Toc486580380"/>
      <w:r>
        <w:rPr>
          <w:rFonts w:hint="eastAsia" w:asciiTheme="minorEastAsia" w:hAnsiTheme="minorEastAsia" w:eastAsiaTheme="minorEastAsia" w:cstheme="minorEastAsia"/>
          <w:kern w:val="44"/>
          <w:sz w:val="24"/>
          <w:szCs w:val="24"/>
        </w:rPr>
        <w:t>2.</w:t>
      </w:r>
      <w:bookmarkEnd w:id="456"/>
      <w:r>
        <w:rPr>
          <w:rFonts w:hint="eastAsia" w:asciiTheme="minorEastAsia" w:hAnsiTheme="minorEastAsia" w:eastAsiaTheme="minorEastAsia" w:cstheme="minorEastAsia"/>
          <w:kern w:val="44"/>
          <w:sz w:val="24"/>
          <w:szCs w:val="24"/>
          <w:lang w:eastAsia="zh-CN"/>
        </w:rPr>
        <w:t>甲方</w:t>
      </w:r>
      <w:bookmarkEnd w:id="457"/>
      <w:bookmarkEnd w:id="458"/>
      <w:bookmarkEnd w:id="459"/>
    </w:p>
    <w:p w14:paraId="5AA3D76B">
      <w:pPr>
        <w:spacing w:after="120" w:line="360" w:lineRule="auto"/>
        <w:ind w:firstLine="480" w:firstLineChars="200"/>
        <w:outlineLvl w:val="0"/>
        <w:rPr>
          <w:rFonts w:hint="eastAsia" w:asciiTheme="minorEastAsia" w:hAnsiTheme="minorEastAsia" w:eastAsiaTheme="minorEastAsia" w:cstheme="minorEastAsia"/>
          <w:color w:val="000000"/>
          <w:sz w:val="24"/>
          <w:szCs w:val="24"/>
        </w:rPr>
      </w:pPr>
      <w:bookmarkStart w:id="469" w:name="_Toc137"/>
      <w:bookmarkStart w:id="470" w:name="_Toc25742"/>
      <w:bookmarkStart w:id="471" w:name="_Toc25909"/>
      <w:bookmarkStart w:id="472" w:name="_Toc13639"/>
      <w:bookmarkStart w:id="473" w:name="_Toc23854"/>
      <w:r>
        <w:rPr>
          <w:rFonts w:hint="eastAsia" w:asciiTheme="minorEastAsia" w:hAnsiTheme="minorEastAsia" w:eastAsiaTheme="minorEastAsia" w:cstheme="minorEastAsia"/>
          <w:sz w:val="24"/>
          <w:szCs w:val="24"/>
        </w:rPr>
        <w:t xml:space="preserve">2.1 </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代表</w:t>
      </w:r>
      <w:bookmarkEnd w:id="469"/>
      <w:bookmarkEnd w:id="470"/>
      <w:bookmarkEnd w:id="471"/>
      <w:bookmarkEnd w:id="472"/>
      <w:bookmarkEnd w:id="473"/>
    </w:p>
    <w:p w14:paraId="52295E88">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lang w:eastAsia="zh-CN"/>
        </w:rPr>
        <w:t>甲方</w:t>
      </w:r>
      <w:r>
        <w:rPr>
          <w:rFonts w:hint="eastAsia" w:asciiTheme="minorEastAsia" w:hAnsiTheme="minorEastAsia" w:eastAsiaTheme="minorEastAsia" w:cstheme="minorEastAsia"/>
          <w:color w:val="000000"/>
          <w:sz w:val="24"/>
          <w:szCs w:val="24"/>
          <w:u w:val="single"/>
        </w:rPr>
        <w:t>代表：</w:t>
      </w:r>
    </w:p>
    <w:p w14:paraId="2E43DA34">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26A92510">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5E853EF0">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02BCE171">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69FF6D6F">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40E5539D">
      <w:pPr>
        <w:spacing w:line="360" w:lineRule="auto"/>
        <w:ind w:firstLine="1128" w:firstLineChars="470"/>
        <w:jc w:val="left"/>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lang w:eastAsia="zh-CN"/>
        </w:rPr>
        <w:t>。</w:t>
      </w:r>
    </w:p>
    <w:p w14:paraId="1F2A5E85">
      <w:pPr>
        <w:spacing w:line="360" w:lineRule="auto"/>
        <w:ind w:firstLine="1128" w:firstLineChars="470"/>
        <w:jc w:val="left"/>
        <w:rPr>
          <w:rFonts w:hint="eastAsia" w:asciiTheme="minorEastAsia" w:hAnsiTheme="minorEastAsia" w:eastAsiaTheme="minorEastAsia" w:cstheme="minorEastAsia"/>
          <w:color w:val="000000"/>
          <w:kern w:val="44"/>
          <w:sz w:val="24"/>
          <w:szCs w:val="24"/>
        </w:rPr>
      </w:pPr>
      <w:r>
        <w:rPr>
          <w:rFonts w:hint="eastAsia" w:asciiTheme="minorEastAsia" w:hAnsiTheme="minorEastAsia" w:eastAsiaTheme="minorEastAsia" w:cstheme="minorEastAsia"/>
          <w:color w:val="000000"/>
          <w:sz w:val="24"/>
          <w:szCs w:val="24"/>
          <w:u w:val="single"/>
          <w:lang w:eastAsia="zh-CN"/>
        </w:rPr>
        <w:t>甲方</w:t>
      </w:r>
      <w:r>
        <w:rPr>
          <w:rFonts w:hint="eastAsia" w:asciiTheme="minorEastAsia" w:hAnsiTheme="minorEastAsia" w:eastAsiaTheme="minorEastAsia" w:cstheme="minorEastAsia"/>
          <w:color w:val="000000"/>
          <w:sz w:val="24"/>
          <w:szCs w:val="24"/>
          <w:u w:val="single"/>
        </w:rPr>
        <w:t>对</w:t>
      </w:r>
      <w:r>
        <w:rPr>
          <w:rFonts w:hint="eastAsia" w:asciiTheme="minorEastAsia" w:hAnsiTheme="minorEastAsia" w:eastAsiaTheme="minorEastAsia" w:cstheme="minorEastAsia"/>
          <w:color w:val="000000"/>
          <w:sz w:val="24"/>
          <w:szCs w:val="24"/>
          <w:u w:val="single"/>
          <w:lang w:eastAsia="zh-CN"/>
        </w:rPr>
        <w:t>甲方</w:t>
      </w:r>
      <w:r>
        <w:rPr>
          <w:rFonts w:hint="eastAsia" w:asciiTheme="minorEastAsia" w:hAnsiTheme="minorEastAsia" w:eastAsiaTheme="minorEastAsia" w:cstheme="minorEastAsia"/>
          <w:color w:val="000000"/>
          <w:sz w:val="24"/>
          <w:szCs w:val="24"/>
          <w:u w:val="single"/>
        </w:rPr>
        <w:t>代表的授权范围如下：        。</w:t>
      </w:r>
      <w:bookmarkEnd w:id="460"/>
      <w:bookmarkEnd w:id="461"/>
      <w:bookmarkEnd w:id="462"/>
      <w:bookmarkEnd w:id="463"/>
      <w:bookmarkEnd w:id="464"/>
      <w:bookmarkEnd w:id="465"/>
      <w:bookmarkEnd w:id="466"/>
      <w:bookmarkEnd w:id="467"/>
      <w:bookmarkEnd w:id="468"/>
    </w:p>
    <w:p w14:paraId="1B98E6A8">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474" w:name="_Toc25673"/>
      <w:bookmarkStart w:id="475" w:name="_Toc28252"/>
      <w:bookmarkStart w:id="476" w:name="_Toc17455"/>
      <w:bookmarkStart w:id="477" w:name="_Toc1009"/>
      <w:bookmarkStart w:id="478" w:name="_Toc485323155"/>
      <w:bookmarkStart w:id="479" w:name="_Toc489280187"/>
      <w:bookmarkStart w:id="480" w:name="_Toc497214050"/>
      <w:bookmarkStart w:id="481" w:name="_Toc28130"/>
      <w:bookmarkStart w:id="482" w:name="_Toc486580381"/>
      <w:bookmarkStart w:id="483" w:name="_Toc497584041"/>
      <w:bookmarkStart w:id="484" w:name="_Toc119411300"/>
      <w:bookmarkStart w:id="485" w:name="_Toc3143"/>
      <w:bookmarkStart w:id="486" w:name="_Toc490331672"/>
      <w:r>
        <w:rPr>
          <w:rFonts w:hint="eastAsia" w:asciiTheme="minorEastAsia" w:hAnsiTheme="minorEastAsia" w:eastAsiaTheme="minorEastAsia" w:cstheme="minorEastAsia"/>
          <w:sz w:val="24"/>
          <w:szCs w:val="24"/>
        </w:rPr>
        <w:t>2.2  提供施工场地</w:t>
      </w:r>
      <w:bookmarkEnd w:id="474"/>
      <w:bookmarkEnd w:id="475"/>
      <w:bookmarkEnd w:id="476"/>
      <w:bookmarkEnd w:id="477"/>
      <w:bookmarkEnd w:id="478"/>
      <w:bookmarkEnd w:id="479"/>
      <w:bookmarkEnd w:id="480"/>
      <w:bookmarkEnd w:id="481"/>
      <w:bookmarkEnd w:id="482"/>
      <w:bookmarkEnd w:id="483"/>
      <w:bookmarkEnd w:id="484"/>
      <w:bookmarkEnd w:id="485"/>
      <w:bookmarkEnd w:id="486"/>
    </w:p>
    <w:p w14:paraId="2B18D4D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移交施工场地的期限：</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应当将具备施工条件的施工场地，在监理人发出开工通知中载明的开工日期</w:t>
      </w:r>
      <w:r>
        <w:rPr>
          <w:rFonts w:hint="eastAsia" w:asciiTheme="minorEastAsia" w:hAnsiTheme="minorEastAsia" w:eastAsiaTheme="minorEastAsia" w:cstheme="minorEastAsia"/>
          <w:sz w:val="24"/>
          <w:szCs w:val="24"/>
          <w:u w:val="single"/>
        </w:rPr>
        <w:t xml:space="preserve"> 7 </w:t>
      </w:r>
      <w:r>
        <w:rPr>
          <w:rFonts w:hint="eastAsia" w:asciiTheme="minorEastAsia" w:hAnsiTheme="minorEastAsia" w:eastAsiaTheme="minorEastAsia" w:cstheme="minorEastAsia"/>
          <w:sz w:val="24"/>
          <w:szCs w:val="24"/>
        </w:rPr>
        <w:t>天前移交给</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w:t>
      </w:r>
    </w:p>
    <w:p w14:paraId="30CCD5D4">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487" w:name="_Toc490331673"/>
      <w:bookmarkStart w:id="488" w:name="_Toc27185"/>
      <w:bookmarkStart w:id="489" w:name="_Toc16710"/>
      <w:bookmarkStart w:id="490" w:name="_Toc485323156"/>
      <w:bookmarkStart w:id="491" w:name="_Toc497214051"/>
      <w:bookmarkStart w:id="492" w:name="_Toc119411301"/>
      <w:bookmarkStart w:id="493" w:name="_Toc28140"/>
      <w:bookmarkStart w:id="494" w:name="_Toc486580382"/>
      <w:bookmarkStart w:id="495" w:name="_Toc31217"/>
      <w:bookmarkStart w:id="496" w:name="_Toc7663"/>
      <w:bookmarkStart w:id="497" w:name="_Toc489280188"/>
      <w:bookmarkStart w:id="498" w:name="_Toc497584042"/>
      <w:bookmarkStart w:id="499" w:name="_Toc31823"/>
      <w:r>
        <w:rPr>
          <w:rFonts w:hint="eastAsia" w:asciiTheme="minorEastAsia" w:hAnsiTheme="minorEastAsia" w:eastAsiaTheme="minorEastAsia" w:cstheme="minorEastAsia"/>
          <w:sz w:val="24"/>
          <w:szCs w:val="24"/>
        </w:rPr>
        <w:t>2.3  向</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提交支付担保</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25153229">
      <w:pPr>
        <w:spacing w:line="360" w:lineRule="auto"/>
        <w:ind w:firstLine="480" w:firstLineChars="200"/>
        <w:outlineLvl w:val="2"/>
        <w:rPr>
          <w:rFonts w:hint="eastAsia" w:asciiTheme="minorEastAsia" w:hAnsiTheme="minorEastAsia" w:eastAsiaTheme="minorEastAsia" w:cstheme="minorEastAsia"/>
          <w:sz w:val="24"/>
          <w:szCs w:val="24"/>
        </w:rPr>
      </w:pPr>
      <w:bookmarkStart w:id="500" w:name="_Toc3316"/>
      <w:bookmarkStart w:id="501" w:name="_Toc119411302"/>
      <w:bookmarkStart w:id="502" w:name="_Toc14970"/>
      <w:bookmarkStart w:id="503" w:name="_Toc18539"/>
      <w:bookmarkStart w:id="504" w:name="_Toc8917"/>
      <w:bookmarkStart w:id="505" w:name="_Toc1378"/>
      <w:bookmarkStart w:id="506" w:name="_Toc29872"/>
      <w:bookmarkStart w:id="507" w:name="_Toc8089"/>
      <w:bookmarkStart w:id="508" w:name="_Toc20618"/>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提交支付担保的金额：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w:t>
      </w:r>
      <w:bookmarkEnd w:id="500"/>
      <w:bookmarkEnd w:id="501"/>
      <w:bookmarkEnd w:id="502"/>
      <w:bookmarkEnd w:id="503"/>
      <w:bookmarkEnd w:id="504"/>
      <w:bookmarkEnd w:id="505"/>
      <w:bookmarkEnd w:id="506"/>
      <w:bookmarkEnd w:id="507"/>
      <w:bookmarkEnd w:id="508"/>
      <w:r>
        <w:rPr>
          <w:rFonts w:hint="eastAsia" w:asciiTheme="minorEastAsia" w:hAnsiTheme="minorEastAsia" w:eastAsiaTheme="minorEastAsia" w:cstheme="minorEastAsia"/>
          <w:sz w:val="24"/>
          <w:szCs w:val="24"/>
          <w:u w:val="single"/>
        </w:rPr>
        <w:t xml:space="preserve"> </w:t>
      </w:r>
    </w:p>
    <w:p w14:paraId="0F4A39DA">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509" w:name="_Toc486580383"/>
      <w:bookmarkStart w:id="510" w:name="_Toc489280189"/>
      <w:bookmarkStart w:id="511" w:name="_Toc22662"/>
      <w:bookmarkStart w:id="512" w:name="_Toc119411303"/>
      <w:bookmarkStart w:id="513" w:name="_Toc5018"/>
      <w:bookmarkStart w:id="514" w:name="_Toc7714"/>
      <w:bookmarkStart w:id="515" w:name="_Toc13774"/>
      <w:bookmarkStart w:id="516" w:name="_Toc490331674"/>
      <w:bookmarkStart w:id="517" w:name="_Toc17828"/>
      <w:bookmarkStart w:id="518" w:name="_Toc16111"/>
      <w:bookmarkStart w:id="519" w:name="_Toc497214052"/>
      <w:bookmarkStart w:id="520" w:name="_Toc497584043"/>
      <w:bookmarkStart w:id="521" w:name="_Toc485323157"/>
      <w:r>
        <w:rPr>
          <w:rFonts w:hint="eastAsia" w:asciiTheme="minorEastAsia" w:hAnsiTheme="minorEastAsia" w:eastAsiaTheme="minorEastAsia" w:cstheme="minorEastAsia"/>
          <w:sz w:val="24"/>
          <w:szCs w:val="24"/>
        </w:rPr>
        <w:t>2.4  其他义务</w:t>
      </w:r>
      <w:bookmarkEnd w:id="509"/>
      <w:bookmarkEnd w:id="510"/>
      <w:bookmarkEnd w:id="511"/>
      <w:bookmarkEnd w:id="512"/>
      <w:bookmarkEnd w:id="513"/>
      <w:bookmarkEnd w:id="514"/>
      <w:bookmarkEnd w:id="515"/>
      <w:bookmarkEnd w:id="516"/>
      <w:bookmarkEnd w:id="517"/>
      <w:bookmarkEnd w:id="518"/>
      <w:bookmarkEnd w:id="519"/>
      <w:bookmarkEnd w:id="520"/>
      <w:bookmarkEnd w:id="521"/>
    </w:p>
    <w:p w14:paraId="07A86D4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应当履行的其他义务：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向</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提供的有关现场的数据和资料，是</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现有的能被</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利用的资料，</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应积极并可能对施工现场进行详细了解，</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对</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做出的推论、理解和结论均不负责任。</w:t>
      </w:r>
    </w:p>
    <w:p w14:paraId="06F2D43E">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522" w:name="_Toc18172"/>
      <w:bookmarkStart w:id="523" w:name="_Toc486580384"/>
      <w:bookmarkStart w:id="524" w:name="_Toc490331675"/>
      <w:bookmarkStart w:id="525" w:name="_Toc489280190"/>
      <w:bookmarkStart w:id="526" w:name="_Toc497584044"/>
      <w:bookmarkStart w:id="527" w:name="_Toc8044"/>
      <w:bookmarkStart w:id="528" w:name="_Toc485323158"/>
      <w:bookmarkStart w:id="529" w:name="_Toc8446"/>
      <w:bookmarkStart w:id="530" w:name="_Toc15395"/>
      <w:bookmarkStart w:id="531" w:name="_Toc497214053"/>
      <w:bookmarkStart w:id="532" w:name="_Toc17307"/>
      <w:bookmarkStart w:id="533" w:name="_Toc28977"/>
      <w:bookmarkStart w:id="534" w:name="_Toc119411304"/>
      <w:r>
        <w:rPr>
          <w:rFonts w:hint="eastAsia" w:asciiTheme="minorEastAsia" w:hAnsiTheme="minorEastAsia" w:eastAsiaTheme="minorEastAsia" w:cstheme="minorEastAsia"/>
          <w:kern w:val="44"/>
          <w:sz w:val="24"/>
          <w:szCs w:val="24"/>
        </w:rPr>
        <w:t>3.监理人</w:t>
      </w:r>
      <w:bookmarkEnd w:id="522"/>
      <w:bookmarkEnd w:id="523"/>
      <w:bookmarkEnd w:id="524"/>
      <w:bookmarkEnd w:id="525"/>
      <w:bookmarkEnd w:id="526"/>
      <w:bookmarkEnd w:id="527"/>
      <w:bookmarkEnd w:id="528"/>
      <w:bookmarkEnd w:id="529"/>
      <w:bookmarkEnd w:id="530"/>
      <w:bookmarkEnd w:id="531"/>
      <w:bookmarkEnd w:id="532"/>
      <w:bookmarkEnd w:id="533"/>
      <w:bookmarkEnd w:id="534"/>
    </w:p>
    <w:p w14:paraId="12768E63">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535" w:name="_Toc486580385"/>
      <w:bookmarkStart w:id="536" w:name="_Toc497214054"/>
      <w:bookmarkStart w:id="537" w:name="_Toc497584045"/>
      <w:bookmarkStart w:id="538" w:name="_Toc4592"/>
      <w:bookmarkStart w:id="539" w:name="_Toc11692"/>
      <w:bookmarkStart w:id="540" w:name="_Toc5895"/>
      <w:bookmarkStart w:id="541" w:name="_Toc119411305"/>
      <w:bookmarkStart w:id="542" w:name="_Toc490331676"/>
      <w:bookmarkStart w:id="543" w:name="_Toc489280191"/>
      <w:bookmarkStart w:id="544" w:name="_Toc15196"/>
      <w:bookmarkStart w:id="545" w:name="_Toc485323159"/>
      <w:bookmarkStart w:id="546" w:name="_Toc7409"/>
      <w:bookmarkStart w:id="547" w:name="_Toc29057"/>
      <w:r>
        <w:rPr>
          <w:rFonts w:hint="eastAsia" w:asciiTheme="minorEastAsia" w:hAnsiTheme="minorEastAsia" w:eastAsiaTheme="minorEastAsia" w:cstheme="minorEastAsia"/>
          <w:sz w:val="24"/>
          <w:szCs w:val="24"/>
        </w:rPr>
        <w:t>3.1  监理人的职责和权力</w:t>
      </w:r>
      <w:bookmarkEnd w:id="535"/>
      <w:bookmarkEnd w:id="536"/>
      <w:bookmarkEnd w:id="537"/>
      <w:bookmarkEnd w:id="538"/>
      <w:bookmarkEnd w:id="539"/>
      <w:bookmarkEnd w:id="540"/>
      <w:bookmarkEnd w:id="541"/>
      <w:bookmarkEnd w:id="542"/>
      <w:bookmarkEnd w:id="543"/>
      <w:bookmarkEnd w:id="544"/>
      <w:bookmarkEnd w:id="545"/>
      <w:bookmarkEnd w:id="546"/>
      <w:bookmarkEnd w:id="547"/>
    </w:p>
    <w:p w14:paraId="5D64D17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3.1.1  </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需批准明确行使的权力：</w:t>
      </w:r>
      <w:r>
        <w:rPr>
          <w:rFonts w:hint="eastAsia" w:asciiTheme="minorEastAsia" w:hAnsiTheme="minorEastAsia" w:eastAsiaTheme="minorEastAsia" w:cstheme="minorEastAsia"/>
          <w:sz w:val="24"/>
          <w:szCs w:val="24"/>
          <w:u w:val="single"/>
        </w:rPr>
        <w:t xml:space="preserve">  以</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与监理人签订的监理合同为准</w:t>
      </w:r>
      <w:r>
        <w:rPr>
          <w:rFonts w:hint="eastAsia" w:asciiTheme="minorEastAsia" w:hAnsiTheme="minorEastAsia" w:eastAsiaTheme="minorEastAsia" w:cstheme="minorEastAsia"/>
          <w:sz w:val="24"/>
          <w:szCs w:val="24"/>
        </w:rPr>
        <w:t>。</w:t>
      </w:r>
    </w:p>
    <w:p w14:paraId="786CA176">
      <w:pPr>
        <w:spacing w:line="360" w:lineRule="auto"/>
        <w:ind w:firstLine="1128" w:firstLineChars="47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总监理工程师：</w:t>
      </w:r>
    </w:p>
    <w:p w14:paraId="4E949450">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1FA3E19E">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职    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710AAC69">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监理工程师执业资格证书号：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1FE031AD">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6E2E495B">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66F73ECF">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2911D5EA">
      <w:pPr>
        <w:spacing w:line="360" w:lineRule="auto"/>
        <w:ind w:firstLine="1128" w:firstLineChars="47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sz w:val="24"/>
          <w:szCs w:val="24"/>
        </w:rPr>
        <w:t>关于监理人的其他约定：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lang w:eastAsia="zh-CN"/>
        </w:rPr>
        <w:t>。</w:t>
      </w:r>
    </w:p>
    <w:p w14:paraId="65432E04">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lang w:eastAsia="zh-CN"/>
        </w:rPr>
      </w:pPr>
      <w:bookmarkStart w:id="548" w:name="_Toc489280192"/>
      <w:bookmarkStart w:id="549" w:name="_Toc490331677"/>
      <w:bookmarkStart w:id="550" w:name="_Toc7299"/>
      <w:bookmarkStart w:id="551" w:name="_Toc25299"/>
      <w:bookmarkStart w:id="552" w:name="_Toc485323160"/>
      <w:bookmarkStart w:id="553" w:name="_Toc497584046"/>
      <w:bookmarkStart w:id="554" w:name="_Toc119411306"/>
      <w:bookmarkStart w:id="555" w:name="_Toc497214055"/>
      <w:bookmarkStart w:id="556" w:name="_Toc486580386"/>
      <w:bookmarkStart w:id="557" w:name="_Toc1939"/>
      <w:bookmarkStart w:id="558" w:name="_Toc19814"/>
      <w:bookmarkStart w:id="559" w:name="_Toc11587"/>
      <w:bookmarkStart w:id="560" w:name="_Toc30061"/>
      <w:r>
        <w:rPr>
          <w:rFonts w:hint="eastAsia" w:asciiTheme="minorEastAsia" w:hAnsiTheme="minorEastAsia" w:eastAsiaTheme="minorEastAsia" w:cstheme="minorEastAsia"/>
          <w:kern w:val="44"/>
          <w:sz w:val="24"/>
          <w:szCs w:val="24"/>
        </w:rPr>
        <w:t>4.</w:t>
      </w:r>
      <w:bookmarkEnd w:id="548"/>
      <w:bookmarkEnd w:id="549"/>
      <w:bookmarkEnd w:id="550"/>
      <w:bookmarkEnd w:id="551"/>
      <w:bookmarkEnd w:id="552"/>
      <w:bookmarkEnd w:id="553"/>
      <w:bookmarkEnd w:id="554"/>
      <w:bookmarkEnd w:id="555"/>
      <w:bookmarkEnd w:id="556"/>
      <w:bookmarkEnd w:id="557"/>
      <w:r>
        <w:rPr>
          <w:rFonts w:hint="eastAsia" w:asciiTheme="minorEastAsia" w:hAnsiTheme="minorEastAsia" w:eastAsiaTheme="minorEastAsia" w:cstheme="minorEastAsia"/>
          <w:kern w:val="44"/>
          <w:sz w:val="24"/>
          <w:szCs w:val="24"/>
          <w:lang w:eastAsia="zh-CN"/>
        </w:rPr>
        <w:t>乙方</w:t>
      </w:r>
      <w:bookmarkEnd w:id="558"/>
      <w:bookmarkEnd w:id="559"/>
      <w:bookmarkEnd w:id="560"/>
    </w:p>
    <w:p w14:paraId="469CAD08">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561" w:name="_Toc489280193"/>
      <w:bookmarkStart w:id="562" w:name="_Toc17158"/>
      <w:bookmarkStart w:id="563" w:name="_Toc119411307"/>
      <w:bookmarkStart w:id="564" w:name="_Toc12638"/>
      <w:bookmarkStart w:id="565" w:name="_Toc1861"/>
      <w:bookmarkStart w:id="566" w:name="_Toc497214056"/>
      <w:bookmarkStart w:id="567" w:name="_Toc490331678"/>
      <w:bookmarkStart w:id="568" w:name="_Toc26643"/>
      <w:bookmarkStart w:id="569" w:name="_Toc142"/>
      <w:bookmarkStart w:id="570" w:name="_Toc12086"/>
      <w:bookmarkStart w:id="571" w:name="_Toc497584047"/>
      <w:bookmarkStart w:id="572" w:name="_Toc485323161"/>
      <w:bookmarkStart w:id="573" w:name="_Toc486580387"/>
      <w:r>
        <w:rPr>
          <w:rFonts w:hint="eastAsia" w:asciiTheme="minorEastAsia" w:hAnsiTheme="minorEastAsia" w:eastAsiaTheme="minorEastAsia" w:cstheme="minorEastAsia"/>
          <w:sz w:val="24"/>
          <w:szCs w:val="24"/>
        </w:rPr>
        <w:t xml:space="preserve">4.1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的一般义务</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22023F73">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lang w:eastAsia="zh-CN"/>
        </w:rPr>
        <w:t>乙方</w:t>
      </w:r>
      <w:r>
        <w:rPr>
          <w:rFonts w:hint="eastAsia" w:asciiTheme="minorEastAsia" w:hAnsiTheme="minorEastAsia" w:eastAsiaTheme="minorEastAsia" w:cstheme="minorEastAsia"/>
          <w:color w:val="000000"/>
          <w:sz w:val="24"/>
          <w:szCs w:val="24"/>
          <w:u w:val="single"/>
        </w:rPr>
        <w:t>提交的竣工资料的内容： 竣工图纸、施工资料、验收记录、结算资料 。</w:t>
      </w:r>
    </w:p>
    <w:p w14:paraId="67351B0B">
      <w:pPr>
        <w:spacing w:line="360" w:lineRule="auto"/>
        <w:ind w:firstLine="1128" w:firstLineChars="470"/>
        <w:jc w:val="left"/>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u w:val="single"/>
          <w:lang w:eastAsia="zh-CN"/>
        </w:rPr>
        <w:t>乙方</w:t>
      </w:r>
      <w:r>
        <w:rPr>
          <w:rFonts w:hint="eastAsia" w:asciiTheme="minorEastAsia" w:hAnsiTheme="minorEastAsia" w:eastAsiaTheme="minorEastAsia" w:cstheme="minorEastAsia"/>
          <w:color w:val="000000"/>
          <w:sz w:val="24"/>
          <w:szCs w:val="24"/>
          <w:highlight w:val="none"/>
          <w:u w:val="single"/>
        </w:rPr>
        <w:t>需要提交的竣工资料套数：3套  。</w:t>
      </w:r>
    </w:p>
    <w:p w14:paraId="371FD427">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lang w:eastAsia="zh-CN"/>
        </w:rPr>
        <w:t>乙方</w:t>
      </w:r>
      <w:r>
        <w:rPr>
          <w:rFonts w:hint="eastAsia" w:asciiTheme="minorEastAsia" w:hAnsiTheme="minorEastAsia" w:eastAsiaTheme="minorEastAsia" w:cstheme="minorEastAsia"/>
          <w:color w:val="000000"/>
          <w:sz w:val="24"/>
          <w:szCs w:val="24"/>
          <w:u w:val="single"/>
        </w:rPr>
        <w:t>提交的竣工资料的费用承担：自行承担 。</w:t>
      </w:r>
    </w:p>
    <w:p w14:paraId="003FB680">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lang w:eastAsia="zh-CN"/>
        </w:rPr>
        <w:t>乙方</w:t>
      </w:r>
      <w:r>
        <w:rPr>
          <w:rFonts w:hint="eastAsia" w:asciiTheme="minorEastAsia" w:hAnsiTheme="minorEastAsia" w:eastAsiaTheme="minorEastAsia" w:cstheme="minorEastAsia"/>
          <w:color w:val="000000"/>
          <w:sz w:val="24"/>
          <w:szCs w:val="24"/>
          <w:u w:val="single"/>
        </w:rPr>
        <w:t>提交的竣工资料移交时间：竣工验收后28天内  。</w:t>
      </w:r>
    </w:p>
    <w:p w14:paraId="2FE28E04">
      <w:pPr>
        <w:spacing w:line="360" w:lineRule="auto"/>
        <w:ind w:firstLine="1128" w:firstLineChars="47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u w:val="single"/>
          <w:lang w:eastAsia="zh-CN"/>
        </w:rPr>
        <w:t>乙方</w:t>
      </w:r>
      <w:r>
        <w:rPr>
          <w:rFonts w:hint="eastAsia" w:asciiTheme="minorEastAsia" w:hAnsiTheme="minorEastAsia" w:eastAsiaTheme="minorEastAsia" w:cstheme="minorEastAsia"/>
          <w:color w:val="000000"/>
          <w:sz w:val="24"/>
          <w:szCs w:val="24"/>
          <w:u w:val="single"/>
        </w:rPr>
        <w:t>提交的竣工资料形式要求： 书面形式  。</w:t>
      </w:r>
    </w:p>
    <w:p w14:paraId="0CF3FFF5">
      <w:pPr>
        <w:spacing w:after="120"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4.2 项目经理</w:t>
      </w:r>
    </w:p>
    <w:p w14:paraId="559677E3">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 xml:space="preserve">4.2.1 </w:t>
      </w:r>
      <w:r>
        <w:rPr>
          <w:rFonts w:hint="eastAsia" w:asciiTheme="minorEastAsia" w:hAnsiTheme="minorEastAsia" w:eastAsiaTheme="minorEastAsia" w:cstheme="minorEastAsia"/>
          <w:color w:val="000000"/>
          <w:sz w:val="24"/>
          <w:szCs w:val="24"/>
        </w:rPr>
        <w:t>项目经理：</w:t>
      </w:r>
    </w:p>
    <w:p w14:paraId="30D42696">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姓    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70A973B0">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3322ABA9">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建造师执业资格等级：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70B58997">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建造师注册证书号：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45B27029">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建造师执业印章号：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57B1C7A8">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安全生产考核合格证书号：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3692249D">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0BA701CC">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09B22250">
      <w:pPr>
        <w:spacing w:line="360" w:lineRule="auto"/>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通信地址：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color w:val="000000"/>
          <w:sz w:val="24"/>
          <w:szCs w:val="24"/>
          <w:u w:val="single"/>
        </w:rPr>
        <w:t>；</w:t>
      </w:r>
    </w:p>
    <w:p w14:paraId="4CF815AC">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rPr>
        <w:t>对项目经理的授权范围如下：</w:t>
      </w:r>
      <w:r>
        <w:rPr>
          <w:rFonts w:hint="eastAsia" w:asciiTheme="minorEastAsia" w:hAnsiTheme="minorEastAsia" w:eastAsiaTheme="minorEastAsia" w:cstheme="minorEastAsia"/>
          <w:color w:val="000000"/>
          <w:sz w:val="24"/>
          <w:szCs w:val="24"/>
          <w:u w:val="single"/>
        </w:rPr>
        <w:t>             。</w:t>
      </w:r>
    </w:p>
    <w:p w14:paraId="1AA634B7">
      <w:pPr>
        <w:spacing w:line="360" w:lineRule="auto"/>
        <w:ind w:firstLine="480" w:firstLineChars="200"/>
        <w:outlineLvl w:val="2"/>
        <w:rPr>
          <w:rFonts w:hint="eastAsia" w:asciiTheme="minorEastAsia" w:hAnsiTheme="minorEastAsia" w:eastAsiaTheme="minorEastAsia" w:cstheme="minorEastAsia"/>
          <w:sz w:val="24"/>
          <w:szCs w:val="24"/>
        </w:rPr>
      </w:pPr>
      <w:bookmarkStart w:id="574" w:name="_Toc12172"/>
      <w:bookmarkStart w:id="575" w:name="_Toc119411308"/>
      <w:bookmarkStart w:id="576" w:name="_Toc5036"/>
      <w:bookmarkStart w:id="577" w:name="_Toc4634"/>
      <w:bookmarkStart w:id="578" w:name="_Toc31650"/>
      <w:bookmarkStart w:id="579" w:name="_Toc29654"/>
      <w:bookmarkStart w:id="580" w:name="_Toc26696"/>
      <w:bookmarkStart w:id="581" w:name="_Toc5264"/>
      <w:bookmarkStart w:id="582" w:name="_Toc32298"/>
      <w:r>
        <w:rPr>
          <w:rFonts w:hint="eastAsia" w:asciiTheme="minorEastAsia" w:hAnsiTheme="minorEastAsia" w:eastAsiaTheme="minorEastAsia" w:cstheme="minorEastAsia"/>
          <w:sz w:val="24"/>
          <w:szCs w:val="24"/>
        </w:rPr>
        <w:t>4.3  为他人提供方便</w:t>
      </w:r>
      <w:bookmarkEnd w:id="574"/>
      <w:bookmarkEnd w:id="575"/>
      <w:bookmarkEnd w:id="576"/>
      <w:bookmarkEnd w:id="577"/>
      <w:bookmarkEnd w:id="578"/>
      <w:bookmarkEnd w:id="579"/>
      <w:bookmarkEnd w:id="580"/>
      <w:bookmarkEnd w:id="581"/>
      <w:bookmarkEnd w:id="582"/>
    </w:p>
    <w:p w14:paraId="1764B03B">
      <w:pPr>
        <w:spacing w:line="360" w:lineRule="auto"/>
        <w:ind w:firstLine="360" w:firstLineChars="1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应当对在施工场地或者附近实施与合同工程有关的其他工作的独立</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履行管理、协调、配合、照管和服务义务的具体工作内容和要求：</w:t>
      </w: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对本工程现场的使用仅限于为完成本工程施工的目的，不允许</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将现场用于非本合同或与本合同不相关的工作。</w:t>
      </w:r>
    </w:p>
    <w:p w14:paraId="64EED887">
      <w:pPr>
        <w:spacing w:line="360" w:lineRule="auto"/>
        <w:ind w:firstLine="360" w:firstLineChars="15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2）需</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办理的有关施工场地交通、环卫和施工噪音管理和树木伐移等手续：需要办理特别通行证时，由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负责办证；施工噪音超过当地主管部门的规定时，由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提出措施；涉及绿化苗木伐移手续的，由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负责办理；负责拆改、破路等的协调工作以及办理施工期间占路施工、交通倒改等工作的相关手续。因</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办理上述手续不及时，造成的工期延误由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承担。</w:t>
      </w:r>
    </w:p>
    <w:p w14:paraId="7F7285DB">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上述工作所涉及的费用已包含在合同价款中。  </w:t>
      </w:r>
    </w:p>
    <w:p w14:paraId="5F10B129">
      <w:pPr>
        <w:spacing w:line="360" w:lineRule="auto"/>
        <w:ind w:firstLine="480" w:firstLineChars="200"/>
        <w:outlineLvl w:val="2"/>
        <w:rPr>
          <w:rFonts w:hint="eastAsia" w:asciiTheme="minorEastAsia" w:hAnsiTheme="minorEastAsia" w:eastAsiaTheme="minorEastAsia" w:cstheme="minorEastAsia"/>
          <w:sz w:val="24"/>
          <w:szCs w:val="24"/>
        </w:rPr>
      </w:pPr>
      <w:bookmarkStart w:id="583" w:name="_Toc14091"/>
      <w:bookmarkStart w:id="584" w:name="_Toc22160"/>
      <w:bookmarkStart w:id="585" w:name="_Toc12956"/>
      <w:bookmarkStart w:id="586" w:name="_Toc1640"/>
      <w:bookmarkStart w:id="587" w:name="_Toc13425"/>
      <w:bookmarkStart w:id="588" w:name="_Toc32204"/>
      <w:bookmarkStart w:id="589" w:name="_Toc15374"/>
      <w:bookmarkStart w:id="590" w:name="_Toc28570"/>
      <w:bookmarkStart w:id="591" w:name="_Toc119411309"/>
      <w:r>
        <w:rPr>
          <w:rFonts w:hint="eastAsia" w:asciiTheme="minorEastAsia" w:hAnsiTheme="minorEastAsia" w:eastAsiaTheme="minorEastAsia" w:cstheme="minorEastAsia"/>
          <w:sz w:val="24"/>
          <w:szCs w:val="24"/>
        </w:rPr>
        <w:t xml:space="preserve">4.3.1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的设计工作</w:t>
      </w:r>
      <w:bookmarkEnd w:id="583"/>
      <w:bookmarkEnd w:id="584"/>
      <w:bookmarkEnd w:id="585"/>
      <w:bookmarkEnd w:id="586"/>
      <w:bookmarkEnd w:id="587"/>
      <w:bookmarkEnd w:id="588"/>
      <w:bookmarkEnd w:id="589"/>
      <w:bookmarkEnd w:id="590"/>
      <w:bookmarkEnd w:id="591"/>
      <w:r>
        <w:rPr>
          <w:rFonts w:hint="eastAsia" w:asciiTheme="minorEastAsia" w:hAnsiTheme="minorEastAsia" w:eastAsiaTheme="minorEastAsia" w:cstheme="minorEastAsia"/>
          <w:sz w:val="24"/>
          <w:szCs w:val="24"/>
        </w:rPr>
        <w:t xml:space="preserve"> </w:t>
      </w:r>
    </w:p>
    <w:p w14:paraId="75155A1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承担的施工图设计或与工程配套的设计工作内容：</w:t>
      </w:r>
      <w:r>
        <w:rPr>
          <w:rFonts w:hint="eastAsia" w:asciiTheme="minorEastAsia" w:hAnsiTheme="minorEastAsia" w:eastAsiaTheme="minorEastAsia" w:cstheme="minorEastAsia"/>
          <w:sz w:val="24"/>
          <w:szCs w:val="24"/>
          <w:u w:val="single"/>
        </w:rPr>
        <w:t xml:space="preserve"> /</w:t>
      </w:r>
    </w:p>
    <w:p w14:paraId="069B3D86">
      <w:pPr>
        <w:spacing w:line="360" w:lineRule="auto"/>
        <w:ind w:firstLine="480" w:firstLineChars="200"/>
        <w:outlineLvl w:val="2"/>
        <w:rPr>
          <w:rFonts w:hint="eastAsia" w:asciiTheme="minorEastAsia" w:hAnsiTheme="minorEastAsia" w:eastAsiaTheme="minorEastAsia" w:cstheme="minorEastAsia"/>
          <w:sz w:val="24"/>
          <w:szCs w:val="24"/>
        </w:rPr>
      </w:pPr>
      <w:bookmarkStart w:id="592" w:name="_Toc26388"/>
      <w:bookmarkStart w:id="593" w:name="_Toc17829"/>
      <w:bookmarkStart w:id="594" w:name="_Toc154"/>
      <w:bookmarkStart w:id="595" w:name="_Toc16078"/>
      <w:bookmarkStart w:id="596" w:name="_Toc23910"/>
      <w:bookmarkStart w:id="597" w:name="_Toc12340"/>
      <w:bookmarkStart w:id="598" w:name="_Toc23430"/>
      <w:bookmarkStart w:id="599" w:name="_Toc119411310"/>
      <w:bookmarkStart w:id="600" w:name="_Toc32040"/>
      <w:r>
        <w:rPr>
          <w:rFonts w:hint="eastAsia" w:asciiTheme="minorEastAsia" w:hAnsiTheme="minorEastAsia" w:eastAsiaTheme="minorEastAsia" w:cstheme="minorEastAsia"/>
          <w:sz w:val="24"/>
          <w:szCs w:val="24"/>
        </w:rPr>
        <w:t>4.3.2  其他义务</w:t>
      </w:r>
      <w:bookmarkEnd w:id="592"/>
      <w:bookmarkEnd w:id="593"/>
      <w:bookmarkEnd w:id="594"/>
      <w:bookmarkEnd w:id="595"/>
      <w:bookmarkEnd w:id="596"/>
      <w:bookmarkEnd w:id="597"/>
      <w:bookmarkEnd w:id="598"/>
      <w:bookmarkEnd w:id="599"/>
      <w:bookmarkEnd w:id="600"/>
      <w:r>
        <w:rPr>
          <w:rFonts w:hint="eastAsia" w:asciiTheme="minorEastAsia" w:hAnsiTheme="minorEastAsia" w:eastAsiaTheme="minorEastAsia" w:cstheme="minorEastAsia"/>
          <w:sz w:val="24"/>
          <w:szCs w:val="24"/>
        </w:rPr>
        <w:t xml:space="preserve">  </w:t>
      </w:r>
    </w:p>
    <w:p w14:paraId="7C7B33F7">
      <w:pPr>
        <w:spacing w:line="360" w:lineRule="auto"/>
        <w:ind w:firstLine="480" w:firstLineChars="200"/>
        <w:rPr>
          <w:rFonts w:hint="eastAsia" w:asciiTheme="minorEastAsia" w:hAnsiTheme="minorEastAsia" w:eastAsiaTheme="minorEastAsia" w:cstheme="minorEastAsia"/>
          <w:sz w:val="24"/>
          <w:szCs w:val="24"/>
        </w:rPr>
      </w:pPr>
      <w:bookmarkStart w:id="601" w:name="_Hlk8723501"/>
      <w:r>
        <w:rPr>
          <w:rFonts w:hint="eastAsia" w:asciiTheme="minorEastAsia" w:hAnsiTheme="minorEastAsia" w:eastAsiaTheme="minorEastAsia" w:cstheme="minorEastAsia"/>
          <w:sz w:val="24"/>
          <w:szCs w:val="24"/>
        </w:rPr>
        <w:t>（1）安全文明施工费由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统一管理，</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对工程安全文明施工负总责。</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不按分包合同约定支付安全文明施工费，造成分包人不能及时落实安全防护措施导致发生事故的，由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负主要责任。</w:t>
      </w:r>
    </w:p>
    <w:p w14:paraId="3ABDA67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（2）对于超过一定规模的危大工程（如有），</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应当组织召开专家论证会对专项施工方案进行论证，并根据专家论证意见对专项方案进行调整，</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原因造成的专项方案调整，其费用变化由</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承担。</w:t>
      </w:r>
    </w:p>
    <w:p w14:paraId="7B7F9B3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应履行的其他义务：</w:t>
      </w:r>
    </w:p>
    <w:bookmarkEnd w:id="601"/>
    <w:p w14:paraId="3C8FEB8B">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1)关于扬尘治理义务 a.</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通过有效的技术手段和管理措施将施工产生的扬尘控制在相关指标范围内。确保工地沙土覆盖、工地路面硬化、出工地车辆冲洗车轮、拆除房屋的工地洒水压尘、垃圾分类密闭存放，并保证渣土运输车辆符合相关规定要求。 b.</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应在施工期间加强环保意识、保持工地清洁、控制扬尘、杜绝漏洒材料，使得施工现场及周围无扬尘污染。</w:t>
      </w:r>
    </w:p>
    <w:p w14:paraId="2F4AEE62">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对施工现场既有设备设施都负有保护责任，由此产生的费用已包含在合同价款中。</w:t>
      </w:r>
    </w:p>
    <w:p w14:paraId="1EAB78B9">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3)施工过程中</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应确保施工不影响其他相关单位。</w:t>
      </w:r>
    </w:p>
    <w:p w14:paraId="2BDCEDF5">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4)</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应协助</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 xml:space="preserve">办理施工所需证件、批件、绿化协调，由此产生的费用已包含在合同价款中。 </w:t>
      </w:r>
    </w:p>
    <w:p w14:paraId="1B0CAF1C">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5)施工现场的水、电费由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承担，此费已包含在合同价款中。</w:t>
      </w:r>
    </w:p>
    <w:p w14:paraId="0D9D0DA0">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6)在工程实施过程中如因施工造成现有地上建（构）筑物及其他永久设施出现损坏，均由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负责并承担经济损失。</w:t>
      </w:r>
    </w:p>
    <w:p w14:paraId="4AA7B60F">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7)</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负责施工现场安全管理。</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建立健全安全生产责任制和施工现场各项安全管理制度和安全操作流程，包括安全质量隐患排查体系建设，并严格执行；建立项目安全管理机构，配备专职安全管理人员，制定有针对性的应急救援预案，并配备必要的应急救援物资。</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在报价时应充分考虑上述情况，在结算时不予调整。</w:t>
      </w:r>
    </w:p>
    <w:p w14:paraId="5AFC39D6">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8)</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应遵守政府法令和有关专业部门的规定，对本合同段内的各类现有设施，在合同期内采取一切可能的措施加以妥善保护，确保其安全不受损害。</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要采取措施保护现场内外的环境、现有设施及公共利益，防止产生不必要或可避免的干扰和损害。</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应采取各种适当的措施，防止其为实施本工程的任何运输损伤或毁坏所通行的任何公共道路和桥梁。</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还应负责养护由他修建和使用的用于出入现场的临时道路和桥梁。凡实施和完成本合同工程及缺陷修复工作中的一切施工作业，均不得影响邻近建筑物、构筑物的安全与正常使用，也不干扰沿线群众的通行方便。</w:t>
      </w:r>
    </w:p>
    <w:p w14:paraId="4815A746">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9)在工程施工期间，</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应保持现场清洁，不得出现不必要的障碍。各类设备和材料应妥善存放，并随时将废料、垃圾及不再需要的临时设施运出现场。在工程交工时，</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应从现场清除或运出其设备、剩余材料、垃圾和各种临时工程并保证整个现场和工程整洁，达到交工验收的要求。当</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未能按要求完成交工清理工作，</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可委托他人将</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装备、剩余材料及</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的其他财产觅地存放以及委托他人清除并运走垃圾、废料，其费用从</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的款项中扣除；若不足时，</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依照法律从</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处收回该款项。</w:t>
      </w:r>
    </w:p>
    <w:p w14:paraId="4B8D5BC9">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10)本合同工程所在地在北京，而</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若为外地进京施工企业，则其必须严格遵守《北京市人民政府关于外地建筑企业来京施工管理暂行规定》、《北京市建筑市场管理条例》等北京市政府关于外地来京施工企业管理的相关法律、法规及条例。任何因为</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违反上述法规、条例造成的案件、事故、事件等的经济责任和法律责任均由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承担，因此造成的</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经济损失亦由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承担。</w:t>
      </w:r>
    </w:p>
    <w:p w14:paraId="0B9DD4A6">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11)本工程安全文明施工费管理办法执行《关于明确安全文明施工费中常态化疫情防控措施费用标准的通知》京建发【2022】190 号文。</w:t>
      </w:r>
    </w:p>
    <w:p w14:paraId="47DB928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highlight w:val="none"/>
        </w:rPr>
      </w:pPr>
      <w:bookmarkStart w:id="602" w:name="_Toc11816"/>
      <w:bookmarkStart w:id="603" w:name="_Toc497214057"/>
      <w:bookmarkStart w:id="604" w:name="_Toc28511"/>
      <w:bookmarkStart w:id="605" w:name="_Toc497584048"/>
      <w:bookmarkStart w:id="606" w:name="_Toc1893"/>
      <w:bookmarkStart w:id="607" w:name="_Toc486580388"/>
      <w:bookmarkStart w:id="608" w:name="_Toc490331679"/>
      <w:bookmarkStart w:id="609" w:name="_Toc489280194"/>
      <w:bookmarkStart w:id="610" w:name="_Toc485323162"/>
      <w:bookmarkStart w:id="611" w:name="_Toc5067"/>
      <w:bookmarkStart w:id="612" w:name="_Toc10172"/>
      <w:bookmarkStart w:id="613" w:name="_Toc14510"/>
      <w:bookmarkStart w:id="614" w:name="_Toc119411311"/>
      <w:r>
        <w:rPr>
          <w:rFonts w:hint="eastAsia" w:asciiTheme="minorEastAsia" w:hAnsiTheme="minorEastAsia" w:eastAsiaTheme="minorEastAsia" w:cstheme="minorEastAsia"/>
          <w:sz w:val="24"/>
          <w:szCs w:val="24"/>
          <w:highlight w:val="none"/>
        </w:rPr>
        <w:t>4.4  履约担保</w:t>
      </w:r>
      <w:bookmarkEnd w:id="602"/>
      <w:bookmarkEnd w:id="603"/>
      <w:bookmarkEnd w:id="604"/>
      <w:bookmarkEnd w:id="605"/>
      <w:bookmarkEnd w:id="606"/>
      <w:bookmarkEnd w:id="607"/>
      <w:bookmarkEnd w:id="608"/>
      <w:bookmarkEnd w:id="609"/>
      <w:bookmarkEnd w:id="610"/>
      <w:bookmarkEnd w:id="611"/>
      <w:bookmarkEnd w:id="612"/>
      <w:bookmarkEnd w:id="613"/>
      <w:bookmarkEnd w:id="614"/>
      <w:r>
        <w:rPr>
          <w:rFonts w:hint="eastAsia" w:asciiTheme="minorEastAsia" w:hAnsiTheme="minorEastAsia" w:eastAsiaTheme="minorEastAsia" w:cstheme="minorEastAsia"/>
          <w:sz w:val="24"/>
          <w:szCs w:val="24"/>
          <w:highlight w:val="none"/>
        </w:rPr>
        <w:t xml:space="preserve"> </w:t>
      </w:r>
    </w:p>
    <w:p w14:paraId="2BA20055">
      <w:pPr>
        <w:spacing w:line="360" w:lineRule="auto"/>
        <w:ind w:firstLine="480" w:firstLineChars="200"/>
        <w:outlineLvl w:val="2"/>
        <w:rPr>
          <w:rFonts w:hint="eastAsia" w:asciiTheme="minorEastAsia" w:hAnsiTheme="minorEastAsia" w:eastAsiaTheme="minorEastAsia" w:cstheme="minorEastAsia"/>
          <w:sz w:val="24"/>
          <w:szCs w:val="24"/>
          <w:highlight w:val="none"/>
        </w:rPr>
      </w:pPr>
      <w:bookmarkStart w:id="615" w:name="_Toc31153"/>
      <w:bookmarkStart w:id="616" w:name="_Toc27947"/>
      <w:bookmarkStart w:id="617" w:name="_Toc11824"/>
      <w:bookmarkStart w:id="618" w:name="_Toc24692"/>
      <w:bookmarkStart w:id="619" w:name="_Toc9229"/>
      <w:bookmarkStart w:id="620" w:name="_Toc20072"/>
      <w:bookmarkStart w:id="621" w:name="_Toc24340"/>
      <w:bookmarkStart w:id="622" w:name="_Toc119411312"/>
      <w:bookmarkStart w:id="623" w:name="_Toc26476"/>
      <w:r>
        <w:rPr>
          <w:rFonts w:hint="eastAsia" w:asciiTheme="minorEastAsia" w:hAnsiTheme="minorEastAsia" w:eastAsiaTheme="minorEastAsia" w:cstheme="minorEastAsia"/>
          <w:sz w:val="24"/>
          <w:szCs w:val="24"/>
          <w:highlight w:val="none"/>
        </w:rPr>
        <w:t xml:space="preserve">4.4.1  </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履约担保的格式和金额</w:t>
      </w:r>
      <w:bookmarkEnd w:id="615"/>
      <w:bookmarkEnd w:id="616"/>
      <w:bookmarkEnd w:id="617"/>
      <w:bookmarkEnd w:id="618"/>
      <w:bookmarkEnd w:id="619"/>
      <w:bookmarkEnd w:id="620"/>
      <w:bookmarkEnd w:id="621"/>
      <w:bookmarkEnd w:id="622"/>
      <w:bookmarkEnd w:id="623"/>
    </w:p>
    <w:p w14:paraId="713FF66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甲方</w:t>
      </w:r>
      <w:r>
        <w:rPr>
          <w:rFonts w:hint="eastAsia" w:asciiTheme="minorEastAsia" w:hAnsiTheme="minorEastAsia" w:eastAsiaTheme="minorEastAsia" w:cstheme="minorEastAsia"/>
          <w:sz w:val="24"/>
          <w:szCs w:val="24"/>
          <w:highlight w:val="none"/>
          <w:u w:val="single"/>
        </w:rPr>
        <w:t xml:space="preserve"> 要求 </w:t>
      </w:r>
      <w:r>
        <w:rPr>
          <w:rFonts w:hint="eastAsia" w:asciiTheme="minorEastAsia" w:hAnsiTheme="minorEastAsia" w:eastAsiaTheme="minorEastAsia" w:cstheme="minorEastAsia"/>
          <w:sz w:val="24"/>
          <w:szCs w:val="24"/>
          <w:highlight w:val="none"/>
        </w:rPr>
        <w:t>（要求/不要求）：合同签订后,</w:t>
      </w:r>
      <w:r>
        <w:rPr>
          <w:rFonts w:hint="eastAsia" w:asciiTheme="minorEastAsia" w:hAnsiTheme="minorEastAsia" w:eastAsiaTheme="minorEastAsia" w:cstheme="minorEastAsia"/>
          <w:sz w:val="24"/>
          <w:szCs w:val="24"/>
          <w:highlight w:val="none"/>
          <w:u w:val="single"/>
          <w:lang w:eastAsia="zh-CN"/>
        </w:rPr>
        <w:t>乙方</w:t>
      </w:r>
      <w:r>
        <w:rPr>
          <w:rFonts w:hint="eastAsia" w:asciiTheme="minorEastAsia" w:hAnsiTheme="minorEastAsia" w:eastAsiaTheme="minorEastAsia" w:cstheme="minorEastAsia"/>
          <w:sz w:val="24"/>
          <w:szCs w:val="24"/>
          <w:highlight w:val="none"/>
          <w:u w:val="single"/>
        </w:rPr>
        <w:t>向</w:t>
      </w:r>
      <w:r>
        <w:rPr>
          <w:rFonts w:hint="eastAsia" w:asciiTheme="minorEastAsia" w:hAnsiTheme="minorEastAsia" w:eastAsiaTheme="minorEastAsia" w:cstheme="minorEastAsia"/>
          <w:sz w:val="24"/>
          <w:szCs w:val="24"/>
          <w:highlight w:val="none"/>
          <w:u w:val="single"/>
          <w:lang w:eastAsia="zh-CN"/>
        </w:rPr>
        <w:t>甲方</w:t>
      </w:r>
      <w:r>
        <w:rPr>
          <w:rFonts w:hint="eastAsia" w:asciiTheme="minorEastAsia" w:hAnsiTheme="minorEastAsia" w:eastAsiaTheme="minorEastAsia" w:cstheme="minorEastAsia"/>
          <w:sz w:val="24"/>
          <w:szCs w:val="24"/>
          <w:highlight w:val="none"/>
        </w:rPr>
        <w:t>缴纳履约保证金。</w:t>
      </w:r>
    </w:p>
    <w:p w14:paraId="38F8E015">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履约担保的金额为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eastAsia="zh-CN"/>
        </w:rPr>
        <w:t>合同总价</w:t>
      </w:r>
      <w:r>
        <w:rPr>
          <w:rFonts w:hint="eastAsia" w:asciiTheme="minorEastAsia" w:hAnsiTheme="minorEastAsia" w:eastAsiaTheme="minorEastAsia" w:cstheme="minorEastAsia"/>
          <w:sz w:val="24"/>
          <w:szCs w:val="24"/>
          <w:highlight w:val="none"/>
          <w:u w:val="single"/>
        </w:rPr>
        <w:t>的10%  。</w:t>
      </w:r>
    </w:p>
    <w:p w14:paraId="0067D637">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履约保证金的返还时间和条件：</w:t>
      </w:r>
      <w:r>
        <w:rPr>
          <w:rFonts w:hint="eastAsia" w:asciiTheme="minorEastAsia" w:hAnsiTheme="minorEastAsia" w:eastAsiaTheme="minorEastAsia" w:cstheme="minorEastAsia"/>
          <w:sz w:val="24"/>
          <w:szCs w:val="24"/>
          <w:highlight w:val="none"/>
          <w:u w:val="single"/>
        </w:rPr>
        <w:t>竣工验收合格后退还</w:t>
      </w:r>
      <w:r>
        <w:rPr>
          <w:rFonts w:hint="eastAsia" w:asciiTheme="minorEastAsia" w:hAnsiTheme="minorEastAsia" w:eastAsiaTheme="minorEastAsia" w:cstheme="minorEastAsia"/>
          <w:sz w:val="24"/>
          <w:szCs w:val="24"/>
          <w:highlight w:val="none"/>
          <w:u w:val="single"/>
          <w:lang w:eastAsia="zh-CN"/>
        </w:rPr>
        <w:t>合同总价</w:t>
      </w:r>
      <w:r>
        <w:rPr>
          <w:rFonts w:hint="eastAsia" w:asciiTheme="minorEastAsia" w:hAnsiTheme="minorEastAsia" w:eastAsiaTheme="minorEastAsia" w:cstheme="minorEastAsia"/>
          <w:sz w:val="24"/>
          <w:szCs w:val="24"/>
          <w:highlight w:val="none"/>
          <w:u w:val="single"/>
        </w:rPr>
        <w:t>的7%，留</w:t>
      </w:r>
      <w:r>
        <w:rPr>
          <w:rFonts w:hint="eastAsia" w:asciiTheme="minorEastAsia" w:hAnsiTheme="minorEastAsia" w:eastAsiaTheme="minorEastAsia" w:cstheme="minorEastAsia"/>
          <w:sz w:val="24"/>
          <w:szCs w:val="24"/>
          <w:highlight w:val="none"/>
          <w:u w:val="single"/>
          <w:lang w:eastAsia="zh-CN"/>
        </w:rPr>
        <w:t>合同总价</w:t>
      </w:r>
      <w:r>
        <w:rPr>
          <w:rFonts w:hint="eastAsia" w:asciiTheme="minorEastAsia" w:hAnsiTheme="minorEastAsia" w:eastAsiaTheme="minorEastAsia" w:cstheme="minorEastAsia"/>
          <w:sz w:val="24"/>
          <w:szCs w:val="24"/>
          <w:highlight w:val="none"/>
          <w:u w:val="single"/>
        </w:rPr>
        <w:t>的3%作为质保金，待保修期满后全部退还，不计利息。</w:t>
      </w:r>
    </w:p>
    <w:p w14:paraId="7AE9AD16">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624" w:name="_Toc497584049"/>
      <w:bookmarkStart w:id="625" w:name="_Toc485323163"/>
      <w:bookmarkStart w:id="626" w:name="_Toc16303"/>
      <w:bookmarkStart w:id="627" w:name="_Toc7716"/>
      <w:bookmarkStart w:id="628" w:name="_Toc8135"/>
      <w:bookmarkStart w:id="629" w:name="_Toc14141"/>
      <w:bookmarkStart w:id="630" w:name="_Toc497214058"/>
      <w:bookmarkStart w:id="631" w:name="_Toc489280195"/>
      <w:bookmarkStart w:id="632" w:name="_Toc490331680"/>
      <w:bookmarkStart w:id="633" w:name="_Toc486580389"/>
      <w:bookmarkStart w:id="634" w:name="_Toc31657"/>
      <w:bookmarkStart w:id="635" w:name="_Toc119411313"/>
      <w:bookmarkStart w:id="636" w:name="_Toc15862"/>
      <w:r>
        <w:rPr>
          <w:rFonts w:hint="eastAsia" w:asciiTheme="minorEastAsia" w:hAnsiTheme="minorEastAsia" w:eastAsiaTheme="minorEastAsia" w:cstheme="minorEastAsia"/>
          <w:sz w:val="24"/>
          <w:szCs w:val="24"/>
        </w:rPr>
        <w:t>4.5  不利物质条件</w:t>
      </w:r>
      <w:bookmarkEnd w:id="624"/>
      <w:bookmarkEnd w:id="625"/>
      <w:bookmarkEnd w:id="626"/>
      <w:bookmarkEnd w:id="627"/>
      <w:bookmarkEnd w:id="628"/>
      <w:bookmarkEnd w:id="629"/>
      <w:bookmarkEnd w:id="630"/>
      <w:bookmarkEnd w:id="631"/>
      <w:bookmarkEnd w:id="632"/>
      <w:bookmarkEnd w:id="633"/>
      <w:bookmarkEnd w:id="634"/>
      <w:bookmarkEnd w:id="635"/>
      <w:bookmarkEnd w:id="636"/>
    </w:p>
    <w:p w14:paraId="7D6F55D5">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4.5.1  不利物质条件的范围：</w:t>
      </w:r>
      <w:r>
        <w:rPr>
          <w:rFonts w:hint="eastAsia" w:asciiTheme="minorEastAsia" w:hAnsiTheme="minorEastAsia" w:eastAsiaTheme="minorEastAsia" w:cstheme="minorEastAsia"/>
          <w:sz w:val="24"/>
          <w:szCs w:val="24"/>
          <w:u w:val="single"/>
        </w:rPr>
        <w:t xml:space="preserve"> 不利物质条件、地下已存在的但未探明的非自然物质障碍和污染物等，包括地下河水文条件，但不包括气候条件和不可抗力。</w:t>
      </w:r>
    </w:p>
    <w:p w14:paraId="44EBF966">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637" w:name="_Toc3962"/>
      <w:bookmarkStart w:id="638" w:name="_Toc486580390"/>
      <w:bookmarkStart w:id="639" w:name="_Toc490331681"/>
      <w:bookmarkStart w:id="640" w:name="_Toc20528"/>
      <w:bookmarkStart w:id="641" w:name="_Toc23673"/>
      <w:bookmarkStart w:id="642" w:name="_Toc489280196"/>
      <w:bookmarkStart w:id="643" w:name="_Toc497584050"/>
      <w:bookmarkStart w:id="644" w:name="_Toc23884"/>
      <w:bookmarkStart w:id="645" w:name="_Toc497214059"/>
      <w:bookmarkStart w:id="646" w:name="_Toc485323164"/>
      <w:bookmarkStart w:id="647" w:name="_Toc24973"/>
      <w:bookmarkStart w:id="648" w:name="_Toc119411314"/>
      <w:bookmarkStart w:id="649" w:name="_Toc14842"/>
      <w:r>
        <w:rPr>
          <w:rFonts w:hint="eastAsia" w:asciiTheme="minorEastAsia" w:hAnsiTheme="minorEastAsia" w:eastAsiaTheme="minorEastAsia" w:cstheme="minorEastAsia"/>
          <w:kern w:val="44"/>
          <w:sz w:val="24"/>
          <w:szCs w:val="24"/>
        </w:rPr>
        <w:t>5.材料和工程设备</w:t>
      </w:r>
      <w:bookmarkEnd w:id="637"/>
      <w:bookmarkEnd w:id="638"/>
      <w:bookmarkEnd w:id="639"/>
      <w:bookmarkEnd w:id="640"/>
      <w:bookmarkEnd w:id="641"/>
      <w:bookmarkEnd w:id="642"/>
      <w:bookmarkEnd w:id="643"/>
      <w:bookmarkEnd w:id="644"/>
      <w:bookmarkEnd w:id="645"/>
      <w:bookmarkEnd w:id="646"/>
      <w:bookmarkEnd w:id="647"/>
      <w:bookmarkEnd w:id="648"/>
      <w:bookmarkEnd w:id="649"/>
    </w:p>
    <w:p w14:paraId="373A3EE4">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650" w:name="_Toc9196"/>
      <w:bookmarkStart w:id="651" w:name="_Toc497214060"/>
      <w:bookmarkStart w:id="652" w:name="_Toc16094"/>
      <w:bookmarkStart w:id="653" w:name="_Toc3225"/>
      <w:bookmarkStart w:id="654" w:name="_Toc485323165"/>
      <w:bookmarkStart w:id="655" w:name="_Toc16203"/>
      <w:bookmarkStart w:id="656" w:name="_Toc119411315"/>
      <w:bookmarkStart w:id="657" w:name="_Toc486580391"/>
      <w:bookmarkStart w:id="658" w:name="_Toc489280197"/>
      <w:bookmarkStart w:id="659" w:name="_Toc497584051"/>
      <w:bookmarkStart w:id="660" w:name="_Toc490331682"/>
      <w:bookmarkStart w:id="661" w:name="_Toc4281"/>
      <w:bookmarkStart w:id="662" w:name="_Toc628"/>
      <w:r>
        <w:rPr>
          <w:rFonts w:hint="eastAsia" w:asciiTheme="minorEastAsia" w:hAnsiTheme="minorEastAsia" w:eastAsiaTheme="minorEastAsia" w:cstheme="minorEastAsia"/>
          <w:sz w:val="24"/>
          <w:szCs w:val="24"/>
        </w:rPr>
        <w:t xml:space="preserve">5.1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提供的材料和工程设备</w:t>
      </w:r>
      <w:bookmarkEnd w:id="650"/>
      <w:bookmarkEnd w:id="651"/>
      <w:bookmarkEnd w:id="652"/>
      <w:bookmarkEnd w:id="653"/>
      <w:bookmarkEnd w:id="654"/>
      <w:bookmarkEnd w:id="655"/>
      <w:bookmarkEnd w:id="656"/>
      <w:bookmarkEnd w:id="657"/>
      <w:bookmarkEnd w:id="658"/>
      <w:bookmarkEnd w:id="659"/>
      <w:bookmarkEnd w:id="660"/>
      <w:bookmarkEnd w:id="661"/>
      <w:bookmarkEnd w:id="662"/>
    </w:p>
    <w:p w14:paraId="060DAEA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5.1.1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将由其提供的材料和工程设备的供货人和品种、规格、数量及供货时间等报送监理人审批的期限：</w:t>
      </w:r>
      <w:r>
        <w:rPr>
          <w:rFonts w:hint="eastAsia" w:asciiTheme="minorEastAsia" w:hAnsiTheme="minorEastAsia" w:eastAsiaTheme="minorEastAsia" w:cstheme="minorEastAsia"/>
          <w:sz w:val="24"/>
          <w:szCs w:val="24"/>
          <w:u w:val="single"/>
        </w:rPr>
        <w:t xml:space="preserve">  采购前7天   </w:t>
      </w:r>
    </w:p>
    <w:p w14:paraId="1A7E9999">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663" w:name="_Toc1012"/>
      <w:bookmarkStart w:id="664" w:name="_Toc497214061"/>
      <w:bookmarkStart w:id="665" w:name="_Toc28628"/>
      <w:bookmarkStart w:id="666" w:name="_Toc497584052"/>
      <w:bookmarkStart w:id="667" w:name="_Toc119411316"/>
      <w:bookmarkStart w:id="668" w:name="_Toc486580392"/>
      <w:bookmarkStart w:id="669" w:name="_Toc18635"/>
      <w:bookmarkStart w:id="670" w:name="_Toc17670"/>
      <w:bookmarkStart w:id="671" w:name="_Toc489280198"/>
      <w:bookmarkStart w:id="672" w:name="_Toc485323166"/>
      <w:bookmarkStart w:id="673" w:name="_Toc490331683"/>
      <w:bookmarkStart w:id="674" w:name="_Toc15670"/>
      <w:bookmarkStart w:id="675" w:name="_Toc18493"/>
      <w:r>
        <w:rPr>
          <w:rFonts w:hint="eastAsia" w:asciiTheme="minorEastAsia" w:hAnsiTheme="minorEastAsia" w:eastAsiaTheme="minorEastAsia" w:cstheme="minorEastAsia"/>
          <w:kern w:val="44"/>
          <w:sz w:val="24"/>
          <w:szCs w:val="24"/>
        </w:rPr>
        <w:t>6.施工设备和临时设施</w:t>
      </w:r>
      <w:bookmarkEnd w:id="663"/>
      <w:bookmarkEnd w:id="664"/>
      <w:bookmarkEnd w:id="665"/>
      <w:bookmarkEnd w:id="666"/>
      <w:bookmarkEnd w:id="667"/>
      <w:bookmarkEnd w:id="668"/>
      <w:bookmarkEnd w:id="669"/>
      <w:bookmarkEnd w:id="670"/>
      <w:bookmarkEnd w:id="671"/>
      <w:bookmarkEnd w:id="672"/>
      <w:bookmarkEnd w:id="673"/>
      <w:bookmarkEnd w:id="674"/>
      <w:bookmarkEnd w:id="675"/>
    </w:p>
    <w:p w14:paraId="77CD7F79">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676" w:name="_Toc27720"/>
      <w:bookmarkStart w:id="677" w:name="_Toc490331684"/>
      <w:bookmarkStart w:id="678" w:name="_Toc119411317"/>
      <w:bookmarkStart w:id="679" w:name="_Toc485323167"/>
      <w:bookmarkStart w:id="680" w:name="_Toc19804"/>
      <w:bookmarkStart w:id="681" w:name="_Toc7503"/>
      <w:bookmarkStart w:id="682" w:name="_Toc9786"/>
      <w:bookmarkStart w:id="683" w:name="_Toc24656"/>
      <w:bookmarkStart w:id="684" w:name="_Toc497214062"/>
      <w:bookmarkStart w:id="685" w:name="_Toc497584053"/>
      <w:bookmarkStart w:id="686" w:name="_Toc489280199"/>
      <w:bookmarkStart w:id="687" w:name="_Toc6533"/>
      <w:bookmarkStart w:id="688" w:name="_Toc486580393"/>
      <w:r>
        <w:rPr>
          <w:rFonts w:hint="eastAsia" w:asciiTheme="minorEastAsia" w:hAnsiTheme="minorEastAsia" w:eastAsiaTheme="minorEastAsia" w:cstheme="minorEastAsia"/>
          <w:sz w:val="24"/>
          <w:szCs w:val="24"/>
        </w:rPr>
        <w:t xml:space="preserve">6.1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提供的施工设备和临时设施</w:t>
      </w:r>
      <w:bookmarkEnd w:id="676"/>
      <w:bookmarkEnd w:id="677"/>
      <w:bookmarkEnd w:id="678"/>
      <w:bookmarkEnd w:id="679"/>
      <w:bookmarkEnd w:id="680"/>
      <w:bookmarkEnd w:id="681"/>
      <w:bookmarkEnd w:id="682"/>
      <w:bookmarkEnd w:id="683"/>
      <w:bookmarkEnd w:id="684"/>
      <w:bookmarkEnd w:id="685"/>
      <w:bookmarkEnd w:id="686"/>
      <w:bookmarkEnd w:id="687"/>
      <w:bookmarkEnd w:id="688"/>
    </w:p>
    <w:p w14:paraId="3F8AC91A">
      <w:pPr>
        <w:spacing w:line="360" w:lineRule="auto"/>
        <w:ind w:firstLine="480" w:firstLineChars="200"/>
        <w:outlineLvl w:val="2"/>
        <w:rPr>
          <w:rFonts w:hint="eastAsia" w:asciiTheme="minorEastAsia" w:hAnsiTheme="minorEastAsia" w:eastAsiaTheme="minorEastAsia" w:cstheme="minorEastAsia"/>
          <w:sz w:val="24"/>
          <w:szCs w:val="24"/>
        </w:rPr>
      </w:pPr>
      <w:bookmarkStart w:id="689" w:name="_Toc7092"/>
      <w:bookmarkStart w:id="690" w:name="_Toc7650"/>
      <w:bookmarkStart w:id="691" w:name="_Toc7113"/>
      <w:bookmarkStart w:id="692" w:name="_Toc31672"/>
      <w:bookmarkStart w:id="693" w:name="_Toc5472"/>
      <w:bookmarkStart w:id="694" w:name="_Toc119411318"/>
      <w:bookmarkStart w:id="695" w:name="_Toc20391"/>
      <w:bookmarkStart w:id="696" w:name="_Toc26916"/>
      <w:bookmarkStart w:id="697" w:name="_Toc14040"/>
      <w:r>
        <w:rPr>
          <w:rFonts w:hint="eastAsia" w:asciiTheme="minorEastAsia" w:hAnsiTheme="minorEastAsia" w:eastAsiaTheme="minorEastAsia" w:cstheme="minorEastAsia"/>
          <w:sz w:val="24"/>
          <w:szCs w:val="24"/>
        </w:rPr>
        <w:t xml:space="preserve">6.1.1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承担自行修建临时设施费用的范围：</w:t>
      </w:r>
      <w:r>
        <w:rPr>
          <w:rFonts w:hint="eastAsia" w:asciiTheme="minorEastAsia" w:hAnsiTheme="minorEastAsia" w:eastAsiaTheme="minorEastAsia" w:cstheme="minorEastAsia"/>
          <w:sz w:val="24"/>
          <w:szCs w:val="24"/>
          <w:u w:val="single"/>
        </w:rPr>
        <w:t xml:space="preserve"> 需要临时占地的，临时占地由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负责办理申请手续并承担相应费用。</w:t>
      </w:r>
      <w:bookmarkEnd w:id="689"/>
      <w:bookmarkEnd w:id="690"/>
      <w:bookmarkEnd w:id="691"/>
      <w:bookmarkEnd w:id="692"/>
      <w:bookmarkEnd w:id="693"/>
      <w:bookmarkEnd w:id="694"/>
      <w:bookmarkEnd w:id="695"/>
      <w:bookmarkEnd w:id="696"/>
      <w:bookmarkEnd w:id="697"/>
    </w:p>
    <w:p w14:paraId="13CB326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办理申请手续并承担相关费用的临时占地：</w:t>
      </w:r>
      <w:r>
        <w:rPr>
          <w:rFonts w:hint="eastAsia" w:asciiTheme="minorEastAsia" w:hAnsiTheme="minorEastAsia" w:eastAsiaTheme="minorEastAsia" w:cstheme="minorEastAsia"/>
          <w:sz w:val="24"/>
          <w:szCs w:val="24"/>
          <w:u w:val="single"/>
        </w:rPr>
        <w:t xml:space="preserve"> /</w:t>
      </w:r>
    </w:p>
    <w:p w14:paraId="638A47E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698" w:name="_Toc3001"/>
      <w:bookmarkStart w:id="699" w:name="_Toc29"/>
      <w:bookmarkStart w:id="700" w:name="_Toc497584054"/>
      <w:bookmarkStart w:id="701" w:name="_Toc6487"/>
      <w:bookmarkStart w:id="702" w:name="_Toc119411319"/>
      <w:bookmarkStart w:id="703" w:name="_Toc486580394"/>
      <w:bookmarkStart w:id="704" w:name="_Toc30389"/>
      <w:bookmarkStart w:id="705" w:name="_Toc485323168"/>
      <w:bookmarkStart w:id="706" w:name="_Toc490331685"/>
      <w:bookmarkStart w:id="707" w:name="_Toc1639"/>
      <w:bookmarkStart w:id="708" w:name="_Toc497214063"/>
      <w:bookmarkStart w:id="709" w:name="_Toc489280200"/>
      <w:bookmarkStart w:id="710" w:name="_Toc24110"/>
      <w:r>
        <w:rPr>
          <w:rFonts w:hint="eastAsia" w:asciiTheme="minorEastAsia" w:hAnsiTheme="minorEastAsia" w:eastAsiaTheme="minorEastAsia" w:cstheme="minorEastAsia"/>
          <w:sz w:val="24"/>
          <w:szCs w:val="24"/>
        </w:rPr>
        <w:t xml:space="preserve">6.2  </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提供的施工设备和临时设施</w:t>
      </w:r>
      <w:bookmarkEnd w:id="698"/>
      <w:bookmarkEnd w:id="699"/>
      <w:bookmarkEnd w:id="700"/>
      <w:bookmarkEnd w:id="701"/>
      <w:bookmarkEnd w:id="702"/>
      <w:bookmarkEnd w:id="703"/>
      <w:bookmarkEnd w:id="704"/>
      <w:bookmarkEnd w:id="705"/>
      <w:bookmarkEnd w:id="706"/>
      <w:bookmarkEnd w:id="707"/>
      <w:bookmarkEnd w:id="708"/>
      <w:bookmarkEnd w:id="709"/>
      <w:bookmarkEnd w:id="710"/>
    </w:p>
    <w:p w14:paraId="77F4EE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提供的施工设备和临时设施：</w:t>
      </w:r>
      <w:r>
        <w:rPr>
          <w:rFonts w:hint="eastAsia" w:asciiTheme="minorEastAsia" w:hAnsiTheme="minorEastAsia" w:eastAsiaTheme="minorEastAsia" w:cstheme="minorEastAsia"/>
          <w:sz w:val="24"/>
          <w:szCs w:val="24"/>
          <w:u w:val="single"/>
        </w:rPr>
        <w:t xml:space="preserve">  /</w:t>
      </w:r>
    </w:p>
    <w:p w14:paraId="76350BF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提供的施工设备和临时设施的运行、维护、拆除、清运费用的承担人：</w:t>
      </w:r>
      <w:r>
        <w:rPr>
          <w:rFonts w:hint="eastAsia" w:asciiTheme="minorEastAsia" w:hAnsiTheme="minorEastAsia" w:eastAsiaTheme="minorEastAsia" w:cstheme="minorEastAsia"/>
          <w:sz w:val="24"/>
          <w:szCs w:val="24"/>
          <w:u w:val="single"/>
        </w:rPr>
        <w:t xml:space="preserve"> /</w:t>
      </w:r>
    </w:p>
    <w:p w14:paraId="0356F05F">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711" w:name="_Toc15355"/>
      <w:bookmarkStart w:id="712" w:name="_Toc489280201"/>
      <w:bookmarkStart w:id="713" w:name="_Toc14491"/>
      <w:bookmarkStart w:id="714" w:name="_Toc485323169"/>
      <w:bookmarkStart w:id="715" w:name="_Toc6002"/>
      <w:bookmarkStart w:id="716" w:name="_Toc497214064"/>
      <w:bookmarkStart w:id="717" w:name="_Toc119411320"/>
      <w:bookmarkStart w:id="718" w:name="_Toc490331686"/>
      <w:bookmarkStart w:id="719" w:name="_Toc486580395"/>
      <w:bookmarkStart w:id="720" w:name="_Toc11139"/>
      <w:bookmarkStart w:id="721" w:name="_Toc497584055"/>
      <w:bookmarkStart w:id="722" w:name="_Toc21095"/>
      <w:bookmarkStart w:id="723" w:name="_Toc26251"/>
      <w:r>
        <w:rPr>
          <w:rFonts w:hint="eastAsia" w:asciiTheme="minorEastAsia" w:hAnsiTheme="minorEastAsia" w:eastAsiaTheme="minorEastAsia" w:cstheme="minorEastAsia"/>
          <w:kern w:val="44"/>
          <w:sz w:val="24"/>
          <w:szCs w:val="24"/>
        </w:rPr>
        <w:t>7.交通运输</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4F04E38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724" w:name="_Toc119411321"/>
      <w:bookmarkStart w:id="725" w:name="_Toc9041"/>
      <w:bookmarkStart w:id="726" w:name="_Toc485323170"/>
      <w:bookmarkStart w:id="727" w:name="_Toc4831"/>
      <w:bookmarkStart w:id="728" w:name="_Toc4105"/>
      <w:bookmarkStart w:id="729" w:name="_Toc7882"/>
      <w:bookmarkStart w:id="730" w:name="_Toc3506"/>
      <w:bookmarkStart w:id="731" w:name="_Toc497214065"/>
      <w:bookmarkStart w:id="732" w:name="_Toc490331687"/>
      <w:bookmarkStart w:id="733" w:name="_Toc489280202"/>
      <w:bookmarkStart w:id="734" w:name="_Toc1637"/>
      <w:bookmarkStart w:id="735" w:name="_Toc486580396"/>
      <w:bookmarkStart w:id="736" w:name="_Toc497584056"/>
      <w:r>
        <w:rPr>
          <w:rFonts w:hint="eastAsia" w:asciiTheme="minorEastAsia" w:hAnsiTheme="minorEastAsia" w:eastAsiaTheme="minorEastAsia" w:cstheme="minorEastAsia"/>
          <w:sz w:val="24"/>
          <w:szCs w:val="24"/>
        </w:rPr>
        <w:t>7.1  道路通行权和场外设施</w:t>
      </w:r>
      <w:bookmarkEnd w:id="724"/>
      <w:bookmarkEnd w:id="725"/>
      <w:bookmarkEnd w:id="726"/>
      <w:bookmarkEnd w:id="727"/>
      <w:bookmarkEnd w:id="728"/>
      <w:bookmarkEnd w:id="729"/>
      <w:bookmarkEnd w:id="730"/>
      <w:bookmarkEnd w:id="731"/>
      <w:bookmarkEnd w:id="732"/>
      <w:bookmarkEnd w:id="733"/>
      <w:bookmarkEnd w:id="734"/>
      <w:bookmarkEnd w:id="735"/>
      <w:bookmarkEnd w:id="736"/>
    </w:p>
    <w:p w14:paraId="1A75FFFC">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负责取得道路通行权、场外设施修建权的办理人: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，其相关费用由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承担。</w:t>
      </w:r>
    </w:p>
    <w:p w14:paraId="51C65A76">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737" w:name="_Toc119411322"/>
      <w:bookmarkStart w:id="738" w:name="_Toc23354"/>
      <w:bookmarkStart w:id="739" w:name="_Toc17210"/>
      <w:bookmarkStart w:id="740" w:name="_Toc497214066"/>
      <w:bookmarkStart w:id="741" w:name="_Toc30889"/>
      <w:bookmarkStart w:id="742" w:name="_Toc490331688"/>
      <w:bookmarkStart w:id="743" w:name="_Toc3685"/>
      <w:bookmarkStart w:id="744" w:name="_Toc489280203"/>
      <w:bookmarkStart w:id="745" w:name="_Toc485323171"/>
      <w:bookmarkStart w:id="746" w:name="_Toc486580397"/>
      <w:bookmarkStart w:id="747" w:name="_Toc12494"/>
      <w:bookmarkStart w:id="748" w:name="_Toc497584057"/>
      <w:bookmarkStart w:id="749" w:name="_Toc25233"/>
      <w:r>
        <w:rPr>
          <w:rFonts w:hint="eastAsia" w:asciiTheme="minorEastAsia" w:hAnsiTheme="minorEastAsia" w:eastAsiaTheme="minorEastAsia" w:cstheme="minorEastAsia"/>
          <w:sz w:val="24"/>
          <w:szCs w:val="24"/>
        </w:rPr>
        <w:t>7.2  场内施工道路</w:t>
      </w:r>
      <w:bookmarkEnd w:id="737"/>
      <w:bookmarkEnd w:id="738"/>
      <w:bookmarkEnd w:id="739"/>
      <w:bookmarkEnd w:id="740"/>
      <w:bookmarkEnd w:id="741"/>
      <w:bookmarkEnd w:id="742"/>
      <w:bookmarkEnd w:id="743"/>
      <w:bookmarkEnd w:id="744"/>
      <w:bookmarkEnd w:id="745"/>
      <w:bookmarkEnd w:id="746"/>
      <w:bookmarkEnd w:id="747"/>
      <w:bookmarkEnd w:id="748"/>
      <w:bookmarkEnd w:id="749"/>
    </w:p>
    <w:p w14:paraId="226A7BF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  施工所需的场内临时道路和交通设施的修建、维护、养护和管理人：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，相关费用由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承担。</w:t>
      </w:r>
    </w:p>
    <w:p w14:paraId="650B9074">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750" w:name="_Toc486580398"/>
      <w:bookmarkStart w:id="751" w:name="_Toc497214067"/>
      <w:bookmarkStart w:id="752" w:name="_Toc9987"/>
      <w:bookmarkStart w:id="753" w:name="_Toc1516"/>
      <w:bookmarkStart w:id="754" w:name="_Toc119411323"/>
      <w:bookmarkStart w:id="755" w:name="_Toc23255"/>
      <w:bookmarkStart w:id="756" w:name="_Toc489280204"/>
      <w:bookmarkStart w:id="757" w:name="_Toc485323172"/>
      <w:bookmarkStart w:id="758" w:name="_Toc21908"/>
      <w:bookmarkStart w:id="759" w:name="_Toc497584058"/>
      <w:bookmarkStart w:id="760" w:name="_Toc7800"/>
      <w:bookmarkStart w:id="761" w:name="_Toc490331689"/>
      <w:bookmarkStart w:id="762" w:name="_Toc17854"/>
      <w:r>
        <w:rPr>
          <w:rFonts w:hint="eastAsia" w:asciiTheme="minorEastAsia" w:hAnsiTheme="minorEastAsia" w:eastAsiaTheme="minorEastAsia" w:cstheme="minorEastAsia"/>
          <w:sz w:val="24"/>
          <w:szCs w:val="24"/>
        </w:rPr>
        <w:t>7.2.2  超大件和超重件的运输</w:t>
      </w:r>
      <w:bookmarkEnd w:id="750"/>
      <w:bookmarkEnd w:id="751"/>
      <w:bookmarkEnd w:id="752"/>
      <w:bookmarkEnd w:id="753"/>
      <w:bookmarkEnd w:id="754"/>
      <w:bookmarkEnd w:id="755"/>
      <w:bookmarkEnd w:id="756"/>
      <w:bookmarkEnd w:id="757"/>
      <w:bookmarkEnd w:id="758"/>
      <w:bookmarkEnd w:id="759"/>
      <w:bookmarkEnd w:id="760"/>
      <w:bookmarkEnd w:id="761"/>
      <w:bookmarkEnd w:id="762"/>
    </w:p>
    <w:p w14:paraId="16E1E3C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运输超大件或超重件所需的道路和桥梁临时加固改造等费用的承担人：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p>
    <w:p w14:paraId="1593D778">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763" w:name="_Toc27374"/>
      <w:bookmarkStart w:id="764" w:name="_Toc7138"/>
      <w:bookmarkStart w:id="765" w:name="_Toc4576"/>
      <w:bookmarkStart w:id="766" w:name="_Toc485323173"/>
      <w:bookmarkStart w:id="767" w:name="_Toc489280205"/>
      <w:bookmarkStart w:id="768" w:name="_Toc486580399"/>
      <w:bookmarkStart w:id="769" w:name="_Toc2865"/>
      <w:bookmarkStart w:id="770" w:name="_Toc490331690"/>
      <w:bookmarkStart w:id="771" w:name="_Toc28303"/>
      <w:bookmarkStart w:id="772" w:name="_Toc119411324"/>
      <w:bookmarkStart w:id="773" w:name="_Toc497214068"/>
      <w:bookmarkStart w:id="774" w:name="_Toc19276"/>
      <w:bookmarkStart w:id="775" w:name="_Toc497584059"/>
      <w:r>
        <w:rPr>
          <w:rFonts w:hint="eastAsia" w:asciiTheme="minorEastAsia" w:hAnsiTheme="minorEastAsia" w:eastAsiaTheme="minorEastAsia" w:cstheme="minorEastAsia"/>
          <w:kern w:val="44"/>
          <w:sz w:val="24"/>
          <w:szCs w:val="24"/>
        </w:rPr>
        <w:t>8.测量放线</w:t>
      </w:r>
      <w:bookmarkEnd w:id="763"/>
      <w:bookmarkEnd w:id="764"/>
      <w:bookmarkEnd w:id="765"/>
      <w:bookmarkEnd w:id="766"/>
      <w:bookmarkEnd w:id="767"/>
      <w:bookmarkEnd w:id="768"/>
      <w:bookmarkEnd w:id="769"/>
      <w:bookmarkEnd w:id="770"/>
      <w:bookmarkEnd w:id="771"/>
      <w:bookmarkEnd w:id="772"/>
      <w:bookmarkEnd w:id="773"/>
      <w:bookmarkEnd w:id="774"/>
      <w:bookmarkEnd w:id="775"/>
    </w:p>
    <w:p w14:paraId="78030169">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776" w:name="_Toc9089"/>
      <w:bookmarkStart w:id="777" w:name="_Toc497584060"/>
      <w:bookmarkStart w:id="778" w:name="_Toc1153"/>
      <w:bookmarkStart w:id="779" w:name="_Toc489280206"/>
      <w:bookmarkStart w:id="780" w:name="_Toc10893"/>
      <w:bookmarkStart w:id="781" w:name="_Toc497214069"/>
      <w:bookmarkStart w:id="782" w:name="_Toc486580400"/>
      <w:bookmarkStart w:id="783" w:name="_Toc490331691"/>
      <w:bookmarkStart w:id="784" w:name="_Toc18146"/>
      <w:bookmarkStart w:id="785" w:name="_Toc485323174"/>
      <w:bookmarkStart w:id="786" w:name="_Toc119411325"/>
      <w:bookmarkStart w:id="787" w:name="_Toc19304"/>
      <w:bookmarkStart w:id="788" w:name="_Toc13272"/>
      <w:r>
        <w:rPr>
          <w:rFonts w:hint="eastAsia" w:asciiTheme="minorEastAsia" w:hAnsiTheme="minorEastAsia" w:eastAsiaTheme="minorEastAsia" w:cstheme="minorEastAsia"/>
          <w:sz w:val="24"/>
          <w:szCs w:val="24"/>
        </w:rPr>
        <w:t>8.1  施工控制网</w:t>
      </w:r>
      <w:bookmarkEnd w:id="776"/>
      <w:bookmarkEnd w:id="777"/>
      <w:bookmarkEnd w:id="778"/>
      <w:bookmarkEnd w:id="779"/>
      <w:bookmarkEnd w:id="780"/>
      <w:bookmarkEnd w:id="781"/>
      <w:bookmarkEnd w:id="782"/>
      <w:bookmarkEnd w:id="783"/>
      <w:bookmarkEnd w:id="784"/>
      <w:bookmarkEnd w:id="785"/>
      <w:bookmarkEnd w:id="786"/>
      <w:bookmarkEnd w:id="787"/>
      <w:bookmarkEnd w:id="788"/>
    </w:p>
    <w:p w14:paraId="3E3FCD0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8.1.1  </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通过监理人提供测量基准点、基准线和水准点及其书面资料的期限：</w:t>
      </w:r>
      <w:r>
        <w:rPr>
          <w:rFonts w:hint="eastAsia" w:asciiTheme="minorEastAsia" w:hAnsiTheme="minorEastAsia" w:eastAsiaTheme="minorEastAsia" w:cstheme="minorEastAsia"/>
          <w:sz w:val="24"/>
          <w:szCs w:val="24"/>
          <w:u w:val="single"/>
        </w:rPr>
        <w:t xml:space="preserve"> 合同签订后开工前   </w:t>
      </w:r>
    </w:p>
    <w:p w14:paraId="4314E2C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8.1.2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测设施工控制网的其他要求：</w:t>
      </w:r>
      <w:r>
        <w:rPr>
          <w:rFonts w:hint="eastAsia" w:asciiTheme="minorEastAsia" w:hAnsiTheme="minorEastAsia" w:eastAsiaTheme="minorEastAsia" w:cstheme="minorEastAsia"/>
          <w:sz w:val="24"/>
          <w:szCs w:val="24"/>
          <w:u w:val="single"/>
        </w:rPr>
        <w:t>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依据监理人提供的测量基准点、基准线和水准点以及国家的工程测量技术规范和合同要求的工程精度，测设自己的施工控制网。</w:t>
      </w:r>
    </w:p>
    <w:p w14:paraId="76F50AF2">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将施工控制网资料报送监理人审批的期限：</w:t>
      </w:r>
      <w:r>
        <w:rPr>
          <w:rFonts w:hint="eastAsia" w:asciiTheme="minorEastAsia" w:hAnsiTheme="minorEastAsia" w:eastAsiaTheme="minorEastAsia" w:cstheme="minorEastAsia"/>
          <w:sz w:val="24"/>
          <w:szCs w:val="24"/>
          <w:u w:val="single"/>
        </w:rPr>
        <w:t xml:space="preserve"> 在收到监理人发出的开工通知后7天内。</w:t>
      </w:r>
      <w:bookmarkStart w:id="789" w:name="_Toc25074"/>
      <w:bookmarkStart w:id="790" w:name="_Toc497584061"/>
      <w:bookmarkStart w:id="791" w:name="_Toc497214070"/>
      <w:bookmarkStart w:id="792" w:name="_Toc119411326"/>
      <w:bookmarkStart w:id="793" w:name="_Toc23331"/>
      <w:bookmarkStart w:id="794" w:name="_Toc485323175"/>
      <w:bookmarkStart w:id="795" w:name="_Toc486580401"/>
      <w:bookmarkStart w:id="796" w:name="_Toc489280207"/>
      <w:bookmarkStart w:id="797" w:name="_Toc28383"/>
      <w:bookmarkStart w:id="798" w:name="_Toc490331692"/>
    </w:p>
    <w:p w14:paraId="479B243A">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799" w:name="_Toc2135"/>
      <w:bookmarkStart w:id="800" w:name="_Toc7034"/>
      <w:bookmarkStart w:id="801" w:name="_Toc22805"/>
      <w:r>
        <w:rPr>
          <w:rFonts w:hint="eastAsia" w:asciiTheme="minorEastAsia" w:hAnsiTheme="minorEastAsia" w:eastAsiaTheme="minorEastAsia" w:cstheme="minorEastAsia"/>
          <w:kern w:val="44"/>
          <w:sz w:val="24"/>
          <w:szCs w:val="24"/>
        </w:rPr>
        <w:t>9.施工安全、治安保卫和环境保护</w:t>
      </w:r>
      <w:bookmarkEnd w:id="789"/>
      <w:bookmarkEnd w:id="790"/>
      <w:bookmarkEnd w:id="791"/>
      <w:bookmarkEnd w:id="792"/>
      <w:bookmarkEnd w:id="793"/>
      <w:bookmarkEnd w:id="794"/>
      <w:bookmarkEnd w:id="795"/>
      <w:bookmarkEnd w:id="796"/>
      <w:bookmarkEnd w:id="797"/>
      <w:bookmarkEnd w:id="798"/>
      <w:bookmarkEnd w:id="799"/>
      <w:bookmarkEnd w:id="800"/>
      <w:bookmarkEnd w:id="801"/>
    </w:p>
    <w:p w14:paraId="7D1ED0B9">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802" w:name="_Toc16732"/>
      <w:bookmarkStart w:id="803" w:name="_Toc119411327"/>
      <w:bookmarkStart w:id="804" w:name="_Toc486580402"/>
      <w:bookmarkStart w:id="805" w:name="_Toc23986"/>
      <w:bookmarkStart w:id="806" w:name="_Toc32478"/>
      <w:bookmarkStart w:id="807" w:name="_Toc497584062"/>
      <w:bookmarkStart w:id="808" w:name="_Toc485323176"/>
      <w:bookmarkStart w:id="809" w:name="_Toc489280208"/>
      <w:bookmarkStart w:id="810" w:name="_Toc20952"/>
      <w:bookmarkStart w:id="811" w:name="_Toc497214071"/>
      <w:bookmarkStart w:id="812" w:name="_Toc17571"/>
      <w:bookmarkStart w:id="813" w:name="_Toc490331693"/>
      <w:bookmarkStart w:id="814" w:name="_Toc23177"/>
      <w:r>
        <w:rPr>
          <w:rFonts w:hint="eastAsia" w:asciiTheme="minorEastAsia" w:hAnsiTheme="minorEastAsia" w:eastAsiaTheme="minorEastAsia" w:cstheme="minorEastAsia"/>
          <w:sz w:val="24"/>
          <w:szCs w:val="24"/>
        </w:rPr>
        <w:t xml:space="preserve">9.1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的施工安全责任</w:t>
      </w:r>
      <w:bookmarkEnd w:id="802"/>
      <w:bookmarkEnd w:id="803"/>
      <w:bookmarkEnd w:id="804"/>
      <w:bookmarkEnd w:id="805"/>
      <w:bookmarkEnd w:id="806"/>
      <w:bookmarkEnd w:id="807"/>
      <w:bookmarkEnd w:id="808"/>
      <w:bookmarkEnd w:id="809"/>
      <w:bookmarkEnd w:id="810"/>
      <w:bookmarkEnd w:id="811"/>
      <w:bookmarkEnd w:id="812"/>
      <w:bookmarkEnd w:id="813"/>
      <w:bookmarkEnd w:id="814"/>
    </w:p>
    <w:p w14:paraId="1B016113">
      <w:pPr>
        <w:spacing w:line="360" w:lineRule="auto"/>
        <w:ind w:left="420" w:leftChars="200" w:firstLine="4" w:firstLineChars="2"/>
        <w:rPr>
          <w:rFonts w:hint="eastAsia" w:asciiTheme="minorEastAsia" w:hAnsiTheme="minorEastAsia" w:eastAsiaTheme="minorEastAsia" w:cstheme="minorEastAsia"/>
          <w:kern w:val="0"/>
          <w:sz w:val="24"/>
          <w:szCs w:val="24"/>
        </w:rPr>
      </w:pPr>
      <w:bookmarkStart w:id="815" w:name="_Toc485323177"/>
      <w:bookmarkStart w:id="816" w:name="_Toc486580403"/>
      <w:bookmarkStart w:id="817" w:name="_Toc489280209"/>
      <w:r>
        <w:rPr>
          <w:rFonts w:hint="eastAsia" w:asciiTheme="minorEastAsia" w:hAnsiTheme="minorEastAsia" w:eastAsiaTheme="minorEastAsia" w:cstheme="minorEastAsia"/>
          <w:kern w:val="0"/>
          <w:sz w:val="24"/>
          <w:szCs w:val="24"/>
        </w:rPr>
        <w:t xml:space="preserve">9.1.1  </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向监理人报送施工安全措施计划的期限：</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u w:val="single"/>
        </w:rPr>
        <w:t>在收到监理人发出的开工通知后7天内</w:t>
      </w:r>
      <w:r>
        <w:rPr>
          <w:rFonts w:hint="eastAsia" w:asciiTheme="minorEastAsia" w:hAnsiTheme="minorEastAsia" w:eastAsiaTheme="minorEastAsia" w:cstheme="minorEastAsia"/>
          <w:kern w:val="0"/>
          <w:sz w:val="24"/>
          <w:szCs w:val="24"/>
          <w:u w:val="single"/>
        </w:rPr>
        <w:t xml:space="preserve">。 </w:t>
      </w:r>
    </w:p>
    <w:p w14:paraId="3E71BB66">
      <w:pPr>
        <w:spacing w:line="360" w:lineRule="auto"/>
        <w:ind w:left="420"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监理人收到</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报送的施工安全措施计划后应当在</w:t>
      </w:r>
      <w:r>
        <w:rPr>
          <w:rFonts w:hint="eastAsia" w:asciiTheme="minorEastAsia" w:hAnsiTheme="minorEastAsia" w:eastAsiaTheme="minorEastAsia" w:cstheme="minorEastAsia"/>
          <w:kern w:val="0"/>
          <w:sz w:val="24"/>
          <w:szCs w:val="24"/>
          <w:u w:val="single"/>
        </w:rPr>
        <w:t xml:space="preserve">  7  </w:t>
      </w:r>
      <w:r>
        <w:rPr>
          <w:rFonts w:hint="eastAsia" w:asciiTheme="minorEastAsia" w:hAnsiTheme="minorEastAsia" w:eastAsiaTheme="minorEastAsia" w:cstheme="minorEastAsia"/>
          <w:kern w:val="0"/>
          <w:sz w:val="24"/>
          <w:szCs w:val="24"/>
        </w:rPr>
        <w:t>天内给予批复。</w:t>
      </w:r>
    </w:p>
    <w:p w14:paraId="12284AB5">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818" w:name="_Toc30555"/>
      <w:bookmarkStart w:id="819" w:name="_Toc119411328"/>
      <w:bookmarkStart w:id="820" w:name="_Toc26473"/>
      <w:bookmarkStart w:id="821" w:name="_Toc497214072"/>
      <w:bookmarkStart w:id="822" w:name="_Toc20031"/>
      <w:bookmarkStart w:id="823" w:name="_Toc497584063"/>
      <w:bookmarkStart w:id="824" w:name="_Toc490331694"/>
      <w:bookmarkStart w:id="825" w:name="_Toc19621"/>
      <w:bookmarkStart w:id="826" w:name="_Toc26890"/>
      <w:bookmarkStart w:id="827" w:name="_Toc23448"/>
      <w:r>
        <w:rPr>
          <w:rFonts w:hint="eastAsia" w:asciiTheme="minorEastAsia" w:hAnsiTheme="minorEastAsia" w:eastAsiaTheme="minorEastAsia" w:cstheme="minorEastAsia"/>
          <w:sz w:val="24"/>
          <w:szCs w:val="24"/>
        </w:rPr>
        <w:t>9.2  治安保卫</w:t>
      </w:r>
      <w:bookmarkEnd w:id="815"/>
      <w:bookmarkEnd w:id="816"/>
      <w:bookmarkEnd w:id="817"/>
      <w:bookmarkEnd w:id="818"/>
      <w:bookmarkEnd w:id="819"/>
      <w:bookmarkEnd w:id="820"/>
      <w:bookmarkEnd w:id="821"/>
      <w:bookmarkEnd w:id="822"/>
      <w:bookmarkEnd w:id="823"/>
      <w:bookmarkEnd w:id="824"/>
      <w:bookmarkEnd w:id="825"/>
      <w:bookmarkEnd w:id="826"/>
      <w:bookmarkEnd w:id="827"/>
    </w:p>
    <w:p w14:paraId="40E40AA3">
      <w:pPr>
        <w:spacing w:line="360" w:lineRule="auto"/>
        <w:ind w:left="420" w:leftChars="200"/>
        <w:rPr>
          <w:rFonts w:hint="eastAsia" w:asciiTheme="minorEastAsia" w:hAnsiTheme="minorEastAsia" w:eastAsiaTheme="minorEastAsia" w:cstheme="minorEastAsia"/>
          <w:kern w:val="0"/>
          <w:sz w:val="24"/>
          <w:szCs w:val="24"/>
        </w:rPr>
      </w:pPr>
      <w:bookmarkStart w:id="828" w:name="_Toc485323178"/>
      <w:bookmarkStart w:id="829" w:name="_Toc489280210"/>
      <w:bookmarkStart w:id="830" w:name="_Toc486580404"/>
      <w:r>
        <w:rPr>
          <w:rFonts w:hint="eastAsia" w:asciiTheme="minorEastAsia" w:hAnsiTheme="minorEastAsia" w:eastAsiaTheme="minorEastAsia" w:cstheme="minorEastAsia"/>
          <w:kern w:val="0"/>
          <w:sz w:val="24"/>
          <w:szCs w:val="24"/>
        </w:rPr>
        <w:t>9.3.3 制定施工场地治安管理计划和突发治安事件紧急预案的责任人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p>
    <w:p w14:paraId="56A7A763">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831" w:name="_Toc30707"/>
      <w:bookmarkStart w:id="832" w:name="_Toc490331695"/>
      <w:bookmarkStart w:id="833" w:name="_Toc497584064"/>
      <w:bookmarkStart w:id="834" w:name="_Toc15839"/>
      <w:bookmarkStart w:id="835" w:name="_Toc18024"/>
      <w:bookmarkStart w:id="836" w:name="_Toc26671"/>
      <w:bookmarkStart w:id="837" w:name="_Toc497214073"/>
      <w:bookmarkStart w:id="838" w:name="_Toc9546"/>
      <w:bookmarkStart w:id="839" w:name="_Toc119411329"/>
      <w:bookmarkStart w:id="840" w:name="_Toc11739"/>
      <w:r>
        <w:rPr>
          <w:rFonts w:hint="eastAsia" w:asciiTheme="minorEastAsia" w:hAnsiTheme="minorEastAsia" w:eastAsiaTheme="minorEastAsia" w:cstheme="minorEastAsia"/>
          <w:sz w:val="24"/>
          <w:szCs w:val="24"/>
        </w:rPr>
        <w:t>9.3  环境保护</w:t>
      </w:r>
      <w:bookmarkEnd w:id="828"/>
      <w:bookmarkEnd w:id="829"/>
      <w:bookmarkEnd w:id="830"/>
      <w:bookmarkEnd w:id="831"/>
      <w:bookmarkEnd w:id="832"/>
      <w:bookmarkEnd w:id="833"/>
      <w:bookmarkEnd w:id="834"/>
      <w:bookmarkEnd w:id="835"/>
      <w:bookmarkEnd w:id="836"/>
      <w:bookmarkEnd w:id="837"/>
      <w:bookmarkEnd w:id="838"/>
      <w:bookmarkEnd w:id="839"/>
      <w:bookmarkEnd w:id="840"/>
    </w:p>
    <w:p w14:paraId="74C8BB04">
      <w:pPr>
        <w:spacing w:line="360" w:lineRule="auto"/>
        <w:ind w:left="420" w:leftChars="200"/>
        <w:outlineLvl w:val="2"/>
        <w:rPr>
          <w:rFonts w:hint="eastAsia" w:asciiTheme="minorEastAsia" w:hAnsiTheme="minorEastAsia" w:eastAsiaTheme="minorEastAsia" w:cstheme="minorEastAsia"/>
          <w:kern w:val="0"/>
          <w:sz w:val="24"/>
          <w:szCs w:val="24"/>
        </w:rPr>
      </w:pPr>
      <w:bookmarkStart w:id="841" w:name="_Toc21190"/>
      <w:bookmarkStart w:id="842" w:name="_Toc12667"/>
      <w:bookmarkStart w:id="843" w:name="_Toc90282886"/>
      <w:bookmarkStart w:id="844" w:name="_Toc600"/>
      <w:bookmarkStart w:id="845" w:name="_Toc6007"/>
      <w:bookmarkStart w:id="846" w:name="_Toc8670"/>
      <w:bookmarkStart w:id="847" w:name="_Toc119411330"/>
      <w:bookmarkStart w:id="848" w:name="_Toc26568"/>
      <w:bookmarkStart w:id="849" w:name="_Toc12183"/>
      <w:bookmarkStart w:id="850" w:name="_Toc11584"/>
      <w:bookmarkStart w:id="851" w:name="_Toc489280211"/>
      <w:bookmarkStart w:id="852" w:name="_Toc485323179"/>
      <w:bookmarkStart w:id="853" w:name="_Toc486580405"/>
      <w:r>
        <w:rPr>
          <w:rFonts w:hint="eastAsia" w:asciiTheme="minorEastAsia" w:hAnsiTheme="minorEastAsia" w:eastAsiaTheme="minorEastAsia" w:cstheme="minorEastAsia"/>
          <w:kern w:val="0"/>
          <w:sz w:val="24"/>
          <w:szCs w:val="24"/>
        </w:rPr>
        <w:t>9.3.1  施工环保措施计划报送监理人审批的时间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签订合同后7天内</w:t>
      </w:r>
      <w:bookmarkEnd w:id="841"/>
      <w:bookmarkEnd w:id="842"/>
      <w:bookmarkEnd w:id="843"/>
      <w:bookmarkEnd w:id="844"/>
      <w:bookmarkEnd w:id="845"/>
      <w:bookmarkEnd w:id="846"/>
      <w:bookmarkEnd w:id="847"/>
      <w:bookmarkEnd w:id="848"/>
      <w:bookmarkEnd w:id="849"/>
      <w:bookmarkEnd w:id="850"/>
      <w:r>
        <w:rPr>
          <w:rFonts w:hint="eastAsia" w:asciiTheme="minorEastAsia" w:hAnsiTheme="minorEastAsia" w:eastAsiaTheme="minorEastAsia" w:cstheme="minorEastAsia"/>
          <w:sz w:val="24"/>
          <w:szCs w:val="24"/>
          <w:u w:val="single"/>
        </w:rPr>
        <w:t xml:space="preserve">  </w:t>
      </w:r>
    </w:p>
    <w:p w14:paraId="1C3ACF07">
      <w:pPr>
        <w:spacing w:line="360" w:lineRule="auto"/>
        <w:ind w:left="420"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监理人收到</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报送的施工环保措施计划后应当在</w:t>
      </w:r>
      <w:r>
        <w:rPr>
          <w:rFonts w:hint="eastAsia" w:asciiTheme="minorEastAsia" w:hAnsiTheme="minorEastAsia" w:eastAsiaTheme="minorEastAsia" w:cstheme="minorEastAsia"/>
          <w:kern w:val="0"/>
          <w:sz w:val="24"/>
          <w:szCs w:val="24"/>
          <w:u w:val="single"/>
        </w:rPr>
        <w:t xml:space="preserve">  7  </w:t>
      </w:r>
      <w:r>
        <w:rPr>
          <w:rFonts w:hint="eastAsia" w:asciiTheme="minorEastAsia" w:hAnsiTheme="minorEastAsia" w:eastAsiaTheme="minorEastAsia" w:cstheme="minorEastAsia"/>
          <w:kern w:val="0"/>
          <w:sz w:val="24"/>
          <w:szCs w:val="24"/>
        </w:rPr>
        <w:t>天内给予批复。</w:t>
      </w:r>
    </w:p>
    <w:p w14:paraId="6AD90170">
      <w:pPr>
        <w:spacing w:line="360" w:lineRule="auto"/>
        <w:ind w:left="420"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环境保护其他要求：</w:t>
      </w:r>
    </w:p>
    <w:p w14:paraId="62484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7" w:after="167" w:line="400" w:lineRule="atLeast"/>
        <w:ind w:firstLine="480" w:firstLineChars="2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（1）在施工期间，</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必须按照《北京市建设工程施工现场环境保护标准》、《北京市交通委员会路政局关于进一步加强道路工程大气污染防治有关工作的通知》（京交路建发[2013]198号）、《大气污染防治法》。在施工期间，</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必须无条件服从市政府、以及北京市交通主管部门和建设单位任何相关于文明施工、环境保护的指令，建设工地必须按期完全达到最严格的环境保护要求，或者无条件服从上述单位所要求的工程暂停施工指令，费用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从工程费的安全文明施工措施费支付。</w:t>
      </w:r>
    </w:p>
    <w:p w14:paraId="34C902D4">
      <w:pPr>
        <w:spacing w:line="400" w:lineRule="atLeast"/>
        <w:ind w:firstLine="480" w:firstLineChars="2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在施工期间，严格执行北京市交通委员会路政局文件《北京市交通路政行业空气重污染建设、养护施工工地扬尘控制实施细则的通知》（京交路建发〔2015〕86号）、《北京市交通行业空气重污染应急分预案》的通知（京交安全发[2015]62号），负责本项目空气重污染日扬尘控制相关工作，此项费用由</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从工程费的安全文明施工措施费支付。</w:t>
      </w:r>
    </w:p>
    <w:p w14:paraId="42B41281">
      <w:pPr>
        <w:spacing w:line="400" w:lineRule="atLeast"/>
        <w:ind w:firstLine="480" w:firstLineChars="200"/>
        <w:contextualSpacing/>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（3）做到六个百分百即：1.物料堆放百分百覆盖；2.土方开挖百分之百湿法作业；3.工地围挡百分百连续设置；4.临时道路百分百硬化；5.出入车辆百分百冲洗；6.渣土车辆百分百密闭运输。</w:t>
      </w:r>
    </w:p>
    <w:p w14:paraId="7D6E36D4">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854" w:name="_Toc119411331"/>
      <w:bookmarkStart w:id="855" w:name="_Toc5758"/>
      <w:bookmarkStart w:id="856" w:name="_Toc8059"/>
      <w:bookmarkStart w:id="857" w:name="_Toc21015"/>
      <w:bookmarkStart w:id="858" w:name="_Toc20945"/>
      <w:bookmarkStart w:id="859" w:name="_Toc31844"/>
      <w:bookmarkStart w:id="860" w:name="_Toc16666"/>
      <w:bookmarkStart w:id="861" w:name="_Hlk8723534"/>
      <w:r>
        <w:rPr>
          <w:rFonts w:hint="eastAsia" w:asciiTheme="minorEastAsia" w:hAnsiTheme="minorEastAsia" w:eastAsiaTheme="minorEastAsia" w:cstheme="minorEastAsia"/>
          <w:sz w:val="24"/>
          <w:szCs w:val="24"/>
        </w:rPr>
        <w:t>9.4  施工现场安全生产标准化管理目标</w:t>
      </w:r>
      <w:bookmarkEnd w:id="854"/>
      <w:bookmarkEnd w:id="855"/>
      <w:bookmarkEnd w:id="856"/>
      <w:bookmarkEnd w:id="857"/>
      <w:bookmarkEnd w:id="858"/>
      <w:bookmarkEnd w:id="859"/>
      <w:bookmarkEnd w:id="860"/>
    </w:p>
    <w:p w14:paraId="5FBDA7B5">
      <w:pPr>
        <w:spacing w:after="12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9.4.1 安全生产标准化管理目标达标等级。</w:t>
      </w:r>
    </w:p>
    <w:p w14:paraId="2E98155E">
      <w:pPr>
        <w:spacing w:after="120" w:line="360" w:lineRule="auto"/>
        <w:ind w:left="900" w:leftChars="200" w:hanging="480" w:hanging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具有下列情形之一的，安全生产标准化管理目标等级评定为不达标：</w:t>
      </w:r>
    </w:p>
    <w:p w14:paraId="2A290FCA">
      <w:pPr>
        <w:spacing w:after="120" w:line="360" w:lineRule="auto"/>
        <w:ind w:left="900" w:leftChars="200" w:hanging="480" w:hanging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（1）未按规定开展项目自评工作； </w:t>
      </w:r>
    </w:p>
    <w:p w14:paraId="38E6330D">
      <w:pPr>
        <w:spacing w:after="120" w:line="360" w:lineRule="auto"/>
        <w:ind w:left="900" w:leftChars="200" w:hanging="480" w:hanging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（2）发生生产安全责任事故的；</w:t>
      </w:r>
    </w:p>
    <w:p w14:paraId="671415C1">
      <w:pPr>
        <w:spacing w:after="120" w:line="360" w:lineRule="auto"/>
        <w:ind w:left="900" w:leftChars="200" w:hanging="480" w:hanging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（3）因项目存在安全隐患在一年内受到行政主管部门2次及以上停工整改的；</w:t>
      </w:r>
    </w:p>
    <w:p w14:paraId="3CA87184">
      <w:pPr>
        <w:spacing w:after="120" w:line="360" w:lineRule="auto"/>
        <w:ind w:left="900" w:leftChars="200" w:hanging="480" w:hanging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（4）因项目不良行为受到行政主管部门通报或处罚的；</w:t>
      </w:r>
    </w:p>
    <w:p w14:paraId="5771DE27">
      <w:pPr>
        <w:spacing w:after="120" w:line="360" w:lineRule="auto"/>
        <w:ind w:left="900" w:leftChars="200" w:hanging="480" w:hanging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（5）项目竣工验收时建筑施工企业还未提交项目自评材料的。</w:t>
      </w:r>
    </w:p>
    <w:p w14:paraId="69287171">
      <w:pPr>
        <w:spacing w:after="120" w:line="360" w:lineRule="auto"/>
        <w:ind w:left="480" w:hanging="480" w:hanging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 xml:space="preserve">9.4.2  </w:t>
      </w:r>
      <w:r>
        <w:rPr>
          <w:rFonts w:hint="eastAsia" w:asciiTheme="minorEastAsia" w:hAnsiTheme="minorEastAsia" w:eastAsiaTheme="minorEastAsia" w:cstheme="minorEastAsia"/>
          <w:kern w:val="0"/>
          <w:sz w:val="24"/>
          <w:szCs w:val="24"/>
          <w:lang w:eastAsia="zh-CN"/>
        </w:rPr>
        <w:t>甲方</w:t>
      </w:r>
      <w:r>
        <w:rPr>
          <w:rFonts w:hint="eastAsia" w:asciiTheme="minorEastAsia" w:hAnsiTheme="minorEastAsia" w:eastAsiaTheme="minorEastAsia" w:cstheme="minorEastAsia"/>
          <w:kern w:val="0"/>
          <w:sz w:val="24"/>
          <w:szCs w:val="24"/>
          <w:u w:val="single"/>
        </w:rPr>
        <w:t xml:space="preserve">  不给予  </w:t>
      </w:r>
      <w:r>
        <w:rPr>
          <w:rFonts w:hint="eastAsia" w:asciiTheme="minorEastAsia" w:hAnsiTheme="minorEastAsia" w:eastAsiaTheme="minorEastAsia" w:cstheme="minorEastAsia"/>
          <w:kern w:val="0"/>
          <w:sz w:val="24"/>
          <w:szCs w:val="24"/>
        </w:rPr>
        <w:t>（给予/不给予）</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创优奖励。</w:t>
      </w:r>
      <w:r>
        <w:rPr>
          <w:rFonts w:hint="eastAsia" w:asciiTheme="minorEastAsia" w:hAnsiTheme="minorEastAsia" w:eastAsiaTheme="minorEastAsia" w:cstheme="minorEastAsia"/>
          <w:kern w:val="0"/>
          <w:sz w:val="24"/>
          <w:szCs w:val="24"/>
          <w:lang w:eastAsia="zh-CN"/>
        </w:rPr>
        <w:t>甲方</w:t>
      </w:r>
      <w:r>
        <w:rPr>
          <w:rFonts w:hint="eastAsia" w:asciiTheme="minorEastAsia" w:hAnsiTheme="minorEastAsia" w:eastAsiaTheme="minorEastAsia" w:cstheme="minorEastAsia"/>
          <w:kern w:val="0"/>
          <w:sz w:val="24"/>
          <w:szCs w:val="24"/>
        </w:rPr>
        <w:t>给予</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创优奖励的，创优奖励金额或者计算方法：</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bookmarkEnd w:id="861"/>
    <w:p w14:paraId="49768E87">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862" w:name="_Toc497214074"/>
      <w:bookmarkStart w:id="863" w:name="_Toc497584065"/>
      <w:bookmarkStart w:id="864" w:name="_Toc490331696"/>
      <w:bookmarkStart w:id="865" w:name="_Toc18570"/>
      <w:bookmarkStart w:id="866" w:name="_Toc30206"/>
      <w:bookmarkStart w:id="867" w:name="_Toc29941"/>
      <w:bookmarkStart w:id="868" w:name="_Toc119411333"/>
      <w:bookmarkStart w:id="869" w:name="_Toc7336"/>
      <w:bookmarkStart w:id="870" w:name="_Toc22271"/>
      <w:bookmarkStart w:id="871" w:name="_Toc4153"/>
      <w:r>
        <w:rPr>
          <w:rFonts w:hint="eastAsia" w:asciiTheme="minorEastAsia" w:hAnsiTheme="minorEastAsia" w:eastAsiaTheme="minorEastAsia" w:cstheme="minorEastAsia"/>
          <w:kern w:val="44"/>
          <w:sz w:val="24"/>
          <w:szCs w:val="24"/>
        </w:rPr>
        <w:t>10.进度计划</w:t>
      </w:r>
      <w:bookmarkEnd w:id="851"/>
      <w:bookmarkEnd w:id="852"/>
      <w:bookmarkEnd w:id="853"/>
      <w:bookmarkEnd w:id="862"/>
      <w:bookmarkEnd w:id="863"/>
      <w:bookmarkEnd w:id="864"/>
      <w:bookmarkEnd w:id="865"/>
      <w:bookmarkEnd w:id="866"/>
      <w:bookmarkEnd w:id="867"/>
      <w:bookmarkEnd w:id="868"/>
      <w:bookmarkEnd w:id="869"/>
      <w:bookmarkEnd w:id="870"/>
      <w:bookmarkEnd w:id="871"/>
    </w:p>
    <w:p w14:paraId="02CFDCEB">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872" w:name="_Toc490331697"/>
      <w:bookmarkStart w:id="873" w:name="_Toc11695"/>
      <w:bookmarkStart w:id="874" w:name="_Toc489280212"/>
      <w:bookmarkStart w:id="875" w:name="_Toc13478"/>
      <w:bookmarkStart w:id="876" w:name="_Toc486580406"/>
      <w:bookmarkStart w:id="877" w:name="_Toc13662"/>
      <w:bookmarkStart w:id="878" w:name="_Toc3848"/>
      <w:bookmarkStart w:id="879" w:name="_Toc8664"/>
      <w:bookmarkStart w:id="880" w:name="_Toc119411334"/>
      <w:bookmarkStart w:id="881" w:name="_Toc485323180"/>
      <w:bookmarkStart w:id="882" w:name="_Toc497584066"/>
      <w:bookmarkStart w:id="883" w:name="_Toc497214075"/>
      <w:bookmarkStart w:id="884" w:name="_Toc1015"/>
      <w:r>
        <w:rPr>
          <w:rFonts w:hint="eastAsia" w:asciiTheme="minorEastAsia" w:hAnsiTheme="minorEastAsia" w:eastAsiaTheme="minorEastAsia" w:cstheme="minorEastAsia"/>
          <w:sz w:val="24"/>
          <w:szCs w:val="24"/>
        </w:rPr>
        <w:t>10.1  合同进度计划</w:t>
      </w:r>
      <w:bookmarkEnd w:id="872"/>
      <w:bookmarkEnd w:id="873"/>
      <w:bookmarkEnd w:id="874"/>
      <w:bookmarkEnd w:id="875"/>
      <w:bookmarkEnd w:id="876"/>
      <w:bookmarkEnd w:id="877"/>
      <w:bookmarkEnd w:id="878"/>
      <w:bookmarkEnd w:id="879"/>
      <w:bookmarkEnd w:id="880"/>
      <w:bookmarkEnd w:id="881"/>
      <w:bookmarkEnd w:id="882"/>
      <w:bookmarkEnd w:id="883"/>
      <w:bookmarkEnd w:id="884"/>
    </w:p>
    <w:p w14:paraId="45885AA2">
      <w:pPr>
        <w:wordWrap w:val="0"/>
        <w:spacing w:line="360" w:lineRule="auto"/>
        <w:ind w:left="420" w:leftChars="200"/>
        <w:rPr>
          <w:rFonts w:hint="eastAsia" w:asciiTheme="minorEastAsia" w:hAnsiTheme="minorEastAsia" w:eastAsiaTheme="minorEastAsia" w:cstheme="minorEastAsia"/>
          <w:sz w:val="24"/>
          <w:szCs w:val="24"/>
          <w:u w:val="single"/>
        </w:rPr>
      </w:pPr>
      <w:bookmarkStart w:id="885" w:name="_Toc489280213"/>
      <w:bookmarkStart w:id="886" w:name="_Toc486580407"/>
      <w:bookmarkStart w:id="887" w:name="_Toc485323181"/>
      <w:r>
        <w:rPr>
          <w:rFonts w:hint="eastAsia" w:asciiTheme="minorEastAsia" w:hAnsiTheme="minorEastAsia" w:eastAsiaTheme="minorEastAsia" w:cstheme="minorEastAsia"/>
          <w:kern w:val="0"/>
          <w:sz w:val="24"/>
          <w:szCs w:val="24"/>
        </w:rPr>
        <w:t xml:space="preserve">10.1.1  </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编制施工进度计划和施工方案说明的内容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1)工程概况；2）编制说明；3)主要分部分项工程施工方案和技术措施；4)质量目标和质量保证措施；5)安全防护及文明施工措施；6)施工总体进度计划及保障措施；7)人材机供应计划；8）紧急的处理措施、预案以及抵抗风险的措施； 9)</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认为必要的其他资料 。</w:t>
      </w:r>
    </w:p>
    <w:p w14:paraId="7A151AD7">
      <w:pPr>
        <w:wordWrap w:val="0"/>
        <w:spacing w:line="360" w:lineRule="auto"/>
        <w:ind w:left="420" w:left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 xml:space="preserve">10.1.2  </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编制分阶段或分项施工进度计划和施工方案说明的内容及时限要求：</w:t>
      </w:r>
      <w:r>
        <w:rPr>
          <w:rFonts w:hint="eastAsia" w:asciiTheme="minorEastAsia" w:hAnsiTheme="minorEastAsia" w:eastAsiaTheme="minorEastAsia" w:cstheme="minorEastAsia"/>
          <w:kern w:val="0"/>
          <w:sz w:val="24"/>
          <w:szCs w:val="24"/>
          <w:u w:val="single"/>
          <w:lang w:eastAsia="zh-CN"/>
        </w:rPr>
        <w:t>乙方</w:t>
      </w:r>
      <w:r>
        <w:rPr>
          <w:rFonts w:hint="eastAsia" w:asciiTheme="minorEastAsia" w:hAnsiTheme="minorEastAsia" w:eastAsiaTheme="minorEastAsia" w:cstheme="minorEastAsia"/>
          <w:kern w:val="0"/>
          <w:sz w:val="24"/>
          <w:szCs w:val="24"/>
          <w:u w:val="single"/>
        </w:rPr>
        <w:t>应按项目管理单位和监理人要求及时上报阶段进度计划及进度对比表，并对未按计划完成部分进行分析。周例会</w:t>
      </w:r>
      <w:r>
        <w:rPr>
          <w:rFonts w:hint="eastAsia" w:asciiTheme="minorEastAsia" w:hAnsiTheme="minorEastAsia" w:eastAsiaTheme="minorEastAsia" w:cstheme="minorEastAsia"/>
          <w:kern w:val="0"/>
          <w:sz w:val="24"/>
          <w:szCs w:val="24"/>
          <w:u w:val="single"/>
          <w:lang w:eastAsia="zh-CN"/>
        </w:rPr>
        <w:t>乙方</w:t>
      </w:r>
      <w:r>
        <w:rPr>
          <w:rFonts w:hint="eastAsia" w:asciiTheme="minorEastAsia" w:hAnsiTheme="minorEastAsia" w:eastAsiaTheme="minorEastAsia" w:cstheme="minorEastAsia"/>
          <w:kern w:val="0"/>
          <w:sz w:val="24"/>
          <w:szCs w:val="24"/>
          <w:u w:val="single"/>
        </w:rPr>
        <w:t>向监理人报本周工程完成情况和下周进度计划；经监理人审核后，作为下周工程进度的控制依据。</w:t>
      </w:r>
    </w:p>
    <w:p w14:paraId="4C1577AE">
      <w:pPr>
        <w:spacing w:line="360" w:lineRule="auto"/>
        <w:ind w:left="420" w:left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10.1.3  群体工程中有关编制进度计划和施工方案说明的要求</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p>
    <w:p w14:paraId="74D12435">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888" w:name="_Toc3005"/>
      <w:bookmarkStart w:id="889" w:name="_Toc9386"/>
      <w:bookmarkStart w:id="890" w:name="_Toc497584067"/>
      <w:bookmarkStart w:id="891" w:name="_Toc490331698"/>
      <w:bookmarkStart w:id="892" w:name="_Toc7843"/>
      <w:bookmarkStart w:id="893" w:name="_Toc21624"/>
      <w:bookmarkStart w:id="894" w:name="_Toc5544"/>
      <w:bookmarkStart w:id="895" w:name="_Toc119411335"/>
      <w:bookmarkStart w:id="896" w:name="_Toc497214076"/>
      <w:bookmarkStart w:id="897" w:name="_Toc21572"/>
      <w:r>
        <w:rPr>
          <w:rFonts w:hint="eastAsia" w:asciiTheme="minorEastAsia" w:hAnsiTheme="minorEastAsia" w:eastAsiaTheme="minorEastAsia" w:cstheme="minorEastAsia"/>
          <w:sz w:val="24"/>
          <w:szCs w:val="24"/>
        </w:rPr>
        <w:t>10.2  合同进度计划的修订</w:t>
      </w:r>
      <w:bookmarkEnd w:id="885"/>
      <w:bookmarkEnd w:id="886"/>
      <w:bookmarkEnd w:id="887"/>
      <w:bookmarkEnd w:id="888"/>
      <w:bookmarkEnd w:id="889"/>
      <w:bookmarkEnd w:id="890"/>
      <w:bookmarkEnd w:id="891"/>
      <w:bookmarkEnd w:id="892"/>
      <w:bookmarkEnd w:id="893"/>
      <w:bookmarkEnd w:id="894"/>
      <w:bookmarkEnd w:id="895"/>
      <w:bookmarkEnd w:id="896"/>
      <w:bookmarkEnd w:id="897"/>
    </w:p>
    <w:p w14:paraId="5CA4ADFD">
      <w:pPr>
        <w:spacing w:line="360" w:lineRule="auto"/>
        <w:ind w:left="420" w:leftChars="200"/>
        <w:rPr>
          <w:rFonts w:hint="eastAsia" w:asciiTheme="minorEastAsia" w:hAnsiTheme="minorEastAsia" w:eastAsiaTheme="minorEastAsia" w:cstheme="minorEastAsia"/>
          <w:kern w:val="0"/>
          <w:sz w:val="24"/>
          <w:szCs w:val="24"/>
        </w:rPr>
      </w:pPr>
      <w:bookmarkStart w:id="898" w:name="_Toc486580408"/>
      <w:bookmarkStart w:id="899" w:name="_Toc489280214"/>
      <w:bookmarkStart w:id="900" w:name="_Toc485323182"/>
      <w:r>
        <w:rPr>
          <w:rFonts w:hint="eastAsia" w:asciiTheme="minorEastAsia" w:hAnsiTheme="minorEastAsia" w:eastAsiaTheme="minorEastAsia" w:cstheme="minorEastAsia"/>
          <w:kern w:val="0"/>
          <w:sz w:val="24"/>
          <w:szCs w:val="24"/>
        </w:rPr>
        <w:t xml:space="preserve">10.2.1  </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报送修订合同进度计划申请报告和相关资料的期限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签订合同后7天内。 </w:t>
      </w:r>
    </w:p>
    <w:p w14:paraId="504975C7">
      <w:pPr>
        <w:spacing w:line="360" w:lineRule="auto"/>
        <w:ind w:left="420"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监理人批复修订合同进度计划申请报告的期限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报送的修订合同进度计划申请报告和相关资料7天内。 </w:t>
      </w:r>
    </w:p>
    <w:p w14:paraId="578802CC">
      <w:pPr>
        <w:spacing w:line="360" w:lineRule="auto"/>
        <w:ind w:left="420" w:left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10.2.2  监理人批复修订合同进度计划的期限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报送的修订合同进度计划申请报告和相关资料后7天内 。 </w:t>
      </w:r>
    </w:p>
    <w:p w14:paraId="2CBEDF5D">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901" w:name="_Toc32087"/>
      <w:bookmarkStart w:id="902" w:name="_Toc490331699"/>
      <w:bookmarkStart w:id="903" w:name="_Toc497584068"/>
      <w:bookmarkStart w:id="904" w:name="_Toc16453"/>
      <w:bookmarkStart w:id="905" w:name="_Toc6338"/>
      <w:bookmarkStart w:id="906" w:name="_Toc2217"/>
      <w:bookmarkStart w:id="907" w:name="_Toc497214077"/>
      <w:bookmarkStart w:id="908" w:name="_Toc119411336"/>
      <w:bookmarkStart w:id="909" w:name="_Toc1689"/>
      <w:bookmarkStart w:id="910" w:name="_Toc5507"/>
      <w:r>
        <w:rPr>
          <w:rFonts w:hint="eastAsia" w:asciiTheme="minorEastAsia" w:hAnsiTheme="minorEastAsia" w:eastAsiaTheme="minorEastAsia" w:cstheme="minorEastAsia"/>
          <w:kern w:val="44"/>
          <w:sz w:val="24"/>
          <w:szCs w:val="24"/>
        </w:rPr>
        <w:t>11.开工和竣工</w:t>
      </w:r>
      <w:bookmarkEnd w:id="898"/>
      <w:bookmarkEnd w:id="899"/>
      <w:bookmarkEnd w:id="900"/>
      <w:bookmarkEnd w:id="901"/>
      <w:bookmarkEnd w:id="902"/>
      <w:bookmarkEnd w:id="903"/>
      <w:bookmarkEnd w:id="904"/>
      <w:bookmarkEnd w:id="905"/>
      <w:bookmarkEnd w:id="906"/>
      <w:bookmarkEnd w:id="907"/>
      <w:bookmarkEnd w:id="908"/>
      <w:bookmarkEnd w:id="909"/>
      <w:bookmarkEnd w:id="910"/>
    </w:p>
    <w:p w14:paraId="70932DB3">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911" w:name="_Toc489280215"/>
      <w:bookmarkStart w:id="912" w:name="_Toc119411337"/>
      <w:bookmarkStart w:id="913" w:name="_Toc25532"/>
      <w:bookmarkStart w:id="914" w:name="_Toc27272"/>
      <w:bookmarkStart w:id="915" w:name="_Toc486580409"/>
      <w:bookmarkStart w:id="916" w:name="_Toc497214078"/>
      <w:bookmarkStart w:id="917" w:name="_Toc20126"/>
      <w:bookmarkStart w:id="918" w:name="_Toc490331700"/>
      <w:bookmarkStart w:id="919" w:name="_Toc4386"/>
      <w:bookmarkStart w:id="920" w:name="_Toc497584069"/>
      <w:bookmarkStart w:id="921" w:name="_Toc15099"/>
      <w:bookmarkStart w:id="922" w:name="_Toc485323183"/>
      <w:bookmarkStart w:id="923" w:name="_Toc22460"/>
      <w:r>
        <w:rPr>
          <w:rFonts w:hint="eastAsia" w:asciiTheme="minorEastAsia" w:hAnsiTheme="minorEastAsia" w:eastAsiaTheme="minorEastAsia" w:cstheme="minorEastAsia"/>
          <w:sz w:val="24"/>
          <w:szCs w:val="24"/>
        </w:rPr>
        <w:t xml:space="preserve">11.1  </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的工期延误</w:t>
      </w:r>
      <w:bookmarkEnd w:id="911"/>
      <w:bookmarkEnd w:id="912"/>
      <w:bookmarkEnd w:id="913"/>
      <w:bookmarkEnd w:id="914"/>
      <w:bookmarkEnd w:id="915"/>
      <w:bookmarkEnd w:id="916"/>
      <w:bookmarkEnd w:id="917"/>
      <w:bookmarkEnd w:id="918"/>
      <w:bookmarkEnd w:id="919"/>
      <w:bookmarkEnd w:id="920"/>
      <w:bookmarkEnd w:id="921"/>
      <w:bookmarkEnd w:id="922"/>
      <w:bookmarkEnd w:id="923"/>
    </w:p>
    <w:p w14:paraId="39E9110E">
      <w:pPr>
        <w:wordWrap w:val="0"/>
        <w:spacing w:line="360" w:lineRule="auto"/>
        <w:ind w:left="420" w:leftChars="200"/>
        <w:outlineLvl w:val="2"/>
        <w:rPr>
          <w:rFonts w:hint="eastAsia" w:asciiTheme="minorEastAsia" w:hAnsiTheme="minorEastAsia" w:eastAsiaTheme="minorEastAsia" w:cstheme="minorEastAsia"/>
          <w:kern w:val="0"/>
          <w:sz w:val="24"/>
          <w:szCs w:val="24"/>
        </w:rPr>
      </w:pPr>
      <w:bookmarkStart w:id="924" w:name="_Toc1725"/>
      <w:bookmarkStart w:id="925" w:name="_Toc22444"/>
      <w:bookmarkStart w:id="926" w:name="_Toc1515"/>
      <w:bookmarkStart w:id="927" w:name="_Toc21133"/>
      <w:bookmarkStart w:id="928" w:name="_Toc1077"/>
      <w:bookmarkStart w:id="929" w:name="_Toc14947"/>
      <w:bookmarkStart w:id="930" w:name="_Toc22620"/>
      <w:bookmarkStart w:id="931" w:name="_Toc22074"/>
      <w:bookmarkStart w:id="932" w:name="_Toc119411338"/>
      <w:bookmarkStart w:id="933" w:name="_Toc489280216"/>
      <w:bookmarkStart w:id="934" w:name="_Toc486580410"/>
      <w:bookmarkStart w:id="935" w:name="_Toc485323184"/>
      <w:r>
        <w:rPr>
          <w:rFonts w:hint="eastAsia" w:asciiTheme="minorEastAsia" w:hAnsiTheme="minorEastAsia" w:eastAsiaTheme="minorEastAsia" w:cstheme="minorEastAsia"/>
          <w:kern w:val="0"/>
          <w:sz w:val="24"/>
          <w:szCs w:val="24"/>
        </w:rPr>
        <w:t>（8）</w:t>
      </w:r>
      <w:r>
        <w:rPr>
          <w:rFonts w:hint="eastAsia" w:asciiTheme="minorEastAsia" w:hAnsiTheme="minorEastAsia" w:eastAsiaTheme="minorEastAsia" w:cstheme="minorEastAsia"/>
          <w:kern w:val="0"/>
          <w:sz w:val="24"/>
          <w:szCs w:val="24"/>
          <w:lang w:eastAsia="zh-CN"/>
        </w:rPr>
        <w:t>甲方</w:t>
      </w:r>
      <w:r>
        <w:rPr>
          <w:rFonts w:hint="eastAsia" w:asciiTheme="minorEastAsia" w:hAnsiTheme="minorEastAsia" w:eastAsiaTheme="minorEastAsia" w:cstheme="minorEastAsia"/>
          <w:kern w:val="0"/>
          <w:sz w:val="24"/>
          <w:szCs w:val="24"/>
        </w:rPr>
        <w:t>造成工期延误的其他原因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w:t>
      </w:r>
      <w:bookmarkEnd w:id="924"/>
      <w:bookmarkEnd w:id="925"/>
      <w:bookmarkEnd w:id="926"/>
      <w:bookmarkEnd w:id="927"/>
      <w:bookmarkEnd w:id="928"/>
      <w:bookmarkEnd w:id="929"/>
      <w:bookmarkEnd w:id="930"/>
      <w:bookmarkEnd w:id="931"/>
      <w:bookmarkEnd w:id="932"/>
    </w:p>
    <w:p w14:paraId="049CA73A">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936" w:name="_Toc16622"/>
      <w:bookmarkStart w:id="937" w:name="_Toc490331701"/>
      <w:bookmarkStart w:id="938" w:name="_Toc18397"/>
      <w:bookmarkStart w:id="939" w:name="_Toc497214079"/>
      <w:bookmarkStart w:id="940" w:name="_Toc8445"/>
      <w:bookmarkStart w:id="941" w:name="_Toc119411339"/>
      <w:bookmarkStart w:id="942" w:name="_Toc497584070"/>
      <w:bookmarkStart w:id="943" w:name="_Toc13251"/>
      <w:bookmarkStart w:id="944" w:name="_Toc30003"/>
      <w:bookmarkStart w:id="945" w:name="_Toc25237"/>
      <w:r>
        <w:rPr>
          <w:rFonts w:hint="eastAsia" w:asciiTheme="minorEastAsia" w:hAnsiTheme="minorEastAsia" w:eastAsiaTheme="minorEastAsia" w:cstheme="minorEastAsia"/>
          <w:sz w:val="24"/>
          <w:szCs w:val="24"/>
        </w:rPr>
        <w:t>11.2  异常恶劣的气候条件</w:t>
      </w:r>
      <w:bookmarkEnd w:id="933"/>
      <w:bookmarkEnd w:id="934"/>
      <w:bookmarkEnd w:id="935"/>
      <w:bookmarkEnd w:id="936"/>
      <w:bookmarkEnd w:id="937"/>
      <w:bookmarkEnd w:id="938"/>
      <w:bookmarkEnd w:id="939"/>
      <w:bookmarkEnd w:id="940"/>
      <w:bookmarkEnd w:id="941"/>
      <w:bookmarkEnd w:id="942"/>
      <w:bookmarkEnd w:id="943"/>
      <w:bookmarkEnd w:id="944"/>
      <w:bookmarkEnd w:id="945"/>
    </w:p>
    <w:p w14:paraId="16EC7695">
      <w:pPr>
        <w:wordWrap w:val="0"/>
        <w:spacing w:line="360" w:lineRule="auto"/>
        <w:ind w:left="420" w:leftChars="200"/>
        <w:rPr>
          <w:rFonts w:hint="eastAsia" w:asciiTheme="minorEastAsia" w:hAnsiTheme="minorEastAsia" w:eastAsiaTheme="minorEastAsia" w:cstheme="minorEastAsia"/>
          <w:kern w:val="0"/>
          <w:sz w:val="24"/>
          <w:szCs w:val="24"/>
        </w:rPr>
      </w:pPr>
      <w:bookmarkStart w:id="946" w:name="_Toc486580411"/>
      <w:bookmarkStart w:id="947" w:name="_Toc489280217"/>
      <w:bookmarkStart w:id="948" w:name="_Toc485323185"/>
      <w:r>
        <w:rPr>
          <w:rFonts w:hint="eastAsia" w:asciiTheme="minorEastAsia" w:hAnsiTheme="minorEastAsia" w:eastAsiaTheme="minorEastAsia" w:cstheme="minorEastAsia"/>
          <w:kern w:val="0"/>
          <w:sz w:val="24"/>
          <w:szCs w:val="24"/>
        </w:rPr>
        <w:t>异常恶劣的气候条件的范围和标准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最大降水（雪）量、最高（低）温度及其他自然灾害等、疫情。</w:t>
      </w:r>
    </w:p>
    <w:p w14:paraId="7C9480AD">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949" w:name="_Toc497214080"/>
      <w:bookmarkStart w:id="950" w:name="_Toc490331702"/>
      <w:bookmarkStart w:id="951" w:name="_Toc2655"/>
      <w:bookmarkStart w:id="952" w:name="_Toc119411340"/>
      <w:bookmarkStart w:id="953" w:name="_Toc2476"/>
      <w:bookmarkStart w:id="954" w:name="_Toc31799"/>
      <w:bookmarkStart w:id="955" w:name="_Toc497584071"/>
      <w:bookmarkStart w:id="956" w:name="_Toc17656"/>
      <w:bookmarkStart w:id="957" w:name="_Toc21824"/>
      <w:bookmarkStart w:id="958" w:name="_Toc27423"/>
      <w:r>
        <w:rPr>
          <w:rFonts w:hint="eastAsia" w:asciiTheme="minorEastAsia" w:hAnsiTheme="minorEastAsia" w:eastAsiaTheme="minorEastAsia" w:cstheme="minorEastAsia"/>
          <w:sz w:val="24"/>
          <w:szCs w:val="24"/>
        </w:rPr>
        <w:t xml:space="preserve">11.3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的工期延误</w:t>
      </w:r>
      <w:bookmarkEnd w:id="946"/>
      <w:bookmarkEnd w:id="947"/>
      <w:bookmarkEnd w:id="948"/>
      <w:bookmarkEnd w:id="949"/>
      <w:bookmarkEnd w:id="950"/>
      <w:bookmarkEnd w:id="951"/>
      <w:bookmarkEnd w:id="952"/>
      <w:bookmarkEnd w:id="953"/>
      <w:bookmarkEnd w:id="954"/>
      <w:bookmarkEnd w:id="955"/>
      <w:r>
        <w:rPr>
          <w:rFonts w:hint="eastAsia" w:asciiTheme="minorEastAsia" w:hAnsiTheme="minorEastAsia" w:eastAsiaTheme="minorEastAsia" w:cstheme="minorEastAsia"/>
          <w:sz w:val="24"/>
          <w:szCs w:val="24"/>
        </w:rPr>
        <w:t>：不允许延误</w:t>
      </w:r>
      <w:bookmarkEnd w:id="956"/>
      <w:bookmarkEnd w:id="957"/>
      <w:bookmarkEnd w:id="958"/>
    </w:p>
    <w:p w14:paraId="6BB613FB">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959" w:name="_Toc18519"/>
      <w:bookmarkStart w:id="960" w:name="_Toc497584072"/>
      <w:bookmarkStart w:id="961" w:name="_Toc490331703"/>
      <w:bookmarkStart w:id="962" w:name="_Toc485323186"/>
      <w:bookmarkStart w:id="963" w:name="_Toc32095"/>
      <w:bookmarkStart w:id="964" w:name="_Toc489280218"/>
      <w:bookmarkStart w:id="965" w:name="_Toc119411341"/>
      <w:bookmarkStart w:id="966" w:name="_Toc29463"/>
      <w:bookmarkStart w:id="967" w:name="_Toc5306"/>
      <w:bookmarkStart w:id="968" w:name="_Toc11371"/>
      <w:bookmarkStart w:id="969" w:name="_Toc497214081"/>
      <w:bookmarkStart w:id="970" w:name="_Toc26067"/>
      <w:bookmarkStart w:id="971" w:name="_Toc486580412"/>
      <w:r>
        <w:rPr>
          <w:rFonts w:hint="eastAsia" w:asciiTheme="minorEastAsia" w:hAnsiTheme="minorEastAsia" w:eastAsiaTheme="minorEastAsia" w:cstheme="minorEastAsia"/>
          <w:sz w:val="24"/>
          <w:szCs w:val="24"/>
        </w:rPr>
        <w:t>11.4 工期提前</w:t>
      </w:r>
      <w:bookmarkEnd w:id="959"/>
      <w:bookmarkEnd w:id="960"/>
      <w:bookmarkEnd w:id="961"/>
      <w:bookmarkEnd w:id="962"/>
      <w:bookmarkEnd w:id="963"/>
      <w:bookmarkEnd w:id="964"/>
      <w:bookmarkEnd w:id="965"/>
      <w:bookmarkEnd w:id="966"/>
      <w:bookmarkEnd w:id="967"/>
      <w:bookmarkEnd w:id="968"/>
      <w:bookmarkEnd w:id="969"/>
      <w:bookmarkEnd w:id="970"/>
      <w:bookmarkEnd w:id="971"/>
    </w:p>
    <w:p w14:paraId="34114F0D">
      <w:pPr>
        <w:wordWrap w:val="0"/>
        <w:spacing w:line="360" w:lineRule="auto"/>
        <w:ind w:left="420" w:leftChars="200"/>
        <w:rPr>
          <w:rFonts w:hint="eastAsia" w:asciiTheme="minorEastAsia" w:hAnsiTheme="minorEastAsia" w:eastAsiaTheme="minorEastAsia" w:cstheme="minorEastAsia"/>
          <w:kern w:val="0"/>
          <w:sz w:val="24"/>
          <w:szCs w:val="24"/>
        </w:rPr>
      </w:pPr>
      <w:bookmarkStart w:id="972" w:name="_Toc485323187"/>
      <w:bookmarkStart w:id="973" w:name="_Toc489280219"/>
      <w:bookmarkStart w:id="974" w:name="_Toc486580413"/>
      <w:r>
        <w:rPr>
          <w:rFonts w:hint="eastAsia" w:asciiTheme="minorEastAsia" w:hAnsiTheme="minorEastAsia" w:eastAsiaTheme="minorEastAsia" w:cstheme="minorEastAsia"/>
          <w:kern w:val="0"/>
          <w:sz w:val="24"/>
          <w:szCs w:val="24"/>
        </w:rPr>
        <w:t>提前竣工的奖励办法</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无 </w:t>
      </w:r>
    </w:p>
    <w:p w14:paraId="49C101E7">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975" w:name="_Toc490331704"/>
      <w:bookmarkStart w:id="976" w:name="_Toc497584073"/>
      <w:bookmarkStart w:id="977" w:name="_Toc32022"/>
      <w:bookmarkStart w:id="978" w:name="_Toc497214082"/>
      <w:bookmarkStart w:id="979" w:name="_Toc22595"/>
      <w:bookmarkStart w:id="980" w:name="_Toc2866"/>
      <w:bookmarkStart w:id="981" w:name="_Toc119411342"/>
      <w:bookmarkStart w:id="982" w:name="_Toc9061"/>
      <w:bookmarkStart w:id="983" w:name="_Toc3064"/>
      <w:bookmarkStart w:id="984" w:name="_Toc20890"/>
      <w:r>
        <w:rPr>
          <w:rFonts w:hint="eastAsia" w:asciiTheme="minorEastAsia" w:hAnsiTheme="minorEastAsia" w:eastAsiaTheme="minorEastAsia" w:cstheme="minorEastAsia"/>
          <w:kern w:val="44"/>
          <w:sz w:val="24"/>
          <w:szCs w:val="24"/>
        </w:rPr>
        <w:t>12.暂停施工</w:t>
      </w:r>
      <w:bookmarkEnd w:id="972"/>
      <w:bookmarkEnd w:id="973"/>
      <w:bookmarkEnd w:id="974"/>
      <w:bookmarkEnd w:id="975"/>
      <w:bookmarkEnd w:id="976"/>
      <w:bookmarkEnd w:id="977"/>
      <w:bookmarkEnd w:id="978"/>
      <w:bookmarkEnd w:id="979"/>
      <w:bookmarkEnd w:id="980"/>
      <w:bookmarkEnd w:id="981"/>
      <w:bookmarkEnd w:id="982"/>
      <w:bookmarkEnd w:id="983"/>
      <w:bookmarkEnd w:id="984"/>
    </w:p>
    <w:p w14:paraId="0F491D6A">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985" w:name="_Toc6785"/>
      <w:bookmarkStart w:id="986" w:name="_Toc19472"/>
      <w:bookmarkStart w:id="987" w:name="_Toc30038"/>
      <w:bookmarkStart w:id="988" w:name="_Toc490331705"/>
      <w:bookmarkStart w:id="989" w:name="_Toc13289"/>
      <w:bookmarkStart w:id="990" w:name="_Toc489280220"/>
      <w:bookmarkStart w:id="991" w:name="_Toc6414"/>
      <w:bookmarkStart w:id="992" w:name="_Toc486580414"/>
      <w:bookmarkStart w:id="993" w:name="_Toc497584074"/>
      <w:bookmarkStart w:id="994" w:name="_Toc17506"/>
      <w:bookmarkStart w:id="995" w:name="_Toc497214083"/>
      <w:bookmarkStart w:id="996" w:name="_Toc119411343"/>
      <w:bookmarkStart w:id="997" w:name="_Toc485323188"/>
      <w:r>
        <w:rPr>
          <w:rFonts w:hint="eastAsia" w:asciiTheme="minorEastAsia" w:hAnsiTheme="minorEastAsia" w:eastAsiaTheme="minorEastAsia" w:cstheme="minorEastAsia"/>
          <w:sz w:val="24"/>
          <w:szCs w:val="24"/>
        </w:rPr>
        <w:t xml:space="preserve">12.1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暂停施工的责任</w:t>
      </w:r>
      <w:bookmarkEnd w:id="985"/>
      <w:bookmarkEnd w:id="986"/>
      <w:bookmarkEnd w:id="987"/>
      <w:bookmarkEnd w:id="988"/>
      <w:bookmarkEnd w:id="989"/>
      <w:bookmarkEnd w:id="990"/>
      <w:bookmarkEnd w:id="991"/>
      <w:bookmarkEnd w:id="992"/>
      <w:bookmarkEnd w:id="993"/>
      <w:bookmarkEnd w:id="994"/>
      <w:bookmarkEnd w:id="995"/>
      <w:bookmarkEnd w:id="996"/>
      <w:bookmarkEnd w:id="997"/>
    </w:p>
    <w:p w14:paraId="04F11998">
      <w:pPr>
        <w:wordWrap w:val="0"/>
        <w:spacing w:line="360" w:lineRule="auto"/>
        <w:ind w:left="420" w:leftChars="200"/>
        <w:rPr>
          <w:rFonts w:hint="eastAsia" w:asciiTheme="minorEastAsia" w:hAnsiTheme="minorEastAsia" w:eastAsiaTheme="minorEastAsia" w:cstheme="minorEastAsia"/>
          <w:kern w:val="0"/>
          <w:sz w:val="24"/>
          <w:szCs w:val="24"/>
        </w:rPr>
      </w:pPr>
      <w:bookmarkStart w:id="998" w:name="_Toc486580415"/>
      <w:bookmarkStart w:id="999" w:name="_Toc489280221"/>
      <w:bookmarkStart w:id="1000" w:name="_Toc485323189"/>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eastAsia="zh-CN"/>
        </w:rPr>
        <w:t>乙方</w:t>
      </w:r>
      <w:r>
        <w:rPr>
          <w:rFonts w:hint="eastAsia" w:asciiTheme="minorEastAsia" w:hAnsiTheme="minorEastAsia" w:eastAsiaTheme="minorEastAsia" w:cstheme="minorEastAsia"/>
          <w:kern w:val="0"/>
          <w:sz w:val="24"/>
          <w:szCs w:val="24"/>
        </w:rPr>
        <w:t>承担暂停施工责任的其他情形</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 </w:t>
      </w:r>
    </w:p>
    <w:p w14:paraId="613DD602">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001" w:name="_Toc497584075"/>
      <w:bookmarkStart w:id="1002" w:name="_Toc9172"/>
      <w:bookmarkStart w:id="1003" w:name="_Toc6433"/>
      <w:bookmarkStart w:id="1004" w:name="_Toc497214084"/>
      <w:bookmarkStart w:id="1005" w:name="_Toc11494"/>
      <w:bookmarkStart w:id="1006" w:name="_Toc490331706"/>
      <w:bookmarkStart w:id="1007" w:name="_Toc17601"/>
      <w:bookmarkStart w:id="1008" w:name="_Toc27965"/>
      <w:bookmarkStart w:id="1009" w:name="_Toc2608"/>
      <w:bookmarkStart w:id="1010" w:name="_Toc119411344"/>
      <w:r>
        <w:rPr>
          <w:rFonts w:hint="eastAsia" w:asciiTheme="minorEastAsia" w:hAnsiTheme="minorEastAsia" w:eastAsiaTheme="minorEastAsia" w:cstheme="minorEastAsia"/>
          <w:kern w:val="44"/>
          <w:sz w:val="24"/>
          <w:szCs w:val="24"/>
        </w:rPr>
        <w:t>13.工程质量</w:t>
      </w:r>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30086BE">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011" w:name="_Toc10905"/>
      <w:bookmarkStart w:id="1012" w:name="_Toc486580416"/>
      <w:bookmarkStart w:id="1013" w:name="_Toc119411345"/>
      <w:bookmarkStart w:id="1014" w:name="_Toc485323190"/>
      <w:bookmarkStart w:id="1015" w:name="_Toc19741"/>
      <w:bookmarkStart w:id="1016" w:name="_Toc497584076"/>
      <w:bookmarkStart w:id="1017" w:name="_Toc17978"/>
      <w:bookmarkStart w:id="1018" w:name="_Toc489280222"/>
      <w:bookmarkStart w:id="1019" w:name="_Toc497214085"/>
      <w:bookmarkStart w:id="1020" w:name="_Toc15367"/>
      <w:bookmarkStart w:id="1021" w:name="_Toc11096"/>
      <w:bookmarkStart w:id="1022" w:name="_Toc490331707"/>
      <w:bookmarkStart w:id="1023" w:name="_Toc26486"/>
      <w:r>
        <w:rPr>
          <w:rFonts w:hint="eastAsia" w:asciiTheme="minorEastAsia" w:hAnsiTheme="minorEastAsia" w:eastAsiaTheme="minorEastAsia" w:cstheme="minorEastAsia"/>
          <w:sz w:val="24"/>
          <w:szCs w:val="24"/>
        </w:rPr>
        <w:t xml:space="preserve">13.1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的质量管理</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36B76028">
      <w:pPr>
        <w:spacing w:line="360" w:lineRule="auto"/>
        <w:ind w:firstLine="480" w:firstLineChars="200"/>
        <w:outlineLvl w:val="2"/>
        <w:rPr>
          <w:rFonts w:hint="eastAsia" w:asciiTheme="minorEastAsia" w:hAnsiTheme="minorEastAsia" w:eastAsiaTheme="minorEastAsia" w:cstheme="minorEastAsia"/>
          <w:sz w:val="24"/>
          <w:szCs w:val="24"/>
        </w:rPr>
      </w:pPr>
      <w:bookmarkStart w:id="1024" w:name="_Toc119411346"/>
      <w:bookmarkStart w:id="1025" w:name="_Toc2928"/>
      <w:bookmarkStart w:id="1026" w:name="_Toc27436"/>
      <w:bookmarkStart w:id="1027" w:name="_Toc14184"/>
      <w:bookmarkStart w:id="1028" w:name="_Toc21081"/>
      <w:bookmarkStart w:id="1029" w:name="_Toc22609"/>
      <w:bookmarkStart w:id="1030" w:name="_Toc29757"/>
      <w:bookmarkStart w:id="1031" w:name="_Toc4119"/>
      <w:bookmarkStart w:id="1032" w:name="_Toc30628"/>
      <w:r>
        <w:rPr>
          <w:rFonts w:hint="eastAsia" w:asciiTheme="minorEastAsia" w:hAnsiTheme="minorEastAsia" w:eastAsiaTheme="minorEastAsia" w:cstheme="minorEastAsia"/>
          <w:sz w:val="24"/>
          <w:szCs w:val="24"/>
        </w:rPr>
        <w:t xml:space="preserve">13.1.1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向监理人提交工程质量保证措施文件的期限：</w:t>
      </w:r>
      <w:r>
        <w:rPr>
          <w:rFonts w:hint="eastAsia" w:asciiTheme="minorEastAsia" w:hAnsiTheme="minorEastAsia" w:eastAsiaTheme="minorEastAsia" w:cstheme="minorEastAsia"/>
          <w:sz w:val="24"/>
          <w:szCs w:val="24"/>
          <w:u w:val="single"/>
        </w:rPr>
        <w:t xml:space="preserve"> 签订合同后7天内</w:t>
      </w:r>
      <w:bookmarkEnd w:id="1024"/>
      <w:bookmarkEnd w:id="1025"/>
      <w:bookmarkEnd w:id="1026"/>
      <w:bookmarkEnd w:id="1027"/>
      <w:bookmarkEnd w:id="1028"/>
      <w:bookmarkEnd w:id="1029"/>
      <w:bookmarkEnd w:id="1030"/>
      <w:bookmarkEnd w:id="1031"/>
      <w:bookmarkEnd w:id="1032"/>
      <w:r>
        <w:rPr>
          <w:rFonts w:hint="eastAsia" w:asciiTheme="minorEastAsia" w:hAnsiTheme="minorEastAsia" w:eastAsiaTheme="minorEastAsia" w:cstheme="minorEastAsia"/>
          <w:sz w:val="24"/>
          <w:szCs w:val="24"/>
          <w:u w:val="single"/>
        </w:rPr>
        <w:t xml:space="preserve"> </w:t>
      </w:r>
    </w:p>
    <w:p w14:paraId="1886CA8C">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监理人审批工程质量保证措施文件的期限：</w:t>
      </w:r>
      <w:r>
        <w:rPr>
          <w:rFonts w:hint="eastAsia" w:asciiTheme="minorEastAsia" w:hAnsiTheme="minorEastAsia" w:eastAsiaTheme="minorEastAsia" w:cstheme="minorEastAsia"/>
          <w:sz w:val="24"/>
          <w:szCs w:val="24"/>
          <w:u w:val="single"/>
        </w:rPr>
        <w:t>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报送的工程质量保证措施文件后7天内。 </w:t>
      </w:r>
    </w:p>
    <w:p w14:paraId="725481C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033" w:name="_Toc486580417"/>
      <w:bookmarkStart w:id="1034" w:name="_Toc22794"/>
      <w:bookmarkStart w:id="1035" w:name="_Toc15594"/>
      <w:bookmarkStart w:id="1036" w:name="_Toc17423"/>
      <w:bookmarkStart w:id="1037" w:name="_Toc497214086"/>
      <w:bookmarkStart w:id="1038" w:name="_Toc119411347"/>
      <w:bookmarkStart w:id="1039" w:name="_Toc497584077"/>
      <w:bookmarkStart w:id="1040" w:name="_Toc485323191"/>
      <w:bookmarkStart w:id="1041" w:name="_Toc7723"/>
      <w:bookmarkStart w:id="1042" w:name="_Toc10141"/>
      <w:bookmarkStart w:id="1043" w:name="_Toc489280223"/>
      <w:bookmarkStart w:id="1044" w:name="_Toc490331708"/>
      <w:bookmarkStart w:id="1045" w:name="_Toc20601"/>
      <w:r>
        <w:rPr>
          <w:rFonts w:hint="eastAsia" w:asciiTheme="minorEastAsia" w:hAnsiTheme="minorEastAsia" w:eastAsiaTheme="minorEastAsia" w:cstheme="minorEastAsia"/>
          <w:sz w:val="24"/>
          <w:szCs w:val="24"/>
        </w:rPr>
        <w:t xml:space="preserve">13.2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的质量检查</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C9DC07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向监理人报送工程质量报表的期限：</w:t>
      </w:r>
      <w:r>
        <w:rPr>
          <w:rFonts w:hint="eastAsia" w:asciiTheme="minorEastAsia" w:hAnsiTheme="minorEastAsia" w:eastAsiaTheme="minorEastAsia" w:cstheme="minorEastAsia"/>
          <w:sz w:val="24"/>
          <w:szCs w:val="24"/>
          <w:u w:val="single"/>
        </w:rPr>
        <w:t xml:space="preserve">以监理人要求时间为准 </w:t>
      </w:r>
    </w:p>
    <w:p w14:paraId="457D135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向监理人报送工程质量报表的要求：</w:t>
      </w:r>
      <w:r>
        <w:rPr>
          <w:rFonts w:hint="eastAsia" w:asciiTheme="minorEastAsia" w:hAnsiTheme="minorEastAsia" w:eastAsiaTheme="minorEastAsia" w:cstheme="minorEastAsia"/>
          <w:sz w:val="24"/>
          <w:szCs w:val="24"/>
          <w:u w:val="single"/>
        </w:rPr>
        <w:t xml:space="preserve">以监理人要求时间为准 </w:t>
      </w:r>
    </w:p>
    <w:p w14:paraId="568ED0C4">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监理人审查工程质量报表的期限：</w:t>
      </w:r>
      <w:r>
        <w:rPr>
          <w:rFonts w:hint="eastAsia" w:asciiTheme="minorEastAsia" w:hAnsiTheme="minorEastAsia" w:eastAsiaTheme="minorEastAsia" w:cstheme="minorEastAsia"/>
          <w:sz w:val="24"/>
          <w:szCs w:val="24"/>
          <w:u w:val="single"/>
        </w:rPr>
        <w:t>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报送的工程质量报</w:t>
      </w:r>
      <w:r>
        <w:rPr>
          <w:rFonts w:hint="eastAsia" w:asciiTheme="minorEastAsia" w:hAnsiTheme="minorEastAsia" w:eastAsiaTheme="minorEastAsia" w:cstheme="minorEastAsia"/>
          <w:sz w:val="24"/>
          <w:szCs w:val="24"/>
          <w:u w:val="single"/>
          <w:lang w:eastAsia="zh-CN"/>
        </w:rPr>
        <w:t>表</w:t>
      </w:r>
      <w:r>
        <w:rPr>
          <w:rFonts w:hint="eastAsia" w:asciiTheme="minorEastAsia" w:hAnsiTheme="minorEastAsia" w:eastAsiaTheme="minorEastAsia" w:cstheme="minorEastAsia"/>
          <w:sz w:val="24"/>
          <w:szCs w:val="24"/>
          <w:u w:val="single"/>
        </w:rPr>
        <w:t xml:space="preserve">后7天内。 </w:t>
      </w:r>
    </w:p>
    <w:p w14:paraId="273850DB">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046" w:name="_Toc490331709"/>
      <w:bookmarkStart w:id="1047" w:name="_Toc119411348"/>
      <w:bookmarkStart w:id="1048" w:name="_Toc486580418"/>
      <w:bookmarkStart w:id="1049" w:name="_Toc14651"/>
      <w:bookmarkStart w:id="1050" w:name="_Toc497214087"/>
      <w:bookmarkStart w:id="1051" w:name="_Toc489280224"/>
      <w:bookmarkStart w:id="1052" w:name="_Toc24385"/>
      <w:bookmarkStart w:id="1053" w:name="_Toc5940"/>
      <w:bookmarkStart w:id="1054" w:name="_Toc485323192"/>
      <w:bookmarkStart w:id="1055" w:name="_Toc497584078"/>
      <w:bookmarkStart w:id="1056" w:name="_Toc26911"/>
      <w:bookmarkStart w:id="1057" w:name="_Toc18562"/>
      <w:bookmarkStart w:id="1058" w:name="_Toc19189"/>
      <w:r>
        <w:rPr>
          <w:rFonts w:hint="eastAsia" w:asciiTheme="minorEastAsia" w:hAnsiTheme="minorEastAsia" w:eastAsiaTheme="minorEastAsia" w:cstheme="minorEastAsia"/>
          <w:sz w:val="24"/>
          <w:szCs w:val="24"/>
        </w:rPr>
        <w:t>13.3  监理人的质量检查</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29067E1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应当为监理人的检查和检验提供方便，监理人可以进行察看和查阅施工原始记录的其他地方包括：</w:t>
      </w:r>
      <w:r>
        <w:rPr>
          <w:rFonts w:hint="eastAsia" w:asciiTheme="minorEastAsia" w:hAnsiTheme="minorEastAsia" w:eastAsiaTheme="minorEastAsia" w:cstheme="minorEastAsia"/>
          <w:sz w:val="24"/>
          <w:szCs w:val="24"/>
          <w:u w:val="single"/>
        </w:rPr>
        <w:t xml:space="preserve"> / </w:t>
      </w:r>
    </w:p>
    <w:p w14:paraId="1FC6167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059" w:name="_Toc485323193"/>
      <w:bookmarkStart w:id="1060" w:name="_Toc4040"/>
      <w:bookmarkStart w:id="1061" w:name="_Toc490331710"/>
      <w:bookmarkStart w:id="1062" w:name="_Toc9589"/>
      <w:bookmarkStart w:id="1063" w:name="_Toc497584079"/>
      <w:bookmarkStart w:id="1064" w:name="_Toc489280225"/>
      <w:bookmarkStart w:id="1065" w:name="_Toc119411349"/>
      <w:bookmarkStart w:id="1066" w:name="_Toc497214088"/>
      <w:bookmarkStart w:id="1067" w:name="_Toc486580419"/>
      <w:bookmarkStart w:id="1068" w:name="_Toc6762"/>
      <w:bookmarkStart w:id="1069" w:name="_Toc18291"/>
      <w:bookmarkStart w:id="1070" w:name="_Toc7621"/>
      <w:bookmarkStart w:id="1071" w:name="_Toc21411"/>
      <w:r>
        <w:rPr>
          <w:rFonts w:hint="eastAsia" w:asciiTheme="minorEastAsia" w:hAnsiTheme="minorEastAsia" w:eastAsiaTheme="minorEastAsia" w:cstheme="minorEastAsia"/>
          <w:sz w:val="24"/>
          <w:szCs w:val="24"/>
        </w:rPr>
        <w:t>13.4  工程隐蔽部位覆盖前的检查</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14:paraId="465E367B">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13.4.1  监理人对工程隐蔽部位进行检查的期限：</w:t>
      </w:r>
      <w:r>
        <w:rPr>
          <w:rFonts w:hint="eastAsia" w:asciiTheme="minorEastAsia" w:hAnsiTheme="minorEastAsia" w:eastAsiaTheme="minorEastAsia" w:cstheme="minorEastAsia"/>
          <w:sz w:val="24"/>
          <w:szCs w:val="24"/>
          <w:u w:val="single"/>
        </w:rPr>
        <w:t>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的检查通知后48小时内。</w:t>
      </w:r>
    </w:p>
    <w:p w14:paraId="2936270A">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072" w:name="_Toc119411350"/>
      <w:bookmarkStart w:id="1073" w:name="_Toc497214089"/>
      <w:bookmarkStart w:id="1074" w:name="_Toc490331711"/>
      <w:bookmarkStart w:id="1075" w:name="_Toc16086"/>
      <w:bookmarkStart w:id="1076" w:name="_Toc485323194"/>
      <w:bookmarkStart w:id="1077" w:name="_Toc4781"/>
      <w:bookmarkStart w:id="1078" w:name="_Toc486580420"/>
      <w:bookmarkStart w:id="1079" w:name="_Toc13586"/>
      <w:bookmarkStart w:id="1080" w:name="_Toc489280226"/>
      <w:bookmarkStart w:id="1081" w:name="_Toc497584080"/>
      <w:bookmarkStart w:id="1082" w:name="_Toc3290"/>
      <w:bookmarkStart w:id="1083" w:name="_Toc8207"/>
      <w:bookmarkStart w:id="1084" w:name="_Toc8867"/>
      <w:r>
        <w:rPr>
          <w:rFonts w:hint="eastAsia" w:asciiTheme="minorEastAsia" w:hAnsiTheme="minorEastAsia" w:eastAsiaTheme="minorEastAsia" w:cstheme="minorEastAsia"/>
          <w:kern w:val="44"/>
          <w:sz w:val="24"/>
          <w:szCs w:val="24"/>
        </w:rPr>
        <w:t>14.变更</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692560C6">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085" w:name="_Toc2993"/>
      <w:bookmarkStart w:id="1086" w:name="_Toc31523"/>
      <w:bookmarkStart w:id="1087" w:name="_Toc485323195"/>
      <w:bookmarkStart w:id="1088" w:name="_Toc486580421"/>
      <w:bookmarkStart w:id="1089" w:name="_Toc8910"/>
      <w:bookmarkStart w:id="1090" w:name="_Toc497214090"/>
      <w:bookmarkStart w:id="1091" w:name="_Toc489280227"/>
      <w:bookmarkStart w:id="1092" w:name="_Toc5483"/>
      <w:bookmarkStart w:id="1093" w:name="_Toc119411351"/>
      <w:bookmarkStart w:id="1094" w:name="_Toc431"/>
      <w:bookmarkStart w:id="1095" w:name="_Toc21610"/>
      <w:bookmarkStart w:id="1096" w:name="_Toc497584081"/>
      <w:bookmarkStart w:id="1097" w:name="_Toc490331712"/>
      <w:r>
        <w:rPr>
          <w:rFonts w:hint="eastAsia" w:asciiTheme="minorEastAsia" w:hAnsiTheme="minorEastAsia" w:eastAsiaTheme="minorEastAsia" w:cstheme="minorEastAsia"/>
          <w:sz w:val="24"/>
          <w:szCs w:val="24"/>
        </w:rPr>
        <w:t>14.1  变更的范围和内容</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78F5B8F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14.1.1在履行合同中发生以下情形之一，应按照本条规定进行变更。</w:t>
      </w:r>
    </w:p>
    <w:p w14:paraId="78DD54C7">
      <w:pPr>
        <w:numPr>
          <w:ilvl w:val="0"/>
          <w:numId w:val="2"/>
        </w:num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变更的其他情形：</w:t>
      </w:r>
      <w:r>
        <w:rPr>
          <w:rFonts w:hint="eastAsia" w:asciiTheme="minorEastAsia" w:hAnsiTheme="minorEastAsia" w:eastAsiaTheme="minorEastAsia" w:cstheme="minorEastAsia"/>
          <w:sz w:val="24"/>
          <w:szCs w:val="24"/>
          <w:u w:val="single"/>
        </w:rPr>
        <w:t xml:space="preserve"> / </w:t>
      </w:r>
    </w:p>
    <w:p w14:paraId="6DE45B17">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098" w:name="_Toc16612"/>
      <w:bookmarkStart w:id="1099" w:name="_Toc13007"/>
      <w:bookmarkStart w:id="1100" w:name="_Toc485323196"/>
      <w:bookmarkStart w:id="1101" w:name="_Toc490331713"/>
      <w:bookmarkStart w:id="1102" w:name="_Toc14269"/>
      <w:bookmarkStart w:id="1103" w:name="_Toc497584082"/>
      <w:bookmarkStart w:id="1104" w:name="_Toc24785"/>
      <w:bookmarkStart w:id="1105" w:name="_Toc16297"/>
      <w:bookmarkStart w:id="1106" w:name="_Toc13056"/>
      <w:bookmarkStart w:id="1107" w:name="_Toc489280228"/>
      <w:bookmarkStart w:id="1108" w:name="_Toc497214091"/>
      <w:bookmarkStart w:id="1109" w:name="_Toc119411352"/>
      <w:bookmarkStart w:id="1110" w:name="_Toc486580422"/>
      <w:r>
        <w:rPr>
          <w:rFonts w:hint="eastAsia" w:asciiTheme="minorEastAsia" w:hAnsiTheme="minorEastAsia" w:eastAsiaTheme="minorEastAsia" w:cstheme="minorEastAsia"/>
          <w:sz w:val="24"/>
          <w:szCs w:val="24"/>
        </w:rPr>
        <w:t>14.2  变更程序</w:t>
      </w:r>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58D006C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  变更估价</w:t>
      </w:r>
    </w:p>
    <w:p w14:paraId="35160C46">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提交变更资料的内容及期限：</w:t>
      </w:r>
      <w:r>
        <w:rPr>
          <w:rFonts w:hint="eastAsia" w:asciiTheme="minorEastAsia" w:hAnsiTheme="minorEastAsia" w:eastAsiaTheme="minorEastAsia" w:cstheme="minorEastAsia"/>
          <w:sz w:val="24"/>
          <w:szCs w:val="24"/>
          <w:u w:val="single"/>
        </w:rPr>
        <w:t>固定总价，不予调整。</w:t>
      </w:r>
    </w:p>
    <w:p w14:paraId="12B9B0F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（3）监理人商定或确定变更价格的期限：</w:t>
      </w:r>
      <w:r>
        <w:rPr>
          <w:rFonts w:hint="eastAsia" w:asciiTheme="minorEastAsia" w:hAnsiTheme="minorEastAsia" w:eastAsiaTheme="minorEastAsia" w:cstheme="minorEastAsia"/>
          <w:sz w:val="24"/>
          <w:szCs w:val="24"/>
          <w:u w:val="single"/>
        </w:rPr>
        <w:t xml:space="preserve"> 监理人收到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变更报价书后的14天内。 </w:t>
      </w:r>
    </w:p>
    <w:p w14:paraId="47CD66EB">
      <w:pPr>
        <w:spacing w:line="360" w:lineRule="auto"/>
        <w:outlineLvl w:val="2"/>
        <w:rPr>
          <w:rFonts w:hint="eastAsia" w:asciiTheme="minorEastAsia" w:hAnsiTheme="minorEastAsia" w:eastAsiaTheme="minorEastAsia" w:cstheme="minorEastAsia"/>
          <w:sz w:val="24"/>
          <w:szCs w:val="24"/>
        </w:rPr>
      </w:pPr>
      <w:bookmarkStart w:id="1111" w:name="_Toc14926"/>
      <w:bookmarkStart w:id="1112" w:name="_Toc497584083"/>
      <w:bookmarkStart w:id="1113" w:name="_Toc486580423"/>
      <w:bookmarkStart w:id="1114" w:name="_Toc31273"/>
      <w:bookmarkStart w:id="1115" w:name="_Toc489280229"/>
      <w:bookmarkStart w:id="1116" w:name="_Toc4816"/>
      <w:bookmarkStart w:id="1117" w:name="_Toc7288"/>
      <w:bookmarkStart w:id="1118" w:name="_Toc497214092"/>
      <w:bookmarkStart w:id="1119" w:name="_Toc21359"/>
      <w:bookmarkStart w:id="1120" w:name="_Toc10598"/>
      <w:bookmarkStart w:id="1121" w:name="_Toc490331714"/>
      <w:bookmarkStart w:id="1122" w:name="_Toc485323197"/>
      <w:r>
        <w:rPr>
          <w:rFonts w:hint="eastAsia" w:asciiTheme="minorEastAsia" w:hAnsiTheme="minorEastAsia" w:eastAsiaTheme="minorEastAsia" w:cstheme="minorEastAsia"/>
          <w:sz w:val="24"/>
          <w:szCs w:val="24"/>
        </w:rPr>
        <w:t>15.1  变更的估价原则</w:t>
      </w:r>
      <w:bookmarkEnd w:id="1111"/>
      <w:bookmarkEnd w:id="1112"/>
      <w:bookmarkEnd w:id="1113"/>
      <w:bookmarkEnd w:id="1114"/>
      <w:bookmarkEnd w:id="1115"/>
      <w:bookmarkEnd w:id="1116"/>
      <w:bookmarkEnd w:id="1117"/>
      <w:bookmarkEnd w:id="1118"/>
      <w:bookmarkEnd w:id="1119"/>
      <w:bookmarkEnd w:id="1120"/>
      <w:bookmarkEnd w:id="1121"/>
      <w:bookmarkEnd w:id="1122"/>
    </w:p>
    <w:p w14:paraId="533B1349">
      <w:pPr>
        <w:spacing w:line="360" w:lineRule="auto"/>
        <w:rPr>
          <w:rFonts w:hint="eastAsia" w:asciiTheme="minorEastAsia" w:hAnsiTheme="minorEastAsia" w:eastAsiaTheme="minorEastAsia" w:cstheme="minorEastAsia"/>
          <w:sz w:val="24"/>
          <w:szCs w:val="24"/>
        </w:rPr>
      </w:pPr>
      <w:bookmarkStart w:id="1123" w:name="_Toc489280230"/>
      <w:bookmarkStart w:id="1124" w:name="_Toc497214093"/>
      <w:bookmarkStart w:id="1125" w:name="_Toc490331715"/>
      <w:bookmarkStart w:id="1126" w:name="_Toc497584084"/>
      <w:bookmarkStart w:id="1127" w:name="_Toc28296"/>
      <w:bookmarkStart w:id="1128" w:name="_Toc485323198"/>
      <w:bookmarkStart w:id="1129" w:name="_Toc31933"/>
      <w:bookmarkStart w:id="1130" w:name="_Toc486580424"/>
      <w:r>
        <w:rPr>
          <w:rFonts w:hint="eastAsia" w:asciiTheme="minorEastAsia" w:hAnsiTheme="minorEastAsia" w:eastAsiaTheme="minorEastAsia" w:cstheme="minorEastAsia"/>
          <w:sz w:val="24"/>
          <w:szCs w:val="24"/>
        </w:rPr>
        <w:t>15.2合同协议书约定采用单价合同形式时，因非</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原因引起已标价工程量清单中列明的工程量发生增减，且单个子目工程量变化幅度在</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AUTOTEXT  input494 \* MERGEFORMAT </w:instrTex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%以内（含）时，应执行已标价工程量清单中列明的该子目的单价；单个子目工程量变化幅度在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AUTOTEXT  input495 \* MERGEFORMAT </w:instrTex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%以外（不含），且导致分部分项工程费总额变化幅度超过</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AUTOTEXT  input496 \* MERGEFORMAT </w:instrTex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%时，由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 xml:space="preserve">提出并由监理人按第3.5款商定或确定新的单价，该子目按修正后的新的单价计价。 </w:t>
      </w:r>
    </w:p>
    <w:p w14:paraId="755567E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15.3因变更引起价格调整的其他处理方式：</w:t>
      </w:r>
      <w:r>
        <w:rPr>
          <w:rFonts w:hint="eastAsia" w:asciiTheme="minorEastAsia" w:hAnsiTheme="minorEastAsia" w:eastAsiaTheme="minorEastAsia" w:cstheme="minorEastAsia"/>
          <w:sz w:val="24"/>
          <w:szCs w:val="24"/>
          <w:u w:val="single"/>
        </w:rPr>
        <w:t>不予调整。</w:t>
      </w:r>
    </w:p>
    <w:p w14:paraId="1F82BE16">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131" w:name="_Toc119411353"/>
      <w:bookmarkStart w:id="1132" w:name="_Toc6857"/>
      <w:bookmarkStart w:id="1133" w:name="_Toc18456"/>
      <w:bookmarkStart w:id="1134" w:name="_Toc14260"/>
      <w:bookmarkStart w:id="1135" w:name="_Toc23811"/>
      <w:r>
        <w:rPr>
          <w:rFonts w:hint="eastAsia" w:asciiTheme="minorEastAsia" w:hAnsiTheme="minorEastAsia" w:eastAsiaTheme="minorEastAsia" w:cstheme="minorEastAsia"/>
          <w:sz w:val="24"/>
          <w:szCs w:val="24"/>
        </w:rPr>
        <w:t xml:space="preserve">15.4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的合理化建议</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1D6786A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15.5 对</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提出合理化建议的奖励方法：</w:t>
      </w:r>
      <w:r>
        <w:rPr>
          <w:rFonts w:hint="eastAsia" w:asciiTheme="minorEastAsia" w:hAnsiTheme="minorEastAsia" w:eastAsiaTheme="minorEastAsia" w:cstheme="minorEastAsia"/>
          <w:sz w:val="24"/>
          <w:szCs w:val="24"/>
          <w:u w:val="single"/>
        </w:rPr>
        <w:t xml:space="preserve"> / </w:t>
      </w:r>
    </w:p>
    <w:p w14:paraId="09B0AB8E">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136" w:name="_Toc9893"/>
      <w:bookmarkStart w:id="1137" w:name="_Toc489280232"/>
      <w:bookmarkStart w:id="1138" w:name="_Toc119411355"/>
      <w:bookmarkStart w:id="1139" w:name="_Toc486580426"/>
      <w:bookmarkStart w:id="1140" w:name="_Toc485323200"/>
      <w:bookmarkStart w:id="1141" w:name="_Toc497214095"/>
      <w:bookmarkStart w:id="1142" w:name="_Toc497584086"/>
      <w:bookmarkStart w:id="1143" w:name="_Toc10828"/>
      <w:bookmarkStart w:id="1144" w:name="_Toc490331717"/>
      <w:bookmarkStart w:id="1145" w:name="_Toc5276"/>
      <w:bookmarkStart w:id="1146" w:name="_Toc22559"/>
      <w:bookmarkStart w:id="1147" w:name="_Toc18333"/>
      <w:bookmarkStart w:id="1148" w:name="_Toc27501"/>
      <w:bookmarkStart w:id="1149" w:name="_Hlk112923759"/>
      <w:r>
        <w:rPr>
          <w:rFonts w:hint="eastAsia" w:asciiTheme="minorEastAsia" w:hAnsiTheme="minorEastAsia" w:eastAsiaTheme="minorEastAsia" w:cstheme="minorEastAsia"/>
          <w:kern w:val="44"/>
          <w:sz w:val="24"/>
          <w:szCs w:val="24"/>
        </w:rPr>
        <w:t>16.价格调整</w:t>
      </w:r>
      <w:bookmarkEnd w:id="1136"/>
      <w:bookmarkEnd w:id="1137"/>
      <w:bookmarkEnd w:id="1138"/>
      <w:bookmarkEnd w:id="1139"/>
      <w:bookmarkEnd w:id="1140"/>
      <w:bookmarkEnd w:id="1141"/>
      <w:bookmarkEnd w:id="1142"/>
      <w:bookmarkEnd w:id="1143"/>
      <w:bookmarkEnd w:id="1144"/>
      <w:r>
        <w:rPr>
          <w:rFonts w:hint="eastAsia" w:asciiTheme="minorEastAsia" w:hAnsiTheme="minorEastAsia" w:eastAsiaTheme="minorEastAsia" w:cstheme="minorEastAsia"/>
          <w:kern w:val="44"/>
          <w:sz w:val="24"/>
          <w:szCs w:val="24"/>
        </w:rPr>
        <w:t>：</w:t>
      </w:r>
      <w:r>
        <w:rPr>
          <w:rFonts w:hint="eastAsia" w:asciiTheme="minorEastAsia" w:hAnsiTheme="minorEastAsia" w:eastAsiaTheme="minorEastAsia" w:cstheme="minorEastAsia"/>
          <w:sz w:val="24"/>
          <w:szCs w:val="24"/>
          <w:u w:val="single"/>
        </w:rPr>
        <w:t>不予调整。</w:t>
      </w:r>
      <w:bookmarkEnd w:id="1145"/>
      <w:bookmarkEnd w:id="1146"/>
      <w:bookmarkEnd w:id="1147"/>
      <w:bookmarkEnd w:id="1148"/>
    </w:p>
    <w:bookmarkEnd w:id="1149"/>
    <w:p w14:paraId="4E6A35CF">
      <w:pPr>
        <w:keepNext/>
        <w:keepLines/>
        <w:numPr>
          <w:ilvl w:val="0"/>
          <w:numId w:val="3"/>
        </w:numPr>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150" w:name="_Toc12887"/>
      <w:bookmarkStart w:id="1151" w:name="_Toc26248"/>
      <w:bookmarkStart w:id="1152" w:name="_Toc490331719"/>
      <w:bookmarkStart w:id="1153" w:name="_Toc119411357"/>
      <w:bookmarkStart w:id="1154" w:name="_Toc489280234"/>
      <w:bookmarkStart w:id="1155" w:name="_Toc497584088"/>
      <w:bookmarkStart w:id="1156" w:name="_Toc488"/>
      <w:bookmarkStart w:id="1157" w:name="_Toc12623"/>
      <w:bookmarkStart w:id="1158" w:name="_Toc2682"/>
      <w:bookmarkStart w:id="1159" w:name="_Toc24229"/>
      <w:bookmarkStart w:id="1160" w:name="_Toc486580428"/>
      <w:bookmarkStart w:id="1161" w:name="_Toc485323202"/>
      <w:bookmarkStart w:id="1162" w:name="_Toc497214097"/>
      <w:r>
        <w:rPr>
          <w:rFonts w:hint="eastAsia" w:asciiTheme="minorEastAsia" w:hAnsiTheme="minorEastAsia" w:eastAsiaTheme="minorEastAsia" w:cstheme="minorEastAsia"/>
          <w:kern w:val="44"/>
          <w:sz w:val="24"/>
          <w:szCs w:val="24"/>
        </w:rPr>
        <w:t>计量与支付</w:t>
      </w:r>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5B3C25A1">
      <w:pPr>
        <w:spacing w:after="120" w:line="360" w:lineRule="auto"/>
        <w:ind w:firstLine="480" w:firstLineChars="200"/>
        <w:rPr>
          <w:rFonts w:hint="eastAsia" w:asciiTheme="minorEastAsia" w:hAnsiTheme="minorEastAsia" w:eastAsiaTheme="minorEastAsia" w:cstheme="minorEastAsia"/>
          <w:color w:val="000000"/>
          <w:sz w:val="24"/>
          <w:szCs w:val="24"/>
        </w:rPr>
      </w:pPr>
      <w:bookmarkStart w:id="1163" w:name="_Toc292559916"/>
      <w:bookmarkStart w:id="1164" w:name="_Toc267251461"/>
      <w:bookmarkStart w:id="1165" w:name="_Toc292559411"/>
      <w:bookmarkStart w:id="1166" w:name="_Toc296503206"/>
      <w:bookmarkStart w:id="1167" w:name="_Toc297120506"/>
      <w:bookmarkStart w:id="1168" w:name="_Toc296944545"/>
      <w:bookmarkStart w:id="1169" w:name="_Toc296347205"/>
      <w:bookmarkStart w:id="1170" w:name="_Toc297048392"/>
      <w:bookmarkStart w:id="1171" w:name="_Toc296346707"/>
      <w:bookmarkStart w:id="1172" w:name="_Toc296891246"/>
      <w:bookmarkStart w:id="1173" w:name="_Toc296891034"/>
      <w:bookmarkStart w:id="1174" w:name="_Toc297123553"/>
      <w:bookmarkStart w:id="1175" w:name="_Toc300935003"/>
      <w:bookmarkStart w:id="1176" w:name="_Toc303539160"/>
      <w:bookmarkStart w:id="1177" w:name="_Toc312678041"/>
      <w:bookmarkStart w:id="1178" w:name="_Toc304295580"/>
      <w:bookmarkStart w:id="1179" w:name="_Toc297216212"/>
      <w:r>
        <w:rPr>
          <w:rFonts w:hint="eastAsia" w:asciiTheme="minorEastAsia" w:hAnsiTheme="minorEastAsia" w:eastAsiaTheme="minorEastAsia" w:cstheme="minorEastAsia"/>
          <w:color w:val="000000"/>
          <w:sz w:val="24"/>
          <w:szCs w:val="24"/>
        </w:rPr>
        <w:t>合</w:t>
      </w:r>
      <w:bookmarkEnd w:id="1163"/>
      <w:bookmarkEnd w:id="1164"/>
      <w:bookmarkEnd w:id="1165"/>
      <w:r>
        <w:rPr>
          <w:rFonts w:hint="eastAsia" w:asciiTheme="minorEastAsia" w:hAnsiTheme="minorEastAsia" w:eastAsiaTheme="minorEastAsia" w:cstheme="minorEastAsia"/>
          <w:color w:val="000000"/>
          <w:sz w:val="24"/>
          <w:szCs w:val="24"/>
        </w:rPr>
        <w:t>同价</w:t>
      </w:r>
      <w:bookmarkEnd w:id="1166"/>
      <w:bookmarkEnd w:id="1167"/>
      <w:bookmarkEnd w:id="1168"/>
      <w:bookmarkEnd w:id="1169"/>
      <w:bookmarkEnd w:id="1170"/>
      <w:bookmarkEnd w:id="1171"/>
      <w:bookmarkEnd w:id="1172"/>
      <w:bookmarkEnd w:id="1173"/>
      <w:r>
        <w:rPr>
          <w:rFonts w:hint="eastAsia" w:asciiTheme="minorEastAsia" w:hAnsiTheme="minorEastAsia" w:eastAsiaTheme="minorEastAsia" w:cstheme="minorEastAsia"/>
          <w:color w:val="000000"/>
          <w:sz w:val="24"/>
          <w:szCs w:val="24"/>
        </w:rPr>
        <w:t>格形式</w:t>
      </w:r>
    </w:p>
    <w:bookmarkEnd w:id="1174"/>
    <w:bookmarkEnd w:id="1175"/>
    <w:bookmarkEnd w:id="1176"/>
    <w:bookmarkEnd w:id="1177"/>
    <w:bookmarkEnd w:id="1178"/>
    <w:bookmarkEnd w:id="1179"/>
    <w:p w14:paraId="1E691186">
      <w:pPr>
        <w:spacing w:line="360" w:lineRule="auto"/>
        <w:ind w:firstLine="480" w:firstLineChars="200"/>
        <w:jc w:val="left"/>
        <w:outlineLvl w:val="1"/>
        <w:rPr>
          <w:rFonts w:hint="eastAsia" w:asciiTheme="minorEastAsia" w:hAnsiTheme="minorEastAsia" w:eastAsiaTheme="minorEastAsia" w:cstheme="minorEastAsia"/>
          <w:color w:val="000000"/>
          <w:sz w:val="24"/>
          <w:szCs w:val="24"/>
        </w:rPr>
      </w:pPr>
      <w:bookmarkStart w:id="1180" w:name="_Toc32082"/>
      <w:bookmarkStart w:id="1181" w:name="_Toc29798"/>
      <w:bookmarkStart w:id="1182" w:name="_Toc16137"/>
      <w:bookmarkStart w:id="1183" w:name="_Toc24596"/>
      <w:r>
        <w:rPr>
          <w:rFonts w:hint="eastAsia" w:asciiTheme="minorEastAsia" w:hAnsiTheme="minorEastAsia" w:eastAsiaTheme="minorEastAsia" w:cstheme="minorEastAsia"/>
          <w:color w:val="000000"/>
          <w:sz w:val="24"/>
          <w:szCs w:val="24"/>
        </w:rPr>
        <w:t>2、总价合同。</w:t>
      </w:r>
      <w:bookmarkEnd w:id="1180"/>
      <w:bookmarkEnd w:id="1181"/>
      <w:bookmarkEnd w:id="1182"/>
      <w:bookmarkEnd w:id="1183"/>
    </w:p>
    <w:p w14:paraId="101F06A5">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总价包含的风险范围：</w:t>
      </w:r>
      <w:r>
        <w:rPr>
          <w:rFonts w:hint="eastAsia" w:asciiTheme="minorEastAsia" w:hAnsiTheme="minorEastAsia" w:eastAsiaTheme="minorEastAsia" w:cstheme="minorEastAsia"/>
          <w:color w:val="000000"/>
          <w:sz w:val="24"/>
          <w:szCs w:val="24"/>
          <w:u w:val="single"/>
        </w:rPr>
        <w:t xml:space="preserve"> 因工程量增加造成的费用增加 费用增加不超10%  </w:t>
      </w:r>
      <w:r>
        <w:rPr>
          <w:rFonts w:hint="eastAsia" w:asciiTheme="minorEastAsia" w:hAnsiTheme="minorEastAsia" w:eastAsiaTheme="minorEastAsia" w:cstheme="minorEastAsia"/>
          <w:color w:val="000000"/>
          <w:sz w:val="24"/>
          <w:szCs w:val="24"/>
        </w:rPr>
        <w:t>。</w:t>
      </w:r>
    </w:p>
    <w:p w14:paraId="6646CD4F">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风险费用的计算方法：</w:t>
      </w:r>
      <w:r>
        <w:rPr>
          <w:rFonts w:hint="eastAsia" w:asciiTheme="minorEastAsia" w:hAnsiTheme="minorEastAsia" w:eastAsiaTheme="minorEastAsia" w:cstheme="minorEastAsia"/>
          <w:color w:val="000000"/>
          <w:sz w:val="24"/>
          <w:szCs w:val="24"/>
          <w:u w:val="single"/>
        </w:rPr>
        <w:t xml:space="preserve"> 不调整 </w:t>
      </w:r>
      <w:r>
        <w:rPr>
          <w:rFonts w:hint="eastAsia" w:asciiTheme="minorEastAsia" w:hAnsiTheme="minorEastAsia" w:eastAsiaTheme="minorEastAsia" w:cstheme="minorEastAsia"/>
          <w:color w:val="000000"/>
          <w:sz w:val="24"/>
          <w:szCs w:val="24"/>
        </w:rPr>
        <w:t>。</w:t>
      </w:r>
    </w:p>
    <w:p w14:paraId="77DD1834">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风险范围以外合同价格的调整方法：</w:t>
      </w:r>
      <w:r>
        <w:rPr>
          <w:rFonts w:hint="eastAsia" w:asciiTheme="minorEastAsia" w:hAnsiTheme="minorEastAsia" w:eastAsiaTheme="minorEastAsia" w:cstheme="minorEastAsia"/>
          <w:color w:val="000000"/>
          <w:sz w:val="24"/>
          <w:szCs w:val="24"/>
          <w:u w:val="single"/>
        </w:rPr>
        <w:t xml:space="preserve"> 不调整 </w:t>
      </w:r>
      <w:r>
        <w:rPr>
          <w:rFonts w:hint="eastAsia" w:asciiTheme="minorEastAsia" w:hAnsiTheme="minorEastAsia" w:eastAsiaTheme="minorEastAsia" w:cstheme="minorEastAsia"/>
          <w:color w:val="000000"/>
          <w:sz w:val="24"/>
          <w:szCs w:val="24"/>
        </w:rPr>
        <w:t>。</w:t>
      </w:r>
    </w:p>
    <w:p w14:paraId="06CC2E5D">
      <w:pPr>
        <w:spacing w:line="360" w:lineRule="auto"/>
        <w:jc w:val="left"/>
        <w:outlineLvl w:val="1"/>
        <w:rPr>
          <w:rFonts w:hint="eastAsia" w:asciiTheme="minorEastAsia" w:hAnsiTheme="minorEastAsia" w:eastAsiaTheme="minorEastAsia" w:cstheme="minorEastAsia"/>
          <w:color w:val="000000"/>
          <w:sz w:val="24"/>
          <w:szCs w:val="24"/>
        </w:rPr>
      </w:pPr>
      <w:bookmarkStart w:id="1184" w:name="_Toc16113"/>
      <w:bookmarkStart w:id="1185" w:name="_Toc29227"/>
      <w:bookmarkStart w:id="1186" w:name="_Toc6824"/>
      <w:bookmarkStart w:id="1187" w:name="_Toc19899"/>
      <w:r>
        <w:rPr>
          <w:rFonts w:hint="eastAsia" w:asciiTheme="minorEastAsia" w:hAnsiTheme="minorEastAsia" w:eastAsiaTheme="minorEastAsia" w:cstheme="minorEastAsia"/>
          <w:color w:val="000000"/>
          <w:sz w:val="24"/>
          <w:szCs w:val="24"/>
        </w:rPr>
        <w:t>3、其他价格方式</w:t>
      </w:r>
      <w:r>
        <w:rPr>
          <w:rFonts w:hint="eastAsia" w:asciiTheme="minorEastAsia" w:hAnsiTheme="minorEastAsia" w:eastAsiaTheme="minorEastAsia" w:cstheme="minorEastAsia"/>
          <w:color w:val="000000"/>
          <w:sz w:val="24"/>
          <w:szCs w:val="24"/>
          <w:u w:val="single"/>
        </w:rPr>
        <w:t xml:space="preserve"> / </w:t>
      </w:r>
      <w:r>
        <w:rPr>
          <w:rFonts w:hint="eastAsia" w:asciiTheme="minorEastAsia" w:hAnsiTheme="minorEastAsia" w:eastAsiaTheme="minorEastAsia" w:cstheme="minorEastAsia"/>
          <w:color w:val="000000"/>
          <w:sz w:val="24"/>
          <w:szCs w:val="24"/>
        </w:rPr>
        <w:t>。</w:t>
      </w:r>
      <w:bookmarkEnd w:id="1184"/>
      <w:bookmarkEnd w:id="1185"/>
      <w:bookmarkEnd w:id="1186"/>
      <w:bookmarkEnd w:id="1187"/>
    </w:p>
    <w:p w14:paraId="2874540B">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188" w:name="_Toc119411358"/>
      <w:bookmarkStart w:id="1189" w:name="_Toc12417"/>
      <w:bookmarkStart w:id="1190" w:name="_Toc497584089"/>
      <w:bookmarkStart w:id="1191" w:name="_Toc485323203"/>
      <w:bookmarkStart w:id="1192" w:name="_Toc28547"/>
      <w:bookmarkStart w:id="1193" w:name="_Toc10541"/>
      <w:bookmarkStart w:id="1194" w:name="_Toc486580429"/>
      <w:bookmarkStart w:id="1195" w:name="_Toc26823"/>
      <w:bookmarkStart w:id="1196" w:name="_Toc490331720"/>
      <w:bookmarkStart w:id="1197" w:name="_Toc497214098"/>
      <w:bookmarkStart w:id="1198" w:name="_Toc27779"/>
      <w:bookmarkStart w:id="1199" w:name="_Toc24633"/>
      <w:bookmarkStart w:id="1200" w:name="_Toc489280235"/>
      <w:r>
        <w:rPr>
          <w:rFonts w:hint="eastAsia" w:asciiTheme="minorEastAsia" w:hAnsiTheme="minorEastAsia" w:eastAsiaTheme="minorEastAsia" w:cstheme="minorEastAsia"/>
          <w:sz w:val="24"/>
          <w:szCs w:val="24"/>
        </w:rPr>
        <w:t>17.1  计量</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0FE3D1B6">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201" w:name="_Toc485323204"/>
      <w:bookmarkStart w:id="1202" w:name="_Toc13130"/>
      <w:bookmarkStart w:id="1203" w:name="_Toc119411359"/>
      <w:bookmarkStart w:id="1204" w:name="_Toc4723"/>
      <w:bookmarkStart w:id="1205" w:name="_Toc490331721"/>
      <w:bookmarkStart w:id="1206" w:name="_Toc486580430"/>
      <w:bookmarkStart w:id="1207" w:name="_Toc30648"/>
      <w:bookmarkStart w:id="1208" w:name="_Toc1292"/>
      <w:bookmarkStart w:id="1209" w:name="_Toc9527"/>
      <w:bookmarkStart w:id="1210" w:name="_Toc497584090"/>
      <w:bookmarkStart w:id="1211" w:name="_Toc30802"/>
      <w:bookmarkStart w:id="1212" w:name="_Toc497214099"/>
      <w:bookmarkStart w:id="1213" w:name="_Toc489280236"/>
      <w:r>
        <w:rPr>
          <w:rFonts w:hint="eastAsia" w:asciiTheme="minorEastAsia" w:hAnsiTheme="minorEastAsia" w:eastAsiaTheme="minorEastAsia" w:cstheme="minorEastAsia"/>
          <w:sz w:val="24"/>
          <w:szCs w:val="24"/>
        </w:rPr>
        <w:t>17.2  预付款</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69BD818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17.2.1  预付款</w:t>
      </w:r>
    </w:p>
    <w:p w14:paraId="6F89AD8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（1）预付款额度</w:t>
      </w:r>
    </w:p>
    <w:p w14:paraId="02340AFE">
      <w:pPr>
        <w:spacing w:line="360" w:lineRule="auto"/>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预付款额度：</w:t>
      </w:r>
      <w:r>
        <w:rPr>
          <w:rFonts w:hint="eastAsia" w:asciiTheme="minorEastAsia" w:hAnsiTheme="minorEastAsia" w:eastAsiaTheme="minorEastAsia" w:cstheme="minorEastAsia"/>
          <w:sz w:val="24"/>
          <w:szCs w:val="24"/>
          <w:u w:val="single"/>
        </w:rPr>
        <w:t>签约合同价（扣除专业工程暂估价和暂列金）的30%</w:t>
      </w:r>
    </w:p>
    <w:p w14:paraId="446470BA">
      <w:pPr>
        <w:spacing w:line="360" w:lineRule="auto"/>
        <w:ind w:firstLine="1920" w:firstLineChars="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安全文明施工费总额的100%，农民工工伤保险100%  </w:t>
      </w:r>
    </w:p>
    <w:p w14:paraId="4BDB433A">
      <w:pPr>
        <w:spacing w:line="360" w:lineRule="auto"/>
        <w:ind w:firstLine="480" w:firstLineChars="200"/>
        <w:rPr>
          <w:rFonts w:hint="eastAsia" w:asciiTheme="minorEastAsia" w:hAnsiTheme="minorEastAsia" w:eastAsiaTheme="minorEastAsia" w:cstheme="minorEastAsia"/>
          <w:sz w:val="24"/>
          <w:szCs w:val="24"/>
        </w:rPr>
      </w:pPr>
      <w:bookmarkStart w:id="1214" w:name="_Hlk8723579"/>
      <w:r>
        <w:rPr>
          <w:rFonts w:hint="eastAsia" w:asciiTheme="minorEastAsia" w:hAnsiTheme="minorEastAsia" w:eastAsiaTheme="minorEastAsia" w:cstheme="minorEastAsia"/>
          <w:sz w:val="24"/>
          <w:szCs w:val="24"/>
        </w:rPr>
        <w:t>（2）预付办法</w:t>
      </w:r>
    </w:p>
    <w:p w14:paraId="63008097">
      <w:pPr>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预付款预付办法：</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已缴纳履约保证金，在收到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提交正式发票后，</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一次性向</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支付预付款。 </w:t>
      </w:r>
    </w:p>
    <w:p w14:paraId="65FFB4B1">
      <w:pPr>
        <w:spacing w:line="360" w:lineRule="auto"/>
        <w:ind w:firstLine="720" w:firstLineChars="300"/>
        <w:rPr>
          <w:rFonts w:hint="eastAsia" w:asciiTheme="minorEastAsia" w:hAnsiTheme="minorEastAsia" w:eastAsiaTheme="minorEastAsia" w:cstheme="minorEastAsia"/>
          <w:sz w:val="24"/>
          <w:szCs w:val="24"/>
          <w:highlight w:val="yellow"/>
          <w:u w:val="single"/>
        </w:rPr>
      </w:pPr>
      <w:r>
        <w:rPr>
          <w:rFonts w:hint="eastAsia" w:asciiTheme="minorEastAsia" w:hAnsiTheme="minorEastAsia" w:eastAsiaTheme="minorEastAsia" w:cstheme="minorEastAsia"/>
          <w:sz w:val="24"/>
          <w:szCs w:val="24"/>
        </w:rPr>
        <w:t>预付款的支付时间：</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在收到</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提交正式发票后30日历天内</w:t>
      </w:r>
      <w:bookmarkEnd w:id="1214"/>
    </w:p>
    <w:p w14:paraId="357B6440">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p>
    <w:p w14:paraId="2E5812B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215" w:name="_Toc490331722"/>
      <w:bookmarkStart w:id="1216" w:name="_Toc23334"/>
      <w:bookmarkStart w:id="1217" w:name="_Toc497214100"/>
      <w:bookmarkStart w:id="1218" w:name="_Toc13610"/>
      <w:bookmarkStart w:id="1219" w:name="_Toc6933"/>
      <w:bookmarkStart w:id="1220" w:name="_Toc1566"/>
      <w:bookmarkStart w:id="1221" w:name="_Toc119411360"/>
      <w:bookmarkStart w:id="1222" w:name="_Toc5473"/>
      <w:bookmarkStart w:id="1223" w:name="_Toc486580431"/>
      <w:bookmarkStart w:id="1224" w:name="_Toc489280237"/>
      <w:bookmarkStart w:id="1225" w:name="_Toc497584091"/>
      <w:bookmarkStart w:id="1226" w:name="_Toc485323205"/>
      <w:bookmarkStart w:id="1227" w:name="_Toc12276"/>
      <w:r>
        <w:rPr>
          <w:rFonts w:hint="eastAsia" w:asciiTheme="minorEastAsia" w:hAnsiTheme="minorEastAsia" w:eastAsiaTheme="minorEastAsia" w:cstheme="minorEastAsia"/>
          <w:sz w:val="24"/>
          <w:szCs w:val="24"/>
        </w:rPr>
        <w:t>17.3  工程进度付款</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14:paraId="38457F55">
      <w:pPr>
        <w:spacing w:line="360" w:lineRule="auto"/>
        <w:ind w:firstLine="480" w:firstLineChars="200"/>
        <w:jc w:val="left"/>
        <w:rPr>
          <w:rFonts w:hint="eastAsia" w:asciiTheme="minorEastAsia" w:hAnsiTheme="minorEastAsia" w:eastAsiaTheme="minorEastAsia" w:cstheme="minorEastAsia"/>
          <w:color w:val="000000"/>
          <w:sz w:val="24"/>
          <w:szCs w:val="24"/>
          <w:highlight w:val="yellow"/>
        </w:rPr>
      </w:pPr>
      <w:bookmarkStart w:id="1228" w:name="_Toc296347210"/>
      <w:bookmarkStart w:id="1229" w:name="_Toc296346712"/>
      <w:bookmarkStart w:id="1230" w:name="_Toc296503211"/>
      <w:bookmarkStart w:id="1231" w:name="_Toc296891251"/>
      <w:bookmarkStart w:id="1232" w:name="_Toc297123556"/>
      <w:bookmarkStart w:id="1233" w:name="_Toc297048397"/>
      <w:bookmarkStart w:id="1234" w:name="_Toc296944550"/>
      <w:bookmarkStart w:id="1235" w:name="_Toc296891039"/>
      <w:bookmarkStart w:id="1236" w:name="_Toc292559921"/>
      <w:bookmarkStart w:id="1237" w:name="_Toc300935006"/>
      <w:bookmarkStart w:id="1238" w:name="_Toc303539163"/>
      <w:bookmarkStart w:id="1239" w:name="_Toc297120511"/>
      <w:bookmarkStart w:id="1240" w:name="_Toc297216215"/>
      <w:bookmarkStart w:id="1241" w:name="_Toc292559416"/>
      <w:r>
        <w:rPr>
          <w:rFonts w:hint="eastAsia" w:asciiTheme="minorEastAsia" w:hAnsiTheme="minorEastAsia" w:eastAsiaTheme="minorEastAsia" w:cstheme="minorEastAsia"/>
          <w:color w:val="000000"/>
          <w:sz w:val="24"/>
          <w:szCs w:val="24"/>
        </w:rPr>
        <w:t>17.3.1 付款周期</w:t>
      </w:r>
    </w:p>
    <w:p w14:paraId="2F57DCB6">
      <w:pPr>
        <w:spacing w:line="360" w:lineRule="auto"/>
        <w:ind w:firstLine="480" w:firstLineChars="200"/>
        <w:jc w:val="left"/>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关于付款周期的约定：</w:t>
      </w:r>
      <w:r>
        <w:rPr>
          <w:rFonts w:hint="eastAsia" w:asciiTheme="minorEastAsia" w:hAnsiTheme="minorEastAsia" w:eastAsiaTheme="minorEastAsia" w:cstheme="minorEastAsia"/>
          <w:color w:val="000000"/>
          <w:sz w:val="24"/>
          <w:szCs w:val="24"/>
          <w:highlight w:val="none"/>
          <w:u w:val="single"/>
        </w:rPr>
        <w:t xml:space="preserve">完成工程的80%，支付到合同总价的80% </w:t>
      </w:r>
      <w:r>
        <w:rPr>
          <w:rFonts w:hint="eastAsia" w:asciiTheme="minorEastAsia" w:hAnsiTheme="minorEastAsia" w:eastAsiaTheme="minorEastAsia" w:cstheme="minorEastAsia"/>
          <w:color w:val="000000"/>
          <w:sz w:val="24"/>
          <w:szCs w:val="24"/>
          <w:highlight w:val="none"/>
        </w:rPr>
        <w:t>。竣工验收合格后支付合同总价的100%</w:t>
      </w:r>
      <w:r>
        <w:rPr>
          <w:rFonts w:hint="eastAsia" w:asciiTheme="minorEastAsia" w:hAnsiTheme="minorEastAsia" w:eastAsiaTheme="minorEastAsia" w:cstheme="minorEastAsia"/>
          <w:color w:val="000000"/>
          <w:sz w:val="24"/>
          <w:szCs w:val="24"/>
          <w:highlight w:val="none"/>
          <w:lang w:eastAsia="zh-CN"/>
        </w:rPr>
        <w:t>。</w:t>
      </w:r>
    </w:p>
    <w:p w14:paraId="05DD6670">
      <w:pPr>
        <w:spacing w:line="360" w:lineRule="auto"/>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17.3.2 进度付款申请单的编制</w:t>
      </w:r>
    </w:p>
    <w:p w14:paraId="202595B5">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关于进度付款申请单编制的约定：</w:t>
      </w:r>
      <w:r>
        <w:rPr>
          <w:rFonts w:hint="eastAsia" w:asciiTheme="minorEastAsia" w:hAnsiTheme="minorEastAsia" w:eastAsiaTheme="minorEastAsia" w:cstheme="minorEastAsia"/>
          <w:color w:val="000000"/>
          <w:sz w:val="24"/>
          <w:szCs w:val="24"/>
          <w:u w:val="single"/>
        </w:rPr>
        <w:t xml:space="preserve">提交进度款申请表，经监理、甲方确认后方可支付 </w:t>
      </w:r>
      <w:r>
        <w:rPr>
          <w:rFonts w:hint="eastAsia" w:asciiTheme="minorEastAsia" w:hAnsiTheme="minorEastAsia" w:eastAsiaTheme="minorEastAsia" w:cstheme="minorEastAsia"/>
          <w:color w:val="000000"/>
          <w:sz w:val="24"/>
          <w:szCs w:val="24"/>
        </w:rPr>
        <w:t>。</w:t>
      </w:r>
    </w:p>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14:paraId="7E4CFE2C">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17.3.3 进度付款申请单的提交</w:t>
      </w:r>
    </w:p>
    <w:p w14:paraId="1C53822E">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（1）总价合同进度付款申请单提交的约定：</w:t>
      </w:r>
      <w:r>
        <w:rPr>
          <w:rFonts w:hint="eastAsia" w:asciiTheme="minorEastAsia" w:hAnsiTheme="minorEastAsia" w:eastAsiaTheme="minorEastAsia" w:cstheme="minorEastAsia"/>
          <w:color w:val="000000"/>
          <w:sz w:val="24"/>
          <w:szCs w:val="24"/>
          <w:u w:val="single"/>
        </w:rPr>
        <w:t xml:space="preserve">按付款周期约定提交进度款申请单 </w:t>
      </w:r>
      <w:r>
        <w:rPr>
          <w:rFonts w:hint="eastAsia" w:asciiTheme="minorEastAsia" w:hAnsiTheme="minorEastAsia" w:eastAsiaTheme="minorEastAsia" w:cstheme="minorEastAsia"/>
          <w:color w:val="000000"/>
          <w:sz w:val="24"/>
          <w:szCs w:val="24"/>
        </w:rPr>
        <w:t>。</w:t>
      </w:r>
    </w:p>
    <w:p w14:paraId="5BF8A550">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（3）其他价格形式合同进度付款申请单提交的约定：</w:t>
      </w:r>
      <w:r>
        <w:rPr>
          <w:rFonts w:hint="eastAsia" w:asciiTheme="minorEastAsia" w:hAnsiTheme="minorEastAsia" w:eastAsiaTheme="minorEastAsia" w:cstheme="minorEastAsia"/>
          <w:color w:val="000000"/>
          <w:sz w:val="24"/>
          <w:szCs w:val="24"/>
          <w:u w:val="single"/>
        </w:rPr>
        <w:t xml:space="preserve">      /          </w:t>
      </w:r>
      <w:r>
        <w:rPr>
          <w:rFonts w:hint="eastAsia" w:asciiTheme="minorEastAsia" w:hAnsiTheme="minorEastAsia" w:eastAsiaTheme="minorEastAsia" w:cstheme="minorEastAsia"/>
          <w:color w:val="000000"/>
          <w:sz w:val="24"/>
          <w:szCs w:val="24"/>
        </w:rPr>
        <w:t>。</w:t>
      </w:r>
    </w:p>
    <w:p w14:paraId="261E370F">
      <w:pPr>
        <w:spacing w:line="360" w:lineRule="auto"/>
        <w:ind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17.3.4 进度款审核和支付</w:t>
      </w:r>
    </w:p>
    <w:p w14:paraId="79E7906D">
      <w:pPr>
        <w:spacing w:line="360" w:lineRule="auto"/>
        <w:ind w:firstLine="480" w:firstLineChars="200"/>
        <w:jc w:val="left"/>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（1）监理人审查并报送</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的期限：</w:t>
      </w:r>
      <w:r>
        <w:rPr>
          <w:rFonts w:hint="eastAsia" w:asciiTheme="minorEastAsia" w:hAnsiTheme="minorEastAsia" w:eastAsiaTheme="minorEastAsia" w:cstheme="minorEastAsia"/>
          <w:color w:val="000000"/>
          <w:sz w:val="24"/>
          <w:szCs w:val="24"/>
          <w:u w:val="single"/>
        </w:rPr>
        <w:t xml:space="preserve"> 收到进度款申请7日内 </w:t>
      </w:r>
      <w:r>
        <w:rPr>
          <w:rFonts w:hint="eastAsia" w:asciiTheme="minorEastAsia" w:hAnsiTheme="minorEastAsia" w:eastAsiaTheme="minorEastAsia" w:cstheme="minorEastAsia"/>
          <w:color w:val="000000"/>
          <w:sz w:val="24"/>
          <w:szCs w:val="24"/>
        </w:rPr>
        <w:t>。</w:t>
      </w:r>
    </w:p>
    <w:p w14:paraId="792CFFDF">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完成审批并签发进度款支付证书的期限：</w:t>
      </w:r>
      <w:r>
        <w:rPr>
          <w:rFonts w:hint="eastAsia" w:asciiTheme="minorEastAsia" w:hAnsiTheme="minorEastAsia" w:eastAsiaTheme="minorEastAsia" w:cstheme="minorEastAsia"/>
          <w:color w:val="000000"/>
          <w:sz w:val="24"/>
          <w:szCs w:val="24"/>
          <w:u w:val="single"/>
        </w:rPr>
        <w:t xml:space="preserve">  收到进度款申请7日内 </w:t>
      </w:r>
      <w:r>
        <w:rPr>
          <w:rFonts w:hint="eastAsia" w:asciiTheme="minorEastAsia" w:hAnsiTheme="minorEastAsia" w:eastAsiaTheme="minorEastAsia" w:cstheme="minorEastAsia"/>
          <w:color w:val="000000"/>
          <w:sz w:val="24"/>
          <w:szCs w:val="24"/>
        </w:rPr>
        <w:t>。</w:t>
      </w:r>
    </w:p>
    <w:p w14:paraId="2581F4AB">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支付进度款的期限：</w:t>
      </w:r>
      <w:r>
        <w:rPr>
          <w:rFonts w:hint="eastAsia" w:asciiTheme="minorEastAsia" w:hAnsiTheme="minorEastAsia" w:eastAsiaTheme="minorEastAsia" w:cstheme="minorEastAsia"/>
          <w:color w:val="000000"/>
          <w:sz w:val="24"/>
          <w:szCs w:val="24"/>
          <w:u w:val="single"/>
        </w:rPr>
        <w:t xml:space="preserve">监理、发包方审核进度款申请完成后7日内  </w:t>
      </w:r>
      <w:r>
        <w:rPr>
          <w:rFonts w:hint="eastAsia" w:asciiTheme="minorEastAsia" w:hAnsiTheme="minorEastAsia" w:eastAsiaTheme="minorEastAsia" w:cstheme="minorEastAsia"/>
          <w:color w:val="000000"/>
          <w:sz w:val="24"/>
          <w:szCs w:val="24"/>
        </w:rPr>
        <w:t>。</w:t>
      </w:r>
    </w:p>
    <w:p w14:paraId="1D04C6F5">
      <w:pPr>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逾期支付进度款的违约金的计算方式：</w:t>
      </w:r>
      <w:r>
        <w:rPr>
          <w:rFonts w:hint="eastAsia" w:asciiTheme="minorEastAsia" w:hAnsiTheme="minorEastAsia" w:eastAsiaTheme="minorEastAsia" w:cstheme="minorEastAsia"/>
          <w:color w:val="000000"/>
          <w:sz w:val="24"/>
          <w:szCs w:val="24"/>
          <w:u w:val="single"/>
        </w:rPr>
        <w:t xml:space="preserve">  /  </w:t>
      </w:r>
      <w:r>
        <w:rPr>
          <w:rFonts w:hint="eastAsia" w:asciiTheme="minorEastAsia" w:hAnsiTheme="minorEastAsia" w:eastAsiaTheme="minorEastAsia" w:cstheme="minorEastAsia"/>
          <w:color w:val="000000"/>
          <w:sz w:val="24"/>
          <w:szCs w:val="24"/>
        </w:rPr>
        <w:t>。</w:t>
      </w:r>
    </w:p>
    <w:p w14:paraId="1CFDF6E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17.3.5  进度付款申请单</w:t>
      </w:r>
    </w:p>
    <w:p w14:paraId="0122411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进度付款申请单的份数：</w:t>
      </w:r>
      <w:r>
        <w:rPr>
          <w:rFonts w:hint="eastAsia" w:asciiTheme="minorEastAsia" w:hAnsiTheme="minorEastAsia" w:eastAsiaTheme="minorEastAsia" w:cstheme="minorEastAsia"/>
          <w:sz w:val="24"/>
          <w:szCs w:val="24"/>
          <w:u w:val="single"/>
        </w:rPr>
        <w:t xml:space="preserve"> 3份 </w:t>
      </w:r>
    </w:p>
    <w:p w14:paraId="3101F32A">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242" w:name="_Toc497584092"/>
      <w:bookmarkStart w:id="1243" w:name="_Toc28744"/>
      <w:bookmarkStart w:id="1244" w:name="_Toc32221"/>
      <w:bookmarkStart w:id="1245" w:name="_Toc17304"/>
      <w:bookmarkStart w:id="1246" w:name="_Toc490331723"/>
      <w:bookmarkStart w:id="1247" w:name="_Toc497214101"/>
      <w:bookmarkStart w:id="1248" w:name="_Toc4264"/>
      <w:bookmarkStart w:id="1249" w:name="_Toc119411361"/>
      <w:bookmarkStart w:id="1250" w:name="_Toc485323206"/>
      <w:bookmarkStart w:id="1251" w:name="_Toc486580432"/>
      <w:bookmarkStart w:id="1252" w:name="_Toc21496"/>
      <w:bookmarkStart w:id="1253" w:name="_Toc489280238"/>
      <w:bookmarkStart w:id="1254" w:name="_Toc9156"/>
      <w:r>
        <w:rPr>
          <w:rFonts w:hint="eastAsia" w:asciiTheme="minorEastAsia" w:hAnsiTheme="minorEastAsia" w:eastAsiaTheme="minorEastAsia" w:cstheme="minorEastAsia"/>
          <w:sz w:val="24"/>
          <w:szCs w:val="24"/>
        </w:rPr>
        <w:t>17.4  质量保证金</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25B109D5">
      <w:pPr>
        <w:spacing w:line="360" w:lineRule="auto"/>
        <w:ind w:firstLine="480" w:firstLineChars="200"/>
        <w:rPr>
          <w:rFonts w:hint="eastAsia" w:asciiTheme="minorEastAsia" w:hAnsiTheme="minorEastAsia" w:eastAsiaTheme="minorEastAsia" w:cstheme="minorEastAsia"/>
          <w:sz w:val="24"/>
          <w:szCs w:val="24"/>
        </w:rPr>
      </w:pPr>
      <w:bookmarkStart w:id="1255" w:name="_Toc486580433"/>
      <w:bookmarkStart w:id="1256" w:name="_Toc490331724"/>
      <w:bookmarkStart w:id="1257" w:name="_Toc485323207"/>
      <w:bookmarkStart w:id="1258" w:name="_Toc489280239"/>
      <w:r>
        <w:rPr>
          <w:rFonts w:hint="eastAsia" w:asciiTheme="minorEastAsia" w:hAnsiTheme="minorEastAsia" w:eastAsiaTheme="minorEastAsia" w:cstheme="minorEastAsia"/>
          <w:sz w:val="24"/>
          <w:szCs w:val="24"/>
        </w:rPr>
        <w:t>17.4.1  质量保证金处理</w:t>
      </w:r>
    </w:p>
    <w:p w14:paraId="7343E3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（3）质量保证金形式：</w:t>
      </w:r>
      <w:r>
        <w:rPr>
          <w:rFonts w:hint="eastAsia" w:asciiTheme="minorEastAsia" w:hAnsiTheme="minorEastAsia" w:eastAsiaTheme="minorEastAsia" w:cstheme="minorEastAsia"/>
          <w:sz w:val="24"/>
          <w:szCs w:val="24"/>
          <w:u w:val="single"/>
        </w:rPr>
        <w:t xml:space="preserve">采用扣留质量保证金 </w:t>
      </w:r>
      <w:r>
        <w:rPr>
          <w:rFonts w:hint="eastAsia" w:asciiTheme="minorEastAsia" w:hAnsiTheme="minorEastAsia" w:eastAsiaTheme="minorEastAsia" w:cstheme="minorEastAsia"/>
          <w:sz w:val="24"/>
          <w:szCs w:val="24"/>
        </w:rPr>
        <w:t>（采用银行保函担保或其他保函担保形式╱采用扣留质量保证金）。</w:t>
      </w:r>
    </w:p>
    <w:p w14:paraId="042F461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质量保证金约定比例：</w:t>
      </w:r>
      <w:r>
        <w:rPr>
          <w:rFonts w:hint="eastAsia" w:asciiTheme="minorEastAsia" w:hAnsiTheme="minorEastAsia" w:eastAsiaTheme="minorEastAsia" w:cstheme="minorEastAsia"/>
          <w:sz w:val="24"/>
          <w:szCs w:val="24"/>
          <w:u w:val="single"/>
        </w:rPr>
        <w:t xml:space="preserve"> 3 </w:t>
      </w:r>
      <w:r>
        <w:rPr>
          <w:rFonts w:hint="eastAsia" w:asciiTheme="minorEastAsia" w:hAnsiTheme="minorEastAsia" w:eastAsiaTheme="minorEastAsia" w:cstheme="minorEastAsia"/>
          <w:sz w:val="24"/>
          <w:szCs w:val="24"/>
        </w:rPr>
        <w:t>%</w:t>
      </w:r>
    </w:p>
    <w:p w14:paraId="6ADD1C8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竣工验收合格后退还履约保证金的70%，留履约保证金的30%作为质保金，待保修期满后30天内退还，不计利息。</w:t>
      </w:r>
    </w:p>
    <w:p w14:paraId="1499AFEC">
      <w:pPr>
        <w:keepNext/>
        <w:keepLines/>
        <w:spacing w:before="120" w:beforeLines="50" w:after="120" w:afterLines="50" w:line="360" w:lineRule="auto"/>
        <w:outlineLvl w:val="2"/>
        <w:rPr>
          <w:rFonts w:hint="eastAsia" w:asciiTheme="minorEastAsia" w:hAnsiTheme="minorEastAsia" w:eastAsiaTheme="minorEastAsia" w:cstheme="minorEastAsia"/>
          <w:sz w:val="24"/>
          <w:szCs w:val="24"/>
          <w:highlight w:val="none"/>
        </w:rPr>
      </w:pPr>
      <w:bookmarkStart w:id="1259" w:name="_Toc497214102"/>
      <w:bookmarkStart w:id="1260" w:name="_Toc30717"/>
      <w:bookmarkStart w:id="1261" w:name="_Toc10889"/>
      <w:bookmarkStart w:id="1262" w:name="_Toc27631"/>
      <w:bookmarkStart w:id="1263" w:name="_Toc119411362"/>
      <w:bookmarkStart w:id="1264" w:name="_Toc497584093"/>
      <w:bookmarkStart w:id="1265" w:name="_Toc18159"/>
      <w:bookmarkStart w:id="1266" w:name="_Toc1185"/>
      <w:bookmarkStart w:id="1267" w:name="_Toc22219"/>
      <w:r>
        <w:rPr>
          <w:rFonts w:hint="eastAsia" w:asciiTheme="minorEastAsia" w:hAnsiTheme="minorEastAsia" w:eastAsiaTheme="minorEastAsia" w:cstheme="minorEastAsia"/>
          <w:sz w:val="24"/>
          <w:szCs w:val="24"/>
          <w:highlight w:val="none"/>
        </w:rPr>
        <w:t>17.5  竣工结算</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79257D8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17.5.1  竣工付款申请单</w:t>
      </w:r>
    </w:p>
    <w:p w14:paraId="09FF9D1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提交竣工付款申请单的份数：</w:t>
      </w:r>
      <w:r>
        <w:rPr>
          <w:rFonts w:hint="eastAsia" w:asciiTheme="minorEastAsia" w:hAnsiTheme="minorEastAsia" w:eastAsiaTheme="minorEastAsia" w:cstheme="minorEastAsia"/>
          <w:sz w:val="24"/>
          <w:szCs w:val="24"/>
          <w:highlight w:val="none"/>
          <w:u w:val="single"/>
        </w:rPr>
        <w:t xml:space="preserve"> 提交3份竣工付款申请单 。</w:t>
      </w:r>
    </w:p>
    <w:p w14:paraId="7CF8D2A6">
      <w:pPr>
        <w:spacing w:line="36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提交竣工付款申请单的期限：</w:t>
      </w:r>
      <w:r>
        <w:rPr>
          <w:rFonts w:hint="eastAsia" w:asciiTheme="minorEastAsia" w:hAnsiTheme="minorEastAsia" w:eastAsiaTheme="minorEastAsia" w:cstheme="minorEastAsia"/>
          <w:sz w:val="24"/>
          <w:szCs w:val="24"/>
          <w:highlight w:val="none"/>
          <w:u w:val="single"/>
        </w:rPr>
        <w:t xml:space="preserve"> 结算审核完成后14天内。</w:t>
      </w:r>
    </w:p>
    <w:p w14:paraId="10B52C84">
      <w:pPr>
        <w:keepNext/>
        <w:keepLines/>
        <w:spacing w:before="120" w:beforeLines="50" w:after="120" w:afterLines="50" w:line="360" w:lineRule="auto"/>
        <w:outlineLvl w:val="2"/>
        <w:rPr>
          <w:rFonts w:hint="eastAsia" w:asciiTheme="minorEastAsia" w:hAnsiTheme="minorEastAsia" w:eastAsiaTheme="minorEastAsia" w:cstheme="minorEastAsia"/>
          <w:sz w:val="24"/>
          <w:szCs w:val="24"/>
          <w:highlight w:val="none"/>
        </w:rPr>
      </w:pPr>
      <w:bookmarkStart w:id="1268" w:name="_Toc22090"/>
      <w:bookmarkStart w:id="1269" w:name="_Toc497214103"/>
      <w:bookmarkStart w:id="1270" w:name="_Toc497584094"/>
      <w:bookmarkStart w:id="1271" w:name="_Toc486580434"/>
      <w:bookmarkStart w:id="1272" w:name="_Toc485323208"/>
      <w:bookmarkStart w:id="1273" w:name="_Toc119411363"/>
      <w:bookmarkStart w:id="1274" w:name="_Toc489280240"/>
      <w:bookmarkStart w:id="1275" w:name="_Toc25846"/>
      <w:bookmarkStart w:id="1276" w:name="_Toc490331725"/>
      <w:bookmarkStart w:id="1277" w:name="_Toc28950"/>
      <w:bookmarkStart w:id="1278" w:name="_Toc31016"/>
      <w:bookmarkStart w:id="1279" w:name="_Toc10305"/>
      <w:bookmarkStart w:id="1280" w:name="_Toc13956"/>
      <w:r>
        <w:rPr>
          <w:rFonts w:hint="eastAsia" w:asciiTheme="minorEastAsia" w:hAnsiTheme="minorEastAsia" w:eastAsiaTheme="minorEastAsia" w:cstheme="minorEastAsia"/>
          <w:sz w:val="24"/>
          <w:szCs w:val="24"/>
          <w:highlight w:val="none"/>
        </w:rPr>
        <w:t>17.6  最终结清</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02D42EF6">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17.6.1  最终结清申请单</w:t>
      </w:r>
    </w:p>
    <w:p w14:paraId="5C7119CF">
      <w:pPr>
        <w:spacing w:line="36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提交最终结清申请单的份数：</w:t>
      </w:r>
      <w:r>
        <w:rPr>
          <w:rFonts w:hint="eastAsia" w:asciiTheme="minorEastAsia" w:hAnsiTheme="minorEastAsia" w:eastAsiaTheme="minorEastAsia" w:cstheme="minorEastAsia"/>
          <w:sz w:val="24"/>
          <w:szCs w:val="24"/>
          <w:highlight w:val="none"/>
          <w:u w:val="single"/>
        </w:rPr>
        <w:t xml:space="preserve">  提交1份最终结清申请单。</w:t>
      </w:r>
    </w:p>
    <w:p w14:paraId="70B4F966">
      <w:pPr>
        <w:spacing w:line="360" w:lineRule="auto"/>
        <w:ind w:firstLine="1080" w:firstLineChars="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乙方</w:t>
      </w:r>
      <w:r>
        <w:rPr>
          <w:rFonts w:hint="eastAsia" w:asciiTheme="minorEastAsia" w:hAnsiTheme="minorEastAsia" w:eastAsiaTheme="minorEastAsia" w:cstheme="minorEastAsia"/>
          <w:sz w:val="24"/>
          <w:szCs w:val="24"/>
          <w:highlight w:val="none"/>
        </w:rPr>
        <w:t>提交最终结清申请单的期限：</w:t>
      </w:r>
      <w:r>
        <w:rPr>
          <w:rFonts w:hint="eastAsia" w:asciiTheme="minorEastAsia" w:hAnsiTheme="minorEastAsia" w:eastAsiaTheme="minorEastAsia" w:cstheme="minorEastAsia"/>
          <w:sz w:val="24"/>
          <w:szCs w:val="24"/>
          <w:highlight w:val="none"/>
          <w:u w:val="single"/>
        </w:rPr>
        <w:t xml:space="preserve">  在保修期满28天内。  </w:t>
      </w:r>
    </w:p>
    <w:p w14:paraId="46D09445">
      <w:pPr>
        <w:spacing w:line="360" w:lineRule="auto"/>
        <w:ind w:firstLine="1084" w:firstLineChars="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u w:val="single"/>
        </w:rPr>
        <w:t xml:space="preserve"> 不支付 </w:t>
      </w:r>
      <w:r>
        <w:rPr>
          <w:rFonts w:hint="eastAsia" w:asciiTheme="minorEastAsia" w:hAnsiTheme="minorEastAsia" w:eastAsiaTheme="minorEastAsia" w:cstheme="minorEastAsia"/>
          <w:sz w:val="24"/>
          <w:szCs w:val="24"/>
        </w:rPr>
        <w:t>（支付 / 不支付）质量保证金利息。</w:t>
      </w:r>
    </w:p>
    <w:p w14:paraId="0162BC0A">
      <w:pPr>
        <w:spacing w:line="360" w:lineRule="auto"/>
        <w:ind w:firstLine="1084" w:firstLineChars="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支付质量保证金利息的，利息计算方法：</w:t>
      </w:r>
      <w:r>
        <w:rPr>
          <w:rFonts w:hint="eastAsia" w:asciiTheme="minorEastAsia" w:hAnsiTheme="minorEastAsia" w:eastAsiaTheme="minorEastAsia" w:cstheme="minorEastAsia"/>
          <w:sz w:val="24"/>
          <w:szCs w:val="24"/>
          <w:u w:val="single"/>
        </w:rPr>
        <w:t xml:space="preserve">    /     </w:t>
      </w:r>
    </w:p>
    <w:p w14:paraId="6EFC050D">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281" w:name="_Toc486580435"/>
      <w:bookmarkStart w:id="1282" w:name="_Toc490331726"/>
      <w:bookmarkStart w:id="1283" w:name="_Toc3747"/>
      <w:bookmarkStart w:id="1284" w:name="_Toc18724"/>
      <w:bookmarkStart w:id="1285" w:name="_Toc21074"/>
      <w:bookmarkStart w:id="1286" w:name="_Toc497214104"/>
      <w:bookmarkStart w:id="1287" w:name="_Toc119411364"/>
      <w:bookmarkStart w:id="1288" w:name="_Toc485323209"/>
      <w:bookmarkStart w:id="1289" w:name="_Toc5345"/>
      <w:bookmarkStart w:id="1290" w:name="_Toc13133"/>
      <w:bookmarkStart w:id="1291" w:name="_Toc489280241"/>
      <w:bookmarkStart w:id="1292" w:name="_Toc497584095"/>
      <w:bookmarkStart w:id="1293" w:name="_Toc31585"/>
      <w:r>
        <w:rPr>
          <w:rFonts w:hint="eastAsia" w:asciiTheme="minorEastAsia" w:hAnsiTheme="minorEastAsia" w:eastAsiaTheme="minorEastAsia" w:cstheme="minorEastAsia"/>
          <w:kern w:val="44"/>
          <w:sz w:val="24"/>
          <w:szCs w:val="24"/>
        </w:rPr>
        <w:t>18.竣工验收</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p>
    <w:p w14:paraId="2E53DE7B">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294" w:name="_Toc485323210"/>
      <w:bookmarkStart w:id="1295" w:name="_Toc119411365"/>
      <w:bookmarkStart w:id="1296" w:name="_Toc158"/>
      <w:bookmarkStart w:id="1297" w:name="_Toc497584096"/>
      <w:bookmarkStart w:id="1298" w:name="_Toc29206"/>
      <w:bookmarkStart w:id="1299" w:name="_Toc497214105"/>
      <w:bookmarkStart w:id="1300" w:name="_Toc489280242"/>
      <w:bookmarkStart w:id="1301" w:name="_Toc621"/>
      <w:bookmarkStart w:id="1302" w:name="_Toc15191"/>
      <w:bookmarkStart w:id="1303" w:name="_Toc486580436"/>
      <w:bookmarkStart w:id="1304" w:name="_Toc9849"/>
      <w:bookmarkStart w:id="1305" w:name="_Toc15691"/>
      <w:bookmarkStart w:id="1306" w:name="_Toc490331727"/>
      <w:r>
        <w:rPr>
          <w:rFonts w:hint="eastAsia" w:asciiTheme="minorEastAsia" w:hAnsiTheme="minorEastAsia" w:eastAsiaTheme="minorEastAsia" w:cstheme="minorEastAsia"/>
          <w:sz w:val="24"/>
          <w:szCs w:val="24"/>
        </w:rPr>
        <w:t>18.1  竣工验收申请报告</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51FF777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负责整理和提交</w:t>
      </w:r>
      <w:r>
        <w:rPr>
          <w:rFonts w:hint="eastAsia" w:asciiTheme="minorEastAsia" w:hAnsiTheme="minorEastAsia" w:eastAsiaTheme="minorEastAsia" w:cstheme="minorEastAsia"/>
          <w:sz w:val="24"/>
          <w:szCs w:val="24"/>
          <w:highlight w:val="none"/>
        </w:rPr>
        <w:t>的竣工验收资料及结算资料具体内容：</w:t>
      </w:r>
      <w:r>
        <w:rPr>
          <w:rFonts w:hint="eastAsia" w:asciiTheme="minorEastAsia" w:hAnsiTheme="minorEastAsia" w:eastAsiaTheme="minorEastAsia" w:cstheme="minorEastAsia"/>
          <w:sz w:val="24"/>
          <w:szCs w:val="24"/>
          <w:highlight w:val="none"/>
          <w:u w:val="single"/>
        </w:rPr>
        <w:t xml:space="preserve"> 工程竣工验收后15天内，向</w:t>
      </w:r>
      <w:r>
        <w:rPr>
          <w:rFonts w:hint="eastAsia" w:asciiTheme="minorEastAsia" w:hAnsiTheme="minorEastAsia" w:eastAsiaTheme="minorEastAsia" w:cstheme="minorEastAsia"/>
          <w:sz w:val="24"/>
          <w:szCs w:val="24"/>
          <w:highlight w:val="none"/>
          <w:u w:val="single"/>
          <w:lang w:eastAsia="zh-CN"/>
        </w:rPr>
        <w:t>甲方</w:t>
      </w:r>
      <w:r>
        <w:rPr>
          <w:rFonts w:hint="eastAsia" w:asciiTheme="minorEastAsia" w:hAnsiTheme="minorEastAsia" w:eastAsiaTheme="minorEastAsia" w:cstheme="minorEastAsia"/>
          <w:sz w:val="24"/>
          <w:szCs w:val="24"/>
          <w:highlight w:val="none"/>
          <w:u w:val="single"/>
        </w:rPr>
        <w:t>提供符合国家及北京市资料管理规程要求的全部资料及</w:t>
      </w:r>
      <w:r>
        <w:rPr>
          <w:rFonts w:hint="eastAsia" w:asciiTheme="minorEastAsia" w:hAnsiTheme="minorEastAsia" w:eastAsiaTheme="minorEastAsia" w:cstheme="minorEastAsia"/>
          <w:sz w:val="24"/>
          <w:szCs w:val="24"/>
          <w:highlight w:val="none"/>
          <w:u w:val="single"/>
          <w:lang w:eastAsia="zh-CN"/>
        </w:rPr>
        <w:t>甲方</w:t>
      </w:r>
      <w:r>
        <w:rPr>
          <w:rFonts w:hint="eastAsia" w:asciiTheme="minorEastAsia" w:hAnsiTheme="minorEastAsia" w:eastAsiaTheme="minorEastAsia" w:cstheme="minorEastAsia"/>
          <w:sz w:val="24"/>
          <w:szCs w:val="24"/>
          <w:highlight w:val="none"/>
          <w:u w:val="single"/>
        </w:rPr>
        <w:t>要求的其他资料，分类整理装订成册，经监理工程师审核后交</w:t>
      </w:r>
      <w:r>
        <w:rPr>
          <w:rFonts w:hint="eastAsia" w:asciiTheme="minorEastAsia" w:hAnsiTheme="minorEastAsia" w:eastAsiaTheme="minorEastAsia" w:cstheme="minorEastAsia"/>
          <w:sz w:val="24"/>
          <w:szCs w:val="24"/>
          <w:highlight w:val="none"/>
          <w:u w:val="single"/>
          <w:lang w:eastAsia="zh-CN"/>
        </w:rPr>
        <w:t>甲方</w:t>
      </w:r>
      <w:r>
        <w:rPr>
          <w:rFonts w:hint="eastAsia" w:asciiTheme="minorEastAsia" w:hAnsiTheme="minorEastAsia" w:eastAsiaTheme="minorEastAsia" w:cstheme="minorEastAsia"/>
          <w:sz w:val="24"/>
          <w:szCs w:val="24"/>
          <w:highlight w:val="none"/>
          <w:u w:val="single"/>
        </w:rPr>
        <w:t xml:space="preserve">2套归档，并根据结算审核资料清单上报竣工结算资料。  </w:t>
      </w:r>
    </w:p>
    <w:p w14:paraId="4CF88BC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竣工验收资料的份数：</w:t>
      </w:r>
      <w:r>
        <w:rPr>
          <w:rFonts w:hint="eastAsia" w:asciiTheme="minorEastAsia" w:hAnsiTheme="minorEastAsia" w:eastAsiaTheme="minorEastAsia" w:cstheme="minorEastAsia"/>
          <w:sz w:val="24"/>
          <w:szCs w:val="24"/>
          <w:highlight w:val="none"/>
          <w:u w:val="single"/>
        </w:rPr>
        <w:t xml:space="preserve"> 竣工图纸3套、竣工资料3套及电子文档1套。  </w:t>
      </w:r>
    </w:p>
    <w:p w14:paraId="714DB4A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竣工验收资料的费用支付方式：</w:t>
      </w:r>
      <w:r>
        <w:rPr>
          <w:rFonts w:hint="eastAsia" w:asciiTheme="minorEastAsia" w:hAnsiTheme="minorEastAsia" w:eastAsiaTheme="minorEastAsia" w:cstheme="minorEastAsia"/>
          <w:sz w:val="24"/>
          <w:szCs w:val="24"/>
          <w:highlight w:val="none"/>
          <w:u w:val="single"/>
        </w:rPr>
        <w:t xml:space="preserve"> 已包含在签约合同价中。</w:t>
      </w:r>
      <w:r>
        <w:rPr>
          <w:rFonts w:hint="eastAsia" w:asciiTheme="minorEastAsia" w:hAnsiTheme="minorEastAsia" w:eastAsiaTheme="minorEastAsia" w:cstheme="minorEastAsia"/>
          <w:sz w:val="24"/>
          <w:szCs w:val="24"/>
          <w:u w:val="single"/>
        </w:rPr>
        <w:t xml:space="preserve"> </w:t>
      </w:r>
    </w:p>
    <w:p w14:paraId="6F110B9D">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307" w:name="_Toc119411366"/>
      <w:bookmarkStart w:id="1308" w:name="_Toc497214106"/>
      <w:bookmarkStart w:id="1309" w:name="_Toc489280243"/>
      <w:bookmarkStart w:id="1310" w:name="_Toc1331"/>
      <w:bookmarkStart w:id="1311" w:name="_Toc486580437"/>
      <w:bookmarkStart w:id="1312" w:name="_Toc11810"/>
      <w:bookmarkStart w:id="1313" w:name="_Toc16799"/>
      <w:bookmarkStart w:id="1314" w:name="_Toc490331728"/>
      <w:bookmarkStart w:id="1315" w:name="_Toc16316"/>
      <w:bookmarkStart w:id="1316" w:name="_Toc15264"/>
      <w:bookmarkStart w:id="1317" w:name="_Toc497584097"/>
      <w:bookmarkStart w:id="1318" w:name="_Toc485323211"/>
      <w:bookmarkStart w:id="1319" w:name="_Toc8753"/>
      <w:r>
        <w:rPr>
          <w:rFonts w:hint="eastAsia" w:asciiTheme="minorEastAsia" w:hAnsiTheme="minorEastAsia" w:eastAsiaTheme="minorEastAsia" w:cstheme="minorEastAsia"/>
          <w:sz w:val="24"/>
          <w:szCs w:val="24"/>
        </w:rPr>
        <w:t>18.2  施工期运行</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14:paraId="57A8FBED">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18.2.1  需要施工期运行的单位工程或设备安装工程：</w:t>
      </w:r>
      <w:r>
        <w:rPr>
          <w:rFonts w:hint="eastAsia" w:asciiTheme="minorEastAsia" w:hAnsiTheme="minorEastAsia" w:eastAsiaTheme="minorEastAsia" w:cstheme="minorEastAsia"/>
          <w:sz w:val="24"/>
          <w:szCs w:val="24"/>
          <w:u w:val="single"/>
        </w:rPr>
        <w:t xml:space="preserve"> / </w:t>
      </w:r>
    </w:p>
    <w:p w14:paraId="18ED18A7">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320" w:name="_Toc486580438"/>
      <w:bookmarkStart w:id="1321" w:name="_Toc485323212"/>
      <w:bookmarkStart w:id="1322" w:name="_Toc497214107"/>
      <w:bookmarkStart w:id="1323" w:name="_Toc490331729"/>
      <w:bookmarkStart w:id="1324" w:name="_Toc17874"/>
      <w:bookmarkStart w:id="1325" w:name="_Toc119411367"/>
      <w:bookmarkStart w:id="1326" w:name="_Toc6502"/>
      <w:bookmarkStart w:id="1327" w:name="_Toc10428"/>
      <w:bookmarkStart w:id="1328" w:name="_Toc9298"/>
      <w:bookmarkStart w:id="1329" w:name="_Toc7231"/>
      <w:bookmarkStart w:id="1330" w:name="_Toc497584098"/>
      <w:bookmarkStart w:id="1331" w:name="_Toc10786"/>
      <w:bookmarkStart w:id="1332" w:name="_Toc489280244"/>
      <w:r>
        <w:rPr>
          <w:rFonts w:hint="eastAsia" w:asciiTheme="minorEastAsia" w:hAnsiTheme="minorEastAsia" w:eastAsiaTheme="minorEastAsia" w:cstheme="minorEastAsia"/>
          <w:sz w:val="24"/>
          <w:szCs w:val="24"/>
        </w:rPr>
        <w:t>18.3  施工队伍的撤离</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p>
    <w:p w14:paraId="49999B9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18.3.1  缺陷责任期满时，</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在施工场地保留的人员和施工设备最终撤离的期限：</w:t>
      </w:r>
      <w:r>
        <w:rPr>
          <w:rFonts w:hint="eastAsia" w:asciiTheme="minorEastAsia" w:hAnsiTheme="minorEastAsia" w:eastAsiaTheme="minorEastAsia" w:cstheme="minorEastAsia"/>
          <w:sz w:val="24"/>
          <w:szCs w:val="24"/>
          <w:u w:val="single"/>
        </w:rPr>
        <w:t xml:space="preserve">   在</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 xml:space="preserve">发出最终撤离通知后15天内。  </w:t>
      </w:r>
      <w:r>
        <w:rPr>
          <w:rFonts w:hint="eastAsia" w:asciiTheme="minorEastAsia" w:hAnsiTheme="minorEastAsia" w:eastAsiaTheme="minorEastAsia" w:cstheme="minorEastAsia"/>
          <w:sz w:val="24"/>
          <w:szCs w:val="24"/>
        </w:rPr>
        <w:t xml:space="preserve">  </w:t>
      </w:r>
    </w:p>
    <w:p w14:paraId="4DAFDB66">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333" w:name="_Toc489280245"/>
      <w:bookmarkStart w:id="1334" w:name="_Toc485323213"/>
      <w:bookmarkStart w:id="1335" w:name="_Toc119411368"/>
      <w:bookmarkStart w:id="1336" w:name="_Toc486580439"/>
      <w:bookmarkStart w:id="1337" w:name="_Toc27957"/>
      <w:bookmarkStart w:id="1338" w:name="_Toc7295"/>
      <w:bookmarkStart w:id="1339" w:name="_Toc497584099"/>
      <w:bookmarkStart w:id="1340" w:name="_Toc22001"/>
      <w:bookmarkStart w:id="1341" w:name="_Toc30582"/>
      <w:bookmarkStart w:id="1342" w:name="_Toc497214108"/>
      <w:bookmarkStart w:id="1343" w:name="_Toc23301"/>
      <w:bookmarkStart w:id="1344" w:name="_Toc490331730"/>
      <w:bookmarkStart w:id="1345" w:name="_Toc5599"/>
      <w:r>
        <w:rPr>
          <w:rFonts w:hint="eastAsia" w:asciiTheme="minorEastAsia" w:hAnsiTheme="minorEastAsia" w:eastAsiaTheme="minorEastAsia" w:cstheme="minorEastAsia"/>
          <w:sz w:val="24"/>
          <w:szCs w:val="24"/>
        </w:rPr>
        <w:t>18.4  中间验收</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p>
    <w:p w14:paraId="2300192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18.4.1  本工程需要进行中间验收的部位：</w:t>
      </w:r>
      <w:r>
        <w:rPr>
          <w:rFonts w:hint="eastAsia" w:asciiTheme="minorEastAsia" w:hAnsiTheme="minorEastAsia" w:eastAsiaTheme="minorEastAsia" w:cstheme="minorEastAsia"/>
          <w:sz w:val="24"/>
          <w:szCs w:val="24"/>
          <w:u w:val="single"/>
        </w:rPr>
        <w:t xml:space="preserve"> 由</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 xml:space="preserve">以工程实际施工情况确定。 </w:t>
      </w:r>
    </w:p>
    <w:p w14:paraId="5FCFFBE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18.4.2  验收不合格的，</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u w:val="single"/>
        </w:rPr>
        <w:t xml:space="preserve">  1个月   </w:t>
      </w:r>
      <w:r>
        <w:rPr>
          <w:rFonts w:hint="eastAsia" w:asciiTheme="minorEastAsia" w:hAnsiTheme="minorEastAsia" w:eastAsiaTheme="minorEastAsia" w:cstheme="minorEastAsia"/>
          <w:sz w:val="24"/>
          <w:szCs w:val="24"/>
        </w:rPr>
        <w:t>期限内进行修改后重新验收。</w:t>
      </w:r>
    </w:p>
    <w:p w14:paraId="644B162E">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346" w:name="_Toc4961"/>
      <w:bookmarkStart w:id="1347" w:name="_Toc497584100"/>
      <w:bookmarkStart w:id="1348" w:name="_Toc10817"/>
      <w:bookmarkStart w:id="1349" w:name="_Toc485323214"/>
      <w:bookmarkStart w:id="1350" w:name="_Toc7411"/>
      <w:bookmarkStart w:id="1351" w:name="_Toc490331731"/>
      <w:bookmarkStart w:id="1352" w:name="_Toc1061"/>
      <w:bookmarkStart w:id="1353" w:name="_Toc119411369"/>
      <w:bookmarkStart w:id="1354" w:name="_Toc486580440"/>
      <w:bookmarkStart w:id="1355" w:name="_Toc489280246"/>
      <w:bookmarkStart w:id="1356" w:name="_Toc10204"/>
      <w:bookmarkStart w:id="1357" w:name="_Toc497214109"/>
      <w:bookmarkStart w:id="1358" w:name="_Toc15348"/>
      <w:r>
        <w:rPr>
          <w:rFonts w:hint="eastAsia" w:asciiTheme="minorEastAsia" w:hAnsiTheme="minorEastAsia" w:eastAsiaTheme="minorEastAsia" w:cstheme="minorEastAsia"/>
          <w:kern w:val="44"/>
          <w:sz w:val="24"/>
          <w:szCs w:val="24"/>
        </w:rPr>
        <w:t>19.缺陷责任与保修责任</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5FF9AC35">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359" w:name="_Toc486580441"/>
      <w:bookmarkStart w:id="1360" w:name="_Toc497584101"/>
      <w:bookmarkStart w:id="1361" w:name="_Toc5115"/>
      <w:bookmarkStart w:id="1362" w:name="_Toc485323215"/>
      <w:bookmarkStart w:id="1363" w:name="_Toc21211"/>
      <w:bookmarkStart w:id="1364" w:name="_Toc29548"/>
      <w:bookmarkStart w:id="1365" w:name="_Toc490331732"/>
      <w:bookmarkStart w:id="1366" w:name="_Toc497214110"/>
      <w:bookmarkStart w:id="1367" w:name="_Toc3220"/>
      <w:bookmarkStart w:id="1368" w:name="_Toc6284"/>
      <w:bookmarkStart w:id="1369" w:name="_Toc20139"/>
      <w:bookmarkStart w:id="1370" w:name="_Toc489280247"/>
      <w:bookmarkStart w:id="1371" w:name="_Toc119411370"/>
      <w:r>
        <w:rPr>
          <w:rFonts w:hint="eastAsia" w:asciiTheme="minorEastAsia" w:hAnsiTheme="minorEastAsia" w:eastAsiaTheme="minorEastAsia" w:cstheme="minorEastAsia"/>
          <w:sz w:val="24"/>
          <w:szCs w:val="24"/>
        </w:rPr>
        <w:t>19.1  保修责任</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11CB0E1">
      <w:pPr>
        <w:adjustRightInd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19.1.1  工程质量保修范围：</w:t>
      </w:r>
      <w:r>
        <w:rPr>
          <w:rFonts w:hint="eastAsia" w:asciiTheme="minorEastAsia" w:hAnsiTheme="minorEastAsia" w:eastAsiaTheme="minorEastAsia" w:cstheme="minorEastAsia"/>
          <w:sz w:val="24"/>
          <w:szCs w:val="24"/>
          <w:u w:val="single"/>
        </w:rPr>
        <w:t xml:space="preserve">  图纸范围内的全部工程，按《建设工程质量管理条例》相关规定执行</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AUTOTEXT  input539 \* MERGEFORMAT </w:instrTex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u w:val="single"/>
        </w:rPr>
        <w:t xml:space="preserve">。  </w:t>
      </w:r>
    </w:p>
    <w:p w14:paraId="16C33158">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工程质量保修期限：</w:t>
      </w:r>
      <w:r>
        <w:rPr>
          <w:rFonts w:hint="eastAsia" w:asciiTheme="minorEastAsia" w:hAnsiTheme="minorEastAsia" w:eastAsiaTheme="minorEastAsia" w:cstheme="minorEastAsia"/>
          <w:sz w:val="24"/>
          <w:szCs w:val="24"/>
          <w:u w:val="single"/>
        </w:rPr>
        <w:t>(a)地基基础工程和主体结构工程,为设计文件规定的该工程的合理使用年限；(b)屋面防水工程、有防水要求的卫生间、房间和外墙面的防渗漏,为5年； (c)供热与供冷系统,为2个采暖期、供冷期；(d)电气管线、给排水管道、设备安装,为2年； (e)装修工程,为2年。按《建设工程质量管理条例》相关规定执行。</w:t>
      </w:r>
    </w:p>
    <w:p w14:paraId="789C72E6">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工程质量保修责任：</w:t>
      </w:r>
      <w:r>
        <w:rPr>
          <w:rFonts w:hint="eastAsia" w:asciiTheme="minorEastAsia" w:hAnsiTheme="minorEastAsia" w:eastAsiaTheme="minorEastAsia" w:cstheme="minorEastAsia"/>
          <w:sz w:val="24"/>
          <w:szCs w:val="24"/>
          <w:u w:val="single"/>
        </w:rPr>
        <w:t>①属于保修范围、内容的项目，</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应当在接到保修通知之</w:t>
      </w:r>
      <w:r>
        <w:rPr>
          <w:rFonts w:hint="eastAsia" w:asciiTheme="minorEastAsia" w:hAnsiTheme="minorEastAsia" w:eastAsiaTheme="minorEastAsia" w:cstheme="minorEastAsia"/>
          <w:sz w:val="24"/>
          <w:szCs w:val="24"/>
          <w:u w:val="single"/>
          <w:lang w:eastAsia="zh-CN"/>
        </w:rPr>
        <w:t>日</w:t>
      </w:r>
      <w:r>
        <w:rPr>
          <w:rFonts w:hint="eastAsia" w:asciiTheme="minorEastAsia" w:hAnsiTheme="minorEastAsia" w:eastAsiaTheme="minorEastAsia" w:cstheme="minorEastAsia"/>
          <w:sz w:val="24"/>
          <w:szCs w:val="24"/>
          <w:u w:val="single"/>
        </w:rPr>
        <w:t>起24小时内派人保修。</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不在约定期限内派人保修的，</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可以委托他人修理，并按照实际维修费用的1.5倍扣减工程质量保修金，质保金不足扣减时，差额部分</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可向</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追偿。②发生紧急抢修事故的，</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在接到事故通知后，应当立即到达事故现场抢修。③质量保修完成后，由</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组织验收。</w:t>
      </w:r>
    </w:p>
    <w:p w14:paraId="1FF881CA">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372" w:name="_Toc485323216"/>
      <w:bookmarkStart w:id="1373" w:name="_Toc32624"/>
      <w:bookmarkStart w:id="1374" w:name="_Toc489280248"/>
      <w:bookmarkStart w:id="1375" w:name="_Toc497584102"/>
      <w:bookmarkStart w:id="1376" w:name="_Toc27953"/>
      <w:bookmarkStart w:id="1377" w:name="_Toc2356"/>
      <w:bookmarkStart w:id="1378" w:name="_Toc497214111"/>
      <w:bookmarkStart w:id="1379" w:name="_Toc11726"/>
      <w:bookmarkStart w:id="1380" w:name="_Toc119411371"/>
      <w:bookmarkStart w:id="1381" w:name="_Toc14512"/>
      <w:bookmarkStart w:id="1382" w:name="_Toc490331733"/>
      <w:bookmarkStart w:id="1383" w:name="_Toc8440"/>
      <w:bookmarkStart w:id="1384" w:name="_Toc486580442"/>
      <w:r>
        <w:rPr>
          <w:rFonts w:hint="eastAsia" w:asciiTheme="minorEastAsia" w:hAnsiTheme="minorEastAsia" w:eastAsiaTheme="minorEastAsia" w:cstheme="minorEastAsia"/>
          <w:kern w:val="44"/>
          <w:sz w:val="24"/>
          <w:szCs w:val="24"/>
        </w:rPr>
        <w:t>20.保险</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1D521CA8">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385" w:name="_Toc489280249"/>
      <w:bookmarkStart w:id="1386" w:name="_Toc486580443"/>
      <w:bookmarkStart w:id="1387" w:name="_Toc485323217"/>
      <w:bookmarkStart w:id="1388" w:name="_Toc20020"/>
      <w:bookmarkStart w:id="1389" w:name="_Toc29231"/>
      <w:bookmarkStart w:id="1390" w:name="_Toc24732"/>
      <w:bookmarkStart w:id="1391" w:name="_Toc27429"/>
      <w:bookmarkStart w:id="1392" w:name="_Toc25473"/>
      <w:bookmarkStart w:id="1393" w:name="_Toc119411372"/>
      <w:bookmarkStart w:id="1394" w:name="_Toc490331734"/>
      <w:bookmarkStart w:id="1395" w:name="_Toc497214112"/>
      <w:bookmarkStart w:id="1396" w:name="_Toc497584103"/>
      <w:bookmarkStart w:id="1397" w:name="_Toc30000"/>
      <w:r>
        <w:rPr>
          <w:rFonts w:hint="eastAsia" w:asciiTheme="minorEastAsia" w:hAnsiTheme="minorEastAsia" w:eastAsiaTheme="minorEastAsia" w:cstheme="minorEastAsia"/>
          <w:sz w:val="24"/>
          <w:szCs w:val="24"/>
        </w:rPr>
        <w:t>20.1  工程保险</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p>
    <w:p w14:paraId="21FC682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w:t>
      </w:r>
      <w:r>
        <w:rPr>
          <w:rFonts w:hint="eastAsia" w:asciiTheme="minorEastAsia" w:hAnsiTheme="minorEastAsia" w:eastAsiaTheme="minorEastAsia" w:cstheme="minorEastAsia"/>
          <w:sz w:val="24"/>
          <w:szCs w:val="24"/>
          <w:u w:val="single"/>
        </w:rPr>
        <w:t xml:space="preserve"> 投保 </w:t>
      </w:r>
      <w:r>
        <w:rPr>
          <w:rFonts w:hint="eastAsia" w:asciiTheme="minorEastAsia" w:hAnsiTheme="minorEastAsia" w:eastAsiaTheme="minorEastAsia" w:cstheme="minorEastAsia"/>
          <w:sz w:val="24"/>
          <w:szCs w:val="24"/>
        </w:rPr>
        <w:t>(投保/不投保)工程保险。投保工程保险时，险种为：</w:t>
      </w:r>
      <w:r>
        <w:rPr>
          <w:rFonts w:hint="eastAsia" w:asciiTheme="minorEastAsia" w:hAnsiTheme="minorEastAsia" w:eastAsiaTheme="minorEastAsia" w:cstheme="minorEastAsia"/>
          <w:sz w:val="24"/>
          <w:szCs w:val="24"/>
          <w:u w:val="single"/>
        </w:rPr>
        <w:t xml:space="preserve"> 建筑工程一切险/安装工程一切险   </w:t>
      </w:r>
      <w:r>
        <w:rPr>
          <w:rFonts w:hint="eastAsia" w:asciiTheme="minorEastAsia" w:hAnsiTheme="minorEastAsia" w:eastAsiaTheme="minorEastAsia" w:cstheme="minorEastAsia"/>
          <w:sz w:val="24"/>
          <w:szCs w:val="24"/>
        </w:rPr>
        <w:t>，并符合以下约定：</w:t>
      </w:r>
    </w:p>
    <w:p w14:paraId="75252EBA">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（1）投保人：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p>
    <w:p w14:paraId="23B29FD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（2）投保内容：</w:t>
      </w:r>
      <w:r>
        <w:rPr>
          <w:rFonts w:hint="eastAsia" w:asciiTheme="minorEastAsia" w:hAnsiTheme="minorEastAsia" w:eastAsiaTheme="minorEastAsia" w:cstheme="minorEastAsia"/>
          <w:sz w:val="24"/>
          <w:szCs w:val="24"/>
          <w:u w:val="single"/>
        </w:rPr>
        <w:t xml:space="preserve">   /  </w:t>
      </w:r>
    </w:p>
    <w:p w14:paraId="24FA0CE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（3）保险费率：由投保人与合同双方同意的保险人商定。</w:t>
      </w:r>
    </w:p>
    <w:p w14:paraId="70C5206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（4）保险金额：</w:t>
      </w:r>
      <w:r>
        <w:rPr>
          <w:rFonts w:hint="eastAsia" w:asciiTheme="minorEastAsia" w:hAnsiTheme="minorEastAsia" w:eastAsiaTheme="minorEastAsia" w:cstheme="minorEastAsia"/>
          <w:sz w:val="24"/>
          <w:szCs w:val="24"/>
          <w:u w:val="single"/>
        </w:rPr>
        <w:t xml:space="preserve">  /   </w:t>
      </w:r>
    </w:p>
    <w:p w14:paraId="6A1F8E11">
      <w:pPr>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（5）保险期限：</w:t>
      </w:r>
      <w:r>
        <w:rPr>
          <w:rFonts w:hint="eastAsia" w:asciiTheme="minorEastAsia" w:hAnsiTheme="minorEastAsia" w:eastAsiaTheme="minorEastAsia" w:cstheme="minorEastAsia"/>
          <w:sz w:val="24"/>
          <w:szCs w:val="24"/>
          <w:u w:val="single"/>
        </w:rPr>
        <w:t xml:space="preserve">   /   </w:t>
      </w:r>
    </w:p>
    <w:p w14:paraId="67FB5591">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398" w:name="_Toc485323218"/>
      <w:bookmarkStart w:id="1399" w:name="_Toc32182"/>
      <w:bookmarkStart w:id="1400" w:name="_Toc497214113"/>
      <w:bookmarkStart w:id="1401" w:name="_Toc25171"/>
      <w:bookmarkStart w:id="1402" w:name="_Toc119411373"/>
      <w:bookmarkStart w:id="1403" w:name="_Toc1476"/>
      <w:bookmarkStart w:id="1404" w:name="_Toc18189"/>
      <w:bookmarkStart w:id="1405" w:name="_Toc490331735"/>
      <w:bookmarkStart w:id="1406" w:name="_Toc497584104"/>
      <w:bookmarkStart w:id="1407" w:name="_Toc489280250"/>
      <w:bookmarkStart w:id="1408" w:name="_Toc20558"/>
      <w:bookmarkStart w:id="1409" w:name="_Toc486580444"/>
      <w:bookmarkStart w:id="1410" w:name="_Toc31477"/>
      <w:r>
        <w:rPr>
          <w:rFonts w:hint="eastAsia" w:asciiTheme="minorEastAsia" w:hAnsiTheme="minorEastAsia" w:eastAsiaTheme="minorEastAsia" w:cstheme="minorEastAsia"/>
          <w:sz w:val="24"/>
          <w:szCs w:val="24"/>
        </w:rPr>
        <w:t>20.2  第三者责任险</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740D8FD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  保险金额：</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，保险费率由</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与</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同意的保险人商定，相关保险费由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承担。</w:t>
      </w:r>
    </w:p>
    <w:p w14:paraId="7D3CF827">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411" w:name="_Toc30569"/>
      <w:bookmarkStart w:id="1412" w:name="_Toc497584105"/>
      <w:bookmarkStart w:id="1413" w:name="_Toc485323219"/>
      <w:bookmarkStart w:id="1414" w:name="_Toc24123"/>
      <w:bookmarkStart w:id="1415" w:name="_Toc15700"/>
      <w:bookmarkStart w:id="1416" w:name="_Toc14541"/>
      <w:bookmarkStart w:id="1417" w:name="_Toc486580445"/>
      <w:bookmarkStart w:id="1418" w:name="_Toc489280251"/>
      <w:bookmarkStart w:id="1419" w:name="_Toc507"/>
      <w:bookmarkStart w:id="1420" w:name="_Toc5558"/>
      <w:bookmarkStart w:id="1421" w:name="_Toc497214114"/>
      <w:bookmarkStart w:id="1422" w:name="_Toc119411374"/>
      <w:bookmarkStart w:id="1423" w:name="_Toc490331736"/>
      <w:r>
        <w:rPr>
          <w:rFonts w:hint="eastAsia" w:asciiTheme="minorEastAsia" w:hAnsiTheme="minorEastAsia" w:eastAsiaTheme="minorEastAsia" w:cstheme="minorEastAsia"/>
          <w:sz w:val="24"/>
          <w:szCs w:val="24"/>
        </w:rPr>
        <w:t>20.3  其他保险</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71DEDAE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应为其施工设备、进场材料和工程设备等办理的保险：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 xml:space="preserve">应为其施工设备、进场材料和工程设备等办理的保险： </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须承担其在工地所有施工机械、设备或仪器等任何形式的损失或损毁责任，</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不会负责任何有关的索赔、赔偿、诉讼、费用等。</w:t>
      </w:r>
    </w:p>
    <w:p w14:paraId="5761A955">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424" w:name="_Toc485323221"/>
      <w:bookmarkStart w:id="1425" w:name="_Toc497584107"/>
      <w:bookmarkStart w:id="1426" w:name="_Toc26307"/>
      <w:bookmarkStart w:id="1427" w:name="_Toc15483"/>
      <w:bookmarkStart w:id="1428" w:name="_Toc6025"/>
      <w:bookmarkStart w:id="1429" w:name="_Toc119411376"/>
      <w:bookmarkStart w:id="1430" w:name="_Toc10773"/>
      <w:bookmarkStart w:id="1431" w:name="_Toc1716"/>
      <w:bookmarkStart w:id="1432" w:name="_Toc489280253"/>
      <w:bookmarkStart w:id="1433" w:name="_Toc497214116"/>
      <w:bookmarkStart w:id="1434" w:name="_Toc486580447"/>
      <w:bookmarkStart w:id="1435" w:name="_Toc14101"/>
      <w:bookmarkStart w:id="1436" w:name="_Toc490331738"/>
      <w:r>
        <w:rPr>
          <w:rFonts w:hint="eastAsia" w:asciiTheme="minorEastAsia" w:hAnsiTheme="minorEastAsia" w:eastAsiaTheme="minorEastAsia" w:cstheme="minorEastAsia"/>
          <w:kern w:val="44"/>
          <w:sz w:val="24"/>
          <w:szCs w:val="24"/>
        </w:rPr>
        <w:t>21.不可抗力</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3C06E67B">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437" w:name="_Toc486580448"/>
      <w:bookmarkStart w:id="1438" w:name="_Toc25155"/>
      <w:bookmarkStart w:id="1439" w:name="_Toc497584108"/>
      <w:bookmarkStart w:id="1440" w:name="_Toc119411377"/>
      <w:bookmarkStart w:id="1441" w:name="_Toc490331739"/>
      <w:bookmarkStart w:id="1442" w:name="_Toc485323222"/>
      <w:bookmarkStart w:id="1443" w:name="_Toc497214117"/>
      <w:bookmarkStart w:id="1444" w:name="_Toc28677"/>
      <w:bookmarkStart w:id="1445" w:name="_Toc31624"/>
      <w:bookmarkStart w:id="1446" w:name="_Toc32381"/>
      <w:bookmarkStart w:id="1447" w:name="_Toc489280254"/>
      <w:bookmarkStart w:id="1448" w:name="_Toc27451"/>
      <w:bookmarkStart w:id="1449" w:name="_Toc18901"/>
      <w:r>
        <w:rPr>
          <w:rFonts w:hint="eastAsia" w:asciiTheme="minorEastAsia" w:hAnsiTheme="minorEastAsia" w:eastAsiaTheme="minorEastAsia" w:cstheme="minorEastAsia"/>
          <w:sz w:val="24"/>
          <w:szCs w:val="24"/>
        </w:rPr>
        <w:t>21.1  不可抗力的确认</w:t>
      </w:r>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14:paraId="7B36A82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21.1.1  合同条款通用部分第21.1.1项约定的不可抗力以外的其他情形：</w:t>
      </w:r>
      <w:r>
        <w:rPr>
          <w:rFonts w:hint="eastAsia" w:asciiTheme="minorEastAsia" w:hAnsiTheme="minorEastAsia" w:eastAsiaTheme="minorEastAsia" w:cstheme="minorEastAsia"/>
          <w:sz w:val="24"/>
          <w:szCs w:val="24"/>
          <w:u w:val="single"/>
        </w:rPr>
        <w:t xml:space="preserve">  /  </w:t>
      </w:r>
    </w:p>
    <w:p w14:paraId="22FB5AFE">
      <w:pPr>
        <w:spacing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不可抗力的等级范围约定：</w:t>
      </w:r>
      <w:r>
        <w:rPr>
          <w:rFonts w:hint="eastAsia" w:asciiTheme="minorEastAsia" w:hAnsiTheme="minorEastAsia" w:eastAsiaTheme="minorEastAsia" w:cstheme="minorEastAsia"/>
          <w:sz w:val="24"/>
          <w:szCs w:val="24"/>
          <w:u w:val="single"/>
        </w:rPr>
        <w:t xml:space="preserve">   /  </w:t>
      </w:r>
    </w:p>
    <w:p w14:paraId="03F32357">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450" w:name="_Toc13010"/>
      <w:bookmarkStart w:id="1451" w:name="_Toc15393"/>
      <w:bookmarkStart w:id="1452" w:name="_Toc26235"/>
      <w:bookmarkStart w:id="1453" w:name="_Toc18454"/>
      <w:bookmarkStart w:id="1454" w:name="_Toc119411378"/>
      <w:bookmarkStart w:id="1455" w:name="_Toc11579"/>
      <w:r>
        <w:rPr>
          <w:rFonts w:hint="eastAsia" w:asciiTheme="minorEastAsia" w:hAnsiTheme="minorEastAsia" w:eastAsiaTheme="minorEastAsia" w:cstheme="minorEastAsia"/>
          <w:kern w:val="44"/>
          <w:sz w:val="24"/>
          <w:szCs w:val="24"/>
        </w:rPr>
        <w:t>22.违约</w:t>
      </w:r>
      <w:bookmarkEnd w:id="1450"/>
      <w:bookmarkEnd w:id="1451"/>
      <w:bookmarkEnd w:id="1452"/>
      <w:bookmarkEnd w:id="1453"/>
      <w:bookmarkEnd w:id="1454"/>
      <w:bookmarkEnd w:id="1455"/>
    </w:p>
    <w:p w14:paraId="757B7835">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456" w:name="_Toc119411379"/>
      <w:bookmarkStart w:id="1457" w:name="_Toc8958"/>
      <w:bookmarkStart w:id="1458" w:name="_Toc10238"/>
      <w:bookmarkStart w:id="1459" w:name="_Toc21614"/>
      <w:bookmarkStart w:id="1460" w:name="_Toc27837"/>
      <w:bookmarkStart w:id="1461" w:name="_Toc6297"/>
      <w:r>
        <w:rPr>
          <w:rFonts w:hint="eastAsia" w:asciiTheme="minorEastAsia" w:hAnsiTheme="minorEastAsia" w:eastAsiaTheme="minorEastAsia" w:cstheme="minorEastAsia"/>
          <w:sz w:val="24"/>
          <w:szCs w:val="24"/>
        </w:rPr>
        <w:t xml:space="preserve">22.1.2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违约</w:t>
      </w:r>
      <w:bookmarkEnd w:id="1456"/>
      <w:bookmarkEnd w:id="1457"/>
      <w:bookmarkEnd w:id="1458"/>
      <w:bookmarkEnd w:id="1459"/>
      <w:bookmarkEnd w:id="1460"/>
      <w:bookmarkEnd w:id="1461"/>
    </w:p>
    <w:p w14:paraId="52645162">
      <w:pPr>
        <w:autoSpaceDE w:val="0"/>
        <w:autoSpaceDN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22.1.3  对</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 xml:space="preserve">违约的处理 </w:t>
      </w:r>
    </w:p>
    <w:p w14:paraId="36E5BD6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发生合同条款通用部分第 22.1.1约定的违约情况时的处理：</w:t>
      </w:r>
      <w:r>
        <w:rPr>
          <w:rFonts w:hint="eastAsia" w:asciiTheme="minorEastAsia" w:hAnsiTheme="minorEastAsia" w:eastAsiaTheme="minorEastAsia" w:cstheme="minorEastAsia"/>
          <w:sz w:val="24"/>
          <w:szCs w:val="24"/>
          <w:u w:val="single"/>
        </w:rPr>
        <w:t>监理人发出整改通知7天后，</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仍不纠正违约行为的，</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可向</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发出解除合同通知。合同解除后，</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可派人员进驻施工场地，另行组织人员或委托其他</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施工。</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因继续完成该工程的需要，有权扣留使用</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在现场的材料、设备和临时设施。但</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的这一行动不免除</w:t>
      </w:r>
      <w:r>
        <w:rPr>
          <w:rFonts w:hint="eastAsia" w:asciiTheme="minorEastAsia" w:hAnsiTheme="minorEastAsia" w:eastAsiaTheme="minorEastAsia" w:cstheme="minorEastAsia"/>
          <w:sz w:val="24"/>
          <w:szCs w:val="24"/>
          <w:u w:val="single"/>
          <w:lang w:eastAsia="zh-CN"/>
        </w:rPr>
        <w:t>乙方</w:t>
      </w:r>
      <w:r>
        <w:rPr>
          <w:rFonts w:hint="eastAsia" w:asciiTheme="minorEastAsia" w:hAnsiTheme="minorEastAsia" w:eastAsiaTheme="minorEastAsia" w:cstheme="minorEastAsia"/>
          <w:sz w:val="24"/>
          <w:szCs w:val="24"/>
          <w:u w:val="single"/>
        </w:rPr>
        <w:t>应承担的违约责任，也不影响</w:t>
      </w:r>
      <w:r>
        <w:rPr>
          <w:rFonts w:hint="eastAsia" w:asciiTheme="minorEastAsia" w:hAnsiTheme="minorEastAsia" w:eastAsiaTheme="minorEastAsia" w:cstheme="minorEastAsia"/>
          <w:sz w:val="24"/>
          <w:szCs w:val="24"/>
          <w:u w:val="single"/>
          <w:lang w:eastAsia="zh-CN"/>
        </w:rPr>
        <w:t>甲方</w:t>
      </w:r>
      <w:r>
        <w:rPr>
          <w:rFonts w:hint="eastAsia" w:asciiTheme="minorEastAsia" w:hAnsiTheme="minorEastAsia" w:eastAsiaTheme="minorEastAsia" w:cstheme="minorEastAsia"/>
          <w:sz w:val="24"/>
          <w:szCs w:val="24"/>
          <w:u w:val="single"/>
        </w:rPr>
        <w:t>根据合同约定享有的索赔权利。</w:t>
      </w:r>
    </w:p>
    <w:p w14:paraId="32B3868C">
      <w:pPr>
        <w:keepNext/>
        <w:keepLines/>
        <w:spacing w:before="120" w:beforeLines="50" w:after="120" w:afterLines="50" w:line="360" w:lineRule="auto"/>
        <w:jc w:val="left"/>
        <w:outlineLvl w:val="1"/>
        <w:rPr>
          <w:rFonts w:hint="eastAsia" w:asciiTheme="minorEastAsia" w:hAnsiTheme="minorEastAsia" w:eastAsiaTheme="minorEastAsia" w:cstheme="minorEastAsia"/>
          <w:kern w:val="44"/>
          <w:sz w:val="24"/>
          <w:szCs w:val="24"/>
        </w:rPr>
      </w:pPr>
      <w:bookmarkStart w:id="1462" w:name="_Toc18719"/>
      <w:bookmarkStart w:id="1463" w:name="_Toc497214118"/>
      <w:bookmarkStart w:id="1464" w:name="_Toc17316"/>
      <w:bookmarkStart w:id="1465" w:name="_Toc25898"/>
      <w:bookmarkStart w:id="1466" w:name="_Toc119411380"/>
      <w:bookmarkStart w:id="1467" w:name="_Toc22556"/>
      <w:bookmarkStart w:id="1468" w:name="_Toc30708"/>
      <w:bookmarkStart w:id="1469" w:name="_Toc497584109"/>
      <w:bookmarkStart w:id="1470" w:name="_Toc10330"/>
      <w:bookmarkStart w:id="1471" w:name="_Toc486580450"/>
      <w:bookmarkStart w:id="1472" w:name="_Toc485323224"/>
      <w:bookmarkStart w:id="1473" w:name="_Toc490331741"/>
      <w:bookmarkStart w:id="1474" w:name="_Toc489280256"/>
      <w:r>
        <w:rPr>
          <w:rFonts w:hint="eastAsia" w:asciiTheme="minorEastAsia" w:hAnsiTheme="minorEastAsia" w:eastAsiaTheme="minorEastAsia" w:cstheme="minorEastAsia"/>
          <w:kern w:val="44"/>
          <w:sz w:val="24"/>
          <w:szCs w:val="24"/>
        </w:rPr>
        <w:t>23.争议的解决</w:t>
      </w:r>
      <w:bookmarkEnd w:id="1462"/>
      <w:bookmarkEnd w:id="1463"/>
      <w:bookmarkEnd w:id="1464"/>
      <w:bookmarkEnd w:id="1465"/>
      <w:bookmarkEnd w:id="1466"/>
      <w:bookmarkEnd w:id="1467"/>
      <w:bookmarkEnd w:id="1468"/>
      <w:bookmarkEnd w:id="1469"/>
      <w:bookmarkEnd w:id="1470"/>
      <w:bookmarkEnd w:id="1471"/>
      <w:bookmarkEnd w:id="1472"/>
      <w:bookmarkEnd w:id="1473"/>
      <w:bookmarkEnd w:id="1474"/>
    </w:p>
    <w:p w14:paraId="6FA06D52">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475" w:name="_Toc119411381"/>
      <w:bookmarkStart w:id="1476" w:name="_Toc489280257"/>
      <w:bookmarkStart w:id="1477" w:name="_Toc485323225"/>
      <w:bookmarkStart w:id="1478" w:name="_Toc497584110"/>
      <w:bookmarkStart w:id="1479" w:name="_Toc24106"/>
      <w:bookmarkStart w:id="1480" w:name="_Toc10004"/>
      <w:bookmarkStart w:id="1481" w:name="_Toc497214119"/>
      <w:bookmarkStart w:id="1482" w:name="_Toc198"/>
      <w:bookmarkStart w:id="1483" w:name="_Toc490331742"/>
      <w:bookmarkStart w:id="1484" w:name="_Toc486580451"/>
      <w:bookmarkStart w:id="1485" w:name="_Toc5808"/>
      <w:bookmarkStart w:id="1486" w:name="_Toc31064"/>
      <w:bookmarkStart w:id="1487" w:name="_Toc9562"/>
      <w:r>
        <w:rPr>
          <w:rFonts w:hint="eastAsia" w:asciiTheme="minorEastAsia" w:hAnsiTheme="minorEastAsia" w:eastAsiaTheme="minorEastAsia" w:cstheme="minorEastAsia"/>
          <w:sz w:val="24"/>
          <w:szCs w:val="24"/>
        </w:rPr>
        <w:t>23.1  争议的解决方式</w:t>
      </w:r>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14:paraId="2BF70C4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因本合同引起的或与本合同有关的任何争议，合同双方友好协商不成、不愿提请争议组评审或者不愿接受争议评审组意见的，选择下列第</w:t>
      </w:r>
      <w:r>
        <w:rPr>
          <w:rFonts w:hint="eastAsia" w:asciiTheme="minorEastAsia" w:hAnsiTheme="minorEastAsia" w:eastAsiaTheme="minorEastAsia" w:cstheme="minorEastAsia"/>
          <w:sz w:val="24"/>
          <w:szCs w:val="24"/>
          <w:u w:val="single"/>
        </w:rPr>
        <w:t xml:space="preserve"> （2）  </w:t>
      </w:r>
      <w:r>
        <w:rPr>
          <w:rFonts w:hint="eastAsia" w:asciiTheme="minorEastAsia" w:hAnsiTheme="minorEastAsia" w:eastAsiaTheme="minorEastAsia" w:cstheme="minorEastAsia"/>
          <w:sz w:val="24"/>
          <w:szCs w:val="24"/>
        </w:rPr>
        <w:t>种方式解决：</w:t>
      </w:r>
    </w:p>
    <w:p w14:paraId="4506745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（1）</w:t>
      </w:r>
      <w:r>
        <w:rPr>
          <w:rFonts w:hint="eastAsia" w:asciiTheme="minorEastAsia" w:hAnsiTheme="minorEastAsia" w:eastAsiaTheme="minorEastAsia" w:cstheme="minorEastAsia"/>
          <w:sz w:val="24"/>
          <w:szCs w:val="24"/>
        </w:rPr>
        <w:t>提请</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仲裁委员会按照该会仲裁规则进行仲裁，仲裁裁决是终局的，对合同双方均有约束力。</w:t>
      </w:r>
    </w:p>
    <w:p w14:paraId="4528F7A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rPr>
        <w:t>向项目所在地人民法院提起诉讼。</w:t>
      </w:r>
    </w:p>
    <w:p w14:paraId="56C1922C">
      <w:pPr>
        <w:keepNext/>
        <w:keepLines/>
        <w:spacing w:before="120" w:beforeLines="50" w:after="120" w:afterLines="50" w:line="360" w:lineRule="auto"/>
        <w:outlineLvl w:val="2"/>
        <w:rPr>
          <w:rFonts w:hint="eastAsia" w:asciiTheme="minorEastAsia" w:hAnsiTheme="minorEastAsia" w:eastAsiaTheme="minorEastAsia" w:cstheme="minorEastAsia"/>
          <w:sz w:val="24"/>
          <w:szCs w:val="24"/>
        </w:rPr>
      </w:pPr>
      <w:bookmarkStart w:id="1488" w:name="_Toc20500"/>
      <w:bookmarkStart w:id="1489" w:name="_Toc485323226"/>
      <w:bookmarkStart w:id="1490" w:name="_Toc4759"/>
      <w:bookmarkStart w:id="1491" w:name="_Toc26805"/>
      <w:bookmarkStart w:id="1492" w:name="_Toc119411382"/>
      <w:bookmarkStart w:id="1493" w:name="_Toc489280258"/>
      <w:bookmarkStart w:id="1494" w:name="_Toc10128"/>
      <w:bookmarkStart w:id="1495" w:name="_Toc486580452"/>
      <w:bookmarkStart w:id="1496" w:name="_Toc497214120"/>
      <w:bookmarkStart w:id="1497" w:name="_Toc28594"/>
      <w:bookmarkStart w:id="1498" w:name="_Toc490331743"/>
      <w:bookmarkStart w:id="1499" w:name="_Toc3362"/>
      <w:bookmarkStart w:id="1500" w:name="_Toc497584111"/>
      <w:r>
        <w:rPr>
          <w:rFonts w:hint="eastAsia" w:asciiTheme="minorEastAsia" w:hAnsiTheme="minorEastAsia" w:eastAsiaTheme="minorEastAsia" w:cstheme="minorEastAsia"/>
          <w:sz w:val="24"/>
          <w:szCs w:val="24"/>
        </w:rPr>
        <w:t>24  争议评审</w:t>
      </w:r>
      <w:bookmarkEnd w:id="1488"/>
      <w:bookmarkEnd w:id="1489"/>
      <w:bookmarkEnd w:id="1490"/>
      <w:bookmarkEnd w:id="1491"/>
      <w:bookmarkEnd w:id="1492"/>
      <w:bookmarkEnd w:id="1493"/>
      <w:bookmarkEnd w:id="1494"/>
      <w:bookmarkEnd w:id="1495"/>
      <w:bookmarkEnd w:id="1496"/>
      <w:bookmarkEnd w:id="1497"/>
      <w:bookmarkEnd w:id="1498"/>
      <w:bookmarkEnd w:id="1499"/>
      <w:bookmarkEnd w:id="1500"/>
    </w:p>
    <w:p w14:paraId="5AC6E2D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  争议评审组邀请合同双方代表人和有关人员举行调查会的期限：</w:t>
      </w:r>
      <w:r>
        <w:rPr>
          <w:rFonts w:hint="eastAsia" w:asciiTheme="minorEastAsia" w:hAnsiTheme="minorEastAsia" w:eastAsiaTheme="minorEastAsia" w:cstheme="minorEastAsia"/>
          <w:sz w:val="24"/>
          <w:szCs w:val="24"/>
          <w:u w:val="single"/>
        </w:rPr>
        <w:t xml:space="preserve">   /   </w:t>
      </w:r>
    </w:p>
    <w:p w14:paraId="61D1F21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  争议评审组在调查会后作出争议评审意见的期限：</w:t>
      </w:r>
      <w:r>
        <w:rPr>
          <w:rFonts w:hint="eastAsia" w:asciiTheme="minorEastAsia" w:hAnsiTheme="minorEastAsia" w:eastAsiaTheme="minorEastAsia" w:cstheme="minorEastAsia"/>
          <w:sz w:val="24"/>
          <w:szCs w:val="24"/>
          <w:u w:val="single"/>
        </w:rPr>
        <w:t xml:space="preserve">   /     </w:t>
      </w:r>
    </w:p>
    <w:p w14:paraId="080B95C4">
      <w:pPr>
        <w:spacing w:line="360" w:lineRule="auto"/>
        <w:rPr>
          <w:rFonts w:hint="eastAsia" w:asciiTheme="minorEastAsia" w:hAnsiTheme="minorEastAsia" w:eastAsiaTheme="minorEastAsia" w:cstheme="minorEastAsia"/>
          <w:color w:val="FF0000"/>
          <w:sz w:val="24"/>
          <w:szCs w:val="24"/>
        </w:rPr>
      </w:pPr>
    </w:p>
    <w:p w14:paraId="214BAD74">
      <w:pPr>
        <w:spacing w:line="360" w:lineRule="auto"/>
        <w:rPr>
          <w:rFonts w:hint="eastAsia" w:asciiTheme="minorEastAsia" w:hAnsiTheme="minorEastAsia" w:eastAsiaTheme="minorEastAsia" w:cstheme="minorEastAsia"/>
          <w:color w:val="FF0000"/>
          <w:sz w:val="24"/>
          <w:szCs w:val="24"/>
        </w:rPr>
        <w:sectPr>
          <w:footerReference r:id="rId11" w:type="first"/>
          <w:headerReference r:id="rId8" w:type="default"/>
          <w:footerReference r:id="rId10" w:type="default"/>
          <w:headerReference r:id="rId9" w:type="even"/>
          <w:type w:val="continuous"/>
          <w:pgSz w:w="11906" w:h="16838"/>
          <w:pgMar w:top="1440" w:right="1797" w:bottom="1440" w:left="1797" w:header="851" w:footer="992" w:gutter="0"/>
          <w:cols w:space="720" w:num="1"/>
          <w:docGrid w:linePitch="312" w:charSpace="0"/>
        </w:sectPr>
      </w:pPr>
    </w:p>
    <w:p w14:paraId="35A4D82B">
      <w:pPr>
        <w:adjustRightInd w:val="0"/>
        <w:snapToGrid w:val="0"/>
        <w:spacing w:line="360" w:lineRule="auto"/>
        <w:outlineLvl w:val="1"/>
        <w:rPr>
          <w:rFonts w:hint="eastAsia" w:asciiTheme="minorEastAsia" w:hAnsiTheme="minorEastAsia" w:eastAsiaTheme="minorEastAsia" w:cstheme="minorEastAsia"/>
          <w:sz w:val="24"/>
          <w:szCs w:val="24"/>
        </w:rPr>
      </w:pPr>
      <w:bookmarkStart w:id="1501" w:name="_Toc119411384"/>
      <w:bookmarkStart w:id="1502" w:name="_Toc21192"/>
      <w:bookmarkStart w:id="1503" w:name="_Toc21584"/>
      <w:bookmarkStart w:id="1504" w:name="_Toc16551"/>
      <w:bookmarkStart w:id="1505" w:name="_Toc1107068736"/>
      <w:bookmarkStart w:id="1506" w:name="_Toc900"/>
      <w:bookmarkStart w:id="1507" w:name="_Toc21966"/>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提供的材料和工程设备一览表</w:t>
      </w:r>
      <w:bookmarkEnd w:id="1501"/>
      <w:bookmarkEnd w:id="1502"/>
      <w:bookmarkEnd w:id="1503"/>
      <w:bookmarkEnd w:id="1504"/>
      <w:bookmarkEnd w:id="1505"/>
      <w:bookmarkEnd w:id="1506"/>
      <w:bookmarkEnd w:id="1507"/>
    </w:p>
    <w:p w14:paraId="6CCC407D">
      <w:pPr>
        <w:tabs>
          <w:tab w:val="left" w:pos="3855"/>
        </w:tabs>
        <w:adjustRightInd w:val="0"/>
        <w:snapToGrid w:val="0"/>
        <w:spacing w:line="360" w:lineRule="auto"/>
        <w:ind w:firstLine="482" w:firstLineChars="20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乙方</w:t>
      </w:r>
      <w:r>
        <w:rPr>
          <w:rFonts w:hint="eastAsia" w:asciiTheme="minorEastAsia" w:hAnsiTheme="minorEastAsia" w:eastAsiaTheme="minorEastAsia" w:cstheme="minorEastAsia"/>
          <w:b/>
          <w:sz w:val="24"/>
          <w:szCs w:val="24"/>
        </w:rPr>
        <w:t>提供的材料和工程设备一览表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51"/>
        <w:gridCol w:w="1230"/>
        <w:gridCol w:w="737"/>
        <w:gridCol w:w="615"/>
        <w:gridCol w:w="860"/>
        <w:gridCol w:w="983"/>
        <w:gridCol w:w="983"/>
        <w:gridCol w:w="860"/>
        <w:gridCol w:w="1105"/>
      </w:tblGrid>
      <w:tr w14:paraId="23BA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255589C3">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w:t>
            </w:r>
          </w:p>
          <w:p w14:paraId="1BB7D045">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号</w:t>
            </w:r>
          </w:p>
        </w:tc>
        <w:tc>
          <w:tcPr>
            <w:tcW w:w="728" w:type="pct"/>
            <w:noWrap w:val="0"/>
            <w:vAlign w:val="center"/>
          </w:tcPr>
          <w:p w14:paraId="5E8A7F44">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材料设备</w:t>
            </w:r>
          </w:p>
          <w:p w14:paraId="4D0FA47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p>
        </w:tc>
        <w:tc>
          <w:tcPr>
            <w:tcW w:w="662" w:type="pct"/>
            <w:noWrap w:val="0"/>
            <w:vAlign w:val="center"/>
          </w:tcPr>
          <w:p w14:paraId="5D71C2B1">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p w14:paraId="1679C6B7">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397" w:type="pct"/>
            <w:noWrap w:val="0"/>
            <w:vAlign w:val="center"/>
          </w:tcPr>
          <w:p w14:paraId="6AC872E7">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w:t>
            </w:r>
          </w:p>
          <w:p w14:paraId="65E6ACEF">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位</w:t>
            </w:r>
          </w:p>
        </w:tc>
        <w:tc>
          <w:tcPr>
            <w:tcW w:w="331" w:type="pct"/>
            <w:noWrap w:val="0"/>
            <w:vAlign w:val="center"/>
          </w:tcPr>
          <w:p w14:paraId="6A5DCFF2">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w:t>
            </w:r>
          </w:p>
          <w:p w14:paraId="7C513AE3">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量</w:t>
            </w:r>
          </w:p>
        </w:tc>
        <w:tc>
          <w:tcPr>
            <w:tcW w:w="463" w:type="pct"/>
            <w:noWrap w:val="0"/>
            <w:vAlign w:val="center"/>
          </w:tcPr>
          <w:p w14:paraId="300A6C06">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w:t>
            </w:r>
          </w:p>
          <w:p w14:paraId="6201EDB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w:t>
            </w:r>
          </w:p>
        </w:tc>
        <w:tc>
          <w:tcPr>
            <w:tcW w:w="529" w:type="pct"/>
            <w:noWrap w:val="0"/>
            <w:vAlign w:val="center"/>
          </w:tcPr>
          <w:p w14:paraId="3510EEB6">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w:t>
            </w:r>
          </w:p>
          <w:p w14:paraId="2D22880B">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529" w:type="pct"/>
            <w:noWrap w:val="0"/>
            <w:vAlign w:val="center"/>
          </w:tcPr>
          <w:p w14:paraId="46860EE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w:t>
            </w:r>
          </w:p>
          <w:p w14:paraId="02DF1161">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463" w:type="pct"/>
            <w:noWrap w:val="0"/>
            <w:vAlign w:val="center"/>
          </w:tcPr>
          <w:p w14:paraId="3649515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计划交货</w:t>
            </w:r>
          </w:p>
          <w:p w14:paraId="7FF0914F">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595" w:type="pct"/>
            <w:noWrap w:val="0"/>
            <w:vAlign w:val="center"/>
          </w:tcPr>
          <w:p w14:paraId="0046B4C3">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B84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620D10A">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66A494EA">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08B78A61">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55C016AE">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703C0BE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022EA0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C8D0FE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79D22C02">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729690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29942842">
            <w:pPr>
              <w:adjustRightInd w:val="0"/>
              <w:snapToGrid w:val="0"/>
              <w:spacing w:line="360" w:lineRule="auto"/>
              <w:jc w:val="center"/>
              <w:rPr>
                <w:rFonts w:hint="eastAsia" w:asciiTheme="minorEastAsia" w:hAnsiTheme="minorEastAsia" w:eastAsiaTheme="minorEastAsia" w:cstheme="minorEastAsia"/>
                <w:sz w:val="24"/>
                <w:szCs w:val="24"/>
              </w:rPr>
            </w:pPr>
          </w:p>
        </w:tc>
      </w:tr>
      <w:tr w14:paraId="0C6B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6333F016">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C9A20D0">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0325239A">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5596FC1C">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470C0BB1">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61A316AB">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D1E2D03">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74DB15E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80AF4E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2019A1E8">
            <w:pPr>
              <w:adjustRightInd w:val="0"/>
              <w:snapToGrid w:val="0"/>
              <w:spacing w:line="360" w:lineRule="auto"/>
              <w:jc w:val="center"/>
              <w:rPr>
                <w:rFonts w:hint="eastAsia" w:asciiTheme="minorEastAsia" w:hAnsiTheme="minorEastAsia" w:eastAsiaTheme="minorEastAsia" w:cstheme="minorEastAsia"/>
                <w:sz w:val="24"/>
                <w:szCs w:val="24"/>
              </w:rPr>
            </w:pPr>
          </w:p>
        </w:tc>
      </w:tr>
      <w:tr w14:paraId="5D34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66584EEC">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CC3122A">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35A3D4D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245880F1">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258E003D">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448A55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276904E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5D56B9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1295E0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09768FA1">
            <w:pPr>
              <w:adjustRightInd w:val="0"/>
              <w:snapToGrid w:val="0"/>
              <w:spacing w:line="360" w:lineRule="auto"/>
              <w:jc w:val="center"/>
              <w:rPr>
                <w:rFonts w:hint="eastAsia" w:asciiTheme="minorEastAsia" w:hAnsiTheme="minorEastAsia" w:eastAsiaTheme="minorEastAsia" w:cstheme="minorEastAsia"/>
                <w:sz w:val="24"/>
                <w:szCs w:val="24"/>
              </w:rPr>
            </w:pPr>
          </w:p>
        </w:tc>
      </w:tr>
      <w:tr w14:paraId="1F2C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E8E95F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783862A2">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6F61F39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0C4DD7D5">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74C49555">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69199EB">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A78FEF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B5DB157">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F414C45">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0FCDB1B1">
            <w:pPr>
              <w:adjustRightInd w:val="0"/>
              <w:snapToGrid w:val="0"/>
              <w:spacing w:line="360" w:lineRule="auto"/>
              <w:jc w:val="center"/>
              <w:rPr>
                <w:rFonts w:hint="eastAsia" w:asciiTheme="minorEastAsia" w:hAnsiTheme="minorEastAsia" w:eastAsiaTheme="minorEastAsia" w:cstheme="minorEastAsia"/>
                <w:sz w:val="24"/>
                <w:szCs w:val="24"/>
              </w:rPr>
            </w:pPr>
          </w:p>
        </w:tc>
      </w:tr>
      <w:tr w14:paraId="46BD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4B91D09F">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38E75C95">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4825CE6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49F0CB8">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7674912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A5B63E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9D93913">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22959F8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39B030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198CC51D">
            <w:pPr>
              <w:adjustRightInd w:val="0"/>
              <w:snapToGrid w:val="0"/>
              <w:spacing w:line="360" w:lineRule="auto"/>
              <w:jc w:val="center"/>
              <w:rPr>
                <w:rFonts w:hint="eastAsia" w:asciiTheme="minorEastAsia" w:hAnsiTheme="minorEastAsia" w:eastAsiaTheme="minorEastAsia" w:cstheme="minorEastAsia"/>
                <w:sz w:val="24"/>
                <w:szCs w:val="24"/>
              </w:rPr>
            </w:pPr>
          </w:p>
        </w:tc>
      </w:tr>
      <w:tr w14:paraId="27A6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1547F72C">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79D2142A">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608BCC3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C249DF5">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27CA30A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4F771C9">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B682DF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1F2728A0">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C99DF5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FB5D4C8">
            <w:pPr>
              <w:adjustRightInd w:val="0"/>
              <w:snapToGrid w:val="0"/>
              <w:spacing w:line="360" w:lineRule="auto"/>
              <w:jc w:val="center"/>
              <w:rPr>
                <w:rFonts w:hint="eastAsia" w:asciiTheme="minorEastAsia" w:hAnsiTheme="minorEastAsia" w:eastAsiaTheme="minorEastAsia" w:cstheme="minorEastAsia"/>
                <w:sz w:val="24"/>
                <w:szCs w:val="24"/>
              </w:rPr>
            </w:pPr>
          </w:p>
        </w:tc>
      </w:tr>
      <w:tr w14:paraId="4C35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E6081E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4900ACE4">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45F47BF6">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0FF3F79">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5DEB565C">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77752D2">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1F875D1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586B41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AC694B1">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30D3DDB0">
            <w:pPr>
              <w:adjustRightInd w:val="0"/>
              <w:snapToGrid w:val="0"/>
              <w:spacing w:line="360" w:lineRule="auto"/>
              <w:jc w:val="center"/>
              <w:rPr>
                <w:rFonts w:hint="eastAsia" w:asciiTheme="minorEastAsia" w:hAnsiTheme="minorEastAsia" w:eastAsiaTheme="minorEastAsia" w:cstheme="minorEastAsia"/>
                <w:sz w:val="24"/>
                <w:szCs w:val="24"/>
              </w:rPr>
            </w:pPr>
          </w:p>
        </w:tc>
      </w:tr>
      <w:tr w14:paraId="5DDF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2004A06C">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4B7F2E56">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28A8034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4EFB791">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763E2728">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F06D4C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289E4B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F1B0BB7">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BA9490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35DC3843">
            <w:pPr>
              <w:adjustRightInd w:val="0"/>
              <w:snapToGrid w:val="0"/>
              <w:spacing w:line="360" w:lineRule="auto"/>
              <w:jc w:val="center"/>
              <w:rPr>
                <w:rFonts w:hint="eastAsia" w:asciiTheme="minorEastAsia" w:hAnsiTheme="minorEastAsia" w:eastAsiaTheme="minorEastAsia" w:cstheme="minorEastAsia"/>
                <w:sz w:val="24"/>
                <w:szCs w:val="24"/>
              </w:rPr>
            </w:pPr>
          </w:p>
        </w:tc>
      </w:tr>
      <w:tr w14:paraId="6186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7C227D4B">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2A4C34D2">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4239C992">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0B6DB9DB">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134F184D">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F177B17">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DFADEA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12832F8">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42B01BF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1B30921">
            <w:pPr>
              <w:adjustRightInd w:val="0"/>
              <w:snapToGrid w:val="0"/>
              <w:spacing w:line="360" w:lineRule="auto"/>
              <w:jc w:val="center"/>
              <w:rPr>
                <w:rFonts w:hint="eastAsia" w:asciiTheme="minorEastAsia" w:hAnsiTheme="minorEastAsia" w:eastAsiaTheme="minorEastAsia" w:cstheme="minorEastAsia"/>
                <w:sz w:val="24"/>
                <w:szCs w:val="24"/>
              </w:rPr>
            </w:pPr>
          </w:p>
        </w:tc>
      </w:tr>
      <w:tr w14:paraId="2735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11B349A5">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5ECDD795">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B4FDDB4">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4FDB57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6296385">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7D8FF8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88ED12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332642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6EA176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48584887">
            <w:pPr>
              <w:adjustRightInd w:val="0"/>
              <w:snapToGrid w:val="0"/>
              <w:spacing w:line="360" w:lineRule="auto"/>
              <w:jc w:val="center"/>
              <w:rPr>
                <w:rFonts w:hint="eastAsia" w:asciiTheme="minorEastAsia" w:hAnsiTheme="minorEastAsia" w:eastAsiaTheme="minorEastAsia" w:cstheme="minorEastAsia"/>
                <w:sz w:val="24"/>
                <w:szCs w:val="24"/>
              </w:rPr>
            </w:pPr>
          </w:p>
        </w:tc>
      </w:tr>
      <w:tr w14:paraId="3FC4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189686D3">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96883B9">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3F75B57B">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2F2A6516">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0B0DCBA5">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B71C4A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0F3E9A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6047169">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6ACF1D67">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07A3784">
            <w:pPr>
              <w:adjustRightInd w:val="0"/>
              <w:snapToGrid w:val="0"/>
              <w:spacing w:line="360" w:lineRule="auto"/>
              <w:jc w:val="center"/>
              <w:rPr>
                <w:rFonts w:hint="eastAsia" w:asciiTheme="minorEastAsia" w:hAnsiTheme="minorEastAsia" w:eastAsiaTheme="minorEastAsia" w:cstheme="minorEastAsia"/>
                <w:sz w:val="24"/>
                <w:szCs w:val="24"/>
              </w:rPr>
            </w:pPr>
          </w:p>
        </w:tc>
      </w:tr>
      <w:tr w14:paraId="0B0C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6BED4F0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06174ED">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79B3A6C3">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0DD460DE">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20BF2EE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499D46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12C3222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ED52722">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19734D5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568511C0">
            <w:pPr>
              <w:adjustRightInd w:val="0"/>
              <w:snapToGrid w:val="0"/>
              <w:spacing w:line="360" w:lineRule="auto"/>
              <w:jc w:val="center"/>
              <w:rPr>
                <w:rFonts w:hint="eastAsia" w:asciiTheme="minorEastAsia" w:hAnsiTheme="minorEastAsia" w:eastAsiaTheme="minorEastAsia" w:cstheme="minorEastAsia"/>
                <w:sz w:val="24"/>
                <w:szCs w:val="24"/>
              </w:rPr>
            </w:pPr>
          </w:p>
        </w:tc>
      </w:tr>
      <w:tr w14:paraId="7D90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5DA1537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20DC1D7C">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16ABB1E">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5995013">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27B3CA2F">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67B1FE7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2160B5B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EFC2DED">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03A49F9">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48DFDCBB">
            <w:pPr>
              <w:adjustRightInd w:val="0"/>
              <w:snapToGrid w:val="0"/>
              <w:spacing w:line="360" w:lineRule="auto"/>
              <w:jc w:val="center"/>
              <w:rPr>
                <w:rFonts w:hint="eastAsia" w:asciiTheme="minorEastAsia" w:hAnsiTheme="minorEastAsia" w:eastAsiaTheme="minorEastAsia" w:cstheme="minorEastAsia"/>
                <w:sz w:val="24"/>
                <w:szCs w:val="24"/>
              </w:rPr>
            </w:pPr>
          </w:p>
        </w:tc>
      </w:tr>
      <w:tr w14:paraId="4AB6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6355BF5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5AAE51DF">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598E928">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A01A0BB">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6FC05FF">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695412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257861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190F6B5">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10E4B5D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5DF23359">
            <w:pPr>
              <w:adjustRightInd w:val="0"/>
              <w:snapToGrid w:val="0"/>
              <w:spacing w:line="360" w:lineRule="auto"/>
              <w:jc w:val="center"/>
              <w:rPr>
                <w:rFonts w:hint="eastAsia" w:asciiTheme="minorEastAsia" w:hAnsiTheme="minorEastAsia" w:eastAsiaTheme="minorEastAsia" w:cstheme="minorEastAsia"/>
                <w:sz w:val="24"/>
                <w:szCs w:val="24"/>
              </w:rPr>
            </w:pPr>
          </w:p>
        </w:tc>
      </w:tr>
      <w:tr w14:paraId="6A2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2C7FF7A9">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6CE802A3">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9F730A1">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734BABDE">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612C358">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4F05F2C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964AF6A">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C5B7C5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EAE6A6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4EA48B9">
            <w:pPr>
              <w:adjustRightInd w:val="0"/>
              <w:snapToGrid w:val="0"/>
              <w:spacing w:line="360" w:lineRule="auto"/>
              <w:jc w:val="center"/>
              <w:rPr>
                <w:rFonts w:hint="eastAsia" w:asciiTheme="minorEastAsia" w:hAnsiTheme="minorEastAsia" w:eastAsiaTheme="minorEastAsia" w:cstheme="minorEastAsia"/>
                <w:sz w:val="24"/>
                <w:szCs w:val="24"/>
              </w:rPr>
            </w:pPr>
          </w:p>
        </w:tc>
      </w:tr>
      <w:tr w14:paraId="4432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77B23F04">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28FA8F31">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4CA0CAC">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71063CB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03453B3A">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19958B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DE0CA2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42C5140">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BB45D9A">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1DBA75DA">
            <w:pPr>
              <w:adjustRightInd w:val="0"/>
              <w:snapToGrid w:val="0"/>
              <w:spacing w:line="360" w:lineRule="auto"/>
              <w:jc w:val="center"/>
              <w:rPr>
                <w:rFonts w:hint="eastAsia" w:asciiTheme="minorEastAsia" w:hAnsiTheme="minorEastAsia" w:eastAsiaTheme="minorEastAsia" w:cstheme="minorEastAsia"/>
                <w:sz w:val="24"/>
                <w:szCs w:val="24"/>
              </w:rPr>
            </w:pPr>
          </w:p>
        </w:tc>
      </w:tr>
      <w:tr w14:paraId="3265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DB76ACF">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60572007">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2DA5DF3">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C2DBE3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2D2C431D">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190CF2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113E24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108B2FA">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FA3E0F2">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73680302">
            <w:pPr>
              <w:adjustRightInd w:val="0"/>
              <w:snapToGrid w:val="0"/>
              <w:spacing w:line="360" w:lineRule="auto"/>
              <w:jc w:val="center"/>
              <w:rPr>
                <w:rFonts w:hint="eastAsia" w:asciiTheme="minorEastAsia" w:hAnsiTheme="minorEastAsia" w:eastAsiaTheme="minorEastAsia" w:cstheme="minorEastAsia"/>
                <w:sz w:val="24"/>
                <w:szCs w:val="24"/>
              </w:rPr>
            </w:pPr>
          </w:p>
        </w:tc>
      </w:tr>
      <w:tr w14:paraId="0E61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5CF528A3">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8FFC56D">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822EE3C">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261B698E">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6DE66A95">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64C9794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2C3E88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790DD9E6">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B65FC7B">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191A53A8">
            <w:pPr>
              <w:adjustRightInd w:val="0"/>
              <w:snapToGrid w:val="0"/>
              <w:spacing w:line="360" w:lineRule="auto"/>
              <w:jc w:val="center"/>
              <w:rPr>
                <w:rFonts w:hint="eastAsia" w:asciiTheme="minorEastAsia" w:hAnsiTheme="minorEastAsia" w:eastAsiaTheme="minorEastAsia" w:cstheme="minorEastAsia"/>
                <w:sz w:val="24"/>
                <w:szCs w:val="24"/>
              </w:rPr>
            </w:pPr>
          </w:p>
        </w:tc>
      </w:tr>
    </w:tbl>
    <w:p w14:paraId="4A3655AB">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917E46E">
      <w:pPr>
        <w:adjustRightInd w:val="0"/>
        <w:snapToGrid w:val="0"/>
        <w:spacing w:line="360" w:lineRule="auto"/>
        <w:outlineLvl w:val="1"/>
        <w:rPr>
          <w:rFonts w:hint="eastAsia" w:asciiTheme="minorEastAsia" w:hAnsiTheme="minorEastAsia" w:eastAsiaTheme="minorEastAsia" w:cstheme="minorEastAsia"/>
          <w:sz w:val="24"/>
          <w:szCs w:val="24"/>
        </w:rPr>
      </w:pPr>
      <w:bookmarkStart w:id="1508" w:name="_Toc705928344"/>
      <w:bookmarkStart w:id="1509" w:name="_Toc7021"/>
      <w:bookmarkStart w:id="1510" w:name="_Toc11399"/>
      <w:bookmarkStart w:id="1511" w:name="_Toc24789"/>
      <w:bookmarkStart w:id="1512" w:name="_Toc8755"/>
      <w:bookmarkStart w:id="1513" w:name="_Toc31048"/>
      <w:bookmarkStart w:id="1514" w:name="_Toc119411385"/>
      <w:r>
        <w:rPr>
          <w:rFonts w:hint="eastAsia" w:asciiTheme="minorEastAsia" w:hAnsiTheme="minorEastAsia" w:eastAsiaTheme="minorEastAsia" w:cstheme="minorEastAsia"/>
          <w:sz w:val="24"/>
          <w:szCs w:val="24"/>
        </w:rPr>
        <w:t>附件二：</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提供的材料和工程设备一览表</w:t>
      </w:r>
      <w:bookmarkEnd w:id="1508"/>
      <w:bookmarkEnd w:id="1509"/>
      <w:bookmarkEnd w:id="1510"/>
      <w:bookmarkEnd w:id="1511"/>
      <w:bookmarkEnd w:id="1512"/>
      <w:bookmarkEnd w:id="1513"/>
      <w:bookmarkEnd w:id="1514"/>
    </w:p>
    <w:p w14:paraId="4877F3D9">
      <w:pPr>
        <w:tabs>
          <w:tab w:val="left" w:pos="3855"/>
        </w:tabs>
        <w:adjustRightInd w:val="0"/>
        <w:snapToGrid w:val="0"/>
        <w:spacing w:line="360" w:lineRule="auto"/>
        <w:ind w:firstLine="482" w:firstLineChars="20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甲方</w:t>
      </w:r>
      <w:r>
        <w:rPr>
          <w:rFonts w:hint="eastAsia" w:asciiTheme="minorEastAsia" w:hAnsiTheme="minorEastAsia" w:eastAsiaTheme="minorEastAsia" w:cstheme="minorEastAsia"/>
          <w:b/>
          <w:sz w:val="24"/>
          <w:szCs w:val="24"/>
        </w:rPr>
        <w:t>提供的材料和工程设备一览表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351"/>
        <w:gridCol w:w="1230"/>
        <w:gridCol w:w="737"/>
        <w:gridCol w:w="615"/>
        <w:gridCol w:w="860"/>
        <w:gridCol w:w="983"/>
        <w:gridCol w:w="983"/>
        <w:gridCol w:w="860"/>
        <w:gridCol w:w="1105"/>
      </w:tblGrid>
      <w:tr w14:paraId="27AB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6906442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w:t>
            </w:r>
          </w:p>
          <w:p w14:paraId="45577616">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号</w:t>
            </w:r>
          </w:p>
        </w:tc>
        <w:tc>
          <w:tcPr>
            <w:tcW w:w="728" w:type="pct"/>
            <w:noWrap w:val="0"/>
            <w:vAlign w:val="center"/>
          </w:tcPr>
          <w:p w14:paraId="0BEB554B">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材料设备</w:t>
            </w:r>
          </w:p>
          <w:p w14:paraId="664241A2">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p>
        </w:tc>
        <w:tc>
          <w:tcPr>
            <w:tcW w:w="662" w:type="pct"/>
            <w:noWrap w:val="0"/>
            <w:vAlign w:val="center"/>
          </w:tcPr>
          <w:p w14:paraId="6D5AA7FC">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w:t>
            </w:r>
          </w:p>
          <w:p w14:paraId="4966DE0E">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型号</w:t>
            </w:r>
          </w:p>
        </w:tc>
        <w:tc>
          <w:tcPr>
            <w:tcW w:w="397" w:type="pct"/>
            <w:noWrap w:val="0"/>
            <w:vAlign w:val="center"/>
          </w:tcPr>
          <w:p w14:paraId="30249C6B">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w:t>
            </w:r>
          </w:p>
          <w:p w14:paraId="16510D4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位</w:t>
            </w:r>
          </w:p>
        </w:tc>
        <w:tc>
          <w:tcPr>
            <w:tcW w:w="331" w:type="pct"/>
            <w:noWrap w:val="0"/>
            <w:vAlign w:val="center"/>
          </w:tcPr>
          <w:p w14:paraId="2743102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w:t>
            </w:r>
          </w:p>
          <w:p w14:paraId="579C31C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量</w:t>
            </w:r>
          </w:p>
        </w:tc>
        <w:tc>
          <w:tcPr>
            <w:tcW w:w="463" w:type="pct"/>
            <w:noWrap w:val="0"/>
            <w:vAlign w:val="center"/>
          </w:tcPr>
          <w:p w14:paraId="483BE1A2">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w:t>
            </w:r>
          </w:p>
          <w:p w14:paraId="1BA6F270">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w:t>
            </w:r>
          </w:p>
        </w:tc>
        <w:tc>
          <w:tcPr>
            <w:tcW w:w="529" w:type="pct"/>
            <w:noWrap w:val="0"/>
            <w:vAlign w:val="center"/>
          </w:tcPr>
          <w:p w14:paraId="0BFAD6DE">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w:t>
            </w:r>
          </w:p>
          <w:p w14:paraId="50D8BCB7">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w:t>
            </w:r>
          </w:p>
        </w:tc>
        <w:tc>
          <w:tcPr>
            <w:tcW w:w="529" w:type="pct"/>
            <w:noWrap w:val="0"/>
            <w:vAlign w:val="center"/>
          </w:tcPr>
          <w:p w14:paraId="3A356FC4">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w:t>
            </w:r>
          </w:p>
          <w:p w14:paraId="3918905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w:t>
            </w:r>
          </w:p>
        </w:tc>
        <w:tc>
          <w:tcPr>
            <w:tcW w:w="463" w:type="pct"/>
            <w:noWrap w:val="0"/>
            <w:vAlign w:val="center"/>
          </w:tcPr>
          <w:p w14:paraId="754C4A09">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计划交货</w:t>
            </w:r>
          </w:p>
          <w:p w14:paraId="77DA16D9">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p>
        </w:tc>
        <w:tc>
          <w:tcPr>
            <w:tcW w:w="595" w:type="pct"/>
            <w:noWrap w:val="0"/>
            <w:vAlign w:val="center"/>
          </w:tcPr>
          <w:p w14:paraId="09A0FE5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585E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225E4B8C">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318F21FE">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2AE9B239">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3FF0771">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6BCEFCFA">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362AD6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59F772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E792E39">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42F8208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7AD83C1F">
            <w:pPr>
              <w:adjustRightInd w:val="0"/>
              <w:snapToGrid w:val="0"/>
              <w:spacing w:line="360" w:lineRule="auto"/>
              <w:jc w:val="center"/>
              <w:rPr>
                <w:rFonts w:hint="eastAsia" w:asciiTheme="minorEastAsia" w:hAnsiTheme="minorEastAsia" w:eastAsiaTheme="minorEastAsia" w:cstheme="minorEastAsia"/>
                <w:sz w:val="24"/>
                <w:szCs w:val="24"/>
              </w:rPr>
            </w:pPr>
          </w:p>
        </w:tc>
      </w:tr>
      <w:tr w14:paraId="2621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5ABE3612">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4F6F2B37">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2F5DE93">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4E4BDEB2">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7E39AD1B">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426056F9">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794FC3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033902C">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EB91D05">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019C1CB7">
            <w:pPr>
              <w:adjustRightInd w:val="0"/>
              <w:snapToGrid w:val="0"/>
              <w:spacing w:line="360" w:lineRule="auto"/>
              <w:jc w:val="center"/>
              <w:rPr>
                <w:rFonts w:hint="eastAsia" w:asciiTheme="minorEastAsia" w:hAnsiTheme="minorEastAsia" w:eastAsiaTheme="minorEastAsia" w:cstheme="minorEastAsia"/>
                <w:sz w:val="24"/>
                <w:szCs w:val="24"/>
              </w:rPr>
            </w:pPr>
          </w:p>
        </w:tc>
      </w:tr>
      <w:tr w14:paraId="751F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4AA44E08">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398778EB">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BC559C0">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61E6F28">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5815560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BD33B29">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1F4E986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36D87A2">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2FBD47F">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362CE766">
            <w:pPr>
              <w:adjustRightInd w:val="0"/>
              <w:snapToGrid w:val="0"/>
              <w:spacing w:line="360" w:lineRule="auto"/>
              <w:jc w:val="center"/>
              <w:rPr>
                <w:rFonts w:hint="eastAsia" w:asciiTheme="minorEastAsia" w:hAnsiTheme="minorEastAsia" w:eastAsiaTheme="minorEastAsia" w:cstheme="minorEastAsia"/>
                <w:sz w:val="24"/>
                <w:szCs w:val="24"/>
              </w:rPr>
            </w:pPr>
          </w:p>
        </w:tc>
      </w:tr>
      <w:tr w14:paraId="2A0F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15FF3A1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6DE7B98F">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6F0D1B4">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02E727B">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2774B17">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339380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B60601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59BDC82">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1F0BF3C3">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52193AB4">
            <w:pPr>
              <w:adjustRightInd w:val="0"/>
              <w:snapToGrid w:val="0"/>
              <w:spacing w:line="360" w:lineRule="auto"/>
              <w:jc w:val="center"/>
              <w:rPr>
                <w:rFonts w:hint="eastAsia" w:asciiTheme="minorEastAsia" w:hAnsiTheme="minorEastAsia" w:eastAsiaTheme="minorEastAsia" w:cstheme="minorEastAsia"/>
                <w:sz w:val="24"/>
                <w:szCs w:val="24"/>
              </w:rPr>
            </w:pPr>
          </w:p>
        </w:tc>
      </w:tr>
      <w:tr w14:paraId="12FC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EA1C494">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8BCFFF2">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B226452">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65B28B42">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09C3494B">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89FC12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B089DBA">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297BEB9">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B81625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47C75C0">
            <w:pPr>
              <w:adjustRightInd w:val="0"/>
              <w:snapToGrid w:val="0"/>
              <w:spacing w:line="360" w:lineRule="auto"/>
              <w:jc w:val="center"/>
              <w:rPr>
                <w:rFonts w:hint="eastAsia" w:asciiTheme="minorEastAsia" w:hAnsiTheme="minorEastAsia" w:eastAsiaTheme="minorEastAsia" w:cstheme="minorEastAsia"/>
                <w:sz w:val="24"/>
                <w:szCs w:val="24"/>
              </w:rPr>
            </w:pPr>
          </w:p>
        </w:tc>
      </w:tr>
      <w:tr w14:paraId="2D37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51662B82">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3379129E">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394F9B3">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2A429F49">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04B006FA">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DB1D545">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88F601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DEF17E7">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7575D9A">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4AC2F0BE">
            <w:pPr>
              <w:adjustRightInd w:val="0"/>
              <w:snapToGrid w:val="0"/>
              <w:spacing w:line="360" w:lineRule="auto"/>
              <w:jc w:val="center"/>
              <w:rPr>
                <w:rFonts w:hint="eastAsia" w:asciiTheme="minorEastAsia" w:hAnsiTheme="minorEastAsia" w:eastAsiaTheme="minorEastAsia" w:cstheme="minorEastAsia"/>
                <w:sz w:val="24"/>
                <w:szCs w:val="24"/>
              </w:rPr>
            </w:pPr>
          </w:p>
        </w:tc>
      </w:tr>
      <w:tr w14:paraId="7280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722475BA">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4B30121E">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366DF836">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22F05E9">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8FEA1C1">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178B5DBB">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2755BE7F">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71E138E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AF10C3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1319B2A7">
            <w:pPr>
              <w:adjustRightInd w:val="0"/>
              <w:snapToGrid w:val="0"/>
              <w:spacing w:line="360" w:lineRule="auto"/>
              <w:jc w:val="center"/>
              <w:rPr>
                <w:rFonts w:hint="eastAsia" w:asciiTheme="minorEastAsia" w:hAnsiTheme="minorEastAsia" w:eastAsiaTheme="minorEastAsia" w:cstheme="minorEastAsia"/>
                <w:sz w:val="24"/>
                <w:szCs w:val="24"/>
              </w:rPr>
            </w:pPr>
          </w:p>
        </w:tc>
      </w:tr>
      <w:tr w14:paraId="3518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634F2B3B">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1A776574">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6F2B31D5">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E372E76">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0BA4FD8B">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458AAA5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FEE69EA">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946C659">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48DB971E">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7187408B">
            <w:pPr>
              <w:adjustRightInd w:val="0"/>
              <w:snapToGrid w:val="0"/>
              <w:spacing w:line="360" w:lineRule="auto"/>
              <w:jc w:val="center"/>
              <w:rPr>
                <w:rFonts w:hint="eastAsia" w:asciiTheme="minorEastAsia" w:hAnsiTheme="minorEastAsia" w:eastAsiaTheme="minorEastAsia" w:cstheme="minorEastAsia"/>
                <w:sz w:val="24"/>
                <w:szCs w:val="24"/>
              </w:rPr>
            </w:pPr>
          </w:p>
        </w:tc>
      </w:tr>
      <w:tr w14:paraId="0803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31690815">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375F7F51">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258D4D4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06229D9A">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58AA88FD">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28B45F1">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24E1FA4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2F35176">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AB896D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5F4D17AC">
            <w:pPr>
              <w:adjustRightInd w:val="0"/>
              <w:snapToGrid w:val="0"/>
              <w:spacing w:line="360" w:lineRule="auto"/>
              <w:jc w:val="center"/>
              <w:rPr>
                <w:rFonts w:hint="eastAsia" w:asciiTheme="minorEastAsia" w:hAnsiTheme="minorEastAsia" w:eastAsiaTheme="minorEastAsia" w:cstheme="minorEastAsia"/>
                <w:sz w:val="24"/>
                <w:szCs w:val="24"/>
              </w:rPr>
            </w:pPr>
          </w:p>
        </w:tc>
      </w:tr>
      <w:tr w14:paraId="6A9E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59CF167">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6C0BA8E5">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0F82DBC4">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6938D66B">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7CD730A1">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CEA359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AB748F5">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5D220866">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069DC3A5">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33604E48">
            <w:pPr>
              <w:adjustRightInd w:val="0"/>
              <w:snapToGrid w:val="0"/>
              <w:spacing w:line="360" w:lineRule="auto"/>
              <w:jc w:val="center"/>
              <w:rPr>
                <w:rFonts w:hint="eastAsia" w:asciiTheme="minorEastAsia" w:hAnsiTheme="minorEastAsia" w:eastAsiaTheme="minorEastAsia" w:cstheme="minorEastAsia"/>
                <w:sz w:val="24"/>
                <w:szCs w:val="24"/>
              </w:rPr>
            </w:pPr>
          </w:p>
        </w:tc>
      </w:tr>
      <w:tr w14:paraId="6808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10847E09">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339FD1C">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C0FF3A9">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35CAB0D8">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BDCDACE">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D1953B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4461097">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6AC6A411">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16640CC8">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25B7322B">
            <w:pPr>
              <w:adjustRightInd w:val="0"/>
              <w:snapToGrid w:val="0"/>
              <w:spacing w:line="360" w:lineRule="auto"/>
              <w:jc w:val="center"/>
              <w:rPr>
                <w:rFonts w:hint="eastAsia" w:asciiTheme="minorEastAsia" w:hAnsiTheme="minorEastAsia" w:eastAsiaTheme="minorEastAsia" w:cstheme="minorEastAsia"/>
                <w:sz w:val="24"/>
                <w:szCs w:val="24"/>
              </w:rPr>
            </w:pPr>
          </w:p>
        </w:tc>
      </w:tr>
      <w:tr w14:paraId="5AEB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3E5564C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5F59495A">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6111191">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25DD895A">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68BD0F06">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5BAC311">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1D6C5F07">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3EE2246B">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3B429AC3">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2E8619C3">
            <w:pPr>
              <w:adjustRightInd w:val="0"/>
              <w:snapToGrid w:val="0"/>
              <w:spacing w:line="360" w:lineRule="auto"/>
              <w:jc w:val="center"/>
              <w:rPr>
                <w:rFonts w:hint="eastAsia" w:asciiTheme="minorEastAsia" w:hAnsiTheme="minorEastAsia" w:eastAsiaTheme="minorEastAsia" w:cstheme="minorEastAsia"/>
                <w:sz w:val="24"/>
                <w:szCs w:val="24"/>
              </w:rPr>
            </w:pPr>
          </w:p>
        </w:tc>
      </w:tr>
      <w:tr w14:paraId="0786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E21468D">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383E5A25">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356A706A">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5ABACB2F">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698B7755">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1DA1D6A9">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726B37AF">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763F1BB">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6B686C2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DDF0063">
            <w:pPr>
              <w:adjustRightInd w:val="0"/>
              <w:snapToGrid w:val="0"/>
              <w:spacing w:line="360" w:lineRule="auto"/>
              <w:jc w:val="center"/>
              <w:rPr>
                <w:rFonts w:hint="eastAsia" w:asciiTheme="minorEastAsia" w:hAnsiTheme="minorEastAsia" w:eastAsiaTheme="minorEastAsia" w:cstheme="minorEastAsia"/>
                <w:sz w:val="24"/>
                <w:szCs w:val="24"/>
              </w:rPr>
            </w:pPr>
          </w:p>
        </w:tc>
      </w:tr>
      <w:tr w14:paraId="6431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5BA1BE0B">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01D1BA98">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1CCE50E8">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2D600AA9">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3A987C99">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2D6528A">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4A15DEB">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346CF8F">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55ECE32F">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035B6E02">
            <w:pPr>
              <w:adjustRightInd w:val="0"/>
              <w:snapToGrid w:val="0"/>
              <w:spacing w:line="360" w:lineRule="auto"/>
              <w:jc w:val="center"/>
              <w:rPr>
                <w:rFonts w:hint="eastAsia" w:asciiTheme="minorEastAsia" w:hAnsiTheme="minorEastAsia" w:eastAsiaTheme="minorEastAsia" w:cstheme="minorEastAsia"/>
                <w:sz w:val="24"/>
                <w:szCs w:val="24"/>
              </w:rPr>
            </w:pPr>
          </w:p>
        </w:tc>
      </w:tr>
      <w:tr w14:paraId="6AC6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3AF1DDF0">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21E099D9">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5EA8672">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67ACB686">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53279938">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63E766CD">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46865DB2">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2BCD7BB0">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52EED30">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64AA1283">
            <w:pPr>
              <w:adjustRightInd w:val="0"/>
              <w:snapToGrid w:val="0"/>
              <w:spacing w:line="360" w:lineRule="auto"/>
              <w:jc w:val="center"/>
              <w:rPr>
                <w:rFonts w:hint="eastAsia" w:asciiTheme="minorEastAsia" w:hAnsiTheme="minorEastAsia" w:eastAsiaTheme="minorEastAsia" w:cstheme="minorEastAsia"/>
                <w:sz w:val="24"/>
                <w:szCs w:val="24"/>
              </w:rPr>
            </w:pPr>
          </w:p>
        </w:tc>
      </w:tr>
      <w:tr w14:paraId="76FE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399EE812">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7E1A239A">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519479C7">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43E0B63D">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2E688E1D">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A10C23C">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419BA65">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1FD4C038">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2C09D3E6">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7FFAE773">
            <w:pPr>
              <w:adjustRightInd w:val="0"/>
              <w:snapToGrid w:val="0"/>
              <w:spacing w:line="360" w:lineRule="auto"/>
              <w:jc w:val="center"/>
              <w:rPr>
                <w:rFonts w:hint="eastAsia" w:asciiTheme="minorEastAsia" w:hAnsiTheme="minorEastAsia" w:eastAsiaTheme="minorEastAsia" w:cstheme="minorEastAsia"/>
                <w:sz w:val="24"/>
                <w:szCs w:val="24"/>
              </w:rPr>
            </w:pPr>
          </w:p>
        </w:tc>
      </w:tr>
      <w:tr w14:paraId="6457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3" w:type="pct"/>
            <w:noWrap w:val="0"/>
            <w:vAlign w:val="center"/>
          </w:tcPr>
          <w:p w14:paraId="02A2D2B9">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28" w:type="pct"/>
            <w:noWrap w:val="0"/>
            <w:vAlign w:val="center"/>
          </w:tcPr>
          <w:p w14:paraId="7A149B0B">
            <w:pPr>
              <w:adjustRightInd w:val="0"/>
              <w:snapToGrid w:val="0"/>
              <w:spacing w:line="360" w:lineRule="auto"/>
              <w:jc w:val="center"/>
              <w:rPr>
                <w:rFonts w:hint="eastAsia" w:asciiTheme="minorEastAsia" w:hAnsiTheme="minorEastAsia" w:eastAsiaTheme="minorEastAsia" w:cstheme="minorEastAsia"/>
                <w:sz w:val="24"/>
                <w:szCs w:val="24"/>
              </w:rPr>
            </w:pPr>
          </w:p>
        </w:tc>
        <w:tc>
          <w:tcPr>
            <w:tcW w:w="662" w:type="pct"/>
            <w:noWrap w:val="0"/>
            <w:vAlign w:val="center"/>
          </w:tcPr>
          <w:p w14:paraId="020B1AE6">
            <w:pPr>
              <w:adjustRightInd w:val="0"/>
              <w:snapToGrid w:val="0"/>
              <w:spacing w:line="360" w:lineRule="auto"/>
              <w:jc w:val="center"/>
              <w:rPr>
                <w:rFonts w:hint="eastAsia" w:asciiTheme="minorEastAsia" w:hAnsiTheme="minorEastAsia" w:eastAsiaTheme="minorEastAsia" w:cstheme="minorEastAsia"/>
                <w:sz w:val="24"/>
                <w:szCs w:val="24"/>
              </w:rPr>
            </w:pPr>
          </w:p>
        </w:tc>
        <w:tc>
          <w:tcPr>
            <w:tcW w:w="397" w:type="pct"/>
            <w:noWrap w:val="0"/>
            <w:vAlign w:val="center"/>
          </w:tcPr>
          <w:p w14:paraId="14DC8B7C">
            <w:pPr>
              <w:adjustRightInd w:val="0"/>
              <w:snapToGrid w:val="0"/>
              <w:spacing w:line="360" w:lineRule="auto"/>
              <w:jc w:val="center"/>
              <w:rPr>
                <w:rFonts w:hint="eastAsia" w:asciiTheme="minorEastAsia" w:hAnsiTheme="minorEastAsia" w:eastAsiaTheme="minorEastAsia" w:cstheme="minorEastAsia"/>
                <w:sz w:val="24"/>
                <w:szCs w:val="24"/>
              </w:rPr>
            </w:pPr>
          </w:p>
        </w:tc>
        <w:tc>
          <w:tcPr>
            <w:tcW w:w="331" w:type="pct"/>
            <w:noWrap w:val="0"/>
            <w:vAlign w:val="center"/>
          </w:tcPr>
          <w:p w14:paraId="137A5303">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3D57737">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72625DEF">
            <w:pPr>
              <w:adjustRightInd w:val="0"/>
              <w:snapToGrid w:val="0"/>
              <w:spacing w:line="360" w:lineRule="auto"/>
              <w:jc w:val="center"/>
              <w:rPr>
                <w:rFonts w:hint="eastAsia" w:asciiTheme="minorEastAsia" w:hAnsiTheme="minorEastAsia" w:eastAsiaTheme="minorEastAsia" w:cstheme="minorEastAsia"/>
                <w:sz w:val="24"/>
                <w:szCs w:val="24"/>
              </w:rPr>
            </w:pPr>
          </w:p>
        </w:tc>
        <w:tc>
          <w:tcPr>
            <w:tcW w:w="529" w:type="pct"/>
            <w:noWrap w:val="0"/>
            <w:vAlign w:val="center"/>
          </w:tcPr>
          <w:p w14:paraId="0B1BB6E1">
            <w:pPr>
              <w:adjustRightInd w:val="0"/>
              <w:snapToGrid w:val="0"/>
              <w:spacing w:line="360" w:lineRule="auto"/>
              <w:jc w:val="center"/>
              <w:rPr>
                <w:rFonts w:hint="eastAsia" w:asciiTheme="minorEastAsia" w:hAnsiTheme="minorEastAsia" w:eastAsiaTheme="minorEastAsia" w:cstheme="minorEastAsia"/>
                <w:sz w:val="24"/>
                <w:szCs w:val="24"/>
              </w:rPr>
            </w:pPr>
          </w:p>
        </w:tc>
        <w:tc>
          <w:tcPr>
            <w:tcW w:w="463" w:type="pct"/>
            <w:noWrap w:val="0"/>
            <w:vAlign w:val="center"/>
          </w:tcPr>
          <w:p w14:paraId="751C0E94">
            <w:pPr>
              <w:adjustRightInd w:val="0"/>
              <w:snapToGrid w:val="0"/>
              <w:spacing w:line="360" w:lineRule="auto"/>
              <w:jc w:val="center"/>
              <w:rPr>
                <w:rFonts w:hint="eastAsia" w:asciiTheme="minorEastAsia" w:hAnsiTheme="minorEastAsia" w:eastAsiaTheme="minorEastAsia" w:cstheme="minorEastAsia"/>
                <w:sz w:val="24"/>
                <w:szCs w:val="24"/>
              </w:rPr>
            </w:pPr>
          </w:p>
        </w:tc>
        <w:tc>
          <w:tcPr>
            <w:tcW w:w="595" w:type="pct"/>
            <w:noWrap w:val="0"/>
            <w:vAlign w:val="center"/>
          </w:tcPr>
          <w:p w14:paraId="01332AA5">
            <w:pPr>
              <w:adjustRightInd w:val="0"/>
              <w:snapToGrid w:val="0"/>
              <w:spacing w:line="360" w:lineRule="auto"/>
              <w:jc w:val="center"/>
              <w:rPr>
                <w:rFonts w:hint="eastAsia" w:asciiTheme="minorEastAsia" w:hAnsiTheme="minorEastAsia" w:eastAsiaTheme="minorEastAsia" w:cstheme="minorEastAsia"/>
                <w:sz w:val="24"/>
                <w:szCs w:val="24"/>
              </w:rPr>
            </w:pPr>
          </w:p>
        </w:tc>
      </w:tr>
    </w:tbl>
    <w:p w14:paraId="5D0A52F9">
      <w:pPr>
        <w:tabs>
          <w:tab w:val="left" w:pos="1440"/>
        </w:tabs>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备注：除合同另有约定外，本表所列</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供应材料和工程设备的数量不考虑施工损耗，施工损耗被认为已经包括在</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的投标价格中。</w:t>
      </w:r>
    </w:p>
    <w:p w14:paraId="4E30EFBF">
      <w:pPr>
        <w:widowControl/>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691814D">
      <w:pPr>
        <w:adjustRightInd w:val="0"/>
        <w:snapToGrid w:val="0"/>
        <w:spacing w:line="360" w:lineRule="auto"/>
        <w:outlineLvl w:val="1"/>
        <w:rPr>
          <w:rFonts w:hint="eastAsia" w:asciiTheme="minorEastAsia" w:hAnsiTheme="minorEastAsia" w:eastAsiaTheme="minorEastAsia" w:cstheme="minorEastAsia"/>
          <w:sz w:val="24"/>
          <w:szCs w:val="24"/>
        </w:rPr>
      </w:pPr>
      <w:bookmarkStart w:id="1515" w:name="_Toc31248"/>
      <w:bookmarkStart w:id="1516" w:name="_Toc28229"/>
      <w:bookmarkStart w:id="1517" w:name="_Toc119411388"/>
      <w:bookmarkStart w:id="1518" w:name="_Toc30363"/>
      <w:bookmarkStart w:id="1519" w:name="_Toc1749611301"/>
      <w:bookmarkStart w:id="1520" w:name="_Toc6964"/>
      <w:bookmarkStart w:id="1521" w:name="_Toc16475"/>
      <w:r>
        <w:rPr>
          <w:rFonts w:hint="eastAsia" w:asciiTheme="minorEastAsia" w:hAnsiTheme="minorEastAsia" w:eastAsiaTheme="minorEastAsia" w:cstheme="minorEastAsia"/>
          <w:sz w:val="24"/>
          <w:szCs w:val="24"/>
        </w:rPr>
        <w:t>附件三：质量保修书格式</w:t>
      </w:r>
      <w:bookmarkEnd w:id="1515"/>
      <w:bookmarkEnd w:id="1516"/>
      <w:bookmarkEnd w:id="1517"/>
      <w:bookmarkEnd w:id="1518"/>
      <w:bookmarkEnd w:id="1519"/>
      <w:bookmarkEnd w:id="1520"/>
      <w:bookmarkEnd w:id="1521"/>
    </w:p>
    <w:p w14:paraId="08112E5B">
      <w:pPr>
        <w:tabs>
          <w:tab w:val="left" w:pos="3855"/>
        </w:tabs>
        <w:adjustRightInd w:val="0"/>
        <w:snapToGrid w:val="0"/>
        <w:spacing w:line="360" w:lineRule="auto"/>
        <w:ind w:firstLine="482"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房屋建筑工程质量保修书</w:t>
      </w:r>
    </w:p>
    <w:p w14:paraId="417F56FE">
      <w:pPr>
        <w:adjustRightInd w:val="0"/>
        <w:snapToGrid w:val="0"/>
        <w:spacing w:line="360" w:lineRule="auto"/>
        <w:rPr>
          <w:rFonts w:hint="eastAsia" w:asciiTheme="minorEastAsia" w:hAnsiTheme="minorEastAsia" w:eastAsiaTheme="minorEastAsia" w:cstheme="minorEastAsia"/>
          <w:sz w:val="24"/>
          <w:szCs w:val="24"/>
        </w:rPr>
      </w:pPr>
    </w:p>
    <w:p w14:paraId="0D7158CC">
      <w:pPr>
        <w:adjustRightInd w:val="0"/>
        <w:snapToGrid w:val="0"/>
        <w:spacing w:line="360" w:lineRule="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北京市八达岭林场管理处</w:t>
      </w:r>
      <w:r>
        <w:rPr>
          <w:rFonts w:hint="eastAsia" w:asciiTheme="minorEastAsia" w:hAnsiTheme="minorEastAsia" w:eastAsiaTheme="minorEastAsia" w:cstheme="minorEastAsia"/>
          <w:sz w:val="24"/>
          <w:szCs w:val="24"/>
          <w:u w:val="single"/>
          <w:lang w:val="en-US" w:eastAsia="zh-CN"/>
        </w:rPr>
        <w:t xml:space="preserve">  </w:t>
      </w:r>
    </w:p>
    <w:p w14:paraId="721ADDE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8191FF8">
      <w:pPr>
        <w:adjustRightInd w:val="0"/>
        <w:snapToGrid w:val="0"/>
        <w:spacing w:line="360" w:lineRule="auto"/>
        <w:ind w:firstLine="488"/>
        <w:rPr>
          <w:rFonts w:hint="eastAsia" w:asciiTheme="minorEastAsia" w:hAnsiTheme="minorEastAsia" w:eastAsiaTheme="minorEastAsia" w:cstheme="minorEastAsia"/>
          <w:sz w:val="24"/>
          <w:szCs w:val="24"/>
          <w:u w:val="single"/>
        </w:rPr>
      </w:pPr>
    </w:p>
    <w:p w14:paraId="4608E96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根据《中华人民共和国建筑法》、《建设工程质量管理条例》和《房屋建筑工程质量保修办法》，经协商</w:t>
      </w:r>
      <w:r>
        <w:rPr>
          <w:rFonts w:hint="eastAsia" w:asciiTheme="minorEastAsia" w:hAnsiTheme="minorEastAsia" w:eastAsiaTheme="minorEastAsia" w:cstheme="minorEastAsia"/>
          <w:sz w:val="24"/>
          <w:szCs w:val="24"/>
          <w:highlight w:val="none"/>
        </w:rPr>
        <w:t>一致，对</w:t>
      </w:r>
      <w:r>
        <w:rPr>
          <w:rFonts w:hint="eastAsia" w:asciiTheme="minorEastAsia" w:hAnsiTheme="minorEastAsia" w:eastAsiaTheme="minorEastAsia" w:cstheme="minorEastAsia"/>
          <w:sz w:val="24"/>
          <w:szCs w:val="24"/>
          <w:highlight w:val="none"/>
          <w:u w:val="single"/>
          <w:lang w:eastAsia="zh-CN"/>
        </w:rPr>
        <w:t>北京市八达岭林场管理处不动产登记办理项目（房屋加固及修复）</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rPr>
        <w:t>工程名称）签订保修书。</w:t>
      </w:r>
    </w:p>
    <w:p w14:paraId="6E3DEAC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一、工程保修范围和内容</w:t>
      </w:r>
    </w:p>
    <w:p w14:paraId="685C36A1">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在保修期内，按照有关法律、法规、规章的管理规定和双方约定，承担本工程保修责任。</w:t>
      </w:r>
    </w:p>
    <w:p w14:paraId="69D11A03">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29AA313">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__________________________________/______________________</w:t>
      </w:r>
      <w:r>
        <w:rPr>
          <w:rFonts w:hint="eastAsia" w:asciiTheme="minorEastAsia" w:hAnsiTheme="minorEastAsia" w:eastAsiaTheme="minorEastAsia" w:cstheme="minorEastAsia"/>
          <w:sz w:val="24"/>
          <w:szCs w:val="24"/>
        </w:rPr>
        <w:t>。</w:t>
      </w:r>
    </w:p>
    <w:p w14:paraId="0DCD04D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二、保修期</w:t>
      </w:r>
    </w:p>
    <w:p w14:paraId="21BF6F9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双方根据《建设工程质量管理条例》及有关规定，约定本工程的保修期如下：</w:t>
      </w:r>
    </w:p>
    <w:p w14:paraId="35FEC03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地基基础工程和主体结构工程为设计文件规定的该工程合理使用年限；</w:t>
      </w:r>
    </w:p>
    <w:p w14:paraId="52B49756">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屋面防水工程、有防水要求的卫生间、房间和外墙面的防渗漏为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p>
    <w:p w14:paraId="656429B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外窗工程为</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rPr>
        <w:t>年，外窗防渗漏为</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rPr>
        <w:t>年；</w:t>
      </w:r>
    </w:p>
    <w:p w14:paraId="66B066F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装修工程为</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rPr>
        <w:t>年；</w:t>
      </w:r>
    </w:p>
    <w:p w14:paraId="2757E7AB">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电气管线、给排水管道、设备安装工程为</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rPr>
        <w:t>年；</w:t>
      </w:r>
    </w:p>
    <w:p w14:paraId="007CF90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供热与供冷系统为</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rPr>
        <w:t>个采暖期、供冷期；</w:t>
      </w:r>
    </w:p>
    <w:p w14:paraId="7F9EFE9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住宅小区内的给排水设施、道路等配套工程为</w:t>
      </w:r>
      <w:r>
        <w:rPr>
          <w:rFonts w:hint="eastAsia" w:asciiTheme="minorEastAsia" w:hAnsiTheme="minorEastAsia" w:eastAsiaTheme="minorEastAsia" w:cstheme="minorEastAsia"/>
          <w:sz w:val="24"/>
          <w:szCs w:val="24"/>
          <w:u w:val="single"/>
          <w:lang w:val="en-US" w:eastAsia="zh-CN"/>
        </w:rPr>
        <w:t xml:space="preserve">  2  </w:t>
      </w:r>
      <w:r>
        <w:rPr>
          <w:rFonts w:hint="eastAsia" w:asciiTheme="minorEastAsia" w:hAnsiTheme="minorEastAsia" w:eastAsiaTheme="minorEastAsia" w:cstheme="minorEastAsia"/>
          <w:sz w:val="24"/>
          <w:szCs w:val="24"/>
        </w:rPr>
        <w:t>年；</w:t>
      </w:r>
    </w:p>
    <w:p w14:paraId="4F75E4F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其他项目保修期限约定如下：</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rPr>
        <w:t>。</w:t>
      </w:r>
    </w:p>
    <w:p w14:paraId="7F4D724E">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三、保修责任</w:t>
      </w:r>
    </w:p>
    <w:p w14:paraId="19CA5A00">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1、属于责任范围、内容的项目，</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应当在接到保修通知之日起</w:t>
      </w:r>
      <w:r>
        <w:rPr>
          <w:rFonts w:hint="eastAsia" w:asciiTheme="minorEastAsia" w:hAnsiTheme="minorEastAsia" w:eastAsiaTheme="minorEastAsia" w:cstheme="minorEastAsia"/>
          <w:sz w:val="24"/>
          <w:szCs w:val="24"/>
          <w:lang w:val="en-US" w:eastAsia="zh-CN"/>
        </w:rPr>
        <w:t>24小时</w:t>
      </w:r>
      <w:r>
        <w:rPr>
          <w:rFonts w:hint="eastAsia" w:asciiTheme="minorEastAsia" w:hAnsiTheme="minorEastAsia" w:eastAsiaTheme="minorEastAsia" w:cstheme="minorEastAsia"/>
          <w:sz w:val="24"/>
          <w:szCs w:val="24"/>
        </w:rPr>
        <w:t>内派人保修。</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不在约定期限内派人保修的，</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可以委托他人修理。</w:t>
      </w:r>
    </w:p>
    <w:p w14:paraId="3D0B243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2、发生紧急抢修事故的，</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在接到事故通知后，应当立即到达事故现场抢修。</w:t>
      </w:r>
    </w:p>
    <w:p w14:paraId="188664D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实施保修。</w:t>
      </w:r>
    </w:p>
    <w:p w14:paraId="23639325">
      <w:pPr>
        <w:adjustRightInd w:val="0"/>
        <w:snapToGrid w:val="0"/>
        <w:spacing w:line="360" w:lineRule="auto"/>
        <w:ind w:firstLine="480" w:firstLineChars="200"/>
        <w:outlineLvl w:val="1"/>
        <w:rPr>
          <w:rFonts w:hint="eastAsia" w:asciiTheme="minorEastAsia" w:hAnsiTheme="minorEastAsia" w:eastAsiaTheme="minorEastAsia" w:cstheme="minorEastAsia"/>
          <w:sz w:val="24"/>
          <w:szCs w:val="24"/>
        </w:rPr>
      </w:pPr>
      <w:bookmarkStart w:id="1522" w:name="_Toc11785"/>
      <w:bookmarkStart w:id="1523" w:name="_Toc19421"/>
      <w:bookmarkStart w:id="1524" w:name="_Toc16633"/>
      <w:bookmarkStart w:id="1525" w:name="_Toc11944"/>
      <w:bookmarkStart w:id="1526" w:name="_Toc2241"/>
      <w:r>
        <w:rPr>
          <w:rFonts w:hint="eastAsia" w:asciiTheme="minorEastAsia" w:hAnsiTheme="minorEastAsia" w:eastAsiaTheme="minorEastAsia" w:cstheme="minorEastAsia"/>
          <w:sz w:val="24"/>
          <w:szCs w:val="24"/>
        </w:rPr>
        <w:t>4、质量保修完成后，由</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组织验收。</w:t>
      </w:r>
      <w:bookmarkEnd w:id="1522"/>
      <w:bookmarkEnd w:id="1523"/>
      <w:bookmarkEnd w:id="1524"/>
      <w:bookmarkEnd w:id="1525"/>
      <w:bookmarkEnd w:id="1526"/>
    </w:p>
    <w:p w14:paraId="390E8A9A">
      <w:pPr>
        <w:adjustRightInd w:val="0"/>
        <w:snapToGrid w:val="0"/>
        <w:spacing w:line="360" w:lineRule="auto"/>
        <w:ind w:firstLine="480" w:firstLineChars="200"/>
        <w:outlineLvl w:val="2"/>
        <w:rPr>
          <w:rFonts w:hint="eastAsia" w:asciiTheme="minorEastAsia" w:hAnsiTheme="minorEastAsia" w:eastAsiaTheme="minorEastAsia" w:cstheme="minorEastAsia"/>
          <w:sz w:val="24"/>
          <w:szCs w:val="24"/>
        </w:rPr>
      </w:pPr>
      <w:bookmarkStart w:id="1527" w:name="_Toc26058"/>
      <w:bookmarkStart w:id="1528" w:name="_Toc28306"/>
      <w:bookmarkStart w:id="1529" w:name="_Toc17664"/>
      <w:bookmarkStart w:id="1530" w:name="_Toc20253"/>
      <w:r>
        <w:rPr>
          <w:rFonts w:hint="eastAsia" w:asciiTheme="minorEastAsia" w:hAnsiTheme="minorEastAsia" w:eastAsiaTheme="minorEastAsia" w:cstheme="minorEastAsia"/>
          <w:sz w:val="24"/>
          <w:szCs w:val="24"/>
        </w:rPr>
        <w:t>四、保修费用</w:t>
      </w:r>
      <w:bookmarkEnd w:id="1527"/>
      <w:bookmarkEnd w:id="1528"/>
      <w:bookmarkEnd w:id="1529"/>
      <w:bookmarkEnd w:id="1530"/>
    </w:p>
    <w:p w14:paraId="1DF3711C">
      <w:pPr>
        <w:adjustRightInd w:val="0"/>
        <w:snapToGrid w:val="0"/>
        <w:spacing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保修费用由造成质量缺陷的责任方承担。</w:t>
      </w:r>
    </w:p>
    <w:p w14:paraId="674EF39F">
      <w:pPr>
        <w:adjustRightInd w:val="0"/>
        <w:snapToGrid w:val="0"/>
        <w:spacing w:line="360" w:lineRule="auto"/>
        <w:ind w:firstLine="480" w:firstLineChars="200"/>
        <w:outlineLvl w:val="2"/>
        <w:rPr>
          <w:rFonts w:hint="eastAsia" w:asciiTheme="minorEastAsia" w:hAnsiTheme="minorEastAsia" w:eastAsiaTheme="minorEastAsia" w:cstheme="minorEastAsia"/>
          <w:sz w:val="24"/>
          <w:szCs w:val="24"/>
        </w:rPr>
      </w:pPr>
      <w:bookmarkStart w:id="1531" w:name="_Toc16503"/>
      <w:bookmarkStart w:id="1532" w:name="_Toc32687"/>
      <w:bookmarkStart w:id="1533" w:name="_Toc16361"/>
      <w:bookmarkStart w:id="1534" w:name="_Toc13210"/>
      <w:r>
        <w:rPr>
          <w:rFonts w:hint="eastAsia" w:asciiTheme="minorEastAsia" w:hAnsiTheme="minorEastAsia" w:eastAsiaTheme="minorEastAsia" w:cstheme="minorEastAsia"/>
          <w:sz w:val="24"/>
          <w:szCs w:val="24"/>
        </w:rPr>
        <w:t>五、其 他</w:t>
      </w:r>
      <w:bookmarkEnd w:id="1531"/>
      <w:bookmarkEnd w:id="1532"/>
      <w:bookmarkEnd w:id="1533"/>
      <w:bookmarkEnd w:id="1534"/>
    </w:p>
    <w:p w14:paraId="4322AD8C">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双方约定的其他工程保修责任事项</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rPr>
        <w:t>。</w:t>
      </w:r>
    </w:p>
    <w:p w14:paraId="1109F5B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本工程保修书，由施工合同</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双方在竣工验收前共同签署，作为施工合同附件，其有效期限至保修期满。</w:t>
      </w:r>
    </w:p>
    <w:p w14:paraId="5144EF1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（公章）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（公章）</w:t>
      </w:r>
    </w:p>
    <w:p w14:paraId="7A1191E2">
      <w:pPr>
        <w:adjustRightInd w:val="0"/>
        <w:snapToGrid w:val="0"/>
        <w:spacing w:line="360" w:lineRule="auto"/>
        <w:ind w:left="5520" w:hanging="5520" w:hangingChars="2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法定地址：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法定地址：</w:t>
      </w:r>
      <w:r>
        <w:rPr>
          <w:rFonts w:hint="eastAsia" w:asciiTheme="minorEastAsia" w:hAnsiTheme="minorEastAsia" w:eastAsiaTheme="minorEastAsia" w:cstheme="minorEastAsia"/>
          <w:sz w:val="24"/>
          <w:szCs w:val="24"/>
          <w:u w:val="single"/>
          <w:lang w:val="en-US" w:eastAsia="zh-CN"/>
        </w:rPr>
        <w:t xml:space="preserve">            </w:t>
      </w:r>
    </w:p>
    <w:p w14:paraId="32A719A1">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                       法定代表人或其</w:t>
      </w:r>
    </w:p>
    <w:p w14:paraId="4D49B3B8">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250B29AC">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lang w:val="en-US" w:eastAsia="zh-CN"/>
        </w:rPr>
        <w:t xml:space="preserve">            </w:t>
      </w:r>
    </w:p>
    <w:p w14:paraId="3E9822FB">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传真：</w:t>
      </w:r>
      <w:r>
        <w:rPr>
          <w:rFonts w:hint="eastAsia" w:asciiTheme="minorEastAsia" w:hAnsiTheme="minorEastAsia" w:eastAsiaTheme="minorEastAsia" w:cstheme="minorEastAsia"/>
          <w:sz w:val="24"/>
          <w:szCs w:val="24"/>
          <w:u w:val="single"/>
          <w:lang w:val="en-US" w:eastAsia="zh-CN"/>
        </w:rPr>
        <w:t xml:space="preserve">            </w:t>
      </w:r>
    </w:p>
    <w:p w14:paraId="5089CC99">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电子邮箱：</w:t>
      </w:r>
      <w:r>
        <w:rPr>
          <w:rFonts w:hint="eastAsia" w:asciiTheme="minorEastAsia" w:hAnsiTheme="minorEastAsia" w:eastAsiaTheme="minorEastAsia" w:cstheme="minorEastAsia"/>
          <w:sz w:val="24"/>
          <w:szCs w:val="24"/>
          <w:u w:val="single"/>
          <w:lang w:val="en-US" w:eastAsia="zh-CN"/>
        </w:rPr>
        <w:t xml:space="preserve">            </w:t>
      </w:r>
    </w:p>
    <w:p w14:paraId="7FA86DAB">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u w:val="single"/>
          <w:lang w:val="en-US" w:eastAsia="zh-CN"/>
        </w:rPr>
        <w:t xml:space="preserve">            </w:t>
      </w:r>
    </w:p>
    <w:p w14:paraId="36E904F1">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账</w:t>
      </w:r>
      <w:r>
        <w:rPr>
          <w:rFonts w:hint="eastAsia" w:asciiTheme="minorEastAsia" w:hAnsiTheme="minorEastAsia" w:eastAsiaTheme="minorEastAsia" w:cstheme="minorEastAsia"/>
          <w:sz w:val="24"/>
          <w:szCs w:val="24"/>
        </w:rPr>
        <w:t>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账</w:t>
      </w:r>
      <w:r>
        <w:rPr>
          <w:rFonts w:hint="eastAsia" w:asciiTheme="minorEastAsia" w:hAnsiTheme="minorEastAsia" w:eastAsiaTheme="minorEastAsia" w:cstheme="minorEastAsia"/>
          <w:sz w:val="24"/>
          <w:szCs w:val="24"/>
        </w:rPr>
        <w:t>号：</w:t>
      </w:r>
      <w:r>
        <w:rPr>
          <w:rFonts w:hint="eastAsia" w:asciiTheme="minorEastAsia" w:hAnsiTheme="minorEastAsia" w:eastAsiaTheme="minorEastAsia" w:cstheme="minorEastAsia"/>
          <w:sz w:val="24"/>
          <w:szCs w:val="24"/>
          <w:u w:val="single"/>
          <w:lang w:val="en-US" w:eastAsia="zh-CN"/>
        </w:rPr>
        <w:t xml:space="preserve">            </w:t>
      </w:r>
    </w:p>
    <w:p w14:paraId="676E8735">
      <w:pPr>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签订日期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签订日期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p>
    <w:p w14:paraId="62A3ADA1">
      <w:pPr>
        <w:spacing w:line="360" w:lineRule="auto"/>
        <w:ind w:firstLine="240" w:firstLineChars="100"/>
        <w:rPr>
          <w:rFonts w:hint="eastAsia" w:ascii="CESI仿宋-GB2312" w:hAnsi="CESI仿宋-GB2312" w:eastAsia="CESI仿宋-GB2312" w:cs="CESI仿宋-GB2312"/>
          <w:sz w:val="28"/>
          <w:szCs w:val="28"/>
        </w:rPr>
      </w:pPr>
      <w:r>
        <w:rPr>
          <w:rFonts w:hint="eastAsia" w:ascii="宋体" w:hAnsi="宋体"/>
          <w:sz w:val="24"/>
          <w:szCs w:val="20"/>
        </w:rPr>
        <w:br w:type="page"/>
      </w:r>
    </w:p>
    <w:p w14:paraId="0366FAB5"/>
    <w:p w14:paraId="199EDCB9">
      <w:pPr>
        <w:adjustRightInd w:val="0"/>
        <w:snapToGrid w:val="0"/>
        <w:spacing w:line="360" w:lineRule="auto"/>
        <w:outlineLvl w:val="1"/>
        <w:rPr>
          <w:rFonts w:ascii="宋体" w:hAnsi="宋体"/>
          <w:sz w:val="24"/>
          <w:szCs w:val="20"/>
          <w:highlight w:val="none"/>
        </w:rPr>
      </w:pPr>
      <w:bookmarkStart w:id="1535" w:name="_Toc30828"/>
      <w:bookmarkStart w:id="1536" w:name="_Toc9402"/>
      <w:bookmarkStart w:id="1537" w:name="_Toc17713"/>
      <w:r>
        <w:rPr>
          <w:rFonts w:hint="eastAsia" w:ascii="宋体" w:hAnsi="宋体"/>
          <w:sz w:val="24"/>
          <w:szCs w:val="20"/>
          <w:highlight w:val="none"/>
        </w:rPr>
        <w:t>附件四：廉政责任书格式</w:t>
      </w:r>
      <w:bookmarkEnd w:id="1535"/>
      <w:bookmarkEnd w:id="1536"/>
      <w:bookmarkEnd w:id="1537"/>
    </w:p>
    <w:p w14:paraId="5EA7B979">
      <w:pPr>
        <w:adjustRightInd w:val="0"/>
        <w:snapToGrid w:val="0"/>
        <w:spacing w:line="360" w:lineRule="auto"/>
        <w:jc w:val="center"/>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廉政责任书</w:t>
      </w:r>
    </w:p>
    <w:p w14:paraId="017C12D5">
      <w:pPr>
        <w:pStyle w:val="56"/>
        <w:rPr>
          <w:rFonts w:hint="eastAsia" w:ascii="宋体" w:hAnsi="宋体" w:eastAsia="宋体" w:cs="宋体"/>
          <w:sz w:val="24"/>
          <w:szCs w:val="24"/>
          <w:highlight w:val="none"/>
        </w:rPr>
      </w:pPr>
    </w:p>
    <w:p w14:paraId="1C6E63F3">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rPr>
        <w:t>发包</w:t>
      </w:r>
      <w:r>
        <w:rPr>
          <w:rFonts w:hint="eastAsia" w:ascii="宋体" w:hAnsi="宋体" w:eastAsia="宋体" w:cs="宋体"/>
          <w:sz w:val="24"/>
          <w:szCs w:val="24"/>
          <w:highlight w:val="none"/>
          <w:u w:val="none"/>
          <w:lang w:eastAsia="zh-CN"/>
        </w:rPr>
        <w:t>单位（甲方）</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p>
    <w:p w14:paraId="7B0EF9F8">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承包</w:t>
      </w:r>
      <w:r>
        <w:rPr>
          <w:rFonts w:hint="eastAsia" w:ascii="宋体" w:hAnsi="宋体" w:eastAsia="宋体" w:cs="宋体"/>
          <w:sz w:val="24"/>
          <w:szCs w:val="24"/>
          <w:highlight w:val="none"/>
          <w:lang w:eastAsia="zh-CN"/>
        </w:rPr>
        <w:t>单位（乙方）</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p>
    <w:p w14:paraId="1B5E1963">
      <w:pPr>
        <w:adjustRightInd w:val="0"/>
        <w:snapToGrid w:val="0"/>
        <w:spacing w:line="360" w:lineRule="auto"/>
        <w:ind w:firstLine="480" w:firstLineChars="200"/>
        <w:rPr>
          <w:rFonts w:hint="eastAsia" w:ascii="宋体" w:hAnsi="宋体" w:eastAsia="宋体" w:cs="宋体"/>
          <w:sz w:val="24"/>
          <w:szCs w:val="24"/>
          <w:highlight w:val="none"/>
        </w:rPr>
      </w:pPr>
    </w:p>
    <w:p w14:paraId="7E6C17F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为加强廉政建设，规范</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运行过程中</w:t>
      </w:r>
      <w:r>
        <w:rPr>
          <w:rFonts w:hint="eastAsia" w:ascii="宋体" w:hAnsi="宋体" w:eastAsia="宋体" w:cs="宋体"/>
          <w:color w:val="auto"/>
          <w:sz w:val="24"/>
          <w:szCs w:val="24"/>
          <w:highlight w:val="none"/>
        </w:rPr>
        <w:t>承发包双方的各项活动</w:t>
      </w:r>
      <w:r>
        <w:rPr>
          <w:rFonts w:hint="eastAsia" w:ascii="宋体" w:hAnsi="宋体" w:eastAsia="宋体" w:cs="宋体"/>
          <w:sz w:val="24"/>
          <w:szCs w:val="24"/>
          <w:highlight w:val="none"/>
        </w:rPr>
        <w:t>，防止谋取不正当利益的违法违纪现象的发生，保护国家、集体和当事人的合法权益，根据国家有关法律法规和廉政建设责任制的有关规定，订立本廉政责任书。</w:t>
      </w:r>
    </w:p>
    <w:p w14:paraId="4A27085F">
      <w:pPr>
        <w:adjustRightInd w:val="0"/>
        <w:snapToGrid w:val="0"/>
        <w:spacing w:line="360" w:lineRule="auto"/>
        <w:ind w:firstLine="482" w:firstLineChars="200"/>
        <w:outlineLvl w:val="2"/>
        <w:rPr>
          <w:rFonts w:hint="eastAsia" w:ascii="宋体" w:hAnsi="宋体" w:eastAsia="宋体" w:cs="宋体"/>
          <w:b/>
          <w:bCs/>
          <w:sz w:val="24"/>
          <w:szCs w:val="24"/>
          <w:highlight w:val="none"/>
        </w:rPr>
      </w:pPr>
      <w:bookmarkStart w:id="1538" w:name="_Toc3140"/>
      <w:bookmarkStart w:id="1539" w:name="_Toc29834"/>
      <w:bookmarkStart w:id="1540" w:name="_Toc29437"/>
      <w:r>
        <w:rPr>
          <w:rFonts w:hint="eastAsia" w:ascii="宋体" w:hAnsi="宋体" w:eastAsia="宋体" w:cs="宋体"/>
          <w:b/>
          <w:bCs/>
          <w:sz w:val="24"/>
          <w:szCs w:val="24"/>
          <w:highlight w:val="none"/>
        </w:rPr>
        <w:t>一、甲乙双方的责任</w:t>
      </w:r>
      <w:bookmarkEnd w:id="1538"/>
      <w:bookmarkEnd w:id="1539"/>
      <w:bookmarkEnd w:id="1540"/>
    </w:p>
    <w:p w14:paraId="12E468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1.1应严格遵守国家关于市场准入、项目招标投标、项目承包和市场活动等有关法律、法规，相关政策，</w:t>
      </w:r>
      <w:r>
        <w:rPr>
          <w:rFonts w:hint="eastAsia" w:ascii="宋体" w:hAnsi="宋体" w:eastAsia="宋体" w:cs="宋体"/>
          <w:sz w:val="24"/>
          <w:szCs w:val="24"/>
          <w:highlight w:val="none"/>
          <w:lang w:eastAsia="zh-CN"/>
        </w:rPr>
        <w:t>贯彻落实</w:t>
      </w:r>
      <w:r>
        <w:rPr>
          <w:rFonts w:hint="eastAsia" w:ascii="宋体" w:hAnsi="宋体" w:eastAsia="宋体" w:cs="宋体"/>
          <w:sz w:val="24"/>
          <w:szCs w:val="24"/>
          <w:highlight w:val="none"/>
        </w:rPr>
        <w:t>廉政建设</w:t>
      </w:r>
      <w:r>
        <w:rPr>
          <w:rFonts w:hint="eastAsia" w:ascii="宋体" w:hAnsi="宋体" w:eastAsia="宋体" w:cs="宋体"/>
          <w:sz w:val="24"/>
          <w:szCs w:val="24"/>
          <w:highlight w:val="none"/>
          <w:lang w:eastAsia="zh-CN"/>
        </w:rPr>
        <w:t>责任制</w:t>
      </w:r>
      <w:r>
        <w:rPr>
          <w:rFonts w:hint="eastAsia" w:ascii="宋体" w:hAnsi="宋体" w:eastAsia="宋体" w:cs="宋体"/>
          <w:sz w:val="24"/>
          <w:szCs w:val="24"/>
          <w:highlight w:val="none"/>
        </w:rPr>
        <w:t>的各项规定。</w:t>
      </w:r>
    </w:p>
    <w:p w14:paraId="29723348">
      <w:pPr>
        <w:adjustRightInd w:val="0"/>
        <w:snapToGrid w:val="0"/>
        <w:spacing w:line="360" w:lineRule="auto"/>
        <w:ind w:left="638" w:leftChars="304"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 严格执行项目承发包合同文件，自觉按合同办</w:t>
      </w:r>
      <w:r>
        <w:rPr>
          <w:rFonts w:hint="eastAsia" w:ascii="宋体" w:hAnsi="宋体" w:eastAsia="宋体" w:cs="宋体"/>
          <w:sz w:val="24"/>
          <w:szCs w:val="24"/>
          <w:highlight w:val="none"/>
          <w:lang w:eastAsia="zh-CN"/>
        </w:rPr>
        <w:t>事。</w:t>
      </w:r>
    </w:p>
    <w:p w14:paraId="08BDD3F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各项</w:t>
      </w:r>
      <w:r>
        <w:rPr>
          <w:rFonts w:hint="eastAsia" w:ascii="宋体" w:hAnsi="宋体" w:eastAsia="宋体" w:cs="宋体"/>
          <w:sz w:val="24"/>
          <w:szCs w:val="24"/>
          <w:highlight w:val="none"/>
          <w:lang w:eastAsia="zh-CN"/>
        </w:rPr>
        <w:t>业务</w:t>
      </w:r>
      <w:r>
        <w:rPr>
          <w:rFonts w:hint="eastAsia" w:ascii="宋体" w:hAnsi="宋体" w:eastAsia="宋体" w:cs="宋体"/>
          <w:sz w:val="24"/>
          <w:szCs w:val="24"/>
          <w:highlight w:val="none"/>
        </w:rPr>
        <w:t>活动必须坚持公开、公平、公正、诚信、透明的原则（除法律法规另有规定者外），不得为获取不正当的利益，损害国家、集体和对方利益，不得违反</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管理的规章制度。</w:t>
      </w:r>
    </w:p>
    <w:p w14:paraId="456B0FF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 发现对方在业务活动中有违规、违纪、违法行为的，应及时提醒对方，情节严重的，应向其上级主管部门或纪检监察、司法等有关机关举报。</w:t>
      </w:r>
    </w:p>
    <w:p w14:paraId="7F24D7C9">
      <w:pPr>
        <w:adjustRightInd w:val="0"/>
        <w:snapToGrid w:val="0"/>
        <w:spacing w:line="360" w:lineRule="auto"/>
        <w:ind w:firstLine="482" w:firstLineChars="200"/>
        <w:outlineLvl w:val="2"/>
        <w:rPr>
          <w:rFonts w:hint="eastAsia" w:ascii="宋体" w:hAnsi="宋体" w:eastAsia="宋体" w:cs="宋体"/>
          <w:b/>
          <w:bCs/>
          <w:sz w:val="24"/>
          <w:szCs w:val="24"/>
          <w:highlight w:val="none"/>
        </w:rPr>
      </w:pPr>
      <w:bookmarkStart w:id="1541" w:name="_Toc8408"/>
      <w:bookmarkStart w:id="1542" w:name="_Toc19819"/>
      <w:bookmarkStart w:id="1543" w:name="_Toc4510"/>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eastAsia="zh-CN"/>
        </w:rPr>
        <w:t>甲方的</w:t>
      </w:r>
      <w:r>
        <w:rPr>
          <w:rFonts w:hint="eastAsia" w:ascii="宋体" w:hAnsi="宋体" w:eastAsia="宋体" w:cs="宋体"/>
          <w:b/>
          <w:bCs/>
          <w:sz w:val="24"/>
          <w:szCs w:val="24"/>
          <w:highlight w:val="none"/>
        </w:rPr>
        <w:t>责任</w:t>
      </w:r>
      <w:bookmarkEnd w:id="1541"/>
      <w:bookmarkEnd w:id="1542"/>
      <w:bookmarkEnd w:id="1543"/>
    </w:p>
    <w:p w14:paraId="0D29968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的领导和从事该项目的工作人员，在</w:t>
      </w:r>
      <w:r>
        <w:rPr>
          <w:rFonts w:hint="eastAsia" w:ascii="宋体" w:hAnsi="宋体" w:eastAsia="宋体" w:cs="宋体"/>
          <w:sz w:val="24"/>
          <w:szCs w:val="24"/>
          <w:highlight w:val="none"/>
          <w:lang w:eastAsia="zh-CN"/>
        </w:rPr>
        <w:t>本项目实施</w:t>
      </w:r>
      <w:r>
        <w:rPr>
          <w:rFonts w:hint="eastAsia" w:ascii="宋体" w:hAnsi="宋体" w:eastAsia="宋体" w:cs="宋体"/>
          <w:sz w:val="24"/>
          <w:szCs w:val="24"/>
          <w:highlight w:val="none"/>
        </w:rPr>
        <w:t>的事前、事中、事后应遵守以下规定：</w:t>
      </w:r>
    </w:p>
    <w:p w14:paraId="4DE9A81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2.1不得向</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和相关单位索要或接受回扣、礼金、有价证券、贵重物品和好处费、感谢费等。</w:t>
      </w:r>
    </w:p>
    <w:p w14:paraId="099F242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不得在</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和相关单位报销任何应由</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或个人支付的费用。</w:t>
      </w:r>
    </w:p>
    <w:p w14:paraId="69745DA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 不得要求、暗示或接受</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和相关单位为个人装修住房、婚丧嫁娶、配偶子女的工作安排以及出国（境）、旅游等提供方便。</w:t>
      </w:r>
    </w:p>
    <w:p w14:paraId="01EB43E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 不得参加有可能影响公正执行公务的</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和相关单位的宴请、健身、娱乐等活动。</w:t>
      </w:r>
    </w:p>
    <w:p w14:paraId="2950272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 不得向</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和相关单位介绍或为配偶、子女、亲属参与</w:t>
      </w:r>
      <w:r>
        <w:rPr>
          <w:rFonts w:hint="eastAsia" w:ascii="宋体" w:hAnsi="宋体" w:eastAsia="宋体" w:cs="宋体"/>
          <w:sz w:val="24"/>
          <w:szCs w:val="24"/>
          <w:highlight w:val="none"/>
          <w:lang w:eastAsia="zh-CN"/>
        </w:rPr>
        <w:t>本项目</w:t>
      </w:r>
      <w:r>
        <w:rPr>
          <w:rFonts w:hint="eastAsia" w:ascii="宋体" w:hAnsi="宋体" w:eastAsia="宋体" w:cs="宋体"/>
          <w:sz w:val="24"/>
          <w:szCs w:val="24"/>
          <w:highlight w:val="none"/>
        </w:rPr>
        <w:t>管理合同有关的业务活动；不得以任何理由要求</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和相关单位使用某种产品、材料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设备</w:t>
      </w:r>
      <w:r>
        <w:rPr>
          <w:rFonts w:hint="eastAsia" w:ascii="宋体" w:hAnsi="宋体" w:eastAsia="宋体" w:cs="宋体"/>
          <w:sz w:val="24"/>
          <w:szCs w:val="24"/>
          <w:highlight w:val="none"/>
          <w:lang w:eastAsia="zh-CN"/>
        </w:rPr>
        <w:t>，推荐分包单位等。</w:t>
      </w:r>
    </w:p>
    <w:p w14:paraId="64110270">
      <w:pPr>
        <w:adjustRightInd w:val="0"/>
        <w:snapToGrid w:val="0"/>
        <w:spacing w:line="360" w:lineRule="auto"/>
        <w:ind w:firstLine="480" w:firstLineChars="200"/>
        <w:outlineLvl w:val="2"/>
        <w:rPr>
          <w:rFonts w:hint="eastAsia" w:ascii="宋体" w:hAnsi="宋体" w:eastAsia="宋体" w:cs="宋体"/>
          <w:sz w:val="24"/>
          <w:szCs w:val="24"/>
          <w:highlight w:val="none"/>
        </w:rPr>
      </w:pPr>
      <w:bookmarkStart w:id="1544" w:name="_Toc21495"/>
      <w:bookmarkStart w:id="1545" w:name="_Toc28554"/>
      <w:bookmarkStart w:id="1546" w:name="_Toc23259"/>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责任</w:t>
      </w:r>
      <w:bookmarkEnd w:id="1544"/>
      <w:bookmarkEnd w:id="1545"/>
      <w:bookmarkEnd w:id="1546"/>
    </w:p>
    <w:p w14:paraId="030BB94A">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应与</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保持正常的业务交往，按照有关法律法规和程序开展业务工作，严格执行</w:t>
      </w:r>
      <w:r>
        <w:rPr>
          <w:rFonts w:hint="eastAsia" w:ascii="宋体" w:hAnsi="宋体" w:eastAsia="宋体" w:cs="宋体"/>
          <w:sz w:val="24"/>
          <w:szCs w:val="24"/>
          <w:highlight w:val="none"/>
          <w:lang w:eastAsia="zh-CN"/>
        </w:rPr>
        <w:t>项目管理</w:t>
      </w:r>
      <w:r>
        <w:rPr>
          <w:rFonts w:hint="eastAsia" w:ascii="宋体" w:hAnsi="宋体" w:eastAsia="宋体" w:cs="宋体"/>
          <w:sz w:val="24"/>
          <w:szCs w:val="24"/>
          <w:highlight w:val="none"/>
        </w:rPr>
        <w:t>的有关方针、政策，执行</w:t>
      </w:r>
      <w:r>
        <w:rPr>
          <w:rFonts w:hint="eastAsia" w:ascii="宋体" w:hAnsi="宋体" w:eastAsia="宋体" w:cs="宋体"/>
          <w:sz w:val="24"/>
          <w:szCs w:val="24"/>
          <w:highlight w:val="none"/>
          <w:lang w:eastAsia="zh-CN"/>
        </w:rPr>
        <w:t>相关法律法规</w:t>
      </w:r>
      <w:r>
        <w:rPr>
          <w:rFonts w:hint="eastAsia" w:ascii="宋体" w:hAnsi="宋体" w:eastAsia="宋体" w:cs="宋体"/>
          <w:sz w:val="24"/>
          <w:szCs w:val="24"/>
          <w:highlight w:val="none"/>
        </w:rPr>
        <w:t>，并遵守以下规定：</w:t>
      </w:r>
    </w:p>
    <w:p w14:paraId="248AEE5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不得以任何理由向</w:t>
      </w:r>
      <w:r>
        <w:rPr>
          <w:rFonts w:hint="eastAsia" w:ascii="宋体" w:hAnsi="宋体" w:eastAsia="宋体" w:cs="宋体"/>
          <w:sz w:val="24"/>
          <w:szCs w:val="24"/>
          <w:highlight w:val="none"/>
          <w:lang w:eastAsia="zh-CN"/>
        </w:rPr>
        <w:t>甲方、相关单位</w:t>
      </w:r>
      <w:r>
        <w:rPr>
          <w:rFonts w:hint="eastAsia" w:ascii="宋体" w:hAnsi="宋体" w:eastAsia="宋体" w:cs="宋体"/>
          <w:sz w:val="24"/>
          <w:szCs w:val="24"/>
          <w:highlight w:val="none"/>
        </w:rPr>
        <w:t>及其工作人员索要、接受或赠送礼金、有价证券、贵重物品及回扣、好处费、感谢费等。</w:t>
      </w:r>
    </w:p>
    <w:p w14:paraId="15CE024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3.2不得以任何理由为</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和相关单位报销应由对方或个人支付的费用。</w:t>
      </w:r>
    </w:p>
    <w:p w14:paraId="1668884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3.3不得接受或暗示为</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、相关单位或个人装修住房、婚丧嫁娶、配偶子女的工作安排以及出国（境）、旅游等提供方便。</w:t>
      </w:r>
    </w:p>
    <w:p w14:paraId="6D030A1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3.4不得以任何理由为</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、相关单位或个人组织有可能影响公正执行公务的宴请、健身、娱乐等活动。</w:t>
      </w:r>
    </w:p>
    <w:p w14:paraId="5A7EFD7B">
      <w:pPr>
        <w:adjustRightInd w:val="0"/>
        <w:snapToGrid w:val="0"/>
        <w:spacing w:line="360" w:lineRule="auto"/>
        <w:ind w:firstLine="480" w:firstLineChars="200"/>
        <w:outlineLvl w:val="2"/>
        <w:rPr>
          <w:rFonts w:hint="eastAsia" w:ascii="宋体" w:hAnsi="宋体" w:eastAsia="宋体" w:cs="宋体"/>
          <w:sz w:val="24"/>
          <w:szCs w:val="24"/>
          <w:highlight w:val="none"/>
        </w:rPr>
      </w:pPr>
      <w:bookmarkStart w:id="1547" w:name="_Toc7678"/>
      <w:bookmarkStart w:id="1548" w:name="_Toc30773"/>
      <w:bookmarkStart w:id="1549" w:name="_Toc1433"/>
      <w:r>
        <w:rPr>
          <w:rFonts w:hint="eastAsia" w:ascii="宋体" w:hAnsi="宋体" w:eastAsia="宋体" w:cs="宋体"/>
          <w:sz w:val="24"/>
          <w:szCs w:val="24"/>
          <w:highlight w:val="none"/>
        </w:rPr>
        <w:t>四、违约责任</w:t>
      </w:r>
      <w:bookmarkEnd w:id="1547"/>
      <w:bookmarkEnd w:id="1548"/>
      <w:bookmarkEnd w:id="1549"/>
    </w:p>
    <w:p w14:paraId="5E524BA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工作人员</w:t>
      </w:r>
      <w:r>
        <w:rPr>
          <w:rFonts w:hint="eastAsia" w:ascii="宋体" w:hAnsi="宋体" w:eastAsia="宋体" w:cs="宋体"/>
          <w:sz w:val="24"/>
          <w:szCs w:val="24"/>
          <w:highlight w:val="none"/>
          <w:lang w:eastAsia="zh-CN"/>
        </w:rPr>
        <w:t>如</w:t>
      </w:r>
      <w:r>
        <w:rPr>
          <w:rFonts w:hint="eastAsia" w:ascii="宋体" w:hAnsi="宋体" w:eastAsia="宋体" w:cs="宋体"/>
          <w:sz w:val="24"/>
          <w:szCs w:val="24"/>
          <w:highlight w:val="none"/>
        </w:rPr>
        <w:t>有违反本责任书第一、二条责任行为的，依据有关法律、法规和规定给予党纪、政纪处分或组织处理；涉嫌犯罪的，移交司法机关追究刑事责任；给</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单位造成经济损失的，应予以赔偿。</w:t>
      </w:r>
    </w:p>
    <w:p w14:paraId="6F33C00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4.2 </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工作人员</w:t>
      </w:r>
      <w:r>
        <w:rPr>
          <w:rFonts w:hint="eastAsia" w:ascii="宋体" w:hAnsi="宋体" w:eastAsia="宋体" w:cs="宋体"/>
          <w:sz w:val="24"/>
          <w:szCs w:val="24"/>
          <w:highlight w:val="none"/>
          <w:lang w:eastAsia="zh-CN"/>
        </w:rPr>
        <w:t>如</w:t>
      </w:r>
      <w:r>
        <w:rPr>
          <w:rFonts w:hint="eastAsia" w:ascii="宋体" w:hAnsi="宋体" w:eastAsia="宋体" w:cs="宋体"/>
          <w:sz w:val="24"/>
          <w:szCs w:val="24"/>
          <w:highlight w:val="none"/>
        </w:rPr>
        <w:t>有违反本责任书第一、三条责任行为的，依据有关法律法规和规定给予党纪、政纪处分或组织处理；涉嫌犯罪的，移交司法机关追究刑事责任；给</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单位造成经济损失的，应予以赔偿。</w:t>
      </w:r>
    </w:p>
    <w:p w14:paraId="714DA925">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 本责任书作为</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合同的组成部分，与</w:t>
      </w:r>
      <w:r>
        <w:rPr>
          <w:rFonts w:hint="eastAsia" w:ascii="宋体" w:hAnsi="宋体" w:eastAsia="宋体" w:cs="宋体"/>
          <w:sz w:val="24"/>
          <w:szCs w:val="24"/>
          <w:highlight w:val="none"/>
          <w:lang w:eastAsia="zh-CN"/>
        </w:rPr>
        <w:t>项目合</w:t>
      </w:r>
      <w:r>
        <w:rPr>
          <w:rFonts w:hint="eastAsia" w:ascii="宋体" w:hAnsi="宋体" w:eastAsia="宋体" w:cs="宋体"/>
          <w:sz w:val="24"/>
          <w:szCs w:val="24"/>
          <w:highlight w:val="none"/>
        </w:rPr>
        <w:t>同具有同等法律效力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经双方签署后立即生效。</w:t>
      </w:r>
    </w:p>
    <w:p w14:paraId="34C0383F">
      <w:pPr>
        <w:adjustRightInd w:val="0"/>
        <w:snapToGrid w:val="0"/>
        <w:spacing w:line="360" w:lineRule="auto"/>
        <w:ind w:firstLine="480" w:firstLineChars="200"/>
        <w:outlineLvl w:val="2"/>
        <w:rPr>
          <w:rFonts w:hint="eastAsia" w:ascii="宋体" w:hAnsi="宋体" w:eastAsia="宋体" w:cs="宋体"/>
          <w:sz w:val="24"/>
          <w:szCs w:val="24"/>
          <w:highlight w:val="none"/>
        </w:rPr>
      </w:pPr>
      <w:bookmarkStart w:id="1550" w:name="_Toc22967"/>
      <w:bookmarkStart w:id="1551" w:name="_Toc1556"/>
      <w:bookmarkStart w:id="1552" w:name="_Toc15266"/>
      <w:r>
        <w:rPr>
          <w:rFonts w:hint="eastAsia" w:ascii="宋体" w:hAnsi="宋体" w:eastAsia="宋体" w:cs="宋体"/>
          <w:sz w:val="24"/>
          <w:szCs w:val="24"/>
          <w:highlight w:val="none"/>
        </w:rPr>
        <w:t>五、责任书有效期</w:t>
      </w:r>
      <w:bookmarkEnd w:id="1550"/>
      <w:bookmarkEnd w:id="1551"/>
      <w:bookmarkEnd w:id="1552"/>
    </w:p>
    <w:p w14:paraId="1B85305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本责任书的有效期为双方签署之日起至该项目竣工验收合格时止。</w:t>
      </w:r>
    </w:p>
    <w:p w14:paraId="0AD25816">
      <w:pPr>
        <w:adjustRightInd w:val="0"/>
        <w:snapToGrid w:val="0"/>
        <w:spacing w:line="360" w:lineRule="auto"/>
        <w:ind w:firstLine="480" w:firstLineChars="200"/>
        <w:outlineLvl w:val="2"/>
        <w:rPr>
          <w:rFonts w:hint="eastAsia" w:ascii="宋体" w:hAnsi="宋体" w:eastAsia="宋体" w:cs="宋体"/>
          <w:sz w:val="24"/>
          <w:szCs w:val="24"/>
          <w:highlight w:val="none"/>
        </w:rPr>
      </w:pPr>
      <w:bookmarkStart w:id="1553" w:name="_Toc19164"/>
      <w:bookmarkStart w:id="1554" w:name="_Toc12649"/>
      <w:bookmarkStart w:id="1555" w:name="_Toc21722"/>
      <w:r>
        <w:rPr>
          <w:rFonts w:hint="eastAsia" w:ascii="宋体" w:hAnsi="宋体" w:eastAsia="宋体" w:cs="宋体"/>
          <w:sz w:val="24"/>
          <w:szCs w:val="24"/>
          <w:highlight w:val="none"/>
        </w:rPr>
        <w:t>六、责任书份数</w:t>
      </w:r>
      <w:bookmarkEnd w:id="1553"/>
      <w:bookmarkEnd w:id="1554"/>
      <w:bookmarkEnd w:id="1555"/>
    </w:p>
    <w:p w14:paraId="1E51C9A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本责任书一式二份，</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各执一份，具有同等效力。</w:t>
      </w:r>
    </w:p>
    <w:p w14:paraId="5DA7CD74">
      <w:pPr>
        <w:tabs>
          <w:tab w:val="left" w:pos="4876"/>
        </w:tabs>
        <w:snapToGrid w:val="0"/>
        <w:spacing w:line="480" w:lineRule="exact"/>
        <w:ind w:firstLine="488"/>
        <w:rPr>
          <w:rFonts w:hint="eastAsia" w:ascii="宋体" w:hAnsi="宋体" w:eastAsia="宋体" w:cs="宋体"/>
          <w:color w:val="auto"/>
          <w:sz w:val="24"/>
          <w:szCs w:val="24"/>
          <w:highlight w:val="none"/>
        </w:rPr>
      </w:pPr>
    </w:p>
    <w:p w14:paraId="4B02D6DC">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甲方单位（盖章）：</w:t>
      </w:r>
      <w:r>
        <w:rPr>
          <w:rFonts w:hint="eastAsia" w:ascii="宋体" w:hAnsi="宋体" w:eastAsia="宋体" w:cs="宋体"/>
          <w:sz w:val="24"/>
          <w:szCs w:val="24"/>
          <w:highlight w:val="none"/>
          <w:lang w:val="en-US" w:eastAsia="zh-CN"/>
        </w:rPr>
        <w:t xml:space="preserve">        </w:t>
      </w:r>
    </w:p>
    <w:p w14:paraId="4F45E813">
      <w:pPr>
        <w:pStyle w:val="7"/>
        <w:rPr>
          <w:rFonts w:hint="eastAsia" w:ascii="宋体" w:hAnsi="宋体" w:eastAsia="宋体" w:cs="宋体"/>
          <w:sz w:val="24"/>
          <w:szCs w:val="24"/>
          <w:highlight w:val="none"/>
          <w:lang w:eastAsia="zh-CN"/>
        </w:rPr>
      </w:pPr>
    </w:p>
    <w:p w14:paraId="507A184D">
      <w:pPr>
        <w:keepNext w:val="0"/>
        <w:keepLines w:val="0"/>
        <w:pageBreakBefore w:val="0"/>
        <w:widowControl w:val="0"/>
        <w:kinsoku/>
        <w:wordWrap/>
        <w:overflowPunct/>
        <w:topLinePunct w:val="0"/>
        <w:bidi w:val="0"/>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法定代表人（签字或盖章）：</w:t>
      </w:r>
      <w:r>
        <w:rPr>
          <w:rFonts w:hint="eastAsia" w:ascii="宋体" w:hAnsi="宋体" w:eastAsia="宋体" w:cs="宋体"/>
          <w:sz w:val="24"/>
          <w:szCs w:val="24"/>
          <w:highlight w:val="none"/>
          <w:lang w:val="en-US" w:eastAsia="zh-CN"/>
        </w:rPr>
        <w:t xml:space="preserve">      </w:t>
      </w:r>
    </w:p>
    <w:p w14:paraId="6D36BF89">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项目负责人：</w:t>
      </w:r>
    </w:p>
    <w:p w14:paraId="0288B05F">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项目实施部门：</w:t>
      </w:r>
    </w:p>
    <w:p w14:paraId="20340790">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联系电话：</w:t>
      </w:r>
    </w:p>
    <w:p w14:paraId="2E53AAAC">
      <w:pPr>
        <w:adjustRightInd w:val="0"/>
        <w:snapToGrid w:val="0"/>
        <w:spacing w:line="360" w:lineRule="auto"/>
        <w:ind w:firstLine="480" w:firstLineChars="200"/>
        <w:rPr>
          <w:rFonts w:hint="eastAsia" w:ascii="宋体" w:hAnsi="宋体" w:eastAsia="宋体" w:cs="宋体"/>
          <w:sz w:val="24"/>
          <w:szCs w:val="24"/>
          <w:highlight w:val="none"/>
          <w:lang w:eastAsia="zh-CN"/>
        </w:rPr>
      </w:pPr>
    </w:p>
    <w:p w14:paraId="778D697A">
      <w:pPr>
        <w:adjustRightInd w:val="0"/>
        <w:snapToGrid w:val="0"/>
        <w:spacing w:line="360" w:lineRule="auto"/>
        <w:ind w:firstLine="480" w:firstLineChars="200"/>
        <w:rPr>
          <w:rFonts w:hint="eastAsia" w:ascii="宋体" w:hAnsi="宋体" w:eastAsia="宋体" w:cs="宋体"/>
          <w:sz w:val="24"/>
          <w:szCs w:val="24"/>
          <w:highlight w:val="none"/>
          <w:lang w:val="en-US" w:eastAsia="zh-CN"/>
        </w:rPr>
      </w:pPr>
    </w:p>
    <w:p w14:paraId="6604CD89">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乙方单位（盖章）：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ab/>
      </w:r>
    </w:p>
    <w:p w14:paraId="4776A15A">
      <w:pPr>
        <w:pStyle w:val="7"/>
        <w:rPr>
          <w:rFonts w:hint="eastAsia" w:ascii="宋体" w:hAnsi="宋体" w:eastAsia="宋体" w:cs="宋体"/>
          <w:sz w:val="24"/>
          <w:szCs w:val="24"/>
          <w:highlight w:val="none"/>
          <w:lang w:eastAsia="zh-CN"/>
        </w:rPr>
      </w:pPr>
    </w:p>
    <w:p w14:paraId="65F5A4D5">
      <w:pPr>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法定代表人（签字或盖章）：</w:t>
      </w:r>
      <w:r>
        <w:rPr>
          <w:rFonts w:hint="eastAsia" w:ascii="宋体" w:hAnsi="宋体" w:eastAsia="宋体" w:cs="宋体"/>
          <w:sz w:val="24"/>
          <w:szCs w:val="24"/>
          <w:highlight w:val="none"/>
          <w:lang w:val="en-US" w:eastAsia="zh-CN"/>
        </w:rPr>
        <w:t xml:space="preserve">      </w:t>
      </w:r>
    </w:p>
    <w:p w14:paraId="5F9CC1DE">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项目经理：</w:t>
      </w:r>
    </w:p>
    <w:p w14:paraId="5B27FC5B">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现场负责人：</w:t>
      </w:r>
    </w:p>
    <w:p w14:paraId="37405741">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联系电话：</w:t>
      </w:r>
    </w:p>
    <w:p w14:paraId="267F6652">
      <w:pPr>
        <w:pStyle w:val="7"/>
        <w:keepNext w:val="0"/>
        <w:keepLines w:val="0"/>
        <w:pageBreakBefore w:val="0"/>
        <w:widowControl w:val="0"/>
        <w:kinsoku/>
        <w:wordWrap/>
        <w:overflowPunct/>
        <w:topLinePunct w:val="0"/>
        <w:bidi w:val="0"/>
        <w:adjustRightInd w:val="0"/>
        <w:ind w:left="0" w:leftChars="0" w:firstLine="480" w:firstLineChars="200"/>
        <w:rPr>
          <w:rFonts w:hint="eastAsia" w:ascii="宋体" w:hAnsi="宋体" w:eastAsia="宋体" w:cs="宋体"/>
          <w:sz w:val="24"/>
          <w:szCs w:val="24"/>
          <w:highlight w:val="none"/>
          <w:lang w:val="en-US" w:eastAsia="zh-CN"/>
        </w:rPr>
      </w:pPr>
    </w:p>
    <w:p w14:paraId="3FC6615F">
      <w:pPr>
        <w:pStyle w:val="7"/>
        <w:keepNext w:val="0"/>
        <w:keepLines w:val="0"/>
        <w:pageBreakBefore w:val="0"/>
        <w:widowControl w:val="0"/>
        <w:kinsoku/>
        <w:wordWrap/>
        <w:overflowPunct/>
        <w:topLinePunct w:val="0"/>
        <w:bidi w:val="0"/>
        <w:adjustRightInd w:val="0"/>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签订时间：</w:t>
      </w:r>
    </w:p>
    <w:p w14:paraId="3CF9E184">
      <w:pPr>
        <w:pStyle w:val="7"/>
        <w:rPr>
          <w:rFonts w:hint="eastAsia" w:ascii="宋体" w:hAnsi="宋体" w:eastAsia="宋体" w:cs="宋体"/>
          <w:sz w:val="24"/>
          <w:szCs w:val="24"/>
          <w:highlight w:val="none"/>
          <w:lang w:val="en-US" w:eastAsia="zh-CN"/>
        </w:rPr>
      </w:pPr>
    </w:p>
    <w:p w14:paraId="54AF6DDF">
      <w:pPr>
        <w:adjustRightInd w:val="0"/>
        <w:snapToGrid w:val="0"/>
        <w:spacing w:line="360" w:lineRule="auto"/>
        <w:ind w:firstLine="480" w:firstLineChars="200"/>
        <w:rPr>
          <w:rFonts w:hint="eastAsia" w:ascii="宋体" w:hAnsi="宋体" w:eastAsia="宋体" w:cs="宋体"/>
          <w:sz w:val="24"/>
          <w:szCs w:val="24"/>
          <w:highlight w:val="none"/>
        </w:rPr>
      </w:pPr>
    </w:p>
    <w:p w14:paraId="58D2CE2C">
      <w:pPr>
        <w:adjustRightInd w:val="0"/>
        <w:snapToGrid w:val="0"/>
        <w:spacing w:line="360" w:lineRule="auto"/>
        <w:ind w:firstLine="480" w:firstLineChars="200"/>
        <w:rPr>
          <w:rFonts w:hint="eastAsia" w:ascii="宋体" w:hAnsi="宋体"/>
          <w:sz w:val="24"/>
          <w:highlight w:val="none"/>
        </w:rPr>
      </w:pPr>
    </w:p>
    <w:p w14:paraId="74D2BA70">
      <w:pPr>
        <w:adjustRightInd w:val="0"/>
        <w:snapToGrid w:val="0"/>
        <w:spacing w:line="360" w:lineRule="auto"/>
        <w:ind w:firstLine="480" w:firstLineChars="200"/>
        <w:rPr>
          <w:rFonts w:hint="eastAsia" w:ascii="宋体" w:hAnsi="宋体"/>
          <w:sz w:val="24"/>
          <w:highlight w:val="none"/>
        </w:rPr>
      </w:pPr>
    </w:p>
    <w:p w14:paraId="05CB83EC">
      <w:pPr>
        <w:adjustRightInd w:val="0"/>
        <w:snapToGrid w:val="0"/>
        <w:spacing w:line="360" w:lineRule="auto"/>
        <w:ind w:firstLine="480" w:firstLineChars="200"/>
        <w:rPr>
          <w:rFonts w:hint="eastAsia" w:ascii="宋体" w:hAnsi="宋体"/>
          <w:sz w:val="24"/>
          <w:highlight w:val="none"/>
        </w:rPr>
      </w:pPr>
    </w:p>
    <w:p w14:paraId="77F22F27">
      <w:pPr>
        <w:adjustRightInd w:val="0"/>
        <w:snapToGrid w:val="0"/>
        <w:spacing w:line="360" w:lineRule="auto"/>
        <w:ind w:firstLine="480" w:firstLineChars="200"/>
        <w:rPr>
          <w:rFonts w:hint="eastAsia" w:ascii="宋体" w:hAnsi="宋体"/>
          <w:sz w:val="24"/>
          <w:highlight w:val="none"/>
        </w:rPr>
      </w:pPr>
    </w:p>
    <w:p w14:paraId="37A5D8C1">
      <w:pPr>
        <w:pStyle w:val="7"/>
        <w:rPr>
          <w:rFonts w:hint="eastAsia" w:ascii="宋体" w:hAnsi="宋体"/>
          <w:sz w:val="24"/>
          <w:highlight w:val="none"/>
        </w:rPr>
      </w:pPr>
    </w:p>
    <w:p w14:paraId="6B5A114D">
      <w:pPr>
        <w:pStyle w:val="7"/>
        <w:rPr>
          <w:rFonts w:hint="eastAsia" w:ascii="宋体" w:hAnsi="宋体"/>
          <w:sz w:val="24"/>
          <w:highlight w:val="none"/>
        </w:rPr>
      </w:pPr>
    </w:p>
    <w:p w14:paraId="767EDC85">
      <w:pPr>
        <w:pStyle w:val="7"/>
        <w:rPr>
          <w:rFonts w:hint="eastAsia" w:ascii="宋体" w:hAnsi="宋体"/>
          <w:sz w:val="24"/>
          <w:highlight w:val="none"/>
        </w:rPr>
      </w:pPr>
    </w:p>
    <w:p w14:paraId="5CFC270C">
      <w:pPr>
        <w:pStyle w:val="7"/>
        <w:rPr>
          <w:rFonts w:hint="eastAsia" w:ascii="宋体" w:hAnsi="宋体"/>
          <w:sz w:val="24"/>
          <w:highlight w:val="none"/>
        </w:rPr>
      </w:pPr>
    </w:p>
    <w:p w14:paraId="51C74211">
      <w:pPr>
        <w:pStyle w:val="7"/>
        <w:rPr>
          <w:rFonts w:hint="eastAsia" w:ascii="宋体" w:hAnsi="宋体"/>
          <w:sz w:val="24"/>
          <w:highlight w:val="none"/>
        </w:rPr>
      </w:pPr>
    </w:p>
    <w:p w14:paraId="6C0C45C9">
      <w:pPr>
        <w:pStyle w:val="7"/>
        <w:rPr>
          <w:rFonts w:hint="eastAsia" w:ascii="宋体" w:hAnsi="宋体"/>
          <w:sz w:val="24"/>
          <w:highlight w:val="none"/>
        </w:rPr>
      </w:pPr>
    </w:p>
    <w:p w14:paraId="09B25FF7">
      <w:pPr>
        <w:pStyle w:val="7"/>
        <w:rPr>
          <w:rFonts w:hint="eastAsia" w:ascii="宋体" w:hAnsi="宋体"/>
          <w:sz w:val="24"/>
          <w:highlight w:val="none"/>
        </w:rPr>
      </w:pPr>
    </w:p>
    <w:p w14:paraId="247FCF9B">
      <w:pPr>
        <w:pStyle w:val="7"/>
        <w:rPr>
          <w:rFonts w:hint="eastAsia" w:ascii="宋体" w:hAnsi="宋体"/>
          <w:sz w:val="24"/>
          <w:highlight w:val="none"/>
        </w:rPr>
      </w:pPr>
    </w:p>
    <w:p w14:paraId="00537AC8">
      <w:pPr>
        <w:pStyle w:val="7"/>
        <w:rPr>
          <w:rFonts w:hint="eastAsia" w:ascii="宋体" w:hAnsi="宋体"/>
          <w:sz w:val="24"/>
          <w:highlight w:val="none"/>
        </w:rPr>
      </w:pPr>
    </w:p>
    <w:p w14:paraId="468A6949">
      <w:pPr>
        <w:pStyle w:val="7"/>
        <w:rPr>
          <w:rFonts w:hint="eastAsia" w:ascii="宋体" w:hAnsi="宋体"/>
          <w:sz w:val="24"/>
          <w:highlight w:val="none"/>
        </w:rPr>
      </w:pPr>
    </w:p>
    <w:p w14:paraId="3BBA1CB0">
      <w:pPr>
        <w:pStyle w:val="7"/>
        <w:rPr>
          <w:rFonts w:hint="eastAsia" w:ascii="宋体" w:hAnsi="宋体"/>
          <w:sz w:val="24"/>
          <w:highlight w:val="none"/>
        </w:rPr>
      </w:pPr>
    </w:p>
    <w:p w14:paraId="72814B3B">
      <w:pPr>
        <w:pStyle w:val="7"/>
        <w:rPr>
          <w:rFonts w:hint="eastAsia" w:ascii="宋体" w:hAnsi="宋体"/>
          <w:sz w:val="24"/>
          <w:highlight w:val="none"/>
        </w:rPr>
      </w:pPr>
    </w:p>
    <w:p w14:paraId="7834880B">
      <w:pPr>
        <w:pStyle w:val="7"/>
        <w:rPr>
          <w:rFonts w:hint="eastAsia" w:ascii="宋体" w:hAnsi="宋体"/>
          <w:sz w:val="24"/>
          <w:highlight w:val="none"/>
        </w:rPr>
      </w:pPr>
    </w:p>
    <w:p w14:paraId="780E90F5">
      <w:pPr>
        <w:pStyle w:val="7"/>
        <w:rPr>
          <w:rFonts w:hint="eastAsia" w:ascii="宋体" w:hAnsi="宋体"/>
          <w:sz w:val="24"/>
          <w:highlight w:val="none"/>
        </w:rPr>
      </w:pPr>
    </w:p>
    <w:p w14:paraId="23BE115C">
      <w:pPr>
        <w:pStyle w:val="7"/>
        <w:rPr>
          <w:rFonts w:hint="eastAsia" w:ascii="宋体" w:hAnsi="宋体"/>
          <w:sz w:val="24"/>
          <w:highlight w:val="none"/>
        </w:rPr>
      </w:pPr>
    </w:p>
    <w:p w14:paraId="49114CD3">
      <w:pPr>
        <w:pStyle w:val="7"/>
        <w:rPr>
          <w:rFonts w:hint="eastAsia" w:ascii="宋体" w:hAnsi="宋体"/>
          <w:sz w:val="24"/>
          <w:highlight w:val="none"/>
        </w:rPr>
      </w:pPr>
    </w:p>
    <w:p w14:paraId="5BC6A7E9">
      <w:pPr>
        <w:adjustRightInd w:val="0"/>
        <w:snapToGrid w:val="0"/>
        <w:spacing w:line="360" w:lineRule="auto"/>
        <w:rPr>
          <w:rFonts w:hint="eastAsia" w:ascii="宋体" w:hAnsi="宋体"/>
          <w:sz w:val="24"/>
          <w:highlight w:val="none"/>
        </w:rPr>
      </w:pPr>
    </w:p>
    <w:p w14:paraId="7CC3B286">
      <w:pPr>
        <w:rPr>
          <w:rFonts w:hint="eastAsia" w:ascii="CESI仿宋-GB2312" w:hAnsi="CESI仿宋-GB2312" w:eastAsia="CESI仿宋-GB2312" w:cs="CESI仿宋-GB2312"/>
          <w:b/>
          <w:bCs/>
          <w:sz w:val="28"/>
          <w:szCs w:val="28"/>
          <w:highlight w:val="none"/>
        </w:rPr>
      </w:pPr>
      <w:r>
        <w:rPr>
          <w:rFonts w:hint="eastAsia" w:ascii="CESI仿宋-GB2312" w:hAnsi="CESI仿宋-GB2312" w:eastAsia="CESI仿宋-GB2312" w:cs="CESI仿宋-GB2312"/>
          <w:b/>
          <w:bCs/>
          <w:sz w:val="28"/>
          <w:szCs w:val="28"/>
          <w:highlight w:val="none"/>
        </w:rPr>
        <w:br w:type="page"/>
      </w:r>
    </w:p>
    <w:p w14:paraId="0E4D9D2C">
      <w:pPr>
        <w:widowControl w:val="0"/>
        <w:spacing w:after="0" w:line="480" w:lineRule="auto"/>
        <w:ind w:left="420" w:leftChars="200" w:firstLine="0"/>
        <w:jc w:val="center"/>
        <w:rPr>
          <w:rFonts w:hint="eastAsia" w:ascii="宋体" w:hAnsi="宋体" w:eastAsia="宋体" w:cs="宋体"/>
          <w:color w:val="000000" w:themeColor="text1"/>
          <w:kern w:val="0"/>
          <w:sz w:val="28"/>
          <w:szCs w:val="24"/>
          <w14:textFill>
            <w14:solidFill>
              <w14:schemeClr w14:val="tx1"/>
            </w14:solidFill>
          </w14:textFill>
        </w:rPr>
      </w:pPr>
      <w:bookmarkStart w:id="1556" w:name="_Toc105765442"/>
      <w:r>
        <w:rPr>
          <w:rFonts w:hint="eastAsia" w:ascii="宋体" w:hAnsi="宋体" w:eastAsia="宋体" w:cs="宋体"/>
          <w:color w:val="000000" w:themeColor="text1"/>
          <w:kern w:val="0"/>
          <w:sz w:val="28"/>
          <w:szCs w:val="24"/>
          <w14:textFill>
            <w14:solidFill>
              <w14:schemeClr w14:val="tx1"/>
            </w14:solidFill>
          </w14:textFill>
        </w:rPr>
        <w:t>安全生产承诺书</w:t>
      </w:r>
      <w:bookmarkEnd w:id="1556"/>
    </w:p>
    <w:p w14:paraId="0717B890">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16A8D62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为加强规范建设工程各项活动中防止谋取不正当利益的违法违纪现象的发生，保护国家、集体和当事人的合法权益，根据国家有关工程建设的法律法规和廉政建设的有关规定，我公司作为</w:t>
      </w:r>
      <w:r>
        <w:rPr>
          <w:rFonts w:hint="eastAsia" w:ascii="宋体" w:hAnsi="宋体" w:eastAsia="宋体" w:cs="宋体"/>
          <w:color w:val="000000" w:themeColor="text1"/>
          <w:sz w:val="21"/>
          <w:szCs w:val="21"/>
          <w:u w:val="single"/>
          <w:lang w:eastAsia="zh-CN"/>
          <w14:textFill>
            <w14:solidFill>
              <w14:schemeClr w14:val="tx1"/>
            </w14:solidFill>
          </w14:textFill>
        </w:rPr>
        <w:t>北京市八达岭林场管理处不动产登记办理项目（房屋加固及修复）</w:t>
      </w:r>
      <w:r>
        <w:rPr>
          <w:rFonts w:hint="eastAsia" w:ascii="宋体" w:hAnsi="宋体" w:eastAsia="宋体" w:cs="宋体"/>
          <w:color w:val="000000" w:themeColor="text1"/>
          <w:sz w:val="21"/>
          <w:szCs w:val="21"/>
          <w14:textFill>
            <w14:solidFill>
              <w14:schemeClr w14:val="tx1"/>
            </w14:solidFill>
          </w14:textFill>
        </w:rPr>
        <w:t>的承包人在此承诺：</w:t>
      </w:r>
    </w:p>
    <w:p w14:paraId="5F6B0A41">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一、认真落实安全生产主体责任。企业主要负责人是企业安全生产的第一责任人，对企业的安全生产工作全面负责。建立健全并严格执行安全生产责任制，强化企业基层和基础工作。</w:t>
      </w:r>
    </w:p>
    <w:p w14:paraId="1985852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二、建立健全各项规章制度。严格执行重大危险源管理、隐患排查治理、高处作业、动火作业、临时用电及进入罐釜、壕池、管道等场所作业的制度。</w:t>
      </w:r>
    </w:p>
    <w:p w14:paraId="73C5BBCD">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三、做好安全大检查工作。建立并完善安全生产检查台帐，对查出的安全隐患，落实整改内容、整改措施、整改时限、整改部门、整改人员，按时完成整改。</w:t>
      </w:r>
    </w:p>
    <w:p w14:paraId="1774A2CA">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四、不断提高从业人员安全素质。对企业职工定期进行安全教育，建立企业、车间、班组“三级教育”档案；安全管理人员、特种作业人员，确保执证上岗；按规定配备专职安管人员。</w:t>
      </w:r>
    </w:p>
    <w:p w14:paraId="7085B7C0">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五、提高企业本质安全。严格落实危险工艺设置安全连锁、报警等保护措施；安全设施的安装、使用及设备设施的检测、维护符合相关要求，严禁跑、冒、滴、漏现象，不使用淘汰工艺和设备。</w:t>
      </w:r>
    </w:p>
    <w:p w14:paraId="57A2B647">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六、建立完善应急救援预案。制定具有针对性、实用性的事故应急救援预案并定期组织演练，配备必要的应急器材；发生事故果断处置，防止事态扩大和蔓延，并按程序及时上报。</w:t>
      </w:r>
    </w:p>
    <w:p w14:paraId="088F73A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七、严格执行建设项目安全许可。新建、改建、扩建建设项目，要严格执行建设项目安全许可制度，新设立的危化项目要进入化工园区。</w:t>
      </w:r>
    </w:p>
    <w:p w14:paraId="3473CD7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八、依法从事生产经营活动。严格按照许可范围使用、储存易制毒化学品及危险化学品；储存场所设置相应的安全防护设施，并做好安全设施维护保养，严禁违规装卸、运输。</w:t>
      </w:r>
    </w:p>
    <w:p w14:paraId="259F303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九、提高企业安全生产基础管理水平。积极推行安全标准化管理，逐步建立自我约束、自我完善，持续改进的企业安全生产工作机制，不断提升企业整体安全水平。</w:t>
      </w:r>
    </w:p>
    <w:p w14:paraId="528EC312">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十、确保企业不发生各类生产安全事故。本单位将严格遵守国家安全生产各项法律、法规，认真做好生产、经营、使用、储存、运输、处置各环节安全生产工作，确保不发生各类生产安全事故。</w:t>
      </w:r>
    </w:p>
    <w:p w14:paraId="2C26810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此承诺书接受企业职工及社会监督，施工期间若发生一切生产安全事故，由我公司负全责。如有违法违规行为，承担相应法律责任。</w:t>
      </w:r>
    </w:p>
    <w:p w14:paraId="21053669">
      <w:pPr>
        <w:pStyle w:val="9"/>
        <w:ind w:left="480"/>
        <w:rPr>
          <w:rFonts w:hint="eastAsia" w:ascii="宋体" w:hAnsi="宋体" w:eastAsia="宋体" w:cs="宋体"/>
          <w:color w:val="000000" w:themeColor="text1"/>
          <w:szCs w:val="21"/>
          <w14:textFill>
            <w14:solidFill>
              <w14:schemeClr w14:val="tx1"/>
            </w14:solidFill>
          </w14:textFill>
        </w:rPr>
      </w:pPr>
    </w:p>
    <w:p w14:paraId="29F0343F">
      <w:pPr>
        <w:spacing w:before="240" w:after="240" w:line="360" w:lineRule="auto"/>
        <w:ind w:firstLine="48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承诺单位(盖章)：</w:t>
      </w:r>
    </w:p>
    <w:p w14:paraId="01E5E17E">
      <w:pPr>
        <w:ind w:firstLine="4200" w:firstLineChars="2000"/>
        <w:rPr>
          <w:rFonts w:hint="eastAsia" w:ascii="CESI仿宋-GB2312" w:hAnsi="CESI仿宋-GB2312" w:eastAsia="CESI仿宋-GB2312" w:cs="CESI仿宋-GB2312"/>
          <w:b/>
          <w:bCs/>
          <w:sz w:val="28"/>
          <w:szCs w:val="28"/>
          <w:highlight w:val="none"/>
        </w:rPr>
      </w:pPr>
      <w:r>
        <w:rPr>
          <w:rFonts w:hint="eastAsia" w:ascii="宋体" w:hAnsi="宋体" w:eastAsia="宋体" w:cs="宋体"/>
          <w:color w:val="000000" w:themeColor="text1"/>
          <w:sz w:val="21"/>
          <w:szCs w:val="21"/>
          <w14:textFill>
            <w14:solidFill>
              <w14:schemeClr w14:val="tx1"/>
            </w14:solidFill>
          </w14:textFill>
        </w:rPr>
        <w:t xml:space="preserve"> 年    月   日</w:t>
      </w:r>
      <w:r>
        <w:rPr>
          <w:rFonts w:hint="eastAsia" w:ascii="CESI仿宋-GB2312" w:hAnsi="CESI仿宋-GB2312" w:eastAsia="CESI仿宋-GB2312" w:cs="CESI仿宋-GB2312"/>
          <w:b/>
          <w:bCs/>
          <w:sz w:val="28"/>
          <w:szCs w:val="28"/>
          <w:highlight w:val="none"/>
        </w:rPr>
        <w:br w:type="page"/>
      </w:r>
    </w:p>
    <w:p w14:paraId="1BDF8A14">
      <w:pPr>
        <w:adjustRightInd w:val="0"/>
        <w:snapToGrid w:val="0"/>
        <w:spacing w:line="5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不拖欠农民工工资承诺书</w:t>
      </w:r>
    </w:p>
    <w:p w14:paraId="477E7EAD">
      <w:pPr>
        <w:pStyle w:val="56"/>
        <w:rPr>
          <w:rFonts w:hint="eastAsia" w:ascii="宋体" w:hAnsi="宋体" w:eastAsia="宋体" w:cs="宋体"/>
          <w:highlight w:val="none"/>
        </w:rPr>
      </w:pPr>
    </w:p>
    <w:p w14:paraId="4FCEDD7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致：北京市八达岭林场管理处</w:t>
      </w:r>
    </w:p>
    <w:p w14:paraId="17D5E69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为保护农民工的合法权益，不拖欠农民工工资，本人 </w:t>
      </w:r>
      <w:r>
        <w:rPr>
          <w:rFonts w:hint="eastAsia" w:ascii="宋体" w:hAnsi="宋体" w:eastAsia="宋体" w:cs="宋体"/>
          <w:sz w:val="24"/>
          <w:szCs w:val="24"/>
          <w:highlight w:val="none"/>
          <w:u w:val="single"/>
        </w:rPr>
        <w:t xml:space="preserve"> </w:t>
      </w:r>
      <w:r>
        <w:rPr>
          <w:rFonts w:hint="eastAsia" w:ascii="宋体" w:hAnsi="宋体" w:eastAsia="宋体" w:cs="宋体"/>
          <w:kern w:val="2"/>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）受</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单位</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授权，担任</w:t>
      </w:r>
      <w:r>
        <w:rPr>
          <w:rFonts w:hint="eastAsia" w:ascii="宋体" w:hAnsi="宋体" w:eastAsia="宋体" w:cs="宋体"/>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北京市八达岭林场管理处不动产登记办理项目（房屋加固及修复）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（项目名称）的承包单位的项目负责人，在这里郑重承诺：</w:t>
      </w:r>
    </w:p>
    <w:p w14:paraId="6C160FCF">
      <w:pPr>
        <w:spacing w:line="360" w:lineRule="auto"/>
        <w:ind w:left="560" w:hanging="480" w:hanging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1、按照《劳动法》规定雇佣和使用农民工，工资将直接发放给农民工本人，严禁发放给“包工头”。</w:t>
      </w:r>
    </w:p>
    <w:p w14:paraId="7376ACBA">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我单位在本项目的劳务分包方雇佣农民工的，将要求劳务分包方按照第1条规定签订劳动合同，并负责督促其按照合同规定及时结付农民工工资。如因我公司未按合同约定与劳务分包方结清工程款，致使后者拖欠农民工工资的，将由我公司先行垫付欠款。本公司对劳务分包方清偿拖欠农民工工资负总责。</w:t>
      </w:r>
    </w:p>
    <w:p w14:paraId="681153A2">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3、严格遵守国家和地方关于农民工工资的其他有关规定。</w:t>
      </w:r>
    </w:p>
    <w:p w14:paraId="36C8AE7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4、如果发生违反规定拖欠或克扣农民工工资行为，造成农民工上访，本单位愿意无条件接受业主采取的经济等处罚，同时愿意接受交通行政主管部门依照有关规定作出的其它处罚决定。</w:t>
      </w:r>
    </w:p>
    <w:p w14:paraId="6A7DD9E9">
      <w:pPr>
        <w:spacing w:line="360" w:lineRule="auto"/>
        <w:rPr>
          <w:rFonts w:hint="eastAsia" w:ascii="宋体" w:hAnsi="宋体" w:eastAsia="宋体" w:cs="宋体"/>
          <w:b/>
          <w:sz w:val="24"/>
          <w:szCs w:val="24"/>
          <w:highlight w:val="none"/>
        </w:rPr>
      </w:pPr>
    </w:p>
    <w:p w14:paraId="6AF31662">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承诺人（签字）</w:t>
      </w:r>
      <w:r>
        <w:rPr>
          <w:rFonts w:hint="eastAsia" w:ascii="宋体" w:hAnsi="宋体" w:eastAsia="宋体" w:cs="宋体"/>
          <w:sz w:val="24"/>
          <w:szCs w:val="24"/>
          <w:highlight w:val="none"/>
          <w:u w:val="single"/>
        </w:rPr>
        <w:t xml:space="preserve">                     </w:t>
      </w:r>
    </w:p>
    <w:p w14:paraId="35DDCB40">
      <w:pPr>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r>
        <w:rPr>
          <w:rFonts w:hint="eastAsia" w:ascii="宋体" w:hAnsi="宋体" w:eastAsia="宋体" w:cs="宋体"/>
          <w:sz w:val="24"/>
          <w:szCs w:val="24"/>
          <w:highlight w:val="none"/>
          <w:u w:val="single"/>
        </w:rPr>
        <w:t xml:space="preserve">           </w:t>
      </w:r>
    </w:p>
    <w:p w14:paraId="5AFD36ED">
      <w:pPr>
        <w:spacing w:line="360" w:lineRule="auto"/>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单位盖章（公章）                    </w:t>
      </w:r>
    </w:p>
    <w:p w14:paraId="3A6E1827">
      <w:pPr>
        <w:spacing w:line="360" w:lineRule="auto"/>
        <w:ind w:firstLine="720" w:firstLineChars="300"/>
        <w:jc w:val="left"/>
        <w:rPr>
          <w:rFonts w:hint="eastAsia" w:ascii="宋体" w:hAnsi="宋体" w:eastAsia="宋体" w:cs="宋体"/>
          <w:sz w:val="24"/>
          <w:szCs w:val="24"/>
          <w:highlight w:val="none"/>
        </w:rPr>
      </w:pPr>
    </w:p>
    <w:p w14:paraId="2825C3B8">
      <w:pPr>
        <w:spacing w:line="360" w:lineRule="auto"/>
        <w:ind w:firstLine="6720" w:firstLineChars="2800"/>
        <w:jc w:val="left"/>
        <w:rPr>
          <w:rFonts w:ascii="CESI仿宋-GB2312" w:hAnsi="CESI仿宋-GB2312" w:eastAsia="CESI仿宋-GB2312" w:cs="CESI仿宋-GB2312"/>
          <w:sz w:val="24"/>
          <w:szCs w:val="24"/>
          <w:highlight w:val="none"/>
        </w:rPr>
        <w:sectPr>
          <w:headerReference r:id="rId12" w:type="default"/>
          <w:footerReference r:id="rId13" w:type="default"/>
          <w:pgSz w:w="11905" w:h="16838"/>
          <w:pgMar w:top="1701" w:right="1417" w:bottom="1134" w:left="1417" w:header="567" w:footer="567"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CESI仿宋-GB2312" w:hAnsi="CESI仿宋-GB2312" w:eastAsia="CESI仿宋-GB2312" w:cs="CESI仿宋-GB2312"/>
          <w:sz w:val="24"/>
          <w:szCs w:val="24"/>
          <w:highlight w:val="none"/>
        </w:rPr>
        <w:t xml:space="preserve">                      </w:t>
      </w:r>
    </w:p>
    <w:p w14:paraId="11C5AE8E">
      <w:pPr>
        <w:jc w:val="center"/>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亲清政商关系告知书</w:t>
      </w:r>
      <w:r>
        <w:rPr>
          <w:rFonts w:hint="eastAsia" w:ascii="方正小标宋_GBK" w:hAnsi="方正小标宋_GBK" w:eastAsia="方正小标宋_GBK" w:cs="方正小标宋_GBK"/>
          <w:sz w:val="44"/>
          <w:szCs w:val="44"/>
          <w:highlight w:val="none"/>
          <w:lang w:val="en-US" w:eastAsia="zh-CN"/>
        </w:rPr>
        <w:tab/>
      </w:r>
    </w:p>
    <w:p w14:paraId="2367A682">
      <w:pPr>
        <w:spacing w:line="560" w:lineRule="exact"/>
        <w:rPr>
          <w:rFonts w:ascii="仿宋_GB2312" w:eastAsia="仿宋_GB2312"/>
          <w:sz w:val="32"/>
          <w:szCs w:val="32"/>
          <w:highlight w:val="none"/>
        </w:rPr>
      </w:pPr>
    </w:p>
    <w:p w14:paraId="21AD960A">
      <w:pPr>
        <w:spacing w:line="56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为深入构建亲清新型政商关系，努力打造尊商、亲商、助商、安商良好营商环境，确保</w:t>
      </w:r>
      <w:r>
        <w:rPr>
          <w:rFonts w:hint="eastAsia" w:ascii="宋体" w:hAnsi="宋体" w:eastAsia="宋体" w:cs="宋体"/>
          <w:sz w:val="24"/>
          <w:szCs w:val="24"/>
          <w:highlight w:val="none"/>
          <w:u w:val="single"/>
          <w:lang w:eastAsia="zh-CN"/>
        </w:rPr>
        <w:t>北京市八达岭林场管理处不动产登记办理项目（房屋加固及修复）</w:t>
      </w:r>
      <w:r>
        <w:rPr>
          <w:rFonts w:hint="eastAsia" w:ascii="宋体" w:hAnsi="宋体" w:eastAsia="宋体" w:cs="宋体"/>
          <w:sz w:val="24"/>
          <w:szCs w:val="24"/>
          <w:highlight w:val="none"/>
          <w:lang w:eastAsia="zh-CN"/>
        </w:rPr>
        <w:t>平稳运行至验收合格</w:t>
      </w:r>
      <w:r>
        <w:rPr>
          <w:rFonts w:hint="eastAsia" w:ascii="宋体" w:hAnsi="宋体" w:eastAsia="宋体" w:cs="宋体"/>
          <w:sz w:val="24"/>
          <w:szCs w:val="24"/>
          <w:highlight w:val="none"/>
        </w:rPr>
        <w:t>，更好地预防职务犯罪，根据市党风廉政建设相关规定，严明公职人员在政商交往中的纪律要求。请</w:t>
      </w:r>
      <w:r>
        <w:rPr>
          <w:rFonts w:hint="eastAsia" w:ascii="宋体" w:hAnsi="宋体" w:eastAsia="宋体" w:cs="宋体"/>
          <w:sz w:val="24"/>
          <w:szCs w:val="24"/>
          <w:highlight w:val="none"/>
          <w:lang w:eastAsia="zh-CN"/>
        </w:rPr>
        <w:t>贵公司及</w:t>
      </w:r>
      <w:r>
        <w:rPr>
          <w:rFonts w:hint="eastAsia" w:ascii="宋体" w:hAnsi="宋体" w:eastAsia="宋体" w:cs="宋体"/>
          <w:sz w:val="24"/>
          <w:szCs w:val="24"/>
          <w:highlight w:val="none"/>
        </w:rPr>
        <w:t>其从业人员知晓，严格遵守并监督我</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公职人员落实。</w:t>
      </w:r>
    </w:p>
    <w:p w14:paraId="034F3FA6">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一、不得向公职人员赠送礼品、礼金、消费卡等财物。</w:t>
      </w:r>
    </w:p>
    <w:p w14:paraId="148904AA">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二、不得向公职人员提供宴请、旅游、健身、娱乐等活动安排。</w:t>
      </w:r>
    </w:p>
    <w:p w14:paraId="2493CEF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三、不得以任何借口为公职人员住房装修、婚丧嫁娶、亲友出国等提供方便。</w:t>
      </w:r>
    </w:p>
    <w:p w14:paraId="70AACF07">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四、不得为公职人员报销应由其个人支付的费用。</w:t>
      </w:r>
    </w:p>
    <w:p w14:paraId="470C65F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五、不得违规向公职人员及其亲友借贷款。</w:t>
      </w:r>
    </w:p>
    <w:p w14:paraId="7ABEC468">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六、不得违规将车辆、住房等借给公职人员使用。</w:t>
      </w:r>
    </w:p>
    <w:p w14:paraId="45DC345D">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七、不得在招投标中与公职人员搞暗箱操作、围标串标。</w:t>
      </w:r>
    </w:p>
    <w:p w14:paraId="25716582">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八、不得为利益相关人和公职人员牵线搭桥或者代为传递信息、传递财物。</w:t>
      </w:r>
    </w:p>
    <w:p w14:paraId="22ED4B4F">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九、不得让公职人员在企业违规兼职取酬。</w:t>
      </w:r>
    </w:p>
    <w:p w14:paraId="3468ADD9">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十、不得为公职人员亲友违规承揽业务提供便利。</w:t>
      </w:r>
    </w:p>
    <w:p w14:paraId="14DB2B8E">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上述“十个不得”，请您严格遵守。同时，在政商交往中，如有发现我</w:t>
      </w:r>
      <w:r>
        <w:rPr>
          <w:rFonts w:hint="eastAsia" w:ascii="宋体" w:hAnsi="宋体" w:eastAsia="宋体" w:cs="宋体"/>
          <w:sz w:val="24"/>
          <w:szCs w:val="24"/>
          <w:highlight w:val="none"/>
          <w:lang w:eastAsia="zh-CN"/>
        </w:rPr>
        <w:t>管理处</w:t>
      </w:r>
      <w:r>
        <w:rPr>
          <w:rFonts w:hint="eastAsia" w:ascii="宋体" w:hAnsi="宋体" w:eastAsia="宋体" w:cs="宋体"/>
          <w:sz w:val="24"/>
          <w:szCs w:val="24"/>
          <w:highlight w:val="none"/>
        </w:rPr>
        <w:t>公职人员存在违反“十个不得”的问题， 请通过</w:t>
      </w:r>
      <w:r>
        <w:rPr>
          <w:rFonts w:hint="eastAsia" w:ascii="宋体" w:hAnsi="宋体" w:eastAsia="宋体" w:cs="宋体"/>
          <w:sz w:val="24"/>
          <w:szCs w:val="24"/>
          <w:highlight w:val="none"/>
          <w:lang w:eastAsia="zh-CN"/>
        </w:rPr>
        <w:t>北京市八达岭林场管理处</w:t>
      </w:r>
      <w:r>
        <w:rPr>
          <w:rFonts w:hint="eastAsia" w:ascii="宋体" w:hAnsi="宋体" w:eastAsia="宋体" w:cs="宋体"/>
          <w:sz w:val="24"/>
          <w:szCs w:val="24"/>
          <w:highlight w:val="none"/>
        </w:rPr>
        <w:t>举报信箱：</w:t>
      </w:r>
      <w:r>
        <w:rPr>
          <w:rFonts w:hint="eastAsia" w:ascii="宋体" w:hAnsi="宋体" w:eastAsia="宋体" w:cs="宋体"/>
          <w:bCs/>
          <w:sz w:val="24"/>
          <w:szCs w:val="24"/>
          <w:highlight w:val="none"/>
        </w:rPr>
        <w:t>北京市</w:t>
      </w:r>
      <w:r>
        <w:rPr>
          <w:rFonts w:hint="eastAsia" w:ascii="宋体" w:hAnsi="宋体" w:eastAsia="宋体" w:cs="宋体"/>
          <w:bCs/>
          <w:sz w:val="24"/>
          <w:szCs w:val="24"/>
          <w:highlight w:val="none"/>
          <w:lang w:eastAsia="zh-CN"/>
        </w:rPr>
        <w:t>八达岭林场管理处</w:t>
      </w:r>
      <w:r>
        <w:rPr>
          <w:rFonts w:hint="eastAsia" w:ascii="宋体" w:hAnsi="宋体" w:eastAsia="宋体" w:cs="宋体"/>
          <w:sz w:val="24"/>
          <w:szCs w:val="24"/>
          <w:highlight w:val="none"/>
          <w:lang w:eastAsia="zh-CN"/>
        </w:rPr>
        <w:t>纪律检查委员会办公楼一层西侧楼梯口处，或</w:t>
      </w: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81181298</w:t>
      </w:r>
      <w:r>
        <w:rPr>
          <w:rFonts w:hint="eastAsia" w:ascii="宋体" w:hAnsi="宋体" w:eastAsia="宋体" w:cs="宋体"/>
          <w:sz w:val="24"/>
          <w:szCs w:val="24"/>
          <w:highlight w:val="none"/>
        </w:rPr>
        <w:t>等方式向</w:t>
      </w:r>
      <w:r>
        <w:rPr>
          <w:rFonts w:hint="eastAsia" w:ascii="宋体" w:hAnsi="宋体" w:eastAsia="宋体" w:cs="宋体"/>
          <w:sz w:val="24"/>
          <w:szCs w:val="24"/>
          <w:highlight w:val="none"/>
          <w:lang w:eastAsia="zh-CN"/>
        </w:rPr>
        <w:t>我管理处</w:t>
      </w:r>
      <w:r>
        <w:rPr>
          <w:rFonts w:hint="eastAsia" w:ascii="宋体" w:hAnsi="宋体" w:eastAsia="宋体" w:cs="宋体"/>
          <w:sz w:val="24"/>
          <w:szCs w:val="24"/>
          <w:highlight w:val="none"/>
        </w:rPr>
        <w:t>反映举报，我们将严格保密，按照相关规定优先处置，严肃查处。</w:t>
      </w:r>
    </w:p>
    <w:p w14:paraId="13FA908F">
      <w:pPr>
        <w:spacing w:line="560" w:lineRule="exact"/>
        <w:rPr>
          <w:rFonts w:hint="eastAsia" w:ascii="宋体" w:hAnsi="宋体" w:eastAsia="宋体" w:cs="宋体"/>
          <w:sz w:val="24"/>
          <w:szCs w:val="24"/>
          <w:highlight w:val="none"/>
        </w:rPr>
      </w:pPr>
    </w:p>
    <w:p w14:paraId="4D68FFA7">
      <w:pPr>
        <w:spacing w:line="56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（本告知书一式两份，一份由被告知人保存，一份由告知人所在单位保存。）</w:t>
      </w:r>
    </w:p>
    <w:p w14:paraId="35C8DD73">
      <w:pPr>
        <w:spacing w:line="560" w:lineRule="exact"/>
        <w:rPr>
          <w:rFonts w:hint="eastAsia" w:ascii="宋体" w:hAnsi="宋体" w:eastAsia="宋体" w:cs="宋体"/>
          <w:sz w:val="24"/>
          <w:szCs w:val="24"/>
          <w:highlight w:val="none"/>
        </w:rPr>
      </w:pPr>
    </w:p>
    <w:p w14:paraId="00FD5907">
      <w:pPr>
        <w:spacing w:line="560" w:lineRule="exact"/>
        <w:rPr>
          <w:rFonts w:hint="eastAsia" w:ascii="宋体" w:hAnsi="宋体" w:eastAsia="宋体" w:cs="宋体"/>
          <w:sz w:val="24"/>
          <w:szCs w:val="24"/>
          <w:highlight w:val="none"/>
        </w:rPr>
      </w:pPr>
    </w:p>
    <w:p w14:paraId="01EBB4D4">
      <w:pPr>
        <w:spacing w:line="560" w:lineRule="exact"/>
        <w:rPr>
          <w:rFonts w:hint="eastAsia" w:ascii="宋体" w:hAnsi="宋体" w:eastAsia="宋体" w:cs="宋体"/>
          <w:sz w:val="24"/>
          <w:szCs w:val="24"/>
          <w:highlight w:val="none"/>
        </w:rPr>
      </w:pPr>
    </w:p>
    <w:p w14:paraId="16647739">
      <w:pPr>
        <w:spacing w:line="560" w:lineRule="exact"/>
        <w:rPr>
          <w:rFonts w:hint="eastAsia" w:ascii="宋体" w:hAnsi="宋体" w:eastAsia="宋体" w:cs="宋体"/>
          <w:sz w:val="24"/>
          <w:szCs w:val="24"/>
          <w:highlight w:val="none"/>
        </w:rPr>
      </w:pPr>
    </w:p>
    <w:p w14:paraId="7AACA9A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告知人</w:t>
      </w:r>
      <w:r>
        <w:rPr>
          <w:rFonts w:hint="eastAsia" w:ascii="宋体" w:hAnsi="宋体" w:eastAsia="宋体" w:cs="宋体"/>
          <w:sz w:val="24"/>
          <w:szCs w:val="24"/>
          <w:highlight w:val="none"/>
          <w:lang w:val="en-US" w:eastAsia="zh-CN"/>
        </w:rPr>
        <w:t>（盖章）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北京市八达岭林场管理处</w:t>
      </w:r>
      <w:r>
        <w:rPr>
          <w:rFonts w:hint="eastAsia" w:ascii="宋体" w:hAnsi="宋体" w:eastAsia="宋体" w:cs="宋体"/>
          <w:sz w:val="24"/>
          <w:szCs w:val="24"/>
          <w:highlight w:val="none"/>
        </w:rPr>
        <w:t xml:space="preserve"> </w:t>
      </w:r>
    </w:p>
    <w:p w14:paraId="1F97BFAF">
      <w:pPr>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法定代表人（签字或盖章）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778F07B0">
      <w:pPr>
        <w:spacing w:line="560" w:lineRule="exact"/>
        <w:rPr>
          <w:rFonts w:hint="eastAsia" w:ascii="宋体" w:hAnsi="宋体" w:eastAsia="宋体" w:cs="宋体"/>
          <w:sz w:val="24"/>
          <w:szCs w:val="24"/>
          <w:highlight w:val="none"/>
          <w:lang w:val="en-US" w:eastAsia="zh-CN"/>
        </w:rPr>
      </w:pPr>
    </w:p>
    <w:p w14:paraId="016BF28A">
      <w:pPr>
        <w:spacing w:line="560" w:lineRule="exact"/>
        <w:ind w:left="4309" w:leftChars="2052" w:firstLine="1320" w:firstLineChars="5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日  </w:t>
      </w:r>
    </w:p>
    <w:p w14:paraId="328153ED">
      <w:pPr>
        <w:spacing w:line="560" w:lineRule="exact"/>
        <w:ind w:left="3160" w:leftChars="76" w:hanging="3000" w:hangingChars="1250"/>
        <w:rPr>
          <w:rFonts w:hint="eastAsia" w:ascii="宋体" w:hAnsi="宋体" w:eastAsia="宋体" w:cs="宋体"/>
          <w:sz w:val="24"/>
          <w:szCs w:val="24"/>
          <w:highlight w:val="none"/>
          <w:lang w:val="en-US" w:eastAsia="zh-CN"/>
        </w:rPr>
      </w:pPr>
    </w:p>
    <w:p w14:paraId="253A4024">
      <w:pPr>
        <w:spacing w:line="560" w:lineRule="exact"/>
        <w:ind w:left="2880" w:hanging="2160" w:hangingChars="9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被告知人（盖章）：                        </w:t>
      </w:r>
    </w:p>
    <w:p w14:paraId="5A15F24C">
      <w:pPr>
        <w:spacing w:line="560" w:lineRule="exact"/>
        <w:ind w:left="2873" w:leftChars="1368" w:firstLine="0" w:firstLineChars="0"/>
        <w:rPr>
          <w:rFonts w:hint="eastAsia" w:ascii="宋体" w:hAnsi="宋体" w:eastAsia="宋体" w:cs="宋体"/>
          <w:sz w:val="24"/>
          <w:szCs w:val="24"/>
          <w:highlight w:val="none"/>
          <w:lang w:val="en-US" w:eastAsia="zh-CN"/>
        </w:rPr>
      </w:pPr>
    </w:p>
    <w:p w14:paraId="6234641C">
      <w:pPr>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lang w:val="en-US" w:eastAsia="zh-CN"/>
        </w:rPr>
        <w:t>：</w:t>
      </w:r>
    </w:p>
    <w:p w14:paraId="12855943">
      <w:pPr>
        <w:spacing w:line="560" w:lineRule="exact"/>
        <w:rPr>
          <w:rFonts w:hint="eastAsia" w:ascii="宋体" w:hAnsi="宋体" w:eastAsia="宋体" w:cs="宋体"/>
          <w:sz w:val="24"/>
          <w:szCs w:val="24"/>
          <w:highlight w:val="none"/>
          <w:lang w:val="en-US" w:eastAsia="zh-CN"/>
        </w:rPr>
      </w:pPr>
    </w:p>
    <w:p w14:paraId="197CF103">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本人已知晓上述告知内容，愿意遵照执行，如有违反自愿承担法律责任。</w:t>
      </w:r>
    </w:p>
    <w:p w14:paraId="3A2B2C3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0B0E747">
      <w:pPr>
        <w:spacing w:line="560" w:lineRule="exact"/>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3FC6D887">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710C89">
      <w:pPr>
        <w:spacing w:line="360" w:lineRule="auto"/>
        <w:jc w:val="center"/>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非道路移动机械使用承诺书</w:t>
      </w:r>
    </w:p>
    <w:p w14:paraId="65615667">
      <w:pPr>
        <w:spacing w:line="360" w:lineRule="auto"/>
        <w:rPr>
          <w:rFonts w:hint="eastAsia" w:ascii="宋体" w:hAnsi="宋体" w:eastAsia="宋体" w:cs="宋体"/>
          <w:color w:val="000000" w:themeColor="text1"/>
          <w:sz w:val="21"/>
          <w:szCs w:val="21"/>
          <w:u w:val="single"/>
          <w14:textFill>
            <w14:solidFill>
              <w14:schemeClr w14:val="tx1"/>
            </w14:solidFill>
          </w14:textFill>
        </w:rPr>
      </w:pPr>
    </w:p>
    <w:p w14:paraId="1F2C47A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14:paraId="4A460676">
      <w:pPr>
        <w:spacing w:line="360" w:lineRule="auto"/>
        <w:ind w:firstLine="48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我方作为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目名称）的承包人，作出如下承诺：严格按照北京市环境保护局关于设定禁止高排放非道路移动机械使用区域的要求，在相关区域内，不使用不符合第三阶段及以上排放标准的非道路移动机械（包括挖掘机、装载机、挖掘装载机、叉车、推土机、平地机、压路机、摊铺机、铣刨机、钻机、打桩机、起重机等）。否则，我方自行承担相应法律后果和有关行政管理部门依法做出的处罚。</w:t>
      </w:r>
    </w:p>
    <w:p w14:paraId="1025736B">
      <w:pPr>
        <w:spacing w:line="360" w:lineRule="auto"/>
        <w:ind w:firstLine="48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特此承诺。</w:t>
      </w:r>
    </w:p>
    <w:p w14:paraId="72694F0B">
      <w:pPr>
        <w:spacing w:line="360" w:lineRule="auto"/>
        <w:ind w:firstLine="480"/>
        <w:rPr>
          <w:rFonts w:hint="eastAsia" w:ascii="宋体" w:hAnsi="宋体" w:eastAsia="宋体" w:cs="宋体"/>
          <w:color w:val="000000" w:themeColor="text1"/>
          <w:sz w:val="21"/>
          <w:szCs w:val="21"/>
          <w14:textFill>
            <w14:solidFill>
              <w14:schemeClr w14:val="tx1"/>
            </w14:solidFill>
          </w14:textFill>
        </w:rPr>
      </w:pPr>
    </w:p>
    <w:p w14:paraId="4F3C1001">
      <w:pPr>
        <w:spacing w:line="360" w:lineRule="auto"/>
        <w:ind w:firstLine="480"/>
        <w:rPr>
          <w:rFonts w:hint="eastAsia" w:ascii="宋体" w:hAnsi="宋体" w:eastAsia="宋体" w:cs="宋体"/>
          <w:color w:val="000000" w:themeColor="text1"/>
          <w:sz w:val="21"/>
          <w:szCs w:val="21"/>
          <w14:textFill>
            <w14:solidFill>
              <w14:schemeClr w14:val="tx1"/>
            </w14:solidFill>
          </w14:textFill>
        </w:rPr>
      </w:pPr>
    </w:p>
    <w:p w14:paraId="70F1D1F1">
      <w:pPr>
        <w:spacing w:line="360" w:lineRule="auto"/>
        <w:ind w:firstLine="480"/>
        <w:rPr>
          <w:rFonts w:hint="eastAsia" w:ascii="宋体" w:hAnsi="宋体" w:eastAsia="宋体" w:cs="宋体"/>
          <w:color w:val="000000" w:themeColor="text1"/>
          <w:sz w:val="21"/>
          <w:szCs w:val="21"/>
          <w14:textFill>
            <w14:solidFill>
              <w14:schemeClr w14:val="tx1"/>
            </w14:solidFill>
          </w14:textFill>
        </w:rPr>
      </w:pPr>
    </w:p>
    <w:p w14:paraId="1DFD6B71">
      <w:pPr>
        <w:spacing w:line="360" w:lineRule="auto"/>
        <w:ind w:firstLine="48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承包人：（名称并盖单位公章）</w:t>
      </w:r>
    </w:p>
    <w:p w14:paraId="11AD356A">
      <w:pPr>
        <w:snapToGrid w:val="0"/>
        <w:spacing w:line="480" w:lineRule="atLeast"/>
        <w:ind w:firstLine="2940" w:firstLineChars="1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法定代表人或委托代理人：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（签名） </w:t>
      </w:r>
    </w:p>
    <w:p w14:paraId="4B1E0407">
      <w:pPr>
        <w:autoSpaceDE w:val="0"/>
        <w:autoSpaceDN w:val="0"/>
        <w:adjustRightInd w:val="0"/>
        <w:snapToGrid w:val="0"/>
        <w:spacing w:line="480" w:lineRule="atLeast"/>
        <w:ind w:firstLine="420" w:firstLineChars="200"/>
        <w:jc w:val="righ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6E39B366">
      <w:pPr>
        <w:snapToGrid w:val="0"/>
        <w:spacing w:line="480" w:lineRule="atLeast"/>
        <w:ind w:firstLine="3675" w:firstLineChars="1750"/>
        <w:rPr>
          <w:rFonts w:hint="eastAsia" w:ascii="宋体" w:hAnsi="宋体" w:eastAsia="宋体" w:cs="宋体"/>
          <w:color w:val="000000" w:themeColor="text1"/>
          <w:sz w:val="21"/>
          <w:szCs w:val="21"/>
          <w14:textFill>
            <w14:solidFill>
              <w14:schemeClr w14:val="tx1"/>
            </w14:solidFill>
          </w14:textFill>
        </w:rPr>
      </w:pPr>
    </w:p>
    <w:bookmarkEnd w:id="24"/>
    <w:p w14:paraId="5FBA5857">
      <w:pPr>
        <w:spacing w:line="243" w:lineRule="auto"/>
        <w:rPr>
          <w:rFonts w:hint="eastAsia" w:ascii="宋体" w:hAnsi="宋体" w:eastAsia="宋体" w:cs="宋体"/>
          <w:lang w:eastAsia="zh-CN"/>
        </w:rPr>
      </w:pPr>
    </w:p>
    <w:p w14:paraId="0ADBF094">
      <w:pPr>
        <w:spacing w:line="243" w:lineRule="auto"/>
        <w:rPr>
          <w:rFonts w:hint="eastAsia" w:ascii="宋体" w:hAnsi="宋体" w:eastAsia="宋体" w:cs="宋体"/>
          <w:lang w:eastAsia="zh-CN"/>
        </w:rPr>
      </w:pPr>
    </w:p>
    <w:p w14:paraId="32A9119E">
      <w:pPr>
        <w:spacing w:line="244" w:lineRule="auto"/>
        <w:rPr>
          <w:rFonts w:hint="eastAsia" w:ascii="宋体" w:hAnsi="宋体" w:eastAsia="宋体" w:cs="宋体"/>
          <w:lang w:eastAsia="zh-CN"/>
        </w:rPr>
      </w:pPr>
    </w:p>
    <w:p w14:paraId="7FDD35E9">
      <w:pPr>
        <w:kinsoku/>
        <w:autoSpaceDE/>
        <w:autoSpaceDN/>
        <w:adjustRightInd/>
        <w:snapToGrid/>
        <w:textAlignment w:val="auto"/>
        <w:rPr>
          <w:rFonts w:hint="eastAsia" w:ascii="Calibri" w:hAnsi="宋体" w:eastAsia="宋体"/>
          <w:lang w:eastAsia="zh-CN"/>
        </w:rPr>
      </w:pPr>
      <w:r>
        <w:rPr>
          <w:rFonts w:hint="eastAsia" w:ascii="Calibri" w:hAnsi="宋体" w:eastAsia="宋体"/>
          <w:lang w:eastAsia="zh-CN"/>
        </w:rPr>
        <w:br w:type="page"/>
      </w:r>
    </w:p>
    <w:p w14:paraId="01D71948">
      <w:pPr>
        <w:snapToGrid/>
        <w:jc w:val="both"/>
        <w:rPr>
          <w:rFonts w:hint="eastAsia" w:ascii="Calibri" w:hAnsi="宋体" w:eastAsia="宋体"/>
          <w:lang w:eastAsia="zh-CN"/>
        </w:rPr>
      </w:pPr>
    </w:p>
    <w:p w14:paraId="646A17D7">
      <w:pPr>
        <w:spacing w:before="329" w:line="360" w:lineRule="auto"/>
        <w:jc w:val="center"/>
        <w:outlineLvl w:val="0"/>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第六章响应文件格式</w:t>
      </w:r>
      <w:bookmarkEnd w:id="25"/>
    </w:p>
    <w:p w14:paraId="55217808">
      <w:pPr>
        <w:pStyle w:val="2"/>
        <w:spacing w:line="280" w:lineRule="auto"/>
        <w:rPr>
          <w:rFonts w:hint="eastAsia" w:ascii="宋体" w:hAnsi="宋体" w:eastAsia="宋体" w:cs="宋体"/>
          <w:lang w:eastAsia="zh-CN"/>
        </w:rPr>
      </w:pPr>
    </w:p>
    <w:p w14:paraId="0006BE73">
      <w:pPr>
        <w:pStyle w:val="2"/>
        <w:spacing w:line="281" w:lineRule="auto"/>
        <w:rPr>
          <w:rFonts w:hint="eastAsia" w:ascii="宋体" w:hAnsi="宋体" w:eastAsia="宋体" w:cs="宋体"/>
          <w:lang w:eastAsia="zh-CN"/>
        </w:rPr>
      </w:pPr>
    </w:p>
    <w:p w14:paraId="1DC4F8B4">
      <w:pPr>
        <w:spacing w:line="360" w:lineRule="auto"/>
        <w:ind w:firstLine="482" w:firstLineChars="200"/>
        <w:jc w:val="both"/>
        <w:rPr>
          <w:rFonts w:hint="eastAsia" w:ascii="宋体" w:hAnsi="宋体" w:eastAsia="宋体" w:cs="宋体"/>
          <w:sz w:val="24"/>
          <w:szCs w:val="24"/>
          <w:lang w:eastAsia="zh-CN"/>
        </w:rPr>
      </w:pPr>
      <w:r>
        <w:rPr>
          <w:rFonts w:hint="eastAsia" w:ascii="宋体" w:hAnsi="宋体" w:eastAsia="宋体" w:cs="宋体"/>
          <w:b/>
          <w:bCs/>
          <w:sz w:val="24"/>
          <w:szCs w:val="24"/>
          <w:lang w:eastAsia="zh-CN"/>
        </w:rPr>
        <w:t>供应商编制文件须知</w:t>
      </w:r>
    </w:p>
    <w:p w14:paraId="2885CA57">
      <w:pPr>
        <w:pStyle w:val="2"/>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1、供应商按照本部分的顺序编制响应文件，编制中涉及格式资料的，应按照本部分提</w:t>
      </w:r>
      <w:r>
        <w:rPr>
          <w:rFonts w:hint="eastAsia" w:ascii="宋体" w:hAnsi="宋体" w:eastAsia="宋体" w:cs="宋体"/>
          <w:sz w:val="24"/>
          <w:szCs w:val="24"/>
          <w:lang w:eastAsia="zh-CN"/>
        </w:rPr>
        <w:t>供的内容和格式（所有表格的格式可扩展）</w:t>
      </w:r>
      <w:r>
        <w:rPr>
          <w:rFonts w:hint="eastAsia" w:ascii="宋体" w:hAnsi="宋体" w:eastAsia="宋体" w:cs="宋体"/>
          <w:spacing w:val="-1"/>
          <w:sz w:val="24"/>
          <w:szCs w:val="24"/>
          <w:lang w:eastAsia="zh-CN"/>
        </w:rPr>
        <w:t>填写提交。</w:t>
      </w:r>
    </w:p>
    <w:p w14:paraId="2FB02E85">
      <w:pPr>
        <w:pStyle w:val="2"/>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2、对于竞争性磋商文件中标记了“实质性格式”文件的，供应商不得改变格式中给定的</w:t>
      </w:r>
      <w:r>
        <w:rPr>
          <w:rFonts w:hint="eastAsia" w:ascii="宋体" w:hAnsi="宋体" w:eastAsia="宋体" w:cs="宋体"/>
          <w:spacing w:val="1"/>
          <w:sz w:val="24"/>
          <w:szCs w:val="24"/>
          <w:lang w:eastAsia="zh-CN"/>
        </w:rPr>
        <w:t>文字所表达的含义，不得删减格式中的实质性内容，不得自行添加与格式中给定的文</w:t>
      </w:r>
      <w:r>
        <w:rPr>
          <w:rFonts w:hint="eastAsia" w:ascii="宋体" w:hAnsi="宋体" w:eastAsia="宋体" w:cs="宋体"/>
          <w:spacing w:val="-3"/>
          <w:sz w:val="24"/>
          <w:szCs w:val="24"/>
          <w:lang w:eastAsia="zh-CN"/>
        </w:rPr>
        <w:t>字内容相矛盾的内容，不得对应当填写的空格不填写或不实质性响应，</w:t>
      </w:r>
      <w:r>
        <w:rPr>
          <w:rFonts w:hint="eastAsia" w:ascii="宋体" w:hAnsi="宋体" w:eastAsia="宋体" w:cs="宋体"/>
          <w:b/>
          <w:bCs/>
          <w:spacing w:val="-3"/>
          <w:sz w:val="24"/>
          <w:szCs w:val="24"/>
          <w:lang w:eastAsia="zh-CN"/>
        </w:rPr>
        <w:t>否则响应无效</w:t>
      </w:r>
      <w:r>
        <w:rPr>
          <w:rFonts w:hint="eastAsia" w:ascii="宋体" w:hAnsi="宋体" w:eastAsia="宋体" w:cs="宋体"/>
          <w:spacing w:val="-3"/>
          <w:sz w:val="24"/>
          <w:szCs w:val="24"/>
          <w:lang w:eastAsia="zh-CN"/>
        </w:rPr>
        <w:t>。</w:t>
      </w:r>
      <w:r>
        <w:rPr>
          <w:rFonts w:hint="eastAsia" w:ascii="宋体" w:hAnsi="宋体" w:eastAsia="宋体" w:cs="宋体"/>
          <w:sz w:val="24"/>
          <w:szCs w:val="24"/>
          <w:lang w:eastAsia="zh-CN"/>
        </w:rPr>
        <w:t>未标记“实质性格式”的文件和竞争性磋商文件未提供格式的内容，可由供应商自行编</w:t>
      </w:r>
      <w:r>
        <w:rPr>
          <w:rFonts w:hint="eastAsia" w:ascii="宋体" w:hAnsi="宋体" w:eastAsia="宋体" w:cs="宋体"/>
          <w:spacing w:val="-3"/>
          <w:sz w:val="24"/>
          <w:szCs w:val="24"/>
          <w:lang w:eastAsia="zh-CN"/>
        </w:rPr>
        <w:t>写。</w:t>
      </w:r>
    </w:p>
    <w:p w14:paraId="14F55FAA">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14:paraId="2463AAD7">
      <w:pPr>
        <w:spacing w:line="360" w:lineRule="auto"/>
        <w:ind w:firstLine="480" w:firstLineChars="200"/>
        <w:jc w:val="both"/>
        <w:rPr>
          <w:rFonts w:hint="eastAsia" w:ascii="宋体" w:hAnsi="宋体" w:eastAsia="宋体" w:cs="宋体"/>
          <w:sz w:val="24"/>
          <w:szCs w:val="24"/>
          <w:lang w:eastAsia="zh-CN"/>
        </w:rPr>
        <w:sectPr>
          <w:headerReference r:id="rId14" w:type="default"/>
          <w:footerReference r:id="rId15" w:type="default"/>
          <w:type w:val="continuous"/>
          <w:pgSz w:w="11907" w:h="16840"/>
          <w:pgMar w:top="1440" w:right="1800" w:bottom="1440" w:left="1800" w:header="875" w:footer="886" w:gutter="0"/>
          <w:cols w:space="720" w:num="1"/>
          <w:docGrid w:linePitch="286" w:charSpace="0"/>
        </w:sectPr>
      </w:pPr>
    </w:p>
    <w:p w14:paraId="1E9DC8C8">
      <w:pPr>
        <w:pStyle w:val="2"/>
        <w:spacing w:line="447" w:lineRule="auto"/>
        <w:rPr>
          <w:rFonts w:hint="eastAsia" w:ascii="宋体" w:hAnsi="宋体" w:eastAsia="宋体" w:cs="宋体"/>
          <w:lang w:eastAsia="zh-CN"/>
        </w:rPr>
      </w:pPr>
    </w:p>
    <w:p w14:paraId="262C6FDB">
      <w:pPr>
        <w:spacing w:before="103" w:line="196" w:lineRule="auto"/>
        <w:ind w:left="19"/>
        <w:rPr>
          <w:rFonts w:hint="eastAsia" w:ascii="宋体" w:hAnsi="宋体" w:eastAsia="宋体" w:cs="宋体"/>
          <w:b/>
          <w:bCs/>
          <w:spacing w:val="-2"/>
          <w:sz w:val="24"/>
          <w:szCs w:val="24"/>
          <w:lang w:eastAsia="zh-CN"/>
        </w:rPr>
      </w:pPr>
      <w:r>
        <w:rPr>
          <w:rFonts w:hint="eastAsia" w:ascii="宋体" w:hAnsi="宋体" w:eastAsia="宋体" w:cs="宋体"/>
          <w:b/>
          <w:bCs/>
          <w:spacing w:val="-2"/>
          <w:sz w:val="24"/>
          <w:szCs w:val="24"/>
          <w:lang w:eastAsia="zh-CN"/>
        </w:rPr>
        <w:br w:type="page"/>
      </w:r>
    </w:p>
    <w:p w14:paraId="11CBFE2D">
      <w:pPr>
        <w:spacing w:before="103" w:line="196" w:lineRule="auto"/>
        <w:ind w:left="19"/>
        <w:rPr>
          <w:rFonts w:hint="eastAsia" w:ascii="宋体" w:hAnsi="宋体" w:eastAsia="宋体" w:cs="宋体"/>
          <w:sz w:val="24"/>
          <w:szCs w:val="24"/>
          <w:lang w:eastAsia="zh-CN"/>
        </w:rPr>
      </w:pPr>
      <w:r>
        <w:rPr>
          <w:rFonts w:hint="eastAsia" w:ascii="宋体" w:hAnsi="宋体" w:eastAsia="宋体" w:cs="宋体"/>
          <w:b/>
          <w:bCs/>
          <w:spacing w:val="-2"/>
          <w:sz w:val="24"/>
          <w:szCs w:val="24"/>
          <w:lang w:eastAsia="zh-CN"/>
        </w:rPr>
        <w:t>响应文件封面（非实质性格式）</w:t>
      </w:r>
    </w:p>
    <w:p w14:paraId="59E2C11D">
      <w:pPr>
        <w:spacing w:before="352" w:line="203" w:lineRule="auto"/>
        <w:ind w:left="1866"/>
        <w:rPr>
          <w:rFonts w:hint="eastAsia" w:ascii="宋体" w:hAnsi="宋体" w:eastAsia="宋体" w:cs="宋体"/>
          <w:b/>
          <w:bCs/>
          <w:spacing w:val="-19"/>
          <w:sz w:val="83"/>
          <w:szCs w:val="83"/>
          <w:lang w:eastAsia="zh-CN"/>
        </w:rPr>
      </w:pPr>
    </w:p>
    <w:p w14:paraId="6B175B49">
      <w:pPr>
        <w:spacing w:before="352" w:line="203" w:lineRule="auto"/>
        <w:ind w:left="1866"/>
        <w:rPr>
          <w:rFonts w:hint="eastAsia" w:ascii="宋体" w:hAnsi="宋体" w:eastAsia="宋体" w:cs="宋体"/>
          <w:b/>
          <w:bCs/>
          <w:spacing w:val="-19"/>
          <w:sz w:val="83"/>
          <w:szCs w:val="83"/>
          <w:lang w:eastAsia="zh-CN"/>
        </w:rPr>
      </w:pPr>
    </w:p>
    <w:p w14:paraId="7A15F2FB">
      <w:pPr>
        <w:spacing w:before="352" w:line="203" w:lineRule="auto"/>
        <w:ind w:left="1866"/>
        <w:rPr>
          <w:rFonts w:hint="eastAsia" w:ascii="宋体" w:hAnsi="宋体" w:eastAsia="宋体" w:cs="宋体"/>
          <w:sz w:val="83"/>
          <w:szCs w:val="83"/>
          <w:lang w:eastAsia="zh-CN"/>
        </w:rPr>
      </w:pPr>
      <w:r>
        <w:rPr>
          <w:rFonts w:hint="eastAsia" w:ascii="宋体" w:hAnsi="宋体" w:eastAsia="宋体" w:cs="宋体"/>
          <w:b/>
          <w:bCs/>
          <w:spacing w:val="-19"/>
          <w:sz w:val="83"/>
          <w:szCs w:val="83"/>
          <w:lang w:eastAsia="zh-CN"/>
        </w:rPr>
        <w:t>响应文件</w:t>
      </w:r>
    </w:p>
    <w:p w14:paraId="371783F1">
      <w:pPr>
        <w:pStyle w:val="2"/>
        <w:spacing w:line="285" w:lineRule="auto"/>
        <w:rPr>
          <w:rFonts w:hint="eastAsia" w:ascii="宋体" w:hAnsi="宋体" w:eastAsia="宋体" w:cs="宋体"/>
          <w:lang w:eastAsia="zh-CN"/>
        </w:rPr>
      </w:pPr>
    </w:p>
    <w:p w14:paraId="1C2D78AA">
      <w:pPr>
        <w:pStyle w:val="2"/>
        <w:spacing w:line="285" w:lineRule="auto"/>
        <w:rPr>
          <w:rFonts w:hint="eastAsia" w:ascii="宋体" w:hAnsi="宋体" w:eastAsia="宋体" w:cs="宋体"/>
          <w:lang w:eastAsia="zh-CN"/>
        </w:rPr>
      </w:pPr>
    </w:p>
    <w:p w14:paraId="177AC982">
      <w:pPr>
        <w:pStyle w:val="2"/>
        <w:spacing w:line="285" w:lineRule="auto"/>
        <w:rPr>
          <w:rFonts w:hint="eastAsia" w:ascii="宋体" w:hAnsi="宋体" w:eastAsia="宋体" w:cs="宋体"/>
          <w:lang w:eastAsia="zh-CN"/>
        </w:rPr>
      </w:pPr>
    </w:p>
    <w:p w14:paraId="5C913919">
      <w:pPr>
        <w:pStyle w:val="2"/>
        <w:spacing w:line="286" w:lineRule="auto"/>
        <w:rPr>
          <w:rFonts w:hint="eastAsia" w:ascii="宋体" w:hAnsi="宋体" w:eastAsia="宋体" w:cs="宋体"/>
          <w:lang w:eastAsia="zh-CN"/>
        </w:rPr>
      </w:pPr>
    </w:p>
    <w:p w14:paraId="4A4848C0">
      <w:pPr>
        <w:pStyle w:val="2"/>
        <w:spacing w:before="133" w:line="205" w:lineRule="auto"/>
        <w:ind w:left="546"/>
        <w:rPr>
          <w:rFonts w:hint="eastAsia" w:ascii="宋体" w:hAnsi="宋体" w:eastAsia="宋体" w:cs="宋体"/>
          <w:sz w:val="31"/>
          <w:szCs w:val="31"/>
          <w:lang w:eastAsia="zh-CN"/>
        </w:rPr>
      </w:pPr>
      <w:r>
        <w:rPr>
          <w:rFonts w:hint="eastAsia" w:ascii="宋体" w:hAnsi="宋体" w:eastAsia="宋体" w:cs="宋体"/>
          <w:b/>
          <w:bCs/>
          <w:spacing w:val="-11"/>
          <w:sz w:val="31"/>
          <w:szCs w:val="31"/>
          <w:lang w:eastAsia="zh-CN"/>
        </w:rPr>
        <w:t>项目名称:</w:t>
      </w:r>
    </w:p>
    <w:p w14:paraId="521BD154">
      <w:pPr>
        <w:pStyle w:val="2"/>
        <w:spacing w:before="8" w:line="205" w:lineRule="auto"/>
        <w:ind w:left="546"/>
        <w:rPr>
          <w:rFonts w:hint="eastAsia" w:ascii="宋体" w:hAnsi="宋体" w:eastAsia="宋体" w:cs="宋体"/>
          <w:b/>
          <w:bCs/>
          <w:spacing w:val="1"/>
          <w:sz w:val="31"/>
          <w:szCs w:val="31"/>
          <w:lang w:eastAsia="zh-CN"/>
        </w:rPr>
      </w:pPr>
    </w:p>
    <w:p w14:paraId="103A6CB8">
      <w:pPr>
        <w:pStyle w:val="2"/>
        <w:spacing w:before="8" w:line="205" w:lineRule="auto"/>
        <w:ind w:left="546"/>
        <w:rPr>
          <w:rFonts w:hint="eastAsia" w:ascii="宋体" w:hAnsi="宋体" w:eastAsia="宋体" w:cs="宋体"/>
          <w:sz w:val="31"/>
          <w:szCs w:val="31"/>
          <w:lang w:eastAsia="zh-CN"/>
        </w:rPr>
      </w:pPr>
      <w:r>
        <w:rPr>
          <w:rFonts w:hint="eastAsia" w:ascii="宋体" w:hAnsi="宋体" w:eastAsia="宋体" w:cs="宋体"/>
          <w:b/>
          <w:bCs/>
          <w:spacing w:val="1"/>
          <w:sz w:val="31"/>
          <w:szCs w:val="31"/>
          <w:lang w:eastAsia="zh-CN"/>
        </w:rPr>
        <w:t>项目编号/包号：</w:t>
      </w:r>
    </w:p>
    <w:p w14:paraId="2C698338">
      <w:pPr>
        <w:pStyle w:val="2"/>
        <w:spacing w:line="257" w:lineRule="auto"/>
        <w:rPr>
          <w:rFonts w:hint="eastAsia" w:ascii="宋体" w:hAnsi="宋体" w:eastAsia="宋体" w:cs="宋体"/>
          <w:lang w:eastAsia="zh-CN"/>
        </w:rPr>
      </w:pPr>
    </w:p>
    <w:p w14:paraId="66DBD3E8">
      <w:pPr>
        <w:pStyle w:val="2"/>
        <w:spacing w:line="258" w:lineRule="auto"/>
        <w:rPr>
          <w:rFonts w:hint="eastAsia" w:ascii="宋体" w:hAnsi="宋体" w:eastAsia="宋体" w:cs="宋体"/>
          <w:lang w:eastAsia="zh-CN"/>
        </w:rPr>
      </w:pPr>
    </w:p>
    <w:p w14:paraId="1A5D5FF2">
      <w:pPr>
        <w:pStyle w:val="2"/>
        <w:spacing w:line="258" w:lineRule="auto"/>
        <w:rPr>
          <w:rFonts w:hint="eastAsia" w:ascii="宋体" w:hAnsi="宋体" w:eastAsia="宋体" w:cs="宋体"/>
          <w:lang w:eastAsia="zh-CN"/>
        </w:rPr>
      </w:pPr>
    </w:p>
    <w:p w14:paraId="0B3699A3">
      <w:pPr>
        <w:pStyle w:val="2"/>
        <w:spacing w:line="258" w:lineRule="auto"/>
        <w:rPr>
          <w:rFonts w:hint="eastAsia" w:ascii="宋体" w:hAnsi="宋体" w:eastAsia="宋体" w:cs="宋体"/>
          <w:lang w:eastAsia="zh-CN"/>
        </w:rPr>
      </w:pPr>
    </w:p>
    <w:p w14:paraId="48B0CA12">
      <w:pPr>
        <w:pStyle w:val="2"/>
        <w:spacing w:line="258" w:lineRule="auto"/>
        <w:rPr>
          <w:rFonts w:hint="eastAsia" w:ascii="宋体" w:hAnsi="宋体" w:eastAsia="宋体" w:cs="宋体"/>
          <w:lang w:eastAsia="zh-CN"/>
        </w:rPr>
      </w:pPr>
    </w:p>
    <w:p w14:paraId="4144F5CC">
      <w:pPr>
        <w:pStyle w:val="2"/>
        <w:spacing w:line="258" w:lineRule="auto"/>
        <w:rPr>
          <w:rFonts w:hint="eastAsia" w:ascii="宋体" w:hAnsi="宋体" w:eastAsia="宋体" w:cs="宋体"/>
          <w:lang w:eastAsia="zh-CN"/>
        </w:rPr>
      </w:pPr>
    </w:p>
    <w:p w14:paraId="0D96641C">
      <w:pPr>
        <w:pStyle w:val="2"/>
        <w:spacing w:line="258" w:lineRule="auto"/>
        <w:rPr>
          <w:rFonts w:hint="eastAsia" w:ascii="宋体" w:hAnsi="宋体" w:eastAsia="宋体" w:cs="宋体"/>
          <w:lang w:eastAsia="zh-CN"/>
        </w:rPr>
      </w:pPr>
    </w:p>
    <w:p w14:paraId="5D8B4735">
      <w:pPr>
        <w:pStyle w:val="2"/>
        <w:spacing w:line="258" w:lineRule="auto"/>
        <w:rPr>
          <w:rFonts w:hint="eastAsia" w:ascii="宋体" w:hAnsi="宋体" w:eastAsia="宋体" w:cs="宋体"/>
          <w:lang w:eastAsia="zh-CN"/>
        </w:rPr>
      </w:pPr>
    </w:p>
    <w:p w14:paraId="4337AF92">
      <w:pPr>
        <w:pStyle w:val="2"/>
        <w:spacing w:line="258" w:lineRule="auto"/>
        <w:rPr>
          <w:rFonts w:hint="eastAsia" w:ascii="宋体" w:hAnsi="宋体" w:eastAsia="宋体" w:cs="宋体"/>
          <w:lang w:eastAsia="zh-CN"/>
        </w:rPr>
      </w:pPr>
    </w:p>
    <w:p w14:paraId="4A573C6B">
      <w:pPr>
        <w:pStyle w:val="2"/>
        <w:spacing w:line="258" w:lineRule="auto"/>
        <w:rPr>
          <w:rFonts w:hint="eastAsia" w:ascii="宋体" w:hAnsi="宋体" w:eastAsia="宋体" w:cs="宋体"/>
          <w:lang w:eastAsia="zh-CN"/>
        </w:rPr>
      </w:pPr>
    </w:p>
    <w:p w14:paraId="0FB5C08C">
      <w:pPr>
        <w:pStyle w:val="2"/>
        <w:spacing w:line="258" w:lineRule="auto"/>
        <w:rPr>
          <w:rFonts w:hint="eastAsia" w:ascii="宋体" w:hAnsi="宋体" w:eastAsia="宋体" w:cs="宋体"/>
          <w:lang w:eastAsia="zh-CN"/>
        </w:rPr>
      </w:pPr>
    </w:p>
    <w:p w14:paraId="4AA86F02">
      <w:pPr>
        <w:spacing w:before="133" w:line="205" w:lineRule="auto"/>
        <w:ind w:left="1445"/>
        <w:rPr>
          <w:rFonts w:hint="eastAsia" w:ascii="宋体" w:hAnsi="宋体" w:eastAsia="宋体" w:cs="宋体"/>
          <w:b/>
          <w:bCs/>
          <w:spacing w:val="34"/>
          <w:sz w:val="31"/>
          <w:szCs w:val="31"/>
          <w:lang w:eastAsia="zh-CN"/>
        </w:rPr>
      </w:pPr>
      <w:r>
        <w:rPr>
          <w:rFonts w:hint="eastAsia" w:ascii="宋体" w:hAnsi="宋体" w:eastAsia="宋体" w:cs="宋体"/>
          <w:b/>
          <w:bCs/>
          <w:spacing w:val="34"/>
          <w:sz w:val="31"/>
          <w:szCs w:val="31"/>
          <w:lang w:eastAsia="zh-CN"/>
        </w:rPr>
        <w:t>供应商名称：</w:t>
      </w:r>
    </w:p>
    <w:p w14:paraId="3AB789C0">
      <w:pPr>
        <w:pStyle w:val="19"/>
        <w:ind w:firstLine="0" w:firstLineChars="0"/>
        <w:rPr>
          <w:lang w:eastAsia="zh-CN"/>
        </w:rPr>
        <w:sectPr>
          <w:type w:val="continuous"/>
          <w:pgSz w:w="11907" w:h="16840"/>
          <w:pgMar w:top="1440" w:right="1800" w:bottom="1440" w:left="1800" w:header="875" w:footer="886" w:gutter="0"/>
          <w:cols w:space="720" w:num="1"/>
          <w:docGrid w:linePitch="286" w:charSpace="0"/>
        </w:sectPr>
      </w:pPr>
    </w:p>
    <w:p w14:paraId="2E2C656A">
      <w:pPr>
        <w:pStyle w:val="2"/>
        <w:spacing w:before="307" w:line="201" w:lineRule="auto"/>
        <w:outlineLvl w:val="1"/>
        <w:rPr>
          <w:rFonts w:hint="eastAsia" w:ascii="宋体" w:hAnsi="宋体" w:eastAsia="宋体" w:cs="宋体"/>
          <w:sz w:val="24"/>
          <w:szCs w:val="24"/>
          <w:lang w:eastAsia="zh-CN"/>
        </w:rPr>
      </w:pPr>
    </w:p>
    <w:p w14:paraId="783B651A">
      <w:pPr>
        <w:spacing w:before="141" w:line="204" w:lineRule="auto"/>
        <w:ind w:left="3097"/>
        <w:rPr>
          <w:rFonts w:hint="eastAsia" w:ascii="宋体" w:hAnsi="宋体" w:eastAsia="宋体" w:cs="宋体"/>
          <w:b/>
          <w:bCs/>
          <w:spacing w:val="10"/>
          <w:sz w:val="35"/>
          <w:szCs w:val="35"/>
          <w:lang w:eastAsia="zh-CN"/>
        </w:rPr>
      </w:pPr>
    </w:p>
    <w:p w14:paraId="19A28F3B">
      <w:pPr>
        <w:spacing w:before="141" w:line="204" w:lineRule="auto"/>
        <w:ind w:left="3097"/>
        <w:rPr>
          <w:rFonts w:hint="eastAsia" w:ascii="宋体" w:hAnsi="宋体" w:eastAsia="宋体" w:cs="宋体"/>
          <w:b/>
          <w:bCs/>
          <w:spacing w:val="10"/>
          <w:sz w:val="35"/>
          <w:szCs w:val="35"/>
          <w:lang w:eastAsia="zh-CN"/>
        </w:rPr>
      </w:pPr>
    </w:p>
    <w:p w14:paraId="0C5D9CC9">
      <w:pPr>
        <w:spacing w:before="141" w:line="204" w:lineRule="auto"/>
        <w:ind w:left="3097"/>
        <w:rPr>
          <w:rFonts w:hint="eastAsia" w:ascii="宋体" w:hAnsi="宋体" w:eastAsia="宋体" w:cs="宋体"/>
          <w:b/>
          <w:bCs/>
          <w:spacing w:val="10"/>
          <w:sz w:val="35"/>
          <w:szCs w:val="35"/>
          <w:lang w:eastAsia="zh-CN"/>
        </w:rPr>
      </w:pPr>
    </w:p>
    <w:p w14:paraId="7E547008">
      <w:pPr>
        <w:spacing w:before="141" w:line="204" w:lineRule="auto"/>
        <w:ind w:left="3097"/>
        <w:rPr>
          <w:rFonts w:hint="eastAsia" w:ascii="宋体" w:hAnsi="宋体" w:eastAsia="宋体" w:cs="宋体"/>
          <w:b/>
          <w:bCs/>
          <w:spacing w:val="10"/>
          <w:sz w:val="35"/>
          <w:szCs w:val="35"/>
          <w:lang w:eastAsia="zh-CN"/>
        </w:rPr>
      </w:pPr>
    </w:p>
    <w:p w14:paraId="085AD8C6">
      <w:pPr>
        <w:spacing w:before="141" w:line="204" w:lineRule="auto"/>
        <w:ind w:left="3097"/>
        <w:rPr>
          <w:rFonts w:hint="eastAsia" w:ascii="宋体" w:hAnsi="宋体" w:eastAsia="宋体" w:cs="宋体"/>
          <w:b/>
          <w:bCs/>
          <w:spacing w:val="10"/>
          <w:sz w:val="35"/>
          <w:szCs w:val="35"/>
          <w:lang w:eastAsia="zh-CN"/>
        </w:rPr>
      </w:pPr>
    </w:p>
    <w:p w14:paraId="203ACCC5">
      <w:pPr>
        <w:spacing w:before="141" w:line="204" w:lineRule="auto"/>
        <w:ind w:left="3097"/>
        <w:rPr>
          <w:rFonts w:hint="eastAsia" w:ascii="宋体" w:hAnsi="宋体" w:eastAsia="宋体" w:cs="宋体"/>
          <w:b/>
          <w:bCs/>
          <w:spacing w:val="10"/>
          <w:sz w:val="35"/>
          <w:szCs w:val="35"/>
          <w:lang w:eastAsia="zh-CN"/>
        </w:rPr>
      </w:pPr>
    </w:p>
    <w:p w14:paraId="0ACE54D2">
      <w:pPr>
        <w:spacing w:before="141" w:line="204" w:lineRule="auto"/>
        <w:ind w:left="3097"/>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供应商资格声明书</w:t>
      </w:r>
    </w:p>
    <w:p w14:paraId="2898B90F">
      <w:pPr>
        <w:pStyle w:val="2"/>
        <w:spacing w:line="306" w:lineRule="auto"/>
        <w:rPr>
          <w:rFonts w:hint="eastAsia" w:ascii="宋体" w:hAnsi="宋体" w:eastAsia="宋体" w:cs="宋体"/>
          <w:lang w:eastAsia="zh-CN"/>
        </w:rPr>
      </w:pPr>
    </w:p>
    <w:p w14:paraId="060033D8">
      <w:pPr>
        <w:spacing w:line="360" w:lineRule="auto"/>
        <w:ind w:left="4"/>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采购人或采购代理机构</w:t>
      </w:r>
    </w:p>
    <w:p w14:paraId="50D18C35">
      <w:pPr>
        <w:spacing w:line="360" w:lineRule="auto"/>
        <w:ind w:left="48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在参与本次项目磋商中，我单位承诺：</w:t>
      </w:r>
    </w:p>
    <w:p w14:paraId="11FCA393">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241BFB79">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（二）具有履行合同所必需的设备和专业技术能力；</w:t>
      </w:r>
    </w:p>
    <w:p w14:paraId="608B05DB">
      <w:pPr>
        <w:spacing w:line="360" w:lineRule="auto"/>
        <w:ind w:left="40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506C858A">
      <w:pPr>
        <w:spacing w:line="360" w:lineRule="auto"/>
        <w:ind w:left="1140" w:right="2" w:hanging="732"/>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（四）参加政府采购活动前三年内，在经营活动中没有重大违法记录（重大违法记</w:t>
      </w:r>
      <w:r>
        <w:rPr>
          <w:rFonts w:hint="eastAsia" w:ascii="宋体" w:hAnsi="宋体" w:eastAsia="宋体" w:cs="宋体"/>
          <w:sz w:val="24"/>
          <w:szCs w:val="24"/>
          <w:lang w:eastAsia="zh-CN"/>
        </w:rPr>
        <w:t>录指因违法经营受到刑事处罚或者责令停产停业、吊销许可证或者执照、较</w:t>
      </w:r>
      <w:r>
        <w:rPr>
          <w:rFonts w:hint="eastAsia" w:ascii="宋体" w:hAnsi="宋体" w:eastAsia="宋体" w:cs="宋体"/>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spacing w:val="-53"/>
          <w:sz w:val="24"/>
          <w:szCs w:val="24"/>
          <w:lang w:eastAsia="zh-CN"/>
        </w:rPr>
        <w:t>）；</w:t>
      </w:r>
    </w:p>
    <w:p w14:paraId="6E4BD6F2">
      <w:pPr>
        <w:spacing w:line="360" w:lineRule="auto"/>
        <w:ind w:left="1136" w:right="2" w:hanging="728"/>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w:t>
      </w:r>
      <w:r>
        <w:rPr>
          <w:rFonts w:hint="eastAsia" w:ascii="宋体" w:hAnsi="宋体" w:eastAsia="宋体" w:cs="宋体"/>
          <w:spacing w:val="-1"/>
          <w:sz w:val="24"/>
          <w:szCs w:val="24"/>
          <w:lang w:eastAsia="zh-CN"/>
        </w:rPr>
        <w:t>业单位、或使用事</w:t>
      </w:r>
      <w:r>
        <w:rPr>
          <w:rFonts w:hint="eastAsia" w:ascii="宋体" w:hAnsi="宋体" w:eastAsia="宋体" w:cs="宋体"/>
          <w:sz w:val="24"/>
          <w:szCs w:val="24"/>
          <w:lang w:eastAsia="zh-CN"/>
        </w:rPr>
        <w:t>业编制且由财政拨款保障的群团组织（仅适用于政府购买</w:t>
      </w:r>
      <w:r>
        <w:rPr>
          <w:rFonts w:hint="eastAsia" w:ascii="宋体" w:hAnsi="宋体" w:eastAsia="宋体" w:cs="宋体"/>
          <w:spacing w:val="-1"/>
          <w:sz w:val="24"/>
          <w:szCs w:val="24"/>
          <w:lang w:eastAsia="zh-CN"/>
        </w:rPr>
        <w:t>服务项目</w:t>
      </w:r>
      <w:r>
        <w:rPr>
          <w:rFonts w:hint="eastAsia" w:ascii="宋体" w:hAnsi="宋体" w:eastAsia="宋体" w:cs="宋体"/>
          <w:spacing w:val="-40"/>
          <w:sz w:val="24"/>
          <w:szCs w:val="24"/>
          <w:lang w:eastAsia="zh-CN"/>
        </w:rPr>
        <w:t>）；</w:t>
      </w:r>
    </w:p>
    <w:p w14:paraId="6E81FD9E">
      <w:pPr>
        <w:spacing w:line="360" w:lineRule="auto"/>
        <w:ind w:left="1138" w:right="2" w:hanging="73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（六）我单位不存在为采购项目提供整体设计、规范编制或者项</w:t>
      </w:r>
      <w:r>
        <w:rPr>
          <w:rFonts w:hint="eastAsia" w:ascii="宋体" w:hAnsi="宋体" w:eastAsia="宋体" w:cs="宋体"/>
          <w:spacing w:val="-1"/>
          <w:sz w:val="24"/>
          <w:szCs w:val="24"/>
          <w:lang w:eastAsia="zh-CN"/>
        </w:rPr>
        <w:t>目管理、监理、检</w:t>
      </w:r>
      <w:r>
        <w:rPr>
          <w:rFonts w:hint="eastAsia" w:ascii="宋体" w:hAnsi="宋体" w:eastAsia="宋体" w:cs="宋体"/>
          <w:sz w:val="24"/>
          <w:szCs w:val="24"/>
          <w:lang w:eastAsia="zh-CN"/>
        </w:rPr>
        <w:t>测等服务后，再参加该采购项目的其他采购活动的情形（单一来源采购项目</w:t>
      </w:r>
      <w:r>
        <w:rPr>
          <w:rFonts w:hint="eastAsia" w:ascii="宋体" w:hAnsi="宋体" w:eastAsia="宋体" w:cs="宋体"/>
          <w:spacing w:val="-2"/>
          <w:w w:val="99"/>
          <w:sz w:val="24"/>
          <w:szCs w:val="24"/>
          <w:lang w:eastAsia="zh-CN"/>
        </w:rPr>
        <w:t>除外</w:t>
      </w:r>
      <w:r>
        <w:rPr>
          <w:rFonts w:hint="eastAsia" w:ascii="宋体" w:hAnsi="宋体" w:eastAsia="宋体" w:cs="宋体"/>
          <w:spacing w:val="-54"/>
          <w:sz w:val="24"/>
          <w:szCs w:val="24"/>
          <w:lang w:eastAsia="zh-CN"/>
        </w:rPr>
        <w:t>）；</w:t>
      </w:r>
    </w:p>
    <w:p w14:paraId="0BEB9269">
      <w:pPr>
        <w:pStyle w:val="2"/>
        <w:spacing w:line="360" w:lineRule="auto"/>
        <w:ind w:left="1137" w:right="2" w:hanging="729"/>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（七）与我单位存在“单位负责人为同一人或者存在直接控股、管理关系”的其他法</w:t>
      </w:r>
      <w:r>
        <w:rPr>
          <w:rFonts w:hint="eastAsia" w:ascii="宋体" w:hAnsi="宋体" w:eastAsia="宋体" w:cs="宋体"/>
          <w:spacing w:val="-1"/>
          <w:sz w:val="24"/>
          <w:szCs w:val="24"/>
          <w:lang w:eastAsia="zh-CN"/>
        </w:rPr>
        <w:t>人单位信息如下（如有，不论其是否参加同一合同项下的政府采购活动均须</w:t>
      </w:r>
      <w:r>
        <w:rPr>
          <w:rFonts w:hint="eastAsia" w:ascii="宋体" w:hAnsi="宋体" w:eastAsia="宋体" w:cs="宋体"/>
          <w:spacing w:val="-2"/>
          <w:sz w:val="24"/>
          <w:szCs w:val="24"/>
          <w:lang w:eastAsia="zh-CN"/>
        </w:rPr>
        <w:t>填写</w:t>
      </w:r>
      <w:r>
        <w:rPr>
          <w:rFonts w:hint="eastAsia" w:ascii="宋体" w:hAnsi="宋体" w:eastAsia="宋体" w:cs="宋体"/>
          <w:spacing w:val="-55"/>
          <w:sz w:val="24"/>
          <w:szCs w:val="24"/>
          <w:lang w:eastAsia="zh-CN"/>
        </w:rPr>
        <w:t>）：</w:t>
      </w:r>
    </w:p>
    <w:p w14:paraId="675C6AEF">
      <w:pPr>
        <w:spacing w:line="146" w:lineRule="exact"/>
        <w:rPr>
          <w:rFonts w:hint="eastAsia" w:ascii="宋体" w:hAnsi="宋体" w:eastAsia="宋体" w:cs="宋体"/>
          <w:lang w:eastAsia="zh-CN"/>
        </w:rPr>
      </w:pPr>
    </w:p>
    <w:tbl>
      <w:tblPr>
        <w:tblStyle w:val="3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0FFDA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8" w:hRule="atLeast"/>
        </w:trPr>
        <w:tc>
          <w:tcPr>
            <w:tcW w:w="954" w:type="dxa"/>
          </w:tcPr>
          <w:p w14:paraId="5F7F33C8">
            <w:pPr>
              <w:spacing w:before="86" w:line="199" w:lineRule="auto"/>
              <w:ind w:left="240"/>
              <w:rPr>
                <w:rFonts w:hint="eastAsia" w:ascii="宋体" w:hAnsi="宋体" w:eastAsia="宋体" w:cs="宋体"/>
                <w:sz w:val="24"/>
                <w:szCs w:val="24"/>
              </w:rPr>
            </w:pPr>
            <w:r>
              <w:rPr>
                <w:rFonts w:hint="eastAsia" w:ascii="宋体" w:hAnsi="宋体" w:eastAsia="宋体" w:cs="宋体"/>
                <w:spacing w:val="-3"/>
                <w:sz w:val="24"/>
                <w:szCs w:val="24"/>
              </w:rPr>
              <w:t>序号</w:t>
            </w:r>
          </w:p>
        </w:tc>
        <w:tc>
          <w:tcPr>
            <w:tcW w:w="4571" w:type="dxa"/>
          </w:tcPr>
          <w:p w14:paraId="2DF25B25">
            <w:pPr>
              <w:spacing w:before="86" w:line="199" w:lineRule="auto"/>
              <w:ind w:left="1807"/>
              <w:rPr>
                <w:rFonts w:hint="eastAsia" w:ascii="宋体" w:hAnsi="宋体" w:eastAsia="宋体" w:cs="宋体"/>
                <w:sz w:val="24"/>
                <w:szCs w:val="24"/>
              </w:rPr>
            </w:pPr>
            <w:r>
              <w:rPr>
                <w:rFonts w:hint="eastAsia" w:ascii="宋体" w:hAnsi="宋体" w:eastAsia="宋体" w:cs="宋体"/>
                <w:spacing w:val="-1"/>
                <w:sz w:val="24"/>
                <w:szCs w:val="24"/>
              </w:rPr>
              <w:t>单位名称</w:t>
            </w:r>
          </w:p>
        </w:tc>
        <w:tc>
          <w:tcPr>
            <w:tcW w:w="2979" w:type="dxa"/>
          </w:tcPr>
          <w:p w14:paraId="459F6BF7">
            <w:pPr>
              <w:spacing w:before="86" w:line="199" w:lineRule="auto"/>
              <w:ind w:left="1013"/>
              <w:rPr>
                <w:rFonts w:hint="eastAsia" w:ascii="宋体" w:hAnsi="宋体" w:eastAsia="宋体" w:cs="宋体"/>
                <w:sz w:val="24"/>
                <w:szCs w:val="24"/>
              </w:rPr>
            </w:pPr>
            <w:r>
              <w:rPr>
                <w:rFonts w:hint="eastAsia" w:ascii="宋体" w:hAnsi="宋体" w:eastAsia="宋体" w:cs="宋体"/>
                <w:spacing w:val="-2"/>
                <w:sz w:val="24"/>
                <w:szCs w:val="24"/>
              </w:rPr>
              <w:t>相互关系</w:t>
            </w:r>
          </w:p>
        </w:tc>
      </w:tr>
      <w:tr w14:paraId="57F87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210178B">
            <w:pPr>
              <w:pStyle w:val="34"/>
              <w:spacing w:before="120" w:line="199" w:lineRule="auto"/>
              <w:ind w:left="424"/>
              <w:rPr>
                <w:rFonts w:hint="eastAsia" w:ascii="宋体" w:hAnsi="宋体" w:eastAsia="宋体" w:cs="宋体"/>
                <w:sz w:val="24"/>
                <w:szCs w:val="24"/>
              </w:rPr>
            </w:pPr>
            <w:r>
              <w:rPr>
                <w:rFonts w:hint="eastAsia" w:ascii="宋体" w:hAnsi="宋体" w:eastAsia="宋体" w:cs="宋体"/>
                <w:sz w:val="24"/>
                <w:szCs w:val="24"/>
              </w:rPr>
              <w:t>1</w:t>
            </w:r>
          </w:p>
        </w:tc>
        <w:tc>
          <w:tcPr>
            <w:tcW w:w="4571" w:type="dxa"/>
          </w:tcPr>
          <w:p w14:paraId="0E63FA81">
            <w:pPr>
              <w:pStyle w:val="34"/>
              <w:rPr>
                <w:rFonts w:hint="eastAsia" w:ascii="宋体" w:hAnsi="宋体" w:eastAsia="宋体" w:cs="宋体"/>
              </w:rPr>
            </w:pPr>
          </w:p>
        </w:tc>
        <w:tc>
          <w:tcPr>
            <w:tcW w:w="2979" w:type="dxa"/>
          </w:tcPr>
          <w:p w14:paraId="2C8DD386">
            <w:pPr>
              <w:pStyle w:val="34"/>
              <w:rPr>
                <w:rFonts w:hint="eastAsia" w:ascii="宋体" w:hAnsi="宋体" w:eastAsia="宋体" w:cs="宋体"/>
              </w:rPr>
            </w:pPr>
          </w:p>
        </w:tc>
      </w:tr>
      <w:tr w14:paraId="0AD21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2489221">
            <w:pPr>
              <w:pStyle w:val="34"/>
              <w:spacing w:before="118" w:line="201" w:lineRule="auto"/>
              <w:ind w:left="415"/>
              <w:rPr>
                <w:rFonts w:hint="eastAsia" w:ascii="宋体" w:hAnsi="宋体" w:eastAsia="宋体" w:cs="宋体"/>
                <w:sz w:val="24"/>
                <w:szCs w:val="24"/>
              </w:rPr>
            </w:pPr>
            <w:r>
              <w:rPr>
                <w:rFonts w:hint="eastAsia" w:ascii="宋体" w:hAnsi="宋体" w:eastAsia="宋体" w:cs="宋体"/>
                <w:spacing w:val="1"/>
                <w:sz w:val="24"/>
                <w:szCs w:val="24"/>
              </w:rPr>
              <w:t>2</w:t>
            </w:r>
          </w:p>
        </w:tc>
        <w:tc>
          <w:tcPr>
            <w:tcW w:w="4571" w:type="dxa"/>
          </w:tcPr>
          <w:p w14:paraId="651AF4D8">
            <w:pPr>
              <w:pStyle w:val="34"/>
              <w:rPr>
                <w:rFonts w:hint="eastAsia" w:ascii="宋体" w:hAnsi="宋体" w:eastAsia="宋体" w:cs="宋体"/>
              </w:rPr>
            </w:pPr>
          </w:p>
        </w:tc>
        <w:tc>
          <w:tcPr>
            <w:tcW w:w="2979" w:type="dxa"/>
          </w:tcPr>
          <w:p w14:paraId="56300238">
            <w:pPr>
              <w:pStyle w:val="34"/>
              <w:rPr>
                <w:rFonts w:hint="eastAsia" w:ascii="宋体" w:hAnsi="宋体" w:eastAsia="宋体" w:cs="宋体"/>
              </w:rPr>
            </w:pPr>
          </w:p>
        </w:tc>
      </w:tr>
      <w:tr w14:paraId="34472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382D2694">
            <w:pPr>
              <w:pStyle w:val="34"/>
              <w:spacing w:before="269" w:line="80" w:lineRule="exact"/>
              <w:ind w:left="382"/>
              <w:rPr>
                <w:rFonts w:hint="eastAsia" w:ascii="宋体" w:hAnsi="宋体" w:eastAsia="宋体" w:cs="宋体"/>
                <w:sz w:val="24"/>
                <w:szCs w:val="24"/>
              </w:rPr>
            </w:pPr>
            <w:r>
              <w:rPr>
                <w:rFonts w:hint="eastAsia" w:ascii="宋体" w:hAnsi="宋体" w:eastAsia="宋体" w:cs="宋体"/>
                <w:position w:val="1"/>
                <w:sz w:val="24"/>
                <w:szCs w:val="24"/>
              </w:rPr>
              <w:t>…</w:t>
            </w:r>
          </w:p>
        </w:tc>
        <w:tc>
          <w:tcPr>
            <w:tcW w:w="4571" w:type="dxa"/>
          </w:tcPr>
          <w:p w14:paraId="372DC7BE">
            <w:pPr>
              <w:pStyle w:val="34"/>
              <w:rPr>
                <w:rFonts w:hint="eastAsia" w:ascii="宋体" w:hAnsi="宋体" w:eastAsia="宋体" w:cs="宋体"/>
              </w:rPr>
            </w:pPr>
          </w:p>
        </w:tc>
        <w:tc>
          <w:tcPr>
            <w:tcW w:w="2979" w:type="dxa"/>
          </w:tcPr>
          <w:p w14:paraId="7254A4E7">
            <w:pPr>
              <w:pStyle w:val="34"/>
              <w:rPr>
                <w:rFonts w:hint="eastAsia" w:ascii="宋体" w:hAnsi="宋体" w:eastAsia="宋体" w:cs="宋体"/>
              </w:rPr>
            </w:pPr>
          </w:p>
        </w:tc>
      </w:tr>
    </w:tbl>
    <w:p w14:paraId="298E8A1E">
      <w:pPr>
        <w:spacing w:before="286" w:line="200" w:lineRule="auto"/>
        <w:ind w:left="486"/>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14:paraId="5C556BFA">
      <w:pPr>
        <w:pStyle w:val="2"/>
        <w:spacing w:line="342" w:lineRule="auto"/>
        <w:rPr>
          <w:rFonts w:hint="eastAsia" w:ascii="宋体" w:hAnsi="宋体" w:eastAsia="宋体" w:cs="宋体"/>
          <w:lang w:eastAsia="zh-CN"/>
        </w:rPr>
      </w:pPr>
    </w:p>
    <w:p w14:paraId="541C2FCF">
      <w:pPr>
        <w:spacing w:before="103" w:line="314" w:lineRule="auto"/>
        <w:ind w:left="5888" w:right="360" w:hanging="652"/>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5862F7CE">
      <w:pPr>
        <w:spacing w:before="103" w:line="314" w:lineRule="auto"/>
        <w:ind w:left="5888" w:right="360" w:hanging="65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14:paraId="67C99158">
      <w:pPr>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p>
    <w:p w14:paraId="3AD9D24F">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5165E568">
      <w:pPr>
        <w:pStyle w:val="2"/>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2落实政府采购政策需满足的资格要求（如</w:t>
      </w:r>
      <w:r>
        <w:rPr>
          <w:rFonts w:hint="eastAsia" w:ascii="宋体" w:hAnsi="宋体" w:eastAsia="宋体" w:cs="宋体"/>
          <w:spacing w:val="-1"/>
          <w:sz w:val="24"/>
          <w:szCs w:val="24"/>
          <w:lang w:eastAsia="zh-CN"/>
        </w:rPr>
        <w:t>有）</w:t>
      </w:r>
    </w:p>
    <w:p w14:paraId="4D1EB646">
      <w:pPr>
        <w:pStyle w:val="2"/>
        <w:spacing w:before="184" w:line="201" w:lineRule="auto"/>
        <w:ind w:left="22"/>
        <w:outlineLvl w:val="2"/>
        <w:rPr>
          <w:rFonts w:hint="eastAsia" w:ascii="宋体" w:hAnsi="宋体" w:eastAsia="宋体" w:cs="宋体"/>
          <w:sz w:val="24"/>
          <w:szCs w:val="24"/>
          <w:lang w:eastAsia="zh-CN"/>
        </w:rPr>
      </w:pPr>
      <w:r>
        <w:rPr>
          <w:rFonts w:hint="eastAsia" w:ascii="宋体" w:hAnsi="宋体" w:eastAsia="宋体" w:cs="宋体"/>
          <w:sz w:val="24"/>
          <w:szCs w:val="24"/>
          <w:lang w:eastAsia="zh-CN"/>
        </w:rPr>
        <w:t>2-1中小企业政策证明文件</w:t>
      </w:r>
    </w:p>
    <w:p w14:paraId="2E43800F">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6E94971D">
      <w:pPr>
        <w:pStyle w:val="2"/>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（1）如本项目（包）不专门面向中小企业预留采购</w:t>
      </w:r>
      <w:r>
        <w:rPr>
          <w:rFonts w:hint="eastAsia" w:ascii="宋体" w:hAnsi="宋体" w:eastAsia="宋体" w:cs="宋体"/>
          <w:spacing w:val="-2"/>
          <w:sz w:val="24"/>
          <w:szCs w:val="24"/>
          <w:lang w:eastAsia="zh-CN"/>
        </w:rPr>
        <w:t>份额，供应商无须提供《中小企业</w:t>
      </w:r>
      <w:r>
        <w:rPr>
          <w:rFonts w:hint="eastAsia" w:ascii="宋体" w:hAnsi="宋体" w:eastAsia="宋体" w:cs="宋体"/>
          <w:spacing w:val="-1"/>
          <w:sz w:val="24"/>
          <w:szCs w:val="24"/>
          <w:lang w:eastAsia="zh-CN"/>
        </w:rPr>
        <w:t>声明函》或《残疾人福利性单位声明函》或由省级以上监</w:t>
      </w:r>
      <w:r>
        <w:rPr>
          <w:rFonts w:hint="eastAsia" w:ascii="宋体" w:hAnsi="宋体" w:eastAsia="宋体" w:cs="宋体"/>
          <w:spacing w:val="-2"/>
          <w:sz w:val="24"/>
          <w:szCs w:val="24"/>
          <w:lang w:eastAsia="zh-CN"/>
        </w:rPr>
        <w:t>狱管理局、戒毒管理局（含新</w:t>
      </w:r>
      <w:r>
        <w:rPr>
          <w:rFonts w:hint="eastAsia" w:ascii="宋体" w:hAnsi="宋体" w:eastAsia="宋体" w:cs="宋体"/>
          <w:spacing w:val="-1"/>
          <w:sz w:val="24"/>
          <w:szCs w:val="24"/>
          <w:lang w:eastAsia="zh-CN"/>
        </w:rPr>
        <w:t>疆生产建设兵团）出具的属于监狱企业的证明文件；当供</w:t>
      </w:r>
      <w:r>
        <w:rPr>
          <w:rFonts w:hint="eastAsia" w:ascii="宋体" w:hAnsi="宋体" w:eastAsia="宋体" w:cs="宋体"/>
          <w:spacing w:val="-2"/>
          <w:sz w:val="24"/>
          <w:szCs w:val="24"/>
          <w:lang w:eastAsia="zh-CN"/>
        </w:rPr>
        <w:t>应商拟享受中小企业扶持政策时，仍应提供上述证明文件，否则不享受相关中小企业扶持政策。</w:t>
      </w:r>
    </w:p>
    <w:p w14:paraId="5576214E">
      <w:pPr>
        <w:pStyle w:val="2"/>
        <w:spacing w:line="36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（2）如本项目（包）专门面向中小企业采购，响应文件中须提供《中小企业声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或《残疾人福利性单位声明函》，或提供由</w:t>
      </w:r>
      <w:r>
        <w:rPr>
          <w:rFonts w:hint="eastAsia" w:ascii="宋体" w:hAnsi="宋体" w:eastAsia="宋体" w:cs="宋体"/>
          <w:spacing w:val="-2"/>
          <w:sz w:val="24"/>
          <w:szCs w:val="24"/>
          <w:lang w:eastAsia="zh-CN"/>
        </w:rPr>
        <w:t>省级以上监狱管理局、戒毒管理局（含新疆</w:t>
      </w:r>
      <w:r>
        <w:rPr>
          <w:rFonts w:hint="eastAsia" w:ascii="宋体" w:hAnsi="宋体" w:eastAsia="宋体" w:cs="宋体"/>
          <w:spacing w:val="-1"/>
          <w:sz w:val="24"/>
          <w:szCs w:val="24"/>
          <w:lang w:eastAsia="zh-CN"/>
        </w:rPr>
        <w:t>生产建设兵团）出具的属于监狱企业的证明文件。</w:t>
      </w:r>
    </w:p>
    <w:p w14:paraId="2FE88B39">
      <w:pPr>
        <w:pStyle w:val="2"/>
        <w:spacing w:line="360" w:lineRule="auto"/>
        <w:ind w:firstLine="488"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5"/>
          <w:sz w:val="24"/>
          <w:szCs w:val="24"/>
          <w:lang w:eastAsia="zh-CN"/>
        </w:rPr>
        <w:t>合同的供应商将采购项目中的一定比例分包给一家或者多家中小企业或要求供应商以</w:t>
      </w:r>
      <w:r>
        <w:rPr>
          <w:rFonts w:hint="eastAsia" w:ascii="宋体" w:hAnsi="宋体" w:eastAsia="宋体" w:cs="宋体"/>
          <w:spacing w:val="-3"/>
          <w:sz w:val="24"/>
          <w:szCs w:val="24"/>
          <w:lang w:eastAsia="zh-CN"/>
        </w:rPr>
        <w:t>联合体形式参加采购活动，响应文件中须提供《中小企业声明函》或《残疾人福利性单</w:t>
      </w:r>
      <w:r>
        <w:rPr>
          <w:rFonts w:hint="eastAsia" w:ascii="宋体" w:hAnsi="宋体" w:eastAsia="宋体" w:cs="宋体"/>
          <w:spacing w:val="-1"/>
          <w:sz w:val="24"/>
          <w:szCs w:val="24"/>
          <w:lang w:eastAsia="zh-CN"/>
        </w:rPr>
        <w:t>位声明函》或由省级以上监狱管理局、戒毒管理局（</w:t>
      </w:r>
      <w:r>
        <w:rPr>
          <w:rFonts w:hint="eastAsia" w:ascii="宋体" w:hAnsi="宋体" w:eastAsia="宋体" w:cs="宋体"/>
          <w:spacing w:val="-2"/>
          <w:sz w:val="24"/>
          <w:szCs w:val="24"/>
          <w:lang w:eastAsia="zh-CN"/>
        </w:rPr>
        <w:t>含新疆生产建设兵团）出具的属于</w:t>
      </w:r>
      <w:r>
        <w:rPr>
          <w:rFonts w:hint="eastAsia" w:ascii="宋体" w:hAnsi="宋体" w:eastAsia="宋体" w:cs="宋体"/>
          <w:spacing w:val="-1"/>
          <w:sz w:val="24"/>
          <w:szCs w:val="24"/>
          <w:lang w:eastAsia="zh-CN"/>
        </w:rPr>
        <w:t>监狱企业的证明文件。</w:t>
      </w:r>
    </w:p>
    <w:p w14:paraId="0731D40A">
      <w:pPr>
        <w:pStyle w:val="2"/>
        <w:spacing w:line="360" w:lineRule="auto"/>
        <w:ind w:firstLine="484"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（4）中小企业声明函填写注意事项</w:t>
      </w:r>
    </w:p>
    <w:p w14:paraId="1DA03E4E">
      <w:pPr>
        <w:pStyle w:val="2"/>
        <w:spacing w:line="360" w:lineRule="auto"/>
        <w:ind w:firstLine="452" w:firstLineChars="200"/>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1）《中小企业声明函》由参加政府采购活动的供应商出具。联合体参与的，《中小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14:paraId="2782F26E">
      <w:pPr>
        <w:pStyle w:val="2"/>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659B335C">
      <w:pPr>
        <w:pStyle w:val="2"/>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3）对于多标的采购项目，供应商应充分、准确地了解所提供货物的制造企业、提供服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0E0E429E">
      <w:pPr>
        <w:pStyle w:val="2"/>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（5）温馨提示：为方便广大中小企业识别企业规模类型，工业和信息化部组织开发了中小企业规模类型自测小程序，在国务院客户端和工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业和信息化部网站上均有链接，供</w:t>
      </w:r>
      <w:r>
        <w:rPr>
          <w:rFonts w:hint="eastAsia" w:ascii="宋体" w:hAnsi="宋体" w:eastAsia="宋体" w:cs="宋体"/>
          <w:spacing w:val="-1"/>
          <w:sz w:val="24"/>
          <w:szCs w:val="24"/>
          <w:lang w:eastAsia="zh-CN"/>
        </w:rPr>
        <w:t>应商填写所属的行业和指标数据可自动生成企业规模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分标准所属行业详见第二章《供应商须知资料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信部联企业﹝2011﹞300号）》及《金融业企业划型标准规定》（〔2015〕309号）等</w:t>
      </w:r>
      <w:r>
        <w:rPr>
          <w:rFonts w:hint="eastAsia" w:ascii="宋体" w:hAnsi="宋体" w:eastAsia="宋体" w:cs="宋体"/>
          <w:spacing w:val="-1"/>
          <w:sz w:val="24"/>
          <w:szCs w:val="24"/>
          <w:lang w:eastAsia="zh-CN"/>
        </w:rPr>
        <w:t>国务院批准的中小企业划分标准执行。</w:t>
      </w:r>
    </w:p>
    <w:p w14:paraId="541E53FB">
      <w:pPr>
        <w:spacing w:line="302" w:lineRule="auto"/>
        <w:rPr>
          <w:rFonts w:hint="eastAsia" w:ascii="宋体" w:hAnsi="宋体" w:eastAsia="宋体" w:cs="宋体"/>
          <w:sz w:val="24"/>
          <w:szCs w:val="24"/>
          <w:lang w:eastAsia="zh-CN"/>
        </w:rPr>
        <w:sectPr>
          <w:headerReference r:id="rId16" w:type="default"/>
          <w:type w:val="continuous"/>
          <w:pgSz w:w="11907" w:h="16840"/>
          <w:pgMar w:top="1440" w:right="1800" w:bottom="1440" w:left="1800" w:header="875" w:footer="886" w:gutter="0"/>
          <w:cols w:space="720" w:num="1"/>
          <w:docGrid w:linePitch="286" w:charSpace="0"/>
        </w:sectPr>
      </w:pPr>
    </w:p>
    <w:p w14:paraId="2A88A0F2">
      <w:pPr>
        <w:pStyle w:val="2"/>
        <w:spacing w:before="336" w:line="200" w:lineRule="auto"/>
        <w:ind w:left="127"/>
        <w:outlineLvl w:val="3"/>
        <w:rPr>
          <w:rFonts w:hint="eastAsia" w:ascii="宋体" w:hAnsi="宋体" w:eastAsia="宋体" w:cs="宋体"/>
          <w:sz w:val="24"/>
          <w:szCs w:val="24"/>
          <w:lang w:eastAsia="zh-CN"/>
        </w:rPr>
      </w:pPr>
      <w:r>
        <w:rPr>
          <w:rFonts w:hint="eastAsia" w:ascii="宋体" w:hAnsi="宋体" w:eastAsia="宋体" w:cs="宋体"/>
          <w:b/>
          <w:bCs/>
          <w:spacing w:val="7"/>
          <w:sz w:val="24"/>
          <w:szCs w:val="24"/>
          <w:lang w:eastAsia="zh-CN"/>
        </w:rPr>
        <w:t>2-1-1中小企业证明文件</w:t>
      </w:r>
    </w:p>
    <w:p w14:paraId="569338CF">
      <w:pPr>
        <w:spacing w:before="312" w:line="202" w:lineRule="auto"/>
        <w:jc w:val="center"/>
        <w:rPr>
          <w:rFonts w:hint="eastAsia" w:ascii="宋体" w:hAnsi="宋体" w:eastAsia="宋体" w:cs="宋体"/>
          <w:b/>
          <w:bCs/>
          <w:spacing w:val="7"/>
          <w:sz w:val="35"/>
          <w:szCs w:val="35"/>
          <w:lang w:eastAsia="zh-CN"/>
        </w:rPr>
      </w:pPr>
      <w:r>
        <w:rPr>
          <w:rFonts w:hint="eastAsia" w:ascii="宋体" w:hAnsi="宋体" w:eastAsia="宋体" w:cs="宋体"/>
          <w:b/>
          <w:bCs/>
          <w:spacing w:val="7"/>
          <w:sz w:val="35"/>
          <w:szCs w:val="35"/>
          <w:lang w:eastAsia="zh-CN"/>
        </w:rPr>
        <w:t>中小企业声明函（货物）格式</w:t>
      </w:r>
    </w:p>
    <w:p w14:paraId="1F781187">
      <w:pPr>
        <w:spacing w:before="150" w:line="202" w:lineRule="auto"/>
        <w:jc w:val="center"/>
        <w:rPr>
          <w:rFonts w:hint="eastAsia" w:ascii="宋体" w:hAnsi="宋体" w:eastAsia="宋体" w:cs="宋体"/>
          <w:sz w:val="35"/>
          <w:szCs w:val="35"/>
          <w:lang w:eastAsia="zh-CN"/>
        </w:rPr>
      </w:pPr>
      <w:r>
        <w:rPr>
          <w:rFonts w:hint="eastAsia" w:ascii="宋体" w:hAnsi="宋体" w:eastAsia="宋体" w:cs="宋体"/>
          <w:b/>
          <w:bCs/>
          <w:spacing w:val="8"/>
          <w:sz w:val="35"/>
          <w:szCs w:val="35"/>
          <w:lang w:eastAsia="zh-CN"/>
        </w:rPr>
        <w:t>（本项目不适用）</w:t>
      </w:r>
    </w:p>
    <w:p w14:paraId="68F72F52">
      <w:pPr>
        <w:pStyle w:val="19"/>
        <w:ind w:firstLine="480"/>
        <w:rPr>
          <w:rFonts w:eastAsiaTheme="minorEastAsia"/>
          <w:lang w:eastAsia="zh-CN"/>
        </w:rPr>
      </w:pPr>
    </w:p>
    <w:p w14:paraId="6DDF399F">
      <w:pPr>
        <w:pStyle w:val="2"/>
        <w:spacing w:line="360" w:lineRule="auto"/>
        <w:ind w:left="113" w:firstLine="503"/>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6"/>
          <w:sz w:val="24"/>
          <w:szCs w:val="24"/>
          <w:lang w:eastAsia="zh-CN"/>
        </w:rPr>
        <w:t>库﹝2020﹞46号）的规定，本公司（联合体）参加（单位名称）的（项目名称）</w:t>
      </w:r>
      <w:r>
        <w:rPr>
          <w:rFonts w:hint="eastAsia" w:ascii="宋体" w:hAnsi="宋体" w:eastAsia="宋体" w:cs="宋体"/>
          <w:spacing w:val="9"/>
          <w:sz w:val="24"/>
          <w:szCs w:val="24"/>
          <w:lang w:eastAsia="zh-CN"/>
        </w:rPr>
        <w:t>采购活动，提供的货物全部由符合政策要求的中小企业制造。相关企业</w:t>
      </w:r>
      <w:r>
        <w:rPr>
          <w:rFonts w:hint="eastAsia" w:ascii="宋体" w:hAnsi="宋体" w:eastAsia="宋体" w:cs="宋体"/>
          <w:spacing w:val="8"/>
          <w:sz w:val="24"/>
          <w:szCs w:val="24"/>
          <w:lang w:eastAsia="zh-CN"/>
        </w:rPr>
        <w:t>（含联合体中的中小企业、签订分包意向协议的中小企业）的具体情况如下：</w:t>
      </w:r>
    </w:p>
    <w:p w14:paraId="27B28AFD">
      <w:pPr>
        <w:pStyle w:val="2"/>
        <w:spacing w:line="360" w:lineRule="auto"/>
        <w:ind w:left="111" w:right="79" w:firstLine="527"/>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行业；制</w:t>
      </w:r>
      <w:r>
        <w:rPr>
          <w:rFonts w:hint="eastAsia" w:ascii="宋体" w:hAnsi="宋体" w:eastAsia="宋体" w:cs="宋体"/>
          <w:spacing w:val="7"/>
          <w:sz w:val="24"/>
          <w:szCs w:val="24"/>
          <w:lang w:eastAsia="zh-CN"/>
        </w:rPr>
        <w:t>造商为</w:t>
      </w:r>
      <w:r>
        <w:rPr>
          <w:rFonts w:hint="eastAsia" w:ascii="宋体" w:hAnsi="宋体" w:eastAsia="宋体" w:cs="宋体"/>
          <w:spacing w:val="7"/>
          <w:sz w:val="24"/>
          <w:szCs w:val="24"/>
          <w:u w:val="single"/>
          <w:lang w:eastAsia="zh-CN"/>
        </w:rPr>
        <w:t>（企</w:t>
      </w:r>
      <w:r>
        <w:rPr>
          <w:rFonts w:hint="eastAsia" w:ascii="宋体" w:hAnsi="宋体" w:eastAsia="宋体" w:cs="宋体"/>
          <w:sz w:val="24"/>
          <w:szCs w:val="24"/>
          <w:u w:val="single"/>
          <w:lang w:eastAsia="zh-CN"/>
        </w:rPr>
        <w:t>业名称</w:t>
      </w:r>
      <w:r>
        <w:rPr>
          <w:rFonts w:hint="eastAsia" w:ascii="宋体" w:hAnsi="宋体" w:eastAsia="宋体" w:cs="宋体"/>
          <w:spacing w:val="-40"/>
          <w:sz w:val="24"/>
          <w:szCs w:val="24"/>
          <w:u w:val="single"/>
          <w:lang w:eastAsia="zh-CN"/>
        </w:rPr>
        <w:t>）</w:t>
      </w:r>
      <w:r>
        <w:rPr>
          <w:rFonts w:hint="eastAsia" w:ascii="宋体" w:hAnsi="宋体" w:eastAsia="宋体" w:cs="宋体"/>
          <w:spacing w:val="-40"/>
          <w:sz w:val="24"/>
          <w:szCs w:val="24"/>
          <w:lang w:eastAsia="zh-CN"/>
        </w:rPr>
        <w:t>，</w:t>
      </w:r>
      <w:r>
        <w:rPr>
          <w:rFonts w:hint="eastAsia" w:ascii="宋体" w:hAnsi="宋体" w:eastAsia="宋体" w:cs="宋体"/>
          <w:sz w:val="24"/>
          <w:szCs w:val="24"/>
          <w:lang w:eastAsia="zh-CN"/>
        </w:rPr>
        <w:t>从业人员______人，营业收入为______万元，资产总额为______万元</w:t>
      </w:r>
      <w:r>
        <w:rPr>
          <w:rFonts w:hint="eastAsia" w:ascii="宋体" w:hAnsi="宋体" w:eastAsia="宋体" w:cs="宋体"/>
          <w:position w:val="6"/>
          <w:sz w:val="16"/>
          <w:szCs w:val="16"/>
          <w:lang w:eastAsia="zh-CN"/>
        </w:rPr>
        <w:t>1</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属于</w:t>
      </w:r>
      <w:r>
        <w:rPr>
          <w:rFonts w:hint="eastAsia" w:ascii="宋体" w:hAnsi="宋体" w:eastAsia="宋体" w:cs="宋体"/>
          <w:spacing w:val="2"/>
          <w:sz w:val="24"/>
          <w:szCs w:val="24"/>
          <w:u w:val="single"/>
          <w:lang w:eastAsia="zh-CN"/>
        </w:rPr>
        <w:t>（中型企业、小型企业、微型企业</w:t>
      </w:r>
      <w:r>
        <w:rPr>
          <w:rFonts w:hint="eastAsia" w:ascii="宋体" w:hAnsi="宋体" w:eastAsia="宋体" w:cs="宋体"/>
          <w:spacing w:val="-47"/>
          <w:sz w:val="24"/>
          <w:szCs w:val="24"/>
          <w:u w:val="single"/>
          <w:lang w:eastAsia="zh-CN"/>
        </w:rPr>
        <w:t>）</w:t>
      </w:r>
      <w:r>
        <w:rPr>
          <w:rFonts w:hint="eastAsia" w:ascii="宋体" w:hAnsi="宋体" w:eastAsia="宋体" w:cs="宋体"/>
          <w:spacing w:val="-47"/>
          <w:sz w:val="24"/>
          <w:szCs w:val="24"/>
          <w:lang w:eastAsia="zh-CN"/>
        </w:rPr>
        <w:t>；</w:t>
      </w:r>
    </w:p>
    <w:p w14:paraId="078ADA10">
      <w:pPr>
        <w:pStyle w:val="2"/>
        <w:spacing w:line="360" w:lineRule="auto"/>
        <w:ind w:left="111" w:right="79" w:firstLine="518"/>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u w:val="single"/>
          <w:lang w:eastAsia="zh-CN"/>
        </w:rPr>
        <w:t>（标的名称</w:t>
      </w:r>
      <w:r>
        <w:rPr>
          <w:rFonts w:hint="eastAsia" w:ascii="宋体" w:hAnsi="宋体" w:eastAsia="宋体" w:cs="宋体"/>
          <w:spacing w:val="-5"/>
          <w:sz w:val="24"/>
          <w:szCs w:val="24"/>
          <w:u w:val="single"/>
          <w:lang w:eastAsia="zh-CN"/>
        </w:rPr>
        <w:t>）</w:t>
      </w:r>
      <w:r>
        <w:rPr>
          <w:rFonts w:hint="eastAsia" w:ascii="宋体" w:hAnsi="宋体" w:eastAsia="宋体" w:cs="宋体"/>
          <w:spacing w:val="-5"/>
          <w:sz w:val="24"/>
          <w:szCs w:val="24"/>
          <w:lang w:eastAsia="zh-CN"/>
        </w:rPr>
        <w:t>，</w:t>
      </w:r>
      <w:r>
        <w:rPr>
          <w:rFonts w:hint="eastAsia" w:ascii="宋体" w:hAnsi="宋体" w:eastAsia="宋体" w:cs="宋体"/>
          <w:spacing w:val="7"/>
          <w:sz w:val="24"/>
          <w:szCs w:val="24"/>
          <w:lang w:eastAsia="zh-CN"/>
        </w:rPr>
        <w:t>属于</w:t>
      </w:r>
      <w:r>
        <w:rPr>
          <w:rFonts w:hint="eastAsia" w:ascii="宋体" w:hAnsi="宋体" w:eastAsia="宋体" w:cs="宋体"/>
          <w:spacing w:val="7"/>
          <w:sz w:val="24"/>
          <w:szCs w:val="24"/>
          <w:u w:val="single"/>
          <w:lang w:eastAsia="zh-CN"/>
        </w:rPr>
        <w:t>（采购文件中明确的所属行业）</w:t>
      </w:r>
      <w:r>
        <w:rPr>
          <w:rFonts w:hint="eastAsia" w:ascii="宋体" w:hAnsi="宋体" w:eastAsia="宋体" w:cs="宋体"/>
          <w:spacing w:val="7"/>
          <w:sz w:val="24"/>
          <w:szCs w:val="24"/>
          <w:lang w:eastAsia="zh-CN"/>
        </w:rPr>
        <w:t>行业；制造商为</w:t>
      </w:r>
      <w:r>
        <w:rPr>
          <w:rFonts w:hint="eastAsia" w:ascii="宋体" w:hAnsi="宋体" w:eastAsia="宋体" w:cs="宋体"/>
          <w:spacing w:val="7"/>
          <w:sz w:val="24"/>
          <w:szCs w:val="24"/>
          <w:u w:val="single"/>
          <w:lang w:eastAsia="zh-CN"/>
        </w:rPr>
        <w:t>（企</w:t>
      </w:r>
      <w:r>
        <w:rPr>
          <w:rFonts w:hint="eastAsia" w:ascii="宋体" w:hAnsi="宋体" w:eastAsia="宋体" w:cs="宋体"/>
          <w:spacing w:val="1"/>
          <w:sz w:val="24"/>
          <w:szCs w:val="24"/>
          <w:u w:val="single"/>
          <w:lang w:eastAsia="zh-CN"/>
        </w:rPr>
        <w:t>业名称</w:t>
      </w:r>
      <w:r>
        <w:rPr>
          <w:rFonts w:hint="eastAsia" w:ascii="宋体" w:hAnsi="宋体" w:eastAsia="宋体" w:cs="宋体"/>
          <w:spacing w:val="-55"/>
          <w:sz w:val="24"/>
          <w:szCs w:val="24"/>
          <w:u w:val="single"/>
          <w:lang w:eastAsia="zh-CN"/>
        </w:rPr>
        <w:t>）</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从业人员______人，营业收入为______万元，资产总额为______万元，属于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3"/>
          <w:sz w:val="24"/>
          <w:szCs w:val="24"/>
          <w:u w:val="single"/>
          <w:lang w:eastAsia="zh-CN"/>
        </w:rPr>
        <w:t>）</w:t>
      </w:r>
      <w:r>
        <w:rPr>
          <w:rFonts w:hint="eastAsia" w:ascii="宋体" w:hAnsi="宋体" w:eastAsia="宋体" w:cs="宋体"/>
          <w:spacing w:val="-43"/>
          <w:sz w:val="24"/>
          <w:szCs w:val="24"/>
          <w:lang w:eastAsia="zh-CN"/>
        </w:rPr>
        <w:t>；</w:t>
      </w:r>
    </w:p>
    <w:p w14:paraId="74DC5C98">
      <w:pPr>
        <w:pStyle w:val="2"/>
        <w:spacing w:line="360" w:lineRule="auto"/>
        <w:rPr>
          <w:rFonts w:hint="eastAsia" w:ascii="宋体" w:hAnsi="宋体" w:eastAsia="宋体" w:cs="宋体"/>
          <w:lang w:eastAsia="zh-CN"/>
        </w:rPr>
      </w:pPr>
    </w:p>
    <w:p w14:paraId="44D929AE">
      <w:pPr>
        <w:pStyle w:val="2"/>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5A20D8CB">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3929C2C2">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12214C3E">
      <w:pPr>
        <w:pStyle w:val="2"/>
        <w:spacing w:line="360" w:lineRule="auto"/>
        <w:rPr>
          <w:rFonts w:hint="eastAsia" w:ascii="宋体" w:hAnsi="宋体" w:eastAsia="宋体" w:cs="宋体"/>
          <w:lang w:eastAsia="zh-CN"/>
        </w:rPr>
      </w:pPr>
    </w:p>
    <w:p w14:paraId="2276B01B">
      <w:pPr>
        <w:pStyle w:val="2"/>
        <w:spacing w:line="360" w:lineRule="auto"/>
        <w:rPr>
          <w:rFonts w:hint="eastAsia" w:ascii="宋体" w:hAnsi="宋体" w:eastAsia="宋体" w:cs="宋体"/>
          <w:lang w:eastAsia="zh-CN"/>
        </w:rPr>
      </w:pPr>
    </w:p>
    <w:p w14:paraId="3E4EBD85">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6DC97C9E">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14:paraId="65BEA96A">
      <w:pPr>
        <w:pStyle w:val="2"/>
        <w:spacing w:line="360" w:lineRule="auto"/>
        <w:rPr>
          <w:rFonts w:hint="eastAsia" w:ascii="宋体" w:hAnsi="宋体" w:eastAsia="宋体" w:cs="宋体"/>
          <w:lang w:eastAsia="zh-CN"/>
        </w:rPr>
      </w:pPr>
    </w:p>
    <w:p w14:paraId="5E7636A0">
      <w:pPr>
        <w:pStyle w:val="2"/>
        <w:spacing w:line="255" w:lineRule="auto"/>
        <w:rPr>
          <w:rFonts w:hint="eastAsia" w:ascii="宋体" w:hAnsi="宋体" w:eastAsia="宋体" w:cs="宋体"/>
          <w:lang w:eastAsia="zh-CN"/>
        </w:rPr>
      </w:pPr>
    </w:p>
    <w:p w14:paraId="781A8046">
      <w:pPr>
        <w:pStyle w:val="2"/>
        <w:spacing w:line="255" w:lineRule="auto"/>
        <w:rPr>
          <w:rFonts w:hint="eastAsia" w:ascii="宋体" w:hAnsi="宋体" w:eastAsia="宋体" w:cs="宋体"/>
          <w:lang w:eastAsia="zh-CN"/>
        </w:rPr>
      </w:pPr>
      <w:r>
        <w:rPr>
          <w:rFonts w:hint="eastAsia" w:ascii="宋体" w:hAnsi="宋体" w:eastAsia="宋体" w:cs="宋体"/>
        </w:rPr>
        <w:pict>
          <v:shape id="_x0000_s2050" o:spid="_x0000_s2050" style="position:absolute;left:0pt;margin-left:0.2pt;margin-top:15.4pt;height:0pt;width:447.3pt;z-index:251659264;mso-width-relative:page;mso-height-relative:page;" filled="f" coordsize="8947,10" path="m0,0l8947,0e">
            <v:fill on="f" focussize="0,0"/>
            <v:stroke weight="0.48pt" miterlimit="2" joinstyle="bevel"/>
            <v:imagedata o:title=""/>
            <o:lock v:ext="edit"/>
          </v:shape>
        </w:pict>
      </w:r>
    </w:p>
    <w:p w14:paraId="2BB7E9B4">
      <w:pPr>
        <w:pStyle w:val="2"/>
        <w:spacing w:before="87"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498D6400">
      <w:pPr>
        <w:spacing w:line="207" w:lineRule="auto"/>
        <w:rPr>
          <w:rFonts w:hint="eastAsia" w:ascii="宋体" w:hAnsi="宋体" w:eastAsia="宋体" w:cs="宋体"/>
          <w:sz w:val="20"/>
          <w:szCs w:val="20"/>
          <w:lang w:eastAsia="zh-CN"/>
        </w:rPr>
        <w:sectPr>
          <w:headerReference r:id="rId17" w:type="default"/>
          <w:type w:val="continuous"/>
          <w:pgSz w:w="11907" w:h="16840"/>
          <w:pgMar w:top="1440" w:right="1800" w:bottom="1440" w:left="1800" w:header="875" w:footer="886" w:gutter="0"/>
          <w:cols w:space="720" w:num="1"/>
          <w:docGrid w:linePitch="286" w:charSpace="0"/>
        </w:sectPr>
      </w:pPr>
    </w:p>
    <w:p w14:paraId="50422406">
      <w:pPr>
        <w:pStyle w:val="2"/>
        <w:spacing w:line="414" w:lineRule="auto"/>
        <w:rPr>
          <w:rFonts w:hint="eastAsia" w:ascii="宋体" w:hAnsi="宋体" w:eastAsia="宋体" w:cs="宋体"/>
          <w:lang w:eastAsia="zh-CN"/>
        </w:rPr>
      </w:pPr>
    </w:p>
    <w:p w14:paraId="146CD3B9">
      <w:pPr>
        <w:spacing w:before="150" w:line="202" w:lineRule="auto"/>
        <w:jc w:val="center"/>
        <w:rPr>
          <w:rFonts w:hint="eastAsia" w:ascii="宋体" w:hAnsi="宋体" w:eastAsia="宋体" w:cs="宋体"/>
          <w:b/>
          <w:bCs/>
          <w:spacing w:val="8"/>
          <w:sz w:val="35"/>
          <w:szCs w:val="35"/>
          <w:lang w:eastAsia="zh-CN"/>
        </w:rPr>
      </w:pPr>
      <w:r>
        <w:rPr>
          <w:rFonts w:hint="eastAsia" w:ascii="宋体" w:hAnsi="宋体" w:eastAsia="宋体" w:cs="宋体"/>
          <w:b/>
          <w:bCs/>
          <w:spacing w:val="8"/>
          <w:sz w:val="35"/>
          <w:szCs w:val="35"/>
          <w:lang w:eastAsia="zh-CN"/>
        </w:rPr>
        <w:br w:type="page"/>
      </w:r>
    </w:p>
    <w:p w14:paraId="2E031602">
      <w:pPr>
        <w:spacing w:before="150" w:line="202" w:lineRule="auto"/>
        <w:jc w:val="center"/>
        <w:rPr>
          <w:rFonts w:hint="eastAsia" w:ascii="宋体" w:hAnsi="宋体" w:eastAsia="宋体" w:cs="宋体"/>
          <w:b/>
          <w:bCs/>
          <w:spacing w:val="8"/>
          <w:sz w:val="35"/>
          <w:szCs w:val="35"/>
          <w:lang w:eastAsia="zh-CN"/>
        </w:rPr>
      </w:pPr>
      <w:r>
        <w:rPr>
          <w:rFonts w:hint="eastAsia" w:ascii="宋体" w:hAnsi="宋体" w:eastAsia="宋体" w:cs="宋体"/>
          <w:b/>
          <w:bCs/>
          <w:spacing w:val="8"/>
          <w:sz w:val="35"/>
          <w:szCs w:val="35"/>
          <w:lang w:eastAsia="zh-CN"/>
        </w:rPr>
        <w:t>中小企业声明函（工程、服务）格式</w:t>
      </w:r>
    </w:p>
    <w:p w14:paraId="30DF06E3">
      <w:pPr>
        <w:pStyle w:val="2"/>
        <w:spacing w:line="394" w:lineRule="auto"/>
        <w:rPr>
          <w:rFonts w:hint="eastAsia" w:ascii="宋体" w:hAnsi="宋体" w:eastAsia="宋体" w:cs="宋体"/>
          <w:lang w:eastAsia="zh-CN"/>
        </w:rPr>
      </w:pPr>
    </w:p>
    <w:p w14:paraId="77180C4D">
      <w:pPr>
        <w:pStyle w:val="2"/>
        <w:spacing w:line="360" w:lineRule="auto"/>
        <w:ind w:left="110" w:firstLine="505"/>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7"/>
          <w:sz w:val="24"/>
          <w:szCs w:val="24"/>
          <w:lang w:eastAsia="zh-CN"/>
        </w:rPr>
        <w:t>库﹝2020﹞46号）的规定，本公</w:t>
      </w:r>
      <w:r>
        <w:rPr>
          <w:rFonts w:hint="eastAsia" w:ascii="宋体" w:hAnsi="宋体" w:eastAsia="宋体" w:cs="宋体"/>
          <w:spacing w:val="6"/>
          <w:sz w:val="24"/>
          <w:szCs w:val="24"/>
          <w:lang w:eastAsia="zh-CN"/>
        </w:rPr>
        <w:t>司（联合体）参加（单位名称）的（项目名称）</w:t>
      </w:r>
      <w:r>
        <w:rPr>
          <w:rFonts w:hint="eastAsia" w:ascii="宋体" w:hAnsi="宋体" w:eastAsia="宋体" w:cs="宋体"/>
          <w:spacing w:val="8"/>
          <w:sz w:val="24"/>
          <w:szCs w:val="24"/>
          <w:lang w:eastAsia="zh-CN"/>
        </w:rPr>
        <w:t>采购活动，工程的施工单位全部为符合政策要求的中小企业（或者：服务全部由符</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r>
        <w:rPr>
          <w:rFonts w:hint="eastAsia" w:ascii="宋体" w:hAnsi="宋体" w:eastAsia="宋体" w:cs="宋体"/>
          <w:spacing w:val="7"/>
          <w:sz w:val="24"/>
          <w:szCs w:val="24"/>
          <w:lang w:eastAsia="zh-CN"/>
        </w:rPr>
        <w:t>议的中小企业）的具体情况如下：</w:t>
      </w:r>
    </w:p>
    <w:p w14:paraId="709CDE01">
      <w:pPr>
        <w:pStyle w:val="2"/>
        <w:spacing w:line="360" w:lineRule="auto"/>
        <w:ind w:left="113" w:right="72" w:firstLine="525"/>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1.</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1"/>
          <w:sz w:val="24"/>
          <w:szCs w:val="24"/>
          <w:u w:val="single"/>
          <w:lang w:eastAsia="zh-CN"/>
        </w:rPr>
        <w:t>）</w:t>
      </w:r>
      <w:r>
        <w:rPr>
          <w:rFonts w:hint="eastAsia" w:ascii="宋体" w:hAnsi="宋体" w:eastAsia="宋体" w:cs="宋体"/>
          <w:spacing w:val="-11"/>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8"/>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w:t>
      </w:r>
      <w:r>
        <w:rPr>
          <w:rFonts w:hint="eastAsia" w:ascii="宋体" w:hAnsi="宋体" w:eastAsia="宋体" w:cs="宋体"/>
          <w:spacing w:val="1"/>
          <w:position w:val="6"/>
          <w:sz w:val="16"/>
          <w:szCs w:val="16"/>
          <w:lang w:eastAsia="zh-CN"/>
        </w:rPr>
        <w:t>1</w:t>
      </w:r>
      <w:r>
        <w:rPr>
          <w:rFonts w:hint="eastAsia" w:ascii="宋体" w:hAnsi="宋体" w:eastAsia="宋体" w:cs="宋体"/>
          <w:spacing w:val="1"/>
          <w:sz w:val="24"/>
          <w:szCs w:val="24"/>
          <w:lang w:eastAsia="zh-CN"/>
        </w:rPr>
        <w:t>，属于（中型企业、小型企业、微型企业</w:t>
      </w:r>
      <w:r>
        <w:rPr>
          <w:rFonts w:hint="eastAsia" w:ascii="宋体" w:hAnsi="宋体" w:eastAsia="宋体" w:cs="宋体"/>
          <w:spacing w:val="-49"/>
          <w:sz w:val="24"/>
          <w:szCs w:val="24"/>
          <w:lang w:eastAsia="zh-CN"/>
        </w:rPr>
        <w:t>）；</w:t>
      </w:r>
    </w:p>
    <w:p w14:paraId="4CFDCC44">
      <w:pPr>
        <w:pStyle w:val="2"/>
        <w:spacing w:line="360" w:lineRule="auto"/>
        <w:ind w:left="113" w:right="72" w:firstLine="516"/>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w:t>
      </w:r>
      <w:r>
        <w:rPr>
          <w:rFonts w:hint="eastAsia" w:ascii="宋体" w:hAnsi="宋体" w:eastAsia="宋体" w:cs="宋体"/>
          <w:spacing w:val="8"/>
          <w:sz w:val="24"/>
          <w:szCs w:val="24"/>
          <w:u w:val="single"/>
          <w:lang w:eastAsia="zh-CN"/>
        </w:rPr>
        <w:t>（标的名称</w:t>
      </w:r>
      <w:r>
        <w:rPr>
          <w:rFonts w:hint="eastAsia" w:ascii="宋体" w:hAnsi="宋体" w:eastAsia="宋体" w:cs="宋体"/>
          <w:spacing w:val="-12"/>
          <w:sz w:val="24"/>
          <w:szCs w:val="24"/>
          <w:u w:val="single"/>
          <w:lang w:eastAsia="zh-CN"/>
        </w:rPr>
        <w:t>）</w:t>
      </w:r>
      <w:r>
        <w:rPr>
          <w:rFonts w:hint="eastAsia" w:ascii="宋体" w:hAnsi="宋体" w:eastAsia="宋体" w:cs="宋体"/>
          <w:spacing w:val="-12"/>
          <w:sz w:val="24"/>
          <w:szCs w:val="24"/>
          <w:lang w:eastAsia="zh-CN"/>
        </w:rPr>
        <w:t>，</w:t>
      </w:r>
      <w:r>
        <w:rPr>
          <w:rFonts w:hint="eastAsia" w:ascii="宋体" w:hAnsi="宋体" w:eastAsia="宋体" w:cs="宋体"/>
          <w:spacing w:val="8"/>
          <w:sz w:val="24"/>
          <w:szCs w:val="24"/>
          <w:lang w:eastAsia="zh-CN"/>
        </w:rPr>
        <w:t>属于</w:t>
      </w:r>
      <w:r>
        <w:rPr>
          <w:rFonts w:hint="eastAsia" w:ascii="宋体" w:hAnsi="宋体" w:eastAsia="宋体" w:cs="宋体"/>
          <w:spacing w:val="8"/>
          <w:sz w:val="24"/>
          <w:szCs w:val="24"/>
          <w:u w:val="single"/>
          <w:lang w:eastAsia="zh-CN"/>
        </w:rPr>
        <w:t>（采购文件中明确的所属行业</w:t>
      </w:r>
      <w:r>
        <w:rPr>
          <w:rFonts w:hint="eastAsia" w:ascii="宋体" w:hAnsi="宋体" w:eastAsia="宋体" w:cs="宋体"/>
          <w:spacing w:val="7"/>
          <w:sz w:val="24"/>
          <w:szCs w:val="24"/>
          <w:u w:val="single"/>
          <w:lang w:eastAsia="zh-CN"/>
        </w:rPr>
        <w:t>）</w:t>
      </w:r>
      <w:r>
        <w:rPr>
          <w:rFonts w:hint="eastAsia" w:ascii="宋体" w:hAnsi="宋体" w:eastAsia="宋体" w:cs="宋体"/>
          <w:spacing w:val="7"/>
          <w:sz w:val="24"/>
          <w:szCs w:val="24"/>
          <w:lang w:eastAsia="zh-CN"/>
        </w:rPr>
        <w:t>行业；承建（承接）</w:t>
      </w:r>
      <w:r>
        <w:rPr>
          <w:rFonts w:hint="eastAsia" w:ascii="宋体" w:hAnsi="宋体" w:eastAsia="宋体" w:cs="宋体"/>
          <w:spacing w:val="6"/>
          <w:sz w:val="24"/>
          <w:szCs w:val="24"/>
          <w:lang w:eastAsia="zh-CN"/>
        </w:rPr>
        <w:t>企业为</w:t>
      </w:r>
      <w:r>
        <w:rPr>
          <w:rFonts w:hint="eastAsia" w:ascii="宋体" w:hAnsi="宋体" w:eastAsia="宋体" w:cs="宋体"/>
          <w:spacing w:val="6"/>
          <w:sz w:val="24"/>
          <w:szCs w:val="24"/>
          <w:u w:val="single"/>
          <w:lang w:eastAsia="zh-CN"/>
        </w:rPr>
        <w:t>（企业名称</w:t>
      </w:r>
      <w:r>
        <w:rPr>
          <w:rFonts w:hint="eastAsia" w:ascii="宋体" w:hAnsi="宋体" w:eastAsia="宋体" w:cs="宋体"/>
          <w:spacing w:val="-42"/>
          <w:w w:val="74"/>
          <w:sz w:val="24"/>
          <w:szCs w:val="24"/>
          <w:u w:val="single"/>
          <w:lang w:eastAsia="zh-CN"/>
        </w:rPr>
        <w:t>）</w:t>
      </w:r>
      <w:r>
        <w:rPr>
          <w:rFonts w:hint="eastAsia" w:ascii="宋体" w:hAnsi="宋体" w:eastAsia="宋体" w:cs="宋体"/>
          <w:spacing w:val="-42"/>
          <w:w w:val="74"/>
          <w:sz w:val="24"/>
          <w:szCs w:val="24"/>
          <w:lang w:eastAsia="zh-CN"/>
        </w:rPr>
        <w:t>，</w:t>
      </w:r>
      <w:r>
        <w:rPr>
          <w:rFonts w:hint="eastAsia" w:ascii="宋体" w:hAnsi="宋体" w:eastAsia="宋体" w:cs="宋体"/>
          <w:spacing w:val="6"/>
          <w:sz w:val="24"/>
          <w:szCs w:val="24"/>
          <w:lang w:eastAsia="zh-CN"/>
        </w:rPr>
        <w:t>从业人员_____人，营业收入为_____万元，资产总额为_____</w:t>
      </w:r>
      <w:r>
        <w:rPr>
          <w:rFonts w:hint="eastAsia" w:ascii="宋体" w:hAnsi="宋体" w:eastAsia="宋体" w:cs="宋体"/>
          <w:spacing w:val="1"/>
          <w:sz w:val="24"/>
          <w:szCs w:val="24"/>
          <w:lang w:eastAsia="zh-CN"/>
        </w:rPr>
        <w:t>万元，属于</w:t>
      </w:r>
      <w:r>
        <w:rPr>
          <w:rFonts w:hint="eastAsia" w:ascii="宋体" w:hAnsi="宋体" w:eastAsia="宋体" w:cs="宋体"/>
          <w:spacing w:val="1"/>
          <w:sz w:val="24"/>
          <w:szCs w:val="24"/>
          <w:u w:val="single"/>
          <w:lang w:eastAsia="zh-CN"/>
        </w:rPr>
        <w:t>（中型企业、小型企业、微型企业</w:t>
      </w:r>
      <w:r>
        <w:rPr>
          <w:rFonts w:hint="eastAsia" w:ascii="宋体" w:hAnsi="宋体" w:eastAsia="宋体" w:cs="宋体"/>
          <w:spacing w:val="-49"/>
          <w:sz w:val="24"/>
          <w:szCs w:val="24"/>
          <w:u w:val="single"/>
          <w:lang w:eastAsia="zh-CN"/>
        </w:rPr>
        <w:t>）</w:t>
      </w:r>
      <w:r>
        <w:rPr>
          <w:rFonts w:hint="eastAsia" w:ascii="宋体" w:hAnsi="宋体" w:eastAsia="宋体" w:cs="宋体"/>
          <w:spacing w:val="-49"/>
          <w:sz w:val="24"/>
          <w:szCs w:val="24"/>
          <w:lang w:eastAsia="zh-CN"/>
        </w:rPr>
        <w:t>；</w:t>
      </w:r>
    </w:p>
    <w:p w14:paraId="3F9228F1">
      <w:pPr>
        <w:pStyle w:val="2"/>
        <w:spacing w:line="360" w:lineRule="auto"/>
        <w:rPr>
          <w:rFonts w:hint="eastAsia" w:ascii="宋体" w:hAnsi="宋体" w:eastAsia="宋体" w:cs="宋体"/>
          <w:lang w:eastAsia="zh-CN"/>
        </w:rPr>
      </w:pPr>
    </w:p>
    <w:p w14:paraId="65397007">
      <w:pPr>
        <w:pStyle w:val="2"/>
        <w:spacing w:line="360" w:lineRule="auto"/>
        <w:rPr>
          <w:rFonts w:hint="eastAsia" w:ascii="宋体" w:hAnsi="宋体" w:eastAsia="宋体" w:cs="宋体"/>
          <w:lang w:eastAsia="zh-CN"/>
        </w:rPr>
      </w:pPr>
    </w:p>
    <w:p w14:paraId="678BAB82">
      <w:pPr>
        <w:pStyle w:val="2"/>
        <w:spacing w:line="360" w:lineRule="auto"/>
        <w:ind w:left="640"/>
        <w:rPr>
          <w:rFonts w:hint="eastAsia"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743F9ACD">
      <w:pPr>
        <w:spacing w:line="360" w:lineRule="auto"/>
        <w:ind w:left="110" w:right="84" w:firstLine="5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47229EFC">
      <w:pPr>
        <w:spacing w:line="360" w:lineRule="auto"/>
        <w:ind w:left="616"/>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163A14C6">
      <w:pPr>
        <w:pStyle w:val="2"/>
        <w:spacing w:line="360" w:lineRule="auto"/>
        <w:rPr>
          <w:rFonts w:hint="eastAsia" w:ascii="宋体" w:hAnsi="宋体" w:eastAsia="宋体" w:cs="宋体"/>
          <w:lang w:eastAsia="zh-CN"/>
        </w:rPr>
      </w:pPr>
    </w:p>
    <w:p w14:paraId="4D3BA0A2">
      <w:pPr>
        <w:pStyle w:val="2"/>
        <w:spacing w:line="360" w:lineRule="auto"/>
        <w:rPr>
          <w:rFonts w:hint="eastAsia" w:ascii="宋体" w:hAnsi="宋体" w:eastAsia="宋体" w:cs="宋体"/>
          <w:lang w:eastAsia="zh-CN"/>
        </w:rPr>
      </w:pPr>
    </w:p>
    <w:p w14:paraId="038E433E">
      <w:pPr>
        <w:spacing w:line="360" w:lineRule="auto"/>
        <w:ind w:left="7316" w:right="432" w:hanging="1251"/>
        <w:rPr>
          <w:rFonts w:hint="eastAsia" w:ascii="宋体" w:hAnsi="宋体" w:eastAsia="宋体" w:cs="宋体"/>
          <w:spacing w:val="-61"/>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03B65394">
      <w:pPr>
        <w:spacing w:line="360" w:lineRule="auto"/>
        <w:ind w:left="7316" w:right="432" w:hanging="1251"/>
        <w:rPr>
          <w:rFonts w:hint="eastAsia" w:ascii="宋体" w:hAnsi="宋体" w:eastAsia="宋体" w:cs="宋体"/>
          <w:sz w:val="24"/>
          <w:szCs w:val="24"/>
          <w:lang w:eastAsia="zh-CN"/>
        </w:rPr>
      </w:pPr>
      <w:r>
        <w:rPr>
          <w:rFonts w:hint="eastAsia" w:ascii="宋体" w:hAnsi="宋体" w:eastAsia="宋体" w:cs="宋体"/>
          <w:spacing w:val="20"/>
          <w:sz w:val="24"/>
          <w:szCs w:val="24"/>
          <w:lang w:eastAsia="zh-CN"/>
        </w:rPr>
        <w:t>日期：</w:t>
      </w:r>
    </w:p>
    <w:p w14:paraId="04B11522">
      <w:pPr>
        <w:pStyle w:val="2"/>
        <w:spacing w:line="241" w:lineRule="auto"/>
        <w:rPr>
          <w:rFonts w:hint="eastAsia" w:ascii="宋体" w:hAnsi="宋体" w:eastAsia="宋体" w:cs="宋体"/>
          <w:lang w:eastAsia="zh-CN"/>
        </w:rPr>
      </w:pPr>
    </w:p>
    <w:p w14:paraId="18846DF4">
      <w:pPr>
        <w:pStyle w:val="2"/>
        <w:spacing w:line="242" w:lineRule="auto"/>
        <w:rPr>
          <w:rFonts w:hint="eastAsia" w:ascii="宋体" w:hAnsi="宋体" w:eastAsia="宋体" w:cs="宋体"/>
          <w:lang w:eastAsia="zh-CN"/>
        </w:rPr>
      </w:pPr>
      <w:r>
        <w:rPr>
          <w:rFonts w:hint="eastAsia" w:ascii="宋体" w:hAnsi="宋体" w:eastAsia="宋体" w:cs="宋体"/>
        </w:rPr>
        <w:pict>
          <v:shape id="_x0000_s2051" o:spid="_x0000_s2051" style="position:absolute;left:0pt;margin-left:0.2pt;margin-top:14.7pt;height:0pt;width:447.3pt;z-index:251660288;mso-width-relative:page;mso-height-relative:page;" filled="f" coordsize="8947,10" path="m0,0l8947,0e">
            <v:fill on="f" focussize="0,0"/>
            <v:stroke weight="0.48pt" miterlimit="2" joinstyle="bevel"/>
            <v:imagedata o:title=""/>
            <o:lock v:ext="edit"/>
          </v:shape>
        </w:pict>
      </w:r>
    </w:p>
    <w:p w14:paraId="2B7AF0C0">
      <w:pPr>
        <w:pStyle w:val="2"/>
        <w:spacing w:before="86" w:line="207" w:lineRule="auto"/>
        <w:ind w:left="124"/>
        <w:rPr>
          <w:rFonts w:hint="eastAsia"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2672B7B0">
      <w:pPr>
        <w:spacing w:line="207" w:lineRule="auto"/>
        <w:rPr>
          <w:rFonts w:hint="eastAsia" w:ascii="宋体" w:hAnsi="宋体" w:eastAsia="宋体" w:cs="宋体"/>
          <w:sz w:val="20"/>
          <w:szCs w:val="20"/>
          <w:lang w:eastAsia="zh-CN"/>
        </w:rPr>
        <w:sectPr>
          <w:type w:val="continuous"/>
          <w:pgSz w:w="11907" w:h="16840"/>
          <w:pgMar w:top="1440" w:right="1800" w:bottom="1440" w:left="1800" w:header="875" w:footer="886" w:gutter="0"/>
          <w:cols w:space="720" w:num="1"/>
          <w:docGrid w:linePitch="286" w:charSpace="0"/>
        </w:sectPr>
      </w:pPr>
    </w:p>
    <w:p w14:paraId="19FDAEC9">
      <w:pPr>
        <w:spacing w:before="328" w:line="204" w:lineRule="auto"/>
        <w:ind w:left="2196"/>
        <w:rPr>
          <w:rFonts w:hint="eastAsia" w:ascii="宋体" w:hAnsi="宋体" w:eastAsia="宋体" w:cs="宋体"/>
          <w:b/>
          <w:bCs/>
          <w:spacing w:val="10"/>
          <w:sz w:val="35"/>
          <w:szCs w:val="35"/>
          <w:lang w:eastAsia="zh-CN"/>
        </w:rPr>
      </w:pPr>
      <w:r>
        <w:rPr>
          <w:rFonts w:hint="eastAsia" w:ascii="宋体" w:hAnsi="宋体" w:eastAsia="宋体" w:cs="宋体"/>
          <w:b/>
          <w:bCs/>
          <w:spacing w:val="10"/>
          <w:sz w:val="35"/>
          <w:szCs w:val="35"/>
          <w:lang w:eastAsia="zh-CN"/>
        </w:rPr>
        <w:br w:type="page"/>
      </w:r>
    </w:p>
    <w:p w14:paraId="34271250">
      <w:pPr>
        <w:spacing w:before="328" w:line="204" w:lineRule="auto"/>
        <w:ind w:left="219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59F650DE">
      <w:pPr>
        <w:pStyle w:val="2"/>
        <w:spacing w:line="300" w:lineRule="auto"/>
        <w:rPr>
          <w:rFonts w:hint="eastAsia" w:ascii="宋体" w:hAnsi="宋体" w:eastAsia="宋体" w:cs="宋体"/>
          <w:lang w:eastAsia="zh-CN"/>
        </w:rPr>
      </w:pPr>
    </w:p>
    <w:p w14:paraId="59892B44">
      <w:pPr>
        <w:pStyle w:val="2"/>
        <w:spacing w:line="300" w:lineRule="auto"/>
        <w:rPr>
          <w:rFonts w:hint="eastAsia" w:ascii="宋体" w:hAnsi="宋体" w:eastAsia="宋体" w:cs="宋体"/>
          <w:lang w:eastAsia="zh-CN"/>
        </w:rPr>
      </w:pPr>
    </w:p>
    <w:p w14:paraId="7E4DA8A4">
      <w:pPr>
        <w:pStyle w:val="2"/>
        <w:spacing w:before="103" w:line="337" w:lineRule="auto"/>
        <w:ind w:left="3" w:firstLine="504"/>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14:paraId="044B8CB9">
      <w:pPr>
        <w:pStyle w:val="2"/>
        <w:spacing w:before="20" w:line="200" w:lineRule="auto"/>
        <w:ind w:left="504"/>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61625379">
      <w:pPr>
        <w:pStyle w:val="2"/>
        <w:spacing w:before="243" w:line="339" w:lineRule="auto"/>
        <w:ind w:left="4" w:right="61" w:firstLine="500"/>
        <w:rPr>
          <w:rFonts w:hint="eastAsia" w:ascii="宋体" w:hAnsi="宋体" w:eastAsia="宋体" w:cs="宋体"/>
          <w:sz w:val="24"/>
          <w:szCs w:val="24"/>
          <w:lang w:eastAsia="zh-CN"/>
        </w:rPr>
      </w:pPr>
      <w:r>
        <w:rPr>
          <w:rFonts w:hint="eastAsia" w:ascii="宋体" w:hAnsi="宋体" w:eastAsia="宋体" w:cs="宋体"/>
          <w:b/>
          <w:bCs/>
          <w:spacing w:val="15"/>
          <w:sz w:val="24"/>
          <w:szCs w:val="24"/>
          <w:lang w:eastAsia="zh-CN"/>
        </w:rPr>
        <w:t>□属于符合条件的残疾人福利性单位，</w:t>
      </w:r>
      <w:r>
        <w:rPr>
          <w:rFonts w:hint="eastAsia" w:ascii="宋体" w:hAnsi="宋体" w:eastAsia="宋体" w:cs="宋体"/>
          <w:spacing w:val="15"/>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142920A0">
      <w:pPr>
        <w:spacing w:before="19" w:line="200" w:lineRule="auto"/>
        <w:ind w:left="508"/>
        <w:rPr>
          <w:rFonts w:hint="eastAsia"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14:paraId="08D56189">
      <w:pPr>
        <w:pStyle w:val="2"/>
        <w:spacing w:line="262" w:lineRule="auto"/>
        <w:rPr>
          <w:rFonts w:hint="eastAsia" w:ascii="宋体" w:hAnsi="宋体" w:eastAsia="宋体" w:cs="宋体"/>
          <w:lang w:eastAsia="zh-CN"/>
        </w:rPr>
      </w:pPr>
    </w:p>
    <w:p w14:paraId="7D0B7C37">
      <w:pPr>
        <w:pStyle w:val="2"/>
        <w:spacing w:line="262" w:lineRule="auto"/>
        <w:rPr>
          <w:rFonts w:hint="eastAsia" w:ascii="宋体" w:hAnsi="宋体" w:eastAsia="宋体" w:cs="宋体"/>
          <w:lang w:eastAsia="zh-CN"/>
        </w:rPr>
      </w:pPr>
    </w:p>
    <w:p w14:paraId="3CA933B4">
      <w:pPr>
        <w:pStyle w:val="2"/>
        <w:spacing w:line="262" w:lineRule="auto"/>
        <w:rPr>
          <w:rFonts w:hint="eastAsia" w:ascii="宋体" w:hAnsi="宋体" w:eastAsia="宋体" w:cs="宋体"/>
          <w:lang w:eastAsia="zh-CN"/>
        </w:rPr>
      </w:pPr>
    </w:p>
    <w:p w14:paraId="4231659E">
      <w:pPr>
        <w:pStyle w:val="2"/>
        <w:spacing w:line="262" w:lineRule="auto"/>
        <w:rPr>
          <w:rFonts w:hint="eastAsia" w:ascii="宋体" w:hAnsi="宋体" w:eastAsia="宋体" w:cs="宋体"/>
          <w:lang w:eastAsia="zh-CN"/>
        </w:rPr>
      </w:pPr>
    </w:p>
    <w:p w14:paraId="7C144772">
      <w:pPr>
        <w:pStyle w:val="2"/>
        <w:spacing w:line="262" w:lineRule="auto"/>
        <w:rPr>
          <w:rFonts w:hint="eastAsia" w:ascii="宋体" w:hAnsi="宋体" w:eastAsia="宋体" w:cs="宋体"/>
          <w:lang w:eastAsia="zh-CN"/>
        </w:rPr>
      </w:pPr>
    </w:p>
    <w:p w14:paraId="3105D395">
      <w:pPr>
        <w:spacing w:before="104" w:line="339" w:lineRule="auto"/>
        <w:ind w:left="5828" w:right="1623" w:hanging="1175"/>
        <w:rPr>
          <w:rFonts w:hint="eastAsia" w:ascii="宋体" w:hAnsi="宋体" w:eastAsia="宋体" w:cs="宋体"/>
          <w:spacing w:val="-44"/>
          <w:sz w:val="24"/>
          <w:szCs w:val="24"/>
          <w:lang w:eastAsia="zh-CN"/>
        </w:rPr>
      </w:pPr>
      <w:r>
        <w:rPr>
          <w:rFonts w:hint="eastAsia" w:ascii="宋体" w:hAnsi="宋体" w:eastAsia="宋体" w:cs="宋体"/>
          <w:spacing w:val="9"/>
          <w:sz w:val="24"/>
          <w:szCs w:val="24"/>
          <w:lang w:eastAsia="zh-CN"/>
        </w:rPr>
        <w:t>单位名称（盖章</w:t>
      </w:r>
      <w:r>
        <w:rPr>
          <w:rFonts w:hint="eastAsia" w:ascii="宋体" w:hAnsi="宋体" w:eastAsia="宋体" w:cs="宋体"/>
          <w:spacing w:val="-44"/>
          <w:sz w:val="24"/>
          <w:szCs w:val="24"/>
          <w:lang w:eastAsia="zh-CN"/>
        </w:rPr>
        <w:t>）：</w:t>
      </w:r>
    </w:p>
    <w:p w14:paraId="4792B5A6">
      <w:pPr>
        <w:spacing w:before="104" w:line="339" w:lineRule="auto"/>
        <w:ind w:left="5828" w:right="1623" w:hanging="1175"/>
        <w:rPr>
          <w:rFonts w:hint="eastAsia" w:ascii="宋体" w:hAnsi="宋体" w:eastAsia="宋体" w:cs="宋体"/>
          <w:spacing w:val="9"/>
          <w:sz w:val="24"/>
          <w:szCs w:val="24"/>
          <w:lang w:eastAsia="zh-CN"/>
        </w:rPr>
      </w:pPr>
      <w:r>
        <w:rPr>
          <w:rFonts w:hint="eastAsia" w:ascii="宋体" w:hAnsi="宋体" w:eastAsia="宋体" w:cs="宋体"/>
          <w:spacing w:val="9"/>
          <w:sz w:val="24"/>
          <w:szCs w:val="24"/>
          <w:lang w:eastAsia="zh-CN"/>
        </w:rPr>
        <w:t>日期：</w:t>
      </w:r>
    </w:p>
    <w:p w14:paraId="624F75D2">
      <w:pPr>
        <w:spacing w:line="339" w:lineRule="auto"/>
        <w:rPr>
          <w:rFonts w:hint="eastAsia" w:ascii="宋体" w:hAnsi="宋体" w:eastAsia="宋体" w:cs="宋体"/>
          <w:sz w:val="24"/>
          <w:szCs w:val="24"/>
          <w:lang w:eastAsia="zh-CN"/>
        </w:rPr>
        <w:sectPr>
          <w:headerReference r:id="rId18" w:type="default"/>
          <w:type w:val="continuous"/>
          <w:pgSz w:w="11907" w:h="16840"/>
          <w:pgMar w:top="1440" w:right="1800" w:bottom="1440" w:left="1800" w:header="875" w:footer="886" w:gutter="0"/>
          <w:cols w:space="720" w:num="1"/>
          <w:docGrid w:linePitch="286" w:charSpace="0"/>
        </w:sectPr>
      </w:pPr>
    </w:p>
    <w:p w14:paraId="1D67F54C">
      <w:pPr>
        <w:pStyle w:val="2"/>
        <w:spacing w:before="307" w:line="196" w:lineRule="auto"/>
        <w:ind w:left="18"/>
        <w:outlineLvl w:val="2"/>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383A2FB0">
      <w:pPr>
        <w:pStyle w:val="2"/>
        <w:spacing w:before="307" w:line="196"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2-2其它落实政府采购政策的资格要求（如有）</w:t>
      </w:r>
    </w:p>
    <w:p w14:paraId="2B444CEE">
      <w:pPr>
        <w:spacing w:line="196" w:lineRule="auto"/>
        <w:rPr>
          <w:rFonts w:hint="eastAsia" w:ascii="宋体" w:hAnsi="宋体" w:eastAsia="宋体" w:cs="宋体"/>
          <w:sz w:val="24"/>
          <w:szCs w:val="24"/>
          <w:lang w:eastAsia="zh-CN"/>
        </w:rPr>
        <w:sectPr>
          <w:headerReference r:id="rId19" w:type="default"/>
          <w:type w:val="continuous"/>
          <w:pgSz w:w="11907" w:h="16840"/>
          <w:pgMar w:top="1440" w:right="1800" w:bottom="1440" w:left="1800" w:header="875" w:footer="886" w:gutter="0"/>
          <w:cols w:space="720" w:num="1"/>
          <w:docGrid w:linePitch="286" w:charSpace="0"/>
        </w:sectPr>
      </w:pPr>
    </w:p>
    <w:p w14:paraId="7647FFB4">
      <w:pPr>
        <w:spacing w:before="307" w:line="196" w:lineRule="auto"/>
        <w:ind w:left="18"/>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432993E7">
      <w:pPr>
        <w:spacing w:before="307" w:line="196" w:lineRule="auto"/>
        <w:ind w:left="18"/>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3本项目的特定资格要求（如有）</w:t>
      </w:r>
    </w:p>
    <w:p w14:paraId="2D1BD3F8">
      <w:pPr>
        <w:kinsoku/>
        <w:autoSpaceDE/>
        <w:autoSpaceDN/>
        <w:adjustRightInd/>
        <w:snapToGrid/>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1F9F9CC6">
      <w:pPr>
        <w:pStyle w:val="2"/>
        <w:spacing w:before="307" w:line="201" w:lineRule="auto"/>
        <w:ind w:left="18"/>
        <w:outlineLvl w:val="2"/>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3-2其他特定资格要求</w:t>
      </w:r>
    </w:p>
    <w:p w14:paraId="494E1CF0">
      <w:pPr>
        <w:spacing w:line="201" w:lineRule="auto"/>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54B90831">
      <w:pPr>
        <w:pStyle w:val="2"/>
        <w:spacing w:before="307" w:line="201" w:lineRule="auto"/>
        <w:ind w:left="12"/>
        <w:outlineLvl w:val="1"/>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br w:type="page"/>
      </w:r>
    </w:p>
    <w:p w14:paraId="597C13F2">
      <w:pPr>
        <w:pStyle w:val="2"/>
        <w:spacing w:before="307" w:line="201" w:lineRule="auto"/>
        <w:ind w:left="12"/>
        <w:outlineLvl w:val="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4磋商保证金凭证/交款单据扫描件</w:t>
      </w:r>
    </w:p>
    <w:p w14:paraId="08160415">
      <w:pPr>
        <w:spacing w:line="201" w:lineRule="auto"/>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4FA752F3">
      <w:pPr>
        <w:pStyle w:val="2"/>
        <w:spacing w:before="307" w:line="196" w:lineRule="auto"/>
        <w:ind w:left="19"/>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61260C64">
      <w:pPr>
        <w:pStyle w:val="2"/>
        <w:spacing w:before="307" w:line="196" w:lineRule="auto"/>
        <w:ind w:left="19"/>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5响应书（实质性格式）</w:t>
      </w:r>
    </w:p>
    <w:p w14:paraId="0BB6498C">
      <w:pPr>
        <w:pStyle w:val="2"/>
        <w:spacing w:line="470" w:lineRule="auto"/>
        <w:rPr>
          <w:rFonts w:hint="eastAsia" w:ascii="宋体" w:hAnsi="宋体" w:eastAsia="宋体" w:cs="宋体"/>
          <w:lang w:eastAsia="zh-CN"/>
        </w:rPr>
      </w:pPr>
    </w:p>
    <w:p w14:paraId="6B3044F1">
      <w:pPr>
        <w:spacing w:before="150" w:line="205" w:lineRule="auto"/>
        <w:ind w:left="4022"/>
        <w:rPr>
          <w:rFonts w:hint="eastAsia" w:ascii="宋体" w:hAnsi="宋体" w:eastAsia="宋体" w:cs="宋体"/>
          <w:sz w:val="35"/>
          <w:szCs w:val="35"/>
          <w:lang w:eastAsia="zh-CN"/>
        </w:rPr>
      </w:pPr>
      <w:r>
        <w:rPr>
          <w:rFonts w:hint="eastAsia" w:ascii="宋体" w:hAnsi="宋体" w:eastAsia="宋体" w:cs="宋体"/>
          <w:b/>
          <w:bCs/>
          <w:spacing w:val="1"/>
          <w:sz w:val="35"/>
          <w:szCs w:val="35"/>
          <w:lang w:eastAsia="zh-CN"/>
        </w:rPr>
        <w:t>响应书</w:t>
      </w:r>
    </w:p>
    <w:p w14:paraId="35D1BD86">
      <w:pPr>
        <w:spacing w:before="250" w:line="196" w:lineRule="auto"/>
        <w:ind w:left="4"/>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
          <w:sz w:val="24"/>
          <w:szCs w:val="24"/>
          <w:u w:val="single"/>
          <w:lang w:eastAsia="zh-CN"/>
        </w:rPr>
        <w:t>（采购人或采购代理机构）</w:t>
      </w:r>
    </w:p>
    <w:p w14:paraId="4A608DC7">
      <w:pPr>
        <w:pStyle w:val="2"/>
        <w:spacing w:line="248" w:lineRule="auto"/>
        <w:rPr>
          <w:rFonts w:hint="eastAsia" w:ascii="宋体" w:hAnsi="宋体" w:eastAsia="宋体" w:cs="宋体"/>
          <w:lang w:eastAsia="zh-CN"/>
        </w:rPr>
      </w:pPr>
    </w:p>
    <w:p w14:paraId="752BEBCC">
      <w:pPr>
        <w:pStyle w:val="2"/>
        <w:spacing w:line="249" w:lineRule="auto"/>
        <w:rPr>
          <w:rFonts w:hint="eastAsia" w:ascii="宋体" w:hAnsi="宋体" w:eastAsia="宋体" w:cs="宋体"/>
          <w:lang w:eastAsia="zh-CN"/>
        </w:rPr>
      </w:pPr>
    </w:p>
    <w:p w14:paraId="3101EF84">
      <w:pPr>
        <w:pStyle w:val="2"/>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我方参加你方就（项目名称，项目编号/包号）组织的采购活动，并对此项目进行磋商。</w:t>
      </w:r>
    </w:p>
    <w:p w14:paraId="324E5EEA">
      <w:pPr>
        <w:pStyle w:val="2"/>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1.我方已详细审查全部竞争性磋商文件，自愿参与磋商并承诺如下：</w:t>
      </w:r>
    </w:p>
    <w:p w14:paraId="039C072F">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（1）本响应有效期为自响应文件提交截止之日起_____个日历日。</w:t>
      </w:r>
    </w:p>
    <w:p w14:paraId="13CC5731">
      <w:pPr>
        <w:pStyle w:val="2"/>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（2）除合同条款及采购需求偏离表列出的偏离外</w:t>
      </w:r>
      <w:r>
        <w:rPr>
          <w:rFonts w:hint="eastAsia" w:ascii="宋体" w:hAnsi="宋体" w:eastAsia="宋体" w:cs="宋体"/>
          <w:spacing w:val="-2"/>
          <w:sz w:val="24"/>
          <w:szCs w:val="24"/>
          <w:lang w:eastAsia="zh-CN"/>
        </w:rPr>
        <w:t>，我方响应竞争性磋商文件的全部要求。</w:t>
      </w:r>
    </w:p>
    <w:p w14:paraId="2139A05C">
      <w:pPr>
        <w:pStyle w:val="2"/>
        <w:spacing w:line="360" w:lineRule="auto"/>
        <w:ind w:firstLine="484"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14:paraId="3AC9ADAF">
      <w:pPr>
        <w:pStyle w:val="2"/>
        <w:spacing w:line="360" w:lineRule="auto"/>
        <w:ind w:firstLine="488"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（4）如我方成交，我方将在法律规定的期限内与你方签订合同，按照竞争性磋商</w:t>
      </w:r>
      <w:r>
        <w:rPr>
          <w:rFonts w:hint="eastAsia" w:ascii="宋体" w:hAnsi="宋体" w:eastAsia="宋体" w:cs="宋体"/>
          <w:sz w:val="24"/>
          <w:szCs w:val="24"/>
          <w:lang w:eastAsia="zh-CN"/>
        </w:rPr>
        <w:t>文件要求提交履约保证金，并在合同约定的期限内完成合</w:t>
      </w:r>
      <w:r>
        <w:rPr>
          <w:rFonts w:hint="eastAsia" w:ascii="宋体" w:hAnsi="宋体" w:eastAsia="宋体" w:cs="宋体"/>
          <w:spacing w:val="-1"/>
          <w:sz w:val="24"/>
          <w:szCs w:val="24"/>
          <w:lang w:eastAsia="zh-CN"/>
        </w:rPr>
        <w:t>同规定的全部义务。</w:t>
      </w:r>
    </w:p>
    <w:p w14:paraId="6618D841">
      <w:pPr>
        <w:pStyle w:val="2"/>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2.其他补充条款（如有</w:t>
      </w:r>
      <w:r>
        <w:rPr>
          <w:rFonts w:hint="eastAsia" w:ascii="宋体" w:hAnsi="宋体" w:eastAsia="宋体" w:cs="宋体"/>
          <w:spacing w:val="-57"/>
          <w:sz w:val="24"/>
          <w:szCs w:val="24"/>
          <w:lang w:eastAsia="zh-CN"/>
        </w:rPr>
        <w:t>）：</w:t>
      </w:r>
      <w:r>
        <w:rPr>
          <w:rFonts w:hint="eastAsia" w:ascii="宋体" w:hAnsi="宋体" w:eastAsia="宋体" w:cs="宋体"/>
          <w:spacing w:val="3"/>
          <w:sz w:val="24"/>
          <w:szCs w:val="24"/>
          <w:lang w:eastAsia="zh-CN"/>
        </w:rPr>
        <w:t>_____。</w:t>
      </w:r>
    </w:p>
    <w:p w14:paraId="622D32F7">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与本磋商有关的一切正式往来信函请寄：</w:t>
      </w:r>
    </w:p>
    <w:p w14:paraId="7B092982">
      <w:pPr>
        <w:pStyle w:val="2"/>
        <w:spacing w:line="360" w:lineRule="auto"/>
        <w:jc w:val="both"/>
        <w:rPr>
          <w:rFonts w:hint="eastAsia" w:ascii="宋体" w:hAnsi="宋体" w:eastAsia="宋体" w:cs="宋体"/>
          <w:lang w:eastAsia="zh-CN"/>
        </w:rPr>
      </w:pPr>
    </w:p>
    <w:p w14:paraId="298A6321">
      <w:pPr>
        <w:pStyle w:val="2"/>
        <w:spacing w:line="360" w:lineRule="auto"/>
        <w:jc w:val="both"/>
        <w:rPr>
          <w:rFonts w:hint="eastAsia" w:ascii="宋体" w:hAnsi="宋体" w:eastAsia="宋体" w:cs="宋体"/>
          <w:lang w:eastAsia="zh-CN"/>
        </w:rPr>
      </w:pPr>
    </w:p>
    <w:p w14:paraId="3D09A90D">
      <w:pPr>
        <w:spacing w:line="360" w:lineRule="auto"/>
        <w:ind w:left="426"/>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p>
    <w:p w14:paraId="36A73D2D">
      <w:pPr>
        <w:spacing w:line="360" w:lineRule="auto"/>
        <w:ind w:left="426"/>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传真：</w:t>
      </w:r>
    </w:p>
    <w:p w14:paraId="48E2BEF0">
      <w:pPr>
        <w:spacing w:line="360" w:lineRule="auto"/>
        <w:ind w:left="447"/>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电话：</w:t>
      </w:r>
    </w:p>
    <w:p w14:paraId="3DC3E3FD">
      <w:pPr>
        <w:spacing w:line="360" w:lineRule="auto"/>
        <w:ind w:left="447"/>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电子函件：</w:t>
      </w:r>
    </w:p>
    <w:p w14:paraId="1F0E42D8">
      <w:pPr>
        <w:pStyle w:val="2"/>
        <w:spacing w:line="360" w:lineRule="auto"/>
        <w:jc w:val="both"/>
        <w:rPr>
          <w:rFonts w:hint="eastAsia" w:ascii="宋体" w:hAnsi="宋体" w:eastAsia="宋体" w:cs="宋体"/>
          <w:lang w:eastAsia="zh-CN"/>
        </w:rPr>
      </w:pPr>
    </w:p>
    <w:p w14:paraId="01271B75">
      <w:pPr>
        <w:pStyle w:val="2"/>
        <w:spacing w:line="360" w:lineRule="auto"/>
        <w:jc w:val="both"/>
        <w:rPr>
          <w:rFonts w:hint="eastAsia" w:ascii="宋体" w:hAnsi="宋体" w:eastAsia="宋体" w:cs="宋体"/>
          <w:lang w:eastAsia="zh-CN"/>
        </w:rPr>
      </w:pPr>
    </w:p>
    <w:p w14:paraId="545519D1">
      <w:pPr>
        <w:pStyle w:val="2"/>
        <w:spacing w:line="360" w:lineRule="auto"/>
        <w:jc w:val="both"/>
        <w:rPr>
          <w:rFonts w:hint="eastAsia" w:ascii="宋体" w:hAnsi="宋体" w:eastAsia="宋体" w:cs="宋体"/>
          <w:lang w:eastAsia="zh-CN"/>
        </w:rPr>
      </w:pPr>
    </w:p>
    <w:p w14:paraId="5FCC3740">
      <w:pPr>
        <w:pStyle w:val="2"/>
        <w:spacing w:line="360" w:lineRule="auto"/>
        <w:jc w:val="both"/>
        <w:rPr>
          <w:rFonts w:hint="eastAsia" w:ascii="宋体" w:hAnsi="宋体" w:eastAsia="宋体" w:cs="宋体"/>
          <w:lang w:eastAsia="zh-CN"/>
        </w:rPr>
      </w:pPr>
    </w:p>
    <w:p w14:paraId="38706CC4">
      <w:pPr>
        <w:spacing w:line="360" w:lineRule="auto"/>
        <w:ind w:left="416" w:right="5234" w:hanging="52"/>
        <w:jc w:val="both"/>
        <w:rPr>
          <w:rFonts w:hint="eastAsia" w:ascii="宋体" w:hAnsi="宋体" w:eastAsia="宋体" w:cs="宋体"/>
          <w:spacing w:val="-59"/>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4C095EDD">
      <w:pPr>
        <w:spacing w:line="360" w:lineRule="auto"/>
        <w:ind w:left="416" w:right="5234" w:hanging="52"/>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日期：  年  月  日</w:t>
      </w:r>
    </w:p>
    <w:p w14:paraId="1E891EF3">
      <w:pPr>
        <w:spacing w:line="360" w:lineRule="auto"/>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0D7521E1">
      <w:pPr>
        <w:pStyle w:val="2"/>
        <w:spacing w:before="307" w:line="196" w:lineRule="auto"/>
        <w:ind w:left="22"/>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6授权委托书（实质性格式）</w:t>
      </w:r>
    </w:p>
    <w:p w14:paraId="61A160CB">
      <w:pPr>
        <w:spacing w:before="205" w:line="360" w:lineRule="auto"/>
        <w:ind w:left="364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14:paraId="070B4476">
      <w:pPr>
        <w:tabs>
          <w:tab w:val="left" w:pos="9077"/>
        </w:tabs>
        <w:spacing w:line="360" w:lineRule="auto"/>
        <w:ind w:firstLine="464" w:firstLineChars="200"/>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本人（姓名）系（供应商名称）的法定代表人（单位负责人</w:t>
      </w:r>
      <w:r>
        <w:rPr>
          <w:rFonts w:hint="eastAsia" w:ascii="宋体" w:hAnsi="宋体" w:eastAsia="宋体" w:cs="宋体"/>
          <w:spacing w:val="-51"/>
          <w:w w:val="90"/>
          <w:sz w:val="24"/>
          <w:szCs w:val="24"/>
          <w:lang w:eastAsia="zh-CN"/>
        </w:rPr>
        <w:t>），</w:t>
      </w:r>
      <w:r>
        <w:rPr>
          <w:rFonts w:hint="eastAsia" w:ascii="宋体" w:hAnsi="宋体" w:eastAsia="宋体" w:cs="宋体"/>
          <w:spacing w:val="-4"/>
          <w:sz w:val="24"/>
          <w:szCs w:val="24"/>
          <w:lang w:eastAsia="zh-CN"/>
        </w:rPr>
        <w:t>现委托</w:t>
      </w:r>
      <w:r>
        <w:rPr>
          <w:rFonts w:hint="eastAsia" w:ascii="宋体" w:hAnsi="宋体" w:eastAsia="宋体" w:cs="宋体"/>
          <w:sz w:val="24"/>
          <w:szCs w:val="24"/>
          <w:u w:val="single"/>
          <w:lang w:eastAsia="zh-CN"/>
        </w:rPr>
        <w:t xml:space="preserve">      </w:t>
      </w:r>
      <w:r>
        <w:rPr>
          <w:rFonts w:hint="eastAsia" w:ascii="宋体" w:hAnsi="宋体" w:eastAsia="宋体" w:cs="宋体"/>
          <w:spacing w:val="-2"/>
          <w:sz w:val="24"/>
          <w:szCs w:val="24"/>
          <w:lang w:eastAsia="zh-CN"/>
        </w:rPr>
        <w:t>（姓名）为我方代理人。代理人根据授权，以我方名义签署、澄清确认、提交、撤回、</w:t>
      </w:r>
      <w:r>
        <w:rPr>
          <w:rFonts w:hint="eastAsia" w:ascii="宋体" w:hAnsi="宋体" w:eastAsia="宋体" w:cs="宋体"/>
          <w:spacing w:val="2"/>
          <w:sz w:val="24"/>
          <w:szCs w:val="24"/>
          <w:lang w:eastAsia="zh-CN"/>
        </w:rPr>
        <w:t>修改（项目名称）响应文件和处理</w:t>
      </w:r>
      <w:r>
        <w:rPr>
          <w:rFonts w:hint="eastAsia" w:ascii="宋体" w:hAnsi="宋体" w:eastAsia="宋体" w:cs="宋体"/>
          <w:spacing w:val="1"/>
          <w:sz w:val="24"/>
          <w:szCs w:val="24"/>
          <w:lang w:eastAsia="zh-CN"/>
        </w:rPr>
        <w:t>有关事宜，其法律后果由我方承担。</w:t>
      </w:r>
    </w:p>
    <w:p w14:paraId="564E07E1">
      <w:pPr>
        <w:spacing w:line="360" w:lineRule="auto"/>
        <w:ind w:firstLine="468"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委托期限：自本授权委托书签署之日起至响应有效期届满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14:paraId="0A91389B">
      <w:pPr>
        <w:pStyle w:val="2"/>
        <w:spacing w:line="360" w:lineRule="auto"/>
        <w:ind w:firstLine="420" w:firstLineChars="200"/>
        <w:jc w:val="both"/>
        <w:rPr>
          <w:rFonts w:hint="eastAsia" w:ascii="宋体" w:hAnsi="宋体" w:eastAsia="宋体" w:cs="宋体"/>
          <w:lang w:eastAsia="zh-CN"/>
        </w:rPr>
      </w:pPr>
    </w:p>
    <w:p w14:paraId="00353B13">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527F430">
      <w:pPr>
        <w:spacing w:line="360" w:lineRule="auto"/>
        <w:ind w:firstLine="492" w:firstLineChars="200"/>
        <w:jc w:val="both"/>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1"/>
          <w:sz w:val="24"/>
          <w:szCs w:val="24"/>
          <w:lang w:eastAsia="zh-CN"/>
        </w:rPr>
        <w:t>）（签字或盖章</w:t>
      </w:r>
      <w:r>
        <w:rPr>
          <w:rFonts w:hint="eastAsia" w:ascii="宋体" w:hAnsi="宋体" w:eastAsia="宋体" w:cs="宋体"/>
          <w:spacing w:val="-49"/>
          <w:w w:val="89"/>
          <w:sz w:val="24"/>
          <w:szCs w:val="24"/>
          <w:lang w:eastAsia="zh-CN"/>
        </w:rPr>
        <w:t>）：</w:t>
      </w:r>
    </w:p>
    <w:p w14:paraId="38CF9654">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委托代理人（签字或盖章</w:t>
      </w:r>
      <w:r>
        <w:rPr>
          <w:rFonts w:hint="eastAsia" w:ascii="宋体" w:hAnsi="宋体" w:eastAsia="宋体" w:cs="宋体"/>
          <w:spacing w:val="-60"/>
          <w:sz w:val="24"/>
          <w:szCs w:val="24"/>
          <w:lang w:eastAsia="zh-CN"/>
        </w:rPr>
        <w:t>）：</w:t>
      </w:r>
    </w:p>
    <w:p w14:paraId="0EC6E1E7">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7ED5083F">
      <w:pPr>
        <w:pStyle w:val="2"/>
        <w:spacing w:line="360" w:lineRule="auto"/>
        <w:ind w:firstLine="420" w:firstLineChars="200"/>
        <w:jc w:val="both"/>
        <w:rPr>
          <w:rFonts w:hint="eastAsia" w:ascii="宋体" w:hAnsi="宋体" w:eastAsia="宋体" w:cs="宋体"/>
          <w:lang w:eastAsia="zh-CN"/>
        </w:rPr>
      </w:pPr>
    </w:p>
    <w:p w14:paraId="4DAA54F8">
      <w:pPr>
        <w:pStyle w:val="2"/>
        <w:spacing w:line="360" w:lineRule="auto"/>
        <w:ind w:firstLine="420" w:firstLineChars="200"/>
        <w:jc w:val="both"/>
        <w:rPr>
          <w:rFonts w:hint="eastAsia" w:ascii="宋体" w:hAnsi="宋体" w:eastAsia="宋体" w:cs="宋体"/>
          <w:lang w:eastAsia="zh-CN"/>
        </w:rPr>
      </w:pPr>
    </w:p>
    <w:p w14:paraId="1A8A8025">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附：法定代表人（单位负责人）及委托代理人身份证明文件扫描件：</w:t>
      </w:r>
    </w:p>
    <w:p w14:paraId="4E62BAF2">
      <w:pPr>
        <w:pStyle w:val="2"/>
        <w:rPr>
          <w:rFonts w:hint="eastAsia" w:ascii="宋体" w:hAnsi="宋体" w:eastAsia="宋体" w:cs="宋体"/>
          <w:lang w:eastAsia="zh-CN"/>
        </w:rPr>
      </w:pPr>
    </w:p>
    <w:p w14:paraId="3CAAB5E6">
      <w:pPr>
        <w:pStyle w:val="2"/>
        <w:rPr>
          <w:rFonts w:hint="eastAsia" w:ascii="宋体" w:hAnsi="宋体" w:eastAsia="宋体" w:cs="宋体"/>
          <w:lang w:eastAsia="zh-CN"/>
        </w:rPr>
      </w:pPr>
    </w:p>
    <w:p w14:paraId="7C11062D">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3426F372">
      <w:pPr>
        <w:pStyle w:val="2"/>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14:paraId="55562312">
      <w:pPr>
        <w:pStyle w:val="2"/>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2.若响应文件中签字之处均为法定代表人（单位负责人）本人签署，则可不提供本《授</w:t>
      </w:r>
      <w:r>
        <w:rPr>
          <w:rFonts w:hint="eastAsia" w:ascii="宋体" w:hAnsi="宋体" w:eastAsia="宋体" w:cs="宋体"/>
          <w:spacing w:val="-7"/>
          <w:sz w:val="24"/>
          <w:szCs w:val="24"/>
          <w:lang w:eastAsia="zh-CN"/>
        </w:rPr>
        <w:t>权委托书》，但须提供《法定代表人（单位</w:t>
      </w:r>
      <w:r>
        <w:rPr>
          <w:rFonts w:hint="eastAsia" w:ascii="宋体" w:hAnsi="宋体" w:eastAsia="宋体" w:cs="宋体"/>
          <w:spacing w:val="-8"/>
          <w:sz w:val="24"/>
          <w:szCs w:val="24"/>
          <w:lang w:eastAsia="zh-CN"/>
        </w:rPr>
        <w:t>负责人）身份证明》；否则，不需要提供《法</w:t>
      </w:r>
      <w:r>
        <w:rPr>
          <w:rFonts w:hint="eastAsia" w:ascii="宋体" w:hAnsi="宋体" w:eastAsia="宋体" w:cs="宋体"/>
          <w:spacing w:val="-7"/>
          <w:sz w:val="24"/>
          <w:szCs w:val="24"/>
          <w:lang w:eastAsia="zh-CN"/>
        </w:rPr>
        <w:t>定代表人（单位负责人）身份证明》。</w:t>
      </w:r>
    </w:p>
    <w:p w14:paraId="648C4E64">
      <w:pPr>
        <w:pStyle w:val="2"/>
        <w:spacing w:line="360" w:lineRule="auto"/>
        <w:ind w:firstLine="46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p>
    <w:p w14:paraId="75A83EE5">
      <w:pPr>
        <w:pStyle w:val="2"/>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4.供应商应随本《授权委托书》同时提供法定代表人（单位负责人）及委托代理人的有效的身份证或护照等身份证明文件扫描件。提供身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spacing w:val="-2"/>
          <w:sz w:val="24"/>
          <w:szCs w:val="24"/>
          <w:lang w:eastAsia="zh-CN"/>
        </w:rPr>
        <w:t>扫描件</w:t>
      </w:r>
      <w:r>
        <w:rPr>
          <w:rFonts w:hint="eastAsia" w:ascii="宋体" w:hAnsi="宋体" w:eastAsia="宋体" w:cs="宋体"/>
          <w:spacing w:val="-3"/>
          <w:sz w:val="24"/>
          <w:szCs w:val="24"/>
          <w:lang w:eastAsia="zh-CN"/>
        </w:rPr>
        <w:t>。</w:t>
      </w:r>
    </w:p>
    <w:p w14:paraId="5281DEF6">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5B53624D">
      <w:pPr>
        <w:spacing w:before="327" w:line="201" w:lineRule="auto"/>
        <w:ind w:left="1655"/>
        <w:rPr>
          <w:rFonts w:hint="eastAsia" w:ascii="宋体" w:hAnsi="宋体" w:eastAsia="宋体" w:cs="宋体"/>
          <w:b/>
          <w:bCs/>
          <w:spacing w:val="10"/>
          <w:sz w:val="35"/>
          <w:szCs w:val="35"/>
          <w:lang w:eastAsia="zh-CN"/>
        </w:rPr>
      </w:pPr>
      <w:r>
        <w:rPr>
          <w:rFonts w:hint="eastAsia" w:ascii="宋体" w:hAnsi="宋体" w:eastAsia="宋体" w:cs="宋体"/>
          <w:b/>
          <w:bCs/>
          <w:spacing w:val="10"/>
          <w:sz w:val="35"/>
          <w:szCs w:val="35"/>
          <w:lang w:eastAsia="zh-CN"/>
        </w:rPr>
        <w:br w:type="page"/>
      </w:r>
    </w:p>
    <w:p w14:paraId="28EF0322">
      <w:pPr>
        <w:spacing w:before="327" w:line="201" w:lineRule="auto"/>
        <w:ind w:left="1655"/>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14:paraId="7457FD0D">
      <w:pPr>
        <w:pStyle w:val="2"/>
        <w:spacing w:line="353" w:lineRule="auto"/>
        <w:rPr>
          <w:rFonts w:hint="eastAsia" w:ascii="宋体" w:hAnsi="宋体" w:eastAsia="宋体" w:cs="宋体"/>
          <w:lang w:eastAsia="zh-CN"/>
        </w:rPr>
      </w:pPr>
    </w:p>
    <w:p w14:paraId="6E93C36C">
      <w:pPr>
        <w:spacing w:line="600" w:lineRule="auto"/>
        <w:ind w:firstLine="500" w:firstLineChars="200"/>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31"/>
          <w:sz w:val="24"/>
          <w:szCs w:val="24"/>
          <w:lang w:eastAsia="zh-CN"/>
        </w:rPr>
        <w:t>：（</w:t>
      </w:r>
      <w:r>
        <w:rPr>
          <w:rFonts w:hint="eastAsia" w:ascii="宋体" w:hAnsi="宋体" w:eastAsia="宋体" w:cs="宋体"/>
          <w:spacing w:val="5"/>
          <w:sz w:val="24"/>
          <w:szCs w:val="24"/>
          <w:lang w:eastAsia="zh-CN"/>
        </w:rPr>
        <w:t>采购人或采购代理机构）</w:t>
      </w:r>
    </w:p>
    <w:p w14:paraId="35BCEF0F">
      <w:pPr>
        <w:spacing w:line="600" w:lineRule="auto"/>
        <w:ind w:firstLine="472" w:firstLineChars="200"/>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兹证明，</w:t>
      </w:r>
    </w:p>
    <w:p w14:paraId="2C2BF0C9">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姓名：</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性别：</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年龄：</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 xml:space="preserve"> 职务：</w:t>
      </w:r>
      <w:r>
        <w:rPr>
          <w:rFonts w:hint="eastAsia" w:ascii="宋体" w:hAnsi="宋体" w:eastAsia="宋体" w:cs="宋体"/>
          <w:spacing w:val="-3"/>
          <w:sz w:val="24"/>
          <w:szCs w:val="24"/>
          <w:u w:val="single"/>
          <w:lang w:eastAsia="zh-CN"/>
        </w:rPr>
        <w:t xml:space="preserve">    </w:t>
      </w:r>
    </w:p>
    <w:p w14:paraId="2CC11CCC">
      <w:pPr>
        <w:pStyle w:val="2"/>
        <w:spacing w:line="360" w:lineRule="auto"/>
        <w:ind w:firstLine="420" w:firstLineChars="200"/>
        <w:rPr>
          <w:rFonts w:hint="eastAsia" w:ascii="宋体" w:hAnsi="宋体" w:eastAsia="宋体" w:cs="宋体"/>
          <w:lang w:eastAsia="zh-CN"/>
        </w:rPr>
      </w:pPr>
    </w:p>
    <w:p w14:paraId="077A866B">
      <w:pPr>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系（供应商名</w:t>
      </w:r>
      <w:r>
        <w:rPr>
          <w:rFonts w:hint="eastAsia" w:ascii="宋体" w:hAnsi="宋体" w:eastAsia="宋体" w:cs="宋体"/>
          <w:spacing w:val="-4"/>
          <w:sz w:val="24"/>
          <w:szCs w:val="24"/>
          <w:lang w:eastAsia="zh-CN"/>
        </w:rPr>
        <w:t>称）的法定代表人（单位负责人）。</w:t>
      </w:r>
    </w:p>
    <w:p w14:paraId="02837537">
      <w:pPr>
        <w:pStyle w:val="2"/>
        <w:spacing w:line="360" w:lineRule="auto"/>
        <w:ind w:firstLine="420" w:firstLineChars="200"/>
        <w:rPr>
          <w:rFonts w:hint="eastAsia" w:ascii="宋体" w:hAnsi="宋体" w:eastAsia="宋体" w:cs="宋体"/>
          <w:lang w:eastAsia="zh-CN"/>
        </w:rPr>
      </w:pPr>
    </w:p>
    <w:p w14:paraId="08347741">
      <w:pPr>
        <w:pStyle w:val="2"/>
        <w:spacing w:line="360" w:lineRule="auto"/>
        <w:ind w:firstLine="420" w:firstLineChars="200"/>
        <w:rPr>
          <w:rFonts w:hint="eastAsia" w:ascii="宋体" w:hAnsi="宋体" w:eastAsia="宋体" w:cs="宋体"/>
          <w:lang w:eastAsia="zh-CN"/>
        </w:rPr>
      </w:pPr>
    </w:p>
    <w:p w14:paraId="5FCFBBE6">
      <w:pPr>
        <w:pStyle w:val="2"/>
        <w:spacing w:line="360" w:lineRule="auto"/>
        <w:ind w:firstLine="420" w:firstLineChars="200"/>
        <w:rPr>
          <w:rFonts w:hint="eastAsia" w:ascii="宋体" w:hAnsi="宋体" w:eastAsia="宋体" w:cs="宋体"/>
          <w:lang w:eastAsia="zh-CN"/>
        </w:rPr>
      </w:pPr>
    </w:p>
    <w:p w14:paraId="3F685BBC">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附：法定代表人（单位负责人）身份证或护照等身份证明文件扫描件：</w:t>
      </w:r>
    </w:p>
    <w:p w14:paraId="21940926">
      <w:pPr>
        <w:pStyle w:val="2"/>
        <w:spacing w:line="360" w:lineRule="auto"/>
        <w:ind w:firstLine="420" w:firstLineChars="200"/>
        <w:rPr>
          <w:rFonts w:hint="eastAsia" w:ascii="宋体" w:hAnsi="宋体" w:eastAsia="宋体" w:cs="宋体"/>
          <w:lang w:eastAsia="zh-CN"/>
        </w:rPr>
      </w:pPr>
    </w:p>
    <w:p w14:paraId="472FC614">
      <w:pPr>
        <w:pStyle w:val="2"/>
        <w:spacing w:line="360" w:lineRule="auto"/>
        <w:ind w:firstLine="420" w:firstLineChars="200"/>
        <w:rPr>
          <w:rFonts w:hint="eastAsia" w:ascii="宋体" w:hAnsi="宋体" w:eastAsia="宋体" w:cs="宋体"/>
          <w:lang w:eastAsia="zh-CN"/>
        </w:rPr>
      </w:pPr>
    </w:p>
    <w:p w14:paraId="0ECECDDA">
      <w:pPr>
        <w:pStyle w:val="2"/>
        <w:spacing w:line="360" w:lineRule="auto"/>
        <w:ind w:firstLine="420" w:firstLineChars="200"/>
        <w:rPr>
          <w:rFonts w:hint="eastAsia" w:ascii="宋体" w:hAnsi="宋体" w:eastAsia="宋体" w:cs="宋体"/>
          <w:lang w:eastAsia="zh-CN"/>
        </w:rPr>
      </w:pPr>
    </w:p>
    <w:p w14:paraId="2EBBDCD8">
      <w:pPr>
        <w:pStyle w:val="2"/>
        <w:spacing w:line="360" w:lineRule="auto"/>
        <w:ind w:firstLine="420" w:firstLineChars="200"/>
        <w:rPr>
          <w:rFonts w:hint="eastAsia" w:ascii="宋体" w:hAnsi="宋体" w:eastAsia="宋体" w:cs="宋体"/>
          <w:lang w:eastAsia="zh-CN"/>
        </w:rPr>
      </w:pPr>
    </w:p>
    <w:p w14:paraId="78140A3B">
      <w:pPr>
        <w:spacing w:line="360" w:lineRule="auto"/>
        <w:ind w:firstLine="476" w:firstLineChars="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3D96961">
      <w:pPr>
        <w:spacing w:line="360" w:lineRule="auto"/>
        <w:ind w:firstLine="480" w:firstLineChars="200"/>
        <w:rPr>
          <w:rFonts w:hint="eastAsia" w:ascii="宋体" w:hAnsi="宋体" w:eastAsia="宋体" w:cs="宋体"/>
          <w:spacing w:val="-47"/>
          <w:w w:val="86"/>
          <w:sz w:val="24"/>
          <w:szCs w:val="24"/>
          <w:lang w:eastAsia="zh-CN"/>
        </w:rPr>
      </w:pPr>
      <w:r>
        <w:rPr>
          <w:rFonts w:hint="eastAsia" w:ascii="宋体" w:hAnsi="宋体" w:eastAsia="宋体" w:cs="宋体"/>
          <w:sz w:val="24"/>
          <w:szCs w:val="24"/>
          <w:lang w:eastAsia="zh-CN"/>
        </w:rPr>
        <w:t>法定代表人（单位负责人）（签字或盖章</w:t>
      </w:r>
      <w:r>
        <w:rPr>
          <w:rFonts w:hint="eastAsia" w:ascii="宋体" w:hAnsi="宋体" w:eastAsia="宋体" w:cs="宋体"/>
          <w:spacing w:val="-47"/>
          <w:w w:val="86"/>
          <w:sz w:val="24"/>
          <w:szCs w:val="24"/>
          <w:lang w:eastAsia="zh-CN"/>
        </w:rPr>
        <w:t>）：</w:t>
      </w:r>
    </w:p>
    <w:p w14:paraId="36AC701A">
      <w:pPr>
        <w:spacing w:line="360" w:lineRule="auto"/>
        <w:ind w:firstLine="456" w:firstLineChars="200"/>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10556253">
      <w:pPr>
        <w:spacing w:line="360" w:lineRule="auto"/>
        <w:ind w:firstLine="480" w:firstLineChars="200"/>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p>
    <w:p w14:paraId="36A9CB91">
      <w:pPr>
        <w:pStyle w:val="2"/>
        <w:spacing w:before="308" w:line="200" w:lineRule="auto"/>
        <w:ind w:left="52"/>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2AF3431B">
      <w:pPr>
        <w:pStyle w:val="2"/>
        <w:spacing w:before="308" w:line="200" w:lineRule="auto"/>
        <w:ind w:left="52"/>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7报价一览表</w:t>
      </w:r>
    </w:p>
    <w:p w14:paraId="51623CF2">
      <w:pPr>
        <w:spacing w:before="103" w:line="205" w:lineRule="auto"/>
        <w:ind w:left="3673"/>
        <w:rPr>
          <w:rFonts w:hint="eastAsia" w:ascii="宋体" w:hAnsi="宋体" w:eastAsia="宋体" w:cs="宋体"/>
          <w:sz w:val="35"/>
          <w:szCs w:val="35"/>
          <w:lang w:eastAsia="zh-CN"/>
        </w:rPr>
      </w:pPr>
      <w:r>
        <w:rPr>
          <w:rFonts w:hint="eastAsia" w:ascii="宋体" w:hAnsi="宋体" w:eastAsia="宋体" w:cs="宋体"/>
          <w:b/>
          <w:bCs/>
          <w:spacing w:val="9"/>
          <w:sz w:val="35"/>
          <w:szCs w:val="35"/>
          <w:lang w:eastAsia="zh-CN"/>
        </w:rPr>
        <w:t>报价一览表</w:t>
      </w:r>
    </w:p>
    <w:p w14:paraId="40C8FD76">
      <w:pPr>
        <w:spacing w:before="181" w:line="200" w:lineRule="auto"/>
        <w:ind w:left="277"/>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项目编号：</w:t>
      </w:r>
    </w:p>
    <w:p w14:paraId="79B060C5">
      <w:pPr>
        <w:spacing w:before="181" w:line="200" w:lineRule="auto"/>
        <w:ind w:left="277"/>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项目名称：</w:t>
      </w:r>
    </w:p>
    <w:p w14:paraId="7E7D5BA6">
      <w:pPr>
        <w:spacing w:line="140" w:lineRule="exact"/>
        <w:rPr>
          <w:rFonts w:hint="eastAsia" w:ascii="宋体" w:hAnsi="宋体" w:eastAsia="宋体" w:cs="宋体"/>
          <w:lang w:eastAsia="zh-CN"/>
        </w:rPr>
      </w:pPr>
    </w:p>
    <w:tbl>
      <w:tblPr>
        <w:tblStyle w:val="33"/>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5B3B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14:paraId="2A31F9B3">
            <w:pPr>
              <w:spacing w:before="103" w:line="203" w:lineRule="auto"/>
              <w:jc w:val="center"/>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202" w:type="dxa"/>
            <w:vMerge w:val="restart"/>
            <w:tcBorders>
              <w:bottom w:val="nil"/>
            </w:tcBorders>
            <w:vAlign w:val="center"/>
          </w:tcPr>
          <w:p w14:paraId="5A450E62">
            <w:pPr>
              <w:spacing w:before="103" w:line="201" w:lineRule="auto"/>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4160" w:type="dxa"/>
            <w:gridSpan w:val="2"/>
          </w:tcPr>
          <w:p w14:paraId="2645B4F2">
            <w:pPr>
              <w:spacing w:before="136" w:line="201" w:lineRule="auto"/>
              <w:ind w:left="1843"/>
              <w:rPr>
                <w:rFonts w:hint="eastAsia" w:ascii="宋体" w:hAnsi="宋体" w:eastAsia="宋体" w:cs="宋体"/>
                <w:sz w:val="24"/>
                <w:szCs w:val="24"/>
              </w:rPr>
            </w:pPr>
            <w:r>
              <w:rPr>
                <w:rFonts w:hint="eastAsia" w:ascii="宋体" w:hAnsi="宋体" w:eastAsia="宋体" w:cs="宋体"/>
                <w:b/>
                <w:bCs/>
                <w:spacing w:val="-4"/>
                <w:sz w:val="24"/>
                <w:szCs w:val="24"/>
              </w:rPr>
              <w:t>报价</w:t>
            </w:r>
          </w:p>
        </w:tc>
      </w:tr>
      <w:tr w14:paraId="5823D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1474E038">
            <w:pPr>
              <w:pStyle w:val="34"/>
              <w:rPr>
                <w:rFonts w:hint="eastAsia" w:ascii="宋体" w:hAnsi="宋体" w:eastAsia="宋体" w:cs="宋体"/>
              </w:rPr>
            </w:pPr>
          </w:p>
        </w:tc>
        <w:tc>
          <w:tcPr>
            <w:tcW w:w="3202" w:type="dxa"/>
            <w:vMerge w:val="continue"/>
            <w:tcBorders>
              <w:top w:val="nil"/>
            </w:tcBorders>
          </w:tcPr>
          <w:p w14:paraId="62CA8B00">
            <w:pPr>
              <w:pStyle w:val="34"/>
              <w:rPr>
                <w:rFonts w:hint="eastAsia" w:ascii="宋体" w:hAnsi="宋体" w:eastAsia="宋体" w:cs="宋体"/>
              </w:rPr>
            </w:pPr>
          </w:p>
        </w:tc>
        <w:tc>
          <w:tcPr>
            <w:tcW w:w="2025" w:type="dxa"/>
          </w:tcPr>
          <w:p w14:paraId="0F4363DB">
            <w:pPr>
              <w:spacing w:before="203" w:line="201" w:lineRule="auto"/>
              <w:ind w:left="781"/>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2135" w:type="dxa"/>
          </w:tcPr>
          <w:p w14:paraId="275A8EC5">
            <w:pPr>
              <w:spacing w:before="203" w:line="203" w:lineRule="auto"/>
              <w:ind w:left="830"/>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33EDE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center"/>
          </w:tcPr>
          <w:p w14:paraId="71ECFD9A">
            <w:pPr>
              <w:pStyle w:val="34"/>
              <w:jc w:val="center"/>
              <w:rPr>
                <w:rFonts w:hint="eastAsia" w:ascii="宋体" w:hAnsi="宋体" w:eastAsia="宋体" w:cs="宋体"/>
              </w:rPr>
            </w:pPr>
          </w:p>
        </w:tc>
        <w:tc>
          <w:tcPr>
            <w:tcW w:w="3202" w:type="dxa"/>
            <w:vAlign w:val="center"/>
          </w:tcPr>
          <w:p w14:paraId="2BCA0278">
            <w:pPr>
              <w:pStyle w:val="34"/>
              <w:jc w:val="center"/>
              <w:rPr>
                <w:rFonts w:hint="eastAsia" w:ascii="宋体" w:hAnsi="宋体" w:eastAsia="宋体" w:cs="宋体"/>
              </w:rPr>
            </w:pPr>
          </w:p>
        </w:tc>
        <w:tc>
          <w:tcPr>
            <w:tcW w:w="2025" w:type="dxa"/>
            <w:vAlign w:val="center"/>
          </w:tcPr>
          <w:p w14:paraId="7FCD8371">
            <w:pPr>
              <w:pStyle w:val="34"/>
              <w:jc w:val="center"/>
              <w:rPr>
                <w:rFonts w:hint="eastAsia" w:ascii="宋体" w:hAnsi="宋体" w:eastAsia="宋体" w:cs="宋体"/>
              </w:rPr>
            </w:pPr>
          </w:p>
        </w:tc>
        <w:tc>
          <w:tcPr>
            <w:tcW w:w="2135" w:type="dxa"/>
            <w:vAlign w:val="center"/>
          </w:tcPr>
          <w:p w14:paraId="0A387BB1">
            <w:pPr>
              <w:pStyle w:val="34"/>
              <w:jc w:val="center"/>
              <w:rPr>
                <w:rFonts w:hint="eastAsia" w:ascii="宋体" w:hAnsi="宋体" w:eastAsia="宋体" w:cs="宋体"/>
              </w:rPr>
            </w:pPr>
          </w:p>
        </w:tc>
      </w:tr>
    </w:tbl>
    <w:p w14:paraId="4A106011">
      <w:pPr>
        <w:pStyle w:val="2"/>
        <w:spacing w:before="319" w:line="202" w:lineRule="auto"/>
        <w:ind w:left="529" w:right="2156" w:hanging="487"/>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注：1.此表中，每包的报价应和《分项报价表》中的总价相一致。</w:t>
      </w:r>
    </w:p>
    <w:p w14:paraId="71424A0F">
      <w:pPr>
        <w:pStyle w:val="2"/>
        <w:spacing w:before="319" w:line="202" w:lineRule="auto"/>
        <w:ind w:left="529" w:right="2156" w:hanging="487"/>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17201225">
      <w:pPr>
        <w:pStyle w:val="2"/>
        <w:spacing w:line="271" w:lineRule="auto"/>
        <w:rPr>
          <w:rFonts w:hint="eastAsia" w:ascii="宋体" w:hAnsi="宋体" w:eastAsia="宋体" w:cs="宋体"/>
          <w:lang w:eastAsia="zh-CN"/>
        </w:rPr>
      </w:pPr>
    </w:p>
    <w:p w14:paraId="4464D01C">
      <w:pPr>
        <w:pStyle w:val="2"/>
        <w:spacing w:line="271" w:lineRule="auto"/>
        <w:rPr>
          <w:rFonts w:hint="eastAsia" w:ascii="宋体" w:hAnsi="宋体" w:eastAsia="宋体" w:cs="宋体"/>
          <w:lang w:eastAsia="zh-CN"/>
        </w:rPr>
      </w:pPr>
    </w:p>
    <w:p w14:paraId="6A90A4A0">
      <w:pPr>
        <w:pStyle w:val="2"/>
        <w:spacing w:line="271" w:lineRule="auto"/>
        <w:rPr>
          <w:rFonts w:hint="eastAsia" w:ascii="宋体" w:hAnsi="宋体" w:eastAsia="宋体" w:cs="宋体"/>
          <w:lang w:eastAsia="zh-CN"/>
        </w:rPr>
      </w:pPr>
    </w:p>
    <w:p w14:paraId="4A0881E4">
      <w:pPr>
        <w:pStyle w:val="2"/>
        <w:spacing w:line="271" w:lineRule="auto"/>
        <w:rPr>
          <w:rFonts w:hint="eastAsia" w:ascii="宋体" w:hAnsi="宋体" w:eastAsia="宋体" w:cs="宋体"/>
          <w:lang w:eastAsia="zh-CN"/>
        </w:rPr>
      </w:pPr>
    </w:p>
    <w:p w14:paraId="436BD3A8">
      <w:pPr>
        <w:spacing w:before="104" w:line="360" w:lineRule="auto"/>
        <w:ind w:left="36"/>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1AA3A6FB">
      <w:pPr>
        <w:spacing w:before="104" w:line="360" w:lineRule="auto"/>
        <w:ind w:left="36"/>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日期：  年  月  日</w:t>
      </w:r>
    </w:p>
    <w:p w14:paraId="1349A196">
      <w:pPr>
        <w:spacing w:before="104" w:line="360" w:lineRule="auto"/>
        <w:rPr>
          <w:rFonts w:hint="eastAsia" w:ascii="宋体" w:hAnsi="宋体" w:eastAsia="宋体" w:cs="宋体"/>
          <w:spacing w:val="-1"/>
          <w:sz w:val="24"/>
          <w:szCs w:val="24"/>
          <w:lang w:eastAsia="zh-CN"/>
        </w:rPr>
        <w:sectPr>
          <w:headerReference r:id="rId20" w:type="default"/>
          <w:type w:val="continuous"/>
          <w:pgSz w:w="11907" w:h="16840"/>
          <w:pgMar w:top="1440" w:right="1800" w:bottom="1440" w:left="1800" w:header="875" w:footer="886" w:gutter="0"/>
          <w:cols w:space="720" w:num="1"/>
          <w:docGrid w:linePitch="286" w:charSpace="0"/>
        </w:sectPr>
      </w:pPr>
    </w:p>
    <w:p w14:paraId="0AC8A607">
      <w:pPr>
        <w:pStyle w:val="2"/>
        <w:spacing w:before="102" w:line="200" w:lineRule="auto"/>
        <w:outlineLvl w:val="1"/>
        <w:rPr>
          <w:lang w:eastAsia="zh-CN"/>
        </w:rPr>
      </w:pPr>
      <w:r>
        <w:rPr>
          <w:lang w:eastAsia="zh-CN"/>
        </w:rPr>
        <w:t xml:space="preserve">8  </w:t>
      </w:r>
      <w:r>
        <w:rPr>
          <w:rFonts w:hint="eastAsia" w:ascii="宋体" w:hAnsi="宋体" w:eastAsia="宋体" w:cs="宋体"/>
          <w:lang w:eastAsia="zh-CN"/>
        </w:rPr>
        <w:t>分项报价表</w:t>
      </w:r>
    </w:p>
    <w:p w14:paraId="4E96064D">
      <w:pPr>
        <w:spacing w:line="360" w:lineRule="exact"/>
        <w:jc w:val="center"/>
        <w:rPr>
          <w:b/>
          <w:sz w:val="36"/>
          <w:szCs w:val="36"/>
          <w:lang w:eastAsia="zh-CN"/>
        </w:rPr>
      </w:pPr>
      <w:bookmarkStart w:id="1557" w:name="_Hlk189837459"/>
      <w:r>
        <w:rPr>
          <w:rFonts w:hint="eastAsia" w:ascii="宋体" w:hAnsi="宋体" w:eastAsia="宋体" w:cs="宋体"/>
          <w:b/>
          <w:sz w:val="36"/>
          <w:szCs w:val="36"/>
          <w:lang w:eastAsia="zh-CN"/>
        </w:rPr>
        <w:t>分项报价表</w:t>
      </w:r>
    </w:p>
    <w:p w14:paraId="6C7C94CE">
      <w:pPr>
        <w:spacing w:line="260" w:lineRule="exact"/>
        <w:jc w:val="center"/>
        <w:rPr>
          <w:sz w:val="36"/>
          <w:szCs w:val="36"/>
          <w:lang w:eastAsia="zh-CN"/>
        </w:rPr>
      </w:pPr>
    </w:p>
    <w:bookmarkEnd w:id="1557"/>
    <w:p w14:paraId="35116829">
      <w:pPr>
        <w:tabs>
          <w:tab w:val="left" w:pos="1800"/>
          <w:tab w:val="left" w:pos="5580"/>
        </w:tabs>
        <w:rPr>
          <w:sz w:val="24"/>
          <w:lang w:eastAsia="zh-CN"/>
        </w:rPr>
      </w:pPr>
      <w:r>
        <w:rPr>
          <w:sz w:val="24"/>
          <w:lang w:eastAsia="zh-CN"/>
        </w:rPr>
        <w:t>项目编号/包号：_________ 项目名称：_________报价单位：人民币元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5"/>
        <w:gridCol w:w="1314"/>
        <w:gridCol w:w="1312"/>
        <w:gridCol w:w="1312"/>
        <w:gridCol w:w="1666"/>
      </w:tblGrid>
      <w:tr w14:paraId="2AE8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77D5CA7A">
            <w:pPr>
              <w:rPr>
                <w:b/>
                <w:sz w:val="24"/>
              </w:rPr>
            </w:pPr>
            <w:r>
              <w:rPr>
                <w:b/>
                <w:sz w:val="24"/>
              </w:rPr>
              <w:t>序号</w:t>
            </w:r>
          </w:p>
        </w:tc>
        <w:tc>
          <w:tcPr>
            <w:tcW w:w="2865" w:type="dxa"/>
            <w:vAlign w:val="center"/>
          </w:tcPr>
          <w:p w14:paraId="5FC5A580">
            <w:pPr>
              <w:rPr>
                <w:b/>
                <w:sz w:val="24"/>
              </w:rPr>
            </w:pPr>
            <w:r>
              <w:rPr>
                <w:b/>
                <w:sz w:val="24"/>
              </w:rPr>
              <w:t>分项名称</w:t>
            </w:r>
          </w:p>
        </w:tc>
        <w:tc>
          <w:tcPr>
            <w:tcW w:w="1314" w:type="dxa"/>
            <w:vAlign w:val="center"/>
          </w:tcPr>
          <w:p w14:paraId="3C6B1104">
            <w:pPr>
              <w:rPr>
                <w:b/>
                <w:sz w:val="24"/>
              </w:rPr>
            </w:pPr>
            <w:r>
              <w:rPr>
                <w:b/>
                <w:sz w:val="24"/>
              </w:rPr>
              <w:t>单价（元）</w:t>
            </w:r>
          </w:p>
        </w:tc>
        <w:tc>
          <w:tcPr>
            <w:tcW w:w="1312" w:type="dxa"/>
            <w:vAlign w:val="center"/>
          </w:tcPr>
          <w:p w14:paraId="7278A768">
            <w:pPr>
              <w:jc w:val="center"/>
              <w:rPr>
                <w:b/>
                <w:sz w:val="24"/>
              </w:rPr>
            </w:pPr>
            <w:r>
              <w:rPr>
                <w:b/>
                <w:sz w:val="24"/>
              </w:rPr>
              <w:t>数量</w:t>
            </w:r>
          </w:p>
        </w:tc>
        <w:tc>
          <w:tcPr>
            <w:tcW w:w="1312" w:type="dxa"/>
            <w:vAlign w:val="center"/>
          </w:tcPr>
          <w:p w14:paraId="19BB42A2">
            <w:pPr>
              <w:rPr>
                <w:b/>
                <w:sz w:val="24"/>
              </w:rPr>
            </w:pPr>
            <w:r>
              <w:rPr>
                <w:b/>
                <w:sz w:val="24"/>
              </w:rPr>
              <w:t>合价（元）</w:t>
            </w:r>
          </w:p>
        </w:tc>
        <w:tc>
          <w:tcPr>
            <w:tcW w:w="1666" w:type="dxa"/>
            <w:vAlign w:val="center"/>
          </w:tcPr>
          <w:p w14:paraId="3FF81273">
            <w:pPr>
              <w:rPr>
                <w:b/>
                <w:sz w:val="24"/>
              </w:rPr>
            </w:pPr>
            <w:r>
              <w:rPr>
                <w:b/>
                <w:sz w:val="24"/>
              </w:rPr>
              <w:t>备注/说明</w:t>
            </w:r>
          </w:p>
        </w:tc>
      </w:tr>
      <w:tr w14:paraId="3E37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3823AEE0">
            <w:pPr>
              <w:jc w:val="center"/>
              <w:rPr>
                <w:sz w:val="24"/>
              </w:rPr>
            </w:pPr>
            <w:r>
              <w:rPr>
                <w:sz w:val="24"/>
              </w:rPr>
              <w:t>1</w:t>
            </w:r>
          </w:p>
        </w:tc>
        <w:tc>
          <w:tcPr>
            <w:tcW w:w="2865" w:type="dxa"/>
            <w:vAlign w:val="center"/>
          </w:tcPr>
          <w:p w14:paraId="4BF892C1">
            <w:pPr>
              <w:rPr>
                <w:sz w:val="24"/>
              </w:rPr>
            </w:pPr>
          </w:p>
        </w:tc>
        <w:tc>
          <w:tcPr>
            <w:tcW w:w="1314" w:type="dxa"/>
            <w:vAlign w:val="center"/>
          </w:tcPr>
          <w:p w14:paraId="1A22C59D">
            <w:pPr>
              <w:rPr>
                <w:sz w:val="24"/>
              </w:rPr>
            </w:pPr>
          </w:p>
        </w:tc>
        <w:tc>
          <w:tcPr>
            <w:tcW w:w="1312" w:type="dxa"/>
            <w:vAlign w:val="center"/>
          </w:tcPr>
          <w:p w14:paraId="4303E729">
            <w:pPr>
              <w:jc w:val="center"/>
              <w:rPr>
                <w:sz w:val="24"/>
              </w:rPr>
            </w:pPr>
          </w:p>
        </w:tc>
        <w:tc>
          <w:tcPr>
            <w:tcW w:w="1312" w:type="dxa"/>
            <w:vAlign w:val="center"/>
          </w:tcPr>
          <w:p w14:paraId="07C7E28B">
            <w:pPr>
              <w:rPr>
                <w:sz w:val="24"/>
              </w:rPr>
            </w:pPr>
          </w:p>
        </w:tc>
        <w:tc>
          <w:tcPr>
            <w:tcW w:w="1666" w:type="dxa"/>
            <w:vAlign w:val="center"/>
          </w:tcPr>
          <w:p w14:paraId="1A4AAF63">
            <w:pPr>
              <w:rPr>
                <w:sz w:val="24"/>
              </w:rPr>
            </w:pPr>
          </w:p>
        </w:tc>
      </w:tr>
      <w:tr w14:paraId="6F2A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50598CE">
            <w:pPr>
              <w:jc w:val="center"/>
              <w:rPr>
                <w:sz w:val="24"/>
              </w:rPr>
            </w:pPr>
            <w:r>
              <w:rPr>
                <w:sz w:val="24"/>
              </w:rPr>
              <w:t>2</w:t>
            </w:r>
          </w:p>
        </w:tc>
        <w:tc>
          <w:tcPr>
            <w:tcW w:w="2865" w:type="dxa"/>
            <w:vAlign w:val="center"/>
          </w:tcPr>
          <w:p w14:paraId="22C401C3">
            <w:pPr>
              <w:rPr>
                <w:sz w:val="24"/>
              </w:rPr>
            </w:pPr>
          </w:p>
        </w:tc>
        <w:tc>
          <w:tcPr>
            <w:tcW w:w="1314" w:type="dxa"/>
            <w:vAlign w:val="center"/>
          </w:tcPr>
          <w:p w14:paraId="54845108">
            <w:pPr>
              <w:rPr>
                <w:sz w:val="24"/>
              </w:rPr>
            </w:pPr>
          </w:p>
        </w:tc>
        <w:tc>
          <w:tcPr>
            <w:tcW w:w="1312" w:type="dxa"/>
            <w:vAlign w:val="center"/>
          </w:tcPr>
          <w:p w14:paraId="73258CC6">
            <w:pPr>
              <w:jc w:val="center"/>
              <w:rPr>
                <w:sz w:val="24"/>
              </w:rPr>
            </w:pPr>
          </w:p>
        </w:tc>
        <w:tc>
          <w:tcPr>
            <w:tcW w:w="1312" w:type="dxa"/>
            <w:vAlign w:val="center"/>
          </w:tcPr>
          <w:p w14:paraId="02968537">
            <w:pPr>
              <w:rPr>
                <w:sz w:val="24"/>
              </w:rPr>
            </w:pPr>
          </w:p>
        </w:tc>
        <w:tc>
          <w:tcPr>
            <w:tcW w:w="1666" w:type="dxa"/>
            <w:vAlign w:val="center"/>
          </w:tcPr>
          <w:p w14:paraId="63813711">
            <w:pPr>
              <w:rPr>
                <w:sz w:val="24"/>
              </w:rPr>
            </w:pPr>
          </w:p>
        </w:tc>
      </w:tr>
      <w:tr w14:paraId="7ACF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48DE535C">
            <w:pPr>
              <w:jc w:val="center"/>
              <w:rPr>
                <w:sz w:val="24"/>
              </w:rPr>
            </w:pPr>
            <w:r>
              <w:rPr>
                <w:sz w:val="24"/>
              </w:rPr>
              <w:t>3</w:t>
            </w:r>
          </w:p>
        </w:tc>
        <w:tc>
          <w:tcPr>
            <w:tcW w:w="2865" w:type="dxa"/>
            <w:vAlign w:val="center"/>
          </w:tcPr>
          <w:p w14:paraId="1430C95D">
            <w:pPr>
              <w:rPr>
                <w:sz w:val="24"/>
              </w:rPr>
            </w:pPr>
            <w:r>
              <w:rPr>
                <w:sz w:val="24"/>
              </w:rPr>
              <w:t>…</w:t>
            </w:r>
          </w:p>
        </w:tc>
        <w:tc>
          <w:tcPr>
            <w:tcW w:w="1314" w:type="dxa"/>
            <w:vAlign w:val="center"/>
          </w:tcPr>
          <w:p w14:paraId="2EA9BF91">
            <w:pPr>
              <w:rPr>
                <w:sz w:val="24"/>
              </w:rPr>
            </w:pPr>
          </w:p>
        </w:tc>
        <w:tc>
          <w:tcPr>
            <w:tcW w:w="1312" w:type="dxa"/>
            <w:vAlign w:val="center"/>
          </w:tcPr>
          <w:p w14:paraId="4126DBCB">
            <w:pPr>
              <w:jc w:val="center"/>
              <w:rPr>
                <w:sz w:val="24"/>
              </w:rPr>
            </w:pPr>
          </w:p>
        </w:tc>
        <w:tc>
          <w:tcPr>
            <w:tcW w:w="1312" w:type="dxa"/>
            <w:vAlign w:val="center"/>
          </w:tcPr>
          <w:p w14:paraId="0ACAC47B">
            <w:pPr>
              <w:rPr>
                <w:sz w:val="24"/>
              </w:rPr>
            </w:pPr>
          </w:p>
        </w:tc>
        <w:tc>
          <w:tcPr>
            <w:tcW w:w="1666" w:type="dxa"/>
            <w:vAlign w:val="center"/>
          </w:tcPr>
          <w:p w14:paraId="1FE04BF9">
            <w:pPr>
              <w:rPr>
                <w:sz w:val="24"/>
              </w:rPr>
            </w:pPr>
          </w:p>
        </w:tc>
      </w:tr>
      <w:tr w14:paraId="1025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4" w:type="dxa"/>
            <w:gridSpan w:val="4"/>
            <w:vAlign w:val="center"/>
          </w:tcPr>
          <w:p w14:paraId="7CC336EF">
            <w:pPr>
              <w:jc w:val="center"/>
              <w:rPr>
                <w:b/>
                <w:bCs/>
                <w:sz w:val="24"/>
              </w:rPr>
            </w:pPr>
            <w:r>
              <w:rPr>
                <w:rFonts w:hint="eastAsia"/>
                <w:b/>
                <w:bCs/>
                <w:sz w:val="24"/>
              </w:rPr>
              <w:t>总价（元）</w:t>
            </w:r>
          </w:p>
        </w:tc>
        <w:tc>
          <w:tcPr>
            <w:tcW w:w="1312" w:type="dxa"/>
            <w:vAlign w:val="center"/>
          </w:tcPr>
          <w:p w14:paraId="681F56E6">
            <w:pPr>
              <w:rPr>
                <w:sz w:val="24"/>
              </w:rPr>
            </w:pPr>
          </w:p>
        </w:tc>
        <w:tc>
          <w:tcPr>
            <w:tcW w:w="1666" w:type="dxa"/>
            <w:vAlign w:val="center"/>
          </w:tcPr>
          <w:p w14:paraId="15559AF0">
            <w:pPr>
              <w:rPr>
                <w:sz w:val="24"/>
              </w:rPr>
            </w:pPr>
          </w:p>
        </w:tc>
      </w:tr>
    </w:tbl>
    <w:p w14:paraId="0C966757">
      <w:pPr>
        <w:tabs>
          <w:tab w:val="left" w:pos="1800"/>
          <w:tab w:val="left" w:pos="5580"/>
        </w:tabs>
        <w:rPr>
          <w:sz w:val="24"/>
        </w:rPr>
      </w:pPr>
    </w:p>
    <w:p w14:paraId="01072FCE">
      <w:pPr>
        <w:tabs>
          <w:tab w:val="left" w:pos="1800"/>
          <w:tab w:val="left" w:pos="5580"/>
        </w:tabs>
        <w:rPr>
          <w:sz w:val="24"/>
        </w:rPr>
      </w:pPr>
    </w:p>
    <w:p w14:paraId="7521DBD3">
      <w:pPr>
        <w:tabs>
          <w:tab w:val="left" w:pos="1800"/>
          <w:tab w:val="left" w:pos="5580"/>
        </w:tabs>
        <w:spacing w:before="0" w:line="240" w:lineRule="auto"/>
        <w:ind w:left="0"/>
        <w:rPr>
          <w:rFonts w:ascii="Arial" w:hAnsi="Arial" w:eastAsia="Arial" w:cs="Arial"/>
          <w:i w:val="0"/>
          <w:iCs w:val="0"/>
          <w:color w:val="000000"/>
          <w:sz w:val="24"/>
          <w:szCs w:val="21"/>
          <w:lang w:eastAsia="zh-CN"/>
        </w:rPr>
      </w:pPr>
      <w:r>
        <w:rPr>
          <w:rFonts w:ascii="Arial" w:hAnsi="Arial" w:eastAsia="Arial" w:cs="Arial"/>
          <w:b w:val="0"/>
          <w:bCs w:val="0"/>
          <w:i w:val="0"/>
          <w:iCs w:val="0"/>
          <w:color w:val="000000"/>
          <w:spacing w:val="0"/>
          <w:sz w:val="24"/>
          <w:szCs w:val="21"/>
          <w:lang w:eastAsia="zh-CN"/>
        </w:rPr>
        <w:t>（</w:t>
      </w:r>
      <w:r>
        <w:rPr>
          <w:rFonts w:ascii="Arial" w:hAnsi="Arial" w:eastAsia="Arial" w:cs="Arial"/>
          <w:i w:val="0"/>
          <w:iCs w:val="0"/>
          <w:color w:val="000000"/>
          <w:spacing w:val="0"/>
          <w:sz w:val="24"/>
          <w:szCs w:val="21"/>
          <w:lang w:eastAsia="zh-CN"/>
        </w:rPr>
        <w:t>采用工程量清单计价方式的采购项目，应在本部分放置清单计价表格</w:t>
      </w:r>
      <w:r>
        <w:rPr>
          <w:rFonts w:hint="default" w:ascii="Arial" w:hAnsi="Arial" w:eastAsia="Arial" w:cs="Arial"/>
          <w:i w:val="0"/>
          <w:iCs w:val="0"/>
          <w:color w:val="000000"/>
          <w:spacing w:val="0"/>
          <w:sz w:val="24"/>
          <w:szCs w:val="21"/>
          <w:lang w:val="en-US" w:eastAsia="zh-CN"/>
        </w:rPr>
        <w:t>,本表只供参考，具体以广联达GBQ7.0格式为准</w:t>
      </w:r>
      <w:r>
        <w:rPr>
          <w:rFonts w:ascii="Arial" w:hAnsi="Arial" w:eastAsia="Arial" w:cs="Arial"/>
          <w:b w:val="0"/>
          <w:bCs w:val="0"/>
          <w:i w:val="0"/>
          <w:iCs w:val="0"/>
          <w:color w:val="000000"/>
          <w:spacing w:val="0"/>
          <w:sz w:val="24"/>
          <w:szCs w:val="21"/>
          <w:lang w:eastAsia="zh-CN"/>
        </w:rPr>
        <w:t>）</w:t>
      </w:r>
    </w:p>
    <w:p w14:paraId="17B3ED4C">
      <w:pPr>
        <w:tabs>
          <w:tab w:val="left" w:pos="1800"/>
          <w:tab w:val="left" w:pos="5580"/>
        </w:tabs>
        <w:rPr>
          <w:rFonts w:ascii="Arial" w:hAnsi="Arial" w:eastAsia="Arial" w:cs="Arial"/>
          <w:sz w:val="24"/>
          <w:lang w:eastAsia="zh-CN"/>
        </w:rPr>
      </w:pPr>
    </w:p>
    <w:p w14:paraId="4BA4BC65">
      <w:pPr>
        <w:tabs>
          <w:tab w:val="left" w:pos="1800"/>
          <w:tab w:val="left" w:pos="5580"/>
        </w:tabs>
        <w:rPr>
          <w:sz w:val="24"/>
          <w:lang w:eastAsia="zh-CN"/>
        </w:rPr>
      </w:pPr>
    </w:p>
    <w:p w14:paraId="09DC5E00">
      <w:pPr>
        <w:tabs>
          <w:tab w:val="left" w:pos="1800"/>
          <w:tab w:val="left" w:pos="5580"/>
        </w:tabs>
        <w:rPr>
          <w:sz w:val="24"/>
          <w:lang w:eastAsia="zh-CN"/>
        </w:rPr>
      </w:pPr>
      <w:r>
        <w:rPr>
          <w:sz w:val="24"/>
          <w:lang w:eastAsia="zh-CN"/>
        </w:rPr>
        <w:t>注：1.本表应按包分别填写。</w:t>
      </w:r>
    </w:p>
    <w:p w14:paraId="660EE5FD">
      <w:pPr>
        <w:tabs>
          <w:tab w:val="left" w:pos="1800"/>
          <w:tab w:val="left" w:pos="5580"/>
        </w:tabs>
        <w:ind w:firstLine="480" w:firstLineChars="200"/>
        <w:rPr>
          <w:sz w:val="24"/>
          <w:lang w:eastAsia="zh-CN"/>
        </w:rPr>
      </w:pPr>
      <w:r>
        <w:rPr>
          <w:sz w:val="24"/>
          <w:lang w:eastAsia="zh-CN"/>
        </w:rPr>
        <w:t>2.上述各项的详细规格（如有），可另页描述。</w:t>
      </w:r>
    </w:p>
    <w:p w14:paraId="6499F965">
      <w:pPr>
        <w:tabs>
          <w:tab w:val="left" w:pos="1800"/>
          <w:tab w:val="left" w:pos="5580"/>
        </w:tabs>
        <w:ind w:firstLine="480" w:firstLineChars="200"/>
        <w:rPr>
          <w:sz w:val="24"/>
          <w:lang w:eastAsia="zh-CN"/>
        </w:rPr>
      </w:pPr>
      <w:r>
        <w:rPr>
          <w:sz w:val="24"/>
          <w:lang w:eastAsia="zh-CN"/>
        </w:rPr>
        <w:t>3.制造商规模列应填写</w:t>
      </w:r>
      <w:bookmarkStart w:id="1558" w:name="_Hlk168432512"/>
      <w:r>
        <w:rPr>
          <w:rFonts w:hint="eastAsia"/>
          <w:sz w:val="24"/>
          <w:lang w:eastAsia="zh-CN"/>
        </w:rPr>
        <w:t>“大型”、</w:t>
      </w:r>
      <w:bookmarkEnd w:id="1558"/>
      <w:r>
        <w:rPr>
          <w:sz w:val="24"/>
          <w:lang w:eastAsia="zh-CN"/>
        </w:rPr>
        <w:t>“中型”、“小型”</w:t>
      </w:r>
      <w:r>
        <w:rPr>
          <w:rFonts w:hint="eastAsia"/>
          <w:sz w:val="24"/>
          <w:lang w:eastAsia="zh-CN"/>
        </w:rPr>
        <w:t>、</w:t>
      </w:r>
      <w:r>
        <w:rPr>
          <w:sz w:val="24"/>
          <w:lang w:eastAsia="zh-CN"/>
        </w:rPr>
        <w:t>“微型”或“其他”，且不应与《中小企业声明函》或《拟分包情况说明》中内容矛盾。</w:t>
      </w:r>
      <w:bookmarkStart w:id="1559" w:name="_Hlk167094566"/>
      <w:r>
        <w:rPr>
          <w:rFonts w:hint="eastAsia"/>
          <w:sz w:val="24"/>
          <w:lang w:eastAsia="zh-CN"/>
        </w:rPr>
        <w:t>制造商所属性别请填写“男”或“女”，指拥有制造商</w:t>
      </w:r>
      <w:r>
        <w:rPr>
          <w:sz w:val="24"/>
          <w:lang w:eastAsia="zh-CN"/>
        </w:rPr>
        <w:t>51%</w:t>
      </w:r>
      <w:r>
        <w:rPr>
          <w:rFonts w:hint="eastAsia"/>
          <w:sz w:val="24"/>
          <w:lang w:eastAsia="zh-CN"/>
        </w:rPr>
        <w:t>以上绝对所有权的性别；绝对所有权拥有者可以是一个人，也可以是多人合计计算。外商投资类型请填写“外商单独投资”、“外商部分投资”或“内资”。</w:t>
      </w:r>
    </w:p>
    <w:bookmarkEnd w:id="1559"/>
    <w:p w14:paraId="02017368">
      <w:pPr>
        <w:tabs>
          <w:tab w:val="left" w:pos="1800"/>
          <w:tab w:val="left" w:pos="5580"/>
        </w:tabs>
        <w:ind w:firstLine="480" w:firstLineChars="200"/>
        <w:rPr>
          <w:sz w:val="24"/>
          <w:lang w:eastAsia="zh-CN"/>
        </w:rPr>
      </w:pPr>
    </w:p>
    <w:p w14:paraId="0CB51CD9">
      <w:pPr>
        <w:spacing w:before="25" w:after="25" w:line="360" w:lineRule="auto"/>
        <w:rPr>
          <w:sz w:val="24"/>
          <w:lang w:eastAsia="zh-CN"/>
        </w:rPr>
      </w:pPr>
    </w:p>
    <w:p w14:paraId="1B206FED">
      <w:pPr>
        <w:spacing w:before="25" w:after="25" w:line="360" w:lineRule="auto"/>
        <w:rPr>
          <w:sz w:val="24"/>
          <w:lang w:eastAsia="zh-CN"/>
        </w:rPr>
      </w:pPr>
    </w:p>
    <w:p w14:paraId="46729F52">
      <w:pPr>
        <w:spacing w:before="25" w:after="25" w:line="360" w:lineRule="auto"/>
        <w:ind w:right="360"/>
        <w:rPr>
          <w:sz w:val="24"/>
          <w:lang w:val="zh-CN" w:eastAsia="zh-CN"/>
        </w:rPr>
      </w:pPr>
      <w:r>
        <w:rPr>
          <w:sz w:val="24"/>
          <w:lang w:eastAsia="zh-CN"/>
        </w:rPr>
        <w:t>供应商名称（加盖公章）</w:t>
      </w:r>
      <w:r>
        <w:rPr>
          <w:sz w:val="24"/>
          <w:lang w:val="zh-CN" w:eastAsia="zh-CN"/>
        </w:rPr>
        <w:t>：</w:t>
      </w:r>
      <w:r>
        <w:rPr>
          <w:sz w:val="24"/>
          <w:lang w:eastAsia="zh-CN"/>
        </w:rPr>
        <w:t>______</w:t>
      </w:r>
    </w:p>
    <w:p w14:paraId="3656DB47">
      <w:pPr>
        <w:spacing w:before="25" w:after="25" w:line="360" w:lineRule="auto"/>
        <w:rPr>
          <w:sz w:val="24"/>
          <w:szCs w:val="20"/>
          <w:lang w:eastAsia="zh-CN"/>
        </w:rPr>
      </w:pPr>
      <w:r>
        <w:rPr>
          <w:sz w:val="24"/>
          <w:szCs w:val="20"/>
          <w:lang w:eastAsia="zh-CN"/>
        </w:rPr>
        <w:t xml:space="preserve">日期：____年____月____日  </w:t>
      </w:r>
    </w:p>
    <w:p w14:paraId="67768AD6">
      <w:pPr>
        <w:kinsoku/>
        <w:autoSpaceDE/>
        <w:autoSpaceDN/>
        <w:adjustRightInd/>
        <w:snapToGrid/>
        <w:textAlignment w:val="auto"/>
        <w:rPr>
          <w:sz w:val="24"/>
          <w:szCs w:val="20"/>
          <w:lang w:eastAsia="zh-CN"/>
        </w:rPr>
      </w:pPr>
      <w:r>
        <w:rPr>
          <w:sz w:val="24"/>
          <w:szCs w:val="20"/>
          <w:lang w:eastAsia="zh-CN"/>
        </w:rPr>
        <w:br w:type="page"/>
      </w:r>
    </w:p>
    <w:p w14:paraId="2D473FC5">
      <w:pPr>
        <w:spacing w:before="25" w:after="25" w:line="360" w:lineRule="auto"/>
        <w:rPr>
          <w:sz w:val="24"/>
          <w:lang w:val="zh-CN" w:eastAsia="zh-CN"/>
        </w:rPr>
      </w:pPr>
    </w:p>
    <w:p w14:paraId="59DEEA2A">
      <w:pPr>
        <w:pStyle w:val="2"/>
        <w:spacing w:before="307" w:line="196" w:lineRule="auto"/>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9合同条款偏离表（实质性格式）</w:t>
      </w:r>
    </w:p>
    <w:p w14:paraId="57CA454B">
      <w:pPr>
        <w:kinsoku/>
        <w:autoSpaceDE/>
        <w:autoSpaceDN/>
        <w:adjustRightInd/>
        <w:snapToGrid/>
        <w:textAlignment w:val="auto"/>
        <w:rPr>
          <w:rFonts w:hint="eastAsia" w:ascii="宋体" w:hAnsi="宋体" w:eastAsia="宋体" w:cs="宋体"/>
          <w:lang w:eastAsia="zh-CN"/>
        </w:rPr>
      </w:pPr>
      <w:r>
        <w:rPr>
          <w:rFonts w:hint="eastAsia" w:ascii="宋体" w:hAnsi="宋体" w:eastAsia="宋体" w:cs="宋体"/>
          <w:lang w:eastAsia="zh-CN"/>
        </w:rPr>
        <w:br w:type="page"/>
      </w:r>
    </w:p>
    <w:p w14:paraId="6FD5EF91">
      <w:pPr>
        <w:pStyle w:val="2"/>
        <w:spacing w:line="469" w:lineRule="auto"/>
        <w:rPr>
          <w:rFonts w:hint="eastAsia" w:ascii="宋体" w:hAnsi="宋体" w:eastAsia="宋体" w:cs="宋体"/>
          <w:lang w:eastAsia="zh-CN"/>
        </w:rPr>
      </w:pPr>
    </w:p>
    <w:p w14:paraId="05D127A4">
      <w:pPr>
        <w:spacing w:before="150" w:line="205" w:lineRule="auto"/>
        <w:ind w:left="3006"/>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14:paraId="43EA6671">
      <w:pPr>
        <w:pStyle w:val="2"/>
        <w:spacing w:line="282" w:lineRule="auto"/>
        <w:rPr>
          <w:rFonts w:hint="eastAsia" w:ascii="宋体" w:hAnsi="宋体" w:eastAsia="宋体" w:cs="宋体"/>
          <w:lang w:eastAsia="zh-CN"/>
        </w:rPr>
      </w:pPr>
    </w:p>
    <w:p w14:paraId="1268C8CE">
      <w:pPr>
        <w:pStyle w:val="2"/>
        <w:spacing w:line="283" w:lineRule="auto"/>
        <w:rPr>
          <w:rFonts w:hint="eastAsia" w:ascii="宋体" w:hAnsi="宋体" w:eastAsia="宋体" w:cs="宋体"/>
          <w:lang w:eastAsia="zh-CN"/>
        </w:rPr>
      </w:pPr>
    </w:p>
    <w:p w14:paraId="58EC52D0">
      <w:pPr>
        <w:pStyle w:val="2"/>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7D31D671">
      <w:pPr>
        <w:pStyle w:val="2"/>
        <w:spacing w:before="103" w:line="360" w:lineRule="auto"/>
        <w:ind w:left="478"/>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7BFCA7EE">
      <w:pPr>
        <w:spacing w:line="138" w:lineRule="exact"/>
        <w:rPr>
          <w:rFonts w:hint="eastAsia" w:ascii="宋体" w:hAnsi="宋体" w:eastAsia="宋体" w:cs="宋体"/>
          <w:lang w:eastAsia="zh-CN"/>
        </w:rPr>
      </w:pPr>
    </w:p>
    <w:tbl>
      <w:tblPr>
        <w:tblStyle w:val="3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7FAE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14:paraId="26C35178">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vAlign w:val="center"/>
          </w:tcPr>
          <w:p w14:paraId="2E1933C0">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r>
              <w:rPr>
                <w:rFonts w:hint="eastAsia" w:ascii="宋体" w:hAnsi="宋体" w:eastAsia="宋体" w:cs="宋体"/>
                <w:spacing w:val="-2"/>
                <w:sz w:val="24"/>
                <w:szCs w:val="24"/>
                <w:lang w:eastAsia="zh-CN"/>
              </w:rPr>
              <w:t>文件条目号</w:t>
            </w:r>
            <w:r>
              <w:rPr>
                <w:rFonts w:hint="eastAsia" w:ascii="宋体" w:hAnsi="宋体" w:eastAsia="宋体" w:cs="宋体"/>
                <w:spacing w:val="30"/>
                <w:sz w:val="24"/>
                <w:szCs w:val="24"/>
                <w:lang w:eastAsia="zh-CN"/>
              </w:rPr>
              <w:t>（页码）</w:t>
            </w:r>
          </w:p>
        </w:tc>
        <w:tc>
          <w:tcPr>
            <w:tcW w:w="1775" w:type="dxa"/>
            <w:vAlign w:val="center"/>
          </w:tcPr>
          <w:p w14:paraId="17E30759">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2"/>
                <w:sz w:val="24"/>
                <w:szCs w:val="24"/>
              </w:rPr>
              <w:t>件要求</w:t>
            </w:r>
          </w:p>
        </w:tc>
        <w:tc>
          <w:tcPr>
            <w:tcW w:w="1777" w:type="dxa"/>
            <w:vAlign w:val="center"/>
          </w:tcPr>
          <w:p w14:paraId="7B9D9674">
            <w:pPr>
              <w:jc w:val="center"/>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vAlign w:val="center"/>
          </w:tcPr>
          <w:p w14:paraId="67A1D806">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vAlign w:val="center"/>
          </w:tcPr>
          <w:p w14:paraId="46E94FFF">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0EEB6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6E0C96CF">
            <w:pPr>
              <w:spacing w:before="40" w:line="360" w:lineRule="auto"/>
              <w:ind w:left="112"/>
              <w:rPr>
                <w:rFonts w:hint="eastAsia"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响应无效</w:t>
            </w:r>
            <w:r>
              <w:rPr>
                <w:rFonts w:hint="eastAsia" w:ascii="宋体" w:hAnsi="宋体" w:eastAsia="宋体" w:cs="宋体"/>
                <w:b/>
                <w:bCs/>
                <w:spacing w:val="-51"/>
                <w:sz w:val="24"/>
                <w:szCs w:val="24"/>
                <w:lang w:eastAsia="zh-CN"/>
              </w:rPr>
              <w:t>）：</w:t>
            </w:r>
          </w:p>
          <w:p w14:paraId="74027CA8">
            <w:pPr>
              <w:pStyle w:val="34"/>
              <w:spacing w:before="12" w:line="360" w:lineRule="auto"/>
              <w:ind w:left="112" w:right="106" w:firstLine="18"/>
              <w:rPr>
                <w:rFonts w:hint="eastAsia"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14:paraId="1E7523CE">
            <w:pPr>
              <w:pStyle w:val="34"/>
              <w:spacing w:before="12" w:line="360"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响应无效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14:paraId="41D5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83C5C1F">
            <w:pPr>
              <w:pStyle w:val="34"/>
              <w:rPr>
                <w:rFonts w:hint="eastAsia" w:ascii="宋体" w:hAnsi="宋体" w:eastAsia="宋体" w:cs="宋体"/>
              </w:rPr>
            </w:pPr>
          </w:p>
        </w:tc>
        <w:tc>
          <w:tcPr>
            <w:tcW w:w="1560" w:type="dxa"/>
          </w:tcPr>
          <w:p w14:paraId="3EA709AC">
            <w:pPr>
              <w:pStyle w:val="34"/>
              <w:rPr>
                <w:rFonts w:hint="eastAsia" w:ascii="宋体" w:hAnsi="宋体" w:eastAsia="宋体" w:cs="宋体"/>
              </w:rPr>
            </w:pPr>
          </w:p>
        </w:tc>
        <w:tc>
          <w:tcPr>
            <w:tcW w:w="1775" w:type="dxa"/>
          </w:tcPr>
          <w:p w14:paraId="292AE16E">
            <w:pPr>
              <w:pStyle w:val="34"/>
              <w:rPr>
                <w:rFonts w:hint="eastAsia" w:ascii="宋体" w:hAnsi="宋体" w:eastAsia="宋体" w:cs="宋体"/>
              </w:rPr>
            </w:pPr>
          </w:p>
        </w:tc>
        <w:tc>
          <w:tcPr>
            <w:tcW w:w="1777" w:type="dxa"/>
          </w:tcPr>
          <w:p w14:paraId="6D16F98C">
            <w:pPr>
              <w:pStyle w:val="34"/>
              <w:rPr>
                <w:rFonts w:hint="eastAsia" w:ascii="宋体" w:hAnsi="宋体" w:eastAsia="宋体" w:cs="宋体"/>
              </w:rPr>
            </w:pPr>
          </w:p>
        </w:tc>
        <w:tc>
          <w:tcPr>
            <w:tcW w:w="2182" w:type="dxa"/>
          </w:tcPr>
          <w:p w14:paraId="25705FBB">
            <w:pPr>
              <w:pStyle w:val="34"/>
              <w:rPr>
                <w:rFonts w:hint="eastAsia" w:ascii="宋体" w:hAnsi="宋体" w:eastAsia="宋体" w:cs="宋体"/>
              </w:rPr>
            </w:pPr>
          </w:p>
        </w:tc>
        <w:tc>
          <w:tcPr>
            <w:tcW w:w="985" w:type="dxa"/>
          </w:tcPr>
          <w:p w14:paraId="631543C0">
            <w:pPr>
              <w:pStyle w:val="34"/>
              <w:rPr>
                <w:rFonts w:hint="eastAsia" w:ascii="宋体" w:hAnsi="宋体" w:eastAsia="宋体" w:cs="宋体"/>
              </w:rPr>
            </w:pPr>
          </w:p>
        </w:tc>
      </w:tr>
      <w:tr w14:paraId="346F5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566099A">
            <w:pPr>
              <w:pStyle w:val="34"/>
              <w:rPr>
                <w:rFonts w:hint="eastAsia" w:ascii="宋体" w:hAnsi="宋体" w:eastAsia="宋体" w:cs="宋体"/>
              </w:rPr>
            </w:pPr>
          </w:p>
        </w:tc>
        <w:tc>
          <w:tcPr>
            <w:tcW w:w="1560" w:type="dxa"/>
          </w:tcPr>
          <w:p w14:paraId="568B2585">
            <w:pPr>
              <w:pStyle w:val="34"/>
              <w:rPr>
                <w:rFonts w:hint="eastAsia" w:ascii="宋体" w:hAnsi="宋体" w:eastAsia="宋体" w:cs="宋体"/>
              </w:rPr>
            </w:pPr>
          </w:p>
        </w:tc>
        <w:tc>
          <w:tcPr>
            <w:tcW w:w="1775" w:type="dxa"/>
          </w:tcPr>
          <w:p w14:paraId="332B5195">
            <w:pPr>
              <w:pStyle w:val="34"/>
              <w:rPr>
                <w:rFonts w:hint="eastAsia" w:ascii="宋体" w:hAnsi="宋体" w:eastAsia="宋体" w:cs="宋体"/>
              </w:rPr>
            </w:pPr>
          </w:p>
        </w:tc>
        <w:tc>
          <w:tcPr>
            <w:tcW w:w="1777" w:type="dxa"/>
          </w:tcPr>
          <w:p w14:paraId="1FE59B0C">
            <w:pPr>
              <w:pStyle w:val="34"/>
              <w:rPr>
                <w:rFonts w:hint="eastAsia" w:ascii="宋体" w:hAnsi="宋体" w:eastAsia="宋体" w:cs="宋体"/>
              </w:rPr>
            </w:pPr>
          </w:p>
        </w:tc>
        <w:tc>
          <w:tcPr>
            <w:tcW w:w="2182" w:type="dxa"/>
          </w:tcPr>
          <w:p w14:paraId="4679CDA3">
            <w:pPr>
              <w:pStyle w:val="34"/>
              <w:rPr>
                <w:rFonts w:hint="eastAsia" w:ascii="宋体" w:hAnsi="宋体" w:eastAsia="宋体" w:cs="宋体"/>
              </w:rPr>
            </w:pPr>
          </w:p>
        </w:tc>
        <w:tc>
          <w:tcPr>
            <w:tcW w:w="985" w:type="dxa"/>
          </w:tcPr>
          <w:p w14:paraId="49D2BB7C">
            <w:pPr>
              <w:pStyle w:val="34"/>
              <w:rPr>
                <w:rFonts w:hint="eastAsia" w:ascii="宋体" w:hAnsi="宋体" w:eastAsia="宋体" w:cs="宋体"/>
              </w:rPr>
            </w:pPr>
          </w:p>
        </w:tc>
      </w:tr>
      <w:tr w14:paraId="44A3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DC27289">
            <w:pPr>
              <w:pStyle w:val="34"/>
              <w:rPr>
                <w:rFonts w:hint="eastAsia" w:ascii="宋体" w:hAnsi="宋体" w:eastAsia="宋体" w:cs="宋体"/>
              </w:rPr>
            </w:pPr>
          </w:p>
        </w:tc>
        <w:tc>
          <w:tcPr>
            <w:tcW w:w="1560" w:type="dxa"/>
          </w:tcPr>
          <w:p w14:paraId="17B0CF82">
            <w:pPr>
              <w:pStyle w:val="34"/>
              <w:rPr>
                <w:rFonts w:hint="eastAsia" w:ascii="宋体" w:hAnsi="宋体" w:eastAsia="宋体" w:cs="宋体"/>
              </w:rPr>
            </w:pPr>
          </w:p>
        </w:tc>
        <w:tc>
          <w:tcPr>
            <w:tcW w:w="1775" w:type="dxa"/>
          </w:tcPr>
          <w:p w14:paraId="75156A9E">
            <w:pPr>
              <w:pStyle w:val="34"/>
              <w:rPr>
                <w:rFonts w:hint="eastAsia" w:ascii="宋体" w:hAnsi="宋体" w:eastAsia="宋体" w:cs="宋体"/>
              </w:rPr>
            </w:pPr>
          </w:p>
        </w:tc>
        <w:tc>
          <w:tcPr>
            <w:tcW w:w="1777" w:type="dxa"/>
          </w:tcPr>
          <w:p w14:paraId="51A818AC">
            <w:pPr>
              <w:pStyle w:val="34"/>
              <w:rPr>
                <w:rFonts w:hint="eastAsia" w:ascii="宋体" w:hAnsi="宋体" w:eastAsia="宋体" w:cs="宋体"/>
              </w:rPr>
            </w:pPr>
          </w:p>
        </w:tc>
        <w:tc>
          <w:tcPr>
            <w:tcW w:w="2182" w:type="dxa"/>
          </w:tcPr>
          <w:p w14:paraId="38C76044">
            <w:pPr>
              <w:pStyle w:val="34"/>
              <w:rPr>
                <w:rFonts w:hint="eastAsia" w:ascii="宋体" w:hAnsi="宋体" w:eastAsia="宋体" w:cs="宋体"/>
              </w:rPr>
            </w:pPr>
          </w:p>
        </w:tc>
        <w:tc>
          <w:tcPr>
            <w:tcW w:w="985" w:type="dxa"/>
          </w:tcPr>
          <w:p w14:paraId="53C4EC1D">
            <w:pPr>
              <w:pStyle w:val="34"/>
              <w:rPr>
                <w:rFonts w:hint="eastAsia" w:ascii="宋体" w:hAnsi="宋体" w:eastAsia="宋体" w:cs="宋体"/>
              </w:rPr>
            </w:pPr>
          </w:p>
        </w:tc>
      </w:tr>
      <w:tr w14:paraId="21B9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3D1502B7">
            <w:pPr>
              <w:pStyle w:val="34"/>
              <w:rPr>
                <w:rFonts w:hint="eastAsia" w:ascii="宋体" w:hAnsi="宋体" w:eastAsia="宋体" w:cs="宋体"/>
              </w:rPr>
            </w:pPr>
          </w:p>
        </w:tc>
        <w:tc>
          <w:tcPr>
            <w:tcW w:w="1560" w:type="dxa"/>
          </w:tcPr>
          <w:p w14:paraId="6A15FC92">
            <w:pPr>
              <w:pStyle w:val="34"/>
              <w:rPr>
                <w:rFonts w:hint="eastAsia" w:ascii="宋体" w:hAnsi="宋体" w:eastAsia="宋体" w:cs="宋体"/>
              </w:rPr>
            </w:pPr>
          </w:p>
        </w:tc>
        <w:tc>
          <w:tcPr>
            <w:tcW w:w="1775" w:type="dxa"/>
          </w:tcPr>
          <w:p w14:paraId="688761ED">
            <w:pPr>
              <w:pStyle w:val="34"/>
              <w:rPr>
                <w:rFonts w:hint="eastAsia" w:ascii="宋体" w:hAnsi="宋体" w:eastAsia="宋体" w:cs="宋体"/>
              </w:rPr>
            </w:pPr>
          </w:p>
        </w:tc>
        <w:tc>
          <w:tcPr>
            <w:tcW w:w="1777" w:type="dxa"/>
          </w:tcPr>
          <w:p w14:paraId="2CC4A8BA">
            <w:pPr>
              <w:pStyle w:val="34"/>
              <w:rPr>
                <w:rFonts w:hint="eastAsia" w:ascii="宋体" w:hAnsi="宋体" w:eastAsia="宋体" w:cs="宋体"/>
              </w:rPr>
            </w:pPr>
          </w:p>
        </w:tc>
        <w:tc>
          <w:tcPr>
            <w:tcW w:w="2182" w:type="dxa"/>
          </w:tcPr>
          <w:p w14:paraId="0F89A311">
            <w:pPr>
              <w:pStyle w:val="34"/>
              <w:rPr>
                <w:rFonts w:hint="eastAsia" w:ascii="宋体" w:hAnsi="宋体" w:eastAsia="宋体" w:cs="宋体"/>
              </w:rPr>
            </w:pPr>
          </w:p>
        </w:tc>
        <w:tc>
          <w:tcPr>
            <w:tcW w:w="985" w:type="dxa"/>
          </w:tcPr>
          <w:p w14:paraId="2E417F32">
            <w:pPr>
              <w:pStyle w:val="34"/>
              <w:rPr>
                <w:rFonts w:hint="eastAsia" w:ascii="宋体" w:hAnsi="宋体" w:eastAsia="宋体" w:cs="宋体"/>
              </w:rPr>
            </w:pPr>
          </w:p>
        </w:tc>
      </w:tr>
      <w:tr w14:paraId="05535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60C82887">
            <w:pPr>
              <w:pStyle w:val="34"/>
              <w:rPr>
                <w:rFonts w:hint="eastAsia" w:ascii="宋体" w:hAnsi="宋体" w:eastAsia="宋体" w:cs="宋体"/>
              </w:rPr>
            </w:pPr>
          </w:p>
        </w:tc>
        <w:tc>
          <w:tcPr>
            <w:tcW w:w="1560" w:type="dxa"/>
          </w:tcPr>
          <w:p w14:paraId="79C7BBF9">
            <w:pPr>
              <w:pStyle w:val="34"/>
              <w:rPr>
                <w:rFonts w:hint="eastAsia" w:ascii="宋体" w:hAnsi="宋体" w:eastAsia="宋体" w:cs="宋体"/>
              </w:rPr>
            </w:pPr>
          </w:p>
        </w:tc>
        <w:tc>
          <w:tcPr>
            <w:tcW w:w="1775" w:type="dxa"/>
          </w:tcPr>
          <w:p w14:paraId="7E83461A">
            <w:pPr>
              <w:pStyle w:val="34"/>
              <w:rPr>
                <w:rFonts w:hint="eastAsia" w:ascii="宋体" w:hAnsi="宋体" w:eastAsia="宋体" w:cs="宋体"/>
              </w:rPr>
            </w:pPr>
          </w:p>
        </w:tc>
        <w:tc>
          <w:tcPr>
            <w:tcW w:w="1777" w:type="dxa"/>
          </w:tcPr>
          <w:p w14:paraId="0D253D06">
            <w:pPr>
              <w:pStyle w:val="34"/>
              <w:rPr>
                <w:rFonts w:hint="eastAsia" w:ascii="宋体" w:hAnsi="宋体" w:eastAsia="宋体" w:cs="宋体"/>
              </w:rPr>
            </w:pPr>
          </w:p>
        </w:tc>
        <w:tc>
          <w:tcPr>
            <w:tcW w:w="2182" w:type="dxa"/>
          </w:tcPr>
          <w:p w14:paraId="68A2C01B">
            <w:pPr>
              <w:pStyle w:val="34"/>
              <w:rPr>
                <w:rFonts w:hint="eastAsia" w:ascii="宋体" w:hAnsi="宋体" w:eastAsia="宋体" w:cs="宋体"/>
              </w:rPr>
            </w:pPr>
          </w:p>
        </w:tc>
        <w:tc>
          <w:tcPr>
            <w:tcW w:w="985" w:type="dxa"/>
          </w:tcPr>
          <w:p w14:paraId="46B0BD1A">
            <w:pPr>
              <w:pStyle w:val="34"/>
              <w:rPr>
                <w:rFonts w:hint="eastAsia" w:ascii="宋体" w:hAnsi="宋体" w:eastAsia="宋体" w:cs="宋体"/>
              </w:rPr>
            </w:pPr>
          </w:p>
        </w:tc>
      </w:tr>
    </w:tbl>
    <w:p w14:paraId="69C3A1FC">
      <w:pPr>
        <w:pStyle w:val="2"/>
        <w:spacing w:before="320" w:line="200" w:lineRule="auto"/>
        <w:ind w:left="123"/>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注：“偏离情况”列应据实填写“正偏离”或“负偏离”。</w:t>
      </w:r>
    </w:p>
    <w:p w14:paraId="112A3750">
      <w:pPr>
        <w:pStyle w:val="2"/>
        <w:spacing w:line="340" w:lineRule="auto"/>
        <w:rPr>
          <w:rFonts w:hint="eastAsia" w:ascii="宋体" w:hAnsi="宋体" w:eastAsia="宋体" w:cs="宋体"/>
          <w:lang w:eastAsia="zh-CN"/>
        </w:rPr>
      </w:pPr>
    </w:p>
    <w:p w14:paraId="1B98A7B8">
      <w:pPr>
        <w:spacing w:before="103" w:line="360" w:lineRule="auto"/>
        <w:ind w:left="117"/>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4A670566">
      <w:pPr>
        <w:spacing w:before="212" w:line="360" w:lineRule="auto"/>
        <w:ind w:left="16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6D4705CD">
      <w:pPr>
        <w:spacing w:line="360" w:lineRule="auto"/>
        <w:rPr>
          <w:rFonts w:hint="eastAsia" w:ascii="宋体" w:hAnsi="宋体" w:eastAsia="宋体" w:cs="宋体"/>
          <w:sz w:val="24"/>
          <w:szCs w:val="24"/>
          <w:lang w:eastAsia="zh-CN"/>
        </w:rPr>
        <w:sectPr>
          <w:headerReference r:id="rId21" w:type="default"/>
          <w:pgSz w:w="11907" w:h="16840"/>
          <w:pgMar w:top="1440" w:right="1800" w:bottom="1440" w:left="1800" w:header="875" w:footer="886" w:gutter="0"/>
          <w:cols w:space="720" w:num="1"/>
          <w:docGrid w:linePitch="286" w:charSpace="0"/>
        </w:sectPr>
      </w:pPr>
    </w:p>
    <w:p w14:paraId="58B66AF4">
      <w:pPr>
        <w:pStyle w:val="2"/>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10采购需求偏离表（实质性格式）</w:t>
      </w:r>
    </w:p>
    <w:p w14:paraId="6931F89E">
      <w:pPr>
        <w:spacing w:before="205" w:line="205" w:lineRule="auto"/>
        <w:ind w:left="3573"/>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14:paraId="3D1BA768">
      <w:pPr>
        <w:pStyle w:val="2"/>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68F20ABC">
      <w:pPr>
        <w:pStyle w:val="2"/>
        <w:spacing w:before="251" w:line="360" w:lineRule="auto"/>
        <w:ind w:left="660"/>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bl>
      <w:tblPr>
        <w:tblStyle w:val="33"/>
        <w:tblW w:w="96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7D33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779" w:type="dxa"/>
            <w:vAlign w:val="center"/>
          </w:tcPr>
          <w:p w14:paraId="2892B2DA">
            <w:pPr>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center"/>
          </w:tcPr>
          <w:p w14:paraId="1EE425E5">
            <w:pPr>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竞争性磋商</w:t>
            </w:r>
          </w:p>
          <w:p w14:paraId="318E8DB8">
            <w:pPr>
              <w:jc w:val="center"/>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文件条目号</w:t>
            </w:r>
          </w:p>
          <w:p w14:paraId="44DFA948">
            <w:pPr>
              <w:pStyle w:val="34"/>
              <w:jc w:val="center"/>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(页码)</w:t>
            </w:r>
          </w:p>
        </w:tc>
        <w:tc>
          <w:tcPr>
            <w:tcW w:w="2383" w:type="dxa"/>
            <w:vAlign w:val="center"/>
          </w:tcPr>
          <w:p w14:paraId="536DF60A">
            <w:pPr>
              <w:jc w:val="center"/>
              <w:rPr>
                <w:rFonts w:hint="eastAsia" w:ascii="宋体" w:hAnsi="宋体" w:eastAsia="宋体" w:cs="宋体"/>
                <w:sz w:val="24"/>
                <w:szCs w:val="24"/>
              </w:rPr>
            </w:pPr>
            <w:r>
              <w:rPr>
                <w:rFonts w:hint="eastAsia" w:ascii="宋体" w:hAnsi="宋体" w:eastAsia="宋体" w:cs="宋体"/>
                <w:spacing w:val="-1"/>
                <w:sz w:val="24"/>
                <w:szCs w:val="24"/>
              </w:rPr>
              <w:t>竞争性磋商文件要求</w:t>
            </w:r>
          </w:p>
        </w:tc>
        <w:tc>
          <w:tcPr>
            <w:tcW w:w="2125" w:type="dxa"/>
            <w:vAlign w:val="center"/>
          </w:tcPr>
          <w:p w14:paraId="3C84B107">
            <w:pPr>
              <w:jc w:val="center"/>
              <w:rPr>
                <w:rFonts w:hint="eastAsia" w:ascii="宋体" w:hAnsi="宋体" w:eastAsia="宋体" w:cs="宋体"/>
                <w:sz w:val="24"/>
                <w:szCs w:val="24"/>
              </w:rPr>
            </w:pPr>
            <w:r>
              <w:rPr>
                <w:rFonts w:hint="eastAsia" w:ascii="宋体" w:hAnsi="宋体" w:eastAsia="宋体" w:cs="宋体"/>
                <w:spacing w:val="-5"/>
                <w:sz w:val="24"/>
                <w:szCs w:val="24"/>
              </w:rPr>
              <w:t>响应内容</w:t>
            </w:r>
          </w:p>
        </w:tc>
        <w:tc>
          <w:tcPr>
            <w:tcW w:w="1874" w:type="dxa"/>
            <w:vAlign w:val="center"/>
          </w:tcPr>
          <w:p w14:paraId="498839C0">
            <w:pPr>
              <w:jc w:val="center"/>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center"/>
          </w:tcPr>
          <w:p w14:paraId="0A1C5D49">
            <w:pPr>
              <w:jc w:val="center"/>
              <w:rPr>
                <w:rFonts w:hint="eastAsia" w:ascii="宋体" w:hAnsi="宋体" w:eastAsia="宋体" w:cs="宋体"/>
                <w:sz w:val="24"/>
                <w:szCs w:val="24"/>
              </w:rPr>
            </w:pPr>
            <w:r>
              <w:rPr>
                <w:rFonts w:hint="eastAsia" w:ascii="宋体" w:hAnsi="宋体" w:eastAsia="宋体" w:cs="宋体"/>
                <w:spacing w:val="-2"/>
                <w:sz w:val="24"/>
                <w:szCs w:val="24"/>
              </w:rPr>
              <w:t>说明</w:t>
            </w:r>
          </w:p>
        </w:tc>
      </w:tr>
      <w:tr w14:paraId="3538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38176DC0">
            <w:pPr>
              <w:pStyle w:val="34"/>
              <w:rPr>
                <w:rFonts w:hint="eastAsia" w:ascii="宋体" w:hAnsi="宋体" w:eastAsia="宋体" w:cs="宋体"/>
              </w:rPr>
            </w:pPr>
          </w:p>
        </w:tc>
        <w:tc>
          <w:tcPr>
            <w:tcW w:w="1481" w:type="dxa"/>
          </w:tcPr>
          <w:p w14:paraId="75DA3224">
            <w:pPr>
              <w:pStyle w:val="34"/>
              <w:rPr>
                <w:rFonts w:hint="eastAsia" w:ascii="宋体" w:hAnsi="宋体" w:eastAsia="宋体" w:cs="宋体"/>
              </w:rPr>
            </w:pPr>
          </w:p>
        </w:tc>
        <w:tc>
          <w:tcPr>
            <w:tcW w:w="2383" w:type="dxa"/>
          </w:tcPr>
          <w:p w14:paraId="4EC295A6">
            <w:pPr>
              <w:pStyle w:val="34"/>
              <w:rPr>
                <w:rFonts w:hint="eastAsia" w:ascii="宋体" w:hAnsi="宋体" w:eastAsia="宋体" w:cs="宋体"/>
              </w:rPr>
            </w:pPr>
          </w:p>
        </w:tc>
        <w:tc>
          <w:tcPr>
            <w:tcW w:w="2125" w:type="dxa"/>
          </w:tcPr>
          <w:p w14:paraId="19F3E3D7">
            <w:pPr>
              <w:pStyle w:val="34"/>
              <w:rPr>
                <w:rFonts w:hint="eastAsia" w:ascii="宋体" w:hAnsi="宋体" w:eastAsia="宋体" w:cs="宋体"/>
              </w:rPr>
            </w:pPr>
          </w:p>
        </w:tc>
        <w:tc>
          <w:tcPr>
            <w:tcW w:w="1874" w:type="dxa"/>
          </w:tcPr>
          <w:p w14:paraId="3C785D1D">
            <w:pPr>
              <w:pStyle w:val="34"/>
              <w:rPr>
                <w:rFonts w:hint="eastAsia" w:ascii="宋体" w:hAnsi="宋体" w:eastAsia="宋体" w:cs="宋体"/>
              </w:rPr>
            </w:pPr>
          </w:p>
        </w:tc>
        <w:tc>
          <w:tcPr>
            <w:tcW w:w="1013" w:type="dxa"/>
          </w:tcPr>
          <w:p w14:paraId="7098E93D">
            <w:pPr>
              <w:pStyle w:val="34"/>
              <w:rPr>
                <w:rFonts w:hint="eastAsia" w:ascii="宋体" w:hAnsi="宋体" w:eastAsia="宋体" w:cs="宋体"/>
              </w:rPr>
            </w:pPr>
          </w:p>
        </w:tc>
      </w:tr>
      <w:tr w14:paraId="4EE8A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5D97B1B5">
            <w:pPr>
              <w:pStyle w:val="34"/>
              <w:rPr>
                <w:rFonts w:hint="eastAsia" w:ascii="宋体" w:hAnsi="宋体" w:eastAsia="宋体" w:cs="宋体"/>
              </w:rPr>
            </w:pPr>
          </w:p>
        </w:tc>
        <w:tc>
          <w:tcPr>
            <w:tcW w:w="1481" w:type="dxa"/>
          </w:tcPr>
          <w:p w14:paraId="1F895368">
            <w:pPr>
              <w:pStyle w:val="34"/>
              <w:rPr>
                <w:rFonts w:hint="eastAsia" w:ascii="宋体" w:hAnsi="宋体" w:eastAsia="宋体" w:cs="宋体"/>
              </w:rPr>
            </w:pPr>
          </w:p>
        </w:tc>
        <w:tc>
          <w:tcPr>
            <w:tcW w:w="2383" w:type="dxa"/>
          </w:tcPr>
          <w:p w14:paraId="725190C6">
            <w:pPr>
              <w:pStyle w:val="34"/>
              <w:rPr>
                <w:rFonts w:hint="eastAsia" w:ascii="宋体" w:hAnsi="宋体" w:eastAsia="宋体" w:cs="宋体"/>
              </w:rPr>
            </w:pPr>
          </w:p>
        </w:tc>
        <w:tc>
          <w:tcPr>
            <w:tcW w:w="2125" w:type="dxa"/>
          </w:tcPr>
          <w:p w14:paraId="3E2BED85">
            <w:pPr>
              <w:pStyle w:val="34"/>
              <w:rPr>
                <w:rFonts w:hint="eastAsia" w:ascii="宋体" w:hAnsi="宋体" w:eastAsia="宋体" w:cs="宋体"/>
              </w:rPr>
            </w:pPr>
          </w:p>
        </w:tc>
        <w:tc>
          <w:tcPr>
            <w:tcW w:w="1874" w:type="dxa"/>
          </w:tcPr>
          <w:p w14:paraId="3643EF3E">
            <w:pPr>
              <w:pStyle w:val="34"/>
              <w:rPr>
                <w:rFonts w:hint="eastAsia" w:ascii="宋体" w:hAnsi="宋体" w:eastAsia="宋体" w:cs="宋体"/>
              </w:rPr>
            </w:pPr>
          </w:p>
        </w:tc>
        <w:tc>
          <w:tcPr>
            <w:tcW w:w="1013" w:type="dxa"/>
          </w:tcPr>
          <w:p w14:paraId="673DF4E3">
            <w:pPr>
              <w:pStyle w:val="34"/>
              <w:rPr>
                <w:rFonts w:hint="eastAsia" w:ascii="宋体" w:hAnsi="宋体" w:eastAsia="宋体" w:cs="宋体"/>
              </w:rPr>
            </w:pPr>
          </w:p>
        </w:tc>
      </w:tr>
      <w:tr w14:paraId="43152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779" w:type="dxa"/>
          </w:tcPr>
          <w:p w14:paraId="4D6AC780">
            <w:pPr>
              <w:pStyle w:val="34"/>
              <w:rPr>
                <w:rFonts w:hint="eastAsia" w:ascii="宋体" w:hAnsi="宋体" w:eastAsia="宋体" w:cs="宋体"/>
              </w:rPr>
            </w:pPr>
          </w:p>
        </w:tc>
        <w:tc>
          <w:tcPr>
            <w:tcW w:w="1481" w:type="dxa"/>
          </w:tcPr>
          <w:p w14:paraId="147461BA">
            <w:pPr>
              <w:pStyle w:val="34"/>
              <w:rPr>
                <w:rFonts w:hint="eastAsia" w:ascii="宋体" w:hAnsi="宋体" w:eastAsia="宋体" w:cs="宋体"/>
              </w:rPr>
            </w:pPr>
          </w:p>
        </w:tc>
        <w:tc>
          <w:tcPr>
            <w:tcW w:w="2383" w:type="dxa"/>
          </w:tcPr>
          <w:p w14:paraId="4FD5E972">
            <w:pPr>
              <w:pStyle w:val="34"/>
              <w:rPr>
                <w:rFonts w:hint="eastAsia" w:ascii="宋体" w:hAnsi="宋体" w:eastAsia="宋体" w:cs="宋体"/>
              </w:rPr>
            </w:pPr>
          </w:p>
        </w:tc>
        <w:tc>
          <w:tcPr>
            <w:tcW w:w="2125" w:type="dxa"/>
          </w:tcPr>
          <w:p w14:paraId="5C69A230">
            <w:pPr>
              <w:pStyle w:val="34"/>
              <w:rPr>
                <w:rFonts w:hint="eastAsia" w:ascii="宋体" w:hAnsi="宋体" w:eastAsia="宋体" w:cs="宋体"/>
              </w:rPr>
            </w:pPr>
          </w:p>
        </w:tc>
        <w:tc>
          <w:tcPr>
            <w:tcW w:w="1874" w:type="dxa"/>
          </w:tcPr>
          <w:p w14:paraId="5B7FFB3B">
            <w:pPr>
              <w:pStyle w:val="34"/>
              <w:rPr>
                <w:rFonts w:hint="eastAsia" w:ascii="宋体" w:hAnsi="宋体" w:eastAsia="宋体" w:cs="宋体"/>
              </w:rPr>
            </w:pPr>
          </w:p>
        </w:tc>
        <w:tc>
          <w:tcPr>
            <w:tcW w:w="1013" w:type="dxa"/>
          </w:tcPr>
          <w:p w14:paraId="57D5E092">
            <w:pPr>
              <w:pStyle w:val="34"/>
              <w:rPr>
                <w:rFonts w:hint="eastAsia" w:ascii="宋体" w:hAnsi="宋体" w:eastAsia="宋体" w:cs="宋体"/>
              </w:rPr>
            </w:pPr>
          </w:p>
        </w:tc>
      </w:tr>
      <w:tr w14:paraId="7491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1EA8F966">
            <w:pPr>
              <w:pStyle w:val="34"/>
              <w:rPr>
                <w:rFonts w:hint="eastAsia" w:ascii="宋体" w:hAnsi="宋体" w:eastAsia="宋体" w:cs="宋体"/>
              </w:rPr>
            </w:pPr>
          </w:p>
        </w:tc>
        <w:tc>
          <w:tcPr>
            <w:tcW w:w="1481" w:type="dxa"/>
          </w:tcPr>
          <w:p w14:paraId="53748DC7">
            <w:pPr>
              <w:pStyle w:val="34"/>
              <w:rPr>
                <w:rFonts w:hint="eastAsia" w:ascii="宋体" w:hAnsi="宋体" w:eastAsia="宋体" w:cs="宋体"/>
              </w:rPr>
            </w:pPr>
          </w:p>
        </w:tc>
        <w:tc>
          <w:tcPr>
            <w:tcW w:w="2383" w:type="dxa"/>
          </w:tcPr>
          <w:p w14:paraId="396FEF53">
            <w:pPr>
              <w:pStyle w:val="34"/>
              <w:rPr>
                <w:rFonts w:hint="eastAsia" w:ascii="宋体" w:hAnsi="宋体" w:eastAsia="宋体" w:cs="宋体"/>
              </w:rPr>
            </w:pPr>
          </w:p>
        </w:tc>
        <w:tc>
          <w:tcPr>
            <w:tcW w:w="2125" w:type="dxa"/>
          </w:tcPr>
          <w:p w14:paraId="163D0970">
            <w:pPr>
              <w:pStyle w:val="34"/>
              <w:rPr>
                <w:rFonts w:hint="eastAsia" w:ascii="宋体" w:hAnsi="宋体" w:eastAsia="宋体" w:cs="宋体"/>
              </w:rPr>
            </w:pPr>
          </w:p>
        </w:tc>
        <w:tc>
          <w:tcPr>
            <w:tcW w:w="1874" w:type="dxa"/>
          </w:tcPr>
          <w:p w14:paraId="3E9FCFB3">
            <w:pPr>
              <w:pStyle w:val="34"/>
              <w:rPr>
                <w:rFonts w:hint="eastAsia" w:ascii="宋体" w:hAnsi="宋体" w:eastAsia="宋体" w:cs="宋体"/>
              </w:rPr>
            </w:pPr>
          </w:p>
        </w:tc>
        <w:tc>
          <w:tcPr>
            <w:tcW w:w="1013" w:type="dxa"/>
          </w:tcPr>
          <w:p w14:paraId="13EFE0D8">
            <w:pPr>
              <w:pStyle w:val="34"/>
              <w:rPr>
                <w:rFonts w:hint="eastAsia" w:ascii="宋体" w:hAnsi="宋体" w:eastAsia="宋体" w:cs="宋体"/>
              </w:rPr>
            </w:pPr>
          </w:p>
        </w:tc>
      </w:tr>
      <w:tr w14:paraId="4EC2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0BA798C3">
            <w:pPr>
              <w:pStyle w:val="34"/>
              <w:rPr>
                <w:rFonts w:hint="eastAsia" w:ascii="宋体" w:hAnsi="宋体" w:eastAsia="宋体" w:cs="宋体"/>
              </w:rPr>
            </w:pPr>
          </w:p>
        </w:tc>
        <w:tc>
          <w:tcPr>
            <w:tcW w:w="1481" w:type="dxa"/>
          </w:tcPr>
          <w:p w14:paraId="379C1DB9">
            <w:pPr>
              <w:pStyle w:val="34"/>
              <w:rPr>
                <w:rFonts w:hint="eastAsia" w:ascii="宋体" w:hAnsi="宋体" w:eastAsia="宋体" w:cs="宋体"/>
              </w:rPr>
            </w:pPr>
          </w:p>
        </w:tc>
        <w:tc>
          <w:tcPr>
            <w:tcW w:w="2383" w:type="dxa"/>
          </w:tcPr>
          <w:p w14:paraId="7B2D147A">
            <w:pPr>
              <w:pStyle w:val="34"/>
              <w:rPr>
                <w:rFonts w:hint="eastAsia" w:ascii="宋体" w:hAnsi="宋体" w:eastAsia="宋体" w:cs="宋体"/>
              </w:rPr>
            </w:pPr>
          </w:p>
        </w:tc>
        <w:tc>
          <w:tcPr>
            <w:tcW w:w="2125" w:type="dxa"/>
          </w:tcPr>
          <w:p w14:paraId="0B777719">
            <w:pPr>
              <w:pStyle w:val="34"/>
              <w:rPr>
                <w:rFonts w:hint="eastAsia" w:ascii="宋体" w:hAnsi="宋体" w:eastAsia="宋体" w:cs="宋体"/>
              </w:rPr>
            </w:pPr>
          </w:p>
        </w:tc>
        <w:tc>
          <w:tcPr>
            <w:tcW w:w="1874" w:type="dxa"/>
          </w:tcPr>
          <w:p w14:paraId="0120A76B">
            <w:pPr>
              <w:pStyle w:val="34"/>
              <w:rPr>
                <w:rFonts w:hint="eastAsia" w:ascii="宋体" w:hAnsi="宋体" w:eastAsia="宋体" w:cs="宋体"/>
              </w:rPr>
            </w:pPr>
          </w:p>
        </w:tc>
        <w:tc>
          <w:tcPr>
            <w:tcW w:w="1013" w:type="dxa"/>
          </w:tcPr>
          <w:p w14:paraId="5CC36339">
            <w:pPr>
              <w:pStyle w:val="34"/>
              <w:rPr>
                <w:rFonts w:hint="eastAsia" w:ascii="宋体" w:hAnsi="宋体" w:eastAsia="宋体" w:cs="宋体"/>
              </w:rPr>
            </w:pPr>
          </w:p>
        </w:tc>
      </w:tr>
      <w:tr w14:paraId="2FD0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79" w:type="dxa"/>
          </w:tcPr>
          <w:p w14:paraId="15D3B23C">
            <w:pPr>
              <w:pStyle w:val="34"/>
              <w:rPr>
                <w:rFonts w:hint="eastAsia" w:ascii="宋体" w:hAnsi="宋体" w:eastAsia="宋体" w:cs="宋体"/>
              </w:rPr>
            </w:pPr>
          </w:p>
        </w:tc>
        <w:tc>
          <w:tcPr>
            <w:tcW w:w="1481" w:type="dxa"/>
          </w:tcPr>
          <w:p w14:paraId="75695965">
            <w:pPr>
              <w:pStyle w:val="34"/>
              <w:rPr>
                <w:rFonts w:hint="eastAsia" w:ascii="宋体" w:hAnsi="宋体" w:eastAsia="宋体" w:cs="宋体"/>
              </w:rPr>
            </w:pPr>
          </w:p>
        </w:tc>
        <w:tc>
          <w:tcPr>
            <w:tcW w:w="2383" w:type="dxa"/>
          </w:tcPr>
          <w:p w14:paraId="65978155">
            <w:pPr>
              <w:pStyle w:val="34"/>
              <w:rPr>
                <w:rFonts w:hint="eastAsia" w:ascii="宋体" w:hAnsi="宋体" w:eastAsia="宋体" w:cs="宋体"/>
              </w:rPr>
            </w:pPr>
          </w:p>
        </w:tc>
        <w:tc>
          <w:tcPr>
            <w:tcW w:w="2125" w:type="dxa"/>
          </w:tcPr>
          <w:p w14:paraId="00498DA6">
            <w:pPr>
              <w:pStyle w:val="34"/>
              <w:rPr>
                <w:rFonts w:hint="eastAsia" w:ascii="宋体" w:hAnsi="宋体" w:eastAsia="宋体" w:cs="宋体"/>
              </w:rPr>
            </w:pPr>
          </w:p>
        </w:tc>
        <w:tc>
          <w:tcPr>
            <w:tcW w:w="1874" w:type="dxa"/>
          </w:tcPr>
          <w:p w14:paraId="20CBBEC5">
            <w:pPr>
              <w:pStyle w:val="34"/>
              <w:rPr>
                <w:rFonts w:hint="eastAsia" w:ascii="宋体" w:hAnsi="宋体" w:eastAsia="宋体" w:cs="宋体"/>
              </w:rPr>
            </w:pPr>
          </w:p>
        </w:tc>
        <w:tc>
          <w:tcPr>
            <w:tcW w:w="1013" w:type="dxa"/>
          </w:tcPr>
          <w:p w14:paraId="43625E83">
            <w:pPr>
              <w:pStyle w:val="34"/>
              <w:rPr>
                <w:rFonts w:hint="eastAsia" w:ascii="宋体" w:hAnsi="宋体" w:eastAsia="宋体" w:cs="宋体"/>
              </w:rPr>
            </w:pPr>
          </w:p>
        </w:tc>
      </w:tr>
    </w:tbl>
    <w:p w14:paraId="7465CCC1">
      <w:pPr>
        <w:pStyle w:val="2"/>
        <w:spacing w:line="256" w:lineRule="auto"/>
        <w:rPr>
          <w:rFonts w:hint="eastAsia" w:ascii="宋体" w:hAnsi="宋体" w:eastAsia="宋体" w:cs="宋体"/>
        </w:rPr>
      </w:pPr>
    </w:p>
    <w:p w14:paraId="006D0EFD">
      <w:pPr>
        <w:pStyle w:val="2"/>
        <w:spacing w:line="257" w:lineRule="auto"/>
        <w:rPr>
          <w:rFonts w:hint="eastAsia" w:ascii="宋体" w:hAnsi="宋体" w:eastAsia="宋体" w:cs="宋体"/>
          <w:lang w:eastAsia="zh-CN"/>
        </w:rPr>
      </w:pPr>
    </w:p>
    <w:p w14:paraId="72E4B196">
      <w:pPr>
        <w:spacing w:line="360" w:lineRule="auto"/>
        <w:ind w:firstLine="456" w:firstLineChars="200"/>
        <w:jc w:val="both"/>
        <w:rPr>
          <w:rFonts w:hint="eastAsia" w:ascii="宋体" w:hAnsi="宋体" w:eastAsia="宋体" w:cs="宋体"/>
          <w:sz w:val="24"/>
          <w:szCs w:val="24"/>
        </w:rPr>
      </w:pPr>
      <w:r>
        <w:rPr>
          <w:rFonts w:hint="eastAsia" w:ascii="宋体" w:hAnsi="宋体" w:eastAsia="宋体" w:cs="宋体"/>
          <w:spacing w:val="-6"/>
          <w:sz w:val="24"/>
          <w:szCs w:val="24"/>
        </w:rPr>
        <w:t>注：</w:t>
      </w:r>
    </w:p>
    <w:p w14:paraId="4A7DB1BE">
      <w:pPr>
        <w:pStyle w:val="2"/>
        <w:spacing w:line="360" w:lineRule="auto"/>
        <w:ind w:firstLine="472" w:firstLineChars="200"/>
        <w:jc w:val="both"/>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1.对竞争性磋商文件中的所有商务、技术要求，除本表</w:t>
      </w:r>
      <w:r>
        <w:rPr>
          <w:rFonts w:hint="eastAsia" w:ascii="宋体" w:hAnsi="宋体" w:eastAsia="宋体" w:cs="宋体"/>
          <w:spacing w:val="-3"/>
          <w:sz w:val="24"/>
          <w:szCs w:val="24"/>
          <w:lang w:eastAsia="zh-CN"/>
        </w:rPr>
        <w:t>所列明的所有偏离外，均视作</w:t>
      </w:r>
      <w:r>
        <w:rPr>
          <w:rFonts w:hint="eastAsia" w:ascii="宋体" w:hAnsi="宋体" w:eastAsia="宋体" w:cs="宋体"/>
          <w:spacing w:val="-2"/>
          <w:sz w:val="24"/>
          <w:szCs w:val="24"/>
          <w:lang w:eastAsia="zh-CN"/>
        </w:rPr>
        <w:t>供应商已对之理解和响应。此表中若无任何文字说明，内容为空白的，</w:t>
      </w:r>
      <w:r>
        <w:rPr>
          <w:rFonts w:hint="eastAsia" w:ascii="宋体" w:hAnsi="宋体" w:eastAsia="宋体" w:cs="宋体"/>
          <w:b/>
          <w:bCs/>
          <w:spacing w:val="-2"/>
          <w:sz w:val="24"/>
          <w:szCs w:val="24"/>
          <w:lang w:eastAsia="zh-CN"/>
        </w:rPr>
        <w:t>响应无效</w:t>
      </w:r>
      <w:r>
        <w:rPr>
          <w:rFonts w:hint="eastAsia" w:ascii="宋体" w:hAnsi="宋体" w:eastAsia="宋体" w:cs="宋体"/>
          <w:spacing w:val="-2"/>
          <w:sz w:val="24"/>
          <w:szCs w:val="24"/>
          <w:lang w:eastAsia="zh-CN"/>
        </w:rPr>
        <w:t>。</w:t>
      </w:r>
    </w:p>
    <w:p w14:paraId="53189AC4">
      <w:pPr>
        <w:pStyle w:val="2"/>
        <w:spacing w:line="360" w:lineRule="auto"/>
        <w:ind w:firstLine="504"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2.“偏离情况”列应据实填写“无偏离”、“正偏离”或“负偏离”。</w:t>
      </w:r>
    </w:p>
    <w:p w14:paraId="71F63BC0">
      <w:pPr>
        <w:pStyle w:val="2"/>
        <w:spacing w:line="360" w:lineRule="auto"/>
        <w:ind w:firstLine="420" w:firstLineChars="200"/>
        <w:jc w:val="both"/>
        <w:rPr>
          <w:rFonts w:hint="eastAsia" w:ascii="宋体" w:hAnsi="宋体" w:eastAsia="宋体" w:cs="宋体"/>
          <w:lang w:eastAsia="zh-CN"/>
        </w:rPr>
      </w:pPr>
    </w:p>
    <w:p w14:paraId="0E5F19D5">
      <w:pPr>
        <w:pStyle w:val="2"/>
        <w:spacing w:line="360" w:lineRule="auto"/>
        <w:ind w:firstLine="420" w:firstLineChars="200"/>
        <w:jc w:val="both"/>
        <w:rPr>
          <w:rFonts w:hint="eastAsia" w:ascii="宋体" w:hAnsi="宋体" w:eastAsia="宋体" w:cs="宋体"/>
          <w:lang w:eastAsia="zh-CN"/>
        </w:rPr>
      </w:pPr>
    </w:p>
    <w:p w14:paraId="716EB533">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供应商名称（加盖公章</w:t>
      </w:r>
      <w:r>
        <w:rPr>
          <w:rFonts w:hint="eastAsia" w:ascii="宋体" w:hAnsi="宋体" w:eastAsia="宋体" w:cs="宋体"/>
          <w:spacing w:val="-59"/>
          <w:sz w:val="24"/>
          <w:szCs w:val="24"/>
          <w:lang w:eastAsia="zh-CN"/>
        </w:rPr>
        <w:t>）：</w:t>
      </w:r>
    </w:p>
    <w:p w14:paraId="3F2A67E7">
      <w:pPr>
        <w:spacing w:line="360" w:lineRule="auto"/>
        <w:ind w:firstLine="456" w:firstLineChars="200"/>
        <w:jc w:val="both"/>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日期：   年   月   日</w:t>
      </w:r>
    </w:p>
    <w:p w14:paraId="58E0E4DB">
      <w:pPr>
        <w:spacing w:line="360" w:lineRule="auto"/>
        <w:ind w:firstLine="480" w:firstLineChars="200"/>
        <w:jc w:val="both"/>
        <w:rPr>
          <w:rFonts w:hint="eastAsia" w:ascii="宋体" w:hAnsi="宋体" w:eastAsia="宋体" w:cs="宋体"/>
          <w:sz w:val="24"/>
          <w:szCs w:val="24"/>
          <w:lang w:eastAsia="zh-CN"/>
        </w:rPr>
        <w:sectPr>
          <w:headerReference r:id="rId22" w:type="default"/>
          <w:type w:val="continuous"/>
          <w:pgSz w:w="11907" w:h="16840"/>
          <w:pgMar w:top="1440" w:right="1800" w:bottom="1440" w:left="1800" w:header="875" w:footer="886" w:gutter="0"/>
          <w:cols w:space="720" w:num="1"/>
          <w:docGrid w:linePitch="286" w:charSpace="0"/>
        </w:sectPr>
      </w:pPr>
    </w:p>
    <w:p w14:paraId="46B87A87">
      <w:pPr>
        <w:pStyle w:val="2"/>
        <w:spacing w:before="307" w:line="196" w:lineRule="auto"/>
        <w:ind w:left="128"/>
        <w:outlineLvl w:val="1"/>
        <w:rPr>
          <w:rFonts w:hint="eastAsia" w:ascii="宋体" w:hAnsi="宋体" w:eastAsia="宋体" w:cs="宋体"/>
          <w:sz w:val="24"/>
          <w:szCs w:val="24"/>
          <w:lang w:eastAsia="zh-CN"/>
        </w:rPr>
      </w:pPr>
      <w:r>
        <w:rPr>
          <w:rFonts w:hint="eastAsia" w:ascii="宋体" w:hAnsi="宋体" w:eastAsia="宋体" w:cs="宋体"/>
          <w:sz w:val="24"/>
          <w:szCs w:val="24"/>
          <w:lang w:eastAsia="zh-CN"/>
        </w:rPr>
        <w:t>11竞争性磋商文件要求提供或供应商认为应附的其他材料</w:t>
      </w:r>
    </w:p>
    <w:p w14:paraId="2E416622">
      <w:pPr>
        <w:pStyle w:val="2"/>
        <w:spacing w:line="245" w:lineRule="auto"/>
        <w:rPr>
          <w:rFonts w:hint="eastAsia" w:ascii="宋体" w:hAnsi="宋体" w:eastAsia="宋体" w:cs="宋体"/>
          <w:lang w:eastAsia="zh-CN"/>
        </w:rPr>
      </w:pPr>
    </w:p>
    <w:p w14:paraId="1DF7FF12">
      <w:pPr>
        <w:pStyle w:val="2"/>
        <w:spacing w:line="246" w:lineRule="auto"/>
        <w:rPr>
          <w:rFonts w:hint="eastAsia" w:ascii="宋体" w:hAnsi="宋体" w:eastAsia="宋体" w:cs="宋体"/>
          <w:lang w:eastAsia="zh-CN"/>
        </w:rPr>
      </w:pPr>
    </w:p>
    <w:p w14:paraId="4E010B69">
      <w:pPr>
        <w:pStyle w:val="2"/>
        <w:spacing w:before="102" w:line="360" w:lineRule="auto"/>
        <w:ind w:left="139"/>
        <w:rPr>
          <w:rFonts w:hint="eastAsia" w:ascii="宋体" w:hAnsi="宋体" w:eastAsia="宋体" w:cs="宋体"/>
          <w:sz w:val="24"/>
          <w:szCs w:val="24"/>
        </w:rPr>
      </w:pPr>
      <w:r>
        <w:rPr>
          <w:rFonts w:hint="eastAsia" w:ascii="宋体" w:hAnsi="宋体" w:eastAsia="宋体" w:cs="宋体"/>
          <w:spacing w:val="2"/>
          <w:sz w:val="24"/>
          <w:szCs w:val="24"/>
        </w:rPr>
        <w:t>11-1供应商信息采集表</w:t>
      </w:r>
    </w:p>
    <w:tbl>
      <w:tblPr>
        <w:tblStyle w:val="3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10683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191FABFD">
            <w:pPr>
              <w:spacing w:before="43" w:line="195" w:lineRule="auto"/>
              <w:ind w:left="112"/>
              <w:jc w:val="center"/>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vAlign w:val="center"/>
          </w:tcPr>
          <w:p w14:paraId="6F15D183">
            <w:pPr>
              <w:spacing w:before="43" w:line="195" w:lineRule="auto"/>
              <w:ind w:left="109"/>
              <w:jc w:val="center"/>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vAlign w:val="center"/>
          </w:tcPr>
          <w:p w14:paraId="33138F2B">
            <w:pPr>
              <w:spacing w:before="43" w:line="195" w:lineRule="auto"/>
              <w:ind w:left="110"/>
              <w:jc w:val="center"/>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064D8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08709AB8">
            <w:pPr>
              <w:pStyle w:val="34"/>
              <w:jc w:val="center"/>
              <w:rPr>
                <w:rFonts w:hint="eastAsia" w:ascii="宋体" w:hAnsi="宋体" w:eastAsia="宋体" w:cs="宋体"/>
              </w:rPr>
            </w:pPr>
          </w:p>
        </w:tc>
        <w:tc>
          <w:tcPr>
            <w:tcW w:w="3095" w:type="dxa"/>
            <w:vAlign w:val="center"/>
          </w:tcPr>
          <w:p w14:paraId="62EC2E94">
            <w:pPr>
              <w:pStyle w:val="34"/>
              <w:jc w:val="center"/>
              <w:rPr>
                <w:rFonts w:hint="eastAsia" w:ascii="宋体" w:hAnsi="宋体" w:eastAsia="宋体" w:cs="宋体"/>
              </w:rPr>
            </w:pPr>
          </w:p>
        </w:tc>
        <w:tc>
          <w:tcPr>
            <w:tcW w:w="3098" w:type="dxa"/>
            <w:vAlign w:val="center"/>
          </w:tcPr>
          <w:p w14:paraId="19C3C447">
            <w:pPr>
              <w:pStyle w:val="34"/>
              <w:jc w:val="center"/>
              <w:rPr>
                <w:rFonts w:hint="eastAsia" w:ascii="宋体" w:hAnsi="宋体" w:eastAsia="宋体" w:cs="宋体"/>
              </w:rPr>
            </w:pPr>
          </w:p>
        </w:tc>
      </w:tr>
      <w:tr w14:paraId="5CB79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679FAAD7">
            <w:pPr>
              <w:pStyle w:val="34"/>
              <w:jc w:val="center"/>
              <w:rPr>
                <w:rFonts w:hint="eastAsia" w:ascii="宋体" w:hAnsi="宋体" w:eastAsia="宋体" w:cs="宋体"/>
              </w:rPr>
            </w:pPr>
          </w:p>
        </w:tc>
        <w:tc>
          <w:tcPr>
            <w:tcW w:w="3095" w:type="dxa"/>
            <w:vAlign w:val="center"/>
          </w:tcPr>
          <w:p w14:paraId="7369E9AC">
            <w:pPr>
              <w:pStyle w:val="34"/>
              <w:jc w:val="center"/>
              <w:rPr>
                <w:rFonts w:hint="eastAsia" w:ascii="宋体" w:hAnsi="宋体" w:eastAsia="宋体" w:cs="宋体"/>
              </w:rPr>
            </w:pPr>
          </w:p>
        </w:tc>
        <w:tc>
          <w:tcPr>
            <w:tcW w:w="3098" w:type="dxa"/>
            <w:vAlign w:val="center"/>
          </w:tcPr>
          <w:p w14:paraId="41365715">
            <w:pPr>
              <w:pStyle w:val="34"/>
              <w:jc w:val="center"/>
              <w:rPr>
                <w:rFonts w:hint="eastAsia" w:ascii="宋体" w:hAnsi="宋体" w:eastAsia="宋体" w:cs="宋体"/>
              </w:rPr>
            </w:pPr>
          </w:p>
        </w:tc>
      </w:tr>
      <w:tr w14:paraId="4F990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09BC4A22">
            <w:pPr>
              <w:pStyle w:val="34"/>
              <w:jc w:val="center"/>
              <w:rPr>
                <w:rFonts w:hint="eastAsia" w:ascii="宋体" w:hAnsi="宋体" w:eastAsia="宋体" w:cs="宋体"/>
              </w:rPr>
            </w:pPr>
          </w:p>
        </w:tc>
        <w:tc>
          <w:tcPr>
            <w:tcW w:w="3095" w:type="dxa"/>
            <w:vAlign w:val="center"/>
          </w:tcPr>
          <w:p w14:paraId="1774AE48">
            <w:pPr>
              <w:pStyle w:val="34"/>
              <w:jc w:val="center"/>
              <w:rPr>
                <w:rFonts w:hint="eastAsia" w:ascii="宋体" w:hAnsi="宋体" w:eastAsia="宋体" w:cs="宋体"/>
              </w:rPr>
            </w:pPr>
          </w:p>
        </w:tc>
        <w:tc>
          <w:tcPr>
            <w:tcW w:w="3098" w:type="dxa"/>
            <w:vAlign w:val="center"/>
          </w:tcPr>
          <w:p w14:paraId="724EAEE9">
            <w:pPr>
              <w:pStyle w:val="34"/>
              <w:jc w:val="center"/>
              <w:rPr>
                <w:rFonts w:hint="eastAsia" w:ascii="宋体" w:hAnsi="宋体" w:eastAsia="宋体" w:cs="宋体"/>
              </w:rPr>
            </w:pPr>
          </w:p>
        </w:tc>
      </w:tr>
      <w:tr w14:paraId="6861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center"/>
          </w:tcPr>
          <w:p w14:paraId="3CC82208">
            <w:pPr>
              <w:pStyle w:val="34"/>
              <w:jc w:val="center"/>
              <w:rPr>
                <w:rFonts w:hint="eastAsia" w:ascii="宋体" w:hAnsi="宋体" w:eastAsia="宋体" w:cs="宋体"/>
              </w:rPr>
            </w:pPr>
          </w:p>
        </w:tc>
        <w:tc>
          <w:tcPr>
            <w:tcW w:w="3095" w:type="dxa"/>
            <w:vAlign w:val="center"/>
          </w:tcPr>
          <w:p w14:paraId="64CE70DC">
            <w:pPr>
              <w:pStyle w:val="34"/>
              <w:jc w:val="center"/>
              <w:rPr>
                <w:rFonts w:hint="eastAsia" w:ascii="宋体" w:hAnsi="宋体" w:eastAsia="宋体" w:cs="宋体"/>
              </w:rPr>
            </w:pPr>
          </w:p>
        </w:tc>
        <w:tc>
          <w:tcPr>
            <w:tcW w:w="3098" w:type="dxa"/>
            <w:vAlign w:val="center"/>
          </w:tcPr>
          <w:p w14:paraId="5ECC8D99">
            <w:pPr>
              <w:pStyle w:val="34"/>
              <w:jc w:val="center"/>
              <w:rPr>
                <w:rFonts w:hint="eastAsia" w:ascii="宋体" w:hAnsi="宋体" w:eastAsia="宋体" w:cs="宋体"/>
              </w:rPr>
            </w:pPr>
          </w:p>
        </w:tc>
      </w:tr>
    </w:tbl>
    <w:p w14:paraId="6F25C0B4">
      <w:pPr>
        <w:pStyle w:val="2"/>
        <w:spacing w:before="40" w:line="360" w:lineRule="auto"/>
        <w:ind w:left="123"/>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注：1.供应商如为联合体，则应填写联合体各成员信息。</w:t>
      </w:r>
    </w:p>
    <w:p w14:paraId="165E9C73">
      <w:pPr>
        <w:pStyle w:val="2"/>
        <w:spacing w:before="3" w:line="360" w:lineRule="auto"/>
        <w:ind w:left="116" w:right="112" w:firstLine="494"/>
        <w:jc w:val="both"/>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2.供应商所属性别请填写“男”或“女”，指拥有供应商51%以上绝对所有权的性</w:t>
      </w:r>
      <w:r>
        <w:rPr>
          <w:rFonts w:hint="eastAsia" w:ascii="宋体" w:hAnsi="宋体" w:eastAsia="宋体" w:cs="宋体"/>
          <w:spacing w:val="-2"/>
          <w:sz w:val="24"/>
          <w:szCs w:val="24"/>
          <w:lang w:eastAsia="zh-CN"/>
        </w:rPr>
        <w:t>别；绝对所有权拥有者可以是一个人，也可以是多人合计计算。</w:t>
      </w:r>
    </w:p>
    <w:p w14:paraId="46A4A059">
      <w:pPr>
        <w:pStyle w:val="2"/>
        <w:spacing w:before="4" w:line="360" w:lineRule="auto"/>
        <w:ind w:left="611"/>
        <w:jc w:val="both"/>
        <w:rPr>
          <w:rFonts w:hint="eastAsia" w:ascii="宋体" w:hAnsi="宋体" w:eastAsia="宋体" w:cs="宋体"/>
          <w:sz w:val="24"/>
          <w:szCs w:val="24"/>
          <w:lang w:eastAsia="zh-CN"/>
        </w:rPr>
      </w:pPr>
      <w:r>
        <w:rPr>
          <w:rFonts w:hint="eastAsia" w:ascii="宋体" w:hAnsi="宋体" w:eastAsia="宋体" w:cs="宋体"/>
          <w:spacing w:val="-9"/>
          <w:sz w:val="24"/>
          <w:szCs w:val="24"/>
          <w:lang w:eastAsia="zh-CN"/>
        </w:rPr>
        <w:t>3.外商投资类型请填写“外商单独投资”</w:t>
      </w:r>
      <w:r>
        <w:rPr>
          <w:rFonts w:hint="eastAsia" w:ascii="宋体" w:hAnsi="宋体" w:eastAsia="宋体" w:cs="宋体"/>
          <w:spacing w:val="-10"/>
          <w:sz w:val="24"/>
          <w:szCs w:val="24"/>
          <w:lang w:eastAsia="zh-CN"/>
        </w:rPr>
        <w:t>、“外商部分投资”或“内资”。</w:t>
      </w:r>
    </w:p>
    <w:p w14:paraId="34A8557E">
      <w:pPr>
        <w:spacing w:line="200" w:lineRule="auto"/>
        <w:rPr>
          <w:rFonts w:hint="eastAsia" w:ascii="宋体" w:hAnsi="宋体" w:eastAsia="宋体" w:cs="宋体"/>
          <w:sz w:val="24"/>
          <w:szCs w:val="24"/>
          <w:lang w:eastAsia="zh-CN"/>
        </w:rPr>
        <w:sectPr>
          <w:headerReference r:id="rId23" w:type="default"/>
          <w:type w:val="continuous"/>
          <w:pgSz w:w="11907" w:h="16840"/>
          <w:pgMar w:top="1440" w:right="1800" w:bottom="1440" w:left="1800" w:header="875" w:footer="886" w:gutter="0"/>
          <w:cols w:space="720" w:num="1"/>
          <w:docGrid w:linePitch="286" w:charSpace="0"/>
        </w:sectPr>
      </w:pPr>
    </w:p>
    <w:p w14:paraId="38E4907A">
      <w:pPr>
        <w:pStyle w:val="2"/>
        <w:spacing w:before="307" w:line="196" w:lineRule="auto"/>
        <w:ind w:left="26"/>
        <w:outlineLvl w:val="1"/>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br w:type="page"/>
      </w:r>
    </w:p>
    <w:p w14:paraId="338759A9">
      <w:pPr>
        <w:pStyle w:val="2"/>
        <w:spacing w:before="307" w:line="196" w:lineRule="auto"/>
        <w:ind w:left="26"/>
        <w:outlineLvl w:val="1"/>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12最后报价一览表（实质性格式，磋商后提交）</w:t>
      </w:r>
    </w:p>
    <w:p w14:paraId="6A876ADB">
      <w:pPr>
        <w:pStyle w:val="2"/>
        <w:rPr>
          <w:rFonts w:hint="eastAsia" w:ascii="宋体" w:hAnsi="宋体" w:eastAsia="宋体" w:cs="宋体"/>
          <w:lang w:eastAsia="zh-CN"/>
        </w:rPr>
      </w:pPr>
    </w:p>
    <w:p w14:paraId="681B31D1">
      <w:pPr>
        <w:spacing w:before="150" w:line="204" w:lineRule="auto"/>
        <w:jc w:val="center"/>
        <w:rPr>
          <w:rFonts w:hint="eastAsia" w:ascii="宋体" w:hAnsi="宋体" w:eastAsia="宋体" w:cs="宋体"/>
          <w:sz w:val="35"/>
          <w:szCs w:val="35"/>
          <w:lang w:eastAsia="zh-CN"/>
        </w:rPr>
      </w:pPr>
      <w:r>
        <w:rPr>
          <w:rFonts w:hint="eastAsia" w:ascii="宋体" w:hAnsi="宋体" w:eastAsia="宋体" w:cs="宋体"/>
          <w:b/>
          <w:bCs/>
          <w:spacing w:val="10"/>
          <w:sz w:val="35"/>
          <w:szCs w:val="35"/>
          <w:lang w:eastAsia="zh-CN"/>
        </w:rPr>
        <w:t>最后报价一览表</w:t>
      </w:r>
    </w:p>
    <w:p w14:paraId="76530C18">
      <w:pPr>
        <w:pStyle w:val="2"/>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项目编号/包号：</w:t>
      </w:r>
    </w:p>
    <w:p w14:paraId="6B03E782">
      <w:pPr>
        <w:pStyle w:val="2"/>
        <w:spacing w:before="340" w:line="200" w:lineRule="auto"/>
        <w:ind w:left="365"/>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p w14:paraId="0FD54A8F">
      <w:pPr>
        <w:spacing w:line="137" w:lineRule="exact"/>
        <w:rPr>
          <w:rFonts w:hint="eastAsia" w:ascii="宋体" w:hAnsi="宋体" w:eastAsia="宋体" w:cs="宋体"/>
          <w:lang w:eastAsia="zh-CN"/>
        </w:rPr>
      </w:pPr>
    </w:p>
    <w:tbl>
      <w:tblPr>
        <w:tblStyle w:val="33"/>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1BF0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14:paraId="049A0BD2">
            <w:pPr>
              <w:jc w:val="center"/>
              <w:rPr>
                <w:rFonts w:hint="eastAsia" w:ascii="宋体" w:hAnsi="宋体" w:eastAsia="宋体" w:cs="宋体"/>
                <w:sz w:val="24"/>
                <w:szCs w:val="24"/>
              </w:rPr>
            </w:pPr>
            <w:r>
              <w:rPr>
                <w:rFonts w:hint="eastAsia" w:ascii="宋体" w:hAnsi="宋体" w:eastAsia="宋体" w:cs="宋体"/>
                <w:b/>
                <w:bCs/>
                <w:spacing w:val="-3"/>
                <w:sz w:val="24"/>
                <w:szCs w:val="24"/>
              </w:rPr>
              <w:t>序号</w:t>
            </w:r>
          </w:p>
        </w:tc>
        <w:tc>
          <w:tcPr>
            <w:tcW w:w="2303" w:type="dxa"/>
            <w:vMerge w:val="restart"/>
            <w:tcBorders>
              <w:bottom w:val="nil"/>
            </w:tcBorders>
            <w:vAlign w:val="center"/>
          </w:tcPr>
          <w:p w14:paraId="24C42FC9">
            <w:pPr>
              <w:jc w:val="center"/>
              <w:rPr>
                <w:rFonts w:hint="eastAsia" w:ascii="宋体" w:hAnsi="宋体" w:eastAsia="宋体" w:cs="宋体"/>
                <w:sz w:val="24"/>
                <w:szCs w:val="24"/>
              </w:rPr>
            </w:pPr>
            <w:r>
              <w:rPr>
                <w:rFonts w:hint="eastAsia" w:ascii="宋体" w:hAnsi="宋体" w:eastAsia="宋体" w:cs="宋体"/>
                <w:b/>
                <w:bCs/>
                <w:sz w:val="24"/>
                <w:szCs w:val="24"/>
              </w:rPr>
              <w:t>供应商名称</w:t>
            </w:r>
          </w:p>
        </w:tc>
        <w:tc>
          <w:tcPr>
            <w:tcW w:w="3238" w:type="dxa"/>
            <w:gridSpan w:val="2"/>
            <w:vAlign w:val="center"/>
          </w:tcPr>
          <w:p w14:paraId="156A0A37">
            <w:pPr>
              <w:jc w:val="center"/>
              <w:rPr>
                <w:rFonts w:hint="eastAsia" w:ascii="宋体" w:hAnsi="宋体" w:eastAsia="宋体" w:cs="宋体"/>
                <w:sz w:val="24"/>
                <w:szCs w:val="24"/>
              </w:rPr>
            </w:pPr>
            <w:r>
              <w:rPr>
                <w:rFonts w:hint="eastAsia" w:ascii="宋体" w:hAnsi="宋体" w:eastAsia="宋体" w:cs="宋体"/>
                <w:b/>
                <w:bCs/>
                <w:spacing w:val="-1"/>
                <w:sz w:val="24"/>
                <w:szCs w:val="24"/>
              </w:rPr>
              <w:t>最后报价</w:t>
            </w:r>
          </w:p>
        </w:tc>
        <w:tc>
          <w:tcPr>
            <w:tcW w:w="1464" w:type="dxa"/>
            <w:vMerge w:val="restart"/>
            <w:tcBorders>
              <w:bottom w:val="nil"/>
            </w:tcBorders>
            <w:vAlign w:val="center"/>
          </w:tcPr>
          <w:p w14:paraId="20168B71">
            <w:pPr>
              <w:jc w:val="center"/>
              <w:rPr>
                <w:rFonts w:hint="eastAsia" w:ascii="宋体" w:hAnsi="宋体" w:eastAsia="宋体" w:cs="宋体"/>
                <w:sz w:val="24"/>
                <w:szCs w:val="24"/>
              </w:rPr>
            </w:pPr>
            <w:r>
              <w:rPr>
                <w:rFonts w:hint="eastAsia" w:ascii="宋体" w:hAnsi="宋体" w:eastAsia="宋体" w:cs="宋体"/>
                <w:b/>
                <w:bCs/>
                <w:spacing w:val="-2"/>
                <w:sz w:val="24"/>
                <w:szCs w:val="24"/>
              </w:rPr>
              <w:t>其他声明</w:t>
            </w:r>
          </w:p>
        </w:tc>
      </w:tr>
      <w:tr w14:paraId="0B3E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14:paraId="6848726F">
            <w:pPr>
              <w:pStyle w:val="34"/>
              <w:jc w:val="center"/>
              <w:rPr>
                <w:rFonts w:hint="eastAsia" w:ascii="宋体" w:hAnsi="宋体" w:eastAsia="宋体" w:cs="宋体"/>
              </w:rPr>
            </w:pPr>
          </w:p>
        </w:tc>
        <w:tc>
          <w:tcPr>
            <w:tcW w:w="2303" w:type="dxa"/>
            <w:vMerge w:val="continue"/>
            <w:tcBorders>
              <w:top w:val="nil"/>
            </w:tcBorders>
            <w:vAlign w:val="center"/>
          </w:tcPr>
          <w:p w14:paraId="3E5AFF31">
            <w:pPr>
              <w:pStyle w:val="34"/>
              <w:jc w:val="center"/>
              <w:rPr>
                <w:rFonts w:hint="eastAsia" w:ascii="宋体" w:hAnsi="宋体" w:eastAsia="宋体" w:cs="宋体"/>
              </w:rPr>
            </w:pPr>
          </w:p>
        </w:tc>
        <w:tc>
          <w:tcPr>
            <w:tcW w:w="1713" w:type="dxa"/>
            <w:vAlign w:val="center"/>
          </w:tcPr>
          <w:p w14:paraId="43FCBFBC">
            <w:pPr>
              <w:jc w:val="center"/>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525" w:type="dxa"/>
            <w:vAlign w:val="center"/>
          </w:tcPr>
          <w:p w14:paraId="52546D55">
            <w:pPr>
              <w:jc w:val="center"/>
              <w:rPr>
                <w:rFonts w:hint="eastAsia" w:ascii="宋体" w:hAnsi="宋体" w:eastAsia="宋体" w:cs="宋体"/>
                <w:sz w:val="24"/>
                <w:szCs w:val="24"/>
              </w:rPr>
            </w:pPr>
            <w:r>
              <w:rPr>
                <w:rFonts w:hint="eastAsia" w:ascii="宋体" w:hAnsi="宋体" w:eastAsia="宋体" w:cs="宋体"/>
                <w:b/>
                <w:bCs/>
                <w:spacing w:val="-3"/>
                <w:sz w:val="24"/>
                <w:szCs w:val="24"/>
              </w:rPr>
              <w:t>小写</w:t>
            </w:r>
          </w:p>
        </w:tc>
        <w:tc>
          <w:tcPr>
            <w:tcW w:w="1464" w:type="dxa"/>
            <w:vMerge w:val="continue"/>
            <w:tcBorders>
              <w:top w:val="nil"/>
            </w:tcBorders>
            <w:vAlign w:val="center"/>
          </w:tcPr>
          <w:p w14:paraId="0BF32E26">
            <w:pPr>
              <w:pStyle w:val="34"/>
              <w:jc w:val="center"/>
              <w:rPr>
                <w:rFonts w:hint="eastAsia" w:ascii="宋体" w:hAnsi="宋体" w:eastAsia="宋体" w:cs="宋体"/>
              </w:rPr>
            </w:pPr>
          </w:p>
        </w:tc>
      </w:tr>
      <w:tr w14:paraId="0C53B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14:paraId="68812CA3">
            <w:pPr>
              <w:pStyle w:val="34"/>
              <w:jc w:val="center"/>
              <w:rPr>
                <w:rFonts w:hint="eastAsia" w:ascii="宋体" w:hAnsi="宋体" w:eastAsia="宋体" w:cs="宋体"/>
              </w:rPr>
            </w:pPr>
          </w:p>
        </w:tc>
        <w:tc>
          <w:tcPr>
            <w:tcW w:w="2303" w:type="dxa"/>
            <w:vAlign w:val="center"/>
          </w:tcPr>
          <w:p w14:paraId="3E9A55F0">
            <w:pPr>
              <w:pStyle w:val="34"/>
              <w:jc w:val="center"/>
              <w:rPr>
                <w:rFonts w:hint="eastAsia" w:ascii="宋体" w:hAnsi="宋体" w:eastAsia="宋体" w:cs="宋体"/>
              </w:rPr>
            </w:pPr>
          </w:p>
        </w:tc>
        <w:tc>
          <w:tcPr>
            <w:tcW w:w="1713" w:type="dxa"/>
            <w:vAlign w:val="center"/>
          </w:tcPr>
          <w:p w14:paraId="41DFA12B">
            <w:pPr>
              <w:pStyle w:val="34"/>
              <w:jc w:val="center"/>
              <w:rPr>
                <w:rFonts w:hint="eastAsia" w:ascii="宋体" w:hAnsi="宋体" w:eastAsia="宋体" w:cs="宋体"/>
              </w:rPr>
            </w:pPr>
          </w:p>
        </w:tc>
        <w:tc>
          <w:tcPr>
            <w:tcW w:w="1525" w:type="dxa"/>
            <w:vAlign w:val="center"/>
          </w:tcPr>
          <w:p w14:paraId="3B36C550">
            <w:pPr>
              <w:pStyle w:val="34"/>
              <w:jc w:val="center"/>
              <w:rPr>
                <w:rFonts w:hint="eastAsia" w:ascii="宋体" w:hAnsi="宋体" w:eastAsia="宋体" w:cs="宋体"/>
              </w:rPr>
            </w:pPr>
          </w:p>
        </w:tc>
        <w:tc>
          <w:tcPr>
            <w:tcW w:w="1464" w:type="dxa"/>
            <w:vAlign w:val="center"/>
          </w:tcPr>
          <w:p w14:paraId="3F3C6DF9">
            <w:pPr>
              <w:pStyle w:val="34"/>
              <w:jc w:val="center"/>
              <w:rPr>
                <w:rFonts w:hint="eastAsia" w:ascii="宋体" w:hAnsi="宋体" w:eastAsia="宋体" w:cs="宋体"/>
              </w:rPr>
            </w:pPr>
          </w:p>
        </w:tc>
      </w:tr>
    </w:tbl>
    <w:p w14:paraId="01982D65">
      <w:pPr>
        <w:pStyle w:val="2"/>
        <w:spacing w:line="261" w:lineRule="auto"/>
        <w:rPr>
          <w:rFonts w:hint="eastAsia" w:ascii="宋体" w:hAnsi="宋体" w:eastAsia="宋体" w:cs="宋体"/>
        </w:rPr>
      </w:pPr>
    </w:p>
    <w:p w14:paraId="46121B89">
      <w:pPr>
        <w:pStyle w:val="2"/>
        <w:spacing w:line="261" w:lineRule="auto"/>
        <w:rPr>
          <w:rFonts w:hint="eastAsia" w:ascii="宋体" w:hAnsi="宋体" w:eastAsia="宋体" w:cs="宋体"/>
        </w:rPr>
      </w:pPr>
    </w:p>
    <w:p w14:paraId="3FB7382E">
      <w:pPr>
        <w:pStyle w:val="2"/>
        <w:spacing w:line="262" w:lineRule="auto"/>
        <w:rPr>
          <w:rFonts w:hint="eastAsia" w:ascii="宋体" w:hAnsi="宋体" w:eastAsia="宋体" w:cs="宋体"/>
        </w:rPr>
      </w:pPr>
    </w:p>
    <w:p w14:paraId="72F300BE">
      <w:pPr>
        <w:pStyle w:val="2"/>
        <w:spacing w:line="262" w:lineRule="auto"/>
        <w:rPr>
          <w:rFonts w:hint="eastAsia" w:ascii="宋体" w:hAnsi="宋体" w:eastAsia="宋体" w:cs="宋体"/>
        </w:rPr>
      </w:pPr>
    </w:p>
    <w:p w14:paraId="6F707687">
      <w:pPr>
        <w:pStyle w:val="2"/>
        <w:spacing w:line="360" w:lineRule="auto"/>
        <w:ind w:firstLine="468" w:firstLineChars="200"/>
        <w:jc w:val="both"/>
        <w:rPr>
          <w:rFonts w:hint="eastAsia" w:ascii="宋体" w:hAnsi="宋体" w:eastAsia="宋体" w:cs="宋体"/>
          <w:spacing w:val="-4"/>
          <w:sz w:val="24"/>
          <w:szCs w:val="24"/>
          <w:lang w:eastAsia="zh-CN"/>
        </w:rPr>
      </w:pPr>
      <w:r>
        <w:rPr>
          <w:rFonts w:hint="eastAsia" w:ascii="宋体" w:hAnsi="宋体" w:eastAsia="宋体" w:cs="宋体"/>
          <w:spacing w:val="-3"/>
          <w:sz w:val="24"/>
          <w:szCs w:val="24"/>
          <w:lang w:eastAsia="zh-CN"/>
        </w:rPr>
        <w:t>注：1.此表中，每包的最后报价应和《最后分项报</w:t>
      </w:r>
      <w:r>
        <w:rPr>
          <w:rFonts w:hint="eastAsia" w:ascii="宋体" w:hAnsi="宋体" w:eastAsia="宋体" w:cs="宋体"/>
          <w:spacing w:val="-4"/>
          <w:sz w:val="24"/>
          <w:szCs w:val="24"/>
          <w:lang w:eastAsia="zh-CN"/>
        </w:rPr>
        <w:t>价表》中的总价相一致。</w:t>
      </w:r>
    </w:p>
    <w:p w14:paraId="487FFC79">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2.本表必须按包分别填写。</w:t>
      </w:r>
    </w:p>
    <w:p w14:paraId="7105894B">
      <w:pPr>
        <w:pStyle w:val="2"/>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3.此表无需在响应文件中提交，磋商后供应商按磋商小组要求提交。</w:t>
      </w:r>
    </w:p>
    <w:p w14:paraId="7C70EC31">
      <w:pPr>
        <w:pStyle w:val="2"/>
        <w:spacing w:line="360" w:lineRule="auto"/>
        <w:ind w:firstLine="420" w:firstLineChars="200"/>
        <w:jc w:val="both"/>
        <w:rPr>
          <w:rFonts w:hint="eastAsia" w:ascii="宋体" w:hAnsi="宋体" w:eastAsia="宋体" w:cs="宋体"/>
          <w:lang w:eastAsia="zh-CN"/>
        </w:rPr>
      </w:pPr>
    </w:p>
    <w:p w14:paraId="13220E03">
      <w:pPr>
        <w:pStyle w:val="2"/>
        <w:spacing w:line="360" w:lineRule="auto"/>
        <w:ind w:firstLine="420" w:firstLineChars="200"/>
        <w:jc w:val="both"/>
        <w:rPr>
          <w:rFonts w:hint="eastAsia" w:ascii="宋体" w:hAnsi="宋体" w:eastAsia="宋体" w:cs="宋体"/>
          <w:lang w:eastAsia="zh-CN"/>
        </w:rPr>
      </w:pPr>
    </w:p>
    <w:p w14:paraId="1C804675">
      <w:pPr>
        <w:pStyle w:val="2"/>
        <w:spacing w:line="360" w:lineRule="auto"/>
        <w:ind w:firstLine="420" w:firstLineChars="200"/>
        <w:jc w:val="both"/>
        <w:rPr>
          <w:rFonts w:hint="eastAsia" w:ascii="宋体" w:hAnsi="宋体" w:eastAsia="宋体" w:cs="宋体"/>
          <w:lang w:eastAsia="zh-CN"/>
        </w:rPr>
      </w:pPr>
    </w:p>
    <w:p w14:paraId="001BC748">
      <w:pPr>
        <w:pStyle w:val="2"/>
        <w:spacing w:line="360" w:lineRule="auto"/>
        <w:ind w:firstLine="420" w:firstLineChars="200"/>
        <w:jc w:val="both"/>
        <w:rPr>
          <w:rFonts w:hint="eastAsia" w:ascii="宋体" w:hAnsi="宋体" w:eastAsia="宋体" w:cs="宋体"/>
          <w:lang w:eastAsia="zh-CN"/>
        </w:rPr>
      </w:pPr>
    </w:p>
    <w:p w14:paraId="44B8C14A">
      <w:pPr>
        <w:spacing w:line="360" w:lineRule="auto"/>
        <w:ind w:firstLine="476" w:firstLineChars="200"/>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供应商授权代表签字（或加盖供应商公章</w:t>
      </w:r>
      <w:r>
        <w:rPr>
          <w:rFonts w:hint="eastAsia" w:ascii="宋体" w:hAnsi="宋体" w:eastAsia="宋体" w:cs="宋体"/>
          <w:spacing w:val="-55"/>
          <w:sz w:val="24"/>
          <w:szCs w:val="24"/>
          <w:lang w:eastAsia="zh-CN"/>
        </w:rPr>
        <w:t>）：</w:t>
      </w:r>
    </w:p>
    <w:p w14:paraId="7EDC0D32">
      <w:pPr>
        <w:spacing w:line="360" w:lineRule="auto"/>
        <w:ind w:firstLine="456" w:firstLineChars="200"/>
        <w:jc w:val="both"/>
        <w:rPr>
          <w:rFonts w:hint="eastAsia" w:ascii="宋体" w:hAnsi="宋体" w:eastAsia="宋体" w:cs="宋体"/>
          <w:sz w:val="24"/>
          <w:szCs w:val="24"/>
          <w:lang w:eastAsia="zh-CN"/>
        </w:rPr>
        <w:sectPr>
          <w:type w:val="continuous"/>
          <w:pgSz w:w="11907" w:h="16840"/>
          <w:pgMar w:top="1440" w:right="1800" w:bottom="1440" w:left="1800" w:header="875" w:footer="886" w:gutter="0"/>
          <w:cols w:space="720" w:num="1"/>
          <w:docGrid w:linePitch="286" w:charSpace="0"/>
        </w:sectPr>
      </w:pPr>
      <w:r>
        <w:rPr>
          <w:rFonts w:hint="eastAsia" w:ascii="宋体" w:hAnsi="宋体" w:eastAsia="宋体" w:cs="宋体"/>
          <w:spacing w:val="-6"/>
          <w:sz w:val="24"/>
          <w:szCs w:val="24"/>
          <w:lang w:eastAsia="zh-CN"/>
        </w:rPr>
        <w:t xml:space="preserve">日期：   年   月   </w:t>
      </w:r>
      <w:r>
        <w:rPr>
          <w:rFonts w:hint="eastAsia" w:ascii="宋体" w:hAnsi="宋体" w:eastAsia="宋体" w:cs="宋体"/>
          <w:spacing w:val="-6"/>
          <w:sz w:val="24"/>
          <w:szCs w:val="24"/>
          <w:lang w:val="en-US" w:eastAsia="zh-CN"/>
        </w:rPr>
        <w:t xml:space="preserve"> 日</w:t>
      </w:r>
    </w:p>
    <w:p w14:paraId="0D626834">
      <w:pPr>
        <w:spacing w:before="329" w:line="205" w:lineRule="auto"/>
        <w:ind w:left="0" w:firstLine="1457" w:firstLineChars="400"/>
        <w:outlineLvl w:val="0"/>
        <w:rPr>
          <w:rFonts w:hint="eastAsia" w:ascii="微软雅黑" w:hAnsi="微软雅黑" w:eastAsia="微软雅黑" w:cs="微软雅黑"/>
          <w:b/>
          <w:bCs/>
          <w:spacing w:val="7"/>
          <w:sz w:val="35"/>
          <w:szCs w:val="35"/>
          <w:highlight w:val="none"/>
          <w:lang w:val="en-US" w:eastAsia="zh-CN"/>
        </w:rPr>
      </w:pPr>
      <w:bookmarkStart w:id="1560" w:name="_Toc14128"/>
      <w:r>
        <w:rPr>
          <w:rFonts w:ascii="微软雅黑" w:hAnsi="微软雅黑" w:eastAsia="微软雅黑" w:cs="微软雅黑"/>
          <w:b/>
          <w:bCs/>
          <w:spacing w:val="7"/>
          <w:sz w:val="35"/>
          <w:szCs w:val="35"/>
          <w:highlight w:val="none"/>
        </w:rPr>
        <w:t>第</w:t>
      </w:r>
      <w:r>
        <w:rPr>
          <w:rFonts w:hint="eastAsia" w:ascii="微软雅黑" w:hAnsi="微软雅黑" w:eastAsia="微软雅黑" w:cs="微软雅黑"/>
          <w:b/>
          <w:bCs/>
          <w:spacing w:val="7"/>
          <w:sz w:val="35"/>
          <w:szCs w:val="35"/>
          <w:highlight w:val="none"/>
          <w:lang w:val="en-US" w:eastAsia="zh-CN"/>
        </w:rPr>
        <w:t>七</w:t>
      </w:r>
      <w:r>
        <w:rPr>
          <w:rFonts w:ascii="微软雅黑" w:hAnsi="微软雅黑" w:eastAsia="微软雅黑" w:cs="微软雅黑"/>
          <w:b/>
          <w:bCs/>
          <w:spacing w:val="7"/>
          <w:sz w:val="35"/>
          <w:szCs w:val="35"/>
          <w:highlight w:val="none"/>
        </w:rPr>
        <w:t xml:space="preserve">章     </w:t>
      </w:r>
      <w:r>
        <w:rPr>
          <w:rFonts w:hint="eastAsia" w:ascii="微软雅黑" w:hAnsi="微软雅黑" w:eastAsia="微软雅黑" w:cs="微软雅黑"/>
          <w:b/>
          <w:bCs/>
          <w:spacing w:val="7"/>
          <w:sz w:val="35"/>
          <w:szCs w:val="35"/>
          <w:highlight w:val="none"/>
          <w:lang w:val="en-US" w:eastAsia="zh-CN"/>
        </w:rPr>
        <w:t>招标工程量清单</w:t>
      </w:r>
      <w:bookmarkEnd w:id="1560"/>
      <w:r>
        <w:rPr>
          <w:rFonts w:hint="eastAsia" w:ascii="微软雅黑" w:hAnsi="微软雅黑" w:eastAsia="微软雅黑" w:cs="微软雅黑"/>
          <w:b/>
          <w:bCs/>
          <w:spacing w:val="7"/>
          <w:sz w:val="35"/>
          <w:szCs w:val="35"/>
          <w:highlight w:val="none"/>
          <w:lang w:val="en-US" w:eastAsia="zh-CN"/>
        </w:rPr>
        <w:t>（另附）</w:t>
      </w:r>
    </w:p>
    <w:p w14:paraId="44BC5A7E">
      <w:pPr>
        <w:tabs>
          <w:tab w:val="left" w:pos="1800"/>
          <w:tab w:val="left" w:pos="5580"/>
        </w:tabs>
        <w:rPr>
          <w:rFonts w:hint="eastAsia" w:ascii="宋体" w:hAnsi="宋体" w:eastAsia="宋体" w:cs="宋体"/>
          <w:sz w:val="24"/>
          <w:szCs w:val="24"/>
          <w:lang w:eastAsia="zh-CN"/>
        </w:rPr>
      </w:pPr>
    </w:p>
    <w:sectPr>
      <w:headerReference r:id="rId24" w:type="default"/>
      <w:pgSz w:w="11907" w:h="16840"/>
      <w:pgMar w:top="1440" w:right="1135" w:bottom="1440" w:left="1135" w:header="875" w:footer="886"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423768-481F-4669-9870-52A4EE04913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39C85AE-592D-4678-B30E-814E5CBDFEA1}"/>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3" w:fontKey="{7CB6B742-EB4B-4410-BA1E-48CF4626DC39}"/>
  </w:font>
  <w:font w:name="方正小标宋简体">
    <w:altName w:val="方正舒体"/>
    <w:panose1 w:val="02000000000000000000"/>
    <w:charset w:val="86"/>
    <w:family w:val="script"/>
    <w:pitch w:val="default"/>
    <w:sig w:usb0="00000000" w:usb1="00000000" w:usb2="00000012" w:usb3="00000000" w:csb0="00040001" w:csb1="00000000"/>
    <w:embedRegular r:id="rId4" w:fontKey="{70D075B7-3800-411C-9F7F-45611BA5D969}"/>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1020E5C0-A705-45A1-9320-BF80A1BAD833}"/>
  </w:font>
  <w:font w:name="CESI仿宋-GB2312">
    <w:altName w:val="仿宋"/>
    <w:panose1 w:val="02000500000000000000"/>
    <w:charset w:val="86"/>
    <w:family w:val="auto"/>
    <w:pitch w:val="default"/>
    <w:sig w:usb0="00000000" w:usb1="00000000" w:usb2="00000010" w:usb3="00000000" w:csb0="0004000F" w:csb1="00000000"/>
    <w:embedRegular r:id="rId6" w:fontKey="{9BA74BE6-4BCC-4552-858D-F29137FEA2E8}"/>
  </w:font>
  <w:font w:name="方正小标宋_GBK">
    <w:altName w:val="微软雅黑"/>
    <w:panose1 w:val="02000000000000000000"/>
    <w:charset w:val="86"/>
    <w:family w:val="auto"/>
    <w:pitch w:val="default"/>
    <w:sig w:usb0="00000000" w:usb1="00000000" w:usb2="00000000" w:usb3="00000000" w:csb0="00040000" w:csb1="00000000"/>
    <w:embedRegular r:id="rId7" w:fontKey="{5F2EE4CF-1DB9-414A-8A81-6A804D9CCB6B}"/>
  </w:font>
  <w:font w:name="仿宋_GB2312">
    <w:altName w:val="仿宋"/>
    <w:panose1 w:val="02010609030101010101"/>
    <w:charset w:val="86"/>
    <w:family w:val="modern"/>
    <w:pitch w:val="default"/>
    <w:sig w:usb0="00000000" w:usb1="00000000" w:usb2="00000000" w:usb3="00000000" w:csb0="00040000" w:csb1="00000000"/>
    <w:embedRegular r:id="rId8" w:fontKey="{61A40775-C6ED-477E-8170-36200815D664}"/>
  </w:font>
  <w:font w:name="KSOFBE25B2F9">
    <w:panose1 w:val="0201060103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CF31505">
        <w:pPr>
          <w:pStyle w:val="12"/>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1D444">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088229">
                          <w:pPr>
                            <w:pStyle w:val="12"/>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5088229">
                    <w:pPr>
                      <w:pStyle w:val="12"/>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F604">
    <w:pPr>
      <w:pStyle w:val="12"/>
      <w:jc w:val="center"/>
    </w:pPr>
    <w:r>
      <w:fldChar w:fldCharType="begin"/>
    </w:r>
    <w:r>
      <w:instrText xml:space="preserve"> PAGE   \* MERGEFORMAT </w:instrText>
    </w:r>
    <w:r>
      <w:fldChar w:fldCharType="separate"/>
    </w:r>
    <w:r>
      <w:rPr>
        <w:lang w:val="zh-CN"/>
      </w:rPr>
      <w:t>76</w:t>
    </w:r>
    <w:r>
      <w:rPr>
        <w:lang w:val="zh-CN"/>
      </w:rPr>
      <w:fldChar w:fldCharType="end"/>
    </w:r>
  </w:p>
  <w:p w14:paraId="2C98B077">
    <w:pPr>
      <w:pStyle w:val="12"/>
      <w:tabs>
        <w:tab w:val="left" w:pos="4668"/>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8B2A">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D696F">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A6D696F">
                    <w:pPr>
                      <w:pStyle w:val="12"/>
                    </w:pPr>
                    <w:r>
                      <w:fldChar w:fldCharType="begin"/>
                    </w:r>
                    <w:r>
                      <w:instrText xml:space="preserve"> PAGE  \* MERGEFORMAT </w:instrText>
                    </w:r>
                    <w:r>
                      <w:fldChar w:fldCharType="separate"/>
                    </w:r>
                    <w:r>
                      <w:t>66</w:t>
                    </w:r>
                    <w:r>
                      <w:fldChar w:fldCharType="end"/>
                    </w:r>
                  </w:p>
                </w:txbxContent>
              </v:textbox>
            </v:shape>
          </w:pict>
        </mc:Fallback>
      </mc:AlternateContent>
    </w:r>
  </w:p>
  <w:p w14:paraId="70A7BCC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92D4">
    <w:pPr>
      <w:pStyle w:val="1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joinstyle="miter"/>
          <v:imagedata o:title=""/>
          <o:lock v:ext="edit"/>
          <v:textbox inset="0mm,0mm,0mm,0mm" style="mso-fit-shape-to-text:t;">
            <w:txbxContent>
              <w:p w14:paraId="28EFEE02">
                <w:pPr>
                  <w:pStyle w:val="12"/>
                </w:pPr>
                <w:r>
                  <w:fldChar w:fldCharType="begin"/>
                </w:r>
                <w:r>
                  <w:instrText xml:space="preserve"> PAGE  \* MERGEFORMAT </w:instrText>
                </w:r>
                <w:r>
                  <w:fldChar w:fldCharType="separate"/>
                </w:r>
                <w:r>
                  <w:t>15</w:t>
                </w:r>
                <w:r>
                  <w:fldChar w:fldCharType="end"/>
                </w:r>
              </w:p>
            </w:txbxContent>
          </v:textbox>
        </v:shape>
      </w:pict>
    </w:r>
  </w:p>
  <w:p w14:paraId="3A2F892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5BCC">
    <w:pPr>
      <w:spacing w:before="3" w:line="200" w:lineRule="auto"/>
      <w:ind w:right="2"/>
      <w:jc w:val="right"/>
      <w:rPr>
        <w:rFonts w:hint="eastAsia" w:ascii="微软雅黑" w:hAnsi="微软雅黑" w:eastAsia="微软雅黑" w:cs="微软雅黑"/>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EA38">
    <w:pPr>
      <w:spacing w:before="3" w:line="200" w:lineRule="auto"/>
      <w:rPr>
        <w:rFonts w:hint="eastAsia" w:ascii="微软雅黑" w:hAnsi="微软雅黑" w:eastAsia="微软雅黑" w:cs="微软雅黑"/>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60E26">
    <w:pPr>
      <w:spacing w:before="3" w:line="200" w:lineRule="auto"/>
      <w:rPr>
        <w:rFonts w:hint="eastAsia" w:ascii="微软雅黑" w:hAnsi="微软雅黑" w:eastAsia="微软雅黑" w:cs="微软雅黑"/>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D870F">
    <w:pPr>
      <w:spacing w:before="3" w:line="200" w:lineRule="auto"/>
      <w:ind w:right="4"/>
      <w:jc w:val="right"/>
      <w:rPr>
        <w:rFonts w:hint="eastAsia" w:ascii="微软雅黑" w:hAnsi="微软雅黑" w:eastAsia="微软雅黑" w:cs="微软雅黑"/>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0E55">
    <w:pPr>
      <w:spacing w:before="3" w:line="200" w:lineRule="auto"/>
      <w:jc w:val="right"/>
      <w:rPr>
        <w:rFonts w:hint="eastAsia" w:ascii="微软雅黑" w:hAnsi="微软雅黑" w:eastAsia="微软雅黑" w:cs="微软雅黑"/>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5387">
    <w:pPr>
      <w:spacing w:before="3" w:line="200" w:lineRule="auto"/>
      <w:ind w:left="5588"/>
      <w:rPr>
        <w:rFonts w:hint="eastAsia" w:ascii="微软雅黑" w:hAnsi="微软雅黑" w:eastAsia="微软雅黑" w:cs="微软雅黑"/>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4D63">
    <w:pPr>
      <w:spacing w:before="3" w:line="200" w:lineRule="auto"/>
      <w:ind w:left="5770"/>
      <w:rPr>
        <w:rFonts w:hint="eastAsia" w:ascii="微软雅黑" w:hAnsi="微软雅黑" w:eastAsia="微软雅黑" w:cs="微软雅黑"/>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6FF8">
    <w:pPr>
      <w:spacing w:before="3" w:line="200" w:lineRule="auto"/>
      <w:rPr>
        <w:rFonts w:hint="eastAsia" w:ascii="微软雅黑" w:hAnsi="微软雅黑" w:eastAsia="微软雅黑" w:cs="微软雅黑"/>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2502">
    <w:pPr>
      <w:spacing w:before="3" w:line="200" w:lineRule="auto"/>
      <w:ind w:right="6"/>
      <w:jc w:val="right"/>
      <w:rPr>
        <w:rFonts w:hint="eastAsia" w:ascii="微软雅黑" w:hAnsi="微软雅黑" w:eastAsia="微软雅黑" w:cs="微软雅黑"/>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8FF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7F93">
    <w:pPr>
      <w:spacing w:before="3" w:line="200" w:lineRule="auto"/>
      <w:ind w:left="5915"/>
      <w:rPr>
        <w:rFonts w:hint="eastAsia" w:ascii="微软雅黑" w:hAnsi="微软雅黑" w:eastAsia="微软雅黑" w:cs="微软雅黑"/>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6814">
    <w:pPr>
      <w:spacing w:before="3" w:line="200" w:lineRule="auto"/>
      <w:ind w:left="5588"/>
      <w:rPr>
        <w:rFonts w:hint="eastAsia" w:ascii="微软雅黑" w:hAnsi="微软雅黑" w:eastAsia="微软雅黑" w:cs="微软雅黑"/>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35A">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9D83">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2B491">
    <w:pPr>
      <w:pStyle w:val="14"/>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912B8">
    <w:pPr>
      <w:spacing w:before="3" w:line="200" w:lineRule="auto"/>
      <w:rPr>
        <w:rFonts w:hint="eastAsia" w:ascii="微软雅黑" w:hAnsi="微软雅黑" w:eastAsia="微软雅黑" w:cs="微软雅黑"/>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CEC1">
    <w:pPr>
      <w:spacing w:before="3" w:line="200" w:lineRule="auto"/>
      <w:ind w:right="372"/>
      <w:rPr>
        <w:rFonts w:hint="eastAsia" w:ascii="微软雅黑" w:hAnsi="微软雅黑" w:eastAsia="微软雅黑" w:cs="微软雅黑"/>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4F19B"/>
    <w:multiLevelType w:val="singleLevel"/>
    <w:tmpl w:val="00C4F19B"/>
    <w:lvl w:ilvl="0" w:tentative="0">
      <w:start w:val="6"/>
      <w:numFmt w:val="decimal"/>
      <w:suff w:val="nothing"/>
      <w:lvlText w:val="（%1）"/>
      <w:lvlJc w:val="left"/>
    </w:lvl>
  </w:abstractNum>
  <w:abstractNum w:abstractNumId="1">
    <w:nsid w:val="07BC821D"/>
    <w:multiLevelType w:val="singleLevel"/>
    <w:tmpl w:val="07BC821D"/>
    <w:lvl w:ilvl="0" w:tentative="0">
      <w:start w:val="13"/>
      <w:numFmt w:val="chineseCounting"/>
      <w:suff w:val="nothing"/>
      <w:lvlText w:val="%1、"/>
      <w:lvlJc w:val="left"/>
      <w:rPr>
        <w:rFonts w:hint="eastAsia"/>
      </w:rPr>
    </w:lvl>
  </w:abstractNum>
  <w:abstractNum w:abstractNumId="2">
    <w:nsid w:val="77AF3D7A"/>
    <w:multiLevelType w:val="singleLevel"/>
    <w:tmpl w:val="77AF3D7A"/>
    <w:lvl w:ilvl="0" w:tentative="0">
      <w:start w:val="17"/>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MyZTBmN2Y1ODE5YTNlYTkwMTQ3ZGUwMzA5NzE0YTIifQ=="/>
  </w:docVars>
  <w:rsids>
    <w:rsidRoot w:val="002806C7"/>
    <w:rsid w:val="00015614"/>
    <w:rsid w:val="0003128A"/>
    <w:rsid w:val="00041AE6"/>
    <w:rsid w:val="00052EE6"/>
    <w:rsid w:val="000556BD"/>
    <w:rsid w:val="00072AE6"/>
    <w:rsid w:val="00081103"/>
    <w:rsid w:val="0009082C"/>
    <w:rsid w:val="00097B59"/>
    <w:rsid w:val="000B5AAA"/>
    <w:rsid w:val="000C3928"/>
    <w:rsid w:val="000D7565"/>
    <w:rsid w:val="001044CD"/>
    <w:rsid w:val="00107E3F"/>
    <w:rsid w:val="0011799D"/>
    <w:rsid w:val="00153BAF"/>
    <w:rsid w:val="00172CD3"/>
    <w:rsid w:val="001B3613"/>
    <w:rsid w:val="001F7273"/>
    <w:rsid w:val="002019F8"/>
    <w:rsid w:val="00220B5A"/>
    <w:rsid w:val="0022681A"/>
    <w:rsid w:val="00230345"/>
    <w:rsid w:val="00277AF2"/>
    <w:rsid w:val="002806C7"/>
    <w:rsid w:val="002947E4"/>
    <w:rsid w:val="002C5F67"/>
    <w:rsid w:val="00300C40"/>
    <w:rsid w:val="00320881"/>
    <w:rsid w:val="00325853"/>
    <w:rsid w:val="00330EC9"/>
    <w:rsid w:val="00382623"/>
    <w:rsid w:val="003C0DE5"/>
    <w:rsid w:val="003C139F"/>
    <w:rsid w:val="003E1B5B"/>
    <w:rsid w:val="00401B56"/>
    <w:rsid w:val="00417B68"/>
    <w:rsid w:val="00433146"/>
    <w:rsid w:val="00466602"/>
    <w:rsid w:val="004722A7"/>
    <w:rsid w:val="00480BFE"/>
    <w:rsid w:val="00495A07"/>
    <w:rsid w:val="00504F29"/>
    <w:rsid w:val="00523DA3"/>
    <w:rsid w:val="00530B5F"/>
    <w:rsid w:val="00530F05"/>
    <w:rsid w:val="00532CF9"/>
    <w:rsid w:val="005358E9"/>
    <w:rsid w:val="00535F08"/>
    <w:rsid w:val="00543B59"/>
    <w:rsid w:val="005462F1"/>
    <w:rsid w:val="005850FA"/>
    <w:rsid w:val="005A1670"/>
    <w:rsid w:val="005C1E74"/>
    <w:rsid w:val="005C4654"/>
    <w:rsid w:val="005D099B"/>
    <w:rsid w:val="006077D7"/>
    <w:rsid w:val="00622387"/>
    <w:rsid w:val="00645DEB"/>
    <w:rsid w:val="0066148E"/>
    <w:rsid w:val="00692C2D"/>
    <w:rsid w:val="006933A7"/>
    <w:rsid w:val="006A1235"/>
    <w:rsid w:val="006B7D44"/>
    <w:rsid w:val="006C58DA"/>
    <w:rsid w:val="006D637E"/>
    <w:rsid w:val="006F0FCE"/>
    <w:rsid w:val="006F144D"/>
    <w:rsid w:val="00742939"/>
    <w:rsid w:val="007432ED"/>
    <w:rsid w:val="00764C50"/>
    <w:rsid w:val="007814E0"/>
    <w:rsid w:val="007876EC"/>
    <w:rsid w:val="007B0FBF"/>
    <w:rsid w:val="007B4903"/>
    <w:rsid w:val="007C2C8C"/>
    <w:rsid w:val="007C5BCE"/>
    <w:rsid w:val="007D0C47"/>
    <w:rsid w:val="007E3174"/>
    <w:rsid w:val="007F2260"/>
    <w:rsid w:val="007F238A"/>
    <w:rsid w:val="007F7B40"/>
    <w:rsid w:val="00814657"/>
    <w:rsid w:val="008265D3"/>
    <w:rsid w:val="00862F4C"/>
    <w:rsid w:val="00894860"/>
    <w:rsid w:val="00896519"/>
    <w:rsid w:val="008F3ED3"/>
    <w:rsid w:val="00901B6C"/>
    <w:rsid w:val="0091075F"/>
    <w:rsid w:val="00914020"/>
    <w:rsid w:val="0091785A"/>
    <w:rsid w:val="00922899"/>
    <w:rsid w:val="009343B1"/>
    <w:rsid w:val="009417D7"/>
    <w:rsid w:val="00945556"/>
    <w:rsid w:val="00977A8B"/>
    <w:rsid w:val="009922AD"/>
    <w:rsid w:val="009B1D3D"/>
    <w:rsid w:val="009B6E72"/>
    <w:rsid w:val="009C34A8"/>
    <w:rsid w:val="009D759E"/>
    <w:rsid w:val="00A17A09"/>
    <w:rsid w:val="00A218F4"/>
    <w:rsid w:val="00A2397B"/>
    <w:rsid w:val="00A266B7"/>
    <w:rsid w:val="00A3140F"/>
    <w:rsid w:val="00A423CF"/>
    <w:rsid w:val="00A66122"/>
    <w:rsid w:val="00A722DC"/>
    <w:rsid w:val="00AC128C"/>
    <w:rsid w:val="00AE7268"/>
    <w:rsid w:val="00AF1D29"/>
    <w:rsid w:val="00B10B27"/>
    <w:rsid w:val="00B515AE"/>
    <w:rsid w:val="00B864F4"/>
    <w:rsid w:val="00B950F2"/>
    <w:rsid w:val="00BA4D03"/>
    <w:rsid w:val="00BB2CA7"/>
    <w:rsid w:val="00BB58AA"/>
    <w:rsid w:val="00C36673"/>
    <w:rsid w:val="00C5391C"/>
    <w:rsid w:val="00C86437"/>
    <w:rsid w:val="00C919E3"/>
    <w:rsid w:val="00C9731C"/>
    <w:rsid w:val="00CA6438"/>
    <w:rsid w:val="00CA7323"/>
    <w:rsid w:val="00CB7FCA"/>
    <w:rsid w:val="00D00750"/>
    <w:rsid w:val="00D21E3A"/>
    <w:rsid w:val="00D37626"/>
    <w:rsid w:val="00D63DC6"/>
    <w:rsid w:val="00D71C33"/>
    <w:rsid w:val="00D73EF9"/>
    <w:rsid w:val="00D8541F"/>
    <w:rsid w:val="00D85B91"/>
    <w:rsid w:val="00D8666B"/>
    <w:rsid w:val="00D91CD7"/>
    <w:rsid w:val="00DA4AE5"/>
    <w:rsid w:val="00EA0858"/>
    <w:rsid w:val="00EA0F6F"/>
    <w:rsid w:val="00EB3433"/>
    <w:rsid w:val="00F12479"/>
    <w:rsid w:val="00F15D27"/>
    <w:rsid w:val="00F16B16"/>
    <w:rsid w:val="00F36900"/>
    <w:rsid w:val="00F45FC7"/>
    <w:rsid w:val="00F57682"/>
    <w:rsid w:val="00FB499C"/>
    <w:rsid w:val="00FC2423"/>
    <w:rsid w:val="00FD3336"/>
    <w:rsid w:val="00FD764E"/>
    <w:rsid w:val="00FE3628"/>
    <w:rsid w:val="00FF138C"/>
    <w:rsid w:val="00FF2A8D"/>
    <w:rsid w:val="00FF4981"/>
    <w:rsid w:val="013465F6"/>
    <w:rsid w:val="044E498E"/>
    <w:rsid w:val="07FB6FF0"/>
    <w:rsid w:val="09954E0D"/>
    <w:rsid w:val="0BCB227B"/>
    <w:rsid w:val="0CBD4DA7"/>
    <w:rsid w:val="0E9A6BFE"/>
    <w:rsid w:val="0F3D1210"/>
    <w:rsid w:val="0FD750AD"/>
    <w:rsid w:val="11AC2936"/>
    <w:rsid w:val="11CA05CD"/>
    <w:rsid w:val="1AD7487C"/>
    <w:rsid w:val="1E4C7D38"/>
    <w:rsid w:val="22860E7B"/>
    <w:rsid w:val="23434C93"/>
    <w:rsid w:val="23665B38"/>
    <w:rsid w:val="26D95336"/>
    <w:rsid w:val="2CE93B34"/>
    <w:rsid w:val="2D67D9F8"/>
    <w:rsid w:val="2FC24161"/>
    <w:rsid w:val="353B0037"/>
    <w:rsid w:val="35D377D8"/>
    <w:rsid w:val="35DE3EA8"/>
    <w:rsid w:val="37077F97"/>
    <w:rsid w:val="37602555"/>
    <w:rsid w:val="37FF1B7A"/>
    <w:rsid w:val="383EB9AA"/>
    <w:rsid w:val="38575800"/>
    <w:rsid w:val="3A920C8C"/>
    <w:rsid w:val="3B503681"/>
    <w:rsid w:val="3B59F038"/>
    <w:rsid w:val="3BFB1D67"/>
    <w:rsid w:val="3CEB54DB"/>
    <w:rsid w:val="3DFBB9C9"/>
    <w:rsid w:val="3FFF5BD2"/>
    <w:rsid w:val="43252782"/>
    <w:rsid w:val="444E5D09"/>
    <w:rsid w:val="46631C97"/>
    <w:rsid w:val="4795821C"/>
    <w:rsid w:val="48B16866"/>
    <w:rsid w:val="4BD594AF"/>
    <w:rsid w:val="4D367EAE"/>
    <w:rsid w:val="4D665136"/>
    <w:rsid w:val="4E3372AF"/>
    <w:rsid w:val="4FFFCA82"/>
    <w:rsid w:val="5060727C"/>
    <w:rsid w:val="529D03D9"/>
    <w:rsid w:val="56C30CB6"/>
    <w:rsid w:val="57960F13"/>
    <w:rsid w:val="58472D43"/>
    <w:rsid w:val="5B734E00"/>
    <w:rsid w:val="5BA6504D"/>
    <w:rsid w:val="5D112412"/>
    <w:rsid w:val="5DEA3A5E"/>
    <w:rsid w:val="5EB219CD"/>
    <w:rsid w:val="5F9B6DDD"/>
    <w:rsid w:val="5FF785CB"/>
    <w:rsid w:val="5FFB6064"/>
    <w:rsid w:val="686F60CA"/>
    <w:rsid w:val="6B4F446A"/>
    <w:rsid w:val="6F3911E0"/>
    <w:rsid w:val="6F77A529"/>
    <w:rsid w:val="6FF73558"/>
    <w:rsid w:val="6FFD364E"/>
    <w:rsid w:val="71F780E0"/>
    <w:rsid w:val="727B23C7"/>
    <w:rsid w:val="7429424C"/>
    <w:rsid w:val="74F65DD2"/>
    <w:rsid w:val="74FEF74C"/>
    <w:rsid w:val="75F54496"/>
    <w:rsid w:val="77FEA8A7"/>
    <w:rsid w:val="78BF7A0A"/>
    <w:rsid w:val="79F71B04"/>
    <w:rsid w:val="7B354C8A"/>
    <w:rsid w:val="7BAB4574"/>
    <w:rsid w:val="7BFFC0FE"/>
    <w:rsid w:val="7CD2E1AA"/>
    <w:rsid w:val="7DFBCB60"/>
    <w:rsid w:val="7E778208"/>
    <w:rsid w:val="7FB7A62C"/>
    <w:rsid w:val="7FFEDA27"/>
    <w:rsid w:val="999FD781"/>
    <w:rsid w:val="A7F3FD3C"/>
    <w:rsid w:val="A7FBDF45"/>
    <w:rsid w:val="AFDDF40A"/>
    <w:rsid w:val="AFFF6239"/>
    <w:rsid w:val="BBD30D8B"/>
    <w:rsid w:val="BE7532A6"/>
    <w:rsid w:val="BEC635FC"/>
    <w:rsid w:val="BEE587BF"/>
    <w:rsid w:val="BF0BD98C"/>
    <w:rsid w:val="BFBBC12D"/>
    <w:rsid w:val="D7E71D60"/>
    <w:rsid w:val="DBDBAA11"/>
    <w:rsid w:val="DBFF9B5A"/>
    <w:rsid w:val="DEFD7BBC"/>
    <w:rsid w:val="E2EA545E"/>
    <w:rsid w:val="E3DF07EE"/>
    <w:rsid w:val="EEBBA08A"/>
    <w:rsid w:val="EEE761E7"/>
    <w:rsid w:val="EEFF4333"/>
    <w:rsid w:val="EFD14976"/>
    <w:rsid w:val="EFFF73A9"/>
    <w:rsid w:val="F1FFA466"/>
    <w:rsid w:val="F2FEEFCC"/>
    <w:rsid w:val="F4FDB9BA"/>
    <w:rsid w:val="F76FB731"/>
    <w:rsid w:val="F7BF5EA7"/>
    <w:rsid w:val="F7EFF240"/>
    <w:rsid w:val="F7FFE69D"/>
    <w:rsid w:val="FAFF9182"/>
    <w:rsid w:val="FBEF59BD"/>
    <w:rsid w:val="FBF6A6D8"/>
    <w:rsid w:val="FBFFF0F0"/>
    <w:rsid w:val="FE89009D"/>
    <w:rsid w:val="FEEDDD17"/>
    <w:rsid w:val="FF4F0BD1"/>
    <w:rsid w:val="FFBF538F"/>
    <w:rsid w:val="FFE7367B"/>
    <w:rsid w:val="FFFE0680"/>
    <w:rsid w:val="FFFF9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5"/>
    <w:semiHidden/>
    <w:qFormat/>
    <w:uiPriority w:val="0"/>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spacing w:line="440" w:lineRule="exact"/>
      <w:ind w:firstLine="200" w:firstLineChars="200"/>
      <w:jc w:val="center"/>
    </w:pPr>
    <w:rPr>
      <w:szCs w:val="24"/>
    </w:rPr>
  </w:style>
  <w:style w:type="paragraph" w:styleId="8">
    <w:name w:val="annotation text"/>
    <w:basedOn w:val="1"/>
    <w:link w:val="45"/>
    <w:qFormat/>
    <w:uiPriority w:val="0"/>
  </w:style>
  <w:style w:type="paragraph" w:styleId="9">
    <w:name w:val="Body Text Indent"/>
    <w:basedOn w:val="1"/>
    <w:qFormat/>
    <w:uiPriority w:val="0"/>
    <w:pPr>
      <w:spacing w:line="360" w:lineRule="auto"/>
      <w:ind w:firstLine="570"/>
    </w:pPr>
    <w:rPr>
      <w:sz w:val="24"/>
    </w:rPr>
  </w:style>
  <w:style w:type="paragraph" w:styleId="10">
    <w:name w:val="List 2"/>
    <w:basedOn w:val="1"/>
    <w:qFormat/>
    <w:uiPriority w:val="0"/>
    <w:pPr>
      <w:ind w:left="100" w:leftChars="200" w:hanging="200" w:hangingChars="200"/>
    </w:pPr>
  </w:style>
  <w:style w:type="paragraph" w:styleId="11">
    <w:name w:val="Plain Text"/>
    <w:basedOn w:val="1"/>
    <w:link w:val="46"/>
    <w:qFormat/>
    <w:uiPriority w:val="0"/>
    <w:rPr>
      <w:rFonts w:hint="eastAsia" w:ascii="宋体" w:hAnsi="Courier New"/>
      <w:szCs w:val="20"/>
    </w:rPr>
  </w:style>
  <w:style w:type="paragraph" w:styleId="12">
    <w:name w:val="footer"/>
    <w:basedOn w:val="1"/>
    <w:link w:val="36"/>
    <w:qFormat/>
    <w:uiPriority w:val="0"/>
    <w:pPr>
      <w:tabs>
        <w:tab w:val="center" w:pos="4153"/>
        <w:tab w:val="right" w:pos="8306"/>
      </w:tabs>
    </w:pPr>
    <w:rPr>
      <w:sz w:val="18"/>
    </w:rPr>
  </w:style>
  <w:style w:type="paragraph" w:styleId="13">
    <w:name w:val="envelope return"/>
    <w:basedOn w:val="1"/>
    <w:qFormat/>
    <w:uiPriority w:val="99"/>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qFormat/>
    <w:uiPriority w:val="39"/>
  </w:style>
  <w:style w:type="paragraph" w:styleId="16">
    <w:name w:val="Normal (Web)"/>
    <w:basedOn w:val="1"/>
    <w:unhideWhenUsed/>
    <w:qFormat/>
    <w:uiPriority w:val="99"/>
    <w:pPr>
      <w:spacing w:before="100" w:beforeAutospacing="1" w:after="100" w:afterAutospacing="1"/>
    </w:pPr>
    <w:rPr>
      <w:rFonts w:ascii="宋体" w:hAnsi="宋体" w:cs="宋体"/>
      <w:sz w:val="24"/>
    </w:rPr>
  </w:style>
  <w:style w:type="paragraph" w:styleId="17">
    <w:name w:val="annotation subject"/>
    <w:basedOn w:val="8"/>
    <w:next w:val="8"/>
    <w:link w:val="53"/>
    <w:qFormat/>
    <w:uiPriority w:val="0"/>
    <w:rPr>
      <w:b/>
      <w:bCs/>
    </w:rPr>
  </w:style>
  <w:style w:type="paragraph" w:styleId="18">
    <w:name w:val="Body Text First Indent"/>
    <w:basedOn w:val="2"/>
    <w:unhideWhenUsed/>
    <w:qFormat/>
    <w:uiPriority w:val="0"/>
    <w:pPr>
      <w:widowControl w:val="0"/>
      <w:kinsoku/>
      <w:autoSpaceDE/>
      <w:autoSpaceDN/>
      <w:snapToGrid/>
      <w:spacing w:after="120" w:line="360" w:lineRule="atLeast"/>
      <w:ind w:firstLine="420" w:firstLineChars="100"/>
      <w:textAlignment w:val="auto"/>
    </w:pPr>
    <w:rPr>
      <w:rFonts w:ascii="Times New Roman" w:hAnsi="Times New Roman" w:eastAsia="宋体" w:cs="Times New Roman"/>
      <w:snapToGrid/>
      <w:color w:val="auto"/>
      <w:sz w:val="24"/>
      <w:szCs w:val="20"/>
      <w:lang w:eastAsia="zh-CN"/>
    </w:rPr>
  </w:style>
  <w:style w:type="paragraph" w:styleId="19">
    <w:name w:val="Body Text First Indent 2"/>
    <w:basedOn w:val="9"/>
    <w:next w:val="1"/>
    <w:qFormat/>
    <w:uiPriority w:val="0"/>
    <w:pPr>
      <w:spacing w:after="120" w:line="480" w:lineRule="exact"/>
      <w:ind w:left="420" w:leftChars="200" w:firstLine="420" w:firstLineChars="200"/>
    </w:pPr>
    <w:rPr>
      <w:szCs w:val="20"/>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99"/>
    <w:rPr>
      <w:color w:val="0000FF"/>
      <w:u w:val="none"/>
    </w:rPr>
  </w:style>
  <w:style w:type="character" w:styleId="30">
    <w:name w:val="HTML Code"/>
    <w:basedOn w:val="22"/>
    <w:qFormat/>
    <w:uiPriority w:val="0"/>
    <w:rPr>
      <w:rFonts w:ascii="Courier New" w:hAnsi="Courier New"/>
      <w:sz w:val="20"/>
    </w:rPr>
  </w:style>
  <w:style w:type="character" w:styleId="31">
    <w:name w:val="annotation reference"/>
    <w:basedOn w:val="22"/>
    <w:semiHidden/>
    <w:unhideWhenUsed/>
    <w:qFormat/>
    <w:uiPriority w:val="99"/>
    <w:rPr>
      <w:sz w:val="21"/>
      <w:szCs w:val="21"/>
    </w:rPr>
  </w:style>
  <w:style w:type="character" w:styleId="32">
    <w:name w:val="HTML Cite"/>
    <w:basedOn w:val="22"/>
    <w:qFormat/>
    <w:uiPriority w:val="0"/>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style>
  <w:style w:type="character" w:customStyle="1" w:styleId="35">
    <w:name w:val="正文文本 字符"/>
    <w:basedOn w:val="22"/>
    <w:link w:val="2"/>
    <w:semiHidden/>
    <w:qFormat/>
    <w:uiPriority w:val="0"/>
    <w:rPr>
      <w:rFonts w:ascii="Arial" w:hAnsi="Arial" w:eastAsia="Arial" w:cs="Arial"/>
      <w:snapToGrid w:val="0"/>
      <w:color w:val="000000"/>
      <w:sz w:val="21"/>
      <w:szCs w:val="21"/>
      <w:lang w:eastAsia="en-US"/>
    </w:rPr>
  </w:style>
  <w:style w:type="character" w:customStyle="1" w:styleId="36">
    <w:name w:val="页脚 字符"/>
    <w:basedOn w:val="22"/>
    <w:link w:val="12"/>
    <w:qFormat/>
    <w:uiPriority w:val="99"/>
    <w:rPr>
      <w:rFonts w:ascii="Arial" w:hAnsi="Arial" w:eastAsia="Arial" w:cs="Arial"/>
      <w:snapToGrid w:val="0"/>
      <w:color w:val="000000"/>
      <w:sz w:val="18"/>
      <w:szCs w:val="21"/>
      <w:lang w:eastAsia="en-US"/>
    </w:rPr>
  </w:style>
  <w:style w:type="paragraph" w:customStyle="1" w:styleId="37">
    <w:name w:val="列表段落1"/>
    <w:basedOn w:val="1"/>
    <w:link w:val="42"/>
    <w:qFormat/>
    <w:uiPriority w:val="34"/>
    <w:pPr>
      <w:ind w:firstLine="420" w:firstLineChars="200"/>
    </w:pPr>
    <w:rPr>
      <w:rFonts w:ascii="Calibri" w:hAnsi="Calibri"/>
      <w:szCs w:val="22"/>
    </w:rPr>
  </w:style>
  <w:style w:type="paragraph" w:customStyle="1" w:styleId="38">
    <w:name w:val="列出段落1"/>
    <w:basedOn w:val="1"/>
    <w:qFormat/>
    <w:uiPriority w:val="0"/>
    <w:pPr>
      <w:ind w:firstLine="420" w:firstLineChars="200"/>
    </w:pPr>
    <w:rPr>
      <w:rFonts w:ascii="Calibri" w:hAnsi="Calibri"/>
      <w:szCs w:val="22"/>
    </w:rPr>
  </w:style>
  <w:style w:type="paragraph" w:customStyle="1" w:styleId="39">
    <w:name w:val="正文2文字缩进"/>
    <w:basedOn w:val="1"/>
    <w:qFormat/>
    <w:uiPriority w:val="0"/>
    <w:rPr>
      <w:rFonts w:ascii="Times New Roman" w:hAnsi="Times New Roman" w:cs="Times New Roman"/>
      <w:lang w:eastAsia="ja-JP"/>
    </w:rPr>
  </w:style>
  <w:style w:type="table" w:customStyle="1" w:styleId="40">
    <w:name w:val="网格型1"/>
    <w:basedOn w:val="20"/>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42">
    <w:name w:val="列表段落 字符"/>
    <w:link w:val="37"/>
    <w:qFormat/>
    <w:uiPriority w:val="34"/>
    <w:rPr>
      <w:rFonts w:ascii="Calibri" w:hAnsi="Calibri" w:eastAsia="Arial" w:cs="Arial"/>
      <w:snapToGrid w:val="0"/>
      <w:color w:val="000000"/>
      <w:sz w:val="21"/>
      <w:szCs w:val="22"/>
      <w:lang w:eastAsia="en-US"/>
    </w:rPr>
  </w:style>
  <w:style w:type="paragraph" w:customStyle="1" w:styleId="43">
    <w:name w:val="null3"/>
    <w:qFormat/>
    <w:uiPriority w:val="0"/>
    <w:rPr>
      <w:rFonts w:hint="eastAsia" w:ascii="Calibri" w:hAnsi="Calibri" w:eastAsia="宋体" w:cs="Times New Roman"/>
      <w:lang w:val="en-US" w:eastAsia="zh-CN" w:bidi="ar-SA"/>
    </w:rPr>
  </w:style>
  <w:style w:type="character" w:customStyle="1" w:styleId="44">
    <w:name w:val="标题 2 字符"/>
    <w:basedOn w:val="22"/>
    <w:link w:val="5"/>
    <w:semiHidden/>
    <w:qFormat/>
    <w:uiPriority w:val="0"/>
    <w:rPr>
      <w:rFonts w:asciiTheme="majorHAnsi" w:hAnsiTheme="majorHAnsi" w:eastAsiaTheme="majorEastAsia" w:cstheme="majorBidi"/>
      <w:b/>
      <w:bCs/>
      <w:snapToGrid w:val="0"/>
      <w:color w:val="000000"/>
      <w:sz w:val="32"/>
      <w:szCs w:val="32"/>
      <w:lang w:eastAsia="en-US"/>
    </w:rPr>
  </w:style>
  <w:style w:type="character" w:customStyle="1" w:styleId="45">
    <w:name w:val="批注文字 字符"/>
    <w:basedOn w:val="22"/>
    <w:link w:val="8"/>
    <w:qFormat/>
    <w:uiPriority w:val="0"/>
    <w:rPr>
      <w:rFonts w:ascii="Arial" w:hAnsi="Arial" w:eastAsia="Arial" w:cs="Arial"/>
      <w:snapToGrid w:val="0"/>
      <w:color w:val="000000"/>
      <w:sz w:val="21"/>
      <w:szCs w:val="21"/>
      <w:lang w:eastAsia="en-US"/>
    </w:rPr>
  </w:style>
  <w:style w:type="character" w:customStyle="1" w:styleId="46">
    <w:name w:val="纯文本 字符"/>
    <w:basedOn w:val="22"/>
    <w:link w:val="11"/>
    <w:qFormat/>
    <w:uiPriority w:val="0"/>
    <w:rPr>
      <w:rFonts w:ascii="宋体" w:hAnsi="Courier New" w:eastAsia="Arial" w:cs="Arial"/>
      <w:snapToGrid w:val="0"/>
      <w:color w:val="000000"/>
      <w:sz w:val="21"/>
      <w:lang w:eastAsia="en-US"/>
    </w:rPr>
  </w:style>
  <w:style w:type="character" w:customStyle="1" w:styleId="47">
    <w:name w:val="font01"/>
    <w:basedOn w:val="22"/>
    <w:qFormat/>
    <w:uiPriority w:val="0"/>
    <w:rPr>
      <w:rFonts w:hint="default" w:ascii="Times New Roman" w:hAnsi="Times New Roman" w:cs="Times New Roman"/>
      <w:color w:val="000000"/>
      <w:sz w:val="22"/>
      <w:szCs w:val="22"/>
      <w:u w:val="none"/>
    </w:rPr>
  </w:style>
  <w:style w:type="character" w:customStyle="1" w:styleId="48">
    <w:name w:val="font31"/>
    <w:basedOn w:val="22"/>
    <w:qFormat/>
    <w:uiPriority w:val="0"/>
    <w:rPr>
      <w:rFonts w:hint="eastAsia" w:ascii="宋体" w:hAnsi="宋体" w:eastAsia="宋体" w:cs="宋体"/>
      <w:color w:val="000000"/>
      <w:sz w:val="22"/>
      <w:szCs w:val="22"/>
      <w:u w:val="none"/>
    </w:rPr>
  </w:style>
  <w:style w:type="paragraph" w:customStyle="1" w:styleId="49">
    <w:name w:val="列表段落2"/>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styleId="5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索引 11"/>
    <w:basedOn w:val="1"/>
    <w:next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4"/>
      <w:lang w:eastAsia="zh-CN"/>
    </w:rPr>
  </w:style>
  <w:style w:type="paragraph" w:customStyle="1" w:styleId="52">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53">
    <w:name w:val="批注主题 字符"/>
    <w:basedOn w:val="45"/>
    <w:link w:val="17"/>
    <w:qFormat/>
    <w:uiPriority w:val="0"/>
    <w:rPr>
      <w:rFonts w:ascii="Arial" w:hAnsi="Arial" w:eastAsia="Arial" w:cs="Arial"/>
      <w:b/>
      <w:bCs/>
      <w:snapToGrid w:val="0"/>
      <w:color w:val="000000"/>
      <w:sz w:val="21"/>
      <w:szCs w:val="21"/>
      <w:lang w:eastAsia="en-US"/>
    </w:rPr>
  </w:style>
  <w:style w:type="paragraph" w:customStyle="1" w:styleId="54">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55">
    <w:name w:val="Unresolved Mention"/>
    <w:basedOn w:val="22"/>
    <w:semiHidden/>
    <w:unhideWhenUsed/>
    <w:qFormat/>
    <w:uiPriority w:val="99"/>
    <w:rPr>
      <w:color w:val="605E5C"/>
      <w:shd w:val="clear" w:color="auto" w:fill="E1DFDD"/>
    </w:rPr>
  </w:style>
  <w:style w:type="paragraph" w:customStyle="1" w:styleId="56">
    <w:name w:val="表格文字"/>
    <w:basedOn w:val="9"/>
    <w:qFormat/>
    <w:uiPriority w:val="0"/>
    <w:pPr>
      <w:ind w:left="4" w:leftChars="-5" w:hanging="14" w:hangingChars="6"/>
    </w:pPr>
    <w:rPr>
      <w:rFonts w:ascii="宋体" w:hAnsi="宋体" w:eastAsia="宋体" w:cs="Times New Roman"/>
      <w:iCs/>
      <w:sz w:val="24"/>
      <w:szCs w:val="21"/>
      <w:lang w:val="zh-CN" w:eastAsia="zh-CN" w:bidi="ar-SA"/>
    </w:rPr>
  </w:style>
  <w:style w:type="paragraph" w:customStyle="1" w:styleId="57">
    <w:name w:val="WPSOffice手动目录 1"/>
    <w:qFormat/>
    <w:uiPriority w:val="0"/>
    <w:rPr>
      <w:rFonts w:asciiTheme="minorHAnsi" w:hAnsiTheme="minorHAnsi" w:eastAsiaTheme="minorEastAsia" w:cstheme="minorBidi"/>
      <w:lang w:val="en-US" w:eastAsia="zh-CN" w:bidi="ar-SA"/>
    </w:rPr>
  </w:style>
  <w:style w:type="paragraph" w:customStyle="1" w:styleId="58">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3171</Words>
  <Characters>3688</Characters>
  <Lines>301</Lines>
  <Paragraphs>84</Paragraphs>
  <TotalTime>154</TotalTime>
  <ScaleCrop>false</ScaleCrop>
  <LinksUpToDate>false</LinksUpToDate>
  <CharactersWithSpaces>3725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2024-12-02T19:26:00Z</dcterms:created>
  <dc:creator>Yin Hao</dc:creator>
  <cp:lastModifiedBy>略略略。</cp:lastModifiedBy>
  <dcterms:modified xsi:type="dcterms:W3CDTF">2026-03-16T05:14:08Z</dcterms:modified>
  <dc:title>政府采购示范文本（2023）</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2052-12.1.0.25225</vt:lpwstr>
  </property>
  <property fmtid="{D5CDD505-2E9C-101B-9397-08002B2CF9AE}" pid="5" name="ICV">
    <vt:lpwstr>24C02645A3A430344EC2B0691BD2AC75_43</vt:lpwstr>
  </property>
  <property fmtid="{D5CDD505-2E9C-101B-9397-08002B2CF9AE}" pid="6" name="KSOTemplateDocerSaveRecord">
    <vt:lpwstr>eyJoZGlkIjoiZjgwNDFjNDA2MWZlOGE1MzljYTJiYTM4MDlkMDBhOGQiLCJ1c2VySWQiOiIzMTY3NTI3NzgifQ==</vt:lpwstr>
  </property>
</Properties>
</file>