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513A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北京科技职业大学智能网联汽车技术专业群教学设备更新项目</w:t>
      </w:r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  <w:lang w:val="en-US" w:eastAsia="zh-CN"/>
        </w:rPr>
        <w:t>01、02、03、05包</w:t>
      </w:r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  <w:lang w:eastAsia="zh-CN"/>
        </w:rPr>
        <w:t>）</w:t>
      </w:r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中标结果公告</w:t>
      </w:r>
      <w:bookmarkEnd w:id="0"/>
      <w:bookmarkEnd w:id="1"/>
    </w:p>
    <w:p w14:paraId="21455C8C">
      <w:pPr>
        <w:spacing w:line="360" w:lineRule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项目编号：BMCC-ZC26-0135</w:t>
      </w:r>
    </w:p>
    <w:p w14:paraId="7850A94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项目名称：北京科技职业大学智能网联汽车技术专业群教学设备更新项目</w:t>
      </w:r>
    </w:p>
    <w:p w14:paraId="5CEA67E4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4C19BA06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szCs w:val="21"/>
        </w:rPr>
        <w:t>包：</w:t>
      </w:r>
    </w:p>
    <w:p w14:paraId="5D8E97E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供应商名称：北京陆航时代科贸有限公司</w:t>
      </w:r>
    </w:p>
    <w:p w14:paraId="5CD77AF5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供应商地址：北京市丰台区马家堡西路 36 号院 3 号楼 3 层 321</w:t>
      </w:r>
    </w:p>
    <w:p w14:paraId="70C5DAC4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¥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986,300.00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人民币玖拾捌万陆仟叁佰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37491FD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szCs w:val="21"/>
        </w:rPr>
        <w:t>包：</w:t>
      </w:r>
    </w:p>
    <w:p w14:paraId="1F757312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供应商名称：北京世纪跃博科技有限公司</w:t>
      </w:r>
    </w:p>
    <w:p w14:paraId="5A6BD1A3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供应商地址：北京市房山区燕山燕东路11号1-2-210</w:t>
      </w:r>
    </w:p>
    <w:p w14:paraId="28250F28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¥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645,860.00元（大写金额：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人民币陆拾肆万伍仟捌佰陆拾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3074B270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包：</w:t>
      </w:r>
    </w:p>
    <w:p w14:paraId="67C6A630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供应商名称：北京百通科信机械设备有限公司</w:t>
      </w:r>
    </w:p>
    <w:p w14:paraId="1DEAFAF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供应商地址：北京市北京经济技术开发区(通州)嘉创二路 55 号1幢6层 101-1629</w:t>
      </w:r>
    </w:p>
    <w:p w14:paraId="0CBC8469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¥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345,000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人民币叁拾肆万伍仟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657065BF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szCs w:val="21"/>
        </w:rPr>
        <w:t>包：</w:t>
      </w:r>
    </w:p>
    <w:p w14:paraId="4E79167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供应商名称：阿尔特（北京）汽车数字科技有限公司</w:t>
      </w:r>
    </w:p>
    <w:p w14:paraId="4384649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供应商地址：北京市北京经济技术开发区科创五街 38 号院 3 号楼 13 层 1320(北京自贸试验区高端产业片区亦庄组团</w:t>
      </w:r>
    </w:p>
    <w:p w14:paraId="0D4EDA1A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¥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1,489,000.00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人民币壹佰肆拾捌万玖仟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66D49AA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3CBDAD38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01包：智能金属材料激光加工机等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716"/>
        <w:gridCol w:w="2988"/>
        <w:gridCol w:w="732"/>
        <w:gridCol w:w="961"/>
      </w:tblGrid>
      <w:tr w14:paraId="54D2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5"/>
            <w:vAlign w:val="center"/>
          </w:tcPr>
          <w:p w14:paraId="07743F37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类</w:t>
            </w:r>
          </w:p>
        </w:tc>
      </w:tr>
      <w:tr w14:paraId="1BF1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46" w:type="pct"/>
            <w:vAlign w:val="center"/>
          </w:tcPr>
          <w:p w14:paraId="4FD60AF7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1006" w:type="pct"/>
            <w:vAlign w:val="center"/>
          </w:tcPr>
          <w:p w14:paraId="414E075B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品牌</w:t>
            </w:r>
          </w:p>
        </w:tc>
        <w:tc>
          <w:tcPr>
            <w:tcW w:w="1753" w:type="pct"/>
            <w:vAlign w:val="center"/>
          </w:tcPr>
          <w:p w14:paraId="13B2F913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429" w:type="pct"/>
            <w:vAlign w:val="center"/>
          </w:tcPr>
          <w:p w14:paraId="0BE5DCDB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数量</w:t>
            </w:r>
          </w:p>
        </w:tc>
        <w:tc>
          <w:tcPr>
            <w:tcW w:w="563" w:type="pct"/>
            <w:vAlign w:val="center"/>
          </w:tcPr>
          <w:p w14:paraId="4282E00B"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单价</w:t>
            </w:r>
          </w:p>
          <w:p w14:paraId="5080BCA4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（元）</w:t>
            </w:r>
          </w:p>
        </w:tc>
      </w:tr>
      <w:tr w14:paraId="15D6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0AF7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智能金属材料激光加工机</w:t>
            </w:r>
          </w:p>
        </w:tc>
        <w:tc>
          <w:tcPr>
            <w:tcW w:w="1006" w:type="pct"/>
            <w:vAlign w:val="center"/>
          </w:tcPr>
          <w:p w14:paraId="643A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德美鹰华</w:t>
            </w:r>
          </w:p>
        </w:tc>
        <w:tc>
          <w:tcPr>
            <w:tcW w:w="1753" w:type="pct"/>
            <w:vAlign w:val="center"/>
          </w:tcPr>
          <w:p w14:paraId="22A8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X6060</w:t>
            </w:r>
          </w:p>
        </w:tc>
        <w:tc>
          <w:tcPr>
            <w:tcW w:w="429" w:type="pct"/>
            <w:vAlign w:val="center"/>
          </w:tcPr>
          <w:p w14:paraId="2603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3" w:type="pct"/>
            <w:vAlign w:val="center"/>
          </w:tcPr>
          <w:p w14:paraId="17C2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418800</w:t>
            </w:r>
          </w:p>
        </w:tc>
      </w:tr>
      <w:tr w14:paraId="1856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650A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蓝光三维扫描仪</w:t>
            </w:r>
          </w:p>
        </w:tc>
        <w:tc>
          <w:tcPr>
            <w:tcW w:w="1006" w:type="pct"/>
            <w:vAlign w:val="center"/>
          </w:tcPr>
          <w:p w14:paraId="0AE1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天擎智造</w:t>
            </w:r>
          </w:p>
        </w:tc>
        <w:tc>
          <w:tcPr>
            <w:tcW w:w="1753" w:type="pct"/>
            <w:vAlign w:val="center"/>
          </w:tcPr>
          <w:p w14:paraId="140F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Goslam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Nexus 3D</w:t>
            </w:r>
          </w:p>
        </w:tc>
        <w:tc>
          <w:tcPr>
            <w:tcW w:w="429" w:type="pct"/>
            <w:vAlign w:val="center"/>
          </w:tcPr>
          <w:p w14:paraId="6192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3" w:type="pct"/>
            <w:vAlign w:val="center"/>
          </w:tcPr>
          <w:p w14:paraId="60B1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348500</w:t>
            </w:r>
          </w:p>
        </w:tc>
      </w:tr>
      <w:tr w14:paraId="1FFD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772F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视觉定位数字喷墨UV平板机</w:t>
            </w:r>
          </w:p>
        </w:tc>
        <w:tc>
          <w:tcPr>
            <w:tcW w:w="1006" w:type="pct"/>
            <w:vAlign w:val="center"/>
          </w:tcPr>
          <w:p w14:paraId="06ED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诺彩</w:t>
            </w:r>
          </w:p>
        </w:tc>
        <w:tc>
          <w:tcPr>
            <w:tcW w:w="1753" w:type="pct"/>
            <w:vAlign w:val="center"/>
          </w:tcPr>
          <w:p w14:paraId="2DFC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NC-UV9060MAX</w:t>
            </w:r>
          </w:p>
        </w:tc>
        <w:tc>
          <w:tcPr>
            <w:tcW w:w="429" w:type="pct"/>
            <w:vAlign w:val="center"/>
          </w:tcPr>
          <w:p w14:paraId="4143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3" w:type="pct"/>
            <w:vAlign w:val="center"/>
          </w:tcPr>
          <w:p w14:paraId="3A50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219000</w:t>
            </w:r>
          </w:p>
        </w:tc>
      </w:tr>
    </w:tbl>
    <w:p w14:paraId="4FEECE7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szCs w:val="21"/>
        </w:rPr>
        <w:t>包：AI视觉检测平台及机器人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716"/>
        <w:gridCol w:w="2988"/>
        <w:gridCol w:w="732"/>
        <w:gridCol w:w="961"/>
      </w:tblGrid>
      <w:tr w14:paraId="32EF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5"/>
            <w:vAlign w:val="center"/>
          </w:tcPr>
          <w:p w14:paraId="1B4360BA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类</w:t>
            </w:r>
          </w:p>
        </w:tc>
      </w:tr>
      <w:tr w14:paraId="5C9C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46" w:type="pct"/>
            <w:vAlign w:val="center"/>
          </w:tcPr>
          <w:p w14:paraId="5AA65F83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1006" w:type="pct"/>
            <w:vAlign w:val="center"/>
          </w:tcPr>
          <w:p w14:paraId="3E219397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品牌</w:t>
            </w:r>
          </w:p>
        </w:tc>
        <w:tc>
          <w:tcPr>
            <w:tcW w:w="1753" w:type="pct"/>
            <w:vAlign w:val="center"/>
          </w:tcPr>
          <w:p w14:paraId="0AE94820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429" w:type="pct"/>
            <w:vAlign w:val="center"/>
          </w:tcPr>
          <w:p w14:paraId="20AD4F5A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数量</w:t>
            </w:r>
          </w:p>
        </w:tc>
        <w:tc>
          <w:tcPr>
            <w:tcW w:w="563" w:type="pct"/>
            <w:vAlign w:val="center"/>
          </w:tcPr>
          <w:p w14:paraId="4065C27C"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单价</w:t>
            </w:r>
          </w:p>
          <w:p w14:paraId="6299FFB8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（元）</w:t>
            </w:r>
          </w:p>
        </w:tc>
      </w:tr>
      <w:tr w14:paraId="619F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7E70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AI视觉检测平台</w:t>
            </w:r>
          </w:p>
        </w:tc>
        <w:tc>
          <w:tcPr>
            <w:tcW w:w="1006" w:type="pct"/>
            <w:vAlign w:val="center"/>
          </w:tcPr>
          <w:p w14:paraId="028C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有你同创</w:t>
            </w:r>
          </w:p>
        </w:tc>
        <w:tc>
          <w:tcPr>
            <w:tcW w:w="1753" w:type="pct"/>
            <w:vAlign w:val="center"/>
          </w:tcPr>
          <w:p w14:paraId="5768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RAI-5</w:t>
            </w:r>
          </w:p>
        </w:tc>
        <w:tc>
          <w:tcPr>
            <w:tcW w:w="429" w:type="pct"/>
            <w:vAlign w:val="center"/>
          </w:tcPr>
          <w:p w14:paraId="09BA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3" w:type="pct"/>
            <w:vAlign w:val="center"/>
          </w:tcPr>
          <w:p w14:paraId="3749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251130</w:t>
            </w:r>
          </w:p>
        </w:tc>
      </w:tr>
      <w:tr w14:paraId="74E1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4F97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人形机器人（训练版）</w:t>
            </w:r>
          </w:p>
        </w:tc>
        <w:tc>
          <w:tcPr>
            <w:tcW w:w="1006" w:type="pct"/>
            <w:vAlign w:val="center"/>
          </w:tcPr>
          <w:p w14:paraId="4D13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科大讯飞</w:t>
            </w:r>
          </w:p>
        </w:tc>
        <w:tc>
          <w:tcPr>
            <w:tcW w:w="1753" w:type="pct"/>
            <w:vAlign w:val="center"/>
          </w:tcPr>
          <w:p w14:paraId="256C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Guide 01 edu 版</w:t>
            </w:r>
          </w:p>
        </w:tc>
        <w:tc>
          <w:tcPr>
            <w:tcW w:w="429" w:type="pct"/>
            <w:vAlign w:val="center"/>
          </w:tcPr>
          <w:p w14:paraId="248E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3" w:type="pct"/>
            <w:vAlign w:val="center"/>
          </w:tcPr>
          <w:p w14:paraId="585A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394730</w:t>
            </w:r>
          </w:p>
        </w:tc>
      </w:tr>
    </w:tbl>
    <w:p w14:paraId="72A284CC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包：智能网联乘用车平台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716"/>
        <w:gridCol w:w="2988"/>
        <w:gridCol w:w="732"/>
        <w:gridCol w:w="961"/>
      </w:tblGrid>
      <w:tr w14:paraId="325A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5"/>
            <w:vAlign w:val="center"/>
          </w:tcPr>
          <w:p w14:paraId="5F3DCFF3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类</w:t>
            </w:r>
          </w:p>
        </w:tc>
      </w:tr>
      <w:tr w14:paraId="4C1C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46" w:type="pct"/>
            <w:vAlign w:val="center"/>
          </w:tcPr>
          <w:p w14:paraId="1958191F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1006" w:type="pct"/>
            <w:vAlign w:val="center"/>
          </w:tcPr>
          <w:p w14:paraId="2798F532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品牌</w:t>
            </w:r>
          </w:p>
        </w:tc>
        <w:tc>
          <w:tcPr>
            <w:tcW w:w="1753" w:type="pct"/>
            <w:vAlign w:val="center"/>
          </w:tcPr>
          <w:p w14:paraId="4678516B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429" w:type="pct"/>
            <w:vAlign w:val="center"/>
          </w:tcPr>
          <w:p w14:paraId="1D743B43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数量</w:t>
            </w:r>
          </w:p>
        </w:tc>
        <w:tc>
          <w:tcPr>
            <w:tcW w:w="563" w:type="pct"/>
            <w:vAlign w:val="center"/>
          </w:tcPr>
          <w:p w14:paraId="25C62A04"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单价</w:t>
            </w:r>
          </w:p>
          <w:p w14:paraId="288BF991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（元）</w:t>
            </w:r>
          </w:p>
        </w:tc>
      </w:tr>
      <w:tr w14:paraId="374B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3904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智能网联乘用车平台</w:t>
            </w:r>
          </w:p>
        </w:tc>
        <w:tc>
          <w:tcPr>
            <w:tcW w:w="1006" w:type="pct"/>
            <w:vAlign w:val="center"/>
          </w:tcPr>
          <w:p w14:paraId="1D2C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中汽智联</w:t>
            </w:r>
          </w:p>
        </w:tc>
        <w:tc>
          <w:tcPr>
            <w:tcW w:w="1753" w:type="pct"/>
            <w:vAlign w:val="center"/>
          </w:tcPr>
          <w:p w14:paraId="7B08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CAIE-ICV001</w:t>
            </w:r>
          </w:p>
        </w:tc>
        <w:tc>
          <w:tcPr>
            <w:tcW w:w="429" w:type="pct"/>
            <w:vAlign w:val="center"/>
          </w:tcPr>
          <w:p w14:paraId="526C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3" w:type="pct"/>
            <w:vAlign w:val="center"/>
          </w:tcPr>
          <w:p w14:paraId="21E4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345000</w:t>
            </w:r>
          </w:p>
        </w:tc>
      </w:tr>
    </w:tbl>
    <w:p w14:paraId="72F9D35D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szCs w:val="21"/>
        </w:rPr>
        <w:t>包：OTA测试系统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693"/>
        <w:gridCol w:w="2981"/>
        <w:gridCol w:w="732"/>
        <w:gridCol w:w="961"/>
      </w:tblGrid>
      <w:tr w14:paraId="038B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5"/>
            <w:vAlign w:val="center"/>
          </w:tcPr>
          <w:p w14:paraId="18AFACB4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类</w:t>
            </w:r>
          </w:p>
        </w:tc>
      </w:tr>
      <w:tr w14:paraId="4F62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64" w:type="pct"/>
            <w:vAlign w:val="center"/>
          </w:tcPr>
          <w:p w14:paraId="05C35C22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993" w:type="pct"/>
            <w:vAlign w:val="center"/>
          </w:tcPr>
          <w:p w14:paraId="09981C76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品牌</w:t>
            </w:r>
          </w:p>
        </w:tc>
        <w:tc>
          <w:tcPr>
            <w:tcW w:w="1749" w:type="pct"/>
            <w:vAlign w:val="center"/>
          </w:tcPr>
          <w:p w14:paraId="18862234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429" w:type="pct"/>
            <w:vAlign w:val="center"/>
          </w:tcPr>
          <w:p w14:paraId="3B73B0BB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数量</w:t>
            </w:r>
          </w:p>
        </w:tc>
        <w:tc>
          <w:tcPr>
            <w:tcW w:w="563" w:type="pct"/>
            <w:vAlign w:val="center"/>
          </w:tcPr>
          <w:p w14:paraId="34F1847A"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单价</w:t>
            </w:r>
          </w:p>
          <w:p w14:paraId="65889026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（元）</w:t>
            </w:r>
          </w:p>
        </w:tc>
      </w:tr>
      <w:tr w14:paraId="1B11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64" w:type="pct"/>
            <w:vAlign w:val="center"/>
          </w:tcPr>
          <w:p w14:paraId="1583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OTA测试系统</w:t>
            </w:r>
          </w:p>
        </w:tc>
        <w:tc>
          <w:tcPr>
            <w:tcW w:w="993" w:type="pct"/>
            <w:vAlign w:val="center"/>
          </w:tcPr>
          <w:p w14:paraId="77FA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阿尔特</w:t>
            </w:r>
          </w:p>
        </w:tc>
        <w:tc>
          <w:tcPr>
            <w:tcW w:w="1749" w:type="pct"/>
            <w:vAlign w:val="center"/>
          </w:tcPr>
          <w:p w14:paraId="6572DA48">
            <w:pPr>
              <w:keepNext w:val="0"/>
              <w:keepLines w:val="0"/>
              <w:widowControl/>
              <w:suppressLineNumbers w:val="0"/>
              <w:tabs>
                <w:tab w:val="center" w:pos="1446"/>
                <w:tab w:val="right" w:pos="2772"/>
              </w:tabs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汽车自动化网联测试平台-云枢OTA测试系统</w:t>
            </w:r>
          </w:p>
        </w:tc>
        <w:tc>
          <w:tcPr>
            <w:tcW w:w="429" w:type="pct"/>
            <w:vAlign w:val="center"/>
          </w:tcPr>
          <w:p w14:paraId="0656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3" w:type="pct"/>
            <w:vAlign w:val="center"/>
          </w:tcPr>
          <w:p w14:paraId="5859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1489000</w:t>
            </w:r>
          </w:p>
        </w:tc>
      </w:tr>
    </w:tbl>
    <w:p w14:paraId="594B5C67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五、评审专家名单：陈世东、刘文静、李建英、吕旭志、马冬宝（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01包</w:t>
      </w:r>
      <w:r>
        <w:rPr>
          <w:rFonts w:hint="eastAsia" w:ascii="宋体" w:hAnsi="宋体" w:eastAsia="宋体" w:cs="Times New Roman"/>
          <w:szCs w:val="21"/>
        </w:rPr>
        <w:t>采购人代表）</w:t>
      </w:r>
      <w:r>
        <w:rPr>
          <w:rFonts w:hint="eastAsia" w:ascii="宋体" w:hAnsi="宋体" w:eastAsia="宋体" w:cs="Times New Roman"/>
          <w:szCs w:val="21"/>
          <w:lang w:val="en-US" w:eastAsia="zh-CN"/>
        </w:rPr>
        <w:t>/王琳娜（02包采购人代表）/成林（03、05包采购人代表）</w:t>
      </w:r>
      <w:r>
        <w:rPr>
          <w:rFonts w:hint="eastAsia" w:ascii="宋体" w:hAnsi="宋体" w:eastAsia="宋体" w:cs="Times New Roman"/>
          <w:szCs w:val="21"/>
        </w:rPr>
        <w:t>。</w:t>
      </w:r>
    </w:p>
    <w:p w14:paraId="66EE3B4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0C1D7DC3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计算结果为人民币5.00364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其中01包：1.47945万元，02包：0.96879万元，03包：0.5175万元，05包：2.0379万元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。</w:t>
      </w:r>
    </w:p>
    <w:p w14:paraId="2F1C887F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6C2BDA9B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50FABE21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56D3BD66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01包：91.76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02包：80.67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03包：93.37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05包：87.2</w:t>
      </w:r>
      <w:r>
        <w:rPr>
          <w:rFonts w:hint="eastAsia" w:ascii="宋体" w:hAnsi="宋体" w:eastAsia="宋体" w:cs="Times New Roman"/>
          <w:szCs w:val="21"/>
        </w:rPr>
        <w:t>；</w:t>
      </w:r>
    </w:p>
    <w:p w14:paraId="7C4C2360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招标公告日期：</w:t>
      </w:r>
      <w:r>
        <w:rPr>
          <w:rFonts w:ascii="宋体" w:hAnsi="宋体" w:eastAsia="宋体" w:cs="Times New Roman"/>
          <w:szCs w:val="21"/>
        </w:rPr>
        <w:t>20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19</w:t>
      </w:r>
      <w:r>
        <w:rPr>
          <w:rFonts w:ascii="宋体" w:hAnsi="宋体" w:eastAsia="宋体" w:cs="Times New Roman"/>
          <w:szCs w:val="21"/>
        </w:rPr>
        <w:t>日</w:t>
      </w:r>
    </w:p>
    <w:p w14:paraId="002449FA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</w:t>
      </w:r>
      <w:r>
        <w:rPr>
          <w:rFonts w:ascii="宋体" w:hAnsi="宋体" w:eastAsia="宋体" w:cs="Times New Roman"/>
          <w:szCs w:val="21"/>
        </w:rPr>
        <w:t>日</w:t>
      </w:r>
    </w:p>
    <w:p w14:paraId="50B279C0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0F729BF7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35393810"/>
      <w:bookmarkStart w:id="3" w:name="_Toc28359023"/>
      <w:bookmarkStart w:id="4" w:name="_Toc28359100"/>
      <w:bookmarkStart w:id="5" w:name="_Toc35393641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0C5A7100">
      <w:pPr>
        <w:spacing w:line="360" w:lineRule="auto"/>
        <w:ind w:left="1041" w:leftChars="371" w:hanging="262" w:hangingChars="125"/>
        <w:jc w:val="left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名    称：北京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科技职业大学</w:t>
      </w:r>
    </w:p>
    <w:p w14:paraId="261ABF6E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址：北京经济技术开发区凉水河一街</w:t>
      </w:r>
      <w:r>
        <w:rPr>
          <w:rFonts w:ascii="宋体" w:hAnsi="宋体" w:eastAsia="宋体" w:cs="Times New Roman"/>
          <w:szCs w:val="21"/>
        </w:rPr>
        <w:t>9号</w:t>
      </w:r>
    </w:p>
    <w:p w14:paraId="77CD3910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联系方式：温老师</w:t>
      </w:r>
      <w:r>
        <w:rPr>
          <w:rFonts w:ascii="宋体" w:hAnsi="宋体" w:eastAsia="宋体" w:cs="Times New Roman"/>
          <w:szCs w:val="21"/>
        </w:rPr>
        <w:t>,</w:t>
      </w:r>
      <w:r>
        <w:rPr>
          <w:rFonts w:hint="eastAsia" w:ascii="宋体" w:hAnsi="宋体" w:eastAsia="宋体" w:cs="Times New Roman"/>
          <w:szCs w:val="21"/>
        </w:rPr>
        <w:t>010-87220943</w:t>
      </w:r>
    </w:p>
    <w:p w14:paraId="472B89AF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35393642"/>
      <w:bookmarkStart w:id="7" w:name="_Toc28359024"/>
      <w:bookmarkStart w:id="8" w:name="_Toc35393811"/>
      <w:bookmarkStart w:id="9" w:name="_Toc28359101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69192A60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1F913512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62367F0D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联系方式：王经理、周洁琼、吕绍山、孙恺宁、王蕾蕾、王希、高宇、张闻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3E549173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28359102"/>
      <w:bookmarkStart w:id="11" w:name="_Toc35393812"/>
      <w:bookmarkStart w:id="12" w:name="_Toc35393643"/>
      <w:bookmarkStart w:id="13" w:name="_Toc28359025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39D6AE4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项目联系人：王经理、周洁琼、吕绍山、孙恺宁、王蕾蕾、王希、高宇、张闻</w:t>
      </w:r>
    </w:p>
    <w:p w14:paraId="75665AFB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4C80E694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0F36C5D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7CE452CA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p w14:paraId="4F312011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中小企业声明函</w:t>
      </w:r>
    </w:p>
    <w:p w14:paraId="675C4DAA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符合本国产品标准的声明函</w:t>
      </w:r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2444D"/>
    <w:rsid w:val="00036F87"/>
    <w:rsid w:val="00072C25"/>
    <w:rsid w:val="0008423F"/>
    <w:rsid w:val="000B7D1A"/>
    <w:rsid w:val="000C042A"/>
    <w:rsid w:val="000C14BC"/>
    <w:rsid w:val="000C1617"/>
    <w:rsid w:val="000C31A1"/>
    <w:rsid w:val="000E23D1"/>
    <w:rsid w:val="000F7CD2"/>
    <w:rsid w:val="00105825"/>
    <w:rsid w:val="001066ED"/>
    <w:rsid w:val="00106A2E"/>
    <w:rsid w:val="00115480"/>
    <w:rsid w:val="00122D2F"/>
    <w:rsid w:val="00127CA9"/>
    <w:rsid w:val="00127D97"/>
    <w:rsid w:val="00130579"/>
    <w:rsid w:val="001416DF"/>
    <w:rsid w:val="001525B1"/>
    <w:rsid w:val="001770E8"/>
    <w:rsid w:val="00180473"/>
    <w:rsid w:val="001842D0"/>
    <w:rsid w:val="00187E35"/>
    <w:rsid w:val="001939A7"/>
    <w:rsid w:val="00196896"/>
    <w:rsid w:val="001A1498"/>
    <w:rsid w:val="001F465D"/>
    <w:rsid w:val="002329E2"/>
    <w:rsid w:val="00261652"/>
    <w:rsid w:val="00263815"/>
    <w:rsid w:val="00277191"/>
    <w:rsid w:val="002816C0"/>
    <w:rsid w:val="002A4BE4"/>
    <w:rsid w:val="002C2742"/>
    <w:rsid w:val="002F0A93"/>
    <w:rsid w:val="00340EF5"/>
    <w:rsid w:val="00351D80"/>
    <w:rsid w:val="003556E3"/>
    <w:rsid w:val="00380977"/>
    <w:rsid w:val="0039424B"/>
    <w:rsid w:val="003B1C75"/>
    <w:rsid w:val="003C0D47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5D51"/>
    <w:rsid w:val="0048699E"/>
    <w:rsid w:val="0049463C"/>
    <w:rsid w:val="004A0489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75677"/>
    <w:rsid w:val="00582473"/>
    <w:rsid w:val="00583988"/>
    <w:rsid w:val="0059073A"/>
    <w:rsid w:val="005957C6"/>
    <w:rsid w:val="005B5847"/>
    <w:rsid w:val="005D10E2"/>
    <w:rsid w:val="006121A5"/>
    <w:rsid w:val="00612661"/>
    <w:rsid w:val="00633738"/>
    <w:rsid w:val="00644029"/>
    <w:rsid w:val="00646607"/>
    <w:rsid w:val="006512A9"/>
    <w:rsid w:val="0065200C"/>
    <w:rsid w:val="00657F8B"/>
    <w:rsid w:val="006672E2"/>
    <w:rsid w:val="006A6DF4"/>
    <w:rsid w:val="006B1290"/>
    <w:rsid w:val="006B24BF"/>
    <w:rsid w:val="006C3418"/>
    <w:rsid w:val="006C7F2B"/>
    <w:rsid w:val="006D39AE"/>
    <w:rsid w:val="006D3EF7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96FF1"/>
    <w:rsid w:val="007B47AA"/>
    <w:rsid w:val="007C3925"/>
    <w:rsid w:val="007D5C1B"/>
    <w:rsid w:val="007E4CD3"/>
    <w:rsid w:val="007F6B6B"/>
    <w:rsid w:val="00825AC7"/>
    <w:rsid w:val="00835810"/>
    <w:rsid w:val="00841E3D"/>
    <w:rsid w:val="00867292"/>
    <w:rsid w:val="00880041"/>
    <w:rsid w:val="0089557C"/>
    <w:rsid w:val="008B66A7"/>
    <w:rsid w:val="008E65B4"/>
    <w:rsid w:val="009278F7"/>
    <w:rsid w:val="009356E5"/>
    <w:rsid w:val="009434B2"/>
    <w:rsid w:val="00955538"/>
    <w:rsid w:val="009576E3"/>
    <w:rsid w:val="009640CE"/>
    <w:rsid w:val="00977892"/>
    <w:rsid w:val="009A75EB"/>
    <w:rsid w:val="009E008C"/>
    <w:rsid w:val="00A13560"/>
    <w:rsid w:val="00A162CA"/>
    <w:rsid w:val="00A25868"/>
    <w:rsid w:val="00A423BF"/>
    <w:rsid w:val="00A81E0F"/>
    <w:rsid w:val="00A85A2F"/>
    <w:rsid w:val="00AA400A"/>
    <w:rsid w:val="00AE0FC0"/>
    <w:rsid w:val="00B007BE"/>
    <w:rsid w:val="00B236D2"/>
    <w:rsid w:val="00B2377A"/>
    <w:rsid w:val="00B5406A"/>
    <w:rsid w:val="00B63841"/>
    <w:rsid w:val="00B82B9A"/>
    <w:rsid w:val="00B968D6"/>
    <w:rsid w:val="00BC6864"/>
    <w:rsid w:val="00BD1620"/>
    <w:rsid w:val="00BF1662"/>
    <w:rsid w:val="00BF1B34"/>
    <w:rsid w:val="00BF2AE5"/>
    <w:rsid w:val="00BF2F64"/>
    <w:rsid w:val="00C02A39"/>
    <w:rsid w:val="00C0484E"/>
    <w:rsid w:val="00C4732E"/>
    <w:rsid w:val="00C6232C"/>
    <w:rsid w:val="00C834A4"/>
    <w:rsid w:val="00C95E5A"/>
    <w:rsid w:val="00CA055B"/>
    <w:rsid w:val="00CB0BEA"/>
    <w:rsid w:val="00CB2186"/>
    <w:rsid w:val="00CC1605"/>
    <w:rsid w:val="00CF1213"/>
    <w:rsid w:val="00D034D2"/>
    <w:rsid w:val="00D03948"/>
    <w:rsid w:val="00D065C9"/>
    <w:rsid w:val="00D2782A"/>
    <w:rsid w:val="00D37D4A"/>
    <w:rsid w:val="00D4058F"/>
    <w:rsid w:val="00D53A9C"/>
    <w:rsid w:val="00D60900"/>
    <w:rsid w:val="00D60DEE"/>
    <w:rsid w:val="00D65FDE"/>
    <w:rsid w:val="00D676FD"/>
    <w:rsid w:val="00D71F53"/>
    <w:rsid w:val="00D7203E"/>
    <w:rsid w:val="00D75869"/>
    <w:rsid w:val="00DA6201"/>
    <w:rsid w:val="00DC48C5"/>
    <w:rsid w:val="00DF0D28"/>
    <w:rsid w:val="00E07CC6"/>
    <w:rsid w:val="00E13EBC"/>
    <w:rsid w:val="00E2166C"/>
    <w:rsid w:val="00E705C0"/>
    <w:rsid w:val="00E7336C"/>
    <w:rsid w:val="00ED7632"/>
    <w:rsid w:val="00EE65F0"/>
    <w:rsid w:val="00EE6F36"/>
    <w:rsid w:val="00F2493C"/>
    <w:rsid w:val="00F51B8D"/>
    <w:rsid w:val="00F54DDC"/>
    <w:rsid w:val="00F660DC"/>
    <w:rsid w:val="00F83BDF"/>
    <w:rsid w:val="00F86779"/>
    <w:rsid w:val="00FF1A28"/>
    <w:rsid w:val="00FF2060"/>
    <w:rsid w:val="04B50EB1"/>
    <w:rsid w:val="062421A4"/>
    <w:rsid w:val="076D5A73"/>
    <w:rsid w:val="09015146"/>
    <w:rsid w:val="09EE2199"/>
    <w:rsid w:val="0E5910A2"/>
    <w:rsid w:val="121A0035"/>
    <w:rsid w:val="12726928"/>
    <w:rsid w:val="14142AEA"/>
    <w:rsid w:val="1480361D"/>
    <w:rsid w:val="17C70888"/>
    <w:rsid w:val="1D381478"/>
    <w:rsid w:val="1FCD30FB"/>
    <w:rsid w:val="210112AE"/>
    <w:rsid w:val="22C1686E"/>
    <w:rsid w:val="26B6519A"/>
    <w:rsid w:val="28924EE2"/>
    <w:rsid w:val="29223CBB"/>
    <w:rsid w:val="29B0633D"/>
    <w:rsid w:val="2B7D6497"/>
    <w:rsid w:val="2BD847A6"/>
    <w:rsid w:val="30754E24"/>
    <w:rsid w:val="30FF772B"/>
    <w:rsid w:val="32BD07E6"/>
    <w:rsid w:val="35CA758B"/>
    <w:rsid w:val="35D501BC"/>
    <w:rsid w:val="387B504A"/>
    <w:rsid w:val="39EA2246"/>
    <w:rsid w:val="39F03050"/>
    <w:rsid w:val="49A220B4"/>
    <w:rsid w:val="49C3753A"/>
    <w:rsid w:val="4D326694"/>
    <w:rsid w:val="4EEB7AFC"/>
    <w:rsid w:val="54634FD5"/>
    <w:rsid w:val="5944577D"/>
    <w:rsid w:val="5B71710D"/>
    <w:rsid w:val="5E457D25"/>
    <w:rsid w:val="62603EE2"/>
    <w:rsid w:val="62964F63"/>
    <w:rsid w:val="62FD6498"/>
    <w:rsid w:val="63392135"/>
    <w:rsid w:val="688054D1"/>
    <w:rsid w:val="6E1E2710"/>
    <w:rsid w:val="7F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D207-3A65-48BD-B838-FD67EFA14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1166</Words>
  <Characters>1471</Characters>
  <Lines>13</Lines>
  <Paragraphs>3</Paragraphs>
  <TotalTime>20</TotalTime>
  <ScaleCrop>false</ScaleCrop>
  <LinksUpToDate>false</LinksUpToDate>
  <CharactersWithSpaces>1521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2024-06-26T02:11:00Z</dcterms:created>
  <dc:creator>杜 金涛</dc:creator>
  <cp:lastModifiedBy>王冰</cp:lastModifiedBy>
  <cp:lastPrinted>2020-04-20T05:40:00Z</cp:lastPrinted>
  <dcterms:modified xsi:type="dcterms:W3CDTF">2026-04-10T02:47:40Z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