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CBEF" w14:textId="77777777" w:rsidR="00300156" w:rsidRPr="00300156" w:rsidRDefault="00300156" w:rsidP="00300156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300156">
        <w:rPr>
          <w:rFonts w:ascii="宋体" w:eastAsia="宋体" w:hAnsi="宋体"/>
          <w:b/>
          <w:bCs/>
          <w:sz w:val="24"/>
          <w:szCs w:val="24"/>
        </w:rPr>
        <w:t>水务综合保障-2026年食堂运转中标公告</w:t>
      </w:r>
    </w:p>
    <w:p w14:paraId="2B928FA7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一、项目编号：11000026210200165293-XM001</w:t>
      </w:r>
    </w:p>
    <w:p w14:paraId="309DCF03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二、项目名称：水务综合保障</w:t>
      </w:r>
    </w:p>
    <w:p w14:paraId="311B7BA9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三、中标（成交）信息</w:t>
      </w:r>
    </w:p>
    <w:p w14:paraId="0663C682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总中标成交金额：178.44 万元（人民币）</w:t>
      </w:r>
    </w:p>
    <w:p w14:paraId="3CC320F9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中标成交供应商名称、地址及中标成交金额：</w:t>
      </w:r>
    </w:p>
    <w:p w14:paraId="24D4CFB1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中标成交供应商名称：北京弘景丽园物业管理有限公司</w:t>
      </w:r>
    </w:p>
    <w:p w14:paraId="13308DF9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中标成交供应商地址：北京市海淀区清河南镇清河桥北岸东300米处9号平房</w:t>
      </w:r>
    </w:p>
    <w:p w14:paraId="48C346AC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中标金额：178.44万元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117"/>
        <w:gridCol w:w="2473"/>
        <w:gridCol w:w="1063"/>
        <w:gridCol w:w="1497"/>
      </w:tblGrid>
      <w:tr w:rsidR="00300156" w:rsidRPr="00300156" w14:paraId="051ABFAB" w14:textId="77777777" w:rsidTr="00300156">
        <w:trPr>
          <w:tblHeader/>
        </w:trPr>
        <w:tc>
          <w:tcPr>
            <w:tcW w:w="0" w:type="auto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7B1DB0" w14:textId="77777777" w:rsidR="00300156" w:rsidRPr="00300156" w:rsidRDefault="00300156" w:rsidP="00300156">
            <w:pPr>
              <w:jc w:val="center"/>
            </w:pPr>
            <w:r w:rsidRPr="00300156">
              <w:t>供应商名称</w:t>
            </w:r>
          </w:p>
        </w:tc>
        <w:tc>
          <w:tcPr>
            <w:tcW w:w="2117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C2E9D50" w14:textId="77777777" w:rsidR="00300156" w:rsidRPr="00300156" w:rsidRDefault="00300156" w:rsidP="00300156">
            <w:pPr>
              <w:jc w:val="center"/>
            </w:pPr>
            <w:r w:rsidRPr="00300156">
              <w:t>供应商地址</w:t>
            </w:r>
          </w:p>
        </w:tc>
        <w:tc>
          <w:tcPr>
            <w:tcW w:w="2473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55DEA0" w14:textId="77777777" w:rsidR="00300156" w:rsidRPr="00300156" w:rsidRDefault="00300156" w:rsidP="00300156">
            <w:pPr>
              <w:jc w:val="center"/>
            </w:pPr>
            <w:r w:rsidRPr="00300156">
              <w:t>统一信用代码</w:t>
            </w:r>
          </w:p>
        </w:tc>
        <w:tc>
          <w:tcPr>
            <w:tcW w:w="1063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04A94C9" w14:textId="77777777" w:rsidR="00300156" w:rsidRPr="00300156" w:rsidRDefault="00300156" w:rsidP="00300156">
            <w:pPr>
              <w:jc w:val="center"/>
            </w:pPr>
            <w:r w:rsidRPr="00300156">
              <w:t>中标金额</w:t>
            </w:r>
          </w:p>
        </w:tc>
        <w:tc>
          <w:tcPr>
            <w:tcW w:w="1497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83ADC1A" w14:textId="77777777" w:rsidR="00300156" w:rsidRPr="00300156" w:rsidRDefault="00300156" w:rsidP="00300156">
            <w:pPr>
              <w:jc w:val="center"/>
            </w:pPr>
            <w:r w:rsidRPr="00300156">
              <w:t>中标成交备注信息</w:t>
            </w:r>
          </w:p>
        </w:tc>
      </w:tr>
      <w:tr w:rsidR="00300156" w:rsidRPr="00300156" w14:paraId="02D789BE" w14:textId="77777777" w:rsidTr="00300156">
        <w:tc>
          <w:tcPr>
            <w:tcW w:w="0" w:type="auto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E37BE16" w14:textId="77777777" w:rsidR="00300156" w:rsidRPr="00300156" w:rsidRDefault="00300156" w:rsidP="00300156">
            <w:pPr>
              <w:jc w:val="center"/>
            </w:pPr>
            <w:r w:rsidRPr="00300156">
              <w:t>北京弘景丽园物业管理有限公司</w:t>
            </w:r>
          </w:p>
        </w:tc>
        <w:tc>
          <w:tcPr>
            <w:tcW w:w="211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B845052" w14:textId="77777777" w:rsidR="00300156" w:rsidRPr="00300156" w:rsidRDefault="00300156" w:rsidP="00300156">
            <w:r w:rsidRPr="00300156">
              <w:t>北京市海淀区清河南镇清河桥北岸东300米处9号平房</w:t>
            </w:r>
          </w:p>
        </w:tc>
        <w:tc>
          <w:tcPr>
            <w:tcW w:w="2473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0A3D38" w14:textId="77777777" w:rsidR="00300156" w:rsidRPr="00300156" w:rsidRDefault="00300156" w:rsidP="00300156">
            <w:r w:rsidRPr="00300156">
              <w:t>91110108059248174G</w:t>
            </w:r>
          </w:p>
        </w:tc>
        <w:tc>
          <w:tcPr>
            <w:tcW w:w="1063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DB68AE" w14:textId="77777777" w:rsidR="00300156" w:rsidRPr="00300156" w:rsidRDefault="00300156" w:rsidP="00300156">
            <w:r w:rsidRPr="00300156">
              <w:t>178.44 万元</w:t>
            </w:r>
          </w:p>
        </w:tc>
        <w:tc>
          <w:tcPr>
            <w:tcW w:w="149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14BC528" w14:textId="77777777" w:rsidR="00300156" w:rsidRPr="00300156" w:rsidRDefault="00300156" w:rsidP="00300156">
            <w:r w:rsidRPr="00300156">
              <w:t>评审总得分(综合评分法)： 95.89 分</w:t>
            </w:r>
          </w:p>
        </w:tc>
      </w:tr>
    </w:tbl>
    <w:p w14:paraId="21CBFB64" w14:textId="77777777" w:rsidR="00300156" w:rsidRPr="00300156" w:rsidRDefault="00300156" w:rsidP="00300156">
      <w:r w:rsidRPr="00300156">
        <w:rPr>
          <w:b/>
          <w:bCs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984"/>
        <w:gridCol w:w="986"/>
        <w:gridCol w:w="899"/>
        <w:gridCol w:w="1634"/>
        <w:gridCol w:w="1050"/>
        <w:gridCol w:w="1484"/>
      </w:tblGrid>
      <w:tr w:rsidR="00300156" w:rsidRPr="00300156" w14:paraId="68FB6A06" w14:textId="77777777" w:rsidTr="00300156">
        <w:trPr>
          <w:tblHeader/>
        </w:trPr>
        <w:tc>
          <w:tcPr>
            <w:tcW w:w="1272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77FC1B" w14:textId="77777777" w:rsidR="00300156" w:rsidRPr="00300156" w:rsidRDefault="00300156" w:rsidP="00300156">
            <w:pPr>
              <w:jc w:val="center"/>
            </w:pPr>
            <w:r w:rsidRPr="00300156">
              <w:t>供应商</w:t>
            </w:r>
          </w:p>
        </w:tc>
        <w:tc>
          <w:tcPr>
            <w:tcW w:w="991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0F5AF1" w14:textId="77777777" w:rsidR="00300156" w:rsidRPr="00300156" w:rsidRDefault="00300156" w:rsidP="00300156">
            <w:pPr>
              <w:jc w:val="center"/>
            </w:pPr>
            <w:r w:rsidRPr="00300156">
              <w:t>商品名称</w:t>
            </w:r>
          </w:p>
        </w:tc>
        <w:tc>
          <w:tcPr>
            <w:tcW w:w="993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20C62A" w14:textId="77777777" w:rsidR="00300156" w:rsidRPr="00300156" w:rsidRDefault="00300156" w:rsidP="00300156">
            <w:pPr>
              <w:jc w:val="center"/>
            </w:pPr>
            <w:r w:rsidRPr="00300156">
              <w:t>规格型号</w:t>
            </w:r>
          </w:p>
        </w:tc>
        <w:tc>
          <w:tcPr>
            <w:tcW w:w="904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5F016A" w14:textId="77777777" w:rsidR="00300156" w:rsidRPr="00300156" w:rsidRDefault="00300156" w:rsidP="00300156">
            <w:pPr>
              <w:jc w:val="center"/>
            </w:pPr>
            <w:r w:rsidRPr="00300156">
              <w:t>数量</w:t>
            </w:r>
          </w:p>
        </w:tc>
        <w:tc>
          <w:tcPr>
            <w:tcW w:w="1647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C61646" w14:textId="77777777" w:rsidR="00300156" w:rsidRPr="00300156" w:rsidRDefault="00300156" w:rsidP="00300156">
            <w:pPr>
              <w:jc w:val="center"/>
            </w:pPr>
            <w:r w:rsidRPr="00300156">
              <w:t>单价</w:t>
            </w:r>
          </w:p>
        </w:tc>
        <w:tc>
          <w:tcPr>
            <w:tcW w:w="992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C51624E" w14:textId="77777777" w:rsidR="00300156" w:rsidRPr="00300156" w:rsidRDefault="00300156" w:rsidP="00300156">
            <w:pPr>
              <w:jc w:val="center"/>
            </w:pPr>
            <w:r w:rsidRPr="00300156">
              <w:t>总价</w:t>
            </w:r>
          </w:p>
        </w:tc>
        <w:tc>
          <w:tcPr>
            <w:tcW w:w="1497" w:type="dxa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935333C" w14:textId="77777777" w:rsidR="00300156" w:rsidRPr="00300156" w:rsidRDefault="00300156" w:rsidP="00300156">
            <w:pPr>
              <w:jc w:val="center"/>
            </w:pPr>
            <w:r w:rsidRPr="00300156">
              <w:t>服务要求</w:t>
            </w:r>
          </w:p>
        </w:tc>
      </w:tr>
      <w:tr w:rsidR="00300156" w:rsidRPr="00300156" w14:paraId="26CE4235" w14:textId="77777777" w:rsidTr="00300156">
        <w:tc>
          <w:tcPr>
            <w:tcW w:w="1272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01F513B" w14:textId="77777777" w:rsidR="00300156" w:rsidRPr="00300156" w:rsidRDefault="00300156" w:rsidP="00300156">
            <w:pPr>
              <w:jc w:val="center"/>
            </w:pPr>
            <w:r w:rsidRPr="00300156">
              <w:t>北京弘景丽园物业管理有限公司</w:t>
            </w:r>
          </w:p>
        </w:tc>
        <w:tc>
          <w:tcPr>
            <w:tcW w:w="991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7C113D" w14:textId="77777777" w:rsidR="00300156" w:rsidRPr="00300156" w:rsidRDefault="00300156" w:rsidP="00300156"/>
        </w:tc>
        <w:tc>
          <w:tcPr>
            <w:tcW w:w="993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AE0B9A" w14:textId="77777777" w:rsidR="00300156" w:rsidRPr="00300156" w:rsidRDefault="00300156" w:rsidP="00300156"/>
        </w:tc>
        <w:tc>
          <w:tcPr>
            <w:tcW w:w="904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0006DC" w14:textId="77777777" w:rsidR="00300156" w:rsidRPr="00300156" w:rsidRDefault="00300156" w:rsidP="00300156">
            <w:r w:rsidRPr="00300156">
              <w:t>1</w:t>
            </w:r>
          </w:p>
        </w:tc>
        <w:tc>
          <w:tcPr>
            <w:tcW w:w="164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A13FFAF" w14:textId="77777777" w:rsidR="00300156" w:rsidRPr="00300156" w:rsidRDefault="00300156" w:rsidP="00300156">
            <w:r w:rsidRPr="00300156">
              <w:t>178.44万元</w:t>
            </w:r>
          </w:p>
        </w:tc>
        <w:tc>
          <w:tcPr>
            <w:tcW w:w="992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44CDA4" w14:textId="77777777" w:rsidR="00300156" w:rsidRPr="00300156" w:rsidRDefault="00300156" w:rsidP="00300156">
            <w:r w:rsidRPr="00300156">
              <w:t>178.44万元</w:t>
            </w:r>
          </w:p>
        </w:tc>
        <w:tc>
          <w:tcPr>
            <w:tcW w:w="1497" w:type="dxa"/>
            <w:shd w:val="clear" w:color="auto" w:fill="FFFFFF" w:themeFill="background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91EA18" w14:textId="77777777" w:rsidR="00300156" w:rsidRPr="00300156" w:rsidRDefault="00300156" w:rsidP="00300156">
            <w:r w:rsidRPr="00300156">
              <w:t>水务综合保障-2026年食堂运转</w:t>
            </w:r>
          </w:p>
        </w:tc>
      </w:tr>
    </w:tbl>
    <w:p w14:paraId="51CEBA87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项目名称：水务综合保障-2026年食堂运转</w:t>
      </w:r>
    </w:p>
    <w:p w14:paraId="02D6ADA1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简要技术要求：提供加工制作、管理等餐饮服务，负责北京市水科学技术研究院本部、门头沟试验基地、永乐店试验基地三处食堂相关服务工作，就餐方式为自助餐形式，就餐人数约315人。共需餐饮服务人员共计20人。</w:t>
      </w:r>
    </w:p>
    <w:p w14:paraId="00CFB223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合同履行日期：合同签订之日起至2026年12月31日前完成。</w:t>
      </w:r>
    </w:p>
    <w:p w14:paraId="3AF1A87B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五、评审专家（单一来源采购人员）名单：</w:t>
      </w:r>
    </w:p>
    <w:p w14:paraId="63D95742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lastRenderedPageBreak/>
        <w:t>赵立新，石海贤，李文奇，李胜利，单爱英</w:t>
      </w:r>
    </w:p>
    <w:p w14:paraId="23F5713F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六、代理服务收费标准及金额：</w:t>
      </w:r>
    </w:p>
    <w:p w14:paraId="1A063171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本项目代理费总金额：2.0211万元（人民币）</w:t>
      </w:r>
    </w:p>
    <w:p w14:paraId="7AA36E53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本项目代理费收费标准：</w:t>
      </w:r>
    </w:p>
    <w:p w14:paraId="6ACC61C8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参照原国家计委关于《招标代理服务收费管理暂行办法》的通知(计价格[2002]1980号)等文件规定，以中标额为基数计算，计算方法采用“差额定率累进法”×95%计取。</w:t>
      </w:r>
    </w:p>
    <w:p w14:paraId="3DD02AC5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七、公告期限</w:t>
      </w:r>
    </w:p>
    <w:p w14:paraId="76059DCE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自本公告发布之日起1个工作日。</w:t>
      </w:r>
    </w:p>
    <w:p w14:paraId="5083EAA9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八、其它补充事宜</w:t>
      </w:r>
    </w:p>
    <w:p w14:paraId="6FCE34ED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无</w:t>
      </w:r>
    </w:p>
    <w:p w14:paraId="54D158A4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  <w:b/>
          <w:bCs/>
        </w:rPr>
        <w:t>九、凡对本次公告内容提出询问，请按以下方式联系。</w:t>
      </w:r>
    </w:p>
    <w:p w14:paraId="7E425ED2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1.采购人信息</w:t>
      </w:r>
    </w:p>
    <w:p w14:paraId="533C96EC" w14:textId="353CC54E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名 称：北京市水科学技术研究院</w:t>
      </w:r>
    </w:p>
    <w:p w14:paraId="5676C6A8" w14:textId="776A23B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地址：北京市海淀区车公庄西路21号</w:t>
      </w:r>
    </w:p>
    <w:p w14:paraId="25AFFC97" w14:textId="3DE9104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联系方式：赵立新,010-68731802</w:t>
      </w:r>
    </w:p>
    <w:p w14:paraId="6B79F35C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2.采购代理机构信息</w:t>
      </w:r>
    </w:p>
    <w:p w14:paraId="407A0DB4" w14:textId="312243BE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名 称：北京水务咨询有限公司</w:t>
      </w:r>
    </w:p>
    <w:p w14:paraId="256C80D8" w14:textId="0A8DA299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地　址：北京市海淀区车道沟1号青东商务区C座7层</w:t>
      </w:r>
    </w:p>
    <w:p w14:paraId="4E9798C3" w14:textId="76A38180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联系方式：尹彬，010-68433379</w:t>
      </w:r>
    </w:p>
    <w:p w14:paraId="28CC56D2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3.项目联系方式</w:t>
      </w:r>
    </w:p>
    <w:p w14:paraId="422B71EF" w14:textId="77777777" w:rsidR="00300156" w:rsidRPr="00300156" w:rsidRDefault="00300156" w:rsidP="00300156">
      <w:pPr>
        <w:spacing w:line="360" w:lineRule="auto"/>
        <w:rPr>
          <w:rFonts w:ascii="宋体" w:eastAsia="宋体" w:hAnsi="宋体"/>
        </w:rPr>
      </w:pPr>
      <w:r w:rsidRPr="00300156">
        <w:rPr>
          <w:rFonts w:ascii="宋体" w:eastAsia="宋体" w:hAnsi="宋体"/>
        </w:rPr>
        <w:t>项目联系人：尹彬</w:t>
      </w:r>
    </w:p>
    <w:p w14:paraId="420A6114" w14:textId="233B0D44" w:rsidR="00DE44BC" w:rsidRPr="00300156" w:rsidRDefault="00300156" w:rsidP="00300156">
      <w:pPr>
        <w:spacing w:line="360" w:lineRule="auto"/>
        <w:rPr>
          <w:rFonts w:ascii="宋体" w:eastAsia="宋体" w:hAnsi="宋体" w:hint="eastAsia"/>
        </w:rPr>
      </w:pPr>
      <w:r w:rsidRPr="00300156">
        <w:rPr>
          <w:rFonts w:ascii="宋体" w:eastAsia="宋体" w:hAnsi="宋体"/>
        </w:rPr>
        <w:t>电　话：010-68433379</w:t>
      </w:r>
    </w:p>
    <w:sectPr w:rsidR="00DE44BC" w:rsidRPr="0030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0A"/>
    <w:rsid w:val="00300156"/>
    <w:rsid w:val="00552F53"/>
    <w:rsid w:val="00676E76"/>
    <w:rsid w:val="0090209A"/>
    <w:rsid w:val="009B018C"/>
    <w:rsid w:val="00BF790A"/>
    <w:rsid w:val="00C107BD"/>
    <w:rsid w:val="00D77A4C"/>
    <w:rsid w:val="00DB1108"/>
    <w:rsid w:val="00DE44BC"/>
    <w:rsid w:val="00E23C9B"/>
    <w:rsid w:val="00E91203"/>
    <w:rsid w:val="00E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064A"/>
  <w15:chartTrackingRefBased/>
  <w15:docId w15:val="{98B18278-3469-4AF2-A9A1-E329C8B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9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9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9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9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9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9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9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9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9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9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9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9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9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9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</dc:creator>
  <cp:keywords/>
  <dc:description/>
  <cp:lastModifiedBy>LLJ</cp:lastModifiedBy>
  <cp:revision>4</cp:revision>
  <dcterms:created xsi:type="dcterms:W3CDTF">2026-04-29T03:50:00Z</dcterms:created>
  <dcterms:modified xsi:type="dcterms:W3CDTF">2026-04-29T03:55:00Z</dcterms:modified>
</cp:coreProperties>
</file>